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074" w:rsidRDefault="000F0E1C" w:rsidP="000F0E1C">
      <w:pPr>
        <w:pStyle w:val="30"/>
        <w:spacing w:after="0"/>
        <w:ind w:left="5245"/>
        <w:jc w:val="center"/>
        <w:rPr>
          <w:sz w:val="28"/>
          <w:szCs w:val="28"/>
        </w:rPr>
      </w:pPr>
      <w:r>
        <w:rPr>
          <w:sz w:val="28"/>
          <w:szCs w:val="28"/>
        </w:rPr>
        <w:t>Утвержден</w:t>
      </w:r>
      <w:r w:rsidR="0024213A">
        <w:rPr>
          <w:sz w:val="28"/>
          <w:szCs w:val="28"/>
        </w:rPr>
        <w:t>ы</w:t>
      </w:r>
    </w:p>
    <w:p w:rsidR="00CB1074" w:rsidRDefault="00CB1074" w:rsidP="000F0E1C">
      <w:pPr>
        <w:pStyle w:val="30"/>
        <w:spacing w:after="0"/>
        <w:ind w:left="5245"/>
        <w:jc w:val="center"/>
        <w:rPr>
          <w:sz w:val="28"/>
          <w:szCs w:val="28"/>
        </w:rPr>
      </w:pPr>
      <w:r>
        <w:rPr>
          <w:sz w:val="28"/>
          <w:szCs w:val="28"/>
        </w:rPr>
        <w:t>П</w:t>
      </w:r>
      <w:r w:rsidR="000F0E1C">
        <w:rPr>
          <w:sz w:val="28"/>
          <w:szCs w:val="28"/>
        </w:rPr>
        <w:t>риказом</w:t>
      </w:r>
      <w:r>
        <w:rPr>
          <w:sz w:val="28"/>
          <w:szCs w:val="28"/>
        </w:rPr>
        <w:t xml:space="preserve"> </w:t>
      </w:r>
      <w:r w:rsidR="000F0E1C">
        <w:rPr>
          <w:sz w:val="28"/>
          <w:szCs w:val="28"/>
        </w:rPr>
        <w:t>Председателя Комитета по государ</w:t>
      </w:r>
      <w:r>
        <w:rPr>
          <w:sz w:val="28"/>
          <w:szCs w:val="28"/>
        </w:rPr>
        <w:t>ственному</w:t>
      </w:r>
    </w:p>
    <w:p w:rsidR="00CB1074" w:rsidRDefault="000F0E1C" w:rsidP="000F0E1C">
      <w:pPr>
        <w:pStyle w:val="30"/>
        <w:spacing w:after="0"/>
        <w:ind w:left="5245"/>
        <w:jc w:val="center"/>
        <w:rPr>
          <w:sz w:val="28"/>
          <w:szCs w:val="28"/>
        </w:rPr>
      </w:pPr>
      <w:r>
        <w:rPr>
          <w:sz w:val="28"/>
          <w:szCs w:val="28"/>
        </w:rPr>
        <w:t>энергетическому на</w:t>
      </w:r>
      <w:r w:rsidR="00CB1074">
        <w:rPr>
          <w:sz w:val="28"/>
          <w:szCs w:val="28"/>
        </w:rPr>
        <w:t>дзору</w:t>
      </w:r>
    </w:p>
    <w:p w:rsidR="00006109" w:rsidRDefault="00006109" w:rsidP="000F0E1C">
      <w:pPr>
        <w:pStyle w:val="30"/>
        <w:spacing w:after="0"/>
        <w:ind w:left="5245"/>
        <w:jc w:val="center"/>
        <w:rPr>
          <w:sz w:val="28"/>
          <w:szCs w:val="28"/>
        </w:rPr>
      </w:pPr>
      <w:r>
        <w:rPr>
          <w:sz w:val="28"/>
          <w:szCs w:val="28"/>
        </w:rPr>
        <w:t>Министерства энергетики и</w:t>
      </w:r>
    </w:p>
    <w:p w:rsidR="000F0E1C" w:rsidRDefault="000F0E1C" w:rsidP="000F0E1C">
      <w:pPr>
        <w:pStyle w:val="30"/>
        <w:spacing w:after="0"/>
        <w:ind w:left="5245"/>
        <w:jc w:val="center"/>
        <w:rPr>
          <w:sz w:val="28"/>
          <w:szCs w:val="28"/>
        </w:rPr>
      </w:pPr>
      <w:r>
        <w:rPr>
          <w:sz w:val="28"/>
          <w:szCs w:val="28"/>
        </w:rPr>
        <w:t xml:space="preserve">минеральных ресурсов </w:t>
      </w:r>
    </w:p>
    <w:p w:rsidR="00006109" w:rsidRDefault="00006109" w:rsidP="000F0E1C">
      <w:pPr>
        <w:pStyle w:val="30"/>
        <w:spacing w:after="0"/>
        <w:ind w:left="5245"/>
        <w:jc w:val="center"/>
        <w:rPr>
          <w:sz w:val="28"/>
          <w:szCs w:val="28"/>
        </w:rPr>
      </w:pPr>
      <w:r>
        <w:rPr>
          <w:sz w:val="28"/>
          <w:szCs w:val="28"/>
        </w:rPr>
        <w:t>Республики Казахстан</w:t>
      </w:r>
    </w:p>
    <w:p w:rsidR="000F0E1C" w:rsidRDefault="000F0E1C" w:rsidP="000F0E1C">
      <w:pPr>
        <w:pStyle w:val="30"/>
        <w:spacing w:after="0"/>
        <w:ind w:left="5245"/>
        <w:jc w:val="center"/>
        <w:rPr>
          <w:sz w:val="28"/>
          <w:szCs w:val="28"/>
        </w:rPr>
      </w:pPr>
      <w:r>
        <w:rPr>
          <w:sz w:val="28"/>
          <w:szCs w:val="28"/>
        </w:rPr>
        <w:t>от «</w:t>
      </w:r>
      <w:r w:rsidR="006A779A">
        <w:rPr>
          <w:sz w:val="28"/>
          <w:szCs w:val="28"/>
        </w:rPr>
        <w:t>24</w:t>
      </w:r>
      <w:r>
        <w:rPr>
          <w:sz w:val="28"/>
          <w:szCs w:val="28"/>
        </w:rPr>
        <w:t>»</w:t>
      </w:r>
      <w:r w:rsidR="006A779A">
        <w:rPr>
          <w:color w:val="000000"/>
          <w:sz w:val="28"/>
          <w:szCs w:val="28"/>
        </w:rPr>
        <w:t xml:space="preserve"> декабря </w:t>
      </w:r>
      <w:r>
        <w:rPr>
          <w:sz w:val="28"/>
          <w:szCs w:val="28"/>
        </w:rPr>
        <w:t>2009 года</w:t>
      </w:r>
    </w:p>
    <w:p w:rsidR="000F0E1C" w:rsidRDefault="000F0E1C" w:rsidP="000F0E1C">
      <w:pPr>
        <w:pStyle w:val="30"/>
        <w:spacing w:after="0"/>
        <w:ind w:left="5245"/>
        <w:jc w:val="center"/>
        <w:rPr>
          <w:sz w:val="28"/>
          <w:szCs w:val="28"/>
        </w:rPr>
      </w:pPr>
      <w:r>
        <w:rPr>
          <w:sz w:val="28"/>
          <w:szCs w:val="28"/>
        </w:rPr>
        <w:t>№</w:t>
      </w:r>
      <w:r w:rsidR="006A779A">
        <w:rPr>
          <w:sz w:val="28"/>
          <w:szCs w:val="28"/>
        </w:rPr>
        <w:t xml:space="preserve"> 109-П</w:t>
      </w:r>
    </w:p>
    <w:p w:rsidR="000F0E1C" w:rsidRDefault="000F0E1C" w:rsidP="00CD09E7">
      <w:pPr>
        <w:jc w:val="center"/>
        <w:rPr>
          <w:b/>
          <w:sz w:val="28"/>
          <w:szCs w:val="28"/>
        </w:rPr>
      </w:pPr>
    </w:p>
    <w:p w:rsidR="000F0E1C" w:rsidRDefault="000F0E1C" w:rsidP="00CD09E7">
      <w:pPr>
        <w:jc w:val="center"/>
        <w:rPr>
          <w:b/>
          <w:sz w:val="28"/>
          <w:szCs w:val="28"/>
        </w:rPr>
      </w:pPr>
    </w:p>
    <w:p w:rsidR="000F0E1C" w:rsidRDefault="00112B57" w:rsidP="00CD09E7">
      <w:pPr>
        <w:jc w:val="center"/>
        <w:rPr>
          <w:b/>
          <w:sz w:val="28"/>
          <w:szCs w:val="28"/>
        </w:rPr>
      </w:pPr>
      <w:r w:rsidRPr="000F0E1C">
        <w:rPr>
          <w:b/>
          <w:sz w:val="28"/>
          <w:szCs w:val="28"/>
        </w:rPr>
        <w:t>М</w:t>
      </w:r>
      <w:r w:rsidR="000F0E1C">
        <w:rPr>
          <w:b/>
          <w:sz w:val="28"/>
          <w:szCs w:val="28"/>
        </w:rPr>
        <w:t>етодические указания</w:t>
      </w:r>
    </w:p>
    <w:p w:rsidR="000F0E1C" w:rsidRDefault="000F0E1C" w:rsidP="00CD09E7">
      <w:pPr>
        <w:jc w:val="center"/>
        <w:rPr>
          <w:b/>
          <w:sz w:val="28"/>
          <w:szCs w:val="28"/>
        </w:rPr>
      </w:pPr>
      <w:r>
        <w:rPr>
          <w:b/>
          <w:sz w:val="28"/>
          <w:szCs w:val="28"/>
        </w:rPr>
        <w:t xml:space="preserve">по </w:t>
      </w:r>
      <w:r w:rsidR="00CD09E7" w:rsidRPr="000F0E1C">
        <w:rPr>
          <w:b/>
          <w:sz w:val="28"/>
          <w:szCs w:val="28"/>
        </w:rPr>
        <w:t>консервации оборудования стационарных электростан</w:t>
      </w:r>
      <w:r>
        <w:rPr>
          <w:b/>
          <w:sz w:val="28"/>
          <w:szCs w:val="28"/>
        </w:rPr>
        <w:t>ций,</w:t>
      </w:r>
    </w:p>
    <w:p w:rsidR="00CD09E7" w:rsidRPr="000F0E1C" w:rsidRDefault="00CD09E7" w:rsidP="00CD09E7">
      <w:pPr>
        <w:jc w:val="center"/>
        <w:rPr>
          <w:b/>
          <w:sz w:val="28"/>
          <w:szCs w:val="28"/>
        </w:rPr>
      </w:pPr>
      <w:r w:rsidRPr="000F0E1C">
        <w:rPr>
          <w:b/>
          <w:sz w:val="28"/>
          <w:szCs w:val="28"/>
        </w:rPr>
        <w:t>выводимых в резерв</w:t>
      </w:r>
    </w:p>
    <w:p w:rsidR="00CD09E7" w:rsidRPr="0015501A" w:rsidRDefault="00CD09E7" w:rsidP="00CD09E7">
      <w:pPr>
        <w:jc w:val="center"/>
        <w:rPr>
          <w:b/>
          <w:sz w:val="32"/>
          <w:szCs w:val="32"/>
        </w:rPr>
      </w:pPr>
    </w:p>
    <w:p w:rsidR="00CD09E7" w:rsidRPr="0015501A" w:rsidRDefault="00CD09E7" w:rsidP="00CD09E7">
      <w:pPr>
        <w:jc w:val="center"/>
        <w:rPr>
          <w:sz w:val="28"/>
          <w:szCs w:val="28"/>
        </w:rPr>
      </w:pPr>
    </w:p>
    <w:p w:rsidR="000F0E1C" w:rsidRDefault="00077A08" w:rsidP="000F0E1C">
      <w:pPr>
        <w:jc w:val="center"/>
        <w:rPr>
          <w:b/>
          <w:sz w:val="28"/>
          <w:szCs w:val="28"/>
        </w:rPr>
      </w:pPr>
      <w:r w:rsidRPr="000F0E1C">
        <w:rPr>
          <w:b/>
          <w:sz w:val="28"/>
          <w:szCs w:val="28"/>
        </w:rPr>
        <w:t>Р</w:t>
      </w:r>
      <w:r w:rsidR="000F0E1C">
        <w:rPr>
          <w:b/>
          <w:sz w:val="28"/>
          <w:szCs w:val="28"/>
        </w:rPr>
        <w:t>аздел</w:t>
      </w:r>
      <w:r w:rsidRPr="000F0E1C">
        <w:rPr>
          <w:sz w:val="28"/>
          <w:szCs w:val="28"/>
        </w:rPr>
        <w:t xml:space="preserve"> </w:t>
      </w:r>
      <w:r w:rsidR="007B61F0">
        <w:rPr>
          <w:b/>
          <w:sz w:val="28"/>
          <w:szCs w:val="28"/>
          <w:lang w:val="en-US"/>
        </w:rPr>
        <w:t>I</w:t>
      </w:r>
      <w:r w:rsidR="000F0E1C">
        <w:rPr>
          <w:b/>
          <w:sz w:val="28"/>
          <w:szCs w:val="28"/>
        </w:rPr>
        <w:t xml:space="preserve">. </w:t>
      </w:r>
      <w:r w:rsidR="00257F10" w:rsidRPr="000F0E1C">
        <w:rPr>
          <w:b/>
          <w:sz w:val="28"/>
          <w:szCs w:val="28"/>
        </w:rPr>
        <w:t>Консервац</w:t>
      </w:r>
      <w:r w:rsidR="000F0E1C">
        <w:rPr>
          <w:b/>
          <w:sz w:val="28"/>
          <w:szCs w:val="28"/>
        </w:rPr>
        <w:t>ия энергетического оборудования</w:t>
      </w:r>
    </w:p>
    <w:p w:rsidR="00CE72AC" w:rsidRPr="000F0E1C" w:rsidRDefault="00257F10" w:rsidP="000F0E1C">
      <w:pPr>
        <w:jc w:val="center"/>
        <w:rPr>
          <w:b/>
          <w:sz w:val="28"/>
          <w:szCs w:val="28"/>
        </w:rPr>
      </w:pPr>
      <w:r w:rsidRPr="000F0E1C">
        <w:rPr>
          <w:b/>
          <w:sz w:val="28"/>
          <w:szCs w:val="28"/>
        </w:rPr>
        <w:t>с примене</w:t>
      </w:r>
      <w:r w:rsidR="005E26AD" w:rsidRPr="000F0E1C">
        <w:rPr>
          <w:b/>
          <w:sz w:val="28"/>
          <w:szCs w:val="28"/>
        </w:rPr>
        <w:t>нием х</w:t>
      </w:r>
      <w:r w:rsidRPr="000F0E1C">
        <w:rPr>
          <w:b/>
          <w:sz w:val="28"/>
          <w:szCs w:val="28"/>
        </w:rPr>
        <w:t>им</w:t>
      </w:r>
      <w:r w:rsidR="00114764" w:rsidRPr="000F0E1C">
        <w:rPr>
          <w:b/>
          <w:sz w:val="28"/>
          <w:szCs w:val="28"/>
        </w:rPr>
        <w:t>ических реаген</w:t>
      </w:r>
      <w:r w:rsidR="005E26AD" w:rsidRPr="000F0E1C">
        <w:rPr>
          <w:b/>
          <w:sz w:val="28"/>
          <w:szCs w:val="28"/>
        </w:rPr>
        <w:t>тов</w:t>
      </w:r>
    </w:p>
    <w:p w:rsidR="005E26AD" w:rsidRPr="0015501A" w:rsidRDefault="005E26AD" w:rsidP="006927BE">
      <w:pPr>
        <w:ind w:firstLine="709"/>
        <w:jc w:val="both"/>
        <w:rPr>
          <w:b/>
          <w:caps/>
          <w:sz w:val="28"/>
          <w:szCs w:val="28"/>
        </w:rPr>
      </w:pPr>
    </w:p>
    <w:p w:rsidR="00CE72AC" w:rsidRPr="0015501A" w:rsidRDefault="00CE72AC" w:rsidP="000F0E1C">
      <w:pPr>
        <w:jc w:val="center"/>
        <w:rPr>
          <w:b/>
          <w:bCs/>
          <w:sz w:val="28"/>
          <w:szCs w:val="28"/>
        </w:rPr>
      </w:pPr>
      <w:r w:rsidRPr="0015501A">
        <w:rPr>
          <w:b/>
          <w:bCs/>
          <w:sz w:val="28"/>
          <w:szCs w:val="28"/>
        </w:rPr>
        <w:t>1</w:t>
      </w:r>
      <w:r w:rsidR="000F0E1C">
        <w:rPr>
          <w:b/>
          <w:bCs/>
          <w:sz w:val="28"/>
          <w:szCs w:val="28"/>
        </w:rPr>
        <w:t xml:space="preserve">. </w:t>
      </w:r>
      <w:r w:rsidR="005B4CE7" w:rsidRPr="000F0E1C">
        <w:rPr>
          <w:b/>
          <w:bCs/>
          <w:sz w:val="28"/>
          <w:szCs w:val="28"/>
        </w:rPr>
        <w:t>Общие положения</w:t>
      </w:r>
    </w:p>
    <w:p w:rsidR="00CE72AC" w:rsidRPr="0015501A" w:rsidRDefault="00CE72AC" w:rsidP="006927BE">
      <w:pPr>
        <w:ind w:firstLine="709"/>
        <w:jc w:val="both"/>
        <w:rPr>
          <w:sz w:val="28"/>
          <w:szCs w:val="28"/>
        </w:rPr>
      </w:pPr>
    </w:p>
    <w:p w:rsidR="00CE72AC" w:rsidRPr="00D34E72" w:rsidRDefault="00CE72AC" w:rsidP="006927BE">
      <w:pPr>
        <w:ind w:firstLine="709"/>
        <w:jc w:val="both"/>
        <w:rPr>
          <w:sz w:val="28"/>
          <w:szCs w:val="28"/>
        </w:rPr>
      </w:pPr>
      <w:r w:rsidRPr="0015501A">
        <w:rPr>
          <w:sz w:val="28"/>
          <w:szCs w:val="28"/>
        </w:rPr>
        <w:t>1.1</w:t>
      </w:r>
      <w:r w:rsidR="000F0E1C">
        <w:rPr>
          <w:sz w:val="28"/>
          <w:szCs w:val="28"/>
        </w:rPr>
        <w:t xml:space="preserve">. </w:t>
      </w:r>
      <w:r w:rsidRPr="0015501A">
        <w:rPr>
          <w:sz w:val="28"/>
          <w:szCs w:val="28"/>
        </w:rPr>
        <w:t>Консервацию котлов и турбоустановок проводят для предотвращения коррозии металла внутренних поверхностей как при режимных остановах (вывод в резерв, вывод в текущий, средний и капитальный ремонт, аварийный останов), так и при остановах в продолжительный резерв или ремонт (реконструкцию) на срок свыше 6 мес.</w:t>
      </w:r>
      <w:r w:rsidR="00C84909">
        <w:rPr>
          <w:sz w:val="28"/>
          <w:szCs w:val="28"/>
        </w:rPr>
        <w:t xml:space="preserve"> </w:t>
      </w:r>
      <w:r w:rsidR="00C84909" w:rsidRPr="00D34E72">
        <w:rPr>
          <w:sz w:val="28"/>
          <w:szCs w:val="28"/>
        </w:rPr>
        <w:t>[3].</w:t>
      </w:r>
    </w:p>
    <w:p w:rsidR="00CE72AC" w:rsidRPr="0015501A" w:rsidRDefault="00CE72AC" w:rsidP="006927BE">
      <w:pPr>
        <w:ind w:firstLine="709"/>
        <w:jc w:val="both"/>
        <w:rPr>
          <w:sz w:val="28"/>
          <w:szCs w:val="28"/>
        </w:rPr>
      </w:pPr>
      <w:r w:rsidRPr="0015501A">
        <w:rPr>
          <w:sz w:val="28"/>
          <w:szCs w:val="28"/>
        </w:rPr>
        <w:t>1.2</w:t>
      </w:r>
      <w:r w:rsidR="000F0E1C">
        <w:rPr>
          <w:sz w:val="28"/>
          <w:szCs w:val="28"/>
        </w:rPr>
        <w:t xml:space="preserve">. </w:t>
      </w:r>
      <w:r w:rsidRPr="0015501A">
        <w:rPr>
          <w:sz w:val="28"/>
          <w:szCs w:val="28"/>
        </w:rPr>
        <w:t xml:space="preserve">На основе </w:t>
      </w:r>
      <w:r w:rsidR="00501B25" w:rsidRPr="0015501A">
        <w:rPr>
          <w:sz w:val="28"/>
          <w:szCs w:val="28"/>
        </w:rPr>
        <w:t>настоящ</w:t>
      </w:r>
      <w:r w:rsidR="00006109">
        <w:rPr>
          <w:sz w:val="28"/>
          <w:szCs w:val="28"/>
        </w:rPr>
        <w:t>их</w:t>
      </w:r>
      <w:r w:rsidR="00501B25" w:rsidRPr="0015501A">
        <w:rPr>
          <w:sz w:val="28"/>
          <w:szCs w:val="28"/>
        </w:rPr>
        <w:t xml:space="preserve"> </w:t>
      </w:r>
      <w:r w:rsidR="00006109" w:rsidRPr="00006109">
        <w:rPr>
          <w:sz w:val="28"/>
          <w:szCs w:val="28"/>
        </w:rPr>
        <w:t>Методически</w:t>
      </w:r>
      <w:r w:rsidR="00006109">
        <w:rPr>
          <w:sz w:val="28"/>
          <w:szCs w:val="28"/>
        </w:rPr>
        <w:t>х</w:t>
      </w:r>
      <w:r w:rsidR="00006109" w:rsidRPr="00006109">
        <w:rPr>
          <w:sz w:val="28"/>
          <w:szCs w:val="28"/>
        </w:rPr>
        <w:t xml:space="preserve"> указани</w:t>
      </w:r>
      <w:r w:rsidR="00006109">
        <w:rPr>
          <w:sz w:val="28"/>
          <w:szCs w:val="28"/>
        </w:rPr>
        <w:t>й</w:t>
      </w:r>
      <w:r w:rsidR="00D34E72" w:rsidRPr="0015501A">
        <w:rPr>
          <w:sz w:val="28"/>
          <w:szCs w:val="28"/>
        </w:rPr>
        <w:t xml:space="preserve"> </w:t>
      </w:r>
      <w:r w:rsidR="00A30124">
        <w:rPr>
          <w:sz w:val="28"/>
          <w:szCs w:val="28"/>
        </w:rPr>
        <w:t xml:space="preserve">(далее – Указаний) </w:t>
      </w:r>
      <w:r w:rsidRPr="0015501A">
        <w:rPr>
          <w:sz w:val="28"/>
          <w:szCs w:val="28"/>
        </w:rPr>
        <w:t xml:space="preserve">на каждой электростанции </w:t>
      </w:r>
      <w:r w:rsidR="00F64170">
        <w:rPr>
          <w:sz w:val="28"/>
          <w:szCs w:val="28"/>
        </w:rPr>
        <w:t xml:space="preserve">рекомендуется </w:t>
      </w:r>
      <w:r w:rsidRPr="0015501A">
        <w:rPr>
          <w:sz w:val="28"/>
          <w:szCs w:val="28"/>
        </w:rPr>
        <w:t>разраб</w:t>
      </w:r>
      <w:r w:rsidR="00F64170">
        <w:rPr>
          <w:sz w:val="28"/>
          <w:szCs w:val="28"/>
        </w:rPr>
        <w:t>отка</w:t>
      </w:r>
      <w:r w:rsidR="004A1A17">
        <w:rPr>
          <w:sz w:val="28"/>
          <w:szCs w:val="28"/>
        </w:rPr>
        <w:t xml:space="preserve"> и</w:t>
      </w:r>
      <w:r w:rsidRPr="0015501A">
        <w:rPr>
          <w:sz w:val="28"/>
          <w:szCs w:val="28"/>
        </w:rPr>
        <w:t xml:space="preserve"> утвержд</w:t>
      </w:r>
      <w:r w:rsidR="00F64170">
        <w:rPr>
          <w:sz w:val="28"/>
          <w:szCs w:val="28"/>
        </w:rPr>
        <w:t>ение</w:t>
      </w:r>
      <w:r w:rsidRPr="0015501A">
        <w:rPr>
          <w:sz w:val="28"/>
          <w:szCs w:val="28"/>
        </w:rPr>
        <w:t xml:space="preserve"> техническо</w:t>
      </w:r>
      <w:r w:rsidR="00F64170">
        <w:rPr>
          <w:sz w:val="28"/>
          <w:szCs w:val="28"/>
        </w:rPr>
        <w:t>го</w:t>
      </w:r>
      <w:r w:rsidRPr="0015501A">
        <w:rPr>
          <w:sz w:val="28"/>
          <w:szCs w:val="28"/>
        </w:rPr>
        <w:t xml:space="preserve"> решение по организации и проведению консервации конкретного оборудования, определяющее способы консервации при различных видах остановов и продолжительности простоя, технологическую схему и вспомогательное оборудо</w:t>
      </w:r>
      <w:r w:rsidR="00F64170">
        <w:rPr>
          <w:sz w:val="28"/>
          <w:szCs w:val="28"/>
        </w:rPr>
        <w:t xml:space="preserve">вание консервации, с </w:t>
      </w:r>
      <w:r w:rsidR="004A1A17">
        <w:rPr>
          <w:sz w:val="28"/>
          <w:szCs w:val="28"/>
        </w:rPr>
        <w:t>п</w:t>
      </w:r>
      <w:r w:rsidRPr="0015501A">
        <w:rPr>
          <w:sz w:val="28"/>
          <w:szCs w:val="28"/>
        </w:rPr>
        <w:t>ривлечение</w:t>
      </w:r>
      <w:r w:rsidR="00F64170">
        <w:rPr>
          <w:sz w:val="28"/>
          <w:szCs w:val="28"/>
        </w:rPr>
        <w:t>м</w:t>
      </w:r>
      <w:r w:rsidRPr="0015501A">
        <w:rPr>
          <w:sz w:val="28"/>
          <w:szCs w:val="28"/>
        </w:rPr>
        <w:t xml:space="preserve"> специализированной организации.</w:t>
      </w:r>
    </w:p>
    <w:p w:rsidR="00B9513B" w:rsidRDefault="00CE72AC" w:rsidP="006927BE">
      <w:pPr>
        <w:ind w:firstLine="709"/>
        <w:jc w:val="both"/>
        <w:rPr>
          <w:sz w:val="28"/>
          <w:szCs w:val="28"/>
        </w:rPr>
      </w:pPr>
      <w:r w:rsidRPr="0015501A">
        <w:rPr>
          <w:sz w:val="28"/>
          <w:szCs w:val="28"/>
        </w:rPr>
        <w:t>1.</w:t>
      </w:r>
      <w:r w:rsidR="004A1A17">
        <w:rPr>
          <w:sz w:val="28"/>
          <w:szCs w:val="28"/>
        </w:rPr>
        <w:t>3</w:t>
      </w:r>
      <w:r w:rsidR="000F0E1C">
        <w:rPr>
          <w:sz w:val="28"/>
          <w:szCs w:val="28"/>
        </w:rPr>
        <w:t xml:space="preserve">. </w:t>
      </w:r>
      <w:r w:rsidRPr="0015501A">
        <w:rPr>
          <w:sz w:val="28"/>
          <w:szCs w:val="28"/>
        </w:rPr>
        <w:t>При разработке технологич</w:t>
      </w:r>
      <w:r w:rsidR="00674C9E">
        <w:rPr>
          <w:sz w:val="28"/>
          <w:szCs w:val="28"/>
        </w:rPr>
        <w:t xml:space="preserve">еской схемы консервации </w:t>
      </w:r>
      <w:r w:rsidR="00F64170">
        <w:rPr>
          <w:sz w:val="28"/>
          <w:szCs w:val="28"/>
        </w:rPr>
        <w:t xml:space="preserve">целесообразно </w:t>
      </w:r>
      <w:r w:rsidR="00B9513B">
        <w:rPr>
          <w:sz w:val="28"/>
          <w:szCs w:val="28"/>
        </w:rPr>
        <w:t>проведение следующих мероприятий:</w:t>
      </w:r>
    </w:p>
    <w:p w:rsidR="00CE72AC" w:rsidRPr="0015501A" w:rsidRDefault="00B9513B" w:rsidP="006927BE">
      <w:pPr>
        <w:ind w:firstLine="709"/>
        <w:jc w:val="both"/>
        <w:rPr>
          <w:sz w:val="28"/>
          <w:szCs w:val="28"/>
        </w:rPr>
      </w:pPr>
      <w:r>
        <w:rPr>
          <w:sz w:val="28"/>
          <w:szCs w:val="28"/>
        </w:rPr>
        <w:t>-</w:t>
      </w:r>
      <w:r w:rsidR="00CE72AC" w:rsidRPr="0015501A">
        <w:rPr>
          <w:sz w:val="28"/>
          <w:szCs w:val="28"/>
        </w:rPr>
        <w:t>макси</w:t>
      </w:r>
      <w:r w:rsidR="00674C9E">
        <w:rPr>
          <w:sz w:val="28"/>
          <w:szCs w:val="28"/>
        </w:rPr>
        <w:t>мально</w:t>
      </w:r>
      <w:r w:rsidR="00F64170">
        <w:rPr>
          <w:sz w:val="28"/>
          <w:szCs w:val="28"/>
        </w:rPr>
        <w:t>е</w:t>
      </w:r>
      <w:r w:rsidR="00674C9E">
        <w:rPr>
          <w:sz w:val="28"/>
          <w:szCs w:val="28"/>
        </w:rPr>
        <w:t xml:space="preserve"> использ</w:t>
      </w:r>
      <w:r w:rsidR="00F64170">
        <w:rPr>
          <w:sz w:val="28"/>
          <w:szCs w:val="28"/>
        </w:rPr>
        <w:t>ование</w:t>
      </w:r>
      <w:r w:rsidR="00CE72AC" w:rsidRPr="0015501A">
        <w:rPr>
          <w:sz w:val="28"/>
          <w:szCs w:val="28"/>
        </w:rPr>
        <w:t xml:space="preserve"> штатны</w:t>
      </w:r>
      <w:r w:rsidR="00F64170">
        <w:rPr>
          <w:sz w:val="28"/>
          <w:szCs w:val="28"/>
        </w:rPr>
        <w:t>х</w:t>
      </w:r>
      <w:r w:rsidR="00CE72AC" w:rsidRPr="0015501A">
        <w:rPr>
          <w:sz w:val="28"/>
          <w:szCs w:val="28"/>
        </w:rPr>
        <w:t xml:space="preserve"> установ</w:t>
      </w:r>
      <w:r w:rsidR="00F64170">
        <w:rPr>
          <w:sz w:val="28"/>
          <w:szCs w:val="28"/>
        </w:rPr>
        <w:t>ок</w:t>
      </w:r>
      <w:r w:rsidR="00CE72AC" w:rsidRPr="0015501A">
        <w:rPr>
          <w:sz w:val="28"/>
          <w:szCs w:val="28"/>
        </w:rPr>
        <w:t xml:space="preserve"> коррекционной обработки питательной и котловой воды, установ</w:t>
      </w:r>
      <w:r w:rsidR="00F64170">
        <w:rPr>
          <w:sz w:val="28"/>
          <w:szCs w:val="28"/>
        </w:rPr>
        <w:t>ок</w:t>
      </w:r>
      <w:r w:rsidR="00CE72AC" w:rsidRPr="0015501A">
        <w:rPr>
          <w:sz w:val="28"/>
          <w:szCs w:val="28"/>
        </w:rPr>
        <w:t xml:space="preserve"> химической очистки оборудования, </w:t>
      </w:r>
      <w:r w:rsidR="0012258C" w:rsidRPr="0015501A">
        <w:rPr>
          <w:sz w:val="28"/>
          <w:szCs w:val="28"/>
        </w:rPr>
        <w:t>имеюще</w:t>
      </w:r>
      <w:r w:rsidR="00F64170">
        <w:rPr>
          <w:sz w:val="28"/>
          <w:szCs w:val="28"/>
        </w:rPr>
        <w:t>гося</w:t>
      </w:r>
      <w:r w:rsidR="0012258C" w:rsidRPr="0015501A">
        <w:rPr>
          <w:sz w:val="28"/>
          <w:szCs w:val="28"/>
        </w:rPr>
        <w:t xml:space="preserve"> баково</w:t>
      </w:r>
      <w:r w:rsidR="00F64170">
        <w:rPr>
          <w:sz w:val="28"/>
          <w:szCs w:val="28"/>
        </w:rPr>
        <w:t>го</w:t>
      </w:r>
      <w:r w:rsidR="0012258C" w:rsidRPr="0015501A">
        <w:rPr>
          <w:sz w:val="28"/>
          <w:szCs w:val="28"/>
        </w:rPr>
        <w:t xml:space="preserve"> хозяйств</w:t>
      </w:r>
      <w:r w:rsidR="00F64170">
        <w:rPr>
          <w:sz w:val="28"/>
          <w:szCs w:val="28"/>
        </w:rPr>
        <w:t>а</w:t>
      </w:r>
      <w:r w:rsidR="00CE72AC" w:rsidRPr="0015501A">
        <w:rPr>
          <w:sz w:val="28"/>
          <w:szCs w:val="28"/>
        </w:rPr>
        <w:t>.</w:t>
      </w:r>
    </w:p>
    <w:p w:rsidR="00B9513B" w:rsidRDefault="00B9513B" w:rsidP="00B9513B">
      <w:pPr>
        <w:ind w:firstLine="709"/>
        <w:jc w:val="both"/>
        <w:rPr>
          <w:sz w:val="28"/>
          <w:szCs w:val="28"/>
        </w:rPr>
      </w:pPr>
      <w:r>
        <w:rPr>
          <w:sz w:val="28"/>
          <w:szCs w:val="28"/>
        </w:rPr>
        <w:t>-выполнение</w:t>
      </w:r>
      <w:r w:rsidRPr="00B9513B">
        <w:rPr>
          <w:sz w:val="28"/>
          <w:szCs w:val="28"/>
        </w:rPr>
        <w:t xml:space="preserve"> </w:t>
      </w:r>
      <w:r>
        <w:rPr>
          <w:sz w:val="28"/>
          <w:szCs w:val="28"/>
        </w:rPr>
        <w:t>т</w:t>
      </w:r>
      <w:r w:rsidRPr="0015501A">
        <w:rPr>
          <w:sz w:val="28"/>
          <w:szCs w:val="28"/>
        </w:rPr>
        <w:t>ехнологическ</w:t>
      </w:r>
      <w:r>
        <w:rPr>
          <w:sz w:val="28"/>
          <w:szCs w:val="28"/>
        </w:rPr>
        <w:t>ой</w:t>
      </w:r>
      <w:r w:rsidRPr="0015501A">
        <w:rPr>
          <w:sz w:val="28"/>
          <w:szCs w:val="28"/>
        </w:rPr>
        <w:t xml:space="preserve"> схем</w:t>
      </w:r>
      <w:r>
        <w:rPr>
          <w:sz w:val="28"/>
          <w:szCs w:val="28"/>
        </w:rPr>
        <w:t>ы</w:t>
      </w:r>
      <w:r w:rsidRPr="0015501A">
        <w:rPr>
          <w:sz w:val="28"/>
          <w:szCs w:val="28"/>
        </w:rPr>
        <w:t xml:space="preserve"> консервации</w:t>
      </w:r>
      <w:r w:rsidR="00CE72AC" w:rsidRPr="0015501A">
        <w:rPr>
          <w:sz w:val="28"/>
          <w:szCs w:val="28"/>
        </w:rPr>
        <w:t xml:space="preserve"> </w:t>
      </w:r>
      <w:r>
        <w:rPr>
          <w:sz w:val="28"/>
          <w:szCs w:val="28"/>
        </w:rPr>
        <w:t>в</w:t>
      </w:r>
      <w:r w:rsidR="00375D66">
        <w:rPr>
          <w:sz w:val="28"/>
          <w:szCs w:val="28"/>
        </w:rPr>
        <w:t xml:space="preserve"> </w:t>
      </w:r>
      <w:r w:rsidR="00CE72AC" w:rsidRPr="0015501A">
        <w:rPr>
          <w:sz w:val="28"/>
          <w:szCs w:val="28"/>
        </w:rPr>
        <w:t>стационарно</w:t>
      </w:r>
      <w:r>
        <w:rPr>
          <w:sz w:val="28"/>
          <w:szCs w:val="28"/>
        </w:rPr>
        <w:t>м варианте</w:t>
      </w:r>
      <w:r w:rsidR="00CE72AC" w:rsidRPr="0015501A">
        <w:rPr>
          <w:sz w:val="28"/>
          <w:szCs w:val="28"/>
        </w:rPr>
        <w:t xml:space="preserve">, </w:t>
      </w:r>
      <w:r>
        <w:rPr>
          <w:sz w:val="28"/>
          <w:szCs w:val="28"/>
        </w:rPr>
        <w:t>с</w:t>
      </w:r>
      <w:r w:rsidR="00CE72AC" w:rsidRPr="0015501A">
        <w:rPr>
          <w:sz w:val="28"/>
          <w:szCs w:val="28"/>
        </w:rPr>
        <w:t xml:space="preserve"> возможность</w:t>
      </w:r>
      <w:r>
        <w:rPr>
          <w:sz w:val="28"/>
          <w:szCs w:val="28"/>
        </w:rPr>
        <w:t>ю</w:t>
      </w:r>
      <w:r w:rsidR="00CE72AC" w:rsidRPr="0015501A">
        <w:rPr>
          <w:sz w:val="28"/>
          <w:szCs w:val="28"/>
        </w:rPr>
        <w:t xml:space="preserve"> надежного отключения от действующих участков тепловой схемы.</w:t>
      </w:r>
    </w:p>
    <w:p w:rsidR="00CE72AC" w:rsidRPr="0015501A" w:rsidRDefault="00B9513B" w:rsidP="00B9513B">
      <w:pPr>
        <w:ind w:firstLine="709"/>
        <w:jc w:val="both"/>
        <w:rPr>
          <w:sz w:val="28"/>
          <w:szCs w:val="28"/>
        </w:rPr>
      </w:pPr>
      <w:r>
        <w:rPr>
          <w:sz w:val="28"/>
          <w:szCs w:val="28"/>
        </w:rPr>
        <w:t>-осуществление</w:t>
      </w:r>
      <w:r w:rsidR="004A1A17">
        <w:rPr>
          <w:sz w:val="28"/>
          <w:szCs w:val="28"/>
        </w:rPr>
        <w:t xml:space="preserve"> </w:t>
      </w:r>
      <w:r w:rsidR="00CE72AC" w:rsidRPr="0015501A">
        <w:rPr>
          <w:sz w:val="28"/>
          <w:szCs w:val="28"/>
        </w:rPr>
        <w:t>нейтрализаци</w:t>
      </w:r>
      <w:r>
        <w:rPr>
          <w:sz w:val="28"/>
          <w:szCs w:val="28"/>
        </w:rPr>
        <w:t>и</w:t>
      </w:r>
      <w:r w:rsidR="00CE72AC" w:rsidRPr="0015501A">
        <w:rPr>
          <w:sz w:val="28"/>
          <w:szCs w:val="28"/>
        </w:rPr>
        <w:t xml:space="preserve"> или обезвреживани</w:t>
      </w:r>
      <w:r>
        <w:rPr>
          <w:sz w:val="28"/>
          <w:szCs w:val="28"/>
        </w:rPr>
        <w:t>я</w:t>
      </w:r>
      <w:r w:rsidR="00CE72AC" w:rsidRPr="0015501A">
        <w:rPr>
          <w:sz w:val="28"/>
          <w:szCs w:val="28"/>
        </w:rPr>
        <w:t xml:space="preserve"> сбросных вод, а также возможност</w:t>
      </w:r>
      <w:r>
        <w:rPr>
          <w:sz w:val="28"/>
          <w:szCs w:val="28"/>
        </w:rPr>
        <w:t>и</w:t>
      </w:r>
      <w:r w:rsidR="00CE72AC" w:rsidRPr="0015501A">
        <w:rPr>
          <w:sz w:val="28"/>
          <w:szCs w:val="28"/>
        </w:rPr>
        <w:t xml:space="preserve"> повторного использования консервирующих растворов или воды при способе консервации избыточным давлением.</w:t>
      </w:r>
    </w:p>
    <w:p w:rsidR="00CE72AC" w:rsidRPr="0015501A" w:rsidRDefault="00CE72AC" w:rsidP="006927BE">
      <w:pPr>
        <w:ind w:firstLine="709"/>
        <w:jc w:val="both"/>
        <w:rPr>
          <w:sz w:val="28"/>
          <w:szCs w:val="28"/>
        </w:rPr>
      </w:pPr>
      <w:r w:rsidRPr="0015501A">
        <w:rPr>
          <w:sz w:val="28"/>
          <w:szCs w:val="28"/>
        </w:rPr>
        <w:t>1.</w:t>
      </w:r>
      <w:r w:rsidR="004A1A17">
        <w:rPr>
          <w:sz w:val="28"/>
          <w:szCs w:val="28"/>
        </w:rPr>
        <w:t>4</w:t>
      </w:r>
      <w:r w:rsidR="000F0E1C">
        <w:rPr>
          <w:sz w:val="28"/>
          <w:szCs w:val="28"/>
        </w:rPr>
        <w:t xml:space="preserve">. </w:t>
      </w:r>
      <w:r w:rsidRPr="0015501A">
        <w:rPr>
          <w:sz w:val="28"/>
          <w:szCs w:val="28"/>
        </w:rPr>
        <w:t>В соответствии с принятым техническим реше</w:t>
      </w:r>
      <w:r w:rsidR="008F648A">
        <w:rPr>
          <w:sz w:val="28"/>
          <w:szCs w:val="28"/>
        </w:rPr>
        <w:t xml:space="preserve">нием </w:t>
      </w:r>
      <w:r w:rsidR="00B9513B">
        <w:rPr>
          <w:sz w:val="28"/>
          <w:szCs w:val="28"/>
        </w:rPr>
        <w:t xml:space="preserve">рекомендуется </w:t>
      </w:r>
      <w:r w:rsidR="008F648A">
        <w:rPr>
          <w:sz w:val="28"/>
          <w:szCs w:val="28"/>
        </w:rPr>
        <w:t>составл</w:t>
      </w:r>
      <w:r w:rsidR="00B9513B">
        <w:rPr>
          <w:sz w:val="28"/>
          <w:szCs w:val="28"/>
        </w:rPr>
        <w:t>ение</w:t>
      </w:r>
      <w:r w:rsidRPr="0015501A">
        <w:rPr>
          <w:sz w:val="28"/>
          <w:szCs w:val="28"/>
        </w:rPr>
        <w:t xml:space="preserve"> инструкци</w:t>
      </w:r>
      <w:r w:rsidR="00B9513B">
        <w:rPr>
          <w:sz w:val="28"/>
          <w:szCs w:val="28"/>
        </w:rPr>
        <w:t>и</w:t>
      </w:r>
      <w:r w:rsidRPr="0015501A">
        <w:rPr>
          <w:sz w:val="28"/>
          <w:szCs w:val="28"/>
        </w:rPr>
        <w:t xml:space="preserve"> по консервации оборудования с указаниями по подготовительным операциям, технологии консервации и расконсервации, а также по мерам безопасности при проведении консервации.</w:t>
      </w:r>
    </w:p>
    <w:p w:rsidR="0036192D" w:rsidRPr="0015501A" w:rsidRDefault="00CE72AC" w:rsidP="006927BE">
      <w:pPr>
        <w:ind w:firstLine="709"/>
        <w:jc w:val="both"/>
        <w:rPr>
          <w:sz w:val="28"/>
          <w:szCs w:val="28"/>
        </w:rPr>
      </w:pPr>
      <w:r w:rsidRPr="0015501A">
        <w:rPr>
          <w:sz w:val="28"/>
          <w:szCs w:val="28"/>
        </w:rPr>
        <w:t>1.</w:t>
      </w:r>
      <w:r w:rsidR="004A1A17">
        <w:rPr>
          <w:sz w:val="28"/>
          <w:szCs w:val="28"/>
        </w:rPr>
        <w:t>5</w:t>
      </w:r>
      <w:r w:rsidR="00952530">
        <w:rPr>
          <w:sz w:val="28"/>
          <w:szCs w:val="28"/>
        </w:rPr>
        <w:t>. Обеспечение с</w:t>
      </w:r>
      <w:r w:rsidR="00952530" w:rsidRPr="0015501A">
        <w:rPr>
          <w:sz w:val="28"/>
          <w:szCs w:val="28"/>
        </w:rPr>
        <w:t>облюд</w:t>
      </w:r>
      <w:r w:rsidR="00952530">
        <w:rPr>
          <w:sz w:val="28"/>
          <w:szCs w:val="28"/>
        </w:rPr>
        <w:t>ения</w:t>
      </w:r>
      <w:r w:rsidR="00952530" w:rsidRPr="0015501A">
        <w:rPr>
          <w:sz w:val="28"/>
          <w:szCs w:val="28"/>
        </w:rPr>
        <w:t xml:space="preserve"> требовани</w:t>
      </w:r>
      <w:r w:rsidR="00952530">
        <w:rPr>
          <w:sz w:val="28"/>
          <w:szCs w:val="28"/>
        </w:rPr>
        <w:t>й</w:t>
      </w:r>
      <w:r w:rsidR="00952530" w:rsidRPr="0015501A">
        <w:rPr>
          <w:sz w:val="28"/>
          <w:szCs w:val="28"/>
        </w:rPr>
        <w:t xml:space="preserve"> </w:t>
      </w:r>
      <w:r w:rsidR="00952530">
        <w:rPr>
          <w:sz w:val="28"/>
          <w:szCs w:val="28"/>
        </w:rPr>
        <w:t>«</w:t>
      </w:r>
      <w:r w:rsidR="00952530" w:rsidRPr="0015501A">
        <w:rPr>
          <w:sz w:val="28"/>
          <w:szCs w:val="28"/>
        </w:rPr>
        <w:t xml:space="preserve">Правил технической эксплуатации электрических станций и сетей Республики Казахстан </w:t>
      </w:r>
      <w:r w:rsidR="00952530" w:rsidRPr="0015501A">
        <w:rPr>
          <w:bCs/>
          <w:sz w:val="28"/>
          <w:szCs w:val="28"/>
        </w:rPr>
        <w:t>РД 34 РК. 20.501</w:t>
      </w:r>
      <w:r w:rsidR="00952530">
        <w:rPr>
          <w:bCs/>
          <w:sz w:val="28"/>
          <w:szCs w:val="28"/>
        </w:rPr>
        <w:t>-</w:t>
      </w:r>
      <w:r w:rsidR="00952530" w:rsidRPr="0015501A">
        <w:rPr>
          <w:bCs/>
          <w:sz w:val="28"/>
          <w:szCs w:val="28"/>
        </w:rPr>
        <w:t>02</w:t>
      </w:r>
      <w:r w:rsidR="00952530">
        <w:rPr>
          <w:bCs/>
          <w:sz w:val="28"/>
          <w:szCs w:val="28"/>
        </w:rPr>
        <w:t>.» п</w:t>
      </w:r>
      <w:r w:rsidRPr="0015501A">
        <w:rPr>
          <w:sz w:val="28"/>
          <w:szCs w:val="28"/>
        </w:rPr>
        <w:t>ри подготовке и проведении работ по консервации и расконсерва</w:t>
      </w:r>
      <w:r w:rsidR="00952530">
        <w:rPr>
          <w:sz w:val="28"/>
          <w:szCs w:val="28"/>
        </w:rPr>
        <w:t>ции,</w:t>
      </w:r>
      <w:r w:rsidR="00B9513B">
        <w:rPr>
          <w:sz w:val="28"/>
          <w:szCs w:val="28"/>
        </w:rPr>
        <w:t xml:space="preserve"> </w:t>
      </w:r>
      <w:r w:rsidR="00B9513B">
        <w:rPr>
          <w:bCs/>
          <w:sz w:val="28"/>
          <w:szCs w:val="28"/>
        </w:rPr>
        <w:t xml:space="preserve"> </w:t>
      </w:r>
      <w:r w:rsidRPr="0015501A">
        <w:rPr>
          <w:sz w:val="28"/>
          <w:szCs w:val="28"/>
        </w:rPr>
        <w:t>прин</w:t>
      </w:r>
      <w:r w:rsidR="00B9513B">
        <w:rPr>
          <w:sz w:val="28"/>
          <w:szCs w:val="28"/>
        </w:rPr>
        <w:t>ятие</w:t>
      </w:r>
      <w:r w:rsidRPr="0015501A">
        <w:rPr>
          <w:sz w:val="28"/>
          <w:szCs w:val="28"/>
        </w:rPr>
        <w:t xml:space="preserve"> дополнительны</w:t>
      </w:r>
      <w:r w:rsidR="00B9513B">
        <w:rPr>
          <w:sz w:val="28"/>
          <w:szCs w:val="28"/>
        </w:rPr>
        <w:t>х мер</w:t>
      </w:r>
      <w:r w:rsidRPr="0015501A">
        <w:rPr>
          <w:sz w:val="28"/>
          <w:szCs w:val="28"/>
        </w:rPr>
        <w:t xml:space="preserve"> безопасности, связанны</w:t>
      </w:r>
      <w:r w:rsidR="00B9513B">
        <w:rPr>
          <w:sz w:val="28"/>
          <w:szCs w:val="28"/>
        </w:rPr>
        <w:t>х</w:t>
      </w:r>
      <w:r w:rsidRPr="0015501A">
        <w:rPr>
          <w:sz w:val="28"/>
          <w:szCs w:val="28"/>
        </w:rPr>
        <w:t xml:space="preserve"> со свойствами используемых химических реагентов</w:t>
      </w:r>
      <w:r w:rsidR="00BC1038" w:rsidRPr="0015501A">
        <w:rPr>
          <w:sz w:val="28"/>
          <w:szCs w:val="28"/>
        </w:rPr>
        <w:t xml:space="preserve"> (Приложение </w:t>
      </w:r>
      <w:r w:rsidR="00EB1DD7">
        <w:rPr>
          <w:sz w:val="28"/>
          <w:szCs w:val="28"/>
        </w:rPr>
        <w:t>5</w:t>
      </w:r>
      <w:r w:rsidR="00BC1038" w:rsidRPr="0015501A">
        <w:rPr>
          <w:sz w:val="28"/>
          <w:szCs w:val="28"/>
        </w:rPr>
        <w:t>)</w:t>
      </w:r>
      <w:r w:rsidRPr="0015501A">
        <w:rPr>
          <w:sz w:val="28"/>
          <w:szCs w:val="28"/>
        </w:rPr>
        <w:t>.</w:t>
      </w:r>
    </w:p>
    <w:p w:rsidR="00D80F33" w:rsidRPr="0015501A" w:rsidRDefault="00D80F33" w:rsidP="006927BE">
      <w:pPr>
        <w:ind w:firstLine="709"/>
        <w:jc w:val="both"/>
        <w:rPr>
          <w:sz w:val="28"/>
          <w:szCs w:val="28"/>
        </w:rPr>
      </w:pPr>
      <w:r w:rsidRPr="0015501A">
        <w:rPr>
          <w:sz w:val="28"/>
          <w:szCs w:val="28"/>
        </w:rPr>
        <w:t>1.</w:t>
      </w:r>
      <w:r w:rsidR="004A1A17">
        <w:rPr>
          <w:sz w:val="28"/>
          <w:szCs w:val="28"/>
        </w:rPr>
        <w:t>6</w:t>
      </w:r>
      <w:r w:rsidR="000F0E1C">
        <w:rPr>
          <w:sz w:val="28"/>
          <w:szCs w:val="28"/>
        </w:rPr>
        <w:t xml:space="preserve">. </w:t>
      </w:r>
      <w:r w:rsidRPr="0015501A">
        <w:rPr>
          <w:sz w:val="28"/>
          <w:szCs w:val="28"/>
        </w:rPr>
        <w:t xml:space="preserve">Краткие характеристики применяемых химических реагентов приведены в </w:t>
      </w:r>
      <w:r w:rsidR="00C249DC" w:rsidRPr="0015501A">
        <w:rPr>
          <w:sz w:val="28"/>
          <w:szCs w:val="28"/>
        </w:rPr>
        <w:t>П</w:t>
      </w:r>
      <w:r w:rsidRPr="0015501A">
        <w:rPr>
          <w:sz w:val="28"/>
          <w:szCs w:val="28"/>
        </w:rPr>
        <w:t xml:space="preserve">риложении </w:t>
      </w:r>
      <w:r w:rsidR="00EB1DD7">
        <w:rPr>
          <w:sz w:val="28"/>
          <w:szCs w:val="28"/>
        </w:rPr>
        <w:t>5</w:t>
      </w:r>
      <w:r w:rsidRPr="0015501A">
        <w:rPr>
          <w:sz w:val="28"/>
          <w:szCs w:val="28"/>
        </w:rPr>
        <w:t>.</w:t>
      </w:r>
    </w:p>
    <w:p w:rsidR="00CE72AC" w:rsidRPr="0015501A" w:rsidRDefault="00CE72AC" w:rsidP="006927BE">
      <w:pPr>
        <w:ind w:firstLine="709"/>
        <w:jc w:val="both"/>
        <w:rPr>
          <w:sz w:val="28"/>
          <w:szCs w:val="28"/>
        </w:rPr>
      </w:pPr>
      <w:r w:rsidRPr="0015501A">
        <w:rPr>
          <w:sz w:val="28"/>
          <w:szCs w:val="28"/>
        </w:rPr>
        <w:t>1.</w:t>
      </w:r>
      <w:r w:rsidR="004A1A17">
        <w:rPr>
          <w:sz w:val="28"/>
          <w:szCs w:val="28"/>
        </w:rPr>
        <w:t>7</w:t>
      </w:r>
      <w:r w:rsidR="000F0E1C">
        <w:rPr>
          <w:sz w:val="28"/>
          <w:szCs w:val="28"/>
        </w:rPr>
        <w:t xml:space="preserve">. </w:t>
      </w:r>
      <w:r w:rsidRPr="0015501A">
        <w:rPr>
          <w:sz w:val="28"/>
          <w:szCs w:val="28"/>
        </w:rPr>
        <w:t xml:space="preserve">Нейтрализация отработанных консервирующих растворов химических реагентов в соответствии с </w:t>
      </w:r>
      <w:r w:rsidR="00045BC8" w:rsidRPr="0015501A">
        <w:rPr>
          <w:sz w:val="28"/>
          <w:szCs w:val="28"/>
        </w:rPr>
        <w:t>[1</w:t>
      </w:r>
      <w:r w:rsidR="00CA63F6" w:rsidRPr="0015501A">
        <w:rPr>
          <w:sz w:val="28"/>
          <w:szCs w:val="28"/>
        </w:rPr>
        <w:t>6</w:t>
      </w:r>
      <w:r w:rsidR="00045BC8" w:rsidRPr="0015501A">
        <w:rPr>
          <w:sz w:val="28"/>
          <w:szCs w:val="28"/>
        </w:rPr>
        <w:t>].</w:t>
      </w:r>
    </w:p>
    <w:p w:rsidR="00CE72AC" w:rsidRPr="0015501A" w:rsidRDefault="00CE72AC" w:rsidP="006927BE">
      <w:pPr>
        <w:ind w:firstLine="709"/>
        <w:jc w:val="both"/>
        <w:rPr>
          <w:sz w:val="28"/>
          <w:szCs w:val="28"/>
        </w:rPr>
      </w:pPr>
    </w:p>
    <w:p w:rsidR="00CE72AC" w:rsidRPr="0015501A" w:rsidRDefault="00CE72AC" w:rsidP="000F0E1C">
      <w:pPr>
        <w:jc w:val="center"/>
        <w:rPr>
          <w:b/>
          <w:bCs/>
          <w:caps/>
          <w:sz w:val="28"/>
          <w:szCs w:val="28"/>
        </w:rPr>
      </w:pPr>
      <w:r w:rsidRPr="0015501A">
        <w:rPr>
          <w:b/>
          <w:bCs/>
          <w:sz w:val="28"/>
          <w:szCs w:val="28"/>
        </w:rPr>
        <w:t>2</w:t>
      </w:r>
      <w:r w:rsidR="000F0E1C">
        <w:rPr>
          <w:b/>
          <w:bCs/>
          <w:sz w:val="28"/>
          <w:szCs w:val="28"/>
        </w:rPr>
        <w:t xml:space="preserve">. </w:t>
      </w:r>
      <w:r w:rsidR="00977EAD" w:rsidRPr="000F0E1C">
        <w:rPr>
          <w:b/>
          <w:bCs/>
          <w:sz w:val="28"/>
          <w:szCs w:val="28"/>
        </w:rPr>
        <w:t>Способы консервации барабанных котлов</w:t>
      </w:r>
    </w:p>
    <w:p w:rsidR="00CE72AC" w:rsidRPr="0015501A" w:rsidRDefault="00CE72AC" w:rsidP="006927BE">
      <w:pPr>
        <w:ind w:firstLine="709"/>
        <w:jc w:val="both"/>
        <w:rPr>
          <w:sz w:val="28"/>
          <w:szCs w:val="28"/>
        </w:rPr>
      </w:pPr>
    </w:p>
    <w:p w:rsidR="00CE72AC" w:rsidRPr="0015501A" w:rsidRDefault="00CE72AC" w:rsidP="000F0E1C">
      <w:pPr>
        <w:jc w:val="center"/>
        <w:rPr>
          <w:b/>
          <w:bCs/>
          <w:sz w:val="28"/>
          <w:szCs w:val="28"/>
        </w:rPr>
      </w:pPr>
      <w:r w:rsidRPr="0015501A">
        <w:rPr>
          <w:b/>
          <w:bCs/>
          <w:sz w:val="28"/>
          <w:szCs w:val="28"/>
        </w:rPr>
        <w:t>2.1</w:t>
      </w:r>
      <w:r w:rsidR="000F0E1C">
        <w:rPr>
          <w:b/>
          <w:bCs/>
          <w:sz w:val="28"/>
          <w:szCs w:val="28"/>
        </w:rPr>
        <w:t xml:space="preserve">. </w:t>
      </w:r>
      <w:r w:rsidRPr="0015501A">
        <w:rPr>
          <w:b/>
          <w:bCs/>
          <w:sz w:val="28"/>
          <w:szCs w:val="28"/>
        </w:rPr>
        <w:t>Сухой останов котла</w:t>
      </w:r>
    </w:p>
    <w:p w:rsidR="00CE72AC" w:rsidRPr="0015501A" w:rsidRDefault="00CE72AC" w:rsidP="006927BE">
      <w:pPr>
        <w:ind w:firstLine="709"/>
        <w:jc w:val="both"/>
        <w:rPr>
          <w:sz w:val="28"/>
          <w:szCs w:val="28"/>
        </w:rPr>
      </w:pPr>
    </w:p>
    <w:p w:rsidR="00CE72AC" w:rsidRPr="0015501A" w:rsidRDefault="00CE72AC" w:rsidP="006927BE">
      <w:pPr>
        <w:ind w:firstLine="709"/>
        <w:jc w:val="both"/>
        <w:rPr>
          <w:sz w:val="28"/>
          <w:szCs w:val="28"/>
        </w:rPr>
      </w:pPr>
      <w:r w:rsidRPr="0015501A">
        <w:rPr>
          <w:sz w:val="28"/>
          <w:szCs w:val="28"/>
        </w:rPr>
        <w:t>2.1.1</w:t>
      </w:r>
      <w:r w:rsidR="000F0E1C">
        <w:rPr>
          <w:sz w:val="28"/>
          <w:szCs w:val="28"/>
        </w:rPr>
        <w:t xml:space="preserve">. </w:t>
      </w:r>
      <w:r w:rsidRPr="0015501A">
        <w:rPr>
          <w:sz w:val="28"/>
          <w:szCs w:val="28"/>
        </w:rPr>
        <w:t>Дренирование</w:t>
      </w:r>
      <w:r w:rsidR="00B9513B">
        <w:rPr>
          <w:sz w:val="28"/>
          <w:szCs w:val="28"/>
        </w:rPr>
        <w:t>м</w:t>
      </w:r>
      <w:r w:rsidRPr="0015501A">
        <w:rPr>
          <w:sz w:val="28"/>
          <w:szCs w:val="28"/>
        </w:rPr>
        <w:t xml:space="preserve"> котла при давл</w:t>
      </w:r>
      <w:r w:rsidR="00B9513B">
        <w:rPr>
          <w:sz w:val="28"/>
          <w:szCs w:val="28"/>
        </w:rPr>
        <w:t xml:space="preserve">ении выше атмосферного </w:t>
      </w:r>
      <w:r w:rsidRPr="0015501A">
        <w:rPr>
          <w:sz w:val="28"/>
          <w:szCs w:val="28"/>
        </w:rPr>
        <w:t xml:space="preserve"> после опорожнения за счет тепла, аккумулированного металлом, обмуровкой и изоляцией, </w:t>
      </w:r>
      <w:r w:rsidR="00B9513B">
        <w:rPr>
          <w:sz w:val="28"/>
          <w:szCs w:val="28"/>
        </w:rPr>
        <w:t>достигается сохранение</w:t>
      </w:r>
      <w:r w:rsidRPr="0015501A">
        <w:rPr>
          <w:sz w:val="28"/>
          <w:szCs w:val="28"/>
        </w:rPr>
        <w:t xml:space="preserve"> температур</w:t>
      </w:r>
      <w:r w:rsidR="00B9513B">
        <w:rPr>
          <w:sz w:val="28"/>
          <w:szCs w:val="28"/>
        </w:rPr>
        <w:t>ы</w:t>
      </w:r>
      <w:r w:rsidRPr="0015501A">
        <w:rPr>
          <w:sz w:val="28"/>
          <w:szCs w:val="28"/>
        </w:rPr>
        <w:t xml:space="preserve"> металла в котле выше температуры насыщения при атмосферном давлении. При этом происходит подсушка внутренних поверхностей барабана, коллекторов и труб.</w:t>
      </w:r>
    </w:p>
    <w:p w:rsidR="00CE72AC" w:rsidRPr="0015501A" w:rsidRDefault="00CE72AC" w:rsidP="006927BE">
      <w:pPr>
        <w:ind w:firstLine="709"/>
        <w:jc w:val="both"/>
        <w:rPr>
          <w:sz w:val="28"/>
          <w:szCs w:val="28"/>
        </w:rPr>
      </w:pPr>
      <w:r w:rsidRPr="0015501A">
        <w:rPr>
          <w:sz w:val="28"/>
          <w:szCs w:val="28"/>
        </w:rPr>
        <w:t>2.1.2</w:t>
      </w:r>
      <w:r w:rsidR="000F0E1C">
        <w:rPr>
          <w:sz w:val="28"/>
          <w:szCs w:val="28"/>
        </w:rPr>
        <w:t xml:space="preserve">. </w:t>
      </w:r>
      <w:r w:rsidRPr="0015501A">
        <w:rPr>
          <w:sz w:val="28"/>
          <w:szCs w:val="28"/>
        </w:rPr>
        <w:t>Сухой останов примен</w:t>
      </w:r>
      <w:r w:rsidR="00B9513B">
        <w:rPr>
          <w:sz w:val="28"/>
          <w:szCs w:val="28"/>
        </w:rPr>
        <w:t>им</w:t>
      </w:r>
      <w:r w:rsidRPr="0015501A">
        <w:rPr>
          <w:sz w:val="28"/>
          <w:szCs w:val="28"/>
        </w:rPr>
        <w:t xml:space="preserve"> для </w:t>
      </w:r>
      <w:r w:rsidR="00B9513B">
        <w:rPr>
          <w:sz w:val="28"/>
          <w:szCs w:val="28"/>
        </w:rPr>
        <w:t xml:space="preserve">паровых и водогрейных </w:t>
      </w:r>
      <w:r w:rsidRPr="0015501A">
        <w:rPr>
          <w:sz w:val="28"/>
          <w:szCs w:val="28"/>
        </w:rPr>
        <w:t>котлов на любое рабочее давление при отсутствии в них вальцовочных соединений труб с барабаном.</w:t>
      </w:r>
    </w:p>
    <w:p w:rsidR="00CE72AC" w:rsidRPr="0015501A" w:rsidRDefault="00CE72AC" w:rsidP="006927BE">
      <w:pPr>
        <w:ind w:firstLine="709"/>
        <w:jc w:val="both"/>
        <w:rPr>
          <w:sz w:val="28"/>
          <w:szCs w:val="28"/>
        </w:rPr>
      </w:pPr>
      <w:r w:rsidRPr="0015501A">
        <w:rPr>
          <w:sz w:val="28"/>
          <w:szCs w:val="28"/>
        </w:rPr>
        <w:t>2.1.3</w:t>
      </w:r>
      <w:r w:rsidR="000F0E1C">
        <w:rPr>
          <w:sz w:val="28"/>
          <w:szCs w:val="28"/>
        </w:rPr>
        <w:t xml:space="preserve">. </w:t>
      </w:r>
      <w:r w:rsidR="00952530">
        <w:rPr>
          <w:sz w:val="28"/>
          <w:szCs w:val="28"/>
        </w:rPr>
        <w:t>Применение с</w:t>
      </w:r>
      <w:r w:rsidRPr="0015501A">
        <w:rPr>
          <w:sz w:val="28"/>
          <w:szCs w:val="28"/>
        </w:rPr>
        <w:t>ухо</w:t>
      </w:r>
      <w:r w:rsidR="00952530">
        <w:rPr>
          <w:sz w:val="28"/>
          <w:szCs w:val="28"/>
        </w:rPr>
        <w:t>го</w:t>
      </w:r>
      <w:r w:rsidRPr="0015501A">
        <w:rPr>
          <w:sz w:val="28"/>
          <w:szCs w:val="28"/>
        </w:rPr>
        <w:t xml:space="preserve"> останов</w:t>
      </w:r>
      <w:r w:rsidR="00952530">
        <w:rPr>
          <w:sz w:val="28"/>
          <w:szCs w:val="28"/>
        </w:rPr>
        <w:t>а</w:t>
      </w:r>
      <w:r w:rsidRPr="0015501A">
        <w:rPr>
          <w:sz w:val="28"/>
          <w:szCs w:val="28"/>
        </w:rPr>
        <w:t xml:space="preserve"> котла </w:t>
      </w:r>
      <w:r w:rsidR="00B9513B">
        <w:rPr>
          <w:sz w:val="28"/>
          <w:szCs w:val="28"/>
        </w:rPr>
        <w:t>как вариант</w:t>
      </w:r>
      <w:r w:rsidR="00952530">
        <w:rPr>
          <w:sz w:val="28"/>
          <w:szCs w:val="28"/>
        </w:rPr>
        <w:t>а</w:t>
      </w:r>
      <w:r w:rsidR="00B9513B">
        <w:rPr>
          <w:sz w:val="28"/>
          <w:szCs w:val="28"/>
        </w:rPr>
        <w:t xml:space="preserve"> консервации или ее част</w:t>
      </w:r>
      <w:r w:rsidR="00952530">
        <w:rPr>
          <w:sz w:val="28"/>
          <w:szCs w:val="28"/>
        </w:rPr>
        <w:t>и</w:t>
      </w:r>
      <w:r w:rsidRPr="0015501A">
        <w:rPr>
          <w:sz w:val="28"/>
          <w:szCs w:val="28"/>
        </w:rPr>
        <w:t xml:space="preserve"> при плановом останове в резерв или ремонт на срок до 30 суток, а также при аварийном останове.</w:t>
      </w:r>
    </w:p>
    <w:p w:rsidR="00CE72AC" w:rsidRPr="0015501A" w:rsidRDefault="00CE72AC" w:rsidP="006927BE">
      <w:pPr>
        <w:ind w:firstLine="709"/>
        <w:jc w:val="both"/>
        <w:rPr>
          <w:sz w:val="28"/>
          <w:szCs w:val="28"/>
        </w:rPr>
      </w:pPr>
      <w:r w:rsidRPr="0015501A">
        <w:rPr>
          <w:sz w:val="28"/>
          <w:szCs w:val="28"/>
        </w:rPr>
        <w:t>2.1.4</w:t>
      </w:r>
      <w:r w:rsidR="000F0E1C">
        <w:rPr>
          <w:sz w:val="28"/>
          <w:szCs w:val="28"/>
        </w:rPr>
        <w:t xml:space="preserve">. </w:t>
      </w:r>
      <w:r w:rsidRPr="0015501A">
        <w:rPr>
          <w:sz w:val="28"/>
          <w:szCs w:val="28"/>
        </w:rPr>
        <w:t xml:space="preserve">Для предотвращения попадания в котел влаги в период простоя </w:t>
      </w:r>
      <w:r w:rsidR="00B9513B">
        <w:rPr>
          <w:sz w:val="28"/>
          <w:szCs w:val="28"/>
        </w:rPr>
        <w:t>рекомендуется</w:t>
      </w:r>
      <w:r w:rsidRPr="0015501A">
        <w:rPr>
          <w:sz w:val="28"/>
          <w:szCs w:val="28"/>
        </w:rPr>
        <w:t xml:space="preserve"> надежное его отключение от трубопроводов воды и пара, находящихся под давлением, за счет плотного закрытия запорной арматуры, установки проглушек, открытия ревизионных вентилей.</w:t>
      </w:r>
    </w:p>
    <w:p w:rsidR="00B9513B" w:rsidRDefault="00CE72AC" w:rsidP="006927BE">
      <w:pPr>
        <w:ind w:firstLine="709"/>
        <w:jc w:val="both"/>
        <w:rPr>
          <w:sz w:val="28"/>
          <w:szCs w:val="28"/>
        </w:rPr>
      </w:pPr>
      <w:r w:rsidRPr="0015501A">
        <w:rPr>
          <w:sz w:val="28"/>
          <w:szCs w:val="28"/>
        </w:rPr>
        <w:t>2.1.5</w:t>
      </w:r>
      <w:r w:rsidR="000F0E1C">
        <w:rPr>
          <w:sz w:val="28"/>
          <w:szCs w:val="28"/>
        </w:rPr>
        <w:t xml:space="preserve">. </w:t>
      </w:r>
      <w:r w:rsidRPr="0015501A">
        <w:rPr>
          <w:sz w:val="28"/>
          <w:szCs w:val="28"/>
        </w:rPr>
        <w:t xml:space="preserve">После останова котла в процессе его естественного остывания или расхолаживания </w:t>
      </w:r>
      <w:r w:rsidR="00B9513B">
        <w:rPr>
          <w:sz w:val="28"/>
          <w:szCs w:val="28"/>
        </w:rPr>
        <w:t xml:space="preserve">рекомендованы следующие операции: </w:t>
      </w:r>
    </w:p>
    <w:p w:rsidR="00CE72AC" w:rsidRPr="0015501A" w:rsidRDefault="00B9513B" w:rsidP="006927BE">
      <w:pPr>
        <w:ind w:firstLine="709"/>
        <w:jc w:val="both"/>
        <w:rPr>
          <w:sz w:val="28"/>
          <w:szCs w:val="28"/>
        </w:rPr>
      </w:pPr>
      <w:r>
        <w:rPr>
          <w:sz w:val="28"/>
          <w:szCs w:val="28"/>
        </w:rPr>
        <w:t>-</w:t>
      </w:r>
      <w:r w:rsidR="00CE72AC" w:rsidRPr="0015501A">
        <w:rPr>
          <w:sz w:val="28"/>
          <w:szCs w:val="28"/>
        </w:rPr>
        <w:t xml:space="preserve">дренирование при </w:t>
      </w:r>
      <w:r w:rsidR="008F648A">
        <w:rPr>
          <w:sz w:val="28"/>
          <w:szCs w:val="28"/>
        </w:rPr>
        <w:t xml:space="preserve">избыточном </w:t>
      </w:r>
      <w:r w:rsidR="00CE72AC" w:rsidRPr="0015501A">
        <w:rPr>
          <w:sz w:val="28"/>
          <w:szCs w:val="28"/>
        </w:rPr>
        <w:t>давлении 0,8</w:t>
      </w:r>
      <w:r w:rsidR="00006109">
        <w:rPr>
          <w:sz w:val="28"/>
          <w:szCs w:val="28"/>
        </w:rPr>
        <w:t xml:space="preserve"> - </w:t>
      </w:r>
      <w:r w:rsidR="00CE72AC" w:rsidRPr="0015501A">
        <w:rPr>
          <w:sz w:val="28"/>
          <w:szCs w:val="28"/>
        </w:rPr>
        <w:t>1,0 МПа.</w:t>
      </w:r>
    </w:p>
    <w:p w:rsidR="00B9513B" w:rsidRDefault="00B9513B" w:rsidP="006927BE">
      <w:pPr>
        <w:ind w:firstLine="709"/>
        <w:jc w:val="both"/>
        <w:rPr>
          <w:sz w:val="28"/>
          <w:szCs w:val="28"/>
        </w:rPr>
      </w:pPr>
      <w:r>
        <w:rPr>
          <w:sz w:val="28"/>
          <w:szCs w:val="28"/>
        </w:rPr>
        <w:t>-</w:t>
      </w:r>
      <w:r w:rsidRPr="0015501A">
        <w:rPr>
          <w:sz w:val="28"/>
          <w:szCs w:val="28"/>
        </w:rPr>
        <w:t>обеспарива</w:t>
      </w:r>
      <w:r>
        <w:rPr>
          <w:sz w:val="28"/>
          <w:szCs w:val="28"/>
        </w:rPr>
        <w:t>ние</w:t>
      </w:r>
      <w:r w:rsidRPr="0015501A">
        <w:rPr>
          <w:sz w:val="28"/>
          <w:szCs w:val="28"/>
        </w:rPr>
        <w:t xml:space="preserve"> на конденсатор </w:t>
      </w:r>
      <w:r>
        <w:rPr>
          <w:sz w:val="28"/>
          <w:szCs w:val="28"/>
        </w:rPr>
        <w:t>п</w:t>
      </w:r>
      <w:r w:rsidR="00CE72AC" w:rsidRPr="0015501A">
        <w:rPr>
          <w:sz w:val="28"/>
          <w:szCs w:val="28"/>
        </w:rPr>
        <w:t>ромежуточн</w:t>
      </w:r>
      <w:r>
        <w:rPr>
          <w:sz w:val="28"/>
          <w:szCs w:val="28"/>
        </w:rPr>
        <w:t>ого</w:t>
      </w:r>
      <w:r w:rsidR="00CE72AC" w:rsidRPr="0015501A">
        <w:rPr>
          <w:sz w:val="28"/>
          <w:szCs w:val="28"/>
        </w:rPr>
        <w:t xml:space="preserve"> пароперегревател</w:t>
      </w:r>
      <w:r>
        <w:rPr>
          <w:sz w:val="28"/>
          <w:szCs w:val="28"/>
        </w:rPr>
        <w:t>я</w:t>
      </w:r>
      <w:r w:rsidR="00CE72AC" w:rsidRPr="0015501A">
        <w:rPr>
          <w:sz w:val="28"/>
          <w:szCs w:val="28"/>
        </w:rPr>
        <w:t xml:space="preserve"> котлов сверхкритического давления. </w:t>
      </w:r>
    </w:p>
    <w:p w:rsidR="00B9513B" w:rsidRDefault="00B9513B" w:rsidP="006927BE">
      <w:pPr>
        <w:ind w:firstLine="709"/>
        <w:jc w:val="both"/>
        <w:rPr>
          <w:sz w:val="28"/>
          <w:szCs w:val="28"/>
        </w:rPr>
      </w:pPr>
      <w:r>
        <w:rPr>
          <w:sz w:val="28"/>
          <w:szCs w:val="28"/>
        </w:rPr>
        <w:t>-</w:t>
      </w:r>
      <w:r w:rsidRPr="00B9513B">
        <w:rPr>
          <w:sz w:val="28"/>
          <w:szCs w:val="28"/>
        </w:rPr>
        <w:t xml:space="preserve"> </w:t>
      </w:r>
      <w:r>
        <w:rPr>
          <w:sz w:val="28"/>
          <w:szCs w:val="28"/>
        </w:rPr>
        <w:t>закрытие</w:t>
      </w:r>
      <w:r w:rsidRPr="0015501A">
        <w:rPr>
          <w:sz w:val="28"/>
          <w:szCs w:val="28"/>
        </w:rPr>
        <w:t xml:space="preserve"> все</w:t>
      </w:r>
      <w:r>
        <w:rPr>
          <w:sz w:val="28"/>
          <w:szCs w:val="28"/>
        </w:rPr>
        <w:t>х</w:t>
      </w:r>
      <w:r w:rsidRPr="0015501A">
        <w:rPr>
          <w:sz w:val="28"/>
          <w:szCs w:val="28"/>
        </w:rPr>
        <w:t xml:space="preserve"> вентил</w:t>
      </w:r>
      <w:r>
        <w:rPr>
          <w:sz w:val="28"/>
          <w:szCs w:val="28"/>
        </w:rPr>
        <w:t>ей</w:t>
      </w:r>
      <w:r w:rsidRPr="0015501A">
        <w:rPr>
          <w:sz w:val="28"/>
          <w:szCs w:val="28"/>
        </w:rPr>
        <w:t xml:space="preserve"> и задвиж</w:t>
      </w:r>
      <w:r>
        <w:rPr>
          <w:sz w:val="28"/>
          <w:szCs w:val="28"/>
        </w:rPr>
        <w:t>ек</w:t>
      </w:r>
      <w:r w:rsidRPr="0015501A">
        <w:rPr>
          <w:sz w:val="28"/>
          <w:szCs w:val="28"/>
        </w:rPr>
        <w:t xml:space="preserve"> пароводяной схемы котла, лаз</w:t>
      </w:r>
      <w:r>
        <w:rPr>
          <w:sz w:val="28"/>
          <w:szCs w:val="28"/>
        </w:rPr>
        <w:t>ов</w:t>
      </w:r>
      <w:r w:rsidRPr="0015501A">
        <w:rPr>
          <w:sz w:val="28"/>
          <w:szCs w:val="28"/>
        </w:rPr>
        <w:t xml:space="preserve"> и шибер</w:t>
      </w:r>
      <w:r>
        <w:rPr>
          <w:sz w:val="28"/>
          <w:szCs w:val="28"/>
        </w:rPr>
        <w:t>ов</w:t>
      </w:r>
      <w:r w:rsidRPr="0015501A">
        <w:rPr>
          <w:sz w:val="28"/>
          <w:szCs w:val="28"/>
        </w:rPr>
        <w:t xml:space="preserve"> топки и газохода </w:t>
      </w:r>
      <w:r>
        <w:rPr>
          <w:sz w:val="28"/>
          <w:szCs w:val="28"/>
        </w:rPr>
        <w:t>п</w:t>
      </w:r>
      <w:r w:rsidR="00CE72AC" w:rsidRPr="0015501A">
        <w:rPr>
          <w:sz w:val="28"/>
          <w:szCs w:val="28"/>
        </w:rPr>
        <w:t>осле дренирования и подсушки</w:t>
      </w:r>
    </w:p>
    <w:p w:rsidR="00CE72AC" w:rsidRPr="0015501A" w:rsidRDefault="00B9513B" w:rsidP="00B9513B">
      <w:pPr>
        <w:ind w:firstLine="709"/>
        <w:jc w:val="both"/>
        <w:rPr>
          <w:sz w:val="28"/>
          <w:szCs w:val="28"/>
        </w:rPr>
      </w:pPr>
      <w:r>
        <w:rPr>
          <w:sz w:val="28"/>
          <w:szCs w:val="28"/>
        </w:rPr>
        <w:t>-отк</w:t>
      </w:r>
      <w:r w:rsidR="00CE72AC" w:rsidRPr="0015501A">
        <w:rPr>
          <w:sz w:val="28"/>
          <w:szCs w:val="28"/>
        </w:rPr>
        <w:t>ры</w:t>
      </w:r>
      <w:r>
        <w:rPr>
          <w:sz w:val="28"/>
          <w:szCs w:val="28"/>
        </w:rPr>
        <w:t>тие</w:t>
      </w:r>
      <w:r w:rsidR="00CE72AC" w:rsidRPr="0015501A">
        <w:rPr>
          <w:sz w:val="28"/>
          <w:szCs w:val="28"/>
        </w:rPr>
        <w:t xml:space="preserve"> ревизионны</w:t>
      </w:r>
      <w:r>
        <w:rPr>
          <w:sz w:val="28"/>
          <w:szCs w:val="28"/>
        </w:rPr>
        <w:t xml:space="preserve">х </w:t>
      </w:r>
      <w:r w:rsidR="00CE72AC" w:rsidRPr="0015501A">
        <w:rPr>
          <w:sz w:val="28"/>
          <w:szCs w:val="28"/>
        </w:rPr>
        <w:t>вентил</w:t>
      </w:r>
      <w:r>
        <w:rPr>
          <w:sz w:val="28"/>
          <w:szCs w:val="28"/>
        </w:rPr>
        <w:t>ей</w:t>
      </w:r>
      <w:r w:rsidR="00CE72AC" w:rsidRPr="0015501A">
        <w:rPr>
          <w:sz w:val="28"/>
          <w:szCs w:val="28"/>
        </w:rPr>
        <w:t>, а та</w:t>
      </w:r>
      <w:r>
        <w:rPr>
          <w:sz w:val="28"/>
          <w:szCs w:val="28"/>
        </w:rPr>
        <w:t xml:space="preserve">кже  демонтаж </w:t>
      </w:r>
      <w:r w:rsidR="00CE72AC" w:rsidRPr="0015501A">
        <w:rPr>
          <w:sz w:val="28"/>
          <w:szCs w:val="28"/>
        </w:rPr>
        <w:t>проглуш</w:t>
      </w:r>
      <w:r>
        <w:rPr>
          <w:sz w:val="28"/>
          <w:szCs w:val="28"/>
        </w:rPr>
        <w:t>ек</w:t>
      </w:r>
      <w:r w:rsidR="00CE72AC" w:rsidRPr="0015501A">
        <w:rPr>
          <w:sz w:val="28"/>
          <w:szCs w:val="28"/>
        </w:rPr>
        <w:t>.</w:t>
      </w:r>
    </w:p>
    <w:p w:rsidR="00B9513B" w:rsidRDefault="00CE72AC" w:rsidP="006927BE">
      <w:pPr>
        <w:ind w:firstLine="709"/>
        <w:jc w:val="both"/>
        <w:rPr>
          <w:sz w:val="28"/>
          <w:szCs w:val="28"/>
        </w:rPr>
      </w:pPr>
      <w:r w:rsidRPr="0015501A">
        <w:rPr>
          <w:sz w:val="28"/>
          <w:szCs w:val="28"/>
        </w:rPr>
        <w:t>2.1.6</w:t>
      </w:r>
      <w:r w:rsidR="000F0E1C">
        <w:rPr>
          <w:sz w:val="28"/>
          <w:szCs w:val="28"/>
        </w:rPr>
        <w:t xml:space="preserve">. </w:t>
      </w:r>
      <w:r w:rsidR="00B9513B">
        <w:rPr>
          <w:sz w:val="28"/>
          <w:szCs w:val="28"/>
        </w:rPr>
        <w:t xml:space="preserve">Периодический контроль </w:t>
      </w:r>
      <w:r w:rsidR="00B9513B" w:rsidRPr="0015501A">
        <w:rPr>
          <w:sz w:val="28"/>
          <w:szCs w:val="28"/>
        </w:rPr>
        <w:t>попадани</w:t>
      </w:r>
      <w:r w:rsidR="00B9513B">
        <w:rPr>
          <w:sz w:val="28"/>
          <w:szCs w:val="28"/>
        </w:rPr>
        <w:t>я</w:t>
      </w:r>
      <w:r w:rsidR="00B9513B" w:rsidRPr="0015501A">
        <w:rPr>
          <w:sz w:val="28"/>
          <w:szCs w:val="28"/>
        </w:rPr>
        <w:t xml:space="preserve"> воды или пара в котел </w:t>
      </w:r>
      <w:r w:rsidR="00B9513B">
        <w:rPr>
          <w:sz w:val="28"/>
          <w:szCs w:val="28"/>
        </w:rPr>
        <w:t>во</w:t>
      </w:r>
      <w:r w:rsidRPr="0015501A">
        <w:rPr>
          <w:sz w:val="28"/>
          <w:szCs w:val="28"/>
        </w:rPr>
        <w:t xml:space="preserve"> </w:t>
      </w:r>
      <w:r w:rsidR="00B9513B">
        <w:rPr>
          <w:sz w:val="28"/>
          <w:szCs w:val="28"/>
        </w:rPr>
        <w:t xml:space="preserve">весь </w:t>
      </w:r>
      <w:r w:rsidRPr="0015501A">
        <w:rPr>
          <w:sz w:val="28"/>
          <w:szCs w:val="28"/>
        </w:rPr>
        <w:t xml:space="preserve">период консервации </w:t>
      </w:r>
      <w:r w:rsidR="00B9513B" w:rsidRPr="0015501A">
        <w:rPr>
          <w:sz w:val="28"/>
          <w:szCs w:val="28"/>
        </w:rPr>
        <w:t xml:space="preserve">после полного остывания </w:t>
      </w:r>
      <w:r w:rsidR="00B9513B">
        <w:rPr>
          <w:sz w:val="28"/>
          <w:szCs w:val="28"/>
        </w:rPr>
        <w:t>предлагается проведением:</w:t>
      </w:r>
      <w:r w:rsidR="00490D73">
        <w:rPr>
          <w:sz w:val="28"/>
          <w:szCs w:val="28"/>
        </w:rPr>
        <w:t xml:space="preserve"> </w:t>
      </w:r>
    </w:p>
    <w:p w:rsidR="00B9513B" w:rsidRDefault="00B9513B" w:rsidP="006927BE">
      <w:pPr>
        <w:ind w:firstLine="709"/>
        <w:jc w:val="both"/>
        <w:rPr>
          <w:sz w:val="28"/>
          <w:szCs w:val="28"/>
        </w:rPr>
      </w:pPr>
      <w:r>
        <w:rPr>
          <w:sz w:val="28"/>
          <w:szCs w:val="28"/>
        </w:rPr>
        <w:t>-</w:t>
      </w:r>
      <w:r w:rsidR="00CE72AC" w:rsidRPr="0015501A">
        <w:rPr>
          <w:sz w:val="28"/>
          <w:szCs w:val="28"/>
        </w:rPr>
        <w:t>прощупывания участков возможного попадани</w:t>
      </w:r>
      <w:r>
        <w:rPr>
          <w:sz w:val="28"/>
          <w:szCs w:val="28"/>
        </w:rPr>
        <w:t>я их в районе запорной арматуры</w:t>
      </w:r>
    </w:p>
    <w:p w:rsidR="00CE72AC" w:rsidRPr="0015501A" w:rsidRDefault="00B9513B" w:rsidP="006927BE">
      <w:pPr>
        <w:ind w:firstLine="709"/>
        <w:jc w:val="both"/>
        <w:rPr>
          <w:sz w:val="28"/>
          <w:szCs w:val="28"/>
        </w:rPr>
      </w:pPr>
      <w:r>
        <w:rPr>
          <w:sz w:val="28"/>
          <w:szCs w:val="28"/>
        </w:rPr>
        <w:t>-</w:t>
      </w:r>
      <w:r w:rsidR="00CE72AC" w:rsidRPr="0015501A">
        <w:rPr>
          <w:sz w:val="28"/>
          <w:szCs w:val="28"/>
        </w:rPr>
        <w:t xml:space="preserve"> кратковременного открытия дренажей нижних точек коллекторов и трубопроводо</w:t>
      </w:r>
      <w:r w:rsidR="00490D73">
        <w:rPr>
          <w:sz w:val="28"/>
          <w:szCs w:val="28"/>
        </w:rPr>
        <w:t>в, вентилей пробоотборных точек</w:t>
      </w:r>
    </w:p>
    <w:p w:rsidR="00B9513B" w:rsidRDefault="00B9513B" w:rsidP="006927BE">
      <w:pPr>
        <w:ind w:firstLine="709"/>
        <w:jc w:val="both"/>
        <w:rPr>
          <w:sz w:val="28"/>
          <w:szCs w:val="28"/>
        </w:rPr>
      </w:pPr>
      <w:r>
        <w:rPr>
          <w:sz w:val="28"/>
          <w:szCs w:val="28"/>
        </w:rPr>
        <w:t>-</w:t>
      </w:r>
      <w:r w:rsidRPr="00B9513B">
        <w:rPr>
          <w:sz w:val="28"/>
          <w:szCs w:val="28"/>
        </w:rPr>
        <w:t xml:space="preserve"> </w:t>
      </w:r>
      <w:r w:rsidRPr="0015501A">
        <w:rPr>
          <w:sz w:val="28"/>
          <w:szCs w:val="28"/>
        </w:rPr>
        <w:t>при</w:t>
      </w:r>
      <w:r>
        <w:rPr>
          <w:sz w:val="28"/>
          <w:szCs w:val="28"/>
        </w:rPr>
        <w:t>нятием мер</w:t>
      </w:r>
      <w:r w:rsidRPr="0015501A">
        <w:rPr>
          <w:sz w:val="28"/>
          <w:szCs w:val="28"/>
        </w:rPr>
        <w:t xml:space="preserve"> для устранения</w:t>
      </w:r>
      <w:r>
        <w:rPr>
          <w:sz w:val="28"/>
          <w:szCs w:val="28"/>
        </w:rPr>
        <w:t xml:space="preserve"> нарушения в</w:t>
      </w:r>
      <w:r w:rsidR="00CE72AC" w:rsidRPr="0015501A">
        <w:rPr>
          <w:sz w:val="28"/>
          <w:szCs w:val="28"/>
        </w:rPr>
        <w:t xml:space="preserve"> случае обнаружения попадания </w:t>
      </w:r>
      <w:r>
        <w:rPr>
          <w:sz w:val="28"/>
          <w:szCs w:val="28"/>
        </w:rPr>
        <w:t>воды в котел</w:t>
      </w:r>
      <w:r w:rsidR="00CE72AC" w:rsidRPr="0015501A">
        <w:rPr>
          <w:sz w:val="28"/>
          <w:szCs w:val="28"/>
        </w:rPr>
        <w:t xml:space="preserve">. </w:t>
      </w:r>
    </w:p>
    <w:p w:rsidR="00B9513B" w:rsidRDefault="00B9513B" w:rsidP="00B9513B">
      <w:pPr>
        <w:ind w:firstLine="709"/>
        <w:jc w:val="both"/>
        <w:rPr>
          <w:sz w:val="28"/>
          <w:szCs w:val="28"/>
        </w:rPr>
      </w:pPr>
      <w:r>
        <w:rPr>
          <w:sz w:val="28"/>
          <w:szCs w:val="28"/>
        </w:rPr>
        <w:t>-растопкой котла</w:t>
      </w:r>
      <w:r w:rsidR="00CE72AC" w:rsidRPr="0015501A">
        <w:rPr>
          <w:sz w:val="28"/>
          <w:szCs w:val="28"/>
        </w:rPr>
        <w:t>, под</w:t>
      </w:r>
      <w:r>
        <w:rPr>
          <w:sz w:val="28"/>
          <w:szCs w:val="28"/>
        </w:rPr>
        <w:t>ъемом</w:t>
      </w:r>
      <w:r w:rsidR="00CE72AC" w:rsidRPr="0015501A">
        <w:rPr>
          <w:sz w:val="28"/>
          <w:szCs w:val="28"/>
        </w:rPr>
        <w:t xml:space="preserve"> в нем давлени</w:t>
      </w:r>
      <w:r>
        <w:rPr>
          <w:sz w:val="28"/>
          <w:szCs w:val="28"/>
        </w:rPr>
        <w:t>я</w:t>
      </w:r>
      <w:r w:rsidR="00CE72AC" w:rsidRPr="0015501A">
        <w:rPr>
          <w:sz w:val="28"/>
          <w:szCs w:val="28"/>
        </w:rPr>
        <w:t xml:space="preserve"> до 1,5</w:t>
      </w:r>
      <w:r w:rsidR="000F0E1C">
        <w:rPr>
          <w:sz w:val="28"/>
          <w:szCs w:val="28"/>
        </w:rPr>
        <w:t xml:space="preserve"> – </w:t>
      </w:r>
      <w:r w:rsidR="00CE72AC" w:rsidRPr="0015501A">
        <w:rPr>
          <w:sz w:val="28"/>
          <w:szCs w:val="28"/>
        </w:rPr>
        <w:t>2,0 МПа, выдерж</w:t>
      </w:r>
      <w:r>
        <w:rPr>
          <w:sz w:val="28"/>
          <w:szCs w:val="28"/>
        </w:rPr>
        <w:t>кой</w:t>
      </w:r>
      <w:r w:rsidR="00CE72AC" w:rsidRPr="0015501A">
        <w:rPr>
          <w:sz w:val="28"/>
          <w:szCs w:val="28"/>
        </w:rPr>
        <w:t xml:space="preserve"> это</w:t>
      </w:r>
      <w:r>
        <w:rPr>
          <w:sz w:val="28"/>
          <w:szCs w:val="28"/>
        </w:rPr>
        <w:t>го</w:t>
      </w:r>
      <w:r w:rsidR="00CE72AC" w:rsidRPr="0015501A">
        <w:rPr>
          <w:sz w:val="28"/>
          <w:szCs w:val="28"/>
        </w:rPr>
        <w:t xml:space="preserve"> давлени</w:t>
      </w:r>
      <w:r>
        <w:rPr>
          <w:sz w:val="28"/>
          <w:szCs w:val="28"/>
        </w:rPr>
        <w:t>я</w:t>
      </w:r>
      <w:r w:rsidR="00CE72AC" w:rsidRPr="0015501A">
        <w:rPr>
          <w:sz w:val="28"/>
          <w:szCs w:val="28"/>
        </w:rPr>
        <w:t xml:space="preserve"> в течение нескольких часов, а затем </w:t>
      </w:r>
      <w:r>
        <w:rPr>
          <w:sz w:val="28"/>
          <w:szCs w:val="28"/>
        </w:rPr>
        <w:t>повторным проведением</w:t>
      </w:r>
      <w:r w:rsidR="00CE72AC" w:rsidRPr="0015501A">
        <w:rPr>
          <w:sz w:val="28"/>
          <w:szCs w:val="28"/>
        </w:rPr>
        <w:t xml:space="preserve"> сухо</w:t>
      </w:r>
      <w:r>
        <w:rPr>
          <w:sz w:val="28"/>
          <w:szCs w:val="28"/>
        </w:rPr>
        <w:t>го</w:t>
      </w:r>
      <w:r w:rsidR="00CE72AC" w:rsidRPr="0015501A">
        <w:rPr>
          <w:sz w:val="28"/>
          <w:szCs w:val="28"/>
        </w:rPr>
        <w:t xml:space="preserve"> останов</w:t>
      </w:r>
      <w:r>
        <w:rPr>
          <w:sz w:val="28"/>
          <w:szCs w:val="28"/>
        </w:rPr>
        <w:t>а</w:t>
      </w:r>
      <w:r w:rsidR="00CE72AC" w:rsidRPr="0015501A">
        <w:rPr>
          <w:sz w:val="28"/>
          <w:szCs w:val="28"/>
        </w:rPr>
        <w:t>.</w:t>
      </w:r>
    </w:p>
    <w:p w:rsidR="00CE72AC" w:rsidRPr="0015501A" w:rsidRDefault="00B9513B" w:rsidP="00B9513B">
      <w:pPr>
        <w:ind w:firstLine="709"/>
        <w:jc w:val="both"/>
        <w:rPr>
          <w:sz w:val="28"/>
          <w:szCs w:val="28"/>
        </w:rPr>
      </w:pPr>
      <w:r>
        <w:rPr>
          <w:sz w:val="28"/>
          <w:szCs w:val="28"/>
        </w:rPr>
        <w:t>–</w:t>
      </w:r>
      <w:r w:rsidRPr="00B9513B">
        <w:rPr>
          <w:sz w:val="28"/>
          <w:szCs w:val="28"/>
        </w:rPr>
        <w:t xml:space="preserve"> </w:t>
      </w:r>
      <w:r w:rsidRPr="0015501A">
        <w:rPr>
          <w:sz w:val="28"/>
          <w:szCs w:val="28"/>
        </w:rPr>
        <w:t>проведени</w:t>
      </w:r>
      <w:r>
        <w:rPr>
          <w:sz w:val="28"/>
          <w:szCs w:val="28"/>
        </w:rPr>
        <w:t>ем</w:t>
      </w:r>
      <w:r w:rsidRPr="0015501A">
        <w:rPr>
          <w:sz w:val="28"/>
          <w:szCs w:val="28"/>
        </w:rPr>
        <w:t xml:space="preserve"> растопки котла</w:t>
      </w:r>
      <w:r>
        <w:rPr>
          <w:sz w:val="28"/>
          <w:szCs w:val="28"/>
        </w:rPr>
        <w:t xml:space="preserve"> п</w:t>
      </w:r>
      <w:r w:rsidR="00CE72AC" w:rsidRPr="0015501A">
        <w:rPr>
          <w:sz w:val="28"/>
          <w:szCs w:val="28"/>
        </w:rPr>
        <w:t>ри невозможности устра</w:t>
      </w:r>
      <w:r>
        <w:rPr>
          <w:sz w:val="28"/>
          <w:szCs w:val="28"/>
        </w:rPr>
        <w:t>нения причин попадания влаги</w:t>
      </w:r>
      <w:r w:rsidR="00CE72AC" w:rsidRPr="0015501A">
        <w:rPr>
          <w:sz w:val="28"/>
          <w:szCs w:val="28"/>
        </w:rPr>
        <w:t>.</w:t>
      </w:r>
    </w:p>
    <w:p w:rsidR="00CE72AC" w:rsidRPr="0015501A" w:rsidRDefault="00CE72AC" w:rsidP="006927BE">
      <w:pPr>
        <w:ind w:firstLine="709"/>
        <w:jc w:val="both"/>
        <w:rPr>
          <w:sz w:val="28"/>
          <w:szCs w:val="28"/>
        </w:rPr>
      </w:pPr>
      <w:r w:rsidRPr="0015501A">
        <w:rPr>
          <w:sz w:val="28"/>
          <w:szCs w:val="28"/>
        </w:rPr>
        <w:t>2.1.</w:t>
      </w:r>
      <w:r w:rsidR="006D3491">
        <w:rPr>
          <w:sz w:val="28"/>
          <w:szCs w:val="28"/>
        </w:rPr>
        <w:t>7</w:t>
      </w:r>
      <w:r w:rsidR="000F0E1C">
        <w:rPr>
          <w:sz w:val="28"/>
          <w:szCs w:val="28"/>
        </w:rPr>
        <w:t xml:space="preserve">. </w:t>
      </w:r>
      <w:r w:rsidR="008B7419">
        <w:rPr>
          <w:sz w:val="28"/>
          <w:szCs w:val="28"/>
        </w:rPr>
        <w:t>В</w:t>
      </w:r>
      <w:r w:rsidRPr="0015501A">
        <w:rPr>
          <w:sz w:val="28"/>
          <w:szCs w:val="28"/>
        </w:rPr>
        <w:t xml:space="preserve">ывод котла из консервации в режиме сухого останова </w:t>
      </w:r>
      <w:r w:rsidR="008B7419">
        <w:rPr>
          <w:sz w:val="28"/>
          <w:szCs w:val="28"/>
        </w:rPr>
        <w:t>снятием</w:t>
      </w:r>
      <w:r w:rsidRPr="0015501A">
        <w:rPr>
          <w:sz w:val="28"/>
          <w:szCs w:val="28"/>
        </w:rPr>
        <w:t xml:space="preserve"> установленны</w:t>
      </w:r>
      <w:r w:rsidR="008B7419">
        <w:rPr>
          <w:sz w:val="28"/>
          <w:szCs w:val="28"/>
        </w:rPr>
        <w:t>х</w:t>
      </w:r>
      <w:r w:rsidRPr="0015501A">
        <w:rPr>
          <w:sz w:val="28"/>
          <w:szCs w:val="28"/>
        </w:rPr>
        <w:t xml:space="preserve"> проглуш</w:t>
      </w:r>
      <w:r w:rsidR="008B7419">
        <w:rPr>
          <w:sz w:val="28"/>
          <w:szCs w:val="28"/>
        </w:rPr>
        <w:t>ек</w:t>
      </w:r>
      <w:r w:rsidRPr="0015501A">
        <w:rPr>
          <w:sz w:val="28"/>
          <w:szCs w:val="28"/>
        </w:rPr>
        <w:t xml:space="preserve"> и </w:t>
      </w:r>
      <w:r w:rsidR="008B7419" w:rsidRPr="0015501A">
        <w:rPr>
          <w:sz w:val="28"/>
          <w:szCs w:val="28"/>
        </w:rPr>
        <w:t>операци</w:t>
      </w:r>
      <w:r w:rsidR="008B7419">
        <w:rPr>
          <w:sz w:val="28"/>
          <w:szCs w:val="28"/>
        </w:rPr>
        <w:t>ями</w:t>
      </w:r>
      <w:r w:rsidRPr="0015501A">
        <w:rPr>
          <w:sz w:val="28"/>
          <w:szCs w:val="28"/>
        </w:rPr>
        <w:t xml:space="preserve"> по растопке в соответствии с инструкцией по эксплуатации котла.</w:t>
      </w:r>
    </w:p>
    <w:p w:rsidR="00CE72AC" w:rsidRPr="0015501A" w:rsidRDefault="00CE72AC" w:rsidP="006927BE">
      <w:pPr>
        <w:ind w:firstLine="709"/>
        <w:jc w:val="both"/>
        <w:rPr>
          <w:sz w:val="28"/>
          <w:szCs w:val="28"/>
        </w:rPr>
      </w:pPr>
    </w:p>
    <w:p w:rsidR="00CE72AC" w:rsidRPr="0015501A" w:rsidRDefault="00CE72AC" w:rsidP="000F0E1C">
      <w:pPr>
        <w:jc w:val="center"/>
        <w:rPr>
          <w:b/>
          <w:bCs/>
          <w:sz w:val="28"/>
          <w:szCs w:val="28"/>
        </w:rPr>
      </w:pPr>
      <w:r w:rsidRPr="0015501A">
        <w:rPr>
          <w:b/>
          <w:bCs/>
          <w:sz w:val="28"/>
          <w:szCs w:val="28"/>
        </w:rPr>
        <w:t>2.2</w:t>
      </w:r>
      <w:r w:rsidR="000F0E1C">
        <w:rPr>
          <w:b/>
          <w:bCs/>
          <w:sz w:val="28"/>
          <w:szCs w:val="28"/>
        </w:rPr>
        <w:t xml:space="preserve">. </w:t>
      </w:r>
      <w:r w:rsidRPr="0015501A">
        <w:rPr>
          <w:b/>
          <w:bCs/>
          <w:sz w:val="28"/>
          <w:szCs w:val="28"/>
        </w:rPr>
        <w:t>Поддержание в котле избыточного давления</w:t>
      </w:r>
    </w:p>
    <w:p w:rsidR="00CE72AC" w:rsidRPr="0015501A" w:rsidRDefault="00CE72AC" w:rsidP="006927BE">
      <w:pPr>
        <w:ind w:firstLine="709"/>
        <w:jc w:val="both"/>
        <w:rPr>
          <w:sz w:val="28"/>
          <w:szCs w:val="28"/>
        </w:rPr>
      </w:pPr>
    </w:p>
    <w:p w:rsidR="004760BB" w:rsidRDefault="004760BB" w:rsidP="006927BE">
      <w:pPr>
        <w:ind w:firstLine="709"/>
        <w:jc w:val="both"/>
        <w:rPr>
          <w:sz w:val="28"/>
          <w:szCs w:val="28"/>
        </w:rPr>
      </w:pPr>
      <w:r>
        <w:rPr>
          <w:sz w:val="28"/>
          <w:szCs w:val="28"/>
        </w:rPr>
        <w:t>Основные сведения и рекомендуемые мероприятия при консервации поддержанием избыточного давления таковы:</w:t>
      </w:r>
    </w:p>
    <w:p w:rsidR="00CE72AC" w:rsidRPr="0015501A" w:rsidRDefault="004760BB" w:rsidP="006927BE">
      <w:pPr>
        <w:ind w:firstLine="709"/>
        <w:jc w:val="both"/>
        <w:rPr>
          <w:sz w:val="28"/>
          <w:szCs w:val="28"/>
        </w:rPr>
      </w:pPr>
      <w:r w:rsidRPr="0015501A">
        <w:rPr>
          <w:sz w:val="28"/>
          <w:szCs w:val="28"/>
        </w:rPr>
        <w:t>2.2.1</w:t>
      </w:r>
      <w:r>
        <w:rPr>
          <w:sz w:val="28"/>
          <w:szCs w:val="28"/>
        </w:rPr>
        <w:t xml:space="preserve">. </w:t>
      </w:r>
      <w:r w:rsidR="00CE72AC" w:rsidRPr="0015501A">
        <w:rPr>
          <w:sz w:val="28"/>
          <w:szCs w:val="28"/>
        </w:rPr>
        <w:t>П</w:t>
      </w:r>
      <w:r w:rsidRPr="0015501A">
        <w:rPr>
          <w:sz w:val="28"/>
          <w:szCs w:val="28"/>
        </w:rPr>
        <w:t>редотвращ</w:t>
      </w:r>
      <w:r>
        <w:rPr>
          <w:sz w:val="28"/>
          <w:szCs w:val="28"/>
        </w:rPr>
        <w:t>ение</w:t>
      </w:r>
      <w:r w:rsidRPr="0015501A">
        <w:rPr>
          <w:sz w:val="28"/>
          <w:szCs w:val="28"/>
        </w:rPr>
        <w:t xml:space="preserve"> доступ</w:t>
      </w:r>
      <w:r>
        <w:rPr>
          <w:sz w:val="28"/>
          <w:szCs w:val="28"/>
        </w:rPr>
        <w:t>а</w:t>
      </w:r>
      <w:r w:rsidRPr="0015501A">
        <w:rPr>
          <w:sz w:val="28"/>
          <w:szCs w:val="28"/>
        </w:rPr>
        <w:t xml:space="preserve"> в </w:t>
      </w:r>
      <w:r>
        <w:rPr>
          <w:sz w:val="28"/>
          <w:szCs w:val="28"/>
        </w:rPr>
        <w:t>котел</w:t>
      </w:r>
      <w:r w:rsidRPr="0015501A">
        <w:rPr>
          <w:sz w:val="28"/>
          <w:szCs w:val="28"/>
        </w:rPr>
        <w:t xml:space="preserve"> кислорода воздуха </w:t>
      </w:r>
      <w:r>
        <w:rPr>
          <w:sz w:val="28"/>
          <w:szCs w:val="28"/>
        </w:rPr>
        <w:t>п</w:t>
      </w:r>
      <w:r w:rsidR="00CE72AC" w:rsidRPr="0015501A">
        <w:rPr>
          <w:sz w:val="28"/>
          <w:szCs w:val="28"/>
        </w:rPr>
        <w:t>оддержание</w:t>
      </w:r>
      <w:r>
        <w:rPr>
          <w:sz w:val="28"/>
          <w:szCs w:val="28"/>
        </w:rPr>
        <w:t>м</w:t>
      </w:r>
      <w:r w:rsidR="00CE72AC" w:rsidRPr="0015501A">
        <w:rPr>
          <w:sz w:val="28"/>
          <w:szCs w:val="28"/>
        </w:rPr>
        <w:t xml:space="preserve"> в </w:t>
      </w:r>
      <w:r>
        <w:rPr>
          <w:sz w:val="28"/>
          <w:szCs w:val="28"/>
        </w:rPr>
        <w:t>нем</w:t>
      </w:r>
      <w:r w:rsidR="00CE72AC" w:rsidRPr="0015501A">
        <w:rPr>
          <w:sz w:val="28"/>
          <w:szCs w:val="28"/>
        </w:rPr>
        <w:t xml:space="preserve"> давления выше атмосферного.</w:t>
      </w:r>
    </w:p>
    <w:p w:rsidR="00CE72AC" w:rsidRPr="0015501A" w:rsidRDefault="00CE72AC" w:rsidP="006927BE">
      <w:pPr>
        <w:ind w:firstLine="709"/>
        <w:jc w:val="both"/>
        <w:rPr>
          <w:sz w:val="28"/>
          <w:szCs w:val="28"/>
        </w:rPr>
      </w:pPr>
      <w:r w:rsidRPr="0015501A">
        <w:rPr>
          <w:sz w:val="28"/>
          <w:szCs w:val="28"/>
        </w:rPr>
        <w:t>2.2.2</w:t>
      </w:r>
      <w:r w:rsidR="000F0E1C">
        <w:rPr>
          <w:sz w:val="28"/>
          <w:szCs w:val="28"/>
        </w:rPr>
        <w:t xml:space="preserve">. </w:t>
      </w:r>
      <w:r w:rsidR="008B7419">
        <w:rPr>
          <w:sz w:val="28"/>
          <w:szCs w:val="28"/>
        </w:rPr>
        <w:t>П</w:t>
      </w:r>
      <w:r w:rsidR="008B7419" w:rsidRPr="0015501A">
        <w:rPr>
          <w:sz w:val="28"/>
          <w:szCs w:val="28"/>
        </w:rPr>
        <w:t>оддержива</w:t>
      </w:r>
      <w:r w:rsidR="008B7419">
        <w:rPr>
          <w:sz w:val="28"/>
          <w:szCs w:val="28"/>
        </w:rPr>
        <w:t>ние</w:t>
      </w:r>
      <w:r w:rsidR="008B7419" w:rsidRPr="0015501A">
        <w:rPr>
          <w:sz w:val="28"/>
          <w:szCs w:val="28"/>
        </w:rPr>
        <w:t xml:space="preserve"> </w:t>
      </w:r>
      <w:r w:rsidR="008B7419">
        <w:rPr>
          <w:sz w:val="28"/>
          <w:szCs w:val="28"/>
        </w:rPr>
        <w:t>и</w:t>
      </w:r>
      <w:r w:rsidRPr="0015501A">
        <w:rPr>
          <w:sz w:val="28"/>
          <w:szCs w:val="28"/>
        </w:rPr>
        <w:t>збыточно</w:t>
      </w:r>
      <w:r w:rsidR="008B7419">
        <w:rPr>
          <w:sz w:val="28"/>
          <w:szCs w:val="28"/>
        </w:rPr>
        <w:t>го</w:t>
      </w:r>
      <w:r w:rsidRPr="0015501A">
        <w:rPr>
          <w:sz w:val="28"/>
          <w:szCs w:val="28"/>
        </w:rPr>
        <w:t xml:space="preserve"> давлени</w:t>
      </w:r>
      <w:r w:rsidR="008B7419">
        <w:rPr>
          <w:sz w:val="28"/>
          <w:szCs w:val="28"/>
        </w:rPr>
        <w:t>я</w:t>
      </w:r>
      <w:r w:rsidRPr="0015501A">
        <w:rPr>
          <w:sz w:val="28"/>
          <w:szCs w:val="28"/>
        </w:rPr>
        <w:t xml:space="preserve"> (ИД) проток</w:t>
      </w:r>
      <w:r w:rsidR="008B7419">
        <w:rPr>
          <w:sz w:val="28"/>
          <w:szCs w:val="28"/>
        </w:rPr>
        <w:t>ом</w:t>
      </w:r>
      <w:r w:rsidRPr="0015501A">
        <w:rPr>
          <w:sz w:val="28"/>
          <w:szCs w:val="28"/>
        </w:rPr>
        <w:t xml:space="preserve"> через котел деаэрированной воды.</w:t>
      </w:r>
    </w:p>
    <w:p w:rsidR="00CE72AC" w:rsidRPr="0015501A" w:rsidRDefault="00CE72AC" w:rsidP="006927BE">
      <w:pPr>
        <w:ind w:firstLine="709"/>
        <w:jc w:val="both"/>
        <w:rPr>
          <w:sz w:val="28"/>
          <w:szCs w:val="28"/>
        </w:rPr>
      </w:pPr>
      <w:r w:rsidRPr="0015501A">
        <w:rPr>
          <w:sz w:val="28"/>
          <w:szCs w:val="28"/>
        </w:rPr>
        <w:t>2.2.3</w:t>
      </w:r>
      <w:r w:rsidR="000F0E1C">
        <w:rPr>
          <w:sz w:val="28"/>
          <w:szCs w:val="28"/>
        </w:rPr>
        <w:t xml:space="preserve">. </w:t>
      </w:r>
      <w:r w:rsidR="008B7419">
        <w:rPr>
          <w:sz w:val="28"/>
          <w:szCs w:val="28"/>
        </w:rPr>
        <w:t>П</w:t>
      </w:r>
      <w:r w:rsidR="008B7419" w:rsidRPr="0015501A">
        <w:rPr>
          <w:sz w:val="28"/>
          <w:szCs w:val="28"/>
        </w:rPr>
        <w:t>римен</w:t>
      </w:r>
      <w:r w:rsidR="008B7419">
        <w:rPr>
          <w:sz w:val="28"/>
          <w:szCs w:val="28"/>
        </w:rPr>
        <w:t>ение</w:t>
      </w:r>
      <w:r w:rsidR="008B7419" w:rsidRPr="0015501A">
        <w:rPr>
          <w:sz w:val="28"/>
          <w:szCs w:val="28"/>
        </w:rPr>
        <w:t xml:space="preserve"> </w:t>
      </w:r>
      <w:r w:rsidR="008B7419">
        <w:rPr>
          <w:sz w:val="28"/>
          <w:szCs w:val="28"/>
        </w:rPr>
        <w:t>к</w:t>
      </w:r>
      <w:r w:rsidRPr="0015501A">
        <w:rPr>
          <w:sz w:val="28"/>
          <w:szCs w:val="28"/>
        </w:rPr>
        <w:t>онсерваци</w:t>
      </w:r>
      <w:r w:rsidR="008B7419">
        <w:rPr>
          <w:sz w:val="28"/>
          <w:szCs w:val="28"/>
        </w:rPr>
        <w:t>и</w:t>
      </w:r>
      <w:r w:rsidRPr="0015501A">
        <w:rPr>
          <w:sz w:val="28"/>
          <w:szCs w:val="28"/>
        </w:rPr>
        <w:t xml:space="preserve"> при поддержании ИД для котлов любых типов и на любое давление.</w:t>
      </w:r>
    </w:p>
    <w:p w:rsidR="00DD2D9A" w:rsidRDefault="00CE72AC" w:rsidP="006927BE">
      <w:pPr>
        <w:ind w:firstLine="709"/>
        <w:jc w:val="both"/>
        <w:rPr>
          <w:sz w:val="28"/>
          <w:szCs w:val="28"/>
        </w:rPr>
      </w:pPr>
      <w:r w:rsidRPr="0015501A">
        <w:rPr>
          <w:sz w:val="28"/>
          <w:szCs w:val="28"/>
        </w:rPr>
        <w:t>2.2.4</w:t>
      </w:r>
      <w:r w:rsidR="000F0E1C">
        <w:rPr>
          <w:sz w:val="28"/>
          <w:szCs w:val="28"/>
        </w:rPr>
        <w:t xml:space="preserve">. </w:t>
      </w:r>
      <w:r w:rsidRPr="0015501A">
        <w:rPr>
          <w:sz w:val="28"/>
          <w:szCs w:val="28"/>
        </w:rPr>
        <w:t xml:space="preserve">Способ ИД </w:t>
      </w:r>
      <w:r w:rsidR="00DD2D9A">
        <w:rPr>
          <w:sz w:val="28"/>
          <w:szCs w:val="28"/>
        </w:rPr>
        <w:t>рекомендован к применению в случаях:</w:t>
      </w:r>
      <w:r w:rsidRPr="0015501A">
        <w:rPr>
          <w:sz w:val="28"/>
          <w:szCs w:val="28"/>
        </w:rPr>
        <w:t xml:space="preserve"> </w:t>
      </w:r>
    </w:p>
    <w:p w:rsidR="00DD2D9A" w:rsidRDefault="00DD2D9A" w:rsidP="00DD2D9A">
      <w:pPr>
        <w:ind w:firstLine="709"/>
        <w:jc w:val="both"/>
        <w:rPr>
          <w:sz w:val="28"/>
          <w:szCs w:val="28"/>
        </w:rPr>
      </w:pPr>
      <w:r>
        <w:rPr>
          <w:sz w:val="28"/>
          <w:szCs w:val="28"/>
        </w:rPr>
        <w:t>-</w:t>
      </w:r>
      <w:r w:rsidR="00CE72AC" w:rsidRPr="0015501A">
        <w:rPr>
          <w:sz w:val="28"/>
          <w:szCs w:val="28"/>
        </w:rPr>
        <w:t>вывод</w:t>
      </w:r>
      <w:r>
        <w:rPr>
          <w:sz w:val="28"/>
          <w:szCs w:val="28"/>
        </w:rPr>
        <w:t>а</w:t>
      </w:r>
      <w:r w:rsidR="00CE72AC" w:rsidRPr="0015501A">
        <w:rPr>
          <w:sz w:val="28"/>
          <w:szCs w:val="28"/>
        </w:rPr>
        <w:t xml:space="preserve"> котла в резерв или ремонт, не связанный с работами на поверхностях нагрева, на срок до 10 </w:t>
      </w:r>
      <w:r w:rsidR="00536F4D" w:rsidRPr="0015501A">
        <w:rPr>
          <w:sz w:val="28"/>
          <w:szCs w:val="28"/>
        </w:rPr>
        <w:t>суток</w:t>
      </w:r>
    </w:p>
    <w:p w:rsidR="00CE72AC" w:rsidRPr="0015501A" w:rsidRDefault="00DD2D9A" w:rsidP="00DD2D9A">
      <w:pPr>
        <w:ind w:firstLine="709"/>
        <w:jc w:val="both"/>
        <w:rPr>
          <w:sz w:val="28"/>
          <w:szCs w:val="28"/>
        </w:rPr>
      </w:pPr>
      <w:r>
        <w:rPr>
          <w:sz w:val="28"/>
          <w:szCs w:val="28"/>
        </w:rPr>
        <w:t>-вывода котла</w:t>
      </w:r>
      <w:r w:rsidR="00CE72AC" w:rsidRPr="0015501A">
        <w:rPr>
          <w:sz w:val="28"/>
          <w:szCs w:val="28"/>
        </w:rPr>
        <w:t xml:space="preserve"> с вальцовочными соединениями труб с</w:t>
      </w:r>
      <w:r>
        <w:rPr>
          <w:sz w:val="28"/>
          <w:szCs w:val="28"/>
        </w:rPr>
        <w:t xml:space="preserve"> барабаном</w:t>
      </w:r>
      <w:r w:rsidR="00CE72AC" w:rsidRPr="0015501A">
        <w:rPr>
          <w:sz w:val="28"/>
          <w:szCs w:val="28"/>
        </w:rPr>
        <w:t xml:space="preserve"> на срок до 30 </w:t>
      </w:r>
      <w:r w:rsidR="00536F4D" w:rsidRPr="0015501A">
        <w:rPr>
          <w:sz w:val="28"/>
          <w:szCs w:val="28"/>
        </w:rPr>
        <w:t>суток</w:t>
      </w:r>
      <w:r w:rsidR="00CE72AC" w:rsidRPr="0015501A">
        <w:rPr>
          <w:sz w:val="28"/>
          <w:szCs w:val="28"/>
        </w:rPr>
        <w:t>.</w:t>
      </w:r>
    </w:p>
    <w:p w:rsidR="00CE72AC" w:rsidRPr="0015501A" w:rsidRDefault="00CE72AC" w:rsidP="006927BE">
      <w:pPr>
        <w:ind w:firstLine="709"/>
        <w:jc w:val="both"/>
        <w:rPr>
          <w:sz w:val="28"/>
          <w:szCs w:val="28"/>
        </w:rPr>
      </w:pPr>
      <w:r w:rsidRPr="0015501A">
        <w:rPr>
          <w:sz w:val="28"/>
          <w:szCs w:val="28"/>
        </w:rPr>
        <w:t>2.2.5</w:t>
      </w:r>
      <w:r w:rsidR="000F0E1C">
        <w:rPr>
          <w:sz w:val="28"/>
          <w:szCs w:val="28"/>
        </w:rPr>
        <w:t xml:space="preserve">. </w:t>
      </w:r>
      <w:r w:rsidR="008B7419">
        <w:rPr>
          <w:sz w:val="28"/>
          <w:szCs w:val="28"/>
        </w:rPr>
        <w:t>И</w:t>
      </w:r>
      <w:r w:rsidR="008B7419" w:rsidRPr="0015501A">
        <w:rPr>
          <w:sz w:val="28"/>
          <w:szCs w:val="28"/>
        </w:rPr>
        <w:t>спольз</w:t>
      </w:r>
      <w:r w:rsidR="008B7419">
        <w:rPr>
          <w:sz w:val="28"/>
          <w:szCs w:val="28"/>
        </w:rPr>
        <w:t>ование для</w:t>
      </w:r>
      <w:r w:rsidRPr="0015501A">
        <w:rPr>
          <w:sz w:val="28"/>
          <w:szCs w:val="28"/>
        </w:rPr>
        <w:t xml:space="preserve"> п</w:t>
      </w:r>
      <w:r w:rsidR="00DD2D9A">
        <w:rPr>
          <w:sz w:val="28"/>
          <w:szCs w:val="28"/>
        </w:rPr>
        <w:t>оддержания в котле ИД</w:t>
      </w:r>
      <w:r w:rsidRPr="0015501A">
        <w:rPr>
          <w:sz w:val="28"/>
          <w:szCs w:val="28"/>
        </w:rPr>
        <w:t xml:space="preserve"> питательн</w:t>
      </w:r>
      <w:r w:rsidR="008B7419">
        <w:rPr>
          <w:sz w:val="28"/>
          <w:szCs w:val="28"/>
        </w:rPr>
        <w:t>ой</w:t>
      </w:r>
      <w:r w:rsidRPr="0015501A">
        <w:rPr>
          <w:sz w:val="28"/>
          <w:szCs w:val="28"/>
        </w:rPr>
        <w:t xml:space="preserve"> (для паровых котлов) или подпиточн</w:t>
      </w:r>
      <w:r w:rsidR="008B7419">
        <w:rPr>
          <w:sz w:val="28"/>
          <w:szCs w:val="28"/>
        </w:rPr>
        <w:t>ой</w:t>
      </w:r>
      <w:r w:rsidRPr="0015501A">
        <w:rPr>
          <w:sz w:val="28"/>
          <w:szCs w:val="28"/>
        </w:rPr>
        <w:t xml:space="preserve"> (для водогрейных котлов) вод</w:t>
      </w:r>
      <w:r w:rsidR="008B7419">
        <w:rPr>
          <w:sz w:val="28"/>
          <w:szCs w:val="28"/>
        </w:rPr>
        <w:t>ы</w:t>
      </w:r>
      <w:r w:rsidRPr="0015501A">
        <w:rPr>
          <w:sz w:val="28"/>
          <w:szCs w:val="28"/>
        </w:rPr>
        <w:t>.</w:t>
      </w:r>
    </w:p>
    <w:p w:rsidR="00CE72AC" w:rsidRPr="0015501A" w:rsidRDefault="004F3D09" w:rsidP="006927BE">
      <w:pPr>
        <w:ind w:firstLine="709"/>
        <w:jc w:val="both"/>
        <w:rPr>
          <w:sz w:val="28"/>
          <w:szCs w:val="28"/>
        </w:rPr>
      </w:pPr>
      <w:r>
        <w:rPr>
          <w:sz w:val="28"/>
          <w:szCs w:val="28"/>
        </w:rPr>
        <w:t>П</w:t>
      </w:r>
      <w:r w:rsidR="004760BB">
        <w:rPr>
          <w:sz w:val="28"/>
          <w:szCs w:val="28"/>
        </w:rPr>
        <w:t>рименение</w:t>
      </w:r>
      <w:r w:rsidR="004760BB" w:rsidRPr="0015501A">
        <w:rPr>
          <w:sz w:val="28"/>
          <w:szCs w:val="28"/>
        </w:rPr>
        <w:t xml:space="preserve"> </w:t>
      </w:r>
      <w:r w:rsidR="004760BB">
        <w:rPr>
          <w:sz w:val="28"/>
          <w:szCs w:val="28"/>
        </w:rPr>
        <w:t>п</w:t>
      </w:r>
      <w:r w:rsidR="00CE72AC" w:rsidRPr="0015501A">
        <w:rPr>
          <w:sz w:val="28"/>
          <w:szCs w:val="28"/>
        </w:rPr>
        <w:t>одпиточн</w:t>
      </w:r>
      <w:r w:rsidR="004760BB">
        <w:rPr>
          <w:sz w:val="28"/>
          <w:szCs w:val="28"/>
        </w:rPr>
        <w:t>ой</w:t>
      </w:r>
      <w:r w:rsidR="00CE72AC" w:rsidRPr="0015501A">
        <w:rPr>
          <w:sz w:val="28"/>
          <w:szCs w:val="28"/>
        </w:rPr>
        <w:t xml:space="preserve"> вод</w:t>
      </w:r>
      <w:r w:rsidR="004760BB">
        <w:rPr>
          <w:sz w:val="28"/>
          <w:szCs w:val="28"/>
        </w:rPr>
        <w:t>ы</w:t>
      </w:r>
      <w:r>
        <w:rPr>
          <w:sz w:val="28"/>
          <w:szCs w:val="28"/>
        </w:rPr>
        <w:t xml:space="preserve"> при</w:t>
      </w:r>
      <w:r w:rsidR="00CE72AC" w:rsidRPr="0015501A">
        <w:rPr>
          <w:sz w:val="28"/>
          <w:szCs w:val="28"/>
        </w:rPr>
        <w:t xml:space="preserve"> значени</w:t>
      </w:r>
      <w:r>
        <w:rPr>
          <w:sz w:val="28"/>
          <w:szCs w:val="28"/>
        </w:rPr>
        <w:t>и</w:t>
      </w:r>
      <w:r w:rsidR="00CE72AC" w:rsidRPr="0015501A">
        <w:rPr>
          <w:sz w:val="28"/>
          <w:szCs w:val="28"/>
        </w:rPr>
        <w:t xml:space="preserve"> рН этой воды не ниже 9,0 </w:t>
      </w:r>
      <w:r w:rsidR="004760BB">
        <w:rPr>
          <w:sz w:val="28"/>
          <w:szCs w:val="28"/>
        </w:rPr>
        <w:t>и</w:t>
      </w:r>
      <w:r w:rsidR="00CE72AC" w:rsidRPr="0015501A">
        <w:rPr>
          <w:sz w:val="28"/>
          <w:szCs w:val="28"/>
        </w:rPr>
        <w:t xml:space="preserve"> содержани</w:t>
      </w:r>
      <w:r w:rsidR="004760BB">
        <w:rPr>
          <w:sz w:val="28"/>
          <w:szCs w:val="28"/>
        </w:rPr>
        <w:t>я</w:t>
      </w:r>
      <w:r w:rsidR="00CE72AC" w:rsidRPr="0015501A">
        <w:rPr>
          <w:sz w:val="28"/>
          <w:szCs w:val="28"/>
        </w:rPr>
        <w:t xml:space="preserve"> кислорода в ней не более чем содержание кислорода в питательной воде консервируемого котла.</w:t>
      </w:r>
    </w:p>
    <w:p w:rsidR="00CE72AC" w:rsidRPr="0015501A" w:rsidRDefault="00CE72AC" w:rsidP="006927BE">
      <w:pPr>
        <w:ind w:firstLine="709"/>
        <w:jc w:val="both"/>
        <w:rPr>
          <w:sz w:val="28"/>
          <w:szCs w:val="28"/>
        </w:rPr>
      </w:pPr>
      <w:r w:rsidRPr="0015501A">
        <w:rPr>
          <w:sz w:val="28"/>
          <w:szCs w:val="28"/>
        </w:rPr>
        <w:t>2.2.6</w:t>
      </w:r>
      <w:r w:rsidR="000F0E1C">
        <w:rPr>
          <w:sz w:val="28"/>
          <w:szCs w:val="28"/>
        </w:rPr>
        <w:t xml:space="preserve">. </w:t>
      </w:r>
      <w:r w:rsidR="004760BB">
        <w:rPr>
          <w:sz w:val="28"/>
          <w:szCs w:val="28"/>
        </w:rPr>
        <w:t>Монтаж н</w:t>
      </w:r>
      <w:r w:rsidRPr="0015501A">
        <w:rPr>
          <w:sz w:val="28"/>
          <w:szCs w:val="28"/>
        </w:rPr>
        <w:t>а блочных электростанциях для подачи питательной или подпиточной воды в котел на период консервации коллектор</w:t>
      </w:r>
      <w:r w:rsidR="004760BB">
        <w:rPr>
          <w:sz w:val="28"/>
          <w:szCs w:val="28"/>
        </w:rPr>
        <w:t>а</w:t>
      </w:r>
      <w:r w:rsidRPr="0015501A">
        <w:rPr>
          <w:sz w:val="28"/>
          <w:szCs w:val="28"/>
        </w:rPr>
        <w:t xml:space="preserve"> и трубопровод</w:t>
      </w:r>
      <w:r w:rsidR="004760BB">
        <w:rPr>
          <w:sz w:val="28"/>
          <w:szCs w:val="28"/>
        </w:rPr>
        <w:t xml:space="preserve">ов </w:t>
      </w:r>
      <w:r w:rsidRPr="0015501A">
        <w:rPr>
          <w:sz w:val="28"/>
          <w:szCs w:val="28"/>
        </w:rPr>
        <w:t>к нему от каждого деаэратора на давление 0,6 МПа или коллектор</w:t>
      </w:r>
      <w:r w:rsidR="004760BB">
        <w:rPr>
          <w:sz w:val="28"/>
          <w:szCs w:val="28"/>
        </w:rPr>
        <w:t>а</w:t>
      </w:r>
      <w:r w:rsidRPr="0015501A">
        <w:rPr>
          <w:sz w:val="28"/>
          <w:szCs w:val="28"/>
        </w:rPr>
        <w:t xml:space="preserve"> от напорной стороны перекачивающих насосов подпиточной воды, а также трубопровод</w:t>
      </w:r>
      <w:r w:rsidR="004760BB">
        <w:rPr>
          <w:sz w:val="28"/>
          <w:szCs w:val="28"/>
        </w:rPr>
        <w:t>ов</w:t>
      </w:r>
      <w:r w:rsidRPr="0015501A">
        <w:rPr>
          <w:sz w:val="28"/>
          <w:szCs w:val="28"/>
        </w:rPr>
        <w:t xml:space="preserve"> от коллектора к напорному трубопроводу питательных насосов каждого блока.</w:t>
      </w:r>
    </w:p>
    <w:p w:rsidR="00DD2D9A" w:rsidRDefault="00CE72AC" w:rsidP="006927BE">
      <w:pPr>
        <w:ind w:firstLine="709"/>
        <w:jc w:val="both"/>
        <w:rPr>
          <w:sz w:val="28"/>
          <w:szCs w:val="28"/>
        </w:rPr>
      </w:pPr>
      <w:r w:rsidRPr="0015501A">
        <w:rPr>
          <w:sz w:val="28"/>
          <w:szCs w:val="28"/>
        </w:rPr>
        <w:t>2.2.7</w:t>
      </w:r>
      <w:r w:rsidR="000F0E1C">
        <w:rPr>
          <w:sz w:val="28"/>
          <w:szCs w:val="28"/>
        </w:rPr>
        <w:t xml:space="preserve">. </w:t>
      </w:r>
      <w:r w:rsidR="004760BB">
        <w:rPr>
          <w:sz w:val="28"/>
          <w:szCs w:val="28"/>
        </w:rPr>
        <w:t>Выполнение</w:t>
      </w:r>
      <w:r w:rsidR="004760BB" w:rsidRPr="0015501A">
        <w:rPr>
          <w:sz w:val="28"/>
          <w:szCs w:val="28"/>
        </w:rPr>
        <w:t xml:space="preserve"> </w:t>
      </w:r>
      <w:r w:rsidR="004760BB">
        <w:rPr>
          <w:sz w:val="28"/>
          <w:szCs w:val="28"/>
        </w:rPr>
        <w:t>н</w:t>
      </w:r>
      <w:r w:rsidRPr="0015501A">
        <w:rPr>
          <w:sz w:val="28"/>
          <w:szCs w:val="28"/>
        </w:rPr>
        <w:t xml:space="preserve">а электростанциях с поперечными связями </w:t>
      </w:r>
      <w:r w:rsidR="00873CBE">
        <w:rPr>
          <w:sz w:val="28"/>
          <w:szCs w:val="28"/>
        </w:rPr>
        <w:t xml:space="preserve">для создания </w:t>
      </w:r>
      <w:r w:rsidR="00483BBA">
        <w:rPr>
          <w:sz w:val="28"/>
          <w:szCs w:val="28"/>
        </w:rPr>
        <w:t xml:space="preserve">и применения </w:t>
      </w:r>
      <w:r w:rsidR="00873CBE">
        <w:rPr>
          <w:sz w:val="28"/>
          <w:szCs w:val="28"/>
        </w:rPr>
        <w:t>схемы консервации избыточным давлением следующих мероприятий</w:t>
      </w:r>
      <w:r w:rsidR="00DD2D9A">
        <w:rPr>
          <w:sz w:val="28"/>
          <w:szCs w:val="28"/>
        </w:rPr>
        <w:t>:</w:t>
      </w:r>
    </w:p>
    <w:p w:rsidR="00CE72AC" w:rsidRPr="0015501A" w:rsidRDefault="00DD2D9A" w:rsidP="006927BE">
      <w:pPr>
        <w:ind w:firstLine="709"/>
        <w:jc w:val="both"/>
        <w:rPr>
          <w:sz w:val="28"/>
          <w:szCs w:val="28"/>
        </w:rPr>
      </w:pPr>
      <w:r>
        <w:rPr>
          <w:sz w:val="28"/>
          <w:szCs w:val="28"/>
        </w:rPr>
        <w:t>-</w:t>
      </w:r>
      <w:r w:rsidRPr="00DD2D9A">
        <w:rPr>
          <w:sz w:val="28"/>
          <w:szCs w:val="28"/>
        </w:rPr>
        <w:t xml:space="preserve"> </w:t>
      </w:r>
      <w:r>
        <w:rPr>
          <w:sz w:val="28"/>
          <w:szCs w:val="28"/>
        </w:rPr>
        <w:t>организаци</w:t>
      </w:r>
      <w:r w:rsidR="004760BB">
        <w:rPr>
          <w:sz w:val="28"/>
          <w:szCs w:val="28"/>
        </w:rPr>
        <w:t>и</w:t>
      </w:r>
      <w:r w:rsidRPr="0015501A">
        <w:rPr>
          <w:sz w:val="28"/>
          <w:szCs w:val="28"/>
        </w:rPr>
        <w:t xml:space="preserve"> пода</w:t>
      </w:r>
      <w:r>
        <w:rPr>
          <w:sz w:val="28"/>
          <w:szCs w:val="28"/>
        </w:rPr>
        <w:t xml:space="preserve">чи питательной воды в котел </w:t>
      </w:r>
      <w:r w:rsidR="00CE72AC" w:rsidRPr="0015501A">
        <w:rPr>
          <w:sz w:val="28"/>
          <w:szCs w:val="28"/>
        </w:rPr>
        <w:t>по существующему или специально смонтированному байпасу питательного узла диаметром 20</w:t>
      </w:r>
      <w:r w:rsidR="000F0E1C">
        <w:rPr>
          <w:sz w:val="28"/>
          <w:szCs w:val="28"/>
        </w:rPr>
        <w:t xml:space="preserve"> </w:t>
      </w:r>
      <w:r w:rsidR="006220A9" w:rsidRPr="0015501A">
        <w:rPr>
          <w:sz w:val="28"/>
          <w:szCs w:val="28"/>
        </w:rPr>
        <w:t>–</w:t>
      </w:r>
      <w:r w:rsidR="000F0E1C">
        <w:rPr>
          <w:sz w:val="28"/>
          <w:szCs w:val="28"/>
        </w:rPr>
        <w:t xml:space="preserve"> </w:t>
      </w:r>
      <w:smartTag w:uri="urn:schemas-microsoft-com:office:smarttags" w:element="metricconverter">
        <w:smartTagPr>
          <w:attr w:name="ProductID" w:val="50 мм"/>
        </w:smartTagPr>
        <w:r w:rsidR="00CE72AC" w:rsidRPr="0015501A">
          <w:rPr>
            <w:sz w:val="28"/>
            <w:szCs w:val="28"/>
          </w:rPr>
          <w:t>50 мм</w:t>
        </w:r>
      </w:smartTag>
      <w:r w:rsidR="00CE72AC" w:rsidRPr="0015501A">
        <w:rPr>
          <w:sz w:val="28"/>
          <w:szCs w:val="28"/>
        </w:rPr>
        <w:t xml:space="preserve"> (с дроссельной шайбой).</w:t>
      </w:r>
    </w:p>
    <w:p w:rsidR="003F0C24" w:rsidRDefault="00DD2D9A" w:rsidP="003F0C24">
      <w:pPr>
        <w:ind w:firstLine="709"/>
        <w:jc w:val="both"/>
        <w:rPr>
          <w:sz w:val="28"/>
          <w:szCs w:val="28"/>
        </w:rPr>
      </w:pPr>
      <w:r>
        <w:rPr>
          <w:sz w:val="28"/>
          <w:szCs w:val="28"/>
        </w:rPr>
        <w:t>-</w:t>
      </w:r>
      <w:r w:rsidRPr="00DD2D9A">
        <w:rPr>
          <w:sz w:val="28"/>
          <w:szCs w:val="28"/>
        </w:rPr>
        <w:t xml:space="preserve"> </w:t>
      </w:r>
      <w:r>
        <w:rPr>
          <w:sz w:val="28"/>
          <w:szCs w:val="28"/>
        </w:rPr>
        <w:t>монтаж</w:t>
      </w:r>
      <w:r w:rsidR="004760BB">
        <w:rPr>
          <w:sz w:val="28"/>
          <w:szCs w:val="28"/>
        </w:rPr>
        <w:t>а</w:t>
      </w:r>
      <w:r w:rsidRPr="0015501A">
        <w:rPr>
          <w:sz w:val="28"/>
          <w:szCs w:val="28"/>
        </w:rPr>
        <w:t xml:space="preserve"> перемычки от трубопровода заполнения котлов к питательным трубопроводам перед экономайзером </w:t>
      </w:r>
      <w:r w:rsidR="003F0C24">
        <w:rPr>
          <w:sz w:val="28"/>
          <w:szCs w:val="28"/>
        </w:rPr>
        <w:t>д</w:t>
      </w:r>
      <w:r w:rsidR="00CE72AC" w:rsidRPr="0015501A">
        <w:rPr>
          <w:sz w:val="28"/>
          <w:szCs w:val="28"/>
        </w:rPr>
        <w:t>ля использования подпиточной воды от пе</w:t>
      </w:r>
      <w:r w:rsidR="00BC2C0C">
        <w:rPr>
          <w:sz w:val="28"/>
          <w:szCs w:val="28"/>
        </w:rPr>
        <w:t>рекачивающих насосов</w:t>
      </w:r>
      <w:r w:rsidR="00CE72AC" w:rsidRPr="0015501A">
        <w:rPr>
          <w:sz w:val="28"/>
          <w:szCs w:val="28"/>
        </w:rPr>
        <w:t>.</w:t>
      </w:r>
    </w:p>
    <w:p w:rsidR="00873CBE" w:rsidRDefault="003F0C24" w:rsidP="00873CBE">
      <w:pPr>
        <w:ind w:firstLine="709"/>
        <w:jc w:val="both"/>
        <w:rPr>
          <w:sz w:val="28"/>
          <w:szCs w:val="28"/>
        </w:rPr>
      </w:pPr>
      <w:r>
        <w:rPr>
          <w:sz w:val="28"/>
          <w:szCs w:val="28"/>
        </w:rPr>
        <w:t>-</w:t>
      </w:r>
      <w:r w:rsidRPr="003F0C24">
        <w:rPr>
          <w:sz w:val="28"/>
          <w:szCs w:val="28"/>
        </w:rPr>
        <w:t xml:space="preserve"> </w:t>
      </w:r>
      <w:r>
        <w:rPr>
          <w:sz w:val="28"/>
          <w:szCs w:val="28"/>
        </w:rPr>
        <w:t>использовани</w:t>
      </w:r>
      <w:r w:rsidR="004760BB">
        <w:rPr>
          <w:sz w:val="28"/>
          <w:szCs w:val="28"/>
        </w:rPr>
        <w:t>я</w:t>
      </w:r>
      <w:r w:rsidRPr="003F0C24">
        <w:rPr>
          <w:sz w:val="28"/>
          <w:szCs w:val="28"/>
        </w:rPr>
        <w:t xml:space="preserve"> </w:t>
      </w:r>
      <w:r w:rsidRPr="0015501A">
        <w:rPr>
          <w:sz w:val="28"/>
          <w:szCs w:val="28"/>
        </w:rPr>
        <w:t>специальн</w:t>
      </w:r>
      <w:r>
        <w:rPr>
          <w:sz w:val="28"/>
          <w:szCs w:val="28"/>
        </w:rPr>
        <w:t>ого</w:t>
      </w:r>
      <w:r w:rsidRPr="0015501A">
        <w:rPr>
          <w:sz w:val="28"/>
          <w:szCs w:val="28"/>
        </w:rPr>
        <w:t xml:space="preserve"> насос</w:t>
      </w:r>
      <w:r>
        <w:rPr>
          <w:sz w:val="28"/>
          <w:szCs w:val="28"/>
        </w:rPr>
        <w:t>а</w:t>
      </w:r>
      <w:r w:rsidRPr="0015501A">
        <w:rPr>
          <w:sz w:val="28"/>
          <w:szCs w:val="28"/>
        </w:rPr>
        <w:t xml:space="preserve"> консервации для подачи в к</w:t>
      </w:r>
      <w:r>
        <w:rPr>
          <w:sz w:val="28"/>
          <w:szCs w:val="28"/>
        </w:rPr>
        <w:t xml:space="preserve">отел питательной воды на </w:t>
      </w:r>
      <w:r w:rsidR="00FC5A3C">
        <w:rPr>
          <w:sz w:val="28"/>
          <w:szCs w:val="28"/>
        </w:rPr>
        <w:t>электростанциях, имеющих</w:t>
      </w:r>
      <w:r w:rsidR="00CE72AC" w:rsidRPr="0015501A">
        <w:rPr>
          <w:sz w:val="28"/>
          <w:szCs w:val="28"/>
        </w:rPr>
        <w:t xml:space="preserve"> </w:t>
      </w:r>
      <w:r>
        <w:rPr>
          <w:sz w:val="28"/>
          <w:szCs w:val="28"/>
        </w:rPr>
        <w:t xml:space="preserve"> такой насос </w:t>
      </w:r>
      <w:r w:rsidR="00CE72AC" w:rsidRPr="0015501A">
        <w:rPr>
          <w:sz w:val="28"/>
          <w:szCs w:val="28"/>
        </w:rPr>
        <w:t>(</w:t>
      </w:r>
      <w:r w:rsidR="0036248C" w:rsidRPr="0015501A">
        <w:rPr>
          <w:sz w:val="28"/>
          <w:szCs w:val="28"/>
        </w:rPr>
        <w:t>рисунок</w:t>
      </w:r>
      <w:r w:rsidR="00077A08" w:rsidRPr="0015501A">
        <w:rPr>
          <w:sz w:val="28"/>
          <w:szCs w:val="28"/>
        </w:rPr>
        <w:t xml:space="preserve"> </w:t>
      </w:r>
      <w:r>
        <w:rPr>
          <w:sz w:val="28"/>
          <w:szCs w:val="28"/>
        </w:rPr>
        <w:t>1)</w:t>
      </w:r>
      <w:r w:rsidR="00C84F93" w:rsidRPr="0015501A">
        <w:rPr>
          <w:sz w:val="28"/>
          <w:szCs w:val="28"/>
        </w:rPr>
        <w:t xml:space="preserve">. </w:t>
      </w:r>
      <w:r w:rsidR="004760BB">
        <w:rPr>
          <w:sz w:val="28"/>
          <w:szCs w:val="28"/>
        </w:rPr>
        <w:t>Организация п</w:t>
      </w:r>
      <w:r w:rsidR="00CE72AC" w:rsidRPr="0015501A">
        <w:rPr>
          <w:sz w:val="28"/>
          <w:szCs w:val="28"/>
        </w:rPr>
        <w:t>ри реализации этой схемы по</w:t>
      </w:r>
      <w:r>
        <w:rPr>
          <w:sz w:val="28"/>
          <w:szCs w:val="28"/>
        </w:rPr>
        <w:t>ступлени</w:t>
      </w:r>
      <w:r w:rsidR="004760BB">
        <w:rPr>
          <w:sz w:val="28"/>
          <w:szCs w:val="28"/>
        </w:rPr>
        <w:t>я</w:t>
      </w:r>
      <w:r>
        <w:rPr>
          <w:sz w:val="28"/>
          <w:szCs w:val="28"/>
        </w:rPr>
        <w:t xml:space="preserve"> воды</w:t>
      </w:r>
      <w:r w:rsidR="00CE72AC" w:rsidRPr="0015501A">
        <w:rPr>
          <w:sz w:val="28"/>
          <w:szCs w:val="28"/>
        </w:rPr>
        <w:t xml:space="preserve"> на вход в водяной экономайзер и к выходным коллекторам пароперегревателя</w:t>
      </w:r>
      <w:r w:rsidR="004760BB">
        <w:rPr>
          <w:sz w:val="28"/>
          <w:szCs w:val="28"/>
        </w:rPr>
        <w:t>:</w:t>
      </w:r>
    </w:p>
    <w:p w:rsidR="00873CBE" w:rsidRDefault="00873CBE" w:rsidP="00873CBE">
      <w:pPr>
        <w:ind w:firstLine="709"/>
        <w:jc w:val="both"/>
        <w:rPr>
          <w:sz w:val="28"/>
          <w:szCs w:val="28"/>
        </w:rPr>
      </w:pPr>
      <w:r>
        <w:rPr>
          <w:sz w:val="28"/>
          <w:szCs w:val="28"/>
        </w:rPr>
        <w:t>- проведение с</w:t>
      </w:r>
      <w:r w:rsidR="00CE72AC" w:rsidRPr="0015501A">
        <w:rPr>
          <w:sz w:val="28"/>
          <w:szCs w:val="28"/>
        </w:rPr>
        <w:t>брос</w:t>
      </w:r>
      <w:r>
        <w:rPr>
          <w:sz w:val="28"/>
          <w:szCs w:val="28"/>
        </w:rPr>
        <w:t>а</w:t>
      </w:r>
      <w:r w:rsidR="00CE72AC" w:rsidRPr="0015501A">
        <w:rPr>
          <w:sz w:val="28"/>
          <w:szCs w:val="28"/>
        </w:rPr>
        <w:t xml:space="preserve"> консервирующей воды из котла через дренажи выходных участков пароперегревателя в дренажные баки или при реали</w:t>
      </w:r>
      <w:r w:rsidR="00FC5A3C">
        <w:rPr>
          <w:sz w:val="28"/>
          <w:szCs w:val="28"/>
        </w:rPr>
        <w:t xml:space="preserve">зации схемы </w:t>
      </w:r>
      <w:r w:rsidR="00FC5A3C" w:rsidRPr="0015501A">
        <w:rPr>
          <w:sz w:val="28"/>
          <w:szCs w:val="28"/>
        </w:rPr>
        <w:t>(рисунок 1)</w:t>
      </w:r>
      <w:r w:rsidR="00CE72AC" w:rsidRPr="0015501A">
        <w:rPr>
          <w:sz w:val="28"/>
          <w:szCs w:val="28"/>
        </w:rPr>
        <w:t>, через нижние точки котла в деаэратор или нижние баки.</w:t>
      </w:r>
    </w:p>
    <w:p w:rsidR="00873CBE" w:rsidRDefault="00873CBE" w:rsidP="00873CBE">
      <w:pPr>
        <w:ind w:firstLine="709"/>
        <w:jc w:val="both"/>
        <w:rPr>
          <w:sz w:val="28"/>
          <w:szCs w:val="28"/>
        </w:rPr>
      </w:pPr>
      <w:r>
        <w:rPr>
          <w:sz w:val="28"/>
          <w:szCs w:val="28"/>
        </w:rPr>
        <w:t xml:space="preserve">- </w:t>
      </w:r>
      <w:r w:rsidRPr="0015501A">
        <w:rPr>
          <w:sz w:val="28"/>
          <w:szCs w:val="28"/>
        </w:rPr>
        <w:t>использ</w:t>
      </w:r>
      <w:r>
        <w:rPr>
          <w:sz w:val="28"/>
          <w:szCs w:val="28"/>
        </w:rPr>
        <w:t>ование</w:t>
      </w:r>
      <w:r w:rsidRPr="0015501A">
        <w:rPr>
          <w:sz w:val="28"/>
          <w:szCs w:val="28"/>
        </w:rPr>
        <w:t xml:space="preserve"> </w:t>
      </w:r>
      <w:r>
        <w:rPr>
          <w:sz w:val="28"/>
          <w:szCs w:val="28"/>
        </w:rPr>
        <w:t>с</w:t>
      </w:r>
      <w:r w:rsidR="00CE72AC" w:rsidRPr="0015501A">
        <w:rPr>
          <w:sz w:val="28"/>
          <w:szCs w:val="28"/>
        </w:rPr>
        <w:t>брасываем</w:t>
      </w:r>
      <w:r>
        <w:rPr>
          <w:sz w:val="28"/>
          <w:szCs w:val="28"/>
        </w:rPr>
        <w:t>ой</w:t>
      </w:r>
      <w:r w:rsidR="00CE72AC" w:rsidRPr="0015501A">
        <w:rPr>
          <w:sz w:val="28"/>
          <w:szCs w:val="28"/>
        </w:rPr>
        <w:t xml:space="preserve"> из котла вод</w:t>
      </w:r>
      <w:r>
        <w:rPr>
          <w:sz w:val="28"/>
          <w:szCs w:val="28"/>
        </w:rPr>
        <w:t>ы</w:t>
      </w:r>
      <w:r w:rsidR="00CE72AC" w:rsidRPr="0015501A">
        <w:rPr>
          <w:sz w:val="28"/>
          <w:szCs w:val="28"/>
        </w:rPr>
        <w:t xml:space="preserve"> в п</w:t>
      </w:r>
      <w:r>
        <w:rPr>
          <w:sz w:val="28"/>
          <w:szCs w:val="28"/>
        </w:rPr>
        <w:t>ароводяном цикле электростанции</w:t>
      </w:r>
    </w:p>
    <w:p w:rsidR="00483BBA" w:rsidRDefault="00873CBE" w:rsidP="00483BBA">
      <w:pPr>
        <w:ind w:firstLine="709"/>
        <w:jc w:val="both"/>
        <w:rPr>
          <w:sz w:val="28"/>
          <w:szCs w:val="28"/>
        </w:rPr>
      </w:pPr>
      <w:r>
        <w:rPr>
          <w:sz w:val="28"/>
          <w:szCs w:val="28"/>
        </w:rPr>
        <w:t>-</w:t>
      </w:r>
      <w:r w:rsidR="00CE72AC" w:rsidRPr="0015501A">
        <w:rPr>
          <w:sz w:val="28"/>
          <w:szCs w:val="28"/>
        </w:rPr>
        <w:t xml:space="preserve"> </w:t>
      </w:r>
      <w:r>
        <w:rPr>
          <w:sz w:val="28"/>
          <w:szCs w:val="28"/>
        </w:rPr>
        <w:t xml:space="preserve">перекачку </w:t>
      </w:r>
      <w:r w:rsidRPr="0015501A">
        <w:rPr>
          <w:sz w:val="28"/>
          <w:szCs w:val="28"/>
        </w:rPr>
        <w:t xml:space="preserve">этой воды </w:t>
      </w:r>
      <w:r w:rsidR="00CE72AC" w:rsidRPr="0015501A">
        <w:rPr>
          <w:sz w:val="28"/>
          <w:szCs w:val="28"/>
        </w:rPr>
        <w:t>на блочных электростанциях  на соседние блоки</w:t>
      </w:r>
      <w:r>
        <w:rPr>
          <w:sz w:val="28"/>
          <w:szCs w:val="28"/>
        </w:rPr>
        <w:t xml:space="preserve"> для повторного использования</w:t>
      </w:r>
      <w:r w:rsidR="00CE72AC" w:rsidRPr="0015501A">
        <w:rPr>
          <w:sz w:val="28"/>
          <w:szCs w:val="28"/>
        </w:rPr>
        <w:t>.</w:t>
      </w:r>
    </w:p>
    <w:p w:rsidR="00483BBA" w:rsidRDefault="00483BBA" w:rsidP="006927BE">
      <w:pPr>
        <w:ind w:firstLine="709"/>
        <w:jc w:val="both"/>
        <w:rPr>
          <w:sz w:val="28"/>
          <w:szCs w:val="28"/>
        </w:rPr>
      </w:pPr>
      <w:r>
        <w:rPr>
          <w:sz w:val="28"/>
          <w:szCs w:val="28"/>
        </w:rPr>
        <w:t xml:space="preserve">- монтаж </w:t>
      </w:r>
      <w:r w:rsidRPr="0015501A">
        <w:rPr>
          <w:sz w:val="28"/>
          <w:szCs w:val="28"/>
        </w:rPr>
        <w:t>запорн</w:t>
      </w:r>
      <w:r>
        <w:rPr>
          <w:sz w:val="28"/>
          <w:szCs w:val="28"/>
        </w:rPr>
        <w:t>ой</w:t>
      </w:r>
      <w:r w:rsidRPr="0015501A">
        <w:rPr>
          <w:sz w:val="28"/>
          <w:szCs w:val="28"/>
        </w:rPr>
        <w:t xml:space="preserve"> арматур</w:t>
      </w:r>
      <w:r>
        <w:rPr>
          <w:sz w:val="28"/>
          <w:szCs w:val="28"/>
        </w:rPr>
        <w:t>ы</w:t>
      </w:r>
      <w:r w:rsidRPr="0015501A">
        <w:rPr>
          <w:sz w:val="28"/>
          <w:szCs w:val="28"/>
        </w:rPr>
        <w:t>, ревизионны</w:t>
      </w:r>
      <w:r>
        <w:rPr>
          <w:sz w:val="28"/>
          <w:szCs w:val="28"/>
        </w:rPr>
        <w:t>х</w:t>
      </w:r>
      <w:r w:rsidRPr="0015501A">
        <w:rPr>
          <w:sz w:val="28"/>
          <w:szCs w:val="28"/>
        </w:rPr>
        <w:t xml:space="preserve"> вентил</w:t>
      </w:r>
      <w:r>
        <w:rPr>
          <w:sz w:val="28"/>
          <w:szCs w:val="28"/>
        </w:rPr>
        <w:t>ей</w:t>
      </w:r>
      <w:r w:rsidRPr="0015501A">
        <w:rPr>
          <w:sz w:val="28"/>
          <w:szCs w:val="28"/>
        </w:rPr>
        <w:t xml:space="preserve"> или проглуш</w:t>
      </w:r>
      <w:r>
        <w:rPr>
          <w:sz w:val="28"/>
          <w:szCs w:val="28"/>
        </w:rPr>
        <w:t>ек</w:t>
      </w:r>
      <w:r w:rsidRPr="0015501A">
        <w:rPr>
          <w:sz w:val="28"/>
          <w:szCs w:val="28"/>
        </w:rPr>
        <w:t xml:space="preserve"> </w:t>
      </w:r>
      <w:r>
        <w:rPr>
          <w:sz w:val="28"/>
          <w:szCs w:val="28"/>
        </w:rPr>
        <w:t>н</w:t>
      </w:r>
      <w:r w:rsidR="00CE72AC" w:rsidRPr="0015501A">
        <w:rPr>
          <w:sz w:val="28"/>
          <w:szCs w:val="28"/>
        </w:rPr>
        <w:t>а трубопроводах подвода и отвода консервирующей воды для отключения их от котла в</w:t>
      </w:r>
      <w:r>
        <w:rPr>
          <w:sz w:val="28"/>
          <w:szCs w:val="28"/>
        </w:rPr>
        <w:t>о время его эксплуатации</w:t>
      </w:r>
    </w:p>
    <w:p w:rsidR="00CE72AC" w:rsidRDefault="00483BBA" w:rsidP="006927BE">
      <w:pPr>
        <w:ind w:firstLine="709"/>
        <w:jc w:val="both"/>
        <w:rPr>
          <w:sz w:val="28"/>
          <w:szCs w:val="28"/>
        </w:rPr>
      </w:pPr>
      <w:r>
        <w:rPr>
          <w:sz w:val="28"/>
          <w:szCs w:val="28"/>
        </w:rPr>
        <w:t>- дренирование котловой воды п</w:t>
      </w:r>
      <w:r w:rsidR="00CE72AC" w:rsidRPr="0015501A">
        <w:rPr>
          <w:sz w:val="28"/>
          <w:szCs w:val="28"/>
        </w:rPr>
        <w:t xml:space="preserve">осле останова котла и снижения давления </w:t>
      </w:r>
      <w:r>
        <w:rPr>
          <w:sz w:val="28"/>
          <w:szCs w:val="28"/>
        </w:rPr>
        <w:t xml:space="preserve">в нем </w:t>
      </w:r>
      <w:r w:rsidR="00CE72AC" w:rsidRPr="0015501A">
        <w:rPr>
          <w:sz w:val="28"/>
          <w:szCs w:val="28"/>
        </w:rPr>
        <w:t>до атмосф</w:t>
      </w:r>
      <w:r>
        <w:rPr>
          <w:sz w:val="28"/>
          <w:szCs w:val="28"/>
        </w:rPr>
        <w:t>ерного</w:t>
      </w:r>
    </w:p>
    <w:p w:rsidR="00483BBA" w:rsidRDefault="00483BBA" w:rsidP="00483BBA">
      <w:pPr>
        <w:ind w:firstLine="709"/>
        <w:jc w:val="both"/>
        <w:rPr>
          <w:sz w:val="28"/>
          <w:szCs w:val="28"/>
        </w:rPr>
      </w:pPr>
      <w:r>
        <w:rPr>
          <w:sz w:val="28"/>
          <w:szCs w:val="28"/>
        </w:rPr>
        <w:t xml:space="preserve">- </w:t>
      </w:r>
      <w:r w:rsidRPr="0015501A">
        <w:rPr>
          <w:sz w:val="28"/>
          <w:szCs w:val="28"/>
        </w:rPr>
        <w:t>заполнени</w:t>
      </w:r>
      <w:r>
        <w:rPr>
          <w:sz w:val="28"/>
          <w:szCs w:val="28"/>
        </w:rPr>
        <w:t>е</w:t>
      </w:r>
      <w:r w:rsidRPr="0015501A">
        <w:rPr>
          <w:sz w:val="28"/>
          <w:szCs w:val="28"/>
        </w:rPr>
        <w:t xml:space="preserve"> котла консервирующей водой и организаци</w:t>
      </w:r>
      <w:r>
        <w:rPr>
          <w:sz w:val="28"/>
          <w:szCs w:val="28"/>
        </w:rPr>
        <w:t>я ее протока через котел</w:t>
      </w:r>
    </w:p>
    <w:p w:rsidR="00483BBA" w:rsidRDefault="00483BBA" w:rsidP="00483BBA">
      <w:pPr>
        <w:ind w:firstLine="709"/>
        <w:jc w:val="both"/>
        <w:rPr>
          <w:sz w:val="28"/>
          <w:szCs w:val="28"/>
        </w:rPr>
      </w:pPr>
      <w:r>
        <w:rPr>
          <w:sz w:val="28"/>
          <w:szCs w:val="28"/>
        </w:rPr>
        <w:t>- контроль з</w:t>
      </w:r>
      <w:r w:rsidR="00CE72AC" w:rsidRPr="0015501A">
        <w:rPr>
          <w:sz w:val="28"/>
          <w:szCs w:val="28"/>
        </w:rPr>
        <w:t>аполнени</w:t>
      </w:r>
      <w:r>
        <w:rPr>
          <w:sz w:val="28"/>
          <w:szCs w:val="28"/>
        </w:rPr>
        <w:t>я</w:t>
      </w:r>
      <w:r w:rsidR="00CE72AC" w:rsidRPr="0015501A">
        <w:rPr>
          <w:sz w:val="28"/>
          <w:szCs w:val="28"/>
        </w:rPr>
        <w:t xml:space="preserve"> котла по воздушникам</w:t>
      </w:r>
    </w:p>
    <w:p w:rsidR="00483BBA" w:rsidRDefault="00483BBA" w:rsidP="00483BBA">
      <w:pPr>
        <w:ind w:firstLine="709"/>
        <w:jc w:val="both"/>
        <w:rPr>
          <w:sz w:val="28"/>
          <w:szCs w:val="28"/>
        </w:rPr>
      </w:pPr>
      <w:r>
        <w:rPr>
          <w:sz w:val="28"/>
          <w:szCs w:val="28"/>
        </w:rPr>
        <w:t>- регулирование</w:t>
      </w:r>
      <w:r w:rsidR="00CE72AC" w:rsidRPr="0015501A">
        <w:rPr>
          <w:sz w:val="28"/>
          <w:szCs w:val="28"/>
        </w:rPr>
        <w:t xml:space="preserve"> </w:t>
      </w:r>
      <w:r>
        <w:rPr>
          <w:sz w:val="28"/>
          <w:szCs w:val="28"/>
        </w:rPr>
        <w:t>давления</w:t>
      </w:r>
      <w:r w:rsidR="00CE72AC" w:rsidRPr="0015501A">
        <w:rPr>
          <w:sz w:val="28"/>
          <w:szCs w:val="28"/>
        </w:rPr>
        <w:t xml:space="preserve"> и проток</w:t>
      </w:r>
      <w:r>
        <w:rPr>
          <w:sz w:val="28"/>
          <w:szCs w:val="28"/>
        </w:rPr>
        <w:t>а воды</w:t>
      </w:r>
      <w:r w:rsidR="00CE72AC" w:rsidRPr="0015501A">
        <w:rPr>
          <w:sz w:val="28"/>
          <w:szCs w:val="28"/>
        </w:rPr>
        <w:t xml:space="preserve"> с помощью арматуры на входных и выходных трубопроводах</w:t>
      </w:r>
      <w:r w:rsidR="00C84F93" w:rsidRPr="0015501A">
        <w:rPr>
          <w:sz w:val="28"/>
          <w:szCs w:val="28"/>
        </w:rPr>
        <w:t>.</w:t>
      </w:r>
    </w:p>
    <w:p w:rsidR="00483BBA" w:rsidRDefault="00483BBA" w:rsidP="006927BE">
      <w:pPr>
        <w:ind w:firstLine="709"/>
        <w:jc w:val="both"/>
        <w:rPr>
          <w:sz w:val="28"/>
          <w:szCs w:val="28"/>
        </w:rPr>
      </w:pPr>
      <w:r>
        <w:rPr>
          <w:sz w:val="28"/>
          <w:szCs w:val="28"/>
        </w:rPr>
        <w:t xml:space="preserve">- </w:t>
      </w:r>
      <w:r w:rsidR="00C84F93" w:rsidRPr="0015501A">
        <w:rPr>
          <w:sz w:val="28"/>
          <w:szCs w:val="28"/>
        </w:rPr>
        <w:t xml:space="preserve"> </w:t>
      </w:r>
      <w:r w:rsidRPr="0015501A">
        <w:rPr>
          <w:sz w:val="28"/>
          <w:szCs w:val="28"/>
        </w:rPr>
        <w:t>включ</w:t>
      </w:r>
      <w:r>
        <w:rPr>
          <w:sz w:val="28"/>
          <w:szCs w:val="28"/>
        </w:rPr>
        <w:t>ение</w:t>
      </w:r>
      <w:r w:rsidRPr="0015501A">
        <w:rPr>
          <w:sz w:val="28"/>
          <w:szCs w:val="28"/>
        </w:rPr>
        <w:t xml:space="preserve"> при возможности в схему протока и </w:t>
      </w:r>
      <w:r>
        <w:rPr>
          <w:sz w:val="28"/>
          <w:szCs w:val="28"/>
        </w:rPr>
        <w:t>подогревателей высокого давления</w:t>
      </w:r>
      <w:r w:rsidRPr="0015501A">
        <w:rPr>
          <w:sz w:val="28"/>
          <w:szCs w:val="28"/>
        </w:rPr>
        <w:t xml:space="preserve"> </w:t>
      </w:r>
      <w:r>
        <w:rPr>
          <w:sz w:val="28"/>
          <w:szCs w:val="28"/>
        </w:rPr>
        <w:t>н</w:t>
      </w:r>
      <w:r w:rsidR="00CE72AC" w:rsidRPr="0015501A">
        <w:rPr>
          <w:sz w:val="28"/>
          <w:szCs w:val="28"/>
        </w:rPr>
        <w:t>а блочных электростанциях</w:t>
      </w:r>
    </w:p>
    <w:p w:rsidR="00483BBA" w:rsidRDefault="00483BBA" w:rsidP="006927BE">
      <w:pPr>
        <w:ind w:firstLine="709"/>
        <w:jc w:val="both"/>
        <w:rPr>
          <w:sz w:val="28"/>
          <w:szCs w:val="28"/>
        </w:rPr>
      </w:pPr>
      <w:r>
        <w:rPr>
          <w:sz w:val="28"/>
          <w:szCs w:val="28"/>
        </w:rPr>
        <w:t>- поддержание в</w:t>
      </w:r>
      <w:r w:rsidR="00CE72AC" w:rsidRPr="0015501A">
        <w:rPr>
          <w:sz w:val="28"/>
          <w:szCs w:val="28"/>
        </w:rPr>
        <w:t xml:space="preserve"> период консервации на котле давлени</w:t>
      </w:r>
      <w:r>
        <w:rPr>
          <w:sz w:val="28"/>
          <w:szCs w:val="28"/>
        </w:rPr>
        <w:t>я</w:t>
      </w:r>
      <w:r w:rsidR="00CE72AC" w:rsidRPr="0015501A">
        <w:rPr>
          <w:sz w:val="28"/>
          <w:szCs w:val="28"/>
        </w:rPr>
        <w:t xml:space="preserve"> 0,5</w:t>
      </w:r>
      <w:r w:rsidR="000F0E1C">
        <w:rPr>
          <w:sz w:val="28"/>
          <w:szCs w:val="28"/>
        </w:rPr>
        <w:t xml:space="preserve"> </w:t>
      </w:r>
      <w:r w:rsidR="006220A9" w:rsidRPr="0015501A">
        <w:rPr>
          <w:sz w:val="28"/>
          <w:szCs w:val="28"/>
        </w:rPr>
        <w:t>–</w:t>
      </w:r>
      <w:r w:rsidR="000F0E1C">
        <w:rPr>
          <w:sz w:val="28"/>
          <w:szCs w:val="28"/>
        </w:rPr>
        <w:t xml:space="preserve"> </w:t>
      </w:r>
      <w:r w:rsidR="00FC5A3C">
        <w:rPr>
          <w:sz w:val="28"/>
          <w:szCs w:val="28"/>
        </w:rPr>
        <w:t>1,5 МПа и проток</w:t>
      </w:r>
      <w:r>
        <w:rPr>
          <w:sz w:val="28"/>
          <w:szCs w:val="28"/>
        </w:rPr>
        <w:t>а</w:t>
      </w:r>
      <w:r w:rsidR="00FC5A3C">
        <w:rPr>
          <w:sz w:val="28"/>
          <w:szCs w:val="28"/>
        </w:rPr>
        <w:t xml:space="preserve"> воды с расходом</w:t>
      </w:r>
      <w:r w:rsidR="00CE72AC" w:rsidRPr="0015501A">
        <w:rPr>
          <w:sz w:val="28"/>
          <w:szCs w:val="28"/>
        </w:rPr>
        <w:t xml:space="preserve"> 10</w:t>
      </w:r>
      <w:r w:rsidR="000F0E1C">
        <w:rPr>
          <w:sz w:val="28"/>
          <w:szCs w:val="28"/>
        </w:rPr>
        <w:t xml:space="preserve"> </w:t>
      </w:r>
      <w:r w:rsidR="006220A9" w:rsidRPr="0015501A">
        <w:rPr>
          <w:sz w:val="28"/>
          <w:szCs w:val="28"/>
        </w:rPr>
        <w:t>–</w:t>
      </w:r>
      <w:r w:rsidR="000F0E1C">
        <w:rPr>
          <w:sz w:val="28"/>
          <w:szCs w:val="28"/>
        </w:rPr>
        <w:t xml:space="preserve"> </w:t>
      </w:r>
      <w:r w:rsidR="00CE72AC" w:rsidRPr="0015501A">
        <w:rPr>
          <w:sz w:val="28"/>
          <w:szCs w:val="28"/>
        </w:rPr>
        <w:t>30 м</w:t>
      </w:r>
      <w:r w:rsidR="00CE72AC" w:rsidRPr="0015501A">
        <w:rPr>
          <w:sz w:val="28"/>
          <w:szCs w:val="28"/>
          <w:vertAlign w:val="superscript"/>
        </w:rPr>
        <w:t>3</w:t>
      </w:r>
      <w:r w:rsidR="00CE72AC" w:rsidRPr="0015501A">
        <w:rPr>
          <w:sz w:val="28"/>
          <w:szCs w:val="28"/>
        </w:rPr>
        <w:t>/ч.</w:t>
      </w:r>
    </w:p>
    <w:p w:rsidR="00AA7684" w:rsidRDefault="00483BBA" w:rsidP="00AA7684">
      <w:pPr>
        <w:ind w:firstLine="709"/>
        <w:jc w:val="both"/>
        <w:rPr>
          <w:sz w:val="28"/>
          <w:szCs w:val="28"/>
        </w:rPr>
      </w:pPr>
      <w:r>
        <w:rPr>
          <w:sz w:val="28"/>
          <w:szCs w:val="28"/>
        </w:rPr>
        <w:t>-</w:t>
      </w:r>
      <w:r w:rsidR="00CE72AC" w:rsidRPr="0015501A">
        <w:rPr>
          <w:sz w:val="28"/>
          <w:szCs w:val="28"/>
        </w:rPr>
        <w:t xml:space="preserve"> </w:t>
      </w:r>
      <w:r>
        <w:rPr>
          <w:sz w:val="28"/>
          <w:szCs w:val="28"/>
        </w:rPr>
        <w:t>е</w:t>
      </w:r>
      <w:r w:rsidR="00CE72AC" w:rsidRPr="0015501A">
        <w:rPr>
          <w:sz w:val="28"/>
          <w:szCs w:val="28"/>
        </w:rPr>
        <w:t>жесменн</w:t>
      </w:r>
      <w:r>
        <w:rPr>
          <w:sz w:val="28"/>
          <w:szCs w:val="28"/>
        </w:rPr>
        <w:t>ый отбор проб</w:t>
      </w:r>
      <w:r w:rsidR="00CE72AC" w:rsidRPr="0015501A">
        <w:rPr>
          <w:sz w:val="28"/>
          <w:szCs w:val="28"/>
        </w:rPr>
        <w:t xml:space="preserve"> воды из чистого и соленого отсеков для определения со</w:t>
      </w:r>
      <w:r>
        <w:rPr>
          <w:sz w:val="28"/>
          <w:szCs w:val="28"/>
        </w:rPr>
        <w:t>держания кислорода. При</w:t>
      </w:r>
      <w:r w:rsidR="00CE72AC" w:rsidRPr="0015501A">
        <w:rPr>
          <w:sz w:val="28"/>
          <w:szCs w:val="28"/>
        </w:rPr>
        <w:t xml:space="preserve"> </w:t>
      </w:r>
      <w:r>
        <w:rPr>
          <w:sz w:val="28"/>
          <w:szCs w:val="28"/>
        </w:rPr>
        <w:t>возрастании</w:t>
      </w:r>
      <w:r w:rsidR="00AA7684">
        <w:rPr>
          <w:sz w:val="28"/>
          <w:szCs w:val="28"/>
        </w:rPr>
        <w:t xml:space="preserve"> величины</w:t>
      </w:r>
      <w:r w:rsidRPr="0015501A">
        <w:rPr>
          <w:sz w:val="28"/>
          <w:szCs w:val="28"/>
        </w:rPr>
        <w:t xml:space="preserve"> </w:t>
      </w:r>
      <w:r w:rsidR="00CE72AC" w:rsidRPr="0015501A">
        <w:rPr>
          <w:sz w:val="28"/>
          <w:szCs w:val="28"/>
        </w:rPr>
        <w:t>содержани</w:t>
      </w:r>
      <w:r>
        <w:rPr>
          <w:sz w:val="28"/>
          <w:szCs w:val="28"/>
        </w:rPr>
        <w:t>я</w:t>
      </w:r>
      <w:r w:rsidR="00CE72AC" w:rsidRPr="0015501A">
        <w:rPr>
          <w:sz w:val="28"/>
          <w:szCs w:val="28"/>
        </w:rPr>
        <w:t xml:space="preserve"> кислорода в пробах воды </w:t>
      </w:r>
      <w:r>
        <w:rPr>
          <w:sz w:val="28"/>
          <w:szCs w:val="28"/>
        </w:rPr>
        <w:t xml:space="preserve">более </w:t>
      </w:r>
      <w:r w:rsidR="00CE72AC" w:rsidRPr="0015501A">
        <w:rPr>
          <w:sz w:val="28"/>
          <w:szCs w:val="28"/>
        </w:rPr>
        <w:t>30 мкг/кг, увеличивают проток воды через котел при интенсивной продувке всех воздушников.</w:t>
      </w:r>
    </w:p>
    <w:p w:rsidR="000F0E1C" w:rsidRPr="0015501A" w:rsidRDefault="00AA7684" w:rsidP="00AA7684">
      <w:pPr>
        <w:ind w:firstLine="709"/>
        <w:jc w:val="both"/>
        <w:rPr>
          <w:sz w:val="28"/>
          <w:szCs w:val="28"/>
        </w:rPr>
      </w:pPr>
      <w:r>
        <w:rPr>
          <w:sz w:val="28"/>
          <w:szCs w:val="28"/>
        </w:rPr>
        <w:t xml:space="preserve">- использование насоса консервации </w:t>
      </w:r>
      <w:r w:rsidRPr="0015501A">
        <w:rPr>
          <w:sz w:val="28"/>
          <w:szCs w:val="28"/>
        </w:rPr>
        <w:t xml:space="preserve">для поддержания ИД на нескольких котлах одновременно </w:t>
      </w:r>
      <w:r>
        <w:rPr>
          <w:sz w:val="28"/>
          <w:szCs w:val="28"/>
        </w:rPr>
        <w:t>п</w:t>
      </w:r>
      <w:r w:rsidR="000F0E1C" w:rsidRPr="0015501A">
        <w:rPr>
          <w:sz w:val="28"/>
          <w:szCs w:val="28"/>
        </w:rPr>
        <w:t>ри консервации по схеме рисунк</w:t>
      </w:r>
      <w:r w:rsidR="00FC5A3C">
        <w:rPr>
          <w:sz w:val="28"/>
          <w:szCs w:val="28"/>
        </w:rPr>
        <w:t>а 1</w:t>
      </w:r>
      <w:r w:rsidR="000F0E1C" w:rsidRPr="0015501A">
        <w:rPr>
          <w:sz w:val="28"/>
          <w:szCs w:val="28"/>
        </w:rPr>
        <w:t>.</w:t>
      </w:r>
    </w:p>
    <w:p w:rsidR="000F0E1C" w:rsidRPr="0015501A" w:rsidRDefault="000F0E1C" w:rsidP="000F0E1C">
      <w:pPr>
        <w:ind w:firstLine="709"/>
        <w:jc w:val="both"/>
        <w:rPr>
          <w:sz w:val="28"/>
          <w:szCs w:val="28"/>
        </w:rPr>
      </w:pPr>
      <w:r w:rsidRPr="0015501A">
        <w:rPr>
          <w:sz w:val="28"/>
          <w:szCs w:val="28"/>
        </w:rPr>
        <w:t>2.2.</w:t>
      </w:r>
      <w:r w:rsidR="00AA7684">
        <w:rPr>
          <w:sz w:val="28"/>
          <w:szCs w:val="28"/>
        </w:rPr>
        <w:t>8</w:t>
      </w:r>
      <w:r>
        <w:rPr>
          <w:sz w:val="28"/>
          <w:szCs w:val="28"/>
        </w:rPr>
        <w:t xml:space="preserve">. </w:t>
      </w:r>
      <w:r w:rsidR="004760BB">
        <w:rPr>
          <w:sz w:val="28"/>
          <w:szCs w:val="28"/>
        </w:rPr>
        <w:t>Снижение</w:t>
      </w:r>
      <w:r w:rsidR="004760BB" w:rsidRPr="0015501A">
        <w:rPr>
          <w:sz w:val="28"/>
          <w:szCs w:val="28"/>
        </w:rPr>
        <w:t xml:space="preserve"> </w:t>
      </w:r>
      <w:r w:rsidR="004760BB">
        <w:rPr>
          <w:sz w:val="28"/>
          <w:szCs w:val="28"/>
        </w:rPr>
        <w:t xml:space="preserve">уровня в </w:t>
      </w:r>
      <w:r w:rsidR="004760BB" w:rsidRPr="0015501A">
        <w:rPr>
          <w:sz w:val="28"/>
          <w:szCs w:val="28"/>
        </w:rPr>
        <w:t>кот</w:t>
      </w:r>
      <w:r w:rsidR="004760BB">
        <w:rPr>
          <w:sz w:val="28"/>
          <w:szCs w:val="28"/>
        </w:rPr>
        <w:t>ле</w:t>
      </w:r>
      <w:r w:rsidR="004760BB" w:rsidRPr="0015501A">
        <w:rPr>
          <w:sz w:val="28"/>
          <w:szCs w:val="28"/>
        </w:rPr>
        <w:t xml:space="preserve"> </w:t>
      </w:r>
      <w:r w:rsidR="004760BB">
        <w:rPr>
          <w:sz w:val="28"/>
          <w:szCs w:val="28"/>
        </w:rPr>
        <w:t>до растопочного</w:t>
      </w:r>
      <w:r w:rsidR="004760BB" w:rsidRPr="0015501A">
        <w:rPr>
          <w:sz w:val="28"/>
          <w:szCs w:val="28"/>
        </w:rPr>
        <w:t xml:space="preserve"> </w:t>
      </w:r>
      <w:r w:rsidR="004760BB">
        <w:rPr>
          <w:sz w:val="28"/>
          <w:szCs w:val="28"/>
        </w:rPr>
        <w:t>п</w:t>
      </w:r>
      <w:r w:rsidRPr="0015501A">
        <w:rPr>
          <w:sz w:val="28"/>
          <w:szCs w:val="28"/>
        </w:rPr>
        <w:t>о окончании консервации и раст</w:t>
      </w:r>
      <w:r w:rsidR="004760BB">
        <w:rPr>
          <w:sz w:val="28"/>
          <w:szCs w:val="28"/>
        </w:rPr>
        <w:t>опка</w:t>
      </w:r>
      <w:r w:rsidRPr="0015501A">
        <w:rPr>
          <w:sz w:val="28"/>
          <w:szCs w:val="28"/>
        </w:rPr>
        <w:t xml:space="preserve"> </w:t>
      </w:r>
      <w:r w:rsidR="00502F14">
        <w:rPr>
          <w:sz w:val="28"/>
          <w:szCs w:val="28"/>
        </w:rPr>
        <w:t>кот</w:t>
      </w:r>
      <w:r w:rsidR="004760BB">
        <w:rPr>
          <w:sz w:val="28"/>
          <w:szCs w:val="28"/>
        </w:rPr>
        <w:t xml:space="preserve">ла </w:t>
      </w:r>
      <w:r w:rsidRPr="0015501A">
        <w:rPr>
          <w:sz w:val="28"/>
          <w:szCs w:val="28"/>
        </w:rPr>
        <w:t>в соответст</w:t>
      </w:r>
      <w:r w:rsidR="00502F14">
        <w:rPr>
          <w:sz w:val="28"/>
          <w:szCs w:val="28"/>
        </w:rPr>
        <w:t>вии с инструкцией по пуску</w:t>
      </w:r>
      <w:r w:rsidRPr="0015501A">
        <w:rPr>
          <w:sz w:val="28"/>
          <w:szCs w:val="28"/>
        </w:rPr>
        <w:t>.</w:t>
      </w:r>
    </w:p>
    <w:p w:rsidR="00B80442" w:rsidRDefault="00B80442" w:rsidP="00B80442">
      <w:pPr>
        <w:ind w:firstLine="709"/>
        <w:jc w:val="both"/>
        <w:rPr>
          <w:sz w:val="28"/>
          <w:szCs w:val="28"/>
        </w:rPr>
      </w:pPr>
    </w:p>
    <w:p w:rsidR="00B80442" w:rsidRPr="0015501A" w:rsidRDefault="00B80442" w:rsidP="00B80442">
      <w:pPr>
        <w:jc w:val="center"/>
        <w:rPr>
          <w:sz w:val="28"/>
          <w:szCs w:val="28"/>
        </w:rPr>
      </w:pPr>
      <w:r w:rsidRPr="0015501A">
        <w:rPr>
          <w:sz w:val="28"/>
          <w:szCs w:val="28"/>
        </w:rPr>
        <w:object w:dxaOrig="17925" w:dyaOrig="9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25pt;height:308.25pt" o:ole="">
            <v:imagedata r:id="rId7" o:title="" croptop="6693f" cropbottom="2365f" cropleft="16955f" cropright="17909f"/>
          </v:shape>
          <o:OLEObject Type="Embed" ProgID="AutoCAD.Drawing.17" ShapeID="_x0000_i1025" DrawAspect="Content" ObjectID="_1471379702" r:id="rId8"/>
        </w:object>
      </w:r>
    </w:p>
    <w:p w:rsidR="00B80442" w:rsidRPr="0015501A" w:rsidRDefault="00B80442" w:rsidP="00B80442">
      <w:pPr>
        <w:ind w:firstLine="709"/>
        <w:rPr>
          <w:sz w:val="28"/>
          <w:szCs w:val="28"/>
        </w:rPr>
      </w:pPr>
    </w:p>
    <w:p w:rsidR="00B80442" w:rsidRPr="0015501A" w:rsidRDefault="00B80442" w:rsidP="00B80442">
      <w:pPr>
        <w:jc w:val="center"/>
        <w:rPr>
          <w:sz w:val="28"/>
          <w:szCs w:val="28"/>
        </w:rPr>
      </w:pPr>
      <w:r w:rsidRPr="0015501A">
        <w:rPr>
          <w:sz w:val="28"/>
          <w:szCs w:val="28"/>
        </w:rPr>
        <w:t>1 – бак приготовления химических реагентов вместимостью 2</w:t>
      </w:r>
      <w:r>
        <w:rPr>
          <w:sz w:val="28"/>
          <w:szCs w:val="28"/>
        </w:rPr>
        <w:t xml:space="preserve"> </w:t>
      </w:r>
      <w:r w:rsidRPr="0015501A">
        <w:rPr>
          <w:sz w:val="28"/>
          <w:szCs w:val="28"/>
        </w:rPr>
        <w:t>–</w:t>
      </w:r>
      <w:r>
        <w:rPr>
          <w:sz w:val="28"/>
          <w:szCs w:val="28"/>
        </w:rPr>
        <w:t xml:space="preserve"> </w:t>
      </w:r>
      <w:smartTag w:uri="urn:schemas-microsoft-com:office:smarttags" w:element="metricconverter">
        <w:smartTagPr>
          <w:attr w:name="ProductID" w:val="10 м3"/>
        </w:smartTagPr>
        <w:r w:rsidRPr="0015501A">
          <w:rPr>
            <w:sz w:val="28"/>
            <w:szCs w:val="28"/>
          </w:rPr>
          <w:t>10 м</w:t>
        </w:r>
        <w:r w:rsidRPr="0015501A">
          <w:rPr>
            <w:sz w:val="28"/>
            <w:szCs w:val="28"/>
            <w:vertAlign w:val="superscript"/>
          </w:rPr>
          <w:t>3</w:t>
        </w:r>
      </w:smartTag>
      <w:r w:rsidRPr="0015501A">
        <w:rPr>
          <w:sz w:val="28"/>
          <w:szCs w:val="28"/>
        </w:rPr>
        <w:t>; 2 – насос консервации подачей 30</w:t>
      </w:r>
      <w:r>
        <w:rPr>
          <w:sz w:val="28"/>
          <w:szCs w:val="28"/>
        </w:rPr>
        <w:t xml:space="preserve"> </w:t>
      </w:r>
      <w:r w:rsidRPr="0015501A">
        <w:rPr>
          <w:sz w:val="28"/>
          <w:szCs w:val="28"/>
        </w:rPr>
        <w:t>–</w:t>
      </w:r>
      <w:r>
        <w:rPr>
          <w:sz w:val="28"/>
          <w:szCs w:val="28"/>
        </w:rPr>
        <w:t xml:space="preserve"> </w:t>
      </w:r>
      <w:r w:rsidRPr="0015501A">
        <w:rPr>
          <w:sz w:val="28"/>
          <w:szCs w:val="28"/>
        </w:rPr>
        <w:t>100 м</w:t>
      </w:r>
      <w:r w:rsidRPr="0015501A">
        <w:rPr>
          <w:sz w:val="28"/>
          <w:szCs w:val="28"/>
          <w:vertAlign w:val="superscript"/>
        </w:rPr>
        <w:t>3</w:t>
      </w:r>
      <w:r w:rsidRPr="0015501A">
        <w:rPr>
          <w:sz w:val="28"/>
          <w:szCs w:val="28"/>
        </w:rPr>
        <w:t>/ч и давлением 0,5</w:t>
      </w:r>
      <w:r>
        <w:rPr>
          <w:sz w:val="28"/>
          <w:szCs w:val="28"/>
        </w:rPr>
        <w:t xml:space="preserve"> </w:t>
      </w:r>
      <w:r w:rsidRPr="0015501A">
        <w:rPr>
          <w:sz w:val="28"/>
          <w:szCs w:val="28"/>
        </w:rPr>
        <w:t>–</w:t>
      </w:r>
      <w:r>
        <w:rPr>
          <w:sz w:val="28"/>
          <w:szCs w:val="28"/>
        </w:rPr>
        <w:t xml:space="preserve"> </w:t>
      </w:r>
      <w:r w:rsidRPr="0015501A">
        <w:rPr>
          <w:sz w:val="28"/>
          <w:szCs w:val="28"/>
        </w:rPr>
        <w:t>0,8 МПа; 3 – реагенты; 4 – подпиточная вода; 5 – в деаэратор (дренажный бак, бак подпиточной воды); 6 – от других котлов; 7 – в барботер; 8 – питательная вода к котлу; 9 – экраны; 1</w:t>
      </w:r>
      <w:r>
        <w:rPr>
          <w:sz w:val="28"/>
          <w:szCs w:val="28"/>
        </w:rPr>
        <w:t xml:space="preserve">0 – деаэратор питательной воды; </w:t>
      </w:r>
      <w:r w:rsidRPr="0015501A">
        <w:rPr>
          <w:sz w:val="28"/>
          <w:szCs w:val="28"/>
        </w:rPr>
        <w:t xml:space="preserve">11 – на сторону всасывания </w:t>
      </w:r>
      <w:r>
        <w:rPr>
          <w:sz w:val="28"/>
          <w:szCs w:val="28"/>
        </w:rPr>
        <w:t>н</w:t>
      </w:r>
      <w:r w:rsidRPr="00364F72">
        <w:rPr>
          <w:sz w:val="28"/>
          <w:szCs w:val="28"/>
        </w:rPr>
        <w:t>асос</w:t>
      </w:r>
      <w:r>
        <w:rPr>
          <w:sz w:val="28"/>
          <w:szCs w:val="28"/>
        </w:rPr>
        <w:t>а</w:t>
      </w:r>
      <w:r w:rsidRPr="00364F72">
        <w:rPr>
          <w:sz w:val="28"/>
          <w:szCs w:val="28"/>
        </w:rPr>
        <w:t xml:space="preserve"> питательной воды</w:t>
      </w:r>
      <w:r w:rsidRPr="0015501A">
        <w:rPr>
          <w:sz w:val="28"/>
          <w:szCs w:val="28"/>
        </w:rPr>
        <w:t>; 12 – трубопровод к другим котлам.</w:t>
      </w:r>
    </w:p>
    <w:p w:rsidR="00B80442" w:rsidRPr="0015501A" w:rsidRDefault="00B80442" w:rsidP="00B80442">
      <w:pPr>
        <w:jc w:val="both"/>
        <w:rPr>
          <w:sz w:val="28"/>
          <w:szCs w:val="28"/>
        </w:rPr>
      </w:pPr>
    </w:p>
    <w:p w:rsidR="00B80442" w:rsidRDefault="00B80442" w:rsidP="00B80442">
      <w:pPr>
        <w:jc w:val="center"/>
        <w:rPr>
          <w:sz w:val="28"/>
          <w:szCs w:val="28"/>
        </w:rPr>
      </w:pPr>
      <w:r w:rsidRPr="0015501A">
        <w:rPr>
          <w:sz w:val="28"/>
          <w:szCs w:val="28"/>
        </w:rPr>
        <w:t>Рисунок 1 – Схема консервации барабанных к</w:t>
      </w:r>
      <w:r>
        <w:rPr>
          <w:sz w:val="28"/>
          <w:szCs w:val="28"/>
        </w:rPr>
        <w:t>отлов для проведения</w:t>
      </w:r>
    </w:p>
    <w:p w:rsidR="00B80442" w:rsidRDefault="00B80442" w:rsidP="00B80442">
      <w:pPr>
        <w:jc w:val="center"/>
        <w:rPr>
          <w:sz w:val="28"/>
          <w:szCs w:val="28"/>
        </w:rPr>
      </w:pPr>
      <w:r>
        <w:rPr>
          <w:sz w:val="28"/>
          <w:szCs w:val="28"/>
        </w:rPr>
        <w:t>трилонной обработки (ТО)</w:t>
      </w:r>
      <w:r w:rsidRPr="0015501A">
        <w:rPr>
          <w:sz w:val="28"/>
          <w:szCs w:val="28"/>
        </w:rPr>
        <w:t xml:space="preserve">, </w:t>
      </w:r>
      <w:r>
        <w:rPr>
          <w:sz w:val="28"/>
          <w:szCs w:val="28"/>
        </w:rPr>
        <w:t>з</w:t>
      </w:r>
      <w:r w:rsidRPr="00364F72">
        <w:rPr>
          <w:sz w:val="28"/>
          <w:szCs w:val="28"/>
        </w:rPr>
        <w:t>аполнени</w:t>
      </w:r>
      <w:r>
        <w:rPr>
          <w:sz w:val="28"/>
          <w:szCs w:val="28"/>
        </w:rPr>
        <w:t>я</w:t>
      </w:r>
      <w:r w:rsidRPr="00364F72">
        <w:rPr>
          <w:sz w:val="28"/>
          <w:szCs w:val="28"/>
        </w:rPr>
        <w:t xml:space="preserve"> защитным щелочным </w:t>
      </w:r>
      <w:r>
        <w:rPr>
          <w:sz w:val="28"/>
          <w:szCs w:val="28"/>
        </w:rPr>
        <w:t>(</w:t>
      </w:r>
      <w:r w:rsidRPr="0015501A">
        <w:rPr>
          <w:sz w:val="28"/>
          <w:szCs w:val="28"/>
        </w:rPr>
        <w:t>ЗЩ</w:t>
      </w:r>
      <w:r>
        <w:rPr>
          <w:sz w:val="28"/>
          <w:szCs w:val="28"/>
        </w:rPr>
        <w:t xml:space="preserve">) </w:t>
      </w:r>
      <w:r w:rsidRPr="00364F72">
        <w:rPr>
          <w:sz w:val="28"/>
          <w:szCs w:val="28"/>
        </w:rPr>
        <w:t>раствором</w:t>
      </w:r>
      <w:r w:rsidRPr="0015501A">
        <w:rPr>
          <w:sz w:val="28"/>
          <w:szCs w:val="28"/>
        </w:rPr>
        <w:t xml:space="preserve">, </w:t>
      </w:r>
      <w:r>
        <w:rPr>
          <w:sz w:val="28"/>
          <w:szCs w:val="28"/>
        </w:rPr>
        <w:t>ф</w:t>
      </w:r>
      <w:r w:rsidRPr="00364F72">
        <w:rPr>
          <w:sz w:val="28"/>
          <w:szCs w:val="28"/>
        </w:rPr>
        <w:t>осфатно-аммиачн</w:t>
      </w:r>
      <w:r>
        <w:rPr>
          <w:sz w:val="28"/>
          <w:szCs w:val="28"/>
        </w:rPr>
        <w:t>ой</w:t>
      </w:r>
      <w:r w:rsidRPr="00364F72">
        <w:rPr>
          <w:sz w:val="28"/>
          <w:szCs w:val="28"/>
        </w:rPr>
        <w:t xml:space="preserve"> «выварк</w:t>
      </w:r>
      <w:r>
        <w:rPr>
          <w:sz w:val="28"/>
          <w:szCs w:val="28"/>
        </w:rPr>
        <w:t>и</w:t>
      </w:r>
      <w:r w:rsidRPr="00364F72">
        <w:rPr>
          <w:sz w:val="28"/>
          <w:szCs w:val="28"/>
        </w:rPr>
        <w:t>»</w:t>
      </w:r>
      <w:r>
        <w:rPr>
          <w:sz w:val="28"/>
          <w:szCs w:val="28"/>
        </w:rPr>
        <w:t xml:space="preserve"> (</w:t>
      </w:r>
      <w:r w:rsidRPr="0015501A">
        <w:rPr>
          <w:sz w:val="28"/>
          <w:szCs w:val="28"/>
        </w:rPr>
        <w:t>ФВ</w:t>
      </w:r>
      <w:r>
        <w:rPr>
          <w:sz w:val="28"/>
          <w:szCs w:val="28"/>
        </w:rPr>
        <w:t>)</w:t>
      </w:r>
    </w:p>
    <w:p w:rsidR="00B80442" w:rsidRPr="0015501A" w:rsidRDefault="00B80442" w:rsidP="00B80442">
      <w:pPr>
        <w:jc w:val="center"/>
        <w:rPr>
          <w:sz w:val="28"/>
          <w:szCs w:val="28"/>
        </w:rPr>
      </w:pPr>
    </w:p>
    <w:p w:rsidR="00FA7500" w:rsidRPr="0015501A" w:rsidRDefault="00FA7500" w:rsidP="006927BE">
      <w:pPr>
        <w:ind w:firstLine="709"/>
        <w:jc w:val="both"/>
        <w:rPr>
          <w:sz w:val="28"/>
          <w:szCs w:val="28"/>
        </w:rPr>
      </w:pPr>
    </w:p>
    <w:p w:rsidR="000F0E1C" w:rsidRDefault="000C5269" w:rsidP="000F0E1C">
      <w:pPr>
        <w:jc w:val="center"/>
        <w:rPr>
          <w:b/>
          <w:bCs/>
          <w:sz w:val="28"/>
          <w:szCs w:val="28"/>
        </w:rPr>
      </w:pPr>
      <w:r w:rsidRPr="0015501A">
        <w:rPr>
          <w:b/>
          <w:bCs/>
          <w:sz w:val="28"/>
          <w:szCs w:val="28"/>
        </w:rPr>
        <w:t>2.3</w:t>
      </w:r>
      <w:r w:rsidR="000F0E1C">
        <w:rPr>
          <w:b/>
          <w:bCs/>
          <w:sz w:val="28"/>
          <w:szCs w:val="28"/>
        </w:rPr>
        <w:t xml:space="preserve">. </w:t>
      </w:r>
      <w:r w:rsidR="00CE72AC" w:rsidRPr="0015501A">
        <w:rPr>
          <w:b/>
          <w:bCs/>
          <w:sz w:val="28"/>
          <w:szCs w:val="28"/>
        </w:rPr>
        <w:t xml:space="preserve">Гидразинная обработка поверхностей нагрева </w:t>
      </w:r>
      <w:r w:rsidR="000F0E1C">
        <w:rPr>
          <w:b/>
          <w:bCs/>
          <w:sz w:val="28"/>
          <w:szCs w:val="28"/>
        </w:rPr>
        <w:t>котла</w:t>
      </w:r>
    </w:p>
    <w:p w:rsidR="00CE72AC" w:rsidRPr="0015501A" w:rsidRDefault="00CE72AC" w:rsidP="000F0E1C">
      <w:pPr>
        <w:jc w:val="center"/>
        <w:rPr>
          <w:b/>
          <w:bCs/>
          <w:sz w:val="28"/>
          <w:szCs w:val="28"/>
        </w:rPr>
      </w:pPr>
      <w:r w:rsidRPr="0015501A">
        <w:rPr>
          <w:b/>
          <w:bCs/>
          <w:sz w:val="28"/>
          <w:szCs w:val="28"/>
        </w:rPr>
        <w:t>при рабочих параметрах</w:t>
      </w:r>
    </w:p>
    <w:p w:rsidR="00CE72AC" w:rsidRPr="0015501A" w:rsidRDefault="00CE72AC" w:rsidP="006927BE">
      <w:pPr>
        <w:ind w:firstLine="709"/>
        <w:jc w:val="both"/>
        <w:rPr>
          <w:sz w:val="28"/>
          <w:szCs w:val="28"/>
        </w:rPr>
      </w:pPr>
    </w:p>
    <w:p w:rsidR="00CE72AC" w:rsidRPr="0015501A" w:rsidRDefault="00CE72AC" w:rsidP="006927BE">
      <w:pPr>
        <w:ind w:firstLine="709"/>
        <w:jc w:val="both"/>
        <w:rPr>
          <w:sz w:val="28"/>
          <w:szCs w:val="28"/>
        </w:rPr>
      </w:pPr>
      <w:r w:rsidRPr="0015501A">
        <w:rPr>
          <w:sz w:val="28"/>
          <w:szCs w:val="28"/>
        </w:rPr>
        <w:t>2.3.1</w:t>
      </w:r>
      <w:r w:rsidR="000F0E1C">
        <w:rPr>
          <w:sz w:val="28"/>
          <w:szCs w:val="28"/>
        </w:rPr>
        <w:t xml:space="preserve">. </w:t>
      </w:r>
      <w:r w:rsidRPr="0015501A">
        <w:rPr>
          <w:sz w:val="28"/>
          <w:szCs w:val="28"/>
        </w:rPr>
        <w:t>Под воздействием водного раствора, содержащего гидразин, при определенных температурах на поверхности металла создается защитная оксидная пленка. В формировании пленки участвуют сравнительно небольшая часть оксидов железа, находящихся на поверхности металла. Часть имеющихся оксидов железа и меди за счет восстановления до закисных и металлических форм, а также образования комплексных соединений, теряет прочную связь с металлом и удаляется с поверхностей нагрева.</w:t>
      </w:r>
    </w:p>
    <w:p w:rsidR="00CE72AC" w:rsidRPr="0015501A" w:rsidRDefault="00CE72AC" w:rsidP="006927BE">
      <w:pPr>
        <w:ind w:firstLine="709"/>
        <w:jc w:val="both"/>
        <w:rPr>
          <w:sz w:val="28"/>
          <w:szCs w:val="28"/>
        </w:rPr>
      </w:pPr>
      <w:r w:rsidRPr="0015501A">
        <w:rPr>
          <w:sz w:val="28"/>
          <w:szCs w:val="28"/>
        </w:rPr>
        <w:t>В процессе проведения гидразинной обработки (ГО) экономайзера и экранов поверхности нагрева пароперегревателя заполняются паром, содержащим аммиак, что обеспечивает пассивацию и этих поверхностей и защищает пароперегреватель при конденсации пара после остывания котла</w:t>
      </w:r>
    </w:p>
    <w:p w:rsidR="004760BB" w:rsidRDefault="004760BB" w:rsidP="006927BE">
      <w:pPr>
        <w:ind w:firstLine="709"/>
        <w:jc w:val="both"/>
        <w:rPr>
          <w:sz w:val="28"/>
          <w:szCs w:val="28"/>
        </w:rPr>
      </w:pPr>
      <w:r>
        <w:rPr>
          <w:sz w:val="28"/>
          <w:szCs w:val="28"/>
        </w:rPr>
        <w:t xml:space="preserve">Основные сведения и рекомендуемые мероприятия при консервации </w:t>
      </w:r>
      <w:r w:rsidRPr="0015501A">
        <w:rPr>
          <w:sz w:val="28"/>
          <w:szCs w:val="28"/>
        </w:rPr>
        <w:t>проведени</w:t>
      </w:r>
      <w:r>
        <w:rPr>
          <w:sz w:val="28"/>
          <w:szCs w:val="28"/>
        </w:rPr>
        <w:t>ем</w:t>
      </w:r>
      <w:r w:rsidRPr="0015501A">
        <w:rPr>
          <w:sz w:val="28"/>
          <w:szCs w:val="28"/>
        </w:rPr>
        <w:t xml:space="preserve"> гидразинной обработки </w:t>
      </w:r>
      <w:r>
        <w:rPr>
          <w:sz w:val="28"/>
          <w:szCs w:val="28"/>
        </w:rPr>
        <w:t>при рабочих параметрах таковы:</w:t>
      </w:r>
    </w:p>
    <w:p w:rsidR="00CE72AC" w:rsidRPr="0015501A" w:rsidRDefault="004760BB" w:rsidP="006927BE">
      <w:pPr>
        <w:ind w:firstLine="709"/>
        <w:jc w:val="both"/>
        <w:rPr>
          <w:sz w:val="28"/>
          <w:szCs w:val="28"/>
        </w:rPr>
      </w:pPr>
      <w:r w:rsidRPr="0015501A">
        <w:rPr>
          <w:sz w:val="28"/>
          <w:szCs w:val="28"/>
        </w:rPr>
        <w:t>2.3.2</w:t>
      </w:r>
      <w:r>
        <w:rPr>
          <w:sz w:val="28"/>
          <w:szCs w:val="28"/>
        </w:rPr>
        <w:t>. З</w:t>
      </w:r>
      <w:r w:rsidRPr="0015501A">
        <w:rPr>
          <w:sz w:val="28"/>
          <w:szCs w:val="28"/>
        </w:rPr>
        <w:t>ависи</w:t>
      </w:r>
      <w:r>
        <w:rPr>
          <w:sz w:val="28"/>
          <w:szCs w:val="28"/>
        </w:rPr>
        <w:t>мость</w:t>
      </w:r>
      <w:r w:rsidRPr="0015501A">
        <w:rPr>
          <w:sz w:val="28"/>
          <w:szCs w:val="28"/>
        </w:rPr>
        <w:t xml:space="preserve"> </w:t>
      </w:r>
      <w:r>
        <w:rPr>
          <w:sz w:val="28"/>
          <w:szCs w:val="28"/>
        </w:rPr>
        <w:t>к</w:t>
      </w:r>
      <w:r w:rsidR="00CE72AC" w:rsidRPr="0015501A">
        <w:rPr>
          <w:sz w:val="28"/>
          <w:szCs w:val="28"/>
        </w:rPr>
        <w:t>онцентраци</w:t>
      </w:r>
      <w:r>
        <w:rPr>
          <w:sz w:val="28"/>
          <w:szCs w:val="28"/>
        </w:rPr>
        <w:t>и</w:t>
      </w:r>
      <w:r w:rsidR="00CE72AC" w:rsidRPr="0015501A">
        <w:rPr>
          <w:sz w:val="28"/>
          <w:szCs w:val="28"/>
        </w:rPr>
        <w:t xml:space="preserve"> гидразина </w:t>
      </w:r>
      <w:r w:rsidRPr="0015501A">
        <w:rPr>
          <w:sz w:val="28"/>
          <w:szCs w:val="28"/>
        </w:rPr>
        <w:t>от температуры среды и продолжительности обработки</w:t>
      </w:r>
      <w:r>
        <w:rPr>
          <w:sz w:val="28"/>
          <w:szCs w:val="28"/>
        </w:rPr>
        <w:t>,</w:t>
      </w:r>
      <w:r w:rsidRPr="0015501A">
        <w:rPr>
          <w:sz w:val="28"/>
          <w:szCs w:val="28"/>
        </w:rPr>
        <w:t xml:space="preserve"> </w:t>
      </w:r>
      <w:r w:rsidR="00CE72AC" w:rsidRPr="0015501A">
        <w:rPr>
          <w:sz w:val="28"/>
          <w:szCs w:val="28"/>
        </w:rPr>
        <w:t>значительно</w:t>
      </w:r>
      <w:r>
        <w:rPr>
          <w:sz w:val="28"/>
          <w:szCs w:val="28"/>
        </w:rPr>
        <w:t>е</w:t>
      </w:r>
      <w:r w:rsidR="00CE72AC" w:rsidRPr="0015501A">
        <w:rPr>
          <w:sz w:val="28"/>
          <w:szCs w:val="28"/>
        </w:rPr>
        <w:t xml:space="preserve"> превыш</w:t>
      </w:r>
      <w:r>
        <w:rPr>
          <w:sz w:val="28"/>
          <w:szCs w:val="28"/>
        </w:rPr>
        <w:t>ение</w:t>
      </w:r>
      <w:r w:rsidR="00CE72AC" w:rsidRPr="0015501A">
        <w:rPr>
          <w:sz w:val="28"/>
          <w:szCs w:val="28"/>
        </w:rPr>
        <w:t xml:space="preserve"> эксплуатационн</w:t>
      </w:r>
      <w:r>
        <w:rPr>
          <w:sz w:val="28"/>
          <w:szCs w:val="28"/>
        </w:rPr>
        <w:t>ой нормы содержания гидразина</w:t>
      </w:r>
      <w:r w:rsidR="00CE72AC" w:rsidRPr="0015501A">
        <w:rPr>
          <w:sz w:val="28"/>
          <w:szCs w:val="28"/>
        </w:rPr>
        <w:t xml:space="preserve">. </w:t>
      </w:r>
      <w:r w:rsidRPr="0015501A">
        <w:rPr>
          <w:sz w:val="28"/>
          <w:szCs w:val="28"/>
        </w:rPr>
        <w:t>Дости</w:t>
      </w:r>
      <w:r>
        <w:rPr>
          <w:sz w:val="28"/>
          <w:szCs w:val="28"/>
        </w:rPr>
        <w:t>жение наибольшей</w:t>
      </w:r>
      <w:r w:rsidR="00CE72AC" w:rsidRPr="0015501A">
        <w:rPr>
          <w:sz w:val="28"/>
          <w:szCs w:val="28"/>
        </w:rPr>
        <w:t xml:space="preserve"> эффективност</w:t>
      </w:r>
      <w:r>
        <w:rPr>
          <w:sz w:val="28"/>
          <w:szCs w:val="28"/>
        </w:rPr>
        <w:t>и</w:t>
      </w:r>
      <w:r w:rsidR="00CE72AC" w:rsidRPr="0015501A">
        <w:rPr>
          <w:sz w:val="28"/>
          <w:szCs w:val="28"/>
        </w:rPr>
        <w:t xml:space="preserve"> </w:t>
      </w:r>
      <w:r w:rsidR="00952530">
        <w:rPr>
          <w:sz w:val="28"/>
          <w:szCs w:val="28"/>
        </w:rPr>
        <w:t xml:space="preserve">консервации </w:t>
      </w:r>
      <w:r w:rsidR="00CE72AC" w:rsidRPr="0015501A">
        <w:rPr>
          <w:sz w:val="28"/>
          <w:szCs w:val="28"/>
        </w:rPr>
        <w:t>при максимально возможных температурах среды.</w:t>
      </w:r>
    </w:p>
    <w:p w:rsidR="00CE72AC" w:rsidRPr="0015501A" w:rsidRDefault="00CE72AC" w:rsidP="006927BE">
      <w:pPr>
        <w:ind w:firstLine="709"/>
        <w:jc w:val="both"/>
        <w:rPr>
          <w:sz w:val="28"/>
          <w:szCs w:val="28"/>
        </w:rPr>
      </w:pPr>
      <w:r w:rsidRPr="0015501A">
        <w:rPr>
          <w:sz w:val="28"/>
          <w:szCs w:val="28"/>
        </w:rPr>
        <w:t>П</w:t>
      </w:r>
      <w:r w:rsidR="004760BB">
        <w:rPr>
          <w:sz w:val="28"/>
          <w:szCs w:val="28"/>
        </w:rPr>
        <w:t>оддержание п</w:t>
      </w:r>
      <w:r w:rsidRPr="0015501A">
        <w:rPr>
          <w:sz w:val="28"/>
          <w:szCs w:val="28"/>
        </w:rPr>
        <w:t>ри обработке котла гидразином при рабочих параметрах (ГРП) в зависимости от предполагаемой продолжительности простоя содержани</w:t>
      </w:r>
      <w:r w:rsidR="004760BB">
        <w:rPr>
          <w:sz w:val="28"/>
          <w:szCs w:val="28"/>
        </w:rPr>
        <w:t>я</w:t>
      </w:r>
      <w:r w:rsidRPr="0015501A">
        <w:rPr>
          <w:sz w:val="28"/>
          <w:szCs w:val="28"/>
        </w:rPr>
        <w:t xml:space="preserve"> гидразина в питательной воде 0,3</w:t>
      </w:r>
      <w:r w:rsidR="000F0E1C">
        <w:rPr>
          <w:sz w:val="28"/>
          <w:szCs w:val="28"/>
        </w:rPr>
        <w:t xml:space="preserve"> </w:t>
      </w:r>
      <w:r w:rsidR="006220A9" w:rsidRPr="0015501A">
        <w:rPr>
          <w:sz w:val="28"/>
          <w:szCs w:val="28"/>
        </w:rPr>
        <w:t>–</w:t>
      </w:r>
      <w:r w:rsidR="000F0E1C">
        <w:rPr>
          <w:sz w:val="28"/>
          <w:szCs w:val="28"/>
        </w:rPr>
        <w:t xml:space="preserve"> </w:t>
      </w:r>
      <w:r w:rsidRPr="0015501A">
        <w:rPr>
          <w:sz w:val="28"/>
          <w:szCs w:val="28"/>
        </w:rPr>
        <w:t>3,0 мг/кг, а продолжительност</w:t>
      </w:r>
      <w:r w:rsidR="004760BB">
        <w:rPr>
          <w:sz w:val="28"/>
          <w:szCs w:val="28"/>
        </w:rPr>
        <w:t>и</w:t>
      </w:r>
      <w:r w:rsidRPr="0015501A">
        <w:rPr>
          <w:sz w:val="28"/>
          <w:szCs w:val="28"/>
        </w:rPr>
        <w:t xml:space="preserve"> обработки от 1</w:t>
      </w:r>
      <w:r w:rsidR="000F0E1C">
        <w:rPr>
          <w:sz w:val="28"/>
          <w:szCs w:val="28"/>
        </w:rPr>
        <w:t xml:space="preserve"> </w:t>
      </w:r>
      <w:r w:rsidR="006220A9" w:rsidRPr="0015501A">
        <w:rPr>
          <w:sz w:val="28"/>
          <w:szCs w:val="28"/>
        </w:rPr>
        <w:t>–</w:t>
      </w:r>
      <w:r w:rsidR="000F0E1C">
        <w:rPr>
          <w:sz w:val="28"/>
          <w:szCs w:val="28"/>
        </w:rPr>
        <w:t xml:space="preserve"> </w:t>
      </w:r>
      <w:r w:rsidRPr="0015501A">
        <w:rPr>
          <w:sz w:val="28"/>
          <w:szCs w:val="28"/>
        </w:rPr>
        <w:t>2 до 24 часов.</w:t>
      </w:r>
    </w:p>
    <w:p w:rsidR="00CE72AC" w:rsidRPr="0015501A" w:rsidRDefault="00CE72AC" w:rsidP="006927BE">
      <w:pPr>
        <w:ind w:firstLine="709"/>
        <w:jc w:val="both"/>
        <w:rPr>
          <w:sz w:val="28"/>
          <w:szCs w:val="28"/>
        </w:rPr>
      </w:pPr>
      <w:r w:rsidRPr="0015501A">
        <w:rPr>
          <w:sz w:val="28"/>
          <w:szCs w:val="28"/>
        </w:rPr>
        <w:t xml:space="preserve">В период обработки </w:t>
      </w:r>
      <w:r w:rsidR="004760BB">
        <w:rPr>
          <w:sz w:val="28"/>
          <w:szCs w:val="28"/>
        </w:rPr>
        <w:t>работа</w:t>
      </w:r>
      <w:r w:rsidR="004760BB" w:rsidRPr="004760BB">
        <w:rPr>
          <w:sz w:val="28"/>
          <w:szCs w:val="28"/>
        </w:rPr>
        <w:t xml:space="preserve"> </w:t>
      </w:r>
      <w:r w:rsidR="004760BB">
        <w:rPr>
          <w:sz w:val="28"/>
          <w:szCs w:val="28"/>
        </w:rPr>
        <w:t>котла</w:t>
      </w:r>
      <w:r w:rsidRPr="0015501A">
        <w:rPr>
          <w:sz w:val="28"/>
          <w:szCs w:val="28"/>
        </w:rPr>
        <w:t xml:space="preserve"> в нормальном режиме и несе</w:t>
      </w:r>
      <w:r w:rsidR="004760BB">
        <w:rPr>
          <w:sz w:val="28"/>
          <w:szCs w:val="28"/>
        </w:rPr>
        <w:t>ние</w:t>
      </w:r>
      <w:r w:rsidRPr="0015501A">
        <w:rPr>
          <w:sz w:val="28"/>
          <w:szCs w:val="28"/>
        </w:rPr>
        <w:t xml:space="preserve"> требуем</w:t>
      </w:r>
      <w:r w:rsidR="004760BB">
        <w:rPr>
          <w:sz w:val="28"/>
          <w:szCs w:val="28"/>
        </w:rPr>
        <w:t>ой</w:t>
      </w:r>
      <w:r w:rsidRPr="0015501A">
        <w:rPr>
          <w:sz w:val="28"/>
          <w:szCs w:val="28"/>
        </w:rPr>
        <w:t xml:space="preserve"> нагрузк</w:t>
      </w:r>
      <w:r w:rsidR="004760BB">
        <w:rPr>
          <w:sz w:val="28"/>
          <w:szCs w:val="28"/>
        </w:rPr>
        <w:t>и</w:t>
      </w:r>
      <w:r w:rsidRPr="0015501A">
        <w:rPr>
          <w:sz w:val="28"/>
          <w:szCs w:val="28"/>
        </w:rPr>
        <w:t>.</w:t>
      </w:r>
    </w:p>
    <w:p w:rsidR="00CE72AC" w:rsidRPr="0015501A" w:rsidRDefault="00CE72AC" w:rsidP="006927BE">
      <w:pPr>
        <w:ind w:firstLine="709"/>
        <w:jc w:val="both"/>
        <w:rPr>
          <w:sz w:val="28"/>
          <w:szCs w:val="28"/>
        </w:rPr>
      </w:pPr>
      <w:r w:rsidRPr="0015501A">
        <w:rPr>
          <w:sz w:val="28"/>
          <w:szCs w:val="28"/>
        </w:rPr>
        <w:t>2.3.3</w:t>
      </w:r>
      <w:r w:rsidR="0000232C">
        <w:rPr>
          <w:sz w:val="28"/>
          <w:szCs w:val="28"/>
        </w:rPr>
        <w:t>. Рационально применение с</w:t>
      </w:r>
      <w:r w:rsidRPr="0015501A">
        <w:rPr>
          <w:sz w:val="28"/>
          <w:szCs w:val="28"/>
        </w:rPr>
        <w:t>пособ</w:t>
      </w:r>
      <w:r w:rsidR="0000232C">
        <w:rPr>
          <w:sz w:val="28"/>
          <w:szCs w:val="28"/>
        </w:rPr>
        <w:t>а</w:t>
      </w:r>
      <w:r w:rsidRPr="0015501A">
        <w:rPr>
          <w:sz w:val="28"/>
          <w:szCs w:val="28"/>
        </w:rPr>
        <w:t xml:space="preserve"> ГРП на тех котлах, где осуществляется коррекционная обработка питательной воды гидразином.</w:t>
      </w:r>
    </w:p>
    <w:p w:rsidR="00AA7684" w:rsidRDefault="00CE72AC" w:rsidP="006927BE">
      <w:pPr>
        <w:ind w:firstLine="709"/>
        <w:jc w:val="both"/>
        <w:rPr>
          <w:sz w:val="28"/>
          <w:szCs w:val="28"/>
        </w:rPr>
      </w:pPr>
      <w:r w:rsidRPr="0015501A">
        <w:rPr>
          <w:sz w:val="28"/>
          <w:szCs w:val="28"/>
        </w:rPr>
        <w:t>2.3.4</w:t>
      </w:r>
      <w:r w:rsidR="004D7CAF">
        <w:rPr>
          <w:sz w:val="28"/>
          <w:szCs w:val="28"/>
        </w:rPr>
        <w:t xml:space="preserve">. </w:t>
      </w:r>
      <w:r w:rsidR="00AA7684">
        <w:rPr>
          <w:sz w:val="28"/>
          <w:szCs w:val="28"/>
        </w:rPr>
        <w:t>Рекомендации при планировании, подготовке и проведении г</w:t>
      </w:r>
      <w:r w:rsidRPr="0015501A">
        <w:rPr>
          <w:sz w:val="28"/>
          <w:szCs w:val="28"/>
        </w:rPr>
        <w:t>идразинн</w:t>
      </w:r>
      <w:r w:rsidR="00AA7684">
        <w:rPr>
          <w:sz w:val="28"/>
          <w:szCs w:val="28"/>
        </w:rPr>
        <w:t>ой</w:t>
      </w:r>
      <w:r w:rsidRPr="0015501A">
        <w:rPr>
          <w:sz w:val="28"/>
          <w:szCs w:val="28"/>
        </w:rPr>
        <w:t xml:space="preserve"> обработк</w:t>
      </w:r>
      <w:r w:rsidR="00AA7684">
        <w:rPr>
          <w:sz w:val="28"/>
          <w:szCs w:val="28"/>
        </w:rPr>
        <w:t>и</w:t>
      </w:r>
      <w:r w:rsidRPr="0015501A">
        <w:rPr>
          <w:sz w:val="28"/>
          <w:szCs w:val="28"/>
        </w:rPr>
        <w:t xml:space="preserve"> при рабочих параметрах </w:t>
      </w:r>
      <w:r w:rsidR="00AA7684">
        <w:rPr>
          <w:sz w:val="28"/>
          <w:szCs w:val="28"/>
        </w:rPr>
        <w:t>котла:</w:t>
      </w:r>
    </w:p>
    <w:p w:rsidR="0000232C" w:rsidRDefault="00AA7684" w:rsidP="0000232C">
      <w:pPr>
        <w:ind w:firstLine="709"/>
        <w:jc w:val="both"/>
        <w:rPr>
          <w:sz w:val="28"/>
          <w:szCs w:val="28"/>
        </w:rPr>
      </w:pPr>
      <w:r>
        <w:rPr>
          <w:sz w:val="28"/>
          <w:szCs w:val="28"/>
        </w:rPr>
        <w:t xml:space="preserve">- </w:t>
      </w:r>
      <w:r w:rsidR="00CE72AC" w:rsidRPr="0015501A">
        <w:rPr>
          <w:sz w:val="28"/>
          <w:szCs w:val="28"/>
        </w:rPr>
        <w:t>пров</w:t>
      </w:r>
      <w:r w:rsidR="0000232C">
        <w:rPr>
          <w:sz w:val="28"/>
          <w:szCs w:val="28"/>
        </w:rPr>
        <w:t>едение</w:t>
      </w:r>
      <w:r w:rsidR="00CE72AC" w:rsidRPr="0015501A">
        <w:rPr>
          <w:sz w:val="28"/>
          <w:szCs w:val="28"/>
        </w:rPr>
        <w:t xml:space="preserve"> </w:t>
      </w:r>
      <w:r w:rsidR="0000232C">
        <w:rPr>
          <w:sz w:val="28"/>
          <w:szCs w:val="28"/>
        </w:rPr>
        <w:t xml:space="preserve">ГРП </w:t>
      </w:r>
      <w:r w:rsidR="00CE72AC" w:rsidRPr="0015501A">
        <w:rPr>
          <w:sz w:val="28"/>
          <w:szCs w:val="28"/>
        </w:rPr>
        <w:t xml:space="preserve">перед плановым остановом котла в резерв или ремонт на срок до 30 </w:t>
      </w:r>
      <w:r w:rsidR="00536F4D" w:rsidRPr="0015501A">
        <w:rPr>
          <w:sz w:val="28"/>
          <w:szCs w:val="28"/>
        </w:rPr>
        <w:t>суток</w:t>
      </w:r>
      <w:r w:rsidR="00CE72AC" w:rsidRPr="0015501A">
        <w:rPr>
          <w:sz w:val="28"/>
          <w:szCs w:val="28"/>
        </w:rPr>
        <w:t>.</w:t>
      </w:r>
    </w:p>
    <w:p w:rsidR="0000232C" w:rsidRDefault="0000232C" w:rsidP="0000232C">
      <w:pPr>
        <w:ind w:firstLine="709"/>
        <w:jc w:val="both"/>
        <w:rPr>
          <w:sz w:val="28"/>
          <w:szCs w:val="28"/>
        </w:rPr>
      </w:pPr>
      <w:r>
        <w:rPr>
          <w:sz w:val="28"/>
          <w:szCs w:val="28"/>
        </w:rPr>
        <w:t xml:space="preserve">- </w:t>
      </w:r>
      <w:r w:rsidRPr="0015501A">
        <w:rPr>
          <w:sz w:val="28"/>
          <w:szCs w:val="28"/>
        </w:rPr>
        <w:t>пров</w:t>
      </w:r>
      <w:r>
        <w:rPr>
          <w:sz w:val="28"/>
          <w:szCs w:val="28"/>
        </w:rPr>
        <w:t>едение</w:t>
      </w:r>
      <w:r w:rsidRPr="0015501A">
        <w:rPr>
          <w:sz w:val="28"/>
          <w:szCs w:val="28"/>
        </w:rPr>
        <w:t xml:space="preserve"> </w:t>
      </w:r>
      <w:r>
        <w:rPr>
          <w:sz w:val="28"/>
          <w:szCs w:val="28"/>
        </w:rPr>
        <w:t>ГРП в сочетании</w:t>
      </w:r>
      <w:r w:rsidR="00CE72AC" w:rsidRPr="0015501A">
        <w:rPr>
          <w:sz w:val="28"/>
          <w:szCs w:val="28"/>
        </w:rPr>
        <w:t xml:space="preserve"> с последующим сухим остановом (ГРП</w:t>
      </w:r>
      <w:r w:rsidR="000F0E1C">
        <w:rPr>
          <w:sz w:val="28"/>
          <w:szCs w:val="28"/>
        </w:rPr>
        <w:t xml:space="preserve"> </w:t>
      </w:r>
      <w:r w:rsidR="00CE72AC" w:rsidRPr="0015501A">
        <w:rPr>
          <w:sz w:val="28"/>
          <w:szCs w:val="28"/>
        </w:rPr>
        <w:t>+</w:t>
      </w:r>
      <w:r w:rsidR="000F0E1C">
        <w:rPr>
          <w:sz w:val="28"/>
          <w:szCs w:val="28"/>
        </w:rPr>
        <w:t xml:space="preserve"> </w:t>
      </w:r>
      <w:r>
        <w:rPr>
          <w:sz w:val="28"/>
          <w:szCs w:val="28"/>
        </w:rPr>
        <w:t xml:space="preserve">СО) </w:t>
      </w:r>
      <w:r w:rsidR="00CE72AC" w:rsidRPr="0015501A">
        <w:rPr>
          <w:sz w:val="28"/>
          <w:szCs w:val="28"/>
        </w:rPr>
        <w:t xml:space="preserve">перед плановым остановом котла в резерв на срок до 60 </w:t>
      </w:r>
      <w:r w:rsidR="00536F4D" w:rsidRPr="0015501A">
        <w:rPr>
          <w:sz w:val="28"/>
          <w:szCs w:val="28"/>
        </w:rPr>
        <w:t>суток</w:t>
      </w:r>
      <w:r w:rsidR="00CE72AC" w:rsidRPr="0015501A">
        <w:rPr>
          <w:sz w:val="28"/>
          <w:szCs w:val="28"/>
        </w:rPr>
        <w:t>, а также перед остановом в средний или капитальный ремонт.</w:t>
      </w:r>
    </w:p>
    <w:p w:rsidR="0000232C" w:rsidRDefault="0000232C" w:rsidP="0000232C">
      <w:pPr>
        <w:ind w:firstLine="709"/>
        <w:jc w:val="both"/>
        <w:rPr>
          <w:sz w:val="28"/>
          <w:szCs w:val="28"/>
        </w:rPr>
      </w:pPr>
      <w:r>
        <w:rPr>
          <w:sz w:val="28"/>
          <w:szCs w:val="28"/>
        </w:rPr>
        <w:t xml:space="preserve">- </w:t>
      </w:r>
      <w:r w:rsidRPr="0015501A">
        <w:rPr>
          <w:sz w:val="28"/>
          <w:szCs w:val="28"/>
        </w:rPr>
        <w:t>дозировани</w:t>
      </w:r>
      <w:r w:rsidR="008C3928">
        <w:rPr>
          <w:sz w:val="28"/>
          <w:szCs w:val="28"/>
        </w:rPr>
        <w:t>е</w:t>
      </w:r>
      <w:r w:rsidRPr="0015501A">
        <w:rPr>
          <w:sz w:val="28"/>
          <w:szCs w:val="28"/>
        </w:rPr>
        <w:t xml:space="preserve"> гидразина с помощью штатной гидразинной установки на стороне всасывания питательных насосов </w:t>
      </w:r>
      <w:r>
        <w:rPr>
          <w:sz w:val="28"/>
          <w:szCs w:val="28"/>
        </w:rPr>
        <w:t>н</w:t>
      </w:r>
      <w:r w:rsidR="00CE72AC" w:rsidRPr="0015501A">
        <w:rPr>
          <w:sz w:val="28"/>
          <w:szCs w:val="28"/>
        </w:rPr>
        <w:t>а блочных электростанциях</w:t>
      </w:r>
    </w:p>
    <w:p w:rsidR="0000232C" w:rsidRDefault="0000232C" w:rsidP="00051956">
      <w:pPr>
        <w:ind w:firstLine="709"/>
        <w:jc w:val="both"/>
        <w:rPr>
          <w:sz w:val="28"/>
          <w:szCs w:val="28"/>
        </w:rPr>
      </w:pPr>
      <w:r>
        <w:rPr>
          <w:sz w:val="28"/>
          <w:szCs w:val="28"/>
        </w:rPr>
        <w:t xml:space="preserve">- дозирование </w:t>
      </w:r>
      <w:r w:rsidRPr="0015501A">
        <w:rPr>
          <w:sz w:val="28"/>
          <w:szCs w:val="28"/>
        </w:rPr>
        <w:t>гидразин</w:t>
      </w:r>
      <w:r>
        <w:rPr>
          <w:sz w:val="28"/>
          <w:szCs w:val="28"/>
        </w:rPr>
        <w:t>а</w:t>
      </w:r>
      <w:r w:rsidRPr="0015501A">
        <w:rPr>
          <w:sz w:val="28"/>
          <w:szCs w:val="28"/>
        </w:rPr>
        <w:t xml:space="preserve"> в питательную воду перед экономайзером </w:t>
      </w:r>
      <w:r>
        <w:rPr>
          <w:sz w:val="28"/>
          <w:szCs w:val="28"/>
        </w:rPr>
        <w:t>н</w:t>
      </w:r>
      <w:r w:rsidR="00CE72AC" w:rsidRPr="0015501A">
        <w:rPr>
          <w:sz w:val="28"/>
          <w:szCs w:val="28"/>
        </w:rPr>
        <w:t>а электростанциях с поперечными связями.</w:t>
      </w:r>
    </w:p>
    <w:p w:rsidR="0000232C" w:rsidRDefault="0000232C" w:rsidP="0000232C">
      <w:pPr>
        <w:ind w:firstLine="709"/>
        <w:jc w:val="both"/>
        <w:rPr>
          <w:sz w:val="28"/>
          <w:szCs w:val="28"/>
        </w:rPr>
      </w:pPr>
      <w:r>
        <w:rPr>
          <w:sz w:val="28"/>
          <w:szCs w:val="28"/>
        </w:rPr>
        <w:t>-</w:t>
      </w:r>
      <w:r w:rsidRPr="0015501A">
        <w:rPr>
          <w:sz w:val="28"/>
          <w:szCs w:val="28"/>
        </w:rPr>
        <w:t xml:space="preserve"> </w:t>
      </w:r>
      <w:r>
        <w:rPr>
          <w:sz w:val="28"/>
          <w:szCs w:val="28"/>
        </w:rPr>
        <w:t>использование</w:t>
      </w:r>
      <w:r w:rsidRPr="0015501A">
        <w:rPr>
          <w:sz w:val="28"/>
          <w:szCs w:val="28"/>
        </w:rPr>
        <w:t xml:space="preserve"> штатны</w:t>
      </w:r>
      <w:r>
        <w:rPr>
          <w:sz w:val="28"/>
          <w:szCs w:val="28"/>
        </w:rPr>
        <w:t>х</w:t>
      </w:r>
      <w:r w:rsidRPr="0015501A">
        <w:rPr>
          <w:sz w:val="28"/>
          <w:szCs w:val="28"/>
        </w:rPr>
        <w:t xml:space="preserve"> насос</w:t>
      </w:r>
      <w:r>
        <w:rPr>
          <w:sz w:val="28"/>
          <w:szCs w:val="28"/>
        </w:rPr>
        <w:t>ов-</w:t>
      </w:r>
      <w:r w:rsidRPr="0015501A">
        <w:rPr>
          <w:sz w:val="28"/>
          <w:szCs w:val="28"/>
        </w:rPr>
        <w:t>дозатор</w:t>
      </w:r>
      <w:r>
        <w:rPr>
          <w:sz w:val="28"/>
          <w:szCs w:val="28"/>
        </w:rPr>
        <w:t>ов</w:t>
      </w:r>
      <w:r w:rsidRPr="0015501A">
        <w:rPr>
          <w:sz w:val="28"/>
          <w:szCs w:val="28"/>
        </w:rPr>
        <w:t xml:space="preserve"> фосфатов </w:t>
      </w:r>
      <w:r>
        <w:rPr>
          <w:sz w:val="28"/>
          <w:szCs w:val="28"/>
        </w:rPr>
        <w:t>д</w:t>
      </w:r>
      <w:r w:rsidR="00051956" w:rsidRPr="0015501A">
        <w:rPr>
          <w:sz w:val="28"/>
          <w:szCs w:val="28"/>
        </w:rPr>
        <w:t>ля дозирования гидразина при индивидуально</w:t>
      </w:r>
      <w:r w:rsidR="00051956">
        <w:rPr>
          <w:sz w:val="28"/>
          <w:szCs w:val="28"/>
        </w:rPr>
        <w:t>-</w:t>
      </w:r>
      <w:r w:rsidR="00051956" w:rsidRPr="0015501A">
        <w:rPr>
          <w:sz w:val="28"/>
          <w:szCs w:val="28"/>
        </w:rPr>
        <w:t>групповой схеме фосфа</w:t>
      </w:r>
      <w:r w:rsidR="00FC5A3C">
        <w:rPr>
          <w:sz w:val="28"/>
          <w:szCs w:val="28"/>
        </w:rPr>
        <w:t>тирования</w:t>
      </w:r>
      <w:r w:rsidR="00051956" w:rsidRPr="0015501A">
        <w:rPr>
          <w:sz w:val="28"/>
          <w:szCs w:val="28"/>
        </w:rPr>
        <w:t>. Принципиальная схема дозирования гидразина (рисунок 2): бак</w:t>
      </w:r>
      <w:r w:rsidR="00051956">
        <w:rPr>
          <w:sz w:val="28"/>
          <w:szCs w:val="28"/>
        </w:rPr>
        <w:t>-</w:t>
      </w:r>
      <w:r w:rsidR="00051956" w:rsidRPr="0015501A">
        <w:rPr>
          <w:sz w:val="28"/>
          <w:szCs w:val="28"/>
        </w:rPr>
        <w:t>мерник гидразина вместимостью 1</w:t>
      </w:r>
      <w:r w:rsidR="00051956">
        <w:rPr>
          <w:sz w:val="28"/>
          <w:szCs w:val="28"/>
        </w:rPr>
        <w:t xml:space="preserve"> </w:t>
      </w:r>
      <w:r w:rsidR="00051956" w:rsidRPr="0015501A">
        <w:rPr>
          <w:sz w:val="28"/>
          <w:szCs w:val="28"/>
        </w:rPr>
        <w:t>–</w:t>
      </w:r>
      <w:r w:rsidR="00051956">
        <w:rPr>
          <w:sz w:val="28"/>
          <w:szCs w:val="28"/>
        </w:rPr>
        <w:t xml:space="preserve"> </w:t>
      </w:r>
      <w:smartTag w:uri="urn:schemas-microsoft-com:office:smarttags" w:element="metricconverter">
        <w:smartTagPr>
          <w:attr w:name="ProductID" w:val="2 м3"/>
        </w:smartTagPr>
        <w:r w:rsidR="00051956" w:rsidRPr="0015501A">
          <w:rPr>
            <w:sz w:val="28"/>
            <w:szCs w:val="28"/>
          </w:rPr>
          <w:t>2 м</w:t>
        </w:r>
        <w:r w:rsidR="00051956" w:rsidRPr="0015501A">
          <w:rPr>
            <w:sz w:val="28"/>
            <w:szCs w:val="28"/>
            <w:vertAlign w:val="superscript"/>
          </w:rPr>
          <w:t>3</w:t>
        </w:r>
      </w:smartTag>
      <w:r w:rsidR="00051956" w:rsidRPr="0015501A">
        <w:rPr>
          <w:sz w:val="28"/>
          <w:szCs w:val="28"/>
        </w:rPr>
        <w:t xml:space="preserve"> </w:t>
      </w:r>
      <w:r w:rsidR="00051956">
        <w:rPr>
          <w:sz w:val="28"/>
          <w:szCs w:val="28"/>
        </w:rPr>
        <w:t>-</w:t>
      </w:r>
      <w:r w:rsidR="00051956" w:rsidRPr="0015501A">
        <w:rPr>
          <w:sz w:val="28"/>
          <w:szCs w:val="28"/>
        </w:rPr>
        <w:t xml:space="preserve"> коллектор раствора гидразина на стороне всасывания фосфатных насосов </w:t>
      </w:r>
      <w:r w:rsidR="00051956">
        <w:rPr>
          <w:sz w:val="28"/>
          <w:szCs w:val="28"/>
        </w:rPr>
        <w:t>-</w:t>
      </w:r>
      <w:r w:rsidR="00051956" w:rsidRPr="0015501A">
        <w:rPr>
          <w:sz w:val="28"/>
          <w:szCs w:val="28"/>
        </w:rPr>
        <w:t xml:space="preserve"> фосфатный насос</w:t>
      </w:r>
      <w:r w:rsidR="00051956">
        <w:rPr>
          <w:sz w:val="28"/>
          <w:szCs w:val="28"/>
        </w:rPr>
        <w:t xml:space="preserve"> - </w:t>
      </w:r>
      <w:r w:rsidR="00051956" w:rsidRPr="0015501A">
        <w:rPr>
          <w:sz w:val="28"/>
          <w:szCs w:val="28"/>
        </w:rPr>
        <w:t xml:space="preserve">дозатор </w:t>
      </w:r>
      <w:r w:rsidR="00051956">
        <w:rPr>
          <w:sz w:val="28"/>
          <w:szCs w:val="28"/>
        </w:rPr>
        <w:t>-</w:t>
      </w:r>
      <w:r w:rsidR="00051956" w:rsidRPr="0015501A">
        <w:rPr>
          <w:sz w:val="28"/>
          <w:szCs w:val="28"/>
        </w:rPr>
        <w:t xml:space="preserve"> фосфатная линия </w:t>
      </w:r>
      <w:r w:rsidR="00051956">
        <w:rPr>
          <w:sz w:val="28"/>
          <w:szCs w:val="28"/>
        </w:rPr>
        <w:t>-</w:t>
      </w:r>
      <w:r w:rsidR="00051956" w:rsidRPr="0015501A">
        <w:rPr>
          <w:sz w:val="28"/>
          <w:szCs w:val="28"/>
        </w:rPr>
        <w:t xml:space="preserve"> перемычка от фосфатной линии к питательному узлу котла.</w:t>
      </w:r>
    </w:p>
    <w:p w:rsidR="0000232C" w:rsidRDefault="0000232C" w:rsidP="0000232C">
      <w:pPr>
        <w:ind w:firstLine="709"/>
        <w:jc w:val="both"/>
        <w:rPr>
          <w:sz w:val="28"/>
          <w:szCs w:val="28"/>
        </w:rPr>
      </w:pPr>
      <w:r>
        <w:rPr>
          <w:sz w:val="28"/>
          <w:szCs w:val="28"/>
        </w:rPr>
        <w:t xml:space="preserve">- монтаж </w:t>
      </w:r>
      <w:r w:rsidRPr="0015501A">
        <w:rPr>
          <w:sz w:val="28"/>
          <w:szCs w:val="28"/>
        </w:rPr>
        <w:t>отдельн</w:t>
      </w:r>
      <w:r>
        <w:rPr>
          <w:sz w:val="28"/>
          <w:szCs w:val="28"/>
        </w:rPr>
        <w:t>ого уз</w:t>
      </w:r>
      <w:r w:rsidRPr="0015501A">
        <w:rPr>
          <w:sz w:val="28"/>
          <w:szCs w:val="28"/>
        </w:rPr>
        <w:t>л</w:t>
      </w:r>
      <w:r>
        <w:rPr>
          <w:sz w:val="28"/>
          <w:szCs w:val="28"/>
        </w:rPr>
        <w:t>а</w:t>
      </w:r>
      <w:r w:rsidRPr="0015501A">
        <w:rPr>
          <w:sz w:val="28"/>
          <w:szCs w:val="28"/>
        </w:rPr>
        <w:t xml:space="preserve"> для всех котлов или группы, включающ</w:t>
      </w:r>
      <w:r>
        <w:rPr>
          <w:sz w:val="28"/>
          <w:szCs w:val="28"/>
        </w:rPr>
        <w:t>его</w:t>
      </w:r>
      <w:r w:rsidRPr="0015501A">
        <w:rPr>
          <w:sz w:val="28"/>
          <w:szCs w:val="28"/>
        </w:rPr>
        <w:t xml:space="preserve"> бак</w:t>
      </w:r>
      <w:r>
        <w:rPr>
          <w:sz w:val="28"/>
          <w:szCs w:val="28"/>
        </w:rPr>
        <w:t>-</w:t>
      </w:r>
      <w:r w:rsidRPr="0015501A">
        <w:rPr>
          <w:sz w:val="28"/>
          <w:szCs w:val="28"/>
        </w:rPr>
        <w:t>мерник гидразина и два насоса</w:t>
      </w:r>
      <w:r>
        <w:rPr>
          <w:sz w:val="28"/>
          <w:szCs w:val="28"/>
        </w:rPr>
        <w:t>-</w:t>
      </w:r>
      <w:r w:rsidRPr="0015501A">
        <w:rPr>
          <w:sz w:val="28"/>
          <w:szCs w:val="28"/>
        </w:rPr>
        <w:t xml:space="preserve">дозатора (типа фосфатных) для подачи гидразина к питательному узлу каждого котла </w:t>
      </w:r>
      <w:r>
        <w:rPr>
          <w:sz w:val="28"/>
          <w:szCs w:val="28"/>
        </w:rPr>
        <w:t>п</w:t>
      </w:r>
      <w:r w:rsidR="000F0E1C" w:rsidRPr="0015501A">
        <w:rPr>
          <w:sz w:val="28"/>
          <w:szCs w:val="28"/>
        </w:rPr>
        <w:t>ри индивидуальной схеме фосфатирования и расположении фосфатных узлов на значительном расстоянии друг от друг</w:t>
      </w:r>
      <w:r>
        <w:rPr>
          <w:sz w:val="28"/>
          <w:szCs w:val="28"/>
        </w:rPr>
        <w:t>а</w:t>
      </w:r>
    </w:p>
    <w:p w:rsidR="0000232C" w:rsidRDefault="0000232C" w:rsidP="000F0E1C">
      <w:pPr>
        <w:ind w:firstLine="709"/>
        <w:jc w:val="both"/>
        <w:rPr>
          <w:sz w:val="28"/>
          <w:szCs w:val="28"/>
        </w:rPr>
      </w:pPr>
      <w:r>
        <w:rPr>
          <w:sz w:val="28"/>
          <w:szCs w:val="28"/>
        </w:rPr>
        <w:t>- врезка т</w:t>
      </w:r>
      <w:r w:rsidR="000F0E1C" w:rsidRPr="0015501A">
        <w:rPr>
          <w:sz w:val="28"/>
          <w:szCs w:val="28"/>
        </w:rPr>
        <w:t>рубопровод</w:t>
      </w:r>
      <w:r>
        <w:rPr>
          <w:sz w:val="28"/>
          <w:szCs w:val="28"/>
        </w:rPr>
        <w:t>а</w:t>
      </w:r>
      <w:r w:rsidR="000F0E1C" w:rsidRPr="0015501A">
        <w:rPr>
          <w:sz w:val="28"/>
          <w:szCs w:val="28"/>
        </w:rPr>
        <w:t xml:space="preserve"> гидразина в какой</w:t>
      </w:r>
      <w:r w:rsidR="000F0E1C">
        <w:rPr>
          <w:sz w:val="28"/>
          <w:szCs w:val="28"/>
        </w:rPr>
        <w:t>-</w:t>
      </w:r>
      <w:r w:rsidR="000F0E1C" w:rsidRPr="0015501A">
        <w:rPr>
          <w:sz w:val="28"/>
          <w:szCs w:val="28"/>
        </w:rPr>
        <w:t>либо байпасный или дренажный трубопровод питательного узла.</w:t>
      </w:r>
    </w:p>
    <w:p w:rsidR="008C3928" w:rsidRDefault="0000232C" w:rsidP="008C3928">
      <w:pPr>
        <w:ind w:firstLine="709"/>
        <w:jc w:val="both"/>
        <w:rPr>
          <w:sz w:val="28"/>
          <w:szCs w:val="28"/>
        </w:rPr>
      </w:pPr>
      <w:r>
        <w:rPr>
          <w:sz w:val="28"/>
          <w:szCs w:val="28"/>
        </w:rPr>
        <w:t>-</w:t>
      </w:r>
      <w:r w:rsidR="000F0E1C">
        <w:rPr>
          <w:sz w:val="28"/>
          <w:szCs w:val="28"/>
        </w:rPr>
        <w:t xml:space="preserve"> </w:t>
      </w:r>
      <w:r w:rsidRPr="0015501A">
        <w:rPr>
          <w:sz w:val="28"/>
          <w:szCs w:val="28"/>
        </w:rPr>
        <w:t xml:space="preserve">подвод </w:t>
      </w:r>
      <w:r>
        <w:rPr>
          <w:sz w:val="28"/>
          <w:szCs w:val="28"/>
        </w:rPr>
        <w:t>к</w:t>
      </w:r>
      <w:r w:rsidR="000F0E1C" w:rsidRPr="0015501A">
        <w:rPr>
          <w:sz w:val="28"/>
          <w:szCs w:val="28"/>
        </w:rPr>
        <w:t xml:space="preserve"> баку</w:t>
      </w:r>
      <w:r w:rsidR="000F0E1C">
        <w:rPr>
          <w:sz w:val="28"/>
          <w:szCs w:val="28"/>
        </w:rPr>
        <w:t>-</w:t>
      </w:r>
      <w:r w:rsidR="000F0E1C" w:rsidRPr="0015501A">
        <w:rPr>
          <w:sz w:val="28"/>
          <w:szCs w:val="28"/>
        </w:rPr>
        <w:t>мернику крепкого раствора гидразина от гидразинного хозяйства и подпиточн</w:t>
      </w:r>
      <w:r w:rsidR="00BC2C0C">
        <w:rPr>
          <w:sz w:val="28"/>
          <w:szCs w:val="28"/>
        </w:rPr>
        <w:t>ой</w:t>
      </w:r>
      <w:r w:rsidR="000F0E1C" w:rsidRPr="0015501A">
        <w:rPr>
          <w:sz w:val="28"/>
          <w:szCs w:val="28"/>
        </w:rPr>
        <w:t xml:space="preserve"> вод</w:t>
      </w:r>
      <w:r w:rsidR="00BC2C0C">
        <w:rPr>
          <w:sz w:val="28"/>
          <w:szCs w:val="28"/>
        </w:rPr>
        <w:t>ы</w:t>
      </w:r>
      <w:r w:rsidR="000F0E1C" w:rsidRPr="0015501A">
        <w:rPr>
          <w:sz w:val="28"/>
          <w:szCs w:val="28"/>
        </w:rPr>
        <w:t>.</w:t>
      </w:r>
    </w:p>
    <w:p w:rsidR="008C3928" w:rsidRPr="0015501A" w:rsidRDefault="008C3928" w:rsidP="008C3928">
      <w:pPr>
        <w:ind w:firstLine="709"/>
        <w:jc w:val="both"/>
        <w:rPr>
          <w:sz w:val="28"/>
          <w:szCs w:val="28"/>
        </w:rPr>
      </w:pPr>
      <w:r>
        <w:rPr>
          <w:sz w:val="28"/>
          <w:szCs w:val="28"/>
        </w:rPr>
        <w:t xml:space="preserve">- приготовление </w:t>
      </w:r>
      <w:r w:rsidRPr="0015501A">
        <w:rPr>
          <w:sz w:val="28"/>
          <w:szCs w:val="28"/>
        </w:rPr>
        <w:t>непосредственно перед обработкой раствор</w:t>
      </w:r>
      <w:r>
        <w:rPr>
          <w:sz w:val="28"/>
          <w:szCs w:val="28"/>
        </w:rPr>
        <w:t>а</w:t>
      </w:r>
      <w:r w:rsidRPr="0015501A">
        <w:rPr>
          <w:sz w:val="28"/>
          <w:szCs w:val="28"/>
        </w:rPr>
        <w:t xml:space="preserve"> требуемой концентрации с учетом производительности насоса–дозатора, необходимого содержания гидразина в питательной воде и предполагаемой нагрузки котла.</w:t>
      </w:r>
    </w:p>
    <w:p w:rsidR="000F0E1C" w:rsidRPr="0015501A" w:rsidRDefault="000F0E1C" w:rsidP="000F0E1C">
      <w:pPr>
        <w:ind w:firstLine="709"/>
        <w:jc w:val="both"/>
        <w:rPr>
          <w:sz w:val="28"/>
          <w:szCs w:val="28"/>
        </w:rPr>
      </w:pPr>
    </w:p>
    <w:p w:rsidR="00B80442" w:rsidRDefault="00B80442" w:rsidP="00B80442">
      <w:pPr>
        <w:ind w:firstLine="709"/>
        <w:jc w:val="both"/>
        <w:rPr>
          <w:sz w:val="28"/>
          <w:szCs w:val="28"/>
        </w:rPr>
      </w:pPr>
    </w:p>
    <w:p w:rsidR="00B80442" w:rsidRPr="0015501A" w:rsidRDefault="00B80442" w:rsidP="00B80442">
      <w:pPr>
        <w:jc w:val="center"/>
        <w:rPr>
          <w:sz w:val="28"/>
          <w:szCs w:val="28"/>
        </w:rPr>
      </w:pPr>
      <w:r w:rsidRPr="0015501A">
        <w:rPr>
          <w:sz w:val="28"/>
          <w:szCs w:val="28"/>
        </w:rPr>
        <w:object w:dxaOrig="17925" w:dyaOrig="9270">
          <v:shape id="_x0000_i1026" type="#_x0000_t75" style="width:348pt;height:241.5pt" o:ole="">
            <v:imagedata r:id="rId9" o:title="" croptop="7134f" cropbottom="9820f" cropleft="14551f" cropright="14447f"/>
          </v:shape>
          <o:OLEObject Type="Embed" ProgID="AutoCAD.Drawing.17" ShapeID="_x0000_i1026" DrawAspect="Content" ObjectID="_1471379703" r:id="rId10"/>
        </w:object>
      </w:r>
    </w:p>
    <w:p w:rsidR="00B80442" w:rsidRPr="0015501A" w:rsidRDefault="00B80442" w:rsidP="00B80442">
      <w:pPr>
        <w:jc w:val="center"/>
        <w:rPr>
          <w:sz w:val="28"/>
          <w:szCs w:val="28"/>
        </w:rPr>
      </w:pPr>
    </w:p>
    <w:p w:rsidR="00B80442" w:rsidRPr="0015501A" w:rsidRDefault="00B80442" w:rsidP="00B80442">
      <w:pPr>
        <w:jc w:val="center"/>
        <w:rPr>
          <w:sz w:val="28"/>
          <w:szCs w:val="28"/>
        </w:rPr>
      </w:pPr>
      <w:r w:rsidRPr="0015501A">
        <w:rPr>
          <w:sz w:val="28"/>
          <w:szCs w:val="28"/>
        </w:rPr>
        <w:t>1</w:t>
      </w:r>
      <w:r>
        <w:rPr>
          <w:sz w:val="28"/>
          <w:szCs w:val="28"/>
        </w:rPr>
        <w:t xml:space="preserve"> </w:t>
      </w:r>
      <w:r w:rsidRPr="0015501A">
        <w:rPr>
          <w:sz w:val="28"/>
          <w:szCs w:val="28"/>
        </w:rPr>
        <w:t>– бак приготовления химических реагентов вместимостью, равной водяному объему котла с пароперегревателем; 2 – насос заполнения котла раствором химических реагентов подачей 50</w:t>
      </w:r>
      <w:r>
        <w:rPr>
          <w:sz w:val="28"/>
          <w:szCs w:val="28"/>
        </w:rPr>
        <w:t xml:space="preserve"> </w:t>
      </w:r>
      <w:r w:rsidRPr="0015501A">
        <w:rPr>
          <w:sz w:val="28"/>
          <w:szCs w:val="28"/>
        </w:rPr>
        <w:t>–</w:t>
      </w:r>
      <w:r>
        <w:rPr>
          <w:sz w:val="28"/>
          <w:szCs w:val="28"/>
        </w:rPr>
        <w:t xml:space="preserve"> </w:t>
      </w:r>
      <w:r w:rsidRPr="0015501A">
        <w:rPr>
          <w:sz w:val="28"/>
          <w:szCs w:val="28"/>
        </w:rPr>
        <w:t>100 м</w:t>
      </w:r>
      <w:r w:rsidRPr="0015501A">
        <w:rPr>
          <w:sz w:val="28"/>
          <w:szCs w:val="28"/>
          <w:vertAlign w:val="superscript"/>
        </w:rPr>
        <w:t>3</w:t>
      </w:r>
      <w:r w:rsidRPr="0015501A">
        <w:rPr>
          <w:sz w:val="28"/>
          <w:szCs w:val="28"/>
        </w:rPr>
        <w:t>/ч, давлением 0,5</w:t>
      </w:r>
      <w:r>
        <w:rPr>
          <w:sz w:val="28"/>
          <w:szCs w:val="28"/>
        </w:rPr>
        <w:t xml:space="preserve"> </w:t>
      </w:r>
      <w:r w:rsidRPr="0015501A">
        <w:rPr>
          <w:sz w:val="28"/>
          <w:szCs w:val="28"/>
        </w:rPr>
        <w:t>–</w:t>
      </w:r>
      <w:r>
        <w:rPr>
          <w:sz w:val="28"/>
          <w:szCs w:val="28"/>
        </w:rPr>
        <w:t xml:space="preserve"> 0,8 МПа; </w:t>
      </w:r>
      <w:r w:rsidRPr="0015501A">
        <w:rPr>
          <w:sz w:val="28"/>
          <w:szCs w:val="28"/>
        </w:rPr>
        <w:t>3 – бак</w:t>
      </w:r>
      <w:r>
        <w:rPr>
          <w:sz w:val="28"/>
          <w:szCs w:val="28"/>
        </w:rPr>
        <w:t>-</w:t>
      </w:r>
      <w:r w:rsidRPr="0015501A">
        <w:rPr>
          <w:sz w:val="28"/>
          <w:szCs w:val="28"/>
        </w:rPr>
        <w:t>мерник гидразина вместимостью 1</w:t>
      </w:r>
      <w:r>
        <w:rPr>
          <w:sz w:val="28"/>
          <w:szCs w:val="28"/>
        </w:rPr>
        <w:t xml:space="preserve"> </w:t>
      </w:r>
      <w:r w:rsidRPr="0015501A">
        <w:rPr>
          <w:sz w:val="28"/>
          <w:szCs w:val="28"/>
        </w:rPr>
        <w:t>–</w:t>
      </w:r>
      <w:r>
        <w:rPr>
          <w:sz w:val="28"/>
          <w:szCs w:val="28"/>
        </w:rPr>
        <w:t xml:space="preserve"> </w:t>
      </w:r>
      <w:smartTag w:uri="urn:schemas-microsoft-com:office:smarttags" w:element="metricconverter">
        <w:smartTagPr>
          <w:attr w:name="ProductID" w:val="2 м3"/>
        </w:smartTagPr>
        <w:r w:rsidRPr="0015501A">
          <w:rPr>
            <w:sz w:val="28"/>
            <w:szCs w:val="28"/>
          </w:rPr>
          <w:t>2 м</w:t>
        </w:r>
        <w:r w:rsidRPr="0015501A">
          <w:rPr>
            <w:sz w:val="28"/>
            <w:szCs w:val="28"/>
            <w:vertAlign w:val="superscript"/>
          </w:rPr>
          <w:t>3</w:t>
        </w:r>
      </w:smartTag>
      <w:r w:rsidRPr="0015501A">
        <w:rPr>
          <w:sz w:val="28"/>
          <w:szCs w:val="28"/>
        </w:rPr>
        <w:t>; 4 – штатные насосы–дозаторы фосфатов; 5 – ба</w:t>
      </w:r>
      <w:r>
        <w:rPr>
          <w:sz w:val="28"/>
          <w:szCs w:val="28"/>
        </w:rPr>
        <w:t xml:space="preserve">к рабочего раствора фосфата; </w:t>
      </w:r>
      <w:r w:rsidRPr="0015501A">
        <w:rPr>
          <w:sz w:val="28"/>
          <w:szCs w:val="28"/>
        </w:rPr>
        <w:t>6 – гидразин; 7 – аммиак; 8 – под</w:t>
      </w:r>
      <w:r>
        <w:rPr>
          <w:sz w:val="28"/>
          <w:szCs w:val="28"/>
        </w:rPr>
        <w:t xml:space="preserve">питочная вода; 9 – к котлу № 2; </w:t>
      </w:r>
      <w:r w:rsidRPr="0015501A">
        <w:rPr>
          <w:sz w:val="28"/>
          <w:szCs w:val="28"/>
        </w:rPr>
        <w:t>10 – к фосфатным насосам других котлов; 11 – на узел нейтрали</w:t>
      </w:r>
      <w:r>
        <w:rPr>
          <w:sz w:val="28"/>
          <w:szCs w:val="28"/>
        </w:rPr>
        <w:t xml:space="preserve">зации; </w:t>
      </w:r>
      <w:r w:rsidRPr="0015501A">
        <w:rPr>
          <w:sz w:val="28"/>
          <w:szCs w:val="28"/>
        </w:rPr>
        <w:t>12 – к дренажным коллекторам других котлов; 13 – подпиточ</w:t>
      </w:r>
      <w:r>
        <w:rPr>
          <w:sz w:val="28"/>
          <w:szCs w:val="28"/>
        </w:rPr>
        <w:t xml:space="preserve">ная вода; </w:t>
      </w:r>
      <w:r w:rsidRPr="0015501A">
        <w:rPr>
          <w:sz w:val="28"/>
          <w:szCs w:val="28"/>
        </w:rPr>
        <w:t>14 – химические реагенты;</w:t>
      </w:r>
      <w:r>
        <w:rPr>
          <w:sz w:val="28"/>
          <w:szCs w:val="28"/>
        </w:rPr>
        <w:t xml:space="preserve"> 15 – питательная вода к котлу; </w:t>
      </w:r>
      <w:r w:rsidRPr="0015501A">
        <w:rPr>
          <w:sz w:val="28"/>
          <w:szCs w:val="28"/>
        </w:rPr>
        <w:t>16 – экраны; 17 – в барботер.</w:t>
      </w:r>
    </w:p>
    <w:p w:rsidR="00B80442" w:rsidRPr="0015501A" w:rsidRDefault="00B80442" w:rsidP="00B80442">
      <w:pPr>
        <w:ind w:firstLine="709"/>
        <w:jc w:val="center"/>
        <w:rPr>
          <w:sz w:val="28"/>
          <w:szCs w:val="28"/>
        </w:rPr>
      </w:pPr>
    </w:p>
    <w:p w:rsidR="00B80442" w:rsidRPr="00502F14" w:rsidRDefault="00B80442" w:rsidP="00B80442">
      <w:pPr>
        <w:jc w:val="center"/>
        <w:rPr>
          <w:sz w:val="28"/>
          <w:szCs w:val="28"/>
        </w:rPr>
      </w:pPr>
      <w:r w:rsidRPr="00502F14">
        <w:rPr>
          <w:sz w:val="28"/>
          <w:szCs w:val="28"/>
        </w:rPr>
        <w:t>Рисунок 2 – Схема консервации барабанных котлов для проведения</w:t>
      </w:r>
    </w:p>
    <w:p w:rsidR="00B80442" w:rsidRPr="00502F14" w:rsidRDefault="00B80442" w:rsidP="00B80442">
      <w:pPr>
        <w:jc w:val="center"/>
        <w:rPr>
          <w:sz w:val="28"/>
          <w:szCs w:val="28"/>
        </w:rPr>
      </w:pPr>
      <w:r w:rsidRPr="00502F14">
        <w:rPr>
          <w:sz w:val="28"/>
          <w:szCs w:val="28"/>
        </w:rPr>
        <w:t>ГРП, ГРО, ГВ, ТО, ЗЩ, ФВ.</w:t>
      </w:r>
    </w:p>
    <w:p w:rsidR="00B80442" w:rsidRPr="00502F14" w:rsidRDefault="00B80442" w:rsidP="000F0E1C">
      <w:pPr>
        <w:ind w:firstLine="709"/>
        <w:jc w:val="both"/>
        <w:rPr>
          <w:sz w:val="28"/>
          <w:szCs w:val="28"/>
        </w:rPr>
      </w:pPr>
    </w:p>
    <w:p w:rsidR="00314E83" w:rsidRPr="00502F14" w:rsidRDefault="000F0E1C" w:rsidP="008C3928">
      <w:pPr>
        <w:pStyle w:val="10"/>
        <w:shd w:val="clear" w:color="auto" w:fill="FFFFFF"/>
        <w:ind w:firstLine="720"/>
        <w:rPr>
          <w:sz w:val="28"/>
          <w:szCs w:val="28"/>
        </w:rPr>
      </w:pPr>
      <w:r w:rsidRPr="00502F14">
        <w:rPr>
          <w:sz w:val="28"/>
          <w:szCs w:val="28"/>
        </w:rPr>
        <w:t>2.3.</w:t>
      </w:r>
      <w:r w:rsidR="008C3928" w:rsidRPr="00502F14">
        <w:rPr>
          <w:sz w:val="28"/>
          <w:szCs w:val="28"/>
        </w:rPr>
        <w:t>5</w:t>
      </w:r>
      <w:r w:rsidR="00006109" w:rsidRPr="00502F14">
        <w:rPr>
          <w:sz w:val="28"/>
          <w:szCs w:val="28"/>
        </w:rPr>
        <w:t xml:space="preserve">. </w:t>
      </w:r>
      <w:r w:rsidRPr="00502F14">
        <w:rPr>
          <w:sz w:val="28"/>
          <w:szCs w:val="28"/>
        </w:rPr>
        <w:t xml:space="preserve">Гидразинную обработку </w:t>
      </w:r>
      <w:r w:rsidR="008C3928" w:rsidRPr="00502F14">
        <w:rPr>
          <w:sz w:val="28"/>
          <w:szCs w:val="28"/>
        </w:rPr>
        <w:t>рекомендуется выполнять следующими мероприятиями</w:t>
      </w:r>
      <w:r w:rsidR="00314E83" w:rsidRPr="00502F14">
        <w:rPr>
          <w:sz w:val="28"/>
          <w:szCs w:val="28"/>
        </w:rPr>
        <w:t>:</w:t>
      </w:r>
    </w:p>
    <w:p w:rsidR="00314E83" w:rsidRPr="00502F14" w:rsidRDefault="00314E83" w:rsidP="00314E83">
      <w:pPr>
        <w:pStyle w:val="10"/>
        <w:shd w:val="clear" w:color="auto" w:fill="FFFFFF"/>
        <w:ind w:firstLine="720"/>
        <w:rPr>
          <w:sz w:val="28"/>
          <w:szCs w:val="28"/>
        </w:rPr>
      </w:pPr>
      <w:r w:rsidRPr="00502F14">
        <w:rPr>
          <w:sz w:val="28"/>
          <w:szCs w:val="28"/>
        </w:rPr>
        <w:t>- проведение</w:t>
      </w:r>
      <w:r w:rsidR="00C63D96">
        <w:rPr>
          <w:sz w:val="28"/>
          <w:szCs w:val="28"/>
        </w:rPr>
        <w:t>м</w:t>
      </w:r>
      <w:r w:rsidRPr="00502F14">
        <w:rPr>
          <w:sz w:val="28"/>
          <w:szCs w:val="28"/>
        </w:rPr>
        <w:t xml:space="preserve"> обработки</w:t>
      </w:r>
      <w:r w:rsidR="000F0E1C" w:rsidRPr="00502F14">
        <w:rPr>
          <w:sz w:val="28"/>
          <w:szCs w:val="28"/>
        </w:rPr>
        <w:t xml:space="preserve"> непосредственно перед пла</w:t>
      </w:r>
      <w:r w:rsidR="00952530">
        <w:rPr>
          <w:sz w:val="28"/>
          <w:szCs w:val="28"/>
        </w:rPr>
        <w:t>новым остановом котла;</w:t>
      </w:r>
    </w:p>
    <w:p w:rsidR="00314E83" w:rsidRPr="00502F14" w:rsidRDefault="00314E83" w:rsidP="00314E83">
      <w:pPr>
        <w:pStyle w:val="10"/>
        <w:shd w:val="clear" w:color="auto" w:fill="FFFFFF"/>
        <w:ind w:firstLine="720"/>
        <w:rPr>
          <w:sz w:val="28"/>
          <w:szCs w:val="28"/>
        </w:rPr>
      </w:pPr>
      <w:r w:rsidRPr="00502F14">
        <w:rPr>
          <w:sz w:val="28"/>
          <w:szCs w:val="28"/>
        </w:rPr>
        <w:t>- прекращение</w:t>
      </w:r>
      <w:r w:rsidR="00C63D96">
        <w:rPr>
          <w:sz w:val="28"/>
          <w:szCs w:val="28"/>
        </w:rPr>
        <w:t>м</w:t>
      </w:r>
      <w:r w:rsidRPr="00502F14">
        <w:rPr>
          <w:sz w:val="28"/>
          <w:szCs w:val="28"/>
        </w:rPr>
        <w:t xml:space="preserve">  дозирования в котел фосфатов з</w:t>
      </w:r>
      <w:r w:rsidR="000F0E1C" w:rsidRPr="00502F14">
        <w:rPr>
          <w:sz w:val="28"/>
          <w:szCs w:val="28"/>
        </w:rPr>
        <w:t>а 1 – 2 ч до начала обработки</w:t>
      </w:r>
      <w:r w:rsidR="00952530">
        <w:rPr>
          <w:sz w:val="28"/>
          <w:szCs w:val="28"/>
        </w:rPr>
        <w:t>;</w:t>
      </w:r>
    </w:p>
    <w:p w:rsidR="000F0E1C" w:rsidRPr="00502F14" w:rsidRDefault="00314E83" w:rsidP="00314E83">
      <w:pPr>
        <w:pStyle w:val="10"/>
        <w:shd w:val="clear" w:color="auto" w:fill="FFFFFF"/>
        <w:ind w:firstLine="720"/>
        <w:rPr>
          <w:sz w:val="28"/>
          <w:szCs w:val="28"/>
        </w:rPr>
      </w:pPr>
      <w:r w:rsidRPr="00502F14">
        <w:rPr>
          <w:sz w:val="28"/>
          <w:szCs w:val="28"/>
        </w:rPr>
        <w:t>-</w:t>
      </w:r>
      <w:r w:rsidR="000F0E1C" w:rsidRPr="00502F14">
        <w:rPr>
          <w:sz w:val="28"/>
          <w:szCs w:val="28"/>
        </w:rPr>
        <w:t xml:space="preserve"> </w:t>
      </w:r>
      <w:r w:rsidRPr="00502F14">
        <w:rPr>
          <w:sz w:val="28"/>
          <w:szCs w:val="28"/>
        </w:rPr>
        <w:t>определение</w:t>
      </w:r>
      <w:r w:rsidR="00C63D96">
        <w:rPr>
          <w:sz w:val="28"/>
          <w:szCs w:val="28"/>
        </w:rPr>
        <w:t>м</w:t>
      </w:r>
      <w:r w:rsidRPr="00502F14">
        <w:rPr>
          <w:sz w:val="28"/>
          <w:szCs w:val="28"/>
        </w:rPr>
        <w:t xml:space="preserve"> п</w:t>
      </w:r>
      <w:r w:rsidR="000F0E1C" w:rsidRPr="00502F14">
        <w:rPr>
          <w:sz w:val="28"/>
          <w:szCs w:val="28"/>
        </w:rPr>
        <w:t>родолжительност</w:t>
      </w:r>
      <w:r w:rsidRPr="00502F14">
        <w:rPr>
          <w:sz w:val="28"/>
          <w:szCs w:val="28"/>
        </w:rPr>
        <w:t>и</w:t>
      </w:r>
      <w:r w:rsidR="000F0E1C" w:rsidRPr="00502F14">
        <w:rPr>
          <w:sz w:val="28"/>
          <w:szCs w:val="28"/>
        </w:rPr>
        <w:t xml:space="preserve"> обработки и содержани</w:t>
      </w:r>
      <w:r w:rsidRPr="00502F14">
        <w:rPr>
          <w:sz w:val="28"/>
          <w:szCs w:val="28"/>
        </w:rPr>
        <w:t>я</w:t>
      </w:r>
      <w:r w:rsidR="000F0E1C" w:rsidRPr="00502F14">
        <w:rPr>
          <w:sz w:val="28"/>
          <w:szCs w:val="28"/>
        </w:rPr>
        <w:t xml:space="preserve"> гидразина в питательной воде перед котлом </w:t>
      </w:r>
      <w:r w:rsidRPr="00502F14">
        <w:rPr>
          <w:sz w:val="28"/>
          <w:szCs w:val="28"/>
        </w:rPr>
        <w:t>в соответствии с</w:t>
      </w:r>
      <w:r w:rsidR="000F0E1C" w:rsidRPr="00502F14">
        <w:rPr>
          <w:sz w:val="28"/>
          <w:szCs w:val="28"/>
        </w:rPr>
        <w:t xml:space="preserve"> таблице</w:t>
      </w:r>
      <w:r w:rsidRPr="00502F14">
        <w:rPr>
          <w:sz w:val="28"/>
          <w:szCs w:val="28"/>
        </w:rPr>
        <w:t>й 1</w:t>
      </w:r>
    </w:p>
    <w:p w:rsidR="00314E83" w:rsidRPr="00502F14" w:rsidRDefault="00314E83" w:rsidP="00314E83">
      <w:pPr>
        <w:pStyle w:val="10"/>
        <w:shd w:val="clear" w:color="auto" w:fill="FFFFFF"/>
        <w:ind w:firstLine="720"/>
        <w:rPr>
          <w:sz w:val="28"/>
          <w:szCs w:val="28"/>
        </w:rPr>
      </w:pPr>
      <w:r w:rsidRPr="00502F14">
        <w:rPr>
          <w:sz w:val="28"/>
          <w:szCs w:val="28"/>
        </w:rPr>
        <w:t>- контроль содержания гидразина анализом пробы воды из пробоотборной точки на линии питательной воды перед котлом в процессе обработки</w:t>
      </w:r>
    </w:p>
    <w:p w:rsidR="00314E83" w:rsidRDefault="00314E83" w:rsidP="00314E83">
      <w:pPr>
        <w:pStyle w:val="10"/>
        <w:shd w:val="clear" w:color="auto" w:fill="FFFFFF"/>
        <w:ind w:firstLine="720"/>
        <w:rPr>
          <w:sz w:val="28"/>
          <w:szCs w:val="28"/>
        </w:rPr>
      </w:pPr>
      <w:r w:rsidRPr="00502F14">
        <w:rPr>
          <w:sz w:val="28"/>
          <w:szCs w:val="28"/>
        </w:rPr>
        <w:t>- останов котла по окончании заданного времени обработки</w:t>
      </w:r>
      <w:r w:rsidR="00502F14">
        <w:rPr>
          <w:sz w:val="28"/>
          <w:szCs w:val="28"/>
        </w:rPr>
        <w:t xml:space="preserve">, </w:t>
      </w:r>
      <w:r w:rsidR="00502F14" w:rsidRPr="00502F14">
        <w:rPr>
          <w:sz w:val="28"/>
          <w:szCs w:val="28"/>
        </w:rPr>
        <w:t xml:space="preserve"> </w:t>
      </w:r>
      <w:r w:rsidR="004760BB">
        <w:rPr>
          <w:sz w:val="28"/>
          <w:szCs w:val="28"/>
        </w:rPr>
        <w:t>возможность не дренирования</w:t>
      </w:r>
      <w:r w:rsidR="00502F14" w:rsidRPr="00502F14">
        <w:rPr>
          <w:sz w:val="28"/>
          <w:szCs w:val="28"/>
        </w:rPr>
        <w:t xml:space="preserve"> кот</w:t>
      </w:r>
      <w:r w:rsidR="004760BB">
        <w:rPr>
          <w:sz w:val="28"/>
          <w:szCs w:val="28"/>
        </w:rPr>
        <w:t>ла</w:t>
      </w:r>
      <w:r w:rsidR="00502F14" w:rsidRPr="00502F14">
        <w:rPr>
          <w:sz w:val="28"/>
          <w:szCs w:val="28"/>
        </w:rPr>
        <w:t xml:space="preserve"> </w:t>
      </w:r>
      <w:r w:rsidR="00502F14">
        <w:rPr>
          <w:sz w:val="28"/>
          <w:szCs w:val="28"/>
        </w:rPr>
        <w:t>п</w:t>
      </w:r>
      <w:r w:rsidR="00502F14" w:rsidRPr="00502F14">
        <w:rPr>
          <w:sz w:val="28"/>
          <w:szCs w:val="28"/>
        </w:rPr>
        <w:t xml:space="preserve">ри останове в резерв </w:t>
      </w:r>
      <w:r w:rsidR="00502F14">
        <w:rPr>
          <w:sz w:val="28"/>
          <w:szCs w:val="28"/>
        </w:rPr>
        <w:t>на срок до 10 суток</w:t>
      </w:r>
    </w:p>
    <w:p w:rsidR="00502F14" w:rsidRDefault="00502F14" w:rsidP="00502F14">
      <w:pPr>
        <w:pStyle w:val="10"/>
        <w:shd w:val="clear" w:color="auto" w:fill="FFFFFF"/>
        <w:ind w:firstLine="720"/>
        <w:rPr>
          <w:sz w:val="28"/>
          <w:szCs w:val="28"/>
        </w:rPr>
      </w:pPr>
      <w:r>
        <w:rPr>
          <w:sz w:val="28"/>
          <w:szCs w:val="28"/>
        </w:rPr>
        <w:t>- выполнение</w:t>
      </w:r>
      <w:r w:rsidRPr="0015501A">
        <w:rPr>
          <w:sz w:val="28"/>
          <w:szCs w:val="28"/>
        </w:rPr>
        <w:t xml:space="preserve"> </w:t>
      </w:r>
      <w:r>
        <w:rPr>
          <w:sz w:val="28"/>
          <w:szCs w:val="28"/>
        </w:rPr>
        <w:t>после ГРП с</w:t>
      </w:r>
      <w:r w:rsidRPr="00364F72">
        <w:rPr>
          <w:sz w:val="28"/>
          <w:szCs w:val="28"/>
        </w:rPr>
        <w:t>ухо</w:t>
      </w:r>
      <w:r>
        <w:rPr>
          <w:sz w:val="28"/>
          <w:szCs w:val="28"/>
        </w:rPr>
        <w:t>го</w:t>
      </w:r>
      <w:r w:rsidRPr="00364F72">
        <w:rPr>
          <w:sz w:val="28"/>
          <w:szCs w:val="28"/>
        </w:rPr>
        <w:t xml:space="preserve"> останов</w:t>
      </w:r>
      <w:r>
        <w:rPr>
          <w:sz w:val="28"/>
          <w:szCs w:val="28"/>
        </w:rPr>
        <w:t xml:space="preserve">а в </w:t>
      </w:r>
      <w:r w:rsidRPr="0015501A">
        <w:rPr>
          <w:sz w:val="28"/>
          <w:szCs w:val="28"/>
        </w:rPr>
        <w:t xml:space="preserve">случае </w:t>
      </w:r>
      <w:r>
        <w:rPr>
          <w:sz w:val="28"/>
          <w:szCs w:val="28"/>
        </w:rPr>
        <w:t xml:space="preserve">ожидаемого простоя, продолжительностью  </w:t>
      </w:r>
      <w:r w:rsidRPr="0015501A">
        <w:rPr>
          <w:sz w:val="28"/>
          <w:szCs w:val="28"/>
        </w:rPr>
        <w:t>более</w:t>
      </w:r>
      <w:r>
        <w:rPr>
          <w:sz w:val="28"/>
          <w:szCs w:val="28"/>
        </w:rPr>
        <w:t xml:space="preserve"> 30 суток</w:t>
      </w:r>
    </w:p>
    <w:p w:rsidR="00502F14" w:rsidRPr="00502F14" w:rsidRDefault="00502F14" w:rsidP="00502F14">
      <w:pPr>
        <w:pStyle w:val="10"/>
        <w:shd w:val="clear" w:color="auto" w:fill="FFFFFF"/>
        <w:ind w:firstLine="720"/>
        <w:rPr>
          <w:sz w:val="28"/>
          <w:szCs w:val="28"/>
        </w:rPr>
      </w:pPr>
      <w:r>
        <w:rPr>
          <w:sz w:val="28"/>
          <w:szCs w:val="28"/>
        </w:rPr>
        <w:t>-</w:t>
      </w:r>
      <w:r w:rsidRPr="00502F14">
        <w:rPr>
          <w:sz w:val="28"/>
          <w:szCs w:val="28"/>
        </w:rPr>
        <w:t xml:space="preserve"> </w:t>
      </w:r>
      <w:r>
        <w:rPr>
          <w:sz w:val="28"/>
          <w:szCs w:val="28"/>
        </w:rPr>
        <w:t xml:space="preserve">возможность </w:t>
      </w:r>
      <w:r w:rsidRPr="0015501A">
        <w:rPr>
          <w:sz w:val="28"/>
          <w:szCs w:val="28"/>
        </w:rPr>
        <w:t>заполнени</w:t>
      </w:r>
      <w:r>
        <w:rPr>
          <w:sz w:val="28"/>
          <w:szCs w:val="28"/>
        </w:rPr>
        <w:t>я</w:t>
      </w:r>
      <w:r w:rsidRPr="0015501A">
        <w:rPr>
          <w:sz w:val="28"/>
          <w:szCs w:val="28"/>
        </w:rPr>
        <w:t xml:space="preserve"> котла водой на срок не более 1 суток с последующим дренированием воды</w:t>
      </w:r>
      <w:r w:rsidRPr="00502F14">
        <w:rPr>
          <w:sz w:val="28"/>
          <w:szCs w:val="28"/>
        </w:rPr>
        <w:t xml:space="preserve"> </w:t>
      </w:r>
      <w:r>
        <w:rPr>
          <w:sz w:val="28"/>
          <w:szCs w:val="28"/>
        </w:rPr>
        <w:t>при</w:t>
      </w:r>
      <w:r w:rsidRPr="0015501A">
        <w:rPr>
          <w:sz w:val="28"/>
          <w:szCs w:val="28"/>
        </w:rPr>
        <w:t xml:space="preserve"> необходимости проведения опрессовки котла в процессе простоя</w:t>
      </w:r>
      <w:r>
        <w:rPr>
          <w:sz w:val="28"/>
          <w:szCs w:val="28"/>
        </w:rPr>
        <w:t>.</w:t>
      </w:r>
    </w:p>
    <w:p w:rsidR="00314E83" w:rsidRPr="00502F14" w:rsidRDefault="00314E83" w:rsidP="00314E83">
      <w:pPr>
        <w:jc w:val="both"/>
        <w:rPr>
          <w:sz w:val="28"/>
          <w:szCs w:val="28"/>
        </w:rPr>
      </w:pPr>
    </w:p>
    <w:p w:rsidR="00314E83" w:rsidRPr="00502F14" w:rsidRDefault="00314E83" w:rsidP="00314E83">
      <w:pPr>
        <w:jc w:val="both"/>
        <w:rPr>
          <w:sz w:val="28"/>
          <w:szCs w:val="28"/>
        </w:rPr>
      </w:pPr>
      <w:r w:rsidRPr="00502F14">
        <w:rPr>
          <w:sz w:val="28"/>
          <w:szCs w:val="28"/>
        </w:rPr>
        <w:t>Таблица 1 – Продолжительность обработки и содержание гидразина в</w:t>
      </w:r>
    </w:p>
    <w:p w:rsidR="00314E83" w:rsidRDefault="00314E83" w:rsidP="00314E83">
      <w:pPr>
        <w:jc w:val="both"/>
        <w:rPr>
          <w:sz w:val="28"/>
          <w:szCs w:val="28"/>
        </w:rPr>
      </w:pPr>
      <w:r>
        <w:rPr>
          <w:sz w:val="28"/>
          <w:szCs w:val="28"/>
        </w:rPr>
        <w:t xml:space="preserve">                    </w:t>
      </w:r>
      <w:r w:rsidRPr="0015501A">
        <w:rPr>
          <w:sz w:val="28"/>
          <w:szCs w:val="28"/>
        </w:rPr>
        <w:t xml:space="preserve">питательной воде перед котлом в зависимости от планируемой </w:t>
      </w:r>
    </w:p>
    <w:p w:rsidR="00314E83" w:rsidRPr="0015501A" w:rsidRDefault="00314E83" w:rsidP="00314E83">
      <w:pPr>
        <w:jc w:val="both"/>
        <w:rPr>
          <w:sz w:val="28"/>
          <w:szCs w:val="28"/>
        </w:rPr>
      </w:pPr>
      <w:r>
        <w:rPr>
          <w:sz w:val="28"/>
          <w:szCs w:val="28"/>
        </w:rPr>
        <w:t xml:space="preserve">                    </w:t>
      </w:r>
      <w:r w:rsidRPr="0015501A">
        <w:rPr>
          <w:sz w:val="28"/>
          <w:szCs w:val="28"/>
        </w:rPr>
        <w:t>продолжительности простоя котла</w:t>
      </w: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73"/>
        <w:gridCol w:w="3902"/>
        <w:gridCol w:w="3543"/>
      </w:tblGrid>
      <w:tr w:rsidR="00314E83" w:rsidRPr="0015501A">
        <w:tc>
          <w:tcPr>
            <w:tcW w:w="1773" w:type="dxa"/>
          </w:tcPr>
          <w:p w:rsidR="00314E83" w:rsidRPr="0015501A" w:rsidRDefault="00314E83" w:rsidP="00F646D6">
            <w:pPr>
              <w:jc w:val="center"/>
            </w:pPr>
            <w:r w:rsidRPr="0015501A">
              <w:t>Простой, сут.</w:t>
            </w:r>
          </w:p>
        </w:tc>
        <w:tc>
          <w:tcPr>
            <w:tcW w:w="3902" w:type="dxa"/>
          </w:tcPr>
          <w:p w:rsidR="00314E83" w:rsidRPr="0015501A" w:rsidRDefault="00314E83" w:rsidP="00F646D6">
            <w:pPr>
              <w:jc w:val="center"/>
            </w:pPr>
            <w:r w:rsidRPr="0015501A">
              <w:t>Продолжительность обработки, ч</w:t>
            </w:r>
          </w:p>
        </w:tc>
        <w:tc>
          <w:tcPr>
            <w:tcW w:w="3543" w:type="dxa"/>
          </w:tcPr>
          <w:p w:rsidR="00314E83" w:rsidRPr="0015501A" w:rsidRDefault="00314E83" w:rsidP="00F646D6">
            <w:pPr>
              <w:jc w:val="center"/>
            </w:pPr>
            <w:r w:rsidRPr="0015501A">
              <w:t>Содержание гидразина, мг/кг</w:t>
            </w:r>
          </w:p>
        </w:tc>
      </w:tr>
      <w:tr w:rsidR="00314E83" w:rsidRPr="0015501A">
        <w:tc>
          <w:tcPr>
            <w:tcW w:w="1773" w:type="dxa"/>
          </w:tcPr>
          <w:p w:rsidR="00314E83" w:rsidRPr="0015501A" w:rsidRDefault="00314E83" w:rsidP="00F646D6">
            <w:pPr>
              <w:jc w:val="center"/>
            </w:pPr>
            <w:r w:rsidRPr="0015501A">
              <w:t>До 5</w:t>
            </w:r>
          </w:p>
        </w:tc>
        <w:tc>
          <w:tcPr>
            <w:tcW w:w="3902" w:type="dxa"/>
          </w:tcPr>
          <w:p w:rsidR="00314E83" w:rsidRPr="0015501A" w:rsidRDefault="00314E83" w:rsidP="00F646D6">
            <w:pPr>
              <w:jc w:val="center"/>
            </w:pPr>
            <w:r w:rsidRPr="0015501A">
              <w:t>1 – 2</w:t>
            </w:r>
          </w:p>
        </w:tc>
        <w:tc>
          <w:tcPr>
            <w:tcW w:w="3543" w:type="dxa"/>
          </w:tcPr>
          <w:p w:rsidR="00314E83" w:rsidRPr="0015501A" w:rsidRDefault="00314E83" w:rsidP="00F646D6">
            <w:pPr>
              <w:jc w:val="center"/>
            </w:pPr>
            <w:r w:rsidRPr="0015501A">
              <w:t>2 – 3</w:t>
            </w:r>
          </w:p>
        </w:tc>
      </w:tr>
      <w:tr w:rsidR="00314E83" w:rsidRPr="0015501A">
        <w:tc>
          <w:tcPr>
            <w:tcW w:w="1773" w:type="dxa"/>
          </w:tcPr>
          <w:p w:rsidR="00314E83" w:rsidRPr="0015501A" w:rsidRDefault="00314E83" w:rsidP="00F646D6">
            <w:pPr>
              <w:jc w:val="center"/>
            </w:pPr>
            <w:r w:rsidRPr="0015501A">
              <w:t>5 – 10</w:t>
            </w:r>
          </w:p>
        </w:tc>
        <w:tc>
          <w:tcPr>
            <w:tcW w:w="3902" w:type="dxa"/>
          </w:tcPr>
          <w:p w:rsidR="00314E83" w:rsidRPr="0015501A" w:rsidRDefault="00314E83" w:rsidP="00F646D6">
            <w:pPr>
              <w:jc w:val="center"/>
            </w:pPr>
            <w:r w:rsidRPr="0015501A">
              <w:t>3 – 6</w:t>
            </w:r>
          </w:p>
        </w:tc>
        <w:tc>
          <w:tcPr>
            <w:tcW w:w="3543" w:type="dxa"/>
          </w:tcPr>
          <w:p w:rsidR="00314E83" w:rsidRPr="0015501A" w:rsidRDefault="00314E83" w:rsidP="00F646D6">
            <w:pPr>
              <w:jc w:val="center"/>
            </w:pPr>
            <w:r w:rsidRPr="0015501A">
              <w:t>1 – 1,5</w:t>
            </w:r>
          </w:p>
        </w:tc>
      </w:tr>
      <w:tr w:rsidR="00314E83" w:rsidRPr="0015501A">
        <w:tc>
          <w:tcPr>
            <w:tcW w:w="1773" w:type="dxa"/>
          </w:tcPr>
          <w:p w:rsidR="00314E83" w:rsidRPr="0015501A" w:rsidRDefault="00314E83" w:rsidP="00F646D6">
            <w:pPr>
              <w:jc w:val="center"/>
            </w:pPr>
            <w:r w:rsidRPr="0015501A">
              <w:t>10 – 15</w:t>
            </w:r>
          </w:p>
        </w:tc>
        <w:tc>
          <w:tcPr>
            <w:tcW w:w="3902" w:type="dxa"/>
          </w:tcPr>
          <w:p w:rsidR="00314E83" w:rsidRPr="0015501A" w:rsidRDefault="00314E83" w:rsidP="00F646D6">
            <w:pPr>
              <w:jc w:val="center"/>
            </w:pPr>
            <w:r w:rsidRPr="0015501A">
              <w:t>6 – 12</w:t>
            </w:r>
          </w:p>
        </w:tc>
        <w:tc>
          <w:tcPr>
            <w:tcW w:w="3543" w:type="dxa"/>
          </w:tcPr>
          <w:p w:rsidR="00314E83" w:rsidRPr="0015501A" w:rsidRDefault="00314E83" w:rsidP="00F646D6">
            <w:pPr>
              <w:jc w:val="center"/>
            </w:pPr>
            <w:r w:rsidRPr="0015501A">
              <w:t>0,5 – 1</w:t>
            </w:r>
          </w:p>
        </w:tc>
      </w:tr>
      <w:tr w:rsidR="00314E83" w:rsidRPr="0015501A">
        <w:tc>
          <w:tcPr>
            <w:tcW w:w="1773" w:type="dxa"/>
          </w:tcPr>
          <w:p w:rsidR="00314E83" w:rsidRPr="0015501A" w:rsidRDefault="00314E83" w:rsidP="00F646D6">
            <w:pPr>
              <w:jc w:val="center"/>
            </w:pPr>
            <w:r w:rsidRPr="0015501A">
              <w:t>Свыше 15</w:t>
            </w:r>
          </w:p>
        </w:tc>
        <w:tc>
          <w:tcPr>
            <w:tcW w:w="3902" w:type="dxa"/>
          </w:tcPr>
          <w:p w:rsidR="00314E83" w:rsidRPr="0015501A" w:rsidRDefault="00314E83" w:rsidP="00F646D6">
            <w:pPr>
              <w:jc w:val="center"/>
            </w:pPr>
            <w:r w:rsidRPr="0015501A">
              <w:t>12 – 24</w:t>
            </w:r>
          </w:p>
        </w:tc>
        <w:tc>
          <w:tcPr>
            <w:tcW w:w="3543" w:type="dxa"/>
          </w:tcPr>
          <w:p w:rsidR="00314E83" w:rsidRPr="0015501A" w:rsidRDefault="00314E83" w:rsidP="00F646D6">
            <w:pPr>
              <w:jc w:val="center"/>
            </w:pPr>
            <w:r w:rsidRPr="0015501A">
              <w:t>0,3 – 0,5</w:t>
            </w:r>
          </w:p>
        </w:tc>
      </w:tr>
    </w:tbl>
    <w:p w:rsidR="00CE72AC" w:rsidRPr="0015501A" w:rsidRDefault="00CE72AC" w:rsidP="00502F14">
      <w:pPr>
        <w:jc w:val="both"/>
        <w:rPr>
          <w:sz w:val="28"/>
          <w:szCs w:val="28"/>
        </w:rPr>
      </w:pPr>
    </w:p>
    <w:p w:rsidR="00051956" w:rsidRPr="0015501A" w:rsidRDefault="00051956" w:rsidP="006927BE">
      <w:pPr>
        <w:ind w:firstLine="709"/>
        <w:jc w:val="both"/>
        <w:rPr>
          <w:sz w:val="28"/>
          <w:szCs w:val="28"/>
        </w:rPr>
      </w:pPr>
    </w:p>
    <w:p w:rsidR="00EA415D" w:rsidRDefault="00CE72AC" w:rsidP="00EA415D">
      <w:pPr>
        <w:jc w:val="center"/>
        <w:rPr>
          <w:b/>
          <w:bCs/>
          <w:sz w:val="28"/>
          <w:szCs w:val="28"/>
        </w:rPr>
      </w:pPr>
      <w:r w:rsidRPr="0015501A">
        <w:rPr>
          <w:b/>
          <w:bCs/>
          <w:sz w:val="28"/>
          <w:szCs w:val="28"/>
        </w:rPr>
        <w:t>2.4</w:t>
      </w:r>
      <w:r w:rsidR="00EA415D">
        <w:rPr>
          <w:b/>
          <w:bCs/>
          <w:sz w:val="28"/>
          <w:szCs w:val="28"/>
        </w:rPr>
        <w:t xml:space="preserve">. </w:t>
      </w:r>
      <w:r w:rsidRPr="0015501A">
        <w:rPr>
          <w:b/>
          <w:bCs/>
          <w:sz w:val="28"/>
          <w:szCs w:val="28"/>
        </w:rPr>
        <w:t>Гидразинная обработка поверхностей нагрева</w:t>
      </w:r>
      <w:r w:rsidR="009258EC" w:rsidRPr="009258EC">
        <w:rPr>
          <w:b/>
          <w:bCs/>
          <w:sz w:val="28"/>
          <w:szCs w:val="28"/>
        </w:rPr>
        <w:t xml:space="preserve"> </w:t>
      </w:r>
      <w:r w:rsidR="009258EC" w:rsidRPr="0015501A">
        <w:rPr>
          <w:b/>
          <w:bCs/>
          <w:sz w:val="28"/>
          <w:szCs w:val="28"/>
        </w:rPr>
        <w:t>котла</w:t>
      </w:r>
    </w:p>
    <w:p w:rsidR="00CE72AC" w:rsidRPr="0015501A" w:rsidRDefault="00CE72AC" w:rsidP="00EA415D">
      <w:pPr>
        <w:jc w:val="center"/>
        <w:rPr>
          <w:b/>
          <w:bCs/>
          <w:sz w:val="28"/>
          <w:szCs w:val="28"/>
        </w:rPr>
      </w:pPr>
      <w:r w:rsidRPr="0015501A">
        <w:rPr>
          <w:b/>
          <w:bCs/>
          <w:sz w:val="28"/>
          <w:szCs w:val="28"/>
        </w:rPr>
        <w:t>при пониженных параметрах</w:t>
      </w:r>
    </w:p>
    <w:p w:rsidR="00CE72AC" w:rsidRPr="0015501A" w:rsidRDefault="00CE72AC" w:rsidP="006927BE">
      <w:pPr>
        <w:ind w:firstLine="709"/>
        <w:jc w:val="both"/>
        <w:rPr>
          <w:sz w:val="28"/>
          <w:szCs w:val="28"/>
        </w:rPr>
      </w:pPr>
    </w:p>
    <w:p w:rsidR="00CE72AC" w:rsidRPr="0015501A" w:rsidRDefault="00CE72AC" w:rsidP="006927BE">
      <w:pPr>
        <w:ind w:firstLine="709"/>
        <w:jc w:val="both"/>
        <w:rPr>
          <w:sz w:val="28"/>
          <w:szCs w:val="28"/>
        </w:rPr>
      </w:pPr>
      <w:r w:rsidRPr="0015501A">
        <w:rPr>
          <w:sz w:val="28"/>
          <w:szCs w:val="28"/>
        </w:rPr>
        <w:t>2.4.1</w:t>
      </w:r>
      <w:r w:rsidR="00F3345D">
        <w:rPr>
          <w:sz w:val="28"/>
          <w:szCs w:val="28"/>
        </w:rPr>
        <w:t xml:space="preserve">. </w:t>
      </w:r>
      <w:r w:rsidRPr="0015501A">
        <w:rPr>
          <w:sz w:val="28"/>
          <w:szCs w:val="28"/>
        </w:rPr>
        <w:t>Обработка поверхностей нагрева гидразином с аммиаком в режиме останова котла</w:t>
      </w:r>
    </w:p>
    <w:p w:rsidR="009258EC" w:rsidRDefault="00CE72AC" w:rsidP="009258EC">
      <w:pPr>
        <w:ind w:firstLine="709"/>
        <w:jc w:val="both"/>
        <w:rPr>
          <w:sz w:val="28"/>
          <w:szCs w:val="28"/>
        </w:rPr>
      </w:pPr>
      <w:r w:rsidRPr="0015501A">
        <w:rPr>
          <w:sz w:val="28"/>
          <w:szCs w:val="28"/>
        </w:rPr>
        <w:t>2.4.1.1</w:t>
      </w:r>
      <w:r w:rsidR="00F3345D">
        <w:rPr>
          <w:sz w:val="28"/>
          <w:szCs w:val="28"/>
        </w:rPr>
        <w:t>.</w:t>
      </w:r>
      <w:r w:rsidR="005101DD" w:rsidRPr="0015501A">
        <w:rPr>
          <w:sz w:val="28"/>
          <w:szCs w:val="28"/>
        </w:rPr>
        <w:t xml:space="preserve"> </w:t>
      </w:r>
      <w:r w:rsidR="004760BB">
        <w:rPr>
          <w:sz w:val="28"/>
          <w:szCs w:val="28"/>
        </w:rPr>
        <w:t>О</w:t>
      </w:r>
      <w:r w:rsidR="004760BB" w:rsidRPr="0015501A">
        <w:rPr>
          <w:sz w:val="28"/>
          <w:szCs w:val="28"/>
        </w:rPr>
        <w:t>суще</w:t>
      </w:r>
      <w:r w:rsidR="004760BB">
        <w:rPr>
          <w:sz w:val="28"/>
          <w:szCs w:val="28"/>
        </w:rPr>
        <w:t>ствление</w:t>
      </w:r>
      <w:r w:rsidR="004760BB" w:rsidRPr="0015501A">
        <w:rPr>
          <w:sz w:val="28"/>
          <w:szCs w:val="28"/>
        </w:rPr>
        <w:t xml:space="preserve"> </w:t>
      </w:r>
      <w:r w:rsidR="004760BB">
        <w:rPr>
          <w:sz w:val="28"/>
          <w:szCs w:val="28"/>
        </w:rPr>
        <w:t>ф</w:t>
      </w:r>
      <w:r w:rsidRPr="0015501A">
        <w:rPr>
          <w:sz w:val="28"/>
          <w:szCs w:val="28"/>
        </w:rPr>
        <w:t>ормировани</w:t>
      </w:r>
      <w:r w:rsidR="004760BB">
        <w:rPr>
          <w:sz w:val="28"/>
          <w:szCs w:val="28"/>
        </w:rPr>
        <w:t>я</w:t>
      </w:r>
      <w:r w:rsidRPr="0015501A">
        <w:rPr>
          <w:sz w:val="28"/>
          <w:szCs w:val="28"/>
        </w:rPr>
        <w:t xml:space="preserve"> защитной пленки на поверхности металла под воздействием водного раствора гидразина. В условиях более низких по срав</w:t>
      </w:r>
      <w:r w:rsidR="00374A94">
        <w:rPr>
          <w:sz w:val="28"/>
          <w:szCs w:val="28"/>
        </w:rPr>
        <w:t>нению с ГРП температур для</w:t>
      </w:r>
      <w:r w:rsidRPr="0015501A">
        <w:rPr>
          <w:sz w:val="28"/>
          <w:szCs w:val="28"/>
        </w:rPr>
        <w:t xml:space="preserve"> прочного связывания защитной оксидной пленки с металлом значение </w:t>
      </w:r>
      <w:r w:rsidRPr="0015501A">
        <w:rPr>
          <w:sz w:val="28"/>
          <w:szCs w:val="28"/>
          <w:lang w:val="en-US"/>
        </w:rPr>
        <w:t>pH</w:t>
      </w:r>
      <w:r w:rsidRPr="0015501A">
        <w:rPr>
          <w:sz w:val="28"/>
          <w:szCs w:val="28"/>
        </w:rPr>
        <w:t xml:space="preserve"> консервирующего раствора повышается за счет аммиака.</w:t>
      </w:r>
    </w:p>
    <w:p w:rsidR="009258EC" w:rsidRPr="009258EC" w:rsidRDefault="00CE72AC" w:rsidP="009258EC">
      <w:pPr>
        <w:ind w:firstLine="709"/>
        <w:jc w:val="both"/>
        <w:rPr>
          <w:sz w:val="28"/>
          <w:szCs w:val="28"/>
        </w:rPr>
      </w:pPr>
      <w:r w:rsidRPr="009258EC">
        <w:rPr>
          <w:sz w:val="28"/>
          <w:szCs w:val="28"/>
        </w:rPr>
        <w:t>2.4.1.2</w:t>
      </w:r>
      <w:r w:rsidR="00F3345D" w:rsidRPr="009258EC">
        <w:rPr>
          <w:sz w:val="28"/>
          <w:szCs w:val="28"/>
        </w:rPr>
        <w:t>.</w:t>
      </w:r>
      <w:r w:rsidR="005101DD" w:rsidRPr="009258EC">
        <w:rPr>
          <w:sz w:val="28"/>
          <w:szCs w:val="28"/>
        </w:rPr>
        <w:t xml:space="preserve"> </w:t>
      </w:r>
      <w:r w:rsidRPr="009258EC">
        <w:rPr>
          <w:sz w:val="28"/>
          <w:szCs w:val="28"/>
        </w:rPr>
        <w:t>Обработк</w:t>
      </w:r>
      <w:r w:rsidR="00BC2C0C" w:rsidRPr="009258EC">
        <w:rPr>
          <w:sz w:val="28"/>
          <w:szCs w:val="28"/>
        </w:rPr>
        <w:t>у</w:t>
      </w:r>
      <w:r w:rsidRPr="009258EC">
        <w:rPr>
          <w:sz w:val="28"/>
          <w:szCs w:val="28"/>
        </w:rPr>
        <w:t xml:space="preserve"> </w:t>
      </w:r>
      <w:r w:rsidR="009258EC" w:rsidRPr="009258EC">
        <w:rPr>
          <w:bCs/>
          <w:sz w:val="28"/>
          <w:szCs w:val="28"/>
        </w:rPr>
        <w:t>поверхностей нагрева котла</w:t>
      </w:r>
      <w:r w:rsidR="009258EC">
        <w:rPr>
          <w:sz w:val="28"/>
          <w:szCs w:val="28"/>
        </w:rPr>
        <w:t xml:space="preserve"> </w:t>
      </w:r>
      <w:r w:rsidR="009258EC" w:rsidRPr="009258EC">
        <w:rPr>
          <w:bCs/>
          <w:sz w:val="28"/>
          <w:szCs w:val="28"/>
        </w:rPr>
        <w:t>при пониженных параметрах</w:t>
      </w:r>
      <w:r w:rsidR="009258EC" w:rsidRPr="009258EC">
        <w:rPr>
          <w:sz w:val="28"/>
          <w:szCs w:val="28"/>
        </w:rPr>
        <w:t xml:space="preserve"> </w:t>
      </w:r>
      <w:r w:rsidR="009258EC" w:rsidRPr="00502F14">
        <w:rPr>
          <w:sz w:val="28"/>
          <w:szCs w:val="28"/>
        </w:rPr>
        <w:t xml:space="preserve">рекомендуется выполнять </w:t>
      </w:r>
      <w:r w:rsidR="009258EC">
        <w:rPr>
          <w:sz w:val="28"/>
          <w:szCs w:val="28"/>
        </w:rPr>
        <w:t xml:space="preserve">при поддержании </w:t>
      </w:r>
      <w:r w:rsidR="009258EC" w:rsidRPr="00502F14">
        <w:rPr>
          <w:sz w:val="28"/>
          <w:szCs w:val="28"/>
        </w:rPr>
        <w:t>следующи</w:t>
      </w:r>
      <w:r w:rsidR="009258EC">
        <w:rPr>
          <w:sz w:val="28"/>
          <w:szCs w:val="28"/>
        </w:rPr>
        <w:t>х</w:t>
      </w:r>
      <w:r w:rsidR="009258EC" w:rsidRPr="00502F14">
        <w:rPr>
          <w:sz w:val="28"/>
          <w:szCs w:val="28"/>
        </w:rPr>
        <w:t xml:space="preserve"> </w:t>
      </w:r>
      <w:r w:rsidR="00F511FA">
        <w:rPr>
          <w:sz w:val="28"/>
          <w:szCs w:val="28"/>
        </w:rPr>
        <w:t>параметров</w:t>
      </w:r>
      <w:r w:rsidR="009258EC" w:rsidRPr="00502F14">
        <w:rPr>
          <w:sz w:val="28"/>
          <w:szCs w:val="28"/>
        </w:rPr>
        <w:t>:</w:t>
      </w:r>
    </w:p>
    <w:p w:rsidR="009258EC" w:rsidRDefault="009258EC" w:rsidP="006927BE">
      <w:pPr>
        <w:ind w:firstLine="709"/>
        <w:jc w:val="both"/>
        <w:rPr>
          <w:sz w:val="28"/>
          <w:szCs w:val="28"/>
        </w:rPr>
      </w:pPr>
      <w:r>
        <w:rPr>
          <w:sz w:val="28"/>
          <w:szCs w:val="28"/>
        </w:rPr>
        <w:t xml:space="preserve">- </w:t>
      </w:r>
      <w:r w:rsidR="00BC2C0C">
        <w:rPr>
          <w:sz w:val="28"/>
          <w:szCs w:val="28"/>
        </w:rPr>
        <w:t>пров</w:t>
      </w:r>
      <w:r>
        <w:rPr>
          <w:sz w:val="28"/>
          <w:szCs w:val="28"/>
        </w:rPr>
        <w:t>е</w:t>
      </w:r>
      <w:r w:rsidR="00BC2C0C">
        <w:rPr>
          <w:sz w:val="28"/>
          <w:szCs w:val="28"/>
        </w:rPr>
        <w:t>д</w:t>
      </w:r>
      <w:r>
        <w:rPr>
          <w:sz w:val="28"/>
          <w:szCs w:val="28"/>
        </w:rPr>
        <w:t>ение обработки</w:t>
      </w:r>
      <w:r w:rsidR="00CE72AC" w:rsidRPr="0015501A">
        <w:rPr>
          <w:sz w:val="28"/>
          <w:szCs w:val="28"/>
        </w:rPr>
        <w:t xml:space="preserve"> на отключенном от турбины котле при давлении не более 10 МПа. </w:t>
      </w:r>
    </w:p>
    <w:p w:rsidR="009258EC" w:rsidRDefault="009258EC" w:rsidP="006927BE">
      <w:pPr>
        <w:ind w:firstLine="709"/>
        <w:jc w:val="both"/>
        <w:rPr>
          <w:sz w:val="28"/>
          <w:szCs w:val="28"/>
        </w:rPr>
      </w:pPr>
      <w:r>
        <w:rPr>
          <w:sz w:val="28"/>
          <w:szCs w:val="28"/>
        </w:rPr>
        <w:t>-поддержание з</w:t>
      </w:r>
      <w:r w:rsidR="00CE72AC" w:rsidRPr="0015501A">
        <w:rPr>
          <w:sz w:val="28"/>
          <w:szCs w:val="28"/>
        </w:rPr>
        <w:t>начени</w:t>
      </w:r>
      <w:r>
        <w:rPr>
          <w:sz w:val="28"/>
          <w:szCs w:val="28"/>
        </w:rPr>
        <w:t>я</w:t>
      </w:r>
      <w:r w:rsidR="00CE72AC" w:rsidRPr="0015501A">
        <w:rPr>
          <w:sz w:val="28"/>
          <w:szCs w:val="28"/>
        </w:rPr>
        <w:t xml:space="preserve"> </w:t>
      </w:r>
      <w:r w:rsidR="00CE72AC" w:rsidRPr="0015501A">
        <w:rPr>
          <w:sz w:val="28"/>
          <w:szCs w:val="28"/>
          <w:lang w:val="en-US"/>
        </w:rPr>
        <w:t>pH</w:t>
      </w:r>
      <w:r w:rsidR="00CE72AC" w:rsidRPr="0015501A">
        <w:rPr>
          <w:sz w:val="28"/>
          <w:szCs w:val="28"/>
        </w:rPr>
        <w:t xml:space="preserve"> консервирующего раствора 10,5</w:t>
      </w:r>
      <w:r w:rsidR="00F3345D">
        <w:rPr>
          <w:sz w:val="28"/>
          <w:szCs w:val="28"/>
        </w:rPr>
        <w:t xml:space="preserve"> </w:t>
      </w:r>
      <w:r w:rsidR="006220A9" w:rsidRPr="0015501A">
        <w:rPr>
          <w:sz w:val="28"/>
          <w:szCs w:val="28"/>
        </w:rPr>
        <w:t>–</w:t>
      </w:r>
      <w:r w:rsidR="00F3345D">
        <w:rPr>
          <w:sz w:val="28"/>
          <w:szCs w:val="28"/>
        </w:rPr>
        <w:t xml:space="preserve"> </w:t>
      </w:r>
      <w:r>
        <w:rPr>
          <w:sz w:val="28"/>
          <w:szCs w:val="28"/>
        </w:rPr>
        <w:t xml:space="preserve">11, </w:t>
      </w:r>
      <w:r w:rsidR="00CE72AC" w:rsidRPr="0015501A">
        <w:rPr>
          <w:sz w:val="28"/>
          <w:szCs w:val="28"/>
        </w:rPr>
        <w:t>содержани</w:t>
      </w:r>
      <w:r>
        <w:rPr>
          <w:sz w:val="28"/>
          <w:szCs w:val="28"/>
        </w:rPr>
        <w:t>я</w:t>
      </w:r>
      <w:r w:rsidR="00CE72AC" w:rsidRPr="0015501A">
        <w:rPr>
          <w:sz w:val="28"/>
          <w:szCs w:val="28"/>
        </w:rPr>
        <w:t xml:space="preserve"> гидразина в чистом отсеке барабана </w:t>
      </w:r>
      <w:r w:rsidR="00F3345D">
        <w:rPr>
          <w:sz w:val="28"/>
          <w:szCs w:val="28"/>
        </w:rPr>
        <w:t>–</w:t>
      </w:r>
      <w:r w:rsidR="00CE72AC" w:rsidRPr="0015501A">
        <w:rPr>
          <w:sz w:val="28"/>
          <w:szCs w:val="28"/>
        </w:rPr>
        <w:t xml:space="preserve"> 10</w:t>
      </w:r>
      <w:r w:rsidR="00F3345D">
        <w:rPr>
          <w:sz w:val="28"/>
          <w:szCs w:val="28"/>
        </w:rPr>
        <w:t xml:space="preserve"> </w:t>
      </w:r>
      <w:r w:rsidR="006220A9" w:rsidRPr="0015501A">
        <w:rPr>
          <w:sz w:val="28"/>
          <w:szCs w:val="28"/>
        </w:rPr>
        <w:t>–</w:t>
      </w:r>
      <w:r w:rsidR="00F3345D">
        <w:rPr>
          <w:sz w:val="28"/>
          <w:szCs w:val="28"/>
        </w:rPr>
        <w:t xml:space="preserve"> </w:t>
      </w:r>
      <w:r w:rsidR="00CE72AC" w:rsidRPr="0015501A">
        <w:rPr>
          <w:sz w:val="28"/>
          <w:szCs w:val="28"/>
        </w:rPr>
        <w:t xml:space="preserve">60 мг/кг в зависимости от продолжительности простоя. </w:t>
      </w:r>
    </w:p>
    <w:p w:rsidR="00CE72AC" w:rsidRPr="0015501A" w:rsidRDefault="009258EC" w:rsidP="006927BE">
      <w:pPr>
        <w:ind w:firstLine="709"/>
        <w:jc w:val="both"/>
        <w:rPr>
          <w:sz w:val="28"/>
          <w:szCs w:val="28"/>
        </w:rPr>
      </w:pPr>
      <w:r>
        <w:rPr>
          <w:sz w:val="28"/>
          <w:szCs w:val="28"/>
        </w:rPr>
        <w:t>- п</w:t>
      </w:r>
      <w:r w:rsidR="00CE72AC" w:rsidRPr="0015501A">
        <w:rPr>
          <w:sz w:val="28"/>
          <w:szCs w:val="28"/>
        </w:rPr>
        <w:t xml:space="preserve">родолжительность обработки </w:t>
      </w:r>
      <w:r w:rsidR="00F3345D">
        <w:rPr>
          <w:sz w:val="28"/>
          <w:szCs w:val="28"/>
        </w:rPr>
        <w:t>-</w:t>
      </w:r>
      <w:r w:rsidR="00CE72AC" w:rsidRPr="0015501A">
        <w:rPr>
          <w:sz w:val="28"/>
          <w:szCs w:val="28"/>
        </w:rPr>
        <w:t xml:space="preserve"> не менее 3 ч.</w:t>
      </w:r>
    </w:p>
    <w:p w:rsidR="009258EC" w:rsidRDefault="009258EC" w:rsidP="009258EC">
      <w:pPr>
        <w:ind w:firstLine="709"/>
        <w:jc w:val="both"/>
        <w:rPr>
          <w:sz w:val="28"/>
          <w:szCs w:val="28"/>
        </w:rPr>
      </w:pPr>
      <w:r>
        <w:rPr>
          <w:sz w:val="28"/>
          <w:szCs w:val="28"/>
        </w:rPr>
        <w:t xml:space="preserve">- </w:t>
      </w:r>
      <w:r w:rsidRPr="0015501A">
        <w:rPr>
          <w:sz w:val="28"/>
          <w:szCs w:val="28"/>
        </w:rPr>
        <w:t>примен</w:t>
      </w:r>
      <w:r>
        <w:rPr>
          <w:sz w:val="28"/>
          <w:szCs w:val="28"/>
        </w:rPr>
        <w:t>ение о</w:t>
      </w:r>
      <w:r w:rsidR="00CE72AC" w:rsidRPr="0015501A">
        <w:rPr>
          <w:sz w:val="28"/>
          <w:szCs w:val="28"/>
        </w:rPr>
        <w:t>бработк</w:t>
      </w:r>
      <w:r>
        <w:rPr>
          <w:sz w:val="28"/>
          <w:szCs w:val="28"/>
        </w:rPr>
        <w:t>и</w:t>
      </w:r>
      <w:r w:rsidR="00CE72AC" w:rsidRPr="0015501A">
        <w:rPr>
          <w:sz w:val="28"/>
          <w:szCs w:val="28"/>
        </w:rPr>
        <w:t xml:space="preserve"> гидразином с аммиаком в режиме останова (ГРО) на котлах, использующих гидразин для коррекционной обработки питательной воды.</w:t>
      </w:r>
    </w:p>
    <w:p w:rsidR="009258EC" w:rsidRDefault="009258EC" w:rsidP="009258EC">
      <w:pPr>
        <w:ind w:firstLine="709"/>
        <w:jc w:val="both"/>
        <w:rPr>
          <w:sz w:val="28"/>
          <w:szCs w:val="28"/>
        </w:rPr>
      </w:pPr>
      <w:r>
        <w:rPr>
          <w:sz w:val="28"/>
          <w:szCs w:val="28"/>
        </w:rPr>
        <w:t>-</w:t>
      </w:r>
      <w:r w:rsidR="005101DD" w:rsidRPr="0015501A">
        <w:rPr>
          <w:sz w:val="28"/>
          <w:szCs w:val="28"/>
        </w:rPr>
        <w:t xml:space="preserve"> </w:t>
      </w:r>
      <w:r w:rsidRPr="0015501A">
        <w:rPr>
          <w:sz w:val="28"/>
          <w:szCs w:val="28"/>
        </w:rPr>
        <w:t>пров</w:t>
      </w:r>
      <w:r>
        <w:rPr>
          <w:sz w:val="28"/>
          <w:szCs w:val="28"/>
        </w:rPr>
        <w:t>едение</w:t>
      </w:r>
      <w:r w:rsidRPr="0015501A">
        <w:rPr>
          <w:sz w:val="28"/>
          <w:szCs w:val="28"/>
        </w:rPr>
        <w:t xml:space="preserve"> </w:t>
      </w:r>
      <w:r>
        <w:rPr>
          <w:sz w:val="28"/>
          <w:szCs w:val="28"/>
        </w:rPr>
        <w:t>о</w:t>
      </w:r>
      <w:r w:rsidR="00CE72AC" w:rsidRPr="0015501A">
        <w:rPr>
          <w:sz w:val="28"/>
          <w:szCs w:val="28"/>
        </w:rPr>
        <w:t>бработк</w:t>
      </w:r>
      <w:r>
        <w:rPr>
          <w:sz w:val="28"/>
          <w:szCs w:val="28"/>
        </w:rPr>
        <w:t>и</w:t>
      </w:r>
      <w:r w:rsidR="00CE72AC" w:rsidRPr="0015501A">
        <w:rPr>
          <w:sz w:val="28"/>
          <w:szCs w:val="28"/>
        </w:rPr>
        <w:t xml:space="preserve"> ГРО при выводе котла в резерв на срок до 60 сут</w:t>
      </w:r>
      <w:r w:rsidR="005101DD" w:rsidRPr="0015501A">
        <w:rPr>
          <w:sz w:val="28"/>
          <w:szCs w:val="28"/>
        </w:rPr>
        <w:t>ок</w:t>
      </w:r>
      <w:r w:rsidR="00CE72AC" w:rsidRPr="0015501A">
        <w:rPr>
          <w:sz w:val="28"/>
          <w:szCs w:val="28"/>
        </w:rPr>
        <w:t xml:space="preserve"> или выводе в средний или капитальный ремонт</w:t>
      </w:r>
    </w:p>
    <w:p w:rsidR="00CE72AC" w:rsidRPr="0015501A" w:rsidRDefault="009258EC" w:rsidP="009258EC">
      <w:pPr>
        <w:ind w:firstLine="709"/>
        <w:jc w:val="both"/>
        <w:rPr>
          <w:sz w:val="28"/>
          <w:szCs w:val="28"/>
        </w:rPr>
      </w:pPr>
      <w:r>
        <w:rPr>
          <w:sz w:val="28"/>
          <w:szCs w:val="28"/>
        </w:rPr>
        <w:t>-</w:t>
      </w:r>
      <w:r w:rsidR="00C63D96">
        <w:rPr>
          <w:sz w:val="28"/>
          <w:szCs w:val="28"/>
        </w:rPr>
        <w:t xml:space="preserve"> провед</w:t>
      </w:r>
      <w:r>
        <w:rPr>
          <w:sz w:val="28"/>
          <w:szCs w:val="28"/>
        </w:rPr>
        <w:t>ение</w:t>
      </w:r>
      <w:r w:rsidR="00CE72AC" w:rsidRPr="0015501A">
        <w:rPr>
          <w:sz w:val="28"/>
          <w:szCs w:val="28"/>
        </w:rPr>
        <w:t xml:space="preserve"> обр</w:t>
      </w:r>
      <w:r>
        <w:rPr>
          <w:sz w:val="28"/>
          <w:szCs w:val="28"/>
        </w:rPr>
        <w:t>аботки ГРО</w:t>
      </w:r>
      <w:r w:rsidR="00CE72AC" w:rsidRPr="0015501A">
        <w:rPr>
          <w:sz w:val="28"/>
          <w:szCs w:val="28"/>
        </w:rPr>
        <w:t xml:space="preserve"> при выводе котла в резерв или ремонт на срок до 30 сут</w:t>
      </w:r>
      <w:r w:rsidR="005101DD" w:rsidRPr="0015501A">
        <w:rPr>
          <w:sz w:val="28"/>
          <w:szCs w:val="28"/>
        </w:rPr>
        <w:t>ок</w:t>
      </w:r>
      <w:r w:rsidR="00CE72AC" w:rsidRPr="0015501A">
        <w:rPr>
          <w:sz w:val="28"/>
          <w:szCs w:val="28"/>
        </w:rPr>
        <w:t xml:space="preserve">, </w:t>
      </w:r>
      <w:r w:rsidR="00C63D96">
        <w:rPr>
          <w:sz w:val="28"/>
          <w:szCs w:val="28"/>
        </w:rPr>
        <w:t>в случае</w:t>
      </w:r>
      <w:r w:rsidR="00CE72AC" w:rsidRPr="0015501A">
        <w:rPr>
          <w:sz w:val="28"/>
          <w:szCs w:val="28"/>
        </w:rPr>
        <w:t xml:space="preserve"> длительн</w:t>
      </w:r>
      <w:r w:rsidR="00C63D96">
        <w:rPr>
          <w:sz w:val="28"/>
          <w:szCs w:val="28"/>
        </w:rPr>
        <w:t>ой</w:t>
      </w:r>
      <w:r w:rsidR="00CE72AC" w:rsidRPr="0015501A">
        <w:rPr>
          <w:sz w:val="28"/>
          <w:szCs w:val="28"/>
        </w:rPr>
        <w:t xml:space="preserve"> безостановочн</w:t>
      </w:r>
      <w:r w:rsidR="00C63D96">
        <w:rPr>
          <w:sz w:val="28"/>
          <w:szCs w:val="28"/>
        </w:rPr>
        <w:t>ой</w:t>
      </w:r>
      <w:r w:rsidR="00CE72AC" w:rsidRPr="0015501A">
        <w:rPr>
          <w:sz w:val="28"/>
          <w:szCs w:val="28"/>
        </w:rPr>
        <w:t xml:space="preserve"> кампани</w:t>
      </w:r>
      <w:r w:rsidR="00C63D96">
        <w:rPr>
          <w:sz w:val="28"/>
          <w:szCs w:val="28"/>
        </w:rPr>
        <w:t>и</w:t>
      </w:r>
      <w:r w:rsidR="00CE72AC" w:rsidRPr="0015501A">
        <w:rPr>
          <w:sz w:val="28"/>
          <w:szCs w:val="28"/>
        </w:rPr>
        <w:t xml:space="preserve"> (более 3</w:t>
      </w:r>
      <w:r w:rsidR="00F3345D">
        <w:rPr>
          <w:sz w:val="28"/>
          <w:szCs w:val="28"/>
        </w:rPr>
        <w:t xml:space="preserve"> </w:t>
      </w:r>
      <w:r w:rsidR="006220A9" w:rsidRPr="0015501A">
        <w:rPr>
          <w:sz w:val="28"/>
          <w:szCs w:val="28"/>
        </w:rPr>
        <w:t>–</w:t>
      </w:r>
      <w:r w:rsidR="00F3345D">
        <w:rPr>
          <w:sz w:val="28"/>
          <w:szCs w:val="28"/>
        </w:rPr>
        <w:t xml:space="preserve"> </w:t>
      </w:r>
      <w:r w:rsidR="00CE72AC" w:rsidRPr="0015501A">
        <w:rPr>
          <w:sz w:val="28"/>
          <w:szCs w:val="28"/>
        </w:rPr>
        <w:t>4 мес</w:t>
      </w:r>
      <w:r w:rsidR="005101DD" w:rsidRPr="0015501A">
        <w:rPr>
          <w:sz w:val="28"/>
          <w:szCs w:val="28"/>
        </w:rPr>
        <w:t>.</w:t>
      </w:r>
      <w:r w:rsidR="00CE72AC" w:rsidRPr="0015501A">
        <w:rPr>
          <w:sz w:val="28"/>
          <w:szCs w:val="28"/>
        </w:rPr>
        <w:t>)</w:t>
      </w:r>
      <w:r w:rsidR="00C63D96" w:rsidRPr="00C63D96">
        <w:rPr>
          <w:sz w:val="28"/>
          <w:szCs w:val="28"/>
        </w:rPr>
        <w:t xml:space="preserve"> </w:t>
      </w:r>
      <w:r w:rsidR="00C63D96">
        <w:rPr>
          <w:sz w:val="28"/>
          <w:szCs w:val="28"/>
        </w:rPr>
        <w:t>работы котла</w:t>
      </w:r>
      <w:r w:rsidR="00C63D96" w:rsidRPr="0015501A">
        <w:rPr>
          <w:sz w:val="28"/>
          <w:szCs w:val="28"/>
        </w:rPr>
        <w:t xml:space="preserve"> в предыдущий период</w:t>
      </w:r>
      <w:r w:rsidR="00CE72AC" w:rsidRPr="0015501A">
        <w:rPr>
          <w:sz w:val="28"/>
          <w:szCs w:val="28"/>
        </w:rPr>
        <w:t xml:space="preserve"> или </w:t>
      </w:r>
      <w:r w:rsidR="00C63D96">
        <w:rPr>
          <w:sz w:val="28"/>
          <w:szCs w:val="28"/>
        </w:rPr>
        <w:t xml:space="preserve">при </w:t>
      </w:r>
      <w:r w:rsidR="00CE72AC" w:rsidRPr="0015501A">
        <w:rPr>
          <w:sz w:val="28"/>
          <w:szCs w:val="28"/>
        </w:rPr>
        <w:t>серьезны</w:t>
      </w:r>
      <w:r w:rsidR="00C63D96">
        <w:rPr>
          <w:sz w:val="28"/>
          <w:szCs w:val="28"/>
        </w:rPr>
        <w:t>х</w:t>
      </w:r>
      <w:r w:rsidR="00CE72AC" w:rsidRPr="0015501A">
        <w:rPr>
          <w:sz w:val="28"/>
          <w:szCs w:val="28"/>
        </w:rPr>
        <w:t xml:space="preserve"> </w:t>
      </w:r>
      <w:r w:rsidR="00C63D96">
        <w:rPr>
          <w:sz w:val="28"/>
          <w:szCs w:val="28"/>
        </w:rPr>
        <w:t>отклонениях</w:t>
      </w:r>
      <w:r w:rsidR="00CE72AC" w:rsidRPr="0015501A">
        <w:rPr>
          <w:sz w:val="28"/>
          <w:szCs w:val="28"/>
        </w:rPr>
        <w:t xml:space="preserve"> норм качества питательной воды по </w:t>
      </w:r>
      <w:r w:rsidR="00A20F2D">
        <w:rPr>
          <w:sz w:val="28"/>
          <w:szCs w:val="28"/>
        </w:rPr>
        <w:t xml:space="preserve">содержанию </w:t>
      </w:r>
      <w:r w:rsidR="00374A94">
        <w:rPr>
          <w:sz w:val="28"/>
          <w:szCs w:val="28"/>
        </w:rPr>
        <w:t>железа</w:t>
      </w:r>
      <w:r w:rsidR="00CE72AC" w:rsidRPr="0015501A">
        <w:rPr>
          <w:sz w:val="28"/>
          <w:szCs w:val="28"/>
        </w:rPr>
        <w:t>.</w:t>
      </w:r>
    </w:p>
    <w:p w:rsidR="00CE72AC" w:rsidRPr="0015501A" w:rsidRDefault="00C63D96" w:rsidP="006927BE">
      <w:pPr>
        <w:ind w:firstLine="709"/>
        <w:jc w:val="both"/>
        <w:rPr>
          <w:sz w:val="28"/>
          <w:szCs w:val="28"/>
        </w:rPr>
      </w:pPr>
      <w:r>
        <w:rPr>
          <w:sz w:val="28"/>
          <w:szCs w:val="28"/>
        </w:rPr>
        <w:t>- проведение</w:t>
      </w:r>
      <w:r w:rsidRPr="0015501A">
        <w:rPr>
          <w:sz w:val="28"/>
          <w:szCs w:val="28"/>
        </w:rPr>
        <w:t xml:space="preserve"> обр</w:t>
      </w:r>
      <w:r>
        <w:rPr>
          <w:sz w:val="28"/>
          <w:szCs w:val="28"/>
        </w:rPr>
        <w:t>аботки ГРО</w:t>
      </w:r>
      <w:r w:rsidRPr="0015501A">
        <w:rPr>
          <w:sz w:val="28"/>
          <w:szCs w:val="28"/>
        </w:rPr>
        <w:t xml:space="preserve"> </w:t>
      </w:r>
      <w:r w:rsidR="00CE72AC" w:rsidRPr="0015501A">
        <w:rPr>
          <w:sz w:val="28"/>
          <w:szCs w:val="28"/>
        </w:rPr>
        <w:t>как непосредственно в процессе останова, так и после специальной растопки ранее остановленного котла.</w:t>
      </w:r>
    </w:p>
    <w:p w:rsidR="00C63D96" w:rsidRDefault="00CE72AC" w:rsidP="00C63D96">
      <w:pPr>
        <w:ind w:firstLine="709"/>
        <w:jc w:val="both"/>
        <w:rPr>
          <w:sz w:val="28"/>
          <w:szCs w:val="28"/>
        </w:rPr>
      </w:pPr>
      <w:r w:rsidRPr="0015501A">
        <w:rPr>
          <w:sz w:val="28"/>
          <w:szCs w:val="28"/>
        </w:rPr>
        <w:t>2.4.1.</w:t>
      </w:r>
      <w:r w:rsidR="00C63D96">
        <w:rPr>
          <w:sz w:val="28"/>
          <w:szCs w:val="28"/>
        </w:rPr>
        <w:t>3</w:t>
      </w:r>
      <w:r w:rsidR="00F3345D">
        <w:rPr>
          <w:sz w:val="28"/>
          <w:szCs w:val="28"/>
        </w:rPr>
        <w:t>.</w:t>
      </w:r>
      <w:r w:rsidR="00A0461F" w:rsidRPr="0015501A">
        <w:rPr>
          <w:sz w:val="28"/>
          <w:szCs w:val="28"/>
        </w:rPr>
        <w:t xml:space="preserve"> </w:t>
      </w:r>
      <w:r w:rsidR="00C63D96">
        <w:rPr>
          <w:sz w:val="28"/>
          <w:szCs w:val="28"/>
        </w:rPr>
        <w:t xml:space="preserve">Для создания схемы консервации </w:t>
      </w:r>
      <w:r w:rsidR="00C63D96" w:rsidRPr="0015501A">
        <w:rPr>
          <w:sz w:val="28"/>
          <w:szCs w:val="28"/>
        </w:rPr>
        <w:t xml:space="preserve">поверхностей нагрева </w:t>
      </w:r>
      <w:r w:rsidR="00C63D96">
        <w:rPr>
          <w:sz w:val="28"/>
          <w:szCs w:val="28"/>
        </w:rPr>
        <w:t>для проведения обработки ГРО рекомендуется выполнение следующих мероприятий:</w:t>
      </w:r>
    </w:p>
    <w:p w:rsidR="00C63D96" w:rsidRDefault="00C63D96" w:rsidP="00C63D96">
      <w:pPr>
        <w:ind w:firstLine="709"/>
        <w:jc w:val="both"/>
        <w:rPr>
          <w:sz w:val="28"/>
          <w:szCs w:val="28"/>
        </w:rPr>
      </w:pPr>
      <w:r>
        <w:rPr>
          <w:sz w:val="28"/>
          <w:szCs w:val="28"/>
        </w:rPr>
        <w:t xml:space="preserve"> на блочных </w:t>
      </w:r>
      <w:r w:rsidRPr="0015501A">
        <w:rPr>
          <w:sz w:val="28"/>
          <w:szCs w:val="28"/>
        </w:rPr>
        <w:t>электростанциях</w:t>
      </w:r>
      <w:r>
        <w:rPr>
          <w:sz w:val="28"/>
          <w:szCs w:val="28"/>
        </w:rPr>
        <w:t>:</w:t>
      </w:r>
    </w:p>
    <w:p w:rsidR="00C63D96" w:rsidRDefault="00C63D96" w:rsidP="00A71BBA">
      <w:pPr>
        <w:ind w:firstLine="1080"/>
        <w:jc w:val="both"/>
        <w:rPr>
          <w:sz w:val="28"/>
          <w:szCs w:val="28"/>
        </w:rPr>
      </w:pPr>
      <w:r>
        <w:rPr>
          <w:sz w:val="28"/>
          <w:szCs w:val="28"/>
        </w:rPr>
        <w:t xml:space="preserve">- </w:t>
      </w:r>
      <w:r w:rsidR="00CE72AC" w:rsidRPr="0015501A">
        <w:rPr>
          <w:sz w:val="28"/>
          <w:szCs w:val="28"/>
        </w:rPr>
        <w:t xml:space="preserve">дозирование гидразина и </w:t>
      </w:r>
      <w:r w:rsidR="00374A94">
        <w:rPr>
          <w:sz w:val="28"/>
          <w:szCs w:val="28"/>
        </w:rPr>
        <w:t xml:space="preserve">аммиака </w:t>
      </w:r>
      <w:r w:rsidR="00CE72AC" w:rsidRPr="0015501A">
        <w:rPr>
          <w:sz w:val="28"/>
          <w:szCs w:val="28"/>
        </w:rPr>
        <w:t>штатными насосами</w:t>
      </w:r>
      <w:r w:rsidR="00F3345D">
        <w:rPr>
          <w:sz w:val="28"/>
          <w:szCs w:val="28"/>
        </w:rPr>
        <w:t>-</w:t>
      </w:r>
      <w:r w:rsidR="00CE72AC" w:rsidRPr="0015501A">
        <w:rPr>
          <w:sz w:val="28"/>
          <w:szCs w:val="28"/>
        </w:rPr>
        <w:t>дозаторами фосфа</w:t>
      </w:r>
      <w:r>
        <w:rPr>
          <w:sz w:val="28"/>
          <w:szCs w:val="28"/>
        </w:rPr>
        <w:t>тов в барабан</w:t>
      </w:r>
    </w:p>
    <w:p w:rsidR="00A71BBA" w:rsidRDefault="00C63D96" w:rsidP="00A71BBA">
      <w:pPr>
        <w:ind w:firstLine="1080"/>
        <w:jc w:val="both"/>
        <w:rPr>
          <w:sz w:val="28"/>
          <w:szCs w:val="28"/>
        </w:rPr>
      </w:pPr>
      <w:r>
        <w:rPr>
          <w:sz w:val="28"/>
          <w:szCs w:val="28"/>
        </w:rPr>
        <w:t>-</w:t>
      </w:r>
      <w:r w:rsidR="00CE72AC" w:rsidRPr="0015501A">
        <w:rPr>
          <w:sz w:val="28"/>
          <w:szCs w:val="28"/>
        </w:rPr>
        <w:t xml:space="preserve"> </w:t>
      </w:r>
      <w:r>
        <w:rPr>
          <w:sz w:val="28"/>
          <w:szCs w:val="28"/>
        </w:rPr>
        <w:t>приготовление р</w:t>
      </w:r>
      <w:r w:rsidR="00CE72AC" w:rsidRPr="0015501A">
        <w:rPr>
          <w:sz w:val="28"/>
          <w:szCs w:val="28"/>
        </w:rPr>
        <w:t>абоч</w:t>
      </w:r>
      <w:r>
        <w:rPr>
          <w:sz w:val="28"/>
          <w:szCs w:val="28"/>
        </w:rPr>
        <w:t>его</w:t>
      </w:r>
      <w:r w:rsidR="00CE72AC" w:rsidRPr="0015501A">
        <w:rPr>
          <w:sz w:val="28"/>
          <w:szCs w:val="28"/>
        </w:rPr>
        <w:t xml:space="preserve"> </w:t>
      </w:r>
      <w:r w:rsidR="00374A94">
        <w:rPr>
          <w:sz w:val="28"/>
          <w:szCs w:val="28"/>
        </w:rPr>
        <w:t>раствор</w:t>
      </w:r>
      <w:r>
        <w:rPr>
          <w:sz w:val="28"/>
          <w:szCs w:val="28"/>
        </w:rPr>
        <w:t>а</w:t>
      </w:r>
      <w:r w:rsidR="00374A94">
        <w:rPr>
          <w:sz w:val="28"/>
          <w:szCs w:val="28"/>
        </w:rPr>
        <w:t xml:space="preserve"> реагентов </w:t>
      </w:r>
      <w:r w:rsidR="00CE72AC" w:rsidRPr="0015501A">
        <w:rPr>
          <w:sz w:val="28"/>
          <w:szCs w:val="28"/>
        </w:rPr>
        <w:t>в баке</w:t>
      </w:r>
      <w:r w:rsidR="00F3345D">
        <w:rPr>
          <w:sz w:val="28"/>
          <w:szCs w:val="28"/>
        </w:rPr>
        <w:t>-</w:t>
      </w:r>
      <w:r w:rsidR="00CE72AC" w:rsidRPr="0015501A">
        <w:rPr>
          <w:sz w:val="28"/>
          <w:szCs w:val="28"/>
        </w:rPr>
        <w:t>мернике фосфатов, либо в специально установленном баке</w:t>
      </w:r>
      <w:r w:rsidR="00F3345D">
        <w:rPr>
          <w:sz w:val="28"/>
          <w:szCs w:val="28"/>
        </w:rPr>
        <w:t>-</w:t>
      </w:r>
      <w:r w:rsidR="00CE72AC" w:rsidRPr="0015501A">
        <w:rPr>
          <w:sz w:val="28"/>
          <w:szCs w:val="28"/>
        </w:rPr>
        <w:t>мернике</w:t>
      </w:r>
    </w:p>
    <w:p w:rsidR="00A71BBA" w:rsidRDefault="00A71BBA" w:rsidP="00A71BBA">
      <w:pPr>
        <w:ind w:firstLine="1080"/>
        <w:jc w:val="both"/>
        <w:rPr>
          <w:sz w:val="28"/>
          <w:szCs w:val="28"/>
        </w:rPr>
      </w:pPr>
      <w:r>
        <w:rPr>
          <w:sz w:val="28"/>
          <w:szCs w:val="28"/>
        </w:rPr>
        <w:t>-</w:t>
      </w:r>
      <w:r w:rsidR="00CE72AC" w:rsidRPr="0015501A">
        <w:rPr>
          <w:sz w:val="28"/>
          <w:szCs w:val="28"/>
        </w:rPr>
        <w:t xml:space="preserve"> подв</w:t>
      </w:r>
      <w:r w:rsidR="00BC2C0C">
        <w:rPr>
          <w:sz w:val="28"/>
          <w:szCs w:val="28"/>
        </w:rPr>
        <w:t>од</w:t>
      </w:r>
      <w:r w:rsidR="00CE72AC" w:rsidRPr="0015501A">
        <w:rPr>
          <w:sz w:val="28"/>
          <w:szCs w:val="28"/>
        </w:rPr>
        <w:t xml:space="preserve"> трубопровод</w:t>
      </w:r>
      <w:r>
        <w:rPr>
          <w:sz w:val="28"/>
          <w:szCs w:val="28"/>
        </w:rPr>
        <w:t>ов</w:t>
      </w:r>
      <w:r w:rsidR="00CE72AC" w:rsidRPr="0015501A">
        <w:rPr>
          <w:sz w:val="28"/>
          <w:szCs w:val="28"/>
        </w:rPr>
        <w:t xml:space="preserve"> гидразина и амм</w:t>
      </w:r>
      <w:r w:rsidR="00374A94">
        <w:rPr>
          <w:sz w:val="28"/>
          <w:szCs w:val="28"/>
        </w:rPr>
        <w:t>иака</w:t>
      </w:r>
      <w:r>
        <w:rPr>
          <w:sz w:val="28"/>
          <w:szCs w:val="28"/>
        </w:rPr>
        <w:t>, подпиточной воды к баку-мернику</w:t>
      </w:r>
    </w:p>
    <w:p w:rsidR="00A71BBA" w:rsidRDefault="00A71BBA" w:rsidP="00A71BBA">
      <w:pPr>
        <w:ind w:firstLine="709"/>
        <w:jc w:val="both"/>
        <w:rPr>
          <w:sz w:val="28"/>
          <w:szCs w:val="28"/>
        </w:rPr>
      </w:pPr>
      <w:r>
        <w:rPr>
          <w:sz w:val="28"/>
          <w:szCs w:val="28"/>
        </w:rPr>
        <w:t>н</w:t>
      </w:r>
      <w:r w:rsidR="00CE72AC" w:rsidRPr="0015501A">
        <w:rPr>
          <w:sz w:val="28"/>
          <w:szCs w:val="28"/>
        </w:rPr>
        <w:t>а электростанциях с поперечными связями</w:t>
      </w:r>
      <w:r>
        <w:rPr>
          <w:sz w:val="28"/>
          <w:szCs w:val="28"/>
        </w:rPr>
        <w:t>:</w:t>
      </w:r>
      <w:r w:rsidR="00CE72AC" w:rsidRPr="0015501A">
        <w:rPr>
          <w:sz w:val="28"/>
          <w:szCs w:val="28"/>
        </w:rPr>
        <w:t xml:space="preserve"> </w:t>
      </w:r>
    </w:p>
    <w:p w:rsidR="00A71BBA" w:rsidRDefault="00A71BBA" w:rsidP="00A71BBA">
      <w:pPr>
        <w:ind w:firstLine="709"/>
        <w:jc w:val="both"/>
        <w:rPr>
          <w:sz w:val="28"/>
          <w:szCs w:val="28"/>
        </w:rPr>
      </w:pPr>
      <w:r>
        <w:rPr>
          <w:sz w:val="28"/>
          <w:szCs w:val="28"/>
        </w:rPr>
        <w:t xml:space="preserve">- </w:t>
      </w:r>
      <w:r w:rsidRPr="0015501A">
        <w:rPr>
          <w:sz w:val="28"/>
          <w:szCs w:val="28"/>
        </w:rPr>
        <w:t xml:space="preserve">дозирование гидразина и </w:t>
      </w:r>
      <w:r>
        <w:rPr>
          <w:sz w:val="28"/>
          <w:szCs w:val="28"/>
        </w:rPr>
        <w:t>аммиака совместно в барабан</w:t>
      </w:r>
      <w:r w:rsidRPr="0015501A">
        <w:rPr>
          <w:sz w:val="28"/>
          <w:szCs w:val="28"/>
        </w:rPr>
        <w:t xml:space="preserve"> </w:t>
      </w:r>
    </w:p>
    <w:p w:rsidR="00CE72AC" w:rsidRPr="0015501A" w:rsidRDefault="00A71BBA" w:rsidP="00A71BBA">
      <w:pPr>
        <w:ind w:firstLine="709"/>
        <w:jc w:val="both"/>
        <w:rPr>
          <w:sz w:val="28"/>
          <w:szCs w:val="28"/>
        </w:rPr>
      </w:pPr>
      <w:r>
        <w:rPr>
          <w:sz w:val="28"/>
          <w:szCs w:val="28"/>
        </w:rPr>
        <w:t xml:space="preserve">- </w:t>
      </w:r>
      <w:r w:rsidRPr="0015501A">
        <w:rPr>
          <w:sz w:val="28"/>
          <w:szCs w:val="28"/>
        </w:rPr>
        <w:t>организ</w:t>
      </w:r>
      <w:r>
        <w:rPr>
          <w:sz w:val="28"/>
          <w:szCs w:val="28"/>
        </w:rPr>
        <w:t xml:space="preserve">ация </w:t>
      </w:r>
      <w:r w:rsidR="00CE72AC" w:rsidRPr="0015501A">
        <w:rPr>
          <w:sz w:val="28"/>
          <w:szCs w:val="28"/>
        </w:rPr>
        <w:t xml:space="preserve"> дозирования в соот</w:t>
      </w:r>
      <w:r w:rsidR="00374A94">
        <w:rPr>
          <w:sz w:val="28"/>
          <w:szCs w:val="28"/>
        </w:rPr>
        <w:t>ветствии со схемой (рисунок 2)</w:t>
      </w:r>
      <w:r w:rsidR="00CE72AC" w:rsidRPr="0015501A">
        <w:rPr>
          <w:sz w:val="28"/>
          <w:szCs w:val="28"/>
        </w:rPr>
        <w:t>.</w:t>
      </w:r>
    </w:p>
    <w:p w:rsidR="00A71BBA" w:rsidRDefault="00A71BBA" w:rsidP="006927BE">
      <w:pPr>
        <w:ind w:firstLine="709"/>
        <w:jc w:val="both"/>
        <w:rPr>
          <w:sz w:val="28"/>
          <w:szCs w:val="28"/>
        </w:rPr>
      </w:pPr>
      <w:r>
        <w:rPr>
          <w:sz w:val="28"/>
          <w:szCs w:val="28"/>
        </w:rPr>
        <w:t>- приготовление р</w:t>
      </w:r>
      <w:r w:rsidR="00CE72AC" w:rsidRPr="0015501A">
        <w:rPr>
          <w:sz w:val="28"/>
          <w:szCs w:val="28"/>
        </w:rPr>
        <w:t>абоч</w:t>
      </w:r>
      <w:r>
        <w:rPr>
          <w:sz w:val="28"/>
          <w:szCs w:val="28"/>
        </w:rPr>
        <w:t>его</w:t>
      </w:r>
      <w:r w:rsidR="00CE72AC" w:rsidRPr="0015501A">
        <w:rPr>
          <w:sz w:val="28"/>
          <w:szCs w:val="28"/>
        </w:rPr>
        <w:t xml:space="preserve"> раствор</w:t>
      </w:r>
      <w:r>
        <w:rPr>
          <w:sz w:val="28"/>
          <w:szCs w:val="28"/>
        </w:rPr>
        <w:t>а</w:t>
      </w:r>
      <w:r w:rsidR="00CE72AC" w:rsidRPr="0015501A">
        <w:rPr>
          <w:sz w:val="28"/>
          <w:szCs w:val="28"/>
        </w:rPr>
        <w:t xml:space="preserve"> реагентов в баке</w:t>
      </w:r>
      <w:r w:rsidR="00F3345D">
        <w:rPr>
          <w:sz w:val="28"/>
          <w:szCs w:val="28"/>
        </w:rPr>
        <w:t>-</w:t>
      </w:r>
      <w:r w:rsidR="00CE72AC" w:rsidRPr="0015501A">
        <w:rPr>
          <w:sz w:val="28"/>
          <w:szCs w:val="28"/>
        </w:rPr>
        <w:t xml:space="preserve">мернике из расчета одной обработки с некоторым запасом. </w:t>
      </w:r>
    </w:p>
    <w:p w:rsidR="00CE72AC" w:rsidRPr="0015501A" w:rsidRDefault="00A71BBA" w:rsidP="006927BE">
      <w:pPr>
        <w:ind w:firstLine="709"/>
        <w:jc w:val="both"/>
        <w:rPr>
          <w:sz w:val="28"/>
          <w:szCs w:val="28"/>
        </w:rPr>
      </w:pPr>
      <w:r>
        <w:rPr>
          <w:sz w:val="28"/>
          <w:szCs w:val="28"/>
        </w:rPr>
        <w:t>- выбор</w:t>
      </w:r>
      <w:r w:rsidRPr="00A71BBA">
        <w:rPr>
          <w:sz w:val="28"/>
          <w:szCs w:val="28"/>
        </w:rPr>
        <w:t xml:space="preserve"> </w:t>
      </w:r>
      <w:r w:rsidRPr="0015501A">
        <w:rPr>
          <w:sz w:val="28"/>
          <w:szCs w:val="28"/>
        </w:rPr>
        <w:t>концентраци</w:t>
      </w:r>
      <w:r>
        <w:rPr>
          <w:sz w:val="28"/>
          <w:szCs w:val="28"/>
        </w:rPr>
        <w:t xml:space="preserve">и </w:t>
      </w:r>
      <w:r w:rsidRPr="0015501A">
        <w:rPr>
          <w:sz w:val="28"/>
          <w:szCs w:val="28"/>
        </w:rPr>
        <w:t>гидразина в рабочем растворе</w:t>
      </w:r>
      <w:r>
        <w:rPr>
          <w:sz w:val="28"/>
          <w:szCs w:val="28"/>
        </w:rPr>
        <w:t xml:space="preserve"> в диапазоне </w:t>
      </w:r>
      <w:r w:rsidRPr="0015501A">
        <w:rPr>
          <w:sz w:val="28"/>
          <w:szCs w:val="28"/>
        </w:rPr>
        <w:t xml:space="preserve"> 5</w:t>
      </w:r>
      <w:r>
        <w:rPr>
          <w:sz w:val="28"/>
          <w:szCs w:val="28"/>
        </w:rPr>
        <w:t xml:space="preserve"> </w:t>
      </w:r>
      <w:r w:rsidRPr="0015501A">
        <w:rPr>
          <w:sz w:val="28"/>
          <w:szCs w:val="28"/>
        </w:rPr>
        <w:t>–</w:t>
      </w:r>
      <w:r>
        <w:rPr>
          <w:sz w:val="28"/>
          <w:szCs w:val="28"/>
        </w:rPr>
        <w:t xml:space="preserve"> </w:t>
      </w:r>
      <w:r w:rsidRPr="0015501A">
        <w:rPr>
          <w:sz w:val="28"/>
          <w:szCs w:val="28"/>
        </w:rPr>
        <w:t xml:space="preserve">20%, а аммиака </w:t>
      </w:r>
      <w:r>
        <w:rPr>
          <w:sz w:val="28"/>
          <w:szCs w:val="28"/>
        </w:rPr>
        <w:t xml:space="preserve">- </w:t>
      </w:r>
      <w:r w:rsidRPr="0015501A">
        <w:rPr>
          <w:sz w:val="28"/>
          <w:szCs w:val="28"/>
        </w:rPr>
        <w:t>1</w:t>
      </w:r>
      <w:r>
        <w:rPr>
          <w:sz w:val="28"/>
          <w:szCs w:val="28"/>
        </w:rPr>
        <w:t xml:space="preserve"> </w:t>
      </w:r>
      <w:r w:rsidRPr="0015501A">
        <w:rPr>
          <w:sz w:val="28"/>
          <w:szCs w:val="28"/>
        </w:rPr>
        <w:t>–</w:t>
      </w:r>
      <w:r>
        <w:rPr>
          <w:sz w:val="28"/>
          <w:szCs w:val="28"/>
        </w:rPr>
        <w:t xml:space="preserve"> </w:t>
      </w:r>
      <w:r w:rsidRPr="0015501A">
        <w:rPr>
          <w:sz w:val="28"/>
          <w:szCs w:val="28"/>
        </w:rPr>
        <w:t>5</w:t>
      </w:r>
      <w:r>
        <w:rPr>
          <w:sz w:val="28"/>
          <w:szCs w:val="28"/>
        </w:rPr>
        <w:t xml:space="preserve"> </w:t>
      </w:r>
      <w:r w:rsidRPr="0015501A">
        <w:rPr>
          <w:sz w:val="28"/>
          <w:szCs w:val="28"/>
        </w:rPr>
        <w:t>%</w:t>
      </w:r>
      <w:r>
        <w:rPr>
          <w:sz w:val="28"/>
          <w:szCs w:val="28"/>
        </w:rPr>
        <w:t xml:space="preserve"> д</w:t>
      </w:r>
      <w:r w:rsidR="00CE72AC" w:rsidRPr="0015501A">
        <w:rPr>
          <w:sz w:val="28"/>
          <w:szCs w:val="28"/>
        </w:rPr>
        <w:t xml:space="preserve">ля быстрейшего </w:t>
      </w:r>
      <w:r w:rsidR="00374A94">
        <w:rPr>
          <w:sz w:val="28"/>
          <w:szCs w:val="28"/>
        </w:rPr>
        <w:t>достиж</w:t>
      </w:r>
      <w:r w:rsidR="00CE72AC" w:rsidRPr="0015501A">
        <w:rPr>
          <w:sz w:val="28"/>
          <w:szCs w:val="28"/>
        </w:rPr>
        <w:t>ения в котле необходимых концентраций реагентов с учетом водяного объема котла и производительности насосов</w:t>
      </w:r>
      <w:r w:rsidR="00F3345D">
        <w:rPr>
          <w:sz w:val="28"/>
          <w:szCs w:val="28"/>
        </w:rPr>
        <w:t>-</w:t>
      </w:r>
      <w:r w:rsidR="00CE72AC" w:rsidRPr="0015501A">
        <w:rPr>
          <w:sz w:val="28"/>
          <w:szCs w:val="28"/>
        </w:rPr>
        <w:t>дозаторов.</w:t>
      </w:r>
    </w:p>
    <w:p w:rsidR="00CE72AC" w:rsidRPr="0015501A" w:rsidRDefault="00A71BBA" w:rsidP="006927BE">
      <w:pPr>
        <w:ind w:firstLine="709"/>
        <w:jc w:val="both"/>
        <w:rPr>
          <w:sz w:val="28"/>
          <w:szCs w:val="28"/>
        </w:rPr>
      </w:pPr>
      <w:r>
        <w:rPr>
          <w:sz w:val="28"/>
          <w:szCs w:val="28"/>
        </w:rPr>
        <w:t>-</w:t>
      </w:r>
      <w:r w:rsidR="000952DB">
        <w:rPr>
          <w:sz w:val="28"/>
          <w:szCs w:val="28"/>
        </w:rPr>
        <w:t xml:space="preserve"> </w:t>
      </w:r>
      <w:r>
        <w:rPr>
          <w:sz w:val="28"/>
          <w:szCs w:val="28"/>
        </w:rPr>
        <w:t>учет п</w:t>
      </w:r>
      <w:r w:rsidR="00CE72AC" w:rsidRPr="0015501A">
        <w:rPr>
          <w:sz w:val="28"/>
          <w:szCs w:val="28"/>
        </w:rPr>
        <w:t>отребност</w:t>
      </w:r>
      <w:r>
        <w:rPr>
          <w:sz w:val="28"/>
          <w:szCs w:val="28"/>
        </w:rPr>
        <w:t>и</w:t>
      </w:r>
      <w:r w:rsidR="00CE72AC" w:rsidRPr="0015501A">
        <w:rPr>
          <w:sz w:val="28"/>
          <w:szCs w:val="28"/>
        </w:rPr>
        <w:t xml:space="preserve"> 20</w:t>
      </w:r>
      <w:r w:rsidR="00F3345D">
        <w:rPr>
          <w:sz w:val="28"/>
          <w:szCs w:val="28"/>
        </w:rPr>
        <w:t xml:space="preserve"> </w:t>
      </w:r>
      <w:r w:rsidR="00CE72AC" w:rsidRPr="0015501A">
        <w:rPr>
          <w:sz w:val="28"/>
          <w:szCs w:val="28"/>
        </w:rPr>
        <w:t>%</w:t>
      </w:r>
      <w:r w:rsidR="00F3345D">
        <w:rPr>
          <w:sz w:val="28"/>
          <w:szCs w:val="28"/>
        </w:rPr>
        <w:t>-</w:t>
      </w:r>
      <w:r w:rsidR="00CE72AC" w:rsidRPr="0015501A">
        <w:rPr>
          <w:sz w:val="28"/>
          <w:szCs w:val="28"/>
        </w:rPr>
        <w:t xml:space="preserve">ного гидразина </w:t>
      </w:r>
      <w:r>
        <w:rPr>
          <w:sz w:val="28"/>
          <w:szCs w:val="28"/>
        </w:rPr>
        <w:t xml:space="preserve">и </w:t>
      </w:r>
      <w:r w:rsidRPr="0015501A">
        <w:rPr>
          <w:sz w:val="28"/>
          <w:szCs w:val="28"/>
        </w:rPr>
        <w:t>25</w:t>
      </w:r>
      <w:r>
        <w:rPr>
          <w:sz w:val="28"/>
          <w:szCs w:val="28"/>
        </w:rPr>
        <w:t xml:space="preserve"> </w:t>
      </w:r>
      <w:r w:rsidRPr="0015501A">
        <w:rPr>
          <w:sz w:val="28"/>
          <w:szCs w:val="28"/>
        </w:rPr>
        <w:t>%</w:t>
      </w:r>
      <w:r>
        <w:rPr>
          <w:sz w:val="28"/>
          <w:szCs w:val="28"/>
        </w:rPr>
        <w:t>-</w:t>
      </w:r>
      <w:r w:rsidRPr="0015501A">
        <w:rPr>
          <w:sz w:val="28"/>
          <w:szCs w:val="28"/>
        </w:rPr>
        <w:t>но</w:t>
      </w:r>
      <w:r>
        <w:rPr>
          <w:sz w:val="28"/>
          <w:szCs w:val="28"/>
        </w:rPr>
        <w:t>го</w:t>
      </w:r>
      <w:r w:rsidRPr="0015501A">
        <w:rPr>
          <w:sz w:val="28"/>
          <w:szCs w:val="28"/>
        </w:rPr>
        <w:t xml:space="preserve"> аммиак</w:t>
      </w:r>
      <w:r>
        <w:rPr>
          <w:sz w:val="28"/>
          <w:szCs w:val="28"/>
        </w:rPr>
        <w:t>а</w:t>
      </w:r>
      <w:r w:rsidRPr="0015501A">
        <w:rPr>
          <w:sz w:val="28"/>
          <w:szCs w:val="28"/>
        </w:rPr>
        <w:t xml:space="preserve"> </w:t>
      </w:r>
      <w:r w:rsidR="00CE72AC" w:rsidRPr="0015501A">
        <w:rPr>
          <w:sz w:val="28"/>
          <w:szCs w:val="28"/>
        </w:rPr>
        <w:t xml:space="preserve">для одной обработки </w:t>
      </w:r>
      <w:r>
        <w:rPr>
          <w:sz w:val="28"/>
          <w:szCs w:val="28"/>
        </w:rPr>
        <w:t xml:space="preserve">в </w:t>
      </w:r>
      <w:r w:rsidR="00CE72AC" w:rsidRPr="0015501A">
        <w:rPr>
          <w:sz w:val="28"/>
          <w:szCs w:val="28"/>
        </w:rPr>
        <w:t>зависи</w:t>
      </w:r>
      <w:r>
        <w:rPr>
          <w:sz w:val="28"/>
          <w:szCs w:val="28"/>
        </w:rPr>
        <w:t>мости</w:t>
      </w:r>
      <w:r w:rsidR="00CE72AC" w:rsidRPr="0015501A">
        <w:rPr>
          <w:sz w:val="28"/>
          <w:szCs w:val="28"/>
        </w:rPr>
        <w:t xml:space="preserve"> от загрязненности поверхностей нагрева котла, частоты про</w:t>
      </w:r>
      <w:r>
        <w:rPr>
          <w:sz w:val="28"/>
          <w:szCs w:val="28"/>
        </w:rPr>
        <w:t>ведения обработки (</w:t>
      </w:r>
      <w:r w:rsidR="00CE72AC" w:rsidRPr="0015501A">
        <w:rPr>
          <w:sz w:val="28"/>
          <w:szCs w:val="28"/>
        </w:rPr>
        <w:t xml:space="preserve">обычно </w:t>
      </w:r>
      <w:r>
        <w:rPr>
          <w:sz w:val="28"/>
          <w:szCs w:val="28"/>
        </w:rPr>
        <w:t>расход</w:t>
      </w:r>
      <w:r w:rsidR="00374A94">
        <w:rPr>
          <w:sz w:val="28"/>
          <w:szCs w:val="28"/>
        </w:rPr>
        <w:t xml:space="preserve"> менее</w:t>
      </w:r>
      <w:r w:rsidR="00CE72AC" w:rsidRPr="0015501A">
        <w:rPr>
          <w:sz w:val="28"/>
          <w:szCs w:val="28"/>
        </w:rPr>
        <w:t xml:space="preserve"> </w:t>
      </w:r>
      <w:smartTag w:uri="urn:schemas-microsoft-com:office:smarttags" w:element="metricconverter">
        <w:smartTagPr>
          <w:attr w:name="ProductID" w:val="1 л"/>
        </w:smartTagPr>
        <w:r w:rsidR="00CE72AC" w:rsidRPr="0015501A">
          <w:rPr>
            <w:sz w:val="28"/>
            <w:szCs w:val="28"/>
          </w:rPr>
          <w:t>1 л</w:t>
        </w:r>
      </w:smartTag>
      <w:r w:rsidR="00CE72AC" w:rsidRPr="0015501A">
        <w:rPr>
          <w:sz w:val="28"/>
          <w:szCs w:val="28"/>
        </w:rPr>
        <w:t xml:space="preserve"> гидразина на </w:t>
      </w:r>
      <w:smartTag w:uri="urn:schemas-microsoft-com:office:smarttags" w:element="metricconverter">
        <w:smartTagPr>
          <w:attr w:name="ProductID" w:val="1 м3"/>
        </w:smartTagPr>
        <w:r w:rsidR="00CE72AC" w:rsidRPr="0015501A">
          <w:rPr>
            <w:sz w:val="28"/>
            <w:szCs w:val="28"/>
          </w:rPr>
          <w:t>1 м</w:t>
        </w:r>
        <w:r w:rsidR="00CE72AC" w:rsidRPr="0015501A">
          <w:rPr>
            <w:sz w:val="28"/>
            <w:szCs w:val="28"/>
            <w:vertAlign w:val="superscript"/>
          </w:rPr>
          <w:t>3</w:t>
        </w:r>
      </w:smartTag>
      <w:r w:rsidR="00CE72AC" w:rsidRPr="0015501A">
        <w:rPr>
          <w:sz w:val="28"/>
          <w:szCs w:val="28"/>
        </w:rPr>
        <w:t xml:space="preserve"> </w:t>
      </w:r>
      <w:r>
        <w:rPr>
          <w:sz w:val="28"/>
          <w:szCs w:val="28"/>
        </w:rPr>
        <w:t xml:space="preserve">аммиака менее </w:t>
      </w:r>
      <w:smartTag w:uri="urn:schemas-microsoft-com:office:smarttags" w:element="metricconverter">
        <w:smartTagPr>
          <w:attr w:name="ProductID" w:val="0,5 л"/>
        </w:smartTagPr>
        <w:r w:rsidRPr="0015501A">
          <w:rPr>
            <w:sz w:val="28"/>
            <w:szCs w:val="28"/>
          </w:rPr>
          <w:t>0,5 л</w:t>
        </w:r>
      </w:smartTag>
      <w:r w:rsidRPr="0015501A">
        <w:rPr>
          <w:sz w:val="28"/>
          <w:szCs w:val="28"/>
        </w:rPr>
        <w:t xml:space="preserve"> на </w:t>
      </w:r>
      <w:smartTag w:uri="urn:schemas-microsoft-com:office:smarttags" w:element="metricconverter">
        <w:smartTagPr>
          <w:attr w:name="ProductID" w:val="1 м3"/>
        </w:smartTagPr>
        <w:r w:rsidRPr="0015501A">
          <w:rPr>
            <w:sz w:val="28"/>
            <w:szCs w:val="28"/>
          </w:rPr>
          <w:t>1 м</w:t>
        </w:r>
        <w:r w:rsidRPr="0015501A">
          <w:rPr>
            <w:sz w:val="28"/>
            <w:szCs w:val="28"/>
            <w:vertAlign w:val="superscript"/>
          </w:rPr>
          <w:t>3</w:t>
        </w:r>
      </w:smartTag>
      <w:r>
        <w:rPr>
          <w:sz w:val="28"/>
          <w:szCs w:val="28"/>
          <w:vertAlign w:val="superscript"/>
        </w:rPr>
        <w:t xml:space="preserve"> </w:t>
      </w:r>
      <w:r w:rsidR="00CE72AC" w:rsidRPr="0015501A">
        <w:rPr>
          <w:sz w:val="28"/>
          <w:szCs w:val="28"/>
        </w:rPr>
        <w:t>водяного объема котла</w:t>
      </w:r>
      <w:r>
        <w:rPr>
          <w:sz w:val="28"/>
          <w:szCs w:val="28"/>
        </w:rPr>
        <w:t>)</w:t>
      </w:r>
    </w:p>
    <w:p w:rsidR="00CE72AC" w:rsidRPr="0015501A" w:rsidRDefault="002B1C56" w:rsidP="006927BE">
      <w:pPr>
        <w:ind w:firstLine="709"/>
        <w:jc w:val="both"/>
        <w:rPr>
          <w:sz w:val="28"/>
          <w:szCs w:val="28"/>
        </w:rPr>
      </w:pPr>
      <w:r>
        <w:rPr>
          <w:sz w:val="28"/>
          <w:szCs w:val="28"/>
        </w:rPr>
        <w:t>-монтаж</w:t>
      </w:r>
      <w:r w:rsidR="00050721" w:rsidRPr="0015501A">
        <w:rPr>
          <w:sz w:val="28"/>
          <w:szCs w:val="28"/>
        </w:rPr>
        <w:t xml:space="preserve"> </w:t>
      </w:r>
      <w:r w:rsidRPr="0015501A">
        <w:rPr>
          <w:sz w:val="28"/>
          <w:szCs w:val="28"/>
        </w:rPr>
        <w:t>трубопровод</w:t>
      </w:r>
      <w:r>
        <w:rPr>
          <w:sz w:val="28"/>
          <w:szCs w:val="28"/>
        </w:rPr>
        <w:t>а</w:t>
      </w:r>
      <w:r w:rsidRPr="0015501A">
        <w:rPr>
          <w:sz w:val="28"/>
          <w:szCs w:val="28"/>
        </w:rPr>
        <w:t xml:space="preserve"> от нижнего дренажного коллектора котла в бак реагентов (рисунок 2) или какой</w:t>
      </w:r>
      <w:r>
        <w:rPr>
          <w:sz w:val="28"/>
          <w:szCs w:val="28"/>
        </w:rPr>
        <w:t>-</w:t>
      </w:r>
      <w:r w:rsidRPr="0015501A">
        <w:rPr>
          <w:sz w:val="28"/>
          <w:szCs w:val="28"/>
        </w:rPr>
        <w:t>либо дренажный бак, бак слива из котла, бак низких точек, приямок для последующей перекачки насосом на узел нейтрализации</w:t>
      </w:r>
      <w:r>
        <w:rPr>
          <w:sz w:val="28"/>
          <w:szCs w:val="28"/>
        </w:rPr>
        <w:t xml:space="preserve"> д</w:t>
      </w:r>
      <w:r w:rsidR="00CE72AC" w:rsidRPr="0015501A">
        <w:rPr>
          <w:sz w:val="28"/>
          <w:szCs w:val="28"/>
        </w:rPr>
        <w:t>ля сброса использованного консервир</w:t>
      </w:r>
      <w:r>
        <w:rPr>
          <w:sz w:val="28"/>
          <w:szCs w:val="28"/>
        </w:rPr>
        <w:t>ующего раствора после обработки</w:t>
      </w:r>
    </w:p>
    <w:p w:rsidR="002B1C56" w:rsidRDefault="00CE72AC" w:rsidP="00835ED0">
      <w:pPr>
        <w:ind w:firstLine="709"/>
        <w:jc w:val="both"/>
        <w:rPr>
          <w:sz w:val="28"/>
          <w:szCs w:val="28"/>
        </w:rPr>
      </w:pPr>
      <w:r w:rsidRPr="0015501A">
        <w:rPr>
          <w:sz w:val="28"/>
          <w:szCs w:val="28"/>
        </w:rPr>
        <w:t>2.4.1.</w:t>
      </w:r>
      <w:r w:rsidR="002B1C56">
        <w:rPr>
          <w:sz w:val="28"/>
          <w:szCs w:val="28"/>
        </w:rPr>
        <w:t>4</w:t>
      </w:r>
      <w:r w:rsidR="00F3345D">
        <w:rPr>
          <w:sz w:val="28"/>
          <w:szCs w:val="28"/>
        </w:rPr>
        <w:t>.</w:t>
      </w:r>
      <w:r w:rsidR="00835ED0">
        <w:rPr>
          <w:sz w:val="28"/>
          <w:szCs w:val="28"/>
        </w:rPr>
        <w:t xml:space="preserve"> </w:t>
      </w:r>
      <w:r w:rsidR="00835ED0" w:rsidRPr="0015501A">
        <w:rPr>
          <w:sz w:val="28"/>
          <w:szCs w:val="28"/>
        </w:rPr>
        <w:t xml:space="preserve">Для проведения обработки </w:t>
      </w:r>
      <w:r w:rsidR="00835ED0">
        <w:rPr>
          <w:sz w:val="28"/>
          <w:szCs w:val="28"/>
        </w:rPr>
        <w:t>ГРО при</w:t>
      </w:r>
      <w:r w:rsidR="00835ED0" w:rsidRPr="00835ED0">
        <w:rPr>
          <w:sz w:val="28"/>
          <w:szCs w:val="28"/>
        </w:rPr>
        <w:t xml:space="preserve"> </w:t>
      </w:r>
      <w:r w:rsidR="00835ED0">
        <w:rPr>
          <w:sz w:val="28"/>
          <w:szCs w:val="28"/>
        </w:rPr>
        <w:t xml:space="preserve">консервации </w:t>
      </w:r>
      <w:r w:rsidR="00835ED0" w:rsidRPr="0015501A">
        <w:rPr>
          <w:sz w:val="28"/>
          <w:szCs w:val="28"/>
        </w:rPr>
        <w:t>поверхностей нагрева</w:t>
      </w:r>
      <w:r w:rsidR="00835ED0">
        <w:rPr>
          <w:sz w:val="28"/>
          <w:szCs w:val="28"/>
        </w:rPr>
        <w:t xml:space="preserve"> </w:t>
      </w:r>
      <w:r w:rsidR="00835ED0" w:rsidRPr="0015501A">
        <w:rPr>
          <w:sz w:val="28"/>
          <w:szCs w:val="28"/>
        </w:rPr>
        <w:t>на блоке с барабанным котлом</w:t>
      </w:r>
      <w:r w:rsidR="00835ED0">
        <w:rPr>
          <w:sz w:val="28"/>
          <w:szCs w:val="28"/>
        </w:rPr>
        <w:t xml:space="preserve"> </w:t>
      </w:r>
      <w:r w:rsidR="002B1C56">
        <w:rPr>
          <w:sz w:val="28"/>
          <w:szCs w:val="28"/>
        </w:rPr>
        <w:t>рекомендуется выполнение следующих мероприятий:</w:t>
      </w:r>
    </w:p>
    <w:p w:rsidR="002B1C56" w:rsidRDefault="002B1C56" w:rsidP="006927BE">
      <w:pPr>
        <w:ind w:firstLine="709"/>
        <w:jc w:val="both"/>
        <w:rPr>
          <w:sz w:val="28"/>
          <w:szCs w:val="28"/>
        </w:rPr>
      </w:pPr>
      <w:r>
        <w:rPr>
          <w:sz w:val="28"/>
          <w:szCs w:val="28"/>
        </w:rPr>
        <w:t xml:space="preserve">- </w:t>
      </w:r>
      <w:r w:rsidR="00CE72AC" w:rsidRPr="0015501A">
        <w:rPr>
          <w:sz w:val="28"/>
          <w:szCs w:val="28"/>
        </w:rPr>
        <w:t xml:space="preserve"> </w:t>
      </w:r>
      <w:r>
        <w:rPr>
          <w:sz w:val="28"/>
          <w:szCs w:val="28"/>
        </w:rPr>
        <w:t xml:space="preserve">разгрузка </w:t>
      </w:r>
      <w:r w:rsidR="00CE72AC" w:rsidRPr="0015501A">
        <w:rPr>
          <w:sz w:val="28"/>
          <w:szCs w:val="28"/>
        </w:rPr>
        <w:t>блок</w:t>
      </w:r>
      <w:r>
        <w:rPr>
          <w:sz w:val="28"/>
          <w:szCs w:val="28"/>
        </w:rPr>
        <w:t>а</w:t>
      </w:r>
      <w:r w:rsidR="00CE72AC" w:rsidRPr="0015501A">
        <w:rPr>
          <w:sz w:val="28"/>
          <w:szCs w:val="28"/>
        </w:rPr>
        <w:t xml:space="preserve"> до минимально допустимой нагрузки и параллельно</w:t>
      </w:r>
      <w:r>
        <w:rPr>
          <w:sz w:val="28"/>
          <w:szCs w:val="28"/>
        </w:rPr>
        <w:t>е</w:t>
      </w:r>
      <w:r w:rsidR="00CE72AC" w:rsidRPr="0015501A">
        <w:rPr>
          <w:sz w:val="28"/>
          <w:szCs w:val="28"/>
        </w:rPr>
        <w:t xml:space="preserve"> сниж</w:t>
      </w:r>
      <w:r>
        <w:rPr>
          <w:sz w:val="28"/>
          <w:szCs w:val="28"/>
        </w:rPr>
        <w:t>ение</w:t>
      </w:r>
      <w:r w:rsidR="00CE72AC" w:rsidRPr="0015501A">
        <w:rPr>
          <w:sz w:val="28"/>
          <w:szCs w:val="28"/>
        </w:rPr>
        <w:t xml:space="preserve"> температур</w:t>
      </w:r>
      <w:r>
        <w:rPr>
          <w:sz w:val="28"/>
          <w:szCs w:val="28"/>
        </w:rPr>
        <w:t>ы</w:t>
      </w:r>
      <w:r w:rsidR="00CE72AC" w:rsidRPr="0015501A">
        <w:rPr>
          <w:sz w:val="28"/>
          <w:szCs w:val="28"/>
        </w:rPr>
        <w:t xml:space="preserve"> перегретого пара</w:t>
      </w:r>
    </w:p>
    <w:p w:rsidR="002B1C56" w:rsidRDefault="002B1C56" w:rsidP="006927BE">
      <w:pPr>
        <w:ind w:firstLine="709"/>
        <w:jc w:val="both"/>
        <w:rPr>
          <w:sz w:val="28"/>
          <w:szCs w:val="28"/>
        </w:rPr>
      </w:pPr>
      <w:r>
        <w:rPr>
          <w:sz w:val="28"/>
          <w:szCs w:val="28"/>
        </w:rPr>
        <w:t>- перевод котла на растопочный расход топлива</w:t>
      </w:r>
    </w:p>
    <w:p w:rsidR="002B1C56" w:rsidRDefault="002B1C56" w:rsidP="006927BE">
      <w:pPr>
        <w:ind w:firstLine="709"/>
        <w:jc w:val="both"/>
        <w:rPr>
          <w:sz w:val="28"/>
          <w:szCs w:val="28"/>
        </w:rPr>
      </w:pPr>
      <w:r>
        <w:rPr>
          <w:sz w:val="28"/>
          <w:szCs w:val="28"/>
        </w:rPr>
        <w:t>- открытие б</w:t>
      </w:r>
      <w:r w:rsidRPr="00364F72">
        <w:rPr>
          <w:sz w:val="28"/>
          <w:szCs w:val="28"/>
        </w:rPr>
        <w:t>ыстродействующ</w:t>
      </w:r>
      <w:r>
        <w:rPr>
          <w:sz w:val="28"/>
          <w:szCs w:val="28"/>
        </w:rPr>
        <w:t>ей</w:t>
      </w:r>
      <w:r w:rsidRPr="00364F72">
        <w:rPr>
          <w:sz w:val="28"/>
          <w:szCs w:val="28"/>
        </w:rPr>
        <w:t xml:space="preserve"> редукционно-охладительн</w:t>
      </w:r>
      <w:r>
        <w:rPr>
          <w:sz w:val="28"/>
          <w:szCs w:val="28"/>
        </w:rPr>
        <w:t>ой</w:t>
      </w:r>
      <w:r w:rsidRPr="00364F72">
        <w:rPr>
          <w:sz w:val="28"/>
          <w:szCs w:val="28"/>
        </w:rPr>
        <w:t xml:space="preserve"> установк</w:t>
      </w:r>
      <w:r>
        <w:rPr>
          <w:sz w:val="28"/>
          <w:szCs w:val="28"/>
        </w:rPr>
        <w:t>и</w:t>
      </w:r>
      <w:r w:rsidRPr="0015501A">
        <w:rPr>
          <w:sz w:val="28"/>
          <w:szCs w:val="28"/>
        </w:rPr>
        <w:t xml:space="preserve"> </w:t>
      </w:r>
      <w:r>
        <w:rPr>
          <w:sz w:val="28"/>
          <w:szCs w:val="28"/>
        </w:rPr>
        <w:t>(</w:t>
      </w:r>
      <w:r w:rsidRPr="0015501A">
        <w:rPr>
          <w:sz w:val="28"/>
          <w:szCs w:val="28"/>
        </w:rPr>
        <w:t>БРОУ</w:t>
      </w:r>
      <w:r>
        <w:rPr>
          <w:sz w:val="28"/>
          <w:szCs w:val="28"/>
        </w:rPr>
        <w:t>),</w:t>
      </w:r>
      <w:r w:rsidRPr="0015501A">
        <w:rPr>
          <w:sz w:val="28"/>
          <w:szCs w:val="28"/>
        </w:rPr>
        <w:t xml:space="preserve"> (</w:t>
      </w:r>
      <w:r>
        <w:rPr>
          <w:sz w:val="28"/>
          <w:szCs w:val="28"/>
        </w:rPr>
        <w:t>п</w:t>
      </w:r>
      <w:r w:rsidRPr="00364F72">
        <w:rPr>
          <w:sz w:val="28"/>
          <w:szCs w:val="28"/>
        </w:rPr>
        <w:t>уско-сбросн</w:t>
      </w:r>
      <w:r>
        <w:rPr>
          <w:sz w:val="28"/>
          <w:szCs w:val="28"/>
        </w:rPr>
        <w:t>ой</w:t>
      </w:r>
      <w:r w:rsidRPr="00364F72">
        <w:rPr>
          <w:sz w:val="28"/>
          <w:szCs w:val="28"/>
        </w:rPr>
        <w:t xml:space="preserve"> быстродействующ</w:t>
      </w:r>
      <w:r>
        <w:rPr>
          <w:sz w:val="28"/>
          <w:szCs w:val="28"/>
        </w:rPr>
        <w:t>ей</w:t>
      </w:r>
      <w:r w:rsidRPr="00364F72">
        <w:rPr>
          <w:sz w:val="28"/>
          <w:szCs w:val="28"/>
        </w:rPr>
        <w:t xml:space="preserve"> установк</w:t>
      </w:r>
      <w:r>
        <w:rPr>
          <w:sz w:val="28"/>
          <w:szCs w:val="28"/>
        </w:rPr>
        <w:t xml:space="preserve">и - </w:t>
      </w:r>
      <w:r w:rsidRPr="0015501A">
        <w:rPr>
          <w:sz w:val="28"/>
          <w:szCs w:val="28"/>
        </w:rPr>
        <w:t xml:space="preserve">ПСБУ) </w:t>
      </w:r>
    </w:p>
    <w:p w:rsidR="002B1C56" w:rsidRDefault="002B1C56" w:rsidP="006927BE">
      <w:pPr>
        <w:ind w:firstLine="709"/>
        <w:jc w:val="both"/>
        <w:rPr>
          <w:sz w:val="28"/>
          <w:szCs w:val="28"/>
        </w:rPr>
      </w:pPr>
      <w:r>
        <w:rPr>
          <w:sz w:val="28"/>
          <w:szCs w:val="28"/>
        </w:rPr>
        <w:t xml:space="preserve">- </w:t>
      </w:r>
      <w:r w:rsidRPr="0015501A">
        <w:rPr>
          <w:sz w:val="28"/>
          <w:szCs w:val="28"/>
        </w:rPr>
        <w:t>отключ</w:t>
      </w:r>
      <w:r>
        <w:rPr>
          <w:sz w:val="28"/>
          <w:szCs w:val="28"/>
        </w:rPr>
        <w:t>ение</w:t>
      </w:r>
      <w:r w:rsidRPr="0015501A">
        <w:rPr>
          <w:sz w:val="28"/>
          <w:szCs w:val="28"/>
        </w:rPr>
        <w:t xml:space="preserve"> турбин</w:t>
      </w:r>
      <w:r>
        <w:rPr>
          <w:sz w:val="28"/>
          <w:szCs w:val="28"/>
        </w:rPr>
        <w:t>ы</w:t>
      </w:r>
      <w:r w:rsidRPr="0015501A">
        <w:rPr>
          <w:sz w:val="28"/>
          <w:szCs w:val="28"/>
        </w:rPr>
        <w:t xml:space="preserve"> </w:t>
      </w:r>
      <w:r>
        <w:rPr>
          <w:sz w:val="28"/>
          <w:szCs w:val="28"/>
        </w:rPr>
        <w:t>п</w:t>
      </w:r>
      <w:r w:rsidR="00CE72AC" w:rsidRPr="0015501A">
        <w:rPr>
          <w:sz w:val="28"/>
          <w:szCs w:val="28"/>
        </w:rPr>
        <w:t>ри расходе топлива не выше 30</w:t>
      </w:r>
      <w:r w:rsidR="00F3345D">
        <w:rPr>
          <w:sz w:val="28"/>
          <w:szCs w:val="28"/>
        </w:rPr>
        <w:t xml:space="preserve"> </w:t>
      </w:r>
      <w:r w:rsidR="00CE72AC" w:rsidRPr="0015501A">
        <w:rPr>
          <w:sz w:val="28"/>
          <w:szCs w:val="28"/>
        </w:rPr>
        <w:t xml:space="preserve">% номинального </w:t>
      </w:r>
    </w:p>
    <w:p w:rsidR="00CE72AC" w:rsidRDefault="002B1C56" w:rsidP="006927BE">
      <w:pPr>
        <w:ind w:firstLine="709"/>
        <w:jc w:val="both"/>
        <w:rPr>
          <w:sz w:val="28"/>
          <w:szCs w:val="28"/>
        </w:rPr>
      </w:pPr>
      <w:r>
        <w:rPr>
          <w:sz w:val="28"/>
          <w:szCs w:val="28"/>
        </w:rPr>
        <w:t xml:space="preserve">- </w:t>
      </w:r>
      <w:r w:rsidR="00CE72AC" w:rsidRPr="0015501A">
        <w:rPr>
          <w:sz w:val="28"/>
          <w:szCs w:val="28"/>
        </w:rPr>
        <w:t xml:space="preserve"> </w:t>
      </w:r>
      <w:r>
        <w:rPr>
          <w:sz w:val="28"/>
          <w:szCs w:val="28"/>
        </w:rPr>
        <w:t>обеспаривание</w:t>
      </w:r>
      <w:r w:rsidRPr="0015501A">
        <w:rPr>
          <w:sz w:val="28"/>
          <w:szCs w:val="28"/>
        </w:rPr>
        <w:t xml:space="preserve"> </w:t>
      </w:r>
      <w:r w:rsidR="00CE72AC" w:rsidRPr="0015501A">
        <w:rPr>
          <w:sz w:val="28"/>
          <w:szCs w:val="28"/>
        </w:rPr>
        <w:t>промежуточн</w:t>
      </w:r>
      <w:r>
        <w:rPr>
          <w:sz w:val="28"/>
          <w:szCs w:val="28"/>
        </w:rPr>
        <w:t>ого</w:t>
      </w:r>
      <w:r w:rsidR="00CE72AC" w:rsidRPr="0015501A">
        <w:rPr>
          <w:sz w:val="28"/>
          <w:szCs w:val="28"/>
        </w:rPr>
        <w:t xml:space="preserve"> пароперегревател</w:t>
      </w:r>
      <w:r>
        <w:rPr>
          <w:sz w:val="28"/>
          <w:szCs w:val="28"/>
        </w:rPr>
        <w:t>я</w:t>
      </w:r>
      <w:r w:rsidR="00CE72AC" w:rsidRPr="0015501A">
        <w:rPr>
          <w:sz w:val="28"/>
          <w:szCs w:val="28"/>
        </w:rPr>
        <w:t xml:space="preserve"> </w:t>
      </w:r>
      <w:r>
        <w:rPr>
          <w:sz w:val="28"/>
          <w:szCs w:val="28"/>
        </w:rPr>
        <w:t>на конденсатор</w:t>
      </w:r>
    </w:p>
    <w:p w:rsidR="002B1C56" w:rsidRPr="0015501A" w:rsidRDefault="002B1C56" w:rsidP="006927BE">
      <w:pPr>
        <w:ind w:firstLine="709"/>
        <w:jc w:val="both"/>
        <w:rPr>
          <w:sz w:val="28"/>
          <w:szCs w:val="28"/>
        </w:rPr>
      </w:pPr>
      <w:r>
        <w:rPr>
          <w:sz w:val="28"/>
          <w:szCs w:val="28"/>
        </w:rPr>
        <w:t>- понижение</w:t>
      </w:r>
      <w:r w:rsidRPr="002B1C56">
        <w:rPr>
          <w:sz w:val="28"/>
          <w:szCs w:val="28"/>
        </w:rPr>
        <w:t xml:space="preserve"> </w:t>
      </w:r>
      <w:r w:rsidRPr="0015501A">
        <w:rPr>
          <w:sz w:val="28"/>
          <w:szCs w:val="28"/>
        </w:rPr>
        <w:t>температур</w:t>
      </w:r>
      <w:r>
        <w:rPr>
          <w:sz w:val="28"/>
          <w:szCs w:val="28"/>
        </w:rPr>
        <w:t>ы</w:t>
      </w:r>
      <w:r w:rsidRPr="0015501A">
        <w:rPr>
          <w:sz w:val="28"/>
          <w:szCs w:val="28"/>
        </w:rPr>
        <w:t xml:space="preserve"> свежего пара до 350</w:t>
      </w:r>
      <w:r>
        <w:rPr>
          <w:sz w:val="28"/>
          <w:szCs w:val="28"/>
        </w:rPr>
        <w:t xml:space="preserve"> </w:t>
      </w:r>
      <w:r w:rsidRPr="0015501A">
        <w:rPr>
          <w:sz w:val="28"/>
          <w:szCs w:val="28"/>
        </w:rPr>
        <w:t>–</w:t>
      </w:r>
      <w:r>
        <w:rPr>
          <w:sz w:val="28"/>
          <w:szCs w:val="28"/>
        </w:rPr>
        <w:t xml:space="preserve"> </w:t>
      </w:r>
      <w:r w:rsidRPr="0015501A">
        <w:rPr>
          <w:sz w:val="28"/>
          <w:szCs w:val="28"/>
        </w:rPr>
        <w:t>400°С</w:t>
      </w:r>
      <w:r w:rsidRPr="002B1C56">
        <w:rPr>
          <w:sz w:val="28"/>
          <w:szCs w:val="28"/>
        </w:rPr>
        <w:t xml:space="preserve"> </w:t>
      </w:r>
      <w:r>
        <w:rPr>
          <w:sz w:val="28"/>
          <w:szCs w:val="28"/>
        </w:rPr>
        <w:t>у</w:t>
      </w:r>
      <w:r w:rsidRPr="0015501A">
        <w:rPr>
          <w:sz w:val="28"/>
          <w:szCs w:val="28"/>
        </w:rPr>
        <w:t>меньшением расхода топлива</w:t>
      </w:r>
    </w:p>
    <w:p w:rsidR="002B1C56" w:rsidRDefault="00CE72AC" w:rsidP="006927BE">
      <w:pPr>
        <w:ind w:firstLine="709"/>
        <w:jc w:val="both"/>
        <w:rPr>
          <w:sz w:val="28"/>
          <w:szCs w:val="28"/>
        </w:rPr>
      </w:pPr>
      <w:r w:rsidRPr="0015501A">
        <w:rPr>
          <w:sz w:val="28"/>
          <w:szCs w:val="28"/>
        </w:rPr>
        <w:t xml:space="preserve"> </w:t>
      </w:r>
      <w:r w:rsidR="002B1C56">
        <w:rPr>
          <w:sz w:val="28"/>
          <w:szCs w:val="28"/>
        </w:rPr>
        <w:t xml:space="preserve">- </w:t>
      </w:r>
      <w:r w:rsidRPr="0015501A">
        <w:rPr>
          <w:sz w:val="28"/>
          <w:szCs w:val="28"/>
        </w:rPr>
        <w:t>постепенно</w:t>
      </w:r>
      <w:r w:rsidR="002B1C56">
        <w:rPr>
          <w:sz w:val="28"/>
          <w:szCs w:val="28"/>
        </w:rPr>
        <w:t>е</w:t>
      </w:r>
      <w:r w:rsidRPr="0015501A">
        <w:rPr>
          <w:sz w:val="28"/>
          <w:szCs w:val="28"/>
        </w:rPr>
        <w:t xml:space="preserve"> откры</w:t>
      </w:r>
      <w:r w:rsidR="002B1C56">
        <w:rPr>
          <w:sz w:val="28"/>
          <w:szCs w:val="28"/>
        </w:rPr>
        <w:t>тие</w:t>
      </w:r>
      <w:r w:rsidRPr="0015501A">
        <w:rPr>
          <w:sz w:val="28"/>
          <w:szCs w:val="28"/>
        </w:rPr>
        <w:t xml:space="preserve"> сброс</w:t>
      </w:r>
      <w:r w:rsidR="002B1C56">
        <w:rPr>
          <w:sz w:val="28"/>
          <w:szCs w:val="28"/>
        </w:rPr>
        <w:t>а</w:t>
      </w:r>
      <w:r w:rsidRPr="0015501A">
        <w:rPr>
          <w:sz w:val="28"/>
          <w:szCs w:val="28"/>
        </w:rPr>
        <w:t xml:space="preserve"> пара в атмосферу из главных паропроводов или из трубопровода за </w:t>
      </w:r>
      <w:r w:rsidR="00051956">
        <w:rPr>
          <w:sz w:val="28"/>
          <w:szCs w:val="28"/>
        </w:rPr>
        <w:t>р</w:t>
      </w:r>
      <w:r w:rsidR="00051956" w:rsidRPr="00364F72">
        <w:rPr>
          <w:sz w:val="28"/>
          <w:szCs w:val="28"/>
        </w:rPr>
        <w:t>едукционно-охладительн</w:t>
      </w:r>
      <w:r w:rsidR="00051956">
        <w:rPr>
          <w:sz w:val="28"/>
          <w:szCs w:val="28"/>
        </w:rPr>
        <w:t>ой</w:t>
      </w:r>
      <w:r w:rsidR="00051956" w:rsidRPr="00364F72">
        <w:rPr>
          <w:sz w:val="28"/>
          <w:szCs w:val="28"/>
        </w:rPr>
        <w:t xml:space="preserve"> установк</w:t>
      </w:r>
      <w:r w:rsidR="00051956">
        <w:rPr>
          <w:sz w:val="28"/>
          <w:szCs w:val="28"/>
        </w:rPr>
        <w:t>ой</w:t>
      </w:r>
      <w:r w:rsidR="00051956" w:rsidRPr="00364F72">
        <w:rPr>
          <w:sz w:val="28"/>
          <w:szCs w:val="28"/>
        </w:rPr>
        <w:t xml:space="preserve"> </w:t>
      </w:r>
      <w:r w:rsidR="00051956">
        <w:rPr>
          <w:sz w:val="28"/>
          <w:szCs w:val="28"/>
        </w:rPr>
        <w:t>(</w:t>
      </w:r>
      <w:r w:rsidRPr="0015501A">
        <w:rPr>
          <w:sz w:val="28"/>
          <w:szCs w:val="28"/>
        </w:rPr>
        <w:t>РОУ</w:t>
      </w:r>
      <w:r w:rsidR="00051956">
        <w:rPr>
          <w:sz w:val="28"/>
          <w:szCs w:val="28"/>
        </w:rPr>
        <w:t>)</w:t>
      </w:r>
    </w:p>
    <w:p w:rsidR="00CE72AC" w:rsidRDefault="002B1C56" w:rsidP="006927BE">
      <w:pPr>
        <w:ind w:firstLine="709"/>
        <w:jc w:val="both"/>
        <w:rPr>
          <w:sz w:val="28"/>
          <w:szCs w:val="28"/>
        </w:rPr>
      </w:pPr>
      <w:r>
        <w:rPr>
          <w:sz w:val="28"/>
          <w:szCs w:val="28"/>
        </w:rPr>
        <w:t>- закрытие БРОУ (ПСБУ), поддержание</w:t>
      </w:r>
      <w:r w:rsidR="00CE72AC" w:rsidRPr="0015501A">
        <w:rPr>
          <w:sz w:val="28"/>
          <w:szCs w:val="28"/>
        </w:rPr>
        <w:t xml:space="preserve"> в котле давлени</w:t>
      </w:r>
      <w:r>
        <w:rPr>
          <w:sz w:val="28"/>
          <w:szCs w:val="28"/>
        </w:rPr>
        <w:t>я</w:t>
      </w:r>
      <w:r w:rsidR="00CE72AC" w:rsidRPr="0015501A">
        <w:rPr>
          <w:sz w:val="28"/>
          <w:szCs w:val="28"/>
        </w:rPr>
        <w:t xml:space="preserve"> около 10 МПа.</w:t>
      </w:r>
    </w:p>
    <w:p w:rsidR="002B1C56" w:rsidRPr="0015501A" w:rsidRDefault="002B1C56" w:rsidP="006927BE">
      <w:pPr>
        <w:ind w:firstLine="709"/>
        <w:jc w:val="both"/>
        <w:rPr>
          <w:sz w:val="28"/>
          <w:szCs w:val="28"/>
        </w:rPr>
      </w:pPr>
      <w:r>
        <w:rPr>
          <w:sz w:val="28"/>
          <w:szCs w:val="28"/>
        </w:rPr>
        <w:t xml:space="preserve">- подпитка </w:t>
      </w:r>
      <w:r w:rsidR="004B646E">
        <w:rPr>
          <w:sz w:val="28"/>
          <w:szCs w:val="28"/>
        </w:rPr>
        <w:t xml:space="preserve">котла водой </w:t>
      </w:r>
      <w:r w:rsidRPr="0015501A">
        <w:rPr>
          <w:sz w:val="28"/>
          <w:szCs w:val="28"/>
        </w:rPr>
        <w:t>до уровня +</w:t>
      </w:r>
      <w:smartTag w:uri="urn:schemas-microsoft-com:office:smarttags" w:element="metricconverter">
        <w:smartTagPr>
          <w:attr w:name="ProductID" w:val="100 мм"/>
        </w:smartTagPr>
        <w:r w:rsidRPr="0015501A">
          <w:rPr>
            <w:sz w:val="28"/>
            <w:szCs w:val="28"/>
          </w:rPr>
          <w:t>100 мм</w:t>
        </w:r>
      </w:smartTag>
      <w:r w:rsidRPr="0015501A">
        <w:rPr>
          <w:sz w:val="28"/>
          <w:szCs w:val="28"/>
        </w:rPr>
        <w:t xml:space="preserve"> выше верхнего допустимого уровня</w:t>
      </w:r>
    </w:p>
    <w:p w:rsidR="004B646E" w:rsidRDefault="004B646E" w:rsidP="006927BE">
      <w:pPr>
        <w:ind w:firstLine="709"/>
        <w:jc w:val="both"/>
        <w:rPr>
          <w:sz w:val="28"/>
          <w:szCs w:val="28"/>
        </w:rPr>
      </w:pPr>
      <w:r>
        <w:rPr>
          <w:sz w:val="28"/>
          <w:szCs w:val="28"/>
        </w:rPr>
        <w:t xml:space="preserve">- </w:t>
      </w:r>
      <w:r w:rsidR="00CE72AC" w:rsidRPr="0015501A">
        <w:rPr>
          <w:sz w:val="28"/>
          <w:szCs w:val="28"/>
        </w:rPr>
        <w:t>закры</w:t>
      </w:r>
      <w:r>
        <w:rPr>
          <w:sz w:val="28"/>
          <w:szCs w:val="28"/>
        </w:rPr>
        <w:t>тие</w:t>
      </w:r>
      <w:r w:rsidR="00CE72AC" w:rsidRPr="0015501A">
        <w:rPr>
          <w:sz w:val="28"/>
          <w:szCs w:val="28"/>
        </w:rPr>
        <w:t xml:space="preserve"> непрерывн</w:t>
      </w:r>
      <w:r>
        <w:rPr>
          <w:sz w:val="28"/>
          <w:szCs w:val="28"/>
        </w:rPr>
        <w:t>ой</w:t>
      </w:r>
      <w:r w:rsidR="00CE72AC" w:rsidRPr="0015501A">
        <w:rPr>
          <w:sz w:val="28"/>
          <w:szCs w:val="28"/>
        </w:rPr>
        <w:t xml:space="preserve"> продувк</w:t>
      </w:r>
      <w:r>
        <w:rPr>
          <w:sz w:val="28"/>
          <w:szCs w:val="28"/>
        </w:rPr>
        <w:t>и</w:t>
      </w:r>
      <w:r w:rsidR="00CE72AC" w:rsidRPr="0015501A">
        <w:rPr>
          <w:sz w:val="28"/>
          <w:szCs w:val="28"/>
        </w:rPr>
        <w:t xml:space="preserve"> и нач</w:t>
      </w:r>
      <w:r>
        <w:rPr>
          <w:sz w:val="28"/>
          <w:szCs w:val="28"/>
        </w:rPr>
        <w:t>ало</w:t>
      </w:r>
      <w:r w:rsidR="00CE72AC" w:rsidRPr="0015501A">
        <w:rPr>
          <w:sz w:val="28"/>
          <w:szCs w:val="28"/>
        </w:rPr>
        <w:t xml:space="preserve"> дозировк</w:t>
      </w:r>
      <w:r>
        <w:rPr>
          <w:sz w:val="28"/>
          <w:szCs w:val="28"/>
        </w:rPr>
        <w:t>и</w:t>
      </w:r>
      <w:r w:rsidR="00CE72AC" w:rsidRPr="0015501A">
        <w:rPr>
          <w:sz w:val="28"/>
          <w:szCs w:val="28"/>
        </w:rPr>
        <w:t xml:space="preserve"> реагентов в барабан. </w:t>
      </w:r>
    </w:p>
    <w:p w:rsidR="004B646E" w:rsidRDefault="004B646E" w:rsidP="006927BE">
      <w:pPr>
        <w:ind w:firstLine="709"/>
        <w:jc w:val="both"/>
        <w:rPr>
          <w:sz w:val="28"/>
          <w:szCs w:val="28"/>
        </w:rPr>
      </w:pPr>
      <w:r>
        <w:rPr>
          <w:sz w:val="28"/>
          <w:szCs w:val="28"/>
        </w:rPr>
        <w:t>- в</w:t>
      </w:r>
      <w:r w:rsidR="00CE72AC" w:rsidRPr="0015501A">
        <w:rPr>
          <w:sz w:val="28"/>
          <w:szCs w:val="28"/>
        </w:rPr>
        <w:t>ключ</w:t>
      </w:r>
      <w:r>
        <w:rPr>
          <w:sz w:val="28"/>
          <w:szCs w:val="28"/>
        </w:rPr>
        <w:t>ение</w:t>
      </w:r>
      <w:r w:rsidR="00CE72AC" w:rsidRPr="0015501A">
        <w:rPr>
          <w:sz w:val="28"/>
          <w:szCs w:val="28"/>
        </w:rPr>
        <w:t xml:space="preserve"> лини</w:t>
      </w:r>
      <w:r>
        <w:rPr>
          <w:sz w:val="28"/>
          <w:szCs w:val="28"/>
        </w:rPr>
        <w:t>и</w:t>
      </w:r>
      <w:r w:rsidR="00CE72AC" w:rsidRPr="0015501A">
        <w:rPr>
          <w:sz w:val="28"/>
          <w:szCs w:val="28"/>
        </w:rPr>
        <w:t xml:space="preserve"> рециркуляции котловой воды из барабана на вход </w:t>
      </w:r>
      <w:r w:rsidR="00180D7F" w:rsidRPr="0015501A">
        <w:rPr>
          <w:sz w:val="28"/>
          <w:szCs w:val="28"/>
        </w:rPr>
        <w:t>водяного экономайзера</w:t>
      </w:r>
      <w:r w:rsidR="00CE72AC" w:rsidRPr="0015501A">
        <w:rPr>
          <w:sz w:val="28"/>
          <w:szCs w:val="28"/>
        </w:rPr>
        <w:t>.</w:t>
      </w:r>
    </w:p>
    <w:p w:rsidR="004B646E" w:rsidRDefault="004B646E" w:rsidP="004B646E">
      <w:pPr>
        <w:ind w:firstLine="709"/>
        <w:jc w:val="both"/>
        <w:rPr>
          <w:sz w:val="28"/>
          <w:szCs w:val="28"/>
        </w:rPr>
      </w:pPr>
      <w:r>
        <w:rPr>
          <w:sz w:val="28"/>
          <w:szCs w:val="28"/>
        </w:rPr>
        <w:t>-</w:t>
      </w:r>
      <w:r w:rsidR="00CE72AC" w:rsidRPr="0015501A">
        <w:rPr>
          <w:sz w:val="28"/>
          <w:szCs w:val="28"/>
        </w:rPr>
        <w:t xml:space="preserve"> </w:t>
      </w:r>
      <w:r>
        <w:rPr>
          <w:sz w:val="28"/>
          <w:szCs w:val="28"/>
        </w:rPr>
        <w:t>о</w:t>
      </w:r>
      <w:r w:rsidRPr="0015501A">
        <w:rPr>
          <w:sz w:val="28"/>
          <w:szCs w:val="28"/>
        </w:rPr>
        <w:t xml:space="preserve">тключение линии рециркуляции </w:t>
      </w:r>
      <w:r>
        <w:rPr>
          <w:sz w:val="28"/>
          <w:szCs w:val="28"/>
        </w:rPr>
        <w:t>н</w:t>
      </w:r>
      <w:r w:rsidR="00374A94" w:rsidRPr="0015501A">
        <w:rPr>
          <w:sz w:val="28"/>
          <w:szCs w:val="28"/>
        </w:rPr>
        <w:t xml:space="preserve">а период </w:t>
      </w:r>
      <w:r w:rsidR="00374A94">
        <w:rPr>
          <w:sz w:val="28"/>
          <w:szCs w:val="28"/>
        </w:rPr>
        <w:t xml:space="preserve">проведения </w:t>
      </w:r>
      <w:r w:rsidR="00374A94" w:rsidRPr="0015501A">
        <w:rPr>
          <w:sz w:val="28"/>
          <w:szCs w:val="28"/>
        </w:rPr>
        <w:t>подпиток котла во</w:t>
      </w:r>
      <w:r>
        <w:rPr>
          <w:sz w:val="28"/>
          <w:szCs w:val="28"/>
        </w:rPr>
        <w:t>дой</w:t>
      </w:r>
    </w:p>
    <w:p w:rsidR="00CE72AC" w:rsidRPr="0015501A" w:rsidRDefault="004B646E" w:rsidP="004B646E">
      <w:pPr>
        <w:ind w:firstLine="709"/>
        <w:jc w:val="both"/>
        <w:rPr>
          <w:sz w:val="28"/>
          <w:szCs w:val="28"/>
        </w:rPr>
      </w:pPr>
      <w:r>
        <w:rPr>
          <w:sz w:val="28"/>
          <w:szCs w:val="28"/>
        </w:rPr>
        <w:t>- начало о</w:t>
      </w:r>
      <w:r w:rsidRPr="0015501A">
        <w:rPr>
          <w:sz w:val="28"/>
          <w:szCs w:val="28"/>
        </w:rPr>
        <w:t>бработк</w:t>
      </w:r>
      <w:r>
        <w:rPr>
          <w:sz w:val="28"/>
          <w:szCs w:val="28"/>
        </w:rPr>
        <w:t>и определено</w:t>
      </w:r>
      <w:r w:rsidR="00CE72AC" w:rsidRPr="0015501A">
        <w:rPr>
          <w:sz w:val="28"/>
          <w:szCs w:val="28"/>
        </w:rPr>
        <w:t xml:space="preserve"> при достижении в чистом отсеке значения </w:t>
      </w:r>
      <w:r w:rsidR="00CE72AC" w:rsidRPr="0015501A">
        <w:rPr>
          <w:sz w:val="28"/>
          <w:szCs w:val="28"/>
          <w:lang w:val="en-US"/>
        </w:rPr>
        <w:t>pH</w:t>
      </w:r>
      <w:r w:rsidR="00CE72AC" w:rsidRPr="0015501A">
        <w:rPr>
          <w:sz w:val="28"/>
          <w:szCs w:val="28"/>
        </w:rPr>
        <w:t xml:space="preserve"> </w:t>
      </w:r>
      <w:r w:rsidR="00CE72AC" w:rsidRPr="0015501A">
        <w:rPr>
          <w:sz w:val="28"/>
          <w:szCs w:val="28"/>
        </w:rPr>
        <w:sym w:font="Symbol" w:char="F0B3"/>
      </w:r>
      <w:r w:rsidR="008A1AFE" w:rsidRPr="0015501A">
        <w:rPr>
          <w:sz w:val="28"/>
          <w:szCs w:val="28"/>
        </w:rPr>
        <w:t xml:space="preserve"> 10,5 и содержани</w:t>
      </w:r>
      <w:r>
        <w:rPr>
          <w:sz w:val="28"/>
          <w:szCs w:val="28"/>
        </w:rPr>
        <w:t>я</w:t>
      </w:r>
      <w:r w:rsidR="008A1AFE" w:rsidRPr="0015501A">
        <w:rPr>
          <w:sz w:val="28"/>
          <w:szCs w:val="28"/>
        </w:rPr>
        <w:t xml:space="preserve"> гидразина </w:t>
      </w:r>
      <w:r w:rsidR="00A27A38" w:rsidRPr="0015501A">
        <w:rPr>
          <w:sz w:val="28"/>
          <w:szCs w:val="28"/>
        </w:rPr>
        <w:t>по табл</w:t>
      </w:r>
      <w:r w:rsidR="00BC5C20" w:rsidRPr="0015501A">
        <w:rPr>
          <w:sz w:val="28"/>
          <w:szCs w:val="28"/>
        </w:rPr>
        <w:t xml:space="preserve">ице </w:t>
      </w:r>
      <w:r w:rsidR="00D3308C" w:rsidRPr="0015501A">
        <w:rPr>
          <w:sz w:val="28"/>
          <w:szCs w:val="28"/>
        </w:rPr>
        <w:t>2</w:t>
      </w:r>
      <w:r w:rsidR="00CE72AC" w:rsidRPr="0015501A">
        <w:rPr>
          <w:sz w:val="28"/>
          <w:szCs w:val="28"/>
        </w:rPr>
        <w:t>:</w:t>
      </w:r>
    </w:p>
    <w:p w:rsidR="00CE72AC" w:rsidRDefault="004B646E" w:rsidP="006927BE">
      <w:pPr>
        <w:ind w:firstLine="709"/>
        <w:jc w:val="both"/>
        <w:rPr>
          <w:sz w:val="28"/>
          <w:szCs w:val="28"/>
        </w:rPr>
      </w:pPr>
      <w:r>
        <w:rPr>
          <w:sz w:val="28"/>
          <w:szCs w:val="28"/>
        </w:rPr>
        <w:t xml:space="preserve">- ввод в котел </w:t>
      </w:r>
      <w:r w:rsidRPr="0015501A">
        <w:rPr>
          <w:sz w:val="28"/>
          <w:szCs w:val="28"/>
        </w:rPr>
        <w:t>дополнительно</w:t>
      </w:r>
      <w:r>
        <w:rPr>
          <w:sz w:val="28"/>
          <w:szCs w:val="28"/>
        </w:rPr>
        <w:t>го</w:t>
      </w:r>
      <w:r w:rsidRPr="0015501A">
        <w:rPr>
          <w:sz w:val="28"/>
          <w:szCs w:val="28"/>
        </w:rPr>
        <w:t xml:space="preserve"> количеств</w:t>
      </w:r>
      <w:r>
        <w:rPr>
          <w:sz w:val="28"/>
          <w:szCs w:val="28"/>
        </w:rPr>
        <w:t xml:space="preserve">а </w:t>
      </w:r>
      <w:r w:rsidRPr="0015501A">
        <w:rPr>
          <w:sz w:val="28"/>
          <w:szCs w:val="28"/>
        </w:rPr>
        <w:t>реагентов</w:t>
      </w:r>
      <w:r>
        <w:rPr>
          <w:sz w:val="28"/>
          <w:szCs w:val="28"/>
        </w:rPr>
        <w:t>, е</w:t>
      </w:r>
      <w:r w:rsidR="00CE72AC" w:rsidRPr="0015501A">
        <w:rPr>
          <w:sz w:val="28"/>
          <w:szCs w:val="28"/>
        </w:rPr>
        <w:t>сли концентрация гидразина в первый час обработки уменьшается по сравнению с исходной на 25</w:t>
      </w:r>
      <w:r w:rsidR="00F3345D">
        <w:rPr>
          <w:sz w:val="28"/>
          <w:szCs w:val="28"/>
        </w:rPr>
        <w:t xml:space="preserve"> </w:t>
      </w:r>
      <w:r w:rsidR="006220A9" w:rsidRPr="0015501A">
        <w:rPr>
          <w:sz w:val="28"/>
          <w:szCs w:val="28"/>
        </w:rPr>
        <w:t>–</w:t>
      </w:r>
      <w:r w:rsidR="00F3345D">
        <w:rPr>
          <w:sz w:val="28"/>
          <w:szCs w:val="28"/>
        </w:rPr>
        <w:t xml:space="preserve"> </w:t>
      </w:r>
      <w:r w:rsidR="00CE72AC" w:rsidRPr="0015501A">
        <w:rPr>
          <w:sz w:val="28"/>
          <w:szCs w:val="28"/>
        </w:rPr>
        <w:t>30</w:t>
      </w:r>
      <w:r w:rsidR="00F3345D">
        <w:rPr>
          <w:sz w:val="28"/>
          <w:szCs w:val="28"/>
        </w:rPr>
        <w:t xml:space="preserve"> </w:t>
      </w:r>
      <w:r>
        <w:rPr>
          <w:sz w:val="28"/>
          <w:szCs w:val="28"/>
        </w:rPr>
        <w:t>%</w:t>
      </w:r>
    </w:p>
    <w:p w:rsidR="004B646E" w:rsidRDefault="004B646E" w:rsidP="006927BE">
      <w:pPr>
        <w:ind w:firstLine="709"/>
        <w:jc w:val="both"/>
        <w:rPr>
          <w:sz w:val="28"/>
          <w:szCs w:val="28"/>
        </w:rPr>
      </w:pPr>
      <w:r>
        <w:rPr>
          <w:sz w:val="28"/>
          <w:szCs w:val="28"/>
        </w:rPr>
        <w:t>- окончание обработки</w:t>
      </w:r>
      <w:r w:rsidRPr="0015501A">
        <w:rPr>
          <w:sz w:val="28"/>
          <w:szCs w:val="28"/>
        </w:rPr>
        <w:t xml:space="preserve"> при снижении содержания гидразина в воде соленого отсека в 1,5</w:t>
      </w:r>
      <w:r>
        <w:rPr>
          <w:sz w:val="28"/>
          <w:szCs w:val="28"/>
        </w:rPr>
        <w:t xml:space="preserve"> </w:t>
      </w:r>
      <w:r w:rsidRPr="0015501A">
        <w:rPr>
          <w:sz w:val="28"/>
          <w:szCs w:val="28"/>
        </w:rPr>
        <w:t>–</w:t>
      </w:r>
      <w:r>
        <w:rPr>
          <w:sz w:val="28"/>
          <w:szCs w:val="28"/>
        </w:rPr>
        <w:t xml:space="preserve"> </w:t>
      </w:r>
      <w:r w:rsidRPr="0015501A">
        <w:rPr>
          <w:sz w:val="28"/>
          <w:szCs w:val="28"/>
        </w:rPr>
        <w:t>3 раза по сравнению с исходным</w:t>
      </w:r>
    </w:p>
    <w:p w:rsidR="004B646E" w:rsidRPr="0015501A" w:rsidRDefault="004B646E" w:rsidP="006927BE">
      <w:pPr>
        <w:ind w:firstLine="709"/>
        <w:jc w:val="both"/>
        <w:rPr>
          <w:sz w:val="28"/>
          <w:szCs w:val="28"/>
        </w:rPr>
      </w:pPr>
      <w:r>
        <w:rPr>
          <w:sz w:val="28"/>
          <w:szCs w:val="28"/>
        </w:rPr>
        <w:t xml:space="preserve">- </w:t>
      </w:r>
      <w:r w:rsidRPr="0015501A">
        <w:rPr>
          <w:sz w:val="28"/>
          <w:szCs w:val="28"/>
        </w:rPr>
        <w:t>продолжитель</w:t>
      </w:r>
      <w:r>
        <w:rPr>
          <w:sz w:val="28"/>
          <w:szCs w:val="28"/>
        </w:rPr>
        <w:t xml:space="preserve">ность обработки </w:t>
      </w:r>
      <w:r w:rsidRPr="0015501A">
        <w:rPr>
          <w:sz w:val="28"/>
          <w:szCs w:val="28"/>
        </w:rPr>
        <w:t>не менее 3 ч</w:t>
      </w:r>
    </w:p>
    <w:p w:rsidR="00B80442" w:rsidRDefault="004B646E" w:rsidP="00B80442">
      <w:pPr>
        <w:ind w:firstLine="709"/>
        <w:jc w:val="both"/>
        <w:rPr>
          <w:sz w:val="28"/>
          <w:szCs w:val="28"/>
        </w:rPr>
      </w:pPr>
      <w:r>
        <w:rPr>
          <w:sz w:val="28"/>
          <w:szCs w:val="28"/>
        </w:rPr>
        <w:t>- контроль</w:t>
      </w:r>
      <w:r w:rsidRPr="0015501A">
        <w:rPr>
          <w:sz w:val="28"/>
          <w:szCs w:val="28"/>
        </w:rPr>
        <w:t xml:space="preserve"> </w:t>
      </w:r>
      <w:r w:rsidRPr="0015501A">
        <w:rPr>
          <w:sz w:val="28"/>
          <w:szCs w:val="28"/>
          <w:lang w:val="en-US"/>
        </w:rPr>
        <w:t>pH</w:t>
      </w:r>
      <w:r w:rsidRPr="0015501A">
        <w:rPr>
          <w:sz w:val="28"/>
          <w:szCs w:val="28"/>
        </w:rPr>
        <w:t>, содержани</w:t>
      </w:r>
      <w:r>
        <w:rPr>
          <w:sz w:val="28"/>
          <w:szCs w:val="28"/>
        </w:rPr>
        <w:t>я</w:t>
      </w:r>
      <w:r w:rsidRPr="0015501A">
        <w:rPr>
          <w:sz w:val="28"/>
          <w:szCs w:val="28"/>
        </w:rPr>
        <w:t xml:space="preserve"> гидразина в чистом и соленом отсеках</w:t>
      </w:r>
      <w:r>
        <w:rPr>
          <w:sz w:val="28"/>
          <w:szCs w:val="28"/>
        </w:rPr>
        <w:t xml:space="preserve"> в </w:t>
      </w:r>
      <w:r w:rsidRPr="0015501A">
        <w:rPr>
          <w:sz w:val="28"/>
          <w:szCs w:val="28"/>
        </w:rPr>
        <w:t>процессе обработки</w:t>
      </w:r>
    </w:p>
    <w:p w:rsidR="004B646E" w:rsidRDefault="004B646E" w:rsidP="004B646E">
      <w:pPr>
        <w:ind w:firstLine="709"/>
        <w:jc w:val="both"/>
        <w:rPr>
          <w:sz w:val="28"/>
          <w:szCs w:val="28"/>
        </w:rPr>
      </w:pPr>
      <w:r>
        <w:rPr>
          <w:sz w:val="28"/>
          <w:szCs w:val="28"/>
        </w:rPr>
        <w:t>- останов котла п</w:t>
      </w:r>
      <w:r w:rsidRPr="0015501A">
        <w:rPr>
          <w:sz w:val="28"/>
          <w:szCs w:val="28"/>
        </w:rPr>
        <w:t xml:space="preserve">о окончании обработки и </w:t>
      </w:r>
    </w:p>
    <w:p w:rsidR="004B646E" w:rsidRPr="0015501A" w:rsidRDefault="004B646E" w:rsidP="004B646E">
      <w:pPr>
        <w:ind w:firstLine="709"/>
        <w:jc w:val="both"/>
        <w:rPr>
          <w:sz w:val="28"/>
          <w:szCs w:val="28"/>
        </w:rPr>
      </w:pPr>
      <w:r>
        <w:rPr>
          <w:sz w:val="28"/>
          <w:szCs w:val="28"/>
        </w:rPr>
        <w:t>-</w:t>
      </w:r>
      <w:r w:rsidRPr="0015501A">
        <w:rPr>
          <w:sz w:val="28"/>
          <w:szCs w:val="28"/>
        </w:rPr>
        <w:t xml:space="preserve"> </w:t>
      </w:r>
      <w:r>
        <w:rPr>
          <w:sz w:val="28"/>
          <w:szCs w:val="28"/>
        </w:rPr>
        <w:t>опорожнение котла</w:t>
      </w:r>
      <w:r w:rsidR="00835ED0" w:rsidRPr="00835ED0">
        <w:rPr>
          <w:sz w:val="28"/>
          <w:szCs w:val="28"/>
        </w:rPr>
        <w:t xml:space="preserve"> </w:t>
      </w:r>
      <w:r w:rsidR="00835ED0" w:rsidRPr="0015501A">
        <w:rPr>
          <w:sz w:val="28"/>
          <w:szCs w:val="28"/>
        </w:rPr>
        <w:t>при выводе его в ремонт</w:t>
      </w:r>
      <w:r w:rsidRPr="0015501A">
        <w:rPr>
          <w:sz w:val="28"/>
          <w:szCs w:val="28"/>
        </w:rPr>
        <w:t xml:space="preserve"> после снижения давления </w:t>
      </w:r>
      <w:r>
        <w:rPr>
          <w:sz w:val="28"/>
          <w:szCs w:val="28"/>
        </w:rPr>
        <w:t xml:space="preserve">в нем </w:t>
      </w:r>
      <w:r w:rsidRPr="0015501A">
        <w:rPr>
          <w:sz w:val="28"/>
          <w:szCs w:val="28"/>
        </w:rPr>
        <w:t xml:space="preserve">до атмосферного, </w:t>
      </w:r>
      <w:r>
        <w:rPr>
          <w:sz w:val="28"/>
          <w:szCs w:val="28"/>
        </w:rPr>
        <w:t xml:space="preserve">с </w:t>
      </w:r>
      <w:r w:rsidRPr="0015501A">
        <w:rPr>
          <w:sz w:val="28"/>
          <w:szCs w:val="28"/>
        </w:rPr>
        <w:t>на</w:t>
      </w:r>
      <w:r>
        <w:rPr>
          <w:sz w:val="28"/>
          <w:szCs w:val="28"/>
        </w:rPr>
        <w:t>правлением</w:t>
      </w:r>
      <w:r w:rsidRPr="0015501A">
        <w:rPr>
          <w:sz w:val="28"/>
          <w:szCs w:val="28"/>
        </w:rPr>
        <w:t xml:space="preserve"> раствор</w:t>
      </w:r>
      <w:r>
        <w:rPr>
          <w:sz w:val="28"/>
          <w:szCs w:val="28"/>
        </w:rPr>
        <w:t>а</w:t>
      </w:r>
      <w:r w:rsidR="00835ED0">
        <w:rPr>
          <w:sz w:val="28"/>
          <w:szCs w:val="28"/>
        </w:rPr>
        <w:t xml:space="preserve"> на нейтрализацию</w:t>
      </w:r>
    </w:p>
    <w:p w:rsidR="004B646E" w:rsidRPr="0015501A" w:rsidRDefault="00835ED0" w:rsidP="004B646E">
      <w:pPr>
        <w:ind w:firstLine="709"/>
        <w:jc w:val="both"/>
        <w:rPr>
          <w:sz w:val="28"/>
          <w:szCs w:val="28"/>
        </w:rPr>
      </w:pPr>
      <w:r>
        <w:rPr>
          <w:sz w:val="28"/>
          <w:szCs w:val="28"/>
        </w:rPr>
        <w:t xml:space="preserve">- </w:t>
      </w:r>
      <w:r w:rsidR="0057425E">
        <w:rPr>
          <w:sz w:val="28"/>
          <w:szCs w:val="28"/>
        </w:rPr>
        <w:t xml:space="preserve">возможность </w:t>
      </w:r>
      <w:r>
        <w:rPr>
          <w:sz w:val="28"/>
          <w:szCs w:val="28"/>
        </w:rPr>
        <w:t>сохранени</w:t>
      </w:r>
      <w:r w:rsidR="0057425E">
        <w:rPr>
          <w:sz w:val="28"/>
          <w:szCs w:val="28"/>
        </w:rPr>
        <w:t>я</w:t>
      </w:r>
      <w:r>
        <w:rPr>
          <w:sz w:val="28"/>
          <w:szCs w:val="28"/>
        </w:rPr>
        <w:t xml:space="preserve"> </w:t>
      </w:r>
      <w:r w:rsidR="004B646E" w:rsidRPr="0015501A">
        <w:rPr>
          <w:sz w:val="28"/>
          <w:szCs w:val="28"/>
        </w:rPr>
        <w:t>консервирующ</w:t>
      </w:r>
      <w:r>
        <w:rPr>
          <w:sz w:val="28"/>
          <w:szCs w:val="28"/>
        </w:rPr>
        <w:t>его</w:t>
      </w:r>
      <w:r w:rsidR="004B646E" w:rsidRPr="0015501A">
        <w:rPr>
          <w:sz w:val="28"/>
          <w:szCs w:val="28"/>
        </w:rPr>
        <w:t xml:space="preserve"> раствор</w:t>
      </w:r>
      <w:r>
        <w:rPr>
          <w:sz w:val="28"/>
          <w:szCs w:val="28"/>
        </w:rPr>
        <w:t>а</w:t>
      </w:r>
      <w:r w:rsidRPr="00835ED0">
        <w:rPr>
          <w:sz w:val="28"/>
          <w:szCs w:val="28"/>
        </w:rPr>
        <w:t xml:space="preserve"> </w:t>
      </w:r>
      <w:r>
        <w:rPr>
          <w:sz w:val="28"/>
          <w:szCs w:val="28"/>
        </w:rPr>
        <w:t>в поверхностях нагрева п</w:t>
      </w:r>
      <w:r w:rsidRPr="0015501A">
        <w:rPr>
          <w:sz w:val="28"/>
          <w:szCs w:val="28"/>
        </w:rPr>
        <w:t>ри выводе котла в резерв</w:t>
      </w:r>
      <w:r>
        <w:rPr>
          <w:sz w:val="28"/>
          <w:szCs w:val="28"/>
        </w:rPr>
        <w:t xml:space="preserve"> </w:t>
      </w:r>
      <w:r w:rsidR="004B646E" w:rsidRPr="0015501A">
        <w:rPr>
          <w:sz w:val="28"/>
          <w:szCs w:val="28"/>
        </w:rPr>
        <w:t>д</w:t>
      </w:r>
      <w:r>
        <w:rPr>
          <w:sz w:val="28"/>
          <w:szCs w:val="28"/>
        </w:rPr>
        <w:t>о</w:t>
      </w:r>
      <w:r w:rsidR="004B646E" w:rsidRPr="0015501A">
        <w:rPr>
          <w:sz w:val="28"/>
          <w:szCs w:val="28"/>
        </w:rPr>
        <w:t xml:space="preserve"> начал</w:t>
      </w:r>
      <w:r>
        <w:rPr>
          <w:sz w:val="28"/>
          <w:szCs w:val="28"/>
        </w:rPr>
        <w:t>а</w:t>
      </w:r>
      <w:r w:rsidR="004B646E" w:rsidRPr="0015501A">
        <w:rPr>
          <w:sz w:val="28"/>
          <w:szCs w:val="28"/>
        </w:rPr>
        <w:t xml:space="preserve"> растопки котла.</w:t>
      </w:r>
    </w:p>
    <w:p w:rsidR="004B646E" w:rsidRDefault="004B646E" w:rsidP="00B80442">
      <w:pPr>
        <w:ind w:firstLine="709"/>
        <w:jc w:val="both"/>
        <w:rPr>
          <w:sz w:val="28"/>
          <w:szCs w:val="28"/>
        </w:rPr>
      </w:pPr>
    </w:p>
    <w:p w:rsidR="00B80442" w:rsidRDefault="00B80442" w:rsidP="00B80442">
      <w:pPr>
        <w:jc w:val="both"/>
        <w:rPr>
          <w:sz w:val="28"/>
          <w:szCs w:val="28"/>
        </w:rPr>
      </w:pPr>
      <w:r w:rsidRPr="0015501A">
        <w:rPr>
          <w:sz w:val="28"/>
          <w:szCs w:val="28"/>
        </w:rPr>
        <w:t xml:space="preserve">Таблица 2 – Зависимость содержания гидразина от </w:t>
      </w:r>
      <w:r>
        <w:rPr>
          <w:sz w:val="28"/>
          <w:szCs w:val="28"/>
        </w:rPr>
        <w:t>планируемой</w:t>
      </w:r>
    </w:p>
    <w:p w:rsidR="00B80442" w:rsidRPr="0015501A" w:rsidRDefault="00B80442" w:rsidP="00B80442">
      <w:pPr>
        <w:jc w:val="both"/>
        <w:rPr>
          <w:sz w:val="28"/>
          <w:szCs w:val="28"/>
        </w:rPr>
      </w:pPr>
      <w:r>
        <w:rPr>
          <w:sz w:val="28"/>
          <w:szCs w:val="28"/>
        </w:rPr>
        <w:t xml:space="preserve">                    </w:t>
      </w:r>
      <w:r w:rsidRPr="0015501A">
        <w:rPr>
          <w:sz w:val="28"/>
          <w:szCs w:val="28"/>
        </w:rPr>
        <w:t>продолжительности простоя</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04"/>
        <w:gridCol w:w="5001"/>
      </w:tblGrid>
      <w:tr w:rsidR="00B80442" w:rsidRPr="0015501A">
        <w:trPr>
          <w:jc w:val="center"/>
        </w:trPr>
        <w:tc>
          <w:tcPr>
            <w:tcW w:w="3448" w:type="dxa"/>
          </w:tcPr>
          <w:p w:rsidR="00B80442" w:rsidRPr="004D7CAF" w:rsidRDefault="00B80442" w:rsidP="00454601">
            <w:pPr>
              <w:jc w:val="center"/>
            </w:pPr>
            <w:r w:rsidRPr="004D7CAF">
              <w:t>Простой, суток</w:t>
            </w:r>
          </w:p>
        </w:tc>
        <w:tc>
          <w:tcPr>
            <w:tcW w:w="4920" w:type="dxa"/>
          </w:tcPr>
          <w:p w:rsidR="00B80442" w:rsidRPr="004D7CAF" w:rsidRDefault="00B80442" w:rsidP="00454601">
            <w:pPr>
              <w:jc w:val="center"/>
            </w:pPr>
            <w:r w:rsidRPr="004D7CAF">
              <w:t>Содержание гидразина, мг/кг</w:t>
            </w:r>
          </w:p>
        </w:tc>
      </w:tr>
      <w:tr w:rsidR="00B80442" w:rsidRPr="0015501A">
        <w:trPr>
          <w:jc w:val="center"/>
        </w:trPr>
        <w:tc>
          <w:tcPr>
            <w:tcW w:w="3448" w:type="dxa"/>
          </w:tcPr>
          <w:p w:rsidR="00B80442" w:rsidRPr="004D7CAF" w:rsidRDefault="00B80442" w:rsidP="00454601">
            <w:pPr>
              <w:jc w:val="center"/>
            </w:pPr>
            <w:r w:rsidRPr="004D7CAF">
              <w:t>До 15</w:t>
            </w:r>
          </w:p>
        </w:tc>
        <w:tc>
          <w:tcPr>
            <w:tcW w:w="4920" w:type="dxa"/>
          </w:tcPr>
          <w:p w:rsidR="00B80442" w:rsidRPr="004D7CAF" w:rsidRDefault="00B80442" w:rsidP="00454601">
            <w:pPr>
              <w:jc w:val="center"/>
            </w:pPr>
            <w:r w:rsidRPr="004D7CAF">
              <w:t>10 – 30</w:t>
            </w:r>
          </w:p>
        </w:tc>
      </w:tr>
      <w:tr w:rsidR="00B80442" w:rsidRPr="0015501A">
        <w:trPr>
          <w:jc w:val="center"/>
        </w:trPr>
        <w:tc>
          <w:tcPr>
            <w:tcW w:w="3448" w:type="dxa"/>
          </w:tcPr>
          <w:p w:rsidR="00B80442" w:rsidRPr="004D7CAF" w:rsidRDefault="00B80442" w:rsidP="00454601">
            <w:pPr>
              <w:jc w:val="center"/>
            </w:pPr>
            <w:r w:rsidRPr="004D7CAF">
              <w:t>До 45</w:t>
            </w:r>
          </w:p>
        </w:tc>
        <w:tc>
          <w:tcPr>
            <w:tcW w:w="4920" w:type="dxa"/>
          </w:tcPr>
          <w:p w:rsidR="00B80442" w:rsidRPr="004D7CAF" w:rsidRDefault="00B80442" w:rsidP="00454601">
            <w:pPr>
              <w:jc w:val="center"/>
            </w:pPr>
            <w:r w:rsidRPr="004D7CAF">
              <w:t>30 – 50</w:t>
            </w:r>
          </w:p>
        </w:tc>
      </w:tr>
      <w:tr w:rsidR="00B80442" w:rsidRPr="0015501A">
        <w:trPr>
          <w:jc w:val="center"/>
        </w:trPr>
        <w:tc>
          <w:tcPr>
            <w:tcW w:w="3448" w:type="dxa"/>
          </w:tcPr>
          <w:p w:rsidR="00B80442" w:rsidRPr="004D7CAF" w:rsidRDefault="00B80442" w:rsidP="00454601">
            <w:pPr>
              <w:jc w:val="center"/>
            </w:pPr>
            <w:r w:rsidRPr="004D7CAF">
              <w:t>До 60</w:t>
            </w:r>
          </w:p>
        </w:tc>
        <w:tc>
          <w:tcPr>
            <w:tcW w:w="4920" w:type="dxa"/>
          </w:tcPr>
          <w:p w:rsidR="00B80442" w:rsidRPr="004D7CAF" w:rsidRDefault="00B80442" w:rsidP="00454601">
            <w:pPr>
              <w:jc w:val="center"/>
            </w:pPr>
            <w:r w:rsidRPr="004D7CAF">
              <w:t>40 – 60</w:t>
            </w:r>
          </w:p>
        </w:tc>
      </w:tr>
    </w:tbl>
    <w:p w:rsidR="00CE72AC" w:rsidRPr="0015501A" w:rsidRDefault="00CE72AC" w:rsidP="004B646E">
      <w:pPr>
        <w:jc w:val="both"/>
        <w:rPr>
          <w:sz w:val="28"/>
          <w:szCs w:val="28"/>
        </w:rPr>
      </w:pPr>
    </w:p>
    <w:p w:rsidR="00835ED0" w:rsidRDefault="0057425E" w:rsidP="00835ED0">
      <w:pPr>
        <w:ind w:firstLine="709"/>
        <w:jc w:val="both"/>
        <w:rPr>
          <w:sz w:val="28"/>
          <w:szCs w:val="28"/>
        </w:rPr>
      </w:pPr>
      <w:r>
        <w:rPr>
          <w:sz w:val="28"/>
          <w:szCs w:val="28"/>
        </w:rPr>
        <w:t xml:space="preserve">2.4.1.5. </w:t>
      </w:r>
      <w:r w:rsidR="00835ED0" w:rsidRPr="0015501A">
        <w:rPr>
          <w:sz w:val="28"/>
          <w:szCs w:val="28"/>
        </w:rPr>
        <w:t xml:space="preserve">Для проведения обработки </w:t>
      </w:r>
      <w:r w:rsidR="00835ED0">
        <w:rPr>
          <w:sz w:val="28"/>
          <w:szCs w:val="28"/>
        </w:rPr>
        <w:t>ГРО при</w:t>
      </w:r>
      <w:r w:rsidR="00835ED0" w:rsidRPr="00835ED0">
        <w:rPr>
          <w:sz w:val="28"/>
          <w:szCs w:val="28"/>
        </w:rPr>
        <w:t xml:space="preserve"> </w:t>
      </w:r>
      <w:r w:rsidR="00835ED0">
        <w:rPr>
          <w:sz w:val="28"/>
          <w:szCs w:val="28"/>
        </w:rPr>
        <w:t xml:space="preserve">консервации </w:t>
      </w:r>
      <w:r w:rsidR="00835ED0" w:rsidRPr="0015501A">
        <w:rPr>
          <w:sz w:val="28"/>
          <w:szCs w:val="28"/>
        </w:rPr>
        <w:t>поверхностей нагрева</w:t>
      </w:r>
      <w:r w:rsidR="00835ED0">
        <w:rPr>
          <w:sz w:val="28"/>
          <w:szCs w:val="28"/>
        </w:rPr>
        <w:t xml:space="preserve"> н</w:t>
      </w:r>
      <w:r w:rsidR="00835ED0" w:rsidRPr="0015501A">
        <w:rPr>
          <w:sz w:val="28"/>
          <w:szCs w:val="28"/>
        </w:rPr>
        <w:t>а электростанциях с поперечными связями</w:t>
      </w:r>
      <w:r w:rsidR="00835ED0">
        <w:rPr>
          <w:sz w:val="28"/>
          <w:szCs w:val="28"/>
        </w:rPr>
        <w:t xml:space="preserve"> рекомендуется выполнение следующих мероприятий:</w:t>
      </w:r>
    </w:p>
    <w:p w:rsidR="00835ED0" w:rsidRDefault="00835ED0" w:rsidP="00835ED0">
      <w:pPr>
        <w:tabs>
          <w:tab w:val="left" w:pos="1620"/>
        </w:tabs>
        <w:ind w:firstLine="709"/>
        <w:jc w:val="both"/>
        <w:rPr>
          <w:sz w:val="28"/>
          <w:szCs w:val="28"/>
        </w:rPr>
      </w:pPr>
      <w:r>
        <w:rPr>
          <w:sz w:val="28"/>
          <w:szCs w:val="28"/>
        </w:rPr>
        <w:t xml:space="preserve">- </w:t>
      </w:r>
      <w:r w:rsidRPr="0015501A">
        <w:rPr>
          <w:sz w:val="28"/>
          <w:szCs w:val="28"/>
        </w:rPr>
        <w:t xml:space="preserve"> </w:t>
      </w:r>
      <w:r>
        <w:rPr>
          <w:sz w:val="28"/>
          <w:szCs w:val="28"/>
        </w:rPr>
        <w:t>разгрузка кот</w:t>
      </w:r>
      <w:r w:rsidR="00CE72AC" w:rsidRPr="0015501A">
        <w:rPr>
          <w:sz w:val="28"/>
          <w:szCs w:val="28"/>
        </w:rPr>
        <w:t>л</w:t>
      </w:r>
      <w:r>
        <w:rPr>
          <w:sz w:val="28"/>
          <w:szCs w:val="28"/>
        </w:rPr>
        <w:t>а</w:t>
      </w:r>
      <w:r w:rsidR="00CE72AC" w:rsidRPr="0015501A">
        <w:rPr>
          <w:sz w:val="28"/>
          <w:szCs w:val="28"/>
        </w:rPr>
        <w:t xml:space="preserve"> </w:t>
      </w:r>
      <w:r>
        <w:rPr>
          <w:sz w:val="28"/>
          <w:szCs w:val="28"/>
        </w:rPr>
        <w:t>до минимальной нагрузки</w:t>
      </w:r>
    </w:p>
    <w:p w:rsidR="00835ED0" w:rsidRDefault="00835ED0" w:rsidP="00835ED0">
      <w:pPr>
        <w:tabs>
          <w:tab w:val="left" w:pos="1620"/>
        </w:tabs>
        <w:ind w:firstLine="709"/>
        <w:jc w:val="both"/>
        <w:rPr>
          <w:sz w:val="28"/>
          <w:szCs w:val="28"/>
        </w:rPr>
      </w:pPr>
      <w:r>
        <w:rPr>
          <w:sz w:val="28"/>
          <w:szCs w:val="28"/>
        </w:rPr>
        <w:t>- открытие</w:t>
      </w:r>
      <w:r w:rsidR="00CE72AC" w:rsidRPr="0015501A">
        <w:rPr>
          <w:sz w:val="28"/>
          <w:szCs w:val="28"/>
        </w:rPr>
        <w:t xml:space="preserve"> запорн</w:t>
      </w:r>
      <w:r>
        <w:rPr>
          <w:sz w:val="28"/>
          <w:szCs w:val="28"/>
        </w:rPr>
        <w:t>ой</w:t>
      </w:r>
      <w:r w:rsidR="00CE72AC" w:rsidRPr="0015501A">
        <w:rPr>
          <w:sz w:val="28"/>
          <w:szCs w:val="28"/>
        </w:rPr>
        <w:t xml:space="preserve"> арматур</w:t>
      </w:r>
      <w:r>
        <w:rPr>
          <w:sz w:val="28"/>
          <w:szCs w:val="28"/>
        </w:rPr>
        <w:t>ы</w:t>
      </w:r>
      <w:r w:rsidR="00CE72AC" w:rsidRPr="0015501A">
        <w:rPr>
          <w:sz w:val="28"/>
          <w:szCs w:val="28"/>
        </w:rPr>
        <w:t xml:space="preserve"> на</w:t>
      </w:r>
      <w:r>
        <w:rPr>
          <w:sz w:val="28"/>
          <w:szCs w:val="28"/>
        </w:rPr>
        <w:t xml:space="preserve"> линии сброса пара в атмосферу</w:t>
      </w:r>
    </w:p>
    <w:p w:rsidR="00835ED0" w:rsidRDefault="00835ED0" w:rsidP="00835ED0">
      <w:pPr>
        <w:tabs>
          <w:tab w:val="left" w:pos="1620"/>
        </w:tabs>
        <w:ind w:firstLine="709"/>
        <w:jc w:val="both"/>
        <w:rPr>
          <w:sz w:val="28"/>
          <w:szCs w:val="28"/>
        </w:rPr>
      </w:pPr>
      <w:r>
        <w:rPr>
          <w:sz w:val="28"/>
          <w:szCs w:val="28"/>
        </w:rPr>
        <w:t>-</w:t>
      </w:r>
      <w:r w:rsidR="00CE72AC" w:rsidRPr="0015501A">
        <w:rPr>
          <w:sz w:val="28"/>
          <w:szCs w:val="28"/>
        </w:rPr>
        <w:t xml:space="preserve"> закры</w:t>
      </w:r>
      <w:r>
        <w:rPr>
          <w:sz w:val="28"/>
          <w:szCs w:val="28"/>
        </w:rPr>
        <w:t>тие</w:t>
      </w:r>
      <w:r w:rsidR="00CE72AC" w:rsidRPr="0015501A">
        <w:rPr>
          <w:sz w:val="28"/>
          <w:szCs w:val="28"/>
        </w:rPr>
        <w:t xml:space="preserve"> задвиж</w:t>
      </w:r>
      <w:r>
        <w:rPr>
          <w:sz w:val="28"/>
          <w:szCs w:val="28"/>
        </w:rPr>
        <w:t>ек</w:t>
      </w:r>
      <w:r w:rsidR="00CE72AC" w:rsidRPr="0015501A">
        <w:rPr>
          <w:sz w:val="28"/>
          <w:szCs w:val="28"/>
        </w:rPr>
        <w:t xml:space="preserve"> на паропроводах к общестанционной магистрали</w:t>
      </w:r>
    </w:p>
    <w:p w:rsidR="00835ED0" w:rsidRDefault="00CE72AC" w:rsidP="00835ED0">
      <w:pPr>
        <w:tabs>
          <w:tab w:val="left" w:pos="1620"/>
        </w:tabs>
        <w:ind w:firstLine="709"/>
        <w:jc w:val="both"/>
        <w:rPr>
          <w:sz w:val="28"/>
          <w:szCs w:val="28"/>
        </w:rPr>
      </w:pPr>
      <w:r w:rsidRPr="0015501A">
        <w:rPr>
          <w:sz w:val="28"/>
          <w:szCs w:val="28"/>
        </w:rPr>
        <w:t xml:space="preserve"> </w:t>
      </w:r>
      <w:r w:rsidR="00835ED0">
        <w:rPr>
          <w:sz w:val="28"/>
          <w:szCs w:val="28"/>
        </w:rPr>
        <w:t>- перевод котла</w:t>
      </w:r>
      <w:r w:rsidRPr="0015501A">
        <w:rPr>
          <w:sz w:val="28"/>
          <w:szCs w:val="28"/>
        </w:rPr>
        <w:t xml:space="preserve"> на растопочное топливо, </w:t>
      </w:r>
    </w:p>
    <w:p w:rsidR="00835ED0" w:rsidRDefault="00835ED0" w:rsidP="00835ED0">
      <w:pPr>
        <w:tabs>
          <w:tab w:val="left" w:pos="1620"/>
        </w:tabs>
        <w:ind w:firstLine="709"/>
        <w:jc w:val="both"/>
        <w:rPr>
          <w:sz w:val="28"/>
          <w:szCs w:val="28"/>
        </w:rPr>
      </w:pPr>
      <w:r>
        <w:rPr>
          <w:sz w:val="28"/>
          <w:szCs w:val="28"/>
        </w:rPr>
        <w:t xml:space="preserve">- </w:t>
      </w:r>
      <w:r w:rsidRPr="0015501A">
        <w:rPr>
          <w:sz w:val="28"/>
          <w:szCs w:val="28"/>
        </w:rPr>
        <w:t>обеспеч</w:t>
      </w:r>
      <w:r>
        <w:rPr>
          <w:sz w:val="28"/>
          <w:szCs w:val="28"/>
        </w:rPr>
        <w:t>ение</w:t>
      </w:r>
      <w:r w:rsidRPr="0015501A">
        <w:rPr>
          <w:sz w:val="28"/>
          <w:szCs w:val="28"/>
        </w:rPr>
        <w:t xml:space="preserve"> температур</w:t>
      </w:r>
      <w:r>
        <w:rPr>
          <w:sz w:val="28"/>
          <w:szCs w:val="28"/>
        </w:rPr>
        <w:t>ы</w:t>
      </w:r>
      <w:r w:rsidRPr="0015501A">
        <w:rPr>
          <w:sz w:val="28"/>
          <w:szCs w:val="28"/>
        </w:rPr>
        <w:t xml:space="preserve"> перегретого пара 350</w:t>
      </w:r>
      <w:r>
        <w:rPr>
          <w:sz w:val="28"/>
          <w:szCs w:val="28"/>
        </w:rPr>
        <w:t xml:space="preserve"> </w:t>
      </w:r>
      <w:r w:rsidRPr="0015501A">
        <w:rPr>
          <w:sz w:val="28"/>
          <w:szCs w:val="28"/>
        </w:rPr>
        <w:t>–</w:t>
      </w:r>
      <w:r>
        <w:rPr>
          <w:sz w:val="28"/>
          <w:szCs w:val="28"/>
        </w:rPr>
        <w:t xml:space="preserve"> </w:t>
      </w:r>
      <w:r w:rsidRPr="0015501A">
        <w:rPr>
          <w:sz w:val="28"/>
          <w:szCs w:val="28"/>
        </w:rPr>
        <w:t>400°С при рабочем давлении за котлом (но не выше 10 МПа)</w:t>
      </w:r>
      <w:r w:rsidRPr="00835ED0">
        <w:rPr>
          <w:sz w:val="28"/>
          <w:szCs w:val="28"/>
        </w:rPr>
        <w:t xml:space="preserve"> </w:t>
      </w:r>
      <w:r>
        <w:rPr>
          <w:sz w:val="28"/>
          <w:szCs w:val="28"/>
        </w:rPr>
        <w:t xml:space="preserve">изменением </w:t>
      </w:r>
      <w:r w:rsidR="00CE72AC" w:rsidRPr="0015501A">
        <w:rPr>
          <w:sz w:val="28"/>
          <w:szCs w:val="28"/>
        </w:rPr>
        <w:t>расход</w:t>
      </w:r>
      <w:r>
        <w:rPr>
          <w:sz w:val="28"/>
          <w:szCs w:val="28"/>
        </w:rPr>
        <w:t xml:space="preserve">а топлива </w:t>
      </w:r>
    </w:p>
    <w:p w:rsidR="00835ED0" w:rsidRDefault="00835ED0" w:rsidP="00835ED0">
      <w:pPr>
        <w:tabs>
          <w:tab w:val="left" w:pos="1620"/>
        </w:tabs>
        <w:ind w:firstLine="709"/>
        <w:jc w:val="both"/>
        <w:rPr>
          <w:sz w:val="28"/>
          <w:szCs w:val="28"/>
        </w:rPr>
      </w:pPr>
      <w:r>
        <w:rPr>
          <w:sz w:val="28"/>
          <w:szCs w:val="28"/>
        </w:rPr>
        <w:t>- подпитка котла</w:t>
      </w:r>
      <w:r w:rsidR="00CE72AC" w:rsidRPr="0015501A">
        <w:rPr>
          <w:sz w:val="28"/>
          <w:szCs w:val="28"/>
        </w:rPr>
        <w:t xml:space="preserve"> водой до уровня +</w:t>
      </w:r>
      <w:smartTag w:uri="urn:schemas-microsoft-com:office:smarttags" w:element="metricconverter">
        <w:smartTagPr>
          <w:attr w:name="ProductID" w:val="100 мм"/>
        </w:smartTagPr>
        <w:r w:rsidR="00CE72AC" w:rsidRPr="0015501A">
          <w:rPr>
            <w:sz w:val="28"/>
            <w:szCs w:val="28"/>
          </w:rPr>
          <w:t>100 мм</w:t>
        </w:r>
      </w:smartTag>
      <w:r w:rsidR="00CE72AC" w:rsidRPr="0015501A">
        <w:rPr>
          <w:sz w:val="28"/>
          <w:szCs w:val="28"/>
        </w:rPr>
        <w:t xml:space="preserve"> выше верхнего допустимого уровня, закры</w:t>
      </w:r>
      <w:r>
        <w:rPr>
          <w:sz w:val="28"/>
          <w:szCs w:val="28"/>
        </w:rPr>
        <w:t>тие</w:t>
      </w:r>
      <w:r w:rsidR="00CE72AC" w:rsidRPr="0015501A">
        <w:rPr>
          <w:sz w:val="28"/>
          <w:szCs w:val="28"/>
        </w:rPr>
        <w:t xml:space="preserve"> непрерывн</w:t>
      </w:r>
      <w:r>
        <w:rPr>
          <w:sz w:val="28"/>
          <w:szCs w:val="28"/>
        </w:rPr>
        <w:t>ой</w:t>
      </w:r>
      <w:r w:rsidR="00CE72AC" w:rsidRPr="0015501A">
        <w:rPr>
          <w:sz w:val="28"/>
          <w:szCs w:val="28"/>
        </w:rPr>
        <w:t xml:space="preserve"> продувк</w:t>
      </w:r>
      <w:r>
        <w:rPr>
          <w:sz w:val="28"/>
          <w:szCs w:val="28"/>
        </w:rPr>
        <w:t>и</w:t>
      </w:r>
    </w:p>
    <w:p w:rsidR="00835ED0" w:rsidRDefault="00835ED0" w:rsidP="00835ED0">
      <w:pPr>
        <w:tabs>
          <w:tab w:val="left" w:pos="1620"/>
        </w:tabs>
        <w:ind w:firstLine="709"/>
        <w:jc w:val="both"/>
        <w:rPr>
          <w:sz w:val="28"/>
          <w:szCs w:val="28"/>
        </w:rPr>
      </w:pPr>
      <w:r>
        <w:rPr>
          <w:sz w:val="28"/>
          <w:szCs w:val="28"/>
        </w:rPr>
        <w:t xml:space="preserve">- начало </w:t>
      </w:r>
      <w:r w:rsidR="00CE72AC" w:rsidRPr="0015501A">
        <w:rPr>
          <w:sz w:val="28"/>
          <w:szCs w:val="28"/>
        </w:rPr>
        <w:t>дозиров</w:t>
      </w:r>
      <w:r>
        <w:rPr>
          <w:sz w:val="28"/>
          <w:szCs w:val="28"/>
        </w:rPr>
        <w:t>ания реагентов в барабан</w:t>
      </w:r>
    </w:p>
    <w:p w:rsidR="00835ED0" w:rsidRDefault="00835ED0" w:rsidP="00835ED0">
      <w:pPr>
        <w:tabs>
          <w:tab w:val="left" w:pos="1620"/>
        </w:tabs>
        <w:ind w:firstLine="709"/>
        <w:jc w:val="both"/>
        <w:rPr>
          <w:sz w:val="28"/>
          <w:szCs w:val="28"/>
        </w:rPr>
      </w:pPr>
      <w:r>
        <w:rPr>
          <w:sz w:val="28"/>
          <w:szCs w:val="28"/>
        </w:rPr>
        <w:t>-</w:t>
      </w:r>
      <w:r w:rsidR="00CE72AC" w:rsidRPr="0015501A">
        <w:rPr>
          <w:sz w:val="28"/>
          <w:szCs w:val="28"/>
        </w:rPr>
        <w:t xml:space="preserve"> </w:t>
      </w:r>
      <w:r>
        <w:rPr>
          <w:sz w:val="28"/>
          <w:szCs w:val="28"/>
        </w:rPr>
        <w:t>в</w:t>
      </w:r>
      <w:r w:rsidR="00CE72AC" w:rsidRPr="0015501A">
        <w:rPr>
          <w:sz w:val="28"/>
          <w:szCs w:val="28"/>
        </w:rPr>
        <w:t>ключ</w:t>
      </w:r>
      <w:r>
        <w:rPr>
          <w:sz w:val="28"/>
          <w:szCs w:val="28"/>
        </w:rPr>
        <w:t>ение</w:t>
      </w:r>
      <w:r w:rsidR="00CE72AC" w:rsidRPr="0015501A">
        <w:rPr>
          <w:sz w:val="28"/>
          <w:szCs w:val="28"/>
        </w:rPr>
        <w:t xml:space="preserve"> лини</w:t>
      </w:r>
      <w:r>
        <w:rPr>
          <w:sz w:val="28"/>
          <w:szCs w:val="28"/>
        </w:rPr>
        <w:t>и</w:t>
      </w:r>
      <w:r w:rsidR="00CE72AC" w:rsidRPr="0015501A">
        <w:rPr>
          <w:sz w:val="28"/>
          <w:szCs w:val="28"/>
        </w:rPr>
        <w:t xml:space="preserve"> рециркуляции котловой воды из барабана на вход </w:t>
      </w:r>
      <w:r w:rsidR="008A1AFE" w:rsidRPr="0015501A">
        <w:rPr>
          <w:sz w:val="28"/>
          <w:szCs w:val="28"/>
        </w:rPr>
        <w:t>экономайзера</w:t>
      </w:r>
    </w:p>
    <w:p w:rsidR="00CE72AC" w:rsidRPr="0015501A" w:rsidRDefault="00835ED0" w:rsidP="00835ED0">
      <w:pPr>
        <w:tabs>
          <w:tab w:val="left" w:pos="1620"/>
        </w:tabs>
        <w:ind w:firstLine="709"/>
        <w:jc w:val="both"/>
        <w:rPr>
          <w:sz w:val="28"/>
          <w:szCs w:val="28"/>
        </w:rPr>
      </w:pPr>
      <w:r>
        <w:rPr>
          <w:sz w:val="28"/>
          <w:szCs w:val="28"/>
        </w:rPr>
        <w:t>-</w:t>
      </w:r>
      <w:r w:rsidR="00CE72AC" w:rsidRPr="0015501A">
        <w:rPr>
          <w:sz w:val="28"/>
          <w:szCs w:val="28"/>
        </w:rPr>
        <w:t xml:space="preserve"> </w:t>
      </w:r>
      <w:r>
        <w:rPr>
          <w:sz w:val="28"/>
          <w:szCs w:val="28"/>
        </w:rPr>
        <w:t>о</w:t>
      </w:r>
      <w:r w:rsidR="00CE72AC" w:rsidRPr="0015501A">
        <w:rPr>
          <w:sz w:val="28"/>
          <w:szCs w:val="28"/>
        </w:rPr>
        <w:t>тк</w:t>
      </w:r>
      <w:r w:rsidR="00BC2C0C">
        <w:rPr>
          <w:sz w:val="28"/>
          <w:szCs w:val="28"/>
        </w:rPr>
        <w:t xml:space="preserve">лючение линии рециркуляции </w:t>
      </w:r>
      <w:r>
        <w:rPr>
          <w:sz w:val="28"/>
          <w:szCs w:val="28"/>
        </w:rPr>
        <w:t xml:space="preserve">только </w:t>
      </w:r>
      <w:r w:rsidR="00CE72AC" w:rsidRPr="0015501A">
        <w:rPr>
          <w:sz w:val="28"/>
          <w:szCs w:val="28"/>
        </w:rPr>
        <w:t>на период подпиток котла водой.</w:t>
      </w:r>
    </w:p>
    <w:p w:rsidR="0057425E" w:rsidRPr="0015501A" w:rsidRDefault="0057425E" w:rsidP="0057425E">
      <w:pPr>
        <w:ind w:firstLine="709"/>
        <w:jc w:val="both"/>
        <w:rPr>
          <w:sz w:val="28"/>
          <w:szCs w:val="28"/>
        </w:rPr>
      </w:pPr>
      <w:r>
        <w:rPr>
          <w:sz w:val="28"/>
          <w:szCs w:val="28"/>
        </w:rPr>
        <w:t>- начало о</w:t>
      </w:r>
      <w:r w:rsidRPr="0015501A">
        <w:rPr>
          <w:sz w:val="28"/>
          <w:szCs w:val="28"/>
        </w:rPr>
        <w:t>бработк</w:t>
      </w:r>
      <w:r>
        <w:rPr>
          <w:sz w:val="28"/>
          <w:szCs w:val="28"/>
        </w:rPr>
        <w:t>и определено</w:t>
      </w:r>
      <w:r w:rsidRPr="0015501A">
        <w:rPr>
          <w:sz w:val="28"/>
          <w:szCs w:val="28"/>
        </w:rPr>
        <w:t xml:space="preserve"> при достижении в чистом отсеке значения </w:t>
      </w:r>
      <w:r w:rsidRPr="0015501A">
        <w:rPr>
          <w:sz w:val="28"/>
          <w:szCs w:val="28"/>
          <w:lang w:val="en-US"/>
        </w:rPr>
        <w:t>pH</w:t>
      </w:r>
      <w:r w:rsidRPr="0015501A">
        <w:rPr>
          <w:sz w:val="28"/>
          <w:szCs w:val="28"/>
        </w:rPr>
        <w:t xml:space="preserve"> </w:t>
      </w:r>
      <w:r w:rsidRPr="0015501A">
        <w:rPr>
          <w:sz w:val="28"/>
          <w:szCs w:val="28"/>
        </w:rPr>
        <w:sym w:font="Symbol" w:char="F0B3"/>
      </w:r>
      <w:r w:rsidRPr="0015501A">
        <w:rPr>
          <w:sz w:val="28"/>
          <w:szCs w:val="28"/>
        </w:rPr>
        <w:t xml:space="preserve"> 10,5 и содержани</w:t>
      </w:r>
      <w:r>
        <w:rPr>
          <w:sz w:val="28"/>
          <w:szCs w:val="28"/>
        </w:rPr>
        <w:t>я</w:t>
      </w:r>
      <w:r w:rsidRPr="0015501A">
        <w:rPr>
          <w:sz w:val="28"/>
          <w:szCs w:val="28"/>
        </w:rPr>
        <w:t xml:space="preserve"> гидразина по таблице 2:</w:t>
      </w:r>
    </w:p>
    <w:p w:rsidR="0057425E" w:rsidRDefault="0057425E" w:rsidP="0057425E">
      <w:pPr>
        <w:ind w:firstLine="709"/>
        <w:jc w:val="both"/>
        <w:rPr>
          <w:sz w:val="28"/>
          <w:szCs w:val="28"/>
        </w:rPr>
      </w:pPr>
      <w:r>
        <w:rPr>
          <w:sz w:val="28"/>
          <w:szCs w:val="28"/>
        </w:rPr>
        <w:t xml:space="preserve">- ввод в котел </w:t>
      </w:r>
      <w:r w:rsidRPr="0015501A">
        <w:rPr>
          <w:sz w:val="28"/>
          <w:szCs w:val="28"/>
        </w:rPr>
        <w:t>дополнительно</w:t>
      </w:r>
      <w:r>
        <w:rPr>
          <w:sz w:val="28"/>
          <w:szCs w:val="28"/>
        </w:rPr>
        <w:t>го</w:t>
      </w:r>
      <w:r w:rsidRPr="0015501A">
        <w:rPr>
          <w:sz w:val="28"/>
          <w:szCs w:val="28"/>
        </w:rPr>
        <w:t xml:space="preserve"> количеств</w:t>
      </w:r>
      <w:r>
        <w:rPr>
          <w:sz w:val="28"/>
          <w:szCs w:val="28"/>
        </w:rPr>
        <w:t xml:space="preserve">а </w:t>
      </w:r>
      <w:r w:rsidRPr="0015501A">
        <w:rPr>
          <w:sz w:val="28"/>
          <w:szCs w:val="28"/>
        </w:rPr>
        <w:t>реагентов</w:t>
      </w:r>
      <w:r>
        <w:rPr>
          <w:sz w:val="28"/>
          <w:szCs w:val="28"/>
        </w:rPr>
        <w:t>, е</w:t>
      </w:r>
      <w:r w:rsidRPr="0015501A">
        <w:rPr>
          <w:sz w:val="28"/>
          <w:szCs w:val="28"/>
        </w:rPr>
        <w:t>сли концентрация гидразина в первый час обработки уменьшается по сравнению с исходной на 25</w:t>
      </w:r>
      <w:r>
        <w:rPr>
          <w:sz w:val="28"/>
          <w:szCs w:val="28"/>
        </w:rPr>
        <w:t xml:space="preserve"> </w:t>
      </w:r>
      <w:r w:rsidRPr="0015501A">
        <w:rPr>
          <w:sz w:val="28"/>
          <w:szCs w:val="28"/>
        </w:rPr>
        <w:t>–</w:t>
      </w:r>
      <w:r>
        <w:rPr>
          <w:sz w:val="28"/>
          <w:szCs w:val="28"/>
        </w:rPr>
        <w:t xml:space="preserve"> </w:t>
      </w:r>
      <w:r w:rsidRPr="0015501A">
        <w:rPr>
          <w:sz w:val="28"/>
          <w:szCs w:val="28"/>
        </w:rPr>
        <w:t>30</w:t>
      </w:r>
      <w:r>
        <w:rPr>
          <w:sz w:val="28"/>
          <w:szCs w:val="28"/>
        </w:rPr>
        <w:t xml:space="preserve"> %</w:t>
      </w:r>
    </w:p>
    <w:p w:rsidR="0057425E" w:rsidRDefault="0057425E" w:rsidP="0057425E">
      <w:pPr>
        <w:ind w:firstLine="709"/>
        <w:jc w:val="both"/>
        <w:rPr>
          <w:sz w:val="28"/>
          <w:szCs w:val="28"/>
        </w:rPr>
      </w:pPr>
      <w:r>
        <w:rPr>
          <w:sz w:val="28"/>
          <w:szCs w:val="28"/>
        </w:rPr>
        <w:t>- окончание обработки</w:t>
      </w:r>
      <w:r w:rsidRPr="0015501A">
        <w:rPr>
          <w:sz w:val="28"/>
          <w:szCs w:val="28"/>
        </w:rPr>
        <w:t xml:space="preserve"> при снижении содержания гидразина в воде соленого отсека в 1,5</w:t>
      </w:r>
      <w:r>
        <w:rPr>
          <w:sz w:val="28"/>
          <w:szCs w:val="28"/>
        </w:rPr>
        <w:t xml:space="preserve"> </w:t>
      </w:r>
      <w:r w:rsidRPr="0015501A">
        <w:rPr>
          <w:sz w:val="28"/>
          <w:szCs w:val="28"/>
        </w:rPr>
        <w:t>–</w:t>
      </w:r>
      <w:r>
        <w:rPr>
          <w:sz w:val="28"/>
          <w:szCs w:val="28"/>
        </w:rPr>
        <w:t xml:space="preserve"> </w:t>
      </w:r>
      <w:r w:rsidRPr="0015501A">
        <w:rPr>
          <w:sz w:val="28"/>
          <w:szCs w:val="28"/>
        </w:rPr>
        <w:t>3 раза по сравнению с исходным</w:t>
      </w:r>
    </w:p>
    <w:p w:rsidR="0057425E" w:rsidRPr="0015501A" w:rsidRDefault="0057425E" w:rsidP="0057425E">
      <w:pPr>
        <w:ind w:firstLine="709"/>
        <w:jc w:val="both"/>
        <w:rPr>
          <w:sz w:val="28"/>
          <w:szCs w:val="28"/>
        </w:rPr>
      </w:pPr>
      <w:r>
        <w:rPr>
          <w:sz w:val="28"/>
          <w:szCs w:val="28"/>
        </w:rPr>
        <w:t xml:space="preserve">- </w:t>
      </w:r>
      <w:r w:rsidRPr="0015501A">
        <w:rPr>
          <w:sz w:val="28"/>
          <w:szCs w:val="28"/>
        </w:rPr>
        <w:t>продолжитель</w:t>
      </w:r>
      <w:r>
        <w:rPr>
          <w:sz w:val="28"/>
          <w:szCs w:val="28"/>
        </w:rPr>
        <w:t xml:space="preserve">ность обработки </w:t>
      </w:r>
      <w:r w:rsidRPr="0015501A">
        <w:rPr>
          <w:sz w:val="28"/>
          <w:szCs w:val="28"/>
        </w:rPr>
        <w:t>не менее 3 ч</w:t>
      </w:r>
    </w:p>
    <w:p w:rsidR="0057425E" w:rsidRDefault="0057425E" w:rsidP="0057425E">
      <w:pPr>
        <w:ind w:firstLine="709"/>
        <w:jc w:val="both"/>
        <w:rPr>
          <w:sz w:val="28"/>
          <w:szCs w:val="28"/>
        </w:rPr>
      </w:pPr>
      <w:r>
        <w:rPr>
          <w:sz w:val="28"/>
          <w:szCs w:val="28"/>
        </w:rPr>
        <w:t>- контроль</w:t>
      </w:r>
      <w:r w:rsidRPr="0015501A">
        <w:rPr>
          <w:sz w:val="28"/>
          <w:szCs w:val="28"/>
        </w:rPr>
        <w:t xml:space="preserve"> </w:t>
      </w:r>
      <w:r w:rsidRPr="0015501A">
        <w:rPr>
          <w:sz w:val="28"/>
          <w:szCs w:val="28"/>
          <w:lang w:val="en-US"/>
        </w:rPr>
        <w:t>pH</w:t>
      </w:r>
      <w:r w:rsidRPr="0015501A">
        <w:rPr>
          <w:sz w:val="28"/>
          <w:szCs w:val="28"/>
        </w:rPr>
        <w:t>, содержани</w:t>
      </w:r>
      <w:r>
        <w:rPr>
          <w:sz w:val="28"/>
          <w:szCs w:val="28"/>
        </w:rPr>
        <w:t>я</w:t>
      </w:r>
      <w:r w:rsidRPr="0015501A">
        <w:rPr>
          <w:sz w:val="28"/>
          <w:szCs w:val="28"/>
        </w:rPr>
        <w:t xml:space="preserve"> гидразина в чистом и соленом отсеках</w:t>
      </w:r>
      <w:r>
        <w:rPr>
          <w:sz w:val="28"/>
          <w:szCs w:val="28"/>
        </w:rPr>
        <w:t xml:space="preserve"> в </w:t>
      </w:r>
      <w:r w:rsidRPr="0015501A">
        <w:rPr>
          <w:sz w:val="28"/>
          <w:szCs w:val="28"/>
        </w:rPr>
        <w:t>процессе обработки</w:t>
      </w:r>
    </w:p>
    <w:p w:rsidR="0057425E" w:rsidRDefault="0057425E" w:rsidP="0057425E">
      <w:pPr>
        <w:ind w:firstLine="709"/>
        <w:jc w:val="both"/>
        <w:rPr>
          <w:sz w:val="28"/>
          <w:szCs w:val="28"/>
        </w:rPr>
      </w:pPr>
      <w:r>
        <w:rPr>
          <w:sz w:val="28"/>
          <w:szCs w:val="28"/>
        </w:rPr>
        <w:t>- останов котла п</w:t>
      </w:r>
      <w:r w:rsidR="007D36A0">
        <w:rPr>
          <w:sz w:val="28"/>
          <w:szCs w:val="28"/>
        </w:rPr>
        <w:t>о окончании обработки</w:t>
      </w:r>
      <w:r w:rsidRPr="0015501A">
        <w:rPr>
          <w:sz w:val="28"/>
          <w:szCs w:val="28"/>
        </w:rPr>
        <w:t xml:space="preserve"> </w:t>
      </w:r>
    </w:p>
    <w:p w:rsidR="0057425E" w:rsidRPr="0015501A" w:rsidRDefault="0057425E" w:rsidP="0057425E">
      <w:pPr>
        <w:ind w:firstLine="709"/>
        <w:jc w:val="both"/>
        <w:rPr>
          <w:sz w:val="28"/>
          <w:szCs w:val="28"/>
        </w:rPr>
      </w:pPr>
      <w:r>
        <w:rPr>
          <w:sz w:val="28"/>
          <w:szCs w:val="28"/>
        </w:rPr>
        <w:t>-</w:t>
      </w:r>
      <w:r w:rsidRPr="0015501A">
        <w:rPr>
          <w:sz w:val="28"/>
          <w:szCs w:val="28"/>
        </w:rPr>
        <w:t xml:space="preserve"> </w:t>
      </w:r>
      <w:r>
        <w:rPr>
          <w:sz w:val="28"/>
          <w:szCs w:val="28"/>
        </w:rPr>
        <w:t>опорожнение котла</w:t>
      </w:r>
      <w:r w:rsidRPr="00835ED0">
        <w:rPr>
          <w:sz w:val="28"/>
          <w:szCs w:val="28"/>
        </w:rPr>
        <w:t xml:space="preserve"> </w:t>
      </w:r>
      <w:r w:rsidRPr="0015501A">
        <w:rPr>
          <w:sz w:val="28"/>
          <w:szCs w:val="28"/>
        </w:rPr>
        <w:t xml:space="preserve">при выводе его в ремонт после снижения давления </w:t>
      </w:r>
      <w:r>
        <w:rPr>
          <w:sz w:val="28"/>
          <w:szCs w:val="28"/>
        </w:rPr>
        <w:t xml:space="preserve">в нем </w:t>
      </w:r>
      <w:r w:rsidRPr="0015501A">
        <w:rPr>
          <w:sz w:val="28"/>
          <w:szCs w:val="28"/>
        </w:rPr>
        <w:t xml:space="preserve">до атмосферного, </w:t>
      </w:r>
      <w:r>
        <w:rPr>
          <w:sz w:val="28"/>
          <w:szCs w:val="28"/>
        </w:rPr>
        <w:t xml:space="preserve">с </w:t>
      </w:r>
      <w:r w:rsidRPr="0015501A">
        <w:rPr>
          <w:sz w:val="28"/>
          <w:szCs w:val="28"/>
        </w:rPr>
        <w:t>на</w:t>
      </w:r>
      <w:r>
        <w:rPr>
          <w:sz w:val="28"/>
          <w:szCs w:val="28"/>
        </w:rPr>
        <w:t>правлением</w:t>
      </w:r>
      <w:r w:rsidRPr="0015501A">
        <w:rPr>
          <w:sz w:val="28"/>
          <w:szCs w:val="28"/>
        </w:rPr>
        <w:t xml:space="preserve"> раствор</w:t>
      </w:r>
      <w:r>
        <w:rPr>
          <w:sz w:val="28"/>
          <w:szCs w:val="28"/>
        </w:rPr>
        <w:t>а на нейтрализацию</w:t>
      </w:r>
    </w:p>
    <w:p w:rsidR="0057425E" w:rsidRPr="0015501A" w:rsidRDefault="0057425E" w:rsidP="0057425E">
      <w:pPr>
        <w:ind w:firstLine="709"/>
        <w:jc w:val="both"/>
        <w:rPr>
          <w:sz w:val="28"/>
          <w:szCs w:val="28"/>
        </w:rPr>
      </w:pPr>
      <w:r>
        <w:rPr>
          <w:sz w:val="28"/>
          <w:szCs w:val="28"/>
        </w:rPr>
        <w:t xml:space="preserve">- сохранение </w:t>
      </w:r>
      <w:r w:rsidRPr="0015501A">
        <w:rPr>
          <w:sz w:val="28"/>
          <w:szCs w:val="28"/>
        </w:rPr>
        <w:t>консервирующ</w:t>
      </w:r>
      <w:r>
        <w:rPr>
          <w:sz w:val="28"/>
          <w:szCs w:val="28"/>
        </w:rPr>
        <w:t>его</w:t>
      </w:r>
      <w:r w:rsidRPr="0015501A">
        <w:rPr>
          <w:sz w:val="28"/>
          <w:szCs w:val="28"/>
        </w:rPr>
        <w:t xml:space="preserve"> раствор</w:t>
      </w:r>
      <w:r>
        <w:rPr>
          <w:sz w:val="28"/>
          <w:szCs w:val="28"/>
        </w:rPr>
        <w:t>а</w:t>
      </w:r>
      <w:r w:rsidRPr="00835ED0">
        <w:rPr>
          <w:sz w:val="28"/>
          <w:szCs w:val="28"/>
        </w:rPr>
        <w:t xml:space="preserve"> </w:t>
      </w:r>
      <w:r>
        <w:rPr>
          <w:sz w:val="28"/>
          <w:szCs w:val="28"/>
        </w:rPr>
        <w:t>в поверхностях нагрева п</w:t>
      </w:r>
      <w:r w:rsidRPr="0015501A">
        <w:rPr>
          <w:sz w:val="28"/>
          <w:szCs w:val="28"/>
        </w:rPr>
        <w:t>ри выводе котла в резерв</w:t>
      </w:r>
      <w:r>
        <w:rPr>
          <w:sz w:val="28"/>
          <w:szCs w:val="28"/>
        </w:rPr>
        <w:t xml:space="preserve"> </w:t>
      </w:r>
      <w:r w:rsidRPr="0015501A">
        <w:rPr>
          <w:sz w:val="28"/>
          <w:szCs w:val="28"/>
        </w:rPr>
        <w:t>д</w:t>
      </w:r>
      <w:r>
        <w:rPr>
          <w:sz w:val="28"/>
          <w:szCs w:val="28"/>
        </w:rPr>
        <w:t>о</w:t>
      </w:r>
      <w:r w:rsidRPr="0015501A">
        <w:rPr>
          <w:sz w:val="28"/>
          <w:szCs w:val="28"/>
        </w:rPr>
        <w:t xml:space="preserve"> начал</w:t>
      </w:r>
      <w:r>
        <w:rPr>
          <w:sz w:val="28"/>
          <w:szCs w:val="28"/>
        </w:rPr>
        <w:t>а</w:t>
      </w:r>
      <w:r w:rsidRPr="0015501A">
        <w:rPr>
          <w:sz w:val="28"/>
          <w:szCs w:val="28"/>
        </w:rPr>
        <w:t xml:space="preserve"> растопки котла.</w:t>
      </w:r>
    </w:p>
    <w:p w:rsidR="00CE72AC" w:rsidRPr="0015501A" w:rsidRDefault="0057425E" w:rsidP="006927BE">
      <w:pPr>
        <w:ind w:firstLine="709"/>
        <w:jc w:val="both"/>
        <w:rPr>
          <w:sz w:val="28"/>
          <w:szCs w:val="28"/>
        </w:rPr>
      </w:pPr>
      <w:r w:rsidRPr="0015501A">
        <w:rPr>
          <w:sz w:val="28"/>
          <w:szCs w:val="28"/>
        </w:rPr>
        <w:t>2.4.1.</w:t>
      </w:r>
      <w:r>
        <w:rPr>
          <w:sz w:val="28"/>
          <w:szCs w:val="28"/>
        </w:rPr>
        <w:t xml:space="preserve">6.  </w:t>
      </w:r>
      <w:r w:rsidR="004760BB">
        <w:rPr>
          <w:sz w:val="28"/>
          <w:szCs w:val="28"/>
        </w:rPr>
        <w:t>В</w:t>
      </w:r>
      <w:r>
        <w:rPr>
          <w:sz w:val="28"/>
          <w:szCs w:val="28"/>
        </w:rPr>
        <w:t xml:space="preserve">озможность </w:t>
      </w:r>
      <w:r w:rsidR="00CE72AC" w:rsidRPr="0015501A">
        <w:rPr>
          <w:sz w:val="28"/>
          <w:szCs w:val="28"/>
        </w:rPr>
        <w:t>проведения обработки</w:t>
      </w:r>
      <w:r>
        <w:rPr>
          <w:sz w:val="28"/>
          <w:szCs w:val="28"/>
        </w:rPr>
        <w:t xml:space="preserve"> ГРО</w:t>
      </w:r>
      <w:r w:rsidR="00CE72AC" w:rsidRPr="0015501A">
        <w:rPr>
          <w:sz w:val="28"/>
          <w:szCs w:val="28"/>
        </w:rPr>
        <w:t xml:space="preserve"> на ранее остановленном котле раст</w:t>
      </w:r>
      <w:r>
        <w:rPr>
          <w:sz w:val="28"/>
          <w:szCs w:val="28"/>
        </w:rPr>
        <w:t>опкой</w:t>
      </w:r>
      <w:r w:rsidR="00CE72AC" w:rsidRPr="0015501A">
        <w:rPr>
          <w:sz w:val="28"/>
          <w:szCs w:val="28"/>
        </w:rPr>
        <w:t xml:space="preserve"> в соответствии с эксплуатационной инструкцией, под</w:t>
      </w:r>
      <w:r>
        <w:rPr>
          <w:sz w:val="28"/>
          <w:szCs w:val="28"/>
        </w:rPr>
        <w:t>ъемом</w:t>
      </w:r>
      <w:r w:rsidR="00CE72AC" w:rsidRPr="0015501A">
        <w:rPr>
          <w:sz w:val="28"/>
          <w:szCs w:val="28"/>
        </w:rPr>
        <w:t xml:space="preserve"> параметр</w:t>
      </w:r>
      <w:r>
        <w:rPr>
          <w:sz w:val="28"/>
          <w:szCs w:val="28"/>
        </w:rPr>
        <w:t>ов</w:t>
      </w:r>
      <w:r w:rsidR="00CE72AC" w:rsidRPr="0015501A">
        <w:rPr>
          <w:sz w:val="28"/>
          <w:szCs w:val="28"/>
        </w:rPr>
        <w:t xml:space="preserve"> и выполн</w:t>
      </w:r>
      <w:r>
        <w:rPr>
          <w:sz w:val="28"/>
          <w:szCs w:val="28"/>
        </w:rPr>
        <w:t>ением</w:t>
      </w:r>
      <w:r w:rsidR="00BC2C0C">
        <w:rPr>
          <w:sz w:val="28"/>
          <w:szCs w:val="28"/>
        </w:rPr>
        <w:t xml:space="preserve"> запланированн</w:t>
      </w:r>
      <w:r>
        <w:rPr>
          <w:sz w:val="28"/>
          <w:szCs w:val="28"/>
        </w:rPr>
        <w:t>ой</w:t>
      </w:r>
      <w:r w:rsidR="00CE72AC" w:rsidRPr="0015501A">
        <w:rPr>
          <w:sz w:val="28"/>
          <w:szCs w:val="28"/>
        </w:rPr>
        <w:t xml:space="preserve"> обработк</w:t>
      </w:r>
      <w:r>
        <w:rPr>
          <w:sz w:val="28"/>
          <w:szCs w:val="28"/>
        </w:rPr>
        <w:t>и</w:t>
      </w:r>
      <w:r w:rsidR="00CE72AC" w:rsidRPr="0015501A">
        <w:rPr>
          <w:sz w:val="28"/>
          <w:szCs w:val="28"/>
        </w:rPr>
        <w:t xml:space="preserve">, </w:t>
      </w:r>
      <w:r>
        <w:rPr>
          <w:sz w:val="28"/>
          <w:szCs w:val="28"/>
        </w:rPr>
        <w:t>с последующим</w:t>
      </w:r>
      <w:r w:rsidR="00CE72AC" w:rsidRPr="0015501A">
        <w:rPr>
          <w:sz w:val="28"/>
          <w:szCs w:val="28"/>
        </w:rPr>
        <w:t xml:space="preserve"> выв</w:t>
      </w:r>
      <w:r w:rsidR="00BC2C0C">
        <w:rPr>
          <w:sz w:val="28"/>
          <w:szCs w:val="28"/>
        </w:rPr>
        <w:t>од</w:t>
      </w:r>
      <w:r>
        <w:rPr>
          <w:sz w:val="28"/>
          <w:szCs w:val="28"/>
        </w:rPr>
        <w:t>ом котла</w:t>
      </w:r>
      <w:r w:rsidR="00CE72AC" w:rsidRPr="0015501A">
        <w:rPr>
          <w:sz w:val="28"/>
          <w:szCs w:val="28"/>
        </w:rPr>
        <w:t xml:space="preserve"> в резе</w:t>
      </w:r>
      <w:r w:rsidR="00261297">
        <w:rPr>
          <w:sz w:val="28"/>
          <w:szCs w:val="28"/>
        </w:rPr>
        <w:t>рв или ремонт.</w:t>
      </w:r>
    </w:p>
    <w:p w:rsidR="00CE72AC" w:rsidRPr="0015501A" w:rsidRDefault="00CE72AC" w:rsidP="006927BE">
      <w:pPr>
        <w:ind w:firstLine="709"/>
        <w:jc w:val="both"/>
        <w:rPr>
          <w:sz w:val="28"/>
          <w:szCs w:val="28"/>
        </w:rPr>
      </w:pPr>
      <w:r w:rsidRPr="0015501A">
        <w:rPr>
          <w:sz w:val="28"/>
          <w:szCs w:val="28"/>
        </w:rPr>
        <w:t>2.4.1.</w:t>
      </w:r>
      <w:r w:rsidR="0057425E">
        <w:rPr>
          <w:sz w:val="28"/>
          <w:szCs w:val="28"/>
        </w:rPr>
        <w:t>7</w:t>
      </w:r>
      <w:r w:rsidR="00F3345D">
        <w:rPr>
          <w:sz w:val="28"/>
          <w:szCs w:val="28"/>
        </w:rPr>
        <w:t>.</w:t>
      </w:r>
      <w:r w:rsidR="003814E9" w:rsidRPr="0015501A">
        <w:rPr>
          <w:sz w:val="28"/>
          <w:szCs w:val="28"/>
        </w:rPr>
        <w:t xml:space="preserve"> </w:t>
      </w:r>
      <w:r w:rsidR="00261297">
        <w:rPr>
          <w:sz w:val="28"/>
          <w:szCs w:val="28"/>
        </w:rPr>
        <w:t>В случае</w:t>
      </w:r>
      <w:r w:rsidRPr="0015501A">
        <w:rPr>
          <w:sz w:val="28"/>
          <w:szCs w:val="28"/>
        </w:rPr>
        <w:t xml:space="preserve"> </w:t>
      </w:r>
      <w:r w:rsidR="0057425E">
        <w:rPr>
          <w:sz w:val="28"/>
          <w:szCs w:val="28"/>
        </w:rPr>
        <w:t>необходимости</w:t>
      </w:r>
      <w:r w:rsidRPr="0015501A">
        <w:rPr>
          <w:sz w:val="28"/>
          <w:szCs w:val="28"/>
        </w:rPr>
        <w:t xml:space="preserve"> опрессовки котла в период простоя </w:t>
      </w:r>
      <w:r w:rsidR="00BC2C0C">
        <w:rPr>
          <w:sz w:val="28"/>
          <w:szCs w:val="28"/>
        </w:rPr>
        <w:t>возможно</w:t>
      </w:r>
      <w:r w:rsidRPr="0015501A">
        <w:rPr>
          <w:sz w:val="28"/>
          <w:szCs w:val="28"/>
        </w:rPr>
        <w:t xml:space="preserve"> заполнение </w:t>
      </w:r>
      <w:r w:rsidR="00A63014">
        <w:rPr>
          <w:sz w:val="28"/>
          <w:szCs w:val="28"/>
        </w:rPr>
        <w:t>его</w:t>
      </w:r>
      <w:r w:rsidRPr="0015501A">
        <w:rPr>
          <w:sz w:val="28"/>
          <w:szCs w:val="28"/>
        </w:rPr>
        <w:t xml:space="preserve"> водой на срок не более 1 сут</w:t>
      </w:r>
      <w:r w:rsidR="00C75A1A" w:rsidRPr="0015501A">
        <w:rPr>
          <w:sz w:val="28"/>
          <w:szCs w:val="28"/>
        </w:rPr>
        <w:t>ок</w:t>
      </w:r>
      <w:r w:rsidRPr="0015501A">
        <w:rPr>
          <w:sz w:val="28"/>
          <w:szCs w:val="28"/>
        </w:rPr>
        <w:t xml:space="preserve"> с последующим дренированием воды.</w:t>
      </w:r>
    </w:p>
    <w:p w:rsidR="00CE72AC" w:rsidRPr="0015501A" w:rsidRDefault="00CE72AC" w:rsidP="006927BE">
      <w:pPr>
        <w:ind w:firstLine="709"/>
        <w:jc w:val="both"/>
        <w:rPr>
          <w:sz w:val="28"/>
          <w:szCs w:val="28"/>
        </w:rPr>
      </w:pPr>
      <w:r w:rsidRPr="0015501A">
        <w:rPr>
          <w:sz w:val="28"/>
          <w:szCs w:val="28"/>
        </w:rPr>
        <w:t>2.4.1</w:t>
      </w:r>
      <w:r w:rsidR="00F511FA">
        <w:rPr>
          <w:sz w:val="28"/>
          <w:szCs w:val="28"/>
        </w:rPr>
        <w:t xml:space="preserve">.8. </w:t>
      </w:r>
      <w:r w:rsidR="004760BB">
        <w:rPr>
          <w:sz w:val="28"/>
          <w:szCs w:val="28"/>
        </w:rPr>
        <w:t>Возможность проведения растопки</w:t>
      </w:r>
      <w:r w:rsidR="004760BB" w:rsidRPr="0015501A">
        <w:rPr>
          <w:sz w:val="28"/>
          <w:szCs w:val="28"/>
        </w:rPr>
        <w:t xml:space="preserve"> котла </w:t>
      </w:r>
      <w:r w:rsidR="004760BB">
        <w:rPr>
          <w:sz w:val="28"/>
          <w:szCs w:val="28"/>
        </w:rPr>
        <w:t xml:space="preserve">без </w:t>
      </w:r>
      <w:r w:rsidR="004760BB" w:rsidRPr="0015501A">
        <w:rPr>
          <w:sz w:val="28"/>
          <w:szCs w:val="28"/>
        </w:rPr>
        <w:t>специальных водных отмывок поверхностей нагрева</w:t>
      </w:r>
      <w:r w:rsidRPr="0015501A">
        <w:rPr>
          <w:sz w:val="28"/>
          <w:szCs w:val="28"/>
        </w:rPr>
        <w:t>.</w:t>
      </w:r>
    </w:p>
    <w:p w:rsidR="00CE72AC" w:rsidRPr="0015501A" w:rsidRDefault="00CE72AC" w:rsidP="006927BE">
      <w:pPr>
        <w:ind w:firstLine="709"/>
        <w:jc w:val="both"/>
        <w:rPr>
          <w:sz w:val="28"/>
          <w:szCs w:val="28"/>
        </w:rPr>
      </w:pPr>
      <w:r w:rsidRPr="0015501A">
        <w:rPr>
          <w:sz w:val="28"/>
          <w:szCs w:val="28"/>
        </w:rPr>
        <w:t>2.4.2</w:t>
      </w:r>
      <w:r w:rsidR="00F3345D">
        <w:rPr>
          <w:sz w:val="28"/>
          <w:szCs w:val="28"/>
        </w:rPr>
        <w:t xml:space="preserve">. </w:t>
      </w:r>
      <w:r w:rsidRPr="0015501A">
        <w:rPr>
          <w:sz w:val="28"/>
          <w:szCs w:val="28"/>
        </w:rPr>
        <w:t xml:space="preserve">Гидразинная </w:t>
      </w:r>
      <w:r w:rsidR="0048402F" w:rsidRPr="0015501A">
        <w:rPr>
          <w:sz w:val="28"/>
          <w:szCs w:val="28"/>
        </w:rPr>
        <w:t>«</w:t>
      </w:r>
      <w:r w:rsidRPr="0015501A">
        <w:rPr>
          <w:sz w:val="28"/>
          <w:szCs w:val="28"/>
        </w:rPr>
        <w:t>выварка</w:t>
      </w:r>
      <w:r w:rsidR="0048402F" w:rsidRPr="0015501A">
        <w:rPr>
          <w:sz w:val="28"/>
          <w:szCs w:val="28"/>
        </w:rPr>
        <w:t>»</w:t>
      </w:r>
      <w:r w:rsidRPr="0015501A">
        <w:rPr>
          <w:sz w:val="28"/>
          <w:szCs w:val="28"/>
        </w:rPr>
        <w:t xml:space="preserve"> поверхностей нагрева котла</w:t>
      </w:r>
    </w:p>
    <w:p w:rsidR="00CE72AC" w:rsidRPr="0015501A" w:rsidRDefault="00CE72AC" w:rsidP="006912DC">
      <w:pPr>
        <w:tabs>
          <w:tab w:val="left" w:pos="1620"/>
        </w:tabs>
        <w:ind w:firstLine="709"/>
        <w:jc w:val="both"/>
        <w:rPr>
          <w:sz w:val="28"/>
          <w:szCs w:val="28"/>
        </w:rPr>
      </w:pPr>
      <w:r w:rsidRPr="0015501A">
        <w:rPr>
          <w:sz w:val="28"/>
          <w:szCs w:val="28"/>
        </w:rPr>
        <w:t>2.4.2.1</w:t>
      </w:r>
      <w:r w:rsidR="00F3345D">
        <w:rPr>
          <w:sz w:val="28"/>
          <w:szCs w:val="28"/>
        </w:rPr>
        <w:t>.</w:t>
      </w:r>
      <w:r w:rsidR="006912DC" w:rsidRPr="0015501A">
        <w:rPr>
          <w:sz w:val="28"/>
          <w:szCs w:val="28"/>
        </w:rPr>
        <w:t xml:space="preserve"> </w:t>
      </w:r>
      <w:r w:rsidRPr="0015501A">
        <w:rPr>
          <w:sz w:val="28"/>
          <w:szCs w:val="28"/>
        </w:rPr>
        <w:t xml:space="preserve">При гидразинной </w:t>
      </w:r>
      <w:r w:rsidR="0048402F" w:rsidRPr="0015501A">
        <w:rPr>
          <w:sz w:val="28"/>
          <w:szCs w:val="28"/>
        </w:rPr>
        <w:t>«</w:t>
      </w:r>
      <w:r w:rsidRPr="0015501A">
        <w:rPr>
          <w:sz w:val="28"/>
          <w:szCs w:val="28"/>
        </w:rPr>
        <w:t>выварке</w:t>
      </w:r>
      <w:r w:rsidR="0048402F" w:rsidRPr="0015501A">
        <w:rPr>
          <w:sz w:val="28"/>
          <w:szCs w:val="28"/>
        </w:rPr>
        <w:t>»</w:t>
      </w:r>
      <w:r w:rsidRPr="0015501A">
        <w:rPr>
          <w:sz w:val="28"/>
          <w:szCs w:val="28"/>
        </w:rPr>
        <w:t xml:space="preserve"> (ГВ) защитная пленка на поверхности металла формируется в условиях более низкой температуры среды по сравнению с ГРО.</w:t>
      </w:r>
    </w:p>
    <w:p w:rsidR="00F511FA" w:rsidRDefault="00CE72AC" w:rsidP="006912DC">
      <w:pPr>
        <w:ind w:firstLine="709"/>
        <w:jc w:val="both"/>
        <w:rPr>
          <w:sz w:val="28"/>
          <w:szCs w:val="28"/>
        </w:rPr>
      </w:pPr>
      <w:r w:rsidRPr="0015501A">
        <w:rPr>
          <w:sz w:val="28"/>
          <w:szCs w:val="28"/>
        </w:rPr>
        <w:t>2.4.2.2</w:t>
      </w:r>
      <w:r w:rsidR="00F3345D">
        <w:rPr>
          <w:sz w:val="28"/>
          <w:szCs w:val="28"/>
        </w:rPr>
        <w:t xml:space="preserve">. </w:t>
      </w:r>
      <w:r w:rsidR="00F511FA">
        <w:rPr>
          <w:sz w:val="28"/>
          <w:szCs w:val="28"/>
        </w:rPr>
        <w:t xml:space="preserve">Гидразинную выварку </w:t>
      </w:r>
      <w:r w:rsidR="00F511FA" w:rsidRPr="00502F14">
        <w:rPr>
          <w:sz w:val="28"/>
          <w:szCs w:val="28"/>
        </w:rPr>
        <w:t xml:space="preserve">рекомендуется выполнять </w:t>
      </w:r>
      <w:r w:rsidR="00F511FA">
        <w:rPr>
          <w:sz w:val="28"/>
          <w:szCs w:val="28"/>
        </w:rPr>
        <w:t xml:space="preserve">при поддержании </w:t>
      </w:r>
      <w:r w:rsidR="00F511FA" w:rsidRPr="00502F14">
        <w:rPr>
          <w:sz w:val="28"/>
          <w:szCs w:val="28"/>
        </w:rPr>
        <w:t>следующи</w:t>
      </w:r>
      <w:r w:rsidR="00F511FA">
        <w:rPr>
          <w:sz w:val="28"/>
          <w:szCs w:val="28"/>
        </w:rPr>
        <w:t>х</w:t>
      </w:r>
      <w:r w:rsidR="00F511FA" w:rsidRPr="00502F14">
        <w:rPr>
          <w:sz w:val="28"/>
          <w:szCs w:val="28"/>
        </w:rPr>
        <w:t xml:space="preserve"> </w:t>
      </w:r>
      <w:r w:rsidR="00F511FA">
        <w:rPr>
          <w:sz w:val="28"/>
          <w:szCs w:val="28"/>
        </w:rPr>
        <w:t>параметров  и условий:</w:t>
      </w:r>
      <w:r w:rsidR="00F511FA" w:rsidRPr="0015501A">
        <w:rPr>
          <w:sz w:val="28"/>
          <w:szCs w:val="28"/>
        </w:rPr>
        <w:t xml:space="preserve"> </w:t>
      </w:r>
    </w:p>
    <w:p w:rsidR="00F511FA" w:rsidRDefault="00F511FA" w:rsidP="006912DC">
      <w:pPr>
        <w:ind w:firstLine="709"/>
        <w:jc w:val="both"/>
        <w:rPr>
          <w:sz w:val="28"/>
          <w:szCs w:val="28"/>
        </w:rPr>
      </w:pPr>
      <w:r>
        <w:rPr>
          <w:sz w:val="28"/>
          <w:szCs w:val="28"/>
        </w:rPr>
        <w:t xml:space="preserve">- </w:t>
      </w:r>
      <w:r w:rsidR="00CE72AC" w:rsidRPr="0015501A">
        <w:rPr>
          <w:sz w:val="28"/>
          <w:szCs w:val="28"/>
        </w:rPr>
        <w:t>давлени</w:t>
      </w:r>
      <w:r>
        <w:rPr>
          <w:sz w:val="28"/>
          <w:szCs w:val="28"/>
        </w:rPr>
        <w:t xml:space="preserve">я в котле около 1,5 МПа </w:t>
      </w:r>
    </w:p>
    <w:p w:rsidR="00F511FA" w:rsidRDefault="00F511FA" w:rsidP="006912DC">
      <w:pPr>
        <w:ind w:firstLine="709"/>
        <w:jc w:val="both"/>
        <w:rPr>
          <w:sz w:val="28"/>
          <w:szCs w:val="28"/>
        </w:rPr>
      </w:pPr>
      <w:r>
        <w:rPr>
          <w:sz w:val="28"/>
          <w:szCs w:val="28"/>
        </w:rPr>
        <w:t xml:space="preserve">- </w:t>
      </w:r>
      <w:r w:rsidR="00CE72AC" w:rsidRPr="0015501A">
        <w:rPr>
          <w:sz w:val="28"/>
          <w:szCs w:val="28"/>
        </w:rPr>
        <w:t>поддержании в чистом отсеке барабана содержания гидразина 150</w:t>
      </w:r>
      <w:r w:rsidR="00F3345D">
        <w:rPr>
          <w:sz w:val="28"/>
          <w:szCs w:val="28"/>
        </w:rPr>
        <w:t xml:space="preserve"> </w:t>
      </w:r>
      <w:r w:rsidR="006220A9" w:rsidRPr="0015501A">
        <w:rPr>
          <w:sz w:val="28"/>
          <w:szCs w:val="28"/>
        </w:rPr>
        <w:t>–</w:t>
      </w:r>
      <w:r w:rsidR="00F3345D">
        <w:rPr>
          <w:sz w:val="28"/>
          <w:szCs w:val="28"/>
        </w:rPr>
        <w:t xml:space="preserve"> </w:t>
      </w:r>
      <w:r w:rsidR="00CE72AC" w:rsidRPr="0015501A">
        <w:rPr>
          <w:sz w:val="28"/>
          <w:szCs w:val="28"/>
        </w:rPr>
        <w:t xml:space="preserve">200 мг/кг и значения </w:t>
      </w:r>
      <w:r w:rsidR="00CE72AC" w:rsidRPr="0015501A">
        <w:rPr>
          <w:sz w:val="28"/>
          <w:szCs w:val="28"/>
          <w:lang w:val="en-US"/>
        </w:rPr>
        <w:t>pH</w:t>
      </w:r>
      <w:r w:rsidR="00CE72AC" w:rsidRPr="0015501A">
        <w:rPr>
          <w:sz w:val="28"/>
          <w:szCs w:val="28"/>
        </w:rPr>
        <w:t xml:space="preserve"> более 10,5</w:t>
      </w:r>
      <w:r>
        <w:rPr>
          <w:sz w:val="28"/>
          <w:szCs w:val="28"/>
        </w:rPr>
        <w:t xml:space="preserve"> (за счет дозирования аммиака)</w:t>
      </w:r>
    </w:p>
    <w:p w:rsidR="00CE72AC" w:rsidRPr="0015501A" w:rsidRDefault="00F511FA" w:rsidP="006912DC">
      <w:pPr>
        <w:ind w:firstLine="709"/>
        <w:jc w:val="both"/>
        <w:rPr>
          <w:sz w:val="28"/>
          <w:szCs w:val="28"/>
        </w:rPr>
      </w:pPr>
      <w:r>
        <w:rPr>
          <w:sz w:val="28"/>
          <w:szCs w:val="28"/>
        </w:rPr>
        <w:t>- п</w:t>
      </w:r>
      <w:r w:rsidR="00CE72AC" w:rsidRPr="0015501A">
        <w:rPr>
          <w:sz w:val="28"/>
          <w:szCs w:val="28"/>
        </w:rPr>
        <w:t>родолжительность режима 20</w:t>
      </w:r>
      <w:r w:rsidR="00F3345D">
        <w:rPr>
          <w:sz w:val="28"/>
          <w:szCs w:val="28"/>
        </w:rPr>
        <w:t xml:space="preserve"> </w:t>
      </w:r>
      <w:r w:rsidR="006220A9" w:rsidRPr="0015501A">
        <w:rPr>
          <w:sz w:val="28"/>
          <w:szCs w:val="28"/>
        </w:rPr>
        <w:t>–</w:t>
      </w:r>
      <w:r w:rsidR="00F3345D">
        <w:rPr>
          <w:sz w:val="28"/>
          <w:szCs w:val="28"/>
        </w:rPr>
        <w:t xml:space="preserve"> </w:t>
      </w:r>
      <w:r w:rsidR="00CE72AC" w:rsidRPr="0015501A">
        <w:rPr>
          <w:sz w:val="28"/>
          <w:szCs w:val="28"/>
        </w:rPr>
        <w:t>24 ч.</w:t>
      </w:r>
    </w:p>
    <w:p w:rsidR="00CE72AC" w:rsidRPr="0015501A" w:rsidRDefault="00F511FA" w:rsidP="006927BE">
      <w:pPr>
        <w:ind w:firstLine="709"/>
        <w:jc w:val="both"/>
        <w:rPr>
          <w:sz w:val="28"/>
          <w:szCs w:val="28"/>
        </w:rPr>
      </w:pPr>
      <w:r>
        <w:rPr>
          <w:sz w:val="28"/>
          <w:szCs w:val="28"/>
        </w:rPr>
        <w:t>-</w:t>
      </w:r>
      <w:r w:rsidR="00CE72AC" w:rsidRPr="0015501A">
        <w:rPr>
          <w:sz w:val="28"/>
          <w:szCs w:val="28"/>
        </w:rPr>
        <w:t xml:space="preserve"> </w:t>
      </w:r>
      <w:r w:rsidRPr="0015501A">
        <w:rPr>
          <w:sz w:val="28"/>
          <w:szCs w:val="28"/>
        </w:rPr>
        <w:t>приме</w:t>
      </w:r>
      <w:r>
        <w:rPr>
          <w:sz w:val="28"/>
          <w:szCs w:val="28"/>
        </w:rPr>
        <w:t>нение</w:t>
      </w:r>
      <w:r w:rsidRPr="0015501A">
        <w:rPr>
          <w:sz w:val="28"/>
          <w:szCs w:val="28"/>
        </w:rPr>
        <w:t xml:space="preserve"> </w:t>
      </w:r>
      <w:r>
        <w:rPr>
          <w:sz w:val="28"/>
          <w:szCs w:val="28"/>
        </w:rPr>
        <w:t xml:space="preserve">ГВ </w:t>
      </w:r>
      <w:r w:rsidR="00CE72AC" w:rsidRPr="0015501A">
        <w:rPr>
          <w:sz w:val="28"/>
          <w:szCs w:val="28"/>
        </w:rPr>
        <w:t>на котлах, использующих гидразин для коррекционной обработки питательной воды, вместо ГРО, если шум от сброса пара в атмосферу при проведении ГРО мешает окружающему населению.</w:t>
      </w:r>
    </w:p>
    <w:p w:rsidR="00CE72AC" w:rsidRPr="0015501A" w:rsidRDefault="00F511FA" w:rsidP="006927BE">
      <w:pPr>
        <w:ind w:firstLine="709"/>
        <w:jc w:val="both"/>
        <w:rPr>
          <w:sz w:val="28"/>
          <w:szCs w:val="28"/>
        </w:rPr>
      </w:pPr>
      <w:r>
        <w:rPr>
          <w:sz w:val="28"/>
          <w:szCs w:val="28"/>
        </w:rPr>
        <w:t>-</w:t>
      </w:r>
      <w:r w:rsidR="00CE72AC" w:rsidRPr="0015501A">
        <w:rPr>
          <w:sz w:val="28"/>
          <w:szCs w:val="28"/>
        </w:rPr>
        <w:t xml:space="preserve"> </w:t>
      </w:r>
      <w:r w:rsidR="00261297">
        <w:rPr>
          <w:sz w:val="28"/>
          <w:szCs w:val="28"/>
        </w:rPr>
        <w:t>пров</w:t>
      </w:r>
      <w:r>
        <w:rPr>
          <w:sz w:val="28"/>
          <w:szCs w:val="28"/>
        </w:rPr>
        <w:t>едение ГВ</w:t>
      </w:r>
      <w:r w:rsidR="00CE72AC" w:rsidRPr="0015501A">
        <w:rPr>
          <w:sz w:val="28"/>
          <w:szCs w:val="28"/>
        </w:rPr>
        <w:t xml:space="preserve"> как непосредственно в процессе останова, так и при специальной растопке консервируемого котла.</w:t>
      </w:r>
    </w:p>
    <w:p w:rsidR="00CE72AC" w:rsidRPr="0015501A" w:rsidRDefault="00F511FA" w:rsidP="006927BE">
      <w:pPr>
        <w:ind w:firstLine="709"/>
        <w:jc w:val="both"/>
        <w:rPr>
          <w:sz w:val="28"/>
          <w:szCs w:val="28"/>
        </w:rPr>
      </w:pPr>
      <w:r>
        <w:rPr>
          <w:sz w:val="28"/>
          <w:szCs w:val="28"/>
        </w:rPr>
        <w:t>- выполнение</w:t>
      </w:r>
      <w:r w:rsidRPr="0015501A">
        <w:rPr>
          <w:sz w:val="28"/>
          <w:szCs w:val="28"/>
        </w:rPr>
        <w:t xml:space="preserve"> </w:t>
      </w:r>
      <w:r>
        <w:rPr>
          <w:sz w:val="28"/>
          <w:szCs w:val="28"/>
        </w:rPr>
        <w:t>с</w:t>
      </w:r>
      <w:r w:rsidR="00CE72AC" w:rsidRPr="0015501A">
        <w:rPr>
          <w:sz w:val="28"/>
          <w:szCs w:val="28"/>
        </w:rPr>
        <w:t>хем</w:t>
      </w:r>
      <w:r>
        <w:rPr>
          <w:sz w:val="28"/>
          <w:szCs w:val="28"/>
        </w:rPr>
        <w:t>ы</w:t>
      </w:r>
      <w:r w:rsidR="00CE72AC" w:rsidRPr="0015501A">
        <w:rPr>
          <w:sz w:val="28"/>
          <w:szCs w:val="28"/>
        </w:rPr>
        <w:t xml:space="preserve"> приготовления и дозирования гидразина и аммиака </w:t>
      </w:r>
      <w:r w:rsidR="00261297">
        <w:rPr>
          <w:sz w:val="28"/>
          <w:szCs w:val="28"/>
        </w:rPr>
        <w:t>аналогично</w:t>
      </w:r>
      <w:r w:rsidR="00261297" w:rsidRPr="00261297">
        <w:rPr>
          <w:sz w:val="28"/>
          <w:szCs w:val="28"/>
        </w:rPr>
        <w:t xml:space="preserve"> </w:t>
      </w:r>
      <w:r w:rsidR="00261297" w:rsidRPr="0015501A">
        <w:rPr>
          <w:sz w:val="28"/>
          <w:szCs w:val="28"/>
        </w:rPr>
        <w:t>проведени</w:t>
      </w:r>
      <w:r w:rsidR="00261297">
        <w:rPr>
          <w:sz w:val="28"/>
          <w:szCs w:val="28"/>
        </w:rPr>
        <w:t>ю</w:t>
      </w:r>
      <w:r w:rsidR="00261297" w:rsidRPr="0015501A">
        <w:rPr>
          <w:sz w:val="28"/>
          <w:szCs w:val="28"/>
        </w:rPr>
        <w:t xml:space="preserve"> ГРО</w:t>
      </w:r>
      <w:r w:rsidR="00FF293C">
        <w:rPr>
          <w:sz w:val="28"/>
          <w:szCs w:val="28"/>
        </w:rPr>
        <w:t xml:space="preserve">. </w:t>
      </w:r>
    </w:p>
    <w:p w:rsidR="00CE72AC" w:rsidRPr="0015501A" w:rsidRDefault="00F511FA" w:rsidP="006927BE">
      <w:pPr>
        <w:ind w:firstLine="709"/>
        <w:jc w:val="both"/>
        <w:rPr>
          <w:sz w:val="28"/>
          <w:szCs w:val="28"/>
        </w:rPr>
      </w:pPr>
      <w:r>
        <w:rPr>
          <w:sz w:val="28"/>
          <w:szCs w:val="28"/>
        </w:rPr>
        <w:t>- п</w:t>
      </w:r>
      <w:r w:rsidR="00CE72AC" w:rsidRPr="0015501A">
        <w:rPr>
          <w:sz w:val="28"/>
          <w:szCs w:val="28"/>
        </w:rPr>
        <w:t>отребность 20</w:t>
      </w:r>
      <w:r w:rsidR="00F3345D">
        <w:rPr>
          <w:sz w:val="28"/>
          <w:szCs w:val="28"/>
        </w:rPr>
        <w:t xml:space="preserve"> </w:t>
      </w:r>
      <w:r w:rsidR="00CE72AC" w:rsidRPr="0015501A">
        <w:rPr>
          <w:sz w:val="28"/>
          <w:szCs w:val="28"/>
        </w:rPr>
        <w:t>%</w:t>
      </w:r>
      <w:r w:rsidR="00F3345D">
        <w:rPr>
          <w:sz w:val="28"/>
          <w:szCs w:val="28"/>
        </w:rPr>
        <w:t>-</w:t>
      </w:r>
      <w:r w:rsidR="00CE72AC" w:rsidRPr="0015501A">
        <w:rPr>
          <w:sz w:val="28"/>
          <w:szCs w:val="28"/>
        </w:rPr>
        <w:t xml:space="preserve">ного гидразина обычно не превышает </w:t>
      </w:r>
      <w:smartTag w:uri="urn:schemas-microsoft-com:office:smarttags" w:element="metricconverter">
        <w:smartTagPr>
          <w:attr w:name="ProductID" w:val="1,5 л"/>
        </w:smartTagPr>
        <w:r w:rsidR="00CE72AC" w:rsidRPr="0015501A">
          <w:rPr>
            <w:sz w:val="28"/>
            <w:szCs w:val="28"/>
          </w:rPr>
          <w:t>1,5 л</w:t>
        </w:r>
      </w:smartTag>
      <w:r w:rsidR="00CE72AC" w:rsidRPr="0015501A">
        <w:rPr>
          <w:sz w:val="28"/>
          <w:szCs w:val="28"/>
        </w:rPr>
        <w:t xml:space="preserve"> гидразина, а 25</w:t>
      </w:r>
      <w:r w:rsidR="00F3345D">
        <w:rPr>
          <w:sz w:val="28"/>
          <w:szCs w:val="28"/>
        </w:rPr>
        <w:t xml:space="preserve"> </w:t>
      </w:r>
      <w:r w:rsidR="00CE72AC" w:rsidRPr="0015501A">
        <w:rPr>
          <w:sz w:val="28"/>
          <w:szCs w:val="28"/>
        </w:rPr>
        <w:t>%</w:t>
      </w:r>
      <w:r w:rsidR="00F3345D">
        <w:rPr>
          <w:sz w:val="28"/>
          <w:szCs w:val="28"/>
        </w:rPr>
        <w:t>-</w:t>
      </w:r>
      <w:r w:rsidR="00CE72AC" w:rsidRPr="0015501A">
        <w:rPr>
          <w:sz w:val="28"/>
          <w:szCs w:val="28"/>
        </w:rPr>
        <w:t xml:space="preserve">ного аммиака </w:t>
      </w:r>
      <w:smartTag w:uri="urn:schemas-microsoft-com:office:smarttags" w:element="metricconverter">
        <w:smartTagPr>
          <w:attr w:name="ProductID" w:val="0,5 л"/>
        </w:smartTagPr>
        <w:r w:rsidR="00CE72AC" w:rsidRPr="0015501A">
          <w:rPr>
            <w:sz w:val="28"/>
            <w:szCs w:val="28"/>
          </w:rPr>
          <w:t>0,5 л</w:t>
        </w:r>
      </w:smartTag>
      <w:r w:rsidR="00CE72AC" w:rsidRPr="0015501A">
        <w:rPr>
          <w:sz w:val="28"/>
          <w:szCs w:val="28"/>
        </w:rPr>
        <w:t xml:space="preserve"> на </w:t>
      </w:r>
      <w:smartTag w:uri="urn:schemas-microsoft-com:office:smarttags" w:element="metricconverter">
        <w:smartTagPr>
          <w:attr w:name="ProductID" w:val="1 м3"/>
        </w:smartTagPr>
        <w:r w:rsidR="00CE72AC" w:rsidRPr="0015501A">
          <w:rPr>
            <w:sz w:val="28"/>
            <w:szCs w:val="28"/>
          </w:rPr>
          <w:t>1 м</w:t>
        </w:r>
        <w:r w:rsidR="00CE72AC" w:rsidRPr="0015501A">
          <w:rPr>
            <w:sz w:val="28"/>
            <w:szCs w:val="28"/>
            <w:vertAlign w:val="superscript"/>
          </w:rPr>
          <w:t>3</w:t>
        </w:r>
      </w:smartTag>
      <w:r w:rsidR="00CE72AC" w:rsidRPr="0015501A">
        <w:rPr>
          <w:sz w:val="28"/>
          <w:szCs w:val="28"/>
        </w:rPr>
        <w:t xml:space="preserve"> водяного объема котла (без пароперегревателя).</w:t>
      </w:r>
    </w:p>
    <w:p w:rsidR="00F511FA" w:rsidRDefault="00CE72AC" w:rsidP="00F511FA">
      <w:pPr>
        <w:ind w:firstLine="709"/>
        <w:jc w:val="both"/>
        <w:rPr>
          <w:sz w:val="28"/>
          <w:szCs w:val="28"/>
        </w:rPr>
      </w:pPr>
      <w:r w:rsidRPr="0015501A">
        <w:rPr>
          <w:sz w:val="28"/>
          <w:szCs w:val="28"/>
        </w:rPr>
        <w:t>2.4.2.</w:t>
      </w:r>
      <w:r w:rsidR="00F511FA">
        <w:rPr>
          <w:sz w:val="28"/>
          <w:szCs w:val="28"/>
        </w:rPr>
        <w:t>3</w:t>
      </w:r>
      <w:r w:rsidR="00F3345D">
        <w:rPr>
          <w:sz w:val="28"/>
          <w:szCs w:val="28"/>
        </w:rPr>
        <w:t>.</w:t>
      </w:r>
      <w:r w:rsidRPr="0015501A">
        <w:rPr>
          <w:sz w:val="28"/>
          <w:szCs w:val="28"/>
        </w:rPr>
        <w:t xml:space="preserve"> </w:t>
      </w:r>
      <w:r w:rsidR="00F511FA" w:rsidRPr="0015501A">
        <w:rPr>
          <w:sz w:val="28"/>
          <w:szCs w:val="28"/>
        </w:rPr>
        <w:t xml:space="preserve">Для проведения </w:t>
      </w:r>
      <w:r w:rsidR="00F511FA">
        <w:rPr>
          <w:sz w:val="28"/>
          <w:szCs w:val="28"/>
        </w:rPr>
        <w:t>ГВ при</w:t>
      </w:r>
      <w:r w:rsidR="00F511FA" w:rsidRPr="00835ED0">
        <w:rPr>
          <w:sz w:val="28"/>
          <w:szCs w:val="28"/>
        </w:rPr>
        <w:t xml:space="preserve"> </w:t>
      </w:r>
      <w:r w:rsidR="00F511FA">
        <w:rPr>
          <w:sz w:val="28"/>
          <w:szCs w:val="28"/>
        </w:rPr>
        <w:t xml:space="preserve">консервации </w:t>
      </w:r>
      <w:r w:rsidR="00F511FA" w:rsidRPr="0015501A">
        <w:rPr>
          <w:sz w:val="28"/>
          <w:szCs w:val="28"/>
        </w:rPr>
        <w:t>поверхностей нагрева</w:t>
      </w:r>
      <w:r w:rsidR="00F511FA">
        <w:rPr>
          <w:sz w:val="28"/>
          <w:szCs w:val="28"/>
        </w:rPr>
        <w:t xml:space="preserve"> </w:t>
      </w:r>
      <w:r w:rsidR="00F511FA" w:rsidRPr="0015501A">
        <w:rPr>
          <w:sz w:val="28"/>
          <w:szCs w:val="28"/>
        </w:rPr>
        <w:t xml:space="preserve">на </w:t>
      </w:r>
      <w:r w:rsidR="007D36A0" w:rsidRPr="0015501A">
        <w:rPr>
          <w:sz w:val="28"/>
          <w:szCs w:val="28"/>
        </w:rPr>
        <w:t xml:space="preserve">блочных электростанциях </w:t>
      </w:r>
      <w:r w:rsidR="00F511FA">
        <w:rPr>
          <w:sz w:val="28"/>
          <w:szCs w:val="28"/>
        </w:rPr>
        <w:t>рекомендуется выполнение следующих мероприятий:</w:t>
      </w:r>
    </w:p>
    <w:p w:rsidR="00CE72AC" w:rsidRDefault="007D36A0" w:rsidP="00F511FA">
      <w:pPr>
        <w:ind w:firstLine="709"/>
        <w:jc w:val="both"/>
        <w:rPr>
          <w:sz w:val="28"/>
          <w:szCs w:val="28"/>
        </w:rPr>
      </w:pPr>
      <w:r>
        <w:rPr>
          <w:sz w:val="28"/>
          <w:szCs w:val="28"/>
        </w:rPr>
        <w:t xml:space="preserve">- </w:t>
      </w:r>
      <w:r w:rsidRPr="0015501A">
        <w:rPr>
          <w:sz w:val="28"/>
          <w:szCs w:val="28"/>
        </w:rPr>
        <w:t>сниж</w:t>
      </w:r>
      <w:r>
        <w:rPr>
          <w:sz w:val="28"/>
          <w:szCs w:val="28"/>
        </w:rPr>
        <w:t>ение</w:t>
      </w:r>
      <w:r w:rsidRPr="0015501A">
        <w:rPr>
          <w:sz w:val="28"/>
          <w:szCs w:val="28"/>
        </w:rPr>
        <w:t xml:space="preserve"> давлени</w:t>
      </w:r>
      <w:r>
        <w:rPr>
          <w:sz w:val="28"/>
          <w:szCs w:val="28"/>
        </w:rPr>
        <w:t>я</w:t>
      </w:r>
      <w:r w:rsidRPr="0015501A">
        <w:rPr>
          <w:sz w:val="28"/>
          <w:szCs w:val="28"/>
        </w:rPr>
        <w:t xml:space="preserve"> в котле с допустимой скоростью </w:t>
      </w:r>
      <w:r w:rsidR="00CE72AC" w:rsidRPr="0015501A">
        <w:rPr>
          <w:sz w:val="28"/>
          <w:szCs w:val="28"/>
        </w:rPr>
        <w:t>после останова блока сбросом пара ч</w:t>
      </w:r>
      <w:r>
        <w:rPr>
          <w:sz w:val="28"/>
          <w:szCs w:val="28"/>
        </w:rPr>
        <w:t>ерез БРОУ (ПСБУ) в конденсатор</w:t>
      </w:r>
    </w:p>
    <w:p w:rsidR="007D36A0" w:rsidRDefault="007D36A0" w:rsidP="007D36A0">
      <w:pPr>
        <w:ind w:firstLine="709"/>
        <w:jc w:val="both"/>
        <w:rPr>
          <w:sz w:val="28"/>
          <w:szCs w:val="28"/>
        </w:rPr>
      </w:pPr>
      <w:r>
        <w:rPr>
          <w:sz w:val="28"/>
          <w:szCs w:val="28"/>
        </w:rPr>
        <w:t>-</w:t>
      </w:r>
      <w:r w:rsidRPr="007D36A0">
        <w:rPr>
          <w:sz w:val="28"/>
          <w:szCs w:val="28"/>
        </w:rPr>
        <w:t xml:space="preserve"> </w:t>
      </w:r>
      <w:r>
        <w:rPr>
          <w:sz w:val="28"/>
          <w:szCs w:val="28"/>
        </w:rPr>
        <w:t>обеспаривание п</w:t>
      </w:r>
      <w:r w:rsidRPr="0015501A">
        <w:rPr>
          <w:sz w:val="28"/>
          <w:szCs w:val="28"/>
        </w:rPr>
        <w:t>ароперегревател</w:t>
      </w:r>
      <w:r>
        <w:rPr>
          <w:sz w:val="28"/>
          <w:szCs w:val="28"/>
        </w:rPr>
        <w:t>я</w:t>
      </w:r>
      <w:r w:rsidRPr="0015501A">
        <w:rPr>
          <w:sz w:val="28"/>
          <w:szCs w:val="28"/>
        </w:rPr>
        <w:t xml:space="preserve"> </w:t>
      </w:r>
      <w:r>
        <w:rPr>
          <w:sz w:val="28"/>
          <w:szCs w:val="28"/>
        </w:rPr>
        <w:t>на конденсатор</w:t>
      </w:r>
    </w:p>
    <w:p w:rsidR="007D36A0" w:rsidRDefault="007D36A0" w:rsidP="007D36A0">
      <w:pPr>
        <w:ind w:firstLine="709"/>
        <w:jc w:val="both"/>
        <w:rPr>
          <w:sz w:val="28"/>
          <w:szCs w:val="28"/>
        </w:rPr>
      </w:pPr>
      <w:r>
        <w:rPr>
          <w:sz w:val="28"/>
          <w:szCs w:val="28"/>
        </w:rPr>
        <w:t>-</w:t>
      </w:r>
      <w:r w:rsidRPr="007D36A0">
        <w:rPr>
          <w:sz w:val="28"/>
          <w:szCs w:val="28"/>
        </w:rPr>
        <w:t xml:space="preserve"> </w:t>
      </w:r>
      <w:r w:rsidRPr="0015501A">
        <w:rPr>
          <w:sz w:val="28"/>
          <w:szCs w:val="28"/>
        </w:rPr>
        <w:t>включ</w:t>
      </w:r>
      <w:r>
        <w:rPr>
          <w:sz w:val="28"/>
          <w:szCs w:val="28"/>
        </w:rPr>
        <w:t>ение</w:t>
      </w:r>
      <w:r w:rsidRPr="0015501A">
        <w:rPr>
          <w:sz w:val="28"/>
          <w:szCs w:val="28"/>
        </w:rPr>
        <w:t xml:space="preserve"> 2</w:t>
      </w:r>
      <w:r>
        <w:rPr>
          <w:sz w:val="28"/>
          <w:szCs w:val="28"/>
        </w:rPr>
        <w:t xml:space="preserve"> </w:t>
      </w:r>
      <w:r w:rsidRPr="0015501A">
        <w:rPr>
          <w:sz w:val="28"/>
          <w:szCs w:val="28"/>
        </w:rPr>
        <w:t>–</w:t>
      </w:r>
      <w:r>
        <w:rPr>
          <w:sz w:val="28"/>
          <w:szCs w:val="28"/>
        </w:rPr>
        <w:t xml:space="preserve"> 3 форсунок</w:t>
      </w:r>
      <w:r w:rsidRPr="007D36A0">
        <w:rPr>
          <w:sz w:val="28"/>
          <w:szCs w:val="28"/>
        </w:rPr>
        <w:t xml:space="preserve"> </w:t>
      </w:r>
      <w:r>
        <w:rPr>
          <w:sz w:val="28"/>
          <w:szCs w:val="28"/>
        </w:rPr>
        <w:t>п</w:t>
      </w:r>
      <w:r w:rsidRPr="0015501A">
        <w:rPr>
          <w:sz w:val="28"/>
          <w:szCs w:val="28"/>
        </w:rPr>
        <w:t>осле снижения давления в котле до 1,5 МПа</w:t>
      </w:r>
    </w:p>
    <w:p w:rsidR="007D36A0" w:rsidRDefault="007D36A0" w:rsidP="007D36A0">
      <w:pPr>
        <w:ind w:firstLine="709"/>
        <w:jc w:val="both"/>
        <w:rPr>
          <w:sz w:val="28"/>
          <w:szCs w:val="28"/>
        </w:rPr>
      </w:pPr>
      <w:r>
        <w:rPr>
          <w:sz w:val="28"/>
          <w:szCs w:val="28"/>
        </w:rPr>
        <w:t>-</w:t>
      </w:r>
      <w:r w:rsidRPr="007D36A0">
        <w:rPr>
          <w:sz w:val="28"/>
          <w:szCs w:val="28"/>
        </w:rPr>
        <w:t xml:space="preserve"> </w:t>
      </w:r>
      <w:r w:rsidRPr="0015501A">
        <w:rPr>
          <w:sz w:val="28"/>
          <w:szCs w:val="28"/>
        </w:rPr>
        <w:t>откры</w:t>
      </w:r>
      <w:r>
        <w:rPr>
          <w:sz w:val="28"/>
          <w:szCs w:val="28"/>
        </w:rPr>
        <w:t>тие</w:t>
      </w:r>
      <w:r w:rsidRPr="0015501A">
        <w:rPr>
          <w:sz w:val="28"/>
          <w:szCs w:val="28"/>
        </w:rPr>
        <w:t xml:space="preserve"> задвижк</w:t>
      </w:r>
      <w:r>
        <w:rPr>
          <w:sz w:val="28"/>
          <w:szCs w:val="28"/>
        </w:rPr>
        <w:t>и</w:t>
      </w:r>
      <w:r w:rsidRPr="0015501A">
        <w:rPr>
          <w:sz w:val="28"/>
          <w:szCs w:val="28"/>
        </w:rPr>
        <w:t xml:space="preserve"> на линии сброса пара в атмосферу и закры</w:t>
      </w:r>
      <w:r>
        <w:rPr>
          <w:sz w:val="28"/>
          <w:szCs w:val="28"/>
        </w:rPr>
        <w:t>тие</w:t>
      </w:r>
      <w:r w:rsidRPr="0015501A">
        <w:rPr>
          <w:sz w:val="28"/>
          <w:szCs w:val="28"/>
        </w:rPr>
        <w:t xml:space="preserve"> БРОУ (ПСБУ)</w:t>
      </w:r>
      <w:r>
        <w:rPr>
          <w:sz w:val="28"/>
          <w:szCs w:val="28"/>
        </w:rPr>
        <w:t xml:space="preserve"> </w:t>
      </w:r>
    </w:p>
    <w:p w:rsidR="00CE72AC" w:rsidRPr="0015501A" w:rsidRDefault="007D36A0" w:rsidP="007D36A0">
      <w:pPr>
        <w:ind w:firstLine="709"/>
        <w:jc w:val="both"/>
        <w:rPr>
          <w:sz w:val="28"/>
          <w:szCs w:val="28"/>
        </w:rPr>
      </w:pPr>
      <w:r>
        <w:rPr>
          <w:sz w:val="28"/>
          <w:szCs w:val="28"/>
        </w:rPr>
        <w:t xml:space="preserve">- </w:t>
      </w:r>
      <w:r w:rsidRPr="0015501A">
        <w:rPr>
          <w:sz w:val="28"/>
          <w:szCs w:val="28"/>
        </w:rPr>
        <w:t>поддерж</w:t>
      </w:r>
      <w:r>
        <w:rPr>
          <w:sz w:val="28"/>
          <w:szCs w:val="28"/>
        </w:rPr>
        <w:t>ание</w:t>
      </w:r>
      <w:r w:rsidRPr="0015501A">
        <w:rPr>
          <w:sz w:val="28"/>
          <w:szCs w:val="28"/>
        </w:rPr>
        <w:t xml:space="preserve"> </w:t>
      </w:r>
      <w:r>
        <w:rPr>
          <w:sz w:val="28"/>
          <w:szCs w:val="28"/>
        </w:rPr>
        <w:t>д</w:t>
      </w:r>
      <w:r w:rsidR="00CE72AC" w:rsidRPr="0015501A">
        <w:rPr>
          <w:sz w:val="28"/>
          <w:szCs w:val="28"/>
        </w:rPr>
        <w:t>авлени</w:t>
      </w:r>
      <w:r>
        <w:rPr>
          <w:sz w:val="28"/>
          <w:szCs w:val="28"/>
        </w:rPr>
        <w:t>я</w:t>
      </w:r>
      <w:r w:rsidR="00CE72AC" w:rsidRPr="0015501A">
        <w:rPr>
          <w:sz w:val="28"/>
          <w:szCs w:val="28"/>
        </w:rPr>
        <w:t xml:space="preserve"> в котле в пределах 1,5</w:t>
      </w:r>
      <w:r w:rsidR="00F3345D">
        <w:rPr>
          <w:sz w:val="28"/>
          <w:szCs w:val="28"/>
        </w:rPr>
        <w:t xml:space="preserve"> </w:t>
      </w:r>
      <w:r w:rsidR="006220A9" w:rsidRPr="0015501A">
        <w:rPr>
          <w:sz w:val="28"/>
          <w:szCs w:val="28"/>
        </w:rPr>
        <w:t>–</w:t>
      </w:r>
      <w:r w:rsidR="00F3345D">
        <w:rPr>
          <w:sz w:val="28"/>
          <w:szCs w:val="28"/>
        </w:rPr>
        <w:t xml:space="preserve"> </w:t>
      </w:r>
      <w:r>
        <w:rPr>
          <w:sz w:val="28"/>
          <w:szCs w:val="28"/>
        </w:rPr>
        <w:t xml:space="preserve">2,0 МПа </w:t>
      </w:r>
      <w:r w:rsidR="00CE72AC" w:rsidRPr="0015501A">
        <w:rPr>
          <w:sz w:val="28"/>
          <w:szCs w:val="28"/>
        </w:rPr>
        <w:t>периодически</w:t>
      </w:r>
      <w:r>
        <w:rPr>
          <w:sz w:val="28"/>
          <w:szCs w:val="28"/>
        </w:rPr>
        <w:t>м</w:t>
      </w:r>
      <w:r w:rsidR="00CE72AC" w:rsidRPr="0015501A">
        <w:rPr>
          <w:sz w:val="28"/>
          <w:szCs w:val="28"/>
        </w:rPr>
        <w:t xml:space="preserve"> от</w:t>
      </w:r>
      <w:r w:rsidR="00C249DC" w:rsidRPr="0015501A">
        <w:rPr>
          <w:sz w:val="28"/>
          <w:szCs w:val="28"/>
        </w:rPr>
        <w:t>кры</w:t>
      </w:r>
      <w:r>
        <w:rPr>
          <w:sz w:val="28"/>
          <w:szCs w:val="28"/>
        </w:rPr>
        <w:t>тием</w:t>
      </w:r>
      <w:r w:rsidR="00C249DC" w:rsidRPr="0015501A">
        <w:rPr>
          <w:sz w:val="28"/>
          <w:szCs w:val="28"/>
        </w:rPr>
        <w:t xml:space="preserve"> запорн</w:t>
      </w:r>
      <w:r>
        <w:rPr>
          <w:sz w:val="28"/>
          <w:szCs w:val="28"/>
        </w:rPr>
        <w:t>ой</w:t>
      </w:r>
      <w:r w:rsidR="00C249DC" w:rsidRPr="0015501A">
        <w:rPr>
          <w:sz w:val="28"/>
          <w:szCs w:val="28"/>
        </w:rPr>
        <w:t xml:space="preserve"> арматуру на ли</w:t>
      </w:r>
      <w:r>
        <w:rPr>
          <w:sz w:val="28"/>
          <w:szCs w:val="28"/>
        </w:rPr>
        <w:t>нии сброса пара в атмосферу</w:t>
      </w:r>
    </w:p>
    <w:p w:rsidR="007D36A0" w:rsidRDefault="007D36A0" w:rsidP="006927BE">
      <w:pPr>
        <w:ind w:firstLine="709"/>
        <w:jc w:val="both"/>
        <w:rPr>
          <w:sz w:val="28"/>
          <w:szCs w:val="28"/>
        </w:rPr>
      </w:pPr>
      <w:r>
        <w:rPr>
          <w:sz w:val="28"/>
          <w:szCs w:val="28"/>
        </w:rPr>
        <w:t>- подпитка котла</w:t>
      </w:r>
      <w:r w:rsidR="00CE72AC" w:rsidRPr="0015501A">
        <w:rPr>
          <w:sz w:val="28"/>
          <w:szCs w:val="28"/>
        </w:rPr>
        <w:t xml:space="preserve"> водой до уровня +</w:t>
      </w:r>
      <w:smartTag w:uri="urn:schemas-microsoft-com:office:smarttags" w:element="metricconverter">
        <w:smartTagPr>
          <w:attr w:name="ProductID" w:val="100 мм"/>
        </w:smartTagPr>
        <w:r w:rsidR="00CE72AC" w:rsidRPr="0015501A">
          <w:rPr>
            <w:sz w:val="28"/>
            <w:szCs w:val="28"/>
          </w:rPr>
          <w:t>100 мм</w:t>
        </w:r>
      </w:smartTag>
      <w:r w:rsidR="00CE72AC" w:rsidRPr="0015501A">
        <w:rPr>
          <w:sz w:val="28"/>
          <w:szCs w:val="28"/>
        </w:rPr>
        <w:t xml:space="preserve"> выше верхнего допустимо</w:t>
      </w:r>
      <w:r>
        <w:rPr>
          <w:sz w:val="28"/>
          <w:szCs w:val="28"/>
        </w:rPr>
        <w:t xml:space="preserve">го уровня, </w:t>
      </w:r>
      <w:r w:rsidR="00CE72AC" w:rsidRPr="0015501A">
        <w:rPr>
          <w:sz w:val="28"/>
          <w:szCs w:val="28"/>
        </w:rPr>
        <w:t>закры</w:t>
      </w:r>
      <w:r>
        <w:rPr>
          <w:sz w:val="28"/>
          <w:szCs w:val="28"/>
        </w:rPr>
        <w:t>тие</w:t>
      </w:r>
      <w:r w:rsidR="00CE72AC" w:rsidRPr="0015501A">
        <w:rPr>
          <w:sz w:val="28"/>
          <w:szCs w:val="28"/>
        </w:rPr>
        <w:t xml:space="preserve"> непрерывн</w:t>
      </w:r>
      <w:r>
        <w:rPr>
          <w:sz w:val="28"/>
          <w:szCs w:val="28"/>
        </w:rPr>
        <w:t>ой</w:t>
      </w:r>
      <w:r w:rsidR="00CE72AC" w:rsidRPr="0015501A">
        <w:rPr>
          <w:sz w:val="28"/>
          <w:szCs w:val="28"/>
        </w:rPr>
        <w:t xml:space="preserve"> продувк</w:t>
      </w:r>
      <w:r>
        <w:rPr>
          <w:sz w:val="28"/>
          <w:szCs w:val="28"/>
        </w:rPr>
        <w:t xml:space="preserve">и </w:t>
      </w:r>
      <w:r w:rsidR="00CE72AC" w:rsidRPr="0015501A">
        <w:rPr>
          <w:sz w:val="28"/>
          <w:szCs w:val="28"/>
        </w:rPr>
        <w:t>и нач</w:t>
      </w:r>
      <w:r>
        <w:rPr>
          <w:sz w:val="28"/>
          <w:szCs w:val="28"/>
        </w:rPr>
        <w:t>ало</w:t>
      </w:r>
      <w:r w:rsidR="00CE72AC" w:rsidRPr="0015501A">
        <w:rPr>
          <w:sz w:val="28"/>
          <w:szCs w:val="28"/>
        </w:rPr>
        <w:t xml:space="preserve"> дозировк</w:t>
      </w:r>
      <w:r>
        <w:rPr>
          <w:sz w:val="28"/>
          <w:szCs w:val="28"/>
        </w:rPr>
        <w:t>и</w:t>
      </w:r>
      <w:r w:rsidR="00CE72AC" w:rsidRPr="0015501A">
        <w:rPr>
          <w:sz w:val="28"/>
          <w:szCs w:val="28"/>
        </w:rPr>
        <w:t xml:space="preserve"> реагентов в</w:t>
      </w:r>
      <w:r>
        <w:rPr>
          <w:sz w:val="28"/>
          <w:szCs w:val="28"/>
        </w:rPr>
        <w:t xml:space="preserve"> барабан</w:t>
      </w:r>
    </w:p>
    <w:p w:rsidR="00CE72AC" w:rsidRPr="0015501A" w:rsidRDefault="007D36A0" w:rsidP="006927BE">
      <w:pPr>
        <w:ind w:firstLine="709"/>
        <w:jc w:val="both"/>
        <w:rPr>
          <w:sz w:val="28"/>
          <w:szCs w:val="28"/>
        </w:rPr>
      </w:pPr>
      <w:r>
        <w:rPr>
          <w:sz w:val="28"/>
          <w:szCs w:val="28"/>
        </w:rPr>
        <w:t>- в</w:t>
      </w:r>
      <w:r w:rsidR="00CE72AC" w:rsidRPr="0015501A">
        <w:rPr>
          <w:sz w:val="28"/>
          <w:szCs w:val="28"/>
        </w:rPr>
        <w:t>ключ</w:t>
      </w:r>
      <w:r>
        <w:rPr>
          <w:sz w:val="28"/>
          <w:szCs w:val="28"/>
        </w:rPr>
        <w:t>ение</w:t>
      </w:r>
      <w:r w:rsidR="00CE72AC" w:rsidRPr="0015501A">
        <w:rPr>
          <w:sz w:val="28"/>
          <w:szCs w:val="28"/>
        </w:rPr>
        <w:t xml:space="preserve"> лини</w:t>
      </w:r>
      <w:r>
        <w:rPr>
          <w:sz w:val="28"/>
          <w:szCs w:val="28"/>
        </w:rPr>
        <w:t>и</w:t>
      </w:r>
      <w:r w:rsidR="00CE72AC" w:rsidRPr="0015501A">
        <w:rPr>
          <w:sz w:val="28"/>
          <w:szCs w:val="28"/>
        </w:rPr>
        <w:t xml:space="preserve"> рециркуляции котловой воды на вход экономайзера, отключ</w:t>
      </w:r>
      <w:r>
        <w:rPr>
          <w:sz w:val="28"/>
          <w:szCs w:val="28"/>
        </w:rPr>
        <w:t>ение</w:t>
      </w:r>
      <w:r w:rsidR="00CE72AC" w:rsidRPr="0015501A">
        <w:rPr>
          <w:sz w:val="28"/>
          <w:szCs w:val="28"/>
        </w:rPr>
        <w:t xml:space="preserve"> ее только на период подпитки котла водой.</w:t>
      </w:r>
    </w:p>
    <w:p w:rsidR="007D36A0" w:rsidRDefault="007D36A0" w:rsidP="006927BE">
      <w:pPr>
        <w:ind w:firstLine="709"/>
        <w:jc w:val="both"/>
        <w:rPr>
          <w:sz w:val="28"/>
          <w:szCs w:val="28"/>
        </w:rPr>
      </w:pPr>
      <w:r>
        <w:rPr>
          <w:sz w:val="28"/>
          <w:szCs w:val="28"/>
        </w:rPr>
        <w:t>- поддержание к</w:t>
      </w:r>
      <w:r w:rsidR="00CE72AC" w:rsidRPr="0015501A">
        <w:rPr>
          <w:sz w:val="28"/>
          <w:szCs w:val="28"/>
        </w:rPr>
        <w:t>онцентраци</w:t>
      </w:r>
      <w:r>
        <w:rPr>
          <w:sz w:val="28"/>
          <w:szCs w:val="28"/>
        </w:rPr>
        <w:t>и</w:t>
      </w:r>
      <w:r w:rsidR="00CE72AC" w:rsidRPr="0015501A">
        <w:rPr>
          <w:sz w:val="28"/>
          <w:szCs w:val="28"/>
        </w:rPr>
        <w:t xml:space="preserve"> гидразина в чистом отсеке барабана не менее 150</w:t>
      </w:r>
      <w:r w:rsidR="00F3345D">
        <w:rPr>
          <w:sz w:val="28"/>
          <w:szCs w:val="28"/>
        </w:rPr>
        <w:t xml:space="preserve"> </w:t>
      </w:r>
      <w:r w:rsidR="006220A9" w:rsidRPr="0015501A">
        <w:rPr>
          <w:sz w:val="28"/>
          <w:szCs w:val="28"/>
        </w:rPr>
        <w:t>–</w:t>
      </w:r>
      <w:r w:rsidR="00F3345D">
        <w:rPr>
          <w:sz w:val="28"/>
          <w:szCs w:val="28"/>
        </w:rPr>
        <w:t xml:space="preserve"> </w:t>
      </w:r>
      <w:r w:rsidR="00CE72AC" w:rsidRPr="0015501A">
        <w:rPr>
          <w:sz w:val="28"/>
          <w:szCs w:val="28"/>
        </w:rPr>
        <w:t>200 мг/кг, значени</w:t>
      </w:r>
      <w:r>
        <w:rPr>
          <w:sz w:val="28"/>
          <w:szCs w:val="28"/>
        </w:rPr>
        <w:t>я рН &gt; 10,5</w:t>
      </w:r>
    </w:p>
    <w:p w:rsidR="00CE72AC" w:rsidRPr="0015501A" w:rsidRDefault="007D36A0" w:rsidP="006927BE">
      <w:pPr>
        <w:ind w:firstLine="709"/>
        <w:jc w:val="both"/>
        <w:rPr>
          <w:sz w:val="28"/>
          <w:szCs w:val="28"/>
        </w:rPr>
      </w:pPr>
      <w:r>
        <w:rPr>
          <w:sz w:val="28"/>
          <w:szCs w:val="28"/>
        </w:rPr>
        <w:t>- п</w:t>
      </w:r>
      <w:r w:rsidR="00CE72AC" w:rsidRPr="0015501A">
        <w:rPr>
          <w:sz w:val="28"/>
          <w:szCs w:val="28"/>
        </w:rPr>
        <w:t>родолжительность режима  20</w:t>
      </w:r>
      <w:r w:rsidR="00F3345D">
        <w:rPr>
          <w:sz w:val="28"/>
          <w:szCs w:val="28"/>
        </w:rPr>
        <w:t xml:space="preserve"> </w:t>
      </w:r>
      <w:r w:rsidR="006220A9" w:rsidRPr="0015501A">
        <w:rPr>
          <w:sz w:val="28"/>
          <w:szCs w:val="28"/>
        </w:rPr>
        <w:t>–</w:t>
      </w:r>
      <w:r w:rsidR="00F3345D">
        <w:rPr>
          <w:sz w:val="28"/>
          <w:szCs w:val="28"/>
        </w:rPr>
        <w:t xml:space="preserve"> </w:t>
      </w:r>
      <w:r w:rsidR="00CE72AC" w:rsidRPr="0015501A">
        <w:rPr>
          <w:sz w:val="28"/>
          <w:szCs w:val="28"/>
        </w:rPr>
        <w:t>24 ч.</w:t>
      </w:r>
    </w:p>
    <w:p w:rsidR="00CE72AC" w:rsidRPr="0015501A" w:rsidRDefault="007D36A0" w:rsidP="006927BE">
      <w:pPr>
        <w:ind w:firstLine="709"/>
        <w:jc w:val="both"/>
        <w:rPr>
          <w:sz w:val="28"/>
          <w:szCs w:val="28"/>
        </w:rPr>
      </w:pPr>
      <w:r>
        <w:rPr>
          <w:sz w:val="28"/>
          <w:szCs w:val="28"/>
        </w:rPr>
        <w:t xml:space="preserve">- </w:t>
      </w:r>
      <w:r w:rsidRPr="0015501A">
        <w:rPr>
          <w:sz w:val="28"/>
          <w:szCs w:val="28"/>
        </w:rPr>
        <w:t>контрол</w:t>
      </w:r>
      <w:r>
        <w:rPr>
          <w:sz w:val="28"/>
          <w:szCs w:val="28"/>
        </w:rPr>
        <w:t>ь</w:t>
      </w:r>
      <w:r w:rsidRPr="0015501A">
        <w:rPr>
          <w:sz w:val="28"/>
          <w:szCs w:val="28"/>
        </w:rPr>
        <w:t xml:space="preserve"> </w:t>
      </w:r>
      <w:r>
        <w:rPr>
          <w:sz w:val="28"/>
          <w:szCs w:val="28"/>
        </w:rPr>
        <w:t>в</w:t>
      </w:r>
      <w:r w:rsidR="00CE72AC" w:rsidRPr="0015501A">
        <w:rPr>
          <w:sz w:val="28"/>
          <w:szCs w:val="28"/>
        </w:rPr>
        <w:t xml:space="preserve"> процессе обработки значени</w:t>
      </w:r>
      <w:r>
        <w:rPr>
          <w:sz w:val="28"/>
          <w:szCs w:val="28"/>
        </w:rPr>
        <w:t>я</w:t>
      </w:r>
      <w:r w:rsidR="00CE72AC" w:rsidRPr="0015501A">
        <w:rPr>
          <w:sz w:val="28"/>
          <w:szCs w:val="28"/>
        </w:rPr>
        <w:t xml:space="preserve"> </w:t>
      </w:r>
      <w:r w:rsidR="00CE72AC" w:rsidRPr="0015501A">
        <w:rPr>
          <w:sz w:val="28"/>
          <w:szCs w:val="28"/>
          <w:lang w:val="en-US"/>
        </w:rPr>
        <w:t>pH</w:t>
      </w:r>
      <w:r w:rsidR="00CE72AC" w:rsidRPr="0015501A">
        <w:rPr>
          <w:sz w:val="28"/>
          <w:szCs w:val="28"/>
        </w:rPr>
        <w:t>, содержани</w:t>
      </w:r>
      <w:r>
        <w:rPr>
          <w:sz w:val="28"/>
          <w:szCs w:val="28"/>
        </w:rPr>
        <w:t>я гидразина в чистом отсеке</w:t>
      </w:r>
    </w:p>
    <w:p w:rsidR="00D24C7C" w:rsidRDefault="007D36A0" w:rsidP="006927BE">
      <w:pPr>
        <w:ind w:firstLine="709"/>
        <w:jc w:val="both"/>
        <w:rPr>
          <w:sz w:val="28"/>
          <w:szCs w:val="28"/>
        </w:rPr>
      </w:pPr>
      <w:r>
        <w:rPr>
          <w:sz w:val="28"/>
          <w:szCs w:val="28"/>
        </w:rPr>
        <w:t>- останов котла п</w:t>
      </w:r>
      <w:r w:rsidR="00CE72AC" w:rsidRPr="0015501A">
        <w:rPr>
          <w:sz w:val="28"/>
          <w:szCs w:val="28"/>
        </w:rPr>
        <w:t xml:space="preserve">о окончании обработки </w:t>
      </w:r>
    </w:p>
    <w:p w:rsidR="00CE72AC" w:rsidRDefault="00D24C7C" w:rsidP="006927BE">
      <w:pPr>
        <w:ind w:firstLine="709"/>
        <w:jc w:val="both"/>
        <w:rPr>
          <w:sz w:val="28"/>
          <w:szCs w:val="28"/>
        </w:rPr>
      </w:pPr>
      <w:r>
        <w:rPr>
          <w:sz w:val="28"/>
          <w:szCs w:val="28"/>
        </w:rPr>
        <w:t>- опорожнение котла</w:t>
      </w:r>
      <w:r w:rsidR="00CE72AC" w:rsidRPr="0015501A">
        <w:rPr>
          <w:sz w:val="28"/>
          <w:szCs w:val="28"/>
        </w:rPr>
        <w:t xml:space="preserve"> при выводе его в ремонт после снижения дав</w:t>
      </w:r>
      <w:r>
        <w:rPr>
          <w:sz w:val="28"/>
          <w:szCs w:val="28"/>
        </w:rPr>
        <w:t>ления до атмосферного  с отправкой</w:t>
      </w:r>
      <w:r w:rsidR="00CE72AC" w:rsidRPr="0015501A">
        <w:rPr>
          <w:sz w:val="28"/>
          <w:szCs w:val="28"/>
        </w:rPr>
        <w:t xml:space="preserve"> раствор</w:t>
      </w:r>
      <w:r>
        <w:rPr>
          <w:sz w:val="28"/>
          <w:szCs w:val="28"/>
        </w:rPr>
        <w:t>а</w:t>
      </w:r>
      <w:r w:rsidR="00CE72AC" w:rsidRPr="0015501A">
        <w:rPr>
          <w:sz w:val="28"/>
          <w:szCs w:val="28"/>
        </w:rPr>
        <w:t xml:space="preserve"> на нейтрали</w:t>
      </w:r>
      <w:r>
        <w:rPr>
          <w:sz w:val="28"/>
          <w:szCs w:val="28"/>
        </w:rPr>
        <w:t>зацию</w:t>
      </w:r>
    </w:p>
    <w:p w:rsidR="00D24C7C" w:rsidRPr="0015501A" w:rsidRDefault="00D24C7C" w:rsidP="00D24C7C">
      <w:pPr>
        <w:ind w:firstLine="709"/>
        <w:jc w:val="both"/>
        <w:rPr>
          <w:sz w:val="28"/>
          <w:szCs w:val="28"/>
        </w:rPr>
      </w:pPr>
      <w:r>
        <w:rPr>
          <w:sz w:val="28"/>
          <w:szCs w:val="28"/>
        </w:rPr>
        <w:t xml:space="preserve">- сохранение </w:t>
      </w:r>
      <w:r w:rsidRPr="0015501A">
        <w:rPr>
          <w:sz w:val="28"/>
          <w:szCs w:val="28"/>
        </w:rPr>
        <w:t>консервирующ</w:t>
      </w:r>
      <w:r>
        <w:rPr>
          <w:sz w:val="28"/>
          <w:szCs w:val="28"/>
        </w:rPr>
        <w:t>его</w:t>
      </w:r>
      <w:r w:rsidRPr="0015501A">
        <w:rPr>
          <w:sz w:val="28"/>
          <w:szCs w:val="28"/>
        </w:rPr>
        <w:t xml:space="preserve"> раствор</w:t>
      </w:r>
      <w:r>
        <w:rPr>
          <w:sz w:val="28"/>
          <w:szCs w:val="28"/>
        </w:rPr>
        <w:t>а</w:t>
      </w:r>
      <w:r w:rsidRPr="00835ED0">
        <w:rPr>
          <w:sz w:val="28"/>
          <w:szCs w:val="28"/>
        </w:rPr>
        <w:t xml:space="preserve"> </w:t>
      </w:r>
      <w:r>
        <w:rPr>
          <w:sz w:val="28"/>
          <w:szCs w:val="28"/>
        </w:rPr>
        <w:t>в поверхностях нагрева п</w:t>
      </w:r>
      <w:r w:rsidRPr="0015501A">
        <w:rPr>
          <w:sz w:val="28"/>
          <w:szCs w:val="28"/>
        </w:rPr>
        <w:t>ри выводе котла в резерв</w:t>
      </w:r>
      <w:r>
        <w:rPr>
          <w:sz w:val="28"/>
          <w:szCs w:val="28"/>
        </w:rPr>
        <w:t xml:space="preserve"> </w:t>
      </w:r>
      <w:r w:rsidRPr="0015501A">
        <w:rPr>
          <w:sz w:val="28"/>
          <w:szCs w:val="28"/>
        </w:rPr>
        <w:t>д</w:t>
      </w:r>
      <w:r>
        <w:rPr>
          <w:sz w:val="28"/>
          <w:szCs w:val="28"/>
        </w:rPr>
        <w:t>о</w:t>
      </w:r>
      <w:r w:rsidRPr="0015501A">
        <w:rPr>
          <w:sz w:val="28"/>
          <w:szCs w:val="28"/>
        </w:rPr>
        <w:t xml:space="preserve"> начал</w:t>
      </w:r>
      <w:r>
        <w:rPr>
          <w:sz w:val="28"/>
          <w:szCs w:val="28"/>
        </w:rPr>
        <w:t>а</w:t>
      </w:r>
      <w:r w:rsidRPr="0015501A">
        <w:rPr>
          <w:sz w:val="28"/>
          <w:szCs w:val="28"/>
        </w:rPr>
        <w:t xml:space="preserve"> растопки котла.</w:t>
      </w:r>
    </w:p>
    <w:p w:rsidR="00D24C7C" w:rsidRDefault="00CE72AC" w:rsidP="006927BE">
      <w:pPr>
        <w:ind w:firstLine="709"/>
        <w:jc w:val="both"/>
        <w:rPr>
          <w:sz w:val="28"/>
          <w:szCs w:val="28"/>
        </w:rPr>
      </w:pPr>
      <w:r w:rsidRPr="0015501A">
        <w:rPr>
          <w:sz w:val="28"/>
          <w:szCs w:val="28"/>
        </w:rPr>
        <w:t>2.4.2.</w:t>
      </w:r>
      <w:r w:rsidR="00D24C7C">
        <w:rPr>
          <w:sz w:val="28"/>
          <w:szCs w:val="28"/>
        </w:rPr>
        <w:t>4</w:t>
      </w:r>
      <w:r w:rsidR="00F3345D">
        <w:rPr>
          <w:sz w:val="28"/>
          <w:szCs w:val="28"/>
        </w:rPr>
        <w:t>.</w:t>
      </w:r>
      <w:r w:rsidRPr="0015501A">
        <w:rPr>
          <w:sz w:val="28"/>
          <w:szCs w:val="28"/>
        </w:rPr>
        <w:t xml:space="preserve"> </w:t>
      </w:r>
      <w:r w:rsidR="00D24C7C" w:rsidRPr="0015501A">
        <w:rPr>
          <w:sz w:val="28"/>
          <w:szCs w:val="28"/>
        </w:rPr>
        <w:t xml:space="preserve">Для проведения </w:t>
      </w:r>
      <w:r w:rsidR="00D24C7C">
        <w:rPr>
          <w:sz w:val="28"/>
          <w:szCs w:val="28"/>
        </w:rPr>
        <w:t>ГВ при</w:t>
      </w:r>
      <w:r w:rsidR="00D24C7C" w:rsidRPr="00835ED0">
        <w:rPr>
          <w:sz w:val="28"/>
          <w:szCs w:val="28"/>
        </w:rPr>
        <w:t xml:space="preserve"> </w:t>
      </w:r>
      <w:r w:rsidR="00D24C7C">
        <w:rPr>
          <w:sz w:val="28"/>
          <w:szCs w:val="28"/>
        </w:rPr>
        <w:t xml:space="preserve">консервации </w:t>
      </w:r>
      <w:r w:rsidR="00D24C7C" w:rsidRPr="0015501A">
        <w:rPr>
          <w:sz w:val="28"/>
          <w:szCs w:val="28"/>
        </w:rPr>
        <w:t>поверхностей нагрева</w:t>
      </w:r>
      <w:r w:rsidR="00D24C7C">
        <w:rPr>
          <w:sz w:val="28"/>
          <w:szCs w:val="28"/>
        </w:rPr>
        <w:t xml:space="preserve"> </w:t>
      </w:r>
      <w:r w:rsidR="00D24C7C" w:rsidRPr="0015501A">
        <w:rPr>
          <w:sz w:val="28"/>
          <w:szCs w:val="28"/>
        </w:rPr>
        <w:t>на электростанциях</w:t>
      </w:r>
      <w:r w:rsidR="00D24C7C" w:rsidRPr="00D24C7C">
        <w:rPr>
          <w:sz w:val="28"/>
          <w:szCs w:val="28"/>
        </w:rPr>
        <w:t xml:space="preserve"> </w:t>
      </w:r>
      <w:r w:rsidR="00D24C7C" w:rsidRPr="0015501A">
        <w:rPr>
          <w:sz w:val="28"/>
          <w:szCs w:val="28"/>
        </w:rPr>
        <w:t xml:space="preserve">с поперечными связями </w:t>
      </w:r>
      <w:r w:rsidR="00D24C7C">
        <w:rPr>
          <w:sz w:val="28"/>
          <w:szCs w:val="28"/>
        </w:rPr>
        <w:t xml:space="preserve">рекомендуется выполнение следующих мероприятий: </w:t>
      </w:r>
    </w:p>
    <w:p w:rsidR="00CE72AC" w:rsidRPr="0015501A" w:rsidRDefault="00D24C7C" w:rsidP="006927BE">
      <w:pPr>
        <w:ind w:firstLine="709"/>
        <w:jc w:val="both"/>
        <w:rPr>
          <w:sz w:val="28"/>
          <w:szCs w:val="28"/>
        </w:rPr>
      </w:pPr>
      <w:r>
        <w:rPr>
          <w:sz w:val="28"/>
          <w:szCs w:val="28"/>
        </w:rPr>
        <w:t xml:space="preserve">- открытие </w:t>
      </w:r>
      <w:r w:rsidRPr="0015501A">
        <w:rPr>
          <w:sz w:val="28"/>
          <w:szCs w:val="28"/>
        </w:rPr>
        <w:t>запорн</w:t>
      </w:r>
      <w:r>
        <w:rPr>
          <w:sz w:val="28"/>
          <w:szCs w:val="28"/>
        </w:rPr>
        <w:t>ой</w:t>
      </w:r>
      <w:r w:rsidRPr="0015501A">
        <w:rPr>
          <w:sz w:val="28"/>
          <w:szCs w:val="28"/>
        </w:rPr>
        <w:t xml:space="preserve"> арматур</w:t>
      </w:r>
      <w:r>
        <w:rPr>
          <w:sz w:val="28"/>
          <w:szCs w:val="28"/>
        </w:rPr>
        <w:t xml:space="preserve">ы </w:t>
      </w:r>
      <w:r w:rsidRPr="0015501A">
        <w:rPr>
          <w:sz w:val="28"/>
          <w:szCs w:val="28"/>
        </w:rPr>
        <w:t xml:space="preserve">на линии сброса пара в атмосферу </w:t>
      </w:r>
      <w:r w:rsidR="00CE72AC" w:rsidRPr="0015501A">
        <w:rPr>
          <w:sz w:val="28"/>
          <w:szCs w:val="28"/>
        </w:rPr>
        <w:t>после останова котла и отключения его от общес</w:t>
      </w:r>
      <w:r>
        <w:rPr>
          <w:sz w:val="28"/>
          <w:szCs w:val="28"/>
        </w:rPr>
        <w:t>танционной магистрали</w:t>
      </w:r>
    </w:p>
    <w:p w:rsidR="00CE72AC" w:rsidRPr="0015501A" w:rsidRDefault="00D24C7C" w:rsidP="006927BE">
      <w:pPr>
        <w:ind w:firstLine="709"/>
        <w:jc w:val="both"/>
        <w:rPr>
          <w:sz w:val="28"/>
          <w:szCs w:val="28"/>
        </w:rPr>
      </w:pPr>
      <w:r>
        <w:rPr>
          <w:sz w:val="28"/>
          <w:szCs w:val="28"/>
        </w:rPr>
        <w:t xml:space="preserve">- </w:t>
      </w:r>
      <w:r w:rsidRPr="0015501A">
        <w:rPr>
          <w:sz w:val="28"/>
          <w:szCs w:val="28"/>
        </w:rPr>
        <w:t>включ</w:t>
      </w:r>
      <w:r>
        <w:rPr>
          <w:sz w:val="28"/>
          <w:szCs w:val="28"/>
        </w:rPr>
        <w:t>ение</w:t>
      </w:r>
      <w:r w:rsidRPr="0015501A">
        <w:rPr>
          <w:sz w:val="28"/>
          <w:szCs w:val="28"/>
        </w:rPr>
        <w:t xml:space="preserve"> 2</w:t>
      </w:r>
      <w:r>
        <w:rPr>
          <w:sz w:val="28"/>
          <w:szCs w:val="28"/>
        </w:rPr>
        <w:t xml:space="preserve"> </w:t>
      </w:r>
      <w:r w:rsidRPr="0015501A">
        <w:rPr>
          <w:sz w:val="28"/>
          <w:szCs w:val="28"/>
        </w:rPr>
        <w:t>–</w:t>
      </w:r>
      <w:r>
        <w:rPr>
          <w:sz w:val="28"/>
          <w:szCs w:val="28"/>
        </w:rPr>
        <w:t xml:space="preserve"> </w:t>
      </w:r>
      <w:r w:rsidRPr="0015501A">
        <w:rPr>
          <w:sz w:val="28"/>
          <w:szCs w:val="28"/>
        </w:rPr>
        <w:t>3 форсун</w:t>
      </w:r>
      <w:r>
        <w:rPr>
          <w:sz w:val="28"/>
          <w:szCs w:val="28"/>
        </w:rPr>
        <w:t>ок</w:t>
      </w:r>
      <w:r w:rsidRPr="0015501A">
        <w:rPr>
          <w:sz w:val="28"/>
          <w:szCs w:val="28"/>
        </w:rPr>
        <w:t xml:space="preserve"> </w:t>
      </w:r>
      <w:r>
        <w:rPr>
          <w:sz w:val="28"/>
          <w:szCs w:val="28"/>
        </w:rPr>
        <w:t>п</w:t>
      </w:r>
      <w:r w:rsidR="00CE72AC" w:rsidRPr="0015501A">
        <w:rPr>
          <w:sz w:val="28"/>
          <w:szCs w:val="28"/>
        </w:rPr>
        <w:t xml:space="preserve">осле снижения давления в котле до 1,5 МПа </w:t>
      </w:r>
      <w:r>
        <w:rPr>
          <w:sz w:val="28"/>
          <w:szCs w:val="28"/>
        </w:rPr>
        <w:t>для поддержания</w:t>
      </w:r>
      <w:r w:rsidR="00CE72AC" w:rsidRPr="0015501A">
        <w:rPr>
          <w:sz w:val="28"/>
          <w:szCs w:val="28"/>
        </w:rPr>
        <w:t xml:space="preserve"> давлени</w:t>
      </w:r>
      <w:r>
        <w:rPr>
          <w:sz w:val="28"/>
          <w:szCs w:val="28"/>
        </w:rPr>
        <w:t>я</w:t>
      </w:r>
      <w:r w:rsidR="00CE72AC" w:rsidRPr="0015501A">
        <w:rPr>
          <w:sz w:val="28"/>
          <w:szCs w:val="28"/>
        </w:rPr>
        <w:t xml:space="preserve"> 1,5</w:t>
      </w:r>
      <w:r w:rsidR="00F3345D">
        <w:rPr>
          <w:sz w:val="28"/>
          <w:szCs w:val="28"/>
        </w:rPr>
        <w:t xml:space="preserve"> </w:t>
      </w:r>
      <w:r w:rsidR="006220A9" w:rsidRPr="0015501A">
        <w:rPr>
          <w:sz w:val="28"/>
          <w:szCs w:val="28"/>
        </w:rPr>
        <w:t>–</w:t>
      </w:r>
      <w:r w:rsidR="00F3345D">
        <w:rPr>
          <w:sz w:val="28"/>
          <w:szCs w:val="28"/>
        </w:rPr>
        <w:t xml:space="preserve"> </w:t>
      </w:r>
      <w:r w:rsidR="00CE72AC" w:rsidRPr="0015501A">
        <w:rPr>
          <w:sz w:val="28"/>
          <w:szCs w:val="28"/>
        </w:rPr>
        <w:t>2,0 МПа</w:t>
      </w:r>
      <w:r>
        <w:rPr>
          <w:sz w:val="28"/>
          <w:szCs w:val="28"/>
        </w:rPr>
        <w:t xml:space="preserve">, с </w:t>
      </w:r>
      <w:r w:rsidR="00CE72AC" w:rsidRPr="0015501A">
        <w:rPr>
          <w:sz w:val="28"/>
          <w:szCs w:val="28"/>
        </w:rPr>
        <w:t>периодически</w:t>
      </w:r>
      <w:r>
        <w:rPr>
          <w:sz w:val="28"/>
          <w:szCs w:val="28"/>
        </w:rPr>
        <w:t>м</w:t>
      </w:r>
      <w:r w:rsidR="00CE72AC" w:rsidRPr="0015501A">
        <w:rPr>
          <w:sz w:val="28"/>
          <w:szCs w:val="28"/>
        </w:rPr>
        <w:t xml:space="preserve"> откры</w:t>
      </w:r>
      <w:r>
        <w:rPr>
          <w:sz w:val="28"/>
          <w:szCs w:val="28"/>
        </w:rPr>
        <w:t>тием</w:t>
      </w:r>
      <w:r w:rsidR="00CE72AC" w:rsidRPr="0015501A">
        <w:rPr>
          <w:sz w:val="28"/>
          <w:szCs w:val="28"/>
        </w:rPr>
        <w:t xml:space="preserve"> арматур</w:t>
      </w:r>
      <w:r>
        <w:rPr>
          <w:sz w:val="28"/>
          <w:szCs w:val="28"/>
        </w:rPr>
        <w:t xml:space="preserve">ы </w:t>
      </w:r>
      <w:r w:rsidR="00CE72AC" w:rsidRPr="0015501A">
        <w:rPr>
          <w:sz w:val="28"/>
          <w:szCs w:val="28"/>
        </w:rPr>
        <w:t>на линии сброса пара в атмосферу.</w:t>
      </w:r>
    </w:p>
    <w:p w:rsidR="00CE72AC" w:rsidRPr="0015501A" w:rsidRDefault="00D24C7C" w:rsidP="006927BE">
      <w:pPr>
        <w:ind w:firstLine="709"/>
        <w:jc w:val="both"/>
        <w:rPr>
          <w:sz w:val="28"/>
          <w:szCs w:val="28"/>
        </w:rPr>
      </w:pPr>
      <w:r>
        <w:rPr>
          <w:sz w:val="28"/>
          <w:szCs w:val="28"/>
        </w:rPr>
        <w:t>- п</w:t>
      </w:r>
      <w:r w:rsidR="00CE72AC" w:rsidRPr="0015501A">
        <w:rPr>
          <w:sz w:val="28"/>
          <w:szCs w:val="28"/>
        </w:rPr>
        <w:t xml:space="preserve">роведение ГВ, величина </w:t>
      </w:r>
      <w:r w:rsidR="00CE72AC" w:rsidRPr="0015501A">
        <w:rPr>
          <w:sz w:val="28"/>
          <w:szCs w:val="28"/>
          <w:lang w:val="en-US"/>
        </w:rPr>
        <w:t>pH</w:t>
      </w:r>
      <w:r w:rsidR="00CE72AC" w:rsidRPr="0015501A">
        <w:rPr>
          <w:sz w:val="28"/>
          <w:szCs w:val="28"/>
        </w:rPr>
        <w:t>, концентрация гидразина в чистом отсеке, продолжительность обработки, объем химического контроля, а также операции по окончании обработки</w:t>
      </w:r>
      <w:r w:rsidR="0042365B">
        <w:rPr>
          <w:sz w:val="28"/>
          <w:szCs w:val="28"/>
        </w:rPr>
        <w:t xml:space="preserve"> </w:t>
      </w:r>
      <w:r>
        <w:rPr>
          <w:sz w:val="28"/>
          <w:szCs w:val="28"/>
        </w:rPr>
        <w:t>идент</w:t>
      </w:r>
      <w:r w:rsidR="0042365B">
        <w:rPr>
          <w:sz w:val="28"/>
          <w:szCs w:val="28"/>
        </w:rPr>
        <w:t xml:space="preserve">ичны </w:t>
      </w:r>
      <w:r w:rsidR="00BC2C0C">
        <w:rPr>
          <w:sz w:val="28"/>
          <w:szCs w:val="28"/>
        </w:rPr>
        <w:t xml:space="preserve">операциям, </w:t>
      </w:r>
      <w:r w:rsidR="0042365B">
        <w:rPr>
          <w:sz w:val="28"/>
          <w:szCs w:val="28"/>
        </w:rPr>
        <w:t>рассмотренным для блочных электростанций</w:t>
      </w:r>
      <w:r w:rsidR="00CE72AC" w:rsidRPr="0015501A">
        <w:rPr>
          <w:sz w:val="28"/>
          <w:szCs w:val="28"/>
        </w:rPr>
        <w:t>.</w:t>
      </w:r>
    </w:p>
    <w:p w:rsidR="00CE72AC" w:rsidRPr="0015501A" w:rsidRDefault="00D24C7C" w:rsidP="006927BE">
      <w:pPr>
        <w:ind w:firstLine="709"/>
        <w:jc w:val="both"/>
        <w:rPr>
          <w:sz w:val="28"/>
          <w:szCs w:val="28"/>
        </w:rPr>
      </w:pPr>
      <w:r>
        <w:rPr>
          <w:sz w:val="28"/>
          <w:szCs w:val="28"/>
        </w:rPr>
        <w:t>2.4.2.5</w:t>
      </w:r>
      <w:r w:rsidR="00F3345D">
        <w:rPr>
          <w:sz w:val="28"/>
          <w:szCs w:val="28"/>
        </w:rPr>
        <w:t>.</w:t>
      </w:r>
      <w:r w:rsidR="00CE72AC" w:rsidRPr="0015501A">
        <w:rPr>
          <w:sz w:val="28"/>
          <w:szCs w:val="28"/>
        </w:rPr>
        <w:t xml:space="preserve"> Для </w:t>
      </w:r>
      <w:r>
        <w:rPr>
          <w:sz w:val="28"/>
          <w:szCs w:val="28"/>
        </w:rPr>
        <w:t>выполн</w:t>
      </w:r>
      <w:r w:rsidR="00CE72AC" w:rsidRPr="0015501A">
        <w:rPr>
          <w:sz w:val="28"/>
          <w:szCs w:val="28"/>
        </w:rPr>
        <w:t>ения обработки на ранее ос</w:t>
      </w:r>
      <w:r w:rsidR="0042365B">
        <w:rPr>
          <w:sz w:val="28"/>
          <w:szCs w:val="28"/>
        </w:rPr>
        <w:t xml:space="preserve">тановленном котле </w:t>
      </w:r>
      <w:r>
        <w:rPr>
          <w:sz w:val="28"/>
          <w:szCs w:val="28"/>
        </w:rPr>
        <w:t xml:space="preserve">рекомендуется </w:t>
      </w:r>
      <w:r w:rsidR="0042365B">
        <w:rPr>
          <w:sz w:val="28"/>
          <w:szCs w:val="28"/>
        </w:rPr>
        <w:t>его  раст</w:t>
      </w:r>
      <w:r>
        <w:rPr>
          <w:sz w:val="28"/>
          <w:szCs w:val="28"/>
        </w:rPr>
        <w:t>опка</w:t>
      </w:r>
      <w:r w:rsidR="00CE72AC" w:rsidRPr="0015501A">
        <w:rPr>
          <w:sz w:val="28"/>
          <w:szCs w:val="28"/>
        </w:rPr>
        <w:t xml:space="preserve"> в соответствии с эксплуатационной инст</w:t>
      </w:r>
      <w:r>
        <w:rPr>
          <w:sz w:val="28"/>
          <w:szCs w:val="28"/>
        </w:rPr>
        <w:t>рукцией, подъем</w:t>
      </w:r>
      <w:r w:rsidR="0042365B">
        <w:rPr>
          <w:sz w:val="28"/>
          <w:szCs w:val="28"/>
        </w:rPr>
        <w:t xml:space="preserve"> параметр</w:t>
      </w:r>
      <w:r>
        <w:rPr>
          <w:sz w:val="28"/>
          <w:szCs w:val="28"/>
        </w:rPr>
        <w:t>ов</w:t>
      </w:r>
      <w:r w:rsidR="0042365B">
        <w:rPr>
          <w:sz w:val="28"/>
          <w:szCs w:val="28"/>
        </w:rPr>
        <w:t xml:space="preserve"> и выполн</w:t>
      </w:r>
      <w:r>
        <w:rPr>
          <w:sz w:val="28"/>
          <w:szCs w:val="28"/>
        </w:rPr>
        <w:t xml:space="preserve">ение </w:t>
      </w:r>
      <w:r w:rsidR="0042365B">
        <w:rPr>
          <w:sz w:val="28"/>
          <w:szCs w:val="28"/>
        </w:rPr>
        <w:t>обработк</w:t>
      </w:r>
      <w:r>
        <w:rPr>
          <w:sz w:val="28"/>
          <w:szCs w:val="28"/>
        </w:rPr>
        <w:t>и с последующим</w:t>
      </w:r>
      <w:r w:rsidR="0042365B">
        <w:rPr>
          <w:sz w:val="28"/>
          <w:szCs w:val="28"/>
        </w:rPr>
        <w:t xml:space="preserve"> вывод</w:t>
      </w:r>
      <w:r>
        <w:rPr>
          <w:sz w:val="28"/>
          <w:szCs w:val="28"/>
        </w:rPr>
        <w:t>ом котла</w:t>
      </w:r>
      <w:r w:rsidR="00CE72AC" w:rsidRPr="0015501A">
        <w:rPr>
          <w:sz w:val="28"/>
          <w:szCs w:val="28"/>
        </w:rPr>
        <w:t xml:space="preserve"> в резерв или ремонт.</w:t>
      </w:r>
    </w:p>
    <w:p w:rsidR="00CE72AC" w:rsidRPr="0015501A" w:rsidRDefault="0042365B" w:rsidP="006927BE">
      <w:pPr>
        <w:ind w:firstLine="709"/>
        <w:jc w:val="both"/>
        <w:rPr>
          <w:sz w:val="28"/>
          <w:szCs w:val="28"/>
        </w:rPr>
      </w:pPr>
      <w:r>
        <w:rPr>
          <w:sz w:val="28"/>
          <w:szCs w:val="28"/>
        </w:rPr>
        <w:t>2.4.2.</w:t>
      </w:r>
      <w:r w:rsidR="00D24C7C">
        <w:rPr>
          <w:sz w:val="28"/>
          <w:szCs w:val="28"/>
        </w:rPr>
        <w:t>6</w:t>
      </w:r>
      <w:r>
        <w:rPr>
          <w:sz w:val="28"/>
          <w:szCs w:val="28"/>
        </w:rPr>
        <w:t xml:space="preserve">. </w:t>
      </w:r>
      <w:r w:rsidR="00D24C7C">
        <w:rPr>
          <w:sz w:val="28"/>
          <w:szCs w:val="28"/>
        </w:rPr>
        <w:t>В случае</w:t>
      </w:r>
      <w:r w:rsidR="00D24C7C" w:rsidRPr="0015501A">
        <w:rPr>
          <w:sz w:val="28"/>
          <w:szCs w:val="28"/>
        </w:rPr>
        <w:t xml:space="preserve"> </w:t>
      </w:r>
      <w:r w:rsidR="00D24C7C">
        <w:rPr>
          <w:sz w:val="28"/>
          <w:szCs w:val="28"/>
        </w:rPr>
        <w:t>необходимости</w:t>
      </w:r>
      <w:r w:rsidR="00D24C7C" w:rsidRPr="0015501A">
        <w:rPr>
          <w:sz w:val="28"/>
          <w:szCs w:val="28"/>
        </w:rPr>
        <w:t xml:space="preserve"> опрессовки котла в период простоя </w:t>
      </w:r>
      <w:r w:rsidR="00D24C7C">
        <w:rPr>
          <w:sz w:val="28"/>
          <w:szCs w:val="28"/>
        </w:rPr>
        <w:t>возможно</w:t>
      </w:r>
      <w:r w:rsidR="00D24C7C" w:rsidRPr="0015501A">
        <w:rPr>
          <w:sz w:val="28"/>
          <w:szCs w:val="28"/>
        </w:rPr>
        <w:t xml:space="preserve"> заполнение </w:t>
      </w:r>
      <w:r w:rsidR="00D24C7C">
        <w:rPr>
          <w:sz w:val="28"/>
          <w:szCs w:val="28"/>
        </w:rPr>
        <w:t>его</w:t>
      </w:r>
      <w:r w:rsidR="00D24C7C" w:rsidRPr="0015501A">
        <w:rPr>
          <w:sz w:val="28"/>
          <w:szCs w:val="28"/>
        </w:rPr>
        <w:t xml:space="preserve"> водой на срок не более 1 суток с последующим дренированием воды</w:t>
      </w:r>
    </w:p>
    <w:p w:rsidR="00CE72AC" w:rsidRPr="0015501A" w:rsidRDefault="00CE72AC" w:rsidP="006927BE">
      <w:pPr>
        <w:ind w:firstLine="709"/>
        <w:jc w:val="both"/>
        <w:rPr>
          <w:sz w:val="28"/>
          <w:szCs w:val="28"/>
        </w:rPr>
      </w:pPr>
      <w:r w:rsidRPr="0015501A">
        <w:rPr>
          <w:sz w:val="28"/>
          <w:szCs w:val="28"/>
        </w:rPr>
        <w:t>2.4.2.</w:t>
      </w:r>
      <w:r w:rsidR="00D24C7C">
        <w:rPr>
          <w:sz w:val="28"/>
          <w:szCs w:val="28"/>
        </w:rPr>
        <w:t>7</w:t>
      </w:r>
      <w:r w:rsidR="00F3345D">
        <w:rPr>
          <w:sz w:val="28"/>
          <w:szCs w:val="28"/>
        </w:rPr>
        <w:t>.</w:t>
      </w:r>
      <w:r w:rsidR="004760BB">
        <w:rPr>
          <w:sz w:val="28"/>
          <w:szCs w:val="28"/>
        </w:rPr>
        <w:t xml:space="preserve"> Возможность начала растопки</w:t>
      </w:r>
      <w:r w:rsidRPr="0015501A">
        <w:rPr>
          <w:sz w:val="28"/>
          <w:szCs w:val="28"/>
        </w:rPr>
        <w:t xml:space="preserve"> котла </w:t>
      </w:r>
      <w:r w:rsidR="004760BB">
        <w:rPr>
          <w:sz w:val="28"/>
          <w:szCs w:val="28"/>
        </w:rPr>
        <w:t xml:space="preserve">без проведения </w:t>
      </w:r>
      <w:r w:rsidRPr="0015501A">
        <w:rPr>
          <w:sz w:val="28"/>
          <w:szCs w:val="28"/>
        </w:rPr>
        <w:t>специальных водных отмывок поверхностей нагрева.</w:t>
      </w:r>
    </w:p>
    <w:p w:rsidR="00051956" w:rsidRDefault="00051956" w:rsidP="006927BE">
      <w:pPr>
        <w:ind w:firstLine="709"/>
        <w:jc w:val="both"/>
        <w:rPr>
          <w:sz w:val="28"/>
          <w:szCs w:val="28"/>
        </w:rPr>
      </w:pPr>
    </w:p>
    <w:p w:rsidR="00CE72AC" w:rsidRDefault="00CE72AC" w:rsidP="00F3345D">
      <w:pPr>
        <w:jc w:val="center"/>
        <w:rPr>
          <w:b/>
          <w:bCs/>
          <w:sz w:val="28"/>
          <w:szCs w:val="28"/>
        </w:rPr>
      </w:pPr>
      <w:r w:rsidRPr="004274FE">
        <w:rPr>
          <w:b/>
          <w:bCs/>
          <w:sz w:val="28"/>
          <w:szCs w:val="28"/>
        </w:rPr>
        <w:t>2.5</w:t>
      </w:r>
      <w:r w:rsidR="00F3345D" w:rsidRPr="004274FE">
        <w:rPr>
          <w:b/>
          <w:bCs/>
          <w:sz w:val="28"/>
          <w:szCs w:val="28"/>
        </w:rPr>
        <w:t xml:space="preserve">. </w:t>
      </w:r>
      <w:r w:rsidRPr="004274FE">
        <w:rPr>
          <w:b/>
          <w:bCs/>
          <w:sz w:val="28"/>
          <w:szCs w:val="28"/>
        </w:rPr>
        <w:t>Трилонная обработка поверхностей нагрева котла</w:t>
      </w:r>
    </w:p>
    <w:p w:rsidR="004760BB" w:rsidRPr="004274FE" w:rsidRDefault="004760BB" w:rsidP="00F3345D">
      <w:pPr>
        <w:jc w:val="center"/>
        <w:rPr>
          <w:b/>
          <w:bCs/>
          <w:sz w:val="28"/>
          <w:szCs w:val="28"/>
        </w:rPr>
      </w:pPr>
    </w:p>
    <w:p w:rsidR="00CE72AC" w:rsidRPr="0015501A" w:rsidRDefault="00CE72AC" w:rsidP="006927BE">
      <w:pPr>
        <w:ind w:firstLine="709"/>
        <w:jc w:val="both"/>
        <w:rPr>
          <w:sz w:val="28"/>
          <w:szCs w:val="28"/>
        </w:rPr>
      </w:pPr>
      <w:r w:rsidRPr="0015501A">
        <w:rPr>
          <w:sz w:val="28"/>
          <w:szCs w:val="28"/>
        </w:rPr>
        <w:t>2.5.1</w:t>
      </w:r>
      <w:r w:rsidR="00F3345D">
        <w:rPr>
          <w:sz w:val="28"/>
          <w:szCs w:val="28"/>
        </w:rPr>
        <w:t xml:space="preserve">. </w:t>
      </w:r>
      <w:r w:rsidRPr="0015501A">
        <w:rPr>
          <w:sz w:val="28"/>
          <w:szCs w:val="28"/>
        </w:rPr>
        <w:t>Пассивация поверхностей нагрева раствором трилона Б основана на термическом разложении предварительно образованных комплексонатов железа.</w:t>
      </w:r>
    </w:p>
    <w:p w:rsidR="00CE72AC" w:rsidRPr="0015501A" w:rsidRDefault="00CE72AC" w:rsidP="006927BE">
      <w:pPr>
        <w:ind w:firstLine="709"/>
        <w:jc w:val="both"/>
        <w:rPr>
          <w:sz w:val="28"/>
          <w:szCs w:val="28"/>
        </w:rPr>
      </w:pPr>
      <w:r w:rsidRPr="0015501A">
        <w:rPr>
          <w:sz w:val="28"/>
          <w:szCs w:val="28"/>
        </w:rPr>
        <w:t xml:space="preserve">На первом этапе обработки при температуре среды около 150°С происходит подготовка поверхностей нагрева </w:t>
      </w:r>
      <w:r w:rsidR="003627A8" w:rsidRPr="0015501A">
        <w:rPr>
          <w:sz w:val="28"/>
          <w:szCs w:val="28"/>
        </w:rPr>
        <w:t>водяного экономайзера</w:t>
      </w:r>
      <w:r w:rsidRPr="0015501A">
        <w:rPr>
          <w:sz w:val="28"/>
          <w:szCs w:val="28"/>
        </w:rPr>
        <w:t xml:space="preserve"> и экранов к созданию на них защитной пленки за счет комплексования железа из отложений и перевода его в раствор. На втором этапе при температуре среды более 250°С происходит термолиз части комплексонатов железа с образованием защитной пленки на поверхности металла.</w:t>
      </w:r>
    </w:p>
    <w:p w:rsidR="00CE72AC" w:rsidRPr="0015501A" w:rsidRDefault="00CE72AC" w:rsidP="006927BE">
      <w:pPr>
        <w:ind w:firstLine="709"/>
        <w:jc w:val="both"/>
        <w:rPr>
          <w:sz w:val="28"/>
          <w:szCs w:val="28"/>
        </w:rPr>
      </w:pPr>
      <w:r w:rsidRPr="0015501A">
        <w:rPr>
          <w:sz w:val="28"/>
          <w:szCs w:val="28"/>
        </w:rPr>
        <w:t>В процессе разложения комплексонатов железа выделяются газообразные продукты, в том числе водород и аммиак, которые удаляются с паром и пассивируют пароперегреватель.</w:t>
      </w:r>
    </w:p>
    <w:p w:rsidR="000826BB" w:rsidRDefault="00CE72AC" w:rsidP="006927BE">
      <w:pPr>
        <w:ind w:firstLine="709"/>
        <w:jc w:val="both"/>
        <w:rPr>
          <w:sz w:val="28"/>
          <w:szCs w:val="28"/>
        </w:rPr>
      </w:pPr>
      <w:r w:rsidRPr="0015501A">
        <w:rPr>
          <w:sz w:val="28"/>
          <w:szCs w:val="28"/>
        </w:rPr>
        <w:t xml:space="preserve">Технология трилонной обработки (ТО) регламентирована </w:t>
      </w:r>
      <w:r w:rsidR="000826BB" w:rsidRPr="0015501A">
        <w:rPr>
          <w:sz w:val="28"/>
          <w:szCs w:val="28"/>
        </w:rPr>
        <w:t>[17].</w:t>
      </w:r>
    </w:p>
    <w:p w:rsidR="004760BB" w:rsidRPr="0015501A" w:rsidRDefault="004760BB" w:rsidP="004760BB">
      <w:pPr>
        <w:ind w:firstLine="709"/>
        <w:jc w:val="both"/>
        <w:rPr>
          <w:sz w:val="28"/>
          <w:szCs w:val="28"/>
        </w:rPr>
      </w:pPr>
      <w:r>
        <w:rPr>
          <w:sz w:val="28"/>
          <w:szCs w:val="28"/>
        </w:rPr>
        <w:t>Основные сведения и рекомендуемые мероприятия при консервации проведением трилонной обработки таковы:</w:t>
      </w:r>
    </w:p>
    <w:p w:rsidR="004760BB" w:rsidRPr="0015501A" w:rsidRDefault="004760BB" w:rsidP="006927BE">
      <w:pPr>
        <w:ind w:firstLine="709"/>
        <w:jc w:val="both"/>
        <w:rPr>
          <w:sz w:val="28"/>
          <w:szCs w:val="28"/>
        </w:rPr>
      </w:pPr>
    </w:p>
    <w:p w:rsidR="00CE72AC" w:rsidRPr="0015501A" w:rsidRDefault="00CE72AC" w:rsidP="006927BE">
      <w:pPr>
        <w:ind w:firstLine="709"/>
        <w:jc w:val="both"/>
        <w:rPr>
          <w:sz w:val="28"/>
          <w:szCs w:val="28"/>
        </w:rPr>
      </w:pPr>
      <w:r w:rsidRPr="0015501A">
        <w:rPr>
          <w:sz w:val="28"/>
          <w:szCs w:val="28"/>
        </w:rPr>
        <w:t>2.5.2</w:t>
      </w:r>
      <w:r w:rsidR="00F3345D">
        <w:rPr>
          <w:sz w:val="28"/>
          <w:szCs w:val="28"/>
        </w:rPr>
        <w:t xml:space="preserve">. </w:t>
      </w:r>
      <w:r w:rsidR="004760BB">
        <w:rPr>
          <w:sz w:val="28"/>
          <w:szCs w:val="28"/>
        </w:rPr>
        <w:t>Совмещение п</w:t>
      </w:r>
      <w:r w:rsidRPr="0015501A">
        <w:rPr>
          <w:sz w:val="28"/>
          <w:szCs w:val="28"/>
        </w:rPr>
        <w:t>ассиваци</w:t>
      </w:r>
      <w:r w:rsidR="004760BB">
        <w:rPr>
          <w:sz w:val="28"/>
          <w:szCs w:val="28"/>
        </w:rPr>
        <w:t>и</w:t>
      </w:r>
      <w:r w:rsidR="004760BB" w:rsidRPr="004760BB">
        <w:rPr>
          <w:sz w:val="28"/>
          <w:szCs w:val="28"/>
        </w:rPr>
        <w:t xml:space="preserve"> </w:t>
      </w:r>
      <w:r w:rsidR="004760BB" w:rsidRPr="0015501A">
        <w:rPr>
          <w:sz w:val="28"/>
          <w:szCs w:val="28"/>
        </w:rPr>
        <w:t>поверхностей нагрева</w:t>
      </w:r>
      <w:r w:rsidRPr="0015501A">
        <w:rPr>
          <w:sz w:val="28"/>
          <w:szCs w:val="28"/>
        </w:rPr>
        <w:t xml:space="preserve"> трилоном Б с растопкой котла.</w:t>
      </w:r>
    </w:p>
    <w:p w:rsidR="00CE72AC" w:rsidRPr="0015501A" w:rsidRDefault="004760BB" w:rsidP="006927BE">
      <w:pPr>
        <w:ind w:firstLine="709"/>
        <w:jc w:val="both"/>
        <w:rPr>
          <w:sz w:val="28"/>
          <w:szCs w:val="28"/>
        </w:rPr>
      </w:pPr>
      <w:r>
        <w:rPr>
          <w:sz w:val="28"/>
          <w:szCs w:val="28"/>
        </w:rPr>
        <w:t>Достижение р</w:t>
      </w:r>
      <w:r w:rsidR="00CE72AC" w:rsidRPr="0015501A">
        <w:rPr>
          <w:sz w:val="28"/>
          <w:szCs w:val="28"/>
        </w:rPr>
        <w:t>асчетн</w:t>
      </w:r>
      <w:r>
        <w:rPr>
          <w:sz w:val="28"/>
          <w:szCs w:val="28"/>
        </w:rPr>
        <w:t>ой</w:t>
      </w:r>
      <w:r w:rsidR="00CE72AC" w:rsidRPr="0015501A">
        <w:rPr>
          <w:sz w:val="28"/>
          <w:szCs w:val="28"/>
        </w:rPr>
        <w:t xml:space="preserve"> концентраци</w:t>
      </w:r>
      <w:r>
        <w:rPr>
          <w:sz w:val="28"/>
          <w:szCs w:val="28"/>
        </w:rPr>
        <w:t>и</w:t>
      </w:r>
      <w:r w:rsidR="00CE72AC" w:rsidRPr="0015501A">
        <w:rPr>
          <w:sz w:val="28"/>
          <w:szCs w:val="28"/>
        </w:rPr>
        <w:t xml:space="preserve"> трилона Б в воде, заполняющей котел перед рас</w:t>
      </w:r>
      <w:r w:rsidR="007D4A7A">
        <w:rPr>
          <w:sz w:val="28"/>
          <w:szCs w:val="28"/>
        </w:rPr>
        <w:t xml:space="preserve">топкой </w:t>
      </w:r>
      <w:r w:rsidR="00CE72AC" w:rsidRPr="0015501A">
        <w:rPr>
          <w:sz w:val="28"/>
          <w:szCs w:val="28"/>
        </w:rPr>
        <w:t>300</w:t>
      </w:r>
      <w:r w:rsidR="00F3345D">
        <w:rPr>
          <w:sz w:val="28"/>
          <w:szCs w:val="28"/>
        </w:rPr>
        <w:t xml:space="preserve"> </w:t>
      </w:r>
      <w:r w:rsidR="006220A9" w:rsidRPr="0015501A">
        <w:rPr>
          <w:sz w:val="28"/>
          <w:szCs w:val="28"/>
        </w:rPr>
        <w:t>–</w:t>
      </w:r>
      <w:r w:rsidR="00F3345D">
        <w:rPr>
          <w:sz w:val="28"/>
          <w:szCs w:val="28"/>
        </w:rPr>
        <w:t xml:space="preserve"> </w:t>
      </w:r>
      <w:r w:rsidR="00CE72AC" w:rsidRPr="0015501A">
        <w:rPr>
          <w:sz w:val="28"/>
          <w:szCs w:val="28"/>
        </w:rPr>
        <w:t>500 мг/кг.</w:t>
      </w:r>
    </w:p>
    <w:p w:rsidR="00CE72AC" w:rsidRPr="0015501A" w:rsidRDefault="00CE72AC" w:rsidP="006927BE">
      <w:pPr>
        <w:ind w:firstLine="709"/>
        <w:jc w:val="both"/>
        <w:rPr>
          <w:sz w:val="28"/>
          <w:szCs w:val="28"/>
        </w:rPr>
      </w:pPr>
      <w:r w:rsidRPr="0015501A">
        <w:rPr>
          <w:sz w:val="28"/>
          <w:szCs w:val="28"/>
        </w:rPr>
        <w:t xml:space="preserve">На первом этапе обработки </w:t>
      </w:r>
      <w:r w:rsidR="004760BB">
        <w:rPr>
          <w:sz w:val="28"/>
          <w:szCs w:val="28"/>
        </w:rPr>
        <w:t xml:space="preserve">поддерживание </w:t>
      </w:r>
      <w:r w:rsidRPr="0015501A">
        <w:rPr>
          <w:sz w:val="28"/>
          <w:szCs w:val="28"/>
        </w:rPr>
        <w:t>в течение 1,5</w:t>
      </w:r>
      <w:r w:rsidR="00F3345D">
        <w:rPr>
          <w:sz w:val="28"/>
          <w:szCs w:val="28"/>
        </w:rPr>
        <w:t xml:space="preserve"> </w:t>
      </w:r>
      <w:r w:rsidR="006220A9" w:rsidRPr="0015501A">
        <w:rPr>
          <w:sz w:val="28"/>
          <w:szCs w:val="28"/>
        </w:rPr>
        <w:t>–</w:t>
      </w:r>
      <w:r w:rsidR="00F3345D">
        <w:rPr>
          <w:sz w:val="28"/>
          <w:szCs w:val="28"/>
        </w:rPr>
        <w:t xml:space="preserve"> </w:t>
      </w:r>
      <w:r w:rsidRPr="0015501A">
        <w:rPr>
          <w:sz w:val="28"/>
          <w:szCs w:val="28"/>
        </w:rPr>
        <w:t>2 ч в котле давлени</w:t>
      </w:r>
      <w:r w:rsidR="004760BB">
        <w:rPr>
          <w:sz w:val="28"/>
          <w:szCs w:val="28"/>
        </w:rPr>
        <w:t>я</w:t>
      </w:r>
      <w:r w:rsidRPr="0015501A">
        <w:rPr>
          <w:sz w:val="28"/>
          <w:szCs w:val="28"/>
        </w:rPr>
        <w:t xml:space="preserve"> 0,5</w:t>
      </w:r>
      <w:r w:rsidR="00F3345D">
        <w:rPr>
          <w:sz w:val="28"/>
          <w:szCs w:val="28"/>
        </w:rPr>
        <w:t xml:space="preserve"> </w:t>
      </w:r>
      <w:r w:rsidR="006220A9" w:rsidRPr="0015501A">
        <w:rPr>
          <w:sz w:val="28"/>
          <w:szCs w:val="28"/>
        </w:rPr>
        <w:t>–</w:t>
      </w:r>
      <w:r w:rsidR="00F3345D">
        <w:rPr>
          <w:sz w:val="28"/>
          <w:szCs w:val="28"/>
        </w:rPr>
        <w:t xml:space="preserve"> </w:t>
      </w:r>
      <w:r w:rsidRPr="0015501A">
        <w:rPr>
          <w:sz w:val="28"/>
          <w:szCs w:val="28"/>
        </w:rPr>
        <w:t xml:space="preserve">1,0 МПа, </w:t>
      </w:r>
      <w:r w:rsidR="004760BB">
        <w:rPr>
          <w:sz w:val="28"/>
          <w:szCs w:val="28"/>
        </w:rPr>
        <w:t xml:space="preserve"> </w:t>
      </w:r>
      <w:r w:rsidR="004760BB" w:rsidRPr="0015501A">
        <w:rPr>
          <w:sz w:val="28"/>
          <w:szCs w:val="28"/>
        </w:rPr>
        <w:t>осуществл</w:t>
      </w:r>
      <w:r w:rsidR="004760BB">
        <w:rPr>
          <w:sz w:val="28"/>
          <w:szCs w:val="28"/>
        </w:rPr>
        <w:t>ение</w:t>
      </w:r>
      <w:r w:rsidR="004760BB" w:rsidRPr="0015501A">
        <w:rPr>
          <w:sz w:val="28"/>
          <w:szCs w:val="28"/>
        </w:rPr>
        <w:t xml:space="preserve"> </w:t>
      </w:r>
      <w:r w:rsidRPr="0015501A">
        <w:rPr>
          <w:sz w:val="28"/>
          <w:szCs w:val="28"/>
        </w:rPr>
        <w:t>второ</w:t>
      </w:r>
      <w:r w:rsidR="004760BB">
        <w:rPr>
          <w:sz w:val="28"/>
          <w:szCs w:val="28"/>
        </w:rPr>
        <w:t>го</w:t>
      </w:r>
      <w:r w:rsidRPr="0015501A">
        <w:rPr>
          <w:sz w:val="28"/>
          <w:szCs w:val="28"/>
        </w:rPr>
        <w:t xml:space="preserve"> этап</w:t>
      </w:r>
      <w:r w:rsidR="004760BB">
        <w:rPr>
          <w:sz w:val="28"/>
          <w:szCs w:val="28"/>
        </w:rPr>
        <w:t>а</w:t>
      </w:r>
      <w:r w:rsidRPr="0015501A">
        <w:rPr>
          <w:sz w:val="28"/>
          <w:szCs w:val="28"/>
        </w:rPr>
        <w:t xml:space="preserve"> в процессе дальнейшей растопки по эксплуатационной инструкции.</w:t>
      </w:r>
    </w:p>
    <w:p w:rsidR="007D4A7A" w:rsidRDefault="00CE72AC" w:rsidP="006927BE">
      <w:pPr>
        <w:ind w:firstLine="709"/>
        <w:jc w:val="both"/>
        <w:rPr>
          <w:sz w:val="28"/>
          <w:szCs w:val="28"/>
        </w:rPr>
      </w:pPr>
      <w:r w:rsidRPr="0015501A">
        <w:rPr>
          <w:sz w:val="28"/>
          <w:szCs w:val="28"/>
        </w:rPr>
        <w:t>2.5.3</w:t>
      </w:r>
      <w:r w:rsidR="00F3345D">
        <w:rPr>
          <w:sz w:val="28"/>
          <w:szCs w:val="28"/>
        </w:rPr>
        <w:t xml:space="preserve">. </w:t>
      </w:r>
      <w:r w:rsidR="007D4A7A">
        <w:rPr>
          <w:sz w:val="28"/>
          <w:szCs w:val="28"/>
        </w:rPr>
        <w:t xml:space="preserve">Трилонную обработку </w:t>
      </w:r>
      <w:r w:rsidR="007D4A7A" w:rsidRPr="00502F14">
        <w:rPr>
          <w:sz w:val="28"/>
          <w:szCs w:val="28"/>
        </w:rPr>
        <w:t xml:space="preserve">рекомендуется выполнять </w:t>
      </w:r>
      <w:r w:rsidR="007D4A7A">
        <w:rPr>
          <w:sz w:val="28"/>
          <w:szCs w:val="28"/>
        </w:rPr>
        <w:t xml:space="preserve">при соблюдении </w:t>
      </w:r>
      <w:r w:rsidR="007D4A7A" w:rsidRPr="00502F14">
        <w:rPr>
          <w:sz w:val="28"/>
          <w:szCs w:val="28"/>
        </w:rPr>
        <w:t>следующи</w:t>
      </w:r>
      <w:r w:rsidR="007D4A7A">
        <w:rPr>
          <w:sz w:val="28"/>
          <w:szCs w:val="28"/>
        </w:rPr>
        <w:t>х</w:t>
      </w:r>
      <w:r w:rsidR="007D4A7A" w:rsidRPr="00502F14">
        <w:rPr>
          <w:sz w:val="28"/>
          <w:szCs w:val="28"/>
        </w:rPr>
        <w:t xml:space="preserve"> </w:t>
      </w:r>
      <w:r w:rsidR="007D4A7A">
        <w:rPr>
          <w:sz w:val="28"/>
          <w:szCs w:val="28"/>
        </w:rPr>
        <w:t>параметров  и условий:</w:t>
      </w:r>
      <w:r w:rsidR="007D4A7A" w:rsidRPr="0015501A">
        <w:rPr>
          <w:sz w:val="28"/>
          <w:szCs w:val="28"/>
        </w:rPr>
        <w:t xml:space="preserve"> </w:t>
      </w:r>
    </w:p>
    <w:p w:rsidR="007D4A7A" w:rsidRDefault="007D4A7A" w:rsidP="007D4A7A">
      <w:pPr>
        <w:ind w:firstLine="709"/>
        <w:jc w:val="both"/>
        <w:rPr>
          <w:sz w:val="28"/>
          <w:szCs w:val="28"/>
        </w:rPr>
      </w:pPr>
      <w:r>
        <w:rPr>
          <w:sz w:val="28"/>
          <w:szCs w:val="28"/>
        </w:rPr>
        <w:t>- обработка трилоном Б применима</w:t>
      </w:r>
      <w:r w:rsidR="00CE72AC" w:rsidRPr="0015501A">
        <w:rPr>
          <w:sz w:val="28"/>
          <w:szCs w:val="28"/>
        </w:rPr>
        <w:t xml:space="preserve"> для всех типов барабанных котлов давлением выше 3,9 МПа независимо от режимов коррекционной обработки питательной воды (гидразинно</w:t>
      </w:r>
      <w:r w:rsidR="004D7CAF">
        <w:rPr>
          <w:sz w:val="28"/>
          <w:szCs w:val="28"/>
        </w:rPr>
        <w:t>-</w:t>
      </w:r>
      <w:r w:rsidR="00CE72AC" w:rsidRPr="0015501A">
        <w:rPr>
          <w:sz w:val="28"/>
          <w:szCs w:val="28"/>
        </w:rPr>
        <w:t>аммиачной или аммиачной) и котловой воды (фосфатной или комплексонной).</w:t>
      </w:r>
    </w:p>
    <w:p w:rsidR="00CE72AC" w:rsidRPr="0015501A" w:rsidRDefault="007D4A7A" w:rsidP="007D4A7A">
      <w:pPr>
        <w:ind w:firstLine="709"/>
        <w:jc w:val="both"/>
        <w:rPr>
          <w:sz w:val="28"/>
          <w:szCs w:val="28"/>
        </w:rPr>
      </w:pPr>
      <w:r>
        <w:rPr>
          <w:sz w:val="28"/>
          <w:szCs w:val="28"/>
        </w:rPr>
        <w:t xml:space="preserve">- </w:t>
      </w:r>
      <w:r w:rsidRPr="0015501A">
        <w:rPr>
          <w:sz w:val="28"/>
          <w:szCs w:val="28"/>
        </w:rPr>
        <w:t>пров</w:t>
      </w:r>
      <w:r>
        <w:rPr>
          <w:sz w:val="28"/>
          <w:szCs w:val="28"/>
        </w:rPr>
        <w:t xml:space="preserve">едение ТО </w:t>
      </w:r>
      <w:r w:rsidRPr="0015501A">
        <w:rPr>
          <w:sz w:val="28"/>
          <w:szCs w:val="28"/>
        </w:rPr>
        <w:t>после химической очистки (предпусковой и эксплуатационной)</w:t>
      </w:r>
      <w:r>
        <w:rPr>
          <w:sz w:val="28"/>
          <w:szCs w:val="28"/>
        </w:rPr>
        <w:t xml:space="preserve"> н</w:t>
      </w:r>
      <w:r w:rsidR="00CE72AC" w:rsidRPr="0015501A">
        <w:rPr>
          <w:sz w:val="28"/>
          <w:szCs w:val="28"/>
        </w:rPr>
        <w:t>а котлах, где предусмотрена коррекционная обработка питатель</w:t>
      </w:r>
      <w:r>
        <w:rPr>
          <w:sz w:val="28"/>
          <w:szCs w:val="28"/>
        </w:rPr>
        <w:t>ной воды гидразином</w:t>
      </w:r>
      <w:r w:rsidR="00CE72AC" w:rsidRPr="0015501A">
        <w:rPr>
          <w:sz w:val="28"/>
          <w:szCs w:val="28"/>
        </w:rPr>
        <w:t xml:space="preserve"> до ка</w:t>
      </w:r>
      <w:r>
        <w:rPr>
          <w:sz w:val="28"/>
          <w:szCs w:val="28"/>
        </w:rPr>
        <w:t xml:space="preserve">питального ремонта и после него, </w:t>
      </w:r>
      <w:r w:rsidRPr="0015501A">
        <w:rPr>
          <w:sz w:val="28"/>
          <w:szCs w:val="28"/>
        </w:rPr>
        <w:t>пров</w:t>
      </w:r>
      <w:r>
        <w:rPr>
          <w:sz w:val="28"/>
          <w:szCs w:val="28"/>
        </w:rPr>
        <w:t>едение ТО</w:t>
      </w:r>
      <w:r w:rsidRPr="0015501A">
        <w:rPr>
          <w:sz w:val="28"/>
          <w:szCs w:val="28"/>
        </w:rPr>
        <w:t xml:space="preserve"> перед выводом котла в резерв или ремонт на срок до 60 суток</w:t>
      </w:r>
      <w:r>
        <w:rPr>
          <w:sz w:val="28"/>
          <w:szCs w:val="28"/>
        </w:rPr>
        <w:t>.</w:t>
      </w:r>
      <w:r w:rsidR="00CE72AC" w:rsidRPr="0015501A">
        <w:rPr>
          <w:sz w:val="28"/>
          <w:szCs w:val="28"/>
        </w:rPr>
        <w:t xml:space="preserve"> В этих случаях ТО замещает ГРО, ГВ</w:t>
      </w:r>
      <w:r>
        <w:rPr>
          <w:sz w:val="28"/>
          <w:szCs w:val="28"/>
        </w:rPr>
        <w:t>,</w:t>
      </w:r>
      <w:r w:rsidR="00CE72AC" w:rsidRPr="0015501A">
        <w:rPr>
          <w:sz w:val="28"/>
          <w:szCs w:val="28"/>
        </w:rPr>
        <w:t xml:space="preserve"> ГРП.</w:t>
      </w:r>
    </w:p>
    <w:p w:rsidR="00CE72AC" w:rsidRDefault="00EB5123" w:rsidP="006927BE">
      <w:pPr>
        <w:ind w:firstLine="709"/>
        <w:jc w:val="both"/>
        <w:rPr>
          <w:sz w:val="28"/>
          <w:szCs w:val="28"/>
        </w:rPr>
      </w:pPr>
      <w:r>
        <w:rPr>
          <w:sz w:val="28"/>
          <w:szCs w:val="28"/>
        </w:rPr>
        <w:t>- проведение ТО н</w:t>
      </w:r>
      <w:r w:rsidR="00CE72AC" w:rsidRPr="0015501A">
        <w:rPr>
          <w:sz w:val="28"/>
          <w:szCs w:val="28"/>
        </w:rPr>
        <w:t>а электростанциях, гд</w:t>
      </w:r>
      <w:r w:rsidR="0042365B">
        <w:rPr>
          <w:sz w:val="28"/>
          <w:szCs w:val="28"/>
        </w:rPr>
        <w:t>е гидразин</w:t>
      </w:r>
      <w:r w:rsidR="00CE72AC" w:rsidRPr="0015501A">
        <w:rPr>
          <w:sz w:val="28"/>
          <w:szCs w:val="28"/>
        </w:rPr>
        <w:t xml:space="preserve"> </w:t>
      </w:r>
      <w:r w:rsidR="0042365B">
        <w:rPr>
          <w:sz w:val="28"/>
          <w:szCs w:val="28"/>
        </w:rPr>
        <w:t>не применяется по условиям снабжения</w:t>
      </w:r>
      <w:r w:rsidR="00CE72AC" w:rsidRPr="0015501A">
        <w:rPr>
          <w:sz w:val="28"/>
          <w:szCs w:val="28"/>
        </w:rPr>
        <w:t xml:space="preserve"> паром потребителей, </w:t>
      </w:r>
      <w:r w:rsidRPr="0015501A">
        <w:rPr>
          <w:sz w:val="28"/>
          <w:szCs w:val="28"/>
        </w:rPr>
        <w:t xml:space="preserve">помимо указанных случаев еще и не менее одного раза в год, например, после </w:t>
      </w:r>
      <w:r>
        <w:rPr>
          <w:sz w:val="28"/>
          <w:szCs w:val="28"/>
        </w:rPr>
        <w:t>осенне-</w:t>
      </w:r>
      <w:r w:rsidRPr="0015501A">
        <w:rPr>
          <w:sz w:val="28"/>
          <w:szCs w:val="28"/>
        </w:rPr>
        <w:t>зимнего максимума</w:t>
      </w:r>
    </w:p>
    <w:p w:rsidR="00CE72AC" w:rsidRPr="00EB5123" w:rsidRDefault="00EB5123" w:rsidP="00EB5123">
      <w:pPr>
        <w:ind w:firstLine="709"/>
        <w:jc w:val="both"/>
        <w:rPr>
          <w:b/>
          <w:sz w:val="28"/>
          <w:szCs w:val="28"/>
        </w:rPr>
      </w:pPr>
      <w:r>
        <w:rPr>
          <w:sz w:val="28"/>
          <w:szCs w:val="28"/>
        </w:rPr>
        <w:t>- планирование</w:t>
      </w:r>
      <w:r w:rsidRPr="0015501A">
        <w:rPr>
          <w:sz w:val="28"/>
          <w:szCs w:val="28"/>
        </w:rPr>
        <w:t xml:space="preserve"> не ранее, чем за одну</w:t>
      </w:r>
      <w:r>
        <w:rPr>
          <w:sz w:val="28"/>
          <w:szCs w:val="28"/>
        </w:rPr>
        <w:t>-</w:t>
      </w:r>
      <w:r w:rsidRPr="0015501A">
        <w:rPr>
          <w:sz w:val="28"/>
          <w:szCs w:val="28"/>
        </w:rPr>
        <w:t>две недели до останова</w:t>
      </w:r>
      <w:r w:rsidRPr="00EB5123">
        <w:rPr>
          <w:sz w:val="28"/>
          <w:szCs w:val="28"/>
        </w:rPr>
        <w:t xml:space="preserve"> </w:t>
      </w:r>
      <w:r w:rsidRPr="0015501A">
        <w:rPr>
          <w:sz w:val="28"/>
          <w:szCs w:val="28"/>
        </w:rPr>
        <w:t>пер</w:t>
      </w:r>
      <w:r>
        <w:rPr>
          <w:sz w:val="28"/>
          <w:szCs w:val="28"/>
        </w:rPr>
        <w:t>ед выводом в резерв или ремонт</w:t>
      </w:r>
      <w:r w:rsidRPr="0015501A">
        <w:rPr>
          <w:sz w:val="28"/>
          <w:szCs w:val="28"/>
        </w:rPr>
        <w:t xml:space="preserve">, </w:t>
      </w:r>
      <w:r>
        <w:rPr>
          <w:sz w:val="28"/>
          <w:szCs w:val="28"/>
        </w:rPr>
        <w:t xml:space="preserve">проведение </w:t>
      </w:r>
      <w:r w:rsidRPr="0015501A">
        <w:rPr>
          <w:sz w:val="28"/>
          <w:szCs w:val="28"/>
        </w:rPr>
        <w:t>специальн</w:t>
      </w:r>
      <w:r>
        <w:rPr>
          <w:sz w:val="28"/>
          <w:szCs w:val="28"/>
        </w:rPr>
        <w:t>ой</w:t>
      </w:r>
      <w:r w:rsidRPr="0015501A">
        <w:rPr>
          <w:sz w:val="28"/>
          <w:szCs w:val="28"/>
        </w:rPr>
        <w:t xml:space="preserve"> растопк</w:t>
      </w:r>
      <w:r>
        <w:rPr>
          <w:sz w:val="28"/>
          <w:szCs w:val="28"/>
        </w:rPr>
        <w:t>и</w:t>
      </w:r>
      <w:r w:rsidRPr="0015501A">
        <w:rPr>
          <w:sz w:val="28"/>
          <w:szCs w:val="28"/>
        </w:rPr>
        <w:t xml:space="preserve"> котла с выходом на рабочие параметры</w:t>
      </w:r>
      <w:r>
        <w:rPr>
          <w:b/>
          <w:sz w:val="28"/>
          <w:szCs w:val="28"/>
        </w:rPr>
        <w:t xml:space="preserve"> д</w:t>
      </w:r>
      <w:r w:rsidR="00CE72AC" w:rsidRPr="0015501A">
        <w:rPr>
          <w:sz w:val="28"/>
          <w:szCs w:val="28"/>
        </w:rPr>
        <w:t xml:space="preserve">ля </w:t>
      </w:r>
      <w:r>
        <w:rPr>
          <w:sz w:val="28"/>
          <w:szCs w:val="28"/>
        </w:rPr>
        <w:t xml:space="preserve">проведения </w:t>
      </w:r>
      <w:r w:rsidR="00CE72AC" w:rsidRPr="0015501A">
        <w:rPr>
          <w:sz w:val="28"/>
          <w:szCs w:val="28"/>
        </w:rPr>
        <w:t>ТО.</w:t>
      </w:r>
    </w:p>
    <w:p w:rsidR="00CE72AC" w:rsidRPr="0015501A" w:rsidRDefault="007A1646" w:rsidP="006927BE">
      <w:pPr>
        <w:ind w:firstLine="709"/>
        <w:jc w:val="both"/>
        <w:rPr>
          <w:sz w:val="28"/>
          <w:szCs w:val="28"/>
        </w:rPr>
      </w:pPr>
      <w:r>
        <w:rPr>
          <w:sz w:val="28"/>
          <w:szCs w:val="28"/>
        </w:rPr>
        <w:t xml:space="preserve">- при </w:t>
      </w:r>
      <w:r w:rsidR="00CE72AC" w:rsidRPr="0015501A">
        <w:rPr>
          <w:sz w:val="28"/>
          <w:szCs w:val="28"/>
        </w:rPr>
        <w:t>пров</w:t>
      </w:r>
      <w:r>
        <w:rPr>
          <w:sz w:val="28"/>
          <w:szCs w:val="28"/>
        </w:rPr>
        <w:t>едении ТО</w:t>
      </w:r>
      <w:r w:rsidR="00CE72AC" w:rsidRPr="0015501A">
        <w:rPr>
          <w:sz w:val="28"/>
          <w:szCs w:val="28"/>
        </w:rPr>
        <w:t xml:space="preserve"> непосредственно перед выводом котла в резерв или ремонт, целесообразно при останове выполн</w:t>
      </w:r>
      <w:r>
        <w:rPr>
          <w:sz w:val="28"/>
          <w:szCs w:val="28"/>
        </w:rPr>
        <w:t>ение</w:t>
      </w:r>
      <w:r w:rsidR="00CE72AC" w:rsidRPr="0015501A">
        <w:rPr>
          <w:sz w:val="28"/>
          <w:szCs w:val="28"/>
        </w:rPr>
        <w:t xml:space="preserve"> СО.</w:t>
      </w:r>
    </w:p>
    <w:p w:rsidR="007A1646" w:rsidRDefault="007A1646" w:rsidP="006927BE">
      <w:pPr>
        <w:ind w:firstLine="709"/>
        <w:jc w:val="both"/>
        <w:rPr>
          <w:sz w:val="28"/>
          <w:szCs w:val="28"/>
        </w:rPr>
      </w:pPr>
      <w:r>
        <w:rPr>
          <w:sz w:val="28"/>
          <w:szCs w:val="28"/>
        </w:rPr>
        <w:t>- подготовка</w:t>
      </w:r>
      <w:r w:rsidR="00CE72AC" w:rsidRPr="0015501A">
        <w:rPr>
          <w:sz w:val="28"/>
          <w:szCs w:val="28"/>
        </w:rPr>
        <w:t xml:space="preserve"> бак</w:t>
      </w:r>
      <w:r>
        <w:rPr>
          <w:sz w:val="28"/>
          <w:szCs w:val="28"/>
        </w:rPr>
        <w:t>а</w:t>
      </w:r>
      <w:r w:rsidR="00CE72AC" w:rsidRPr="0015501A">
        <w:rPr>
          <w:sz w:val="28"/>
          <w:szCs w:val="28"/>
        </w:rPr>
        <w:t xml:space="preserve"> для приготовления рабоче</w:t>
      </w:r>
      <w:r w:rsidR="00BC2C0C">
        <w:rPr>
          <w:sz w:val="28"/>
          <w:szCs w:val="28"/>
        </w:rPr>
        <w:t>го раствора трилона Б, насос</w:t>
      </w:r>
      <w:r>
        <w:rPr>
          <w:sz w:val="28"/>
          <w:szCs w:val="28"/>
        </w:rPr>
        <w:t xml:space="preserve">а </w:t>
      </w:r>
      <w:r w:rsidR="00CE72AC" w:rsidRPr="0015501A">
        <w:rPr>
          <w:sz w:val="28"/>
          <w:szCs w:val="28"/>
        </w:rPr>
        <w:t>подачи раствора в котлы и трубопроводы для заполнения котлов через нижние точки экр</w:t>
      </w:r>
      <w:r w:rsidR="004F7B30" w:rsidRPr="0015501A">
        <w:rPr>
          <w:sz w:val="28"/>
          <w:szCs w:val="28"/>
        </w:rPr>
        <w:t>анов и дренажи экономайзера (</w:t>
      </w:r>
      <w:r w:rsidR="0036248C" w:rsidRPr="0015501A">
        <w:rPr>
          <w:sz w:val="28"/>
          <w:szCs w:val="28"/>
        </w:rPr>
        <w:t>рисунок</w:t>
      </w:r>
      <w:r w:rsidR="00077A08" w:rsidRPr="0015501A">
        <w:rPr>
          <w:sz w:val="28"/>
          <w:szCs w:val="28"/>
        </w:rPr>
        <w:t xml:space="preserve"> </w:t>
      </w:r>
      <w:r w:rsidR="0042365B">
        <w:rPr>
          <w:sz w:val="28"/>
          <w:szCs w:val="28"/>
        </w:rPr>
        <w:t>2).</w:t>
      </w:r>
    </w:p>
    <w:p w:rsidR="00CE72AC" w:rsidRPr="0015501A" w:rsidRDefault="007A1646" w:rsidP="006927BE">
      <w:pPr>
        <w:ind w:firstLine="709"/>
        <w:jc w:val="both"/>
        <w:rPr>
          <w:sz w:val="28"/>
          <w:szCs w:val="28"/>
        </w:rPr>
      </w:pPr>
      <w:r>
        <w:rPr>
          <w:sz w:val="28"/>
          <w:szCs w:val="28"/>
        </w:rPr>
        <w:t xml:space="preserve">- </w:t>
      </w:r>
      <w:r w:rsidR="0042365B">
        <w:rPr>
          <w:sz w:val="28"/>
          <w:szCs w:val="28"/>
        </w:rPr>
        <w:t>подвод</w:t>
      </w:r>
      <w:r>
        <w:rPr>
          <w:sz w:val="28"/>
          <w:szCs w:val="28"/>
        </w:rPr>
        <w:t xml:space="preserve"> к</w:t>
      </w:r>
      <w:r w:rsidR="00CE72AC" w:rsidRPr="0015501A">
        <w:rPr>
          <w:sz w:val="28"/>
          <w:szCs w:val="28"/>
        </w:rPr>
        <w:t xml:space="preserve"> </w:t>
      </w:r>
      <w:r>
        <w:rPr>
          <w:sz w:val="28"/>
          <w:szCs w:val="28"/>
        </w:rPr>
        <w:t>баку</w:t>
      </w:r>
      <w:r w:rsidRPr="0015501A">
        <w:rPr>
          <w:sz w:val="28"/>
          <w:szCs w:val="28"/>
        </w:rPr>
        <w:t xml:space="preserve"> </w:t>
      </w:r>
      <w:r w:rsidR="00CE72AC" w:rsidRPr="0015501A">
        <w:rPr>
          <w:sz w:val="28"/>
          <w:szCs w:val="28"/>
        </w:rPr>
        <w:t>трубопровод</w:t>
      </w:r>
      <w:r>
        <w:rPr>
          <w:sz w:val="28"/>
          <w:szCs w:val="28"/>
        </w:rPr>
        <w:t>а</w:t>
      </w:r>
      <w:r w:rsidR="00CE72AC" w:rsidRPr="0015501A">
        <w:rPr>
          <w:sz w:val="28"/>
          <w:szCs w:val="28"/>
        </w:rPr>
        <w:t xml:space="preserve"> подпиточной воды.</w:t>
      </w:r>
    </w:p>
    <w:p w:rsidR="00CE72AC" w:rsidRPr="0015501A" w:rsidRDefault="007A1646" w:rsidP="006927BE">
      <w:pPr>
        <w:ind w:firstLine="709"/>
        <w:jc w:val="both"/>
        <w:rPr>
          <w:sz w:val="28"/>
          <w:szCs w:val="28"/>
        </w:rPr>
      </w:pPr>
      <w:r>
        <w:rPr>
          <w:sz w:val="28"/>
          <w:szCs w:val="28"/>
        </w:rPr>
        <w:t>- использование</w:t>
      </w:r>
      <w:r w:rsidRPr="0015501A">
        <w:rPr>
          <w:sz w:val="28"/>
          <w:szCs w:val="28"/>
        </w:rPr>
        <w:t xml:space="preserve"> бак</w:t>
      </w:r>
      <w:r>
        <w:rPr>
          <w:sz w:val="28"/>
          <w:szCs w:val="28"/>
        </w:rPr>
        <w:t>ов</w:t>
      </w:r>
      <w:r w:rsidRPr="0015501A">
        <w:rPr>
          <w:sz w:val="28"/>
          <w:szCs w:val="28"/>
        </w:rPr>
        <w:t xml:space="preserve"> и насос</w:t>
      </w:r>
      <w:r>
        <w:rPr>
          <w:sz w:val="28"/>
          <w:szCs w:val="28"/>
        </w:rPr>
        <w:t>ов</w:t>
      </w:r>
      <w:r w:rsidRPr="0015501A">
        <w:rPr>
          <w:sz w:val="28"/>
          <w:szCs w:val="28"/>
        </w:rPr>
        <w:t xml:space="preserve"> кислотной промывки и трубопровод</w:t>
      </w:r>
      <w:r>
        <w:rPr>
          <w:sz w:val="28"/>
          <w:szCs w:val="28"/>
        </w:rPr>
        <w:t>ов</w:t>
      </w:r>
      <w:r w:rsidRPr="0015501A">
        <w:rPr>
          <w:sz w:val="28"/>
          <w:szCs w:val="28"/>
        </w:rPr>
        <w:t xml:space="preserve"> заполнения котлов водой </w:t>
      </w:r>
      <w:r>
        <w:rPr>
          <w:sz w:val="28"/>
          <w:szCs w:val="28"/>
        </w:rPr>
        <w:t>д</w:t>
      </w:r>
      <w:r w:rsidR="00CE72AC" w:rsidRPr="0015501A">
        <w:rPr>
          <w:sz w:val="28"/>
          <w:szCs w:val="28"/>
        </w:rPr>
        <w:t>ля приготовления рабоч</w:t>
      </w:r>
      <w:r w:rsidR="0042365B">
        <w:rPr>
          <w:sz w:val="28"/>
          <w:szCs w:val="28"/>
        </w:rPr>
        <w:t>его раств</w:t>
      </w:r>
      <w:r w:rsidR="00490D73">
        <w:rPr>
          <w:sz w:val="28"/>
          <w:szCs w:val="28"/>
        </w:rPr>
        <w:t>ора трилона Б</w:t>
      </w:r>
    </w:p>
    <w:p w:rsidR="00CE72AC" w:rsidRPr="0015501A" w:rsidRDefault="007A1646" w:rsidP="006927BE">
      <w:pPr>
        <w:ind w:firstLine="709"/>
        <w:jc w:val="both"/>
        <w:rPr>
          <w:sz w:val="28"/>
          <w:szCs w:val="28"/>
        </w:rPr>
      </w:pPr>
      <w:r>
        <w:rPr>
          <w:sz w:val="28"/>
          <w:szCs w:val="28"/>
        </w:rPr>
        <w:t>- о</w:t>
      </w:r>
      <w:r w:rsidR="00CE72AC" w:rsidRPr="0015501A">
        <w:rPr>
          <w:sz w:val="28"/>
          <w:szCs w:val="28"/>
        </w:rPr>
        <w:t xml:space="preserve">риентировочная потребность трилона Б для одной обработки котла </w:t>
      </w:r>
      <w:r>
        <w:rPr>
          <w:sz w:val="28"/>
          <w:szCs w:val="28"/>
        </w:rPr>
        <w:t>-</w:t>
      </w:r>
      <w:r w:rsidR="00CE72AC" w:rsidRPr="0015501A">
        <w:rPr>
          <w:sz w:val="28"/>
          <w:szCs w:val="28"/>
        </w:rPr>
        <w:t xml:space="preserve"> 0,5</w:t>
      </w:r>
      <w:r w:rsidR="00F3345D">
        <w:rPr>
          <w:sz w:val="28"/>
          <w:szCs w:val="28"/>
        </w:rPr>
        <w:t xml:space="preserve"> </w:t>
      </w:r>
      <w:r w:rsidR="006220A9" w:rsidRPr="0015501A">
        <w:rPr>
          <w:sz w:val="28"/>
          <w:szCs w:val="28"/>
        </w:rPr>
        <w:t>–</w:t>
      </w:r>
      <w:r w:rsidR="00F3345D">
        <w:rPr>
          <w:sz w:val="28"/>
          <w:szCs w:val="28"/>
        </w:rPr>
        <w:t xml:space="preserve"> </w:t>
      </w:r>
      <w:smartTag w:uri="urn:schemas-microsoft-com:office:smarttags" w:element="metricconverter">
        <w:smartTagPr>
          <w:attr w:name="ProductID" w:val="1,0 кг"/>
        </w:smartTagPr>
        <w:r w:rsidR="00CE72AC" w:rsidRPr="0015501A">
          <w:rPr>
            <w:sz w:val="28"/>
            <w:szCs w:val="28"/>
          </w:rPr>
          <w:t>1,0 кг</w:t>
        </w:r>
      </w:smartTag>
      <w:r w:rsidR="00CE72AC" w:rsidRPr="0015501A">
        <w:rPr>
          <w:sz w:val="28"/>
          <w:szCs w:val="28"/>
        </w:rPr>
        <w:t xml:space="preserve"> товарного продукта на </w:t>
      </w:r>
      <w:smartTag w:uri="urn:schemas-microsoft-com:office:smarttags" w:element="metricconverter">
        <w:smartTagPr>
          <w:attr w:name="ProductID" w:val="1 м3"/>
        </w:smartTagPr>
        <w:r w:rsidR="00CE72AC" w:rsidRPr="0015501A">
          <w:rPr>
            <w:sz w:val="28"/>
            <w:szCs w:val="28"/>
          </w:rPr>
          <w:t>1 м</w:t>
        </w:r>
        <w:r w:rsidR="00CE72AC" w:rsidRPr="0015501A">
          <w:rPr>
            <w:sz w:val="28"/>
            <w:szCs w:val="28"/>
            <w:vertAlign w:val="superscript"/>
          </w:rPr>
          <w:t>3</w:t>
        </w:r>
      </w:smartTag>
      <w:r w:rsidR="00CE72AC" w:rsidRPr="0015501A">
        <w:rPr>
          <w:sz w:val="28"/>
          <w:szCs w:val="28"/>
        </w:rPr>
        <w:t xml:space="preserve"> водяного объема (без </w:t>
      </w:r>
      <w:r w:rsidR="00C249DC" w:rsidRPr="0015501A">
        <w:rPr>
          <w:sz w:val="28"/>
          <w:szCs w:val="28"/>
        </w:rPr>
        <w:t xml:space="preserve">объема </w:t>
      </w:r>
      <w:r w:rsidR="00CE72AC" w:rsidRPr="0015501A">
        <w:rPr>
          <w:sz w:val="28"/>
          <w:szCs w:val="28"/>
        </w:rPr>
        <w:t>пароперегревателя) котла.</w:t>
      </w:r>
    </w:p>
    <w:p w:rsidR="007A1646" w:rsidRDefault="007A1646" w:rsidP="006927BE">
      <w:pPr>
        <w:ind w:firstLine="709"/>
        <w:jc w:val="both"/>
        <w:rPr>
          <w:sz w:val="28"/>
          <w:szCs w:val="28"/>
        </w:rPr>
      </w:pPr>
      <w:r>
        <w:rPr>
          <w:sz w:val="28"/>
          <w:szCs w:val="28"/>
        </w:rPr>
        <w:t>- приготовление р</w:t>
      </w:r>
      <w:r w:rsidR="00CE72AC" w:rsidRPr="0015501A">
        <w:rPr>
          <w:sz w:val="28"/>
          <w:szCs w:val="28"/>
        </w:rPr>
        <w:t>аствор</w:t>
      </w:r>
      <w:r>
        <w:rPr>
          <w:sz w:val="28"/>
          <w:szCs w:val="28"/>
        </w:rPr>
        <w:t>а</w:t>
      </w:r>
      <w:r w:rsidR="00CE72AC" w:rsidRPr="0015501A">
        <w:rPr>
          <w:sz w:val="28"/>
          <w:szCs w:val="28"/>
        </w:rPr>
        <w:t xml:space="preserve"> трилона Б концентрацией 300</w:t>
      </w:r>
      <w:r w:rsidR="00F3345D">
        <w:rPr>
          <w:sz w:val="28"/>
          <w:szCs w:val="28"/>
        </w:rPr>
        <w:t xml:space="preserve"> </w:t>
      </w:r>
      <w:r w:rsidR="006220A9" w:rsidRPr="0015501A">
        <w:rPr>
          <w:sz w:val="28"/>
          <w:szCs w:val="28"/>
        </w:rPr>
        <w:t>–</w:t>
      </w:r>
      <w:r w:rsidR="00F3345D">
        <w:rPr>
          <w:sz w:val="28"/>
          <w:szCs w:val="28"/>
        </w:rPr>
        <w:t xml:space="preserve"> </w:t>
      </w:r>
      <w:r>
        <w:rPr>
          <w:sz w:val="28"/>
          <w:szCs w:val="28"/>
        </w:rPr>
        <w:t>500 мг/кг</w:t>
      </w:r>
      <w:r w:rsidR="00CE72AC" w:rsidRPr="0015501A">
        <w:rPr>
          <w:sz w:val="28"/>
          <w:szCs w:val="28"/>
        </w:rPr>
        <w:t xml:space="preserve"> в количестве, достаточном для заполнения котла до растопочного уровня. </w:t>
      </w:r>
    </w:p>
    <w:p w:rsidR="00CE72AC" w:rsidRPr="0015501A" w:rsidRDefault="007A1646" w:rsidP="006927BE">
      <w:pPr>
        <w:ind w:firstLine="709"/>
        <w:jc w:val="both"/>
        <w:rPr>
          <w:sz w:val="28"/>
          <w:szCs w:val="28"/>
        </w:rPr>
      </w:pPr>
      <w:r>
        <w:rPr>
          <w:sz w:val="28"/>
          <w:szCs w:val="28"/>
        </w:rPr>
        <w:t xml:space="preserve">- </w:t>
      </w:r>
      <w:r w:rsidRPr="0015501A">
        <w:rPr>
          <w:sz w:val="28"/>
          <w:szCs w:val="28"/>
        </w:rPr>
        <w:t>увелич</w:t>
      </w:r>
      <w:r>
        <w:rPr>
          <w:sz w:val="28"/>
          <w:szCs w:val="28"/>
        </w:rPr>
        <w:t>ение</w:t>
      </w:r>
      <w:r w:rsidRPr="0015501A">
        <w:rPr>
          <w:sz w:val="28"/>
          <w:szCs w:val="28"/>
        </w:rPr>
        <w:t xml:space="preserve"> концентраци</w:t>
      </w:r>
      <w:r>
        <w:rPr>
          <w:sz w:val="28"/>
          <w:szCs w:val="28"/>
        </w:rPr>
        <w:t xml:space="preserve">и </w:t>
      </w:r>
      <w:r w:rsidRPr="0015501A">
        <w:rPr>
          <w:sz w:val="28"/>
          <w:szCs w:val="28"/>
        </w:rPr>
        <w:t xml:space="preserve">раствора с учетом того, чтобы после подпитки котла до растопочного уровня концентрация трилона Б в котловой воде была в </w:t>
      </w:r>
      <w:r>
        <w:rPr>
          <w:sz w:val="28"/>
          <w:szCs w:val="28"/>
        </w:rPr>
        <w:t>нуж</w:t>
      </w:r>
      <w:r w:rsidRPr="0015501A">
        <w:rPr>
          <w:sz w:val="28"/>
          <w:szCs w:val="28"/>
        </w:rPr>
        <w:t xml:space="preserve">ных пределах </w:t>
      </w:r>
      <w:r>
        <w:rPr>
          <w:sz w:val="28"/>
          <w:szCs w:val="28"/>
        </w:rPr>
        <w:t xml:space="preserve">в </w:t>
      </w:r>
      <w:r w:rsidR="00FF293C">
        <w:rPr>
          <w:sz w:val="28"/>
          <w:szCs w:val="28"/>
        </w:rPr>
        <w:t>случаях,</w:t>
      </w:r>
      <w:r>
        <w:rPr>
          <w:sz w:val="28"/>
          <w:szCs w:val="28"/>
        </w:rPr>
        <w:t xml:space="preserve"> когда</w:t>
      </w:r>
      <w:r w:rsidR="00CE72AC" w:rsidRPr="0015501A">
        <w:rPr>
          <w:sz w:val="28"/>
          <w:szCs w:val="28"/>
        </w:rPr>
        <w:t xml:space="preserve"> вместимость</w:t>
      </w:r>
      <w:r>
        <w:rPr>
          <w:sz w:val="28"/>
          <w:szCs w:val="28"/>
        </w:rPr>
        <w:t xml:space="preserve"> бака недостаточна для заполнения котла до растопочного уровня</w:t>
      </w:r>
      <w:r w:rsidR="00CE72AC" w:rsidRPr="0015501A">
        <w:rPr>
          <w:sz w:val="28"/>
          <w:szCs w:val="28"/>
        </w:rPr>
        <w:t>.</w:t>
      </w:r>
    </w:p>
    <w:p w:rsidR="00CE72AC" w:rsidRPr="0015501A" w:rsidRDefault="007A1646" w:rsidP="006927BE">
      <w:pPr>
        <w:ind w:firstLine="709"/>
        <w:jc w:val="both"/>
        <w:rPr>
          <w:sz w:val="28"/>
          <w:szCs w:val="28"/>
        </w:rPr>
      </w:pPr>
      <w:r>
        <w:rPr>
          <w:sz w:val="28"/>
          <w:szCs w:val="28"/>
        </w:rPr>
        <w:t>- проведение з</w:t>
      </w:r>
      <w:r w:rsidR="00CE72AC" w:rsidRPr="0015501A">
        <w:rPr>
          <w:sz w:val="28"/>
          <w:szCs w:val="28"/>
        </w:rPr>
        <w:t>асыпк</w:t>
      </w:r>
      <w:r>
        <w:rPr>
          <w:sz w:val="28"/>
          <w:szCs w:val="28"/>
        </w:rPr>
        <w:t>и</w:t>
      </w:r>
      <w:r w:rsidR="00CE72AC" w:rsidRPr="0015501A">
        <w:rPr>
          <w:sz w:val="28"/>
          <w:szCs w:val="28"/>
        </w:rPr>
        <w:t xml:space="preserve"> </w:t>
      </w:r>
      <w:r w:rsidRPr="0015501A">
        <w:rPr>
          <w:sz w:val="28"/>
          <w:szCs w:val="28"/>
        </w:rPr>
        <w:t xml:space="preserve">товарного продукта </w:t>
      </w:r>
      <w:r w:rsidR="00CE72AC" w:rsidRPr="0015501A">
        <w:rPr>
          <w:sz w:val="28"/>
          <w:szCs w:val="28"/>
        </w:rPr>
        <w:t xml:space="preserve">в бак порциями через сетчатую корзину, смывая реагент водой из шланга, при циркуляции воды по схеме </w:t>
      </w:r>
      <w:r w:rsidR="0048402F" w:rsidRPr="0015501A">
        <w:rPr>
          <w:sz w:val="28"/>
          <w:szCs w:val="28"/>
        </w:rPr>
        <w:t>«</w:t>
      </w:r>
      <w:r w:rsidR="00CE72AC" w:rsidRPr="0015501A">
        <w:rPr>
          <w:sz w:val="28"/>
          <w:szCs w:val="28"/>
        </w:rPr>
        <w:t>бак</w:t>
      </w:r>
      <w:r w:rsidR="00051956">
        <w:rPr>
          <w:sz w:val="28"/>
          <w:szCs w:val="28"/>
        </w:rPr>
        <w:t>-</w:t>
      </w:r>
      <w:r w:rsidR="00CE72AC" w:rsidRPr="0015501A">
        <w:rPr>
          <w:sz w:val="28"/>
          <w:szCs w:val="28"/>
        </w:rPr>
        <w:t>насос</w:t>
      </w:r>
      <w:r w:rsidR="00051956">
        <w:rPr>
          <w:sz w:val="28"/>
          <w:szCs w:val="28"/>
        </w:rPr>
        <w:t>-</w:t>
      </w:r>
      <w:r w:rsidR="00CE72AC" w:rsidRPr="0015501A">
        <w:rPr>
          <w:sz w:val="28"/>
          <w:szCs w:val="28"/>
        </w:rPr>
        <w:t>бак</w:t>
      </w:r>
      <w:r w:rsidR="0048402F" w:rsidRPr="0015501A">
        <w:rPr>
          <w:sz w:val="28"/>
          <w:szCs w:val="28"/>
        </w:rPr>
        <w:t>»</w:t>
      </w:r>
      <w:r w:rsidR="00CE72AC" w:rsidRPr="0015501A">
        <w:rPr>
          <w:sz w:val="28"/>
          <w:szCs w:val="28"/>
        </w:rPr>
        <w:t>.</w:t>
      </w:r>
    </w:p>
    <w:p w:rsidR="00CE72AC" w:rsidRPr="0015501A" w:rsidRDefault="007A1646" w:rsidP="006927BE">
      <w:pPr>
        <w:ind w:firstLine="709"/>
        <w:jc w:val="both"/>
        <w:rPr>
          <w:sz w:val="28"/>
          <w:szCs w:val="28"/>
        </w:rPr>
      </w:pPr>
      <w:r>
        <w:rPr>
          <w:sz w:val="28"/>
          <w:szCs w:val="28"/>
        </w:rPr>
        <w:t>- растопка котла п</w:t>
      </w:r>
      <w:r w:rsidR="00CE72AC" w:rsidRPr="0015501A">
        <w:rPr>
          <w:sz w:val="28"/>
          <w:szCs w:val="28"/>
        </w:rPr>
        <w:t xml:space="preserve">осле заполнения через нижние точки экранов и дренажи </w:t>
      </w:r>
      <w:r w:rsidR="00C249DC" w:rsidRPr="0015501A">
        <w:rPr>
          <w:sz w:val="28"/>
          <w:szCs w:val="28"/>
        </w:rPr>
        <w:t>экономайзера</w:t>
      </w:r>
    </w:p>
    <w:p w:rsidR="00C255AB" w:rsidRDefault="007A1646" w:rsidP="006927BE">
      <w:pPr>
        <w:ind w:firstLine="709"/>
        <w:jc w:val="both"/>
        <w:rPr>
          <w:sz w:val="28"/>
          <w:szCs w:val="28"/>
        </w:rPr>
      </w:pPr>
      <w:r>
        <w:rPr>
          <w:sz w:val="28"/>
          <w:szCs w:val="28"/>
        </w:rPr>
        <w:t xml:space="preserve">- </w:t>
      </w:r>
      <w:r w:rsidR="00FE245A">
        <w:rPr>
          <w:sz w:val="28"/>
          <w:szCs w:val="28"/>
        </w:rPr>
        <w:t>отключ</w:t>
      </w:r>
      <w:r>
        <w:rPr>
          <w:sz w:val="28"/>
          <w:szCs w:val="28"/>
        </w:rPr>
        <w:t>ение</w:t>
      </w:r>
      <w:r w:rsidRPr="007A1646">
        <w:rPr>
          <w:sz w:val="28"/>
          <w:szCs w:val="28"/>
        </w:rPr>
        <w:t xml:space="preserve"> </w:t>
      </w:r>
      <w:r w:rsidRPr="0015501A">
        <w:rPr>
          <w:sz w:val="28"/>
          <w:szCs w:val="28"/>
        </w:rPr>
        <w:t>непреры</w:t>
      </w:r>
      <w:r>
        <w:rPr>
          <w:sz w:val="28"/>
          <w:szCs w:val="28"/>
        </w:rPr>
        <w:t>вной продувки н</w:t>
      </w:r>
      <w:r w:rsidRPr="0015501A">
        <w:rPr>
          <w:sz w:val="28"/>
          <w:szCs w:val="28"/>
        </w:rPr>
        <w:t xml:space="preserve">а весь период растопки </w:t>
      </w:r>
      <w:r>
        <w:rPr>
          <w:sz w:val="28"/>
          <w:szCs w:val="28"/>
        </w:rPr>
        <w:t>котла</w:t>
      </w:r>
      <w:r w:rsidR="00CE72AC" w:rsidRPr="0015501A">
        <w:rPr>
          <w:sz w:val="28"/>
          <w:szCs w:val="28"/>
        </w:rPr>
        <w:t xml:space="preserve"> </w:t>
      </w:r>
    </w:p>
    <w:p w:rsidR="00C255AB" w:rsidRDefault="00C255AB" w:rsidP="006927BE">
      <w:pPr>
        <w:ind w:firstLine="709"/>
        <w:jc w:val="both"/>
        <w:rPr>
          <w:sz w:val="28"/>
          <w:szCs w:val="28"/>
        </w:rPr>
      </w:pPr>
      <w:r>
        <w:rPr>
          <w:sz w:val="28"/>
          <w:szCs w:val="28"/>
        </w:rPr>
        <w:t>- в</w:t>
      </w:r>
      <w:r w:rsidRPr="0015501A">
        <w:rPr>
          <w:sz w:val="28"/>
          <w:szCs w:val="28"/>
        </w:rPr>
        <w:t>ключ</w:t>
      </w:r>
      <w:r>
        <w:rPr>
          <w:sz w:val="28"/>
          <w:szCs w:val="28"/>
        </w:rPr>
        <w:t>ение</w:t>
      </w:r>
      <w:r w:rsidRPr="0015501A">
        <w:rPr>
          <w:sz w:val="28"/>
          <w:szCs w:val="28"/>
        </w:rPr>
        <w:t xml:space="preserve"> лини</w:t>
      </w:r>
      <w:r>
        <w:rPr>
          <w:sz w:val="28"/>
          <w:szCs w:val="28"/>
        </w:rPr>
        <w:t>и</w:t>
      </w:r>
      <w:r w:rsidRPr="0015501A">
        <w:rPr>
          <w:sz w:val="28"/>
          <w:szCs w:val="28"/>
        </w:rPr>
        <w:t xml:space="preserve"> рециркуляции котловой воды на вход экономайзера, отключ</w:t>
      </w:r>
      <w:r>
        <w:rPr>
          <w:sz w:val="28"/>
          <w:szCs w:val="28"/>
        </w:rPr>
        <w:t>ение</w:t>
      </w:r>
      <w:r w:rsidRPr="0015501A">
        <w:rPr>
          <w:sz w:val="28"/>
          <w:szCs w:val="28"/>
        </w:rPr>
        <w:t xml:space="preserve"> ее только на период подпитки котла водой </w:t>
      </w:r>
    </w:p>
    <w:p w:rsidR="00C255AB" w:rsidRDefault="00C255AB" w:rsidP="006927BE">
      <w:pPr>
        <w:ind w:firstLine="709"/>
        <w:jc w:val="both"/>
        <w:rPr>
          <w:sz w:val="28"/>
          <w:szCs w:val="28"/>
        </w:rPr>
      </w:pPr>
      <w:r>
        <w:rPr>
          <w:sz w:val="28"/>
          <w:szCs w:val="28"/>
        </w:rPr>
        <w:t xml:space="preserve">- выдержка </w:t>
      </w:r>
      <w:r w:rsidRPr="0015501A">
        <w:rPr>
          <w:sz w:val="28"/>
          <w:szCs w:val="28"/>
        </w:rPr>
        <w:t>в течение 1,5</w:t>
      </w:r>
      <w:r>
        <w:rPr>
          <w:sz w:val="28"/>
          <w:szCs w:val="28"/>
        </w:rPr>
        <w:t xml:space="preserve"> </w:t>
      </w:r>
      <w:r w:rsidRPr="0015501A">
        <w:rPr>
          <w:sz w:val="28"/>
          <w:szCs w:val="28"/>
        </w:rPr>
        <w:t>–</w:t>
      </w:r>
      <w:r>
        <w:rPr>
          <w:sz w:val="28"/>
          <w:szCs w:val="28"/>
        </w:rPr>
        <w:t xml:space="preserve"> </w:t>
      </w:r>
      <w:r w:rsidRPr="0015501A">
        <w:rPr>
          <w:sz w:val="28"/>
          <w:szCs w:val="28"/>
        </w:rPr>
        <w:t xml:space="preserve">2,0 ч </w:t>
      </w:r>
      <w:r>
        <w:rPr>
          <w:sz w:val="28"/>
          <w:szCs w:val="28"/>
        </w:rPr>
        <w:t>при</w:t>
      </w:r>
      <w:r w:rsidR="00CE72AC" w:rsidRPr="0015501A">
        <w:rPr>
          <w:sz w:val="28"/>
          <w:szCs w:val="28"/>
        </w:rPr>
        <w:t xml:space="preserve"> достижении в котле давления 0,5</w:t>
      </w:r>
      <w:r w:rsidR="00F3345D">
        <w:rPr>
          <w:sz w:val="28"/>
          <w:szCs w:val="28"/>
        </w:rPr>
        <w:t xml:space="preserve"> </w:t>
      </w:r>
      <w:r w:rsidR="006220A9" w:rsidRPr="0015501A">
        <w:rPr>
          <w:sz w:val="28"/>
          <w:szCs w:val="28"/>
        </w:rPr>
        <w:t>–</w:t>
      </w:r>
      <w:r w:rsidR="00F3345D">
        <w:rPr>
          <w:sz w:val="28"/>
          <w:szCs w:val="28"/>
        </w:rPr>
        <w:t xml:space="preserve"> </w:t>
      </w:r>
      <w:r>
        <w:rPr>
          <w:sz w:val="28"/>
          <w:szCs w:val="28"/>
        </w:rPr>
        <w:t>1,0 МПа.</w:t>
      </w:r>
    </w:p>
    <w:p w:rsidR="00C255AB" w:rsidRDefault="00C255AB" w:rsidP="006927BE">
      <w:pPr>
        <w:ind w:firstLine="709"/>
        <w:jc w:val="both"/>
        <w:rPr>
          <w:sz w:val="28"/>
          <w:szCs w:val="28"/>
        </w:rPr>
      </w:pPr>
      <w:r>
        <w:rPr>
          <w:sz w:val="28"/>
          <w:szCs w:val="28"/>
        </w:rPr>
        <w:t>- отбор проб воды в</w:t>
      </w:r>
      <w:r w:rsidR="00CE72AC" w:rsidRPr="0015501A">
        <w:rPr>
          <w:sz w:val="28"/>
          <w:szCs w:val="28"/>
        </w:rPr>
        <w:t xml:space="preserve"> процессе выдержки каждые 20</w:t>
      </w:r>
      <w:r w:rsidR="00F3345D">
        <w:rPr>
          <w:sz w:val="28"/>
          <w:szCs w:val="28"/>
        </w:rPr>
        <w:t xml:space="preserve"> </w:t>
      </w:r>
      <w:r w:rsidR="006220A9" w:rsidRPr="0015501A">
        <w:rPr>
          <w:sz w:val="28"/>
          <w:szCs w:val="28"/>
        </w:rPr>
        <w:t>–</w:t>
      </w:r>
      <w:r w:rsidR="00F3345D">
        <w:rPr>
          <w:sz w:val="28"/>
          <w:szCs w:val="28"/>
        </w:rPr>
        <w:t xml:space="preserve"> </w:t>
      </w:r>
      <w:r w:rsidR="00CE72AC" w:rsidRPr="0015501A">
        <w:rPr>
          <w:sz w:val="28"/>
          <w:szCs w:val="28"/>
        </w:rPr>
        <w:t xml:space="preserve">30 мин </w:t>
      </w:r>
      <w:r>
        <w:rPr>
          <w:sz w:val="28"/>
          <w:szCs w:val="28"/>
        </w:rPr>
        <w:t>из</w:t>
      </w:r>
      <w:r w:rsidR="00CE72AC" w:rsidRPr="0015501A">
        <w:rPr>
          <w:sz w:val="28"/>
          <w:szCs w:val="28"/>
        </w:rPr>
        <w:t xml:space="preserve"> чистого и солевого отсеков для определения концентраций свободного трилона. </w:t>
      </w:r>
    </w:p>
    <w:p w:rsidR="00CE72AC" w:rsidRPr="0015501A" w:rsidRDefault="00C255AB" w:rsidP="006927BE">
      <w:pPr>
        <w:ind w:firstLine="709"/>
        <w:jc w:val="both"/>
        <w:rPr>
          <w:sz w:val="28"/>
          <w:szCs w:val="28"/>
        </w:rPr>
      </w:pPr>
      <w:r>
        <w:rPr>
          <w:sz w:val="28"/>
          <w:szCs w:val="28"/>
        </w:rPr>
        <w:t xml:space="preserve">- прекращение растопки, </w:t>
      </w:r>
      <w:r w:rsidR="004760BB">
        <w:rPr>
          <w:sz w:val="28"/>
          <w:szCs w:val="28"/>
        </w:rPr>
        <w:t xml:space="preserve">при наличии взвеси, </w:t>
      </w:r>
      <w:r>
        <w:rPr>
          <w:sz w:val="28"/>
          <w:szCs w:val="28"/>
        </w:rPr>
        <w:t>е</w:t>
      </w:r>
      <w:r w:rsidR="004760BB">
        <w:rPr>
          <w:sz w:val="28"/>
          <w:szCs w:val="28"/>
        </w:rPr>
        <w:t xml:space="preserve">сли пробы воды мутные </w:t>
      </w:r>
      <w:r w:rsidR="00CE72AC" w:rsidRPr="0015501A">
        <w:rPr>
          <w:sz w:val="28"/>
          <w:szCs w:val="28"/>
        </w:rPr>
        <w:t>или содержание свободного трило</w:t>
      </w:r>
      <w:r>
        <w:rPr>
          <w:sz w:val="28"/>
          <w:szCs w:val="28"/>
        </w:rPr>
        <w:t>на менее 30 мг/кг</w:t>
      </w:r>
      <w:r w:rsidR="00CE72AC" w:rsidRPr="0015501A">
        <w:rPr>
          <w:sz w:val="28"/>
          <w:szCs w:val="28"/>
        </w:rPr>
        <w:t xml:space="preserve">, </w:t>
      </w:r>
      <w:r>
        <w:rPr>
          <w:sz w:val="28"/>
          <w:szCs w:val="28"/>
        </w:rPr>
        <w:t xml:space="preserve">с дренированием </w:t>
      </w:r>
      <w:r w:rsidR="00CE72AC" w:rsidRPr="0015501A">
        <w:rPr>
          <w:sz w:val="28"/>
          <w:szCs w:val="28"/>
        </w:rPr>
        <w:t>ра</w:t>
      </w:r>
      <w:r>
        <w:rPr>
          <w:sz w:val="28"/>
          <w:szCs w:val="28"/>
        </w:rPr>
        <w:t>створ из котла</w:t>
      </w:r>
      <w:r w:rsidR="00CE72AC" w:rsidRPr="0015501A">
        <w:rPr>
          <w:sz w:val="28"/>
          <w:szCs w:val="28"/>
        </w:rPr>
        <w:t xml:space="preserve">. </w:t>
      </w:r>
      <w:r>
        <w:rPr>
          <w:sz w:val="28"/>
          <w:szCs w:val="28"/>
        </w:rPr>
        <w:t>З</w:t>
      </w:r>
      <w:r w:rsidR="00CE72AC" w:rsidRPr="0015501A">
        <w:rPr>
          <w:sz w:val="28"/>
          <w:szCs w:val="28"/>
        </w:rPr>
        <w:t>аполн</w:t>
      </w:r>
      <w:r>
        <w:rPr>
          <w:sz w:val="28"/>
          <w:szCs w:val="28"/>
        </w:rPr>
        <w:t>ение</w:t>
      </w:r>
      <w:r w:rsidR="00CE72AC" w:rsidRPr="0015501A">
        <w:rPr>
          <w:sz w:val="28"/>
          <w:szCs w:val="28"/>
        </w:rPr>
        <w:t xml:space="preserve"> кот</w:t>
      </w:r>
      <w:r>
        <w:rPr>
          <w:sz w:val="28"/>
          <w:szCs w:val="28"/>
        </w:rPr>
        <w:t>ла</w:t>
      </w:r>
      <w:r w:rsidR="00CE72AC" w:rsidRPr="0015501A">
        <w:rPr>
          <w:sz w:val="28"/>
          <w:szCs w:val="28"/>
        </w:rPr>
        <w:t xml:space="preserve"> свежим раствором трилона Б концентрацией более 30 мг/кг и </w:t>
      </w:r>
      <w:r>
        <w:rPr>
          <w:sz w:val="28"/>
          <w:szCs w:val="28"/>
        </w:rPr>
        <w:t>начало</w:t>
      </w:r>
      <w:r w:rsidR="00CE72AC" w:rsidRPr="0015501A">
        <w:rPr>
          <w:sz w:val="28"/>
          <w:szCs w:val="28"/>
        </w:rPr>
        <w:t xml:space="preserve"> растопк</w:t>
      </w:r>
      <w:r>
        <w:rPr>
          <w:sz w:val="28"/>
          <w:szCs w:val="28"/>
        </w:rPr>
        <w:t>и</w:t>
      </w:r>
      <w:r w:rsidR="00CE72AC" w:rsidRPr="0015501A">
        <w:rPr>
          <w:sz w:val="28"/>
          <w:szCs w:val="28"/>
        </w:rPr>
        <w:t>.</w:t>
      </w:r>
    </w:p>
    <w:p w:rsidR="00CE72AC" w:rsidRPr="0015501A" w:rsidRDefault="004760BB" w:rsidP="006927BE">
      <w:pPr>
        <w:ind w:firstLine="709"/>
        <w:jc w:val="both"/>
        <w:rPr>
          <w:sz w:val="28"/>
          <w:szCs w:val="28"/>
        </w:rPr>
      </w:pPr>
      <w:r>
        <w:rPr>
          <w:sz w:val="28"/>
          <w:szCs w:val="28"/>
        </w:rPr>
        <w:t>- проведение растопки</w:t>
      </w:r>
      <w:r w:rsidR="00C255AB" w:rsidRPr="0015501A">
        <w:rPr>
          <w:sz w:val="28"/>
          <w:szCs w:val="28"/>
        </w:rPr>
        <w:t xml:space="preserve"> по эксплуатационной инструкции для подключения котла к турбине </w:t>
      </w:r>
      <w:r w:rsidR="00C255AB">
        <w:rPr>
          <w:sz w:val="28"/>
          <w:szCs w:val="28"/>
        </w:rPr>
        <w:t>п</w:t>
      </w:r>
      <w:r w:rsidR="00CE72AC" w:rsidRPr="0015501A">
        <w:rPr>
          <w:sz w:val="28"/>
          <w:szCs w:val="28"/>
        </w:rPr>
        <w:t>осле окончания выдержки при давлении 0,5</w:t>
      </w:r>
      <w:r w:rsidR="00F3345D">
        <w:rPr>
          <w:sz w:val="28"/>
          <w:szCs w:val="28"/>
        </w:rPr>
        <w:t xml:space="preserve"> </w:t>
      </w:r>
      <w:r w:rsidR="006220A9" w:rsidRPr="0015501A">
        <w:rPr>
          <w:sz w:val="28"/>
          <w:szCs w:val="28"/>
        </w:rPr>
        <w:t>–</w:t>
      </w:r>
      <w:r w:rsidR="00F3345D">
        <w:rPr>
          <w:sz w:val="28"/>
          <w:szCs w:val="28"/>
        </w:rPr>
        <w:t xml:space="preserve"> </w:t>
      </w:r>
      <w:r w:rsidR="00CE72AC" w:rsidRPr="0015501A">
        <w:rPr>
          <w:sz w:val="28"/>
          <w:szCs w:val="28"/>
        </w:rPr>
        <w:t>1,0 МПа или после заполнения</w:t>
      </w:r>
      <w:r w:rsidR="00C255AB">
        <w:rPr>
          <w:sz w:val="28"/>
          <w:szCs w:val="28"/>
        </w:rPr>
        <w:t xml:space="preserve"> котла свежим раствором</w:t>
      </w:r>
      <w:r w:rsidR="00CE72AC" w:rsidRPr="0015501A">
        <w:rPr>
          <w:sz w:val="28"/>
          <w:szCs w:val="28"/>
        </w:rPr>
        <w:t>.</w:t>
      </w:r>
    </w:p>
    <w:p w:rsidR="00CE72AC" w:rsidRPr="0015501A" w:rsidRDefault="00CE72AC" w:rsidP="006927BE">
      <w:pPr>
        <w:ind w:firstLine="709"/>
        <w:jc w:val="both"/>
        <w:rPr>
          <w:sz w:val="28"/>
          <w:szCs w:val="28"/>
        </w:rPr>
      </w:pPr>
    </w:p>
    <w:p w:rsidR="00CE72AC" w:rsidRPr="00B533C6" w:rsidRDefault="00CE72AC" w:rsidP="00F3345D">
      <w:pPr>
        <w:jc w:val="center"/>
        <w:rPr>
          <w:b/>
          <w:bCs/>
          <w:sz w:val="28"/>
          <w:szCs w:val="28"/>
        </w:rPr>
      </w:pPr>
      <w:r w:rsidRPr="00B533C6">
        <w:rPr>
          <w:b/>
          <w:bCs/>
          <w:sz w:val="28"/>
          <w:szCs w:val="28"/>
        </w:rPr>
        <w:t>2.6</w:t>
      </w:r>
      <w:r w:rsidR="00F3345D" w:rsidRPr="00B533C6">
        <w:rPr>
          <w:b/>
          <w:bCs/>
          <w:sz w:val="28"/>
          <w:szCs w:val="28"/>
        </w:rPr>
        <w:t xml:space="preserve">. </w:t>
      </w:r>
      <w:r w:rsidRPr="00B533C6">
        <w:rPr>
          <w:b/>
          <w:bCs/>
          <w:sz w:val="28"/>
          <w:szCs w:val="28"/>
        </w:rPr>
        <w:t>Фосфатно</w:t>
      </w:r>
      <w:r w:rsidR="004D7CAF">
        <w:rPr>
          <w:b/>
          <w:bCs/>
          <w:sz w:val="28"/>
          <w:szCs w:val="28"/>
        </w:rPr>
        <w:t>-</w:t>
      </w:r>
      <w:r w:rsidRPr="00B533C6">
        <w:rPr>
          <w:b/>
          <w:bCs/>
          <w:sz w:val="28"/>
          <w:szCs w:val="28"/>
        </w:rPr>
        <w:t xml:space="preserve">аммиачная </w:t>
      </w:r>
      <w:r w:rsidR="0048402F" w:rsidRPr="00B533C6">
        <w:rPr>
          <w:b/>
          <w:bCs/>
          <w:sz w:val="28"/>
          <w:szCs w:val="28"/>
        </w:rPr>
        <w:t>«</w:t>
      </w:r>
      <w:r w:rsidRPr="00B533C6">
        <w:rPr>
          <w:b/>
          <w:bCs/>
          <w:sz w:val="28"/>
          <w:szCs w:val="28"/>
        </w:rPr>
        <w:t>вы</w:t>
      </w:r>
      <w:r w:rsidR="00007C10" w:rsidRPr="00B533C6">
        <w:rPr>
          <w:b/>
          <w:bCs/>
          <w:sz w:val="28"/>
          <w:szCs w:val="28"/>
        </w:rPr>
        <w:t>варка</w:t>
      </w:r>
      <w:r w:rsidR="0048402F" w:rsidRPr="00B533C6">
        <w:rPr>
          <w:b/>
          <w:bCs/>
          <w:sz w:val="28"/>
          <w:szCs w:val="28"/>
        </w:rPr>
        <w:t>»</w:t>
      </w:r>
      <w:r w:rsidR="00977EAD" w:rsidRPr="00B533C6">
        <w:rPr>
          <w:b/>
          <w:bCs/>
          <w:sz w:val="28"/>
          <w:szCs w:val="28"/>
        </w:rPr>
        <w:t xml:space="preserve"> котла</w:t>
      </w:r>
    </w:p>
    <w:p w:rsidR="00CE72AC" w:rsidRPr="00B533C6" w:rsidRDefault="00CE72AC" w:rsidP="006927BE">
      <w:pPr>
        <w:ind w:firstLine="709"/>
        <w:jc w:val="both"/>
        <w:rPr>
          <w:sz w:val="28"/>
          <w:szCs w:val="28"/>
        </w:rPr>
      </w:pPr>
    </w:p>
    <w:p w:rsidR="00CE72AC" w:rsidRPr="0015501A" w:rsidRDefault="00CE72AC" w:rsidP="006927BE">
      <w:pPr>
        <w:ind w:firstLine="709"/>
        <w:jc w:val="both"/>
        <w:rPr>
          <w:sz w:val="28"/>
          <w:szCs w:val="28"/>
        </w:rPr>
      </w:pPr>
      <w:r w:rsidRPr="0015501A">
        <w:rPr>
          <w:sz w:val="28"/>
          <w:szCs w:val="28"/>
        </w:rPr>
        <w:t>2.6.1</w:t>
      </w:r>
      <w:r w:rsidR="00B533C6">
        <w:rPr>
          <w:sz w:val="28"/>
          <w:szCs w:val="28"/>
        </w:rPr>
        <w:t xml:space="preserve">. </w:t>
      </w:r>
      <w:r w:rsidRPr="0015501A">
        <w:rPr>
          <w:sz w:val="28"/>
          <w:szCs w:val="28"/>
        </w:rPr>
        <w:t>Фосфатно</w:t>
      </w:r>
      <w:r w:rsidR="00B533C6">
        <w:rPr>
          <w:sz w:val="28"/>
          <w:szCs w:val="28"/>
        </w:rPr>
        <w:t>-</w:t>
      </w:r>
      <w:r w:rsidRPr="0015501A">
        <w:rPr>
          <w:sz w:val="28"/>
          <w:szCs w:val="28"/>
        </w:rPr>
        <w:t xml:space="preserve">аммиачная </w:t>
      </w:r>
      <w:r w:rsidR="0048402F" w:rsidRPr="0015501A">
        <w:rPr>
          <w:sz w:val="28"/>
          <w:szCs w:val="28"/>
        </w:rPr>
        <w:t>«</w:t>
      </w:r>
      <w:r w:rsidRPr="0015501A">
        <w:rPr>
          <w:sz w:val="28"/>
          <w:szCs w:val="28"/>
        </w:rPr>
        <w:t>выварка</w:t>
      </w:r>
      <w:r w:rsidR="0048402F" w:rsidRPr="0015501A">
        <w:rPr>
          <w:sz w:val="28"/>
          <w:szCs w:val="28"/>
        </w:rPr>
        <w:t>»</w:t>
      </w:r>
      <w:r w:rsidRPr="0015501A">
        <w:rPr>
          <w:sz w:val="28"/>
          <w:szCs w:val="28"/>
        </w:rPr>
        <w:t xml:space="preserve"> (ФВ) при повышенных содержаниях фосфатов в котловой воде по сравнению с эксплуатационными и давлении в котле 0,8</w:t>
      </w:r>
      <w:r w:rsidR="00B533C6">
        <w:rPr>
          <w:sz w:val="28"/>
          <w:szCs w:val="28"/>
        </w:rPr>
        <w:t xml:space="preserve"> </w:t>
      </w:r>
      <w:r w:rsidR="006220A9" w:rsidRPr="0015501A">
        <w:rPr>
          <w:sz w:val="28"/>
          <w:szCs w:val="28"/>
        </w:rPr>
        <w:t>–</w:t>
      </w:r>
      <w:r w:rsidR="00B533C6">
        <w:rPr>
          <w:sz w:val="28"/>
          <w:szCs w:val="28"/>
        </w:rPr>
        <w:t xml:space="preserve"> </w:t>
      </w:r>
      <w:r w:rsidRPr="0015501A">
        <w:rPr>
          <w:sz w:val="28"/>
          <w:szCs w:val="28"/>
        </w:rPr>
        <w:t>1,0 МПа способствует фосфатной пассивации металла внутренних поверхностей нагрева экранов и удалению части рыхлых отложений.</w:t>
      </w:r>
    </w:p>
    <w:p w:rsidR="00CE72AC" w:rsidRPr="0015501A" w:rsidRDefault="00CE72AC" w:rsidP="006927BE">
      <w:pPr>
        <w:ind w:firstLine="709"/>
        <w:jc w:val="both"/>
        <w:rPr>
          <w:sz w:val="28"/>
          <w:szCs w:val="28"/>
        </w:rPr>
      </w:pPr>
      <w:r w:rsidRPr="0015501A">
        <w:rPr>
          <w:sz w:val="28"/>
          <w:szCs w:val="28"/>
        </w:rPr>
        <w:t>При эт</w:t>
      </w:r>
      <w:r w:rsidR="00ED6E41">
        <w:rPr>
          <w:sz w:val="28"/>
          <w:szCs w:val="28"/>
        </w:rPr>
        <w:t>ом пароперегреватель заполняется</w:t>
      </w:r>
      <w:r w:rsidRPr="0015501A">
        <w:rPr>
          <w:sz w:val="28"/>
          <w:szCs w:val="28"/>
        </w:rPr>
        <w:t xml:space="preserve"> паром, содержащим аммиак, что способствует пассивации металла пароперегревателя и защищает его при конденсации пара после останова котла.</w:t>
      </w:r>
    </w:p>
    <w:p w:rsidR="00C255AB" w:rsidRDefault="00CE72AC" w:rsidP="00C255AB">
      <w:pPr>
        <w:ind w:firstLine="709"/>
        <w:jc w:val="both"/>
        <w:rPr>
          <w:sz w:val="28"/>
          <w:szCs w:val="28"/>
        </w:rPr>
      </w:pPr>
      <w:r w:rsidRPr="0015501A">
        <w:rPr>
          <w:sz w:val="28"/>
          <w:szCs w:val="28"/>
        </w:rPr>
        <w:t>2.6.2</w:t>
      </w:r>
      <w:r w:rsidR="00B533C6">
        <w:rPr>
          <w:sz w:val="28"/>
          <w:szCs w:val="28"/>
        </w:rPr>
        <w:t xml:space="preserve">. </w:t>
      </w:r>
      <w:r w:rsidRPr="0015501A">
        <w:rPr>
          <w:sz w:val="28"/>
          <w:szCs w:val="28"/>
        </w:rPr>
        <w:t>Фосфатно</w:t>
      </w:r>
      <w:r w:rsidR="00B533C6">
        <w:rPr>
          <w:sz w:val="28"/>
          <w:szCs w:val="28"/>
        </w:rPr>
        <w:t>-</w:t>
      </w:r>
      <w:r w:rsidR="00C255AB">
        <w:rPr>
          <w:sz w:val="28"/>
          <w:szCs w:val="28"/>
        </w:rPr>
        <w:t>аммиачную</w:t>
      </w:r>
      <w:r w:rsidRPr="0015501A">
        <w:rPr>
          <w:sz w:val="28"/>
          <w:szCs w:val="28"/>
        </w:rPr>
        <w:t xml:space="preserve"> </w:t>
      </w:r>
      <w:r w:rsidR="0048402F" w:rsidRPr="0015501A">
        <w:rPr>
          <w:sz w:val="28"/>
          <w:szCs w:val="28"/>
        </w:rPr>
        <w:t>«</w:t>
      </w:r>
      <w:r w:rsidRPr="0015501A">
        <w:rPr>
          <w:sz w:val="28"/>
          <w:szCs w:val="28"/>
        </w:rPr>
        <w:t>выварк</w:t>
      </w:r>
      <w:r w:rsidR="00C255AB">
        <w:rPr>
          <w:sz w:val="28"/>
          <w:szCs w:val="28"/>
        </w:rPr>
        <w:t>у</w:t>
      </w:r>
      <w:r w:rsidR="0048402F" w:rsidRPr="0015501A">
        <w:rPr>
          <w:sz w:val="28"/>
          <w:szCs w:val="28"/>
        </w:rPr>
        <w:t>»</w:t>
      </w:r>
      <w:r w:rsidRPr="0015501A">
        <w:rPr>
          <w:sz w:val="28"/>
          <w:szCs w:val="28"/>
        </w:rPr>
        <w:t xml:space="preserve"> </w:t>
      </w:r>
      <w:r w:rsidR="00C255AB" w:rsidRPr="00502F14">
        <w:rPr>
          <w:sz w:val="28"/>
          <w:szCs w:val="28"/>
        </w:rPr>
        <w:t xml:space="preserve">рекомендуется выполнять </w:t>
      </w:r>
      <w:r w:rsidR="00C255AB">
        <w:rPr>
          <w:sz w:val="28"/>
          <w:szCs w:val="28"/>
        </w:rPr>
        <w:t xml:space="preserve">при соблюдении </w:t>
      </w:r>
      <w:r w:rsidR="00C255AB" w:rsidRPr="00502F14">
        <w:rPr>
          <w:sz w:val="28"/>
          <w:szCs w:val="28"/>
        </w:rPr>
        <w:t>следующи</w:t>
      </w:r>
      <w:r w:rsidR="00C255AB">
        <w:rPr>
          <w:sz w:val="28"/>
          <w:szCs w:val="28"/>
        </w:rPr>
        <w:t>х</w:t>
      </w:r>
      <w:r w:rsidR="00C255AB" w:rsidRPr="00502F14">
        <w:rPr>
          <w:sz w:val="28"/>
          <w:szCs w:val="28"/>
        </w:rPr>
        <w:t xml:space="preserve"> </w:t>
      </w:r>
      <w:r w:rsidR="00C255AB">
        <w:rPr>
          <w:sz w:val="28"/>
          <w:szCs w:val="28"/>
        </w:rPr>
        <w:t>параметров  и условий:</w:t>
      </w:r>
      <w:r w:rsidR="00C255AB" w:rsidRPr="0015501A">
        <w:rPr>
          <w:sz w:val="28"/>
          <w:szCs w:val="28"/>
        </w:rPr>
        <w:t xml:space="preserve"> </w:t>
      </w:r>
    </w:p>
    <w:p w:rsidR="00C255AB" w:rsidRDefault="00C255AB" w:rsidP="00C255AB">
      <w:pPr>
        <w:ind w:firstLine="709"/>
        <w:jc w:val="both"/>
        <w:rPr>
          <w:sz w:val="28"/>
          <w:szCs w:val="28"/>
        </w:rPr>
      </w:pPr>
      <w:r>
        <w:rPr>
          <w:sz w:val="28"/>
          <w:szCs w:val="28"/>
        </w:rPr>
        <w:t xml:space="preserve">- проведение ФВ </w:t>
      </w:r>
      <w:r w:rsidR="00CE72AC" w:rsidRPr="0015501A">
        <w:rPr>
          <w:sz w:val="28"/>
          <w:szCs w:val="28"/>
        </w:rPr>
        <w:t>в режиме растопки котла при давлении около 1,0 МПа, начальной концентрации фосфатов в котловой воде 400</w:t>
      </w:r>
      <w:r w:rsidR="00B533C6">
        <w:rPr>
          <w:sz w:val="28"/>
          <w:szCs w:val="28"/>
        </w:rPr>
        <w:t xml:space="preserve"> </w:t>
      </w:r>
      <w:r w:rsidR="006220A9" w:rsidRPr="0015501A">
        <w:rPr>
          <w:sz w:val="28"/>
          <w:szCs w:val="28"/>
        </w:rPr>
        <w:t>–</w:t>
      </w:r>
      <w:r w:rsidR="00B533C6">
        <w:rPr>
          <w:sz w:val="28"/>
          <w:szCs w:val="28"/>
        </w:rPr>
        <w:t xml:space="preserve"> </w:t>
      </w:r>
      <w:r w:rsidR="00CE72AC" w:rsidRPr="0015501A">
        <w:rPr>
          <w:sz w:val="28"/>
          <w:szCs w:val="28"/>
        </w:rPr>
        <w:t xml:space="preserve">500 мг/кг и аммиака около 1 г/кг. </w:t>
      </w:r>
    </w:p>
    <w:p w:rsidR="00CE72AC" w:rsidRPr="0015501A" w:rsidRDefault="00C255AB" w:rsidP="00C255AB">
      <w:pPr>
        <w:ind w:firstLine="709"/>
        <w:jc w:val="both"/>
        <w:rPr>
          <w:sz w:val="28"/>
          <w:szCs w:val="28"/>
        </w:rPr>
      </w:pPr>
      <w:r>
        <w:rPr>
          <w:sz w:val="28"/>
          <w:szCs w:val="28"/>
        </w:rPr>
        <w:t>- п</w:t>
      </w:r>
      <w:r w:rsidR="00CE72AC" w:rsidRPr="0015501A">
        <w:rPr>
          <w:sz w:val="28"/>
          <w:szCs w:val="28"/>
        </w:rPr>
        <w:t>родолжительность обработки около 8 ч.</w:t>
      </w:r>
    </w:p>
    <w:p w:rsidR="00CE72AC" w:rsidRPr="0015501A" w:rsidRDefault="00C255AB" w:rsidP="006927BE">
      <w:pPr>
        <w:ind w:firstLine="709"/>
        <w:jc w:val="both"/>
        <w:rPr>
          <w:sz w:val="28"/>
          <w:szCs w:val="28"/>
        </w:rPr>
      </w:pPr>
      <w:r>
        <w:rPr>
          <w:sz w:val="28"/>
          <w:szCs w:val="28"/>
        </w:rPr>
        <w:t>-</w:t>
      </w:r>
      <w:r w:rsidRPr="00C255AB">
        <w:rPr>
          <w:sz w:val="28"/>
          <w:szCs w:val="28"/>
        </w:rPr>
        <w:t xml:space="preserve"> </w:t>
      </w:r>
      <w:r w:rsidRPr="0015501A">
        <w:rPr>
          <w:sz w:val="28"/>
          <w:szCs w:val="28"/>
        </w:rPr>
        <w:t>примен</w:t>
      </w:r>
      <w:r>
        <w:rPr>
          <w:sz w:val="28"/>
          <w:szCs w:val="28"/>
        </w:rPr>
        <w:t xml:space="preserve">ение </w:t>
      </w:r>
      <w:r w:rsidR="00CE72AC" w:rsidRPr="0015501A">
        <w:rPr>
          <w:sz w:val="28"/>
          <w:szCs w:val="28"/>
        </w:rPr>
        <w:t>Ф</w:t>
      </w:r>
      <w:r>
        <w:rPr>
          <w:sz w:val="28"/>
          <w:szCs w:val="28"/>
        </w:rPr>
        <w:t xml:space="preserve">В </w:t>
      </w:r>
      <w:r w:rsidR="00CE72AC" w:rsidRPr="0015501A">
        <w:rPr>
          <w:sz w:val="28"/>
          <w:szCs w:val="28"/>
        </w:rPr>
        <w:t>на котлах давлением 3,9 и 9,8 МПа, подпитываемых умягченной водой.</w:t>
      </w:r>
    </w:p>
    <w:p w:rsidR="00CE72AC" w:rsidRPr="0015501A" w:rsidRDefault="00C255AB" w:rsidP="006927BE">
      <w:pPr>
        <w:ind w:firstLine="709"/>
        <w:jc w:val="both"/>
        <w:rPr>
          <w:sz w:val="28"/>
          <w:szCs w:val="28"/>
        </w:rPr>
      </w:pPr>
      <w:r>
        <w:rPr>
          <w:sz w:val="28"/>
          <w:szCs w:val="28"/>
        </w:rPr>
        <w:t>- проведение</w:t>
      </w:r>
      <w:r w:rsidR="00B533C6">
        <w:rPr>
          <w:sz w:val="28"/>
          <w:szCs w:val="28"/>
        </w:rPr>
        <w:t xml:space="preserve"> </w:t>
      </w:r>
      <w:r>
        <w:rPr>
          <w:sz w:val="28"/>
          <w:szCs w:val="28"/>
        </w:rPr>
        <w:t>ФВ</w:t>
      </w:r>
      <w:r w:rsidR="00CE72AC" w:rsidRPr="0015501A">
        <w:rPr>
          <w:sz w:val="28"/>
          <w:szCs w:val="28"/>
        </w:rPr>
        <w:t xml:space="preserve"> при выводе котла в резерв на срок до 60 сут</w:t>
      </w:r>
      <w:r w:rsidR="008A4084" w:rsidRPr="0015501A">
        <w:rPr>
          <w:sz w:val="28"/>
          <w:szCs w:val="28"/>
        </w:rPr>
        <w:t>ок</w:t>
      </w:r>
      <w:r w:rsidR="00CE72AC" w:rsidRPr="0015501A">
        <w:rPr>
          <w:sz w:val="28"/>
          <w:szCs w:val="28"/>
        </w:rPr>
        <w:t xml:space="preserve"> или выводе в средний или капитальный ремонт.</w:t>
      </w:r>
    </w:p>
    <w:p w:rsidR="00CE72AC" w:rsidRPr="0015501A" w:rsidRDefault="00C255AB" w:rsidP="006927BE">
      <w:pPr>
        <w:ind w:firstLine="709"/>
        <w:jc w:val="both"/>
        <w:rPr>
          <w:sz w:val="28"/>
          <w:szCs w:val="28"/>
        </w:rPr>
      </w:pPr>
      <w:r>
        <w:rPr>
          <w:sz w:val="28"/>
          <w:szCs w:val="28"/>
        </w:rPr>
        <w:t>- создание</w:t>
      </w:r>
      <w:r w:rsidR="00B533C6">
        <w:rPr>
          <w:sz w:val="28"/>
          <w:szCs w:val="28"/>
        </w:rPr>
        <w:t xml:space="preserve"> </w:t>
      </w:r>
      <w:r w:rsidRPr="0015501A">
        <w:rPr>
          <w:sz w:val="28"/>
          <w:szCs w:val="28"/>
        </w:rPr>
        <w:t>схем</w:t>
      </w:r>
      <w:r>
        <w:rPr>
          <w:sz w:val="28"/>
          <w:szCs w:val="28"/>
        </w:rPr>
        <w:t>ы</w:t>
      </w:r>
      <w:r w:rsidRPr="0015501A">
        <w:rPr>
          <w:sz w:val="28"/>
          <w:szCs w:val="28"/>
        </w:rPr>
        <w:t xml:space="preserve"> в соответствии с рисунком 1 или рисунком 2</w:t>
      </w:r>
      <w:r>
        <w:rPr>
          <w:sz w:val="28"/>
          <w:szCs w:val="28"/>
        </w:rPr>
        <w:t xml:space="preserve"> д</w:t>
      </w:r>
      <w:r w:rsidR="00CE72AC" w:rsidRPr="0015501A">
        <w:rPr>
          <w:sz w:val="28"/>
          <w:szCs w:val="28"/>
        </w:rPr>
        <w:t>ля приготовления растворов, подачи их в котел, а также сбора отработанных растворов с последующей откачкой н</w:t>
      </w:r>
      <w:r w:rsidR="00723204">
        <w:rPr>
          <w:sz w:val="28"/>
          <w:szCs w:val="28"/>
        </w:rPr>
        <w:t>а установку нейтрализации</w:t>
      </w:r>
      <w:r w:rsidR="00CE72AC" w:rsidRPr="0015501A">
        <w:rPr>
          <w:sz w:val="28"/>
          <w:szCs w:val="28"/>
        </w:rPr>
        <w:t xml:space="preserve"> </w:t>
      </w:r>
    </w:p>
    <w:p w:rsidR="00CE72AC" w:rsidRPr="0015501A" w:rsidRDefault="00723204" w:rsidP="006927BE">
      <w:pPr>
        <w:ind w:firstLine="709"/>
        <w:jc w:val="both"/>
        <w:rPr>
          <w:sz w:val="28"/>
          <w:szCs w:val="28"/>
        </w:rPr>
      </w:pPr>
      <w:r>
        <w:rPr>
          <w:sz w:val="28"/>
          <w:szCs w:val="28"/>
        </w:rPr>
        <w:t>- о</w:t>
      </w:r>
      <w:r w:rsidR="00CE72AC" w:rsidRPr="0015501A">
        <w:rPr>
          <w:sz w:val="28"/>
          <w:szCs w:val="28"/>
        </w:rPr>
        <w:t xml:space="preserve">риентировочная потребность для одной обработки </w:t>
      </w:r>
      <w:r w:rsidR="0036248C" w:rsidRPr="0015501A">
        <w:rPr>
          <w:sz w:val="28"/>
          <w:szCs w:val="28"/>
        </w:rPr>
        <w:t>–</w:t>
      </w:r>
      <w:r w:rsidR="00CE72AC" w:rsidRPr="0015501A">
        <w:rPr>
          <w:sz w:val="28"/>
          <w:szCs w:val="28"/>
        </w:rPr>
        <w:t xml:space="preserve"> 1</w:t>
      </w:r>
      <w:r w:rsidR="00B533C6">
        <w:rPr>
          <w:sz w:val="28"/>
          <w:szCs w:val="28"/>
        </w:rPr>
        <w:t xml:space="preserve"> </w:t>
      </w:r>
      <w:r w:rsidR="006220A9" w:rsidRPr="0015501A">
        <w:rPr>
          <w:sz w:val="28"/>
          <w:szCs w:val="28"/>
        </w:rPr>
        <w:t>–</w:t>
      </w:r>
      <w:r w:rsidR="00B533C6">
        <w:rPr>
          <w:sz w:val="28"/>
          <w:szCs w:val="28"/>
        </w:rPr>
        <w:t xml:space="preserve"> </w:t>
      </w:r>
      <w:smartTag w:uri="urn:schemas-microsoft-com:office:smarttags" w:element="metricconverter">
        <w:smartTagPr>
          <w:attr w:name="ProductID" w:val="1,5 кг"/>
        </w:smartTagPr>
        <w:r w:rsidR="00CE72AC" w:rsidRPr="0015501A">
          <w:rPr>
            <w:sz w:val="28"/>
            <w:szCs w:val="28"/>
          </w:rPr>
          <w:t>1,5 кг</w:t>
        </w:r>
      </w:smartTag>
      <w:r w:rsidR="00CE72AC" w:rsidRPr="0015501A">
        <w:rPr>
          <w:sz w:val="28"/>
          <w:szCs w:val="28"/>
        </w:rPr>
        <w:t xml:space="preserve"> товарного тринатрийфосфата и 3</w:t>
      </w:r>
      <w:r w:rsidR="00B533C6">
        <w:rPr>
          <w:sz w:val="28"/>
          <w:szCs w:val="28"/>
        </w:rPr>
        <w:t xml:space="preserve"> </w:t>
      </w:r>
      <w:r w:rsidR="006220A9" w:rsidRPr="0015501A">
        <w:rPr>
          <w:sz w:val="28"/>
          <w:szCs w:val="28"/>
        </w:rPr>
        <w:t>–</w:t>
      </w:r>
      <w:r w:rsidR="00B533C6">
        <w:rPr>
          <w:sz w:val="28"/>
          <w:szCs w:val="28"/>
        </w:rPr>
        <w:t xml:space="preserve"> </w:t>
      </w:r>
      <w:smartTag w:uri="urn:schemas-microsoft-com:office:smarttags" w:element="metricconverter">
        <w:smartTagPr>
          <w:attr w:name="ProductID" w:val="3,5 л"/>
        </w:smartTagPr>
        <w:r w:rsidR="00CE72AC" w:rsidRPr="0015501A">
          <w:rPr>
            <w:sz w:val="28"/>
            <w:szCs w:val="28"/>
          </w:rPr>
          <w:t>3,5 л</w:t>
        </w:r>
      </w:smartTag>
      <w:r w:rsidR="00CE72AC" w:rsidRPr="0015501A">
        <w:rPr>
          <w:sz w:val="28"/>
          <w:szCs w:val="28"/>
        </w:rPr>
        <w:t xml:space="preserve"> 25%</w:t>
      </w:r>
      <w:r w:rsidR="00B533C6">
        <w:rPr>
          <w:sz w:val="28"/>
          <w:szCs w:val="28"/>
        </w:rPr>
        <w:t>-</w:t>
      </w:r>
      <w:r w:rsidR="00CE72AC" w:rsidRPr="0015501A">
        <w:rPr>
          <w:sz w:val="28"/>
          <w:szCs w:val="28"/>
        </w:rPr>
        <w:t xml:space="preserve">ного аммиака на </w:t>
      </w:r>
      <w:smartTag w:uri="urn:schemas-microsoft-com:office:smarttags" w:element="metricconverter">
        <w:smartTagPr>
          <w:attr w:name="ProductID" w:val="1 м3"/>
        </w:smartTagPr>
        <w:r w:rsidR="00CE72AC" w:rsidRPr="0015501A">
          <w:rPr>
            <w:sz w:val="28"/>
            <w:szCs w:val="28"/>
          </w:rPr>
          <w:t>1 м</w:t>
        </w:r>
        <w:r w:rsidR="00CE72AC" w:rsidRPr="0015501A">
          <w:rPr>
            <w:sz w:val="28"/>
            <w:szCs w:val="28"/>
            <w:vertAlign w:val="superscript"/>
          </w:rPr>
          <w:t>3</w:t>
        </w:r>
      </w:smartTag>
      <w:r w:rsidR="00CE72AC" w:rsidRPr="0015501A">
        <w:rPr>
          <w:sz w:val="28"/>
          <w:szCs w:val="28"/>
        </w:rPr>
        <w:t xml:space="preserve"> водяного объема котла.</w:t>
      </w:r>
    </w:p>
    <w:p w:rsidR="00723204" w:rsidRDefault="00723204" w:rsidP="006927BE">
      <w:pPr>
        <w:ind w:firstLine="709"/>
        <w:jc w:val="both"/>
        <w:rPr>
          <w:sz w:val="28"/>
          <w:szCs w:val="28"/>
        </w:rPr>
      </w:pPr>
      <w:r>
        <w:rPr>
          <w:sz w:val="28"/>
          <w:szCs w:val="28"/>
        </w:rPr>
        <w:t>- приготовление р</w:t>
      </w:r>
      <w:r w:rsidR="00CE72AC" w:rsidRPr="0015501A">
        <w:rPr>
          <w:sz w:val="28"/>
          <w:szCs w:val="28"/>
        </w:rPr>
        <w:t>аствор</w:t>
      </w:r>
      <w:r>
        <w:rPr>
          <w:sz w:val="28"/>
          <w:szCs w:val="28"/>
        </w:rPr>
        <w:t>а</w:t>
      </w:r>
      <w:r w:rsidR="00CE72AC" w:rsidRPr="0015501A">
        <w:rPr>
          <w:sz w:val="28"/>
          <w:szCs w:val="28"/>
        </w:rPr>
        <w:t xml:space="preserve"> реагентов с концентрацией фосфатов около 500 мг/кг и аммиака концентрацией о</w:t>
      </w:r>
      <w:r w:rsidR="008A4084" w:rsidRPr="0015501A">
        <w:rPr>
          <w:sz w:val="28"/>
          <w:szCs w:val="28"/>
        </w:rPr>
        <w:t>коло 1 г/кг в баке (</w:t>
      </w:r>
      <w:r w:rsidR="0036248C" w:rsidRPr="0015501A">
        <w:rPr>
          <w:sz w:val="28"/>
          <w:szCs w:val="28"/>
        </w:rPr>
        <w:t>рисунок</w:t>
      </w:r>
      <w:r w:rsidR="00077A08" w:rsidRPr="0015501A">
        <w:rPr>
          <w:sz w:val="28"/>
          <w:szCs w:val="28"/>
        </w:rPr>
        <w:t xml:space="preserve"> </w:t>
      </w:r>
      <w:r w:rsidR="00CE72AC" w:rsidRPr="0015501A">
        <w:rPr>
          <w:sz w:val="28"/>
          <w:szCs w:val="28"/>
        </w:rPr>
        <w:t xml:space="preserve">1 и 2) в количестве, достаточном для заполнения котла до растопочного уровня. </w:t>
      </w:r>
    </w:p>
    <w:p w:rsidR="00723204" w:rsidRPr="0015501A" w:rsidRDefault="00723204" w:rsidP="00723204">
      <w:pPr>
        <w:ind w:firstLine="709"/>
        <w:jc w:val="both"/>
        <w:rPr>
          <w:sz w:val="28"/>
          <w:szCs w:val="28"/>
        </w:rPr>
      </w:pPr>
      <w:r>
        <w:rPr>
          <w:sz w:val="28"/>
          <w:szCs w:val="28"/>
        </w:rPr>
        <w:t xml:space="preserve">- </w:t>
      </w:r>
      <w:r w:rsidRPr="0015501A">
        <w:rPr>
          <w:sz w:val="28"/>
          <w:szCs w:val="28"/>
        </w:rPr>
        <w:t>увелич</w:t>
      </w:r>
      <w:r>
        <w:rPr>
          <w:sz w:val="28"/>
          <w:szCs w:val="28"/>
        </w:rPr>
        <w:t>ение</w:t>
      </w:r>
      <w:r w:rsidRPr="0015501A">
        <w:rPr>
          <w:sz w:val="28"/>
          <w:szCs w:val="28"/>
        </w:rPr>
        <w:t xml:space="preserve"> концентраци</w:t>
      </w:r>
      <w:r>
        <w:rPr>
          <w:sz w:val="28"/>
          <w:szCs w:val="28"/>
        </w:rPr>
        <w:t xml:space="preserve">и </w:t>
      </w:r>
      <w:r w:rsidRPr="0015501A">
        <w:rPr>
          <w:sz w:val="28"/>
          <w:szCs w:val="28"/>
        </w:rPr>
        <w:t xml:space="preserve">раствора с учетом того, чтобы после подпитки котла до растопочного уровня концентрация фосфата и аммиака в котловой воде была в </w:t>
      </w:r>
      <w:r>
        <w:rPr>
          <w:sz w:val="28"/>
          <w:szCs w:val="28"/>
        </w:rPr>
        <w:t>нуж</w:t>
      </w:r>
      <w:r w:rsidRPr="0015501A">
        <w:rPr>
          <w:sz w:val="28"/>
          <w:szCs w:val="28"/>
        </w:rPr>
        <w:t xml:space="preserve">ных пределах </w:t>
      </w:r>
      <w:r>
        <w:rPr>
          <w:sz w:val="28"/>
          <w:szCs w:val="28"/>
        </w:rPr>
        <w:t>в случаях, когда</w:t>
      </w:r>
      <w:r w:rsidRPr="0015501A">
        <w:rPr>
          <w:sz w:val="28"/>
          <w:szCs w:val="28"/>
        </w:rPr>
        <w:t xml:space="preserve"> вместимость</w:t>
      </w:r>
      <w:r>
        <w:rPr>
          <w:sz w:val="28"/>
          <w:szCs w:val="28"/>
        </w:rPr>
        <w:t xml:space="preserve"> бака недостаточна для заполнения котла до растопочного уровня</w:t>
      </w:r>
      <w:r w:rsidRPr="0015501A">
        <w:rPr>
          <w:sz w:val="28"/>
          <w:szCs w:val="28"/>
        </w:rPr>
        <w:t>.</w:t>
      </w:r>
    </w:p>
    <w:p w:rsidR="00CE72AC" w:rsidRPr="0015501A" w:rsidRDefault="00723204" w:rsidP="006927BE">
      <w:pPr>
        <w:ind w:firstLine="709"/>
        <w:jc w:val="both"/>
        <w:rPr>
          <w:sz w:val="28"/>
          <w:szCs w:val="28"/>
        </w:rPr>
      </w:pPr>
      <w:r>
        <w:rPr>
          <w:sz w:val="28"/>
          <w:szCs w:val="28"/>
        </w:rPr>
        <w:t>- проведение з</w:t>
      </w:r>
      <w:r w:rsidR="00CE72AC" w:rsidRPr="0015501A">
        <w:rPr>
          <w:sz w:val="28"/>
          <w:szCs w:val="28"/>
        </w:rPr>
        <w:t>асыпк</w:t>
      </w:r>
      <w:r>
        <w:rPr>
          <w:sz w:val="28"/>
          <w:szCs w:val="28"/>
        </w:rPr>
        <w:t xml:space="preserve">и </w:t>
      </w:r>
      <w:r w:rsidR="00CE72AC" w:rsidRPr="0015501A">
        <w:rPr>
          <w:sz w:val="28"/>
          <w:szCs w:val="28"/>
        </w:rPr>
        <w:t>тринатрийфосфата</w:t>
      </w:r>
      <w:r w:rsidR="00FE245A">
        <w:rPr>
          <w:sz w:val="28"/>
          <w:szCs w:val="28"/>
        </w:rPr>
        <w:t xml:space="preserve"> </w:t>
      </w:r>
      <w:r w:rsidR="00BC2C0C">
        <w:rPr>
          <w:sz w:val="28"/>
          <w:szCs w:val="28"/>
        </w:rPr>
        <w:t xml:space="preserve">в бак </w:t>
      </w:r>
      <w:r w:rsidR="00FE245A">
        <w:rPr>
          <w:sz w:val="28"/>
          <w:szCs w:val="28"/>
        </w:rPr>
        <w:t>аналогично операциям с трилоном Б</w:t>
      </w:r>
      <w:r w:rsidR="00CE72AC" w:rsidRPr="0015501A">
        <w:rPr>
          <w:sz w:val="28"/>
          <w:szCs w:val="28"/>
        </w:rPr>
        <w:t>.</w:t>
      </w:r>
    </w:p>
    <w:p w:rsidR="00723204" w:rsidRDefault="00723204" w:rsidP="006927BE">
      <w:pPr>
        <w:ind w:firstLine="709"/>
        <w:jc w:val="both"/>
        <w:rPr>
          <w:sz w:val="28"/>
          <w:szCs w:val="28"/>
        </w:rPr>
      </w:pPr>
      <w:r>
        <w:rPr>
          <w:sz w:val="28"/>
          <w:szCs w:val="28"/>
        </w:rPr>
        <w:t>-</w:t>
      </w:r>
      <w:r w:rsidR="00B533C6">
        <w:rPr>
          <w:sz w:val="28"/>
          <w:szCs w:val="28"/>
        </w:rPr>
        <w:t xml:space="preserve"> </w:t>
      </w:r>
      <w:r>
        <w:rPr>
          <w:sz w:val="28"/>
          <w:szCs w:val="28"/>
        </w:rPr>
        <w:t>растопка котла п</w:t>
      </w:r>
      <w:r w:rsidR="00CE72AC" w:rsidRPr="0015501A">
        <w:rPr>
          <w:sz w:val="28"/>
          <w:szCs w:val="28"/>
        </w:rPr>
        <w:t xml:space="preserve">осле </w:t>
      </w:r>
      <w:r>
        <w:rPr>
          <w:sz w:val="28"/>
          <w:szCs w:val="28"/>
        </w:rPr>
        <w:t xml:space="preserve">его </w:t>
      </w:r>
      <w:r w:rsidR="00CE72AC" w:rsidRPr="0015501A">
        <w:rPr>
          <w:sz w:val="28"/>
          <w:szCs w:val="28"/>
        </w:rPr>
        <w:t xml:space="preserve">заполнения через нижние точки </w:t>
      </w:r>
    </w:p>
    <w:p w:rsidR="00723204" w:rsidRDefault="00723204" w:rsidP="006927BE">
      <w:pPr>
        <w:ind w:firstLine="709"/>
        <w:jc w:val="both"/>
        <w:rPr>
          <w:sz w:val="28"/>
          <w:szCs w:val="28"/>
        </w:rPr>
      </w:pPr>
      <w:r>
        <w:rPr>
          <w:sz w:val="28"/>
          <w:szCs w:val="28"/>
        </w:rPr>
        <w:t>- отключение непрерывной продувки н</w:t>
      </w:r>
      <w:r w:rsidR="00CE72AC" w:rsidRPr="0015501A">
        <w:rPr>
          <w:sz w:val="28"/>
          <w:szCs w:val="28"/>
        </w:rPr>
        <w:t xml:space="preserve">а </w:t>
      </w:r>
      <w:r w:rsidR="00BC2C0C">
        <w:rPr>
          <w:sz w:val="28"/>
          <w:szCs w:val="28"/>
        </w:rPr>
        <w:t xml:space="preserve">весь период обработки </w:t>
      </w:r>
    </w:p>
    <w:p w:rsidR="00723204" w:rsidRDefault="00723204" w:rsidP="006927BE">
      <w:pPr>
        <w:ind w:firstLine="709"/>
        <w:jc w:val="both"/>
        <w:rPr>
          <w:sz w:val="28"/>
          <w:szCs w:val="28"/>
        </w:rPr>
      </w:pPr>
      <w:r>
        <w:rPr>
          <w:sz w:val="28"/>
          <w:szCs w:val="28"/>
        </w:rPr>
        <w:t>- поддержание</w:t>
      </w:r>
      <w:r w:rsidR="00CE72AC" w:rsidRPr="0015501A">
        <w:rPr>
          <w:sz w:val="28"/>
          <w:szCs w:val="28"/>
        </w:rPr>
        <w:t xml:space="preserve"> </w:t>
      </w:r>
      <w:r>
        <w:rPr>
          <w:sz w:val="28"/>
          <w:szCs w:val="28"/>
        </w:rPr>
        <w:t>в котле</w:t>
      </w:r>
      <w:r w:rsidRPr="0015501A">
        <w:rPr>
          <w:sz w:val="28"/>
          <w:szCs w:val="28"/>
        </w:rPr>
        <w:t xml:space="preserve"> </w:t>
      </w:r>
      <w:r w:rsidR="00CE72AC" w:rsidRPr="0015501A">
        <w:rPr>
          <w:sz w:val="28"/>
          <w:szCs w:val="28"/>
        </w:rPr>
        <w:t>давлени</w:t>
      </w:r>
      <w:r>
        <w:rPr>
          <w:sz w:val="28"/>
          <w:szCs w:val="28"/>
        </w:rPr>
        <w:t>я</w:t>
      </w:r>
      <w:r w:rsidR="00CE72AC" w:rsidRPr="0015501A">
        <w:rPr>
          <w:sz w:val="28"/>
          <w:szCs w:val="28"/>
        </w:rPr>
        <w:t xml:space="preserve"> </w:t>
      </w:r>
      <w:r w:rsidR="00C249DC" w:rsidRPr="0015501A">
        <w:rPr>
          <w:sz w:val="28"/>
          <w:szCs w:val="28"/>
        </w:rPr>
        <w:t>1,0 МПа</w:t>
      </w:r>
    </w:p>
    <w:p w:rsidR="00723204" w:rsidRDefault="00723204" w:rsidP="006927BE">
      <w:pPr>
        <w:ind w:firstLine="709"/>
        <w:jc w:val="both"/>
        <w:rPr>
          <w:sz w:val="28"/>
          <w:szCs w:val="28"/>
        </w:rPr>
      </w:pPr>
      <w:r>
        <w:rPr>
          <w:sz w:val="28"/>
          <w:szCs w:val="28"/>
        </w:rPr>
        <w:t>-</w:t>
      </w:r>
      <w:r w:rsidR="00CE72AC" w:rsidRPr="0015501A">
        <w:rPr>
          <w:sz w:val="28"/>
          <w:szCs w:val="28"/>
        </w:rPr>
        <w:t xml:space="preserve"> </w:t>
      </w:r>
      <w:r>
        <w:rPr>
          <w:sz w:val="28"/>
          <w:szCs w:val="28"/>
        </w:rPr>
        <w:t>п</w:t>
      </w:r>
      <w:r w:rsidR="00BC2C0C">
        <w:rPr>
          <w:sz w:val="28"/>
          <w:szCs w:val="28"/>
        </w:rPr>
        <w:t xml:space="preserve">родолжительность </w:t>
      </w:r>
      <w:r w:rsidR="00A25843">
        <w:rPr>
          <w:sz w:val="28"/>
          <w:szCs w:val="28"/>
        </w:rPr>
        <w:t xml:space="preserve">фосфатной выварки </w:t>
      </w:r>
      <w:r w:rsidR="00CE72AC" w:rsidRPr="0015501A">
        <w:rPr>
          <w:sz w:val="28"/>
          <w:szCs w:val="28"/>
        </w:rPr>
        <w:t xml:space="preserve"> 8 ч. </w:t>
      </w:r>
    </w:p>
    <w:p w:rsidR="00CE72AC" w:rsidRPr="0015501A" w:rsidRDefault="00723204" w:rsidP="006927BE">
      <w:pPr>
        <w:ind w:firstLine="709"/>
        <w:jc w:val="both"/>
        <w:rPr>
          <w:sz w:val="28"/>
          <w:szCs w:val="28"/>
        </w:rPr>
      </w:pPr>
      <w:r>
        <w:rPr>
          <w:sz w:val="28"/>
          <w:szCs w:val="28"/>
        </w:rPr>
        <w:t>- проведение к</w:t>
      </w:r>
      <w:r w:rsidR="00CE72AC" w:rsidRPr="0015501A">
        <w:rPr>
          <w:sz w:val="28"/>
          <w:szCs w:val="28"/>
        </w:rPr>
        <w:t>аждые 1</w:t>
      </w:r>
      <w:r w:rsidR="00B533C6">
        <w:rPr>
          <w:sz w:val="28"/>
          <w:szCs w:val="28"/>
        </w:rPr>
        <w:t xml:space="preserve"> </w:t>
      </w:r>
      <w:r w:rsidR="006220A9" w:rsidRPr="0015501A">
        <w:rPr>
          <w:sz w:val="28"/>
          <w:szCs w:val="28"/>
        </w:rPr>
        <w:t>–</w:t>
      </w:r>
      <w:r w:rsidR="00B533C6">
        <w:rPr>
          <w:sz w:val="28"/>
          <w:szCs w:val="28"/>
        </w:rPr>
        <w:t xml:space="preserve"> </w:t>
      </w:r>
      <w:r w:rsidR="00CE72AC" w:rsidRPr="0015501A">
        <w:rPr>
          <w:sz w:val="28"/>
          <w:szCs w:val="28"/>
        </w:rPr>
        <w:t>2 ч продувк</w:t>
      </w:r>
      <w:r>
        <w:rPr>
          <w:sz w:val="28"/>
          <w:szCs w:val="28"/>
        </w:rPr>
        <w:t>и</w:t>
      </w:r>
      <w:r w:rsidR="00CE72AC" w:rsidRPr="0015501A">
        <w:rPr>
          <w:sz w:val="28"/>
          <w:szCs w:val="28"/>
        </w:rPr>
        <w:t xml:space="preserve"> нижних точек экранов, начиная с панелей солевых отсеков. Продолжительность открытия </w:t>
      </w:r>
      <w:r w:rsidR="00A25843">
        <w:rPr>
          <w:sz w:val="28"/>
          <w:szCs w:val="28"/>
        </w:rPr>
        <w:t xml:space="preserve">каждого из </w:t>
      </w:r>
      <w:r w:rsidR="00CE72AC" w:rsidRPr="0015501A">
        <w:rPr>
          <w:sz w:val="28"/>
          <w:szCs w:val="28"/>
        </w:rPr>
        <w:t>вентилей периодической продувки 30 с.</w:t>
      </w:r>
    </w:p>
    <w:p w:rsidR="00CE72AC" w:rsidRPr="0015501A" w:rsidRDefault="00723204" w:rsidP="006927BE">
      <w:pPr>
        <w:ind w:firstLine="709"/>
        <w:jc w:val="both"/>
        <w:rPr>
          <w:sz w:val="28"/>
          <w:szCs w:val="28"/>
        </w:rPr>
      </w:pPr>
      <w:r>
        <w:rPr>
          <w:sz w:val="28"/>
          <w:szCs w:val="28"/>
        </w:rPr>
        <w:t>-</w:t>
      </w:r>
      <w:r w:rsidR="00CE72AC" w:rsidRPr="0015501A">
        <w:rPr>
          <w:sz w:val="28"/>
          <w:szCs w:val="28"/>
        </w:rPr>
        <w:t>о</w:t>
      </w:r>
      <w:r>
        <w:rPr>
          <w:sz w:val="28"/>
          <w:szCs w:val="28"/>
        </w:rPr>
        <w:t>станов котла</w:t>
      </w:r>
      <w:r w:rsidR="00CE72AC" w:rsidRPr="0015501A">
        <w:rPr>
          <w:sz w:val="28"/>
          <w:szCs w:val="28"/>
        </w:rPr>
        <w:t xml:space="preserve"> </w:t>
      </w:r>
      <w:r>
        <w:rPr>
          <w:sz w:val="28"/>
          <w:szCs w:val="28"/>
        </w:rPr>
        <w:t xml:space="preserve">по </w:t>
      </w:r>
      <w:r w:rsidR="00CE72AC" w:rsidRPr="0015501A">
        <w:rPr>
          <w:sz w:val="28"/>
          <w:szCs w:val="28"/>
        </w:rPr>
        <w:t xml:space="preserve">окончании ФВ, </w:t>
      </w:r>
      <w:r>
        <w:rPr>
          <w:sz w:val="28"/>
          <w:szCs w:val="28"/>
        </w:rPr>
        <w:t>дренирование</w:t>
      </w:r>
      <w:r w:rsidRPr="0015501A">
        <w:rPr>
          <w:sz w:val="28"/>
          <w:szCs w:val="28"/>
        </w:rPr>
        <w:t xml:space="preserve"> </w:t>
      </w:r>
      <w:r w:rsidR="00CE72AC" w:rsidRPr="0015501A">
        <w:rPr>
          <w:sz w:val="28"/>
          <w:szCs w:val="28"/>
        </w:rPr>
        <w:t>после снижения давления до атм</w:t>
      </w:r>
      <w:r w:rsidR="00F90F91" w:rsidRPr="0015501A">
        <w:rPr>
          <w:sz w:val="28"/>
          <w:szCs w:val="28"/>
        </w:rPr>
        <w:t>осферного</w:t>
      </w:r>
      <w:r w:rsidR="00CE72AC" w:rsidRPr="0015501A">
        <w:rPr>
          <w:sz w:val="28"/>
          <w:szCs w:val="28"/>
        </w:rPr>
        <w:t xml:space="preserve">, </w:t>
      </w:r>
      <w:r>
        <w:rPr>
          <w:sz w:val="28"/>
          <w:szCs w:val="28"/>
        </w:rPr>
        <w:t>отправка</w:t>
      </w:r>
      <w:r w:rsidR="00CE72AC" w:rsidRPr="0015501A">
        <w:rPr>
          <w:sz w:val="28"/>
          <w:szCs w:val="28"/>
        </w:rPr>
        <w:t xml:space="preserve"> </w:t>
      </w:r>
      <w:r w:rsidRPr="0015501A">
        <w:rPr>
          <w:sz w:val="28"/>
          <w:szCs w:val="28"/>
        </w:rPr>
        <w:t>раствор</w:t>
      </w:r>
      <w:r>
        <w:rPr>
          <w:sz w:val="28"/>
          <w:szCs w:val="28"/>
        </w:rPr>
        <w:t>а</w:t>
      </w:r>
      <w:r w:rsidRPr="0015501A">
        <w:rPr>
          <w:sz w:val="28"/>
          <w:szCs w:val="28"/>
        </w:rPr>
        <w:t xml:space="preserve"> </w:t>
      </w:r>
      <w:r w:rsidR="00CE72AC" w:rsidRPr="0015501A">
        <w:rPr>
          <w:sz w:val="28"/>
          <w:szCs w:val="28"/>
        </w:rPr>
        <w:t>на нейтрализацию.</w:t>
      </w:r>
    </w:p>
    <w:p w:rsidR="00CE72AC" w:rsidRPr="0015501A" w:rsidRDefault="00ED6E41" w:rsidP="006927BE">
      <w:pPr>
        <w:ind w:firstLine="709"/>
        <w:jc w:val="both"/>
        <w:rPr>
          <w:sz w:val="28"/>
          <w:szCs w:val="28"/>
        </w:rPr>
      </w:pPr>
      <w:r>
        <w:rPr>
          <w:sz w:val="28"/>
          <w:szCs w:val="28"/>
        </w:rPr>
        <w:t>-возможность растопки</w:t>
      </w:r>
      <w:r w:rsidRPr="0015501A">
        <w:rPr>
          <w:sz w:val="28"/>
          <w:szCs w:val="28"/>
        </w:rPr>
        <w:t xml:space="preserve"> котла </w:t>
      </w:r>
      <w:r>
        <w:rPr>
          <w:sz w:val="28"/>
          <w:szCs w:val="28"/>
        </w:rPr>
        <w:t xml:space="preserve">без проведения </w:t>
      </w:r>
      <w:r w:rsidRPr="0015501A">
        <w:rPr>
          <w:sz w:val="28"/>
          <w:szCs w:val="28"/>
        </w:rPr>
        <w:t>специальных водных отмывок поверхностей нагрева</w:t>
      </w:r>
      <w:r w:rsidR="00CE72AC" w:rsidRPr="0015501A">
        <w:rPr>
          <w:sz w:val="28"/>
          <w:szCs w:val="28"/>
        </w:rPr>
        <w:t>.</w:t>
      </w:r>
    </w:p>
    <w:p w:rsidR="00CE72AC" w:rsidRPr="0015501A" w:rsidRDefault="00CE72AC" w:rsidP="006927BE">
      <w:pPr>
        <w:ind w:firstLine="709"/>
        <w:jc w:val="both"/>
        <w:rPr>
          <w:sz w:val="28"/>
          <w:szCs w:val="28"/>
        </w:rPr>
      </w:pPr>
    </w:p>
    <w:p w:rsidR="00B533C6" w:rsidRDefault="00CE72AC" w:rsidP="00B533C6">
      <w:pPr>
        <w:jc w:val="center"/>
        <w:rPr>
          <w:b/>
          <w:bCs/>
          <w:sz w:val="28"/>
          <w:szCs w:val="28"/>
        </w:rPr>
      </w:pPr>
      <w:r w:rsidRPr="0015501A">
        <w:rPr>
          <w:b/>
          <w:bCs/>
          <w:sz w:val="28"/>
          <w:szCs w:val="28"/>
        </w:rPr>
        <w:t>2.7</w:t>
      </w:r>
      <w:r w:rsidR="00B533C6">
        <w:rPr>
          <w:b/>
          <w:bCs/>
          <w:sz w:val="28"/>
          <w:szCs w:val="28"/>
        </w:rPr>
        <w:t xml:space="preserve">. </w:t>
      </w:r>
      <w:r w:rsidRPr="0015501A">
        <w:rPr>
          <w:b/>
          <w:bCs/>
          <w:sz w:val="28"/>
          <w:szCs w:val="28"/>
        </w:rPr>
        <w:t>Заполнение поверхностей на</w:t>
      </w:r>
      <w:r w:rsidR="00B533C6">
        <w:rPr>
          <w:b/>
          <w:bCs/>
          <w:sz w:val="28"/>
          <w:szCs w:val="28"/>
        </w:rPr>
        <w:t>грева котла</w:t>
      </w:r>
    </w:p>
    <w:p w:rsidR="00CE72AC" w:rsidRPr="0015501A" w:rsidRDefault="00CE72AC" w:rsidP="00B533C6">
      <w:pPr>
        <w:jc w:val="center"/>
        <w:rPr>
          <w:b/>
          <w:bCs/>
          <w:sz w:val="28"/>
          <w:szCs w:val="28"/>
        </w:rPr>
      </w:pPr>
      <w:r w:rsidRPr="0015501A">
        <w:rPr>
          <w:b/>
          <w:bCs/>
          <w:sz w:val="28"/>
          <w:szCs w:val="28"/>
        </w:rPr>
        <w:t>защитными щелочными растворами</w:t>
      </w:r>
    </w:p>
    <w:p w:rsidR="00CE72AC" w:rsidRPr="0015501A" w:rsidRDefault="00CE72AC" w:rsidP="006927BE">
      <w:pPr>
        <w:ind w:firstLine="709"/>
        <w:jc w:val="both"/>
        <w:rPr>
          <w:sz w:val="28"/>
          <w:szCs w:val="28"/>
        </w:rPr>
      </w:pPr>
    </w:p>
    <w:p w:rsidR="00CE72AC" w:rsidRPr="0015501A" w:rsidRDefault="00CE72AC" w:rsidP="006927BE">
      <w:pPr>
        <w:ind w:firstLine="709"/>
        <w:jc w:val="both"/>
        <w:rPr>
          <w:sz w:val="28"/>
          <w:szCs w:val="28"/>
        </w:rPr>
      </w:pPr>
      <w:r w:rsidRPr="0015501A">
        <w:rPr>
          <w:sz w:val="28"/>
          <w:szCs w:val="28"/>
        </w:rPr>
        <w:t>2.7.1</w:t>
      </w:r>
      <w:r w:rsidR="00B533C6">
        <w:rPr>
          <w:sz w:val="28"/>
          <w:szCs w:val="28"/>
        </w:rPr>
        <w:t xml:space="preserve">. </w:t>
      </w:r>
      <w:r w:rsidRPr="0015501A">
        <w:rPr>
          <w:sz w:val="28"/>
          <w:szCs w:val="28"/>
        </w:rPr>
        <w:t>При заполнении поверхностей нагрева котла защитным щелочным (ЗЩ) раствором обеспечивается устойчивость ранее образованной на поверхностях металла защитной пленки в течение длительного времени даже при попадании в котел кислорода.</w:t>
      </w:r>
    </w:p>
    <w:p w:rsidR="00CE72AC" w:rsidRPr="0015501A" w:rsidRDefault="00CE72AC" w:rsidP="006927BE">
      <w:pPr>
        <w:ind w:firstLine="709"/>
        <w:jc w:val="both"/>
        <w:rPr>
          <w:sz w:val="28"/>
          <w:szCs w:val="28"/>
        </w:rPr>
      </w:pPr>
      <w:r w:rsidRPr="0015501A">
        <w:rPr>
          <w:sz w:val="28"/>
          <w:szCs w:val="28"/>
        </w:rPr>
        <w:t>В качестве щелочных растворов использ</w:t>
      </w:r>
      <w:r w:rsidR="009D7272">
        <w:rPr>
          <w:sz w:val="28"/>
          <w:szCs w:val="28"/>
        </w:rPr>
        <w:t>уется</w:t>
      </w:r>
      <w:r w:rsidRPr="0015501A">
        <w:rPr>
          <w:sz w:val="28"/>
          <w:szCs w:val="28"/>
        </w:rPr>
        <w:t xml:space="preserve"> раствор аммиака или раствор едкого натра с тринатрийфосфатом.</w:t>
      </w:r>
    </w:p>
    <w:p w:rsidR="00183C83" w:rsidRDefault="00CE72AC" w:rsidP="006927BE">
      <w:pPr>
        <w:ind w:firstLine="709"/>
        <w:jc w:val="both"/>
        <w:rPr>
          <w:sz w:val="28"/>
          <w:szCs w:val="28"/>
        </w:rPr>
      </w:pPr>
      <w:r w:rsidRPr="0015501A">
        <w:rPr>
          <w:sz w:val="28"/>
          <w:szCs w:val="28"/>
        </w:rPr>
        <w:t>2.7.2</w:t>
      </w:r>
      <w:r w:rsidR="00B533C6">
        <w:rPr>
          <w:sz w:val="28"/>
          <w:szCs w:val="28"/>
        </w:rPr>
        <w:t xml:space="preserve">. </w:t>
      </w:r>
      <w:r w:rsidR="009D7272">
        <w:rPr>
          <w:sz w:val="28"/>
          <w:szCs w:val="28"/>
        </w:rPr>
        <w:t>Консервацию</w:t>
      </w:r>
      <w:r w:rsidR="009D7272" w:rsidRPr="0015501A">
        <w:rPr>
          <w:sz w:val="28"/>
          <w:szCs w:val="28"/>
        </w:rPr>
        <w:t xml:space="preserve"> </w:t>
      </w:r>
      <w:r w:rsidR="00183C83" w:rsidRPr="0015501A">
        <w:rPr>
          <w:sz w:val="28"/>
          <w:szCs w:val="28"/>
        </w:rPr>
        <w:t xml:space="preserve">поверхностей нагрева котла </w:t>
      </w:r>
      <w:r w:rsidR="009D7272" w:rsidRPr="0015501A">
        <w:rPr>
          <w:sz w:val="28"/>
          <w:szCs w:val="28"/>
        </w:rPr>
        <w:t>заполнени</w:t>
      </w:r>
      <w:r w:rsidR="00183C83">
        <w:rPr>
          <w:sz w:val="28"/>
          <w:szCs w:val="28"/>
        </w:rPr>
        <w:t>ем щелочными растворами</w:t>
      </w:r>
      <w:r w:rsidR="009D7272" w:rsidRPr="0015501A">
        <w:rPr>
          <w:sz w:val="28"/>
          <w:szCs w:val="28"/>
        </w:rPr>
        <w:t xml:space="preserve"> </w:t>
      </w:r>
      <w:r w:rsidR="009D7272" w:rsidRPr="00502F14">
        <w:rPr>
          <w:sz w:val="28"/>
          <w:szCs w:val="28"/>
        </w:rPr>
        <w:t xml:space="preserve">рекомендуется выполнять </w:t>
      </w:r>
      <w:r w:rsidR="009D7272">
        <w:rPr>
          <w:sz w:val="28"/>
          <w:szCs w:val="28"/>
        </w:rPr>
        <w:t xml:space="preserve">при соблюдении </w:t>
      </w:r>
      <w:r w:rsidR="009D7272" w:rsidRPr="00502F14">
        <w:rPr>
          <w:sz w:val="28"/>
          <w:szCs w:val="28"/>
        </w:rPr>
        <w:t>следующи</w:t>
      </w:r>
      <w:r w:rsidR="009D7272">
        <w:rPr>
          <w:sz w:val="28"/>
          <w:szCs w:val="28"/>
        </w:rPr>
        <w:t>х</w:t>
      </w:r>
      <w:r w:rsidR="009D7272" w:rsidRPr="00502F14">
        <w:rPr>
          <w:sz w:val="28"/>
          <w:szCs w:val="28"/>
        </w:rPr>
        <w:t xml:space="preserve"> </w:t>
      </w:r>
      <w:r w:rsidR="00183C83">
        <w:rPr>
          <w:sz w:val="28"/>
          <w:szCs w:val="28"/>
        </w:rPr>
        <w:t xml:space="preserve">параметров, </w:t>
      </w:r>
      <w:r w:rsidR="009D7272">
        <w:rPr>
          <w:sz w:val="28"/>
          <w:szCs w:val="28"/>
        </w:rPr>
        <w:t xml:space="preserve"> условий</w:t>
      </w:r>
      <w:r w:rsidR="00183C83">
        <w:rPr>
          <w:sz w:val="28"/>
          <w:szCs w:val="28"/>
        </w:rPr>
        <w:t xml:space="preserve"> и мероприятий</w:t>
      </w:r>
      <w:r w:rsidR="009D7272">
        <w:rPr>
          <w:sz w:val="28"/>
          <w:szCs w:val="28"/>
        </w:rPr>
        <w:t xml:space="preserve">: </w:t>
      </w:r>
    </w:p>
    <w:p w:rsidR="00CE72AC" w:rsidRPr="0015501A" w:rsidRDefault="00183C83" w:rsidP="006927BE">
      <w:pPr>
        <w:ind w:firstLine="709"/>
        <w:jc w:val="both"/>
        <w:rPr>
          <w:sz w:val="28"/>
          <w:szCs w:val="28"/>
        </w:rPr>
      </w:pPr>
      <w:r>
        <w:rPr>
          <w:sz w:val="28"/>
          <w:szCs w:val="28"/>
        </w:rPr>
        <w:t xml:space="preserve">- заполнение </w:t>
      </w:r>
      <w:r w:rsidR="00CE72AC" w:rsidRPr="0015501A">
        <w:rPr>
          <w:sz w:val="28"/>
          <w:szCs w:val="28"/>
        </w:rPr>
        <w:t>котл</w:t>
      </w:r>
      <w:r>
        <w:rPr>
          <w:sz w:val="28"/>
          <w:szCs w:val="28"/>
        </w:rPr>
        <w:t>а</w:t>
      </w:r>
      <w:r w:rsidR="00CE72AC" w:rsidRPr="0015501A">
        <w:rPr>
          <w:sz w:val="28"/>
          <w:szCs w:val="28"/>
        </w:rPr>
        <w:t xml:space="preserve"> полностью (за исключением промежуточного пароперегревателя) щелочным ра</w:t>
      </w:r>
      <w:r>
        <w:rPr>
          <w:sz w:val="28"/>
          <w:szCs w:val="28"/>
        </w:rPr>
        <w:t>створом на весь период останова</w:t>
      </w:r>
    </w:p>
    <w:p w:rsidR="00CE72AC" w:rsidRPr="0015501A" w:rsidRDefault="00183C83" w:rsidP="006927BE">
      <w:pPr>
        <w:ind w:firstLine="709"/>
        <w:jc w:val="both"/>
        <w:rPr>
          <w:sz w:val="28"/>
          <w:szCs w:val="28"/>
        </w:rPr>
      </w:pPr>
      <w:r>
        <w:rPr>
          <w:sz w:val="28"/>
          <w:szCs w:val="28"/>
        </w:rPr>
        <w:t>- поддержание п</w:t>
      </w:r>
      <w:r w:rsidR="00CE72AC" w:rsidRPr="0015501A">
        <w:rPr>
          <w:sz w:val="28"/>
          <w:szCs w:val="28"/>
        </w:rPr>
        <w:t>ри использовании аммиачного раствора значени</w:t>
      </w:r>
      <w:r>
        <w:rPr>
          <w:sz w:val="28"/>
          <w:szCs w:val="28"/>
        </w:rPr>
        <w:t>я</w:t>
      </w:r>
      <w:r w:rsidR="00CE72AC" w:rsidRPr="0015501A">
        <w:rPr>
          <w:sz w:val="28"/>
          <w:szCs w:val="28"/>
        </w:rPr>
        <w:t xml:space="preserve"> </w:t>
      </w:r>
      <w:r w:rsidR="00FE245A">
        <w:rPr>
          <w:sz w:val="28"/>
          <w:szCs w:val="28"/>
        </w:rPr>
        <w:t>его</w:t>
      </w:r>
      <w:r w:rsidR="00FE245A" w:rsidRPr="00FE245A">
        <w:rPr>
          <w:sz w:val="28"/>
          <w:szCs w:val="28"/>
        </w:rPr>
        <w:t xml:space="preserve"> </w:t>
      </w:r>
      <w:r w:rsidR="00CE72AC" w:rsidRPr="0015501A">
        <w:rPr>
          <w:sz w:val="28"/>
          <w:szCs w:val="28"/>
          <w:lang w:val="en-US"/>
        </w:rPr>
        <w:t>pH</w:t>
      </w:r>
      <w:r>
        <w:rPr>
          <w:sz w:val="28"/>
          <w:szCs w:val="28"/>
        </w:rPr>
        <w:t xml:space="preserve"> </w:t>
      </w:r>
      <w:r w:rsidR="00FE245A">
        <w:rPr>
          <w:sz w:val="28"/>
          <w:szCs w:val="28"/>
        </w:rPr>
        <w:t xml:space="preserve"> </w:t>
      </w:r>
      <w:r w:rsidR="00CE72AC" w:rsidRPr="0015501A">
        <w:rPr>
          <w:sz w:val="28"/>
          <w:szCs w:val="28"/>
        </w:rPr>
        <w:t>10,5</w:t>
      </w:r>
      <w:r w:rsidR="00B533C6">
        <w:rPr>
          <w:sz w:val="28"/>
          <w:szCs w:val="28"/>
        </w:rPr>
        <w:t xml:space="preserve"> </w:t>
      </w:r>
      <w:r w:rsidR="006220A9" w:rsidRPr="0015501A">
        <w:rPr>
          <w:sz w:val="28"/>
          <w:szCs w:val="28"/>
        </w:rPr>
        <w:t>–</w:t>
      </w:r>
      <w:r w:rsidR="00B533C6">
        <w:rPr>
          <w:sz w:val="28"/>
          <w:szCs w:val="28"/>
        </w:rPr>
        <w:t xml:space="preserve"> </w:t>
      </w:r>
      <w:r w:rsidR="00CE72AC" w:rsidRPr="0015501A">
        <w:rPr>
          <w:sz w:val="28"/>
          <w:szCs w:val="28"/>
        </w:rPr>
        <w:t>11 (содержание аммиака 0,5</w:t>
      </w:r>
      <w:r w:rsidR="00B533C6">
        <w:rPr>
          <w:sz w:val="28"/>
          <w:szCs w:val="28"/>
        </w:rPr>
        <w:t xml:space="preserve"> </w:t>
      </w:r>
      <w:r w:rsidR="006220A9" w:rsidRPr="0015501A">
        <w:rPr>
          <w:sz w:val="28"/>
          <w:szCs w:val="28"/>
        </w:rPr>
        <w:t>–</w:t>
      </w:r>
      <w:r w:rsidR="00B533C6">
        <w:rPr>
          <w:sz w:val="28"/>
          <w:szCs w:val="28"/>
        </w:rPr>
        <w:t xml:space="preserve"> </w:t>
      </w:r>
      <w:r w:rsidR="00CE72AC" w:rsidRPr="0015501A">
        <w:rPr>
          <w:sz w:val="28"/>
          <w:szCs w:val="28"/>
        </w:rPr>
        <w:t>1,0 г/кг), а фосфатно</w:t>
      </w:r>
      <w:r w:rsidR="00B533C6">
        <w:rPr>
          <w:sz w:val="28"/>
          <w:szCs w:val="28"/>
        </w:rPr>
        <w:t>-</w:t>
      </w:r>
      <w:r w:rsidR="00CE72AC" w:rsidRPr="0015501A">
        <w:rPr>
          <w:sz w:val="28"/>
          <w:szCs w:val="28"/>
        </w:rPr>
        <w:t>щелочно</w:t>
      </w:r>
      <w:r>
        <w:rPr>
          <w:sz w:val="28"/>
          <w:szCs w:val="28"/>
        </w:rPr>
        <w:t>го</w:t>
      </w:r>
      <w:r w:rsidR="00CE72AC" w:rsidRPr="0015501A">
        <w:rPr>
          <w:sz w:val="28"/>
          <w:szCs w:val="28"/>
        </w:rPr>
        <w:t xml:space="preserve"> раствор</w:t>
      </w:r>
      <w:r>
        <w:rPr>
          <w:sz w:val="28"/>
          <w:szCs w:val="28"/>
        </w:rPr>
        <w:t>а</w:t>
      </w:r>
      <w:r w:rsidR="00CE72AC" w:rsidRPr="0015501A">
        <w:rPr>
          <w:sz w:val="28"/>
          <w:szCs w:val="28"/>
        </w:rPr>
        <w:t xml:space="preserve"> </w:t>
      </w:r>
      <w:r>
        <w:rPr>
          <w:sz w:val="28"/>
          <w:szCs w:val="28"/>
        </w:rPr>
        <w:t xml:space="preserve">- </w:t>
      </w:r>
      <w:r w:rsidR="00CE72AC" w:rsidRPr="0015501A">
        <w:rPr>
          <w:sz w:val="28"/>
          <w:szCs w:val="28"/>
        </w:rPr>
        <w:t xml:space="preserve"> 0,3</w:t>
      </w:r>
      <w:r w:rsidR="00B533C6">
        <w:rPr>
          <w:sz w:val="28"/>
          <w:szCs w:val="28"/>
        </w:rPr>
        <w:t xml:space="preserve"> </w:t>
      </w:r>
      <w:r w:rsidR="006220A9" w:rsidRPr="0015501A">
        <w:rPr>
          <w:sz w:val="28"/>
          <w:szCs w:val="28"/>
        </w:rPr>
        <w:t>–</w:t>
      </w:r>
      <w:r w:rsidR="00B533C6">
        <w:rPr>
          <w:sz w:val="28"/>
          <w:szCs w:val="28"/>
        </w:rPr>
        <w:t xml:space="preserve"> </w:t>
      </w:r>
      <w:r w:rsidR="00CE72AC" w:rsidRPr="0015501A">
        <w:rPr>
          <w:sz w:val="28"/>
          <w:szCs w:val="28"/>
        </w:rPr>
        <w:t>1 г/кг едкого натра и 0,1</w:t>
      </w:r>
      <w:r w:rsidR="00B533C6">
        <w:rPr>
          <w:sz w:val="28"/>
          <w:szCs w:val="28"/>
        </w:rPr>
        <w:t xml:space="preserve"> </w:t>
      </w:r>
      <w:r w:rsidR="006220A9" w:rsidRPr="0015501A">
        <w:rPr>
          <w:sz w:val="28"/>
          <w:szCs w:val="28"/>
        </w:rPr>
        <w:t>–</w:t>
      </w:r>
      <w:r w:rsidR="00B533C6">
        <w:rPr>
          <w:sz w:val="28"/>
          <w:szCs w:val="28"/>
        </w:rPr>
        <w:t xml:space="preserve"> </w:t>
      </w:r>
      <w:r w:rsidR="00CE72AC" w:rsidRPr="0015501A">
        <w:rPr>
          <w:sz w:val="28"/>
          <w:szCs w:val="28"/>
        </w:rPr>
        <w:t>0,2 г/кг тринатрийфосфата.</w:t>
      </w:r>
    </w:p>
    <w:p w:rsidR="00CE72AC" w:rsidRPr="0015501A" w:rsidRDefault="00183C83" w:rsidP="006927BE">
      <w:pPr>
        <w:ind w:firstLine="709"/>
        <w:jc w:val="both"/>
        <w:rPr>
          <w:sz w:val="28"/>
          <w:szCs w:val="28"/>
        </w:rPr>
      </w:pPr>
      <w:r>
        <w:rPr>
          <w:sz w:val="28"/>
          <w:szCs w:val="28"/>
        </w:rPr>
        <w:t>-</w:t>
      </w:r>
      <w:r w:rsidRPr="00183C83">
        <w:rPr>
          <w:sz w:val="28"/>
          <w:szCs w:val="28"/>
        </w:rPr>
        <w:t xml:space="preserve"> </w:t>
      </w:r>
      <w:r>
        <w:rPr>
          <w:sz w:val="28"/>
          <w:szCs w:val="28"/>
        </w:rPr>
        <w:t>обеспечение</w:t>
      </w:r>
      <w:r w:rsidRPr="0015501A">
        <w:rPr>
          <w:sz w:val="28"/>
          <w:szCs w:val="28"/>
        </w:rPr>
        <w:t xml:space="preserve"> возможност</w:t>
      </w:r>
      <w:r>
        <w:rPr>
          <w:sz w:val="28"/>
          <w:szCs w:val="28"/>
        </w:rPr>
        <w:t>и</w:t>
      </w:r>
      <w:r w:rsidRPr="0015501A">
        <w:rPr>
          <w:sz w:val="28"/>
          <w:szCs w:val="28"/>
        </w:rPr>
        <w:t xml:space="preserve"> подкачки раствора в случае утечки части его из котла</w:t>
      </w:r>
      <w:r>
        <w:rPr>
          <w:sz w:val="28"/>
          <w:szCs w:val="28"/>
        </w:rPr>
        <w:t xml:space="preserve"> в</w:t>
      </w:r>
      <w:r w:rsidR="00FE245A">
        <w:rPr>
          <w:sz w:val="28"/>
          <w:szCs w:val="28"/>
        </w:rPr>
        <w:t xml:space="preserve"> период консервации</w:t>
      </w:r>
      <w:r w:rsidR="00CE72AC" w:rsidRPr="0015501A">
        <w:rPr>
          <w:sz w:val="28"/>
          <w:szCs w:val="28"/>
        </w:rPr>
        <w:t>.</w:t>
      </w:r>
    </w:p>
    <w:p w:rsidR="00CE72AC" w:rsidRDefault="00183C83" w:rsidP="006927BE">
      <w:pPr>
        <w:ind w:firstLine="709"/>
        <w:jc w:val="both"/>
        <w:rPr>
          <w:sz w:val="28"/>
          <w:szCs w:val="28"/>
        </w:rPr>
      </w:pPr>
      <w:r>
        <w:rPr>
          <w:sz w:val="28"/>
          <w:szCs w:val="28"/>
        </w:rPr>
        <w:t>-</w:t>
      </w:r>
      <w:r w:rsidR="00B533C6">
        <w:rPr>
          <w:sz w:val="28"/>
          <w:szCs w:val="28"/>
        </w:rPr>
        <w:t xml:space="preserve"> </w:t>
      </w:r>
      <w:r>
        <w:rPr>
          <w:sz w:val="28"/>
          <w:szCs w:val="28"/>
        </w:rPr>
        <w:t>применение з</w:t>
      </w:r>
      <w:r w:rsidR="00CE72AC" w:rsidRPr="0015501A">
        <w:rPr>
          <w:sz w:val="28"/>
          <w:szCs w:val="28"/>
        </w:rPr>
        <w:t>аполнени</w:t>
      </w:r>
      <w:r>
        <w:rPr>
          <w:sz w:val="28"/>
          <w:szCs w:val="28"/>
        </w:rPr>
        <w:t>я</w:t>
      </w:r>
      <w:r w:rsidR="00CE72AC" w:rsidRPr="0015501A">
        <w:rPr>
          <w:sz w:val="28"/>
          <w:szCs w:val="28"/>
        </w:rPr>
        <w:t xml:space="preserve"> раствором аммиака </w:t>
      </w:r>
      <w:r>
        <w:rPr>
          <w:sz w:val="28"/>
          <w:szCs w:val="28"/>
        </w:rPr>
        <w:t>для котлов любых давлений</w:t>
      </w:r>
    </w:p>
    <w:p w:rsidR="00CE72AC" w:rsidRPr="0015501A" w:rsidRDefault="00183C83" w:rsidP="00183C83">
      <w:pPr>
        <w:ind w:firstLine="709"/>
        <w:jc w:val="both"/>
        <w:rPr>
          <w:sz w:val="28"/>
          <w:szCs w:val="28"/>
        </w:rPr>
      </w:pPr>
      <w:r>
        <w:rPr>
          <w:sz w:val="28"/>
          <w:szCs w:val="28"/>
        </w:rPr>
        <w:t>- применение з</w:t>
      </w:r>
      <w:r w:rsidRPr="0015501A">
        <w:rPr>
          <w:sz w:val="28"/>
          <w:szCs w:val="28"/>
        </w:rPr>
        <w:t>аполнени</w:t>
      </w:r>
      <w:r>
        <w:rPr>
          <w:sz w:val="28"/>
          <w:szCs w:val="28"/>
        </w:rPr>
        <w:t>я</w:t>
      </w:r>
      <w:r w:rsidRPr="0015501A">
        <w:rPr>
          <w:sz w:val="28"/>
          <w:szCs w:val="28"/>
        </w:rPr>
        <w:t xml:space="preserve"> раствором</w:t>
      </w:r>
      <w:r w:rsidR="00CE72AC" w:rsidRPr="0015501A">
        <w:rPr>
          <w:sz w:val="28"/>
          <w:szCs w:val="28"/>
        </w:rPr>
        <w:t xml:space="preserve"> едкого натра</w:t>
      </w:r>
      <w:r w:rsidR="00A25843">
        <w:rPr>
          <w:sz w:val="28"/>
          <w:szCs w:val="28"/>
        </w:rPr>
        <w:t xml:space="preserve"> с тринатрийфосфатом </w:t>
      </w:r>
      <w:r w:rsidR="00CE72AC" w:rsidRPr="0015501A">
        <w:rPr>
          <w:sz w:val="28"/>
          <w:szCs w:val="28"/>
        </w:rPr>
        <w:t>для котлов, подпитываемых умягченной водой, а также при условии возможности полного дренирования всех поверхностей нагрева пароперегревателя.</w:t>
      </w:r>
    </w:p>
    <w:p w:rsidR="00CE72AC" w:rsidRPr="0015501A" w:rsidRDefault="00183C83" w:rsidP="006927BE">
      <w:pPr>
        <w:ind w:firstLine="709"/>
        <w:jc w:val="both"/>
        <w:rPr>
          <w:sz w:val="28"/>
          <w:szCs w:val="28"/>
        </w:rPr>
      </w:pPr>
      <w:r>
        <w:rPr>
          <w:sz w:val="28"/>
          <w:szCs w:val="28"/>
        </w:rPr>
        <w:t>- проведение</w:t>
      </w:r>
      <w:r w:rsidR="00B533C6">
        <w:rPr>
          <w:sz w:val="28"/>
          <w:szCs w:val="28"/>
        </w:rPr>
        <w:t xml:space="preserve"> </w:t>
      </w:r>
      <w:r>
        <w:rPr>
          <w:sz w:val="28"/>
          <w:szCs w:val="28"/>
        </w:rPr>
        <w:t>ЗЩ</w:t>
      </w:r>
      <w:r w:rsidR="00CE72AC" w:rsidRPr="0015501A">
        <w:rPr>
          <w:sz w:val="28"/>
          <w:szCs w:val="28"/>
        </w:rPr>
        <w:t xml:space="preserve"> при выводе котла в резерв на срок до 4 мес.</w:t>
      </w:r>
    </w:p>
    <w:p w:rsidR="00CE72AC" w:rsidRPr="0015501A" w:rsidRDefault="00183C83" w:rsidP="006927BE">
      <w:pPr>
        <w:ind w:firstLine="709"/>
        <w:jc w:val="both"/>
        <w:rPr>
          <w:sz w:val="28"/>
          <w:szCs w:val="28"/>
        </w:rPr>
      </w:pPr>
      <w:r>
        <w:rPr>
          <w:sz w:val="28"/>
          <w:szCs w:val="28"/>
        </w:rPr>
        <w:t>- вывод</w:t>
      </w:r>
      <w:r w:rsidRPr="0015501A">
        <w:rPr>
          <w:sz w:val="28"/>
          <w:szCs w:val="28"/>
        </w:rPr>
        <w:t xml:space="preserve"> кот</w:t>
      </w:r>
      <w:r>
        <w:rPr>
          <w:sz w:val="28"/>
          <w:szCs w:val="28"/>
        </w:rPr>
        <w:t>ла</w:t>
      </w:r>
      <w:r w:rsidRPr="0015501A">
        <w:rPr>
          <w:sz w:val="28"/>
          <w:szCs w:val="28"/>
        </w:rPr>
        <w:t xml:space="preserve"> в резерв на срок до 6 мес</w:t>
      </w:r>
      <w:r>
        <w:rPr>
          <w:sz w:val="28"/>
          <w:szCs w:val="28"/>
        </w:rPr>
        <w:t>, е</w:t>
      </w:r>
      <w:r w:rsidR="00CE72AC" w:rsidRPr="0015501A">
        <w:rPr>
          <w:sz w:val="28"/>
          <w:szCs w:val="28"/>
        </w:rPr>
        <w:t>сли перед заполнением щелочным раствором провести обрабо</w:t>
      </w:r>
      <w:r w:rsidR="00B533C6">
        <w:rPr>
          <w:sz w:val="28"/>
          <w:szCs w:val="28"/>
        </w:rPr>
        <w:t>тку ГО (ГРО или ГВ) или ТО (ГРО</w:t>
      </w:r>
      <w:r>
        <w:rPr>
          <w:sz w:val="28"/>
          <w:szCs w:val="28"/>
        </w:rPr>
        <w:t>+ЗЩ; ТО+ЗЩ)</w:t>
      </w:r>
    </w:p>
    <w:p w:rsidR="00AF1EA6" w:rsidRDefault="00AF1EA6" w:rsidP="006927BE">
      <w:pPr>
        <w:ind w:firstLine="709"/>
        <w:jc w:val="both"/>
        <w:rPr>
          <w:sz w:val="28"/>
          <w:szCs w:val="28"/>
        </w:rPr>
      </w:pPr>
      <w:r>
        <w:rPr>
          <w:sz w:val="28"/>
          <w:szCs w:val="28"/>
        </w:rPr>
        <w:t>- возможность</w:t>
      </w:r>
      <w:r w:rsidRPr="00AF1EA6">
        <w:rPr>
          <w:sz w:val="28"/>
          <w:szCs w:val="28"/>
        </w:rPr>
        <w:t xml:space="preserve"> </w:t>
      </w:r>
      <w:r w:rsidRPr="0015501A">
        <w:rPr>
          <w:sz w:val="28"/>
          <w:szCs w:val="28"/>
        </w:rPr>
        <w:t xml:space="preserve">отмывки пароперегревателя от консервирующего раствора (рисунок 1) </w:t>
      </w:r>
      <w:r>
        <w:rPr>
          <w:sz w:val="28"/>
          <w:szCs w:val="28"/>
        </w:rPr>
        <w:t>в</w:t>
      </w:r>
      <w:r w:rsidR="00CE72AC" w:rsidRPr="0015501A">
        <w:rPr>
          <w:sz w:val="28"/>
          <w:szCs w:val="28"/>
        </w:rPr>
        <w:t xml:space="preserve"> случае применения раствора е</w:t>
      </w:r>
      <w:r>
        <w:rPr>
          <w:sz w:val="28"/>
          <w:szCs w:val="28"/>
        </w:rPr>
        <w:t>дкого натра с тринатрийфосфатом</w:t>
      </w:r>
    </w:p>
    <w:p w:rsidR="00CE72AC" w:rsidRPr="0015501A" w:rsidRDefault="00AF1EA6" w:rsidP="006927BE">
      <w:pPr>
        <w:ind w:firstLine="709"/>
        <w:jc w:val="both"/>
        <w:rPr>
          <w:sz w:val="28"/>
          <w:szCs w:val="28"/>
        </w:rPr>
      </w:pPr>
      <w:r>
        <w:rPr>
          <w:sz w:val="28"/>
          <w:szCs w:val="28"/>
        </w:rPr>
        <w:t>- организация</w:t>
      </w:r>
      <w:r w:rsidRPr="0015501A">
        <w:rPr>
          <w:sz w:val="28"/>
          <w:szCs w:val="28"/>
        </w:rPr>
        <w:t xml:space="preserve"> циркуляци</w:t>
      </w:r>
      <w:r>
        <w:rPr>
          <w:sz w:val="28"/>
          <w:szCs w:val="28"/>
        </w:rPr>
        <w:t>и</w:t>
      </w:r>
      <w:r w:rsidRPr="0015501A">
        <w:rPr>
          <w:sz w:val="28"/>
          <w:szCs w:val="28"/>
        </w:rPr>
        <w:t xml:space="preserve"> </w:t>
      </w:r>
      <w:r w:rsidR="005D79B7" w:rsidRPr="0015501A">
        <w:rPr>
          <w:sz w:val="28"/>
          <w:szCs w:val="28"/>
        </w:rPr>
        <w:t>раствора в котле</w:t>
      </w:r>
      <w:r w:rsidR="005D79B7">
        <w:rPr>
          <w:sz w:val="28"/>
          <w:szCs w:val="28"/>
        </w:rPr>
        <w:t xml:space="preserve"> </w:t>
      </w:r>
      <w:r w:rsidR="00CE72AC" w:rsidRPr="0015501A">
        <w:rPr>
          <w:sz w:val="28"/>
          <w:szCs w:val="28"/>
        </w:rPr>
        <w:t xml:space="preserve">при относительно малой вместимости </w:t>
      </w:r>
      <w:r w:rsidR="005D79B7">
        <w:rPr>
          <w:sz w:val="28"/>
          <w:szCs w:val="28"/>
        </w:rPr>
        <w:t>бака для приготовления раствора</w:t>
      </w:r>
    </w:p>
    <w:p w:rsidR="00CE72AC" w:rsidRPr="0015501A" w:rsidRDefault="005D79B7" w:rsidP="006927BE">
      <w:pPr>
        <w:ind w:firstLine="709"/>
        <w:jc w:val="both"/>
        <w:rPr>
          <w:sz w:val="28"/>
          <w:szCs w:val="28"/>
        </w:rPr>
      </w:pPr>
      <w:r>
        <w:rPr>
          <w:sz w:val="28"/>
          <w:szCs w:val="28"/>
        </w:rPr>
        <w:t>- обеспечение соответствующей вместимости</w:t>
      </w:r>
      <w:r w:rsidRPr="0015501A">
        <w:rPr>
          <w:sz w:val="28"/>
          <w:szCs w:val="28"/>
        </w:rPr>
        <w:t xml:space="preserve"> бака </w:t>
      </w:r>
      <w:r>
        <w:rPr>
          <w:sz w:val="28"/>
          <w:szCs w:val="28"/>
        </w:rPr>
        <w:t xml:space="preserve">- </w:t>
      </w:r>
      <w:r w:rsidRPr="0015501A">
        <w:rPr>
          <w:sz w:val="28"/>
          <w:szCs w:val="28"/>
        </w:rPr>
        <w:t>не менее полного объема наибольшего котла (водяной объем и объем пароперегревателя)</w:t>
      </w:r>
      <w:r>
        <w:rPr>
          <w:sz w:val="28"/>
          <w:szCs w:val="28"/>
        </w:rPr>
        <w:t xml:space="preserve"> п</w:t>
      </w:r>
      <w:r w:rsidR="00CE72AC" w:rsidRPr="0015501A">
        <w:rPr>
          <w:sz w:val="28"/>
          <w:szCs w:val="28"/>
        </w:rPr>
        <w:t xml:space="preserve">ри использовании схемы, приведенной на </w:t>
      </w:r>
      <w:r w:rsidR="0041404B" w:rsidRPr="0015501A">
        <w:rPr>
          <w:sz w:val="28"/>
          <w:szCs w:val="28"/>
        </w:rPr>
        <w:t>рисун</w:t>
      </w:r>
      <w:r w:rsidR="0036248C" w:rsidRPr="0015501A">
        <w:rPr>
          <w:sz w:val="28"/>
          <w:szCs w:val="28"/>
        </w:rPr>
        <w:t>к</w:t>
      </w:r>
      <w:r w:rsidR="0041404B" w:rsidRPr="0015501A">
        <w:rPr>
          <w:sz w:val="28"/>
          <w:szCs w:val="28"/>
        </w:rPr>
        <w:t>е</w:t>
      </w:r>
      <w:r w:rsidR="00077A08" w:rsidRPr="0015501A">
        <w:rPr>
          <w:sz w:val="28"/>
          <w:szCs w:val="28"/>
        </w:rPr>
        <w:t xml:space="preserve"> </w:t>
      </w:r>
      <w:r>
        <w:rPr>
          <w:sz w:val="28"/>
          <w:szCs w:val="28"/>
        </w:rPr>
        <w:t>2</w:t>
      </w:r>
    </w:p>
    <w:p w:rsidR="005D79B7" w:rsidRDefault="005D79B7" w:rsidP="005D79B7">
      <w:pPr>
        <w:ind w:firstLine="709"/>
        <w:jc w:val="both"/>
        <w:rPr>
          <w:sz w:val="28"/>
          <w:szCs w:val="28"/>
        </w:rPr>
      </w:pPr>
      <w:r>
        <w:rPr>
          <w:sz w:val="28"/>
          <w:szCs w:val="28"/>
        </w:rPr>
        <w:t xml:space="preserve">- </w:t>
      </w:r>
      <w:r w:rsidRPr="0015501A">
        <w:rPr>
          <w:sz w:val="28"/>
          <w:szCs w:val="28"/>
        </w:rPr>
        <w:t>сбор отработанных растворов с последующей откачкой их на установку нейтрализации</w:t>
      </w:r>
    </w:p>
    <w:p w:rsidR="00CE72AC" w:rsidRPr="0015501A" w:rsidRDefault="005D79B7" w:rsidP="005D79B7">
      <w:pPr>
        <w:ind w:firstLine="709"/>
        <w:jc w:val="both"/>
        <w:rPr>
          <w:sz w:val="28"/>
          <w:szCs w:val="28"/>
        </w:rPr>
      </w:pPr>
      <w:r>
        <w:rPr>
          <w:sz w:val="28"/>
          <w:szCs w:val="28"/>
        </w:rPr>
        <w:t>- о</w:t>
      </w:r>
      <w:r w:rsidR="00CE72AC" w:rsidRPr="0015501A">
        <w:rPr>
          <w:sz w:val="28"/>
          <w:szCs w:val="28"/>
        </w:rPr>
        <w:t xml:space="preserve">риентировочная потребность реагентов для заполнения котла в расчете на </w:t>
      </w:r>
      <w:smartTag w:uri="urn:schemas-microsoft-com:office:smarttags" w:element="metricconverter">
        <w:smartTagPr>
          <w:attr w:name="ProductID" w:val="1 м3"/>
        </w:smartTagPr>
        <w:r w:rsidR="00CE72AC" w:rsidRPr="0015501A">
          <w:rPr>
            <w:sz w:val="28"/>
            <w:szCs w:val="28"/>
          </w:rPr>
          <w:t>1 м</w:t>
        </w:r>
        <w:r w:rsidR="00CE72AC" w:rsidRPr="0015501A">
          <w:rPr>
            <w:sz w:val="28"/>
            <w:szCs w:val="28"/>
            <w:vertAlign w:val="superscript"/>
          </w:rPr>
          <w:t>3</w:t>
        </w:r>
      </w:smartTag>
      <w:r w:rsidR="00CE72AC" w:rsidRPr="0015501A">
        <w:rPr>
          <w:sz w:val="28"/>
          <w:szCs w:val="28"/>
        </w:rPr>
        <w:t xml:space="preserve"> водяного объема </w:t>
      </w:r>
      <w:r w:rsidR="00A25843">
        <w:rPr>
          <w:sz w:val="28"/>
          <w:szCs w:val="28"/>
        </w:rPr>
        <w:t xml:space="preserve">обычно </w:t>
      </w:r>
      <w:r w:rsidR="00CE72AC" w:rsidRPr="0015501A">
        <w:rPr>
          <w:sz w:val="28"/>
          <w:szCs w:val="28"/>
        </w:rPr>
        <w:t xml:space="preserve">не более </w:t>
      </w:r>
      <w:smartTag w:uri="urn:schemas-microsoft-com:office:smarttags" w:element="metricconverter">
        <w:smartTagPr>
          <w:attr w:name="ProductID" w:val="4 л"/>
        </w:smartTagPr>
        <w:r w:rsidR="00CE72AC" w:rsidRPr="0015501A">
          <w:rPr>
            <w:sz w:val="28"/>
            <w:szCs w:val="28"/>
          </w:rPr>
          <w:t>4 л</w:t>
        </w:r>
      </w:smartTag>
      <w:r w:rsidR="00CE72AC" w:rsidRPr="0015501A">
        <w:rPr>
          <w:sz w:val="28"/>
          <w:szCs w:val="28"/>
        </w:rPr>
        <w:t xml:space="preserve"> 25</w:t>
      </w:r>
      <w:r w:rsidR="00B533C6">
        <w:rPr>
          <w:sz w:val="28"/>
          <w:szCs w:val="28"/>
        </w:rPr>
        <w:t xml:space="preserve"> </w:t>
      </w:r>
      <w:r w:rsidR="00CE72AC" w:rsidRPr="0015501A">
        <w:rPr>
          <w:sz w:val="28"/>
          <w:szCs w:val="28"/>
        </w:rPr>
        <w:t>%</w:t>
      </w:r>
      <w:r w:rsidR="00B533C6">
        <w:rPr>
          <w:sz w:val="28"/>
          <w:szCs w:val="28"/>
        </w:rPr>
        <w:t>-</w:t>
      </w:r>
      <w:r w:rsidR="00CE72AC" w:rsidRPr="0015501A">
        <w:rPr>
          <w:sz w:val="28"/>
          <w:szCs w:val="28"/>
        </w:rPr>
        <w:t xml:space="preserve">ного аммиака при приготовлении аммиачного раствора, а при использовании едкого натра с тринатрийфосфатом не более </w:t>
      </w:r>
      <w:smartTag w:uri="urn:schemas-microsoft-com:office:smarttags" w:element="metricconverter">
        <w:smartTagPr>
          <w:attr w:name="ProductID" w:val="2 л"/>
        </w:smartTagPr>
        <w:r w:rsidR="00CE72AC" w:rsidRPr="0015501A">
          <w:rPr>
            <w:sz w:val="28"/>
            <w:szCs w:val="28"/>
          </w:rPr>
          <w:t>2 л</w:t>
        </w:r>
      </w:smartTag>
      <w:r w:rsidR="00CE72AC" w:rsidRPr="0015501A">
        <w:rPr>
          <w:sz w:val="28"/>
          <w:szCs w:val="28"/>
        </w:rPr>
        <w:t xml:space="preserve"> 40</w:t>
      </w:r>
      <w:r w:rsidR="00B533C6">
        <w:rPr>
          <w:sz w:val="28"/>
          <w:szCs w:val="28"/>
        </w:rPr>
        <w:t xml:space="preserve"> </w:t>
      </w:r>
      <w:r w:rsidR="00CE72AC" w:rsidRPr="0015501A">
        <w:rPr>
          <w:sz w:val="28"/>
          <w:szCs w:val="28"/>
        </w:rPr>
        <w:t>%</w:t>
      </w:r>
      <w:r w:rsidR="00B533C6">
        <w:rPr>
          <w:sz w:val="28"/>
          <w:szCs w:val="28"/>
        </w:rPr>
        <w:t>-</w:t>
      </w:r>
      <w:r w:rsidR="00CE72AC" w:rsidRPr="0015501A">
        <w:rPr>
          <w:sz w:val="28"/>
          <w:szCs w:val="28"/>
        </w:rPr>
        <w:t xml:space="preserve">ной щелочи и </w:t>
      </w:r>
      <w:smartTag w:uri="urn:schemas-microsoft-com:office:smarttags" w:element="metricconverter">
        <w:smartTagPr>
          <w:attr w:name="ProductID" w:val="1 кг"/>
        </w:smartTagPr>
        <w:r w:rsidR="00CE72AC" w:rsidRPr="0015501A">
          <w:rPr>
            <w:sz w:val="28"/>
            <w:szCs w:val="28"/>
          </w:rPr>
          <w:t>1 кг</w:t>
        </w:r>
      </w:smartTag>
      <w:r w:rsidR="00CE72AC" w:rsidRPr="0015501A">
        <w:rPr>
          <w:sz w:val="28"/>
          <w:szCs w:val="28"/>
        </w:rPr>
        <w:t xml:space="preserve"> товарного тринатрий</w:t>
      </w:r>
      <w:r>
        <w:rPr>
          <w:sz w:val="28"/>
          <w:szCs w:val="28"/>
        </w:rPr>
        <w:t>фосфата</w:t>
      </w:r>
    </w:p>
    <w:p w:rsidR="005E6063" w:rsidRDefault="005E6063" w:rsidP="005E6063">
      <w:pPr>
        <w:ind w:firstLine="709"/>
        <w:jc w:val="both"/>
        <w:rPr>
          <w:sz w:val="28"/>
          <w:szCs w:val="28"/>
        </w:rPr>
      </w:pPr>
      <w:r>
        <w:rPr>
          <w:sz w:val="28"/>
          <w:szCs w:val="28"/>
        </w:rPr>
        <w:t>- п</w:t>
      </w:r>
      <w:r w:rsidR="005D79B7">
        <w:rPr>
          <w:sz w:val="28"/>
          <w:szCs w:val="28"/>
        </w:rPr>
        <w:t>одготовка к</w:t>
      </w:r>
      <w:r w:rsidR="005D79B7" w:rsidRPr="0015501A">
        <w:rPr>
          <w:sz w:val="28"/>
          <w:szCs w:val="28"/>
        </w:rPr>
        <w:t xml:space="preserve"> </w:t>
      </w:r>
      <w:r w:rsidR="00CE72AC" w:rsidRPr="0015501A">
        <w:rPr>
          <w:sz w:val="28"/>
          <w:szCs w:val="28"/>
        </w:rPr>
        <w:t>использовани</w:t>
      </w:r>
      <w:r w:rsidR="005D79B7">
        <w:rPr>
          <w:sz w:val="28"/>
          <w:szCs w:val="28"/>
        </w:rPr>
        <w:t>ю</w:t>
      </w:r>
      <w:r w:rsidR="00CE72AC" w:rsidRPr="0015501A">
        <w:rPr>
          <w:sz w:val="28"/>
          <w:szCs w:val="28"/>
        </w:rPr>
        <w:t xml:space="preserve"> </w:t>
      </w:r>
      <w:r>
        <w:rPr>
          <w:sz w:val="28"/>
          <w:szCs w:val="28"/>
        </w:rPr>
        <w:t xml:space="preserve">реагентов </w:t>
      </w:r>
      <w:r w:rsidR="00CE72AC" w:rsidRPr="0015501A">
        <w:rPr>
          <w:sz w:val="28"/>
          <w:szCs w:val="28"/>
        </w:rPr>
        <w:t xml:space="preserve">для приготовления </w:t>
      </w:r>
      <w:r w:rsidR="005D79B7" w:rsidRPr="0015501A">
        <w:rPr>
          <w:sz w:val="28"/>
          <w:szCs w:val="28"/>
        </w:rPr>
        <w:t>раствор</w:t>
      </w:r>
      <w:r w:rsidR="005D79B7">
        <w:rPr>
          <w:sz w:val="28"/>
          <w:szCs w:val="28"/>
        </w:rPr>
        <w:t>а</w:t>
      </w:r>
      <w:r w:rsidR="005D79B7" w:rsidRPr="0015501A">
        <w:rPr>
          <w:sz w:val="28"/>
          <w:szCs w:val="28"/>
        </w:rPr>
        <w:t xml:space="preserve"> необходимой концентрации в объеме, доста</w:t>
      </w:r>
      <w:r>
        <w:rPr>
          <w:sz w:val="28"/>
          <w:szCs w:val="28"/>
        </w:rPr>
        <w:t xml:space="preserve">точном для заполнения котла по </w:t>
      </w:r>
      <w:r w:rsidR="00CE72AC" w:rsidRPr="0015501A">
        <w:rPr>
          <w:sz w:val="28"/>
          <w:szCs w:val="28"/>
        </w:rPr>
        <w:t>схем</w:t>
      </w:r>
      <w:r>
        <w:rPr>
          <w:sz w:val="28"/>
          <w:szCs w:val="28"/>
        </w:rPr>
        <w:t>е</w:t>
      </w:r>
      <w:r w:rsidR="00CE72AC" w:rsidRPr="0015501A">
        <w:rPr>
          <w:sz w:val="28"/>
          <w:szCs w:val="28"/>
        </w:rPr>
        <w:t xml:space="preserve">, приведенной на </w:t>
      </w:r>
      <w:r w:rsidR="0036248C" w:rsidRPr="0015501A">
        <w:rPr>
          <w:sz w:val="28"/>
          <w:szCs w:val="28"/>
        </w:rPr>
        <w:t>рисунк</w:t>
      </w:r>
      <w:r w:rsidR="004975CC" w:rsidRPr="0015501A">
        <w:rPr>
          <w:sz w:val="28"/>
          <w:szCs w:val="28"/>
        </w:rPr>
        <w:t>е</w:t>
      </w:r>
      <w:r w:rsidR="00077A08" w:rsidRPr="0015501A">
        <w:rPr>
          <w:sz w:val="28"/>
          <w:szCs w:val="28"/>
        </w:rPr>
        <w:t xml:space="preserve"> </w:t>
      </w:r>
      <w:r>
        <w:rPr>
          <w:sz w:val="28"/>
          <w:szCs w:val="28"/>
        </w:rPr>
        <w:t>2</w:t>
      </w:r>
    </w:p>
    <w:p w:rsidR="00CE72AC" w:rsidRPr="0015501A" w:rsidRDefault="005E6063" w:rsidP="005E6063">
      <w:pPr>
        <w:ind w:firstLine="709"/>
        <w:jc w:val="both"/>
        <w:rPr>
          <w:sz w:val="28"/>
          <w:szCs w:val="28"/>
        </w:rPr>
      </w:pPr>
      <w:r>
        <w:rPr>
          <w:sz w:val="28"/>
          <w:szCs w:val="28"/>
        </w:rPr>
        <w:t>-</w:t>
      </w:r>
      <w:r w:rsidR="00CE72AC" w:rsidRPr="0015501A">
        <w:rPr>
          <w:sz w:val="28"/>
          <w:szCs w:val="28"/>
        </w:rPr>
        <w:t xml:space="preserve"> </w:t>
      </w:r>
      <w:r w:rsidRPr="0015501A">
        <w:rPr>
          <w:sz w:val="28"/>
          <w:szCs w:val="28"/>
        </w:rPr>
        <w:t>увелич</w:t>
      </w:r>
      <w:r>
        <w:rPr>
          <w:sz w:val="28"/>
          <w:szCs w:val="28"/>
        </w:rPr>
        <w:t>ение</w:t>
      </w:r>
      <w:r w:rsidRPr="0015501A">
        <w:rPr>
          <w:sz w:val="28"/>
          <w:szCs w:val="28"/>
        </w:rPr>
        <w:t xml:space="preserve"> концентраци</w:t>
      </w:r>
      <w:r>
        <w:rPr>
          <w:sz w:val="28"/>
          <w:szCs w:val="28"/>
        </w:rPr>
        <w:t>и</w:t>
      </w:r>
      <w:r w:rsidRPr="0015501A">
        <w:rPr>
          <w:sz w:val="28"/>
          <w:szCs w:val="28"/>
        </w:rPr>
        <w:t xml:space="preserve"> реагентов с таким расчетом, чтобы после подпитки котла водой и перемешивания раствора путем циркуляции по схеме «бак</w:t>
      </w:r>
      <w:r>
        <w:rPr>
          <w:sz w:val="28"/>
          <w:szCs w:val="28"/>
        </w:rPr>
        <w:t>-</w:t>
      </w:r>
      <w:r w:rsidRPr="0015501A">
        <w:rPr>
          <w:sz w:val="28"/>
          <w:szCs w:val="28"/>
        </w:rPr>
        <w:t>котел</w:t>
      </w:r>
      <w:r>
        <w:rPr>
          <w:sz w:val="28"/>
          <w:szCs w:val="28"/>
        </w:rPr>
        <w:t>-</w:t>
      </w:r>
      <w:r w:rsidRPr="0015501A">
        <w:rPr>
          <w:sz w:val="28"/>
          <w:szCs w:val="28"/>
        </w:rPr>
        <w:t xml:space="preserve">бак» концентрация достигла необходимой </w:t>
      </w:r>
      <w:r>
        <w:rPr>
          <w:sz w:val="28"/>
          <w:szCs w:val="28"/>
        </w:rPr>
        <w:t>п</w:t>
      </w:r>
      <w:r w:rsidR="00CE72AC" w:rsidRPr="0015501A">
        <w:rPr>
          <w:sz w:val="28"/>
          <w:szCs w:val="28"/>
        </w:rPr>
        <w:t xml:space="preserve">ри использовании схемы, приведенной на </w:t>
      </w:r>
      <w:r w:rsidR="0041404B" w:rsidRPr="0015501A">
        <w:rPr>
          <w:sz w:val="28"/>
          <w:szCs w:val="28"/>
        </w:rPr>
        <w:t>рисун</w:t>
      </w:r>
      <w:r w:rsidR="0036248C" w:rsidRPr="0015501A">
        <w:rPr>
          <w:sz w:val="28"/>
          <w:szCs w:val="28"/>
        </w:rPr>
        <w:t>к</w:t>
      </w:r>
      <w:r w:rsidR="0041404B" w:rsidRPr="0015501A">
        <w:rPr>
          <w:sz w:val="28"/>
          <w:szCs w:val="28"/>
        </w:rPr>
        <w:t>е</w:t>
      </w:r>
      <w:r w:rsidR="00077A08" w:rsidRPr="0015501A">
        <w:rPr>
          <w:sz w:val="28"/>
          <w:szCs w:val="28"/>
        </w:rPr>
        <w:t xml:space="preserve"> </w:t>
      </w:r>
      <w:r w:rsidR="00CE72AC" w:rsidRPr="0015501A">
        <w:rPr>
          <w:sz w:val="28"/>
          <w:szCs w:val="28"/>
        </w:rPr>
        <w:t>1.</w:t>
      </w:r>
    </w:p>
    <w:p w:rsidR="005E6063" w:rsidRDefault="005E6063" w:rsidP="006927BE">
      <w:pPr>
        <w:ind w:firstLine="709"/>
        <w:jc w:val="both"/>
        <w:rPr>
          <w:sz w:val="28"/>
          <w:szCs w:val="28"/>
        </w:rPr>
      </w:pPr>
      <w:r>
        <w:rPr>
          <w:sz w:val="28"/>
          <w:szCs w:val="28"/>
        </w:rPr>
        <w:t xml:space="preserve">- </w:t>
      </w:r>
      <w:r w:rsidRPr="0015501A">
        <w:rPr>
          <w:sz w:val="28"/>
          <w:szCs w:val="28"/>
        </w:rPr>
        <w:t>заполн</w:t>
      </w:r>
      <w:r>
        <w:rPr>
          <w:sz w:val="28"/>
          <w:szCs w:val="28"/>
        </w:rPr>
        <w:t>ение</w:t>
      </w:r>
      <w:r w:rsidRPr="0015501A">
        <w:rPr>
          <w:sz w:val="28"/>
          <w:szCs w:val="28"/>
        </w:rPr>
        <w:t xml:space="preserve"> </w:t>
      </w:r>
      <w:r>
        <w:rPr>
          <w:sz w:val="28"/>
          <w:szCs w:val="28"/>
        </w:rPr>
        <w:t>в</w:t>
      </w:r>
      <w:r w:rsidR="00CE72AC" w:rsidRPr="0015501A">
        <w:rPr>
          <w:sz w:val="28"/>
          <w:szCs w:val="28"/>
        </w:rPr>
        <w:t>ыведенн</w:t>
      </w:r>
      <w:r>
        <w:rPr>
          <w:sz w:val="28"/>
          <w:szCs w:val="28"/>
        </w:rPr>
        <w:t>ого</w:t>
      </w:r>
      <w:r w:rsidR="00CE72AC" w:rsidRPr="0015501A">
        <w:rPr>
          <w:sz w:val="28"/>
          <w:szCs w:val="28"/>
        </w:rPr>
        <w:t xml:space="preserve"> в резерв и опорожненн</w:t>
      </w:r>
      <w:r>
        <w:rPr>
          <w:sz w:val="28"/>
          <w:szCs w:val="28"/>
        </w:rPr>
        <w:t>ого</w:t>
      </w:r>
      <w:r w:rsidR="00CE72AC" w:rsidRPr="0015501A">
        <w:rPr>
          <w:sz w:val="28"/>
          <w:szCs w:val="28"/>
        </w:rPr>
        <w:t xml:space="preserve"> ко</w:t>
      </w:r>
      <w:r>
        <w:rPr>
          <w:sz w:val="28"/>
          <w:szCs w:val="28"/>
        </w:rPr>
        <w:t>тла</w:t>
      </w:r>
      <w:r w:rsidR="00CE72AC" w:rsidRPr="0015501A">
        <w:rPr>
          <w:sz w:val="28"/>
          <w:szCs w:val="28"/>
        </w:rPr>
        <w:t xml:space="preserve"> консервирующим раствором через нижние точки экранов и дренажи водяного экономай</w:t>
      </w:r>
      <w:r>
        <w:rPr>
          <w:sz w:val="28"/>
          <w:szCs w:val="28"/>
        </w:rPr>
        <w:t>зера</w:t>
      </w:r>
    </w:p>
    <w:p w:rsidR="00CE72AC" w:rsidRPr="0015501A" w:rsidRDefault="005E6063" w:rsidP="006927BE">
      <w:pPr>
        <w:ind w:firstLine="709"/>
        <w:jc w:val="both"/>
        <w:rPr>
          <w:sz w:val="28"/>
          <w:szCs w:val="28"/>
        </w:rPr>
      </w:pPr>
      <w:r>
        <w:rPr>
          <w:sz w:val="28"/>
          <w:szCs w:val="28"/>
        </w:rPr>
        <w:t>-</w:t>
      </w:r>
      <w:r w:rsidR="00CE72AC" w:rsidRPr="0015501A">
        <w:rPr>
          <w:sz w:val="28"/>
          <w:szCs w:val="28"/>
        </w:rPr>
        <w:t xml:space="preserve"> </w:t>
      </w:r>
      <w:r>
        <w:rPr>
          <w:sz w:val="28"/>
          <w:szCs w:val="28"/>
        </w:rPr>
        <w:t>контроль з</w:t>
      </w:r>
      <w:r w:rsidR="00CE72AC" w:rsidRPr="0015501A">
        <w:rPr>
          <w:sz w:val="28"/>
          <w:szCs w:val="28"/>
        </w:rPr>
        <w:t>аполнени</w:t>
      </w:r>
      <w:r>
        <w:rPr>
          <w:sz w:val="28"/>
          <w:szCs w:val="28"/>
        </w:rPr>
        <w:t>я котла с помощью воздушников</w:t>
      </w:r>
    </w:p>
    <w:p w:rsidR="00CE72AC" w:rsidRPr="0015501A" w:rsidRDefault="005E6063" w:rsidP="006927BE">
      <w:pPr>
        <w:ind w:firstLine="709"/>
        <w:jc w:val="both"/>
        <w:rPr>
          <w:sz w:val="28"/>
          <w:szCs w:val="28"/>
        </w:rPr>
      </w:pPr>
      <w:r>
        <w:rPr>
          <w:sz w:val="28"/>
          <w:szCs w:val="28"/>
        </w:rPr>
        <w:t xml:space="preserve">- определение окончания </w:t>
      </w:r>
      <w:r w:rsidRPr="0015501A">
        <w:rPr>
          <w:sz w:val="28"/>
          <w:szCs w:val="28"/>
        </w:rPr>
        <w:t xml:space="preserve">по выравниванию концентрации раствора в пробоотборных точках по пароводяному тракту </w:t>
      </w:r>
      <w:r>
        <w:rPr>
          <w:sz w:val="28"/>
          <w:szCs w:val="28"/>
        </w:rPr>
        <w:t>при</w:t>
      </w:r>
      <w:r w:rsidR="00CE72AC" w:rsidRPr="0015501A">
        <w:rPr>
          <w:sz w:val="28"/>
          <w:szCs w:val="28"/>
        </w:rPr>
        <w:t xml:space="preserve"> </w:t>
      </w:r>
      <w:r w:rsidR="00A25843" w:rsidRPr="0015501A">
        <w:rPr>
          <w:sz w:val="28"/>
          <w:szCs w:val="28"/>
        </w:rPr>
        <w:t>перемешивани</w:t>
      </w:r>
      <w:r>
        <w:rPr>
          <w:sz w:val="28"/>
          <w:szCs w:val="28"/>
        </w:rPr>
        <w:t>и</w:t>
      </w:r>
      <w:r w:rsidR="00A25843" w:rsidRPr="0015501A">
        <w:rPr>
          <w:sz w:val="28"/>
          <w:szCs w:val="28"/>
        </w:rPr>
        <w:t xml:space="preserve"> раствора в котле </w:t>
      </w:r>
      <w:r w:rsidR="00CE72AC" w:rsidRPr="0015501A">
        <w:rPr>
          <w:sz w:val="28"/>
          <w:szCs w:val="28"/>
        </w:rPr>
        <w:t xml:space="preserve"> </w:t>
      </w:r>
      <w:r w:rsidR="00065BE3" w:rsidRPr="0015501A">
        <w:rPr>
          <w:sz w:val="28"/>
          <w:szCs w:val="28"/>
        </w:rPr>
        <w:t>путем циркуляции (</w:t>
      </w:r>
      <w:r w:rsidR="0036248C" w:rsidRPr="0015501A">
        <w:rPr>
          <w:sz w:val="28"/>
          <w:szCs w:val="28"/>
        </w:rPr>
        <w:t>рисунок</w:t>
      </w:r>
      <w:r w:rsidR="00077A08" w:rsidRPr="0015501A">
        <w:rPr>
          <w:sz w:val="28"/>
          <w:szCs w:val="28"/>
        </w:rPr>
        <w:t xml:space="preserve"> </w:t>
      </w:r>
      <w:r w:rsidR="00CE72AC" w:rsidRPr="0015501A">
        <w:rPr>
          <w:sz w:val="28"/>
          <w:szCs w:val="28"/>
        </w:rPr>
        <w:t>1)</w:t>
      </w:r>
    </w:p>
    <w:p w:rsidR="005E6063" w:rsidRDefault="005E6063" w:rsidP="005E6063">
      <w:pPr>
        <w:ind w:firstLine="709"/>
        <w:jc w:val="both"/>
        <w:rPr>
          <w:sz w:val="28"/>
          <w:szCs w:val="28"/>
        </w:rPr>
      </w:pPr>
      <w:r>
        <w:rPr>
          <w:sz w:val="28"/>
          <w:szCs w:val="28"/>
        </w:rPr>
        <w:t>- закрытие</w:t>
      </w:r>
      <w:r w:rsidRPr="0015501A">
        <w:rPr>
          <w:sz w:val="28"/>
          <w:szCs w:val="28"/>
        </w:rPr>
        <w:t xml:space="preserve"> запорн</w:t>
      </w:r>
      <w:r>
        <w:rPr>
          <w:sz w:val="28"/>
          <w:szCs w:val="28"/>
        </w:rPr>
        <w:t>ой</w:t>
      </w:r>
      <w:r w:rsidRPr="0015501A">
        <w:rPr>
          <w:sz w:val="28"/>
          <w:szCs w:val="28"/>
        </w:rPr>
        <w:t xml:space="preserve"> арматур</w:t>
      </w:r>
      <w:r>
        <w:rPr>
          <w:sz w:val="28"/>
          <w:szCs w:val="28"/>
        </w:rPr>
        <w:t xml:space="preserve">ы </w:t>
      </w:r>
      <w:r w:rsidRPr="0015501A">
        <w:rPr>
          <w:sz w:val="28"/>
          <w:szCs w:val="28"/>
        </w:rPr>
        <w:t>па</w:t>
      </w:r>
      <w:r>
        <w:rPr>
          <w:sz w:val="28"/>
          <w:szCs w:val="28"/>
        </w:rPr>
        <w:t xml:space="preserve">роводяного тракта после заполнения котла  </w:t>
      </w:r>
    </w:p>
    <w:p w:rsidR="00CE72AC" w:rsidRPr="0015501A" w:rsidRDefault="005E6063" w:rsidP="005E6063">
      <w:pPr>
        <w:ind w:firstLine="709"/>
        <w:jc w:val="both"/>
        <w:rPr>
          <w:sz w:val="28"/>
          <w:szCs w:val="28"/>
        </w:rPr>
      </w:pPr>
      <w:r>
        <w:rPr>
          <w:sz w:val="28"/>
          <w:szCs w:val="28"/>
        </w:rPr>
        <w:t xml:space="preserve">- </w:t>
      </w:r>
      <w:r w:rsidRPr="0015501A">
        <w:rPr>
          <w:sz w:val="28"/>
          <w:szCs w:val="28"/>
        </w:rPr>
        <w:t>провер</w:t>
      </w:r>
      <w:r>
        <w:rPr>
          <w:sz w:val="28"/>
          <w:szCs w:val="28"/>
        </w:rPr>
        <w:t>ка</w:t>
      </w:r>
      <w:r w:rsidRPr="0015501A">
        <w:rPr>
          <w:sz w:val="28"/>
          <w:szCs w:val="28"/>
        </w:rPr>
        <w:t xml:space="preserve"> плотност</w:t>
      </w:r>
      <w:r>
        <w:rPr>
          <w:sz w:val="28"/>
          <w:szCs w:val="28"/>
        </w:rPr>
        <w:t>и</w:t>
      </w:r>
      <w:r w:rsidRPr="0015501A">
        <w:rPr>
          <w:sz w:val="28"/>
          <w:szCs w:val="28"/>
        </w:rPr>
        <w:t xml:space="preserve"> закрытия вентилей и задвижек, своевременно</w:t>
      </w:r>
      <w:r>
        <w:rPr>
          <w:sz w:val="28"/>
          <w:szCs w:val="28"/>
        </w:rPr>
        <w:t>е</w:t>
      </w:r>
      <w:r w:rsidRPr="0015501A">
        <w:rPr>
          <w:sz w:val="28"/>
          <w:szCs w:val="28"/>
        </w:rPr>
        <w:t xml:space="preserve"> устран</w:t>
      </w:r>
      <w:r>
        <w:rPr>
          <w:sz w:val="28"/>
          <w:szCs w:val="28"/>
        </w:rPr>
        <w:t>ение</w:t>
      </w:r>
      <w:r w:rsidRPr="0015501A">
        <w:rPr>
          <w:sz w:val="28"/>
          <w:szCs w:val="28"/>
        </w:rPr>
        <w:t xml:space="preserve"> протеч</w:t>
      </w:r>
      <w:r>
        <w:rPr>
          <w:sz w:val="28"/>
          <w:szCs w:val="28"/>
        </w:rPr>
        <w:t xml:space="preserve">ек и неплотности сальников в </w:t>
      </w:r>
      <w:r w:rsidR="00CE72AC" w:rsidRPr="0015501A">
        <w:rPr>
          <w:sz w:val="28"/>
          <w:szCs w:val="28"/>
        </w:rPr>
        <w:t>пер</w:t>
      </w:r>
      <w:r>
        <w:rPr>
          <w:sz w:val="28"/>
          <w:szCs w:val="28"/>
        </w:rPr>
        <w:t>иод консервации котла</w:t>
      </w:r>
    </w:p>
    <w:p w:rsidR="00157CA7" w:rsidRDefault="005E6063" w:rsidP="005E6063">
      <w:pPr>
        <w:ind w:firstLine="709"/>
        <w:jc w:val="both"/>
        <w:rPr>
          <w:sz w:val="28"/>
          <w:szCs w:val="28"/>
        </w:rPr>
      </w:pPr>
      <w:r>
        <w:rPr>
          <w:sz w:val="28"/>
          <w:szCs w:val="28"/>
        </w:rPr>
        <w:t>- подпитка котла</w:t>
      </w:r>
      <w:r w:rsidRPr="0015501A">
        <w:rPr>
          <w:sz w:val="28"/>
          <w:szCs w:val="28"/>
        </w:rPr>
        <w:t xml:space="preserve"> свежим раствором реа</w:t>
      </w:r>
      <w:r>
        <w:rPr>
          <w:sz w:val="28"/>
          <w:szCs w:val="28"/>
        </w:rPr>
        <w:t>гентов п</w:t>
      </w:r>
      <w:r w:rsidR="00CE72AC" w:rsidRPr="0015501A">
        <w:rPr>
          <w:sz w:val="28"/>
          <w:szCs w:val="28"/>
        </w:rPr>
        <w:t xml:space="preserve">ри частичном опорожнении </w:t>
      </w:r>
    </w:p>
    <w:p w:rsidR="00CE72AC" w:rsidRPr="0015501A" w:rsidRDefault="00157CA7" w:rsidP="005E6063">
      <w:pPr>
        <w:ind w:firstLine="709"/>
        <w:jc w:val="both"/>
        <w:rPr>
          <w:sz w:val="28"/>
          <w:szCs w:val="28"/>
        </w:rPr>
      </w:pPr>
      <w:r>
        <w:rPr>
          <w:sz w:val="28"/>
          <w:szCs w:val="28"/>
        </w:rPr>
        <w:t>-</w:t>
      </w:r>
      <w:r w:rsidRPr="00157CA7">
        <w:rPr>
          <w:sz w:val="28"/>
          <w:szCs w:val="28"/>
        </w:rPr>
        <w:t xml:space="preserve"> </w:t>
      </w:r>
      <w:r w:rsidRPr="0015501A">
        <w:rPr>
          <w:sz w:val="28"/>
          <w:szCs w:val="28"/>
        </w:rPr>
        <w:t>дренир</w:t>
      </w:r>
      <w:r>
        <w:rPr>
          <w:sz w:val="28"/>
          <w:szCs w:val="28"/>
        </w:rPr>
        <w:t>ование</w:t>
      </w:r>
      <w:r w:rsidRPr="0015501A">
        <w:rPr>
          <w:sz w:val="28"/>
          <w:szCs w:val="28"/>
        </w:rPr>
        <w:t xml:space="preserve"> </w:t>
      </w:r>
      <w:r>
        <w:rPr>
          <w:sz w:val="28"/>
          <w:szCs w:val="28"/>
        </w:rPr>
        <w:t>п</w:t>
      </w:r>
      <w:r w:rsidR="00CE72AC" w:rsidRPr="0015501A">
        <w:rPr>
          <w:sz w:val="28"/>
          <w:szCs w:val="28"/>
        </w:rPr>
        <w:t>о окончании консервации раствор</w:t>
      </w:r>
      <w:r>
        <w:rPr>
          <w:sz w:val="28"/>
          <w:szCs w:val="28"/>
        </w:rPr>
        <w:t>а</w:t>
      </w:r>
      <w:r w:rsidR="00CE72AC" w:rsidRPr="0015501A">
        <w:rPr>
          <w:sz w:val="28"/>
          <w:szCs w:val="28"/>
        </w:rPr>
        <w:t xml:space="preserve"> из котла в бак реагентов, </w:t>
      </w:r>
      <w:r>
        <w:rPr>
          <w:sz w:val="28"/>
          <w:szCs w:val="28"/>
        </w:rPr>
        <w:t>с заполнением</w:t>
      </w:r>
      <w:r w:rsidR="00CE72AC" w:rsidRPr="0015501A">
        <w:rPr>
          <w:sz w:val="28"/>
          <w:szCs w:val="28"/>
        </w:rPr>
        <w:t xml:space="preserve"> при необходимости другого консервируемого котла или </w:t>
      </w:r>
      <w:r>
        <w:rPr>
          <w:sz w:val="28"/>
          <w:szCs w:val="28"/>
        </w:rPr>
        <w:t>отправкой</w:t>
      </w:r>
      <w:r w:rsidR="00CE72AC" w:rsidRPr="0015501A">
        <w:rPr>
          <w:sz w:val="28"/>
          <w:szCs w:val="28"/>
        </w:rPr>
        <w:t xml:space="preserve"> на установку нейтрализации.</w:t>
      </w:r>
    </w:p>
    <w:p w:rsidR="0018207B" w:rsidRDefault="00157CA7" w:rsidP="006927BE">
      <w:pPr>
        <w:ind w:firstLine="709"/>
        <w:jc w:val="both"/>
        <w:rPr>
          <w:sz w:val="28"/>
          <w:szCs w:val="28"/>
        </w:rPr>
      </w:pPr>
      <w:r>
        <w:rPr>
          <w:sz w:val="28"/>
          <w:szCs w:val="28"/>
        </w:rPr>
        <w:t xml:space="preserve">- проведение </w:t>
      </w:r>
      <w:r w:rsidR="0018207B">
        <w:rPr>
          <w:sz w:val="28"/>
          <w:szCs w:val="28"/>
        </w:rPr>
        <w:t xml:space="preserve">перед растопкой </w:t>
      </w:r>
      <w:r w:rsidRPr="0015501A">
        <w:rPr>
          <w:sz w:val="28"/>
          <w:szCs w:val="28"/>
        </w:rPr>
        <w:t>водн</w:t>
      </w:r>
      <w:r>
        <w:rPr>
          <w:sz w:val="28"/>
          <w:szCs w:val="28"/>
        </w:rPr>
        <w:t>ой</w:t>
      </w:r>
      <w:r w:rsidRPr="0015501A">
        <w:rPr>
          <w:sz w:val="28"/>
          <w:szCs w:val="28"/>
        </w:rPr>
        <w:t xml:space="preserve"> отмывк</w:t>
      </w:r>
      <w:r>
        <w:rPr>
          <w:sz w:val="28"/>
          <w:szCs w:val="28"/>
        </w:rPr>
        <w:t>и</w:t>
      </w:r>
      <w:r w:rsidRPr="0015501A">
        <w:rPr>
          <w:sz w:val="28"/>
          <w:szCs w:val="28"/>
        </w:rPr>
        <w:t xml:space="preserve"> пароперегревателя в течение 30</w:t>
      </w:r>
      <w:r>
        <w:rPr>
          <w:sz w:val="28"/>
          <w:szCs w:val="28"/>
        </w:rPr>
        <w:t xml:space="preserve"> </w:t>
      </w:r>
      <w:r w:rsidRPr="0015501A">
        <w:rPr>
          <w:sz w:val="28"/>
          <w:szCs w:val="28"/>
        </w:rPr>
        <w:t>–</w:t>
      </w:r>
      <w:r>
        <w:rPr>
          <w:sz w:val="28"/>
          <w:szCs w:val="28"/>
        </w:rPr>
        <w:t xml:space="preserve"> </w:t>
      </w:r>
      <w:r w:rsidRPr="0015501A">
        <w:rPr>
          <w:sz w:val="28"/>
          <w:szCs w:val="28"/>
        </w:rPr>
        <w:t>60 мин со сбро</w:t>
      </w:r>
      <w:r>
        <w:rPr>
          <w:sz w:val="28"/>
          <w:szCs w:val="28"/>
        </w:rPr>
        <w:t>сом воды через нижние точки</w:t>
      </w:r>
      <w:r w:rsidR="0018207B">
        <w:rPr>
          <w:sz w:val="28"/>
          <w:szCs w:val="28"/>
        </w:rPr>
        <w:t xml:space="preserve"> котла</w:t>
      </w:r>
      <w:r>
        <w:rPr>
          <w:sz w:val="28"/>
          <w:szCs w:val="28"/>
        </w:rPr>
        <w:t xml:space="preserve"> </w:t>
      </w:r>
      <w:r w:rsidR="0018207B">
        <w:rPr>
          <w:sz w:val="28"/>
          <w:szCs w:val="28"/>
        </w:rPr>
        <w:t>после</w:t>
      </w:r>
      <w:r w:rsidR="00CE72AC" w:rsidRPr="0015501A">
        <w:rPr>
          <w:sz w:val="28"/>
          <w:szCs w:val="28"/>
        </w:rPr>
        <w:t xml:space="preserve"> консерв</w:t>
      </w:r>
      <w:r w:rsidR="0018207B">
        <w:rPr>
          <w:sz w:val="28"/>
          <w:szCs w:val="28"/>
        </w:rPr>
        <w:t>ации</w:t>
      </w:r>
      <w:r w:rsidR="00CE72AC" w:rsidRPr="0015501A">
        <w:rPr>
          <w:sz w:val="28"/>
          <w:szCs w:val="28"/>
        </w:rPr>
        <w:t xml:space="preserve"> раствором едкого натра с три</w:t>
      </w:r>
      <w:r w:rsidR="0018207B">
        <w:rPr>
          <w:sz w:val="28"/>
          <w:szCs w:val="28"/>
        </w:rPr>
        <w:t xml:space="preserve">натрийфосфатом </w:t>
      </w:r>
    </w:p>
    <w:p w:rsidR="00CE72AC" w:rsidRPr="0015501A" w:rsidRDefault="0018207B" w:rsidP="006927BE">
      <w:pPr>
        <w:ind w:firstLine="709"/>
        <w:jc w:val="both"/>
        <w:rPr>
          <w:sz w:val="28"/>
          <w:szCs w:val="28"/>
        </w:rPr>
      </w:pPr>
      <w:r>
        <w:rPr>
          <w:sz w:val="28"/>
          <w:szCs w:val="28"/>
        </w:rPr>
        <w:t xml:space="preserve">- возможность </w:t>
      </w:r>
      <w:r w:rsidRPr="0015501A">
        <w:rPr>
          <w:sz w:val="28"/>
          <w:szCs w:val="28"/>
        </w:rPr>
        <w:t>надежно</w:t>
      </w:r>
      <w:r>
        <w:rPr>
          <w:sz w:val="28"/>
          <w:szCs w:val="28"/>
        </w:rPr>
        <w:t>го</w:t>
      </w:r>
      <w:r w:rsidRPr="0015501A">
        <w:rPr>
          <w:sz w:val="28"/>
          <w:szCs w:val="28"/>
        </w:rPr>
        <w:t xml:space="preserve"> отклю</w:t>
      </w:r>
      <w:r>
        <w:rPr>
          <w:sz w:val="28"/>
          <w:szCs w:val="28"/>
        </w:rPr>
        <w:t>чения т</w:t>
      </w:r>
      <w:r w:rsidR="00CE72AC" w:rsidRPr="0015501A">
        <w:rPr>
          <w:sz w:val="28"/>
          <w:szCs w:val="28"/>
        </w:rPr>
        <w:t>рубопровод</w:t>
      </w:r>
      <w:r>
        <w:rPr>
          <w:sz w:val="28"/>
          <w:szCs w:val="28"/>
        </w:rPr>
        <w:t>а</w:t>
      </w:r>
      <w:r w:rsidR="00CE72AC" w:rsidRPr="0015501A">
        <w:rPr>
          <w:sz w:val="28"/>
          <w:szCs w:val="28"/>
        </w:rPr>
        <w:t xml:space="preserve"> </w:t>
      </w:r>
      <w:r w:rsidR="00C26CC1">
        <w:rPr>
          <w:sz w:val="28"/>
          <w:szCs w:val="28"/>
        </w:rPr>
        <w:t xml:space="preserve">схемы </w:t>
      </w:r>
      <w:r w:rsidR="00CE72AC" w:rsidRPr="0015501A">
        <w:rPr>
          <w:sz w:val="28"/>
          <w:szCs w:val="28"/>
        </w:rPr>
        <w:t>промывки пароперегревателя от действующих трубопроводов.</w:t>
      </w:r>
    </w:p>
    <w:p w:rsidR="00CE72AC" w:rsidRPr="0015501A" w:rsidRDefault="00CE72AC" w:rsidP="006927BE">
      <w:pPr>
        <w:ind w:firstLine="709"/>
        <w:jc w:val="both"/>
        <w:rPr>
          <w:sz w:val="28"/>
          <w:szCs w:val="28"/>
        </w:rPr>
      </w:pPr>
    </w:p>
    <w:p w:rsidR="00CE72AC" w:rsidRPr="0015501A" w:rsidRDefault="00CE72AC" w:rsidP="00B533C6">
      <w:pPr>
        <w:jc w:val="center"/>
        <w:rPr>
          <w:b/>
          <w:bCs/>
          <w:sz w:val="28"/>
          <w:szCs w:val="28"/>
        </w:rPr>
      </w:pPr>
      <w:r w:rsidRPr="0015501A">
        <w:rPr>
          <w:b/>
          <w:bCs/>
          <w:sz w:val="28"/>
          <w:szCs w:val="28"/>
        </w:rPr>
        <w:t>2.8</w:t>
      </w:r>
      <w:r w:rsidR="00B533C6">
        <w:rPr>
          <w:b/>
          <w:bCs/>
          <w:sz w:val="28"/>
          <w:szCs w:val="28"/>
        </w:rPr>
        <w:t xml:space="preserve">. </w:t>
      </w:r>
      <w:r w:rsidRPr="0015501A">
        <w:rPr>
          <w:b/>
          <w:bCs/>
          <w:sz w:val="28"/>
          <w:szCs w:val="28"/>
        </w:rPr>
        <w:t>Заполнение поверхностей нагрева котла азотом</w:t>
      </w:r>
    </w:p>
    <w:p w:rsidR="00CE72AC" w:rsidRPr="0015501A" w:rsidRDefault="00CE72AC" w:rsidP="006927BE">
      <w:pPr>
        <w:ind w:firstLine="709"/>
        <w:jc w:val="both"/>
        <w:rPr>
          <w:sz w:val="28"/>
          <w:szCs w:val="28"/>
        </w:rPr>
      </w:pPr>
    </w:p>
    <w:p w:rsidR="00CE72AC" w:rsidRPr="0015501A" w:rsidRDefault="00CE72AC" w:rsidP="006927BE">
      <w:pPr>
        <w:ind w:firstLine="709"/>
        <w:jc w:val="both"/>
        <w:rPr>
          <w:sz w:val="28"/>
          <w:szCs w:val="28"/>
        </w:rPr>
      </w:pPr>
      <w:r w:rsidRPr="0015501A">
        <w:rPr>
          <w:sz w:val="28"/>
          <w:szCs w:val="28"/>
        </w:rPr>
        <w:t>2.8.1</w:t>
      </w:r>
      <w:r w:rsidR="00B533C6">
        <w:rPr>
          <w:sz w:val="28"/>
          <w:szCs w:val="28"/>
        </w:rPr>
        <w:t xml:space="preserve">. </w:t>
      </w:r>
      <w:r w:rsidRPr="0015501A">
        <w:rPr>
          <w:sz w:val="28"/>
          <w:szCs w:val="28"/>
        </w:rPr>
        <w:t>Заполнение внутренних поверхностей нагрева химически инертным азотом с последующим поддержанием в котле его избыточного давления предотвращает доступ кислорода, что обеспечивает устойчивость ранее образованной защитной пленки на металле в течение длительного времени.</w:t>
      </w:r>
    </w:p>
    <w:p w:rsidR="0018207B" w:rsidRDefault="00CE72AC" w:rsidP="0018207B">
      <w:pPr>
        <w:ind w:firstLine="709"/>
        <w:jc w:val="both"/>
        <w:rPr>
          <w:sz w:val="28"/>
          <w:szCs w:val="28"/>
        </w:rPr>
      </w:pPr>
      <w:r w:rsidRPr="0015501A">
        <w:rPr>
          <w:sz w:val="28"/>
          <w:szCs w:val="28"/>
        </w:rPr>
        <w:t>2.8.2</w:t>
      </w:r>
      <w:r w:rsidR="00B533C6">
        <w:rPr>
          <w:sz w:val="28"/>
          <w:szCs w:val="28"/>
        </w:rPr>
        <w:t xml:space="preserve">. </w:t>
      </w:r>
      <w:r w:rsidR="0018207B">
        <w:rPr>
          <w:sz w:val="28"/>
          <w:szCs w:val="28"/>
        </w:rPr>
        <w:t>Консервацию</w:t>
      </w:r>
      <w:r w:rsidR="0018207B" w:rsidRPr="0015501A">
        <w:rPr>
          <w:sz w:val="28"/>
          <w:szCs w:val="28"/>
        </w:rPr>
        <w:t xml:space="preserve"> поверхностей нагрева котла заполнени</w:t>
      </w:r>
      <w:r w:rsidR="00F256B8">
        <w:rPr>
          <w:sz w:val="28"/>
          <w:szCs w:val="28"/>
        </w:rPr>
        <w:t xml:space="preserve">ем азотом </w:t>
      </w:r>
      <w:r w:rsidR="0018207B" w:rsidRPr="00502F14">
        <w:rPr>
          <w:sz w:val="28"/>
          <w:szCs w:val="28"/>
        </w:rPr>
        <w:t xml:space="preserve">рекомендуется выполнять </w:t>
      </w:r>
      <w:r w:rsidR="0018207B">
        <w:rPr>
          <w:sz w:val="28"/>
          <w:szCs w:val="28"/>
        </w:rPr>
        <w:t xml:space="preserve">при соблюдении </w:t>
      </w:r>
      <w:r w:rsidR="0018207B" w:rsidRPr="00502F14">
        <w:rPr>
          <w:sz w:val="28"/>
          <w:szCs w:val="28"/>
        </w:rPr>
        <w:t>следующи</w:t>
      </w:r>
      <w:r w:rsidR="0018207B">
        <w:rPr>
          <w:sz w:val="28"/>
          <w:szCs w:val="28"/>
        </w:rPr>
        <w:t>х</w:t>
      </w:r>
      <w:r w:rsidR="0018207B" w:rsidRPr="00502F14">
        <w:rPr>
          <w:sz w:val="28"/>
          <w:szCs w:val="28"/>
        </w:rPr>
        <w:t xml:space="preserve"> </w:t>
      </w:r>
      <w:r w:rsidR="0018207B">
        <w:rPr>
          <w:sz w:val="28"/>
          <w:szCs w:val="28"/>
        </w:rPr>
        <w:t xml:space="preserve">параметров,  условий и мероприятий: </w:t>
      </w:r>
    </w:p>
    <w:p w:rsidR="0018207B" w:rsidRDefault="0018207B" w:rsidP="0018207B">
      <w:pPr>
        <w:ind w:firstLine="709"/>
        <w:jc w:val="both"/>
        <w:rPr>
          <w:sz w:val="28"/>
          <w:szCs w:val="28"/>
        </w:rPr>
      </w:pPr>
      <w:r>
        <w:rPr>
          <w:sz w:val="28"/>
          <w:szCs w:val="28"/>
        </w:rPr>
        <w:t>- з</w:t>
      </w:r>
      <w:r w:rsidR="00CE72AC" w:rsidRPr="0015501A">
        <w:rPr>
          <w:sz w:val="28"/>
          <w:szCs w:val="28"/>
        </w:rPr>
        <w:t>аполнение котла азотом при избыточном давлении в поверхностях нагр</w:t>
      </w:r>
      <w:r>
        <w:rPr>
          <w:sz w:val="28"/>
          <w:szCs w:val="28"/>
        </w:rPr>
        <w:t>ева</w:t>
      </w:r>
    </w:p>
    <w:p w:rsidR="00CE72AC" w:rsidRPr="0015501A" w:rsidRDefault="0018207B" w:rsidP="0018207B">
      <w:pPr>
        <w:ind w:firstLine="709"/>
        <w:jc w:val="both"/>
        <w:rPr>
          <w:sz w:val="28"/>
          <w:szCs w:val="28"/>
        </w:rPr>
      </w:pPr>
      <w:r>
        <w:rPr>
          <w:sz w:val="28"/>
          <w:szCs w:val="28"/>
        </w:rPr>
        <w:t xml:space="preserve">- </w:t>
      </w:r>
      <w:r w:rsidRPr="0015501A">
        <w:rPr>
          <w:sz w:val="28"/>
          <w:szCs w:val="28"/>
        </w:rPr>
        <w:t>обеспе</w:t>
      </w:r>
      <w:r>
        <w:rPr>
          <w:sz w:val="28"/>
          <w:szCs w:val="28"/>
        </w:rPr>
        <w:t>чение</w:t>
      </w:r>
      <w:r w:rsidRPr="0015501A">
        <w:rPr>
          <w:sz w:val="28"/>
          <w:szCs w:val="28"/>
        </w:rPr>
        <w:t xml:space="preserve"> небольшо</w:t>
      </w:r>
      <w:r>
        <w:rPr>
          <w:sz w:val="28"/>
          <w:szCs w:val="28"/>
        </w:rPr>
        <w:t>го</w:t>
      </w:r>
      <w:r w:rsidRPr="0015501A">
        <w:rPr>
          <w:sz w:val="28"/>
          <w:szCs w:val="28"/>
        </w:rPr>
        <w:t xml:space="preserve"> избыточно</w:t>
      </w:r>
      <w:r>
        <w:rPr>
          <w:sz w:val="28"/>
          <w:szCs w:val="28"/>
        </w:rPr>
        <w:t>го</w:t>
      </w:r>
      <w:r w:rsidRPr="0015501A">
        <w:rPr>
          <w:sz w:val="28"/>
          <w:szCs w:val="28"/>
        </w:rPr>
        <w:t xml:space="preserve"> давлени</w:t>
      </w:r>
      <w:r>
        <w:rPr>
          <w:sz w:val="28"/>
          <w:szCs w:val="28"/>
        </w:rPr>
        <w:t>я в котле в</w:t>
      </w:r>
      <w:r w:rsidR="00CE72AC" w:rsidRPr="0015501A">
        <w:rPr>
          <w:sz w:val="28"/>
          <w:szCs w:val="28"/>
        </w:rPr>
        <w:t xml:space="preserve"> процессе</w:t>
      </w:r>
      <w:r w:rsidR="00A25843">
        <w:rPr>
          <w:sz w:val="28"/>
          <w:szCs w:val="28"/>
        </w:rPr>
        <w:t xml:space="preserve"> консервации расходом азота</w:t>
      </w:r>
      <w:r w:rsidR="00CE72AC" w:rsidRPr="0015501A">
        <w:rPr>
          <w:sz w:val="28"/>
          <w:szCs w:val="28"/>
        </w:rPr>
        <w:t xml:space="preserve"> </w:t>
      </w:r>
    </w:p>
    <w:p w:rsidR="0018207B" w:rsidRDefault="0018207B" w:rsidP="006927BE">
      <w:pPr>
        <w:ind w:firstLine="709"/>
        <w:jc w:val="both"/>
        <w:rPr>
          <w:sz w:val="28"/>
          <w:szCs w:val="28"/>
        </w:rPr>
      </w:pPr>
      <w:r>
        <w:rPr>
          <w:sz w:val="28"/>
          <w:szCs w:val="28"/>
        </w:rPr>
        <w:t>-</w:t>
      </w:r>
      <w:r w:rsidR="00B533C6">
        <w:rPr>
          <w:sz w:val="28"/>
          <w:szCs w:val="28"/>
        </w:rPr>
        <w:t xml:space="preserve"> </w:t>
      </w:r>
      <w:r>
        <w:rPr>
          <w:sz w:val="28"/>
          <w:szCs w:val="28"/>
        </w:rPr>
        <w:t>применение</w:t>
      </w:r>
      <w:r w:rsidRPr="0015501A">
        <w:rPr>
          <w:sz w:val="28"/>
          <w:szCs w:val="28"/>
        </w:rPr>
        <w:t xml:space="preserve"> </w:t>
      </w:r>
      <w:r>
        <w:rPr>
          <w:sz w:val="28"/>
          <w:szCs w:val="28"/>
        </w:rPr>
        <w:t>к</w:t>
      </w:r>
      <w:r w:rsidRPr="0015501A">
        <w:rPr>
          <w:sz w:val="28"/>
          <w:szCs w:val="28"/>
        </w:rPr>
        <w:t>онсерваци</w:t>
      </w:r>
      <w:r>
        <w:rPr>
          <w:sz w:val="28"/>
          <w:szCs w:val="28"/>
        </w:rPr>
        <w:t>и  азотом</w:t>
      </w:r>
      <w:r w:rsidRPr="0015501A">
        <w:rPr>
          <w:sz w:val="28"/>
          <w:szCs w:val="28"/>
        </w:rPr>
        <w:t xml:space="preserve"> на котлах любых давлений на электростанциях, имеющих азот от собственных установок</w:t>
      </w:r>
      <w:r w:rsidR="00CE72AC" w:rsidRPr="0015501A">
        <w:rPr>
          <w:sz w:val="28"/>
          <w:szCs w:val="28"/>
        </w:rPr>
        <w:t xml:space="preserve">. </w:t>
      </w:r>
    </w:p>
    <w:p w:rsidR="00CE72AC" w:rsidRPr="0015501A" w:rsidRDefault="0018207B" w:rsidP="006927BE">
      <w:pPr>
        <w:ind w:firstLine="709"/>
        <w:jc w:val="both"/>
        <w:rPr>
          <w:sz w:val="28"/>
          <w:szCs w:val="28"/>
        </w:rPr>
      </w:pPr>
      <w:r>
        <w:rPr>
          <w:sz w:val="28"/>
          <w:szCs w:val="28"/>
        </w:rPr>
        <w:t xml:space="preserve">- </w:t>
      </w:r>
      <w:r w:rsidR="00CE72AC" w:rsidRPr="0015501A">
        <w:rPr>
          <w:sz w:val="28"/>
          <w:szCs w:val="28"/>
        </w:rPr>
        <w:t>примен</w:t>
      </w:r>
      <w:r>
        <w:rPr>
          <w:sz w:val="28"/>
          <w:szCs w:val="28"/>
        </w:rPr>
        <w:t>ение</w:t>
      </w:r>
      <w:r w:rsidR="00A25843">
        <w:rPr>
          <w:sz w:val="28"/>
          <w:szCs w:val="28"/>
        </w:rPr>
        <w:t xml:space="preserve"> азот</w:t>
      </w:r>
      <w:r>
        <w:rPr>
          <w:sz w:val="28"/>
          <w:szCs w:val="28"/>
        </w:rPr>
        <w:t>а</w:t>
      </w:r>
      <w:r w:rsidR="00CE72AC" w:rsidRPr="0015501A">
        <w:rPr>
          <w:sz w:val="28"/>
          <w:szCs w:val="28"/>
        </w:rPr>
        <w:t xml:space="preserve"> </w:t>
      </w:r>
      <w:r w:rsidR="00A25843">
        <w:rPr>
          <w:sz w:val="28"/>
          <w:szCs w:val="28"/>
        </w:rPr>
        <w:t xml:space="preserve">исходной </w:t>
      </w:r>
      <w:r w:rsidR="00CE72AC" w:rsidRPr="0015501A">
        <w:rPr>
          <w:sz w:val="28"/>
          <w:szCs w:val="28"/>
        </w:rPr>
        <w:t>концентраци</w:t>
      </w:r>
      <w:r w:rsidR="00A25843">
        <w:rPr>
          <w:sz w:val="28"/>
          <w:szCs w:val="28"/>
        </w:rPr>
        <w:t>ей</w:t>
      </w:r>
      <w:r w:rsidR="00CE72AC" w:rsidRPr="0015501A">
        <w:rPr>
          <w:sz w:val="28"/>
          <w:szCs w:val="28"/>
        </w:rPr>
        <w:t xml:space="preserve"> не ниже 99</w:t>
      </w:r>
      <w:r w:rsidR="00B533C6">
        <w:rPr>
          <w:sz w:val="28"/>
          <w:szCs w:val="28"/>
        </w:rPr>
        <w:t xml:space="preserve"> </w:t>
      </w:r>
      <w:r w:rsidR="00CE72AC" w:rsidRPr="0015501A">
        <w:rPr>
          <w:sz w:val="28"/>
          <w:szCs w:val="28"/>
        </w:rPr>
        <w:t>%.</w:t>
      </w:r>
    </w:p>
    <w:p w:rsidR="00CE72AC" w:rsidRPr="0015501A" w:rsidRDefault="0018207B" w:rsidP="006927BE">
      <w:pPr>
        <w:ind w:firstLine="709"/>
        <w:jc w:val="both"/>
        <w:rPr>
          <w:sz w:val="28"/>
          <w:szCs w:val="28"/>
        </w:rPr>
      </w:pPr>
      <w:r>
        <w:rPr>
          <w:sz w:val="28"/>
          <w:szCs w:val="28"/>
        </w:rPr>
        <w:t>- проведение з</w:t>
      </w:r>
      <w:r w:rsidR="00CE72AC" w:rsidRPr="0015501A">
        <w:rPr>
          <w:sz w:val="28"/>
          <w:szCs w:val="28"/>
        </w:rPr>
        <w:t>аполнени</w:t>
      </w:r>
      <w:r>
        <w:rPr>
          <w:sz w:val="28"/>
          <w:szCs w:val="28"/>
        </w:rPr>
        <w:t>я</w:t>
      </w:r>
      <w:r w:rsidR="00CE72AC" w:rsidRPr="0015501A">
        <w:rPr>
          <w:sz w:val="28"/>
          <w:szCs w:val="28"/>
        </w:rPr>
        <w:t xml:space="preserve"> азотом при выводе котла в резерв на срок до одного года.</w:t>
      </w:r>
    </w:p>
    <w:p w:rsidR="00CE72AC" w:rsidRPr="0015501A" w:rsidRDefault="0018207B" w:rsidP="006927BE">
      <w:pPr>
        <w:ind w:firstLine="709"/>
        <w:jc w:val="both"/>
        <w:rPr>
          <w:sz w:val="28"/>
          <w:szCs w:val="28"/>
        </w:rPr>
      </w:pPr>
      <w:r>
        <w:rPr>
          <w:sz w:val="28"/>
          <w:szCs w:val="28"/>
        </w:rPr>
        <w:t>-</w:t>
      </w:r>
      <w:r w:rsidR="00B533C6">
        <w:rPr>
          <w:sz w:val="28"/>
          <w:szCs w:val="28"/>
        </w:rPr>
        <w:t xml:space="preserve"> </w:t>
      </w:r>
      <w:r w:rsidRPr="0015501A">
        <w:rPr>
          <w:sz w:val="28"/>
          <w:szCs w:val="28"/>
        </w:rPr>
        <w:t xml:space="preserve">подвод азота к выходным коллекторам пароперегревателей и в барабан через воздушники </w:t>
      </w:r>
      <w:r>
        <w:rPr>
          <w:sz w:val="28"/>
          <w:szCs w:val="28"/>
        </w:rPr>
        <w:t>по с</w:t>
      </w:r>
      <w:r w:rsidR="00CE72AC" w:rsidRPr="0015501A">
        <w:rPr>
          <w:sz w:val="28"/>
          <w:szCs w:val="28"/>
        </w:rPr>
        <w:t>хем</w:t>
      </w:r>
      <w:r>
        <w:rPr>
          <w:sz w:val="28"/>
          <w:szCs w:val="28"/>
        </w:rPr>
        <w:t xml:space="preserve">е </w:t>
      </w:r>
      <w:r w:rsidR="00CE72AC" w:rsidRPr="0015501A">
        <w:rPr>
          <w:sz w:val="28"/>
          <w:szCs w:val="28"/>
        </w:rPr>
        <w:t>консе</w:t>
      </w:r>
      <w:r>
        <w:rPr>
          <w:sz w:val="28"/>
          <w:szCs w:val="28"/>
        </w:rPr>
        <w:t>рвации</w:t>
      </w:r>
    </w:p>
    <w:p w:rsidR="0018207B" w:rsidRDefault="0018207B" w:rsidP="006927BE">
      <w:pPr>
        <w:ind w:firstLine="709"/>
        <w:jc w:val="both"/>
        <w:rPr>
          <w:sz w:val="28"/>
          <w:szCs w:val="28"/>
        </w:rPr>
      </w:pPr>
      <w:r>
        <w:rPr>
          <w:sz w:val="28"/>
          <w:szCs w:val="28"/>
        </w:rPr>
        <w:t>-</w:t>
      </w:r>
      <w:r w:rsidRPr="0018207B">
        <w:rPr>
          <w:sz w:val="28"/>
          <w:szCs w:val="28"/>
        </w:rPr>
        <w:t xml:space="preserve"> </w:t>
      </w:r>
      <w:r>
        <w:rPr>
          <w:sz w:val="28"/>
          <w:szCs w:val="28"/>
        </w:rPr>
        <w:t>врезка</w:t>
      </w:r>
      <w:r w:rsidRPr="0015501A">
        <w:rPr>
          <w:sz w:val="28"/>
          <w:szCs w:val="28"/>
        </w:rPr>
        <w:t xml:space="preserve"> трубок с арматурой высокого давлени</w:t>
      </w:r>
      <w:r>
        <w:rPr>
          <w:sz w:val="28"/>
          <w:szCs w:val="28"/>
        </w:rPr>
        <w:t>я</w:t>
      </w:r>
      <w:r w:rsidRPr="0015501A">
        <w:rPr>
          <w:sz w:val="28"/>
          <w:szCs w:val="28"/>
        </w:rPr>
        <w:t xml:space="preserve"> </w:t>
      </w:r>
      <w:r>
        <w:rPr>
          <w:sz w:val="28"/>
          <w:szCs w:val="28"/>
        </w:rPr>
        <w:t>для п</w:t>
      </w:r>
      <w:r w:rsidR="00CE72AC" w:rsidRPr="0015501A">
        <w:rPr>
          <w:sz w:val="28"/>
          <w:szCs w:val="28"/>
        </w:rPr>
        <w:t>одвод</w:t>
      </w:r>
      <w:r>
        <w:rPr>
          <w:sz w:val="28"/>
          <w:szCs w:val="28"/>
        </w:rPr>
        <w:t>а</w:t>
      </w:r>
      <w:r w:rsidR="00CE72AC" w:rsidRPr="0015501A">
        <w:rPr>
          <w:sz w:val="28"/>
          <w:szCs w:val="28"/>
        </w:rPr>
        <w:t xml:space="preserve"> к воздушникам</w:t>
      </w:r>
    </w:p>
    <w:p w:rsidR="0018207B" w:rsidRDefault="0018207B" w:rsidP="006927BE">
      <w:pPr>
        <w:ind w:firstLine="709"/>
        <w:jc w:val="both"/>
        <w:rPr>
          <w:sz w:val="28"/>
          <w:szCs w:val="28"/>
        </w:rPr>
      </w:pPr>
      <w:r>
        <w:rPr>
          <w:sz w:val="28"/>
          <w:szCs w:val="28"/>
        </w:rPr>
        <w:t>-</w:t>
      </w:r>
      <w:r w:rsidR="00C26CC1">
        <w:rPr>
          <w:sz w:val="28"/>
          <w:szCs w:val="28"/>
        </w:rPr>
        <w:t xml:space="preserve"> </w:t>
      </w:r>
      <w:r>
        <w:rPr>
          <w:sz w:val="28"/>
          <w:szCs w:val="28"/>
        </w:rPr>
        <w:t>объединение о</w:t>
      </w:r>
      <w:r w:rsidR="00C26CC1">
        <w:rPr>
          <w:sz w:val="28"/>
          <w:szCs w:val="28"/>
        </w:rPr>
        <w:t>твод</w:t>
      </w:r>
      <w:r>
        <w:rPr>
          <w:sz w:val="28"/>
          <w:szCs w:val="28"/>
        </w:rPr>
        <w:t>ов</w:t>
      </w:r>
      <w:r w:rsidR="00C26CC1">
        <w:rPr>
          <w:sz w:val="28"/>
          <w:szCs w:val="28"/>
        </w:rPr>
        <w:t xml:space="preserve"> от воздушников </w:t>
      </w:r>
      <w:r w:rsidR="00CE72AC" w:rsidRPr="0015501A">
        <w:rPr>
          <w:sz w:val="28"/>
          <w:szCs w:val="28"/>
        </w:rPr>
        <w:t>в общи</w:t>
      </w:r>
      <w:r>
        <w:rPr>
          <w:sz w:val="28"/>
          <w:szCs w:val="28"/>
        </w:rPr>
        <w:t xml:space="preserve">й коллектор, </w:t>
      </w:r>
      <w:r w:rsidR="00DB3B0D">
        <w:rPr>
          <w:sz w:val="28"/>
          <w:szCs w:val="28"/>
        </w:rPr>
        <w:t>соединен</w:t>
      </w:r>
      <w:r>
        <w:rPr>
          <w:sz w:val="28"/>
          <w:szCs w:val="28"/>
        </w:rPr>
        <w:t>ный</w:t>
      </w:r>
      <w:r w:rsidR="00CE72AC" w:rsidRPr="0015501A">
        <w:rPr>
          <w:sz w:val="28"/>
          <w:szCs w:val="28"/>
        </w:rPr>
        <w:t xml:space="preserve"> с трубопроводом подвода азота. </w:t>
      </w:r>
    </w:p>
    <w:p w:rsidR="00D54BF8" w:rsidRDefault="0018207B" w:rsidP="006927BE">
      <w:pPr>
        <w:ind w:firstLine="709"/>
        <w:jc w:val="both"/>
        <w:rPr>
          <w:sz w:val="28"/>
          <w:szCs w:val="28"/>
        </w:rPr>
      </w:pPr>
      <w:r>
        <w:rPr>
          <w:sz w:val="28"/>
          <w:szCs w:val="28"/>
        </w:rPr>
        <w:t xml:space="preserve">- </w:t>
      </w:r>
      <w:r w:rsidRPr="0015501A">
        <w:rPr>
          <w:sz w:val="28"/>
          <w:szCs w:val="28"/>
        </w:rPr>
        <w:t>надежно</w:t>
      </w:r>
      <w:r>
        <w:rPr>
          <w:sz w:val="28"/>
          <w:szCs w:val="28"/>
        </w:rPr>
        <w:t>е отключение</w:t>
      </w:r>
      <w:r w:rsidRPr="0015501A">
        <w:rPr>
          <w:sz w:val="28"/>
          <w:szCs w:val="28"/>
        </w:rPr>
        <w:t xml:space="preserve"> </w:t>
      </w:r>
      <w:r>
        <w:rPr>
          <w:sz w:val="28"/>
          <w:szCs w:val="28"/>
        </w:rPr>
        <w:t>к</w:t>
      </w:r>
      <w:r w:rsidR="00CE72AC" w:rsidRPr="0015501A">
        <w:rPr>
          <w:sz w:val="28"/>
          <w:szCs w:val="28"/>
        </w:rPr>
        <w:t>оллектор, объединяющ</w:t>
      </w:r>
      <w:r>
        <w:rPr>
          <w:sz w:val="28"/>
          <w:szCs w:val="28"/>
        </w:rPr>
        <w:t>его</w:t>
      </w:r>
      <w:r w:rsidR="00CE72AC" w:rsidRPr="0015501A">
        <w:rPr>
          <w:sz w:val="28"/>
          <w:szCs w:val="28"/>
        </w:rPr>
        <w:t xml:space="preserve"> отводы от воз</w:t>
      </w:r>
      <w:r w:rsidR="00C26CC1">
        <w:rPr>
          <w:sz w:val="28"/>
          <w:szCs w:val="28"/>
        </w:rPr>
        <w:t>душников,</w:t>
      </w:r>
      <w:r w:rsidR="00CE72AC" w:rsidRPr="0015501A">
        <w:rPr>
          <w:sz w:val="28"/>
          <w:szCs w:val="28"/>
        </w:rPr>
        <w:t xml:space="preserve"> от азотного трубопровода путем установки арматуры высокого давлени</w:t>
      </w:r>
      <w:r w:rsidR="00C26CC1">
        <w:rPr>
          <w:sz w:val="28"/>
          <w:szCs w:val="28"/>
        </w:rPr>
        <w:t xml:space="preserve">я. </w:t>
      </w:r>
    </w:p>
    <w:p w:rsidR="00CE72AC" w:rsidRPr="0015501A" w:rsidRDefault="00D54BF8" w:rsidP="006927BE">
      <w:pPr>
        <w:ind w:firstLine="709"/>
        <w:jc w:val="both"/>
        <w:rPr>
          <w:sz w:val="28"/>
          <w:szCs w:val="28"/>
        </w:rPr>
      </w:pPr>
      <w:r>
        <w:rPr>
          <w:sz w:val="28"/>
          <w:szCs w:val="28"/>
        </w:rPr>
        <w:t>- установка н</w:t>
      </w:r>
      <w:r w:rsidR="00C26CC1">
        <w:rPr>
          <w:sz w:val="28"/>
          <w:szCs w:val="28"/>
        </w:rPr>
        <w:t>а э</w:t>
      </w:r>
      <w:r w:rsidR="00DB3B0D">
        <w:rPr>
          <w:sz w:val="28"/>
          <w:szCs w:val="28"/>
        </w:rPr>
        <w:t xml:space="preserve">том коллекторе </w:t>
      </w:r>
      <w:r w:rsidR="00CE72AC" w:rsidRPr="0015501A">
        <w:rPr>
          <w:sz w:val="28"/>
          <w:szCs w:val="28"/>
        </w:rPr>
        <w:t xml:space="preserve"> ревизионн</w:t>
      </w:r>
      <w:r>
        <w:rPr>
          <w:sz w:val="28"/>
          <w:szCs w:val="28"/>
        </w:rPr>
        <w:t>ого</w:t>
      </w:r>
      <w:r w:rsidR="00CE72AC" w:rsidRPr="0015501A">
        <w:rPr>
          <w:sz w:val="28"/>
          <w:szCs w:val="28"/>
        </w:rPr>
        <w:t xml:space="preserve"> вентил</w:t>
      </w:r>
      <w:r>
        <w:rPr>
          <w:sz w:val="28"/>
          <w:szCs w:val="28"/>
        </w:rPr>
        <w:t>я</w:t>
      </w:r>
      <w:r w:rsidR="00CE72AC" w:rsidRPr="0015501A">
        <w:rPr>
          <w:sz w:val="28"/>
          <w:szCs w:val="28"/>
        </w:rPr>
        <w:t>, открыт</w:t>
      </w:r>
      <w:r>
        <w:rPr>
          <w:sz w:val="28"/>
          <w:szCs w:val="28"/>
        </w:rPr>
        <w:t>ого</w:t>
      </w:r>
      <w:r w:rsidR="00CE72AC" w:rsidRPr="0015501A">
        <w:rPr>
          <w:sz w:val="28"/>
          <w:szCs w:val="28"/>
        </w:rPr>
        <w:t xml:space="preserve"> во время экс</w:t>
      </w:r>
      <w:r>
        <w:rPr>
          <w:sz w:val="28"/>
          <w:szCs w:val="28"/>
        </w:rPr>
        <w:t>плуатации котла</w:t>
      </w:r>
    </w:p>
    <w:p w:rsidR="00CE72AC" w:rsidRPr="0015501A" w:rsidRDefault="00D54BF8" w:rsidP="006927BE">
      <w:pPr>
        <w:ind w:firstLine="709"/>
        <w:jc w:val="both"/>
        <w:rPr>
          <w:sz w:val="28"/>
          <w:szCs w:val="28"/>
        </w:rPr>
      </w:pPr>
      <w:r>
        <w:rPr>
          <w:sz w:val="28"/>
          <w:szCs w:val="28"/>
        </w:rPr>
        <w:t xml:space="preserve">- </w:t>
      </w:r>
      <w:r w:rsidRPr="0015501A">
        <w:rPr>
          <w:sz w:val="28"/>
          <w:szCs w:val="28"/>
        </w:rPr>
        <w:t>разраб</w:t>
      </w:r>
      <w:r>
        <w:rPr>
          <w:sz w:val="28"/>
          <w:szCs w:val="28"/>
        </w:rPr>
        <w:t>отка м</w:t>
      </w:r>
      <w:r w:rsidR="00DB3B0D">
        <w:rPr>
          <w:sz w:val="28"/>
          <w:szCs w:val="28"/>
        </w:rPr>
        <w:t>естн</w:t>
      </w:r>
      <w:r>
        <w:rPr>
          <w:sz w:val="28"/>
          <w:szCs w:val="28"/>
        </w:rPr>
        <w:t>ой</w:t>
      </w:r>
      <w:r w:rsidR="00DB3B0D" w:rsidRPr="0015501A">
        <w:rPr>
          <w:sz w:val="28"/>
          <w:szCs w:val="28"/>
        </w:rPr>
        <w:t xml:space="preserve"> </w:t>
      </w:r>
      <w:r w:rsidR="00DB3B0D">
        <w:rPr>
          <w:sz w:val="28"/>
          <w:szCs w:val="28"/>
        </w:rPr>
        <w:t>с</w:t>
      </w:r>
      <w:r w:rsidR="00CE72AC" w:rsidRPr="0015501A">
        <w:rPr>
          <w:sz w:val="28"/>
          <w:szCs w:val="28"/>
        </w:rPr>
        <w:t>хем</w:t>
      </w:r>
      <w:r>
        <w:rPr>
          <w:sz w:val="28"/>
          <w:szCs w:val="28"/>
        </w:rPr>
        <w:t xml:space="preserve">ы </w:t>
      </w:r>
      <w:r w:rsidR="00CE72AC" w:rsidRPr="0015501A">
        <w:rPr>
          <w:sz w:val="28"/>
          <w:szCs w:val="28"/>
        </w:rPr>
        <w:t>трубопроводов азота с учетом возможностей по выработке азота и типов установленных котлов</w:t>
      </w:r>
      <w:r w:rsidR="00DB3B0D">
        <w:rPr>
          <w:sz w:val="28"/>
          <w:szCs w:val="28"/>
        </w:rPr>
        <w:t xml:space="preserve"> для каждого энергообъекта</w:t>
      </w:r>
      <w:r w:rsidR="00CE72AC" w:rsidRPr="0015501A">
        <w:rPr>
          <w:sz w:val="28"/>
          <w:szCs w:val="28"/>
        </w:rPr>
        <w:t>.</w:t>
      </w:r>
    </w:p>
    <w:p w:rsidR="00CE72AC" w:rsidRPr="0015501A" w:rsidRDefault="00D54BF8" w:rsidP="006927BE">
      <w:pPr>
        <w:ind w:firstLine="709"/>
        <w:jc w:val="both"/>
        <w:rPr>
          <w:sz w:val="28"/>
          <w:szCs w:val="28"/>
        </w:rPr>
      </w:pPr>
      <w:r>
        <w:rPr>
          <w:sz w:val="28"/>
          <w:szCs w:val="28"/>
        </w:rPr>
        <w:t>-</w:t>
      </w:r>
      <w:r w:rsidRPr="00D54BF8">
        <w:rPr>
          <w:sz w:val="28"/>
          <w:szCs w:val="28"/>
        </w:rPr>
        <w:t xml:space="preserve"> </w:t>
      </w:r>
      <w:r>
        <w:rPr>
          <w:sz w:val="28"/>
          <w:szCs w:val="28"/>
        </w:rPr>
        <w:t xml:space="preserve">проведение </w:t>
      </w:r>
      <w:r w:rsidRPr="0015501A">
        <w:rPr>
          <w:sz w:val="28"/>
          <w:szCs w:val="28"/>
        </w:rPr>
        <w:t>консерваци</w:t>
      </w:r>
      <w:r>
        <w:rPr>
          <w:sz w:val="28"/>
          <w:szCs w:val="28"/>
        </w:rPr>
        <w:t xml:space="preserve">и азотом </w:t>
      </w:r>
      <w:r w:rsidRPr="0015501A">
        <w:rPr>
          <w:sz w:val="28"/>
          <w:szCs w:val="28"/>
        </w:rPr>
        <w:t>без слива воды из поверхностей нагрева</w:t>
      </w:r>
      <w:r w:rsidR="00B533C6">
        <w:rPr>
          <w:sz w:val="28"/>
          <w:szCs w:val="28"/>
        </w:rPr>
        <w:t xml:space="preserve"> </w:t>
      </w:r>
      <w:r>
        <w:rPr>
          <w:sz w:val="28"/>
          <w:szCs w:val="28"/>
        </w:rPr>
        <w:t>п</w:t>
      </w:r>
      <w:r w:rsidR="00CE72AC" w:rsidRPr="0015501A">
        <w:rPr>
          <w:sz w:val="28"/>
          <w:szCs w:val="28"/>
        </w:rPr>
        <w:t>ри останове котла на срок до 10 сут</w:t>
      </w:r>
      <w:r w:rsidR="00354C90" w:rsidRPr="0015501A">
        <w:rPr>
          <w:sz w:val="28"/>
          <w:szCs w:val="28"/>
        </w:rPr>
        <w:t>ок</w:t>
      </w:r>
      <w:r w:rsidR="00CE72AC" w:rsidRPr="0015501A">
        <w:rPr>
          <w:sz w:val="28"/>
          <w:szCs w:val="28"/>
        </w:rPr>
        <w:t>.</w:t>
      </w:r>
    </w:p>
    <w:p w:rsidR="00652C13" w:rsidRDefault="00652C13" w:rsidP="006927BE">
      <w:pPr>
        <w:ind w:firstLine="709"/>
        <w:jc w:val="both"/>
        <w:rPr>
          <w:sz w:val="28"/>
          <w:szCs w:val="28"/>
        </w:rPr>
      </w:pPr>
      <w:r>
        <w:rPr>
          <w:sz w:val="28"/>
          <w:szCs w:val="28"/>
        </w:rPr>
        <w:t xml:space="preserve">- </w:t>
      </w:r>
      <w:r w:rsidRPr="0015501A">
        <w:rPr>
          <w:sz w:val="28"/>
          <w:szCs w:val="28"/>
        </w:rPr>
        <w:t>откры</w:t>
      </w:r>
      <w:r>
        <w:rPr>
          <w:sz w:val="28"/>
          <w:szCs w:val="28"/>
        </w:rPr>
        <w:t>тие</w:t>
      </w:r>
      <w:r w:rsidRPr="0015501A">
        <w:rPr>
          <w:sz w:val="28"/>
          <w:szCs w:val="28"/>
        </w:rPr>
        <w:t xml:space="preserve"> вентил</w:t>
      </w:r>
      <w:r>
        <w:rPr>
          <w:sz w:val="28"/>
          <w:szCs w:val="28"/>
        </w:rPr>
        <w:t>ей</w:t>
      </w:r>
      <w:r w:rsidRPr="0015501A">
        <w:rPr>
          <w:sz w:val="28"/>
          <w:szCs w:val="28"/>
        </w:rPr>
        <w:t xml:space="preserve"> на линиях подвода азота к пароперегревателю и в барабан </w:t>
      </w:r>
      <w:r>
        <w:rPr>
          <w:sz w:val="28"/>
          <w:szCs w:val="28"/>
        </w:rPr>
        <w:t>п</w:t>
      </w:r>
      <w:r w:rsidR="00CE72AC" w:rsidRPr="0015501A">
        <w:rPr>
          <w:sz w:val="28"/>
          <w:szCs w:val="28"/>
        </w:rPr>
        <w:t>осле останова котла и снижения давления в барабане до 0,2</w:t>
      </w:r>
      <w:r w:rsidR="00B533C6">
        <w:rPr>
          <w:sz w:val="28"/>
          <w:szCs w:val="28"/>
        </w:rPr>
        <w:t xml:space="preserve"> </w:t>
      </w:r>
      <w:r w:rsidR="006220A9" w:rsidRPr="0015501A">
        <w:rPr>
          <w:sz w:val="28"/>
          <w:szCs w:val="28"/>
        </w:rPr>
        <w:t>–</w:t>
      </w:r>
      <w:r w:rsidR="00B533C6">
        <w:rPr>
          <w:sz w:val="28"/>
          <w:szCs w:val="28"/>
        </w:rPr>
        <w:t xml:space="preserve"> </w:t>
      </w:r>
      <w:r w:rsidR="00CE72AC" w:rsidRPr="0015501A">
        <w:rPr>
          <w:sz w:val="28"/>
          <w:szCs w:val="28"/>
        </w:rPr>
        <w:t xml:space="preserve">0,5 МПа </w:t>
      </w:r>
    </w:p>
    <w:p w:rsidR="00CE72AC" w:rsidRPr="0015501A" w:rsidRDefault="00652C13" w:rsidP="006927BE">
      <w:pPr>
        <w:ind w:firstLine="709"/>
        <w:jc w:val="both"/>
        <w:rPr>
          <w:sz w:val="28"/>
          <w:szCs w:val="28"/>
        </w:rPr>
      </w:pPr>
      <w:r>
        <w:rPr>
          <w:sz w:val="28"/>
          <w:szCs w:val="28"/>
        </w:rPr>
        <w:t>-</w:t>
      </w:r>
      <w:r w:rsidR="00CE72AC" w:rsidRPr="0015501A">
        <w:rPr>
          <w:sz w:val="28"/>
          <w:szCs w:val="28"/>
        </w:rPr>
        <w:t xml:space="preserve"> </w:t>
      </w:r>
      <w:r w:rsidRPr="0015501A">
        <w:rPr>
          <w:sz w:val="28"/>
          <w:szCs w:val="28"/>
        </w:rPr>
        <w:t>дренировани</w:t>
      </w:r>
      <w:r>
        <w:rPr>
          <w:sz w:val="28"/>
          <w:szCs w:val="28"/>
        </w:rPr>
        <w:t>е</w:t>
      </w:r>
      <w:r w:rsidRPr="0015501A">
        <w:rPr>
          <w:sz w:val="28"/>
          <w:szCs w:val="28"/>
        </w:rPr>
        <w:t xml:space="preserve"> котла </w:t>
      </w:r>
      <w:r>
        <w:rPr>
          <w:sz w:val="28"/>
          <w:szCs w:val="28"/>
        </w:rPr>
        <w:t>при необходимости,</w:t>
      </w:r>
      <w:r w:rsidR="00DB3B0D">
        <w:rPr>
          <w:sz w:val="28"/>
          <w:szCs w:val="28"/>
        </w:rPr>
        <w:t xml:space="preserve"> </w:t>
      </w:r>
      <w:r>
        <w:rPr>
          <w:sz w:val="28"/>
          <w:szCs w:val="28"/>
        </w:rPr>
        <w:t xml:space="preserve">с закрытием </w:t>
      </w:r>
      <w:r w:rsidR="00DB3B0D">
        <w:rPr>
          <w:sz w:val="28"/>
          <w:szCs w:val="28"/>
        </w:rPr>
        <w:t>дренаж</w:t>
      </w:r>
      <w:r>
        <w:rPr>
          <w:sz w:val="28"/>
          <w:szCs w:val="28"/>
        </w:rPr>
        <w:t>ей после него</w:t>
      </w:r>
    </w:p>
    <w:p w:rsidR="00CE72AC" w:rsidRPr="0015501A" w:rsidRDefault="00652C13" w:rsidP="006927BE">
      <w:pPr>
        <w:ind w:firstLine="709"/>
        <w:jc w:val="both"/>
        <w:rPr>
          <w:sz w:val="28"/>
          <w:szCs w:val="28"/>
        </w:rPr>
      </w:pPr>
      <w:r>
        <w:rPr>
          <w:sz w:val="28"/>
          <w:szCs w:val="28"/>
        </w:rPr>
        <w:t xml:space="preserve">- </w:t>
      </w:r>
      <w:r w:rsidRPr="0015501A">
        <w:rPr>
          <w:sz w:val="28"/>
          <w:szCs w:val="28"/>
        </w:rPr>
        <w:t>поддерж</w:t>
      </w:r>
      <w:r>
        <w:rPr>
          <w:sz w:val="28"/>
          <w:szCs w:val="28"/>
        </w:rPr>
        <w:t>ание в</w:t>
      </w:r>
      <w:r w:rsidR="00CE72AC" w:rsidRPr="0015501A">
        <w:rPr>
          <w:sz w:val="28"/>
          <w:szCs w:val="28"/>
        </w:rPr>
        <w:t xml:space="preserve"> процессе консервации давлени</w:t>
      </w:r>
      <w:r>
        <w:rPr>
          <w:sz w:val="28"/>
          <w:szCs w:val="28"/>
        </w:rPr>
        <w:t>я</w:t>
      </w:r>
      <w:r w:rsidR="00CE72AC" w:rsidRPr="0015501A">
        <w:rPr>
          <w:sz w:val="28"/>
          <w:szCs w:val="28"/>
        </w:rPr>
        <w:t xml:space="preserve"> газа в котле на уровне 5</w:t>
      </w:r>
      <w:r w:rsidR="00B533C6">
        <w:rPr>
          <w:sz w:val="28"/>
          <w:szCs w:val="28"/>
        </w:rPr>
        <w:t xml:space="preserve"> </w:t>
      </w:r>
      <w:r w:rsidR="006220A9" w:rsidRPr="0015501A">
        <w:rPr>
          <w:sz w:val="28"/>
          <w:szCs w:val="28"/>
        </w:rPr>
        <w:t>–</w:t>
      </w:r>
      <w:r w:rsidR="00B533C6">
        <w:rPr>
          <w:sz w:val="28"/>
          <w:szCs w:val="28"/>
        </w:rPr>
        <w:t xml:space="preserve"> </w:t>
      </w:r>
      <w:r w:rsidR="00CE72AC" w:rsidRPr="0015501A">
        <w:rPr>
          <w:sz w:val="28"/>
          <w:szCs w:val="28"/>
        </w:rPr>
        <w:t>10 кПа.</w:t>
      </w:r>
    </w:p>
    <w:p w:rsidR="00652C13" w:rsidRDefault="00652C13" w:rsidP="00652C13">
      <w:pPr>
        <w:ind w:firstLine="709"/>
        <w:jc w:val="both"/>
        <w:rPr>
          <w:sz w:val="28"/>
          <w:szCs w:val="28"/>
        </w:rPr>
      </w:pPr>
      <w:r>
        <w:rPr>
          <w:sz w:val="28"/>
          <w:szCs w:val="28"/>
        </w:rPr>
        <w:t>-</w:t>
      </w:r>
      <w:r w:rsidR="00B533C6">
        <w:rPr>
          <w:sz w:val="28"/>
          <w:szCs w:val="28"/>
        </w:rPr>
        <w:t xml:space="preserve"> </w:t>
      </w:r>
      <w:r w:rsidRPr="0015501A">
        <w:rPr>
          <w:sz w:val="28"/>
          <w:szCs w:val="28"/>
        </w:rPr>
        <w:t>прин</w:t>
      </w:r>
      <w:r>
        <w:rPr>
          <w:sz w:val="28"/>
          <w:szCs w:val="28"/>
        </w:rPr>
        <w:t>ятие мер</w:t>
      </w:r>
      <w:r w:rsidRPr="0015501A">
        <w:rPr>
          <w:sz w:val="28"/>
          <w:szCs w:val="28"/>
        </w:rPr>
        <w:t xml:space="preserve"> к установлению возможных утечек газа и их</w:t>
      </w:r>
      <w:r>
        <w:rPr>
          <w:sz w:val="28"/>
          <w:szCs w:val="28"/>
        </w:rPr>
        <w:t xml:space="preserve"> устранению в</w:t>
      </w:r>
      <w:r w:rsidR="00CE72AC" w:rsidRPr="0015501A">
        <w:rPr>
          <w:sz w:val="28"/>
          <w:szCs w:val="28"/>
        </w:rPr>
        <w:t xml:space="preserve"> период консервации </w:t>
      </w:r>
    </w:p>
    <w:p w:rsidR="00CE72AC" w:rsidRPr="0015501A" w:rsidRDefault="00652C13" w:rsidP="00652C13">
      <w:pPr>
        <w:ind w:firstLine="709"/>
        <w:jc w:val="both"/>
        <w:rPr>
          <w:sz w:val="28"/>
          <w:szCs w:val="28"/>
        </w:rPr>
      </w:pPr>
      <w:r>
        <w:rPr>
          <w:sz w:val="28"/>
          <w:szCs w:val="28"/>
        </w:rPr>
        <w:t xml:space="preserve">- </w:t>
      </w:r>
      <w:r w:rsidRPr="0015501A">
        <w:rPr>
          <w:sz w:val="28"/>
          <w:szCs w:val="28"/>
        </w:rPr>
        <w:t>возможно</w:t>
      </w:r>
      <w:r>
        <w:rPr>
          <w:sz w:val="28"/>
          <w:szCs w:val="28"/>
        </w:rPr>
        <w:t>сть</w:t>
      </w:r>
      <w:r w:rsidRPr="0015501A">
        <w:rPr>
          <w:sz w:val="28"/>
          <w:szCs w:val="28"/>
        </w:rPr>
        <w:t xml:space="preserve"> кратковременно</w:t>
      </w:r>
      <w:r>
        <w:rPr>
          <w:sz w:val="28"/>
          <w:szCs w:val="28"/>
        </w:rPr>
        <w:t>го</w:t>
      </w:r>
      <w:r w:rsidRPr="0015501A">
        <w:rPr>
          <w:sz w:val="28"/>
          <w:szCs w:val="28"/>
        </w:rPr>
        <w:t xml:space="preserve"> прекращени</w:t>
      </w:r>
      <w:r>
        <w:rPr>
          <w:sz w:val="28"/>
          <w:szCs w:val="28"/>
        </w:rPr>
        <w:t xml:space="preserve">я </w:t>
      </w:r>
      <w:r w:rsidRPr="0015501A">
        <w:rPr>
          <w:sz w:val="28"/>
          <w:szCs w:val="28"/>
        </w:rPr>
        <w:t>подачи газа в котел</w:t>
      </w:r>
      <w:r>
        <w:rPr>
          <w:sz w:val="28"/>
          <w:szCs w:val="28"/>
        </w:rPr>
        <w:t xml:space="preserve"> п</w:t>
      </w:r>
      <w:r w:rsidR="00C26CC1">
        <w:rPr>
          <w:sz w:val="28"/>
          <w:szCs w:val="28"/>
        </w:rPr>
        <w:t>ри</w:t>
      </w:r>
      <w:r w:rsidR="00CE72AC" w:rsidRPr="0015501A">
        <w:rPr>
          <w:sz w:val="28"/>
          <w:szCs w:val="28"/>
        </w:rPr>
        <w:t xml:space="preserve"> проведени</w:t>
      </w:r>
      <w:r w:rsidR="00C26CC1">
        <w:rPr>
          <w:sz w:val="28"/>
          <w:szCs w:val="28"/>
        </w:rPr>
        <w:t>и</w:t>
      </w:r>
      <w:r w:rsidR="00CE72AC" w:rsidRPr="0015501A">
        <w:rPr>
          <w:sz w:val="28"/>
          <w:szCs w:val="28"/>
        </w:rPr>
        <w:t xml:space="preserve"> небольших ремонтных работ в период консервации. </w:t>
      </w:r>
    </w:p>
    <w:p w:rsidR="00F25E57" w:rsidRPr="0015501A" w:rsidRDefault="00F25E57" w:rsidP="006927BE">
      <w:pPr>
        <w:ind w:firstLine="709"/>
        <w:jc w:val="both"/>
        <w:rPr>
          <w:sz w:val="28"/>
          <w:szCs w:val="28"/>
        </w:rPr>
      </w:pPr>
    </w:p>
    <w:p w:rsidR="00CE72AC" w:rsidRPr="0015501A" w:rsidRDefault="00CE72AC" w:rsidP="00B533C6">
      <w:pPr>
        <w:jc w:val="center"/>
        <w:rPr>
          <w:b/>
          <w:bCs/>
          <w:sz w:val="28"/>
          <w:szCs w:val="28"/>
        </w:rPr>
      </w:pPr>
      <w:r w:rsidRPr="0015501A">
        <w:rPr>
          <w:b/>
          <w:bCs/>
          <w:sz w:val="28"/>
          <w:szCs w:val="28"/>
        </w:rPr>
        <w:t>2.9</w:t>
      </w:r>
      <w:r w:rsidR="00B533C6">
        <w:rPr>
          <w:b/>
          <w:bCs/>
          <w:sz w:val="28"/>
          <w:szCs w:val="28"/>
        </w:rPr>
        <w:t xml:space="preserve">. </w:t>
      </w:r>
      <w:r w:rsidRPr="0015501A">
        <w:rPr>
          <w:b/>
          <w:bCs/>
          <w:sz w:val="28"/>
          <w:szCs w:val="28"/>
        </w:rPr>
        <w:t>Консервация котла контактным ингибитором</w:t>
      </w:r>
    </w:p>
    <w:p w:rsidR="00CE72AC" w:rsidRPr="0015501A" w:rsidRDefault="00CE72AC" w:rsidP="006927BE">
      <w:pPr>
        <w:ind w:firstLine="709"/>
        <w:jc w:val="both"/>
        <w:rPr>
          <w:sz w:val="28"/>
          <w:szCs w:val="28"/>
        </w:rPr>
      </w:pPr>
    </w:p>
    <w:p w:rsidR="00CE72AC" w:rsidRPr="0015501A" w:rsidRDefault="00CE72AC" w:rsidP="006927BE">
      <w:pPr>
        <w:ind w:firstLine="709"/>
        <w:jc w:val="both"/>
        <w:rPr>
          <w:sz w:val="28"/>
          <w:szCs w:val="28"/>
        </w:rPr>
      </w:pPr>
      <w:r w:rsidRPr="0015501A">
        <w:rPr>
          <w:sz w:val="28"/>
          <w:szCs w:val="28"/>
        </w:rPr>
        <w:t>2.9.1</w:t>
      </w:r>
      <w:r w:rsidR="00354C90" w:rsidRPr="0015501A">
        <w:rPr>
          <w:sz w:val="28"/>
          <w:szCs w:val="28"/>
        </w:rPr>
        <w:tab/>
      </w:r>
      <w:r w:rsidRPr="0015501A">
        <w:rPr>
          <w:sz w:val="28"/>
          <w:szCs w:val="28"/>
        </w:rPr>
        <w:t>Контактный ингибитор М</w:t>
      </w:r>
      <w:r w:rsidR="00B533C6">
        <w:rPr>
          <w:sz w:val="28"/>
          <w:szCs w:val="28"/>
        </w:rPr>
        <w:t>-</w:t>
      </w:r>
      <w:r w:rsidRPr="0015501A">
        <w:rPr>
          <w:sz w:val="28"/>
          <w:szCs w:val="28"/>
        </w:rPr>
        <w:t>1 является солью циклогексиламина и синтетических жирных кислот.</w:t>
      </w:r>
    </w:p>
    <w:p w:rsidR="00CE72AC" w:rsidRPr="0015501A" w:rsidRDefault="00CE72AC" w:rsidP="006927BE">
      <w:pPr>
        <w:ind w:firstLine="709"/>
        <w:jc w:val="both"/>
        <w:rPr>
          <w:sz w:val="28"/>
          <w:szCs w:val="28"/>
        </w:rPr>
      </w:pPr>
      <w:r w:rsidRPr="0015501A">
        <w:rPr>
          <w:sz w:val="28"/>
          <w:szCs w:val="28"/>
        </w:rPr>
        <w:t>В виде водного раствора контактный ингибитор (КИ) защищает от коррозии чугун и стали различных марок. Его защитные свойства обусловлены наличием в ингибиторе аминогрупп в гидрофобной части молекулы. При контакте с поверхностью металла ингибитор адсорбируется по аминогруппе, оставляя во внешней среде гидрофобную часть молекулы. Такое строение адсорбционного слоя препятствует проникновению влаги или электролита к металлу. Дополнительным препятствием являются вышележащие слои молекул ингибитора, усиливающие ад</w:t>
      </w:r>
      <w:r w:rsidR="00A303C7" w:rsidRPr="0015501A">
        <w:rPr>
          <w:sz w:val="28"/>
          <w:szCs w:val="28"/>
        </w:rPr>
        <w:t>сорбционный слой. Проникающие в</w:t>
      </w:r>
      <w:r w:rsidRPr="0015501A">
        <w:rPr>
          <w:sz w:val="28"/>
          <w:szCs w:val="28"/>
        </w:rPr>
        <w:t>глубь этого слоя молекулы воды и газов (</w:t>
      </w:r>
      <w:r w:rsidRPr="0015501A">
        <w:rPr>
          <w:sz w:val="28"/>
          <w:szCs w:val="28"/>
          <w:lang w:val="en-US"/>
        </w:rPr>
        <w:t>SO</w:t>
      </w:r>
      <w:r w:rsidRPr="0015501A">
        <w:rPr>
          <w:sz w:val="28"/>
          <w:szCs w:val="28"/>
          <w:vertAlign w:val="subscript"/>
        </w:rPr>
        <w:t>2</w:t>
      </w:r>
      <w:r w:rsidRPr="0015501A">
        <w:rPr>
          <w:sz w:val="28"/>
          <w:szCs w:val="28"/>
        </w:rPr>
        <w:t>, СО</w:t>
      </w:r>
      <w:r w:rsidRPr="0015501A">
        <w:rPr>
          <w:sz w:val="28"/>
          <w:szCs w:val="28"/>
          <w:vertAlign w:val="subscript"/>
        </w:rPr>
        <w:t>2</w:t>
      </w:r>
      <w:r w:rsidRPr="0015501A">
        <w:rPr>
          <w:sz w:val="28"/>
          <w:szCs w:val="28"/>
        </w:rPr>
        <w:t xml:space="preserve"> и др.) приводят к гидролизу части молекулы ингибитора. При этом освобождаются циклогексиламины и жирные кислоты. Циклогексиламины связывают кислые газы, а кислоты, адсорбируясь, поддерживают гидрофобность поверхности металла.</w:t>
      </w:r>
    </w:p>
    <w:p w:rsidR="00CE72AC" w:rsidRPr="0015501A" w:rsidRDefault="00CE72AC" w:rsidP="006927BE">
      <w:pPr>
        <w:ind w:firstLine="709"/>
        <w:jc w:val="both"/>
        <w:rPr>
          <w:sz w:val="28"/>
          <w:szCs w:val="28"/>
        </w:rPr>
      </w:pPr>
      <w:r w:rsidRPr="0015501A">
        <w:rPr>
          <w:sz w:val="28"/>
          <w:szCs w:val="28"/>
        </w:rPr>
        <w:t>Контактный ингибитор создает на металле защитную пленку, сохраняющуюся и после слива консервирующего раствора.</w:t>
      </w:r>
    </w:p>
    <w:p w:rsidR="00F256B8" w:rsidRDefault="00CE72AC" w:rsidP="00F256B8">
      <w:pPr>
        <w:ind w:firstLine="709"/>
        <w:jc w:val="both"/>
        <w:rPr>
          <w:sz w:val="28"/>
          <w:szCs w:val="28"/>
        </w:rPr>
      </w:pPr>
      <w:r w:rsidRPr="0015501A">
        <w:rPr>
          <w:sz w:val="28"/>
          <w:szCs w:val="28"/>
        </w:rPr>
        <w:t>2.9.2</w:t>
      </w:r>
      <w:r w:rsidR="00B533C6">
        <w:rPr>
          <w:sz w:val="28"/>
          <w:szCs w:val="28"/>
        </w:rPr>
        <w:t xml:space="preserve">. </w:t>
      </w:r>
      <w:r w:rsidR="00F256B8">
        <w:rPr>
          <w:sz w:val="28"/>
          <w:szCs w:val="28"/>
        </w:rPr>
        <w:t>Консервацию</w:t>
      </w:r>
      <w:r w:rsidR="00F256B8" w:rsidRPr="0015501A">
        <w:rPr>
          <w:sz w:val="28"/>
          <w:szCs w:val="28"/>
        </w:rPr>
        <w:t xml:space="preserve"> поверхностей нагрева котла заполнени</w:t>
      </w:r>
      <w:r w:rsidR="00F256B8">
        <w:rPr>
          <w:sz w:val="28"/>
          <w:szCs w:val="28"/>
        </w:rPr>
        <w:t xml:space="preserve">ем КИ </w:t>
      </w:r>
      <w:r w:rsidR="00F256B8" w:rsidRPr="00502F14">
        <w:rPr>
          <w:sz w:val="28"/>
          <w:szCs w:val="28"/>
        </w:rPr>
        <w:t xml:space="preserve">рекомендуется выполнять </w:t>
      </w:r>
      <w:r w:rsidR="00F256B8">
        <w:rPr>
          <w:sz w:val="28"/>
          <w:szCs w:val="28"/>
        </w:rPr>
        <w:t xml:space="preserve">при соблюдении </w:t>
      </w:r>
      <w:r w:rsidR="00F256B8" w:rsidRPr="00502F14">
        <w:rPr>
          <w:sz w:val="28"/>
          <w:szCs w:val="28"/>
        </w:rPr>
        <w:t>следующи</w:t>
      </w:r>
      <w:r w:rsidR="00F256B8">
        <w:rPr>
          <w:sz w:val="28"/>
          <w:szCs w:val="28"/>
        </w:rPr>
        <w:t>х</w:t>
      </w:r>
      <w:r w:rsidR="00F256B8" w:rsidRPr="00502F14">
        <w:rPr>
          <w:sz w:val="28"/>
          <w:szCs w:val="28"/>
        </w:rPr>
        <w:t xml:space="preserve"> </w:t>
      </w:r>
      <w:r w:rsidR="00F256B8">
        <w:rPr>
          <w:sz w:val="28"/>
          <w:szCs w:val="28"/>
        </w:rPr>
        <w:t xml:space="preserve">параметров,  условий и мероприятий: </w:t>
      </w:r>
    </w:p>
    <w:p w:rsidR="00F256B8" w:rsidRDefault="00F256B8" w:rsidP="00F256B8">
      <w:pPr>
        <w:ind w:firstLine="709"/>
        <w:jc w:val="both"/>
        <w:rPr>
          <w:sz w:val="28"/>
          <w:szCs w:val="28"/>
        </w:rPr>
      </w:pPr>
      <w:r>
        <w:rPr>
          <w:sz w:val="28"/>
          <w:szCs w:val="28"/>
        </w:rPr>
        <w:t xml:space="preserve">- </w:t>
      </w:r>
      <w:r w:rsidRPr="0015501A">
        <w:rPr>
          <w:sz w:val="28"/>
          <w:szCs w:val="28"/>
        </w:rPr>
        <w:t>заполн</w:t>
      </w:r>
      <w:r>
        <w:rPr>
          <w:sz w:val="28"/>
          <w:szCs w:val="28"/>
        </w:rPr>
        <w:t>ение</w:t>
      </w:r>
      <w:r w:rsidRPr="00F256B8">
        <w:rPr>
          <w:sz w:val="28"/>
          <w:szCs w:val="28"/>
        </w:rPr>
        <w:t xml:space="preserve"> </w:t>
      </w:r>
      <w:r w:rsidRPr="0015501A">
        <w:rPr>
          <w:sz w:val="28"/>
          <w:szCs w:val="28"/>
        </w:rPr>
        <w:t>поверхностей нагрева</w:t>
      </w:r>
      <w:r>
        <w:rPr>
          <w:sz w:val="28"/>
          <w:szCs w:val="28"/>
        </w:rPr>
        <w:t xml:space="preserve"> котла</w:t>
      </w:r>
      <w:r w:rsidRPr="0015501A">
        <w:rPr>
          <w:sz w:val="28"/>
          <w:szCs w:val="28"/>
        </w:rPr>
        <w:t xml:space="preserve"> водным раствором ингибитора концентрацией 0,5</w:t>
      </w:r>
      <w:r>
        <w:rPr>
          <w:sz w:val="28"/>
          <w:szCs w:val="28"/>
        </w:rPr>
        <w:t xml:space="preserve"> </w:t>
      </w:r>
      <w:r w:rsidRPr="0015501A">
        <w:rPr>
          <w:sz w:val="28"/>
          <w:szCs w:val="28"/>
        </w:rPr>
        <w:t>–</w:t>
      </w:r>
      <w:r>
        <w:rPr>
          <w:sz w:val="28"/>
          <w:szCs w:val="28"/>
        </w:rPr>
        <w:t xml:space="preserve"> </w:t>
      </w:r>
      <w:r w:rsidRPr="0015501A">
        <w:rPr>
          <w:sz w:val="28"/>
          <w:szCs w:val="28"/>
        </w:rPr>
        <w:t>1,5</w:t>
      </w:r>
      <w:r>
        <w:rPr>
          <w:sz w:val="28"/>
          <w:szCs w:val="28"/>
        </w:rPr>
        <w:t xml:space="preserve"> </w:t>
      </w:r>
      <w:r w:rsidRPr="0015501A">
        <w:rPr>
          <w:sz w:val="28"/>
          <w:szCs w:val="28"/>
        </w:rPr>
        <w:t>% в зависимости от продолжительности простоя, состава и количества отло</w:t>
      </w:r>
      <w:r>
        <w:rPr>
          <w:sz w:val="28"/>
          <w:szCs w:val="28"/>
        </w:rPr>
        <w:t>жений</w:t>
      </w:r>
    </w:p>
    <w:p w:rsidR="00CE72AC" w:rsidRPr="0015501A" w:rsidRDefault="00F256B8" w:rsidP="00F256B8">
      <w:pPr>
        <w:ind w:firstLine="709"/>
        <w:jc w:val="both"/>
        <w:rPr>
          <w:sz w:val="28"/>
          <w:szCs w:val="28"/>
        </w:rPr>
      </w:pPr>
      <w:r>
        <w:rPr>
          <w:sz w:val="28"/>
          <w:szCs w:val="28"/>
        </w:rPr>
        <w:t>- определение т</w:t>
      </w:r>
      <w:r w:rsidR="00666A43">
        <w:rPr>
          <w:sz w:val="28"/>
          <w:szCs w:val="28"/>
        </w:rPr>
        <w:t>ребуем</w:t>
      </w:r>
      <w:r>
        <w:rPr>
          <w:sz w:val="28"/>
          <w:szCs w:val="28"/>
        </w:rPr>
        <w:t>ой</w:t>
      </w:r>
      <w:r w:rsidR="00CE72AC" w:rsidRPr="0015501A">
        <w:rPr>
          <w:sz w:val="28"/>
          <w:szCs w:val="28"/>
        </w:rPr>
        <w:t xml:space="preserve"> концентраци</w:t>
      </w:r>
      <w:r>
        <w:rPr>
          <w:sz w:val="28"/>
          <w:szCs w:val="28"/>
        </w:rPr>
        <w:t>и</w:t>
      </w:r>
      <w:r w:rsidR="00CE72AC" w:rsidRPr="0015501A">
        <w:rPr>
          <w:sz w:val="28"/>
          <w:szCs w:val="28"/>
        </w:rPr>
        <w:t xml:space="preserve"> раствора ингибитора  после </w:t>
      </w:r>
      <w:r w:rsidR="00DB3B0D">
        <w:rPr>
          <w:sz w:val="28"/>
          <w:szCs w:val="28"/>
        </w:rPr>
        <w:t xml:space="preserve">проведения </w:t>
      </w:r>
      <w:r w:rsidR="00CE72AC" w:rsidRPr="0015501A">
        <w:rPr>
          <w:sz w:val="28"/>
          <w:szCs w:val="28"/>
        </w:rPr>
        <w:t>химиче</w:t>
      </w:r>
      <w:r>
        <w:rPr>
          <w:sz w:val="28"/>
          <w:szCs w:val="28"/>
        </w:rPr>
        <w:t>ского анализа состава отложений</w:t>
      </w:r>
    </w:p>
    <w:p w:rsidR="00CE72AC" w:rsidRPr="0015501A" w:rsidRDefault="00F256B8" w:rsidP="006927BE">
      <w:pPr>
        <w:ind w:firstLine="709"/>
        <w:jc w:val="both"/>
        <w:rPr>
          <w:sz w:val="28"/>
          <w:szCs w:val="28"/>
        </w:rPr>
      </w:pPr>
      <w:r>
        <w:rPr>
          <w:sz w:val="28"/>
          <w:szCs w:val="28"/>
        </w:rPr>
        <w:t xml:space="preserve">- </w:t>
      </w:r>
      <w:r w:rsidRPr="0015501A">
        <w:rPr>
          <w:sz w:val="28"/>
          <w:szCs w:val="28"/>
        </w:rPr>
        <w:t>приме</w:t>
      </w:r>
      <w:r>
        <w:rPr>
          <w:sz w:val="28"/>
          <w:szCs w:val="28"/>
        </w:rPr>
        <w:t>нение</w:t>
      </w:r>
      <w:r w:rsidR="00B533C6">
        <w:rPr>
          <w:sz w:val="28"/>
          <w:szCs w:val="28"/>
        </w:rPr>
        <w:t xml:space="preserve"> </w:t>
      </w:r>
      <w:r>
        <w:rPr>
          <w:sz w:val="28"/>
          <w:szCs w:val="28"/>
        </w:rPr>
        <w:t>к</w:t>
      </w:r>
      <w:r w:rsidR="00CE72AC" w:rsidRPr="0015501A">
        <w:rPr>
          <w:sz w:val="28"/>
          <w:szCs w:val="28"/>
        </w:rPr>
        <w:t>онсерваци</w:t>
      </w:r>
      <w:r>
        <w:rPr>
          <w:sz w:val="28"/>
          <w:szCs w:val="28"/>
        </w:rPr>
        <w:t>и</w:t>
      </w:r>
      <w:r w:rsidR="00CE72AC" w:rsidRPr="0015501A">
        <w:rPr>
          <w:sz w:val="28"/>
          <w:szCs w:val="28"/>
        </w:rPr>
        <w:t xml:space="preserve"> КИ для любых типов котлов независимо от применяемых режимов коррекционной обработки питательной и котловой воды.</w:t>
      </w:r>
    </w:p>
    <w:p w:rsidR="00CE72AC" w:rsidRPr="0015501A" w:rsidRDefault="00F256B8" w:rsidP="006927BE">
      <w:pPr>
        <w:ind w:firstLine="709"/>
        <w:jc w:val="both"/>
        <w:rPr>
          <w:sz w:val="28"/>
          <w:szCs w:val="28"/>
        </w:rPr>
      </w:pPr>
      <w:r>
        <w:rPr>
          <w:sz w:val="28"/>
          <w:szCs w:val="28"/>
        </w:rPr>
        <w:t>- проведение</w:t>
      </w:r>
      <w:r w:rsidR="00B533C6">
        <w:rPr>
          <w:sz w:val="28"/>
          <w:szCs w:val="28"/>
        </w:rPr>
        <w:t xml:space="preserve"> </w:t>
      </w:r>
      <w:r>
        <w:rPr>
          <w:sz w:val="28"/>
          <w:szCs w:val="28"/>
        </w:rPr>
        <w:t>к</w:t>
      </w:r>
      <w:r w:rsidR="00CE72AC" w:rsidRPr="0015501A">
        <w:rPr>
          <w:sz w:val="28"/>
          <w:szCs w:val="28"/>
        </w:rPr>
        <w:t>онсерваци</w:t>
      </w:r>
      <w:r>
        <w:rPr>
          <w:sz w:val="28"/>
          <w:szCs w:val="28"/>
        </w:rPr>
        <w:t>и</w:t>
      </w:r>
      <w:r w:rsidR="00CE72AC" w:rsidRPr="0015501A">
        <w:rPr>
          <w:sz w:val="28"/>
          <w:szCs w:val="28"/>
        </w:rPr>
        <w:t xml:space="preserve"> ингибитором М</w:t>
      </w:r>
      <w:r w:rsidR="00B533C6">
        <w:rPr>
          <w:sz w:val="28"/>
          <w:szCs w:val="28"/>
        </w:rPr>
        <w:t>-</w:t>
      </w:r>
      <w:r w:rsidR="00CE72AC" w:rsidRPr="0015501A">
        <w:rPr>
          <w:sz w:val="28"/>
          <w:szCs w:val="28"/>
        </w:rPr>
        <w:t>1 при выводе котла в резерв или ремонт на срок от 1 мес</w:t>
      </w:r>
      <w:r w:rsidR="0031164F" w:rsidRPr="0015501A">
        <w:rPr>
          <w:sz w:val="28"/>
          <w:szCs w:val="28"/>
        </w:rPr>
        <w:t>.</w:t>
      </w:r>
      <w:r w:rsidR="00CE72AC" w:rsidRPr="0015501A">
        <w:rPr>
          <w:sz w:val="28"/>
          <w:szCs w:val="28"/>
        </w:rPr>
        <w:t xml:space="preserve"> до 2 лет.</w:t>
      </w:r>
    </w:p>
    <w:p w:rsidR="00F256B8" w:rsidRDefault="00F256B8" w:rsidP="006927BE">
      <w:pPr>
        <w:ind w:firstLine="709"/>
        <w:jc w:val="both"/>
        <w:rPr>
          <w:sz w:val="28"/>
          <w:szCs w:val="28"/>
        </w:rPr>
      </w:pPr>
      <w:r>
        <w:rPr>
          <w:sz w:val="28"/>
          <w:szCs w:val="28"/>
        </w:rPr>
        <w:t>- монтаж</w:t>
      </w:r>
      <w:r w:rsidR="00B533C6">
        <w:rPr>
          <w:sz w:val="28"/>
          <w:szCs w:val="28"/>
        </w:rPr>
        <w:t xml:space="preserve"> </w:t>
      </w:r>
      <w:r w:rsidRPr="0015501A">
        <w:rPr>
          <w:sz w:val="28"/>
          <w:szCs w:val="28"/>
        </w:rPr>
        <w:t>специальн</w:t>
      </w:r>
      <w:r>
        <w:rPr>
          <w:sz w:val="28"/>
          <w:szCs w:val="28"/>
        </w:rPr>
        <w:t>ой</w:t>
      </w:r>
      <w:r w:rsidRPr="0015501A">
        <w:rPr>
          <w:sz w:val="28"/>
          <w:szCs w:val="28"/>
        </w:rPr>
        <w:t xml:space="preserve"> отдельн</w:t>
      </w:r>
      <w:r>
        <w:rPr>
          <w:sz w:val="28"/>
          <w:szCs w:val="28"/>
        </w:rPr>
        <w:t>ой</w:t>
      </w:r>
      <w:r w:rsidRPr="0015501A">
        <w:rPr>
          <w:sz w:val="28"/>
          <w:szCs w:val="28"/>
        </w:rPr>
        <w:t xml:space="preserve"> схем</w:t>
      </w:r>
      <w:r>
        <w:rPr>
          <w:sz w:val="28"/>
          <w:szCs w:val="28"/>
        </w:rPr>
        <w:t>ы</w:t>
      </w:r>
      <w:r w:rsidRPr="0015501A">
        <w:rPr>
          <w:sz w:val="28"/>
          <w:szCs w:val="28"/>
        </w:rPr>
        <w:t xml:space="preserve"> приготовления водного раствора ингибитора и подачи его в котел (рисунок 3)</w:t>
      </w:r>
      <w:r>
        <w:rPr>
          <w:sz w:val="28"/>
          <w:szCs w:val="28"/>
        </w:rPr>
        <w:t xml:space="preserve"> д</w:t>
      </w:r>
      <w:r w:rsidR="00CE72AC" w:rsidRPr="0015501A">
        <w:rPr>
          <w:sz w:val="28"/>
          <w:szCs w:val="28"/>
        </w:rPr>
        <w:t>ля осуще</w:t>
      </w:r>
      <w:r w:rsidR="00666A43">
        <w:rPr>
          <w:sz w:val="28"/>
          <w:szCs w:val="28"/>
        </w:rPr>
        <w:t>ствления консе</w:t>
      </w:r>
      <w:r>
        <w:rPr>
          <w:sz w:val="28"/>
          <w:szCs w:val="28"/>
        </w:rPr>
        <w:t>рвации</w:t>
      </w:r>
    </w:p>
    <w:p w:rsidR="00F256B8" w:rsidRDefault="00F256B8" w:rsidP="006927BE">
      <w:pPr>
        <w:ind w:firstLine="709"/>
        <w:jc w:val="both"/>
        <w:rPr>
          <w:sz w:val="28"/>
          <w:szCs w:val="28"/>
        </w:rPr>
      </w:pPr>
      <w:r>
        <w:rPr>
          <w:sz w:val="28"/>
          <w:szCs w:val="28"/>
        </w:rPr>
        <w:t xml:space="preserve">- </w:t>
      </w:r>
      <w:r w:rsidR="00CE72AC" w:rsidRPr="0015501A">
        <w:rPr>
          <w:sz w:val="28"/>
          <w:szCs w:val="28"/>
        </w:rPr>
        <w:t>включ</w:t>
      </w:r>
      <w:r>
        <w:rPr>
          <w:sz w:val="28"/>
          <w:szCs w:val="28"/>
        </w:rPr>
        <w:t>ение в</w:t>
      </w:r>
      <w:r w:rsidR="00CE72AC" w:rsidRPr="0015501A">
        <w:rPr>
          <w:sz w:val="28"/>
          <w:szCs w:val="28"/>
        </w:rPr>
        <w:t xml:space="preserve"> </w:t>
      </w:r>
      <w:r>
        <w:rPr>
          <w:sz w:val="28"/>
          <w:szCs w:val="28"/>
        </w:rPr>
        <w:t>с</w:t>
      </w:r>
      <w:r w:rsidRPr="0015501A">
        <w:rPr>
          <w:sz w:val="28"/>
          <w:szCs w:val="28"/>
        </w:rPr>
        <w:t>хем</w:t>
      </w:r>
      <w:r>
        <w:rPr>
          <w:sz w:val="28"/>
          <w:szCs w:val="28"/>
        </w:rPr>
        <w:t>у</w:t>
      </w:r>
      <w:r w:rsidRPr="0015501A">
        <w:rPr>
          <w:sz w:val="28"/>
          <w:szCs w:val="28"/>
        </w:rPr>
        <w:t xml:space="preserve"> </w:t>
      </w:r>
      <w:r>
        <w:rPr>
          <w:sz w:val="28"/>
          <w:szCs w:val="28"/>
        </w:rPr>
        <w:t xml:space="preserve">консервации </w:t>
      </w:r>
      <w:r w:rsidR="00CE72AC" w:rsidRPr="0015501A">
        <w:rPr>
          <w:sz w:val="28"/>
          <w:szCs w:val="28"/>
        </w:rPr>
        <w:t>бак</w:t>
      </w:r>
      <w:r>
        <w:rPr>
          <w:sz w:val="28"/>
          <w:szCs w:val="28"/>
        </w:rPr>
        <w:t>а</w:t>
      </w:r>
      <w:r w:rsidR="00CE72AC" w:rsidRPr="0015501A">
        <w:rPr>
          <w:sz w:val="28"/>
          <w:szCs w:val="28"/>
        </w:rPr>
        <w:t xml:space="preserve"> хранения и приготовления раствора вместимостью не менее полного водяного объема котла и насос</w:t>
      </w:r>
      <w:r>
        <w:rPr>
          <w:sz w:val="28"/>
          <w:szCs w:val="28"/>
        </w:rPr>
        <w:t>а</w:t>
      </w:r>
      <w:r w:rsidR="00CE72AC" w:rsidRPr="0015501A">
        <w:rPr>
          <w:sz w:val="28"/>
          <w:szCs w:val="28"/>
        </w:rPr>
        <w:t xml:space="preserve"> для перемешивания раст</w:t>
      </w:r>
      <w:r>
        <w:rPr>
          <w:sz w:val="28"/>
          <w:szCs w:val="28"/>
        </w:rPr>
        <w:t>вора и подачи его в котел.</w:t>
      </w:r>
    </w:p>
    <w:p w:rsidR="00CE72AC" w:rsidRDefault="00F256B8" w:rsidP="006927BE">
      <w:pPr>
        <w:ind w:firstLine="709"/>
        <w:jc w:val="both"/>
        <w:rPr>
          <w:sz w:val="28"/>
          <w:szCs w:val="28"/>
        </w:rPr>
      </w:pPr>
      <w:r>
        <w:rPr>
          <w:sz w:val="28"/>
          <w:szCs w:val="28"/>
        </w:rPr>
        <w:t xml:space="preserve">- </w:t>
      </w:r>
      <w:r w:rsidRPr="0015501A">
        <w:rPr>
          <w:sz w:val="28"/>
          <w:szCs w:val="28"/>
        </w:rPr>
        <w:t>подвод</w:t>
      </w:r>
      <w:r>
        <w:rPr>
          <w:sz w:val="28"/>
          <w:szCs w:val="28"/>
        </w:rPr>
        <w:t xml:space="preserve"> к</w:t>
      </w:r>
      <w:r w:rsidR="00CE72AC" w:rsidRPr="0015501A">
        <w:rPr>
          <w:sz w:val="28"/>
          <w:szCs w:val="28"/>
        </w:rPr>
        <w:t xml:space="preserve"> баку </w:t>
      </w:r>
      <w:r w:rsidR="004E128E">
        <w:rPr>
          <w:sz w:val="28"/>
          <w:szCs w:val="28"/>
        </w:rPr>
        <w:t>конденсат</w:t>
      </w:r>
      <w:r>
        <w:rPr>
          <w:sz w:val="28"/>
          <w:szCs w:val="28"/>
        </w:rPr>
        <w:t>а</w:t>
      </w:r>
      <w:r w:rsidR="00CE72AC" w:rsidRPr="0015501A">
        <w:rPr>
          <w:sz w:val="28"/>
          <w:szCs w:val="28"/>
        </w:rPr>
        <w:t xml:space="preserve"> или обессоленн</w:t>
      </w:r>
      <w:r>
        <w:rPr>
          <w:sz w:val="28"/>
          <w:szCs w:val="28"/>
        </w:rPr>
        <w:t>ой</w:t>
      </w:r>
      <w:r w:rsidR="00CE72AC" w:rsidRPr="0015501A">
        <w:rPr>
          <w:sz w:val="28"/>
          <w:szCs w:val="28"/>
        </w:rPr>
        <w:t xml:space="preserve"> вод</w:t>
      </w:r>
      <w:r>
        <w:rPr>
          <w:sz w:val="28"/>
          <w:szCs w:val="28"/>
        </w:rPr>
        <w:t>ы</w:t>
      </w:r>
    </w:p>
    <w:p w:rsidR="00051956" w:rsidRPr="0015501A" w:rsidRDefault="00B7510E" w:rsidP="00051956">
      <w:pPr>
        <w:ind w:firstLine="709"/>
        <w:jc w:val="both"/>
        <w:rPr>
          <w:sz w:val="28"/>
          <w:szCs w:val="28"/>
        </w:rPr>
      </w:pPr>
      <w:r>
        <w:rPr>
          <w:sz w:val="28"/>
          <w:szCs w:val="28"/>
        </w:rPr>
        <w:t>- з</w:t>
      </w:r>
      <w:r w:rsidR="00051956" w:rsidRPr="0015501A">
        <w:rPr>
          <w:sz w:val="28"/>
          <w:szCs w:val="28"/>
        </w:rPr>
        <w:t>аполнени</w:t>
      </w:r>
      <w:r>
        <w:rPr>
          <w:sz w:val="28"/>
          <w:szCs w:val="28"/>
        </w:rPr>
        <w:t>е котла раствором ингибитора</w:t>
      </w:r>
      <w:r w:rsidR="00051956" w:rsidRPr="0015501A">
        <w:rPr>
          <w:sz w:val="28"/>
          <w:szCs w:val="28"/>
        </w:rPr>
        <w:t xml:space="preserve"> по трубопроводу от напорной стороны насоса к нижнему дренажному коллектору котла. По этому же трубопроводу </w:t>
      </w:r>
      <w:r>
        <w:rPr>
          <w:sz w:val="28"/>
          <w:szCs w:val="28"/>
        </w:rPr>
        <w:t xml:space="preserve">сброс </w:t>
      </w:r>
      <w:r w:rsidR="00051956" w:rsidRPr="0015501A">
        <w:rPr>
          <w:sz w:val="28"/>
          <w:szCs w:val="28"/>
        </w:rPr>
        <w:t>консервирующ</w:t>
      </w:r>
      <w:r>
        <w:rPr>
          <w:sz w:val="28"/>
          <w:szCs w:val="28"/>
        </w:rPr>
        <w:t>его</w:t>
      </w:r>
      <w:r w:rsidR="00051956" w:rsidRPr="0015501A">
        <w:rPr>
          <w:sz w:val="28"/>
          <w:szCs w:val="28"/>
        </w:rPr>
        <w:t xml:space="preserve"> раствор</w:t>
      </w:r>
      <w:r>
        <w:rPr>
          <w:sz w:val="28"/>
          <w:szCs w:val="28"/>
        </w:rPr>
        <w:t>а</w:t>
      </w:r>
      <w:r w:rsidR="00051956" w:rsidRPr="0015501A">
        <w:rPr>
          <w:sz w:val="28"/>
          <w:szCs w:val="28"/>
        </w:rPr>
        <w:t xml:space="preserve"> из котла </w:t>
      </w:r>
      <w:r w:rsidR="004E128E" w:rsidRPr="0015501A">
        <w:rPr>
          <w:sz w:val="28"/>
          <w:szCs w:val="28"/>
        </w:rPr>
        <w:t>в бак хранения</w:t>
      </w:r>
      <w:r w:rsidR="00051956" w:rsidRPr="0015501A">
        <w:rPr>
          <w:sz w:val="28"/>
          <w:szCs w:val="28"/>
        </w:rPr>
        <w:t xml:space="preserve"> при расконсервации</w:t>
      </w:r>
      <w:r w:rsidR="004E128E">
        <w:rPr>
          <w:sz w:val="28"/>
          <w:szCs w:val="28"/>
        </w:rPr>
        <w:t xml:space="preserve"> оборудования</w:t>
      </w:r>
      <w:r w:rsidR="00051956" w:rsidRPr="0015501A">
        <w:rPr>
          <w:sz w:val="28"/>
          <w:szCs w:val="28"/>
        </w:rPr>
        <w:t>.</w:t>
      </w:r>
    </w:p>
    <w:p w:rsidR="00051956" w:rsidRDefault="00B7510E" w:rsidP="00B7510E">
      <w:pPr>
        <w:ind w:firstLine="709"/>
        <w:jc w:val="both"/>
        <w:rPr>
          <w:sz w:val="28"/>
          <w:szCs w:val="28"/>
        </w:rPr>
      </w:pPr>
      <w:r>
        <w:rPr>
          <w:sz w:val="28"/>
          <w:szCs w:val="28"/>
        </w:rPr>
        <w:t>- предварительный разогрев фляг</w:t>
      </w:r>
      <w:r w:rsidRPr="0015501A">
        <w:rPr>
          <w:sz w:val="28"/>
          <w:szCs w:val="28"/>
        </w:rPr>
        <w:t xml:space="preserve"> с товарным ингибит</w:t>
      </w:r>
      <w:r>
        <w:rPr>
          <w:sz w:val="28"/>
          <w:szCs w:val="28"/>
        </w:rPr>
        <w:t>ором</w:t>
      </w:r>
      <w:r w:rsidRPr="0015501A">
        <w:rPr>
          <w:sz w:val="28"/>
          <w:szCs w:val="28"/>
        </w:rPr>
        <w:t xml:space="preserve"> опус</w:t>
      </w:r>
      <w:r>
        <w:rPr>
          <w:sz w:val="28"/>
          <w:szCs w:val="28"/>
        </w:rPr>
        <w:t>канием</w:t>
      </w:r>
      <w:r w:rsidRPr="0015501A">
        <w:rPr>
          <w:sz w:val="28"/>
          <w:szCs w:val="28"/>
        </w:rPr>
        <w:t xml:space="preserve"> их в </w:t>
      </w:r>
      <w:r>
        <w:rPr>
          <w:sz w:val="28"/>
          <w:szCs w:val="28"/>
        </w:rPr>
        <w:t>ванну с водой, нагретой до 70°С д</w:t>
      </w:r>
      <w:r w:rsidR="00051956" w:rsidRPr="0015501A">
        <w:rPr>
          <w:sz w:val="28"/>
          <w:szCs w:val="28"/>
        </w:rPr>
        <w:t xml:space="preserve">ля приготовления рабочего </w:t>
      </w:r>
      <w:r w:rsidRPr="0015501A">
        <w:rPr>
          <w:sz w:val="28"/>
          <w:szCs w:val="28"/>
        </w:rPr>
        <w:t xml:space="preserve">раствора </w:t>
      </w:r>
      <w:r w:rsidR="00051956" w:rsidRPr="0015501A">
        <w:rPr>
          <w:sz w:val="28"/>
          <w:szCs w:val="28"/>
        </w:rPr>
        <w:t xml:space="preserve">Ориентировочное время разогрева </w:t>
      </w:r>
      <w:r w:rsidR="00051956">
        <w:rPr>
          <w:sz w:val="28"/>
          <w:szCs w:val="28"/>
        </w:rPr>
        <w:t>–</w:t>
      </w:r>
      <w:r w:rsidR="00051956" w:rsidRPr="0015501A">
        <w:rPr>
          <w:sz w:val="28"/>
          <w:szCs w:val="28"/>
        </w:rPr>
        <w:t xml:space="preserve"> 8</w:t>
      </w:r>
      <w:r w:rsidR="00051956">
        <w:rPr>
          <w:sz w:val="28"/>
          <w:szCs w:val="28"/>
        </w:rPr>
        <w:t xml:space="preserve"> </w:t>
      </w:r>
      <w:r w:rsidR="00051956" w:rsidRPr="0015501A">
        <w:rPr>
          <w:sz w:val="28"/>
          <w:szCs w:val="28"/>
        </w:rPr>
        <w:t>–</w:t>
      </w:r>
      <w:r w:rsidR="00051956">
        <w:rPr>
          <w:sz w:val="28"/>
          <w:szCs w:val="28"/>
        </w:rPr>
        <w:t xml:space="preserve"> </w:t>
      </w:r>
      <w:r w:rsidR="00051956" w:rsidRPr="0015501A">
        <w:rPr>
          <w:sz w:val="28"/>
          <w:szCs w:val="28"/>
        </w:rPr>
        <w:t>10 ч.</w:t>
      </w:r>
    </w:p>
    <w:p w:rsidR="00B7510E" w:rsidRDefault="00B7510E" w:rsidP="006927BE">
      <w:pPr>
        <w:ind w:firstLine="709"/>
        <w:jc w:val="both"/>
        <w:rPr>
          <w:sz w:val="28"/>
          <w:szCs w:val="28"/>
        </w:rPr>
      </w:pPr>
      <w:r>
        <w:rPr>
          <w:sz w:val="28"/>
          <w:szCs w:val="28"/>
        </w:rPr>
        <w:t>- заливка р</w:t>
      </w:r>
      <w:r w:rsidR="00CE72AC" w:rsidRPr="0015501A">
        <w:rPr>
          <w:sz w:val="28"/>
          <w:szCs w:val="28"/>
        </w:rPr>
        <w:t>азогрет</w:t>
      </w:r>
      <w:r>
        <w:rPr>
          <w:sz w:val="28"/>
          <w:szCs w:val="28"/>
        </w:rPr>
        <w:t>ого</w:t>
      </w:r>
      <w:r w:rsidR="00CE72AC" w:rsidRPr="0015501A">
        <w:rPr>
          <w:sz w:val="28"/>
          <w:szCs w:val="28"/>
        </w:rPr>
        <w:t xml:space="preserve"> товарн</w:t>
      </w:r>
      <w:r>
        <w:rPr>
          <w:sz w:val="28"/>
          <w:szCs w:val="28"/>
        </w:rPr>
        <w:t>ого</w:t>
      </w:r>
      <w:r w:rsidR="00CE72AC" w:rsidRPr="0015501A">
        <w:rPr>
          <w:sz w:val="28"/>
          <w:szCs w:val="28"/>
        </w:rPr>
        <w:t xml:space="preserve"> ингибитор</w:t>
      </w:r>
      <w:r>
        <w:rPr>
          <w:sz w:val="28"/>
          <w:szCs w:val="28"/>
        </w:rPr>
        <w:t>а</w:t>
      </w:r>
      <w:r w:rsidR="00CE72AC" w:rsidRPr="0015501A">
        <w:rPr>
          <w:sz w:val="28"/>
          <w:szCs w:val="28"/>
        </w:rPr>
        <w:t xml:space="preserve"> в бак консервирующего раствора при циркуляции воды по схеме </w:t>
      </w:r>
      <w:r w:rsidR="0048402F" w:rsidRPr="0015501A">
        <w:rPr>
          <w:sz w:val="28"/>
          <w:szCs w:val="28"/>
        </w:rPr>
        <w:t>«</w:t>
      </w:r>
      <w:r w:rsidR="00CE72AC" w:rsidRPr="0015501A">
        <w:rPr>
          <w:sz w:val="28"/>
          <w:szCs w:val="28"/>
        </w:rPr>
        <w:t>бак</w:t>
      </w:r>
      <w:r w:rsidR="00B533C6">
        <w:rPr>
          <w:sz w:val="28"/>
          <w:szCs w:val="28"/>
        </w:rPr>
        <w:t>-</w:t>
      </w:r>
      <w:r w:rsidR="00CE72AC" w:rsidRPr="0015501A">
        <w:rPr>
          <w:sz w:val="28"/>
          <w:szCs w:val="28"/>
        </w:rPr>
        <w:t>насос</w:t>
      </w:r>
      <w:r w:rsidR="00B533C6">
        <w:rPr>
          <w:sz w:val="28"/>
          <w:szCs w:val="28"/>
        </w:rPr>
        <w:t>-</w:t>
      </w:r>
      <w:r w:rsidR="00CE72AC" w:rsidRPr="0015501A">
        <w:rPr>
          <w:sz w:val="28"/>
          <w:szCs w:val="28"/>
        </w:rPr>
        <w:t>бак</w:t>
      </w:r>
      <w:r w:rsidR="0048402F" w:rsidRPr="0015501A">
        <w:rPr>
          <w:sz w:val="28"/>
          <w:szCs w:val="28"/>
        </w:rPr>
        <w:t>»</w:t>
      </w:r>
      <w:r w:rsidR="00CE72AC" w:rsidRPr="0015501A">
        <w:rPr>
          <w:sz w:val="28"/>
          <w:szCs w:val="28"/>
        </w:rPr>
        <w:t xml:space="preserve">. Температура циркулирующей воды около 60°С. Время циркуляции раствора 1 ч. </w:t>
      </w:r>
    </w:p>
    <w:p w:rsidR="00DD650F" w:rsidRPr="0015501A" w:rsidRDefault="00B7510E" w:rsidP="006927BE">
      <w:pPr>
        <w:ind w:firstLine="709"/>
        <w:jc w:val="both"/>
        <w:rPr>
          <w:sz w:val="28"/>
          <w:szCs w:val="28"/>
        </w:rPr>
      </w:pPr>
      <w:r>
        <w:rPr>
          <w:sz w:val="28"/>
          <w:szCs w:val="28"/>
        </w:rPr>
        <w:t>- определение к</w:t>
      </w:r>
      <w:r w:rsidR="00CE72AC" w:rsidRPr="0015501A">
        <w:rPr>
          <w:sz w:val="28"/>
          <w:szCs w:val="28"/>
        </w:rPr>
        <w:t>онцентраци</w:t>
      </w:r>
      <w:r>
        <w:rPr>
          <w:sz w:val="28"/>
          <w:szCs w:val="28"/>
        </w:rPr>
        <w:t>и</w:t>
      </w:r>
      <w:r w:rsidR="00CE72AC" w:rsidRPr="0015501A">
        <w:rPr>
          <w:sz w:val="28"/>
          <w:szCs w:val="28"/>
        </w:rPr>
        <w:t xml:space="preserve"> ингибитора в рабочем растворе в соответствии с методикой </w:t>
      </w:r>
      <w:r w:rsidR="00A33CA9" w:rsidRPr="0015501A">
        <w:rPr>
          <w:sz w:val="28"/>
          <w:szCs w:val="28"/>
        </w:rPr>
        <w:t>П</w:t>
      </w:r>
      <w:r w:rsidR="004C7176" w:rsidRPr="0015501A">
        <w:rPr>
          <w:sz w:val="28"/>
          <w:szCs w:val="28"/>
        </w:rPr>
        <w:t xml:space="preserve">риложения </w:t>
      </w:r>
      <w:r w:rsidR="00DB3B0D">
        <w:rPr>
          <w:sz w:val="28"/>
          <w:szCs w:val="28"/>
        </w:rPr>
        <w:t>1</w:t>
      </w:r>
      <w:r w:rsidR="00CE72AC" w:rsidRPr="0015501A">
        <w:rPr>
          <w:sz w:val="28"/>
          <w:szCs w:val="28"/>
        </w:rPr>
        <w:t>.</w:t>
      </w:r>
    </w:p>
    <w:p w:rsidR="00CE72AC" w:rsidRPr="0015501A" w:rsidRDefault="00B7510E" w:rsidP="00B7510E">
      <w:pPr>
        <w:ind w:firstLine="709"/>
        <w:jc w:val="both"/>
        <w:rPr>
          <w:sz w:val="28"/>
          <w:szCs w:val="28"/>
        </w:rPr>
      </w:pPr>
      <w:r>
        <w:rPr>
          <w:sz w:val="28"/>
          <w:szCs w:val="28"/>
        </w:rPr>
        <w:t>-</w:t>
      </w:r>
      <w:r w:rsidR="00B533C6">
        <w:rPr>
          <w:sz w:val="28"/>
          <w:szCs w:val="28"/>
        </w:rPr>
        <w:t xml:space="preserve"> </w:t>
      </w:r>
      <w:r>
        <w:rPr>
          <w:sz w:val="28"/>
          <w:szCs w:val="28"/>
        </w:rPr>
        <w:t>заполнение</w:t>
      </w:r>
      <w:r w:rsidRPr="0015501A">
        <w:rPr>
          <w:sz w:val="28"/>
          <w:szCs w:val="28"/>
        </w:rPr>
        <w:t xml:space="preserve"> </w:t>
      </w:r>
      <w:r>
        <w:rPr>
          <w:sz w:val="28"/>
          <w:szCs w:val="28"/>
        </w:rPr>
        <w:t>п</w:t>
      </w:r>
      <w:r w:rsidR="00CE72AC" w:rsidRPr="0015501A">
        <w:rPr>
          <w:sz w:val="28"/>
          <w:szCs w:val="28"/>
        </w:rPr>
        <w:t>редварительно опорожненн</w:t>
      </w:r>
      <w:r>
        <w:rPr>
          <w:sz w:val="28"/>
          <w:szCs w:val="28"/>
        </w:rPr>
        <w:t>ого</w:t>
      </w:r>
      <w:r w:rsidR="00CE72AC" w:rsidRPr="0015501A">
        <w:rPr>
          <w:sz w:val="28"/>
          <w:szCs w:val="28"/>
        </w:rPr>
        <w:t xml:space="preserve"> кот</w:t>
      </w:r>
      <w:r>
        <w:rPr>
          <w:sz w:val="28"/>
          <w:szCs w:val="28"/>
        </w:rPr>
        <w:t>ла</w:t>
      </w:r>
      <w:r w:rsidR="00CE72AC" w:rsidRPr="0015501A">
        <w:rPr>
          <w:sz w:val="28"/>
          <w:szCs w:val="28"/>
        </w:rPr>
        <w:t xml:space="preserve"> приготовленным раствором ингибитора при температуре </w:t>
      </w:r>
      <w:r w:rsidR="00F90F91" w:rsidRPr="0015501A">
        <w:rPr>
          <w:sz w:val="28"/>
          <w:szCs w:val="28"/>
        </w:rPr>
        <w:t xml:space="preserve">металла </w:t>
      </w:r>
      <w:r>
        <w:rPr>
          <w:sz w:val="28"/>
          <w:szCs w:val="28"/>
        </w:rPr>
        <w:t>барабана не выше 60°С</w:t>
      </w:r>
      <w:r w:rsidR="00CE72AC" w:rsidRPr="0015501A">
        <w:rPr>
          <w:sz w:val="28"/>
          <w:szCs w:val="28"/>
        </w:rPr>
        <w:t xml:space="preserve"> через д</w:t>
      </w:r>
      <w:r w:rsidR="00A770C9" w:rsidRPr="0015501A">
        <w:rPr>
          <w:sz w:val="28"/>
          <w:szCs w:val="28"/>
        </w:rPr>
        <w:t xml:space="preserve">ренажи нижних точек экранов и экономайзера </w:t>
      </w:r>
      <w:r w:rsidR="00CE72AC" w:rsidRPr="0015501A">
        <w:rPr>
          <w:sz w:val="28"/>
          <w:szCs w:val="28"/>
        </w:rPr>
        <w:t>при открытых воздушниках котла.</w:t>
      </w:r>
    </w:p>
    <w:p w:rsidR="00CE72AC" w:rsidRPr="0015501A" w:rsidRDefault="00B7510E" w:rsidP="006927BE">
      <w:pPr>
        <w:ind w:firstLine="709"/>
        <w:jc w:val="both"/>
        <w:rPr>
          <w:sz w:val="28"/>
          <w:szCs w:val="28"/>
        </w:rPr>
      </w:pPr>
      <w:r>
        <w:rPr>
          <w:sz w:val="28"/>
          <w:szCs w:val="28"/>
        </w:rPr>
        <w:t>- заполнение б</w:t>
      </w:r>
      <w:r w:rsidR="00CE72AC" w:rsidRPr="0015501A">
        <w:rPr>
          <w:sz w:val="28"/>
          <w:szCs w:val="28"/>
        </w:rPr>
        <w:t>арабан</w:t>
      </w:r>
      <w:r>
        <w:rPr>
          <w:sz w:val="28"/>
          <w:szCs w:val="28"/>
        </w:rPr>
        <w:t>а</w:t>
      </w:r>
      <w:r w:rsidR="00CE72AC" w:rsidRPr="0015501A">
        <w:rPr>
          <w:sz w:val="28"/>
          <w:szCs w:val="28"/>
        </w:rPr>
        <w:t xml:space="preserve"> котла полностью, </w:t>
      </w:r>
      <w:r w:rsidR="00DB3B0D">
        <w:rPr>
          <w:sz w:val="28"/>
          <w:szCs w:val="28"/>
        </w:rPr>
        <w:t xml:space="preserve">затем </w:t>
      </w:r>
      <w:r w:rsidR="00CE72AC" w:rsidRPr="0015501A">
        <w:rPr>
          <w:sz w:val="28"/>
          <w:szCs w:val="28"/>
        </w:rPr>
        <w:t>через него пароперегревател</w:t>
      </w:r>
      <w:r>
        <w:rPr>
          <w:sz w:val="28"/>
          <w:szCs w:val="28"/>
        </w:rPr>
        <w:t>я, с закрытием в</w:t>
      </w:r>
      <w:r w:rsidRPr="0015501A">
        <w:rPr>
          <w:sz w:val="28"/>
          <w:szCs w:val="28"/>
        </w:rPr>
        <w:t>оздушник</w:t>
      </w:r>
      <w:r>
        <w:rPr>
          <w:sz w:val="28"/>
          <w:szCs w:val="28"/>
        </w:rPr>
        <w:t>ов</w:t>
      </w:r>
      <w:r w:rsidRPr="0015501A">
        <w:rPr>
          <w:sz w:val="28"/>
          <w:szCs w:val="28"/>
        </w:rPr>
        <w:t xml:space="preserve"> по тракту котла</w:t>
      </w:r>
      <w:r w:rsidR="00CE72AC" w:rsidRPr="0015501A">
        <w:rPr>
          <w:sz w:val="28"/>
          <w:szCs w:val="28"/>
        </w:rPr>
        <w:t xml:space="preserve"> по мере его заполнения после появления сплошной струи раствора.</w:t>
      </w:r>
    </w:p>
    <w:p w:rsidR="00CE72AC" w:rsidRDefault="00B7510E" w:rsidP="006927BE">
      <w:pPr>
        <w:ind w:firstLine="709"/>
        <w:jc w:val="both"/>
        <w:rPr>
          <w:sz w:val="28"/>
          <w:szCs w:val="28"/>
        </w:rPr>
      </w:pPr>
      <w:r>
        <w:rPr>
          <w:sz w:val="28"/>
          <w:szCs w:val="28"/>
        </w:rPr>
        <w:t>- сохранение п</w:t>
      </w:r>
      <w:r w:rsidR="00CE72AC" w:rsidRPr="0015501A">
        <w:rPr>
          <w:sz w:val="28"/>
          <w:szCs w:val="28"/>
        </w:rPr>
        <w:t>ри простое в резерве кот</w:t>
      </w:r>
      <w:r>
        <w:rPr>
          <w:sz w:val="28"/>
          <w:szCs w:val="28"/>
        </w:rPr>
        <w:t>ла</w:t>
      </w:r>
      <w:r w:rsidR="00CE72AC" w:rsidRPr="0015501A">
        <w:rPr>
          <w:sz w:val="28"/>
          <w:szCs w:val="28"/>
        </w:rPr>
        <w:t xml:space="preserve"> заполненным консервирующим раствором, </w:t>
      </w:r>
      <w:r>
        <w:rPr>
          <w:sz w:val="28"/>
          <w:szCs w:val="28"/>
        </w:rPr>
        <w:t xml:space="preserve">при </w:t>
      </w:r>
      <w:r w:rsidR="00CE72AC" w:rsidRPr="0015501A">
        <w:rPr>
          <w:sz w:val="28"/>
          <w:szCs w:val="28"/>
        </w:rPr>
        <w:t>плотно</w:t>
      </w:r>
      <w:r>
        <w:rPr>
          <w:sz w:val="28"/>
          <w:szCs w:val="28"/>
        </w:rPr>
        <w:t>м</w:t>
      </w:r>
      <w:r w:rsidR="00CE72AC" w:rsidRPr="0015501A">
        <w:rPr>
          <w:sz w:val="28"/>
          <w:szCs w:val="28"/>
        </w:rPr>
        <w:t xml:space="preserve"> закры</w:t>
      </w:r>
      <w:r>
        <w:rPr>
          <w:sz w:val="28"/>
          <w:szCs w:val="28"/>
        </w:rPr>
        <w:t>тии</w:t>
      </w:r>
      <w:r w:rsidR="00CE72AC" w:rsidRPr="0015501A">
        <w:rPr>
          <w:sz w:val="28"/>
          <w:szCs w:val="28"/>
        </w:rPr>
        <w:t xml:space="preserve"> вс</w:t>
      </w:r>
      <w:r>
        <w:rPr>
          <w:sz w:val="28"/>
          <w:szCs w:val="28"/>
        </w:rPr>
        <w:t xml:space="preserve">ей </w:t>
      </w:r>
      <w:r w:rsidR="00CE72AC" w:rsidRPr="0015501A">
        <w:rPr>
          <w:sz w:val="28"/>
          <w:szCs w:val="28"/>
        </w:rPr>
        <w:t>запорн</w:t>
      </w:r>
      <w:r>
        <w:rPr>
          <w:sz w:val="28"/>
          <w:szCs w:val="28"/>
        </w:rPr>
        <w:t>ой</w:t>
      </w:r>
      <w:r w:rsidR="00CE72AC" w:rsidRPr="0015501A">
        <w:rPr>
          <w:sz w:val="28"/>
          <w:szCs w:val="28"/>
        </w:rPr>
        <w:t xml:space="preserve"> арматур</w:t>
      </w:r>
      <w:r>
        <w:rPr>
          <w:sz w:val="28"/>
          <w:szCs w:val="28"/>
        </w:rPr>
        <w:t>ы</w:t>
      </w:r>
      <w:r w:rsidR="00CE72AC" w:rsidRPr="0015501A">
        <w:rPr>
          <w:sz w:val="28"/>
          <w:szCs w:val="28"/>
        </w:rPr>
        <w:t xml:space="preserve"> на котле.</w:t>
      </w:r>
    </w:p>
    <w:p w:rsidR="00D7684C" w:rsidRDefault="00D7684C" w:rsidP="006927BE">
      <w:pPr>
        <w:ind w:firstLine="709"/>
        <w:jc w:val="both"/>
        <w:rPr>
          <w:sz w:val="28"/>
          <w:szCs w:val="28"/>
        </w:rPr>
      </w:pPr>
      <w:r>
        <w:rPr>
          <w:sz w:val="28"/>
          <w:szCs w:val="28"/>
        </w:rPr>
        <w:t xml:space="preserve">- выдержка </w:t>
      </w:r>
      <w:r w:rsidRPr="0015501A">
        <w:rPr>
          <w:sz w:val="28"/>
          <w:szCs w:val="28"/>
        </w:rPr>
        <w:t>консервирующ</w:t>
      </w:r>
      <w:r>
        <w:rPr>
          <w:sz w:val="28"/>
          <w:szCs w:val="28"/>
        </w:rPr>
        <w:t>его</w:t>
      </w:r>
      <w:r w:rsidRPr="0015501A">
        <w:rPr>
          <w:sz w:val="28"/>
          <w:szCs w:val="28"/>
        </w:rPr>
        <w:t xml:space="preserve"> раствор</w:t>
      </w:r>
      <w:r>
        <w:rPr>
          <w:sz w:val="28"/>
          <w:szCs w:val="28"/>
        </w:rPr>
        <w:t>а</w:t>
      </w:r>
      <w:r w:rsidRPr="0015501A">
        <w:rPr>
          <w:sz w:val="28"/>
          <w:szCs w:val="28"/>
        </w:rPr>
        <w:t xml:space="preserve"> в котле не менее 24 ч</w:t>
      </w:r>
      <w:r w:rsidRPr="00D7684C">
        <w:rPr>
          <w:sz w:val="28"/>
          <w:szCs w:val="28"/>
        </w:rPr>
        <w:t xml:space="preserve"> </w:t>
      </w:r>
      <w:r>
        <w:rPr>
          <w:sz w:val="28"/>
          <w:szCs w:val="28"/>
        </w:rPr>
        <w:t>п</w:t>
      </w:r>
      <w:r w:rsidRPr="0015501A">
        <w:rPr>
          <w:sz w:val="28"/>
          <w:szCs w:val="28"/>
        </w:rPr>
        <w:t>ри выводе в ремонт для образования на металле защитной пленки</w:t>
      </w:r>
    </w:p>
    <w:p w:rsidR="00D7684C" w:rsidRDefault="00D7684C" w:rsidP="006927BE">
      <w:pPr>
        <w:ind w:firstLine="709"/>
        <w:jc w:val="both"/>
        <w:rPr>
          <w:sz w:val="28"/>
          <w:szCs w:val="28"/>
        </w:rPr>
      </w:pPr>
      <w:r>
        <w:rPr>
          <w:sz w:val="28"/>
          <w:szCs w:val="28"/>
        </w:rPr>
        <w:t>- слив</w:t>
      </w:r>
      <w:r w:rsidRPr="0015501A">
        <w:rPr>
          <w:sz w:val="28"/>
          <w:szCs w:val="28"/>
        </w:rPr>
        <w:t xml:space="preserve"> раствор</w:t>
      </w:r>
      <w:r>
        <w:rPr>
          <w:sz w:val="28"/>
          <w:szCs w:val="28"/>
        </w:rPr>
        <w:t>а</w:t>
      </w:r>
      <w:r w:rsidRPr="0015501A">
        <w:rPr>
          <w:sz w:val="28"/>
          <w:szCs w:val="28"/>
        </w:rPr>
        <w:t xml:space="preserve"> </w:t>
      </w:r>
      <w:r>
        <w:rPr>
          <w:sz w:val="28"/>
          <w:szCs w:val="28"/>
        </w:rPr>
        <w:t>в бак хранения</w:t>
      </w:r>
    </w:p>
    <w:p w:rsidR="00D7684C" w:rsidRDefault="00D7684C" w:rsidP="006927BE">
      <w:pPr>
        <w:ind w:firstLine="709"/>
        <w:jc w:val="both"/>
        <w:rPr>
          <w:sz w:val="28"/>
          <w:szCs w:val="28"/>
        </w:rPr>
      </w:pPr>
      <w:r>
        <w:rPr>
          <w:sz w:val="28"/>
          <w:szCs w:val="28"/>
        </w:rPr>
        <w:t>-</w:t>
      </w:r>
      <w:r w:rsidRPr="00D7684C">
        <w:rPr>
          <w:sz w:val="28"/>
          <w:szCs w:val="28"/>
        </w:rPr>
        <w:t xml:space="preserve"> </w:t>
      </w:r>
      <w:r>
        <w:rPr>
          <w:sz w:val="28"/>
          <w:szCs w:val="28"/>
        </w:rPr>
        <w:t>слив</w:t>
      </w:r>
      <w:r w:rsidRPr="0015501A">
        <w:rPr>
          <w:sz w:val="28"/>
          <w:szCs w:val="28"/>
        </w:rPr>
        <w:t xml:space="preserve"> раствор</w:t>
      </w:r>
      <w:r>
        <w:rPr>
          <w:sz w:val="28"/>
          <w:szCs w:val="28"/>
        </w:rPr>
        <w:t>а сначала</w:t>
      </w:r>
      <w:r w:rsidRPr="0015501A">
        <w:rPr>
          <w:sz w:val="28"/>
          <w:szCs w:val="28"/>
        </w:rPr>
        <w:t xml:space="preserve"> из других ступеней, откуда раствор может попасть в указанную несливаемую ступень</w:t>
      </w:r>
      <w:r>
        <w:rPr>
          <w:sz w:val="28"/>
          <w:szCs w:val="28"/>
        </w:rPr>
        <w:t xml:space="preserve"> п</w:t>
      </w:r>
      <w:r w:rsidRPr="0015501A">
        <w:rPr>
          <w:sz w:val="28"/>
          <w:szCs w:val="28"/>
        </w:rPr>
        <w:t>ри необходимости резки труб несливаемой ступени пароперегревателя</w:t>
      </w:r>
    </w:p>
    <w:p w:rsidR="00D7684C" w:rsidRDefault="00D7684C" w:rsidP="006927BE">
      <w:pPr>
        <w:ind w:firstLine="709"/>
        <w:jc w:val="both"/>
        <w:rPr>
          <w:sz w:val="28"/>
          <w:szCs w:val="28"/>
        </w:rPr>
      </w:pPr>
      <w:r>
        <w:rPr>
          <w:sz w:val="28"/>
          <w:szCs w:val="28"/>
        </w:rPr>
        <w:t>- обеспечение</w:t>
      </w:r>
      <w:r w:rsidRPr="0015501A">
        <w:rPr>
          <w:sz w:val="28"/>
          <w:szCs w:val="28"/>
        </w:rPr>
        <w:t xml:space="preserve"> сбор</w:t>
      </w:r>
      <w:r>
        <w:rPr>
          <w:sz w:val="28"/>
          <w:szCs w:val="28"/>
        </w:rPr>
        <w:t>а</w:t>
      </w:r>
      <w:r w:rsidRPr="0015501A">
        <w:rPr>
          <w:sz w:val="28"/>
          <w:szCs w:val="28"/>
        </w:rPr>
        <w:t xml:space="preserve"> сливаемого раствора</w:t>
      </w:r>
      <w:r>
        <w:rPr>
          <w:sz w:val="28"/>
          <w:szCs w:val="28"/>
        </w:rPr>
        <w:t xml:space="preserve"> п</w:t>
      </w:r>
      <w:r w:rsidRPr="0015501A">
        <w:rPr>
          <w:sz w:val="28"/>
          <w:szCs w:val="28"/>
        </w:rPr>
        <w:t>ри резке труб несливаемой ступени</w:t>
      </w:r>
    </w:p>
    <w:p w:rsidR="00D7684C" w:rsidRDefault="00D7684C" w:rsidP="006927BE">
      <w:pPr>
        <w:ind w:firstLine="709"/>
        <w:jc w:val="both"/>
        <w:rPr>
          <w:sz w:val="28"/>
          <w:szCs w:val="28"/>
        </w:rPr>
      </w:pPr>
      <w:r>
        <w:rPr>
          <w:sz w:val="28"/>
          <w:szCs w:val="28"/>
        </w:rPr>
        <w:t xml:space="preserve">- </w:t>
      </w:r>
      <w:r w:rsidRPr="0015501A">
        <w:rPr>
          <w:sz w:val="28"/>
          <w:szCs w:val="28"/>
        </w:rPr>
        <w:t>прин</w:t>
      </w:r>
      <w:r>
        <w:rPr>
          <w:sz w:val="28"/>
          <w:szCs w:val="28"/>
        </w:rPr>
        <w:t>ятие мер</w:t>
      </w:r>
      <w:r w:rsidRPr="0015501A">
        <w:rPr>
          <w:sz w:val="28"/>
          <w:szCs w:val="28"/>
        </w:rPr>
        <w:t xml:space="preserve"> предосторожности, предусмотренны</w:t>
      </w:r>
      <w:r>
        <w:rPr>
          <w:sz w:val="28"/>
          <w:szCs w:val="28"/>
        </w:rPr>
        <w:t>х</w:t>
      </w:r>
      <w:r w:rsidRPr="0015501A">
        <w:rPr>
          <w:sz w:val="28"/>
          <w:szCs w:val="28"/>
        </w:rPr>
        <w:t xml:space="preserve"> при работе с токсичными веществами</w:t>
      </w:r>
    </w:p>
    <w:p w:rsidR="00D7684C" w:rsidRPr="0015501A" w:rsidRDefault="00D7684C" w:rsidP="006927BE">
      <w:pPr>
        <w:ind w:firstLine="709"/>
        <w:jc w:val="both"/>
        <w:rPr>
          <w:sz w:val="28"/>
          <w:szCs w:val="28"/>
        </w:rPr>
      </w:pPr>
      <w:r>
        <w:rPr>
          <w:sz w:val="28"/>
          <w:szCs w:val="28"/>
        </w:rPr>
        <w:t xml:space="preserve">- </w:t>
      </w:r>
      <w:r w:rsidRPr="0015501A">
        <w:rPr>
          <w:sz w:val="28"/>
          <w:szCs w:val="28"/>
        </w:rPr>
        <w:t>исключ</w:t>
      </w:r>
      <w:r>
        <w:rPr>
          <w:sz w:val="28"/>
          <w:szCs w:val="28"/>
        </w:rPr>
        <w:t>ение</w:t>
      </w:r>
      <w:r w:rsidRPr="0015501A">
        <w:rPr>
          <w:sz w:val="28"/>
          <w:szCs w:val="28"/>
        </w:rPr>
        <w:t xml:space="preserve"> попадани</w:t>
      </w:r>
      <w:r>
        <w:rPr>
          <w:sz w:val="28"/>
          <w:szCs w:val="28"/>
        </w:rPr>
        <w:t>я</w:t>
      </w:r>
      <w:r w:rsidRPr="0015501A">
        <w:rPr>
          <w:sz w:val="28"/>
          <w:szCs w:val="28"/>
        </w:rPr>
        <w:t xml:space="preserve"> в котел</w:t>
      </w:r>
      <w:r>
        <w:rPr>
          <w:sz w:val="28"/>
          <w:szCs w:val="28"/>
        </w:rPr>
        <w:t xml:space="preserve"> </w:t>
      </w:r>
      <w:r w:rsidRPr="0015501A">
        <w:rPr>
          <w:sz w:val="28"/>
          <w:szCs w:val="28"/>
        </w:rPr>
        <w:t xml:space="preserve">воды или пара </w:t>
      </w:r>
      <w:r>
        <w:rPr>
          <w:sz w:val="28"/>
          <w:szCs w:val="28"/>
        </w:rPr>
        <w:t>в</w:t>
      </w:r>
      <w:r w:rsidRPr="0015501A">
        <w:rPr>
          <w:sz w:val="28"/>
          <w:szCs w:val="28"/>
        </w:rPr>
        <w:t xml:space="preserve"> период простоя на консервации, немедленно</w:t>
      </w:r>
      <w:r>
        <w:rPr>
          <w:sz w:val="28"/>
          <w:szCs w:val="28"/>
        </w:rPr>
        <w:t>е</w:t>
      </w:r>
      <w:r w:rsidRPr="0015501A">
        <w:rPr>
          <w:sz w:val="28"/>
          <w:szCs w:val="28"/>
        </w:rPr>
        <w:t xml:space="preserve"> устран</w:t>
      </w:r>
      <w:r>
        <w:rPr>
          <w:sz w:val="28"/>
          <w:szCs w:val="28"/>
        </w:rPr>
        <w:t>ение</w:t>
      </w:r>
      <w:r w:rsidRPr="0015501A">
        <w:rPr>
          <w:sz w:val="28"/>
          <w:szCs w:val="28"/>
        </w:rPr>
        <w:t xml:space="preserve"> выявленны</w:t>
      </w:r>
      <w:r>
        <w:rPr>
          <w:sz w:val="28"/>
          <w:szCs w:val="28"/>
        </w:rPr>
        <w:t xml:space="preserve">х </w:t>
      </w:r>
      <w:r w:rsidRPr="0015501A">
        <w:rPr>
          <w:sz w:val="28"/>
          <w:szCs w:val="28"/>
        </w:rPr>
        <w:t>дефект</w:t>
      </w:r>
      <w:r>
        <w:rPr>
          <w:sz w:val="28"/>
          <w:szCs w:val="28"/>
        </w:rPr>
        <w:t xml:space="preserve">ов </w:t>
      </w:r>
    </w:p>
    <w:p w:rsidR="00B80442" w:rsidRDefault="00D7684C" w:rsidP="00B80442">
      <w:pPr>
        <w:ind w:firstLine="709"/>
        <w:jc w:val="both"/>
        <w:rPr>
          <w:sz w:val="28"/>
          <w:szCs w:val="28"/>
        </w:rPr>
      </w:pPr>
      <w:r>
        <w:rPr>
          <w:sz w:val="28"/>
          <w:szCs w:val="28"/>
        </w:rPr>
        <w:t>- слив</w:t>
      </w:r>
      <w:r w:rsidRPr="0015501A">
        <w:rPr>
          <w:sz w:val="28"/>
          <w:szCs w:val="28"/>
        </w:rPr>
        <w:t xml:space="preserve"> раствор</w:t>
      </w:r>
      <w:r>
        <w:rPr>
          <w:sz w:val="28"/>
          <w:szCs w:val="28"/>
        </w:rPr>
        <w:t>а</w:t>
      </w:r>
      <w:r w:rsidRPr="0015501A">
        <w:rPr>
          <w:sz w:val="28"/>
          <w:szCs w:val="28"/>
        </w:rPr>
        <w:t xml:space="preserve"> ингибитора</w:t>
      </w:r>
      <w:r w:rsidRPr="00D7684C">
        <w:rPr>
          <w:sz w:val="28"/>
          <w:szCs w:val="28"/>
        </w:rPr>
        <w:t xml:space="preserve"> </w:t>
      </w:r>
      <w:r w:rsidRPr="0015501A">
        <w:rPr>
          <w:sz w:val="28"/>
          <w:szCs w:val="28"/>
        </w:rPr>
        <w:t>из котла в бак хранения раствора</w:t>
      </w:r>
      <w:r>
        <w:rPr>
          <w:sz w:val="28"/>
          <w:szCs w:val="28"/>
        </w:rPr>
        <w:t xml:space="preserve"> д</w:t>
      </w:r>
      <w:r w:rsidRPr="0015501A">
        <w:rPr>
          <w:sz w:val="28"/>
          <w:szCs w:val="28"/>
        </w:rPr>
        <w:t>ля расконсервации котла после простоя в резерве</w:t>
      </w:r>
    </w:p>
    <w:p w:rsidR="00D7684C" w:rsidRDefault="00D7684C" w:rsidP="00B80442">
      <w:pPr>
        <w:ind w:firstLine="709"/>
        <w:jc w:val="both"/>
        <w:rPr>
          <w:sz w:val="28"/>
          <w:szCs w:val="28"/>
        </w:rPr>
      </w:pPr>
      <w:r>
        <w:rPr>
          <w:sz w:val="28"/>
          <w:szCs w:val="28"/>
        </w:rPr>
        <w:t xml:space="preserve">- проведение </w:t>
      </w:r>
      <w:r w:rsidRPr="0015501A">
        <w:rPr>
          <w:sz w:val="28"/>
          <w:szCs w:val="28"/>
        </w:rPr>
        <w:t>растопк</w:t>
      </w:r>
      <w:r>
        <w:rPr>
          <w:sz w:val="28"/>
          <w:szCs w:val="28"/>
        </w:rPr>
        <w:t>и</w:t>
      </w:r>
      <w:r w:rsidRPr="0015501A">
        <w:rPr>
          <w:sz w:val="28"/>
          <w:szCs w:val="28"/>
        </w:rPr>
        <w:t xml:space="preserve"> в соответствии с инструкцией по пуску котла</w:t>
      </w:r>
      <w:r>
        <w:rPr>
          <w:sz w:val="28"/>
          <w:szCs w:val="28"/>
        </w:rPr>
        <w:t xml:space="preserve"> без проведения </w:t>
      </w:r>
      <w:r w:rsidRPr="0015501A">
        <w:rPr>
          <w:sz w:val="28"/>
          <w:szCs w:val="28"/>
        </w:rPr>
        <w:t>специальн</w:t>
      </w:r>
      <w:r>
        <w:rPr>
          <w:sz w:val="28"/>
          <w:szCs w:val="28"/>
        </w:rPr>
        <w:t>ой</w:t>
      </w:r>
      <w:r w:rsidRPr="0015501A">
        <w:rPr>
          <w:sz w:val="28"/>
          <w:szCs w:val="28"/>
        </w:rPr>
        <w:t xml:space="preserve"> отмывк</w:t>
      </w:r>
      <w:r>
        <w:rPr>
          <w:sz w:val="28"/>
          <w:szCs w:val="28"/>
        </w:rPr>
        <w:t>и,</w:t>
      </w:r>
      <w:r w:rsidRPr="00D7684C">
        <w:rPr>
          <w:sz w:val="28"/>
          <w:szCs w:val="28"/>
        </w:rPr>
        <w:t xml:space="preserve"> </w:t>
      </w:r>
      <w:r>
        <w:rPr>
          <w:sz w:val="28"/>
          <w:szCs w:val="28"/>
        </w:rPr>
        <w:t>п</w:t>
      </w:r>
      <w:r w:rsidRPr="0015501A">
        <w:rPr>
          <w:sz w:val="28"/>
          <w:szCs w:val="28"/>
        </w:rPr>
        <w:t xml:space="preserve">оскольку при повышении температуры </w:t>
      </w:r>
      <w:r>
        <w:rPr>
          <w:sz w:val="28"/>
          <w:szCs w:val="28"/>
        </w:rPr>
        <w:t>идет разложение</w:t>
      </w:r>
      <w:r w:rsidRPr="0015501A">
        <w:rPr>
          <w:sz w:val="28"/>
          <w:szCs w:val="28"/>
        </w:rPr>
        <w:t xml:space="preserve"> ингибитор</w:t>
      </w:r>
      <w:r>
        <w:rPr>
          <w:sz w:val="28"/>
          <w:szCs w:val="28"/>
        </w:rPr>
        <w:t>а</w:t>
      </w:r>
      <w:r w:rsidRPr="0015501A">
        <w:rPr>
          <w:sz w:val="28"/>
          <w:szCs w:val="28"/>
        </w:rPr>
        <w:t>, не давая потенциально кислых продуктов</w:t>
      </w:r>
    </w:p>
    <w:p w:rsidR="004652B5" w:rsidRDefault="004652B5" w:rsidP="00B80442">
      <w:pPr>
        <w:ind w:firstLine="709"/>
        <w:jc w:val="both"/>
        <w:rPr>
          <w:sz w:val="28"/>
          <w:szCs w:val="28"/>
        </w:rPr>
      </w:pPr>
      <w:r>
        <w:rPr>
          <w:sz w:val="28"/>
          <w:szCs w:val="28"/>
        </w:rPr>
        <w:t xml:space="preserve">- </w:t>
      </w:r>
      <w:r w:rsidR="006170AD">
        <w:rPr>
          <w:sz w:val="28"/>
          <w:szCs w:val="28"/>
        </w:rPr>
        <w:t xml:space="preserve">использование слитого из котла раствора </w:t>
      </w:r>
      <w:r w:rsidR="006170AD" w:rsidRPr="0015501A">
        <w:rPr>
          <w:sz w:val="28"/>
          <w:szCs w:val="28"/>
        </w:rPr>
        <w:t>для последующих консе</w:t>
      </w:r>
      <w:r w:rsidR="006170AD">
        <w:rPr>
          <w:sz w:val="28"/>
          <w:szCs w:val="28"/>
        </w:rPr>
        <w:t>рваций котлов, поскольку к</w:t>
      </w:r>
      <w:r w:rsidR="006170AD" w:rsidRPr="0015501A">
        <w:rPr>
          <w:sz w:val="28"/>
          <w:szCs w:val="28"/>
        </w:rPr>
        <w:t>онтактный ингибитор М</w:t>
      </w:r>
      <w:r w:rsidR="006170AD">
        <w:rPr>
          <w:sz w:val="28"/>
          <w:szCs w:val="28"/>
        </w:rPr>
        <w:t>-</w:t>
      </w:r>
      <w:r w:rsidR="006170AD" w:rsidRPr="0015501A">
        <w:rPr>
          <w:sz w:val="28"/>
          <w:szCs w:val="28"/>
        </w:rPr>
        <w:t>1 многократного действия</w:t>
      </w:r>
    </w:p>
    <w:p w:rsidR="006170AD" w:rsidRPr="0015501A" w:rsidRDefault="006170AD" w:rsidP="00B80442">
      <w:pPr>
        <w:ind w:firstLine="709"/>
        <w:jc w:val="both"/>
        <w:rPr>
          <w:sz w:val="28"/>
          <w:szCs w:val="28"/>
        </w:rPr>
      </w:pPr>
      <w:r>
        <w:rPr>
          <w:sz w:val="28"/>
          <w:szCs w:val="28"/>
        </w:rPr>
        <w:t xml:space="preserve">- проверка </w:t>
      </w:r>
      <w:r w:rsidRPr="0015501A">
        <w:rPr>
          <w:sz w:val="28"/>
          <w:szCs w:val="28"/>
        </w:rPr>
        <w:t>концентраци</w:t>
      </w:r>
      <w:r>
        <w:rPr>
          <w:sz w:val="28"/>
          <w:szCs w:val="28"/>
        </w:rPr>
        <w:t xml:space="preserve">и раствора и </w:t>
      </w:r>
      <w:r w:rsidRPr="0015501A">
        <w:rPr>
          <w:sz w:val="28"/>
          <w:szCs w:val="28"/>
        </w:rPr>
        <w:t>добав</w:t>
      </w:r>
      <w:r>
        <w:rPr>
          <w:sz w:val="28"/>
          <w:szCs w:val="28"/>
        </w:rPr>
        <w:t>ление</w:t>
      </w:r>
      <w:r w:rsidRPr="0015501A">
        <w:rPr>
          <w:sz w:val="28"/>
          <w:szCs w:val="28"/>
        </w:rPr>
        <w:t xml:space="preserve"> </w:t>
      </w:r>
      <w:r>
        <w:rPr>
          <w:sz w:val="28"/>
          <w:szCs w:val="28"/>
        </w:rPr>
        <w:t xml:space="preserve">соответствующего </w:t>
      </w:r>
      <w:r w:rsidRPr="0015501A">
        <w:rPr>
          <w:sz w:val="28"/>
          <w:szCs w:val="28"/>
        </w:rPr>
        <w:t>количеств</w:t>
      </w:r>
      <w:r>
        <w:rPr>
          <w:sz w:val="28"/>
          <w:szCs w:val="28"/>
        </w:rPr>
        <w:t>а</w:t>
      </w:r>
      <w:r w:rsidRPr="0015501A">
        <w:rPr>
          <w:sz w:val="28"/>
          <w:szCs w:val="28"/>
        </w:rPr>
        <w:t xml:space="preserve"> товарного ингибитора</w:t>
      </w:r>
      <w:r w:rsidRPr="006170AD">
        <w:rPr>
          <w:sz w:val="28"/>
          <w:szCs w:val="28"/>
        </w:rPr>
        <w:t xml:space="preserve"> </w:t>
      </w:r>
      <w:r>
        <w:rPr>
          <w:sz w:val="28"/>
          <w:szCs w:val="28"/>
        </w:rPr>
        <w:t>при последующем использовании</w:t>
      </w:r>
    </w:p>
    <w:p w:rsidR="00B80442" w:rsidRDefault="00B80442" w:rsidP="00B80442">
      <w:pPr>
        <w:jc w:val="center"/>
        <w:rPr>
          <w:sz w:val="28"/>
          <w:szCs w:val="28"/>
        </w:rPr>
      </w:pPr>
      <w:r w:rsidRPr="0015501A">
        <w:rPr>
          <w:sz w:val="28"/>
          <w:szCs w:val="28"/>
        </w:rPr>
        <w:object w:dxaOrig="17925" w:dyaOrig="9270">
          <v:shape id="_x0000_i1027" type="#_x0000_t75" style="width:424.5pt;height:230.25pt" o:ole="">
            <v:imagedata r:id="rId11" o:title="" croptop="7495f" cropbottom="762f" cropleft="5223f" cropright="5907f"/>
          </v:shape>
          <o:OLEObject Type="Embed" ProgID="AutoCAD.Drawing.17" ShapeID="_x0000_i1027" DrawAspect="Content" ObjectID="_1471379704" r:id="rId12"/>
        </w:object>
      </w:r>
    </w:p>
    <w:p w:rsidR="00B80442" w:rsidRPr="0015501A" w:rsidRDefault="00B80442" w:rsidP="00B80442">
      <w:pPr>
        <w:jc w:val="center"/>
        <w:rPr>
          <w:sz w:val="28"/>
          <w:szCs w:val="28"/>
        </w:rPr>
      </w:pPr>
    </w:p>
    <w:p w:rsidR="00B80442" w:rsidRPr="0015501A" w:rsidRDefault="00B80442" w:rsidP="00B80442">
      <w:pPr>
        <w:jc w:val="center"/>
        <w:rPr>
          <w:sz w:val="28"/>
          <w:szCs w:val="28"/>
        </w:rPr>
      </w:pPr>
      <w:r w:rsidRPr="0015501A">
        <w:rPr>
          <w:sz w:val="28"/>
          <w:szCs w:val="28"/>
        </w:rPr>
        <w:t>1 – бак приготовления ингибитора вместимостью, равной водяному объему котла с пароперегревателем; 2 – насос заполнения котла раствором ингибитора; 3 – барабанный котел; 4 – питате</w:t>
      </w:r>
      <w:r>
        <w:rPr>
          <w:sz w:val="28"/>
          <w:szCs w:val="28"/>
        </w:rPr>
        <w:t xml:space="preserve">льная вода к котлу; 5 – экраны; </w:t>
      </w:r>
      <w:r w:rsidRPr="0015501A">
        <w:rPr>
          <w:sz w:val="28"/>
          <w:szCs w:val="28"/>
        </w:rPr>
        <w:t>6 – подпиточная вода; 7 – ингиби</w:t>
      </w:r>
      <w:r>
        <w:rPr>
          <w:sz w:val="28"/>
          <w:szCs w:val="28"/>
        </w:rPr>
        <w:t xml:space="preserve">тор; 8 – насос дренажного бака; </w:t>
      </w:r>
      <w:r w:rsidRPr="0015501A">
        <w:rPr>
          <w:sz w:val="28"/>
          <w:szCs w:val="28"/>
        </w:rPr>
        <w:t>9 – дренажный бак; 10 – дренажи котла, питат</w:t>
      </w:r>
      <w:r>
        <w:rPr>
          <w:sz w:val="28"/>
          <w:szCs w:val="28"/>
        </w:rPr>
        <w:t xml:space="preserve">ельного тракта; 11 – деаэратор; </w:t>
      </w:r>
      <w:r w:rsidRPr="0015501A">
        <w:rPr>
          <w:sz w:val="28"/>
          <w:szCs w:val="28"/>
        </w:rPr>
        <w:t>12 – поверхность нагрева до экономайзера; 13 – прямо</w:t>
      </w:r>
      <w:r>
        <w:rPr>
          <w:sz w:val="28"/>
          <w:szCs w:val="28"/>
        </w:rPr>
        <w:t xml:space="preserve">точный котел; </w:t>
      </w:r>
      <w:r w:rsidRPr="0015501A">
        <w:rPr>
          <w:sz w:val="28"/>
          <w:szCs w:val="28"/>
        </w:rPr>
        <w:t>14 – от ПНД.</w:t>
      </w:r>
    </w:p>
    <w:p w:rsidR="00B80442" w:rsidRPr="0015501A" w:rsidRDefault="00B80442" w:rsidP="00B80442">
      <w:pPr>
        <w:jc w:val="both"/>
        <w:rPr>
          <w:sz w:val="28"/>
          <w:szCs w:val="28"/>
        </w:rPr>
      </w:pPr>
    </w:p>
    <w:p w:rsidR="00B80442" w:rsidRPr="0015501A" w:rsidRDefault="00B80442" w:rsidP="00B80442">
      <w:pPr>
        <w:jc w:val="center"/>
        <w:rPr>
          <w:sz w:val="28"/>
          <w:szCs w:val="28"/>
        </w:rPr>
      </w:pPr>
      <w:r w:rsidRPr="0015501A">
        <w:rPr>
          <w:sz w:val="28"/>
          <w:szCs w:val="28"/>
        </w:rPr>
        <w:t>Рисунок 3 – Схема консе</w:t>
      </w:r>
      <w:r>
        <w:rPr>
          <w:sz w:val="28"/>
          <w:szCs w:val="28"/>
        </w:rPr>
        <w:t>рвации энергетических котлов КИ.</w:t>
      </w:r>
    </w:p>
    <w:p w:rsidR="00CE72AC" w:rsidRPr="0015501A" w:rsidRDefault="00CE72AC" w:rsidP="00D7684C">
      <w:pPr>
        <w:jc w:val="both"/>
        <w:rPr>
          <w:sz w:val="28"/>
          <w:szCs w:val="28"/>
        </w:rPr>
      </w:pPr>
    </w:p>
    <w:p w:rsidR="00C34CA1" w:rsidRPr="0015501A" w:rsidRDefault="00C34CA1" w:rsidP="006927BE">
      <w:pPr>
        <w:ind w:firstLine="709"/>
        <w:jc w:val="both"/>
        <w:rPr>
          <w:sz w:val="28"/>
          <w:szCs w:val="28"/>
        </w:rPr>
      </w:pPr>
    </w:p>
    <w:p w:rsidR="00A770C9" w:rsidRPr="0015501A" w:rsidRDefault="00A3121D" w:rsidP="00B533C6">
      <w:pPr>
        <w:jc w:val="center"/>
        <w:rPr>
          <w:b/>
          <w:sz w:val="28"/>
          <w:szCs w:val="28"/>
        </w:rPr>
      </w:pPr>
      <w:r w:rsidRPr="0015501A">
        <w:rPr>
          <w:b/>
          <w:sz w:val="28"/>
          <w:szCs w:val="28"/>
        </w:rPr>
        <w:t>2.10</w:t>
      </w:r>
      <w:r w:rsidR="00B533C6">
        <w:rPr>
          <w:b/>
          <w:sz w:val="28"/>
          <w:szCs w:val="28"/>
        </w:rPr>
        <w:t xml:space="preserve">. </w:t>
      </w:r>
      <w:r w:rsidRPr="0015501A">
        <w:rPr>
          <w:b/>
          <w:sz w:val="28"/>
          <w:szCs w:val="28"/>
        </w:rPr>
        <w:t>Консервация</w:t>
      </w:r>
      <w:r w:rsidR="00C34CA1" w:rsidRPr="0015501A">
        <w:rPr>
          <w:b/>
          <w:sz w:val="28"/>
          <w:szCs w:val="28"/>
        </w:rPr>
        <w:t xml:space="preserve"> </w:t>
      </w:r>
      <w:r w:rsidR="0036192D" w:rsidRPr="0015501A">
        <w:rPr>
          <w:b/>
          <w:sz w:val="28"/>
          <w:szCs w:val="28"/>
        </w:rPr>
        <w:t>с применением</w:t>
      </w:r>
      <w:r w:rsidR="00C34CA1" w:rsidRPr="0015501A">
        <w:rPr>
          <w:b/>
          <w:sz w:val="28"/>
          <w:szCs w:val="28"/>
        </w:rPr>
        <w:t xml:space="preserve"> пленкообразующих аминов</w:t>
      </w:r>
    </w:p>
    <w:p w:rsidR="00A770C9" w:rsidRPr="0015501A" w:rsidRDefault="00A770C9" w:rsidP="006927BE">
      <w:pPr>
        <w:ind w:firstLine="709"/>
        <w:jc w:val="both"/>
        <w:rPr>
          <w:b/>
          <w:sz w:val="28"/>
          <w:szCs w:val="28"/>
        </w:rPr>
      </w:pPr>
    </w:p>
    <w:p w:rsidR="00A770C9" w:rsidRPr="0015501A" w:rsidRDefault="00562EAF" w:rsidP="006927BE">
      <w:pPr>
        <w:ind w:firstLine="709"/>
        <w:jc w:val="both"/>
        <w:rPr>
          <w:sz w:val="28"/>
          <w:szCs w:val="28"/>
        </w:rPr>
      </w:pPr>
      <w:r w:rsidRPr="0015501A">
        <w:rPr>
          <w:sz w:val="28"/>
          <w:szCs w:val="28"/>
        </w:rPr>
        <w:t>2.10.1</w:t>
      </w:r>
      <w:r w:rsidR="008D15EE" w:rsidRPr="0015501A">
        <w:rPr>
          <w:sz w:val="28"/>
          <w:szCs w:val="28"/>
        </w:rPr>
        <w:tab/>
      </w:r>
      <w:r w:rsidR="00B533C6">
        <w:rPr>
          <w:sz w:val="28"/>
          <w:szCs w:val="28"/>
        </w:rPr>
        <w:t>.</w:t>
      </w:r>
      <w:r w:rsidR="008D15EE" w:rsidRPr="0015501A">
        <w:rPr>
          <w:sz w:val="28"/>
          <w:szCs w:val="28"/>
        </w:rPr>
        <w:t xml:space="preserve"> </w:t>
      </w:r>
      <w:r w:rsidR="00C34CA1" w:rsidRPr="0015501A">
        <w:rPr>
          <w:sz w:val="28"/>
          <w:szCs w:val="28"/>
        </w:rPr>
        <w:t>Метод консервации с применением пленкообразующих аминов (ПОА) используется для защиты металла от стояночно</w:t>
      </w:r>
      <w:r w:rsidRPr="0015501A">
        <w:rPr>
          <w:sz w:val="28"/>
          <w:szCs w:val="28"/>
        </w:rPr>
        <w:t>й коррозии оборудования</w:t>
      </w:r>
      <w:r w:rsidR="00C34CA1" w:rsidRPr="0015501A">
        <w:rPr>
          <w:sz w:val="28"/>
          <w:szCs w:val="28"/>
        </w:rPr>
        <w:t xml:space="preserve"> энергетических, водогрейных котлов и вспомогательного оборудования при выводе их в средний или капитальный ремонт либо в длительный резерв (более 6 месяцев) наряду</w:t>
      </w:r>
      <w:r w:rsidR="00F7105A" w:rsidRPr="0015501A">
        <w:rPr>
          <w:sz w:val="28"/>
          <w:szCs w:val="28"/>
        </w:rPr>
        <w:t xml:space="preserve"> с другими известными способами. </w:t>
      </w:r>
    </w:p>
    <w:p w:rsidR="00C34CA1" w:rsidRPr="0015501A" w:rsidRDefault="00F7105A" w:rsidP="006927BE">
      <w:pPr>
        <w:ind w:firstLine="709"/>
        <w:jc w:val="both"/>
        <w:rPr>
          <w:sz w:val="28"/>
          <w:szCs w:val="28"/>
        </w:rPr>
      </w:pPr>
      <w:r w:rsidRPr="0015501A">
        <w:rPr>
          <w:sz w:val="28"/>
          <w:szCs w:val="28"/>
        </w:rPr>
        <w:t>2.10.2</w:t>
      </w:r>
      <w:r w:rsidR="00B533C6">
        <w:rPr>
          <w:sz w:val="28"/>
          <w:szCs w:val="28"/>
        </w:rPr>
        <w:t>.</w:t>
      </w:r>
      <w:r w:rsidR="008D15EE" w:rsidRPr="0015501A">
        <w:rPr>
          <w:sz w:val="28"/>
          <w:szCs w:val="28"/>
        </w:rPr>
        <w:t xml:space="preserve"> </w:t>
      </w:r>
      <w:r w:rsidR="00E8572A">
        <w:rPr>
          <w:sz w:val="28"/>
          <w:szCs w:val="28"/>
        </w:rPr>
        <w:t>3ащитный эффект достига</w:t>
      </w:r>
      <w:r w:rsidR="00C34CA1" w:rsidRPr="0015501A">
        <w:rPr>
          <w:sz w:val="28"/>
          <w:szCs w:val="28"/>
        </w:rPr>
        <w:t>ется за счет создания на внутренних поверхностях оборудования молекулярной адсорбционной пленки консерванта, предохраняющей металл от воздействия кислорода, углекислоты, других коррозионно</w:t>
      </w:r>
      <w:r w:rsidR="00051956">
        <w:rPr>
          <w:sz w:val="28"/>
          <w:szCs w:val="28"/>
        </w:rPr>
        <w:t>-</w:t>
      </w:r>
      <w:r w:rsidR="00C34CA1" w:rsidRPr="0015501A">
        <w:rPr>
          <w:sz w:val="28"/>
          <w:szCs w:val="28"/>
        </w:rPr>
        <w:t>агрессивных примесей и существенно снижающей скорость коррозионных процессов.</w:t>
      </w:r>
    </w:p>
    <w:p w:rsidR="006170AD" w:rsidRDefault="00F7105A" w:rsidP="006170AD">
      <w:pPr>
        <w:ind w:firstLine="709"/>
        <w:jc w:val="both"/>
        <w:rPr>
          <w:sz w:val="28"/>
          <w:szCs w:val="28"/>
        </w:rPr>
      </w:pPr>
      <w:r w:rsidRPr="0015501A">
        <w:rPr>
          <w:sz w:val="28"/>
          <w:szCs w:val="28"/>
        </w:rPr>
        <w:t>2.</w:t>
      </w:r>
      <w:r w:rsidR="00C34CA1" w:rsidRPr="0015501A">
        <w:rPr>
          <w:sz w:val="28"/>
          <w:szCs w:val="28"/>
        </w:rPr>
        <w:t>1</w:t>
      </w:r>
      <w:r w:rsidRPr="0015501A">
        <w:rPr>
          <w:sz w:val="28"/>
          <w:szCs w:val="28"/>
        </w:rPr>
        <w:t>0</w:t>
      </w:r>
      <w:r w:rsidR="00C34CA1" w:rsidRPr="0015501A">
        <w:rPr>
          <w:sz w:val="28"/>
          <w:szCs w:val="28"/>
        </w:rPr>
        <w:t>.3</w:t>
      </w:r>
      <w:r w:rsidR="00B533C6">
        <w:rPr>
          <w:sz w:val="28"/>
          <w:szCs w:val="28"/>
        </w:rPr>
        <w:t>.</w:t>
      </w:r>
      <w:r w:rsidR="008D15EE" w:rsidRPr="0015501A">
        <w:rPr>
          <w:sz w:val="28"/>
          <w:szCs w:val="28"/>
        </w:rPr>
        <w:t xml:space="preserve"> </w:t>
      </w:r>
      <w:r w:rsidR="00ED6E41">
        <w:rPr>
          <w:sz w:val="28"/>
          <w:szCs w:val="28"/>
        </w:rPr>
        <w:t>Планирование к</w:t>
      </w:r>
      <w:r w:rsidR="006170AD">
        <w:rPr>
          <w:sz w:val="28"/>
          <w:szCs w:val="28"/>
        </w:rPr>
        <w:t>онсервацию</w:t>
      </w:r>
      <w:r w:rsidR="006170AD" w:rsidRPr="0015501A">
        <w:rPr>
          <w:sz w:val="28"/>
          <w:szCs w:val="28"/>
        </w:rPr>
        <w:t xml:space="preserve"> с применением пленкообразующих аминов</w:t>
      </w:r>
      <w:r w:rsidR="00ED6E41">
        <w:rPr>
          <w:sz w:val="28"/>
          <w:szCs w:val="28"/>
        </w:rPr>
        <w:t xml:space="preserve">  предварительным проведением</w:t>
      </w:r>
      <w:r w:rsidR="006170AD">
        <w:rPr>
          <w:sz w:val="28"/>
          <w:szCs w:val="28"/>
        </w:rPr>
        <w:t xml:space="preserve">: </w:t>
      </w:r>
    </w:p>
    <w:p w:rsidR="00C34CA1" w:rsidRPr="0015501A" w:rsidRDefault="006170AD" w:rsidP="006170AD">
      <w:pPr>
        <w:ind w:firstLine="709"/>
        <w:jc w:val="both"/>
        <w:rPr>
          <w:sz w:val="28"/>
          <w:szCs w:val="28"/>
        </w:rPr>
      </w:pPr>
      <w:r>
        <w:rPr>
          <w:sz w:val="28"/>
          <w:szCs w:val="28"/>
        </w:rPr>
        <w:t>- в</w:t>
      </w:r>
      <w:r w:rsidR="00C34CA1" w:rsidRPr="0015501A">
        <w:rPr>
          <w:sz w:val="28"/>
          <w:szCs w:val="28"/>
        </w:rPr>
        <w:t>ыбор</w:t>
      </w:r>
      <w:r w:rsidR="00ED6E41">
        <w:rPr>
          <w:sz w:val="28"/>
          <w:szCs w:val="28"/>
        </w:rPr>
        <w:t>а</w:t>
      </w:r>
      <w:r w:rsidR="00C34CA1" w:rsidRPr="0015501A">
        <w:rPr>
          <w:sz w:val="28"/>
          <w:szCs w:val="28"/>
        </w:rPr>
        <w:t xml:space="preserve"> параметров процесса консервации (временные характеристики, концентрации ко</w:t>
      </w:r>
      <w:r>
        <w:rPr>
          <w:sz w:val="28"/>
          <w:szCs w:val="28"/>
        </w:rPr>
        <w:t>нсерванта и т.д.)</w:t>
      </w:r>
      <w:r w:rsidR="00ED6E41">
        <w:rPr>
          <w:sz w:val="28"/>
          <w:szCs w:val="28"/>
        </w:rPr>
        <w:t xml:space="preserve"> на основе</w:t>
      </w:r>
      <w:r w:rsidR="00C34CA1" w:rsidRPr="0015501A">
        <w:rPr>
          <w:sz w:val="28"/>
          <w:szCs w:val="28"/>
        </w:rPr>
        <w:t xml:space="preserve"> анализа со</w:t>
      </w:r>
      <w:r w:rsidR="00A770C9" w:rsidRPr="0015501A">
        <w:rPr>
          <w:sz w:val="28"/>
          <w:szCs w:val="28"/>
        </w:rPr>
        <w:t>стояния теплоэнергетического оборудования</w:t>
      </w:r>
      <w:r w:rsidR="00077A08" w:rsidRPr="0015501A">
        <w:rPr>
          <w:sz w:val="28"/>
          <w:szCs w:val="28"/>
        </w:rPr>
        <w:t xml:space="preserve"> </w:t>
      </w:r>
      <w:r w:rsidR="00C34CA1" w:rsidRPr="0015501A">
        <w:rPr>
          <w:sz w:val="28"/>
          <w:szCs w:val="28"/>
        </w:rPr>
        <w:t>(удельной загрязненности поверхностей, состава отложений, проводимого водного химического режима и т.д.).</w:t>
      </w:r>
    </w:p>
    <w:p w:rsidR="00C34CA1" w:rsidRPr="0015501A" w:rsidRDefault="006170AD" w:rsidP="006927BE">
      <w:pPr>
        <w:ind w:firstLine="709"/>
        <w:jc w:val="both"/>
        <w:rPr>
          <w:sz w:val="28"/>
          <w:szCs w:val="28"/>
        </w:rPr>
      </w:pPr>
      <w:r>
        <w:rPr>
          <w:sz w:val="28"/>
          <w:szCs w:val="28"/>
        </w:rPr>
        <w:t>-</w:t>
      </w:r>
      <w:r w:rsidR="008D15EE" w:rsidRPr="0015501A">
        <w:rPr>
          <w:sz w:val="28"/>
          <w:szCs w:val="28"/>
        </w:rPr>
        <w:t xml:space="preserve"> </w:t>
      </w:r>
      <w:r>
        <w:rPr>
          <w:sz w:val="28"/>
          <w:szCs w:val="28"/>
        </w:rPr>
        <w:t>проведени</w:t>
      </w:r>
      <w:r w:rsidR="00ED6E41">
        <w:rPr>
          <w:sz w:val="28"/>
          <w:szCs w:val="28"/>
        </w:rPr>
        <w:t>я</w:t>
      </w:r>
      <w:r>
        <w:rPr>
          <w:sz w:val="28"/>
          <w:szCs w:val="28"/>
        </w:rPr>
        <w:t xml:space="preserve"> п</w:t>
      </w:r>
      <w:r w:rsidR="00C34CA1" w:rsidRPr="0015501A">
        <w:rPr>
          <w:sz w:val="28"/>
          <w:szCs w:val="28"/>
        </w:rPr>
        <w:t>ри консервации сопутствующ</w:t>
      </w:r>
      <w:r>
        <w:rPr>
          <w:sz w:val="28"/>
          <w:szCs w:val="28"/>
        </w:rPr>
        <w:t>ей</w:t>
      </w:r>
      <w:r w:rsidR="00C34CA1" w:rsidRPr="0015501A">
        <w:rPr>
          <w:sz w:val="28"/>
          <w:szCs w:val="28"/>
        </w:rPr>
        <w:t xml:space="preserve"> частичн</w:t>
      </w:r>
      <w:r>
        <w:rPr>
          <w:sz w:val="28"/>
          <w:szCs w:val="28"/>
        </w:rPr>
        <w:t>ой</w:t>
      </w:r>
      <w:r w:rsidR="00C34CA1" w:rsidRPr="0015501A">
        <w:rPr>
          <w:sz w:val="28"/>
          <w:szCs w:val="28"/>
        </w:rPr>
        <w:t xml:space="preserve"> отмывк</w:t>
      </w:r>
      <w:r>
        <w:rPr>
          <w:sz w:val="28"/>
          <w:szCs w:val="28"/>
        </w:rPr>
        <w:t>и</w:t>
      </w:r>
      <w:r w:rsidR="00C34CA1" w:rsidRPr="0015501A">
        <w:rPr>
          <w:sz w:val="28"/>
          <w:szCs w:val="28"/>
        </w:rPr>
        <w:t xml:space="preserve"> пароводяных трактов оборудования от железо</w:t>
      </w:r>
      <w:r w:rsidR="00B533C6">
        <w:rPr>
          <w:sz w:val="28"/>
          <w:szCs w:val="28"/>
        </w:rPr>
        <w:t>-</w:t>
      </w:r>
      <w:r w:rsidR="00C34CA1" w:rsidRPr="0015501A">
        <w:rPr>
          <w:sz w:val="28"/>
          <w:szCs w:val="28"/>
        </w:rPr>
        <w:t xml:space="preserve"> и медьсодержащих отложений и коррозионно</w:t>
      </w:r>
      <w:r w:rsidR="00B533C6">
        <w:rPr>
          <w:sz w:val="28"/>
          <w:szCs w:val="28"/>
        </w:rPr>
        <w:t>-</w:t>
      </w:r>
      <w:r w:rsidR="00C34CA1" w:rsidRPr="0015501A">
        <w:rPr>
          <w:sz w:val="28"/>
          <w:szCs w:val="28"/>
        </w:rPr>
        <w:t>активных примесей.</w:t>
      </w:r>
    </w:p>
    <w:p w:rsidR="00C34CA1" w:rsidRPr="0015501A" w:rsidRDefault="00562EAF" w:rsidP="006927BE">
      <w:pPr>
        <w:ind w:firstLine="709"/>
        <w:jc w:val="both"/>
        <w:rPr>
          <w:sz w:val="28"/>
          <w:szCs w:val="28"/>
        </w:rPr>
      </w:pPr>
      <w:r w:rsidRPr="0015501A">
        <w:rPr>
          <w:sz w:val="28"/>
          <w:szCs w:val="28"/>
        </w:rPr>
        <w:t>2.</w:t>
      </w:r>
      <w:r w:rsidR="00C34CA1" w:rsidRPr="0015501A">
        <w:rPr>
          <w:sz w:val="28"/>
          <w:szCs w:val="28"/>
        </w:rPr>
        <w:t>1</w:t>
      </w:r>
      <w:r w:rsidRPr="0015501A">
        <w:rPr>
          <w:sz w:val="28"/>
          <w:szCs w:val="28"/>
        </w:rPr>
        <w:t>0</w:t>
      </w:r>
      <w:r w:rsidR="00C34CA1" w:rsidRPr="0015501A">
        <w:rPr>
          <w:sz w:val="28"/>
          <w:szCs w:val="28"/>
        </w:rPr>
        <w:t>.</w:t>
      </w:r>
      <w:r w:rsidR="006170AD">
        <w:rPr>
          <w:sz w:val="28"/>
          <w:szCs w:val="28"/>
        </w:rPr>
        <w:t>4</w:t>
      </w:r>
      <w:r w:rsidR="00B533C6">
        <w:rPr>
          <w:sz w:val="28"/>
          <w:szCs w:val="28"/>
        </w:rPr>
        <w:t>.</w:t>
      </w:r>
      <w:r w:rsidR="00C34CA1" w:rsidRPr="0015501A">
        <w:rPr>
          <w:sz w:val="28"/>
          <w:szCs w:val="28"/>
        </w:rPr>
        <w:t xml:space="preserve"> Преимущества </w:t>
      </w:r>
      <w:r w:rsidR="006170AD">
        <w:rPr>
          <w:sz w:val="28"/>
          <w:szCs w:val="28"/>
        </w:rPr>
        <w:t xml:space="preserve">технологии консервации </w:t>
      </w:r>
      <w:r w:rsidR="006170AD" w:rsidRPr="0015501A">
        <w:rPr>
          <w:sz w:val="28"/>
          <w:szCs w:val="28"/>
        </w:rPr>
        <w:t>ПОА</w:t>
      </w:r>
      <w:r w:rsidR="006170AD">
        <w:rPr>
          <w:sz w:val="28"/>
          <w:szCs w:val="28"/>
        </w:rPr>
        <w:t>:</w:t>
      </w:r>
    </w:p>
    <w:p w:rsidR="00C34CA1" w:rsidRPr="0015501A" w:rsidRDefault="00B533C6" w:rsidP="00B533C6">
      <w:pPr>
        <w:ind w:firstLine="709"/>
        <w:jc w:val="both"/>
        <w:rPr>
          <w:sz w:val="28"/>
          <w:szCs w:val="28"/>
        </w:rPr>
      </w:pPr>
      <w:r>
        <w:rPr>
          <w:sz w:val="28"/>
          <w:szCs w:val="28"/>
        </w:rPr>
        <w:t xml:space="preserve">- </w:t>
      </w:r>
      <w:r w:rsidR="00DB3B0D">
        <w:rPr>
          <w:sz w:val="28"/>
          <w:szCs w:val="28"/>
        </w:rPr>
        <w:t>созд</w:t>
      </w:r>
      <w:r w:rsidR="00C34CA1" w:rsidRPr="0015501A">
        <w:rPr>
          <w:sz w:val="28"/>
          <w:szCs w:val="28"/>
        </w:rPr>
        <w:t>а</w:t>
      </w:r>
      <w:r w:rsidR="006170AD">
        <w:rPr>
          <w:sz w:val="28"/>
          <w:szCs w:val="28"/>
        </w:rPr>
        <w:t>ние</w:t>
      </w:r>
      <w:r w:rsidR="00C34CA1" w:rsidRPr="0015501A">
        <w:rPr>
          <w:sz w:val="28"/>
          <w:szCs w:val="28"/>
        </w:rPr>
        <w:t xml:space="preserve"> надежн</w:t>
      </w:r>
      <w:r w:rsidR="006170AD">
        <w:rPr>
          <w:sz w:val="28"/>
          <w:szCs w:val="28"/>
        </w:rPr>
        <w:t>ой</w:t>
      </w:r>
      <w:r w:rsidR="00C34CA1" w:rsidRPr="0015501A">
        <w:rPr>
          <w:sz w:val="28"/>
          <w:szCs w:val="28"/>
        </w:rPr>
        <w:t xml:space="preserve"> защит</w:t>
      </w:r>
      <w:r w:rsidR="006170AD">
        <w:rPr>
          <w:sz w:val="28"/>
          <w:szCs w:val="28"/>
        </w:rPr>
        <w:t>ы</w:t>
      </w:r>
      <w:r w:rsidR="00C34CA1" w:rsidRPr="0015501A">
        <w:rPr>
          <w:sz w:val="28"/>
          <w:szCs w:val="28"/>
        </w:rPr>
        <w:t xml:space="preserve"> оборудования и трубопроводов, в том числе в труднодоступных местах и застойных зонах, от протекания стояночной коррозии в течение длительного промежутка времени (на срок не менее 1 года);</w:t>
      </w:r>
    </w:p>
    <w:p w:rsidR="00C34CA1" w:rsidRPr="0015501A" w:rsidRDefault="00B533C6" w:rsidP="00B533C6">
      <w:pPr>
        <w:ind w:firstLine="709"/>
        <w:jc w:val="both"/>
        <w:rPr>
          <w:sz w:val="28"/>
          <w:szCs w:val="28"/>
        </w:rPr>
      </w:pPr>
      <w:r>
        <w:rPr>
          <w:sz w:val="28"/>
          <w:szCs w:val="28"/>
        </w:rPr>
        <w:t xml:space="preserve">- </w:t>
      </w:r>
      <w:r w:rsidR="006170AD">
        <w:rPr>
          <w:sz w:val="28"/>
          <w:szCs w:val="28"/>
        </w:rPr>
        <w:t>обеспечение</w:t>
      </w:r>
      <w:r w:rsidR="00C34CA1" w:rsidRPr="0015501A">
        <w:rPr>
          <w:sz w:val="28"/>
          <w:szCs w:val="28"/>
        </w:rPr>
        <w:t xml:space="preserve"> возможност</w:t>
      </w:r>
      <w:r w:rsidR="006170AD">
        <w:rPr>
          <w:sz w:val="28"/>
          <w:szCs w:val="28"/>
        </w:rPr>
        <w:t>и</w:t>
      </w:r>
      <w:r w:rsidR="00C34CA1" w:rsidRPr="0015501A">
        <w:rPr>
          <w:sz w:val="28"/>
          <w:szCs w:val="28"/>
        </w:rPr>
        <w:t xml:space="preserve"> осуществления защиты от коррозии не только конкретного оборудования по отдельности, но и всей совокупности этого оборудования, т.е. энергетического блока в целом;</w:t>
      </w:r>
    </w:p>
    <w:p w:rsidR="00C34CA1" w:rsidRPr="0015501A" w:rsidRDefault="00B533C6" w:rsidP="00B533C6">
      <w:pPr>
        <w:ind w:firstLine="709"/>
        <w:jc w:val="both"/>
        <w:rPr>
          <w:sz w:val="28"/>
          <w:szCs w:val="28"/>
        </w:rPr>
      </w:pPr>
      <w:r>
        <w:rPr>
          <w:sz w:val="28"/>
          <w:szCs w:val="28"/>
        </w:rPr>
        <w:t xml:space="preserve">- </w:t>
      </w:r>
      <w:r w:rsidR="006170AD">
        <w:rPr>
          <w:sz w:val="28"/>
          <w:szCs w:val="28"/>
        </w:rPr>
        <w:t>сохранение</w:t>
      </w:r>
      <w:r w:rsidR="006170AD" w:rsidRPr="0015501A">
        <w:rPr>
          <w:sz w:val="28"/>
          <w:szCs w:val="28"/>
        </w:rPr>
        <w:t xml:space="preserve"> </w:t>
      </w:r>
      <w:r w:rsidR="00C34CA1" w:rsidRPr="0015501A">
        <w:rPr>
          <w:sz w:val="28"/>
          <w:szCs w:val="28"/>
        </w:rPr>
        <w:t>коррозионно</w:t>
      </w:r>
      <w:r>
        <w:rPr>
          <w:sz w:val="28"/>
          <w:szCs w:val="28"/>
        </w:rPr>
        <w:t>-</w:t>
      </w:r>
      <w:r w:rsidR="00C34CA1" w:rsidRPr="0015501A">
        <w:rPr>
          <w:sz w:val="28"/>
          <w:szCs w:val="28"/>
        </w:rPr>
        <w:t>защитн</w:t>
      </w:r>
      <w:r w:rsidR="006170AD">
        <w:rPr>
          <w:sz w:val="28"/>
          <w:szCs w:val="28"/>
        </w:rPr>
        <w:t>ого</w:t>
      </w:r>
      <w:r w:rsidR="00C34CA1" w:rsidRPr="0015501A">
        <w:rPr>
          <w:sz w:val="28"/>
          <w:szCs w:val="28"/>
        </w:rPr>
        <w:t xml:space="preserve"> эффект</w:t>
      </w:r>
      <w:r w:rsidR="006170AD">
        <w:rPr>
          <w:sz w:val="28"/>
          <w:szCs w:val="28"/>
        </w:rPr>
        <w:t>а</w:t>
      </w:r>
      <w:r w:rsidR="00C34CA1" w:rsidRPr="0015501A">
        <w:rPr>
          <w:sz w:val="28"/>
          <w:szCs w:val="28"/>
        </w:rPr>
        <w:t xml:space="preserve"> после дренирования и вскрытия оборудования, а также и под слоем воды;</w:t>
      </w:r>
    </w:p>
    <w:p w:rsidR="00C34CA1" w:rsidRPr="0015501A" w:rsidRDefault="00B533C6" w:rsidP="00B533C6">
      <w:pPr>
        <w:ind w:firstLine="709"/>
        <w:jc w:val="both"/>
        <w:rPr>
          <w:sz w:val="28"/>
          <w:szCs w:val="28"/>
        </w:rPr>
      </w:pPr>
      <w:r>
        <w:rPr>
          <w:sz w:val="28"/>
          <w:szCs w:val="28"/>
        </w:rPr>
        <w:t xml:space="preserve">- </w:t>
      </w:r>
      <w:r w:rsidR="00DB3B0D">
        <w:rPr>
          <w:sz w:val="28"/>
          <w:szCs w:val="28"/>
        </w:rPr>
        <w:t>возможность</w:t>
      </w:r>
      <w:r w:rsidR="00C34CA1" w:rsidRPr="0015501A">
        <w:rPr>
          <w:sz w:val="28"/>
          <w:szCs w:val="28"/>
        </w:rPr>
        <w:t xml:space="preserve"> пров</w:t>
      </w:r>
      <w:r w:rsidR="00DB3B0D">
        <w:rPr>
          <w:sz w:val="28"/>
          <w:szCs w:val="28"/>
        </w:rPr>
        <w:t>едения</w:t>
      </w:r>
      <w:r w:rsidR="00C34CA1" w:rsidRPr="0015501A">
        <w:rPr>
          <w:sz w:val="28"/>
          <w:szCs w:val="28"/>
        </w:rPr>
        <w:t xml:space="preserve"> ремонтны</w:t>
      </w:r>
      <w:r w:rsidR="00DB3B0D">
        <w:rPr>
          <w:sz w:val="28"/>
          <w:szCs w:val="28"/>
        </w:rPr>
        <w:t>х</w:t>
      </w:r>
      <w:r w:rsidR="00C34CA1" w:rsidRPr="0015501A">
        <w:rPr>
          <w:sz w:val="28"/>
          <w:szCs w:val="28"/>
        </w:rPr>
        <w:t xml:space="preserve"> и регламентны</w:t>
      </w:r>
      <w:r w:rsidR="00DB3B0D">
        <w:rPr>
          <w:sz w:val="28"/>
          <w:szCs w:val="28"/>
        </w:rPr>
        <w:t>х работ</w:t>
      </w:r>
      <w:r w:rsidR="00C34CA1" w:rsidRPr="0015501A">
        <w:rPr>
          <w:sz w:val="28"/>
          <w:szCs w:val="28"/>
        </w:rPr>
        <w:t xml:space="preserve"> со вскрытием оборудования;</w:t>
      </w:r>
    </w:p>
    <w:p w:rsidR="00C34CA1" w:rsidRDefault="00B533C6" w:rsidP="00B533C6">
      <w:pPr>
        <w:ind w:firstLine="709"/>
        <w:jc w:val="both"/>
        <w:rPr>
          <w:sz w:val="28"/>
          <w:szCs w:val="28"/>
        </w:rPr>
      </w:pPr>
      <w:r>
        <w:rPr>
          <w:sz w:val="28"/>
          <w:szCs w:val="28"/>
        </w:rPr>
        <w:t xml:space="preserve">- </w:t>
      </w:r>
      <w:r w:rsidR="006170AD">
        <w:rPr>
          <w:sz w:val="28"/>
          <w:szCs w:val="28"/>
        </w:rPr>
        <w:t xml:space="preserve"> отсутствие</w:t>
      </w:r>
      <w:r w:rsidR="00C34CA1" w:rsidRPr="0015501A">
        <w:rPr>
          <w:sz w:val="28"/>
          <w:szCs w:val="28"/>
        </w:rPr>
        <w:t xml:space="preserve"> токсичны</w:t>
      </w:r>
      <w:r w:rsidR="006170AD">
        <w:rPr>
          <w:sz w:val="28"/>
          <w:szCs w:val="28"/>
        </w:rPr>
        <w:t>х</w:t>
      </w:r>
      <w:r w:rsidR="00E8572A">
        <w:rPr>
          <w:sz w:val="28"/>
          <w:szCs w:val="28"/>
        </w:rPr>
        <w:t xml:space="preserve"> консервант</w:t>
      </w:r>
      <w:r w:rsidR="006170AD">
        <w:rPr>
          <w:sz w:val="28"/>
          <w:szCs w:val="28"/>
        </w:rPr>
        <w:t>ов</w:t>
      </w:r>
    </w:p>
    <w:p w:rsidR="00C34CA1" w:rsidRPr="0015501A" w:rsidRDefault="00562EAF" w:rsidP="006927BE">
      <w:pPr>
        <w:ind w:firstLine="709"/>
        <w:jc w:val="both"/>
        <w:rPr>
          <w:sz w:val="28"/>
          <w:szCs w:val="28"/>
        </w:rPr>
      </w:pPr>
      <w:r w:rsidRPr="0015501A">
        <w:rPr>
          <w:sz w:val="28"/>
          <w:szCs w:val="28"/>
        </w:rPr>
        <w:t>2.10.</w:t>
      </w:r>
      <w:r w:rsidR="006170AD">
        <w:rPr>
          <w:sz w:val="28"/>
          <w:szCs w:val="28"/>
        </w:rPr>
        <w:t>5</w:t>
      </w:r>
      <w:r w:rsidR="00B533C6">
        <w:rPr>
          <w:sz w:val="28"/>
          <w:szCs w:val="28"/>
        </w:rPr>
        <w:t>.</w:t>
      </w:r>
      <w:r w:rsidRPr="0015501A">
        <w:rPr>
          <w:sz w:val="28"/>
          <w:szCs w:val="28"/>
        </w:rPr>
        <w:t xml:space="preserve"> </w:t>
      </w:r>
      <w:r w:rsidR="00ED6E41">
        <w:rPr>
          <w:sz w:val="28"/>
          <w:szCs w:val="28"/>
        </w:rPr>
        <w:t>Учет технологией</w:t>
      </w:r>
      <w:r w:rsidR="00C34CA1" w:rsidRPr="0015501A">
        <w:rPr>
          <w:sz w:val="28"/>
          <w:szCs w:val="28"/>
        </w:rPr>
        <w:t xml:space="preserve"> консервации </w:t>
      </w:r>
      <w:r w:rsidR="006170AD">
        <w:rPr>
          <w:sz w:val="28"/>
          <w:szCs w:val="28"/>
        </w:rPr>
        <w:t xml:space="preserve">ПОА </w:t>
      </w:r>
      <w:r w:rsidR="00C34CA1" w:rsidRPr="0015501A">
        <w:rPr>
          <w:sz w:val="28"/>
          <w:szCs w:val="28"/>
        </w:rPr>
        <w:t>большо</w:t>
      </w:r>
      <w:r w:rsidR="00ED6E41">
        <w:rPr>
          <w:sz w:val="28"/>
          <w:szCs w:val="28"/>
        </w:rPr>
        <w:t>го</w:t>
      </w:r>
      <w:r w:rsidR="00C34CA1" w:rsidRPr="0015501A">
        <w:rPr>
          <w:sz w:val="28"/>
          <w:szCs w:val="28"/>
        </w:rPr>
        <w:t xml:space="preserve"> количеств</w:t>
      </w:r>
      <w:r w:rsidR="00ED6E41">
        <w:rPr>
          <w:sz w:val="28"/>
          <w:szCs w:val="28"/>
        </w:rPr>
        <w:t>а факторов</w:t>
      </w:r>
      <w:r w:rsidR="00C34CA1" w:rsidRPr="0015501A">
        <w:rPr>
          <w:sz w:val="28"/>
          <w:szCs w:val="28"/>
        </w:rPr>
        <w:t xml:space="preserve">: тип металла, удельную загрязненность поверхностей и состав отложений, используемый водный химический режим, скорости потока при консервации, состояние среды (вода, перегретый или влажный пар), температура, значение </w:t>
      </w:r>
      <w:r w:rsidR="00C34CA1" w:rsidRPr="0015501A">
        <w:rPr>
          <w:sz w:val="28"/>
          <w:szCs w:val="28"/>
          <w:lang w:val="en-US"/>
        </w:rPr>
        <w:t>pH</w:t>
      </w:r>
      <w:r w:rsidR="00C34CA1" w:rsidRPr="0015501A">
        <w:rPr>
          <w:sz w:val="28"/>
          <w:szCs w:val="28"/>
        </w:rPr>
        <w:t xml:space="preserve"> и т.д.</w:t>
      </w:r>
    </w:p>
    <w:p w:rsidR="006170AD" w:rsidRDefault="00562EAF" w:rsidP="006170AD">
      <w:pPr>
        <w:ind w:firstLine="709"/>
        <w:jc w:val="both"/>
        <w:rPr>
          <w:sz w:val="28"/>
          <w:szCs w:val="28"/>
        </w:rPr>
      </w:pPr>
      <w:r w:rsidRPr="0015501A">
        <w:rPr>
          <w:sz w:val="28"/>
          <w:szCs w:val="28"/>
        </w:rPr>
        <w:t>2.10.</w:t>
      </w:r>
      <w:r w:rsidR="006170AD">
        <w:rPr>
          <w:sz w:val="28"/>
          <w:szCs w:val="28"/>
        </w:rPr>
        <w:t>6</w:t>
      </w:r>
      <w:r w:rsidR="00B533C6">
        <w:rPr>
          <w:sz w:val="28"/>
          <w:szCs w:val="28"/>
        </w:rPr>
        <w:t>.</w:t>
      </w:r>
      <w:r w:rsidR="00C34CA1" w:rsidRPr="0015501A">
        <w:rPr>
          <w:sz w:val="28"/>
          <w:szCs w:val="28"/>
        </w:rPr>
        <w:t xml:space="preserve"> </w:t>
      </w:r>
      <w:r w:rsidR="006170AD">
        <w:rPr>
          <w:sz w:val="28"/>
          <w:szCs w:val="28"/>
        </w:rPr>
        <w:t xml:space="preserve">Консервацию </w:t>
      </w:r>
      <w:r w:rsidR="006170AD" w:rsidRPr="0015501A">
        <w:rPr>
          <w:sz w:val="28"/>
          <w:szCs w:val="28"/>
        </w:rPr>
        <w:t>теплоэнергетического оборудования с использование</w:t>
      </w:r>
      <w:r w:rsidR="006170AD">
        <w:rPr>
          <w:sz w:val="28"/>
          <w:szCs w:val="28"/>
        </w:rPr>
        <w:t>м пленкообразующих аминов</w:t>
      </w:r>
      <w:r w:rsidR="006170AD" w:rsidRPr="00502F14">
        <w:rPr>
          <w:sz w:val="28"/>
          <w:szCs w:val="28"/>
        </w:rPr>
        <w:t xml:space="preserve"> рекомендуется выполнять </w:t>
      </w:r>
      <w:r w:rsidR="006170AD">
        <w:rPr>
          <w:sz w:val="28"/>
          <w:szCs w:val="28"/>
        </w:rPr>
        <w:t xml:space="preserve">при соблюдении </w:t>
      </w:r>
      <w:r w:rsidR="006170AD" w:rsidRPr="00502F14">
        <w:rPr>
          <w:sz w:val="28"/>
          <w:szCs w:val="28"/>
        </w:rPr>
        <w:t>следующи</w:t>
      </w:r>
      <w:r w:rsidR="006170AD">
        <w:rPr>
          <w:sz w:val="28"/>
          <w:szCs w:val="28"/>
        </w:rPr>
        <w:t>х</w:t>
      </w:r>
      <w:r w:rsidR="006170AD" w:rsidRPr="00502F14">
        <w:rPr>
          <w:sz w:val="28"/>
          <w:szCs w:val="28"/>
        </w:rPr>
        <w:t xml:space="preserve"> </w:t>
      </w:r>
      <w:r w:rsidR="006170AD">
        <w:rPr>
          <w:sz w:val="28"/>
          <w:szCs w:val="28"/>
        </w:rPr>
        <w:t xml:space="preserve">параметров,  условий и мероприятий: </w:t>
      </w:r>
    </w:p>
    <w:p w:rsidR="006170AD" w:rsidRDefault="006170AD" w:rsidP="006170AD">
      <w:pPr>
        <w:ind w:firstLine="709"/>
        <w:jc w:val="both"/>
        <w:rPr>
          <w:sz w:val="28"/>
          <w:szCs w:val="28"/>
        </w:rPr>
      </w:pPr>
      <w:r>
        <w:rPr>
          <w:sz w:val="28"/>
          <w:szCs w:val="28"/>
        </w:rPr>
        <w:t>- адаптацией</w:t>
      </w:r>
      <w:r w:rsidR="00C34CA1" w:rsidRPr="0015501A">
        <w:rPr>
          <w:sz w:val="28"/>
          <w:szCs w:val="28"/>
        </w:rPr>
        <w:t xml:space="preserve"> д</w:t>
      </w:r>
      <w:r w:rsidR="00E8572A">
        <w:rPr>
          <w:sz w:val="28"/>
          <w:szCs w:val="28"/>
        </w:rPr>
        <w:t>ля каждого</w:t>
      </w:r>
      <w:r w:rsidR="00C34CA1" w:rsidRPr="0015501A">
        <w:rPr>
          <w:sz w:val="28"/>
          <w:szCs w:val="28"/>
        </w:rPr>
        <w:t xml:space="preserve"> объекта технологи</w:t>
      </w:r>
      <w:r>
        <w:rPr>
          <w:sz w:val="28"/>
          <w:szCs w:val="28"/>
        </w:rPr>
        <w:t>и</w:t>
      </w:r>
      <w:r w:rsidR="00C34CA1" w:rsidRPr="0015501A">
        <w:rPr>
          <w:sz w:val="28"/>
          <w:szCs w:val="28"/>
        </w:rPr>
        <w:t xml:space="preserve"> консервации по месту дозирования </w:t>
      </w:r>
      <w:r w:rsidR="00051956">
        <w:rPr>
          <w:sz w:val="28"/>
          <w:szCs w:val="28"/>
        </w:rPr>
        <w:t>о</w:t>
      </w:r>
      <w:r w:rsidR="00051956" w:rsidRPr="00364F72">
        <w:rPr>
          <w:sz w:val="28"/>
          <w:szCs w:val="28"/>
        </w:rPr>
        <w:t>ктадециламин</w:t>
      </w:r>
      <w:r w:rsidR="00051956">
        <w:rPr>
          <w:sz w:val="28"/>
          <w:szCs w:val="28"/>
        </w:rPr>
        <w:t>а</w:t>
      </w:r>
      <w:r w:rsidR="00051956" w:rsidRPr="0015501A">
        <w:rPr>
          <w:sz w:val="28"/>
          <w:szCs w:val="28"/>
        </w:rPr>
        <w:t xml:space="preserve"> </w:t>
      </w:r>
      <w:r w:rsidR="00051956">
        <w:rPr>
          <w:sz w:val="28"/>
          <w:szCs w:val="28"/>
        </w:rPr>
        <w:t>(</w:t>
      </w:r>
      <w:r w:rsidR="00C34CA1" w:rsidRPr="0015501A">
        <w:rPr>
          <w:sz w:val="28"/>
          <w:szCs w:val="28"/>
        </w:rPr>
        <w:t>ОДА</w:t>
      </w:r>
      <w:r w:rsidR="00051956">
        <w:rPr>
          <w:sz w:val="28"/>
          <w:szCs w:val="28"/>
        </w:rPr>
        <w:t>)</w:t>
      </w:r>
      <w:r w:rsidR="00C34CA1" w:rsidRPr="0015501A">
        <w:rPr>
          <w:sz w:val="28"/>
          <w:szCs w:val="28"/>
        </w:rPr>
        <w:t>, его концентрации, продолжительности проведения работы, гидродинамически</w:t>
      </w:r>
      <w:r>
        <w:rPr>
          <w:sz w:val="28"/>
          <w:szCs w:val="28"/>
        </w:rPr>
        <w:t>м и термодинамическим условиям.</w:t>
      </w:r>
    </w:p>
    <w:p w:rsidR="00C34CA1" w:rsidRPr="0015501A" w:rsidRDefault="006170AD" w:rsidP="006170AD">
      <w:pPr>
        <w:ind w:firstLine="709"/>
        <w:jc w:val="both"/>
        <w:rPr>
          <w:sz w:val="28"/>
          <w:szCs w:val="28"/>
        </w:rPr>
      </w:pPr>
      <w:r>
        <w:rPr>
          <w:sz w:val="28"/>
          <w:szCs w:val="28"/>
        </w:rPr>
        <w:t xml:space="preserve">- </w:t>
      </w:r>
      <w:r w:rsidRPr="0015501A">
        <w:rPr>
          <w:sz w:val="28"/>
          <w:szCs w:val="28"/>
        </w:rPr>
        <w:t>варьир</w:t>
      </w:r>
      <w:r>
        <w:rPr>
          <w:sz w:val="28"/>
          <w:szCs w:val="28"/>
        </w:rPr>
        <w:t>ование</w:t>
      </w:r>
      <w:r w:rsidRPr="0015501A">
        <w:rPr>
          <w:sz w:val="28"/>
          <w:szCs w:val="28"/>
        </w:rPr>
        <w:t xml:space="preserve"> </w:t>
      </w:r>
      <w:r>
        <w:rPr>
          <w:sz w:val="28"/>
          <w:szCs w:val="28"/>
        </w:rPr>
        <w:t>и</w:t>
      </w:r>
      <w:r w:rsidR="00C34CA1" w:rsidRPr="0015501A">
        <w:rPr>
          <w:sz w:val="28"/>
          <w:szCs w:val="28"/>
        </w:rPr>
        <w:t>сходн</w:t>
      </w:r>
      <w:r>
        <w:rPr>
          <w:sz w:val="28"/>
          <w:szCs w:val="28"/>
        </w:rPr>
        <w:t>ой</w:t>
      </w:r>
      <w:r w:rsidR="00C34CA1" w:rsidRPr="0015501A">
        <w:rPr>
          <w:sz w:val="28"/>
          <w:szCs w:val="28"/>
        </w:rPr>
        <w:t xml:space="preserve"> концентраци</w:t>
      </w:r>
      <w:r>
        <w:rPr>
          <w:sz w:val="28"/>
          <w:szCs w:val="28"/>
        </w:rPr>
        <w:t>и</w:t>
      </w:r>
      <w:r w:rsidR="00C34CA1" w:rsidRPr="0015501A">
        <w:rPr>
          <w:sz w:val="28"/>
          <w:szCs w:val="28"/>
        </w:rPr>
        <w:t xml:space="preserve"> консерванта в рабочей среде в диапазонах 1</w:t>
      </w:r>
      <w:r w:rsidR="00B533C6">
        <w:rPr>
          <w:sz w:val="28"/>
          <w:szCs w:val="28"/>
        </w:rPr>
        <w:t xml:space="preserve"> </w:t>
      </w:r>
      <w:r w:rsidR="006220A9" w:rsidRPr="0015501A">
        <w:rPr>
          <w:sz w:val="28"/>
          <w:szCs w:val="28"/>
        </w:rPr>
        <w:t>–</w:t>
      </w:r>
      <w:r w:rsidR="00B533C6">
        <w:rPr>
          <w:sz w:val="28"/>
          <w:szCs w:val="28"/>
        </w:rPr>
        <w:t xml:space="preserve"> </w:t>
      </w:r>
      <w:r w:rsidR="00C34CA1" w:rsidRPr="0015501A">
        <w:rPr>
          <w:sz w:val="28"/>
          <w:szCs w:val="28"/>
        </w:rPr>
        <w:t>5 мг/л до 30</w:t>
      </w:r>
      <w:r w:rsidR="00B533C6">
        <w:rPr>
          <w:sz w:val="28"/>
          <w:szCs w:val="28"/>
        </w:rPr>
        <w:t xml:space="preserve"> </w:t>
      </w:r>
      <w:r w:rsidR="006220A9" w:rsidRPr="0015501A">
        <w:rPr>
          <w:sz w:val="28"/>
          <w:szCs w:val="28"/>
        </w:rPr>
        <w:t>–</w:t>
      </w:r>
      <w:r w:rsidR="00B533C6">
        <w:rPr>
          <w:sz w:val="28"/>
          <w:szCs w:val="28"/>
        </w:rPr>
        <w:t xml:space="preserve"> </w:t>
      </w:r>
      <w:r w:rsidR="00C34CA1" w:rsidRPr="0015501A">
        <w:rPr>
          <w:sz w:val="28"/>
          <w:szCs w:val="28"/>
        </w:rPr>
        <w:t>100 мг/л при продолжительности консервации от 30 часов до 10</w:t>
      </w:r>
      <w:r w:rsidR="00B533C6">
        <w:rPr>
          <w:sz w:val="28"/>
          <w:szCs w:val="28"/>
        </w:rPr>
        <w:t xml:space="preserve"> </w:t>
      </w:r>
      <w:r w:rsidR="006220A9" w:rsidRPr="0015501A">
        <w:rPr>
          <w:sz w:val="28"/>
          <w:szCs w:val="28"/>
        </w:rPr>
        <w:t>–</w:t>
      </w:r>
      <w:r w:rsidR="00B533C6">
        <w:rPr>
          <w:sz w:val="28"/>
          <w:szCs w:val="28"/>
        </w:rPr>
        <w:t xml:space="preserve"> </w:t>
      </w:r>
      <w:r w:rsidR="00C34CA1" w:rsidRPr="0015501A">
        <w:rPr>
          <w:sz w:val="28"/>
          <w:szCs w:val="28"/>
        </w:rPr>
        <w:t>15 часов соответственно.</w:t>
      </w:r>
    </w:p>
    <w:p w:rsidR="006170AD" w:rsidRDefault="006170AD" w:rsidP="006927BE">
      <w:pPr>
        <w:ind w:firstLine="709"/>
        <w:jc w:val="both"/>
        <w:rPr>
          <w:sz w:val="28"/>
          <w:szCs w:val="28"/>
        </w:rPr>
      </w:pPr>
      <w:r>
        <w:rPr>
          <w:sz w:val="28"/>
          <w:szCs w:val="28"/>
        </w:rPr>
        <w:t>- контроль п</w:t>
      </w:r>
      <w:r w:rsidR="00C34CA1" w:rsidRPr="0015501A">
        <w:rPr>
          <w:sz w:val="28"/>
          <w:szCs w:val="28"/>
        </w:rPr>
        <w:t>р</w:t>
      </w:r>
      <w:r w:rsidR="00DB3B0D">
        <w:rPr>
          <w:sz w:val="28"/>
          <w:szCs w:val="28"/>
        </w:rPr>
        <w:t>оцесс</w:t>
      </w:r>
      <w:r>
        <w:rPr>
          <w:sz w:val="28"/>
          <w:szCs w:val="28"/>
        </w:rPr>
        <w:t>а</w:t>
      </w:r>
      <w:r w:rsidR="00DB3B0D">
        <w:rPr>
          <w:sz w:val="28"/>
          <w:szCs w:val="28"/>
        </w:rPr>
        <w:t xml:space="preserve"> консервации </w:t>
      </w:r>
      <w:r w:rsidR="00C34CA1" w:rsidRPr="0015501A">
        <w:rPr>
          <w:sz w:val="28"/>
          <w:szCs w:val="28"/>
        </w:rPr>
        <w:t>по показаниям данных водно</w:t>
      </w:r>
      <w:r w:rsidR="00B533C6">
        <w:rPr>
          <w:sz w:val="28"/>
          <w:szCs w:val="28"/>
        </w:rPr>
        <w:t>-</w:t>
      </w:r>
      <w:r w:rsidR="00C34CA1" w:rsidRPr="0015501A">
        <w:rPr>
          <w:sz w:val="28"/>
          <w:szCs w:val="28"/>
        </w:rPr>
        <w:t xml:space="preserve">химического режима (содержанию ОДА, </w:t>
      </w:r>
      <w:r w:rsidR="00C34CA1" w:rsidRPr="0015501A">
        <w:rPr>
          <w:sz w:val="28"/>
          <w:szCs w:val="28"/>
          <w:lang w:val="en-US"/>
        </w:rPr>
        <w:t>Fe</w:t>
      </w:r>
      <w:r w:rsidR="00C34CA1" w:rsidRPr="0015501A">
        <w:rPr>
          <w:sz w:val="28"/>
          <w:szCs w:val="28"/>
        </w:rPr>
        <w:t>, С</w:t>
      </w:r>
      <w:r w:rsidR="00C34CA1" w:rsidRPr="0015501A">
        <w:rPr>
          <w:sz w:val="28"/>
          <w:szCs w:val="28"/>
          <w:lang w:val="en-US"/>
        </w:rPr>
        <w:t>u</w:t>
      </w:r>
      <w:r w:rsidR="00C34CA1" w:rsidRPr="0015501A">
        <w:rPr>
          <w:sz w:val="28"/>
          <w:szCs w:val="28"/>
        </w:rPr>
        <w:t>, С</w:t>
      </w:r>
      <w:r w:rsidR="00C34CA1" w:rsidRPr="0015501A">
        <w:rPr>
          <w:sz w:val="28"/>
          <w:szCs w:val="28"/>
          <w:lang w:val="en-US"/>
        </w:rPr>
        <w:t>l</w:t>
      </w:r>
      <w:r w:rsidR="00C34CA1" w:rsidRPr="0015501A">
        <w:rPr>
          <w:sz w:val="28"/>
          <w:szCs w:val="28"/>
        </w:rPr>
        <w:t xml:space="preserve">, </w:t>
      </w:r>
      <w:r w:rsidR="00C34CA1" w:rsidRPr="0015501A">
        <w:rPr>
          <w:sz w:val="28"/>
          <w:szCs w:val="28"/>
          <w:lang w:val="en-US"/>
        </w:rPr>
        <w:t>pH</w:t>
      </w:r>
      <w:r w:rsidR="00C34CA1" w:rsidRPr="0015501A">
        <w:rPr>
          <w:sz w:val="28"/>
          <w:szCs w:val="28"/>
        </w:rPr>
        <w:t xml:space="preserve">, </w:t>
      </w:r>
      <w:r w:rsidR="00C34CA1" w:rsidRPr="0015501A">
        <w:rPr>
          <w:sz w:val="28"/>
          <w:szCs w:val="28"/>
          <w:lang w:val="en-US"/>
        </w:rPr>
        <w:t>SiO</w:t>
      </w:r>
      <w:r w:rsidR="00C34CA1" w:rsidRPr="0015501A">
        <w:rPr>
          <w:sz w:val="28"/>
          <w:szCs w:val="28"/>
          <w:vertAlign w:val="subscript"/>
        </w:rPr>
        <w:t>2</w:t>
      </w:r>
      <w:r w:rsidR="00A770C9" w:rsidRPr="0015501A">
        <w:rPr>
          <w:sz w:val="28"/>
          <w:szCs w:val="28"/>
        </w:rPr>
        <w:t>,</w:t>
      </w:r>
      <w:r w:rsidR="00C34CA1" w:rsidRPr="0015501A">
        <w:rPr>
          <w:sz w:val="28"/>
          <w:szCs w:val="28"/>
        </w:rPr>
        <w:t xml:space="preserve"> и т.д.).</w:t>
      </w:r>
    </w:p>
    <w:p w:rsidR="006170AD" w:rsidRDefault="006170AD" w:rsidP="006170AD">
      <w:pPr>
        <w:ind w:firstLine="709"/>
        <w:jc w:val="both"/>
        <w:rPr>
          <w:sz w:val="28"/>
          <w:szCs w:val="28"/>
        </w:rPr>
      </w:pPr>
      <w:r>
        <w:rPr>
          <w:sz w:val="28"/>
          <w:szCs w:val="28"/>
        </w:rPr>
        <w:t xml:space="preserve">- </w:t>
      </w:r>
      <w:r w:rsidRPr="0015501A">
        <w:rPr>
          <w:sz w:val="28"/>
          <w:szCs w:val="28"/>
        </w:rPr>
        <w:t>временно</w:t>
      </w:r>
      <w:r>
        <w:rPr>
          <w:sz w:val="28"/>
          <w:szCs w:val="28"/>
        </w:rPr>
        <w:t>е</w:t>
      </w:r>
      <w:r w:rsidRPr="0015501A">
        <w:rPr>
          <w:sz w:val="28"/>
          <w:szCs w:val="28"/>
        </w:rPr>
        <w:t xml:space="preserve"> </w:t>
      </w:r>
      <w:r>
        <w:rPr>
          <w:sz w:val="28"/>
          <w:szCs w:val="28"/>
        </w:rPr>
        <w:t>прекращение</w:t>
      </w:r>
      <w:r w:rsidR="00C34CA1" w:rsidRPr="0015501A">
        <w:rPr>
          <w:sz w:val="28"/>
          <w:szCs w:val="28"/>
        </w:rPr>
        <w:t xml:space="preserve"> </w:t>
      </w:r>
      <w:r w:rsidRPr="0015501A">
        <w:rPr>
          <w:sz w:val="28"/>
          <w:szCs w:val="28"/>
        </w:rPr>
        <w:t>процесс</w:t>
      </w:r>
      <w:r>
        <w:rPr>
          <w:sz w:val="28"/>
          <w:szCs w:val="28"/>
        </w:rPr>
        <w:t>а</w:t>
      </w:r>
      <w:r w:rsidRPr="0015501A">
        <w:rPr>
          <w:sz w:val="28"/>
          <w:szCs w:val="28"/>
        </w:rPr>
        <w:t xml:space="preserve"> дозирования ОДА </w:t>
      </w:r>
      <w:r>
        <w:rPr>
          <w:sz w:val="28"/>
          <w:szCs w:val="28"/>
        </w:rPr>
        <w:t>п</w:t>
      </w:r>
      <w:r w:rsidR="00C34CA1" w:rsidRPr="0015501A">
        <w:rPr>
          <w:sz w:val="28"/>
          <w:szCs w:val="28"/>
        </w:rPr>
        <w:t xml:space="preserve">ри необходимости или, наоборот, </w:t>
      </w:r>
      <w:r>
        <w:rPr>
          <w:sz w:val="28"/>
          <w:szCs w:val="28"/>
        </w:rPr>
        <w:t xml:space="preserve">увеличение </w:t>
      </w:r>
      <w:r w:rsidR="00C34CA1" w:rsidRPr="0015501A">
        <w:rPr>
          <w:sz w:val="28"/>
          <w:szCs w:val="28"/>
        </w:rPr>
        <w:t>вводимо</w:t>
      </w:r>
      <w:r>
        <w:rPr>
          <w:sz w:val="28"/>
          <w:szCs w:val="28"/>
        </w:rPr>
        <w:t xml:space="preserve">го </w:t>
      </w:r>
      <w:r w:rsidR="00C34CA1" w:rsidRPr="0015501A">
        <w:rPr>
          <w:sz w:val="28"/>
          <w:szCs w:val="28"/>
        </w:rPr>
        <w:t>количеств</w:t>
      </w:r>
      <w:r>
        <w:rPr>
          <w:sz w:val="28"/>
          <w:szCs w:val="28"/>
        </w:rPr>
        <w:t>а</w:t>
      </w:r>
      <w:r w:rsidR="00C34CA1" w:rsidRPr="0015501A">
        <w:rPr>
          <w:sz w:val="28"/>
          <w:szCs w:val="28"/>
        </w:rPr>
        <w:t xml:space="preserve"> ОДА</w:t>
      </w:r>
    </w:p>
    <w:p w:rsidR="00C34CA1" w:rsidRPr="0015501A" w:rsidRDefault="006170AD" w:rsidP="006170AD">
      <w:pPr>
        <w:ind w:firstLine="709"/>
        <w:jc w:val="both"/>
        <w:rPr>
          <w:sz w:val="28"/>
          <w:szCs w:val="28"/>
        </w:rPr>
      </w:pPr>
      <w:r>
        <w:rPr>
          <w:sz w:val="28"/>
          <w:szCs w:val="28"/>
        </w:rPr>
        <w:t xml:space="preserve">- определение </w:t>
      </w:r>
      <w:r w:rsidR="00C34CA1" w:rsidRPr="0015501A">
        <w:rPr>
          <w:sz w:val="28"/>
          <w:szCs w:val="28"/>
        </w:rPr>
        <w:t xml:space="preserve">окончания процесса консервации </w:t>
      </w:r>
      <w:r>
        <w:rPr>
          <w:sz w:val="28"/>
          <w:szCs w:val="28"/>
        </w:rPr>
        <w:t>по</w:t>
      </w:r>
      <w:r w:rsidR="00C34CA1" w:rsidRPr="0015501A">
        <w:rPr>
          <w:sz w:val="28"/>
          <w:szCs w:val="28"/>
        </w:rPr>
        <w:t xml:space="preserve"> относительн</w:t>
      </w:r>
      <w:r>
        <w:rPr>
          <w:sz w:val="28"/>
          <w:szCs w:val="28"/>
        </w:rPr>
        <w:t>ой</w:t>
      </w:r>
      <w:r w:rsidR="00C34CA1" w:rsidRPr="0015501A">
        <w:rPr>
          <w:sz w:val="28"/>
          <w:szCs w:val="28"/>
        </w:rPr>
        <w:t xml:space="preserve"> стабилизаци</w:t>
      </w:r>
      <w:r>
        <w:rPr>
          <w:sz w:val="28"/>
          <w:szCs w:val="28"/>
        </w:rPr>
        <w:t>и</w:t>
      </w:r>
      <w:r w:rsidR="00C34CA1" w:rsidRPr="0015501A">
        <w:rPr>
          <w:sz w:val="28"/>
          <w:szCs w:val="28"/>
        </w:rPr>
        <w:t xml:space="preserve"> концентрации ОДА в контуре</w:t>
      </w:r>
      <w:r w:rsidR="00DB3B0D">
        <w:rPr>
          <w:sz w:val="28"/>
          <w:szCs w:val="28"/>
        </w:rPr>
        <w:t xml:space="preserve"> консервации</w:t>
      </w:r>
      <w:r w:rsidR="00C34CA1" w:rsidRPr="0015501A">
        <w:rPr>
          <w:sz w:val="28"/>
          <w:szCs w:val="28"/>
        </w:rPr>
        <w:t>.</w:t>
      </w:r>
    </w:p>
    <w:p w:rsidR="00C34CA1" w:rsidRPr="0015501A" w:rsidRDefault="006170AD" w:rsidP="006927BE">
      <w:pPr>
        <w:ind w:firstLine="709"/>
        <w:jc w:val="both"/>
        <w:rPr>
          <w:sz w:val="28"/>
          <w:szCs w:val="28"/>
        </w:rPr>
      </w:pPr>
      <w:r>
        <w:rPr>
          <w:sz w:val="28"/>
          <w:szCs w:val="28"/>
        </w:rPr>
        <w:t>-</w:t>
      </w:r>
      <w:r w:rsidRPr="006170AD">
        <w:rPr>
          <w:sz w:val="28"/>
          <w:szCs w:val="28"/>
        </w:rPr>
        <w:t xml:space="preserve"> </w:t>
      </w:r>
      <w:r>
        <w:rPr>
          <w:sz w:val="28"/>
          <w:szCs w:val="28"/>
        </w:rPr>
        <w:t>поддержание</w:t>
      </w:r>
      <w:r w:rsidR="00C34CA1" w:rsidRPr="0015501A">
        <w:rPr>
          <w:sz w:val="28"/>
          <w:szCs w:val="28"/>
        </w:rPr>
        <w:t xml:space="preserve"> </w:t>
      </w:r>
      <w:r>
        <w:rPr>
          <w:sz w:val="28"/>
          <w:szCs w:val="28"/>
        </w:rPr>
        <w:t>п</w:t>
      </w:r>
      <w:r w:rsidR="00C34CA1" w:rsidRPr="0015501A">
        <w:rPr>
          <w:sz w:val="28"/>
          <w:szCs w:val="28"/>
        </w:rPr>
        <w:t>ри дренировании температур</w:t>
      </w:r>
      <w:r>
        <w:rPr>
          <w:sz w:val="28"/>
          <w:szCs w:val="28"/>
        </w:rPr>
        <w:t>ы</w:t>
      </w:r>
      <w:r w:rsidR="00C34CA1" w:rsidRPr="0015501A">
        <w:rPr>
          <w:sz w:val="28"/>
          <w:szCs w:val="28"/>
        </w:rPr>
        <w:t xml:space="preserve"> воды, содержащей ОДА, </w:t>
      </w:r>
      <w:r w:rsidR="00E8572A">
        <w:rPr>
          <w:sz w:val="28"/>
          <w:szCs w:val="28"/>
        </w:rPr>
        <w:t xml:space="preserve">не ниже </w:t>
      </w:r>
      <w:r w:rsidR="00C34CA1" w:rsidRPr="0015501A">
        <w:rPr>
          <w:sz w:val="28"/>
          <w:szCs w:val="28"/>
        </w:rPr>
        <w:t xml:space="preserve">60°С во </w:t>
      </w:r>
      <w:r w:rsidR="00A770C9" w:rsidRPr="0015501A">
        <w:rPr>
          <w:sz w:val="28"/>
          <w:szCs w:val="28"/>
        </w:rPr>
        <w:t>избежание</w:t>
      </w:r>
      <w:r w:rsidR="00C34CA1" w:rsidRPr="0015501A">
        <w:rPr>
          <w:sz w:val="28"/>
          <w:szCs w:val="28"/>
        </w:rPr>
        <w:t xml:space="preserve"> </w:t>
      </w:r>
      <w:r w:rsidR="00A770C9" w:rsidRPr="0015501A">
        <w:rPr>
          <w:sz w:val="28"/>
          <w:szCs w:val="28"/>
        </w:rPr>
        <w:t xml:space="preserve">затвердевания </w:t>
      </w:r>
      <w:r w:rsidR="00C34CA1" w:rsidRPr="0015501A">
        <w:rPr>
          <w:sz w:val="28"/>
          <w:szCs w:val="28"/>
        </w:rPr>
        <w:t>ОДА с образованием дигидрата в виде парафиновой пленки</w:t>
      </w:r>
    </w:p>
    <w:p w:rsidR="001B4E6F" w:rsidRPr="0015501A" w:rsidRDefault="006170AD" w:rsidP="006927BE">
      <w:pPr>
        <w:ind w:firstLine="709"/>
        <w:jc w:val="both"/>
        <w:rPr>
          <w:sz w:val="28"/>
          <w:szCs w:val="28"/>
        </w:rPr>
      </w:pPr>
      <w:r>
        <w:rPr>
          <w:sz w:val="28"/>
          <w:szCs w:val="28"/>
        </w:rPr>
        <w:t>- напра</w:t>
      </w:r>
      <w:r w:rsidRPr="0015501A">
        <w:rPr>
          <w:sz w:val="28"/>
          <w:szCs w:val="28"/>
        </w:rPr>
        <w:t>вл</w:t>
      </w:r>
      <w:r>
        <w:rPr>
          <w:sz w:val="28"/>
          <w:szCs w:val="28"/>
        </w:rPr>
        <w:t>ение</w:t>
      </w:r>
      <w:r w:rsidRPr="0015501A">
        <w:rPr>
          <w:sz w:val="28"/>
          <w:szCs w:val="28"/>
        </w:rPr>
        <w:t xml:space="preserve"> </w:t>
      </w:r>
      <w:r>
        <w:rPr>
          <w:sz w:val="28"/>
          <w:szCs w:val="28"/>
        </w:rPr>
        <w:t xml:space="preserve">дренируемого раствора  </w:t>
      </w:r>
      <w:r w:rsidRPr="0015501A">
        <w:rPr>
          <w:sz w:val="28"/>
          <w:szCs w:val="28"/>
        </w:rPr>
        <w:t xml:space="preserve">на шламоотвал или в канализацию с соблюдением норм </w:t>
      </w:r>
      <w:r>
        <w:rPr>
          <w:sz w:val="28"/>
          <w:szCs w:val="28"/>
        </w:rPr>
        <w:t>п</w:t>
      </w:r>
      <w:r w:rsidRPr="00364F72">
        <w:rPr>
          <w:sz w:val="28"/>
          <w:szCs w:val="28"/>
        </w:rPr>
        <w:t>редельно</w:t>
      </w:r>
      <w:r>
        <w:rPr>
          <w:sz w:val="28"/>
          <w:szCs w:val="28"/>
        </w:rPr>
        <w:t>-</w:t>
      </w:r>
      <w:r w:rsidRPr="00364F72">
        <w:rPr>
          <w:sz w:val="28"/>
          <w:szCs w:val="28"/>
        </w:rPr>
        <w:t>допустим</w:t>
      </w:r>
      <w:r>
        <w:rPr>
          <w:sz w:val="28"/>
          <w:szCs w:val="28"/>
        </w:rPr>
        <w:t>ой</w:t>
      </w:r>
      <w:r w:rsidRPr="00364F72">
        <w:rPr>
          <w:sz w:val="28"/>
          <w:szCs w:val="28"/>
        </w:rPr>
        <w:t xml:space="preserve"> концентраци</w:t>
      </w:r>
      <w:r>
        <w:rPr>
          <w:sz w:val="28"/>
          <w:szCs w:val="28"/>
        </w:rPr>
        <w:t>и</w:t>
      </w:r>
      <w:r w:rsidR="00C34CA1" w:rsidRPr="0015501A">
        <w:rPr>
          <w:sz w:val="28"/>
          <w:szCs w:val="28"/>
        </w:rPr>
        <w:t>.</w:t>
      </w:r>
    </w:p>
    <w:p w:rsidR="00C34CA1" w:rsidRPr="0015501A" w:rsidRDefault="006170AD" w:rsidP="006927BE">
      <w:pPr>
        <w:ind w:firstLine="709"/>
        <w:jc w:val="both"/>
        <w:rPr>
          <w:sz w:val="28"/>
          <w:szCs w:val="28"/>
        </w:rPr>
      </w:pPr>
      <w:r>
        <w:rPr>
          <w:sz w:val="28"/>
          <w:szCs w:val="28"/>
        </w:rPr>
        <w:t xml:space="preserve">- </w:t>
      </w:r>
      <w:r w:rsidRPr="0015501A">
        <w:rPr>
          <w:sz w:val="28"/>
          <w:szCs w:val="28"/>
        </w:rPr>
        <w:t>периодически</w:t>
      </w:r>
      <w:r w:rsidR="00E73DD0">
        <w:rPr>
          <w:sz w:val="28"/>
          <w:szCs w:val="28"/>
        </w:rPr>
        <w:t>й</w:t>
      </w:r>
      <w:r w:rsidRPr="0015501A">
        <w:rPr>
          <w:sz w:val="28"/>
          <w:szCs w:val="28"/>
        </w:rPr>
        <w:t xml:space="preserve"> контрол</w:t>
      </w:r>
      <w:r w:rsidR="00E73DD0">
        <w:rPr>
          <w:sz w:val="28"/>
          <w:szCs w:val="28"/>
        </w:rPr>
        <w:t>ь</w:t>
      </w:r>
      <w:r w:rsidRPr="0015501A">
        <w:rPr>
          <w:sz w:val="28"/>
          <w:szCs w:val="28"/>
        </w:rPr>
        <w:t xml:space="preserve"> концентраци</w:t>
      </w:r>
      <w:r w:rsidR="00E73DD0">
        <w:rPr>
          <w:sz w:val="28"/>
          <w:szCs w:val="28"/>
        </w:rPr>
        <w:t>и</w:t>
      </w:r>
      <w:r w:rsidRPr="0015501A">
        <w:rPr>
          <w:sz w:val="28"/>
          <w:szCs w:val="28"/>
        </w:rPr>
        <w:t xml:space="preserve"> консерванта в контуре по штатным пробоотборникам</w:t>
      </w:r>
      <w:r w:rsidR="00C34CA1" w:rsidRPr="0015501A">
        <w:rPr>
          <w:sz w:val="28"/>
          <w:szCs w:val="28"/>
        </w:rPr>
        <w:t xml:space="preserve"> </w:t>
      </w:r>
      <w:r w:rsidR="00E73DD0">
        <w:rPr>
          <w:sz w:val="28"/>
          <w:szCs w:val="28"/>
        </w:rPr>
        <w:t>в</w:t>
      </w:r>
      <w:r w:rsidR="00C34CA1" w:rsidRPr="0015501A">
        <w:rPr>
          <w:sz w:val="28"/>
          <w:szCs w:val="28"/>
        </w:rPr>
        <w:t xml:space="preserve"> процессе консервации.</w:t>
      </w:r>
    </w:p>
    <w:p w:rsidR="00C34CA1" w:rsidRPr="0015501A" w:rsidRDefault="00E73DD0" w:rsidP="006927BE">
      <w:pPr>
        <w:ind w:firstLine="709"/>
        <w:jc w:val="both"/>
        <w:rPr>
          <w:sz w:val="28"/>
          <w:szCs w:val="28"/>
        </w:rPr>
      </w:pPr>
      <w:r>
        <w:rPr>
          <w:sz w:val="28"/>
          <w:szCs w:val="28"/>
        </w:rPr>
        <w:t xml:space="preserve">- </w:t>
      </w:r>
      <w:r w:rsidR="00C34CA1" w:rsidRPr="0015501A">
        <w:rPr>
          <w:sz w:val="28"/>
          <w:szCs w:val="28"/>
        </w:rPr>
        <w:t xml:space="preserve"> </w:t>
      </w:r>
      <w:r>
        <w:rPr>
          <w:sz w:val="28"/>
          <w:szCs w:val="28"/>
        </w:rPr>
        <w:t xml:space="preserve">проведение анализов  </w:t>
      </w:r>
      <w:r w:rsidRPr="0015501A">
        <w:rPr>
          <w:sz w:val="28"/>
          <w:szCs w:val="28"/>
        </w:rPr>
        <w:t xml:space="preserve">в дополнительном объеме </w:t>
      </w:r>
      <w:r>
        <w:rPr>
          <w:sz w:val="28"/>
          <w:szCs w:val="28"/>
        </w:rPr>
        <w:t xml:space="preserve">по определению </w:t>
      </w:r>
      <w:r w:rsidRPr="0015501A">
        <w:rPr>
          <w:sz w:val="28"/>
          <w:szCs w:val="28"/>
        </w:rPr>
        <w:t>содержани</w:t>
      </w:r>
      <w:r>
        <w:rPr>
          <w:sz w:val="28"/>
          <w:szCs w:val="28"/>
        </w:rPr>
        <w:t>я</w:t>
      </w:r>
      <w:r w:rsidRPr="0015501A">
        <w:rPr>
          <w:sz w:val="28"/>
          <w:szCs w:val="28"/>
        </w:rPr>
        <w:t xml:space="preserve"> в теплоносителе </w:t>
      </w:r>
      <w:r w:rsidRPr="0015501A">
        <w:rPr>
          <w:sz w:val="28"/>
          <w:szCs w:val="28"/>
          <w:lang w:val="en-US"/>
        </w:rPr>
        <w:t>Fe</w:t>
      </w:r>
      <w:r w:rsidRPr="0015501A">
        <w:rPr>
          <w:sz w:val="28"/>
          <w:szCs w:val="28"/>
        </w:rPr>
        <w:t xml:space="preserve">, </w:t>
      </w:r>
      <w:r w:rsidRPr="0015501A">
        <w:rPr>
          <w:sz w:val="28"/>
          <w:szCs w:val="28"/>
          <w:lang w:val="en-US"/>
        </w:rPr>
        <w:t>Cu</w:t>
      </w:r>
      <w:r w:rsidRPr="0015501A">
        <w:rPr>
          <w:sz w:val="28"/>
          <w:szCs w:val="28"/>
        </w:rPr>
        <w:t xml:space="preserve">, </w:t>
      </w:r>
      <w:r w:rsidRPr="0015501A">
        <w:rPr>
          <w:sz w:val="28"/>
          <w:szCs w:val="28"/>
          <w:lang w:val="en-US"/>
        </w:rPr>
        <w:t>Cl</w:t>
      </w:r>
      <w:r w:rsidRPr="0015501A">
        <w:rPr>
          <w:sz w:val="28"/>
          <w:szCs w:val="28"/>
        </w:rPr>
        <w:t xml:space="preserve">, </w:t>
      </w:r>
      <w:r w:rsidRPr="0015501A">
        <w:rPr>
          <w:sz w:val="28"/>
          <w:szCs w:val="28"/>
          <w:lang w:val="en-US"/>
        </w:rPr>
        <w:t>Na</w:t>
      </w:r>
      <w:r w:rsidRPr="0015501A">
        <w:rPr>
          <w:sz w:val="28"/>
          <w:szCs w:val="28"/>
        </w:rPr>
        <w:t xml:space="preserve">, </w:t>
      </w:r>
      <w:r w:rsidRPr="0015501A">
        <w:rPr>
          <w:sz w:val="28"/>
          <w:szCs w:val="28"/>
          <w:lang w:val="en-US"/>
        </w:rPr>
        <w:t>Si</w:t>
      </w:r>
      <w:r w:rsidRPr="0015501A">
        <w:rPr>
          <w:sz w:val="28"/>
          <w:szCs w:val="28"/>
        </w:rPr>
        <w:t>О</w:t>
      </w:r>
      <w:r w:rsidRPr="0015501A">
        <w:rPr>
          <w:sz w:val="28"/>
          <w:szCs w:val="28"/>
          <w:vertAlign w:val="subscript"/>
        </w:rPr>
        <w:t>2</w:t>
      </w:r>
      <w:r>
        <w:rPr>
          <w:sz w:val="28"/>
          <w:szCs w:val="28"/>
        </w:rPr>
        <w:t xml:space="preserve"> д</w:t>
      </w:r>
      <w:r w:rsidR="00E8572A">
        <w:rPr>
          <w:sz w:val="28"/>
          <w:szCs w:val="28"/>
        </w:rPr>
        <w:t>ля</w:t>
      </w:r>
      <w:r w:rsidR="00C34CA1" w:rsidRPr="0015501A">
        <w:rPr>
          <w:sz w:val="28"/>
          <w:szCs w:val="28"/>
        </w:rPr>
        <w:t xml:space="preserve"> оценки сопутствующего эффекта (отмывки от железо</w:t>
      </w:r>
      <w:r w:rsidR="002B50E0">
        <w:rPr>
          <w:sz w:val="28"/>
          <w:szCs w:val="28"/>
        </w:rPr>
        <w:t>-</w:t>
      </w:r>
      <w:r w:rsidR="00C34CA1" w:rsidRPr="0015501A">
        <w:rPr>
          <w:sz w:val="28"/>
          <w:szCs w:val="28"/>
        </w:rPr>
        <w:t>окис</w:t>
      </w:r>
      <w:r>
        <w:rPr>
          <w:sz w:val="28"/>
          <w:szCs w:val="28"/>
        </w:rPr>
        <w:t>ных отложений хлоридов и проч.)</w:t>
      </w:r>
    </w:p>
    <w:p w:rsidR="00C34CA1" w:rsidRPr="0015501A" w:rsidRDefault="00E73DD0" w:rsidP="006927BE">
      <w:pPr>
        <w:ind w:firstLine="709"/>
        <w:jc w:val="both"/>
        <w:rPr>
          <w:sz w:val="28"/>
          <w:szCs w:val="28"/>
        </w:rPr>
      </w:pPr>
      <w:r>
        <w:rPr>
          <w:sz w:val="28"/>
          <w:szCs w:val="28"/>
        </w:rPr>
        <w:t>- выполнение х</w:t>
      </w:r>
      <w:r w:rsidR="00C34CA1" w:rsidRPr="0015501A">
        <w:rPr>
          <w:sz w:val="28"/>
          <w:szCs w:val="28"/>
        </w:rPr>
        <w:t>имическ</w:t>
      </w:r>
      <w:r>
        <w:rPr>
          <w:sz w:val="28"/>
          <w:szCs w:val="28"/>
        </w:rPr>
        <w:t>ого</w:t>
      </w:r>
      <w:r w:rsidR="00C34CA1" w:rsidRPr="0015501A">
        <w:rPr>
          <w:sz w:val="28"/>
          <w:szCs w:val="28"/>
        </w:rPr>
        <w:t xml:space="preserve"> контрол</w:t>
      </w:r>
      <w:r>
        <w:rPr>
          <w:sz w:val="28"/>
          <w:szCs w:val="28"/>
        </w:rPr>
        <w:t>я</w:t>
      </w:r>
      <w:r w:rsidR="00C34CA1" w:rsidRPr="0015501A">
        <w:rPr>
          <w:sz w:val="28"/>
          <w:szCs w:val="28"/>
        </w:rPr>
        <w:t xml:space="preserve"> в обычном объеме.</w:t>
      </w:r>
    </w:p>
    <w:p w:rsidR="00C34CA1" w:rsidRPr="0015501A" w:rsidRDefault="00AB53D1" w:rsidP="006927BE">
      <w:pPr>
        <w:ind w:firstLine="709"/>
        <w:jc w:val="both"/>
        <w:rPr>
          <w:sz w:val="28"/>
          <w:szCs w:val="28"/>
        </w:rPr>
      </w:pPr>
      <w:r>
        <w:rPr>
          <w:sz w:val="28"/>
          <w:szCs w:val="28"/>
        </w:rPr>
        <w:t>2.10.7. М</w:t>
      </w:r>
      <w:r w:rsidR="00E73DD0">
        <w:rPr>
          <w:sz w:val="28"/>
          <w:szCs w:val="28"/>
        </w:rPr>
        <w:t>етоды</w:t>
      </w:r>
      <w:r w:rsidR="00E73DD0" w:rsidRPr="0015501A">
        <w:rPr>
          <w:sz w:val="28"/>
          <w:szCs w:val="28"/>
        </w:rPr>
        <w:t xml:space="preserve"> </w:t>
      </w:r>
      <w:r w:rsidR="00E73DD0">
        <w:rPr>
          <w:sz w:val="28"/>
          <w:szCs w:val="28"/>
        </w:rPr>
        <w:t>о</w:t>
      </w:r>
      <w:r w:rsidR="00C34CA1" w:rsidRPr="0015501A">
        <w:rPr>
          <w:sz w:val="28"/>
          <w:szCs w:val="28"/>
        </w:rPr>
        <w:t>ценк</w:t>
      </w:r>
      <w:r w:rsidR="00E73DD0">
        <w:rPr>
          <w:sz w:val="28"/>
          <w:szCs w:val="28"/>
        </w:rPr>
        <w:t>и</w:t>
      </w:r>
      <w:r w:rsidR="00C34CA1" w:rsidRPr="0015501A">
        <w:rPr>
          <w:sz w:val="28"/>
          <w:szCs w:val="28"/>
        </w:rPr>
        <w:t xml:space="preserve"> качества защитной пле</w:t>
      </w:r>
      <w:r w:rsidR="00E73DD0">
        <w:rPr>
          <w:sz w:val="28"/>
          <w:szCs w:val="28"/>
        </w:rPr>
        <w:t>нки на поверхности металла следующие</w:t>
      </w:r>
      <w:r w:rsidR="00C34CA1" w:rsidRPr="0015501A">
        <w:rPr>
          <w:sz w:val="28"/>
          <w:szCs w:val="28"/>
        </w:rPr>
        <w:t>:</w:t>
      </w:r>
    </w:p>
    <w:p w:rsidR="00C34CA1" w:rsidRPr="0015501A" w:rsidRDefault="00B533C6" w:rsidP="00AB53D1">
      <w:pPr>
        <w:ind w:firstLine="1080"/>
        <w:jc w:val="both"/>
        <w:rPr>
          <w:sz w:val="28"/>
          <w:szCs w:val="28"/>
        </w:rPr>
      </w:pPr>
      <w:r w:rsidRPr="004274FE">
        <w:rPr>
          <w:iCs/>
          <w:sz w:val="28"/>
          <w:szCs w:val="28"/>
        </w:rPr>
        <w:t>-</w:t>
      </w:r>
      <w:r w:rsidRPr="004274FE">
        <w:rPr>
          <w:i/>
          <w:iCs/>
          <w:sz w:val="28"/>
          <w:szCs w:val="28"/>
        </w:rPr>
        <w:t xml:space="preserve"> </w:t>
      </w:r>
      <w:r w:rsidR="00C34CA1" w:rsidRPr="004274FE">
        <w:rPr>
          <w:i/>
          <w:iCs/>
          <w:sz w:val="28"/>
          <w:szCs w:val="28"/>
        </w:rPr>
        <w:t>органолептический метод</w:t>
      </w:r>
      <w:r w:rsidR="00C34CA1" w:rsidRPr="0015501A">
        <w:rPr>
          <w:i/>
          <w:iCs/>
          <w:sz w:val="28"/>
          <w:szCs w:val="28"/>
        </w:rPr>
        <w:t xml:space="preserve"> </w:t>
      </w:r>
      <w:r w:rsidR="00E73DD0">
        <w:rPr>
          <w:i/>
          <w:iCs/>
          <w:sz w:val="28"/>
          <w:szCs w:val="28"/>
        </w:rPr>
        <w:t>-</w:t>
      </w:r>
      <w:r w:rsidR="00C34CA1" w:rsidRPr="0015501A">
        <w:rPr>
          <w:sz w:val="28"/>
          <w:szCs w:val="28"/>
        </w:rPr>
        <w:t>включа</w:t>
      </w:r>
      <w:r w:rsidR="00E73DD0">
        <w:rPr>
          <w:sz w:val="28"/>
          <w:szCs w:val="28"/>
        </w:rPr>
        <w:t>ющий</w:t>
      </w:r>
      <w:r w:rsidR="00C34CA1" w:rsidRPr="0015501A">
        <w:rPr>
          <w:sz w:val="28"/>
          <w:szCs w:val="28"/>
        </w:rPr>
        <w:t xml:space="preserve"> в себя визуальный осмотр обработанной поверхности и оценки степени ее гидрофобности путем набрызгивания на металлическую поверхность воды и определения краевого угла смачивания (для гидрофобных поверхностей эта величина &gt; 90°);</w:t>
      </w:r>
    </w:p>
    <w:p w:rsidR="00C34CA1" w:rsidRPr="0015501A" w:rsidRDefault="00B533C6" w:rsidP="00AB53D1">
      <w:pPr>
        <w:ind w:firstLine="1080"/>
        <w:jc w:val="both"/>
        <w:rPr>
          <w:sz w:val="28"/>
          <w:szCs w:val="28"/>
        </w:rPr>
      </w:pPr>
      <w:r w:rsidRPr="004274FE">
        <w:rPr>
          <w:iCs/>
          <w:sz w:val="28"/>
          <w:szCs w:val="28"/>
        </w:rPr>
        <w:t xml:space="preserve">- </w:t>
      </w:r>
      <w:r w:rsidR="00C34CA1" w:rsidRPr="004274FE">
        <w:rPr>
          <w:i/>
          <w:iCs/>
          <w:sz w:val="28"/>
          <w:szCs w:val="28"/>
        </w:rPr>
        <w:t>химико</w:t>
      </w:r>
      <w:r w:rsidR="004274FE">
        <w:rPr>
          <w:i/>
          <w:iCs/>
          <w:sz w:val="28"/>
          <w:szCs w:val="28"/>
        </w:rPr>
        <w:t>-</w:t>
      </w:r>
      <w:r w:rsidR="00C34CA1" w:rsidRPr="004274FE">
        <w:rPr>
          <w:i/>
          <w:iCs/>
          <w:sz w:val="28"/>
          <w:szCs w:val="28"/>
        </w:rPr>
        <w:t>аналитический метод</w:t>
      </w:r>
      <w:r w:rsidR="00C34CA1" w:rsidRPr="0015501A">
        <w:rPr>
          <w:i/>
          <w:iCs/>
          <w:sz w:val="28"/>
          <w:szCs w:val="28"/>
        </w:rPr>
        <w:t xml:space="preserve"> </w:t>
      </w:r>
      <w:r w:rsidR="00FF293C">
        <w:rPr>
          <w:i/>
          <w:iCs/>
          <w:sz w:val="28"/>
          <w:szCs w:val="28"/>
        </w:rPr>
        <w:t>–</w:t>
      </w:r>
      <w:r w:rsidR="00FF293C">
        <w:rPr>
          <w:sz w:val="28"/>
          <w:szCs w:val="28"/>
        </w:rPr>
        <w:t xml:space="preserve"> с</w:t>
      </w:r>
      <w:r w:rsidR="00E73DD0">
        <w:rPr>
          <w:sz w:val="28"/>
          <w:szCs w:val="28"/>
        </w:rPr>
        <w:t xml:space="preserve">остоящий </w:t>
      </w:r>
      <w:r w:rsidR="00C34CA1" w:rsidRPr="0015501A">
        <w:rPr>
          <w:sz w:val="28"/>
          <w:szCs w:val="28"/>
        </w:rPr>
        <w:t>в о</w:t>
      </w:r>
      <w:r w:rsidR="002F70F1">
        <w:rPr>
          <w:sz w:val="28"/>
          <w:szCs w:val="28"/>
        </w:rPr>
        <w:t>пределении удельной адсорбции ПО</w:t>
      </w:r>
      <w:r w:rsidR="00C34CA1" w:rsidRPr="0015501A">
        <w:rPr>
          <w:sz w:val="28"/>
          <w:szCs w:val="28"/>
        </w:rPr>
        <w:t xml:space="preserve">А на законсервированной поверхности металла, которая </w:t>
      </w:r>
      <w:r w:rsidR="00E8572A">
        <w:rPr>
          <w:sz w:val="28"/>
          <w:szCs w:val="28"/>
        </w:rPr>
        <w:t xml:space="preserve">составляет от </w:t>
      </w:r>
      <w:r w:rsidR="00C34CA1" w:rsidRPr="0015501A">
        <w:rPr>
          <w:sz w:val="28"/>
          <w:szCs w:val="28"/>
        </w:rPr>
        <w:t>0,3 мкг/см</w:t>
      </w:r>
      <w:r w:rsidR="00C34CA1" w:rsidRPr="0015501A">
        <w:rPr>
          <w:sz w:val="28"/>
          <w:szCs w:val="28"/>
          <w:vertAlign w:val="superscript"/>
        </w:rPr>
        <w:t>2</w:t>
      </w:r>
      <w:r w:rsidR="00E8572A">
        <w:rPr>
          <w:sz w:val="28"/>
          <w:szCs w:val="28"/>
          <w:vertAlign w:val="superscript"/>
        </w:rPr>
        <w:t xml:space="preserve"> </w:t>
      </w:r>
      <w:r w:rsidR="00E8572A">
        <w:rPr>
          <w:sz w:val="28"/>
          <w:szCs w:val="28"/>
        </w:rPr>
        <w:t>и более при успешном проведении консервации</w:t>
      </w:r>
      <w:r w:rsidR="00C34CA1" w:rsidRPr="0015501A">
        <w:rPr>
          <w:sz w:val="28"/>
          <w:szCs w:val="28"/>
        </w:rPr>
        <w:t>.</w:t>
      </w:r>
    </w:p>
    <w:p w:rsidR="00C34CA1" w:rsidRPr="0015501A" w:rsidRDefault="00E73DD0" w:rsidP="006927BE">
      <w:pPr>
        <w:ind w:firstLine="709"/>
        <w:jc w:val="both"/>
        <w:rPr>
          <w:sz w:val="28"/>
          <w:szCs w:val="28"/>
        </w:rPr>
      </w:pPr>
      <w:r>
        <w:rPr>
          <w:sz w:val="28"/>
          <w:szCs w:val="28"/>
        </w:rPr>
        <w:t>2.10.</w:t>
      </w:r>
      <w:r w:rsidR="00AB53D1">
        <w:rPr>
          <w:sz w:val="28"/>
          <w:szCs w:val="28"/>
        </w:rPr>
        <w:t>8</w:t>
      </w:r>
      <w:r w:rsidR="00B533C6">
        <w:rPr>
          <w:sz w:val="28"/>
          <w:szCs w:val="28"/>
        </w:rPr>
        <w:t>.</w:t>
      </w:r>
      <w:r w:rsidR="00C34CA1" w:rsidRPr="0015501A">
        <w:rPr>
          <w:sz w:val="28"/>
          <w:szCs w:val="28"/>
        </w:rPr>
        <w:t xml:space="preserve"> Методика определения конц</w:t>
      </w:r>
      <w:r w:rsidR="00ED6E41">
        <w:rPr>
          <w:sz w:val="28"/>
          <w:szCs w:val="28"/>
        </w:rPr>
        <w:t>ентрации октадециламина в воде по</w:t>
      </w:r>
      <w:r w:rsidR="00C34CA1" w:rsidRPr="0015501A">
        <w:rPr>
          <w:sz w:val="28"/>
          <w:szCs w:val="28"/>
        </w:rPr>
        <w:t xml:space="preserve"> Приложени</w:t>
      </w:r>
      <w:r w:rsidR="00ED6E41">
        <w:rPr>
          <w:sz w:val="28"/>
          <w:szCs w:val="28"/>
        </w:rPr>
        <w:t>ю</w:t>
      </w:r>
      <w:r w:rsidR="003627A8" w:rsidRPr="0015501A">
        <w:rPr>
          <w:sz w:val="28"/>
          <w:szCs w:val="28"/>
        </w:rPr>
        <w:t xml:space="preserve"> </w:t>
      </w:r>
      <w:r w:rsidR="00DB3B0D">
        <w:rPr>
          <w:sz w:val="28"/>
          <w:szCs w:val="28"/>
        </w:rPr>
        <w:t>2</w:t>
      </w:r>
      <w:r w:rsidR="00C34CA1" w:rsidRPr="0015501A">
        <w:rPr>
          <w:sz w:val="28"/>
          <w:szCs w:val="28"/>
        </w:rPr>
        <w:t>.</w:t>
      </w:r>
    </w:p>
    <w:p w:rsidR="00A3121D" w:rsidRDefault="00A3121D" w:rsidP="006927BE">
      <w:pPr>
        <w:ind w:firstLine="709"/>
        <w:jc w:val="both"/>
        <w:rPr>
          <w:sz w:val="28"/>
          <w:szCs w:val="28"/>
        </w:rPr>
      </w:pPr>
    </w:p>
    <w:p w:rsidR="00CC1D2B" w:rsidRPr="0015501A" w:rsidRDefault="00CC1D2B" w:rsidP="006927BE">
      <w:pPr>
        <w:ind w:firstLine="709"/>
        <w:jc w:val="both"/>
        <w:rPr>
          <w:sz w:val="28"/>
          <w:szCs w:val="28"/>
        </w:rPr>
      </w:pPr>
    </w:p>
    <w:p w:rsidR="00B533C6" w:rsidRDefault="00A3121D" w:rsidP="00B533C6">
      <w:pPr>
        <w:jc w:val="center"/>
        <w:rPr>
          <w:b/>
          <w:bCs/>
          <w:sz w:val="28"/>
          <w:szCs w:val="28"/>
        </w:rPr>
      </w:pPr>
      <w:r w:rsidRPr="0015501A">
        <w:rPr>
          <w:b/>
          <w:bCs/>
          <w:sz w:val="28"/>
          <w:szCs w:val="28"/>
        </w:rPr>
        <w:t>2.11</w:t>
      </w:r>
      <w:r w:rsidR="00B533C6">
        <w:rPr>
          <w:b/>
          <w:bCs/>
          <w:sz w:val="28"/>
          <w:szCs w:val="28"/>
        </w:rPr>
        <w:t xml:space="preserve">. </w:t>
      </w:r>
      <w:r w:rsidRPr="0015501A">
        <w:rPr>
          <w:b/>
          <w:bCs/>
          <w:sz w:val="28"/>
          <w:szCs w:val="28"/>
        </w:rPr>
        <w:t xml:space="preserve">Консервация </w:t>
      </w:r>
      <w:r w:rsidR="00B533C6">
        <w:rPr>
          <w:b/>
          <w:bCs/>
          <w:sz w:val="28"/>
          <w:szCs w:val="28"/>
        </w:rPr>
        <w:t>барабанных котлов с применением</w:t>
      </w:r>
    </w:p>
    <w:p w:rsidR="00A3121D" w:rsidRPr="0015501A" w:rsidRDefault="00DD650F" w:rsidP="00B533C6">
      <w:pPr>
        <w:jc w:val="center"/>
        <w:rPr>
          <w:b/>
          <w:bCs/>
          <w:sz w:val="28"/>
          <w:szCs w:val="28"/>
        </w:rPr>
      </w:pPr>
      <w:r w:rsidRPr="0015501A">
        <w:rPr>
          <w:b/>
          <w:bCs/>
          <w:sz w:val="28"/>
          <w:szCs w:val="28"/>
        </w:rPr>
        <w:t>пленкообразующих</w:t>
      </w:r>
      <w:r w:rsidR="00A3121D" w:rsidRPr="0015501A">
        <w:rPr>
          <w:b/>
          <w:bCs/>
          <w:sz w:val="28"/>
          <w:szCs w:val="28"/>
        </w:rPr>
        <w:t xml:space="preserve"> аминов</w:t>
      </w:r>
    </w:p>
    <w:p w:rsidR="003A4DFD" w:rsidRPr="0015501A" w:rsidRDefault="003A4DFD" w:rsidP="003A4DFD">
      <w:pPr>
        <w:ind w:firstLine="709"/>
        <w:jc w:val="both"/>
        <w:rPr>
          <w:b/>
          <w:bCs/>
          <w:sz w:val="28"/>
          <w:szCs w:val="28"/>
        </w:rPr>
      </w:pPr>
    </w:p>
    <w:p w:rsidR="00AB53D1" w:rsidRDefault="00A3121D" w:rsidP="00AB53D1">
      <w:pPr>
        <w:ind w:firstLine="709"/>
        <w:jc w:val="both"/>
        <w:rPr>
          <w:sz w:val="28"/>
          <w:szCs w:val="28"/>
        </w:rPr>
      </w:pPr>
      <w:r w:rsidRPr="0015501A">
        <w:rPr>
          <w:sz w:val="28"/>
          <w:szCs w:val="28"/>
        </w:rPr>
        <w:t>2.11.</w:t>
      </w:r>
      <w:r w:rsidR="005E26AD" w:rsidRPr="0015501A">
        <w:rPr>
          <w:sz w:val="28"/>
          <w:szCs w:val="28"/>
        </w:rPr>
        <w:t>1</w:t>
      </w:r>
      <w:r w:rsidR="00B533C6">
        <w:rPr>
          <w:sz w:val="28"/>
          <w:szCs w:val="28"/>
        </w:rPr>
        <w:t>.</w:t>
      </w:r>
      <w:r w:rsidR="00077A08" w:rsidRPr="0015501A">
        <w:rPr>
          <w:sz w:val="28"/>
          <w:szCs w:val="28"/>
        </w:rPr>
        <w:t xml:space="preserve"> </w:t>
      </w:r>
      <w:r w:rsidR="00AB53D1">
        <w:rPr>
          <w:sz w:val="28"/>
          <w:szCs w:val="28"/>
        </w:rPr>
        <w:t>Консервацию барабанных котлов</w:t>
      </w:r>
      <w:r w:rsidR="00AB53D1" w:rsidRPr="0015501A">
        <w:rPr>
          <w:sz w:val="28"/>
          <w:szCs w:val="28"/>
        </w:rPr>
        <w:t xml:space="preserve"> с использование</w:t>
      </w:r>
      <w:r w:rsidR="00AB53D1">
        <w:rPr>
          <w:sz w:val="28"/>
          <w:szCs w:val="28"/>
        </w:rPr>
        <w:t>м пленкообразующих аминов</w:t>
      </w:r>
      <w:r w:rsidR="00AB53D1" w:rsidRPr="00502F14">
        <w:rPr>
          <w:sz w:val="28"/>
          <w:szCs w:val="28"/>
        </w:rPr>
        <w:t xml:space="preserve"> рекомендуется </w:t>
      </w:r>
      <w:r w:rsidR="007131E3">
        <w:rPr>
          <w:sz w:val="28"/>
          <w:szCs w:val="28"/>
        </w:rPr>
        <w:t xml:space="preserve">проводить </w:t>
      </w:r>
      <w:r w:rsidR="00AB53D1" w:rsidRPr="00502F14">
        <w:rPr>
          <w:sz w:val="28"/>
          <w:szCs w:val="28"/>
        </w:rPr>
        <w:t>выполн</w:t>
      </w:r>
      <w:r w:rsidR="007131E3">
        <w:rPr>
          <w:sz w:val="28"/>
          <w:szCs w:val="28"/>
        </w:rPr>
        <w:t>ением</w:t>
      </w:r>
      <w:r w:rsidR="00AB53D1" w:rsidRPr="00502F14">
        <w:rPr>
          <w:sz w:val="28"/>
          <w:szCs w:val="28"/>
        </w:rPr>
        <w:t xml:space="preserve">  </w:t>
      </w:r>
      <w:r w:rsidR="007131E3">
        <w:rPr>
          <w:sz w:val="28"/>
          <w:szCs w:val="28"/>
        </w:rPr>
        <w:t>следующих организационных и технических</w:t>
      </w:r>
      <w:r w:rsidR="00AB53D1">
        <w:rPr>
          <w:sz w:val="28"/>
          <w:szCs w:val="28"/>
        </w:rPr>
        <w:t xml:space="preserve"> мероприятий: </w:t>
      </w:r>
    </w:p>
    <w:p w:rsidR="00AB53D1" w:rsidRDefault="00AB53D1" w:rsidP="006927BE">
      <w:pPr>
        <w:ind w:firstLine="709"/>
        <w:jc w:val="both"/>
        <w:rPr>
          <w:sz w:val="28"/>
          <w:szCs w:val="28"/>
        </w:rPr>
      </w:pPr>
      <w:r>
        <w:rPr>
          <w:sz w:val="28"/>
          <w:szCs w:val="28"/>
        </w:rPr>
        <w:t>-</w:t>
      </w:r>
      <w:r w:rsidR="005E26AD" w:rsidRPr="0015501A">
        <w:rPr>
          <w:sz w:val="28"/>
          <w:szCs w:val="28"/>
        </w:rPr>
        <w:t xml:space="preserve"> приняти</w:t>
      </w:r>
      <w:r>
        <w:rPr>
          <w:sz w:val="28"/>
          <w:szCs w:val="28"/>
        </w:rPr>
        <w:t>е</w:t>
      </w:r>
      <w:r w:rsidR="005E26AD" w:rsidRPr="0015501A">
        <w:rPr>
          <w:sz w:val="28"/>
          <w:szCs w:val="28"/>
        </w:rPr>
        <w:t xml:space="preserve"> решения о проведении к</w:t>
      </w:r>
      <w:r w:rsidR="00501B25" w:rsidRPr="0015501A">
        <w:rPr>
          <w:sz w:val="28"/>
          <w:szCs w:val="28"/>
        </w:rPr>
        <w:t xml:space="preserve">онсервации с использованием </w:t>
      </w:r>
      <w:r w:rsidR="007656C0" w:rsidRPr="00CC1D2B">
        <w:rPr>
          <w:sz w:val="28"/>
          <w:szCs w:val="28"/>
        </w:rPr>
        <w:t>П</w:t>
      </w:r>
      <w:r w:rsidR="00501B25" w:rsidRPr="00CC1D2B">
        <w:rPr>
          <w:sz w:val="28"/>
          <w:szCs w:val="28"/>
        </w:rPr>
        <w:t>ОА</w:t>
      </w:r>
    </w:p>
    <w:p w:rsidR="005E26AD" w:rsidRPr="0015501A" w:rsidRDefault="00AB53D1" w:rsidP="006927BE">
      <w:pPr>
        <w:ind w:firstLine="709"/>
        <w:jc w:val="both"/>
        <w:rPr>
          <w:sz w:val="28"/>
          <w:szCs w:val="28"/>
        </w:rPr>
      </w:pPr>
      <w:r>
        <w:rPr>
          <w:sz w:val="28"/>
          <w:szCs w:val="28"/>
        </w:rPr>
        <w:t xml:space="preserve">- </w:t>
      </w:r>
      <w:r w:rsidR="005E26AD" w:rsidRPr="0015501A">
        <w:rPr>
          <w:sz w:val="28"/>
          <w:szCs w:val="28"/>
        </w:rPr>
        <w:t>вырезк</w:t>
      </w:r>
      <w:r>
        <w:rPr>
          <w:sz w:val="28"/>
          <w:szCs w:val="28"/>
        </w:rPr>
        <w:t>а</w:t>
      </w:r>
      <w:r w:rsidR="005E26AD" w:rsidRPr="0015501A">
        <w:rPr>
          <w:sz w:val="28"/>
          <w:szCs w:val="28"/>
        </w:rPr>
        <w:t xml:space="preserve"> и анализ образцов труб для оценки состояния внутренней поверхности и выбора параметров процесса.</w:t>
      </w:r>
    </w:p>
    <w:p w:rsidR="005E26AD" w:rsidRPr="0015501A" w:rsidRDefault="00AB53D1" w:rsidP="006927BE">
      <w:pPr>
        <w:ind w:firstLine="709"/>
        <w:jc w:val="both"/>
        <w:rPr>
          <w:sz w:val="28"/>
          <w:szCs w:val="28"/>
        </w:rPr>
      </w:pPr>
      <w:r>
        <w:rPr>
          <w:sz w:val="28"/>
          <w:szCs w:val="28"/>
        </w:rPr>
        <w:t>- в</w:t>
      </w:r>
      <w:r w:rsidR="005E26AD" w:rsidRPr="0015501A">
        <w:rPr>
          <w:sz w:val="28"/>
          <w:szCs w:val="28"/>
        </w:rPr>
        <w:t>ыбор параметров процесса консервации (временные характеристики, концентрации консерванта</w:t>
      </w:r>
      <w:r>
        <w:rPr>
          <w:sz w:val="28"/>
          <w:szCs w:val="28"/>
        </w:rPr>
        <w:t xml:space="preserve"> на различных этапах)</w:t>
      </w:r>
      <w:r w:rsidR="00DB3B0D">
        <w:rPr>
          <w:sz w:val="28"/>
          <w:szCs w:val="28"/>
        </w:rPr>
        <w:t>,</w:t>
      </w:r>
      <w:r w:rsidR="005E26AD" w:rsidRPr="0015501A">
        <w:rPr>
          <w:sz w:val="28"/>
          <w:szCs w:val="28"/>
        </w:rPr>
        <w:t xml:space="preserve"> исходя из предварительного анализа состояния котла, включая определение величины удельной загрязненности и химического состава отложений внутренних поверхностей нагрева котла.</w:t>
      </w:r>
    </w:p>
    <w:p w:rsidR="00AB53D1" w:rsidRDefault="00AB53D1" w:rsidP="006927BE">
      <w:pPr>
        <w:ind w:firstLine="709"/>
        <w:jc w:val="both"/>
        <w:rPr>
          <w:sz w:val="28"/>
          <w:szCs w:val="28"/>
        </w:rPr>
      </w:pPr>
      <w:r>
        <w:rPr>
          <w:sz w:val="28"/>
          <w:szCs w:val="28"/>
        </w:rPr>
        <w:t xml:space="preserve">- </w:t>
      </w:r>
      <w:r w:rsidRPr="0015501A">
        <w:rPr>
          <w:sz w:val="28"/>
          <w:szCs w:val="28"/>
        </w:rPr>
        <w:t>ревизи</w:t>
      </w:r>
      <w:r>
        <w:rPr>
          <w:sz w:val="28"/>
          <w:szCs w:val="28"/>
        </w:rPr>
        <w:t>я</w:t>
      </w:r>
      <w:r w:rsidRPr="0015501A">
        <w:rPr>
          <w:sz w:val="28"/>
          <w:szCs w:val="28"/>
        </w:rPr>
        <w:t xml:space="preserve"> оборудования, трубопроводов и арматуры,</w:t>
      </w:r>
      <w:r>
        <w:rPr>
          <w:sz w:val="28"/>
          <w:szCs w:val="28"/>
        </w:rPr>
        <w:t xml:space="preserve"> </w:t>
      </w:r>
      <w:r w:rsidRPr="0015501A">
        <w:rPr>
          <w:sz w:val="28"/>
          <w:szCs w:val="28"/>
        </w:rPr>
        <w:t>контрольно–измерительных приборов</w:t>
      </w:r>
      <w:r>
        <w:rPr>
          <w:sz w:val="28"/>
          <w:szCs w:val="28"/>
        </w:rPr>
        <w:t>,</w:t>
      </w:r>
      <w:r w:rsidRPr="0015501A">
        <w:rPr>
          <w:sz w:val="28"/>
          <w:szCs w:val="28"/>
        </w:rPr>
        <w:t xml:space="preserve"> испо</w:t>
      </w:r>
      <w:r>
        <w:rPr>
          <w:sz w:val="28"/>
          <w:szCs w:val="28"/>
        </w:rPr>
        <w:t>льзуемых в процессе консервации</w:t>
      </w:r>
      <w:r w:rsidRPr="0015501A">
        <w:rPr>
          <w:sz w:val="28"/>
          <w:szCs w:val="28"/>
        </w:rPr>
        <w:t xml:space="preserve"> </w:t>
      </w:r>
      <w:r>
        <w:rPr>
          <w:sz w:val="28"/>
          <w:szCs w:val="28"/>
        </w:rPr>
        <w:t>перед началом работ</w:t>
      </w:r>
      <w:r w:rsidR="001152FF" w:rsidRPr="0015501A">
        <w:rPr>
          <w:sz w:val="28"/>
          <w:szCs w:val="28"/>
        </w:rPr>
        <w:t xml:space="preserve"> </w:t>
      </w:r>
    </w:p>
    <w:p w:rsidR="005E26AD" w:rsidRPr="0015501A" w:rsidRDefault="00AB53D1" w:rsidP="006927BE">
      <w:pPr>
        <w:ind w:firstLine="709"/>
        <w:jc w:val="both"/>
        <w:rPr>
          <w:sz w:val="28"/>
          <w:szCs w:val="28"/>
        </w:rPr>
      </w:pPr>
      <w:r>
        <w:rPr>
          <w:sz w:val="28"/>
          <w:szCs w:val="28"/>
        </w:rPr>
        <w:t>- выбор в</w:t>
      </w:r>
      <w:r w:rsidR="001152FF" w:rsidRPr="0015501A">
        <w:rPr>
          <w:sz w:val="28"/>
          <w:szCs w:val="28"/>
        </w:rPr>
        <w:t>ариант</w:t>
      </w:r>
      <w:r>
        <w:rPr>
          <w:sz w:val="28"/>
          <w:szCs w:val="28"/>
        </w:rPr>
        <w:t>а</w:t>
      </w:r>
      <w:r w:rsidR="001152FF" w:rsidRPr="0015501A">
        <w:rPr>
          <w:sz w:val="28"/>
          <w:szCs w:val="28"/>
        </w:rPr>
        <w:t xml:space="preserve"> установок приготовления и</w:t>
      </w:r>
      <w:r w:rsidR="00077A08" w:rsidRPr="0015501A">
        <w:rPr>
          <w:sz w:val="28"/>
          <w:szCs w:val="28"/>
        </w:rPr>
        <w:t xml:space="preserve"> </w:t>
      </w:r>
      <w:r w:rsidR="001152FF" w:rsidRPr="0015501A">
        <w:rPr>
          <w:sz w:val="28"/>
          <w:szCs w:val="28"/>
        </w:rPr>
        <w:t>дозирования ре</w:t>
      </w:r>
      <w:r w:rsidR="004500AD" w:rsidRPr="0015501A">
        <w:rPr>
          <w:sz w:val="28"/>
          <w:szCs w:val="28"/>
        </w:rPr>
        <w:t xml:space="preserve">агентов </w:t>
      </w:r>
      <w:r>
        <w:rPr>
          <w:sz w:val="28"/>
          <w:szCs w:val="28"/>
        </w:rPr>
        <w:t>(</w:t>
      </w:r>
      <w:r w:rsidR="004500AD" w:rsidRPr="0015501A">
        <w:rPr>
          <w:sz w:val="28"/>
          <w:szCs w:val="28"/>
        </w:rPr>
        <w:t>Приложени</w:t>
      </w:r>
      <w:r>
        <w:rPr>
          <w:sz w:val="28"/>
          <w:szCs w:val="28"/>
        </w:rPr>
        <w:t xml:space="preserve">е </w:t>
      </w:r>
      <w:r w:rsidR="00DB3B0D">
        <w:rPr>
          <w:sz w:val="28"/>
          <w:szCs w:val="28"/>
        </w:rPr>
        <w:t>3</w:t>
      </w:r>
      <w:r>
        <w:rPr>
          <w:sz w:val="28"/>
          <w:szCs w:val="28"/>
        </w:rPr>
        <w:t>)</w:t>
      </w:r>
      <w:r w:rsidR="001152FF" w:rsidRPr="0015501A">
        <w:rPr>
          <w:sz w:val="28"/>
          <w:szCs w:val="28"/>
        </w:rPr>
        <w:t>.</w:t>
      </w:r>
    </w:p>
    <w:p w:rsidR="005E26AD" w:rsidRPr="00DF0629" w:rsidRDefault="00AB53D1" w:rsidP="006927BE">
      <w:pPr>
        <w:ind w:firstLine="709"/>
        <w:jc w:val="both"/>
        <w:rPr>
          <w:sz w:val="28"/>
          <w:szCs w:val="28"/>
        </w:rPr>
      </w:pPr>
      <w:r>
        <w:rPr>
          <w:sz w:val="28"/>
          <w:szCs w:val="28"/>
        </w:rPr>
        <w:t>-</w:t>
      </w:r>
      <w:r w:rsidR="005E26AD" w:rsidRPr="00DF0629">
        <w:rPr>
          <w:sz w:val="28"/>
          <w:szCs w:val="28"/>
        </w:rPr>
        <w:t xml:space="preserve"> </w:t>
      </w:r>
      <w:r>
        <w:rPr>
          <w:sz w:val="28"/>
          <w:szCs w:val="28"/>
        </w:rPr>
        <w:t>подготовка</w:t>
      </w:r>
      <w:r w:rsidR="005E26AD" w:rsidRPr="00DF0629">
        <w:rPr>
          <w:sz w:val="28"/>
          <w:szCs w:val="28"/>
        </w:rPr>
        <w:t xml:space="preserve"> схем</w:t>
      </w:r>
      <w:r>
        <w:rPr>
          <w:sz w:val="28"/>
          <w:szCs w:val="28"/>
        </w:rPr>
        <w:t>ы</w:t>
      </w:r>
      <w:r w:rsidR="005E26AD" w:rsidRPr="00DF0629">
        <w:rPr>
          <w:sz w:val="28"/>
          <w:szCs w:val="28"/>
        </w:rPr>
        <w:t xml:space="preserve"> для проведения консервации, включающ</w:t>
      </w:r>
      <w:r>
        <w:rPr>
          <w:sz w:val="28"/>
          <w:szCs w:val="28"/>
        </w:rPr>
        <w:t>ей</w:t>
      </w:r>
      <w:r w:rsidR="005E26AD" w:rsidRPr="00DF0629">
        <w:rPr>
          <w:sz w:val="28"/>
          <w:szCs w:val="28"/>
        </w:rPr>
        <w:t xml:space="preserve"> котел, систему дозирования реагента, вспомогательное оборудование, соединительные трубопроводы.</w:t>
      </w:r>
    </w:p>
    <w:p w:rsidR="005E26AD" w:rsidRPr="00DF0629" w:rsidRDefault="00AB53D1" w:rsidP="006927BE">
      <w:pPr>
        <w:ind w:firstLine="709"/>
        <w:jc w:val="both"/>
        <w:rPr>
          <w:sz w:val="28"/>
          <w:szCs w:val="28"/>
        </w:rPr>
      </w:pPr>
      <w:r>
        <w:rPr>
          <w:sz w:val="28"/>
          <w:szCs w:val="28"/>
        </w:rPr>
        <w:t>- п</w:t>
      </w:r>
      <w:r w:rsidR="00EB28DC" w:rsidRPr="00DF0629">
        <w:rPr>
          <w:sz w:val="28"/>
          <w:szCs w:val="28"/>
        </w:rPr>
        <w:t>ров</w:t>
      </w:r>
      <w:r>
        <w:rPr>
          <w:sz w:val="28"/>
          <w:szCs w:val="28"/>
        </w:rPr>
        <w:t>едение</w:t>
      </w:r>
      <w:r w:rsidR="00EB28DC" w:rsidRPr="00DF0629">
        <w:rPr>
          <w:sz w:val="28"/>
          <w:szCs w:val="28"/>
        </w:rPr>
        <w:t xml:space="preserve"> </w:t>
      </w:r>
      <w:r w:rsidR="00DF0629">
        <w:rPr>
          <w:sz w:val="28"/>
          <w:szCs w:val="28"/>
        </w:rPr>
        <w:t>гидравлическ</w:t>
      </w:r>
      <w:r>
        <w:rPr>
          <w:sz w:val="28"/>
          <w:szCs w:val="28"/>
        </w:rPr>
        <w:t>ой</w:t>
      </w:r>
      <w:r w:rsidR="00DF0629">
        <w:rPr>
          <w:sz w:val="28"/>
          <w:szCs w:val="28"/>
        </w:rPr>
        <w:t xml:space="preserve"> </w:t>
      </w:r>
      <w:r w:rsidR="00EB28DC" w:rsidRPr="00DF0629">
        <w:rPr>
          <w:sz w:val="28"/>
          <w:szCs w:val="28"/>
        </w:rPr>
        <w:t>опрессовк</w:t>
      </w:r>
      <w:r>
        <w:rPr>
          <w:sz w:val="28"/>
          <w:szCs w:val="28"/>
        </w:rPr>
        <w:t>и</w:t>
      </w:r>
      <w:r w:rsidR="005E26AD" w:rsidRPr="00DF0629">
        <w:rPr>
          <w:sz w:val="28"/>
          <w:szCs w:val="28"/>
        </w:rPr>
        <w:t xml:space="preserve"> систем</w:t>
      </w:r>
      <w:r w:rsidR="00EB28DC" w:rsidRPr="00DF0629">
        <w:rPr>
          <w:sz w:val="28"/>
          <w:szCs w:val="28"/>
        </w:rPr>
        <w:t>ы</w:t>
      </w:r>
      <w:r w:rsidR="005E26AD" w:rsidRPr="00DF0629">
        <w:rPr>
          <w:sz w:val="28"/>
          <w:szCs w:val="28"/>
        </w:rPr>
        <w:t xml:space="preserve"> консервации.</w:t>
      </w:r>
    </w:p>
    <w:p w:rsidR="005E26AD" w:rsidRPr="00DF0629" w:rsidRDefault="00AB53D1" w:rsidP="006927BE">
      <w:pPr>
        <w:ind w:firstLine="709"/>
        <w:jc w:val="both"/>
        <w:rPr>
          <w:sz w:val="28"/>
          <w:szCs w:val="28"/>
        </w:rPr>
      </w:pPr>
      <w:r>
        <w:rPr>
          <w:sz w:val="28"/>
          <w:szCs w:val="28"/>
        </w:rPr>
        <w:t>- п</w:t>
      </w:r>
      <w:r w:rsidR="005E26AD" w:rsidRPr="00DF0629">
        <w:rPr>
          <w:sz w:val="28"/>
          <w:szCs w:val="28"/>
        </w:rPr>
        <w:t>одгот</w:t>
      </w:r>
      <w:r>
        <w:rPr>
          <w:sz w:val="28"/>
          <w:szCs w:val="28"/>
        </w:rPr>
        <w:t>овка</w:t>
      </w:r>
      <w:r w:rsidR="005E26AD" w:rsidRPr="00DF0629">
        <w:rPr>
          <w:sz w:val="28"/>
          <w:szCs w:val="28"/>
        </w:rPr>
        <w:t xml:space="preserve"> </w:t>
      </w:r>
      <w:r w:rsidR="00913EAD" w:rsidRPr="00DF0629">
        <w:rPr>
          <w:sz w:val="28"/>
          <w:szCs w:val="28"/>
        </w:rPr>
        <w:t>хим</w:t>
      </w:r>
      <w:r w:rsidR="00913EAD">
        <w:rPr>
          <w:sz w:val="28"/>
          <w:szCs w:val="28"/>
        </w:rPr>
        <w:t xml:space="preserve">ических </w:t>
      </w:r>
      <w:r w:rsidR="00913EAD" w:rsidRPr="00DF0629">
        <w:rPr>
          <w:sz w:val="28"/>
          <w:szCs w:val="28"/>
        </w:rPr>
        <w:t>реактив</w:t>
      </w:r>
      <w:r w:rsidR="00913EAD">
        <w:rPr>
          <w:sz w:val="28"/>
          <w:szCs w:val="28"/>
        </w:rPr>
        <w:t>ов</w:t>
      </w:r>
      <w:r w:rsidR="00913EAD" w:rsidRPr="00DF0629">
        <w:rPr>
          <w:sz w:val="28"/>
          <w:szCs w:val="28"/>
        </w:rPr>
        <w:t>,</w:t>
      </w:r>
      <w:r w:rsidR="00913EAD">
        <w:rPr>
          <w:sz w:val="28"/>
          <w:szCs w:val="28"/>
        </w:rPr>
        <w:t xml:space="preserve"> </w:t>
      </w:r>
      <w:r w:rsidR="005E26AD" w:rsidRPr="00DF0629">
        <w:rPr>
          <w:sz w:val="28"/>
          <w:szCs w:val="28"/>
        </w:rPr>
        <w:t>требуемы</w:t>
      </w:r>
      <w:r>
        <w:rPr>
          <w:sz w:val="28"/>
          <w:szCs w:val="28"/>
        </w:rPr>
        <w:t>х</w:t>
      </w:r>
      <w:r w:rsidR="005E26AD" w:rsidRPr="00DF0629">
        <w:rPr>
          <w:sz w:val="28"/>
          <w:szCs w:val="28"/>
        </w:rPr>
        <w:t xml:space="preserve"> для проведения анализов</w:t>
      </w:r>
      <w:r w:rsidR="00913EAD">
        <w:rPr>
          <w:sz w:val="28"/>
          <w:szCs w:val="28"/>
        </w:rPr>
        <w:t>,</w:t>
      </w:r>
      <w:r w:rsidR="005E26AD" w:rsidRPr="00DF0629">
        <w:rPr>
          <w:sz w:val="28"/>
          <w:szCs w:val="28"/>
        </w:rPr>
        <w:t xml:space="preserve"> посуд</w:t>
      </w:r>
      <w:r>
        <w:rPr>
          <w:sz w:val="28"/>
          <w:szCs w:val="28"/>
        </w:rPr>
        <w:t>ы</w:t>
      </w:r>
      <w:r w:rsidR="005E26AD" w:rsidRPr="00DF0629">
        <w:rPr>
          <w:sz w:val="28"/>
          <w:szCs w:val="28"/>
        </w:rPr>
        <w:t xml:space="preserve"> и прибор</w:t>
      </w:r>
      <w:r>
        <w:rPr>
          <w:sz w:val="28"/>
          <w:szCs w:val="28"/>
        </w:rPr>
        <w:t>ов</w:t>
      </w:r>
      <w:r w:rsidR="005E26AD" w:rsidRPr="00DF0629">
        <w:rPr>
          <w:sz w:val="28"/>
          <w:szCs w:val="28"/>
        </w:rPr>
        <w:t xml:space="preserve"> в соответствии с методиками проведения анализов.</w:t>
      </w:r>
    </w:p>
    <w:p w:rsidR="005E26AD" w:rsidRPr="00DF0629" w:rsidRDefault="00AB53D1" w:rsidP="006927BE">
      <w:pPr>
        <w:ind w:firstLine="709"/>
        <w:jc w:val="both"/>
        <w:rPr>
          <w:sz w:val="28"/>
          <w:szCs w:val="28"/>
        </w:rPr>
      </w:pPr>
      <w:r>
        <w:rPr>
          <w:sz w:val="28"/>
          <w:szCs w:val="28"/>
        </w:rPr>
        <w:t>- контроль с регистрацией</w:t>
      </w:r>
      <w:r w:rsidR="005E26AD" w:rsidRPr="00DF0629">
        <w:rPr>
          <w:sz w:val="28"/>
          <w:szCs w:val="28"/>
        </w:rPr>
        <w:t xml:space="preserve"> </w:t>
      </w:r>
      <w:r w:rsidRPr="00DF0629">
        <w:rPr>
          <w:sz w:val="28"/>
          <w:szCs w:val="28"/>
        </w:rPr>
        <w:t>каждый час следующи</w:t>
      </w:r>
      <w:r>
        <w:rPr>
          <w:sz w:val="28"/>
          <w:szCs w:val="28"/>
        </w:rPr>
        <w:t>х</w:t>
      </w:r>
      <w:r w:rsidRPr="00DF0629">
        <w:rPr>
          <w:sz w:val="28"/>
          <w:szCs w:val="28"/>
        </w:rPr>
        <w:t xml:space="preserve"> параметр</w:t>
      </w:r>
      <w:r>
        <w:rPr>
          <w:sz w:val="28"/>
          <w:szCs w:val="28"/>
        </w:rPr>
        <w:t>ов</w:t>
      </w:r>
      <w:r w:rsidRPr="00DF0629">
        <w:rPr>
          <w:sz w:val="28"/>
          <w:szCs w:val="28"/>
        </w:rPr>
        <w:t xml:space="preserve"> </w:t>
      </w:r>
      <w:r>
        <w:rPr>
          <w:sz w:val="28"/>
          <w:szCs w:val="28"/>
        </w:rPr>
        <w:t>в процессе консервации</w:t>
      </w:r>
      <w:r w:rsidR="005E26AD" w:rsidRPr="00DF0629">
        <w:rPr>
          <w:sz w:val="28"/>
          <w:szCs w:val="28"/>
        </w:rPr>
        <w:t>:</w:t>
      </w:r>
    </w:p>
    <w:p w:rsidR="005E26AD" w:rsidRPr="00DF0629" w:rsidRDefault="00B533C6" w:rsidP="00AB53D1">
      <w:pPr>
        <w:ind w:firstLine="1080"/>
        <w:jc w:val="both"/>
        <w:rPr>
          <w:sz w:val="28"/>
          <w:szCs w:val="28"/>
        </w:rPr>
      </w:pPr>
      <w:r w:rsidRPr="00DF0629">
        <w:rPr>
          <w:sz w:val="28"/>
          <w:szCs w:val="28"/>
        </w:rPr>
        <w:t xml:space="preserve">- </w:t>
      </w:r>
      <w:r w:rsidR="005E26AD" w:rsidRPr="00DF0629">
        <w:rPr>
          <w:sz w:val="28"/>
          <w:szCs w:val="28"/>
        </w:rPr>
        <w:t>температур</w:t>
      </w:r>
      <w:r w:rsidR="00CD51CD">
        <w:rPr>
          <w:sz w:val="28"/>
          <w:szCs w:val="28"/>
        </w:rPr>
        <w:t>ы</w:t>
      </w:r>
      <w:r w:rsidR="005E26AD" w:rsidRPr="00DF0629">
        <w:rPr>
          <w:sz w:val="28"/>
          <w:szCs w:val="28"/>
        </w:rPr>
        <w:t xml:space="preserve"> питательной воды;</w:t>
      </w:r>
    </w:p>
    <w:p w:rsidR="005E26AD" w:rsidRPr="00DF0629" w:rsidRDefault="00B533C6" w:rsidP="00AB53D1">
      <w:pPr>
        <w:ind w:firstLine="1080"/>
        <w:jc w:val="both"/>
        <w:rPr>
          <w:sz w:val="28"/>
          <w:szCs w:val="28"/>
        </w:rPr>
      </w:pPr>
      <w:r w:rsidRPr="00DF0629">
        <w:rPr>
          <w:sz w:val="28"/>
          <w:szCs w:val="28"/>
        </w:rPr>
        <w:t xml:space="preserve">- </w:t>
      </w:r>
      <w:r w:rsidR="005E26AD" w:rsidRPr="00DF0629">
        <w:rPr>
          <w:sz w:val="28"/>
          <w:szCs w:val="28"/>
        </w:rPr>
        <w:t>температур</w:t>
      </w:r>
      <w:r w:rsidR="00CD51CD">
        <w:rPr>
          <w:sz w:val="28"/>
          <w:szCs w:val="28"/>
        </w:rPr>
        <w:t>ы</w:t>
      </w:r>
      <w:r w:rsidR="005E26AD" w:rsidRPr="00DF0629">
        <w:rPr>
          <w:sz w:val="28"/>
          <w:szCs w:val="28"/>
        </w:rPr>
        <w:t xml:space="preserve"> котловой воды;</w:t>
      </w:r>
    </w:p>
    <w:p w:rsidR="005E26AD" w:rsidRPr="00DF0629" w:rsidRDefault="00B533C6" w:rsidP="00AB53D1">
      <w:pPr>
        <w:ind w:firstLine="1080"/>
        <w:jc w:val="both"/>
        <w:rPr>
          <w:sz w:val="28"/>
          <w:szCs w:val="28"/>
        </w:rPr>
      </w:pPr>
      <w:r w:rsidRPr="00DF0629">
        <w:rPr>
          <w:sz w:val="28"/>
          <w:szCs w:val="28"/>
        </w:rPr>
        <w:t xml:space="preserve">- </w:t>
      </w:r>
      <w:r w:rsidR="005E26AD" w:rsidRPr="00DF0629">
        <w:rPr>
          <w:sz w:val="28"/>
          <w:szCs w:val="28"/>
        </w:rPr>
        <w:t xml:space="preserve">при включении горелок </w:t>
      </w:r>
      <w:r w:rsidR="006220A9" w:rsidRPr="00DF0629">
        <w:rPr>
          <w:sz w:val="28"/>
          <w:szCs w:val="28"/>
        </w:rPr>
        <w:t>–</w:t>
      </w:r>
      <w:r w:rsidR="005E26AD" w:rsidRPr="00DF0629">
        <w:rPr>
          <w:sz w:val="28"/>
          <w:szCs w:val="28"/>
        </w:rPr>
        <w:t xml:space="preserve"> температур</w:t>
      </w:r>
      <w:r w:rsidR="00CD51CD">
        <w:rPr>
          <w:sz w:val="28"/>
          <w:szCs w:val="28"/>
        </w:rPr>
        <w:t>ы</w:t>
      </w:r>
      <w:r w:rsidR="005E26AD" w:rsidRPr="00DF0629">
        <w:rPr>
          <w:sz w:val="28"/>
          <w:szCs w:val="28"/>
        </w:rPr>
        <w:t xml:space="preserve"> и давлени</w:t>
      </w:r>
      <w:r w:rsidR="00CD51CD">
        <w:rPr>
          <w:sz w:val="28"/>
          <w:szCs w:val="28"/>
        </w:rPr>
        <w:t>я</w:t>
      </w:r>
      <w:r w:rsidR="005E26AD" w:rsidRPr="00DF0629">
        <w:rPr>
          <w:sz w:val="28"/>
          <w:szCs w:val="28"/>
        </w:rPr>
        <w:t xml:space="preserve"> в котле.</w:t>
      </w:r>
    </w:p>
    <w:p w:rsidR="005E26AD" w:rsidRPr="00DF0629" w:rsidRDefault="00CD51CD" w:rsidP="006927BE">
      <w:pPr>
        <w:ind w:firstLine="709"/>
        <w:jc w:val="both"/>
        <w:rPr>
          <w:sz w:val="28"/>
          <w:szCs w:val="28"/>
        </w:rPr>
      </w:pPr>
      <w:r>
        <w:rPr>
          <w:sz w:val="28"/>
          <w:szCs w:val="28"/>
        </w:rPr>
        <w:t>- р</w:t>
      </w:r>
      <w:r w:rsidR="005E26AD" w:rsidRPr="00DF0629">
        <w:rPr>
          <w:sz w:val="28"/>
          <w:szCs w:val="28"/>
        </w:rPr>
        <w:t>егистр</w:t>
      </w:r>
      <w:r>
        <w:rPr>
          <w:sz w:val="28"/>
          <w:szCs w:val="28"/>
        </w:rPr>
        <w:t>ация</w:t>
      </w:r>
      <w:r w:rsidR="005E26AD" w:rsidRPr="00DF0629">
        <w:rPr>
          <w:sz w:val="28"/>
          <w:szCs w:val="28"/>
        </w:rPr>
        <w:t xml:space="preserve"> врем</w:t>
      </w:r>
      <w:r>
        <w:rPr>
          <w:sz w:val="28"/>
          <w:szCs w:val="28"/>
        </w:rPr>
        <w:t>ени</w:t>
      </w:r>
      <w:r w:rsidR="005E26AD" w:rsidRPr="00DF0629">
        <w:rPr>
          <w:sz w:val="28"/>
          <w:szCs w:val="28"/>
        </w:rPr>
        <w:t xml:space="preserve"> начала и окончания ввода и расход консерванта.</w:t>
      </w:r>
    </w:p>
    <w:p w:rsidR="005E26AD" w:rsidRPr="00DF0629" w:rsidRDefault="00A3121D" w:rsidP="006927BE">
      <w:pPr>
        <w:ind w:firstLine="709"/>
        <w:jc w:val="both"/>
        <w:rPr>
          <w:b/>
          <w:sz w:val="28"/>
          <w:szCs w:val="28"/>
        </w:rPr>
      </w:pPr>
      <w:r w:rsidRPr="00DF0629">
        <w:rPr>
          <w:sz w:val="28"/>
          <w:szCs w:val="28"/>
        </w:rPr>
        <w:t>2.11.</w:t>
      </w:r>
      <w:r w:rsidR="007131E3">
        <w:rPr>
          <w:sz w:val="28"/>
          <w:szCs w:val="28"/>
        </w:rPr>
        <w:t>2</w:t>
      </w:r>
      <w:r w:rsidR="00B533C6" w:rsidRPr="00DF0629">
        <w:rPr>
          <w:sz w:val="28"/>
          <w:szCs w:val="28"/>
        </w:rPr>
        <w:t>.</w:t>
      </w:r>
      <w:r w:rsidR="005E26AD" w:rsidRPr="00DF0629">
        <w:rPr>
          <w:sz w:val="28"/>
          <w:szCs w:val="28"/>
        </w:rPr>
        <w:t xml:space="preserve"> </w:t>
      </w:r>
      <w:r w:rsidR="000363E7">
        <w:rPr>
          <w:sz w:val="28"/>
          <w:szCs w:val="28"/>
        </w:rPr>
        <w:t>Рекомендуется проведение к</w:t>
      </w:r>
      <w:r w:rsidR="005E26AD" w:rsidRPr="00DF0629">
        <w:rPr>
          <w:iCs/>
          <w:sz w:val="28"/>
          <w:szCs w:val="28"/>
        </w:rPr>
        <w:t>онсерваци</w:t>
      </w:r>
      <w:r w:rsidR="000363E7">
        <w:rPr>
          <w:iCs/>
          <w:sz w:val="28"/>
          <w:szCs w:val="28"/>
        </w:rPr>
        <w:t>и ПОА</w:t>
      </w:r>
      <w:r w:rsidR="005E26AD" w:rsidRPr="00DF0629">
        <w:rPr>
          <w:iCs/>
          <w:sz w:val="28"/>
          <w:szCs w:val="28"/>
        </w:rPr>
        <w:t xml:space="preserve"> </w:t>
      </w:r>
      <w:r w:rsidR="000363E7">
        <w:rPr>
          <w:iCs/>
          <w:sz w:val="28"/>
          <w:szCs w:val="28"/>
        </w:rPr>
        <w:t xml:space="preserve">котла </w:t>
      </w:r>
      <w:r w:rsidR="005E26AD" w:rsidRPr="00DF0629">
        <w:rPr>
          <w:iCs/>
          <w:sz w:val="28"/>
          <w:szCs w:val="28"/>
        </w:rPr>
        <w:t xml:space="preserve">из </w:t>
      </w:r>
      <w:r w:rsidR="0048402F" w:rsidRPr="00DF0629">
        <w:rPr>
          <w:iCs/>
          <w:sz w:val="28"/>
          <w:szCs w:val="28"/>
        </w:rPr>
        <w:t>«</w:t>
      </w:r>
      <w:r w:rsidR="005E26AD" w:rsidRPr="00DF0629">
        <w:rPr>
          <w:iCs/>
          <w:sz w:val="28"/>
          <w:szCs w:val="28"/>
        </w:rPr>
        <w:t>холодного</w:t>
      </w:r>
      <w:r w:rsidR="0048402F" w:rsidRPr="00DF0629">
        <w:rPr>
          <w:iCs/>
          <w:sz w:val="28"/>
          <w:szCs w:val="28"/>
        </w:rPr>
        <w:t>»</w:t>
      </w:r>
      <w:r w:rsidR="005E26AD" w:rsidRPr="00DF0629">
        <w:rPr>
          <w:iCs/>
          <w:sz w:val="28"/>
          <w:szCs w:val="28"/>
        </w:rPr>
        <w:t xml:space="preserve"> состояния</w:t>
      </w:r>
      <w:r w:rsidR="000363E7">
        <w:rPr>
          <w:iCs/>
          <w:sz w:val="28"/>
          <w:szCs w:val="28"/>
        </w:rPr>
        <w:t xml:space="preserve"> выполнением следующих мероприятий:</w:t>
      </w:r>
    </w:p>
    <w:p w:rsidR="000363E7" w:rsidRDefault="000363E7" w:rsidP="006927BE">
      <w:pPr>
        <w:ind w:firstLine="709"/>
        <w:jc w:val="both"/>
        <w:rPr>
          <w:sz w:val="28"/>
          <w:szCs w:val="28"/>
        </w:rPr>
      </w:pPr>
      <w:r>
        <w:rPr>
          <w:sz w:val="28"/>
          <w:szCs w:val="28"/>
        </w:rPr>
        <w:t>-</w:t>
      </w:r>
      <w:r w:rsidR="005E26AD" w:rsidRPr="00DF0629">
        <w:rPr>
          <w:sz w:val="28"/>
          <w:szCs w:val="28"/>
        </w:rPr>
        <w:t xml:space="preserve"> </w:t>
      </w:r>
      <w:r>
        <w:rPr>
          <w:sz w:val="28"/>
          <w:szCs w:val="28"/>
        </w:rPr>
        <w:t>з</w:t>
      </w:r>
      <w:r w:rsidR="005E26AD" w:rsidRPr="00DF0629">
        <w:rPr>
          <w:sz w:val="28"/>
          <w:szCs w:val="28"/>
        </w:rPr>
        <w:t>аполн</w:t>
      </w:r>
      <w:r>
        <w:rPr>
          <w:sz w:val="28"/>
          <w:szCs w:val="28"/>
        </w:rPr>
        <w:t>ением кот</w:t>
      </w:r>
      <w:r w:rsidR="005E26AD" w:rsidRPr="00DF0629">
        <w:rPr>
          <w:sz w:val="28"/>
          <w:szCs w:val="28"/>
        </w:rPr>
        <w:t>л</w:t>
      </w:r>
      <w:r>
        <w:rPr>
          <w:sz w:val="28"/>
          <w:szCs w:val="28"/>
        </w:rPr>
        <w:t>а</w:t>
      </w:r>
      <w:r w:rsidR="005E26AD" w:rsidRPr="00DF0629">
        <w:rPr>
          <w:sz w:val="28"/>
          <w:szCs w:val="28"/>
        </w:rPr>
        <w:t xml:space="preserve"> питательной водой с температурой не ниже 80°С через коллектор нижних точек с одновременным дозированием консер</w:t>
      </w:r>
      <w:r>
        <w:rPr>
          <w:sz w:val="28"/>
          <w:szCs w:val="28"/>
        </w:rPr>
        <w:t xml:space="preserve">ванта до растопочного уровня. </w:t>
      </w:r>
    </w:p>
    <w:p w:rsidR="005E26AD" w:rsidRPr="00DF0629" w:rsidRDefault="000363E7" w:rsidP="006927BE">
      <w:pPr>
        <w:ind w:firstLine="709"/>
        <w:jc w:val="both"/>
        <w:rPr>
          <w:sz w:val="28"/>
          <w:szCs w:val="28"/>
        </w:rPr>
      </w:pPr>
      <w:r>
        <w:rPr>
          <w:sz w:val="28"/>
          <w:szCs w:val="28"/>
        </w:rPr>
        <w:t>- р</w:t>
      </w:r>
      <w:r w:rsidR="005E26AD" w:rsidRPr="00DF0629">
        <w:rPr>
          <w:sz w:val="28"/>
          <w:szCs w:val="28"/>
        </w:rPr>
        <w:t>аст</w:t>
      </w:r>
      <w:r>
        <w:rPr>
          <w:sz w:val="28"/>
          <w:szCs w:val="28"/>
        </w:rPr>
        <w:t>опкой</w:t>
      </w:r>
      <w:r w:rsidR="005E26AD" w:rsidRPr="00DF0629">
        <w:rPr>
          <w:sz w:val="28"/>
          <w:szCs w:val="28"/>
        </w:rPr>
        <w:t xml:space="preserve"> кот</w:t>
      </w:r>
      <w:r>
        <w:rPr>
          <w:sz w:val="28"/>
          <w:szCs w:val="28"/>
        </w:rPr>
        <w:t>ла</w:t>
      </w:r>
      <w:r w:rsidR="005E26AD" w:rsidRPr="00DF0629">
        <w:rPr>
          <w:sz w:val="28"/>
          <w:szCs w:val="28"/>
        </w:rPr>
        <w:t xml:space="preserve"> для создания необходимой температуры </w:t>
      </w:r>
      <w:r w:rsidR="00DF0629">
        <w:rPr>
          <w:sz w:val="28"/>
          <w:szCs w:val="28"/>
        </w:rPr>
        <w:t xml:space="preserve">консервирующего раствора </w:t>
      </w:r>
      <w:r w:rsidR="00EB28DC" w:rsidRPr="00DF0629">
        <w:rPr>
          <w:sz w:val="28"/>
          <w:szCs w:val="28"/>
        </w:rPr>
        <w:t>в диапазоне  от</w:t>
      </w:r>
      <w:r w:rsidR="005E26AD" w:rsidRPr="00DF0629">
        <w:rPr>
          <w:sz w:val="28"/>
          <w:szCs w:val="28"/>
        </w:rPr>
        <w:t xml:space="preserve"> 100°С </w:t>
      </w:r>
      <w:r w:rsidR="00EB28DC" w:rsidRPr="00DF0629">
        <w:rPr>
          <w:sz w:val="28"/>
          <w:szCs w:val="28"/>
        </w:rPr>
        <w:t>до</w:t>
      </w:r>
      <w:r w:rsidR="005E26AD" w:rsidRPr="00DF0629">
        <w:rPr>
          <w:sz w:val="28"/>
          <w:szCs w:val="28"/>
        </w:rPr>
        <w:t xml:space="preserve"> 150°С.</w:t>
      </w:r>
    </w:p>
    <w:p w:rsidR="000363E7" w:rsidRDefault="000363E7" w:rsidP="006927BE">
      <w:pPr>
        <w:ind w:firstLine="709"/>
        <w:jc w:val="both"/>
        <w:rPr>
          <w:sz w:val="28"/>
          <w:szCs w:val="28"/>
        </w:rPr>
      </w:pPr>
      <w:r>
        <w:rPr>
          <w:sz w:val="28"/>
          <w:szCs w:val="28"/>
        </w:rPr>
        <w:t xml:space="preserve">- достижением </w:t>
      </w:r>
      <w:r w:rsidR="005E26AD" w:rsidRPr="00DF0629">
        <w:rPr>
          <w:sz w:val="28"/>
          <w:szCs w:val="28"/>
        </w:rPr>
        <w:t>в кон</w:t>
      </w:r>
      <w:r>
        <w:rPr>
          <w:sz w:val="28"/>
          <w:szCs w:val="28"/>
        </w:rPr>
        <w:t>туре расчетной</w:t>
      </w:r>
      <w:r w:rsidR="005E26AD" w:rsidRPr="00DF0629">
        <w:rPr>
          <w:sz w:val="28"/>
          <w:szCs w:val="28"/>
        </w:rPr>
        <w:t xml:space="preserve"> концентраци</w:t>
      </w:r>
      <w:r>
        <w:rPr>
          <w:sz w:val="28"/>
          <w:szCs w:val="28"/>
        </w:rPr>
        <w:t>и</w:t>
      </w:r>
      <w:r w:rsidR="005E26AD" w:rsidRPr="00DF0629">
        <w:rPr>
          <w:sz w:val="28"/>
          <w:szCs w:val="28"/>
        </w:rPr>
        <w:t xml:space="preserve"> консерванта. </w:t>
      </w:r>
    </w:p>
    <w:p w:rsidR="000363E7" w:rsidRDefault="000363E7" w:rsidP="000363E7">
      <w:pPr>
        <w:ind w:firstLine="709"/>
        <w:jc w:val="both"/>
        <w:rPr>
          <w:sz w:val="28"/>
          <w:szCs w:val="28"/>
        </w:rPr>
      </w:pPr>
      <w:r>
        <w:rPr>
          <w:sz w:val="28"/>
          <w:szCs w:val="28"/>
        </w:rPr>
        <w:t>-</w:t>
      </w:r>
      <w:r w:rsidR="005E26AD" w:rsidRPr="00DF0629">
        <w:rPr>
          <w:sz w:val="28"/>
          <w:szCs w:val="28"/>
        </w:rPr>
        <w:t xml:space="preserve"> </w:t>
      </w:r>
      <w:r w:rsidRPr="00DF0629">
        <w:rPr>
          <w:sz w:val="28"/>
          <w:szCs w:val="28"/>
        </w:rPr>
        <w:t>пров</w:t>
      </w:r>
      <w:r>
        <w:rPr>
          <w:sz w:val="28"/>
          <w:szCs w:val="28"/>
        </w:rPr>
        <w:t>едением</w:t>
      </w:r>
      <w:r w:rsidRPr="00DF0629">
        <w:rPr>
          <w:sz w:val="28"/>
          <w:szCs w:val="28"/>
        </w:rPr>
        <w:t xml:space="preserve"> периодическо</w:t>
      </w:r>
      <w:r>
        <w:rPr>
          <w:sz w:val="28"/>
          <w:szCs w:val="28"/>
        </w:rPr>
        <w:t>го</w:t>
      </w:r>
      <w:r w:rsidRPr="00DF0629">
        <w:rPr>
          <w:sz w:val="28"/>
          <w:szCs w:val="28"/>
        </w:rPr>
        <w:t xml:space="preserve"> дозировани</w:t>
      </w:r>
      <w:r>
        <w:rPr>
          <w:sz w:val="28"/>
          <w:szCs w:val="28"/>
        </w:rPr>
        <w:t>я</w:t>
      </w:r>
      <w:r w:rsidRPr="00DF0629">
        <w:rPr>
          <w:sz w:val="28"/>
          <w:szCs w:val="28"/>
        </w:rPr>
        <w:t xml:space="preserve"> консерванта либо в нижние точки экранов, либо в нижний пакет водяного эко</w:t>
      </w:r>
      <w:r>
        <w:rPr>
          <w:sz w:val="28"/>
          <w:szCs w:val="28"/>
        </w:rPr>
        <w:t xml:space="preserve">номайзера в </w:t>
      </w:r>
      <w:r w:rsidR="005E26AD" w:rsidRPr="00DF0629">
        <w:rPr>
          <w:sz w:val="28"/>
          <w:szCs w:val="28"/>
        </w:rPr>
        <w:t xml:space="preserve">зависимости от результатов анализов </w:t>
      </w:r>
    </w:p>
    <w:p w:rsidR="00856D45" w:rsidRDefault="000363E7" w:rsidP="000363E7">
      <w:pPr>
        <w:ind w:firstLine="709"/>
        <w:jc w:val="both"/>
        <w:rPr>
          <w:sz w:val="28"/>
          <w:szCs w:val="28"/>
        </w:rPr>
      </w:pPr>
      <w:r>
        <w:rPr>
          <w:sz w:val="28"/>
          <w:szCs w:val="28"/>
        </w:rPr>
        <w:t xml:space="preserve">-удалением </w:t>
      </w:r>
      <w:r w:rsidRPr="00DF0629">
        <w:rPr>
          <w:sz w:val="28"/>
          <w:szCs w:val="28"/>
        </w:rPr>
        <w:t xml:space="preserve">шлама, образовавшегося в процессе консервации оборудования вследствие частичной отмывки </w:t>
      </w:r>
      <w:r w:rsidR="00856D45">
        <w:rPr>
          <w:sz w:val="28"/>
          <w:szCs w:val="28"/>
        </w:rPr>
        <w:t>проведением п</w:t>
      </w:r>
      <w:r w:rsidR="005E26AD" w:rsidRPr="00DF0629">
        <w:rPr>
          <w:sz w:val="28"/>
          <w:szCs w:val="28"/>
        </w:rPr>
        <w:t>ериодическ</w:t>
      </w:r>
      <w:r w:rsidR="00DF0629">
        <w:rPr>
          <w:sz w:val="28"/>
          <w:szCs w:val="28"/>
        </w:rPr>
        <w:t>ой</w:t>
      </w:r>
      <w:r w:rsidR="005E26AD" w:rsidRPr="00DF0629">
        <w:rPr>
          <w:sz w:val="28"/>
          <w:szCs w:val="28"/>
        </w:rPr>
        <w:t xml:space="preserve"> продувк</w:t>
      </w:r>
      <w:r w:rsidR="00856D45">
        <w:rPr>
          <w:sz w:val="28"/>
          <w:szCs w:val="28"/>
        </w:rPr>
        <w:t>и</w:t>
      </w:r>
      <w:r w:rsidR="005E26AD" w:rsidRPr="00DF0629">
        <w:rPr>
          <w:sz w:val="28"/>
          <w:szCs w:val="28"/>
        </w:rPr>
        <w:t xml:space="preserve"> котла через дренажи нижних точек. </w:t>
      </w:r>
    </w:p>
    <w:p w:rsidR="005E26AD" w:rsidRDefault="00856D45" w:rsidP="000363E7">
      <w:pPr>
        <w:ind w:firstLine="709"/>
        <w:jc w:val="both"/>
        <w:rPr>
          <w:sz w:val="28"/>
          <w:szCs w:val="28"/>
        </w:rPr>
      </w:pPr>
      <w:r>
        <w:rPr>
          <w:sz w:val="28"/>
          <w:szCs w:val="28"/>
        </w:rPr>
        <w:t>-</w:t>
      </w:r>
      <w:r w:rsidRPr="00856D45">
        <w:rPr>
          <w:sz w:val="28"/>
          <w:szCs w:val="28"/>
        </w:rPr>
        <w:t xml:space="preserve"> </w:t>
      </w:r>
      <w:r w:rsidRPr="00DF0629">
        <w:rPr>
          <w:sz w:val="28"/>
          <w:szCs w:val="28"/>
        </w:rPr>
        <w:t>прекра</w:t>
      </w:r>
      <w:r>
        <w:rPr>
          <w:sz w:val="28"/>
          <w:szCs w:val="28"/>
        </w:rPr>
        <w:t>щением</w:t>
      </w:r>
      <w:r w:rsidR="005E26AD" w:rsidRPr="00DF0629">
        <w:rPr>
          <w:sz w:val="28"/>
          <w:szCs w:val="28"/>
        </w:rPr>
        <w:t xml:space="preserve"> </w:t>
      </w:r>
      <w:r w:rsidRPr="00DF0629">
        <w:rPr>
          <w:sz w:val="28"/>
          <w:szCs w:val="28"/>
        </w:rPr>
        <w:t>дозировани</w:t>
      </w:r>
      <w:r>
        <w:rPr>
          <w:sz w:val="28"/>
          <w:szCs w:val="28"/>
        </w:rPr>
        <w:t>я</w:t>
      </w:r>
      <w:r w:rsidRPr="00DF0629">
        <w:rPr>
          <w:sz w:val="28"/>
          <w:szCs w:val="28"/>
        </w:rPr>
        <w:t xml:space="preserve"> консерванта </w:t>
      </w:r>
      <w:r>
        <w:rPr>
          <w:sz w:val="28"/>
          <w:szCs w:val="28"/>
        </w:rPr>
        <w:t xml:space="preserve">на </w:t>
      </w:r>
      <w:r w:rsidR="005E26AD" w:rsidRPr="00DF0629">
        <w:rPr>
          <w:sz w:val="28"/>
          <w:szCs w:val="28"/>
        </w:rPr>
        <w:t xml:space="preserve">время проведения </w:t>
      </w:r>
      <w:r>
        <w:rPr>
          <w:sz w:val="28"/>
          <w:szCs w:val="28"/>
        </w:rPr>
        <w:t xml:space="preserve">периодической </w:t>
      </w:r>
      <w:r w:rsidR="005E26AD" w:rsidRPr="00DF0629">
        <w:rPr>
          <w:sz w:val="28"/>
          <w:szCs w:val="28"/>
        </w:rPr>
        <w:t>продувки</w:t>
      </w:r>
    </w:p>
    <w:p w:rsidR="00856D45" w:rsidRPr="0015501A" w:rsidRDefault="00856D45" w:rsidP="000363E7">
      <w:pPr>
        <w:ind w:firstLine="709"/>
        <w:jc w:val="both"/>
        <w:rPr>
          <w:sz w:val="28"/>
          <w:szCs w:val="28"/>
        </w:rPr>
      </w:pPr>
      <w:r>
        <w:rPr>
          <w:sz w:val="28"/>
          <w:szCs w:val="28"/>
        </w:rPr>
        <w:t>-</w:t>
      </w:r>
      <w:r w:rsidRPr="00856D45">
        <w:rPr>
          <w:sz w:val="28"/>
          <w:szCs w:val="28"/>
        </w:rPr>
        <w:t xml:space="preserve"> </w:t>
      </w:r>
      <w:r>
        <w:rPr>
          <w:sz w:val="28"/>
          <w:szCs w:val="28"/>
        </w:rPr>
        <w:t>подпиткой котла</w:t>
      </w:r>
      <w:r w:rsidRPr="00DF0629">
        <w:rPr>
          <w:sz w:val="28"/>
          <w:szCs w:val="28"/>
        </w:rPr>
        <w:t xml:space="preserve"> </w:t>
      </w:r>
      <w:r>
        <w:rPr>
          <w:sz w:val="28"/>
          <w:szCs w:val="28"/>
        </w:rPr>
        <w:t>п</w:t>
      </w:r>
      <w:r w:rsidRPr="00DF0629">
        <w:rPr>
          <w:sz w:val="28"/>
          <w:szCs w:val="28"/>
        </w:rPr>
        <w:t xml:space="preserve">осле проведения </w:t>
      </w:r>
      <w:r>
        <w:rPr>
          <w:sz w:val="28"/>
          <w:szCs w:val="28"/>
        </w:rPr>
        <w:t xml:space="preserve">продувки </w:t>
      </w:r>
    </w:p>
    <w:p w:rsidR="005E26AD" w:rsidRPr="0015501A" w:rsidRDefault="00856D45" w:rsidP="006927BE">
      <w:pPr>
        <w:ind w:firstLine="709"/>
        <w:jc w:val="both"/>
        <w:rPr>
          <w:sz w:val="28"/>
          <w:szCs w:val="28"/>
        </w:rPr>
      </w:pPr>
      <w:r>
        <w:rPr>
          <w:sz w:val="28"/>
          <w:szCs w:val="28"/>
        </w:rPr>
        <w:t xml:space="preserve">- </w:t>
      </w:r>
      <w:r w:rsidRPr="0015501A">
        <w:rPr>
          <w:sz w:val="28"/>
          <w:szCs w:val="28"/>
        </w:rPr>
        <w:t>поддерж</w:t>
      </w:r>
      <w:r>
        <w:rPr>
          <w:sz w:val="28"/>
          <w:szCs w:val="28"/>
        </w:rPr>
        <w:t>анием</w:t>
      </w:r>
      <w:r w:rsidRPr="0015501A">
        <w:rPr>
          <w:sz w:val="28"/>
          <w:szCs w:val="28"/>
        </w:rPr>
        <w:t xml:space="preserve"> в рабочем контуре </w:t>
      </w:r>
      <w:r>
        <w:rPr>
          <w:sz w:val="28"/>
          <w:szCs w:val="28"/>
        </w:rPr>
        <w:t>ведущих</w:t>
      </w:r>
      <w:r w:rsidRPr="0015501A">
        <w:rPr>
          <w:sz w:val="28"/>
          <w:szCs w:val="28"/>
        </w:rPr>
        <w:t xml:space="preserve"> </w:t>
      </w:r>
      <w:r>
        <w:rPr>
          <w:sz w:val="28"/>
          <w:szCs w:val="28"/>
        </w:rPr>
        <w:t>параметров</w:t>
      </w:r>
      <w:r w:rsidRPr="0015501A">
        <w:rPr>
          <w:sz w:val="28"/>
          <w:szCs w:val="28"/>
        </w:rPr>
        <w:t xml:space="preserve"> консервации (температура, давление)</w:t>
      </w:r>
      <w:r>
        <w:rPr>
          <w:sz w:val="28"/>
          <w:szCs w:val="28"/>
        </w:rPr>
        <w:t xml:space="preserve"> п</w:t>
      </w:r>
      <w:r w:rsidR="005E26AD" w:rsidRPr="0015501A">
        <w:rPr>
          <w:sz w:val="28"/>
          <w:szCs w:val="28"/>
        </w:rPr>
        <w:t>ериодической растопкой котла или регулировкой количества включенных г</w:t>
      </w:r>
      <w:r w:rsidR="00EB28DC">
        <w:rPr>
          <w:sz w:val="28"/>
          <w:szCs w:val="28"/>
        </w:rPr>
        <w:t>орелок</w:t>
      </w:r>
      <w:r w:rsidR="000C0887" w:rsidRPr="0015501A">
        <w:rPr>
          <w:sz w:val="28"/>
          <w:szCs w:val="28"/>
        </w:rPr>
        <w:t>.</w:t>
      </w:r>
    </w:p>
    <w:p w:rsidR="00856D45" w:rsidRDefault="00FF293C" w:rsidP="006927BE">
      <w:pPr>
        <w:ind w:firstLine="709"/>
        <w:jc w:val="both"/>
        <w:rPr>
          <w:sz w:val="28"/>
          <w:szCs w:val="28"/>
        </w:rPr>
      </w:pPr>
      <w:r>
        <w:rPr>
          <w:sz w:val="28"/>
          <w:szCs w:val="28"/>
        </w:rPr>
        <w:t xml:space="preserve">- переводом котла </w:t>
      </w:r>
      <w:r w:rsidRPr="0015501A">
        <w:rPr>
          <w:sz w:val="28"/>
          <w:szCs w:val="28"/>
        </w:rPr>
        <w:t>в режим естественного расхолаживания</w:t>
      </w:r>
      <w:r>
        <w:rPr>
          <w:sz w:val="28"/>
          <w:szCs w:val="28"/>
        </w:rPr>
        <w:t xml:space="preserve"> отключением горелок,</w:t>
      </w:r>
      <w:r w:rsidRPr="00856D45">
        <w:rPr>
          <w:sz w:val="28"/>
          <w:szCs w:val="28"/>
        </w:rPr>
        <w:t xml:space="preserve"> </w:t>
      </w:r>
      <w:r w:rsidRPr="0015501A">
        <w:rPr>
          <w:sz w:val="28"/>
          <w:szCs w:val="28"/>
        </w:rPr>
        <w:t>кратковременно</w:t>
      </w:r>
      <w:r>
        <w:rPr>
          <w:sz w:val="28"/>
          <w:szCs w:val="28"/>
        </w:rPr>
        <w:t>й</w:t>
      </w:r>
      <w:r w:rsidRPr="0015501A">
        <w:rPr>
          <w:sz w:val="28"/>
          <w:szCs w:val="28"/>
        </w:rPr>
        <w:t xml:space="preserve"> вентил</w:t>
      </w:r>
      <w:r>
        <w:rPr>
          <w:sz w:val="28"/>
          <w:szCs w:val="28"/>
        </w:rPr>
        <w:t>яцией</w:t>
      </w:r>
      <w:r w:rsidRPr="0015501A">
        <w:rPr>
          <w:sz w:val="28"/>
          <w:szCs w:val="28"/>
        </w:rPr>
        <w:t xml:space="preserve"> газовоздушн</w:t>
      </w:r>
      <w:r>
        <w:rPr>
          <w:sz w:val="28"/>
          <w:szCs w:val="28"/>
        </w:rPr>
        <w:t>ого</w:t>
      </w:r>
      <w:r w:rsidRPr="0015501A">
        <w:rPr>
          <w:sz w:val="28"/>
          <w:szCs w:val="28"/>
        </w:rPr>
        <w:t xml:space="preserve"> тракт</w:t>
      </w:r>
      <w:r>
        <w:rPr>
          <w:sz w:val="28"/>
          <w:szCs w:val="28"/>
        </w:rPr>
        <w:t>а</w:t>
      </w:r>
      <w:r w:rsidRPr="0015501A">
        <w:rPr>
          <w:sz w:val="28"/>
          <w:szCs w:val="28"/>
        </w:rPr>
        <w:t xml:space="preserve">, </w:t>
      </w:r>
      <w:r>
        <w:rPr>
          <w:sz w:val="28"/>
          <w:szCs w:val="28"/>
        </w:rPr>
        <w:t xml:space="preserve">остановом </w:t>
      </w:r>
      <w:r w:rsidRPr="0015501A">
        <w:rPr>
          <w:sz w:val="28"/>
          <w:szCs w:val="28"/>
        </w:rPr>
        <w:t>тягодутьевы</w:t>
      </w:r>
      <w:r>
        <w:rPr>
          <w:sz w:val="28"/>
          <w:szCs w:val="28"/>
        </w:rPr>
        <w:t>х</w:t>
      </w:r>
      <w:r w:rsidRPr="0015501A">
        <w:rPr>
          <w:sz w:val="28"/>
          <w:szCs w:val="28"/>
        </w:rPr>
        <w:t xml:space="preserve"> механизм</w:t>
      </w:r>
      <w:r>
        <w:rPr>
          <w:sz w:val="28"/>
          <w:szCs w:val="28"/>
        </w:rPr>
        <w:t xml:space="preserve">ов, </w:t>
      </w:r>
      <w:r w:rsidRPr="0015501A">
        <w:rPr>
          <w:sz w:val="28"/>
          <w:szCs w:val="28"/>
        </w:rPr>
        <w:t>закры</w:t>
      </w:r>
      <w:r>
        <w:rPr>
          <w:sz w:val="28"/>
          <w:szCs w:val="28"/>
        </w:rPr>
        <w:t>тием</w:t>
      </w:r>
      <w:r w:rsidRPr="0015501A">
        <w:rPr>
          <w:sz w:val="28"/>
          <w:szCs w:val="28"/>
        </w:rPr>
        <w:t xml:space="preserve"> шибер</w:t>
      </w:r>
      <w:r>
        <w:rPr>
          <w:sz w:val="28"/>
          <w:szCs w:val="28"/>
        </w:rPr>
        <w:t>ов</w:t>
      </w:r>
      <w:r w:rsidRPr="0015501A">
        <w:rPr>
          <w:sz w:val="28"/>
          <w:szCs w:val="28"/>
        </w:rPr>
        <w:t>, отключ</w:t>
      </w:r>
      <w:r>
        <w:rPr>
          <w:sz w:val="28"/>
          <w:szCs w:val="28"/>
        </w:rPr>
        <w:t>ением</w:t>
      </w:r>
      <w:r w:rsidRPr="0015501A">
        <w:rPr>
          <w:sz w:val="28"/>
          <w:szCs w:val="28"/>
        </w:rPr>
        <w:t xml:space="preserve"> </w:t>
      </w:r>
      <w:r>
        <w:rPr>
          <w:sz w:val="28"/>
          <w:szCs w:val="28"/>
        </w:rPr>
        <w:t>системы</w:t>
      </w:r>
      <w:r w:rsidRPr="0015501A">
        <w:rPr>
          <w:sz w:val="28"/>
          <w:szCs w:val="28"/>
        </w:rPr>
        <w:t xml:space="preserve"> дозирования консерванта</w:t>
      </w:r>
      <w:r>
        <w:rPr>
          <w:sz w:val="28"/>
          <w:szCs w:val="28"/>
        </w:rPr>
        <w:t xml:space="preserve"> по окончании консервации</w:t>
      </w:r>
    </w:p>
    <w:p w:rsidR="005E26AD" w:rsidRPr="0015501A" w:rsidRDefault="00856D45" w:rsidP="006927BE">
      <w:pPr>
        <w:ind w:firstLine="709"/>
        <w:jc w:val="both"/>
        <w:rPr>
          <w:sz w:val="28"/>
          <w:szCs w:val="28"/>
        </w:rPr>
      </w:pPr>
      <w:r>
        <w:rPr>
          <w:sz w:val="28"/>
          <w:szCs w:val="28"/>
        </w:rPr>
        <w:t>-</w:t>
      </w:r>
      <w:r w:rsidR="005E26AD" w:rsidRPr="0015501A">
        <w:rPr>
          <w:sz w:val="28"/>
          <w:szCs w:val="28"/>
        </w:rPr>
        <w:t xml:space="preserve"> </w:t>
      </w:r>
      <w:r w:rsidRPr="0015501A">
        <w:rPr>
          <w:sz w:val="28"/>
          <w:szCs w:val="28"/>
        </w:rPr>
        <w:t>дренир</w:t>
      </w:r>
      <w:r>
        <w:rPr>
          <w:sz w:val="28"/>
          <w:szCs w:val="28"/>
        </w:rPr>
        <w:t>ованием котла</w:t>
      </w:r>
      <w:r w:rsidRPr="0015501A">
        <w:rPr>
          <w:sz w:val="28"/>
          <w:szCs w:val="28"/>
        </w:rPr>
        <w:t xml:space="preserve"> </w:t>
      </w:r>
      <w:r>
        <w:rPr>
          <w:sz w:val="28"/>
          <w:szCs w:val="28"/>
        </w:rPr>
        <w:t>п</w:t>
      </w:r>
      <w:r w:rsidR="005E26AD" w:rsidRPr="0015501A">
        <w:rPr>
          <w:sz w:val="28"/>
          <w:szCs w:val="28"/>
        </w:rPr>
        <w:t>ри средней температуре воды в котле 60</w:t>
      </w:r>
      <w:r w:rsidR="00B533C6">
        <w:rPr>
          <w:sz w:val="28"/>
          <w:szCs w:val="28"/>
        </w:rPr>
        <w:t xml:space="preserve"> – </w:t>
      </w:r>
      <w:r w:rsidR="005E26AD" w:rsidRPr="0015501A">
        <w:rPr>
          <w:sz w:val="28"/>
          <w:szCs w:val="28"/>
        </w:rPr>
        <w:t xml:space="preserve">70°С в систему </w:t>
      </w:r>
      <w:r w:rsidR="00CC1D2B">
        <w:rPr>
          <w:sz w:val="28"/>
          <w:szCs w:val="28"/>
        </w:rPr>
        <w:t>г</w:t>
      </w:r>
      <w:r w:rsidR="00CC1D2B" w:rsidRPr="00364F72">
        <w:rPr>
          <w:sz w:val="28"/>
          <w:szCs w:val="28"/>
        </w:rPr>
        <w:t>идрозолоудалени</w:t>
      </w:r>
      <w:r w:rsidR="00CC1D2B">
        <w:rPr>
          <w:sz w:val="28"/>
          <w:szCs w:val="28"/>
        </w:rPr>
        <w:t>я</w:t>
      </w:r>
      <w:r w:rsidR="00CC1D2B" w:rsidRPr="0015501A">
        <w:rPr>
          <w:sz w:val="28"/>
          <w:szCs w:val="28"/>
        </w:rPr>
        <w:t xml:space="preserve"> </w:t>
      </w:r>
      <w:r w:rsidR="005E26AD" w:rsidRPr="0015501A">
        <w:rPr>
          <w:sz w:val="28"/>
          <w:szCs w:val="28"/>
        </w:rPr>
        <w:t xml:space="preserve">или при соблюдении норм ПДК </w:t>
      </w:r>
      <w:r w:rsidR="001A1B29">
        <w:rPr>
          <w:sz w:val="28"/>
          <w:szCs w:val="28"/>
        </w:rPr>
        <w:t>-</w:t>
      </w:r>
      <w:r w:rsidR="005E26AD" w:rsidRPr="0015501A">
        <w:rPr>
          <w:sz w:val="28"/>
          <w:szCs w:val="28"/>
        </w:rPr>
        <w:t xml:space="preserve"> в циркводовод.</w:t>
      </w:r>
    </w:p>
    <w:p w:rsidR="005E26AD" w:rsidRPr="0015501A" w:rsidRDefault="001A1B29" w:rsidP="006927BE">
      <w:pPr>
        <w:ind w:firstLine="709"/>
        <w:jc w:val="both"/>
        <w:rPr>
          <w:sz w:val="28"/>
          <w:szCs w:val="28"/>
        </w:rPr>
      </w:pPr>
      <w:r>
        <w:rPr>
          <w:sz w:val="28"/>
          <w:szCs w:val="28"/>
        </w:rPr>
        <w:t>-</w:t>
      </w:r>
      <w:r w:rsidR="005E26AD" w:rsidRPr="0015501A">
        <w:rPr>
          <w:sz w:val="28"/>
          <w:szCs w:val="28"/>
        </w:rPr>
        <w:t xml:space="preserve"> </w:t>
      </w:r>
      <w:r>
        <w:rPr>
          <w:sz w:val="28"/>
          <w:szCs w:val="28"/>
        </w:rPr>
        <w:t>прекращением</w:t>
      </w:r>
      <w:r w:rsidRPr="0015501A">
        <w:rPr>
          <w:sz w:val="28"/>
          <w:szCs w:val="28"/>
        </w:rPr>
        <w:t xml:space="preserve"> процесса консервации </w:t>
      </w:r>
      <w:r>
        <w:rPr>
          <w:sz w:val="28"/>
          <w:szCs w:val="28"/>
        </w:rPr>
        <w:t>п</w:t>
      </w:r>
      <w:r w:rsidR="005E26AD" w:rsidRPr="0015501A">
        <w:rPr>
          <w:sz w:val="28"/>
          <w:szCs w:val="28"/>
        </w:rPr>
        <w:t xml:space="preserve">ри нарушении технологических параметров </w:t>
      </w:r>
      <w:r>
        <w:rPr>
          <w:sz w:val="28"/>
          <w:szCs w:val="28"/>
        </w:rPr>
        <w:t>и возобновлением</w:t>
      </w:r>
      <w:r w:rsidR="005E26AD" w:rsidRPr="0015501A">
        <w:rPr>
          <w:sz w:val="28"/>
          <w:szCs w:val="28"/>
        </w:rPr>
        <w:t xml:space="preserve"> консерваци</w:t>
      </w:r>
      <w:r>
        <w:rPr>
          <w:sz w:val="28"/>
          <w:szCs w:val="28"/>
        </w:rPr>
        <w:t>и</w:t>
      </w:r>
      <w:r w:rsidR="005E26AD" w:rsidRPr="0015501A">
        <w:rPr>
          <w:sz w:val="28"/>
          <w:szCs w:val="28"/>
        </w:rPr>
        <w:t xml:space="preserve"> после восстановления необходимых параметров работы котла.</w:t>
      </w:r>
    </w:p>
    <w:p w:rsidR="005E26AD" w:rsidRPr="0015501A" w:rsidRDefault="00A3121D" w:rsidP="006927BE">
      <w:pPr>
        <w:ind w:firstLine="709"/>
        <w:jc w:val="both"/>
        <w:rPr>
          <w:b/>
          <w:sz w:val="28"/>
          <w:szCs w:val="28"/>
        </w:rPr>
      </w:pPr>
      <w:r w:rsidRPr="0015501A">
        <w:rPr>
          <w:sz w:val="28"/>
          <w:szCs w:val="28"/>
        </w:rPr>
        <w:t>2.11.</w:t>
      </w:r>
      <w:r w:rsidR="001A1B29">
        <w:rPr>
          <w:sz w:val="28"/>
          <w:szCs w:val="28"/>
        </w:rPr>
        <w:t>3</w:t>
      </w:r>
      <w:r w:rsidR="00B533C6" w:rsidRPr="004274FE">
        <w:rPr>
          <w:sz w:val="28"/>
          <w:szCs w:val="28"/>
        </w:rPr>
        <w:t>.</w:t>
      </w:r>
      <w:r w:rsidR="005E26AD" w:rsidRPr="004274FE">
        <w:rPr>
          <w:sz w:val="28"/>
          <w:szCs w:val="28"/>
        </w:rPr>
        <w:t xml:space="preserve"> </w:t>
      </w:r>
      <w:r w:rsidR="001A1B29">
        <w:rPr>
          <w:sz w:val="28"/>
          <w:szCs w:val="28"/>
        </w:rPr>
        <w:t>Проведение к</w:t>
      </w:r>
      <w:r w:rsidR="001A1B29" w:rsidRPr="00DF0629">
        <w:rPr>
          <w:iCs/>
          <w:sz w:val="28"/>
          <w:szCs w:val="28"/>
        </w:rPr>
        <w:t>онсерваци</w:t>
      </w:r>
      <w:r w:rsidR="001A1B29">
        <w:rPr>
          <w:iCs/>
          <w:sz w:val="28"/>
          <w:szCs w:val="28"/>
        </w:rPr>
        <w:t>и ПОА</w:t>
      </w:r>
      <w:r w:rsidR="001A1B29" w:rsidRPr="00DF0629">
        <w:rPr>
          <w:iCs/>
          <w:sz w:val="28"/>
          <w:szCs w:val="28"/>
        </w:rPr>
        <w:t xml:space="preserve"> </w:t>
      </w:r>
      <w:r w:rsidR="001A1B29">
        <w:rPr>
          <w:iCs/>
          <w:sz w:val="28"/>
          <w:szCs w:val="28"/>
        </w:rPr>
        <w:t xml:space="preserve">котла </w:t>
      </w:r>
      <w:r w:rsidR="001A1B29" w:rsidRPr="004274FE">
        <w:rPr>
          <w:iCs/>
          <w:sz w:val="28"/>
          <w:szCs w:val="28"/>
        </w:rPr>
        <w:t>в режиме останова</w:t>
      </w:r>
      <w:r w:rsidR="001A1B29">
        <w:rPr>
          <w:sz w:val="28"/>
          <w:szCs w:val="28"/>
        </w:rPr>
        <w:t xml:space="preserve"> рекомендуется</w:t>
      </w:r>
      <w:r w:rsidR="001A1B29">
        <w:rPr>
          <w:iCs/>
          <w:sz w:val="28"/>
          <w:szCs w:val="28"/>
        </w:rPr>
        <w:t xml:space="preserve"> выполнением следующих технических мероприятий:</w:t>
      </w:r>
    </w:p>
    <w:p w:rsidR="005E26AD" w:rsidRDefault="001A1B29" w:rsidP="006927BE">
      <w:pPr>
        <w:ind w:firstLine="709"/>
        <w:jc w:val="both"/>
        <w:rPr>
          <w:sz w:val="28"/>
          <w:szCs w:val="28"/>
        </w:rPr>
      </w:pPr>
      <w:r>
        <w:rPr>
          <w:sz w:val="28"/>
          <w:szCs w:val="28"/>
        </w:rPr>
        <w:t xml:space="preserve">- </w:t>
      </w:r>
      <w:r w:rsidR="005E26AD" w:rsidRPr="0015501A">
        <w:rPr>
          <w:sz w:val="28"/>
          <w:szCs w:val="28"/>
        </w:rPr>
        <w:t xml:space="preserve"> </w:t>
      </w:r>
      <w:r>
        <w:rPr>
          <w:sz w:val="28"/>
          <w:szCs w:val="28"/>
        </w:rPr>
        <w:t>прекращением</w:t>
      </w:r>
      <w:r w:rsidRPr="0015501A">
        <w:rPr>
          <w:sz w:val="28"/>
          <w:szCs w:val="28"/>
        </w:rPr>
        <w:t xml:space="preserve"> дозировк</w:t>
      </w:r>
      <w:r>
        <w:rPr>
          <w:sz w:val="28"/>
          <w:szCs w:val="28"/>
        </w:rPr>
        <w:t>и</w:t>
      </w:r>
      <w:r w:rsidRPr="0015501A">
        <w:rPr>
          <w:sz w:val="28"/>
          <w:szCs w:val="28"/>
        </w:rPr>
        <w:t xml:space="preserve"> фосфатов, гидразина и аммиака </w:t>
      </w:r>
      <w:r>
        <w:rPr>
          <w:sz w:val="28"/>
          <w:szCs w:val="28"/>
        </w:rPr>
        <w:t>з</w:t>
      </w:r>
      <w:r w:rsidR="005E26AD" w:rsidRPr="0015501A">
        <w:rPr>
          <w:sz w:val="28"/>
          <w:szCs w:val="28"/>
        </w:rPr>
        <w:t>а 10</w:t>
      </w:r>
      <w:r w:rsidR="00B533C6">
        <w:rPr>
          <w:sz w:val="28"/>
          <w:szCs w:val="28"/>
        </w:rPr>
        <w:t xml:space="preserve"> </w:t>
      </w:r>
      <w:r w:rsidR="006220A9" w:rsidRPr="0015501A">
        <w:rPr>
          <w:sz w:val="28"/>
          <w:szCs w:val="28"/>
        </w:rPr>
        <w:t>–</w:t>
      </w:r>
      <w:r w:rsidR="00B533C6">
        <w:rPr>
          <w:sz w:val="28"/>
          <w:szCs w:val="28"/>
        </w:rPr>
        <w:t xml:space="preserve"> </w:t>
      </w:r>
      <w:r w:rsidR="005E26AD" w:rsidRPr="0015501A">
        <w:rPr>
          <w:sz w:val="28"/>
          <w:szCs w:val="28"/>
        </w:rPr>
        <w:t>12 часов до начала проведения консервации</w:t>
      </w:r>
    </w:p>
    <w:p w:rsidR="001A1B29" w:rsidRPr="0015501A" w:rsidRDefault="001A1B29" w:rsidP="006927BE">
      <w:pPr>
        <w:ind w:firstLine="709"/>
        <w:jc w:val="both"/>
        <w:rPr>
          <w:sz w:val="28"/>
          <w:szCs w:val="28"/>
        </w:rPr>
      </w:pPr>
      <w:r>
        <w:rPr>
          <w:sz w:val="28"/>
          <w:szCs w:val="28"/>
        </w:rPr>
        <w:t>- удаление</w:t>
      </w:r>
      <w:r w:rsidR="00B052A4">
        <w:rPr>
          <w:sz w:val="28"/>
          <w:szCs w:val="28"/>
        </w:rPr>
        <w:t>м</w:t>
      </w:r>
      <w:r>
        <w:rPr>
          <w:sz w:val="28"/>
          <w:szCs w:val="28"/>
        </w:rPr>
        <w:t xml:space="preserve"> периодической продувкой </w:t>
      </w:r>
      <w:r w:rsidRPr="0015501A">
        <w:rPr>
          <w:sz w:val="28"/>
          <w:szCs w:val="28"/>
        </w:rPr>
        <w:t>шлама через нижние коллекторы 7 (рисунок 4) экранных поверхностей нагрева</w:t>
      </w:r>
      <w:r w:rsidRPr="001A1B29">
        <w:rPr>
          <w:sz w:val="28"/>
          <w:szCs w:val="28"/>
        </w:rPr>
        <w:t xml:space="preserve"> </w:t>
      </w:r>
      <w:r>
        <w:rPr>
          <w:sz w:val="28"/>
          <w:szCs w:val="28"/>
        </w:rPr>
        <w:t>н</w:t>
      </w:r>
      <w:r w:rsidRPr="0015501A">
        <w:rPr>
          <w:sz w:val="28"/>
          <w:szCs w:val="28"/>
        </w:rPr>
        <w:t>епосредственно перед отключением котла от паросборного коллектора</w:t>
      </w:r>
    </w:p>
    <w:p w:rsidR="00CC1D2B" w:rsidRPr="0015501A" w:rsidRDefault="001A1B29" w:rsidP="00CC1D2B">
      <w:pPr>
        <w:ind w:firstLine="709"/>
        <w:jc w:val="both"/>
        <w:rPr>
          <w:sz w:val="28"/>
          <w:szCs w:val="28"/>
        </w:rPr>
      </w:pPr>
      <w:r>
        <w:rPr>
          <w:sz w:val="28"/>
          <w:szCs w:val="28"/>
        </w:rPr>
        <w:t>- прекращение</w:t>
      </w:r>
      <w:r w:rsidR="00B052A4">
        <w:rPr>
          <w:sz w:val="28"/>
          <w:szCs w:val="28"/>
        </w:rPr>
        <w:t>м</w:t>
      </w:r>
      <w:r w:rsidRPr="0015501A">
        <w:rPr>
          <w:sz w:val="28"/>
          <w:szCs w:val="28"/>
        </w:rPr>
        <w:t xml:space="preserve"> непрерывн</w:t>
      </w:r>
      <w:r>
        <w:rPr>
          <w:sz w:val="28"/>
          <w:szCs w:val="28"/>
        </w:rPr>
        <w:t>ой</w:t>
      </w:r>
      <w:r w:rsidRPr="0015501A">
        <w:rPr>
          <w:sz w:val="28"/>
          <w:szCs w:val="28"/>
        </w:rPr>
        <w:t xml:space="preserve"> продувк</w:t>
      </w:r>
      <w:r>
        <w:rPr>
          <w:sz w:val="28"/>
          <w:szCs w:val="28"/>
        </w:rPr>
        <w:t>и</w:t>
      </w:r>
      <w:r w:rsidRPr="0015501A">
        <w:rPr>
          <w:sz w:val="28"/>
          <w:szCs w:val="28"/>
        </w:rPr>
        <w:t xml:space="preserve"> котла</w:t>
      </w:r>
      <w:r w:rsidR="00CC1D2B" w:rsidRPr="0015501A">
        <w:rPr>
          <w:sz w:val="28"/>
          <w:szCs w:val="28"/>
        </w:rPr>
        <w:t xml:space="preserve"> </w:t>
      </w:r>
      <w:r>
        <w:rPr>
          <w:sz w:val="28"/>
          <w:szCs w:val="28"/>
        </w:rPr>
        <w:t>з</w:t>
      </w:r>
      <w:r w:rsidR="00CC1D2B" w:rsidRPr="0015501A">
        <w:rPr>
          <w:sz w:val="28"/>
          <w:szCs w:val="28"/>
        </w:rPr>
        <w:t>а 15–20 минут до отключения котла от общего паросборного коллектора.</w:t>
      </w:r>
    </w:p>
    <w:p w:rsidR="00CC1D2B" w:rsidRPr="0015501A" w:rsidRDefault="001A1B29" w:rsidP="00CC1D2B">
      <w:pPr>
        <w:ind w:firstLine="709"/>
        <w:jc w:val="both"/>
        <w:rPr>
          <w:sz w:val="28"/>
          <w:szCs w:val="28"/>
        </w:rPr>
      </w:pPr>
      <w:r>
        <w:rPr>
          <w:sz w:val="28"/>
          <w:szCs w:val="28"/>
        </w:rPr>
        <w:t xml:space="preserve">- </w:t>
      </w:r>
      <w:r w:rsidRPr="0015501A">
        <w:rPr>
          <w:sz w:val="28"/>
          <w:szCs w:val="28"/>
        </w:rPr>
        <w:t>включ</w:t>
      </w:r>
      <w:r>
        <w:rPr>
          <w:sz w:val="28"/>
          <w:szCs w:val="28"/>
        </w:rPr>
        <w:t>ение</w:t>
      </w:r>
      <w:r w:rsidR="00B052A4">
        <w:rPr>
          <w:sz w:val="28"/>
          <w:szCs w:val="28"/>
        </w:rPr>
        <w:t>м</w:t>
      </w:r>
      <w:r w:rsidRPr="0015501A">
        <w:rPr>
          <w:sz w:val="28"/>
          <w:szCs w:val="28"/>
        </w:rPr>
        <w:t xml:space="preserve"> лини</w:t>
      </w:r>
      <w:r>
        <w:rPr>
          <w:sz w:val="28"/>
          <w:szCs w:val="28"/>
        </w:rPr>
        <w:t>и</w:t>
      </w:r>
      <w:r w:rsidRPr="0015501A">
        <w:rPr>
          <w:sz w:val="28"/>
          <w:szCs w:val="28"/>
        </w:rPr>
        <w:t xml:space="preserve"> рециркуляции котловой воды из барабана котла на вход экономайзера и пода</w:t>
      </w:r>
      <w:r>
        <w:rPr>
          <w:sz w:val="28"/>
          <w:szCs w:val="28"/>
        </w:rPr>
        <w:t>ча</w:t>
      </w:r>
      <w:r w:rsidRPr="0015501A">
        <w:rPr>
          <w:sz w:val="28"/>
          <w:szCs w:val="28"/>
        </w:rPr>
        <w:t xml:space="preserve"> консервант</w:t>
      </w:r>
      <w:r>
        <w:rPr>
          <w:sz w:val="28"/>
          <w:szCs w:val="28"/>
        </w:rPr>
        <w:t>а</w:t>
      </w:r>
      <w:r w:rsidRPr="0015501A">
        <w:rPr>
          <w:sz w:val="28"/>
          <w:szCs w:val="28"/>
        </w:rPr>
        <w:t xml:space="preserve"> в питательную воду по линии 9 перед экономайзером и по линии 10 в линию фосфатирования и барабан котла</w:t>
      </w:r>
      <w:r w:rsidR="00CC1D2B" w:rsidRPr="0015501A">
        <w:rPr>
          <w:sz w:val="28"/>
          <w:szCs w:val="28"/>
        </w:rPr>
        <w:t xml:space="preserve"> </w:t>
      </w:r>
      <w:r>
        <w:rPr>
          <w:sz w:val="28"/>
          <w:szCs w:val="28"/>
        </w:rPr>
        <w:t>п</w:t>
      </w:r>
      <w:r w:rsidR="00CC1D2B" w:rsidRPr="0015501A">
        <w:rPr>
          <w:sz w:val="28"/>
          <w:szCs w:val="28"/>
        </w:rPr>
        <w:t>осле отключения котла от паросборного коллектора</w:t>
      </w:r>
      <w:r>
        <w:rPr>
          <w:sz w:val="28"/>
          <w:szCs w:val="28"/>
        </w:rPr>
        <w:t xml:space="preserve"> </w:t>
      </w:r>
      <w:r w:rsidRPr="0015501A">
        <w:rPr>
          <w:sz w:val="28"/>
          <w:szCs w:val="28"/>
        </w:rPr>
        <w:t>(рисунок 4)</w:t>
      </w:r>
    </w:p>
    <w:p w:rsidR="001A1B29" w:rsidRDefault="001A1B29" w:rsidP="00CC1D2B">
      <w:pPr>
        <w:ind w:firstLine="709"/>
        <w:jc w:val="both"/>
        <w:rPr>
          <w:sz w:val="28"/>
          <w:szCs w:val="28"/>
        </w:rPr>
      </w:pPr>
      <w:r>
        <w:rPr>
          <w:sz w:val="28"/>
          <w:szCs w:val="28"/>
        </w:rPr>
        <w:t xml:space="preserve">- </w:t>
      </w:r>
      <w:r w:rsidRPr="0015501A">
        <w:rPr>
          <w:sz w:val="28"/>
          <w:szCs w:val="28"/>
        </w:rPr>
        <w:t>откры</w:t>
      </w:r>
      <w:r>
        <w:rPr>
          <w:sz w:val="28"/>
          <w:szCs w:val="28"/>
        </w:rPr>
        <w:t>тием</w:t>
      </w:r>
      <w:r w:rsidRPr="0015501A">
        <w:rPr>
          <w:sz w:val="28"/>
          <w:szCs w:val="28"/>
        </w:rPr>
        <w:t xml:space="preserve"> арматур</w:t>
      </w:r>
      <w:r>
        <w:rPr>
          <w:sz w:val="28"/>
          <w:szCs w:val="28"/>
        </w:rPr>
        <w:t>ы</w:t>
      </w:r>
      <w:r w:rsidRPr="0015501A">
        <w:rPr>
          <w:sz w:val="28"/>
          <w:szCs w:val="28"/>
        </w:rPr>
        <w:t xml:space="preserve"> продувки котла</w:t>
      </w:r>
      <w:r w:rsidR="00CC1D2B">
        <w:rPr>
          <w:sz w:val="28"/>
          <w:szCs w:val="28"/>
        </w:rPr>
        <w:t xml:space="preserve"> </w:t>
      </w:r>
      <w:r>
        <w:rPr>
          <w:sz w:val="28"/>
          <w:szCs w:val="28"/>
        </w:rPr>
        <w:t>п</w:t>
      </w:r>
      <w:r w:rsidR="00CC1D2B" w:rsidRPr="0015501A">
        <w:rPr>
          <w:sz w:val="28"/>
          <w:szCs w:val="28"/>
        </w:rPr>
        <w:t xml:space="preserve">еред окончанием консервации </w:t>
      </w:r>
      <w:r w:rsidR="00DF0629">
        <w:rPr>
          <w:sz w:val="28"/>
          <w:szCs w:val="28"/>
        </w:rPr>
        <w:t>по</w:t>
      </w:r>
      <w:r w:rsidR="00CC1D2B" w:rsidRPr="0015501A">
        <w:rPr>
          <w:sz w:val="28"/>
          <w:szCs w:val="28"/>
        </w:rPr>
        <w:t xml:space="preserve"> режимной карте останова</w:t>
      </w:r>
    </w:p>
    <w:p w:rsidR="00CC1D2B" w:rsidRPr="0015501A" w:rsidRDefault="001A1B29" w:rsidP="00CC1D2B">
      <w:pPr>
        <w:ind w:firstLine="709"/>
        <w:jc w:val="both"/>
        <w:rPr>
          <w:sz w:val="28"/>
          <w:szCs w:val="28"/>
        </w:rPr>
      </w:pPr>
      <w:r>
        <w:rPr>
          <w:sz w:val="28"/>
          <w:szCs w:val="28"/>
        </w:rPr>
        <w:t>-</w:t>
      </w:r>
      <w:r w:rsidR="00CC1D2B" w:rsidRPr="0015501A">
        <w:rPr>
          <w:sz w:val="28"/>
          <w:szCs w:val="28"/>
        </w:rPr>
        <w:t xml:space="preserve"> </w:t>
      </w:r>
      <w:r>
        <w:rPr>
          <w:sz w:val="28"/>
          <w:szCs w:val="28"/>
        </w:rPr>
        <w:t>проведением п</w:t>
      </w:r>
      <w:r w:rsidR="00CC1D2B" w:rsidRPr="0015501A">
        <w:rPr>
          <w:sz w:val="28"/>
          <w:szCs w:val="28"/>
        </w:rPr>
        <w:t>родувк</w:t>
      </w:r>
      <w:r>
        <w:rPr>
          <w:sz w:val="28"/>
          <w:szCs w:val="28"/>
        </w:rPr>
        <w:t>и</w:t>
      </w:r>
      <w:r w:rsidR="00CC1D2B" w:rsidRPr="0015501A">
        <w:rPr>
          <w:sz w:val="28"/>
          <w:szCs w:val="28"/>
        </w:rPr>
        <w:t xml:space="preserve"> </w:t>
      </w:r>
      <w:r w:rsidR="00DA6115">
        <w:rPr>
          <w:sz w:val="28"/>
          <w:szCs w:val="28"/>
        </w:rPr>
        <w:t xml:space="preserve">с минимальными расходами, </w:t>
      </w:r>
      <w:r>
        <w:rPr>
          <w:sz w:val="28"/>
          <w:szCs w:val="28"/>
        </w:rPr>
        <w:t>для</w:t>
      </w:r>
      <w:r w:rsidR="00CC1D2B" w:rsidRPr="0015501A">
        <w:rPr>
          <w:sz w:val="28"/>
          <w:szCs w:val="28"/>
        </w:rPr>
        <w:t xml:space="preserve"> сохранени</w:t>
      </w:r>
      <w:r>
        <w:rPr>
          <w:sz w:val="28"/>
          <w:szCs w:val="28"/>
        </w:rPr>
        <w:t>я</w:t>
      </w:r>
      <w:r w:rsidR="00CC1D2B" w:rsidRPr="0015501A">
        <w:rPr>
          <w:sz w:val="28"/>
          <w:szCs w:val="28"/>
        </w:rPr>
        <w:t xml:space="preserve"> </w:t>
      </w:r>
      <w:r w:rsidR="00DA6115">
        <w:rPr>
          <w:sz w:val="28"/>
          <w:szCs w:val="28"/>
        </w:rPr>
        <w:t>высокой температуры</w:t>
      </w:r>
      <w:r w:rsidR="00CC1D2B" w:rsidRPr="0015501A">
        <w:rPr>
          <w:sz w:val="28"/>
          <w:szCs w:val="28"/>
        </w:rPr>
        <w:t xml:space="preserve"> </w:t>
      </w:r>
      <w:r>
        <w:rPr>
          <w:sz w:val="28"/>
          <w:szCs w:val="28"/>
        </w:rPr>
        <w:t>и</w:t>
      </w:r>
      <w:r w:rsidR="00CC1D2B" w:rsidRPr="0015501A">
        <w:rPr>
          <w:sz w:val="28"/>
          <w:szCs w:val="28"/>
        </w:rPr>
        <w:t xml:space="preserve"> </w:t>
      </w:r>
      <w:r w:rsidR="00DA6115">
        <w:rPr>
          <w:sz w:val="28"/>
          <w:szCs w:val="28"/>
        </w:rPr>
        <w:t>достиже</w:t>
      </w:r>
      <w:r w:rsidR="00CC1D2B" w:rsidRPr="0015501A">
        <w:rPr>
          <w:sz w:val="28"/>
          <w:szCs w:val="28"/>
        </w:rPr>
        <w:t>ния максимальной эффективности консервации.</w:t>
      </w:r>
    </w:p>
    <w:p w:rsidR="001A1B29" w:rsidRDefault="001A1B29" w:rsidP="00CC1D2B">
      <w:pPr>
        <w:ind w:firstLine="709"/>
        <w:jc w:val="both"/>
        <w:rPr>
          <w:sz w:val="28"/>
          <w:szCs w:val="28"/>
        </w:rPr>
      </w:pPr>
      <w:r>
        <w:rPr>
          <w:sz w:val="28"/>
          <w:szCs w:val="28"/>
        </w:rPr>
        <w:t>-</w:t>
      </w:r>
      <w:r w:rsidR="00CC1D2B" w:rsidRPr="0015501A">
        <w:rPr>
          <w:sz w:val="28"/>
          <w:szCs w:val="28"/>
        </w:rPr>
        <w:t xml:space="preserve"> </w:t>
      </w:r>
      <w:r>
        <w:rPr>
          <w:sz w:val="28"/>
          <w:szCs w:val="28"/>
        </w:rPr>
        <w:t>сопутствием п</w:t>
      </w:r>
      <w:r w:rsidR="00CC1D2B" w:rsidRPr="0015501A">
        <w:rPr>
          <w:sz w:val="28"/>
          <w:szCs w:val="28"/>
        </w:rPr>
        <w:t>роцессу пассивации частичн</w:t>
      </w:r>
      <w:r>
        <w:rPr>
          <w:sz w:val="28"/>
          <w:szCs w:val="28"/>
        </w:rPr>
        <w:t>ой</w:t>
      </w:r>
      <w:r w:rsidR="00CC1D2B" w:rsidRPr="0015501A">
        <w:rPr>
          <w:sz w:val="28"/>
          <w:szCs w:val="28"/>
        </w:rPr>
        <w:t xml:space="preserve"> отмывк</w:t>
      </w:r>
      <w:r>
        <w:rPr>
          <w:sz w:val="28"/>
          <w:szCs w:val="28"/>
        </w:rPr>
        <w:t>и</w:t>
      </w:r>
      <w:r w:rsidR="00CC1D2B" w:rsidRPr="0015501A">
        <w:rPr>
          <w:sz w:val="28"/>
          <w:szCs w:val="28"/>
        </w:rPr>
        <w:t xml:space="preserve"> поверхностей нагрева котла от рыхлых отложений, переходящих в шлам, </w:t>
      </w:r>
      <w:r w:rsidR="00DA6115">
        <w:rPr>
          <w:sz w:val="28"/>
          <w:szCs w:val="28"/>
        </w:rPr>
        <w:t>удаляе</w:t>
      </w:r>
      <w:r>
        <w:rPr>
          <w:sz w:val="28"/>
          <w:szCs w:val="28"/>
        </w:rPr>
        <w:t>мый</w:t>
      </w:r>
      <w:r w:rsidR="00CC1D2B" w:rsidRPr="0015501A">
        <w:rPr>
          <w:sz w:val="28"/>
          <w:szCs w:val="28"/>
        </w:rPr>
        <w:t xml:space="preserve"> </w:t>
      </w:r>
      <w:r w:rsidR="00DA6115">
        <w:rPr>
          <w:sz w:val="28"/>
          <w:szCs w:val="28"/>
        </w:rPr>
        <w:t>проведением</w:t>
      </w:r>
      <w:r w:rsidR="00CC1D2B" w:rsidRPr="0015501A">
        <w:rPr>
          <w:sz w:val="28"/>
          <w:szCs w:val="28"/>
        </w:rPr>
        <w:t xml:space="preserve"> продув</w:t>
      </w:r>
      <w:r w:rsidR="00DA6115">
        <w:rPr>
          <w:sz w:val="28"/>
          <w:szCs w:val="28"/>
        </w:rPr>
        <w:t>ок</w:t>
      </w:r>
    </w:p>
    <w:p w:rsidR="001A1B29" w:rsidRDefault="001A1B29" w:rsidP="00CC1D2B">
      <w:pPr>
        <w:ind w:firstLine="709"/>
        <w:jc w:val="both"/>
        <w:rPr>
          <w:sz w:val="28"/>
          <w:szCs w:val="28"/>
        </w:rPr>
      </w:pPr>
      <w:r>
        <w:rPr>
          <w:sz w:val="28"/>
          <w:szCs w:val="28"/>
        </w:rPr>
        <w:t>- закрытием</w:t>
      </w:r>
      <w:r w:rsidR="00CC1D2B" w:rsidRPr="0015501A">
        <w:rPr>
          <w:sz w:val="28"/>
          <w:szCs w:val="28"/>
        </w:rPr>
        <w:t xml:space="preserve"> непрерывн</w:t>
      </w:r>
      <w:r>
        <w:rPr>
          <w:sz w:val="28"/>
          <w:szCs w:val="28"/>
        </w:rPr>
        <w:t>ой</w:t>
      </w:r>
      <w:r w:rsidR="00CC1D2B" w:rsidRPr="0015501A">
        <w:rPr>
          <w:sz w:val="28"/>
          <w:szCs w:val="28"/>
        </w:rPr>
        <w:t xml:space="preserve"> продувк</w:t>
      </w:r>
      <w:r>
        <w:rPr>
          <w:sz w:val="28"/>
          <w:szCs w:val="28"/>
        </w:rPr>
        <w:t>и</w:t>
      </w:r>
      <w:r w:rsidR="00CC1D2B" w:rsidRPr="0015501A">
        <w:rPr>
          <w:sz w:val="28"/>
          <w:szCs w:val="28"/>
        </w:rPr>
        <w:t xml:space="preserve"> </w:t>
      </w:r>
      <w:r>
        <w:rPr>
          <w:sz w:val="28"/>
          <w:szCs w:val="28"/>
        </w:rPr>
        <w:t>в период консервации</w:t>
      </w:r>
    </w:p>
    <w:p w:rsidR="00CC1D2B" w:rsidRDefault="001A1B29" w:rsidP="00CC1D2B">
      <w:pPr>
        <w:ind w:firstLine="709"/>
        <w:jc w:val="both"/>
        <w:rPr>
          <w:sz w:val="28"/>
          <w:szCs w:val="28"/>
        </w:rPr>
      </w:pPr>
      <w:r>
        <w:rPr>
          <w:sz w:val="28"/>
          <w:szCs w:val="28"/>
        </w:rPr>
        <w:t xml:space="preserve">- </w:t>
      </w:r>
      <w:r w:rsidRPr="0015501A">
        <w:rPr>
          <w:sz w:val="28"/>
          <w:szCs w:val="28"/>
        </w:rPr>
        <w:t>пров</w:t>
      </w:r>
      <w:r>
        <w:rPr>
          <w:sz w:val="28"/>
          <w:szCs w:val="28"/>
        </w:rPr>
        <w:t>едением</w:t>
      </w:r>
      <w:r w:rsidRPr="0015501A">
        <w:rPr>
          <w:sz w:val="28"/>
          <w:szCs w:val="28"/>
        </w:rPr>
        <w:t xml:space="preserve"> </w:t>
      </w:r>
      <w:r>
        <w:rPr>
          <w:sz w:val="28"/>
          <w:szCs w:val="28"/>
        </w:rPr>
        <w:t>п</w:t>
      </w:r>
      <w:r w:rsidR="00CC1D2B" w:rsidRPr="0015501A">
        <w:rPr>
          <w:sz w:val="28"/>
          <w:szCs w:val="28"/>
        </w:rPr>
        <w:t>ерв</w:t>
      </w:r>
      <w:r>
        <w:rPr>
          <w:sz w:val="28"/>
          <w:szCs w:val="28"/>
        </w:rPr>
        <w:t>ой</w:t>
      </w:r>
      <w:r w:rsidR="00CC1D2B" w:rsidRPr="0015501A">
        <w:rPr>
          <w:sz w:val="28"/>
          <w:szCs w:val="28"/>
        </w:rPr>
        <w:t xml:space="preserve"> продувк</w:t>
      </w:r>
      <w:r>
        <w:rPr>
          <w:sz w:val="28"/>
          <w:szCs w:val="28"/>
        </w:rPr>
        <w:t>и</w:t>
      </w:r>
      <w:r w:rsidR="00CC1D2B" w:rsidRPr="0015501A">
        <w:rPr>
          <w:sz w:val="28"/>
          <w:szCs w:val="28"/>
        </w:rPr>
        <w:t xml:space="preserve"> через нижние коллекторы через 3</w:t>
      </w:r>
      <w:r w:rsidR="00CC1D2B">
        <w:rPr>
          <w:sz w:val="28"/>
          <w:szCs w:val="28"/>
        </w:rPr>
        <w:t xml:space="preserve"> </w:t>
      </w:r>
      <w:r w:rsidR="00CC1D2B" w:rsidRPr="0015501A">
        <w:rPr>
          <w:sz w:val="28"/>
          <w:szCs w:val="28"/>
        </w:rPr>
        <w:t>–</w:t>
      </w:r>
      <w:r w:rsidR="00CC1D2B">
        <w:rPr>
          <w:sz w:val="28"/>
          <w:szCs w:val="28"/>
        </w:rPr>
        <w:t xml:space="preserve"> </w:t>
      </w:r>
      <w:r w:rsidR="00CC1D2B" w:rsidRPr="0015501A">
        <w:rPr>
          <w:sz w:val="28"/>
          <w:szCs w:val="28"/>
        </w:rPr>
        <w:t xml:space="preserve">4 часа после начала дозирования, начиная с панелей соленых отсеков. </w:t>
      </w:r>
    </w:p>
    <w:p w:rsidR="00CC1D2B" w:rsidRPr="0015501A" w:rsidRDefault="001A1B29" w:rsidP="00CC1D2B">
      <w:pPr>
        <w:ind w:firstLine="709"/>
        <w:jc w:val="both"/>
        <w:rPr>
          <w:sz w:val="28"/>
          <w:szCs w:val="28"/>
        </w:rPr>
      </w:pPr>
      <w:r>
        <w:rPr>
          <w:sz w:val="28"/>
          <w:szCs w:val="28"/>
        </w:rPr>
        <w:t>- продувкой</w:t>
      </w:r>
      <w:r w:rsidR="00CC1D2B" w:rsidRPr="0015501A">
        <w:rPr>
          <w:sz w:val="28"/>
          <w:szCs w:val="28"/>
        </w:rPr>
        <w:t xml:space="preserve"> </w:t>
      </w:r>
      <w:r w:rsidRPr="0015501A">
        <w:rPr>
          <w:sz w:val="28"/>
          <w:szCs w:val="28"/>
        </w:rPr>
        <w:t>котла в атмосферу через воздушник 12</w:t>
      </w:r>
      <w:r>
        <w:rPr>
          <w:sz w:val="28"/>
          <w:szCs w:val="28"/>
        </w:rPr>
        <w:t xml:space="preserve"> п</w:t>
      </w:r>
      <w:r w:rsidR="00CC1D2B" w:rsidRPr="0015501A">
        <w:rPr>
          <w:sz w:val="28"/>
          <w:szCs w:val="28"/>
        </w:rPr>
        <w:t>ри давлении в барабане котла на уровне 1,0</w:t>
      </w:r>
      <w:r w:rsidR="00CC1D2B">
        <w:rPr>
          <w:sz w:val="28"/>
          <w:szCs w:val="28"/>
        </w:rPr>
        <w:t xml:space="preserve"> </w:t>
      </w:r>
      <w:r w:rsidR="00CC1D2B" w:rsidRPr="0015501A">
        <w:rPr>
          <w:sz w:val="28"/>
          <w:szCs w:val="28"/>
        </w:rPr>
        <w:t>–</w:t>
      </w:r>
      <w:r w:rsidR="00CC1D2B">
        <w:rPr>
          <w:sz w:val="28"/>
          <w:szCs w:val="28"/>
        </w:rPr>
        <w:t xml:space="preserve"> </w:t>
      </w:r>
      <w:r w:rsidR="00CC1D2B" w:rsidRPr="0015501A">
        <w:rPr>
          <w:sz w:val="28"/>
          <w:szCs w:val="28"/>
        </w:rPr>
        <w:t>1,2 МПа. При этом пар с высоким содержанием консерванта проход</w:t>
      </w:r>
      <w:r>
        <w:rPr>
          <w:sz w:val="28"/>
          <w:szCs w:val="28"/>
        </w:rPr>
        <w:t>я</w:t>
      </w:r>
      <w:r w:rsidR="00CC1D2B" w:rsidRPr="0015501A">
        <w:rPr>
          <w:sz w:val="28"/>
          <w:szCs w:val="28"/>
        </w:rPr>
        <w:t xml:space="preserve"> через пароперегреватель, обеспечивает его более эффективную консервацию.</w:t>
      </w:r>
    </w:p>
    <w:p w:rsidR="001A1B29" w:rsidRDefault="001A1B29" w:rsidP="00CC1D2B">
      <w:pPr>
        <w:ind w:firstLine="709"/>
        <w:jc w:val="both"/>
        <w:rPr>
          <w:sz w:val="28"/>
          <w:szCs w:val="28"/>
        </w:rPr>
      </w:pPr>
      <w:r>
        <w:rPr>
          <w:sz w:val="28"/>
          <w:szCs w:val="28"/>
        </w:rPr>
        <w:t>-</w:t>
      </w:r>
      <w:r w:rsidR="00CC1D2B" w:rsidRPr="0015501A">
        <w:rPr>
          <w:sz w:val="28"/>
          <w:szCs w:val="28"/>
        </w:rPr>
        <w:t xml:space="preserve"> </w:t>
      </w:r>
      <w:r>
        <w:rPr>
          <w:sz w:val="28"/>
          <w:szCs w:val="28"/>
        </w:rPr>
        <w:t>завершением к</w:t>
      </w:r>
      <w:r w:rsidR="00CC1D2B" w:rsidRPr="0015501A">
        <w:rPr>
          <w:sz w:val="28"/>
          <w:szCs w:val="28"/>
        </w:rPr>
        <w:t>онсерваци</w:t>
      </w:r>
      <w:r>
        <w:rPr>
          <w:sz w:val="28"/>
          <w:szCs w:val="28"/>
        </w:rPr>
        <w:t>и</w:t>
      </w:r>
      <w:r w:rsidR="00CC1D2B" w:rsidRPr="0015501A">
        <w:rPr>
          <w:sz w:val="28"/>
          <w:szCs w:val="28"/>
        </w:rPr>
        <w:t xml:space="preserve"> при охлаждении поверхностей нагрева до 75°</w:t>
      </w:r>
      <w:r w:rsidR="00DA6115">
        <w:rPr>
          <w:sz w:val="28"/>
          <w:szCs w:val="28"/>
        </w:rPr>
        <w:t xml:space="preserve">С. </w:t>
      </w:r>
    </w:p>
    <w:p w:rsidR="00CC1D2B" w:rsidRPr="0015501A" w:rsidRDefault="001A1B29" w:rsidP="00CC1D2B">
      <w:pPr>
        <w:ind w:firstLine="709"/>
        <w:jc w:val="both"/>
        <w:rPr>
          <w:sz w:val="28"/>
          <w:szCs w:val="28"/>
        </w:rPr>
      </w:pPr>
      <w:r>
        <w:rPr>
          <w:sz w:val="28"/>
          <w:szCs w:val="28"/>
        </w:rPr>
        <w:t xml:space="preserve">- </w:t>
      </w:r>
      <w:r w:rsidRPr="0015501A">
        <w:rPr>
          <w:sz w:val="28"/>
          <w:szCs w:val="28"/>
        </w:rPr>
        <w:t>дренир</w:t>
      </w:r>
      <w:r>
        <w:rPr>
          <w:sz w:val="28"/>
          <w:szCs w:val="28"/>
        </w:rPr>
        <w:t>ованием</w:t>
      </w:r>
      <w:r w:rsidRPr="0015501A">
        <w:rPr>
          <w:sz w:val="28"/>
          <w:szCs w:val="28"/>
        </w:rPr>
        <w:t xml:space="preserve"> кот</w:t>
      </w:r>
      <w:r>
        <w:rPr>
          <w:sz w:val="28"/>
          <w:szCs w:val="28"/>
        </w:rPr>
        <w:t>ла</w:t>
      </w:r>
      <w:r w:rsidRPr="0015501A">
        <w:rPr>
          <w:sz w:val="28"/>
          <w:szCs w:val="28"/>
        </w:rPr>
        <w:t xml:space="preserve"> </w:t>
      </w:r>
      <w:r>
        <w:rPr>
          <w:sz w:val="28"/>
          <w:szCs w:val="28"/>
        </w:rPr>
        <w:t>п</w:t>
      </w:r>
      <w:r w:rsidR="00DA6115">
        <w:rPr>
          <w:sz w:val="28"/>
          <w:szCs w:val="28"/>
        </w:rPr>
        <w:t xml:space="preserve">о окончании расхолаживания </w:t>
      </w:r>
      <w:r w:rsidR="00CC1D2B" w:rsidRPr="0015501A">
        <w:rPr>
          <w:sz w:val="28"/>
          <w:szCs w:val="28"/>
        </w:rPr>
        <w:t xml:space="preserve">в систему ГЗУ или </w:t>
      </w:r>
      <w:r>
        <w:rPr>
          <w:sz w:val="28"/>
          <w:szCs w:val="28"/>
        </w:rPr>
        <w:t>при соблюдении норм ПДК  - в циркводовод</w:t>
      </w:r>
    </w:p>
    <w:p w:rsidR="004D7CAF" w:rsidRPr="0015501A" w:rsidRDefault="00884A83" w:rsidP="004D7CAF">
      <w:pPr>
        <w:jc w:val="center"/>
        <w:rPr>
          <w:sz w:val="28"/>
          <w:szCs w:val="28"/>
        </w:rPr>
      </w:pPr>
      <w:r>
        <w:rPr>
          <w:sz w:val="28"/>
          <w:szCs w:val="28"/>
        </w:rPr>
        <w:pict>
          <v:shape id="_x0000_i1028" type="#_x0000_t75" style="width:363pt;height:343.5pt">
            <v:imagedata r:id="rId13" o:title=""/>
          </v:shape>
        </w:pict>
      </w:r>
    </w:p>
    <w:p w:rsidR="004D7CAF" w:rsidRPr="0015501A" w:rsidRDefault="004D7CAF" w:rsidP="004D7CAF">
      <w:pPr>
        <w:ind w:firstLine="709"/>
        <w:jc w:val="center"/>
        <w:rPr>
          <w:sz w:val="28"/>
          <w:szCs w:val="28"/>
        </w:rPr>
      </w:pPr>
    </w:p>
    <w:p w:rsidR="004D7CAF" w:rsidRPr="0015501A" w:rsidRDefault="004D7CAF" w:rsidP="004D7CAF">
      <w:pPr>
        <w:jc w:val="center"/>
        <w:rPr>
          <w:sz w:val="28"/>
          <w:szCs w:val="28"/>
        </w:rPr>
      </w:pPr>
      <w:r w:rsidRPr="0015501A">
        <w:rPr>
          <w:sz w:val="28"/>
          <w:szCs w:val="28"/>
        </w:rPr>
        <w:t>1, 2 – система дозирования консерванта; 3 – экономайзер; 4 – выносной циклон (соленый отсек); 5 – барабан котла (чистый отсек); 6 –</w:t>
      </w:r>
      <w:r>
        <w:rPr>
          <w:sz w:val="28"/>
          <w:szCs w:val="28"/>
        </w:rPr>
        <w:t xml:space="preserve"> экран (соленый отсек);</w:t>
      </w:r>
      <w:r w:rsidR="00CC1D2B">
        <w:rPr>
          <w:sz w:val="28"/>
          <w:szCs w:val="28"/>
        </w:rPr>
        <w:t xml:space="preserve"> </w:t>
      </w:r>
      <w:r w:rsidRPr="0015501A">
        <w:rPr>
          <w:sz w:val="28"/>
          <w:szCs w:val="28"/>
        </w:rPr>
        <w:t>7 – линия периодической продувки; 8 – опускные трубы; 9 – трубопровод подачи водной эмульсии консерванта на вход экономайзера котла; 10 – трубопровод подачи водной эмульсии консерванта в барабан котла; 11 – пароперегреватель; 12 – воздушник пароперегревателя; 13 – линия фосфатирования.</w:t>
      </w:r>
    </w:p>
    <w:p w:rsidR="004D7CAF" w:rsidRPr="0015501A" w:rsidRDefault="004D7CAF" w:rsidP="004D7CAF">
      <w:pPr>
        <w:ind w:firstLine="709"/>
        <w:jc w:val="center"/>
        <w:rPr>
          <w:sz w:val="28"/>
          <w:szCs w:val="28"/>
        </w:rPr>
      </w:pPr>
    </w:p>
    <w:p w:rsidR="004D7CAF" w:rsidRPr="0015501A" w:rsidRDefault="004D7CAF" w:rsidP="004D7CAF">
      <w:pPr>
        <w:jc w:val="center"/>
        <w:rPr>
          <w:sz w:val="28"/>
          <w:szCs w:val="28"/>
        </w:rPr>
      </w:pPr>
      <w:r w:rsidRPr="0015501A">
        <w:rPr>
          <w:sz w:val="28"/>
          <w:szCs w:val="28"/>
        </w:rPr>
        <w:t xml:space="preserve">Рисунок 4 – Схема консервации барабанного котла в режиме его </w:t>
      </w:r>
      <w:r>
        <w:rPr>
          <w:sz w:val="28"/>
          <w:szCs w:val="28"/>
        </w:rPr>
        <w:t>о</w:t>
      </w:r>
      <w:r w:rsidRPr="0015501A">
        <w:rPr>
          <w:sz w:val="28"/>
          <w:szCs w:val="28"/>
        </w:rPr>
        <w:t>станова</w:t>
      </w:r>
      <w:r>
        <w:rPr>
          <w:sz w:val="28"/>
          <w:szCs w:val="28"/>
        </w:rPr>
        <w:t>.</w:t>
      </w:r>
    </w:p>
    <w:p w:rsidR="004D7CAF" w:rsidRDefault="004D7CAF" w:rsidP="006927BE">
      <w:pPr>
        <w:ind w:firstLine="709"/>
        <w:jc w:val="both"/>
        <w:rPr>
          <w:sz w:val="28"/>
          <w:szCs w:val="28"/>
        </w:rPr>
      </w:pPr>
    </w:p>
    <w:p w:rsidR="005D5249" w:rsidRDefault="00CE72AC" w:rsidP="005D5249">
      <w:pPr>
        <w:jc w:val="center"/>
        <w:rPr>
          <w:b/>
          <w:bCs/>
          <w:sz w:val="28"/>
          <w:szCs w:val="28"/>
        </w:rPr>
      </w:pPr>
      <w:r w:rsidRPr="0015501A">
        <w:rPr>
          <w:b/>
          <w:bCs/>
          <w:sz w:val="28"/>
          <w:szCs w:val="28"/>
        </w:rPr>
        <w:t>3</w:t>
      </w:r>
      <w:r w:rsidR="005D5249">
        <w:rPr>
          <w:b/>
          <w:bCs/>
          <w:sz w:val="28"/>
          <w:szCs w:val="28"/>
        </w:rPr>
        <w:t>. Способы консервации прямоточных котлов</w:t>
      </w:r>
    </w:p>
    <w:p w:rsidR="00CE72AC" w:rsidRPr="0015501A" w:rsidRDefault="00CE72AC" w:rsidP="006927BE">
      <w:pPr>
        <w:ind w:firstLine="709"/>
        <w:jc w:val="both"/>
        <w:rPr>
          <w:sz w:val="28"/>
          <w:szCs w:val="28"/>
        </w:rPr>
      </w:pPr>
    </w:p>
    <w:p w:rsidR="00CE72AC" w:rsidRDefault="00CE72AC" w:rsidP="005D5249">
      <w:pPr>
        <w:jc w:val="center"/>
        <w:rPr>
          <w:b/>
          <w:bCs/>
          <w:sz w:val="28"/>
          <w:szCs w:val="28"/>
        </w:rPr>
      </w:pPr>
      <w:r w:rsidRPr="0015501A">
        <w:rPr>
          <w:b/>
          <w:bCs/>
          <w:sz w:val="28"/>
          <w:szCs w:val="28"/>
        </w:rPr>
        <w:t>3.1</w:t>
      </w:r>
      <w:r w:rsidR="005D5249">
        <w:rPr>
          <w:b/>
          <w:bCs/>
          <w:sz w:val="28"/>
          <w:szCs w:val="28"/>
        </w:rPr>
        <w:t xml:space="preserve">. </w:t>
      </w:r>
      <w:r w:rsidRPr="0015501A">
        <w:rPr>
          <w:b/>
          <w:bCs/>
          <w:sz w:val="28"/>
          <w:szCs w:val="28"/>
        </w:rPr>
        <w:t>Сухой останов котла</w:t>
      </w:r>
    </w:p>
    <w:p w:rsidR="00625A83" w:rsidRPr="007B47F1" w:rsidRDefault="00625A83" w:rsidP="005D5249">
      <w:pPr>
        <w:jc w:val="center"/>
        <w:rPr>
          <w:b/>
          <w:bCs/>
          <w:sz w:val="28"/>
          <w:szCs w:val="28"/>
        </w:rPr>
      </w:pPr>
    </w:p>
    <w:p w:rsidR="00625A83" w:rsidRPr="007B47F1" w:rsidRDefault="00625A83" w:rsidP="001A1B29">
      <w:pPr>
        <w:ind w:firstLine="709"/>
        <w:jc w:val="both"/>
        <w:rPr>
          <w:sz w:val="28"/>
          <w:szCs w:val="28"/>
        </w:rPr>
      </w:pPr>
      <w:r w:rsidRPr="007B47F1">
        <w:rPr>
          <w:sz w:val="28"/>
          <w:szCs w:val="28"/>
        </w:rPr>
        <w:t xml:space="preserve">3.1.1. </w:t>
      </w:r>
      <w:r w:rsidR="001A1B29" w:rsidRPr="007B47F1">
        <w:rPr>
          <w:sz w:val="28"/>
          <w:szCs w:val="28"/>
        </w:rPr>
        <w:t xml:space="preserve">Сухой останов применим </w:t>
      </w:r>
      <w:r w:rsidRPr="007B47F1">
        <w:rPr>
          <w:sz w:val="28"/>
          <w:szCs w:val="28"/>
        </w:rPr>
        <w:t xml:space="preserve">на всех прямоточных котлах независимо от принятого водно-химического режима </w:t>
      </w:r>
    </w:p>
    <w:p w:rsidR="001A1B29" w:rsidRPr="007B47F1" w:rsidRDefault="00625A83" w:rsidP="001A1B29">
      <w:pPr>
        <w:ind w:firstLine="709"/>
        <w:jc w:val="both"/>
        <w:rPr>
          <w:sz w:val="28"/>
          <w:szCs w:val="28"/>
        </w:rPr>
      </w:pPr>
      <w:r w:rsidRPr="007B47F1">
        <w:rPr>
          <w:sz w:val="28"/>
          <w:szCs w:val="28"/>
        </w:rPr>
        <w:t>3</w:t>
      </w:r>
      <w:r w:rsidR="001A1B29" w:rsidRPr="007B47F1">
        <w:rPr>
          <w:sz w:val="28"/>
          <w:szCs w:val="28"/>
        </w:rPr>
        <w:t>.1.</w:t>
      </w:r>
      <w:r w:rsidRPr="007B47F1">
        <w:rPr>
          <w:sz w:val="28"/>
          <w:szCs w:val="28"/>
        </w:rPr>
        <w:t>2</w:t>
      </w:r>
      <w:r w:rsidR="001A1B29" w:rsidRPr="007B47F1">
        <w:rPr>
          <w:sz w:val="28"/>
          <w:szCs w:val="28"/>
        </w:rPr>
        <w:t xml:space="preserve">. </w:t>
      </w:r>
      <w:r w:rsidR="00952530">
        <w:rPr>
          <w:sz w:val="28"/>
          <w:szCs w:val="28"/>
        </w:rPr>
        <w:t>Возможность п</w:t>
      </w:r>
      <w:r w:rsidR="00952530" w:rsidRPr="007B47F1">
        <w:rPr>
          <w:sz w:val="28"/>
          <w:szCs w:val="28"/>
        </w:rPr>
        <w:t>римен</w:t>
      </w:r>
      <w:r w:rsidR="00952530">
        <w:rPr>
          <w:sz w:val="28"/>
          <w:szCs w:val="28"/>
        </w:rPr>
        <w:t>ения</w:t>
      </w:r>
      <w:r w:rsidR="00952530" w:rsidRPr="007B47F1">
        <w:rPr>
          <w:sz w:val="28"/>
          <w:szCs w:val="28"/>
        </w:rPr>
        <w:t xml:space="preserve"> </w:t>
      </w:r>
      <w:r w:rsidR="00952530">
        <w:rPr>
          <w:sz w:val="28"/>
          <w:szCs w:val="28"/>
        </w:rPr>
        <w:t>с</w:t>
      </w:r>
      <w:r w:rsidR="001A1B29" w:rsidRPr="007B47F1">
        <w:rPr>
          <w:sz w:val="28"/>
          <w:szCs w:val="28"/>
        </w:rPr>
        <w:t>ухо</w:t>
      </w:r>
      <w:r w:rsidR="00952530">
        <w:rPr>
          <w:sz w:val="28"/>
          <w:szCs w:val="28"/>
        </w:rPr>
        <w:t>го</w:t>
      </w:r>
      <w:r w:rsidR="001A1B29" w:rsidRPr="007B47F1">
        <w:rPr>
          <w:sz w:val="28"/>
          <w:szCs w:val="28"/>
        </w:rPr>
        <w:t xml:space="preserve"> останов</w:t>
      </w:r>
      <w:r w:rsidR="00952530">
        <w:rPr>
          <w:sz w:val="28"/>
          <w:szCs w:val="28"/>
        </w:rPr>
        <w:t>а</w:t>
      </w:r>
      <w:r w:rsidR="001A1B29" w:rsidRPr="007B47F1">
        <w:rPr>
          <w:sz w:val="28"/>
          <w:szCs w:val="28"/>
        </w:rPr>
        <w:t xml:space="preserve"> котла как вариант</w:t>
      </w:r>
      <w:r w:rsidR="00952530">
        <w:rPr>
          <w:sz w:val="28"/>
          <w:szCs w:val="28"/>
        </w:rPr>
        <w:t>а</w:t>
      </w:r>
      <w:r w:rsidR="001A1B29" w:rsidRPr="007B47F1">
        <w:rPr>
          <w:sz w:val="28"/>
          <w:szCs w:val="28"/>
        </w:rPr>
        <w:t xml:space="preserve"> консервации или ее част</w:t>
      </w:r>
      <w:r w:rsidR="00952530">
        <w:rPr>
          <w:sz w:val="28"/>
          <w:szCs w:val="28"/>
        </w:rPr>
        <w:t>и</w:t>
      </w:r>
      <w:r w:rsidR="001A1B29" w:rsidRPr="007B47F1">
        <w:rPr>
          <w:sz w:val="28"/>
          <w:szCs w:val="28"/>
        </w:rPr>
        <w:t xml:space="preserve"> при плановом останове в резерв или ремонт на срок до 30 суток, а также при аварийном останове</w:t>
      </w:r>
      <w:r w:rsidR="00952530">
        <w:rPr>
          <w:sz w:val="28"/>
          <w:szCs w:val="28"/>
        </w:rPr>
        <w:t xml:space="preserve"> для сохранения поверхностей нагрева котлов.</w:t>
      </w:r>
    </w:p>
    <w:p w:rsidR="001A1B29" w:rsidRPr="007B47F1" w:rsidRDefault="00625A83" w:rsidP="001A1B29">
      <w:pPr>
        <w:ind w:firstLine="709"/>
        <w:jc w:val="both"/>
        <w:rPr>
          <w:sz w:val="28"/>
          <w:szCs w:val="28"/>
        </w:rPr>
      </w:pPr>
      <w:r w:rsidRPr="007B47F1">
        <w:rPr>
          <w:sz w:val="28"/>
          <w:szCs w:val="28"/>
        </w:rPr>
        <w:t>3</w:t>
      </w:r>
      <w:r w:rsidR="001A1B29" w:rsidRPr="007B47F1">
        <w:rPr>
          <w:sz w:val="28"/>
          <w:szCs w:val="28"/>
        </w:rPr>
        <w:t>.1.</w:t>
      </w:r>
      <w:r w:rsidRPr="007B47F1">
        <w:rPr>
          <w:sz w:val="28"/>
          <w:szCs w:val="28"/>
        </w:rPr>
        <w:t>3</w:t>
      </w:r>
      <w:r w:rsidR="001A1B29" w:rsidRPr="007B47F1">
        <w:rPr>
          <w:sz w:val="28"/>
          <w:szCs w:val="28"/>
        </w:rPr>
        <w:t>. После останова котла</w:t>
      </w:r>
      <w:r w:rsidRPr="007B47F1">
        <w:rPr>
          <w:sz w:val="28"/>
          <w:szCs w:val="28"/>
        </w:rPr>
        <w:t xml:space="preserve"> СО</w:t>
      </w:r>
      <w:r w:rsidR="001A1B29" w:rsidRPr="007B47F1">
        <w:rPr>
          <w:sz w:val="28"/>
          <w:szCs w:val="28"/>
        </w:rPr>
        <w:t xml:space="preserve"> в процессе его естественного остывания или расхолаживания рекомендованы </w:t>
      </w:r>
      <w:r w:rsidRPr="007B47F1">
        <w:rPr>
          <w:sz w:val="28"/>
          <w:szCs w:val="28"/>
        </w:rPr>
        <w:t xml:space="preserve">к выполнению </w:t>
      </w:r>
      <w:r w:rsidR="001A1B29" w:rsidRPr="007B47F1">
        <w:rPr>
          <w:sz w:val="28"/>
          <w:szCs w:val="28"/>
        </w:rPr>
        <w:t xml:space="preserve">следующие операции: </w:t>
      </w:r>
    </w:p>
    <w:p w:rsidR="001A1B29" w:rsidRPr="007B47F1" w:rsidRDefault="001A1B29" w:rsidP="001A1B29">
      <w:pPr>
        <w:ind w:firstLine="709"/>
        <w:jc w:val="both"/>
        <w:rPr>
          <w:sz w:val="28"/>
          <w:szCs w:val="28"/>
        </w:rPr>
      </w:pPr>
      <w:r w:rsidRPr="007B47F1">
        <w:rPr>
          <w:sz w:val="28"/>
          <w:szCs w:val="28"/>
        </w:rPr>
        <w:t>-</w:t>
      </w:r>
      <w:r w:rsidR="00625A83" w:rsidRPr="007B47F1">
        <w:rPr>
          <w:sz w:val="28"/>
          <w:szCs w:val="28"/>
        </w:rPr>
        <w:t xml:space="preserve"> закрытие запорной арматуры на питательных трубопроводах после отключения котла от турбины и погашения топки</w:t>
      </w:r>
    </w:p>
    <w:p w:rsidR="00625A83" w:rsidRPr="007B47F1" w:rsidRDefault="00625A83" w:rsidP="001A1B29">
      <w:pPr>
        <w:ind w:firstLine="709"/>
        <w:jc w:val="both"/>
        <w:rPr>
          <w:sz w:val="28"/>
          <w:szCs w:val="28"/>
        </w:rPr>
      </w:pPr>
      <w:r w:rsidRPr="007B47F1">
        <w:rPr>
          <w:sz w:val="28"/>
          <w:szCs w:val="28"/>
        </w:rPr>
        <w:t>- частичный выпуск пара из котла через БРОУ (ПСБУ) в конденсатор  для снижения давления в котле до 3 – 4 МПа  в течение 20 – 30 мин., при этом встроенные задвижки открыты</w:t>
      </w:r>
    </w:p>
    <w:p w:rsidR="006C4595" w:rsidRPr="007B47F1" w:rsidRDefault="006C4595" w:rsidP="001A1B29">
      <w:pPr>
        <w:ind w:firstLine="709"/>
        <w:jc w:val="both"/>
        <w:rPr>
          <w:sz w:val="28"/>
          <w:szCs w:val="28"/>
        </w:rPr>
      </w:pPr>
      <w:r w:rsidRPr="007B47F1">
        <w:rPr>
          <w:sz w:val="28"/>
          <w:szCs w:val="28"/>
        </w:rPr>
        <w:t xml:space="preserve">- открытие дренажей входных коллекторов нижней радиационной части и экономайзера для вытеснения воды из котла собственным паром, с закрытием ПСБУ (БРОУ) </w:t>
      </w:r>
    </w:p>
    <w:p w:rsidR="00CA59F5" w:rsidRPr="007B47F1" w:rsidRDefault="006C4595" w:rsidP="001A1B29">
      <w:pPr>
        <w:ind w:firstLine="709"/>
        <w:jc w:val="both"/>
        <w:rPr>
          <w:sz w:val="28"/>
          <w:szCs w:val="28"/>
        </w:rPr>
      </w:pPr>
      <w:r w:rsidRPr="007B47F1">
        <w:rPr>
          <w:sz w:val="28"/>
          <w:szCs w:val="28"/>
        </w:rPr>
        <w:t>- пров</w:t>
      </w:r>
      <w:r w:rsidR="007B47F1">
        <w:rPr>
          <w:sz w:val="28"/>
          <w:szCs w:val="28"/>
        </w:rPr>
        <w:t>едение</w:t>
      </w:r>
      <w:r w:rsidRPr="007B47F1">
        <w:rPr>
          <w:sz w:val="28"/>
          <w:szCs w:val="28"/>
        </w:rPr>
        <w:t xml:space="preserve"> в течение 30 мин вакуумной сушки поверхностей нагрева после снижения давления в котле до нуля, с открытием ПСБУ (БРОУ).</w:t>
      </w:r>
    </w:p>
    <w:p w:rsidR="006C4595" w:rsidRPr="007B47F1" w:rsidRDefault="00CA59F5" w:rsidP="001A1B29">
      <w:pPr>
        <w:ind w:firstLine="709"/>
        <w:jc w:val="both"/>
        <w:rPr>
          <w:sz w:val="28"/>
          <w:szCs w:val="28"/>
        </w:rPr>
      </w:pPr>
      <w:r w:rsidRPr="007B47F1">
        <w:rPr>
          <w:sz w:val="28"/>
          <w:szCs w:val="28"/>
        </w:rPr>
        <w:t>-</w:t>
      </w:r>
      <w:r w:rsidR="006C4595" w:rsidRPr="007B47F1">
        <w:rPr>
          <w:sz w:val="28"/>
          <w:szCs w:val="28"/>
        </w:rPr>
        <w:t xml:space="preserve"> закры</w:t>
      </w:r>
      <w:r w:rsidR="007B47F1">
        <w:rPr>
          <w:sz w:val="28"/>
          <w:szCs w:val="28"/>
        </w:rPr>
        <w:t>тие</w:t>
      </w:r>
      <w:r w:rsidR="006C4595" w:rsidRPr="007B47F1">
        <w:rPr>
          <w:sz w:val="28"/>
          <w:szCs w:val="28"/>
        </w:rPr>
        <w:t xml:space="preserve"> запорн</w:t>
      </w:r>
      <w:r w:rsidRPr="007B47F1">
        <w:rPr>
          <w:sz w:val="28"/>
          <w:szCs w:val="28"/>
        </w:rPr>
        <w:t>ой</w:t>
      </w:r>
      <w:r w:rsidR="006C4595" w:rsidRPr="007B47F1">
        <w:rPr>
          <w:sz w:val="28"/>
          <w:szCs w:val="28"/>
        </w:rPr>
        <w:t xml:space="preserve"> арматур</w:t>
      </w:r>
      <w:r w:rsidRPr="007B47F1">
        <w:rPr>
          <w:sz w:val="28"/>
          <w:szCs w:val="28"/>
        </w:rPr>
        <w:t>ы</w:t>
      </w:r>
      <w:r w:rsidR="006C4595" w:rsidRPr="007B47F1">
        <w:rPr>
          <w:sz w:val="28"/>
          <w:szCs w:val="28"/>
        </w:rPr>
        <w:t xml:space="preserve"> на паропроводах и на всех линиях, соединяющих котел с конденсатором</w:t>
      </w:r>
    </w:p>
    <w:p w:rsidR="00CA59F5" w:rsidRPr="007B47F1" w:rsidRDefault="00CA59F5" w:rsidP="001A1B29">
      <w:pPr>
        <w:ind w:firstLine="709"/>
        <w:jc w:val="both"/>
        <w:rPr>
          <w:sz w:val="28"/>
          <w:szCs w:val="28"/>
        </w:rPr>
      </w:pPr>
      <w:r w:rsidRPr="007B47F1">
        <w:rPr>
          <w:sz w:val="28"/>
          <w:szCs w:val="28"/>
        </w:rPr>
        <w:t>- обеспарива</w:t>
      </w:r>
      <w:r w:rsidR="007B47F1">
        <w:rPr>
          <w:sz w:val="28"/>
          <w:szCs w:val="28"/>
        </w:rPr>
        <w:t>ние</w:t>
      </w:r>
      <w:r w:rsidRPr="007B47F1">
        <w:rPr>
          <w:sz w:val="28"/>
          <w:szCs w:val="28"/>
        </w:rPr>
        <w:t xml:space="preserve"> промежуточного пароперегревателя на конденсатор</w:t>
      </w:r>
      <w:r w:rsidR="00380EFC" w:rsidRPr="007B47F1">
        <w:rPr>
          <w:sz w:val="28"/>
          <w:szCs w:val="28"/>
        </w:rPr>
        <w:t>,</w:t>
      </w:r>
      <w:r w:rsidRPr="007B47F1">
        <w:rPr>
          <w:sz w:val="28"/>
          <w:szCs w:val="28"/>
        </w:rPr>
        <w:t xml:space="preserve"> открытием запорной арматуры на сбросных линиях из горячих паропроводов.</w:t>
      </w:r>
    </w:p>
    <w:p w:rsidR="001A1B29" w:rsidRPr="007B47F1" w:rsidRDefault="001A1B29" w:rsidP="001A1B29">
      <w:pPr>
        <w:ind w:firstLine="709"/>
        <w:jc w:val="both"/>
        <w:rPr>
          <w:sz w:val="28"/>
          <w:szCs w:val="28"/>
        </w:rPr>
      </w:pPr>
      <w:r w:rsidRPr="007B47F1">
        <w:rPr>
          <w:sz w:val="28"/>
          <w:szCs w:val="28"/>
        </w:rPr>
        <w:t>-</w:t>
      </w:r>
      <w:r w:rsidR="007B47F1" w:rsidRPr="007B47F1">
        <w:rPr>
          <w:sz w:val="28"/>
          <w:szCs w:val="28"/>
        </w:rPr>
        <w:t xml:space="preserve"> поддержа</w:t>
      </w:r>
      <w:r w:rsidR="007B47F1">
        <w:rPr>
          <w:sz w:val="28"/>
          <w:szCs w:val="28"/>
        </w:rPr>
        <w:t>ние</w:t>
      </w:r>
      <w:r w:rsidR="007B47F1" w:rsidRPr="007B47F1">
        <w:rPr>
          <w:sz w:val="28"/>
          <w:szCs w:val="28"/>
        </w:rPr>
        <w:t xml:space="preserve"> вакуума в системе в течение не менее 15 мин  </w:t>
      </w:r>
    </w:p>
    <w:p w:rsidR="007B47F1" w:rsidRPr="007B47F1" w:rsidRDefault="007B47F1" w:rsidP="001A1B29">
      <w:pPr>
        <w:ind w:firstLine="709"/>
        <w:jc w:val="both"/>
        <w:rPr>
          <w:sz w:val="28"/>
          <w:szCs w:val="28"/>
        </w:rPr>
      </w:pPr>
      <w:r w:rsidRPr="007B47F1">
        <w:rPr>
          <w:sz w:val="28"/>
          <w:szCs w:val="28"/>
        </w:rPr>
        <w:t xml:space="preserve">- </w:t>
      </w:r>
      <w:r>
        <w:rPr>
          <w:sz w:val="28"/>
          <w:szCs w:val="28"/>
        </w:rPr>
        <w:t>проведение</w:t>
      </w:r>
      <w:r w:rsidRPr="007B47F1">
        <w:rPr>
          <w:sz w:val="28"/>
          <w:szCs w:val="28"/>
        </w:rPr>
        <w:t xml:space="preserve"> вентиляции газовоздушного тракта при выводе в резерв в соответствии с ПТЭ котла, а при останове в ремонт – до охлаждения поверхностей нагрева</w:t>
      </w:r>
    </w:p>
    <w:p w:rsidR="007B47F1" w:rsidRPr="0015501A" w:rsidRDefault="007B47F1" w:rsidP="006927BE">
      <w:pPr>
        <w:ind w:firstLine="709"/>
        <w:jc w:val="both"/>
        <w:rPr>
          <w:sz w:val="28"/>
          <w:szCs w:val="28"/>
        </w:rPr>
      </w:pPr>
    </w:p>
    <w:p w:rsidR="005D5249" w:rsidRDefault="00CE72AC" w:rsidP="005D5249">
      <w:pPr>
        <w:jc w:val="center"/>
        <w:rPr>
          <w:b/>
          <w:bCs/>
          <w:sz w:val="28"/>
          <w:szCs w:val="28"/>
        </w:rPr>
      </w:pPr>
      <w:r w:rsidRPr="0015501A">
        <w:rPr>
          <w:b/>
          <w:bCs/>
          <w:sz w:val="28"/>
          <w:szCs w:val="28"/>
        </w:rPr>
        <w:t>3.2</w:t>
      </w:r>
      <w:r w:rsidR="005D5249">
        <w:rPr>
          <w:b/>
          <w:bCs/>
          <w:sz w:val="28"/>
          <w:szCs w:val="28"/>
        </w:rPr>
        <w:t xml:space="preserve">. </w:t>
      </w:r>
      <w:r w:rsidRPr="0015501A">
        <w:rPr>
          <w:b/>
          <w:bCs/>
          <w:sz w:val="28"/>
          <w:szCs w:val="28"/>
        </w:rPr>
        <w:t>Гидразинная</w:t>
      </w:r>
      <w:r w:rsidR="005D5249">
        <w:rPr>
          <w:b/>
          <w:bCs/>
          <w:sz w:val="28"/>
          <w:szCs w:val="28"/>
        </w:rPr>
        <w:t xml:space="preserve"> обработка поверхностей нагрева</w:t>
      </w:r>
      <w:r w:rsidR="004D7CAF">
        <w:rPr>
          <w:b/>
          <w:bCs/>
          <w:sz w:val="28"/>
          <w:szCs w:val="28"/>
        </w:rPr>
        <w:t xml:space="preserve"> </w:t>
      </w:r>
    </w:p>
    <w:p w:rsidR="00CE72AC" w:rsidRPr="0015501A" w:rsidRDefault="00CE72AC" w:rsidP="005D5249">
      <w:pPr>
        <w:jc w:val="center"/>
        <w:rPr>
          <w:b/>
          <w:bCs/>
          <w:sz w:val="28"/>
          <w:szCs w:val="28"/>
        </w:rPr>
      </w:pPr>
      <w:r w:rsidRPr="0015501A">
        <w:rPr>
          <w:b/>
          <w:bCs/>
          <w:sz w:val="28"/>
          <w:szCs w:val="28"/>
        </w:rPr>
        <w:t>при рабочих параметрах котла</w:t>
      </w:r>
    </w:p>
    <w:p w:rsidR="00CE72AC" w:rsidRPr="0015501A" w:rsidRDefault="00CE72AC" w:rsidP="006927BE">
      <w:pPr>
        <w:ind w:firstLine="709"/>
        <w:jc w:val="both"/>
        <w:rPr>
          <w:sz w:val="28"/>
          <w:szCs w:val="28"/>
        </w:rPr>
      </w:pPr>
    </w:p>
    <w:p w:rsidR="00CE72AC" w:rsidRPr="0015501A" w:rsidRDefault="00CE72AC" w:rsidP="006927BE">
      <w:pPr>
        <w:ind w:firstLine="709"/>
        <w:jc w:val="both"/>
        <w:rPr>
          <w:sz w:val="28"/>
          <w:szCs w:val="28"/>
        </w:rPr>
      </w:pPr>
      <w:r w:rsidRPr="0015501A">
        <w:rPr>
          <w:sz w:val="28"/>
          <w:szCs w:val="28"/>
        </w:rPr>
        <w:t>3.2.1</w:t>
      </w:r>
      <w:r w:rsidR="005D5249">
        <w:rPr>
          <w:sz w:val="28"/>
          <w:szCs w:val="28"/>
        </w:rPr>
        <w:t xml:space="preserve">. </w:t>
      </w:r>
      <w:r w:rsidRPr="0015501A">
        <w:rPr>
          <w:sz w:val="28"/>
          <w:szCs w:val="28"/>
        </w:rPr>
        <w:t>Под воздействием среды, содержащей гидразин, при высоких температурах на поверхности металла создается защитная оксидная пленка, надежно предохраняющая металл от коррозии в течение длительного времени.</w:t>
      </w:r>
    </w:p>
    <w:p w:rsidR="00CE72AC" w:rsidRPr="0015501A" w:rsidRDefault="00CE72AC" w:rsidP="006927BE">
      <w:pPr>
        <w:ind w:firstLine="709"/>
        <w:jc w:val="both"/>
        <w:rPr>
          <w:sz w:val="28"/>
          <w:szCs w:val="28"/>
        </w:rPr>
      </w:pPr>
      <w:r w:rsidRPr="0015501A">
        <w:rPr>
          <w:sz w:val="28"/>
          <w:szCs w:val="28"/>
        </w:rPr>
        <w:t>Концентрация гидразина при обработке значительно превышает эксплуатационную норму и зависит от продолжительности обработки.</w:t>
      </w:r>
    </w:p>
    <w:p w:rsidR="007B1FDF" w:rsidRDefault="00CE72AC" w:rsidP="006927BE">
      <w:pPr>
        <w:ind w:firstLine="709"/>
        <w:jc w:val="both"/>
        <w:rPr>
          <w:sz w:val="28"/>
          <w:szCs w:val="28"/>
        </w:rPr>
      </w:pPr>
      <w:r w:rsidRPr="0015501A">
        <w:rPr>
          <w:sz w:val="28"/>
          <w:szCs w:val="28"/>
        </w:rPr>
        <w:t>3.2.2</w:t>
      </w:r>
      <w:r w:rsidR="005D5249">
        <w:rPr>
          <w:sz w:val="28"/>
          <w:szCs w:val="28"/>
        </w:rPr>
        <w:t xml:space="preserve">. </w:t>
      </w:r>
      <w:r w:rsidR="007B1FDF">
        <w:rPr>
          <w:sz w:val="28"/>
          <w:szCs w:val="28"/>
        </w:rPr>
        <w:t>О</w:t>
      </w:r>
      <w:r w:rsidRPr="0015501A">
        <w:rPr>
          <w:sz w:val="28"/>
          <w:szCs w:val="28"/>
        </w:rPr>
        <w:t>бработк</w:t>
      </w:r>
      <w:r w:rsidR="007B1FDF">
        <w:rPr>
          <w:sz w:val="28"/>
          <w:szCs w:val="28"/>
        </w:rPr>
        <w:t>у</w:t>
      </w:r>
      <w:r w:rsidRPr="0015501A">
        <w:rPr>
          <w:sz w:val="28"/>
          <w:szCs w:val="28"/>
        </w:rPr>
        <w:t xml:space="preserve"> гидразином при рабочих параметрах </w:t>
      </w:r>
      <w:r w:rsidR="007B1FDF" w:rsidRPr="00502F14">
        <w:rPr>
          <w:sz w:val="28"/>
          <w:szCs w:val="28"/>
        </w:rPr>
        <w:t xml:space="preserve">рекомендуется выполнять </w:t>
      </w:r>
      <w:r w:rsidR="007B1FDF">
        <w:rPr>
          <w:sz w:val="28"/>
          <w:szCs w:val="28"/>
        </w:rPr>
        <w:t xml:space="preserve">проведением </w:t>
      </w:r>
      <w:r w:rsidR="007B1FDF" w:rsidRPr="00502F14">
        <w:rPr>
          <w:sz w:val="28"/>
          <w:szCs w:val="28"/>
        </w:rPr>
        <w:t>следующи</w:t>
      </w:r>
      <w:r w:rsidR="007B1FDF">
        <w:rPr>
          <w:sz w:val="28"/>
          <w:szCs w:val="28"/>
        </w:rPr>
        <w:t>х мероприятий:</w:t>
      </w:r>
    </w:p>
    <w:p w:rsidR="007B1FDF" w:rsidRDefault="007B1FDF" w:rsidP="007B1FDF">
      <w:pPr>
        <w:ind w:firstLine="709"/>
        <w:jc w:val="both"/>
        <w:rPr>
          <w:sz w:val="28"/>
          <w:szCs w:val="28"/>
        </w:rPr>
      </w:pPr>
      <w:r>
        <w:rPr>
          <w:sz w:val="28"/>
          <w:szCs w:val="28"/>
        </w:rPr>
        <w:t>-</w:t>
      </w:r>
      <w:r w:rsidRPr="0015501A">
        <w:rPr>
          <w:sz w:val="28"/>
          <w:szCs w:val="28"/>
        </w:rPr>
        <w:t xml:space="preserve"> </w:t>
      </w:r>
      <w:r w:rsidR="00CE72AC" w:rsidRPr="0015501A">
        <w:rPr>
          <w:sz w:val="28"/>
          <w:szCs w:val="28"/>
        </w:rPr>
        <w:t xml:space="preserve">в зависимости от продолжительности простоя содержание гидразина в питательной воде </w:t>
      </w:r>
      <w:r>
        <w:rPr>
          <w:sz w:val="28"/>
          <w:szCs w:val="28"/>
        </w:rPr>
        <w:t>-</w:t>
      </w:r>
      <w:r w:rsidR="00CE72AC" w:rsidRPr="0015501A">
        <w:rPr>
          <w:sz w:val="28"/>
          <w:szCs w:val="28"/>
        </w:rPr>
        <w:t xml:space="preserve"> 0,3</w:t>
      </w:r>
      <w:r w:rsidR="005D5249">
        <w:rPr>
          <w:sz w:val="28"/>
          <w:szCs w:val="28"/>
        </w:rPr>
        <w:t xml:space="preserve"> </w:t>
      </w:r>
      <w:r w:rsidR="006220A9" w:rsidRPr="0015501A">
        <w:rPr>
          <w:sz w:val="28"/>
          <w:szCs w:val="28"/>
        </w:rPr>
        <w:t>–</w:t>
      </w:r>
      <w:r w:rsidR="005D5249">
        <w:rPr>
          <w:sz w:val="28"/>
          <w:szCs w:val="28"/>
        </w:rPr>
        <w:t xml:space="preserve"> </w:t>
      </w:r>
      <w:r w:rsidR="00CE72AC" w:rsidRPr="0015501A">
        <w:rPr>
          <w:sz w:val="28"/>
          <w:szCs w:val="28"/>
        </w:rPr>
        <w:t xml:space="preserve">3 мг/кг, а продолжительность обработки </w:t>
      </w:r>
      <w:r w:rsidR="0036248C" w:rsidRPr="0015501A">
        <w:rPr>
          <w:sz w:val="28"/>
          <w:szCs w:val="28"/>
        </w:rPr>
        <w:t>–</w:t>
      </w:r>
      <w:r w:rsidR="00CE72AC" w:rsidRPr="0015501A">
        <w:rPr>
          <w:sz w:val="28"/>
          <w:szCs w:val="28"/>
        </w:rPr>
        <w:t xml:space="preserve"> от 1</w:t>
      </w:r>
      <w:r w:rsidR="005D5249">
        <w:rPr>
          <w:sz w:val="28"/>
          <w:szCs w:val="28"/>
        </w:rPr>
        <w:t xml:space="preserve"> </w:t>
      </w:r>
      <w:r w:rsidR="006220A9" w:rsidRPr="0015501A">
        <w:rPr>
          <w:sz w:val="28"/>
          <w:szCs w:val="28"/>
        </w:rPr>
        <w:t>–</w:t>
      </w:r>
      <w:r w:rsidR="005D5249">
        <w:rPr>
          <w:sz w:val="28"/>
          <w:szCs w:val="28"/>
        </w:rPr>
        <w:t xml:space="preserve"> </w:t>
      </w:r>
      <w:r w:rsidR="00CE72AC" w:rsidRPr="0015501A">
        <w:rPr>
          <w:sz w:val="28"/>
          <w:szCs w:val="28"/>
        </w:rPr>
        <w:t>2 до 24 ч.</w:t>
      </w:r>
    </w:p>
    <w:p w:rsidR="00CE72AC" w:rsidRPr="0015501A" w:rsidRDefault="007B1FDF" w:rsidP="007B1FDF">
      <w:pPr>
        <w:ind w:firstLine="709"/>
        <w:jc w:val="both"/>
        <w:rPr>
          <w:sz w:val="28"/>
          <w:szCs w:val="28"/>
        </w:rPr>
      </w:pPr>
      <w:r>
        <w:rPr>
          <w:sz w:val="28"/>
          <w:szCs w:val="28"/>
        </w:rPr>
        <w:t>- применением г</w:t>
      </w:r>
      <w:r w:rsidR="00CE72AC" w:rsidRPr="0015501A">
        <w:rPr>
          <w:sz w:val="28"/>
          <w:szCs w:val="28"/>
        </w:rPr>
        <w:t>идразинн</w:t>
      </w:r>
      <w:r>
        <w:rPr>
          <w:sz w:val="28"/>
          <w:szCs w:val="28"/>
        </w:rPr>
        <w:t>ой</w:t>
      </w:r>
      <w:r w:rsidR="00CE72AC" w:rsidRPr="0015501A">
        <w:rPr>
          <w:sz w:val="28"/>
          <w:szCs w:val="28"/>
        </w:rPr>
        <w:t xml:space="preserve"> обработк</w:t>
      </w:r>
      <w:r>
        <w:rPr>
          <w:sz w:val="28"/>
          <w:szCs w:val="28"/>
        </w:rPr>
        <w:t>и</w:t>
      </w:r>
      <w:r w:rsidR="00CE72AC" w:rsidRPr="0015501A">
        <w:rPr>
          <w:sz w:val="28"/>
          <w:szCs w:val="28"/>
        </w:rPr>
        <w:t xml:space="preserve"> на котлах при ведении гидразинно</w:t>
      </w:r>
      <w:r w:rsidR="005D5249">
        <w:rPr>
          <w:sz w:val="28"/>
          <w:szCs w:val="28"/>
        </w:rPr>
        <w:t>-</w:t>
      </w:r>
      <w:r w:rsidR="00CE72AC" w:rsidRPr="0015501A">
        <w:rPr>
          <w:sz w:val="28"/>
          <w:szCs w:val="28"/>
        </w:rPr>
        <w:t>амм</w:t>
      </w:r>
      <w:r>
        <w:rPr>
          <w:sz w:val="28"/>
          <w:szCs w:val="28"/>
        </w:rPr>
        <w:t>иачного или гидразинного режима</w:t>
      </w:r>
    </w:p>
    <w:p w:rsidR="00CE72AC" w:rsidRPr="0015501A" w:rsidRDefault="007B1FDF" w:rsidP="006927BE">
      <w:pPr>
        <w:ind w:firstLine="709"/>
        <w:jc w:val="both"/>
        <w:rPr>
          <w:sz w:val="28"/>
          <w:szCs w:val="28"/>
        </w:rPr>
      </w:pPr>
      <w:r>
        <w:rPr>
          <w:sz w:val="28"/>
          <w:szCs w:val="28"/>
        </w:rPr>
        <w:t>-</w:t>
      </w:r>
      <w:r w:rsidRPr="007B1FDF">
        <w:rPr>
          <w:sz w:val="28"/>
          <w:szCs w:val="28"/>
        </w:rPr>
        <w:t xml:space="preserve"> </w:t>
      </w:r>
      <w:r w:rsidRPr="0015501A">
        <w:rPr>
          <w:sz w:val="28"/>
          <w:szCs w:val="28"/>
        </w:rPr>
        <w:t>пров</w:t>
      </w:r>
      <w:r>
        <w:rPr>
          <w:sz w:val="28"/>
          <w:szCs w:val="28"/>
        </w:rPr>
        <w:t>едением</w:t>
      </w:r>
      <w:r w:rsidR="005D5249">
        <w:rPr>
          <w:sz w:val="28"/>
          <w:szCs w:val="28"/>
        </w:rPr>
        <w:t xml:space="preserve"> </w:t>
      </w:r>
      <w:r>
        <w:rPr>
          <w:sz w:val="28"/>
          <w:szCs w:val="28"/>
        </w:rPr>
        <w:t>ГО</w:t>
      </w:r>
      <w:r w:rsidR="00CE72AC" w:rsidRPr="0015501A">
        <w:rPr>
          <w:sz w:val="28"/>
          <w:szCs w:val="28"/>
        </w:rPr>
        <w:t xml:space="preserve"> в сочетании с СО при выводе котла в резерв на срок до 3 мес</w:t>
      </w:r>
      <w:r w:rsidR="00B46663" w:rsidRPr="0015501A">
        <w:rPr>
          <w:sz w:val="28"/>
          <w:szCs w:val="28"/>
        </w:rPr>
        <w:t>.</w:t>
      </w:r>
      <w:r w:rsidR="00CE72AC" w:rsidRPr="0015501A">
        <w:rPr>
          <w:sz w:val="28"/>
          <w:szCs w:val="28"/>
        </w:rPr>
        <w:t xml:space="preserve"> или выводе в средний или капитальный ремонт.</w:t>
      </w:r>
    </w:p>
    <w:p w:rsidR="00CE72AC" w:rsidRPr="0015501A" w:rsidRDefault="007B1FDF" w:rsidP="006927BE">
      <w:pPr>
        <w:ind w:firstLine="709"/>
        <w:jc w:val="both"/>
        <w:rPr>
          <w:sz w:val="28"/>
          <w:szCs w:val="28"/>
        </w:rPr>
      </w:pPr>
      <w:r>
        <w:rPr>
          <w:sz w:val="28"/>
          <w:szCs w:val="28"/>
        </w:rPr>
        <w:t>- работой котла в</w:t>
      </w:r>
      <w:r w:rsidR="00CE72AC" w:rsidRPr="0015501A">
        <w:rPr>
          <w:sz w:val="28"/>
          <w:szCs w:val="28"/>
        </w:rPr>
        <w:t xml:space="preserve"> период обработки в нормальном режиме и несе</w:t>
      </w:r>
      <w:r>
        <w:rPr>
          <w:sz w:val="28"/>
          <w:szCs w:val="28"/>
        </w:rPr>
        <w:t>нием</w:t>
      </w:r>
      <w:r w:rsidR="00CE72AC" w:rsidRPr="0015501A">
        <w:rPr>
          <w:sz w:val="28"/>
          <w:szCs w:val="28"/>
        </w:rPr>
        <w:t xml:space="preserve"> требуем</w:t>
      </w:r>
      <w:r>
        <w:rPr>
          <w:sz w:val="28"/>
          <w:szCs w:val="28"/>
        </w:rPr>
        <w:t>ой</w:t>
      </w:r>
      <w:r w:rsidR="00CE72AC" w:rsidRPr="0015501A">
        <w:rPr>
          <w:sz w:val="28"/>
          <w:szCs w:val="28"/>
        </w:rPr>
        <w:t xml:space="preserve"> нагрузк</w:t>
      </w:r>
      <w:r>
        <w:rPr>
          <w:sz w:val="28"/>
          <w:szCs w:val="28"/>
        </w:rPr>
        <w:t>и</w:t>
      </w:r>
      <w:r w:rsidR="00CE72AC" w:rsidRPr="0015501A">
        <w:rPr>
          <w:sz w:val="28"/>
          <w:szCs w:val="28"/>
        </w:rPr>
        <w:t>.</w:t>
      </w:r>
    </w:p>
    <w:p w:rsidR="007B1FDF" w:rsidRDefault="007B1FDF" w:rsidP="007B1FDF">
      <w:pPr>
        <w:ind w:firstLine="709"/>
        <w:jc w:val="both"/>
        <w:rPr>
          <w:sz w:val="28"/>
          <w:szCs w:val="28"/>
        </w:rPr>
      </w:pPr>
      <w:r>
        <w:rPr>
          <w:sz w:val="28"/>
          <w:szCs w:val="28"/>
        </w:rPr>
        <w:t>- д</w:t>
      </w:r>
      <w:r w:rsidR="00CE72AC" w:rsidRPr="0015501A">
        <w:rPr>
          <w:sz w:val="28"/>
          <w:szCs w:val="28"/>
        </w:rPr>
        <w:t>озирование</w:t>
      </w:r>
      <w:r>
        <w:rPr>
          <w:sz w:val="28"/>
          <w:szCs w:val="28"/>
        </w:rPr>
        <w:t>м</w:t>
      </w:r>
      <w:r w:rsidR="00CE72AC" w:rsidRPr="0015501A">
        <w:rPr>
          <w:sz w:val="28"/>
          <w:szCs w:val="28"/>
        </w:rPr>
        <w:t xml:space="preserve"> гидразина с помощью штатной гидразинной установки на стороне всасывания питательных насосов или в основной конденсат за </w:t>
      </w:r>
      <w:r w:rsidR="00CC1D2B">
        <w:rPr>
          <w:sz w:val="28"/>
          <w:szCs w:val="28"/>
        </w:rPr>
        <w:t>б</w:t>
      </w:r>
      <w:r w:rsidR="00CC1D2B" w:rsidRPr="00364F72">
        <w:rPr>
          <w:sz w:val="28"/>
          <w:szCs w:val="28"/>
        </w:rPr>
        <w:t>лочн</w:t>
      </w:r>
      <w:r w:rsidR="00CC1D2B">
        <w:rPr>
          <w:sz w:val="28"/>
          <w:szCs w:val="28"/>
        </w:rPr>
        <w:t>ой</w:t>
      </w:r>
      <w:r w:rsidR="00CC1D2B" w:rsidRPr="00364F72">
        <w:rPr>
          <w:sz w:val="28"/>
          <w:szCs w:val="28"/>
        </w:rPr>
        <w:t xml:space="preserve"> обессоливающ</w:t>
      </w:r>
      <w:r w:rsidR="00CC1D2B">
        <w:rPr>
          <w:sz w:val="28"/>
          <w:szCs w:val="28"/>
        </w:rPr>
        <w:t>ей</w:t>
      </w:r>
      <w:r w:rsidR="00CC1D2B" w:rsidRPr="00364F72">
        <w:rPr>
          <w:sz w:val="28"/>
          <w:szCs w:val="28"/>
        </w:rPr>
        <w:t xml:space="preserve"> установк</w:t>
      </w:r>
      <w:r w:rsidR="00CC1D2B">
        <w:rPr>
          <w:sz w:val="28"/>
          <w:szCs w:val="28"/>
        </w:rPr>
        <w:t>ой</w:t>
      </w:r>
      <w:r w:rsidR="00CC1D2B" w:rsidRPr="0015501A">
        <w:rPr>
          <w:sz w:val="28"/>
          <w:szCs w:val="28"/>
        </w:rPr>
        <w:t xml:space="preserve"> </w:t>
      </w:r>
      <w:r w:rsidR="00CC1D2B">
        <w:rPr>
          <w:sz w:val="28"/>
          <w:szCs w:val="28"/>
        </w:rPr>
        <w:t>(</w:t>
      </w:r>
      <w:r w:rsidR="00CE72AC" w:rsidRPr="0015501A">
        <w:rPr>
          <w:sz w:val="28"/>
          <w:szCs w:val="28"/>
        </w:rPr>
        <w:t>БОУ</w:t>
      </w:r>
      <w:r w:rsidR="00CC1D2B">
        <w:rPr>
          <w:sz w:val="28"/>
          <w:szCs w:val="28"/>
        </w:rPr>
        <w:t>).</w:t>
      </w:r>
    </w:p>
    <w:p w:rsidR="00CE72AC" w:rsidRPr="0015501A" w:rsidRDefault="007B1FDF" w:rsidP="007B1FDF">
      <w:pPr>
        <w:ind w:firstLine="709"/>
        <w:jc w:val="both"/>
        <w:rPr>
          <w:sz w:val="28"/>
          <w:szCs w:val="28"/>
        </w:rPr>
      </w:pPr>
      <w:r>
        <w:rPr>
          <w:sz w:val="28"/>
          <w:szCs w:val="28"/>
        </w:rPr>
        <w:t xml:space="preserve">- приготовлением </w:t>
      </w:r>
      <w:r w:rsidRPr="0015501A">
        <w:rPr>
          <w:sz w:val="28"/>
          <w:szCs w:val="28"/>
        </w:rPr>
        <w:t>раствор</w:t>
      </w:r>
      <w:r>
        <w:rPr>
          <w:sz w:val="28"/>
          <w:szCs w:val="28"/>
        </w:rPr>
        <w:t>а</w:t>
      </w:r>
      <w:r w:rsidRPr="0015501A">
        <w:rPr>
          <w:sz w:val="28"/>
          <w:szCs w:val="28"/>
        </w:rPr>
        <w:t xml:space="preserve"> требуемой концентрации </w:t>
      </w:r>
      <w:r>
        <w:rPr>
          <w:sz w:val="28"/>
          <w:szCs w:val="28"/>
        </w:rPr>
        <w:t>н</w:t>
      </w:r>
      <w:r w:rsidR="00CE72AC" w:rsidRPr="0015501A">
        <w:rPr>
          <w:sz w:val="28"/>
          <w:szCs w:val="28"/>
        </w:rPr>
        <w:t>епосредственно перед обработкой в баке</w:t>
      </w:r>
      <w:r w:rsidR="005D5249">
        <w:rPr>
          <w:sz w:val="28"/>
          <w:szCs w:val="28"/>
        </w:rPr>
        <w:t>-</w:t>
      </w:r>
      <w:r w:rsidR="00CE72AC" w:rsidRPr="0015501A">
        <w:rPr>
          <w:sz w:val="28"/>
          <w:szCs w:val="28"/>
        </w:rPr>
        <w:t>мернике установки с учетом производительности насоса</w:t>
      </w:r>
      <w:r w:rsidR="006220A9" w:rsidRPr="0015501A">
        <w:rPr>
          <w:sz w:val="28"/>
          <w:szCs w:val="28"/>
        </w:rPr>
        <w:t>–</w:t>
      </w:r>
      <w:r w:rsidR="00CE72AC" w:rsidRPr="0015501A">
        <w:rPr>
          <w:sz w:val="28"/>
          <w:szCs w:val="28"/>
        </w:rPr>
        <w:t>дозатора и предполагаемой нагрузки котла.</w:t>
      </w:r>
    </w:p>
    <w:p w:rsidR="007B1FDF" w:rsidRDefault="007B1FDF" w:rsidP="006927BE">
      <w:pPr>
        <w:ind w:firstLine="709"/>
        <w:jc w:val="both"/>
        <w:rPr>
          <w:sz w:val="28"/>
          <w:szCs w:val="28"/>
        </w:rPr>
      </w:pPr>
      <w:r>
        <w:rPr>
          <w:sz w:val="28"/>
          <w:szCs w:val="28"/>
        </w:rPr>
        <w:t>-</w:t>
      </w:r>
      <w:r w:rsidR="005D5249">
        <w:rPr>
          <w:sz w:val="28"/>
          <w:szCs w:val="28"/>
        </w:rPr>
        <w:t xml:space="preserve"> </w:t>
      </w:r>
      <w:r w:rsidRPr="0015501A">
        <w:rPr>
          <w:sz w:val="28"/>
          <w:szCs w:val="28"/>
        </w:rPr>
        <w:t>пров</w:t>
      </w:r>
      <w:r>
        <w:rPr>
          <w:sz w:val="28"/>
          <w:szCs w:val="28"/>
        </w:rPr>
        <w:t>едением</w:t>
      </w:r>
      <w:r w:rsidRPr="0015501A">
        <w:rPr>
          <w:sz w:val="28"/>
          <w:szCs w:val="28"/>
        </w:rPr>
        <w:t xml:space="preserve"> </w:t>
      </w:r>
      <w:r>
        <w:rPr>
          <w:sz w:val="28"/>
          <w:szCs w:val="28"/>
        </w:rPr>
        <w:t>г</w:t>
      </w:r>
      <w:r w:rsidR="00CE72AC" w:rsidRPr="0015501A">
        <w:rPr>
          <w:sz w:val="28"/>
          <w:szCs w:val="28"/>
        </w:rPr>
        <w:t>идразинн</w:t>
      </w:r>
      <w:r>
        <w:rPr>
          <w:sz w:val="28"/>
          <w:szCs w:val="28"/>
        </w:rPr>
        <w:t>ой</w:t>
      </w:r>
      <w:r w:rsidR="00CE72AC" w:rsidRPr="0015501A">
        <w:rPr>
          <w:sz w:val="28"/>
          <w:szCs w:val="28"/>
        </w:rPr>
        <w:t xml:space="preserve"> обработк</w:t>
      </w:r>
      <w:r>
        <w:rPr>
          <w:sz w:val="28"/>
          <w:szCs w:val="28"/>
        </w:rPr>
        <w:t>и</w:t>
      </w:r>
      <w:r w:rsidR="00CE72AC" w:rsidRPr="0015501A">
        <w:rPr>
          <w:sz w:val="28"/>
          <w:szCs w:val="28"/>
        </w:rPr>
        <w:t xml:space="preserve"> непосредственно перед пл</w:t>
      </w:r>
      <w:r w:rsidR="00FF13F1" w:rsidRPr="0015501A">
        <w:rPr>
          <w:sz w:val="28"/>
          <w:szCs w:val="28"/>
        </w:rPr>
        <w:t xml:space="preserve">ановым остановом. </w:t>
      </w:r>
    </w:p>
    <w:p w:rsidR="00CE72AC" w:rsidRPr="0015501A" w:rsidRDefault="007B1FDF" w:rsidP="006927BE">
      <w:pPr>
        <w:ind w:firstLine="709"/>
        <w:jc w:val="both"/>
        <w:rPr>
          <w:sz w:val="28"/>
          <w:szCs w:val="28"/>
        </w:rPr>
      </w:pPr>
      <w:r>
        <w:rPr>
          <w:sz w:val="28"/>
          <w:szCs w:val="28"/>
        </w:rPr>
        <w:t>- определением п</w:t>
      </w:r>
      <w:r w:rsidR="00A27A38" w:rsidRPr="0015501A">
        <w:rPr>
          <w:sz w:val="28"/>
          <w:szCs w:val="28"/>
        </w:rPr>
        <w:t>родолжительност</w:t>
      </w:r>
      <w:r>
        <w:rPr>
          <w:sz w:val="28"/>
          <w:szCs w:val="28"/>
        </w:rPr>
        <w:t>и</w:t>
      </w:r>
      <w:r w:rsidR="00A27A38" w:rsidRPr="0015501A">
        <w:rPr>
          <w:sz w:val="28"/>
          <w:szCs w:val="28"/>
        </w:rPr>
        <w:t xml:space="preserve"> обработки и содержани</w:t>
      </w:r>
      <w:r>
        <w:rPr>
          <w:sz w:val="28"/>
          <w:szCs w:val="28"/>
        </w:rPr>
        <w:t>я</w:t>
      </w:r>
      <w:r w:rsidR="00A27A38" w:rsidRPr="0015501A">
        <w:rPr>
          <w:sz w:val="28"/>
          <w:szCs w:val="28"/>
        </w:rPr>
        <w:t xml:space="preserve"> гидразина в питательной воде </w:t>
      </w:r>
      <w:r w:rsidR="00FF13F1" w:rsidRPr="0015501A">
        <w:rPr>
          <w:sz w:val="28"/>
          <w:szCs w:val="28"/>
        </w:rPr>
        <w:t>по</w:t>
      </w:r>
      <w:r w:rsidR="00A27A38" w:rsidRPr="0015501A">
        <w:rPr>
          <w:sz w:val="28"/>
          <w:szCs w:val="28"/>
        </w:rPr>
        <w:t xml:space="preserve"> табл</w:t>
      </w:r>
      <w:r w:rsidR="001F407A" w:rsidRPr="0015501A">
        <w:rPr>
          <w:sz w:val="28"/>
          <w:szCs w:val="28"/>
        </w:rPr>
        <w:t xml:space="preserve">ице </w:t>
      </w:r>
      <w:r w:rsidR="00701131" w:rsidRPr="0015501A">
        <w:rPr>
          <w:sz w:val="28"/>
          <w:szCs w:val="28"/>
        </w:rPr>
        <w:t>3</w:t>
      </w:r>
    </w:p>
    <w:p w:rsidR="007B1FDF" w:rsidRDefault="007B1FDF" w:rsidP="00CC1D2B">
      <w:pPr>
        <w:ind w:firstLine="709"/>
        <w:jc w:val="both"/>
        <w:rPr>
          <w:sz w:val="28"/>
          <w:szCs w:val="28"/>
        </w:rPr>
      </w:pPr>
      <w:r>
        <w:rPr>
          <w:sz w:val="28"/>
          <w:szCs w:val="28"/>
        </w:rPr>
        <w:t xml:space="preserve">- контролем </w:t>
      </w:r>
      <w:r w:rsidR="00CC1D2B" w:rsidRPr="0015501A">
        <w:rPr>
          <w:sz w:val="28"/>
          <w:szCs w:val="28"/>
        </w:rPr>
        <w:t>содержани</w:t>
      </w:r>
      <w:r>
        <w:rPr>
          <w:sz w:val="28"/>
          <w:szCs w:val="28"/>
        </w:rPr>
        <w:t>я гидразина</w:t>
      </w:r>
      <w:r w:rsidR="00CC1D2B" w:rsidRPr="0015501A">
        <w:rPr>
          <w:sz w:val="28"/>
          <w:szCs w:val="28"/>
        </w:rPr>
        <w:t xml:space="preserve"> пробы воды из пробоотборной точки на линии питательной воды перед котлом</w:t>
      </w:r>
      <w:r w:rsidRPr="007B1FDF">
        <w:rPr>
          <w:sz w:val="28"/>
          <w:szCs w:val="28"/>
        </w:rPr>
        <w:t xml:space="preserve"> </w:t>
      </w:r>
      <w:r>
        <w:rPr>
          <w:sz w:val="28"/>
          <w:szCs w:val="28"/>
        </w:rPr>
        <w:t>в</w:t>
      </w:r>
      <w:r w:rsidRPr="0015501A">
        <w:rPr>
          <w:sz w:val="28"/>
          <w:szCs w:val="28"/>
        </w:rPr>
        <w:t xml:space="preserve"> процессе обработки </w:t>
      </w:r>
    </w:p>
    <w:p w:rsidR="00CC1D2B" w:rsidRDefault="007B1FDF" w:rsidP="00CC1D2B">
      <w:pPr>
        <w:ind w:firstLine="709"/>
        <w:jc w:val="both"/>
        <w:rPr>
          <w:sz w:val="28"/>
          <w:szCs w:val="28"/>
        </w:rPr>
      </w:pPr>
      <w:r>
        <w:rPr>
          <w:sz w:val="28"/>
          <w:szCs w:val="28"/>
        </w:rPr>
        <w:t xml:space="preserve">- </w:t>
      </w:r>
      <w:r w:rsidRPr="0015501A">
        <w:rPr>
          <w:sz w:val="28"/>
          <w:szCs w:val="28"/>
        </w:rPr>
        <w:t>выполн</w:t>
      </w:r>
      <w:r>
        <w:rPr>
          <w:sz w:val="28"/>
          <w:szCs w:val="28"/>
        </w:rPr>
        <w:t>ением</w:t>
      </w:r>
      <w:r w:rsidRPr="0015501A">
        <w:rPr>
          <w:sz w:val="28"/>
          <w:szCs w:val="28"/>
        </w:rPr>
        <w:t xml:space="preserve"> </w:t>
      </w:r>
      <w:r>
        <w:rPr>
          <w:sz w:val="28"/>
          <w:szCs w:val="28"/>
        </w:rPr>
        <w:t>СО п</w:t>
      </w:r>
      <w:r w:rsidR="00CC1D2B" w:rsidRPr="0015501A">
        <w:rPr>
          <w:sz w:val="28"/>
          <w:szCs w:val="28"/>
        </w:rPr>
        <w:t xml:space="preserve">о окончании ГО </w:t>
      </w:r>
    </w:p>
    <w:p w:rsidR="007B1FDF" w:rsidRPr="0015501A" w:rsidRDefault="007B1FDF" w:rsidP="00CC1D2B">
      <w:pPr>
        <w:ind w:firstLine="709"/>
        <w:jc w:val="both"/>
        <w:rPr>
          <w:sz w:val="28"/>
          <w:szCs w:val="28"/>
        </w:rPr>
      </w:pPr>
      <w:r>
        <w:rPr>
          <w:sz w:val="28"/>
          <w:szCs w:val="28"/>
        </w:rPr>
        <w:t xml:space="preserve">- </w:t>
      </w:r>
      <w:r w:rsidRPr="0015501A">
        <w:rPr>
          <w:sz w:val="28"/>
          <w:szCs w:val="28"/>
        </w:rPr>
        <w:t>поддерж</w:t>
      </w:r>
      <w:r>
        <w:rPr>
          <w:sz w:val="28"/>
          <w:szCs w:val="28"/>
        </w:rPr>
        <w:t>анием</w:t>
      </w:r>
      <w:r w:rsidRPr="0015501A">
        <w:rPr>
          <w:sz w:val="28"/>
          <w:szCs w:val="28"/>
        </w:rPr>
        <w:t xml:space="preserve"> в питательной воде содержани</w:t>
      </w:r>
      <w:r>
        <w:rPr>
          <w:sz w:val="28"/>
          <w:szCs w:val="28"/>
        </w:rPr>
        <w:t>я</w:t>
      </w:r>
      <w:r w:rsidRPr="0015501A">
        <w:rPr>
          <w:sz w:val="28"/>
          <w:szCs w:val="28"/>
        </w:rPr>
        <w:t xml:space="preserve"> гидразина 1</w:t>
      </w:r>
      <w:r>
        <w:rPr>
          <w:sz w:val="28"/>
          <w:szCs w:val="28"/>
        </w:rPr>
        <w:t xml:space="preserve"> </w:t>
      </w:r>
      <w:r w:rsidRPr="0015501A">
        <w:rPr>
          <w:sz w:val="28"/>
          <w:szCs w:val="28"/>
        </w:rPr>
        <w:t>–</w:t>
      </w:r>
      <w:r>
        <w:rPr>
          <w:sz w:val="28"/>
          <w:szCs w:val="28"/>
        </w:rPr>
        <w:t xml:space="preserve"> </w:t>
      </w:r>
      <w:r w:rsidRPr="0015501A">
        <w:rPr>
          <w:sz w:val="28"/>
          <w:szCs w:val="28"/>
        </w:rPr>
        <w:t xml:space="preserve">3 мг/кг </w:t>
      </w:r>
      <w:r>
        <w:rPr>
          <w:sz w:val="28"/>
          <w:szCs w:val="28"/>
        </w:rPr>
        <w:t>п</w:t>
      </w:r>
      <w:r w:rsidRPr="0015501A">
        <w:rPr>
          <w:sz w:val="28"/>
          <w:szCs w:val="28"/>
        </w:rPr>
        <w:t xml:space="preserve">ри последующем </w:t>
      </w:r>
      <w:r>
        <w:rPr>
          <w:sz w:val="28"/>
          <w:szCs w:val="28"/>
        </w:rPr>
        <w:t xml:space="preserve">после консервации </w:t>
      </w:r>
      <w:r w:rsidRPr="0015501A">
        <w:rPr>
          <w:sz w:val="28"/>
          <w:szCs w:val="28"/>
        </w:rPr>
        <w:t>пуске котла в течение 24 ч до стабилизации качества питательной воды на нормируемом уровне</w:t>
      </w:r>
    </w:p>
    <w:p w:rsidR="00CC1D2B" w:rsidRDefault="00CC1D2B" w:rsidP="006927BE">
      <w:pPr>
        <w:ind w:firstLine="709"/>
        <w:jc w:val="both"/>
        <w:rPr>
          <w:sz w:val="28"/>
          <w:szCs w:val="28"/>
        </w:rPr>
      </w:pPr>
    </w:p>
    <w:p w:rsidR="005D5249" w:rsidRDefault="00DD650F" w:rsidP="00BC5C20">
      <w:pPr>
        <w:jc w:val="both"/>
        <w:rPr>
          <w:sz w:val="28"/>
          <w:szCs w:val="28"/>
        </w:rPr>
      </w:pPr>
      <w:r w:rsidRPr="0015501A">
        <w:rPr>
          <w:sz w:val="28"/>
          <w:szCs w:val="28"/>
        </w:rPr>
        <w:t>Таблица</w:t>
      </w:r>
      <w:r w:rsidR="00A27A38" w:rsidRPr="0015501A">
        <w:rPr>
          <w:sz w:val="28"/>
          <w:szCs w:val="28"/>
        </w:rPr>
        <w:t xml:space="preserve"> </w:t>
      </w:r>
      <w:r w:rsidR="00701131" w:rsidRPr="0015501A">
        <w:rPr>
          <w:sz w:val="28"/>
          <w:szCs w:val="28"/>
        </w:rPr>
        <w:t>3</w:t>
      </w:r>
      <w:r w:rsidR="00BC5C20" w:rsidRPr="0015501A">
        <w:rPr>
          <w:sz w:val="28"/>
          <w:szCs w:val="28"/>
        </w:rPr>
        <w:t xml:space="preserve"> –</w:t>
      </w:r>
      <w:r w:rsidR="00A27A38" w:rsidRPr="0015501A">
        <w:rPr>
          <w:sz w:val="28"/>
          <w:szCs w:val="28"/>
        </w:rPr>
        <w:t xml:space="preserve"> Ориентировочная продолжительность обработки и содержани</w:t>
      </w:r>
      <w:r w:rsidR="00FF13F1" w:rsidRPr="0015501A">
        <w:rPr>
          <w:sz w:val="28"/>
          <w:szCs w:val="28"/>
        </w:rPr>
        <w:t>е</w:t>
      </w:r>
      <w:r w:rsidR="00A27A38" w:rsidRPr="0015501A">
        <w:rPr>
          <w:sz w:val="28"/>
          <w:szCs w:val="28"/>
        </w:rPr>
        <w:t xml:space="preserve"> </w:t>
      </w:r>
    </w:p>
    <w:p w:rsidR="00CE72AC" w:rsidRPr="0015501A" w:rsidRDefault="005D5249" w:rsidP="00BC5C20">
      <w:pPr>
        <w:jc w:val="both"/>
        <w:rPr>
          <w:sz w:val="28"/>
          <w:szCs w:val="28"/>
        </w:rPr>
      </w:pPr>
      <w:r>
        <w:rPr>
          <w:sz w:val="28"/>
          <w:szCs w:val="28"/>
        </w:rPr>
        <w:t xml:space="preserve">                     </w:t>
      </w:r>
      <w:r w:rsidR="00A27A38" w:rsidRPr="0015501A">
        <w:rPr>
          <w:sz w:val="28"/>
          <w:szCs w:val="28"/>
        </w:rPr>
        <w:t>гидразина в зависимости от времени простоя</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56"/>
        <w:gridCol w:w="2927"/>
        <w:gridCol w:w="2805"/>
      </w:tblGrid>
      <w:tr w:rsidR="00CE72AC" w:rsidRPr="004D7CAF">
        <w:tc>
          <w:tcPr>
            <w:tcW w:w="3856" w:type="dxa"/>
          </w:tcPr>
          <w:p w:rsidR="004D7CAF" w:rsidRDefault="00CE72AC" w:rsidP="004D7CAF">
            <w:pPr>
              <w:jc w:val="center"/>
            </w:pPr>
            <w:r w:rsidRPr="004D7CAF">
              <w:t>Продолжительность</w:t>
            </w:r>
            <w:r w:rsidR="004D7CAF">
              <w:t xml:space="preserve"> простоя,</w:t>
            </w:r>
          </w:p>
          <w:p w:rsidR="00CE72AC" w:rsidRPr="004D7CAF" w:rsidRDefault="00CE72AC" w:rsidP="004D7CAF">
            <w:pPr>
              <w:jc w:val="center"/>
            </w:pPr>
            <w:r w:rsidRPr="004D7CAF">
              <w:t>сут</w:t>
            </w:r>
            <w:r w:rsidR="00D13708" w:rsidRPr="004D7CAF">
              <w:t>.</w:t>
            </w:r>
          </w:p>
        </w:tc>
        <w:tc>
          <w:tcPr>
            <w:tcW w:w="2927" w:type="dxa"/>
          </w:tcPr>
          <w:p w:rsidR="00CE72AC" w:rsidRPr="004D7CAF" w:rsidRDefault="00CE72AC" w:rsidP="007D6316">
            <w:pPr>
              <w:jc w:val="center"/>
            </w:pPr>
            <w:r w:rsidRPr="004D7CAF">
              <w:t>Продолжительность</w:t>
            </w:r>
          </w:p>
          <w:p w:rsidR="00CE72AC" w:rsidRPr="004D7CAF" w:rsidRDefault="00CE72AC" w:rsidP="007D6316">
            <w:pPr>
              <w:jc w:val="center"/>
            </w:pPr>
            <w:r w:rsidRPr="004D7CAF">
              <w:t>обработки, ч</w:t>
            </w:r>
          </w:p>
        </w:tc>
        <w:tc>
          <w:tcPr>
            <w:tcW w:w="2805" w:type="dxa"/>
          </w:tcPr>
          <w:p w:rsidR="00CE72AC" w:rsidRPr="004D7CAF" w:rsidRDefault="00CE72AC" w:rsidP="007D6316">
            <w:pPr>
              <w:jc w:val="center"/>
            </w:pPr>
            <w:r w:rsidRPr="004D7CAF">
              <w:t>Содержание гидразина, мг/кг</w:t>
            </w:r>
          </w:p>
        </w:tc>
      </w:tr>
      <w:tr w:rsidR="00CE72AC" w:rsidRPr="004D7CAF">
        <w:tc>
          <w:tcPr>
            <w:tcW w:w="3856" w:type="dxa"/>
          </w:tcPr>
          <w:p w:rsidR="00CE72AC" w:rsidRPr="004D7CAF" w:rsidRDefault="00CE72AC" w:rsidP="007D6316">
            <w:pPr>
              <w:jc w:val="center"/>
            </w:pPr>
            <w:r w:rsidRPr="004D7CAF">
              <w:t>До 5</w:t>
            </w:r>
          </w:p>
        </w:tc>
        <w:tc>
          <w:tcPr>
            <w:tcW w:w="2927" w:type="dxa"/>
          </w:tcPr>
          <w:p w:rsidR="00CE72AC" w:rsidRPr="004D7CAF" w:rsidRDefault="00CE72AC" w:rsidP="007D6316">
            <w:pPr>
              <w:jc w:val="center"/>
            </w:pPr>
            <w:r w:rsidRPr="004D7CAF">
              <w:t>1</w:t>
            </w:r>
            <w:r w:rsidR="005D5249" w:rsidRPr="004D7CAF">
              <w:t xml:space="preserve"> </w:t>
            </w:r>
            <w:r w:rsidR="006220A9" w:rsidRPr="004D7CAF">
              <w:t>–</w:t>
            </w:r>
            <w:r w:rsidR="005D5249" w:rsidRPr="004D7CAF">
              <w:t xml:space="preserve"> </w:t>
            </w:r>
            <w:r w:rsidRPr="004D7CAF">
              <w:t>2</w:t>
            </w:r>
          </w:p>
        </w:tc>
        <w:tc>
          <w:tcPr>
            <w:tcW w:w="2805" w:type="dxa"/>
          </w:tcPr>
          <w:p w:rsidR="00CE72AC" w:rsidRPr="004D7CAF" w:rsidRDefault="00CE72AC" w:rsidP="007D6316">
            <w:pPr>
              <w:jc w:val="center"/>
            </w:pPr>
            <w:r w:rsidRPr="004D7CAF">
              <w:t>2</w:t>
            </w:r>
            <w:r w:rsidR="005D5249" w:rsidRPr="004D7CAF">
              <w:t xml:space="preserve"> </w:t>
            </w:r>
            <w:r w:rsidR="006220A9" w:rsidRPr="004D7CAF">
              <w:t>–</w:t>
            </w:r>
            <w:r w:rsidR="005D5249" w:rsidRPr="004D7CAF">
              <w:t xml:space="preserve"> </w:t>
            </w:r>
            <w:r w:rsidRPr="004D7CAF">
              <w:t>3</w:t>
            </w:r>
          </w:p>
        </w:tc>
      </w:tr>
      <w:tr w:rsidR="00CE72AC" w:rsidRPr="004D7CAF">
        <w:tc>
          <w:tcPr>
            <w:tcW w:w="3856" w:type="dxa"/>
          </w:tcPr>
          <w:p w:rsidR="00CE72AC" w:rsidRPr="004D7CAF" w:rsidRDefault="00CE72AC" w:rsidP="007D6316">
            <w:pPr>
              <w:jc w:val="center"/>
            </w:pPr>
            <w:r w:rsidRPr="004D7CAF">
              <w:t>5</w:t>
            </w:r>
            <w:r w:rsidR="005D5249" w:rsidRPr="004D7CAF">
              <w:t xml:space="preserve"> </w:t>
            </w:r>
            <w:r w:rsidR="006220A9" w:rsidRPr="004D7CAF">
              <w:t>–</w:t>
            </w:r>
            <w:r w:rsidR="005D5249" w:rsidRPr="004D7CAF">
              <w:t xml:space="preserve"> </w:t>
            </w:r>
            <w:r w:rsidRPr="004D7CAF">
              <w:t>10</w:t>
            </w:r>
          </w:p>
        </w:tc>
        <w:tc>
          <w:tcPr>
            <w:tcW w:w="2927" w:type="dxa"/>
          </w:tcPr>
          <w:p w:rsidR="00CE72AC" w:rsidRPr="004D7CAF" w:rsidRDefault="00CE72AC" w:rsidP="007D6316">
            <w:pPr>
              <w:jc w:val="center"/>
            </w:pPr>
            <w:r w:rsidRPr="004D7CAF">
              <w:t>3</w:t>
            </w:r>
            <w:r w:rsidR="005D5249" w:rsidRPr="004D7CAF">
              <w:t xml:space="preserve"> </w:t>
            </w:r>
            <w:r w:rsidR="006220A9" w:rsidRPr="004D7CAF">
              <w:t>–</w:t>
            </w:r>
            <w:r w:rsidR="005D5249" w:rsidRPr="004D7CAF">
              <w:t xml:space="preserve"> </w:t>
            </w:r>
            <w:r w:rsidRPr="004D7CAF">
              <w:t>6</w:t>
            </w:r>
          </w:p>
        </w:tc>
        <w:tc>
          <w:tcPr>
            <w:tcW w:w="2805" w:type="dxa"/>
          </w:tcPr>
          <w:p w:rsidR="00CE72AC" w:rsidRPr="004D7CAF" w:rsidRDefault="00CE72AC" w:rsidP="007D6316">
            <w:pPr>
              <w:jc w:val="center"/>
            </w:pPr>
            <w:r w:rsidRPr="004D7CAF">
              <w:t>1</w:t>
            </w:r>
            <w:r w:rsidR="005D5249" w:rsidRPr="004D7CAF">
              <w:t xml:space="preserve"> </w:t>
            </w:r>
            <w:r w:rsidR="006220A9" w:rsidRPr="004D7CAF">
              <w:t>–</w:t>
            </w:r>
            <w:r w:rsidR="005D5249" w:rsidRPr="004D7CAF">
              <w:t xml:space="preserve"> </w:t>
            </w:r>
            <w:r w:rsidRPr="004D7CAF">
              <w:t>1,5</w:t>
            </w:r>
          </w:p>
        </w:tc>
      </w:tr>
      <w:tr w:rsidR="00CE72AC" w:rsidRPr="004D7CAF">
        <w:tc>
          <w:tcPr>
            <w:tcW w:w="3856" w:type="dxa"/>
          </w:tcPr>
          <w:p w:rsidR="00CE72AC" w:rsidRPr="004D7CAF" w:rsidRDefault="00CE72AC" w:rsidP="007D6316">
            <w:pPr>
              <w:jc w:val="center"/>
            </w:pPr>
            <w:r w:rsidRPr="004D7CAF">
              <w:t>10</w:t>
            </w:r>
            <w:r w:rsidR="005D5249" w:rsidRPr="004D7CAF">
              <w:t xml:space="preserve"> </w:t>
            </w:r>
            <w:r w:rsidR="006220A9" w:rsidRPr="004D7CAF">
              <w:t>–</w:t>
            </w:r>
            <w:r w:rsidR="005D5249" w:rsidRPr="004D7CAF">
              <w:t xml:space="preserve"> </w:t>
            </w:r>
            <w:r w:rsidRPr="004D7CAF">
              <w:t>15</w:t>
            </w:r>
          </w:p>
        </w:tc>
        <w:tc>
          <w:tcPr>
            <w:tcW w:w="2927" w:type="dxa"/>
          </w:tcPr>
          <w:p w:rsidR="00CE72AC" w:rsidRPr="004D7CAF" w:rsidRDefault="00CE72AC" w:rsidP="007D6316">
            <w:pPr>
              <w:jc w:val="center"/>
            </w:pPr>
            <w:r w:rsidRPr="004D7CAF">
              <w:t>6</w:t>
            </w:r>
            <w:r w:rsidR="005D5249" w:rsidRPr="004D7CAF">
              <w:t xml:space="preserve"> </w:t>
            </w:r>
            <w:r w:rsidR="006220A9" w:rsidRPr="004D7CAF">
              <w:t>–</w:t>
            </w:r>
            <w:r w:rsidR="005D5249" w:rsidRPr="004D7CAF">
              <w:t xml:space="preserve"> </w:t>
            </w:r>
            <w:r w:rsidRPr="004D7CAF">
              <w:t>12</w:t>
            </w:r>
          </w:p>
        </w:tc>
        <w:tc>
          <w:tcPr>
            <w:tcW w:w="2805" w:type="dxa"/>
          </w:tcPr>
          <w:p w:rsidR="00CE72AC" w:rsidRPr="004D7CAF" w:rsidRDefault="00CE72AC" w:rsidP="007D6316">
            <w:pPr>
              <w:jc w:val="center"/>
            </w:pPr>
            <w:r w:rsidRPr="004D7CAF">
              <w:t>0,5</w:t>
            </w:r>
            <w:r w:rsidR="005D5249" w:rsidRPr="004D7CAF">
              <w:t xml:space="preserve"> </w:t>
            </w:r>
            <w:r w:rsidR="006220A9" w:rsidRPr="004D7CAF">
              <w:t>–</w:t>
            </w:r>
            <w:r w:rsidR="005D5249" w:rsidRPr="004D7CAF">
              <w:t xml:space="preserve"> </w:t>
            </w:r>
            <w:r w:rsidRPr="004D7CAF">
              <w:t>1</w:t>
            </w:r>
          </w:p>
        </w:tc>
      </w:tr>
      <w:tr w:rsidR="00CE72AC" w:rsidRPr="004D7CAF">
        <w:tc>
          <w:tcPr>
            <w:tcW w:w="3856" w:type="dxa"/>
          </w:tcPr>
          <w:p w:rsidR="00CE72AC" w:rsidRPr="004D7CAF" w:rsidRDefault="00FF13F1" w:rsidP="007D6316">
            <w:pPr>
              <w:jc w:val="center"/>
            </w:pPr>
            <w:r w:rsidRPr="004D7CAF">
              <w:t>Свыше 15</w:t>
            </w:r>
          </w:p>
        </w:tc>
        <w:tc>
          <w:tcPr>
            <w:tcW w:w="2927" w:type="dxa"/>
          </w:tcPr>
          <w:p w:rsidR="00CE72AC" w:rsidRPr="004D7CAF" w:rsidRDefault="00CE72AC" w:rsidP="007D6316">
            <w:pPr>
              <w:jc w:val="center"/>
            </w:pPr>
            <w:r w:rsidRPr="004D7CAF">
              <w:t>12</w:t>
            </w:r>
            <w:r w:rsidR="005D5249" w:rsidRPr="004D7CAF">
              <w:t xml:space="preserve"> </w:t>
            </w:r>
            <w:r w:rsidR="006220A9" w:rsidRPr="004D7CAF">
              <w:t>–</w:t>
            </w:r>
            <w:r w:rsidR="005D5249" w:rsidRPr="004D7CAF">
              <w:t xml:space="preserve"> </w:t>
            </w:r>
            <w:r w:rsidRPr="004D7CAF">
              <w:t>24</w:t>
            </w:r>
          </w:p>
        </w:tc>
        <w:tc>
          <w:tcPr>
            <w:tcW w:w="2805" w:type="dxa"/>
          </w:tcPr>
          <w:p w:rsidR="00CE72AC" w:rsidRPr="004D7CAF" w:rsidRDefault="00CE72AC" w:rsidP="007D6316">
            <w:pPr>
              <w:jc w:val="center"/>
            </w:pPr>
            <w:r w:rsidRPr="004D7CAF">
              <w:t>0,3</w:t>
            </w:r>
            <w:r w:rsidR="005D5249" w:rsidRPr="004D7CAF">
              <w:t xml:space="preserve"> </w:t>
            </w:r>
            <w:r w:rsidR="006220A9" w:rsidRPr="004D7CAF">
              <w:t>–</w:t>
            </w:r>
            <w:r w:rsidR="005D5249" w:rsidRPr="004D7CAF">
              <w:t xml:space="preserve"> </w:t>
            </w:r>
            <w:r w:rsidRPr="004D7CAF">
              <w:t>0,5</w:t>
            </w:r>
          </w:p>
        </w:tc>
      </w:tr>
    </w:tbl>
    <w:p w:rsidR="00CE72AC" w:rsidRPr="004D7CAF" w:rsidRDefault="00CE72AC" w:rsidP="006927BE">
      <w:pPr>
        <w:ind w:firstLine="709"/>
        <w:jc w:val="both"/>
      </w:pPr>
    </w:p>
    <w:p w:rsidR="00CE72AC" w:rsidRDefault="00CE72AC" w:rsidP="006927BE">
      <w:pPr>
        <w:ind w:firstLine="709"/>
        <w:jc w:val="both"/>
        <w:rPr>
          <w:sz w:val="28"/>
          <w:szCs w:val="28"/>
        </w:rPr>
      </w:pPr>
    </w:p>
    <w:p w:rsidR="005D5249" w:rsidRDefault="00CE72AC" w:rsidP="005D5249">
      <w:pPr>
        <w:jc w:val="center"/>
        <w:rPr>
          <w:b/>
          <w:bCs/>
          <w:sz w:val="28"/>
          <w:szCs w:val="28"/>
        </w:rPr>
      </w:pPr>
      <w:r w:rsidRPr="0015501A">
        <w:rPr>
          <w:b/>
          <w:bCs/>
          <w:sz w:val="28"/>
          <w:szCs w:val="28"/>
        </w:rPr>
        <w:t>3.3</w:t>
      </w:r>
      <w:r w:rsidR="005D5249">
        <w:rPr>
          <w:b/>
          <w:bCs/>
          <w:sz w:val="28"/>
          <w:szCs w:val="28"/>
        </w:rPr>
        <w:t xml:space="preserve">. </w:t>
      </w:r>
      <w:r w:rsidRPr="0015501A">
        <w:rPr>
          <w:b/>
          <w:bCs/>
          <w:sz w:val="28"/>
          <w:szCs w:val="28"/>
        </w:rPr>
        <w:t>Кислородная</w:t>
      </w:r>
      <w:r w:rsidR="005D5249">
        <w:rPr>
          <w:b/>
          <w:bCs/>
          <w:sz w:val="28"/>
          <w:szCs w:val="28"/>
        </w:rPr>
        <w:t xml:space="preserve"> обработка поверхностей нагрева</w:t>
      </w:r>
    </w:p>
    <w:p w:rsidR="00CE72AC" w:rsidRPr="0015501A" w:rsidRDefault="00CE72AC" w:rsidP="005D5249">
      <w:pPr>
        <w:jc w:val="center"/>
        <w:rPr>
          <w:b/>
          <w:bCs/>
          <w:sz w:val="28"/>
          <w:szCs w:val="28"/>
        </w:rPr>
      </w:pPr>
      <w:r w:rsidRPr="0015501A">
        <w:rPr>
          <w:b/>
          <w:bCs/>
          <w:sz w:val="28"/>
          <w:szCs w:val="28"/>
        </w:rPr>
        <w:t>при рабочих параметрах котла</w:t>
      </w:r>
    </w:p>
    <w:p w:rsidR="00CE72AC" w:rsidRPr="0015501A" w:rsidRDefault="00CE72AC" w:rsidP="006927BE">
      <w:pPr>
        <w:ind w:firstLine="709"/>
        <w:jc w:val="both"/>
        <w:rPr>
          <w:sz w:val="28"/>
          <w:szCs w:val="28"/>
        </w:rPr>
      </w:pPr>
    </w:p>
    <w:p w:rsidR="00CE72AC" w:rsidRPr="0015501A" w:rsidRDefault="00CE72AC" w:rsidP="006927BE">
      <w:pPr>
        <w:ind w:firstLine="709"/>
        <w:jc w:val="both"/>
        <w:rPr>
          <w:sz w:val="28"/>
          <w:szCs w:val="28"/>
        </w:rPr>
      </w:pPr>
      <w:r w:rsidRPr="0015501A">
        <w:rPr>
          <w:sz w:val="28"/>
          <w:szCs w:val="28"/>
        </w:rPr>
        <w:t>3.3.1</w:t>
      </w:r>
      <w:r w:rsidR="005D5249">
        <w:rPr>
          <w:sz w:val="28"/>
          <w:szCs w:val="28"/>
        </w:rPr>
        <w:t xml:space="preserve">. </w:t>
      </w:r>
      <w:r w:rsidR="00DA6115">
        <w:rPr>
          <w:sz w:val="28"/>
          <w:szCs w:val="28"/>
        </w:rPr>
        <w:t>Обработку проводят</w:t>
      </w:r>
      <w:r w:rsidRPr="0015501A">
        <w:rPr>
          <w:sz w:val="28"/>
          <w:szCs w:val="28"/>
        </w:rPr>
        <w:t xml:space="preserve"> для восстановления нарушенных защитных пленок за счет повышенных</w:t>
      </w:r>
      <w:r w:rsidR="00274B9E">
        <w:rPr>
          <w:sz w:val="28"/>
          <w:szCs w:val="28"/>
        </w:rPr>
        <w:t>,</w:t>
      </w:r>
      <w:r w:rsidRPr="0015501A">
        <w:rPr>
          <w:sz w:val="28"/>
          <w:szCs w:val="28"/>
        </w:rPr>
        <w:t xml:space="preserve"> по сравнению с эксплуатационными</w:t>
      </w:r>
      <w:r w:rsidR="00274B9E">
        <w:rPr>
          <w:sz w:val="28"/>
          <w:szCs w:val="28"/>
        </w:rPr>
        <w:t>,</w:t>
      </w:r>
      <w:r w:rsidRPr="0015501A">
        <w:rPr>
          <w:sz w:val="28"/>
          <w:szCs w:val="28"/>
        </w:rPr>
        <w:t xml:space="preserve"> дозировок кислорода. </w:t>
      </w:r>
    </w:p>
    <w:p w:rsidR="007B1FDF" w:rsidRDefault="00CE72AC" w:rsidP="006927BE">
      <w:pPr>
        <w:ind w:firstLine="709"/>
        <w:jc w:val="both"/>
        <w:rPr>
          <w:sz w:val="28"/>
          <w:szCs w:val="28"/>
        </w:rPr>
      </w:pPr>
      <w:r w:rsidRPr="0015501A">
        <w:rPr>
          <w:sz w:val="28"/>
          <w:szCs w:val="28"/>
        </w:rPr>
        <w:t>3.3.2</w:t>
      </w:r>
      <w:r w:rsidR="005D5249">
        <w:rPr>
          <w:sz w:val="28"/>
          <w:szCs w:val="28"/>
        </w:rPr>
        <w:t xml:space="preserve">. </w:t>
      </w:r>
      <w:r w:rsidR="007B1FDF">
        <w:rPr>
          <w:sz w:val="28"/>
          <w:szCs w:val="28"/>
        </w:rPr>
        <w:t xml:space="preserve">При проведении кислородной обработки при рабочих параметрах котла </w:t>
      </w:r>
      <w:r w:rsidR="007B1FDF" w:rsidRPr="007B47F1">
        <w:rPr>
          <w:sz w:val="28"/>
          <w:szCs w:val="28"/>
        </w:rPr>
        <w:t xml:space="preserve">рекомендованы к выполнению следующие операции: </w:t>
      </w:r>
    </w:p>
    <w:p w:rsidR="007B1FDF" w:rsidRDefault="007B1FDF" w:rsidP="006927BE">
      <w:pPr>
        <w:ind w:firstLine="709"/>
        <w:jc w:val="both"/>
        <w:rPr>
          <w:sz w:val="28"/>
          <w:szCs w:val="28"/>
        </w:rPr>
      </w:pPr>
      <w:r>
        <w:rPr>
          <w:sz w:val="28"/>
          <w:szCs w:val="28"/>
        </w:rPr>
        <w:t>- применение к</w:t>
      </w:r>
      <w:r w:rsidR="00CE72AC" w:rsidRPr="0015501A">
        <w:rPr>
          <w:sz w:val="28"/>
          <w:szCs w:val="28"/>
        </w:rPr>
        <w:t>ислородн</w:t>
      </w:r>
      <w:r>
        <w:rPr>
          <w:sz w:val="28"/>
          <w:szCs w:val="28"/>
        </w:rPr>
        <w:t>ой</w:t>
      </w:r>
      <w:r w:rsidR="00CE72AC" w:rsidRPr="0015501A">
        <w:rPr>
          <w:sz w:val="28"/>
          <w:szCs w:val="28"/>
        </w:rPr>
        <w:t xml:space="preserve"> обработк</w:t>
      </w:r>
      <w:r>
        <w:rPr>
          <w:sz w:val="28"/>
          <w:szCs w:val="28"/>
        </w:rPr>
        <w:t>и</w:t>
      </w:r>
      <w:r w:rsidR="00CE72AC" w:rsidRPr="0015501A">
        <w:rPr>
          <w:sz w:val="28"/>
          <w:szCs w:val="28"/>
        </w:rPr>
        <w:t xml:space="preserve"> на котлах при ведении различных модификаций кислородного водного режима</w:t>
      </w:r>
    </w:p>
    <w:p w:rsidR="00CE72AC" w:rsidRPr="0015501A" w:rsidRDefault="007B1FDF" w:rsidP="006927BE">
      <w:pPr>
        <w:ind w:firstLine="709"/>
        <w:jc w:val="both"/>
        <w:rPr>
          <w:sz w:val="28"/>
          <w:szCs w:val="28"/>
        </w:rPr>
      </w:pPr>
      <w:r>
        <w:rPr>
          <w:sz w:val="28"/>
          <w:szCs w:val="28"/>
        </w:rPr>
        <w:t xml:space="preserve">- </w:t>
      </w:r>
      <w:r w:rsidRPr="0015501A">
        <w:rPr>
          <w:sz w:val="28"/>
          <w:szCs w:val="28"/>
        </w:rPr>
        <w:t>увелич</w:t>
      </w:r>
      <w:r>
        <w:rPr>
          <w:sz w:val="28"/>
          <w:szCs w:val="28"/>
        </w:rPr>
        <w:t>ение</w:t>
      </w:r>
      <w:r w:rsidRPr="007B1FDF">
        <w:rPr>
          <w:sz w:val="28"/>
          <w:szCs w:val="28"/>
        </w:rPr>
        <w:t xml:space="preserve"> </w:t>
      </w:r>
      <w:r>
        <w:rPr>
          <w:sz w:val="28"/>
          <w:szCs w:val="28"/>
        </w:rPr>
        <w:t>с</w:t>
      </w:r>
      <w:r w:rsidRPr="0015501A">
        <w:rPr>
          <w:sz w:val="28"/>
          <w:szCs w:val="28"/>
        </w:rPr>
        <w:t>одержани</w:t>
      </w:r>
      <w:r>
        <w:rPr>
          <w:sz w:val="28"/>
          <w:szCs w:val="28"/>
        </w:rPr>
        <w:t>я</w:t>
      </w:r>
      <w:r w:rsidRPr="0015501A">
        <w:rPr>
          <w:sz w:val="28"/>
          <w:szCs w:val="28"/>
        </w:rPr>
        <w:t xml:space="preserve"> кислорода в питательной воде до 1</w:t>
      </w:r>
      <w:r>
        <w:rPr>
          <w:sz w:val="28"/>
          <w:szCs w:val="28"/>
        </w:rPr>
        <w:t xml:space="preserve"> </w:t>
      </w:r>
      <w:r w:rsidRPr="0015501A">
        <w:rPr>
          <w:sz w:val="28"/>
          <w:szCs w:val="28"/>
        </w:rPr>
        <w:t>–</w:t>
      </w:r>
      <w:r>
        <w:rPr>
          <w:sz w:val="28"/>
          <w:szCs w:val="28"/>
        </w:rPr>
        <w:t xml:space="preserve"> </w:t>
      </w:r>
      <w:r w:rsidRPr="0015501A">
        <w:rPr>
          <w:sz w:val="28"/>
          <w:szCs w:val="28"/>
        </w:rPr>
        <w:t>2 мг/кг за несколько часов до останова котла.</w:t>
      </w:r>
    </w:p>
    <w:p w:rsidR="00CE72AC" w:rsidRPr="0015501A" w:rsidRDefault="007B1FDF" w:rsidP="006927BE">
      <w:pPr>
        <w:ind w:firstLine="709"/>
        <w:jc w:val="both"/>
        <w:rPr>
          <w:sz w:val="28"/>
          <w:szCs w:val="28"/>
        </w:rPr>
      </w:pPr>
      <w:r>
        <w:rPr>
          <w:sz w:val="28"/>
          <w:szCs w:val="28"/>
        </w:rPr>
        <w:t>-</w:t>
      </w:r>
      <w:r w:rsidR="005D5249">
        <w:rPr>
          <w:sz w:val="28"/>
          <w:szCs w:val="28"/>
        </w:rPr>
        <w:t xml:space="preserve"> </w:t>
      </w:r>
      <w:r w:rsidRPr="0015501A">
        <w:rPr>
          <w:sz w:val="28"/>
          <w:szCs w:val="28"/>
        </w:rPr>
        <w:t>пров</w:t>
      </w:r>
      <w:r>
        <w:rPr>
          <w:sz w:val="28"/>
          <w:szCs w:val="28"/>
        </w:rPr>
        <w:t>едение</w:t>
      </w:r>
      <w:r w:rsidRPr="0015501A">
        <w:rPr>
          <w:sz w:val="28"/>
          <w:szCs w:val="28"/>
        </w:rPr>
        <w:t xml:space="preserve"> </w:t>
      </w:r>
      <w:r>
        <w:rPr>
          <w:sz w:val="28"/>
          <w:szCs w:val="28"/>
        </w:rPr>
        <w:t>кислородной о</w:t>
      </w:r>
      <w:r w:rsidR="00CE72AC" w:rsidRPr="0015501A">
        <w:rPr>
          <w:sz w:val="28"/>
          <w:szCs w:val="28"/>
        </w:rPr>
        <w:t>бработк</w:t>
      </w:r>
      <w:r>
        <w:rPr>
          <w:sz w:val="28"/>
          <w:szCs w:val="28"/>
        </w:rPr>
        <w:t xml:space="preserve">и </w:t>
      </w:r>
      <w:r w:rsidR="00CE72AC" w:rsidRPr="0015501A">
        <w:rPr>
          <w:sz w:val="28"/>
          <w:szCs w:val="28"/>
        </w:rPr>
        <w:t>в сочетании с СО при выводе котла в резерв на срок до 3 мес или при выводе в средний или капитальный ремонт.</w:t>
      </w:r>
    </w:p>
    <w:p w:rsidR="00CE72AC" w:rsidRPr="0015501A" w:rsidRDefault="00274B9E" w:rsidP="006927BE">
      <w:pPr>
        <w:ind w:firstLine="709"/>
        <w:jc w:val="both"/>
        <w:rPr>
          <w:sz w:val="28"/>
          <w:szCs w:val="28"/>
        </w:rPr>
      </w:pPr>
      <w:r>
        <w:rPr>
          <w:sz w:val="28"/>
          <w:szCs w:val="28"/>
        </w:rPr>
        <w:t>- работа котла в</w:t>
      </w:r>
      <w:r w:rsidR="00CE72AC" w:rsidRPr="0015501A">
        <w:rPr>
          <w:sz w:val="28"/>
          <w:szCs w:val="28"/>
        </w:rPr>
        <w:t xml:space="preserve"> период обработки в нормальном режиме и несе</w:t>
      </w:r>
      <w:r>
        <w:rPr>
          <w:sz w:val="28"/>
          <w:szCs w:val="28"/>
        </w:rPr>
        <w:t>ние</w:t>
      </w:r>
      <w:r w:rsidR="00CE72AC" w:rsidRPr="0015501A">
        <w:rPr>
          <w:sz w:val="28"/>
          <w:szCs w:val="28"/>
        </w:rPr>
        <w:t xml:space="preserve"> требуем</w:t>
      </w:r>
      <w:r>
        <w:rPr>
          <w:sz w:val="28"/>
          <w:szCs w:val="28"/>
        </w:rPr>
        <w:t>ой</w:t>
      </w:r>
      <w:r w:rsidR="00CE72AC" w:rsidRPr="0015501A">
        <w:rPr>
          <w:sz w:val="28"/>
          <w:szCs w:val="28"/>
        </w:rPr>
        <w:t xml:space="preserve"> нагрузк</w:t>
      </w:r>
      <w:r>
        <w:rPr>
          <w:sz w:val="28"/>
          <w:szCs w:val="28"/>
        </w:rPr>
        <w:t>и</w:t>
      </w:r>
      <w:r w:rsidR="00CE72AC" w:rsidRPr="0015501A">
        <w:rPr>
          <w:sz w:val="28"/>
          <w:szCs w:val="28"/>
        </w:rPr>
        <w:t>.</w:t>
      </w:r>
    </w:p>
    <w:p w:rsidR="00CE72AC" w:rsidRPr="0015501A" w:rsidRDefault="00274B9E" w:rsidP="006927BE">
      <w:pPr>
        <w:ind w:firstLine="709"/>
        <w:jc w:val="both"/>
        <w:rPr>
          <w:sz w:val="28"/>
          <w:szCs w:val="28"/>
        </w:rPr>
      </w:pPr>
      <w:r>
        <w:rPr>
          <w:sz w:val="28"/>
          <w:szCs w:val="28"/>
        </w:rPr>
        <w:t>- проведение</w:t>
      </w:r>
      <w:r w:rsidR="005D5249">
        <w:rPr>
          <w:sz w:val="28"/>
          <w:szCs w:val="28"/>
        </w:rPr>
        <w:t xml:space="preserve"> </w:t>
      </w:r>
      <w:r>
        <w:rPr>
          <w:sz w:val="28"/>
          <w:szCs w:val="28"/>
        </w:rPr>
        <w:t>о</w:t>
      </w:r>
      <w:r w:rsidR="00CE72AC" w:rsidRPr="0015501A">
        <w:rPr>
          <w:sz w:val="28"/>
          <w:szCs w:val="28"/>
        </w:rPr>
        <w:t>бработку с использованием штатных установок дозирования кислорода или воздуха.</w:t>
      </w:r>
    </w:p>
    <w:p w:rsidR="00CE72AC" w:rsidRPr="0015501A" w:rsidRDefault="00274B9E" w:rsidP="006927BE">
      <w:pPr>
        <w:ind w:firstLine="709"/>
        <w:jc w:val="both"/>
        <w:rPr>
          <w:sz w:val="28"/>
          <w:szCs w:val="28"/>
        </w:rPr>
      </w:pPr>
      <w:r>
        <w:rPr>
          <w:sz w:val="28"/>
          <w:szCs w:val="28"/>
        </w:rPr>
        <w:t>- увеличение в</w:t>
      </w:r>
      <w:r w:rsidR="00CE72AC" w:rsidRPr="0015501A">
        <w:rPr>
          <w:sz w:val="28"/>
          <w:szCs w:val="28"/>
        </w:rPr>
        <w:t xml:space="preserve"> период обработки перед плановым остановом котла содержани</w:t>
      </w:r>
      <w:r>
        <w:rPr>
          <w:sz w:val="28"/>
          <w:szCs w:val="28"/>
        </w:rPr>
        <w:t>я</w:t>
      </w:r>
      <w:r w:rsidR="00CE72AC" w:rsidRPr="0015501A">
        <w:rPr>
          <w:sz w:val="28"/>
          <w:szCs w:val="28"/>
        </w:rPr>
        <w:t xml:space="preserve"> кислорода в питательной воде до 1</w:t>
      </w:r>
      <w:r w:rsidR="005D5249">
        <w:rPr>
          <w:sz w:val="28"/>
          <w:szCs w:val="28"/>
        </w:rPr>
        <w:t xml:space="preserve"> </w:t>
      </w:r>
      <w:r w:rsidR="006220A9" w:rsidRPr="0015501A">
        <w:rPr>
          <w:sz w:val="28"/>
          <w:szCs w:val="28"/>
        </w:rPr>
        <w:t>–</w:t>
      </w:r>
      <w:r w:rsidR="005D5249">
        <w:rPr>
          <w:sz w:val="28"/>
          <w:szCs w:val="28"/>
        </w:rPr>
        <w:t xml:space="preserve"> </w:t>
      </w:r>
      <w:r w:rsidR="00CE72AC" w:rsidRPr="0015501A">
        <w:rPr>
          <w:sz w:val="28"/>
          <w:szCs w:val="28"/>
        </w:rPr>
        <w:t>2 мг/кг за 8</w:t>
      </w:r>
      <w:r w:rsidR="005D5249">
        <w:rPr>
          <w:sz w:val="28"/>
          <w:szCs w:val="28"/>
        </w:rPr>
        <w:t xml:space="preserve"> </w:t>
      </w:r>
      <w:r w:rsidR="006220A9" w:rsidRPr="0015501A">
        <w:rPr>
          <w:sz w:val="28"/>
          <w:szCs w:val="28"/>
        </w:rPr>
        <w:t>–</w:t>
      </w:r>
      <w:r w:rsidR="005D5249">
        <w:rPr>
          <w:sz w:val="28"/>
          <w:szCs w:val="28"/>
        </w:rPr>
        <w:t xml:space="preserve"> </w:t>
      </w:r>
      <w:r w:rsidR="00CE72AC" w:rsidRPr="0015501A">
        <w:rPr>
          <w:sz w:val="28"/>
          <w:szCs w:val="28"/>
        </w:rPr>
        <w:t>10 ч до останова.</w:t>
      </w:r>
    </w:p>
    <w:p w:rsidR="00CE72AC" w:rsidRPr="0015501A" w:rsidRDefault="00274B9E" w:rsidP="006927BE">
      <w:pPr>
        <w:ind w:firstLine="709"/>
        <w:jc w:val="both"/>
        <w:rPr>
          <w:sz w:val="28"/>
          <w:szCs w:val="28"/>
        </w:rPr>
      </w:pPr>
      <w:r>
        <w:rPr>
          <w:sz w:val="28"/>
          <w:szCs w:val="28"/>
        </w:rPr>
        <w:t>- контроль</w:t>
      </w:r>
      <w:r w:rsidR="00CE72AC" w:rsidRPr="0015501A">
        <w:rPr>
          <w:sz w:val="28"/>
          <w:szCs w:val="28"/>
        </w:rPr>
        <w:t xml:space="preserve"> содержани</w:t>
      </w:r>
      <w:r>
        <w:rPr>
          <w:sz w:val="28"/>
          <w:szCs w:val="28"/>
        </w:rPr>
        <w:t>я</w:t>
      </w:r>
      <w:r w:rsidR="00CE72AC" w:rsidRPr="0015501A">
        <w:rPr>
          <w:sz w:val="28"/>
          <w:szCs w:val="28"/>
        </w:rPr>
        <w:t xml:space="preserve"> кислорода в питательной воде перед котлом</w:t>
      </w:r>
      <w:r>
        <w:rPr>
          <w:sz w:val="28"/>
          <w:szCs w:val="28"/>
        </w:rPr>
        <w:t xml:space="preserve"> в </w:t>
      </w:r>
      <w:r w:rsidRPr="0015501A">
        <w:rPr>
          <w:sz w:val="28"/>
          <w:szCs w:val="28"/>
        </w:rPr>
        <w:t>процессе обработки</w:t>
      </w:r>
    </w:p>
    <w:p w:rsidR="00CE72AC" w:rsidRPr="0015501A" w:rsidRDefault="00274B9E" w:rsidP="006927BE">
      <w:pPr>
        <w:ind w:firstLine="709"/>
        <w:jc w:val="both"/>
        <w:rPr>
          <w:sz w:val="28"/>
          <w:szCs w:val="28"/>
        </w:rPr>
      </w:pPr>
      <w:r>
        <w:rPr>
          <w:sz w:val="28"/>
          <w:szCs w:val="28"/>
        </w:rPr>
        <w:t xml:space="preserve">- </w:t>
      </w:r>
      <w:r w:rsidRPr="0015501A">
        <w:rPr>
          <w:sz w:val="28"/>
          <w:szCs w:val="28"/>
        </w:rPr>
        <w:t>выполн</w:t>
      </w:r>
      <w:r>
        <w:rPr>
          <w:sz w:val="28"/>
          <w:szCs w:val="28"/>
        </w:rPr>
        <w:t>ение</w:t>
      </w:r>
      <w:r w:rsidRPr="0015501A">
        <w:rPr>
          <w:sz w:val="28"/>
          <w:szCs w:val="28"/>
        </w:rPr>
        <w:t xml:space="preserve"> СО </w:t>
      </w:r>
      <w:r>
        <w:rPr>
          <w:sz w:val="28"/>
          <w:szCs w:val="28"/>
        </w:rPr>
        <w:t>п</w:t>
      </w:r>
      <w:r w:rsidR="00CE72AC" w:rsidRPr="0015501A">
        <w:rPr>
          <w:sz w:val="28"/>
          <w:szCs w:val="28"/>
        </w:rPr>
        <w:t>о окончании заданного времени обработки</w:t>
      </w:r>
    </w:p>
    <w:p w:rsidR="00CE72AC" w:rsidRPr="0015501A" w:rsidRDefault="00274B9E" w:rsidP="006927BE">
      <w:pPr>
        <w:ind w:firstLine="709"/>
        <w:jc w:val="both"/>
        <w:rPr>
          <w:sz w:val="28"/>
          <w:szCs w:val="28"/>
        </w:rPr>
      </w:pPr>
      <w:r>
        <w:rPr>
          <w:sz w:val="28"/>
          <w:szCs w:val="28"/>
        </w:rPr>
        <w:t xml:space="preserve">- </w:t>
      </w:r>
      <w:r w:rsidRPr="0015501A">
        <w:rPr>
          <w:sz w:val="28"/>
          <w:szCs w:val="28"/>
        </w:rPr>
        <w:t>поддерж</w:t>
      </w:r>
      <w:r>
        <w:rPr>
          <w:sz w:val="28"/>
          <w:szCs w:val="28"/>
        </w:rPr>
        <w:t>анием</w:t>
      </w:r>
      <w:r w:rsidR="005D5249">
        <w:rPr>
          <w:sz w:val="28"/>
          <w:szCs w:val="28"/>
        </w:rPr>
        <w:t xml:space="preserve"> </w:t>
      </w:r>
      <w:r>
        <w:rPr>
          <w:sz w:val="28"/>
          <w:szCs w:val="28"/>
        </w:rPr>
        <w:t>п</w:t>
      </w:r>
      <w:r w:rsidR="00CE72AC" w:rsidRPr="0015501A">
        <w:rPr>
          <w:sz w:val="28"/>
          <w:szCs w:val="28"/>
        </w:rPr>
        <w:t xml:space="preserve">ри пусках котла </w:t>
      </w:r>
      <w:r w:rsidR="00DA6115">
        <w:rPr>
          <w:sz w:val="28"/>
          <w:szCs w:val="28"/>
        </w:rPr>
        <w:t xml:space="preserve">после консервации </w:t>
      </w:r>
      <w:r w:rsidR="00CE72AC" w:rsidRPr="0015501A">
        <w:rPr>
          <w:sz w:val="28"/>
          <w:szCs w:val="28"/>
        </w:rPr>
        <w:t>в течение 30</w:t>
      </w:r>
      <w:r w:rsidR="005D5249">
        <w:rPr>
          <w:sz w:val="28"/>
          <w:szCs w:val="28"/>
        </w:rPr>
        <w:t xml:space="preserve"> </w:t>
      </w:r>
      <w:r w:rsidR="006220A9" w:rsidRPr="0015501A">
        <w:rPr>
          <w:sz w:val="28"/>
          <w:szCs w:val="28"/>
        </w:rPr>
        <w:t>–</w:t>
      </w:r>
      <w:r w:rsidR="005D5249">
        <w:rPr>
          <w:sz w:val="28"/>
          <w:szCs w:val="28"/>
        </w:rPr>
        <w:t xml:space="preserve"> </w:t>
      </w:r>
      <w:r w:rsidR="00CE72AC" w:rsidRPr="0015501A">
        <w:rPr>
          <w:sz w:val="28"/>
          <w:szCs w:val="28"/>
        </w:rPr>
        <w:t>40 ч в питательной воде содержани</w:t>
      </w:r>
      <w:r>
        <w:rPr>
          <w:sz w:val="28"/>
          <w:szCs w:val="28"/>
        </w:rPr>
        <w:t>я</w:t>
      </w:r>
      <w:r w:rsidR="00CE72AC" w:rsidRPr="0015501A">
        <w:rPr>
          <w:sz w:val="28"/>
          <w:szCs w:val="28"/>
        </w:rPr>
        <w:t xml:space="preserve"> кислорода 1 мг/кг до стабилизации качества питательной воды на нормируемом значении.</w:t>
      </w:r>
    </w:p>
    <w:p w:rsidR="005D5249" w:rsidRDefault="005D5249" w:rsidP="005D5249">
      <w:pPr>
        <w:jc w:val="both"/>
        <w:rPr>
          <w:sz w:val="28"/>
          <w:szCs w:val="28"/>
        </w:rPr>
      </w:pPr>
    </w:p>
    <w:p w:rsidR="00B80442" w:rsidRDefault="00B80442" w:rsidP="005D5249">
      <w:pPr>
        <w:jc w:val="center"/>
        <w:rPr>
          <w:b/>
          <w:bCs/>
          <w:sz w:val="28"/>
          <w:szCs w:val="28"/>
        </w:rPr>
      </w:pPr>
    </w:p>
    <w:p w:rsidR="00CE72AC" w:rsidRPr="0015501A" w:rsidRDefault="00CE72AC" w:rsidP="005D5249">
      <w:pPr>
        <w:jc w:val="center"/>
        <w:rPr>
          <w:b/>
          <w:bCs/>
          <w:sz w:val="28"/>
          <w:szCs w:val="28"/>
        </w:rPr>
      </w:pPr>
      <w:r w:rsidRPr="0015501A">
        <w:rPr>
          <w:b/>
          <w:bCs/>
          <w:sz w:val="28"/>
          <w:szCs w:val="28"/>
        </w:rPr>
        <w:t>3.4</w:t>
      </w:r>
      <w:r w:rsidR="005D5249">
        <w:rPr>
          <w:b/>
          <w:bCs/>
          <w:sz w:val="28"/>
          <w:szCs w:val="28"/>
        </w:rPr>
        <w:t xml:space="preserve">. </w:t>
      </w:r>
      <w:r w:rsidRPr="0015501A">
        <w:rPr>
          <w:b/>
          <w:bCs/>
          <w:sz w:val="28"/>
          <w:szCs w:val="28"/>
        </w:rPr>
        <w:t>Заполнение поверхностей нагрева котла азотом</w:t>
      </w:r>
    </w:p>
    <w:p w:rsidR="00CE72AC" w:rsidRPr="0015501A" w:rsidRDefault="00CE72AC" w:rsidP="006927BE">
      <w:pPr>
        <w:ind w:firstLine="709"/>
        <w:jc w:val="both"/>
        <w:rPr>
          <w:sz w:val="28"/>
          <w:szCs w:val="28"/>
        </w:rPr>
      </w:pPr>
    </w:p>
    <w:p w:rsidR="00CE72AC" w:rsidRPr="0015501A" w:rsidRDefault="00CE72AC" w:rsidP="006927BE">
      <w:pPr>
        <w:ind w:firstLine="709"/>
        <w:jc w:val="both"/>
        <w:rPr>
          <w:sz w:val="28"/>
          <w:szCs w:val="28"/>
        </w:rPr>
      </w:pPr>
      <w:r w:rsidRPr="0015501A">
        <w:rPr>
          <w:sz w:val="28"/>
          <w:szCs w:val="28"/>
        </w:rPr>
        <w:t>3.4.1</w:t>
      </w:r>
      <w:r w:rsidR="005D5249">
        <w:rPr>
          <w:sz w:val="28"/>
          <w:szCs w:val="28"/>
        </w:rPr>
        <w:t xml:space="preserve">. </w:t>
      </w:r>
      <w:r w:rsidR="00E0464E">
        <w:rPr>
          <w:sz w:val="28"/>
          <w:szCs w:val="28"/>
        </w:rPr>
        <w:t>Проведение з</w:t>
      </w:r>
      <w:r w:rsidRPr="0015501A">
        <w:rPr>
          <w:sz w:val="28"/>
          <w:szCs w:val="28"/>
        </w:rPr>
        <w:t>аполнени</w:t>
      </w:r>
      <w:r w:rsidR="00E0464E">
        <w:rPr>
          <w:sz w:val="28"/>
          <w:szCs w:val="28"/>
        </w:rPr>
        <w:t>я</w:t>
      </w:r>
      <w:r w:rsidRPr="0015501A">
        <w:rPr>
          <w:sz w:val="28"/>
          <w:szCs w:val="28"/>
        </w:rPr>
        <w:t xml:space="preserve"> котла </w:t>
      </w:r>
      <w:r w:rsidR="00274B9E">
        <w:rPr>
          <w:sz w:val="28"/>
          <w:szCs w:val="28"/>
        </w:rPr>
        <w:t xml:space="preserve">СКД </w:t>
      </w:r>
      <w:r w:rsidRPr="0015501A">
        <w:rPr>
          <w:sz w:val="28"/>
          <w:szCs w:val="28"/>
        </w:rPr>
        <w:t xml:space="preserve">азотом при избыточном давлении в поверхностях нагрева. В процессе консервации </w:t>
      </w:r>
      <w:r w:rsidR="00E0464E" w:rsidRPr="0015501A">
        <w:rPr>
          <w:sz w:val="28"/>
          <w:szCs w:val="28"/>
        </w:rPr>
        <w:t>обеспеч</w:t>
      </w:r>
      <w:r w:rsidR="00E0464E">
        <w:rPr>
          <w:sz w:val="28"/>
          <w:szCs w:val="28"/>
        </w:rPr>
        <w:t>ение</w:t>
      </w:r>
      <w:r w:rsidR="00E0464E" w:rsidRPr="0015501A">
        <w:rPr>
          <w:sz w:val="28"/>
          <w:szCs w:val="28"/>
        </w:rPr>
        <w:t xml:space="preserve"> </w:t>
      </w:r>
      <w:r w:rsidRPr="0015501A">
        <w:rPr>
          <w:sz w:val="28"/>
          <w:szCs w:val="28"/>
        </w:rPr>
        <w:t>небольшо</w:t>
      </w:r>
      <w:r w:rsidR="00E0464E">
        <w:rPr>
          <w:sz w:val="28"/>
          <w:szCs w:val="28"/>
        </w:rPr>
        <w:t>го</w:t>
      </w:r>
      <w:r w:rsidRPr="0015501A">
        <w:rPr>
          <w:sz w:val="28"/>
          <w:szCs w:val="28"/>
        </w:rPr>
        <w:t xml:space="preserve"> избыточно</w:t>
      </w:r>
      <w:r w:rsidR="00E0464E">
        <w:rPr>
          <w:sz w:val="28"/>
          <w:szCs w:val="28"/>
        </w:rPr>
        <w:t>го</w:t>
      </w:r>
      <w:r w:rsidRPr="0015501A">
        <w:rPr>
          <w:sz w:val="28"/>
          <w:szCs w:val="28"/>
        </w:rPr>
        <w:t xml:space="preserve"> давлени</w:t>
      </w:r>
      <w:r w:rsidR="00E0464E">
        <w:rPr>
          <w:sz w:val="28"/>
          <w:szCs w:val="28"/>
        </w:rPr>
        <w:t>я</w:t>
      </w:r>
      <w:r w:rsidRPr="0015501A">
        <w:rPr>
          <w:sz w:val="28"/>
          <w:szCs w:val="28"/>
        </w:rPr>
        <w:t xml:space="preserve"> в котле</w:t>
      </w:r>
      <w:r w:rsidR="00E0464E">
        <w:rPr>
          <w:sz w:val="28"/>
          <w:szCs w:val="28"/>
        </w:rPr>
        <w:t xml:space="preserve"> </w:t>
      </w:r>
      <w:r w:rsidR="00E0464E" w:rsidRPr="0015501A">
        <w:rPr>
          <w:sz w:val="28"/>
          <w:szCs w:val="28"/>
        </w:rPr>
        <w:t>расход</w:t>
      </w:r>
      <w:r w:rsidR="00E0464E">
        <w:rPr>
          <w:sz w:val="28"/>
          <w:szCs w:val="28"/>
        </w:rPr>
        <w:t>ом</w:t>
      </w:r>
      <w:r w:rsidR="00E0464E" w:rsidRPr="0015501A">
        <w:rPr>
          <w:sz w:val="28"/>
          <w:szCs w:val="28"/>
        </w:rPr>
        <w:t xml:space="preserve"> азота</w:t>
      </w:r>
      <w:r w:rsidRPr="0015501A">
        <w:rPr>
          <w:sz w:val="28"/>
          <w:szCs w:val="28"/>
        </w:rPr>
        <w:t>.</w:t>
      </w:r>
    </w:p>
    <w:p w:rsidR="00274B9E" w:rsidRDefault="00CE72AC" w:rsidP="006927BE">
      <w:pPr>
        <w:ind w:firstLine="709"/>
        <w:jc w:val="both"/>
        <w:rPr>
          <w:sz w:val="28"/>
          <w:szCs w:val="28"/>
        </w:rPr>
      </w:pPr>
      <w:r w:rsidRPr="0015501A">
        <w:rPr>
          <w:sz w:val="28"/>
          <w:szCs w:val="28"/>
        </w:rPr>
        <w:t>3.4.2</w:t>
      </w:r>
      <w:r w:rsidR="005D5249">
        <w:rPr>
          <w:sz w:val="28"/>
          <w:szCs w:val="28"/>
        </w:rPr>
        <w:t xml:space="preserve">. </w:t>
      </w:r>
      <w:r w:rsidR="00274B9E">
        <w:rPr>
          <w:sz w:val="28"/>
          <w:szCs w:val="28"/>
        </w:rPr>
        <w:t>Для организации и проведения к</w:t>
      </w:r>
      <w:r w:rsidRPr="0015501A">
        <w:rPr>
          <w:sz w:val="28"/>
          <w:szCs w:val="28"/>
        </w:rPr>
        <w:t>онсерваци</w:t>
      </w:r>
      <w:r w:rsidR="00274B9E">
        <w:rPr>
          <w:sz w:val="28"/>
          <w:szCs w:val="28"/>
        </w:rPr>
        <w:t>и</w:t>
      </w:r>
      <w:r w:rsidRPr="0015501A">
        <w:rPr>
          <w:sz w:val="28"/>
          <w:szCs w:val="28"/>
        </w:rPr>
        <w:t xml:space="preserve"> азотом </w:t>
      </w:r>
      <w:r w:rsidR="00274B9E" w:rsidRPr="007B47F1">
        <w:rPr>
          <w:sz w:val="28"/>
          <w:szCs w:val="28"/>
        </w:rPr>
        <w:t xml:space="preserve">рекомендованы к выполнению следующие </w:t>
      </w:r>
      <w:r w:rsidR="00274B9E">
        <w:rPr>
          <w:sz w:val="28"/>
          <w:szCs w:val="28"/>
        </w:rPr>
        <w:t>мероприятия</w:t>
      </w:r>
      <w:r w:rsidR="00274B9E" w:rsidRPr="007B47F1">
        <w:rPr>
          <w:sz w:val="28"/>
          <w:szCs w:val="28"/>
        </w:rPr>
        <w:t>:</w:t>
      </w:r>
      <w:r w:rsidR="00274B9E">
        <w:rPr>
          <w:sz w:val="28"/>
          <w:szCs w:val="28"/>
        </w:rPr>
        <w:t xml:space="preserve"> </w:t>
      </w:r>
    </w:p>
    <w:p w:rsidR="00274B9E" w:rsidRDefault="00274B9E" w:rsidP="006927BE">
      <w:pPr>
        <w:ind w:firstLine="709"/>
        <w:jc w:val="both"/>
        <w:rPr>
          <w:sz w:val="28"/>
          <w:szCs w:val="28"/>
        </w:rPr>
      </w:pPr>
      <w:r>
        <w:rPr>
          <w:sz w:val="28"/>
          <w:szCs w:val="28"/>
        </w:rPr>
        <w:t xml:space="preserve">- </w:t>
      </w:r>
      <w:r w:rsidR="00CE72AC" w:rsidRPr="0015501A">
        <w:rPr>
          <w:sz w:val="28"/>
          <w:szCs w:val="28"/>
        </w:rPr>
        <w:t>примен</w:t>
      </w:r>
      <w:r>
        <w:rPr>
          <w:sz w:val="28"/>
          <w:szCs w:val="28"/>
        </w:rPr>
        <w:t>ение метода</w:t>
      </w:r>
      <w:r w:rsidR="00CE72AC" w:rsidRPr="0015501A">
        <w:rPr>
          <w:sz w:val="28"/>
          <w:szCs w:val="28"/>
        </w:rPr>
        <w:t xml:space="preserve"> на котлах любых давлений на электростанциях, имеющих азот от соб</w:t>
      </w:r>
      <w:r w:rsidR="00DA6115">
        <w:rPr>
          <w:sz w:val="28"/>
          <w:szCs w:val="28"/>
        </w:rPr>
        <w:t xml:space="preserve">ственных </w:t>
      </w:r>
      <w:r w:rsidR="00CE72AC" w:rsidRPr="0015501A">
        <w:rPr>
          <w:sz w:val="28"/>
          <w:szCs w:val="28"/>
        </w:rPr>
        <w:t>установок</w:t>
      </w:r>
    </w:p>
    <w:p w:rsidR="00CE72AC" w:rsidRPr="0015501A" w:rsidRDefault="00274B9E" w:rsidP="006927BE">
      <w:pPr>
        <w:ind w:firstLine="709"/>
        <w:jc w:val="both"/>
        <w:rPr>
          <w:sz w:val="28"/>
          <w:szCs w:val="28"/>
        </w:rPr>
      </w:pPr>
      <w:r>
        <w:rPr>
          <w:sz w:val="28"/>
          <w:szCs w:val="28"/>
        </w:rPr>
        <w:t>- использование</w:t>
      </w:r>
      <w:r w:rsidR="00DA6115">
        <w:rPr>
          <w:sz w:val="28"/>
          <w:szCs w:val="28"/>
        </w:rPr>
        <w:t xml:space="preserve"> азот</w:t>
      </w:r>
      <w:r>
        <w:rPr>
          <w:sz w:val="28"/>
          <w:szCs w:val="28"/>
        </w:rPr>
        <w:t>а</w:t>
      </w:r>
      <w:r w:rsidR="00CE72AC" w:rsidRPr="0015501A">
        <w:rPr>
          <w:sz w:val="28"/>
          <w:szCs w:val="28"/>
        </w:rPr>
        <w:t xml:space="preserve"> при его концентрации не ниже 99</w:t>
      </w:r>
      <w:r w:rsidR="005D5249">
        <w:rPr>
          <w:sz w:val="28"/>
          <w:szCs w:val="28"/>
        </w:rPr>
        <w:t xml:space="preserve"> </w:t>
      </w:r>
      <w:r w:rsidR="00CE72AC" w:rsidRPr="0015501A">
        <w:rPr>
          <w:sz w:val="28"/>
          <w:szCs w:val="28"/>
        </w:rPr>
        <w:t>%.</w:t>
      </w:r>
    </w:p>
    <w:p w:rsidR="00CE72AC" w:rsidRPr="0015501A" w:rsidRDefault="00274B9E" w:rsidP="006927BE">
      <w:pPr>
        <w:ind w:firstLine="709"/>
        <w:jc w:val="both"/>
        <w:rPr>
          <w:sz w:val="28"/>
          <w:szCs w:val="28"/>
        </w:rPr>
      </w:pPr>
      <w:r>
        <w:rPr>
          <w:sz w:val="28"/>
          <w:szCs w:val="28"/>
        </w:rPr>
        <w:t>-</w:t>
      </w:r>
      <w:r w:rsidR="005D5249">
        <w:rPr>
          <w:sz w:val="28"/>
          <w:szCs w:val="28"/>
        </w:rPr>
        <w:t xml:space="preserve"> </w:t>
      </w:r>
      <w:r>
        <w:rPr>
          <w:sz w:val="28"/>
          <w:szCs w:val="28"/>
        </w:rPr>
        <w:t>з</w:t>
      </w:r>
      <w:r w:rsidR="00CE72AC" w:rsidRPr="0015501A">
        <w:rPr>
          <w:sz w:val="28"/>
          <w:szCs w:val="28"/>
        </w:rPr>
        <w:t>аполнение азотом при выводе котла в резерв на срок до одного года.</w:t>
      </w:r>
    </w:p>
    <w:p w:rsidR="00CE72AC" w:rsidRPr="0015501A" w:rsidRDefault="00274B9E" w:rsidP="006927BE">
      <w:pPr>
        <w:ind w:firstLine="709"/>
        <w:jc w:val="both"/>
        <w:rPr>
          <w:sz w:val="28"/>
          <w:szCs w:val="28"/>
        </w:rPr>
      </w:pPr>
      <w:r>
        <w:rPr>
          <w:sz w:val="28"/>
          <w:szCs w:val="28"/>
        </w:rPr>
        <w:t xml:space="preserve">- </w:t>
      </w:r>
      <w:r w:rsidR="00CE72AC" w:rsidRPr="0015501A">
        <w:rPr>
          <w:sz w:val="28"/>
          <w:szCs w:val="28"/>
        </w:rPr>
        <w:t>подв</w:t>
      </w:r>
      <w:r>
        <w:rPr>
          <w:sz w:val="28"/>
          <w:szCs w:val="28"/>
        </w:rPr>
        <w:t>од</w:t>
      </w:r>
      <w:r w:rsidR="00DF0629">
        <w:rPr>
          <w:sz w:val="28"/>
          <w:szCs w:val="28"/>
        </w:rPr>
        <w:t xml:space="preserve"> азот</w:t>
      </w:r>
      <w:r>
        <w:rPr>
          <w:sz w:val="28"/>
          <w:szCs w:val="28"/>
        </w:rPr>
        <w:t>а</w:t>
      </w:r>
      <w:r w:rsidR="00CE72AC" w:rsidRPr="0015501A">
        <w:rPr>
          <w:sz w:val="28"/>
          <w:szCs w:val="28"/>
        </w:rPr>
        <w:t xml:space="preserve"> в трубопровод отвода пара из расширителя на давление 2,0 МПа и к холодным линиям промежуточного перегрева.</w:t>
      </w:r>
    </w:p>
    <w:p w:rsidR="00274B9E" w:rsidRDefault="00CE72AC" w:rsidP="006927BE">
      <w:pPr>
        <w:ind w:firstLine="709"/>
        <w:jc w:val="both"/>
        <w:rPr>
          <w:sz w:val="28"/>
          <w:szCs w:val="28"/>
        </w:rPr>
      </w:pPr>
      <w:r w:rsidRPr="0015501A">
        <w:rPr>
          <w:sz w:val="28"/>
          <w:szCs w:val="28"/>
        </w:rPr>
        <w:t>3.4.</w:t>
      </w:r>
      <w:r w:rsidR="00274B9E">
        <w:rPr>
          <w:sz w:val="28"/>
          <w:szCs w:val="28"/>
        </w:rPr>
        <w:t>3</w:t>
      </w:r>
      <w:r w:rsidR="005D5249">
        <w:rPr>
          <w:sz w:val="28"/>
          <w:szCs w:val="28"/>
        </w:rPr>
        <w:t xml:space="preserve">. </w:t>
      </w:r>
      <w:r w:rsidR="00274B9E">
        <w:rPr>
          <w:sz w:val="28"/>
          <w:szCs w:val="28"/>
        </w:rPr>
        <w:t>Для проведения к</w:t>
      </w:r>
      <w:r w:rsidR="00274B9E" w:rsidRPr="0015501A">
        <w:rPr>
          <w:sz w:val="28"/>
          <w:szCs w:val="28"/>
        </w:rPr>
        <w:t>онсерваци</w:t>
      </w:r>
      <w:r w:rsidR="00274B9E">
        <w:rPr>
          <w:sz w:val="28"/>
          <w:szCs w:val="28"/>
        </w:rPr>
        <w:t>и</w:t>
      </w:r>
      <w:r w:rsidR="00274B9E" w:rsidRPr="0015501A">
        <w:rPr>
          <w:sz w:val="28"/>
          <w:szCs w:val="28"/>
        </w:rPr>
        <w:t xml:space="preserve"> азотом </w:t>
      </w:r>
      <w:r w:rsidR="00274B9E" w:rsidRPr="007B47F1">
        <w:rPr>
          <w:sz w:val="28"/>
          <w:szCs w:val="28"/>
        </w:rPr>
        <w:t xml:space="preserve">рекомендованы к выполнению следующие </w:t>
      </w:r>
      <w:r w:rsidR="00274B9E">
        <w:rPr>
          <w:sz w:val="28"/>
          <w:szCs w:val="28"/>
        </w:rPr>
        <w:t>технические мероприятия:</w:t>
      </w:r>
    </w:p>
    <w:p w:rsidR="00CE72AC" w:rsidRPr="0015501A" w:rsidRDefault="00274B9E" w:rsidP="006927BE">
      <w:pPr>
        <w:ind w:firstLine="709"/>
        <w:jc w:val="both"/>
        <w:rPr>
          <w:sz w:val="28"/>
          <w:szCs w:val="28"/>
        </w:rPr>
      </w:pPr>
      <w:r>
        <w:rPr>
          <w:sz w:val="28"/>
          <w:szCs w:val="28"/>
        </w:rPr>
        <w:t xml:space="preserve">- </w:t>
      </w:r>
      <w:r w:rsidRPr="0015501A">
        <w:rPr>
          <w:sz w:val="28"/>
          <w:szCs w:val="28"/>
        </w:rPr>
        <w:t>откры</w:t>
      </w:r>
      <w:r>
        <w:rPr>
          <w:sz w:val="28"/>
          <w:szCs w:val="28"/>
        </w:rPr>
        <w:t>тие</w:t>
      </w:r>
      <w:r w:rsidRPr="0015501A">
        <w:rPr>
          <w:sz w:val="28"/>
          <w:szCs w:val="28"/>
        </w:rPr>
        <w:t xml:space="preserve"> вентил</w:t>
      </w:r>
      <w:r>
        <w:rPr>
          <w:sz w:val="28"/>
          <w:szCs w:val="28"/>
        </w:rPr>
        <w:t>ей</w:t>
      </w:r>
      <w:r w:rsidRPr="0015501A">
        <w:rPr>
          <w:sz w:val="28"/>
          <w:szCs w:val="28"/>
        </w:rPr>
        <w:t xml:space="preserve"> на линиях подвода азота к расширителю </w:t>
      </w:r>
      <w:r>
        <w:rPr>
          <w:sz w:val="28"/>
          <w:szCs w:val="28"/>
        </w:rPr>
        <w:t>п</w:t>
      </w:r>
      <w:r w:rsidR="00CE72AC" w:rsidRPr="0015501A">
        <w:rPr>
          <w:sz w:val="28"/>
          <w:szCs w:val="28"/>
        </w:rPr>
        <w:t>осле останова котла и снижения давления в нем до 0,2</w:t>
      </w:r>
      <w:r w:rsidR="005D5249">
        <w:rPr>
          <w:sz w:val="28"/>
          <w:szCs w:val="28"/>
        </w:rPr>
        <w:t xml:space="preserve"> </w:t>
      </w:r>
      <w:r w:rsidR="006220A9" w:rsidRPr="0015501A">
        <w:rPr>
          <w:sz w:val="28"/>
          <w:szCs w:val="28"/>
        </w:rPr>
        <w:t>–</w:t>
      </w:r>
      <w:r w:rsidR="005D5249">
        <w:rPr>
          <w:sz w:val="28"/>
          <w:szCs w:val="28"/>
        </w:rPr>
        <w:t xml:space="preserve"> </w:t>
      </w:r>
      <w:r w:rsidR="00CE72AC" w:rsidRPr="0015501A">
        <w:rPr>
          <w:sz w:val="28"/>
          <w:szCs w:val="28"/>
        </w:rPr>
        <w:t>0,5 МПа.</w:t>
      </w:r>
    </w:p>
    <w:p w:rsidR="00274B9E" w:rsidRDefault="00274B9E" w:rsidP="00274B9E">
      <w:pPr>
        <w:ind w:firstLine="709"/>
        <w:jc w:val="both"/>
        <w:rPr>
          <w:sz w:val="28"/>
          <w:szCs w:val="28"/>
        </w:rPr>
      </w:pPr>
      <w:r>
        <w:rPr>
          <w:sz w:val="28"/>
          <w:szCs w:val="28"/>
        </w:rPr>
        <w:t xml:space="preserve">- </w:t>
      </w:r>
      <w:r w:rsidRPr="0015501A">
        <w:rPr>
          <w:sz w:val="28"/>
          <w:szCs w:val="28"/>
        </w:rPr>
        <w:t>выполн</w:t>
      </w:r>
      <w:r>
        <w:rPr>
          <w:sz w:val="28"/>
          <w:szCs w:val="28"/>
        </w:rPr>
        <w:t>ение</w:t>
      </w:r>
      <w:r w:rsidRPr="0015501A">
        <w:rPr>
          <w:sz w:val="28"/>
          <w:szCs w:val="28"/>
        </w:rPr>
        <w:t xml:space="preserve"> вакуумн</w:t>
      </w:r>
      <w:r>
        <w:rPr>
          <w:sz w:val="28"/>
          <w:szCs w:val="28"/>
        </w:rPr>
        <w:t>ой</w:t>
      </w:r>
      <w:r w:rsidRPr="0015501A">
        <w:rPr>
          <w:sz w:val="28"/>
          <w:szCs w:val="28"/>
        </w:rPr>
        <w:t xml:space="preserve"> сушк</w:t>
      </w:r>
      <w:r>
        <w:rPr>
          <w:sz w:val="28"/>
          <w:szCs w:val="28"/>
        </w:rPr>
        <w:t xml:space="preserve">и </w:t>
      </w:r>
      <w:r w:rsidRPr="0015501A">
        <w:rPr>
          <w:sz w:val="28"/>
          <w:szCs w:val="28"/>
        </w:rPr>
        <w:t>промежуточно</w:t>
      </w:r>
      <w:r>
        <w:rPr>
          <w:sz w:val="28"/>
          <w:szCs w:val="28"/>
        </w:rPr>
        <w:t>го пароперегревателя п</w:t>
      </w:r>
      <w:r w:rsidR="00CE72AC" w:rsidRPr="0015501A">
        <w:rPr>
          <w:sz w:val="28"/>
          <w:szCs w:val="28"/>
        </w:rPr>
        <w:t xml:space="preserve">еред заполнением азотом </w:t>
      </w:r>
    </w:p>
    <w:p w:rsidR="00274B9E" w:rsidRDefault="00274B9E" w:rsidP="00274B9E">
      <w:pPr>
        <w:ind w:firstLine="709"/>
        <w:jc w:val="both"/>
        <w:rPr>
          <w:sz w:val="28"/>
          <w:szCs w:val="28"/>
        </w:rPr>
      </w:pPr>
      <w:r>
        <w:rPr>
          <w:sz w:val="28"/>
          <w:szCs w:val="28"/>
        </w:rPr>
        <w:t xml:space="preserve">- </w:t>
      </w:r>
      <w:r w:rsidRPr="0015501A">
        <w:rPr>
          <w:sz w:val="28"/>
          <w:szCs w:val="28"/>
        </w:rPr>
        <w:t>поддерж</w:t>
      </w:r>
      <w:r>
        <w:rPr>
          <w:sz w:val="28"/>
          <w:szCs w:val="28"/>
        </w:rPr>
        <w:t>ание</w:t>
      </w:r>
      <w:r w:rsidRPr="0015501A">
        <w:rPr>
          <w:sz w:val="28"/>
          <w:szCs w:val="28"/>
        </w:rPr>
        <w:t xml:space="preserve"> давлени</w:t>
      </w:r>
      <w:r>
        <w:rPr>
          <w:sz w:val="28"/>
          <w:szCs w:val="28"/>
        </w:rPr>
        <w:t>я</w:t>
      </w:r>
      <w:r w:rsidRPr="0015501A">
        <w:rPr>
          <w:sz w:val="28"/>
          <w:szCs w:val="28"/>
        </w:rPr>
        <w:t xml:space="preserve"> в </w:t>
      </w:r>
      <w:r>
        <w:rPr>
          <w:sz w:val="28"/>
          <w:szCs w:val="28"/>
        </w:rPr>
        <w:t>котле</w:t>
      </w:r>
      <w:r w:rsidRPr="0015501A">
        <w:rPr>
          <w:sz w:val="28"/>
          <w:szCs w:val="28"/>
        </w:rPr>
        <w:t xml:space="preserve"> на уровне 5</w:t>
      </w:r>
      <w:r>
        <w:rPr>
          <w:sz w:val="28"/>
          <w:szCs w:val="28"/>
        </w:rPr>
        <w:t xml:space="preserve"> </w:t>
      </w:r>
      <w:r w:rsidRPr="0015501A">
        <w:rPr>
          <w:sz w:val="28"/>
          <w:szCs w:val="28"/>
        </w:rPr>
        <w:t>–</w:t>
      </w:r>
      <w:r>
        <w:rPr>
          <w:sz w:val="28"/>
          <w:szCs w:val="28"/>
        </w:rPr>
        <w:t xml:space="preserve"> 10 кПа после расхолаживания</w:t>
      </w:r>
    </w:p>
    <w:p w:rsidR="00CE72AC" w:rsidRPr="0015501A" w:rsidRDefault="00F944B8" w:rsidP="006927BE">
      <w:pPr>
        <w:ind w:firstLine="709"/>
        <w:jc w:val="both"/>
        <w:rPr>
          <w:sz w:val="28"/>
          <w:szCs w:val="28"/>
        </w:rPr>
      </w:pPr>
      <w:r>
        <w:rPr>
          <w:sz w:val="28"/>
          <w:szCs w:val="28"/>
        </w:rPr>
        <w:t xml:space="preserve">- </w:t>
      </w:r>
      <w:r w:rsidRPr="0015501A">
        <w:rPr>
          <w:sz w:val="28"/>
          <w:szCs w:val="28"/>
        </w:rPr>
        <w:t>постоянн</w:t>
      </w:r>
      <w:r>
        <w:rPr>
          <w:sz w:val="28"/>
          <w:szCs w:val="28"/>
        </w:rPr>
        <w:t>ая</w:t>
      </w:r>
      <w:r w:rsidRPr="0015501A">
        <w:rPr>
          <w:sz w:val="28"/>
          <w:szCs w:val="28"/>
        </w:rPr>
        <w:t xml:space="preserve"> продувк</w:t>
      </w:r>
      <w:r>
        <w:rPr>
          <w:sz w:val="28"/>
          <w:szCs w:val="28"/>
        </w:rPr>
        <w:t>а</w:t>
      </w:r>
      <w:r w:rsidRPr="0015501A">
        <w:rPr>
          <w:sz w:val="28"/>
          <w:szCs w:val="28"/>
        </w:rPr>
        <w:t xml:space="preserve"> азотом с часовым расходом, равным 10</w:t>
      </w:r>
      <w:r>
        <w:rPr>
          <w:sz w:val="28"/>
          <w:szCs w:val="28"/>
        </w:rPr>
        <w:t xml:space="preserve"> </w:t>
      </w:r>
      <w:r w:rsidRPr="0015501A">
        <w:rPr>
          <w:sz w:val="28"/>
          <w:szCs w:val="28"/>
        </w:rPr>
        <w:t xml:space="preserve">% объема продуваемого контура </w:t>
      </w:r>
      <w:r>
        <w:rPr>
          <w:sz w:val="28"/>
          <w:szCs w:val="28"/>
        </w:rPr>
        <w:t>п</w:t>
      </w:r>
      <w:r w:rsidR="00302F2C" w:rsidRPr="0015501A">
        <w:rPr>
          <w:sz w:val="28"/>
          <w:szCs w:val="28"/>
        </w:rPr>
        <w:t>ри наличии неотключаем</w:t>
      </w:r>
      <w:r w:rsidR="00CE72AC" w:rsidRPr="0015501A">
        <w:rPr>
          <w:sz w:val="28"/>
          <w:szCs w:val="28"/>
        </w:rPr>
        <w:t>ого промежуточного</w:t>
      </w:r>
      <w:r>
        <w:rPr>
          <w:sz w:val="28"/>
          <w:szCs w:val="28"/>
        </w:rPr>
        <w:t xml:space="preserve"> пароперегревателя</w:t>
      </w:r>
    </w:p>
    <w:p w:rsidR="00F944B8" w:rsidRPr="0015501A" w:rsidRDefault="00F944B8" w:rsidP="00F944B8">
      <w:pPr>
        <w:ind w:firstLine="709"/>
        <w:jc w:val="both"/>
        <w:rPr>
          <w:sz w:val="28"/>
          <w:szCs w:val="28"/>
        </w:rPr>
      </w:pPr>
      <w:r>
        <w:rPr>
          <w:sz w:val="28"/>
          <w:szCs w:val="28"/>
        </w:rPr>
        <w:t xml:space="preserve">- </w:t>
      </w:r>
      <w:r w:rsidR="00CE72AC" w:rsidRPr="0015501A">
        <w:rPr>
          <w:sz w:val="28"/>
          <w:szCs w:val="28"/>
        </w:rPr>
        <w:t xml:space="preserve"> </w:t>
      </w:r>
      <w:r w:rsidRPr="0015501A">
        <w:rPr>
          <w:sz w:val="28"/>
          <w:szCs w:val="28"/>
        </w:rPr>
        <w:t>прин</w:t>
      </w:r>
      <w:r>
        <w:rPr>
          <w:sz w:val="28"/>
          <w:szCs w:val="28"/>
        </w:rPr>
        <w:t>ятие мер</w:t>
      </w:r>
      <w:r w:rsidRPr="0015501A">
        <w:rPr>
          <w:sz w:val="28"/>
          <w:szCs w:val="28"/>
        </w:rPr>
        <w:t xml:space="preserve"> к установлению возможных утечек газа</w:t>
      </w:r>
      <w:r>
        <w:rPr>
          <w:sz w:val="28"/>
          <w:szCs w:val="28"/>
        </w:rPr>
        <w:t xml:space="preserve"> в </w:t>
      </w:r>
      <w:r w:rsidRPr="0015501A">
        <w:rPr>
          <w:sz w:val="28"/>
          <w:szCs w:val="28"/>
        </w:rPr>
        <w:t>период консервации</w:t>
      </w:r>
      <w:r>
        <w:rPr>
          <w:sz w:val="28"/>
          <w:szCs w:val="28"/>
        </w:rPr>
        <w:t xml:space="preserve"> и их устранению</w:t>
      </w:r>
    </w:p>
    <w:p w:rsidR="00CE72AC" w:rsidRPr="0015501A" w:rsidRDefault="00F944B8" w:rsidP="006927BE">
      <w:pPr>
        <w:ind w:firstLine="709"/>
        <w:jc w:val="both"/>
        <w:rPr>
          <w:sz w:val="28"/>
          <w:szCs w:val="28"/>
        </w:rPr>
      </w:pPr>
      <w:r>
        <w:rPr>
          <w:sz w:val="28"/>
          <w:szCs w:val="28"/>
        </w:rPr>
        <w:t xml:space="preserve">- </w:t>
      </w:r>
      <w:r w:rsidRPr="0015501A">
        <w:rPr>
          <w:sz w:val="28"/>
          <w:szCs w:val="28"/>
        </w:rPr>
        <w:t>кратковременное прекращение</w:t>
      </w:r>
      <w:r w:rsidR="005D5249">
        <w:rPr>
          <w:sz w:val="28"/>
          <w:szCs w:val="28"/>
        </w:rPr>
        <w:t xml:space="preserve"> </w:t>
      </w:r>
      <w:r w:rsidRPr="0015501A">
        <w:rPr>
          <w:sz w:val="28"/>
          <w:szCs w:val="28"/>
        </w:rPr>
        <w:t>подачи газа в котел</w:t>
      </w:r>
      <w:r>
        <w:rPr>
          <w:sz w:val="28"/>
          <w:szCs w:val="28"/>
        </w:rPr>
        <w:t xml:space="preserve"> д</w:t>
      </w:r>
      <w:r w:rsidR="00BB4F41">
        <w:rPr>
          <w:sz w:val="28"/>
          <w:szCs w:val="28"/>
        </w:rPr>
        <w:t>ля</w:t>
      </w:r>
      <w:r w:rsidR="00CE72AC" w:rsidRPr="0015501A">
        <w:rPr>
          <w:sz w:val="28"/>
          <w:szCs w:val="28"/>
        </w:rPr>
        <w:t xml:space="preserve"> проведе</w:t>
      </w:r>
      <w:r>
        <w:rPr>
          <w:sz w:val="28"/>
          <w:szCs w:val="28"/>
        </w:rPr>
        <w:t>ния небольших ремонтных работ</w:t>
      </w:r>
      <w:r w:rsidR="00CE72AC" w:rsidRPr="0015501A">
        <w:rPr>
          <w:sz w:val="28"/>
          <w:szCs w:val="28"/>
        </w:rPr>
        <w:t>.</w:t>
      </w:r>
    </w:p>
    <w:p w:rsidR="00CE72AC" w:rsidRPr="0015501A" w:rsidRDefault="00CE72AC" w:rsidP="006927BE">
      <w:pPr>
        <w:ind w:firstLine="709"/>
        <w:jc w:val="both"/>
        <w:rPr>
          <w:sz w:val="28"/>
          <w:szCs w:val="28"/>
        </w:rPr>
      </w:pPr>
    </w:p>
    <w:p w:rsidR="00CE72AC" w:rsidRPr="0015501A" w:rsidRDefault="00CE72AC" w:rsidP="005D5249">
      <w:pPr>
        <w:jc w:val="center"/>
        <w:rPr>
          <w:b/>
          <w:bCs/>
          <w:sz w:val="28"/>
          <w:szCs w:val="28"/>
        </w:rPr>
      </w:pPr>
      <w:r w:rsidRPr="0015501A">
        <w:rPr>
          <w:b/>
          <w:bCs/>
          <w:sz w:val="28"/>
          <w:szCs w:val="28"/>
        </w:rPr>
        <w:t>3.5</w:t>
      </w:r>
      <w:r w:rsidR="005D5249">
        <w:rPr>
          <w:b/>
          <w:bCs/>
          <w:sz w:val="28"/>
          <w:szCs w:val="28"/>
        </w:rPr>
        <w:t xml:space="preserve">. </w:t>
      </w:r>
      <w:r w:rsidRPr="0015501A">
        <w:rPr>
          <w:b/>
          <w:bCs/>
          <w:sz w:val="28"/>
          <w:szCs w:val="28"/>
        </w:rPr>
        <w:t>Консервация котла контактным ингибитором</w:t>
      </w:r>
    </w:p>
    <w:p w:rsidR="00CE72AC" w:rsidRPr="0015501A" w:rsidRDefault="00CE72AC" w:rsidP="006927BE">
      <w:pPr>
        <w:ind w:firstLine="709"/>
        <w:jc w:val="both"/>
        <w:rPr>
          <w:sz w:val="28"/>
          <w:szCs w:val="28"/>
        </w:rPr>
      </w:pPr>
    </w:p>
    <w:p w:rsidR="00CE72AC" w:rsidRPr="0015501A" w:rsidRDefault="00CE72AC" w:rsidP="006927BE">
      <w:pPr>
        <w:ind w:firstLine="709"/>
        <w:jc w:val="both"/>
        <w:rPr>
          <w:sz w:val="28"/>
          <w:szCs w:val="28"/>
        </w:rPr>
      </w:pPr>
      <w:r w:rsidRPr="0015501A">
        <w:rPr>
          <w:sz w:val="28"/>
          <w:szCs w:val="28"/>
        </w:rPr>
        <w:t>3.5.1</w:t>
      </w:r>
      <w:r w:rsidR="005D5249">
        <w:rPr>
          <w:sz w:val="28"/>
          <w:szCs w:val="28"/>
        </w:rPr>
        <w:t xml:space="preserve">. </w:t>
      </w:r>
      <w:r w:rsidRPr="0015501A">
        <w:rPr>
          <w:sz w:val="28"/>
          <w:szCs w:val="28"/>
        </w:rPr>
        <w:t>Контактный ингибитор М</w:t>
      </w:r>
      <w:r w:rsidR="005D5249">
        <w:rPr>
          <w:sz w:val="28"/>
          <w:szCs w:val="28"/>
        </w:rPr>
        <w:t>-</w:t>
      </w:r>
      <w:r w:rsidRPr="0015501A">
        <w:rPr>
          <w:sz w:val="28"/>
          <w:szCs w:val="28"/>
        </w:rPr>
        <w:t>1 создает на металле защитную пленку, сохраняющуюся и после слива консер</w:t>
      </w:r>
      <w:r w:rsidR="00BB4F41">
        <w:rPr>
          <w:sz w:val="28"/>
          <w:szCs w:val="28"/>
        </w:rPr>
        <w:t>вирующего раствора (</w:t>
      </w:r>
      <w:r w:rsidR="002913C9">
        <w:rPr>
          <w:sz w:val="28"/>
          <w:szCs w:val="28"/>
        </w:rPr>
        <w:t xml:space="preserve">Приложение </w:t>
      </w:r>
      <w:r w:rsidR="00EB1DD7">
        <w:rPr>
          <w:sz w:val="28"/>
          <w:szCs w:val="28"/>
        </w:rPr>
        <w:t>5</w:t>
      </w:r>
      <w:r w:rsidRPr="0015501A">
        <w:rPr>
          <w:sz w:val="28"/>
          <w:szCs w:val="28"/>
        </w:rPr>
        <w:t>).</w:t>
      </w:r>
    </w:p>
    <w:p w:rsidR="008E2CCA" w:rsidRDefault="00CE72AC" w:rsidP="008E2CCA">
      <w:pPr>
        <w:ind w:firstLine="709"/>
        <w:jc w:val="both"/>
        <w:rPr>
          <w:sz w:val="28"/>
          <w:szCs w:val="28"/>
        </w:rPr>
      </w:pPr>
      <w:r w:rsidRPr="0015501A">
        <w:rPr>
          <w:sz w:val="28"/>
          <w:szCs w:val="28"/>
        </w:rPr>
        <w:t>3.5.2</w:t>
      </w:r>
      <w:r w:rsidR="005D5249">
        <w:rPr>
          <w:sz w:val="28"/>
          <w:szCs w:val="28"/>
        </w:rPr>
        <w:t xml:space="preserve">. </w:t>
      </w:r>
      <w:r w:rsidR="008E2CCA">
        <w:rPr>
          <w:sz w:val="28"/>
          <w:szCs w:val="28"/>
        </w:rPr>
        <w:t>Для проведения к</w:t>
      </w:r>
      <w:r w:rsidR="008E2CCA" w:rsidRPr="0015501A">
        <w:rPr>
          <w:sz w:val="28"/>
          <w:szCs w:val="28"/>
        </w:rPr>
        <w:t>онсерваци</w:t>
      </w:r>
      <w:r w:rsidR="008E2CCA">
        <w:rPr>
          <w:sz w:val="28"/>
          <w:szCs w:val="28"/>
        </w:rPr>
        <w:t>и</w:t>
      </w:r>
      <w:r w:rsidR="008E2CCA" w:rsidRPr="0015501A">
        <w:rPr>
          <w:sz w:val="28"/>
          <w:szCs w:val="28"/>
        </w:rPr>
        <w:t xml:space="preserve"> </w:t>
      </w:r>
      <w:r w:rsidR="008E2CCA">
        <w:rPr>
          <w:sz w:val="28"/>
          <w:szCs w:val="28"/>
        </w:rPr>
        <w:t>контактным ингибитором</w:t>
      </w:r>
      <w:r w:rsidR="008E2CCA" w:rsidRPr="0015501A">
        <w:rPr>
          <w:sz w:val="28"/>
          <w:szCs w:val="28"/>
        </w:rPr>
        <w:t xml:space="preserve"> </w:t>
      </w:r>
      <w:r w:rsidR="008E2CCA" w:rsidRPr="007B47F1">
        <w:rPr>
          <w:sz w:val="28"/>
          <w:szCs w:val="28"/>
        </w:rPr>
        <w:t xml:space="preserve">рекомендованы к выполнению следующие </w:t>
      </w:r>
      <w:r w:rsidR="008E2CCA">
        <w:rPr>
          <w:sz w:val="28"/>
          <w:szCs w:val="28"/>
        </w:rPr>
        <w:t>организационные и технические мероприятия:</w:t>
      </w:r>
    </w:p>
    <w:p w:rsidR="008E2CCA" w:rsidRDefault="008E2CCA" w:rsidP="008E2CCA">
      <w:pPr>
        <w:ind w:firstLine="709"/>
        <w:jc w:val="both"/>
        <w:rPr>
          <w:sz w:val="28"/>
          <w:szCs w:val="28"/>
        </w:rPr>
      </w:pPr>
      <w:r>
        <w:rPr>
          <w:sz w:val="28"/>
          <w:szCs w:val="28"/>
        </w:rPr>
        <w:t xml:space="preserve">- </w:t>
      </w:r>
      <w:r w:rsidRPr="0015501A">
        <w:rPr>
          <w:sz w:val="28"/>
          <w:szCs w:val="28"/>
        </w:rPr>
        <w:t>заполн</w:t>
      </w:r>
      <w:r>
        <w:rPr>
          <w:sz w:val="28"/>
          <w:szCs w:val="28"/>
        </w:rPr>
        <w:t>ение</w:t>
      </w:r>
      <w:r w:rsidRPr="0015501A">
        <w:rPr>
          <w:sz w:val="28"/>
          <w:szCs w:val="28"/>
        </w:rPr>
        <w:t xml:space="preserve"> водным раствором ингибитора концентрацией 0,5</w:t>
      </w:r>
      <w:r>
        <w:rPr>
          <w:sz w:val="28"/>
          <w:szCs w:val="28"/>
        </w:rPr>
        <w:t xml:space="preserve"> </w:t>
      </w:r>
      <w:r w:rsidRPr="0015501A">
        <w:rPr>
          <w:sz w:val="28"/>
          <w:szCs w:val="28"/>
        </w:rPr>
        <w:t>–</w:t>
      </w:r>
      <w:r>
        <w:rPr>
          <w:sz w:val="28"/>
          <w:szCs w:val="28"/>
        </w:rPr>
        <w:t xml:space="preserve"> </w:t>
      </w:r>
      <w:r w:rsidRPr="0015501A">
        <w:rPr>
          <w:sz w:val="28"/>
          <w:szCs w:val="28"/>
        </w:rPr>
        <w:t>1,5</w:t>
      </w:r>
      <w:r>
        <w:rPr>
          <w:sz w:val="28"/>
          <w:szCs w:val="28"/>
        </w:rPr>
        <w:t xml:space="preserve"> </w:t>
      </w:r>
      <w:r w:rsidRPr="0015501A">
        <w:rPr>
          <w:sz w:val="28"/>
          <w:szCs w:val="28"/>
        </w:rPr>
        <w:t>% в зависимости от продолжительности простоя, состава и количества отложений на по</w:t>
      </w:r>
      <w:r>
        <w:rPr>
          <w:sz w:val="28"/>
          <w:szCs w:val="28"/>
        </w:rPr>
        <w:t>верхностях нагрева</w:t>
      </w:r>
      <w:r w:rsidRPr="0015501A">
        <w:rPr>
          <w:sz w:val="28"/>
          <w:szCs w:val="28"/>
        </w:rPr>
        <w:t xml:space="preserve"> </w:t>
      </w:r>
      <w:r>
        <w:rPr>
          <w:sz w:val="28"/>
          <w:szCs w:val="28"/>
        </w:rPr>
        <w:t>д</w:t>
      </w:r>
      <w:r w:rsidR="00CE72AC" w:rsidRPr="0015501A">
        <w:rPr>
          <w:sz w:val="28"/>
          <w:szCs w:val="28"/>
        </w:rPr>
        <w:t xml:space="preserve">ля консервации </w:t>
      </w:r>
    </w:p>
    <w:p w:rsidR="00CE72AC" w:rsidRPr="0015501A" w:rsidRDefault="008E2CCA" w:rsidP="008E2CCA">
      <w:pPr>
        <w:ind w:firstLine="709"/>
        <w:jc w:val="both"/>
        <w:rPr>
          <w:sz w:val="28"/>
          <w:szCs w:val="28"/>
        </w:rPr>
      </w:pPr>
      <w:r>
        <w:rPr>
          <w:sz w:val="28"/>
          <w:szCs w:val="28"/>
        </w:rPr>
        <w:t>- определение к</w:t>
      </w:r>
      <w:r w:rsidR="00CE72AC" w:rsidRPr="0015501A">
        <w:rPr>
          <w:sz w:val="28"/>
          <w:szCs w:val="28"/>
        </w:rPr>
        <w:t>онцентраци</w:t>
      </w:r>
      <w:r>
        <w:rPr>
          <w:sz w:val="28"/>
          <w:szCs w:val="28"/>
        </w:rPr>
        <w:t>и</w:t>
      </w:r>
      <w:r w:rsidR="00CE72AC" w:rsidRPr="0015501A">
        <w:rPr>
          <w:sz w:val="28"/>
          <w:szCs w:val="28"/>
        </w:rPr>
        <w:t xml:space="preserve"> раствора ингибитора после химического анализа состава отложений</w:t>
      </w:r>
      <w:r w:rsidR="00BB4F41">
        <w:rPr>
          <w:sz w:val="28"/>
          <w:szCs w:val="28"/>
        </w:rPr>
        <w:t xml:space="preserve"> для каждого оборудования индивидуально</w:t>
      </w:r>
      <w:r w:rsidR="00CE72AC" w:rsidRPr="0015501A">
        <w:rPr>
          <w:sz w:val="28"/>
          <w:szCs w:val="28"/>
        </w:rPr>
        <w:t>.</w:t>
      </w:r>
    </w:p>
    <w:p w:rsidR="00CE72AC" w:rsidRPr="0015501A" w:rsidRDefault="008E2CCA" w:rsidP="006927BE">
      <w:pPr>
        <w:ind w:firstLine="709"/>
        <w:jc w:val="both"/>
        <w:rPr>
          <w:sz w:val="28"/>
          <w:szCs w:val="28"/>
        </w:rPr>
      </w:pPr>
      <w:r>
        <w:rPr>
          <w:sz w:val="28"/>
          <w:szCs w:val="28"/>
        </w:rPr>
        <w:t>- применение к</w:t>
      </w:r>
      <w:r w:rsidR="00CE72AC" w:rsidRPr="0015501A">
        <w:rPr>
          <w:sz w:val="28"/>
          <w:szCs w:val="28"/>
        </w:rPr>
        <w:t>онсерваци</w:t>
      </w:r>
      <w:r>
        <w:rPr>
          <w:sz w:val="28"/>
          <w:szCs w:val="28"/>
        </w:rPr>
        <w:t>и</w:t>
      </w:r>
      <w:r w:rsidR="00CE72AC" w:rsidRPr="0015501A">
        <w:rPr>
          <w:sz w:val="28"/>
          <w:szCs w:val="28"/>
        </w:rPr>
        <w:t xml:space="preserve"> КИ для любых типов котлов независимо от применяемого водно</w:t>
      </w:r>
      <w:r w:rsidR="00CC1D2B">
        <w:rPr>
          <w:sz w:val="28"/>
          <w:szCs w:val="28"/>
        </w:rPr>
        <w:t>-</w:t>
      </w:r>
      <w:r>
        <w:rPr>
          <w:sz w:val="28"/>
          <w:szCs w:val="28"/>
        </w:rPr>
        <w:t>химического режима</w:t>
      </w:r>
    </w:p>
    <w:p w:rsidR="00CE72AC" w:rsidRPr="0015501A" w:rsidRDefault="008E2CCA" w:rsidP="006927BE">
      <w:pPr>
        <w:ind w:firstLine="709"/>
        <w:jc w:val="both"/>
        <w:rPr>
          <w:sz w:val="28"/>
          <w:szCs w:val="28"/>
        </w:rPr>
      </w:pPr>
      <w:r>
        <w:rPr>
          <w:sz w:val="28"/>
          <w:szCs w:val="28"/>
        </w:rPr>
        <w:t>- проведение к</w:t>
      </w:r>
      <w:r w:rsidR="00CE72AC" w:rsidRPr="0015501A">
        <w:rPr>
          <w:sz w:val="28"/>
          <w:szCs w:val="28"/>
        </w:rPr>
        <w:t>онсерваци</w:t>
      </w:r>
      <w:r>
        <w:rPr>
          <w:sz w:val="28"/>
          <w:szCs w:val="28"/>
        </w:rPr>
        <w:t>и</w:t>
      </w:r>
      <w:r w:rsidR="00CE72AC" w:rsidRPr="0015501A">
        <w:rPr>
          <w:sz w:val="28"/>
          <w:szCs w:val="28"/>
        </w:rPr>
        <w:t xml:space="preserve"> ингибитором М</w:t>
      </w:r>
      <w:r w:rsidR="005D5249">
        <w:rPr>
          <w:sz w:val="28"/>
          <w:szCs w:val="28"/>
        </w:rPr>
        <w:t>-</w:t>
      </w:r>
      <w:r w:rsidR="00CE72AC" w:rsidRPr="0015501A">
        <w:rPr>
          <w:sz w:val="28"/>
          <w:szCs w:val="28"/>
        </w:rPr>
        <w:t>1 при выводе котла в резерв или ремонт на срок от 1 мес</w:t>
      </w:r>
      <w:r w:rsidR="00B11A8F" w:rsidRPr="0015501A">
        <w:rPr>
          <w:sz w:val="28"/>
          <w:szCs w:val="28"/>
        </w:rPr>
        <w:t>.</w:t>
      </w:r>
      <w:r>
        <w:rPr>
          <w:sz w:val="28"/>
          <w:szCs w:val="28"/>
        </w:rPr>
        <w:t xml:space="preserve"> до 2 лет</w:t>
      </w:r>
    </w:p>
    <w:p w:rsidR="00CE72AC" w:rsidRPr="0015501A" w:rsidRDefault="008E2CCA" w:rsidP="006927BE">
      <w:pPr>
        <w:ind w:firstLine="709"/>
        <w:jc w:val="both"/>
        <w:rPr>
          <w:sz w:val="28"/>
          <w:szCs w:val="28"/>
        </w:rPr>
      </w:pPr>
      <w:r>
        <w:rPr>
          <w:sz w:val="28"/>
          <w:szCs w:val="28"/>
        </w:rPr>
        <w:t>- п</w:t>
      </w:r>
      <w:r w:rsidR="00CE72AC" w:rsidRPr="0015501A">
        <w:rPr>
          <w:sz w:val="28"/>
          <w:szCs w:val="28"/>
        </w:rPr>
        <w:t>риготовление консервирующего раствора в соответствии с</w:t>
      </w:r>
      <w:r w:rsidR="00BB4F41">
        <w:rPr>
          <w:sz w:val="28"/>
          <w:szCs w:val="28"/>
        </w:rPr>
        <w:t xml:space="preserve">о схемой </w:t>
      </w:r>
      <w:r w:rsidR="00BB4F41" w:rsidRPr="0015501A">
        <w:rPr>
          <w:sz w:val="28"/>
          <w:szCs w:val="28"/>
        </w:rPr>
        <w:t xml:space="preserve">(рисунок </w:t>
      </w:r>
      <w:r w:rsidR="00BB4F41">
        <w:rPr>
          <w:sz w:val="28"/>
          <w:szCs w:val="28"/>
        </w:rPr>
        <w:t>3)</w:t>
      </w:r>
    </w:p>
    <w:p w:rsidR="00CE72AC" w:rsidRPr="0015501A" w:rsidRDefault="008E2CCA" w:rsidP="006927BE">
      <w:pPr>
        <w:ind w:firstLine="709"/>
        <w:jc w:val="both"/>
        <w:rPr>
          <w:sz w:val="28"/>
          <w:szCs w:val="28"/>
        </w:rPr>
      </w:pPr>
      <w:r>
        <w:rPr>
          <w:sz w:val="28"/>
          <w:szCs w:val="28"/>
        </w:rPr>
        <w:t xml:space="preserve">- </w:t>
      </w:r>
      <w:r w:rsidRPr="0015501A">
        <w:rPr>
          <w:sz w:val="28"/>
          <w:szCs w:val="28"/>
        </w:rPr>
        <w:t>пода</w:t>
      </w:r>
      <w:r>
        <w:rPr>
          <w:sz w:val="28"/>
          <w:szCs w:val="28"/>
        </w:rPr>
        <w:t>ча</w:t>
      </w:r>
      <w:r w:rsidRPr="0015501A">
        <w:rPr>
          <w:sz w:val="28"/>
          <w:szCs w:val="28"/>
        </w:rPr>
        <w:t xml:space="preserve"> </w:t>
      </w:r>
      <w:r>
        <w:rPr>
          <w:sz w:val="28"/>
          <w:szCs w:val="28"/>
        </w:rPr>
        <w:t>р</w:t>
      </w:r>
      <w:r w:rsidR="00CE72AC" w:rsidRPr="0015501A">
        <w:rPr>
          <w:sz w:val="28"/>
          <w:szCs w:val="28"/>
        </w:rPr>
        <w:t>аствор</w:t>
      </w:r>
      <w:r>
        <w:rPr>
          <w:sz w:val="28"/>
          <w:szCs w:val="28"/>
        </w:rPr>
        <w:t>а</w:t>
      </w:r>
      <w:r w:rsidR="00CE72AC" w:rsidRPr="0015501A">
        <w:rPr>
          <w:sz w:val="28"/>
          <w:szCs w:val="28"/>
        </w:rPr>
        <w:t xml:space="preserve"> ингибитора из бака приготовления в деаэра</w:t>
      </w:r>
      <w:r>
        <w:rPr>
          <w:sz w:val="28"/>
          <w:szCs w:val="28"/>
        </w:rPr>
        <w:t>тор</w:t>
      </w:r>
    </w:p>
    <w:p w:rsidR="00CE72AC" w:rsidRPr="0015501A" w:rsidRDefault="008E2CCA" w:rsidP="006927BE">
      <w:pPr>
        <w:ind w:firstLine="709"/>
        <w:jc w:val="both"/>
        <w:rPr>
          <w:sz w:val="28"/>
          <w:szCs w:val="28"/>
        </w:rPr>
      </w:pPr>
      <w:r>
        <w:rPr>
          <w:sz w:val="28"/>
          <w:szCs w:val="28"/>
        </w:rPr>
        <w:t xml:space="preserve">- обеспечение </w:t>
      </w:r>
      <w:r w:rsidR="00CE72AC" w:rsidRPr="0015501A">
        <w:rPr>
          <w:sz w:val="28"/>
          <w:szCs w:val="28"/>
        </w:rPr>
        <w:t>слив</w:t>
      </w:r>
      <w:r>
        <w:rPr>
          <w:sz w:val="28"/>
          <w:szCs w:val="28"/>
        </w:rPr>
        <w:t>а</w:t>
      </w:r>
      <w:r w:rsidR="00CE72AC" w:rsidRPr="0015501A">
        <w:rPr>
          <w:sz w:val="28"/>
          <w:szCs w:val="28"/>
        </w:rPr>
        <w:t xml:space="preserve"> раствора из питательных магистралей и котла после консервации в бак хранения с использованием для этой цели дренажных баков</w:t>
      </w:r>
    </w:p>
    <w:p w:rsidR="008E2CCA" w:rsidRDefault="008E2CCA" w:rsidP="008E2CCA">
      <w:pPr>
        <w:ind w:firstLine="709"/>
        <w:jc w:val="both"/>
        <w:rPr>
          <w:sz w:val="28"/>
          <w:szCs w:val="28"/>
        </w:rPr>
      </w:pPr>
      <w:r>
        <w:rPr>
          <w:sz w:val="28"/>
          <w:szCs w:val="28"/>
        </w:rPr>
        <w:t xml:space="preserve">- </w:t>
      </w:r>
      <w:r w:rsidRPr="0015501A">
        <w:rPr>
          <w:sz w:val="28"/>
          <w:szCs w:val="28"/>
        </w:rPr>
        <w:t xml:space="preserve">дренирование деаэратора, питательных трубопроводов, </w:t>
      </w:r>
      <w:r>
        <w:rPr>
          <w:sz w:val="28"/>
          <w:szCs w:val="28"/>
        </w:rPr>
        <w:t>п</w:t>
      </w:r>
      <w:r w:rsidRPr="00364F72">
        <w:rPr>
          <w:sz w:val="28"/>
          <w:szCs w:val="28"/>
        </w:rPr>
        <w:t>одогревател</w:t>
      </w:r>
      <w:r>
        <w:rPr>
          <w:sz w:val="28"/>
          <w:szCs w:val="28"/>
        </w:rPr>
        <w:t>ей</w:t>
      </w:r>
      <w:r w:rsidRPr="00364F72">
        <w:rPr>
          <w:sz w:val="28"/>
          <w:szCs w:val="28"/>
        </w:rPr>
        <w:t xml:space="preserve"> высокого</w:t>
      </w:r>
      <w:r w:rsidRPr="0015501A">
        <w:rPr>
          <w:sz w:val="28"/>
          <w:szCs w:val="28"/>
        </w:rPr>
        <w:t xml:space="preserve"> </w:t>
      </w:r>
      <w:r>
        <w:rPr>
          <w:sz w:val="28"/>
          <w:szCs w:val="28"/>
        </w:rPr>
        <w:t>давления</w:t>
      </w:r>
      <w:r w:rsidRPr="0015501A">
        <w:rPr>
          <w:sz w:val="28"/>
          <w:szCs w:val="28"/>
        </w:rPr>
        <w:t xml:space="preserve"> по</w:t>
      </w:r>
      <w:r>
        <w:rPr>
          <w:sz w:val="28"/>
          <w:szCs w:val="28"/>
        </w:rPr>
        <w:t xml:space="preserve"> водяной стороне и самого котла п</w:t>
      </w:r>
      <w:r w:rsidR="00CE72AC" w:rsidRPr="0015501A">
        <w:rPr>
          <w:sz w:val="28"/>
          <w:szCs w:val="28"/>
        </w:rPr>
        <w:t xml:space="preserve">еред консервацией </w:t>
      </w:r>
    </w:p>
    <w:p w:rsidR="008E2CCA" w:rsidRDefault="008E2CCA" w:rsidP="008E2CCA">
      <w:pPr>
        <w:ind w:firstLine="709"/>
        <w:jc w:val="both"/>
        <w:rPr>
          <w:sz w:val="28"/>
          <w:szCs w:val="28"/>
        </w:rPr>
      </w:pPr>
      <w:r>
        <w:rPr>
          <w:sz w:val="28"/>
          <w:szCs w:val="28"/>
        </w:rPr>
        <w:t>- з</w:t>
      </w:r>
      <w:r w:rsidR="00CE72AC" w:rsidRPr="0015501A">
        <w:rPr>
          <w:sz w:val="28"/>
          <w:szCs w:val="28"/>
        </w:rPr>
        <w:t>аполнение котла, питательных магистралей и ПВД бустерным насосом, контролируя за</w:t>
      </w:r>
      <w:r>
        <w:rPr>
          <w:sz w:val="28"/>
          <w:szCs w:val="28"/>
        </w:rPr>
        <w:t>полнение с помощью воздушников</w:t>
      </w:r>
    </w:p>
    <w:p w:rsidR="00CE72AC" w:rsidRPr="0015501A" w:rsidRDefault="008E2CCA" w:rsidP="008E2CCA">
      <w:pPr>
        <w:ind w:firstLine="709"/>
        <w:jc w:val="both"/>
        <w:rPr>
          <w:sz w:val="28"/>
          <w:szCs w:val="28"/>
        </w:rPr>
      </w:pPr>
      <w:r>
        <w:rPr>
          <w:sz w:val="28"/>
          <w:szCs w:val="28"/>
        </w:rPr>
        <w:t xml:space="preserve">- закрытие </w:t>
      </w:r>
      <w:r w:rsidRPr="0015501A">
        <w:rPr>
          <w:sz w:val="28"/>
          <w:szCs w:val="28"/>
        </w:rPr>
        <w:t xml:space="preserve">воздушников </w:t>
      </w:r>
      <w:r>
        <w:rPr>
          <w:sz w:val="28"/>
          <w:szCs w:val="28"/>
        </w:rPr>
        <w:t>п</w:t>
      </w:r>
      <w:r w:rsidR="00CE72AC" w:rsidRPr="0015501A">
        <w:rPr>
          <w:sz w:val="28"/>
          <w:szCs w:val="28"/>
        </w:rPr>
        <w:t>ри появлении из</w:t>
      </w:r>
      <w:r>
        <w:rPr>
          <w:sz w:val="28"/>
          <w:szCs w:val="28"/>
        </w:rPr>
        <w:t xml:space="preserve"> них</w:t>
      </w:r>
      <w:r w:rsidR="00CE72AC" w:rsidRPr="0015501A">
        <w:rPr>
          <w:sz w:val="28"/>
          <w:szCs w:val="28"/>
        </w:rPr>
        <w:t xml:space="preserve"> </w:t>
      </w:r>
      <w:r>
        <w:rPr>
          <w:sz w:val="28"/>
          <w:szCs w:val="28"/>
        </w:rPr>
        <w:t>по ходу среды сплошной струи</w:t>
      </w:r>
    </w:p>
    <w:p w:rsidR="00CE72AC" w:rsidRPr="0015501A" w:rsidRDefault="008E2CCA" w:rsidP="006927BE">
      <w:pPr>
        <w:ind w:firstLine="709"/>
        <w:jc w:val="both"/>
        <w:rPr>
          <w:sz w:val="28"/>
          <w:szCs w:val="28"/>
        </w:rPr>
      </w:pPr>
      <w:r>
        <w:rPr>
          <w:sz w:val="28"/>
          <w:szCs w:val="28"/>
        </w:rPr>
        <w:t xml:space="preserve">- сохранение </w:t>
      </w:r>
      <w:r w:rsidRPr="0015501A">
        <w:rPr>
          <w:sz w:val="28"/>
          <w:szCs w:val="28"/>
        </w:rPr>
        <w:t>консервирующ</w:t>
      </w:r>
      <w:r>
        <w:rPr>
          <w:sz w:val="28"/>
          <w:szCs w:val="28"/>
        </w:rPr>
        <w:t>его</w:t>
      </w:r>
      <w:r w:rsidRPr="0015501A">
        <w:rPr>
          <w:sz w:val="28"/>
          <w:szCs w:val="28"/>
        </w:rPr>
        <w:t xml:space="preserve"> раствор</w:t>
      </w:r>
      <w:r>
        <w:rPr>
          <w:sz w:val="28"/>
          <w:szCs w:val="28"/>
        </w:rPr>
        <w:t>а в котле</w:t>
      </w:r>
      <w:r w:rsidRPr="0015501A">
        <w:rPr>
          <w:sz w:val="28"/>
          <w:szCs w:val="28"/>
        </w:rPr>
        <w:t xml:space="preserve"> </w:t>
      </w:r>
      <w:r>
        <w:rPr>
          <w:sz w:val="28"/>
          <w:szCs w:val="28"/>
        </w:rPr>
        <w:t>п</w:t>
      </w:r>
      <w:r w:rsidR="00CE72AC" w:rsidRPr="0015501A">
        <w:rPr>
          <w:sz w:val="28"/>
          <w:szCs w:val="28"/>
        </w:rPr>
        <w:t xml:space="preserve">ри простое в резерве, </w:t>
      </w:r>
      <w:r>
        <w:rPr>
          <w:sz w:val="28"/>
          <w:szCs w:val="28"/>
        </w:rPr>
        <w:t xml:space="preserve">с </w:t>
      </w:r>
      <w:r w:rsidR="00CE72AC" w:rsidRPr="0015501A">
        <w:rPr>
          <w:sz w:val="28"/>
          <w:szCs w:val="28"/>
        </w:rPr>
        <w:t>плотн</w:t>
      </w:r>
      <w:r>
        <w:rPr>
          <w:sz w:val="28"/>
          <w:szCs w:val="28"/>
        </w:rPr>
        <w:t>ым</w:t>
      </w:r>
      <w:r w:rsidR="00CE72AC" w:rsidRPr="0015501A">
        <w:rPr>
          <w:sz w:val="28"/>
          <w:szCs w:val="28"/>
        </w:rPr>
        <w:t xml:space="preserve"> закры</w:t>
      </w:r>
      <w:r>
        <w:rPr>
          <w:sz w:val="28"/>
          <w:szCs w:val="28"/>
        </w:rPr>
        <w:t>тием</w:t>
      </w:r>
      <w:r w:rsidR="00CE72AC" w:rsidRPr="0015501A">
        <w:rPr>
          <w:sz w:val="28"/>
          <w:szCs w:val="28"/>
        </w:rPr>
        <w:t xml:space="preserve"> вс</w:t>
      </w:r>
      <w:r>
        <w:rPr>
          <w:sz w:val="28"/>
          <w:szCs w:val="28"/>
        </w:rPr>
        <w:t>ей</w:t>
      </w:r>
      <w:r w:rsidR="00CE72AC" w:rsidRPr="0015501A">
        <w:rPr>
          <w:sz w:val="28"/>
          <w:szCs w:val="28"/>
        </w:rPr>
        <w:t xml:space="preserve"> запорн</w:t>
      </w:r>
      <w:r>
        <w:rPr>
          <w:sz w:val="28"/>
          <w:szCs w:val="28"/>
        </w:rPr>
        <w:t>ой</w:t>
      </w:r>
      <w:r w:rsidR="00CE72AC" w:rsidRPr="0015501A">
        <w:rPr>
          <w:sz w:val="28"/>
          <w:szCs w:val="28"/>
        </w:rPr>
        <w:t xml:space="preserve"> арматур</w:t>
      </w:r>
      <w:r>
        <w:rPr>
          <w:sz w:val="28"/>
          <w:szCs w:val="28"/>
        </w:rPr>
        <w:t>ы на котле</w:t>
      </w:r>
    </w:p>
    <w:p w:rsidR="00CE72AC" w:rsidRPr="0015501A" w:rsidRDefault="008E2CCA" w:rsidP="006927BE">
      <w:pPr>
        <w:ind w:firstLine="709"/>
        <w:jc w:val="both"/>
        <w:rPr>
          <w:sz w:val="28"/>
          <w:szCs w:val="28"/>
        </w:rPr>
      </w:pPr>
      <w:r>
        <w:rPr>
          <w:sz w:val="28"/>
          <w:szCs w:val="28"/>
        </w:rPr>
        <w:t>- выдержка</w:t>
      </w:r>
      <w:r w:rsidRPr="0015501A">
        <w:rPr>
          <w:sz w:val="28"/>
          <w:szCs w:val="28"/>
        </w:rPr>
        <w:t xml:space="preserve"> консервирующ</w:t>
      </w:r>
      <w:r>
        <w:rPr>
          <w:sz w:val="28"/>
          <w:szCs w:val="28"/>
        </w:rPr>
        <w:t>его</w:t>
      </w:r>
      <w:r w:rsidRPr="0015501A">
        <w:rPr>
          <w:sz w:val="28"/>
          <w:szCs w:val="28"/>
        </w:rPr>
        <w:t xml:space="preserve"> раствор</w:t>
      </w:r>
      <w:r>
        <w:rPr>
          <w:sz w:val="28"/>
          <w:szCs w:val="28"/>
        </w:rPr>
        <w:t xml:space="preserve">а </w:t>
      </w:r>
      <w:r w:rsidRPr="0015501A">
        <w:rPr>
          <w:sz w:val="28"/>
          <w:szCs w:val="28"/>
        </w:rPr>
        <w:t>для образования защитной пленк</w:t>
      </w:r>
      <w:r>
        <w:rPr>
          <w:sz w:val="28"/>
          <w:szCs w:val="28"/>
        </w:rPr>
        <w:t>и</w:t>
      </w:r>
      <w:r w:rsidRPr="0015501A">
        <w:rPr>
          <w:sz w:val="28"/>
          <w:szCs w:val="28"/>
        </w:rPr>
        <w:t xml:space="preserve"> на металле в котле н</w:t>
      </w:r>
      <w:r>
        <w:rPr>
          <w:sz w:val="28"/>
          <w:szCs w:val="28"/>
        </w:rPr>
        <w:t>е менее 24 ч, после чего возможен слив</w:t>
      </w:r>
      <w:r w:rsidRPr="0015501A">
        <w:rPr>
          <w:sz w:val="28"/>
          <w:szCs w:val="28"/>
        </w:rPr>
        <w:t xml:space="preserve"> </w:t>
      </w:r>
      <w:r>
        <w:rPr>
          <w:sz w:val="28"/>
          <w:szCs w:val="28"/>
        </w:rPr>
        <w:t xml:space="preserve">раствора </w:t>
      </w:r>
      <w:r w:rsidRPr="0015501A">
        <w:rPr>
          <w:sz w:val="28"/>
          <w:szCs w:val="28"/>
        </w:rPr>
        <w:t>в бак хранения</w:t>
      </w:r>
    </w:p>
    <w:p w:rsidR="00CE72AC" w:rsidRPr="0015501A" w:rsidRDefault="008E2CCA" w:rsidP="006927BE">
      <w:pPr>
        <w:ind w:firstLine="709"/>
        <w:jc w:val="both"/>
        <w:rPr>
          <w:sz w:val="28"/>
          <w:szCs w:val="28"/>
        </w:rPr>
      </w:pPr>
      <w:r>
        <w:rPr>
          <w:sz w:val="28"/>
          <w:szCs w:val="28"/>
        </w:rPr>
        <w:t>-</w:t>
      </w:r>
      <w:r w:rsidR="005D5249">
        <w:rPr>
          <w:sz w:val="28"/>
          <w:szCs w:val="28"/>
        </w:rPr>
        <w:t xml:space="preserve"> </w:t>
      </w:r>
      <w:r>
        <w:rPr>
          <w:sz w:val="28"/>
          <w:szCs w:val="28"/>
        </w:rPr>
        <w:t xml:space="preserve">слив </w:t>
      </w:r>
      <w:r w:rsidRPr="0015501A">
        <w:rPr>
          <w:sz w:val="28"/>
          <w:szCs w:val="28"/>
        </w:rPr>
        <w:t>консервирующ</w:t>
      </w:r>
      <w:r>
        <w:rPr>
          <w:sz w:val="28"/>
          <w:szCs w:val="28"/>
        </w:rPr>
        <w:t>его</w:t>
      </w:r>
      <w:r w:rsidRPr="0015501A">
        <w:rPr>
          <w:sz w:val="28"/>
          <w:szCs w:val="28"/>
        </w:rPr>
        <w:t xml:space="preserve"> раствор</w:t>
      </w:r>
      <w:r>
        <w:rPr>
          <w:sz w:val="28"/>
          <w:szCs w:val="28"/>
        </w:rPr>
        <w:t>а</w:t>
      </w:r>
      <w:r w:rsidRPr="008E2CCA">
        <w:rPr>
          <w:sz w:val="28"/>
          <w:szCs w:val="28"/>
        </w:rPr>
        <w:t xml:space="preserve"> </w:t>
      </w:r>
      <w:r w:rsidRPr="0015501A">
        <w:rPr>
          <w:sz w:val="28"/>
          <w:szCs w:val="28"/>
        </w:rPr>
        <w:t xml:space="preserve">из питательных магистралей, ПВД и котла в бак хранения для последующего использования </w:t>
      </w:r>
      <w:r>
        <w:rPr>
          <w:sz w:val="28"/>
          <w:szCs w:val="28"/>
        </w:rPr>
        <w:t>д</w:t>
      </w:r>
      <w:r w:rsidRPr="0015501A">
        <w:rPr>
          <w:sz w:val="28"/>
          <w:szCs w:val="28"/>
        </w:rPr>
        <w:t>ля расконсервации котла после простоя в резерве</w:t>
      </w:r>
    </w:p>
    <w:p w:rsidR="00CE72AC" w:rsidRDefault="008E2CCA" w:rsidP="006927BE">
      <w:pPr>
        <w:ind w:firstLine="709"/>
        <w:jc w:val="both"/>
        <w:rPr>
          <w:sz w:val="28"/>
          <w:szCs w:val="28"/>
        </w:rPr>
      </w:pPr>
      <w:r>
        <w:rPr>
          <w:sz w:val="28"/>
          <w:szCs w:val="28"/>
        </w:rPr>
        <w:t xml:space="preserve">- проведение </w:t>
      </w:r>
      <w:r w:rsidRPr="0015501A">
        <w:rPr>
          <w:sz w:val="28"/>
          <w:szCs w:val="28"/>
        </w:rPr>
        <w:t>растопк</w:t>
      </w:r>
      <w:r>
        <w:rPr>
          <w:sz w:val="28"/>
          <w:szCs w:val="28"/>
        </w:rPr>
        <w:t>и</w:t>
      </w:r>
      <w:r w:rsidRPr="0015501A">
        <w:rPr>
          <w:sz w:val="28"/>
          <w:szCs w:val="28"/>
        </w:rPr>
        <w:t xml:space="preserve"> в соответствии с инструкцией по пуску котла</w:t>
      </w:r>
      <w:r>
        <w:rPr>
          <w:sz w:val="28"/>
          <w:szCs w:val="28"/>
        </w:rPr>
        <w:t xml:space="preserve"> без проведения </w:t>
      </w:r>
      <w:r w:rsidRPr="0015501A">
        <w:rPr>
          <w:sz w:val="28"/>
          <w:szCs w:val="28"/>
        </w:rPr>
        <w:t>специальн</w:t>
      </w:r>
      <w:r>
        <w:rPr>
          <w:sz w:val="28"/>
          <w:szCs w:val="28"/>
        </w:rPr>
        <w:t>ой</w:t>
      </w:r>
      <w:r w:rsidRPr="0015501A">
        <w:rPr>
          <w:sz w:val="28"/>
          <w:szCs w:val="28"/>
        </w:rPr>
        <w:t xml:space="preserve"> отмывк</w:t>
      </w:r>
      <w:r>
        <w:rPr>
          <w:sz w:val="28"/>
          <w:szCs w:val="28"/>
        </w:rPr>
        <w:t>и после расконсервации.</w:t>
      </w:r>
    </w:p>
    <w:p w:rsidR="00CC1D2B" w:rsidRPr="0015501A" w:rsidRDefault="00CC1D2B" w:rsidP="006927BE">
      <w:pPr>
        <w:ind w:firstLine="709"/>
        <w:jc w:val="both"/>
        <w:rPr>
          <w:sz w:val="28"/>
          <w:szCs w:val="28"/>
        </w:rPr>
      </w:pPr>
    </w:p>
    <w:p w:rsidR="005D5249" w:rsidRDefault="000C0887" w:rsidP="005D5249">
      <w:pPr>
        <w:jc w:val="center"/>
        <w:rPr>
          <w:b/>
          <w:bCs/>
          <w:sz w:val="28"/>
          <w:szCs w:val="28"/>
        </w:rPr>
      </w:pPr>
      <w:r w:rsidRPr="0015501A">
        <w:rPr>
          <w:b/>
          <w:sz w:val="28"/>
          <w:szCs w:val="28"/>
        </w:rPr>
        <w:t>3.6</w:t>
      </w:r>
      <w:r w:rsidR="005D5249">
        <w:rPr>
          <w:b/>
          <w:sz w:val="28"/>
          <w:szCs w:val="28"/>
        </w:rPr>
        <w:t xml:space="preserve">. </w:t>
      </w:r>
      <w:r w:rsidRPr="0015501A">
        <w:rPr>
          <w:b/>
          <w:bCs/>
          <w:sz w:val="28"/>
          <w:szCs w:val="28"/>
        </w:rPr>
        <w:t>Консервация</w:t>
      </w:r>
      <w:r w:rsidR="00077A08" w:rsidRPr="0015501A">
        <w:rPr>
          <w:b/>
          <w:bCs/>
          <w:sz w:val="28"/>
          <w:szCs w:val="28"/>
        </w:rPr>
        <w:t xml:space="preserve"> </w:t>
      </w:r>
      <w:r w:rsidR="00783F46" w:rsidRPr="0015501A">
        <w:rPr>
          <w:b/>
          <w:bCs/>
          <w:sz w:val="28"/>
          <w:szCs w:val="28"/>
        </w:rPr>
        <w:t xml:space="preserve">прямоточных </w:t>
      </w:r>
      <w:r w:rsidR="005D5249">
        <w:rPr>
          <w:b/>
          <w:bCs/>
          <w:sz w:val="28"/>
          <w:szCs w:val="28"/>
        </w:rPr>
        <w:t>котлов с</w:t>
      </w:r>
    </w:p>
    <w:p w:rsidR="000C0887" w:rsidRPr="0015501A" w:rsidRDefault="000C0887" w:rsidP="005D5249">
      <w:pPr>
        <w:jc w:val="center"/>
        <w:rPr>
          <w:b/>
          <w:bCs/>
          <w:sz w:val="28"/>
          <w:szCs w:val="28"/>
        </w:rPr>
      </w:pPr>
      <w:r w:rsidRPr="0015501A">
        <w:rPr>
          <w:b/>
          <w:bCs/>
          <w:sz w:val="28"/>
          <w:szCs w:val="28"/>
        </w:rPr>
        <w:t xml:space="preserve">применением </w:t>
      </w:r>
      <w:r w:rsidR="00783F46" w:rsidRPr="0015501A">
        <w:rPr>
          <w:b/>
          <w:bCs/>
          <w:sz w:val="28"/>
          <w:szCs w:val="28"/>
        </w:rPr>
        <w:t>пленкообразующих</w:t>
      </w:r>
      <w:r w:rsidRPr="0015501A">
        <w:rPr>
          <w:b/>
          <w:bCs/>
          <w:sz w:val="28"/>
          <w:szCs w:val="28"/>
        </w:rPr>
        <w:t xml:space="preserve"> аминов</w:t>
      </w:r>
    </w:p>
    <w:p w:rsidR="000C0887" w:rsidRPr="0015501A" w:rsidRDefault="000C0887" w:rsidP="006927BE">
      <w:pPr>
        <w:ind w:firstLine="709"/>
        <w:jc w:val="both"/>
        <w:rPr>
          <w:sz w:val="28"/>
          <w:szCs w:val="28"/>
        </w:rPr>
      </w:pPr>
    </w:p>
    <w:p w:rsidR="00783F46" w:rsidRPr="0015501A" w:rsidRDefault="00783F46" w:rsidP="006927BE">
      <w:pPr>
        <w:ind w:firstLine="709"/>
        <w:jc w:val="both"/>
        <w:rPr>
          <w:sz w:val="28"/>
          <w:szCs w:val="28"/>
        </w:rPr>
      </w:pPr>
      <w:r w:rsidRPr="0015501A">
        <w:rPr>
          <w:sz w:val="28"/>
          <w:szCs w:val="28"/>
        </w:rPr>
        <w:t>3.6</w:t>
      </w:r>
      <w:r w:rsidR="000C0887" w:rsidRPr="0015501A">
        <w:rPr>
          <w:sz w:val="28"/>
          <w:szCs w:val="28"/>
        </w:rPr>
        <w:t>.1</w:t>
      </w:r>
      <w:r w:rsidR="005D5249">
        <w:rPr>
          <w:sz w:val="28"/>
          <w:szCs w:val="28"/>
        </w:rPr>
        <w:t xml:space="preserve">. </w:t>
      </w:r>
      <w:r w:rsidRPr="0015501A">
        <w:rPr>
          <w:sz w:val="28"/>
          <w:szCs w:val="28"/>
        </w:rPr>
        <w:t>Общие сведения</w:t>
      </w:r>
      <w:r w:rsidR="002E6E9E">
        <w:rPr>
          <w:sz w:val="28"/>
          <w:szCs w:val="28"/>
        </w:rPr>
        <w:t xml:space="preserve"> и свойства ПОА указаны в </w:t>
      </w:r>
      <w:r w:rsidR="00C165CA">
        <w:rPr>
          <w:sz w:val="28"/>
          <w:szCs w:val="28"/>
        </w:rPr>
        <w:t>Приложени</w:t>
      </w:r>
      <w:r w:rsidR="002E6E9E">
        <w:rPr>
          <w:sz w:val="28"/>
          <w:szCs w:val="28"/>
        </w:rPr>
        <w:t>и</w:t>
      </w:r>
      <w:r w:rsidR="00C165CA">
        <w:rPr>
          <w:sz w:val="28"/>
          <w:szCs w:val="28"/>
        </w:rPr>
        <w:t xml:space="preserve"> </w:t>
      </w:r>
      <w:r w:rsidR="00EB1DD7">
        <w:rPr>
          <w:sz w:val="28"/>
          <w:szCs w:val="28"/>
        </w:rPr>
        <w:t>5</w:t>
      </w:r>
      <w:r w:rsidR="00C165CA">
        <w:rPr>
          <w:sz w:val="28"/>
          <w:szCs w:val="28"/>
        </w:rPr>
        <w:t>.</w:t>
      </w:r>
      <w:r w:rsidR="00C165CA" w:rsidRPr="00240FC6">
        <w:rPr>
          <w:sz w:val="28"/>
          <w:szCs w:val="28"/>
        </w:rPr>
        <w:t xml:space="preserve"> </w:t>
      </w:r>
    </w:p>
    <w:p w:rsidR="000C0887" w:rsidRPr="0015501A" w:rsidRDefault="00783F46" w:rsidP="006927BE">
      <w:pPr>
        <w:ind w:firstLine="709"/>
        <w:jc w:val="both"/>
        <w:rPr>
          <w:sz w:val="28"/>
          <w:szCs w:val="28"/>
        </w:rPr>
      </w:pPr>
      <w:r w:rsidRPr="0015501A">
        <w:rPr>
          <w:sz w:val="28"/>
          <w:szCs w:val="28"/>
        </w:rPr>
        <w:t>3.</w:t>
      </w:r>
      <w:r w:rsidR="000C0887" w:rsidRPr="0015501A">
        <w:rPr>
          <w:sz w:val="28"/>
          <w:szCs w:val="28"/>
        </w:rPr>
        <w:t>6.2</w:t>
      </w:r>
      <w:r w:rsidR="005D5249">
        <w:rPr>
          <w:sz w:val="28"/>
          <w:szCs w:val="28"/>
        </w:rPr>
        <w:t xml:space="preserve">. </w:t>
      </w:r>
      <w:r w:rsidR="008E2CCA">
        <w:rPr>
          <w:sz w:val="28"/>
          <w:szCs w:val="28"/>
        </w:rPr>
        <w:t>Для проведения к</w:t>
      </w:r>
      <w:r w:rsidR="008E2CCA" w:rsidRPr="0015501A">
        <w:rPr>
          <w:sz w:val="28"/>
          <w:szCs w:val="28"/>
        </w:rPr>
        <w:t>онсерваци</w:t>
      </w:r>
      <w:r w:rsidR="008E2CCA">
        <w:rPr>
          <w:sz w:val="28"/>
          <w:szCs w:val="28"/>
        </w:rPr>
        <w:t>и</w:t>
      </w:r>
      <w:r w:rsidR="008E2CCA" w:rsidRPr="0015501A">
        <w:rPr>
          <w:sz w:val="28"/>
          <w:szCs w:val="28"/>
        </w:rPr>
        <w:t xml:space="preserve"> </w:t>
      </w:r>
      <w:r w:rsidR="008E2CCA">
        <w:rPr>
          <w:sz w:val="28"/>
          <w:szCs w:val="28"/>
        </w:rPr>
        <w:t>с применением ПОА</w:t>
      </w:r>
      <w:r w:rsidR="008E2CCA" w:rsidRPr="0015501A">
        <w:rPr>
          <w:sz w:val="28"/>
          <w:szCs w:val="28"/>
        </w:rPr>
        <w:t xml:space="preserve"> </w:t>
      </w:r>
      <w:r w:rsidR="008E2CCA" w:rsidRPr="007B47F1">
        <w:rPr>
          <w:sz w:val="28"/>
          <w:szCs w:val="28"/>
        </w:rPr>
        <w:t>реком</w:t>
      </w:r>
      <w:r w:rsidR="008E2CCA">
        <w:rPr>
          <w:sz w:val="28"/>
          <w:szCs w:val="28"/>
        </w:rPr>
        <w:t>ендованы к выполнению следующие мероприятия:</w:t>
      </w:r>
    </w:p>
    <w:p w:rsidR="005619F3" w:rsidRDefault="008E2CCA" w:rsidP="006927BE">
      <w:pPr>
        <w:ind w:firstLine="709"/>
        <w:jc w:val="both"/>
        <w:rPr>
          <w:sz w:val="28"/>
          <w:szCs w:val="28"/>
        </w:rPr>
      </w:pPr>
      <w:r>
        <w:rPr>
          <w:sz w:val="28"/>
          <w:szCs w:val="28"/>
        </w:rPr>
        <w:t>-</w:t>
      </w:r>
      <w:r w:rsidR="00FF2BE1" w:rsidRPr="0015501A">
        <w:rPr>
          <w:sz w:val="28"/>
          <w:szCs w:val="28"/>
        </w:rPr>
        <w:t xml:space="preserve"> </w:t>
      </w:r>
      <w:r>
        <w:rPr>
          <w:sz w:val="28"/>
          <w:szCs w:val="28"/>
        </w:rPr>
        <w:t>подготовка с</w:t>
      </w:r>
      <w:r w:rsidR="000C0887" w:rsidRPr="0015501A">
        <w:rPr>
          <w:sz w:val="28"/>
          <w:szCs w:val="28"/>
        </w:rPr>
        <w:t>хем</w:t>
      </w:r>
      <w:r>
        <w:rPr>
          <w:sz w:val="28"/>
          <w:szCs w:val="28"/>
        </w:rPr>
        <w:t>ы</w:t>
      </w:r>
      <w:r w:rsidR="000C0887" w:rsidRPr="0015501A">
        <w:rPr>
          <w:sz w:val="28"/>
          <w:szCs w:val="28"/>
        </w:rPr>
        <w:t xml:space="preserve"> консервации котла </w:t>
      </w:r>
      <w:r>
        <w:rPr>
          <w:sz w:val="28"/>
          <w:szCs w:val="28"/>
        </w:rPr>
        <w:t>(</w:t>
      </w:r>
      <w:r w:rsidR="0036248C" w:rsidRPr="0015501A">
        <w:rPr>
          <w:sz w:val="28"/>
          <w:szCs w:val="28"/>
        </w:rPr>
        <w:t>рисун</w:t>
      </w:r>
      <w:r>
        <w:rPr>
          <w:sz w:val="28"/>
          <w:szCs w:val="28"/>
        </w:rPr>
        <w:t>ок</w:t>
      </w:r>
      <w:r w:rsidR="0036248C" w:rsidRPr="0015501A">
        <w:rPr>
          <w:sz w:val="28"/>
          <w:szCs w:val="28"/>
        </w:rPr>
        <w:t xml:space="preserve"> </w:t>
      </w:r>
      <w:r>
        <w:rPr>
          <w:sz w:val="28"/>
          <w:szCs w:val="28"/>
        </w:rPr>
        <w:t>5)</w:t>
      </w:r>
    </w:p>
    <w:p w:rsidR="008E2CCA" w:rsidRDefault="008E2CCA" w:rsidP="005D5249">
      <w:pPr>
        <w:ind w:firstLine="709"/>
        <w:jc w:val="both"/>
        <w:rPr>
          <w:sz w:val="28"/>
          <w:szCs w:val="28"/>
        </w:rPr>
      </w:pPr>
      <w:r>
        <w:rPr>
          <w:sz w:val="28"/>
          <w:szCs w:val="28"/>
        </w:rPr>
        <w:t xml:space="preserve">- организация </w:t>
      </w:r>
      <w:r w:rsidRPr="0015501A">
        <w:rPr>
          <w:sz w:val="28"/>
          <w:szCs w:val="28"/>
        </w:rPr>
        <w:t>контур</w:t>
      </w:r>
      <w:r>
        <w:rPr>
          <w:sz w:val="28"/>
          <w:szCs w:val="28"/>
        </w:rPr>
        <w:t>а</w:t>
      </w:r>
      <w:r w:rsidRPr="0015501A">
        <w:rPr>
          <w:sz w:val="28"/>
          <w:szCs w:val="28"/>
        </w:rPr>
        <w:t xml:space="preserve"> циркуляции: «деаэрато</w:t>
      </w:r>
      <w:r w:rsidR="00FF293C" w:rsidRPr="0015501A">
        <w:rPr>
          <w:sz w:val="28"/>
          <w:szCs w:val="28"/>
        </w:rPr>
        <w:t>р</w:t>
      </w:r>
      <w:r w:rsidR="00FF293C">
        <w:rPr>
          <w:sz w:val="28"/>
          <w:szCs w:val="28"/>
        </w:rPr>
        <w:t xml:space="preserve"> -</w:t>
      </w:r>
      <w:r>
        <w:rPr>
          <w:sz w:val="28"/>
          <w:szCs w:val="28"/>
        </w:rPr>
        <w:t xml:space="preserve"> </w:t>
      </w:r>
      <w:r w:rsidRPr="0015501A">
        <w:rPr>
          <w:sz w:val="28"/>
          <w:szCs w:val="28"/>
        </w:rPr>
        <w:t>питательный и бустерные насос</w:t>
      </w:r>
      <w:r w:rsidR="00FF293C" w:rsidRPr="0015501A">
        <w:rPr>
          <w:sz w:val="28"/>
          <w:szCs w:val="28"/>
        </w:rPr>
        <w:t>ы</w:t>
      </w:r>
      <w:r w:rsidR="00FF293C">
        <w:rPr>
          <w:sz w:val="28"/>
          <w:szCs w:val="28"/>
        </w:rPr>
        <w:t xml:space="preserve"> -</w:t>
      </w:r>
      <w:r>
        <w:rPr>
          <w:sz w:val="28"/>
          <w:szCs w:val="28"/>
        </w:rPr>
        <w:t xml:space="preserve"> </w:t>
      </w:r>
      <w:r w:rsidRPr="0015501A">
        <w:rPr>
          <w:sz w:val="28"/>
          <w:szCs w:val="28"/>
        </w:rPr>
        <w:t>собственно коте</w:t>
      </w:r>
      <w:r w:rsidR="00FF293C" w:rsidRPr="0015501A">
        <w:rPr>
          <w:sz w:val="28"/>
          <w:szCs w:val="28"/>
        </w:rPr>
        <w:t>л</w:t>
      </w:r>
      <w:r w:rsidR="00FF293C">
        <w:rPr>
          <w:sz w:val="28"/>
          <w:szCs w:val="28"/>
        </w:rPr>
        <w:t xml:space="preserve"> -</w:t>
      </w:r>
      <w:r>
        <w:rPr>
          <w:sz w:val="28"/>
          <w:szCs w:val="28"/>
        </w:rPr>
        <w:t xml:space="preserve"> </w:t>
      </w:r>
      <w:r w:rsidRPr="0015501A">
        <w:rPr>
          <w:sz w:val="28"/>
          <w:szCs w:val="28"/>
        </w:rPr>
        <w:t>БРО</w:t>
      </w:r>
      <w:r w:rsidR="00FF293C" w:rsidRPr="0015501A">
        <w:rPr>
          <w:sz w:val="28"/>
          <w:szCs w:val="28"/>
        </w:rPr>
        <w:t>У</w:t>
      </w:r>
      <w:r w:rsidR="00FF293C">
        <w:rPr>
          <w:sz w:val="28"/>
          <w:szCs w:val="28"/>
        </w:rPr>
        <w:t xml:space="preserve"> -</w:t>
      </w:r>
      <w:r>
        <w:rPr>
          <w:sz w:val="28"/>
          <w:szCs w:val="28"/>
        </w:rPr>
        <w:t xml:space="preserve"> </w:t>
      </w:r>
      <w:r w:rsidRPr="0015501A">
        <w:rPr>
          <w:sz w:val="28"/>
          <w:szCs w:val="28"/>
        </w:rPr>
        <w:t>конденсато</w:t>
      </w:r>
      <w:r w:rsidR="00FF293C" w:rsidRPr="0015501A">
        <w:rPr>
          <w:sz w:val="28"/>
          <w:szCs w:val="28"/>
        </w:rPr>
        <w:t>р</w:t>
      </w:r>
      <w:r w:rsidR="00FF293C">
        <w:rPr>
          <w:sz w:val="28"/>
          <w:szCs w:val="28"/>
        </w:rPr>
        <w:t xml:space="preserve"> -</w:t>
      </w:r>
      <w:r>
        <w:rPr>
          <w:sz w:val="28"/>
          <w:szCs w:val="28"/>
        </w:rPr>
        <w:t xml:space="preserve"> </w:t>
      </w:r>
      <w:r w:rsidRPr="0015501A">
        <w:rPr>
          <w:sz w:val="28"/>
          <w:szCs w:val="28"/>
        </w:rPr>
        <w:t>конденсатный насос</w:t>
      </w:r>
      <w:r>
        <w:rPr>
          <w:sz w:val="28"/>
          <w:szCs w:val="28"/>
        </w:rPr>
        <w:t>-п</w:t>
      </w:r>
      <w:r w:rsidRPr="00364F72">
        <w:rPr>
          <w:sz w:val="28"/>
          <w:szCs w:val="28"/>
        </w:rPr>
        <w:t xml:space="preserve">одогреватель </w:t>
      </w:r>
      <w:r>
        <w:rPr>
          <w:sz w:val="28"/>
          <w:szCs w:val="28"/>
        </w:rPr>
        <w:t>низкого давления</w:t>
      </w:r>
      <w:r w:rsidRPr="0015501A">
        <w:rPr>
          <w:sz w:val="28"/>
          <w:szCs w:val="28"/>
        </w:rPr>
        <w:t xml:space="preserve"> и ПВД» (БОУ байпасируется)</w:t>
      </w:r>
    </w:p>
    <w:p w:rsidR="008E2CCA" w:rsidRDefault="008E2CCA" w:rsidP="005D5249">
      <w:pPr>
        <w:ind w:firstLine="709"/>
        <w:jc w:val="both"/>
        <w:rPr>
          <w:sz w:val="28"/>
          <w:szCs w:val="28"/>
        </w:rPr>
      </w:pPr>
      <w:r>
        <w:rPr>
          <w:sz w:val="28"/>
          <w:szCs w:val="28"/>
        </w:rPr>
        <w:t xml:space="preserve">- подготовка </w:t>
      </w:r>
      <w:r w:rsidR="005D5249" w:rsidRPr="0015501A">
        <w:rPr>
          <w:sz w:val="28"/>
          <w:szCs w:val="28"/>
        </w:rPr>
        <w:t xml:space="preserve">установок приготовления и дозирования реагентов </w:t>
      </w:r>
      <w:r>
        <w:rPr>
          <w:sz w:val="28"/>
          <w:szCs w:val="28"/>
        </w:rPr>
        <w:t>(</w:t>
      </w:r>
      <w:r w:rsidRPr="0015501A">
        <w:rPr>
          <w:sz w:val="28"/>
          <w:szCs w:val="28"/>
        </w:rPr>
        <w:t xml:space="preserve">Варианты </w:t>
      </w:r>
      <w:r w:rsidR="005D5249" w:rsidRPr="0015501A">
        <w:rPr>
          <w:sz w:val="28"/>
          <w:szCs w:val="28"/>
        </w:rPr>
        <w:t xml:space="preserve">приведены в Приложении </w:t>
      </w:r>
      <w:r w:rsidR="002E6E9E">
        <w:rPr>
          <w:sz w:val="28"/>
          <w:szCs w:val="28"/>
        </w:rPr>
        <w:t>3</w:t>
      </w:r>
      <w:r>
        <w:rPr>
          <w:sz w:val="28"/>
          <w:szCs w:val="28"/>
        </w:rPr>
        <w:t>)</w:t>
      </w:r>
      <w:r w:rsidR="005D5249" w:rsidRPr="0015501A">
        <w:rPr>
          <w:sz w:val="28"/>
          <w:szCs w:val="28"/>
        </w:rPr>
        <w:t xml:space="preserve"> </w:t>
      </w:r>
    </w:p>
    <w:p w:rsidR="005D5249" w:rsidRPr="0015501A" w:rsidRDefault="008E2CCA" w:rsidP="005D5249">
      <w:pPr>
        <w:ind w:firstLine="709"/>
        <w:jc w:val="both"/>
        <w:rPr>
          <w:sz w:val="28"/>
          <w:szCs w:val="28"/>
        </w:rPr>
      </w:pPr>
      <w:r>
        <w:rPr>
          <w:sz w:val="28"/>
          <w:szCs w:val="28"/>
        </w:rPr>
        <w:t>- проведение</w:t>
      </w:r>
      <w:r w:rsidR="005D5249" w:rsidRPr="0015501A">
        <w:rPr>
          <w:sz w:val="28"/>
          <w:szCs w:val="28"/>
        </w:rPr>
        <w:t xml:space="preserve"> </w:t>
      </w:r>
      <w:r w:rsidRPr="0015501A">
        <w:rPr>
          <w:sz w:val="28"/>
          <w:szCs w:val="28"/>
        </w:rPr>
        <w:t>сброс</w:t>
      </w:r>
      <w:r>
        <w:rPr>
          <w:sz w:val="28"/>
          <w:szCs w:val="28"/>
        </w:rPr>
        <w:t>а</w:t>
      </w:r>
      <w:r w:rsidRPr="0015501A">
        <w:rPr>
          <w:sz w:val="28"/>
          <w:szCs w:val="28"/>
        </w:rPr>
        <w:t xml:space="preserve"> через СПП</w:t>
      </w:r>
      <w:r>
        <w:rPr>
          <w:sz w:val="28"/>
          <w:szCs w:val="28"/>
        </w:rPr>
        <w:t>-</w:t>
      </w:r>
      <w:r w:rsidRPr="0015501A">
        <w:rPr>
          <w:sz w:val="28"/>
          <w:szCs w:val="28"/>
        </w:rPr>
        <w:t>1,2</w:t>
      </w:r>
      <w:r>
        <w:rPr>
          <w:sz w:val="28"/>
          <w:szCs w:val="28"/>
        </w:rPr>
        <w:t xml:space="preserve"> в </w:t>
      </w:r>
      <w:r w:rsidR="005D5249" w:rsidRPr="0015501A">
        <w:rPr>
          <w:sz w:val="28"/>
          <w:szCs w:val="28"/>
        </w:rPr>
        <w:t xml:space="preserve">период прокачки консерванта через </w:t>
      </w:r>
      <w:r>
        <w:rPr>
          <w:sz w:val="28"/>
          <w:szCs w:val="28"/>
        </w:rPr>
        <w:t>пароперегреватели</w:t>
      </w:r>
      <w:r w:rsidR="005D5249" w:rsidRPr="0015501A">
        <w:rPr>
          <w:sz w:val="28"/>
          <w:szCs w:val="28"/>
        </w:rPr>
        <w:t xml:space="preserve"> обоих корпусов </w:t>
      </w:r>
      <w:r>
        <w:rPr>
          <w:sz w:val="28"/>
          <w:szCs w:val="28"/>
        </w:rPr>
        <w:t xml:space="preserve">двухкорпусного </w:t>
      </w:r>
      <w:r w:rsidR="005D5249" w:rsidRPr="0015501A">
        <w:rPr>
          <w:sz w:val="28"/>
          <w:szCs w:val="28"/>
        </w:rPr>
        <w:t>котла.</w:t>
      </w:r>
    </w:p>
    <w:p w:rsidR="005D5249" w:rsidRPr="0015501A" w:rsidRDefault="008E2CCA" w:rsidP="005D5249">
      <w:pPr>
        <w:ind w:firstLine="709"/>
        <w:jc w:val="both"/>
        <w:rPr>
          <w:sz w:val="28"/>
          <w:szCs w:val="28"/>
        </w:rPr>
      </w:pPr>
      <w:r>
        <w:rPr>
          <w:sz w:val="28"/>
          <w:szCs w:val="28"/>
        </w:rPr>
        <w:t>-</w:t>
      </w:r>
      <w:r w:rsidR="005D5249" w:rsidRPr="0015501A">
        <w:rPr>
          <w:sz w:val="28"/>
          <w:szCs w:val="28"/>
        </w:rPr>
        <w:t xml:space="preserve"> </w:t>
      </w:r>
      <w:r w:rsidRPr="0015501A">
        <w:rPr>
          <w:sz w:val="28"/>
          <w:szCs w:val="28"/>
        </w:rPr>
        <w:t>подключ</w:t>
      </w:r>
      <w:r>
        <w:rPr>
          <w:sz w:val="28"/>
          <w:szCs w:val="28"/>
        </w:rPr>
        <w:t>ение д</w:t>
      </w:r>
      <w:r w:rsidR="005D5249" w:rsidRPr="0015501A">
        <w:rPr>
          <w:sz w:val="28"/>
          <w:szCs w:val="28"/>
        </w:rPr>
        <w:t>озир</w:t>
      </w:r>
      <w:r>
        <w:rPr>
          <w:sz w:val="28"/>
          <w:szCs w:val="28"/>
        </w:rPr>
        <w:t>ующей</w:t>
      </w:r>
      <w:r w:rsidR="005D5249" w:rsidRPr="0015501A">
        <w:rPr>
          <w:sz w:val="28"/>
          <w:szCs w:val="28"/>
        </w:rPr>
        <w:t xml:space="preserve"> установк</w:t>
      </w:r>
      <w:r>
        <w:rPr>
          <w:sz w:val="28"/>
          <w:szCs w:val="28"/>
        </w:rPr>
        <w:t>и</w:t>
      </w:r>
      <w:r w:rsidR="005D5249" w:rsidRPr="0015501A">
        <w:rPr>
          <w:sz w:val="28"/>
          <w:szCs w:val="28"/>
        </w:rPr>
        <w:t xml:space="preserve"> на всас </w:t>
      </w:r>
      <w:r w:rsidR="00CC1D2B">
        <w:rPr>
          <w:sz w:val="28"/>
          <w:szCs w:val="28"/>
        </w:rPr>
        <w:t>б</w:t>
      </w:r>
      <w:r w:rsidR="00CC1D2B" w:rsidRPr="00364F72">
        <w:rPr>
          <w:sz w:val="28"/>
          <w:szCs w:val="28"/>
        </w:rPr>
        <w:t>устерн</w:t>
      </w:r>
      <w:r w:rsidR="002E6E9E">
        <w:rPr>
          <w:sz w:val="28"/>
          <w:szCs w:val="28"/>
        </w:rPr>
        <w:t>ого</w:t>
      </w:r>
      <w:r w:rsidR="00CC1D2B" w:rsidRPr="00364F72">
        <w:rPr>
          <w:sz w:val="28"/>
          <w:szCs w:val="28"/>
        </w:rPr>
        <w:t xml:space="preserve"> насос</w:t>
      </w:r>
      <w:r w:rsidR="002E6E9E">
        <w:rPr>
          <w:sz w:val="28"/>
          <w:szCs w:val="28"/>
        </w:rPr>
        <w:t>а</w:t>
      </w:r>
      <w:r w:rsidR="00CC1D2B" w:rsidRPr="0015501A">
        <w:rPr>
          <w:sz w:val="28"/>
          <w:szCs w:val="28"/>
        </w:rPr>
        <w:t xml:space="preserve"> </w:t>
      </w:r>
      <w:r w:rsidR="00CC1D2B">
        <w:rPr>
          <w:sz w:val="28"/>
          <w:szCs w:val="28"/>
        </w:rPr>
        <w:t>(</w:t>
      </w:r>
      <w:r w:rsidR="005D5249" w:rsidRPr="0015501A">
        <w:rPr>
          <w:sz w:val="28"/>
          <w:szCs w:val="28"/>
        </w:rPr>
        <w:t>БЭН</w:t>
      </w:r>
      <w:r w:rsidR="00CC1D2B">
        <w:rPr>
          <w:sz w:val="28"/>
          <w:szCs w:val="28"/>
        </w:rPr>
        <w:t>)</w:t>
      </w:r>
      <w:r w:rsidR="005D5249" w:rsidRPr="0015501A">
        <w:rPr>
          <w:sz w:val="28"/>
          <w:szCs w:val="28"/>
        </w:rPr>
        <w:t>.</w:t>
      </w:r>
    </w:p>
    <w:p w:rsidR="005D5249" w:rsidRPr="0015501A" w:rsidRDefault="008E2CCA" w:rsidP="005D5249">
      <w:pPr>
        <w:ind w:firstLine="709"/>
        <w:jc w:val="both"/>
        <w:rPr>
          <w:sz w:val="28"/>
          <w:szCs w:val="28"/>
        </w:rPr>
      </w:pPr>
      <w:r>
        <w:rPr>
          <w:sz w:val="28"/>
          <w:szCs w:val="28"/>
        </w:rPr>
        <w:t>-</w:t>
      </w:r>
      <w:r w:rsidR="005D5249" w:rsidRPr="0015501A">
        <w:rPr>
          <w:sz w:val="28"/>
          <w:szCs w:val="28"/>
        </w:rPr>
        <w:t xml:space="preserve"> заполнение контура циркуляции</w:t>
      </w:r>
    </w:p>
    <w:p w:rsidR="005D5249" w:rsidRPr="0015501A" w:rsidRDefault="008E2CCA" w:rsidP="005D5249">
      <w:pPr>
        <w:ind w:firstLine="709"/>
        <w:jc w:val="both"/>
        <w:rPr>
          <w:sz w:val="28"/>
          <w:szCs w:val="28"/>
        </w:rPr>
      </w:pPr>
      <w:r>
        <w:rPr>
          <w:sz w:val="28"/>
          <w:szCs w:val="28"/>
        </w:rPr>
        <w:t>- в</w:t>
      </w:r>
      <w:r w:rsidR="002E6E9E">
        <w:rPr>
          <w:sz w:val="28"/>
          <w:szCs w:val="28"/>
        </w:rPr>
        <w:t>ключ</w:t>
      </w:r>
      <w:r>
        <w:rPr>
          <w:sz w:val="28"/>
          <w:szCs w:val="28"/>
        </w:rPr>
        <w:t>ение в работу БЭН</w:t>
      </w:r>
    </w:p>
    <w:p w:rsidR="005D5249" w:rsidRPr="0015501A" w:rsidRDefault="008E2CCA" w:rsidP="005D5249">
      <w:pPr>
        <w:ind w:firstLine="709"/>
        <w:jc w:val="both"/>
        <w:rPr>
          <w:sz w:val="28"/>
          <w:szCs w:val="28"/>
        </w:rPr>
      </w:pPr>
      <w:r>
        <w:rPr>
          <w:sz w:val="28"/>
          <w:szCs w:val="28"/>
        </w:rPr>
        <w:t>- р</w:t>
      </w:r>
      <w:r w:rsidR="005D5249" w:rsidRPr="0015501A">
        <w:rPr>
          <w:sz w:val="28"/>
          <w:szCs w:val="28"/>
        </w:rPr>
        <w:t>азогрев рабоч</w:t>
      </w:r>
      <w:r>
        <w:rPr>
          <w:sz w:val="28"/>
          <w:szCs w:val="28"/>
        </w:rPr>
        <w:t>ей</w:t>
      </w:r>
      <w:r w:rsidR="005D5249" w:rsidRPr="0015501A">
        <w:rPr>
          <w:sz w:val="28"/>
          <w:szCs w:val="28"/>
        </w:rPr>
        <w:t xml:space="preserve"> сред</w:t>
      </w:r>
      <w:r>
        <w:rPr>
          <w:sz w:val="28"/>
          <w:szCs w:val="28"/>
        </w:rPr>
        <w:t>ы</w:t>
      </w:r>
      <w:r w:rsidR="005D5249" w:rsidRPr="0015501A">
        <w:rPr>
          <w:sz w:val="28"/>
          <w:szCs w:val="28"/>
        </w:rPr>
        <w:t xml:space="preserve"> до температуры 150</w:t>
      </w:r>
      <w:r w:rsidR="005D5249">
        <w:rPr>
          <w:sz w:val="28"/>
          <w:szCs w:val="28"/>
        </w:rPr>
        <w:t xml:space="preserve"> </w:t>
      </w:r>
      <w:r w:rsidR="005D5249" w:rsidRPr="0015501A">
        <w:rPr>
          <w:sz w:val="28"/>
          <w:szCs w:val="28"/>
        </w:rPr>
        <w:t>–</w:t>
      </w:r>
      <w:r w:rsidR="005D5249">
        <w:rPr>
          <w:sz w:val="28"/>
          <w:szCs w:val="28"/>
        </w:rPr>
        <w:t xml:space="preserve"> </w:t>
      </w:r>
      <w:r w:rsidR="005D5249" w:rsidRPr="0015501A">
        <w:rPr>
          <w:sz w:val="28"/>
          <w:szCs w:val="28"/>
        </w:rPr>
        <w:t>200 °С путем п</w:t>
      </w:r>
      <w:r>
        <w:rPr>
          <w:sz w:val="28"/>
          <w:szCs w:val="28"/>
        </w:rPr>
        <w:t>ериодического включения горелок</w:t>
      </w:r>
    </w:p>
    <w:p w:rsidR="008E2CCA" w:rsidRPr="0015501A" w:rsidRDefault="008E2CCA" w:rsidP="008E2CCA">
      <w:pPr>
        <w:ind w:firstLine="709"/>
        <w:jc w:val="both"/>
        <w:rPr>
          <w:sz w:val="28"/>
          <w:szCs w:val="28"/>
        </w:rPr>
      </w:pPr>
      <w:r>
        <w:rPr>
          <w:sz w:val="28"/>
          <w:szCs w:val="28"/>
        </w:rPr>
        <w:t>-</w:t>
      </w:r>
      <w:r w:rsidRPr="008E2CCA">
        <w:rPr>
          <w:sz w:val="28"/>
          <w:szCs w:val="28"/>
        </w:rPr>
        <w:t xml:space="preserve"> </w:t>
      </w:r>
      <w:r w:rsidRPr="0015501A">
        <w:rPr>
          <w:sz w:val="28"/>
          <w:szCs w:val="28"/>
        </w:rPr>
        <w:t>дозировани</w:t>
      </w:r>
      <w:r>
        <w:rPr>
          <w:sz w:val="28"/>
          <w:szCs w:val="28"/>
        </w:rPr>
        <w:t>е консерванта на всас БЭН</w:t>
      </w:r>
    </w:p>
    <w:p w:rsidR="008E2CCA" w:rsidRPr="0015501A" w:rsidRDefault="008E2CCA" w:rsidP="008E2CCA">
      <w:pPr>
        <w:ind w:firstLine="709"/>
        <w:jc w:val="both"/>
        <w:rPr>
          <w:sz w:val="28"/>
          <w:szCs w:val="28"/>
        </w:rPr>
      </w:pPr>
      <w:r>
        <w:rPr>
          <w:sz w:val="28"/>
          <w:szCs w:val="28"/>
        </w:rPr>
        <w:t>- п</w:t>
      </w:r>
      <w:r w:rsidRPr="0015501A">
        <w:rPr>
          <w:sz w:val="28"/>
          <w:szCs w:val="28"/>
        </w:rPr>
        <w:t xml:space="preserve">оддержание </w:t>
      </w:r>
      <w:r>
        <w:rPr>
          <w:sz w:val="28"/>
          <w:szCs w:val="28"/>
        </w:rPr>
        <w:t>заданн</w:t>
      </w:r>
      <w:r w:rsidRPr="0015501A">
        <w:rPr>
          <w:sz w:val="28"/>
          <w:szCs w:val="28"/>
        </w:rPr>
        <w:t>ого диапазона т</w:t>
      </w:r>
      <w:r>
        <w:rPr>
          <w:sz w:val="28"/>
          <w:szCs w:val="28"/>
        </w:rPr>
        <w:t xml:space="preserve">емператур циркулирующей среды </w:t>
      </w:r>
      <w:r w:rsidRPr="0015501A">
        <w:rPr>
          <w:sz w:val="28"/>
          <w:szCs w:val="28"/>
        </w:rPr>
        <w:t xml:space="preserve"> путем периодического вклю</w:t>
      </w:r>
      <w:r>
        <w:rPr>
          <w:sz w:val="28"/>
          <w:szCs w:val="28"/>
        </w:rPr>
        <w:t>чения горелок</w:t>
      </w:r>
    </w:p>
    <w:p w:rsidR="008E2CCA" w:rsidRDefault="008E2CCA" w:rsidP="008E2CCA">
      <w:pPr>
        <w:ind w:firstLine="709"/>
        <w:jc w:val="both"/>
        <w:rPr>
          <w:sz w:val="28"/>
          <w:szCs w:val="28"/>
        </w:rPr>
      </w:pPr>
      <w:r>
        <w:rPr>
          <w:sz w:val="28"/>
          <w:szCs w:val="28"/>
        </w:rPr>
        <w:t xml:space="preserve">- </w:t>
      </w:r>
      <w:r w:rsidRPr="0015501A">
        <w:rPr>
          <w:sz w:val="28"/>
          <w:szCs w:val="28"/>
        </w:rPr>
        <w:t>прекращ</w:t>
      </w:r>
      <w:r>
        <w:rPr>
          <w:sz w:val="28"/>
          <w:szCs w:val="28"/>
        </w:rPr>
        <w:t>ение</w:t>
      </w:r>
      <w:r w:rsidRPr="0015501A">
        <w:rPr>
          <w:sz w:val="28"/>
          <w:szCs w:val="28"/>
        </w:rPr>
        <w:t xml:space="preserve"> подач</w:t>
      </w:r>
      <w:r>
        <w:rPr>
          <w:sz w:val="28"/>
          <w:szCs w:val="28"/>
        </w:rPr>
        <w:t>и</w:t>
      </w:r>
      <w:r w:rsidRPr="0015501A">
        <w:rPr>
          <w:sz w:val="28"/>
          <w:szCs w:val="28"/>
        </w:rPr>
        <w:t xml:space="preserve"> пара в деаэратор</w:t>
      </w:r>
      <w:r>
        <w:rPr>
          <w:sz w:val="28"/>
          <w:szCs w:val="28"/>
        </w:rPr>
        <w:t xml:space="preserve"> п</w:t>
      </w:r>
      <w:r w:rsidRPr="0015501A">
        <w:rPr>
          <w:sz w:val="28"/>
          <w:szCs w:val="28"/>
        </w:rPr>
        <w:t>осле завершения процесса консервации</w:t>
      </w:r>
    </w:p>
    <w:p w:rsidR="008E2CCA" w:rsidRDefault="008E2CCA" w:rsidP="008E2CCA">
      <w:pPr>
        <w:ind w:firstLine="709"/>
        <w:jc w:val="both"/>
        <w:rPr>
          <w:sz w:val="28"/>
          <w:szCs w:val="28"/>
        </w:rPr>
      </w:pPr>
      <w:r>
        <w:rPr>
          <w:sz w:val="28"/>
          <w:szCs w:val="28"/>
        </w:rPr>
        <w:t xml:space="preserve">- </w:t>
      </w:r>
      <w:r w:rsidRPr="0015501A">
        <w:rPr>
          <w:sz w:val="28"/>
          <w:szCs w:val="28"/>
        </w:rPr>
        <w:t>дренирование пароводяного тракта при температуре не ниже 60</w:t>
      </w:r>
      <w:r>
        <w:rPr>
          <w:sz w:val="28"/>
          <w:szCs w:val="28"/>
        </w:rPr>
        <w:t xml:space="preserve"> – 70°С</w:t>
      </w:r>
    </w:p>
    <w:p w:rsidR="008E2CCA" w:rsidRPr="0015501A" w:rsidRDefault="008E2CCA" w:rsidP="008E2CCA">
      <w:pPr>
        <w:ind w:firstLine="709"/>
        <w:jc w:val="both"/>
        <w:rPr>
          <w:sz w:val="28"/>
          <w:szCs w:val="28"/>
        </w:rPr>
      </w:pPr>
      <w:r>
        <w:rPr>
          <w:sz w:val="28"/>
          <w:szCs w:val="28"/>
        </w:rPr>
        <w:t xml:space="preserve">- </w:t>
      </w:r>
      <w:r w:rsidRPr="0015501A">
        <w:rPr>
          <w:sz w:val="28"/>
          <w:szCs w:val="28"/>
        </w:rPr>
        <w:t>вакуумн</w:t>
      </w:r>
      <w:r>
        <w:rPr>
          <w:sz w:val="28"/>
          <w:szCs w:val="28"/>
        </w:rPr>
        <w:t>ая</w:t>
      </w:r>
      <w:r w:rsidRPr="0015501A">
        <w:rPr>
          <w:sz w:val="28"/>
          <w:szCs w:val="28"/>
        </w:rPr>
        <w:t xml:space="preserve"> сушк</w:t>
      </w:r>
      <w:r>
        <w:rPr>
          <w:sz w:val="28"/>
          <w:szCs w:val="28"/>
        </w:rPr>
        <w:t xml:space="preserve">а </w:t>
      </w:r>
      <w:r w:rsidRPr="0015501A">
        <w:rPr>
          <w:sz w:val="28"/>
          <w:szCs w:val="28"/>
        </w:rPr>
        <w:t>консервируемых элементов и т.д.</w:t>
      </w:r>
    </w:p>
    <w:p w:rsidR="00B80442" w:rsidRDefault="00B80442" w:rsidP="00B80442">
      <w:pPr>
        <w:ind w:firstLine="709"/>
        <w:jc w:val="both"/>
        <w:rPr>
          <w:sz w:val="28"/>
          <w:szCs w:val="28"/>
        </w:rPr>
      </w:pPr>
    </w:p>
    <w:p w:rsidR="00B80442" w:rsidRPr="0015501A" w:rsidRDefault="00884A83" w:rsidP="00B80442">
      <w:pPr>
        <w:jc w:val="center"/>
        <w:rPr>
          <w:sz w:val="28"/>
          <w:szCs w:val="28"/>
        </w:rPr>
      </w:pPr>
      <w:r>
        <w:rPr>
          <w:sz w:val="28"/>
          <w:szCs w:val="28"/>
        </w:rPr>
        <w:pict>
          <v:shape id="_x0000_i1029" type="#_x0000_t75" style="width:473.25pt;height:306pt" o:allowoverlap="f">
            <v:imagedata r:id="rId14" o:title=""/>
          </v:shape>
        </w:pict>
      </w:r>
    </w:p>
    <w:p w:rsidR="00B80442" w:rsidRPr="0015501A" w:rsidRDefault="00B80442" w:rsidP="00B80442">
      <w:pPr>
        <w:ind w:firstLine="709"/>
        <w:jc w:val="center"/>
        <w:rPr>
          <w:sz w:val="28"/>
          <w:szCs w:val="28"/>
        </w:rPr>
      </w:pPr>
    </w:p>
    <w:p w:rsidR="00B80442" w:rsidRPr="0015501A" w:rsidRDefault="00B80442" w:rsidP="00B80442">
      <w:pPr>
        <w:jc w:val="center"/>
        <w:rPr>
          <w:sz w:val="28"/>
          <w:szCs w:val="28"/>
        </w:rPr>
      </w:pPr>
      <w:r w:rsidRPr="0015501A">
        <w:rPr>
          <w:sz w:val="28"/>
          <w:szCs w:val="28"/>
        </w:rPr>
        <w:t xml:space="preserve">Рисунок 5 – Схема консервации прямоточного котла СКД с </w:t>
      </w:r>
    </w:p>
    <w:p w:rsidR="00B80442" w:rsidRPr="0015501A" w:rsidRDefault="00B80442" w:rsidP="00B80442">
      <w:pPr>
        <w:jc w:val="center"/>
        <w:rPr>
          <w:sz w:val="28"/>
          <w:szCs w:val="28"/>
        </w:rPr>
      </w:pPr>
      <w:r w:rsidRPr="0015501A">
        <w:rPr>
          <w:sz w:val="28"/>
          <w:szCs w:val="28"/>
        </w:rPr>
        <w:t>применением пленкообразующих аминов</w:t>
      </w:r>
      <w:r>
        <w:rPr>
          <w:sz w:val="28"/>
          <w:szCs w:val="28"/>
        </w:rPr>
        <w:t>.</w:t>
      </w:r>
    </w:p>
    <w:p w:rsidR="00B80442" w:rsidRDefault="00B80442" w:rsidP="005D5249">
      <w:pPr>
        <w:ind w:firstLine="709"/>
        <w:jc w:val="both"/>
        <w:rPr>
          <w:sz w:val="28"/>
          <w:szCs w:val="28"/>
        </w:rPr>
      </w:pPr>
    </w:p>
    <w:p w:rsidR="005D5249" w:rsidRDefault="00DF6261" w:rsidP="005D5249">
      <w:pPr>
        <w:jc w:val="center"/>
        <w:rPr>
          <w:b/>
          <w:bCs/>
          <w:sz w:val="28"/>
          <w:szCs w:val="28"/>
        </w:rPr>
      </w:pPr>
      <w:r w:rsidRPr="0015501A">
        <w:rPr>
          <w:b/>
          <w:bCs/>
          <w:sz w:val="28"/>
          <w:szCs w:val="28"/>
        </w:rPr>
        <w:t>3.7</w:t>
      </w:r>
      <w:r w:rsidR="005D5249">
        <w:rPr>
          <w:b/>
          <w:bCs/>
          <w:sz w:val="28"/>
          <w:szCs w:val="28"/>
        </w:rPr>
        <w:t xml:space="preserve">. </w:t>
      </w:r>
      <w:r w:rsidRPr="0015501A">
        <w:rPr>
          <w:b/>
          <w:bCs/>
          <w:sz w:val="28"/>
          <w:szCs w:val="28"/>
        </w:rPr>
        <w:t>Консервац</w:t>
      </w:r>
      <w:r w:rsidR="005D5249">
        <w:rPr>
          <w:b/>
          <w:bCs/>
          <w:sz w:val="28"/>
          <w:szCs w:val="28"/>
        </w:rPr>
        <w:t>ия теплоэнергетических блоков с</w:t>
      </w:r>
    </w:p>
    <w:p w:rsidR="00DF6261" w:rsidRPr="0015501A" w:rsidRDefault="00DF6261" w:rsidP="005D5249">
      <w:pPr>
        <w:jc w:val="center"/>
        <w:rPr>
          <w:b/>
          <w:bCs/>
          <w:sz w:val="28"/>
          <w:szCs w:val="28"/>
        </w:rPr>
      </w:pPr>
      <w:r w:rsidRPr="0015501A">
        <w:rPr>
          <w:b/>
          <w:bCs/>
          <w:sz w:val="28"/>
          <w:szCs w:val="28"/>
        </w:rPr>
        <w:t>применением пленкообразующих аминов</w:t>
      </w:r>
    </w:p>
    <w:p w:rsidR="00DF6261" w:rsidRPr="0015501A" w:rsidRDefault="00DF6261" w:rsidP="006927BE">
      <w:pPr>
        <w:ind w:firstLine="709"/>
        <w:jc w:val="both"/>
        <w:rPr>
          <w:sz w:val="28"/>
          <w:szCs w:val="28"/>
        </w:rPr>
      </w:pPr>
    </w:p>
    <w:p w:rsidR="00913EAD" w:rsidRDefault="00DF6261" w:rsidP="00913EAD">
      <w:pPr>
        <w:ind w:firstLine="709"/>
        <w:jc w:val="both"/>
        <w:rPr>
          <w:sz w:val="28"/>
          <w:szCs w:val="28"/>
        </w:rPr>
      </w:pPr>
      <w:r w:rsidRPr="0015501A">
        <w:rPr>
          <w:sz w:val="28"/>
          <w:szCs w:val="28"/>
        </w:rPr>
        <w:t>3.7.1</w:t>
      </w:r>
      <w:r w:rsidR="005D5249">
        <w:rPr>
          <w:sz w:val="28"/>
          <w:szCs w:val="28"/>
        </w:rPr>
        <w:t xml:space="preserve">. </w:t>
      </w:r>
      <w:r w:rsidR="00913EAD">
        <w:rPr>
          <w:sz w:val="28"/>
          <w:szCs w:val="28"/>
        </w:rPr>
        <w:t>Консервацию</w:t>
      </w:r>
      <w:r w:rsidR="00913EAD" w:rsidRPr="0015501A">
        <w:rPr>
          <w:sz w:val="28"/>
          <w:szCs w:val="28"/>
        </w:rPr>
        <w:t xml:space="preserve"> поверхностей нагрева </w:t>
      </w:r>
      <w:r w:rsidR="00BF490E">
        <w:rPr>
          <w:sz w:val="28"/>
          <w:szCs w:val="28"/>
        </w:rPr>
        <w:t>энергоблоков</w:t>
      </w:r>
      <w:r w:rsidR="00913EAD" w:rsidRPr="0015501A">
        <w:rPr>
          <w:sz w:val="28"/>
          <w:szCs w:val="28"/>
        </w:rPr>
        <w:t xml:space="preserve"> </w:t>
      </w:r>
      <w:r w:rsidR="00913EAD">
        <w:rPr>
          <w:sz w:val="28"/>
          <w:szCs w:val="28"/>
        </w:rPr>
        <w:t xml:space="preserve">с применением ПОА </w:t>
      </w:r>
      <w:r w:rsidR="00913EAD" w:rsidRPr="00502F14">
        <w:rPr>
          <w:sz w:val="28"/>
          <w:szCs w:val="28"/>
        </w:rPr>
        <w:t xml:space="preserve">рекомендуется </w:t>
      </w:r>
      <w:r w:rsidR="00913EAD">
        <w:rPr>
          <w:sz w:val="28"/>
          <w:szCs w:val="28"/>
        </w:rPr>
        <w:t xml:space="preserve">проводить поддержанием </w:t>
      </w:r>
      <w:r w:rsidR="00913EAD" w:rsidRPr="00502F14">
        <w:rPr>
          <w:sz w:val="28"/>
          <w:szCs w:val="28"/>
        </w:rPr>
        <w:t>следующи</w:t>
      </w:r>
      <w:r w:rsidR="00913EAD">
        <w:rPr>
          <w:sz w:val="28"/>
          <w:szCs w:val="28"/>
        </w:rPr>
        <w:t>х</w:t>
      </w:r>
      <w:r w:rsidR="00913EAD" w:rsidRPr="00502F14">
        <w:rPr>
          <w:sz w:val="28"/>
          <w:szCs w:val="28"/>
        </w:rPr>
        <w:t xml:space="preserve"> </w:t>
      </w:r>
      <w:r w:rsidR="00913EAD">
        <w:rPr>
          <w:sz w:val="28"/>
          <w:szCs w:val="28"/>
        </w:rPr>
        <w:t xml:space="preserve">параметров и  выполнением предлагаемых мероприятий: </w:t>
      </w:r>
    </w:p>
    <w:p w:rsidR="00DF6261" w:rsidRPr="0015501A" w:rsidRDefault="00913EAD" w:rsidP="00913EAD">
      <w:pPr>
        <w:ind w:firstLine="709"/>
        <w:jc w:val="both"/>
        <w:rPr>
          <w:sz w:val="28"/>
          <w:szCs w:val="28"/>
        </w:rPr>
      </w:pPr>
      <w:r>
        <w:rPr>
          <w:sz w:val="28"/>
          <w:szCs w:val="28"/>
        </w:rPr>
        <w:t>- разгрузка б</w:t>
      </w:r>
      <w:r w:rsidRPr="0015501A">
        <w:rPr>
          <w:sz w:val="28"/>
          <w:szCs w:val="28"/>
        </w:rPr>
        <w:t>лок</w:t>
      </w:r>
      <w:r>
        <w:rPr>
          <w:sz w:val="28"/>
          <w:szCs w:val="28"/>
        </w:rPr>
        <w:t>а</w:t>
      </w:r>
      <w:r w:rsidRPr="0015501A">
        <w:rPr>
          <w:sz w:val="28"/>
          <w:szCs w:val="28"/>
        </w:rPr>
        <w:t xml:space="preserve"> до минимально возможной мощности согласно штатной инструкции по эксплуатации</w:t>
      </w:r>
    </w:p>
    <w:p w:rsidR="00913EAD" w:rsidRDefault="00913EAD" w:rsidP="002E6E9E">
      <w:pPr>
        <w:ind w:firstLine="709"/>
        <w:jc w:val="both"/>
        <w:rPr>
          <w:sz w:val="28"/>
          <w:szCs w:val="28"/>
        </w:rPr>
      </w:pPr>
      <w:r>
        <w:rPr>
          <w:sz w:val="28"/>
          <w:szCs w:val="28"/>
        </w:rPr>
        <w:t xml:space="preserve">- </w:t>
      </w:r>
      <w:r w:rsidRPr="0015501A">
        <w:rPr>
          <w:sz w:val="28"/>
          <w:szCs w:val="28"/>
        </w:rPr>
        <w:t>поддерж</w:t>
      </w:r>
      <w:r>
        <w:rPr>
          <w:sz w:val="28"/>
          <w:szCs w:val="28"/>
        </w:rPr>
        <w:t>ание</w:t>
      </w:r>
      <w:r w:rsidR="00DF6261" w:rsidRPr="0015501A">
        <w:rPr>
          <w:sz w:val="28"/>
          <w:szCs w:val="28"/>
        </w:rPr>
        <w:t xml:space="preserve"> </w:t>
      </w:r>
      <w:r>
        <w:rPr>
          <w:sz w:val="28"/>
          <w:szCs w:val="28"/>
        </w:rPr>
        <w:t>т</w:t>
      </w:r>
      <w:r w:rsidR="00DF6261" w:rsidRPr="0015501A">
        <w:rPr>
          <w:sz w:val="28"/>
          <w:szCs w:val="28"/>
        </w:rPr>
        <w:t>емператур</w:t>
      </w:r>
      <w:r>
        <w:rPr>
          <w:sz w:val="28"/>
          <w:szCs w:val="28"/>
        </w:rPr>
        <w:t>ы</w:t>
      </w:r>
      <w:r w:rsidR="00DF6261" w:rsidRPr="0015501A">
        <w:rPr>
          <w:sz w:val="28"/>
          <w:szCs w:val="28"/>
        </w:rPr>
        <w:t xml:space="preserve"> конденсата в конденсатосборниках </w:t>
      </w:r>
      <w:r>
        <w:rPr>
          <w:sz w:val="28"/>
          <w:szCs w:val="28"/>
        </w:rPr>
        <w:t xml:space="preserve">не ниже 45°С </w:t>
      </w:r>
    </w:p>
    <w:p w:rsidR="00DF6261" w:rsidRPr="0015501A" w:rsidRDefault="00913EAD" w:rsidP="002E6E9E">
      <w:pPr>
        <w:ind w:firstLine="709"/>
        <w:jc w:val="both"/>
        <w:rPr>
          <w:sz w:val="28"/>
          <w:szCs w:val="28"/>
        </w:rPr>
      </w:pPr>
      <w:r>
        <w:rPr>
          <w:sz w:val="28"/>
          <w:szCs w:val="28"/>
        </w:rPr>
        <w:t>- вывод</w:t>
      </w:r>
      <w:r w:rsidR="00077A08" w:rsidRPr="0015501A">
        <w:rPr>
          <w:sz w:val="28"/>
          <w:szCs w:val="28"/>
        </w:rPr>
        <w:t xml:space="preserve"> </w:t>
      </w:r>
      <w:r w:rsidR="002E6E9E">
        <w:rPr>
          <w:sz w:val="28"/>
          <w:szCs w:val="28"/>
        </w:rPr>
        <w:t xml:space="preserve">БОУ (если она есть) </w:t>
      </w:r>
      <w:r>
        <w:rPr>
          <w:sz w:val="28"/>
          <w:szCs w:val="28"/>
        </w:rPr>
        <w:t>из работы</w:t>
      </w:r>
      <w:r w:rsidR="002E6E9E">
        <w:rPr>
          <w:sz w:val="28"/>
          <w:szCs w:val="28"/>
        </w:rPr>
        <w:t xml:space="preserve"> (байпасир</w:t>
      </w:r>
      <w:r>
        <w:rPr>
          <w:sz w:val="28"/>
          <w:szCs w:val="28"/>
        </w:rPr>
        <w:t>ование)</w:t>
      </w:r>
    </w:p>
    <w:p w:rsidR="00DF6261" w:rsidRPr="0015501A" w:rsidRDefault="00913EAD" w:rsidP="006927BE">
      <w:pPr>
        <w:ind w:firstLine="709"/>
        <w:jc w:val="both"/>
        <w:rPr>
          <w:sz w:val="28"/>
          <w:szCs w:val="28"/>
        </w:rPr>
      </w:pPr>
      <w:r>
        <w:rPr>
          <w:sz w:val="28"/>
          <w:szCs w:val="28"/>
        </w:rPr>
        <w:t xml:space="preserve">- </w:t>
      </w:r>
      <w:r w:rsidRPr="0015501A">
        <w:rPr>
          <w:sz w:val="28"/>
          <w:szCs w:val="28"/>
        </w:rPr>
        <w:t>корректир</w:t>
      </w:r>
      <w:r>
        <w:rPr>
          <w:sz w:val="28"/>
          <w:szCs w:val="28"/>
        </w:rPr>
        <w:t>овка</w:t>
      </w:r>
      <w:r w:rsidR="00DF6261" w:rsidRPr="0015501A">
        <w:rPr>
          <w:sz w:val="28"/>
          <w:szCs w:val="28"/>
        </w:rPr>
        <w:t xml:space="preserve"> </w:t>
      </w:r>
      <w:r w:rsidRPr="0015501A">
        <w:rPr>
          <w:sz w:val="28"/>
          <w:szCs w:val="28"/>
        </w:rPr>
        <w:t>режим</w:t>
      </w:r>
      <w:r>
        <w:rPr>
          <w:sz w:val="28"/>
          <w:szCs w:val="28"/>
        </w:rPr>
        <w:t>а</w:t>
      </w:r>
      <w:r w:rsidRPr="0015501A">
        <w:rPr>
          <w:sz w:val="28"/>
          <w:szCs w:val="28"/>
        </w:rPr>
        <w:t xml:space="preserve"> проведения периодической продувки в зависимости от результатов анализов при консервации</w:t>
      </w:r>
      <w:r w:rsidR="00DF6261" w:rsidRPr="0015501A">
        <w:rPr>
          <w:sz w:val="28"/>
          <w:szCs w:val="28"/>
        </w:rPr>
        <w:t xml:space="preserve"> блоков с</w:t>
      </w:r>
      <w:r w:rsidR="00DD76C8" w:rsidRPr="0015501A">
        <w:rPr>
          <w:sz w:val="28"/>
          <w:szCs w:val="28"/>
        </w:rPr>
        <w:t xml:space="preserve"> барабанными котлами</w:t>
      </w:r>
    </w:p>
    <w:p w:rsidR="00DF6261" w:rsidRPr="0015501A" w:rsidRDefault="00913EAD" w:rsidP="006927BE">
      <w:pPr>
        <w:ind w:firstLine="709"/>
        <w:jc w:val="both"/>
        <w:rPr>
          <w:sz w:val="28"/>
          <w:szCs w:val="28"/>
        </w:rPr>
      </w:pPr>
      <w:r>
        <w:rPr>
          <w:sz w:val="28"/>
          <w:szCs w:val="28"/>
        </w:rPr>
        <w:t xml:space="preserve">- </w:t>
      </w:r>
      <w:r w:rsidRPr="0015501A">
        <w:rPr>
          <w:sz w:val="28"/>
          <w:szCs w:val="28"/>
        </w:rPr>
        <w:t>прекращ</w:t>
      </w:r>
      <w:r>
        <w:rPr>
          <w:sz w:val="28"/>
          <w:szCs w:val="28"/>
        </w:rPr>
        <w:t>ение</w:t>
      </w:r>
      <w:r w:rsidRPr="0015501A">
        <w:rPr>
          <w:sz w:val="28"/>
          <w:szCs w:val="28"/>
        </w:rPr>
        <w:t xml:space="preserve"> дозировк</w:t>
      </w:r>
      <w:r>
        <w:rPr>
          <w:sz w:val="28"/>
          <w:szCs w:val="28"/>
        </w:rPr>
        <w:t>и</w:t>
      </w:r>
      <w:r w:rsidRPr="0015501A">
        <w:rPr>
          <w:sz w:val="28"/>
          <w:szCs w:val="28"/>
        </w:rPr>
        <w:t xml:space="preserve"> фосфатов, гидразина и аммиака </w:t>
      </w:r>
      <w:r>
        <w:rPr>
          <w:sz w:val="28"/>
          <w:szCs w:val="28"/>
        </w:rPr>
        <w:t>з</w:t>
      </w:r>
      <w:r w:rsidR="00DF6261" w:rsidRPr="0015501A">
        <w:rPr>
          <w:sz w:val="28"/>
          <w:szCs w:val="28"/>
        </w:rPr>
        <w:t>а 10</w:t>
      </w:r>
      <w:r w:rsidR="005D5249">
        <w:rPr>
          <w:sz w:val="28"/>
          <w:szCs w:val="28"/>
        </w:rPr>
        <w:t xml:space="preserve"> </w:t>
      </w:r>
      <w:r w:rsidR="006220A9" w:rsidRPr="0015501A">
        <w:rPr>
          <w:sz w:val="28"/>
          <w:szCs w:val="28"/>
        </w:rPr>
        <w:t>–</w:t>
      </w:r>
      <w:r w:rsidR="005D5249">
        <w:rPr>
          <w:sz w:val="28"/>
          <w:szCs w:val="28"/>
        </w:rPr>
        <w:t xml:space="preserve"> </w:t>
      </w:r>
      <w:r w:rsidR="00DF6261" w:rsidRPr="0015501A">
        <w:rPr>
          <w:sz w:val="28"/>
          <w:szCs w:val="28"/>
        </w:rPr>
        <w:t>12 часов до начала проведения консервации</w:t>
      </w:r>
    </w:p>
    <w:p w:rsidR="00913EAD" w:rsidRDefault="00913EAD" w:rsidP="006927BE">
      <w:pPr>
        <w:ind w:firstLine="709"/>
        <w:jc w:val="both"/>
        <w:rPr>
          <w:sz w:val="28"/>
          <w:szCs w:val="28"/>
        </w:rPr>
      </w:pPr>
      <w:r>
        <w:rPr>
          <w:sz w:val="28"/>
          <w:szCs w:val="28"/>
        </w:rPr>
        <w:t xml:space="preserve">- </w:t>
      </w:r>
      <w:r w:rsidRPr="0015501A">
        <w:rPr>
          <w:sz w:val="28"/>
          <w:szCs w:val="28"/>
        </w:rPr>
        <w:t>опрессовк</w:t>
      </w:r>
      <w:r>
        <w:rPr>
          <w:sz w:val="28"/>
          <w:szCs w:val="28"/>
        </w:rPr>
        <w:t>а</w:t>
      </w:r>
      <w:r w:rsidRPr="0015501A">
        <w:rPr>
          <w:sz w:val="28"/>
          <w:szCs w:val="28"/>
        </w:rPr>
        <w:t xml:space="preserve"> системы дозирования </w:t>
      </w:r>
      <w:r>
        <w:rPr>
          <w:sz w:val="28"/>
          <w:szCs w:val="28"/>
        </w:rPr>
        <w:t>консерванта п</w:t>
      </w:r>
      <w:r w:rsidR="00DF6261" w:rsidRPr="0015501A">
        <w:rPr>
          <w:sz w:val="28"/>
          <w:szCs w:val="28"/>
        </w:rPr>
        <w:t>ере</w:t>
      </w:r>
      <w:r w:rsidR="002E6E9E">
        <w:rPr>
          <w:sz w:val="28"/>
          <w:szCs w:val="28"/>
        </w:rPr>
        <w:t>д началом консервации</w:t>
      </w:r>
      <w:r w:rsidR="00DF6261" w:rsidRPr="0015501A">
        <w:rPr>
          <w:sz w:val="28"/>
          <w:szCs w:val="28"/>
        </w:rPr>
        <w:t xml:space="preserve">. </w:t>
      </w:r>
      <w:r w:rsidR="005619F3" w:rsidRPr="0015501A">
        <w:rPr>
          <w:sz w:val="28"/>
          <w:szCs w:val="28"/>
        </w:rPr>
        <w:t xml:space="preserve">Варианты установок приготовления и дозирования консерванта приведены в Приложении </w:t>
      </w:r>
      <w:r w:rsidR="002E6E9E">
        <w:rPr>
          <w:sz w:val="28"/>
          <w:szCs w:val="28"/>
        </w:rPr>
        <w:t>3</w:t>
      </w:r>
      <w:r w:rsidR="005619F3" w:rsidRPr="0015501A">
        <w:rPr>
          <w:sz w:val="28"/>
          <w:szCs w:val="28"/>
        </w:rPr>
        <w:t xml:space="preserve">. </w:t>
      </w:r>
    </w:p>
    <w:p w:rsidR="00DF6261" w:rsidRDefault="00913EAD" w:rsidP="006927BE">
      <w:pPr>
        <w:ind w:firstLine="709"/>
        <w:jc w:val="both"/>
        <w:rPr>
          <w:sz w:val="28"/>
          <w:szCs w:val="28"/>
        </w:rPr>
      </w:pPr>
      <w:r>
        <w:rPr>
          <w:sz w:val="28"/>
          <w:szCs w:val="28"/>
        </w:rPr>
        <w:t xml:space="preserve">- </w:t>
      </w:r>
      <w:r w:rsidRPr="0015501A">
        <w:rPr>
          <w:sz w:val="28"/>
          <w:szCs w:val="28"/>
        </w:rPr>
        <w:t>подключ</w:t>
      </w:r>
      <w:r>
        <w:rPr>
          <w:sz w:val="28"/>
          <w:szCs w:val="28"/>
        </w:rPr>
        <w:t>ение</w:t>
      </w:r>
      <w:r w:rsidRPr="0015501A">
        <w:rPr>
          <w:sz w:val="28"/>
          <w:szCs w:val="28"/>
        </w:rPr>
        <w:t xml:space="preserve"> </w:t>
      </w:r>
      <w:r>
        <w:rPr>
          <w:sz w:val="28"/>
          <w:szCs w:val="28"/>
        </w:rPr>
        <w:t>с</w:t>
      </w:r>
      <w:r w:rsidR="00DF6261" w:rsidRPr="0015501A">
        <w:rPr>
          <w:sz w:val="28"/>
          <w:szCs w:val="28"/>
        </w:rPr>
        <w:t>истем</w:t>
      </w:r>
      <w:r>
        <w:rPr>
          <w:sz w:val="28"/>
          <w:szCs w:val="28"/>
        </w:rPr>
        <w:t>ы</w:t>
      </w:r>
      <w:r w:rsidR="00DF6261" w:rsidRPr="0015501A">
        <w:rPr>
          <w:sz w:val="28"/>
          <w:szCs w:val="28"/>
        </w:rPr>
        <w:t xml:space="preserve"> дозирования на всас </w:t>
      </w:r>
      <w:r w:rsidR="002E6E9E">
        <w:rPr>
          <w:sz w:val="28"/>
          <w:szCs w:val="28"/>
        </w:rPr>
        <w:t xml:space="preserve">бустерных или </w:t>
      </w:r>
      <w:r w:rsidR="00DF6261" w:rsidRPr="0015501A">
        <w:rPr>
          <w:sz w:val="28"/>
          <w:szCs w:val="28"/>
        </w:rPr>
        <w:t>питатель</w:t>
      </w:r>
      <w:r>
        <w:rPr>
          <w:sz w:val="28"/>
          <w:szCs w:val="28"/>
        </w:rPr>
        <w:t>ных насосов</w:t>
      </w:r>
    </w:p>
    <w:p w:rsidR="00913EAD" w:rsidRPr="00DF0629" w:rsidRDefault="00913EAD" w:rsidP="00913EAD">
      <w:pPr>
        <w:ind w:firstLine="709"/>
        <w:jc w:val="both"/>
        <w:rPr>
          <w:sz w:val="28"/>
          <w:szCs w:val="28"/>
        </w:rPr>
      </w:pPr>
      <w:r>
        <w:rPr>
          <w:sz w:val="28"/>
          <w:szCs w:val="28"/>
        </w:rPr>
        <w:t>- п</w:t>
      </w:r>
      <w:r w:rsidRPr="00DF0629">
        <w:rPr>
          <w:sz w:val="28"/>
          <w:szCs w:val="28"/>
        </w:rPr>
        <w:t>одгот</w:t>
      </w:r>
      <w:r>
        <w:rPr>
          <w:sz w:val="28"/>
          <w:szCs w:val="28"/>
        </w:rPr>
        <w:t>овка</w:t>
      </w:r>
      <w:r w:rsidRPr="00DF0629">
        <w:rPr>
          <w:sz w:val="28"/>
          <w:szCs w:val="28"/>
        </w:rPr>
        <w:t xml:space="preserve"> хим</w:t>
      </w:r>
      <w:r>
        <w:rPr>
          <w:sz w:val="28"/>
          <w:szCs w:val="28"/>
        </w:rPr>
        <w:t xml:space="preserve">ических </w:t>
      </w:r>
      <w:r w:rsidRPr="00DF0629">
        <w:rPr>
          <w:sz w:val="28"/>
          <w:szCs w:val="28"/>
        </w:rPr>
        <w:t>реактив</w:t>
      </w:r>
      <w:r>
        <w:rPr>
          <w:sz w:val="28"/>
          <w:szCs w:val="28"/>
        </w:rPr>
        <w:t>ов</w:t>
      </w:r>
      <w:r w:rsidRPr="00DF0629">
        <w:rPr>
          <w:sz w:val="28"/>
          <w:szCs w:val="28"/>
        </w:rPr>
        <w:t>,</w:t>
      </w:r>
      <w:r>
        <w:rPr>
          <w:sz w:val="28"/>
          <w:szCs w:val="28"/>
        </w:rPr>
        <w:t xml:space="preserve"> </w:t>
      </w:r>
      <w:r w:rsidRPr="00DF0629">
        <w:rPr>
          <w:sz w:val="28"/>
          <w:szCs w:val="28"/>
        </w:rPr>
        <w:t>требуемы</w:t>
      </w:r>
      <w:r>
        <w:rPr>
          <w:sz w:val="28"/>
          <w:szCs w:val="28"/>
        </w:rPr>
        <w:t>х</w:t>
      </w:r>
      <w:r w:rsidRPr="00DF0629">
        <w:rPr>
          <w:sz w:val="28"/>
          <w:szCs w:val="28"/>
        </w:rPr>
        <w:t xml:space="preserve"> для проведения анализов</w:t>
      </w:r>
      <w:r>
        <w:rPr>
          <w:sz w:val="28"/>
          <w:szCs w:val="28"/>
        </w:rPr>
        <w:t>,</w:t>
      </w:r>
      <w:r w:rsidRPr="00DF0629">
        <w:rPr>
          <w:sz w:val="28"/>
          <w:szCs w:val="28"/>
        </w:rPr>
        <w:t xml:space="preserve"> посуд</w:t>
      </w:r>
      <w:r>
        <w:rPr>
          <w:sz w:val="28"/>
          <w:szCs w:val="28"/>
        </w:rPr>
        <w:t>ы</w:t>
      </w:r>
      <w:r w:rsidRPr="00DF0629">
        <w:rPr>
          <w:sz w:val="28"/>
          <w:szCs w:val="28"/>
        </w:rPr>
        <w:t xml:space="preserve"> и прибор</w:t>
      </w:r>
      <w:r>
        <w:rPr>
          <w:sz w:val="28"/>
          <w:szCs w:val="28"/>
        </w:rPr>
        <w:t>ов</w:t>
      </w:r>
      <w:r w:rsidRPr="00DF0629">
        <w:rPr>
          <w:sz w:val="28"/>
          <w:szCs w:val="28"/>
        </w:rPr>
        <w:t xml:space="preserve"> в соответствии с методиками проведения анализов.</w:t>
      </w:r>
    </w:p>
    <w:p w:rsidR="00913EAD" w:rsidRPr="00DF0629" w:rsidRDefault="00913EAD" w:rsidP="00913EAD">
      <w:pPr>
        <w:ind w:firstLine="709"/>
        <w:jc w:val="both"/>
        <w:rPr>
          <w:sz w:val="28"/>
          <w:szCs w:val="28"/>
        </w:rPr>
      </w:pPr>
      <w:r>
        <w:rPr>
          <w:sz w:val="28"/>
          <w:szCs w:val="28"/>
        </w:rPr>
        <w:t>- контроль и регистраци</w:t>
      </w:r>
      <w:r w:rsidR="00E0464E">
        <w:rPr>
          <w:sz w:val="28"/>
          <w:szCs w:val="28"/>
        </w:rPr>
        <w:t>я</w:t>
      </w:r>
      <w:r w:rsidRPr="00DF0629">
        <w:rPr>
          <w:sz w:val="28"/>
          <w:szCs w:val="28"/>
        </w:rPr>
        <w:t xml:space="preserve"> </w:t>
      </w:r>
      <w:r>
        <w:rPr>
          <w:sz w:val="28"/>
          <w:szCs w:val="28"/>
        </w:rPr>
        <w:t xml:space="preserve">каждый час </w:t>
      </w:r>
      <w:r w:rsidRPr="00DF0629">
        <w:rPr>
          <w:sz w:val="28"/>
          <w:szCs w:val="28"/>
        </w:rPr>
        <w:t>следующи</w:t>
      </w:r>
      <w:r>
        <w:rPr>
          <w:sz w:val="28"/>
          <w:szCs w:val="28"/>
        </w:rPr>
        <w:t>х</w:t>
      </w:r>
      <w:r w:rsidRPr="00DF0629">
        <w:rPr>
          <w:sz w:val="28"/>
          <w:szCs w:val="28"/>
        </w:rPr>
        <w:t xml:space="preserve"> параметр</w:t>
      </w:r>
      <w:r>
        <w:rPr>
          <w:sz w:val="28"/>
          <w:szCs w:val="28"/>
        </w:rPr>
        <w:t>ов</w:t>
      </w:r>
      <w:r w:rsidRPr="00DF0629">
        <w:rPr>
          <w:sz w:val="28"/>
          <w:szCs w:val="28"/>
        </w:rPr>
        <w:t xml:space="preserve"> </w:t>
      </w:r>
      <w:r>
        <w:rPr>
          <w:sz w:val="28"/>
          <w:szCs w:val="28"/>
        </w:rPr>
        <w:t>в процессе консервации</w:t>
      </w:r>
      <w:r w:rsidRPr="00DF0629">
        <w:rPr>
          <w:sz w:val="28"/>
          <w:szCs w:val="28"/>
        </w:rPr>
        <w:t>:</w:t>
      </w:r>
    </w:p>
    <w:p w:rsidR="00913EAD" w:rsidRPr="0015501A" w:rsidRDefault="00913EAD" w:rsidP="00913EAD">
      <w:pPr>
        <w:ind w:firstLine="1440"/>
        <w:jc w:val="both"/>
        <w:rPr>
          <w:sz w:val="28"/>
          <w:szCs w:val="28"/>
        </w:rPr>
      </w:pPr>
      <w:r>
        <w:rPr>
          <w:sz w:val="28"/>
          <w:szCs w:val="28"/>
        </w:rPr>
        <w:t>- электрическую мощность блока</w:t>
      </w:r>
    </w:p>
    <w:p w:rsidR="00913EAD" w:rsidRPr="0015501A" w:rsidRDefault="00913EAD" w:rsidP="00913EAD">
      <w:pPr>
        <w:ind w:firstLine="1440"/>
        <w:jc w:val="both"/>
        <w:rPr>
          <w:sz w:val="28"/>
          <w:szCs w:val="28"/>
        </w:rPr>
      </w:pPr>
      <w:r>
        <w:rPr>
          <w:sz w:val="28"/>
          <w:szCs w:val="28"/>
        </w:rPr>
        <w:t xml:space="preserve">- </w:t>
      </w:r>
      <w:r w:rsidRPr="0015501A">
        <w:rPr>
          <w:sz w:val="28"/>
          <w:szCs w:val="28"/>
        </w:rPr>
        <w:t xml:space="preserve">температуру питательной воды </w:t>
      </w:r>
    </w:p>
    <w:p w:rsidR="00913EAD" w:rsidRPr="0015501A" w:rsidRDefault="00913EAD" w:rsidP="00913EAD">
      <w:pPr>
        <w:ind w:firstLine="1440"/>
        <w:jc w:val="both"/>
        <w:rPr>
          <w:sz w:val="28"/>
          <w:szCs w:val="28"/>
        </w:rPr>
      </w:pPr>
      <w:r>
        <w:rPr>
          <w:sz w:val="28"/>
          <w:szCs w:val="28"/>
        </w:rPr>
        <w:t xml:space="preserve">- </w:t>
      </w:r>
      <w:r w:rsidRPr="0015501A">
        <w:rPr>
          <w:sz w:val="28"/>
          <w:szCs w:val="28"/>
        </w:rPr>
        <w:t xml:space="preserve">расход питательной воды </w:t>
      </w:r>
    </w:p>
    <w:p w:rsidR="00913EAD" w:rsidRPr="0015501A" w:rsidRDefault="00913EAD" w:rsidP="00913EAD">
      <w:pPr>
        <w:ind w:firstLine="1440"/>
        <w:jc w:val="both"/>
        <w:rPr>
          <w:sz w:val="28"/>
          <w:szCs w:val="28"/>
        </w:rPr>
      </w:pPr>
      <w:r>
        <w:rPr>
          <w:sz w:val="28"/>
          <w:szCs w:val="28"/>
        </w:rPr>
        <w:t xml:space="preserve">- </w:t>
      </w:r>
      <w:r w:rsidRPr="0015501A">
        <w:rPr>
          <w:sz w:val="28"/>
          <w:szCs w:val="28"/>
        </w:rPr>
        <w:t xml:space="preserve">температуру пара </w:t>
      </w:r>
    </w:p>
    <w:p w:rsidR="00913EAD" w:rsidRPr="0015501A" w:rsidRDefault="00913EAD" w:rsidP="00913EAD">
      <w:pPr>
        <w:ind w:firstLine="1440"/>
        <w:jc w:val="both"/>
        <w:rPr>
          <w:sz w:val="28"/>
          <w:szCs w:val="28"/>
        </w:rPr>
      </w:pPr>
      <w:r>
        <w:rPr>
          <w:sz w:val="28"/>
          <w:szCs w:val="28"/>
        </w:rPr>
        <w:t xml:space="preserve">- </w:t>
      </w:r>
      <w:r w:rsidRPr="0015501A">
        <w:rPr>
          <w:sz w:val="28"/>
          <w:szCs w:val="28"/>
        </w:rPr>
        <w:t xml:space="preserve">температуру конденсата </w:t>
      </w:r>
    </w:p>
    <w:p w:rsidR="00913EAD" w:rsidRPr="0015501A" w:rsidRDefault="00913EAD" w:rsidP="00913EAD">
      <w:pPr>
        <w:ind w:firstLine="1440"/>
        <w:jc w:val="both"/>
        <w:rPr>
          <w:sz w:val="28"/>
          <w:szCs w:val="28"/>
        </w:rPr>
      </w:pPr>
      <w:r>
        <w:rPr>
          <w:sz w:val="28"/>
          <w:szCs w:val="28"/>
        </w:rPr>
        <w:t xml:space="preserve">- </w:t>
      </w:r>
      <w:r w:rsidRPr="0015501A">
        <w:rPr>
          <w:sz w:val="28"/>
          <w:szCs w:val="28"/>
        </w:rPr>
        <w:t>температур</w:t>
      </w:r>
      <w:r>
        <w:rPr>
          <w:sz w:val="28"/>
          <w:szCs w:val="28"/>
        </w:rPr>
        <w:t>у</w:t>
      </w:r>
      <w:r w:rsidRPr="0015501A">
        <w:rPr>
          <w:sz w:val="28"/>
          <w:szCs w:val="28"/>
        </w:rPr>
        <w:t xml:space="preserve"> </w:t>
      </w:r>
      <w:r>
        <w:rPr>
          <w:sz w:val="28"/>
          <w:szCs w:val="28"/>
        </w:rPr>
        <w:t xml:space="preserve">пара </w:t>
      </w:r>
      <w:r w:rsidRPr="0015501A">
        <w:rPr>
          <w:sz w:val="28"/>
          <w:szCs w:val="28"/>
        </w:rPr>
        <w:t xml:space="preserve">по всем отборам турбины </w:t>
      </w:r>
    </w:p>
    <w:p w:rsidR="00913EAD" w:rsidRDefault="00913EAD" w:rsidP="006927BE">
      <w:pPr>
        <w:ind w:firstLine="709"/>
        <w:jc w:val="both"/>
        <w:rPr>
          <w:sz w:val="28"/>
          <w:szCs w:val="28"/>
        </w:rPr>
      </w:pPr>
      <w:r>
        <w:rPr>
          <w:sz w:val="28"/>
          <w:szCs w:val="28"/>
        </w:rPr>
        <w:t xml:space="preserve">- </w:t>
      </w:r>
      <w:r w:rsidRPr="0015501A">
        <w:rPr>
          <w:sz w:val="28"/>
          <w:szCs w:val="28"/>
        </w:rPr>
        <w:t>до</w:t>
      </w:r>
      <w:r>
        <w:rPr>
          <w:sz w:val="28"/>
          <w:szCs w:val="28"/>
        </w:rPr>
        <w:t>зирование</w:t>
      </w:r>
      <w:r w:rsidR="002E6E9E">
        <w:rPr>
          <w:sz w:val="28"/>
          <w:szCs w:val="28"/>
        </w:rPr>
        <w:t xml:space="preserve"> </w:t>
      </w:r>
      <w:r>
        <w:rPr>
          <w:sz w:val="28"/>
          <w:szCs w:val="28"/>
        </w:rPr>
        <w:t>к</w:t>
      </w:r>
      <w:r w:rsidR="002E6E9E">
        <w:rPr>
          <w:sz w:val="28"/>
          <w:szCs w:val="28"/>
        </w:rPr>
        <w:t>онсервант</w:t>
      </w:r>
      <w:r>
        <w:rPr>
          <w:sz w:val="28"/>
          <w:szCs w:val="28"/>
        </w:rPr>
        <w:t>а</w:t>
      </w:r>
      <w:r w:rsidR="002E6E9E" w:rsidRPr="0015501A">
        <w:rPr>
          <w:sz w:val="28"/>
          <w:szCs w:val="28"/>
        </w:rPr>
        <w:t xml:space="preserve"> </w:t>
      </w:r>
      <w:r w:rsidR="00DF6261" w:rsidRPr="0015501A">
        <w:rPr>
          <w:sz w:val="28"/>
          <w:szCs w:val="28"/>
        </w:rPr>
        <w:t xml:space="preserve">на всас </w:t>
      </w:r>
      <w:r w:rsidR="00CC1D2B">
        <w:rPr>
          <w:sz w:val="28"/>
          <w:szCs w:val="28"/>
        </w:rPr>
        <w:t>Б</w:t>
      </w:r>
      <w:r w:rsidR="002E6E9E">
        <w:rPr>
          <w:sz w:val="28"/>
          <w:szCs w:val="28"/>
        </w:rPr>
        <w:t>Э</w:t>
      </w:r>
      <w:r w:rsidR="00CC1D2B">
        <w:rPr>
          <w:sz w:val="28"/>
          <w:szCs w:val="28"/>
        </w:rPr>
        <w:t>Н</w:t>
      </w:r>
      <w:r w:rsidR="002E6E9E">
        <w:rPr>
          <w:sz w:val="28"/>
          <w:szCs w:val="28"/>
        </w:rPr>
        <w:t xml:space="preserve"> или ПЭН</w:t>
      </w:r>
      <w:r w:rsidR="00CC1D2B">
        <w:rPr>
          <w:sz w:val="28"/>
          <w:szCs w:val="28"/>
        </w:rPr>
        <w:t>.</w:t>
      </w:r>
      <w:r w:rsidR="00DF6261" w:rsidRPr="0015501A">
        <w:rPr>
          <w:sz w:val="28"/>
          <w:szCs w:val="28"/>
        </w:rPr>
        <w:t xml:space="preserve"> </w:t>
      </w:r>
    </w:p>
    <w:p w:rsidR="00315BE2" w:rsidRDefault="00913EAD" w:rsidP="00315BE2">
      <w:pPr>
        <w:ind w:firstLine="709"/>
        <w:jc w:val="both"/>
        <w:rPr>
          <w:sz w:val="28"/>
          <w:szCs w:val="28"/>
        </w:rPr>
      </w:pPr>
      <w:r>
        <w:rPr>
          <w:sz w:val="28"/>
          <w:szCs w:val="28"/>
        </w:rPr>
        <w:t>- определение</w:t>
      </w:r>
      <w:r w:rsidRPr="0015501A">
        <w:rPr>
          <w:sz w:val="28"/>
          <w:szCs w:val="28"/>
        </w:rPr>
        <w:t xml:space="preserve"> </w:t>
      </w:r>
      <w:r>
        <w:rPr>
          <w:sz w:val="28"/>
          <w:szCs w:val="28"/>
        </w:rPr>
        <w:t>требуемых</w:t>
      </w:r>
      <w:r w:rsidR="00DF6261" w:rsidRPr="0015501A">
        <w:rPr>
          <w:sz w:val="28"/>
          <w:szCs w:val="28"/>
        </w:rPr>
        <w:t xml:space="preserve"> концентраци</w:t>
      </w:r>
      <w:r>
        <w:rPr>
          <w:sz w:val="28"/>
          <w:szCs w:val="28"/>
        </w:rPr>
        <w:t>й</w:t>
      </w:r>
      <w:r w:rsidR="00DF6261" w:rsidRPr="0015501A">
        <w:rPr>
          <w:sz w:val="28"/>
          <w:szCs w:val="28"/>
        </w:rPr>
        <w:t xml:space="preserve"> консерванта и время консерваци</w:t>
      </w:r>
      <w:r w:rsidR="00DD76C8" w:rsidRPr="0015501A">
        <w:rPr>
          <w:sz w:val="28"/>
          <w:szCs w:val="28"/>
        </w:rPr>
        <w:t>и</w:t>
      </w:r>
      <w:r w:rsidR="00DF6261" w:rsidRPr="0015501A">
        <w:rPr>
          <w:sz w:val="28"/>
          <w:szCs w:val="28"/>
        </w:rPr>
        <w:t xml:space="preserve"> </w:t>
      </w:r>
      <w:r w:rsidR="00DD76C8" w:rsidRPr="0015501A">
        <w:rPr>
          <w:sz w:val="28"/>
          <w:szCs w:val="28"/>
        </w:rPr>
        <w:t>энерго</w:t>
      </w:r>
      <w:r w:rsidR="002E6E9E">
        <w:rPr>
          <w:sz w:val="28"/>
          <w:szCs w:val="28"/>
        </w:rPr>
        <w:t xml:space="preserve">блока </w:t>
      </w:r>
      <w:r w:rsidR="00DF6261" w:rsidRPr="0015501A">
        <w:rPr>
          <w:sz w:val="28"/>
          <w:szCs w:val="28"/>
        </w:rPr>
        <w:t>в зависимости от его параметров, типов котлов, турбины и удельной загрязненности внутренних поверхностей.</w:t>
      </w:r>
    </w:p>
    <w:p w:rsidR="00315BE2" w:rsidRPr="00315BE2" w:rsidRDefault="00315BE2" w:rsidP="00315BE2">
      <w:pPr>
        <w:ind w:firstLine="709"/>
        <w:jc w:val="both"/>
        <w:rPr>
          <w:sz w:val="28"/>
          <w:szCs w:val="28"/>
        </w:rPr>
      </w:pPr>
      <w:r w:rsidRPr="00315BE2">
        <w:rPr>
          <w:sz w:val="28"/>
          <w:szCs w:val="28"/>
        </w:rPr>
        <w:t>- корректировка основных технологических параметров консервации (концентрация консерванта и продолжительность дозирования) п</w:t>
      </w:r>
      <w:r w:rsidR="002E6E9E" w:rsidRPr="00315BE2">
        <w:rPr>
          <w:sz w:val="28"/>
          <w:szCs w:val="28"/>
        </w:rPr>
        <w:t>о результатам химконтроля</w:t>
      </w:r>
    </w:p>
    <w:p w:rsidR="00DF6261" w:rsidRPr="00315BE2" w:rsidRDefault="00315BE2" w:rsidP="00315BE2">
      <w:pPr>
        <w:ind w:firstLine="709"/>
        <w:jc w:val="both"/>
        <w:rPr>
          <w:sz w:val="28"/>
          <w:szCs w:val="28"/>
        </w:rPr>
      </w:pPr>
      <w:r w:rsidRPr="00315BE2">
        <w:rPr>
          <w:sz w:val="28"/>
          <w:szCs w:val="28"/>
        </w:rPr>
        <w:t>- удаление примесей из тракта проведением продувки, размыканием контура</w:t>
      </w:r>
      <w:r w:rsidR="00DF6261" w:rsidRPr="00315BE2">
        <w:rPr>
          <w:sz w:val="28"/>
          <w:szCs w:val="28"/>
        </w:rPr>
        <w:t xml:space="preserve"> </w:t>
      </w:r>
      <w:r w:rsidRPr="00315BE2">
        <w:rPr>
          <w:sz w:val="28"/>
          <w:szCs w:val="28"/>
        </w:rPr>
        <w:t>п</w:t>
      </w:r>
      <w:r w:rsidR="00DF6261" w:rsidRPr="00315BE2">
        <w:rPr>
          <w:sz w:val="28"/>
          <w:szCs w:val="28"/>
        </w:rPr>
        <w:t>ри существенном повышении концентраций примес</w:t>
      </w:r>
      <w:r w:rsidR="00351E1D" w:rsidRPr="00315BE2">
        <w:rPr>
          <w:sz w:val="28"/>
          <w:szCs w:val="28"/>
        </w:rPr>
        <w:t xml:space="preserve">ей в рабочем теле </w:t>
      </w:r>
    </w:p>
    <w:p w:rsidR="00315BE2" w:rsidRPr="0015501A" w:rsidRDefault="00315BE2" w:rsidP="00315BE2">
      <w:pPr>
        <w:ind w:firstLine="709"/>
        <w:jc w:val="both"/>
        <w:rPr>
          <w:sz w:val="28"/>
          <w:szCs w:val="28"/>
        </w:rPr>
      </w:pPr>
      <w:r w:rsidRPr="00315BE2">
        <w:rPr>
          <w:sz w:val="28"/>
          <w:szCs w:val="28"/>
        </w:rPr>
        <w:t>- прекращение процесса консервации при нарушении технологических</w:t>
      </w:r>
      <w:r w:rsidRPr="0015501A">
        <w:rPr>
          <w:sz w:val="28"/>
          <w:szCs w:val="28"/>
        </w:rPr>
        <w:t xml:space="preserve"> параметров </w:t>
      </w:r>
      <w:r>
        <w:rPr>
          <w:sz w:val="28"/>
          <w:szCs w:val="28"/>
        </w:rPr>
        <w:t>и возобновлением</w:t>
      </w:r>
      <w:r w:rsidRPr="0015501A">
        <w:rPr>
          <w:sz w:val="28"/>
          <w:szCs w:val="28"/>
        </w:rPr>
        <w:t xml:space="preserve"> консерваци</w:t>
      </w:r>
      <w:r>
        <w:rPr>
          <w:sz w:val="28"/>
          <w:szCs w:val="28"/>
        </w:rPr>
        <w:t>и</w:t>
      </w:r>
      <w:r w:rsidRPr="0015501A">
        <w:rPr>
          <w:sz w:val="28"/>
          <w:szCs w:val="28"/>
        </w:rPr>
        <w:t xml:space="preserve"> после восстановления необходимых параметров работы </w:t>
      </w:r>
      <w:r>
        <w:rPr>
          <w:sz w:val="28"/>
          <w:szCs w:val="28"/>
        </w:rPr>
        <w:t>энергоблока</w:t>
      </w:r>
    </w:p>
    <w:p w:rsidR="00315BE2" w:rsidRPr="00315BE2" w:rsidRDefault="00315BE2" w:rsidP="00315BE2">
      <w:pPr>
        <w:ind w:firstLine="709"/>
        <w:jc w:val="both"/>
        <w:rPr>
          <w:sz w:val="28"/>
          <w:szCs w:val="28"/>
        </w:rPr>
      </w:pPr>
    </w:p>
    <w:p w:rsidR="00716D61" w:rsidRDefault="00716D61" w:rsidP="006927BE">
      <w:pPr>
        <w:ind w:firstLine="709"/>
        <w:jc w:val="both"/>
        <w:rPr>
          <w:sz w:val="28"/>
          <w:szCs w:val="28"/>
        </w:rPr>
      </w:pPr>
      <w:r>
        <w:rPr>
          <w:sz w:val="28"/>
          <w:szCs w:val="28"/>
        </w:rPr>
        <w:t>- вывод</w:t>
      </w:r>
      <w:r w:rsidRPr="00315BE2">
        <w:rPr>
          <w:sz w:val="28"/>
          <w:szCs w:val="28"/>
        </w:rPr>
        <w:t xml:space="preserve"> в ремонт (резерв) </w:t>
      </w:r>
      <w:r>
        <w:rPr>
          <w:sz w:val="28"/>
          <w:szCs w:val="28"/>
        </w:rPr>
        <w:t>оборудования</w:t>
      </w:r>
      <w:r w:rsidRPr="00315BE2">
        <w:rPr>
          <w:sz w:val="28"/>
          <w:szCs w:val="28"/>
        </w:rPr>
        <w:t xml:space="preserve"> в соответствии с инструкцией по эксплуатации</w:t>
      </w:r>
      <w:r w:rsidR="00DF6261" w:rsidRPr="00315BE2">
        <w:rPr>
          <w:sz w:val="28"/>
          <w:szCs w:val="28"/>
        </w:rPr>
        <w:t xml:space="preserve"> </w:t>
      </w:r>
      <w:r>
        <w:rPr>
          <w:sz w:val="28"/>
          <w:szCs w:val="28"/>
        </w:rPr>
        <w:t>п</w:t>
      </w:r>
      <w:r w:rsidR="00DF6261" w:rsidRPr="00315BE2">
        <w:rPr>
          <w:sz w:val="28"/>
          <w:szCs w:val="28"/>
        </w:rPr>
        <w:t>о</w:t>
      </w:r>
      <w:r>
        <w:rPr>
          <w:sz w:val="28"/>
          <w:szCs w:val="28"/>
        </w:rPr>
        <w:t>сле</w:t>
      </w:r>
      <w:r w:rsidR="00DF6261" w:rsidRPr="00315BE2">
        <w:rPr>
          <w:sz w:val="28"/>
          <w:szCs w:val="28"/>
        </w:rPr>
        <w:t xml:space="preserve"> окончании кон</w:t>
      </w:r>
      <w:r w:rsidR="002E6E9E" w:rsidRPr="00315BE2">
        <w:rPr>
          <w:sz w:val="28"/>
          <w:szCs w:val="28"/>
        </w:rPr>
        <w:t>сервации</w:t>
      </w:r>
      <w:r w:rsidR="00DF6261" w:rsidRPr="00315BE2">
        <w:rPr>
          <w:sz w:val="28"/>
          <w:szCs w:val="28"/>
        </w:rPr>
        <w:t xml:space="preserve">. </w:t>
      </w:r>
    </w:p>
    <w:p w:rsidR="00DF6261" w:rsidRPr="00315BE2" w:rsidRDefault="00716D61" w:rsidP="00716D61">
      <w:pPr>
        <w:ind w:firstLine="709"/>
        <w:jc w:val="both"/>
        <w:rPr>
          <w:sz w:val="28"/>
          <w:szCs w:val="28"/>
        </w:rPr>
      </w:pPr>
      <w:r>
        <w:rPr>
          <w:sz w:val="28"/>
          <w:szCs w:val="28"/>
        </w:rPr>
        <w:t xml:space="preserve">- </w:t>
      </w:r>
      <w:r w:rsidRPr="00315BE2">
        <w:rPr>
          <w:sz w:val="28"/>
          <w:szCs w:val="28"/>
        </w:rPr>
        <w:t>дренир</w:t>
      </w:r>
      <w:r>
        <w:rPr>
          <w:sz w:val="28"/>
          <w:szCs w:val="28"/>
        </w:rPr>
        <w:t>ование</w:t>
      </w:r>
      <w:r w:rsidRPr="00315BE2">
        <w:rPr>
          <w:sz w:val="28"/>
          <w:szCs w:val="28"/>
        </w:rPr>
        <w:t xml:space="preserve"> рабоче</w:t>
      </w:r>
      <w:r>
        <w:rPr>
          <w:sz w:val="28"/>
          <w:szCs w:val="28"/>
        </w:rPr>
        <w:t>го</w:t>
      </w:r>
      <w:r w:rsidRPr="00315BE2">
        <w:rPr>
          <w:sz w:val="28"/>
          <w:szCs w:val="28"/>
        </w:rPr>
        <w:t xml:space="preserve"> тел</w:t>
      </w:r>
      <w:r>
        <w:rPr>
          <w:sz w:val="28"/>
          <w:szCs w:val="28"/>
        </w:rPr>
        <w:t>а</w:t>
      </w:r>
      <w:r w:rsidRPr="00315BE2">
        <w:rPr>
          <w:sz w:val="28"/>
          <w:szCs w:val="28"/>
        </w:rPr>
        <w:t xml:space="preserve"> </w:t>
      </w:r>
      <w:r>
        <w:rPr>
          <w:sz w:val="28"/>
          <w:szCs w:val="28"/>
        </w:rPr>
        <w:t>п</w:t>
      </w:r>
      <w:r w:rsidRPr="00315BE2">
        <w:rPr>
          <w:sz w:val="28"/>
          <w:szCs w:val="28"/>
        </w:rPr>
        <w:t>ри достижении температуры воды в полостях оборудования не ниже 60°С</w:t>
      </w:r>
      <w:r>
        <w:rPr>
          <w:sz w:val="28"/>
          <w:szCs w:val="28"/>
        </w:rPr>
        <w:t xml:space="preserve"> </w:t>
      </w:r>
      <w:r w:rsidRPr="00315BE2">
        <w:rPr>
          <w:sz w:val="28"/>
          <w:szCs w:val="28"/>
        </w:rPr>
        <w:t>со сбросом на шламоотвал или в систему ГЗУ при соблюде</w:t>
      </w:r>
      <w:r w:rsidR="00BF490E">
        <w:rPr>
          <w:sz w:val="28"/>
          <w:szCs w:val="28"/>
        </w:rPr>
        <w:t>нии ПДК</w:t>
      </w:r>
      <w:r>
        <w:rPr>
          <w:sz w:val="28"/>
          <w:szCs w:val="28"/>
        </w:rPr>
        <w:t>.</w:t>
      </w:r>
    </w:p>
    <w:p w:rsidR="001222C8" w:rsidRPr="00315BE2" w:rsidRDefault="001222C8" w:rsidP="006927BE">
      <w:pPr>
        <w:ind w:firstLine="709"/>
        <w:jc w:val="center"/>
        <w:rPr>
          <w:b/>
          <w:bCs/>
          <w:sz w:val="28"/>
          <w:szCs w:val="28"/>
        </w:rPr>
      </w:pPr>
    </w:p>
    <w:p w:rsidR="00B80442" w:rsidRPr="00315BE2" w:rsidRDefault="00B80442" w:rsidP="00DB7FD1">
      <w:pPr>
        <w:jc w:val="center"/>
        <w:rPr>
          <w:b/>
          <w:bCs/>
          <w:sz w:val="28"/>
          <w:szCs w:val="28"/>
        </w:rPr>
      </w:pPr>
    </w:p>
    <w:p w:rsidR="00B80442" w:rsidRPr="00315BE2" w:rsidRDefault="00B80442" w:rsidP="00DB7FD1">
      <w:pPr>
        <w:jc w:val="center"/>
        <w:rPr>
          <w:b/>
          <w:bCs/>
          <w:sz w:val="28"/>
          <w:szCs w:val="28"/>
        </w:rPr>
      </w:pPr>
    </w:p>
    <w:p w:rsidR="00DB7FD1" w:rsidRPr="00315BE2" w:rsidRDefault="00DA2A1E" w:rsidP="00DB7FD1">
      <w:pPr>
        <w:jc w:val="center"/>
        <w:rPr>
          <w:b/>
          <w:bCs/>
          <w:sz w:val="28"/>
          <w:szCs w:val="28"/>
        </w:rPr>
      </w:pPr>
      <w:r w:rsidRPr="00315BE2">
        <w:rPr>
          <w:b/>
          <w:bCs/>
          <w:sz w:val="28"/>
          <w:szCs w:val="28"/>
        </w:rPr>
        <w:t>4</w:t>
      </w:r>
      <w:r w:rsidR="00DB7FD1" w:rsidRPr="00315BE2">
        <w:rPr>
          <w:b/>
          <w:bCs/>
          <w:sz w:val="28"/>
          <w:szCs w:val="28"/>
        </w:rPr>
        <w:t>. Выбор способов консервации энергетических котлов</w:t>
      </w:r>
    </w:p>
    <w:p w:rsidR="00DB7FD1" w:rsidRPr="00315BE2" w:rsidRDefault="00DB7FD1" w:rsidP="00DB7FD1">
      <w:pPr>
        <w:jc w:val="center"/>
        <w:rPr>
          <w:b/>
          <w:bCs/>
          <w:sz w:val="28"/>
          <w:szCs w:val="28"/>
        </w:rPr>
      </w:pPr>
      <w:r w:rsidRPr="00315BE2">
        <w:rPr>
          <w:b/>
          <w:bCs/>
          <w:sz w:val="28"/>
          <w:szCs w:val="28"/>
        </w:rPr>
        <w:t>в зависимости от вида и продолжительности простоя</w:t>
      </w:r>
    </w:p>
    <w:p w:rsidR="00CE72AC" w:rsidRPr="00315BE2" w:rsidRDefault="00CE72AC" w:rsidP="006927BE">
      <w:pPr>
        <w:ind w:firstLine="709"/>
        <w:jc w:val="both"/>
        <w:rPr>
          <w:sz w:val="28"/>
          <w:szCs w:val="28"/>
        </w:rPr>
      </w:pPr>
    </w:p>
    <w:p w:rsidR="00CE72AC" w:rsidRPr="0015501A" w:rsidRDefault="00CE72AC" w:rsidP="006927BE">
      <w:pPr>
        <w:ind w:firstLine="709"/>
        <w:jc w:val="both"/>
        <w:rPr>
          <w:sz w:val="28"/>
          <w:szCs w:val="28"/>
        </w:rPr>
      </w:pPr>
      <w:r w:rsidRPr="0015501A">
        <w:rPr>
          <w:sz w:val="28"/>
          <w:szCs w:val="28"/>
        </w:rPr>
        <w:t>4.1</w:t>
      </w:r>
      <w:r w:rsidR="00DB7FD1">
        <w:rPr>
          <w:sz w:val="28"/>
          <w:szCs w:val="28"/>
        </w:rPr>
        <w:t xml:space="preserve">. </w:t>
      </w:r>
      <w:r w:rsidR="00E0464E">
        <w:rPr>
          <w:sz w:val="28"/>
          <w:szCs w:val="28"/>
        </w:rPr>
        <w:t>Выбор с</w:t>
      </w:r>
      <w:r w:rsidRPr="0015501A">
        <w:rPr>
          <w:sz w:val="28"/>
          <w:szCs w:val="28"/>
        </w:rPr>
        <w:t>пособ</w:t>
      </w:r>
      <w:r w:rsidR="00E0464E">
        <w:rPr>
          <w:sz w:val="28"/>
          <w:szCs w:val="28"/>
        </w:rPr>
        <w:t>а</w:t>
      </w:r>
      <w:r w:rsidRPr="0015501A">
        <w:rPr>
          <w:sz w:val="28"/>
          <w:szCs w:val="28"/>
        </w:rPr>
        <w:t xml:space="preserve"> консерва</w:t>
      </w:r>
      <w:r w:rsidR="00351E1D">
        <w:rPr>
          <w:sz w:val="28"/>
          <w:szCs w:val="28"/>
        </w:rPr>
        <w:t xml:space="preserve">ции барабанных котлов </w:t>
      </w:r>
      <w:r w:rsidRPr="0015501A">
        <w:rPr>
          <w:sz w:val="28"/>
          <w:szCs w:val="28"/>
        </w:rPr>
        <w:t>в соответст</w:t>
      </w:r>
      <w:r w:rsidR="002E6E9E">
        <w:rPr>
          <w:sz w:val="28"/>
          <w:szCs w:val="28"/>
        </w:rPr>
        <w:t>вии с</w:t>
      </w:r>
      <w:r w:rsidRPr="0015501A">
        <w:rPr>
          <w:sz w:val="28"/>
          <w:szCs w:val="28"/>
        </w:rPr>
        <w:t xml:space="preserve"> таблицей</w:t>
      </w:r>
      <w:r w:rsidR="00367A90" w:rsidRPr="0015501A">
        <w:rPr>
          <w:sz w:val="28"/>
          <w:szCs w:val="28"/>
        </w:rPr>
        <w:t xml:space="preserve"> 4</w:t>
      </w:r>
      <w:r w:rsidRPr="0015501A">
        <w:rPr>
          <w:sz w:val="28"/>
          <w:szCs w:val="28"/>
        </w:rPr>
        <w:t>.</w:t>
      </w:r>
    </w:p>
    <w:p w:rsidR="00CC1D2B" w:rsidRPr="0015501A" w:rsidRDefault="00CC1D2B" w:rsidP="00CC1D2B">
      <w:pPr>
        <w:ind w:firstLine="709"/>
        <w:jc w:val="both"/>
        <w:rPr>
          <w:sz w:val="28"/>
          <w:szCs w:val="28"/>
        </w:rPr>
      </w:pPr>
      <w:r w:rsidRPr="0015501A">
        <w:rPr>
          <w:sz w:val="28"/>
          <w:szCs w:val="28"/>
        </w:rPr>
        <w:t>Д</w:t>
      </w:r>
      <w:r w:rsidR="00E0464E">
        <w:rPr>
          <w:sz w:val="28"/>
          <w:szCs w:val="28"/>
        </w:rPr>
        <w:t>опустимо д</w:t>
      </w:r>
      <w:r w:rsidRPr="0015501A">
        <w:rPr>
          <w:sz w:val="28"/>
          <w:szCs w:val="28"/>
        </w:rPr>
        <w:t xml:space="preserve">ля меньших сроков простоя </w:t>
      </w:r>
      <w:r w:rsidR="00BF490E">
        <w:rPr>
          <w:sz w:val="28"/>
          <w:szCs w:val="28"/>
        </w:rPr>
        <w:t>примене</w:t>
      </w:r>
      <w:r w:rsidRPr="0015501A">
        <w:rPr>
          <w:sz w:val="28"/>
          <w:szCs w:val="28"/>
        </w:rPr>
        <w:t>ние способов, предлагаемых для любого большего срока.</w:t>
      </w:r>
    </w:p>
    <w:p w:rsidR="00CC1D2B" w:rsidRPr="0015501A" w:rsidRDefault="00E0464E" w:rsidP="00CC1D2B">
      <w:pPr>
        <w:ind w:firstLine="709"/>
        <w:jc w:val="both"/>
        <w:rPr>
          <w:sz w:val="28"/>
          <w:szCs w:val="28"/>
        </w:rPr>
      </w:pPr>
      <w:r>
        <w:rPr>
          <w:sz w:val="28"/>
          <w:szCs w:val="28"/>
        </w:rPr>
        <w:t>Рассмотрение д</w:t>
      </w:r>
      <w:r w:rsidR="00BF490E">
        <w:rPr>
          <w:sz w:val="28"/>
          <w:szCs w:val="28"/>
        </w:rPr>
        <w:t>ля</w:t>
      </w:r>
      <w:r w:rsidR="00CC1D2B" w:rsidRPr="0015501A">
        <w:rPr>
          <w:sz w:val="28"/>
          <w:szCs w:val="28"/>
        </w:rPr>
        <w:t xml:space="preserve"> каж</w:t>
      </w:r>
      <w:r w:rsidR="002E6E9E">
        <w:rPr>
          <w:sz w:val="28"/>
          <w:szCs w:val="28"/>
        </w:rPr>
        <w:t>до</w:t>
      </w:r>
      <w:r w:rsidR="00BF490E">
        <w:rPr>
          <w:sz w:val="28"/>
          <w:szCs w:val="28"/>
        </w:rPr>
        <w:t>го</w:t>
      </w:r>
      <w:r w:rsidR="002E6E9E">
        <w:rPr>
          <w:sz w:val="28"/>
          <w:szCs w:val="28"/>
        </w:rPr>
        <w:t xml:space="preserve"> котл</w:t>
      </w:r>
      <w:r w:rsidR="00BF490E">
        <w:rPr>
          <w:sz w:val="28"/>
          <w:szCs w:val="28"/>
        </w:rPr>
        <w:t>а</w:t>
      </w:r>
      <w:r w:rsidR="00CC1D2B" w:rsidRPr="0015501A">
        <w:rPr>
          <w:sz w:val="28"/>
          <w:szCs w:val="28"/>
        </w:rPr>
        <w:t xml:space="preserve"> не только способ</w:t>
      </w:r>
      <w:r>
        <w:rPr>
          <w:sz w:val="28"/>
          <w:szCs w:val="28"/>
        </w:rPr>
        <w:t>а</w:t>
      </w:r>
      <w:r w:rsidR="00CC1D2B" w:rsidRPr="0015501A">
        <w:rPr>
          <w:sz w:val="28"/>
          <w:szCs w:val="28"/>
        </w:rPr>
        <w:t xml:space="preserve"> или способ</w:t>
      </w:r>
      <w:r>
        <w:rPr>
          <w:sz w:val="28"/>
          <w:szCs w:val="28"/>
        </w:rPr>
        <w:t>ов</w:t>
      </w:r>
      <w:r w:rsidR="00CC1D2B" w:rsidRPr="0015501A">
        <w:rPr>
          <w:sz w:val="28"/>
          <w:szCs w:val="28"/>
        </w:rPr>
        <w:t>, предохраняющи</w:t>
      </w:r>
      <w:r>
        <w:rPr>
          <w:sz w:val="28"/>
          <w:szCs w:val="28"/>
        </w:rPr>
        <w:t>х</w:t>
      </w:r>
      <w:r w:rsidR="00CC1D2B" w:rsidRPr="0015501A">
        <w:rPr>
          <w:sz w:val="28"/>
          <w:szCs w:val="28"/>
        </w:rPr>
        <w:t xml:space="preserve"> при консервации ранее образованную защитную пленку на поверхности металла (СО, ИД, ЗЩ, КИ, А), но и способ</w:t>
      </w:r>
      <w:r>
        <w:rPr>
          <w:sz w:val="28"/>
          <w:szCs w:val="28"/>
        </w:rPr>
        <w:t>а</w:t>
      </w:r>
      <w:r w:rsidR="00CC1D2B" w:rsidRPr="0015501A">
        <w:rPr>
          <w:sz w:val="28"/>
          <w:szCs w:val="28"/>
        </w:rPr>
        <w:t xml:space="preserve"> или способ</w:t>
      </w:r>
      <w:r>
        <w:rPr>
          <w:sz w:val="28"/>
          <w:szCs w:val="28"/>
        </w:rPr>
        <w:t>ов</w:t>
      </w:r>
      <w:r w:rsidR="00CC1D2B" w:rsidRPr="0015501A">
        <w:rPr>
          <w:sz w:val="28"/>
          <w:szCs w:val="28"/>
        </w:rPr>
        <w:t>, образующи</w:t>
      </w:r>
      <w:r>
        <w:rPr>
          <w:sz w:val="28"/>
          <w:szCs w:val="28"/>
        </w:rPr>
        <w:t>х</w:t>
      </w:r>
      <w:r w:rsidR="00CC1D2B" w:rsidRPr="0015501A">
        <w:rPr>
          <w:sz w:val="28"/>
          <w:szCs w:val="28"/>
        </w:rPr>
        <w:t xml:space="preserve"> и восстанавливающи</w:t>
      </w:r>
      <w:r>
        <w:rPr>
          <w:sz w:val="28"/>
          <w:szCs w:val="28"/>
        </w:rPr>
        <w:t>х</w:t>
      </w:r>
      <w:r w:rsidR="00CC1D2B" w:rsidRPr="0015501A">
        <w:rPr>
          <w:sz w:val="28"/>
          <w:szCs w:val="28"/>
        </w:rPr>
        <w:t xml:space="preserve"> эту пленку (ГРО или ГВ, ТО, ФВ</w:t>
      </w:r>
      <w:r w:rsidR="00CC1D2B">
        <w:rPr>
          <w:sz w:val="28"/>
          <w:szCs w:val="28"/>
        </w:rPr>
        <w:t>, ПОА</w:t>
      </w:r>
      <w:r w:rsidR="00CC1D2B" w:rsidRPr="0015501A">
        <w:rPr>
          <w:sz w:val="28"/>
          <w:szCs w:val="28"/>
        </w:rPr>
        <w:t>).</w:t>
      </w:r>
    </w:p>
    <w:p w:rsidR="00CC1D2B" w:rsidRPr="0015501A" w:rsidRDefault="00E0464E" w:rsidP="00CC1D2B">
      <w:pPr>
        <w:ind w:firstLine="709"/>
        <w:jc w:val="both"/>
        <w:rPr>
          <w:sz w:val="28"/>
          <w:szCs w:val="28"/>
        </w:rPr>
      </w:pPr>
      <w:r>
        <w:rPr>
          <w:sz w:val="28"/>
          <w:szCs w:val="28"/>
        </w:rPr>
        <w:t>Ц</w:t>
      </w:r>
      <w:r w:rsidRPr="0015501A">
        <w:rPr>
          <w:sz w:val="28"/>
          <w:szCs w:val="28"/>
        </w:rPr>
        <w:t>елесообразно пров</w:t>
      </w:r>
      <w:r>
        <w:rPr>
          <w:sz w:val="28"/>
          <w:szCs w:val="28"/>
        </w:rPr>
        <w:t>едение</w:t>
      </w:r>
      <w:r w:rsidRPr="0015501A">
        <w:rPr>
          <w:sz w:val="28"/>
          <w:szCs w:val="28"/>
        </w:rPr>
        <w:t xml:space="preserve"> </w:t>
      </w:r>
      <w:r>
        <w:rPr>
          <w:sz w:val="28"/>
          <w:szCs w:val="28"/>
        </w:rPr>
        <w:t>г</w:t>
      </w:r>
      <w:r w:rsidR="00CC1D2B" w:rsidRPr="0015501A">
        <w:rPr>
          <w:sz w:val="28"/>
          <w:szCs w:val="28"/>
        </w:rPr>
        <w:t>идразинн</w:t>
      </w:r>
      <w:r>
        <w:rPr>
          <w:sz w:val="28"/>
          <w:szCs w:val="28"/>
        </w:rPr>
        <w:t>ой</w:t>
      </w:r>
      <w:r w:rsidR="00CC1D2B" w:rsidRPr="0015501A">
        <w:rPr>
          <w:sz w:val="28"/>
          <w:szCs w:val="28"/>
        </w:rPr>
        <w:t xml:space="preserve"> обработк</w:t>
      </w:r>
      <w:r>
        <w:rPr>
          <w:sz w:val="28"/>
          <w:szCs w:val="28"/>
        </w:rPr>
        <w:t>и</w:t>
      </w:r>
      <w:r w:rsidR="00CC1D2B" w:rsidRPr="0015501A">
        <w:rPr>
          <w:sz w:val="28"/>
          <w:szCs w:val="28"/>
        </w:rPr>
        <w:t xml:space="preserve"> при рабочих параметрах не только перед остановом, но и в соответствии с ПТЭ при любом пуске котла, если не </w:t>
      </w:r>
      <w:r>
        <w:rPr>
          <w:sz w:val="28"/>
          <w:szCs w:val="28"/>
        </w:rPr>
        <w:t>запланировано</w:t>
      </w:r>
      <w:r w:rsidR="00CC1D2B" w:rsidRPr="0015501A">
        <w:rPr>
          <w:sz w:val="28"/>
          <w:szCs w:val="28"/>
        </w:rPr>
        <w:t xml:space="preserve"> выполнение ТО.</w:t>
      </w:r>
    </w:p>
    <w:p w:rsidR="00916C41" w:rsidRPr="0015501A" w:rsidRDefault="00916C41" w:rsidP="00916C41">
      <w:pPr>
        <w:ind w:firstLine="709"/>
        <w:jc w:val="both"/>
        <w:rPr>
          <w:sz w:val="28"/>
          <w:szCs w:val="28"/>
        </w:rPr>
      </w:pPr>
      <w:r w:rsidRPr="0015501A">
        <w:rPr>
          <w:sz w:val="28"/>
          <w:szCs w:val="28"/>
        </w:rPr>
        <w:t>4.2</w:t>
      </w:r>
      <w:r>
        <w:rPr>
          <w:sz w:val="28"/>
          <w:szCs w:val="28"/>
        </w:rPr>
        <w:t xml:space="preserve">. </w:t>
      </w:r>
      <w:r w:rsidRPr="0015501A">
        <w:rPr>
          <w:sz w:val="28"/>
          <w:szCs w:val="28"/>
        </w:rPr>
        <w:t xml:space="preserve">На прямоточных котлах рекомендуется </w:t>
      </w:r>
      <w:r w:rsidR="00351E1D">
        <w:rPr>
          <w:sz w:val="28"/>
          <w:szCs w:val="28"/>
        </w:rPr>
        <w:t>выполн</w:t>
      </w:r>
      <w:r w:rsidR="00BF490E">
        <w:rPr>
          <w:sz w:val="28"/>
          <w:szCs w:val="28"/>
        </w:rPr>
        <w:t>ение</w:t>
      </w:r>
      <w:r w:rsidRPr="0015501A">
        <w:rPr>
          <w:sz w:val="28"/>
          <w:szCs w:val="28"/>
        </w:rPr>
        <w:t xml:space="preserve"> </w:t>
      </w:r>
      <w:r w:rsidR="00BF490E" w:rsidRPr="0015501A">
        <w:rPr>
          <w:sz w:val="28"/>
          <w:szCs w:val="28"/>
        </w:rPr>
        <w:t xml:space="preserve">СО </w:t>
      </w:r>
      <w:r w:rsidRPr="0015501A">
        <w:rPr>
          <w:sz w:val="28"/>
          <w:szCs w:val="28"/>
        </w:rPr>
        <w:t xml:space="preserve">при остановах на срок до 30 дней. </w:t>
      </w:r>
      <w:r w:rsidR="00E0464E">
        <w:rPr>
          <w:sz w:val="28"/>
          <w:szCs w:val="28"/>
        </w:rPr>
        <w:t>Проведение</w:t>
      </w:r>
      <w:r w:rsidR="00E0464E" w:rsidRPr="0015501A">
        <w:rPr>
          <w:sz w:val="28"/>
          <w:szCs w:val="28"/>
        </w:rPr>
        <w:t xml:space="preserve"> </w:t>
      </w:r>
      <w:r w:rsidR="00E0464E">
        <w:rPr>
          <w:sz w:val="28"/>
          <w:szCs w:val="28"/>
        </w:rPr>
        <w:t>г</w:t>
      </w:r>
      <w:r w:rsidR="00E0464E" w:rsidRPr="0015501A">
        <w:rPr>
          <w:sz w:val="28"/>
          <w:szCs w:val="28"/>
        </w:rPr>
        <w:t>идразинно</w:t>
      </w:r>
      <w:r w:rsidR="00E0464E">
        <w:rPr>
          <w:sz w:val="28"/>
          <w:szCs w:val="28"/>
        </w:rPr>
        <w:t>й или кислородной</w:t>
      </w:r>
      <w:r w:rsidRPr="0015501A">
        <w:rPr>
          <w:sz w:val="28"/>
          <w:szCs w:val="28"/>
        </w:rPr>
        <w:t xml:space="preserve"> обработк</w:t>
      </w:r>
      <w:r w:rsidR="00E0464E">
        <w:rPr>
          <w:sz w:val="28"/>
          <w:szCs w:val="28"/>
        </w:rPr>
        <w:t>ой</w:t>
      </w:r>
      <w:r w:rsidRPr="0015501A">
        <w:rPr>
          <w:sz w:val="28"/>
          <w:szCs w:val="28"/>
        </w:rPr>
        <w:t xml:space="preserve"> в сочетании с СО при выводе котла в резерв на срок до 3 мес</w:t>
      </w:r>
      <w:r>
        <w:rPr>
          <w:sz w:val="28"/>
          <w:szCs w:val="28"/>
        </w:rPr>
        <w:t>.</w:t>
      </w:r>
      <w:r w:rsidRPr="0015501A">
        <w:rPr>
          <w:sz w:val="28"/>
          <w:szCs w:val="28"/>
        </w:rPr>
        <w:t xml:space="preserve"> или ремонт на срок до 5</w:t>
      </w:r>
      <w:r>
        <w:rPr>
          <w:sz w:val="28"/>
          <w:szCs w:val="28"/>
        </w:rPr>
        <w:t xml:space="preserve"> </w:t>
      </w:r>
      <w:r w:rsidRPr="0015501A">
        <w:rPr>
          <w:sz w:val="28"/>
          <w:szCs w:val="28"/>
        </w:rPr>
        <w:t>–</w:t>
      </w:r>
      <w:r>
        <w:rPr>
          <w:sz w:val="28"/>
          <w:szCs w:val="28"/>
        </w:rPr>
        <w:t xml:space="preserve"> </w:t>
      </w:r>
      <w:r w:rsidRPr="0015501A">
        <w:rPr>
          <w:sz w:val="28"/>
          <w:szCs w:val="28"/>
        </w:rPr>
        <w:t>6 мес.</w:t>
      </w:r>
    </w:p>
    <w:p w:rsidR="00916C41" w:rsidRPr="0015501A" w:rsidRDefault="00E0464E" w:rsidP="00916C41">
      <w:pPr>
        <w:ind w:firstLine="709"/>
        <w:jc w:val="both"/>
        <w:rPr>
          <w:sz w:val="28"/>
          <w:szCs w:val="28"/>
        </w:rPr>
      </w:pPr>
      <w:r>
        <w:rPr>
          <w:sz w:val="28"/>
          <w:szCs w:val="28"/>
        </w:rPr>
        <w:t>Применение в</w:t>
      </w:r>
      <w:r w:rsidR="00916C41" w:rsidRPr="0015501A">
        <w:rPr>
          <w:sz w:val="28"/>
          <w:szCs w:val="28"/>
        </w:rPr>
        <w:t xml:space="preserve"> случа</w:t>
      </w:r>
      <w:r>
        <w:rPr>
          <w:sz w:val="28"/>
          <w:szCs w:val="28"/>
        </w:rPr>
        <w:t>ях</w:t>
      </w:r>
      <w:r w:rsidR="00916C41" w:rsidRPr="0015501A">
        <w:rPr>
          <w:sz w:val="28"/>
          <w:szCs w:val="28"/>
        </w:rPr>
        <w:t xml:space="preserve"> более продолжительных сроков резерва или ремонта для консервации котлов</w:t>
      </w:r>
      <w:r w:rsidR="002E6E9E">
        <w:rPr>
          <w:sz w:val="28"/>
          <w:szCs w:val="28"/>
        </w:rPr>
        <w:t xml:space="preserve"> </w:t>
      </w:r>
      <w:r w:rsidR="00916C41" w:rsidRPr="0015501A">
        <w:rPr>
          <w:sz w:val="28"/>
          <w:szCs w:val="28"/>
        </w:rPr>
        <w:t xml:space="preserve"> КИ</w:t>
      </w:r>
      <w:r w:rsidR="00916C41">
        <w:rPr>
          <w:sz w:val="28"/>
          <w:szCs w:val="28"/>
        </w:rPr>
        <w:t>, ПОА</w:t>
      </w:r>
      <w:r w:rsidR="00916C41" w:rsidRPr="0015501A">
        <w:rPr>
          <w:sz w:val="28"/>
          <w:szCs w:val="28"/>
        </w:rPr>
        <w:t xml:space="preserve"> или азот</w:t>
      </w:r>
      <w:r>
        <w:rPr>
          <w:sz w:val="28"/>
          <w:szCs w:val="28"/>
        </w:rPr>
        <w:t>а</w:t>
      </w:r>
      <w:r w:rsidR="00916C41" w:rsidRPr="0015501A">
        <w:rPr>
          <w:sz w:val="28"/>
          <w:szCs w:val="28"/>
        </w:rPr>
        <w:t>.</w:t>
      </w:r>
    </w:p>
    <w:p w:rsidR="00CE72AC" w:rsidRPr="0015501A" w:rsidRDefault="00E0464E" w:rsidP="006927BE">
      <w:pPr>
        <w:ind w:firstLine="709"/>
        <w:jc w:val="both"/>
        <w:rPr>
          <w:sz w:val="28"/>
          <w:szCs w:val="28"/>
        </w:rPr>
      </w:pPr>
      <w:r>
        <w:rPr>
          <w:sz w:val="28"/>
          <w:szCs w:val="28"/>
        </w:rPr>
        <w:t>Заполнение</w:t>
      </w:r>
      <w:r w:rsidRPr="0015501A">
        <w:rPr>
          <w:sz w:val="28"/>
          <w:szCs w:val="28"/>
        </w:rPr>
        <w:t xml:space="preserve"> </w:t>
      </w:r>
      <w:r>
        <w:rPr>
          <w:sz w:val="28"/>
          <w:szCs w:val="28"/>
        </w:rPr>
        <w:t>п</w:t>
      </w:r>
      <w:r w:rsidR="00CE72AC" w:rsidRPr="0015501A">
        <w:rPr>
          <w:sz w:val="28"/>
          <w:szCs w:val="28"/>
        </w:rPr>
        <w:t>ри выводе прямоточного котла в резерв или ремонт на срок более 1 мес</w:t>
      </w:r>
      <w:r w:rsidR="0050376E">
        <w:rPr>
          <w:sz w:val="28"/>
          <w:szCs w:val="28"/>
        </w:rPr>
        <w:t>.</w:t>
      </w:r>
      <w:r w:rsidR="00BF490E">
        <w:rPr>
          <w:sz w:val="28"/>
          <w:szCs w:val="28"/>
        </w:rPr>
        <w:t>,</w:t>
      </w:r>
      <w:r w:rsidR="00CE72AC" w:rsidRPr="0015501A">
        <w:rPr>
          <w:sz w:val="28"/>
          <w:szCs w:val="28"/>
        </w:rPr>
        <w:t xml:space="preserve"> конденсатн</w:t>
      </w:r>
      <w:r>
        <w:rPr>
          <w:sz w:val="28"/>
          <w:szCs w:val="28"/>
        </w:rPr>
        <w:t>ого</w:t>
      </w:r>
      <w:r w:rsidR="00CE72AC" w:rsidRPr="0015501A">
        <w:rPr>
          <w:sz w:val="28"/>
          <w:szCs w:val="28"/>
        </w:rPr>
        <w:t xml:space="preserve"> тракт</w:t>
      </w:r>
      <w:r>
        <w:rPr>
          <w:sz w:val="28"/>
          <w:szCs w:val="28"/>
        </w:rPr>
        <w:t>а</w:t>
      </w:r>
      <w:r w:rsidR="00CE72AC" w:rsidRPr="0015501A">
        <w:rPr>
          <w:sz w:val="28"/>
          <w:szCs w:val="28"/>
        </w:rPr>
        <w:t xml:space="preserve"> и деаэратор</w:t>
      </w:r>
      <w:r>
        <w:rPr>
          <w:sz w:val="28"/>
          <w:szCs w:val="28"/>
        </w:rPr>
        <w:t>а</w:t>
      </w:r>
      <w:r w:rsidR="00CE72AC" w:rsidRPr="0015501A">
        <w:rPr>
          <w:sz w:val="28"/>
          <w:szCs w:val="28"/>
        </w:rPr>
        <w:t xml:space="preserve"> раствором аммиака, </w:t>
      </w:r>
      <w:r w:rsidRPr="0015501A">
        <w:rPr>
          <w:sz w:val="28"/>
          <w:szCs w:val="28"/>
        </w:rPr>
        <w:t>дозир</w:t>
      </w:r>
      <w:r>
        <w:rPr>
          <w:sz w:val="28"/>
          <w:szCs w:val="28"/>
        </w:rPr>
        <w:t xml:space="preserve">ованием </w:t>
      </w:r>
      <w:r w:rsidRPr="0015501A">
        <w:rPr>
          <w:sz w:val="28"/>
          <w:szCs w:val="28"/>
        </w:rPr>
        <w:t>аммиак</w:t>
      </w:r>
      <w:r>
        <w:rPr>
          <w:sz w:val="28"/>
          <w:szCs w:val="28"/>
        </w:rPr>
        <w:t>а в</w:t>
      </w:r>
      <w:r w:rsidRPr="0015501A">
        <w:rPr>
          <w:sz w:val="28"/>
          <w:szCs w:val="28"/>
        </w:rPr>
        <w:t xml:space="preserve"> </w:t>
      </w:r>
      <w:r w:rsidR="00CE72AC" w:rsidRPr="0015501A">
        <w:rPr>
          <w:sz w:val="28"/>
          <w:szCs w:val="28"/>
        </w:rPr>
        <w:t>конденсат за БОУ штатным насосом за 0,5</w:t>
      </w:r>
      <w:r w:rsidR="00DB7FD1">
        <w:rPr>
          <w:sz w:val="28"/>
          <w:szCs w:val="28"/>
        </w:rPr>
        <w:t xml:space="preserve"> </w:t>
      </w:r>
      <w:r w:rsidR="006220A9" w:rsidRPr="0015501A">
        <w:rPr>
          <w:sz w:val="28"/>
          <w:szCs w:val="28"/>
        </w:rPr>
        <w:t>–</w:t>
      </w:r>
      <w:r w:rsidR="00DB7FD1">
        <w:rPr>
          <w:sz w:val="28"/>
          <w:szCs w:val="28"/>
        </w:rPr>
        <w:t xml:space="preserve"> </w:t>
      </w:r>
      <w:r w:rsidR="00CE72AC" w:rsidRPr="0015501A">
        <w:rPr>
          <w:sz w:val="28"/>
          <w:szCs w:val="28"/>
        </w:rPr>
        <w:t xml:space="preserve">1 ч до останова для достижения значения </w:t>
      </w:r>
      <w:r w:rsidR="00CE72AC" w:rsidRPr="0015501A">
        <w:rPr>
          <w:sz w:val="28"/>
          <w:szCs w:val="28"/>
          <w:lang w:val="en-US"/>
        </w:rPr>
        <w:t>pH</w:t>
      </w:r>
      <w:r w:rsidR="00CE72AC" w:rsidRPr="0015501A">
        <w:rPr>
          <w:sz w:val="28"/>
          <w:szCs w:val="28"/>
        </w:rPr>
        <w:t xml:space="preserve"> за деаэратором не менее 9,2.</w:t>
      </w:r>
    </w:p>
    <w:p w:rsidR="00E0464E" w:rsidRDefault="000C0887" w:rsidP="00E0464E">
      <w:pPr>
        <w:ind w:firstLine="709"/>
        <w:jc w:val="both"/>
        <w:rPr>
          <w:sz w:val="28"/>
          <w:szCs w:val="28"/>
        </w:rPr>
      </w:pPr>
      <w:r w:rsidRPr="0015501A">
        <w:rPr>
          <w:sz w:val="28"/>
          <w:szCs w:val="28"/>
        </w:rPr>
        <w:t>4.3</w:t>
      </w:r>
      <w:r w:rsidR="00DB7FD1">
        <w:rPr>
          <w:sz w:val="28"/>
          <w:szCs w:val="28"/>
        </w:rPr>
        <w:t xml:space="preserve">. </w:t>
      </w:r>
      <w:r w:rsidR="00E0464E">
        <w:rPr>
          <w:sz w:val="28"/>
          <w:szCs w:val="28"/>
        </w:rPr>
        <w:t>О</w:t>
      </w:r>
      <w:r w:rsidR="00E0464E" w:rsidRPr="0015501A">
        <w:rPr>
          <w:sz w:val="28"/>
          <w:szCs w:val="28"/>
        </w:rPr>
        <w:t>рганиз</w:t>
      </w:r>
      <w:r w:rsidR="00E0464E">
        <w:rPr>
          <w:sz w:val="28"/>
          <w:szCs w:val="28"/>
        </w:rPr>
        <w:t>ация</w:t>
      </w:r>
      <w:r w:rsidR="00E0464E" w:rsidRPr="0015501A">
        <w:rPr>
          <w:sz w:val="28"/>
          <w:szCs w:val="28"/>
        </w:rPr>
        <w:t xml:space="preserve"> </w:t>
      </w:r>
      <w:r w:rsidR="00E0464E">
        <w:rPr>
          <w:sz w:val="28"/>
          <w:szCs w:val="28"/>
        </w:rPr>
        <w:t>р</w:t>
      </w:r>
      <w:r w:rsidR="00CE72AC" w:rsidRPr="0015501A">
        <w:rPr>
          <w:sz w:val="28"/>
          <w:szCs w:val="28"/>
        </w:rPr>
        <w:t>ежим</w:t>
      </w:r>
      <w:r w:rsidR="00E0464E">
        <w:rPr>
          <w:sz w:val="28"/>
          <w:szCs w:val="28"/>
        </w:rPr>
        <w:t>а</w:t>
      </w:r>
      <w:r w:rsidR="00CE72AC" w:rsidRPr="0015501A">
        <w:rPr>
          <w:sz w:val="28"/>
          <w:szCs w:val="28"/>
        </w:rPr>
        <w:t xml:space="preserve"> работы электростанции </w:t>
      </w:r>
      <w:r w:rsidR="00E0464E">
        <w:rPr>
          <w:sz w:val="28"/>
          <w:szCs w:val="28"/>
        </w:rPr>
        <w:t>соответствующим</w:t>
      </w:r>
      <w:r w:rsidR="00CE72AC" w:rsidRPr="0015501A">
        <w:rPr>
          <w:sz w:val="28"/>
          <w:szCs w:val="28"/>
        </w:rPr>
        <w:t xml:space="preserve"> обра</w:t>
      </w:r>
      <w:r w:rsidR="00E0464E">
        <w:rPr>
          <w:sz w:val="28"/>
          <w:szCs w:val="28"/>
        </w:rPr>
        <w:t xml:space="preserve">зом для сокращения </w:t>
      </w:r>
      <w:r w:rsidR="00CE72AC" w:rsidRPr="0015501A">
        <w:rPr>
          <w:sz w:val="28"/>
          <w:szCs w:val="28"/>
        </w:rPr>
        <w:t>просто</w:t>
      </w:r>
      <w:r w:rsidR="00E0464E">
        <w:rPr>
          <w:sz w:val="28"/>
          <w:szCs w:val="28"/>
        </w:rPr>
        <w:t>я</w:t>
      </w:r>
      <w:r w:rsidR="00CE72AC" w:rsidRPr="0015501A">
        <w:rPr>
          <w:sz w:val="28"/>
          <w:szCs w:val="28"/>
        </w:rPr>
        <w:t xml:space="preserve"> каждого котла (энергоблока) в резерве не </w:t>
      </w:r>
      <w:r w:rsidR="00E0464E">
        <w:rPr>
          <w:sz w:val="28"/>
          <w:szCs w:val="28"/>
        </w:rPr>
        <w:t xml:space="preserve">более </w:t>
      </w:r>
      <w:r w:rsidR="00CE72AC" w:rsidRPr="0015501A">
        <w:rPr>
          <w:sz w:val="28"/>
          <w:szCs w:val="28"/>
        </w:rPr>
        <w:t>3 мес</w:t>
      </w:r>
      <w:r w:rsidR="006C5524" w:rsidRPr="0015501A">
        <w:rPr>
          <w:sz w:val="28"/>
          <w:szCs w:val="28"/>
        </w:rPr>
        <w:t>.</w:t>
      </w:r>
      <w:r w:rsidR="00CE72AC" w:rsidRPr="0015501A">
        <w:rPr>
          <w:sz w:val="28"/>
          <w:szCs w:val="28"/>
        </w:rPr>
        <w:t xml:space="preserve">, </w:t>
      </w:r>
      <w:r w:rsidR="00E0464E" w:rsidRPr="0015501A">
        <w:rPr>
          <w:sz w:val="28"/>
          <w:szCs w:val="28"/>
        </w:rPr>
        <w:t>включ</w:t>
      </w:r>
      <w:r w:rsidR="00E0464E">
        <w:rPr>
          <w:sz w:val="28"/>
          <w:szCs w:val="28"/>
        </w:rPr>
        <w:t>ением</w:t>
      </w:r>
      <w:r w:rsidR="00E0464E" w:rsidRPr="0015501A">
        <w:rPr>
          <w:sz w:val="28"/>
          <w:szCs w:val="28"/>
        </w:rPr>
        <w:t xml:space="preserve"> в работу и остан</w:t>
      </w:r>
      <w:r w:rsidR="00E0464E">
        <w:rPr>
          <w:sz w:val="28"/>
          <w:szCs w:val="28"/>
        </w:rPr>
        <w:t>овом</w:t>
      </w:r>
      <w:r w:rsidR="00E0464E" w:rsidRPr="0015501A">
        <w:rPr>
          <w:sz w:val="28"/>
          <w:szCs w:val="28"/>
        </w:rPr>
        <w:t xml:space="preserve"> в резерв дру</w:t>
      </w:r>
      <w:r w:rsidR="00E0464E">
        <w:rPr>
          <w:sz w:val="28"/>
          <w:szCs w:val="28"/>
        </w:rPr>
        <w:t xml:space="preserve">гого </w:t>
      </w:r>
      <w:r w:rsidR="00E0464E" w:rsidRPr="0015501A">
        <w:rPr>
          <w:sz w:val="28"/>
          <w:szCs w:val="28"/>
        </w:rPr>
        <w:t>кот</w:t>
      </w:r>
      <w:r w:rsidR="00E0464E">
        <w:rPr>
          <w:sz w:val="28"/>
          <w:szCs w:val="28"/>
        </w:rPr>
        <w:t>ла</w:t>
      </w:r>
      <w:r w:rsidR="00E0464E" w:rsidRPr="0015501A">
        <w:rPr>
          <w:sz w:val="28"/>
          <w:szCs w:val="28"/>
        </w:rPr>
        <w:t xml:space="preserve"> (энергоблок</w:t>
      </w:r>
      <w:r w:rsidR="00E0464E">
        <w:rPr>
          <w:sz w:val="28"/>
          <w:szCs w:val="28"/>
        </w:rPr>
        <w:t>а)</w:t>
      </w:r>
      <w:r w:rsidR="00CE72AC" w:rsidRPr="0015501A">
        <w:rPr>
          <w:sz w:val="28"/>
          <w:szCs w:val="28"/>
        </w:rPr>
        <w:t xml:space="preserve"> при достижении этого срока или ранее</w:t>
      </w:r>
      <w:r w:rsidR="00E0464E">
        <w:rPr>
          <w:sz w:val="28"/>
          <w:szCs w:val="28"/>
        </w:rPr>
        <w:t>.</w:t>
      </w:r>
    </w:p>
    <w:p w:rsidR="002E6E9E" w:rsidRDefault="00F14114" w:rsidP="00E0464E">
      <w:pPr>
        <w:ind w:firstLine="709"/>
        <w:jc w:val="both"/>
        <w:rPr>
          <w:sz w:val="28"/>
          <w:szCs w:val="28"/>
        </w:rPr>
      </w:pPr>
      <w:r w:rsidRPr="0015501A">
        <w:rPr>
          <w:sz w:val="28"/>
          <w:szCs w:val="28"/>
        </w:rPr>
        <w:t>4.4</w:t>
      </w:r>
      <w:r w:rsidR="00DB7FD1">
        <w:rPr>
          <w:sz w:val="28"/>
          <w:szCs w:val="28"/>
        </w:rPr>
        <w:t xml:space="preserve">. </w:t>
      </w:r>
      <w:r w:rsidRPr="0015501A">
        <w:rPr>
          <w:sz w:val="28"/>
          <w:szCs w:val="28"/>
        </w:rPr>
        <w:t>При выводе любых видов теплоэнергетического оборудования в ремонт или резерв на сро</w:t>
      </w:r>
      <w:r w:rsidR="00701131" w:rsidRPr="0015501A">
        <w:rPr>
          <w:sz w:val="28"/>
          <w:szCs w:val="28"/>
        </w:rPr>
        <w:t>к до 1</w:t>
      </w:r>
      <w:r w:rsidR="00916C41">
        <w:rPr>
          <w:sz w:val="28"/>
          <w:szCs w:val="28"/>
        </w:rPr>
        <w:t xml:space="preserve"> </w:t>
      </w:r>
      <w:r w:rsidR="00701131" w:rsidRPr="0015501A">
        <w:rPr>
          <w:sz w:val="28"/>
          <w:szCs w:val="28"/>
        </w:rPr>
        <w:t>года и более предпочтительны в</w:t>
      </w:r>
      <w:r w:rsidRPr="0015501A">
        <w:rPr>
          <w:sz w:val="28"/>
          <w:szCs w:val="28"/>
        </w:rPr>
        <w:t>ариант</w:t>
      </w:r>
      <w:r w:rsidR="00701131" w:rsidRPr="0015501A">
        <w:rPr>
          <w:sz w:val="28"/>
          <w:szCs w:val="28"/>
        </w:rPr>
        <w:t>ы</w:t>
      </w:r>
      <w:r w:rsidRPr="0015501A">
        <w:rPr>
          <w:sz w:val="28"/>
          <w:szCs w:val="28"/>
        </w:rPr>
        <w:t xml:space="preserve"> проведения консервации с применением </w:t>
      </w:r>
      <w:r w:rsidR="00701131" w:rsidRPr="0015501A">
        <w:rPr>
          <w:sz w:val="28"/>
          <w:szCs w:val="28"/>
        </w:rPr>
        <w:t xml:space="preserve">контактного ингибитора или </w:t>
      </w:r>
      <w:r w:rsidRPr="0015501A">
        <w:rPr>
          <w:sz w:val="28"/>
          <w:szCs w:val="28"/>
        </w:rPr>
        <w:t>пленкообразующих аминов.</w:t>
      </w:r>
    </w:p>
    <w:p w:rsidR="00CE72AC" w:rsidRPr="0015501A" w:rsidRDefault="00F14114" w:rsidP="006927BE">
      <w:pPr>
        <w:ind w:firstLine="709"/>
        <w:jc w:val="both"/>
        <w:rPr>
          <w:sz w:val="28"/>
          <w:szCs w:val="28"/>
        </w:rPr>
      </w:pPr>
      <w:r w:rsidRPr="0015501A">
        <w:rPr>
          <w:sz w:val="28"/>
          <w:szCs w:val="28"/>
        </w:rPr>
        <w:t>4.5</w:t>
      </w:r>
      <w:r w:rsidR="00DB7FD1">
        <w:rPr>
          <w:sz w:val="28"/>
          <w:szCs w:val="28"/>
        </w:rPr>
        <w:t xml:space="preserve">. </w:t>
      </w:r>
      <w:r w:rsidR="00E0464E">
        <w:rPr>
          <w:sz w:val="28"/>
          <w:szCs w:val="28"/>
        </w:rPr>
        <w:t>Осуществление, п</w:t>
      </w:r>
      <w:r w:rsidR="00CE72AC" w:rsidRPr="0015501A">
        <w:rPr>
          <w:sz w:val="28"/>
          <w:szCs w:val="28"/>
        </w:rPr>
        <w:t>ри выводе котла в резерв н</w:t>
      </w:r>
      <w:r w:rsidR="00BF490E">
        <w:rPr>
          <w:sz w:val="28"/>
          <w:szCs w:val="28"/>
        </w:rPr>
        <w:t>а неопределенный срок</w:t>
      </w:r>
      <w:r w:rsidR="00E0464E">
        <w:rPr>
          <w:sz w:val="28"/>
          <w:szCs w:val="28"/>
        </w:rPr>
        <w:t>,</w:t>
      </w:r>
      <w:r w:rsidR="00CE72AC" w:rsidRPr="0015501A">
        <w:rPr>
          <w:sz w:val="28"/>
          <w:szCs w:val="28"/>
        </w:rPr>
        <w:t xml:space="preserve"> выб</w:t>
      </w:r>
      <w:r w:rsidR="00BF490E">
        <w:rPr>
          <w:sz w:val="28"/>
          <w:szCs w:val="28"/>
        </w:rPr>
        <w:t>ор</w:t>
      </w:r>
      <w:r w:rsidR="00E0464E">
        <w:rPr>
          <w:sz w:val="28"/>
          <w:szCs w:val="28"/>
        </w:rPr>
        <w:t>а</w:t>
      </w:r>
      <w:r w:rsidR="00CE72AC" w:rsidRPr="0015501A">
        <w:rPr>
          <w:sz w:val="28"/>
          <w:szCs w:val="28"/>
        </w:rPr>
        <w:t xml:space="preserve"> способ</w:t>
      </w:r>
      <w:r w:rsidR="00BF490E">
        <w:rPr>
          <w:sz w:val="28"/>
          <w:szCs w:val="28"/>
        </w:rPr>
        <w:t>а</w:t>
      </w:r>
      <w:r w:rsidR="00E0464E">
        <w:rPr>
          <w:sz w:val="28"/>
          <w:szCs w:val="28"/>
        </w:rPr>
        <w:t xml:space="preserve"> консервации</w:t>
      </w:r>
      <w:r w:rsidR="00CE72AC" w:rsidRPr="0015501A">
        <w:rPr>
          <w:sz w:val="28"/>
          <w:szCs w:val="28"/>
        </w:rPr>
        <w:t xml:space="preserve"> </w:t>
      </w:r>
      <w:r w:rsidR="00BF490E">
        <w:rPr>
          <w:sz w:val="28"/>
          <w:szCs w:val="28"/>
        </w:rPr>
        <w:t>с ориентиром</w:t>
      </w:r>
      <w:r w:rsidR="00CE72AC" w:rsidRPr="0015501A">
        <w:rPr>
          <w:sz w:val="28"/>
          <w:szCs w:val="28"/>
        </w:rPr>
        <w:t xml:space="preserve"> на максимальный срок резерва, характерный для практики </w:t>
      </w:r>
      <w:r w:rsidR="002E6E9E">
        <w:rPr>
          <w:sz w:val="28"/>
          <w:szCs w:val="28"/>
        </w:rPr>
        <w:t xml:space="preserve">эксплуатации </w:t>
      </w:r>
      <w:r w:rsidR="00CE72AC" w:rsidRPr="0015501A">
        <w:rPr>
          <w:sz w:val="28"/>
          <w:szCs w:val="28"/>
        </w:rPr>
        <w:t>данной электростанции.</w:t>
      </w:r>
    </w:p>
    <w:p w:rsidR="00CE72AC" w:rsidRPr="0015501A" w:rsidRDefault="00CE72AC" w:rsidP="006927BE">
      <w:pPr>
        <w:ind w:firstLine="709"/>
        <w:jc w:val="both"/>
        <w:rPr>
          <w:sz w:val="28"/>
          <w:szCs w:val="28"/>
        </w:rPr>
      </w:pPr>
      <w:r w:rsidRPr="0015501A">
        <w:rPr>
          <w:sz w:val="28"/>
          <w:szCs w:val="28"/>
        </w:rPr>
        <w:t xml:space="preserve">Понятие </w:t>
      </w:r>
      <w:r w:rsidR="0048402F" w:rsidRPr="0015501A">
        <w:rPr>
          <w:sz w:val="28"/>
          <w:szCs w:val="28"/>
        </w:rPr>
        <w:t>«</w:t>
      </w:r>
      <w:r w:rsidRPr="0015501A">
        <w:rPr>
          <w:sz w:val="28"/>
          <w:szCs w:val="28"/>
        </w:rPr>
        <w:t>неопределенный срок</w:t>
      </w:r>
      <w:r w:rsidR="0048402F" w:rsidRPr="0015501A">
        <w:rPr>
          <w:sz w:val="28"/>
          <w:szCs w:val="28"/>
        </w:rPr>
        <w:t>»</w:t>
      </w:r>
      <w:r w:rsidRPr="0015501A">
        <w:rPr>
          <w:sz w:val="28"/>
          <w:szCs w:val="28"/>
        </w:rPr>
        <w:t xml:space="preserve"> подразумевает останов в резерв на какой</w:t>
      </w:r>
      <w:r w:rsidR="00DB7FD1">
        <w:rPr>
          <w:sz w:val="28"/>
          <w:szCs w:val="28"/>
        </w:rPr>
        <w:t>-</w:t>
      </w:r>
      <w:r w:rsidRPr="0015501A">
        <w:rPr>
          <w:sz w:val="28"/>
          <w:szCs w:val="28"/>
        </w:rPr>
        <w:t>то, чаще непродолжительный, срок с последующим, возможно и неоднократным, продлением срока.</w:t>
      </w:r>
    </w:p>
    <w:p w:rsidR="00CE72AC" w:rsidRDefault="00F14114" w:rsidP="006927BE">
      <w:pPr>
        <w:ind w:firstLine="709"/>
        <w:jc w:val="both"/>
        <w:rPr>
          <w:sz w:val="28"/>
          <w:szCs w:val="28"/>
        </w:rPr>
      </w:pPr>
      <w:r w:rsidRPr="0015501A">
        <w:rPr>
          <w:sz w:val="28"/>
          <w:szCs w:val="28"/>
        </w:rPr>
        <w:t>4.6</w:t>
      </w:r>
      <w:r w:rsidR="00DB7FD1">
        <w:rPr>
          <w:sz w:val="28"/>
          <w:szCs w:val="28"/>
        </w:rPr>
        <w:t xml:space="preserve">. </w:t>
      </w:r>
      <w:r w:rsidR="00E0464E">
        <w:rPr>
          <w:sz w:val="28"/>
          <w:szCs w:val="28"/>
        </w:rPr>
        <w:t>Разработка п</w:t>
      </w:r>
      <w:r w:rsidR="00CE72AC" w:rsidRPr="0015501A">
        <w:rPr>
          <w:sz w:val="28"/>
          <w:szCs w:val="28"/>
        </w:rPr>
        <w:t>ри выводе котла в резерв или ремонт (реконструкцию) на срок с</w:t>
      </w:r>
      <w:r w:rsidR="006C5524" w:rsidRPr="0015501A">
        <w:rPr>
          <w:sz w:val="28"/>
          <w:szCs w:val="28"/>
        </w:rPr>
        <w:t>выше 5</w:t>
      </w:r>
      <w:r w:rsidR="00DB7FD1">
        <w:rPr>
          <w:sz w:val="28"/>
          <w:szCs w:val="28"/>
        </w:rPr>
        <w:t xml:space="preserve"> </w:t>
      </w:r>
      <w:r w:rsidR="006220A9" w:rsidRPr="0015501A">
        <w:rPr>
          <w:sz w:val="28"/>
          <w:szCs w:val="28"/>
        </w:rPr>
        <w:t>–</w:t>
      </w:r>
      <w:r w:rsidR="00DB7FD1">
        <w:rPr>
          <w:sz w:val="28"/>
          <w:szCs w:val="28"/>
        </w:rPr>
        <w:t xml:space="preserve"> </w:t>
      </w:r>
      <w:r w:rsidR="006C5524" w:rsidRPr="0015501A">
        <w:rPr>
          <w:sz w:val="28"/>
          <w:szCs w:val="28"/>
        </w:rPr>
        <w:t xml:space="preserve">6 </w:t>
      </w:r>
      <w:r w:rsidR="00CE72AC" w:rsidRPr="0015501A">
        <w:rPr>
          <w:sz w:val="28"/>
          <w:szCs w:val="28"/>
        </w:rPr>
        <w:t>мес</w:t>
      </w:r>
      <w:r w:rsidR="002E6E9E">
        <w:rPr>
          <w:sz w:val="28"/>
          <w:szCs w:val="28"/>
        </w:rPr>
        <w:t xml:space="preserve"> </w:t>
      </w:r>
      <w:r w:rsidR="00CE72AC" w:rsidRPr="0015501A">
        <w:rPr>
          <w:sz w:val="28"/>
          <w:szCs w:val="28"/>
        </w:rPr>
        <w:t>специально</w:t>
      </w:r>
      <w:r w:rsidR="00E0464E">
        <w:rPr>
          <w:sz w:val="28"/>
          <w:szCs w:val="28"/>
        </w:rPr>
        <w:t>го</w:t>
      </w:r>
      <w:r w:rsidR="00CE72AC" w:rsidRPr="0015501A">
        <w:rPr>
          <w:sz w:val="28"/>
          <w:szCs w:val="28"/>
        </w:rPr>
        <w:t xml:space="preserve"> техническо</w:t>
      </w:r>
      <w:r w:rsidR="00E0464E">
        <w:rPr>
          <w:sz w:val="28"/>
          <w:szCs w:val="28"/>
        </w:rPr>
        <w:t>го</w:t>
      </w:r>
      <w:r w:rsidR="00CE72AC" w:rsidRPr="0015501A">
        <w:rPr>
          <w:sz w:val="28"/>
          <w:szCs w:val="28"/>
        </w:rPr>
        <w:t xml:space="preserve"> решен</w:t>
      </w:r>
      <w:r w:rsidR="00E0464E">
        <w:rPr>
          <w:sz w:val="28"/>
          <w:szCs w:val="28"/>
        </w:rPr>
        <w:t>ия</w:t>
      </w:r>
      <w:r w:rsidR="00CE72AC" w:rsidRPr="0015501A">
        <w:rPr>
          <w:sz w:val="28"/>
          <w:szCs w:val="28"/>
        </w:rPr>
        <w:t xml:space="preserve"> с учетом </w:t>
      </w:r>
      <w:r w:rsidR="002E6E9E">
        <w:rPr>
          <w:sz w:val="28"/>
          <w:szCs w:val="28"/>
        </w:rPr>
        <w:t>мес</w:t>
      </w:r>
      <w:r w:rsidR="00CE72AC" w:rsidRPr="0015501A">
        <w:rPr>
          <w:sz w:val="28"/>
          <w:szCs w:val="28"/>
        </w:rPr>
        <w:t>тных условий (типа котла, вида и продолжительности простоя, имеющегося оборудования для консервации, загрязненности внутренних поверхностей нагрева), а также рассм</w:t>
      </w:r>
      <w:r w:rsidR="00E0464E">
        <w:rPr>
          <w:sz w:val="28"/>
          <w:szCs w:val="28"/>
        </w:rPr>
        <w:t>отрение</w:t>
      </w:r>
      <w:r w:rsidR="00CE72AC" w:rsidRPr="0015501A">
        <w:rPr>
          <w:sz w:val="28"/>
          <w:szCs w:val="28"/>
        </w:rPr>
        <w:t xml:space="preserve"> вопрос</w:t>
      </w:r>
      <w:r w:rsidR="00E0464E">
        <w:rPr>
          <w:sz w:val="28"/>
          <w:szCs w:val="28"/>
        </w:rPr>
        <w:t>а</w:t>
      </w:r>
      <w:r w:rsidR="00CE72AC" w:rsidRPr="0015501A">
        <w:rPr>
          <w:sz w:val="28"/>
          <w:szCs w:val="28"/>
        </w:rPr>
        <w:t xml:space="preserve"> о целесообразности проведения перед консервацией химической очистки котла.</w:t>
      </w:r>
    </w:p>
    <w:p w:rsidR="00B80442" w:rsidRPr="0015501A" w:rsidRDefault="00B80442" w:rsidP="006927BE">
      <w:pPr>
        <w:ind w:firstLine="709"/>
        <w:jc w:val="both"/>
        <w:rPr>
          <w:sz w:val="28"/>
          <w:szCs w:val="28"/>
        </w:rPr>
      </w:pPr>
    </w:p>
    <w:p w:rsidR="00B80442" w:rsidRPr="0015501A" w:rsidRDefault="00B80442" w:rsidP="00B80442">
      <w:pPr>
        <w:jc w:val="both"/>
        <w:rPr>
          <w:sz w:val="28"/>
          <w:szCs w:val="28"/>
        </w:rPr>
      </w:pPr>
      <w:r w:rsidRPr="0015501A">
        <w:rPr>
          <w:sz w:val="28"/>
          <w:szCs w:val="28"/>
        </w:rPr>
        <w:t>Таблица 4</w:t>
      </w:r>
      <w:r>
        <w:rPr>
          <w:sz w:val="28"/>
          <w:szCs w:val="28"/>
        </w:rPr>
        <w:t xml:space="preserve"> – </w:t>
      </w:r>
      <w:r w:rsidRPr="0015501A">
        <w:rPr>
          <w:sz w:val="28"/>
          <w:szCs w:val="28"/>
        </w:rPr>
        <w:t>Способы консервации барабанных котлов</w:t>
      </w:r>
    </w:p>
    <w:tbl>
      <w:tblPr>
        <w:tblW w:w="96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16"/>
        <w:gridCol w:w="637"/>
        <w:gridCol w:w="698"/>
        <w:gridCol w:w="707"/>
        <w:gridCol w:w="754"/>
        <w:gridCol w:w="747"/>
        <w:gridCol w:w="1094"/>
        <w:gridCol w:w="981"/>
        <w:gridCol w:w="697"/>
        <w:gridCol w:w="697"/>
        <w:gridCol w:w="1027"/>
        <w:gridCol w:w="992"/>
      </w:tblGrid>
      <w:tr w:rsidR="00B80442" w:rsidRPr="0015501A">
        <w:trPr>
          <w:cantSplit/>
        </w:trPr>
        <w:tc>
          <w:tcPr>
            <w:tcW w:w="616" w:type="dxa"/>
            <w:vMerge w:val="restart"/>
            <w:textDirection w:val="btLr"/>
            <w:vAlign w:val="center"/>
          </w:tcPr>
          <w:p w:rsidR="00B80442" w:rsidRPr="0015501A" w:rsidRDefault="00B80442" w:rsidP="00454601">
            <w:pPr>
              <w:ind w:left="113" w:right="113"/>
              <w:jc w:val="center"/>
            </w:pPr>
            <w:r w:rsidRPr="0015501A">
              <w:t>Продолжительность останова</w:t>
            </w:r>
          </w:p>
        </w:tc>
        <w:tc>
          <w:tcPr>
            <w:tcW w:w="637" w:type="dxa"/>
            <w:vMerge w:val="restart"/>
            <w:textDirection w:val="btLr"/>
            <w:tcFitText/>
            <w:vAlign w:val="center"/>
          </w:tcPr>
          <w:p w:rsidR="00B80442" w:rsidRPr="0015501A" w:rsidRDefault="00B80442" w:rsidP="00454601">
            <w:pPr>
              <w:jc w:val="center"/>
            </w:pPr>
            <w:r w:rsidRPr="0015501A">
              <w:t>Вид останова</w:t>
            </w:r>
          </w:p>
        </w:tc>
        <w:tc>
          <w:tcPr>
            <w:tcW w:w="8394" w:type="dxa"/>
            <w:gridSpan w:val="10"/>
            <w:vAlign w:val="center"/>
          </w:tcPr>
          <w:p w:rsidR="00B80442" w:rsidRPr="0015501A" w:rsidRDefault="00B80442" w:rsidP="00454601">
            <w:pPr>
              <w:jc w:val="center"/>
            </w:pPr>
            <w:r w:rsidRPr="0015501A">
              <w:t>Способы консервации</w:t>
            </w:r>
          </w:p>
        </w:tc>
      </w:tr>
      <w:tr w:rsidR="00B80442" w:rsidRPr="0015501A">
        <w:trPr>
          <w:cantSplit/>
        </w:trPr>
        <w:tc>
          <w:tcPr>
            <w:tcW w:w="616" w:type="dxa"/>
            <w:vMerge/>
            <w:textDirection w:val="btLr"/>
            <w:vAlign w:val="center"/>
          </w:tcPr>
          <w:p w:rsidR="00B80442" w:rsidRPr="0015501A" w:rsidRDefault="00B80442" w:rsidP="00454601">
            <w:pPr>
              <w:jc w:val="center"/>
            </w:pPr>
          </w:p>
        </w:tc>
        <w:tc>
          <w:tcPr>
            <w:tcW w:w="637" w:type="dxa"/>
            <w:vMerge/>
            <w:tcFitText/>
            <w:vAlign w:val="center"/>
          </w:tcPr>
          <w:p w:rsidR="00B80442" w:rsidRPr="0015501A" w:rsidRDefault="00B80442" w:rsidP="00454601">
            <w:pPr>
              <w:jc w:val="center"/>
            </w:pPr>
          </w:p>
        </w:tc>
        <w:tc>
          <w:tcPr>
            <w:tcW w:w="1405" w:type="dxa"/>
            <w:gridSpan w:val="2"/>
            <w:vMerge w:val="restart"/>
            <w:vAlign w:val="center"/>
          </w:tcPr>
          <w:p w:rsidR="00B80442" w:rsidRPr="0015501A" w:rsidRDefault="00B80442" w:rsidP="00454601">
            <w:pPr>
              <w:jc w:val="center"/>
            </w:pPr>
            <w:r w:rsidRPr="0015501A">
              <w:t>Котлы на давление 3,9 МПа</w:t>
            </w:r>
          </w:p>
        </w:tc>
        <w:tc>
          <w:tcPr>
            <w:tcW w:w="3576" w:type="dxa"/>
            <w:gridSpan w:val="4"/>
            <w:vAlign w:val="center"/>
          </w:tcPr>
          <w:p w:rsidR="00B80442" w:rsidRPr="0015501A" w:rsidRDefault="00B80442" w:rsidP="00454601">
            <w:pPr>
              <w:jc w:val="center"/>
            </w:pPr>
            <w:r w:rsidRPr="0015501A">
              <w:t>Котлы на давление 9,8 МПа</w:t>
            </w:r>
          </w:p>
        </w:tc>
        <w:tc>
          <w:tcPr>
            <w:tcW w:w="3413" w:type="dxa"/>
            <w:gridSpan w:val="4"/>
            <w:vAlign w:val="center"/>
          </w:tcPr>
          <w:p w:rsidR="00B80442" w:rsidRPr="0015501A" w:rsidRDefault="00B80442" w:rsidP="00454601">
            <w:pPr>
              <w:jc w:val="center"/>
            </w:pPr>
            <w:r w:rsidRPr="0015501A">
              <w:t>Котлы на давление 13,8 МПа</w:t>
            </w:r>
          </w:p>
        </w:tc>
      </w:tr>
      <w:tr w:rsidR="00B80442" w:rsidRPr="0015501A">
        <w:trPr>
          <w:cantSplit/>
        </w:trPr>
        <w:tc>
          <w:tcPr>
            <w:tcW w:w="616" w:type="dxa"/>
            <w:vMerge/>
            <w:textDirection w:val="btLr"/>
            <w:vAlign w:val="center"/>
          </w:tcPr>
          <w:p w:rsidR="00B80442" w:rsidRPr="0015501A" w:rsidRDefault="00B80442" w:rsidP="00454601">
            <w:pPr>
              <w:jc w:val="center"/>
            </w:pPr>
          </w:p>
        </w:tc>
        <w:tc>
          <w:tcPr>
            <w:tcW w:w="637" w:type="dxa"/>
            <w:vMerge/>
            <w:tcFitText/>
            <w:vAlign w:val="center"/>
          </w:tcPr>
          <w:p w:rsidR="00B80442" w:rsidRPr="0015501A" w:rsidRDefault="00B80442" w:rsidP="00454601">
            <w:pPr>
              <w:jc w:val="center"/>
            </w:pPr>
          </w:p>
        </w:tc>
        <w:tc>
          <w:tcPr>
            <w:tcW w:w="1405" w:type="dxa"/>
            <w:gridSpan w:val="2"/>
            <w:vMerge/>
            <w:vAlign w:val="center"/>
          </w:tcPr>
          <w:p w:rsidR="00B80442" w:rsidRPr="0015501A" w:rsidRDefault="00B80442" w:rsidP="00454601">
            <w:pPr>
              <w:jc w:val="center"/>
            </w:pPr>
          </w:p>
        </w:tc>
        <w:tc>
          <w:tcPr>
            <w:tcW w:w="1501" w:type="dxa"/>
            <w:gridSpan w:val="2"/>
            <w:vAlign w:val="center"/>
          </w:tcPr>
          <w:p w:rsidR="00B80442" w:rsidRPr="0015501A" w:rsidRDefault="00B80442" w:rsidP="00454601">
            <w:pPr>
              <w:jc w:val="center"/>
            </w:pPr>
            <w:r w:rsidRPr="0015501A">
              <w:t>Без обработки питательной воды гидразином</w:t>
            </w:r>
          </w:p>
        </w:tc>
        <w:tc>
          <w:tcPr>
            <w:tcW w:w="2075" w:type="dxa"/>
            <w:gridSpan w:val="2"/>
            <w:vAlign w:val="center"/>
          </w:tcPr>
          <w:p w:rsidR="00B80442" w:rsidRPr="0015501A" w:rsidRDefault="00B80442" w:rsidP="00454601">
            <w:pPr>
              <w:jc w:val="center"/>
            </w:pPr>
            <w:r w:rsidRPr="0015501A">
              <w:t>Обработка питательной воды гидразином</w:t>
            </w:r>
          </w:p>
        </w:tc>
        <w:tc>
          <w:tcPr>
            <w:tcW w:w="1394" w:type="dxa"/>
            <w:gridSpan w:val="2"/>
            <w:vAlign w:val="center"/>
          </w:tcPr>
          <w:p w:rsidR="00B80442" w:rsidRPr="0015501A" w:rsidRDefault="00B80442" w:rsidP="00454601">
            <w:pPr>
              <w:jc w:val="center"/>
            </w:pPr>
            <w:r w:rsidRPr="0015501A">
              <w:t>Без обработки питательной воды гидразином</w:t>
            </w:r>
          </w:p>
        </w:tc>
        <w:tc>
          <w:tcPr>
            <w:tcW w:w="2019" w:type="dxa"/>
            <w:gridSpan w:val="2"/>
            <w:vAlign w:val="center"/>
          </w:tcPr>
          <w:p w:rsidR="00B80442" w:rsidRPr="0015501A" w:rsidRDefault="00B80442" w:rsidP="00454601">
            <w:pPr>
              <w:jc w:val="center"/>
            </w:pPr>
            <w:r w:rsidRPr="0015501A">
              <w:t>Обработка питательной воды гидразином</w:t>
            </w:r>
          </w:p>
        </w:tc>
      </w:tr>
      <w:tr w:rsidR="00B80442" w:rsidRPr="0015501A">
        <w:trPr>
          <w:cantSplit/>
          <w:trHeight w:val="2004"/>
        </w:trPr>
        <w:tc>
          <w:tcPr>
            <w:tcW w:w="616" w:type="dxa"/>
            <w:vMerge/>
            <w:textDirection w:val="btLr"/>
            <w:vAlign w:val="center"/>
          </w:tcPr>
          <w:p w:rsidR="00B80442" w:rsidRPr="0015501A" w:rsidRDefault="00B80442" w:rsidP="00454601">
            <w:pPr>
              <w:jc w:val="center"/>
            </w:pPr>
          </w:p>
        </w:tc>
        <w:tc>
          <w:tcPr>
            <w:tcW w:w="637" w:type="dxa"/>
            <w:vMerge/>
            <w:tcFitText/>
            <w:vAlign w:val="center"/>
          </w:tcPr>
          <w:p w:rsidR="00B80442" w:rsidRPr="0015501A" w:rsidRDefault="00B80442" w:rsidP="00454601">
            <w:pPr>
              <w:jc w:val="center"/>
            </w:pPr>
          </w:p>
        </w:tc>
        <w:tc>
          <w:tcPr>
            <w:tcW w:w="698" w:type="dxa"/>
            <w:textDirection w:val="btLr"/>
            <w:vAlign w:val="center"/>
          </w:tcPr>
          <w:p w:rsidR="00B80442" w:rsidRPr="0015501A" w:rsidRDefault="00B80442" w:rsidP="00454601">
            <w:pPr>
              <w:ind w:left="113" w:right="113"/>
              <w:jc w:val="center"/>
            </w:pPr>
            <w:r w:rsidRPr="0015501A">
              <w:t>Рекомендуемый способ</w:t>
            </w:r>
          </w:p>
        </w:tc>
        <w:tc>
          <w:tcPr>
            <w:tcW w:w="707" w:type="dxa"/>
            <w:textDirection w:val="btLr"/>
            <w:vAlign w:val="center"/>
          </w:tcPr>
          <w:p w:rsidR="00B80442" w:rsidRPr="0015501A" w:rsidRDefault="00B80442" w:rsidP="00454601">
            <w:pPr>
              <w:ind w:left="113" w:right="113"/>
              <w:jc w:val="center"/>
            </w:pPr>
            <w:r w:rsidRPr="0015501A">
              <w:t>Возможная</w:t>
            </w:r>
          </w:p>
          <w:p w:rsidR="00B80442" w:rsidRPr="0015501A" w:rsidRDefault="00B80442" w:rsidP="00454601">
            <w:pPr>
              <w:ind w:left="113" w:right="113"/>
              <w:jc w:val="center"/>
            </w:pPr>
            <w:r w:rsidRPr="0015501A">
              <w:t>замена</w:t>
            </w:r>
          </w:p>
        </w:tc>
        <w:tc>
          <w:tcPr>
            <w:tcW w:w="754" w:type="dxa"/>
            <w:textDirection w:val="btLr"/>
            <w:vAlign w:val="center"/>
          </w:tcPr>
          <w:p w:rsidR="00B80442" w:rsidRPr="0015501A" w:rsidRDefault="00B80442" w:rsidP="00454601">
            <w:pPr>
              <w:ind w:left="113" w:right="113"/>
              <w:jc w:val="center"/>
            </w:pPr>
            <w:r w:rsidRPr="0015501A">
              <w:t>Рекомендуемый способ</w:t>
            </w:r>
          </w:p>
        </w:tc>
        <w:tc>
          <w:tcPr>
            <w:tcW w:w="747" w:type="dxa"/>
            <w:textDirection w:val="btLr"/>
            <w:vAlign w:val="center"/>
          </w:tcPr>
          <w:p w:rsidR="00B80442" w:rsidRPr="0015501A" w:rsidRDefault="00B80442" w:rsidP="00454601">
            <w:pPr>
              <w:ind w:left="113" w:right="113"/>
              <w:jc w:val="center"/>
            </w:pPr>
            <w:r w:rsidRPr="0015501A">
              <w:t>Возможная</w:t>
            </w:r>
          </w:p>
          <w:p w:rsidR="00B80442" w:rsidRPr="0015501A" w:rsidRDefault="00B80442" w:rsidP="00454601">
            <w:pPr>
              <w:ind w:left="113" w:right="113"/>
              <w:jc w:val="center"/>
            </w:pPr>
            <w:r w:rsidRPr="0015501A">
              <w:t>замена</w:t>
            </w:r>
          </w:p>
        </w:tc>
        <w:tc>
          <w:tcPr>
            <w:tcW w:w="1094" w:type="dxa"/>
            <w:textDirection w:val="btLr"/>
            <w:vAlign w:val="center"/>
          </w:tcPr>
          <w:p w:rsidR="00B80442" w:rsidRPr="0015501A" w:rsidRDefault="00B80442" w:rsidP="00454601">
            <w:pPr>
              <w:ind w:left="113" w:right="113"/>
              <w:jc w:val="center"/>
            </w:pPr>
            <w:r w:rsidRPr="0015501A">
              <w:t>Рекомендуемый способ</w:t>
            </w:r>
          </w:p>
        </w:tc>
        <w:tc>
          <w:tcPr>
            <w:tcW w:w="981" w:type="dxa"/>
            <w:textDirection w:val="btLr"/>
            <w:vAlign w:val="center"/>
          </w:tcPr>
          <w:p w:rsidR="00B80442" w:rsidRPr="0015501A" w:rsidRDefault="00B80442" w:rsidP="00454601">
            <w:pPr>
              <w:ind w:left="113" w:right="113"/>
              <w:jc w:val="center"/>
            </w:pPr>
            <w:r w:rsidRPr="0015501A">
              <w:t>Возможная</w:t>
            </w:r>
          </w:p>
          <w:p w:rsidR="00B80442" w:rsidRPr="0015501A" w:rsidRDefault="00B80442" w:rsidP="00454601">
            <w:pPr>
              <w:ind w:left="113" w:right="113"/>
              <w:jc w:val="center"/>
            </w:pPr>
            <w:r w:rsidRPr="0015501A">
              <w:t>замена</w:t>
            </w:r>
          </w:p>
        </w:tc>
        <w:tc>
          <w:tcPr>
            <w:tcW w:w="697" w:type="dxa"/>
            <w:textDirection w:val="btLr"/>
            <w:vAlign w:val="center"/>
          </w:tcPr>
          <w:p w:rsidR="00B80442" w:rsidRPr="0015501A" w:rsidRDefault="00B80442" w:rsidP="00454601">
            <w:pPr>
              <w:ind w:left="113" w:right="113"/>
              <w:jc w:val="center"/>
            </w:pPr>
            <w:r w:rsidRPr="0015501A">
              <w:t>Рекомендуемый способ</w:t>
            </w:r>
          </w:p>
        </w:tc>
        <w:tc>
          <w:tcPr>
            <w:tcW w:w="697" w:type="dxa"/>
            <w:textDirection w:val="btLr"/>
            <w:vAlign w:val="center"/>
          </w:tcPr>
          <w:p w:rsidR="00B80442" w:rsidRPr="0015501A" w:rsidRDefault="00B80442" w:rsidP="00454601">
            <w:pPr>
              <w:ind w:left="113" w:right="113"/>
              <w:jc w:val="center"/>
            </w:pPr>
            <w:r w:rsidRPr="0015501A">
              <w:t>Возможная</w:t>
            </w:r>
          </w:p>
          <w:p w:rsidR="00B80442" w:rsidRPr="0015501A" w:rsidRDefault="00B80442" w:rsidP="00454601">
            <w:pPr>
              <w:ind w:left="113" w:right="113"/>
              <w:jc w:val="center"/>
            </w:pPr>
            <w:r w:rsidRPr="0015501A">
              <w:t>замена</w:t>
            </w:r>
          </w:p>
        </w:tc>
        <w:tc>
          <w:tcPr>
            <w:tcW w:w="1027" w:type="dxa"/>
            <w:textDirection w:val="btLr"/>
            <w:vAlign w:val="center"/>
          </w:tcPr>
          <w:p w:rsidR="00B80442" w:rsidRPr="0015501A" w:rsidRDefault="00B80442" w:rsidP="00454601">
            <w:pPr>
              <w:ind w:left="113" w:right="113"/>
              <w:jc w:val="center"/>
            </w:pPr>
            <w:r w:rsidRPr="0015501A">
              <w:t>Рекомендуемый способ</w:t>
            </w:r>
          </w:p>
        </w:tc>
        <w:tc>
          <w:tcPr>
            <w:tcW w:w="992" w:type="dxa"/>
            <w:textDirection w:val="btLr"/>
            <w:vAlign w:val="center"/>
          </w:tcPr>
          <w:p w:rsidR="00B80442" w:rsidRPr="0015501A" w:rsidRDefault="00B80442" w:rsidP="00454601">
            <w:pPr>
              <w:ind w:left="113" w:right="113"/>
              <w:jc w:val="center"/>
            </w:pPr>
            <w:r w:rsidRPr="0015501A">
              <w:t>Возможная</w:t>
            </w:r>
          </w:p>
          <w:p w:rsidR="00B80442" w:rsidRPr="0015501A" w:rsidRDefault="00B80442" w:rsidP="00454601">
            <w:pPr>
              <w:ind w:left="113" w:right="113"/>
              <w:jc w:val="center"/>
            </w:pPr>
            <w:r w:rsidRPr="0015501A">
              <w:t>замена</w:t>
            </w:r>
          </w:p>
        </w:tc>
      </w:tr>
      <w:tr w:rsidR="00B80442" w:rsidRPr="0015501A">
        <w:trPr>
          <w:cantSplit/>
          <w:trHeight w:val="42"/>
        </w:trPr>
        <w:tc>
          <w:tcPr>
            <w:tcW w:w="616" w:type="dxa"/>
          </w:tcPr>
          <w:p w:rsidR="00B80442" w:rsidRPr="0015501A" w:rsidRDefault="00B80442" w:rsidP="00454601">
            <w:pPr>
              <w:jc w:val="center"/>
            </w:pPr>
            <w:r w:rsidRPr="0015501A">
              <w:t>1</w:t>
            </w:r>
          </w:p>
        </w:tc>
        <w:tc>
          <w:tcPr>
            <w:tcW w:w="637" w:type="dxa"/>
            <w:tcFitText/>
          </w:tcPr>
          <w:p w:rsidR="00B80442" w:rsidRPr="0015501A" w:rsidRDefault="00B80442" w:rsidP="00454601">
            <w:pPr>
              <w:jc w:val="center"/>
            </w:pPr>
            <w:r w:rsidRPr="00884A83">
              <w:t>2</w:t>
            </w:r>
          </w:p>
        </w:tc>
        <w:tc>
          <w:tcPr>
            <w:tcW w:w="698" w:type="dxa"/>
          </w:tcPr>
          <w:p w:rsidR="00B80442" w:rsidRPr="0015501A" w:rsidRDefault="00B80442" w:rsidP="00454601">
            <w:pPr>
              <w:jc w:val="center"/>
            </w:pPr>
            <w:r w:rsidRPr="0015501A">
              <w:t>3</w:t>
            </w:r>
          </w:p>
        </w:tc>
        <w:tc>
          <w:tcPr>
            <w:tcW w:w="707" w:type="dxa"/>
          </w:tcPr>
          <w:p w:rsidR="00B80442" w:rsidRPr="0015501A" w:rsidRDefault="00B80442" w:rsidP="00454601">
            <w:pPr>
              <w:jc w:val="center"/>
            </w:pPr>
            <w:r w:rsidRPr="0015501A">
              <w:t>4</w:t>
            </w:r>
          </w:p>
        </w:tc>
        <w:tc>
          <w:tcPr>
            <w:tcW w:w="754" w:type="dxa"/>
          </w:tcPr>
          <w:p w:rsidR="00B80442" w:rsidRPr="0015501A" w:rsidRDefault="00B80442" w:rsidP="00454601">
            <w:pPr>
              <w:jc w:val="center"/>
            </w:pPr>
            <w:r w:rsidRPr="0015501A">
              <w:t>5</w:t>
            </w:r>
          </w:p>
        </w:tc>
        <w:tc>
          <w:tcPr>
            <w:tcW w:w="747" w:type="dxa"/>
          </w:tcPr>
          <w:p w:rsidR="00B80442" w:rsidRPr="0015501A" w:rsidRDefault="00B80442" w:rsidP="00454601">
            <w:pPr>
              <w:jc w:val="center"/>
            </w:pPr>
            <w:r w:rsidRPr="0015501A">
              <w:t>6</w:t>
            </w:r>
          </w:p>
        </w:tc>
        <w:tc>
          <w:tcPr>
            <w:tcW w:w="1094" w:type="dxa"/>
          </w:tcPr>
          <w:p w:rsidR="00B80442" w:rsidRPr="0015501A" w:rsidRDefault="00B80442" w:rsidP="00454601">
            <w:pPr>
              <w:jc w:val="center"/>
            </w:pPr>
            <w:r w:rsidRPr="0015501A">
              <w:t>7</w:t>
            </w:r>
          </w:p>
        </w:tc>
        <w:tc>
          <w:tcPr>
            <w:tcW w:w="981" w:type="dxa"/>
          </w:tcPr>
          <w:p w:rsidR="00B80442" w:rsidRPr="0015501A" w:rsidRDefault="00B80442" w:rsidP="00454601">
            <w:pPr>
              <w:jc w:val="center"/>
            </w:pPr>
            <w:r w:rsidRPr="0015501A">
              <w:t>8</w:t>
            </w:r>
          </w:p>
        </w:tc>
        <w:tc>
          <w:tcPr>
            <w:tcW w:w="697" w:type="dxa"/>
          </w:tcPr>
          <w:p w:rsidR="00B80442" w:rsidRPr="0015501A" w:rsidRDefault="00B80442" w:rsidP="00454601">
            <w:pPr>
              <w:jc w:val="center"/>
            </w:pPr>
            <w:r w:rsidRPr="0015501A">
              <w:t>9</w:t>
            </w:r>
          </w:p>
        </w:tc>
        <w:tc>
          <w:tcPr>
            <w:tcW w:w="697" w:type="dxa"/>
          </w:tcPr>
          <w:p w:rsidR="00B80442" w:rsidRPr="0015501A" w:rsidRDefault="00B80442" w:rsidP="00454601">
            <w:pPr>
              <w:jc w:val="center"/>
            </w:pPr>
            <w:r w:rsidRPr="0015501A">
              <w:t>10</w:t>
            </w:r>
          </w:p>
        </w:tc>
        <w:tc>
          <w:tcPr>
            <w:tcW w:w="1027" w:type="dxa"/>
          </w:tcPr>
          <w:p w:rsidR="00B80442" w:rsidRPr="0015501A" w:rsidRDefault="00B80442" w:rsidP="00454601">
            <w:pPr>
              <w:jc w:val="center"/>
            </w:pPr>
            <w:r w:rsidRPr="0015501A">
              <w:t>11</w:t>
            </w:r>
          </w:p>
        </w:tc>
        <w:tc>
          <w:tcPr>
            <w:tcW w:w="992" w:type="dxa"/>
          </w:tcPr>
          <w:p w:rsidR="00B80442" w:rsidRPr="0015501A" w:rsidRDefault="00B80442" w:rsidP="00454601">
            <w:pPr>
              <w:jc w:val="center"/>
            </w:pPr>
            <w:r w:rsidRPr="0015501A">
              <w:t>12</w:t>
            </w:r>
          </w:p>
        </w:tc>
      </w:tr>
      <w:tr w:rsidR="00B80442" w:rsidRPr="0015501A">
        <w:tc>
          <w:tcPr>
            <w:tcW w:w="9647" w:type="dxa"/>
            <w:gridSpan w:val="12"/>
            <w:tcFitText/>
          </w:tcPr>
          <w:p w:rsidR="00B80442" w:rsidRPr="00482824" w:rsidRDefault="00B80442" w:rsidP="00454601">
            <w:pPr>
              <w:pStyle w:val="10"/>
              <w:jc w:val="center"/>
              <w:rPr>
                <w:spacing w:val="7"/>
                <w:sz w:val="22"/>
                <w:szCs w:val="22"/>
              </w:rPr>
            </w:pPr>
            <w:r w:rsidRPr="00884A83">
              <w:rPr>
                <w:spacing w:val="510"/>
                <w:sz w:val="22"/>
                <w:szCs w:val="22"/>
              </w:rPr>
              <w:t>Плановый остано</w:t>
            </w:r>
            <w:r w:rsidRPr="00884A83">
              <w:rPr>
                <w:spacing w:val="120"/>
                <w:sz w:val="22"/>
                <w:szCs w:val="22"/>
              </w:rPr>
              <w:t>в</w:t>
            </w:r>
          </w:p>
        </w:tc>
      </w:tr>
      <w:tr w:rsidR="00B80442" w:rsidRPr="0015501A">
        <w:trPr>
          <w:cantSplit/>
        </w:trPr>
        <w:tc>
          <w:tcPr>
            <w:tcW w:w="616" w:type="dxa"/>
            <w:vMerge w:val="restart"/>
          </w:tcPr>
          <w:p w:rsidR="00B80442" w:rsidRPr="00482824" w:rsidRDefault="00B80442" w:rsidP="00454601">
            <w:pPr>
              <w:jc w:val="center"/>
              <w:rPr>
                <w:sz w:val="22"/>
                <w:szCs w:val="22"/>
              </w:rPr>
            </w:pPr>
            <w:r w:rsidRPr="00482824">
              <w:rPr>
                <w:sz w:val="22"/>
                <w:szCs w:val="22"/>
              </w:rPr>
              <w:t>До 10 сут.</w:t>
            </w:r>
          </w:p>
        </w:tc>
        <w:tc>
          <w:tcPr>
            <w:tcW w:w="637" w:type="dxa"/>
            <w:tcFitText/>
          </w:tcPr>
          <w:p w:rsidR="00B80442" w:rsidRPr="00482824" w:rsidRDefault="00B80442" w:rsidP="00454601">
            <w:pPr>
              <w:jc w:val="center"/>
              <w:rPr>
                <w:sz w:val="22"/>
                <w:szCs w:val="22"/>
              </w:rPr>
            </w:pPr>
            <w:r w:rsidRPr="00150809">
              <w:rPr>
                <w:w w:val="93"/>
                <w:sz w:val="22"/>
                <w:szCs w:val="22"/>
              </w:rPr>
              <w:t>Резер</w:t>
            </w:r>
            <w:r w:rsidRPr="00150809">
              <w:rPr>
                <w:spacing w:val="45"/>
                <w:w w:val="93"/>
                <w:sz w:val="22"/>
                <w:szCs w:val="22"/>
              </w:rPr>
              <w:t>в</w:t>
            </w:r>
          </w:p>
        </w:tc>
        <w:tc>
          <w:tcPr>
            <w:tcW w:w="698" w:type="dxa"/>
          </w:tcPr>
          <w:p w:rsidR="00B80442" w:rsidRPr="00482824" w:rsidRDefault="00B80442" w:rsidP="00454601">
            <w:pPr>
              <w:jc w:val="center"/>
              <w:rPr>
                <w:sz w:val="22"/>
                <w:szCs w:val="22"/>
              </w:rPr>
            </w:pPr>
            <w:r w:rsidRPr="00482824">
              <w:rPr>
                <w:sz w:val="22"/>
                <w:szCs w:val="22"/>
              </w:rPr>
              <w:t>СО</w:t>
            </w:r>
          </w:p>
        </w:tc>
        <w:tc>
          <w:tcPr>
            <w:tcW w:w="707" w:type="dxa"/>
          </w:tcPr>
          <w:p w:rsidR="00B80442" w:rsidRPr="00482824" w:rsidRDefault="00B80442" w:rsidP="00454601">
            <w:pPr>
              <w:jc w:val="center"/>
              <w:rPr>
                <w:sz w:val="22"/>
                <w:szCs w:val="22"/>
              </w:rPr>
            </w:pPr>
            <w:r w:rsidRPr="00482824">
              <w:rPr>
                <w:sz w:val="22"/>
                <w:szCs w:val="22"/>
              </w:rPr>
              <w:t>ИД</w:t>
            </w:r>
          </w:p>
        </w:tc>
        <w:tc>
          <w:tcPr>
            <w:tcW w:w="754" w:type="dxa"/>
          </w:tcPr>
          <w:p w:rsidR="00B80442" w:rsidRPr="00482824" w:rsidRDefault="00B80442" w:rsidP="00454601">
            <w:pPr>
              <w:jc w:val="center"/>
              <w:rPr>
                <w:sz w:val="22"/>
                <w:szCs w:val="22"/>
              </w:rPr>
            </w:pPr>
            <w:r w:rsidRPr="00482824">
              <w:rPr>
                <w:sz w:val="22"/>
                <w:szCs w:val="22"/>
              </w:rPr>
              <w:t>СО</w:t>
            </w:r>
          </w:p>
        </w:tc>
        <w:tc>
          <w:tcPr>
            <w:tcW w:w="747" w:type="dxa"/>
          </w:tcPr>
          <w:p w:rsidR="00B80442" w:rsidRPr="00482824" w:rsidRDefault="00B80442" w:rsidP="00454601">
            <w:pPr>
              <w:jc w:val="center"/>
              <w:rPr>
                <w:sz w:val="22"/>
                <w:szCs w:val="22"/>
              </w:rPr>
            </w:pPr>
            <w:r w:rsidRPr="00482824">
              <w:rPr>
                <w:sz w:val="22"/>
                <w:szCs w:val="22"/>
              </w:rPr>
              <w:t>ИД</w:t>
            </w:r>
          </w:p>
        </w:tc>
        <w:tc>
          <w:tcPr>
            <w:tcW w:w="1094" w:type="dxa"/>
          </w:tcPr>
          <w:p w:rsidR="00B80442" w:rsidRPr="00482824" w:rsidRDefault="00B80442" w:rsidP="00454601">
            <w:pPr>
              <w:jc w:val="center"/>
              <w:rPr>
                <w:sz w:val="22"/>
                <w:szCs w:val="22"/>
              </w:rPr>
            </w:pPr>
            <w:r w:rsidRPr="00482824">
              <w:rPr>
                <w:sz w:val="22"/>
                <w:szCs w:val="22"/>
              </w:rPr>
              <w:t>ГРП</w:t>
            </w:r>
          </w:p>
        </w:tc>
        <w:tc>
          <w:tcPr>
            <w:tcW w:w="981" w:type="dxa"/>
          </w:tcPr>
          <w:p w:rsidR="00B80442" w:rsidRPr="00482824" w:rsidRDefault="00B80442" w:rsidP="00454601">
            <w:pPr>
              <w:jc w:val="center"/>
              <w:rPr>
                <w:sz w:val="22"/>
                <w:szCs w:val="22"/>
              </w:rPr>
            </w:pPr>
            <w:r w:rsidRPr="00482824">
              <w:rPr>
                <w:sz w:val="22"/>
                <w:szCs w:val="22"/>
              </w:rPr>
              <w:t>СО, ИД</w:t>
            </w:r>
          </w:p>
        </w:tc>
        <w:tc>
          <w:tcPr>
            <w:tcW w:w="697" w:type="dxa"/>
          </w:tcPr>
          <w:p w:rsidR="00B80442" w:rsidRPr="00482824" w:rsidRDefault="00B80442" w:rsidP="00454601">
            <w:pPr>
              <w:jc w:val="center"/>
              <w:rPr>
                <w:sz w:val="22"/>
                <w:szCs w:val="22"/>
              </w:rPr>
            </w:pPr>
            <w:r w:rsidRPr="00482824">
              <w:rPr>
                <w:sz w:val="22"/>
                <w:szCs w:val="22"/>
              </w:rPr>
              <w:t>СО</w:t>
            </w:r>
          </w:p>
        </w:tc>
        <w:tc>
          <w:tcPr>
            <w:tcW w:w="697" w:type="dxa"/>
          </w:tcPr>
          <w:p w:rsidR="00B80442" w:rsidRPr="00482824" w:rsidRDefault="00B80442" w:rsidP="00454601">
            <w:pPr>
              <w:jc w:val="center"/>
              <w:rPr>
                <w:sz w:val="22"/>
                <w:szCs w:val="22"/>
              </w:rPr>
            </w:pPr>
            <w:r w:rsidRPr="00482824">
              <w:rPr>
                <w:sz w:val="22"/>
                <w:szCs w:val="22"/>
              </w:rPr>
              <w:t>ИД</w:t>
            </w:r>
          </w:p>
        </w:tc>
        <w:tc>
          <w:tcPr>
            <w:tcW w:w="1027" w:type="dxa"/>
          </w:tcPr>
          <w:p w:rsidR="00B80442" w:rsidRPr="00482824" w:rsidRDefault="00B80442" w:rsidP="00454601">
            <w:pPr>
              <w:jc w:val="center"/>
              <w:rPr>
                <w:sz w:val="22"/>
                <w:szCs w:val="22"/>
              </w:rPr>
            </w:pPr>
            <w:r w:rsidRPr="00482824">
              <w:rPr>
                <w:sz w:val="22"/>
                <w:szCs w:val="22"/>
              </w:rPr>
              <w:t>ГРП</w:t>
            </w:r>
          </w:p>
        </w:tc>
        <w:tc>
          <w:tcPr>
            <w:tcW w:w="992" w:type="dxa"/>
          </w:tcPr>
          <w:p w:rsidR="00B80442" w:rsidRPr="00482824" w:rsidRDefault="00B80442" w:rsidP="00454601">
            <w:pPr>
              <w:jc w:val="center"/>
              <w:rPr>
                <w:sz w:val="22"/>
                <w:szCs w:val="22"/>
              </w:rPr>
            </w:pPr>
            <w:r w:rsidRPr="00482824">
              <w:rPr>
                <w:sz w:val="22"/>
                <w:szCs w:val="22"/>
              </w:rPr>
              <w:t>СО, ИД</w:t>
            </w:r>
          </w:p>
        </w:tc>
      </w:tr>
      <w:tr w:rsidR="00B80442" w:rsidRPr="0015501A">
        <w:trPr>
          <w:cantSplit/>
        </w:trPr>
        <w:tc>
          <w:tcPr>
            <w:tcW w:w="616" w:type="dxa"/>
            <w:vMerge/>
          </w:tcPr>
          <w:p w:rsidR="00B80442" w:rsidRPr="00482824" w:rsidRDefault="00B80442" w:rsidP="00454601">
            <w:pPr>
              <w:jc w:val="center"/>
              <w:rPr>
                <w:sz w:val="22"/>
                <w:szCs w:val="22"/>
              </w:rPr>
            </w:pPr>
          </w:p>
        </w:tc>
        <w:tc>
          <w:tcPr>
            <w:tcW w:w="637" w:type="dxa"/>
            <w:tcFitText/>
          </w:tcPr>
          <w:p w:rsidR="00B80442" w:rsidRPr="00482824" w:rsidRDefault="00B80442" w:rsidP="00454601">
            <w:pPr>
              <w:jc w:val="center"/>
              <w:rPr>
                <w:sz w:val="22"/>
                <w:szCs w:val="22"/>
              </w:rPr>
            </w:pPr>
            <w:r w:rsidRPr="00884A83">
              <w:rPr>
                <w:w w:val="83"/>
                <w:sz w:val="22"/>
                <w:szCs w:val="22"/>
              </w:rPr>
              <w:t>Ремон</w:t>
            </w:r>
            <w:r w:rsidRPr="00884A83">
              <w:rPr>
                <w:spacing w:val="60"/>
                <w:w w:val="83"/>
                <w:sz w:val="22"/>
                <w:szCs w:val="22"/>
              </w:rPr>
              <w:t>т</w:t>
            </w:r>
          </w:p>
        </w:tc>
        <w:tc>
          <w:tcPr>
            <w:tcW w:w="698" w:type="dxa"/>
          </w:tcPr>
          <w:p w:rsidR="00B80442" w:rsidRPr="00482824" w:rsidRDefault="00B80442" w:rsidP="00454601">
            <w:pPr>
              <w:jc w:val="center"/>
              <w:rPr>
                <w:sz w:val="22"/>
                <w:szCs w:val="22"/>
              </w:rPr>
            </w:pPr>
            <w:r w:rsidRPr="00482824">
              <w:rPr>
                <w:sz w:val="22"/>
                <w:szCs w:val="22"/>
              </w:rPr>
              <w:t>СО</w:t>
            </w:r>
          </w:p>
        </w:tc>
        <w:tc>
          <w:tcPr>
            <w:tcW w:w="707" w:type="dxa"/>
          </w:tcPr>
          <w:p w:rsidR="00B80442" w:rsidRPr="00482824" w:rsidRDefault="00B80442" w:rsidP="00454601">
            <w:pPr>
              <w:jc w:val="center"/>
              <w:rPr>
                <w:sz w:val="22"/>
                <w:szCs w:val="22"/>
              </w:rPr>
            </w:pPr>
            <w:r w:rsidRPr="00482824">
              <w:rPr>
                <w:sz w:val="22"/>
                <w:szCs w:val="22"/>
              </w:rPr>
              <w:t>–</w:t>
            </w:r>
          </w:p>
        </w:tc>
        <w:tc>
          <w:tcPr>
            <w:tcW w:w="754" w:type="dxa"/>
          </w:tcPr>
          <w:p w:rsidR="00B80442" w:rsidRPr="00482824" w:rsidRDefault="00B80442" w:rsidP="00454601">
            <w:pPr>
              <w:jc w:val="center"/>
              <w:rPr>
                <w:sz w:val="22"/>
                <w:szCs w:val="22"/>
              </w:rPr>
            </w:pPr>
            <w:r w:rsidRPr="00482824">
              <w:rPr>
                <w:sz w:val="22"/>
                <w:szCs w:val="22"/>
              </w:rPr>
              <w:t>СО</w:t>
            </w:r>
          </w:p>
        </w:tc>
        <w:tc>
          <w:tcPr>
            <w:tcW w:w="747" w:type="dxa"/>
          </w:tcPr>
          <w:p w:rsidR="00B80442" w:rsidRPr="00482824" w:rsidRDefault="00B80442" w:rsidP="00454601">
            <w:pPr>
              <w:jc w:val="center"/>
              <w:rPr>
                <w:sz w:val="22"/>
                <w:szCs w:val="22"/>
              </w:rPr>
            </w:pPr>
            <w:r w:rsidRPr="00482824">
              <w:rPr>
                <w:sz w:val="22"/>
                <w:szCs w:val="22"/>
              </w:rPr>
              <w:t>–</w:t>
            </w:r>
          </w:p>
        </w:tc>
        <w:tc>
          <w:tcPr>
            <w:tcW w:w="1094" w:type="dxa"/>
          </w:tcPr>
          <w:p w:rsidR="00B80442" w:rsidRPr="00482824" w:rsidRDefault="00B80442" w:rsidP="00454601">
            <w:pPr>
              <w:jc w:val="center"/>
              <w:rPr>
                <w:sz w:val="22"/>
                <w:szCs w:val="22"/>
              </w:rPr>
            </w:pPr>
            <w:r w:rsidRPr="00482824">
              <w:rPr>
                <w:sz w:val="22"/>
                <w:szCs w:val="22"/>
              </w:rPr>
              <w:t>ГРП</w:t>
            </w:r>
          </w:p>
        </w:tc>
        <w:tc>
          <w:tcPr>
            <w:tcW w:w="981" w:type="dxa"/>
          </w:tcPr>
          <w:p w:rsidR="00B80442" w:rsidRPr="00482824" w:rsidRDefault="00B80442" w:rsidP="00454601">
            <w:pPr>
              <w:jc w:val="center"/>
              <w:rPr>
                <w:sz w:val="22"/>
                <w:szCs w:val="22"/>
              </w:rPr>
            </w:pPr>
            <w:r w:rsidRPr="00482824">
              <w:rPr>
                <w:sz w:val="22"/>
                <w:szCs w:val="22"/>
              </w:rPr>
              <w:t>СО</w:t>
            </w:r>
          </w:p>
        </w:tc>
        <w:tc>
          <w:tcPr>
            <w:tcW w:w="697" w:type="dxa"/>
          </w:tcPr>
          <w:p w:rsidR="00B80442" w:rsidRPr="00482824" w:rsidRDefault="00B80442" w:rsidP="00454601">
            <w:pPr>
              <w:jc w:val="center"/>
              <w:rPr>
                <w:sz w:val="22"/>
                <w:szCs w:val="22"/>
              </w:rPr>
            </w:pPr>
            <w:r w:rsidRPr="00482824">
              <w:rPr>
                <w:sz w:val="22"/>
                <w:szCs w:val="22"/>
              </w:rPr>
              <w:t>СО</w:t>
            </w:r>
          </w:p>
        </w:tc>
        <w:tc>
          <w:tcPr>
            <w:tcW w:w="697" w:type="dxa"/>
          </w:tcPr>
          <w:p w:rsidR="00B80442" w:rsidRPr="00482824" w:rsidRDefault="00B80442" w:rsidP="00454601">
            <w:pPr>
              <w:jc w:val="center"/>
              <w:rPr>
                <w:sz w:val="22"/>
                <w:szCs w:val="22"/>
              </w:rPr>
            </w:pPr>
            <w:r w:rsidRPr="00482824">
              <w:rPr>
                <w:sz w:val="22"/>
                <w:szCs w:val="22"/>
              </w:rPr>
              <w:t>–</w:t>
            </w:r>
          </w:p>
        </w:tc>
        <w:tc>
          <w:tcPr>
            <w:tcW w:w="1027" w:type="dxa"/>
          </w:tcPr>
          <w:p w:rsidR="00B80442" w:rsidRPr="00482824" w:rsidRDefault="00B80442" w:rsidP="00454601">
            <w:pPr>
              <w:jc w:val="center"/>
              <w:rPr>
                <w:sz w:val="22"/>
                <w:szCs w:val="22"/>
              </w:rPr>
            </w:pPr>
            <w:r w:rsidRPr="00482824">
              <w:rPr>
                <w:sz w:val="22"/>
                <w:szCs w:val="22"/>
              </w:rPr>
              <w:t>ГРП</w:t>
            </w:r>
          </w:p>
        </w:tc>
        <w:tc>
          <w:tcPr>
            <w:tcW w:w="992" w:type="dxa"/>
          </w:tcPr>
          <w:p w:rsidR="00B80442" w:rsidRPr="00482824" w:rsidRDefault="00B80442" w:rsidP="00454601">
            <w:pPr>
              <w:jc w:val="center"/>
              <w:rPr>
                <w:sz w:val="22"/>
                <w:szCs w:val="22"/>
              </w:rPr>
            </w:pPr>
            <w:r w:rsidRPr="00482824">
              <w:rPr>
                <w:sz w:val="22"/>
                <w:szCs w:val="22"/>
              </w:rPr>
              <w:t>СО</w:t>
            </w:r>
          </w:p>
        </w:tc>
      </w:tr>
      <w:tr w:rsidR="00B80442" w:rsidRPr="0015501A">
        <w:trPr>
          <w:cantSplit/>
        </w:trPr>
        <w:tc>
          <w:tcPr>
            <w:tcW w:w="616" w:type="dxa"/>
            <w:vMerge w:val="restart"/>
          </w:tcPr>
          <w:p w:rsidR="00B80442" w:rsidRPr="00482824" w:rsidRDefault="00B80442" w:rsidP="00454601">
            <w:pPr>
              <w:jc w:val="center"/>
              <w:rPr>
                <w:sz w:val="22"/>
                <w:szCs w:val="22"/>
              </w:rPr>
            </w:pPr>
            <w:r w:rsidRPr="00482824">
              <w:rPr>
                <w:sz w:val="22"/>
                <w:szCs w:val="22"/>
              </w:rPr>
              <w:t>До 30 сут.</w:t>
            </w:r>
          </w:p>
        </w:tc>
        <w:tc>
          <w:tcPr>
            <w:tcW w:w="637" w:type="dxa"/>
            <w:tcFitText/>
          </w:tcPr>
          <w:p w:rsidR="00B80442" w:rsidRPr="00482824" w:rsidRDefault="00B80442" w:rsidP="00454601">
            <w:pPr>
              <w:jc w:val="center"/>
              <w:rPr>
                <w:sz w:val="22"/>
                <w:szCs w:val="22"/>
              </w:rPr>
            </w:pPr>
            <w:r w:rsidRPr="00150809">
              <w:rPr>
                <w:w w:val="93"/>
                <w:sz w:val="22"/>
                <w:szCs w:val="22"/>
              </w:rPr>
              <w:t>Резер</w:t>
            </w:r>
            <w:r w:rsidRPr="00150809">
              <w:rPr>
                <w:spacing w:val="45"/>
                <w:w w:val="93"/>
                <w:sz w:val="22"/>
                <w:szCs w:val="22"/>
              </w:rPr>
              <w:t>в</w:t>
            </w:r>
          </w:p>
        </w:tc>
        <w:tc>
          <w:tcPr>
            <w:tcW w:w="698" w:type="dxa"/>
          </w:tcPr>
          <w:p w:rsidR="00B80442" w:rsidRPr="00482824" w:rsidRDefault="00B80442" w:rsidP="00454601">
            <w:pPr>
              <w:jc w:val="center"/>
              <w:rPr>
                <w:sz w:val="22"/>
                <w:szCs w:val="22"/>
              </w:rPr>
            </w:pPr>
            <w:r w:rsidRPr="00482824">
              <w:rPr>
                <w:sz w:val="22"/>
                <w:szCs w:val="22"/>
              </w:rPr>
              <w:t>ЗЩ</w:t>
            </w:r>
          </w:p>
        </w:tc>
        <w:tc>
          <w:tcPr>
            <w:tcW w:w="707" w:type="dxa"/>
          </w:tcPr>
          <w:p w:rsidR="00B80442" w:rsidRPr="00482824" w:rsidRDefault="00B80442" w:rsidP="00454601">
            <w:pPr>
              <w:jc w:val="center"/>
              <w:rPr>
                <w:sz w:val="22"/>
                <w:szCs w:val="22"/>
              </w:rPr>
            </w:pPr>
            <w:r w:rsidRPr="00482824">
              <w:rPr>
                <w:sz w:val="22"/>
                <w:szCs w:val="22"/>
              </w:rPr>
              <w:t>СО</w:t>
            </w:r>
          </w:p>
        </w:tc>
        <w:tc>
          <w:tcPr>
            <w:tcW w:w="754" w:type="dxa"/>
          </w:tcPr>
          <w:p w:rsidR="00B80442" w:rsidRPr="00482824" w:rsidRDefault="00B80442" w:rsidP="00454601">
            <w:pPr>
              <w:jc w:val="center"/>
              <w:rPr>
                <w:sz w:val="22"/>
                <w:szCs w:val="22"/>
              </w:rPr>
            </w:pPr>
            <w:r w:rsidRPr="00482824">
              <w:rPr>
                <w:sz w:val="22"/>
                <w:szCs w:val="22"/>
              </w:rPr>
              <w:t>ЗЩ</w:t>
            </w:r>
          </w:p>
        </w:tc>
        <w:tc>
          <w:tcPr>
            <w:tcW w:w="747" w:type="dxa"/>
          </w:tcPr>
          <w:p w:rsidR="00B80442" w:rsidRPr="00482824" w:rsidRDefault="00B80442" w:rsidP="00454601">
            <w:pPr>
              <w:jc w:val="center"/>
              <w:rPr>
                <w:sz w:val="22"/>
                <w:szCs w:val="22"/>
              </w:rPr>
            </w:pPr>
            <w:r w:rsidRPr="00482824">
              <w:rPr>
                <w:sz w:val="22"/>
                <w:szCs w:val="22"/>
              </w:rPr>
              <w:t>СО</w:t>
            </w:r>
          </w:p>
        </w:tc>
        <w:tc>
          <w:tcPr>
            <w:tcW w:w="1094" w:type="dxa"/>
          </w:tcPr>
          <w:p w:rsidR="00B80442" w:rsidRPr="00482824" w:rsidRDefault="00B80442" w:rsidP="00454601">
            <w:pPr>
              <w:jc w:val="center"/>
              <w:rPr>
                <w:sz w:val="22"/>
                <w:szCs w:val="22"/>
              </w:rPr>
            </w:pPr>
            <w:r w:rsidRPr="00482824">
              <w:rPr>
                <w:sz w:val="22"/>
                <w:szCs w:val="22"/>
              </w:rPr>
              <w:t>ГРП+СО, ГО</w:t>
            </w:r>
          </w:p>
        </w:tc>
        <w:tc>
          <w:tcPr>
            <w:tcW w:w="981" w:type="dxa"/>
          </w:tcPr>
          <w:p w:rsidR="00B80442" w:rsidRPr="00482824" w:rsidRDefault="00B80442" w:rsidP="00454601">
            <w:pPr>
              <w:jc w:val="center"/>
              <w:rPr>
                <w:sz w:val="22"/>
                <w:szCs w:val="22"/>
              </w:rPr>
            </w:pPr>
            <w:r w:rsidRPr="00482824">
              <w:rPr>
                <w:sz w:val="22"/>
                <w:szCs w:val="22"/>
              </w:rPr>
              <w:t>ГРП, СО</w:t>
            </w:r>
          </w:p>
        </w:tc>
        <w:tc>
          <w:tcPr>
            <w:tcW w:w="697" w:type="dxa"/>
          </w:tcPr>
          <w:p w:rsidR="00B80442" w:rsidRPr="00482824" w:rsidRDefault="00B80442" w:rsidP="00454601">
            <w:pPr>
              <w:jc w:val="center"/>
              <w:rPr>
                <w:sz w:val="22"/>
                <w:szCs w:val="22"/>
              </w:rPr>
            </w:pPr>
            <w:r w:rsidRPr="00482824">
              <w:rPr>
                <w:sz w:val="22"/>
                <w:szCs w:val="22"/>
              </w:rPr>
              <w:t>ЗЩ</w:t>
            </w:r>
          </w:p>
        </w:tc>
        <w:tc>
          <w:tcPr>
            <w:tcW w:w="697" w:type="dxa"/>
          </w:tcPr>
          <w:p w:rsidR="00B80442" w:rsidRPr="00482824" w:rsidRDefault="00B80442" w:rsidP="00454601">
            <w:pPr>
              <w:jc w:val="center"/>
              <w:rPr>
                <w:sz w:val="22"/>
                <w:szCs w:val="22"/>
              </w:rPr>
            </w:pPr>
            <w:r w:rsidRPr="00482824">
              <w:rPr>
                <w:sz w:val="22"/>
                <w:szCs w:val="22"/>
              </w:rPr>
              <w:t>СО</w:t>
            </w:r>
          </w:p>
        </w:tc>
        <w:tc>
          <w:tcPr>
            <w:tcW w:w="1027" w:type="dxa"/>
          </w:tcPr>
          <w:p w:rsidR="00B80442" w:rsidRPr="00482824" w:rsidRDefault="00B80442" w:rsidP="00454601">
            <w:pPr>
              <w:jc w:val="center"/>
              <w:rPr>
                <w:sz w:val="22"/>
                <w:szCs w:val="22"/>
              </w:rPr>
            </w:pPr>
            <w:r w:rsidRPr="00482824">
              <w:rPr>
                <w:sz w:val="22"/>
                <w:szCs w:val="22"/>
              </w:rPr>
              <w:t>ГРП+СО, ГО</w:t>
            </w:r>
          </w:p>
        </w:tc>
        <w:tc>
          <w:tcPr>
            <w:tcW w:w="992" w:type="dxa"/>
          </w:tcPr>
          <w:p w:rsidR="00B80442" w:rsidRPr="00482824" w:rsidRDefault="00B80442" w:rsidP="00454601">
            <w:pPr>
              <w:jc w:val="center"/>
              <w:rPr>
                <w:sz w:val="22"/>
                <w:szCs w:val="22"/>
              </w:rPr>
            </w:pPr>
            <w:r w:rsidRPr="00482824">
              <w:rPr>
                <w:sz w:val="22"/>
                <w:szCs w:val="22"/>
              </w:rPr>
              <w:t>ГРП, СО</w:t>
            </w:r>
          </w:p>
        </w:tc>
      </w:tr>
      <w:tr w:rsidR="00B80442" w:rsidRPr="0015501A">
        <w:trPr>
          <w:cantSplit/>
        </w:trPr>
        <w:tc>
          <w:tcPr>
            <w:tcW w:w="616" w:type="dxa"/>
            <w:vMerge/>
          </w:tcPr>
          <w:p w:rsidR="00B80442" w:rsidRPr="00482824" w:rsidRDefault="00B80442" w:rsidP="00454601">
            <w:pPr>
              <w:jc w:val="center"/>
              <w:rPr>
                <w:sz w:val="22"/>
                <w:szCs w:val="22"/>
              </w:rPr>
            </w:pPr>
          </w:p>
        </w:tc>
        <w:tc>
          <w:tcPr>
            <w:tcW w:w="637" w:type="dxa"/>
            <w:tcFitText/>
          </w:tcPr>
          <w:p w:rsidR="00B80442" w:rsidRPr="00482824" w:rsidRDefault="00B80442" w:rsidP="00454601">
            <w:pPr>
              <w:jc w:val="center"/>
              <w:rPr>
                <w:sz w:val="22"/>
                <w:szCs w:val="22"/>
              </w:rPr>
            </w:pPr>
            <w:r w:rsidRPr="00884A83">
              <w:rPr>
                <w:w w:val="83"/>
                <w:sz w:val="22"/>
                <w:szCs w:val="22"/>
              </w:rPr>
              <w:t>Ремон</w:t>
            </w:r>
            <w:r w:rsidRPr="00884A83">
              <w:rPr>
                <w:spacing w:val="60"/>
                <w:w w:val="83"/>
                <w:sz w:val="22"/>
                <w:szCs w:val="22"/>
              </w:rPr>
              <w:t>т</w:t>
            </w:r>
          </w:p>
        </w:tc>
        <w:tc>
          <w:tcPr>
            <w:tcW w:w="698" w:type="dxa"/>
          </w:tcPr>
          <w:p w:rsidR="00B80442" w:rsidRPr="00482824" w:rsidRDefault="00B80442" w:rsidP="00454601">
            <w:pPr>
              <w:jc w:val="center"/>
              <w:rPr>
                <w:sz w:val="22"/>
                <w:szCs w:val="22"/>
              </w:rPr>
            </w:pPr>
            <w:r w:rsidRPr="00482824">
              <w:rPr>
                <w:sz w:val="22"/>
                <w:szCs w:val="22"/>
              </w:rPr>
              <w:t>СО</w:t>
            </w:r>
          </w:p>
        </w:tc>
        <w:tc>
          <w:tcPr>
            <w:tcW w:w="707" w:type="dxa"/>
          </w:tcPr>
          <w:p w:rsidR="00B80442" w:rsidRPr="00482824" w:rsidRDefault="00B80442" w:rsidP="00454601">
            <w:pPr>
              <w:jc w:val="center"/>
              <w:rPr>
                <w:sz w:val="22"/>
                <w:szCs w:val="22"/>
              </w:rPr>
            </w:pPr>
            <w:r w:rsidRPr="00482824">
              <w:rPr>
                <w:sz w:val="22"/>
                <w:szCs w:val="22"/>
              </w:rPr>
              <w:t>–</w:t>
            </w:r>
          </w:p>
        </w:tc>
        <w:tc>
          <w:tcPr>
            <w:tcW w:w="754" w:type="dxa"/>
          </w:tcPr>
          <w:p w:rsidR="00B80442" w:rsidRPr="00482824" w:rsidRDefault="00B80442" w:rsidP="00454601">
            <w:pPr>
              <w:jc w:val="center"/>
              <w:rPr>
                <w:sz w:val="22"/>
                <w:szCs w:val="22"/>
              </w:rPr>
            </w:pPr>
            <w:r w:rsidRPr="00482824">
              <w:rPr>
                <w:sz w:val="22"/>
                <w:szCs w:val="22"/>
              </w:rPr>
              <w:t>СО</w:t>
            </w:r>
          </w:p>
        </w:tc>
        <w:tc>
          <w:tcPr>
            <w:tcW w:w="747" w:type="dxa"/>
          </w:tcPr>
          <w:p w:rsidR="00B80442" w:rsidRPr="00482824" w:rsidRDefault="00B80442" w:rsidP="00454601">
            <w:pPr>
              <w:jc w:val="center"/>
              <w:rPr>
                <w:sz w:val="22"/>
                <w:szCs w:val="22"/>
              </w:rPr>
            </w:pPr>
            <w:r w:rsidRPr="00482824">
              <w:rPr>
                <w:sz w:val="22"/>
                <w:szCs w:val="22"/>
              </w:rPr>
              <w:t>–</w:t>
            </w:r>
          </w:p>
        </w:tc>
        <w:tc>
          <w:tcPr>
            <w:tcW w:w="1094" w:type="dxa"/>
          </w:tcPr>
          <w:p w:rsidR="00B80442" w:rsidRPr="00482824" w:rsidRDefault="00B80442" w:rsidP="00454601">
            <w:pPr>
              <w:jc w:val="center"/>
              <w:rPr>
                <w:sz w:val="22"/>
                <w:szCs w:val="22"/>
              </w:rPr>
            </w:pPr>
            <w:r w:rsidRPr="00482824">
              <w:rPr>
                <w:sz w:val="22"/>
                <w:szCs w:val="22"/>
              </w:rPr>
              <w:t>ГРП+СО, ГО</w:t>
            </w:r>
          </w:p>
        </w:tc>
        <w:tc>
          <w:tcPr>
            <w:tcW w:w="981" w:type="dxa"/>
          </w:tcPr>
          <w:p w:rsidR="00B80442" w:rsidRPr="00482824" w:rsidRDefault="00B80442" w:rsidP="00454601">
            <w:pPr>
              <w:jc w:val="center"/>
              <w:rPr>
                <w:sz w:val="22"/>
                <w:szCs w:val="22"/>
              </w:rPr>
            </w:pPr>
            <w:r w:rsidRPr="00482824">
              <w:rPr>
                <w:sz w:val="22"/>
                <w:szCs w:val="22"/>
              </w:rPr>
              <w:t>ГРП, СО</w:t>
            </w:r>
          </w:p>
        </w:tc>
        <w:tc>
          <w:tcPr>
            <w:tcW w:w="697" w:type="dxa"/>
          </w:tcPr>
          <w:p w:rsidR="00B80442" w:rsidRPr="00482824" w:rsidRDefault="00B80442" w:rsidP="00454601">
            <w:pPr>
              <w:jc w:val="center"/>
              <w:rPr>
                <w:sz w:val="22"/>
                <w:szCs w:val="22"/>
              </w:rPr>
            </w:pPr>
            <w:r w:rsidRPr="00482824">
              <w:rPr>
                <w:sz w:val="22"/>
                <w:szCs w:val="22"/>
              </w:rPr>
              <w:t>СО</w:t>
            </w:r>
          </w:p>
        </w:tc>
        <w:tc>
          <w:tcPr>
            <w:tcW w:w="697" w:type="dxa"/>
          </w:tcPr>
          <w:p w:rsidR="00B80442" w:rsidRPr="00482824" w:rsidRDefault="00B80442" w:rsidP="00454601">
            <w:pPr>
              <w:jc w:val="center"/>
              <w:rPr>
                <w:sz w:val="22"/>
                <w:szCs w:val="22"/>
              </w:rPr>
            </w:pPr>
            <w:r w:rsidRPr="00482824">
              <w:rPr>
                <w:sz w:val="22"/>
                <w:szCs w:val="22"/>
              </w:rPr>
              <w:t>–</w:t>
            </w:r>
          </w:p>
        </w:tc>
        <w:tc>
          <w:tcPr>
            <w:tcW w:w="1027" w:type="dxa"/>
          </w:tcPr>
          <w:p w:rsidR="00B80442" w:rsidRPr="00482824" w:rsidRDefault="00B80442" w:rsidP="00454601">
            <w:pPr>
              <w:jc w:val="center"/>
              <w:rPr>
                <w:sz w:val="22"/>
                <w:szCs w:val="22"/>
              </w:rPr>
            </w:pPr>
            <w:r w:rsidRPr="00482824">
              <w:rPr>
                <w:sz w:val="22"/>
                <w:szCs w:val="22"/>
              </w:rPr>
              <w:t>ГРП+СО, ГО</w:t>
            </w:r>
          </w:p>
        </w:tc>
        <w:tc>
          <w:tcPr>
            <w:tcW w:w="992" w:type="dxa"/>
          </w:tcPr>
          <w:p w:rsidR="00B80442" w:rsidRPr="00482824" w:rsidRDefault="00B80442" w:rsidP="00454601">
            <w:pPr>
              <w:jc w:val="center"/>
              <w:rPr>
                <w:sz w:val="22"/>
                <w:szCs w:val="22"/>
              </w:rPr>
            </w:pPr>
            <w:r w:rsidRPr="00482824">
              <w:rPr>
                <w:sz w:val="22"/>
                <w:szCs w:val="22"/>
              </w:rPr>
              <w:t>ГРП, СО</w:t>
            </w:r>
          </w:p>
        </w:tc>
      </w:tr>
      <w:tr w:rsidR="00B80442" w:rsidRPr="0015501A">
        <w:trPr>
          <w:cantSplit/>
        </w:trPr>
        <w:tc>
          <w:tcPr>
            <w:tcW w:w="616" w:type="dxa"/>
            <w:vMerge w:val="restart"/>
          </w:tcPr>
          <w:p w:rsidR="00B80442" w:rsidRPr="00482824" w:rsidRDefault="00B80442" w:rsidP="00454601">
            <w:pPr>
              <w:jc w:val="center"/>
              <w:rPr>
                <w:sz w:val="22"/>
                <w:szCs w:val="22"/>
              </w:rPr>
            </w:pPr>
            <w:r w:rsidRPr="00482824">
              <w:rPr>
                <w:sz w:val="22"/>
                <w:szCs w:val="22"/>
              </w:rPr>
              <w:t>До 60 сут.</w:t>
            </w:r>
          </w:p>
        </w:tc>
        <w:tc>
          <w:tcPr>
            <w:tcW w:w="637" w:type="dxa"/>
            <w:tcFitText/>
          </w:tcPr>
          <w:p w:rsidR="00B80442" w:rsidRPr="00482824" w:rsidRDefault="00B80442" w:rsidP="00454601">
            <w:pPr>
              <w:jc w:val="center"/>
              <w:rPr>
                <w:sz w:val="22"/>
                <w:szCs w:val="22"/>
              </w:rPr>
            </w:pPr>
            <w:r w:rsidRPr="00150809">
              <w:rPr>
                <w:w w:val="93"/>
                <w:sz w:val="22"/>
                <w:szCs w:val="22"/>
              </w:rPr>
              <w:t>Резер</w:t>
            </w:r>
            <w:r w:rsidRPr="00150809">
              <w:rPr>
                <w:spacing w:val="45"/>
                <w:w w:val="93"/>
                <w:sz w:val="22"/>
                <w:szCs w:val="22"/>
              </w:rPr>
              <w:t>в</w:t>
            </w:r>
          </w:p>
        </w:tc>
        <w:tc>
          <w:tcPr>
            <w:tcW w:w="698" w:type="dxa"/>
          </w:tcPr>
          <w:p w:rsidR="00B80442" w:rsidRPr="00482824" w:rsidRDefault="00B80442" w:rsidP="00454601">
            <w:pPr>
              <w:jc w:val="center"/>
              <w:rPr>
                <w:sz w:val="22"/>
                <w:szCs w:val="22"/>
              </w:rPr>
            </w:pPr>
            <w:r w:rsidRPr="00482824">
              <w:rPr>
                <w:sz w:val="22"/>
                <w:szCs w:val="22"/>
              </w:rPr>
              <w:t>ЗЩ, КИ, А</w:t>
            </w:r>
          </w:p>
        </w:tc>
        <w:tc>
          <w:tcPr>
            <w:tcW w:w="707" w:type="dxa"/>
          </w:tcPr>
          <w:p w:rsidR="00B80442" w:rsidRPr="00482824" w:rsidRDefault="00B80442" w:rsidP="00454601">
            <w:pPr>
              <w:jc w:val="center"/>
              <w:rPr>
                <w:sz w:val="22"/>
                <w:szCs w:val="22"/>
              </w:rPr>
            </w:pPr>
            <w:r w:rsidRPr="00482824">
              <w:rPr>
                <w:sz w:val="22"/>
                <w:szCs w:val="22"/>
              </w:rPr>
              <w:t>ФВ</w:t>
            </w:r>
          </w:p>
        </w:tc>
        <w:tc>
          <w:tcPr>
            <w:tcW w:w="754" w:type="dxa"/>
          </w:tcPr>
          <w:p w:rsidR="00B80442" w:rsidRPr="00482824" w:rsidRDefault="00B80442" w:rsidP="00454601">
            <w:pPr>
              <w:jc w:val="center"/>
              <w:rPr>
                <w:sz w:val="22"/>
                <w:szCs w:val="22"/>
              </w:rPr>
            </w:pPr>
            <w:r w:rsidRPr="00482824">
              <w:rPr>
                <w:sz w:val="22"/>
                <w:szCs w:val="22"/>
              </w:rPr>
              <w:t>ЗЩ, КИ, А</w:t>
            </w:r>
          </w:p>
        </w:tc>
        <w:tc>
          <w:tcPr>
            <w:tcW w:w="747" w:type="dxa"/>
          </w:tcPr>
          <w:p w:rsidR="00B80442" w:rsidRPr="00482824" w:rsidRDefault="00B80442" w:rsidP="00454601">
            <w:pPr>
              <w:jc w:val="center"/>
              <w:rPr>
                <w:sz w:val="22"/>
                <w:szCs w:val="22"/>
              </w:rPr>
            </w:pPr>
            <w:r w:rsidRPr="00482824">
              <w:rPr>
                <w:sz w:val="22"/>
                <w:szCs w:val="22"/>
              </w:rPr>
              <w:t>ТО</w:t>
            </w:r>
          </w:p>
        </w:tc>
        <w:tc>
          <w:tcPr>
            <w:tcW w:w="1094" w:type="dxa"/>
          </w:tcPr>
          <w:p w:rsidR="00B80442" w:rsidRPr="00482824" w:rsidRDefault="00B80442" w:rsidP="00454601">
            <w:pPr>
              <w:jc w:val="center"/>
              <w:rPr>
                <w:sz w:val="22"/>
                <w:szCs w:val="22"/>
              </w:rPr>
            </w:pPr>
            <w:r w:rsidRPr="00482824">
              <w:rPr>
                <w:sz w:val="22"/>
                <w:szCs w:val="22"/>
              </w:rPr>
              <w:t>ГО КИ, А</w:t>
            </w:r>
          </w:p>
        </w:tc>
        <w:tc>
          <w:tcPr>
            <w:tcW w:w="981" w:type="dxa"/>
          </w:tcPr>
          <w:p w:rsidR="00B80442" w:rsidRPr="00482824" w:rsidRDefault="00B80442" w:rsidP="00454601">
            <w:pPr>
              <w:jc w:val="center"/>
              <w:rPr>
                <w:sz w:val="22"/>
                <w:szCs w:val="22"/>
              </w:rPr>
            </w:pPr>
            <w:r w:rsidRPr="00482824">
              <w:rPr>
                <w:sz w:val="22"/>
                <w:szCs w:val="22"/>
              </w:rPr>
              <w:t>ГРП+СО, ТО, ЗЩ</w:t>
            </w:r>
          </w:p>
        </w:tc>
        <w:tc>
          <w:tcPr>
            <w:tcW w:w="697" w:type="dxa"/>
          </w:tcPr>
          <w:p w:rsidR="00B80442" w:rsidRPr="00482824" w:rsidRDefault="00B80442" w:rsidP="00454601">
            <w:pPr>
              <w:jc w:val="center"/>
              <w:rPr>
                <w:sz w:val="22"/>
                <w:szCs w:val="22"/>
              </w:rPr>
            </w:pPr>
            <w:r w:rsidRPr="00482824">
              <w:rPr>
                <w:sz w:val="22"/>
                <w:szCs w:val="22"/>
              </w:rPr>
              <w:t>ЗЩ, КИ, А</w:t>
            </w:r>
          </w:p>
        </w:tc>
        <w:tc>
          <w:tcPr>
            <w:tcW w:w="697" w:type="dxa"/>
          </w:tcPr>
          <w:p w:rsidR="00B80442" w:rsidRPr="00482824" w:rsidRDefault="00B80442" w:rsidP="00454601">
            <w:pPr>
              <w:jc w:val="center"/>
              <w:rPr>
                <w:sz w:val="22"/>
                <w:szCs w:val="22"/>
              </w:rPr>
            </w:pPr>
            <w:r w:rsidRPr="00482824">
              <w:rPr>
                <w:sz w:val="22"/>
                <w:szCs w:val="22"/>
              </w:rPr>
              <w:t>ТО</w:t>
            </w:r>
          </w:p>
        </w:tc>
        <w:tc>
          <w:tcPr>
            <w:tcW w:w="1027" w:type="dxa"/>
          </w:tcPr>
          <w:p w:rsidR="00B80442" w:rsidRPr="00482824" w:rsidRDefault="00B80442" w:rsidP="00454601">
            <w:pPr>
              <w:jc w:val="center"/>
              <w:rPr>
                <w:sz w:val="22"/>
                <w:szCs w:val="22"/>
              </w:rPr>
            </w:pPr>
            <w:r w:rsidRPr="00482824">
              <w:rPr>
                <w:sz w:val="22"/>
                <w:szCs w:val="22"/>
              </w:rPr>
              <w:t>ГО, КИ, А</w:t>
            </w:r>
          </w:p>
        </w:tc>
        <w:tc>
          <w:tcPr>
            <w:tcW w:w="992" w:type="dxa"/>
          </w:tcPr>
          <w:p w:rsidR="00B80442" w:rsidRPr="00482824" w:rsidRDefault="00B80442" w:rsidP="00454601">
            <w:pPr>
              <w:jc w:val="center"/>
              <w:rPr>
                <w:sz w:val="22"/>
                <w:szCs w:val="22"/>
              </w:rPr>
            </w:pPr>
            <w:r w:rsidRPr="00482824">
              <w:rPr>
                <w:sz w:val="22"/>
                <w:szCs w:val="22"/>
              </w:rPr>
              <w:t>ГРП+СО, ТО, ЗЩ</w:t>
            </w:r>
          </w:p>
        </w:tc>
      </w:tr>
      <w:tr w:rsidR="00B80442" w:rsidRPr="0015501A">
        <w:trPr>
          <w:cantSplit/>
        </w:trPr>
        <w:tc>
          <w:tcPr>
            <w:tcW w:w="616" w:type="dxa"/>
            <w:vMerge/>
          </w:tcPr>
          <w:p w:rsidR="00B80442" w:rsidRPr="00482824" w:rsidRDefault="00B80442" w:rsidP="00454601">
            <w:pPr>
              <w:jc w:val="center"/>
              <w:rPr>
                <w:sz w:val="22"/>
                <w:szCs w:val="22"/>
              </w:rPr>
            </w:pPr>
          </w:p>
        </w:tc>
        <w:tc>
          <w:tcPr>
            <w:tcW w:w="637" w:type="dxa"/>
            <w:tcFitText/>
          </w:tcPr>
          <w:p w:rsidR="00B80442" w:rsidRPr="00482824" w:rsidRDefault="00B80442" w:rsidP="00454601">
            <w:pPr>
              <w:jc w:val="center"/>
              <w:rPr>
                <w:sz w:val="22"/>
                <w:szCs w:val="22"/>
              </w:rPr>
            </w:pPr>
            <w:r w:rsidRPr="00884A83">
              <w:rPr>
                <w:w w:val="83"/>
                <w:sz w:val="22"/>
                <w:szCs w:val="22"/>
              </w:rPr>
              <w:t>Ремон</w:t>
            </w:r>
            <w:r w:rsidRPr="00884A83">
              <w:rPr>
                <w:spacing w:val="60"/>
                <w:w w:val="83"/>
                <w:sz w:val="22"/>
                <w:szCs w:val="22"/>
              </w:rPr>
              <w:t>т</w:t>
            </w:r>
          </w:p>
        </w:tc>
        <w:tc>
          <w:tcPr>
            <w:tcW w:w="698" w:type="dxa"/>
          </w:tcPr>
          <w:p w:rsidR="00B80442" w:rsidRPr="00482824" w:rsidRDefault="00B80442" w:rsidP="00454601">
            <w:pPr>
              <w:jc w:val="center"/>
              <w:rPr>
                <w:sz w:val="22"/>
                <w:szCs w:val="22"/>
              </w:rPr>
            </w:pPr>
            <w:r w:rsidRPr="00482824">
              <w:rPr>
                <w:sz w:val="22"/>
                <w:szCs w:val="22"/>
              </w:rPr>
              <w:t>ФВ, КИ</w:t>
            </w:r>
          </w:p>
        </w:tc>
        <w:tc>
          <w:tcPr>
            <w:tcW w:w="707" w:type="dxa"/>
          </w:tcPr>
          <w:p w:rsidR="00B80442" w:rsidRPr="00482824" w:rsidRDefault="00B80442" w:rsidP="00454601">
            <w:pPr>
              <w:jc w:val="center"/>
              <w:rPr>
                <w:sz w:val="22"/>
                <w:szCs w:val="22"/>
              </w:rPr>
            </w:pPr>
            <w:r w:rsidRPr="00482824">
              <w:rPr>
                <w:sz w:val="22"/>
                <w:szCs w:val="22"/>
              </w:rPr>
              <w:t>–</w:t>
            </w:r>
          </w:p>
        </w:tc>
        <w:tc>
          <w:tcPr>
            <w:tcW w:w="754" w:type="dxa"/>
          </w:tcPr>
          <w:p w:rsidR="00B80442" w:rsidRPr="00482824" w:rsidRDefault="00B80442" w:rsidP="00454601">
            <w:pPr>
              <w:jc w:val="center"/>
              <w:rPr>
                <w:sz w:val="22"/>
                <w:szCs w:val="22"/>
              </w:rPr>
            </w:pPr>
            <w:r w:rsidRPr="00482824">
              <w:rPr>
                <w:sz w:val="22"/>
                <w:szCs w:val="22"/>
              </w:rPr>
              <w:t>ТО, КИ</w:t>
            </w:r>
          </w:p>
        </w:tc>
        <w:tc>
          <w:tcPr>
            <w:tcW w:w="747" w:type="dxa"/>
          </w:tcPr>
          <w:p w:rsidR="00B80442" w:rsidRPr="00482824" w:rsidRDefault="00B80442" w:rsidP="00454601">
            <w:pPr>
              <w:jc w:val="center"/>
              <w:rPr>
                <w:sz w:val="22"/>
                <w:szCs w:val="22"/>
              </w:rPr>
            </w:pPr>
            <w:r w:rsidRPr="00482824">
              <w:rPr>
                <w:sz w:val="22"/>
                <w:szCs w:val="22"/>
              </w:rPr>
              <w:t>ФВ</w:t>
            </w:r>
          </w:p>
        </w:tc>
        <w:tc>
          <w:tcPr>
            <w:tcW w:w="1094" w:type="dxa"/>
          </w:tcPr>
          <w:p w:rsidR="00B80442" w:rsidRPr="00482824" w:rsidRDefault="00B80442" w:rsidP="00454601">
            <w:pPr>
              <w:jc w:val="center"/>
              <w:rPr>
                <w:sz w:val="22"/>
                <w:szCs w:val="22"/>
              </w:rPr>
            </w:pPr>
            <w:r w:rsidRPr="00482824">
              <w:rPr>
                <w:sz w:val="22"/>
                <w:szCs w:val="22"/>
              </w:rPr>
              <w:t>ГО, КИ</w:t>
            </w:r>
          </w:p>
        </w:tc>
        <w:tc>
          <w:tcPr>
            <w:tcW w:w="981" w:type="dxa"/>
          </w:tcPr>
          <w:p w:rsidR="00B80442" w:rsidRPr="00482824" w:rsidRDefault="00B80442" w:rsidP="00454601">
            <w:pPr>
              <w:jc w:val="center"/>
              <w:rPr>
                <w:sz w:val="22"/>
                <w:szCs w:val="22"/>
              </w:rPr>
            </w:pPr>
            <w:r w:rsidRPr="00482824">
              <w:rPr>
                <w:sz w:val="22"/>
                <w:szCs w:val="22"/>
              </w:rPr>
              <w:t>ГРП+СО, ТО</w:t>
            </w:r>
          </w:p>
        </w:tc>
        <w:tc>
          <w:tcPr>
            <w:tcW w:w="697" w:type="dxa"/>
          </w:tcPr>
          <w:p w:rsidR="00B80442" w:rsidRPr="00482824" w:rsidRDefault="00B80442" w:rsidP="00454601">
            <w:pPr>
              <w:jc w:val="center"/>
              <w:rPr>
                <w:sz w:val="22"/>
                <w:szCs w:val="22"/>
              </w:rPr>
            </w:pPr>
            <w:r w:rsidRPr="00482824">
              <w:rPr>
                <w:sz w:val="22"/>
                <w:szCs w:val="22"/>
              </w:rPr>
              <w:t>ТО, КИ</w:t>
            </w:r>
          </w:p>
        </w:tc>
        <w:tc>
          <w:tcPr>
            <w:tcW w:w="697" w:type="dxa"/>
          </w:tcPr>
          <w:p w:rsidR="00B80442" w:rsidRPr="00482824" w:rsidRDefault="00B80442" w:rsidP="00454601">
            <w:pPr>
              <w:jc w:val="center"/>
              <w:rPr>
                <w:sz w:val="22"/>
                <w:szCs w:val="22"/>
              </w:rPr>
            </w:pPr>
            <w:r w:rsidRPr="00482824">
              <w:rPr>
                <w:sz w:val="22"/>
                <w:szCs w:val="22"/>
              </w:rPr>
              <w:t>–</w:t>
            </w:r>
          </w:p>
        </w:tc>
        <w:tc>
          <w:tcPr>
            <w:tcW w:w="1027" w:type="dxa"/>
          </w:tcPr>
          <w:p w:rsidR="00B80442" w:rsidRPr="00482824" w:rsidRDefault="00B80442" w:rsidP="00454601">
            <w:pPr>
              <w:jc w:val="center"/>
              <w:rPr>
                <w:sz w:val="22"/>
                <w:szCs w:val="22"/>
              </w:rPr>
            </w:pPr>
            <w:r w:rsidRPr="00482824">
              <w:rPr>
                <w:sz w:val="22"/>
                <w:szCs w:val="22"/>
              </w:rPr>
              <w:t>ГО, КИ</w:t>
            </w:r>
          </w:p>
        </w:tc>
        <w:tc>
          <w:tcPr>
            <w:tcW w:w="992" w:type="dxa"/>
          </w:tcPr>
          <w:p w:rsidR="00B80442" w:rsidRPr="00482824" w:rsidRDefault="00B80442" w:rsidP="00454601">
            <w:pPr>
              <w:jc w:val="center"/>
              <w:rPr>
                <w:sz w:val="22"/>
                <w:szCs w:val="22"/>
              </w:rPr>
            </w:pPr>
            <w:r w:rsidRPr="00482824">
              <w:rPr>
                <w:sz w:val="22"/>
                <w:szCs w:val="22"/>
              </w:rPr>
              <w:t>ГРП+СО, ТО</w:t>
            </w:r>
          </w:p>
        </w:tc>
      </w:tr>
      <w:tr w:rsidR="00B80442" w:rsidRPr="0015501A">
        <w:trPr>
          <w:cantSplit/>
        </w:trPr>
        <w:tc>
          <w:tcPr>
            <w:tcW w:w="616" w:type="dxa"/>
            <w:vMerge w:val="restart"/>
          </w:tcPr>
          <w:p w:rsidR="00B80442" w:rsidRPr="00482824" w:rsidRDefault="00B80442" w:rsidP="00454601">
            <w:pPr>
              <w:jc w:val="center"/>
              <w:rPr>
                <w:sz w:val="22"/>
                <w:szCs w:val="22"/>
              </w:rPr>
            </w:pPr>
            <w:r w:rsidRPr="00482824">
              <w:rPr>
                <w:sz w:val="22"/>
                <w:szCs w:val="22"/>
              </w:rPr>
              <w:t>До 4 мес.</w:t>
            </w:r>
          </w:p>
        </w:tc>
        <w:tc>
          <w:tcPr>
            <w:tcW w:w="637" w:type="dxa"/>
            <w:tcFitText/>
          </w:tcPr>
          <w:p w:rsidR="00B80442" w:rsidRPr="00482824" w:rsidRDefault="00B80442" w:rsidP="00454601">
            <w:pPr>
              <w:jc w:val="center"/>
              <w:rPr>
                <w:sz w:val="22"/>
                <w:szCs w:val="22"/>
              </w:rPr>
            </w:pPr>
            <w:r w:rsidRPr="00150809">
              <w:rPr>
                <w:w w:val="93"/>
                <w:sz w:val="22"/>
                <w:szCs w:val="22"/>
              </w:rPr>
              <w:t>Резер</w:t>
            </w:r>
            <w:r w:rsidRPr="00150809">
              <w:rPr>
                <w:spacing w:val="45"/>
                <w:w w:val="93"/>
                <w:sz w:val="22"/>
                <w:szCs w:val="22"/>
              </w:rPr>
              <w:t>в</w:t>
            </w:r>
          </w:p>
        </w:tc>
        <w:tc>
          <w:tcPr>
            <w:tcW w:w="698" w:type="dxa"/>
          </w:tcPr>
          <w:p w:rsidR="00B80442" w:rsidRPr="00482824" w:rsidRDefault="00B80442" w:rsidP="00454601">
            <w:pPr>
              <w:jc w:val="center"/>
              <w:rPr>
                <w:sz w:val="22"/>
                <w:szCs w:val="22"/>
              </w:rPr>
            </w:pPr>
            <w:r w:rsidRPr="00482824">
              <w:rPr>
                <w:sz w:val="22"/>
                <w:szCs w:val="22"/>
              </w:rPr>
              <w:t>КИ,А</w:t>
            </w:r>
          </w:p>
        </w:tc>
        <w:tc>
          <w:tcPr>
            <w:tcW w:w="707" w:type="dxa"/>
          </w:tcPr>
          <w:p w:rsidR="00B80442" w:rsidRPr="00482824" w:rsidRDefault="00B80442" w:rsidP="00454601">
            <w:pPr>
              <w:jc w:val="center"/>
              <w:rPr>
                <w:sz w:val="22"/>
                <w:szCs w:val="22"/>
              </w:rPr>
            </w:pPr>
            <w:r w:rsidRPr="00482824">
              <w:rPr>
                <w:sz w:val="22"/>
                <w:szCs w:val="22"/>
              </w:rPr>
              <w:t>ЗЩ</w:t>
            </w:r>
          </w:p>
        </w:tc>
        <w:tc>
          <w:tcPr>
            <w:tcW w:w="754" w:type="dxa"/>
          </w:tcPr>
          <w:p w:rsidR="00B80442" w:rsidRPr="00482824" w:rsidRDefault="00B80442" w:rsidP="00454601">
            <w:pPr>
              <w:jc w:val="center"/>
              <w:rPr>
                <w:sz w:val="22"/>
                <w:szCs w:val="22"/>
              </w:rPr>
            </w:pPr>
            <w:r w:rsidRPr="00482824">
              <w:rPr>
                <w:sz w:val="22"/>
                <w:szCs w:val="22"/>
              </w:rPr>
              <w:t>КИ, А</w:t>
            </w:r>
          </w:p>
        </w:tc>
        <w:tc>
          <w:tcPr>
            <w:tcW w:w="747" w:type="dxa"/>
          </w:tcPr>
          <w:p w:rsidR="00B80442" w:rsidRPr="00482824" w:rsidRDefault="00B80442" w:rsidP="00454601">
            <w:pPr>
              <w:jc w:val="center"/>
              <w:rPr>
                <w:sz w:val="22"/>
                <w:szCs w:val="22"/>
              </w:rPr>
            </w:pPr>
            <w:r w:rsidRPr="00482824">
              <w:rPr>
                <w:sz w:val="22"/>
                <w:szCs w:val="22"/>
              </w:rPr>
              <w:t>ЗЩ</w:t>
            </w:r>
          </w:p>
        </w:tc>
        <w:tc>
          <w:tcPr>
            <w:tcW w:w="1094" w:type="dxa"/>
          </w:tcPr>
          <w:p w:rsidR="00B80442" w:rsidRPr="00482824" w:rsidRDefault="00B80442" w:rsidP="00454601">
            <w:pPr>
              <w:jc w:val="center"/>
              <w:rPr>
                <w:sz w:val="22"/>
                <w:szCs w:val="22"/>
              </w:rPr>
            </w:pPr>
            <w:r w:rsidRPr="00482824">
              <w:rPr>
                <w:sz w:val="22"/>
                <w:szCs w:val="22"/>
              </w:rPr>
              <w:t>КИ.А</w:t>
            </w:r>
          </w:p>
        </w:tc>
        <w:tc>
          <w:tcPr>
            <w:tcW w:w="981" w:type="dxa"/>
          </w:tcPr>
          <w:p w:rsidR="00B80442" w:rsidRPr="00482824" w:rsidRDefault="00B80442" w:rsidP="00454601">
            <w:pPr>
              <w:jc w:val="center"/>
              <w:rPr>
                <w:sz w:val="22"/>
                <w:szCs w:val="22"/>
              </w:rPr>
            </w:pPr>
            <w:r w:rsidRPr="00482824">
              <w:rPr>
                <w:sz w:val="22"/>
                <w:szCs w:val="22"/>
              </w:rPr>
              <w:t>ЗЩ</w:t>
            </w:r>
          </w:p>
        </w:tc>
        <w:tc>
          <w:tcPr>
            <w:tcW w:w="697" w:type="dxa"/>
          </w:tcPr>
          <w:p w:rsidR="00B80442" w:rsidRPr="00482824" w:rsidRDefault="00B80442" w:rsidP="00454601">
            <w:pPr>
              <w:jc w:val="center"/>
              <w:rPr>
                <w:sz w:val="22"/>
                <w:szCs w:val="22"/>
              </w:rPr>
            </w:pPr>
            <w:r w:rsidRPr="00482824">
              <w:rPr>
                <w:sz w:val="22"/>
                <w:szCs w:val="22"/>
              </w:rPr>
              <w:t>КИ, А</w:t>
            </w:r>
          </w:p>
        </w:tc>
        <w:tc>
          <w:tcPr>
            <w:tcW w:w="697" w:type="dxa"/>
          </w:tcPr>
          <w:p w:rsidR="00B80442" w:rsidRPr="00482824" w:rsidRDefault="00B80442" w:rsidP="00454601">
            <w:pPr>
              <w:jc w:val="center"/>
              <w:rPr>
                <w:sz w:val="22"/>
                <w:szCs w:val="22"/>
              </w:rPr>
            </w:pPr>
            <w:r w:rsidRPr="00482824">
              <w:rPr>
                <w:sz w:val="22"/>
                <w:szCs w:val="22"/>
              </w:rPr>
              <w:t>ЗЩ</w:t>
            </w:r>
          </w:p>
        </w:tc>
        <w:tc>
          <w:tcPr>
            <w:tcW w:w="1027" w:type="dxa"/>
          </w:tcPr>
          <w:p w:rsidR="00B80442" w:rsidRPr="00482824" w:rsidRDefault="00B80442" w:rsidP="00454601">
            <w:pPr>
              <w:jc w:val="center"/>
              <w:rPr>
                <w:sz w:val="22"/>
                <w:szCs w:val="22"/>
              </w:rPr>
            </w:pPr>
            <w:r w:rsidRPr="00482824">
              <w:rPr>
                <w:sz w:val="22"/>
                <w:szCs w:val="22"/>
              </w:rPr>
              <w:t>КИ, А</w:t>
            </w:r>
          </w:p>
        </w:tc>
        <w:tc>
          <w:tcPr>
            <w:tcW w:w="992" w:type="dxa"/>
          </w:tcPr>
          <w:p w:rsidR="00B80442" w:rsidRPr="00482824" w:rsidRDefault="00B80442" w:rsidP="00454601">
            <w:pPr>
              <w:jc w:val="center"/>
              <w:rPr>
                <w:sz w:val="22"/>
                <w:szCs w:val="22"/>
              </w:rPr>
            </w:pPr>
            <w:r w:rsidRPr="00482824">
              <w:rPr>
                <w:sz w:val="22"/>
                <w:szCs w:val="22"/>
              </w:rPr>
              <w:t>ЗЩ</w:t>
            </w:r>
          </w:p>
        </w:tc>
      </w:tr>
      <w:tr w:rsidR="00B80442" w:rsidRPr="0015501A">
        <w:trPr>
          <w:cantSplit/>
        </w:trPr>
        <w:tc>
          <w:tcPr>
            <w:tcW w:w="616" w:type="dxa"/>
            <w:vMerge/>
          </w:tcPr>
          <w:p w:rsidR="00B80442" w:rsidRPr="00482824" w:rsidRDefault="00B80442" w:rsidP="00454601">
            <w:pPr>
              <w:jc w:val="center"/>
              <w:rPr>
                <w:sz w:val="22"/>
                <w:szCs w:val="22"/>
              </w:rPr>
            </w:pPr>
          </w:p>
        </w:tc>
        <w:tc>
          <w:tcPr>
            <w:tcW w:w="637" w:type="dxa"/>
            <w:tcFitText/>
          </w:tcPr>
          <w:p w:rsidR="00B80442" w:rsidRPr="00482824" w:rsidRDefault="00B80442" w:rsidP="00454601">
            <w:pPr>
              <w:jc w:val="center"/>
              <w:rPr>
                <w:sz w:val="22"/>
                <w:szCs w:val="22"/>
              </w:rPr>
            </w:pPr>
            <w:r w:rsidRPr="00884A83">
              <w:rPr>
                <w:w w:val="83"/>
                <w:sz w:val="22"/>
                <w:szCs w:val="22"/>
              </w:rPr>
              <w:t>Ремон</w:t>
            </w:r>
            <w:r w:rsidRPr="00884A83">
              <w:rPr>
                <w:spacing w:val="60"/>
                <w:w w:val="83"/>
                <w:sz w:val="22"/>
                <w:szCs w:val="22"/>
              </w:rPr>
              <w:t>т</w:t>
            </w:r>
          </w:p>
        </w:tc>
        <w:tc>
          <w:tcPr>
            <w:tcW w:w="698" w:type="dxa"/>
          </w:tcPr>
          <w:p w:rsidR="00B80442" w:rsidRPr="00482824" w:rsidRDefault="00B80442" w:rsidP="00454601">
            <w:pPr>
              <w:jc w:val="center"/>
              <w:rPr>
                <w:sz w:val="22"/>
                <w:szCs w:val="22"/>
              </w:rPr>
            </w:pPr>
            <w:r w:rsidRPr="00482824">
              <w:rPr>
                <w:sz w:val="22"/>
                <w:szCs w:val="22"/>
              </w:rPr>
              <w:t>КИ</w:t>
            </w:r>
          </w:p>
        </w:tc>
        <w:tc>
          <w:tcPr>
            <w:tcW w:w="707" w:type="dxa"/>
          </w:tcPr>
          <w:p w:rsidR="00B80442" w:rsidRPr="00482824" w:rsidRDefault="00B80442" w:rsidP="00454601">
            <w:pPr>
              <w:jc w:val="center"/>
              <w:rPr>
                <w:sz w:val="22"/>
                <w:szCs w:val="22"/>
              </w:rPr>
            </w:pPr>
            <w:r w:rsidRPr="00482824">
              <w:rPr>
                <w:sz w:val="22"/>
                <w:szCs w:val="22"/>
              </w:rPr>
              <w:t>ФВ</w:t>
            </w:r>
          </w:p>
        </w:tc>
        <w:tc>
          <w:tcPr>
            <w:tcW w:w="754" w:type="dxa"/>
          </w:tcPr>
          <w:p w:rsidR="00B80442" w:rsidRPr="00482824" w:rsidRDefault="00B80442" w:rsidP="00454601">
            <w:pPr>
              <w:jc w:val="center"/>
              <w:rPr>
                <w:sz w:val="22"/>
                <w:szCs w:val="22"/>
              </w:rPr>
            </w:pPr>
            <w:r w:rsidRPr="00482824">
              <w:rPr>
                <w:sz w:val="22"/>
                <w:szCs w:val="22"/>
              </w:rPr>
              <w:t>до –ТО+КИ, после – ТО</w:t>
            </w:r>
          </w:p>
        </w:tc>
        <w:tc>
          <w:tcPr>
            <w:tcW w:w="747" w:type="dxa"/>
          </w:tcPr>
          <w:p w:rsidR="00B80442" w:rsidRPr="00482824" w:rsidRDefault="00B80442" w:rsidP="00454601">
            <w:pPr>
              <w:jc w:val="center"/>
              <w:rPr>
                <w:sz w:val="22"/>
                <w:szCs w:val="22"/>
              </w:rPr>
            </w:pPr>
            <w:r w:rsidRPr="00482824">
              <w:rPr>
                <w:sz w:val="22"/>
                <w:szCs w:val="22"/>
              </w:rPr>
              <w:t>ТО до и после</w:t>
            </w:r>
          </w:p>
        </w:tc>
        <w:tc>
          <w:tcPr>
            <w:tcW w:w="1094" w:type="dxa"/>
          </w:tcPr>
          <w:p w:rsidR="00B80442" w:rsidRPr="00482824" w:rsidRDefault="00B80442" w:rsidP="00454601">
            <w:pPr>
              <w:jc w:val="center"/>
              <w:rPr>
                <w:sz w:val="22"/>
                <w:szCs w:val="22"/>
              </w:rPr>
            </w:pPr>
            <w:r w:rsidRPr="00482824">
              <w:rPr>
                <w:sz w:val="22"/>
                <w:szCs w:val="22"/>
              </w:rPr>
              <w:t>до – ТО+КИ, после – ТО</w:t>
            </w:r>
          </w:p>
        </w:tc>
        <w:tc>
          <w:tcPr>
            <w:tcW w:w="981" w:type="dxa"/>
          </w:tcPr>
          <w:p w:rsidR="00B80442" w:rsidRPr="00482824" w:rsidRDefault="00B80442" w:rsidP="00454601">
            <w:pPr>
              <w:jc w:val="center"/>
              <w:rPr>
                <w:sz w:val="22"/>
                <w:szCs w:val="22"/>
              </w:rPr>
            </w:pPr>
            <w:r w:rsidRPr="00482824">
              <w:rPr>
                <w:sz w:val="22"/>
                <w:szCs w:val="22"/>
              </w:rPr>
              <w:t>ТО до и после;</w:t>
            </w:r>
          </w:p>
          <w:p w:rsidR="00B80442" w:rsidRPr="00482824" w:rsidRDefault="00B80442" w:rsidP="00454601">
            <w:pPr>
              <w:jc w:val="center"/>
              <w:rPr>
                <w:sz w:val="22"/>
                <w:szCs w:val="22"/>
              </w:rPr>
            </w:pPr>
            <w:r w:rsidRPr="00482824">
              <w:rPr>
                <w:sz w:val="22"/>
                <w:szCs w:val="22"/>
              </w:rPr>
              <w:t>до – ГО, ГРП+СО, после – ТО</w:t>
            </w:r>
          </w:p>
        </w:tc>
        <w:tc>
          <w:tcPr>
            <w:tcW w:w="697" w:type="dxa"/>
          </w:tcPr>
          <w:p w:rsidR="00B80442" w:rsidRPr="00482824" w:rsidRDefault="00B80442" w:rsidP="00454601">
            <w:pPr>
              <w:jc w:val="center"/>
              <w:rPr>
                <w:sz w:val="22"/>
                <w:szCs w:val="22"/>
              </w:rPr>
            </w:pPr>
            <w:r w:rsidRPr="00482824">
              <w:rPr>
                <w:sz w:val="22"/>
                <w:szCs w:val="22"/>
              </w:rPr>
              <w:t>до – ТО+КИ, после – ТО</w:t>
            </w:r>
          </w:p>
        </w:tc>
        <w:tc>
          <w:tcPr>
            <w:tcW w:w="697" w:type="dxa"/>
          </w:tcPr>
          <w:p w:rsidR="00B80442" w:rsidRPr="00482824" w:rsidRDefault="00B80442" w:rsidP="00454601">
            <w:pPr>
              <w:jc w:val="center"/>
              <w:rPr>
                <w:sz w:val="22"/>
                <w:szCs w:val="22"/>
              </w:rPr>
            </w:pPr>
            <w:r w:rsidRPr="00482824">
              <w:rPr>
                <w:sz w:val="22"/>
                <w:szCs w:val="22"/>
              </w:rPr>
              <w:t>ТО до и после</w:t>
            </w:r>
          </w:p>
        </w:tc>
        <w:tc>
          <w:tcPr>
            <w:tcW w:w="1027" w:type="dxa"/>
          </w:tcPr>
          <w:p w:rsidR="00B80442" w:rsidRPr="00482824" w:rsidRDefault="00B80442" w:rsidP="00454601">
            <w:pPr>
              <w:jc w:val="center"/>
              <w:rPr>
                <w:sz w:val="22"/>
                <w:szCs w:val="22"/>
              </w:rPr>
            </w:pPr>
            <w:r w:rsidRPr="00482824">
              <w:rPr>
                <w:sz w:val="22"/>
                <w:szCs w:val="22"/>
              </w:rPr>
              <w:t>до – ТО+КИ, после – ТО</w:t>
            </w:r>
          </w:p>
        </w:tc>
        <w:tc>
          <w:tcPr>
            <w:tcW w:w="992" w:type="dxa"/>
          </w:tcPr>
          <w:p w:rsidR="00B80442" w:rsidRPr="00482824" w:rsidRDefault="00B80442" w:rsidP="00454601">
            <w:pPr>
              <w:jc w:val="center"/>
              <w:rPr>
                <w:sz w:val="22"/>
                <w:szCs w:val="22"/>
              </w:rPr>
            </w:pPr>
            <w:r w:rsidRPr="00482824">
              <w:rPr>
                <w:sz w:val="22"/>
                <w:szCs w:val="22"/>
              </w:rPr>
              <w:t>ТО до и после;</w:t>
            </w:r>
          </w:p>
          <w:p w:rsidR="00B80442" w:rsidRPr="00482824" w:rsidRDefault="00B80442" w:rsidP="00454601">
            <w:pPr>
              <w:jc w:val="center"/>
              <w:rPr>
                <w:sz w:val="22"/>
                <w:szCs w:val="22"/>
              </w:rPr>
            </w:pPr>
            <w:r w:rsidRPr="00482824">
              <w:rPr>
                <w:sz w:val="22"/>
                <w:szCs w:val="22"/>
              </w:rPr>
              <w:t>до – ГО, ГРП+СО, после – ТО</w:t>
            </w:r>
          </w:p>
        </w:tc>
      </w:tr>
      <w:tr w:rsidR="00B80442" w:rsidRPr="0015501A">
        <w:trPr>
          <w:cantSplit/>
        </w:trPr>
        <w:tc>
          <w:tcPr>
            <w:tcW w:w="616" w:type="dxa"/>
            <w:vMerge w:val="restart"/>
          </w:tcPr>
          <w:p w:rsidR="00B80442" w:rsidRPr="00482824" w:rsidRDefault="00B80442" w:rsidP="00454601">
            <w:pPr>
              <w:jc w:val="center"/>
              <w:rPr>
                <w:sz w:val="22"/>
                <w:szCs w:val="22"/>
              </w:rPr>
            </w:pPr>
            <w:r w:rsidRPr="00482824">
              <w:rPr>
                <w:sz w:val="22"/>
                <w:szCs w:val="22"/>
              </w:rPr>
              <w:t>До 6 мес</w:t>
            </w:r>
          </w:p>
        </w:tc>
        <w:tc>
          <w:tcPr>
            <w:tcW w:w="637" w:type="dxa"/>
            <w:tcFitText/>
          </w:tcPr>
          <w:p w:rsidR="00B80442" w:rsidRPr="00482824" w:rsidRDefault="00B80442" w:rsidP="00454601">
            <w:pPr>
              <w:jc w:val="center"/>
              <w:rPr>
                <w:sz w:val="22"/>
                <w:szCs w:val="22"/>
              </w:rPr>
            </w:pPr>
            <w:r w:rsidRPr="00150809">
              <w:rPr>
                <w:w w:val="93"/>
                <w:sz w:val="22"/>
                <w:szCs w:val="22"/>
              </w:rPr>
              <w:t>Резер</w:t>
            </w:r>
            <w:r w:rsidRPr="00150809">
              <w:rPr>
                <w:spacing w:val="45"/>
                <w:w w:val="93"/>
                <w:sz w:val="22"/>
                <w:szCs w:val="22"/>
              </w:rPr>
              <w:t>в</w:t>
            </w:r>
          </w:p>
        </w:tc>
        <w:tc>
          <w:tcPr>
            <w:tcW w:w="698" w:type="dxa"/>
          </w:tcPr>
          <w:p w:rsidR="00B80442" w:rsidRPr="00482824" w:rsidRDefault="00B80442" w:rsidP="00454601">
            <w:pPr>
              <w:jc w:val="center"/>
              <w:rPr>
                <w:sz w:val="22"/>
                <w:szCs w:val="22"/>
              </w:rPr>
            </w:pPr>
            <w:r w:rsidRPr="00482824">
              <w:rPr>
                <w:sz w:val="22"/>
                <w:szCs w:val="22"/>
              </w:rPr>
              <w:t>КИ, А</w:t>
            </w:r>
          </w:p>
        </w:tc>
        <w:tc>
          <w:tcPr>
            <w:tcW w:w="707" w:type="dxa"/>
          </w:tcPr>
          <w:p w:rsidR="00B80442" w:rsidRPr="00482824" w:rsidRDefault="00B80442" w:rsidP="00454601">
            <w:pPr>
              <w:jc w:val="center"/>
              <w:rPr>
                <w:sz w:val="22"/>
                <w:szCs w:val="22"/>
              </w:rPr>
            </w:pPr>
            <w:r w:rsidRPr="00482824">
              <w:rPr>
                <w:sz w:val="22"/>
                <w:szCs w:val="22"/>
              </w:rPr>
              <w:t>ФВ+ЗЩ</w:t>
            </w:r>
          </w:p>
        </w:tc>
        <w:tc>
          <w:tcPr>
            <w:tcW w:w="754" w:type="dxa"/>
          </w:tcPr>
          <w:p w:rsidR="00B80442" w:rsidRPr="00482824" w:rsidRDefault="00B80442" w:rsidP="00454601">
            <w:pPr>
              <w:jc w:val="center"/>
              <w:rPr>
                <w:sz w:val="22"/>
                <w:szCs w:val="22"/>
              </w:rPr>
            </w:pPr>
            <w:r w:rsidRPr="00482824">
              <w:rPr>
                <w:sz w:val="22"/>
                <w:szCs w:val="22"/>
              </w:rPr>
              <w:t>КИ, А</w:t>
            </w:r>
          </w:p>
        </w:tc>
        <w:tc>
          <w:tcPr>
            <w:tcW w:w="747" w:type="dxa"/>
          </w:tcPr>
          <w:p w:rsidR="00B80442" w:rsidRPr="00482824" w:rsidRDefault="00B80442" w:rsidP="00454601">
            <w:pPr>
              <w:jc w:val="center"/>
              <w:rPr>
                <w:sz w:val="22"/>
                <w:szCs w:val="22"/>
              </w:rPr>
            </w:pPr>
            <w:r w:rsidRPr="00482824">
              <w:rPr>
                <w:sz w:val="22"/>
                <w:szCs w:val="22"/>
              </w:rPr>
              <w:t>ТО+ЗЩ</w:t>
            </w:r>
          </w:p>
        </w:tc>
        <w:tc>
          <w:tcPr>
            <w:tcW w:w="1094" w:type="dxa"/>
          </w:tcPr>
          <w:p w:rsidR="00B80442" w:rsidRPr="00482824" w:rsidRDefault="00B80442" w:rsidP="00454601">
            <w:pPr>
              <w:jc w:val="center"/>
              <w:rPr>
                <w:sz w:val="22"/>
                <w:szCs w:val="22"/>
              </w:rPr>
            </w:pPr>
            <w:r w:rsidRPr="00482824">
              <w:rPr>
                <w:sz w:val="22"/>
                <w:szCs w:val="22"/>
              </w:rPr>
              <w:t>КИ, А</w:t>
            </w:r>
          </w:p>
        </w:tc>
        <w:tc>
          <w:tcPr>
            <w:tcW w:w="981" w:type="dxa"/>
          </w:tcPr>
          <w:p w:rsidR="00B80442" w:rsidRPr="00482824" w:rsidRDefault="00B80442" w:rsidP="00454601">
            <w:pPr>
              <w:jc w:val="center"/>
              <w:rPr>
                <w:sz w:val="22"/>
                <w:szCs w:val="22"/>
              </w:rPr>
            </w:pPr>
            <w:r w:rsidRPr="00482824">
              <w:rPr>
                <w:sz w:val="22"/>
                <w:szCs w:val="22"/>
              </w:rPr>
              <w:t>ТО+ЗЩ, ГО+ЗЩ</w:t>
            </w:r>
          </w:p>
        </w:tc>
        <w:tc>
          <w:tcPr>
            <w:tcW w:w="697" w:type="dxa"/>
          </w:tcPr>
          <w:p w:rsidR="00B80442" w:rsidRPr="00482824" w:rsidRDefault="00B80442" w:rsidP="00454601">
            <w:pPr>
              <w:jc w:val="center"/>
              <w:rPr>
                <w:sz w:val="22"/>
                <w:szCs w:val="22"/>
              </w:rPr>
            </w:pPr>
            <w:r w:rsidRPr="00482824">
              <w:rPr>
                <w:sz w:val="22"/>
                <w:szCs w:val="22"/>
              </w:rPr>
              <w:t>КИ, А</w:t>
            </w:r>
          </w:p>
        </w:tc>
        <w:tc>
          <w:tcPr>
            <w:tcW w:w="697" w:type="dxa"/>
          </w:tcPr>
          <w:p w:rsidR="00B80442" w:rsidRPr="00482824" w:rsidRDefault="00B80442" w:rsidP="00454601">
            <w:pPr>
              <w:jc w:val="center"/>
              <w:rPr>
                <w:sz w:val="22"/>
                <w:szCs w:val="22"/>
              </w:rPr>
            </w:pPr>
            <w:r w:rsidRPr="00482824">
              <w:rPr>
                <w:sz w:val="22"/>
                <w:szCs w:val="22"/>
              </w:rPr>
              <w:t>ТО+ЗЩ</w:t>
            </w:r>
          </w:p>
        </w:tc>
        <w:tc>
          <w:tcPr>
            <w:tcW w:w="1027" w:type="dxa"/>
          </w:tcPr>
          <w:p w:rsidR="00B80442" w:rsidRPr="00482824" w:rsidRDefault="00B80442" w:rsidP="00454601">
            <w:pPr>
              <w:jc w:val="center"/>
              <w:rPr>
                <w:sz w:val="22"/>
                <w:szCs w:val="22"/>
              </w:rPr>
            </w:pPr>
            <w:r w:rsidRPr="00482824">
              <w:rPr>
                <w:sz w:val="22"/>
                <w:szCs w:val="22"/>
              </w:rPr>
              <w:t>КИ, А</w:t>
            </w:r>
          </w:p>
        </w:tc>
        <w:tc>
          <w:tcPr>
            <w:tcW w:w="992" w:type="dxa"/>
          </w:tcPr>
          <w:p w:rsidR="00B80442" w:rsidRPr="00482824" w:rsidRDefault="00B80442" w:rsidP="00454601">
            <w:pPr>
              <w:jc w:val="center"/>
              <w:rPr>
                <w:sz w:val="22"/>
                <w:szCs w:val="22"/>
              </w:rPr>
            </w:pPr>
            <w:r w:rsidRPr="00482824">
              <w:rPr>
                <w:sz w:val="22"/>
                <w:szCs w:val="22"/>
              </w:rPr>
              <w:t>ТО+ЗЩ, ГО+ЗЩ</w:t>
            </w:r>
          </w:p>
        </w:tc>
      </w:tr>
      <w:tr w:rsidR="00B80442" w:rsidRPr="00482824">
        <w:trPr>
          <w:cantSplit/>
        </w:trPr>
        <w:tc>
          <w:tcPr>
            <w:tcW w:w="616" w:type="dxa"/>
            <w:vMerge/>
            <w:tcBorders>
              <w:bottom w:val="single" w:sz="6" w:space="0" w:color="auto"/>
            </w:tcBorders>
          </w:tcPr>
          <w:p w:rsidR="00B80442" w:rsidRPr="00482824" w:rsidRDefault="00B80442" w:rsidP="00454601">
            <w:pPr>
              <w:rPr>
                <w:sz w:val="22"/>
                <w:szCs w:val="22"/>
              </w:rPr>
            </w:pPr>
          </w:p>
        </w:tc>
        <w:tc>
          <w:tcPr>
            <w:tcW w:w="637" w:type="dxa"/>
            <w:tcBorders>
              <w:top w:val="single" w:sz="6" w:space="0" w:color="auto"/>
              <w:bottom w:val="single" w:sz="6" w:space="0" w:color="auto"/>
              <w:right w:val="single" w:sz="6" w:space="0" w:color="auto"/>
            </w:tcBorders>
            <w:tcFitText/>
          </w:tcPr>
          <w:p w:rsidR="00B80442" w:rsidRPr="00482824" w:rsidRDefault="00B80442" w:rsidP="00454601">
            <w:pPr>
              <w:jc w:val="center"/>
              <w:rPr>
                <w:spacing w:val="10"/>
                <w:w w:val="89"/>
                <w:sz w:val="22"/>
                <w:szCs w:val="22"/>
              </w:rPr>
            </w:pPr>
            <w:r w:rsidRPr="00884A83">
              <w:rPr>
                <w:w w:val="83"/>
                <w:sz w:val="22"/>
                <w:szCs w:val="22"/>
              </w:rPr>
              <w:t>Ремон</w:t>
            </w:r>
            <w:r w:rsidRPr="00884A83">
              <w:rPr>
                <w:spacing w:val="60"/>
                <w:w w:val="83"/>
                <w:sz w:val="22"/>
                <w:szCs w:val="22"/>
              </w:rPr>
              <w:t>т</w:t>
            </w:r>
          </w:p>
        </w:tc>
        <w:tc>
          <w:tcPr>
            <w:tcW w:w="698" w:type="dxa"/>
            <w:tcBorders>
              <w:top w:val="single" w:sz="6" w:space="0" w:color="auto"/>
              <w:left w:val="single" w:sz="6" w:space="0" w:color="auto"/>
              <w:bottom w:val="single" w:sz="6" w:space="0" w:color="auto"/>
              <w:right w:val="single" w:sz="6" w:space="0" w:color="auto"/>
            </w:tcBorders>
          </w:tcPr>
          <w:p w:rsidR="00B80442" w:rsidRPr="00482824" w:rsidRDefault="00B80442" w:rsidP="00454601">
            <w:pPr>
              <w:jc w:val="center"/>
              <w:rPr>
                <w:sz w:val="22"/>
                <w:szCs w:val="22"/>
              </w:rPr>
            </w:pPr>
            <w:r w:rsidRPr="00482824">
              <w:rPr>
                <w:sz w:val="22"/>
                <w:szCs w:val="22"/>
              </w:rPr>
              <w:t>КИ</w:t>
            </w:r>
          </w:p>
        </w:tc>
        <w:tc>
          <w:tcPr>
            <w:tcW w:w="707" w:type="dxa"/>
            <w:tcBorders>
              <w:top w:val="single" w:sz="6" w:space="0" w:color="auto"/>
              <w:left w:val="single" w:sz="6" w:space="0" w:color="auto"/>
              <w:bottom w:val="single" w:sz="6" w:space="0" w:color="auto"/>
              <w:right w:val="single" w:sz="6" w:space="0" w:color="auto"/>
            </w:tcBorders>
          </w:tcPr>
          <w:p w:rsidR="00B80442" w:rsidRPr="00482824" w:rsidRDefault="00B80442" w:rsidP="00454601">
            <w:pPr>
              <w:jc w:val="center"/>
              <w:rPr>
                <w:sz w:val="22"/>
                <w:szCs w:val="22"/>
              </w:rPr>
            </w:pPr>
            <w:r w:rsidRPr="00482824">
              <w:rPr>
                <w:sz w:val="22"/>
                <w:szCs w:val="22"/>
              </w:rPr>
              <w:t>–</w:t>
            </w:r>
          </w:p>
        </w:tc>
        <w:tc>
          <w:tcPr>
            <w:tcW w:w="754" w:type="dxa"/>
            <w:tcBorders>
              <w:top w:val="single" w:sz="6" w:space="0" w:color="auto"/>
              <w:left w:val="single" w:sz="6" w:space="0" w:color="auto"/>
              <w:bottom w:val="single" w:sz="6" w:space="0" w:color="auto"/>
              <w:right w:val="single" w:sz="6" w:space="0" w:color="auto"/>
            </w:tcBorders>
          </w:tcPr>
          <w:p w:rsidR="00B80442" w:rsidRPr="00482824" w:rsidRDefault="00B80442" w:rsidP="00454601">
            <w:pPr>
              <w:jc w:val="center"/>
              <w:rPr>
                <w:sz w:val="22"/>
                <w:szCs w:val="22"/>
              </w:rPr>
            </w:pPr>
            <w:r w:rsidRPr="00482824">
              <w:rPr>
                <w:sz w:val="22"/>
                <w:szCs w:val="22"/>
              </w:rPr>
              <w:t>до – ТО+КИ, после – ТО</w:t>
            </w:r>
          </w:p>
        </w:tc>
        <w:tc>
          <w:tcPr>
            <w:tcW w:w="747" w:type="dxa"/>
            <w:tcBorders>
              <w:top w:val="single" w:sz="6" w:space="0" w:color="auto"/>
              <w:left w:val="single" w:sz="6" w:space="0" w:color="auto"/>
              <w:bottom w:val="single" w:sz="6" w:space="0" w:color="auto"/>
              <w:right w:val="single" w:sz="6" w:space="0" w:color="auto"/>
            </w:tcBorders>
          </w:tcPr>
          <w:p w:rsidR="00B80442" w:rsidRPr="00482824" w:rsidRDefault="00B80442" w:rsidP="00454601">
            <w:pPr>
              <w:jc w:val="center"/>
              <w:rPr>
                <w:sz w:val="22"/>
                <w:szCs w:val="22"/>
              </w:rPr>
            </w:pPr>
            <w:r w:rsidRPr="00482824">
              <w:rPr>
                <w:sz w:val="22"/>
                <w:szCs w:val="22"/>
              </w:rPr>
              <w:t>ТО до и после</w:t>
            </w:r>
          </w:p>
        </w:tc>
        <w:tc>
          <w:tcPr>
            <w:tcW w:w="1094" w:type="dxa"/>
            <w:tcBorders>
              <w:top w:val="single" w:sz="6" w:space="0" w:color="auto"/>
              <w:left w:val="single" w:sz="6" w:space="0" w:color="auto"/>
              <w:bottom w:val="single" w:sz="6" w:space="0" w:color="auto"/>
              <w:right w:val="single" w:sz="6" w:space="0" w:color="auto"/>
            </w:tcBorders>
          </w:tcPr>
          <w:p w:rsidR="00B80442" w:rsidRPr="00482824" w:rsidRDefault="00B80442" w:rsidP="00454601">
            <w:pPr>
              <w:jc w:val="center"/>
              <w:rPr>
                <w:sz w:val="22"/>
                <w:szCs w:val="22"/>
              </w:rPr>
            </w:pPr>
            <w:r w:rsidRPr="00482824">
              <w:rPr>
                <w:sz w:val="22"/>
                <w:szCs w:val="22"/>
              </w:rPr>
              <w:t>до – ТО, после – КИ+ТО</w:t>
            </w:r>
          </w:p>
        </w:tc>
        <w:tc>
          <w:tcPr>
            <w:tcW w:w="981" w:type="dxa"/>
            <w:tcBorders>
              <w:top w:val="single" w:sz="6" w:space="0" w:color="auto"/>
              <w:left w:val="single" w:sz="6" w:space="0" w:color="auto"/>
              <w:bottom w:val="single" w:sz="6" w:space="0" w:color="auto"/>
              <w:right w:val="single" w:sz="6" w:space="0" w:color="auto"/>
            </w:tcBorders>
          </w:tcPr>
          <w:p w:rsidR="00B80442" w:rsidRPr="00482824" w:rsidRDefault="00B80442" w:rsidP="00454601">
            <w:pPr>
              <w:jc w:val="center"/>
              <w:rPr>
                <w:sz w:val="22"/>
                <w:szCs w:val="22"/>
              </w:rPr>
            </w:pPr>
            <w:r w:rsidRPr="00482824">
              <w:rPr>
                <w:sz w:val="22"/>
                <w:szCs w:val="22"/>
              </w:rPr>
              <w:t>ТО до и после</w:t>
            </w:r>
          </w:p>
        </w:tc>
        <w:tc>
          <w:tcPr>
            <w:tcW w:w="697" w:type="dxa"/>
            <w:tcBorders>
              <w:top w:val="single" w:sz="6" w:space="0" w:color="auto"/>
              <w:left w:val="single" w:sz="6" w:space="0" w:color="auto"/>
              <w:bottom w:val="single" w:sz="6" w:space="0" w:color="auto"/>
              <w:right w:val="single" w:sz="6" w:space="0" w:color="auto"/>
            </w:tcBorders>
          </w:tcPr>
          <w:p w:rsidR="00B80442" w:rsidRPr="00482824" w:rsidRDefault="00B80442" w:rsidP="00454601">
            <w:pPr>
              <w:jc w:val="center"/>
              <w:rPr>
                <w:sz w:val="22"/>
                <w:szCs w:val="22"/>
              </w:rPr>
            </w:pPr>
            <w:r w:rsidRPr="00482824">
              <w:rPr>
                <w:sz w:val="22"/>
                <w:szCs w:val="22"/>
              </w:rPr>
              <w:t>до – ТО, после – КИ+ТО</w:t>
            </w:r>
          </w:p>
        </w:tc>
        <w:tc>
          <w:tcPr>
            <w:tcW w:w="697" w:type="dxa"/>
            <w:tcBorders>
              <w:top w:val="single" w:sz="6" w:space="0" w:color="auto"/>
              <w:left w:val="single" w:sz="6" w:space="0" w:color="auto"/>
              <w:bottom w:val="single" w:sz="6" w:space="0" w:color="auto"/>
              <w:right w:val="single" w:sz="6" w:space="0" w:color="auto"/>
            </w:tcBorders>
          </w:tcPr>
          <w:p w:rsidR="00B80442" w:rsidRPr="00482824" w:rsidRDefault="00B80442" w:rsidP="00454601">
            <w:pPr>
              <w:jc w:val="center"/>
              <w:rPr>
                <w:sz w:val="22"/>
                <w:szCs w:val="22"/>
              </w:rPr>
            </w:pPr>
            <w:r w:rsidRPr="00482824">
              <w:rPr>
                <w:sz w:val="22"/>
                <w:szCs w:val="22"/>
              </w:rPr>
              <w:t>ТО до и после</w:t>
            </w:r>
          </w:p>
        </w:tc>
        <w:tc>
          <w:tcPr>
            <w:tcW w:w="1027" w:type="dxa"/>
            <w:tcBorders>
              <w:top w:val="single" w:sz="6" w:space="0" w:color="auto"/>
              <w:left w:val="single" w:sz="6" w:space="0" w:color="auto"/>
              <w:bottom w:val="single" w:sz="6" w:space="0" w:color="auto"/>
              <w:right w:val="single" w:sz="6" w:space="0" w:color="auto"/>
            </w:tcBorders>
          </w:tcPr>
          <w:p w:rsidR="00B80442" w:rsidRPr="00482824" w:rsidRDefault="00B80442" w:rsidP="00454601">
            <w:pPr>
              <w:jc w:val="center"/>
              <w:rPr>
                <w:sz w:val="22"/>
                <w:szCs w:val="22"/>
              </w:rPr>
            </w:pPr>
            <w:r w:rsidRPr="00482824">
              <w:rPr>
                <w:sz w:val="22"/>
                <w:szCs w:val="22"/>
              </w:rPr>
              <w:t>до –ТО+КИ, после – ТО</w:t>
            </w:r>
          </w:p>
        </w:tc>
        <w:tc>
          <w:tcPr>
            <w:tcW w:w="992" w:type="dxa"/>
            <w:tcBorders>
              <w:top w:val="single" w:sz="6" w:space="0" w:color="auto"/>
              <w:left w:val="single" w:sz="6" w:space="0" w:color="auto"/>
              <w:bottom w:val="single" w:sz="6" w:space="0" w:color="auto"/>
              <w:right w:val="single" w:sz="6" w:space="0" w:color="auto"/>
            </w:tcBorders>
          </w:tcPr>
          <w:p w:rsidR="00B80442" w:rsidRPr="00482824" w:rsidRDefault="00B80442" w:rsidP="00454601">
            <w:pPr>
              <w:jc w:val="center"/>
              <w:rPr>
                <w:sz w:val="22"/>
                <w:szCs w:val="22"/>
              </w:rPr>
            </w:pPr>
            <w:r w:rsidRPr="00482824">
              <w:rPr>
                <w:sz w:val="22"/>
                <w:szCs w:val="22"/>
              </w:rPr>
              <w:t>ТО до и после</w:t>
            </w:r>
          </w:p>
        </w:tc>
      </w:tr>
      <w:tr w:rsidR="00B80442" w:rsidRPr="00155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6" w:type="dxa"/>
            <w:vMerge w:val="restart"/>
          </w:tcPr>
          <w:p w:rsidR="00B80442" w:rsidRPr="00482824" w:rsidRDefault="00B80442" w:rsidP="00454601">
            <w:pPr>
              <w:jc w:val="center"/>
              <w:rPr>
                <w:sz w:val="22"/>
                <w:szCs w:val="22"/>
              </w:rPr>
            </w:pPr>
            <w:r w:rsidRPr="00482824">
              <w:rPr>
                <w:sz w:val="22"/>
                <w:szCs w:val="22"/>
              </w:rPr>
              <w:t>Св.6 мес</w:t>
            </w:r>
          </w:p>
        </w:tc>
        <w:tc>
          <w:tcPr>
            <w:tcW w:w="637" w:type="dxa"/>
            <w:tcFitText/>
          </w:tcPr>
          <w:p w:rsidR="00B80442" w:rsidRPr="00482824" w:rsidRDefault="00B80442" w:rsidP="00454601">
            <w:pPr>
              <w:jc w:val="center"/>
              <w:rPr>
                <w:sz w:val="22"/>
                <w:szCs w:val="22"/>
              </w:rPr>
            </w:pPr>
            <w:r w:rsidRPr="00150809">
              <w:rPr>
                <w:w w:val="93"/>
                <w:sz w:val="22"/>
                <w:szCs w:val="22"/>
              </w:rPr>
              <w:t>Резер</w:t>
            </w:r>
            <w:r w:rsidRPr="00150809">
              <w:rPr>
                <w:spacing w:val="45"/>
                <w:w w:val="93"/>
                <w:sz w:val="22"/>
                <w:szCs w:val="22"/>
              </w:rPr>
              <w:t>в</w:t>
            </w:r>
          </w:p>
        </w:tc>
        <w:tc>
          <w:tcPr>
            <w:tcW w:w="698" w:type="dxa"/>
          </w:tcPr>
          <w:p w:rsidR="00B80442" w:rsidRPr="00482824" w:rsidRDefault="00B80442" w:rsidP="00454601">
            <w:pPr>
              <w:jc w:val="center"/>
              <w:rPr>
                <w:sz w:val="22"/>
                <w:szCs w:val="22"/>
              </w:rPr>
            </w:pPr>
            <w:r w:rsidRPr="00482824">
              <w:rPr>
                <w:sz w:val="22"/>
                <w:szCs w:val="22"/>
              </w:rPr>
              <w:t>КИ, А</w:t>
            </w:r>
          </w:p>
        </w:tc>
        <w:tc>
          <w:tcPr>
            <w:tcW w:w="707" w:type="dxa"/>
          </w:tcPr>
          <w:p w:rsidR="00B80442" w:rsidRPr="00482824" w:rsidRDefault="00B80442" w:rsidP="00454601">
            <w:pPr>
              <w:jc w:val="center"/>
              <w:rPr>
                <w:sz w:val="22"/>
                <w:szCs w:val="22"/>
              </w:rPr>
            </w:pPr>
            <w:r w:rsidRPr="00482824">
              <w:rPr>
                <w:sz w:val="22"/>
                <w:szCs w:val="22"/>
              </w:rPr>
              <w:t>–</w:t>
            </w:r>
          </w:p>
        </w:tc>
        <w:tc>
          <w:tcPr>
            <w:tcW w:w="754" w:type="dxa"/>
          </w:tcPr>
          <w:p w:rsidR="00B80442" w:rsidRPr="00482824" w:rsidRDefault="00B80442" w:rsidP="00454601">
            <w:pPr>
              <w:jc w:val="center"/>
              <w:rPr>
                <w:sz w:val="22"/>
                <w:szCs w:val="22"/>
              </w:rPr>
            </w:pPr>
            <w:r w:rsidRPr="00482824">
              <w:rPr>
                <w:sz w:val="22"/>
                <w:szCs w:val="22"/>
              </w:rPr>
              <w:t>КИ, А</w:t>
            </w:r>
          </w:p>
        </w:tc>
        <w:tc>
          <w:tcPr>
            <w:tcW w:w="747" w:type="dxa"/>
          </w:tcPr>
          <w:p w:rsidR="00B80442" w:rsidRPr="00482824" w:rsidRDefault="00B80442" w:rsidP="00454601">
            <w:pPr>
              <w:jc w:val="center"/>
              <w:rPr>
                <w:sz w:val="22"/>
                <w:szCs w:val="22"/>
              </w:rPr>
            </w:pPr>
            <w:r w:rsidRPr="00482824">
              <w:rPr>
                <w:sz w:val="22"/>
                <w:szCs w:val="22"/>
              </w:rPr>
              <w:t>–</w:t>
            </w:r>
          </w:p>
        </w:tc>
        <w:tc>
          <w:tcPr>
            <w:tcW w:w="1094" w:type="dxa"/>
          </w:tcPr>
          <w:p w:rsidR="00B80442" w:rsidRPr="00482824" w:rsidRDefault="00B80442" w:rsidP="00454601">
            <w:pPr>
              <w:jc w:val="center"/>
              <w:rPr>
                <w:sz w:val="22"/>
                <w:szCs w:val="22"/>
              </w:rPr>
            </w:pPr>
            <w:r w:rsidRPr="00482824">
              <w:rPr>
                <w:sz w:val="22"/>
                <w:szCs w:val="22"/>
              </w:rPr>
              <w:t>КИ, А</w:t>
            </w:r>
          </w:p>
        </w:tc>
        <w:tc>
          <w:tcPr>
            <w:tcW w:w="981" w:type="dxa"/>
          </w:tcPr>
          <w:p w:rsidR="00B80442" w:rsidRPr="00482824" w:rsidRDefault="00B80442" w:rsidP="00454601">
            <w:pPr>
              <w:jc w:val="center"/>
              <w:rPr>
                <w:sz w:val="22"/>
                <w:szCs w:val="22"/>
              </w:rPr>
            </w:pPr>
            <w:r w:rsidRPr="00482824">
              <w:rPr>
                <w:sz w:val="22"/>
                <w:szCs w:val="22"/>
              </w:rPr>
              <w:t>–</w:t>
            </w:r>
          </w:p>
        </w:tc>
        <w:tc>
          <w:tcPr>
            <w:tcW w:w="697" w:type="dxa"/>
          </w:tcPr>
          <w:p w:rsidR="00B80442" w:rsidRPr="00482824" w:rsidRDefault="00B80442" w:rsidP="00454601">
            <w:pPr>
              <w:jc w:val="center"/>
              <w:rPr>
                <w:sz w:val="22"/>
                <w:szCs w:val="22"/>
              </w:rPr>
            </w:pPr>
            <w:r w:rsidRPr="00482824">
              <w:rPr>
                <w:sz w:val="22"/>
                <w:szCs w:val="22"/>
              </w:rPr>
              <w:t>КИ, А</w:t>
            </w:r>
          </w:p>
        </w:tc>
        <w:tc>
          <w:tcPr>
            <w:tcW w:w="697" w:type="dxa"/>
          </w:tcPr>
          <w:p w:rsidR="00B80442" w:rsidRPr="00482824" w:rsidRDefault="00B80442" w:rsidP="00454601">
            <w:pPr>
              <w:jc w:val="center"/>
              <w:rPr>
                <w:sz w:val="22"/>
                <w:szCs w:val="22"/>
              </w:rPr>
            </w:pPr>
            <w:r w:rsidRPr="00482824">
              <w:rPr>
                <w:sz w:val="22"/>
                <w:szCs w:val="22"/>
              </w:rPr>
              <w:t>–</w:t>
            </w:r>
          </w:p>
        </w:tc>
        <w:tc>
          <w:tcPr>
            <w:tcW w:w="1027" w:type="dxa"/>
          </w:tcPr>
          <w:p w:rsidR="00B80442" w:rsidRPr="00482824" w:rsidRDefault="00B80442" w:rsidP="00454601">
            <w:pPr>
              <w:jc w:val="center"/>
              <w:rPr>
                <w:sz w:val="22"/>
                <w:szCs w:val="22"/>
              </w:rPr>
            </w:pPr>
            <w:r w:rsidRPr="00482824">
              <w:rPr>
                <w:sz w:val="22"/>
                <w:szCs w:val="22"/>
              </w:rPr>
              <w:t>КИ, А</w:t>
            </w:r>
          </w:p>
        </w:tc>
        <w:tc>
          <w:tcPr>
            <w:tcW w:w="992" w:type="dxa"/>
          </w:tcPr>
          <w:p w:rsidR="00B80442" w:rsidRPr="00482824" w:rsidRDefault="00B80442" w:rsidP="00454601">
            <w:pPr>
              <w:jc w:val="center"/>
              <w:rPr>
                <w:sz w:val="22"/>
                <w:szCs w:val="22"/>
              </w:rPr>
            </w:pPr>
            <w:r w:rsidRPr="00482824">
              <w:rPr>
                <w:sz w:val="22"/>
                <w:szCs w:val="22"/>
              </w:rPr>
              <w:t>–</w:t>
            </w:r>
          </w:p>
        </w:tc>
      </w:tr>
      <w:tr w:rsidR="00B80442" w:rsidRPr="00155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6" w:type="dxa"/>
            <w:vMerge/>
          </w:tcPr>
          <w:p w:rsidR="00B80442" w:rsidRPr="00482824" w:rsidRDefault="00B80442" w:rsidP="00454601">
            <w:pPr>
              <w:jc w:val="center"/>
              <w:rPr>
                <w:sz w:val="22"/>
                <w:szCs w:val="22"/>
              </w:rPr>
            </w:pPr>
          </w:p>
        </w:tc>
        <w:tc>
          <w:tcPr>
            <w:tcW w:w="637" w:type="dxa"/>
            <w:tcFitText/>
          </w:tcPr>
          <w:p w:rsidR="00B80442" w:rsidRPr="00482824" w:rsidRDefault="00B80442" w:rsidP="00454601">
            <w:pPr>
              <w:jc w:val="center"/>
              <w:rPr>
                <w:sz w:val="22"/>
                <w:szCs w:val="22"/>
              </w:rPr>
            </w:pPr>
            <w:r w:rsidRPr="00884A83">
              <w:rPr>
                <w:w w:val="83"/>
                <w:sz w:val="22"/>
                <w:szCs w:val="22"/>
              </w:rPr>
              <w:t>Ремон</w:t>
            </w:r>
            <w:r w:rsidRPr="00884A83">
              <w:rPr>
                <w:spacing w:val="60"/>
                <w:w w:val="83"/>
                <w:sz w:val="22"/>
                <w:szCs w:val="22"/>
              </w:rPr>
              <w:t>т</w:t>
            </w:r>
          </w:p>
        </w:tc>
        <w:tc>
          <w:tcPr>
            <w:tcW w:w="698" w:type="dxa"/>
          </w:tcPr>
          <w:p w:rsidR="00B80442" w:rsidRPr="00482824" w:rsidRDefault="00B80442" w:rsidP="00454601">
            <w:pPr>
              <w:jc w:val="center"/>
              <w:rPr>
                <w:sz w:val="22"/>
                <w:szCs w:val="22"/>
              </w:rPr>
            </w:pPr>
            <w:r w:rsidRPr="00482824">
              <w:rPr>
                <w:sz w:val="22"/>
                <w:szCs w:val="22"/>
              </w:rPr>
              <w:t>КИ</w:t>
            </w:r>
          </w:p>
        </w:tc>
        <w:tc>
          <w:tcPr>
            <w:tcW w:w="707" w:type="dxa"/>
          </w:tcPr>
          <w:p w:rsidR="00B80442" w:rsidRPr="00482824" w:rsidRDefault="00B80442" w:rsidP="00454601">
            <w:pPr>
              <w:jc w:val="center"/>
              <w:rPr>
                <w:sz w:val="22"/>
                <w:szCs w:val="22"/>
              </w:rPr>
            </w:pPr>
          </w:p>
        </w:tc>
        <w:tc>
          <w:tcPr>
            <w:tcW w:w="754" w:type="dxa"/>
          </w:tcPr>
          <w:p w:rsidR="00B80442" w:rsidRPr="00482824" w:rsidRDefault="00B80442" w:rsidP="00454601">
            <w:pPr>
              <w:jc w:val="center"/>
              <w:rPr>
                <w:sz w:val="22"/>
                <w:szCs w:val="22"/>
              </w:rPr>
            </w:pPr>
            <w:r w:rsidRPr="00482824">
              <w:rPr>
                <w:sz w:val="22"/>
                <w:szCs w:val="22"/>
              </w:rPr>
              <w:t>до – ТО+КИ, после –ТО</w:t>
            </w:r>
          </w:p>
        </w:tc>
        <w:tc>
          <w:tcPr>
            <w:tcW w:w="747" w:type="dxa"/>
          </w:tcPr>
          <w:p w:rsidR="00B80442" w:rsidRPr="00482824" w:rsidRDefault="00B80442" w:rsidP="00454601">
            <w:pPr>
              <w:jc w:val="center"/>
              <w:rPr>
                <w:sz w:val="22"/>
                <w:szCs w:val="22"/>
              </w:rPr>
            </w:pPr>
            <w:r w:rsidRPr="00482824">
              <w:rPr>
                <w:sz w:val="22"/>
                <w:szCs w:val="22"/>
              </w:rPr>
              <w:t>–</w:t>
            </w:r>
          </w:p>
        </w:tc>
        <w:tc>
          <w:tcPr>
            <w:tcW w:w="1094" w:type="dxa"/>
          </w:tcPr>
          <w:p w:rsidR="00B80442" w:rsidRPr="00482824" w:rsidRDefault="00B80442" w:rsidP="00454601">
            <w:pPr>
              <w:jc w:val="center"/>
              <w:rPr>
                <w:sz w:val="22"/>
                <w:szCs w:val="22"/>
              </w:rPr>
            </w:pPr>
            <w:r w:rsidRPr="00482824">
              <w:rPr>
                <w:sz w:val="22"/>
                <w:szCs w:val="22"/>
              </w:rPr>
              <w:t>до – ТО+КИ, после – ТО</w:t>
            </w:r>
          </w:p>
        </w:tc>
        <w:tc>
          <w:tcPr>
            <w:tcW w:w="981" w:type="dxa"/>
          </w:tcPr>
          <w:p w:rsidR="00B80442" w:rsidRPr="00482824" w:rsidRDefault="00B80442" w:rsidP="00454601">
            <w:pPr>
              <w:jc w:val="center"/>
              <w:rPr>
                <w:sz w:val="22"/>
                <w:szCs w:val="22"/>
              </w:rPr>
            </w:pPr>
            <w:r w:rsidRPr="00482824">
              <w:rPr>
                <w:sz w:val="22"/>
                <w:szCs w:val="22"/>
              </w:rPr>
              <w:t>–</w:t>
            </w:r>
          </w:p>
        </w:tc>
        <w:tc>
          <w:tcPr>
            <w:tcW w:w="697" w:type="dxa"/>
          </w:tcPr>
          <w:p w:rsidR="00B80442" w:rsidRPr="00482824" w:rsidRDefault="00B80442" w:rsidP="00454601">
            <w:pPr>
              <w:jc w:val="center"/>
              <w:rPr>
                <w:sz w:val="22"/>
                <w:szCs w:val="22"/>
              </w:rPr>
            </w:pPr>
            <w:r w:rsidRPr="00482824">
              <w:rPr>
                <w:sz w:val="22"/>
                <w:szCs w:val="22"/>
              </w:rPr>
              <w:t>до –ТО+КИ, после – ТО</w:t>
            </w:r>
          </w:p>
        </w:tc>
        <w:tc>
          <w:tcPr>
            <w:tcW w:w="697" w:type="dxa"/>
          </w:tcPr>
          <w:p w:rsidR="00B80442" w:rsidRPr="00482824" w:rsidRDefault="00B80442" w:rsidP="00454601">
            <w:pPr>
              <w:jc w:val="center"/>
              <w:rPr>
                <w:sz w:val="22"/>
                <w:szCs w:val="22"/>
              </w:rPr>
            </w:pPr>
            <w:r w:rsidRPr="00482824">
              <w:rPr>
                <w:sz w:val="22"/>
                <w:szCs w:val="22"/>
              </w:rPr>
              <w:t>–</w:t>
            </w:r>
          </w:p>
        </w:tc>
        <w:tc>
          <w:tcPr>
            <w:tcW w:w="1027" w:type="dxa"/>
          </w:tcPr>
          <w:p w:rsidR="00B80442" w:rsidRPr="00482824" w:rsidRDefault="00B80442" w:rsidP="00454601">
            <w:pPr>
              <w:jc w:val="center"/>
              <w:rPr>
                <w:sz w:val="22"/>
                <w:szCs w:val="22"/>
              </w:rPr>
            </w:pPr>
            <w:r w:rsidRPr="00482824">
              <w:rPr>
                <w:sz w:val="22"/>
                <w:szCs w:val="22"/>
              </w:rPr>
              <w:t>до – ТО+КИ, после – ТО</w:t>
            </w:r>
          </w:p>
        </w:tc>
        <w:tc>
          <w:tcPr>
            <w:tcW w:w="992" w:type="dxa"/>
          </w:tcPr>
          <w:p w:rsidR="00B80442" w:rsidRPr="00482824" w:rsidRDefault="00B80442" w:rsidP="00454601">
            <w:pPr>
              <w:jc w:val="center"/>
              <w:rPr>
                <w:sz w:val="22"/>
                <w:szCs w:val="22"/>
              </w:rPr>
            </w:pPr>
            <w:r w:rsidRPr="00482824">
              <w:rPr>
                <w:sz w:val="22"/>
                <w:szCs w:val="22"/>
              </w:rPr>
              <w:t>–</w:t>
            </w:r>
          </w:p>
        </w:tc>
      </w:tr>
      <w:tr w:rsidR="00B80442" w:rsidRPr="00155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6" w:type="dxa"/>
          </w:tcPr>
          <w:p w:rsidR="00B80442" w:rsidRPr="00482824" w:rsidRDefault="00B80442" w:rsidP="00454601">
            <w:pPr>
              <w:jc w:val="center"/>
              <w:rPr>
                <w:sz w:val="22"/>
                <w:szCs w:val="22"/>
              </w:rPr>
            </w:pPr>
          </w:p>
        </w:tc>
        <w:tc>
          <w:tcPr>
            <w:tcW w:w="9031" w:type="dxa"/>
            <w:gridSpan w:val="11"/>
            <w:tcFitText/>
          </w:tcPr>
          <w:p w:rsidR="00B80442" w:rsidRPr="00482824" w:rsidRDefault="00B80442" w:rsidP="00454601">
            <w:pPr>
              <w:jc w:val="center"/>
              <w:rPr>
                <w:sz w:val="22"/>
                <w:szCs w:val="22"/>
              </w:rPr>
            </w:pPr>
            <w:r w:rsidRPr="00884A83">
              <w:rPr>
                <w:spacing w:val="435"/>
                <w:sz w:val="22"/>
                <w:szCs w:val="22"/>
              </w:rPr>
              <w:t>Аварийный остано</w:t>
            </w:r>
            <w:r w:rsidRPr="00884A83">
              <w:rPr>
                <w:spacing w:val="195"/>
                <w:sz w:val="22"/>
                <w:szCs w:val="22"/>
              </w:rPr>
              <w:t>в</w:t>
            </w:r>
          </w:p>
        </w:tc>
      </w:tr>
      <w:tr w:rsidR="00B80442" w:rsidRPr="00155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6" w:type="dxa"/>
          </w:tcPr>
          <w:p w:rsidR="00B80442" w:rsidRPr="00482824" w:rsidRDefault="00B80442" w:rsidP="00454601">
            <w:pPr>
              <w:jc w:val="center"/>
              <w:rPr>
                <w:sz w:val="22"/>
                <w:szCs w:val="22"/>
              </w:rPr>
            </w:pPr>
          </w:p>
        </w:tc>
        <w:tc>
          <w:tcPr>
            <w:tcW w:w="637" w:type="dxa"/>
            <w:tcFitText/>
          </w:tcPr>
          <w:p w:rsidR="00B80442" w:rsidRPr="00482824" w:rsidRDefault="00B80442" w:rsidP="00454601">
            <w:pPr>
              <w:jc w:val="center"/>
              <w:rPr>
                <w:sz w:val="22"/>
                <w:szCs w:val="22"/>
              </w:rPr>
            </w:pPr>
          </w:p>
        </w:tc>
        <w:tc>
          <w:tcPr>
            <w:tcW w:w="698" w:type="dxa"/>
          </w:tcPr>
          <w:p w:rsidR="00B80442" w:rsidRPr="00482824" w:rsidRDefault="00B80442" w:rsidP="00454601">
            <w:pPr>
              <w:jc w:val="center"/>
              <w:rPr>
                <w:sz w:val="22"/>
                <w:szCs w:val="22"/>
              </w:rPr>
            </w:pPr>
            <w:r w:rsidRPr="00482824">
              <w:rPr>
                <w:sz w:val="22"/>
                <w:szCs w:val="22"/>
              </w:rPr>
              <w:t>СО</w:t>
            </w:r>
          </w:p>
        </w:tc>
        <w:tc>
          <w:tcPr>
            <w:tcW w:w="707" w:type="dxa"/>
          </w:tcPr>
          <w:p w:rsidR="00B80442" w:rsidRPr="00482824" w:rsidRDefault="00B80442" w:rsidP="00454601">
            <w:pPr>
              <w:jc w:val="center"/>
              <w:rPr>
                <w:sz w:val="22"/>
                <w:szCs w:val="22"/>
              </w:rPr>
            </w:pPr>
            <w:r w:rsidRPr="00482824">
              <w:rPr>
                <w:sz w:val="22"/>
                <w:szCs w:val="22"/>
              </w:rPr>
              <w:t>–</w:t>
            </w:r>
          </w:p>
        </w:tc>
        <w:tc>
          <w:tcPr>
            <w:tcW w:w="754" w:type="dxa"/>
          </w:tcPr>
          <w:p w:rsidR="00B80442" w:rsidRPr="00482824" w:rsidRDefault="00B80442" w:rsidP="00454601">
            <w:pPr>
              <w:jc w:val="center"/>
              <w:rPr>
                <w:sz w:val="22"/>
                <w:szCs w:val="22"/>
              </w:rPr>
            </w:pPr>
            <w:r w:rsidRPr="00482824">
              <w:rPr>
                <w:sz w:val="22"/>
                <w:szCs w:val="22"/>
              </w:rPr>
              <w:t>СО</w:t>
            </w:r>
          </w:p>
        </w:tc>
        <w:tc>
          <w:tcPr>
            <w:tcW w:w="747" w:type="dxa"/>
          </w:tcPr>
          <w:p w:rsidR="00B80442" w:rsidRPr="00482824" w:rsidRDefault="00B80442" w:rsidP="00454601">
            <w:pPr>
              <w:jc w:val="center"/>
              <w:rPr>
                <w:sz w:val="22"/>
                <w:szCs w:val="22"/>
              </w:rPr>
            </w:pPr>
            <w:r w:rsidRPr="00482824">
              <w:rPr>
                <w:sz w:val="22"/>
                <w:szCs w:val="22"/>
              </w:rPr>
              <w:t>–</w:t>
            </w:r>
          </w:p>
        </w:tc>
        <w:tc>
          <w:tcPr>
            <w:tcW w:w="1094" w:type="dxa"/>
          </w:tcPr>
          <w:p w:rsidR="00B80442" w:rsidRPr="00482824" w:rsidRDefault="00B80442" w:rsidP="00454601">
            <w:pPr>
              <w:jc w:val="center"/>
              <w:rPr>
                <w:sz w:val="22"/>
                <w:szCs w:val="22"/>
              </w:rPr>
            </w:pPr>
            <w:r w:rsidRPr="00482824">
              <w:rPr>
                <w:sz w:val="22"/>
                <w:szCs w:val="22"/>
              </w:rPr>
              <w:t>СО</w:t>
            </w:r>
          </w:p>
        </w:tc>
        <w:tc>
          <w:tcPr>
            <w:tcW w:w="981" w:type="dxa"/>
          </w:tcPr>
          <w:p w:rsidR="00B80442" w:rsidRPr="00482824" w:rsidRDefault="00B80442" w:rsidP="00454601">
            <w:pPr>
              <w:jc w:val="center"/>
              <w:rPr>
                <w:sz w:val="22"/>
                <w:szCs w:val="22"/>
              </w:rPr>
            </w:pPr>
            <w:r w:rsidRPr="00482824">
              <w:rPr>
                <w:sz w:val="22"/>
                <w:szCs w:val="22"/>
              </w:rPr>
              <w:t>–</w:t>
            </w:r>
          </w:p>
        </w:tc>
        <w:tc>
          <w:tcPr>
            <w:tcW w:w="697" w:type="dxa"/>
          </w:tcPr>
          <w:p w:rsidR="00B80442" w:rsidRPr="00482824" w:rsidRDefault="00B80442" w:rsidP="00454601">
            <w:pPr>
              <w:jc w:val="center"/>
              <w:rPr>
                <w:sz w:val="22"/>
                <w:szCs w:val="22"/>
              </w:rPr>
            </w:pPr>
            <w:r w:rsidRPr="00482824">
              <w:rPr>
                <w:sz w:val="22"/>
                <w:szCs w:val="22"/>
              </w:rPr>
              <w:t>СО</w:t>
            </w:r>
          </w:p>
        </w:tc>
        <w:tc>
          <w:tcPr>
            <w:tcW w:w="697" w:type="dxa"/>
          </w:tcPr>
          <w:p w:rsidR="00B80442" w:rsidRPr="00482824" w:rsidRDefault="00B80442" w:rsidP="00454601">
            <w:pPr>
              <w:jc w:val="center"/>
              <w:rPr>
                <w:sz w:val="22"/>
                <w:szCs w:val="22"/>
              </w:rPr>
            </w:pPr>
            <w:r w:rsidRPr="00482824">
              <w:rPr>
                <w:sz w:val="22"/>
                <w:szCs w:val="22"/>
              </w:rPr>
              <w:t>–</w:t>
            </w:r>
          </w:p>
        </w:tc>
        <w:tc>
          <w:tcPr>
            <w:tcW w:w="1027" w:type="dxa"/>
          </w:tcPr>
          <w:p w:rsidR="00B80442" w:rsidRPr="00482824" w:rsidRDefault="00B80442" w:rsidP="00454601">
            <w:pPr>
              <w:jc w:val="center"/>
              <w:rPr>
                <w:sz w:val="22"/>
                <w:szCs w:val="22"/>
              </w:rPr>
            </w:pPr>
            <w:r w:rsidRPr="00482824">
              <w:rPr>
                <w:sz w:val="22"/>
                <w:szCs w:val="22"/>
              </w:rPr>
              <w:t>СО</w:t>
            </w:r>
          </w:p>
        </w:tc>
        <w:tc>
          <w:tcPr>
            <w:tcW w:w="992" w:type="dxa"/>
          </w:tcPr>
          <w:p w:rsidR="00B80442" w:rsidRPr="00482824" w:rsidRDefault="00B80442" w:rsidP="00454601">
            <w:pPr>
              <w:jc w:val="center"/>
              <w:rPr>
                <w:sz w:val="22"/>
                <w:szCs w:val="22"/>
              </w:rPr>
            </w:pPr>
          </w:p>
        </w:tc>
      </w:tr>
    </w:tbl>
    <w:p w:rsidR="00B80442" w:rsidRPr="0015501A" w:rsidRDefault="00B80442" w:rsidP="00B80442">
      <w:pPr>
        <w:ind w:firstLine="709"/>
        <w:jc w:val="both"/>
        <w:rPr>
          <w:i/>
          <w:iCs/>
          <w:sz w:val="28"/>
          <w:szCs w:val="28"/>
        </w:rPr>
      </w:pPr>
      <w:r w:rsidRPr="0015501A">
        <w:rPr>
          <w:i/>
          <w:iCs/>
          <w:sz w:val="28"/>
          <w:szCs w:val="28"/>
        </w:rPr>
        <w:t>_______________</w:t>
      </w:r>
    </w:p>
    <w:p w:rsidR="00B80442" w:rsidRPr="0015501A" w:rsidRDefault="00B80442" w:rsidP="00B80442">
      <w:pPr>
        <w:ind w:firstLine="709"/>
        <w:jc w:val="both"/>
        <w:rPr>
          <w:sz w:val="28"/>
          <w:szCs w:val="28"/>
        </w:rPr>
      </w:pPr>
      <w:r w:rsidRPr="0015501A">
        <w:rPr>
          <w:sz w:val="28"/>
          <w:szCs w:val="28"/>
        </w:rPr>
        <w:t>СО – первый этап, дальнейшая консервация зависит от последующего срока ремонта, резерва</w:t>
      </w:r>
    </w:p>
    <w:p w:rsidR="00B80442" w:rsidRDefault="00B80442" w:rsidP="00B80442">
      <w:pPr>
        <w:ind w:firstLine="709"/>
        <w:jc w:val="both"/>
        <w:rPr>
          <w:sz w:val="28"/>
          <w:szCs w:val="28"/>
        </w:rPr>
      </w:pPr>
    </w:p>
    <w:p w:rsidR="00B80442" w:rsidRDefault="00B80442" w:rsidP="00B80442">
      <w:pPr>
        <w:ind w:firstLine="709"/>
        <w:jc w:val="both"/>
        <w:rPr>
          <w:i/>
          <w:iCs/>
          <w:sz w:val="28"/>
          <w:szCs w:val="28"/>
        </w:rPr>
      </w:pPr>
      <w:r w:rsidRPr="0015501A">
        <w:rPr>
          <w:b/>
          <w:bCs/>
          <w:i/>
          <w:iCs/>
          <w:sz w:val="28"/>
          <w:szCs w:val="28"/>
        </w:rPr>
        <w:t>Примечания:</w:t>
      </w:r>
    </w:p>
    <w:p w:rsidR="00B80442" w:rsidRPr="0015501A" w:rsidRDefault="00B80442" w:rsidP="00B80442">
      <w:pPr>
        <w:ind w:firstLine="709"/>
        <w:jc w:val="both"/>
        <w:rPr>
          <w:sz w:val="28"/>
          <w:szCs w:val="28"/>
        </w:rPr>
      </w:pPr>
      <w:r w:rsidRPr="0015501A">
        <w:rPr>
          <w:sz w:val="28"/>
          <w:szCs w:val="28"/>
        </w:rPr>
        <w:t>1</w:t>
      </w:r>
      <w:r>
        <w:rPr>
          <w:sz w:val="28"/>
          <w:szCs w:val="28"/>
        </w:rPr>
        <w:t xml:space="preserve">. </w:t>
      </w:r>
      <w:r w:rsidRPr="0015501A">
        <w:rPr>
          <w:sz w:val="28"/>
          <w:szCs w:val="28"/>
        </w:rPr>
        <w:t xml:space="preserve">На котлах давлением 9,8 и 13,8 МПа без обработки питательной воды гидразином </w:t>
      </w:r>
      <w:r w:rsidR="002E6E9E">
        <w:rPr>
          <w:sz w:val="28"/>
          <w:szCs w:val="28"/>
        </w:rPr>
        <w:t>рекомендуется проведение</w:t>
      </w:r>
      <w:r w:rsidRPr="0015501A">
        <w:rPr>
          <w:sz w:val="28"/>
          <w:szCs w:val="28"/>
        </w:rPr>
        <w:t xml:space="preserve"> ТО не реже одного раза в год.</w:t>
      </w:r>
    </w:p>
    <w:p w:rsidR="00B80442" w:rsidRPr="0015501A" w:rsidRDefault="00B80442" w:rsidP="00B80442">
      <w:pPr>
        <w:ind w:firstLine="709"/>
        <w:jc w:val="both"/>
        <w:rPr>
          <w:sz w:val="28"/>
          <w:szCs w:val="28"/>
        </w:rPr>
      </w:pPr>
      <w:r w:rsidRPr="0015501A">
        <w:rPr>
          <w:sz w:val="28"/>
          <w:szCs w:val="28"/>
        </w:rPr>
        <w:t>2</w:t>
      </w:r>
      <w:r>
        <w:rPr>
          <w:sz w:val="28"/>
          <w:szCs w:val="28"/>
        </w:rPr>
        <w:t xml:space="preserve">. </w:t>
      </w:r>
      <w:r w:rsidRPr="0015501A">
        <w:rPr>
          <w:sz w:val="28"/>
          <w:szCs w:val="28"/>
        </w:rPr>
        <w:t>А – заполнение поверхностей нагрева котла азотом.</w:t>
      </w:r>
    </w:p>
    <w:p w:rsidR="00B80442" w:rsidRPr="0015501A" w:rsidRDefault="00B80442" w:rsidP="00B80442">
      <w:pPr>
        <w:ind w:firstLine="709"/>
        <w:jc w:val="both"/>
        <w:rPr>
          <w:sz w:val="28"/>
          <w:szCs w:val="28"/>
        </w:rPr>
      </w:pPr>
      <w:r w:rsidRPr="0015501A">
        <w:rPr>
          <w:sz w:val="28"/>
          <w:szCs w:val="28"/>
        </w:rPr>
        <w:t>3</w:t>
      </w:r>
      <w:r>
        <w:rPr>
          <w:sz w:val="28"/>
          <w:szCs w:val="28"/>
        </w:rPr>
        <w:t xml:space="preserve">. </w:t>
      </w:r>
      <w:r w:rsidRPr="0015501A">
        <w:rPr>
          <w:sz w:val="28"/>
          <w:szCs w:val="28"/>
        </w:rPr>
        <w:t>ГРП+СО – гидразинная обработка при рабочих параметрах котла с последующим сухим остановом; ГО+ЗЩ, ТО+ЗЩ, ФВ+ЗЩ – заполнение котла щелочным раствором с предшествующей реагентной обработкой;</w:t>
      </w:r>
    </w:p>
    <w:p w:rsidR="00B80442" w:rsidRPr="0015501A" w:rsidRDefault="00B80442" w:rsidP="00B80442">
      <w:pPr>
        <w:ind w:firstLine="709"/>
        <w:jc w:val="both"/>
        <w:rPr>
          <w:sz w:val="28"/>
          <w:szCs w:val="28"/>
        </w:rPr>
      </w:pPr>
      <w:r w:rsidRPr="0015501A">
        <w:rPr>
          <w:sz w:val="28"/>
          <w:szCs w:val="28"/>
        </w:rPr>
        <w:t>4</w:t>
      </w:r>
      <w:r>
        <w:rPr>
          <w:sz w:val="28"/>
          <w:szCs w:val="28"/>
        </w:rPr>
        <w:t xml:space="preserve">. </w:t>
      </w:r>
      <w:r w:rsidRPr="0015501A">
        <w:rPr>
          <w:sz w:val="28"/>
          <w:szCs w:val="28"/>
        </w:rPr>
        <w:t>ТО+КИ – консервация контактным ингибитором с предшествующей трилонной обработкой;</w:t>
      </w:r>
    </w:p>
    <w:p w:rsidR="00B80442" w:rsidRPr="0015501A" w:rsidRDefault="00B80442" w:rsidP="00B80442">
      <w:pPr>
        <w:ind w:firstLine="709"/>
        <w:jc w:val="both"/>
        <w:rPr>
          <w:sz w:val="28"/>
          <w:szCs w:val="28"/>
        </w:rPr>
      </w:pPr>
      <w:r w:rsidRPr="0015501A">
        <w:rPr>
          <w:sz w:val="28"/>
          <w:szCs w:val="28"/>
        </w:rPr>
        <w:t>5</w:t>
      </w:r>
      <w:r>
        <w:rPr>
          <w:sz w:val="28"/>
          <w:szCs w:val="28"/>
        </w:rPr>
        <w:t xml:space="preserve">. </w:t>
      </w:r>
      <w:r w:rsidRPr="0015501A">
        <w:rPr>
          <w:sz w:val="28"/>
          <w:szCs w:val="28"/>
        </w:rPr>
        <w:t>«До», «после» – до ремонта и после него.</w:t>
      </w:r>
    </w:p>
    <w:p w:rsidR="00D80F33" w:rsidRDefault="00D80F33" w:rsidP="006927BE">
      <w:pPr>
        <w:ind w:firstLine="709"/>
        <w:jc w:val="both"/>
        <w:rPr>
          <w:sz w:val="28"/>
          <w:szCs w:val="28"/>
        </w:rPr>
      </w:pPr>
    </w:p>
    <w:p w:rsidR="00DB7FD1" w:rsidRDefault="00CE72AC" w:rsidP="00DB7FD1">
      <w:pPr>
        <w:jc w:val="center"/>
        <w:rPr>
          <w:b/>
          <w:bCs/>
          <w:sz w:val="28"/>
          <w:szCs w:val="28"/>
        </w:rPr>
      </w:pPr>
      <w:r w:rsidRPr="0015501A">
        <w:rPr>
          <w:b/>
          <w:bCs/>
          <w:sz w:val="28"/>
          <w:szCs w:val="28"/>
        </w:rPr>
        <w:t>5</w:t>
      </w:r>
      <w:r w:rsidR="00DB7FD1">
        <w:rPr>
          <w:b/>
          <w:bCs/>
          <w:sz w:val="28"/>
          <w:szCs w:val="28"/>
        </w:rPr>
        <w:t xml:space="preserve">. Способы </w:t>
      </w:r>
      <w:r w:rsidR="007B61F0">
        <w:rPr>
          <w:b/>
          <w:bCs/>
          <w:sz w:val="28"/>
          <w:szCs w:val="28"/>
        </w:rPr>
        <w:t xml:space="preserve">консервации </w:t>
      </w:r>
      <w:r w:rsidR="00DB7FD1">
        <w:rPr>
          <w:b/>
          <w:bCs/>
          <w:sz w:val="28"/>
          <w:szCs w:val="28"/>
        </w:rPr>
        <w:t>водогрейных котлов</w:t>
      </w:r>
    </w:p>
    <w:p w:rsidR="00CE72AC" w:rsidRPr="0015501A" w:rsidRDefault="00CE72AC" w:rsidP="006927BE">
      <w:pPr>
        <w:ind w:firstLine="709"/>
        <w:jc w:val="both"/>
        <w:rPr>
          <w:sz w:val="28"/>
          <w:szCs w:val="28"/>
        </w:rPr>
      </w:pPr>
    </w:p>
    <w:p w:rsidR="00CE72AC" w:rsidRPr="0015501A" w:rsidRDefault="00045F15" w:rsidP="00DB7FD1">
      <w:pPr>
        <w:jc w:val="center"/>
        <w:rPr>
          <w:b/>
          <w:bCs/>
          <w:sz w:val="28"/>
          <w:szCs w:val="28"/>
        </w:rPr>
      </w:pPr>
      <w:r w:rsidRPr="0015501A">
        <w:rPr>
          <w:b/>
          <w:bCs/>
          <w:sz w:val="28"/>
          <w:szCs w:val="28"/>
        </w:rPr>
        <w:t>5.1</w:t>
      </w:r>
      <w:r w:rsidR="00DB7FD1">
        <w:rPr>
          <w:b/>
          <w:bCs/>
          <w:sz w:val="28"/>
          <w:szCs w:val="28"/>
        </w:rPr>
        <w:t xml:space="preserve">. </w:t>
      </w:r>
      <w:r w:rsidR="00CE72AC" w:rsidRPr="0015501A">
        <w:rPr>
          <w:b/>
          <w:bCs/>
          <w:sz w:val="28"/>
          <w:szCs w:val="28"/>
        </w:rPr>
        <w:t>Консервация раствором гидроксида кальция</w:t>
      </w:r>
    </w:p>
    <w:p w:rsidR="00CE72AC" w:rsidRPr="0015501A" w:rsidRDefault="00CE72AC" w:rsidP="006927BE">
      <w:pPr>
        <w:ind w:firstLine="709"/>
        <w:jc w:val="both"/>
        <w:rPr>
          <w:sz w:val="28"/>
          <w:szCs w:val="28"/>
        </w:rPr>
      </w:pPr>
    </w:p>
    <w:p w:rsidR="00CE72AC" w:rsidRDefault="00CE72AC" w:rsidP="006927BE">
      <w:pPr>
        <w:ind w:firstLine="709"/>
        <w:jc w:val="both"/>
        <w:rPr>
          <w:sz w:val="28"/>
          <w:szCs w:val="28"/>
        </w:rPr>
      </w:pPr>
      <w:r w:rsidRPr="0015501A">
        <w:rPr>
          <w:sz w:val="28"/>
          <w:szCs w:val="28"/>
        </w:rPr>
        <w:t>5.1.1</w:t>
      </w:r>
      <w:r w:rsidR="00DB7FD1">
        <w:rPr>
          <w:sz w:val="28"/>
          <w:szCs w:val="28"/>
        </w:rPr>
        <w:t xml:space="preserve">. </w:t>
      </w:r>
      <w:r w:rsidRPr="0015501A">
        <w:rPr>
          <w:sz w:val="28"/>
          <w:szCs w:val="28"/>
        </w:rPr>
        <w:t xml:space="preserve">Способ </w:t>
      </w:r>
      <w:r w:rsidR="004A1387">
        <w:rPr>
          <w:sz w:val="28"/>
          <w:szCs w:val="28"/>
        </w:rPr>
        <w:t xml:space="preserve">консервации раствором гидроксида кальция </w:t>
      </w:r>
      <w:r w:rsidRPr="0015501A">
        <w:rPr>
          <w:sz w:val="28"/>
          <w:szCs w:val="28"/>
        </w:rPr>
        <w:t xml:space="preserve">основан на высокоэффективных ингибирующих способностях раствора гидроксида кальция </w:t>
      </w:r>
      <w:r w:rsidRPr="0015501A">
        <w:rPr>
          <w:sz w:val="28"/>
          <w:szCs w:val="28"/>
          <w:lang w:val="en-US"/>
        </w:rPr>
        <w:t>Ca</w:t>
      </w:r>
      <w:r w:rsidRPr="0015501A">
        <w:rPr>
          <w:sz w:val="28"/>
          <w:szCs w:val="28"/>
        </w:rPr>
        <w:t>(ОН)</w:t>
      </w:r>
      <w:r w:rsidRPr="0015501A">
        <w:rPr>
          <w:sz w:val="28"/>
          <w:szCs w:val="28"/>
          <w:vertAlign w:val="subscript"/>
        </w:rPr>
        <w:t>2</w:t>
      </w:r>
      <w:r w:rsidRPr="0015501A">
        <w:rPr>
          <w:sz w:val="28"/>
          <w:szCs w:val="28"/>
        </w:rPr>
        <w:t>.</w:t>
      </w:r>
      <w:r w:rsidR="00CB6F63">
        <w:rPr>
          <w:sz w:val="28"/>
          <w:szCs w:val="28"/>
        </w:rPr>
        <w:t xml:space="preserve"> З</w:t>
      </w:r>
      <w:r w:rsidR="00CB6F63" w:rsidRPr="0015501A">
        <w:rPr>
          <w:sz w:val="28"/>
          <w:szCs w:val="28"/>
        </w:rPr>
        <w:t>ащитн</w:t>
      </w:r>
      <w:r w:rsidR="00CB6F63">
        <w:rPr>
          <w:sz w:val="28"/>
          <w:szCs w:val="28"/>
        </w:rPr>
        <w:t>ая</w:t>
      </w:r>
      <w:r w:rsidR="00CB6F63" w:rsidRPr="0015501A">
        <w:rPr>
          <w:sz w:val="28"/>
          <w:szCs w:val="28"/>
        </w:rPr>
        <w:t xml:space="preserve"> концентраци</w:t>
      </w:r>
      <w:r w:rsidR="00CB6F63">
        <w:rPr>
          <w:sz w:val="28"/>
          <w:szCs w:val="28"/>
        </w:rPr>
        <w:t>я</w:t>
      </w:r>
      <w:r w:rsidR="00CB6F63" w:rsidRPr="0015501A">
        <w:rPr>
          <w:sz w:val="28"/>
          <w:szCs w:val="28"/>
        </w:rPr>
        <w:t xml:space="preserve"> гидроксида к</w:t>
      </w:r>
      <w:r w:rsidR="00CB6F63">
        <w:rPr>
          <w:sz w:val="28"/>
          <w:szCs w:val="28"/>
        </w:rPr>
        <w:t>альция составляет 0,7 г/кг и выше.</w:t>
      </w:r>
    </w:p>
    <w:p w:rsidR="004A1387" w:rsidRDefault="004A1387" w:rsidP="004A1387">
      <w:pPr>
        <w:ind w:firstLine="709"/>
        <w:jc w:val="both"/>
        <w:rPr>
          <w:sz w:val="28"/>
          <w:szCs w:val="28"/>
        </w:rPr>
      </w:pPr>
      <w:r w:rsidRPr="0015501A">
        <w:rPr>
          <w:sz w:val="28"/>
          <w:szCs w:val="28"/>
        </w:rPr>
        <w:t>Данный способ регламентирован [18].</w:t>
      </w:r>
    </w:p>
    <w:p w:rsidR="00BF490E" w:rsidRDefault="00BF490E" w:rsidP="00BF490E">
      <w:pPr>
        <w:ind w:firstLine="709"/>
        <w:jc w:val="both"/>
        <w:rPr>
          <w:sz w:val="28"/>
          <w:szCs w:val="28"/>
        </w:rPr>
      </w:pPr>
      <w:r w:rsidRPr="0015501A">
        <w:rPr>
          <w:sz w:val="28"/>
          <w:szCs w:val="28"/>
        </w:rPr>
        <w:t>5.1.2</w:t>
      </w:r>
      <w:r>
        <w:rPr>
          <w:sz w:val="28"/>
          <w:szCs w:val="28"/>
        </w:rPr>
        <w:t xml:space="preserve">. </w:t>
      </w:r>
      <w:r w:rsidR="004A1387">
        <w:rPr>
          <w:sz w:val="28"/>
          <w:szCs w:val="28"/>
        </w:rPr>
        <w:t>При проведении к</w:t>
      </w:r>
      <w:r>
        <w:rPr>
          <w:sz w:val="28"/>
          <w:szCs w:val="28"/>
        </w:rPr>
        <w:t>онсерваци</w:t>
      </w:r>
      <w:r w:rsidR="004A1387">
        <w:rPr>
          <w:sz w:val="28"/>
          <w:szCs w:val="28"/>
        </w:rPr>
        <w:t>и</w:t>
      </w:r>
      <w:r w:rsidRPr="0015501A">
        <w:rPr>
          <w:sz w:val="28"/>
          <w:szCs w:val="28"/>
        </w:rPr>
        <w:t xml:space="preserve"> поверхностей нагрева </w:t>
      </w:r>
      <w:r>
        <w:rPr>
          <w:sz w:val="28"/>
          <w:szCs w:val="28"/>
        </w:rPr>
        <w:t>водогрейных котлов заполнением раствором гидроксида кальция  выполнением предлагаемых мероприятий</w:t>
      </w:r>
      <w:r w:rsidR="004A1387">
        <w:rPr>
          <w:sz w:val="28"/>
          <w:szCs w:val="28"/>
        </w:rPr>
        <w:t xml:space="preserve"> </w:t>
      </w:r>
      <w:r w:rsidR="00CB6F63">
        <w:rPr>
          <w:sz w:val="28"/>
          <w:szCs w:val="28"/>
        </w:rPr>
        <w:t>достигается следующий эффект</w:t>
      </w:r>
      <w:r>
        <w:rPr>
          <w:sz w:val="28"/>
          <w:szCs w:val="28"/>
        </w:rPr>
        <w:t xml:space="preserve">: </w:t>
      </w:r>
    </w:p>
    <w:p w:rsidR="004A1387" w:rsidRDefault="004A1387" w:rsidP="004A1387">
      <w:pPr>
        <w:ind w:firstLine="709"/>
        <w:jc w:val="both"/>
        <w:rPr>
          <w:sz w:val="28"/>
          <w:szCs w:val="28"/>
        </w:rPr>
      </w:pPr>
      <w:r>
        <w:rPr>
          <w:sz w:val="28"/>
          <w:szCs w:val="28"/>
        </w:rPr>
        <w:t xml:space="preserve">- </w:t>
      </w:r>
      <w:r w:rsidRPr="0015501A">
        <w:rPr>
          <w:sz w:val="28"/>
          <w:szCs w:val="28"/>
        </w:rPr>
        <w:t>формир</w:t>
      </w:r>
      <w:r>
        <w:rPr>
          <w:sz w:val="28"/>
          <w:szCs w:val="28"/>
        </w:rPr>
        <w:t>ование</w:t>
      </w:r>
      <w:r w:rsidRPr="0015501A">
        <w:rPr>
          <w:sz w:val="28"/>
          <w:szCs w:val="28"/>
        </w:rPr>
        <w:t xml:space="preserve"> устойчив</w:t>
      </w:r>
      <w:r>
        <w:rPr>
          <w:sz w:val="28"/>
          <w:szCs w:val="28"/>
        </w:rPr>
        <w:t>ой</w:t>
      </w:r>
      <w:r w:rsidRPr="0015501A">
        <w:rPr>
          <w:sz w:val="28"/>
          <w:szCs w:val="28"/>
        </w:rPr>
        <w:t xml:space="preserve"> защитн</w:t>
      </w:r>
      <w:r>
        <w:rPr>
          <w:sz w:val="28"/>
          <w:szCs w:val="28"/>
        </w:rPr>
        <w:t>ой</w:t>
      </w:r>
      <w:r w:rsidRPr="0015501A">
        <w:rPr>
          <w:sz w:val="28"/>
          <w:szCs w:val="28"/>
        </w:rPr>
        <w:t xml:space="preserve"> пленк</w:t>
      </w:r>
      <w:r>
        <w:rPr>
          <w:sz w:val="28"/>
          <w:szCs w:val="28"/>
        </w:rPr>
        <w:t>и</w:t>
      </w:r>
      <w:r w:rsidRPr="0015501A">
        <w:rPr>
          <w:sz w:val="28"/>
          <w:szCs w:val="28"/>
        </w:rPr>
        <w:t xml:space="preserve"> </w:t>
      </w:r>
      <w:r>
        <w:rPr>
          <w:sz w:val="28"/>
          <w:szCs w:val="28"/>
        </w:rPr>
        <w:t>п</w:t>
      </w:r>
      <w:r w:rsidR="00CE72AC" w:rsidRPr="0015501A">
        <w:rPr>
          <w:sz w:val="28"/>
          <w:szCs w:val="28"/>
        </w:rPr>
        <w:t>ри контакте с металлом раствора гидроксида кальция в течение 3</w:t>
      </w:r>
      <w:r w:rsidR="00DB7FD1">
        <w:rPr>
          <w:sz w:val="28"/>
          <w:szCs w:val="28"/>
        </w:rPr>
        <w:t xml:space="preserve"> </w:t>
      </w:r>
      <w:r w:rsidR="006220A9" w:rsidRPr="0015501A">
        <w:rPr>
          <w:sz w:val="28"/>
          <w:szCs w:val="28"/>
        </w:rPr>
        <w:t>–</w:t>
      </w:r>
      <w:r w:rsidR="00DB7FD1">
        <w:rPr>
          <w:sz w:val="28"/>
          <w:szCs w:val="28"/>
        </w:rPr>
        <w:t xml:space="preserve"> </w:t>
      </w:r>
      <w:r w:rsidR="00CE72AC" w:rsidRPr="0015501A">
        <w:rPr>
          <w:sz w:val="28"/>
          <w:szCs w:val="28"/>
        </w:rPr>
        <w:t>4 нед</w:t>
      </w:r>
      <w:r w:rsidR="008D23D6" w:rsidRPr="0015501A">
        <w:rPr>
          <w:sz w:val="28"/>
          <w:szCs w:val="28"/>
        </w:rPr>
        <w:t>ель</w:t>
      </w:r>
    </w:p>
    <w:p w:rsidR="00CE72AC" w:rsidRPr="0015501A" w:rsidRDefault="004A1387" w:rsidP="004A1387">
      <w:pPr>
        <w:ind w:firstLine="709"/>
        <w:jc w:val="both"/>
        <w:rPr>
          <w:sz w:val="28"/>
          <w:szCs w:val="28"/>
        </w:rPr>
      </w:pPr>
      <w:r>
        <w:rPr>
          <w:sz w:val="28"/>
          <w:szCs w:val="28"/>
        </w:rPr>
        <w:t xml:space="preserve">- </w:t>
      </w:r>
      <w:r w:rsidRPr="0015501A">
        <w:rPr>
          <w:sz w:val="28"/>
          <w:szCs w:val="28"/>
        </w:rPr>
        <w:t>сохран</w:t>
      </w:r>
      <w:r>
        <w:rPr>
          <w:sz w:val="28"/>
          <w:szCs w:val="28"/>
        </w:rPr>
        <w:t>ение</w:t>
      </w:r>
      <w:r w:rsidRPr="0015501A">
        <w:rPr>
          <w:sz w:val="28"/>
          <w:szCs w:val="28"/>
        </w:rPr>
        <w:t xml:space="preserve"> в течение 2</w:t>
      </w:r>
      <w:r>
        <w:rPr>
          <w:sz w:val="28"/>
          <w:szCs w:val="28"/>
        </w:rPr>
        <w:t xml:space="preserve"> </w:t>
      </w:r>
      <w:r w:rsidRPr="0015501A">
        <w:rPr>
          <w:sz w:val="28"/>
          <w:szCs w:val="28"/>
        </w:rPr>
        <w:t>–</w:t>
      </w:r>
      <w:r>
        <w:rPr>
          <w:sz w:val="28"/>
          <w:szCs w:val="28"/>
        </w:rPr>
        <w:t xml:space="preserve"> </w:t>
      </w:r>
      <w:r w:rsidRPr="0015501A">
        <w:rPr>
          <w:sz w:val="28"/>
          <w:szCs w:val="28"/>
        </w:rPr>
        <w:t>3 мес защитно</w:t>
      </w:r>
      <w:r>
        <w:rPr>
          <w:sz w:val="28"/>
          <w:szCs w:val="28"/>
        </w:rPr>
        <w:t>го</w:t>
      </w:r>
      <w:r w:rsidRPr="0015501A">
        <w:rPr>
          <w:sz w:val="28"/>
          <w:szCs w:val="28"/>
        </w:rPr>
        <w:t xml:space="preserve"> действи</w:t>
      </w:r>
      <w:r>
        <w:rPr>
          <w:sz w:val="28"/>
          <w:szCs w:val="28"/>
        </w:rPr>
        <w:t>я</w:t>
      </w:r>
      <w:r w:rsidRPr="0015501A">
        <w:rPr>
          <w:sz w:val="28"/>
          <w:szCs w:val="28"/>
        </w:rPr>
        <w:t xml:space="preserve"> пленок </w:t>
      </w:r>
      <w:r>
        <w:rPr>
          <w:sz w:val="28"/>
          <w:szCs w:val="28"/>
        </w:rPr>
        <w:t>при</w:t>
      </w:r>
      <w:r w:rsidR="00CE72AC" w:rsidRPr="0015501A">
        <w:rPr>
          <w:sz w:val="28"/>
          <w:szCs w:val="28"/>
        </w:rPr>
        <w:t xml:space="preserve"> опорожнении котла от раствора после контакта в течение 3</w:t>
      </w:r>
      <w:r w:rsidR="00DB7FD1">
        <w:rPr>
          <w:sz w:val="28"/>
          <w:szCs w:val="28"/>
        </w:rPr>
        <w:t xml:space="preserve"> </w:t>
      </w:r>
      <w:r w:rsidR="006220A9" w:rsidRPr="0015501A">
        <w:rPr>
          <w:sz w:val="28"/>
          <w:szCs w:val="28"/>
        </w:rPr>
        <w:t>–</w:t>
      </w:r>
      <w:r w:rsidR="00DB7FD1">
        <w:rPr>
          <w:sz w:val="28"/>
          <w:szCs w:val="28"/>
        </w:rPr>
        <w:t xml:space="preserve"> </w:t>
      </w:r>
      <w:r w:rsidR="00CE72AC" w:rsidRPr="0015501A">
        <w:rPr>
          <w:sz w:val="28"/>
          <w:szCs w:val="28"/>
        </w:rPr>
        <w:t>4 нед</w:t>
      </w:r>
      <w:r w:rsidR="00994A72" w:rsidRPr="0015501A">
        <w:rPr>
          <w:sz w:val="28"/>
          <w:szCs w:val="28"/>
        </w:rPr>
        <w:t>ель</w:t>
      </w:r>
      <w:r w:rsidR="00CE72AC" w:rsidRPr="0015501A">
        <w:rPr>
          <w:sz w:val="28"/>
          <w:szCs w:val="28"/>
        </w:rPr>
        <w:t xml:space="preserve"> или более.</w:t>
      </w:r>
    </w:p>
    <w:p w:rsidR="004A1387" w:rsidRDefault="004A1387" w:rsidP="006927BE">
      <w:pPr>
        <w:ind w:firstLine="709"/>
        <w:jc w:val="both"/>
        <w:rPr>
          <w:sz w:val="28"/>
          <w:szCs w:val="28"/>
        </w:rPr>
      </w:pPr>
      <w:r>
        <w:rPr>
          <w:sz w:val="28"/>
          <w:szCs w:val="28"/>
        </w:rPr>
        <w:t>- полное заполнение</w:t>
      </w:r>
      <w:r w:rsidRPr="004A1387">
        <w:rPr>
          <w:sz w:val="28"/>
          <w:szCs w:val="28"/>
        </w:rPr>
        <w:t xml:space="preserve"> </w:t>
      </w:r>
      <w:r w:rsidRPr="0015501A">
        <w:rPr>
          <w:sz w:val="28"/>
          <w:szCs w:val="28"/>
        </w:rPr>
        <w:t>водогре</w:t>
      </w:r>
      <w:r>
        <w:rPr>
          <w:sz w:val="28"/>
          <w:szCs w:val="28"/>
        </w:rPr>
        <w:t>йного котла раствором</w:t>
      </w:r>
      <w:r w:rsidRPr="0015501A">
        <w:rPr>
          <w:sz w:val="28"/>
          <w:szCs w:val="28"/>
        </w:rPr>
        <w:t xml:space="preserve"> </w:t>
      </w:r>
      <w:r>
        <w:rPr>
          <w:sz w:val="28"/>
          <w:szCs w:val="28"/>
        </w:rPr>
        <w:t>гидроксида</w:t>
      </w:r>
      <w:r w:rsidRPr="0015501A">
        <w:rPr>
          <w:sz w:val="28"/>
          <w:szCs w:val="28"/>
        </w:rPr>
        <w:t xml:space="preserve"> кальция </w:t>
      </w:r>
      <w:r>
        <w:rPr>
          <w:sz w:val="28"/>
          <w:szCs w:val="28"/>
        </w:rPr>
        <w:t>п</w:t>
      </w:r>
      <w:r w:rsidR="00CE72AC" w:rsidRPr="0015501A">
        <w:rPr>
          <w:sz w:val="28"/>
          <w:szCs w:val="28"/>
        </w:rPr>
        <w:t xml:space="preserve">ри осуществлении </w:t>
      </w:r>
      <w:r w:rsidR="00B00C8E">
        <w:rPr>
          <w:sz w:val="28"/>
          <w:szCs w:val="28"/>
        </w:rPr>
        <w:t>к</w:t>
      </w:r>
      <w:r w:rsidR="00B00C8E" w:rsidRPr="0015501A">
        <w:rPr>
          <w:sz w:val="28"/>
          <w:szCs w:val="28"/>
        </w:rPr>
        <w:t>онсерваци</w:t>
      </w:r>
      <w:r>
        <w:rPr>
          <w:sz w:val="28"/>
          <w:szCs w:val="28"/>
        </w:rPr>
        <w:t>и</w:t>
      </w:r>
    </w:p>
    <w:p w:rsidR="00CE72AC" w:rsidRPr="0015501A" w:rsidRDefault="004A1387" w:rsidP="006927BE">
      <w:pPr>
        <w:ind w:firstLine="709"/>
        <w:jc w:val="both"/>
        <w:rPr>
          <w:sz w:val="28"/>
          <w:szCs w:val="28"/>
        </w:rPr>
      </w:pPr>
      <w:r>
        <w:rPr>
          <w:sz w:val="28"/>
          <w:szCs w:val="28"/>
        </w:rPr>
        <w:t>- возможность дренирования раствора д</w:t>
      </w:r>
      <w:r w:rsidR="00B00C8E">
        <w:rPr>
          <w:sz w:val="28"/>
          <w:szCs w:val="28"/>
        </w:rPr>
        <w:t>ля</w:t>
      </w:r>
      <w:r w:rsidR="00CE72AC" w:rsidRPr="0015501A">
        <w:rPr>
          <w:sz w:val="28"/>
          <w:szCs w:val="28"/>
        </w:rPr>
        <w:t xml:space="preserve"> проведени</w:t>
      </w:r>
      <w:r w:rsidR="00B00C8E">
        <w:rPr>
          <w:sz w:val="28"/>
          <w:szCs w:val="28"/>
        </w:rPr>
        <w:t xml:space="preserve">я </w:t>
      </w:r>
      <w:r w:rsidR="00CE72AC" w:rsidRPr="0015501A">
        <w:rPr>
          <w:sz w:val="28"/>
          <w:szCs w:val="28"/>
        </w:rPr>
        <w:t>ре</w:t>
      </w:r>
      <w:r w:rsidR="00B00C8E">
        <w:rPr>
          <w:sz w:val="28"/>
          <w:szCs w:val="28"/>
        </w:rPr>
        <w:t>монтных работ</w:t>
      </w:r>
      <w:r w:rsidR="00CE72AC" w:rsidRPr="0015501A">
        <w:rPr>
          <w:sz w:val="28"/>
          <w:szCs w:val="28"/>
        </w:rPr>
        <w:t xml:space="preserve"> после выдержки в котле в течение 3</w:t>
      </w:r>
      <w:r w:rsidR="00DB7FD1">
        <w:rPr>
          <w:sz w:val="28"/>
          <w:szCs w:val="28"/>
        </w:rPr>
        <w:t xml:space="preserve"> </w:t>
      </w:r>
      <w:r w:rsidR="006220A9" w:rsidRPr="0015501A">
        <w:rPr>
          <w:sz w:val="28"/>
          <w:szCs w:val="28"/>
        </w:rPr>
        <w:t>–</w:t>
      </w:r>
      <w:r w:rsidR="00DB7FD1">
        <w:rPr>
          <w:sz w:val="28"/>
          <w:szCs w:val="28"/>
        </w:rPr>
        <w:t xml:space="preserve"> </w:t>
      </w:r>
      <w:r w:rsidR="00CE72AC" w:rsidRPr="0015501A">
        <w:rPr>
          <w:sz w:val="28"/>
          <w:szCs w:val="28"/>
        </w:rPr>
        <w:t>4 нед</w:t>
      </w:r>
      <w:r w:rsidR="00994A72" w:rsidRPr="0015501A">
        <w:rPr>
          <w:sz w:val="28"/>
          <w:szCs w:val="28"/>
        </w:rPr>
        <w:t>ель</w:t>
      </w:r>
    </w:p>
    <w:p w:rsidR="00CE72AC" w:rsidRPr="0015501A" w:rsidRDefault="00CB6F63" w:rsidP="006927BE">
      <w:pPr>
        <w:ind w:firstLine="709"/>
        <w:jc w:val="both"/>
        <w:rPr>
          <w:sz w:val="28"/>
          <w:szCs w:val="28"/>
        </w:rPr>
      </w:pPr>
      <w:r>
        <w:rPr>
          <w:sz w:val="28"/>
          <w:szCs w:val="28"/>
        </w:rPr>
        <w:t>-</w:t>
      </w:r>
      <w:r w:rsidR="00351E1D">
        <w:rPr>
          <w:sz w:val="28"/>
          <w:szCs w:val="28"/>
        </w:rPr>
        <w:t xml:space="preserve"> примен</w:t>
      </w:r>
      <w:r>
        <w:rPr>
          <w:sz w:val="28"/>
          <w:szCs w:val="28"/>
        </w:rPr>
        <w:t>ение способа</w:t>
      </w:r>
      <w:r w:rsidR="00CE72AC" w:rsidRPr="0015501A">
        <w:rPr>
          <w:sz w:val="28"/>
          <w:szCs w:val="28"/>
        </w:rPr>
        <w:t xml:space="preserve"> для консервации водогрейных котлов любых типов на электростанциях, имеющих водоподготовительные установки с известковым хозяйством.</w:t>
      </w:r>
    </w:p>
    <w:p w:rsidR="00CE72AC" w:rsidRPr="00CB6F63" w:rsidRDefault="00CB6F63" w:rsidP="006927BE">
      <w:pPr>
        <w:ind w:firstLine="709"/>
        <w:jc w:val="both"/>
        <w:rPr>
          <w:sz w:val="28"/>
          <w:szCs w:val="28"/>
        </w:rPr>
      </w:pPr>
      <w:r w:rsidRPr="00CB6F63">
        <w:rPr>
          <w:sz w:val="28"/>
          <w:szCs w:val="28"/>
        </w:rPr>
        <w:t>- проведение</w:t>
      </w:r>
      <w:r w:rsidR="00DB7FD1" w:rsidRPr="00CB6F63">
        <w:rPr>
          <w:sz w:val="28"/>
          <w:szCs w:val="28"/>
        </w:rPr>
        <w:t xml:space="preserve"> </w:t>
      </w:r>
      <w:r w:rsidRPr="00CB6F63">
        <w:rPr>
          <w:sz w:val="28"/>
          <w:szCs w:val="28"/>
        </w:rPr>
        <w:t>к</w:t>
      </w:r>
      <w:r w:rsidR="00CE72AC" w:rsidRPr="00CB6F63">
        <w:rPr>
          <w:sz w:val="28"/>
          <w:szCs w:val="28"/>
        </w:rPr>
        <w:t>онсерваци</w:t>
      </w:r>
      <w:r w:rsidRPr="00CB6F63">
        <w:rPr>
          <w:sz w:val="28"/>
          <w:szCs w:val="28"/>
        </w:rPr>
        <w:t>и</w:t>
      </w:r>
      <w:r w:rsidR="00B00C8E" w:rsidRPr="00CB6F63">
        <w:rPr>
          <w:sz w:val="28"/>
          <w:szCs w:val="28"/>
        </w:rPr>
        <w:t xml:space="preserve"> раствором гидроксида кальция </w:t>
      </w:r>
      <w:r w:rsidR="00CE72AC" w:rsidRPr="00CB6F63">
        <w:rPr>
          <w:sz w:val="28"/>
          <w:szCs w:val="28"/>
        </w:rPr>
        <w:t>при выводе котла в резерв на срок до 6 мес</w:t>
      </w:r>
      <w:r w:rsidR="00994A72" w:rsidRPr="00CB6F63">
        <w:rPr>
          <w:sz w:val="28"/>
          <w:szCs w:val="28"/>
        </w:rPr>
        <w:t>.</w:t>
      </w:r>
      <w:r w:rsidR="00CE72AC" w:rsidRPr="00CB6F63">
        <w:rPr>
          <w:sz w:val="28"/>
          <w:szCs w:val="28"/>
        </w:rPr>
        <w:t xml:space="preserve"> или выводе в ремонт на срок до 3 мес.</w:t>
      </w:r>
    </w:p>
    <w:p w:rsidR="004A1387" w:rsidRPr="00CB6F63" w:rsidRDefault="00CB6F63" w:rsidP="004A1387">
      <w:pPr>
        <w:ind w:firstLine="709"/>
        <w:jc w:val="both"/>
        <w:rPr>
          <w:sz w:val="28"/>
          <w:szCs w:val="28"/>
        </w:rPr>
      </w:pPr>
      <w:r>
        <w:rPr>
          <w:sz w:val="28"/>
          <w:szCs w:val="28"/>
        </w:rPr>
        <w:t xml:space="preserve">5.1.3. </w:t>
      </w:r>
      <w:r w:rsidR="004A1387" w:rsidRPr="00CB6F63">
        <w:rPr>
          <w:sz w:val="28"/>
          <w:szCs w:val="28"/>
        </w:rPr>
        <w:t>Консервацию поверхностей нагрева водогрейных котлов с заполнением раствором гидроксида кальция рекомендуется проводить  выпо</w:t>
      </w:r>
      <w:r w:rsidR="007532DB">
        <w:rPr>
          <w:sz w:val="28"/>
          <w:szCs w:val="28"/>
        </w:rPr>
        <w:t xml:space="preserve">лнением предлагаемых мероприятий, </w:t>
      </w:r>
      <w:r w:rsidR="004A1387" w:rsidRPr="00CB6F63">
        <w:rPr>
          <w:sz w:val="28"/>
          <w:szCs w:val="28"/>
        </w:rPr>
        <w:t>поддержанием следующих параметров</w:t>
      </w:r>
      <w:r w:rsidR="007532DB">
        <w:rPr>
          <w:sz w:val="28"/>
          <w:szCs w:val="28"/>
        </w:rPr>
        <w:t xml:space="preserve"> и </w:t>
      </w:r>
      <w:r w:rsidR="00E31D28">
        <w:rPr>
          <w:sz w:val="28"/>
          <w:szCs w:val="28"/>
        </w:rPr>
        <w:t xml:space="preserve">максимальной </w:t>
      </w:r>
      <w:r w:rsidR="007532DB">
        <w:rPr>
          <w:sz w:val="28"/>
          <w:szCs w:val="28"/>
        </w:rPr>
        <w:t>реализацией возможностей</w:t>
      </w:r>
      <w:r w:rsidR="00E31D28">
        <w:rPr>
          <w:sz w:val="28"/>
          <w:szCs w:val="28"/>
        </w:rPr>
        <w:t xml:space="preserve"> схемы</w:t>
      </w:r>
      <w:r w:rsidR="004A1387" w:rsidRPr="00CB6F63">
        <w:rPr>
          <w:sz w:val="28"/>
          <w:szCs w:val="28"/>
        </w:rPr>
        <w:t xml:space="preserve">: </w:t>
      </w:r>
    </w:p>
    <w:p w:rsidR="004A1387" w:rsidRPr="0015501A" w:rsidRDefault="004A1387" w:rsidP="004A1387">
      <w:pPr>
        <w:ind w:firstLine="709"/>
        <w:jc w:val="both"/>
        <w:rPr>
          <w:sz w:val="28"/>
          <w:szCs w:val="28"/>
        </w:rPr>
      </w:pPr>
      <w:r>
        <w:rPr>
          <w:sz w:val="28"/>
          <w:szCs w:val="28"/>
        </w:rPr>
        <w:t>-</w:t>
      </w:r>
      <w:r w:rsidR="00CB6F63">
        <w:rPr>
          <w:sz w:val="28"/>
          <w:szCs w:val="28"/>
        </w:rPr>
        <w:t xml:space="preserve"> приготовления</w:t>
      </w:r>
      <w:r w:rsidR="00CB6F63" w:rsidRPr="00CB6F63">
        <w:rPr>
          <w:sz w:val="28"/>
          <w:szCs w:val="28"/>
        </w:rPr>
        <w:t xml:space="preserve"> </w:t>
      </w:r>
      <w:r w:rsidR="00CB6F63">
        <w:rPr>
          <w:sz w:val="28"/>
          <w:szCs w:val="28"/>
        </w:rPr>
        <w:t>р</w:t>
      </w:r>
      <w:r w:rsidR="00CB6F63" w:rsidRPr="0015501A">
        <w:rPr>
          <w:sz w:val="28"/>
          <w:szCs w:val="28"/>
        </w:rPr>
        <w:t>аст</w:t>
      </w:r>
      <w:r w:rsidR="00CB6F63">
        <w:rPr>
          <w:sz w:val="28"/>
          <w:szCs w:val="28"/>
        </w:rPr>
        <w:t xml:space="preserve">вора гидроксида кальция </w:t>
      </w:r>
      <w:r w:rsidR="00CB6F63" w:rsidRPr="0015501A">
        <w:rPr>
          <w:sz w:val="28"/>
          <w:szCs w:val="28"/>
        </w:rPr>
        <w:t>в ячейках мокрого хранения извести с плавающим устройством всасывания (рисунок 4)</w:t>
      </w:r>
    </w:p>
    <w:p w:rsidR="00CB6F63" w:rsidRDefault="00CB6F63" w:rsidP="006927BE">
      <w:pPr>
        <w:ind w:firstLine="709"/>
        <w:jc w:val="both"/>
        <w:rPr>
          <w:sz w:val="28"/>
          <w:szCs w:val="28"/>
        </w:rPr>
      </w:pPr>
      <w:r>
        <w:rPr>
          <w:sz w:val="28"/>
          <w:szCs w:val="28"/>
        </w:rPr>
        <w:t xml:space="preserve">- отстаивания </w:t>
      </w:r>
      <w:r w:rsidRPr="0015501A">
        <w:rPr>
          <w:sz w:val="28"/>
          <w:szCs w:val="28"/>
        </w:rPr>
        <w:t>известково</w:t>
      </w:r>
      <w:r>
        <w:rPr>
          <w:sz w:val="28"/>
          <w:szCs w:val="28"/>
        </w:rPr>
        <w:t>го</w:t>
      </w:r>
      <w:r w:rsidRPr="0015501A">
        <w:rPr>
          <w:sz w:val="28"/>
          <w:szCs w:val="28"/>
        </w:rPr>
        <w:t xml:space="preserve"> молок</w:t>
      </w:r>
      <w:r>
        <w:rPr>
          <w:sz w:val="28"/>
          <w:szCs w:val="28"/>
        </w:rPr>
        <w:t>а</w:t>
      </w:r>
      <w:r w:rsidR="00CE72AC" w:rsidRPr="0015501A">
        <w:rPr>
          <w:sz w:val="28"/>
          <w:szCs w:val="28"/>
        </w:rPr>
        <w:t xml:space="preserve"> </w:t>
      </w:r>
      <w:r w:rsidRPr="0015501A">
        <w:rPr>
          <w:sz w:val="28"/>
          <w:szCs w:val="28"/>
        </w:rPr>
        <w:t>в течение 10</w:t>
      </w:r>
      <w:r>
        <w:rPr>
          <w:sz w:val="28"/>
          <w:szCs w:val="28"/>
        </w:rPr>
        <w:t xml:space="preserve"> </w:t>
      </w:r>
      <w:r w:rsidRPr="0015501A">
        <w:rPr>
          <w:sz w:val="28"/>
          <w:szCs w:val="28"/>
        </w:rPr>
        <w:t>–</w:t>
      </w:r>
      <w:r>
        <w:rPr>
          <w:sz w:val="28"/>
          <w:szCs w:val="28"/>
        </w:rPr>
        <w:t xml:space="preserve"> </w:t>
      </w:r>
      <w:r w:rsidRPr="0015501A">
        <w:rPr>
          <w:sz w:val="28"/>
          <w:szCs w:val="28"/>
        </w:rPr>
        <w:t>12 ч до полного осветления раствора</w:t>
      </w:r>
      <w:r>
        <w:rPr>
          <w:sz w:val="28"/>
          <w:szCs w:val="28"/>
        </w:rPr>
        <w:t xml:space="preserve"> п</w:t>
      </w:r>
      <w:r w:rsidR="00CE72AC" w:rsidRPr="0015501A">
        <w:rPr>
          <w:sz w:val="28"/>
          <w:szCs w:val="28"/>
        </w:rPr>
        <w:t xml:space="preserve">осле засыпки извести (пушонки, строительной извести, отходов гашения карбида кальция) в ячейки и перемешивания </w:t>
      </w:r>
    </w:p>
    <w:p w:rsidR="00CE72AC" w:rsidRPr="0015501A" w:rsidRDefault="00CB6F63" w:rsidP="006927BE">
      <w:pPr>
        <w:ind w:firstLine="709"/>
        <w:jc w:val="both"/>
        <w:rPr>
          <w:sz w:val="28"/>
          <w:szCs w:val="28"/>
        </w:rPr>
      </w:pPr>
      <w:r>
        <w:rPr>
          <w:sz w:val="28"/>
          <w:szCs w:val="28"/>
        </w:rPr>
        <w:t xml:space="preserve">- сохранения </w:t>
      </w:r>
      <w:r w:rsidRPr="0015501A">
        <w:rPr>
          <w:sz w:val="28"/>
          <w:szCs w:val="28"/>
        </w:rPr>
        <w:t>концентраци</w:t>
      </w:r>
      <w:r>
        <w:rPr>
          <w:sz w:val="28"/>
          <w:szCs w:val="28"/>
        </w:rPr>
        <w:t>и</w:t>
      </w:r>
      <w:r w:rsidRPr="0015501A">
        <w:rPr>
          <w:sz w:val="28"/>
          <w:szCs w:val="28"/>
        </w:rPr>
        <w:t xml:space="preserve"> гидроксида кальция в растворе не </w:t>
      </w:r>
      <w:r>
        <w:rPr>
          <w:sz w:val="28"/>
          <w:szCs w:val="28"/>
        </w:rPr>
        <w:t>более</w:t>
      </w:r>
      <w:r w:rsidRPr="0015501A">
        <w:rPr>
          <w:sz w:val="28"/>
          <w:szCs w:val="28"/>
        </w:rPr>
        <w:t xml:space="preserve"> 1,4 г/кг </w:t>
      </w:r>
      <w:r>
        <w:rPr>
          <w:sz w:val="28"/>
          <w:szCs w:val="28"/>
        </w:rPr>
        <w:t>в</w:t>
      </w:r>
      <w:r w:rsidR="00CE72AC" w:rsidRPr="0015501A">
        <w:rPr>
          <w:sz w:val="28"/>
          <w:szCs w:val="28"/>
        </w:rPr>
        <w:t xml:space="preserve">следствие малой </w:t>
      </w:r>
      <w:r>
        <w:rPr>
          <w:sz w:val="28"/>
          <w:szCs w:val="28"/>
        </w:rPr>
        <w:t xml:space="preserve">его </w:t>
      </w:r>
      <w:r w:rsidR="00CE72AC" w:rsidRPr="0015501A">
        <w:rPr>
          <w:sz w:val="28"/>
          <w:szCs w:val="28"/>
        </w:rPr>
        <w:t>растворимости при температуре 10</w:t>
      </w:r>
      <w:r w:rsidR="00DB7FD1">
        <w:rPr>
          <w:sz w:val="28"/>
          <w:szCs w:val="28"/>
        </w:rPr>
        <w:t xml:space="preserve"> </w:t>
      </w:r>
      <w:r w:rsidR="006220A9" w:rsidRPr="0015501A">
        <w:rPr>
          <w:sz w:val="28"/>
          <w:szCs w:val="28"/>
        </w:rPr>
        <w:t>–</w:t>
      </w:r>
      <w:r w:rsidR="00DB7FD1">
        <w:rPr>
          <w:sz w:val="28"/>
          <w:szCs w:val="28"/>
        </w:rPr>
        <w:t xml:space="preserve"> </w:t>
      </w:r>
      <w:r w:rsidR="00CE72AC" w:rsidRPr="0015501A">
        <w:rPr>
          <w:sz w:val="28"/>
          <w:szCs w:val="28"/>
        </w:rPr>
        <w:t xml:space="preserve">25°С </w:t>
      </w:r>
    </w:p>
    <w:p w:rsidR="00CE72AC" w:rsidRDefault="00CB6F63" w:rsidP="006927BE">
      <w:pPr>
        <w:ind w:firstLine="709"/>
        <w:jc w:val="both"/>
        <w:rPr>
          <w:sz w:val="28"/>
          <w:szCs w:val="28"/>
        </w:rPr>
      </w:pPr>
      <w:r>
        <w:rPr>
          <w:sz w:val="28"/>
          <w:szCs w:val="28"/>
        </w:rPr>
        <w:t>- контролем положения</w:t>
      </w:r>
      <w:r w:rsidR="00CE72AC" w:rsidRPr="0015501A">
        <w:rPr>
          <w:sz w:val="28"/>
          <w:szCs w:val="28"/>
        </w:rPr>
        <w:t xml:space="preserve"> </w:t>
      </w:r>
      <w:r w:rsidRPr="0015501A">
        <w:rPr>
          <w:sz w:val="28"/>
          <w:szCs w:val="28"/>
        </w:rPr>
        <w:t xml:space="preserve">плавающего устройства всасывания </w:t>
      </w:r>
      <w:r>
        <w:rPr>
          <w:sz w:val="28"/>
          <w:szCs w:val="28"/>
        </w:rPr>
        <w:t xml:space="preserve">при </w:t>
      </w:r>
      <w:r w:rsidR="00CE72AC" w:rsidRPr="0015501A">
        <w:rPr>
          <w:sz w:val="28"/>
          <w:szCs w:val="28"/>
        </w:rPr>
        <w:t>откач</w:t>
      </w:r>
      <w:r>
        <w:rPr>
          <w:sz w:val="28"/>
          <w:szCs w:val="28"/>
        </w:rPr>
        <w:t>ке раствора из ячейки</w:t>
      </w:r>
      <w:r w:rsidR="00CE72AC" w:rsidRPr="0015501A">
        <w:rPr>
          <w:sz w:val="28"/>
          <w:szCs w:val="28"/>
        </w:rPr>
        <w:t>, не допуская захвата отло</w:t>
      </w:r>
      <w:r>
        <w:rPr>
          <w:sz w:val="28"/>
          <w:szCs w:val="28"/>
        </w:rPr>
        <w:t>жений со дна ячейки</w:t>
      </w:r>
    </w:p>
    <w:p w:rsidR="00CB6F63" w:rsidRDefault="007532DB" w:rsidP="006927BE">
      <w:pPr>
        <w:ind w:firstLine="709"/>
        <w:jc w:val="both"/>
        <w:rPr>
          <w:sz w:val="28"/>
          <w:szCs w:val="28"/>
        </w:rPr>
      </w:pPr>
      <w:r>
        <w:rPr>
          <w:sz w:val="28"/>
          <w:szCs w:val="28"/>
        </w:rPr>
        <w:t xml:space="preserve">- возможности </w:t>
      </w:r>
      <w:r w:rsidRPr="0015501A">
        <w:rPr>
          <w:sz w:val="28"/>
          <w:szCs w:val="28"/>
        </w:rPr>
        <w:t>использова</w:t>
      </w:r>
      <w:r>
        <w:rPr>
          <w:sz w:val="28"/>
          <w:szCs w:val="28"/>
        </w:rPr>
        <w:t>ния</w:t>
      </w:r>
      <w:r w:rsidRPr="0015501A">
        <w:rPr>
          <w:sz w:val="28"/>
          <w:szCs w:val="28"/>
        </w:rPr>
        <w:t xml:space="preserve"> </w:t>
      </w:r>
      <w:r>
        <w:rPr>
          <w:sz w:val="28"/>
          <w:szCs w:val="28"/>
        </w:rPr>
        <w:t>д</w:t>
      </w:r>
      <w:r w:rsidRPr="0015501A">
        <w:rPr>
          <w:sz w:val="28"/>
          <w:szCs w:val="28"/>
        </w:rPr>
        <w:t>ля заполнения котлов раствором схем</w:t>
      </w:r>
      <w:r>
        <w:rPr>
          <w:sz w:val="28"/>
          <w:szCs w:val="28"/>
        </w:rPr>
        <w:t>ы</w:t>
      </w:r>
      <w:r w:rsidRPr="0015501A">
        <w:rPr>
          <w:sz w:val="28"/>
          <w:szCs w:val="28"/>
        </w:rPr>
        <w:t xml:space="preserve"> кислотной промывки водогрейных котлов, приведенн</w:t>
      </w:r>
      <w:r>
        <w:rPr>
          <w:sz w:val="28"/>
          <w:szCs w:val="28"/>
        </w:rPr>
        <w:t>ой</w:t>
      </w:r>
      <w:r w:rsidRPr="0015501A">
        <w:rPr>
          <w:sz w:val="28"/>
          <w:szCs w:val="28"/>
        </w:rPr>
        <w:t xml:space="preserve"> на рисунке 6</w:t>
      </w:r>
    </w:p>
    <w:p w:rsidR="007532DB" w:rsidRDefault="007532DB" w:rsidP="006927BE">
      <w:pPr>
        <w:ind w:firstLine="709"/>
        <w:jc w:val="both"/>
        <w:rPr>
          <w:sz w:val="28"/>
          <w:szCs w:val="28"/>
        </w:rPr>
      </w:pPr>
      <w:r>
        <w:rPr>
          <w:sz w:val="28"/>
          <w:szCs w:val="28"/>
        </w:rPr>
        <w:t xml:space="preserve">- возможности </w:t>
      </w:r>
      <w:r w:rsidRPr="0015501A">
        <w:rPr>
          <w:sz w:val="28"/>
          <w:szCs w:val="28"/>
        </w:rPr>
        <w:t>использова</w:t>
      </w:r>
      <w:r>
        <w:rPr>
          <w:sz w:val="28"/>
          <w:szCs w:val="28"/>
        </w:rPr>
        <w:t xml:space="preserve">ния </w:t>
      </w:r>
      <w:r w:rsidRPr="0015501A">
        <w:rPr>
          <w:sz w:val="28"/>
          <w:szCs w:val="28"/>
        </w:rPr>
        <w:t>существующи</w:t>
      </w:r>
      <w:r>
        <w:rPr>
          <w:sz w:val="28"/>
          <w:szCs w:val="28"/>
        </w:rPr>
        <w:t>х</w:t>
      </w:r>
      <w:r w:rsidRPr="0015501A">
        <w:rPr>
          <w:sz w:val="28"/>
          <w:szCs w:val="28"/>
        </w:rPr>
        <w:t xml:space="preserve"> бак</w:t>
      </w:r>
      <w:r>
        <w:rPr>
          <w:sz w:val="28"/>
          <w:szCs w:val="28"/>
        </w:rPr>
        <w:t>а</w:t>
      </w:r>
      <w:r w:rsidRPr="0015501A">
        <w:rPr>
          <w:sz w:val="28"/>
          <w:szCs w:val="28"/>
        </w:rPr>
        <w:t xml:space="preserve"> с насосом для консервации энергетических котлов (рисунок 2)</w:t>
      </w:r>
    </w:p>
    <w:p w:rsidR="007532DB" w:rsidRPr="0015501A" w:rsidRDefault="007532DB" w:rsidP="006927BE">
      <w:pPr>
        <w:ind w:firstLine="709"/>
        <w:jc w:val="both"/>
        <w:rPr>
          <w:sz w:val="28"/>
          <w:szCs w:val="28"/>
        </w:rPr>
      </w:pPr>
      <w:r>
        <w:rPr>
          <w:sz w:val="28"/>
          <w:szCs w:val="28"/>
        </w:rPr>
        <w:t>- дренированием воды</w:t>
      </w:r>
      <w:r w:rsidRPr="0015501A">
        <w:rPr>
          <w:sz w:val="28"/>
          <w:szCs w:val="28"/>
        </w:rPr>
        <w:t xml:space="preserve"> </w:t>
      </w:r>
      <w:r>
        <w:rPr>
          <w:sz w:val="28"/>
          <w:szCs w:val="28"/>
        </w:rPr>
        <w:t>из котла п</w:t>
      </w:r>
      <w:r w:rsidRPr="0015501A">
        <w:rPr>
          <w:sz w:val="28"/>
          <w:szCs w:val="28"/>
        </w:rPr>
        <w:t xml:space="preserve">еред заполнением </w:t>
      </w:r>
      <w:r>
        <w:rPr>
          <w:sz w:val="28"/>
          <w:szCs w:val="28"/>
        </w:rPr>
        <w:t>его консервирующим раствором</w:t>
      </w:r>
      <w:r w:rsidRPr="0015501A">
        <w:rPr>
          <w:sz w:val="28"/>
          <w:szCs w:val="28"/>
        </w:rPr>
        <w:t xml:space="preserve"> </w:t>
      </w:r>
    </w:p>
    <w:p w:rsidR="007532DB" w:rsidRDefault="007532DB" w:rsidP="00B80442">
      <w:pPr>
        <w:ind w:firstLine="709"/>
        <w:jc w:val="both"/>
        <w:rPr>
          <w:sz w:val="28"/>
          <w:szCs w:val="28"/>
        </w:rPr>
      </w:pPr>
      <w:r>
        <w:rPr>
          <w:sz w:val="28"/>
          <w:szCs w:val="28"/>
        </w:rPr>
        <w:t xml:space="preserve">- </w:t>
      </w:r>
      <w:r w:rsidRPr="0015501A">
        <w:rPr>
          <w:sz w:val="28"/>
          <w:szCs w:val="28"/>
        </w:rPr>
        <w:t>перекачива</w:t>
      </w:r>
      <w:r>
        <w:rPr>
          <w:sz w:val="28"/>
          <w:szCs w:val="28"/>
        </w:rPr>
        <w:t>нием</w:t>
      </w:r>
      <w:r w:rsidRPr="0015501A">
        <w:rPr>
          <w:sz w:val="28"/>
          <w:szCs w:val="28"/>
        </w:rPr>
        <w:t xml:space="preserve"> раствор</w:t>
      </w:r>
      <w:r>
        <w:rPr>
          <w:sz w:val="28"/>
          <w:szCs w:val="28"/>
        </w:rPr>
        <w:t>а</w:t>
      </w:r>
      <w:r w:rsidRPr="0015501A">
        <w:rPr>
          <w:sz w:val="28"/>
          <w:szCs w:val="28"/>
        </w:rPr>
        <w:t xml:space="preserve"> гидроксида кальция из ячеек извести</w:t>
      </w:r>
      <w:r w:rsidRPr="007532DB">
        <w:rPr>
          <w:sz w:val="28"/>
          <w:szCs w:val="28"/>
        </w:rPr>
        <w:t xml:space="preserve"> </w:t>
      </w:r>
      <w:r>
        <w:rPr>
          <w:sz w:val="28"/>
          <w:szCs w:val="28"/>
        </w:rPr>
        <w:t>в</w:t>
      </w:r>
      <w:r w:rsidRPr="0015501A">
        <w:rPr>
          <w:sz w:val="28"/>
          <w:szCs w:val="28"/>
        </w:rPr>
        <w:t xml:space="preserve"> бак приготовления реагентов</w:t>
      </w:r>
      <w:r w:rsidRPr="007532DB">
        <w:rPr>
          <w:sz w:val="28"/>
          <w:szCs w:val="28"/>
        </w:rPr>
        <w:t xml:space="preserve"> </w:t>
      </w:r>
    </w:p>
    <w:p w:rsidR="00B80442" w:rsidRDefault="007532DB" w:rsidP="00B80442">
      <w:pPr>
        <w:ind w:firstLine="709"/>
        <w:jc w:val="both"/>
        <w:rPr>
          <w:sz w:val="28"/>
          <w:szCs w:val="28"/>
        </w:rPr>
      </w:pPr>
      <w:r>
        <w:rPr>
          <w:sz w:val="28"/>
          <w:szCs w:val="28"/>
        </w:rPr>
        <w:t xml:space="preserve">- </w:t>
      </w:r>
      <w:r w:rsidRPr="0015501A">
        <w:rPr>
          <w:sz w:val="28"/>
          <w:szCs w:val="28"/>
        </w:rPr>
        <w:t>промыв</w:t>
      </w:r>
      <w:r>
        <w:rPr>
          <w:sz w:val="28"/>
          <w:szCs w:val="28"/>
        </w:rPr>
        <w:t xml:space="preserve">кой </w:t>
      </w:r>
      <w:r w:rsidRPr="0015501A">
        <w:rPr>
          <w:sz w:val="28"/>
          <w:szCs w:val="28"/>
        </w:rPr>
        <w:t>трубопровод</w:t>
      </w:r>
      <w:r>
        <w:rPr>
          <w:sz w:val="28"/>
          <w:szCs w:val="28"/>
        </w:rPr>
        <w:t>а</w:t>
      </w:r>
      <w:r w:rsidRPr="0015501A">
        <w:rPr>
          <w:sz w:val="28"/>
          <w:szCs w:val="28"/>
        </w:rPr>
        <w:t xml:space="preserve"> водой </w:t>
      </w:r>
      <w:r>
        <w:rPr>
          <w:sz w:val="28"/>
          <w:szCs w:val="28"/>
        </w:rPr>
        <w:t>п</w:t>
      </w:r>
      <w:r w:rsidRPr="0015501A">
        <w:rPr>
          <w:sz w:val="28"/>
          <w:szCs w:val="28"/>
        </w:rPr>
        <w:t>еред перекачкой во избежание попадания в бак известкового молока, подаваемого по этому трубопроводу на предварительную очистку водоподготовительной установки</w:t>
      </w:r>
    </w:p>
    <w:p w:rsidR="007532DB" w:rsidRDefault="007532DB" w:rsidP="00B80442">
      <w:pPr>
        <w:ind w:firstLine="709"/>
        <w:jc w:val="both"/>
        <w:rPr>
          <w:sz w:val="28"/>
          <w:szCs w:val="28"/>
        </w:rPr>
      </w:pPr>
      <w:r>
        <w:rPr>
          <w:sz w:val="28"/>
          <w:szCs w:val="28"/>
        </w:rPr>
        <w:t>- з</w:t>
      </w:r>
      <w:r w:rsidRPr="0015501A">
        <w:rPr>
          <w:sz w:val="28"/>
          <w:szCs w:val="28"/>
        </w:rPr>
        <w:t>аполнение</w:t>
      </w:r>
      <w:r>
        <w:rPr>
          <w:sz w:val="28"/>
          <w:szCs w:val="28"/>
        </w:rPr>
        <w:t>м</w:t>
      </w:r>
      <w:r w:rsidRPr="0015501A">
        <w:rPr>
          <w:sz w:val="28"/>
          <w:szCs w:val="28"/>
        </w:rPr>
        <w:t xml:space="preserve"> котла при циркуляции раствора по контуру «бак</w:t>
      </w:r>
      <w:r>
        <w:rPr>
          <w:sz w:val="28"/>
          <w:szCs w:val="28"/>
        </w:rPr>
        <w:t xml:space="preserve">- </w:t>
      </w:r>
      <w:r w:rsidRPr="0015501A">
        <w:rPr>
          <w:sz w:val="28"/>
          <w:szCs w:val="28"/>
        </w:rPr>
        <w:t>насос</w:t>
      </w:r>
      <w:r>
        <w:rPr>
          <w:sz w:val="28"/>
          <w:szCs w:val="28"/>
        </w:rPr>
        <w:t xml:space="preserve">- </w:t>
      </w:r>
      <w:r w:rsidRPr="0015501A">
        <w:rPr>
          <w:sz w:val="28"/>
          <w:szCs w:val="28"/>
        </w:rPr>
        <w:t>трубопровод подачи раствора</w:t>
      </w:r>
      <w:r>
        <w:rPr>
          <w:sz w:val="28"/>
          <w:szCs w:val="28"/>
        </w:rPr>
        <w:t xml:space="preserve">- </w:t>
      </w:r>
      <w:r w:rsidRPr="0015501A">
        <w:rPr>
          <w:sz w:val="28"/>
          <w:szCs w:val="28"/>
        </w:rPr>
        <w:t>котел</w:t>
      </w:r>
      <w:r>
        <w:rPr>
          <w:sz w:val="28"/>
          <w:szCs w:val="28"/>
        </w:rPr>
        <w:t xml:space="preserve">- </w:t>
      </w:r>
      <w:r w:rsidRPr="0015501A">
        <w:rPr>
          <w:sz w:val="28"/>
          <w:szCs w:val="28"/>
        </w:rPr>
        <w:t>трубопровод сброса раствора</w:t>
      </w:r>
      <w:r>
        <w:rPr>
          <w:sz w:val="28"/>
          <w:szCs w:val="28"/>
        </w:rPr>
        <w:t xml:space="preserve">- </w:t>
      </w:r>
      <w:r w:rsidRPr="0015501A">
        <w:rPr>
          <w:sz w:val="28"/>
          <w:szCs w:val="28"/>
        </w:rPr>
        <w:t>бак»</w:t>
      </w:r>
    </w:p>
    <w:p w:rsidR="00EC6F87" w:rsidRPr="00EC6F87" w:rsidRDefault="007532DB" w:rsidP="00EC6F87">
      <w:pPr>
        <w:ind w:firstLine="709"/>
        <w:jc w:val="both"/>
        <w:rPr>
          <w:sz w:val="28"/>
          <w:szCs w:val="28"/>
        </w:rPr>
      </w:pPr>
      <w:r>
        <w:rPr>
          <w:sz w:val="28"/>
          <w:szCs w:val="28"/>
        </w:rPr>
        <w:t xml:space="preserve">- определением </w:t>
      </w:r>
      <w:r w:rsidR="00EC6F87" w:rsidRPr="0015501A">
        <w:rPr>
          <w:sz w:val="28"/>
          <w:szCs w:val="28"/>
        </w:rPr>
        <w:t>количеств</w:t>
      </w:r>
      <w:r w:rsidR="00EC6F87">
        <w:rPr>
          <w:sz w:val="28"/>
          <w:szCs w:val="28"/>
        </w:rPr>
        <w:t>а</w:t>
      </w:r>
      <w:r w:rsidR="00EC6F87" w:rsidRPr="0015501A">
        <w:rPr>
          <w:sz w:val="28"/>
          <w:szCs w:val="28"/>
        </w:rPr>
        <w:t xml:space="preserve"> пригот</w:t>
      </w:r>
      <w:r w:rsidR="00EC6F87">
        <w:rPr>
          <w:sz w:val="28"/>
          <w:szCs w:val="28"/>
        </w:rPr>
        <w:t>а</w:t>
      </w:r>
      <w:r w:rsidR="00EC6F87" w:rsidRPr="0015501A">
        <w:rPr>
          <w:sz w:val="28"/>
          <w:szCs w:val="28"/>
        </w:rPr>
        <w:t>вл</w:t>
      </w:r>
      <w:r w:rsidR="00EC6F87">
        <w:rPr>
          <w:sz w:val="28"/>
          <w:szCs w:val="28"/>
        </w:rPr>
        <w:t>иваемого</w:t>
      </w:r>
      <w:r w:rsidR="00EC6F87" w:rsidRPr="0015501A">
        <w:rPr>
          <w:sz w:val="28"/>
          <w:szCs w:val="28"/>
        </w:rPr>
        <w:t xml:space="preserve"> известкового рас</w:t>
      </w:r>
      <w:r w:rsidR="00EC6F87">
        <w:rPr>
          <w:sz w:val="28"/>
          <w:szCs w:val="28"/>
        </w:rPr>
        <w:t>твора</w:t>
      </w:r>
      <w:r>
        <w:rPr>
          <w:sz w:val="28"/>
          <w:szCs w:val="28"/>
        </w:rPr>
        <w:t xml:space="preserve">, исходя из обеспечения </w:t>
      </w:r>
      <w:r w:rsidRPr="0015501A">
        <w:rPr>
          <w:sz w:val="28"/>
          <w:szCs w:val="28"/>
        </w:rPr>
        <w:t>заполнения консервируемого котла и схемы циркуляции, включая бак</w:t>
      </w:r>
      <w:r w:rsidR="00EC6F87">
        <w:rPr>
          <w:sz w:val="28"/>
          <w:szCs w:val="28"/>
        </w:rPr>
        <w:t xml:space="preserve">. </w:t>
      </w:r>
      <w:r w:rsidR="00EC6F87" w:rsidRPr="00EC6F87">
        <w:rPr>
          <w:sz w:val="28"/>
          <w:szCs w:val="28"/>
        </w:rPr>
        <w:t xml:space="preserve">При заполнении котла насосом из бака без организации циркуляции через котел, объем приготовленного известкового молока зависит только от водяного объема котла. Водяной объем котлов ПТВМ-50, ПТВМ-100, ПТВМ-180 составляет соответственно 16, 35 и </w:t>
      </w:r>
      <w:smartTag w:uri="urn:schemas-microsoft-com:office:smarttags" w:element="metricconverter">
        <w:smartTagPr>
          <w:attr w:name="ProductID" w:val="60 м3"/>
        </w:smartTagPr>
        <w:r w:rsidR="00EC6F87" w:rsidRPr="00EC6F87">
          <w:rPr>
            <w:sz w:val="28"/>
            <w:szCs w:val="28"/>
          </w:rPr>
          <w:t>60 м</w:t>
        </w:r>
        <w:r w:rsidR="00EC6F87" w:rsidRPr="00EC6F87">
          <w:rPr>
            <w:sz w:val="28"/>
            <w:szCs w:val="28"/>
            <w:vertAlign w:val="superscript"/>
          </w:rPr>
          <w:t>3</w:t>
        </w:r>
      </w:smartTag>
    </w:p>
    <w:p w:rsidR="00EC6F87" w:rsidRPr="0015501A" w:rsidRDefault="00EC6F87" w:rsidP="00EC6F87">
      <w:pPr>
        <w:ind w:firstLine="709"/>
        <w:jc w:val="both"/>
        <w:rPr>
          <w:sz w:val="28"/>
          <w:szCs w:val="28"/>
        </w:rPr>
      </w:pPr>
      <w:r>
        <w:rPr>
          <w:sz w:val="28"/>
          <w:szCs w:val="28"/>
        </w:rPr>
        <w:t xml:space="preserve">- сохранением </w:t>
      </w:r>
      <w:r w:rsidRPr="0015501A">
        <w:rPr>
          <w:sz w:val="28"/>
          <w:szCs w:val="28"/>
        </w:rPr>
        <w:t>консервирующ</w:t>
      </w:r>
      <w:r>
        <w:rPr>
          <w:sz w:val="28"/>
          <w:szCs w:val="28"/>
        </w:rPr>
        <w:t>его</w:t>
      </w:r>
      <w:r w:rsidRPr="0015501A">
        <w:rPr>
          <w:sz w:val="28"/>
          <w:szCs w:val="28"/>
        </w:rPr>
        <w:t xml:space="preserve"> раствор</w:t>
      </w:r>
      <w:r>
        <w:rPr>
          <w:sz w:val="28"/>
          <w:szCs w:val="28"/>
        </w:rPr>
        <w:t>а в котле</w:t>
      </w:r>
      <w:r w:rsidRPr="0015501A">
        <w:rPr>
          <w:sz w:val="28"/>
          <w:szCs w:val="28"/>
        </w:rPr>
        <w:t xml:space="preserve"> </w:t>
      </w:r>
      <w:r>
        <w:rPr>
          <w:sz w:val="28"/>
          <w:szCs w:val="28"/>
        </w:rPr>
        <w:t>на все время</w:t>
      </w:r>
      <w:r w:rsidRPr="0015501A">
        <w:rPr>
          <w:sz w:val="28"/>
          <w:szCs w:val="28"/>
        </w:rPr>
        <w:t xml:space="preserve"> просто</w:t>
      </w:r>
      <w:r>
        <w:rPr>
          <w:sz w:val="28"/>
          <w:szCs w:val="28"/>
        </w:rPr>
        <w:t>я</w:t>
      </w:r>
      <w:r w:rsidRPr="0015501A">
        <w:rPr>
          <w:sz w:val="28"/>
          <w:szCs w:val="28"/>
        </w:rPr>
        <w:t xml:space="preserve"> в резерве, </w:t>
      </w:r>
      <w:r>
        <w:rPr>
          <w:sz w:val="28"/>
          <w:szCs w:val="28"/>
        </w:rPr>
        <w:t xml:space="preserve">с </w:t>
      </w:r>
      <w:r w:rsidRPr="0015501A">
        <w:rPr>
          <w:sz w:val="28"/>
          <w:szCs w:val="28"/>
        </w:rPr>
        <w:t>плотн</w:t>
      </w:r>
      <w:r>
        <w:rPr>
          <w:sz w:val="28"/>
          <w:szCs w:val="28"/>
        </w:rPr>
        <w:t>ым</w:t>
      </w:r>
      <w:r w:rsidRPr="0015501A">
        <w:rPr>
          <w:sz w:val="28"/>
          <w:szCs w:val="28"/>
        </w:rPr>
        <w:t xml:space="preserve"> закры</w:t>
      </w:r>
      <w:r>
        <w:rPr>
          <w:sz w:val="28"/>
          <w:szCs w:val="28"/>
        </w:rPr>
        <w:t>тием</w:t>
      </w:r>
      <w:r w:rsidRPr="0015501A">
        <w:rPr>
          <w:sz w:val="28"/>
          <w:szCs w:val="28"/>
        </w:rPr>
        <w:t xml:space="preserve"> вс</w:t>
      </w:r>
      <w:r>
        <w:rPr>
          <w:sz w:val="28"/>
          <w:szCs w:val="28"/>
        </w:rPr>
        <w:t>ей</w:t>
      </w:r>
      <w:r w:rsidRPr="0015501A">
        <w:rPr>
          <w:sz w:val="28"/>
          <w:szCs w:val="28"/>
        </w:rPr>
        <w:t xml:space="preserve"> запорн</w:t>
      </w:r>
      <w:r>
        <w:rPr>
          <w:sz w:val="28"/>
          <w:szCs w:val="28"/>
        </w:rPr>
        <w:t>ой</w:t>
      </w:r>
      <w:r w:rsidRPr="0015501A">
        <w:rPr>
          <w:sz w:val="28"/>
          <w:szCs w:val="28"/>
        </w:rPr>
        <w:t xml:space="preserve"> арматур</w:t>
      </w:r>
      <w:r w:rsidR="00E31D28">
        <w:rPr>
          <w:sz w:val="28"/>
          <w:szCs w:val="28"/>
        </w:rPr>
        <w:t>ы на котле</w:t>
      </w:r>
    </w:p>
    <w:p w:rsidR="00EC6F87" w:rsidRDefault="00EC6F87" w:rsidP="00B80442">
      <w:pPr>
        <w:ind w:firstLine="709"/>
        <w:jc w:val="both"/>
        <w:rPr>
          <w:sz w:val="28"/>
          <w:szCs w:val="28"/>
        </w:rPr>
      </w:pPr>
    </w:p>
    <w:p w:rsidR="00B80442" w:rsidRPr="0015501A" w:rsidRDefault="00B80442" w:rsidP="00B80442">
      <w:pPr>
        <w:jc w:val="center"/>
        <w:rPr>
          <w:sz w:val="28"/>
          <w:szCs w:val="28"/>
        </w:rPr>
      </w:pPr>
      <w:r w:rsidRPr="0015501A">
        <w:rPr>
          <w:sz w:val="28"/>
          <w:szCs w:val="28"/>
        </w:rPr>
        <w:object w:dxaOrig="17925" w:dyaOrig="8340">
          <v:shape id="_x0000_i1030" type="#_x0000_t75" style="width:400.5pt;height:300.75pt" o:ole="">
            <v:imagedata r:id="rId15" o:title="" cropleft="9773f" cropright="15180f"/>
          </v:shape>
          <o:OLEObject Type="Embed" ProgID="AutoCAD.Drawing.17" ShapeID="_x0000_i1030" DrawAspect="Content" ObjectID="_1471379705" r:id="rId16"/>
        </w:object>
      </w:r>
    </w:p>
    <w:p w:rsidR="00B80442" w:rsidRPr="0015501A" w:rsidRDefault="00B80442" w:rsidP="00B80442">
      <w:pPr>
        <w:rPr>
          <w:sz w:val="28"/>
          <w:szCs w:val="28"/>
        </w:rPr>
      </w:pPr>
    </w:p>
    <w:p w:rsidR="00B00C8E" w:rsidRDefault="00B80442" w:rsidP="00B80442">
      <w:pPr>
        <w:jc w:val="center"/>
        <w:rPr>
          <w:sz w:val="28"/>
          <w:szCs w:val="28"/>
        </w:rPr>
      </w:pPr>
      <w:r w:rsidRPr="0015501A">
        <w:rPr>
          <w:sz w:val="28"/>
          <w:szCs w:val="28"/>
        </w:rPr>
        <w:t>1 – бак приг</w:t>
      </w:r>
      <w:r>
        <w:rPr>
          <w:sz w:val="28"/>
          <w:szCs w:val="28"/>
        </w:rPr>
        <w:t>отовления химических реагентов;</w:t>
      </w:r>
    </w:p>
    <w:p w:rsidR="00B00C8E" w:rsidRDefault="00B80442" w:rsidP="00B80442">
      <w:pPr>
        <w:jc w:val="center"/>
        <w:rPr>
          <w:sz w:val="28"/>
          <w:szCs w:val="28"/>
        </w:rPr>
      </w:pPr>
      <w:r>
        <w:rPr>
          <w:sz w:val="28"/>
          <w:szCs w:val="28"/>
        </w:rPr>
        <w:t xml:space="preserve"> </w:t>
      </w:r>
      <w:r w:rsidRPr="0015501A">
        <w:rPr>
          <w:sz w:val="28"/>
          <w:szCs w:val="28"/>
        </w:rPr>
        <w:t>2 – насос заполнения котла рас</w:t>
      </w:r>
      <w:r>
        <w:rPr>
          <w:sz w:val="28"/>
          <w:szCs w:val="28"/>
        </w:rPr>
        <w:t>твором химических реагентов;</w:t>
      </w:r>
    </w:p>
    <w:p w:rsidR="00B80442" w:rsidRDefault="00B80442" w:rsidP="00B00C8E">
      <w:pPr>
        <w:jc w:val="center"/>
        <w:rPr>
          <w:sz w:val="28"/>
          <w:szCs w:val="28"/>
        </w:rPr>
      </w:pPr>
      <w:r>
        <w:rPr>
          <w:sz w:val="28"/>
          <w:szCs w:val="28"/>
        </w:rPr>
        <w:t xml:space="preserve"> </w:t>
      </w:r>
      <w:r w:rsidRPr="0015501A">
        <w:rPr>
          <w:sz w:val="28"/>
          <w:szCs w:val="28"/>
        </w:rPr>
        <w:t xml:space="preserve">3 – подпиточная вода; </w:t>
      </w:r>
      <w:r>
        <w:rPr>
          <w:sz w:val="28"/>
          <w:szCs w:val="28"/>
        </w:rPr>
        <w:t>4 – химические реагенты;</w:t>
      </w:r>
    </w:p>
    <w:p w:rsidR="00B00C8E" w:rsidRDefault="00B80442" w:rsidP="00B80442">
      <w:pPr>
        <w:jc w:val="center"/>
        <w:rPr>
          <w:sz w:val="28"/>
          <w:szCs w:val="28"/>
        </w:rPr>
      </w:pPr>
      <w:r w:rsidRPr="0015501A">
        <w:rPr>
          <w:sz w:val="28"/>
          <w:szCs w:val="28"/>
        </w:rPr>
        <w:t xml:space="preserve">5 – известковое молоко в мешалки предочистки; </w:t>
      </w:r>
    </w:p>
    <w:p w:rsidR="00B00C8E" w:rsidRDefault="00B80442" w:rsidP="00B80442">
      <w:pPr>
        <w:jc w:val="center"/>
        <w:rPr>
          <w:sz w:val="28"/>
          <w:szCs w:val="28"/>
        </w:rPr>
      </w:pPr>
      <w:r w:rsidRPr="0015501A">
        <w:rPr>
          <w:sz w:val="28"/>
          <w:szCs w:val="28"/>
        </w:rPr>
        <w:t>6 – ячейки известкового молока; 7 – водогрейные котлы;</w:t>
      </w:r>
    </w:p>
    <w:p w:rsidR="00B80442" w:rsidRPr="0015501A" w:rsidRDefault="00B80442" w:rsidP="00B80442">
      <w:pPr>
        <w:jc w:val="center"/>
        <w:rPr>
          <w:sz w:val="28"/>
          <w:szCs w:val="28"/>
        </w:rPr>
      </w:pPr>
      <w:r w:rsidRPr="0015501A">
        <w:rPr>
          <w:sz w:val="28"/>
          <w:szCs w:val="28"/>
        </w:rPr>
        <w:t>8 – к другим водогрейным котлам; 9 – от других водогрейных котлов.</w:t>
      </w:r>
    </w:p>
    <w:p w:rsidR="00B80442" w:rsidRPr="0015501A" w:rsidRDefault="00B80442" w:rsidP="00B80442">
      <w:pPr>
        <w:ind w:firstLine="709"/>
        <w:jc w:val="center"/>
        <w:rPr>
          <w:sz w:val="28"/>
          <w:szCs w:val="28"/>
        </w:rPr>
      </w:pPr>
    </w:p>
    <w:p w:rsidR="00B80442" w:rsidRPr="0015501A" w:rsidRDefault="00B80442" w:rsidP="00B80442">
      <w:pPr>
        <w:jc w:val="center"/>
        <w:rPr>
          <w:sz w:val="28"/>
          <w:szCs w:val="28"/>
        </w:rPr>
      </w:pPr>
      <w:r w:rsidRPr="0015501A">
        <w:rPr>
          <w:sz w:val="28"/>
          <w:szCs w:val="28"/>
        </w:rPr>
        <w:t>Рисунок 6 – Схема консервации водогрейных котлов</w:t>
      </w:r>
      <w:r>
        <w:rPr>
          <w:sz w:val="28"/>
          <w:szCs w:val="28"/>
        </w:rPr>
        <w:t>.</w:t>
      </w:r>
    </w:p>
    <w:p w:rsidR="00B80442" w:rsidRDefault="00B80442" w:rsidP="00B80442">
      <w:pPr>
        <w:ind w:firstLine="709"/>
        <w:jc w:val="both"/>
        <w:rPr>
          <w:sz w:val="28"/>
          <w:szCs w:val="28"/>
        </w:rPr>
      </w:pPr>
    </w:p>
    <w:p w:rsidR="004C3BEA" w:rsidRDefault="00EC6F87" w:rsidP="006927BE">
      <w:pPr>
        <w:ind w:firstLine="709"/>
        <w:jc w:val="both"/>
        <w:rPr>
          <w:sz w:val="28"/>
          <w:szCs w:val="28"/>
        </w:rPr>
      </w:pPr>
      <w:r>
        <w:rPr>
          <w:sz w:val="28"/>
          <w:szCs w:val="28"/>
        </w:rPr>
        <w:t>-</w:t>
      </w:r>
      <w:r w:rsidR="00534913">
        <w:rPr>
          <w:sz w:val="28"/>
          <w:szCs w:val="28"/>
        </w:rPr>
        <w:t xml:space="preserve"> </w:t>
      </w:r>
      <w:r>
        <w:rPr>
          <w:sz w:val="28"/>
          <w:szCs w:val="28"/>
        </w:rPr>
        <w:t xml:space="preserve">возможности дренирования </w:t>
      </w:r>
      <w:r w:rsidRPr="0015501A">
        <w:rPr>
          <w:sz w:val="28"/>
          <w:szCs w:val="28"/>
        </w:rPr>
        <w:t xml:space="preserve">раствора </w:t>
      </w:r>
      <w:r>
        <w:rPr>
          <w:sz w:val="28"/>
          <w:szCs w:val="28"/>
        </w:rPr>
        <w:t>п</w:t>
      </w:r>
      <w:r w:rsidR="00CE72AC" w:rsidRPr="0015501A">
        <w:rPr>
          <w:sz w:val="28"/>
          <w:szCs w:val="28"/>
        </w:rPr>
        <w:t>ри необходимости проведен</w:t>
      </w:r>
      <w:r>
        <w:rPr>
          <w:sz w:val="28"/>
          <w:szCs w:val="28"/>
        </w:rPr>
        <w:t>ия ремонтных работ</w:t>
      </w:r>
      <w:r w:rsidR="00CE72AC" w:rsidRPr="0015501A">
        <w:rPr>
          <w:sz w:val="28"/>
          <w:szCs w:val="28"/>
        </w:rPr>
        <w:t xml:space="preserve"> после выдерж</w:t>
      </w:r>
      <w:r w:rsidR="009C0CD6" w:rsidRPr="0015501A">
        <w:rPr>
          <w:sz w:val="28"/>
          <w:szCs w:val="28"/>
        </w:rPr>
        <w:t xml:space="preserve">ки в котле в течение не менее 3 – </w:t>
      </w:r>
      <w:r w:rsidR="00CE72AC" w:rsidRPr="0015501A">
        <w:rPr>
          <w:sz w:val="28"/>
          <w:szCs w:val="28"/>
        </w:rPr>
        <w:t>4 нед</w:t>
      </w:r>
      <w:r w:rsidR="00C373B4" w:rsidRPr="0015501A">
        <w:rPr>
          <w:sz w:val="28"/>
          <w:szCs w:val="28"/>
        </w:rPr>
        <w:t>е</w:t>
      </w:r>
      <w:r w:rsidR="00B00C8E">
        <w:rPr>
          <w:sz w:val="28"/>
          <w:szCs w:val="28"/>
        </w:rPr>
        <w:t>ль</w:t>
      </w:r>
      <w:r w:rsidR="00CE72AC" w:rsidRPr="0015501A">
        <w:rPr>
          <w:sz w:val="28"/>
          <w:szCs w:val="28"/>
        </w:rPr>
        <w:t xml:space="preserve"> с </w:t>
      </w:r>
      <w:r w:rsidR="004C3BEA">
        <w:rPr>
          <w:sz w:val="28"/>
          <w:szCs w:val="28"/>
        </w:rPr>
        <w:t>расчетом</w:t>
      </w:r>
      <w:r w:rsidR="00CE72AC" w:rsidRPr="0015501A">
        <w:rPr>
          <w:sz w:val="28"/>
          <w:szCs w:val="28"/>
        </w:rPr>
        <w:t xml:space="preserve"> </w:t>
      </w:r>
      <w:r w:rsidR="004C3BEA">
        <w:rPr>
          <w:sz w:val="28"/>
          <w:szCs w:val="28"/>
        </w:rPr>
        <w:t>включения</w:t>
      </w:r>
      <w:r w:rsidR="00CE72AC" w:rsidRPr="0015501A">
        <w:rPr>
          <w:sz w:val="28"/>
          <w:szCs w:val="28"/>
        </w:rPr>
        <w:t xml:space="preserve"> </w:t>
      </w:r>
      <w:r w:rsidR="004C3BEA" w:rsidRPr="0015501A">
        <w:rPr>
          <w:sz w:val="28"/>
          <w:szCs w:val="28"/>
        </w:rPr>
        <w:t>кот</w:t>
      </w:r>
      <w:r w:rsidR="004C3BEA">
        <w:rPr>
          <w:sz w:val="28"/>
          <w:szCs w:val="28"/>
        </w:rPr>
        <w:t>ла</w:t>
      </w:r>
      <w:r w:rsidR="004C3BEA" w:rsidRPr="0015501A">
        <w:rPr>
          <w:sz w:val="28"/>
          <w:szCs w:val="28"/>
        </w:rPr>
        <w:t xml:space="preserve"> в работу </w:t>
      </w:r>
      <w:r w:rsidR="00CE72AC" w:rsidRPr="0015501A">
        <w:rPr>
          <w:sz w:val="28"/>
          <w:szCs w:val="28"/>
        </w:rPr>
        <w:t>после окончания ремонта.</w:t>
      </w:r>
    </w:p>
    <w:p w:rsidR="004C3BEA" w:rsidRDefault="004C3BEA" w:rsidP="006927BE">
      <w:pPr>
        <w:ind w:firstLine="709"/>
        <w:jc w:val="both"/>
        <w:rPr>
          <w:sz w:val="28"/>
          <w:szCs w:val="28"/>
        </w:rPr>
      </w:pPr>
      <w:r>
        <w:rPr>
          <w:sz w:val="28"/>
          <w:szCs w:val="28"/>
        </w:rPr>
        <w:t>-</w:t>
      </w:r>
      <w:r w:rsidR="00534913">
        <w:rPr>
          <w:sz w:val="28"/>
          <w:szCs w:val="28"/>
        </w:rPr>
        <w:t xml:space="preserve"> </w:t>
      </w:r>
      <w:r>
        <w:rPr>
          <w:sz w:val="28"/>
          <w:szCs w:val="28"/>
        </w:rPr>
        <w:t>проверкой</w:t>
      </w:r>
      <w:r w:rsidRPr="0015501A">
        <w:rPr>
          <w:sz w:val="28"/>
          <w:szCs w:val="28"/>
        </w:rPr>
        <w:t xml:space="preserve"> не реже одного раза в две недели значени</w:t>
      </w:r>
      <w:r>
        <w:rPr>
          <w:sz w:val="28"/>
          <w:szCs w:val="28"/>
        </w:rPr>
        <w:t>я</w:t>
      </w:r>
      <w:r w:rsidRPr="0015501A">
        <w:rPr>
          <w:sz w:val="28"/>
          <w:szCs w:val="28"/>
        </w:rPr>
        <w:t xml:space="preserve"> </w:t>
      </w:r>
      <w:r w:rsidRPr="0015501A">
        <w:rPr>
          <w:sz w:val="28"/>
          <w:szCs w:val="28"/>
          <w:lang w:val="en-US"/>
        </w:rPr>
        <w:t>pH</w:t>
      </w:r>
      <w:r w:rsidRPr="0015501A">
        <w:rPr>
          <w:sz w:val="28"/>
          <w:szCs w:val="28"/>
        </w:rPr>
        <w:t xml:space="preserve"> раствора </w:t>
      </w:r>
      <w:r>
        <w:rPr>
          <w:sz w:val="28"/>
          <w:szCs w:val="28"/>
        </w:rPr>
        <w:t>при сохранении</w:t>
      </w:r>
      <w:r w:rsidR="00CE72AC" w:rsidRPr="0015501A">
        <w:rPr>
          <w:sz w:val="28"/>
          <w:szCs w:val="28"/>
        </w:rPr>
        <w:t xml:space="preserve"> на время простоя консерв</w:t>
      </w:r>
      <w:r w:rsidR="00B00C8E">
        <w:rPr>
          <w:sz w:val="28"/>
          <w:szCs w:val="28"/>
        </w:rPr>
        <w:t>ирующ</w:t>
      </w:r>
      <w:r>
        <w:rPr>
          <w:sz w:val="28"/>
          <w:szCs w:val="28"/>
        </w:rPr>
        <w:t>его</w:t>
      </w:r>
      <w:r w:rsidR="00B00C8E">
        <w:rPr>
          <w:sz w:val="28"/>
          <w:szCs w:val="28"/>
        </w:rPr>
        <w:t xml:space="preserve"> раствор</w:t>
      </w:r>
      <w:r>
        <w:rPr>
          <w:sz w:val="28"/>
          <w:szCs w:val="28"/>
        </w:rPr>
        <w:t>а</w:t>
      </w:r>
      <w:r w:rsidRPr="0015501A">
        <w:rPr>
          <w:sz w:val="28"/>
          <w:szCs w:val="28"/>
        </w:rPr>
        <w:t xml:space="preserve"> </w:t>
      </w:r>
      <w:r>
        <w:rPr>
          <w:sz w:val="28"/>
          <w:szCs w:val="28"/>
        </w:rPr>
        <w:t xml:space="preserve">в </w:t>
      </w:r>
      <w:r w:rsidRPr="0015501A">
        <w:rPr>
          <w:sz w:val="28"/>
          <w:szCs w:val="28"/>
        </w:rPr>
        <w:t>кот</w:t>
      </w:r>
      <w:r>
        <w:rPr>
          <w:sz w:val="28"/>
          <w:szCs w:val="28"/>
        </w:rPr>
        <w:t>ле</w:t>
      </w:r>
    </w:p>
    <w:p w:rsidR="004C3BEA" w:rsidRDefault="004C3BEA" w:rsidP="006927BE">
      <w:pPr>
        <w:ind w:firstLine="709"/>
        <w:jc w:val="both"/>
        <w:rPr>
          <w:sz w:val="28"/>
          <w:szCs w:val="28"/>
        </w:rPr>
      </w:pPr>
      <w:r>
        <w:rPr>
          <w:sz w:val="28"/>
          <w:szCs w:val="28"/>
        </w:rPr>
        <w:t>-</w:t>
      </w:r>
      <w:r w:rsidR="00CE72AC" w:rsidRPr="0015501A">
        <w:rPr>
          <w:sz w:val="28"/>
          <w:szCs w:val="28"/>
        </w:rPr>
        <w:t xml:space="preserve"> </w:t>
      </w:r>
      <w:r w:rsidRPr="0015501A">
        <w:rPr>
          <w:sz w:val="28"/>
          <w:szCs w:val="28"/>
        </w:rPr>
        <w:t>ор</w:t>
      </w:r>
      <w:r>
        <w:rPr>
          <w:sz w:val="28"/>
          <w:szCs w:val="28"/>
        </w:rPr>
        <w:t>ганизацией</w:t>
      </w:r>
      <w:r w:rsidRPr="0015501A">
        <w:rPr>
          <w:sz w:val="28"/>
          <w:szCs w:val="28"/>
        </w:rPr>
        <w:t xml:space="preserve"> циркуляци</w:t>
      </w:r>
      <w:r>
        <w:rPr>
          <w:sz w:val="28"/>
          <w:szCs w:val="28"/>
        </w:rPr>
        <w:t>и</w:t>
      </w:r>
      <w:r w:rsidRPr="0015501A">
        <w:rPr>
          <w:sz w:val="28"/>
          <w:szCs w:val="28"/>
        </w:rPr>
        <w:t xml:space="preserve"> раствора через котел </w:t>
      </w:r>
      <w:r>
        <w:rPr>
          <w:sz w:val="28"/>
          <w:szCs w:val="28"/>
        </w:rPr>
        <w:t>для отбора контрольных анализов</w:t>
      </w:r>
    </w:p>
    <w:p w:rsidR="004C3BEA" w:rsidRDefault="009F667E" w:rsidP="006927BE">
      <w:pPr>
        <w:ind w:firstLine="709"/>
        <w:jc w:val="both"/>
        <w:rPr>
          <w:sz w:val="28"/>
          <w:szCs w:val="28"/>
        </w:rPr>
      </w:pPr>
      <w:r>
        <w:rPr>
          <w:sz w:val="28"/>
          <w:szCs w:val="28"/>
        </w:rPr>
        <w:t>-</w:t>
      </w:r>
      <w:r w:rsidRPr="0015501A">
        <w:rPr>
          <w:sz w:val="28"/>
          <w:szCs w:val="28"/>
        </w:rPr>
        <w:t xml:space="preserve"> отб</w:t>
      </w:r>
      <w:r>
        <w:rPr>
          <w:sz w:val="28"/>
          <w:szCs w:val="28"/>
        </w:rPr>
        <w:t>о</w:t>
      </w:r>
      <w:r w:rsidRPr="0015501A">
        <w:rPr>
          <w:sz w:val="28"/>
          <w:szCs w:val="28"/>
        </w:rPr>
        <w:t>р</w:t>
      </w:r>
      <w:r>
        <w:rPr>
          <w:sz w:val="28"/>
          <w:szCs w:val="28"/>
        </w:rPr>
        <w:t>ом</w:t>
      </w:r>
      <w:r w:rsidRPr="0015501A">
        <w:rPr>
          <w:sz w:val="28"/>
          <w:szCs w:val="28"/>
        </w:rPr>
        <w:t xml:space="preserve"> пробы из воздушников</w:t>
      </w:r>
      <w:r>
        <w:rPr>
          <w:sz w:val="28"/>
          <w:szCs w:val="28"/>
        </w:rPr>
        <w:t xml:space="preserve"> при</w:t>
      </w:r>
      <w:r w:rsidR="004C3BEA">
        <w:rPr>
          <w:sz w:val="28"/>
          <w:szCs w:val="28"/>
        </w:rPr>
        <w:t xml:space="preserve"> проведении циркуляции</w:t>
      </w:r>
    </w:p>
    <w:p w:rsidR="00CE72AC" w:rsidRDefault="004C3BEA" w:rsidP="006927BE">
      <w:pPr>
        <w:ind w:firstLine="709"/>
        <w:jc w:val="both"/>
        <w:rPr>
          <w:sz w:val="28"/>
          <w:szCs w:val="28"/>
        </w:rPr>
      </w:pPr>
      <w:r>
        <w:rPr>
          <w:sz w:val="28"/>
          <w:szCs w:val="28"/>
        </w:rPr>
        <w:t xml:space="preserve">- </w:t>
      </w:r>
      <w:r w:rsidRPr="0015501A">
        <w:rPr>
          <w:sz w:val="28"/>
          <w:szCs w:val="28"/>
        </w:rPr>
        <w:t>дренир</w:t>
      </w:r>
      <w:r>
        <w:rPr>
          <w:sz w:val="28"/>
          <w:szCs w:val="28"/>
        </w:rPr>
        <w:t>ованием</w:t>
      </w:r>
      <w:r w:rsidRPr="0015501A">
        <w:rPr>
          <w:sz w:val="28"/>
          <w:szCs w:val="28"/>
        </w:rPr>
        <w:t xml:space="preserve"> раствор</w:t>
      </w:r>
      <w:r>
        <w:rPr>
          <w:sz w:val="28"/>
          <w:szCs w:val="28"/>
        </w:rPr>
        <w:t>а</w:t>
      </w:r>
      <w:r w:rsidRPr="0015501A">
        <w:rPr>
          <w:sz w:val="28"/>
          <w:szCs w:val="28"/>
        </w:rPr>
        <w:t xml:space="preserve"> из всего контура</w:t>
      </w:r>
      <w:r>
        <w:rPr>
          <w:sz w:val="28"/>
          <w:szCs w:val="28"/>
        </w:rPr>
        <w:t>, е</w:t>
      </w:r>
      <w:r w:rsidRPr="0015501A">
        <w:rPr>
          <w:sz w:val="28"/>
          <w:szCs w:val="28"/>
        </w:rPr>
        <w:t xml:space="preserve">сли значение </w:t>
      </w:r>
      <w:r w:rsidRPr="0015501A">
        <w:rPr>
          <w:sz w:val="28"/>
          <w:szCs w:val="28"/>
          <w:lang w:val="en-US"/>
        </w:rPr>
        <w:t>pH</w:t>
      </w:r>
      <w:r w:rsidRPr="0015501A">
        <w:rPr>
          <w:sz w:val="28"/>
          <w:szCs w:val="28"/>
        </w:rPr>
        <w:t xml:space="preserve"> </w:t>
      </w:r>
      <w:r w:rsidRPr="0015501A">
        <w:rPr>
          <w:sz w:val="28"/>
          <w:szCs w:val="28"/>
        </w:rPr>
        <w:sym w:font="Symbol" w:char="F0B3"/>
      </w:r>
      <w:r w:rsidRPr="0015501A">
        <w:rPr>
          <w:sz w:val="28"/>
          <w:szCs w:val="28"/>
        </w:rPr>
        <w:t xml:space="preserve"> 8,3</w:t>
      </w:r>
      <w:r>
        <w:rPr>
          <w:sz w:val="28"/>
          <w:szCs w:val="28"/>
        </w:rPr>
        <w:t xml:space="preserve"> </w:t>
      </w:r>
      <w:r w:rsidRPr="0015501A">
        <w:rPr>
          <w:sz w:val="28"/>
          <w:szCs w:val="28"/>
        </w:rPr>
        <w:t>и заполн</w:t>
      </w:r>
      <w:r>
        <w:rPr>
          <w:sz w:val="28"/>
          <w:szCs w:val="28"/>
        </w:rPr>
        <w:t>ение</w:t>
      </w:r>
      <w:r w:rsidRPr="0015501A">
        <w:rPr>
          <w:sz w:val="28"/>
          <w:szCs w:val="28"/>
        </w:rPr>
        <w:t xml:space="preserve"> свежим раствором гидроксида кальция</w:t>
      </w:r>
    </w:p>
    <w:p w:rsidR="00534913" w:rsidRPr="0015501A" w:rsidRDefault="004C3BEA" w:rsidP="00534913">
      <w:pPr>
        <w:ind w:firstLine="709"/>
        <w:jc w:val="both"/>
        <w:rPr>
          <w:sz w:val="28"/>
          <w:szCs w:val="28"/>
        </w:rPr>
      </w:pPr>
      <w:r>
        <w:rPr>
          <w:sz w:val="28"/>
          <w:szCs w:val="28"/>
        </w:rPr>
        <w:t>- проведением д</w:t>
      </w:r>
      <w:r w:rsidR="00534913" w:rsidRPr="0015501A">
        <w:rPr>
          <w:sz w:val="28"/>
          <w:szCs w:val="28"/>
        </w:rPr>
        <w:t>ренировани</w:t>
      </w:r>
      <w:r>
        <w:rPr>
          <w:sz w:val="28"/>
          <w:szCs w:val="28"/>
        </w:rPr>
        <w:t>я</w:t>
      </w:r>
      <w:r w:rsidR="00534913" w:rsidRPr="0015501A">
        <w:rPr>
          <w:sz w:val="28"/>
          <w:szCs w:val="28"/>
        </w:rPr>
        <w:t xml:space="preserve"> консервирующего раствора из котла  небольшим расходом с разбавлением его водой до значения </w:t>
      </w:r>
      <w:r w:rsidR="00534913" w:rsidRPr="0015501A">
        <w:rPr>
          <w:sz w:val="28"/>
          <w:szCs w:val="28"/>
          <w:lang w:val="en-US"/>
        </w:rPr>
        <w:t>pH</w:t>
      </w:r>
      <w:r>
        <w:rPr>
          <w:sz w:val="28"/>
          <w:szCs w:val="28"/>
        </w:rPr>
        <w:t xml:space="preserve"> &lt; 8,5</w:t>
      </w:r>
    </w:p>
    <w:p w:rsidR="00534913" w:rsidRPr="0015501A" w:rsidRDefault="004C3BEA" w:rsidP="00534913">
      <w:pPr>
        <w:ind w:firstLine="709"/>
        <w:jc w:val="both"/>
        <w:rPr>
          <w:sz w:val="28"/>
          <w:szCs w:val="28"/>
        </w:rPr>
      </w:pPr>
      <w:r>
        <w:rPr>
          <w:sz w:val="28"/>
          <w:szCs w:val="28"/>
        </w:rPr>
        <w:t>-</w:t>
      </w:r>
      <w:r w:rsidR="00534913" w:rsidRPr="0015501A">
        <w:rPr>
          <w:sz w:val="28"/>
          <w:szCs w:val="28"/>
        </w:rPr>
        <w:t xml:space="preserve"> </w:t>
      </w:r>
      <w:r>
        <w:rPr>
          <w:sz w:val="28"/>
          <w:szCs w:val="28"/>
        </w:rPr>
        <w:t xml:space="preserve">дренированием и </w:t>
      </w:r>
      <w:r w:rsidRPr="0015501A">
        <w:rPr>
          <w:sz w:val="28"/>
          <w:szCs w:val="28"/>
        </w:rPr>
        <w:t>промыв</w:t>
      </w:r>
      <w:r>
        <w:rPr>
          <w:sz w:val="28"/>
          <w:szCs w:val="28"/>
        </w:rPr>
        <w:t>кой</w:t>
      </w:r>
      <w:r w:rsidRPr="0015501A">
        <w:rPr>
          <w:sz w:val="28"/>
          <w:szCs w:val="28"/>
        </w:rPr>
        <w:t xml:space="preserve"> </w:t>
      </w:r>
      <w:r>
        <w:rPr>
          <w:sz w:val="28"/>
          <w:szCs w:val="28"/>
        </w:rPr>
        <w:t xml:space="preserve">котла </w:t>
      </w:r>
      <w:r w:rsidRPr="0015501A">
        <w:rPr>
          <w:sz w:val="28"/>
          <w:szCs w:val="28"/>
        </w:rPr>
        <w:t xml:space="preserve">сетевой водой до жесткости промывочной воды </w:t>
      </w:r>
      <w:r>
        <w:rPr>
          <w:sz w:val="28"/>
          <w:szCs w:val="28"/>
        </w:rPr>
        <w:t>п</w:t>
      </w:r>
      <w:r w:rsidR="00534913" w:rsidRPr="0015501A">
        <w:rPr>
          <w:sz w:val="28"/>
          <w:szCs w:val="28"/>
        </w:rPr>
        <w:t>еред пуском</w:t>
      </w:r>
      <w:r>
        <w:rPr>
          <w:sz w:val="28"/>
          <w:szCs w:val="28"/>
        </w:rPr>
        <w:t xml:space="preserve">, если </w:t>
      </w:r>
      <w:r w:rsidRPr="0015501A">
        <w:rPr>
          <w:sz w:val="28"/>
          <w:szCs w:val="28"/>
        </w:rPr>
        <w:t xml:space="preserve">котел </w:t>
      </w:r>
      <w:r>
        <w:rPr>
          <w:sz w:val="28"/>
          <w:szCs w:val="28"/>
        </w:rPr>
        <w:t>был заполнен консервирующим раствором</w:t>
      </w:r>
      <w:r w:rsidR="00534913" w:rsidRPr="0015501A">
        <w:rPr>
          <w:sz w:val="28"/>
          <w:szCs w:val="28"/>
        </w:rPr>
        <w:t>.</w:t>
      </w:r>
    </w:p>
    <w:p w:rsidR="00AB22C4" w:rsidRPr="0015501A" w:rsidRDefault="00AB22C4" w:rsidP="00AB22C4">
      <w:pPr>
        <w:ind w:firstLine="709"/>
        <w:jc w:val="both"/>
        <w:rPr>
          <w:sz w:val="28"/>
          <w:szCs w:val="28"/>
        </w:rPr>
      </w:pPr>
    </w:p>
    <w:p w:rsidR="00CE72AC" w:rsidRPr="0015501A" w:rsidRDefault="00CE72AC" w:rsidP="00534913">
      <w:pPr>
        <w:jc w:val="center"/>
        <w:rPr>
          <w:b/>
          <w:bCs/>
          <w:sz w:val="28"/>
          <w:szCs w:val="28"/>
        </w:rPr>
      </w:pPr>
      <w:r w:rsidRPr="0015501A">
        <w:rPr>
          <w:b/>
          <w:bCs/>
          <w:sz w:val="28"/>
          <w:szCs w:val="28"/>
        </w:rPr>
        <w:t>5.2</w:t>
      </w:r>
      <w:r w:rsidR="00534913">
        <w:rPr>
          <w:b/>
          <w:bCs/>
          <w:sz w:val="28"/>
          <w:szCs w:val="28"/>
        </w:rPr>
        <w:t xml:space="preserve">. </w:t>
      </w:r>
      <w:r w:rsidRPr="0015501A">
        <w:rPr>
          <w:b/>
          <w:bCs/>
          <w:sz w:val="28"/>
          <w:szCs w:val="28"/>
        </w:rPr>
        <w:t>Консервация раствором силиката натрия</w:t>
      </w:r>
    </w:p>
    <w:p w:rsidR="00CE72AC" w:rsidRPr="0015501A" w:rsidRDefault="00CE72AC" w:rsidP="006927BE">
      <w:pPr>
        <w:ind w:firstLine="709"/>
        <w:jc w:val="both"/>
        <w:rPr>
          <w:sz w:val="28"/>
          <w:szCs w:val="28"/>
        </w:rPr>
      </w:pPr>
    </w:p>
    <w:p w:rsidR="00CE72AC" w:rsidRPr="0015501A" w:rsidRDefault="00CE72AC" w:rsidP="006927BE">
      <w:pPr>
        <w:ind w:firstLine="709"/>
        <w:jc w:val="both"/>
        <w:rPr>
          <w:sz w:val="28"/>
          <w:szCs w:val="28"/>
        </w:rPr>
      </w:pPr>
      <w:r w:rsidRPr="0015501A">
        <w:rPr>
          <w:sz w:val="28"/>
          <w:szCs w:val="28"/>
        </w:rPr>
        <w:t>5.2.1</w:t>
      </w:r>
      <w:r w:rsidR="00534913">
        <w:rPr>
          <w:sz w:val="28"/>
          <w:szCs w:val="28"/>
        </w:rPr>
        <w:t xml:space="preserve">. </w:t>
      </w:r>
      <w:r w:rsidRPr="0015501A">
        <w:rPr>
          <w:sz w:val="28"/>
          <w:szCs w:val="28"/>
        </w:rPr>
        <w:t xml:space="preserve">Силикат натрия (жидкое натриевое стекло) образует на поверхности металла прочную, плотную защитную пленку в виде соединений </w:t>
      </w:r>
      <w:r w:rsidRPr="0015501A">
        <w:rPr>
          <w:sz w:val="28"/>
          <w:szCs w:val="28"/>
          <w:lang w:val="en-US"/>
        </w:rPr>
        <w:t>Fe</w:t>
      </w:r>
      <w:r w:rsidRPr="0015501A">
        <w:rPr>
          <w:sz w:val="28"/>
          <w:szCs w:val="28"/>
          <w:vertAlign w:val="subscript"/>
        </w:rPr>
        <w:t>3</w:t>
      </w:r>
      <w:r w:rsidRPr="0015501A">
        <w:rPr>
          <w:sz w:val="28"/>
          <w:szCs w:val="28"/>
          <w:lang w:val="en-US"/>
        </w:rPr>
        <w:t>O</w:t>
      </w:r>
      <w:r w:rsidRPr="0015501A">
        <w:rPr>
          <w:sz w:val="28"/>
          <w:szCs w:val="28"/>
          <w:vertAlign w:val="subscript"/>
        </w:rPr>
        <w:t>4</w:t>
      </w:r>
      <w:r w:rsidRPr="0015501A">
        <w:rPr>
          <w:sz w:val="28"/>
          <w:szCs w:val="28"/>
        </w:rPr>
        <w:t>·</w:t>
      </w:r>
      <w:r w:rsidRPr="0015501A">
        <w:rPr>
          <w:sz w:val="28"/>
          <w:szCs w:val="28"/>
          <w:lang w:val="en-US"/>
        </w:rPr>
        <w:t>FeSiO</w:t>
      </w:r>
      <w:r w:rsidRPr="0015501A">
        <w:rPr>
          <w:sz w:val="28"/>
          <w:szCs w:val="28"/>
          <w:vertAlign w:val="subscript"/>
        </w:rPr>
        <w:t>3</w:t>
      </w:r>
      <w:r w:rsidRPr="0015501A">
        <w:rPr>
          <w:sz w:val="28"/>
          <w:szCs w:val="28"/>
        </w:rPr>
        <w:t>. Эта пленка экранирует металл от воздействия коррозионных агентов (СО</w:t>
      </w:r>
      <w:r w:rsidRPr="0015501A">
        <w:rPr>
          <w:sz w:val="28"/>
          <w:szCs w:val="28"/>
          <w:vertAlign w:val="subscript"/>
        </w:rPr>
        <w:t>2</w:t>
      </w:r>
      <w:r w:rsidRPr="0015501A">
        <w:rPr>
          <w:sz w:val="28"/>
          <w:szCs w:val="28"/>
        </w:rPr>
        <w:t xml:space="preserve"> и О</w:t>
      </w:r>
      <w:r w:rsidRPr="0015501A">
        <w:rPr>
          <w:sz w:val="28"/>
          <w:szCs w:val="28"/>
          <w:vertAlign w:val="subscript"/>
        </w:rPr>
        <w:t>2</w:t>
      </w:r>
      <w:r w:rsidRPr="0015501A">
        <w:rPr>
          <w:sz w:val="28"/>
          <w:szCs w:val="28"/>
        </w:rPr>
        <w:t>).</w:t>
      </w:r>
    </w:p>
    <w:p w:rsidR="009B240F" w:rsidRPr="0015501A" w:rsidRDefault="00CE72AC" w:rsidP="009B240F">
      <w:pPr>
        <w:ind w:firstLine="709"/>
        <w:jc w:val="both"/>
        <w:rPr>
          <w:sz w:val="28"/>
          <w:szCs w:val="28"/>
        </w:rPr>
      </w:pPr>
      <w:r w:rsidRPr="0015501A">
        <w:rPr>
          <w:sz w:val="28"/>
          <w:szCs w:val="28"/>
        </w:rPr>
        <w:t>5.2.2</w:t>
      </w:r>
      <w:r w:rsidR="00534913">
        <w:rPr>
          <w:sz w:val="28"/>
          <w:szCs w:val="28"/>
        </w:rPr>
        <w:t xml:space="preserve">. </w:t>
      </w:r>
      <w:r w:rsidR="009B240F" w:rsidRPr="0015501A">
        <w:rPr>
          <w:sz w:val="28"/>
          <w:szCs w:val="28"/>
        </w:rPr>
        <w:t>Формирование защитной пленки происходит при выдержке консервирующего раствора в котле в течение нескольких суток или при циркуляции раствора через котел в течение нескольких часов.</w:t>
      </w:r>
    </w:p>
    <w:p w:rsidR="009B240F" w:rsidRDefault="009B240F" w:rsidP="009B240F">
      <w:pPr>
        <w:ind w:firstLine="709"/>
        <w:jc w:val="both"/>
        <w:rPr>
          <w:sz w:val="28"/>
          <w:szCs w:val="28"/>
        </w:rPr>
      </w:pPr>
      <w:r w:rsidRPr="0015501A">
        <w:rPr>
          <w:sz w:val="28"/>
          <w:szCs w:val="28"/>
        </w:rPr>
        <w:t>5.2.3</w:t>
      </w:r>
      <w:r>
        <w:rPr>
          <w:sz w:val="28"/>
          <w:szCs w:val="28"/>
        </w:rPr>
        <w:t>. К</w:t>
      </w:r>
      <w:r w:rsidR="00F65CC2">
        <w:rPr>
          <w:sz w:val="28"/>
          <w:szCs w:val="28"/>
        </w:rPr>
        <w:t>онсерваци</w:t>
      </w:r>
      <w:r>
        <w:rPr>
          <w:sz w:val="28"/>
          <w:szCs w:val="28"/>
        </w:rPr>
        <w:t>ю</w:t>
      </w:r>
      <w:r w:rsidR="00F65CC2">
        <w:rPr>
          <w:sz w:val="28"/>
          <w:szCs w:val="28"/>
        </w:rPr>
        <w:t xml:space="preserve"> </w:t>
      </w:r>
      <w:r w:rsidRPr="0015501A">
        <w:rPr>
          <w:sz w:val="28"/>
          <w:szCs w:val="28"/>
        </w:rPr>
        <w:t>поверхностей нагрева водогре</w:t>
      </w:r>
      <w:r>
        <w:rPr>
          <w:sz w:val="28"/>
          <w:szCs w:val="28"/>
        </w:rPr>
        <w:t xml:space="preserve">йных котлов силикатом натрия </w:t>
      </w:r>
      <w:r w:rsidRPr="00502F14">
        <w:rPr>
          <w:sz w:val="28"/>
          <w:szCs w:val="28"/>
        </w:rPr>
        <w:t xml:space="preserve">рекомендуется </w:t>
      </w:r>
      <w:r>
        <w:rPr>
          <w:sz w:val="28"/>
          <w:szCs w:val="28"/>
        </w:rPr>
        <w:t xml:space="preserve">проводить поддержанием </w:t>
      </w:r>
      <w:r w:rsidRPr="00502F14">
        <w:rPr>
          <w:sz w:val="28"/>
          <w:szCs w:val="28"/>
        </w:rPr>
        <w:t>следующи</w:t>
      </w:r>
      <w:r>
        <w:rPr>
          <w:sz w:val="28"/>
          <w:szCs w:val="28"/>
        </w:rPr>
        <w:t>х</w:t>
      </w:r>
      <w:r w:rsidRPr="00502F14">
        <w:rPr>
          <w:sz w:val="28"/>
          <w:szCs w:val="28"/>
        </w:rPr>
        <w:t xml:space="preserve"> </w:t>
      </w:r>
      <w:r>
        <w:rPr>
          <w:sz w:val="28"/>
          <w:szCs w:val="28"/>
        </w:rPr>
        <w:t xml:space="preserve">концентраций и  выполнением предлагаемых организационных и технических мероприятий: </w:t>
      </w:r>
    </w:p>
    <w:p w:rsidR="00CE72AC" w:rsidRPr="0015501A" w:rsidRDefault="009B240F" w:rsidP="009B240F">
      <w:pPr>
        <w:ind w:firstLine="709"/>
        <w:jc w:val="both"/>
        <w:rPr>
          <w:sz w:val="28"/>
          <w:szCs w:val="28"/>
        </w:rPr>
      </w:pPr>
      <w:r>
        <w:rPr>
          <w:sz w:val="28"/>
          <w:szCs w:val="28"/>
        </w:rPr>
        <w:t>- полное заполнение</w:t>
      </w:r>
      <w:r w:rsidR="00CE72AC" w:rsidRPr="0015501A">
        <w:rPr>
          <w:sz w:val="28"/>
          <w:szCs w:val="28"/>
        </w:rPr>
        <w:t xml:space="preserve"> </w:t>
      </w:r>
      <w:r>
        <w:rPr>
          <w:sz w:val="28"/>
          <w:szCs w:val="28"/>
        </w:rPr>
        <w:t xml:space="preserve">водогрейного котла </w:t>
      </w:r>
      <w:r w:rsidR="00CE72AC" w:rsidRPr="0015501A">
        <w:rPr>
          <w:sz w:val="28"/>
          <w:szCs w:val="28"/>
        </w:rPr>
        <w:t xml:space="preserve">раствором силиката натрия с концентрацией </w:t>
      </w:r>
      <w:r w:rsidR="00CE72AC" w:rsidRPr="0015501A">
        <w:rPr>
          <w:sz w:val="28"/>
          <w:szCs w:val="28"/>
          <w:lang w:val="en-US"/>
        </w:rPr>
        <w:t>SiO</w:t>
      </w:r>
      <w:r w:rsidR="00CE72AC" w:rsidRPr="0015501A">
        <w:rPr>
          <w:sz w:val="28"/>
          <w:szCs w:val="28"/>
          <w:vertAlign w:val="subscript"/>
        </w:rPr>
        <w:t>2</w:t>
      </w:r>
      <w:r w:rsidR="00CE72AC" w:rsidRPr="0015501A">
        <w:rPr>
          <w:sz w:val="28"/>
          <w:szCs w:val="28"/>
        </w:rPr>
        <w:t xml:space="preserve"> в консервирующем растворе не менее 1,5 г/кг</w:t>
      </w:r>
      <w:r>
        <w:rPr>
          <w:sz w:val="28"/>
          <w:szCs w:val="28"/>
        </w:rPr>
        <w:t xml:space="preserve"> </w:t>
      </w:r>
    </w:p>
    <w:p w:rsidR="00CE72AC" w:rsidRPr="0015501A" w:rsidRDefault="009B240F" w:rsidP="006927BE">
      <w:pPr>
        <w:ind w:firstLine="709"/>
        <w:jc w:val="both"/>
        <w:rPr>
          <w:sz w:val="28"/>
          <w:szCs w:val="28"/>
        </w:rPr>
      </w:pPr>
      <w:r>
        <w:rPr>
          <w:sz w:val="28"/>
          <w:szCs w:val="28"/>
        </w:rPr>
        <w:t xml:space="preserve">- </w:t>
      </w:r>
      <w:r w:rsidRPr="0015501A">
        <w:rPr>
          <w:sz w:val="28"/>
          <w:szCs w:val="28"/>
        </w:rPr>
        <w:t>примен</w:t>
      </w:r>
      <w:r>
        <w:rPr>
          <w:sz w:val="28"/>
          <w:szCs w:val="28"/>
        </w:rPr>
        <w:t>ение с</w:t>
      </w:r>
      <w:r w:rsidR="00CE72AC" w:rsidRPr="0015501A">
        <w:rPr>
          <w:sz w:val="28"/>
          <w:szCs w:val="28"/>
        </w:rPr>
        <w:t>иликат</w:t>
      </w:r>
      <w:r>
        <w:rPr>
          <w:sz w:val="28"/>
          <w:szCs w:val="28"/>
        </w:rPr>
        <w:t>а</w:t>
      </w:r>
      <w:r w:rsidR="00CE72AC" w:rsidRPr="0015501A">
        <w:rPr>
          <w:sz w:val="28"/>
          <w:szCs w:val="28"/>
        </w:rPr>
        <w:t xml:space="preserve"> натрия для консервации водогрейны</w:t>
      </w:r>
      <w:r>
        <w:rPr>
          <w:sz w:val="28"/>
          <w:szCs w:val="28"/>
        </w:rPr>
        <w:t>х котлов любых типов</w:t>
      </w:r>
    </w:p>
    <w:p w:rsidR="00CE72AC" w:rsidRPr="0015501A" w:rsidRDefault="009B240F" w:rsidP="006927BE">
      <w:pPr>
        <w:ind w:firstLine="709"/>
        <w:jc w:val="both"/>
        <w:rPr>
          <w:sz w:val="28"/>
          <w:szCs w:val="28"/>
        </w:rPr>
      </w:pPr>
      <w:r>
        <w:rPr>
          <w:sz w:val="28"/>
          <w:szCs w:val="28"/>
        </w:rPr>
        <w:t xml:space="preserve">- </w:t>
      </w:r>
      <w:r w:rsidRPr="0015501A">
        <w:rPr>
          <w:sz w:val="28"/>
          <w:szCs w:val="28"/>
        </w:rPr>
        <w:t>про</w:t>
      </w:r>
      <w:r>
        <w:rPr>
          <w:sz w:val="28"/>
          <w:szCs w:val="28"/>
        </w:rPr>
        <w:t>ведение</w:t>
      </w:r>
      <w:r w:rsidRPr="0015501A">
        <w:rPr>
          <w:sz w:val="28"/>
          <w:szCs w:val="28"/>
        </w:rPr>
        <w:t xml:space="preserve"> </w:t>
      </w:r>
      <w:r>
        <w:rPr>
          <w:sz w:val="28"/>
          <w:szCs w:val="28"/>
        </w:rPr>
        <w:t>к</w:t>
      </w:r>
      <w:r w:rsidR="00CE72AC" w:rsidRPr="0015501A">
        <w:rPr>
          <w:sz w:val="28"/>
          <w:szCs w:val="28"/>
        </w:rPr>
        <w:t>онсерваци</w:t>
      </w:r>
      <w:r>
        <w:rPr>
          <w:sz w:val="28"/>
          <w:szCs w:val="28"/>
        </w:rPr>
        <w:t>и</w:t>
      </w:r>
      <w:r w:rsidR="00CE72AC" w:rsidRPr="0015501A">
        <w:rPr>
          <w:sz w:val="28"/>
          <w:szCs w:val="28"/>
        </w:rPr>
        <w:t xml:space="preserve"> силикатом натрия при выводе котла в резерв на срок до 6 мес</w:t>
      </w:r>
      <w:r w:rsidR="00DB1881" w:rsidRPr="0015501A">
        <w:rPr>
          <w:sz w:val="28"/>
          <w:szCs w:val="28"/>
        </w:rPr>
        <w:t>.</w:t>
      </w:r>
      <w:r w:rsidR="00CE72AC" w:rsidRPr="0015501A">
        <w:rPr>
          <w:sz w:val="28"/>
          <w:szCs w:val="28"/>
        </w:rPr>
        <w:t xml:space="preserve"> или в ремонт на срок до 2 мес.</w:t>
      </w:r>
    </w:p>
    <w:p w:rsidR="009B240F" w:rsidRDefault="009B240F" w:rsidP="009B240F">
      <w:pPr>
        <w:ind w:firstLine="709"/>
        <w:jc w:val="both"/>
        <w:rPr>
          <w:sz w:val="28"/>
          <w:szCs w:val="28"/>
        </w:rPr>
      </w:pPr>
      <w:r>
        <w:rPr>
          <w:sz w:val="28"/>
          <w:szCs w:val="28"/>
        </w:rPr>
        <w:t xml:space="preserve">- </w:t>
      </w:r>
      <w:r w:rsidRPr="0015501A">
        <w:rPr>
          <w:sz w:val="28"/>
          <w:szCs w:val="28"/>
        </w:rPr>
        <w:t>использова</w:t>
      </w:r>
      <w:r>
        <w:rPr>
          <w:sz w:val="28"/>
          <w:szCs w:val="28"/>
        </w:rPr>
        <w:t>ние</w:t>
      </w:r>
      <w:r w:rsidRPr="0015501A">
        <w:rPr>
          <w:sz w:val="28"/>
          <w:szCs w:val="28"/>
        </w:rPr>
        <w:t xml:space="preserve"> </w:t>
      </w:r>
      <w:r>
        <w:rPr>
          <w:sz w:val="28"/>
          <w:szCs w:val="28"/>
        </w:rPr>
        <w:t>д</w:t>
      </w:r>
      <w:r w:rsidRPr="0015501A">
        <w:rPr>
          <w:sz w:val="28"/>
          <w:szCs w:val="28"/>
        </w:rPr>
        <w:t>ля заполнения котлов раствором схем</w:t>
      </w:r>
      <w:r>
        <w:rPr>
          <w:sz w:val="28"/>
          <w:szCs w:val="28"/>
        </w:rPr>
        <w:t>ы</w:t>
      </w:r>
      <w:r w:rsidRPr="0015501A">
        <w:rPr>
          <w:sz w:val="28"/>
          <w:szCs w:val="28"/>
        </w:rPr>
        <w:t xml:space="preserve"> кислотной промывки водогрейных котлов, приведенн</w:t>
      </w:r>
      <w:r>
        <w:rPr>
          <w:sz w:val="28"/>
          <w:szCs w:val="28"/>
        </w:rPr>
        <w:t>ой</w:t>
      </w:r>
      <w:r w:rsidRPr="0015501A">
        <w:rPr>
          <w:sz w:val="28"/>
          <w:szCs w:val="28"/>
        </w:rPr>
        <w:t xml:space="preserve"> на рисунке 6</w:t>
      </w:r>
    </w:p>
    <w:p w:rsidR="009B240F" w:rsidRDefault="009B240F" w:rsidP="009B240F">
      <w:pPr>
        <w:ind w:firstLine="709"/>
        <w:jc w:val="both"/>
        <w:rPr>
          <w:sz w:val="28"/>
          <w:szCs w:val="28"/>
        </w:rPr>
      </w:pPr>
      <w:r>
        <w:rPr>
          <w:sz w:val="28"/>
          <w:szCs w:val="28"/>
        </w:rPr>
        <w:t xml:space="preserve">- возможности </w:t>
      </w:r>
      <w:r w:rsidRPr="0015501A">
        <w:rPr>
          <w:sz w:val="28"/>
          <w:szCs w:val="28"/>
        </w:rPr>
        <w:t>использова</w:t>
      </w:r>
      <w:r>
        <w:rPr>
          <w:sz w:val="28"/>
          <w:szCs w:val="28"/>
        </w:rPr>
        <w:t xml:space="preserve">ния </w:t>
      </w:r>
      <w:r w:rsidRPr="0015501A">
        <w:rPr>
          <w:sz w:val="28"/>
          <w:szCs w:val="28"/>
        </w:rPr>
        <w:t>существующи</w:t>
      </w:r>
      <w:r>
        <w:rPr>
          <w:sz w:val="28"/>
          <w:szCs w:val="28"/>
        </w:rPr>
        <w:t>х</w:t>
      </w:r>
      <w:r w:rsidRPr="0015501A">
        <w:rPr>
          <w:sz w:val="28"/>
          <w:szCs w:val="28"/>
        </w:rPr>
        <w:t xml:space="preserve"> бак</w:t>
      </w:r>
      <w:r>
        <w:rPr>
          <w:sz w:val="28"/>
          <w:szCs w:val="28"/>
        </w:rPr>
        <w:t>а</w:t>
      </w:r>
      <w:r w:rsidRPr="0015501A">
        <w:rPr>
          <w:sz w:val="28"/>
          <w:szCs w:val="28"/>
        </w:rPr>
        <w:t xml:space="preserve"> с насосом для консервации энергетических котлов (рисунок 2)</w:t>
      </w:r>
    </w:p>
    <w:p w:rsidR="00CE72AC" w:rsidRPr="0015501A" w:rsidRDefault="009B240F" w:rsidP="006927BE">
      <w:pPr>
        <w:ind w:firstLine="709"/>
        <w:jc w:val="both"/>
        <w:rPr>
          <w:sz w:val="28"/>
          <w:szCs w:val="28"/>
        </w:rPr>
      </w:pPr>
      <w:r>
        <w:rPr>
          <w:sz w:val="28"/>
          <w:szCs w:val="28"/>
        </w:rPr>
        <w:t>- приготовление р</w:t>
      </w:r>
      <w:r w:rsidR="00CE72AC" w:rsidRPr="0015501A">
        <w:rPr>
          <w:sz w:val="28"/>
          <w:szCs w:val="28"/>
        </w:rPr>
        <w:t>аствор</w:t>
      </w:r>
      <w:r>
        <w:rPr>
          <w:sz w:val="28"/>
          <w:szCs w:val="28"/>
        </w:rPr>
        <w:t>а</w:t>
      </w:r>
      <w:r w:rsidR="00CE72AC" w:rsidRPr="0015501A">
        <w:rPr>
          <w:sz w:val="28"/>
          <w:szCs w:val="28"/>
        </w:rPr>
        <w:t xml:space="preserve"> силиката натрия на умягченной воде, так как использование воды с жесткостью выше 3 мг</w:t>
      </w:r>
      <w:r w:rsidR="00DB1881" w:rsidRPr="0015501A">
        <w:rPr>
          <w:sz w:val="28"/>
          <w:szCs w:val="28"/>
        </w:rPr>
        <w:t>·</w:t>
      </w:r>
      <w:r w:rsidR="00CE72AC" w:rsidRPr="0015501A">
        <w:rPr>
          <w:sz w:val="28"/>
          <w:szCs w:val="28"/>
        </w:rPr>
        <w:t>экв/кг может привести к выпадению из р</w:t>
      </w:r>
      <w:r>
        <w:rPr>
          <w:sz w:val="28"/>
          <w:szCs w:val="28"/>
        </w:rPr>
        <w:t>аствора хлопьев силиката натрия</w:t>
      </w:r>
    </w:p>
    <w:p w:rsidR="00CE72AC" w:rsidRPr="0015501A" w:rsidRDefault="009B240F" w:rsidP="006927BE">
      <w:pPr>
        <w:ind w:firstLine="709"/>
        <w:jc w:val="both"/>
        <w:rPr>
          <w:sz w:val="28"/>
          <w:szCs w:val="28"/>
        </w:rPr>
      </w:pPr>
      <w:r>
        <w:rPr>
          <w:sz w:val="28"/>
          <w:szCs w:val="28"/>
        </w:rPr>
        <w:t>- приготовление к</w:t>
      </w:r>
      <w:r w:rsidR="00CE72AC" w:rsidRPr="0015501A">
        <w:rPr>
          <w:sz w:val="28"/>
          <w:szCs w:val="28"/>
        </w:rPr>
        <w:t>онсервирующ</w:t>
      </w:r>
      <w:r>
        <w:rPr>
          <w:sz w:val="28"/>
          <w:szCs w:val="28"/>
        </w:rPr>
        <w:t>его</w:t>
      </w:r>
      <w:r w:rsidR="00CE72AC" w:rsidRPr="0015501A">
        <w:rPr>
          <w:sz w:val="28"/>
          <w:szCs w:val="28"/>
        </w:rPr>
        <w:t xml:space="preserve"> р</w:t>
      </w:r>
      <w:r w:rsidR="00B00C8E">
        <w:rPr>
          <w:sz w:val="28"/>
          <w:szCs w:val="28"/>
        </w:rPr>
        <w:t>аствор</w:t>
      </w:r>
      <w:r>
        <w:rPr>
          <w:sz w:val="28"/>
          <w:szCs w:val="28"/>
        </w:rPr>
        <w:t>а</w:t>
      </w:r>
      <w:r w:rsidR="00B00C8E">
        <w:rPr>
          <w:sz w:val="28"/>
          <w:szCs w:val="28"/>
        </w:rPr>
        <w:t xml:space="preserve"> силиката натрия </w:t>
      </w:r>
      <w:r w:rsidR="00CE72AC" w:rsidRPr="0015501A">
        <w:rPr>
          <w:sz w:val="28"/>
          <w:szCs w:val="28"/>
        </w:rPr>
        <w:t xml:space="preserve">в баке при циркуляции воды по схеме </w:t>
      </w:r>
      <w:r w:rsidR="0048402F" w:rsidRPr="0015501A">
        <w:rPr>
          <w:sz w:val="28"/>
          <w:szCs w:val="28"/>
        </w:rPr>
        <w:t>«</w:t>
      </w:r>
      <w:r w:rsidR="00CE72AC" w:rsidRPr="0015501A">
        <w:rPr>
          <w:sz w:val="28"/>
          <w:szCs w:val="28"/>
        </w:rPr>
        <w:t>бак</w:t>
      </w:r>
      <w:r w:rsidR="00534913">
        <w:rPr>
          <w:sz w:val="28"/>
          <w:szCs w:val="28"/>
        </w:rPr>
        <w:t>–</w:t>
      </w:r>
      <w:r>
        <w:rPr>
          <w:sz w:val="28"/>
          <w:szCs w:val="28"/>
        </w:rPr>
        <w:t xml:space="preserve"> </w:t>
      </w:r>
      <w:r w:rsidR="00CE72AC" w:rsidRPr="0015501A">
        <w:rPr>
          <w:sz w:val="28"/>
          <w:szCs w:val="28"/>
        </w:rPr>
        <w:t>насос</w:t>
      </w:r>
      <w:r w:rsidR="00534913">
        <w:rPr>
          <w:sz w:val="28"/>
          <w:szCs w:val="28"/>
        </w:rPr>
        <w:t>–</w:t>
      </w:r>
      <w:r>
        <w:rPr>
          <w:sz w:val="28"/>
          <w:szCs w:val="28"/>
        </w:rPr>
        <w:t xml:space="preserve"> </w:t>
      </w:r>
      <w:r w:rsidR="00CE72AC" w:rsidRPr="0015501A">
        <w:rPr>
          <w:sz w:val="28"/>
          <w:szCs w:val="28"/>
        </w:rPr>
        <w:t>бак</w:t>
      </w:r>
      <w:r w:rsidR="0048402F" w:rsidRPr="0015501A">
        <w:rPr>
          <w:sz w:val="28"/>
          <w:szCs w:val="28"/>
        </w:rPr>
        <w:t>»</w:t>
      </w:r>
      <w:r>
        <w:rPr>
          <w:sz w:val="28"/>
          <w:szCs w:val="28"/>
        </w:rPr>
        <w:t xml:space="preserve"> с</w:t>
      </w:r>
      <w:r w:rsidR="00CE72AC" w:rsidRPr="0015501A">
        <w:rPr>
          <w:sz w:val="28"/>
          <w:szCs w:val="28"/>
        </w:rPr>
        <w:t xml:space="preserve"> </w:t>
      </w:r>
      <w:r w:rsidRPr="0015501A">
        <w:rPr>
          <w:sz w:val="28"/>
          <w:szCs w:val="28"/>
        </w:rPr>
        <w:t>влива</w:t>
      </w:r>
      <w:r>
        <w:rPr>
          <w:sz w:val="28"/>
          <w:szCs w:val="28"/>
        </w:rPr>
        <w:t>нием</w:t>
      </w:r>
      <w:r w:rsidRPr="0015501A">
        <w:rPr>
          <w:sz w:val="28"/>
          <w:szCs w:val="28"/>
        </w:rPr>
        <w:t xml:space="preserve"> </w:t>
      </w:r>
      <w:r>
        <w:rPr>
          <w:sz w:val="28"/>
          <w:szCs w:val="28"/>
        </w:rPr>
        <w:t>ж</w:t>
      </w:r>
      <w:r w:rsidR="00CE72AC" w:rsidRPr="0015501A">
        <w:rPr>
          <w:sz w:val="28"/>
          <w:szCs w:val="28"/>
        </w:rPr>
        <w:t>идко</w:t>
      </w:r>
      <w:r>
        <w:rPr>
          <w:sz w:val="28"/>
          <w:szCs w:val="28"/>
        </w:rPr>
        <w:t xml:space="preserve">го </w:t>
      </w:r>
      <w:r w:rsidR="00CE72AC" w:rsidRPr="0015501A">
        <w:rPr>
          <w:sz w:val="28"/>
          <w:szCs w:val="28"/>
        </w:rPr>
        <w:t>стекл</w:t>
      </w:r>
      <w:r>
        <w:rPr>
          <w:sz w:val="28"/>
          <w:szCs w:val="28"/>
        </w:rPr>
        <w:t>а</w:t>
      </w:r>
      <w:r w:rsidR="00CE72AC" w:rsidRPr="0015501A">
        <w:rPr>
          <w:sz w:val="28"/>
          <w:szCs w:val="28"/>
        </w:rPr>
        <w:t xml:space="preserve"> </w:t>
      </w:r>
      <w:r>
        <w:rPr>
          <w:sz w:val="28"/>
          <w:szCs w:val="28"/>
        </w:rPr>
        <w:t>в бак через люк</w:t>
      </w:r>
    </w:p>
    <w:p w:rsidR="00CE72AC" w:rsidRDefault="009B240F" w:rsidP="006927BE">
      <w:pPr>
        <w:ind w:firstLine="709"/>
        <w:jc w:val="both"/>
        <w:rPr>
          <w:sz w:val="28"/>
          <w:szCs w:val="28"/>
        </w:rPr>
      </w:pPr>
      <w:r>
        <w:rPr>
          <w:sz w:val="28"/>
          <w:szCs w:val="28"/>
        </w:rPr>
        <w:t>- определение о</w:t>
      </w:r>
      <w:r w:rsidR="00CE72AC" w:rsidRPr="0015501A">
        <w:rPr>
          <w:sz w:val="28"/>
          <w:szCs w:val="28"/>
        </w:rPr>
        <w:t>риентировочн</w:t>
      </w:r>
      <w:r>
        <w:rPr>
          <w:sz w:val="28"/>
          <w:szCs w:val="28"/>
        </w:rPr>
        <w:t>ого</w:t>
      </w:r>
      <w:r w:rsidR="00CE72AC" w:rsidRPr="0015501A">
        <w:rPr>
          <w:sz w:val="28"/>
          <w:szCs w:val="28"/>
        </w:rPr>
        <w:t xml:space="preserve"> расход</w:t>
      </w:r>
      <w:r>
        <w:rPr>
          <w:sz w:val="28"/>
          <w:szCs w:val="28"/>
        </w:rPr>
        <w:t>а</w:t>
      </w:r>
      <w:r w:rsidR="00CE72AC" w:rsidRPr="0015501A">
        <w:rPr>
          <w:sz w:val="28"/>
          <w:szCs w:val="28"/>
        </w:rPr>
        <w:t xml:space="preserve"> жидкого товарного силиката натрия </w:t>
      </w:r>
      <w:r>
        <w:rPr>
          <w:sz w:val="28"/>
          <w:szCs w:val="28"/>
        </w:rPr>
        <w:t>из расчета</w:t>
      </w:r>
      <w:r w:rsidR="00CE72AC" w:rsidRPr="0015501A">
        <w:rPr>
          <w:sz w:val="28"/>
          <w:szCs w:val="28"/>
        </w:rPr>
        <w:t xml:space="preserve"> не более </w:t>
      </w:r>
      <w:smartTag w:uri="urn:schemas-microsoft-com:office:smarttags" w:element="metricconverter">
        <w:smartTagPr>
          <w:attr w:name="ProductID" w:val="6 л"/>
        </w:smartTagPr>
        <w:r w:rsidR="00CE72AC" w:rsidRPr="0015501A">
          <w:rPr>
            <w:sz w:val="28"/>
            <w:szCs w:val="28"/>
          </w:rPr>
          <w:t>6 л</w:t>
        </w:r>
      </w:smartTag>
      <w:r w:rsidR="00CE72AC" w:rsidRPr="0015501A">
        <w:rPr>
          <w:sz w:val="28"/>
          <w:szCs w:val="28"/>
        </w:rPr>
        <w:t xml:space="preserve"> на </w:t>
      </w:r>
      <w:smartTag w:uri="urn:schemas-microsoft-com:office:smarttags" w:element="metricconverter">
        <w:smartTagPr>
          <w:attr w:name="ProductID" w:val="1 м3"/>
        </w:smartTagPr>
        <w:r w:rsidR="00CE72AC" w:rsidRPr="0015501A">
          <w:rPr>
            <w:sz w:val="28"/>
            <w:szCs w:val="28"/>
          </w:rPr>
          <w:t>1 м</w:t>
        </w:r>
        <w:r w:rsidR="00CE72AC" w:rsidRPr="0015501A">
          <w:rPr>
            <w:sz w:val="28"/>
            <w:szCs w:val="28"/>
            <w:vertAlign w:val="superscript"/>
          </w:rPr>
          <w:t>3</w:t>
        </w:r>
      </w:smartTag>
      <w:r w:rsidR="00CE72AC" w:rsidRPr="0015501A">
        <w:rPr>
          <w:sz w:val="28"/>
          <w:szCs w:val="28"/>
        </w:rPr>
        <w:t xml:space="preserve"> объема консервирующего раство</w:t>
      </w:r>
      <w:r>
        <w:rPr>
          <w:sz w:val="28"/>
          <w:szCs w:val="28"/>
        </w:rPr>
        <w:t>ра</w:t>
      </w:r>
    </w:p>
    <w:p w:rsidR="009B240F" w:rsidRPr="0015501A" w:rsidRDefault="009B240F" w:rsidP="006927BE">
      <w:pPr>
        <w:ind w:firstLine="709"/>
        <w:jc w:val="both"/>
        <w:rPr>
          <w:sz w:val="28"/>
          <w:szCs w:val="28"/>
        </w:rPr>
      </w:pPr>
      <w:r>
        <w:rPr>
          <w:sz w:val="28"/>
          <w:szCs w:val="28"/>
        </w:rPr>
        <w:t>- дренирование воды</w:t>
      </w:r>
      <w:r w:rsidRPr="0015501A">
        <w:rPr>
          <w:sz w:val="28"/>
          <w:szCs w:val="28"/>
        </w:rPr>
        <w:t xml:space="preserve"> </w:t>
      </w:r>
      <w:r>
        <w:rPr>
          <w:sz w:val="28"/>
          <w:szCs w:val="28"/>
        </w:rPr>
        <w:t>из котла п</w:t>
      </w:r>
      <w:r w:rsidRPr="0015501A">
        <w:rPr>
          <w:sz w:val="28"/>
          <w:szCs w:val="28"/>
        </w:rPr>
        <w:t xml:space="preserve">еред заполнением </w:t>
      </w:r>
      <w:r>
        <w:rPr>
          <w:sz w:val="28"/>
          <w:szCs w:val="28"/>
        </w:rPr>
        <w:t>его консервирующим раствором</w:t>
      </w:r>
    </w:p>
    <w:p w:rsidR="009B240F" w:rsidRDefault="009B240F" w:rsidP="009B240F">
      <w:pPr>
        <w:ind w:firstLine="709"/>
        <w:jc w:val="both"/>
        <w:rPr>
          <w:sz w:val="28"/>
          <w:szCs w:val="28"/>
        </w:rPr>
      </w:pPr>
      <w:r>
        <w:rPr>
          <w:sz w:val="28"/>
          <w:szCs w:val="28"/>
        </w:rPr>
        <w:t>- установление рабочей</w:t>
      </w:r>
      <w:r w:rsidR="00CE72AC" w:rsidRPr="0015501A">
        <w:rPr>
          <w:sz w:val="28"/>
          <w:szCs w:val="28"/>
        </w:rPr>
        <w:t xml:space="preserve"> концентраци</w:t>
      </w:r>
      <w:r>
        <w:rPr>
          <w:sz w:val="28"/>
          <w:szCs w:val="28"/>
        </w:rPr>
        <w:t xml:space="preserve">и </w:t>
      </w:r>
      <w:r w:rsidR="00CE72AC" w:rsidRPr="0015501A">
        <w:rPr>
          <w:sz w:val="28"/>
          <w:szCs w:val="28"/>
          <w:lang w:val="en-US"/>
        </w:rPr>
        <w:t>SiO</w:t>
      </w:r>
      <w:r w:rsidR="00CE72AC" w:rsidRPr="0015501A">
        <w:rPr>
          <w:sz w:val="28"/>
          <w:szCs w:val="28"/>
          <w:vertAlign w:val="subscript"/>
        </w:rPr>
        <w:t>2</w:t>
      </w:r>
      <w:r w:rsidR="00CE72AC" w:rsidRPr="0015501A">
        <w:rPr>
          <w:sz w:val="28"/>
          <w:szCs w:val="28"/>
        </w:rPr>
        <w:t xml:space="preserve"> в консервирующем растворе </w:t>
      </w:r>
      <w:r>
        <w:rPr>
          <w:sz w:val="28"/>
          <w:szCs w:val="28"/>
        </w:rPr>
        <w:t xml:space="preserve">на уровне </w:t>
      </w:r>
      <w:r w:rsidR="00CE72AC" w:rsidRPr="0015501A">
        <w:rPr>
          <w:sz w:val="28"/>
          <w:szCs w:val="28"/>
        </w:rPr>
        <w:t xml:space="preserve"> 1,5</w:t>
      </w:r>
      <w:r w:rsidR="00534913">
        <w:rPr>
          <w:sz w:val="28"/>
          <w:szCs w:val="28"/>
        </w:rPr>
        <w:t xml:space="preserve"> </w:t>
      </w:r>
      <w:r w:rsidR="006220A9" w:rsidRPr="0015501A">
        <w:rPr>
          <w:sz w:val="28"/>
          <w:szCs w:val="28"/>
        </w:rPr>
        <w:t>–</w:t>
      </w:r>
      <w:r w:rsidR="00534913">
        <w:rPr>
          <w:sz w:val="28"/>
          <w:szCs w:val="28"/>
        </w:rPr>
        <w:t xml:space="preserve"> </w:t>
      </w:r>
      <w:r>
        <w:rPr>
          <w:sz w:val="28"/>
          <w:szCs w:val="28"/>
        </w:rPr>
        <w:t>2 г/кг</w:t>
      </w:r>
    </w:p>
    <w:p w:rsidR="00CE72AC" w:rsidRDefault="009F667E" w:rsidP="009F667E">
      <w:pPr>
        <w:ind w:firstLine="709"/>
        <w:jc w:val="both"/>
        <w:rPr>
          <w:sz w:val="28"/>
          <w:szCs w:val="28"/>
        </w:rPr>
      </w:pPr>
      <w:r>
        <w:rPr>
          <w:sz w:val="28"/>
          <w:szCs w:val="28"/>
        </w:rPr>
        <w:t xml:space="preserve">- определение </w:t>
      </w:r>
      <w:r w:rsidRPr="0015501A">
        <w:rPr>
          <w:sz w:val="28"/>
          <w:szCs w:val="28"/>
        </w:rPr>
        <w:t>количеств</w:t>
      </w:r>
      <w:r>
        <w:rPr>
          <w:sz w:val="28"/>
          <w:szCs w:val="28"/>
        </w:rPr>
        <w:t>а</w:t>
      </w:r>
      <w:r w:rsidRPr="0015501A">
        <w:rPr>
          <w:sz w:val="28"/>
          <w:szCs w:val="28"/>
        </w:rPr>
        <w:t xml:space="preserve"> пригот</w:t>
      </w:r>
      <w:r>
        <w:rPr>
          <w:sz w:val="28"/>
          <w:szCs w:val="28"/>
        </w:rPr>
        <w:t>а</w:t>
      </w:r>
      <w:r w:rsidRPr="0015501A">
        <w:rPr>
          <w:sz w:val="28"/>
          <w:szCs w:val="28"/>
        </w:rPr>
        <w:t>вл</w:t>
      </w:r>
      <w:r>
        <w:rPr>
          <w:sz w:val="28"/>
          <w:szCs w:val="28"/>
        </w:rPr>
        <w:t xml:space="preserve">иваемого </w:t>
      </w:r>
      <w:r w:rsidRPr="0015501A">
        <w:rPr>
          <w:sz w:val="28"/>
          <w:szCs w:val="28"/>
        </w:rPr>
        <w:t>рас</w:t>
      </w:r>
      <w:r>
        <w:rPr>
          <w:sz w:val="28"/>
          <w:szCs w:val="28"/>
        </w:rPr>
        <w:t xml:space="preserve">твора, исходя из обеспечения </w:t>
      </w:r>
      <w:r w:rsidRPr="0015501A">
        <w:rPr>
          <w:sz w:val="28"/>
          <w:szCs w:val="28"/>
        </w:rPr>
        <w:t>заполнения консервируемого котла и схемы циркуляции, включая бак</w:t>
      </w:r>
      <w:r>
        <w:rPr>
          <w:sz w:val="28"/>
          <w:szCs w:val="28"/>
        </w:rPr>
        <w:t xml:space="preserve">. </w:t>
      </w:r>
      <w:r w:rsidRPr="00EC6F87">
        <w:rPr>
          <w:sz w:val="28"/>
          <w:szCs w:val="28"/>
        </w:rPr>
        <w:t>При заполнении котла насосом из бака без организации циркуляции через котел, объем приготовленного известкового молока зависит только от водяного объема котла</w:t>
      </w:r>
      <w:r>
        <w:rPr>
          <w:sz w:val="28"/>
          <w:szCs w:val="28"/>
        </w:rPr>
        <w:t>. При</w:t>
      </w:r>
      <w:r w:rsidR="00CE72AC" w:rsidRPr="0015501A">
        <w:rPr>
          <w:sz w:val="28"/>
          <w:szCs w:val="28"/>
        </w:rPr>
        <w:t xml:space="preserve"> заполнени</w:t>
      </w:r>
      <w:r>
        <w:rPr>
          <w:sz w:val="28"/>
          <w:szCs w:val="28"/>
        </w:rPr>
        <w:t>и</w:t>
      </w:r>
      <w:r w:rsidR="00CE72AC" w:rsidRPr="0015501A">
        <w:rPr>
          <w:sz w:val="28"/>
          <w:szCs w:val="28"/>
        </w:rPr>
        <w:t xml:space="preserve"> котла без организации циркуляции, объем приготовленного раствора зависи</w:t>
      </w:r>
      <w:r w:rsidR="00B00C8E">
        <w:rPr>
          <w:sz w:val="28"/>
          <w:szCs w:val="28"/>
        </w:rPr>
        <w:t>т только от объема котла</w:t>
      </w:r>
      <w:r w:rsidR="00CE72AC" w:rsidRPr="0015501A">
        <w:rPr>
          <w:sz w:val="28"/>
          <w:szCs w:val="28"/>
        </w:rPr>
        <w:t>.</w:t>
      </w:r>
    </w:p>
    <w:p w:rsidR="009F667E" w:rsidRDefault="009F667E" w:rsidP="009F667E">
      <w:pPr>
        <w:ind w:firstLine="709"/>
        <w:jc w:val="both"/>
        <w:rPr>
          <w:sz w:val="28"/>
          <w:szCs w:val="28"/>
        </w:rPr>
      </w:pPr>
      <w:r>
        <w:rPr>
          <w:sz w:val="28"/>
          <w:szCs w:val="28"/>
        </w:rPr>
        <w:t xml:space="preserve">- сохранение </w:t>
      </w:r>
      <w:r w:rsidRPr="0015501A">
        <w:rPr>
          <w:sz w:val="28"/>
          <w:szCs w:val="28"/>
        </w:rPr>
        <w:t>консервирующ</w:t>
      </w:r>
      <w:r>
        <w:rPr>
          <w:sz w:val="28"/>
          <w:szCs w:val="28"/>
        </w:rPr>
        <w:t>его</w:t>
      </w:r>
      <w:r w:rsidRPr="0015501A">
        <w:rPr>
          <w:sz w:val="28"/>
          <w:szCs w:val="28"/>
        </w:rPr>
        <w:t xml:space="preserve"> раствор</w:t>
      </w:r>
      <w:r>
        <w:rPr>
          <w:sz w:val="28"/>
          <w:szCs w:val="28"/>
        </w:rPr>
        <w:t>а в котле</w:t>
      </w:r>
      <w:r w:rsidRPr="0015501A">
        <w:rPr>
          <w:sz w:val="28"/>
          <w:szCs w:val="28"/>
        </w:rPr>
        <w:t xml:space="preserve"> </w:t>
      </w:r>
      <w:r>
        <w:rPr>
          <w:sz w:val="28"/>
          <w:szCs w:val="28"/>
        </w:rPr>
        <w:t>на все время</w:t>
      </w:r>
      <w:r w:rsidRPr="0015501A">
        <w:rPr>
          <w:sz w:val="28"/>
          <w:szCs w:val="28"/>
        </w:rPr>
        <w:t xml:space="preserve"> просто</w:t>
      </w:r>
      <w:r>
        <w:rPr>
          <w:sz w:val="28"/>
          <w:szCs w:val="28"/>
        </w:rPr>
        <w:t>я</w:t>
      </w:r>
      <w:r w:rsidRPr="0015501A">
        <w:rPr>
          <w:sz w:val="28"/>
          <w:szCs w:val="28"/>
        </w:rPr>
        <w:t xml:space="preserve"> в резерве</w:t>
      </w:r>
    </w:p>
    <w:p w:rsidR="009F667E" w:rsidRDefault="009F667E" w:rsidP="009F667E">
      <w:pPr>
        <w:ind w:firstLine="709"/>
        <w:jc w:val="both"/>
        <w:rPr>
          <w:sz w:val="28"/>
          <w:szCs w:val="28"/>
        </w:rPr>
      </w:pPr>
      <w:r>
        <w:rPr>
          <w:sz w:val="28"/>
          <w:szCs w:val="28"/>
        </w:rPr>
        <w:t>-</w:t>
      </w:r>
      <w:r w:rsidRPr="009F667E">
        <w:rPr>
          <w:sz w:val="28"/>
          <w:szCs w:val="28"/>
        </w:rPr>
        <w:t xml:space="preserve"> </w:t>
      </w:r>
      <w:r>
        <w:rPr>
          <w:sz w:val="28"/>
          <w:szCs w:val="28"/>
        </w:rPr>
        <w:t xml:space="preserve">возможность дренирования </w:t>
      </w:r>
      <w:r w:rsidRPr="0015501A">
        <w:rPr>
          <w:sz w:val="28"/>
          <w:szCs w:val="28"/>
        </w:rPr>
        <w:t xml:space="preserve">раствора </w:t>
      </w:r>
      <w:r>
        <w:rPr>
          <w:sz w:val="28"/>
          <w:szCs w:val="28"/>
        </w:rPr>
        <w:t>п</w:t>
      </w:r>
      <w:r w:rsidRPr="0015501A">
        <w:rPr>
          <w:sz w:val="28"/>
          <w:szCs w:val="28"/>
        </w:rPr>
        <w:t>ри необходимости проведен</w:t>
      </w:r>
      <w:r>
        <w:rPr>
          <w:sz w:val="28"/>
          <w:szCs w:val="28"/>
        </w:rPr>
        <w:t>ия ремонтных работ</w:t>
      </w:r>
      <w:r w:rsidRPr="0015501A">
        <w:rPr>
          <w:sz w:val="28"/>
          <w:szCs w:val="28"/>
        </w:rPr>
        <w:t xml:space="preserve"> после выдержки в котле в течение не менее </w:t>
      </w:r>
      <w:r>
        <w:rPr>
          <w:sz w:val="28"/>
          <w:szCs w:val="28"/>
        </w:rPr>
        <w:t>4</w:t>
      </w:r>
      <w:r w:rsidRPr="0015501A">
        <w:rPr>
          <w:sz w:val="28"/>
          <w:szCs w:val="28"/>
        </w:rPr>
        <w:t xml:space="preserve"> – </w:t>
      </w:r>
      <w:r>
        <w:rPr>
          <w:sz w:val="28"/>
          <w:szCs w:val="28"/>
        </w:rPr>
        <w:t>6 суток</w:t>
      </w:r>
      <w:r w:rsidRPr="0015501A">
        <w:rPr>
          <w:sz w:val="28"/>
          <w:szCs w:val="28"/>
        </w:rPr>
        <w:t xml:space="preserve"> с </w:t>
      </w:r>
      <w:r>
        <w:rPr>
          <w:sz w:val="28"/>
          <w:szCs w:val="28"/>
        </w:rPr>
        <w:t>расчетом</w:t>
      </w:r>
      <w:r w:rsidRPr="0015501A">
        <w:rPr>
          <w:sz w:val="28"/>
          <w:szCs w:val="28"/>
        </w:rPr>
        <w:t xml:space="preserve"> </w:t>
      </w:r>
      <w:r>
        <w:rPr>
          <w:sz w:val="28"/>
          <w:szCs w:val="28"/>
        </w:rPr>
        <w:t>включения</w:t>
      </w:r>
      <w:r w:rsidRPr="0015501A">
        <w:rPr>
          <w:sz w:val="28"/>
          <w:szCs w:val="28"/>
        </w:rPr>
        <w:t xml:space="preserve"> кот</w:t>
      </w:r>
      <w:r>
        <w:rPr>
          <w:sz w:val="28"/>
          <w:szCs w:val="28"/>
        </w:rPr>
        <w:t>ла</w:t>
      </w:r>
      <w:r w:rsidRPr="0015501A">
        <w:rPr>
          <w:sz w:val="28"/>
          <w:szCs w:val="28"/>
        </w:rPr>
        <w:t xml:space="preserve"> в работу после окончания ремонта.</w:t>
      </w:r>
    </w:p>
    <w:p w:rsidR="00CE72AC" w:rsidRPr="0015501A" w:rsidRDefault="009F667E" w:rsidP="006927BE">
      <w:pPr>
        <w:ind w:firstLine="709"/>
        <w:jc w:val="both"/>
        <w:rPr>
          <w:sz w:val="28"/>
          <w:szCs w:val="28"/>
        </w:rPr>
      </w:pPr>
      <w:r>
        <w:rPr>
          <w:sz w:val="28"/>
          <w:szCs w:val="28"/>
        </w:rPr>
        <w:t>- дренирование р</w:t>
      </w:r>
      <w:r w:rsidR="00F65CC2">
        <w:rPr>
          <w:sz w:val="28"/>
          <w:szCs w:val="28"/>
        </w:rPr>
        <w:t xml:space="preserve">аствор  </w:t>
      </w:r>
      <w:r w:rsidR="00CE72AC" w:rsidRPr="0015501A">
        <w:rPr>
          <w:sz w:val="28"/>
          <w:szCs w:val="28"/>
        </w:rPr>
        <w:t>из котла для проведения ремонта после циркуляции раствора через котел в течение 8</w:t>
      </w:r>
      <w:r w:rsidR="00534913">
        <w:rPr>
          <w:sz w:val="28"/>
          <w:szCs w:val="28"/>
        </w:rPr>
        <w:t xml:space="preserve"> </w:t>
      </w:r>
      <w:r w:rsidR="006220A9" w:rsidRPr="0015501A">
        <w:rPr>
          <w:sz w:val="28"/>
          <w:szCs w:val="28"/>
        </w:rPr>
        <w:t>–</w:t>
      </w:r>
      <w:r w:rsidR="00534913">
        <w:rPr>
          <w:sz w:val="28"/>
          <w:szCs w:val="28"/>
        </w:rPr>
        <w:t xml:space="preserve"> </w:t>
      </w:r>
      <w:r w:rsidR="00CE72AC" w:rsidRPr="0015501A">
        <w:rPr>
          <w:sz w:val="28"/>
          <w:szCs w:val="28"/>
        </w:rPr>
        <w:t>10 ч при скорости 0,5</w:t>
      </w:r>
      <w:r w:rsidR="009067CA" w:rsidRPr="0015501A">
        <w:rPr>
          <w:sz w:val="28"/>
          <w:szCs w:val="28"/>
        </w:rPr>
        <w:t xml:space="preserve"> – </w:t>
      </w:r>
      <w:r>
        <w:rPr>
          <w:sz w:val="28"/>
          <w:szCs w:val="28"/>
        </w:rPr>
        <w:t>1 м/с</w:t>
      </w:r>
    </w:p>
    <w:p w:rsidR="009F667E" w:rsidRDefault="009F667E" w:rsidP="006927BE">
      <w:pPr>
        <w:ind w:firstLine="709"/>
        <w:jc w:val="both"/>
        <w:rPr>
          <w:sz w:val="28"/>
          <w:szCs w:val="28"/>
        </w:rPr>
      </w:pPr>
      <w:r>
        <w:rPr>
          <w:sz w:val="28"/>
          <w:szCs w:val="28"/>
        </w:rPr>
        <w:t xml:space="preserve">- </w:t>
      </w:r>
      <w:r w:rsidR="00CE72AC" w:rsidRPr="0015501A">
        <w:rPr>
          <w:sz w:val="28"/>
          <w:szCs w:val="28"/>
        </w:rPr>
        <w:t xml:space="preserve"> </w:t>
      </w:r>
      <w:r>
        <w:rPr>
          <w:sz w:val="28"/>
          <w:szCs w:val="28"/>
        </w:rPr>
        <w:t>поддержание</w:t>
      </w:r>
      <w:r w:rsidRPr="0015501A">
        <w:rPr>
          <w:sz w:val="28"/>
          <w:szCs w:val="28"/>
        </w:rPr>
        <w:t xml:space="preserve"> избыточно</w:t>
      </w:r>
      <w:r>
        <w:rPr>
          <w:sz w:val="28"/>
          <w:szCs w:val="28"/>
        </w:rPr>
        <w:t>го</w:t>
      </w:r>
      <w:r w:rsidRPr="0015501A">
        <w:rPr>
          <w:sz w:val="28"/>
          <w:szCs w:val="28"/>
        </w:rPr>
        <w:t xml:space="preserve"> давлени</w:t>
      </w:r>
      <w:r>
        <w:rPr>
          <w:sz w:val="28"/>
          <w:szCs w:val="28"/>
        </w:rPr>
        <w:t>я</w:t>
      </w:r>
      <w:r w:rsidRPr="0015501A">
        <w:rPr>
          <w:sz w:val="28"/>
          <w:szCs w:val="28"/>
        </w:rPr>
        <w:t xml:space="preserve"> 0,01 – 0,02 МПа сетевой водой открытием задвижки на байпасе на входе в котел </w:t>
      </w:r>
      <w:r>
        <w:rPr>
          <w:sz w:val="28"/>
          <w:szCs w:val="28"/>
        </w:rPr>
        <w:t xml:space="preserve">при сохранении </w:t>
      </w:r>
      <w:r w:rsidRPr="0015501A">
        <w:rPr>
          <w:sz w:val="28"/>
          <w:szCs w:val="28"/>
        </w:rPr>
        <w:t>консервирующ</w:t>
      </w:r>
      <w:r>
        <w:rPr>
          <w:sz w:val="28"/>
          <w:szCs w:val="28"/>
        </w:rPr>
        <w:t>его</w:t>
      </w:r>
      <w:r w:rsidRPr="0015501A">
        <w:rPr>
          <w:sz w:val="28"/>
          <w:szCs w:val="28"/>
        </w:rPr>
        <w:t xml:space="preserve"> раствор</w:t>
      </w:r>
      <w:r>
        <w:rPr>
          <w:sz w:val="28"/>
          <w:szCs w:val="28"/>
        </w:rPr>
        <w:t>а в нем</w:t>
      </w:r>
      <w:r w:rsidRPr="0015501A">
        <w:rPr>
          <w:sz w:val="28"/>
          <w:szCs w:val="28"/>
        </w:rPr>
        <w:t xml:space="preserve"> </w:t>
      </w:r>
      <w:r>
        <w:rPr>
          <w:sz w:val="28"/>
          <w:szCs w:val="28"/>
        </w:rPr>
        <w:t>на все время</w:t>
      </w:r>
      <w:r w:rsidRPr="0015501A">
        <w:rPr>
          <w:sz w:val="28"/>
          <w:szCs w:val="28"/>
        </w:rPr>
        <w:t xml:space="preserve"> просто</w:t>
      </w:r>
      <w:r>
        <w:rPr>
          <w:sz w:val="28"/>
          <w:szCs w:val="28"/>
        </w:rPr>
        <w:t>я</w:t>
      </w:r>
    </w:p>
    <w:p w:rsidR="009F667E" w:rsidRDefault="009F667E" w:rsidP="006927BE">
      <w:pPr>
        <w:ind w:firstLine="709"/>
        <w:jc w:val="both"/>
        <w:rPr>
          <w:sz w:val="28"/>
          <w:szCs w:val="28"/>
        </w:rPr>
      </w:pPr>
      <w:r>
        <w:rPr>
          <w:sz w:val="28"/>
          <w:szCs w:val="28"/>
        </w:rPr>
        <w:t>-</w:t>
      </w:r>
      <w:r w:rsidRPr="0015501A">
        <w:rPr>
          <w:sz w:val="28"/>
          <w:szCs w:val="28"/>
        </w:rPr>
        <w:t xml:space="preserve"> отб</w:t>
      </w:r>
      <w:r>
        <w:rPr>
          <w:sz w:val="28"/>
          <w:szCs w:val="28"/>
        </w:rPr>
        <w:t>о</w:t>
      </w:r>
      <w:r w:rsidRPr="0015501A">
        <w:rPr>
          <w:sz w:val="28"/>
          <w:szCs w:val="28"/>
        </w:rPr>
        <w:t>р пробы из воздушников</w:t>
      </w:r>
      <w:r>
        <w:rPr>
          <w:sz w:val="28"/>
          <w:szCs w:val="28"/>
        </w:rPr>
        <w:t xml:space="preserve"> в</w:t>
      </w:r>
      <w:r w:rsidR="00CE72AC" w:rsidRPr="0015501A">
        <w:rPr>
          <w:sz w:val="28"/>
          <w:szCs w:val="28"/>
        </w:rPr>
        <w:t xml:space="preserve"> период консервации один раз в неделю для контроля концентрации </w:t>
      </w:r>
      <w:r w:rsidR="00CE72AC" w:rsidRPr="0015501A">
        <w:rPr>
          <w:sz w:val="28"/>
          <w:szCs w:val="28"/>
          <w:lang w:val="en-US"/>
        </w:rPr>
        <w:t>SiO</w:t>
      </w:r>
      <w:r w:rsidR="00CE72AC" w:rsidRPr="0015501A">
        <w:rPr>
          <w:sz w:val="28"/>
          <w:szCs w:val="28"/>
          <w:vertAlign w:val="subscript"/>
        </w:rPr>
        <w:t>2</w:t>
      </w:r>
      <w:r>
        <w:rPr>
          <w:sz w:val="28"/>
          <w:szCs w:val="28"/>
        </w:rPr>
        <w:t xml:space="preserve"> в растворе</w:t>
      </w:r>
    </w:p>
    <w:p w:rsidR="009F667E" w:rsidRPr="0015501A" w:rsidRDefault="009F667E" w:rsidP="009F667E">
      <w:pPr>
        <w:ind w:firstLine="709"/>
        <w:jc w:val="both"/>
        <w:rPr>
          <w:sz w:val="28"/>
          <w:szCs w:val="28"/>
        </w:rPr>
      </w:pPr>
      <w:r>
        <w:rPr>
          <w:sz w:val="28"/>
          <w:szCs w:val="28"/>
        </w:rPr>
        <w:t xml:space="preserve">- </w:t>
      </w:r>
      <w:r w:rsidRPr="0015501A">
        <w:rPr>
          <w:sz w:val="28"/>
          <w:szCs w:val="28"/>
        </w:rPr>
        <w:t>добавл</w:t>
      </w:r>
      <w:r>
        <w:rPr>
          <w:sz w:val="28"/>
          <w:szCs w:val="28"/>
        </w:rPr>
        <w:t>ение</w:t>
      </w:r>
      <w:r w:rsidRPr="0015501A">
        <w:rPr>
          <w:sz w:val="28"/>
          <w:szCs w:val="28"/>
        </w:rPr>
        <w:t xml:space="preserve"> необходимо</w:t>
      </w:r>
      <w:r>
        <w:rPr>
          <w:sz w:val="28"/>
          <w:szCs w:val="28"/>
        </w:rPr>
        <w:t>го</w:t>
      </w:r>
      <w:r w:rsidRPr="0015501A">
        <w:rPr>
          <w:sz w:val="28"/>
          <w:szCs w:val="28"/>
        </w:rPr>
        <w:t xml:space="preserve"> количеств</w:t>
      </w:r>
      <w:r>
        <w:rPr>
          <w:sz w:val="28"/>
          <w:szCs w:val="28"/>
        </w:rPr>
        <w:t>а</w:t>
      </w:r>
      <w:r w:rsidRPr="0015501A">
        <w:rPr>
          <w:sz w:val="28"/>
          <w:szCs w:val="28"/>
        </w:rPr>
        <w:t xml:space="preserve"> жидкого с</w:t>
      </w:r>
      <w:r>
        <w:rPr>
          <w:sz w:val="28"/>
          <w:szCs w:val="28"/>
        </w:rPr>
        <w:t xml:space="preserve">иликата натрия и организация </w:t>
      </w:r>
      <w:r w:rsidRPr="0015501A">
        <w:rPr>
          <w:sz w:val="28"/>
          <w:szCs w:val="28"/>
        </w:rPr>
        <w:t>циркуляци</w:t>
      </w:r>
      <w:r>
        <w:rPr>
          <w:sz w:val="28"/>
          <w:szCs w:val="28"/>
        </w:rPr>
        <w:t>и</w:t>
      </w:r>
      <w:r w:rsidRPr="0015501A">
        <w:rPr>
          <w:sz w:val="28"/>
          <w:szCs w:val="28"/>
        </w:rPr>
        <w:t xml:space="preserve"> раствора через котел в бак до достижения требуемой концентрации </w:t>
      </w:r>
      <w:r>
        <w:rPr>
          <w:sz w:val="28"/>
          <w:szCs w:val="28"/>
        </w:rPr>
        <w:t>п</w:t>
      </w:r>
      <w:r w:rsidR="00CE72AC" w:rsidRPr="0015501A">
        <w:rPr>
          <w:sz w:val="28"/>
          <w:szCs w:val="28"/>
        </w:rPr>
        <w:t xml:space="preserve">ри снижении концентрации </w:t>
      </w:r>
      <w:r w:rsidR="00CE72AC" w:rsidRPr="0015501A">
        <w:rPr>
          <w:sz w:val="28"/>
          <w:szCs w:val="28"/>
          <w:lang w:val="en-US"/>
        </w:rPr>
        <w:t>SiO</w:t>
      </w:r>
      <w:r w:rsidR="00CE72AC" w:rsidRPr="0015501A">
        <w:rPr>
          <w:sz w:val="28"/>
          <w:szCs w:val="28"/>
          <w:vertAlign w:val="subscript"/>
        </w:rPr>
        <w:t>2</w:t>
      </w:r>
      <w:r w:rsidR="00CE72AC" w:rsidRPr="0015501A">
        <w:rPr>
          <w:sz w:val="28"/>
          <w:szCs w:val="28"/>
        </w:rPr>
        <w:t xml:space="preserve"> менее 1,5 г/кг</w:t>
      </w:r>
    </w:p>
    <w:p w:rsidR="00CE72AC" w:rsidRPr="0015501A" w:rsidRDefault="009F667E" w:rsidP="006927BE">
      <w:pPr>
        <w:ind w:firstLine="709"/>
        <w:jc w:val="both"/>
        <w:rPr>
          <w:sz w:val="28"/>
          <w:szCs w:val="28"/>
        </w:rPr>
      </w:pPr>
      <w:r>
        <w:rPr>
          <w:sz w:val="28"/>
          <w:szCs w:val="28"/>
        </w:rPr>
        <w:t xml:space="preserve">- </w:t>
      </w:r>
      <w:r w:rsidRPr="0015501A">
        <w:rPr>
          <w:sz w:val="28"/>
          <w:szCs w:val="28"/>
        </w:rPr>
        <w:t>вытеснение консервирующего раствора в трубопроводы сетевой воды небольшими порциями (путем частичного открытия задвижки на выходе из котла) по 5 м</w:t>
      </w:r>
      <w:r w:rsidRPr="0015501A">
        <w:rPr>
          <w:sz w:val="28"/>
          <w:szCs w:val="28"/>
          <w:vertAlign w:val="superscript"/>
        </w:rPr>
        <w:t>3</w:t>
      </w:r>
      <w:r w:rsidRPr="0015501A">
        <w:rPr>
          <w:sz w:val="28"/>
          <w:szCs w:val="28"/>
        </w:rPr>
        <w:t>/ч в течение 5 – 6 ч для котла ПТВМ</w:t>
      </w:r>
      <w:r>
        <w:rPr>
          <w:sz w:val="28"/>
          <w:szCs w:val="28"/>
        </w:rPr>
        <w:t>-</w:t>
      </w:r>
      <w:r w:rsidRPr="0015501A">
        <w:rPr>
          <w:sz w:val="28"/>
          <w:szCs w:val="28"/>
        </w:rPr>
        <w:t>100 и 10 – 12 ч для котла ПТВМ</w:t>
      </w:r>
      <w:r>
        <w:rPr>
          <w:sz w:val="28"/>
          <w:szCs w:val="28"/>
        </w:rPr>
        <w:t>-</w:t>
      </w:r>
      <w:r w:rsidRPr="0015501A">
        <w:rPr>
          <w:sz w:val="28"/>
          <w:szCs w:val="28"/>
        </w:rPr>
        <w:t>180</w:t>
      </w:r>
      <w:r>
        <w:rPr>
          <w:sz w:val="28"/>
          <w:szCs w:val="28"/>
        </w:rPr>
        <w:t xml:space="preserve"> при р</w:t>
      </w:r>
      <w:r w:rsidR="00CE72AC" w:rsidRPr="0015501A">
        <w:rPr>
          <w:sz w:val="28"/>
          <w:szCs w:val="28"/>
        </w:rPr>
        <w:t>асконсерваци</w:t>
      </w:r>
      <w:r>
        <w:rPr>
          <w:sz w:val="28"/>
          <w:szCs w:val="28"/>
        </w:rPr>
        <w:t>и</w:t>
      </w:r>
      <w:r w:rsidR="00CE72AC" w:rsidRPr="0015501A">
        <w:rPr>
          <w:sz w:val="28"/>
          <w:szCs w:val="28"/>
        </w:rPr>
        <w:t xml:space="preserve"> водогрейного котла </w:t>
      </w:r>
      <w:r>
        <w:rPr>
          <w:sz w:val="28"/>
          <w:szCs w:val="28"/>
        </w:rPr>
        <w:t>перед</w:t>
      </w:r>
      <w:r w:rsidR="00CE72AC" w:rsidRPr="0015501A">
        <w:rPr>
          <w:sz w:val="28"/>
          <w:szCs w:val="28"/>
        </w:rPr>
        <w:t xml:space="preserve"> его растопк</w:t>
      </w:r>
      <w:r>
        <w:rPr>
          <w:sz w:val="28"/>
          <w:szCs w:val="28"/>
        </w:rPr>
        <w:t>ой</w:t>
      </w:r>
      <w:r w:rsidR="00CE72AC" w:rsidRPr="0015501A">
        <w:rPr>
          <w:sz w:val="28"/>
          <w:szCs w:val="28"/>
        </w:rPr>
        <w:t>.</w:t>
      </w:r>
    </w:p>
    <w:p w:rsidR="00CE72AC" w:rsidRPr="0015501A" w:rsidRDefault="009F667E" w:rsidP="006927BE">
      <w:pPr>
        <w:ind w:firstLine="709"/>
        <w:jc w:val="both"/>
        <w:rPr>
          <w:sz w:val="28"/>
          <w:szCs w:val="28"/>
        </w:rPr>
      </w:pPr>
      <w:r>
        <w:rPr>
          <w:sz w:val="28"/>
          <w:szCs w:val="28"/>
        </w:rPr>
        <w:t xml:space="preserve">- контроль </w:t>
      </w:r>
      <w:r w:rsidRPr="0015501A">
        <w:rPr>
          <w:sz w:val="28"/>
          <w:szCs w:val="28"/>
        </w:rPr>
        <w:t>ПДК</w:t>
      </w:r>
      <w:r w:rsidRPr="009F667E">
        <w:rPr>
          <w:sz w:val="28"/>
          <w:szCs w:val="28"/>
        </w:rPr>
        <w:t xml:space="preserve"> </w:t>
      </w:r>
      <w:r w:rsidRPr="0015501A">
        <w:rPr>
          <w:sz w:val="28"/>
          <w:szCs w:val="28"/>
          <w:lang w:val="en-US"/>
        </w:rPr>
        <w:t>SiO</w:t>
      </w:r>
      <w:r w:rsidRPr="0015501A">
        <w:rPr>
          <w:sz w:val="28"/>
          <w:szCs w:val="28"/>
          <w:vertAlign w:val="subscript"/>
        </w:rPr>
        <w:t>2</w:t>
      </w:r>
      <w:r>
        <w:rPr>
          <w:sz w:val="28"/>
          <w:szCs w:val="28"/>
        </w:rPr>
        <w:t>2=</w:t>
      </w:r>
      <w:r w:rsidRPr="0015501A">
        <w:rPr>
          <w:sz w:val="28"/>
          <w:szCs w:val="28"/>
        </w:rPr>
        <w:t>40 мг/кг в сетевой воде</w:t>
      </w:r>
      <w:r>
        <w:rPr>
          <w:sz w:val="28"/>
          <w:szCs w:val="28"/>
        </w:rPr>
        <w:t xml:space="preserve"> при</w:t>
      </w:r>
      <w:r w:rsidRPr="009F667E">
        <w:rPr>
          <w:sz w:val="28"/>
          <w:szCs w:val="28"/>
        </w:rPr>
        <w:t xml:space="preserve"> </w:t>
      </w:r>
      <w:r w:rsidRPr="0015501A">
        <w:rPr>
          <w:sz w:val="28"/>
          <w:szCs w:val="28"/>
        </w:rPr>
        <w:t>вытеснени</w:t>
      </w:r>
      <w:r>
        <w:rPr>
          <w:sz w:val="28"/>
          <w:szCs w:val="28"/>
        </w:rPr>
        <w:t>и</w:t>
      </w:r>
      <w:r w:rsidRPr="0015501A">
        <w:rPr>
          <w:sz w:val="28"/>
          <w:szCs w:val="28"/>
        </w:rPr>
        <w:t xml:space="preserve"> консервирующего раствора из котла</w:t>
      </w:r>
      <w:r>
        <w:rPr>
          <w:sz w:val="28"/>
          <w:szCs w:val="28"/>
        </w:rPr>
        <w:t xml:space="preserve"> п</w:t>
      </w:r>
      <w:r w:rsidR="00CE72AC" w:rsidRPr="0015501A">
        <w:rPr>
          <w:sz w:val="28"/>
          <w:szCs w:val="28"/>
        </w:rPr>
        <w:t xml:space="preserve">ри открытых системах теплоснабжения </w:t>
      </w:r>
      <w:r>
        <w:rPr>
          <w:sz w:val="28"/>
          <w:szCs w:val="28"/>
        </w:rPr>
        <w:t xml:space="preserve">для соответствия </w:t>
      </w:r>
      <w:r w:rsidR="00CE72AC" w:rsidRPr="0015501A">
        <w:rPr>
          <w:sz w:val="28"/>
          <w:szCs w:val="28"/>
        </w:rPr>
        <w:t>норм</w:t>
      </w:r>
      <w:r>
        <w:rPr>
          <w:sz w:val="28"/>
          <w:szCs w:val="28"/>
        </w:rPr>
        <w:t>ам</w:t>
      </w:r>
      <w:r w:rsidR="00CE72AC" w:rsidRPr="0015501A">
        <w:rPr>
          <w:sz w:val="28"/>
          <w:szCs w:val="28"/>
        </w:rPr>
        <w:t xml:space="preserve"> </w:t>
      </w:r>
      <w:r w:rsidR="00C80C11" w:rsidRPr="00C80C11">
        <w:rPr>
          <w:sz w:val="28"/>
          <w:szCs w:val="28"/>
        </w:rPr>
        <w:t>[</w:t>
      </w:r>
      <w:r w:rsidR="00C80C11" w:rsidRPr="00D910D2">
        <w:rPr>
          <w:sz w:val="28"/>
          <w:szCs w:val="28"/>
        </w:rPr>
        <w:t>31</w:t>
      </w:r>
      <w:r w:rsidR="00C80C11" w:rsidRPr="00C80C11">
        <w:rPr>
          <w:sz w:val="28"/>
          <w:szCs w:val="28"/>
        </w:rPr>
        <w:t>]</w:t>
      </w:r>
      <w:r w:rsidR="00CE72AC" w:rsidRPr="0015501A">
        <w:rPr>
          <w:sz w:val="28"/>
          <w:szCs w:val="28"/>
        </w:rPr>
        <w:t>.</w:t>
      </w:r>
    </w:p>
    <w:p w:rsidR="003D57A1" w:rsidRPr="0015501A" w:rsidRDefault="003D57A1" w:rsidP="006927BE">
      <w:pPr>
        <w:ind w:firstLine="709"/>
        <w:jc w:val="both"/>
        <w:rPr>
          <w:sz w:val="28"/>
          <w:szCs w:val="28"/>
        </w:rPr>
      </w:pPr>
    </w:p>
    <w:p w:rsidR="00CE72AC" w:rsidRPr="0015501A" w:rsidRDefault="00284526" w:rsidP="00534913">
      <w:pPr>
        <w:jc w:val="center"/>
        <w:rPr>
          <w:b/>
          <w:sz w:val="28"/>
          <w:szCs w:val="28"/>
        </w:rPr>
      </w:pPr>
      <w:r w:rsidRPr="0015501A">
        <w:rPr>
          <w:b/>
          <w:sz w:val="28"/>
          <w:szCs w:val="28"/>
        </w:rPr>
        <w:t>5.3</w:t>
      </w:r>
      <w:r w:rsidR="00534913">
        <w:rPr>
          <w:b/>
          <w:sz w:val="28"/>
          <w:szCs w:val="28"/>
        </w:rPr>
        <w:t xml:space="preserve">. </w:t>
      </w:r>
      <w:r w:rsidR="003D57A1" w:rsidRPr="0015501A">
        <w:rPr>
          <w:b/>
          <w:sz w:val="28"/>
          <w:szCs w:val="28"/>
        </w:rPr>
        <w:t>Консервация</w:t>
      </w:r>
      <w:r w:rsidR="00077A08" w:rsidRPr="0015501A">
        <w:rPr>
          <w:b/>
          <w:sz w:val="28"/>
          <w:szCs w:val="28"/>
        </w:rPr>
        <w:t xml:space="preserve"> </w:t>
      </w:r>
      <w:r w:rsidR="003D57A1" w:rsidRPr="0015501A">
        <w:rPr>
          <w:b/>
          <w:sz w:val="28"/>
          <w:szCs w:val="28"/>
        </w:rPr>
        <w:t>с применением пленкообразующих аминов</w:t>
      </w:r>
    </w:p>
    <w:p w:rsidR="003D57A1" w:rsidRPr="0015501A" w:rsidRDefault="003D57A1" w:rsidP="006927BE">
      <w:pPr>
        <w:ind w:firstLine="709"/>
        <w:jc w:val="center"/>
        <w:rPr>
          <w:sz w:val="28"/>
          <w:szCs w:val="28"/>
        </w:rPr>
      </w:pPr>
    </w:p>
    <w:p w:rsidR="004C49D4" w:rsidRDefault="003D57A1" w:rsidP="004C49D4">
      <w:pPr>
        <w:ind w:firstLine="709"/>
        <w:jc w:val="both"/>
        <w:rPr>
          <w:sz w:val="28"/>
          <w:szCs w:val="28"/>
        </w:rPr>
      </w:pPr>
      <w:r w:rsidRPr="0015501A">
        <w:rPr>
          <w:sz w:val="28"/>
          <w:szCs w:val="28"/>
        </w:rPr>
        <w:t>5.3.1</w:t>
      </w:r>
      <w:r w:rsidR="00534913">
        <w:rPr>
          <w:sz w:val="28"/>
          <w:szCs w:val="28"/>
        </w:rPr>
        <w:t xml:space="preserve">. </w:t>
      </w:r>
      <w:r w:rsidR="00B00C8E">
        <w:rPr>
          <w:sz w:val="28"/>
          <w:szCs w:val="28"/>
        </w:rPr>
        <w:t>Общие сведения и с</w:t>
      </w:r>
      <w:r w:rsidR="00EB4DAB">
        <w:rPr>
          <w:sz w:val="28"/>
          <w:szCs w:val="28"/>
        </w:rPr>
        <w:t xml:space="preserve">войства ПОА </w:t>
      </w:r>
      <w:r w:rsidR="00B00C8E">
        <w:rPr>
          <w:sz w:val="28"/>
          <w:szCs w:val="28"/>
        </w:rPr>
        <w:t>приведены в</w:t>
      </w:r>
      <w:r w:rsidR="00EB4DAB">
        <w:rPr>
          <w:sz w:val="28"/>
          <w:szCs w:val="28"/>
        </w:rPr>
        <w:t xml:space="preserve"> Приложени</w:t>
      </w:r>
      <w:r w:rsidR="00B00C8E">
        <w:rPr>
          <w:sz w:val="28"/>
          <w:szCs w:val="28"/>
        </w:rPr>
        <w:t>и</w:t>
      </w:r>
      <w:r w:rsidR="00EB4DAB">
        <w:rPr>
          <w:sz w:val="28"/>
          <w:szCs w:val="28"/>
        </w:rPr>
        <w:t xml:space="preserve"> </w:t>
      </w:r>
      <w:r w:rsidR="00EB1DD7">
        <w:rPr>
          <w:sz w:val="28"/>
          <w:szCs w:val="28"/>
        </w:rPr>
        <w:t>5</w:t>
      </w:r>
      <w:r w:rsidR="00D910D2">
        <w:rPr>
          <w:sz w:val="28"/>
          <w:szCs w:val="28"/>
        </w:rPr>
        <w:t>.</w:t>
      </w:r>
    </w:p>
    <w:p w:rsidR="004C49D4" w:rsidRDefault="004C49D4" w:rsidP="004C49D4">
      <w:pPr>
        <w:ind w:firstLine="709"/>
        <w:jc w:val="both"/>
        <w:rPr>
          <w:sz w:val="28"/>
          <w:szCs w:val="28"/>
        </w:rPr>
      </w:pPr>
      <w:r>
        <w:rPr>
          <w:sz w:val="28"/>
          <w:szCs w:val="28"/>
        </w:rPr>
        <w:t>5.3.2. Консервацию водогрейных котлов</w:t>
      </w:r>
      <w:r w:rsidRPr="0015501A">
        <w:rPr>
          <w:sz w:val="28"/>
          <w:szCs w:val="28"/>
        </w:rPr>
        <w:t xml:space="preserve"> с использование</w:t>
      </w:r>
      <w:r>
        <w:rPr>
          <w:sz w:val="28"/>
          <w:szCs w:val="28"/>
        </w:rPr>
        <w:t>м пленкообразующих аминов</w:t>
      </w:r>
      <w:r w:rsidRPr="00502F14">
        <w:rPr>
          <w:sz w:val="28"/>
          <w:szCs w:val="28"/>
        </w:rPr>
        <w:t xml:space="preserve"> рекомендуется </w:t>
      </w:r>
      <w:r>
        <w:rPr>
          <w:sz w:val="28"/>
          <w:szCs w:val="28"/>
        </w:rPr>
        <w:t xml:space="preserve">проводить </w:t>
      </w:r>
      <w:r w:rsidRPr="00502F14">
        <w:rPr>
          <w:sz w:val="28"/>
          <w:szCs w:val="28"/>
        </w:rPr>
        <w:t>выполн</w:t>
      </w:r>
      <w:r>
        <w:rPr>
          <w:sz w:val="28"/>
          <w:szCs w:val="28"/>
        </w:rPr>
        <w:t>ением</w:t>
      </w:r>
      <w:r w:rsidRPr="00502F14">
        <w:rPr>
          <w:sz w:val="28"/>
          <w:szCs w:val="28"/>
        </w:rPr>
        <w:t xml:space="preserve">  </w:t>
      </w:r>
      <w:r>
        <w:rPr>
          <w:sz w:val="28"/>
          <w:szCs w:val="28"/>
        </w:rPr>
        <w:t xml:space="preserve">следующих организационных и технических мероприятий: </w:t>
      </w:r>
    </w:p>
    <w:p w:rsidR="004C49D4" w:rsidRDefault="004C49D4" w:rsidP="004C49D4">
      <w:pPr>
        <w:ind w:firstLine="709"/>
        <w:jc w:val="both"/>
        <w:rPr>
          <w:sz w:val="28"/>
          <w:szCs w:val="28"/>
        </w:rPr>
      </w:pPr>
      <w:r>
        <w:rPr>
          <w:sz w:val="28"/>
          <w:szCs w:val="28"/>
        </w:rPr>
        <w:t>-</w:t>
      </w:r>
      <w:r w:rsidRPr="0015501A">
        <w:rPr>
          <w:sz w:val="28"/>
          <w:szCs w:val="28"/>
        </w:rPr>
        <w:t xml:space="preserve"> приняти</w:t>
      </w:r>
      <w:r>
        <w:rPr>
          <w:sz w:val="28"/>
          <w:szCs w:val="28"/>
        </w:rPr>
        <w:t>е</w:t>
      </w:r>
      <w:r w:rsidRPr="0015501A">
        <w:rPr>
          <w:sz w:val="28"/>
          <w:szCs w:val="28"/>
        </w:rPr>
        <w:t xml:space="preserve"> решения о проведении консервации с использованием </w:t>
      </w:r>
      <w:r w:rsidRPr="00CC1D2B">
        <w:rPr>
          <w:sz w:val="28"/>
          <w:szCs w:val="28"/>
        </w:rPr>
        <w:t>ПОА</w:t>
      </w:r>
    </w:p>
    <w:p w:rsidR="004C49D4" w:rsidRPr="0015501A" w:rsidRDefault="004C49D4" w:rsidP="004C49D4">
      <w:pPr>
        <w:ind w:firstLine="709"/>
        <w:jc w:val="both"/>
        <w:rPr>
          <w:sz w:val="28"/>
          <w:szCs w:val="28"/>
        </w:rPr>
      </w:pPr>
      <w:r>
        <w:rPr>
          <w:sz w:val="28"/>
          <w:szCs w:val="28"/>
        </w:rPr>
        <w:t xml:space="preserve">- </w:t>
      </w:r>
      <w:r w:rsidRPr="0015501A">
        <w:rPr>
          <w:sz w:val="28"/>
          <w:szCs w:val="28"/>
        </w:rPr>
        <w:t>вырезк</w:t>
      </w:r>
      <w:r>
        <w:rPr>
          <w:sz w:val="28"/>
          <w:szCs w:val="28"/>
        </w:rPr>
        <w:t>а</w:t>
      </w:r>
      <w:r w:rsidRPr="0015501A">
        <w:rPr>
          <w:sz w:val="28"/>
          <w:szCs w:val="28"/>
        </w:rPr>
        <w:t xml:space="preserve"> и анализ образцов труб для оценки состояния внутренней поверхности и выбора параметров процесса.</w:t>
      </w:r>
    </w:p>
    <w:p w:rsidR="004C49D4" w:rsidRPr="0015501A" w:rsidRDefault="004C49D4" w:rsidP="004C49D4">
      <w:pPr>
        <w:ind w:firstLine="709"/>
        <w:jc w:val="both"/>
        <w:rPr>
          <w:sz w:val="28"/>
          <w:szCs w:val="28"/>
        </w:rPr>
      </w:pPr>
      <w:r>
        <w:rPr>
          <w:sz w:val="28"/>
          <w:szCs w:val="28"/>
        </w:rPr>
        <w:t>- в</w:t>
      </w:r>
      <w:r w:rsidRPr="0015501A">
        <w:rPr>
          <w:sz w:val="28"/>
          <w:szCs w:val="28"/>
        </w:rPr>
        <w:t>ыбор параметров процесса консервации (временные характеристики, концентрации консерванта</w:t>
      </w:r>
      <w:r>
        <w:rPr>
          <w:sz w:val="28"/>
          <w:szCs w:val="28"/>
        </w:rPr>
        <w:t xml:space="preserve"> на различных этапах),</w:t>
      </w:r>
      <w:r w:rsidRPr="0015501A">
        <w:rPr>
          <w:sz w:val="28"/>
          <w:szCs w:val="28"/>
        </w:rPr>
        <w:t xml:space="preserve"> исходя из предварительного анализа состояния котла, включая определение величины удельной загрязненности и химического состава отложений внутренних поверхностей нагрева котла.</w:t>
      </w:r>
    </w:p>
    <w:p w:rsidR="004C49D4" w:rsidRDefault="004C49D4" w:rsidP="004C49D4">
      <w:pPr>
        <w:ind w:firstLine="709"/>
        <w:jc w:val="both"/>
        <w:rPr>
          <w:sz w:val="28"/>
          <w:szCs w:val="28"/>
        </w:rPr>
      </w:pPr>
      <w:r>
        <w:rPr>
          <w:sz w:val="28"/>
          <w:szCs w:val="28"/>
        </w:rPr>
        <w:t xml:space="preserve">- </w:t>
      </w:r>
      <w:r w:rsidRPr="0015501A">
        <w:rPr>
          <w:sz w:val="28"/>
          <w:szCs w:val="28"/>
        </w:rPr>
        <w:t>ревизи</w:t>
      </w:r>
      <w:r>
        <w:rPr>
          <w:sz w:val="28"/>
          <w:szCs w:val="28"/>
        </w:rPr>
        <w:t>я</w:t>
      </w:r>
      <w:r w:rsidRPr="0015501A">
        <w:rPr>
          <w:sz w:val="28"/>
          <w:szCs w:val="28"/>
        </w:rPr>
        <w:t xml:space="preserve"> оборудования, трубопроводов и арматуры,</w:t>
      </w:r>
      <w:r>
        <w:rPr>
          <w:sz w:val="28"/>
          <w:szCs w:val="28"/>
        </w:rPr>
        <w:t xml:space="preserve"> </w:t>
      </w:r>
      <w:r w:rsidRPr="0015501A">
        <w:rPr>
          <w:sz w:val="28"/>
          <w:szCs w:val="28"/>
        </w:rPr>
        <w:t>контрольно–измерительных приборов</w:t>
      </w:r>
      <w:r>
        <w:rPr>
          <w:sz w:val="28"/>
          <w:szCs w:val="28"/>
        </w:rPr>
        <w:t>,</w:t>
      </w:r>
      <w:r w:rsidRPr="0015501A">
        <w:rPr>
          <w:sz w:val="28"/>
          <w:szCs w:val="28"/>
        </w:rPr>
        <w:t xml:space="preserve"> испо</w:t>
      </w:r>
      <w:r>
        <w:rPr>
          <w:sz w:val="28"/>
          <w:szCs w:val="28"/>
        </w:rPr>
        <w:t>льзуемых в процессе консервации</w:t>
      </w:r>
      <w:r w:rsidRPr="0015501A">
        <w:rPr>
          <w:sz w:val="28"/>
          <w:szCs w:val="28"/>
        </w:rPr>
        <w:t xml:space="preserve"> </w:t>
      </w:r>
      <w:r>
        <w:rPr>
          <w:sz w:val="28"/>
          <w:szCs w:val="28"/>
        </w:rPr>
        <w:t>перед началом работ</w:t>
      </w:r>
      <w:r w:rsidRPr="0015501A">
        <w:rPr>
          <w:sz w:val="28"/>
          <w:szCs w:val="28"/>
        </w:rPr>
        <w:t xml:space="preserve"> </w:t>
      </w:r>
    </w:p>
    <w:p w:rsidR="004C49D4" w:rsidRPr="0015501A" w:rsidRDefault="004C49D4" w:rsidP="004C49D4">
      <w:pPr>
        <w:ind w:firstLine="709"/>
        <w:jc w:val="both"/>
        <w:rPr>
          <w:sz w:val="28"/>
          <w:szCs w:val="28"/>
        </w:rPr>
      </w:pPr>
      <w:r>
        <w:rPr>
          <w:sz w:val="28"/>
          <w:szCs w:val="28"/>
        </w:rPr>
        <w:t>- выбор в</w:t>
      </w:r>
      <w:r w:rsidRPr="0015501A">
        <w:rPr>
          <w:sz w:val="28"/>
          <w:szCs w:val="28"/>
        </w:rPr>
        <w:t>ариант</w:t>
      </w:r>
      <w:r>
        <w:rPr>
          <w:sz w:val="28"/>
          <w:szCs w:val="28"/>
        </w:rPr>
        <w:t>а</w:t>
      </w:r>
      <w:r w:rsidRPr="0015501A">
        <w:rPr>
          <w:sz w:val="28"/>
          <w:szCs w:val="28"/>
        </w:rPr>
        <w:t xml:space="preserve"> установок приготовления и дозирования реагентов </w:t>
      </w:r>
      <w:r>
        <w:rPr>
          <w:sz w:val="28"/>
          <w:szCs w:val="28"/>
        </w:rPr>
        <w:t>(</w:t>
      </w:r>
      <w:r w:rsidRPr="0015501A">
        <w:rPr>
          <w:sz w:val="28"/>
          <w:szCs w:val="28"/>
        </w:rPr>
        <w:t>Приложени</w:t>
      </w:r>
      <w:r>
        <w:rPr>
          <w:sz w:val="28"/>
          <w:szCs w:val="28"/>
        </w:rPr>
        <w:t>е 3)</w:t>
      </w:r>
      <w:r w:rsidRPr="0015501A">
        <w:rPr>
          <w:sz w:val="28"/>
          <w:szCs w:val="28"/>
        </w:rPr>
        <w:t>.</w:t>
      </w:r>
    </w:p>
    <w:p w:rsidR="004C49D4" w:rsidRPr="004C49D4" w:rsidRDefault="004C49D4" w:rsidP="004C49D4">
      <w:pPr>
        <w:ind w:firstLine="709"/>
        <w:jc w:val="both"/>
        <w:rPr>
          <w:sz w:val="28"/>
          <w:szCs w:val="28"/>
        </w:rPr>
      </w:pPr>
      <w:r>
        <w:rPr>
          <w:sz w:val="28"/>
          <w:szCs w:val="28"/>
        </w:rPr>
        <w:t>-</w:t>
      </w:r>
      <w:r w:rsidRPr="00DF0629">
        <w:rPr>
          <w:sz w:val="28"/>
          <w:szCs w:val="28"/>
        </w:rPr>
        <w:t xml:space="preserve"> </w:t>
      </w:r>
      <w:r>
        <w:rPr>
          <w:sz w:val="28"/>
          <w:szCs w:val="28"/>
        </w:rPr>
        <w:t>подготовка</w:t>
      </w:r>
      <w:r w:rsidRPr="00DF0629">
        <w:rPr>
          <w:sz w:val="28"/>
          <w:szCs w:val="28"/>
        </w:rPr>
        <w:t xml:space="preserve"> схем</w:t>
      </w:r>
      <w:r>
        <w:rPr>
          <w:sz w:val="28"/>
          <w:szCs w:val="28"/>
        </w:rPr>
        <w:t>ы</w:t>
      </w:r>
      <w:r w:rsidRPr="00DF0629">
        <w:rPr>
          <w:sz w:val="28"/>
          <w:szCs w:val="28"/>
        </w:rPr>
        <w:t xml:space="preserve"> для проведения консервации, включающ</w:t>
      </w:r>
      <w:r>
        <w:rPr>
          <w:sz w:val="28"/>
          <w:szCs w:val="28"/>
        </w:rPr>
        <w:t>ей</w:t>
      </w:r>
      <w:r w:rsidRPr="00DF0629">
        <w:rPr>
          <w:sz w:val="28"/>
          <w:szCs w:val="28"/>
        </w:rPr>
        <w:t xml:space="preserve"> котел, систему дозирования реагента, вспомогательное оборудование, </w:t>
      </w:r>
      <w:r w:rsidRPr="004C49D4">
        <w:rPr>
          <w:sz w:val="28"/>
          <w:szCs w:val="28"/>
        </w:rPr>
        <w:t>соединительные трубопроводы, возможно использование схемы кислотной промывки котла</w:t>
      </w:r>
    </w:p>
    <w:p w:rsidR="004C49D4" w:rsidRPr="00DF0629" w:rsidRDefault="004C49D4" w:rsidP="004C49D4">
      <w:pPr>
        <w:ind w:firstLine="709"/>
        <w:jc w:val="both"/>
        <w:rPr>
          <w:sz w:val="28"/>
          <w:szCs w:val="28"/>
        </w:rPr>
      </w:pPr>
      <w:r>
        <w:rPr>
          <w:sz w:val="28"/>
          <w:szCs w:val="28"/>
        </w:rPr>
        <w:t>- п</w:t>
      </w:r>
      <w:r w:rsidRPr="00DF0629">
        <w:rPr>
          <w:sz w:val="28"/>
          <w:szCs w:val="28"/>
        </w:rPr>
        <w:t>одгот</w:t>
      </w:r>
      <w:r>
        <w:rPr>
          <w:sz w:val="28"/>
          <w:szCs w:val="28"/>
        </w:rPr>
        <w:t>овка</w:t>
      </w:r>
      <w:r w:rsidRPr="00DF0629">
        <w:rPr>
          <w:sz w:val="28"/>
          <w:szCs w:val="28"/>
        </w:rPr>
        <w:t xml:space="preserve"> хим</w:t>
      </w:r>
      <w:r>
        <w:rPr>
          <w:sz w:val="28"/>
          <w:szCs w:val="28"/>
        </w:rPr>
        <w:t xml:space="preserve">ических </w:t>
      </w:r>
      <w:r w:rsidRPr="00DF0629">
        <w:rPr>
          <w:sz w:val="28"/>
          <w:szCs w:val="28"/>
        </w:rPr>
        <w:t>реактив</w:t>
      </w:r>
      <w:r>
        <w:rPr>
          <w:sz w:val="28"/>
          <w:szCs w:val="28"/>
        </w:rPr>
        <w:t>ов</w:t>
      </w:r>
      <w:r w:rsidRPr="00DF0629">
        <w:rPr>
          <w:sz w:val="28"/>
          <w:szCs w:val="28"/>
        </w:rPr>
        <w:t>,</w:t>
      </w:r>
      <w:r>
        <w:rPr>
          <w:sz w:val="28"/>
          <w:szCs w:val="28"/>
        </w:rPr>
        <w:t xml:space="preserve"> </w:t>
      </w:r>
      <w:r w:rsidRPr="00DF0629">
        <w:rPr>
          <w:sz w:val="28"/>
          <w:szCs w:val="28"/>
        </w:rPr>
        <w:t>требуемы</w:t>
      </w:r>
      <w:r>
        <w:rPr>
          <w:sz w:val="28"/>
          <w:szCs w:val="28"/>
        </w:rPr>
        <w:t>х</w:t>
      </w:r>
      <w:r w:rsidRPr="00DF0629">
        <w:rPr>
          <w:sz w:val="28"/>
          <w:szCs w:val="28"/>
        </w:rPr>
        <w:t xml:space="preserve"> для проведения анализов</w:t>
      </w:r>
      <w:r>
        <w:rPr>
          <w:sz w:val="28"/>
          <w:szCs w:val="28"/>
        </w:rPr>
        <w:t>,</w:t>
      </w:r>
      <w:r w:rsidRPr="00DF0629">
        <w:rPr>
          <w:sz w:val="28"/>
          <w:szCs w:val="28"/>
        </w:rPr>
        <w:t xml:space="preserve"> посуд</w:t>
      </w:r>
      <w:r>
        <w:rPr>
          <w:sz w:val="28"/>
          <w:szCs w:val="28"/>
        </w:rPr>
        <w:t>ы</w:t>
      </w:r>
      <w:r w:rsidRPr="00DF0629">
        <w:rPr>
          <w:sz w:val="28"/>
          <w:szCs w:val="28"/>
        </w:rPr>
        <w:t xml:space="preserve"> и прибор</w:t>
      </w:r>
      <w:r>
        <w:rPr>
          <w:sz w:val="28"/>
          <w:szCs w:val="28"/>
        </w:rPr>
        <w:t>ов</w:t>
      </w:r>
      <w:r w:rsidRPr="00DF0629">
        <w:rPr>
          <w:sz w:val="28"/>
          <w:szCs w:val="28"/>
        </w:rPr>
        <w:t xml:space="preserve"> в соответствии с методиками проведения анализов.</w:t>
      </w:r>
    </w:p>
    <w:p w:rsidR="004C49D4" w:rsidRPr="00DF0629" w:rsidRDefault="004C49D4" w:rsidP="004C49D4">
      <w:pPr>
        <w:ind w:firstLine="709"/>
        <w:jc w:val="both"/>
        <w:rPr>
          <w:sz w:val="28"/>
          <w:szCs w:val="28"/>
        </w:rPr>
      </w:pPr>
      <w:r>
        <w:rPr>
          <w:sz w:val="28"/>
          <w:szCs w:val="28"/>
        </w:rPr>
        <w:t>- контроль с регистрацией</w:t>
      </w:r>
      <w:r w:rsidRPr="00DF0629">
        <w:rPr>
          <w:sz w:val="28"/>
          <w:szCs w:val="28"/>
        </w:rPr>
        <w:t xml:space="preserve"> каждый час следующи</w:t>
      </w:r>
      <w:r>
        <w:rPr>
          <w:sz w:val="28"/>
          <w:szCs w:val="28"/>
        </w:rPr>
        <w:t>х</w:t>
      </w:r>
      <w:r w:rsidRPr="00DF0629">
        <w:rPr>
          <w:sz w:val="28"/>
          <w:szCs w:val="28"/>
        </w:rPr>
        <w:t xml:space="preserve"> параметр</w:t>
      </w:r>
      <w:r>
        <w:rPr>
          <w:sz w:val="28"/>
          <w:szCs w:val="28"/>
        </w:rPr>
        <w:t>ов</w:t>
      </w:r>
      <w:r w:rsidRPr="00DF0629">
        <w:rPr>
          <w:sz w:val="28"/>
          <w:szCs w:val="28"/>
        </w:rPr>
        <w:t xml:space="preserve"> </w:t>
      </w:r>
      <w:r>
        <w:rPr>
          <w:sz w:val="28"/>
          <w:szCs w:val="28"/>
        </w:rPr>
        <w:t>в процессе консервации</w:t>
      </w:r>
      <w:r w:rsidRPr="00DF0629">
        <w:rPr>
          <w:sz w:val="28"/>
          <w:szCs w:val="28"/>
        </w:rPr>
        <w:t>:</w:t>
      </w:r>
    </w:p>
    <w:p w:rsidR="004C49D4" w:rsidRPr="00DF0629" w:rsidRDefault="004C49D4" w:rsidP="004C49D4">
      <w:pPr>
        <w:ind w:firstLine="1080"/>
        <w:jc w:val="both"/>
        <w:rPr>
          <w:sz w:val="28"/>
          <w:szCs w:val="28"/>
        </w:rPr>
      </w:pPr>
      <w:r w:rsidRPr="00DF0629">
        <w:rPr>
          <w:sz w:val="28"/>
          <w:szCs w:val="28"/>
        </w:rPr>
        <w:t>- температур</w:t>
      </w:r>
      <w:r>
        <w:rPr>
          <w:sz w:val="28"/>
          <w:szCs w:val="28"/>
        </w:rPr>
        <w:t>ы</w:t>
      </w:r>
      <w:r w:rsidRPr="00DF0629">
        <w:rPr>
          <w:sz w:val="28"/>
          <w:szCs w:val="28"/>
        </w:rPr>
        <w:t xml:space="preserve"> котловой воды;</w:t>
      </w:r>
    </w:p>
    <w:p w:rsidR="004C49D4" w:rsidRPr="00DF0629" w:rsidRDefault="004C49D4" w:rsidP="004C49D4">
      <w:pPr>
        <w:ind w:firstLine="1080"/>
        <w:jc w:val="both"/>
        <w:rPr>
          <w:sz w:val="28"/>
          <w:szCs w:val="28"/>
        </w:rPr>
      </w:pPr>
      <w:r w:rsidRPr="00DF0629">
        <w:rPr>
          <w:sz w:val="28"/>
          <w:szCs w:val="28"/>
        </w:rPr>
        <w:t>- при включении горелок – температур</w:t>
      </w:r>
      <w:r>
        <w:rPr>
          <w:sz w:val="28"/>
          <w:szCs w:val="28"/>
        </w:rPr>
        <w:t>ы</w:t>
      </w:r>
      <w:r w:rsidRPr="00DF0629">
        <w:rPr>
          <w:sz w:val="28"/>
          <w:szCs w:val="28"/>
        </w:rPr>
        <w:t xml:space="preserve"> и давлени</w:t>
      </w:r>
      <w:r>
        <w:rPr>
          <w:sz w:val="28"/>
          <w:szCs w:val="28"/>
        </w:rPr>
        <w:t>я</w:t>
      </w:r>
      <w:r w:rsidRPr="00DF0629">
        <w:rPr>
          <w:sz w:val="28"/>
          <w:szCs w:val="28"/>
        </w:rPr>
        <w:t xml:space="preserve"> в котле.</w:t>
      </w:r>
    </w:p>
    <w:p w:rsidR="004C49D4" w:rsidRPr="0015501A" w:rsidRDefault="004C49D4" w:rsidP="004C49D4">
      <w:pPr>
        <w:ind w:firstLine="709"/>
        <w:jc w:val="both"/>
        <w:rPr>
          <w:sz w:val="28"/>
          <w:szCs w:val="28"/>
        </w:rPr>
      </w:pPr>
      <w:r>
        <w:rPr>
          <w:sz w:val="28"/>
          <w:szCs w:val="28"/>
        </w:rPr>
        <w:t>- р</w:t>
      </w:r>
      <w:r w:rsidRPr="00DF0629">
        <w:rPr>
          <w:sz w:val="28"/>
          <w:szCs w:val="28"/>
        </w:rPr>
        <w:t>егистр</w:t>
      </w:r>
      <w:r>
        <w:rPr>
          <w:sz w:val="28"/>
          <w:szCs w:val="28"/>
        </w:rPr>
        <w:t>ация</w:t>
      </w:r>
      <w:r w:rsidRPr="00DF0629">
        <w:rPr>
          <w:sz w:val="28"/>
          <w:szCs w:val="28"/>
        </w:rPr>
        <w:t xml:space="preserve"> врем</w:t>
      </w:r>
      <w:r>
        <w:rPr>
          <w:sz w:val="28"/>
          <w:szCs w:val="28"/>
        </w:rPr>
        <w:t>ени</w:t>
      </w:r>
      <w:r w:rsidRPr="00DF0629">
        <w:rPr>
          <w:sz w:val="28"/>
          <w:szCs w:val="28"/>
        </w:rPr>
        <w:t xml:space="preserve"> начала и окончания ввода и расход консерванта</w:t>
      </w:r>
    </w:p>
    <w:p w:rsidR="00143A6D" w:rsidRPr="00143A6D" w:rsidRDefault="004C49D4" w:rsidP="006927BE">
      <w:pPr>
        <w:ind w:firstLine="709"/>
        <w:jc w:val="both"/>
        <w:rPr>
          <w:sz w:val="28"/>
          <w:szCs w:val="28"/>
        </w:rPr>
      </w:pPr>
      <w:r w:rsidRPr="00143A6D">
        <w:rPr>
          <w:sz w:val="28"/>
          <w:szCs w:val="28"/>
        </w:rPr>
        <w:t>-</w:t>
      </w:r>
      <w:r w:rsidR="003D57A1" w:rsidRPr="00143A6D">
        <w:rPr>
          <w:sz w:val="28"/>
          <w:szCs w:val="28"/>
        </w:rPr>
        <w:t xml:space="preserve"> </w:t>
      </w:r>
      <w:r w:rsidRPr="00143A6D">
        <w:rPr>
          <w:sz w:val="28"/>
          <w:szCs w:val="28"/>
        </w:rPr>
        <w:t xml:space="preserve">организация циркуляции в контуре котел-НКП-котел </w:t>
      </w:r>
      <w:r w:rsidR="00143A6D" w:rsidRPr="00143A6D">
        <w:rPr>
          <w:sz w:val="28"/>
          <w:szCs w:val="28"/>
        </w:rPr>
        <w:t>с использованием</w:t>
      </w:r>
      <w:r w:rsidR="007577F2" w:rsidRPr="00143A6D">
        <w:rPr>
          <w:sz w:val="28"/>
          <w:szCs w:val="28"/>
        </w:rPr>
        <w:t xml:space="preserve"> насоса кислотной промывки</w:t>
      </w:r>
    </w:p>
    <w:p w:rsidR="00143A6D" w:rsidRDefault="00143A6D" w:rsidP="006927BE">
      <w:pPr>
        <w:ind w:firstLine="709"/>
        <w:jc w:val="both"/>
        <w:rPr>
          <w:sz w:val="28"/>
          <w:szCs w:val="28"/>
        </w:rPr>
      </w:pPr>
      <w:r w:rsidRPr="00143A6D">
        <w:rPr>
          <w:sz w:val="28"/>
          <w:szCs w:val="28"/>
        </w:rPr>
        <w:t xml:space="preserve">- </w:t>
      </w:r>
      <w:r w:rsidR="003D57A1" w:rsidRPr="00143A6D">
        <w:rPr>
          <w:sz w:val="28"/>
          <w:szCs w:val="28"/>
        </w:rPr>
        <w:t>разогре</w:t>
      </w:r>
      <w:r w:rsidRPr="00143A6D">
        <w:rPr>
          <w:sz w:val="28"/>
          <w:szCs w:val="28"/>
        </w:rPr>
        <w:t>в</w:t>
      </w:r>
      <w:r w:rsidR="003D57A1" w:rsidRPr="00143A6D">
        <w:rPr>
          <w:sz w:val="28"/>
          <w:szCs w:val="28"/>
        </w:rPr>
        <w:t xml:space="preserve"> </w:t>
      </w:r>
      <w:r w:rsidR="00490D73" w:rsidRPr="00143A6D">
        <w:rPr>
          <w:sz w:val="28"/>
          <w:szCs w:val="28"/>
        </w:rPr>
        <w:t>консервирующ</w:t>
      </w:r>
      <w:r w:rsidRPr="00143A6D">
        <w:rPr>
          <w:sz w:val="28"/>
          <w:szCs w:val="28"/>
        </w:rPr>
        <w:t>его</w:t>
      </w:r>
      <w:r w:rsidR="00F65CC2" w:rsidRPr="00143A6D">
        <w:rPr>
          <w:sz w:val="28"/>
          <w:szCs w:val="28"/>
        </w:rPr>
        <w:t xml:space="preserve"> раствор</w:t>
      </w:r>
      <w:r w:rsidRPr="00143A6D">
        <w:rPr>
          <w:sz w:val="28"/>
          <w:szCs w:val="28"/>
        </w:rPr>
        <w:t>а</w:t>
      </w:r>
      <w:r w:rsidR="00F65CC2" w:rsidRPr="00143A6D">
        <w:rPr>
          <w:sz w:val="28"/>
          <w:szCs w:val="28"/>
        </w:rPr>
        <w:t xml:space="preserve"> в котле</w:t>
      </w:r>
      <w:r w:rsidR="003D57A1" w:rsidRPr="00143A6D">
        <w:rPr>
          <w:sz w:val="28"/>
          <w:szCs w:val="28"/>
        </w:rPr>
        <w:t xml:space="preserve"> до температуры 110</w:t>
      </w:r>
      <w:r w:rsidR="00534913" w:rsidRPr="00143A6D">
        <w:rPr>
          <w:sz w:val="28"/>
          <w:szCs w:val="28"/>
        </w:rPr>
        <w:t xml:space="preserve"> </w:t>
      </w:r>
      <w:r w:rsidR="001222C8" w:rsidRPr="00143A6D">
        <w:rPr>
          <w:sz w:val="28"/>
          <w:szCs w:val="28"/>
        </w:rPr>
        <w:t>-</w:t>
      </w:r>
      <w:r w:rsidR="00534913" w:rsidRPr="00143A6D">
        <w:rPr>
          <w:sz w:val="28"/>
          <w:szCs w:val="28"/>
        </w:rPr>
        <w:t xml:space="preserve"> </w:t>
      </w:r>
      <w:r>
        <w:rPr>
          <w:sz w:val="28"/>
          <w:szCs w:val="28"/>
        </w:rPr>
        <w:t>150°С</w:t>
      </w:r>
    </w:p>
    <w:p w:rsidR="003D57A1" w:rsidRPr="00143A6D" w:rsidRDefault="00143A6D" w:rsidP="006927BE">
      <w:pPr>
        <w:ind w:firstLine="709"/>
        <w:jc w:val="both"/>
        <w:rPr>
          <w:sz w:val="28"/>
          <w:szCs w:val="28"/>
        </w:rPr>
      </w:pPr>
      <w:r>
        <w:rPr>
          <w:sz w:val="28"/>
          <w:szCs w:val="28"/>
        </w:rPr>
        <w:t>- нач</w:t>
      </w:r>
      <w:r w:rsidR="00B00C8E" w:rsidRPr="00143A6D">
        <w:rPr>
          <w:sz w:val="28"/>
          <w:szCs w:val="28"/>
        </w:rPr>
        <w:t>а</w:t>
      </w:r>
      <w:r>
        <w:rPr>
          <w:sz w:val="28"/>
          <w:szCs w:val="28"/>
        </w:rPr>
        <w:t>ло</w:t>
      </w:r>
      <w:r w:rsidR="003D57A1" w:rsidRPr="00143A6D">
        <w:rPr>
          <w:sz w:val="28"/>
          <w:szCs w:val="28"/>
        </w:rPr>
        <w:t xml:space="preserve"> дозировани</w:t>
      </w:r>
      <w:r>
        <w:rPr>
          <w:sz w:val="28"/>
          <w:szCs w:val="28"/>
        </w:rPr>
        <w:t>я консерванта</w:t>
      </w:r>
    </w:p>
    <w:p w:rsidR="00143A6D" w:rsidRDefault="00143A6D" w:rsidP="006927BE">
      <w:pPr>
        <w:ind w:firstLine="709"/>
        <w:jc w:val="both"/>
        <w:rPr>
          <w:sz w:val="28"/>
          <w:szCs w:val="28"/>
        </w:rPr>
      </w:pPr>
      <w:r w:rsidRPr="00143A6D">
        <w:rPr>
          <w:sz w:val="28"/>
          <w:szCs w:val="28"/>
        </w:rPr>
        <w:t>- установление</w:t>
      </w:r>
      <w:r w:rsidR="003D57A1" w:rsidRPr="00143A6D">
        <w:rPr>
          <w:sz w:val="28"/>
          <w:szCs w:val="28"/>
        </w:rPr>
        <w:t xml:space="preserve"> в контуре расчетн</w:t>
      </w:r>
      <w:r>
        <w:rPr>
          <w:sz w:val="28"/>
          <w:szCs w:val="28"/>
        </w:rPr>
        <w:t>ой</w:t>
      </w:r>
      <w:r w:rsidR="003D57A1" w:rsidRPr="00143A6D">
        <w:rPr>
          <w:sz w:val="28"/>
          <w:szCs w:val="28"/>
        </w:rPr>
        <w:t xml:space="preserve"> концентраци</w:t>
      </w:r>
      <w:r>
        <w:rPr>
          <w:sz w:val="28"/>
          <w:szCs w:val="28"/>
        </w:rPr>
        <w:t>и консерванта</w:t>
      </w:r>
    </w:p>
    <w:p w:rsidR="009245D3" w:rsidRDefault="00143A6D" w:rsidP="006927BE">
      <w:pPr>
        <w:ind w:firstLine="709"/>
        <w:jc w:val="both"/>
        <w:rPr>
          <w:sz w:val="28"/>
          <w:szCs w:val="28"/>
        </w:rPr>
      </w:pPr>
      <w:r>
        <w:rPr>
          <w:sz w:val="28"/>
          <w:szCs w:val="28"/>
        </w:rPr>
        <w:t xml:space="preserve">- </w:t>
      </w:r>
      <w:r w:rsidRPr="00143A6D">
        <w:rPr>
          <w:sz w:val="28"/>
          <w:szCs w:val="28"/>
        </w:rPr>
        <w:t>пров</w:t>
      </w:r>
      <w:r w:rsidR="009245D3">
        <w:rPr>
          <w:sz w:val="28"/>
          <w:szCs w:val="28"/>
        </w:rPr>
        <w:t>е</w:t>
      </w:r>
      <w:r w:rsidRPr="00143A6D">
        <w:rPr>
          <w:sz w:val="28"/>
          <w:szCs w:val="28"/>
        </w:rPr>
        <w:t>д</w:t>
      </w:r>
      <w:r w:rsidR="009245D3">
        <w:rPr>
          <w:sz w:val="28"/>
          <w:szCs w:val="28"/>
        </w:rPr>
        <w:t>ение</w:t>
      </w:r>
      <w:r w:rsidRPr="00143A6D">
        <w:rPr>
          <w:sz w:val="28"/>
          <w:szCs w:val="28"/>
        </w:rPr>
        <w:t xml:space="preserve"> периодическо</w:t>
      </w:r>
      <w:r w:rsidR="009245D3">
        <w:rPr>
          <w:sz w:val="28"/>
          <w:szCs w:val="28"/>
        </w:rPr>
        <w:t xml:space="preserve">го </w:t>
      </w:r>
      <w:r w:rsidRPr="00143A6D">
        <w:rPr>
          <w:sz w:val="28"/>
          <w:szCs w:val="28"/>
        </w:rPr>
        <w:t>дозирование консерванта</w:t>
      </w:r>
      <w:r w:rsidR="003D57A1" w:rsidRPr="00143A6D">
        <w:rPr>
          <w:sz w:val="28"/>
          <w:szCs w:val="28"/>
        </w:rPr>
        <w:t xml:space="preserve"> </w:t>
      </w:r>
      <w:r w:rsidR="009245D3">
        <w:rPr>
          <w:sz w:val="28"/>
          <w:szCs w:val="28"/>
        </w:rPr>
        <w:t>в</w:t>
      </w:r>
      <w:r w:rsidR="003D57A1" w:rsidRPr="00143A6D">
        <w:rPr>
          <w:sz w:val="28"/>
          <w:szCs w:val="28"/>
        </w:rPr>
        <w:t xml:space="preserve"> зависимости о</w:t>
      </w:r>
      <w:r w:rsidR="00B00C8E" w:rsidRPr="00143A6D">
        <w:rPr>
          <w:sz w:val="28"/>
          <w:szCs w:val="28"/>
        </w:rPr>
        <w:t>т результатов анализов</w:t>
      </w:r>
    </w:p>
    <w:p w:rsidR="009245D3" w:rsidRDefault="009245D3" w:rsidP="006927BE">
      <w:pPr>
        <w:ind w:firstLine="709"/>
        <w:jc w:val="both"/>
        <w:rPr>
          <w:sz w:val="28"/>
          <w:szCs w:val="28"/>
        </w:rPr>
      </w:pPr>
      <w:r>
        <w:rPr>
          <w:sz w:val="28"/>
          <w:szCs w:val="28"/>
        </w:rPr>
        <w:t>-</w:t>
      </w:r>
      <w:r w:rsidR="003D57A1" w:rsidRPr="00143A6D">
        <w:rPr>
          <w:sz w:val="28"/>
          <w:szCs w:val="28"/>
        </w:rPr>
        <w:t xml:space="preserve"> </w:t>
      </w:r>
      <w:r w:rsidRPr="00143A6D">
        <w:rPr>
          <w:sz w:val="28"/>
          <w:szCs w:val="28"/>
        </w:rPr>
        <w:t>про</w:t>
      </w:r>
      <w:r>
        <w:rPr>
          <w:sz w:val="28"/>
          <w:szCs w:val="28"/>
        </w:rPr>
        <w:t>ведение п</w:t>
      </w:r>
      <w:r w:rsidR="003D57A1" w:rsidRPr="00143A6D">
        <w:rPr>
          <w:sz w:val="28"/>
          <w:szCs w:val="28"/>
        </w:rPr>
        <w:t>ериодическ</w:t>
      </w:r>
      <w:r>
        <w:rPr>
          <w:sz w:val="28"/>
          <w:szCs w:val="28"/>
        </w:rPr>
        <w:t>ой</w:t>
      </w:r>
      <w:r w:rsidR="003D57A1" w:rsidRPr="00143A6D">
        <w:rPr>
          <w:sz w:val="28"/>
          <w:szCs w:val="28"/>
        </w:rPr>
        <w:t xml:space="preserve"> продувк</w:t>
      </w:r>
      <w:r>
        <w:rPr>
          <w:sz w:val="28"/>
          <w:szCs w:val="28"/>
        </w:rPr>
        <w:t>и</w:t>
      </w:r>
      <w:r w:rsidR="003D57A1" w:rsidRPr="00143A6D">
        <w:rPr>
          <w:sz w:val="28"/>
          <w:szCs w:val="28"/>
        </w:rPr>
        <w:t xml:space="preserve"> котла </w:t>
      </w:r>
      <w:r w:rsidRPr="00143A6D">
        <w:rPr>
          <w:sz w:val="28"/>
          <w:szCs w:val="28"/>
        </w:rPr>
        <w:t xml:space="preserve">(через 2 - 3 часа) </w:t>
      </w:r>
      <w:r w:rsidR="003D57A1" w:rsidRPr="00143A6D">
        <w:rPr>
          <w:sz w:val="28"/>
          <w:szCs w:val="28"/>
        </w:rPr>
        <w:t>через дренажи нижних точек для удаления шлама, образовавшегося в пр</w:t>
      </w:r>
      <w:r>
        <w:rPr>
          <w:sz w:val="28"/>
          <w:szCs w:val="28"/>
        </w:rPr>
        <w:t>оцессе консервации оборудования</w:t>
      </w:r>
    </w:p>
    <w:p w:rsidR="003D57A1" w:rsidRPr="00143A6D" w:rsidRDefault="003D57A1" w:rsidP="006927BE">
      <w:pPr>
        <w:ind w:firstLine="709"/>
        <w:jc w:val="both"/>
        <w:rPr>
          <w:sz w:val="28"/>
          <w:szCs w:val="28"/>
        </w:rPr>
      </w:pPr>
      <w:r w:rsidRPr="00143A6D">
        <w:rPr>
          <w:sz w:val="28"/>
          <w:szCs w:val="28"/>
        </w:rPr>
        <w:t xml:space="preserve"> </w:t>
      </w:r>
      <w:r w:rsidR="009245D3">
        <w:rPr>
          <w:sz w:val="28"/>
          <w:szCs w:val="28"/>
        </w:rPr>
        <w:t xml:space="preserve">- </w:t>
      </w:r>
      <w:r w:rsidR="009245D3" w:rsidRPr="00143A6D">
        <w:rPr>
          <w:sz w:val="28"/>
          <w:szCs w:val="28"/>
        </w:rPr>
        <w:t>прекращ</w:t>
      </w:r>
      <w:r w:rsidR="009245D3">
        <w:rPr>
          <w:sz w:val="28"/>
          <w:szCs w:val="28"/>
        </w:rPr>
        <w:t>ение</w:t>
      </w:r>
      <w:r w:rsidR="009245D3" w:rsidRPr="00143A6D">
        <w:rPr>
          <w:sz w:val="28"/>
          <w:szCs w:val="28"/>
        </w:rPr>
        <w:t xml:space="preserve"> </w:t>
      </w:r>
      <w:r w:rsidR="009245D3">
        <w:rPr>
          <w:sz w:val="28"/>
          <w:szCs w:val="28"/>
        </w:rPr>
        <w:t>дозирования</w:t>
      </w:r>
      <w:r w:rsidR="009245D3" w:rsidRPr="00143A6D">
        <w:rPr>
          <w:sz w:val="28"/>
          <w:szCs w:val="28"/>
        </w:rPr>
        <w:t xml:space="preserve"> </w:t>
      </w:r>
      <w:r w:rsidR="009245D3">
        <w:rPr>
          <w:sz w:val="28"/>
          <w:szCs w:val="28"/>
        </w:rPr>
        <w:t>в</w:t>
      </w:r>
      <w:r w:rsidRPr="00143A6D">
        <w:rPr>
          <w:sz w:val="28"/>
          <w:szCs w:val="28"/>
        </w:rPr>
        <w:t>о время проведения продувки</w:t>
      </w:r>
    </w:p>
    <w:p w:rsidR="003D57A1" w:rsidRPr="00143A6D" w:rsidRDefault="009245D3" w:rsidP="006927BE">
      <w:pPr>
        <w:ind w:firstLine="709"/>
        <w:jc w:val="both"/>
        <w:rPr>
          <w:sz w:val="28"/>
          <w:szCs w:val="28"/>
        </w:rPr>
      </w:pPr>
      <w:r>
        <w:rPr>
          <w:sz w:val="28"/>
          <w:szCs w:val="28"/>
        </w:rPr>
        <w:t xml:space="preserve">- </w:t>
      </w:r>
      <w:r w:rsidRPr="00143A6D">
        <w:rPr>
          <w:sz w:val="28"/>
          <w:szCs w:val="28"/>
        </w:rPr>
        <w:t>поддерж</w:t>
      </w:r>
      <w:r>
        <w:rPr>
          <w:sz w:val="28"/>
          <w:szCs w:val="28"/>
        </w:rPr>
        <w:t>ание</w:t>
      </w:r>
      <w:r w:rsidRPr="00143A6D">
        <w:rPr>
          <w:sz w:val="28"/>
          <w:szCs w:val="28"/>
        </w:rPr>
        <w:t xml:space="preserve"> в рабочем контуре требуемы</w:t>
      </w:r>
      <w:r>
        <w:rPr>
          <w:sz w:val="28"/>
          <w:szCs w:val="28"/>
        </w:rPr>
        <w:t>х</w:t>
      </w:r>
      <w:r w:rsidRPr="00143A6D">
        <w:rPr>
          <w:sz w:val="28"/>
          <w:szCs w:val="28"/>
        </w:rPr>
        <w:t xml:space="preserve"> для консервации параметр</w:t>
      </w:r>
      <w:r>
        <w:rPr>
          <w:sz w:val="28"/>
          <w:szCs w:val="28"/>
        </w:rPr>
        <w:t>ов</w:t>
      </w:r>
      <w:r w:rsidRPr="00143A6D">
        <w:rPr>
          <w:sz w:val="28"/>
          <w:szCs w:val="28"/>
        </w:rPr>
        <w:t xml:space="preserve"> (температура, давление)</w:t>
      </w:r>
      <w:r>
        <w:rPr>
          <w:sz w:val="28"/>
          <w:szCs w:val="28"/>
        </w:rPr>
        <w:t xml:space="preserve"> п</w:t>
      </w:r>
      <w:r w:rsidR="003D57A1" w:rsidRPr="00143A6D">
        <w:rPr>
          <w:sz w:val="28"/>
          <w:szCs w:val="28"/>
        </w:rPr>
        <w:t>ериодической растопкой котла</w:t>
      </w:r>
    </w:p>
    <w:p w:rsidR="003D57A1" w:rsidRPr="00143A6D" w:rsidRDefault="009245D3" w:rsidP="006927BE">
      <w:pPr>
        <w:ind w:firstLine="709"/>
        <w:jc w:val="both"/>
        <w:rPr>
          <w:sz w:val="28"/>
          <w:szCs w:val="28"/>
        </w:rPr>
      </w:pPr>
      <w:r>
        <w:rPr>
          <w:sz w:val="28"/>
          <w:szCs w:val="28"/>
        </w:rPr>
        <w:t xml:space="preserve">- </w:t>
      </w:r>
      <w:r w:rsidRPr="00143A6D">
        <w:rPr>
          <w:sz w:val="28"/>
          <w:szCs w:val="28"/>
        </w:rPr>
        <w:t>отключ</w:t>
      </w:r>
      <w:r>
        <w:rPr>
          <w:sz w:val="28"/>
          <w:szCs w:val="28"/>
        </w:rPr>
        <w:t>ение</w:t>
      </w:r>
      <w:r w:rsidRPr="00143A6D">
        <w:rPr>
          <w:sz w:val="28"/>
          <w:szCs w:val="28"/>
        </w:rPr>
        <w:t xml:space="preserve"> систем</w:t>
      </w:r>
      <w:r>
        <w:rPr>
          <w:sz w:val="28"/>
          <w:szCs w:val="28"/>
        </w:rPr>
        <w:t>ы</w:t>
      </w:r>
      <w:r w:rsidRPr="00143A6D">
        <w:rPr>
          <w:sz w:val="28"/>
          <w:szCs w:val="28"/>
        </w:rPr>
        <w:t xml:space="preserve"> дозирования</w:t>
      </w:r>
      <w:r>
        <w:rPr>
          <w:sz w:val="28"/>
          <w:szCs w:val="28"/>
        </w:rPr>
        <w:t xml:space="preserve"> п</w:t>
      </w:r>
      <w:r w:rsidRPr="00143A6D">
        <w:rPr>
          <w:sz w:val="28"/>
          <w:szCs w:val="28"/>
        </w:rPr>
        <w:t>осле окончания консервации, оставл</w:t>
      </w:r>
      <w:r>
        <w:rPr>
          <w:sz w:val="28"/>
          <w:szCs w:val="28"/>
        </w:rPr>
        <w:t>ение</w:t>
      </w:r>
      <w:r w:rsidRPr="00143A6D">
        <w:rPr>
          <w:sz w:val="28"/>
          <w:szCs w:val="28"/>
        </w:rPr>
        <w:t xml:space="preserve"> насос</w:t>
      </w:r>
      <w:r>
        <w:rPr>
          <w:sz w:val="28"/>
          <w:szCs w:val="28"/>
        </w:rPr>
        <w:t>а</w:t>
      </w:r>
      <w:r w:rsidRPr="00143A6D">
        <w:rPr>
          <w:sz w:val="28"/>
          <w:szCs w:val="28"/>
        </w:rPr>
        <w:t xml:space="preserve"> рециркуляции в работе в течение еще 3 - 4 часов</w:t>
      </w:r>
    </w:p>
    <w:p w:rsidR="009245D3" w:rsidRDefault="009245D3" w:rsidP="006927BE">
      <w:pPr>
        <w:ind w:firstLine="709"/>
        <w:jc w:val="both"/>
        <w:rPr>
          <w:sz w:val="28"/>
          <w:szCs w:val="28"/>
        </w:rPr>
      </w:pPr>
      <w:r>
        <w:rPr>
          <w:sz w:val="28"/>
          <w:szCs w:val="28"/>
        </w:rPr>
        <w:t>- останов н</w:t>
      </w:r>
      <w:r w:rsidR="00B00C8E" w:rsidRPr="00143A6D">
        <w:rPr>
          <w:sz w:val="28"/>
          <w:szCs w:val="28"/>
        </w:rPr>
        <w:t>асос</w:t>
      </w:r>
      <w:r>
        <w:rPr>
          <w:sz w:val="28"/>
          <w:szCs w:val="28"/>
        </w:rPr>
        <w:t>а</w:t>
      </w:r>
      <w:r w:rsidR="00B00C8E" w:rsidRPr="00143A6D">
        <w:rPr>
          <w:sz w:val="28"/>
          <w:szCs w:val="28"/>
        </w:rPr>
        <w:t xml:space="preserve"> рециркуляции</w:t>
      </w:r>
      <w:r>
        <w:rPr>
          <w:sz w:val="28"/>
          <w:szCs w:val="28"/>
        </w:rPr>
        <w:t>, перевод</w:t>
      </w:r>
      <w:r w:rsidR="003D57A1" w:rsidRPr="00143A6D">
        <w:rPr>
          <w:sz w:val="28"/>
          <w:szCs w:val="28"/>
        </w:rPr>
        <w:t xml:space="preserve"> кот</w:t>
      </w:r>
      <w:r>
        <w:rPr>
          <w:sz w:val="28"/>
          <w:szCs w:val="28"/>
        </w:rPr>
        <w:t>ла</w:t>
      </w:r>
      <w:r w:rsidR="003D57A1" w:rsidRPr="00143A6D">
        <w:rPr>
          <w:sz w:val="28"/>
          <w:szCs w:val="28"/>
        </w:rPr>
        <w:t xml:space="preserve"> в режим естественного расхолаживан</w:t>
      </w:r>
      <w:r>
        <w:rPr>
          <w:sz w:val="28"/>
          <w:szCs w:val="28"/>
        </w:rPr>
        <w:t>ия</w:t>
      </w:r>
    </w:p>
    <w:p w:rsidR="003D57A1" w:rsidRPr="00143A6D" w:rsidRDefault="009245D3" w:rsidP="006927BE">
      <w:pPr>
        <w:ind w:firstLine="709"/>
        <w:jc w:val="both"/>
        <w:rPr>
          <w:sz w:val="28"/>
          <w:szCs w:val="28"/>
        </w:rPr>
      </w:pPr>
      <w:r>
        <w:rPr>
          <w:sz w:val="28"/>
          <w:szCs w:val="28"/>
        </w:rPr>
        <w:t>-</w:t>
      </w:r>
      <w:r w:rsidR="00F65CC2" w:rsidRPr="00143A6D">
        <w:rPr>
          <w:sz w:val="28"/>
          <w:szCs w:val="28"/>
        </w:rPr>
        <w:t xml:space="preserve"> </w:t>
      </w:r>
      <w:r>
        <w:rPr>
          <w:sz w:val="28"/>
          <w:szCs w:val="28"/>
        </w:rPr>
        <w:t>д</w:t>
      </w:r>
      <w:r w:rsidR="00B00C8E" w:rsidRPr="00143A6D">
        <w:rPr>
          <w:sz w:val="28"/>
          <w:szCs w:val="28"/>
        </w:rPr>
        <w:t>ренир</w:t>
      </w:r>
      <w:r>
        <w:rPr>
          <w:sz w:val="28"/>
          <w:szCs w:val="28"/>
        </w:rPr>
        <w:t>ование</w:t>
      </w:r>
      <w:r w:rsidR="00B00C8E" w:rsidRPr="00143A6D">
        <w:rPr>
          <w:sz w:val="28"/>
          <w:szCs w:val="28"/>
        </w:rPr>
        <w:t xml:space="preserve"> кот</w:t>
      </w:r>
      <w:r>
        <w:rPr>
          <w:sz w:val="28"/>
          <w:szCs w:val="28"/>
        </w:rPr>
        <w:t>ла</w:t>
      </w:r>
      <w:r w:rsidR="003D57A1" w:rsidRPr="00143A6D">
        <w:rPr>
          <w:sz w:val="28"/>
          <w:szCs w:val="28"/>
        </w:rPr>
        <w:t xml:space="preserve"> при температуре</w:t>
      </w:r>
      <w:r w:rsidR="00F65CC2" w:rsidRPr="00143A6D">
        <w:rPr>
          <w:sz w:val="28"/>
          <w:szCs w:val="28"/>
        </w:rPr>
        <w:t xml:space="preserve"> раствора</w:t>
      </w:r>
      <w:r w:rsidR="003D57A1" w:rsidRPr="00143A6D">
        <w:rPr>
          <w:sz w:val="28"/>
          <w:szCs w:val="28"/>
        </w:rPr>
        <w:t xml:space="preserve"> не ниже 60</w:t>
      </w:r>
      <w:r w:rsidR="00534913" w:rsidRPr="00143A6D">
        <w:rPr>
          <w:sz w:val="28"/>
          <w:szCs w:val="28"/>
        </w:rPr>
        <w:t xml:space="preserve"> </w:t>
      </w:r>
      <w:r w:rsidR="001222C8" w:rsidRPr="00143A6D">
        <w:rPr>
          <w:sz w:val="28"/>
          <w:szCs w:val="28"/>
        </w:rPr>
        <w:t>-</w:t>
      </w:r>
      <w:r w:rsidR="00534913" w:rsidRPr="00143A6D">
        <w:rPr>
          <w:sz w:val="28"/>
          <w:szCs w:val="28"/>
        </w:rPr>
        <w:t xml:space="preserve"> </w:t>
      </w:r>
      <w:r>
        <w:rPr>
          <w:sz w:val="28"/>
          <w:szCs w:val="28"/>
        </w:rPr>
        <w:t>70°С</w:t>
      </w:r>
    </w:p>
    <w:p w:rsidR="009245D3" w:rsidRPr="0015501A" w:rsidRDefault="009245D3" w:rsidP="009245D3">
      <w:pPr>
        <w:ind w:firstLine="709"/>
        <w:jc w:val="both"/>
        <w:rPr>
          <w:sz w:val="28"/>
          <w:szCs w:val="28"/>
        </w:rPr>
      </w:pPr>
      <w:r w:rsidRPr="00315BE2">
        <w:rPr>
          <w:sz w:val="28"/>
          <w:szCs w:val="28"/>
        </w:rPr>
        <w:t>- прекращение процесса консервации при нарушении технологических</w:t>
      </w:r>
      <w:r w:rsidRPr="0015501A">
        <w:rPr>
          <w:sz w:val="28"/>
          <w:szCs w:val="28"/>
        </w:rPr>
        <w:t xml:space="preserve"> параметров </w:t>
      </w:r>
      <w:r>
        <w:rPr>
          <w:sz w:val="28"/>
          <w:szCs w:val="28"/>
        </w:rPr>
        <w:t>и возобновлением</w:t>
      </w:r>
      <w:r w:rsidRPr="0015501A">
        <w:rPr>
          <w:sz w:val="28"/>
          <w:szCs w:val="28"/>
        </w:rPr>
        <w:t xml:space="preserve"> консерваци</w:t>
      </w:r>
      <w:r>
        <w:rPr>
          <w:sz w:val="28"/>
          <w:szCs w:val="28"/>
        </w:rPr>
        <w:t>и</w:t>
      </w:r>
      <w:r w:rsidRPr="0015501A">
        <w:rPr>
          <w:sz w:val="28"/>
          <w:szCs w:val="28"/>
        </w:rPr>
        <w:t xml:space="preserve"> после восстановления необходимых параметров работы </w:t>
      </w:r>
      <w:r>
        <w:rPr>
          <w:sz w:val="28"/>
          <w:szCs w:val="28"/>
        </w:rPr>
        <w:t>котла.</w:t>
      </w:r>
    </w:p>
    <w:p w:rsidR="003D57A1" w:rsidRPr="00143A6D" w:rsidRDefault="003D57A1" w:rsidP="006927BE">
      <w:pPr>
        <w:ind w:firstLine="709"/>
        <w:jc w:val="both"/>
        <w:rPr>
          <w:sz w:val="28"/>
          <w:szCs w:val="28"/>
        </w:rPr>
      </w:pPr>
      <w:r w:rsidRPr="00143A6D">
        <w:rPr>
          <w:sz w:val="28"/>
          <w:szCs w:val="28"/>
        </w:rPr>
        <w:t>.</w:t>
      </w:r>
    </w:p>
    <w:p w:rsidR="001222C8" w:rsidRPr="00143A6D" w:rsidRDefault="001222C8" w:rsidP="006927BE">
      <w:pPr>
        <w:ind w:firstLine="709"/>
        <w:jc w:val="center"/>
        <w:rPr>
          <w:b/>
          <w:bCs/>
          <w:sz w:val="28"/>
          <w:szCs w:val="28"/>
        </w:rPr>
      </w:pPr>
    </w:p>
    <w:p w:rsidR="00534913" w:rsidRDefault="00534913" w:rsidP="00534913">
      <w:pPr>
        <w:jc w:val="center"/>
        <w:rPr>
          <w:b/>
          <w:bCs/>
          <w:sz w:val="28"/>
          <w:szCs w:val="28"/>
        </w:rPr>
      </w:pPr>
      <w:r>
        <w:rPr>
          <w:b/>
          <w:bCs/>
          <w:sz w:val="28"/>
          <w:szCs w:val="28"/>
        </w:rPr>
        <w:t>6. Способы консервации турбоустановок</w:t>
      </w:r>
    </w:p>
    <w:p w:rsidR="00534913" w:rsidRDefault="00534913" w:rsidP="00534913">
      <w:pPr>
        <w:jc w:val="both"/>
        <w:rPr>
          <w:b/>
          <w:bCs/>
          <w:sz w:val="28"/>
          <w:szCs w:val="28"/>
        </w:rPr>
      </w:pPr>
    </w:p>
    <w:p w:rsidR="00CE72AC" w:rsidRPr="0015501A" w:rsidRDefault="00534913" w:rsidP="00534913">
      <w:pPr>
        <w:jc w:val="center"/>
        <w:rPr>
          <w:b/>
          <w:bCs/>
          <w:sz w:val="28"/>
          <w:szCs w:val="28"/>
        </w:rPr>
      </w:pPr>
      <w:r>
        <w:rPr>
          <w:b/>
          <w:bCs/>
          <w:sz w:val="28"/>
          <w:szCs w:val="28"/>
        </w:rPr>
        <w:t xml:space="preserve">6.1. </w:t>
      </w:r>
      <w:r w:rsidR="00CE72AC" w:rsidRPr="0015501A">
        <w:rPr>
          <w:b/>
          <w:bCs/>
          <w:sz w:val="28"/>
          <w:szCs w:val="28"/>
        </w:rPr>
        <w:t>Консервация азотом</w:t>
      </w:r>
    </w:p>
    <w:p w:rsidR="003F6659" w:rsidRPr="0015501A" w:rsidRDefault="003F6659" w:rsidP="003F6659">
      <w:pPr>
        <w:jc w:val="both"/>
        <w:rPr>
          <w:b/>
          <w:bCs/>
          <w:sz w:val="28"/>
          <w:szCs w:val="28"/>
        </w:rPr>
      </w:pPr>
    </w:p>
    <w:p w:rsidR="00CE72AC" w:rsidRPr="0015501A" w:rsidRDefault="00534913" w:rsidP="00534913">
      <w:pPr>
        <w:ind w:firstLine="709"/>
        <w:jc w:val="both"/>
        <w:rPr>
          <w:sz w:val="28"/>
          <w:szCs w:val="28"/>
        </w:rPr>
      </w:pPr>
      <w:r>
        <w:rPr>
          <w:sz w:val="28"/>
          <w:szCs w:val="28"/>
        </w:rPr>
        <w:t xml:space="preserve">6.1.1. </w:t>
      </w:r>
      <w:r w:rsidR="00CE72AC" w:rsidRPr="0015501A">
        <w:rPr>
          <w:sz w:val="28"/>
          <w:szCs w:val="28"/>
        </w:rPr>
        <w:t>При заполнении внутренних полостей турбоустановки азотом и поддержании в дальнейшем небольшого его избыточного давления предотвращается попадание влажного воздуха</w:t>
      </w:r>
      <w:r w:rsidR="00152020" w:rsidRPr="0015501A">
        <w:rPr>
          <w:sz w:val="28"/>
          <w:szCs w:val="28"/>
        </w:rPr>
        <w:t xml:space="preserve"> и протекание коррозионных процессов</w:t>
      </w:r>
      <w:r w:rsidR="00CE72AC" w:rsidRPr="0015501A">
        <w:rPr>
          <w:sz w:val="28"/>
          <w:szCs w:val="28"/>
        </w:rPr>
        <w:t>.</w:t>
      </w:r>
      <w:r w:rsidR="00152020" w:rsidRPr="0015501A">
        <w:rPr>
          <w:sz w:val="28"/>
          <w:szCs w:val="28"/>
        </w:rPr>
        <w:t xml:space="preserve"> Особенно опасно попадание влаги на поверхности проточной части турбины при наличии на них отложений соединений натрия.</w:t>
      </w:r>
    </w:p>
    <w:p w:rsidR="00A66EA4" w:rsidRDefault="00534913" w:rsidP="00A66EA4">
      <w:pPr>
        <w:ind w:firstLine="709"/>
        <w:jc w:val="both"/>
        <w:rPr>
          <w:sz w:val="28"/>
          <w:szCs w:val="28"/>
        </w:rPr>
      </w:pPr>
      <w:r>
        <w:rPr>
          <w:sz w:val="28"/>
          <w:szCs w:val="28"/>
        </w:rPr>
        <w:t xml:space="preserve">6.1.2. </w:t>
      </w:r>
      <w:r w:rsidR="00A66EA4">
        <w:rPr>
          <w:sz w:val="28"/>
          <w:szCs w:val="28"/>
        </w:rPr>
        <w:t>Для организации и проведения к</w:t>
      </w:r>
      <w:r w:rsidR="00A66EA4" w:rsidRPr="0015501A">
        <w:rPr>
          <w:sz w:val="28"/>
          <w:szCs w:val="28"/>
        </w:rPr>
        <w:t>онсерваци</w:t>
      </w:r>
      <w:r w:rsidR="00A66EA4">
        <w:rPr>
          <w:sz w:val="28"/>
          <w:szCs w:val="28"/>
        </w:rPr>
        <w:t>и</w:t>
      </w:r>
      <w:r w:rsidR="00A66EA4" w:rsidRPr="0015501A">
        <w:rPr>
          <w:sz w:val="28"/>
          <w:szCs w:val="28"/>
        </w:rPr>
        <w:t xml:space="preserve"> азотом </w:t>
      </w:r>
      <w:r w:rsidR="00A66EA4" w:rsidRPr="007B47F1">
        <w:rPr>
          <w:sz w:val="28"/>
          <w:szCs w:val="28"/>
        </w:rPr>
        <w:t xml:space="preserve">рекомендованы к выполнению следующие </w:t>
      </w:r>
      <w:r w:rsidR="00A66EA4">
        <w:rPr>
          <w:sz w:val="28"/>
          <w:szCs w:val="28"/>
        </w:rPr>
        <w:t>мероприятия</w:t>
      </w:r>
      <w:r w:rsidR="00A66EA4" w:rsidRPr="007B47F1">
        <w:rPr>
          <w:sz w:val="28"/>
          <w:szCs w:val="28"/>
        </w:rPr>
        <w:t>:</w:t>
      </w:r>
      <w:r w:rsidR="00A66EA4">
        <w:rPr>
          <w:sz w:val="28"/>
          <w:szCs w:val="28"/>
        </w:rPr>
        <w:t xml:space="preserve"> </w:t>
      </w:r>
    </w:p>
    <w:p w:rsidR="00A66EA4" w:rsidRDefault="00A66EA4" w:rsidP="00A66EA4">
      <w:pPr>
        <w:ind w:firstLine="709"/>
        <w:jc w:val="both"/>
        <w:rPr>
          <w:sz w:val="28"/>
          <w:szCs w:val="28"/>
        </w:rPr>
      </w:pPr>
      <w:r>
        <w:rPr>
          <w:sz w:val="28"/>
          <w:szCs w:val="28"/>
        </w:rPr>
        <w:t xml:space="preserve">- </w:t>
      </w:r>
      <w:r w:rsidRPr="0015501A">
        <w:rPr>
          <w:sz w:val="28"/>
          <w:szCs w:val="28"/>
        </w:rPr>
        <w:t>примен</w:t>
      </w:r>
      <w:r>
        <w:rPr>
          <w:sz w:val="28"/>
          <w:szCs w:val="28"/>
        </w:rPr>
        <w:t>ение метода</w:t>
      </w:r>
      <w:r w:rsidRPr="0015501A">
        <w:rPr>
          <w:sz w:val="28"/>
          <w:szCs w:val="28"/>
        </w:rPr>
        <w:t xml:space="preserve"> </w:t>
      </w:r>
      <w:r>
        <w:rPr>
          <w:sz w:val="28"/>
          <w:szCs w:val="28"/>
        </w:rPr>
        <w:t>для всех турбоустановок</w:t>
      </w:r>
      <w:r w:rsidRPr="0015501A">
        <w:rPr>
          <w:sz w:val="28"/>
          <w:szCs w:val="28"/>
        </w:rPr>
        <w:t xml:space="preserve"> на электростанциях, имеющих азот от соб</w:t>
      </w:r>
      <w:r>
        <w:rPr>
          <w:sz w:val="28"/>
          <w:szCs w:val="28"/>
        </w:rPr>
        <w:t xml:space="preserve">ственных </w:t>
      </w:r>
      <w:r w:rsidRPr="0015501A">
        <w:rPr>
          <w:sz w:val="28"/>
          <w:szCs w:val="28"/>
        </w:rPr>
        <w:t>установок</w:t>
      </w:r>
    </w:p>
    <w:p w:rsidR="00A66EA4" w:rsidRPr="0015501A" w:rsidRDefault="00A66EA4" w:rsidP="00A66EA4">
      <w:pPr>
        <w:ind w:firstLine="709"/>
        <w:jc w:val="both"/>
        <w:rPr>
          <w:sz w:val="28"/>
          <w:szCs w:val="28"/>
        </w:rPr>
      </w:pPr>
      <w:r>
        <w:rPr>
          <w:sz w:val="28"/>
          <w:szCs w:val="28"/>
        </w:rPr>
        <w:t>- использование азота</w:t>
      </w:r>
      <w:r w:rsidRPr="0015501A">
        <w:rPr>
          <w:sz w:val="28"/>
          <w:szCs w:val="28"/>
        </w:rPr>
        <w:t xml:space="preserve"> при его концентрации не ниже 99</w:t>
      </w:r>
      <w:r>
        <w:rPr>
          <w:sz w:val="28"/>
          <w:szCs w:val="28"/>
        </w:rPr>
        <w:t xml:space="preserve"> </w:t>
      </w:r>
      <w:r w:rsidRPr="0015501A">
        <w:rPr>
          <w:sz w:val="28"/>
          <w:szCs w:val="28"/>
        </w:rPr>
        <w:t>%.</w:t>
      </w:r>
    </w:p>
    <w:p w:rsidR="00CE72AC" w:rsidRPr="0015501A" w:rsidRDefault="00A66EA4" w:rsidP="00A66EA4">
      <w:pPr>
        <w:ind w:firstLine="709"/>
        <w:jc w:val="both"/>
        <w:rPr>
          <w:sz w:val="28"/>
          <w:szCs w:val="28"/>
        </w:rPr>
      </w:pPr>
      <w:r>
        <w:rPr>
          <w:sz w:val="28"/>
          <w:szCs w:val="28"/>
        </w:rPr>
        <w:t>- з</w:t>
      </w:r>
      <w:r w:rsidRPr="0015501A">
        <w:rPr>
          <w:sz w:val="28"/>
          <w:szCs w:val="28"/>
        </w:rPr>
        <w:t>аполнение азотом при выводе турбоустановки в резерв на 7 суток и более</w:t>
      </w:r>
      <w:r>
        <w:rPr>
          <w:sz w:val="28"/>
          <w:szCs w:val="28"/>
        </w:rPr>
        <w:t xml:space="preserve"> </w:t>
      </w:r>
    </w:p>
    <w:p w:rsidR="00A66EA4" w:rsidRDefault="00A66EA4" w:rsidP="00534913">
      <w:pPr>
        <w:ind w:firstLine="709"/>
        <w:jc w:val="both"/>
        <w:rPr>
          <w:sz w:val="28"/>
          <w:szCs w:val="28"/>
        </w:rPr>
      </w:pPr>
      <w:r>
        <w:rPr>
          <w:sz w:val="28"/>
          <w:szCs w:val="28"/>
        </w:rPr>
        <w:t>- возможность</w:t>
      </w:r>
      <w:r w:rsidR="00534913">
        <w:rPr>
          <w:sz w:val="28"/>
          <w:szCs w:val="28"/>
        </w:rPr>
        <w:t xml:space="preserve"> </w:t>
      </w:r>
      <w:r w:rsidRPr="0015501A">
        <w:rPr>
          <w:sz w:val="28"/>
          <w:szCs w:val="28"/>
        </w:rPr>
        <w:t>использова</w:t>
      </w:r>
      <w:r>
        <w:rPr>
          <w:sz w:val="28"/>
          <w:szCs w:val="28"/>
        </w:rPr>
        <w:t>ния</w:t>
      </w:r>
      <w:r w:rsidRPr="0015501A">
        <w:rPr>
          <w:sz w:val="28"/>
          <w:szCs w:val="28"/>
        </w:rPr>
        <w:t xml:space="preserve"> передвижны</w:t>
      </w:r>
      <w:r>
        <w:rPr>
          <w:sz w:val="28"/>
          <w:szCs w:val="28"/>
        </w:rPr>
        <w:t>х</w:t>
      </w:r>
      <w:r w:rsidRPr="0015501A">
        <w:rPr>
          <w:sz w:val="28"/>
          <w:szCs w:val="28"/>
        </w:rPr>
        <w:t xml:space="preserve"> вентилятор</w:t>
      </w:r>
      <w:r>
        <w:rPr>
          <w:sz w:val="28"/>
          <w:szCs w:val="28"/>
        </w:rPr>
        <w:t>ов</w:t>
      </w:r>
      <w:r w:rsidRPr="0015501A">
        <w:rPr>
          <w:sz w:val="28"/>
          <w:szCs w:val="28"/>
        </w:rPr>
        <w:t xml:space="preserve"> с калорифером для подачи подогретого воздуха в турбоустановку</w:t>
      </w:r>
      <w:r>
        <w:rPr>
          <w:sz w:val="28"/>
          <w:szCs w:val="28"/>
        </w:rPr>
        <w:t xml:space="preserve"> при отсутствии</w:t>
      </w:r>
      <w:r w:rsidRPr="0015501A">
        <w:rPr>
          <w:sz w:val="28"/>
          <w:szCs w:val="28"/>
        </w:rPr>
        <w:t xml:space="preserve"> </w:t>
      </w:r>
      <w:r w:rsidR="00152020" w:rsidRPr="0015501A">
        <w:rPr>
          <w:sz w:val="28"/>
          <w:szCs w:val="28"/>
        </w:rPr>
        <w:t>на электростанции консе</w:t>
      </w:r>
      <w:r w:rsidR="00B00C8E">
        <w:rPr>
          <w:sz w:val="28"/>
          <w:szCs w:val="28"/>
        </w:rPr>
        <w:t>рвационн</w:t>
      </w:r>
      <w:r>
        <w:rPr>
          <w:sz w:val="28"/>
          <w:szCs w:val="28"/>
        </w:rPr>
        <w:t>ой установки</w:t>
      </w:r>
    </w:p>
    <w:p w:rsidR="00152020" w:rsidRPr="0015501A" w:rsidRDefault="00152020" w:rsidP="00534913">
      <w:pPr>
        <w:ind w:firstLine="709"/>
        <w:jc w:val="both"/>
        <w:rPr>
          <w:sz w:val="28"/>
          <w:szCs w:val="28"/>
        </w:rPr>
      </w:pPr>
      <w:r w:rsidRPr="0015501A">
        <w:rPr>
          <w:sz w:val="28"/>
          <w:szCs w:val="28"/>
        </w:rPr>
        <w:t xml:space="preserve"> </w:t>
      </w:r>
      <w:r w:rsidR="00A66EA4">
        <w:rPr>
          <w:sz w:val="28"/>
          <w:szCs w:val="28"/>
        </w:rPr>
        <w:t xml:space="preserve">- организация подачи </w:t>
      </w:r>
      <w:r w:rsidR="00FF293C">
        <w:rPr>
          <w:sz w:val="28"/>
          <w:szCs w:val="28"/>
        </w:rPr>
        <w:t>воздуха,</w:t>
      </w:r>
      <w:r w:rsidR="00A66EA4">
        <w:rPr>
          <w:sz w:val="28"/>
          <w:szCs w:val="28"/>
        </w:rPr>
        <w:t xml:space="preserve"> </w:t>
      </w:r>
      <w:r w:rsidRPr="0015501A">
        <w:rPr>
          <w:sz w:val="28"/>
          <w:szCs w:val="28"/>
        </w:rPr>
        <w:t>как на всю турбоустановку, так и хотя бы в отдельные ее части (</w:t>
      </w:r>
      <w:r w:rsidR="00916C41">
        <w:rPr>
          <w:sz w:val="28"/>
          <w:szCs w:val="28"/>
        </w:rPr>
        <w:t>ц</w:t>
      </w:r>
      <w:r w:rsidR="00916C41" w:rsidRPr="00364F72">
        <w:rPr>
          <w:sz w:val="28"/>
          <w:szCs w:val="28"/>
        </w:rPr>
        <w:t>илиндр среднего давления</w:t>
      </w:r>
      <w:r w:rsidRPr="0015501A">
        <w:rPr>
          <w:sz w:val="28"/>
          <w:szCs w:val="28"/>
        </w:rPr>
        <w:t xml:space="preserve">, </w:t>
      </w:r>
      <w:r w:rsidR="00916C41">
        <w:rPr>
          <w:sz w:val="28"/>
          <w:szCs w:val="28"/>
        </w:rPr>
        <w:t>ц</w:t>
      </w:r>
      <w:r w:rsidR="00916C41" w:rsidRPr="00364F72">
        <w:rPr>
          <w:sz w:val="28"/>
          <w:szCs w:val="28"/>
        </w:rPr>
        <w:t>илиндр низкого давления</w:t>
      </w:r>
      <w:r w:rsidRPr="0015501A">
        <w:rPr>
          <w:sz w:val="28"/>
          <w:szCs w:val="28"/>
        </w:rPr>
        <w:t>, бойлеры, в верхнюю или нижнюю часть конденсатора или в среднюю часть турби</w:t>
      </w:r>
      <w:r w:rsidR="00A66EA4">
        <w:rPr>
          <w:sz w:val="28"/>
          <w:szCs w:val="28"/>
        </w:rPr>
        <w:t>ны)</w:t>
      </w:r>
    </w:p>
    <w:p w:rsidR="00152020" w:rsidRPr="0015501A" w:rsidRDefault="00A66EA4" w:rsidP="00534913">
      <w:pPr>
        <w:ind w:firstLine="709"/>
        <w:jc w:val="both"/>
        <w:rPr>
          <w:sz w:val="28"/>
          <w:szCs w:val="28"/>
        </w:rPr>
      </w:pPr>
      <w:r>
        <w:rPr>
          <w:sz w:val="28"/>
          <w:szCs w:val="28"/>
        </w:rPr>
        <w:t xml:space="preserve">- </w:t>
      </w:r>
      <w:r w:rsidRPr="0015501A">
        <w:rPr>
          <w:sz w:val="28"/>
          <w:szCs w:val="28"/>
        </w:rPr>
        <w:t>установк</w:t>
      </w:r>
      <w:r>
        <w:rPr>
          <w:sz w:val="28"/>
          <w:szCs w:val="28"/>
        </w:rPr>
        <w:t>а</w:t>
      </w:r>
      <w:r w:rsidRPr="0015501A">
        <w:rPr>
          <w:sz w:val="28"/>
          <w:szCs w:val="28"/>
        </w:rPr>
        <w:t xml:space="preserve"> впускного клапана</w:t>
      </w:r>
      <w:r w:rsidR="00534913">
        <w:rPr>
          <w:sz w:val="28"/>
          <w:szCs w:val="28"/>
        </w:rPr>
        <w:t xml:space="preserve"> </w:t>
      </w:r>
      <w:r>
        <w:rPr>
          <w:sz w:val="28"/>
          <w:szCs w:val="28"/>
        </w:rPr>
        <w:t>д</w:t>
      </w:r>
      <w:r w:rsidR="00152020" w:rsidRPr="0015501A">
        <w:rPr>
          <w:sz w:val="28"/>
          <w:szCs w:val="28"/>
        </w:rPr>
        <w:t>ля присоединения пер</w:t>
      </w:r>
      <w:r>
        <w:rPr>
          <w:sz w:val="28"/>
          <w:szCs w:val="28"/>
        </w:rPr>
        <w:t>едвижного вентилятора</w:t>
      </w:r>
    </w:p>
    <w:p w:rsidR="00937434" w:rsidRPr="0015501A" w:rsidRDefault="00A66EA4" w:rsidP="00534913">
      <w:pPr>
        <w:ind w:firstLine="709"/>
        <w:jc w:val="both"/>
        <w:rPr>
          <w:sz w:val="28"/>
          <w:szCs w:val="28"/>
        </w:rPr>
      </w:pPr>
      <w:r>
        <w:rPr>
          <w:sz w:val="28"/>
          <w:szCs w:val="28"/>
        </w:rPr>
        <w:t>-</w:t>
      </w:r>
      <w:r w:rsidR="00534913">
        <w:rPr>
          <w:sz w:val="28"/>
          <w:szCs w:val="28"/>
        </w:rPr>
        <w:t xml:space="preserve"> </w:t>
      </w:r>
      <w:r w:rsidRPr="0015501A">
        <w:rPr>
          <w:sz w:val="28"/>
          <w:szCs w:val="28"/>
        </w:rPr>
        <w:t>использован</w:t>
      </w:r>
      <w:r>
        <w:rPr>
          <w:sz w:val="28"/>
          <w:szCs w:val="28"/>
        </w:rPr>
        <w:t>ие</w:t>
      </w:r>
      <w:r w:rsidRPr="0015501A">
        <w:rPr>
          <w:sz w:val="28"/>
          <w:szCs w:val="28"/>
        </w:rPr>
        <w:t xml:space="preserve"> </w:t>
      </w:r>
      <w:r>
        <w:rPr>
          <w:sz w:val="28"/>
          <w:szCs w:val="28"/>
        </w:rPr>
        <w:t>д</w:t>
      </w:r>
      <w:r w:rsidR="00152020" w:rsidRPr="0015501A">
        <w:rPr>
          <w:sz w:val="28"/>
          <w:szCs w:val="28"/>
        </w:rPr>
        <w:t xml:space="preserve">ля расчета вентилятора и впускного клапана </w:t>
      </w:r>
      <w:r w:rsidR="00937434" w:rsidRPr="0015501A">
        <w:rPr>
          <w:sz w:val="28"/>
          <w:szCs w:val="28"/>
        </w:rPr>
        <w:t>рекомендаци</w:t>
      </w:r>
      <w:r>
        <w:rPr>
          <w:sz w:val="28"/>
          <w:szCs w:val="28"/>
        </w:rPr>
        <w:t>й</w:t>
      </w:r>
      <w:r w:rsidR="00FD11A5" w:rsidRPr="0015501A">
        <w:rPr>
          <w:sz w:val="28"/>
          <w:szCs w:val="28"/>
        </w:rPr>
        <w:t xml:space="preserve"> </w:t>
      </w:r>
      <w:r>
        <w:rPr>
          <w:sz w:val="28"/>
          <w:szCs w:val="28"/>
        </w:rPr>
        <w:t>[19]</w:t>
      </w:r>
      <w:r w:rsidR="00937434" w:rsidRPr="0015501A">
        <w:rPr>
          <w:sz w:val="28"/>
          <w:szCs w:val="28"/>
        </w:rPr>
        <w:t xml:space="preserve"> </w:t>
      </w:r>
    </w:p>
    <w:p w:rsidR="00152020" w:rsidRPr="0015501A" w:rsidRDefault="00A66EA4" w:rsidP="00534913">
      <w:pPr>
        <w:ind w:firstLine="709"/>
        <w:jc w:val="both"/>
        <w:rPr>
          <w:sz w:val="28"/>
          <w:szCs w:val="28"/>
        </w:rPr>
      </w:pPr>
      <w:r>
        <w:rPr>
          <w:sz w:val="28"/>
          <w:szCs w:val="28"/>
        </w:rPr>
        <w:t>- проведение</w:t>
      </w:r>
      <w:r w:rsidRPr="0015501A">
        <w:rPr>
          <w:sz w:val="28"/>
          <w:szCs w:val="28"/>
        </w:rPr>
        <w:t xml:space="preserve"> дренировани</w:t>
      </w:r>
      <w:r>
        <w:rPr>
          <w:sz w:val="28"/>
          <w:szCs w:val="28"/>
        </w:rPr>
        <w:t>я</w:t>
      </w:r>
      <w:r w:rsidRPr="0015501A">
        <w:rPr>
          <w:sz w:val="28"/>
          <w:szCs w:val="28"/>
        </w:rPr>
        <w:t>, вакуумной сушк</w:t>
      </w:r>
      <w:r>
        <w:rPr>
          <w:sz w:val="28"/>
          <w:szCs w:val="28"/>
        </w:rPr>
        <w:t>и и других методов</w:t>
      </w:r>
      <w:r w:rsidR="00534913">
        <w:rPr>
          <w:sz w:val="28"/>
          <w:szCs w:val="28"/>
        </w:rPr>
        <w:t xml:space="preserve"> </w:t>
      </w:r>
      <w:r>
        <w:rPr>
          <w:sz w:val="28"/>
          <w:szCs w:val="28"/>
        </w:rPr>
        <w:t>п</w:t>
      </w:r>
      <w:r w:rsidR="00937434" w:rsidRPr="0015501A">
        <w:rPr>
          <w:sz w:val="28"/>
          <w:szCs w:val="28"/>
        </w:rPr>
        <w:t>ри использовании</w:t>
      </w:r>
      <w:r w:rsidR="00B00C8E">
        <w:rPr>
          <w:sz w:val="28"/>
          <w:szCs w:val="28"/>
        </w:rPr>
        <w:t xml:space="preserve"> передвижных вентиляторов</w:t>
      </w:r>
      <w:r>
        <w:rPr>
          <w:sz w:val="28"/>
          <w:szCs w:val="28"/>
        </w:rPr>
        <w:t xml:space="preserve"> в соответствии</w:t>
      </w:r>
      <w:r w:rsidR="00937434" w:rsidRPr="0015501A">
        <w:rPr>
          <w:sz w:val="28"/>
          <w:szCs w:val="28"/>
        </w:rPr>
        <w:t xml:space="preserve"> [19].</w:t>
      </w:r>
    </w:p>
    <w:p w:rsidR="0028694A" w:rsidRPr="0015501A" w:rsidRDefault="00A66EA4" w:rsidP="00534913">
      <w:pPr>
        <w:ind w:firstLine="709"/>
        <w:jc w:val="both"/>
        <w:rPr>
          <w:sz w:val="28"/>
          <w:szCs w:val="28"/>
        </w:rPr>
      </w:pPr>
      <w:r>
        <w:rPr>
          <w:sz w:val="28"/>
          <w:szCs w:val="28"/>
        </w:rPr>
        <w:t>-</w:t>
      </w:r>
      <w:r w:rsidR="00CE72AC" w:rsidRPr="0015501A">
        <w:rPr>
          <w:sz w:val="28"/>
          <w:szCs w:val="28"/>
        </w:rPr>
        <w:t xml:space="preserve"> герметизаци</w:t>
      </w:r>
      <w:r>
        <w:rPr>
          <w:sz w:val="28"/>
          <w:szCs w:val="28"/>
        </w:rPr>
        <w:t>я</w:t>
      </w:r>
      <w:r w:rsidR="00CE72AC" w:rsidRPr="0015501A">
        <w:rPr>
          <w:sz w:val="28"/>
          <w:szCs w:val="28"/>
        </w:rPr>
        <w:t xml:space="preserve"> проточной части турбины и </w:t>
      </w:r>
      <w:r w:rsidR="00E56BF0">
        <w:rPr>
          <w:sz w:val="28"/>
          <w:szCs w:val="28"/>
        </w:rPr>
        <w:t>обеспечени</w:t>
      </w:r>
      <w:r>
        <w:rPr>
          <w:sz w:val="28"/>
          <w:szCs w:val="28"/>
        </w:rPr>
        <w:t>е</w:t>
      </w:r>
      <w:r w:rsidR="00CE72AC" w:rsidRPr="0015501A">
        <w:rPr>
          <w:sz w:val="28"/>
          <w:szCs w:val="28"/>
        </w:rPr>
        <w:t xml:space="preserve"> давления азота </w:t>
      </w:r>
      <w:r w:rsidR="00E56BF0">
        <w:rPr>
          <w:sz w:val="28"/>
          <w:szCs w:val="28"/>
        </w:rPr>
        <w:t>в диапазоне</w:t>
      </w:r>
      <w:r w:rsidR="00CE72AC" w:rsidRPr="0015501A">
        <w:rPr>
          <w:sz w:val="28"/>
          <w:szCs w:val="28"/>
        </w:rPr>
        <w:t xml:space="preserve"> 5</w:t>
      </w:r>
      <w:r w:rsidR="008D5BB4" w:rsidRPr="0015501A">
        <w:rPr>
          <w:sz w:val="28"/>
          <w:szCs w:val="28"/>
        </w:rPr>
        <w:t xml:space="preserve"> – </w:t>
      </w:r>
      <w:r>
        <w:rPr>
          <w:sz w:val="28"/>
          <w:szCs w:val="28"/>
        </w:rPr>
        <w:t>10 кПа</w:t>
      </w:r>
    </w:p>
    <w:p w:rsidR="00D80F33" w:rsidRPr="0015501A" w:rsidRDefault="00A66EA4" w:rsidP="00534913">
      <w:pPr>
        <w:ind w:firstLine="709"/>
        <w:jc w:val="both"/>
        <w:rPr>
          <w:sz w:val="28"/>
          <w:szCs w:val="28"/>
        </w:rPr>
      </w:pPr>
      <w:r>
        <w:rPr>
          <w:sz w:val="28"/>
          <w:szCs w:val="28"/>
        </w:rPr>
        <w:t>- п</w:t>
      </w:r>
      <w:r w:rsidR="00CE72AC" w:rsidRPr="0015501A">
        <w:rPr>
          <w:sz w:val="28"/>
          <w:szCs w:val="28"/>
        </w:rPr>
        <w:t>одач</w:t>
      </w:r>
      <w:r>
        <w:rPr>
          <w:sz w:val="28"/>
          <w:szCs w:val="28"/>
        </w:rPr>
        <w:t>а</w:t>
      </w:r>
      <w:r w:rsidR="00CE72AC" w:rsidRPr="0015501A">
        <w:rPr>
          <w:sz w:val="28"/>
          <w:szCs w:val="28"/>
        </w:rPr>
        <w:t xml:space="preserve"> азота в турбину после останова турбины и окончания вакуумной сушки промежуточного пароперегревате</w:t>
      </w:r>
      <w:r>
        <w:rPr>
          <w:sz w:val="28"/>
          <w:szCs w:val="28"/>
        </w:rPr>
        <w:t>ля</w:t>
      </w:r>
    </w:p>
    <w:p w:rsidR="00CE72AC" w:rsidRPr="0015501A" w:rsidRDefault="00A66EA4" w:rsidP="00534913">
      <w:pPr>
        <w:ind w:firstLine="709"/>
        <w:jc w:val="both"/>
        <w:rPr>
          <w:sz w:val="28"/>
          <w:szCs w:val="28"/>
        </w:rPr>
      </w:pPr>
      <w:r>
        <w:rPr>
          <w:sz w:val="28"/>
          <w:szCs w:val="28"/>
        </w:rPr>
        <w:t>- возможность применения к</w:t>
      </w:r>
      <w:r w:rsidR="00CE72AC" w:rsidRPr="0015501A">
        <w:rPr>
          <w:sz w:val="28"/>
          <w:szCs w:val="28"/>
        </w:rPr>
        <w:t>онсерваци</w:t>
      </w:r>
      <w:r>
        <w:rPr>
          <w:sz w:val="28"/>
          <w:szCs w:val="28"/>
        </w:rPr>
        <w:t>и</w:t>
      </w:r>
      <w:r w:rsidR="00CE72AC" w:rsidRPr="0015501A">
        <w:rPr>
          <w:sz w:val="28"/>
          <w:szCs w:val="28"/>
        </w:rPr>
        <w:t xml:space="preserve"> азотом и для паровых пространств бойлеров и подогревателей.</w:t>
      </w:r>
    </w:p>
    <w:p w:rsidR="00916C41" w:rsidRPr="0015501A" w:rsidRDefault="00916C41" w:rsidP="006927BE">
      <w:pPr>
        <w:ind w:firstLine="709"/>
        <w:jc w:val="both"/>
        <w:rPr>
          <w:sz w:val="28"/>
          <w:szCs w:val="28"/>
        </w:rPr>
      </w:pPr>
    </w:p>
    <w:p w:rsidR="00CE72AC" w:rsidRPr="0015501A" w:rsidRDefault="00534913" w:rsidP="00534913">
      <w:pPr>
        <w:jc w:val="center"/>
        <w:rPr>
          <w:b/>
          <w:bCs/>
          <w:sz w:val="28"/>
          <w:szCs w:val="28"/>
        </w:rPr>
      </w:pPr>
      <w:r>
        <w:rPr>
          <w:b/>
          <w:bCs/>
          <w:sz w:val="28"/>
          <w:szCs w:val="28"/>
        </w:rPr>
        <w:t xml:space="preserve">6.2. </w:t>
      </w:r>
      <w:r w:rsidR="00CE72AC" w:rsidRPr="0015501A">
        <w:rPr>
          <w:b/>
          <w:bCs/>
          <w:sz w:val="28"/>
          <w:szCs w:val="28"/>
        </w:rPr>
        <w:t>Консервация летучими ингибиторами коррозии</w:t>
      </w:r>
    </w:p>
    <w:p w:rsidR="00CE72AC" w:rsidRPr="0015501A" w:rsidRDefault="00CE72AC" w:rsidP="006927BE">
      <w:pPr>
        <w:ind w:firstLine="709"/>
        <w:jc w:val="both"/>
        <w:rPr>
          <w:sz w:val="28"/>
          <w:szCs w:val="28"/>
        </w:rPr>
      </w:pPr>
    </w:p>
    <w:p w:rsidR="00D80F33" w:rsidRPr="0015501A" w:rsidRDefault="0020135C" w:rsidP="0020135C">
      <w:pPr>
        <w:ind w:firstLine="709"/>
        <w:jc w:val="both"/>
        <w:rPr>
          <w:sz w:val="28"/>
          <w:szCs w:val="28"/>
        </w:rPr>
      </w:pPr>
      <w:r>
        <w:rPr>
          <w:sz w:val="28"/>
          <w:szCs w:val="28"/>
        </w:rPr>
        <w:t xml:space="preserve">6.2.1. </w:t>
      </w:r>
      <w:r w:rsidR="00CE72AC" w:rsidRPr="0015501A">
        <w:rPr>
          <w:sz w:val="28"/>
          <w:szCs w:val="28"/>
        </w:rPr>
        <w:t>Летучие ингибиторы коррозии типа ИФХАН защищают стали, медь, латунь, адсорбируясь на поверхности металла. Этот адсорбированный слой значительно снижает скорость электрохимических реакций, обусловливающих коррозионный процесс.</w:t>
      </w:r>
    </w:p>
    <w:p w:rsidR="00A66EA4" w:rsidRDefault="0020135C" w:rsidP="00A66EA4">
      <w:pPr>
        <w:ind w:firstLine="709"/>
        <w:jc w:val="both"/>
        <w:rPr>
          <w:sz w:val="28"/>
          <w:szCs w:val="28"/>
        </w:rPr>
      </w:pPr>
      <w:r>
        <w:rPr>
          <w:sz w:val="28"/>
          <w:szCs w:val="28"/>
        </w:rPr>
        <w:t xml:space="preserve">6.2.2. </w:t>
      </w:r>
      <w:r w:rsidR="00A66EA4">
        <w:rPr>
          <w:sz w:val="28"/>
          <w:szCs w:val="28"/>
        </w:rPr>
        <w:t>Для организации и проведения к</w:t>
      </w:r>
      <w:r w:rsidR="00A66EA4" w:rsidRPr="0015501A">
        <w:rPr>
          <w:sz w:val="28"/>
          <w:szCs w:val="28"/>
        </w:rPr>
        <w:t>онсерваци</w:t>
      </w:r>
      <w:r w:rsidR="00A66EA4">
        <w:rPr>
          <w:sz w:val="28"/>
          <w:szCs w:val="28"/>
        </w:rPr>
        <w:t>и</w:t>
      </w:r>
      <w:r w:rsidR="00A66EA4" w:rsidRPr="0015501A">
        <w:rPr>
          <w:sz w:val="28"/>
          <w:szCs w:val="28"/>
        </w:rPr>
        <w:t xml:space="preserve"> </w:t>
      </w:r>
      <w:r w:rsidR="00D316C4">
        <w:rPr>
          <w:sz w:val="28"/>
          <w:szCs w:val="28"/>
        </w:rPr>
        <w:t>летучими ингибиторами коррозии</w:t>
      </w:r>
      <w:r w:rsidR="00A66EA4" w:rsidRPr="0015501A">
        <w:rPr>
          <w:sz w:val="28"/>
          <w:szCs w:val="28"/>
        </w:rPr>
        <w:t xml:space="preserve"> </w:t>
      </w:r>
      <w:r w:rsidR="00A66EA4" w:rsidRPr="007B47F1">
        <w:rPr>
          <w:sz w:val="28"/>
          <w:szCs w:val="28"/>
        </w:rPr>
        <w:t xml:space="preserve">рекомендованы к выполнению следующие </w:t>
      </w:r>
      <w:r w:rsidR="00D316C4">
        <w:rPr>
          <w:sz w:val="28"/>
          <w:szCs w:val="28"/>
        </w:rPr>
        <w:t xml:space="preserve">организационные и технические </w:t>
      </w:r>
      <w:r w:rsidR="00A66EA4">
        <w:rPr>
          <w:sz w:val="28"/>
          <w:szCs w:val="28"/>
        </w:rPr>
        <w:t>мероприятия</w:t>
      </w:r>
      <w:r w:rsidR="00A66EA4" w:rsidRPr="007B47F1">
        <w:rPr>
          <w:sz w:val="28"/>
          <w:szCs w:val="28"/>
        </w:rPr>
        <w:t>:</w:t>
      </w:r>
      <w:r w:rsidR="00A66EA4">
        <w:rPr>
          <w:sz w:val="28"/>
          <w:szCs w:val="28"/>
        </w:rPr>
        <w:t xml:space="preserve"> </w:t>
      </w:r>
    </w:p>
    <w:p w:rsidR="00D316C4" w:rsidRDefault="00D316C4" w:rsidP="00A66EA4">
      <w:pPr>
        <w:ind w:firstLine="709"/>
        <w:jc w:val="both"/>
        <w:rPr>
          <w:sz w:val="28"/>
          <w:szCs w:val="28"/>
        </w:rPr>
      </w:pPr>
      <w:r>
        <w:rPr>
          <w:sz w:val="28"/>
          <w:szCs w:val="28"/>
        </w:rPr>
        <w:t>- проведение к</w:t>
      </w:r>
      <w:r w:rsidRPr="0015501A">
        <w:rPr>
          <w:sz w:val="28"/>
          <w:szCs w:val="28"/>
        </w:rPr>
        <w:t>онсерваци</w:t>
      </w:r>
      <w:r>
        <w:rPr>
          <w:sz w:val="28"/>
          <w:szCs w:val="28"/>
        </w:rPr>
        <w:t xml:space="preserve">и летучим ингибитором </w:t>
      </w:r>
      <w:r w:rsidRPr="0015501A">
        <w:rPr>
          <w:sz w:val="28"/>
          <w:szCs w:val="28"/>
        </w:rPr>
        <w:t xml:space="preserve">при выводе </w:t>
      </w:r>
      <w:r>
        <w:rPr>
          <w:sz w:val="28"/>
          <w:szCs w:val="28"/>
        </w:rPr>
        <w:t xml:space="preserve">оборудования </w:t>
      </w:r>
      <w:r w:rsidRPr="0015501A">
        <w:rPr>
          <w:sz w:val="28"/>
          <w:szCs w:val="28"/>
        </w:rPr>
        <w:t>в резерв на срок более 7 суток</w:t>
      </w:r>
    </w:p>
    <w:p w:rsidR="00D316C4" w:rsidRDefault="00A66EA4" w:rsidP="00D316C4">
      <w:pPr>
        <w:ind w:firstLine="709"/>
        <w:jc w:val="both"/>
        <w:rPr>
          <w:sz w:val="28"/>
          <w:szCs w:val="28"/>
        </w:rPr>
      </w:pPr>
      <w:r>
        <w:rPr>
          <w:sz w:val="28"/>
          <w:szCs w:val="28"/>
        </w:rPr>
        <w:t xml:space="preserve">- </w:t>
      </w:r>
      <w:r w:rsidR="00D316C4" w:rsidRPr="0015501A">
        <w:rPr>
          <w:sz w:val="28"/>
          <w:szCs w:val="28"/>
        </w:rPr>
        <w:t xml:space="preserve">просасывание через турбину воздуха, насыщенного ингибитором </w:t>
      </w:r>
      <w:r w:rsidR="00CE72AC" w:rsidRPr="0015501A">
        <w:rPr>
          <w:sz w:val="28"/>
          <w:szCs w:val="28"/>
        </w:rPr>
        <w:t xml:space="preserve">с помощью эжектора уплотнений или пускового эжектора. </w:t>
      </w:r>
    </w:p>
    <w:p w:rsidR="00D316C4" w:rsidRDefault="00D316C4" w:rsidP="00D316C4">
      <w:pPr>
        <w:ind w:firstLine="709"/>
        <w:jc w:val="both"/>
        <w:rPr>
          <w:sz w:val="28"/>
          <w:szCs w:val="28"/>
        </w:rPr>
      </w:pPr>
      <w:r>
        <w:rPr>
          <w:sz w:val="28"/>
          <w:szCs w:val="28"/>
        </w:rPr>
        <w:t>- н</w:t>
      </w:r>
      <w:r w:rsidR="00CE72AC" w:rsidRPr="0015501A">
        <w:rPr>
          <w:sz w:val="28"/>
          <w:szCs w:val="28"/>
        </w:rPr>
        <w:t>асыщение воздуха ингибитором при контакте его с силикагелем, пропитанным ингибит</w:t>
      </w:r>
      <w:r>
        <w:rPr>
          <w:sz w:val="28"/>
          <w:szCs w:val="28"/>
        </w:rPr>
        <w:t>ором, так называемым линасилем.</w:t>
      </w:r>
    </w:p>
    <w:p w:rsidR="00D316C4" w:rsidRDefault="00D316C4" w:rsidP="00D316C4">
      <w:pPr>
        <w:ind w:firstLine="709"/>
        <w:jc w:val="both"/>
        <w:rPr>
          <w:sz w:val="28"/>
          <w:szCs w:val="28"/>
        </w:rPr>
      </w:pPr>
      <w:r>
        <w:rPr>
          <w:sz w:val="28"/>
          <w:szCs w:val="28"/>
        </w:rPr>
        <w:t>- выполнение</w:t>
      </w:r>
      <w:r w:rsidRPr="0015501A">
        <w:rPr>
          <w:sz w:val="28"/>
          <w:szCs w:val="28"/>
        </w:rPr>
        <w:t xml:space="preserve"> </w:t>
      </w:r>
      <w:r>
        <w:rPr>
          <w:sz w:val="28"/>
          <w:szCs w:val="28"/>
        </w:rPr>
        <w:t>п</w:t>
      </w:r>
      <w:r w:rsidR="00CE72AC" w:rsidRPr="0015501A">
        <w:rPr>
          <w:sz w:val="28"/>
          <w:szCs w:val="28"/>
        </w:rPr>
        <w:t>ропитк</w:t>
      </w:r>
      <w:r>
        <w:rPr>
          <w:sz w:val="28"/>
          <w:szCs w:val="28"/>
        </w:rPr>
        <w:t>и</w:t>
      </w:r>
      <w:r w:rsidR="00CE72AC" w:rsidRPr="0015501A">
        <w:rPr>
          <w:sz w:val="28"/>
          <w:szCs w:val="28"/>
        </w:rPr>
        <w:t xml:space="preserve"> линасиля на заводе</w:t>
      </w:r>
      <w:r w:rsidR="007B61F0">
        <w:rPr>
          <w:sz w:val="28"/>
          <w:szCs w:val="28"/>
        </w:rPr>
        <w:t>-</w:t>
      </w:r>
      <w:r w:rsidR="00CE72AC" w:rsidRPr="0015501A">
        <w:rPr>
          <w:sz w:val="28"/>
          <w:szCs w:val="28"/>
        </w:rPr>
        <w:t>изготовителе</w:t>
      </w:r>
    </w:p>
    <w:p w:rsidR="00CE72AC" w:rsidRPr="0015501A" w:rsidRDefault="00D316C4" w:rsidP="00D316C4">
      <w:pPr>
        <w:ind w:firstLine="709"/>
        <w:jc w:val="both"/>
        <w:rPr>
          <w:sz w:val="28"/>
          <w:szCs w:val="28"/>
        </w:rPr>
      </w:pPr>
      <w:r>
        <w:rPr>
          <w:sz w:val="28"/>
          <w:szCs w:val="28"/>
        </w:rPr>
        <w:t>- организация прохождения</w:t>
      </w:r>
      <w:r w:rsidR="00CE72AC" w:rsidRPr="0015501A">
        <w:rPr>
          <w:sz w:val="28"/>
          <w:szCs w:val="28"/>
        </w:rPr>
        <w:t xml:space="preserve"> </w:t>
      </w:r>
      <w:r w:rsidRPr="0015501A">
        <w:rPr>
          <w:sz w:val="28"/>
          <w:szCs w:val="28"/>
        </w:rPr>
        <w:t>воздух</w:t>
      </w:r>
      <w:r>
        <w:rPr>
          <w:sz w:val="28"/>
          <w:szCs w:val="28"/>
        </w:rPr>
        <w:t>а</w:t>
      </w:r>
      <w:r w:rsidRPr="0015501A">
        <w:rPr>
          <w:sz w:val="28"/>
          <w:szCs w:val="28"/>
        </w:rPr>
        <w:t xml:space="preserve"> через чистый силикагель на выходе из турбоустановки </w:t>
      </w:r>
      <w:r>
        <w:rPr>
          <w:sz w:val="28"/>
          <w:szCs w:val="28"/>
        </w:rPr>
        <w:t>д</w:t>
      </w:r>
      <w:r w:rsidR="00CE72AC" w:rsidRPr="0015501A">
        <w:rPr>
          <w:sz w:val="28"/>
          <w:szCs w:val="28"/>
        </w:rPr>
        <w:t>ля поглощения избытка ингибитора</w:t>
      </w:r>
    </w:p>
    <w:p w:rsidR="00D316C4" w:rsidRDefault="00D316C4" w:rsidP="0020135C">
      <w:pPr>
        <w:ind w:firstLine="709"/>
        <w:jc w:val="both"/>
        <w:rPr>
          <w:sz w:val="28"/>
          <w:szCs w:val="28"/>
        </w:rPr>
      </w:pPr>
      <w:r>
        <w:rPr>
          <w:sz w:val="28"/>
          <w:szCs w:val="28"/>
        </w:rPr>
        <w:t xml:space="preserve">- </w:t>
      </w:r>
      <w:r w:rsidRPr="0015501A">
        <w:rPr>
          <w:sz w:val="28"/>
          <w:szCs w:val="28"/>
        </w:rPr>
        <w:t>подключ</w:t>
      </w:r>
      <w:r>
        <w:rPr>
          <w:sz w:val="28"/>
          <w:szCs w:val="28"/>
        </w:rPr>
        <w:t>ение</w:t>
      </w:r>
      <w:r w:rsidRPr="0015501A">
        <w:rPr>
          <w:sz w:val="28"/>
          <w:szCs w:val="28"/>
        </w:rPr>
        <w:t xml:space="preserve"> патрон</w:t>
      </w:r>
      <w:r>
        <w:rPr>
          <w:sz w:val="28"/>
          <w:szCs w:val="28"/>
        </w:rPr>
        <w:t>а</w:t>
      </w:r>
      <w:r w:rsidRPr="0015501A">
        <w:rPr>
          <w:sz w:val="28"/>
          <w:szCs w:val="28"/>
        </w:rPr>
        <w:t xml:space="preserve"> с линасилем</w:t>
      </w:r>
      <w:r w:rsidR="0020135C">
        <w:rPr>
          <w:sz w:val="28"/>
          <w:szCs w:val="28"/>
        </w:rPr>
        <w:t xml:space="preserve"> </w:t>
      </w:r>
      <w:r>
        <w:rPr>
          <w:sz w:val="28"/>
          <w:szCs w:val="28"/>
        </w:rPr>
        <w:t>д</w:t>
      </w:r>
      <w:r w:rsidR="00CE72AC" w:rsidRPr="0015501A">
        <w:rPr>
          <w:sz w:val="28"/>
          <w:szCs w:val="28"/>
        </w:rPr>
        <w:t xml:space="preserve">ля заполнения турбины ингибированным воздухом на входе в нее, </w:t>
      </w:r>
      <w:r w:rsidR="00490D73" w:rsidRPr="0015501A">
        <w:rPr>
          <w:sz w:val="28"/>
          <w:szCs w:val="28"/>
        </w:rPr>
        <w:t>например,</w:t>
      </w:r>
      <w:r w:rsidR="00CE72AC" w:rsidRPr="0015501A">
        <w:rPr>
          <w:sz w:val="28"/>
          <w:szCs w:val="28"/>
        </w:rPr>
        <w:t xml:space="preserve"> к трубопроводу подачи пара на переднее уплотнение </w:t>
      </w:r>
      <w:r w:rsidR="00916C41">
        <w:rPr>
          <w:sz w:val="28"/>
          <w:szCs w:val="28"/>
        </w:rPr>
        <w:t>ц</w:t>
      </w:r>
      <w:r w:rsidR="00916C41" w:rsidRPr="00364F72">
        <w:rPr>
          <w:sz w:val="28"/>
          <w:szCs w:val="28"/>
        </w:rPr>
        <w:t>илиндр</w:t>
      </w:r>
      <w:r w:rsidR="00916C41">
        <w:rPr>
          <w:sz w:val="28"/>
          <w:szCs w:val="28"/>
        </w:rPr>
        <w:t>а</w:t>
      </w:r>
      <w:r w:rsidR="00916C41" w:rsidRPr="00364F72">
        <w:rPr>
          <w:sz w:val="28"/>
          <w:szCs w:val="28"/>
        </w:rPr>
        <w:t xml:space="preserve"> высокого давления</w:t>
      </w:r>
      <w:r w:rsidR="00CE72AC" w:rsidRPr="0015501A">
        <w:rPr>
          <w:sz w:val="28"/>
          <w:szCs w:val="28"/>
        </w:rPr>
        <w:t>, (</w:t>
      </w:r>
      <w:r w:rsidR="0036248C" w:rsidRPr="0015501A">
        <w:rPr>
          <w:sz w:val="28"/>
          <w:szCs w:val="28"/>
        </w:rPr>
        <w:t>рисунок</w:t>
      </w:r>
      <w:r w:rsidR="00077A08" w:rsidRPr="0015501A">
        <w:rPr>
          <w:sz w:val="28"/>
          <w:szCs w:val="28"/>
        </w:rPr>
        <w:t xml:space="preserve"> </w:t>
      </w:r>
      <w:r w:rsidR="00D80F33" w:rsidRPr="0015501A">
        <w:rPr>
          <w:sz w:val="28"/>
          <w:szCs w:val="28"/>
        </w:rPr>
        <w:t>7</w:t>
      </w:r>
      <w:r>
        <w:rPr>
          <w:sz w:val="28"/>
          <w:szCs w:val="28"/>
        </w:rPr>
        <w:t>)</w:t>
      </w:r>
    </w:p>
    <w:p w:rsidR="00D316C4" w:rsidRDefault="00D316C4" w:rsidP="0020135C">
      <w:pPr>
        <w:ind w:firstLine="709"/>
        <w:jc w:val="both"/>
        <w:rPr>
          <w:sz w:val="28"/>
          <w:szCs w:val="28"/>
        </w:rPr>
      </w:pPr>
      <w:r>
        <w:rPr>
          <w:sz w:val="28"/>
          <w:szCs w:val="28"/>
        </w:rPr>
        <w:t xml:space="preserve">- установка </w:t>
      </w:r>
      <w:r w:rsidRPr="0015501A">
        <w:rPr>
          <w:sz w:val="28"/>
          <w:szCs w:val="28"/>
        </w:rPr>
        <w:t>на выходе</w:t>
      </w:r>
      <w:r>
        <w:rPr>
          <w:sz w:val="28"/>
          <w:szCs w:val="28"/>
        </w:rPr>
        <w:t xml:space="preserve"> из оборудования </w:t>
      </w:r>
      <w:r w:rsidRPr="0015501A">
        <w:rPr>
          <w:sz w:val="28"/>
          <w:szCs w:val="28"/>
        </w:rPr>
        <w:t xml:space="preserve"> патрон</w:t>
      </w:r>
      <w:r>
        <w:rPr>
          <w:sz w:val="28"/>
          <w:szCs w:val="28"/>
        </w:rPr>
        <w:t>ов</w:t>
      </w:r>
      <w:r w:rsidRPr="0015501A">
        <w:rPr>
          <w:sz w:val="28"/>
          <w:szCs w:val="28"/>
        </w:rPr>
        <w:t xml:space="preserve"> с чистым силикагелем, объем которого в 2 раза больше объема линасиля на входе </w:t>
      </w:r>
      <w:r>
        <w:rPr>
          <w:sz w:val="28"/>
          <w:szCs w:val="28"/>
        </w:rPr>
        <w:t>д</w:t>
      </w:r>
      <w:r w:rsidR="00CE72AC" w:rsidRPr="0015501A">
        <w:rPr>
          <w:sz w:val="28"/>
          <w:szCs w:val="28"/>
        </w:rPr>
        <w:t>ля поглощения избытка ингибитора</w:t>
      </w:r>
    </w:p>
    <w:p w:rsidR="00CE72AC" w:rsidRPr="0015501A" w:rsidRDefault="00D316C4" w:rsidP="0020135C">
      <w:pPr>
        <w:ind w:firstLine="709"/>
        <w:jc w:val="both"/>
        <w:rPr>
          <w:sz w:val="28"/>
          <w:szCs w:val="28"/>
        </w:rPr>
      </w:pPr>
      <w:r>
        <w:rPr>
          <w:sz w:val="28"/>
          <w:szCs w:val="28"/>
        </w:rPr>
        <w:t>-</w:t>
      </w:r>
      <w:r w:rsidR="00CE72AC" w:rsidRPr="0015501A">
        <w:rPr>
          <w:sz w:val="28"/>
          <w:szCs w:val="28"/>
        </w:rPr>
        <w:t xml:space="preserve"> </w:t>
      </w:r>
      <w:r>
        <w:rPr>
          <w:sz w:val="28"/>
          <w:szCs w:val="28"/>
        </w:rPr>
        <w:t xml:space="preserve">возможность </w:t>
      </w:r>
      <w:r w:rsidR="00CE72AC" w:rsidRPr="0015501A">
        <w:rPr>
          <w:sz w:val="28"/>
          <w:szCs w:val="28"/>
        </w:rPr>
        <w:t>дальнейше</w:t>
      </w:r>
      <w:r>
        <w:rPr>
          <w:sz w:val="28"/>
          <w:szCs w:val="28"/>
        </w:rPr>
        <w:t>го</w:t>
      </w:r>
      <w:r w:rsidR="00CE72AC" w:rsidRPr="0015501A">
        <w:rPr>
          <w:sz w:val="28"/>
          <w:szCs w:val="28"/>
        </w:rPr>
        <w:t xml:space="preserve"> </w:t>
      </w:r>
      <w:r>
        <w:rPr>
          <w:sz w:val="28"/>
          <w:szCs w:val="28"/>
        </w:rPr>
        <w:t>использования</w:t>
      </w:r>
      <w:r w:rsidR="00CE72AC" w:rsidRPr="0015501A">
        <w:rPr>
          <w:sz w:val="28"/>
          <w:szCs w:val="28"/>
        </w:rPr>
        <w:t xml:space="preserve"> силикагел</w:t>
      </w:r>
      <w:r>
        <w:rPr>
          <w:sz w:val="28"/>
          <w:szCs w:val="28"/>
        </w:rPr>
        <w:t>я</w:t>
      </w:r>
      <w:r w:rsidRPr="00D316C4">
        <w:rPr>
          <w:sz w:val="28"/>
          <w:szCs w:val="28"/>
        </w:rPr>
        <w:t xml:space="preserve"> </w:t>
      </w:r>
      <w:r w:rsidRPr="0015501A">
        <w:rPr>
          <w:sz w:val="28"/>
          <w:szCs w:val="28"/>
        </w:rPr>
        <w:t>при следующей консервации</w:t>
      </w:r>
      <w:r w:rsidR="00CE72AC" w:rsidRPr="0015501A">
        <w:rPr>
          <w:sz w:val="28"/>
          <w:szCs w:val="28"/>
        </w:rPr>
        <w:t xml:space="preserve"> </w:t>
      </w:r>
      <w:r>
        <w:rPr>
          <w:sz w:val="28"/>
          <w:szCs w:val="28"/>
        </w:rPr>
        <w:t>после</w:t>
      </w:r>
      <w:r w:rsidR="00CE72AC" w:rsidRPr="0015501A">
        <w:rPr>
          <w:sz w:val="28"/>
          <w:szCs w:val="28"/>
        </w:rPr>
        <w:t xml:space="preserve"> дополнительно</w:t>
      </w:r>
      <w:r>
        <w:rPr>
          <w:sz w:val="28"/>
          <w:szCs w:val="28"/>
        </w:rPr>
        <w:t>й</w:t>
      </w:r>
      <w:r w:rsidR="00CE72AC" w:rsidRPr="0015501A">
        <w:rPr>
          <w:sz w:val="28"/>
          <w:szCs w:val="28"/>
        </w:rPr>
        <w:t xml:space="preserve"> пропит</w:t>
      </w:r>
      <w:r>
        <w:rPr>
          <w:sz w:val="28"/>
          <w:szCs w:val="28"/>
        </w:rPr>
        <w:t>ки</w:t>
      </w:r>
      <w:r w:rsidR="00CE72AC" w:rsidRPr="0015501A">
        <w:rPr>
          <w:sz w:val="28"/>
          <w:szCs w:val="28"/>
        </w:rPr>
        <w:t xml:space="preserve"> ингибитором и установ</w:t>
      </w:r>
      <w:r>
        <w:rPr>
          <w:sz w:val="28"/>
          <w:szCs w:val="28"/>
        </w:rPr>
        <w:t>ки</w:t>
      </w:r>
      <w:r w:rsidR="00CE72AC" w:rsidRPr="0015501A">
        <w:rPr>
          <w:sz w:val="28"/>
          <w:szCs w:val="28"/>
        </w:rPr>
        <w:t xml:space="preserve"> на входе в оборудование</w:t>
      </w:r>
    </w:p>
    <w:p w:rsidR="007B61F0" w:rsidRPr="0015501A" w:rsidRDefault="00D316C4" w:rsidP="007B61F0">
      <w:pPr>
        <w:ind w:firstLine="709"/>
        <w:jc w:val="both"/>
        <w:rPr>
          <w:sz w:val="28"/>
          <w:szCs w:val="28"/>
        </w:rPr>
      </w:pPr>
      <w:r>
        <w:rPr>
          <w:sz w:val="28"/>
          <w:szCs w:val="28"/>
        </w:rPr>
        <w:t xml:space="preserve">- </w:t>
      </w:r>
      <w:r w:rsidRPr="0015501A">
        <w:rPr>
          <w:sz w:val="28"/>
          <w:szCs w:val="28"/>
        </w:rPr>
        <w:t>использ</w:t>
      </w:r>
      <w:r>
        <w:rPr>
          <w:sz w:val="28"/>
          <w:szCs w:val="28"/>
        </w:rPr>
        <w:t>ование</w:t>
      </w:r>
      <w:r w:rsidRPr="0015501A">
        <w:rPr>
          <w:sz w:val="28"/>
          <w:szCs w:val="28"/>
        </w:rPr>
        <w:t xml:space="preserve"> штатно</w:t>
      </w:r>
      <w:r>
        <w:rPr>
          <w:sz w:val="28"/>
          <w:szCs w:val="28"/>
        </w:rPr>
        <w:t>го</w:t>
      </w:r>
      <w:r w:rsidRPr="0015501A">
        <w:rPr>
          <w:sz w:val="28"/>
          <w:szCs w:val="28"/>
        </w:rPr>
        <w:t xml:space="preserve"> оборудовани</w:t>
      </w:r>
      <w:r>
        <w:rPr>
          <w:sz w:val="28"/>
          <w:szCs w:val="28"/>
        </w:rPr>
        <w:t>я</w:t>
      </w:r>
      <w:r w:rsidRPr="0015501A">
        <w:rPr>
          <w:sz w:val="28"/>
          <w:szCs w:val="28"/>
        </w:rPr>
        <w:t xml:space="preserve"> </w:t>
      </w:r>
      <w:r>
        <w:rPr>
          <w:sz w:val="28"/>
          <w:szCs w:val="28"/>
        </w:rPr>
        <w:t>д</w:t>
      </w:r>
      <w:r w:rsidR="007B61F0" w:rsidRPr="0015501A">
        <w:rPr>
          <w:sz w:val="28"/>
          <w:szCs w:val="28"/>
        </w:rPr>
        <w:t>ля заполнения турбины ингибированным воздухом– эжектор</w:t>
      </w:r>
      <w:r>
        <w:rPr>
          <w:sz w:val="28"/>
          <w:szCs w:val="28"/>
        </w:rPr>
        <w:t>а</w:t>
      </w:r>
      <w:r w:rsidR="007B61F0" w:rsidRPr="0015501A">
        <w:rPr>
          <w:sz w:val="28"/>
          <w:szCs w:val="28"/>
        </w:rPr>
        <w:t xml:space="preserve"> уплотнений или пусково</w:t>
      </w:r>
      <w:r>
        <w:rPr>
          <w:sz w:val="28"/>
          <w:szCs w:val="28"/>
        </w:rPr>
        <w:t xml:space="preserve">го </w:t>
      </w:r>
      <w:r w:rsidR="007B61F0" w:rsidRPr="0015501A">
        <w:rPr>
          <w:sz w:val="28"/>
          <w:szCs w:val="28"/>
        </w:rPr>
        <w:t>эжектор</w:t>
      </w:r>
      <w:r>
        <w:rPr>
          <w:sz w:val="28"/>
          <w:szCs w:val="28"/>
        </w:rPr>
        <w:t>а</w:t>
      </w:r>
    </w:p>
    <w:p w:rsidR="007B61F0" w:rsidRPr="0015501A" w:rsidRDefault="00D316C4" w:rsidP="007B61F0">
      <w:pPr>
        <w:ind w:firstLine="709"/>
        <w:jc w:val="both"/>
        <w:rPr>
          <w:sz w:val="28"/>
          <w:szCs w:val="28"/>
        </w:rPr>
      </w:pPr>
      <w:r>
        <w:rPr>
          <w:sz w:val="28"/>
          <w:szCs w:val="28"/>
        </w:rPr>
        <w:t>- определение необходимого</w:t>
      </w:r>
      <w:r w:rsidRPr="00D316C4">
        <w:rPr>
          <w:sz w:val="28"/>
          <w:szCs w:val="28"/>
        </w:rPr>
        <w:t xml:space="preserve"> </w:t>
      </w:r>
      <w:r>
        <w:rPr>
          <w:sz w:val="28"/>
          <w:szCs w:val="28"/>
        </w:rPr>
        <w:t xml:space="preserve">для </w:t>
      </w:r>
      <w:r w:rsidRPr="0015501A">
        <w:rPr>
          <w:sz w:val="28"/>
          <w:szCs w:val="28"/>
        </w:rPr>
        <w:t>консервации</w:t>
      </w:r>
      <w:r>
        <w:rPr>
          <w:sz w:val="28"/>
          <w:szCs w:val="28"/>
        </w:rPr>
        <w:t xml:space="preserve"> количества ингибитора из расчета</w:t>
      </w:r>
      <w:r w:rsidR="007B61F0" w:rsidRPr="0015501A">
        <w:rPr>
          <w:sz w:val="28"/>
          <w:szCs w:val="28"/>
        </w:rPr>
        <w:t xml:space="preserve"> </w:t>
      </w:r>
      <w:r>
        <w:rPr>
          <w:sz w:val="28"/>
          <w:szCs w:val="28"/>
        </w:rPr>
        <w:t>по</w:t>
      </w:r>
      <w:r w:rsidRPr="0015501A">
        <w:rPr>
          <w:sz w:val="28"/>
          <w:szCs w:val="28"/>
        </w:rPr>
        <w:t>треб</w:t>
      </w:r>
      <w:r>
        <w:rPr>
          <w:sz w:val="28"/>
          <w:szCs w:val="28"/>
        </w:rPr>
        <w:t>ности</w:t>
      </w:r>
      <w:r w:rsidRPr="0015501A">
        <w:rPr>
          <w:sz w:val="28"/>
          <w:szCs w:val="28"/>
        </w:rPr>
        <w:t xml:space="preserve"> не менее </w:t>
      </w:r>
      <w:smartTag w:uri="urn:schemas-microsoft-com:office:smarttags" w:element="metricconverter">
        <w:smartTagPr>
          <w:attr w:name="ProductID" w:val="300 г"/>
        </w:smartTagPr>
        <w:r w:rsidRPr="0015501A">
          <w:rPr>
            <w:sz w:val="28"/>
            <w:szCs w:val="28"/>
          </w:rPr>
          <w:t>300 г</w:t>
        </w:r>
      </w:smartTag>
      <w:r w:rsidRPr="0015501A">
        <w:rPr>
          <w:sz w:val="28"/>
          <w:szCs w:val="28"/>
        </w:rPr>
        <w:t xml:space="preserve"> линасиля </w:t>
      </w:r>
      <w:smartTag w:uri="urn:schemas-microsoft-com:office:smarttags" w:element="metricconverter">
        <w:smartTagPr>
          <w:attr w:name="ProductID" w:val="1 м3"/>
        </w:smartTagPr>
        <w:r w:rsidR="007B61F0" w:rsidRPr="0015501A">
          <w:rPr>
            <w:sz w:val="28"/>
            <w:szCs w:val="28"/>
          </w:rPr>
          <w:t>1 м</w:t>
        </w:r>
        <w:r w:rsidR="007B61F0" w:rsidRPr="0015501A">
          <w:rPr>
            <w:sz w:val="28"/>
            <w:szCs w:val="28"/>
            <w:vertAlign w:val="superscript"/>
          </w:rPr>
          <w:t>3</w:t>
        </w:r>
      </w:smartTag>
      <w:r w:rsidR="007B61F0" w:rsidRPr="0015501A">
        <w:rPr>
          <w:sz w:val="28"/>
          <w:szCs w:val="28"/>
        </w:rPr>
        <w:t xml:space="preserve"> объема</w:t>
      </w:r>
      <w:r>
        <w:rPr>
          <w:sz w:val="28"/>
          <w:szCs w:val="28"/>
        </w:rPr>
        <w:t xml:space="preserve"> для достижения</w:t>
      </w:r>
      <w:r w:rsidR="007B61F0" w:rsidRPr="0015501A">
        <w:rPr>
          <w:sz w:val="28"/>
          <w:szCs w:val="28"/>
        </w:rPr>
        <w:t xml:space="preserve"> защитн</w:t>
      </w:r>
      <w:r>
        <w:rPr>
          <w:sz w:val="28"/>
          <w:szCs w:val="28"/>
        </w:rPr>
        <w:t>ой</w:t>
      </w:r>
      <w:r w:rsidR="007B61F0" w:rsidRPr="0015501A">
        <w:rPr>
          <w:sz w:val="28"/>
          <w:szCs w:val="28"/>
        </w:rPr>
        <w:t xml:space="preserve"> концентраци</w:t>
      </w:r>
      <w:r>
        <w:rPr>
          <w:sz w:val="28"/>
          <w:szCs w:val="28"/>
        </w:rPr>
        <w:t>и</w:t>
      </w:r>
      <w:r w:rsidR="007B61F0" w:rsidRPr="0015501A">
        <w:rPr>
          <w:sz w:val="28"/>
          <w:szCs w:val="28"/>
        </w:rPr>
        <w:t xml:space="preserve"> ингибитора в воздухе 0,015 г/дм</w:t>
      </w:r>
      <w:r w:rsidR="007B61F0" w:rsidRPr="0015501A">
        <w:rPr>
          <w:sz w:val="28"/>
          <w:szCs w:val="28"/>
          <w:vertAlign w:val="superscript"/>
        </w:rPr>
        <w:t>3</w:t>
      </w:r>
      <w:r w:rsidR="007B61F0" w:rsidRPr="0015501A">
        <w:rPr>
          <w:sz w:val="28"/>
          <w:szCs w:val="28"/>
        </w:rPr>
        <w:t>.</w:t>
      </w:r>
    </w:p>
    <w:p w:rsidR="00D316C4" w:rsidRDefault="00D316C4" w:rsidP="007B61F0">
      <w:pPr>
        <w:ind w:firstLine="709"/>
        <w:jc w:val="both"/>
        <w:rPr>
          <w:sz w:val="28"/>
          <w:szCs w:val="28"/>
        </w:rPr>
      </w:pPr>
      <w:r>
        <w:rPr>
          <w:sz w:val="28"/>
          <w:szCs w:val="28"/>
        </w:rPr>
        <w:t>- раз</w:t>
      </w:r>
      <w:r w:rsidRPr="0015501A">
        <w:rPr>
          <w:sz w:val="28"/>
          <w:szCs w:val="28"/>
        </w:rPr>
        <w:t>мещ</w:t>
      </w:r>
      <w:r>
        <w:rPr>
          <w:sz w:val="28"/>
          <w:szCs w:val="28"/>
        </w:rPr>
        <w:t>ение</w:t>
      </w:r>
      <w:r w:rsidRPr="0015501A">
        <w:rPr>
          <w:sz w:val="28"/>
          <w:szCs w:val="28"/>
        </w:rPr>
        <w:t xml:space="preserve"> </w:t>
      </w:r>
      <w:r>
        <w:rPr>
          <w:sz w:val="28"/>
          <w:szCs w:val="28"/>
        </w:rPr>
        <w:t>л</w:t>
      </w:r>
      <w:r w:rsidR="007B61F0" w:rsidRPr="0015501A">
        <w:rPr>
          <w:sz w:val="28"/>
          <w:szCs w:val="28"/>
        </w:rPr>
        <w:t>инасил</w:t>
      </w:r>
      <w:r>
        <w:rPr>
          <w:sz w:val="28"/>
          <w:szCs w:val="28"/>
        </w:rPr>
        <w:t>я</w:t>
      </w:r>
      <w:r w:rsidR="007B61F0" w:rsidRPr="0015501A">
        <w:rPr>
          <w:sz w:val="28"/>
          <w:szCs w:val="28"/>
        </w:rPr>
        <w:t xml:space="preserve"> в патроны, представляющие собой отрезки труб, </w:t>
      </w:r>
      <w:r>
        <w:rPr>
          <w:sz w:val="28"/>
          <w:szCs w:val="28"/>
        </w:rPr>
        <w:t>с</w:t>
      </w:r>
      <w:r w:rsidR="007B61F0" w:rsidRPr="0015501A">
        <w:rPr>
          <w:sz w:val="28"/>
          <w:szCs w:val="28"/>
        </w:rPr>
        <w:t xml:space="preserve"> </w:t>
      </w:r>
      <w:r w:rsidRPr="0015501A">
        <w:rPr>
          <w:sz w:val="28"/>
          <w:szCs w:val="28"/>
        </w:rPr>
        <w:t>приварен</w:t>
      </w:r>
      <w:r>
        <w:rPr>
          <w:sz w:val="28"/>
          <w:szCs w:val="28"/>
        </w:rPr>
        <w:t>н</w:t>
      </w:r>
      <w:r w:rsidRPr="0015501A">
        <w:rPr>
          <w:sz w:val="28"/>
          <w:szCs w:val="28"/>
        </w:rPr>
        <w:t>ы</w:t>
      </w:r>
      <w:r>
        <w:rPr>
          <w:sz w:val="28"/>
          <w:szCs w:val="28"/>
        </w:rPr>
        <w:t>ми к</w:t>
      </w:r>
      <w:r w:rsidRPr="0015501A">
        <w:rPr>
          <w:sz w:val="28"/>
          <w:szCs w:val="28"/>
        </w:rPr>
        <w:t xml:space="preserve"> </w:t>
      </w:r>
      <w:r w:rsidR="007B61F0" w:rsidRPr="0015501A">
        <w:rPr>
          <w:sz w:val="28"/>
          <w:szCs w:val="28"/>
        </w:rPr>
        <w:t xml:space="preserve">обоим концам </w:t>
      </w:r>
      <w:r>
        <w:rPr>
          <w:sz w:val="28"/>
          <w:szCs w:val="28"/>
        </w:rPr>
        <w:t>фланцами</w:t>
      </w:r>
    </w:p>
    <w:p w:rsidR="00D316C4" w:rsidRDefault="00D316C4" w:rsidP="007B61F0">
      <w:pPr>
        <w:ind w:firstLine="709"/>
        <w:jc w:val="both"/>
        <w:rPr>
          <w:sz w:val="28"/>
          <w:szCs w:val="28"/>
        </w:rPr>
      </w:pPr>
      <w:r>
        <w:rPr>
          <w:sz w:val="28"/>
          <w:szCs w:val="28"/>
        </w:rPr>
        <w:t>-</w:t>
      </w:r>
      <w:r w:rsidRPr="00D316C4">
        <w:rPr>
          <w:sz w:val="28"/>
          <w:szCs w:val="28"/>
        </w:rPr>
        <w:t xml:space="preserve"> </w:t>
      </w:r>
      <w:r w:rsidRPr="0015501A">
        <w:rPr>
          <w:sz w:val="28"/>
          <w:szCs w:val="28"/>
        </w:rPr>
        <w:t>затягива</w:t>
      </w:r>
      <w:r>
        <w:rPr>
          <w:sz w:val="28"/>
          <w:szCs w:val="28"/>
        </w:rPr>
        <w:t>ние</w:t>
      </w:r>
      <w:r w:rsidRPr="0015501A">
        <w:rPr>
          <w:sz w:val="28"/>
          <w:szCs w:val="28"/>
        </w:rPr>
        <w:t xml:space="preserve"> </w:t>
      </w:r>
      <w:r>
        <w:rPr>
          <w:sz w:val="28"/>
          <w:szCs w:val="28"/>
        </w:rPr>
        <w:t>о</w:t>
      </w:r>
      <w:r w:rsidRPr="0015501A">
        <w:rPr>
          <w:sz w:val="28"/>
          <w:szCs w:val="28"/>
        </w:rPr>
        <w:t>б</w:t>
      </w:r>
      <w:r>
        <w:rPr>
          <w:sz w:val="28"/>
          <w:szCs w:val="28"/>
        </w:rPr>
        <w:t>оих</w:t>
      </w:r>
      <w:r w:rsidRPr="0015501A">
        <w:rPr>
          <w:sz w:val="28"/>
          <w:szCs w:val="28"/>
        </w:rPr>
        <w:t xml:space="preserve"> конц</w:t>
      </w:r>
      <w:r>
        <w:rPr>
          <w:sz w:val="28"/>
          <w:szCs w:val="28"/>
        </w:rPr>
        <w:t>ов</w:t>
      </w:r>
      <w:r w:rsidRPr="0015501A">
        <w:rPr>
          <w:sz w:val="28"/>
          <w:szCs w:val="28"/>
        </w:rPr>
        <w:t xml:space="preserve"> трубы с фланцами сеткой с величиной ячеек, не допускающей высыпания линасиля, но не мешающей проходу воздуха</w:t>
      </w:r>
    </w:p>
    <w:p w:rsidR="007B61F0" w:rsidRPr="0015501A" w:rsidRDefault="00D316C4" w:rsidP="007B61F0">
      <w:pPr>
        <w:ind w:firstLine="709"/>
        <w:jc w:val="both"/>
        <w:rPr>
          <w:sz w:val="28"/>
          <w:szCs w:val="28"/>
        </w:rPr>
      </w:pPr>
      <w:r>
        <w:rPr>
          <w:sz w:val="28"/>
          <w:szCs w:val="28"/>
        </w:rPr>
        <w:t>-</w:t>
      </w:r>
      <w:r w:rsidRPr="0015501A">
        <w:rPr>
          <w:sz w:val="28"/>
          <w:szCs w:val="28"/>
        </w:rPr>
        <w:t xml:space="preserve"> определ</w:t>
      </w:r>
      <w:r>
        <w:rPr>
          <w:sz w:val="28"/>
          <w:szCs w:val="28"/>
        </w:rPr>
        <w:t>ение</w:t>
      </w:r>
      <w:r w:rsidRPr="0015501A">
        <w:rPr>
          <w:sz w:val="28"/>
          <w:szCs w:val="28"/>
        </w:rPr>
        <w:t xml:space="preserve"> </w:t>
      </w:r>
      <w:r>
        <w:rPr>
          <w:sz w:val="28"/>
          <w:szCs w:val="28"/>
        </w:rPr>
        <w:t>д</w:t>
      </w:r>
      <w:r w:rsidR="00490D73" w:rsidRPr="0015501A">
        <w:rPr>
          <w:sz w:val="28"/>
          <w:szCs w:val="28"/>
        </w:rPr>
        <w:t>лин</w:t>
      </w:r>
      <w:r>
        <w:rPr>
          <w:sz w:val="28"/>
          <w:szCs w:val="28"/>
        </w:rPr>
        <w:t>ы</w:t>
      </w:r>
      <w:r w:rsidR="00490D73" w:rsidRPr="0015501A">
        <w:rPr>
          <w:sz w:val="28"/>
          <w:szCs w:val="28"/>
        </w:rPr>
        <w:t xml:space="preserve"> и диаметр</w:t>
      </w:r>
      <w:r>
        <w:rPr>
          <w:sz w:val="28"/>
          <w:szCs w:val="28"/>
        </w:rPr>
        <w:t>а</w:t>
      </w:r>
      <w:r w:rsidR="00490D73" w:rsidRPr="0015501A">
        <w:rPr>
          <w:sz w:val="28"/>
          <w:szCs w:val="28"/>
        </w:rPr>
        <w:t xml:space="preserve"> труб </w:t>
      </w:r>
      <w:r w:rsidR="00490D73">
        <w:rPr>
          <w:sz w:val="28"/>
          <w:szCs w:val="28"/>
        </w:rPr>
        <w:t xml:space="preserve"> в соответствии с </w:t>
      </w:r>
      <w:r w:rsidR="00490D73" w:rsidRPr="0015501A">
        <w:rPr>
          <w:sz w:val="28"/>
          <w:szCs w:val="28"/>
        </w:rPr>
        <w:t>количеством линасиля</w:t>
      </w:r>
      <w:r w:rsidR="00490D73">
        <w:rPr>
          <w:sz w:val="28"/>
          <w:szCs w:val="28"/>
        </w:rPr>
        <w:t xml:space="preserve"> </w:t>
      </w:r>
      <w:r w:rsidR="00490D73" w:rsidRPr="0015501A">
        <w:rPr>
          <w:sz w:val="28"/>
          <w:szCs w:val="28"/>
        </w:rPr>
        <w:t>для консервации</w:t>
      </w:r>
    </w:p>
    <w:p w:rsidR="007B61F0" w:rsidRDefault="00D316C4" w:rsidP="007B61F0">
      <w:pPr>
        <w:ind w:firstLine="709"/>
        <w:jc w:val="both"/>
        <w:rPr>
          <w:sz w:val="28"/>
          <w:szCs w:val="28"/>
        </w:rPr>
      </w:pPr>
      <w:r>
        <w:rPr>
          <w:sz w:val="28"/>
          <w:szCs w:val="28"/>
        </w:rPr>
        <w:t xml:space="preserve">- выполнение </w:t>
      </w:r>
      <w:r w:rsidRPr="0015501A">
        <w:rPr>
          <w:sz w:val="28"/>
          <w:szCs w:val="28"/>
        </w:rPr>
        <w:t>загру</w:t>
      </w:r>
      <w:r>
        <w:rPr>
          <w:sz w:val="28"/>
          <w:szCs w:val="28"/>
        </w:rPr>
        <w:t>зки</w:t>
      </w:r>
      <w:r w:rsidRPr="0015501A">
        <w:rPr>
          <w:sz w:val="28"/>
          <w:szCs w:val="28"/>
        </w:rPr>
        <w:t xml:space="preserve"> </w:t>
      </w:r>
      <w:r>
        <w:rPr>
          <w:sz w:val="28"/>
          <w:szCs w:val="28"/>
        </w:rPr>
        <w:t>л</w:t>
      </w:r>
      <w:r w:rsidR="007B61F0" w:rsidRPr="0015501A">
        <w:rPr>
          <w:sz w:val="28"/>
          <w:szCs w:val="28"/>
        </w:rPr>
        <w:t>инасил</w:t>
      </w:r>
      <w:r>
        <w:rPr>
          <w:sz w:val="28"/>
          <w:szCs w:val="28"/>
        </w:rPr>
        <w:t>я</w:t>
      </w:r>
      <w:r w:rsidR="007B61F0" w:rsidRPr="0015501A">
        <w:rPr>
          <w:sz w:val="28"/>
          <w:szCs w:val="28"/>
        </w:rPr>
        <w:t xml:space="preserve"> в патроны лопаткой или руками в перчатках</w:t>
      </w:r>
    </w:p>
    <w:p w:rsidR="00D316C4" w:rsidRDefault="00D316C4" w:rsidP="007B61F0">
      <w:pPr>
        <w:ind w:firstLine="709"/>
        <w:jc w:val="both"/>
        <w:rPr>
          <w:sz w:val="28"/>
          <w:szCs w:val="28"/>
        </w:rPr>
      </w:pPr>
      <w:r>
        <w:rPr>
          <w:sz w:val="28"/>
          <w:szCs w:val="28"/>
        </w:rPr>
        <w:t xml:space="preserve">- </w:t>
      </w:r>
      <w:r w:rsidRPr="0015501A">
        <w:rPr>
          <w:sz w:val="28"/>
          <w:szCs w:val="28"/>
        </w:rPr>
        <w:t>дренир</w:t>
      </w:r>
      <w:r>
        <w:rPr>
          <w:sz w:val="28"/>
          <w:szCs w:val="28"/>
        </w:rPr>
        <w:t>ование</w:t>
      </w:r>
      <w:r w:rsidRPr="0015501A">
        <w:rPr>
          <w:sz w:val="28"/>
          <w:szCs w:val="28"/>
        </w:rPr>
        <w:t>, обеспарива</w:t>
      </w:r>
      <w:r>
        <w:rPr>
          <w:sz w:val="28"/>
          <w:szCs w:val="28"/>
        </w:rPr>
        <w:t>ние</w:t>
      </w:r>
      <w:r w:rsidRPr="0015501A">
        <w:rPr>
          <w:sz w:val="28"/>
          <w:szCs w:val="28"/>
        </w:rPr>
        <w:t xml:space="preserve"> турбин</w:t>
      </w:r>
      <w:r>
        <w:rPr>
          <w:sz w:val="28"/>
          <w:szCs w:val="28"/>
        </w:rPr>
        <w:t>ы</w:t>
      </w:r>
      <w:r w:rsidRPr="0015501A">
        <w:rPr>
          <w:sz w:val="28"/>
          <w:szCs w:val="28"/>
        </w:rPr>
        <w:t xml:space="preserve"> и ее вспомогательно</w:t>
      </w:r>
      <w:r>
        <w:rPr>
          <w:sz w:val="28"/>
          <w:szCs w:val="28"/>
        </w:rPr>
        <w:t>го</w:t>
      </w:r>
      <w:r w:rsidRPr="0015501A">
        <w:rPr>
          <w:sz w:val="28"/>
          <w:szCs w:val="28"/>
        </w:rPr>
        <w:t xml:space="preserve"> оборудовани</w:t>
      </w:r>
      <w:r>
        <w:rPr>
          <w:sz w:val="28"/>
          <w:szCs w:val="28"/>
        </w:rPr>
        <w:t>я</w:t>
      </w:r>
      <w:r w:rsidRPr="0015501A">
        <w:rPr>
          <w:sz w:val="28"/>
          <w:szCs w:val="28"/>
        </w:rPr>
        <w:t>, отключ</w:t>
      </w:r>
      <w:r>
        <w:rPr>
          <w:sz w:val="28"/>
          <w:szCs w:val="28"/>
        </w:rPr>
        <w:t>ение</w:t>
      </w:r>
      <w:r w:rsidRPr="0015501A">
        <w:rPr>
          <w:sz w:val="28"/>
          <w:szCs w:val="28"/>
        </w:rPr>
        <w:t xml:space="preserve"> от всех трубопроводов (дренажей, отборов пара, подачи пара на уплотнения и др.)</w:t>
      </w:r>
      <w:r w:rsidRPr="00D316C4">
        <w:rPr>
          <w:sz w:val="28"/>
          <w:szCs w:val="28"/>
        </w:rPr>
        <w:t xml:space="preserve"> </w:t>
      </w:r>
      <w:r>
        <w:rPr>
          <w:sz w:val="28"/>
          <w:szCs w:val="28"/>
        </w:rPr>
        <w:t>п</w:t>
      </w:r>
      <w:r w:rsidRPr="0015501A">
        <w:rPr>
          <w:sz w:val="28"/>
          <w:szCs w:val="28"/>
        </w:rPr>
        <w:t>еред началом консервации для исключения возможного скопления конденсата в турбине, трубопроводах и их</w:t>
      </w:r>
      <w:r w:rsidRPr="00D316C4">
        <w:rPr>
          <w:sz w:val="28"/>
          <w:szCs w:val="28"/>
        </w:rPr>
        <w:t xml:space="preserve"> </w:t>
      </w:r>
      <w:r w:rsidRPr="0015501A">
        <w:rPr>
          <w:sz w:val="28"/>
          <w:szCs w:val="28"/>
        </w:rPr>
        <w:t>клапанах</w:t>
      </w:r>
    </w:p>
    <w:p w:rsidR="007B61F0" w:rsidRPr="0015501A" w:rsidRDefault="00D316C4" w:rsidP="007B61F0">
      <w:pPr>
        <w:ind w:firstLine="709"/>
        <w:jc w:val="both"/>
        <w:rPr>
          <w:sz w:val="28"/>
          <w:szCs w:val="28"/>
        </w:rPr>
      </w:pPr>
      <w:r>
        <w:rPr>
          <w:sz w:val="28"/>
          <w:szCs w:val="28"/>
        </w:rPr>
        <w:t xml:space="preserve">- </w:t>
      </w:r>
      <w:r w:rsidRPr="0015501A">
        <w:rPr>
          <w:sz w:val="28"/>
          <w:szCs w:val="28"/>
        </w:rPr>
        <w:t>сушк</w:t>
      </w:r>
      <w:r>
        <w:rPr>
          <w:sz w:val="28"/>
          <w:szCs w:val="28"/>
        </w:rPr>
        <w:t xml:space="preserve">а </w:t>
      </w:r>
      <w:r w:rsidRPr="0015501A">
        <w:rPr>
          <w:sz w:val="28"/>
          <w:szCs w:val="28"/>
        </w:rPr>
        <w:t>турбины воздухом</w:t>
      </w:r>
      <w:r>
        <w:rPr>
          <w:sz w:val="28"/>
          <w:szCs w:val="28"/>
        </w:rPr>
        <w:t xml:space="preserve"> д</w:t>
      </w:r>
      <w:r w:rsidRPr="0015501A">
        <w:rPr>
          <w:sz w:val="28"/>
          <w:szCs w:val="28"/>
        </w:rPr>
        <w:t>ля удаления возможного скопления конденсата в недренируемых участках</w:t>
      </w:r>
    </w:p>
    <w:p w:rsidR="00916C41" w:rsidRPr="0015501A" w:rsidRDefault="00D316C4" w:rsidP="00916C41">
      <w:pPr>
        <w:ind w:firstLine="709"/>
        <w:jc w:val="both"/>
        <w:rPr>
          <w:sz w:val="28"/>
          <w:szCs w:val="28"/>
        </w:rPr>
      </w:pPr>
      <w:r>
        <w:rPr>
          <w:sz w:val="28"/>
          <w:szCs w:val="28"/>
        </w:rPr>
        <w:t xml:space="preserve">- организация </w:t>
      </w:r>
      <w:r w:rsidRPr="0015501A">
        <w:rPr>
          <w:sz w:val="28"/>
          <w:szCs w:val="28"/>
        </w:rPr>
        <w:t>просасыва</w:t>
      </w:r>
      <w:r>
        <w:rPr>
          <w:sz w:val="28"/>
          <w:szCs w:val="28"/>
        </w:rPr>
        <w:t>ния</w:t>
      </w:r>
      <w:r w:rsidRPr="0015501A">
        <w:rPr>
          <w:sz w:val="28"/>
          <w:szCs w:val="28"/>
        </w:rPr>
        <w:t xml:space="preserve"> </w:t>
      </w:r>
      <w:r>
        <w:rPr>
          <w:sz w:val="28"/>
          <w:szCs w:val="28"/>
        </w:rPr>
        <w:t xml:space="preserve">эжектором </w:t>
      </w:r>
      <w:r w:rsidRPr="0015501A">
        <w:rPr>
          <w:sz w:val="28"/>
          <w:szCs w:val="28"/>
        </w:rPr>
        <w:t>воздух</w:t>
      </w:r>
      <w:r>
        <w:rPr>
          <w:sz w:val="28"/>
          <w:szCs w:val="28"/>
        </w:rPr>
        <w:t>а</w:t>
      </w:r>
      <w:r w:rsidRPr="0015501A">
        <w:rPr>
          <w:sz w:val="28"/>
          <w:szCs w:val="28"/>
        </w:rPr>
        <w:t xml:space="preserve"> по контуру «патрон – ЦВД – ЦСД – ЦНД – коллектор отсоса паровоздушной смеси из уплотнений – эжектор – атмосфера»</w:t>
      </w:r>
      <w:r>
        <w:rPr>
          <w:sz w:val="28"/>
          <w:szCs w:val="28"/>
        </w:rPr>
        <w:t xml:space="preserve"> с установкой</w:t>
      </w:r>
      <w:r w:rsidR="00916C41" w:rsidRPr="0015501A">
        <w:rPr>
          <w:sz w:val="28"/>
          <w:szCs w:val="28"/>
        </w:rPr>
        <w:t xml:space="preserve"> на входе патрон</w:t>
      </w:r>
      <w:r>
        <w:rPr>
          <w:sz w:val="28"/>
          <w:szCs w:val="28"/>
        </w:rPr>
        <w:t>а</w:t>
      </w:r>
      <w:r w:rsidR="00916C41" w:rsidRPr="0015501A">
        <w:rPr>
          <w:sz w:val="28"/>
          <w:szCs w:val="28"/>
        </w:rPr>
        <w:t xml:space="preserve"> с про</w:t>
      </w:r>
      <w:r>
        <w:rPr>
          <w:sz w:val="28"/>
          <w:szCs w:val="28"/>
        </w:rPr>
        <w:t>каленным силикагелем</w:t>
      </w:r>
    </w:p>
    <w:p w:rsidR="00CE72AC" w:rsidRPr="0015501A" w:rsidRDefault="00D316C4" w:rsidP="006927BE">
      <w:pPr>
        <w:ind w:firstLine="709"/>
        <w:jc w:val="both"/>
        <w:rPr>
          <w:sz w:val="28"/>
          <w:szCs w:val="28"/>
        </w:rPr>
      </w:pPr>
      <w:r>
        <w:rPr>
          <w:sz w:val="28"/>
          <w:szCs w:val="28"/>
        </w:rPr>
        <w:t xml:space="preserve">- </w:t>
      </w:r>
      <w:r w:rsidRPr="0015501A">
        <w:rPr>
          <w:sz w:val="28"/>
          <w:szCs w:val="28"/>
        </w:rPr>
        <w:t>герметиз</w:t>
      </w:r>
      <w:r>
        <w:rPr>
          <w:sz w:val="28"/>
          <w:szCs w:val="28"/>
        </w:rPr>
        <w:t>ация турбины</w:t>
      </w:r>
      <w:r w:rsidRPr="0015501A">
        <w:rPr>
          <w:sz w:val="28"/>
          <w:szCs w:val="28"/>
        </w:rPr>
        <w:t xml:space="preserve"> набивкой асбеста, пропитанного герметиком, на входе воздуха из машинного зала в камеру отсоса паровоздушной смеси концевых уплотнений </w:t>
      </w:r>
      <w:r>
        <w:rPr>
          <w:sz w:val="28"/>
          <w:szCs w:val="28"/>
        </w:rPr>
        <w:t>п</w:t>
      </w:r>
      <w:r w:rsidR="00CE72AC" w:rsidRPr="0015501A">
        <w:rPr>
          <w:sz w:val="28"/>
          <w:szCs w:val="28"/>
        </w:rPr>
        <w:t>осле остывания металла т</w:t>
      </w:r>
      <w:r>
        <w:rPr>
          <w:sz w:val="28"/>
          <w:szCs w:val="28"/>
        </w:rPr>
        <w:t>урбины приблизительно до 50°С</w:t>
      </w:r>
    </w:p>
    <w:p w:rsidR="00D316C4" w:rsidRDefault="00D316C4" w:rsidP="006927BE">
      <w:pPr>
        <w:ind w:firstLine="709"/>
        <w:jc w:val="both"/>
        <w:rPr>
          <w:sz w:val="28"/>
          <w:szCs w:val="28"/>
        </w:rPr>
      </w:pPr>
      <w:r>
        <w:rPr>
          <w:sz w:val="28"/>
          <w:szCs w:val="28"/>
        </w:rPr>
        <w:t>- установка п</w:t>
      </w:r>
      <w:r w:rsidR="00CE72AC" w:rsidRPr="0015501A">
        <w:rPr>
          <w:sz w:val="28"/>
          <w:szCs w:val="28"/>
        </w:rPr>
        <w:t>осле сушки турбины на вход  патрон</w:t>
      </w:r>
      <w:r>
        <w:rPr>
          <w:sz w:val="28"/>
          <w:szCs w:val="28"/>
        </w:rPr>
        <w:t>ов</w:t>
      </w:r>
      <w:r w:rsidR="00CE72AC" w:rsidRPr="0015501A">
        <w:rPr>
          <w:sz w:val="28"/>
          <w:szCs w:val="28"/>
        </w:rPr>
        <w:t xml:space="preserve"> с линасилем, а на выход патрон</w:t>
      </w:r>
      <w:r>
        <w:rPr>
          <w:sz w:val="28"/>
          <w:szCs w:val="28"/>
        </w:rPr>
        <w:t>ов</w:t>
      </w:r>
      <w:r w:rsidR="00CE72AC" w:rsidRPr="0015501A">
        <w:rPr>
          <w:sz w:val="28"/>
          <w:szCs w:val="28"/>
        </w:rPr>
        <w:t xml:space="preserve"> с чистым силикагелем</w:t>
      </w:r>
    </w:p>
    <w:p w:rsidR="00D316C4" w:rsidRDefault="00D316C4" w:rsidP="006927BE">
      <w:pPr>
        <w:ind w:firstLine="709"/>
        <w:jc w:val="both"/>
        <w:rPr>
          <w:sz w:val="28"/>
          <w:szCs w:val="28"/>
        </w:rPr>
      </w:pPr>
      <w:r>
        <w:rPr>
          <w:sz w:val="28"/>
          <w:szCs w:val="28"/>
        </w:rPr>
        <w:t>-</w:t>
      </w:r>
      <w:r w:rsidR="00CE72AC" w:rsidRPr="0015501A">
        <w:rPr>
          <w:sz w:val="28"/>
          <w:szCs w:val="28"/>
        </w:rPr>
        <w:t xml:space="preserve"> включ</w:t>
      </w:r>
      <w:r>
        <w:rPr>
          <w:sz w:val="28"/>
          <w:szCs w:val="28"/>
        </w:rPr>
        <w:t>ение</w:t>
      </w:r>
      <w:r w:rsidR="00CE72AC" w:rsidRPr="0015501A">
        <w:rPr>
          <w:sz w:val="28"/>
          <w:szCs w:val="28"/>
        </w:rPr>
        <w:t xml:space="preserve"> эжектор</w:t>
      </w:r>
      <w:r>
        <w:rPr>
          <w:sz w:val="28"/>
          <w:szCs w:val="28"/>
        </w:rPr>
        <w:t>а</w:t>
      </w:r>
      <w:r w:rsidR="00CE72AC" w:rsidRPr="0015501A">
        <w:rPr>
          <w:sz w:val="28"/>
          <w:szCs w:val="28"/>
        </w:rPr>
        <w:t xml:space="preserve"> и просасыва</w:t>
      </w:r>
      <w:r>
        <w:rPr>
          <w:sz w:val="28"/>
          <w:szCs w:val="28"/>
        </w:rPr>
        <w:t>ние</w:t>
      </w:r>
      <w:r w:rsidR="00CE72AC" w:rsidRPr="0015501A">
        <w:rPr>
          <w:sz w:val="28"/>
          <w:szCs w:val="28"/>
        </w:rPr>
        <w:t xml:space="preserve"> воздух</w:t>
      </w:r>
      <w:r>
        <w:rPr>
          <w:sz w:val="28"/>
          <w:szCs w:val="28"/>
        </w:rPr>
        <w:t>а</w:t>
      </w:r>
      <w:r w:rsidR="00CE72AC" w:rsidRPr="0015501A">
        <w:rPr>
          <w:sz w:val="28"/>
          <w:szCs w:val="28"/>
        </w:rPr>
        <w:t xml:space="preserve"> по контуру </w:t>
      </w:r>
      <w:r w:rsidR="0048402F" w:rsidRPr="0015501A">
        <w:rPr>
          <w:sz w:val="28"/>
          <w:szCs w:val="28"/>
        </w:rPr>
        <w:t>«</w:t>
      </w:r>
      <w:r w:rsidR="00CE72AC" w:rsidRPr="0015501A">
        <w:rPr>
          <w:sz w:val="28"/>
          <w:szCs w:val="28"/>
        </w:rPr>
        <w:t>патрон</w:t>
      </w:r>
      <w:r w:rsidR="00916C41">
        <w:rPr>
          <w:sz w:val="28"/>
          <w:szCs w:val="28"/>
        </w:rPr>
        <w:t>-</w:t>
      </w:r>
      <w:r w:rsidR="00CE72AC" w:rsidRPr="0015501A">
        <w:rPr>
          <w:sz w:val="28"/>
          <w:szCs w:val="28"/>
        </w:rPr>
        <w:t>трубоп</w:t>
      </w:r>
      <w:r w:rsidR="0002217B" w:rsidRPr="0015501A">
        <w:rPr>
          <w:sz w:val="28"/>
          <w:szCs w:val="28"/>
        </w:rPr>
        <w:t xml:space="preserve">ровод подачи пара на уплотнение </w:t>
      </w:r>
      <w:r w:rsidR="00916C41">
        <w:rPr>
          <w:sz w:val="28"/>
          <w:szCs w:val="28"/>
        </w:rPr>
        <w:t>-</w:t>
      </w:r>
      <w:r w:rsidR="0002217B" w:rsidRPr="0015501A">
        <w:rPr>
          <w:sz w:val="28"/>
          <w:szCs w:val="28"/>
        </w:rPr>
        <w:t xml:space="preserve"> </w:t>
      </w:r>
      <w:r w:rsidR="00CE72AC" w:rsidRPr="0015501A">
        <w:rPr>
          <w:sz w:val="28"/>
          <w:szCs w:val="28"/>
        </w:rPr>
        <w:t>ЦВД</w:t>
      </w:r>
      <w:r w:rsidR="0002217B" w:rsidRPr="0015501A">
        <w:rPr>
          <w:sz w:val="28"/>
          <w:szCs w:val="28"/>
        </w:rPr>
        <w:t xml:space="preserve"> </w:t>
      </w:r>
      <w:r w:rsidR="00916C41">
        <w:rPr>
          <w:sz w:val="28"/>
          <w:szCs w:val="28"/>
        </w:rPr>
        <w:t>-</w:t>
      </w:r>
      <w:r w:rsidR="0002217B" w:rsidRPr="0015501A">
        <w:rPr>
          <w:sz w:val="28"/>
          <w:szCs w:val="28"/>
        </w:rPr>
        <w:t xml:space="preserve"> </w:t>
      </w:r>
      <w:r w:rsidR="00CE72AC" w:rsidRPr="0015501A">
        <w:rPr>
          <w:sz w:val="28"/>
          <w:szCs w:val="28"/>
        </w:rPr>
        <w:t>коллектор отсоса паровоздуш</w:t>
      </w:r>
      <w:r w:rsidR="009569D5" w:rsidRPr="0015501A">
        <w:rPr>
          <w:sz w:val="28"/>
          <w:szCs w:val="28"/>
        </w:rPr>
        <w:t>ной смеси</w:t>
      </w:r>
      <w:r w:rsidR="00916C41">
        <w:rPr>
          <w:sz w:val="28"/>
          <w:szCs w:val="28"/>
        </w:rPr>
        <w:t>-</w:t>
      </w:r>
      <w:r>
        <w:rPr>
          <w:sz w:val="28"/>
          <w:szCs w:val="28"/>
        </w:rPr>
        <w:t xml:space="preserve"> </w:t>
      </w:r>
      <w:r w:rsidR="009569D5" w:rsidRPr="0015501A">
        <w:rPr>
          <w:sz w:val="28"/>
          <w:szCs w:val="28"/>
        </w:rPr>
        <w:t xml:space="preserve">патроны с силикагелем </w:t>
      </w:r>
      <w:r w:rsidR="00916C41">
        <w:rPr>
          <w:sz w:val="28"/>
          <w:szCs w:val="28"/>
        </w:rPr>
        <w:t>-</w:t>
      </w:r>
      <w:r w:rsidR="009569D5" w:rsidRPr="0015501A">
        <w:rPr>
          <w:sz w:val="28"/>
          <w:szCs w:val="28"/>
        </w:rPr>
        <w:t xml:space="preserve"> эжектор </w:t>
      </w:r>
      <w:r w:rsidR="00916C41">
        <w:rPr>
          <w:sz w:val="28"/>
          <w:szCs w:val="28"/>
        </w:rPr>
        <w:t>-</w:t>
      </w:r>
      <w:r w:rsidR="009569D5" w:rsidRPr="0015501A">
        <w:rPr>
          <w:sz w:val="28"/>
          <w:szCs w:val="28"/>
        </w:rPr>
        <w:t xml:space="preserve"> </w:t>
      </w:r>
      <w:r w:rsidR="00CE72AC" w:rsidRPr="0015501A">
        <w:rPr>
          <w:sz w:val="28"/>
          <w:szCs w:val="28"/>
        </w:rPr>
        <w:t>атмосфера</w:t>
      </w:r>
      <w:r w:rsidR="0048402F" w:rsidRPr="0015501A">
        <w:rPr>
          <w:sz w:val="28"/>
          <w:szCs w:val="28"/>
        </w:rPr>
        <w:t>»</w:t>
      </w:r>
      <w:r w:rsidR="00CE72AC" w:rsidRPr="0015501A">
        <w:rPr>
          <w:sz w:val="28"/>
          <w:szCs w:val="28"/>
        </w:rPr>
        <w:t xml:space="preserve">. </w:t>
      </w:r>
    </w:p>
    <w:p w:rsidR="00CE72AC" w:rsidRDefault="00D316C4" w:rsidP="006927BE">
      <w:pPr>
        <w:ind w:firstLine="709"/>
        <w:jc w:val="both"/>
        <w:rPr>
          <w:sz w:val="28"/>
          <w:szCs w:val="28"/>
        </w:rPr>
      </w:pPr>
      <w:r>
        <w:rPr>
          <w:sz w:val="28"/>
          <w:szCs w:val="28"/>
        </w:rPr>
        <w:t xml:space="preserve">- </w:t>
      </w:r>
      <w:r w:rsidRPr="0015501A">
        <w:rPr>
          <w:sz w:val="28"/>
          <w:szCs w:val="28"/>
        </w:rPr>
        <w:t>пре</w:t>
      </w:r>
      <w:r>
        <w:rPr>
          <w:sz w:val="28"/>
          <w:szCs w:val="28"/>
        </w:rPr>
        <w:t>кращение</w:t>
      </w:r>
      <w:r w:rsidRPr="0015501A">
        <w:rPr>
          <w:sz w:val="28"/>
          <w:szCs w:val="28"/>
        </w:rPr>
        <w:t xml:space="preserve"> консерваци</w:t>
      </w:r>
      <w:r>
        <w:rPr>
          <w:sz w:val="28"/>
          <w:szCs w:val="28"/>
        </w:rPr>
        <w:t>и</w:t>
      </w:r>
      <w:r w:rsidRPr="0015501A">
        <w:rPr>
          <w:sz w:val="28"/>
          <w:szCs w:val="28"/>
        </w:rPr>
        <w:t xml:space="preserve"> </w:t>
      </w:r>
      <w:r>
        <w:rPr>
          <w:sz w:val="28"/>
          <w:szCs w:val="28"/>
        </w:rPr>
        <w:t>п</w:t>
      </w:r>
      <w:r w:rsidR="00CE72AC" w:rsidRPr="0015501A">
        <w:rPr>
          <w:sz w:val="28"/>
          <w:szCs w:val="28"/>
        </w:rPr>
        <w:t>ри достижении защитной концентрации ингибитора, равной 0,015 г/дм</w:t>
      </w:r>
      <w:r w:rsidR="00CE72AC" w:rsidRPr="0015501A">
        <w:rPr>
          <w:sz w:val="28"/>
          <w:szCs w:val="28"/>
          <w:vertAlign w:val="superscript"/>
        </w:rPr>
        <w:t>3</w:t>
      </w:r>
      <w:r w:rsidR="00CE72AC" w:rsidRPr="0015501A">
        <w:rPr>
          <w:sz w:val="28"/>
          <w:szCs w:val="28"/>
        </w:rPr>
        <w:t>, отключ</w:t>
      </w:r>
      <w:r>
        <w:rPr>
          <w:sz w:val="28"/>
          <w:szCs w:val="28"/>
        </w:rPr>
        <w:t>ением</w:t>
      </w:r>
      <w:r w:rsidR="00CE72AC" w:rsidRPr="0015501A">
        <w:rPr>
          <w:sz w:val="28"/>
          <w:szCs w:val="28"/>
        </w:rPr>
        <w:t xml:space="preserve"> эжектор</w:t>
      </w:r>
      <w:r>
        <w:rPr>
          <w:sz w:val="28"/>
          <w:szCs w:val="28"/>
        </w:rPr>
        <w:t>а</w:t>
      </w:r>
      <w:r w:rsidR="00CE72AC" w:rsidRPr="0015501A">
        <w:rPr>
          <w:sz w:val="28"/>
          <w:szCs w:val="28"/>
        </w:rPr>
        <w:t xml:space="preserve">,  </w:t>
      </w:r>
      <w:r>
        <w:rPr>
          <w:sz w:val="28"/>
          <w:szCs w:val="28"/>
        </w:rPr>
        <w:t xml:space="preserve">установкой </w:t>
      </w:r>
      <w:r w:rsidR="00CE72AC" w:rsidRPr="0015501A">
        <w:rPr>
          <w:sz w:val="28"/>
          <w:szCs w:val="28"/>
        </w:rPr>
        <w:t>заглуш</w:t>
      </w:r>
      <w:r>
        <w:rPr>
          <w:sz w:val="28"/>
          <w:szCs w:val="28"/>
        </w:rPr>
        <w:t xml:space="preserve">ек </w:t>
      </w:r>
      <w:r w:rsidR="00CE72AC" w:rsidRPr="0015501A">
        <w:rPr>
          <w:sz w:val="28"/>
          <w:szCs w:val="28"/>
        </w:rPr>
        <w:t>на входе воздуха в патрон с линасилем и на входе ингибированного воздуха в патроны с силикагелем</w:t>
      </w:r>
      <w:r>
        <w:rPr>
          <w:sz w:val="28"/>
          <w:szCs w:val="28"/>
        </w:rPr>
        <w:t>;</w:t>
      </w:r>
    </w:p>
    <w:p w:rsidR="00B80442" w:rsidRPr="0015501A" w:rsidRDefault="00B80442" w:rsidP="006927BE">
      <w:pPr>
        <w:ind w:firstLine="709"/>
        <w:jc w:val="both"/>
        <w:rPr>
          <w:sz w:val="28"/>
          <w:szCs w:val="28"/>
        </w:rPr>
      </w:pPr>
    </w:p>
    <w:p w:rsidR="00B80442" w:rsidRPr="0015501A" w:rsidRDefault="00B80442" w:rsidP="00B80442">
      <w:pPr>
        <w:jc w:val="center"/>
        <w:rPr>
          <w:sz w:val="28"/>
          <w:szCs w:val="28"/>
        </w:rPr>
      </w:pPr>
      <w:r w:rsidRPr="0015501A">
        <w:rPr>
          <w:sz w:val="28"/>
          <w:szCs w:val="28"/>
        </w:rPr>
        <w:object w:dxaOrig="17925" w:dyaOrig="8340">
          <v:shape id="_x0000_i1031" type="#_x0000_t75" style="width:390.75pt;height:276.75pt" o:ole="">
            <v:imagedata r:id="rId17" o:title="" croptop="1933f" cropbottom="8679f" cropleft="14833f" cropright="14460f"/>
          </v:shape>
          <o:OLEObject Type="Embed" ProgID="AutoCAD.Drawing.17" ShapeID="_x0000_i1031" DrawAspect="Content" ObjectID="_1471379706" r:id="rId18"/>
        </w:object>
      </w:r>
    </w:p>
    <w:p w:rsidR="00B80442" w:rsidRPr="0015501A" w:rsidRDefault="00B80442" w:rsidP="00B80442">
      <w:pPr>
        <w:rPr>
          <w:sz w:val="28"/>
          <w:szCs w:val="28"/>
        </w:rPr>
      </w:pPr>
    </w:p>
    <w:p w:rsidR="00B80442" w:rsidRPr="0015501A" w:rsidRDefault="00B80442" w:rsidP="00B80442">
      <w:pPr>
        <w:jc w:val="center"/>
        <w:rPr>
          <w:sz w:val="28"/>
          <w:szCs w:val="28"/>
        </w:rPr>
      </w:pPr>
      <w:r w:rsidRPr="0015501A">
        <w:rPr>
          <w:sz w:val="28"/>
          <w:szCs w:val="28"/>
        </w:rPr>
        <w:t>1 – главная паровая задвижка; 2 – стопорный клапан высокого давления; 3 – регулирующий клапан высокого давления; 4 – защитный клапан среднего давления; 5 – регулирующий клапан среднего давления; 6 – камеры отсоса паровоздушной смеси из концевых уплотнений цилиндров; 7 – камера уплотняющего пара; 8 – трубопровод уплотняющего пара; 9 – существующие задвижки; 10 – коллектор паровоздушной смеси на уплотнения; 11 – коллектор отсоса паровоздушной смеси; 12 – трубопровод подвода ингибитора; 13 – патрон с линасилем; 14 – вновь монтируемые задвижки; 15 – эжектор уплотнений; 16 – выхлоп в атмосферу; 17 – патроны с чистым силикагелем для поглощения ингибитора; 18 – трубопровод отсоса паровоздушной смеси из камер; 19 – промежуточный пароперегреватель; 20 – отбор пробы воздуха; 21 – фланец; 22 – задвижка.</w:t>
      </w:r>
    </w:p>
    <w:p w:rsidR="00B80442" w:rsidRPr="0015501A" w:rsidRDefault="00B80442" w:rsidP="00B80442">
      <w:pPr>
        <w:ind w:firstLine="709"/>
        <w:jc w:val="center"/>
        <w:rPr>
          <w:sz w:val="28"/>
          <w:szCs w:val="28"/>
        </w:rPr>
      </w:pPr>
    </w:p>
    <w:p w:rsidR="00B80442" w:rsidRDefault="00B80442" w:rsidP="00B80442">
      <w:pPr>
        <w:ind w:firstLine="709"/>
        <w:jc w:val="center"/>
        <w:rPr>
          <w:sz w:val="28"/>
          <w:szCs w:val="28"/>
        </w:rPr>
      </w:pPr>
      <w:r w:rsidRPr="0015501A">
        <w:rPr>
          <w:sz w:val="28"/>
          <w:szCs w:val="28"/>
        </w:rPr>
        <w:t>Рисунок 7 – Консервация турбин летучим инги</w:t>
      </w:r>
      <w:r>
        <w:rPr>
          <w:sz w:val="28"/>
          <w:szCs w:val="28"/>
        </w:rPr>
        <w:t>битором.</w:t>
      </w:r>
    </w:p>
    <w:p w:rsidR="00B80442" w:rsidRPr="0015501A" w:rsidRDefault="00B80442" w:rsidP="00B80442">
      <w:pPr>
        <w:ind w:firstLine="709"/>
        <w:jc w:val="center"/>
        <w:rPr>
          <w:sz w:val="28"/>
          <w:szCs w:val="28"/>
        </w:rPr>
      </w:pPr>
    </w:p>
    <w:p w:rsidR="00CE72AC" w:rsidRPr="0015501A" w:rsidRDefault="00D316C4" w:rsidP="0020135C">
      <w:pPr>
        <w:ind w:firstLine="709"/>
        <w:jc w:val="both"/>
        <w:rPr>
          <w:sz w:val="28"/>
          <w:szCs w:val="28"/>
        </w:rPr>
      </w:pPr>
      <w:r>
        <w:rPr>
          <w:sz w:val="28"/>
          <w:szCs w:val="28"/>
        </w:rPr>
        <w:t>-</w:t>
      </w:r>
      <w:r w:rsidR="0020135C">
        <w:rPr>
          <w:sz w:val="28"/>
          <w:szCs w:val="28"/>
        </w:rPr>
        <w:t xml:space="preserve"> </w:t>
      </w:r>
      <w:r>
        <w:rPr>
          <w:sz w:val="28"/>
          <w:szCs w:val="28"/>
        </w:rPr>
        <w:t>проведение</w:t>
      </w:r>
      <w:r w:rsidRPr="0015501A">
        <w:rPr>
          <w:sz w:val="28"/>
          <w:szCs w:val="28"/>
        </w:rPr>
        <w:t xml:space="preserve"> ежемесячно</w:t>
      </w:r>
      <w:r>
        <w:rPr>
          <w:sz w:val="28"/>
          <w:szCs w:val="28"/>
        </w:rPr>
        <w:t>го определения</w:t>
      </w:r>
      <w:r w:rsidRPr="0015501A">
        <w:rPr>
          <w:sz w:val="28"/>
          <w:szCs w:val="28"/>
        </w:rPr>
        <w:t xml:space="preserve"> концентраци</w:t>
      </w:r>
      <w:r>
        <w:rPr>
          <w:sz w:val="28"/>
          <w:szCs w:val="28"/>
        </w:rPr>
        <w:t>и</w:t>
      </w:r>
      <w:r w:rsidRPr="0015501A">
        <w:rPr>
          <w:sz w:val="28"/>
          <w:szCs w:val="28"/>
        </w:rPr>
        <w:t xml:space="preserve"> ингибитора в</w:t>
      </w:r>
      <w:r w:rsidR="00CE72AC" w:rsidRPr="0015501A">
        <w:rPr>
          <w:sz w:val="28"/>
          <w:szCs w:val="28"/>
        </w:rPr>
        <w:t xml:space="preserve"> период нахождения турбины в резерве</w:t>
      </w:r>
      <w:r w:rsidR="00B00C8E">
        <w:rPr>
          <w:sz w:val="28"/>
          <w:szCs w:val="28"/>
        </w:rPr>
        <w:t xml:space="preserve"> </w:t>
      </w:r>
      <w:r w:rsidR="00CE72AC" w:rsidRPr="0015501A">
        <w:rPr>
          <w:sz w:val="28"/>
          <w:szCs w:val="28"/>
        </w:rPr>
        <w:t>(</w:t>
      </w:r>
      <w:r w:rsidR="00CE29E2" w:rsidRPr="0015501A">
        <w:rPr>
          <w:sz w:val="28"/>
          <w:szCs w:val="28"/>
        </w:rPr>
        <w:t>П</w:t>
      </w:r>
      <w:r w:rsidR="00CE72AC" w:rsidRPr="0015501A">
        <w:rPr>
          <w:sz w:val="28"/>
          <w:szCs w:val="28"/>
        </w:rPr>
        <w:t xml:space="preserve">риложение </w:t>
      </w:r>
      <w:r w:rsidR="00EB1DD7">
        <w:rPr>
          <w:sz w:val="28"/>
          <w:szCs w:val="28"/>
        </w:rPr>
        <w:t>4</w:t>
      </w:r>
      <w:r>
        <w:rPr>
          <w:sz w:val="28"/>
          <w:szCs w:val="28"/>
        </w:rPr>
        <w:t>)</w:t>
      </w:r>
    </w:p>
    <w:p w:rsidR="00CE72AC" w:rsidRPr="0015501A" w:rsidRDefault="00D316C4" w:rsidP="0020135C">
      <w:pPr>
        <w:ind w:firstLine="709"/>
        <w:jc w:val="both"/>
        <w:rPr>
          <w:sz w:val="28"/>
          <w:szCs w:val="28"/>
        </w:rPr>
      </w:pPr>
      <w:r>
        <w:rPr>
          <w:sz w:val="28"/>
          <w:szCs w:val="28"/>
        </w:rPr>
        <w:t xml:space="preserve">- </w:t>
      </w:r>
      <w:r w:rsidRPr="0015501A">
        <w:rPr>
          <w:sz w:val="28"/>
          <w:szCs w:val="28"/>
        </w:rPr>
        <w:t>переконсерваци</w:t>
      </w:r>
      <w:r>
        <w:rPr>
          <w:sz w:val="28"/>
          <w:szCs w:val="28"/>
        </w:rPr>
        <w:t>я</w:t>
      </w:r>
      <w:r w:rsidRPr="0015501A">
        <w:rPr>
          <w:sz w:val="28"/>
          <w:szCs w:val="28"/>
        </w:rPr>
        <w:t xml:space="preserve"> со свежим линасилем </w:t>
      </w:r>
      <w:r>
        <w:rPr>
          <w:sz w:val="28"/>
          <w:szCs w:val="28"/>
        </w:rPr>
        <w:t>п</w:t>
      </w:r>
      <w:r w:rsidR="00CE72AC" w:rsidRPr="0015501A">
        <w:rPr>
          <w:sz w:val="28"/>
          <w:szCs w:val="28"/>
        </w:rPr>
        <w:t xml:space="preserve">ри падении концентрации </w:t>
      </w:r>
      <w:r>
        <w:rPr>
          <w:sz w:val="28"/>
          <w:szCs w:val="28"/>
        </w:rPr>
        <w:t xml:space="preserve">ингибитора </w:t>
      </w:r>
      <w:r w:rsidR="00CE72AC" w:rsidRPr="0015501A">
        <w:rPr>
          <w:sz w:val="28"/>
          <w:szCs w:val="28"/>
        </w:rPr>
        <w:t>ниже 0,01 г/дм</w:t>
      </w:r>
      <w:r w:rsidR="00CE72AC" w:rsidRPr="0015501A">
        <w:rPr>
          <w:sz w:val="28"/>
          <w:szCs w:val="28"/>
          <w:vertAlign w:val="superscript"/>
        </w:rPr>
        <w:t>3</w:t>
      </w:r>
    </w:p>
    <w:p w:rsidR="00CE72AC" w:rsidRPr="0015501A" w:rsidRDefault="00D316C4" w:rsidP="0020135C">
      <w:pPr>
        <w:ind w:firstLine="709"/>
        <w:jc w:val="both"/>
        <w:rPr>
          <w:sz w:val="28"/>
          <w:szCs w:val="28"/>
        </w:rPr>
      </w:pPr>
      <w:r>
        <w:rPr>
          <w:sz w:val="28"/>
          <w:szCs w:val="28"/>
        </w:rPr>
        <w:t>-</w:t>
      </w:r>
      <w:r w:rsidR="0020135C">
        <w:rPr>
          <w:sz w:val="28"/>
          <w:szCs w:val="28"/>
        </w:rPr>
        <w:t xml:space="preserve"> </w:t>
      </w:r>
      <w:r w:rsidR="00CE72AC" w:rsidRPr="0015501A">
        <w:rPr>
          <w:sz w:val="28"/>
          <w:szCs w:val="28"/>
        </w:rPr>
        <w:t>расконсерваци</w:t>
      </w:r>
      <w:r>
        <w:rPr>
          <w:sz w:val="28"/>
          <w:szCs w:val="28"/>
        </w:rPr>
        <w:t>я</w:t>
      </w:r>
      <w:r w:rsidR="00CE72AC" w:rsidRPr="0015501A">
        <w:rPr>
          <w:sz w:val="28"/>
          <w:szCs w:val="28"/>
        </w:rPr>
        <w:t xml:space="preserve"> турбины сн</w:t>
      </w:r>
      <w:r>
        <w:rPr>
          <w:sz w:val="28"/>
          <w:szCs w:val="28"/>
        </w:rPr>
        <w:t>ятием</w:t>
      </w:r>
      <w:r w:rsidR="00CE72AC" w:rsidRPr="0015501A">
        <w:rPr>
          <w:sz w:val="28"/>
          <w:szCs w:val="28"/>
        </w:rPr>
        <w:t xml:space="preserve"> патрон</w:t>
      </w:r>
      <w:r>
        <w:rPr>
          <w:sz w:val="28"/>
          <w:szCs w:val="28"/>
        </w:rPr>
        <w:t>ов</w:t>
      </w:r>
      <w:r w:rsidR="00CE72AC" w:rsidRPr="0015501A">
        <w:rPr>
          <w:sz w:val="28"/>
          <w:szCs w:val="28"/>
        </w:rPr>
        <w:t xml:space="preserve"> с линасилем, заглуш</w:t>
      </w:r>
      <w:r>
        <w:rPr>
          <w:sz w:val="28"/>
          <w:szCs w:val="28"/>
        </w:rPr>
        <w:t>ек</w:t>
      </w:r>
      <w:r w:rsidR="00CE72AC" w:rsidRPr="0015501A">
        <w:rPr>
          <w:sz w:val="28"/>
          <w:szCs w:val="28"/>
        </w:rPr>
        <w:t xml:space="preserve"> на входе ингибированного воздуха в патрон</w:t>
      </w:r>
      <w:r>
        <w:rPr>
          <w:sz w:val="28"/>
          <w:szCs w:val="28"/>
        </w:rPr>
        <w:t>ы</w:t>
      </w:r>
      <w:r w:rsidR="00CE72AC" w:rsidRPr="0015501A">
        <w:rPr>
          <w:sz w:val="28"/>
          <w:szCs w:val="28"/>
        </w:rPr>
        <w:t xml:space="preserve"> с силикагелем, включ</w:t>
      </w:r>
      <w:r>
        <w:rPr>
          <w:sz w:val="28"/>
          <w:szCs w:val="28"/>
        </w:rPr>
        <w:t>ением</w:t>
      </w:r>
      <w:r w:rsidR="00CE72AC" w:rsidRPr="0015501A">
        <w:rPr>
          <w:sz w:val="28"/>
          <w:szCs w:val="28"/>
        </w:rPr>
        <w:t xml:space="preserve"> эжектор</w:t>
      </w:r>
      <w:r>
        <w:rPr>
          <w:sz w:val="28"/>
          <w:szCs w:val="28"/>
        </w:rPr>
        <w:t>а</w:t>
      </w:r>
      <w:r w:rsidR="00CE72AC" w:rsidRPr="0015501A">
        <w:rPr>
          <w:sz w:val="28"/>
          <w:szCs w:val="28"/>
        </w:rPr>
        <w:t xml:space="preserve">, </w:t>
      </w:r>
      <w:r w:rsidRPr="0015501A">
        <w:rPr>
          <w:sz w:val="28"/>
          <w:szCs w:val="28"/>
        </w:rPr>
        <w:t>протягива</w:t>
      </w:r>
      <w:r>
        <w:rPr>
          <w:sz w:val="28"/>
          <w:szCs w:val="28"/>
        </w:rPr>
        <w:t>нием</w:t>
      </w:r>
      <w:r w:rsidR="00CE72AC" w:rsidRPr="0015501A">
        <w:rPr>
          <w:sz w:val="28"/>
          <w:szCs w:val="28"/>
        </w:rPr>
        <w:t xml:space="preserve"> ингибированн</w:t>
      </w:r>
      <w:r>
        <w:rPr>
          <w:sz w:val="28"/>
          <w:szCs w:val="28"/>
        </w:rPr>
        <w:t>ого</w:t>
      </w:r>
      <w:r w:rsidR="00CE72AC" w:rsidRPr="0015501A">
        <w:rPr>
          <w:sz w:val="28"/>
          <w:szCs w:val="28"/>
        </w:rPr>
        <w:t xml:space="preserve"> воздух</w:t>
      </w:r>
      <w:r>
        <w:rPr>
          <w:sz w:val="28"/>
          <w:szCs w:val="28"/>
        </w:rPr>
        <w:t>а</w:t>
      </w:r>
      <w:r w:rsidR="00CE72AC" w:rsidRPr="0015501A">
        <w:rPr>
          <w:sz w:val="28"/>
          <w:szCs w:val="28"/>
        </w:rPr>
        <w:t xml:space="preserve"> через силикагель для поглощения оставшегося ингибитора в течение того же времени, которое потребовалось на консервацию турбины.</w:t>
      </w:r>
    </w:p>
    <w:p w:rsidR="00CE72AC" w:rsidRPr="0015501A" w:rsidRDefault="00D316C4" w:rsidP="006927BE">
      <w:pPr>
        <w:ind w:firstLine="709"/>
        <w:jc w:val="both"/>
        <w:rPr>
          <w:sz w:val="28"/>
          <w:szCs w:val="28"/>
        </w:rPr>
      </w:pPr>
      <w:r>
        <w:rPr>
          <w:sz w:val="28"/>
          <w:szCs w:val="28"/>
        </w:rPr>
        <w:t xml:space="preserve">- отсутствие </w:t>
      </w:r>
      <w:r w:rsidRPr="0015501A">
        <w:rPr>
          <w:sz w:val="28"/>
          <w:szCs w:val="28"/>
        </w:rPr>
        <w:t>каки</w:t>
      </w:r>
      <w:r>
        <w:rPr>
          <w:sz w:val="28"/>
          <w:szCs w:val="28"/>
        </w:rPr>
        <w:t>х</w:t>
      </w:r>
      <w:r w:rsidRPr="0015501A">
        <w:rPr>
          <w:sz w:val="28"/>
          <w:szCs w:val="28"/>
        </w:rPr>
        <w:t>–либо сток</w:t>
      </w:r>
      <w:r>
        <w:rPr>
          <w:sz w:val="28"/>
          <w:szCs w:val="28"/>
        </w:rPr>
        <w:t>ов</w:t>
      </w:r>
      <w:r w:rsidRPr="0015501A">
        <w:rPr>
          <w:sz w:val="28"/>
          <w:szCs w:val="28"/>
        </w:rPr>
        <w:t xml:space="preserve"> или выброс</w:t>
      </w:r>
      <w:r>
        <w:rPr>
          <w:sz w:val="28"/>
          <w:szCs w:val="28"/>
        </w:rPr>
        <w:t>ов</w:t>
      </w:r>
      <w:r w:rsidRPr="0015501A">
        <w:rPr>
          <w:sz w:val="28"/>
          <w:szCs w:val="28"/>
        </w:rPr>
        <w:t xml:space="preserve"> в атмосферу </w:t>
      </w:r>
      <w:r>
        <w:rPr>
          <w:sz w:val="28"/>
          <w:szCs w:val="28"/>
        </w:rPr>
        <w:t xml:space="preserve">ввиду </w:t>
      </w:r>
      <w:r w:rsidRPr="0015501A">
        <w:rPr>
          <w:sz w:val="28"/>
          <w:szCs w:val="28"/>
        </w:rPr>
        <w:t>пров</w:t>
      </w:r>
      <w:r>
        <w:rPr>
          <w:sz w:val="28"/>
          <w:szCs w:val="28"/>
        </w:rPr>
        <w:t xml:space="preserve">едения </w:t>
      </w:r>
      <w:r w:rsidR="00CE72AC" w:rsidRPr="0015501A">
        <w:rPr>
          <w:sz w:val="28"/>
          <w:szCs w:val="28"/>
        </w:rPr>
        <w:t xml:space="preserve"> консерваци</w:t>
      </w:r>
      <w:r>
        <w:rPr>
          <w:sz w:val="28"/>
          <w:szCs w:val="28"/>
        </w:rPr>
        <w:t>и</w:t>
      </w:r>
      <w:r w:rsidR="00CE72AC" w:rsidRPr="0015501A">
        <w:rPr>
          <w:sz w:val="28"/>
          <w:szCs w:val="28"/>
        </w:rPr>
        <w:t xml:space="preserve"> </w:t>
      </w:r>
      <w:r>
        <w:rPr>
          <w:sz w:val="28"/>
          <w:szCs w:val="28"/>
        </w:rPr>
        <w:t>по замкнутой схеме</w:t>
      </w:r>
      <w:r w:rsidR="00B446B9">
        <w:rPr>
          <w:sz w:val="28"/>
          <w:szCs w:val="28"/>
        </w:rPr>
        <w:t>.</w:t>
      </w:r>
    </w:p>
    <w:p w:rsidR="00CE72AC" w:rsidRPr="0015501A" w:rsidRDefault="00B446B9" w:rsidP="006927BE">
      <w:pPr>
        <w:ind w:firstLine="709"/>
        <w:jc w:val="both"/>
        <w:rPr>
          <w:sz w:val="28"/>
          <w:szCs w:val="28"/>
        </w:rPr>
      </w:pPr>
      <w:r>
        <w:rPr>
          <w:sz w:val="28"/>
          <w:szCs w:val="28"/>
        </w:rPr>
        <w:t xml:space="preserve">6.2.3. </w:t>
      </w:r>
      <w:r w:rsidR="00CE72AC" w:rsidRPr="0015501A">
        <w:rPr>
          <w:sz w:val="28"/>
          <w:szCs w:val="28"/>
        </w:rPr>
        <w:t xml:space="preserve">Краткие характеристики применяемых химических реагентов в </w:t>
      </w:r>
      <w:r w:rsidR="00CE29E2" w:rsidRPr="0015501A">
        <w:rPr>
          <w:sz w:val="28"/>
          <w:szCs w:val="28"/>
        </w:rPr>
        <w:t>П</w:t>
      </w:r>
      <w:r w:rsidR="00CE72AC" w:rsidRPr="0015501A">
        <w:rPr>
          <w:sz w:val="28"/>
          <w:szCs w:val="28"/>
        </w:rPr>
        <w:t xml:space="preserve">риложении </w:t>
      </w:r>
      <w:r w:rsidR="00EB1DD7">
        <w:rPr>
          <w:sz w:val="28"/>
          <w:szCs w:val="28"/>
        </w:rPr>
        <w:t>5</w:t>
      </w:r>
      <w:r w:rsidR="00CE72AC" w:rsidRPr="0015501A">
        <w:rPr>
          <w:sz w:val="28"/>
          <w:szCs w:val="28"/>
        </w:rPr>
        <w:t>.</w:t>
      </w:r>
    </w:p>
    <w:p w:rsidR="0020135C" w:rsidRDefault="0020135C" w:rsidP="0020135C">
      <w:pPr>
        <w:jc w:val="center"/>
        <w:rPr>
          <w:b/>
          <w:bCs/>
          <w:sz w:val="28"/>
          <w:szCs w:val="28"/>
        </w:rPr>
      </w:pPr>
    </w:p>
    <w:p w:rsidR="006B7D71" w:rsidRPr="0015501A" w:rsidRDefault="00354A9F" w:rsidP="0020135C">
      <w:pPr>
        <w:jc w:val="center"/>
        <w:rPr>
          <w:b/>
          <w:sz w:val="28"/>
          <w:szCs w:val="28"/>
        </w:rPr>
      </w:pPr>
      <w:r w:rsidRPr="0015501A">
        <w:rPr>
          <w:b/>
          <w:bCs/>
          <w:sz w:val="28"/>
          <w:szCs w:val="28"/>
        </w:rPr>
        <w:t>6.3</w:t>
      </w:r>
      <w:r w:rsidR="0020135C">
        <w:rPr>
          <w:b/>
          <w:bCs/>
          <w:sz w:val="28"/>
          <w:szCs w:val="28"/>
        </w:rPr>
        <w:t xml:space="preserve">. </w:t>
      </w:r>
      <w:r w:rsidRPr="0015501A">
        <w:rPr>
          <w:b/>
          <w:bCs/>
          <w:sz w:val="28"/>
          <w:szCs w:val="28"/>
        </w:rPr>
        <w:t>Консервация</w:t>
      </w:r>
      <w:r w:rsidRPr="0015501A">
        <w:rPr>
          <w:b/>
          <w:sz w:val="28"/>
          <w:szCs w:val="28"/>
        </w:rPr>
        <w:t xml:space="preserve"> с применением пленкообразующих аминов</w:t>
      </w:r>
    </w:p>
    <w:p w:rsidR="009612CA" w:rsidRPr="0015501A" w:rsidRDefault="009612CA" w:rsidP="006927BE">
      <w:pPr>
        <w:ind w:firstLine="709"/>
        <w:jc w:val="center"/>
        <w:rPr>
          <w:b/>
          <w:bCs/>
          <w:sz w:val="28"/>
          <w:szCs w:val="28"/>
        </w:rPr>
      </w:pPr>
    </w:p>
    <w:p w:rsidR="009612CA" w:rsidRPr="0015501A" w:rsidRDefault="009612CA" w:rsidP="006927BE">
      <w:pPr>
        <w:ind w:firstLine="709"/>
        <w:jc w:val="both"/>
        <w:rPr>
          <w:sz w:val="28"/>
          <w:szCs w:val="28"/>
        </w:rPr>
      </w:pPr>
      <w:r w:rsidRPr="0015501A">
        <w:rPr>
          <w:sz w:val="28"/>
          <w:szCs w:val="28"/>
        </w:rPr>
        <w:t>6.3.1</w:t>
      </w:r>
      <w:r w:rsidR="0020135C">
        <w:rPr>
          <w:sz w:val="28"/>
          <w:szCs w:val="28"/>
        </w:rPr>
        <w:t xml:space="preserve">. </w:t>
      </w:r>
      <w:r w:rsidRPr="0015501A">
        <w:rPr>
          <w:sz w:val="28"/>
          <w:szCs w:val="28"/>
        </w:rPr>
        <w:t xml:space="preserve">Общие сведения </w:t>
      </w:r>
      <w:r w:rsidR="00B00C8E">
        <w:rPr>
          <w:sz w:val="28"/>
          <w:szCs w:val="28"/>
        </w:rPr>
        <w:t>и с</w:t>
      </w:r>
      <w:r w:rsidR="0079726B">
        <w:rPr>
          <w:sz w:val="28"/>
          <w:szCs w:val="28"/>
        </w:rPr>
        <w:t xml:space="preserve">войства ПОА </w:t>
      </w:r>
      <w:r w:rsidR="00B00C8E">
        <w:rPr>
          <w:sz w:val="28"/>
          <w:szCs w:val="28"/>
        </w:rPr>
        <w:t>указаны в</w:t>
      </w:r>
      <w:r w:rsidR="0079726B">
        <w:rPr>
          <w:sz w:val="28"/>
          <w:szCs w:val="28"/>
        </w:rPr>
        <w:t xml:space="preserve"> Приложени</w:t>
      </w:r>
      <w:r w:rsidR="00B00C8E">
        <w:rPr>
          <w:sz w:val="28"/>
          <w:szCs w:val="28"/>
        </w:rPr>
        <w:t>и</w:t>
      </w:r>
      <w:r w:rsidR="0079726B">
        <w:rPr>
          <w:sz w:val="28"/>
          <w:szCs w:val="28"/>
        </w:rPr>
        <w:t xml:space="preserve"> </w:t>
      </w:r>
      <w:r w:rsidR="00EB1DD7">
        <w:rPr>
          <w:sz w:val="28"/>
          <w:szCs w:val="28"/>
        </w:rPr>
        <w:t>5</w:t>
      </w:r>
      <w:r w:rsidR="0079726B">
        <w:rPr>
          <w:sz w:val="28"/>
          <w:szCs w:val="28"/>
        </w:rPr>
        <w:t>.</w:t>
      </w:r>
    </w:p>
    <w:p w:rsidR="009612CA" w:rsidRPr="0015501A" w:rsidRDefault="00B00C8E" w:rsidP="006927BE">
      <w:pPr>
        <w:ind w:firstLine="709"/>
        <w:jc w:val="both"/>
        <w:rPr>
          <w:sz w:val="28"/>
          <w:szCs w:val="28"/>
        </w:rPr>
      </w:pPr>
      <w:r>
        <w:rPr>
          <w:sz w:val="28"/>
          <w:szCs w:val="28"/>
        </w:rPr>
        <w:t>Установки</w:t>
      </w:r>
      <w:r w:rsidR="009612CA" w:rsidRPr="0015501A">
        <w:rPr>
          <w:sz w:val="28"/>
          <w:szCs w:val="28"/>
        </w:rPr>
        <w:t xml:space="preserve"> </w:t>
      </w:r>
      <w:r>
        <w:rPr>
          <w:sz w:val="28"/>
          <w:szCs w:val="28"/>
        </w:rPr>
        <w:t xml:space="preserve">для </w:t>
      </w:r>
      <w:r w:rsidR="009612CA" w:rsidRPr="0015501A">
        <w:rPr>
          <w:sz w:val="28"/>
          <w:szCs w:val="28"/>
        </w:rPr>
        <w:t xml:space="preserve">приготовления и дозирования реагентов в </w:t>
      </w:r>
      <w:r w:rsidR="0041295D" w:rsidRPr="0015501A">
        <w:rPr>
          <w:sz w:val="28"/>
          <w:szCs w:val="28"/>
        </w:rPr>
        <w:t>П</w:t>
      </w:r>
      <w:r w:rsidR="009612CA" w:rsidRPr="0015501A">
        <w:rPr>
          <w:sz w:val="28"/>
          <w:szCs w:val="28"/>
        </w:rPr>
        <w:t>риложении</w:t>
      </w:r>
      <w:r w:rsidR="0041295D" w:rsidRPr="0015501A">
        <w:rPr>
          <w:sz w:val="28"/>
          <w:szCs w:val="28"/>
        </w:rPr>
        <w:t xml:space="preserve"> </w:t>
      </w:r>
      <w:r w:rsidR="00EB1DD7">
        <w:rPr>
          <w:sz w:val="28"/>
          <w:szCs w:val="28"/>
        </w:rPr>
        <w:t>3</w:t>
      </w:r>
      <w:r w:rsidR="0041295D" w:rsidRPr="0015501A">
        <w:rPr>
          <w:sz w:val="28"/>
          <w:szCs w:val="28"/>
        </w:rPr>
        <w:t>.</w:t>
      </w:r>
    </w:p>
    <w:p w:rsidR="00B446B9" w:rsidRDefault="00354A9F" w:rsidP="00B446B9">
      <w:pPr>
        <w:ind w:firstLine="709"/>
        <w:jc w:val="both"/>
        <w:rPr>
          <w:sz w:val="28"/>
          <w:szCs w:val="28"/>
        </w:rPr>
      </w:pPr>
      <w:r w:rsidRPr="0015501A">
        <w:rPr>
          <w:sz w:val="28"/>
          <w:szCs w:val="28"/>
        </w:rPr>
        <w:t>6.3</w:t>
      </w:r>
      <w:r w:rsidR="009612CA" w:rsidRPr="0015501A">
        <w:rPr>
          <w:sz w:val="28"/>
          <w:szCs w:val="28"/>
        </w:rPr>
        <w:t>.2</w:t>
      </w:r>
      <w:r w:rsidR="0020135C">
        <w:rPr>
          <w:sz w:val="28"/>
          <w:szCs w:val="28"/>
        </w:rPr>
        <w:t>.</w:t>
      </w:r>
      <w:r w:rsidR="00B446B9">
        <w:rPr>
          <w:sz w:val="28"/>
          <w:szCs w:val="28"/>
        </w:rPr>
        <w:t xml:space="preserve"> Консервацию турбоустановок</w:t>
      </w:r>
      <w:r w:rsidR="00B446B9" w:rsidRPr="0015501A">
        <w:rPr>
          <w:sz w:val="28"/>
          <w:szCs w:val="28"/>
        </w:rPr>
        <w:t xml:space="preserve"> с использование</w:t>
      </w:r>
      <w:r w:rsidR="00B446B9">
        <w:rPr>
          <w:sz w:val="28"/>
          <w:szCs w:val="28"/>
        </w:rPr>
        <w:t>м пленкообразующих аминов</w:t>
      </w:r>
      <w:r w:rsidR="00B446B9" w:rsidRPr="00502F14">
        <w:rPr>
          <w:sz w:val="28"/>
          <w:szCs w:val="28"/>
        </w:rPr>
        <w:t xml:space="preserve"> рекомендуется </w:t>
      </w:r>
      <w:r w:rsidR="00B446B9">
        <w:rPr>
          <w:sz w:val="28"/>
          <w:szCs w:val="28"/>
        </w:rPr>
        <w:t xml:space="preserve">проводить выбором </w:t>
      </w:r>
      <w:r w:rsidR="00B446B9" w:rsidRPr="00502F14">
        <w:rPr>
          <w:sz w:val="28"/>
          <w:szCs w:val="28"/>
        </w:rPr>
        <w:t>выполн</w:t>
      </w:r>
      <w:r w:rsidR="00B446B9">
        <w:rPr>
          <w:sz w:val="28"/>
          <w:szCs w:val="28"/>
        </w:rPr>
        <w:t xml:space="preserve">ения технических мероприятий по вариантам: </w:t>
      </w:r>
    </w:p>
    <w:p w:rsidR="006B7D71" w:rsidRPr="0015501A" w:rsidRDefault="00B446B9" w:rsidP="006927BE">
      <w:pPr>
        <w:ind w:firstLine="709"/>
        <w:jc w:val="both"/>
        <w:rPr>
          <w:sz w:val="28"/>
          <w:szCs w:val="28"/>
        </w:rPr>
      </w:pPr>
      <w:r>
        <w:rPr>
          <w:sz w:val="28"/>
          <w:szCs w:val="28"/>
        </w:rPr>
        <w:t xml:space="preserve">6.3.2.1. </w:t>
      </w:r>
      <w:r w:rsidR="006B7D71" w:rsidRPr="0015501A">
        <w:rPr>
          <w:sz w:val="28"/>
          <w:szCs w:val="28"/>
        </w:rPr>
        <w:t>В</w:t>
      </w:r>
      <w:r w:rsidR="0020135C">
        <w:rPr>
          <w:sz w:val="28"/>
          <w:szCs w:val="28"/>
        </w:rPr>
        <w:t>ариант</w:t>
      </w:r>
      <w:r w:rsidR="006B7D71" w:rsidRPr="0015501A">
        <w:rPr>
          <w:sz w:val="28"/>
          <w:szCs w:val="28"/>
        </w:rPr>
        <w:t xml:space="preserve"> 1</w:t>
      </w:r>
      <w:r w:rsidR="001222C8">
        <w:rPr>
          <w:sz w:val="28"/>
          <w:szCs w:val="28"/>
        </w:rPr>
        <w:t>.</w:t>
      </w:r>
    </w:p>
    <w:p w:rsidR="006B7D71" w:rsidRPr="0015501A" w:rsidRDefault="00B446B9" w:rsidP="006927BE">
      <w:pPr>
        <w:ind w:firstLine="709"/>
        <w:jc w:val="both"/>
        <w:rPr>
          <w:sz w:val="28"/>
          <w:szCs w:val="28"/>
        </w:rPr>
      </w:pPr>
      <w:r>
        <w:rPr>
          <w:sz w:val="28"/>
          <w:szCs w:val="28"/>
        </w:rPr>
        <w:t>-</w:t>
      </w:r>
      <w:r w:rsidR="008E1D28" w:rsidRPr="0015501A">
        <w:rPr>
          <w:sz w:val="28"/>
          <w:szCs w:val="28"/>
        </w:rPr>
        <w:t xml:space="preserve"> </w:t>
      </w:r>
      <w:r w:rsidRPr="0015501A">
        <w:rPr>
          <w:sz w:val="28"/>
          <w:szCs w:val="28"/>
        </w:rPr>
        <w:t>совмещение штатного режима влажно</w:t>
      </w:r>
      <w:r>
        <w:rPr>
          <w:sz w:val="28"/>
          <w:szCs w:val="28"/>
        </w:rPr>
        <w:t>-</w:t>
      </w:r>
      <w:r w:rsidRPr="0015501A">
        <w:rPr>
          <w:sz w:val="28"/>
          <w:szCs w:val="28"/>
        </w:rPr>
        <w:t>паровой промывки проточной части турбины (где это предусмотрено) с одновременным дозированием в пар консерванта или путем дозирования водной эмульсии консерванта в слабо–перегретый пар перед турбиной со сбросом конденсата (по разомкнутой схеме)</w:t>
      </w:r>
      <w:r>
        <w:rPr>
          <w:sz w:val="28"/>
          <w:szCs w:val="28"/>
        </w:rPr>
        <w:t xml:space="preserve"> как н</w:t>
      </w:r>
      <w:r w:rsidR="006B7D71" w:rsidRPr="0015501A">
        <w:rPr>
          <w:sz w:val="28"/>
          <w:szCs w:val="28"/>
        </w:rPr>
        <w:t>аиболее благоприятны</w:t>
      </w:r>
      <w:r>
        <w:rPr>
          <w:sz w:val="28"/>
          <w:szCs w:val="28"/>
        </w:rPr>
        <w:t>е</w:t>
      </w:r>
      <w:r w:rsidR="006B7D71" w:rsidRPr="0015501A">
        <w:rPr>
          <w:sz w:val="28"/>
          <w:szCs w:val="28"/>
        </w:rPr>
        <w:t xml:space="preserve"> условия проведения консервации турбины</w:t>
      </w:r>
    </w:p>
    <w:p w:rsidR="006B7D71" w:rsidRPr="0015501A" w:rsidRDefault="00B446B9" w:rsidP="006927BE">
      <w:pPr>
        <w:ind w:firstLine="709"/>
        <w:jc w:val="both"/>
        <w:rPr>
          <w:sz w:val="28"/>
          <w:szCs w:val="28"/>
        </w:rPr>
      </w:pPr>
      <w:r>
        <w:rPr>
          <w:sz w:val="28"/>
          <w:szCs w:val="28"/>
        </w:rPr>
        <w:t>-</w:t>
      </w:r>
      <w:r w:rsidR="006B7D71" w:rsidRPr="0015501A">
        <w:rPr>
          <w:sz w:val="28"/>
          <w:szCs w:val="28"/>
        </w:rPr>
        <w:t xml:space="preserve"> </w:t>
      </w:r>
      <w:r w:rsidRPr="0015501A">
        <w:rPr>
          <w:sz w:val="28"/>
          <w:szCs w:val="28"/>
        </w:rPr>
        <w:t>определ</w:t>
      </w:r>
      <w:r>
        <w:rPr>
          <w:sz w:val="28"/>
          <w:szCs w:val="28"/>
        </w:rPr>
        <w:t>ение</w:t>
      </w:r>
      <w:r w:rsidRPr="0015501A">
        <w:rPr>
          <w:sz w:val="28"/>
          <w:szCs w:val="28"/>
        </w:rPr>
        <w:t xml:space="preserve"> </w:t>
      </w:r>
      <w:r>
        <w:rPr>
          <w:sz w:val="28"/>
          <w:szCs w:val="28"/>
        </w:rPr>
        <w:t>о</w:t>
      </w:r>
      <w:r w:rsidR="006B7D71" w:rsidRPr="0015501A">
        <w:rPr>
          <w:sz w:val="28"/>
          <w:szCs w:val="28"/>
        </w:rPr>
        <w:t>бъемны</w:t>
      </w:r>
      <w:r>
        <w:rPr>
          <w:sz w:val="28"/>
          <w:szCs w:val="28"/>
        </w:rPr>
        <w:t>х</w:t>
      </w:r>
      <w:r w:rsidR="006B7D71" w:rsidRPr="0015501A">
        <w:rPr>
          <w:sz w:val="28"/>
          <w:szCs w:val="28"/>
        </w:rPr>
        <w:t xml:space="preserve"> пропуск</w:t>
      </w:r>
      <w:r>
        <w:rPr>
          <w:sz w:val="28"/>
          <w:szCs w:val="28"/>
        </w:rPr>
        <w:t>ов</w:t>
      </w:r>
      <w:r w:rsidR="006B7D71" w:rsidRPr="0015501A">
        <w:rPr>
          <w:sz w:val="28"/>
          <w:szCs w:val="28"/>
        </w:rPr>
        <w:t xml:space="preserve"> пара условиями поддержания пониженных оборотов ротора турбины (с учетом критиче</w:t>
      </w:r>
      <w:r>
        <w:rPr>
          <w:sz w:val="28"/>
          <w:szCs w:val="28"/>
        </w:rPr>
        <w:t>ских частот)</w:t>
      </w:r>
    </w:p>
    <w:p w:rsidR="006B7D71" w:rsidRPr="0015501A" w:rsidRDefault="00B446B9" w:rsidP="006927BE">
      <w:pPr>
        <w:ind w:firstLine="709"/>
        <w:jc w:val="both"/>
        <w:rPr>
          <w:sz w:val="28"/>
          <w:szCs w:val="28"/>
        </w:rPr>
      </w:pPr>
      <w:r>
        <w:rPr>
          <w:sz w:val="28"/>
          <w:szCs w:val="28"/>
        </w:rPr>
        <w:t>-</w:t>
      </w:r>
      <w:r w:rsidR="006B7D71" w:rsidRPr="0015501A">
        <w:rPr>
          <w:sz w:val="28"/>
          <w:szCs w:val="28"/>
        </w:rPr>
        <w:t xml:space="preserve"> </w:t>
      </w:r>
      <w:r w:rsidRPr="0015501A">
        <w:rPr>
          <w:sz w:val="28"/>
          <w:szCs w:val="28"/>
        </w:rPr>
        <w:t>под</w:t>
      </w:r>
      <w:r>
        <w:rPr>
          <w:sz w:val="28"/>
          <w:szCs w:val="28"/>
        </w:rPr>
        <w:t>держанием т</w:t>
      </w:r>
      <w:r w:rsidR="006B7D71" w:rsidRPr="0015501A">
        <w:rPr>
          <w:sz w:val="28"/>
          <w:szCs w:val="28"/>
        </w:rPr>
        <w:t>емператур</w:t>
      </w:r>
      <w:r>
        <w:rPr>
          <w:sz w:val="28"/>
          <w:szCs w:val="28"/>
        </w:rPr>
        <w:t>ы</w:t>
      </w:r>
      <w:r w:rsidR="006B7D71" w:rsidRPr="0015501A">
        <w:rPr>
          <w:sz w:val="28"/>
          <w:szCs w:val="28"/>
        </w:rPr>
        <w:t xml:space="preserve"> пара в вы</w:t>
      </w:r>
      <w:r w:rsidR="00B00C8E">
        <w:rPr>
          <w:sz w:val="28"/>
          <w:szCs w:val="28"/>
        </w:rPr>
        <w:t xml:space="preserve">хлопном патрубке турбины </w:t>
      </w:r>
      <w:r w:rsidR="006B7D71" w:rsidRPr="0015501A">
        <w:rPr>
          <w:sz w:val="28"/>
          <w:szCs w:val="28"/>
        </w:rPr>
        <w:t>не ниже 60</w:t>
      </w:r>
      <w:r w:rsidR="0020135C">
        <w:rPr>
          <w:sz w:val="28"/>
          <w:szCs w:val="28"/>
        </w:rPr>
        <w:t xml:space="preserve"> </w:t>
      </w:r>
      <w:r w:rsidR="006220A9" w:rsidRPr="0015501A">
        <w:rPr>
          <w:sz w:val="28"/>
          <w:szCs w:val="28"/>
        </w:rPr>
        <w:t>–</w:t>
      </w:r>
      <w:r w:rsidR="0020135C">
        <w:rPr>
          <w:sz w:val="28"/>
          <w:szCs w:val="28"/>
        </w:rPr>
        <w:t xml:space="preserve"> </w:t>
      </w:r>
      <w:r>
        <w:rPr>
          <w:sz w:val="28"/>
          <w:szCs w:val="28"/>
        </w:rPr>
        <w:t>70°С</w:t>
      </w:r>
    </w:p>
    <w:p w:rsidR="006B7D71" w:rsidRPr="0015501A" w:rsidRDefault="00B446B9" w:rsidP="006927BE">
      <w:pPr>
        <w:ind w:firstLine="709"/>
        <w:jc w:val="both"/>
        <w:rPr>
          <w:sz w:val="28"/>
          <w:szCs w:val="28"/>
        </w:rPr>
      </w:pPr>
      <w:r w:rsidRPr="0015501A">
        <w:rPr>
          <w:sz w:val="28"/>
          <w:szCs w:val="28"/>
        </w:rPr>
        <w:t>6.3.</w:t>
      </w:r>
      <w:r>
        <w:rPr>
          <w:sz w:val="28"/>
          <w:szCs w:val="28"/>
        </w:rPr>
        <w:t>2</w:t>
      </w:r>
      <w:r w:rsidRPr="0015501A">
        <w:rPr>
          <w:sz w:val="28"/>
          <w:szCs w:val="28"/>
        </w:rPr>
        <w:t>.</w:t>
      </w:r>
      <w:r>
        <w:rPr>
          <w:sz w:val="28"/>
          <w:szCs w:val="28"/>
        </w:rPr>
        <w:t>2.</w:t>
      </w:r>
      <w:r w:rsidRPr="0015501A">
        <w:rPr>
          <w:sz w:val="28"/>
          <w:szCs w:val="28"/>
        </w:rPr>
        <w:t xml:space="preserve"> </w:t>
      </w:r>
      <w:r w:rsidR="006B7D71" w:rsidRPr="0015501A">
        <w:rPr>
          <w:sz w:val="28"/>
          <w:szCs w:val="28"/>
        </w:rPr>
        <w:t>В</w:t>
      </w:r>
      <w:r w:rsidR="0020135C">
        <w:rPr>
          <w:sz w:val="28"/>
          <w:szCs w:val="28"/>
        </w:rPr>
        <w:t>ариант</w:t>
      </w:r>
      <w:r w:rsidR="006B7D71" w:rsidRPr="0015501A">
        <w:rPr>
          <w:sz w:val="28"/>
          <w:szCs w:val="28"/>
        </w:rPr>
        <w:t xml:space="preserve"> 2</w:t>
      </w:r>
      <w:r w:rsidR="001222C8">
        <w:rPr>
          <w:sz w:val="28"/>
          <w:szCs w:val="28"/>
        </w:rPr>
        <w:t>.</w:t>
      </w:r>
    </w:p>
    <w:p w:rsidR="006B7D71" w:rsidRPr="0015501A" w:rsidRDefault="00B446B9" w:rsidP="006927BE">
      <w:pPr>
        <w:ind w:firstLine="709"/>
        <w:jc w:val="both"/>
        <w:rPr>
          <w:sz w:val="28"/>
          <w:szCs w:val="28"/>
        </w:rPr>
      </w:pPr>
      <w:r>
        <w:rPr>
          <w:sz w:val="28"/>
          <w:szCs w:val="28"/>
        </w:rPr>
        <w:t xml:space="preserve">- возможность </w:t>
      </w:r>
      <w:r w:rsidRPr="0015501A">
        <w:rPr>
          <w:sz w:val="28"/>
          <w:szCs w:val="28"/>
        </w:rPr>
        <w:t>выполн</w:t>
      </w:r>
      <w:r>
        <w:rPr>
          <w:sz w:val="28"/>
          <w:szCs w:val="28"/>
        </w:rPr>
        <w:t>ения к</w:t>
      </w:r>
      <w:r w:rsidR="006B7D71" w:rsidRPr="0015501A">
        <w:rPr>
          <w:sz w:val="28"/>
          <w:szCs w:val="28"/>
        </w:rPr>
        <w:t>онсерваци</w:t>
      </w:r>
      <w:r>
        <w:rPr>
          <w:sz w:val="28"/>
          <w:szCs w:val="28"/>
        </w:rPr>
        <w:t>и</w:t>
      </w:r>
      <w:r w:rsidR="006B7D71" w:rsidRPr="0015501A">
        <w:rPr>
          <w:sz w:val="28"/>
          <w:szCs w:val="28"/>
        </w:rPr>
        <w:t xml:space="preserve"> турбины отдельно от котла с использованием пара собственных нужд </w:t>
      </w:r>
      <w:r w:rsidR="00231365" w:rsidRPr="0015501A">
        <w:rPr>
          <w:sz w:val="28"/>
          <w:szCs w:val="28"/>
        </w:rPr>
        <w:t xml:space="preserve">(Р = 10 – </w:t>
      </w:r>
      <w:r w:rsidR="006B7D71" w:rsidRPr="0015501A">
        <w:rPr>
          <w:sz w:val="28"/>
          <w:szCs w:val="28"/>
        </w:rPr>
        <w:t>13 кг/см</w:t>
      </w:r>
      <w:r w:rsidR="006B7D71" w:rsidRPr="0015501A">
        <w:rPr>
          <w:sz w:val="28"/>
          <w:szCs w:val="28"/>
          <w:vertAlign w:val="superscript"/>
        </w:rPr>
        <w:t>2</w:t>
      </w:r>
      <w:r w:rsidR="006B7D71" w:rsidRPr="0015501A">
        <w:rPr>
          <w:sz w:val="28"/>
          <w:szCs w:val="28"/>
        </w:rPr>
        <w:t xml:space="preserve">, </w:t>
      </w:r>
      <w:r w:rsidR="006B7D71" w:rsidRPr="0015501A">
        <w:rPr>
          <w:sz w:val="28"/>
          <w:szCs w:val="28"/>
          <w:lang w:val="en-US"/>
        </w:rPr>
        <w:t>t</w:t>
      </w:r>
      <w:r w:rsidR="006B7D71" w:rsidRPr="0015501A">
        <w:rPr>
          <w:sz w:val="28"/>
          <w:szCs w:val="28"/>
        </w:rPr>
        <w:t xml:space="preserve"> = 220</w:t>
      </w:r>
      <w:r w:rsidR="006220A9" w:rsidRPr="0015501A">
        <w:rPr>
          <w:sz w:val="28"/>
          <w:szCs w:val="28"/>
        </w:rPr>
        <w:t>–</w:t>
      </w:r>
      <w:r w:rsidR="00916C41">
        <w:rPr>
          <w:sz w:val="28"/>
          <w:szCs w:val="28"/>
        </w:rPr>
        <w:t>250</w:t>
      </w:r>
      <w:r w:rsidR="006B7D71" w:rsidRPr="0015501A">
        <w:rPr>
          <w:sz w:val="28"/>
          <w:szCs w:val="28"/>
        </w:rPr>
        <w:t>° С) с раскруткой ротора турбины с частотой в диапазоне 800</w:t>
      </w:r>
      <w:r w:rsidR="0020135C">
        <w:rPr>
          <w:sz w:val="28"/>
          <w:szCs w:val="28"/>
        </w:rPr>
        <w:t xml:space="preserve"> </w:t>
      </w:r>
      <w:r w:rsidR="006220A9" w:rsidRPr="0015501A">
        <w:rPr>
          <w:sz w:val="28"/>
          <w:szCs w:val="28"/>
        </w:rPr>
        <w:t>–</w:t>
      </w:r>
      <w:r w:rsidR="0020135C">
        <w:rPr>
          <w:sz w:val="28"/>
          <w:szCs w:val="28"/>
        </w:rPr>
        <w:t xml:space="preserve"> </w:t>
      </w:r>
      <w:r w:rsidR="006B7D71" w:rsidRPr="0015501A">
        <w:rPr>
          <w:sz w:val="28"/>
          <w:szCs w:val="28"/>
        </w:rPr>
        <w:t>1200 об/мин (в зави</w:t>
      </w:r>
      <w:r>
        <w:rPr>
          <w:sz w:val="28"/>
          <w:szCs w:val="28"/>
        </w:rPr>
        <w:t>симости от критических частот)</w:t>
      </w:r>
    </w:p>
    <w:p w:rsidR="006B7D71" w:rsidRPr="0015501A" w:rsidRDefault="00B446B9" w:rsidP="006927BE">
      <w:pPr>
        <w:ind w:firstLine="709"/>
        <w:jc w:val="both"/>
        <w:rPr>
          <w:sz w:val="28"/>
          <w:szCs w:val="28"/>
        </w:rPr>
      </w:pPr>
      <w:r>
        <w:rPr>
          <w:sz w:val="28"/>
          <w:szCs w:val="28"/>
        </w:rPr>
        <w:t>-</w:t>
      </w:r>
      <w:r w:rsidR="006B7D71" w:rsidRPr="0015501A">
        <w:rPr>
          <w:sz w:val="28"/>
          <w:szCs w:val="28"/>
        </w:rPr>
        <w:t xml:space="preserve"> </w:t>
      </w:r>
      <w:r w:rsidRPr="0015501A">
        <w:rPr>
          <w:sz w:val="28"/>
          <w:szCs w:val="28"/>
        </w:rPr>
        <w:t>пода</w:t>
      </w:r>
      <w:r>
        <w:rPr>
          <w:sz w:val="28"/>
          <w:szCs w:val="28"/>
        </w:rPr>
        <w:t>ча</w:t>
      </w:r>
      <w:r w:rsidRPr="0015501A">
        <w:rPr>
          <w:sz w:val="28"/>
          <w:szCs w:val="28"/>
        </w:rPr>
        <w:t xml:space="preserve"> пар</w:t>
      </w:r>
      <w:r>
        <w:rPr>
          <w:sz w:val="28"/>
          <w:szCs w:val="28"/>
        </w:rPr>
        <w:t>а</w:t>
      </w:r>
      <w:r w:rsidRPr="0015501A">
        <w:rPr>
          <w:sz w:val="28"/>
          <w:szCs w:val="28"/>
        </w:rPr>
        <w:t>, насыщенн</w:t>
      </w:r>
      <w:r>
        <w:rPr>
          <w:sz w:val="28"/>
          <w:szCs w:val="28"/>
        </w:rPr>
        <w:t>ого</w:t>
      </w:r>
      <w:r w:rsidRPr="0015501A">
        <w:rPr>
          <w:sz w:val="28"/>
          <w:szCs w:val="28"/>
        </w:rPr>
        <w:t xml:space="preserve"> консервантом</w:t>
      </w:r>
      <w:r>
        <w:rPr>
          <w:sz w:val="28"/>
          <w:szCs w:val="28"/>
        </w:rPr>
        <w:t>, в</w:t>
      </w:r>
      <w:r w:rsidR="006B7D71" w:rsidRPr="0015501A">
        <w:rPr>
          <w:sz w:val="28"/>
          <w:szCs w:val="28"/>
        </w:rPr>
        <w:t xml:space="preserve"> линию обеспаривания перед стопорным клапаном</w:t>
      </w:r>
      <w:r>
        <w:rPr>
          <w:sz w:val="28"/>
          <w:szCs w:val="28"/>
        </w:rPr>
        <w:t>,</w:t>
      </w:r>
      <w:r w:rsidR="006B7D71" w:rsidRPr="0015501A">
        <w:rPr>
          <w:sz w:val="28"/>
          <w:szCs w:val="28"/>
        </w:rPr>
        <w:t xml:space="preserve"> прохо</w:t>
      </w:r>
      <w:r>
        <w:rPr>
          <w:sz w:val="28"/>
          <w:szCs w:val="28"/>
        </w:rPr>
        <w:t>ждение пара</w:t>
      </w:r>
      <w:r w:rsidR="006B7D71" w:rsidRPr="0015501A">
        <w:rPr>
          <w:sz w:val="28"/>
          <w:szCs w:val="28"/>
        </w:rPr>
        <w:t xml:space="preserve"> проточн</w:t>
      </w:r>
      <w:r>
        <w:rPr>
          <w:sz w:val="28"/>
          <w:szCs w:val="28"/>
        </w:rPr>
        <w:t>ой</w:t>
      </w:r>
      <w:r w:rsidR="006B7D71" w:rsidRPr="0015501A">
        <w:rPr>
          <w:sz w:val="28"/>
          <w:szCs w:val="28"/>
        </w:rPr>
        <w:t xml:space="preserve"> част</w:t>
      </w:r>
      <w:r>
        <w:rPr>
          <w:sz w:val="28"/>
          <w:szCs w:val="28"/>
        </w:rPr>
        <w:t>и</w:t>
      </w:r>
      <w:r w:rsidR="006B7D71" w:rsidRPr="0015501A">
        <w:rPr>
          <w:sz w:val="28"/>
          <w:szCs w:val="28"/>
        </w:rPr>
        <w:t xml:space="preserve"> турбины, конденс</w:t>
      </w:r>
      <w:r>
        <w:rPr>
          <w:sz w:val="28"/>
          <w:szCs w:val="28"/>
        </w:rPr>
        <w:t>ация</w:t>
      </w:r>
      <w:r w:rsidR="006B7D71" w:rsidRPr="0015501A">
        <w:rPr>
          <w:sz w:val="28"/>
          <w:szCs w:val="28"/>
        </w:rPr>
        <w:t xml:space="preserve"> в конденсаторе, </w:t>
      </w:r>
      <w:r>
        <w:rPr>
          <w:sz w:val="28"/>
          <w:szCs w:val="28"/>
        </w:rPr>
        <w:t>сброс</w:t>
      </w:r>
      <w:r w:rsidR="006B7D71" w:rsidRPr="0015501A">
        <w:rPr>
          <w:sz w:val="28"/>
          <w:szCs w:val="28"/>
        </w:rPr>
        <w:t xml:space="preserve"> конденсат</w:t>
      </w:r>
      <w:r>
        <w:rPr>
          <w:sz w:val="28"/>
          <w:szCs w:val="28"/>
        </w:rPr>
        <w:t>а</w:t>
      </w:r>
      <w:r w:rsidR="006B7D71" w:rsidRPr="0015501A">
        <w:rPr>
          <w:sz w:val="28"/>
          <w:szCs w:val="28"/>
        </w:rPr>
        <w:t xml:space="preserve"> через</w:t>
      </w:r>
      <w:r>
        <w:rPr>
          <w:sz w:val="28"/>
          <w:szCs w:val="28"/>
        </w:rPr>
        <w:t xml:space="preserve"> линию аварийного слива за ПНД, </w:t>
      </w:r>
      <w:r w:rsidRPr="0015501A">
        <w:rPr>
          <w:sz w:val="28"/>
          <w:szCs w:val="28"/>
        </w:rPr>
        <w:t>адсорб</w:t>
      </w:r>
      <w:r>
        <w:rPr>
          <w:sz w:val="28"/>
          <w:szCs w:val="28"/>
        </w:rPr>
        <w:t>ция</w:t>
      </w:r>
      <w:r w:rsidRPr="0015501A">
        <w:rPr>
          <w:sz w:val="28"/>
          <w:szCs w:val="28"/>
        </w:rPr>
        <w:t xml:space="preserve"> </w:t>
      </w:r>
      <w:r w:rsidR="006B7D71" w:rsidRPr="0015501A">
        <w:rPr>
          <w:sz w:val="28"/>
          <w:szCs w:val="28"/>
        </w:rPr>
        <w:t>консервант</w:t>
      </w:r>
      <w:r>
        <w:rPr>
          <w:sz w:val="28"/>
          <w:szCs w:val="28"/>
        </w:rPr>
        <w:t>а</w:t>
      </w:r>
      <w:r w:rsidR="006B7D71" w:rsidRPr="0015501A">
        <w:rPr>
          <w:sz w:val="28"/>
          <w:szCs w:val="28"/>
        </w:rPr>
        <w:t xml:space="preserve"> на поверхностях проточной части турбины, трубопроводов, арматуры и вспомогательного оборудования</w:t>
      </w:r>
    </w:p>
    <w:p w:rsidR="006B7D71" w:rsidRPr="0015501A" w:rsidRDefault="00B446B9" w:rsidP="006927BE">
      <w:pPr>
        <w:ind w:firstLine="709"/>
        <w:jc w:val="both"/>
        <w:rPr>
          <w:sz w:val="28"/>
          <w:szCs w:val="28"/>
        </w:rPr>
      </w:pPr>
      <w:r>
        <w:rPr>
          <w:sz w:val="28"/>
          <w:szCs w:val="28"/>
        </w:rPr>
        <w:t>-</w:t>
      </w:r>
      <w:r w:rsidR="006B7D71" w:rsidRPr="0015501A">
        <w:rPr>
          <w:sz w:val="28"/>
          <w:szCs w:val="28"/>
        </w:rPr>
        <w:t xml:space="preserve"> </w:t>
      </w:r>
      <w:r w:rsidRPr="0015501A">
        <w:rPr>
          <w:sz w:val="28"/>
          <w:szCs w:val="28"/>
        </w:rPr>
        <w:t>поддерж</w:t>
      </w:r>
      <w:r>
        <w:rPr>
          <w:sz w:val="28"/>
          <w:szCs w:val="28"/>
        </w:rPr>
        <w:t>ание</w:t>
      </w:r>
      <w:r w:rsidRPr="0015501A">
        <w:rPr>
          <w:sz w:val="28"/>
          <w:szCs w:val="28"/>
        </w:rPr>
        <w:t xml:space="preserve"> </w:t>
      </w:r>
      <w:r>
        <w:rPr>
          <w:sz w:val="28"/>
          <w:szCs w:val="28"/>
        </w:rPr>
        <w:t>н</w:t>
      </w:r>
      <w:r w:rsidR="006B7D71" w:rsidRPr="0015501A">
        <w:rPr>
          <w:sz w:val="28"/>
          <w:szCs w:val="28"/>
        </w:rPr>
        <w:t xml:space="preserve">а протяжении всего времени консервации турбины </w:t>
      </w:r>
      <w:r>
        <w:rPr>
          <w:sz w:val="28"/>
          <w:szCs w:val="28"/>
        </w:rPr>
        <w:t>следующего</w:t>
      </w:r>
      <w:r w:rsidR="006B7D71" w:rsidRPr="0015501A">
        <w:rPr>
          <w:sz w:val="28"/>
          <w:szCs w:val="28"/>
        </w:rPr>
        <w:t xml:space="preserve"> температурн</w:t>
      </w:r>
      <w:r>
        <w:rPr>
          <w:sz w:val="28"/>
          <w:szCs w:val="28"/>
        </w:rPr>
        <w:t>ого</w:t>
      </w:r>
      <w:r w:rsidR="006B7D71" w:rsidRPr="0015501A">
        <w:rPr>
          <w:sz w:val="28"/>
          <w:szCs w:val="28"/>
        </w:rPr>
        <w:t xml:space="preserve"> режим</w:t>
      </w:r>
      <w:r>
        <w:rPr>
          <w:sz w:val="28"/>
          <w:szCs w:val="28"/>
        </w:rPr>
        <w:t>а</w:t>
      </w:r>
      <w:r w:rsidR="006B7D71" w:rsidRPr="0015501A">
        <w:rPr>
          <w:sz w:val="28"/>
          <w:szCs w:val="28"/>
        </w:rPr>
        <w:t>:</w:t>
      </w:r>
    </w:p>
    <w:p w:rsidR="00CB7DCA" w:rsidRDefault="0020135C" w:rsidP="00CB7DCA">
      <w:pPr>
        <w:tabs>
          <w:tab w:val="left" w:pos="900"/>
        </w:tabs>
        <w:ind w:firstLine="1620"/>
        <w:jc w:val="both"/>
        <w:rPr>
          <w:sz w:val="28"/>
          <w:szCs w:val="28"/>
        </w:rPr>
      </w:pPr>
      <w:r>
        <w:rPr>
          <w:sz w:val="28"/>
          <w:szCs w:val="28"/>
        </w:rPr>
        <w:t xml:space="preserve">- </w:t>
      </w:r>
      <w:r w:rsidR="00CB7DCA">
        <w:rPr>
          <w:sz w:val="28"/>
          <w:szCs w:val="28"/>
        </w:rPr>
        <w:t xml:space="preserve">поддержанием </w:t>
      </w:r>
      <w:r w:rsidR="006B7D71" w:rsidRPr="0015501A">
        <w:rPr>
          <w:sz w:val="28"/>
          <w:szCs w:val="28"/>
        </w:rPr>
        <w:t>в зоне паровпуска в начале консервации</w:t>
      </w:r>
      <w:r w:rsidR="00CB7DCA" w:rsidRPr="00CB7DCA">
        <w:rPr>
          <w:sz w:val="28"/>
          <w:szCs w:val="28"/>
        </w:rPr>
        <w:t xml:space="preserve"> </w:t>
      </w:r>
      <w:r w:rsidR="00CB7DCA" w:rsidRPr="0015501A">
        <w:rPr>
          <w:sz w:val="28"/>
          <w:szCs w:val="28"/>
        </w:rPr>
        <w:t>температур</w:t>
      </w:r>
      <w:r w:rsidR="00CB7DCA">
        <w:rPr>
          <w:sz w:val="28"/>
          <w:szCs w:val="28"/>
        </w:rPr>
        <w:t>ы</w:t>
      </w:r>
      <w:r w:rsidR="006B7D71" w:rsidRPr="0015501A">
        <w:rPr>
          <w:sz w:val="28"/>
          <w:szCs w:val="28"/>
        </w:rPr>
        <w:t xml:space="preserve"> 165</w:t>
      </w:r>
      <w:r>
        <w:rPr>
          <w:sz w:val="28"/>
          <w:szCs w:val="28"/>
        </w:rPr>
        <w:t xml:space="preserve"> </w:t>
      </w:r>
      <w:r w:rsidR="006220A9" w:rsidRPr="0015501A">
        <w:rPr>
          <w:sz w:val="28"/>
          <w:szCs w:val="28"/>
        </w:rPr>
        <w:t>–</w:t>
      </w:r>
      <w:r>
        <w:rPr>
          <w:sz w:val="28"/>
          <w:szCs w:val="28"/>
        </w:rPr>
        <w:t xml:space="preserve"> </w:t>
      </w:r>
      <w:r w:rsidR="006B7D71" w:rsidRPr="0015501A">
        <w:rPr>
          <w:sz w:val="28"/>
          <w:szCs w:val="28"/>
        </w:rPr>
        <w:t>170 °С</w:t>
      </w:r>
      <w:r w:rsidR="00CB7DCA">
        <w:rPr>
          <w:sz w:val="28"/>
          <w:szCs w:val="28"/>
        </w:rPr>
        <w:t>;</w:t>
      </w:r>
      <w:r w:rsidR="006B7D71" w:rsidRPr="0015501A">
        <w:rPr>
          <w:sz w:val="28"/>
          <w:szCs w:val="28"/>
        </w:rPr>
        <w:t xml:space="preserve"> </w:t>
      </w:r>
    </w:p>
    <w:p w:rsidR="006B7D71" w:rsidRPr="0015501A" w:rsidRDefault="00CB7DCA" w:rsidP="00CB7DCA">
      <w:pPr>
        <w:tabs>
          <w:tab w:val="left" w:pos="900"/>
        </w:tabs>
        <w:ind w:firstLine="1620"/>
        <w:jc w:val="both"/>
        <w:rPr>
          <w:sz w:val="28"/>
          <w:szCs w:val="28"/>
        </w:rPr>
      </w:pPr>
      <w:r>
        <w:rPr>
          <w:sz w:val="28"/>
          <w:szCs w:val="28"/>
        </w:rPr>
        <w:t xml:space="preserve">- </w:t>
      </w:r>
      <w:r w:rsidRPr="0015501A">
        <w:rPr>
          <w:sz w:val="28"/>
          <w:szCs w:val="28"/>
        </w:rPr>
        <w:t>пониж</w:t>
      </w:r>
      <w:r>
        <w:rPr>
          <w:sz w:val="28"/>
          <w:szCs w:val="28"/>
        </w:rPr>
        <w:t>ением</w:t>
      </w:r>
      <w:r w:rsidRPr="0015501A">
        <w:rPr>
          <w:sz w:val="28"/>
          <w:szCs w:val="28"/>
        </w:rPr>
        <w:t xml:space="preserve"> в зоне паровпуска </w:t>
      </w:r>
      <w:r w:rsidR="006B7D71" w:rsidRPr="0015501A">
        <w:rPr>
          <w:sz w:val="28"/>
          <w:szCs w:val="28"/>
        </w:rPr>
        <w:t>к моменту окончания консервации температур</w:t>
      </w:r>
      <w:r>
        <w:rPr>
          <w:sz w:val="28"/>
          <w:szCs w:val="28"/>
        </w:rPr>
        <w:t>ы</w:t>
      </w:r>
      <w:r w:rsidR="006B7D71" w:rsidRPr="0015501A">
        <w:rPr>
          <w:sz w:val="28"/>
          <w:szCs w:val="28"/>
        </w:rPr>
        <w:t xml:space="preserve"> до 150 °С;</w:t>
      </w:r>
    </w:p>
    <w:p w:rsidR="006B7D71" w:rsidRPr="0015501A" w:rsidRDefault="0020135C" w:rsidP="00CB7DCA">
      <w:pPr>
        <w:tabs>
          <w:tab w:val="left" w:pos="900"/>
        </w:tabs>
        <w:ind w:firstLine="1620"/>
        <w:jc w:val="both"/>
        <w:rPr>
          <w:sz w:val="28"/>
          <w:szCs w:val="28"/>
        </w:rPr>
      </w:pPr>
      <w:r>
        <w:rPr>
          <w:sz w:val="28"/>
          <w:szCs w:val="28"/>
        </w:rPr>
        <w:t xml:space="preserve">- </w:t>
      </w:r>
      <w:r w:rsidR="00CB7DCA">
        <w:rPr>
          <w:sz w:val="28"/>
          <w:szCs w:val="28"/>
        </w:rPr>
        <w:t>поддержанием</w:t>
      </w:r>
      <w:r w:rsidR="00CB7DCA" w:rsidRPr="0015501A">
        <w:rPr>
          <w:sz w:val="28"/>
          <w:szCs w:val="28"/>
        </w:rPr>
        <w:t xml:space="preserve"> </w:t>
      </w:r>
      <w:r w:rsidR="006B7D71" w:rsidRPr="0015501A">
        <w:rPr>
          <w:sz w:val="28"/>
          <w:szCs w:val="28"/>
        </w:rPr>
        <w:t>температур</w:t>
      </w:r>
      <w:r w:rsidR="00CB7DCA">
        <w:rPr>
          <w:sz w:val="28"/>
          <w:szCs w:val="28"/>
        </w:rPr>
        <w:t>ы</w:t>
      </w:r>
      <w:r w:rsidR="006B7D71" w:rsidRPr="0015501A">
        <w:rPr>
          <w:sz w:val="28"/>
          <w:szCs w:val="28"/>
        </w:rPr>
        <w:t xml:space="preserve"> в конденсаторе на уровне максимально возможной в пределах, определяемых инструкцией завода</w:t>
      </w:r>
      <w:r>
        <w:rPr>
          <w:sz w:val="28"/>
          <w:szCs w:val="28"/>
        </w:rPr>
        <w:t>-</w:t>
      </w:r>
      <w:r w:rsidR="006B7D71" w:rsidRPr="0015501A">
        <w:rPr>
          <w:sz w:val="28"/>
          <w:szCs w:val="28"/>
        </w:rPr>
        <w:t>изготовителя.</w:t>
      </w:r>
    </w:p>
    <w:p w:rsidR="006B7D71" w:rsidRPr="0015501A" w:rsidRDefault="00354A9F" w:rsidP="006927BE">
      <w:pPr>
        <w:ind w:firstLine="709"/>
        <w:jc w:val="both"/>
        <w:rPr>
          <w:sz w:val="28"/>
          <w:szCs w:val="28"/>
        </w:rPr>
      </w:pPr>
      <w:r w:rsidRPr="0015501A">
        <w:rPr>
          <w:sz w:val="28"/>
          <w:szCs w:val="28"/>
        </w:rPr>
        <w:t>6.3</w:t>
      </w:r>
      <w:r w:rsidR="006B7D71" w:rsidRPr="0015501A">
        <w:rPr>
          <w:sz w:val="28"/>
          <w:szCs w:val="28"/>
        </w:rPr>
        <w:t>.</w:t>
      </w:r>
      <w:r w:rsidR="00CB7DCA">
        <w:rPr>
          <w:sz w:val="28"/>
          <w:szCs w:val="28"/>
        </w:rPr>
        <w:t>2</w:t>
      </w:r>
      <w:r w:rsidR="0020135C">
        <w:rPr>
          <w:sz w:val="28"/>
          <w:szCs w:val="28"/>
        </w:rPr>
        <w:t>.</w:t>
      </w:r>
      <w:r w:rsidR="00CB7DCA">
        <w:rPr>
          <w:sz w:val="28"/>
          <w:szCs w:val="28"/>
        </w:rPr>
        <w:t>3.</w:t>
      </w:r>
      <w:r w:rsidR="0020135C">
        <w:rPr>
          <w:sz w:val="28"/>
          <w:szCs w:val="28"/>
        </w:rPr>
        <w:t xml:space="preserve"> </w:t>
      </w:r>
      <w:r w:rsidR="006B7D71" w:rsidRPr="0015501A">
        <w:rPr>
          <w:sz w:val="28"/>
          <w:szCs w:val="28"/>
        </w:rPr>
        <w:t>В</w:t>
      </w:r>
      <w:r w:rsidR="0020135C">
        <w:rPr>
          <w:sz w:val="28"/>
          <w:szCs w:val="28"/>
        </w:rPr>
        <w:t>ариант</w:t>
      </w:r>
      <w:r w:rsidR="006B7D71" w:rsidRPr="0015501A">
        <w:rPr>
          <w:sz w:val="28"/>
          <w:szCs w:val="28"/>
        </w:rPr>
        <w:t xml:space="preserve"> 3</w:t>
      </w:r>
      <w:r w:rsidR="001222C8">
        <w:rPr>
          <w:sz w:val="28"/>
          <w:szCs w:val="28"/>
        </w:rPr>
        <w:t>.</w:t>
      </w:r>
    </w:p>
    <w:p w:rsidR="006B7D71" w:rsidRPr="0015501A" w:rsidRDefault="00CB7DCA" w:rsidP="006927BE">
      <w:pPr>
        <w:ind w:firstLine="709"/>
        <w:jc w:val="both"/>
        <w:rPr>
          <w:sz w:val="28"/>
          <w:szCs w:val="28"/>
        </w:rPr>
      </w:pPr>
      <w:r>
        <w:rPr>
          <w:sz w:val="28"/>
          <w:szCs w:val="28"/>
        </w:rPr>
        <w:t>-</w:t>
      </w:r>
      <w:r w:rsidR="006B7D71" w:rsidRPr="0015501A">
        <w:rPr>
          <w:sz w:val="28"/>
          <w:szCs w:val="28"/>
        </w:rPr>
        <w:t xml:space="preserve"> </w:t>
      </w:r>
      <w:r w:rsidRPr="0015501A">
        <w:rPr>
          <w:sz w:val="28"/>
          <w:szCs w:val="28"/>
        </w:rPr>
        <w:t>осуществл</w:t>
      </w:r>
      <w:r>
        <w:rPr>
          <w:sz w:val="28"/>
          <w:szCs w:val="28"/>
        </w:rPr>
        <w:t>ение</w:t>
      </w:r>
      <w:r w:rsidRPr="0015501A">
        <w:rPr>
          <w:sz w:val="28"/>
          <w:szCs w:val="28"/>
        </w:rPr>
        <w:t xml:space="preserve"> </w:t>
      </w:r>
      <w:r>
        <w:rPr>
          <w:sz w:val="28"/>
          <w:szCs w:val="28"/>
        </w:rPr>
        <w:t>к</w:t>
      </w:r>
      <w:r w:rsidR="006B7D71" w:rsidRPr="0015501A">
        <w:rPr>
          <w:sz w:val="28"/>
          <w:szCs w:val="28"/>
        </w:rPr>
        <w:t>онсерваци</w:t>
      </w:r>
      <w:r>
        <w:rPr>
          <w:sz w:val="28"/>
          <w:szCs w:val="28"/>
        </w:rPr>
        <w:t>и</w:t>
      </w:r>
      <w:r w:rsidR="006B7D71" w:rsidRPr="0015501A">
        <w:rPr>
          <w:sz w:val="28"/>
          <w:szCs w:val="28"/>
        </w:rPr>
        <w:t xml:space="preserve"> турбины после останова при остывании корпуса за счет заполнения парового пространства конденсатора и турбины консервирующей смесью (конденсат + кон</w:t>
      </w:r>
      <w:r>
        <w:rPr>
          <w:sz w:val="28"/>
          <w:szCs w:val="28"/>
        </w:rPr>
        <w:t>сервант)</w:t>
      </w:r>
    </w:p>
    <w:p w:rsidR="006B7D71" w:rsidRPr="0015501A" w:rsidRDefault="00CB7DCA" w:rsidP="006927BE">
      <w:pPr>
        <w:ind w:firstLine="709"/>
        <w:jc w:val="both"/>
        <w:rPr>
          <w:sz w:val="28"/>
          <w:szCs w:val="28"/>
        </w:rPr>
      </w:pPr>
      <w:r>
        <w:rPr>
          <w:sz w:val="28"/>
          <w:szCs w:val="28"/>
        </w:rPr>
        <w:t>-</w:t>
      </w:r>
      <w:r w:rsidR="006B7D71" w:rsidRPr="0015501A">
        <w:rPr>
          <w:sz w:val="28"/>
          <w:szCs w:val="28"/>
        </w:rPr>
        <w:t xml:space="preserve"> </w:t>
      </w:r>
      <w:r>
        <w:rPr>
          <w:sz w:val="28"/>
          <w:szCs w:val="28"/>
        </w:rPr>
        <w:t>проведение з</w:t>
      </w:r>
      <w:r w:rsidR="006B7D71" w:rsidRPr="0015501A">
        <w:rPr>
          <w:sz w:val="28"/>
          <w:szCs w:val="28"/>
        </w:rPr>
        <w:t>аполнени</w:t>
      </w:r>
      <w:r>
        <w:rPr>
          <w:sz w:val="28"/>
          <w:szCs w:val="28"/>
        </w:rPr>
        <w:t xml:space="preserve">я </w:t>
      </w:r>
      <w:r w:rsidR="006B7D71" w:rsidRPr="0015501A">
        <w:rPr>
          <w:sz w:val="28"/>
          <w:szCs w:val="28"/>
        </w:rPr>
        <w:t>парового пространства конденсатора и турбины водой с консерва</w:t>
      </w:r>
      <w:r w:rsidR="00506C80">
        <w:rPr>
          <w:sz w:val="28"/>
          <w:szCs w:val="28"/>
        </w:rPr>
        <w:t>нтом</w:t>
      </w:r>
      <w:r w:rsidR="006B7D71" w:rsidRPr="0015501A">
        <w:rPr>
          <w:sz w:val="28"/>
          <w:szCs w:val="28"/>
        </w:rPr>
        <w:t xml:space="preserve"> при достижении в процессе расхолаживания температуры металла корпу</w:t>
      </w:r>
      <w:r w:rsidR="0020135C">
        <w:rPr>
          <w:sz w:val="28"/>
          <w:szCs w:val="28"/>
        </w:rPr>
        <w:t>са ЦВД примерно 150</w:t>
      </w:r>
      <w:r w:rsidR="006220A9" w:rsidRPr="0015501A">
        <w:rPr>
          <w:sz w:val="28"/>
          <w:szCs w:val="28"/>
        </w:rPr>
        <w:t>°С и ЦНД 70</w:t>
      </w:r>
      <w:r w:rsidR="0020135C">
        <w:rPr>
          <w:sz w:val="28"/>
          <w:szCs w:val="28"/>
        </w:rPr>
        <w:t xml:space="preserve"> </w:t>
      </w:r>
      <w:r w:rsidR="006220A9" w:rsidRPr="0015501A">
        <w:rPr>
          <w:sz w:val="28"/>
          <w:szCs w:val="28"/>
        </w:rPr>
        <w:t>–</w:t>
      </w:r>
      <w:r w:rsidR="0020135C">
        <w:rPr>
          <w:sz w:val="28"/>
          <w:szCs w:val="28"/>
        </w:rPr>
        <w:t xml:space="preserve"> </w:t>
      </w:r>
      <w:r w:rsidR="00916C41">
        <w:rPr>
          <w:sz w:val="28"/>
          <w:szCs w:val="28"/>
        </w:rPr>
        <w:t>80</w:t>
      </w:r>
      <w:r>
        <w:rPr>
          <w:sz w:val="28"/>
          <w:szCs w:val="28"/>
        </w:rPr>
        <w:t>°С</w:t>
      </w:r>
    </w:p>
    <w:p w:rsidR="006B7D71" w:rsidRPr="0015501A" w:rsidRDefault="00FA3CC5" w:rsidP="006927BE">
      <w:pPr>
        <w:ind w:firstLine="709"/>
        <w:jc w:val="both"/>
        <w:rPr>
          <w:sz w:val="28"/>
          <w:szCs w:val="28"/>
        </w:rPr>
      </w:pPr>
      <w:r>
        <w:rPr>
          <w:sz w:val="28"/>
          <w:szCs w:val="28"/>
        </w:rPr>
        <w:t>-</w:t>
      </w:r>
      <w:r w:rsidR="006B7D71" w:rsidRPr="0015501A">
        <w:rPr>
          <w:sz w:val="28"/>
          <w:szCs w:val="28"/>
        </w:rPr>
        <w:t xml:space="preserve"> </w:t>
      </w:r>
      <w:r>
        <w:rPr>
          <w:sz w:val="28"/>
          <w:szCs w:val="28"/>
        </w:rPr>
        <w:t>включение</w:t>
      </w:r>
      <w:r w:rsidRPr="0015501A">
        <w:rPr>
          <w:sz w:val="28"/>
          <w:szCs w:val="28"/>
        </w:rPr>
        <w:t xml:space="preserve"> валоповорот</w:t>
      </w:r>
      <w:r>
        <w:rPr>
          <w:sz w:val="28"/>
          <w:szCs w:val="28"/>
        </w:rPr>
        <w:t>ного устройства</w:t>
      </w:r>
      <w:r w:rsidRPr="0015501A">
        <w:rPr>
          <w:sz w:val="28"/>
          <w:szCs w:val="28"/>
        </w:rPr>
        <w:t xml:space="preserve"> турбины</w:t>
      </w:r>
      <w:r>
        <w:rPr>
          <w:sz w:val="28"/>
          <w:szCs w:val="28"/>
        </w:rPr>
        <w:t xml:space="preserve"> о</w:t>
      </w:r>
      <w:r w:rsidR="006B7D71" w:rsidRPr="0015501A">
        <w:rPr>
          <w:sz w:val="28"/>
          <w:szCs w:val="28"/>
        </w:rPr>
        <w:t>дновременно с выполнением процедур по</w:t>
      </w:r>
      <w:r w:rsidR="00506C80" w:rsidRPr="00506C80">
        <w:rPr>
          <w:sz w:val="28"/>
          <w:szCs w:val="28"/>
        </w:rPr>
        <w:t xml:space="preserve"> </w:t>
      </w:r>
      <w:r w:rsidR="00506C80">
        <w:rPr>
          <w:sz w:val="28"/>
          <w:szCs w:val="28"/>
        </w:rPr>
        <w:t>з</w:t>
      </w:r>
      <w:r w:rsidR="00506C80" w:rsidRPr="0015501A">
        <w:rPr>
          <w:sz w:val="28"/>
          <w:szCs w:val="28"/>
        </w:rPr>
        <w:t>аполнени</w:t>
      </w:r>
      <w:r w:rsidR="00506C80">
        <w:rPr>
          <w:sz w:val="28"/>
          <w:szCs w:val="28"/>
        </w:rPr>
        <w:t>ю</w:t>
      </w:r>
      <w:r w:rsidR="00506C80" w:rsidRPr="0015501A">
        <w:rPr>
          <w:sz w:val="28"/>
          <w:szCs w:val="28"/>
        </w:rPr>
        <w:t xml:space="preserve"> парового пространства конденсатора и турбины водой с консерва</w:t>
      </w:r>
      <w:r w:rsidR="00506C80">
        <w:rPr>
          <w:sz w:val="28"/>
          <w:szCs w:val="28"/>
        </w:rPr>
        <w:t>нтом</w:t>
      </w:r>
    </w:p>
    <w:p w:rsidR="006B7D71" w:rsidRPr="0015501A" w:rsidRDefault="00FA3CC5" w:rsidP="006927BE">
      <w:pPr>
        <w:ind w:firstLine="709"/>
        <w:jc w:val="both"/>
        <w:rPr>
          <w:sz w:val="28"/>
          <w:szCs w:val="28"/>
        </w:rPr>
      </w:pPr>
      <w:r>
        <w:rPr>
          <w:sz w:val="28"/>
          <w:szCs w:val="28"/>
        </w:rPr>
        <w:t>-</w:t>
      </w:r>
      <w:r w:rsidR="006B7D71" w:rsidRPr="0015501A">
        <w:rPr>
          <w:sz w:val="28"/>
          <w:szCs w:val="28"/>
        </w:rPr>
        <w:t xml:space="preserve"> </w:t>
      </w:r>
      <w:r>
        <w:rPr>
          <w:sz w:val="28"/>
          <w:szCs w:val="28"/>
        </w:rPr>
        <w:t>заполнение</w:t>
      </w:r>
      <w:r w:rsidRPr="0015501A">
        <w:rPr>
          <w:sz w:val="28"/>
          <w:szCs w:val="28"/>
        </w:rPr>
        <w:t xml:space="preserve"> </w:t>
      </w:r>
      <w:r>
        <w:rPr>
          <w:sz w:val="28"/>
          <w:szCs w:val="28"/>
        </w:rPr>
        <w:t>п</w:t>
      </w:r>
      <w:r w:rsidR="006B7D71" w:rsidRPr="0015501A">
        <w:rPr>
          <w:sz w:val="28"/>
          <w:szCs w:val="28"/>
        </w:rPr>
        <w:t>арово</w:t>
      </w:r>
      <w:r>
        <w:rPr>
          <w:sz w:val="28"/>
          <w:szCs w:val="28"/>
        </w:rPr>
        <w:t>го</w:t>
      </w:r>
      <w:r w:rsidR="006B7D71" w:rsidRPr="0015501A">
        <w:rPr>
          <w:sz w:val="28"/>
          <w:szCs w:val="28"/>
        </w:rPr>
        <w:t xml:space="preserve"> пространств</w:t>
      </w:r>
      <w:r>
        <w:rPr>
          <w:sz w:val="28"/>
          <w:szCs w:val="28"/>
        </w:rPr>
        <w:t>а</w:t>
      </w:r>
      <w:r w:rsidR="006B7D71" w:rsidRPr="0015501A">
        <w:rPr>
          <w:sz w:val="28"/>
          <w:szCs w:val="28"/>
        </w:rPr>
        <w:t xml:space="preserve"> ЦНД и конде</w:t>
      </w:r>
      <w:r w:rsidR="00506C80">
        <w:rPr>
          <w:sz w:val="28"/>
          <w:szCs w:val="28"/>
        </w:rPr>
        <w:t xml:space="preserve">нсатора </w:t>
      </w:r>
      <w:r w:rsidR="006B7D71" w:rsidRPr="0015501A">
        <w:rPr>
          <w:sz w:val="28"/>
          <w:szCs w:val="28"/>
        </w:rPr>
        <w:t xml:space="preserve">через конденсатор, а </w:t>
      </w:r>
      <w:r>
        <w:rPr>
          <w:sz w:val="28"/>
          <w:szCs w:val="28"/>
        </w:rPr>
        <w:t>парового</w:t>
      </w:r>
      <w:r w:rsidR="002134B8" w:rsidRPr="0015501A">
        <w:rPr>
          <w:sz w:val="28"/>
          <w:szCs w:val="28"/>
        </w:rPr>
        <w:t xml:space="preserve"> пространств</w:t>
      </w:r>
      <w:r>
        <w:rPr>
          <w:sz w:val="28"/>
          <w:szCs w:val="28"/>
        </w:rPr>
        <w:t>а</w:t>
      </w:r>
      <w:r w:rsidR="002134B8" w:rsidRPr="0015501A">
        <w:rPr>
          <w:sz w:val="28"/>
          <w:szCs w:val="28"/>
        </w:rPr>
        <w:t xml:space="preserve"> ЦВД и ЦСД –</w:t>
      </w:r>
      <w:r w:rsidR="006B7D71" w:rsidRPr="0015501A">
        <w:rPr>
          <w:sz w:val="28"/>
          <w:szCs w:val="28"/>
        </w:rPr>
        <w:t xml:space="preserve"> через дре</w:t>
      </w:r>
      <w:r>
        <w:rPr>
          <w:sz w:val="28"/>
          <w:szCs w:val="28"/>
        </w:rPr>
        <w:t>нажные линии</w:t>
      </w:r>
    </w:p>
    <w:p w:rsidR="006B7D71" w:rsidRPr="0015501A" w:rsidRDefault="00FA3CC5" w:rsidP="006927BE">
      <w:pPr>
        <w:ind w:firstLine="709"/>
        <w:jc w:val="both"/>
        <w:rPr>
          <w:sz w:val="28"/>
          <w:szCs w:val="28"/>
        </w:rPr>
      </w:pPr>
      <w:r>
        <w:rPr>
          <w:sz w:val="28"/>
          <w:szCs w:val="28"/>
        </w:rPr>
        <w:t>- проведение</w:t>
      </w:r>
      <w:r w:rsidR="006B7D71" w:rsidRPr="0015501A">
        <w:rPr>
          <w:sz w:val="28"/>
          <w:szCs w:val="28"/>
        </w:rPr>
        <w:t xml:space="preserve"> </w:t>
      </w:r>
      <w:r>
        <w:rPr>
          <w:sz w:val="28"/>
          <w:szCs w:val="28"/>
        </w:rPr>
        <w:t>заполнения</w:t>
      </w:r>
      <w:r w:rsidRPr="0015501A">
        <w:rPr>
          <w:sz w:val="28"/>
          <w:szCs w:val="28"/>
        </w:rPr>
        <w:t xml:space="preserve"> турбины </w:t>
      </w:r>
      <w:r>
        <w:rPr>
          <w:sz w:val="28"/>
          <w:szCs w:val="28"/>
        </w:rPr>
        <w:t xml:space="preserve">в </w:t>
      </w:r>
      <w:r w:rsidR="006B7D71" w:rsidRPr="0015501A">
        <w:rPr>
          <w:sz w:val="28"/>
          <w:szCs w:val="28"/>
        </w:rPr>
        <w:t xml:space="preserve">зависимости от </w:t>
      </w:r>
      <w:r w:rsidR="00A361E5">
        <w:rPr>
          <w:sz w:val="28"/>
          <w:szCs w:val="28"/>
        </w:rPr>
        <w:t xml:space="preserve">ее </w:t>
      </w:r>
      <w:r w:rsidR="006B7D71" w:rsidRPr="0015501A">
        <w:rPr>
          <w:sz w:val="28"/>
          <w:szCs w:val="28"/>
        </w:rPr>
        <w:t>конструкции и специфических условий конкретной</w:t>
      </w:r>
      <w:r w:rsidR="00506C80">
        <w:rPr>
          <w:sz w:val="28"/>
          <w:szCs w:val="28"/>
        </w:rPr>
        <w:t xml:space="preserve"> станции </w:t>
      </w:r>
      <w:r w:rsidR="006B7D71" w:rsidRPr="0015501A">
        <w:rPr>
          <w:sz w:val="28"/>
          <w:szCs w:val="28"/>
        </w:rPr>
        <w:t>до уровня, расположенного ниже горизонтального разъема турбины примерно на 200</w:t>
      </w:r>
      <w:r w:rsidR="0020135C">
        <w:rPr>
          <w:sz w:val="28"/>
          <w:szCs w:val="28"/>
        </w:rPr>
        <w:t xml:space="preserve"> </w:t>
      </w:r>
      <w:r w:rsidR="006220A9" w:rsidRPr="0015501A">
        <w:rPr>
          <w:sz w:val="28"/>
          <w:szCs w:val="28"/>
        </w:rPr>
        <w:t>–</w:t>
      </w:r>
      <w:r w:rsidR="0020135C">
        <w:rPr>
          <w:sz w:val="28"/>
          <w:szCs w:val="28"/>
        </w:rPr>
        <w:t xml:space="preserve"> </w:t>
      </w:r>
      <w:smartTag w:uri="urn:schemas-microsoft-com:office:smarttags" w:element="metricconverter">
        <w:smartTagPr>
          <w:attr w:name="ProductID" w:val="300 мм"/>
        </w:smartTagPr>
        <w:r w:rsidR="006B7D71" w:rsidRPr="0015501A">
          <w:rPr>
            <w:sz w:val="28"/>
            <w:szCs w:val="28"/>
          </w:rPr>
          <w:t>300 мм</w:t>
        </w:r>
      </w:smartTag>
    </w:p>
    <w:p w:rsidR="006B7D71" w:rsidRPr="0015501A" w:rsidRDefault="00A361E5" w:rsidP="006927BE">
      <w:pPr>
        <w:ind w:firstLine="709"/>
        <w:jc w:val="both"/>
        <w:rPr>
          <w:sz w:val="28"/>
          <w:szCs w:val="28"/>
        </w:rPr>
      </w:pPr>
      <w:r>
        <w:rPr>
          <w:sz w:val="28"/>
          <w:szCs w:val="28"/>
        </w:rPr>
        <w:t>- п</w:t>
      </w:r>
      <w:r w:rsidR="006B7D71" w:rsidRPr="0015501A">
        <w:rPr>
          <w:sz w:val="28"/>
          <w:szCs w:val="28"/>
        </w:rPr>
        <w:t>оддержание в период консервации постоянной температуры консерванта и метал</w:t>
      </w:r>
      <w:r w:rsidR="00506C80">
        <w:rPr>
          <w:sz w:val="28"/>
          <w:szCs w:val="28"/>
        </w:rPr>
        <w:t xml:space="preserve">ла турбоустановки </w:t>
      </w:r>
      <w:r w:rsidR="006B7D71" w:rsidRPr="0015501A">
        <w:rPr>
          <w:sz w:val="28"/>
          <w:szCs w:val="28"/>
        </w:rPr>
        <w:t xml:space="preserve">за счет барботажа через консервант пара низкого давления, поступающего от постороннего источника (например, от соседней работающей турбины или общестанционного паропровода и т.п.); </w:t>
      </w:r>
      <w:r>
        <w:rPr>
          <w:sz w:val="28"/>
          <w:szCs w:val="28"/>
        </w:rPr>
        <w:t>подведение</w:t>
      </w:r>
      <w:r w:rsidRPr="0015501A">
        <w:rPr>
          <w:sz w:val="28"/>
          <w:szCs w:val="28"/>
        </w:rPr>
        <w:t xml:space="preserve"> </w:t>
      </w:r>
      <w:r w:rsidR="006B7D71" w:rsidRPr="0015501A">
        <w:rPr>
          <w:sz w:val="28"/>
          <w:szCs w:val="28"/>
        </w:rPr>
        <w:t>пар</w:t>
      </w:r>
      <w:r>
        <w:rPr>
          <w:sz w:val="28"/>
          <w:szCs w:val="28"/>
        </w:rPr>
        <w:t>а</w:t>
      </w:r>
      <w:r w:rsidR="006B7D71" w:rsidRPr="0015501A">
        <w:rPr>
          <w:sz w:val="28"/>
          <w:szCs w:val="28"/>
        </w:rPr>
        <w:t xml:space="preserve"> в конденсатор и</w:t>
      </w:r>
      <w:r>
        <w:rPr>
          <w:sz w:val="28"/>
          <w:szCs w:val="28"/>
        </w:rPr>
        <w:t xml:space="preserve"> расширители дренажей ЦВД и ЦСД</w:t>
      </w:r>
    </w:p>
    <w:p w:rsidR="006B7D71" w:rsidRPr="0015501A" w:rsidRDefault="00A361E5" w:rsidP="006927BE">
      <w:pPr>
        <w:ind w:firstLine="709"/>
        <w:jc w:val="both"/>
        <w:rPr>
          <w:sz w:val="28"/>
          <w:szCs w:val="28"/>
        </w:rPr>
      </w:pPr>
      <w:r>
        <w:rPr>
          <w:sz w:val="28"/>
          <w:szCs w:val="28"/>
        </w:rPr>
        <w:t xml:space="preserve">- </w:t>
      </w:r>
      <w:r w:rsidRPr="0015501A">
        <w:rPr>
          <w:sz w:val="28"/>
          <w:szCs w:val="28"/>
        </w:rPr>
        <w:t>про</w:t>
      </w:r>
      <w:r>
        <w:rPr>
          <w:sz w:val="28"/>
          <w:szCs w:val="28"/>
        </w:rPr>
        <w:t>ведение</w:t>
      </w:r>
      <w:r w:rsidRPr="0015501A">
        <w:rPr>
          <w:sz w:val="28"/>
          <w:szCs w:val="28"/>
        </w:rPr>
        <w:t xml:space="preserve"> циркуляци</w:t>
      </w:r>
      <w:r>
        <w:rPr>
          <w:sz w:val="28"/>
          <w:szCs w:val="28"/>
        </w:rPr>
        <w:t>и</w:t>
      </w:r>
      <w:r w:rsidR="006B7D71" w:rsidRPr="0015501A">
        <w:rPr>
          <w:sz w:val="28"/>
          <w:szCs w:val="28"/>
        </w:rPr>
        <w:t xml:space="preserve"> </w:t>
      </w:r>
      <w:r w:rsidRPr="0015501A">
        <w:rPr>
          <w:sz w:val="28"/>
          <w:szCs w:val="28"/>
        </w:rPr>
        <w:t xml:space="preserve">для выравнивания температуры и концентрации консерванта в конденсаторе </w:t>
      </w:r>
      <w:r w:rsidR="006B7D71" w:rsidRPr="0015501A">
        <w:rPr>
          <w:sz w:val="28"/>
          <w:szCs w:val="28"/>
        </w:rPr>
        <w:t>с помощью конденсатного насоса по линии рециркуляции на весь период консервации.</w:t>
      </w:r>
    </w:p>
    <w:p w:rsidR="006B7D71" w:rsidRPr="0015501A" w:rsidRDefault="006B7D71" w:rsidP="006927BE">
      <w:pPr>
        <w:ind w:firstLine="709"/>
        <w:jc w:val="both"/>
        <w:rPr>
          <w:sz w:val="28"/>
          <w:szCs w:val="28"/>
        </w:rPr>
      </w:pPr>
    </w:p>
    <w:p w:rsidR="006B7D71" w:rsidRPr="0015501A" w:rsidRDefault="006B7D71" w:rsidP="006927BE">
      <w:pPr>
        <w:ind w:firstLine="709"/>
        <w:rPr>
          <w:sz w:val="28"/>
          <w:szCs w:val="28"/>
        </w:rPr>
      </w:pPr>
    </w:p>
    <w:p w:rsidR="006B7D71" w:rsidRPr="0015501A" w:rsidRDefault="006B7D71" w:rsidP="006927BE">
      <w:pPr>
        <w:ind w:firstLine="709"/>
        <w:rPr>
          <w:sz w:val="28"/>
          <w:szCs w:val="28"/>
        </w:rPr>
      </w:pPr>
    </w:p>
    <w:p w:rsidR="00B300A0" w:rsidRPr="00C0491A" w:rsidRDefault="0048402F" w:rsidP="0020135C">
      <w:pPr>
        <w:jc w:val="center"/>
        <w:rPr>
          <w:b/>
          <w:sz w:val="28"/>
          <w:szCs w:val="28"/>
        </w:rPr>
      </w:pPr>
      <w:r w:rsidRPr="0015501A">
        <w:rPr>
          <w:sz w:val="28"/>
          <w:szCs w:val="28"/>
        </w:rPr>
        <w:br w:type="page"/>
      </w:r>
      <w:r w:rsidR="001E224A" w:rsidRPr="00C0491A">
        <w:rPr>
          <w:b/>
          <w:sz w:val="28"/>
          <w:szCs w:val="28"/>
        </w:rPr>
        <w:t xml:space="preserve">Раздел </w:t>
      </w:r>
      <w:r w:rsidR="001E224A" w:rsidRPr="00C0491A">
        <w:rPr>
          <w:b/>
          <w:sz w:val="28"/>
          <w:szCs w:val="28"/>
          <w:lang w:val="en-US"/>
        </w:rPr>
        <w:t>II</w:t>
      </w:r>
      <w:r w:rsidR="0020135C" w:rsidRPr="00C0491A">
        <w:rPr>
          <w:b/>
          <w:sz w:val="28"/>
          <w:szCs w:val="28"/>
        </w:rPr>
        <w:t xml:space="preserve">. </w:t>
      </w:r>
      <w:r w:rsidR="00873826" w:rsidRPr="00C0491A">
        <w:rPr>
          <w:b/>
          <w:sz w:val="28"/>
          <w:szCs w:val="28"/>
        </w:rPr>
        <w:t>Консервация теплоэнергетического оборудования в</w:t>
      </w:r>
      <w:r w:rsidR="00B300A0" w:rsidRPr="00C0491A">
        <w:rPr>
          <w:b/>
          <w:sz w:val="28"/>
          <w:szCs w:val="28"/>
        </w:rPr>
        <w:t>оздух</w:t>
      </w:r>
      <w:r w:rsidR="00873826" w:rsidRPr="00C0491A">
        <w:rPr>
          <w:b/>
          <w:sz w:val="28"/>
          <w:szCs w:val="28"/>
        </w:rPr>
        <w:t>ом</w:t>
      </w:r>
    </w:p>
    <w:p w:rsidR="001E224A" w:rsidRPr="00C0491A" w:rsidRDefault="001E224A" w:rsidP="006927BE">
      <w:pPr>
        <w:ind w:firstLine="709"/>
        <w:jc w:val="both"/>
        <w:rPr>
          <w:b/>
          <w:caps/>
          <w:sz w:val="28"/>
          <w:szCs w:val="28"/>
        </w:rPr>
      </w:pPr>
    </w:p>
    <w:p w:rsidR="0089093E" w:rsidRPr="0020135C" w:rsidRDefault="0020135C" w:rsidP="0020135C">
      <w:pPr>
        <w:pStyle w:val="10"/>
        <w:shd w:val="clear" w:color="auto" w:fill="FFFFFF"/>
        <w:jc w:val="center"/>
        <w:rPr>
          <w:b/>
          <w:bCs/>
          <w:sz w:val="28"/>
          <w:szCs w:val="28"/>
        </w:rPr>
      </w:pPr>
      <w:r w:rsidRPr="0020135C">
        <w:rPr>
          <w:b/>
          <w:bCs/>
          <w:sz w:val="28"/>
          <w:szCs w:val="28"/>
        </w:rPr>
        <w:t xml:space="preserve">1. </w:t>
      </w:r>
      <w:r w:rsidR="0089093E" w:rsidRPr="0020135C">
        <w:rPr>
          <w:b/>
          <w:bCs/>
          <w:sz w:val="28"/>
          <w:szCs w:val="28"/>
        </w:rPr>
        <w:t>О</w:t>
      </w:r>
      <w:r w:rsidRPr="0020135C">
        <w:rPr>
          <w:b/>
          <w:bCs/>
          <w:sz w:val="28"/>
          <w:szCs w:val="28"/>
        </w:rPr>
        <w:t>б</w:t>
      </w:r>
      <w:r>
        <w:rPr>
          <w:b/>
          <w:bCs/>
          <w:sz w:val="28"/>
          <w:szCs w:val="28"/>
        </w:rPr>
        <w:t>щие положения</w:t>
      </w:r>
    </w:p>
    <w:p w:rsidR="0089093E" w:rsidRPr="0015501A" w:rsidRDefault="0089093E" w:rsidP="006927BE">
      <w:pPr>
        <w:pStyle w:val="10"/>
        <w:shd w:val="clear" w:color="auto" w:fill="FFFFFF"/>
        <w:ind w:firstLine="709"/>
        <w:jc w:val="both"/>
        <w:rPr>
          <w:caps/>
          <w:sz w:val="28"/>
          <w:szCs w:val="28"/>
        </w:rPr>
      </w:pPr>
    </w:p>
    <w:p w:rsidR="0089093E" w:rsidRPr="0015501A" w:rsidRDefault="0089093E" w:rsidP="006927BE">
      <w:pPr>
        <w:pStyle w:val="10"/>
        <w:shd w:val="clear" w:color="auto" w:fill="FFFFFF"/>
        <w:ind w:firstLine="709"/>
        <w:jc w:val="both"/>
        <w:rPr>
          <w:sz w:val="28"/>
          <w:szCs w:val="28"/>
        </w:rPr>
      </w:pPr>
      <w:r w:rsidRPr="0015501A">
        <w:rPr>
          <w:sz w:val="28"/>
          <w:szCs w:val="28"/>
        </w:rPr>
        <w:t>1.1</w:t>
      </w:r>
      <w:r w:rsidR="0020135C">
        <w:rPr>
          <w:sz w:val="28"/>
          <w:szCs w:val="28"/>
        </w:rPr>
        <w:t xml:space="preserve">. </w:t>
      </w:r>
      <w:r w:rsidRPr="0015501A">
        <w:rPr>
          <w:sz w:val="28"/>
          <w:szCs w:val="28"/>
        </w:rPr>
        <w:t>В настоящее время накоплен опыт консервации различного теплоэнергетического оборудования воздухом, разработаны и опробованы в промышленных условиях установки по производству осушенного воздуха, обеспечива</w:t>
      </w:r>
      <w:r w:rsidR="00CD6DF5">
        <w:rPr>
          <w:sz w:val="28"/>
          <w:szCs w:val="28"/>
        </w:rPr>
        <w:t>ющие</w:t>
      </w:r>
      <w:r w:rsidRPr="0015501A">
        <w:rPr>
          <w:sz w:val="28"/>
          <w:szCs w:val="28"/>
        </w:rPr>
        <w:t xml:space="preserve"> наиболее эффективную воздушную консервацию.</w:t>
      </w:r>
    </w:p>
    <w:p w:rsidR="0089093E" w:rsidRPr="0015501A" w:rsidRDefault="0089093E" w:rsidP="006927BE">
      <w:pPr>
        <w:pStyle w:val="10"/>
        <w:shd w:val="clear" w:color="auto" w:fill="FFFFFF"/>
        <w:ind w:firstLine="709"/>
        <w:jc w:val="both"/>
        <w:rPr>
          <w:sz w:val="28"/>
          <w:szCs w:val="28"/>
        </w:rPr>
      </w:pPr>
      <w:r w:rsidRPr="0015501A">
        <w:rPr>
          <w:sz w:val="28"/>
          <w:szCs w:val="28"/>
        </w:rPr>
        <w:t>1.2</w:t>
      </w:r>
      <w:r w:rsidR="0020135C">
        <w:rPr>
          <w:sz w:val="28"/>
          <w:szCs w:val="28"/>
        </w:rPr>
        <w:t xml:space="preserve">. </w:t>
      </w:r>
      <w:r w:rsidRPr="0015501A">
        <w:rPr>
          <w:sz w:val="28"/>
          <w:szCs w:val="28"/>
        </w:rPr>
        <w:t>Применение воздуха в качестве консервирующего агента позвол</w:t>
      </w:r>
      <w:r w:rsidR="00710D0E">
        <w:rPr>
          <w:sz w:val="28"/>
          <w:szCs w:val="28"/>
        </w:rPr>
        <w:t>яе</w:t>
      </w:r>
      <w:r w:rsidRPr="0015501A">
        <w:rPr>
          <w:sz w:val="28"/>
          <w:szCs w:val="28"/>
        </w:rPr>
        <w:t>т во многих случаях частично или полностью отказаться от использования химических реагентов при конс</w:t>
      </w:r>
      <w:r w:rsidR="00710D0E">
        <w:rPr>
          <w:sz w:val="28"/>
          <w:szCs w:val="28"/>
        </w:rPr>
        <w:t xml:space="preserve">ервации, в результате чего не </w:t>
      </w:r>
      <w:r w:rsidRPr="0015501A">
        <w:rPr>
          <w:sz w:val="28"/>
          <w:szCs w:val="28"/>
        </w:rPr>
        <w:t>требуется специальная подготовка оборудования к пуску после простоя и уменьш</w:t>
      </w:r>
      <w:r w:rsidR="00710D0E">
        <w:rPr>
          <w:sz w:val="28"/>
          <w:szCs w:val="28"/>
        </w:rPr>
        <w:t>ае</w:t>
      </w:r>
      <w:r w:rsidRPr="0015501A">
        <w:rPr>
          <w:sz w:val="28"/>
          <w:szCs w:val="28"/>
        </w:rPr>
        <w:t>тся сброс сточных вод электростанции в водные объекты.</w:t>
      </w:r>
    </w:p>
    <w:p w:rsidR="0089093E" w:rsidRPr="0015501A" w:rsidRDefault="0089093E" w:rsidP="00E10ED3">
      <w:pPr>
        <w:pStyle w:val="10"/>
        <w:shd w:val="clear" w:color="auto" w:fill="FFFFFF"/>
        <w:ind w:firstLine="709"/>
        <w:jc w:val="both"/>
        <w:rPr>
          <w:sz w:val="28"/>
          <w:szCs w:val="28"/>
        </w:rPr>
      </w:pPr>
      <w:r w:rsidRPr="0015501A">
        <w:rPr>
          <w:sz w:val="28"/>
          <w:szCs w:val="28"/>
        </w:rPr>
        <w:t>1.3</w:t>
      </w:r>
      <w:r w:rsidR="0020135C">
        <w:rPr>
          <w:sz w:val="28"/>
          <w:szCs w:val="28"/>
        </w:rPr>
        <w:t xml:space="preserve">. </w:t>
      </w:r>
      <w:r w:rsidRPr="0015501A">
        <w:rPr>
          <w:sz w:val="28"/>
          <w:szCs w:val="28"/>
        </w:rPr>
        <w:t>На основе настоящ</w:t>
      </w:r>
      <w:r w:rsidR="00A30124">
        <w:rPr>
          <w:sz w:val="28"/>
          <w:szCs w:val="28"/>
        </w:rPr>
        <w:t xml:space="preserve">их Указаний </w:t>
      </w:r>
      <w:r w:rsidRPr="0015501A">
        <w:rPr>
          <w:sz w:val="28"/>
          <w:szCs w:val="28"/>
        </w:rPr>
        <w:t xml:space="preserve">на электростанциях </w:t>
      </w:r>
      <w:r w:rsidR="00CD6DF5">
        <w:rPr>
          <w:sz w:val="28"/>
          <w:szCs w:val="28"/>
        </w:rPr>
        <w:t xml:space="preserve">рекомендуется </w:t>
      </w:r>
      <w:r w:rsidRPr="0015501A">
        <w:rPr>
          <w:sz w:val="28"/>
          <w:szCs w:val="28"/>
        </w:rPr>
        <w:t xml:space="preserve">с учетом </w:t>
      </w:r>
      <w:r w:rsidR="00CD6DF5">
        <w:rPr>
          <w:sz w:val="28"/>
          <w:szCs w:val="28"/>
        </w:rPr>
        <w:t>мес</w:t>
      </w:r>
      <w:r w:rsidRPr="0015501A">
        <w:rPr>
          <w:sz w:val="28"/>
          <w:szCs w:val="28"/>
        </w:rPr>
        <w:t>тных условий, видов и продолжительности простоев оборудования осуще</w:t>
      </w:r>
      <w:r w:rsidR="00710D0E">
        <w:rPr>
          <w:sz w:val="28"/>
          <w:szCs w:val="28"/>
        </w:rPr>
        <w:t>ствл</w:t>
      </w:r>
      <w:r w:rsidR="00CD6DF5">
        <w:rPr>
          <w:sz w:val="28"/>
          <w:szCs w:val="28"/>
        </w:rPr>
        <w:t>ение</w:t>
      </w:r>
      <w:r w:rsidRPr="0015501A">
        <w:rPr>
          <w:sz w:val="28"/>
          <w:szCs w:val="28"/>
        </w:rPr>
        <w:t xml:space="preserve"> оценк</w:t>
      </w:r>
      <w:r w:rsidR="00CD6DF5">
        <w:rPr>
          <w:sz w:val="28"/>
          <w:szCs w:val="28"/>
        </w:rPr>
        <w:t xml:space="preserve">и </w:t>
      </w:r>
      <w:r w:rsidRPr="0015501A">
        <w:rPr>
          <w:sz w:val="28"/>
          <w:szCs w:val="28"/>
        </w:rPr>
        <w:t>возможности и целесообразности применения воздуха для консервации или сочетания его приме</w:t>
      </w:r>
      <w:r w:rsidR="00E10ED3">
        <w:rPr>
          <w:sz w:val="28"/>
          <w:szCs w:val="28"/>
        </w:rPr>
        <w:t>нения с другими способами, п</w:t>
      </w:r>
      <w:r w:rsidRPr="0015501A">
        <w:rPr>
          <w:sz w:val="28"/>
          <w:szCs w:val="28"/>
        </w:rPr>
        <w:t>ров</w:t>
      </w:r>
      <w:r w:rsidR="00E10ED3">
        <w:rPr>
          <w:sz w:val="28"/>
          <w:szCs w:val="28"/>
        </w:rPr>
        <w:t>едение</w:t>
      </w:r>
      <w:r w:rsidRPr="0015501A">
        <w:rPr>
          <w:sz w:val="28"/>
          <w:szCs w:val="28"/>
        </w:rPr>
        <w:t xml:space="preserve"> технико</w:t>
      </w:r>
      <w:r w:rsidR="00F72A37" w:rsidRPr="0015501A">
        <w:rPr>
          <w:sz w:val="28"/>
          <w:szCs w:val="28"/>
        </w:rPr>
        <w:t>-</w:t>
      </w:r>
      <w:r w:rsidRPr="0015501A">
        <w:rPr>
          <w:sz w:val="28"/>
          <w:szCs w:val="28"/>
        </w:rPr>
        <w:t>экономическое обосновани</w:t>
      </w:r>
      <w:r w:rsidR="00E10ED3">
        <w:rPr>
          <w:sz w:val="28"/>
          <w:szCs w:val="28"/>
        </w:rPr>
        <w:t>я</w:t>
      </w:r>
      <w:r w:rsidRPr="0015501A">
        <w:rPr>
          <w:sz w:val="28"/>
          <w:szCs w:val="28"/>
        </w:rPr>
        <w:t xml:space="preserve"> применения воздуха, анализ опыта его использования на других электростанциях.</w:t>
      </w:r>
    </w:p>
    <w:p w:rsidR="0089093E" w:rsidRPr="0015501A" w:rsidRDefault="0089093E" w:rsidP="006927BE">
      <w:pPr>
        <w:pStyle w:val="10"/>
        <w:shd w:val="clear" w:color="auto" w:fill="FFFFFF"/>
        <w:ind w:firstLine="709"/>
        <w:jc w:val="both"/>
        <w:rPr>
          <w:sz w:val="28"/>
          <w:szCs w:val="28"/>
        </w:rPr>
      </w:pPr>
      <w:r w:rsidRPr="0015501A">
        <w:rPr>
          <w:sz w:val="28"/>
          <w:szCs w:val="28"/>
        </w:rPr>
        <w:t>1.</w:t>
      </w:r>
      <w:r w:rsidR="00D714D9">
        <w:rPr>
          <w:sz w:val="28"/>
          <w:szCs w:val="28"/>
        </w:rPr>
        <w:t>4</w:t>
      </w:r>
      <w:r w:rsidR="0020135C">
        <w:rPr>
          <w:sz w:val="28"/>
          <w:szCs w:val="28"/>
        </w:rPr>
        <w:t xml:space="preserve">. </w:t>
      </w:r>
      <w:r w:rsidR="00E10ED3">
        <w:rPr>
          <w:sz w:val="28"/>
          <w:szCs w:val="28"/>
        </w:rPr>
        <w:t>Соблюдение п</w:t>
      </w:r>
      <w:r w:rsidRPr="0015501A">
        <w:rPr>
          <w:sz w:val="28"/>
          <w:szCs w:val="28"/>
        </w:rPr>
        <w:t>ри подготовке и проведении консервации и расконсервации требовани</w:t>
      </w:r>
      <w:r w:rsidR="00E10ED3">
        <w:rPr>
          <w:sz w:val="28"/>
          <w:szCs w:val="28"/>
        </w:rPr>
        <w:t>й</w:t>
      </w:r>
      <w:r w:rsidRPr="0015501A">
        <w:rPr>
          <w:sz w:val="28"/>
          <w:szCs w:val="28"/>
        </w:rPr>
        <w:t xml:space="preserve"> </w:t>
      </w:r>
      <w:r w:rsidR="00506C80">
        <w:rPr>
          <w:sz w:val="28"/>
          <w:szCs w:val="28"/>
        </w:rPr>
        <w:t>Правил</w:t>
      </w:r>
      <w:r w:rsidR="00506C80" w:rsidRPr="0015501A">
        <w:rPr>
          <w:sz w:val="28"/>
          <w:szCs w:val="28"/>
        </w:rPr>
        <w:t xml:space="preserve"> технической эксплуатации электрических станций и сетей Республики Казахстан</w:t>
      </w:r>
      <w:r w:rsidR="00452E78" w:rsidRPr="0015501A">
        <w:rPr>
          <w:sz w:val="28"/>
          <w:szCs w:val="28"/>
        </w:rPr>
        <w:t xml:space="preserve">, </w:t>
      </w:r>
      <w:r w:rsidRPr="0015501A">
        <w:rPr>
          <w:sz w:val="28"/>
          <w:szCs w:val="28"/>
        </w:rPr>
        <w:t>а также требовани</w:t>
      </w:r>
      <w:r w:rsidR="00E10ED3">
        <w:rPr>
          <w:sz w:val="28"/>
          <w:szCs w:val="28"/>
        </w:rPr>
        <w:t>й</w:t>
      </w:r>
      <w:r w:rsidRPr="0015501A">
        <w:rPr>
          <w:sz w:val="28"/>
          <w:szCs w:val="28"/>
        </w:rPr>
        <w:t xml:space="preserve"> по безопасности изготовителей установок по выработке воздуха.</w:t>
      </w:r>
    </w:p>
    <w:p w:rsidR="0089093E" w:rsidRPr="0015501A" w:rsidRDefault="0089093E" w:rsidP="00E31E89">
      <w:pPr>
        <w:pStyle w:val="10"/>
        <w:shd w:val="clear" w:color="auto" w:fill="FFFFFF"/>
        <w:ind w:firstLine="709"/>
        <w:jc w:val="center"/>
        <w:rPr>
          <w:sz w:val="28"/>
          <w:szCs w:val="28"/>
        </w:rPr>
      </w:pPr>
    </w:p>
    <w:p w:rsidR="0089093E" w:rsidRPr="0015501A" w:rsidRDefault="0089093E" w:rsidP="0020135C">
      <w:pPr>
        <w:pStyle w:val="10"/>
        <w:shd w:val="clear" w:color="auto" w:fill="FFFFFF"/>
        <w:jc w:val="center"/>
        <w:rPr>
          <w:b/>
          <w:bCs/>
          <w:caps/>
          <w:sz w:val="28"/>
          <w:szCs w:val="28"/>
        </w:rPr>
      </w:pPr>
      <w:r w:rsidRPr="0015501A">
        <w:rPr>
          <w:b/>
          <w:bCs/>
          <w:sz w:val="28"/>
          <w:szCs w:val="28"/>
        </w:rPr>
        <w:t>2</w:t>
      </w:r>
      <w:r w:rsidR="0020135C">
        <w:rPr>
          <w:b/>
          <w:bCs/>
          <w:sz w:val="28"/>
          <w:szCs w:val="28"/>
        </w:rPr>
        <w:t xml:space="preserve">. </w:t>
      </w:r>
      <w:r w:rsidRPr="0020135C">
        <w:rPr>
          <w:b/>
          <w:bCs/>
          <w:sz w:val="28"/>
          <w:szCs w:val="28"/>
        </w:rPr>
        <w:t>У</w:t>
      </w:r>
      <w:r w:rsidR="00E50411" w:rsidRPr="0020135C">
        <w:rPr>
          <w:b/>
          <w:bCs/>
          <w:sz w:val="28"/>
          <w:szCs w:val="28"/>
        </w:rPr>
        <w:t>словия консервации теплоэнергетического оборудования воздухом</w:t>
      </w:r>
    </w:p>
    <w:p w:rsidR="0089093E" w:rsidRPr="0015501A" w:rsidRDefault="0089093E" w:rsidP="006927BE">
      <w:pPr>
        <w:pStyle w:val="10"/>
        <w:shd w:val="clear" w:color="auto" w:fill="FFFFFF"/>
        <w:ind w:firstLine="709"/>
        <w:jc w:val="both"/>
        <w:rPr>
          <w:caps/>
          <w:sz w:val="28"/>
          <w:szCs w:val="28"/>
        </w:rPr>
      </w:pPr>
    </w:p>
    <w:p w:rsidR="0089093E" w:rsidRPr="0015501A" w:rsidRDefault="0089093E" w:rsidP="006927BE">
      <w:pPr>
        <w:pStyle w:val="10"/>
        <w:shd w:val="clear" w:color="auto" w:fill="FFFFFF"/>
        <w:ind w:firstLine="709"/>
        <w:jc w:val="both"/>
        <w:rPr>
          <w:sz w:val="28"/>
          <w:szCs w:val="28"/>
        </w:rPr>
      </w:pPr>
      <w:r w:rsidRPr="0015501A">
        <w:rPr>
          <w:sz w:val="28"/>
          <w:szCs w:val="28"/>
        </w:rPr>
        <w:t>2.1</w:t>
      </w:r>
      <w:r w:rsidR="0020135C">
        <w:rPr>
          <w:sz w:val="28"/>
          <w:szCs w:val="28"/>
        </w:rPr>
        <w:t xml:space="preserve">. </w:t>
      </w:r>
      <w:r w:rsidRPr="0015501A">
        <w:rPr>
          <w:sz w:val="28"/>
          <w:szCs w:val="28"/>
        </w:rPr>
        <w:t>Одним из способов защиты металла внутренних поверхностей опорожненного оборудования на время простоя является поддержание в нем оптимального значения относительной влажности воздуха, обеспечивающей минимальную скорость коррозии.</w:t>
      </w:r>
    </w:p>
    <w:p w:rsidR="0089093E" w:rsidRPr="0015501A" w:rsidRDefault="0089093E" w:rsidP="006927BE">
      <w:pPr>
        <w:pStyle w:val="10"/>
        <w:shd w:val="clear" w:color="auto" w:fill="FFFFFF"/>
        <w:ind w:firstLine="709"/>
        <w:jc w:val="both"/>
        <w:rPr>
          <w:sz w:val="28"/>
          <w:szCs w:val="28"/>
        </w:rPr>
      </w:pPr>
      <w:r w:rsidRPr="0015501A">
        <w:rPr>
          <w:sz w:val="28"/>
          <w:szCs w:val="28"/>
        </w:rPr>
        <w:t>Согласно [1] коррозия металла при простое протекает в условиях, соответствующих условиям атмосферной коррозии, т.е. при одновременном наличии влаги и кислорода. Наиболее интенсивно коррозия протекает при наличии на поверхности металла остатков влаги или при относительной влажности воздуха около 100</w:t>
      </w:r>
      <w:r w:rsidR="0020135C">
        <w:rPr>
          <w:sz w:val="28"/>
          <w:szCs w:val="28"/>
        </w:rPr>
        <w:t xml:space="preserve"> </w:t>
      </w:r>
      <w:r w:rsidRPr="0015501A">
        <w:rPr>
          <w:sz w:val="28"/>
          <w:szCs w:val="28"/>
        </w:rPr>
        <w:t>%.</w:t>
      </w:r>
    </w:p>
    <w:p w:rsidR="0089093E" w:rsidRPr="0015501A" w:rsidRDefault="0089093E" w:rsidP="006927BE">
      <w:pPr>
        <w:pStyle w:val="10"/>
        <w:shd w:val="clear" w:color="auto" w:fill="FFFFFF"/>
        <w:ind w:firstLine="709"/>
        <w:jc w:val="both"/>
        <w:rPr>
          <w:sz w:val="28"/>
          <w:szCs w:val="28"/>
        </w:rPr>
      </w:pPr>
      <w:r w:rsidRPr="0015501A">
        <w:rPr>
          <w:sz w:val="28"/>
          <w:szCs w:val="28"/>
        </w:rPr>
        <w:t>2.2</w:t>
      </w:r>
      <w:r w:rsidR="0020135C">
        <w:rPr>
          <w:sz w:val="28"/>
          <w:szCs w:val="28"/>
        </w:rPr>
        <w:t xml:space="preserve">. </w:t>
      </w:r>
      <w:r w:rsidRPr="0015501A">
        <w:rPr>
          <w:sz w:val="28"/>
          <w:szCs w:val="28"/>
        </w:rPr>
        <w:t>В большинстве случаев в реальных условиях простоя опорожненного оборудования при относительной вла</w:t>
      </w:r>
      <w:r w:rsidR="00FB101E" w:rsidRPr="0015501A">
        <w:rPr>
          <w:sz w:val="28"/>
          <w:szCs w:val="28"/>
        </w:rPr>
        <w:t>жности воздуха не более 60</w:t>
      </w:r>
      <w:r w:rsidR="0020135C">
        <w:rPr>
          <w:sz w:val="28"/>
          <w:szCs w:val="28"/>
        </w:rPr>
        <w:t xml:space="preserve"> </w:t>
      </w:r>
      <w:r w:rsidR="00FB101E" w:rsidRPr="0015501A">
        <w:rPr>
          <w:sz w:val="28"/>
          <w:szCs w:val="28"/>
        </w:rPr>
        <w:t>%</w:t>
      </w:r>
      <w:r w:rsidRPr="0015501A">
        <w:rPr>
          <w:sz w:val="28"/>
          <w:szCs w:val="28"/>
        </w:rPr>
        <w:t xml:space="preserve"> обеспечивается минимальная скорость коррозии металла, мало зависящая от значения относительной влажности. При повышении относительной влажности воздуха до 65</w:t>
      </w:r>
      <w:r w:rsidR="0020135C">
        <w:rPr>
          <w:sz w:val="28"/>
          <w:szCs w:val="28"/>
        </w:rPr>
        <w:t xml:space="preserve"> </w:t>
      </w:r>
      <w:r w:rsidRPr="0015501A">
        <w:rPr>
          <w:sz w:val="28"/>
          <w:szCs w:val="28"/>
        </w:rPr>
        <w:t>% (критическая влажность) и выше скорость коррозии металла резко возрастает [1, 2].</w:t>
      </w:r>
    </w:p>
    <w:p w:rsidR="0089093E" w:rsidRPr="0015501A" w:rsidRDefault="0089093E" w:rsidP="006927BE">
      <w:pPr>
        <w:pStyle w:val="10"/>
        <w:shd w:val="clear" w:color="auto" w:fill="FFFFFF"/>
        <w:ind w:firstLine="709"/>
        <w:jc w:val="both"/>
        <w:rPr>
          <w:sz w:val="28"/>
          <w:szCs w:val="28"/>
        </w:rPr>
      </w:pPr>
      <w:r w:rsidRPr="0015501A">
        <w:rPr>
          <w:sz w:val="28"/>
          <w:szCs w:val="28"/>
        </w:rPr>
        <w:t>Наличие на поверхности металла солевых отложений или рыхлых продуктов коррозии чаще всего ускоряет процесс стояночной коррозии.</w:t>
      </w:r>
    </w:p>
    <w:p w:rsidR="0089093E" w:rsidRPr="0015501A" w:rsidRDefault="0089093E" w:rsidP="006927BE">
      <w:pPr>
        <w:pStyle w:val="10"/>
        <w:shd w:val="clear" w:color="auto" w:fill="FFFFFF"/>
        <w:ind w:firstLine="709"/>
        <w:jc w:val="both"/>
        <w:rPr>
          <w:sz w:val="28"/>
          <w:szCs w:val="28"/>
        </w:rPr>
      </w:pPr>
      <w:r w:rsidRPr="0015501A">
        <w:rPr>
          <w:sz w:val="28"/>
          <w:szCs w:val="28"/>
        </w:rPr>
        <w:t>Присутствие в металле легирующих элементов, наличие на поверхности металла продуктов коррозии, образовавших окисную защитную пленку (например, магнетит на поверхности стали), тормозят процесс коррозии.</w:t>
      </w:r>
    </w:p>
    <w:p w:rsidR="0089093E" w:rsidRPr="0015501A" w:rsidRDefault="0089093E" w:rsidP="006927BE">
      <w:pPr>
        <w:pStyle w:val="10"/>
        <w:shd w:val="clear" w:color="auto" w:fill="FFFFFF"/>
        <w:ind w:firstLine="709"/>
        <w:jc w:val="both"/>
        <w:rPr>
          <w:sz w:val="28"/>
          <w:szCs w:val="28"/>
        </w:rPr>
      </w:pPr>
      <w:r w:rsidRPr="0015501A">
        <w:rPr>
          <w:sz w:val="28"/>
          <w:szCs w:val="28"/>
        </w:rPr>
        <w:t>2.3</w:t>
      </w:r>
      <w:r w:rsidR="0020135C">
        <w:rPr>
          <w:sz w:val="28"/>
          <w:szCs w:val="28"/>
        </w:rPr>
        <w:t xml:space="preserve">. </w:t>
      </w:r>
      <w:r w:rsidR="00CD6DF5">
        <w:rPr>
          <w:sz w:val="28"/>
          <w:szCs w:val="28"/>
        </w:rPr>
        <w:t>Залог успешной</w:t>
      </w:r>
      <w:r w:rsidRPr="0015501A">
        <w:rPr>
          <w:sz w:val="28"/>
          <w:szCs w:val="28"/>
        </w:rPr>
        <w:t xml:space="preserve"> консервации воздухом </w:t>
      </w:r>
      <w:r w:rsidR="006220A9" w:rsidRPr="0015501A">
        <w:rPr>
          <w:sz w:val="28"/>
          <w:szCs w:val="28"/>
        </w:rPr>
        <w:t>–</w:t>
      </w:r>
      <w:r w:rsidRPr="0015501A">
        <w:rPr>
          <w:sz w:val="28"/>
          <w:szCs w:val="28"/>
        </w:rPr>
        <w:t xml:space="preserve"> эффективное дренирование оборудования и трубопроводов в процессе подготовки к консервации.</w:t>
      </w:r>
    </w:p>
    <w:p w:rsidR="0089093E" w:rsidRPr="0015501A" w:rsidRDefault="0089093E" w:rsidP="006927BE">
      <w:pPr>
        <w:pStyle w:val="10"/>
        <w:shd w:val="clear" w:color="auto" w:fill="FFFFFF"/>
        <w:ind w:firstLine="709"/>
        <w:jc w:val="both"/>
        <w:rPr>
          <w:sz w:val="28"/>
          <w:szCs w:val="28"/>
        </w:rPr>
      </w:pPr>
      <w:r w:rsidRPr="0015501A">
        <w:rPr>
          <w:sz w:val="28"/>
          <w:szCs w:val="28"/>
        </w:rPr>
        <w:t>2.4</w:t>
      </w:r>
      <w:r w:rsidR="0020135C">
        <w:rPr>
          <w:sz w:val="28"/>
          <w:szCs w:val="28"/>
        </w:rPr>
        <w:t xml:space="preserve">. </w:t>
      </w:r>
      <w:r w:rsidRPr="0015501A">
        <w:rPr>
          <w:sz w:val="28"/>
          <w:szCs w:val="28"/>
        </w:rPr>
        <w:t>Понижение относительной влажности воздуха во внутреннем объеме консервируемого оборудования и поддержание ее ниже 60</w:t>
      </w:r>
      <w:r w:rsidR="0020135C">
        <w:rPr>
          <w:sz w:val="28"/>
          <w:szCs w:val="28"/>
        </w:rPr>
        <w:t xml:space="preserve"> </w:t>
      </w:r>
      <w:r w:rsidRPr="0015501A">
        <w:rPr>
          <w:sz w:val="28"/>
          <w:szCs w:val="28"/>
        </w:rPr>
        <w:t>% на весь период простоя достигается путем постоянной или периодической вентиляции внутренних поверхностей осушенным или подогретым атмосферным воздухом производственного помещения.</w:t>
      </w:r>
    </w:p>
    <w:p w:rsidR="0089093E" w:rsidRPr="0015501A" w:rsidRDefault="0089093E" w:rsidP="006927BE">
      <w:pPr>
        <w:pStyle w:val="10"/>
        <w:shd w:val="clear" w:color="auto" w:fill="FFFFFF"/>
        <w:ind w:firstLine="709"/>
        <w:jc w:val="both"/>
        <w:rPr>
          <w:sz w:val="28"/>
          <w:szCs w:val="28"/>
        </w:rPr>
      </w:pPr>
      <w:r w:rsidRPr="0015501A">
        <w:rPr>
          <w:sz w:val="28"/>
          <w:szCs w:val="28"/>
        </w:rPr>
        <w:t>Влажность воздуха в производственных помещениях зависит от климатических условий, культуры эксплуатации и практически постоянно (даже в течение суток) меняется в широких пределах от 30 до 90</w:t>
      </w:r>
      <w:r w:rsidR="0020135C">
        <w:rPr>
          <w:sz w:val="28"/>
          <w:szCs w:val="28"/>
        </w:rPr>
        <w:t xml:space="preserve"> </w:t>
      </w:r>
      <w:r w:rsidRPr="0015501A">
        <w:rPr>
          <w:sz w:val="28"/>
          <w:szCs w:val="28"/>
        </w:rPr>
        <w:t>%. Очень часто наблюдается изменение относительной влажности воздуха по высоте помещения.</w:t>
      </w:r>
    </w:p>
    <w:p w:rsidR="0089093E" w:rsidRPr="0015501A" w:rsidRDefault="0089093E" w:rsidP="006927BE">
      <w:pPr>
        <w:pStyle w:val="10"/>
        <w:shd w:val="clear" w:color="auto" w:fill="FFFFFF"/>
        <w:ind w:firstLine="709"/>
        <w:jc w:val="both"/>
        <w:rPr>
          <w:sz w:val="28"/>
          <w:szCs w:val="28"/>
        </w:rPr>
      </w:pPr>
      <w:r w:rsidRPr="0015501A">
        <w:rPr>
          <w:sz w:val="28"/>
          <w:szCs w:val="28"/>
        </w:rPr>
        <w:t>2.5</w:t>
      </w:r>
      <w:r w:rsidR="0020135C">
        <w:rPr>
          <w:sz w:val="28"/>
          <w:szCs w:val="28"/>
        </w:rPr>
        <w:t xml:space="preserve">. </w:t>
      </w:r>
      <w:r w:rsidRPr="0015501A">
        <w:rPr>
          <w:sz w:val="28"/>
          <w:szCs w:val="28"/>
        </w:rPr>
        <w:t>Для получения</w:t>
      </w:r>
      <w:r w:rsidR="0076047C">
        <w:rPr>
          <w:sz w:val="28"/>
          <w:szCs w:val="28"/>
        </w:rPr>
        <w:t xml:space="preserve"> осушенного воздуха </w:t>
      </w:r>
      <w:r w:rsidR="00CD6DF5">
        <w:rPr>
          <w:sz w:val="28"/>
          <w:szCs w:val="28"/>
        </w:rPr>
        <w:t>созданы</w:t>
      </w:r>
      <w:r w:rsidRPr="0015501A">
        <w:rPr>
          <w:sz w:val="28"/>
          <w:szCs w:val="28"/>
        </w:rPr>
        <w:t xml:space="preserve"> специальные воздухоосушительные установки (ВОУ), осушающие атмосферный воздух по принципу сорбции или вымораживания влаги до относительной влажности 25</w:t>
      </w:r>
      <w:r w:rsidR="00D9658E" w:rsidRPr="0015501A">
        <w:rPr>
          <w:sz w:val="28"/>
          <w:szCs w:val="28"/>
        </w:rPr>
        <w:t xml:space="preserve"> </w:t>
      </w:r>
      <w:r w:rsidR="006220A9" w:rsidRPr="0015501A">
        <w:rPr>
          <w:sz w:val="28"/>
          <w:szCs w:val="28"/>
        </w:rPr>
        <w:t>–</w:t>
      </w:r>
      <w:r w:rsidR="00D9658E" w:rsidRPr="0015501A">
        <w:rPr>
          <w:sz w:val="28"/>
          <w:szCs w:val="28"/>
        </w:rPr>
        <w:t xml:space="preserve"> </w:t>
      </w:r>
      <w:r w:rsidRPr="0015501A">
        <w:rPr>
          <w:sz w:val="28"/>
          <w:szCs w:val="28"/>
        </w:rPr>
        <w:t>40</w:t>
      </w:r>
      <w:r w:rsidR="0020135C">
        <w:rPr>
          <w:sz w:val="28"/>
          <w:szCs w:val="28"/>
        </w:rPr>
        <w:t xml:space="preserve"> </w:t>
      </w:r>
      <w:r w:rsidRPr="0015501A">
        <w:rPr>
          <w:sz w:val="28"/>
          <w:szCs w:val="28"/>
        </w:rPr>
        <w:t>% (или ниже).</w:t>
      </w:r>
    </w:p>
    <w:p w:rsidR="0089093E" w:rsidRPr="0015501A" w:rsidRDefault="0089093E" w:rsidP="006927BE">
      <w:pPr>
        <w:pStyle w:val="10"/>
        <w:shd w:val="clear" w:color="auto" w:fill="FFFFFF"/>
        <w:ind w:firstLine="709"/>
        <w:jc w:val="both"/>
        <w:rPr>
          <w:sz w:val="28"/>
          <w:szCs w:val="28"/>
        </w:rPr>
      </w:pPr>
      <w:r w:rsidRPr="0015501A">
        <w:rPr>
          <w:sz w:val="28"/>
          <w:szCs w:val="28"/>
        </w:rPr>
        <w:t>Воздухоосушительные установки</w:t>
      </w:r>
      <w:r w:rsidR="00CD6DF5">
        <w:rPr>
          <w:sz w:val="28"/>
          <w:szCs w:val="28"/>
        </w:rPr>
        <w:t>,</w:t>
      </w:r>
      <w:r w:rsidRPr="0015501A">
        <w:rPr>
          <w:sz w:val="28"/>
          <w:szCs w:val="28"/>
        </w:rPr>
        <w:t xml:space="preserve"> понижа</w:t>
      </w:r>
      <w:r w:rsidR="00CD6DF5">
        <w:rPr>
          <w:sz w:val="28"/>
          <w:szCs w:val="28"/>
        </w:rPr>
        <w:t>я</w:t>
      </w:r>
      <w:r w:rsidRPr="0015501A">
        <w:rPr>
          <w:sz w:val="28"/>
          <w:szCs w:val="28"/>
        </w:rPr>
        <w:t xml:space="preserve"> абсолютное влагосодержание воздуха, практически не изменяют температуру осушенного воздуха по сравнению с атмосферным.</w:t>
      </w:r>
      <w:r w:rsidR="001E224A" w:rsidRPr="0015501A">
        <w:rPr>
          <w:sz w:val="28"/>
          <w:szCs w:val="28"/>
        </w:rPr>
        <w:t xml:space="preserve"> Сведения о ВОУ приведены в </w:t>
      </w:r>
      <w:r w:rsidR="00C43216" w:rsidRPr="0015501A">
        <w:rPr>
          <w:sz w:val="28"/>
          <w:szCs w:val="28"/>
        </w:rPr>
        <w:t>П</w:t>
      </w:r>
      <w:r w:rsidR="005650C5" w:rsidRPr="0015501A">
        <w:rPr>
          <w:sz w:val="28"/>
          <w:szCs w:val="28"/>
        </w:rPr>
        <w:t xml:space="preserve">риложении </w:t>
      </w:r>
      <w:r w:rsidR="00506C80">
        <w:rPr>
          <w:sz w:val="28"/>
          <w:szCs w:val="28"/>
        </w:rPr>
        <w:t>6</w:t>
      </w:r>
      <w:r w:rsidR="001E224A" w:rsidRPr="0015501A">
        <w:rPr>
          <w:sz w:val="28"/>
          <w:szCs w:val="28"/>
        </w:rPr>
        <w:t>.</w:t>
      </w:r>
    </w:p>
    <w:p w:rsidR="0089093E" w:rsidRPr="0015501A" w:rsidRDefault="0089093E" w:rsidP="006927BE">
      <w:pPr>
        <w:pStyle w:val="10"/>
        <w:shd w:val="clear" w:color="auto" w:fill="FFFFFF"/>
        <w:ind w:firstLine="709"/>
        <w:jc w:val="both"/>
        <w:rPr>
          <w:sz w:val="28"/>
          <w:szCs w:val="28"/>
        </w:rPr>
      </w:pPr>
      <w:r w:rsidRPr="0015501A">
        <w:rPr>
          <w:sz w:val="28"/>
          <w:szCs w:val="28"/>
        </w:rPr>
        <w:t>2.6</w:t>
      </w:r>
      <w:r w:rsidR="0020135C">
        <w:rPr>
          <w:sz w:val="28"/>
          <w:szCs w:val="28"/>
        </w:rPr>
        <w:t xml:space="preserve">. </w:t>
      </w:r>
      <w:r w:rsidR="00E10ED3">
        <w:rPr>
          <w:sz w:val="28"/>
          <w:szCs w:val="28"/>
        </w:rPr>
        <w:t>О</w:t>
      </w:r>
      <w:r w:rsidR="00E10ED3" w:rsidRPr="0015501A">
        <w:rPr>
          <w:sz w:val="28"/>
          <w:szCs w:val="28"/>
        </w:rPr>
        <w:t>существл</w:t>
      </w:r>
      <w:r w:rsidR="00E10ED3">
        <w:rPr>
          <w:sz w:val="28"/>
          <w:szCs w:val="28"/>
        </w:rPr>
        <w:t>ение</w:t>
      </w:r>
      <w:r w:rsidR="00E10ED3" w:rsidRPr="0015501A">
        <w:rPr>
          <w:sz w:val="28"/>
          <w:szCs w:val="28"/>
        </w:rPr>
        <w:t xml:space="preserve"> </w:t>
      </w:r>
      <w:r w:rsidR="00E10ED3">
        <w:rPr>
          <w:sz w:val="28"/>
          <w:szCs w:val="28"/>
        </w:rPr>
        <w:t>п</w:t>
      </w:r>
      <w:r w:rsidRPr="0015501A">
        <w:rPr>
          <w:sz w:val="28"/>
          <w:szCs w:val="28"/>
        </w:rPr>
        <w:t>одогрев</w:t>
      </w:r>
      <w:r w:rsidR="00E10ED3">
        <w:rPr>
          <w:sz w:val="28"/>
          <w:szCs w:val="28"/>
        </w:rPr>
        <w:t>а</w:t>
      </w:r>
      <w:r w:rsidRPr="0015501A">
        <w:rPr>
          <w:sz w:val="28"/>
          <w:szCs w:val="28"/>
        </w:rPr>
        <w:t xml:space="preserve"> атмосферного воздуха в воздухонагревательных установках (ВНУ), </w:t>
      </w:r>
      <w:r w:rsidR="00E10ED3">
        <w:rPr>
          <w:sz w:val="28"/>
          <w:szCs w:val="28"/>
        </w:rPr>
        <w:t>с</w:t>
      </w:r>
      <w:r w:rsidRPr="0015501A">
        <w:rPr>
          <w:sz w:val="28"/>
          <w:szCs w:val="28"/>
        </w:rPr>
        <w:t xml:space="preserve"> нагрев</w:t>
      </w:r>
      <w:r w:rsidR="00E10ED3">
        <w:rPr>
          <w:sz w:val="28"/>
          <w:szCs w:val="28"/>
        </w:rPr>
        <w:t>ом</w:t>
      </w:r>
      <w:r w:rsidRPr="0015501A">
        <w:rPr>
          <w:sz w:val="28"/>
          <w:szCs w:val="28"/>
        </w:rPr>
        <w:t xml:space="preserve"> </w:t>
      </w:r>
      <w:r w:rsidR="00E10ED3" w:rsidRPr="0015501A">
        <w:rPr>
          <w:sz w:val="28"/>
          <w:szCs w:val="28"/>
        </w:rPr>
        <w:t>воздух</w:t>
      </w:r>
      <w:r w:rsidR="00E10ED3">
        <w:rPr>
          <w:sz w:val="28"/>
          <w:szCs w:val="28"/>
        </w:rPr>
        <w:t>а</w:t>
      </w:r>
      <w:r w:rsidR="00E10ED3" w:rsidRPr="0015501A">
        <w:rPr>
          <w:sz w:val="28"/>
          <w:szCs w:val="28"/>
        </w:rPr>
        <w:t xml:space="preserve"> </w:t>
      </w:r>
      <w:r w:rsidRPr="0015501A">
        <w:rPr>
          <w:sz w:val="28"/>
          <w:szCs w:val="28"/>
        </w:rPr>
        <w:t>с помощью калориферов или за счет внутренних потерь при сжатии.</w:t>
      </w:r>
      <w:r w:rsidR="001E224A" w:rsidRPr="0015501A">
        <w:rPr>
          <w:sz w:val="28"/>
          <w:szCs w:val="28"/>
        </w:rPr>
        <w:t xml:space="preserve"> Сведения о ВНУ приведены в </w:t>
      </w:r>
      <w:r w:rsidR="00C43216" w:rsidRPr="0015501A">
        <w:rPr>
          <w:sz w:val="28"/>
          <w:szCs w:val="28"/>
        </w:rPr>
        <w:t>П</w:t>
      </w:r>
      <w:r w:rsidR="001E224A" w:rsidRPr="0015501A">
        <w:rPr>
          <w:sz w:val="28"/>
          <w:szCs w:val="28"/>
        </w:rPr>
        <w:t xml:space="preserve">риложении </w:t>
      </w:r>
      <w:r w:rsidR="00506C80">
        <w:rPr>
          <w:sz w:val="28"/>
          <w:szCs w:val="28"/>
        </w:rPr>
        <w:t>6</w:t>
      </w:r>
      <w:r w:rsidR="001E224A" w:rsidRPr="0015501A">
        <w:rPr>
          <w:sz w:val="28"/>
          <w:szCs w:val="28"/>
        </w:rPr>
        <w:t>.</w:t>
      </w:r>
    </w:p>
    <w:p w:rsidR="0089093E" w:rsidRPr="0015501A" w:rsidRDefault="0089093E" w:rsidP="006927BE">
      <w:pPr>
        <w:pStyle w:val="10"/>
        <w:shd w:val="clear" w:color="auto" w:fill="FFFFFF"/>
        <w:ind w:firstLine="709"/>
        <w:jc w:val="both"/>
        <w:rPr>
          <w:sz w:val="28"/>
          <w:szCs w:val="28"/>
        </w:rPr>
      </w:pPr>
      <w:r w:rsidRPr="0015501A">
        <w:rPr>
          <w:sz w:val="28"/>
          <w:szCs w:val="28"/>
        </w:rPr>
        <w:t xml:space="preserve">Подогрев воздуха понижает его относительную влажность, но абсолютное его влагосодержание остается постоянным. Величина нагрева для получения </w:t>
      </w:r>
      <w:r w:rsidR="00E10ED3">
        <w:rPr>
          <w:sz w:val="28"/>
          <w:szCs w:val="28"/>
        </w:rPr>
        <w:t>заданной</w:t>
      </w:r>
      <w:r w:rsidRPr="0015501A">
        <w:rPr>
          <w:sz w:val="28"/>
          <w:szCs w:val="28"/>
        </w:rPr>
        <w:t xml:space="preserve"> относительной влажности определяется исходными параметрами (температура и влажность) воздуха в точке забора, а также условиями теплообмена на различных участках консервируемого оборудования.</w:t>
      </w:r>
    </w:p>
    <w:p w:rsidR="0089093E" w:rsidRPr="0015501A" w:rsidRDefault="0089093E" w:rsidP="006927BE">
      <w:pPr>
        <w:pStyle w:val="10"/>
        <w:shd w:val="clear" w:color="auto" w:fill="FFFFFF"/>
        <w:ind w:firstLine="709"/>
        <w:jc w:val="both"/>
        <w:rPr>
          <w:sz w:val="28"/>
          <w:szCs w:val="28"/>
        </w:rPr>
      </w:pPr>
      <w:r w:rsidRPr="0015501A">
        <w:rPr>
          <w:sz w:val="28"/>
          <w:szCs w:val="28"/>
        </w:rPr>
        <w:t>Продувка консервируемого оборудования подогретым воздухом повышает температуру металла по сравнению с окружающей средой, что препятствует выпадению влаги и на наружных поверхностях оборудования и предохраняет их от коррозии.</w:t>
      </w:r>
    </w:p>
    <w:p w:rsidR="00CD6DF5" w:rsidRDefault="0089093E" w:rsidP="006927BE">
      <w:pPr>
        <w:pStyle w:val="10"/>
        <w:shd w:val="clear" w:color="auto" w:fill="FFFFFF"/>
        <w:ind w:firstLine="709"/>
        <w:jc w:val="both"/>
        <w:rPr>
          <w:sz w:val="28"/>
          <w:szCs w:val="28"/>
        </w:rPr>
      </w:pPr>
      <w:r w:rsidRPr="0015501A">
        <w:rPr>
          <w:sz w:val="28"/>
          <w:szCs w:val="28"/>
        </w:rPr>
        <w:t>2.7</w:t>
      </w:r>
      <w:r w:rsidR="0020135C">
        <w:rPr>
          <w:sz w:val="28"/>
          <w:szCs w:val="28"/>
        </w:rPr>
        <w:t xml:space="preserve">. </w:t>
      </w:r>
      <w:r w:rsidRPr="0015501A">
        <w:rPr>
          <w:sz w:val="28"/>
          <w:szCs w:val="28"/>
        </w:rPr>
        <w:t>При консервации</w:t>
      </w:r>
      <w:r w:rsidR="00506C80">
        <w:rPr>
          <w:sz w:val="28"/>
          <w:szCs w:val="28"/>
        </w:rPr>
        <w:t xml:space="preserve"> оборудования воздухом</w:t>
      </w:r>
      <w:r w:rsidRPr="0015501A">
        <w:rPr>
          <w:sz w:val="28"/>
          <w:szCs w:val="28"/>
        </w:rPr>
        <w:t xml:space="preserve"> </w:t>
      </w:r>
      <w:r w:rsidR="00CD6DF5">
        <w:rPr>
          <w:sz w:val="28"/>
          <w:szCs w:val="28"/>
        </w:rPr>
        <w:t>рекомендуется выполнение предлагаемых мероприятий:</w:t>
      </w:r>
    </w:p>
    <w:p w:rsidR="0089093E" w:rsidRPr="0015501A" w:rsidRDefault="00CD6DF5" w:rsidP="006927BE">
      <w:pPr>
        <w:pStyle w:val="10"/>
        <w:shd w:val="clear" w:color="auto" w:fill="FFFFFF"/>
        <w:ind w:firstLine="709"/>
        <w:jc w:val="both"/>
        <w:rPr>
          <w:sz w:val="28"/>
          <w:szCs w:val="28"/>
        </w:rPr>
      </w:pPr>
      <w:r>
        <w:rPr>
          <w:sz w:val="28"/>
          <w:szCs w:val="28"/>
        </w:rPr>
        <w:t xml:space="preserve">- </w:t>
      </w:r>
      <w:r w:rsidR="0089093E" w:rsidRPr="0015501A">
        <w:rPr>
          <w:sz w:val="28"/>
          <w:szCs w:val="28"/>
        </w:rPr>
        <w:t>под</w:t>
      </w:r>
      <w:r w:rsidR="00506C80">
        <w:rPr>
          <w:sz w:val="28"/>
          <w:szCs w:val="28"/>
        </w:rPr>
        <w:t>держ</w:t>
      </w:r>
      <w:r>
        <w:rPr>
          <w:sz w:val="28"/>
          <w:szCs w:val="28"/>
        </w:rPr>
        <w:t>ание</w:t>
      </w:r>
      <w:r w:rsidR="0089093E" w:rsidRPr="0015501A">
        <w:rPr>
          <w:sz w:val="28"/>
          <w:szCs w:val="28"/>
        </w:rPr>
        <w:t xml:space="preserve"> в консервируемом объеме относительн</w:t>
      </w:r>
      <w:r>
        <w:rPr>
          <w:sz w:val="28"/>
          <w:szCs w:val="28"/>
        </w:rPr>
        <w:t>ой</w:t>
      </w:r>
      <w:r w:rsidR="0089093E" w:rsidRPr="0015501A">
        <w:rPr>
          <w:sz w:val="28"/>
          <w:szCs w:val="28"/>
        </w:rPr>
        <w:t xml:space="preserve"> влажност</w:t>
      </w:r>
      <w:r>
        <w:rPr>
          <w:sz w:val="28"/>
          <w:szCs w:val="28"/>
        </w:rPr>
        <w:t xml:space="preserve">и </w:t>
      </w:r>
      <w:r w:rsidR="0089093E" w:rsidRPr="0015501A">
        <w:rPr>
          <w:sz w:val="28"/>
          <w:szCs w:val="28"/>
        </w:rPr>
        <w:t>воздуха в пределах 40</w:t>
      </w:r>
      <w:r w:rsidR="003C35CD" w:rsidRPr="0015501A">
        <w:rPr>
          <w:sz w:val="28"/>
          <w:szCs w:val="28"/>
        </w:rPr>
        <w:t xml:space="preserve"> </w:t>
      </w:r>
      <w:r w:rsidR="006220A9" w:rsidRPr="0015501A">
        <w:rPr>
          <w:sz w:val="28"/>
          <w:szCs w:val="28"/>
        </w:rPr>
        <w:t>–</w:t>
      </w:r>
      <w:r w:rsidR="003C35CD" w:rsidRPr="0015501A">
        <w:rPr>
          <w:sz w:val="28"/>
          <w:szCs w:val="28"/>
        </w:rPr>
        <w:t xml:space="preserve"> </w:t>
      </w:r>
      <w:r w:rsidR="0089093E" w:rsidRPr="0015501A">
        <w:rPr>
          <w:sz w:val="28"/>
          <w:szCs w:val="28"/>
        </w:rPr>
        <w:t>60</w:t>
      </w:r>
      <w:r w:rsidR="0020135C">
        <w:rPr>
          <w:sz w:val="28"/>
          <w:szCs w:val="28"/>
        </w:rPr>
        <w:t xml:space="preserve"> </w:t>
      </w:r>
      <w:r w:rsidR="0089093E" w:rsidRPr="0015501A">
        <w:rPr>
          <w:sz w:val="28"/>
          <w:szCs w:val="28"/>
        </w:rPr>
        <w:t>%</w:t>
      </w:r>
      <w:r>
        <w:rPr>
          <w:sz w:val="28"/>
          <w:szCs w:val="28"/>
        </w:rPr>
        <w:t xml:space="preserve"> в обычном случае;</w:t>
      </w:r>
    </w:p>
    <w:p w:rsidR="0089093E" w:rsidRPr="0015501A" w:rsidRDefault="00CD6DF5" w:rsidP="006927BE">
      <w:pPr>
        <w:pStyle w:val="10"/>
        <w:shd w:val="clear" w:color="auto" w:fill="FFFFFF"/>
        <w:ind w:firstLine="709"/>
        <w:jc w:val="both"/>
        <w:rPr>
          <w:sz w:val="28"/>
          <w:szCs w:val="28"/>
        </w:rPr>
      </w:pPr>
      <w:r>
        <w:rPr>
          <w:sz w:val="28"/>
          <w:szCs w:val="28"/>
        </w:rPr>
        <w:t xml:space="preserve">- </w:t>
      </w:r>
      <w:r w:rsidRPr="0015501A">
        <w:rPr>
          <w:sz w:val="28"/>
          <w:szCs w:val="28"/>
        </w:rPr>
        <w:t>под</w:t>
      </w:r>
      <w:r>
        <w:rPr>
          <w:sz w:val="28"/>
          <w:szCs w:val="28"/>
        </w:rPr>
        <w:t>держание</w:t>
      </w:r>
      <w:r w:rsidRPr="0015501A">
        <w:rPr>
          <w:sz w:val="28"/>
          <w:szCs w:val="28"/>
        </w:rPr>
        <w:t xml:space="preserve"> в консервируемом объеме относительн</w:t>
      </w:r>
      <w:r>
        <w:rPr>
          <w:sz w:val="28"/>
          <w:szCs w:val="28"/>
        </w:rPr>
        <w:t>ой</w:t>
      </w:r>
      <w:r w:rsidRPr="0015501A">
        <w:rPr>
          <w:sz w:val="28"/>
          <w:szCs w:val="28"/>
        </w:rPr>
        <w:t xml:space="preserve"> влажност</w:t>
      </w:r>
      <w:r>
        <w:rPr>
          <w:sz w:val="28"/>
          <w:szCs w:val="28"/>
        </w:rPr>
        <w:t>и</w:t>
      </w:r>
      <w:r w:rsidRPr="0015501A">
        <w:rPr>
          <w:sz w:val="28"/>
          <w:szCs w:val="28"/>
        </w:rPr>
        <w:t xml:space="preserve"> воздуха в пределах </w:t>
      </w:r>
      <w:r>
        <w:rPr>
          <w:sz w:val="28"/>
          <w:szCs w:val="28"/>
        </w:rPr>
        <w:t>35</w:t>
      </w:r>
      <w:r w:rsidRPr="0015501A">
        <w:rPr>
          <w:sz w:val="28"/>
          <w:szCs w:val="28"/>
        </w:rPr>
        <w:t xml:space="preserve"> – </w:t>
      </w:r>
      <w:r>
        <w:rPr>
          <w:sz w:val="28"/>
          <w:szCs w:val="28"/>
        </w:rPr>
        <w:t xml:space="preserve">45 </w:t>
      </w:r>
      <w:r w:rsidRPr="0015501A">
        <w:rPr>
          <w:sz w:val="28"/>
          <w:szCs w:val="28"/>
        </w:rPr>
        <w:t>%</w:t>
      </w:r>
      <w:r>
        <w:rPr>
          <w:sz w:val="28"/>
          <w:szCs w:val="28"/>
        </w:rPr>
        <w:t xml:space="preserve"> в случае</w:t>
      </w:r>
      <w:r w:rsidRPr="0015501A">
        <w:rPr>
          <w:sz w:val="28"/>
          <w:szCs w:val="28"/>
        </w:rPr>
        <w:t xml:space="preserve"> </w:t>
      </w:r>
      <w:r>
        <w:rPr>
          <w:sz w:val="28"/>
          <w:szCs w:val="28"/>
        </w:rPr>
        <w:t>присутствия</w:t>
      </w:r>
      <w:r w:rsidR="0089093E" w:rsidRPr="0015501A">
        <w:rPr>
          <w:sz w:val="28"/>
          <w:szCs w:val="28"/>
        </w:rPr>
        <w:t xml:space="preserve"> на консервируемых поверхностях солевы</w:t>
      </w:r>
      <w:r>
        <w:rPr>
          <w:sz w:val="28"/>
          <w:szCs w:val="28"/>
        </w:rPr>
        <w:t>х</w:t>
      </w:r>
      <w:r w:rsidR="0089093E" w:rsidRPr="0015501A">
        <w:rPr>
          <w:sz w:val="28"/>
          <w:szCs w:val="28"/>
        </w:rPr>
        <w:t xml:space="preserve"> отложени</w:t>
      </w:r>
      <w:r>
        <w:rPr>
          <w:sz w:val="28"/>
          <w:szCs w:val="28"/>
        </w:rPr>
        <w:t>й</w:t>
      </w:r>
      <w:r w:rsidR="0089093E" w:rsidRPr="0015501A">
        <w:rPr>
          <w:sz w:val="28"/>
          <w:szCs w:val="28"/>
        </w:rPr>
        <w:t xml:space="preserve"> или рыхлы</w:t>
      </w:r>
      <w:r>
        <w:rPr>
          <w:sz w:val="28"/>
          <w:szCs w:val="28"/>
        </w:rPr>
        <w:t>х</w:t>
      </w:r>
      <w:r w:rsidR="0089093E" w:rsidRPr="0015501A">
        <w:rPr>
          <w:sz w:val="28"/>
          <w:szCs w:val="28"/>
        </w:rPr>
        <w:t xml:space="preserve"> продукт</w:t>
      </w:r>
      <w:r>
        <w:rPr>
          <w:sz w:val="28"/>
          <w:szCs w:val="28"/>
        </w:rPr>
        <w:t>ов коррозии;</w:t>
      </w:r>
    </w:p>
    <w:p w:rsidR="0089093E" w:rsidRPr="0015501A" w:rsidRDefault="00CD6DF5" w:rsidP="006927BE">
      <w:pPr>
        <w:pStyle w:val="10"/>
        <w:shd w:val="clear" w:color="auto" w:fill="FFFFFF"/>
        <w:ind w:firstLine="709"/>
        <w:jc w:val="both"/>
        <w:rPr>
          <w:sz w:val="28"/>
          <w:szCs w:val="28"/>
        </w:rPr>
      </w:pPr>
      <w:r>
        <w:rPr>
          <w:sz w:val="28"/>
          <w:szCs w:val="28"/>
        </w:rPr>
        <w:t xml:space="preserve">- </w:t>
      </w:r>
      <w:r w:rsidRPr="0015501A">
        <w:rPr>
          <w:sz w:val="28"/>
          <w:szCs w:val="28"/>
        </w:rPr>
        <w:t>объ</w:t>
      </w:r>
      <w:r>
        <w:rPr>
          <w:sz w:val="28"/>
          <w:szCs w:val="28"/>
        </w:rPr>
        <w:t>единение</w:t>
      </w:r>
      <w:r w:rsidRPr="0015501A">
        <w:rPr>
          <w:sz w:val="28"/>
          <w:szCs w:val="28"/>
        </w:rPr>
        <w:t xml:space="preserve"> в замкнутый или разомкнутый контур консервации</w:t>
      </w:r>
      <w:r w:rsidR="0020135C">
        <w:rPr>
          <w:sz w:val="28"/>
          <w:szCs w:val="28"/>
        </w:rPr>
        <w:t xml:space="preserve"> </w:t>
      </w:r>
      <w:r w:rsidRPr="0015501A">
        <w:rPr>
          <w:sz w:val="28"/>
          <w:szCs w:val="28"/>
        </w:rPr>
        <w:t>консервируемо</w:t>
      </w:r>
      <w:r>
        <w:rPr>
          <w:sz w:val="28"/>
          <w:szCs w:val="28"/>
        </w:rPr>
        <w:t>го</w:t>
      </w:r>
      <w:r w:rsidRPr="0015501A">
        <w:rPr>
          <w:sz w:val="28"/>
          <w:szCs w:val="28"/>
        </w:rPr>
        <w:t xml:space="preserve"> оборудовани</w:t>
      </w:r>
      <w:r>
        <w:rPr>
          <w:sz w:val="28"/>
          <w:szCs w:val="28"/>
        </w:rPr>
        <w:t>я</w:t>
      </w:r>
      <w:r w:rsidRPr="0015501A">
        <w:rPr>
          <w:sz w:val="28"/>
          <w:szCs w:val="28"/>
        </w:rPr>
        <w:t xml:space="preserve"> и ВОУ </w:t>
      </w:r>
      <w:r>
        <w:rPr>
          <w:sz w:val="28"/>
          <w:szCs w:val="28"/>
        </w:rPr>
        <w:t>(</w:t>
      </w:r>
      <w:r w:rsidRPr="0015501A">
        <w:rPr>
          <w:sz w:val="28"/>
          <w:szCs w:val="28"/>
        </w:rPr>
        <w:t>или ВНУ</w:t>
      </w:r>
      <w:r>
        <w:rPr>
          <w:sz w:val="28"/>
          <w:szCs w:val="28"/>
        </w:rPr>
        <w:t>)</w:t>
      </w:r>
      <w:r w:rsidRPr="0015501A">
        <w:rPr>
          <w:sz w:val="28"/>
          <w:szCs w:val="28"/>
        </w:rPr>
        <w:t xml:space="preserve"> с помощью штатных и временных трубопроводов и воздухопроводов </w:t>
      </w:r>
      <w:r>
        <w:rPr>
          <w:sz w:val="28"/>
          <w:szCs w:val="28"/>
        </w:rPr>
        <w:t>д</w:t>
      </w:r>
      <w:r w:rsidR="0089093E" w:rsidRPr="0015501A">
        <w:rPr>
          <w:sz w:val="28"/>
          <w:szCs w:val="28"/>
        </w:rPr>
        <w:t>ля продувки воздухом</w:t>
      </w:r>
      <w:r>
        <w:rPr>
          <w:sz w:val="28"/>
          <w:szCs w:val="28"/>
        </w:rPr>
        <w:t>;</w:t>
      </w:r>
      <w:r w:rsidR="001E224A" w:rsidRPr="0015501A">
        <w:rPr>
          <w:sz w:val="28"/>
          <w:szCs w:val="28"/>
        </w:rPr>
        <w:t xml:space="preserve"> </w:t>
      </w:r>
    </w:p>
    <w:p w:rsidR="0089093E" w:rsidRPr="0015501A" w:rsidRDefault="00CD6DF5" w:rsidP="006927BE">
      <w:pPr>
        <w:pStyle w:val="10"/>
        <w:shd w:val="clear" w:color="auto" w:fill="FFFFFF"/>
        <w:ind w:firstLine="709"/>
        <w:jc w:val="both"/>
        <w:rPr>
          <w:sz w:val="28"/>
          <w:szCs w:val="28"/>
        </w:rPr>
      </w:pPr>
      <w:r>
        <w:rPr>
          <w:sz w:val="28"/>
          <w:szCs w:val="28"/>
        </w:rPr>
        <w:t>- обеспечение</w:t>
      </w:r>
      <w:r w:rsidRPr="0015501A">
        <w:rPr>
          <w:sz w:val="28"/>
          <w:szCs w:val="28"/>
        </w:rPr>
        <w:t xml:space="preserve"> подач</w:t>
      </w:r>
      <w:r>
        <w:rPr>
          <w:sz w:val="28"/>
          <w:szCs w:val="28"/>
        </w:rPr>
        <w:t>и</w:t>
      </w:r>
      <w:r w:rsidRPr="0015501A">
        <w:rPr>
          <w:sz w:val="28"/>
          <w:szCs w:val="28"/>
        </w:rPr>
        <w:t xml:space="preserve"> воздуха во все участки консервируемого оборудования</w:t>
      </w:r>
      <w:r>
        <w:rPr>
          <w:sz w:val="28"/>
          <w:szCs w:val="28"/>
        </w:rPr>
        <w:t xml:space="preserve"> по с</w:t>
      </w:r>
      <w:r w:rsidR="00506C80">
        <w:rPr>
          <w:sz w:val="28"/>
          <w:szCs w:val="28"/>
        </w:rPr>
        <w:t>хем</w:t>
      </w:r>
      <w:r>
        <w:rPr>
          <w:sz w:val="28"/>
          <w:szCs w:val="28"/>
        </w:rPr>
        <w:t>е</w:t>
      </w:r>
      <w:r w:rsidR="00506C80">
        <w:rPr>
          <w:sz w:val="28"/>
          <w:szCs w:val="28"/>
        </w:rPr>
        <w:t xml:space="preserve"> консервации</w:t>
      </w:r>
      <w:r>
        <w:rPr>
          <w:sz w:val="28"/>
          <w:szCs w:val="28"/>
        </w:rPr>
        <w:t>;</w:t>
      </w:r>
    </w:p>
    <w:p w:rsidR="0089093E" w:rsidRPr="0015501A" w:rsidRDefault="00CD6DF5" w:rsidP="006927BE">
      <w:pPr>
        <w:pStyle w:val="10"/>
        <w:shd w:val="clear" w:color="auto" w:fill="FFFFFF"/>
        <w:ind w:firstLine="709"/>
        <w:jc w:val="both"/>
        <w:rPr>
          <w:sz w:val="28"/>
          <w:szCs w:val="28"/>
        </w:rPr>
      </w:pPr>
      <w:r>
        <w:rPr>
          <w:sz w:val="28"/>
          <w:szCs w:val="28"/>
        </w:rPr>
        <w:t xml:space="preserve">- обеспечение заданного </w:t>
      </w:r>
      <w:r w:rsidRPr="0015501A">
        <w:rPr>
          <w:sz w:val="28"/>
          <w:szCs w:val="28"/>
        </w:rPr>
        <w:t>значени</w:t>
      </w:r>
      <w:r>
        <w:rPr>
          <w:sz w:val="28"/>
          <w:szCs w:val="28"/>
        </w:rPr>
        <w:t>я</w:t>
      </w:r>
      <w:r w:rsidRPr="0015501A">
        <w:rPr>
          <w:sz w:val="28"/>
          <w:szCs w:val="28"/>
        </w:rPr>
        <w:t xml:space="preserve"> относительной влажности воздуха на выходе контуров консервации </w:t>
      </w:r>
      <w:r>
        <w:rPr>
          <w:sz w:val="28"/>
          <w:szCs w:val="28"/>
        </w:rPr>
        <w:t>как к</w:t>
      </w:r>
      <w:r w:rsidR="0089093E" w:rsidRPr="0015501A">
        <w:rPr>
          <w:sz w:val="28"/>
          <w:szCs w:val="28"/>
        </w:rPr>
        <w:t>ритери</w:t>
      </w:r>
      <w:r>
        <w:rPr>
          <w:sz w:val="28"/>
          <w:szCs w:val="28"/>
        </w:rPr>
        <w:t>я</w:t>
      </w:r>
      <w:r w:rsidR="0089093E" w:rsidRPr="0015501A">
        <w:rPr>
          <w:sz w:val="28"/>
          <w:szCs w:val="28"/>
        </w:rPr>
        <w:t xml:space="preserve"> надежности консер</w:t>
      </w:r>
      <w:r>
        <w:rPr>
          <w:sz w:val="28"/>
          <w:szCs w:val="28"/>
        </w:rPr>
        <w:t>вации подогретым воздухом;</w:t>
      </w:r>
    </w:p>
    <w:p w:rsidR="0089093E" w:rsidRDefault="00CD6DF5" w:rsidP="006927BE">
      <w:pPr>
        <w:pStyle w:val="10"/>
        <w:shd w:val="clear" w:color="auto" w:fill="FFFFFF"/>
        <w:ind w:firstLine="709"/>
        <w:jc w:val="both"/>
        <w:rPr>
          <w:sz w:val="28"/>
          <w:szCs w:val="28"/>
        </w:rPr>
      </w:pPr>
      <w:r>
        <w:rPr>
          <w:sz w:val="28"/>
          <w:szCs w:val="28"/>
        </w:rPr>
        <w:t>- создание</w:t>
      </w:r>
      <w:r w:rsidR="0020135C">
        <w:rPr>
          <w:sz w:val="28"/>
          <w:szCs w:val="28"/>
        </w:rPr>
        <w:t xml:space="preserve"> </w:t>
      </w:r>
      <w:r>
        <w:rPr>
          <w:sz w:val="28"/>
          <w:szCs w:val="28"/>
        </w:rPr>
        <w:t xml:space="preserve">разомкнутого </w:t>
      </w:r>
      <w:r w:rsidRPr="0015501A">
        <w:rPr>
          <w:sz w:val="28"/>
          <w:szCs w:val="28"/>
        </w:rPr>
        <w:t>контур</w:t>
      </w:r>
      <w:r>
        <w:rPr>
          <w:sz w:val="28"/>
          <w:szCs w:val="28"/>
        </w:rPr>
        <w:t>а</w:t>
      </w:r>
      <w:r w:rsidRPr="0015501A">
        <w:rPr>
          <w:sz w:val="28"/>
          <w:szCs w:val="28"/>
        </w:rPr>
        <w:t xml:space="preserve"> консервации </w:t>
      </w:r>
      <w:r>
        <w:rPr>
          <w:sz w:val="28"/>
          <w:szCs w:val="28"/>
        </w:rPr>
        <w:t>п</w:t>
      </w:r>
      <w:r w:rsidRPr="0015501A">
        <w:rPr>
          <w:sz w:val="28"/>
          <w:szCs w:val="28"/>
        </w:rPr>
        <w:t>ри использовании осушенного воздуха для вытеснения влажного воздуха из объема консервируемого оборудования на первом этапе</w:t>
      </w:r>
      <w:r>
        <w:rPr>
          <w:sz w:val="28"/>
          <w:szCs w:val="28"/>
        </w:rPr>
        <w:t>;</w:t>
      </w:r>
    </w:p>
    <w:p w:rsidR="00CD6DF5" w:rsidRDefault="00CD6DF5" w:rsidP="006927BE">
      <w:pPr>
        <w:pStyle w:val="10"/>
        <w:shd w:val="clear" w:color="auto" w:fill="FFFFFF"/>
        <w:ind w:firstLine="709"/>
        <w:jc w:val="both"/>
        <w:rPr>
          <w:sz w:val="28"/>
          <w:szCs w:val="28"/>
        </w:rPr>
      </w:pPr>
      <w:r>
        <w:rPr>
          <w:sz w:val="28"/>
          <w:szCs w:val="28"/>
        </w:rPr>
        <w:t>- замыкание</w:t>
      </w:r>
      <w:r w:rsidRPr="00CD6DF5">
        <w:rPr>
          <w:sz w:val="28"/>
          <w:szCs w:val="28"/>
        </w:rPr>
        <w:t xml:space="preserve"> </w:t>
      </w:r>
      <w:r w:rsidRPr="0015501A">
        <w:rPr>
          <w:sz w:val="28"/>
          <w:szCs w:val="28"/>
        </w:rPr>
        <w:t>выход</w:t>
      </w:r>
      <w:r>
        <w:rPr>
          <w:sz w:val="28"/>
          <w:szCs w:val="28"/>
        </w:rPr>
        <w:t>а из контура консервации</w:t>
      </w:r>
      <w:r w:rsidRPr="0015501A">
        <w:rPr>
          <w:sz w:val="28"/>
          <w:szCs w:val="28"/>
        </w:rPr>
        <w:t xml:space="preserve"> на ВОУ</w:t>
      </w:r>
      <w:r w:rsidRPr="00CD6DF5">
        <w:rPr>
          <w:sz w:val="28"/>
          <w:szCs w:val="28"/>
        </w:rPr>
        <w:t xml:space="preserve"> </w:t>
      </w:r>
      <w:r>
        <w:rPr>
          <w:sz w:val="28"/>
          <w:szCs w:val="28"/>
        </w:rPr>
        <w:t>после</w:t>
      </w:r>
      <w:r w:rsidRPr="0015501A">
        <w:rPr>
          <w:sz w:val="28"/>
          <w:szCs w:val="28"/>
        </w:rPr>
        <w:t xml:space="preserve"> понижения значения влажности на выходе до </w:t>
      </w:r>
      <w:r>
        <w:rPr>
          <w:sz w:val="28"/>
          <w:szCs w:val="28"/>
        </w:rPr>
        <w:t>необходи</w:t>
      </w:r>
      <w:r w:rsidRPr="0015501A">
        <w:rPr>
          <w:sz w:val="28"/>
          <w:szCs w:val="28"/>
        </w:rPr>
        <w:t>мого</w:t>
      </w:r>
      <w:r>
        <w:rPr>
          <w:sz w:val="28"/>
          <w:szCs w:val="28"/>
        </w:rPr>
        <w:t>;</w:t>
      </w:r>
    </w:p>
    <w:p w:rsidR="00CD6DF5" w:rsidRPr="0015501A" w:rsidRDefault="00CD6DF5" w:rsidP="006927BE">
      <w:pPr>
        <w:pStyle w:val="10"/>
        <w:shd w:val="clear" w:color="auto" w:fill="FFFFFF"/>
        <w:ind w:firstLine="709"/>
        <w:jc w:val="both"/>
        <w:rPr>
          <w:sz w:val="28"/>
          <w:szCs w:val="28"/>
        </w:rPr>
      </w:pPr>
      <w:r>
        <w:rPr>
          <w:sz w:val="28"/>
          <w:szCs w:val="28"/>
        </w:rPr>
        <w:t xml:space="preserve">- создание разомкнутого </w:t>
      </w:r>
      <w:r w:rsidRPr="0015501A">
        <w:rPr>
          <w:sz w:val="28"/>
          <w:szCs w:val="28"/>
        </w:rPr>
        <w:t>контур</w:t>
      </w:r>
      <w:r>
        <w:rPr>
          <w:sz w:val="28"/>
          <w:szCs w:val="28"/>
        </w:rPr>
        <w:t>а</w:t>
      </w:r>
      <w:r w:rsidRPr="0015501A">
        <w:rPr>
          <w:sz w:val="28"/>
          <w:szCs w:val="28"/>
        </w:rPr>
        <w:t xml:space="preserve"> консервации </w:t>
      </w:r>
      <w:r>
        <w:rPr>
          <w:sz w:val="28"/>
          <w:szCs w:val="28"/>
        </w:rPr>
        <w:t>п</w:t>
      </w:r>
      <w:r w:rsidRPr="0015501A">
        <w:rPr>
          <w:sz w:val="28"/>
          <w:szCs w:val="28"/>
        </w:rPr>
        <w:t xml:space="preserve">ри использовании подогретого воздуха </w:t>
      </w:r>
    </w:p>
    <w:p w:rsidR="0089093E" w:rsidRPr="0015501A" w:rsidRDefault="00CD6DF5" w:rsidP="006927BE">
      <w:pPr>
        <w:pStyle w:val="10"/>
        <w:shd w:val="clear" w:color="auto" w:fill="FFFFFF"/>
        <w:ind w:firstLine="709"/>
        <w:jc w:val="both"/>
        <w:rPr>
          <w:sz w:val="28"/>
          <w:szCs w:val="28"/>
        </w:rPr>
      </w:pPr>
      <w:r>
        <w:rPr>
          <w:sz w:val="28"/>
          <w:szCs w:val="28"/>
        </w:rPr>
        <w:t>- проведение о</w:t>
      </w:r>
      <w:r w:rsidR="0089093E" w:rsidRPr="0015501A">
        <w:rPr>
          <w:sz w:val="28"/>
          <w:szCs w:val="28"/>
        </w:rPr>
        <w:t>сушк</w:t>
      </w:r>
      <w:r>
        <w:rPr>
          <w:sz w:val="28"/>
          <w:szCs w:val="28"/>
        </w:rPr>
        <w:t>и</w:t>
      </w:r>
      <w:r w:rsidR="0089093E" w:rsidRPr="0015501A">
        <w:rPr>
          <w:sz w:val="28"/>
          <w:szCs w:val="28"/>
        </w:rPr>
        <w:t xml:space="preserve"> воздуха во внутр</w:t>
      </w:r>
      <w:r>
        <w:rPr>
          <w:sz w:val="28"/>
          <w:szCs w:val="28"/>
        </w:rPr>
        <w:t xml:space="preserve">еннем объеме оборудования </w:t>
      </w:r>
      <w:r w:rsidR="0089093E" w:rsidRPr="0015501A">
        <w:rPr>
          <w:sz w:val="28"/>
          <w:szCs w:val="28"/>
        </w:rPr>
        <w:t>в схемах консервации с применением эжекторной установки, где рабочей средой для эжектора является пар.</w:t>
      </w:r>
    </w:p>
    <w:p w:rsidR="00CD6DF5" w:rsidRDefault="00CD6DF5" w:rsidP="006927BE">
      <w:pPr>
        <w:pStyle w:val="10"/>
        <w:shd w:val="clear" w:color="auto" w:fill="FFFFFF"/>
        <w:ind w:firstLine="709"/>
        <w:jc w:val="both"/>
        <w:rPr>
          <w:sz w:val="28"/>
          <w:szCs w:val="28"/>
        </w:rPr>
      </w:pPr>
      <w:r>
        <w:rPr>
          <w:sz w:val="28"/>
          <w:szCs w:val="28"/>
        </w:rPr>
        <w:t xml:space="preserve">- </w:t>
      </w:r>
      <w:r w:rsidRPr="0015501A">
        <w:rPr>
          <w:sz w:val="28"/>
          <w:szCs w:val="28"/>
        </w:rPr>
        <w:t>обеспеч</w:t>
      </w:r>
      <w:r>
        <w:rPr>
          <w:sz w:val="28"/>
          <w:szCs w:val="28"/>
        </w:rPr>
        <w:t>ение</w:t>
      </w:r>
      <w:r w:rsidRPr="0015501A">
        <w:rPr>
          <w:sz w:val="28"/>
          <w:szCs w:val="28"/>
        </w:rPr>
        <w:t xml:space="preserve"> </w:t>
      </w:r>
      <w:r>
        <w:rPr>
          <w:sz w:val="28"/>
          <w:szCs w:val="28"/>
        </w:rPr>
        <w:t>работой э</w:t>
      </w:r>
      <w:r w:rsidR="0089093E" w:rsidRPr="0015501A">
        <w:rPr>
          <w:sz w:val="28"/>
          <w:szCs w:val="28"/>
        </w:rPr>
        <w:t>жекторн</w:t>
      </w:r>
      <w:r>
        <w:rPr>
          <w:sz w:val="28"/>
          <w:szCs w:val="28"/>
        </w:rPr>
        <w:t>ой</w:t>
      </w:r>
      <w:r w:rsidR="0089093E" w:rsidRPr="0015501A">
        <w:rPr>
          <w:sz w:val="28"/>
          <w:szCs w:val="28"/>
        </w:rPr>
        <w:t xml:space="preserve"> установк</w:t>
      </w:r>
      <w:r>
        <w:rPr>
          <w:sz w:val="28"/>
          <w:szCs w:val="28"/>
        </w:rPr>
        <w:t>и</w:t>
      </w:r>
      <w:r w:rsidR="0089093E" w:rsidRPr="0015501A">
        <w:rPr>
          <w:sz w:val="28"/>
          <w:szCs w:val="28"/>
        </w:rPr>
        <w:t xml:space="preserve"> принудительно</w:t>
      </w:r>
      <w:r>
        <w:rPr>
          <w:sz w:val="28"/>
          <w:szCs w:val="28"/>
        </w:rPr>
        <w:t>го</w:t>
      </w:r>
      <w:r w:rsidR="0089093E" w:rsidRPr="0015501A">
        <w:rPr>
          <w:sz w:val="28"/>
          <w:szCs w:val="28"/>
        </w:rPr>
        <w:t xml:space="preserve"> движени</w:t>
      </w:r>
      <w:r>
        <w:rPr>
          <w:sz w:val="28"/>
          <w:szCs w:val="28"/>
        </w:rPr>
        <w:t>я</w:t>
      </w:r>
      <w:r w:rsidR="0089093E" w:rsidRPr="0015501A">
        <w:rPr>
          <w:sz w:val="28"/>
          <w:szCs w:val="28"/>
        </w:rPr>
        <w:t xml:space="preserve"> воздуха во внутреннем объеме консервируемого оборудования за счет создания в нем разрежения. </w:t>
      </w:r>
    </w:p>
    <w:p w:rsidR="0089093E" w:rsidRPr="0015501A" w:rsidRDefault="00CD6DF5" w:rsidP="006927BE">
      <w:pPr>
        <w:pStyle w:val="10"/>
        <w:shd w:val="clear" w:color="auto" w:fill="FFFFFF"/>
        <w:ind w:firstLine="709"/>
        <w:jc w:val="both"/>
        <w:rPr>
          <w:sz w:val="28"/>
          <w:szCs w:val="28"/>
        </w:rPr>
      </w:pPr>
      <w:r>
        <w:rPr>
          <w:sz w:val="28"/>
          <w:szCs w:val="28"/>
        </w:rPr>
        <w:t>- организация п</w:t>
      </w:r>
      <w:r w:rsidR="0089093E" w:rsidRPr="0015501A">
        <w:rPr>
          <w:sz w:val="28"/>
          <w:szCs w:val="28"/>
        </w:rPr>
        <w:t>одвод</w:t>
      </w:r>
      <w:r>
        <w:rPr>
          <w:sz w:val="28"/>
          <w:szCs w:val="28"/>
        </w:rPr>
        <w:t>а</w:t>
      </w:r>
      <w:r w:rsidR="0089093E" w:rsidRPr="0015501A">
        <w:rPr>
          <w:sz w:val="28"/>
          <w:szCs w:val="28"/>
        </w:rPr>
        <w:t xml:space="preserve"> атмосферного осушенного воздуха во внутренние полости через корпус фильтра</w:t>
      </w:r>
      <w:r w:rsidR="00916C41">
        <w:rPr>
          <w:sz w:val="28"/>
          <w:szCs w:val="28"/>
        </w:rPr>
        <w:t>-</w:t>
      </w:r>
      <w:r w:rsidR="0089093E" w:rsidRPr="0015501A">
        <w:rPr>
          <w:sz w:val="28"/>
          <w:szCs w:val="28"/>
        </w:rPr>
        <w:t>осушителя, загруженного влагопоглотителем (силикагель)</w:t>
      </w:r>
      <w:r>
        <w:rPr>
          <w:sz w:val="28"/>
          <w:szCs w:val="28"/>
        </w:rPr>
        <w:t>;</w:t>
      </w:r>
    </w:p>
    <w:p w:rsidR="00CD6DF5" w:rsidRDefault="00CD6DF5" w:rsidP="006927BE">
      <w:pPr>
        <w:pStyle w:val="10"/>
        <w:shd w:val="clear" w:color="auto" w:fill="FFFFFF"/>
        <w:ind w:firstLine="709"/>
        <w:jc w:val="both"/>
        <w:rPr>
          <w:sz w:val="28"/>
          <w:szCs w:val="28"/>
        </w:rPr>
      </w:pPr>
      <w:r>
        <w:rPr>
          <w:sz w:val="28"/>
          <w:szCs w:val="28"/>
        </w:rPr>
        <w:t>- осуществление</w:t>
      </w:r>
      <w:r w:rsidR="0020135C">
        <w:rPr>
          <w:sz w:val="28"/>
          <w:szCs w:val="28"/>
        </w:rPr>
        <w:t xml:space="preserve"> </w:t>
      </w:r>
      <w:r>
        <w:rPr>
          <w:sz w:val="28"/>
          <w:szCs w:val="28"/>
        </w:rPr>
        <w:t>о</w:t>
      </w:r>
      <w:r w:rsidR="0089093E" w:rsidRPr="0015501A">
        <w:rPr>
          <w:sz w:val="28"/>
          <w:szCs w:val="28"/>
        </w:rPr>
        <w:t>сушк</w:t>
      </w:r>
      <w:r>
        <w:rPr>
          <w:sz w:val="28"/>
          <w:szCs w:val="28"/>
        </w:rPr>
        <w:t>и</w:t>
      </w:r>
      <w:r w:rsidR="0089093E" w:rsidRPr="0015501A">
        <w:rPr>
          <w:sz w:val="28"/>
          <w:szCs w:val="28"/>
        </w:rPr>
        <w:t xml:space="preserve"> воздуха во внутреннем объеме поверхностей нагрева водогрейного котла </w:t>
      </w:r>
      <w:r>
        <w:rPr>
          <w:sz w:val="28"/>
          <w:szCs w:val="28"/>
        </w:rPr>
        <w:t>возможно</w:t>
      </w:r>
      <w:r w:rsidR="0089093E" w:rsidRPr="0015501A">
        <w:rPr>
          <w:sz w:val="28"/>
          <w:szCs w:val="28"/>
        </w:rPr>
        <w:t xml:space="preserve"> за счет тепла горячей сетевой воды, автономно поступающей в несколько специально выделенных и отглушенных от конвективной части полупакетов. </w:t>
      </w:r>
    </w:p>
    <w:p w:rsidR="0089093E" w:rsidRPr="0015501A" w:rsidRDefault="00CD6DF5" w:rsidP="006927BE">
      <w:pPr>
        <w:pStyle w:val="10"/>
        <w:shd w:val="clear" w:color="auto" w:fill="FFFFFF"/>
        <w:ind w:firstLine="709"/>
        <w:jc w:val="both"/>
        <w:rPr>
          <w:sz w:val="28"/>
          <w:szCs w:val="28"/>
        </w:rPr>
      </w:pPr>
      <w:r>
        <w:rPr>
          <w:sz w:val="28"/>
          <w:szCs w:val="28"/>
        </w:rPr>
        <w:t xml:space="preserve">- </w:t>
      </w:r>
      <w:r w:rsidR="004E35C0">
        <w:rPr>
          <w:sz w:val="28"/>
          <w:szCs w:val="28"/>
        </w:rPr>
        <w:t>налажива</w:t>
      </w:r>
      <w:r>
        <w:rPr>
          <w:sz w:val="28"/>
          <w:szCs w:val="28"/>
        </w:rPr>
        <w:t>ние</w:t>
      </w:r>
      <w:r w:rsidR="0089093E" w:rsidRPr="0015501A">
        <w:rPr>
          <w:sz w:val="28"/>
          <w:szCs w:val="28"/>
        </w:rPr>
        <w:t xml:space="preserve"> продувк</w:t>
      </w:r>
      <w:r>
        <w:rPr>
          <w:sz w:val="28"/>
          <w:szCs w:val="28"/>
        </w:rPr>
        <w:t>и</w:t>
      </w:r>
      <w:r w:rsidR="0089093E" w:rsidRPr="0015501A">
        <w:rPr>
          <w:sz w:val="28"/>
          <w:szCs w:val="28"/>
        </w:rPr>
        <w:t xml:space="preserve"> воздухом внутреннего объема котла, а также циркуляци</w:t>
      </w:r>
      <w:r w:rsidR="004E35C0">
        <w:rPr>
          <w:sz w:val="28"/>
          <w:szCs w:val="28"/>
        </w:rPr>
        <w:t>ю</w:t>
      </w:r>
      <w:r w:rsidR="0089093E" w:rsidRPr="0015501A">
        <w:rPr>
          <w:sz w:val="28"/>
          <w:szCs w:val="28"/>
        </w:rPr>
        <w:t xml:space="preserve"> воздуха газового тракта котла с помощью вспомогательных вентиляторов.</w:t>
      </w:r>
    </w:p>
    <w:p w:rsidR="0089093E" w:rsidRDefault="0089093E" w:rsidP="006927BE">
      <w:pPr>
        <w:pStyle w:val="10"/>
        <w:shd w:val="clear" w:color="auto" w:fill="FFFFFF"/>
        <w:ind w:firstLine="709"/>
        <w:jc w:val="both"/>
        <w:rPr>
          <w:sz w:val="28"/>
          <w:szCs w:val="28"/>
        </w:rPr>
      </w:pPr>
    </w:p>
    <w:p w:rsidR="0020135C" w:rsidRDefault="0089093E" w:rsidP="0020135C">
      <w:pPr>
        <w:pStyle w:val="10"/>
        <w:shd w:val="clear" w:color="auto" w:fill="FFFFFF"/>
        <w:jc w:val="center"/>
        <w:rPr>
          <w:b/>
          <w:bCs/>
          <w:sz w:val="28"/>
          <w:szCs w:val="28"/>
        </w:rPr>
      </w:pPr>
      <w:r w:rsidRPr="0015501A">
        <w:rPr>
          <w:b/>
          <w:bCs/>
          <w:sz w:val="28"/>
          <w:szCs w:val="28"/>
        </w:rPr>
        <w:t>3</w:t>
      </w:r>
      <w:r w:rsidR="0020135C">
        <w:rPr>
          <w:b/>
          <w:bCs/>
          <w:sz w:val="28"/>
          <w:szCs w:val="28"/>
        </w:rPr>
        <w:t xml:space="preserve">. </w:t>
      </w:r>
      <w:r w:rsidR="00E50411" w:rsidRPr="0020135C">
        <w:rPr>
          <w:b/>
          <w:bCs/>
          <w:sz w:val="28"/>
          <w:szCs w:val="28"/>
        </w:rPr>
        <w:t>Области при</w:t>
      </w:r>
      <w:r w:rsidR="0020135C">
        <w:rPr>
          <w:b/>
          <w:bCs/>
          <w:sz w:val="28"/>
          <w:szCs w:val="28"/>
        </w:rPr>
        <w:t>менения воздуха для консервации</w:t>
      </w:r>
    </w:p>
    <w:p w:rsidR="0089093E" w:rsidRPr="0015501A" w:rsidRDefault="00E50411" w:rsidP="0020135C">
      <w:pPr>
        <w:pStyle w:val="10"/>
        <w:shd w:val="clear" w:color="auto" w:fill="FFFFFF"/>
        <w:jc w:val="center"/>
        <w:rPr>
          <w:b/>
          <w:bCs/>
          <w:sz w:val="28"/>
          <w:szCs w:val="28"/>
        </w:rPr>
      </w:pPr>
      <w:r w:rsidRPr="0020135C">
        <w:rPr>
          <w:b/>
          <w:bCs/>
          <w:sz w:val="28"/>
          <w:szCs w:val="28"/>
        </w:rPr>
        <w:t>теплоэнергетического оборудования</w:t>
      </w:r>
    </w:p>
    <w:p w:rsidR="0089093E" w:rsidRPr="0015501A" w:rsidRDefault="0089093E" w:rsidP="006927BE">
      <w:pPr>
        <w:pStyle w:val="10"/>
        <w:shd w:val="clear" w:color="auto" w:fill="FFFFFF"/>
        <w:ind w:firstLine="709"/>
        <w:jc w:val="both"/>
        <w:rPr>
          <w:sz w:val="28"/>
          <w:szCs w:val="28"/>
        </w:rPr>
      </w:pPr>
    </w:p>
    <w:p w:rsidR="0089093E" w:rsidRPr="0015501A" w:rsidRDefault="00E10ED3" w:rsidP="006927BE">
      <w:pPr>
        <w:pStyle w:val="10"/>
        <w:shd w:val="clear" w:color="auto" w:fill="FFFFFF"/>
        <w:ind w:firstLine="709"/>
        <w:jc w:val="both"/>
        <w:rPr>
          <w:sz w:val="28"/>
          <w:szCs w:val="28"/>
        </w:rPr>
      </w:pPr>
      <w:r>
        <w:rPr>
          <w:sz w:val="28"/>
          <w:szCs w:val="28"/>
        </w:rPr>
        <w:t>В</w:t>
      </w:r>
      <w:r w:rsidR="0089093E" w:rsidRPr="0015501A">
        <w:rPr>
          <w:sz w:val="28"/>
          <w:szCs w:val="28"/>
        </w:rPr>
        <w:t xml:space="preserve">не зависимости от типа консервируемого оборудования </w:t>
      </w:r>
      <w:r>
        <w:rPr>
          <w:sz w:val="28"/>
          <w:szCs w:val="28"/>
        </w:rPr>
        <w:t>ц</w:t>
      </w:r>
      <w:r w:rsidRPr="0015501A">
        <w:rPr>
          <w:sz w:val="28"/>
          <w:szCs w:val="28"/>
        </w:rPr>
        <w:t>елесообразно примен</w:t>
      </w:r>
      <w:r>
        <w:rPr>
          <w:sz w:val="28"/>
          <w:szCs w:val="28"/>
        </w:rPr>
        <w:t>ение</w:t>
      </w:r>
      <w:r w:rsidRPr="0015501A">
        <w:rPr>
          <w:sz w:val="28"/>
          <w:szCs w:val="28"/>
        </w:rPr>
        <w:t xml:space="preserve"> </w:t>
      </w:r>
      <w:r w:rsidR="0089093E" w:rsidRPr="0015501A">
        <w:rPr>
          <w:sz w:val="28"/>
          <w:szCs w:val="28"/>
        </w:rPr>
        <w:t>подогрет</w:t>
      </w:r>
      <w:r>
        <w:rPr>
          <w:sz w:val="28"/>
          <w:szCs w:val="28"/>
        </w:rPr>
        <w:t>ого</w:t>
      </w:r>
      <w:r w:rsidR="0089093E" w:rsidRPr="0015501A">
        <w:rPr>
          <w:sz w:val="28"/>
          <w:szCs w:val="28"/>
        </w:rPr>
        <w:t xml:space="preserve"> воздух</w:t>
      </w:r>
      <w:r>
        <w:rPr>
          <w:sz w:val="28"/>
          <w:szCs w:val="28"/>
        </w:rPr>
        <w:t>а</w:t>
      </w:r>
      <w:r w:rsidR="0089093E" w:rsidRPr="0015501A">
        <w:rPr>
          <w:sz w:val="28"/>
          <w:szCs w:val="28"/>
        </w:rPr>
        <w:t xml:space="preserve"> в случае продолжительности простоев до 6 мес</w:t>
      </w:r>
      <w:r w:rsidR="00BE279E">
        <w:rPr>
          <w:sz w:val="28"/>
          <w:szCs w:val="28"/>
        </w:rPr>
        <w:t>.</w:t>
      </w:r>
      <w:r w:rsidR="0089093E" w:rsidRPr="0015501A">
        <w:rPr>
          <w:sz w:val="28"/>
          <w:szCs w:val="28"/>
        </w:rPr>
        <w:t>, а осушенн</w:t>
      </w:r>
      <w:r>
        <w:rPr>
          <w:sz w:val="28"/>
          <w:szCs w:val="28"/>
        </w:rPr>
        <w:t>ого</w:t>
      </w:r>
      <w:r w:rsidR="0089093E" w:rsidRPr="0015501A">
        <w:rPr>
          <w:sz w:val="28"/>
          <w:szCs w:val="28"/>
        </w:rPr>
        <w:t xml:space="preserve"> воздух</w:t>
      </w:r>
      <w:r>
        <w:rPr>
          <w:sz w:val="28"/>
          <w:szCs w:val="28"/>
        </w:rPr>
        <w:t>а</w:t>
      </w:r>
      <w:r w:rsidR="0089093E" w:rsidRPr="0015501A">
        <w:rPr>
          <w:sz w:val="28"/>
          <w:szCs w:val="28"/>
        </w:rPr>
        <w:t xml:space="preserve"> </w:t>
      </w:r>
      <w:r w:rsidR="006220A9" w:rsidRPr="0015501A">
        <w:rPr>
          <w:sz w:val="28"/>
          <w:szCs w:val="28"/>
        </w:rPr>
        <w:t>–</w:t>
      </w:r>
      <w:r w:rsidR="0089093E" w:rsidRPr="0015501A">
        <w:rPr>
          <w:sz w:val="28"/>
          <w:szCs w:val="28"/>
        </w:rPr>
        <w:t xml:space="preserve"> при продолжительности простоев свыше 6 мес.</w:t>
      </w:r>
    </w:p>
    <w:p w:rsidR="0089093E" w:rsidRPr="0015501A" w:rsidRDefault="0089093E" w:rsidP="006927BE">
      <w:pPr>
        <w:pStyle w:val="10"/>
        <w:shd w:val="clear" w:color="auto" w:fill="FFFFFF"/>
        <w:ind w:firstLine="709"/>
        <w:jc w:val="both"/>
        <w:rPr>
          <w:sz w:val="28"/>
          <w:szCs w:val="28"/>
        </w:rPr>
      </w:pPr>
      <w:r w:rsidRPr="0015501A">
        <w:rPr>
          <w:sz w:val="28"/>
          <w:szCs w:val="28"/>
        </w:rPr>
        <w:t xml:space="preserve">В некоторых случаях (простой продолжительностью 1 год и более при опасности коррозии наружных поверхностей оборудования) </w:t>
      </w:r>
      <w:r w:rsidR="00E10ED3">
        <w:rPr>
          <w:sz w:val="28"/>
          <w:szCs w:val="28"/>
        </w:rPr>
        <w:t xml:space="preserve">предпочтительно </w:t>
      </w:r>
      <w:r w:rsidRPr="0015501A">
        <w:rPr>
          <w:sz w:val="28"/>
          <w:szCs w:val="28"/>
        </w:rPr>
        <w:t>использова</w:t>
      </w:r>
      <w:r w:rsidR="00E10ED3">
        <w:rPr>
          <w:sz w:val="28"/>
          <w:szCs w:val="28"/>
        </w:rPr>
        <w:t xml:space="preserve">ние </w:t>
      </w:r>
      <w:r w:rsidRPr="0015501A">
        <w:rPr>
          <w:sz w:val="28"/>
          <w:szCs w:val="28"/>
        </w:rPr>
        <w:t>осушенн</w:t>
      </w:r>
      <w:r w:rsidR="00E10ED3">
        <w:rPr>
          <w:sz w:val="28"/>
          <w:szCs w:val="28"/>
        </w:rPr>
        <w:t>ого</w:t>
      </w:r>
      <w:r w:rsidRPr="0015501A">
        <w:rPr>
          <w:sz w:val="28"/>
          <w:szCs w:val="28"/>
        </w:rPr>
        <w:t xml:space="preserve"> подогрет</w:t>
      </w:r>
      <w:r w:rsidR="00E10ED3">
        <w:rPr>
          <w:sz w:val="28"/>
          <w:szCs w:val="28"/>
        </w:rPr>
        <w:t xml:space="preserve">ого </w:t>
      </w:r>
      <w:r w:rsidRPr="0015501A">
        <w:rPr>
          <w:sz w:val="28"/>
          <w:szCs w:val="28"/>
        </w:rPr>
        <w:t>воздух</w:t>
      </w:r>
      <w:r w:rsidR="00E10ED3">
        <w:rPr>
          <w:sz w:val="28"/>
          <w:szCs w:val="28"/>
        </w:rPr>
        <w:t>а</w:t>
      </w:r>
      <w:r w:rsidRPr="0015501A">
        <w:rPr>
          <w:sz w:val="28"/>
          <w:szCs w:val="28"/>
        </w:rPr>
        <w:t>.</w:t>
      </w:r>
    </w:p>
    <w:p w:rsidR="0089093E" w:rsidRPr="0015501A" w:rsidRDefault="0089093E" w:rsidP="006927BE">
      <w:pPr>
        <w:pStyle w:val="10"/>
        <w:shd w:val="clear" w:color="auto" w:fill="FFFFFF"/>
        <w:ind w:firstLine="709"/>
        <w:jc w:val="both"/>
        <w:rPr>
          <w:sz w:val="28"/>
          <w:szCs w:val="28"/>
        </w:rPr>
      </w:pPr>
    </w:p>
    <w:p w:rsidR="0089093E" w:rsidRPr="0015501A" w:rsidRDefault="0089093E" w:rsidP="0020135C">
      <w:pPr>
        <w:pStyle w:val="10"/>
        <w:shd w:val="clear" w:color="auto" w:fill="FFFFFF"/>
        <w:jc w:val="center"/>
        <w:rPr>
          <w:b/>
          <w:bCs/>
          <w:sz w:val="28"/>
          <w:szCs w:val="28"/>
        </w:rPr>
      </w:pPr>
      <w:r w:rsidRPr="0015501A">
        <w:rPr>
          <w:b/>
          <w:bCs/>
          <w:sz w:val="28"/>
          <w:szCs w:val="28"/>
        </w:rPr>
        <w:t>3.1</w:t>
      </w:r>
      <w:r w:rsidR="0020135C">
        <w:rPr>
          <w:b/>
          <w:bCs/>
          <w:sz w:val="28"/>
          <w:szCs w:val="28"/>
        </w:rPr>
        <w:t xml:space="preserve">. </w:t>
      </w:r>
      <w:r w:rsidRPr="0015501A">
        <w:rPr>
          <w:b/>
          <w:bCs/>
          <w:sz w:val="28"/>
          <w:szCs w:val="28"/>
        </w:rPr>
        <w:t>Энергетические котлы</w:t>
      </w:r>
    </w:p>
    <w:p w:rsidR="0089093E" w:rsidRPr="0015501A" w:rsidRDefault="0089093E" w:rsidP="006927BE">
      <w:pPr>
        <w:pStyle w:val="10"/>
        <w:shd w:val="clear" w:color="auto" w:fill="FFFFFF"/>
        <w:ind w:firstLine="709"/>
        <w:jc w:val="both"/>
        <w:rPr>
          <w:sz w:val="28"/>
          <w:szCs w:val="28"/>
        </w:rPr>
      </w:pPr>
    </w:p>
    <w:p w:rsidR="0089093E" w:rsidRPr="0015501A" w:rsidRDefault="00E10ED3" w:rsidP="006927BE">
      <w:pPr>
        <w:pStyle w:val="10"/>
        <w:shd w:val="clear" w:color="auto" w:fill="FFFFFF"/>
        <w:ind w:firstLine="709"/>
        <w:jc w:val="both"/>
        <w:rPr>
          <w:sz w:val="28"/>
          <w:szCs w:val="28"/>
        </w:rPr>
      </w:pPr>
      <w:r>
        <w:rPr>
          <w:sz w:val="28"/>
          <w:szCs w:val="28"/>
        </w:rPr>
        <w:t>Рассмотрение д</w:t>
      </w:r>
      <w:r w:rsidR="004E35C0">
        <w:rPr>
          <w:sz w:val="28"/>
          <w:szCs w:val="28"/>
        </w:rPr>
        <w:t>ля</w:t>
      </w:r>
      <w:r w:rsidR="0089093E" w:rsidRPr="0015501A">
        <w:rPr>
          <w:sz w:val="28"/>
          <w:szCs w:val="28"/>
        </w:rPr>
        <w:t xml:space="preserve"> каждо</w:t>
      </w:r>
      <w:r w:rsidR="004E35C0">
        <w:rPr>
          <w:sz w:val="28"/>
          <w:szCs w:val="28"/>
        </w:rPr>
        <w:t>го</w:t>
      </w:r>
      <w:r w:rsidR="0089093E" w:rsidRPr="0015501A">
        <w:rPr>
          <w:sz w:val="28"/>
          <w:szCs w:val="28"/>
        </w:rPr>
        <w:t xml:space="preserve"> котл</w:t>
      </w:r>
      <w:r w:rsidR="004E35C0">
        <w:rPr>
          <w:sz w:val="28"/>
          <w:szCs w:val="28"/>
        </w:rPr>
        <w:t>а</w:t>
      </w:r>
      <w:r w:rsidR="0089093E" w:rsidRPr="0015501A">
        <w:rPr>
          <w:sz w:val="28"/>
          <w:szCs w:val="28"/>
        </w:rPr>
        <w:t xml:space="preserve"> как способ</w:t>
      </w:r>
      <w:r>
        <w:rPr>
          <w:sz w:val="28"/>
          <w:szCs w:val="28"/>
        </w:rPr>
        <w:t>ов</w:t>
      </w:r>
      <w:r w:rsidR="0089093E" w:rsidRPr="0015501A">
        <w:rPr>
          <w:sz w:val="28"/>
          <w:szCs w:val="28"/>
        </w:rPr>
        <w:t xml:space="preserve"> консервации, образующи</w:t>
      </w:r>
      <w:r>
        <w:rPr>
          <w:sz w:val="28"/>
          <w:szCs w:val="28"/>
        </w:rPr>
        <w:t>х</w:t>
      </w:r>
      <w:r w:rsidR="0089093E" w:rsidRPr="0015501A">
        <w:rPr>
          <w:sz w:val="28"/>
          <w:szCs w:val="28"/>
        </w:rPr>
        <w:t xml:space="preserve"> и восстанавливающи</w:t>
      </w:r>
      <w:r>
        <w:rPr>
          <w:sz w:val="28"/>
          <w:szCs w:val="28"/>
        </w:rPr>
        <w:t>х</w:t>
      </w:r>
      <w:r w:rsidR="0089093E" w:rsidRPr="0015501A">
        <w:rPr>
          <w:sz w:val="28"/>
          <w:szCs w:val="28"/>
        </w:rPr>
        <w:t xml:space="preserve"> защитную окисную пленку на поверхностях нагрева (гидразинная или трилонная обработка, фосфатная выварка, кислородная обработка), так и способ</w:t>
      </w:r>
      <w:r>
        <w:rPr>
          <w:sz w:val="28"/>
          <w:szCs w:val="28"/>
        </w:rPr>
        <w:t>ов</w:t>
      </w:r>
      <w:r w:rsidR="0089093E" w:rsidRPr="0015501A">
        <w:rPr>
          <w:sz w:val="28"/>
          <w:szCs w:val="28"/>
        </w:rPr>
        <w:t>, предохраняющи</w:t>
      </w:r>
      <w:r>
        <w:rPr>
          <w:sz w:val="28"/>
          <w:szCs w:val="28"/>
        </w:rPr>
        <w:t>х</w:t>
      </w:r>
      <w:r w:rsidR="0089093E" w:rsidRPr="0015501A">
        <w:rPr>
          <w:sz w:val="28"/>
          <w:szCs w:val="28"/>
        </w:rPr>
        <w:t xml:space="preserve"> ранее образованную защитную пленку (заполнение котла щелочными растворами, азотом, обработка контактным ингибитором или октадециламином).</w:t>
      </w:r>
    </w:p>
    <w:p w:rsidR="0089093E" w:rsidRPr="0015501A" w:rsidRDefault="0089093E" w:rsidP="006927BE">
      <w:pPr>
        <w:pStyle w:val="10"/>
        <w:shd w:val="clear" w:color="auto" w:fill="FFFFFF"/>
        <w:ind w:firstLine="709"/>
        <w:jc w:val="both"/>
        <w:rPr>
          <w:sz w:val="28"/>
          <w:szCs w:val="28"/>
        </w:rPr>
      </w:pPr>
      <w:r w:rsidRPr="0015501A">
        <w:rPr>
          <w:sz w:val="28"/>
          <w:szCs w:val="28"/>
        </w:rPr>
        <w:t>Способ консервации энергетических котлов воздухом отн</w:t>
      </w:r>
      <w:r w:rsidR="00E10ED3">
        <w:rPr>
          <w:sz w:val="28"/>
          <w:szCs w:val="28"/>
        </w:rPr>
        <w:t>есен</w:t>
      </w:r>
      <w:r w:rsidRPr="0015501A">
        <w:rPr>
          <w:sz w:val="28"/>
          <w:szCs w:val="28"/>
        </w:rPr>
        <w:t xml:space="preserve"> к способам, предохраняющим защитную пленку.</w:t>
      </w:r>
    </w:p>
    <w:p w:rsidR="00B20FD0" w:rsidRDefault="0089093E" w:rsidP="00B20FD0">
      <w:pPr>
        <w:pStyle w:val="10"/>
        <w:shd w:val="clear" w:color="auto" w:fill="FFFFFF"/>
        <w:ind w:firstLine="709"/>
        <w:jc w:val="both"/>
        <w:rPr>
          <w:sz w:val="28"/>
          <w:szCs w:val="28"/>
        </w:rPr>
      </w:pPr>
      <w:r w:rsidRPr="0015501A">
        <w:rPr>
          <w:sz w:val="28"/>
          <w:szCs w:val="28"/>
        </w:rPr>
        <w:t>Консерваци</w:t>
      </w:r>
      <w:r w:rsidR="00B20FD0">
        <w:rPr>
          <w:sz w:val="28"/>
          <w:szCs w:val="28"/>
        </w:rPr>
        <w:t>я</w:t>
      </w:r>
      <w:r w:rsidRPr="0015501A">
        <w:rPr>
          <w:sz w:val="28"/>
          <w:szCs w:val="28"/>
        </w:rPr>
        <w:t xml:space="preserve"> воздухом </w:t>
      </w:r>
      <w:r w:rsidR="00B20FD0">
        <w:rPr>
          <w:sz w:val="28"/>
          <w:szCs w:val="28"/>
        </w:rPr>
        <w:t>рекомендована к применению в случаях:</w:t>
      </w:r>
    </w:p>
    <w:p w:rsidR="0089093E" w:rsidRPr="0015501A" w:rsidRDefault="00B20FD0" w:rsidP="00B20FD0">
      <w:pPr>
        <w:pStyle w:val="10"/>
        <w:shd w:val="clear" w:color="auto" w:fill="FFFFFF"/>
        <w:ind w:firstLine="709"/>
        <w:jc w:val="both"/>
        <w:rPr>
          <w:sz w:val="28"/>
          <w:szCs w:val="28"/>
        </w:rPr>
      </w:pPr>
      <w:r>
        <w:rPr>
          <w:sz w:val="28"/>
          <w:szCs w:val="28"/>
        </w:rPr>
        <w:t xml:space="preserve">- </w:t>
      </w:r>
      <w:r w:rsidR="0089093E" w:rsidRPr="0015501A">
        <w:rPr>
          <w:sz w:val="28"/>
          <w:szCs w:val="28"/>
        </w:rPr>
        <w:t>вывод</w:t>
      </w:r>
      <w:r>
        <w:rPr>
          <w:sz w:val="28"/>
          <w:szCs w:val="28"/>
        </w:rPr>
        <w:t>а</w:t>
      </w:r>
      <w:r w:rsidR="0089093E" w:rsidRPr="0015501A">
        <w:rPr>
          <w:sz w:val="28"/>
          <w:szCs w:val="28"/>
        </w:rPr>
        <w:t xml:space="preserve"> котлов в резерв или ремонт, не связанный с заменой поверхностей нагрева, на срок свыше двух меся</w:t>
      </w:r>
      <w:r>
        <w:rPr>
          <w:sz w:val="28"/>
          <w:szCs w:val="28"/>
        </w:rPr>
        <w:t>цев;</w:t>
      </w:r>
    </w:p>
    <w:p w:rsidR="00B20FD0" w:rsidRDefault="00B20FD0" w:rsidP="006927BE">
      <w:pPr>
        <w:pStyle w:val="10"/>
        <w:shd w:val="clear" w:color="auto" w:fill="FFFFFF"/>
        <w:ind w:firstLine="709"/>
        <w:jc w:val="both"/>
        <w:rPr>
          <w:sz w:val="28"/>
          <w:szCs w:val="28"/>
        </w:rPr>
      </w:pPr>
      <w:r>
        <w:rPr>
          <w:sz w:val="28"/>
          <w:szCs w:val="28"/>
        </w:rPr>
        <w:t>- предварительного провед</w:t>
      </w:r>
      <w:r w:rsidRPr="0015501A">
        <w:rPr>
          <w:sz w:val="28"/>
          <w:szCs w:val="28"/>
        </w:rPr>
        <w:t>ения на котле гидразинной или трилонной обработки, фосфатно-аммиачной выварки, а на прямоточном котле, работающем при кислородном водном режиме, кислородной обработки с последующим с</w:t>
      </w:r>
      <w:r>
        <w:rPr>
          <w:sz w:val="28"/>
          <w:szCs w:val="28"/>
        </w:rPr>
        <w:t>ухим остановом при планируемом простое</w:t>
      </w:r>
      <w:r w:rsidR="0089093E" w:rsidRPr="0015501A">
        <w:rPr>
          <w:sz w:val="28"/>
          <w:szCs w:val="28"/>
        </w:rPr>
        <w:t xml:space="preserve"> </w:t>
      </w:r>
      <w:r>
        <w:rPr>
          <w:sz w:val="28"/>
          <w:szCs w:val="28"/>
        </w:rPr>
        <w:t>котла на срок свыше четырех месяцев;</w:t>
      </w:r>
    </w:p>
    <w:p w:rsidR="0089093E" w:rsidRPr="0015501A" w:rsidRDefault="0089093E" w:rsidP="006927BE">
      <w:pPr>
        <w:pStyle w:val="10"/>
        <w:shd w:val="clear" w:color="auto" w:fill="FFFFFF"/>
        <w:ind w:firstLine="709"/>
        <w:jc w:val="both"/>
        <w:rPr>
          <w:sz w:val="28"/>
          <w:szCs w:val="28"/>
        </w:rPr>
      </w:pPr>
      <w:r w:rsidRPr="0015501A">
        <w:rPr>
          <w:sz w:val="28"/>
          <w:szCs w:val="28"/>
        </w:rPr>
        <w:t xml:space="preserve"> </w:t>
      </w:r>
      <w:r w:rsidR="00B20FD0">
        <w:rPr>
          <w:sz w:val="28"/>
          <w:szCs w:val="28"/>
        </w:rPr>
        <w:t>-</w:t>
      </w:r>
      <w:r w:rsidRPr="0015501A">
        <w:rPr>
          <w:sz w:val="28"/>
          <w:szCs w:val="28"/>
        </w:rPr>
        <w:t xml:space="preserve"> проведени</w:t>
      </w:r>
      <w:r w:rsidR="00B20FD0">
        <w:rPr>
          <w:sz w:val="28"/>
          <w:szCs w:val="28"/>
        </w:rPr>
        <w:t>я</w:t>
      </w:r>
      <w:r w:rsidRPr="0015501A">
        <w:rPr>
          <w:sz w:val="28"/>
          <w:szCs w:val="28"/>
        </w:rPr>
        <w:t xml:space="preserve"> реагентных обработок </w:t>
      </w:r>
      <w:r w:rsidR="004E35C0">
        <w:rPr>
          <w:sz w:val="28"/>
          <w:szCs w:val="28"/>
        </w:rPr>
        <w:t xml:space="preserve">в период </w:t>
      </w:r>
      <w:r w:rsidRPr="0015501A">
        <w:rPr>
          <w:sz w:val="28"/>
          <w:szCs w:val="28"/>
        </w:rPr>
        <w:t xml:space="preserve">не позднее </w:t>
      </w:r>
      <w:r w:rsidR="00B20FD0">
        <w:rPr>
          <w:sz w:val="28"/>
          <w:szCs w:val="28"/>
        </w:rPr>
        <w:t>двух недель до останова котла и выполнения с</w:t>
      </w:r>
      <w:r w:rsidRPr="0015501A">
        <w:rPr>
          <w:sz w:val="28"/>
          <w:szCs w:val="28"/>
        </w:rPr>
        <w:t>ухо</w:t>
      </w:r>
      <w:r w:rsidR="00B20FD0">
        <w:rPr>
          <w:sz w:val="28"/>
          <w:szCs w:val="28"/>
        </w:rPr>
        <w:t>го</w:t>
      </w:r>
      <w:r w:rsidRPr="0015501A">
        <w:rPr>
          <w:sz w:val="28"/>
          <w:szCs w:val="28"/>
        </w:rPr>
        <w:t xml:space="preserve"> останов</w:t>
      </w:r>
      <w:r w:rsidR="00B20FD0">
        <w:rPr>
          <w:sz w:val="28"/>
          <w:szCs w:val="28"/>
        </w:rPr>
        <w:t>а</w:t>
      </w:r>
      <w:r w:rsidRPr="0015501A">
        <w:rPr>
          <w:sz w:val="28"/>
          <w:szCs w:val="28"/>
        </w:rPr>
        <w:t xml:space="preserve"> в этом слу</w:t>
      </w:r>
      <w:r w:rsidR="00506C80">
        <w:rPr>
          <w:sz w:val="28"/>
          <w:szCs w:val="28"/>
        </w:rPr>
        <w:t xml:space="preserve">чае  </w:t>
      </w:r>
      <w:r w:rsidRPr="0015501A">
        <w:rPr>
          <w:sz w:val="28"/>
          <w:szCs w:val="28"/>
        </w:rPr>
        <w:t>непосредственно перед выводом котла на консервацию.</w:t>
      </w:r>
    </w:p>
    <w:p w:rsidR="0089093E" w:rsidRPr="0015501A" w:rsidRDefault="00B20FD0" w:rsidP="006927BE">
      <w:pPr>
        <w:pStyle w:val="10"/>
        <w:shd w:val="clear" w:color="auto" w:fill="FFFFFF"/>
        <w:ind w:firstLine="709"/>
        <w:jc w:val="both"/>
        <w:rPr>
          <w:sz w:val="28"/>
          <w:szCs w:val="28"/>
        </w:rPr>
      </w:pPr>
      <w:r>
        <w:rPr>
          <w:sz w:val="28"/>
          <w:szCs w:val="28"/>
        </w:rPr>
        <w:t xml:space="preserve">- </w:t>
      </w:r>
      <w:r w:rsidRPr="0015501A">
        <w:rPr>
          <w:sz w:val="28"/>
          <w:szCs w:val="28"/>
        </w:rPr>
        <w:t>совместн</w:t>
      </w:r>
      <w:r>
        <w:rPr>
          <w:sz w:val="28"/>
          <w:szCs w:val="28"/>
        </w:rPr>
        <w:t>ой консервации</w:t>
      </w:r>
      <w:r w:rsidRPr="0015501A">
        <w:rPr>
          <w:sz w:val="28"/>
          <w:szCs w:val="28"/>
        </w:rPr>
        <w:t xml:space="preserve"> воздухом котл</w:t>
      </w:r>
      <w:r>
        <w:rPr>
          <w:sz w:val="28"/>
          <w:szCs w:val="28"/>
        </w:rPr>
        <w:t xml:space="preserve">ов </w:t>
      </w:r>
      <w:r w:rsidRPr="0015501A">
        <w:rPr>
          <w:sz w:val="28"/>
          <w:szCs w:val="28"/>
        </w:rPr>
        <w:t xml:space="preserve"> с турбоустановкой </w:t>
      </w:r>
      <w:r>
        <w:rPr>
          <w:sz w:val="28"/>
          <w:szCs w:val="28"/>
        </w:rPr>
        <w:t>н</w:t>
      </w:r>
      <w:r w:rsidR="0089093E" w:rsidRPr="0015501A">
        <w:rPr>
          <w:sz w:val="28"/>
          <w:szCs w:val="28"/>
        </w:rPr>
        <w:t>а блочных ТЭС.</w:t>
      </w:r>
    </w:p>
    <w:p w:rsidR="0089093E" w:rsidRPr="0015501A" w:rsidRDefault="0089093E" w:rsidP="006927BE">
      <w:pPr>
        <w:pStyle w:val="10"/>
        <w:shd w:val="clear" w:color="auto" w:fill="FFFFFF"/>
        <w:ind w:firstLine="709"/>
        <w:jc w:val="both"/>
        <w:rPr>
          <w:sz w:val="28"/>
          <w:szCs w:val="28"/>
        </w:rPr>
      </w:pPr>
    </w:p>
    <w:p w:rsidR="0089093E" w:rsidRPr="0015501A" w:rsidRDefault="0089093E" w:rsidP="0020135C">
      <w:pPr>
        <w:pStyle w:val="10"/>
        <w:shd w:val="clear" w:color="auto" w:fill="FFFFFF"/>
        <w:jc w:val="center"/>
        <w:rPr>
          <w:b/>
          <w:bCs/>
          <w:sz w:val="28"/>
          <w:szCs w:val="28"/>
        </w:rPr>
      </w:pPr>
      <w:r w:rsidRPr="0015501A">
        <w:rPr>
          <w:b/>
          <w:bCs/>
          <w:sz w:val="28"/>
          <w:szCs w:val="28"/>
        </w:rPr>
        <w:t>3.2</w:t>
      </w:r>
      <w:r w:rsidR="0020135C">
        <w:rPr>
          <w:b/>
          <w:bCs/>
          <w:sz w:val="28"/>
          <w:szCs w:val="28"/>
        </w:rPr>
        <w:t xml:space="preserve">. </w:t>
      </w:r>
      <w:r w:rsidRPr="0015501A">
        <w:rPr>
          <w:b/>
          <w:bCs/>
          <w:sz w:val="28"/>
          <w:szCs w:val="28"/>
        </w:rPr>
        <w:t>Турбоустановки</w:t>
      </w:r>
    </w:p>
    <w:p w:rsidR="0089093E" w:rsidRPr="0015501A" w:rsidRDefault="0089093E" w:rsidP="00A30124">
      <w:pPr>
        <w:pStyle w:val="10"/>
        <w:shd w:val="clear" w:color="auto" w:fill="FFFFFF"/>
        <w:jc w:val="both"/>
        <w:rPr>
          <w:sz w:val="28"/>
          <w:szCs w:val="28"/>
        </w:rPr>
      </w:pPr>
    </w:p>
    <w:p w:rsidR="00B20FD0" w:rsidRDefault="00B20FD0" w:rsidP="00B20FD0">
      <w:pPr>
        <w:pStyle w:val="10"/>
        <w:shd w:val="clear" w:color="auto" w:fill="FFFFFF"/>
        <w:ind w:firstLine="709"/>
        <w:jc w:val="both"/>
        <w:rPr>
          <w:sz w:val="28"/>
          <w:szCs w:val="28"/>
        </w:rPr>
      </w:pPr>
      <w:r w:rsidRPr="0015501A">
        <w:rPr>
          <w:sz w:val="28"/>
          <w:szCs w:val="28"/>
        </w:rPr>
        <w:t>Консерваци</w:t>
      </w:r>
      <w:r>
        <w:rPr>
          <w:sz w:val="28"/>
          <w:szCs w:val="28"/>
        </w:rPr>
        <w:t>я</w:t>
      </w:r>
      <w:r w:rsidRPr="0015501A">
        <w:rPr>
          <w:sz w:val="28"/>
          <w:szCs w:val="28"/>
        </w:rPr>
        <w:t xml:space="preserve"> воздухом </w:t>
      </w:r>
      <w:r>
        <w:rPr>
          <w:sz w:val="28"/>
          <w:szCs w:val="28"/>
        </w:rPr>
        <w:t>рекомендована к применению в случаях:</w:t>
      </w:r>
    </w:p>
    <w:p w:rsidR="0089093E" w:rsidRPr="0015501A" w:rsidRDefault="00B20FD0" w:rsidP="00B20FD0">
      <w:pPr>
        <w:pStyle w:val="10"/>
        <w:shd w:val="clear" w:color="auto" w:fill="FFFFFF"/>
        <w:ind w:firstLine="709"/>
        <w:jc w:val="both"/>
        <w:rPr>
          <w:sz w:val="28"/>
          <w:szCs w:val="28"/>
        </w:rPr>
      </w:pPr>
      <w:r>
        <w:rPr>
          <w:sz w:val="28"/>
          <w:szCs w:val="28"/>
        </w:rPr>
        <w:t>- выбора с</w:t>
      </w:r>
      <w:r w:rsidR="0089093E" w:rsidRPr="0015501A">
        <w:rPr>
          <w:sz w:val="28"/>
          <w:szCs w:val="28"/>
        </w:rPr>
        <w:t>пособ</w:t>
      </w:r>
      <w:r>
        <w:rPr>
          <w:sz w:val="28"/>
          <w:szCs w:val="28"/>
        </w:rPr>
        <w:t>а</w:t>
      </w:r>
      <w:r w:rsidR="0089093E" w:rsidRPr="0015501A">
        <w:rPr>
          <w:sz w:val="28"/>
          <w:szCs w:val="28"/>
        </w:rPr>
        <w:t xml:space="preserve"> консервации турбоустановок воздухом при сравнительной его оценке со способами, описанными в </w:t>
      </w:r>
      <w:r w:rsidR="00452E78" w:rsidRPr="0015501A">
        <w:rPr>
          <w:sz w:val="28"/>
          <w:szCs w:val="28"/>
        </w:rPr>
        <w:t xml:space="preserve">разделе </w:t>
      </w:r>
      <w:r w:rsidR="001B54B3" w:rsidRPr="0015501A">
        <w:rPr>
          <w:sz w:val="28"/>
          <w:szCs w:val="28"/>
          <w:lang w:val="en-US"/>
        </w:rPr>
        <w:t>I</w:t>
      </w:r>
      <w:r w:rsidR="00077A08" w:rsidRPr="0015501A">
        <w:rPr>
          <w:sz w:val="28"/>
          <w:szCs w:val="28"/>
        </w:rPr>
        <w:t xml:space="preserve"> </w:t>
      </w:r>
      <w:r w:rsidR="00D34E72">
        <w:rPr>
          <w:sz w:val="28"/>
          <w:szCs w:val="28"/>
        </w:rPr>
        <w:t>н</w:t>
      </w:r>
      <w:r w:rsidR="001B54B3" w:rsidRPr="0015501A">
        <w:rPr>
          <w:sz w:val="28"/>
          <w:szCs w:val="28"/>
        </w:rPr>
        <w:t>астоящ</w:t>
      </w:r>
      <w:r w:rsidR="00A30124">
        <w:rPr>
          <w:sz w:val="28"/>
          <w:szCs w:val="28"/>
        </w:rPr>
        <w:t>их</w:t>
      </w:r>
      <w:r w:rsidR="001B54B3" w:rsidRPr="0015501A">
        <w:rPr>
          <w:sz w:val="28"/>
          <w:szCs w:val="28"/>
        </w:rPr>
        <w:t xml:space="preserve"> </w:t>
      </w:r>
      <w:r w:rsidR="00A30124">
        <w:rPr>
          <w:sz w:val="28"/>
          <w:szCs w:val="28"/>
        </w:rPr>
        <w:t>Указаний</w:t>
      </w:r>
      <w:r w:rsidR="001B54B3" w:rsidRPr="0015501A">
        <w:rPr>
          <w:sz w:val="28"/>
          <w:szCs w:val="28"/>
        </w:rPr>
        <w:t xml:space="preserve"> и в </w:t>
      </w:r>
      <w:r w:rsidR="0089093E" w:rsidRPr="0015501A">
        <w:rPr>
          <w:sz w:val="28"/>
          <w:szCs w:val="28"/>
        </w:rPr>
        <w:t>[3, 4]</w:t>
      </w:r>
      <w:r w:rsidR="00FF293C" w:rsidRPr="0015501A">
        <w:rPr>
          <w:sz w:val="28"/>
          <w:szCs w:val="28"/>
        </w:rPr>
        <w:t>;</w:t>
      </w:r>
    </w:p>
    <w:p w:rsidR="0089093E" w:rsidRPr="0015501A" w:rsidRDefault="00B20FD0" w:rsidP="006927BE">
      <w:pPr>
        <w:pStyle w:val="10"/>
        <w:shd w:val="clear" w:color="auto" w:fill="FFFFFF"/>
        <w:ind w:firstLine="709"/>
        <w:jc w:val="both"/>
        <w:rPr>
          <w:sz w:val="28"/>
          <w:szCs w:val="28"/>
        </w:rPr>
      </w:pPr>
      <w:r>
        <w:rPr>
          <w:sz w:val="28"/>
          <w:szCs w:val="28"/>
        </w:rPr>
        <w:t xml:space="preserve">- </w:t>
      </w:r>
      <w:r w:rsidRPr="0015501A">
        <w:rPr>
          <w:sz w:val="28"/>
          <w:szCs w:val="28"/>
        </w:rPr>
        <w:t>выводе турбоустановки в резерв на срок 7 суток и более</w:t>
      </w:r>
      <w:r>
        <w:rPr>
          <w:sz w:val="28"/>
          <w:szCs w:val="28"/>
        </w:rPr>
        <w:t>;</w:t>
      </w:r>
    </w:p>
    <w:p w:rsidR="0089093E" w:rsidRPr="0015501A" w:rsidRDefault="00B20FD0" w:rsidP="006927BE">
      <w:pPr>
        <w:pStyle w:val="10"/>
        <w:shd w:val="clear" w:color="auto" w:fill="FFFFFF"/>
        <w:ind w:firstLine="709"/>
        <w:jc w:val="both"/>
        <w:rPr>
          <w:sz w:val="28"/>
          <w:szCs w:val="28"/>
        </w:rPr>
      </w:pPr>
      <w:r>
        <w:rPr>
          <w:sz w:val="28"/>
          <w:szCs w:val="28"/>
        </w:rPr>
        <w:t>- создания условий для</w:t>
      </w:r>
      <w:r w:rsidRPr="0015501A">
        <w:rPr>
          <w:sz w:val="28"/>
          <w:szCs w:val="28"/>
        </w:rPr>
        <w:t xml:space="preserve"> продувк</w:t>
      </w:r>
      <w:r>
        <w:rPr>
          <w:sz w:val="28"/>
          <w:szCs w:val="28"/>
        </w:rPr>
        <w:t>и</w:t>
      </w:r>
      <w:r w:rsidRPr="0015501A">
        <w:rPr>
          <w:sz w:val="28"/>
          <w:szCs w:val="28"/>
        </w:rPr>
        <w:t xml:space="preserve"> воздухом</w:t>
      </w:r>
      <w:r>
        <w:rPr>
          <w:sz w:val="28"/>
          <w:szCs w:val="28"/>
        </w:rPr>
        <w:t xml:space="preserve"> </w:t>
      </w:r>
      <w:r w:rsidRPr="0015501A">
        <w:rPr>
          <w:sz w:val="28"/>
          <w:szCs w:val="28"/>
        </w:rPr>
        <w:t>ЦВД, ЦСД, ЦНД, подогревател</w:t>
      </w:r>
      <w:r>
        <w:rPr>
          <w:sz w:val="28"/>
          <w:szCs w:val="28"/>
        </w:rPr>
        <w:t>ей</w:t>
      </w:r>
      <w:r w:rsidRPr="0015501A">
        <w:rPr>
          <w:sz w:val="28"/>
          <w:szCs w:val="28"/>
        </w:rPr>
        <w:t xml:space="preserve"> или др</w:t>
      </w:r>
      <w:r>
        <w:rPr>
          <w:sz w:val="28"/>
          <w:szCs w:val="28"/>
        </w:rPr>
        <w:t>.,</w:t>
      </w:r>
      <w:r w:rsidRPr="0015501A">
        <w:rPr>
          <w:sz w:val="28"/>
          <w:szCs w:val="28"/>
        </w:rPr>
        <w:t xml:space="preserve"> </w:t>
      </w:r>
      <w:r>
        <w:rPr>
          <w:sz w:val="28"/>
          <w:szCs w:val="28"/>
        </w:rPr>
        <w:t>е</w:t>
      </w:r>
      <w:r w:rsidR="0089093E" w:rsidRPr="0015501A">
        <w:rPr>
          <w:sz w:val="28"/>
          <w:szCs w:val="28"/>
        </w:rPr>
        <w:t xml:space="preserve">сли при выводе турбоустановки в ремонт не </w:t>
      </w:r>
      <w:r w:rsidR="006F5E74">
        <w:rPr>
          <w:sz w:val="28"/>
          <w:szCs w:val="28"/>
        </w:rPr>
        <w:t>запланировано</w:t>
      </w:r>
      <w:r w:rsidR="0089093E" w:rsidRPr="0015501A">
        <w:rPr>
          <w:sz w:val="28"/>
          <w:szCs w:val="28"/>
        </w:rPr>
        <w:t xml:space="preserve"> вскрытие </w:t>
      </w:r>
      <w:r w:rsidRPr="0015501A">
        <w:rPr>
          <w:sz w:val="28"/>
          <w:szCs w:val="28"/>
        </w:rPr>
        <w:t xml:space="preserve">этих </w:t>
      </w:r>
      <w:r>
        <w:rPr>
          <w:sz w:val="28"/>
          <w:szCs w:val="28"/>
        </w:rPr>
        <w:t>узлов установки.</w:t>
      </w:r>
    </w:p>
    <w:p w:rsidR="0089093E" w:rsidRPr="0015501A" w:rsidRDefault="0089093E" w:rsidP="006927BE">
      <w:pPr>
        <w:pStyle w:val="10"/>
        <w:shd w:val="clear" w:color="auto" w:fill="FFFFFF"/>
        <w:ind w:firstLine="709"/>
        <w:jc w:val="both"/>
        <w:rPr>
          <w:sz w:val="28"/>
          <w:szCs w:val="28"/>
        </w:rPr>
      </w:pPr>
    </w:p>
    <w:p w:rsidR="0089093E" w:rsidRPr="0015501A" w:rsidRDefault="0089093E" w:rsidP="0020135C">
      <w:pPr>
        <w:pStyle w:val="10"/>
        <w:shd w:val="clear" w:color="auto" w:fill="FFFFFF"/>
        <w:jc w:val="center"/>
        <w:rPr>
          <w:b/>
          <w:bCs/>
          <w:sz w:val="28"/>
          <w:szCs w:val="28"/>
        </w:rPr>
      </w:pPr>
      <w:r w:rsidRPr="0015501A">
        <w:rPr>
          <w:b/>
          <w:bCs/>
          <w:sz w:val="28"/>
          <w:szCs w:val="28"/>
        </w:rPr>
        <w:t>3.3</w:t>
      </w:r>
      <w:r w:rsidR="0020135C">
        <w:rPr>
          <w:b/>
          <w:bCs/>
          <w:sz w:val="28"/>
          <w:szCs w:val="28"/>
        </w:rPr>
        <w:t xml:space="preserve">. </w:t>
      </w:r>
      <w:r w:rsidRPr="0015501A">
        <w:rPr>
          <w:b/>
          <w:bCs/>
          <w:sz w:val="28"/>
          <w:szCs w:val="28"/>
        </w:rPr>
        <w:t>Энергоблоки</w:t>
      </w:r>
    </w:p>
    <w:p w:rsidR="0089093E" w:rsidRPr="0015501A" w:rsidRDefault="0089093E" w:rsidP="006927BE">
      <w:pPr>
        <w:pStyle w:val="10"/>
        <w:shd w:val="clear" w:color="auto" w:fill="FFFFFF"/>
        <w:ind w:firstLine="709"/>
        <w:jc w:val="both"/>
        <w:rPr>
          <w:sz w:val="28"/>
          <w:szCs w:val="28"/>
        </w:rPr>
      </w:pPr>
    </w:p>
    <w:p w:rsidR="0089093E" w:rsidRPr="0015501A" w:rsidRDefault="0089093E" w:rsidP="006927BE">
      <w:pPr>
        <w:pStyle w:val="10"/>
        <w:shd w:val="clear" w:color="auto" w:fill="FFFFFF"/>
        <w:ind w:firstLine="709"/>
        <w:jc w:val="both"/>
        <w:rPr>
          <w:sz w:val="28"/>
          <w:szCs w:val="28"/>
        </w:rPr>
      </w:pPr>
      <w:r w:rsidRPr="0015501A">
        <w:rPr>
          <w:sz w:val="28"/>
          <w:szCs w:val="28"/>
        </w:rPr>
        <w:t xml:space="preserve">Воздух для консервации одновременно турбоустановки и котла </w:t>
      </w:r>
      <w:r w:rsidR="00B20FD0">
        <w:rPr>
          <w:sz w:val="28"/>
          <w:szCs w:val="28"/>
        </w:rPr>
        <w:t>рекомендован к</w:t>
      </w:r>
      <w:r w:rsidRPr="0015501A">
        <w:rPr>
          <w:sz w:val="28"/>
          <w:szCs w:val="28"/>
        </w:rPr>
        <w:t xml:space="preserve"> применен</w:t>
      </w:r>
      <w:r w:rsidR="00B20FD0">
        <w:rPr>
          <w:sz w:val="28"/>
          <w:szCs w:val="28"/>
        </w:rPr>
        <w:t>ию</w:t>
      </w:r>
      <w:r w:rsidRPr="0015501A">
        <w:rPr>
          <w:sz w:val="28"/>
          <w:szCs w:val="28"/>
        </w:rPr>
        <w:t xml:space="preserve"> при выводе энергоблока в резерв или ремонт на срок свыше 2 мес</w:t>
      </w:r>
      <w:r w:rsidR="00305611" w:rsidRPr="0015501A">
        <w:rPr>
          <w:sz w:val="28"/>
          <w:szCs w:val="28"/>
        </w:rPr>
        <w:t>.</w:t>
      </w:r>
      <w:r w:rsidRPr="0015501A">
        <w:rPr>
          <w:sz w:val="28"/>
          <w:szCs w:val="28"/>
        </w:rPr>
        <w:t xml:space="preserve"> при </w:t>
      </w:r>
      <w:r w:rsidR="008B5F42" w:rsidRPr="0015501A">
        <w:rPr>
          <w:sz w:val="28"/>
          <w:szCs w:val="28"/>
        </w:rPr>
        <w:t>выполнени</w:t>
      </w:r>
      <w:r w:rsidR="004E35C0">
        <w:rPr>
          <w:sz w:val="28"/>
          <w:szCs w:val="28"/>
        </w:rPr>
        <w:t>и</w:t>
      </w:r>
      <w:r w:rsidR="008B5F42" w:rsidRPr="0015501A">
        <w:rPr>
          <w:sz w:val="28"/>
          <w:szCs w:val="28"/>
        </w:rPr>
        <w:t xml:space="preserve"> рекомендаций </w:t>
      </w:r>
      <w:r w:rsidR="00506C80">
        <w:rPr>
          <w:sz w:val="28"/>
          <w:szCs w:val="28"/>
        </w:rPr>
        <w:t>для энергетических котлов</w:t>
      </w:r>
      <w:r w:rsidRPr="0015501A">
        <w:rPr>
          <w:sz w:val="28"/>
          <w:szCs w:val="28"/>
        </w:rPr>
        <w:t>.</w:t>
      </w:r>
    </w:p>
    <w:p w:rsidR="0089093E" w:rsidRPr="0015501A" w:rsidRDefault="0089093E" w:rsidP="006927BE">
      <w:pPr>
        <w:pStyle w:val="10"/>
        <w:shd w:val="clear" w:color="auto" w:fill="FFFFFF"/>
        <w:ind w:firstLine="709"/>
        <w:jc w:val="both"/>
        <w:rPr>
          <w:sz w:val="28"/>
          <w:szCs w:val="28"/>
        </w:rPr>
      </w:pPr>
    </w:p>
    <w:p w:rsidR="0089093E" w:rsidRPr="0015501A" w:rsidRDefault="00632624" w:rsidP="0020135C">
      <w:pPr>
        <w:pStyle w:val="10"/>
        <w:shd w:val="clear" w:color="auto" w:fill="FFFFFF"/>
        <w:jc w:val="center"/>
        <w:rPr>
          <w:b/>
          <w:bCs/>
          <w:sz w:val="28"/>
          <w:szCs w:val="28"/>
        </w:rPr>
      </w:pPr>
      <w:r w:rsidRPr="0015501A">
        <w:rPr>
          <w:b/>
          <w:bCs/>
          <w:sz w:val="28"/>
          <w:szCs w:val="28"/>
        </w:rPr>
        <w:t>3.4</w:t>
      </w:r>
      <w:r w:rsidR="0020135C">
        <w:rPr>
          <w:b/>
          <w:bCs/>
          <w:sz w:val="28"/>
          <w:szCs w:val="28"/>
        </w:rPr>
        <w:t xml:space="preserve">. </w:t>
      </w:r>
      <w:r w:rsidR="0089093E" w:rsidRPr="0015501A">
        <w:rPr>
          <w:b/>
          <w:bCs/>
          <w:sz w:val="28"/>
          <w:szCs w:val="28"/>
        </w:rPr>
        <w:t>Водогрейные котлы</w:t>
      </w:r>
    </w:p>
    <w:p w:rsidR="0089093E" w:rsidRPr="0015501A" w:rsidRDefault="0089093E" w:rsidP="006927BE">
      <w:pPr>
        <w:pStyle w:val="10"/>
        <w:shd w:val="clear" w:color="auto" w:fill="FFFFFF"/>
        <w:ind w:firstLine="709"/>
        <w:jc w:val="both"/>
        <w:rPr>
          <w:sz w:val="28"/>
          <w:szCs w:val="28"/>
        </w:rPr>
      </w:pPr>
    </w:p>
    <w:p w:rsidR="006F5E74" w:rsidRDefault="006F5E74" w:rsidP="006F5E74">
      <w:pPr>
        <w:pStyle w:val="10"/>
        <w:shd w:val="clear" w:color="auto" w:fill="FFFFFF"/>
        <w:ind w:firstLine="709"/>
        <w:jc w:val="both"/>
        <w:rPr>
          <w:sz w:val="28"/>
          <w:szCs w:val="28"/>
        </w:rPr>
      </w:pPr>
      <w:r w:rsidRPr="0015501A">
        <w:rPr>
          <w:sz w:val="28"/>
          <w:szCs w:val="28"/>
        </w:rPr>
        <w:t>Консерваци</w:t>
      </w:r>
      <w:r>
        <w:rPr>
          <w:sz w:val="28"/>
          <w:szCs w:val="28"/>
        </w:rPr>
        <w:t>я</w:t>
      </w:r>
      <w:r w:rsidRPr="0015501A">
        <w:rPr>
          <w:sz w:val="28"/>
          <w:szCs w:val="28"/>
        </w:rPr>
        <w:t xml:space="preserve"> воздухом </w:t>
      </w:r>
      <w:r>
        <w:rPr>
          <w:sz w:val="28"/>
          <w:szCs w:val="28"/>
        </w:rPr>
        <w:t>рекомендована к применению в случаях:</w:t>
      </w:r>
    </w:p>
    <w:p w:rsidR="006F5E74" w:rsidRPr="0015501A" w:rsidRDefault="006F5E74" w:rsidP="006F5E74">
      <w:pPr>
        <w:pStyle w:val="10"/>
        <w:shd w:val="clear" w:color="auto" w:fill="FFFFFF"/>
        <w:ind w:firstLine="709"/>
        <w:jc w:val="both"/>
        <w:rPr>
          <w:sz w:val="28"/>
          <w:szCs w:val="28"/>
        </w:rPr>
      </w:pPr>
      <w:r>
        <w:rPr>
          <w:sz w:val="28"/>
          <w:szCs w:val="28"/>
        </w:rPr>
        <w:t>- выбора с</w:t>
      </w:r>
      <w:r w:rsidRPr="0015501A">
        <w:rPr>
          <w:sz w:val="28"/>
          <w:szCs w:val="28"/>
        </w:rPr>
        <w:t>пособ</w:t>
      </w:r>
      <w:r>
        <w:rPr>
          <w:sz w:val="28"/>
          <w:szCs w:val="28"/>
        </w:rPr>
        <w:t>а</w:t>
      </w:r>
      <w:r w:rsidRPr="0015501A">
        <w:rPr>
          <w:sz w:val="28"/>
          <w:szCs w:val="28"/>
        </w:rPr>
        <w:t xml:space="preserve"> консервации водогрейных котлов воздухом при сравнительной его оценке со способами, описанными в разделе </w:t>
      </w:r>
      <w:r w:rsidRPr="0015501A">
        <w:rPr>
          <w:sz w:val="28"/>
          <w:szCs w:val="28"/>
          <w:lang w:val="en-US"/>
        </w:rPr>
        <w:t>I</w:t>
      </w:r>
      <w:r w:rsidRPr="0015501A">
        <w:rPr>
          <w:sz w:val="28"/>
          <w:szCs w:val="28"/>
        </w:rPr>
        <w:t xml:space="preserve"> </w:t>
      </w:r>
      <w:r>
        <w:rPr>
          <w:sz w:val="28"/>
          <w:szCs w:val="28"/>
        </w:rPr>
        <w:t>н</w:t>
      </w:r>
      <w:r w:rsidRPr="0015501A">
        <w:rPr>
          <w:sz w:val="28"/>
          <w:szCs w:val="28"/>
        </w:rPr>
        <w:t>астоящ</w:t>
      </w:r>
      <w:r>
        <w:rPr>
          <w:sz w:val="28"/>
          <w:szCs w:val="28"/>
        </w:rPr>
        <w:t>их</w:t>
      </w:r>
      <w:r w:rsidRPr="0015501A">
        <w:rPr>
          <w:sz w:val="28"/>
          <w:szCs w:val="28"/>
        </w:rPr>
        <w:t xml:space="preserve"> </w:t>
      </w:r>
      <w:r>
        <w:rPr>
          <w:sz w:val="28"/>
          <w:szCs w:val="28"/>
        </w:rPr>
        <w:t>Указаний</w:t>
      </w:r>
      <w:r w:rsidRPr="0015501A">
        <w:rPr>
          <w:sz w:val="28"/>
          <w:szCs w:val="28"/>
        </w:rPr>
        <w:t xml:space="preserve"> и в </w:t>
      </w:r>
      <w:r>
        <w:rPr>
          <w:sz w:val="28"/>
          <w:szCs w:val="28"/>
        </w:rPr>
        <w:t>[3</w:t>
      </w:r>
      <w:r w:rsidRPr="0015501A">
        <w:rPr>
          <w:sz w:val="28"/>
          <w:szCs w:val="28"/>
        </w:rPr>
        <w:t>]</w:t>
      </w:r>
      <w:r w:rsidR="00FF293C" w:rsidRPr="0015501A">
        <w:rPr>
          <w:sz w:val="28"/>
          <w:szCs w:val="28"/>
        </w:rPr>
        <w:t>;</w:t>
      </w:r>
    </w:p>
    <w:p w:rsidR="0089093E" w:rsidRPr="0015501A" w:rsidRDefault="006F5E74" w:rsidP="006927BE">
      <w:pPr>
        <w:pStyle w:val="10"/>
        <w:shd w:val="clear" w:color="auto" w:fill="FFFFFF"/>
        <w:ind w:firstLine="709"/>
        <w:jc w:val="both"/>
        <w:rPr>
          <w:sz w:val="28"/>
          <w:szCs w:val="28"/>
        </w:rPr>
      </w:pPr>
      <w:r>
        <w:rPr>
          <w:sz w:val="28"/>
          <w:szCs w:val="28"/>
        </w:rPr>
        <w:t>- выводе</w:t>
      </w:r>
      <w:r w:rsidR="0089093E" w:rsidRPr="0015501A">
        <w:rPr>
          <w:sz w:val="28"/>
          <w:szCs w:val="28"/>
        </w:rPr>
        <w:t xml:space="preserve"> водогрей</w:t>
      </w:r>
      <w:r w:rsidR="00506C80">
        <w:rPr>
          <w:sz w:val="28"/>
          <w:szCs w:val="28"/>
        </w:rPr>
        <w:t xml:space="preserve">ного котла </w:t>
      </w:r>
      <w:r w:rsidR="0089093E" w:rsidRPr="0015501A">
        <w:rPr>
          <w:sz w:val="28"/>
          <w:szCs w:val="28"/>
        </w:rPr>
        <w:t>в резерв на срок более одного месяца.</w:t>
      </w:r>
    </w:p>
    <w:p w:rsidR="0000693B" w:rsidRPr="0015501A" w:rsidRDefault="0000693B" w:rsidP="006927BE">
      <w:pPr>
        <w:pStyle w:val="10"/>
        <w:shd w:val="clear" w:color="auto" w:fill="FFFFFF"/>
        <w:ind w:firstLine="709"/>
        <w:jc w:val="both"/>
        <w:rPr>
          <w:sz w:val="28"/>
          <w:szCs w:val="28"/>
        </w:rPr>
      </w:pPr>
    </w:p>
    <w:p w:rsidR="0000693B" w:rsidRPr="0015501A" w:rsidRDefault="0000693B" w:rsidP="0020135C">
      <w:pPr>
        <w:pStyle w:val="10"/>
        <w:shd w:val="clear" w:color="auto" w:fill="FFFFFF"/>
        <w:jc w:val="center"/>
        <w:rPr>
          <w:b/>
          <w:caps/>
          <w:sz w:val="28"/>
          <w:szCs w:val="28"/>
        </w:rPr>
      </w:pPr>
      <w:r w:rsidRPr="0015501A">
        <w:rPr>
          <w:b/>
          <w:caps/>
          <w:sz w:val="28"/>
          <w:szCs w:val="28"/>
        </w:rPr>
        <w:t>4</w:t>
      </w:r>
      <w:r w:rsidR="0020135C">
        <w:rPr>
          <w:b/>
          <w:caps/>
          <w:sz w:val="28"/>
          <w:szCs w:val="28"/>
        </w:rPr>
        <w:t xml:space="preserve">. </w:t>
      </w:r>
      <w:r w:rsidRPr="0020135C">
        <w:rPr>
          <w:b/>
          <w:sz w:val="28"/>
          <w:szCs w:val="28"/>
        </w:rPr>
        <w:t>Установки осушки и подогрева воздуха</w:t>
      </w:r>
    </w:p>
    <w:p w:rsidR="0000693B" w:rsidRPr="0015501A" w:rsidRDefault="0000693B" w:rsidP="006927BE">
      <w:pPr>
        <w:pStyle w:val="10"/>
        <w:shd w:val="clear" w:color="auto" w:fill="FFFFFF"/>
        <w:ind w:firstLine="709"/>
        <w:jc w:val="both"/>
        <w:rPr>
          <w:sz w:val="28"/>
          <w:szCs w:val="28"/>
        </w:rPr>
      </w:pPr>
    </w:p>
    <w:p w:rsidR="0000693B" w:rsidRDefault="0000693B" w:rsidP="006927BE">
      <w:pPr>
        <w:pStyle w:val="10"/>
        <w:shd w:val="clear" w:color="auto" w:fill="FFFFFF"/>
        <w:ind w:firstLine="709"/>
        <w:jc w:val="both"/>
        <w:rPr>
          <w:sz w:val="28"/>
          <w:szCs w:val="28"/>
        </w:rPr>
      </w:pPr>
      <w:r w:rsidRPr="0015501A">
        <w:rPr>
          <w:sz w:val="28"/>
          <w:szCs w:val="28"/>
        </w:rPr>
        <w:t>Краткие сведения об установках осушки</w:t>
      </w:r>
      <w:r w:rsidR="00077A08" w:rsidRPr="0015501A">
        <w:rPr>
          <w:sz w:val="28"/>
          <w:szCs w:val="28"/>
        </w:rPr>
        <w:t xml:space="preserve"> </w:t>
      </w:r>
      <w:r w:rsidRPr="0015501A">
        <w:rPr>
          <w:sz w:val="28"/>
          <w:szCs w:val="28"/>
        </w:rPr>
        <w:t xml:space="preserve">и подогрева воздуха приведены в </w:t>
      </w:r>
      <w:r w:rsidR="008B5F42" w:rsidRPr="0015501A">
        <w:rPr>
          <w:sz w:val="28"/>
          <w:szCs w:val="28"/>
        </w:rPr>
        <w:t>П</w:t>
      </w:r>
      <w:r w:rsidRPr="0015501A">
        <w:rPr>
          <w:sz w:val="28"/>
          <w:szCs w:val="28"/>
        </w:rPr>
        <w:t>риложении</w:t>
      </w:r>
      <w:r w:rsidR="00C43216" w:rsidRPr="0015501A">
        <w:rPr>
          <w:sz w:val="28"/>
          <w:szCs w:val="28"/>
        </w:rPr>
        <w:t xml:space="preserve"> </w:t>
      </w:r>
      <w:r w:rsidR="00506C80">
        <w:rPr>
          <w:sz w:val="28"/>
          <w:szCs w:val="28"/>
        </w:rPr>
        <w:t>6</w:t>
      </w:r>
      <w:r w:rsidR="00C43216" w:rsidRPr="0015501A">
        <w:rPr>
          <w:sz w:val="28"/>
          <w:szCs w:val="28"/>
        </w:rPr>
        <w:t>.</w:t>
      </w:r>
    </w:p>
    <w:p w:rsidR="0020135C" w:rsidRDefault="0020135C" w:rsidP="006927BE">
      <w:pPr>
        <w:pStyle w:val="10"/>
        <w:shd w:val="clear" w:color="auto" w:fill="FFFFFF"/>
        <w:ind w:firstLine="709"/>
        <w:jc w:val="both"/>
        <w:rPr>
          <w:sz w:val="28"/>
          <w:szCs w:val="28"/>
        </w:rPr>
      </w:pPr>
    </w:p>
    <w:p w:rsidR="0020135C" w:rsidRDefault="00E70595" w:rsidP="0020135C">
      <w:pPr>
        <w:pStyle w:val="10"/>
        <w:shd w:val="clear" w:color="auto" w:fill="FFFFFF"/>
        <w:jc w:val="center"/>
        <w:rPr>
          <w:b/>
          <w:bCs/>
          <w:sz w:val="28"/>
          <w:szCs w:val="28"/>
        </w:rPr>
      </w:pPr>
      <w:r w:rsidRPr="0015501A">
        <w:rPr>
          <w:b/>
          <w:bCs/>
          <w:sz w:val="28"/>
          <w:szCs w:val="28"/>
        </w:rPr>
        <w:t>5</w:t>
      </w:r>
      <w:r w:rsidR="0020135C">
        <w:rPr>
          <w:b/>
          <w:bCs/>
          <w:sz w:val="28"/>
          <w:szCs w:val="28"/>
        </w:rPr>
        <w:t xml:space="preserve">. </w:t>
      </w:r>
      <w:r w:rsidR="00007168" w:rsidRPr="0020135C">
        <w:rPr>
          <w:b/>
          <w:bCs/>
          <w:sz w:val="28"/>
          <w:szCs w:val="28"/>
        </w:rPr>
        <w:t>Р</w:t>
      </w:r>
      <w:r w:rsidR="003A7977" w:rsidRPr="0020135C">
        <w:rPr>
          <w:b/>
          <w:bCs/>
          <w:sz w:val="28"/>
          <w:szCs w:val="28"/>
        </w:rPr>
        <w:t xml:space="preserve">екомендации </w:t>
      </w:r>
      <w:r w:rsidR="0020135C">
        <w:rPr>
          <w:b/>
          <w:bCs/>
          <w:sz w:val="28"/>
          <w:szCs w:val="28"/>
        </w:rPr>
        <w:t>по организации схем консервации</w:t>
      </w:r>
    </w:p>
    <w:p w:rsidR="00007168" w:rsidRPr="0015501A" w:rsidRDefault="003A7977" w:rsidP="0020135C">
      <w:pPr>
        <w:pStyle w:val="10"/>
        <w:shd w:val="clear" w:color="auto" w:fill="FFFFFF"/>
        <w:jc w:val="center"/>
        <w:rPr>
          <w:b/>
          <w:bCs/>
          <w:caps/>
          <w:sz w:val="28"/>
          <w:szCs w:val="28"/>
        </w:rPr>
      </w:pPr>
      <w:r w:rsidRPr="0020135C">
        <w:rPr>
          <w:b/>
          <w:bCs/>
          <w:sz w:val="28"/>
          <w:szCs w:val="28"/>
        </w:rPr>
        <w:t>теплоэнергетического оборудования воздухом</w:t>
      </w:r>
    </w:p>
    <w:p w:rsidR="00007168" w:rsidRPr="0015501A" w:rsidRDefault="00007168" w:rsidP="006927BE">
      <w:pPr>
        <w:pStyle w:val="10"/>
        <w:shd w:val="clear" w:color="auto" w:fill="FFFFFF"/>
        <w:ind w:firstLine="709"/>
        <w:jc w:val="both"/>
        <w:rPr>
          <w:caps/>
          <w:sz w:val="28"/>
          <w:szCs w:val="28"/>
        </w:rPr>
      </w:pPr>
    </w:p>
    <w:p w:rsidR="00007168" w:rsidRPr="0015501A" w:rsidRDefault="00355106" w:rsidP="006927BE">
      <w:pPr>
        <w:pStyle w:val="10"/>
        <w:shd w:val="clear" w:color="auto" w:fill="FFFFFF"/>
        <w:ind w:firstLine="709"/>
        <w:jc w:val="both"/>
        <w:rPr>
          <w:sz w:val="28"/>
          <w:szCs w:val="28"/>
        </w:rPr>
      </w:pPr>
      <w:r w:rsidRPr="0015501A">
        <w:rPr>
          <w:sz w:val="28"/>
          <w:szCs w:val="28"/>
        </w:rPr>
        <w:t>5.1</w:t>
      </w:r>
      <w:r w:rsidR="0020135C">
        <w:rPr>
          <w:sz w:val="28"/>
          <w:szCs w:val="28"/>
        </w:rPr>
        <w:t xml:space="preserve">. </w:t>
      </w:r>
      <w:r w:rsidR="006F5E74">
        <w:rPr>
          <w:sz w:val="28"/>
          <w:szCs w:val="28"/>
        </w:rPr>
        <w:t>О</w:t>
      </w:r>
      <w:r w:rsidR="006F5E74" w:rsidRPr="0015501A">
        <w:rPr>
          <w:sz w:val="28"/>
          <w:szCs w:val="28"/>
        </w:rPr>
        <w:t>беспеч</w:t>
      </w:r>
      <w:r w:rsidR="006F5E74">
        <w:rPr>
          <w:sz w:val="28"/>
          <w:szCs w:val="28"/>
        </w:rPr>
        <w:t>ение</w:t>
      </w:r>
      <w:r w:rsidR="006F5E74" w:rsidRPr="0015501A">
        <w:rPr>
          <w:sz w:val="28"/>
          <w:szCs w:val="28"/>
        </w:rPr>
        <w:t xml:space="preserve"> </w:t>
      </w:r>
      <w:r w:rsidR="006F5E74">
        <w:rPr>
          <w:sz w:val="28"/>
          <w:szCs w:val="28"/>
        </w:rPr>
        <w:t>в</w:t>
      </w:r>
      <w:r w:rsidR="00007168" w:rsidRPr="0015501A">
        <w:rPr>
          <w:sz w:val="28"/>
          <w:szCs w:val="28"/>
        </w:rPr>
        <w:t>се</w:t>
      </w:r>
      <w:r w:rsidR="006F5E74">
        <w:rPr>
          <w:sz w:val="28"/>
          <w:szCs w:val="28"/>
        </w:rPr>
        <w:t>х</w:t>
      </w:r>
      <w:r w:rsidR="00007168" w:rsidRPr="0015501A">
        <w:rPr>
          <w:sz w:val="28"/>
          <w:szCs w:val="28"/>
        </w:rPr>
        <w:t xml:space="preserve"> участк</w:t>
      </w:r>
      <w:r w:rsidR="006F5E74">
        <w:rPr>
          <w:sz w:val="28"/>
          <w:szCs w:val="28"/>
        </w:rPr>
        <w:t>ов</w:t>
      </w:r>
      <w:r w:rsidR="00007168" w:rsidRPr="0015501A">
        <w:rPr>
          <w:sz w:val="28"/>
          <w:szCs w:val="28"/>
        </w:rPr>
        <w:t xml:space="preserve"> консерви</w:t>
      </w:r>
      <w:r w:rsidR="00506C80">
        <w:rPr>
          <w:sz w:val="28"/>
          <w:szCs w:val="28"/>
        </w:rPr>
        <w:t>руемого оборудования</w:t>
      </w:r>
      <w:r w:rsidR="00007168" w:rsidRPr="0015501A">
        <w:rPr>
          <w:sz w:val="28"/>
          <w:szCs w:val="28"/>
        </w:rPr>
        <w:t xml:space="preserve"> штатными системами для наиболее полного опорожнения водяного объема или обеспаривания. </w:t>
      </w:r>
      <w:r w:rsidR="006F5E74">
        <w:rPr>
          <w:sz w:val="28"/>
          <w:szCs w:val="28"/>
        </w:rPr>
        <w:t>Применение в</w:t>
      </w:r>
      <w:r w:rsidR="00007168" w:rsidRPr="0015501A">
        <w:rPr>
          <w:sz w:val="28"/>
          <w:szCs w:val="28"/>
        </w:rPr>
        <w:t xml:space="preserve"> некоторых случаях</w:t>
      </w:r>
      <w:r w:rsidR="006F5E74" w:rsidRPr="006F5E74">
        <w:rPr>
          <w:sz w:val="28"/>
          <w:szCs w:val="28"/>
        </w:rPr>
        <w:t xml:space="preserve"> </w:t>
      </w:r>
      <w:r w:rsidR="006F5E74" w:rsidRPr="0015501A">
        <w:rPr>
          <w:sz w:val="28"/>
          <w:szCs w:val="28"/>
        </w:rPr>
        <w:t>парово</w:t>
      </w:r>
      <w:r w:rsidR="006F5E74">
        <w:rPr>
          <w:sz w:val="28"/>
          <w:szCs w:val="28"/>
        </w:rPr>
        <w:t>го</w:t>
      </w:r>
      <w:r w:rsidR="006F5E74" w:rsidRPr="0015501A">
        <w:rPr>
          <w:sz w:val="28"/>
          <w:szCs w:val="28"/>
        </w:rPr>
        <w:t xml:space="preserve"> разогрев</w:t>
      </w:r>
      <w:r w:rsidR="006F5E74">
        <w:rPr>
          <w:sz w:val="28"/>
          <w:szCs w:val="28"/>
        </w:rPr>
        <w:t>а</w:t>
      </w:r>
      <w:r w:rsidR="006F5E74" w:rsidRPr="0015501A">
        <w:rPr>
          <w:sz w:val="28"/>
          <w:szCs w:val="28"/>
        </w:rPr>
        <w:t xml:space="preserve"> поверхностей оборудования (например, водогрейных котлов сторонним паром)</w:t>
      </w:r>
      <w:r w:rsidR="00007168" w:rsidRPr="0015501A">
        <w:rPr>
          <w:sz w:val="28"/>
          <w:szCs w:val="28"/>
        </w:rPr>
        <w:t xml:space="preserve"> для повышения эффективности удаления влаги.</w:t>
      </w:r>
    </w:p>
    <w:p w:rsidR="00007168" w:rsidRPr="0015501A" w:rsidRDefault="00007168" w:rsidP="006927BE">
      <w:pPr>
        <w:pStyle w:val="10"/>
        <w:shd w:val="clear" w:color="auto" w:fill="FFFFFF"/>
        <w:ind w:firstLine="709"/>
        <w:jc w:val="both"/>
        <w:rPr>
          <w:sz w:val="28"/>
          <w:szCs w:val="28"/>
        </w:rPr>
      </w:pPr>
      <w:r w:rsidRPr="0015501A">
        <w:rPr>
          <w:sz w:val="28"/>
          <w:szCs w:val="28"/>
        </w:rPr>
        <w:t>5.2</w:t>
      </w:r>
      <w:r w:rsidR="0020135C">
        <w:rPr>
          <w:sz w:val="28"/>
          <w:szCs w:val="28"/>
        </w:rPr>
        <w:t xml:space="preserve">. </w:t>
      </w:r>
      <w:r w:rsidR="006F5E74">
        <w:rPr>
          <w:sz w:val="28"/>
          <w:szCs w:val="28"/>
        </w:rPr>
        <w:t>Отключение</w:t>
      </w:r>
      <w:r w:rsidR="006F5E74" w:rsidRPr="0015501A">
        <w:rPr>
          <w:sz w:val="28"/>
          <w:szCs w:val="28"/>
        </w:rPr>
        <w:t xml:space="preserve"> </w:t>
      </w:r>
      <w:r w:rsidR="006F5E74">
        <w:rPr>
          <w:sz w:val="28"/>
          <w:szCs w:val="28"/>
        </w:rPr>
        <w:t>к</w:t>
      </w:r>
      <w:r w:rsidRPr="0015501A">
        <w:rPr>
          <w:sz w:val="28"/>
          <w:szCs w:val="28"/>
        </w:rPr>
        <w:t>о</w:t>
      </w:r>
      <w:r w:rsidR="00506C80">
        <w:rPr>
          <w:sz w:val="28"/>
          <w:szCs w:val="28"/>
        </w:rPr>
        <w:t>н</w:t>
      </w:r>
      <w:r w:rsidR="008D6163">
        <w:rPr>
          <w:sz w:val="28"/>
          <w:szCs w:val="28"/>
        </w:rPr>
        <w:t>сервируемо</w:t>
      </w:r>
      <w:r w:rsidR="006F5E74">
        <w:rPr>
          <w:sz w:val="28"/>
          <w:szCs w:val="28"/>
        </w:rPr>
        <w:t>го</w:t>
      </w:r>
      <w:r w:rsidR="008D6163">
        <w:rPr>
          <w:sz w:val="28"/>
          <w:szCs w:val="28"/>
        </w:rPr>
        <w:t xml:space="preserve"> оборудовани</w:t>
      </w:r>
      <w:r w:rsidR="006F5E74">
        <w:rPr>
          <w:sz w:val="28"/>
          <w:szCs w:val="28"/>
        </w:rPr>
        <w:t>я</w:t>
      </w:r>
      <w:r w:rsidR="00506C80">
        <w:rPr>
          <w:sz w:val="28"/>
          <w:szCs w:val="28"/>
        </w:rPr>
        <w:t xml:space="preserve"> </w:t>
      </w:r>
      <w:r w:rsidRPr="0015501A">
        <w:rPr>
          <w:sz w:val="28"/>
          <w:szCs w:val="28"/>
        </w:rPr>
        <w:t>от действующих трубопрово</w:t>
      </w:r>
      <w:r w:rsidR="008D6163">
        <w:rPr>
          <w:sz w:val="28"/>
          <w:szCs w:val="28"/>
        </w:rPr>
        <w:t>дов воды или пара плотным</w:t>
      </w:r>
      <w:r w:rsidRPr="0015501A">
        <w:rPr>
          <w:sz w:val="28"/>
          <w:szCs w:val="28"/>
        </w:rPr>
        <w:t xml:space="preserve"> закрыти</w:t>
      </w:r>
      <w:r w:rsidR="008D6163">
        <w:rPr>
          <w:sz w:val="28"/>
          <w:szCs w:val="28"/>
        </w:rPr>
        <w:t>ем</w:t>
      </w:r>
      <w:r w:rsidRPr="0015501A">
        <w:rPr>
          <w:sz w:val="28"/>
          <w:szCs w:val="28"/>
        </w:rPr>
        <w:t xml:space="preserve"> запорной арматуры, установк</w:t>
      </w:r>
      <w:r w:rsidR="006F5E74">
        <w:rPr>
          <w:sz w:val="28"/>
          <w:szCs w:val="28"/>
        </w:rPr>
        <w:t>ой</w:t>
      </w:r>
      <w:r w:rsidR="00506C80">
        <w:rPr>
          <w:sz w:val="28"/>
          <w:szCs w:val="28"/>
        </w:rPr>
        <w:t xml:space="preserve"> </w:t>
      </w:r>
      <w:r w:rsidRPr="0015501A">
        <w:rPr>
          <w:sz w:val="28"/>
          <w:szCs w:val="28"/>
        </w:rPr>
        <w:t>дополнительн</w:t>
      </w:r>
      <w:r w:rsidR="006F5E74">
        <w:rPr>
          <w:sz w:val="28"/>
          <w:szCs w:val="28"/>
        </w:rPr>
        <w:t>ых</w:t>
      </w:r>
      <w:r w:rsidRPr="0015501A">
        <w:rPr>
          <w:sz w:val="28"/>
          <w:szCs w:val="28"/>
        </w:rPr>
        <w:t xml:space="preserve"> </w:t>
      </w:r>
      <w:r w:rsidR="006F5E74" w:rsidRPr="0015501A">
        <w:rPr>
          <w:sz w:val="28"/>
          <w:szCs w:val="28"/>
        </w:rPr>
        <w:t xml:space="preserve">проглушек </w:t>
      </w:r>
      <w:r w:rsidR="006F5E74">
        <w:rPr>
          <w:sz w:val="28"/>
          <w:szCs w:val="28"/>
        </w:rPr>
        <w:t xml:space="preserve">или </w:t>
      </w:r>
      <w:r w:rsidRPr="0015501A">
        <w:rPr>
          <w:sz w:val="28"/>
          <w:szCs w:val="28"/>
        </w:rPr>
        <w:t>запорной арматуры с ревизией.</w:t>
      </w:r>
    </w:p>
    <w:p w:rsidR="00007168" w:rsidRPr="0015501A" w:rsidRDefault="00007168" w:rsidP="006F5E74">
      <w:pPr>
        <w:pStyle w:val="10"/>
        <w:shd w:val="clear" w:color="auto" w:fill="FFFFFF"/>
        <w:ind w:firstLine="709"/>
        <w:jc w:val="both"/>
        <w:rPr>
          <w:sz w:val="28"/>
          <w:szCs w:val="28"/>
        </w:rPr>
      </w:pPr>
      <w:r w:rsidRPr="0015501A">
        <w:rPr>
          <w:sz w:val="28"/>
          <w:szCs w:val="28"/>
        </w:rPr>
        <w:t>5.3.</w:t>
      </w:r>
      <w:r w:rsidR="006F5E74">
        <w:rPr>
          <w:sz w:val="28"/>
          <w:szCs w:val="28"/>
        </w:rPr>
        <w:t xml:space="preserve"> </w:t>
      </w:r>
      <w:r w:rsidRPr="0015501A">
        <w:rPr>
          <w:sz w:val="28"/>
          <w:szCs w:val="28"/>
        </w:rPr>
        <w:t>Применение подогр</w:t>
      </w:r>
      <w:r w:rsidR="008D6163">
        <w:rPr>
          <w:sz w:val="28"/>
          <w:szCs w:val="28"/>
        </w:rPr>
        <w:t xml:space="preserve">етого воздуха </w:t>
      </w:r>
      <w:r w:rsidR="004E35C0">
        <w:rPr>
          <w:sz w:val="28"/>
          <w:szCs w:val="28"/>
        </w:rPr>
        <w:t>предполагает</w:t>
      </w:r>
      <w:r w:rsidRPr="0015501A">
        <w:rPr>
          <w:sz w:val="28"/>
          <w:szCs w:val="28"/>
        </w:rPr>
        <w:t xml:space="preserve"> строг</w:t>
      </w:r>
      <w:r w:rsidR="004E35C0">
        <w:rPr>
          <w:sz w:val="28"/>
          <w:szCs w:val="28"/>
        </w:rPr>
        <w:t>ий</w:t>
      </w:r>
      <w:r w:rsidRPr="0015501A">
        <w:rPr>
          <w:sz w:val="28"/>
          <w:szCs w:val="28"/>
        </w:rPr>
        <w:t xml:space="preserve"> контрол</w:t>
      </w:r>
      <w:r w:rsidR="004E35C0">
        <w:rPr>
          <w:sz w:val="28"/>
          <w:szCs w:val="28"/>
        </w:rPr>
        <w:t>ь влажности</w:t>
      </w:r>
      <w:r w:rsidRPr="0015501A">
        <w:rPr>
          <w:sz w:val="28"/>
          <w:szCs w:val="28"/>
        </w:rPr>
        <w:t xml:space="preserve"> воздуха на выходе из контура консервации, </w:t>
      </w:r>
      <w:r w:rsidR="006F5E74" w:rsidRPr="0015501A">
        <w:rPr>
          <w:sz w:val="28"/>
          <w:szCs w:val="28"/>
        </w:rPr>
        <w:t>связано с повышенными энергетическими затратами</w:t>
      </w:r>
      <w:r w:rsidR="006F5E74">
        <w:rPr>
          <w:sz w:val="28"/>
          <w:szCs w:val="28"/>
        </w:rPr>
        <w:t>,</w:t>
      </w:r>
      <w:r w:rsidR="006F5E74" w:rsidRPr="0015501A">
        <w:rPr>
          <w:sz w:val="28"/>
          <w:szCs w:val="28"/>
        </w:rPr>
        <w:t xml:space="preserve"> </w:t>
      </w:r>
      <w:r w:rsidRPr="0015501A">
        <w:rPr>
          <w:sz w:val="28"/>
          <w:szCs w:val="28"/>
        </w:rPr>
        <w:t>сопряжено с опасностью выпадения влаги на некоторых поверхностях, где возм</w:t>
      </w:r>
      <w:r w:rsidR="006F5E74">
        <w:rPr>
          <w:sz w:val="28"/>
          <w:szCs w:val="28"/>
        </w:rPr>
        <w:t>ожно охлаждение воздуха</w:t>
      </w:r>
      <w:r w:rsidRPr="0015501A">
        <w:rPr>
          <w:sz w:val="28"/>
          <w:szCs w:val="28"/>
        </w:rPr>
        <w:t>.</w:t>
      </w:r>
    </w:p>
    <w:p w:rsidR="00007168" w:rsidRPr="0015501A" w:rsidRDefault="00007168" w:rsidP="006927BE">
      <w:pPr>
        <w:pStyle w:val="10"/>
        <w:shd w:val="clear" w:color="auto" w:fill="FFFFFF"/>
        <w:ind w:firstLine="709"/>
        <w:jc w:val="both"/>
        <w:rPr>
          <w:sz w:val="28"/>
          <w:szCs w:val="28"/>
        </w:rPr>
      </w:pPr>
      <w:r w:rsidRPr="0015501A">
        <w:rPr>
          <w:sz w:val="28"/>
          <w:szCs w:val="28"/>
        </w:rPr>
        <w:t>5.4</w:t>
      </w:r>
      <w:r w:rsidR="0020135C">
        <w:rPr>
          <w:sz w:val="28"/>
          <w:szCs w:val="28"/>
        </w:rPr>
        <w:t xml:space="preserve">. </w:t>
      </w:r>
      <w:r w:rsidR="00C257E6">
        <w:rPr>
          <w:sz w:val="28"/>
          <w:szCs w:val="28"/>
        </w:rPr>
        <w:t>З</w:t>
      </w:r>
      <w:r w:rsidR="00C257E6" w:rsidRPr="0015501A">
        <w:rPr>
          <w:sz w:val="28"/>
          <w:szCs w:val="28"/>
        </w:rPr>
        <w:t>ависи</w:t>
      </w:r>
      <w:r w:rsidR="00C257E6">
        <w:rPr>
          <w:sz w:val="28"/>
          <w:szCs w:val="28"/>
        </w:rPr>
        <w:t>мость</w:t>
      </w:r>
      <w:r w:rsidR="00C257E6" w:rsidRPr="0015501A">
        <w:rPr>
          <w:sz w:val="28"/>
          <w:szCs w:val="28"/>
        </w:rPr>
        <w:t xml:space="preserve"> </w:t>
      </w:r>
      <w:r w:rsidR="00C257E6">
        <w:rPr>
          <w:sz w:val="28"/>
          <w:szCs w:val="28"/>
        </w:rPr>
        <w:t>в</w:t>
      </w:r>
      <w:r w:rsidRPr="0015501A">
        <w:rPr>
          <w:sz w:val="28"/>
          <w:szCs w:val="28"/>
        </w:rPr>
        <w:t>ыбор</w:t>
      </w:r>
      <w:r w:rsidR="00C257E6">
        <w:rPr>
          <w:sz w:val="28"/>
          <w:szCs w:val="28"/>
        </w:rPr>
        <w:t>а</w:t>
      </w:r>
      <w:r w:rsidRPr="0015501A">
        <w:rPr>
          <w:sz w:val="28"/>
          <w:szCs w:val="28"/>
        </w:rPr>
        <w:t xml:space="preserve"> технологии консервации (осушенный или подогретый воздух) и соответственно типа источника воздуха (ВОУ, ВНУ, эжекторная установка) от возможностей электростанции по приобретению готовых установок или изготовлению их собственными силами (наличие вентиляторов, калориферов, турбовоздуходувок, эжекторов).</w:t>
      </w:r>
    </w:p>
    <w:p w:rsidR="00007168" w:rsidRPr="0015501A" w:rsidRDefault="00C257E6" w:rsidP="006927BE">
      <w:pPr>
        <w:pStyle w:val="10"/>
        <w:shd w:val="clear" w:color="auto" w:fill="FFFFFF"/>
        <w:ind w:firstLine="709"/>
        <w:jc w:val="both"/>
        <w:rPr>
          <w:sz w:val="28"/>
          <w:szCs w:val="28"/>
        </w:rPr>
      </w:pPr>
      <w:r>
        <w:rPr>
          <w:sz w:val="28"/>
          <w:szCs w:val="28"/>
        </w:rPr>
        <w:t>Оснащение</w:t>
      </w:r>
      <w:r w:rsidRPr="00C257E6">
        <w:rPr>
          <w:sz w:val="28"/>
          <w:szCs w:val="28"/>
        </w:rPr>
        <w:t xml:space="preserve"> </w:t>
      </w:r>
      <w:r>
        <w:rPr>
          <w:sz w:val="28"/>
          <w:szCs w:val="28"/>
        </w:rPr>
        <w:t>электрокалорифером для поддержания</w:t>
      </w:r>
      <w:r w:rsidRPr="0015501A">
        <w:rPr>
          <w:sz w:val="28"/>
          <w:szCs w:val="28"/>
        </w:rPr>
        <w:t xml:space="preserve"> в контуре консервации температур</w:t>
      </w:r>
      <w:r>
        <w:rPr>
          <w:sz w:val="28"/>
          <w:szCs w:val="28"/>
        </w:rPr>
        <w:t>ы</w:t>
      </w:r>
      <w:r w:rsidRPr="0015501A">
        <w:rPr>
          <w:sz w:val="28"/>
          <w:szCs w:val="28"/>
        </w:rPr>
        <w:t xml:space="preserve"> воздуха на 5</w:t>
      </w:r>
      <w:r>
        <w:rPr>
          <w:sz w:val="28"/>
          <w:szCs w:val="28"/>
        </w:rPr>
        <w:t xml:space="preserve"> </w:t>
      </w:r>
      <w:r w:rsidRPr="0015501A">
        <w:rPr>
          <w:sz w:val="28"/>
          <w:szCs w:val="28"/>
        </w:rPr>
        <w:t>–</w:t>
      </w:r>
      <w:r>
        <w:rPr>
          <w:sz w:val="28"/>
          <w:szCs w:val="28"/>
        </w:rPr>
        <w:t xml:space="preserve"> </w:t>
      </w:r>
      <w:r w:rsidRPr="0015501A">
        <w:rPr>
          <w:sz w:val="28"/>
          <w:szCs w:val="28"/>
        </w:rPr>
        <w:t xml:space="preserve">10°С выше температуры окружающей среды </w:t>
      </w:r>
      <w:r>
        <w:rPr>
          <w:sz w:val="28"/>
          <w:szCs w:val="28"/>
        </w:rPr>
        <w:t>п</w:t>
      </w:r>
      <w:r w:rsidR="00007168" w:rsidRPr="0015501A">
        <w:rPr>
          <w:sz w:val="28"/>
          <w:szCs w:val="28"/>
        </w:rPr>
        <w:t xml:space="preserve">ри </w:t>
      </w:r>
      <w:r w:rsidR="004E35C0">
        <w:rPr>
          <w:sz w:val="28"/>
          <w:szCs w:val="28"/>
        </w:rPr>
        <w:t>выборе</w:t>
      </w:r>
      <w:r w:rsidR="00007168" w:rsidRPr="0015501A">
        <w:rPr>
          <w:sz w:val="28"/>
          <w:szCs w:val="28"/>
        </w:rPr>
        <w:t xml:space="preserve"> консервации оборудования осушенным подогретым воздухом </w:t>
      </w:r>
      <w:r w:rsidR="008D6163">
        <w:rPr>
          <w:sz w:val="28"/>
          <w:szCs w:val="28"/>
        </w:rPr>
        <w:t>ВОУ</w:t>
      </w:r>
      <w:r w:rsidR="00007168" w:rsidRPr="0015501A">
        <w:rPr>
          <w:sz w:val="28"/>
          <w:szCs w:val="28"/>
        </w:rPr>
        <w:t>.</w:t>
      </w:r>
    </w:p>
    <w:p w:rsidR="00007168" w:rsidRPr="0015501A" w:rsidRDefault="00007168" w:rsidP="006927BE">
      <w:pPr>
        <w:pStyle w:val="10"/>
        <w:shd w:val="clear" w:color="auto" w:fill="FFFFFF"/>
        <w:ind w:firstLine="709"/>
        <w:jc w:val="both"/>
        <w:rPr>
          <w:sz w:val="28"/>
          <w:szCs w:val="28"/>
        </w:rPr>
      </w:pPr>
      <w:r w:rsidRPr="0015501A">
        <w:rPr>
          <w:sz w:val="28"/>
          <w:szCs w:val="28"/>
        </w:rPr>
        <w:t>5.5</w:t>
      </w:r>
      <w:r w:rsidR="0020135C">
        <w:rPr>
          <w:sz w:val="28"/>
          <w:szCs w:val="28"/>
        </w:rPr>
        <w:t xml:space="preserve">. </w:t>
      </w:r>
      <w:r w:rsidR="00C257E6">
        <w:rPr>
          <w:sz w:val="28"/>
          <w:szCs w:val="28"/>
        </w:rPr>
        <w:t>В</w:t>
      </w:r>
      <w:r w:rsidR="00C257E6" w:rsidRPr="0015501A">
        <w:rPr>
          <w:sz w:val="28"/>
          <w:szCs w:val="28"/>
        </w:rPr>
        <w:t>ыявл</w:t>
      </w:r>
      <w:r w:rsidR="00C257E6">
        <w:rPr>
          <w:sz w:val="28"/>
          <w:szCs w:val="28"/>
        </w:rPr>
        <w:t>ение</w:t>
      </w:r>
      <w:r w:rsidR="00C257E6" w:rsidRPr="0015501A">
        <w:rPr>
          <w:sz w:val="28"/>
          <w:szCs w:val="28"/>
        </w:rPr>
        <w:t xml:space="preserve"> </w:t>
      </w:r>
      <w:r w:rsidR="00C257E6">
        <w:rPr>
          <w:sz w:val="28"/>
          <w:szCs w:val="28"/>
        </w:rPr>
        <w:t>в цехе мест</w:t>
      </w:r>
      <w:r w:rsidR="00C257E6" w:rsidRPr="0015501A">
        <w:rPr>
          <w:sz w:val="28"/>
          <w:szCs w:val="28"/>
        </w:rPr>
        <w:t xml:space="preserve"> с наименьшей относительной влажностью атмосферного воздуха, например, в районе отопительных радиаторов</w:t>
      </w:r>
      <w:r w:rsidR="00C257E6">
        <w:rPr>
          <w:sz w:val="28"/>
          <w:szCs w:val="28"/>
        </w:rPr>
        <w:t xml:space="preserve"> п</w:t>
      </w:r>
      <w:r w:rsidRPr="0015501A">
        <w:rPr>
          <w:sz w:val="28"/>
          <w:szCs w:val="28"/>
        </w:rPr>
        <w:t xml:space="preserve">ри выборе места установки ВОУ или ВНУ. </w:t>
      </w:r>
      <w:r w:rsidR="00C257E6">
        <w:rPr>
          <w:sz w:val="28"/>
          <w:szCs w:val="28"/>
        </w:rPr>
        <w:t>О</w:t>
      </w:r>
      <w:r w:rsidR="00FB4139" w:rsidRPr="0015501A">
        <w:rPr>
          <w:sz w:val="28"/>
          <w:szCs w:val="28"/>
        </w:rPr>
        <w:t>бычно,</w:t>
      </w:r>
      <w:r w:rsidRPr="0015501A">
        <w:rPr>
          <w:sz w:val="28"/>
          <w:szCs w:val="28"/>
        </w:rPr>
        <w:t xml:space="preserve"> чем выше отметка помещения, тем ниже влажность воздуха.</w:t>
      </w:r>
    </w:p>
    <w:p w:rsidR="00007168" w:rsidRPr="0015501A" w:rsidRDefault="00007168" w:rsidP="006927BE">
      <w:pPr>
        <w:pStyle w:val="10"/>
        <w:shd w:val="clear" w:color="auto" w:fill="FFFFFF"/>
        <w:ind w:firstLine="709"/>
        <w:jc w:val="both"/>
        <w:rPr>
          <w:sz w:val="28"/>
          <w:szCs w:val="28"/>
        </w:rPr>
      </w:pPr>
      <w:r w:rsidRPr="0015501A">
        <w:rPr>
          <w:sz w:val="28"/>
          <w:szCs w:val="28"/>
        </w:rPr>
        <w:t>5.6</w:t>
      </w:r>
      <w:r w:rsidR="0020135C">
        <w:rPr>
          <w:sz w:val="28"/>
          <w:szCs w:val="28"/>
        </w:rPr>
        <w:t xml:space="preserve">. </w:t>
      </w:r>
      <w:r w:rsidR="00C257E6">
        <w:rPr>
          <w:sz w:val="28"/>
          <w:szCs w:val="28"/>
        </w:rPr>
        <w:t>Планирование</w:t>
      </w:r>
      <w:r w:rsidRPr="0015501A">
        <w:rPr>
          <w:sz w:val="28"/>
          <w:szCs w:val="28"/>
        </w:rPr>
        <w:t xml:space="preserve"> как од</w:t>
      </w:r>
      <w:r w:rsidR="00C257E6">
        <w:rPr>
          <w:sz w:val="28"/>
          <w:szCs w:val="28"/>
        </w:rPr>
        <w:t>ного</w:t>
      </w:r>
      <w:r w:rsidRPr="0015501A">
        <w:rPr>
          <w:sz w:val="28"/>
          <w:szCs w:val="28"/>
        </w:rPr>
        <w:t xml:space="preserve"> контур</w:t>
      </w:r>
      <w:r w:rsidR="00C257E6">
        <w:rPr>
          <w:sz w:val="28"/>
          <w:szCs w:val="28"/>
        </w:rPr>
        <w:t>а</w:t>
      </w:r>
      <w:r w:rsidRPr="0015501A">
        <w:rPr>
          <w:sz w:val="28"/>
          <w:szCs w:val="28"/>
        </w:rPr>
        <w:t xml:space="preserve"> консервации турбоустановки (турбина, конденсатор, система подогревателей), котла, энергоблока (котел и турбоустановка) с единым источником воздуха соответствующей производительности и напора, так и нескольк</w:t>
      </w:r>
      <w:r w:rsidR="00C257E6">
        <w:rPr>
          <w:sz w:val="28"/>
          <w:szCs w:val="28"/>
        </w:rPr>
        <w:t>их</w:t>
      </w:r>
      <w:r w:rsidRPr="0015501A">
        <w:rPr>
          <w:sz w:val="28"/>
          <w:szCs w:val="28"/>
        </w:rPr>
        <w:t xml:space="preserve"> контуров с раздельными источниками воздуха для различных узлов турбоустановки или энергоблока.</w:t>
      </w:r>
    </w:p>
    <w:p w:rsidR="00007168" w:rsidRPr="0015501A" w:rsidRDefault="00007168" w:rsidP="006927BE">
      <w:pPr>
        <w:pStyle w:val="10"/>
        <w:shd w:val="clear" w:color="auto" w:fill="FFFFFF"/>
        <w:ind w:firstLine="709"/>
        <w:jc w:val="both"/>
        <w:rPr>
          <w:sz w:val="28"/>
          <w:szCs w:val="28"/>
        </w:rPr>
      </w:pPr>
      <w:r w:rsidRPr="0015501A">
        <w:rPr>
          <w:sz w:val="28"/>
          <w:szCs w:val="28"/>
        </w:rPr>
        <w:t>5.7</w:t>
      </w:r>
      <w:r w:rsidR="0020135C">
        <w:rPr>
          <w:sz w:val="28"/>
          <w:szCs w:val="28"/>
        </w:rPr>
        <w:t xml:space="preserve">. </w:t>
      </w:r>
      <w:r w:rsidR="00C257E6">
        <w:rPr>
          <w:sz w:val="28"/>
          <w:szCs w:val="28"/>
        </w:rPr>
        <w:t>Организация к</w:t>
      </w:r>
      <w:r w:rsidRPr="0015501A">
        <w:rPr>
          <w:sz w:val="28"/>
          <w:szCs w:val="28"/>
        </w:rPr>
        <w:t>онсервации оборудования с помо</w:t>
      </w:r>
      <w:r w:rsidR="008D6163">
        <w:rPr>
          <w:sz w:val="28"/>
          <w:szCs w:val="28"/>
        </w:rPr>
        <w:t xml:space="preserve">щью ВОУ </w:t>
      </w:r>
      <w:r w:rsidR="00C257E6">
        <w:rPr>
          <w:sz w:val="28"/>
          <w:szCs w:val="28"/>
        </w:rPr>
        <w:t>по</w:t>
      </w:r>
      <w:r w:rsidRPr="0015501A">
        <w:rPr>
          <w:sz w:val="28"/>
          <w:szCs w:val="28"/>
        </w:rPr>
        <w:t xml:space="preserve"> </w:t>
      </w:r>
      <w:r w:rsidR="00FF293C">
        <w:rPr>
          <w:sz w:val="28"/>
          <w:szCs w:val="28"/>
        </w:rPr>
        <w:t>схеме,</w:t>
      </w:r>
      <w:r w:rsidR="00043412" w:rsidRPr="0015501A">
        <w:rPr>
          <w:sz w:val="28"/>
          <w:szCs w:val="28"/>
        </w:rPr>
        <w:t xml:space="preserve"> </w:t>
      </w:r>
      <w:r w:rsidRPr="0015501A">
        <w:rPr>
          <w:sz w:val="28"/>
          <w:szCs w:val="28"/>
        </w:rPr>
        <w:t xml:space="preserve">как </w:t>
      </w:r>
      <w:r w:rsidR="00043412">
        <w:rPr>
          <w:sz w:val="28"/>
          <w:szCs w:val="28"/>
        </w:rPr>
        <w:t>с разомкнутым</w:t>
      </w:r>
      <w:r w:rsidRPr="0015501A">
        <w:rPr>
          <w:sz w:val="28"/>
          <w:szCs w:val="28"/>
        </w:rPr>
        <w:t xml:space="preserve">, так и </w:t>
      </w:r>
      <w:r w:rsidR="00043412">
        <w:rPr>
          <w:sz w:val="28"/>
          <w:szCs w:val="28"/>
        </w:rPr>
        <w:t xml:space="preserve">с </w:t>
      </w:r>
      <w:r w:rsidRPr="0015501A">
        <w:rPr>
          <w:sz w:val="28"/>
          <w:szCs w:val="28"/>
        </w:rPr>
        <w:t>замкнуты</w:t>
      </w:r>
      <w:r w:rsidR="00043412">
        <w:rPr>
          <w:sz w:val="28"/>
          <w:szCs w:val="28"/>
        </w:rPr>
        <w:t>м</w:t>
      </w:r>
      <w:r w:rsidRPr="0015501A">
        <w:rPr>
          <w:sz w:val="28"/>
          <w:szCs w:val="28"/>
        </w:rPr>
        <w:t xml:space="preserve"> контур</w:t>
      </w:r>
      <w:r w:rsidR="00043412">
        <w:rPr>
          <w:sz w:val="28"/>
          <w:szCs w:val="28"/>
        </w:rPr>
        <w:t>ами</w:t>
      </w:r>
      <w:r w:rsidRPr="0015501A">
        <w:rPr>
          <w:sz w:val="28"/>
          <w:szCs w:val="28"/>
        </w:rPr>
        <w:t>.</w:t>
      </w:r>
    </w:p>
    <w:p w:rsidR="00007168" w:rsidRPr="0015501A" w:rsidRDefault="00007168" w:rsidP="006927BE">
      <w:pPr>
        <w:pStyle w:val="10"/>
        <w:shd w:val="clear" w:color="auto" w:fill="FFFFFF"/>
        <w:ind w:firstLine="709"/>
        <w:jc w:val="both"/>
        <w:rPr>
          <w:sz w:val="28"/>
          <w:szCs w:val="28"/>
        </w:rPr>
      </w:pPr>
      <w:r w:rsidRPr="0015501A">
        <w:rPr>
          <w:sz w:val="28"/>
          <w:szCs w:val="28"/>
        </w:rPr>
        <w:t>5.8</w:t>
      </w:r>
      <w:r w:rsidR="0020135C">
        <w:rPr>
          <w:sz w:val="28"/>
          <w:szCs w:val="28"/>
        </w:rPr>
        <w:t xml:space="preserve">. </w:t>
      </w:r>
      <w:r w:rsidR="00C257E6">
        <w:rPr>
          <w:sz w:val="28"/>
          <w:szCs w:val="28"/>
        </w:rPr>
        <w:t>Оснащение и</w:t>
      </w:r>
      <w:r w:rsidRPr="0015501A">
        <w:rPr>
          <w:sz w:val="28"/>
          <w:szCs w:val="28"/>
        </w:rPr>
        <w:t>сточник</w:t>
      </w:r>
      <w:r w:rsidR="00C257E6">
        <w:rPr>
          <w:sz w:val="28"/>
          <w:szCs w:val="28"/>
        </w:rPr>
        <w:t>ов</w:t>
      </w:r>
      <w:r w:rsidRPr="0015501A">
        <w:rPr>
          <w:sz w:val="28"/>
          <w:szCs w:val="28"/>
        </w:rPr>
        <w:t xml:space="preserve"> воздуха заводского изготовления воздухопроводами для подключения к консервируемому оборудованию.</w:t>
      </w:r>
    </w:p>
    <w:p w:rsidR="00007168" w:rsidRPr="0015501A" w:rsidRDefault="00C257E6" w:rsidP="00C257E6">
      <w:pPr>
        <w:pStyle w:val="10"/>
        <w:shd w:val="clear" w:color="auto" w:fill="FFFFFF"/>
        <w:ind w:firstLine="709"/>
        <w:jc w:val="both"/>
        <w:rPr>
          <w:sz w:val="28"/>
          <w:szCs w:val="28"/>
        </w:rPr>
      </w:pPr>
      <w:r>
        <w:rPr>
          <w:sz w:val="28"/>
          <w:szCs w:val="28"/>
        </w:rPr>
        <w:t>Выполнение антикоррозийной защиты п</w:t>
      </w:r>
      <w:r w:rsidR="00007168" w:rsidRPr="0015501A">
        <w:rPr>
          <w:sz w:val="28"/>
          <w:szCs w:val="28"/>
        </w:rPr>
        <w:t>ри изготовлении</w:t>
      </w:r>
      <w:r w:rsidRPr="00C257E6">
        <w:rPr>
          <w:sz w:val="28"/>
          <w:szCs w:val="28"/>
        </w:rPr>
        <w:t xml:space="preserve"> </w:t>
      </w:r>
      <w:r>
        <w:rPr>
          <w:sz w:val="28"/>
          <w:szCs w:val="28"/>
        </w:rPr>
        <w:t xml:space="preserve">своими силами  </w:t>
      </w:r>
      <w:r w:rsidRPr="0015501A">
        <w:rPr>
          <w:sz w:val="28"/>
          <w:szCs w:val="28"/>
        </w:rPr>
        <w:t xml:space="preserve"> </w:t>
      </w:r>
      <w:r w:rsidR="00007168" w:rsidRPr="0015501A">
        <w:rPr>
          <w:sz w:val="28"/>
          <w:szCs w:val="28"/>
        </w:rPr>
        <w:t>подводящих возду</w:t>
      </w:r>
      <w:r w:rsidR="008D6163">
        <w:rPr>
          <w:sz w:val="28"/>
          <w:szCs w:val="28"/>
        </w:rPr>
        <w:t>хопроводов</w:t>
      </w:r>
      <w:r>
        <w:rPr>
          <w:sz w:val="28"/>
          <w:szCs w:val="28"/>
        </w:rPr>
        <w:t>,</w:t>
      </w:r>
      <w:r w:rsidR="008D6163">
        <w:rPr>
          <w:sz w:val="28"/>
          <w:szCs w:val="28"/>
        </w:rPr>
        <w:t xml:space="preserve"> </w:t>
      </w:r>
      <w:r>
        <w:rPr>
          <w:sz w:val="28"/>
          <w:szCs w:val="28"/>
        </w:rPr>
        <w:t>опор и подвесок</w:t>
      </w:r>
      <w:r w:rsidR="00007168" w:rsidRPr="0015501A">
        <w:rPr>
          <w:sz w:val="28"/>
          <w:szCs w:val="28"/>
        </w:rPr>
        <w:t xml:space="preserve"> на несущих конструкциях цеха, а также теплов</w:t>
      </w:r>
      <w:r>
        <w:rPr>
          <w:sz w:val="28"/>
          <w:szCs w:val="28"/>
        </w:rPr>
        <w:t>ую</w:t>
      </w:r>
      <w:r w:rsidR="00007168" w:rsidRPr="0015501A">
        <w:rPr>
          <w:sz w:val="28"/>
          <w:szCs w:val="28"/>
        </w:rPr>
        <w:t xml:space="preserve"> изоляцию, если температура </w:t>
      </w:r>
      <w:r w:rsidRPr="0015501A">
        <w:rPr>
          <w:sz w:val="28"/>
          <w:szCs w:val="28"/>
        </w:rPr>
        <w:t xml:space="preserve">их </w:t>
      </w:r>
      <w:r w:rsidR="00007168" w:rsidRPr="0015501A">
        <w:rPr>
          <w:sz w:val="28"/>
          <w:szCs w:val="28"/>
        </w:rPr>
        <w:t>поверхности может превышать 45°С</w:t>
      </w:r>
      <w:r>
        <w:rPr>
          <w:sz w:val="28"/>
          <w:szCs w:val="28"/>
        </w:rPr>
        <w:t>.</w:t>
      </w:r>
      <w:r w:rsidR="00007168" w:rsidRPr="0015501A">
        <w:rPr>
          <w:i/>
          <w:sz w:val="28"/>
          <w:szCs w:val="28"/>
        </w:rPr>
        <w:t xml:space="preserve"> </w:t>
      </w:r>
      <w:r>
        <w:rPr>
          <w:sz w:val="28"/>
          <w:szCs w:val="28"/>
        </w:rPr>
        <w:t>Оборудование концов</w:t>
      </w:r>
      <w:r w:rsidR="00007168" w:rsidRPr="0015501A">
        <w:rPr>
          <w:sz w:val="28"/>
          <w:szCs w:val="28"/>
        </w:rPr>
        <w:t xml:space="preserve"> воздухопроводов цилиндрически</w:t>
      </w:r>
      <w:r w:rsidR="00043412">
        <w:rPr>
          <w:sz w:val="28"/>
          <w:szCs w:val="28"/>
        </w:rPr>
        <w:t>ми</w:t>
      </w:r>
      <w:r w:rsidR="00007168" w:rsidRPr="0015501A">
        <w:rPr>
          <w:sz w:val="28"/>
          <w:szCs w:val="28"/>
        </w:rPr>
        <w:t xml:space="preserve"> участк</w:t>
      </w:r>
      <w:r w:rsidR="00043412">
        <w:rPr>
          <w:sz w:val="28"/>
          <w:szCs w:val="28"/>
        </w:rPr>
        <w:t>ами</w:t>
      </w:r>
      <w:r w:rsidR="00007168" w:rsidRPr="0015501A">
        <w:rPr>
          <w:sz w:val="28"/>
          <w:szCs w:val="28"/>
        </w:rPr>
        <w:t xml:space="preserve"> для присоединения к соответствующим фланцам впускных штуцеров.</w:t>
      </w:r>
    </w:p>
    <w:p w:rsidR="00007168" w:rsidRPr="0015501A" w:rsidRDefault="00007168" w:rsidP="006927BE">
      <w:pPr>
        <w:pStyle w:val="10"/>
        <w:shd w:val="clear" w:color="auto" w:fill="FFFFFF"/>
        <w:ind w:firstLine="709"/>
        <w:jc w:val="both"/>
        <w:rPr>
          <w:sz w:val="28"/>
          <w:szCs w:val="28"/>
        </w:rPr>
      </w:pPr>
      <w:r w:rsidRPr="0015501A">
        <w:rPr>
          <w:sz w:val="28"/>
          <w:szCs w:val="28"/>
        </w:rPr>
        <w:t>5.9</w:t>
      </w:r>
      <w:r w:rsidR="00C53A7C">
        <w:rPr>
          <w:sz w:val="28"/>
          <w:szCs w:val="28"/>
        </w:rPr>
        <w:t xml:space="preserve">. </w:t>
      </w:r>
      <w:r w:rsidR="00C257E6">
        <w:rPr>
          <w:sz w:val="28"/>
          <w:szCs w:val="28"/>
        </w:rPr>
        <w:t>Использование</w:t>
      </w:r>
      <w:r w:rsidR="00C257E6" w:rsidRPr="0015501A">
        <w:rPr>
          <w:sz w:val="28"/>
          <w:szCs w:val="28"/>
        </w:rPr>
        <w:t xml:space="preserve"> штатны</w:t>
      </w:r>
      <w:r w:rsidR="00C257E6">
        <w:rPr>
          <w:sz w:val="28"/>
          <w:szCs w:val="28"/>
        </w:rPr>
        <w:t xml:space="preserve">х </w:t>
      </w:r>
      <w:r w:rsidR="00C257E6" w:rsidRPr="0015501A">
        <w:rPr>
          <w:sz w:val="28"/>
          <w:szCs w:val="28"/>
        </w:rPr>
        <w:t>трубопровод</w:t>
      </w:r>
      <w:r w:rsidR="00C257E6">
        <w:rPr>
          <w:sz w:val="28"/>
          <w:szCs w:val="28"/>
        </w:rPr>
        <w:t>ов</w:t>
      </w:r>
      <w:r w:rsidR="00C257E6" w:rsidRPr="0015501A">
        <w:rPr>
          <w:sz w:val="28"/>
          <w:szCs w:val="28"/>
        </w:rPr>
        <w:t xml:space="preserve"> и арматур</w:t>
      </w:r>
      <w:r w:rsidR="00C257E6">
        <w:rPr>
          <w:sz w:val="28"/>
          <w:szCs w:val="28"/>
        </w:rPr>
        <w:t>ы</w:t>
      </w:r>
      <w:r w:rsidR="00C257E6" w:rsidRPr="0015501A">
        <w:rPr>
          <w:sz w:val="28"/>
          <w:szCs w:val="28"/>
        </w:rPr>
        <w:t xml:space="preserve"> </w:t>
      </w:r>
      <w:r w:rsidR="00C257E6">
        <w:rPr>
          <w:sz w:val="28"/>
          <w:szCs w:val="28"/>
        </w:rPr>
        <w:t>д</w:t>
      </w:r>
      <w:r w:rsidRPr="0015501A">
        <w:rPr>
          <w:sz w:val="28"/>
          <w:szCs w:val="28"/>
        </w:rPr>
        <w:t>ля подвода воздуха от источников воздуха к консервируемому оборудованию, перетока его от одной част</w:t>
      </w:r>
      <w:r w:rsidR="00C257E6">
        <w:rPr>
          <w:sz w:val="28"/>
          <w:szCs w:val="28"/>
        </w:rPr>
        <w:t>и оборудования к другой</w:t>
      </w:r>
      <w:r w:rsidRPr="0015501A">
        <w:rPr>
          <w:sz w:val="28"/>
          <w:szCs w:val="28"/>
        </w:rPr>
        <w:t>.</w:t>
      </w:r>
    </w:p>
    <w:p w:rsidR="00007168" w:rsidRPr="0015501A" w:rsidRDefault="00C257E6" w:rsidP="006927BE">
      <w:pPr>
        <w:pStyle w:val="10"/>
        <w:shd w:val="clear" w:color="auto" w:fill="FFFFFF"/>
        <w:ind w:firstLine="709"/>
        <w:jc w:val="both"/>
        <w:rPr>
          <w:sz w:val="28"/>
          <w:szCs w:val="28"/>
        </w:rPr>
      </w:pPr>
      <w:r>
        <w:rPr>
          <w:sz w:val="28"/>
          <w:szCs w:val="28"/>
        </w:rPr>
        <w:t>Монтаж</w:t>
      </w:r>
      <w:r w:rsidRPr="0015501A">
        <w:rPr>
          <w:sz w:val="28"/>
          <w:szCs w:val="28"/>
        </w:rPr>
        <w:t xml:space="preserve"> впускны</w:t>
      </w:r>
      <w:r>
        <w:rPr>
          <w:sz w:val="28"/>
          <w:szCs w:val="28"/>
        </w:rPr>
        <w:t>х</w:t>
      </w:r>
      <w:r w:rsidRPr="0015501A">
        <w:rPr>
          <w:sz w:val="28"/>
          <w:szCs w:val="28"/>
        </w:rPr>
        <w:t xml:space="preserve"> штуцер</w:t>
      </w:r>
      <w:r>
        <w:rPr>
          <w:sz w:val="28"/>
          <w:szCs w:val="28"/>
        </w:rPr>
        <w:t>ов</w:t>
      </w:r>
      <w:r w:rsidRPr="0015501A">
        <w:rPr>
          <w:sz w:val="28"/>
          <w:szCs w:val="28"/>
        </w:rPr>
        <w:t xml:space="preserve"> (временны</w:t>
      </w:r>
      <w:r>
        <w:rPr>
          <w:sz w:val="28"/>
          <w:szCs w:val="28"/>
        </w:rPr>
        <w:t>х</w:t>
      </w:r>
      <w:r w:rsidRPr="0015501A">
        <w:rPr>
          <w:sz w:val="28"/>
          <w:szCs w:val="28"/>
        </w:rPr>
        <w:t xml:space="preserve"> или постоянны</w:t>
      </w:r>
      <w:r>
        <w:rPr>
          <w:sz w:val="28"/>
          <w:szCs w:val="28"/>
        </w:rPr>
        <w:t>х</w:t>
      </w:r>
      <w:r w:rsidRPr="0015501A">
        <w:rPr>
          <w:sz w:val="28"/>
          <w:szCs w:val="28"/>
        </w:rPr>
        <w:t>)</w:t>
      </w:r>
      <w:r>
        <w:rPr>
          <w:sz w:val="28"/>
          <w:szCs w:val="28"/>
        </w:rPr>
        <w:t xml:space="preserve"> н</w:t>
      </w:r>
      <w:r w:rsidR="00007168" w:rsidRPr="0015501A">
        <w:rPr>
          <w:sz w:val="28"/>
          <w:szCs w:val="28"/>
        </w:rPr>
        <w:t>епосредственно в местах впуска воздуха в оборудование.</w:t>
      </w:r>
    </w:p>
    <w:p w:rsidR="00007168" w:rsidRPr="0015501A" w:rsidRDefault="00007168" w:rsidP="006927BE">
      <w:pPr>
        <w:pStyle w:val="10"/>
        <w:shd w:val="clear" w:color="auto" w:fill="FFFFFF"/>
        <w:ind w:firstLine="709"/>
        <w:jc w:val="both"/>
        <w:rPr>
          <w:sz w:val="28"/>
          <w:szCs w:val="28"/>
        </w:rPr>
      </w:pPr>
      <w:r w:rsidRPr="0015501A">
        <w:rPr>
          <w:sz w:val="28"/>
          <w:szCs w:val="28"/>
        </w:rPr>
        <w:t>5.10</w:t>
      </w:r>
      <w:r w:rsidR="00C53A7C">
        <w:rPr>
          <w:sz w:val="28"/>
          <w:szCs w:val="28"/>
        </w:rPr>
        <w:t xml:space="preserve">. </w:t>
      </w:r>
      <w:r w:rsidR="00C257E6">
        <w:rPr>
          <w:sz w:val="28"/>
          <w:szCs w:val="28"/>
        </w:rPr>
        <w:t>Обеспечение</w:t>
      </w:r>
      <w:r w:rsidR="00C257E6" w:rsidRPr="0015501A">
        <w:rPr>
          <w:sz w:val="28"/>
          <w:szCs w:val="28"/>
        </w:rPr>
        <w:t xml:space="preserve"> выпуск</w:t>
      </w:r>
      <w:r w:rsidR="00C257E6">
        <w:rPr>
          <w:sz w:val="28"/>
          <w:szCs w:val="28"/>
        </w:rPr>
        <w:t>а</w:t>
      </w:r>
      <w:r w:rsidR="00C257E6" w:rsidRPr="0015501A">
        <w:rPr>
          <w:sz w:val="28"/>
          <w:szCs w:val="28"/>
        </w:rPr>
        <w:t xml:space="preserve"> воздуха </w:t>
      </w:r>
      <w:r w:rsidR="00C257E6">
        <w:rPr>
          <w:sz w:val="28"/>
          <w:szCs w:val="28"/>
        </w:rPr>
        <w:t>для</w:t>
      </w:r>
      <w:r w:rsidRPr="0015501A">
        <w:rPr>
          <w:sz w:val="28"/>
          <w:szCs w:val="28"/>
        </w:rPr>
        <w:t xml:space="preserve"> эффективной вентиляции консервируемых объемов оборудования в конце ко</w:t>
      </w:r>
      <w:r w:rsidR="008D6163">
        <w:rPr>
          <w:sz w:val="28"/>
          <w:szCs w:val="28"/>
        </w:rPr>
        <w:t>нсервируемых участков</w:t>
      </w:r>
      <w:r w:rsidRPr="0015501A">
        <w:rPr>
          <w:sz w:val="28"/>
          <w:szCs w:val="28"/>
        </w:rPr>
        <w:t xml:space="preserve">. </w:t>
      </w:r>
      <w:r w:rsidR="00C257E6">
        <w:rPr>
          <w:sz w:val="28"/>
          <w:szCs w:val="28"/>
        </w:rPr>
        <w:t>И</w:t>
      </w:r>
      <w:r w:rsidR="00C257E6" w:rsidRPr="0015501A">
        <w:rPr>
          <w:sz w:val="28"/>
          <w:szCs w:val="28"/>
        </w:rPr>
        <w:t>спользован</w:t>
      </w:r>
      <w:r w:rsidR="00C257E6">
        <w:rPr>
          <w:sz w:val="28"/>
          <w:szCs w:val="28"/>
        </w:rPr>
        <w:t>ие</w:t>
      </w:r>
      <w:r w:rsidR="00C257E6" w:rsidRPr="0015501A">
        <w:rPr>
          <w:sz w:val="28"/>
          <w:szCs w:val="28"/>
        </w:rPr>
        <w:t xml:space="preserve"> </w:t>
      </w:r>
      <w:r w:rsidR="00C257E6">
        <w:rPr>
          <w:sz w:val="28"/>
          <w:szCs w:val="28"/>
        </w:rPr>
        <w:t>д</w:t>
      </w:r>
      <w:r w:rsidRPr="0015501A">
        <w:rPr>
          <w:sz w:val="28"/>
          <w:szCs w:val="28"/>
        </w:rPr>
        <w:t>ля этого штатны</w:t>
      </w:r>
      <w:r w:rsidR="00C257E6">
        <w:rPr>
          <w:sz w:val="28"/>
          <w:szCs w:val="28"/>
        </w:rPr>
        <w:t>х</w:t>
      </w:r>
      <w:r w:rsidRPr="0015501A">
        <w:rPr>
          <w:sz w:val="28"/>
          <w:szCs w:val="28"/>
        </w:rPr>
        <w:t xml:space="preserve"> дренаж</w:t>
      </w:r>
      <w:r w:rsidR="00C257E6">
        <w:rPr>
          <w:sz w:val="28"/>
          <w:szCs w:val="28"/>
        </w:rPr>
        <w:t>ей</w:t>
      </w:r>
      <w:r w:rsidRPr="0015501A">
        <w:rPr>
          <w:sz w:val="28"/>
          <w:szCs w:val="28"/>
        </w:rPr>
        <w:t>, открывающи</w:t>
      </w:r>
      <w:r w:rsidR="00C257E6">
        <w:rPr>
          <w:sz w:val="28"/>
          <w:szCs w:val="28"/>
        </w:rPr>
        <w:t>х</w:t>
      </w:r>
      <w:r w:rsidRPr="0015501A">
        <w:rPr>
          <w:sz w:val="28"/>
          <w:szCs w:val="28"/>
        </w:rPr>
        <w:t>ся в воронку, воздушник</w:t>
      </w:r>
      <w:r w:rsidR="00C257E6">
        <w:rPr>
          <w:sz w:val="28"/>
          <w:szCs w:val="28"/>
        </w:rPr>
        <w:t>ов</w:t>
      </w:r>
      <w:r w:rsidRPr="0015501A">
        <w:rPr>
          <w:sz w:val="28"/>
          <w:szCs w:val="28"/>
        </w:rPr>
        <w:t>, люк</w:t>
      </w:r>
      <w:r w:rsidR="00C257E6">
        <w:rPr>
          <w:sz w:val="28"/>
          <w:szCs w:val="28"/>
        </w:rPr>
        <w:t>ов</w:t>
      </w:r>
      <w:r w:rsidRPr="0015501A">
        <w:rPr>
          <w:sz w:val="28"/>
          <w:szCs w:val="28"/>
        </w:rPr>
        <w:t xml:space="preserve"> конденсатосборников конденсаторов и бойлеров, лини</w:t>
      </w:r>
      <w:r w:rsidR="00C257E6">
        <w:rPr>
          <w:sz w:val="28"/>
          <w:szCs w:val="28"/>
        </w:rPr>
        <w:t>й</w:t>
      </w:r>
      <w:r w:rsidRPr="0015501A">
        <w:rPr>
          <w:sz w:val="28"/>
          <w:szCs w:val="28"/>
        </w:rPr>
        <w:t xml:space="preserve"> опорожнения или аварийного слива, трубопровод</w:t>
      </w:r>
      <w:r w:rsidR="00C257E6">
        <w:rPr>
          <w:sz w:val="28"/>
          <w:szCs w:val="28"/>
        </w:rPr>
        <w:t>ов</w:t>
      </w:r>
      <w:r w:rsidRPr="0015501A">
        <w:rPr>
          <w:sz w:val="28"/>
          <w:szCs w:val="28"/>
        </w:rPr>
        <w:t xml:space="preserve"> отсоса воздуха, концевы</w:t>
      </w:r>
      <w:r w:rsidR="00C257E6">
        <w:rPr>
          <w:sz w:val="28"/>
          <w:szCs w:val="28"/>
        </w:rPr>
        <w:t>х</w:t>
      </w:r>
      <w:r w:rsidRPr="0015501A">
        <w:rPr>
          <w:sz w:val="28"/>
          <w:szCs w:val="28"/>
        </w:rPr>
        <w:t xml:space="preserve"> уплотнени</w:t>
      </w:r>
      <w:r w:rsidR="00C257E6">
        <w:rPr>
          <w:sz w:val="28"/>
          <w:szCs w:val="28"/>
        </w:rPr>
        <w:t>й</w:t>
      </w:r>
      <w:r w:rsidRPr="0015501A">
        <w:rPr>
          <w:sz w:val="28"/>
          <w:szCs w:val="28"/>
        </w:rPr>
        <w:t xml:space="preserve"> или специально устанавливаемы</w:t>
      </w:r>
      <w:r w:rsidR="00C257E6">
        <w:rPr>
          <w:sz w:val="28"/>
          <w:szCs w:val="28"/>
        </w:rPr>
        <w:t>х</w:t>
      </w:r>
      <w:r w:rsidRPr="0015501A">
        <w:rPr>
          <w:sz w:val="28"/>
          <w:szCs w:val="28"/>
        </w:rPr>
        <w:t xml:space="preserve"> вентиляционны</w:t>
      </w:r>
      <w:r w:rsidR="00C257E6">
        <w:rPr>
          <w:sz w:val="28"/>
          <w:szCs w:val="28"/>
        </w:rPr>
        <w:t>х</w:t>
      </w:r>
      <w:r w:rsidRPr="0015501A">
        <w:rPr>
          <w:sz w:val="28"/>
          <w:szCs w:val="28"/>
        </w:rPr>
        <w:t xml:space="preserve"> штуцер</w:t>
      </w:r>
      <w:r w:rsidR="00C257E6">
        <w:rPr>
          <w:sz w:val="28"/>
          <w:szCs w:val="28"/>
        </w:rPr>
        <w:t>ов</w:t>
      </w:r>
      <w:r w:rsidRPr="0015501A">
        <w:rPr>
          <w:sz w:val="28"/>
          <w:szCs w:val="28"/>
        </w:rPr>
        <w:t xml:space="preserve"> </w:t>
      </w:r>
      <w:r w:rsidRPr="0015501A">
        <w:rPr>
          <w:i/>
          <w:iCs/>
          <w:sz w:val="28"/>
          <w:szCs w:val="28"/>
          <w:lang w:val="en-US"/>
        </w:rPr>
        <w:t>D</w:t>
      </w:r>
      <w:r w:rsidRPr="0015501A">
        <w:rPr>
          <w:i/>
          <w:iCs/>
          <w:sz w:val="28"/>
          <w:szCs w:val="28"/>
          <w:vertAlign w:val="subscript"/>
        </w:rPr>
        <w:t>у</w:t>
      </w:r>
      <w:r w:rsidRPr="0015501A">
        <w:rPr>
          <w:sz w:val="28"/>
          <w:szCs w:val="28"/>
        </w:rPr>
        <w:t xml:space="preserve"> 40</w:t>
      </w:r>
      <w:r w:rsidR="00C53A7C">
        <w:rPr>
          <w:sz w:val="28"/>
          <w:szCs w:val="28"/>
        </w:rPr>
        <w:t xml:space="preserve"> </w:t>
      </w:r>
      <w:r w:rsidR="006220A9" w:rsidRPr="0015501A">
        <w:rPr>
          <w:sz w:val="28"/>
          <w:szCs w:val="28"/>
        </w:rPr>
        <w:t>–</w:t>
      </w:r>
      <w:r w:rsidR="00C53A7C">
        <w:rPr>
          <w:sz w:val="28"/>
          <w:szCs w:val="28"/>
        </w:rPr>
        <w:t xml:space="preserve"> </w:t>
      </w:r>
      <w:smartTag w:uri="urn:schemas-microsoft-com:office:smarttags" w:element="metricconverter">
        <w:smartTagPr>
          <w:attr w:name="ProductID" w:val="100 мм"/>
        </w:smartTagPr>
        <w:r w:rsidRPr="0015501A">
          <w:rPr>
            <w:sz w:val="28"/>
            <w:szCs w:val="28"/>
          </w:rPr>
          <w:t>100 мм</w:t>
        </w:r>
      </w:smartTag>
      <w:r w:rsidRPr="0015501A">
        <w:rPr>
          <w:sz w:val="28"/>
          <w:szCs w:val="28"/>
        </w:rPr>
        <w:t xml:space="preserve"> с запорной арматурой. </w:t>
      </w:r>
      <w:r w:rsidR="00C257E6">
        <w:rPr>
          <w:sz w:val="28"/>
          <w:szCs w:val="28"/>
        </w:rPr>
        <w:t>Определение</w:t>
      </w:r>
      <w:r w:rsidR="00C257E6" w:rsidRPr="0015501A">
        <w:rPr>
          <w:sz w:val="28"/>
          <w:szCs w:val="28"/>
        </w:rPr>
        <w:t xml:space="preserve"> </w:t>
      </w:r>
      <w:r w:rsidR="00C257E6">
        <w:rPr>
          <w:sz w:val="28"/>
          <w:szCs w:val="28"/>
        </w:rPr>
        <w:t>к</w:t>
      </w:r>
      <w:r w:rsidRPr="0015501A">
        <w:rPr>
          <w:sz w:val="28"/>
          <w:szCs w:val="28"/>
        </w:rPr>
        <w:t>оличеств</w:t>
      </w:r>
      <w:r w:rsidR="00C257E6">
        <w:rPr>
          <w:sz w:val="28"/>
          <w:szCs w:val="28"/>
        </w:rPr>
        <w:t>а</w:t>
      </w:r>
      <w:r w:rsidRPr="0015501A">
        <w:rPr>
          <w:sz w:val="28"/>
          <w:szCs w:val="28"/>
        </w:rPr>
        <w:t xml:space="preserve"> и расположени</w:t>
      </w:r>
      <w:r w:rsidR="00C257E6">
        <w:rPr>
          <w:sz w:val="28"/>
          <w:szCs w:val="28"/>
        </w:rPr>
        <w:t>я</w:t>
      </w:r>
      <w:r w:rsidRPr="0015501A">
        <w:rPr>
          <w:sz w:val="28"/>
          <w:szCs w:val="28"/>
        </w:rPr>
        <w:t xml:space="preserve"> линий вып</w:t>
      </w:r>
      <w:r w:rsidR="008D6163">
        <w:rPr>
          <w:sz w:val="28"/>
          <w:szCs w:val="28"/>
        </w:rPr>
        <w:t>уска воздуха мес</w:t>
      </w:r>
      <w:r w:rsidRPr="0015501A">
        <w:rPr>
          <w:sz w:val="28"/>
          <w:szCs w:val="28"/>
        </w:rPr>
        <w:t>тной схемой консервации и составом консервируемого оборудования.</w:t>
      </w:r>
    </w:p>
    <w:p w:rsidR="00007168" w:rsidRPr="0015501A" w:rsidRDefault="00007168" w:rsidP="006927BE">
      <w:pPr>
        <w:pStyle w:val="10"/>
        <w:shd w:val="clear" w:color="auto" w:fill="FFFFFF"/>
        <w:ind w:firstLine="709"/>
        <w:jc w:val="both"/>
        <w:rPr>
          <w:sz w:val="28"/>
          <w:szCs w:val="28"/>
        </w:rPr>
      </w:pPr>
      <w:r w:rsidRPr="0015501A">
        <w:rPr>
          <w:sz w:val="28"/>
          <w:szCs w:val="28"/>
        </w:rPr>
        <w:t>5.11</w:t>
      </w:r>
      <w:r w:rsidR="00C53A7C">
        <w:rPr>
          <w:sz w:val="28"/>
          <w:szCs w:val="28"/>
        </w:rPr>
        <w:t xml:space="preserve">. </w:t>
      </w:r>
      <w:r w:rsidR="00C257E6">
        <w:rPr>
          <w:sz w:val="28"/>
          <w:szCs w:val="28"/>
        </w:rPr>
        <w:t>Расчет</w:t>
      </w:r>
      <w:r w:rsidR="00C257E6" w:rsidRPr="0015501A">
        <w:rPr>
          <w:sz w:val="28"/>
          <w:szCs w:val="28"/>
        </w:rPr>
        <w:t xml:space="preserve"> </w:t>
      </w:r>
      <w:r w:rsidR="00C257E6">
        <w:rPr>
          <w:sz w:val="28"/>
          <w:szCs w:val="28"/>
        </w:rPr>
        <w:t>п</w:t>
      </w:r>
      <w:r w:rsidRPr="0015501A">
        <w:rPr>
          <w:sz w:val="28"/>
          <w:szCs w:val="28"/>
        </w:rPr>
        <w:t>остоянны</w:t>
      </w:r>
      <w:r w:rsidR="00C257E6">
        <w:rPr>
          <w:sz w:val="28"/>
          <w:szCs w:val="28"/>
        </w:rPr>
        <w:t>х</w:t>
      </w:r>
      <w:r w:rsidRPr="0015501A">
        <w:rPr>
          <w:sz w:val="28"/>
          <w:szCs w:val="28"/>
        </w:rPr>
        <w:t xml:space="preserve"> впускны</w:t>
      </w:r>
      <w:r w:rsidR="00C257E6">
        <w:rPr>
          <w:sz w:val="28"/>
          <w:szCs w:val="28"/>
        </w:rPr>
        <w:t>х</w:t>
      </w:r>
      <w:r w:rsidRPr="0015501A">
        <w:rPr>
          <w:sz w:val="28"/>
          <w:szCs w:val="28"/>
        </w:rPr>
        <w:t xml:space="preserve"> и вентиляционны</w:t>
      </w:r>
      <w:r w:rsidR="00C257E6">
        <w:rPr>
          <w:sz w:val="28"/>
          <w:szCs w:val="28"/>
        </w:rPr>
        <w:t>х</w:t>
      </w:r>
      <w:r w:rsidRPr="0015501A">
        <w:rPr>
          <w:sz w:val="28"/>
          <w:szCs w:val="28"/>
        </w:rPr>
        <w:t xml:space="preserve"> штуцер</w:t>
      </w:r>
      <w:r w:rsidR="00C257E6">
        <w:rPr>
          <w:sz w:val="28"/>
          <w:szCs w:val="28"/>
        </w:rPr>
        <w:t>ов</w:t>
      </w:r>
      <w:r w:rsidRPr="0015501A">
        <w:rPr>
          <w:sz w:val="28"/>
          <w:szCs w:val="28"/>
        </w:rPr>
        <w:t>, запорн</w:t>
      </w:r>
      <w:r w:rsidR="00C257E6">
        <w:rPr>
          <w:sz w:val="28"/>
          <w:szCs w:val="28"/>
        </w:rPr>
        <w:t>ой</w:t>
      </w:r>
      <w:r w:rsidRPr="0015501A">
        <w:rPr>
          <w:sz w:val="28"/>
          <w:szCs w:val="28"/>
        </w:rPr>
        <w:t xml:space="preserve"> арма</w:t>
      </w:r>
      <w:r w:rsidR="008D6163">
        <w:rPr>
          <w:sz w:val="28"/>
          <w:szCs w:val="28"/>
        </w:rPr>
        <w:t>тур</w:t>
      </w:r>
      <w:r w:rsidR="00C257E6">
        <w:rPr>
          <w:sz w:val="28"/>
          <w:szCs w:val="28"/>
        </w:rPr>
        <w:t>ы</w:t>
      </w:r>
      <w:r w:rsidR="008D6163">
        <w:rPr>
          <w:sz w:val="28"/>
          <w:szCs w:val="28"/>
        </w:rPr>
        <w:t xml:space="preserve"> или заглуш</w:t>
      </w:r>
      <w:r w:rsidR="00C257E6">
        <w:rPr>
          <w:sz w:val="28"/>
          <w:szCs w:val="28"/>
        </w:rPr>
        <w:t>ек</w:t>
      </w:r>
      <w:r w:rsidR="008D6163">
        <w:rPr>
          <w:sz w:val="28"/>
          <w:szCs w:val="28"/>
        </w:rPr>
        <w:t xml:space="preserve"> к ним </w:t>
      </w:r>
      <w:r w:rsidRPr="0015501A">
        <w:rPr>
          <w:sz w:val="28"/>
          <w:szCs w:val="28"/>
        </w:rPr>
        <w:t xml:space="preserve"> на рабочие параметры оборудования.</w:t>
      </w:r>
    </w:p>
    <w:p w:rsidR="00007168" w:rsidRPr="0015501A" w:rsidRDefault="00007168" w:rsidP="006927BE">
      <w:pPr>
        <w:pStyle w:val="10"/>
        <w:shd w:val="clear" w:color="auto" w:fill="FFFFFF"/>
        <w:ind w:firstLine="709"/>
        <w:jc w:val="both"/>
        <w:rPr>
          <w:sz w:val="28"/>
          <w:szCs w:val="28"/>
        </w:rPr>
      </w:pPr>
      <w:r w:rsidRPr="0015501A">
        <w:rPr>
          <w:sz w:val="28"/>
          <w:szCs w:val="28"/>
        </w:rPr>
        <w:t>5.12</w:t>
      </w:r>
      <w:r w:rsidR="008D6163">
        <w:rPr>
          <w:sz w:val="28"/>
          <w:szCs w:val="28"/>
        </w:rPr>
        <w:t xml:space="preserve">. </w:t>
      </w:r>
      <w:r w:rsidR="00C257E6">
        <w:rPr>
          <w:sz w:val="28"/>
          <w:szCs w:val="28"/>
        </w:rPr>
        <w:t>Оснащение с</w:t>
      </w:r>
      <w:r w:rsidR="008D6163">
        <w:rPr>
          <w:sz w:val="28"/>
          <w:szCs w:val="28"/>
        </w:rPr>
        <w:t>хем</w:t>
      </w:r>
      <w:r w:rsidR="00C257E6">
        <w:rPr>
          <w:sz w:val="28"/>
          <w:szCs w:val="28"/>
        </w:rPr>
        <w:t>ы</w:t>
      </w:r>
      <w:r w:rsidR="008D6163">
        <w:rPr>
          <w:sz w:val="28"/>
          <w:szCs w:val="28"/>
        </w:rPr>
        <w:t xml:space="preserve"> консервации </w:t>
      </w:r>
      <w:r w:rsidRPr="0015501A">
        <w:rPr>
          <w:sz w:val="28"/>
          <w:szCs w:val="28"/>
        </w:rPr>
        <w:t>следующими контрольно</w:t>
      </w:r>
      <w:r w:rsidR="00C53A7C">
        <w:rPr>
          <w:sz w:val="28"/>
          <w:szCs w:val="28"/>
        </w:rPr>
        <w:t>-</w:t>
      </w:r>
      <w:r w:rsidRPr="0015501A">
        <w:rPr>
          <w:sz w:val="28"/>
          <w:szCs w:val="28"/>
        </w:rPr>
        <w:t>измерительными приборами и органами управления:</w:t>
      </w:r>
    </w:p>
    <w:p w:rsidR="00007168" w:rsidRPr="0015501A" w:rsidRDefault="00C53A7C" w:rsidP="00C53A7C">
      <w:pPr>
        <w:pStyle w:val="10"/>
        <w:shd w:val="clear" w:color="auto" w:fill="FFFFFF"/>
        <w:ind w:firstLine="709"/>
        <w:jc w:val="both"/>
        <w:rPr>
          <w:sz w:val="28"/>
          <w:szCs w:val="28"/>
        </w:rPr>
      </w:pPr>
      <w:r>
        <w:rPr>
          <w:sz w:val="28"/>
          <w:szCs w:val="28"/>
        </w:rPr>
        <w:t xml:space="preserve">- </w:t>
      </w:r>
      <w:r w:rsidR="00007168" w:rsidRPr="0015501A">
        <w:rPr>
          <w:sz w:val="28"/>
          <w:szCs w:val="28"/>
        </w:rPr>
        <w:t>ключами управления электродвигателями;</w:t>
      </w:r>
    </w:p>
    <w:p w:rsidR="00007168" w:rsidRPr="0015501A" w:rsidRDefault="00C53A7C" w:rsidP="00C53A7C">
      <w:pPr>
        <w:pStyle w:val="10"/>
        <w:shd w:val="clear" w:color="auto" w:fill="FFFFFF"/>
        <w:ind w:firstLine="709"/>
        <w:jc w:val="both"/>
        <w:rPr>
          <w:sz w:val="28"/>
          <w:szCs w:val="28"/>
        </w:rPr>
      </w:pPr>
      <w:r>
        <w:rPr>
          <w:sz w:val="28"/>
          <w:szCs w:val="28"/>
        </w:rPr>
        <w:t xml:space="preserve">- </w:t>
      </w:r>
      <w:r w:rsidR="00007168" w:rsidRPr="0015501A">
        <w:rPr>
          <w:sz w:val="28"/>
          <w:szCs w:val="28"/>
        </w:rPr>
        <w:t>амперметрами для измерения тока электродвигателя вентиляторов;</w:t>
      </w:r>
    </w:p>
    <w:p w:rsidR="00007168" w:rsidRPr="0015501A" w:rsidRDefault="00C53A7C" w:rsidP="00C53A7C">
      <w:pPr>
        <w:pStyle w:val="10"/>
        <w:shd w:val="clear" w:color="auto" w:fill="FFFFFF"/>
        <w:ind w:firstLine="709"/>
        <w:jc w:val="both"/>
        <w:rPr>
          <w:sz w:val="28"/>
          <w:szCs w:val="28"/>
        </w:rPr>
      </w:pPr>
      <w:r>
        <w:rPr>
          <w:sz w:val="28"/>
          <w:szCs w:val="28"/>
        </w:rPr>
        <w:t xml:space="preserve">- </w:t>
      </w:r>
      <w:r w:rsidR="00007168" w:rsidRPr="0015501A">
        <w:rPr>
          <w:sz w:val="28"/>
          <w:szCs w:val="28"/>
        </w:rPr>
        <w:t>дифференциальными манометрами на стороне нагнетания источника воздуха (предел измерений 0</w:t>
      </w:r>
      <w:r>
        <w:rPr>
          <w:sz w:val="28"/>
          <w:szCs w:val="28"/>
        </w:rPr>
        <w:t xml:space="preserve"> – </w:t>
      </w:r>
      <w:r w:rsidR="00007168" w:rsidRPr="0015501A">
        <w:rPr>
          <w:sz w:val="28"/>
          <w:szCs w:val="28"/>
        </w:rPr>
        <w:t>4 кПа);</w:t>
      </w:r>
    </w:p>
    <w:p w:rsidR="00007168" w:rsidRPr="0015501A" w:rsidRDefault="00C53A7C" w:rsidP="00C53A7C">
      <w:pPr>
        <w:pStyle w:val="10"/>
        <w:shd w:val="clear" w:color="auto" w:fill="FFFFFF"/>
        <w:ind w:firstLine="709"/>
        <w:jc w:val="both"/>
        <w:rPr>
          <w:sz w:val="28"/>
          <w:szCs w:val="28"/>
        </w:rPr>
      </w:pPr>
      <w:r>
        <w:rPr>
          <w:sz w:val="28"/>
          <w:szCs w:val="28"/>
        </w:rPr>
        <w:t xml:space="preserve">- </w:t>
      </w:r>
      <w:r w:rsidR="00007168" w:rsidRPr="0015501A">
        <w:rPr>
          <w:sz w:val="28"/>
          <w:szCs w:val="28"/>
        </w:rPr>
        <w:t>дифференциальными манометрами для измерения давления в контуре консервации (предел измерений 0</w:t>
      </w:r>
      <w:r>
        <w:rPr>
          <w:sz w:val="28"/>
          <w:szCs w:val="28"/>
        </w:rPr>
        <w:t xml:space="preserve"> – </w:t>
      </w:r>
      <w:r w:rsidR="00007168" w:rsidRPr="0015501A">
        <w:rPr>
          <w:sz w:val="28"/>
          <w:szCs w:val="28"/>
        </w:rPr>
        <w:t>2,5 кПа);</w:t>
      </w:r>
    </w:p>
    <w:p w:rsidR="00007168" w:rsidRPr="0015501A" w:rsidRDefault="00C53A7C" w:rsidP="00C53A7C">
      <w:pPr>
        <w:pStyle w:val="10"/>
        <w:shd w:val="clear" w:color="auto" w:fill="FFFFFF"/>
        <w:ind w:firstLine="709"/>
        <w:jc w:val="both"/>
        <w:rPr>
          <w:sz w:val="28"/>
          <w:szCs w:val="28"/>
        </w:rPr>
      </w:pPr>
      <w:r>
        <w:rPr>
          <w:sz w:val="28"/>
          <w:szCs w:val="28"/>
        </w:rPr>
        <w:t xml:space="preserve">- </w:t>
      </w:r>
      <w:r w:rsidR="00007168" w:rsidRPr="0015501A">
        <w:rPr>
          <w:sz w:val="28"/>
          <w:szCs w:val="28"/>
        </w:rPr>
        <w:t>термопарами или термометрами для измерения температуры воздуха и металла оборудования;</w:t>
      </w:r>
    </w:p>
    <w:p w:rsidR="00007168" w:rsidRPr="0015501A" w:rsidRDefault="00C53A7C" w:rsidP="00C53A7C">
      <w:pPr>
        <w:pStyle w:val="10"/>
        <w:shd w:val="clear" w:color="auto" w:fill="FFFFFF"/>
        <w:ind w:firstLine="709"/>
        <w:jc w:val="both"/>
        <w:rPr>
          <w:sz w:val="28"/>
          <w:szCs w:val="28"/>
        </w:rPr>
      </w:pPr>
      <w:r>
        <w:rPr>
          <w:sz w:val="28"/>
          <w:szCs w:val="28"/>
        </w:rPr>
        <w:t xml:space="preserve">- </w:t>
      </w:r>
      <w:r w:rsidR="00007168" w:rsidRPr="0015501A">
        <w:rPr>
          <w:sz w:val="28"/>
          <w:szCs w:val="28"/>
        </w:rPr>
        <w:t>термогигрометром для измерения температуры и относительной влажности воздуха (переносн</w:t>
      </w:r>
      <w:r w:rsidR="00FB4139" w:rsidRPr="0015501A">
        <w:rPr>
          <w:sz w:val="28"/>
          <w:szCs w:val="28"/>
        </w:rPr>
        <w:t>о</w:t>
      </w:r>
      <w:r w:rsidR="00007168" w:rsidRPr="0015501A">
        <w:rPr>
          <w:sz w:val="28"/>
          <w:szCs w:val="28"/>
        </w:rPr>
        <w:t>й и стационарный);</w:t>
      </w:r>
    </w:p>
    <w:p w:rsidR="00007168" w:rsidRPr="0015501A" w:rsidRDefault="00C53A7C" w:rsidP="00C53A7C">
      <w:pPr>
        <w:pStyle w:val="10"/>
        <w:shd w:val="clear" w:color="auto" w:fill="FFFFFF"/>
        <w:ind w:firstLine="709"/>
        <w:jc w:val="both"/>
        <w:rPr>
          <w:sz w:val="28"/>
          <w:szCs w:val="28"/>
        </w:rPr>
      </w:pPr>
      <w:r>
        <w:rPr>
          <w:sz w:val="28"/>
          <w:szCs w:val="28"/>
        </w:rPr>
        <w:t xml:space="preserve">- </w:t>
      </w:r>
      <w:r w:rsidR="00007168" w:rsidRPr="0015501A">
        <w:rPr>
          <w:sz w:val="28"/>
          <w:szCs w:val="28"/>
        </w:rPr>
        <w:t>системой автоматического включения и отключения установок осушки и подогрева воздуха по сигналу от термогигрометра.</w:t>
      </w:r>
    </w:p>
    <w:p w:rsidR="00007168" w:rsidRPr="0015501A" w:rsidRDefault="00007168" w:rsidP="006927BE">
      <w:pPr>
        <w:pStyle w:val="10"/>
        <w:shd w:val="clear" w:color="auto" w:fill="FFFFFF"/>
        <w:ind w:firstLine="709"/>
        <w:jc w:val="both"/>
        <w:rPr>
          <w:sz w:val="28"/>
          <w:szCs w:val="28"/>
        </w:rPr>
      </w:pPr>
      <w:r w:rsidRPr="0015501A">
        <w:rPr>
          <w:sz w:val="28"/>
          <w:szCs w:val="28"/>
        </w:rPr>
        <w:t>5.13</w:t>
      </w:r>
      <w:r w:rsidR="00C53A7C">
        <w:rPr>
          <w:sz w:val="28"/>
          <w:szCs w:val="28"/>
        </w:rPr>
        <w:t xml:space="preserve">. </w:t>
      </w:r>
      <w:r w:rsidR="00C257E6">
        <w:rPr>
          <w:sz w:val="28"/>
          <w:szCs w:val="28"/>
        </w:rPr>
        <w:t>Выполнение</w:t>
      </w:r>
      <w:r w:rsidR="00C257E6" w:rsidRPr="0015501A">
        <w:rPr>
          <w:sz w:val="28"/>
          <w:szCs w:val="28"/>
        </w:rPr>
        <w:t xml:space="preserve"> </w:t>
      </w:r>
      <w:r w:rsidR="00C257E6">
        <w:rPr>
          <w:sz w:val="28"/>
          <w:szCs w:val="28"/>
        </w:rPr>
        <w:t>а</w:t>
      </w:r>
      <w:r w:rsidRPr="0015501A">
        <w:rPr>
          <w:sz w:val="28"/>
          <w:szCs w:val="28"/>
        </w:rPr>
        <w:t>эродинамическ</w:t>
      </w:r>
      <w:r w:rsidR="00C257E6">
        <w:rPr>
          <w:sz w:val="28"/>
          <w:szCs w:val="28"/>
        </w:rPr>
        <w:t>ого</w:t>
      </w:r>
      <w:r w:rsidRPr="0015501A">
        <w:rPr>
          <w:sz w:val="28"/>
          <w:szCs w:val="28"/>
        </w:rPr>
        <w:t xml:space="preserve"> и теплово</w:t>
      </w:r>
      <w:r w:rsidR="00C257E6">
        <w:rPr>
          <w:sz w:val="28"/>
          <w:szCs w:val="28"/>
        </w:rPr>
        <w:t>го</w:t>
      </w:r>
      <w:r w:rsidRPr="0015501A">
        <w:rPr>
          <w:sz w:val="28"/>
          <w:szCs w:val="28"/>
        </w:rPr>
        <w:t xml:space="preserve"> расчет</w:t>
      </w:r>
      <w:r w:rsidR="00C257E6">
        <w:rPr>
          <w:sz w:val="28"/>
          <w:szCs w:val="28"/>
        </w:rPr>
        <w:t>ов</w:t>
      </w:r>
      <w:r w:rsidRPr="0015501A">
        <w:rPr>
          <w:sz w:val="28"/>
          <w:szCs w:val="28"/>
        </w:rPr>
        <w:t xml:space="preserve"> схемы консервации (параметры источника воздуха или эжекторной установки, сечения воздухопроводов, впускных и</w:t>
      </w:r>
      <w:r w:rsidR="008D6163">
        <w:rPr>
          <w:sz w:val="28"/>
          <w:szCs w:val="28"/>
        </w:rPr>
        <w:t xml:space="preserve"> выпускных штуцеров)</w:t>
      </w:r>
      <w:r w:rsidRPr="0015501A">
        <w:rPr>
          <w:sz w:val="28"/>
          <w:szCs w:val="28"/>
        </w:rPr>
        <w:t xml:space="preserve">, исходя из условий обеспечения в контуре консервации объемной часовой кратности циркуляции воздуха не менее 7 и давления </w:t>
      </w:r>
      <w:r w:rsidR="006220A9" w:rsidRPr="0015501A">
        <w:rPr>
          <w:sz w:val="28"/>
          <w:szCs w:val="28"/>
        </w:rPr>
        <w:t>–</w:t>
      </w:r>
      <w:r w:rsidRPr="0015501A">
        <w:rPr>
          <w:sz w:val="28"/>
          <w:szCs w:val="28"/>
        </w:rPr>
        <w:t xml:space="preserve"> не менее 0,6 кПа.</w:t>
      </w:r>
    </w:p>
    <w:p w:rsidR="00007168" w:rsidRPr="0015501A" w:rsidRDefault="00C257E6" w:rsidP="006927BE">
      <w:pPr>
        <w:pStyle w:val="10"/>
        <w:shd w:val="clear" w:color="auto" w:fill="FFFFFF"/>
        <w:ind w:firstLine="709"/>
        <w:jc w:val="both"/>
        <w:rPr>
          <w:sz w:val="28"/>
          <w:szCs w:val="28"/>
        </w:rPr>
      </w:pPr>
      <w:r>
        <w:rPr>
          <w:sz w:val="28"/>
          <w:szCs w:val="28"/>
        </w:rPr>
        <w:t>Проведение р</w:t>
      </w:r>
      <w:r w:rsidR="008D6163">
        <w:rPr>
          <w:sz w:val="28"/>
          <w:szCs w:val="28"/>
        </w:rPr>
        <w:t>асчет</w:t>
      </w:r>
      <w:r>
        <w:rPr>
          <w:sz w:val="28"/>
          <w:szCs w:val="28"/>
        </w:rPr>
        <w:t>ов</w:t>
      </w:r>
      <w:r w:rsidR="008D6163">
        <w:rPr>
          <w:sz w:val="28"/>
          <w:szCs w:val="28"/>
        </w:rPr>
        <w:t xml:space="preserve"> </w:t>
      </w:r>
      <w:r w:rsidR="00007168" w:rsidRPr="0015501A">
        <w:rPr>
          <w:sz w:val="28"/>
          <w:szCs w:val="28"/>
        </w:rPr>
        <w:t xml:space="preserve">на основе рекомендаций разработчиков установок по выработке воздуха, </w:t>
      </w:r>
      <w:r>
        <w:rPr>
          <w:sz w:val="28"/>
          <w:szCs w:val="28"/>
        </w:rPr>
        <w:t>с</w:t>
      </w:r>
      <w:r w:rsidR="00007168" w:rsidRPr="0015501A">
        <w:rPr>
          <w:sz w:val="28"/>
          <w:szCs w:val="28"/>
        </w:rPr>
        <w:t xml:space="preserve"> использ</w:t>
      </w:r>
      <w:r>
        <w:rPr>
          <w:sz w:val="28"/>
          <w:szCs w:val="28"/>
        </w:rPr>
        <w:t>ованием</w:t>
      </w:r>
      <w:r w:rsidR="00007168" w:rsidRPr="0015501A">
        <w:rPr>
          <w:sz w:val="28"/>
          <w:szCs w:val="28"/>
        </w:rPr>
        <w:t xml:space="preserve"> данны</w:t>
      </w:r>
      <w:r>
        <w:rPr>
          <w:sz w:val="28"/>
          <w:szCs w:val="28"/>
        </w:rPr>
        <w:t>х из</w:t>
      </w:r>
      <w:r w:rsidR="00007168" w:rsidRPr="0015501A">
        <w:rPr>
          <w:sz w:val="28"/>
          <w:szCs w:val="28"/>
        </w:rPr>
        <w:t xml:space="preserve"> [5</w:t>
      </w:r>
      <w:r w:rsidR="00C8302A" w:rsidRPr="0015501A">
        <w:rPr>
          <w:sz w:val="28"/>
          <w:szCs w:val="28"/>
        </w:rPr>
        <w:t xml:space="preserve"> </w:t>
      </w:r>
      <w:r w:rsidR="006220A9" w:rsidRPr="0015501A">
        <w:rPr>
          <w:sz w:val="28"/>
          <w:szCs w:val="28"/>
        </w:rPr>
        <w:t>–</w:t>
      </w:r>
      <w:r w:rsidR="00C8302A" w:rsidRPr="0015501A">
        <w:rPr>
          <w:sz w:val="28"/>
          <w:szCs w:val="28"/>
        </w:rPr>
        <w:t xml:space="preserve"> </w:t>
      </w:r>
      <w:r w:rsidR="00007168" w:rsidRPr="0015501A">
        <w:rPr>
          <w:sz w:val="28"/>
          <w:szCs w:val="28"/>
        </w:rPr>
        <w:t>12</w:t>
      </w:r>
      <w:r w:rsidR="007C073E" w:rsidRPr="0015501A">
        <w:rPr>
          <w:sz w:val="28"/>
          <w:szCs w:val="28"/>
        </w:rPr>
        <w:t>, 19</w:t>
      </w:r>
      <w:r w:rsidR="00007168" w:rsidRPr="0015501A">
        <w:rPr>
          <w:sz w:val="28"/>
          <w:szCs w:val="28"/>
        </w:rPr>
        <w:t>].</w:t>
      </w:r>
    </w:p>
    <w:p w:rsidR="00007168" w:rsidRPr="0015501A" w:rsidRDefault="00C257E6" w:rsidP="006927BE">
      <w:pPr>
        <w:pStyle w:val="10"/>
        <w:shd w:val="clear" w:color="auto" w:fill="FFFFFF"/>
        <w:ind w:firstLine="709"/>
        <w:jc w:val="both"/>
        <w:rPr>
          <w:sz w:val="28"/>
          <w:szCs w:val="28"/>
        </w:rPr>
      </w:pPr>
      <w:r>
        <w:rPr>
          <w:sz w:val="28"/>
          <w:szCs w:val="28"/>
        </w:rPr>
        <w:t>Подбор или проектирование</w:t>
      </w:r>
      <w:r w:rsidRPr="0015501A">
        <w:rPr>
          <w:sz w:val="28"/>
          <w:szCs w:val="28"/>
        </w:rPr>
        <w:t xml:space="preserve"> </w:t>
      </w:r>
      <w:r>
        <w:rPr>
          <w:sz w:val="28"/>
          <w:szCs w:val="28"/>
        </w:rPr>
        <w:t>н</w:t>
      </w:r>
      <w:r w:rsidR="00007168" w:rsidRPr="0015501A">
        <w:rPr>
          <w:sz w:val="28"/>
          <w:szCs w:val="28"/>
        </w:rPr>
        <w:t>а основании выполненных расче</w:t>
      </w:r>
      <w:r w:rsidR="008D6163">
        <w:rPr>
          <w:sz w:val="28"/>
          <w:szCs w:val="28"/>
        </w:rPr>
        <w:t xml:space="preserve">тов </w:t>
      </w:r>
      <w:r w:rsidR="00007168" w:rsidRPr="0015501A">
        <w:rPr>
          <w:sz w:val="28"/>
          <w:szCs w:val="28"/>
        </w:rPr>
        <w:t>источник</w:t>
      </w:r>
      <w:r>
        <w:rPr>
          <w:sz w:val="28"/>
          <w:szCs w:val="28"/>
        </w:rPr>
        <w:t>а</w:t>
      </w:r>
      <w:r w:rsidR="00007168" w:rsidRPr="0015501A">
        <w:rPr>
          <w:sz w:val="28"/>
          <w:szCs w:val="28"/>
        </w:rPr>
        <w:t xml:space="preserve"> воздуха или эжекторн</w:t>
      </w:r>
      <w:r>
        <w:rPr>
          <w:sz w:val="28"/>
          <w:szCs w:val="28"/>
        </w:rPr>
        <w:t>ой</w:t>
      </w:r>
      <w:r w:rsidR="00007168" w:rsidRPr="0015501A">
        <w:rPr>
          <w:sz w:val="28"/>
          <w:szCs w:val="28"/>
        </w:rPr>
        <w:t xml:space="preserve"> установк</w:t>
      </w:r>
      <w:r>
        <w:rPr>
          <w:sz w:val="28"/>
          <w:szCs w:val="28"/>
        </w:rPr>
        <w:t>и</w:t>
      </w:r>
      <w:r w:rsidR="00007168" w:rsidRPr="0015501A">
        <w:rPr>
          <w:sz w:val="28"/>
          <w:szCs w:val="28"/>
        </w:rPr>
        <w:t xml:space="preserve"> соответствующих параметров, разра</w:t>
      </w:r>
      <w:r w:rsidR="00054897">
        <w:rPr>
          <w:sz w:val="28"/>
          <w:szCs w:val="28"/>
        </w:rPr>
        <w:t>б</w:t>
      </w:r>
      <w:r>
        <w:rPr>
          <w:sz w:val="28"/>
          <w:szCs w:val="28"/>
        </w:rPr>
        <w:t>отка</w:t>
      </w:r>
      <w:r w:rsidR="00007168" w:rsidRPr="0015501A">
        <w:rPr>
          <w:sz w:val="28"/>
          <w:szCs w:val="28"/>
        </w:rPr>
        <w:t xml:space="preserve"> рабочи</w:t>
      </w:r>
      <w:r>
        <w:rPr>
          <w:sz w:val="28"/>
          <w:szCs w:val="28"/>
        </w:rPr>
        <w:t>х</w:t>
      </w:r>
      <w:r w:rsidR="00007168" w:rsidRPr="0015501A">
        <w:rPr>
          <w:sz w:val="28"/>
          <w:szCs w:val="28"/>
        </w:rPr>
        <w:t xml:space="preserve"> чертеж</w:t>
      </w:r>
      <w:r>
        <w:rPr>
          <w:sz w:val="28"/>
          <w:szCs w:val="28"/>
        </w:rPr>
        <w:t>ей</w:t>
      </w:r>
      <w:r w:rsidR="00007168" w:rsidRPr="0015501A">
        <w:rPr>
          <w:sz w:val="28"/>
          <w:szCs w:val="28"/>
        </w:rPr>
        <w:t xml:space="preserve"> схемы консервации.</w:t>
      </w:r>
    </w:p>
    <w:p w:rsidR="00007168" w:rsidRPr="0015501A" w:rsidRDefault="00007168" w:rsidP="006927BE">
      <w:pPr>
        <w:pStyle w:val="10"/>
        <w:shd w:val="clear" w:color="auto" w:fill="FFFFFF"/>
        <w:ind w:firstLine="709"/>
        <w:jc w:val="both"/>
        <w:rPr>
          <w:sz w:val="28"/>
          <w:szCs w:val="28"/>
        </w:rPr>
      </w:pPr>
      <w:r w:rsidRPr="0015501A">
        <w:rPr>
          <w:sz w:val="28"/>
          <w:szCs w:val="28"/>
        </w:rPr>
        <w:t>5.14</w:t>
      </w:r>
      <w:r w:rsidR="00C53A7C">
        <w:rPr>
          <w:sz w:val="28"/>
          <w:szCs w:val="28"/>
        </w:rPr>
        <w:t xml:space="preserve">. </w:t>
      </w:r>
      <w:r w:rsidR="00C257E6">
        <w:rPr>
          <w:sz w:val="28"/>
          <w:szCs w:val="28"/>
        </w:rPr>
        <w:t>Проведение</w:t>
      </w:r>
      <w:r w:rsidR="00C257E6" w:rsidRPr="0015501A">
        <w:rPr>
          <w:sz w:val="28"/>
          <w:szCs w:val="28"/>
        </w:rPr>
        <w:t xml:space="preserve"> контроля качества процесса в период внедрения способа на объекте с помощью индикаторов коррозии </w:t>
      </w:r>
      <w:r w:rsidR="00C257E6">
        <w:rPr>
          <w:sz w:val="28"/>
          <w:szCs w:val="28"/>
        </w:rPr>
        <w:t>п</w:t>
      </w:r>
      <w:r w:rsidRPr="0015501A">
        <w:rPr>
          <w:sz w:val="28"/>
          <w:szCs w:val="28"/>
        </w:rPr>
        <w:t>ри проектировани</w:t>
      </w:r>
      <w:r w:rsidR="00C257E6">
        <w:rPr>
          <w:sz w:val="28"/>
          <w:szCs w:val="28"/>
        </w:rPr>
        <w:t xml:space="preserve">и схем консервации. </w:t>
      </w:r>
      <w:r w:rsidR="004E27B6">
        <w:rPr>
          <w:sz w:val="28"/>
          <w:szCs w:val="28"/>
        </w:rPr>
        <w:t>К</w:t>
      </w:r>
      <w:r w:rsidR="004E27B6" w:rsidRPr="0015501A">
        <w:rPr>
          <w:sz w:val="28"/>
          <w:szCs w:val="28"/>
        </w:rPr>
        <w:t>орректиров</w:t>
      </w:r>
      <w:r w:rsidR="004E27B6">
        <w:rPr>
          <w:sz w:val="28"/>
          <w:szCs w:val="28"/>
        </w:rPr>
        <w:t>ка</w:t>
      </w:r>
      <w:r w:rsidR="004E27B6" w:rsidRPr="0015501A">
        <w:rPr>
          <w:sz w:val="28"/>
          <w:szCs w:val="28"/>
        </w:rPr>
        <w:t xml:space="preserve"> </w:t>
      </w:r>
      <w:r w:rsidRPr="0015501A">
        <w:rPr>
          <w:sz w:val="28"/>
          <w:szCs w:val="28"/>
        </w:rPr>
        <w:t>при внедрении принятой технологии расчетны</w:t>
      </w:r>
      <w:r w:rsidR="004E27B6">
        <w:rPr>
          <w:sz w:val="28"/>
          <w:szCs w:val="28"/>
        </w:rPr>
        <w:t>х</w:t>
      </w:r>
      <w:r w:rsidRPr="0015501A">
        <w:rPr>
          <w:sz w:val="28"/>
          <w:szCs w:val="28"/>
        </w:rPr>
        <w:t xml:space="preserve"> технологически</w:t>
      </w:r>
      <w:r w:rsidR="004E27B6">
        <w:rPr>
          <w:sz w:val="28"/>
          <w:szCs w:val="28"/>
        </w:rPr>
        <w:t>х</w:t>
      </w:r>
      <w:r w:rsidRPr="0015501A">
        <w:rPr>
          <w:sz w:val="28"/>
          <w:szCs w:val="28"/>
        </w:rPr>
        <w:t xml:space="preserve"> параметр</w:t>
      </w:r>
      <w:r w:rsidR="004E27B6">
        <w:rPr>
          <w:sz w:val="28"/>
          <w:szCs w:val="28"/>
        </w:rPr>
        <w:t>ов</w:t>
      </w:r>
      <w:r w:rsidRPr="0015501A">
        <w:rPr>
          <w:sz w:val="28"/>
          <w:szCs w:val="28"/>
        </w:rPr>
        <w:t xml:space="preserve"> консервации (значени</w:t>
      </w:r>
      <w:r w:rsidR="004E27B6">
        <w:rPr>
          <w:sz w:val="28"/>
          <w:szCs w:val="28"/>
        </w:rPr>
        <w:t>я</w:t>
      </w:r>
      <w:r w:rsidRPr="0015501A">
        <w:rPr>
          <w:sz w:val="28"/>
          <w:szCs w:val="28"/>
        </w:rPr>
        <w:t xml:space="preserve"> относительной влажности воздуха в контуре, температур</w:t>
      </w:r>
      <w:r w:rsidR="004E27B6">
        <w:rPr>
          <w:sz w:val="28"/>
          <w:szCs w:val="28"/>
        </w:rPr>
        <w:t>ы</w:t>
      </w:r>
      <w:r w:rsidRPr="0015501A">
        <w:rPr>
          <w:sz w:val="28"/>
          <w:szCs w:val="28"/>
        </w:rPr>
        <w:t xml:space="preserve"> нагрева воздуха, периодичност</w:t>
      </w:r>
      <w:r w:rsidR="004E27B6">
        <w:rPr>
          <w:sz w:val="28"/>
          <w:szCs w:val="28"/>
        </w:rPr>
        <w:t>и</w:t>
      </w:r>
      <w:r w:rsidRPr="0015501A">
        <w:rPr>
          <w:sz w:val="28"/>
          <w:szCs w:val="28"/>
        </w:rPr>
        <w:t xml:space="preserve"> включения и отключения источников воздуха и т.п.) для повышения эффективности процесса.</w:t>
      </w:r>
    </w:p>
    <w:p w:rsidR="00007168" w:rsidRPr="0015501A" w:rsidRDefault="004E27B6" w:rsidP="006927BE">
      <w:pPr>
        <w:pStyle w:val="10"/>
        <w:shd w:val="clear" w:color="auto" w:fill="FFFFFF"/>
        <w:ind w:firstLine="709"/>
        <w:jc w:val="both"/>
        <w:rPr>
          <w:sz w:val="28"/>
          <w:szCs w:val="28"/>
        </w:rPr>
      </w:pPr>
      <w:r>
        <w:rPr>
          <w:sz w:val="28"/>
          <w:szCs w:val="28"/>
        </w:rPr>
        <w:t>К</w:t>
      </w:r>
      <w:r w:rsidRPr="0015501A">
        <w:rPr>
          <w:sz w:val="28"/>
          <w:szCs w:val="28"/>
        </w:rPr>
        <w:t>онтрол</w:t>
      </w:r>
      <w:r>
        <w:rPr>
          <w:sz w:val="28"/>
          <w:szCs w:val="28"/>
        </w:rPr>
        <w:t>ь</w:t>
      </w:r>
      <w:r w:rsidRPr="0015501A">
        <w:rPr>
          <w:sz w:val="28"/>
          <w:szCs w:val="28"/>
        </w:rPr>
        <w:t xml:space="preserve"> </w:t>
      </w:r>
      <w:r>
        <w:rPr>
          <w:sz w:val="28"/>
          <w:szCs w:val="28"/>
        </w:rPr>
        <w:t>э</w:t>
      </w:r>
      <w:r w:rsidR="00007168" w:rsidRPr="0015501A">
        <w:rPr>
          <w:sz w:val="28"/>
          <w:szCs w:val="28"/>
        </w:rPr>
        <w:t>ффективност</w:t>
      </w:r>
      <w:r>
        <w:rPr>
          <w:sz w:val="28"/>
          <w:szCs w:val="28"/>
        </w:rPr>
        <w:t>и</w:t>
      </w:r>
      <w:r w:rsidR="00007168" w:rsidRPr="0015501A">
        <w:rPr>
          <w:sz w:val="28"/>
          <w:szCs w:val="28"/>
        </w:rPr>
        <w:t xml:space="preserve"> процесса консервации путем определения скорости общей коррозии (по потере в массе) плоских контрольных образцов (индикаторы коррозии). </w:t>
      </w:r>
      <w:r>
        <w:rPr>
          <w:sz w:val="28"/>
          <w:szCs w:val="28"/>
        </w:rPr>
        <w:t>Выполнение</w:t>
      </w:r>
      <w:r w:rsidRPr="0015501A">
        <w:rPr>
          <w:sz w:val="28"/>
          <w:szCs w:val="28"/>
        </w:rPr>
        <w:t xml:space="preserve"> </w:t>
      </w:r>
      <w:r>
        <w:rPr>
          <w:sz w:val="28"/>
          <w:szCs w:val="28"/>
        </w:rPr>
        <w:t>к</w:t>
      </w:r>
      <w:r w:rsidR="00007168" w:rsidRPr="0015501A">
        <w:rPr>
          <w:sz w:val="28"/>
          <w:szCs w:val="28"/>
        </w:rPr>
        <w:t>онтрольны</w:t>
      </w:r>
      <w:r>
        <w:rPr>
          <w:sz w:val="28"/>
          <w:szCs w:val="28"/>
        </w:rPr>
        <w:t>х</w:t>
      </w:r>
      <w:r w:rsidR="00007168" w:rsidRPr="0015501A">
        <w:rPr>
          <w:sz w:val="28"/>
          <w:szCs w:val="28"/>
        </w:rPr>
        <w:t xml:space="preserve"> пластин</w:t>
      </w:r>
      <w:r w:rsidR="00AD504D">
        <w:rPr>
          <w:sz w:val="28"/>
          <w:szCs w:val="28"/>
        </w:rPr>
        <w:t xml:space="preserve"> (индикаторов коррозии)</w:t>
      </w:r>
      <w:r w:rsidR="00007168" w:rsidRPr="0015501A">
        <w:rPr>
          <w:sz w:val="28"/>
          <w:szCs w:val="28"/>
        </w:rPr>
        <w:t xml:space="preserve"> прямоугольными (40</w:t>
      </w:r>
      <w:r w:rsidR="00C53A7C">
        <w:rPr>
          <w:sz w:val="28"/>
          <w:szCs w:val="28"/>
        </w:rPr>
        <w:t>×</w:t>
      </w:r>
      <w:r w:rsidR="00007168" w:rsidRPr="0015501A">
        <w:rPr>
          <w:sz w:val="28"/>
          <w:szCs w:val="28"/>
        </w:rPr>
        <w:t>20</w:t>
      </w:r>
      <w:r w:rsidR="00C53A7C">
        <w:rPr>
          <w:sz w:val="28"/>
          <w:szCs w:val="28"/>
        </w:rPr>
        <w:t>×</w:t>
      </w:r>
      <w:r w:rsidR="00007168" w:rsidRPr="0015501A">
        <w:rPr>
          <w:sz w:val="28"/>
          <w:szCs w:val="28"/>
        </w:rPr>
        <w:t>2 мм) или круглыми (60</w:t>
      </w:r>
      <w:r w:rsidR="00C53A7C">
        <w:rPr>
          <w:sz w:val="28"/>
          <w:szCs w:val="28"/>
        </w:rPr>
        <w:t>×</w:t>
      </w:r>
      <w:r w:rsidR="00C8302A" w:rsidRPr="0015501A">
        <w:rPr>
          <w:sz w:val="28"/>
          <w:szCs w:val="28"/>
        </w:rPr>
        <w:t>2 мм), из с</w:t>
      </w:r>
      <w:r w:rsidR="00007168" w:rsidRPr="0015501A">
        <w:rPr>
          <w:sz w:val="28"/>
          <w:szCs w:val="28"/>
        </w:rPr>
        <w:t>т</w:t>
      </w:r>
      <w:r w:rsidR="00C8302A" w:rsidRPr="0015501A">
        <w:rPr>
          <w:sz w:val="28"/>
          <w:szCs w:val="28"/>
        </w:rPr>
        <w:t>али</w:t>
      </w:r>
      <w:r w:rsidR="00395150">
        <w:rPr>
          <w:sz w:val="28"/>
          <w:szCs w:val="28"/>
        </w:rPr>
        <w:t xml:space="preserve"> марки </w:t>
      </w:r>
      <w:r w:rsidR="00C8302A" w:rsidRPr="0015501A">
        <w:rPr>
          <w:sz w:val="28"/>
          <w:szCs w:val="28"/>
        </w:rPr>
        <w:t xml:space="preserve"> </w:t>
      </w:r>
      <w:r w:rsidR="00395150">
        <w:rPr>
          <w:sz w:val="28"/>
          <w:szCs w:val="28"/>
        </w:rPr>
        <w:t>Ст.</w:t>
      </w:r>
      <w:r w:rsidR="00577412">
        <w:rPr>
          <w:sz w:val="28"/>
          <w:szCs w:val="28"/>
        </w:rPr>
        <w:t>3 или Ст.</w:t>
      </w:r>
      <w:r>
        <w:rPr>
          <w:sz w:val="28"/>
          <w:szCs w:val="28"/>
        </w:rPr>
        <w:t>20. Помещение о</w:t>
      </w:r>
      <w:r w:rsidR="00054897">
        <w:rPr>
          <w:sz w:val="28"/>
          <w:szCs w:val="28"/>
        </w:rPr>
        <w:t>бразц</w:t>
      </w:r>
      <w:r>
        <w:rPr>
          <w:sz w:val="28"/>
          <w:szCs w:val="28"/>
        </w:rPr>
        <w:t>ов</w:t>
      </w:r>
      <w:r w:rsidR="00054897">
        <w:rPr>
          <w:sz w:val="28"/>
          <w:szCs w:val="28"/>
        </w:rPr>
        <w:t xml:space="preserve"> </w:t>
      </w:r>
      <w:r w:rsidR="00007168" w:rsidRPr="0015501A">
        <w:rPr>
          <w:sz w:val="28"/>
          <w:szCs w:val="28"/>
        </w:rPr>
        <w:t>во внутренний объем контура консервации с помощью специальных устройств</w:t>
      </w:r>
      <w:r w:rsidR="00C53A7C">
        <w:rPr>
          <w:sz w:val="28"/>
          <w:szCs w:val="28"/>
        </w:rPr>
        <w:t xml:space="preserve"> </w:t>
      </w:r>
      <w:r w:rsidR="00595CE5" w:rsidRPr="0015501A">
        <w:rPr>
          <w:sz w:val="28"/>
          <w:szCs w:val="28"/>
        </w:rPr>
        <w:t>–</w:t>
      </w:r>
      <w:r w:rsidR="00C53A7C">
        <w:rPr>
          <w:sz w:val="28"/>
          <w:szCs w:val="28"/>
        </w:rPr>
        <w:t xml:space="preserve"> </w:t>
      </w:r>
      <w:r w:rsidR="00007168" w:rsidRPr="0015501A">
        <w:rPr>
          <w:sz w:val="28"/>
          <w:szCs w:val="28"/>
        </w:rPr>
        <w:t xml:space="preserve">контейнеров. </w:t>
      </w:r>
      <w:r w:rsidR="00043412">
        <w:rPr>
          <w:sz w:val="28"/>
          <w:szCs w:val="28"/>
        </w:rPr>
        <w:t>Рекомендуемое к</w:t>
      </w:r>
      <w:r w:rsidR="00007168" w:rsidRPr="0015501A">
        <w:rPr>
          <w:sz w:val="28"/>
          <w:szCs w:val="28"/>
        </w:rPr>
        <w:t xml:space="preserve">оличество устанавливаемых пластин </w:t>
      </w:r>
      <w:r w:rsidR="006220A9" w:rsidRPr="0015501A">
        <w:rPr>
          <w:sz w:val="28"/>
          <w:szCs w:val="28"/>
        </w:rPr>
        <w:t>–</w:t>
      </w:r>
      <w:r w:rsidR="00007168" w:rsidRPr="0015501A">
        <w:rPr>
          <w:sz w:val="28"/>
          <w:szCs w:val="28"/>
        </w:rPr>
        <w:t xml:space="preserve"> не менее трех.</w:t>
      </w:r>
    </w:p>
    <w:p w:rsidR="00007168" w:rsidRPr="0015501A" w:rsidRDefault="00007168" w:rsidP="006927BE">
      <w:pPr>
        <w:pStyle w:val="10"/>
        <w:shd w:val="clear" w:color="auto" w:fill="FFFFFF"/>
        <w:ind w:firstLine="709"/>
        <w:jc w:val="both"/>
        <w:rPr>
          <w:sz w:val="28"/>
          <w:szCs w:val="28"/>
        </w:rPr>
      </w:pPr>
      <w:r w:rsidRPr="0015501A">
        <w:rPr>
          <w:sz w:val="28"/>
          <w:szCs w:val="28"/>
        </w:rPr>
        <w:t xml:space="preserve">Срок выдержки образцов в контуре </w:t>
      </w:r>
      <w:r w:rsidR="006220A9" w:rsidRPr="0015501A">
        <w:rPr>
          <w:sz w:val="28"/>
          <w:szCs w:val="28"/>
        </w:rPr>
        <w:t>–</w:t>
      </w:r>
      <w:r w:rsidRPr="0015501A">
        <w:rPr>
          <w:sz w:val="28"/>
          <w:szCs w:val="28"/>
        </w:rPr>
        <w:t xml:space="preserve"> не менее 500 ч, достаточных для стабилизации процесса коррозии. В соответствии с [1] допустимая скорость коррозии металла </w:t>
      </w:r>
      <w:r w:rsidR="006220A9" w:rsidRPr="0015501A">
        <w:rPr>
          <w:sz w:val="28"/>
          <w:szCs w:val="28"/>
        </w:rPr>
        <w:t>–</w:t>
      </w:r>
      <w:r w:rsidRPr="0015501A">
        <w:rPr>
          <w:sz w:val="28"/>
          <w:szCs w:val="28"/>
        </w:rPr>
        <w:t xml:space="preserve"> не более 30 мг/(м</w:t>
      </w:r>
      <w:r w:rsidRPr="0015501A">
        <w:rPr>
          <w:sz w:val="28"/>
          <w:szCs w:val="28"/>
          <w:vertAlign w:val="superscript"/>
        </w:rPr>
        <w:t>2</w:t>
      </w:r>
      <w:r w:rsidRPr="0015501A">
        <w:rPr>
          <w:sz w:val="28"/>
          <w:szCs w:val="28"/>
        </w:rPr>
        <w:t>·ч) [обычно до 10 мг/(м</w:t>
      </w:r>
      <w:r w:rsidRPr="0015501A">
        <w:rPr>
          <w:sz w:val="28"/>
          <w:szCs w:val="28"/>
          <w:vertAlign w:val="superscript"/>
        </w:rPr>
        <w:t>2</w:t>
      </w:r>
      <w:r w:rsidRPr="0015501A">
        <w:rPr>
          <w:sz w:val="28"/>
          <w:szCs w:val="28"/>
        </w:rPr>
        <w:t>·ч)].</w:t>
      </w:r>
    </w:p>
    <w:p w:rsidR="00007168" w:rsidRPr="0015501A" w:rsidRDefault="00007168" w:rsidP="006927BE">
      <w:pPr>
        <w:pStyle w:val="10"/>
        <w:shd w:val="clear" w:color="auto" w:fill="FFFFFF"/>
        <w:ind w:firstLine="709"/>
        <w:jc w:val="both"/>
        <w:rPr>
          <w:sz w:val="28"/>
          <w:szCs w:val="28"/>
        </w:rPr>
      </w:pPr>
      <w:r w:rsidRPr="0015501A">
        <w:rPr>
          <w:sz w:val="28"/>
          <w:szCs w:val="28"/>
        </w:rPr>
        <w:t>Методика подготовки контрольных пластин (шлифовка, обезжиривание, сушка), устройство контейнеров, способ определения значения скорости общей коррозии описаны в [13, 14].</w:t>
      </w:r>
    </w:p>
    <w:p w:rsidR="00007168" w:rsidRDefault="00007168" w:rsidP="006927BE">
      <w:pPr>
        <w:pStyle w:val="10"/>
        <w:shd w:val="clear" w:color="auto" w:fill="FFFFFF"/>
        <w:ind w:firstLine="709"/>
        <w:rPr>
          <w:sz w:val="28"/>
          <w:szCs w:val="28"/>
        </w:rPr>
      </w:pPr>
    </w:p>
    <w:p w:rsidR="00C53A7C" w:rsidRDefault="00007168" w:rsidP="00C53A7C">
      <w:pPr>
        <w:pStyle w:val="10"/>
        <w:shd w:val="clear" w:color="auto" w:fill="FFFFFF"/>
        <w:jc w:val="center"/>
        <w:rPr>
          <w:b/>
          <w:bCs/>
          <w:sz w:val="28"/>
          <w:szCs w:val="28"/>
        </w:rPr>
      </w:pPr>
      <w:r w:rsidRPr="0015501A">
        <w:rPr>
          <w:b/>
          <w:bCs/>
          <w:sz w:val="28"/>
          <w:szCs w:val="28"/>
        </w:rPr>
        <w:t>6</w:t>
      </w:r>
      <w:r w:rsidR="00C53A7C">
        <w:rPr>
          <w:b/>
          <w:bCs/>
          <w:sz w:val="28"/>
          <w:szCs w:val="28"/>
        </w:rPr>
        <w:t>. Консервация турбоустановок воздухом</w:t>
      </w:r>
    </w:p>
    <w:p w:rsidR="0000693B" w:rsidRPr="0015501A" w:rsidRDefault="0000693B" w:rsidP="006927BE">
      <w:pPr>
        <w:pStyle w:val="10"/>
        <w:shd w:val="clear" w:color="auto" w:fill="FFFFFF"/>
        <w:ind w:firstLine="709"/>
        <w:rPr>
          <w:b/>
          <w:bCs/>
          <w:sz w:val="28"/>
          <w:szCs w:val="28"/>
        </w:rPr>
      </w:pPr>
    </w:p>
    <w:p w:rsidR="0000693B" w:rsidRPr="0015501A" w:rsidRDefault="0000693B" w:rsidP="00C53A7C">
      <w:pPr>
        <w:pStyle w:val="10"/>
        <w:shd w:val="clear" w:color="auto" w:fill="FFFFFF"/>
        <w:jc w:val="center"/>
        <w:rPr>
          <w:b/>
          <w:bCs/>
          <w:sz w:val="28"/>
          <w:szCs w:val="28"/>
        </w:rPr>
      </w:pPr>
      <w:r w:rsidRPr="0015501A">
        <w:rPr>
          <w:b/>
          <w:bCs/>
          <w:sz w:val="28"/>
          <w:szCs w:val="28"/>
        </w:rPr>
        <w:t>6.1</w:t>
      </w:r>
      <w:r w:rsidR="00C53A7C">
        <w:rPr>
          <w:b/>
          <w:bCs/>
          <w:sz w:val="28"/>
          <w:szCs w:val="28"/>
        </w:rPr>
        <w:t xml:space="preserve">. </w:t>
      </w:r>
      <w:r w:rsidRPr="0015501A">
        <w:rPr>
          <w:b/>
          <w:bCs/>
          <w:sz w:val="28"/>
          <w:szCs w:val="28"/>
        </w:rPr>
        <w:t>Организация схемы консервации</w:t>
      </w:r>
    </w:p>
    <w:p w:rsidR="0000693B" w:rsidRPr="0015501A" w:rsidRDefault="0000693B" w:rsidP="006927BE">
      <w:pPr>
        <w:pStyle w:val="10"/>
        <w:shd w:val="clear" w:color="auto" w:fill="FFFFFF"/>
        <w:ind w:firstLine="709"/>
        <w:jc w:val="center"/>
        <w:rPr>
          <w:b/>
          <w:bCs/>
          <w:sz w:val="28"/>
          <w:szCs w:val="28"/>
        </w:rPr>
      </w:pPr>
    </w:p>
    <w:p w:rsidR="0000693B" w:rsidRPr="0015501A" w:rsidRDefault="00C77002" w:rsidP="006927BE">
      <w:pPr>
        <w:pStyle w:val="10"/>
        <w:shd w:val="clear" w:color="auto" w:fill="FFFFFF"/>
        <w:ind w:firstLine="709"/>
        <w:jc w:val="both"/>
        <w:rPr>
          <w:sz w:val="28"/>
          <w:szCs w:val="28"/>
        </w:rPr>
      </w:pPr>
      <w:r>
        <w:rPr>
          <w:sz w:val="28"/>
          <w:szCs w:val="28"/>
        </w:rPr>
        <w:t>Р</w:t>
      </w:r>
      <w:r w:rsidRPr="0015501A">
        <w:rPr>
          <w:sz w:val="28"/>
          <w:szCs w:val="28"/>
        </w:rPr>
        <w:t>уководств</w:t>
      </w:r>
      <w:r>
        <w:rPr>
          <w:sz w:val="28"/>
          <w:szCs w:val="28"/>
        </w:rPr>
        <w:t>о</w:t>
      </w:r>
      <w:r w:rsidRPr="0015501A">
        <w:rPr>
          <w:sz w:val="28"/>
          <w:szCs w:val="28"/>
        </w:rPr>
        <w:t xml:space="preserve"> </w:t>
      </w:r>
      <w:r>
        <w:rPr>
          <w:sz w:val="28"/>
          <w:szCs w:val="28"/>
        </w:rPr>
        <w:t>п</w:t>
      </w:r>
      <w:r w:rsidR="0000693B" w:rsidRPr="0015501A">
        <w:rPr>
          <w:sz w:val="28"/>
          <w:szCs w:val="28"/>
        </w:rPr>
        <w:t xml:space="preserve">ри организации схем консервации </w:t>
      </w:r>
      <w:r w:rsidR="00C43216" w:rsidRPr="0015501A">
        <w:rPr>
          <w:sz w:val="28"/>
          <w:szCs w:val="28"/>
        </w:rPr>
        <w:t>положе</w:t>
      </w:r>
      <w:r w:rsidR="00054897">
        <w:rPr>
          <w:sz w:val="28"/>
          <w:szCs w:val="28"/>
        </w:rPr>
        <w:t>ниями</w:t>
      </w:r>
      <w:r w:rsidR="0000693B" w:rsidRPr="0015501A">
        <w:rPr>
          <w:sz w:val="28"/>
          <w:szCs w:val="28"/>
        </w:rPr>
        <w:t xml:space="preserve"> [5</w:t>
      </w:r>
      <w:r w:rsidR="00B83566" w:rsidRPr="0015501A">
        <w:rPr>
          <w:sz w:val="28"/>
          <w:szCs w:val="28"/>
        </w:rPr>
        <w:t>, 19</w:t>
      </w:r>
      <w:r w:rsidR="0000693B" w:rsidRPr="0015501A">
        <w:rPr>
          <w:sz w:val="28"/>
          <w:szCs w:val="28"/>
        </w:rPr>
        <w:t>].</w:t>
      </w:r>
    </w:p>
    <w:p w:rsidR="0000693B" w:rsidRPr="0015501A" w:rsidRDefault="0000693B" w:rsidP="006927BE">
      <w:pPr>
        <w:pStyle w:val="10"/>
        <w:shd w:val="clear" w:color="auto" w:fill="FFFFFF"/>
        <w:ind w:firstLine="709"/>
        <w:jc w:val="both"/>
        <w:rPr>
          <w:sz w:val="28"/>
          <w:szCs w:val="28"/>
        </w:rPr>
      </w:pPr>
      <w:r w:rsidRPr="0015501A">
        <w:rPr>
          <w:sz w:val="28"/>
          <w:szCs w:val="28"/>
        </w:rPr>
        <w:t>В</w:t>
      </w:r>
      <w:r w:rsidR="004E27B6">
        <w:rPr>
          <w:sz w:val="28"/>
          <w:szCs w:val="28"/>
        </w:rPr>
        <w:t>озможен ввод в</w:t>
      </w:r>
      <w:r w:rsidRPr="0015501A">
        <w:rPr>
          <w:sz w:val="28"/>
          <w:szCs w:val="28"/>
        </w:rPr>
        <w:t xml:space="preserve"> состав консервируемого оборудования помимо собственно турбины с конденсатором и неотключаемыми подогревателями </w:t>
      </w:r>
      <w:r w:rsidR="004E27B6">
        <w:rPr>
          <w:sz w:val="28"/>
          <w:szCs w:val="28"/>
        </w:rPr>
        <w:t>еще и ПВД и ПНД</w:t>
      </w:r>
      <w:r w:rsidRPr="0015501A">
        <w:rPr>
          <w:sz w:val="28"/>
          <w:szCs w:val="28"/>
        </w:rPr>
        <w:t>, сетевы</w:t>
      </w:r>
      <w:r w:rsidR="004E27B6">
        <w:rPr>
          <w:sz w:val="28"/>
          <w:szCs w:val="28"/>
        </w:rPr>
        <w:t>х</w:t>
      </w:r>
      <w:r w:rsidRPr="0015501A">
        <w:rPr>
          <w:sz w:val="28"/>
          <w:szCs w:val="28"/>
        </w:rPr>
        <w:t xml:space="preserve"> подогревател</w:t>
      </w:r>
      <w:r w:rsidR="004E27B6">
        <w:rPr>
          <w:sz w:val="28"/>
          <w:szCs w:val="28"/>
        </w:rPr>
        <w:t>ей</w:t>
      </w:r>
      <w:r w:rsidRPr="0015501A">
        <w:rPr>
          <w:sz w:val="28"/>
          <w:szCs w:val="28"/>
        </w:rPr>
        <w:t xml:space="preserve"> и други</w:t>
      </w:r>
      <w:r w:rsidR="004E27B6">
        <w:rPr>
          <w:sz w:val="28"/>
          <w:szCs w:val="28"/>
        </w:rPr>
        <w:t>х</w:t>
      </w:r>
      <w:r w:rsidRPr="0015501A">
        <w:rPr>
          <w:sz w:val="28"/>
          <w:szCs w:val="28"/>
        </w:rPr>
        <w:t xml:space="preserve"> теплообменник</w:t>
      </w:r>
      <w:r w:rsidR="004E27B6">
        <w:rPr>
          <w:sz w:val="28"/>
          <w:szCs w:val="28"/>
        </w:rPr>
        <w:t>ов</w:t>
      </w:r>
      <w:r w:rsidRPr="0015501A">
        <w:rPr>
          <w:sz w:val="28"/>
          <w:szCs w:val="28"/>
        </w:rPr>
        <w:t>, соединенны</w:t>
      </w:r>
      <w:r w:rsidR="004E27B6">
        <w:rPr>
          <w:sz w:val="28"/>
          <w:szCs w:val="28"/>
        </w:rPr>
        <w:t>х</w:t>
      </w:r>
      <w:r w:rsidRPr="0015501A">
        <w:rPr>
          <w:sz w:val="28"/>
          <w:szCs w:val="28"/>
        </w:rPr>
        <w:t xml:space="preserve"> с внутренним объемом турбины. </w:t>
      </w:r>
      <w:r w:rsidR="004E27B6">
        <w:rPr>
          <w:sz w:val="28"/>
          <w:szCs w:val="28"/>
        </w:rPr>
        <w:t>У</w:t>
      </w:r>
      <w:r w:rsidRPr="0015501A">
        <w:rPr>
          <w:sz w:val="28"/>
          <w:szCs w:val="28"/>
        </w:rPr>
        <w:t>ч</w:t>
      </w:r>
      <w:r w:rsidR="004E27B6">
        <w:rPr>
          <w:sz w:val="28"/>
          <w:szCs w:val="28"/>
        </w:rPr>
        <w:t>ет</w:t>
      </w:r>
      <w:r w:rsidRPr="0015501A">
        <w:rPr>
          <w:sz w:val="28"/>
          <w:szCs w:val="28"/>
        </w:rPr>
        <w:t xml:space="preserve"> возможност</w:t>
      </w:r>
      <w:r w:rsidR="004E27B6">
        <w:rPr>
          <w:sz w:val="28"/>
          <w:szCs w:val="28"/>
        </w:rPr>
        <w:t>и</w:t>
      </w:r>
      <w:r w:rsidRPr="0015501A">
        <w:rPr>
          <w:sz w:val="28"/>
          <w:szCs w:val="28"/>
        </w:rPr>
        <w:t xml:space="preserve"> принудительного подъема </w:t>
      </w:r>
      <w:r w:rsidR="00916C41">
        <w:rPr>
          <w:sz w:val="28"/>
          <w:szCs w:val="28"/>
        </w:rPr>
        <w:t>к</w:t>
      </w:r>
      <w:r w:rsidR="00916C41" w:rsidRPr="00364F72">
        <w:rPr>
          <w:sz w:val="28"/>
          <w:szCs w:val="28"/>
        </w:rPr>
        <w:t>лапан</w:t>
      </w:r>
      <w:r w:rsidR="00916C41">
        <w:rPr>
          <w:sz w:val="28"/>
          <w:szCs w:val="28"/>
        </w:rPr>
        <w:t>а</w:t>
      </w:r>
      <w:r w:rsidR="00916C41" w:rsidRPr="00364F72">
        <w:rPr>
          <w:sz w:val="28"/>
          <w:szCs w:val="28"/>
        </w:rPr>
        <w:t xml:space="preserve"> обратн</w:t>
      </w:r>
      <w:r w:rsidR="00916C41">
        <w:rPr>
          <w:sz w:val="28"/>
          <w:szCs w:val="28"/>
        </w:rPr>
        <w:t>ого</w:t>
      </w:r>
      <w:r w:rsidR="00916C41" w:rsidRPr="00364F72">
        <w:rPr>
          <w:sz w:val="28"/>
          <w:szCs w:val="28"/>
        </w:rPr>
        <w:t xml:space="preserve"> соленоидн</w:t>
      </w:r>
      <w:r w:rsidR="00916C41">
        <w:rPr>
          <w:sz w:val="28"/>
          <w:szCs w:val="28"/>
        </w:rPr>
        <w:t>ого</w:t>
      </w:r>
      <w:r w:rsidR="00916C41" w:rsidRPr="0015501A">
        <w:rPr>
          <w:sz w:val="28"/>
          <w:szCs w:val="28"/>
        </w:rPr>
        <w:t xml:space="preserve"> </w:t>
      </w:r>
      <w:r w:rsidR="00916C41">
        <w:rPr>
          <w:sz w:val="28"/>
          <w:szCs w:val="28"/>
        </w:rPr>
        <w:t>(</w:t>
      </w:r>
      <w:r w:rsidRPr="0015501A">
        <w:rPr>
          <w:sz w:val="28"/>
          <w:szCs w:val="28"/>
        </w:rPr>
        <w:t>КОС</w:t>
      </w:r>
      <w:r w:rsidR="00916C41">
        <w:rPr>
          <w:sz w:val="28"/>
          <w:szCs w:val="28"/>
        </w:rPr>
        <w:t>)</w:t>
      </w:r>
      <w:r w:rsidRPr="0015501A">
        <w:rPr>
          <w:sz w:val="28"/>
          <w:szCs w:val="28"/>
        </w:rPr>
        <w:t xml:space="preserve">, в противном случае </w:t>
      </w:r>
      <w:r w:rsidR="004E27B6">
        <w:rPr>
          <w:sz w:val="28"/>
          <w:szCs w:val="28"/>
        </w:rPr>
        <w:t>организацию</w:t>
      </w:r>
      <w:r w:rsidRPr="0015501A">
        <w:rPr>
          <w:sz w:val="28"/>
          <w:szCs w:val="28"/>
        </w:rPr>
        <w:t xml:space="preserve"> либо подвод</w:t>
      </w:r>
      <w:r w:rsidR="004E27B6">
        <w:rPr>
          <w:sz w:val="28"/>
          <w:szCs w:val="28"/>
        </w:rPr>
        <w:t>а</w:t>
      </w:r>
      <w:r w:rsidRPr="0015501A">
        <w:rPr>
          <w:sz w:val="28"/>
          <w:szCs w:val="28"/>
        </w:rPr>
        <w:t xml:space="preserve"> воздуха в трубопровод между КОС и подогревателем, либо разборку и выемку запорного органа КОС. </w:t>
      </w:r>
      <w:r w:rsidR="004E27B6">
        <w:rPr>
          <w:sz w:val="28"/>
          <w:szCs w:val="28"/>
        </w:rPr>
        <w:t>Потребность</w:t>
      </w:r>
      <w:r w:rsidR="004E27B6" w:rsidRPr="0015501A">
        <w:rPr>
          <w:sz w:val="28"/>
          <w:szCs w:val="28"/>
        </w:rPr>
        <w:t xml:space="preserve"> существенно большего времени стабилизации</w:t>
      </w:r>
      <w:r w:rsidR="004E27B6">
        <w:rPr>
          <w:sz w:val="28"/>
          <w:szCs w:val="28"/>
        </w:rPr>
        <w:t xml:space="preserve"> при к</w:t>
      </w:r>
      <w:r w:rsidR="004E27B6" w:rsidRPr="0015501A">
        <w:rPr>
          <w:sz w:val="28"/>
          <w:szCs w:val="28"/>
        </w:rPr>
        <w:t>онсерваци</w:t>
      </w:r>
      <w:r w:rsidR="004E27B6">
        <w:rPr>
          <w:sz w:val="28"/>
          <w:szCs w:val="28"/>
        </w:rPr>
        <w:t>и</w:t>
      </w:r>
      <w:r w:rsidR="004E27B6" w:rsidRPr="0015501A">
        <w:rPr>
          <w:sz w:val="28"/>
          <w:szCs w:val="28"/>
        </w:rPr>
        <w:t xml:space="preserve"> паровой стороны подогревателей, чем остально</w:t>
      </w:r>
      <w:r w:rsidR="004E27B6">
        <w:rPr>
          <w:sz w:val="28"/>
          <w:szCs w:val="28"/>
        </w:rPr>
        <w:t>го</w:t>
      </w:r>
      <w:r w:rsidR="004E27B6" w:rsidRPr="0015501A">
        <w:rPr>
          <w:sz w:val="28"/>
          <w:szCs w:val="28"/>
        </w:rPr>
        <w:t xml:space="preserve"> объем</w:t>
      </w:r>
      <w:r w:rsidR="004E27B6">
        <w:rPr>
          <w:sz w:val="28"/>
          <w:szCs w:val="28"/>
        </w:rPr>
        <w:t>а</w:t>
      </w:r>
      <w:r w:rsidR="004E27B6" w:rsidRPr="0015501A">
        <w:rPr>
          <w:sz w:val="28"/>
          <w:szCs w:val="28"/>
        </w:rPr>
        <w:t xml:space="preserve"> турбоустановки</w:t>
      </w:r>
      <w:r w:rsidRPr="0015501A">
        <w:rPr>
          <w:sz w:val="28"/>
          <w:szCs w:val="28"/>
        </w:rPr>
        <w:t>, особенно при наличии недренируемого трубного пучка.</w:t>
      </w:r>
    </w:p>
    <w:p w:rsidR="0000693B" w:rsidRPr="0015501A" w:rsidRDefault="0000693B" w:rsidP="006927BE">
      <w:pPr>
        <w:pStyle w:val="10"/>
        <w:shd w:val="clear" w:color="auto" w:fill="FFFFFF"/>
        <w:ind w:firstLine="709"/>
        <w:jc w:val="both"/>
        <w:rPr>
          <w:sz w:val="28"/>
          <w:szCs w:val="28"/>
        </w:rPr>
      </w:pPr>
      <w:r w:rsidRPr="0015501A">
        <w:rPr>
          <w:sz w:val="28"/>
          <w:szCs w:val="28"/>
        </w:rPr>
        <w:t>Установка индикаторов коррозии для контроля скорости общей коррозии</w:t>
      </w:r>
      <w:r w:rsidR="00C77002">
        <w:rPr>
          <w:sz w:val="28"/>
          <w:szCs w:val="28"/>
        </w:rPr>
        <w:t xml:space="preserve"> предпочтительна</w:t>
      </w:r>
      <w:r w:rsidRPr="0015501A">
        <w:rPr>
          <w:sz w:val="28"/>
          <w:szCs w:val="28"/>
        </w:rPr>
        <w:t xml:space="preserve"> в паровом пространстве конденсатора на уровне оси ротора ЦНД, в конденсатосборнике конденсатора и </w:t>
      </w:r>
      <w:r w:rsidR="00CB0749" w:rsidRPr="00364F72">
        <w:rPr>
          <w:sz w:val="28"/>
          <w:szCs w:val="28"/>
        </w:rPr>
        <w:t>горизонтальн</w:t>
      </w:r>
      <w:r w:rsidR="00CB0749">
        <w:rPr>
          <w:sz w:val="28"/>
          <w:szCs w:val="28"/>
        </w:rPr>
        <w:t>ом п</w:t>
      </w:r>
      <w:r w:rsidR="00CB0749" w:rsidRPr="00364F72">
        <w:rPr>
          <w:sz w:val="28"/>
          <w:szCs w:val="28"/>
        </w:rPr>
        <w:t>одогревател</w:t>
      </w:r>
      <w:r w:rsidR="00CB0749">
        <w:rPr>
          <w:sz w:val="28"/>
          <w:szCs w:val="28"/>
        </w:rPr>
        <w:t>е сетевой воды</w:t>
      </w:r>
      <w:r w:rsidRPr="0015501A">
        <w:rPr>
          <w:sz w:val="28"/>
          <w:szCs w:val="28"/>
        </w:rPr>
        <w:t>.</w:t>
      </w:r>
    </w:p>
    <w:p w:rsidR="0000693B" w:rsidRPr="0015501A" w:rsidRDefault="0000693B" w:rsidP="006927BE">
      <w:pPr>
        <w:pStyle w:val="10"/>
        <w:shd w:val="clear" w:color="auto" w:fill="FFFFFF"/>
        <w:ind w:firstLine="709"/>
        <w:jc w:val="both"/>
        <w:rPr>
          <w:sz w:val="28"/>
          <w:szCs w:val="28"/>
        </w:rPr>
      </w:pPr>
    </w:p>
    <w:p w:rsidR="0000693B" w:rsidRPr="0015501A" w:rsidRDefault="0000693B" w:rsidP="00C53A7C">
      <w:pPr>
        <w:pStyle w:val="10"/>
        <w:shd w:val="clear" w:color="auto" w:fill="FFFFFF"/>
        <w:jc w:val="center"/>
        <w:rPr>
          <w:b/>
          <w:bCs/>
          <w:sz w:val="28"/>
          <w:szCs w:val="28"/>
        </w:rPr>
      </w:pPr>
      <w:r w:rsidRPr="0015501A">
        <w:rPr>
          <w:b/>
          <w:bCs/>
          <w:sz w:val="28"/>
          <w:szCs w:val="28"/>
        </w:rPr>
        <w:t>6.2</w:t>
      </w:r>
      <w:r w:rsidR="00C53A7C">
        <w:rPr>
          <w:b/>
          <w:bCs/>
          <w:sz w:val="28"/>
          <w:szCs w:val="28"/>
        </w:rPr>
        <w:t xml:space="preserve">. </w:t>
      </w:r>
      <w:r w:rsidRPr="0015501A">
        <w:rPr>
          <w:b/>
          <w:bCs/>
          <w:sz w:val="28"/>
          <w:szCs w:val="28"/>
        </w:rPr>
        <w:t>Ввод в консервацию</w:t>
      </w:r>
    </w:p>
    <w:p w:rsidR="0000693B" w:rsidRPr="0015501A" w:rsidRDefault="0000693B" w:rsidP="006927BE">
      <w:pPr>
        <w:pStyle w:val="10"/>
        <w:shd w:val="clear" w:color="auto" w:fill="FFFFFF"/>
        <w:ind w:firstLine="709"/>
        <w:jc w:val="both"/>
        <w:rPr>
          <w:sz w:val="28"/>
          <w:szCs w:val="28"/>
        </w:rPr>
      </w:pPr>
    </w:p>
    <w:p w:rsidR="00C77002" w:rsidRDefault="00C77002" w:rsidP="006927BE">
      <w:pPr>
        <w:pStyle w:val="10"/>
        <w:shd w:val="clear" w:color="auto" w:fill="FFFFFF"/>
        <w:ind w:firstLine="709"/>
        <w:jc w:val="both"/>
        <w:rPr>
          <w:sz w:val="28"/>
          <w:szCs w:val="28"/>
        </w:rPr>
      </w:pPr>
      <w:r>
        <w:rPr>
          <w:sz w:val="28"/>
          <w:szCs w:val="28"/>
        </w:rPr>
        <w:t>Рекомендации по вводу в консервацию</w:t>
      </w:r>
    </w:p>
    <w:p w:rsidR="0000693B" w:rsidRPr="0015501A" w:rsidRDefault="00C77002" w:rsidP="006927BE">
      <w:pPr>
        <w:pStyle w:val="10"/>
        <w:shd w:val="clear" w:color="auto" w:fill="FFFFFF"/>
        <w:ind w:firstLine="709"/>
        <w:jc w:val="both"/>
        <w:rPr>
          <w:sz w:val="28"/>
          <w:szCs w:val="28"/>
        </w:rPr>
      </w:pPr>
      <w:r w:rsidRPr="0015501A">
        <w:rPr>
          <w:sz w:val="28"/>
          <w:szCs w:val="28"/>
        </w:rPr>
        <w:t>6.2.1</w:t>
      </w:r>
      <w:r>
        <w:rPr>
          <w:sz w:val="28"/>
          <w:szCs w:val="28"/>
        </w:rPr>
        <w:t>.</w:t>
      </w:r>
      <w:r w:rsidR="00C53A7C">
        <w:rPr>
          <w:sz w:val="28"/>
          <w:szCs w:val="28"/>
        </w:rPr>
        <w:t xml:space="preserve"> </w:t>
      </w:r>
      <w:r>
        <w:rPr>
          <w:sz w:val="28"/>
          <w:szCs w:val="28"/>
        </w:rPr>
        <w:t>В</w:t>
      </w:r>
      <w:r w:rsidRPr="0015501A">
        <w:rPr>
          <w:sz w:val="28"/>
          <w:szCs w:val="28"/>
        </w:rPr>
        <w:t>ыполн</w:t>
      </w:r>
      <w:r>
        <w:rPr>
          <w:sz w:val="28"/>
          <w:szCs w:val="28"/>
        </w:rPr>
        <w:t>ение</w:t>
      </w:r>
      <w:r w:rsidRPr="0015501A">
        <w:rPr>
          <w:sz w:val="28"/>
          <w:szCs w:val="28"/>
        </w:rPr>
        <w:t xml:space="preserve"> влажно</w:t>
      </w:r>
      <w:r>
        <w:rPr>
          <w:sz w:val="28"/>
          <w:szCs w:val="28"/>
        </w:rPr>
        <w:t>-</w:t>
      </w:r>
      <w:r w:rsidRPr="0015501A">
        <w:rPr>
          <w:sz w:val="28"/>
          <w:szCs w:val="28"/>
        </w:rPr>
        <w:t>паров</w:t>
      </w:r>
      <w:r>
        <w:rPr>
          <w:sz w:val="28"/>
          <w:szCs w:val="28"/>
        </w:rPr>
        <w:t>ой</w:t>
      </w:r>
      <w:r w:rsidRPr="0015501A">
        <w:rPr>
          <w:sz w:val="28"/>
          <w:szCs w:val="28"/>
        </w:rPr>
        <w:t xml:space="preserve"> промывк</w:t>
      </w:r>
      <w:r>
        <w:rPr>
          <w:sz w:val="28"/>
          <w:szCs w:val="28"/>
        </w:rPr>
        <w:t>и</w:t>
      </w:r>
      <w:r w:rsidRPr="0015501A">
        <w:rPr>
          <w:sz w:val="28"/>
          <w:szCs w:val="28"/>
        </w:rPr>
        <w:t xml:space="preserve"> проточной части, </w:t>
      </w:r>
      <w:r>
        <w:rPr>
          <w:sz w:val="28"/>
          <w:szCs w:val="28"/>
        </w:rPr>
        <w:t xml:space="preserve">с </w:t>
      </w:r>
      <w:r w:rsidRPr="0015501A">
        <w:rPr>
          <w:sz w:val="28"/>
          <w:szCs w:val="28"/>
        </w:rPr>
        <w:t>использ</w:t>
      </w:r>
      <w:r>
        <w:rPr>
          <w:sz w:val="28"/>
          <w:szCs w:val="28"/>
        </w:rPr>
        <w:t>ованием</w:t>
      </w:r>
      <w:r w:rsidRPr="0015501A">
        <w:rPr>
          <w:sz w:val="28"/>
          <w:szCs w:val="28"/>
        </w:rPr>
        <w:t xml:space="preserve"> соответствующ</w:t>
      </w:r>
      <w:r>
        <w:rPr>
          <w:sz w:val="28"/>
          <w:szCs w:val="28"/>
        </w:rPr>
        <w:t>их</w:t>
      </w:r>
      <w:r w:rsidRPr="0015501A">
        <w:rPr>
          <w:sz w:val="28"/>
          <w:szCs w:val="28"/>
        </w:rPr>
        <w:t xml:space="preserve"> технологи</w:t>
      </w:r>
      <w:r>
        <w:rPr>
          <w:sz w:val="28"/>
          <w:szCs w:val="28"/>
        </w:rPr>
        <w:t>й</w:t>
      </w:r>
      <w:r w:rsidRPr="0015501A">
        <w:rPr>
          <w:sz w:val="28"/>
          <w:szCs w:val="28"/>
        </w:rPr>
        <w:t xml:space="preserve"> </w:t>
      </w:r>
      <w:r>
        <w:rPr>
          <w:sz w:val="28"/>
          <w:szCs w:val="28"/>
        </w:rPr>
        <w:t>п</w:t>
      </w:r>
      <w:r w:rsidR="0000693B" w:rsidRPr="0015501A">
        <w:rPr>
          <w:sz w:val="28"/>
          <w:szCs w:val="28"/>
        </w:rPr>
        <w:t>ри разгружении турбины перед вводом ее в длительную (свыше 30 дн</w:t>
      </w:r>
      <w:r w:rsidR="00C80AC4" w:rsidRPr="0015501A">
        <w:rPr>
          <w:sz w:val="28"/>
          <w:szCs w:val="28"/>
        </w:rPr>
        <w:t>ей</w:t>
      </w:r>
      <w:r w:rsidR="0000693B" w:rsidRPr="0015501A">
        <w:rPr>
          <w:sz w:val="28"/>
          <w:szCs w:val="28"/>
        </w:rPr>
        <w:t>) к</w:t>
      </w:r>
      <w:r w:rsidR="00054897">
        <w:rPr>
          <w:sz w:val="28"/>
          <w:szCs w:val="28"/>
        </w:rPr>
        <w:t>онсервацию</w:t>
      </w:r>
      <w:r w:rsidR="0000693B" w:rsidRPr="0015501A">
        <w:rPr>
          <w:sz w:val="28"/>
          <w:szCs w:val="28"/>
        </w:rPr>
        <w:t>.</w:t>
      </w:r>
    </w:p>
    <w:p w:rsidR="0000693B" w:rsidRPr="0015501A" w:rsidRDefault="0000693B" w:rsidP="006927BE">
      <w:pPr>
        <w:pStyle w:val="10"/>
        <w:shd w:val="clear" w:color="auto" w:fill="FFFFFF"/>
        <w:ind w:firstLine="709"/>
        <w:jc w:val="both"/>
        <w:rPr>
          <w:sz w:val="28"/>
          <w:szCs w:val="28"/>
        </w:rPr>
      </w:pPr>
      <w:r w:rsidRPr="0015501A">
        <w:rPr>
          <w:sz w:val="28"/>
          <w:szCs w:val="28"/>
        </w:rPr>
        <w:t>6.2.2</w:t>
      </w:r>
      <w:r w:rsidR="00C53A7C">
        <w:rPr>
          <w:sz w:val="28"/>
          <w:szCs w:val="28"/>
        </w:rPr>
        <w:t xml:space="preserve">. </w:t>
      </w:r>
      <w:r w:rsidR="00C77002">
        <w:rPr>
          <w:sz w:val="28"/>
          <w:szCs w:val="28"/>
        </w:rPr>
        <w:t>Д</w:t>
      </w:r>
      <w:r w:rsidR="00C77002" w:rsidRPr="0015501A">
        <w:rPr>
          <w:sz w:val="28"/>
          <w:szCs w:val="28"/>
        </w:rPr>
        <w:t xml:space="preserve">ренирование турбоустановки в процессе остывания </w:t>
      </w:r>
      <w:r w:rsidR="00C77002">
        <w:rPr>
          <w:sz w:val="28"/>
          <w:szCs w:val="28"/>
        </w:rPr>
        <w:t>н</w:t>
      </w:r>
      <w:r w:rsidRPr="0015501A">
        <w:rPr>
          <w:sz w:val="28"/>
          <w:szCs w:val="28"/>
        </w:rPr>
        <w:t>епосредственно после отк</w:t>
      </w:r>
      <w:r w:rsidR="00C533CF">
        <w:rPr>
          <w:sz w:val="28"/>
          <w:szCs w:val="28"/>
        </w:rPr>
        <w:t>лючения турбогенератора от сети</w:t>
      </w:r>
      <w:r w:rsidR="00C77002">
        <w:rPr>
          <w:sz w:val="28"/>
          <w:szCs w:val="28"/>
        </w:rPr>
        <w:t>,</w:t>
      </w:r>
      <w:r w:rsidRPr="0015501A">
        <w:rPr>
          <w:sz w:val="28"/>
          <w:szCs w:val="28"/>
        </w:rPr>
        <w:t xml:space="preserve"> затем вакуумн</w:t>
      </w:r>
      <w:r w:rsidR="00C77002">
        <w:rPr>
          <w:sz w:val="28"/>
          <w:szCs w:val="28"/>
        </w:rPr>
        <w:t>ая</w:t>
      </w:r>
      <w:r w:rsidR="00C533CF">
        <w:rPr>
          <w:sz w:val="28"/>
          <w:szCs w:val="28"/>
        </w:rPr>
        <w:t xml:space="preserve"> </w:t>
      </w:r>
      <w:r w:rsidRPr="0015501A">
        <w:rPr>
          <w:sz w:val="28"/>
          <w:szCs w:val="28"/>
        </w:rPr>
        <w:t>сушк</w:t>
      </w:r>
      <w:r w:rsidR="00C533CF">
        <w:rPr>
          <w:sz w:val="28"/>
          <w:szCs w:val="28"/>
        </w:rPr>
        <w:t>а</w:t>
      </w:r>
      <w:r w:rsidRPr="0015501A">
        <w:rPr>
          <w:sz w:val="28"/>
          <w:szCs w:val="28"/>
        </w:rPr>
        <w:t xml:space="preserve"> оборудования, </w:t>
      </w:r>
      <w:r w:rsidR="00C533CF" w:rsidRPr="0015501A">
        <w:rPr>
          <w:sz w:val="28"/>
          <w:szCs w:val="28"/>
        </w:rPr>
        <w:t>поддерж</w:t>
      </w:r>
      <w:r w:rsidR="00C533CF">
        <w:rPr>
          <w:sz w:val="28"/>
          <w:szCs w:val="28"/>
        </w:rPr>
        <w:t>ание</w:t>
      </w:r>
      <w:r w:rsidRPr="0015501A">
        <w:rPr>
          <w:sz w:val="28"/>
          <w:szCs w:val="28"/>
        </w:rPr>
        <w:t xml:space="preserve"> вакуум</w:t>
      </w:r>
      <w:r w:rsidR="00C533CF">
        <w:rPr>
          <w:sz w:val="28"/>
          <w:szCs w:val="28"/>
        </w:rPr>
        <w:t>а</w:t>
      </w:r>
      <w:r w:rsidRPr="0015501A">
        <w:rPr>
          <w:sz w:val="28"/>
          <w:szCs w:val="28"/>
        </w:rPr>
        <w:t xml:space="preserve"> </w:t>
      </w:r>
      <w:r w:rsidR="00FB4139" w:rsidRPr="0015501A">
        <w:rPr>
          <w:sz w:val="28"/>
          <w:szCs w:val="28"/>
        </w:rPr>
        <w:t>в объеме, подлежащем дренированию, с помощью рабочих эжекторов</w:t>
      </w:r>
      <w:r w:rsidRPr="0015501A">
        <w:rPr>
          <w:sz w:val="28"/>
          <w:szCs w:val="28"/>
        </w:rPr>
        <w:t>.</w:t>
      </w:r>
    </w:p>
    <w:p w:rsidR="0000693B" w:rsidRPr="0015501A" w:rsidRDefault="0000693B" w:rsidP="006927BE">
      <w:pPr>
        <w:pStyle w:val="10"/>
        <w:shd w:val="clear" w:color="auto" w:fill="FFFFFF"/>
        <w:ind w:firstLine="709"/>
        <w:jc w:val="both"/>
        <w:rPr>
          <w:sz w:val="28"/>
          <w:szCs w:val="28"/>
        </w:rPr>
      </w:pPr>
      <w:r w:rsidRPr="0015501A">
        <w:rPr>
          <w:sz w:val="28"/>
          <w:szCs w:val="28"/>
        </w:rPr>
        <w:t>6.2.3</w:t>
      </w:r>
      <w:r w:rsidR="00C53A7C">
        <w:rPr>
          <w:sz w:val="28"/>
          <w:szCs w:val="28"/>
        </w:rPr>
        <w:t xml:space="preserve">. </w:t>
      </w:r>
      <w:r w:rsidRPr="0015501A">
        <w:rPr>
          <w:sz w:val="28"/>
          <w:szCs w:val="28"/>
        </w:rPr>
        <w:t>П</w:t>
      </w:r>
      <w:r w:rsidR="00C533CF">
        <w:rPr>
          <w:sz w:val="28"/>
          <w:szCs w:val="28"/>
        </w:rPr>
        <w:t>роверка п</w:t>
      </w:r>
      <w:r w:rsidRPr="0015501A">
        <w:rPr>
          <w:sz w:val="28"/>
          <w:szCs w:val="28"/>
        </w:rPr>
        <w:t>осле остывания турбины и отключения валоповоротного устройства надежно</w:t>
      </w:r>
      <w:r w:rsidR="00C533CF">
        <w:rPr>
          <w:sz w:val="28"/>
          <w:szCs w:val="28"/>
        </w:rPr>
        <w:t>сти</w:t>
      </w:r>
      <w:r w:rsidRPr="0015501A">
        <w:rPr>
          <w:sz w:val="28"/>
          <w:szCs w:val="28"/>
        </w:rPr>
        <w:t xml:space="preserve"> отключени</w:t>
      </w:r>
      <w:r w:rsidR="00C533CF">
        <w:rPr>
          <w:sz w:val="28"/>
          <w:szCs w:val="28"/>
        </w:rPr>
        <w:t>я</w:t>
      </w:r>
      <w:r w:rsidRPr="0015501A">
        <w:rPr>
          <w:sz w:val="28"/>
          <w:szCs w:val="28"/>
        </w:rPr>
        <w:t xml:space="preserve"> турбоустановки от действующей части тепловой схемы, </w:t>
      </w:r>
      <w:r w:rsidR="00C533CF" w:rsidRPr="0015501A">
        <w:rPr>
          <w:sz w:val="28"/>
          <w:szCs w:val="28"/>
        </w:rPr>
        <w:t>пров</w:t>
      </w:r>
      <w:r w:rsidR="00C533CF">
        <w:rPr>
          <w:sz w:val="28"/>
          <w:szCs w:val="28"/>
        </w:rPr>
        <w:t>едение</w:t>
      </w:r>
      <w:r w:rsidR="00C533CF" w:rsidRPr="0015501A">
        <w:rPr>
          <w:sz w:val="28"/>
          <w:szCs w:val="28"/>
        </w:rPr>
        <w:t xml:space="preserve"> </w:t>
      </w:r>
      <w:r w:rsidRPr="0015501A">
        <w:rPr>
          <w:sz w:val="28"/>
          <w:szCs w:val="28"/>
        </w:rPr>
        <w:t>повторно</w:t>
      </w:r>
      <w:r w:rsidR="00C533CF">
        <w:rPr>
          <w:sz w:val="28"/>
          <w:szCs w:val="28"/>
        </w:rPr>
        <w:t>го</w:t>
      </w:r>
      <w:r w:rsidRPr="0015501A">
        <w:rPr>
          <w:sz w:val="28"/>
          <w:szCs w:val="28"/>
        </w:rPr>
        <w:t xml:space="preserve"> дренировани</w:t>
      </w:r>
      <w:r w:rsidR="00C533CF">
        <w:rPr>
          <w:sz w:val="28"/>
          <w:szCs w:val="28"/>
        </w:rPr>
        <w:t>я</w:t>
      </w:r>
      <w:r w:rsidRPr="0015501A">
        <w:rPr>
          <w:sz w:val="28"/>
          <w:szCs w:val="28"/>
        </w:rPr>
        <w:t xml:space="preserve"> консервируемых объемов и опорожнени</w:t>
      </w:r>
      <w:r w:rsidR="00C533CF">
        <w:rPr>
          <w:sz w:val="28"/>
          <w:szCs w:val="28"/>
        </w:rPr>
        <w:t>я</w:t>
      </w:r>
      <w:r w:rsidRPr="0015501A">
        <w:rPr>
          <w:sz w:val="28"/>
          <w:szCs w:val="28"/>
        </w:rPr>
        <w:t xml:space="preserve"> емкостей (ПВД, ПНД, конденсатосбо</w:t>
      </w:r>
      <w:r w:rsidR="00054897">
        <w:rPr>
          <w:sz w:val="28"/>
          <w:szCs w:val="28"/>
        </w:rPr>
        <w:t>рников и т.п.). О</w:t>
      </w:r>
      <w:r w:rsidRPr="0015501A">
        <w:rPr>
          <w:sz w:val="28"/>
          <w:szCs w:val="28"/>
        </w:rPr>
        <w:t>тключ</w:t>
      </w:r>
      <w:r w:rsidR="00C533CF">
        <w:rPr>
          <w:sz w:val="28"/>
          <w:szCs w:val="28"/>
        </w:rPr>
        <w:t>ение</w:t>
      </w:r>
      <w:r w:rsidRPr="0015501A">
        <w:rPr>
          <w:sz w:val="28"/>
          <w:szCs w:val="28"/>
        </w:rPr>
        <w:t xml:space="preserve"> турбин</w:t>
      </w:r>
      <w:r w:rsidR="00C533CF">
        <w:rPr>
          <w:sz w:val="28"/>
          <w:szCs w:val="28"/>
        </w:rPr>
        <w:t xml:space="preserve">ы </w:t>
      </w:r>
      <w:r w:rsidRPr="0015501A">
        <w:rPr>
          <w:sz w:val="28"/>
          <w:szCs w:val="28"/>
        </w:rPr>
        <w:t>от промежуточного пароперегревателя</w:t>
      </w:r>
      <w:r w:rsidR="00C533CF">
        <w:rPr>
          <w:sz w:val="28"/>
          <w:szCs w:val="28"/>
        </w:rPr>
        <w:t xml:space="preserve"> (по возможности)</w:t>
      </w:r>
      <w:r w:rsidRPr="0015501A">
        <w:rPr>
          <w:sz w:val="28"/>
          <w:szCs w:val="28"/>
        </w:rPr>
        <w:t>. Взв</w:t>
      </w:r>
      <w:r w:rsidR="00C533CF">
        <w:rPr>
          <w:sz w:val="28"/>
          <w:szCs w:val="28"/>
        </w:rPr>
        <w:t>од</w:t>
      </w:r>
      <w:r w:rsidRPr="0015501A">
        <w:rPr>
          <w:sz w:val="28"/>
          <w:szCs w:val="28"/>
        </w:rPr>
        <w:t xml:space="preserve"> и </w:t>
      </w:r>
      <w:r w:rsidR="00C533CF">
        <w:rPr>
          <w:sz w:val="28"/>
          <w:szCs w:val="28"/>
        </w:rPr>
        <w:t>постановка</w:t>
      </w:r>
      <w:r w:rsidRPr="0015501A">
        <w:rPr>
          <w:sz w:val="28"/>
          <w:szCs w:val="28"/>
        </w:rPr>
        <w:t xml:space="preserve"> на упоры стопорны</w:t>
      </w:r>
      <w:r w:rsidR="00C533CF">
        <w:rPr>
          <w:sz w:val="28"/>
          <w:szCs w:val="28"/>
        </w:rPr>
        <w:t xml:space="preserve">х </w:t>
      </w:r>
      <w:r w:rsidRPr="0015501A">
        <w:rPr>
          <w:sz w:val="28"/>
          <w:szCs w:val="28"/>
        </w:rPr>
        <w:t>и регулирующи</w:t>
      </w:r>
      <w:r w:rsidR="00C533CF">
        <w:rPr>
          <w:sz w:val="28"/>
          <w:szCs w:val="28"/>
        </w:rPr>
        <w:t>х</w:t>
      </w:r>
      <w:r w:rsidRPr="0015501A">
        <w:rPr>
          <w:sz w:val="28"/>
          <w:szCs w:val="28"/>
        </w:rPr>
        <w:t xml:space="preserve"> клапан</w:t>
      </w:r>
      <w:r w:rsidR="00C533CF">
        <w:rPr>
          <w:sz w:val="28"/>
          <w:szCs w:val="28"/>
        </w:rPr>
        <w:t>ов</w:t>
      </w:r>
      <w:r w:rsidRPr="0015501A">
        <w:rPr>
          <w:sz w:val="28"/>
          <w:szCs w:val="28"/>
        </w:rPr>
        <w:t>, поворотны</w:t>
      </w:r>
      <w:r w:rsidR="00C533CF">
        <w:rPr>
          <w:sz w:val="28"/>
          <w:szCs w:val="28"/>
        </w:rPr>
        <w:t>х</w:t>
      </w:r>
      <w:r w:rsidRPr="0015501A">
        <w:rPr>
          <w:sz w:val="28"/>
          <w:szCs w:val="28"/>
        </w:rPr>
        <w:t xml:space="preserve"> диафрагмы, КОС.</w:t>
      </w:r>
    </w:p>
    <w:p w:rsidR="0000693B" w:rsidRPr="0015501A" w:rsidRDefault="00FB4139" w:rsidP="006927BE">
      <w:pPr>
        <w:pStyle w:val="10"/>
        <w:shd w:val="clear" w:color="auto" w:fill="FFFFFF"/>
        <w:ind w:firstLine="709"/>
        <w:jc w:val="both"/>
        <w:rPr>
          <w:sz w:val="28"/>
          <w:szCs w:val="28"/>
        </w:rPr>
      </w:pPr>
      <w:r w:rsidRPr="0015501A">
        <w:rPr>
          <w:sz w:val="28"/>
          <w:szCs w:val="28"/>
        </w:rPr>
        <w:t>6.2.4</w:t>
      </w:r>
      <w:r w:rsidR="00C53A7C">
        <w:rPr>
          <w:sz w:val="28"/>
          <w:szCs w:val="28"/>
        </w:rPr>
        <w:t xml:space="preserve">. </w:t>
      </w:r>
      <w:r w:rsidRPr="0015501A">
        <w:rPr>
          <w:sz w:val="28"/>
          <w:szCs w:val="28"/>
        </w:rPr>
        <w:t>П</w:t>
      </w:r>
      <w:r w:rsidR="00C533CF">
        <w:rPr>
          <w:sz w:val="28"/>
          <w:szCs w:val="28"/>
        </w:rPr>
        <w:t>роведение п</w:t>
      </w:r>
      <w:r w:rsidR="0000693B" w:rsidRPr="0015501A">
        <w:rPr>
          <w:sz w:val="28"/>
          <w:szCs w:val="28"/>
        </w:rPr>
        <w:t>одключ</w:t>
      </w:r>
      <w:r w:rsidR="00054897">
        <w:rPr>
          <w:sz w:val="28"/>
          <w:szCs w:val="28"/>
        </w:rPr>
        <w:t>ени</w:t>
      </w:r>
      <w:r w:rsidR="00C533CF">
        <w:rPr>
          <w:sz w:val="28"/>
          <w:szCs w:val="28"/>
        </w:rPr>
        <w:t>я</w:t>
      </w:r>
      <w:r w:rsidR="0000693B" w:rsidRPr="0015501A">
        <w:rPr>
          <w:sz w:val="28"/>
          <w:szCs w:val="28"/>
        </w:rPr>
        <w:t xml:space="preserve"> </w:t>
      </w:r>
      <w:r w:rsidRPr="0015501A">
        <w:rPr>
          <w:sz w:val="28"/>
          <w:szCs w:val="28"/>
        </w:rPr>
        <w:t>установк</w:t>
      </w:r>
      <w:r w:rsidR="00054897">
        <w:rPr>
          <w:sz w:val="28"/>
          <w:szCs w:val="28"/>
        </w:rPr>
        <w:t>и</w:t>
      </w:r>
      <w:r w:rsidRPr="0015501A">
        <w:rPr>
          <w:sz w:val="28"/>
          <w:szCs w:val="28"/>
        </w:rPr>
        <w:t xml:space="preserve"> по осушке или подогреву воздуха </w:t>
      </w:r>
      <w:r w:rsidR="0000693B" w:rsidRPr="0015501A">
        <w:rPr>
          <w:sz w:val="28"/>
          <w:szCs w:val="28"/>
        </w:rPr>
        <w:t>к турбо</w:t>
      </w:r>
      <w:r w:rsidR="00C533CF">
        <w:rPr>
          <w:sz w:val="28"/>
          <w:szCs w:val="28"/>
        </w:rPr>
        <w:t>установке</w:t>
      </w:r>
      <w:r w:rsidR="0000693B" w:rsidRPr="0015501A">
        <w:rPr>
          <w:sz w:val="28"/>
          <w:szCs w:val="28"/>
        </w:rPr>
        <w:t xml:space="preserve"> </w:t>
      </w:r>
      <w:r w:rsidR="00054897">
        <w:rPr>
          <w:sz w:val="28"/>
          <w:szCs w:val="28"/>
        </w:rPr>
        <w:t>снятием заглушек</w:t>
      </w:r>
      <w:r w:rsidR="0000693B" w:rsidRPr="0015501A">
        <w:rPr>
          <w:sz w:val="28"/>
          <w:szCs w:val="28"/>
        </w:rPr>
        <w:t xml:space="preserve"> с впускных штуцеров.</w:t>
      </w:r>
    </w:p>
    <w:p w:rsidR="0000693B" w:rsidRPr="0015501A" w:rsidRDefault="00054897" w:rsidP="006927BE">
      <w:pPr>
        <w:pStyle w:val="10"/>
        <w:shd w:val="clear" w:color="auto" w:fill="FFFFFF"/>
        <w:ind w:firstLine="709"/>
        <w:jc w:val="both"/>
        <w:rPr>
          <w:sz w:val="28"/>
          <w:szCs w:val="28"/>
        </w:rPr>
      </w:pPr>
      <w:r>
        <w:rPr>
          <w:sz w:val="28"/>
          <w:szCs w:val="28"/>
        </w:rPr>
        <w:t>Откры</w:t>
      </w:r>
      <w:r w:rsidR="00C533CF">
        <w:rPr>
          <w:sz w:val="28"/>
          <w:szCs w:val="28"/>
        </w:rPr>
        <w:t>тие</w:t>
      </w:r>
      <w:r w:rsidR="0000693B" w:rsidRPr="0015501A">
        <w:rPr>
          <w:sz w:val="28"/>
          <w:szCs w:val="28"/>
        </w:rPr>
        <w:t xml:space="preserve"> арматур</w:t>
      </w:r>
      <w:r>
        <w:rPr>
          <w:sz w:val="28"/>
          <w:szCs w:val="28"/>
        </w:rPr>
        <w:t>ы</w:t>
      </w:r>
      <w:r w:rsidR="0000693B" w:rsidRPr="0015501A">
        <w:rPr>
          <w:sz w:val="28"/>
          <w:szCs w:val="28"/>
        </w:rPr>
        <w:t xml:space="preserve"> впускных и вентиляционных ш</w:t>
      </w:r>
      <w:r>
        <w:rPr>
          <w:sz w:val="28"/>
          <w:szCs w:val="28"/>
        </w:rPr>
        <w:t>туцеров, дренажей и воздушников</w:t>
      </w:r>
      <w:r w:rsidR="0000693B" w:rsidRPr="0015501A">
        <w:rPr>
          <w:sz w:val="28"/>
          <w:szCs w:val="28"/>
        </w:rPr>
        <w:t xml:space="preserve"> для венти</w:t>
      </w:r>
      <w:r>
        <w:rPr>
          <w:sz w:val="28"/>
          <w:szCs w:val="28"/>
        </w:rPr>
        <w:t xml:space="preserve">ляции консервируемого объема. </w:t>
      </w:r>
    </w:p>
    <w:p w:rsidR="0000693B" w:rsidRPr="0015501A" w:rsidRDefault="0000693B" w:rsidP="006927BE">
      <w:pPr>
        <w:pStyle w:val="10"/>
        <w:shd w:val="clear" w:color="auto" w:fill="FFFFFF"/>
        <w:ind w:firstLine="709"/>
        <w:jc w:val="both"/>
        <w:rPr>
          <w:sz w:val="28"/>
          <w:szCs w:val="28"/>
        </w:rPr>
      </w:pPr>
      <w:r w:rsidRPr="0015501A">
        <w:rPr>
          <w:sz w:val="28"/>
          <w:szCs w:val="28"/>
        </w:rPr>
        <w:t>6.2.5</w:t>
      </w:r>
      <w:r w:rsidR="00C53A7C">
        <w:rPr>
          <w:sz w:val="28"/>
          <w:szCs w:val="28"/>
        </w:rPr>
        <w:t xml:space="preserve">. </w:t>
      </w:r>
      <w:r w:rsidRPr="0015501A">
        <w:rPr>
          <w:sz w:val="28"/>
          <w:szCs w:val="28"/>
        </w:rPr>
        <w:t>Выполн</w:t>
      </w:r>
      <w:r w:rsidR="00C533CF">
        <w:rPr>
          <w:sz w:val="28"/>
          <w:szCs w:val="28"/>
        </w:rPr>
        <w:t xml:space="preserve">ение </w:t>
      </w:r>
      <w:r w:rsidRPr="0015501A">
        <w:rPr>
          <w:sz w:val="28"/>
          <w:szCs w:val="28"/>
        </w:rPr>
        <w:t>герметизаци</w:t>
      </w:r>
      <w:r w:rsidR="00C533CF">
        <w:rPr>
          <w:sz w:val="28"/>
          <w:szCs w:val="28"/>
        </w:rPr>
        <w:t>и</w:t>
      </w:r>
      <w:r w:rsidRPr="0015501A">
        <w:rPr>
          <w:sz w:val="28"/>
          <w:szCs w:val="28"/>
        </w:rPr>
        <w:t xml:space="preserve"> телескопического соединения между выхлопным патрубком и конденсатором</w:t>
      </w:r>
      <w:r w:rsidR="00054897">
        <w:rPr>
          <w:sz w:val="28"/>
          <w:szCs w:val="28"/>
        </w:rPr>
        <w:t>,</w:t>
      </w:r>
      <w:r w:rsidRPr="0015501A">
        <w:rPr>
          <w:sz w:val="28"/>
          <w:szCs w:val="28"/>
        </w:rPr>
        <w:t xml:space="preserve"> </w:t>
      </w:r>
      <w:r w:rsidR="00054897">
        <w:rPr>
          <w:sz w:val="28"/>
          <w:szCs w:val="28"/>
        </w:rPr>
        <w:t>применяя</w:t>
      </w:r>
      <w:r w:rsidRPr="0015501A">
        <w:rPr>
          <w:sz w:val="28"/>
          <w:szCs w:val="28"/>
        </w:rPr>
        <w:t xml:space="preserve"> мягк</w:t>
      </w:r>
      <w:r w:rsidR="00054897">
        <w:rPr>
          <w:sz w:val="28"/>
          <w:szCs w:val="28"/>
        </w:rPr>
        <w:t>ую</w:t>
      </w:r>
      <w:r w:rsidRPr="0015501A">
        <w:rPr>
          <w:sz w:val="28"/>
          <w:szCs w:val="28"/>
        </w:rPr>
        <w:t xml:space="preserve"> резин</w:t>
      </w:r>
      <w:r w:rsidR="00054897">
        <w:rPr>
          <w:sz w:val="28"/>
          <w:szCs w:val="28"/>
        </w:rPr>
        <w:t>у</w:t>
      </w:r>
      <w:r w:rsidRPr="0015501A">
        <w:rPr>
          <w:sz w:val="28"/>
          <w:szCs w:val="28"/>
        </w:rPr>
        <w:t xml:space="preserve"> и кле</w:t>
      </w:r>
      <w:r w:rsidR="00054897">
        <w:rPr>
          <w:sz w:val="28"/>
          <w:szCs w:val="28"/>
        </w:rPr>
        <w:t>й</w:t>
      </w:r>
      <w:r w:rsidR="00C533CF">
        <w:rPr>
          <w:sz w:val="28"/>
          <w:szCs w:val="28"/>
        </w:rPr>
        <w:t xml:space="preserve"> (</w:t>
      </w:r>
      <w:r w:rsidR="00C533CF" w:rsidRPr="0015501A">
        <w:rPr>
          <w:sz w:val="28"/>
          <w:szCs w:val="28"/>
        </w:rPr>
        <w:t>по возможности</w:t>
      </w:r>
      <w:r w:rsidR="00C533CF">
        <w:rPr>
          <w:sz w:val="28"/>
          <w:szCs w:val="28"/>
        </w:rPr>
        <w:t>)</w:t>
      </w:r>
      <w:r w:rsidRPr="0015501A">
        <w:rPr>
          <w:sz w:val="28"/>
          <w:szCs w:val="28"/>
        </w:rPr>
        <w:t>.</w:t>
      </w:r>
    </w:p>
    <w:p w:rsidR="0000693B" w:rsidRPr="0015501A" w:rsidRDefault="0000693B" w:rsidP="006927BE">
      <w:pPr>
        <w:pStyle w:val="10"/>
        <w:shd w:val="clear" w:color="auto" w:fill="FFFFFF"/>
        <w:ind w:firstLine="709"/>
        <w:jc w:val="both"/>
        <w:rPr>
          <w:sz w:val="28"/>
          <w:szCs w:val="28"/>
        </w:rPr>
      </w:pPr>
      <w:r w:rsidRPr="0015501A">
        <w:rPr>
          <w:sz w:val="28"/>
          <w:szCs w:val="28"/>
        </w:rPr>
        <w:t>6.2.6</w:t>
      </w:r>
      <w:r w:rsidR="00C53A7C">
        <w:rPr>
          <w:sz w:val="28"/>
          <w:szCs w:val="28"/>
        </w:rPr>
        <w:t xml:space="preserve">. </w:t>
      </w:r>
      <w:r w:rsidR="00C533CF">
        <w:rPr>
          <w:sz w:val="28"/>
          <w:szCs w:val="28"/>
        </w:rPr>
        <w:t>Начало</w:t>
      </w:r>
      <w:r w:rsidRPr="0015501A">
        <w:rPr>
          <w:sz w:val="28"/>
          <w:szCs w:val="28"/>
        </w:rPr>
        <w:t xml:space="preserve"> консервации турбоустановки </w:t>
      </w:r>
      <w:r w:rsidR="00C533CF">
        <w:rPr>
          <w:sz w:val="28"/>
          <w:szCs w:val="28"/>
        </w:rPr>
        <w:t>(</w:t>
      </w:r>
      <w:r w:rsidRPr="0015501A">
        <w:rPr>
          <w:sz w:val="28"/>
          <w:szCs w:val="28"/>
        </w:rPr>
        <w:t>по возможности</w:t>
      </w:r>
      <w:r w:rsidR="00C533CF">
        <w:rPr>
          <w:sz w:val="28"/>
          <w:szCs w:val="28"/>
        </w:rPr>
        <w:t>)</w:t>
      </w:r>
      <w:r w:rsidRPr="0015501A">
        <w:rPr>
          <w:sz w:val="28"/>
          <w:szCs w:val="28"/>
        </w:rPr>
        <w:t xml:space="preserve"> при температуре металла ЦВД в зоне регулирующей ступени не ниже 150°С, особенно при консервации подогретым воздухом.</w:t>
      </w:r>
    </w:p>
    <w:p w:rsidR="0000693B" w:rsidRPr="0015501A" w:rsidRDefault="0000693B" w:rsidP="006927BE">
      <w:pPr>
        <w:pStyle w:val="10"/>
        <w:shd w:val="clear" w:color="auto" w:fill="FFFFFF"/>
        <w:ind w:firstLine="709"/>
        <w:jc w:val="both"/>
        <w:rPr>
          <w:sz w:val="28"/>
          <w:szCs w:val="28"/>
        </w:rPr>
      </w:pPr>
    </w:p>
    <w:p w:rsidR="0000693B" w:rsidRPr="0015501A" w:rsidRDefault="0000693B" w:rsidP="00C53A7C">
      <w:pPr>
        <w:pStyle w:val="10"/>
        <w:shd w:val="clear" w:color="auto" w:fill="FFFFFF"/>
        <w:jc w:val="center"/>
        <w:rPr>
          <w:b/>
          <w:bCs/>
          <w:sz w:val="28"/>
          <w:szCs w:val="28"/>
        </w:rPr>
      </w:pPr>
      <w:r w:rsidRPr="0015501A">
        <w:rPr>
          <w:b/>
          <w:bCs/>
          <w:sz w:val="28"/>
          <w:szCs w:val="28"/>
        </w:rPr>
        <w:t>6.3</w:t>
      </w:r>
      <w:r w:rsidR="00C53A7C">
        <w:rPr>
          <w:b/>
          <w:bCs/>
          <w:sz w:val="28"/>
          <w:szCs w:val="28"/>
        </w:rPr>
        <w:t xml:space="preserve">. </w:t>
      </w:r>
      <w:r w:rsidRPr="0015501A">
        <w:rPr>
          <w:b/>
          <w:bCs/>
          <w:sz w:val="28"/>
          <w:szCs w:val="28"/>
        </w:rPr>
        <w:t>Консервация осушенным воздухом</w:t>
      </w:r>
    </w:p>
    <w:p w:rsidR="0000693B" w:rsidRDefault="0000693B" w:rsidP="006927BE">
      <w:pPr>
        <w:pStyle w:val="10"/>
        <w:shd w:val="clear" w:color="auto" w:fill="FFFFFF"/>
        <w:ind w:firstLine="709"/>
        <w:jc w:val="both"/>
        <w:rPr>
          <w:sz w:val="28"/>
          <w:szCs w:val="28"/>
        </w:rPr>
      </w:pPr>
    </w:p>
    <w:p w:rsidR="00C533CF" w:rsidRPr="0015501A" w:rsidRDefault="00C533CF" w:rsidP="006927BE">
      <w:pPr>
        <w:pStyle w:val="10"/>
        <w:shd w:val="clear" w:color="auto" w:fill="FFFFFF"/>
        <w:ind w:firstLine="709"/>
        <w:jc w:val="both"/>
        <w:rPr>
          <w:sz w:val="28"/>
          <w:szCs w:val="28"/>
        </w:rPr>
      </w:pPr>
      <w:r>
        <w:rPr>
          <w:sz w:val="28"/>
          <w:szCs w:val="28"/>
        </w:rPr>
        <w:t>Рекомендации по</w:t>
      </w:r>
      <w:r w:rsidR="00E41C4B">
        <w:rPr>
          <w:sz w:val="28"/>
          <w:szCs w:val="28"/>
        </w:rPr>
        <w:t xml:space="preserve"> проведению консервации осушенным воздухом</w:t>
      </w:r>
    </w:p>
    <w:p w:rsidR="0000693B" w:rsidRPr="0015501A" w:rsidRDefault="006E6008" w:rsidP="006927BE">
      <w:pPr>
        <w:pStyle w:val="10"/>
        <w:shd w:val="clear" w:color="auto" w:fill="FFFFFF"/>
        <w:ind w:firstLine="709"/>
        <w:jc w:val="both"/>
        <w:rPr>
          <w:sz w:val="28"/>
          <w:szCs w:val="28"/>
        </w:rPr>
      </w:pPr>
      <w:r w:rsidRPr="0015501A">
        <w:rPr>
          <w:sz w:val="28"/>
          <w:szCs w:val="28"/>
        </w:rPr>
        <w:t>6.3.1</w:t>
      </w:r>
      <w:r w:rsidR="00C53A7C">
        <w:rPr>
          <w:sz w:val="28"/>
          <w:szCs w:val="28"/>
        </w:rPr>
        <w:t xml:space="preserve">. </w:t>
      </w:r>
      <w:r w:rsidR="00FF293C" w:rsidRPr="0015501A">
        <w:rPr>
          <w:sz w:val="28"/>
          <w:szCs w:val="28"/>
        </w:rPr>
        <w:t>Включ</w:t>
      </w:r>
      <w:r w:rsidR="00FF293C">
        <w:rPr>
          <w:sz w:val="28"/>
          <w:szCs w:val="28"/>
        </w:rPr>
        <w:t>ение</w:t>
      </w:r>
      <w:r w:rsidR="000F0E73">
        <w:rPr>
          <w:sz w:val="28"/>
          <w:szCs w:val="28"/>
        </w:rPr>
        <w:t xml:space="preserve"> в работу ВОУ для выполнения</w:t>
      </w:r>
      <w:r w:rsidR="0000693B" w:rsidRPr="0015501A">
        <w:rPr>
          <w:sz w:val="28"/>
          <w:szCs w:val="28"/>
        </w:rPr>
        <w:t xml:space="preserve"> осушк</w:t>
      </w:r>
      <w:r w:rsidR="000F0E73">
        <w:rPr>
          <w:sz w:val="28"/>
          <w:szCs w:val="28"/>
        </w:rPr>
        <w:t>и</w:t>
      </w:r>
      <w:r w:rsidR="0000693B" w:rsidRPr="0015501A">
        <w:rPr>
          <w:sz w:val="28"/>
          <w:szCs w:val="28"/>
        </w:rPr>
        <w:t xml:space="preserve"> турбины по разомкнутой схеме с целью уменьшения относительной влажности во внутреннем объеме. В</w:t>
      </w:r>
      <w:r w:rsidR="00E41C4B">
        <w:rPr>
          <w:sz w:val="28"/>
          <w:szCs w:val="28"/>
        </w:rPr>
        <w:t>ытеснение в</w:t>
      </w:r>
      <w:r w:rsidR="0000693B" w:rsidRPr="0015501A">
        <w:rPr>
          <w:sz w:val="28"/>
          <w:szCs w:val="28"/>
        </w:rPr>
        <w:t xml:space="preserve"> этом режиме влажн</w:t>
      </w:r>
      <w:r w:rsidR="00E41C4B">
        <w:rPr>
          <w:sz w:val="28"/>
          <w:szCs w:val="28"/>
        </w:rPr>
        <w:t>ого</w:t>
      </w:r>
      <w:r w:rsidR="0000693B" w:rsidRPr="0015501A">
        <w:rPr>
          <w:sz w:val="28"/>
          <w:szCs w:val="28"/>
        </w:rPr>
        <w:t xml:space="preserve"> воздух</w:t>
      </w:r>
      <w:r w:rsidR="00E41C4B">
        <w:rPr>
          <w:sz w:val="28"/>
          <w:szCs w:val="28"/>
        </w:rPr>
        <w:t>а</w:t>
      </w:r>
      <w:r w:rsidR="0000693B" w:rsidRPr="0015501A">
        <w:rPr>
          <w:sz w:val="28"/>
          <w:szCs w:val="28"/>
        </w:rPr>
        <w:t xml:space="preserve"> в атмосферу через концевые уплотнения, линию обеспаривания между </w:t>
      </w:r>
      <w:r w:rsidR="00CB0749">
        <w:rPr>
          <w:sz w:val="28"/>
          <w:szCs w:val="28"/>
        </w:rPr>
        <w:t>г</w:t>
      </w:r>
      <w:r w:rsidR="00CB0749" w:rsidRPr="00364F72">
        <w:rPr>
          <w:sz w:val="28"/>
          <w:szCs w:val="28"/>
        </w:rPr>
        <w:t>лавн</w:t>
      </w:r>
      <w:r w:rsidR="00CB0749">
        <w:rPr>
          <w:sz w:val="28"/>
          <w:szCs w:val="28"/>
        </w:rPr>
        <w:t>ой</w:t>
      </w:r>
      <w:r w:rsidR="00CB0749" w:rsidRPr="00364F72">
        <w:rPr>
          <w:sz w:val="28"/>
          <w:szCs w:val="28"/>
        </w:rPr>
        <w:t xml:space="preserve"> паров</w:t>
      </w:r>
      <w:r w:rsidR="00CB0749">
        <w:rPr>
          <w:sz w:val="28"/>
          <w:szCs w:val="28"/>
        </w:rPr>
        <w:t>ой</w:t>
      </w:r>
      <w:r w:rsidR="00CB0749" w:rsidRPr="00364F72">
        <w:rPr>
          <w:sz w:val="28"/>
          <w:szCs w:val="28"/>
        </w:rPr>
        <w:t xml:space="preserve"> задвижк</w:t>
      </w:r>
      <w:r w:rsidR="000F0E73">
        <w:rPr>
          <w:sz w:val="28"/>
          <w:szCs w:val="28"/>
        </w:rPr>
        <w:t>ой</w:t>
      </w:r>
      <w:r w:rsidR="0000693B" w:rsidRPr="0015501A">
        <w:rPr>
          <w:sz w:val="28"/>
          <w:szCs w:val="28"/>
        </w:rPr>
        <w:t xml:space="preserve"> и стопорными клапанами, вентиляционные штуцера на трубопроводах отсоса эжекторов и т.п.</w:t>
      </w:r>
    </w:p>
    <w:p w:rsidR="0000693B" w:rsidRPr="0015501A" w:rsidRDefault="00E41C4B" w:rsidP="006927BE">
      <w:pPr>
        <w:pStyle w:val="10"/>
        <w:shd w:val="clear" w:color="auto" w:fill="FFFFFF"/>
        <w:ind w:firstLine="709"/>
        <w:jc w:val="both"/>
        <w:rPr>
          <w:sz w:val="28"/>
          <w:szCs w:val="28"/>
        </w:rPr>
      </w:pPr>
      <w:r>
        <w:rPr>
          <w:sz w:val="28"/>
          <w:szCs w:val="28"/>
        </w:rPr>
        <w:t>Контроль х</w:t>
      </w:r>
      <w:r w:rsidR="000F0E73">
        <w:rPr>
          <w:sz w:val="28"/>
          <w:szCs w:val="28"/>
        </w:rPr>
        <w:t>од</w:t>
      </w:r>
      <w:r>
        <w:rPr>
          <w:sz w:val="28"/>
          <w:szCs w:val="28"/>
        </w:rPr>
        <w:t>а</w:t>
      </w:r>
      <w:r w:rsidR="000F0E73">
        <w:rPr>
          <w:sz w:val="28"/>
          <w:szCs w:val="28"/>
        </w:rPr>
        <w:t xml:space="preserve"> сушки </w:t>
      </w:r>
      <w:r w:rsidR="0000693B" w:rsidRPr="0015501A">
        <w:rPr>
          <w:sz w:val="28"/>
          <w:szCs w:val="28"/>
        </w:rPr>
        <w:t xml:space="preserve">один раз в смену по показаниям переносного измерителя влажности (термогигрометр), </w:t>
      </w:r>
      <w:r>
        <w:rPr>
          <w:sz w:val="28"/>
          <w:szCs w:val="28"/>
        </w:rPr>
        <w:t xml:space="preserve">установкой </w:t>
      </w:r>
      <w:r w:rsidR="0000693B" w:rsidRPr="0015501A">
        <w:rPr>
          <w:sz w:val="28"/>
          <w:szCs w:val="28"/>
        </w:rPr>
        <w:t>зонд</w:t>
      </w:r>
      <w:r>
        <w:rPr>
          <w:sz w:val="28"/>
          <w:szCs w:val="28"/>
        </w:rPr>
        <w:t xml:space="preserve">а </w:t>
      </w:r>
      <w:r w:rsidR="0000693B" w:rsidRPr="0015501A">
        <w:rPr>
          <w:sz w:val="28"/>
          <w:szCs w:val="28"/>
        </w:rPr>
        <w:t>в поток воздуха на выходе из различных участков схемы.</w:t>
      </w:r>
    </w:p>
    <w:p w:rsidR="0000693B" w:rsidRPr="0015501A" w:rsidRDefault="0000693B" w:rsidP="006927BE">
      <w:pPr>
        <w:pStyle w:val="10"/>
        <w:shd w:val="clear" w:color="auto" w:fill="FFFFFF"/>
        <w:ind w:firstLine="709"/>
        <w:jc w:val="both"/>
        <w:rPr>
          <w:sz w:val="28"/>
          <w:szCs w:val="28"/>
        </w:rPr>
      </w:pPr>
      <w:r w:rsidRPr="0015501A">
        <w:rPr>
          <w:sz w:val="28"/>
          <w:szCs w:val="28"/>
        </w:rPr>
        <w:t>6.3.2</w:t>
      </w:r>
      <w:r w:rsidR="00C53A7C">
        <w:rPr>
          <w:sz w:val="28"/>
          <w:szCs w:val="28"/>
        </w:rPr>
        <w:t xml:space="preserve">. </w:t>
      </w:r>
      <w:r w:rsidR="00E41C4B">
        <w:rPr>
          <w:sz w:val="28"/>
          <w:szCs w:val="28"/>
        </w:rPr>
        <w:t>З</w:t>
      </w:r>
      <w:r w:rsidR="00E41C4B" w:rsidRPr="0015501A">
        <w:rPr>
          <w:sz w:val="28"/>
          <w:szCs w:val="28"/>
        </w:rPr>
        <w:t>ам</w:t>
      </w:r>
      <w:r w:rsidR="00E41C4B">
        <w:rPr>
          <w:sz w:val="28"/>
          <w:szCs w:val="28"/>
        </w:rPr>
        <w:t>ыкание</w:t>
      </w:r>
      <w:r w:rsidR="00E41C4B" w:rsidRPr="0015501A">
        <w:rPr>
          <w:sz w:val="28"/>
          <w:szCs w:val="28"/>
        </w:rPr>
        <w:t xml:space="preserve"> выпуск</w:t>
      </w:r>
      <w:r w:rsidR="00E41C4B">
        <w:rPr>
          <w:sz w:val="28"/>
          <w:szCs w:val="28"/>
        </w:rPr>
        <w:t>а</w:t>
      </w:r>
      <w:r w:rsidR="00E41C4B" w:rsidRPr="0015501A">
        <w:rPr>
          <w:sz w:val="28"/>
          <w:szCs w:val="28"/>
        </w:rPr>
        <w:t xml:space="preserve"> воздуха из линии обеспаривания, трубопроводов отсоса паровоздушной смеси из эжекторов на сторону всасывания ВОУ </w:t>
      </w:r>
      <w:r w:rsidR="00E41C4B">
        <w:rPr>
          <w:sz w:val="28"/>
          <w:szCs w:val="28"/>
        </w:rPr>
        <w:t>п</w:t>
      </w:r>
      <w:r w:rsidRPr="0015501A">
        <w:rPr>
          <w:sz w:val="28"/>
          <w:szCs w:val="28"/>
        </w:rPr>
        <w:t>осле снижения относительной влажности на выпусках воздуха до 60</w:t>
      </w:r>
      <w:r w:rsidR="00C53A7C">
        <w:rPr>
          <w:sz w:val="28"/>
          <w:szCs w:val="28"/>
        </w:rPr>
        <w:t xml:space="preserve"> </w:t>
      </w:r>
      <w:r w:rsidR="000F0E73">
        <w:rPr>
          <w:sz w:val="28"/>
          <w:szCs w:val="28"/>
        </w:rPr>
        <w:t xml:space="preserve">% </w:t>
      </w:r>
      <w:r w:rsidRPr="0015501A">
        <w:rPr>
          <w:sz w:val="28"/>
          <w:szCs w:val="28"/>
        </w:rPr>
        <w:t>.</w:t>
      </w:r>
    </w:p>
    <w:p w:rsidR="0000693B" w:rsidRPr="0015501A" w:rsidRDefault="0000693B" w:rsidP="006927BE">
      <w:pPr>
        <w:pStyle w:val="10"/>
        <w:shd w:val="clear" w:color="auto" w:fill="FFFFFF"/>
        <w:ind w:firstLine="709"/>
        <w:jc w:val="both"/>
        <w:rPr>
          <w:sz w:val="28"/>
          <w:szCs w:val="28"/>
        </w:rPr>
      </w:pPr>
      <w:r w:rsidRPr="0015501A">
        <w:rPr>
          <w:sz w:val="28"/>
          <w:szCs w:val="28"/>
        </w:rPr>
        <w:t>6.3.3</w:t>
      </w:r>
      <w:r w:rsidR="00C53A7C">
        <w:rPr>
          <w:sz w:val="28"/>
          <w:szCs w:val="28"/>
        </w:rPr>
        <w:t xml:space="preserve">. </w:t>
      </w:r>
      <w:r w:rsidR="00E41C4B">
        <w:rPr>
          <w:sz w:val="28"/>
          <w:szCs w:val="28"/>
        </w:rPr>
        <w:t>П</w:t>
      </w:r>
      <w:r w:rsidR="00E41C4B" w:rsidRPr="0015501A">
        <w:rPr>
          <w:sz w:val="28"/>
          <w:szCs w:val="28"/>
        </w:rPr>
        <w:t>оддерж</w:t>
      </w:r>
      <w:r w:rsidR="00E41C4B">
        <w:rPr>
          <w:sz w:val="28"/>
          <w:szCs w:val="28"/>
        </w:rPr>
        <w:t>ание</w:t>
      </w:r>
      <w:r w:rsidR="00E41C4B" w:rsidRPr="0015501A">
        <w:rPr>
          <w:sz w:val="28"/>
          <w:szCs w:val="28"/>
        </w:rPr>
        <w:t xml:space="preserve"> в турбине </w:t>
      </w:r>
      <w:r w:rsidR="00E41C4B">
        <w:rPr>
          <w:sz w:val="28"/>
          <w:szCs w:val="28"/>
        </w:rPr>
        <w:t>п</w:t>
      </w:r>
      <w:r w:rsidRPr="0015501A">
        <w:rPr>
          <w:sz w:val="28"/>
          <w:szCs w:val="28"/>
        </w:rPr>
        <w:t>ри консервации по замкнутой схеме значени</w:t>
      </w:r>
      <w:r w:rsidR="000F0E73">
        <w:rPr>
          <w:sz w:val="28"/>
          <w:szCs w:val="28"/>
        </w:rPr>
        <w:t>я</w:t>
      </w:r>
      <w:r w:rsidRPr="0015501A">
        <w:rPr>
          <w:sz w:val="28"/>
          <w:szCs w:val="28"/>
        </w:rPr>
        <w:t xml:space="preserve"> относительной влажности в диапазоне 40</w:t>
      </w:r>
      <w:r w:rsidR="00C53A7C">
        <w:rPr>
          <w:sz w:val="28"/>
          <w:szCs w:val="28"/>
        </w:rPr>
        <w:t xml:space="preserve"> </w:t>
      </w:r>
      <w:r w:rsidR="006220A9" w:rsidRPr="0015501A">
        <w:rPr>
          <w:sz w:val="28"/>
          <w:szCs w:val="28"/>
        </w:rPr>
        <w:t>–</w:t>
      </w:r>
      <w:r w:rsidR="00C53A7C">
        <w:rPr>
          <w:sz w:val="28"/>
          <w:szCs w:val="28"/>
        </w:rPr>
        <w:t xml:space="preserve"> </w:t>
      </w:r>
      <w:r w:rsidRPr="0015501A">
        <w:rPr>
          <w:sz w:val="28"/>
          <w:szCs w:val="28"/>
        </w:rPr>
        <w:t>60</w:t>
      </w:r>
      <w:r w:rsidR="00C53A7C">
        <w:rPr>
          <w:sz w:val="28"/>
          <w:szCs w:val="28"/>
        </w:rPr>
        <w:t xml:space="preserve"> </w:t>
      </w:r>
      <w:r w:rsidRPr="0015501A">
        <w:rPr>
          <w:sz w:val="28"/>
          <w:szCs w:val="28"/>
        </w:rPr>
        <w:t>%, давлени</w:t>
      </w:r>
      <w:r w:rsidR="000F0E73">
        <w:rPr>
          <w:sz w:val="28"/>
          <w:szCs w:val="28"/>
        </w:rPr>
        <w:t>я -</w:t>
      </w:r>
      <w:r w:rsidRPr="0015501A">
        <w:rPr>
          <w:sz w:val="28"/>
          <w:szCs w:val="28"/>
        </w:rPr>
        <w:t xml:space="preserve"> не менее 0,6 </w:t>
      </w:r>
      <w:r w:rsidR="006220A9" w:rsidRPr="0015501A">
        <w:rPr>
          <w:sz w:val="28"/>
          <w:szCs w:val="28"/>
        </w:rPr>
        <w:t>–</w:t>
      </w:r>
      <w:r w:rsidRPr="0015501A">
        <w:rPr>
          <w:sz w:val="28"/>
          <w:szCs w:val="28"/>
        </w:rPr>
        <w:t xml:space="preserve"> 1 кПа.</w:t>
      </w:r>
    </w:p>
    <w:p w:rsidR="0000693B" w:rsidRPr="0015501A" w:rsidRDefault="00E41C4B" w:rsidP="006927BE">
      <w:pPr>
        <w:pStyle w:val="10"/>
        <w:shd w:val="clear" w:color="auto" w:fill="FFFFFF"/>
        <w:ind w:firstLine="709"/>
        <w:jc w:val="both"/>
        <w:rPr>
          <w:sz w:val="28"/>
          <w:szCs w:val="28"/>
        </w:rPr>
      </w:pPr>
      <w:r>
        <w:rPr>
          <w:sz w:val="28"/>
          <w:szCs w:val="28"/>
        </w:rPr>
        <w:t>А</w:t>
      </w:r>
      <w:r w:rsidRPr="0015501A">
        <w:rPr>
          <w:sz w:val="28"/>
          <w:szCs w:val="28"/>
        </w:rPr>
        <w:t>втоматиз</w:t>
      </w:r>
      <w:r>
        <w:rPr>
          <w:sz w:val="28"/>
          <w:szCs w:val="28"/>
        </w:rPr>
        <w:t>ация</w:t>
      </w:r>
      <w:r w:rsidRPr="0015501A">
        <w:rPr>
          <w:sz w:val="28"/>
          <w:szCs w:val="28"/>
        </w:rPr>
        <w:t xml:space="preserve"> </w:t>
      </w:r>
      <w:r>
        <w:rPr>
          <w:sz w:val="28"/>
          <w:szCs w:val="28"/>
        </w:rPr>
        <w:t>р</w:t>
      </w:r>
      <w:r w:rsidR="0000693B" w:rsidRPr="0015501A">
        <w:rPr>
          <w:sz w:val="28"/>
          <w:szCs w:val="28"/>
        </w:rPr>
        <w:t>ежим</w:t>
      </w:r>
      <w:r>
        <w:rPr>
          <w:sz w:val="28"/>
          <w:szCs w:val="28"/>
        </w:rPr>
        <w:t>а</w:t>
      </w:r>
      <w:r w:rsidR="0000693B" w:rsidRPr="0015501A">
        <w:rPr>
          <w:sz w:val="28"/>
          <w:szCs w:val="28"/>
        </w:rPr>
        <w:t xml:space="preserve"> работы по замкнутому к</w:t>
      </w:r>
      <w:r w:rsidR="00F634CE" w:rsidRPr="0015501A">
        <w:rPr>
          <w:sz w:val="28"/>
          <w:szCs w:val="28"/>
        </w:rPr>
        <w:t xml:space="preserve">онтуру </w:t>
      </w:r>
      <w:r w:rsidR="0000693B" w:rsidRPr="0015501A">
        <w:rPr>
          <w:sz w:val="28"/>
          <w:szCs w:val="28"/>
        </w:rPr>
        <w:t>включ</w:t>
      </w:r>
      <w:r>
        <w:rPr>
          <w:sz w:val="28"/>
          <w:szCs w:val="28"/>
        </w:rPr>
        <w:t>ением</w:t>
      </w:r>
      <w:r w:rsidR="0000693B" w:rsidRPr="0015501A">
        <w:rPr>
          <w:sz w:val="28"/>
          <w:szCs w:val="28"/>
        </w:rPr>
        <w:t xml:space="preserve"> </w:t>
      </w:r>
      <w:r w:rsidRPr="0015501A">
        <w:rPr>
          <w:sz w:val="28"/>
          <w:szCs w:val="28"/>
        </w:rPr>
        <w:t xml:space="preserve">ВОУ </w:t>
      </w:r>
      <w:r w:rsidR="0000693B" w:rsidRPr="0015501A">
        <w:rPr>
          <w:sz w:val="28"/>
          <w:szCs w:val="28"/>
        </w:rPr>
        <w:t>в работу по сигналу от датчика</w:t>
      </w:r>
      <w:r w:rsidR="00B2746C" w:rsidRPr="0015501A">
        <w:rPr>
          <w:sz w:val="28"/>
          <w:szCs w:val="28"/>
        </w:rPr>
        <w:t>-</w:t>
      </w:r>
      <w:r w:rsidR="0000693B" w:rsidRPr="0015501A">
        <w:rPr>
          <w:sz w:val="28"/>
          <w:szCs w:val="28"/>
        </w:rPr>
        <w:t>регулятора влажности при повышении относительной влажности до 55</w:t>
      </w:r>
      <w:r w:rsidR="00C53A7C">
        <w:rPr>
          <w:sz w:val="28"/>
          <w:szCs w:val="28"/>
        </w:rPr>
        <w:t xml:space="preserve"> </w:t>
      </w:r>
      <w:r w:rsidR="006220A9" w:rsidRPr="0015501A">
        <w:rPr>
          <w:sz w:val="28"/>
          <w:szCs w:val="28"/>
        </w:rPr>
        <w:t>–</w:t>
      </w:r>
      <w:r w:rsidR="00C53A7C">
        <w:rPr>
          <w:sz w:val="28"/>
          <w:szCs w:val="28"/>
        </w:rPr>
        <w:t xml:space="preserve"> </w:t>
      </w:r>
      <w:r w:rsidR="0000693B" w:rsidRPr="0015501A">
        <w:rPr>
          <w:sz w:val="28"/>
          <w:szCs w:val="28"/>
        </w:rPr>
        <w:t>60</w:t>
      </w:r>
      <w:r w:rsidR="00C53A7C">
        <w:rPr>
          <w:sz w:val="28"/>
          <w:szCs w:val="28"/>
        </w:rPr>
        <w:t xml:space="preserve"> </w:t>
      </w:r>
      <w:r w:rsidR="0000693B" w:rsidRPr="0015501A">
        <w:rPr>
          <w:sz w:val="28"/>
          <w:szCs w:val="28"/>
        </w:rPr>
        <w:t>%.</w:t>
      </w:r>
    </w:p>
    <w:p w:rsidR="00F90792" w:rsidRPr="0015501A" w:rsidRDefault="00F90792" w:rsidP="006927BE">
      <w:pPr>
        <w:pStyle w:val="10"/>
        <w:shd w:val="clear" w:color="auto" w:fill="FFFFFF"/>
        <w:ind w:firstLine="709"/>
        <w:jc w:val="both"/>
        <w:rPr>
          <w:sz w:val="28"/>
          <w:szCs w:val="28"/>
        </w:rPr>
      </w:pPr>
    </w:p>
    <w:p w:rsidR="0000693B" w:rsidRPr="0015501A" w:rsidRDefault="00884A83" w:rsidP="001A2614">
      <w:pPr>
        <w:pStyle w:val="10"/>
        <w:jc w:val="center"/>
        <w:rPr>
          <w:sz w:val="28"/>
          <w:szCs w:val="28"/>
        </w:rPr>
      </w:pPr>
      <w:r>
        <w:rPr>
          <w:sz w:val="28"/>
          <w:szCs w:val="28"/>
        </w:rPr>
        <w:pict>
          <v:shape id="_x0000_i1032" type="#_x0000_t75" style="width:380.25pt;height:319.5pt" fillcolor="window">
            <v:imagedata r:id="rId19" o:title=""/>
          </v:shape>
        </w:pict>
      </w:r>
    </w:p>
    <w:p w:rsidR="000F1F22" w:rsidRPr="0015501A" w:rsidRDefault="000F1F22" w:rsidP="000F1F22">
      <w:pPr>
        <w:pStyle w:val="10"/>
        <w:shd w:val="clear" w:color="auto" w:fill="FFFFFF"/>
        <w:rPr>
          <w:sz w:val="28"/>
          <w:szCs w:val="28"/>
        </w:rPr>
      </w:pPr>
    </w:p>
    <w:p w:rsidR="000F1F22" w:rsidRPr="0015501A" w:rsidRDefault="000F1F22" w:rsidP="00C53A7C">
      <w:pPr>
        <w:pStyle w:val="10"/>
        <w:shd w:val="clear" w:color="auto" w:fill="FFFFFF"/>
        <w:jc w:val="center"/>
        <w:rPr>
          <w:sz w:val="28"/>
          <w:szCs w:val="28"/>
        </w:rPr>
      </w:pPr>
      <w:r w:rsidRPr="0015501A">
        <w:rPr>
          <w:sz w:val="28"/>
          <w:szCs w:val="28"/>
        </w:rPr>
        <w:t xml:space="preserve">1 – фильтр обеспыливания воздуха; 2 – теплообменник–испаритель; </w:t>
      </w:r>
      <w:r w:rsidRPr="0015501A">
        <w:rPr>
          <w:sz w:val="28"/>
          <w:szCs w:val="28"/>
        </w:rPr>
        <w:br/>
        <w:t>3 – электрокалорифер; 4 – вентилятор; 5 – датчик–регулятор влажности.</w:t>
      </w:r>
    </w:p>
    <w:p w:rsidR="0000693B" w:rsidRPr="0015501A" w:rsidRDefault="0000693B" w:rsidP="00C53A7C">
      <w:pPr>
        <w:pStyle w:val="10"/>
        <w:shd w:val="clear" w:color="auto" w:fill="FFFFFF"/>
        <w:ind w:firstLine="709"/>
        <w:jc w:val="center"/>
        <w:rPr>
          <w:b/>
          <w:bCs/>
          <w:sz w:val="28"/>
          <w:szCs w:val="28"/>
        </w:rPr>
      </w:pPr>
    </w:p>
    <w:p w:rsidR="006522E4" w:rsidRDefault="0036248C" w:rsidP="00C53A7C">
      <w:pPr>
        <w:pStyle w:val="10"/>
        <w:shd w:val="clear" w:color="auto" w:fill="FFFFFF"/>
        <w:jc w:val="center"/>
        <w:rPr>
          <w:sz w:val="28"/>
          <w:szCs w:val="28"/>
        </w:rPr>
      </w:pPr>
      <w:r w:rsidRPr="0015501A">
        <w:rPr>
          <w:sz w:val="28"/>
          <w:szCs w:val="28"/>
        </w:rPr>
        <w:t>Рисунок</w:t>
      </w:r>
      <w:r w:rsidR="00077A08" w:rsidRPr="0015501A">
        <w:rPr>
          <w:sz w:val="28"/>
          <w:szCs w:val="28"/>
        </w:rPr>
        <w:t xml:space="preserve"> </w:t>
      </w:r>
      <w:r w:rsidR="00AA3C75" w:rsidRPr="0015501A">
        <w:rPr>
          <w:sz w:val="28"/>
          <w:szCs w:val="28"/>
        </w:rPr>
        <w:t>8</w:t>
      </w:r>
      <w:r w:rsidR="00FD3F44" w:rsidRPr="0015501A">
        <w:rPr>
          <w:sz w:val="28"/>
          <w:szCs w:val="28"/>
        </w:rPr>
        <w:t xml:space="preserve"> – </w:t>
      </w:r>
      <w:r w:rsidR="006522E4" w:rsidRPr="0015501A">
        <w:rPr>
          <w:sz w:val="28"/>
          <w:szCs w:val="28"/>
        </w:rPr>
        <w:t>Схема консервации турбины Т</w:t>
      </w:r>
      <w:r w:rsidR="006220A9" w:rsidRPr="0015501A">
        <w:rPr>
          <w:sz w:val="28"/>
          <w:szCs w:val="28"/>
        </w:rPr>
        <w:t>–</w:t>
      </w:r>
      <w:r w:rsidR="006522E4" w:rsidRPr="0015501A">
        <w:rPr>
          <w:sz w:val="28"/>
          <w:szCs w:val="28"/>
        </w:rPr>
        <w:t>100</w:t>
      </w:r>
      <w:r w:rsidR="006220A9" w:rsidRPr="0015501A">
        <w:rPr>
          <w:sz w:val="28"/>
          <w:szCs w:val="28"/>
        </w:rPr>
        <w:t>–</w:t>
      </w:r>
      <w:r w:rsidR="006522E4" w:rsidRPr="0015501A">
        <w:rPr>
          <w:sz w:val="28"/>
          <w:szCs w:val="28"/>
        </w:rPr>
        <w:t>130 осушенным</w:t>
      </w:r>
      <w:r w:rsidR="00CB0749">
        <w:rPr>
          <w:sz w:val="28"/>
          <w:szCs w:val="28"/>
        </w:rPr>
        <w:t xml:space="preserve"> </w:t>
      </w:r>
      <w:r w:rsidR="006522E4" w:rsidRPr="0015501A">
        <w:rPr>
          <w:sz w:val="28"/>
          <w:szCs w:val="28"/>
        </w:rPr>
        <w:t>воздухом</w:t>
      </w:r>
    </w:p>
    <w:p w:rsidR="00E41C4B" w:rsidRDefault="00E41C4B" w:rsidP="00C53A7C">
      <w:pPr>
        <w:pStyle w:val="10"/>
        <w:shd w:val="clear" w:color="auto" w:fill="FFFFFF"/>
        <w:jc w:val="center"/>
        <w:rPr>
          <w:sz w:val="28"/>
          <w:szCs w:val="28"/>
        </w:rPr>
      </w:pPr>
    </w:p>
    <w:p w:rsidR="006522E4" w:rsidRPr="0015501A" w:rsidRDefault="006522E4" w:rsidP="00C53A7C">
      <w:pPr>
        <w:pStyle w:val="10"/>
        <w:shd w:val="clear" w:color="auto" w:fill="FFFFFF"/>
        <w:jc w:val="center"/>
        <w:rPr>
          <w:b/>
          <w:bCs/>
          <w:sz w:val="28"/>
          <w:szCs w:val="28"/>
        </w:rPr>
      </w:pPr>
      <w:r w:rsidRPr="0015501A">
        <w:rPr>
          <w:b/>
          <w:bCs/>
          <w:sz w:val="28"/>
          <w:szCs w:val="28"/>
        </w:rPr>
        <w:t>6.4</w:t>
      </w:r>
      <w:r w:rsidR="00C53A7C">
        <w:rPr>
          <w:b/>
          <w:bCs/>
          <w:sz w:val="28"/>
          <w:szCs w:val="28"/>
        </w:rPr>
        <w:t xml:space="preserve">. </w:t>
      </w:r>
      <w:r w:rsidRPr="0015501A">
        <w:rPr>
          <w:b/>
          <w:bCs/>
          <w:sz w:val="28"/>
          <w:szCs w:val="28"/>
        </w:rPr>
        <w:t>Консервация подогретым воздухом</w:t>
      </w:r>
    </w:p>
    <w:p w:rsidR="006522E4" w:rsidRDefault="006522E4" w:rsidP="006927BE">
      <w:pPr>
        <w:pStyle w:val="10"/>
        <w:shd w:val="clear" w:color="auto" w:fill="FFFFFF"/>
        <w:ind w:firstLine="709"/>
        <w:jc w:val="both"/>
        <w:rPr>
          <w:sz w:val="28"/>
          <w:szCs w:val="28"/>
        </w:rPr>
      </w:pPr>
    </w:p>
    <w:p w:rsidR="00E41C4B" w:rsidRPr="0015501A" w:rsidRDefault="00E41C4B" w:rsidP="00E41C4B">
      <w:pPr>
        <w:pStyle w:val="10"/>
        <w:shd w:val="clear" w:color="auto" w:fill="FFFFFF"/>
        <w:ind w:firstLine="709"/>
        <w:jc w:val="both"/>
        <w:rPr>
          <w:sz w:val="28"/>
          <w:szCs w:val="28"/>
        </w:rPr>
      </w:pPr>
      <w:r>
        <w:rPr>
          <w:sz w:val="28"/>
          <w:szCs w:val="28"/>
        </w:rPr>
        <w:t>Рекомендации по проведению консервации подогретым воздухом</w:t>
      </w:r>
    </w:p>
    <w:p w:rsidR="00E41C4B" w:rsidRPr="0015501A" w:rsidRDefault="00E41C4B" w:rsidP="006927BE">
      <w:pPr>
        <w:pStyle w:val="10"/>
        <w:shd w:val="clear" w:color="auto" w:fill="FFFFFF"/>
        <w:ind w:firstLine="709"/>
        <w:jc w:val="both"/>
        <w:rPr>
          <w:sz w:val="28"/>
          <w:szCs w:val="28"/>
        </w:rPr>
      </w:pPr>
    </w:p>
    <w:p w:rsidR="006522E4" w:rsidRPr="0015501A" w:rsidRDefault="00E71C58" w:rsidP="006927BE">
      <w:pPr>
        <w:pStyle w:val="10"/>
        <w:shd w:val="clear" w:color="auto" w:fill="FFFFFF"/>
        <w:ind w:firstLine="709"/>
        <w:jc w:val="both"/>
        <w:rPr>
          <w:sz w:val="28"/>
          <w:szCs w:val="28"/>
        </w:rPr>
      </w:pPr>
      <w:r w:rsidRPr="0015501A">
        <w:rPr>
          <w:sz w:val="28"/>
          <w:szCs w:val="28"/>
        </w:rPr>
        <w:t>6.4.1</w:t>
      </w:r>
      <w:r w:rsidR="00C53A7C">
        <w:rPr>
          <w:sz w:val="28"/>
          <w:szCs w:val="28"/>
        </w:rPr>
        <w:t xml:space="preserve">. </w:t>
      </w:r>
      <w:r w:rsidR="006522E4" w:rsidRPr="0015501A">
        <w:rPr>
          <w:sz w:val="28"/>
          <w:szCs w:val="28"/>
        </w:rPr>
        <w:t>Включ</w:t>
      </w:r>
      <w:r w:rsidR="00E41C4B">
        <w:rPr>
          <w:sz w:val="28"/>
          <w:szCs w:val="28"/>
        </w:rPr>
        <w:t>ение</w:t>
      </w:r>
      <w:r w:rsidR="000F0E73">
        <w:rPr>
          <w:sz w:val="28"/>
          <w:szCs w:val="28"/>
        </w:rPr>
        <w:t xml:space="preserve"> в работу ВНУ, </w:t>
      </w:r>
      <w:r w:rsidR="006522E4" w:rsidRPr="0015501A">
        <w:rPr>
          <w:sz w:val="28"/>
          <w:szCs w:val="28"/>
        </w:rPr>
        <w:t>регулир</w:t>
      </w:r>
      <w:r w:rsidR="00E41C4B">
        <w:rPr>
          <w:sz w:val="28"/>
          <w:szCs w:val="28"/>
        </w:rPr>
        <w:t>ование</w:t>
      </w:r>
      <w:r w:rsidR="006522E4" w:rsidRPr="0015501A">
        <w:rPr>
          <w:sz w:val="28"/>
          <w:szCs w:val="28"/>
        </w:rPr>
        <w:t xml:space="preserve"> подогрев</w:t>
      </w:r>
      <w:r w:rsidR="00E41C4B">
        <w:rPr>
          <w:sz w:val="28"/>
          <w:szCs w:val="28"/>
        </w:rPr>
        <w:t>а</w:t>
      </w:r>
      <w:r w:rsidR="006522E4" w:rsidRPr="0015501A">
        <w:rPr>
          <w:sz w:val="28"/>
          <w:szCs w:val="28"/>
        </w:rPr>
        <w:t xml:space="preserve"> воздуха в калорифере до требуемой температуры. </w:t>
      </w:r>
      <w:r w:rsidR="00E41C4B">
        <w:rPr>
          <w:sz w:val="28"/>
          <w:szCs w:val="28"/>
        </w:rPr>
        <w:t>Настройка</w:t>
      </w:r>
      <w:r w:rsidR="006522E4" w:rsidRPr="0015501A">
        <w:rPr>
          <w:sz w:val="28"/>
          <w:szCs w:val="28"/>
        </w:rPr>
        <w:t xml:space="preserve"> устойчив</w:t>
      </w:r>
      <w:r w:rsidR="00E41C4B">
        <w:rPr>
          <w:sz w:val="28"/>
          <w:szCs w:val="28"/>
        </w:rPr>
        <w:t>ого</w:t>
      </w:r>
      <w:r w:rsidR="006522E4" w:rsidRPr="0015501A">
        <w:rPr>
          <w:sz w:val="28"/>
          <w:szCs w:val="28"/>
        </w:rPr>
        <w:t xml:space="preserve"> выход</w:t>
      </w:r>
      <w:r w:rsidR="00E41C4B">
        <w:rPr>
          <w:sz w:val="28"/>
          <w:szCs w:val="28"/>
        </w:rPr>
        <w:t>а</w:t>
      </w:r>
      <w:r w:rsidR="006522E4" w:rsidRPr="0015501A">
        <w:rPr>
          <w:sz w:val="28"/>
          <w:szCs w:val="28"/>
        </w:rPr>
        <w:t xml:space="preserve"> воздуха из вентиляционных штуцеров и концевых уплотнен</w:t>
      </w:r>
      <w:r w:rsidR="00043412">
        <w:rPr>
          <w:sz w:val="28"/>
          <w:szCs w:val="28"/>
        </w:rPr>
        <w:t xml:space="preserve">ий турбины. </w:t>
      </w:r>
      <w:r w:rsidR="00E41C4B">
        <w:rPr>
          <w:sz w:val="28"/>
          <w:szCs w:val="28"/>
        </w:rPr>
        <w:t>Р</w:t>
      </w:r>
      <w:r w:rsidR="00E41C4B" w:rsidRPr="0015501A">
        <w:rPr>
          <w:sz w:val="28"/>
          <w:szCs w:val="28"/>
        </w:rPr>
        <w:t>егулир</w:t>
      </w:r>
      <w:r w:rsidR="00E41C4B">
        <w:rPr>
          <w:sz w:val="28"/>
          <w:szCs w:val="28"/>
        </w:rPr>
        <w:t>ование</w:t>
      </w:r>
      <w:r w:rsidR="00E41C4B" w:rsidRPr="0015501A">
        <w:rPr>
          <w:sz w:val="28"/>
          <w:szCs w:val="28"/>
        </w:rPr>
        <w:t xml:space="preserve"> </w:t>
      </w:r>
      <w:r w:rsidR="00E41C4B">
        <w:rPr>
          <w:sz w:val="28"/>
          <w:szCs w:val="28"/>
        </w:rPr>
        <w:t>в</w:t>
      </w:r>
      <w:r w:rsidR="00043412" w:rsidRPr="0015501A">
        <w:rPr>
          <w:sz w:val="28"/>
          <w:szCs w:val="28"/>
        </w:rPr>
        <w:t>ыход</w:t>
      </w:r>
      <w:r w:rsidR="00E41C4B">
        <w:rPr>
          <w:sz w:val="28"/>
          <w:szCs w:val="28"/>
        </w:rPr>
        <w:t xml:space="preserve">а </w:t>
      </w:r>
      <w:r w:rsidR="00043412" w:rsidRPr="0015501A">
        <w:rPr>
          <w:sz w:val="28"/>
          <w:szCs w:val="28"/>
        </w:rPr>
        <w:t>воздуха</w:t>
      </w:r>
      <w:r w:rsidR="000F0E73">
        <w:rPr>
          <w:sz w:val="28"/>
          <w:szCs w:val="28"/>
        </w:rPr>
        <w:t xml:space="preserve"> </w:t>
      </w:r>
      <w:r w:rsidR="006522E4" w:rsidRPr="0015501A">
        <w:rPr>
          <w:sz w:val="28"/>
          <w:szCs w:val="28"/>
        </w:rPr>
        <w:t>прикрытием соответствующей арматуры.</w:t>
      </w:r>
    </w:p>
    <w:p w:rsidR="00C53A7C" w:rsidRPr="0015501A" w:rsidRDefault="00C53A7C" w:rsidP="00C53A7C">
      <w:pPr>
        <w:pStyle w:val="10"/>
        <w:shd w:val="clear" w:color="auto" w:fill="FFFFFF"/>
        <w:ind w:firstLine="709"/>
        <w:jc w:val="both"/>
        <w:rPr>
          <w:sz w:val="28"/>
          <w:szCs w:val="28"/>
        </w:rPr>
      </w:pPr>
      <w:r w:rsidRPr="0015501A">
        <w:rPr>
          <w:sz w:val="28"/>
          <w:szCs w:val="28"/>
        </w:rPr>
        <w:t>6.4.2</w:t>
      </w:r>
      <w:r>
        <w:rPr>
          <w:sz w:val="28"/>
          <w:szCs w:val="28"/>
        </w:rPr>
        <w:t xml:space="preserve">. </w:t>
      </w:r>
      <w:r w:rsidR="00E41C4B">
        <w:rPr>
          <w:sz w:val="28"/>
          <w:szCs w:val="28"/>
        </w:rPr>
        <w:t>Р</w:t>
      </w:r>
      <w:r w:rsidR="00E41C4B" w:rsidRPr="0015501A">
        <w:rPr>
          <w:sz w:val="28"/>
          <w:szCs w:val="28"/>
        </w:rPr>
        <w:t>егистр</w:t>
      </w:r>
      <w:r w:rsidR="00E41C4B">
        <w:rPr>
          <w:sz w:val="28"/>
          <w:szCs w:val="28"/>
        </w:rPr>
        <w:t>ация в</w:t>
      </w:r>
      <w:r w:rsidRPr="0015501A">
        <w:rPr>
          <w:sz w:val="28"/>
          <w:szCs w:val="28"/>
        </w:rPr>
        <w:t>о время стабилизации режима консервации каждые 4 ч</w:t>
      </w:r>
      <w:r w:rsidR="00E41C4B">
        <w:rPr>
          <w:sz w:val="28"/>
          <w:szCs w:val="28"/>
        </w:rPr>
        <w:t>аса</w:t>
      </w:r>
      <w:r w:rsidRPr="0015501A">
        <w:rPr>
          <w:sz w:val="28"/>
          <w:szCs w:val="28"/>
        </w:rPr>
        <w:t xml:space="preserve"> показани</w:t>
      </w:r>
      <w:r w:rsidR="00E41C4B">
        <w:rPr>
          <w:sz w:val="28"/>
          <w:szCs w:val="28"/>
        </w:rPr>
        <w:t>й</w:t>
      </w:r>
      <w:r w:rsidRPr="0015501A">
        <w:rPr>
          <w:sz w:val="28"/>
          <w:szCs w:val="28"/>
        </w:rPr>
        <w:t xml:space="preserve"> контрольно</w:t>
      </w:r>
      <w:r w:rsidR="00167F60">
        <w:rPr>
          <w:sz w:val="28"/>
          <w:szCs w:val="28"/>
        </w:rPr>
        <w:t>-</w:t>
      </w:r>
      <w:r w:rsidRPr="0015501A">
        <w:rPr>
          <w:sz w:val="28"/>
          <w:szCs w:val="28"/>
        </w:rPr>
        <w:t>измерительных приборов.</w:t>
      </w:r>
    </w:p>
    <w:p w:rsidR="00C53A7C" w:rsidRPr="0015501A" w:rsidRDefault="00C53A7C" w:rsidP="00C53A7C">
      <w:pPr>
        <w:pStyle w:val="10"/>
        <w:shd w:val="clear" w:color="auto" w:fill="FFFFFF"/>
        <w:ind w:firstLine="709"/>
        <w:jc w:val="both"/>
        <w:rPr>
          <w:sz w:val="28"/>
          <w:szCs w:val="28"/>
        </w:rPr>
      </w:pPr>
      <w:r w:rsidRPr="0015501A">
        <w:rPr>
          <w:sz w:val="28"/>
          <w:szCs w:val="28"/>
        </w:rPr>
        <w:t>П</w:t>
      </w:r>
      <w:r w:rsidR="00E41C4B">
        <w:rPr>
          <w:sz w:val="28"/>
          <w:szCs w:val="28"/>
        </w:rPr>
        <w:t>ереход</w:t>
      </w:r>
      <w:r w:rsidR="00E41C4B" w:rsidRPr="00E41C4B">
        <w:rPr>
          <w:sz w:val="28"/>
          <w:szCs w:val="28"/>
        </w:rPr>
        <w:t xml:space="preserve"> </w:t>
      </w:r>
      <w:r w:rsidR="00E41C4B" w:rsidRPr="0015501A">
        <w:rPr>
          <w:sz w:val="28"/>
          <w:szCs w:val="28"/>
        </w:rPr>
        <w:t xml:space="preserve">на режим периодического включения ВНУ </w:t>
      </w:r>
      <w:r w:rsidR="00E41C4B">
        <w:rPr>
          <w:sz w:val="28"/>
          <w:szCs w:val="28"/>
        </w:rPr>
        <w:t>п</w:t>
      </w:r>
      <w:r w:rsidRPr="0015501A">
        <w:rPr>
          <w:sz w:val="28"/>
          <w:szCs w:val="28"/>
        </w:rPr>
        <w:t>ри достижении давления воздуха в контуре</w:t>
      </w:r>
      <w:r w:rsidR="000F0E73">
        <w:rPr>
          <w:sz w:val="28"/>
          <w:szCs w:val="28"/>
        </w:rPr>
        <w:t xml:space="preserve"> </w:t>
      </w:r>
      <w:r w:rsidRPr="0015501A">
        <w:rPr>
          <w:sz w:val="28"/>
          <w:szCs w:val="28"/>
        </w:rPr>
        <w:t xml:space="preserve"> 0,6</w:t>
      </w:r>
      <w:r>
        <w:rPr>
          <w:sz w:val="28"/>
          <w:szCs w:val="28"/>
        </w:rPr>
        <w:t xml:space="preserve"> </w:t>
      </w:r>
      <w:r w:rsidRPr="0015501A">
        <w:rPr>
          <w:sz w:val="28"/>
          <w:szCs w:val="28"/>
        </w:rPr>
        <w:t>– 1 кПа и относительной влажности на выходах из контура менее 60</w:t>
      </w:r>
      <w:r>
        <w:rPr>
          <w:sz w:val="28"/>
          <w:szCs w:val="28"/>
        </w:rPr>
        <w:t xml:space="preserve"> </w:t>
      </w:r>
      <w:r w:rsidR="00E41C4B">
        <w:rPr>
          <w:sz w:val="28"/>
          <w:szCs w:val="28"/>
        </w:rPr>
        <w:t>%</w:t>
      </w:r>
      <w:r w:rsidRPr="0015501A">
        <w:rPr>
          <w:sz w:val="28"/>
          <w:szCs w:val="28"/>
        </w:rPr>
        <w:t>.</w:t>
      </w:r>
    </w:p>
    <w:p w:rsidR="00C53A7C" w:rsidRPr="0015501A" w:rsidRDefault="00C53A7C" w:rsidP="00C53A7C">
      <w:pPr>
        <w:pStyle w:val="10"/>
        <w:shd w:val="clear" w:color="auto" w:fill="FFFFFF"/>
        <w:ind w:firstLine="709"/>
        <w:jc w:val="both"/>
        <w:rPr>
          <w:sz w:val="28"/>
          <w:szCs w:val="28"/>
        </w:rPr>
      </w:pPr>
      <w:r w:rsidRPr="0015501A">
        <w:rPr>
          <w:sz w:val="28"/>
          <w:szCs w:val="28"/>
        </w:rPr>
        <w:t>6.4.3</w:t>
      </w:r>
      <w:r>
        <w:rPr>
          <w:sz w:val="28"/>
          <w:szCs w:val="28"/>
        </w:rPr>
        <w:t xml:space="preserve">. </w:t>
      </w:r>
      <w:r w:rsidR="00E41C4B">
        <w:rPr>
          <w:sz w:val="28"/>
          <w:szCs w:val="28"/>
        </w:rPr>
        <w:t>Определение</w:t>
      </w:r>
      <w:r w:rsidR="00E41C4B" w:rsidRPr="0015501A">
        <w:rPr>
          <w:sz w:val="28"/>
          <w:szCs w:val="28"/>
        </w:rPr>
        <w:t xml:space="preserve"> </w:t>
      </w:r>
      <w:r w:rsidR="00E41C4B">
        <w:rPr>
          <w:sz w:val="28"/>
          <w:szCs w:val="28"/>
        </w:rPr>
        <w:t>п</w:t>
      </w:r>
      <w:r w:rsidRPr="0015501A">
        <w:rPr>
          <w:sz w:val="28"/>
          <w:szCs w:val="28"/>
        </w:rPr>
        <w:t xml:space="preserve">ериодичность включения и </w:t>
      </w:r>
      <w:r w:rsidR="00043412">
        <w:rPr>
          <w:sz w:val="28"/>
          <w:szCs w:val="28"/>
        </w:rPr>
        <w:t>продолжительност</w:t>
      </w:r>
      <w:r w:rsidR="00E41C4B">
        <w:rPr>
          <w:sz w:val="28"/>
          <w:szCs w:val="28"/>
        </w:rPr>
        <w:t>и</w:t>
      </w:r>
      <w:r w:rsidR="000F0E73">
        <w:rPr>
          <w:sz w:val="28"/>
          <w:szCs w:val="28"/>
        </w:rPr>
        <w:t xml:space="preserve"> работы ВНУ </w:t>
      </w:r>
      <w:r w:rsidRPr="0015501A">
        <w:rPr>
          <w:sz w:val="28"/>
          <w:szCs w:val="28"/>
        </w:rPr>
        <w:t xml:space="preserve">опытным путем. Как показывает практика, </w:t>
      </w:r>
      <w:r w:rsidR="00E41C4B" w:rsidRPr="0015501A">
        <w:rPr>
          <w:sz w:val="28"/>
          <w:szCs w:val="28"/>
        </w:rPr>
        <w:t xml:space="preserve">целесообразно </w:t>
      </w:r>
      <w:r w:rsidRPr="0015501A">
        <w:rPr>
          <w:sz w:val="28"/>
          <w:szCs w:val="28"/>
        </w:rPr>
        <w:t xml:space="preserve">включение </w:t>
      </w:r>
      <w:r w:rsidR="00E41C4B">
        <w:rPr>
          <w:sz w:val="28"/>
          <w:szCs w:val="28"/>
        </w:rPr>
        <w:t>ВНУ</w:t>
      </w:r>
      <w:r w:rsidRPr="0015501A">
        <w:rPr>
          <w:sz w:val="28"/>
          <w:szCs w:val="28"/>
        </w:rPr>
        <w:t xml:space="preserve"> в ночное время суток</w:t>
      </w:r>
      <w:r w:rsidR="00E41C4B">
        <w:rPr>
          <w:sz w:val="28"/>
          <w:szCs w:val="28"/>
        </w:rPr>
        <w:t xml:space="preserve"> любого времени года</w:t>
      </w:r>
      <w:r w:rsidRPr="0015501A">
        <w:rPr>
          <w:sz w:val="28"/>
          <w:szCs w:val="28"/>
        </w:rPr>
        <w:t xml:space="preserve">, </w:t>
      </w:r>
      <w:r w:rsidR="00E41C4B">
        <w:rPr>
          <w:sz w:val="28"/>
          <w:szCs w:val="28"/>
        </w:rPr>
        <w:t>при</w:t>
      </w:r>
      <w:r w:rsidRPr="0015501A">
        <w:rPr>
          <w:sz w:val="28"/>
          <w:szCs w:val="28"/>
        </w:rPr>
        <w:t xml:space="preserve"> снижени</w:t>
      </w:r>
      <w:r w:rsidR="00E41C4B">
        <w:rPr>
          <w:sz w:val="28"/>
          <w:szCs w:val="28"/>
        </w:rPr>
        <w:t>и</w:t>
      </w:r>
      <w:r w:rsidRPr="0015501A">
        <w:rPr>
          <w:sz w:val="28"/>
          <w:szCs w:val="28"/>
        </w:rPr>
        <w:t xml:space="preserve"> температуры окружающего воздуха и соответственно повышени</w:t>
      </w:r>
      <w:r w:rsidR="00E41C4B">
        <w:rPr>
          <w:sz w:val="28"/>
          <w:szCs w:val="28"/>
        </w:rPr>
        <w:t>и</w:t>
      </w:r>
      <w:r w:rsidRPr="0015501A">
        <w:rPr>
          <w:sz w:val="28"/>
          <w:szCs w:val="28"/>
        </w:rPr>
        <w:t xml:space="preserve"> его относительной влажности.</w:t>
      </w:r>
    </w:p>
    <w:p w:rsidR="00CB0749" w:rsidRPr="0015501A" w:rsidRDefault="00CB0749" w:rsidP="00CB0749">
      <w:pPr>
        <w:pStyle w:val="10"/>
        <w:shd w:val="clear" w:color="auto" w:fill="FFFFFF"/>
        <w:ind w:firstLine="709"/>
        <w:jc w:val="both"/>
        <w:rPr>
          <w:sz w:val="28"/>
          <w:szCs w:val="28"/>
        </w:rPr>
      </w:pPr>
      <w:r w:rsidRPr="0015501A">
        <w:rPr>
          <w:sz w:val="28"/>
          <w:szCs w:val="28"/>
        </w:rPr>
        <w:t>6.4.4</w:t>
      </w:r>
      <w:r>
        <w:rPr>
          <w:sz w:val="28"/>
          <w:szCs w:val="28"/>
        </w:rPr>
        <w:t xml:space="preserve">. </w:t>
      </w:r>
      <w:r w:rsidR="00E41C4B">
        <w:rPr>
          <w:sz w:val="28"/>
          <w:szCs w:val="28"/>
        </w:rPr>
        <w:t>Периодическое проведение в</w:t>
      </w:r>
      <w:r w:rsidR="000F0E73" w:rsidRPr="0015501A">
        <w:rPr>
          <w:sz w:val="28"/>
          <w:szCs w:val="28"/>
        </w:rPr>
        <w:t>изуальн</w:t>
      </w:r>
      <w:r w:rsidR="00E41C4B">
        <w:rPr>
          <w:sz w:val="28"/>
          <w:szCs w:val="28"/>
        </w:rPr>
        <w:t>ого</w:t>
      </w:r>
      <w:r w:rsidR="000F0E73" w:rsidRPr="0015501A">
        <w:rPr>
          <w:sz w:val="28"/>
          <w:szCs w:val="28"/>
        </w:rPr>
        <w:t xml:space="preserve"> осмотр</w:t>
      </w:r>
      <w:r w:rsidR="00E41C4B">
        <w:rPr>
          <w:sz w:val="28"/>
          <w:szCs w:val="28"/>
        </w:rPr>
        <w:t>а</w:t>
      </w:r>
      <w:r w:rsidR="000F0E73" w:rsidRPr="0015501A">
        <w:rPr>
          <w:sz w:val="28"/>
          <w:szCs w:val="28"/>
        </w:rPr>
        <w:t xml:space="preserve"> состояния лопаток и дисков последних ступеней </w:t>
      </w:r>
      <w:r w:rsidR="00E41C4B">
        <w:rPr>
          <w:sz w:val="28"/>
          <w:szCs w:val="28"/>
        </w:rPr>
        <w:t>-один</w:t>
      </w:r>
      <w:r w:rsidR="000F0E73">
        <w:rPr>
          <w:sz w:val="28"/>
          <w:szCs w:val="28"/>
        </w:rPr>
        <w:t xml:space="preserve"> раз</w:t>
      </w:r>
      <w:r w:rsidRPr="0015501A">
        <w:rPr>
          <w:sz w:val="28"/>
          <w:szCs w:val="28"/>
        </w:rPr>
        <w:t xml:space="preserve"> в месяц</w:t>
      </w:r>
      <w:r w:rsidR="000F0E73">
        <w:rPr>
          <w:sz w:val="28"/>
          <w:szCs w:val="28"/>
        </w:rPr>
        <w:t xml:space="preserve"> и чаще</w:t>
      </w:r>
      <w:r w:rsidRPr="0015501A">
        <w:rPr>
          <w:sz w:val="28"/>
          <w:szCs w:val="28"/>
        </w:rPr>
        <w:t>, через люки выхлопного патрубка.</w:t>
      </w:r>
    </w:p>
    <w:p w:rsidR="00CB0749" w:rsidRPr="0015501A" w:rsidRDefault="00CB0749" w:rsidP="00CB0749">
      <w:pPr>
        <w:pStyle w:val="10"/>
        <w:shd w:val="clear" w:color="auto" w:fill="FFFFFF"/>
        <w:ind w:firstLine="709"/>
        <w:jc w:val="both"/>
        <w:rPr>
          <w:sz w:val="28"/>
          <w:szCs w:val="28"/>
        </w:rPr>
      </w:pPr>
      <w:r w:rsidRPr="0015501A">
        <w:rPr>
          <w:sz w:val="28"/>
          <w:szCs w:val="28"/>
        </w:rPr>
        <w:t>6.4.5</w:t>
      </w:r>
      <w:r>
        <w:rPr>
          <w:sz w:val="28"/>
          <w:szCs w:val="28"/>
        </w:rPr>
        <w:t xml:space="preserve">. </w:t>
      </w:r>
      <w:r w:rsidRPr="0015501A">
        <w:rPr>
          <w:sz w:val="28"/>
          <w:szCs w:val="28"/>
        </w:rPr>
        <w:t>В</w:t>
      </w:r>
      <w:r w:rsidR="00E41C4B">
        <w:rPr>
          <w:sz w:val="28"/>
          <w:szCs w:val="28"/>
        </w:rPr>
        <w:t>едение</w:t>
      </w:r>
      <w:r w:rsidRPr="0015501A">
        <w:rPr>
          <w:sz w:val="28"/>
          <w:szCs w:val="28"/>
        </w:rPr>
        <w:t xml:space="preserve"> </w:t>
      </w:r>
      <w:r w:rsidR="00ED087D" w:rsidRPr="0015501A">
        <w:rPr>
          <w:sz w:val="28"/>
          <w:szCs w:val="28"/>
        </w:rPr>
        <w:t>контрол</w:t>
      </w:r>
      <w:r w:rsidR="00ED087D">
        <w:rPr>
          <w:sz w:val="28"/>
          <w:szCs w:val="28"/>
        </w:rPr>
        <w:t>я</w:t>
      </w:r>
      <w:r w:rsidR="00ED087D" w:rsidRPr="0015501A">
        <w:rPr>
          <w:sz w:val="28"/>
          <w:szCs w:val="28"/>
        </w:rPr>
        <w:t xml:space="preserve"> режима по показаниям приборов </w:t>
      </w:r>
      <w:r w:rsidR="00ED087D">
        <w:rPr>
          <w:sz w:val="28"/>
          <w:szCs w:val="28"/>
        </w:rPr>
        <w:t xml:space="preserve">ежесуточно на весь </w:t>
      </w:r>
      <w:r w:rsidRPr="0015501A">
        <w:rPr>
          <w:sz w:val="28"/>
          <w:szCs w:val="28"/>
        </w:rPr>
        <w:t>период консервации</w:t>
      </w:r>
      <w:r w:rsidR="00ED087D">
        <w:rPr>
          <w:sz w:val="28"/>
          <w:szCs w:val="28"/>
        </w:rPr>
        <w:t>.</w:t>
      </w:r>
      <w:r w:rsidRPr="0015501A">
        <w:rPr>
          <w:sz w:val="28"/>
          <w:szCs w:val="28"/>
        </w:rPr>
        <w:t xml:space="preserve"> </w:t>
      </w:r>
      <w:r w:rsidR="00ED087D">
        <w:rPr>
          <w:sz w:val="28"/>
          <w:szCs w:val="28"/>
        </w:rPr>
        <w:t>Р</w:t>
      </w:r>
      <w:r w:rsidRPr="0015501A">
        <w:rPr>
          <w:sz w:val="28"/>
          <w:szCs w:val="28"/>
        </w:rPr>
        <w:t>егулиров</w:t>
      </w:r>
      <w:r w:rsidR="00ED087D">
        <w:rPr>
          <w:sz w:val="28"/>
          <w:szCs w:val="28"/>
        </w:rPr>
        <w:t>ание</w:t>
      </w:r>
      <w:r w:rsidRPr="0015501A">
        <w:rPr>
          <w:sz w:val="28"/>
          <w:szCs w:val="28"/>
        </w:rPr>
        <w:t xml:space="preserve"> температуры подогретого воздуха в зависимости от температуры окружающего воздуха.</w:t>
      </w:r>
    </w:p>
    <w:p w:rsidR="006522E4" w:rsidRPr="0015501A" w:rsidRDefault="006522E4" w:rsidP="006927BE">
      <w:pPr>
        <w:pStyle w:val="10"/>
        <w:shd w:val="clear" w:color="auto" w:fill="FFFFFF"/>
        <w:ind w:firstLine="709"/>
        <w:jc w:val="both"/>
        <w:rPr>
          <w:sz w:val="28"/>
          <w:szCs w:val="28"/>
        </w:rPr>
      </w:pPr>
    </w:p>
    <w:p w:rsidR="006522E4" w:rsidRPr="0015501A" w:rsidRDefault="00884A83" w:rsidP="006927BE">
      <w:pPr>
        <w:pStyle w:val="10"/>
        <w:ind w:firstLine="709"/>
        <w:jc w:val="center"/>
        <w:rPr>
          <w:sz w:val="28"/>
          <w:szCs w:val="28"/>
        </w:rPr>
      </w:pPr>
      <w:r>
        <w:rPr>
          <w:sz w:val="28"/>
          <w:szCs w:val="28"/>
        </w:rPr>
        <w:pict>
          <v:shape id="_x0000_i1033" type="#_x0000_t75" style="width:295.5pt;height:256.5pt" fillcolor="window">
            <v:imagedata r:id="rId20" o:title=""/>
          </v:shape>
        </w:pict>
      </w:r>
    </w:p>
    <w:p w:rsidR="00615BB4" w:rsidRPr="0015501A" w:rsidRDefault="00615BB4" w:rsidP="006927BE">
      <w:pPr>
        <w:pStyle w:val="10"/>
        <w:ind w:firstLine="709"/>
        <w:jc w:val="center"/>
        <w:rPr>
          <w:sz w:val="28"/>
          <w:szCs w:val="28"/>
        </w:rPr>
      </w:pPr>
    </w:p>
    <w:p w:rsidR="00C53A7C" w:rsidRDefault="00615BB4" w:rsidP="00C53A7C">
      <w:pPr>
        <w:pStyle w:val="10"/>
        <w:shd w:val="clear" w:color="auto" w:fill="FFFFFF"/>
        <w:jc w:val="center"/>
        <w:rPr>
          <w:sz w:val="28"/>
          <w:szCs w:val="28"/>
        </w:rPr>
      </w:pPr>
      <w:r w:rsidRPr="0015501A">
        <w:rPr>
          <w:sz w:val="28"/>
          <w:szCs w:val="28"/>
        </w:rPr>
        <w:t>1 – фильтр обеспыливания воздуха; 2 – вентилятор; 3 – злектрокалорифер;</w:t>
      </w:r>
    </w:p>
    <w:p w:rsidR="00615BB4" w:rsidRDefault="00615BB4" w:rsidP="00C53A7C">
      <w:pPr>
        <w:pStyle w:val="10"/>
        <w:shd w:val="clear" w:color="auto" w:fill="FFFFFF"/>
        <w:jc w:val="center"/>
        <w:rPr>
          <w:sz w:val="28"/>
          <w:szCs w:val="28"/>
        </w:rPr>
      </w:pPr>
      <w:r w:rsidRPr="0015501A">
        <w:rPr>
          <w:sz w:val="28"/>
          <w:szCs w:val="28"/>
        </w:rPr>
        <w:t>4 – датчик контроля относительной влажности воздуха</w:t>
      </w:r>
    </w:p>
    <w:p w:rsidR="00ED087D" w:rsidRPr="0015501A" w:rsidRDefault="00ED087D" w:rsidP="00C53A7C">
      <w:pPr>
        <w:pStyle w:val="10"/>
        <w:shd w:val="clear" w:color="auto" w:fill="FFFFFF"/>
        <w:jc w:val="center"/>
        <w:rPr>
          <w:sz w:val="28"/>
          <w:szCs w:val="28"/>
        </w:rPr>
      </w:pPr>
    </w:p>
    <w:p w:rsidR="005A1B6F" w:rsidRDefault="0036248C" w:rsidP="005A1B6F">
      <w:pPr>
        <w:pStyle w:val="10"/>
        <w:shd w:val="clear" w:color="auto" w:fill="FFFFFF"/>
        <w:rPr>
          <w:sz w:val="28"/>
          <w:szCs w:val="28"/>
        </w:rPr>
      </w:pPr>
      <w:r w:rsidRPr="0015501A">
        <w:rPr>
          <w:sz w:val="28"/>
          <w:szCs w:val="28"/>
        </w:rPr>
        <w:t>Рисунок</w:t>
      </w:r>
      <w:r w:rsidR="00077A08" w:rsidRPr="0015501A">
        <w:rPr>
          <w:sz w:val="28"/>
          <w:szCs w:val="28"/>
        </w:rPr>
        <w:t xml:space="preserve"> </w:t>
      </w:r>
      <w:r w:rsidR="00AA3C75" w:rsidRPr="0015501A">
        <w:rPr>
          <w:sz w:val="28"/>
          <w:szCs w:val="28"/>
        </w:rPr>
        <w:t>9</w:t>
      </w:r>
      <w:r w:rsidR="00D051D7" w:rsidRPr="0015501A">
        <w:rPr>
          <w:sz w:val="28"/>
          <w:szCs w:val="28"/>
        </w:rPr>
        <w:t xml:space="preserve"> – </w:t>
      </w:r>
      <w:r w:rsidR="006522E4" w:rsidRPr="0015501A">
        <w:rPr>
          <w:sz w:val="28"/>
          <w:szCs w:val="28"/>
        </w:rPr>
        <w:t>Схема консервации турбины Т</w:t>
      </w:r>
      <w:r w:rsidR="00C53A7C">
        <w:rPr>
          <w:sz w:val="28"/>
          <w:szCs w:val="28"/>
        </w:rPr>
        <w:t>-</w:t>
      </w:r>
      <w:r w:rsidR="006522E4" w:rsidRPr="0015501A">
        <w:rPr>
          <w:sz w:val="28"/>
          <w:szCs w:val="28"/>
        </w:rPr>
        <w:t>100</w:t>
      </w:r>
      <w:r w:rsidR="00C53A7C">
        <w:rPr>
          <w:sz w:val="28"/>
          <w:szCs w:val="28"/>
        </w:rPr>
        <w:t>-</w:t>
      </w:r>
      <w:r w:rsidR="006522E4" w:rsidRPr="0015501A">
        <w:rPr>
          <w:sz w:val="28"/>
          <w:szCs w:val="28"/>
        </w:rPr>
        <w:t xml:space="preserve">130 подогретым </w:t>
      </w:r>
      <w:r w:rsidR="00C53A7C">
        <w:rPr>
          <w:sz w:val="28"/>
          <w:szCs w:val="28"/>
        </w:rPr>
        <w:t>в</w:t>
      </w:r>
      <w:r w:rsidR="006522E4" w:rsidRPr="0015501A">
        <w:rPr>
          <w:sz w:val="28"/>
          <w:szCs w:val="28"/>
        </w:rPr>
        <w:t>оздухом</w:t>
      </w:r>
    </w:p>
    <w:p w:rsidR="005A1B6F" w:rsidRDefault="005A1B6F" w:rsidP="005A1B6F">
      <w:pPr>
        <w:pStyle w:val="10"/>
        <w:shd w:val="clear" w:color="auto" w:fill="FFFFFF"/>
        <w:jc w:val="center"/>
        <w:rPr>
          <w:sz w:val="28"/>
          <w:szCs w:val="28"/>
        </w:rPr>
      </w:pPr>
    </w:p>
    <w:p w:rsidR="005A1B6F" w:rsidRDefault="005A1B6F" w:rsidP="005A1B6F">
      <w:pPr>
        <w:pStyle w:val="10"/>
        <w:shd w:val="clear" w:color="auto" w:fill="FFFFFF"/>
        <w:jc w:val="center"/>
        <w:rPr>
          <w:sz w:val="28"/>
          <w:szCs w:val="28"/>
        </w:rPr>
      </w:pPr>
    </w:p>
    <w:p w:rsidR="005A1B6F" w:rsidRPr="0015501A" w:rsidRDefault="00884A83" w:rsidP="005A1B6F">
      <w:pPr>
        <w:pStyle w:val="10"/>
        <w:ind w:firstLine="709"/>
        <w:jc w:val="center"/>
        <w:rPr>
          <w:sz w:val="28"/>
          <w:szCs w:val="28"/>
        </w:rPr>
      </w:pPr>
      <w:r>
        <w:rPr>
          <w:sz w:val="28"/>
          <w:szCs w:val="28"/>
        </w:rPr>
        <w:pict>
          <v:shape id="_x0000_i1034" type="#_x0000_t75" style="width:299.25pt;height:369pt" fillcolor="window">
            <v:imagedata r:id="rId21" o:title=""/>
          </v:shape>
        </w:pict>
      </w:r>
    </w:p>
    <w:p w:rsidR="000237E6" w:rsidRPr="0015501A" w:rsidRDefault="000237E6" w:rsidP="005A1B6F">
      <w:pPr>
        <w:pStyle w:val="10"/>
        <w:shd w:val="clear" w:color="auto" w:fill="FFFFFF"/>
        <w:rPr>
          <w:sz w:val="28"/>
          <w:szCs w:val="28"/>
        </w:rPr>
      </w:pPr>
    </w:p>
    <w:p w:rsidR="000F0E73" w:rsidRDefault="004C5B37" w:rsidP="00C53A7C">
      <w:pPr>
        <w:pStyle w:val="10"/>
        <w:shd w:val="clear" w:color="auto" w:fill="FFFFFF"/>
        <w:jc w:val="center"/>
        <w:rPr>
          <w:sz w:val="28"/>
          <w:szCs w:val="28"/>
        </w:rPr>
      </w:pPr>
      <w:r w:rsidRPr="0015501A">
        <w:rPr>
          <w:sz w:val="28"/>
          <w:szCs w:val="28"/>
        </w:rPr>
        <w:t xml:space="preserve">1 – ЦВД; 2 – ЦНД; 3 – стопорный клапан; 4 – ГПЗ; 5 – генератор; </w:t>
      </w:r>
      <w:r w:rsidR="00DA6EFA" w:rsidRPr="0015501A">
        <w:rPr>
          <w:sz w:val="28"/>
          <w:szCs w:val="28"/>
        </w:rPr>
        <w:br/>
      </w:r>
      <w:r w:rsidRPr="0015501A">
        <w:rPr>
          <w:sz w:val="28"/>
          <w:szCs w:val="28"/>
        </w:rPr>
        <w:t xml:space="preserve">6 –конденсатор; 7, 8, 9 – ПВД– 5, 6, 7; 10, 11, 12 – ПНД–4, 3, 2; </w:t>
      </w:r>
      <w:r w:rsidRPr="0015501A">
        <w:rPr>
          <w:sz w:val="28"/>
          <w:szCs w:val="28"/>
        </w:rPr>
        <w:br/>
        <w:t xml:space="preserve">13 – БО–90; 14 – ПС–50; 15 – пусковой эжектор; 16 – основной эжектор; 17 –турбовоздуходувки ТВ–80–1,8; 18 – фильтр обеспыливания воздуха; 19 – разгрузка; 20 – сброс воздуха в атмосферу через люк конденсатосборника; 21 – сброс воздуха через аварийный срыв вакуума; 22, 23, 24 – сброс воздуха из парового пространства соответственно ПНД, БО–90, ПС–50 через линии каскадного слива конденсата; 25, 26 – сброс воздуха в атмосферу через выхлопы пускового и основных эжекторов; </w:t>
      </w:r>
    </w:p>
    <w:p w:rsidR="000F0E73" w:rsidRDefault="004C5B37" w:rsidP="00C53A7C">
      <w:pPr>
        <w:pStyle w:val="10"/>
        <w:shd w:val="clear" w:color="auto" w:fill="FFFFFF"/>
        <w:jc w:val="center"/>
        <w:rPr>
          <w:sz w:val="28"/>
          <w:szCs w:val="28"/>
        </w:rPr>
      </w:pPr>
      <w:r w:rsidRPr="0015501A">
        <w:rPr>
          <w:sz w:val="28"/>
          <w:szCs w:val="28"/>
        </w:rPr>
        <w:t xml:space="preserve">27 – сброс воздуха через линию обеспаривания; </w:t>
      </w:r>
      <w:r w:rsidR="00DA6EFA" w:rsidRPr="0015501A">
        <w:rPr>
          <w:sz w:val="28"/>
          <w:szCs w:val="28"/>
        </w:rPr>
        <w:br/>
      </w:r>
      <w:r w:rsidRPr="0015501A">
        <w:rPr>
          <w:sz w:val="28"/>
          <w:szCs w:val="28"/>
        </w:rPr>
        <w:t xml:space="preserve">28, 29 – дополнительно монтируемые трубопроводы подвода воздуха на консервацию; 30 – сброс воздуха из парового пространства ПВД; </w:t>
      </w:r>
    </w:p>
    <w:p w:rsidR="004C5B37" w:rsidRPr="0015501A" w:rsidRDefault="004C5B37" w:rsidP="00C53A7C">
      <w:pPr>
        <w:pStyle w:val="10"/>
        <w:shd w:val="clear" w:color="auto" w:fill="FFFFFF"/>
        <w:jc w:val="center"/>
        <w:rPr>
          <w:sz w:val="28"/>
          <w:szCs w:val="28"/>
        </w:rPr>
      </w:pPr>
      <w:r w:rsidRPr="0015501A">
        <w:rPr>
          <w:sz w:val="28"/>
          <w:szCs w:val="28"/>
        </w:rPr>
        <w:t>31 – датчик контроля относительной влажности воздуха</w:t>
      </w:r>
      <w:r w:rsidR="00DA6EFA" w:rsidRPr="0015501A">
        <w:rPr>
          <w:sz w:val="28"/>
          <w:szCs w:val="28"/>
        </w:rPr>
        <w:t>.</w:t>
      </w:r>
    </w:p>
    <w:p w:rsidR="004C5B37" w:rsidRPr="0015501A" w:rsidRDefault="004C5B37" w:rsidP="000237E6">
      <w:pPr>
        <w:pStyle w:val="10"/>
        <w:shd w:val="clear" w:color="auto" w:fill="FFFFFF"/>
        <w:ind w:firstLine="709"/>
        <w:jc w:val="center"/>
        <w:rPr>
          <w:sz w:val="28"/>
          <w:szCs w:val="28"/>
        </w:rPr>
      </w:pPr>
    </w:p>
    <w:p w:rsidR="000237E6" w:rsidRPr="0015501A" w:rsidRDefault="000237E6" w:rsidP="00B56D65">
      <w:pPr>
        <w:pStyle w:val="10"/>
        <w:shd w:val="clear" w:color="auto" w:fill="FFFFFF"/>
        <w:jc w:val="center"/>
        <w:rPr>
          <w:sz w:val="28"/>
          <w:szCs w:val="28"/>
        </w:rPr>
      </w:pPr>
      <w:r w:rsidRPr="0015501A">
        <w:rPr>
          <w:sz w:val="28"/>
          <w:szCs w:val="28"/>
        </w:rPr>
        <w:t>Рисунок 10</w:t>
      </w:r>
      <w:r w:rsidR="00B56D65" w:rsidRPr="0015501A">
        <w:rPr>
          <w:sz w:val="28"/>
          <w:szCs w:val="28"/>
        </w:rPr>
        <w:t xml:space="preserve"> – </w:t>
      </w:r>
      <w:r w:rsidRPr="0015501A">
        <w:rPr>
          <w:sz w:val="28"/>
          <w:szCs w:val="28"/>
        </w:rPr>
        <w:t>Схема консервации турбоустановки ПТ</w:t>
      </w:r>
      <w:r w:rsidR="00C0491A">
        <w:rPr>
          <w:sz w:val="28"/>
          <w:szCs w:val="28"/>
          <w:lang w:val="kk-KZ"/>
        </w:rPr>
        <w:t>-</w:t>
      </w:r>
      <w:r w:rsidRPr="0015501A">
        <w:rPr>
          <w:sz w:val="28"/>
          <w:szCs w:val="28"/>
        </w:rPr>
        <w:t>60/75</w:t>
      </w:r>
      <w:r w:rsidR="00C0491A">
        <w:rPr>
          <w:sz w:val="28"/>
          <w:szCs w:val="28"/>
          <w:lang w:val="kk-KZ"/>
        </w:rPr>
        <w:t>-</w:t>
      </w:r>
      <w:r w:rsidRPr="0015501A">
        <w:rPr>
          <w:sz w:val="28"/>
          <w:szCs w:val="28"/>
        </w:rPr>
        <w:t>130/13 подогретым воздухом</w:t>
      </w:r>
      <w:r w:rsidR="00C53A7C">
        <w:rPr>
          <w:sz w:val="28"/>
          <w:szCs w:val="28"/>
        </w:rPr>
        <w:t>.</w:t>
      </w:r>
    </w:p>
    <w:p w:rsidR="000237E6" w:rsidRDefault="000237E6" w:rsidP="006927BE">
      <w:pPr>
        <w:pStyle w:val="10"/>
        <w:shd w:val="clear" w:color="auto" w:fill="FFFFFF"/>
        <w:ind w:firstLine="709"/>
        <w:jc w:val="both"/>
        <w:rPr>
          <w:sz w:val="28"/>
          <w:szCs w:val="28"/>
        </w:rPr>
      </w:pPr>
    </w:p>
    <w:p w:rsidR="00CB0749" w:rsidRDefault="00CB0749" w:rsidP="006927BE">
      <w:pPr>
        <w:pStyle w:val="10"/>
        <w:shd w:val="clear" w:color="auto" w:fill="FFFFFF"/>
        <w:ind w:firstLine="709"/>
        <w:jc w:val="both"/>
        <w:rPr>
          <w:sz w:val="28"/>
          <w:szCs w:val="28"/>
        </w:rPr>
      </w:pPr>
    </w:p>
    <w:p w:rsidR="006522E4" w:rsidRPr="0015501A" w:rsidRDefault="006522E4" w:rsidP="00C53A7C">
      <w:pPr>
        <w:pStyle w:val="10"/>
        <w:shd w:val="clear" w:color="auto" w:fill="FFFFFF"/>
        <w:jc w:val="center"/>
        <w:rPr>
          <w:b/>
          <w:bCs/>
          <w:sz w:val="28"/>
          <w:szCs w:val="28"/>
        </w:rPr>
      </w:pPr>
      <w:r w:rsidRPr="0015501A">
        <w:rPr>
          <w:b/>
          <w:bCs/>
          <w:sz w:val="28"/>
          <w:szCs w:val="28"/>
        </w:rPr>
        <w:t>6.5</w:t>
      </w:r>
      <w:r w:rsidR="00C53A7C">
        <w:rPr>
          <w:b/>
          <w:bCs/>
          <w:sz w:val="28"/>
          <w:szCs w:val="28"/>
        </w:rPr>
        <w:t xml:space="preserve">. </w:t>
      </w:r>
      <w:r w:rsidRPr="0015501A">
        <w:rPr>
          <w:b/>
          <w:bCs/>
          <w:sz w:val="28"/>
          <w:szCs w:val="28"/>
        </w:rPr>
        <w:t>Вывод из консервации</w:t>
      </w:r>
    </w:p>
    <w:p w:rsidR="006522E4" w:rsidRPr="0015501A" w:rsidRDefault="006522E4" w:rsidP="006927BE">
      <w:pPr>
        <w:pStyle w:val="10"/>
        <w:shd w:val="clear" w:color="auto" w:fill="FFFFFF"/>
        <w:ind w:firstLine="709"/>
        <w:jc w:val="both"/>
        <w:rPr>
          <w:sz w:val="28"/>
          <w:szCs w:val="28"/>
        </w:rPr>
      </w:pPr>
    </w:p>
    <w:p w:rsidR="00ED087D" w:rsidRPr="0015501A" w:rsidRDefault="00ED087D" w:rsidP="00ED087D">
      <w:pPr>
        <w:pStyle w:val="10"/>
        <w:shd w:val="clear" w:color="auto" w:fill="FFFFFF"/>
        <w:ind w:firstLine="709"/>
        <w:jc w:val="both"/>
        <w:rPr>
          <w:sz w:val="28"/>
          <w:szCs w:val="28"/>
        </w:rPr>
      </w:pPr>
      <w:r>
        <w:rPr>
          <w:sz w:val="28"/>
          <w:szCs w:val="28"/>
        </w:rPr>
        <w:t>Рекомендации по выводу из консервации воздухом</w:t>
      </w:r>
    </w:p>
    <w:p w:rsidR="006522E4" w:rsidRPr="0015501A" w:rsidRDefault="00ED087D" w:rsidP="006927BE">
      <w:pPr>
        <w:pStyle w:val="10"/>
        <w:shd w:val="clear" w:color="auto" w:fill="FFFFFF"/>
        <w:ind w:firstLine="709"/>
        <w:jc w:val="both"/>
        <w:rPr>
          <w:sz w:val="28"/>
          <w:szCs w:val="28"/>
        </w:rPr>
      </w:pPr>
      <w:r>
        <w:rPr>
          <w:sz w:val="28"/>
          <w:szCs w:val="28"/>
        </w:rPr>
        <w:t>6.5.1. Проведение о</w:t>
      </w:r>
      <w:r w:rsidRPr="0015501A">
        <w:rPr>
          <w:sz w:val="28"/>
          <w:szCs w:val="28"/>
        </w:rPr>
        <w:t>тключ</w:t>
      </w:r>
      <w:r>
        <w:rPr>
          <w:sz w:val="28"/>
          <w:szCs w:val="28"/>
        </w:rPr>
        <w:t>ения</w:t>
      </w:r>
      <w:r w:rsidRPr="0015501A">
        <w:rPr>
          <w:sz w:val="28"/>
          <w:szCs w:val="28"/>
        </w:rPr>
        <w:t xml:space="preserve"> установк</w:t>
      </w:r>
      <w:r>
        <w:rPr>
          <w:sz w:val="28"/>
          <w:szCs w:val="28"/>
        </w:rPr>
        <w:t>и</w:t>
      </w:r>
      <w:r w:rsidRPr="0015501A">
        <w:rPr>
          <w:sz w:val="28"/>
          <w:szCs w:val="28"/>
        </w:rPr>
        <w:t xml:space="preserve"> осушки или подогрева воздуха, закры</w:t>
      </w:r>
      <w:r>
        <w:rPr>
          <w:sz w:val="28"/>
          <w:szCs w:val="28"/>
        </w:rPr>
        <w:t>тия</w:t>
      </w:r>
      <w:r w:rsidRPr="0015501A">
        <w:rPr>
          <w:sz w:val="28"/>
          <w:szCs w:val="28"/>
        </w:rPr>
        <w:t xml:space="preserve"> арматур</w:t>
      </w:r>
      <w:r>
        <w:rPr>
          <w:sz w:val="28"/>
          <w:szCs w:val="28"/>
        </w:rPr>
        <w:t>ы</w:t>
      </w:r>
      <w:r w:rsidRPr="0015501A">
        <w:rPr>
          <w:sz w:val="28"/>
          <w:szCs w:val="28"/>
        </w:rPr>
        <w:t xml:space="preserve"> на </w:t>
      </w:r>
      <w:r>
        <w:rPr>
          <w:sz w:val="28"/>
          <w:szCs w:val="28"/>
        </w:rPr>
        <w:t>вентиляционных штуцерах,  установки заглушек</w:t>
      </w:r>
      <w:r w:rsidRPr="0015501A">
        <w:rPr>
          <w:sz w:val="28"/>
          <w:szCs w:val="28"/>
        </w:rPr>
        <w:t xml:space="preserve"> (или закры</w:t>
      </w:r>
      <w:r>
        <w:rPr>
          <w:sz w:val="28"/>
          <w:szCs w:val="28"/>
        </w:rPr>
        <w:t>тие</w:t>
      </w:r>
      <w:r w:rsidRPr="0015501A">
        <w:rPr>
          <w:sz w:val="28"/>
          <w:szCs w:val="28"/>
        </w:rPr>
        <w:t xml:space="preserve"> арматур</w:t>
      </w:r>
      <w:r>
        <w:rPr>
          <w:sz w:val="28"/>
          <w:szCs w:val="28"/>
        </w:rPr>
        <w:t>ы</w:t>
      </w:r>
      <w:r w:rsidRPr="0015501A">
        <w:rPr>
          <w:sz w:val="28"/>
          <w:szCs w:val="28"/>
        </w:rPr>
        <w:t>) на впускных штуцерах, отсоедин</w:t>
      </w:r>
      <w:r>
        <w:rPr>
          <w:sz w:val="28"/>
          <w:szCs w:val="28"/>
        </w:rPr>
        <w:t>ения</w:t>
      </w:r>
      <w:r w:rsidRPr="0015501A">
        <w:rPr>
          <w:sz w:val="28"/>
          <w:szCs w:val="28"/>
        </w:rPr>
        <w:t xml:space="preserve"> подводящи</w:t>
      </w:r>
      <w:r>
        <w:rPr>
          <w:sz w:val="28"/>
          <w:szCs w:val="28"/>
        </w:rPr>
        <w:t>х</w:t>
      </w:r>
      <w:r w:rsidRPr="0015501A">
        <w:rPr>
          <w:sz w:val="28"/>
          <w:szCs w:val="28"/>
        </w:rPr>
        <w:t xml:space="preserve"> воздухопровод</w:t>
      </w:r>
      <w:r>
        <w:rPr>
          <w:sz w:val="28"/>
          <w:szCs w:val="28"/>
        </w:rPr>
        <w:t>ов</w:t>
      </w:r>
      <w:r w:rsidRPr="0015501A">
        <w:rPr>
          <w:sz w:val="28"/>
          <w:szCs w:val="28"/>
        </w:rPr>
        <w:t xml:space="preserve"> </w:t>
      </w:r>
      <w:r>
        <w:rPr>
          <w:sz w:val="28"/>
          <w:szCs w:val="28"/>
        </w:rPr>
        <w:t>д</w:t>
      </w:r>
      <w:r w:rsidR="006522E4" w:rsidRPr="0015501A">
        <w:rPr>
          <w:sz w:val="28"/>
          <w:szCs w:val="28"/>
        </w:rPr>
        <w:t>ля вывода турбоустановки из консервации.</w:t>
      </w:r>
    </w:p>
    <w:p w:rsidR="006522E4" w:rsidRPr="0015501A" w:rsidRDefault="00ED087D" w:rsidP="006927BE">
      <w:pPr>
        <w:pStyle w:val="10"/>
        <w:shd w:val="clear" w:color="auto" w:fill="FFFFFF"/>
        <w:ind w:firstLine="709"/>
        <w:jc w:val="both"/>
        <w:rPr>
          <w:sz w:val="28"/>
          <w:szCs w:val="28"/>
        </w:rPr>
      </w:pPr>
      <w:r>
        <w:rPr>
          <w:sz w:val="28"/>
          <w:szCs w:val="28"/>
        </w:rPr>
        <w:t>6.5.2. По</w:t>
      </w:r>
      <w:r w:rsidRPr="0015501A">
        <w:rPr>
          <w:sz w:val="28"/>
          <w:szCs w:val="28"/>
        </w:rPr>
        <w:t>сле включения насосов системы регулирования</w:t>
      </w:r>
      <w:r>
        <w:rPr>
          <w:sz w:val="28"/>
          <w:szCs w:val="28"/>
        </w:rPr>
        <w:t xml:space="preserve"> в</w:t>
      </w:r>
      <w:r w:rsidRPr="0015501A">
        <w:rPr>
          <w:sz w:val="28"/>
          <w:szCs w:val="28"/>
        </w:rPr>
        <w:t>зв</w:t>
      </w:r>
      <w:r>
        <w:rPr>
          <w:sz w:val="28"/>
          <w:szCs w:val="28"/>
        </w:rPr>
        <w:t xml:space="preserve">од </w:t>
      </w:r>
      <w:r w:rsidRPr="0015501A">
        <w:rPr>
          <w:sz w:val="28"/>
          <w:szCs w:val="28"/>
        </w:rPr>
        <w:t>стопорны</w:t>
      </w:r>
      <w:r>
        <w:rPr>
          <w:sz w:val="28"/>
          <w:szCs w:val="28"/>
        </w:rPr>
        <w:t>х</w:t>
      </w:r>
      <w:r w:rsidRPr="0015501A">
        <w:rPr>
          <w:sz w:val="28"/>
          <w:szCs w:val="28"/>
        </w:rPr>
        <w:t xml:space="preserve"> и регулирующи</w:t>
      </w:r>
      <w:r>
        <w:rPr>
          <w:sz w:val="28"/>
          <w:szCs w:val="28"/>
        </w:rPr>
        <w:t>х</w:t>
      </w:r>
      <w:r w:rsidRPr="0015501A">
        <w:rPr>
          <w:sz w:val="28"/>
          <w:szCs w:val="28"/>
        </w:rPr>
        <w:t xml:space="preserve"> клапан</w:t>
      </w:r>
      <w:r>
        <w:rPr>
          <w:sz w:val="28"/>
          <w:szCs w:val="28"/>
        </w:rPr>
        <w:t>ов,</w:t>
      </w:r>
      <w:r w:rsidRPr="0015501A">
        <w:rPr>
          <w:sz w:val="28"/>
          <w:szCs w:val="28"/>
        </w:rPr>
        <w:t xml:space="preserve"> удал</w:t>
      </w:r>
      <w:r>
        <w:rPr>
          <w:sz w:val="28"/>
          <w:szCs w:val="28"/>
        </w:rPr>
        <w:t>ение</w:t>
      </w:r>
      <w:r w:rsidRPr="0015501A">
        <w:rPr>
          <w:sz w:val="28"/>
          <w:szCs w:val="28"/>
        </w:rPr>
        <w:t xml:space="preserve"> упор</w:t>
      </w:r>
      <w:r>
        <w:rPr>
          <w:sz w:val="28"/>
          <w:szCs w:val="28"/>
        </w:rPr>
        <w:t>ов</w:t>
      </w:r>
      <w:r w:rsidRPr="0015501A">
        <w:rPr>
          <w:sz w:val="28"/>
          <w:szCs w:val="28"/>
        </w:rPr>
        <w:t>, закры</w:t>
      </w:r>
      <w:r>
        <w:rPr>
          <w:sz w:val="28"/>
          <w:szCs w:val="28"/>
        </w:rPr>
        <w:t>тие</w:t>
      </w:r>
      <w:r w:rsidRPr="00ED087D">
        <w:rPr>
          <w:sz w:val="28"/>
          <w:szCs w:val="28"/>
        </w:rPr>
        <w:t xml:space="preserve"> </w:t>
      </w:r>
      <w:r w:rsidRPr="0015501A">
        <w:rPr>
          <w:sz w:val="28"/>
          <w:szCs w:val="28"/>
        </w:rPr>
        <w:t>клапан</w:t>
      </w:r>
      <w:r>
        <w:rPr>
          <w:sz w:val="28"/>
          <w:szCs w:val="28"/>
        </w:rPr>
        <w:t>ов</w:t>
      </w:r>
      <w:r w:rsidR="006522E4" w:rsidRPr="0015501A">
        <w:rPr>
          <w:sz w:val="28"/>
          <w:szCs w:val="28"/>
        </w:rPr>
        <w:t>. Удал</w:t>
      </w:r>
      <w:r>
        <w:rPr>
          <w:sz w:val="28"/>
          <w:szCs w:val="28"/>
        </w:rPr>
        <w:t>ение</w:t>
      </w:r>
      <w:r w:rsidR="006522E4" w:rsidRPr="0015501A">
        <w:rPr>
          <w:sz w:val="28"/>
          <w:szCs w:val="28"/>
        </w:rPr>
        <w:t xml:space="preserve"> упор</w:t>
      </w:r>
      <w:r>
        <w:rPr>
          <w:sz w:val="28"/>
          <w:szCs w:val="28"/>
        </w:rPr>
        <w:t>ов</w:t>
      </w:r>
      <w:r w:rsidR="006522E4" w:rsidRPr="0015501A">
        <w:rPr>
          <w:sz w:val="28"/>
          <w:szCs w:val="28"/>
        </w:rPr>
        <w:t xml:space="preserve"> КОС.</w:t>
      </w:r>
    </w:p>
    <w:p w:rsidR="006522E4" w:rsidRPr="0015501A" w:rsidRDefault="00ED087D" w:rsidP="006927BE">
      <w:pPr>
        <w:pStyle w:val="10"/>
        <w:shd w:val="clear" w:color="auto" w:fill="FFFFFF"/>
        <w:ind w:firstLine="709"/>
        <w:jc w:val="both"/>
        <w:rPr>
          <w:sz w:val="28"/>
          <w:szCs w:val="28"/>
        </w:rPr>
      </w:pPr>
      <w:r>
        <w:rPr>
          <w:sz w:val="28"/>
          <w:szCs w:val="28"/>
        </w:rPr>
        <w:t>6.5.3. П</w:t>
      </w:r>
      <w:r w:rsidRPr="0015501A">
        <w:rPr>
          <w:sz w:val="28"/>
          <w:szCs w:val="28"/>
        </w:rPr>
        <w:t>ро</w:t>
      </w:r>
      <w:r>
        <w:rPr>
          <w:sz w:val="28"/>
          <w:szCs w:val="28"/>
        </w:rPr>
        <w:t>ведение</w:t>
      </w:r>
      <w:r w:rsidRPr="0015501A">
        <w:rPr>
          <w:sz w:val="28"/>
          <w:szCs w:val="28"/>
        </w:rPr>
        <w:t xml:space="preserve"> </w:t>
      </w:r>
      <w:r>
        <w:rPr>
          <w:sz w:val="28"/>
          <w:szCs w:val="28"/>
        </w:rPr>
        <w:t>д</w:t>
      </w:r>
      <w:r w:rsidR="006522E4" w:rsidRPr="0015501A">
        <w:rPr>
          <w:sz w:val="28"/>
          <w:szCs w:val="28"/>
        </w:rPr>
        <w:t>альнейш</w:t>
      </w:r>
      <w:r>
        <w:rPr>
          <w:sz w:val="28"/>
          <w:szCs w:val="28"/>
        </w:rPr>
        <w:t>ей</w:t>
      </w:r>
      <w:r w:rsidR="006522E4" w:rsidRPr="0015501A">
        <w:rPr>
          <w:sz w:val="28"/>
          <w:szCs w:val="28"/>
        </w:rPr>
        <w:t xml:space="preserve"> подготовк</w:t>
      </w:r>
      <w:r>
        <w:rPr>
          <w:sz w:val="28"/>
          <w:szCs w:val="28"/>
        </w:rPr>
        <w:t>и</w:t>
      </w:r>
      <w:r w:rsidR="006522E4" w:rsidRPr="0015501A">
        <w:rPr>
          <w:sz w:val="28"/>
          <w:szCs w:val="28"/>
        </w:rPr>
        <w:t xml:space="preserve"> турбоустановки к пуску в соответствии с инструкцией по эксплуатации.</w:t>
      </w:r>
    </w:p>
    <w:p w:rsidR="006522E4" w:rsidRDefault="006522E4" w:rsidP="006927BE">
      <w:pPr>
        <w:pStyle w:val="10"/>
        <w:shd w:val="clear" w:color="auto" w:fill="FFFFFF"/>
        <w:ind w:firstLine="709"/>
        <w:jc w:val="both"/>
        <w:rPr>
          <w:sz w:val="28"/>
          <w:szCs w:val="28"/>
        </w:rPr>
      </w:pPr>
    </w:p>
    <w:p w:rsidR="00C53A7C" w:rsidRDefault="006522E4" w:rsidP="00C53A7C">
      <w:pPr>
        <w:pStyle w:val="10"/>
        <w:shd w:val="clear" w:color="auto" w:fill="FFFFFF"/>
        <w:jc w:val="center"/>
        <w:rPr>
          <w:b/>
          <w:bCs/>
          <w:sz w:val="28"/>
          <w:szCs w:val="28"/>
        </w:rPr>
      </w:pPr>
      <w:r w:rsidRPr="0015501A">
        <w:rPr>
          <w:b/>
          <w:bCs/>
          <w:sz w:val="28"/>
          <w:szCs w:val="28"/>
        </w:rPr>
        <w:t>7</w:t>
      </w:r>
      <w:r w:rsidR="00C53A7C">
        <w:rPr>
          <w:b/>
          <w:bCs/>
          <w:sz w:val="28"/>
          <w:szCs w:val="28"/>
        </w:rPr>
        <w:t>. Консервация барабанных котлов</w:t>
      </w:r>
    </w:p>
    <w:p w:rsidR="006522E4" w:rsidRPr="0015501A" w:rsidRDefault="006522E4" w:rsidP="006927BE">
      <w:pPr>
        <w:pStyle w:val="10"/>
        <w:shd w:val="clear" w:color="auto" w:fill="FFFFFF"/>
        <w:ind w:firstLine="709"/>
        <w:jc w:val="both"/>
        <w:rPr>
          <w:sz w:val="28"/>
          <w:szCs w:val="28"/>
        </w:rPr>
      </w:pPr>
    </w:p>
    <w:p w:rsidR="006522E4" w:rsidRPr="0015501A" w:rsidRDefault="006522E4" w:rsidP="006927BE">
      <w:pPr>
        <w:pStyle w:val="10"/>
        <w:shd w:val="clear" w:color="auto" w:fill="FFFFFF"/>
        <w:ind w:firstLine="709"/>
        <w:jc w:val="both"/>
        <w:rPr>
          <w:sz w:val="28"/>
          <w:szCs w:val="28"/>
        </w:rPr>
      </w:pPr>
      <w:r w:rsidRPr="0015501A">
        <w:rPr>
          <w:sz w:val="28"/>
          <w:szCs w:val="28"/>
        </w:rPr>
        <w:t xml:space="preserve">В </w:t>
      </w:r>
      <w:r w:rsidR="00D34E72">
        <w:rPr>
          <w:sz w:val="28"/>
          <w:szCs w:val="28"/>
        </w:rPr>
        <w:t>н</w:t>
      </w:r>
      <w:r w:rsidRPr="0015501A">
        <w:rPr>
          <w:sz w:val="28"/>
          <w:szCs w:val="28"/>
        </w:rPr>
        <w:t>астоящ</w:t>
      </w:r>
      <w:r w:rsidR="00167F60">
        <w:rPr>
          <w:sz w:val="28"/>
          <w:szCs w:val="28"/>
        </w:rPr>
        <w:t xml:space="preserve">их Указаниях </w:t>
      </w:r>
      <w:r w:rsidRPr="0015501A">
        <w:rPr>
          <w:sz w:val="28"/>
          <w:szCs w:val="28"/>
        </w:rPr>
        <w:t>в качес</w:t>
      </w:r>
      <w:r w:rsidR="00016151">
        <w:rPr>
          <w:sz w:val="28"/>
          <w:szCs w:val="28"/>
        </w:rPr>
        <w:t>тве примера приведены</w:t>
      </w:r>
      <w:r w:rsidRPr="0015501A">
        <w:rPr>
          <w:sz w:val="28"/>
          <w:szCs w:val="28"/>
        </w:rPr>
        <w:t xml:space="preserve"> схемы и основные этапы технологии консервации </w:t>
      </w:r>
      <w:r w:rsidR="00C37AB9" w:rsidRPr="0015501A">
        <w:rPr>
          <w:sz w:val="28"/>
          <w:szCs w:val="28"/>
        </w:rPr>
        <w:t xml:space="preserve">воздухом </w:t>
      </w:r>
      <w:r w:rsidRPr="0015501A">
        <w:rPr>
          <w:sz w:val="28"/>
          <w:szCs w:val="28"/>
        </w:rPr>
        <w:t>барабанных котлов ТГМ</w:t>
      </w:r>
      <w:r w:rsidR="00C53A7C">
        <w:rPr>
          <w:sz w:val="28"/>
          <w:szCs w:val="28"/>
        </w:rPr>
        <w:t>-</w:t>
      </w:r>
      <w:r w:rsidRPr="0015501A">
        <w:rPr>
          <w:sz w:val="28"/>
          <w:szCs w:val="28"/>
        </w:rPr>
        <w:t>96 и БКЗ</w:t>
      </w:r>
      <w:r w:rsidR="00C53A7C">
        <w:rPr>
          <w:sz w:val="28"/>
          <w:szCs w:val="28"/>
        </w:rPr>
        <w:t>-</w:t>
      </w:r>
      <w:r w:rsidRPr="0015501A">
        <w:rPr>
          <w:sz w:val="28"/>
          <w:szCs w:val="28"/>
        </w:rPr>
        <w:t>210</w:t>
      </w:r>
      <w:r w:rsidR="00C53A7C">
        <w:rPr>
          <w:sz w:val="28"/>
          <w:szCs w:val="28"/>
        </w:rPr>
        <w:t>-</w:t>
      </w:r>
      <w:r w:rsidRPr="0015501A">
        <w:rPr>
          <w:sz w:val="28"/>
          <w:szCs w:val="28"/>
        </w:rPr>
        <w:t>140 с применением турбовоздуходувки и котла Е</w:t>
      </w:r>
      <w:r w:rsidR="00C53A7C">
        <w:rPr>
          <w:sz w:val="28"/>
          <w:szCs w:val="28"/>
        </w:rPr>
        <w:t>-</w:t>
      </w:r>
      <w:r w:rsidRPr="0015501A">
        <w:rPr>
          <w:sz w:val="28"/>
          <w:szCs w:val="28"/>
        </w:rPr>
        <w:t>160</w:t>
      </w:r>
      <w:r w:rsidR="00C53A7C">
        <w:rPr>
          <w:sz w:val="28"/>
          <w:szCs w:val="28"/>
        </w:rPr>
        <w:t>-</w:t>
      </w:r>
      <w:r w:rsidRPr="0015501A">
        <w:rPr>
          <w:sz w:val="28"/>
          <w:szCs w:val="28"/>
        </w:rPr>
        <w:t>3,9</w:t>
      </w:r>
      <w:r w:rsidR="00C53A7C">
        <w:rPr>
          <w:sz w:val="28"/>
          <w:szCs w:val="28"/>
        </w:rPr>
        <w:t>-</w:t>
      </w:r>
      <w:r w:rsidRPr="0015501A">
        <w:rPr>
          <w:sz w:val="28"/>
          <w:szCs w:val="28"/>
        </w:rPr>
        <w:t>440ГМ с применением эжекторной установки.</w:t>
      </w:r>
    </w:p>
    <w:p w:rsidR="006522E4" w:rsidRPr="0015501A" w:rsidRDefault="007E193F" w:rsidP="007E193F">
      <w:pPr>
        <w:pStyle w:val="10"/>
        <w:shd w:val="clear" w:color="auto" w:fill="FFFFFF"/>
        <w:jc w:val="both"/>
        <w:rPr>
          <w:sz w:val="28"/>
          <w:szCs w:val="28"/>
        </w:rPr>
      </w:pPr>
      <w:r>
        <w:rPr>
          <w:sz w:val="28"/>
          <w:szCs w:val="28"/>
        </w:rPr>
        <w:t xml:space="preserve">          И</w:t>
      </w:r>
      <w:r w:rsidR="006522E4" w:rsidRPr="0015501A">
        <w:rPr>
          <w:sz w:val="28"/>
          <w:szCs w:val="28"/>
        </w:rPr>
        <w:t>ндикатор</w:t>
      </w:r>
      <w:r>
        <w:rPr>
          <w:sz w:val="28"/>
          <w:szCs w:val="28"/>
        </w:rPr>
        <w:t>ы</w:t>
      </w:r>
      <w:r w:rsidR="006522E4" w:rsidRPr="0015501A">
        <w:rPr>
          <w:sz w:val="28"/>
          <w:szCs w:val="28"/>
        </w:rPr>
        <w:t xml:space="preserve"> коррозии для контрол</w:t>
      </w:r>
      <w:r w:rsidR="00016151">
        <w:rPr>
          <w:sz w:val="28"/>
          <w:szCs w:val="28"/>
        </w:rPr>
        <w:t xml:space="preserve">я скорости общей коррозии </w:t>
      </w:r>
      <w:r w:rsidR="00D5586F">
        <w:rPr>
          <w:sz w:val="28"/>
          <w:szCs w:val="28"/>
        </w:rPr>
        <w:t>размещ</w:t>
      </w:r>
      <w:r w:rsidR="00ED087D">
        <w:rPr>
          <w:sz w:val="28"/>
          <w:szCs w:val="28"/>
        </w:rPr>
        <w:t>ены</w:t>
      </w:r>
      <w:r w:rsidR="006522E4" w:rsidRPr="0015501A">
        <w:rPr>
          <w:sz w:val="28"/>
          <w:szCs w:val="28"/>
        </w:rPr>
        <w:t xml:space="preserve"> в центре барабана котла или на одном из выпускных трубопроводов воздуха (или на специальной байпасной линии этого трубопровода)</w:t>
      </w:r>
      <w:r w:rsidR="00C37AB9" w:rsidRPr="0015501A">
        <w:rPr>
          <w:sz w:val="28"/>
          <w:szCs w:val="28"/>
        </w:rPr>
        <w:t xml:space="preserve"> [13].</w:t>
      </w:r>
    </w:p>
    <w:p w:rsidR="006522E4" w:rsidRPr="0015501A" w:rsidRDefault="006522E4" w:rsidP="006927BE">
      <w:pPr>
        <w:pStyle w:val="10"/>
        <w:shd w:val="clear" w:color="auto" w:fill="FFFFFF"/>
        <w:ind w:firstLine="709"/>
        <w:jc w:val="both"/>
        <w:rPr>
          <w:sz w:val="28"/>
          <w:szCs w:val="28"/>
        </w:rPr>
      </w:pPr>
    </w:p>
    <w:p w:rsidR="006522E4" w:rsidRPr="0015501A" w:rsidRDefault="005E526C" w:rsidP="00C53A7C">
      <w:pPr>
        <w:pStyle w:val="10"/>
        <w:shd w:val="clear" w:color="auto" w:fill="FFFFFF"/>
        <w:jc w:val="center"/>
        <w:rPr>
          <w:b/>
          <w:bCs/>
          <w:sz w:val="28"/>
          <w:szCs w:val="28"/>
        </w:rPr>
      </w:pPr>
      <w:r w:rsidRPr="0015501A">
        <w:rPr>
          <w:b/>
          <w:bCs/>
          <w:sz w:val="28"/>
          <w:szCs w:val="28"/>
        </w:rPr>
        <w:t>7.1</w:t>
      </w:r>
      <w:r w:rsidR="00C53A7C">
        <w:rPr>
          <w:b/>
          <w:bCs/>
          <w:sz w:val="28"/>
          <w:szCs w:val="28"/>
        </w:rPr>
        <w:t xml:space="preserve">. </w:t>
      </w:r>
      <w:r w:rsidR="006522E4" w:rsidRPr="0015501A">
        <w:rPr>
          <w:b/>
          <w:bCs/>
          <w:sz w:val="28"/>
          <w:szCs w:val="28"/>
        </w:rPr>
        <w:t>Организация схем консервации с применением турбовоздуходувки</w:t>
      </w:r>
    </w:p>
    <w:p w:rsidR="00ED087D" w:rsidRDefault="00ED087D" w:rsidP="00ED087D">
      <w:pPr>
        <w:pStyle w:val="10"/>
        <w:shd w:val="clear" w:color="auto" w:fill="FFFFFF"/>
        <w:ind w:firstLine="709"/>
        <w:jc w:val="both"/>
        <w:rPr>
          <w:sz w:val="28"/>
          <w:szCs w:val="28"/>
        </w:rPr>
      </w:pPr>
    </w:p>
    <w:p w:rsidR="00ED087D" w:rsidRPr="0015501A" w:rsidRDefault="004B7B3F" w:rsidP="00ED087D">
      <w:pPr>
        <w:pStyle w:val="10"/>
        <w:shd w:val="clear" w:color="auto" w:fill="FFFFFF"/>
        <w:ind w:firstLine="709"/>
        <w:jc w:val="both"/>
        <w:rPr>
          <w:sz w:val="28"/>
          <w:szCs w:val="28"/>
        </w:rPr>
      </w:pPr>
      <w:r>
        <w:rPr>
          <w:bCs/>
          <w:sz w:val="28"/>
          <w:szCs w:val="28"/>
        </w:rPr>
        <w:t>О</w:t>
      </w:r>
      <w:r w:rsidR="00ED087D" w:rsidRPr="00ED087D">
        <w:rPr>
          <w:bCs/>
          <w:sz w:val="28"/>
          <w:szCs w:val="28"/>
        </w:rPr>
        <w:t>рганизаци</w:t>
      </w:r>
      <w:r>
        <w:rPr>
          <w:bCs/>
          <w:sz w:val="28"/>
          <w:szCs w:val="28"/>
        </w:rPr>
        <w:t>я</w:t>
      </w:r>
      <w:r w:rsidR="00ED087D" w:rsidRPr="00ED087D">
        <w:rPr>
          <w:bCs/>
          <w:sz w:val="28"/>
          <w:szCs w:val="28"/>
        </w:rPr>
        <w:t xml:space="preserve"> схем консервации с применением турбовоздуходувки</w:t>
      </w:r>
      <w:r w:rsidRPr="004B7B3F">
        <w:rPr>
          <w:sz w:val="28"/>
          <w:szCs w:val="28"/>
        </w:rPr>
        <w:t xml:space="preserve"> </w:t>
      </w:r>
      <w:r>
        <w:rPr>
          <w:sz w:val="28"/>
          <w:szCs w:val="28"/>
        </w:rPr>
        <w:t>рекомендуется проведением нижеуказанных мероприятий:</w:t>
      </w:r>
    </w:p>
    <w:p w:rsidR="0016583E" w:rsidRPr="0015501A" w:rsidRDefault="0016583E" w:rsidP="0016583E">
      <w:pPr>
        <w:pStyle w:val="10"/>
        <w:shd w:val="clear" w:color="auto" w:fill="FFFFFF"/>
        <w:ind w:firstLine="709"/>
        <w:jc w:val="both"/>
        <w:rPr>
          <w:sz w:val="28"/>
          <w:szCs w:val="28"/>
        </w:rPr>
      </w:pPr>
      <w:r w:rsidRPr="0015501A">
        <w:rPr>
          <w:sz w:val="28"/>
          <w:szCs w:val="28"/>
        </w:rPr>
        <w:t>7.1.1</w:t>
      </w:r>
      <w:r w:rsidR="00C53A7C">
        <w:rPr>
          <w:sz w:val="28"/>
          <w:szCs w:val="28"/>
        </w:rPr>
        <w:t xml:space="preserve">. </w:t>
      </w:r>
      <w:r w:rsidRPr="0015501A">
        <w:rPr>
          <w:sz w:val="28"/>
          <w:szCs w:val="28"/>
        </w:rPr>
        <w:t>П</w:t>
      </w:r>
      <w:r w:rsidR="004B7B3F" w:rsidRPr="0015501A">
        <w:rPr>
          <w:sz w:val="28"/>
          <w:szCs w:val="28"/>
        </w:rPr>
        <w:t>ро</w:t>
      </w:r>
      <w:r w:rsidR="004B7B3F">
        <w:rPr>
          <w:sz w:val="28"/>
          <w:szCs w:val="28"/>
        </w:rPr>
        <w:t>ведение</w:t>
      </w:r>
      <w:r w:rsidR="004B7B3F" w:rsidRPr="0015501A">
        <w:rPr>
          <w:sz w:val="28"/>
          <w:szCs w:val="28"/>
        </w:rPr>
        <w:t xml:space="preserve"> </w:t>
      </w:r>
      <w:r w:rsidR="004B7B3F">
        <w:rPr>
          <w:sz w:val="28"/>
          <w:szCs w:val="28"/>
        </w:rPr>
        <w:t>п</w:t>
      </w:r>
      <w:r w:rsidRPr="0015501A">
        <w:rPr>
          <w:sz w:val="28"/>
          <w:szCs w:val="28"/>
        </w:rPr>
        <w:t>одач</w:t>
      </w:r>
      <w:r w:rsidR="004B7B3F">
        <w:rPr>
          <w:sz w:val="28"/>
          <w:szCs w:val="28"/>
        </w:rPr>
        <w:t>и</w:t>
      </w:r>
      <w:r w:rsidRPr="0015501A">
        <w:rPr>
          <w:sz w:val="28"/>
          <w:szCs w:val="28"/>
        </w:rPr>
        <w:t xml:space="preserve"> воздуха от турбовоздуходувки к воздушным штуцерам по трубопроводу </w:t>
      </w:r>
      <w:r w:rsidRPr="0015501A">
        <w:rPr>
          <w:i/>
          <w:iCs/>
          <w:sz w:val="28"/>
          <w:szCs w:val="28"/>
          <w:lang w:val="en-US"/>
        </w:rPr>
        <w:t>D</w:t>
      </w:r>
      <w:r w:rsidRPr="0015501A">
        <w:rPr>
          <w:i/>
          <w:iCs/>
          <w:sz w:val="28"/>
          <w:szCs w:val="28"/>
          <w:vertAlign w:val="subscript"/>
        </w:rPr>
        <w:t>у</w:t>
      </w:r>
      <w:r w:rsidRPr="0015501A">
        <w:rPr>
          <w:sz w:val="28"/>
          <w:szCs w:val="28"/>
        </w:rPr>
        <w:t xml:space="preserve"> 100</w:t>
      </w:r>
      <w:r w:rsidR="00C53A7C">
        <w:rPr>
          <w:sz w:val="28"/>
          <w:szCs w:val="28"/>
        </w:rPr>
        <w:t xml:space="preserve"> </w:t>
      </w:r>
      <w:r w:rsidRPr="0015501A">
        <w:rPr>
          <w:sz w:val="28"/>
          <w:szCs w:val="28"/>
        </w:rPr>
        <w:t>–</w:t>
      </w:r>
      <w:r w:rsidR="00C53A7C">
        <w:rPr>
          <w:sz w:val="28"/>
          <w:szCs w:val="28"/>
        </w:rPr>
        <w:t xml:space="preserve"> </w:t>
      </w:r>
      <w:smartTag w:uri="urn:schemas-microsoft-com:office:smarttags" w:element="metricconverter">
        <w:smartTagPr>
          <w:attr w:name="ProductID" w:val="150 мм"/>
        </w:smartTagPr>
        <w:r w:rsidRPr="0015501A">
          <w:rPr>
            <w:sz w:val="28"/>
            <w:szCs w:val="28"/>
          </w:rPr>
          <w:t>150 мм</w:t>
        </w:r>
      </w:smartTag>
      <w:r w:rsidRPr="0015501A">
        <w:rPr>
          <w:sz w:val="28"/>
          <w:szCs w:val="28"/>
        </w:rPr>
        <w:t>.</w:t>
      </w:r>
    </w:p>
    <w:p w:rsidR="0016583E" w:rsidRPr="0015501A" w:rsidRDefault="0016583E" w:rsidP="0016583E">
      <w:pPr>
        <w:pStyle w:val="10"/>
        <w:shd w:val="clear" w:color="auto" w:fill="FFFFFF"/>
        <w:ind w:firstLine="709"/>
        <w:jc w:val="both"/>
        <w:rPr>
          <w:sz w:val="28"/>
          <w:szCs w:val="28"/>
        </w:rPr>
      </w:pPr>
      <w:r w:rsidRPr="0015501A">
        <w:rPr>
          <w:sz w:val="28"/>
          <w:szCs w:val="28"/>
        </w:rPr>
        <w:t>7.1.2</w:t>
      </w:r>
      <w:r w:rsidR="00C53A7C">
        <w:rPr>
          <w:sz w:val="28"/>
          <w:szCs w:val="28"/>
        </w:rPr>
        <w:t xml:space="preserve">. </w:t>
      </w:r>
      <w:r w:rsidR="004B7B3F">
        <w:rPr>
          <w:sz w:val="28"/>
          <w:szCs w:val="28"/>
        </w:rPr>
        <w:t>Возможность</w:t>
      </w:r>
      <w:r w:rsidR="004B7B3F" w:rsidRPr="0015501A">
        <w:rPr>
          <w:sz w:val="28"/>
          <w:szCs w:val="28"/>
        </w:rPr>
        <w:t xml:space="preserve"> поступ</w:t>
      </w:r>
      <w:r w:rsidR="004B7B3F">
        <w:rPr>
          <w:sz w:val="28"/>
          <w:szCs w:val="28"/>
        </w:rPr>
        <w:t>ления</w:t>
      </w:r>
      <w:r w:rsidR="004B7B3F" w:rsidRPr="0015501A">
        <w:rPr>
          <w:sz w:val="28"/>
          <w:szCs w:val="28"/>
        </w:rPr>
        <w:t xml:space="preserve"> воздух</w:t>
      </w:r>
      <w:r w:rsidR="004B7B3F">
        <w:rPr>
          <w:sz w:val="28"/>
          <w:szCs w:val="28"/>
        </w:rPr>
        <w:t>а н</w:t>
      </w:r>
      <w:r w:rsidRPr="0015501A">
        <w:rPr>
          <w:sz w:val="28"/>
          <w:szCs w:val="28"/>
        </w:rPr>
        <w:t xml:space="preserve">епосредственно в котел </w:t>
      </w:r>
      <w:r w:rsidR="004B7B3F">
        <w:rPr>
          <w:sz w:val="28"/>
          <w:szCs w:val="28"/>
        </w:rPr>
        <w:t xml:space="preserve">по </w:t>
      </w:r>
      <w:r w:rsidRPr="0015501A">
        <w:rPr>
          <w:sz w:val="28"/>
          <w:szCs w:val="28"/>
        </w:rPr>
        <w:t>трубопровод</w:t>
      </w:r>
      <w:r w:rsidR="004B7B3F">
        <w:rPr>
          <w:sz w:val="28"/>
          <w:szCs w:val="28"/>
        </w:rPr>
        <w:t>ам</w:t>
      </w:r>
      <w:r w:rsidRPr="0015501A">
        <w:rPr>
          <w:sz w:val="28"/>
          <w:szCs w:val="28"/>
        </w:rPr>
        <w:t xml:space="preserve"> аварийного слива барабана или продувки пароперегревателя, если условный диаметр эт</w:t>
      </w:r>
      <w:r w:rsidR="004B7B3F">
        <w:rPr>
          <w:sz w:val="28"/>
          <w:szCs w:val="28"/>
        </w:rPr>
        <w:t xml:space="preserve">их </w:t>
      </w:r>
      <w:r w:rsidRPr="0015501A">
        <w:rPr>
          <w:sz w:val="28"/>
          <w:szCs w:val="28"/>
        </w:rPr>
        <w:t>трубопровод</w:t>
      </w:r>
      <w:r w:rsidR="004B7B3F">
        <w:rPr>
          <w:sz w:val="28"/>
          <w:szCs w:val="28"/>
        </w:rPr>
        <w:t>ов</w:t>
      </w:r>
      <w:r w:rsidRPr="0015501A">
        <w:rPr>
          <w:sz w:val="28"/>
          <w:szCs w:val="28"/>
        </w:rPr>
        <w:t xml:space="preserve"> не менее </w:t>
      </w:r>
      <w:smartTag w:uri="urn:schemas-microsoft-com:office:smarttags" w:element="metricconverter">
        <w:smartTagPr>
          <w:attr w:name="ProductID" w:val="100 мм"/>
        </w:smartTagPr>
        <w:r w:rsidRPr="0015501A">
          <w:rPr>
            <w:sz w:val="28"/>
            <w:szCs w:val="28"/>
          </w:rPr>
          <w:t>100 мм</w:t>
        </w:r>
      </w:smartTag>
      <w:r w:rsidRPr="0015501A">
        <w:rPr>
          <w:sz w:val="28"/>
          <w:szCs w:val="28"/>
        </w:rPr>
        <w:t>.</w:t>
      </w:r>
    </w:p>
    <w:p w:rsidR="0016583E" w:rsidRPr="0015501A" w:rsidRDefault="0016583E" w:rsidP="0016583E">
      <w:pPr>
        <w:pStyle w:val="10"/>
        <w:shd w:val="clear" w:color="auto" w:fill="FFFFFF"/>
        <w:ind w:firstLine="709"/>
        <w:jc w:val="both"/>
        <w:rPr>
          <w:sz w:val="28"/>
          <w:szCs w:val="28"/>
        </w:rPr>
      </w:pPr>
      <w:r w:rsidRPr="0015501A">
        <w:rPr>
          <w:sz w:val="28"/>
          <w:szCs w:val="28"/>
        </w:rPr>
        <w:t>Возможн</w:t>
      </w:r>
      <w:r w:rsidR="004B7B3F">
        <w:rPr>
          <w:sz w:val="28"/>
          <w:szCs w:val="28"/>
        </w:rPr>
        <w:t>ость</w:t>
      </w:r>
      <w:r w:rsidRPr="0015501A">
        <w:rPr>
          <w:sz w:val="28"/>
          <w:szCs w:val="28"/>
        </w:rPr>
        <w:t xml:space="preserve"> подач</w:t>
      </w:r>
      <w:r w:rsidR="004B7B3F">
        <w:rPr>
          <w:sz w:val="28"/>
          <w:szCs w:val="28"/>
        </w:rPr>
        <w:t>и</w:t>
      </w:r>
      <w:r w:rsidRPr="0015501A">
        <w:rPr>
          <w:sz w:val="28"/>
          <w:szCs w:val="28"/>
        </w:rPr>
        <w:t xml:space="preserve"> воздуха в котел через две точки:</w:t>
      </w:r>
    </w:p>
    <w:p w:rsidR="0016583E" w:rsidRPr="0015501A" w:rsidRDefault="00C53A7C" w:rsidP="00C53A7C">
      <w:pPr>
        <w:pStyle w:val="10"/>
        <w:shd w:val="clear" w:color="auto" w:fill="FFFFFF"/>
        <w:ind w:firstLine="698"/>
        <w:jc w:val="both"/>
        <w:rPr>
          <w:sz w:val="28"/>
          <w:szCs w:val="28"/>
        </w:rPr>
      </w:pPr>
      <w:r>
        <w:rPr>
          <w:sz w:val="28"/>
          <w:szCs w:val="28"/>
        </w:rPr>
        <w:t xml:space="preserve">- </w:t>
      </w:r>
      <w:r w:rsidR="0016583E" w:rsidRPr="0015501A">
        <w:rPr>
          <w:sz w:val="28"/>
          <w:szCs w:val="28"/>
        </w:rPr>
        <w:t xml:space="preserve">трубопровод </w:t>
      </w:r>
      <w:r w:rsidR="0016583E" w:rsidRPr="0015501A">
        <w:rPr>
          <w:i/>
          <w:iCs/>
          <w:sz w:val="28"/>
          <w:szCs w:val="28"/>
          <w:lang w:val="en-US"/>
        </w:rPr>
        <w:t>D</w:t>
      </w:r>
      <w:r w:rsidR="0016583E" w:rsidRPr="0015501A">
        <w:rPr>
          <w:i/>
          <w:iCs/>
          <w:sz w:val="28"/>
          <w:szCs w:val="28"/>
          <w:vertAlign w:val="subscript"/>
        </w:rPr>
        <w:t>у</w:t>
      </w:r>
      <w:r w:rsidR="0016583E" w:rsidRPr="0015501A">
        <w:rPr>
          <w:sz w:val="28"/>
          <w:szCs w:val="28"/>
        </w:rPr>
        <w:t xml:space="preserve"> </w:t>
      </w:r>
      <w:smartTag w:uri="urn:schemas-microsoft-com:office:smarttags" w:element="metricconverter">
        <w:smartTagPr>
          <w:attr w:name="ProductID" w:val="65 мм"/>
        </w:smartTagPr>
        <w:r w:rsidR="0016583E" w:rsidRPr="0015501A">
          <w:rPr>
            <w:sz w:val="28"/>
            <w:szCs w:val="28"/>
          </w:rPr>
          <w:t>65 мм</w:t>
        </w:r>
      </w:smartTag>
      <w:r w:rsidR="0016583E" w:rsidRPr="0015501A">
        <w:rPr>
          <w:sz w:val="28"/>
          <w:szCs w:val="28"/>
        </w:rPr>
        <w:t xml:space="preserve"> продувки пароперегревателя между двумя последовательно установленными запорными вентилями;</w:t>
      </w:r>
    </w:p>
    <w:p w:rsidR="0016583E" w:rsidRPr="0015501A" w:rsidRDefault="00C53A7C" w:rsidP="00C53A7C">
      <w:pPr>
        <w:pStyle w:val="10"/>
        <w:shd w:val="clear" w:color="auto" w:fill="FFFFFF"/>
        <w:ind w:firstLine="698"/>
        <w:jc w:val="both"/>
        <w:rPr>
          <w:sz w:val="28"/>
          <w:szCs w:val="28"/>
        </w:rPr>
      </w:pPr>
      <w:r>
        <w:rPr>
          <w:sz w:val="28"/>
          <w:szCs w:val="28"/>
        </w:rPr>
        <w:t xml:space="preserve">- </w:t>
      </w:r>
      <w:r w:rsidR="0016583E" w:rsidRPr="0015501A">
        <w:rPr>
          <w:sz w:val="28"/>
          <w:szCs w:val="28"/>
        </w:rPr>
        <w:t xml:space="preserve">трубопровод </w:t>
      </w:r>
      <w:r w:rsidR="0016583E" w:rsidRPr="0015501A">
        <w:rPr>
          <w:i/>
          <w:iCs/>
          <w:sz w:val="28"/>
          <w:szCs w:val="28"/>
          <w:lang w:val="en-US"/>
        </w:rPr>
        <w:t>D</w:t>
      </w:r>
      <w:r w:rsidR="0016583E" w:rsidRPr="0015501A">
        <w:rPr>
          <w:i/>
          <w:iCs/>
          <w:sz w:val="28"/>
          <w:szCs w:val="28"/>
          <w:vertAlign w:val="subscript"/>
        </w:rPr>
        <w:t>у</w:t>
      </w:r>
      <w:r w:rsidR="0016583E" w:rsidRPr="0015501A">
        <w:rPr>
          <w:sz w:val="28"/>
          <w:szCs w:val="28"/>
        </w:rPr>
        <w:t xml:space="preserve"> </w:t>
      </w:r>
      <w:smartTag w:uri="urn:schemas-microsoft-com:office:smarttags" w:element="metricconverter">
        <w:smartTagPr>
          <w:attr w:name="ProductID" w:val="65 мм"/>
        </w:smartTagPr>
        <w:r w:rsidR="0016583E" w:rsidRPr="0015501A">
          <w:rPr>
            <w:sz w:val="28"/>
            <w:szCs w:val="28"/>
          </w:rPr>
          <w:t>65 мм</w:t>
        </w:r>
      </w:smartTag>
      <w:r w:rsidR="0016583E" w:rsidRPr="0015501A">
        <w:rPr>
          <w:sz w:val="28"/>
          <w:szCs w:val="28"/>
        </w:rPr>
        <w:t xml:space="preserve"> </w:t>
      </w:r>
      <w:r w:rsidR="00016151">
        <w:rPr>
          <w:sz w:val="28"/>
          <w:szCs w:val="28"/>
        </w:rPr>
        <w:t>ре</w:t>
      </w:r>
      <w:r w:rsidR="0016583E" w:rsidRPr="0015501A">
        <w:rPr>
          <w:sz w:val="28"/>
          <w:szCs w:val="28"/>
        </w:rPr>
        <w:t>циркуляции «барабан</w:t>
      </w:r>
      <w:r>
        <w:rPr>
          <w:sz w:val="28"/>
          <w:szCs w:val="28"/>
        </w:rPr>
        <w:t xml:space="preserve"> </w:t>
      </w:r>
      <w:r w:rsidR="0016583E" w:rsidRPr="0015501A">
        <w:rPr>
          <w:sz w:val="28"/>
          <w:szCs w:val="28"/>
        </w:rPr>
        <w:t>– водяной экономайзер» со стороны барабана.</w:t>
      </w:r>
    </w:p>
    <w:p w:rsidR="0016583E" w:rsidRPr="0015501A" w:rsidRDefault="0016583E" w:rsidP="0016583E">
      <w:pPr>
        <w:pStyle w:val="10"/>
        <w:shd w:val="clear" w:color="auto" w:fill="FFFFFF"/>
        <w:ind w:firstLine="709"/>
        <w:jc w:val="both"/>
        <w:rPr>
          <w:sz w:val="28"/>
          <w:szCs w:val="28"/>
        </w:rPr>
      </w:pPr>
      <w:r w:rsidRPr="0015501A">
        <w:rPr>
          <w:sz w:val="28"/>
          <w:szCs w:val="28"/>
        </w:rPr>
        <w:t>7.1.3</w:t>
      </w:r>
      <w:r w:rsidR="00C53A7C">
        <w:rPr>
          <w:sz w:val="28"/>
          <w:szCs w:val="28"/>
        </w:rPr>
        <w:t xml:space="preserve">. </w:t>
      </w:r>
      <w:r w:rsidR="004B7B3F">
        <w:rPr>
          <w:sz w:val="28"/>
          <w:szCs w:val="28"/>
        </w:rPr>
        <w:t>Проведение в</w:t>
      </w:r>
      <w:r w:rsidRPr="0015501A">
        <w:rPr>
          <w:sz w:val="28"/>
          <w:szCs w:val="28"/>
        </w:rPr>
        <w:t>ентиляци</w:t>
      </w:r>
      <w:r w:rsidR="00016151">
        <w:rPr>
          <w:sz w:val="28"/>
          <w:szCs w:val="28"/>
        </w:rPr>
        <w:t>ю</w:t>
      </w:r>
      <w:r w:rsidRPr="0015501A">
        <w:rPr>
          <w:sz w:val="28"/>
          <w:szCs w:val="28"/>
        </w:rPr>
        <w:t xml:space="preserve"> ко</w:t>
      </w:r>
      <w:r w:rsidR="004B7B3F">
        <w:rPr>
          <w:sz w:val="28"/>
          <w:szCs w:val="28"/>
        </w:rPr>
        <w:t>тла (сброс воздуха в атмосферу)</w:t>
      </w:r>
      <w:r w:rsidR="00016151">
        <w:rPr>
          <w:sz w:val="28"/>
          <w:szCs w:val="28"/>
        </w:rPr>
        <w:t xml:space="preserve"> </w:t>
      </w:r>
      <w:r w:rsidRPr="0015501A">
        <w:rPr>
          <w:sz w:val="28"/>
          <w:szCs w:val="28"/>
        </w:rPr>
        <w:t>через:</w:t>
      </w:r>
    </w:p>
    <w:p w:rsidR="0016583E" w:rsidRPr="0015501A" w:rsidRDefault="00C53A7C" w:rsidP="00C53A7C">
      <w:pPr>
        <w:pStyle w:val="10"/>
        <w:shd w:val="clear" w:color="auto" w:fill="FFFFFF"/>
        <w:ind w:firstLine="709"/>
        <w:jc w:val="both"/>
        <w:rPr>
          <w:sz w:val="28"/>
          <w:szCs w:val="28"/>
        </w:rPr>
      </w:pPr>
      <w:r>
        <w:rPr>
          <w:sz w:val="28"/>
          <w:szCs w:val="28"/>
        </w:rPr>
        <w:t xml:space="preserve">- </w:t>
      </w:r>
      <w:r w:rsidR="0016583E" w:rsidRPr="0015501A">
        <w:rPr>
          <w:sz w:val="28"/>
          <w:szCs w:val="28"/>
        </w:rPr>
        <w:t>штатную продувку пароперегревателя;</w:t>
      </w:r>
    </w:p>
    <w:p w:rsidR="0016583E" w:rsidRPr="0015501A" w:rsidRDefault="00C53A7C" w:rsidP="00C53A7C">
      <w:pPr>
        <w:pStyle w:val="10"/>
        <w:shd w:val="clear" w:color="auto" w:fill="FFFFFF"/>
        <w:ind w:firstLine="709"/>
        <w:jc w:val="both"/>
        <w:rPr>
          <w:sz w:val="28"/>
          <w:szCs w:val="28"/>
        </w:rPr>
      </w:pPr>
      <w:r>
        <w:rPr>
          <w:sz w:val="28"/>
          <w:szCs w:val="28"/>
        </w:rPr>
        <w:t xml:space="preserve">- </w:t>
      </w:r>
      <w:r w:rsidR="0016583E" w:rsidRPr="0015501A">
        <w:rPr>
          <w:sz w:val="28"/>
          <w:szCs w:val="28"/>
        </w:rPr>
        <w:t xml:space="preserve">дополнительные врезки </w:t>
      </w:r>
      <w:r w:rsidR="0016583E" w:rsidRPr="0015501A">
        <w:rPr>
          <w:i/>
          <w:sz w:val="28"/>
          <w:szCs w:val="28"/>
          <w:lang w:val="en-US"/>
        </w:rPr>
        <w:t>D</w:t>
      </w:r>
      <w:r w:rsidR="0016583E" w:rsidRPr="0015501A">
        <w:rPr>
          <w:i/>
          <w:sz w:val="28"/>
          <w:szCs w:val="28"/>
          <w:vertAlign w:val="subscript"/>
        </w:rPr>
        <w:t>у</w:t>
      </w:r>
      <w:r w:rsidR="0016583E" w:rsidRPr="0015501A">
        <w:rPr>
          <w:i/>
          <w:sz w:val="28"/>
          <w:szCs w:val="28"/>
        </w:rPr>
        <w:t xml:space="preserve"> </w:t>
      </w:r>
      <w:smartTag w:uri="urn:schemas-microsoft-com:office:smarttags" w:element="metricconverter">
        <w:smartTagPr>
          <w:attr w:name="ProductID" w:val="65 мм"/>
        </w:smartTagPr>
        <w:r w:rsidR="0016583E" w:rsidRPr="0015501A">
          <w:rPr>
            <w:sz w:val="28"/>
            <w:szCs w:val="28"/>
          </w:rPr>
          <w:t>65 мм</w:t>
        </w:r>
      </w:smartTag>
      <w:r w:rsidR="0016583E" w:rsidRPr="0015501A">
        <w:rPr>
          <w:sz w:val="28"/>
          <w:szCs w:val="28"/>
        </w:rPr>
        <w:t xml:space="preserve"> на дренажном кольце нижних точек испарительной системы;</w:t>
      </w:r>
    </w:p>
    <w:p w:rsidR="0016583E" w:rsidRPr="0015501A" w:rsidRDefault="00C53A7C" w:rsidP="00C53A7C">
      <w:pPr>
        <w:pStyle w:val="10"/>
        <w:shd w:val="clear" w:color="auto" w:fill="FFFFFF"/>
        <w:ind w:firstLine="709"/>
        <w:jc w:val="both"/>
        <w:rPr>
          <w:sz w:val="28"/>
          <w:szCs w:val="28"/>
        </w:rPr>
      </w:pPr>
      <w:r>
        <w:rPr>
          <w:sz w:val="28"/>
          <w:szCs w:val="28"/>
        </w:rPr>
        <w:t xml:space="preserve">- </w:t>
      </w:r>
      <w:r w:rsidR="0016583E" w:rsidRPr="0015501A">
        <w:rPr>
          <w:sz w:val="28"/>
          <w:szCs w:val="28"/>
        </w:rPr>
        <w:t xml:space="preserve">дополнительную врезку </w:t>
      </w:r>
      <w:r w:rsidR="0016583E" w:rsidRPr="0015501A">
        <w:rPr>
          <w:i/>
          <w:iCs/>
          <w:sz w:val="28"/>
          <w:szCs w:val="28"/>
          <w:lang w:val="en-US"/>
        </w:rPr>
        <w:t>D</w:t>
      </w:r>
      <w:r w:rsidR="0016583E" w:rsidRPr="0015501A">
        <w:rPr>
          <w:i/>
          <w:iCs/>
          <w:sz w:val="28"/>
          <w:szCs w:val="28"/>
          <w:vertAlign w:val="subscript"/>
        </w:rPr>
        <w:t>у</w:t>
      </w:r>
      <w:r w:rsidR="0016583E" w:rsidRPr="0015501A">
        <w:rPr>
          <w:i/>
          <w:sz w:val="28"/>
          <w:szCs w:val="28"/>
        </w:rPr>
        <w:t xml:space="preserve"> </w:t>
      </w:r>
      <w:smartTag w:uri="urn:schemas-microsoft-com:office:smarttags" w:element="metricconverter">
        <w:smartTagPr>
          <w:attr w:name="ProductID" w:val="65 мм"/>
        </w:smartTagPr>
        <w:r w:rsidR="0016583E" w:rsidRPr="0015501A">
          <w:rPr>
            <w:sz w:val="28"/>
            <w:szCs w:val="28"/>
          </w:rPr>
          <w:t>65 мм</w:t>
        </w:r>
      </w:smartTag>
      <w:r w:rsidR="0016583E" w:rsidRPr="0015501A">
        <w:rPr>
          <w:sz w:val="28"/>
          <w:szCs w:val="28"/>
        </w:rPr>
        <w:t xml:space="preserve"> за обратным клапаном на трубопроводе питательной воды.</w:t>
      </w:r>
    </w:p>
    <w:p w:rsidR="006522E4" w:rsidRPr="0015501A" w:rsidRDefault="006522E4" w:rsidP="006927BE">
      <w:pPr>
        <w:pStyle w:val="10"/>
        <w:shd w:val="clear" w:color="auto" w:fill="FFFFFF"/>
        <w:ind w:firstLine="709"/>
        <w:jc w:val="both"/>
        <w:rPr>
          <w:sz w:val="28"/>
          <w:szCs w:val="28"/>
        </w:rPr>
      </w:pPr>
    </w:p>
    <w:p w:rsidR="006522E4" w:rsidRPr="0015501A" w:rsidRDefault="00884A83" w:rsidP="00A25E22">
      <w:pPr>
        <w:pStyle w:val="10"/>
        <w:jc w:val="center"/>
        <w:rPr>
          <w:sz w:val="28"/>
          <w:szCs w:val="28"/>
        </w:rPr>
      </w:pPr>
      <w:r>
        <w:rPr>
          <w:sz w:val="28"/>
          <w:szCs w:val="28"/>
        </w:rPr>
        <w:pict>
          <v:shape id="_x0000_i1035" type="#_x0000_t75" style="width:291.75pt;height:352.5pt" fillcolor="window">
            <v:imagedata r:id="rId22" o:title=""/>
          </v:shape>
        </w:pict>
      </w:r>
    </w:p>
    <w:p w:rsidR="00A25E22" w:rsidRPr="0015501A" w:rsidRDefault="00A25E22" w:rsidP="006927BE">
      <w:pPr>
        <w:pStyle w:val="10"/>
        <w:ind w:firstLine="709"/>
        <w:jc w:val="center"/>
        <w:rPr>
          <w:sz w:val="28"/>
          <w:szCs w:val="28"/>
        </w:rPr>
      </w:pPr>
    </w:p>
    <w:p w:rsidR="00300D05" w:rsidRPr="0015501A" w:rsidRDefault="00300D05" w:rsidP="00C53A7C">
      <w:pPr>
        <w:pStyle w:val="10"/>
        <w:shd w:val="clear" w:color="auto" w:fill="FFFFFF"/>
        <w:jc w:val="center"/>
        <w:rPr>
          <w:sz w:val="28"/>
          <w:szCs w:val="28"/>
        </w:rPr>
      </w:pPr>
      <w:r w:rsidRPr="0015501A">
        <w:rPr>
          <w:sz w:val="28"/>
          <w:szCs w:val="28"/>
        </w:rPr>
        <w:t>1 – котел; 2 – водяной экономайзер; 3 – барабан; 4 – линия аварийного слива из барабана; 5 – пароперегреватель; 6 – ГПЗ; 7 – пар к турбине; 8 – продувка пароперегревателя; 9 – опорожнение испарительной системы;</w:t>
      </w:r>
      <w:r w:rsidR="00A25E22" w:rsidRPr="0015501A">
        <w:rPr>
          <w:sz w:val="28"/>
          <w:szCs w:val="28"/>
        </w:rPr>
        <w:t xml:space="preserve"> </w:t>
      </w:r>
      <w:r w:rsidRPr="0015501A">
        <w:rPr>
          <w:sz w:val="28"/>
          <w:szCs w:val="28"/>
        </w:rPr>
        <w:t>10 – дренажное кольцо нижних точек испарительной системы; 11 – от ПЭН; 12–турбовоздуходувка ТВ–80–1,8; 13 – к системе дробеочистки конвективных поверхностей нагрева котла; 14 – фильтр обеспыливания воздуха; 15 – линия разгрузки; 16 – в расширитель слива из котла; 17 – вход воздуха через аварийный слив из барабана; 18 – сброс воздуха в атмосферу после водяного экономайзера; 19 – сброс воздуха после испарительной системы; 20 – сброс воздуха через продувку пароперегревателя</w:t>
      </w:r>
      <w:r w:rsidR="00A25E22" w:rsidRPr="0015501A">
        <w:rPr>
          <w:sz w:val="28"/>
          <w:szCs w:val="28"/>
        </w:rPr>
        <w:t>.</w:t>
      </w:r>
    </w:p>
    <w:p w:rsidR="006522E4" w:rsidRPr="0015501A" w:rsidRDefault="006522E4" w:rsidP="00C53A7C">
      <w:pPr>
        <w:pStyle w:val="10"/>
        <w:ind w:firstLine="709"/>
        <w:jc w:val="center"/>
        <w:rPr>
          <w:sz w:val="28"/>
          <w:szCs w:val="28"/>
        </w:rPr>
      </w:pPr>
    </w:p>
    <w:p w:rsidR="00300D05" w:rsidRPr="0015501A" w:rsidRDefault="0036248C" w:rsidP="00C53A7C">
      <w:pPr>
        <w:pStyle w:val="10"/>
        <w:shd w:val="clear" w:color="auto" w:fill="FFFFFF"/>
        <w:jc w:val="center"/>
        <w:rPr>
          <w:sz w:val="28"/>
          <w:szCs w:val="28"/>
        </w:rPr>
      </w:pPr>
      <w:r w:rsidRPr="0015501A">
        <w:rPr>
          <w:sz w:val="28"/>
          <w:szCs w:val="28"/>
        </w:rPr>
        <w:t>Рисунок</w:t>
      </w:r>
      <w:r w:rsidR="00077A08" w:rsidRPr="0015501A">
        <w:rPr>
          <w:sz w:val="28"/>
          <w:szCs w:val="28"/>
        </w:rPr>
        <w:t xml:space="preserve"> </w:t>
      </w:r>
      <w:r w:rsidR="00AA3C75" w:rsidRPr="0015501A">
        <w:rPr>
          <w:sz w:val="28"/>
          <w:szCs w:val="28"/>
        </w:rPr>
        <w:t>11</w:t>
      </w:r>
      <w:r w:rsidR="00300D05" w:rsidRPr="0015501A">
        <w:rPr>
          <w:sz w:val="28"/>
          <w:szCs w:val="28"/>
        </w:rPr>
        <w:t xml:space="preserve"> – </w:t>
      </w:r>
      <w:r w:rsidR="006522E4" w:rsidRPr="0015501A">
        <w:rPr>
          <w:sz w:val="28"/>
          <w:szCs w:val="28"/>
        </w:rPr>
        <w:t>Схема консервации барабанного котла ТГМ</w:t>
      </w:r>
      <w:r w:rsidR="006220A9" w:rsidRPr="0015501A">
        <w:rPr>
          <w:sz w:val="28"/>
          <w:szCs w:val="28"/>
        </w:rPr>
        <w:t>–</w:t>
      </w:r>
      <w:r w:rsidR="006522E4" w:rsidRPr="0015501A">
        <w:rPr>
          <w:sz w:val="28"/>
          <w:szCs w:val="28"/>
        </w:rPr>
        <w:t>96</w:t>
      </w:r>
    </w:p>
    <w:p w:rsidR="00A25E22" w:rsidRPr="0015501A" w:rsidRDefault="006522E4" w:rsidP="00C53A7C">
      <w:pPr>
        <w:pStyle w:val="10"/>
        <w:shd w:val="clear" w:color="auto" w:fill="FFFFFF"/>
        <w:jc w:val="center"/>
        <w:rPr>
          <w:sz w:val="28"/>
          <w:szCs w:val="28"/>
        </w:rPr>
      </w:pPr>
      <w:r w:rsidRPr="0015501A">
        <w:rPr>
          <w:sz w:val="28"/>
          <w:szCs w:val="28"/>
        </w:rPr>
        <w:t>подогретым воздухом</w:t>
      </w:r>
      <w:r w:rsidR="00C53A7C">
        <w:rPr>
          <w:sz w:val="28"/>
          <w:szCs w:val="28"/>
        </w:rPr>
        <w:t>.</w:t>
      </w:r>
    </w:p>
    <w:p w:rsidR="006522E4" w:rsidRPr="0015501A" w:rsidRDefault="00A25E22" w:rsidP="00A25E22">
      <w:pPr>
        <w:pStyle w:val="10"/>
        <w:shd w:val="clear" w:color="auto" w:fill="FFFFFF"/>
        <w:jc w:val="center"/>
        <w:rPr>
          <w:sz w:val="28"/>
          <w:szCs w:val="28"/>
        </w:rPr>
      </w:pPr>
      <w:r w:rsidRPr="0015501A">
        <w:rPr>
          <w:sz w:val="28"/>
          <w:szCs w:val="28"/>
        </w:rPr>
        <w:t xml:space="preserve"> </w:t>
      </w:r>
      <w:r w:rsidR="00884A83">
        <w:rPr>
          <w:sz w:val="28"/>
          <w:szCs w:val="28"/>
        </w:rPr>
        <w:pict>
          <v:shape id="_x0000_i1036" type="#_x0000_t75" style="width:373.5pt;height:359.25pt">
            <v:imagedata r:id="rId23" o:title="123" cropright="13240f"/>
          </v:shape>
        </w:pict>
      </w:r>
    </w:p>
    <w:p w:rsidR="006522E4" w:rsidRPr="0015501A" w:rsidRDefault="006522E4" w:rsidP="006927BE">
      <w:pPr>
        <w:pStyle w:val="10"/>
        <w:ind w:firstLine="709"/>
        <w:jc w:val="center"/>
        <w:rPr>
          <w:sz w:val="28"/>
          <w:szCs w:val="28"/>
        </w:rPr>
      </w:pPr>
    </w:p>
    <w:p w:rsidR="00A25E22" w:rsidRPr="0015501A" w:rsidRDefault="00A25E22" w:rsidP="00C53A7C">
      <w:pPr>
        <w:pStyle w:val="10"/>
        <w:shd w:val="clear" w:color="auto" w:fill="FFFFFF"/>
        <w:jc w:val="center"/>
        <w:rPr>
          <w:sz w:val="28"/>
          <w:szCs w:val="28"/>
        </w:rPr>
      </w:pPr>
      <w:r w:rsidRPr="0015501A">
        <w:rPr>
          <w:sz w:val="28"/>
          <w:szCs w:val="28"/>
        </w:rPr>
        <w:t>1 – котел; 2 – водяной экономайзер; 3 – барабан; 4 – линия рециркуляции «барабан –водяной экономайзер»; 5 – пароперегреватель; 6 – ГПЗ; 7 – пар к турбине; 8 – продувка пароперегревателя; 9 – опорожнение испарительной системы; 10 – дренажное кольцо нижних точек испарительной системы; 11 – от ПЭН; 12 – турбовоздуходувка ТВ–80–1,8; 13 – к системе дробеочистки конвективных поверхностей нагрева котла; 14 – фильтр обеспыливания воздуха; 15 – линия разгрузки; 16 – существующие трубопроводы системы дробеочистки; 17 – вход воздуха через линию рециркуляции «барабан–водяной экономайзер»; 18 – вход воздуха через продувку пароперегревателя; 19 – сброс воздуха в атмосферу после водяного экономайзера; 20 – сброс воздуха после испарительной системы.</w:t>
      </w:r>
    </w:p>
    <w:p w:rsidR="00A25E22" w:rsidRPr="0015501A" w:rsidRDefault="00A25E22" w:rsidP="00C53A7C">
      <w:pPr>
        <w:pStyle w:val="10"/>
        <w:ind w:firstLine="709"/>
        <w:jc w:val="center"/>
        <w:rPr>
          <w:sz w:val="28"/>
          <w:szCs w:val="28"/>
        </w:rPr>
      </w:pPr>
    </w:p>
    <w:p w:rsidR="006522E4" w:rsidRPr="0015501A" w:rsidRDefault="0036248C" w:rsidP="00C53A7C">
      <w:pPr>
        <w:pStyle w:val="10"/>
        <w:shd w:val="clear" w:color="auto" w:fill="FFFFFF"/>
        <w:jc w:val="center"/>
        <w:rPr>
          <w:sz w:val="28"/>
          <w:szCs w:val="28"/>
        </w:rPr>
      </w:pPr>
      <w:r w:rsidRPr="0015501A">
        <w:rPr>
          <w:sz w:val="28"/>
          <w:szCs w:val="28"/>
        </w:rPr>
        <w:t>Рисунок</w:t>
      </w:r>
      <w:r w:rsidR="00077A08" w:rsidRPr="0015501A">
        <w:rPr>
          <w:sz w:val="28"/>
          <w:szCs w:val="28"/>
        </w:rPr>
        <w:t xml:space="preserve"> </w:t>
      </w:r>
      <w:r w:rsidR="00AA3C75" w:rsidRPr="0015501A">
        <w:rPr>
          <w:sz w:val="28"/>
          <w:szCs w:val="28"/>
        </w:rPr>
        <w:t>12</w:t>
      </w:r>
      <w:r w:rsidR="00A25E22" w:rsidRPr="0015501A">
        <w:rPr>
          <w:sz w:val="28"/>
          <w:szCs w:val="28"/>
        </w:rPr>
        <w:t xml:space="preserve"> – </w:t>
      </w:r>
      <w:r w:rsidR="006522E4" w:rsidRPr="0015501A">
        <w:rPr>
          <w:sz w:val="28"/>
          <w:szCs w:val="28"/>
        </w:rPr>
        <w:t>Схема консервации котла БКЗ</w:t>
      </w:r>
      <w:r w:rsidR="006220A9" w:rsidRPr="0015501A">
        <w:rPr>
          <w:sz w:val="28"/>
          <w:szCs w:val="28"/>
        </w:rPr>
        <w:t>–</w:t>
      </w:r>
      <w:r w:rsidR="006522E4" w:rsidRPr="0015501A">
        <w:rPr>
          <w:sz w:val="28"/>
          <w:szCs w:val="28"/>
        </w:rPr>
        <w:t>210</w:t>
      </w:r>
      <w:r w:rsidR="006220A9" w:rsidRPr="0015501A">
        <w:rPr>
          <w:sz w:val="28"/>
          <w:szCs w:val="28"/>
        </w:rPr>
        <w:t>–</w:t>
      </w:r>
      <w:r w:rsidR="006522E4" w:rsidRPr="0015501A">
        <w:rPr>
          <w:sz w:val="28"/>
          <w:szCs w:val="28"/>
        </w:rPr>
        <w:t>140 подогретым</w:t>
      </w:r>
      <w:r w:rsidR="00CB0749">
        <w:rPr>
          <w:sz w:val="28"/>
          <w:szCs w:val="28"/>
        </w:rPr>
        <w:t xml:space="preserve"> </w:t>
      </w:r>
      <w:r w:rsidR="00C53A7C">
        <w:rPr>
          <w:sz w:val="28"/>
          <w:szCs w:val="28"/>
        </w:rPr>
        <w:t>в</w:t>
      </w:r>
      <w:r w:rsidR="006522E4" w:rsidRPr="0015501A">
        <w:rPr>
          <w:sz w:val="28"/>
          <w:szCs w:val="28"/>
        </w:rPr>
        <w:t>оздухом</w:t>
      </w:r>
      <w:r w:rsidR="00C53A7C">
        <w:rPr>
          <w:sz w:val="28"/>
          <w:szCs w:val="28"/>
        </w:rPr>
        <w:t>.</w:t>
      </w:r>
    </w:p>
    <w:p w:rsidR="006522E4" w:rsidRDefault="006522E4" w:rsidP="006927BE">
      <w:pPr>
        <w:pStyle w:val="10"/>
        <w:shd w:val="clear" w:color="auto" w:fill="FFFFFF"/>
        <w:ind w:firstLine="709"/>
        <w:jc w:val="both"/>
        <w:rPr>
          <w:sz w:val="28"/>
          <w:szCs w:val="28"/>
        </w:rPr>
      </w:pPr>
    </w:p>
    <w:p w:rsidR="00CB0749" w:rsidRPr="0015501A" w:rsidRDefault="00CB0749" w:rsidP="006927BE">
      <w:pPr>
        <w:pStyle w:val="10"/>
        <w:shd w:val="clear" w:color="auto" w:fill="FFFFFF"/>
        <w:ind w:firstLine="709"/>
        <w:jc w:val="both"/>
        <w:rPr>
          <w:sz w:val="28"/>
          <w:szCs w:val="28"/>
        </w:rPr>
      </w:pPr>
    </w:p>
    <w:p w:rsidR="006522E4" w:rsidRDefault="00667236" w:rsidP="00C53A7C">
      <w:pPr>
        <w:pStyle w:val="10"/>
        <w:shd w:val="clear" w:color="auto" w:fill="FFFFFF"/>
        <w:jc w:val="center"/>
        <w:rPr>
          <w:b/>
          <w:bCs/>
          <w:sz w:val="28"/>
          <w:szCs w:val="28"/>
        </w:rPr>
      </w:pPr>
      <w:r w:rsidRPr="0015501A">
        <w:rPr>
          <w:b/>
          <w:bCs/>
          <w:sz w:val="28"/>
          <w:szCs w:val="28"/>
        </w:rPr>
        <w:t>7.2</w:t>
      </w:r>
      <w:r w:rsidR="00C53A7C">
        <w:rPr>
          <w:b/>
          <w:bCs/>
          <w:sz w:val="28"/>
          <w:szCs w:val="28"/>
        </w:rPr>
        <w:t xml:space="preserve">. </w:t>
      </w:r>
      <w:r w:rsidR="006522E4" w:rsidRPr="0015501A">
        <w:rPr>
          <w:b/>
          <w:bCs/>
          <w:sz w:val="28"/>
          <w:szCs w:val="28"/>
        </w:rPr>
        <w:t>Организация схем консервации с применением эжекторной установки</w:t>
      </w:r>
    </w:p>
    <w:p w:rsidR="004B7B3F" w:rsidRPr="0015501A" w:rsidRDefault="004B7B3F" w:rsidP="00C53A7C">
      <w:pPr>
        <w:pStyle w:val="10"/>
        <w:shd w:val="clear" w:color="auto" w:fill="FFFFFF"/>
        <w:jc w:val="center"/>
        <w:rPr>
          <w:b/>
          <w:bCs/>
          <w:sz w:val="28"/>
          <w:szCs w:val="28"/>
        </w:rPr>
      </w:pPr>
    </w:p>
    <w:p w:rsidR="006522E4" w:rsidRPr="00B8143F" w:rsidRDefault="004B7B3F" w:rsidP="006927BE">
      <w:pPr>
        <w:pStyle w:val="10"/>
        <w:shd w:val="clear" w:color="auto" w:fill="FFFFFF"/>
        <w:ind w:firstLine="709"/>
        <w:jc w:val="both"/>
        <w:rPr>
          <w:sz w:val="28"/>
          <w:szCs w:val="28"/>
        </w:rPr>
      </w:pPr>
      <w:r w:rsidRPr="00B8143F">
        <w:rPr>
          <w:sz w:val="28"/>
          <w:szCs w:val="28"/>
        </w:rPr>
        <w:t>Рекомендуемые мероп</w:t>
      </w:r>
      <w:r w:rsidR="00B8143F" w:rsidRPr="00B8143F">
        <w:rPr>
          <w:sz w:val="28"/>
          <w:szCs w:val="28"/>
        </w:rPr>
        <w:t>риятия</w:t>
      </w:r>
      <w:r w:rsidRPr="00B8143F">
        <w:rPr>
          <w:sz w:val="28"/>
          <w:szCs w:val="28"/>
        </w:rPr>
        <w:t xml:space="preserve"> </w:t>
      </w:r>
      <w:r w:rsidR="00B8143F" w:rsidRPr="00B8143F">
        <w:rPr>
          <w:sz w:val="28"/>
          <w:szCs w:val="28"/>
        </w:rPr>
        <w:t xml:space="preserve">для создания </w:t>
      </w:r>
      <w:r w:rsidR="00B8143F" w:rsidRPr="00B8143F">
        <w:rPr>
          <w:bCs/>
          <w:sz w:val="28"/>
          <w:szCs w:val="28"/>
        </w:rPr>
        <w:t>схем консервации с применением эжекторной установки</w:t>
      </w:r>
      <w:r w:rsidR="00B8143F">
        <w:rPr>
          <w:sz w:val="28"/>
          <w:szCs w:val="28"/>
        </w:rPr>
        <w:t>:</w:t>
      </w:r>
    </w:p>
    <w:p w:rsidR="006522E4" w:rsidRPr="0015501A" w:rsidRDefault="006522E4" w:rsidP="006927BE">
      <w:pPr>
        <w:pStyle w:val="10"/>
        <w:shd w:val="clear" w:color="auto" w:fill="FFFFFF"/>
        <w:ind w:firstLine="709"/>
        <w:jc w:val="both"/>
        <w:rPr>
          <w:sz w:val="28"/>
          <w:szCs w:val="28"/>
        </w:rPr>
      </w:pPr>
      <w:r w:rsidRPr="0015501A">
        <w:rPr>
          <w:sz w:val="28"/>
          <w:szCs w:val="28"/>
        </w:rPr>
        <w:t>7.2.1</w:t>
      </w:r>
      <w:r w:rsidR="00C53A7C">
        <w:rPr>
          <w:sz w:val="28"/>
          <w:szCs w:val="28"/>
        </w:rPr>
        <w:t xml:space="preserve">. </w:t>
      </w:r>
      <w:r w:rsidR="004B7B3F">
        <w:rPr>
          <w:sz w:val="28"/>
          <w:szCs w:val="28"/>
        </w:rPr>
        <w:t>Организация подвода</w:t>
      </w:r>
      <w:r w:rsidRPr="0015501A">
        <w:rPr>
          <w:sz w:val="28"/>
          <w:szCs w:val="28"/>
        </w:rPr>
        <w:t xml:space="preserve"> воздуха во внутренний объем пароводяного тракта котла через корпус фильтра</w:t>
      </w:r>
      <w:r w:rsidR="00B25351" w:rsidRPr="0015501A">
        <w:rPr>
          <w:sz w:val="28"/>
          <w:szCs w:val="28"/>
        </w:rPr>
        <w:t>-</w:t>
      </w:r>
      <w:r w:rsidRPr="0015501A">
        <w:rPr>
          <w:sz w:val="28"/>
          <w:szCs w:val="28"/>
        </w:rPr>
        <w:t xml:space="preserve">осушителя по трубопроводу </w:t>
      </w:r>
      <w:r w:rsidRPr="0015501A">
        <w:rPr>
          <w:i/>
          <w:iCs/>
          <w:sz w:val="28"/>
          <w:szCs w:val="28"/>
          <w:lang w:val="en-US"/>
        </w:rPr>
        <w:t>D</w:t>
      </w:r>
      <w:r w:rsidRPr="0015501A">
        <w:rPr>
          <w:i/>
          <w:iCs/>
          <w:sz w:val="28"/>
          <w:szCs w:val="28"/>
          <w:vertAlign w:val="subscript"/>
        </w:rPr>
        <w:t>у</w:t>
      </w:r>
      <w:r w:rsidRPr="0015501A">
        <w:rPr>
          <w:sz w:val="28"/>
          <w:szCs w:val="28"/>
        </w:rPr>
        <w:t xml:space="preserve"> </w:t>
      </w:r>
      <w:smartTag w:uri="urn:schemas-microsoft-com:office:smarttags" w:element="metricconverter">
        <w:smartTagPr>
          <w:attr w:name="ProductID" w:val="100 мм"/>
        </w:smartTagPr>
        <w:r w:rsidRPr="0015501A">
          <w:rPr>
            <w:sz w:val="28"/>
            <w:szCs w:val="28"/>
          </w:rPr>
          <w:t>100 мм</w:t>
        </w:r>
      </w:smartTag>
      <w:r w:rsidRPr="0015501A">
        <w:rPr>
          <w:sz w:val="28"/>
          <w:szCs w:val="28"/>
        </w:rPr>
        <w:t xml:space="preserve"> в главный паропровод.</w:t>
      </w:r>
    </w:p>
    <w:p w:rsidR="006522E4" w:rsidRPr="0015501A" w:rsidRDefault="006522E4" w:rsidP="006927BE">
      <w:pPr>
        <w:pStyle w:val="10"/>
        <w:shd w:val="clear" w:color="auto" w:fill="FFFFFF"/>
        <w:ind w:firstLine="709"/>
        <w:jc w:val="both"/>
        <w:rPr>
          <w:sz w:val="28"/>
          <w:szCs w:val="28"/>
        </w:rPr>
      </w:pPr>
      <w:r w:rsidRPr="0015501A">
        <w:rPr>
          <w:sz w:val="28"/>
          <w:szCs w:val="28"/>
        </w:rPr>
        <w:t>7.2.2</w:t>
      </w:r>
      <w:r w:rsidR="00C53A7C">
        <w:rPr>
          <w:sz w:val="28"/>
          <w:szCs w:val="28"/>
        </w:rPr>
        <w:t xml:space="preserve">. </w:t>
      </w:r>
      <w:r w:rsidRPr="0015501A">
        <w:rPr>
          <w:sz w:val="28"/>
          <w:szCs w:val="28"/>
        </w:rPr>
        <w:t xml:space="preserve">Отсос воздуха из котла через дополнительные врезки </w:t>
      </w:r>
      <w:r w:rsidRPr="0015501A">
        <w:rPr>
          <w:i/>
          <w:iCs/>
          <w:sz w:val="28"/>
          <w:szCs w:val="28"/>
          <w:lang w:val="en-US"/>
        </w:rPr>
        <w:t>D</w:t>
      </w:r>
      <w:r w:rsidRPr="0015501A">
        <w:rPr>
          <w:i/>
          <w:iCs/>
          <w:sz w:val="28"/>
          <w:szCs w:val="28"/>
          <w:vertAlign w:val="subscript"/>
        </w:rPr>
        <w:t>у</w:t>
      </w:r>
      <w:r w:rsidRPr="0015501A">
        <w:rPr>
          <w:sz w:val="28"/>
          <w:szCs w:val="28"/>
        </w:rPr>
        <w:t xml:space="preserve"> </w:t>
      </w:r>
      <w:smartTag w:uri="urn:schemas-microsoft-com:office:smarttags" w:element="metricconverter">
        <w:smartTagPr>
          <w:attr w:name="ProductID" w:val="65 мм"/>
        </w:smartTagPr>
        <w:r w:rsidRPr="0015501A">
          <w:rPr>
            <w:sz w:val="28"/>
            <w:szCs w:val="28"/>
          </w:rPr>
          <w:t>65 мм</w:t>
        </w:r>
      </w:smartTag>
      <w:r w:rsidRPr="0015501A">
        <w:rPr>
          <w:sz w:val="28"/>
          <w:szCs w:val="28"/>
        </w:rPr>
        <w:t xml:space="preserve"> в дренажном коллекторе нижних точек испарительной системы, питательном трубопроводе до водяного экономайзера, в коллекторах экономайзера. Условный диаметр трубопровода на стороне всасывания эжектора </w:t>
      </w:r>
      <w:r w:rsidR="006220A9" w:rsidRPr="0015501A">
        <w:rPr>
          <w:sz w:val="28"/>
          <w:szCs w:val="28"/>
        </w:rPr>
        <w:t>–</w:t>
      </w:r>
      <w:r w:rsidRPr="0015501A">
        <w:rPr>
          <w:sz w:val="28"/>
          <w:szCs w:val="28"/>
        </w:rPr>
        <w:t xml:space="preserve"> </w:t>
      </w:r>
      <w:smartTag w:uri="urn:schemas-microsoft-com:office:smarttags" w:element="metricconverter">
        <w:smartTagPr>
          <w:attr w:name="ProductID" w:val="100 мм"/>
        </w:smartTagPr>
        <w:r w:rsidRPr="0015501A">
          <w:rPr>
            <w:sz w:val="28"/>
            <w:szCs w:val="28"/>
          </w:rPr>
          <w:t>100 мм</w:t>
        </w:r>
      </w:smartTag>
      <w:r w:rsidRPr="0015501A">
        <w:rPr>
          <w:sz w:val="28"/>
          <w:szCs w:val="28"/>
        </w:rPr>
        <w:t>.</w:t>
      </w:r>
    </w:p>
    <w:p w:rsidR="006522E4" w:rsidRPr="0015501A" w:rsidRDefault="006522E4" w:rsidP="006927BE">
      <w:pPr>
        <w:pStyle w:val="10"/>
        <w:shd w:val="clear" w:color="auto" w:fill="FFFFFF"/>
        <w:ind w:firstLine="709"/>
        <w:jc w:val="both"/>
        <w:rPr>
          <w:sz w:val="28"/>
          <w:szCs w:val="28"/>
        </w:rPr>
      </w:pPr>
      <w:r w:rsidRPr="0015501A">
        <w:rPr>
          <w:sz w:val="28"/>
          <w:szCs w:val="28"/>
        </w:rPr>
        <w:t>7.2.3</w:t>
      </w:r>
      <w:r w:rsidR="00C53A7C">
        <w:rPr>
          <w:sz w:val="28"/>
          <w:szCs w:val="28"/>
        </w:rPr>
        <w:t xml:space="preserve">. </w:t>
      </w:r>
      <w:r w:rsidR="00025A55">
        <w:rPr>
          <w:sz w:val="28"/>
          <w:szCs w:val="28"/>
        </w:rPr>
        <w:t>Установка</w:t>
      </w:r>
      <w:r w:rsidR="00025A55" w:rsidRPr="0015501A">
        <w:rPr>
          <w:sz w:val="28"/>
          <w:szCs w:val="28"/>
        </w:rPr>
        <w:t xml:space="preserve"> арматур</w:t>
      </w:r>
      <w:r w:rsidR="00025A55">
        <w:rPr>
          <w:sz w:val="28"/>
          <w:szCs w:val="28"/>
        </w:rPr>
        <w:t>ы с электроприводом</w:t>
      </w:r>
      <w:r w:rsidR="00025A55" w:rsidRPr="00025A55">
        <w:rPr>
          <w:sz w:val="28"/>
          <w:szCs w:val="28"/>
        </w:rPr>
        <w:t xml:space="preserve"> </w:t>
      </w:r>
      <w:r w:rsidR="00025A55" w:rsidRPr="0015501A">
        <w:rPr>
          <w:sz w:val="28"/>
          <w:szCs w:val="28"/>
        </w:rPr>
        <w:t>на трубопроводах подвода воздуха и пара перед эжектором, а в общий трубопровод отсоса воздуха перед эжектором  датчик</w:t>
      </w:r>
      <w:r w:rsidR="00025A55">
        <w:rPr>
          <w:sz w:val="28"/>
          <w:szCs w:val="28"/>
        </w:rPr>
        <w:t>а</w:t>
      </w:r>
      <w:r w:rsidR="00025A55" w:rsidRPr="0015501A">
        <w:rPr>
          <w:sz w:val="28"/>
          <w:szCs w:val="28"/>
        </w:rPr>
        <w:t xml:space="preserve"> с выходом на регистрирующий прибор контроля относительной влажности воздуха</w:t>
      </w:r>
      <w:r w:rsidR="00025A55" w:rsidRPr="00025A55">
        <w:rPr>
          <w:sz w:val="28"/>
          <w:szCs w:val="28"/>
        </w:rPr>
        <w:t xml:space="preserve"> </w:t>
      </w:r>
      <w:r w:rsidR="00025A55">
        <w:rPr>
          <w:sz w:val="28"/>
          <w:szCs w:val="28"/>
        </w:rPr>
        <w:t>д</w:t>
      </w:r>
      <w:r w:rsidRPr="0015501A">
        <w:rPr>
          <w:sz w:val="28"/>
          <w:szCs w:val="28"/>
        </w:rPr>
        <w:t>ля автоматизации поддержания относительной влажности воздуха в требуемом диапазоне.</w:t>
      </w:r>
    </w:p>
    <w:p w:rsidR="006522E4" w:rsidRPr="0015501A" w:rsidRDefault="006522E4" w:rsidP="006927BE">
      <w:pPr>
        <w:pStyle w:val="10"/>
        <w:shd w:val="clear" w:color="auto" w:fill="FFFFFF"/>
        <w:ind w:firstLine="709"/>
        <w:jc w:val="both"/>
        <w:rPr>
          <w:sz w:val="24"/>
          <w:szCs w:val="24"/>
        </w:rPr>
      </w:pPr>
    </w:p>
    <w:p w:rsidR="006522E4" w:rsidRPr="0015501A" w:rsidRDefault="00884A83" w:rsidP="00E632B7">
      <w:pPr>
        <w:pStyle w:val="10"/>
        <w:jc w:val="center"/>
        <w:rPr>
          <w:sz w:val="28"/>
          <w:szCs w:val="28"/>
        </w:rPr>
      </w:pPr>
      <w:r>
        <w:rPr>
          <w:sz w:val="28"/>
          <w:szCs w:val="28"/>
        </w:rPr>
        <w:pict>
          <v:shape id="_x0000_i1037" type="#_x0000_t75" style="width:210pt;height:315pt" fillcolor="window">
            <v:imagedata r:id="rId24" o:title=""/>
          </v:shape>
        </w:pict>
      </w:r>
    </w:p>
    <w:p w:rsidR="00E632B7" w:rsidRPr="0015501A" w:rsidRDefault="00E632B7" w:rsidP="00E632B7">
      <w:pPr>
        <w:pStyle w:val="10"/>
        <w:jc w:val="center"/>
        <w:rPr>
          <w:sz w:val="24"/>
          <w:szCs w:val="24"/>
        </w:rPr>
      </w:pPr>
    </w:p>
    <w:p w:rsidR="006468CC" w:rsidRPr="0015501A" w:rsidRDefault="006468CC" w:rsidP="00C53A7C">
      <w:pPr>
        <w:pStyle w:val="10"/>
        <w:shd w:val="clear" w:color="auto" w:fill="FFFFFF"/>
        <w:jc w:val="center"/>
        <w:rPr>
          <w:sz w:val="28"/>
          <w:szCs w:val="28"/>
        </w:rPr>
      </w:pPr>
      <w:r w:rsidRPr="0015501A">
        <w:rPr>
          <w:sz w:val="28"/>
          <w:szCs w:val="28"/>
        </w:rPr>
        <w:t>1 – котел; 2 – водяной экономайзер; 3 – барабан; 4 – пароперегреватель; 5 – продувка пароперегревателя; 6 – ГПЗ; 7 – пар к турбине; 8 – дренажное кольцо нижних точек испарительной системы; 9 – опорожнение испарительной системы; 10 – от ПЭН; 11 – паровой эжектор; 12 – отсос воздуха из испарительной системы; 13, 14 – отсос воздуха из водяного экономайзера; 15 –рабочий пар к эжектору; 16 – в атмосферный расширитель; 17 – фильтр–осушитель; 18 – датчик контроля относительной влажности воздуха.</w:t>
      </w:r>
    </w:p>
    <w:p w:rsidR="006522E4" w:rsidRPr="0015501A" w:rsidRDefault="006522E4" w:rsidP="00482824">
      <w:pPr>
        <w:pStyle w:val="Normal12125"/>
      </w:pPr>
    </w:p>
    <w:p w:rsidR="00C0491A" w:rsidRDefault="0036248C" w:rsidP="00C53A7C">
      <w:pPr>
        <w:pStyle w:val="10"/>
        <w:shd w:val="clear" w:color="auto" w:fill="FFFFFF"/>
        <w:jc w:val="center"/>
        <w:rPr>
          <w:sz w:val="28"/>
          <w:szCs w:val="28"/>
        </w:rPr>
      </w:pPr>
      <w:r w:rsidRPr="0015501A">
        <w:rPr>
          <w:sz w:val="28"/>
          <w:szCs w:val="28"/>
        </w:rPr>
        <w:t>Рисунок</w:t>
      </w:r>
      <w:r w:rsidR="00077A08" w:rsidRPr="0015501A">
        <w:rPr>
          <w:sz w:val="28"/>
          <w:szCs w:val="28"/>
        </w:rPr>
        <w:t xml:space="preserve"> </w:t>
      </w:r>
      <w:r w:rsidR="00AA3C75" w:rsidRPr="0015501A">
        <w:rPr>
          <w:sz w:val="28"/>
          <w:szCs w:val="28"/>
        </w:rPr>
        <w:t>13</w:t>
      </w:r>
      <w:r w:rsidR="00E632B7" w:rsidRPr="0015501A">
        <w:rPr>
          <w:sz w:val="28"/>
          <w:szCs w:val="28"/>
        </w:rPr>
        <w:t xml:space="preserve"> – </w:t>
      </w:r>
      <w:r w:rsidR="006522E4" w:rsidRPr="0015501A">
        <w:rPr>
          <w:sz w:val="28"/>
          <w:szCs w:val="28"/>
        </w:rPr>
        <w:t>Схема консервации барабанного котла Е</w:t>
      </w:r>
      <w:r w:rsidR="00C0491A">
        <w:rPr>
          <w:sz w:val="28"/>
          <w:szCs w:val="28"/>
        </w:rPr>
        <w:t>-</w:t>
      </w:r>
      <w:r w:rsidR="006522E4" w:rsidRPr="0015501A">
        <w:rPr>
          <w:sz w:val="28"/>
          <w:szCs w:val="28"/>
        </w:rPr>
        <w:t>160</w:t>
      </w:r>
      <w:r w:rsidR="00C0491A">
        <w:rPr>
          <w:sz w:val="28"/>
          <w:szCs w:val="28"/>
        </w:rPr>
        <w:t>-</w:t>
      </w:r>
      <w:r w:rsidR="006522E4" w:rsidRPr="0015501A">
        <w:rPr>
          <w:sz w:val="28"/>
          <w:szCs w:val="28"/>
        </w:rPr>
        <w:t>3,9</w:t>
      </w:r>
      <w:r w:rsidR="00C0491A">
        <w:rPr>
          <w:sz w:val="28"/>
          <w:szCs w:val="28"/>
        </w:rPr>
        <w:t>-</w:t>
      </w:r>
      <w:r w:rsidR="006522E4" w:rsidRPr="0015501A">
        <w:rPr>
          <w:sz w:val="28"/>
          <w:szCs w:val="28"/>
        </w:rPr>
        <w:t>440</w:t>
      </w:r>
      <w:r w:rsidR="00C0491A">
        <w:rPr>
          <w:sz w:val="28"/>
          <w:szCs w:val="28"/>
        </w:rPr>
        <w:t>ГМ</w:t>
      </w:r>
    </w:p>
    <w:p w:rsidR="006522E4" w:rsidRPr="0015501A" w:rsidRDefault="006522E4" w:rsidP="00C53A7C">
      <w:pPr>
        <w:pStyle w:val="10"/>
        <w:shd w:val="clear" w:color="auto" w:fill="FFFFFF"/>
        <w:jc w:val="center"/>
        <w:rPr>
          <w:sz w:val="28"/>
          <w:szCs w:val="28"/>
        </w:rPr>
      </w:pPr>
      <w:r w:rsidRPr="0015501A">
        <w:rPr>
          <w:sz w:val="28"/>
          <w:szCs w:val="28"/>
        </w:rPr>
        <w:t>осушенным</w:t>
      </w:r>
      <w:r w:rsidRPr="0015501A">
        <w:rPr>
          <w:b/>
          <w:sz w:val="28"/>
          <w:szCs w:val="28"/>
        </w:rPr>
        <w:t xml:space="preserve"> </w:t>
      </w:r>
      <w:r w:rsidRPr="0015501A">
        <w:rPr>
          <w:sz w:val="28"/>
          <w:szCs w:val="28"/>
        </w:rPr>
        <w:t>воздухом</w:t>
      </w:r>
      <w:r w:rsidR="001D4EC8" w:rsidRPr="0015501A">
        <w:rPr>
          <w:sz w:val="28"/>
          <w:szCs w:val="28"/>
        </w:rPr>
        <w:t>.</w:t>
      </w:r>
    </w:p>
    <w:p w:rsidR="00C53A7C" w:rsidRDefault="00C53A7C" w:rsidP="00F12C5B">
      <w:pPr>
        <w:pStyle w:val="10"/>
        <w:shd w:val="clear" w:color="auto" w:fill="FFFFFF"/>
        <w:ind w:firstLine="709"/>
        <w:rPr>
          <w:b/>
          <w:bCs/>
          <w:sz w:val="28"/>
          <w:szCs w:val="28"/>
        </w:rPr>
      </w:pPr>
    </w:p>
    <w:p w:rsidR="00CB0749" w:rsidRDefault="00CB0749" w:rsidP="00F12C5B">
      <w:pPr>
        <w:pStyle w:val="10"/>
        <w:shd w:val="clear" w:color="auto" w:fill="FFFFFF"/>
        <w:ind w:firstLine="709"/>
        <w:rPr>
          <w:b/>
          <w:bCs/>
          <w:sz w:val="28"/>
          <w:szCs w:val="28"/>
        </w:rPr>
      </w:pPr>
    </w:p>
    <w:p w:rsidR="00B80442" w:rsidRDefault="00B80442" w:rsidP="00F12C5B">
      <w:pPr>
        <w:pStyle w:val="10"/>
        <w:shd w:val="clear" w:color="auto" w:fill="FFFFFF"/>
        <w:ind w:firstLine="709"/>
        <w:rPr>
          <w:b/>
          <w:bCs/>
          <w:sz w:val="28"/>
          <w:szCs w:val="28"/>
        </w:rPr>
      </w:pPr>
    </w:p>
    <w:p w:rsidR="006522E4" w:rsidRDefault="006522E4" w:rsidP="00C53A7C">
      <w:pPr>
        <w:pStyle w:val="10"/>
        <w:shd w:val="clear" w:color="auto" w:fill="FFFFFF"/>
        <w:jc w:val="center"/>
        <w:rPr>
          <w:b/>
          <w:bCs/>
          <w:sz w:val="28"/>
          <w:szCs w:val="28"/>
        </w:rPr>
      </w:pPr>
      <w:r w:rsidRPr="0015501A">
        <w:rPr>
          <w:b/>
          <w:bCs/>
          <w:sz w:val="28"/>
          <w:szCs w:val="28"/>
        </w:rPr>
        <w:t>7.3</w:t>
      </w:r>
      <w:r w:rsidR="00C53A7C">
        <w:rPr>
          <w:b/>
          <w:bCs/>
          <w:sz w:val="28"/>
          <w:szCs w:val="28"/>
        </w:rPr>
        <w:t xml:space="preserve">. </w:t>
      </w:r>
      <w:r w:rsidRPr="0015501A">
        <w:rPr>
          <w:b/>
          <w:bCs/>
          <w:sz w:val="28"/>
          <w:szCs w:val="28"/>
        </w:rPr>
        <w:t>Консервация подогретым воздухом</w:t>
      </w:r>
    </w:p>
    <w:p w:rsidR="00025A55" w:rsidRPr="0015501A" w:rsidRDefault="00025A55" w:rsidP="00C53A7C">
      <w:pPr>
        <w:pStyle w:val="10"/>
        <w:shd w:val="clear" w:color="auto" w:fill="FFFFFF"/>
        <w:jc w:val="center"/>
        <w:rPr>
          <w:b/>
          <w:bCs/>
          <w:sz w:val="28"/>
          <w:szCs w:val="28"/>
        </w:rPr>
      </w:pPr>
    </w:p>
    <w:p w:rsidR="00025A55" w:rsidRPr="00B8143F" w:rsidRDefault="00025A55" w:rsidP="00025A55">
      <w:pPr>
        <w:pStyle w:val="10"/>
        <w:shd w:val="clear" w:color="auto" w:fill="FFFFFF"/>
        <w:ind w:firstLine="709"/>
        <w:jc w:val="both"/>
        <w:rPr>
          <w:sz w:val="28"/>
          <w:szCs w:val="28"/>
        </w:rPr>
      </w:pPr>
      <w:r w:rsidRPr="00B8143F">
        <w:rPr>
          <w:sz w:val="28"/>
          <w:szCs w:val="28"/>
        </w:rPr>
        <w:t xml:space="preserve">Рекомендуемые мероприятия для создания </w:t>
      </w:r>
      <w:r w:rsidRPr="00B8143F">
        <w:rPr>
          <w:bCs/>
          <w:sz w:val="28"/>
          <w:szCs w:val="28"/>
        </w:rPr>
        <w:t xml:space="preserve">схем </w:t>
      </w:r>
      <w:r>
        <w:rPr>
          <w:bCs/>
          <w:sz w:val="28"/>
          <w:szCs w:val="28"/>
        </w:rPr>
        <w:t>подогретым воздухом</w:t>
      </w:r>
    </w:p>
    <w:p w:rsidR="006522E4" w:rsidRPr="0015501A" w:rsidRDefault="006522E4" w:rsidP="006927BE">
      <w:pPr>
        <w:pStyle w:val="10"/>
        <w:shd w:val="clear" w:color="auto" w:fill="FFFFFF"/>
        <w:ind w:firstLine="709"/>
        <w:jc w:val="both"/>
        <w:rPr>
          <w:sz w:val="28"/>
          <w:szCs w:val="28"/>
        </w:rPr>
      </w:pPr>
      <w:r w:rsidRPr="0015501A">
        <w:rPr>
          <w:sz w:val="28"/>
          <w:szCs w:val="28"/>
        </w:rPr>
        <w:t>7.3.1</w:t>
      </w:r>
      <w:r w:rsidR="00C53A7C">
        <w:rPr>
          <w:sz w:val="28"/>
          <w:szCs w:val="28"/>
        </w:rPr>
        <w:t xml:space="preserve">. </w:t>
      </w:r>
      <w:r w:rsidR="00025A55">
        <w:rPr>
          <w:sz w:val="28"/>
          <w:szCs w:val="28"/>
        </w:rPr>
        <w:t>П</w:t>
      </w:r>
      <w:r w:rsidR="00025A55" w:rsidRPr="0015501A">
        <w:rPr>
          <w:sz w:val="28"/>
          <w:szCs w:val="28"/>
        </w:rPr>
        <w:t>одключени</w:t>
      </w:r>
      <w:r w:rsidR="00025A55">
        <w:rPr>
          <w:sz w:val="28"/>
          <w:szCs w:val="28"/>
        </w:rPr>
        <w:t>е</w:t>
      </w:r>
      <w:r w:rsidR="00025A55" w:rsidRPr="0015501A">
        <w:rPr>
          <w:sz w:val="28"/>
          <w:szCs w:val="28"/>
        </w:rPr>
        <w:t xml:space="preserve"> трубопровода подачи воздуха к впускным штуцерам </w:t>
      </w:r>
      <w:r w:rsidR="00025A55">
        <w:rPr>
          <w:sz w:val="28"/>
          <w:szCs w:val="28"/>
        </w:rPr>
        <w:t>н</w:t>
      </w:r>
      <w:r w:rsidRPr="0015501A">
        <w:rPr>
          <w:sz w:val="28"/>
          <w:szCs w:val="28"/>
        </w:rPr>
        <w:t xml:space="preserve">епосредственно после снижения давления в котле в процессе </w:t>
      </w:r>
      <w:r w:rsidR="00025A55">
        <w:rPr>
          <w:sz w:val="28"/>
          <w:szCs w:val="28"/>
        </w:rPr>
        <w:t>сухого останова до атмосферного</w:t>
      </w:r>
      <w:r w:rsidRPr="0015501A">
        <w:rPr>
          <w:sz w:val="28"/>
          <w:szCs w:val="28"/>
        </w:rPr>
        <w:t>.</w:t>
      </w:r>
    </w:p>
    <w:p w:rsidR="006522E4" w:rsidRPr="0015501A" w:rsidRDefault="006522E4" w:rsidP="006927BE">
      <w:pPr>
        <w:pStyle w:val="10"/>
        <w:shd w:val="clear" w:color="auto" w:fill="FFFFFF"/>
        <w:ind w:firstLine="709"/>
        <w:jc w:val="both"/>
        <w:rPr>
          <w:sz w:val="28"/>
          <w:szCs w:val="28"/>
        </w:rPr>
      </w:pPr>
      <w:r w:rsidRPr="0015501A">
        <w:rPr>
          <w:sz w:val="28"/>
          <w:szCs w:val="28"/>
        </w:rPr>
        <w:t>7.3.2</w:t>
      </w:r>
      <w:r w:rsidR="00016151">
        <w:rPr>
          <w:sz w:val="28"/>
          <w:szCs w:val="28"/>
        </w:rPr>
        <w:t>. З</w:t>
      </w:r>
      <w:r w:rsidRPr="0015501A">
        <w:rPr>
          <w:sz w:val="28"/>
          <w:szCs w:val="28"/>
        </w:rPr>
        <w:t xml:space="preserve">акрытие дренажей и воздушников котла и открытие соответствующих вентилей на трубопроводах пароводяного тракта котла </w:t>
      </w:r>
      <w:r w:rsidR="00025A55">
        <w:rPr>
          <w:sz w:val="28"/>
          <w:szCs w:val="28"/>
        </w:rPr>
        <w:t>и впускных и выпускных штуцерах</w:t>
      </w:r>
      <w:r w:rsidR="00016151" w:rsidRPr="0015501A">
        <w:rPr>
          <w:sz w:val="28"/>
          <w:szCs w:val="28"/>
        </w:rPr>
        <w:t xml:space="preserve"> </w:t>
      </w:r>
      <w:r w:rsidRPr="0015501A">
        <w:rPr>
          <w:sz w:val="28"/>
          <w:szCs w:val="28"/>
        </w:rPr>
        <w:t>для обеспечения вентиляции воздуха.</w:t>
      </w:r>
    </w:p>
    <w:p w:rsidR="006522E4" w:rsidRPr="0015501A" w:rsidRDefault="006522E4" w:rsidP="006927BE">
      <w:pPr>
        <w:pStyle w:val="10"/>
        <w:shd w:val="clear" w:color="auto" w:fill="FFFFFF"/>
        <w:ind w:firstLine="709"/>
        <w:jc w:val="both"/>
        <w:rPr>
          <w:sz w:val="28"/>
          <w:szCs w:val="28"/>
        </w:rPr>
      </w:pPr>
      <w:r w:rsidRPr="0015501A">
        <w:rPr>
          <w:sz w:val="28"/>
          <w:szCs w:val="28"/>
        </w:rPr>
        <w:t>7.3.3</w:t>
      </w:r>
      <w:r w:rsidR="00C53A7C">
        <w:rPr>
          <w:sz w:val="28"/>
          <w:szCs w:val="28"/>
        </w:rPr>
        <w:t xml:space="preserve">. </w:t>
      </w:r>
      <w:r w:rsidRPr="0015501A">
        <w:rPr>
          <w:sz w:val="28"/>
          <w:szCs w:val="28"/>
        </w:rPr>
        <w:t>Включ</w:t>
      </w:r>
      <w:r w:rsidR="00025A55">
        <w:rPr>
          <w:sz w:val="28"/>
          <w:szCs w:val="28"/>
        </w:rPr>
        <w:t>ение</w:t>
      </w:r>
      <w:r w:rsidRPr="0015501A">
        <w:rPr>
          <w:sz w:val="28"/>
          <w:szCs w:val="28"/>
        </w:rPr>
        <w:t xml:space="preserve"> в работу ВНУ </w:t>
      </w:r>
      <w:r w:rsidR="00025A55">
        <w:rPr>
          <w:sz w:val="28"/>
          <w:szCs w:val="28"/>
        </w:rPr>
        <w:t>для</w:t>
      </w:r>
      <w:r w:rsidRPr="0015501A">
        <w:rPr>
          <w:sz w:val="28"/>
          <w:szCs w:val="28"/>
        </w:rPr>
        <w:t xml:space="preserve"> осуществл</w:t>
      </w:r>
      <w:r w:rsidR="00025A55">
        <w:rPr>
          <w:sz w:val="28"/>
          <w:szCs w:val="28"/>
        </w:rPr>
        <w:t>ения</w:t>
      </w:r>
      <w:r w:rsidRPr="0015501A">
        <w:rPr>
          <w:sz w:val="28"/>
          <w:szCs w:val="28"/>
        </w:rPr>
        <w:t xml:space="preserve"> вентиляци</w:t>
      </w:r>
      <w:r w:rsidR="00025A55">
        <w:rPr>
          <w:sz w:val="28"/>
          <w:szCs w:val="28"/>
        </w:rPr>
        <w:t>и</w:t>
      </w:r>
      <w:r w:rsidRPr="0015501A">
        <w:rPr>
          <w:sz w:val="28"/>
          <w:szCs w:val="28"/>
        </w:rPr>
        <w:t xml:space="preserve"> объема котла подогретым воздухом до снижения относительной влажности воздуха на выходе из контура ниже 60</w:t>
      </w:r>
      <w:r w:rsidR="00C53A7C">
        <w:rPr>
          <w:sz w:val="28"/>
          <w:szCs w:val="28"/>
        </w:rPr>
        <w:t xml:space="preserve"> </w:t>
      </w:r>
      <w:r w:rsidRPr="0015501A">
        <w:rPr>
          <w:sz w:val="28"/>
          <w:szCs w:val="28"/>
        </w:rPr>
        <w:t xml:space="preserve">% , </w:t>
      </w:r>
      <w:r w:rsidR="00025A55">
        <w:rPr>
          <w:sz w:val="28"/>
          <w:szCs w:val="28"/>
        </w:rPr>
        <w:t>с</w:t>
      </w:r>
      <w:r w:rsidRPr="0015501A">
        <w:rPr>
          <w:sz w:val="28"/>
          <w:szCs w:val="28"/>
        </w:rPr>
        <w:t xml:space="preserve"> </w:t>
      </w:r>
      <w:r w:rsidR="00025A55">
        <w:rPr>
          <w:sz w:val="28"/>
          <w:szCs w:val="28"/>
        </w:rPr>
        <w:t xml:space="preserve">последующим </w:t>
      </w:r>
      <w:r w:rsidRPr="0015501A">
        <w:rPr>
          <w:sz w:val="28"/>
          <w:szCs w:val="28"/>
        </w:rPr>
        <w:t>пере</w:t>
      </w:r>
      <w:r w:rsidR="00016151">
        <w:rPr>
          <w:sz w:val="28"/>
          <w:szCs w:val="28"/>
        </w:rPr>
        <w:t>ход</w:t>
      </w:r>
      <w:r w:rsidR="00025A55">
        <w:rPr>
          <w:sz w:val="28"/>
          <w:szCs w:val="28"/>
        </w:rPr>
        <w:t>ом</w:t>
      </w:r>
      <w:r w:rsidRPr="0015501A">
        <w:rPr>
          <w:sz w:val="28"/>
          <w:szCs w:val="28"/>
        </w:rPr>
        <w:t xml:space="preserve"> на режим периодического включения установки.</w:t>
      </w:r>
    </w:p>
    <w:p w:rsidR="006522E4" w:rsidRPr="0015501A" w:rsidRDefault="006522E4" w:rsidP="006927BE">
      <w:pPr>
        <w:pStyle w:val="10"/>
        <w:shd w:val="clear" w:color="auto" w:fill="FFFFFF"/>
        <w:ind w:firstLine="709"/>
        <w:jc w:val="both"/>
        <w:rPr>
          <w:sz w:val="28"/>
          <w:szCs w:val="28"/>
        </w:rPr>
      </w:pPr>
      <w:r w:rsidRPr="0015501A">
        <w:rPr>
          <w:sz w:val="28"/>
          <w:szCs w:val="28"/>
        </w:rPr>
        <w:t>7.3.4</w:t>
      </w:r>
      <w:r w:rsidR="00C53A7C">
        <w:rPr>
          <w:sz w:val="28"/>
          <w:szCs w:val="28"/>
        </w:rPr>
        <w:t xml:space="preserve">. </w:t>
      </w:r>
      <w:r w:rsidR="00025A55">
        <w:rPr>
          <w:sz w:val="28"/>
          <w:szCs w:val="28"/>
        </w:rPr>
        <w:t>Определение п</w:t>
      </w:r>
      <w:r w:rsidRPr="0015501A">
        <w:rPr>
          <w:sz w:val="28"/>
          <w:szCs w:val="28"/>
        </w:rPr>
        <w:t>ериодичност</w:t>
      </w:r>
      <w:r w:rsidR="00025A55">
        <w:rPr>
          <w:sz w:val="28"/>
          <w:szCs w:val="28"/>
        </w:rPr>
        <w:t>и</w:t>
      </w:r>
      <w:r w:rsidRPr="0015501A">
        <w:rPr>
          <w:sz w:val="28"/>
          <w:szCs w:val="28"/>
        </w:rPr>
        <w:t xml:space="preserve"> включения и </w:t>
      </w:r>
      <w:r w:rsidR="007E193F">
        <w:rPr>
          <w:sz w:val="28"/>
          <w:szCs w:val="28"/>
        </w:rPr>
        <w:t>продолжительност</w:t>
      </w:r>
      <w:r w:rsidR="00025A55">
        <w:rPr>
          <w:sz w:val="28"/>
          <w:szCs w:val="28"/>
        </w:rPr>
        <w:t>и</w:t>
      </w:r>
      <w:r w:rsidRPr="0015501A">
        <w:rPr>
          <w:sz w:val="28"/>
          <w:szCs w:val="28"/>
        </w:rPr>
        <w:t xml:space="preserve"> работы ВНУ (</w:t>
      </w:r>
      <w:r w:rsidR="00016151">
        <w:rPr>
          <w:sz w:val="28"/>
          <w:szCs w:val="28"/>
        </w:rPr>
        <w:t xml:space="preserve">или </w:t>
      </w:r>
      <w:r w:rsidR="00CB0749">
        <w:rPr>
          <w:sz w:val="28"/>
          <w:szCs w:val="28"/>
        </w:rPr>
        <w:t>т</w:t>
      </w:r>
      <w:r w:rsidR="00CB0749" w:rsidRPr="00364F72">
        <w:rPr>
          <w:sz w:val="28"/>
          <w:szCs w:val="28"/>
        </w:rPr>
        <w:t>урбовоздуходувк</w:t>
      </w:r>
      <w:r w:rsidR="00CB0749">
        <w:rPr>
          <w:sz w:val="28"/>
          <w:szCs w:val="28"/>
        </w:rPr>
        <w:t>и</w:t>
      </w:r>
      <w:r w:rsidRPr="0015501A">
        <w:rPr>
          <w:sz w:val="28"/>
          <w:szCs w:val="28"/>
        </w:rPr>
        <w:t>)  опытным путем.</w:t>
      </w:r>
    </w:p>
    <w:p w:rsidR="006522E4" w:rsidRPr="0015501A" w:rsidRDefault="006522E4" w:rsidP="006927BE">
      <w:pPr>
        <w:pStyle w:val="10"/>
        <w:shd w:val="clear" w:color="auto" w:fill="FFFFFF"/>
        <w:ind w:firstLine="709"/>
        <w:jc w:val="both"/>
        <w:rPr>
          <w:sz w:val="28"/>
          <w:szCs w:val="28"/>
        </w:rPr>
      </w:pPr>
    </w:p>
    <w:p w:rsidR="00C53A7C" w:rsidRDefault="006522E4" w:rsidP="00C53A7C">
      <w:pPr>
        <w:pStyle w:val="10"/>
        <w:shd w:val="clear" w:color="auto" w:fill="FFFFFF"/>
        <w:jc w:val="center"/>
        <w:rPr>
          <w:b/>
          <w:bCs/>
          <w:sz w:val="28"/>
          <w:szCs w:val="28"/>
        </w:rPr>
      </w:pPr>
      <w:r w:rsidRPr="0015501A">
        <w:rPr>
          <w:b/>
          <w:bCs/>
          <w:sz w:val="28"/>
          <w:szCs w:val="28"/>
        </w:rPr>
        <w:t>7.4</w:t>
      </w:r>
      <w:r w:rsidR="00C53A7C">
        <w:rPr>
          <w:b/>
          <w:bCs/>
          <w:sz w:val="28"/>
          <w:szCs w:val="28"/>
        </w:rPr>
        <w:t xml:space="preserve">. </w:t>
      </w:r>
      <w:r w:rsidRPr="0015501A">
        <w:rPr>
          <w:b/>
          <w:bCs/>
          <w:sz w:val="28"/>
          <w:szCs w:val="28"/>
        </w:rPr>
        <w:t>Консервация осушенным воздухом с примен</w:t>
      </w:r>
      <w:r w:rsidR="00C53A7C">
        <w:rPr>
          <w:b/>
          <w:bCs/>
          <w:sz w:val="28"/>
          <w:szCs w:val="28"/>
        </w:rPr>
        <w:t>ением</w:t>
      </w:r>
    </w:p>
    <w:p w:rsidR="006522E4" w:rsidRDefault="006522E4" w:rsidP="00C53A7C">
      <w:pPr>
        <w:pStyle w:val="10"/>
        <w:shd w:val="clear" w:color="auto" w:fill="FFFFFF"/>
        <w:jc w:val="center"/>
        <w:rPr>
          <w:b/>
          <w:bCs/>
          <w:sz w:val="28"/>
          <w:szCs w:val="28"/>
        </w:rPr>
      </w:pPr>
      <w:r w:rsidRPr="0015501A">
        <w:rPr>
          <w:b/>
          <w:bCs/>
          <w:sz w:val="28"/>
          <w:szCs w:val="28"/>
        </w:rPr>
        <w:t>эжекторной установки</w:t>
      </w:r>
    </w:p>
    <w:p w:rsidR="00025A55" w:rsidRPr="0015501A" w:rsidRDefault="00025A55" w:rsidP="00C53A7C">
      <w:pPr>
        <w:pStyle w:val="10"/>
        <w:shd w:val="clear" w:color="auto" w:fill="FFFFFF"/>
        <w:jc w:val="center"/>
        <w:rPr>
          <w:b/>
          <w:bCs/>
          <w:sz w:val="28"/>
          <w:szCs w:val="28"/>
        </w:rPr>
      </w:pPr>
    </w:p>
    <w:p w:rsidR="00025A55" w:rsidRPr="00025A55" w:rsidRDefault="00025A55" w:rsidP="00025A55">
      <w:pPr>
        <w:pStyle w:val="10"/>
        <w:shd w:val="clear" w:color="auto" w:fill="FFFFFF"/>
        <w:jc w:val="both"/>
        <w:rPr>
          <w:bCs/>
          <w:sz w:val="28"/>
          <w:szCs w:val="28"/>
        </w:rPr>
      </w:pPr>
      <w:r>
        <w:rPr>
          <w:sz w:val="28"/>
          <w:szCs w:val="28"/>
        </w:rPr>
        <w:t xml:space="preserve">          </w:t>
      </w:r>
      <w:r w:rsidRPr="00B8143F">
        <w:rPr>
          <w:sz w:val="28"/>
          <w:szCs w:val="28"/>
        </w:rPr>
        <w:t xml:space="preserve">Рекомендуемые мероприятия для создания </w:t>
      </w:r>
      <w:r w:rsidRPr="00B8143F">
        <w:rPr>
          <w:bCs/>
          <w:sz w:val="28"/>
          <w:szCs w:val="28"/>
        </w:rPr>
        <w:t xml:space="preserve">схем </w:t>
      </w:r>
      <w:r>
        <w:rPr>
          <w:bCs/>
          <w:sz w:val="28"/>
          <w:szCs w:val="28"/>
        </w:rPr>
        <w:t>осушенным воздухом</w:t>
      </w:r>
      <w:r w:rsidRPr="00025A55">
        <w:rPr>
          <w:bCs/>
          <w:sz w:val="28"/>
          <w:szCs w:val="28"/>
        </w:rPr>
        <w:t xml:space="preserve"> с применением</w:t>
      </w:r>
      <w:r>
        <w:rPr>
          <w:bCs/>
          <w:sz w:val="28"/>
          <w:szCs w:val="28"/>
        </w:rPr>
        <w:t xml:space="preserve"> </w:t>
      </w:r>
      <w:r w:rsidRPr="00025A55">
        <w:rPr>
          <w:bCs/>
          <w:sz w:val="28"/>
          <w:szCs w:val="28"/>
        </w:rPr>
        <w:t>эжекторной установки</w:t>
      </w:r>
    </w:p>
    <w:p w:rsidR="006522E4" w:rsidRPr="0015501A" w:rsidRDefault="006522E4" w:rsidP="006927BE">
      <w:pPr>
        <w:pStyle w:val="10"/>
        <w:shd w:val="clear" w:color="auto" w:fill="FFFFFF"/>
        <w:ind w:firstLine="709"/>
        <w:jc w:val="both"/>
        <w:rPr>
          <w:sz w:val="28"/>
          <w:szCs w:val="28"/>
        </w:rPr>
      </w:pPr>
      <w:r w:rsidRPr="0015501A">
        <w:rPr>
          <w:sz w:val="28"/>
          <w:szCs w:val="28"/>
        </w:rPr>
        <w:t>7.4.1</w:t>
      </w:r>
      <w:r w:rsidR="00C53A7C">
        <w:rPr>
          <w:sz w:val="28"/>
          <w:szCs w:val="28"/>
        </w:rPr>
        <w:t xml:space="preserve">. </w:t>
      </w:r>
      <w:r w:rsidR="00025A55">
        <w:rPr>
          <w:sz w:val="28"/>
          <w:szCs w:val="28"/>
        </w:rPr>
        <w:t>П</w:t>
      </w:r>
      <w:r w:rsidR="00025A55" w:rsidRPr="0015501A">
        <w:rPr>
          <w:sz w:val="28"/>
          <w:szCs w:val="28"/>
        </w:rPr>
        <w:t>одключение фильтра</w:t>
      </w:r>
      <w:r w:rsidR="00025A55">
        <w:rPr>
          <w:sz w:val="28"/>
          <w:szCs w:val="28"/>
        </w:rPr>
        <w:t>-</w:t>
      </w:r>
      <w:r w:rsidR="00025A55" w:rsidRPr="0015501A">
        <w:rPr>
          <w:sz w:val="28"/>
          <w:szCs w:val="28"/>
        </w:rPr>
        <w:t xml:space="preserve">осушителя и трубопровода на стороне всасывания эжектора к впускным и выпускным штуцерам </w:t>
      </w:r>
      <w:r w:rsidR="00025A55">
        <w:rPr>
          <w:sz w:val="28"/>
          <w:szCs w:val="28"/>
        </w:rPr>
        <w:t>н</w:t>
      </w:r>
      <w:r w:rsidRPr="0015501A">
        <w:rPr>
          <w:sz w:val="28"/>
          <w:szCs w:val="28"/>
        </w:rPr>
        <w:t>епосредственно после снижения давления в котле в процессе сухого о</w:t>
      </w:r>
      <w:r w:rsidR="00025A55">
        <w:rPr>
          <w:sz w:val="28"/>
          <w:szCs w:val="28"/>
        </w:rPr>
        <w:t>станова до атмосферного</w:t>
      </w:r>
      <w:r w:rsidRPr="0015501A">
        <w:rPr>
          <w:sz w:val="28"/>
          <w:szCs w:val="28"/>
        </w:rPr>
        <w:t>.</w:t>
      </w:r>
    </w:p>
    <w:p w:rsidR="006522E4" w:rsidRPr="0015501A" w:rsidRDefault="006522E4" w:rsidP="006927BE">
      <w:pPr>
        <w:pStyle w:val="10"/>
        <w:shd w:val="clear" w:color="auto" w:fill="FFFFFF"/>
        <w:ind w:firstLine="709"/>
        <w:jc w:val="both"/>
        <w:rPr>
          <w:sz w:val="28"/>
          <w:szCs w:val="28"/>
        </w:rPr>
      </w:pPr>
      <w:r w:rsidRPr="0015501A">
        <w:rPr>
          <w:sz w:val="28"/>
          <w:szCs w:val="28"/>
        </w:rPr>
        <w:t>7.4.2</w:t>
      </w:r>
      <w:r w:rsidR="00C53A7C">
        <w:rPr>
          <w:sz w:val="28"/>
          <w:szCs w:val="28"/>
        </w:rPr>
        <w:t xml:space="preserve">. </w:t>
      </w:r>
      <w:r w:rsidR="00025A55">
        <w:rPr>
          <w:sz w:val="28"/>
          <w:szCs w:val="28"/>
        </w:rPr>
        <w:t>Об</w:t>
      </w:r>
      <w:r w:rsidR="00025A55" w:rsidRPr="0015501A">
        <w:rPr>
          <w:sz w:val="28"/>
          <w:szCs w:val="28"/>
        </w:rPr>
        <w:t>еспеч</w:t>
      </w:r>
      <w:r w:rsidR="00025A55">
        <w:rPr>
          <w:sz w:val="28"/>
          <w:szCs w:val="28"/>
        </w:rPr>
        <w:t>ение</w:t>
      </w:r>
      <w:r w:rsidR="00025A55" w:rsidRPr="0015501A">
        <w:rPr>
          <w:sz w:val="28"/>
          <w:szCs w:val="28"/>
        </w:rPr>
        <w:t xml:space="preserve"> </w:t>
      </w:r>
      <w:r w:rsidR="00025A55">
        <w:rPr>
          <w:sz w:val="28"/>
          <w:szCs w:val="28"/>
        </w:rPr>
        <w:t>з</w:t>
      </w:r>
      <w:r w:rsidRPr="0015501A">
        <w:rPr>
          <w:sz w:val="28"/>
          <w:szCs w:val="28"/>
        </w:rPr>
        <w:t>акры</w:t>
      </w:r>
      <w:r w:rsidR="00016151">
        <w:rPr>
          <w:sz w:val="28"/>
          <w:szCs w:val="28"/>
        </w:rPr>
        <w:t>тием арматуры</w:t>
      </w:r>
      <w:r w:rsidR="008530F6">
        <w:rPr>
          <w:sz w:val="28"/>
          <w:szCs w:val="28"/>
        </w:rPr>
        <w:t xml:space="preserve"> дренажей, </w:t>
      </w:r>
      <w:r w:rsidRPr="0015501A">
        <w:rPr>
          <w:sz w:val="28"/>
          <w:szCs w:val="28"/>
        </w:rPr>
        <w:t>воздушников и откры</w:t>
      </w:r>
      <w:r w:rsidR="00016151">
        <w:rPr>
          <w:sz w:val="28"/>
          <w:szCs w:val="28"/>
        </w:rPr>
        <w:t>тием</w:t>
      </w:r>
      <w:r w:rsidRPr="0015501A">
        <w:rPr>
          <w:sz w:val="28"/>
          <w:szCs w:val="28"/>
        </w:rPr>
        <w:t xml:space="preserve"> соответствующих вентилей на трубопроводе продувки пароперегревателя и впуск</w:t>
      </w:r>
      <w:r w:rsidR="007E193F">
        <w:rPr>
          <w:sz w:val="28"/>
          <w:szCs w:val="28"/>
        </w:rPr>
        <w:t>ных и выпускных вентилей</w:t>
      </w:r>
      <w:r w:rsidRPr="0015501A">
        <w:rPr>
          <w:sz w:val="28"/>
          <w:szCs w:val="28"/>
        </w:rPr>
        <w:t xml:space="preserve"> </w:t>
      </w:r>
      <w:r w:rsidR="00016151">
        <w:rPr>
          <w:sz w:val="28"/>
          <w:szCs w:val="28"/>
        </w:rPr>
        <w:t>вход</w:t>
      </w:r>
      <w:r w:rsidR="00025A55">
        <w:rPr>
          <w:sz w:val="28"/>
          <w:szCs w:val="28"/>
        </w:rPr>
        <w:t>а</w:t>
      </w:r>
      <w:r w:rsidR="00016151">
        <w:rPr>
          <w:sz w:val="28"/>
          <w:szCs w:val="28"/>
        </w:rPr>
        <w:t xml:space="preserve"> и выход</w:t>
      </w:r>
      <w:r w:rsidR="00025A55">
        <w:rPr>
          <w:sz w:val="28"/>
          <w:szCs w:val="28"/>
        </w:rPr>
        <w:t>а</w:t>
      </w:r>
      <w:r w:rsidRPr="0015501A">
        <w:rPr>
          <w:sz w:val="28"/>
          <w:szCs w:val="28"/>
        </w:rPr>
        <w:t xml:space="preserve"> воздуха.</w:t>
      </w:r>
    </w:p>
    <w:p w:rsidR="006522E4" w:rsidRPr="0015501A" w:rsidRDefault="006522E4" w:rsidP="006927BE">
      <w:pPr>
        <w:pStyle w:val="10"/>
        <w:shd w:val="clear" w:color="auto" w:fill="FFFFFF"/>
        <w:ind w:firstLine="709"/>
        <w:jc w:val="both"/>
        <w:rPr>
          <w:sz w:val="28"/>
          <w:szCs w:val="28"/>
        </w:rPr>
      </w:pPr>
      <w:r w:rsidRPr="0015501A">
        <w:rPr>
          <w:sz w:val="28"/>
          <w:szCs w:val="28"/>
        </w:rPr>
        <w:t>7.4.3</w:t>
      </w:r>
      <w:r w:rsidR="00C53A7C">
        <w:rPr>
          <w:sz w:val="28"/>
          <w:szCs w:val="28"/>
        </w:rPr>
        <w:t xml:space="preserve">. </w:t>
      </w:r>
      <w:r w:rsidR="008530F6">
        <w:rPr>
          <w:sz w:val="28"/>
          <w:szCs w:val="28"/>
        </w:rPr>
        <w:t xml:space="preserve">Проведение </w:t>
      </w:r>
      <w:r w:rsidR="008530F6" w:rsidRPr="0015501A">
        <w:rPr>
          <w:sz w:val="28"/>
          <w:szCs w:val="28"/>
        </w:rPr>
        <w:t>вентиляци</w:t>
      </w:r>
      <w:r w:rsidR="008530F6">
        <w:rPr>
          <w:sz w:val="28"/>
          <w:szCs w:val="28"/>
        </w:rPr>
        <w:t>и</w:t>
      </w:r>
      <w:r w:rsidR="008530F6" w:rsidRPr="0015501A">
        <w:rPr>
          <w:sz w:val="28"/>
          <w:szCs w:val="28"/>
        </w:rPr>
        <w:t xml:space="preserve"> внутреннего объема котла до понижения относительной влажности воздуха на стороне всасывания эжектора до значения влажности окружающего воздуха,</w:t>
      </w:r>
      <w:r w:rsidR="008530F6">
        <w:rPr>
          <w:sz w:val="28"/>
          <w:szCs w:val="28"/>
        </w:rPr>
        <w:t xml:space="preserve"> в</w:t>
      </w:r>
      <w:r w:rsidRPr="0015501A">
        <w:rPr>
          <w:sz w:val="28"/>
          <w:szCs w:val="28"/>
        </w:rPr>
        <w:t>ключ</w:t>
      </w:r>
      <w:r w:rsidR="008530F6">
        <w:rPr>
          <w:sz w:val="28"/>
          <w:szCs w:val="28"/>
        </w:rPr>
        <w:t>ение</w:t>
      </w:r>
      <w:r w:rsidRPr="0015501A">
        <w:rPr>
          <w:sz w:val="28"/>
          <w:szCs w:val="28"/>
        </w:rPr>
        <w:t xml:space="preserve"> в работу эжектор</w:t>
      </w:r>
      <w:r w:rsidR="008530F6">
        <w:rPr>
          <w:sz w:val="28"/>
          <w:szCs w:val="28"/>
        </w:rPr>
        <w:t>а,</w:t>
      </w:r>
      <w:r w:rsidRPr="0015501A">
        <w:rPr>
          <w:sz w:val="28"/>
          <w:szCs w:val="28"/>
        </w:rPr>
        <w:t xml:space="preserve"> после чего закры</w:t>
      </w:r>
      <w:r w:rsidR="008530F6">
        <w:rPr>
          <w:sz w:val="28"/>
          <w:szCs w:val="28"/>
        </w:rPr>
        <w:t>тие</w:t>
      </w:r>
      <w:r w:rsidRPr="0015501A">
        <w:rPr>
          <w:sz w:val="28"/>
          <w:szCs w:val="28"/>
        </w:rPr>
        <w:t xml:space="preserve"> задвижк</w:t>
      </w:r>
      <w:r w:rsidR="008530F6">
        <w:rPr>
          <w:sz w:val="28"/>
          <w:szCs w:val="28"/>
        </w:rPr>
        <w:t>и</w:t>
      </w:r>
      <w:r w:rsidRPr="0015501A">
        <w:rPr>
          <w:sz w:val="28"/>
          <w:szCs w:val="28"/>
        </w:rPr>
        <w:t xml:space="preserve"> на стороне всасывания эжектора и установк</w:t>
      </w:r>
      <w:r w:rsidR="008530F6">
        <w:rPr>
          <w:sz w:val="28"/>
          <w:szCs w:val="28"/>
        </w:rPr>
        <w:t xml:space="preserve">а </w:t>
      </w:r>
      <w:r w:rsidR="008874EB" w:rsidRPr="0015501A">
        <w:rPr>
          <w:sz w:val="28"/>
          <w:szCs w:val="28"/>
        </w:rPr>
        <w:t>кассеты с влагопоглотителем</w:t>
      </w:r>
      <w:r w:rsidRPr="0015501A">
        <w:rPr>
          <w:sz w:val="28"/>
          <w:szCs w:val="28"/>
        </w:rPr>
        <w:t xml:space="preserve"> в фильтр</w:t>
      </w:r>
      <w:r w:rsidR="00C0491A">
        <w:rPr>
          <w:sz w:val="28"/>
          <w:szCs w:val="28"/>
        </w:rPr>
        <w:t>-</w:t>
      </w:r>
      <w:r w:rsidRPr="0015501A">
        <w:rPr>
          <w:sz w:val="28"/>
          <w:szCs w:val="28"/>
        </w:rPr>
        <w:t>осушитель и датчика контроля относительной влажности перед эжектором.</w:t>
      </w:r>
    </w:p>
    <w:p w:rsidR="006522E4" w:rsidRPr="0015501A" w:rsidRDefault="006522E4" w:rsidP="006927BE">
      <w:pPr>
        <w:pStyle w:val="10"/>
        <w:shd w:val="clear" w:color="auto" w:fill="FFFFFF"/>
        <w:ind w:firstLine="709"/>
        <w:jc w:val="both"/>
        <w:rPr>
          <w:sz w:val="28"/>
          <w:szCs w:val="28"/>
        </w:rPr>
      </w:pPr>
      <w:r w:rsidRPr="0015501A">
        <w:rPr>
          <w:sz w:val="28"/>
          <w:szCs w:val="28"/>
        </w:rPr>
        <w:t>7.4.4</w:t>
      </w:r>
      <w:r w:rsidR="00C53A7C">
        <w:rPr>
          <w:sz w:val="28"/>
          <w:szCs w:val="28"/>
        </w:rPr>
        <w:t xml:space="preserve">. </w:t>
      </w:r>
      <w:r w:rsidR="008530F6">
        <w:rPr>
          <w:sz w:val="28"/>
          <w:szCs w:val="28"/>
        </w:rPr>
        <w:t>П</w:t>
      </w:r>
      <w:r w:rsidR="008530F6" w:rsidRPr="0015501A">
        <w:rPr>
          <w:sz w:val="28"/>
          <w:szCs w:val="28"/>
        </w:rPr>
        <w:t>родолж</w:t>
      </w:r>
      <w:r w:rsidR="008530F6">
        <w:rPr>
          <w:sz w:val="28"/>
          <w:szCs w:val="28"/>
        </w:rPr>
        <w:t>ение</w:t>
      </w:r>
      <w:r w:rsidR="008530F6" w:rsidRPr="0015501A">
        <w:rPr>
          <w:sz w:val="28"/>
          <w:szCs w:val="28"/>
        </w:rPr>
        <w:t xml:space="preserve"> вентиляци</w:t>
      </w:r>
      <w:r w:rsidR="008530F6">
        <w:rPr>
          <w:sz w:val="28"/>
          <w:szCs w:val="28"/>
        </w:rPr>
        <w:t>и</w:t>
      </w:r>
      <w:r w:rsidR="008530F6" w:rsidRPr="0015501A">
        <w:rPr>
          <w:sz w:val="28"/>
          <w:szCs w:val="28"/>
        </w:rPr>
        <w:t xml:space="preserve"> внутреннего объема котла до понижения относительной влажности менее 60</w:t>
      </w:r>
      <w:r w:rsidR="008530F6">
        <w:rPr>
          <w:sz w:val="28"/>
          <w:szCs w:val="28"/>
        </w:rPr>
        <w:t xml:space="preserve"> </w:t>
      </w:r>
      <w:r w:rsidR="008530F6" w:rsidRPr="0015501A">
        <w:rPr>
          <w:sz w:val="28"/>
          <w:szCs w:val="28"/>
        </w:rPr>
        <w:t>%</w:t>
      </w:r>
      <w:r w:rsidR="008530F6">
        <w:rPr>
          <w:sz w:val="28"/>
          <w:szCs w:val="28"/>
        </w:rPr>
        <w:t xml:space="preserve"> повторным</w:t>
      </w:r>
      <w:r w:rsidRPr="0015501A">
        <w:rPr>
          <w:sz w:val="28"/>
          <w:szCs w:val="28"/>
        </w:rPr>
        <w:t xml:space="preserve"> откры</w:t>
      </w:r>
      <w:r w:rsidR="008530F6">
        <w:rPr>
          <w:sz w:val="28"/>
          <w:szCs w:val="28"/>
        </w:rPr>
        <w:t>тием</w:t>
      </w:r>
      <w:r w:rsidRPr="0015501A">
        <w:rPr>
          <w:sz w:val="28"/>
          <w:szCs w:val="28"/>
        </w:rPr>
        <w:t xml:space="preserve"> задвижк</w:t>
      </w:r>
      <w:r w:rsidR="008530F6">
        <w:rPr>
          <w:sz w:val="28"/>
          <w:szCs w:val="28"/>
        </w:rPr>
        <w:t>и</w:t>
      </w:r>
      <w:r w:rsidRPr="0015501A">
        <w:rPr>
          <w:sz w:val="28"/>
          <w:szCs w:val="28"/>
        </w:rPr>
        <w:t xml:space="preserve"> на </w:t>
      </w:r>
      <w:r w:rsidR="008530F6">
        <w:rPr>
          <w:sz w:val="28"/>
          <w:szCs w:val="28"/>
        </w:rPr>
        <w:t>стороне всасывания эжектора</w:t>
      </w:r>
      <w:r w:rsidRPr="0015501A">
        <w:rPr>
          <w:sz w:val="28"/>
          <w:szCs w:val="28"/>
        </w:rPr>
        <w:t xml:space="preserve">, </w:t>
      </w:r>
      <w:r w:rsidR="008530F6">
        <w:rPr>
          <w:sz w:val="28"/>
          <w:szCs w:val="28"/>
        </w:rPr>
        <w:t xml:space="preserve">с последующим отключением </w:t>
      </w:r>
      <w:r w:rsidRPr="0015501A">
        <w:rPr>
          <w:sz w:val="28"/>
          <w:szCs w:val="28"/>
        </w:rPr>
        <w:t>эжектор</w:t>
      </w:r>
      <w:r w:rsidR="008530F6">
        <w:rPr>
          <w:sz w:val="28"/>
          <w:szCs w:val="28"/>
        </w:rPr>
        <w:t>а</w:t>
      </w:r>
      <w:r w:rsidRPr="0015501A">
        <w:rPr>
          <w:sz w:val="28"/>
          <w:szCs w:val="28"/>
        </w:rPr>
        <w:t xml:space="preserve"> по пару и включ</w:t>
      </w:r>
      <w:r w:rsidR="008530F6">
        <w:rPr>
          <w:sz w:val="28"/>
          <w:szCs w:val="28"/>
        </w:rPr>
        <w:t>ением</w:t>
      </w:r>
      <w:r w:rsidRPr="0015501A">
        <w:rPr>
          <w:sz w:val="28"/>
          <w:szCs w:val="28"/>
        </w:rPr>
        <w:t xml:space="preserve"> в работу при повышении влажности до 55</w:t>
      </w:r>
      <w:r w:rsidR="00C53A7C">
        <w:rPr>
          <w:sz w:val="28"/>
          <w:szCs w:val="28"/>
        </w:rPr>
        <w:t xml:space="preserve"> </w:t>
      </w:r>
      <w:r w:rsidR="006220A9" w:rsidRPr="0015501A">
        <w:rPr>
          <w:sz w:val="28"/>
          <w:szCs w:val="28"/>
        </w:rPr>
        <w:t>–</w:t>
      </w:r>
      <w:r w:rsidR="00C53A7C">
        <w:rPr>
          <w:sz w:val="28"/>
          <w:szCs w:val="28"/>
        </w:rPr>
        <w:t xml:space="preserve"> </w:t>
      </w:r>
      <w:r w:rsidRPr="0015501A">
        <w:rPr>
          <w:sz w:val="28"/>
          <w:szCs w:val="28"/>
        </w:rPr>
        <w:t>60</w:t>
      </w:r>
      <w:r w:rsidR="00C53A7C">
        <w:rPr>
          <w:sz w:val="28"/>
          <w:szCs w:val="28"/>
        </w:rPr>
        <w:t xml:space="preserve"> </w:t>
      </w:r>
      <w:r w:rsidRPr="0015501A">
        <w:rPr>
          <w:sz w:val="28"/>
          <w:szCs w:val="28"/>
        </w:rPr>
        <w:t>%.</w:t>
      </w:r>
    </w:p>
    <w:p w:rsidR="006522E4" w:rsidRPr="0015501A" w:rsidRDefault="008530F6" w:rsidP="006927BE">
      <w:pPr>
        <w:pStyle w:val="10"/>
        <w:shd w:val="clear" w:color="auto" w:fill="FFFFFF"/>
        <w:ind w:firstLine="709"/>
        <w:jc w:val="both"/>
        <w:rPr>
          <w:sz w:val="28"/>
          <w:szCs w:val="28"/>
        </w:rPr>
      </w:pPr>
      <w:r>
        <w:rPr>
          <w:sz w:val="28"/>
          <w:szCs w:val="28"/>
        </w:rPr>
        <w:t>7.4.5. Определение п</w:t>
      </w:r>
      <w:r w:rsidRPr="0015501A">
        <w:rPr>
          <w:sz w:val="28"/>
          <w:szCs w:val="28"/>
        </w:rPr>
        <w:t>ериодичност</w:t>
      </w:r>
      <w:r>
        <w:rPr>
          <w:sz w:val="28"/>
          <w:szCs w:val="28"/>
        </w:rPr>
        <w:t>и</w:t>
      </w:r>
      <w:r w:rsidRPr="0015501A">
        <w:rPr>
          <w:sz w:val="28"/>
          <w:szCs w:val="28"/>
        </w:rPr>
        <w:t xml:space="preserve"> включения и </w:t>
      </w:r>
      <w:r>
        <w:rPr>
          <w:sz w:val="28"/>
          <w:szCs w:val="28"/>
        </w:rPr>
        <w:t>продолжительности</w:t>
      </w:r>
      <w:r w:rsidRPr="0015501A">
        <w:rPr>
          <w:sz w:val="28"/>
          <w:szCs w:val="28"/>
        </w:rPr>
        <w:t xml:space="preserve"> работы </w:t>
      </w:r>
      <w:r>
        <w:rPr>
          <w:sz w:val="28"/>
          <w:szCs w:val="28"/>
        </w:rPr>
        <w:t>эжектора,</w:t>
      </w:r>
      <w:r w:rsidR="006522E4" w:rsidRPr="0015501A">
        <w:rPr>
          <w:sz w:val="28"/>
          <w:szCs w:val="28"/>
        </w:rPr>
        <w:t xml:space="preserve"> </w:t>
      </w:r>
      <w:r w:rsidR="007E193F">
        <w:rPr>
          <w:sz w:val="28"/>
          <w:szCs w:val="28"/>
        </w:rPr>
        <w:t xml:space="preserve">периодичность </w:t>
      </w:r>
      <w:r w:rsidR="006522E4" w:rsidRPr="0015501A">
        <w:rPr>
          <w:sz w:val="28"/>
          <w:szCs w:val="28"/>
        </w:rPr>
        <w:t>смен</w:t>
      </w:r>
      <w:r w:rsidR="007E193F">
        <w:rPr>
          <w:sz w:val="28"/>
          <w:szCs w:val="28"/>
        </w:rPr>
        <w:t xml:space="preserve">ы </w:t>
      </w:r>
      <w:r w:rsidR="006522E4" w:rsidRPr="0015501A">
        <w:rPr>
          <w:sz w:val="28"/>
          <w:szCs w:val="28"/>
        </w:rPr>
        <w:t>кассет с влагопоглоти</w:t>
      </w:r>
      <w:r>
        <w:rPr>
          <w:sz w:val="28"/>
          <w:szCs w:val="28"/>
        </w:rPr>
        <w:t>телем</w:t>
      </w:r>
      <w:r w:rsidR="006522E4" w:rsidRPr="0015501A">
        <w:rPr>
          <w:sz w:val="28"/>
          <w:szCs w:val="28"/>
        </w:rPr>
        <w:t xml:space="preserve"> опытным путем.</w:t>
      </w:r>
    </w:p>
    <w:p w:rsidR="006522E4" w:rsidRPr="0015501A" w:rsidRDefault="006522E4" w:rsidP="006927BE">
      <w:pPr>
        <w:pStyle w:val="10"/>
        <w:shd w:val="clear" w:color="auto" w:fill="FFFFFF"/>
        <w:ind w:firstLine="709"/>
        <w:jc w:val="both"/>
        <w:rPr>
          <w:sz w:val="28"/>
          <w:szCs w:val="28"/>
        </w:rPr>
      </w:pPr>
    </w:p>
    <w:p w:rsidR="006522E4" w:rsidRDefault="006522E4" w:rsidP="0073126E">
      <w:pPr>
        <w:pStyle w:val="10"/>
        <w:shd w:val="clear" w:color="auto" w:fill="FFFFFF"/>
        <w:jc w:val="center"/>
        <w:rPr>
          <w:b/>
          <w:bCs/>
          <w:sz w:val="28"/>
          <w:szCs w:val="28"/>
        </w:rPr>
      </w:pPr>
      <w:r w:rsidRPr="0015501A">
        <w:rPr>
          <w:b/>
          <w:bCs/>
          <w:sz w:val="28"/>
          <w:szCs w:val="28"/>
        </w:rPr>
        <w:t>7.</w:t>
      </w:r>
      <w:r w:rsidR="00741616" w:rsidRPr="0015501A">
        <w:rPr>
          <w:b/>
          <w:bCs/>
          <w:sz w:val="28"/>
          <w:szCs w:val="28"/>
        </w:rPr>
        <w:t>5</w:t>
      </w:r>
      <w:r w:rsidR="0073126E">
        <w:rPr>
          <w:b/>
          <w:bCs/>
          <w:sz w:val="28"/>
          <w:szCs w:val="28"/>
        </w:rPr>
        <w:t xml:space="preserve">. </w:t>
      </w:r>
      <w:r w:rsidRPr="0015501A">
        <w:rPr>
          <w:b/>
          <w:bCs/>
          <w:sz w:val="28"/>
          <w:szCs w:val="28"/>
        </w:rPr>
        <w:t>Консервация оборудования блока с барабанным котлом</w:t>
      </w:r>
    </w:p>
    <w:p w:rsidR="008530F6" w:rsidRPr="0015501A" w:rsidRDefault="008530F6" w:rsidP="0073126E">
      <w:pPr>
        <w:pStyle w:val="10"/>
        <w:shd w:val="clear" w:color="auto" w:fill="FFFFFF"/>
        <w:jc w:val="center"/>
        <w:rPr>
          <w:b/>
          <w:bCs/>
          <w:sz w:val="28"/>
          <w:szCs w:val="28"/>
        </w:rPr>
      </w:pPr>
    </w:p>
    <w:p w:rsidR="00741616" w:rsidRPr="00454495" w:rsidRDefault="008530F6" w:rsidP="00741616">
      <w:pPr>
        <w:pStyle w:val="10"/>
        <w:shd w:val="clear" w:color="auto" w:fill="FFFFFF"/>
        <w:ind w:firstLine="709"/>
        <w:jc w:val="both"/>
        <w:rPr>
          <w:sz w:val="28"/>
          <w:szCs w:val="28"/>
        </w:rPr>
      </w:pPr>
      <w:r>
        <w:rPr>
          <w:sz w:val="28"/>
          <w:szCs w:val="28"/>
        </w:rPr>
        <w:t xml:space="preserve">7.5.1. </w:t>
      </w:r>
      <w:r w:rsidR="006522E4" w:rsidRPr="00454495">
        <w:rPr>
          <w:sz w:val="28"/>
          <w:szCs w:val="28"/>
        </w:rPr>
        <w:t xml:space="preserve">На </w:t>
      </w:r>
      <w:r w:rsidR="0041404B" w:rsidRPr="00454495">
        <w:rPr>
          <w:sz w:val="28"/>
          <w:szCs w:val="28"/>
        </w:rPr>
        <w:t>рисун</w:t>
      </w:r>
      <w:r w:rsidR="0036248C" w:rsidRPr="00454495">
        <w:rPr>
          <w:sz w:val="28"/>
          <w:szCs w:val="28"/>
        </w:rPr>
        <w:t>к</w:t>
      </w:r>
      <w:r w:rsidR="0041404B" w:rsidRPr="00454495">
        <w:rPr>
          <w:sz w:val="28"/>
          <w:szCs w:val="28"/>
        </w:rPr>
        <w:t>е</w:t>
      </w:r>
      <w:r w:rsidR="00077A08" w:rsidRPr="00454495">
        <w:rPr>
          <w:sz w:val="28"/>
          <w:szCs w:val="28"/>
        </w:rPr>
        <w:t xml:space="preserve"> </w:t>
      </w:r>
      <w:r w:rsidR="00020B23" w:rsidRPr="00454495">
        <w:rPr>
          <w:sz w:val="28"/>
          <w:szCs w:val="28"/>
        </w:rPr>
        <w:t>14</w:t>
      </w:r>
      <w:r w:rsidR="006522E4" w:rsidRPr="00454495">
        <w:rPr>
          <w:sz w:val="28"/>
          <w:szCs w:val="28"/>
        </w:rPr>
        <w:t xml:space="preserve"> приведена схема консервации подогретым воздухом оборудования блока с барабанным котлом с применением турбовоздуходувки. </w:t>
      </w:r>
    </w:p>
    <w:p w:rsidR="00B95E20" w:rsidRDefault="0073126E" w:rsidP="00B95E20">
      <w:pPr>
        <w:pStyle w:val="10"/>
        <w:shd w:val="clear" w:color="auto" w:fill="FFFFFF"/>
        <w:ind w:firstLine="709"/>
        <w:jc w:val="both"/>
        <w:rPr>
          <w:sz w:val="28"/>
          <w:szCs w:val="28"/>
        </w:rPr>
      </w:pPr>
      <w:r w:rsidRPr="0015501A">
        <w:rPr>
          <w:sz w:val="28"/>
          <w:szCs w:val="28"/>
        </w:rPr>
        <w:t xml:space="preserve">При </w:t>
      </w:r>
      <w:r w:rsidR="007E193F">
        <w:rPr>
          <w:sz w:val="28"/>
          <w:szCs w:val="28"/>
        </w:rPr>
        <w:t>выполн</w:t>
      </w:r>
      <w:r w:rsidRPr="0015501A">
        <w:rPr>
          <w:sz w:val="28"/>
          <w:szCs w:val="28"/>
        </w:rPr>
        <w:t>ении данной схем</w:t>
      </w:r>
      <w:r w:rsidR="008874EB">
        <w:rPr>
          <w:sz w:val="28"/>
          <w:szCs w:val="28"/>
        </w:rPr>
        <w:t>ы консервации руководствуются</w:t>
      </w:r>
      <w:r w:rsidRPr="0015501A">
        <w:rPr>
          <w:sz w:val="28"/>
          <w:szCs w:val="28"/>
        </w:rPr>
        <w:t xml:space="preserve"> указаниями по консервации турбоустановок и барабанных котлов.</w:t>
      </w:r>
    </w:p>
    <w:p w:rsidR="00B95E20" w:rsidRPr="00B95E20" w:rsidRDefault="00B95E20" w:rsidP="00B95E20">
      <w:pPr>
        <w:pStyle w:val="10"/>
        <w:shd w:val="clear" w:color="auto" w:fill="FFFFFF"/>
        <w:ind w:firstLine="709"/>
        <w:jc w:val="both"/>
        <w:rPr>
          <w:sz w:val="28"/>
          <w:szCs w:val="28"/>
        </w:rPr>
      </w:pPr>
      <w:r>
        <w:rPr>
          <w:sz w:val="28"/>
          <w:szCs w:val="28"/>
        </w:rPr>
        <w:t xml:space="preserve">7.5.2. </w:t>
      </w:r>
      <w:r w:rsidRPr="00B8143F">
        <w:rPr>
          <w:sz w:val="28"/>
          <w:szCs w:val="28"/>
        </w:rPr>
        <w:t xml:space="preserve">Рекомендуемые мероприятия для создания </w:t>
      </w:r>
      <w:r w:rsidRPr="00B8143F">
        <w:rPr>
          <w:bCs/>
          <w:sz w:val="28"/>
          <w:szCs w:val="28"/>
        </w:rPr>
        <w:t xml:space="preserve">схем </w:t>
      </w:r>
      <w:r>
        <w:rPr>
          <w:bCs/>
          <w:sz w:val="28"/>
          <w:szCs w:val="28"/>
        </w:rPr>
        <w:t>осушенным воздухом</w:t>
      </w:r>
      <w:r w:rsidRPr="00025A55">
        <w:rPr>
          <w:bCs/>
          <w:sz w:val="28"/>
          <w:szCs w:val="28"/>
        </w:rPr>
        <w:t xml:space="preserve"> с применением</w:t>
      </w:r>
      <w:r>
        <w:rPr>
          <w:bCs/>
          <w:sz w:val="28"/>
          <w:szCs w:val="28"/>
        </w:rPr>
        <w:t xml:space="preserve"> </w:t>
      </w:r>
      <w:r w:rsidRPr="00025A55">
        <w:rPr>
          <w:bCs/>
          <w:sz w:val="28"/>
          <w:szCs w:val="28"/>
        </w:rPr>
        <w:t>эжекторной установки</w:t>
      </w:r>
    </w:p>
    <w:p w:rsidR="00B95E20" w:rsidRDefault="00B95E20" w:rsidP="0073126E">
      <w:pPr>
        <w:pStyle w:val="10"/>
        <w:shd w:val="clear" w:color="auto" w:fill="FFFFFF"/>
        <w:ind w:firstLine="709"/>
        <w:jc w:val="both"/>
        <w:rPr>
          <w:sz w:val="28"/>
          <w:szCs w:val="28"/>
        </w:rPr>
      </w:pPr>
      <w:r>
        <w:rPr>
          <w:sz w:val="28"/>
          <w:szCs w:val="28"/>
        </w:rPr>
        <w:t>- О</w:t>
      </w:r>
      <w:r w:rsidR="008530F6">
        <w:rPr>
          <w:sz w:val="28"/>
          <w:szCs w:val="28"/>
        </w:rPr>
        <w:t>существл</w:t>
      </w:r>
      <w:r>
        <w:rPr>
          <w:sz w:val="28"/>
          <w:szCs w:val="28"/>
        </w:rPr>
        <w:t>ение</w:t>
      </w:r>
      <w:r w:rsidR="008530F6" w:rsidRPr="0015501A">
        <w:rPr>
          <w:sz w:val="28"/>
          <w:szCs w:val="28"/>
        </w:rPr>
        <w:t xml:space="preserve"> </w:t>
      </w:r>
      <w:r w:rsidR="008530F6">
        <w:rPr>
          <w:sz w:val="28"/>
          <w:szCs w:val="28"/>
        </w:rPr>
        <w:t>подвод</w:t>
      </w:r>
      <w:r>
        <w:rPr>
          <w:sz w:val="28"/>
          <w:szCs w:val="28"/>
        </w:rPr>
        <w:t>а</w:t>
      </w:r>
      <w:r w:rsidR="008530F6">
        <w:rPr>
          <w:sz w:val="28"/>
          <w:szCs w:val="28"/>
        </w:rPr>
        <w:t xml:space="preserve"> воздуха </w:t>
      </w:r>
      <w:r w:rsidR="008530F6" w:rsidRPr="0015501A">
        <w:rPr>
          <w:sz w:val="28"/>
          <w:szCs w:val="28"/>
        </w:rPr>
        <w:t xml:space="preserve">как минимум в две точки консервируемого контура </w:t>
      </w:r>
      <w:r>
        <w:rPr>
          <w:sz w:val="28"/>
          <w:szCs w:val="28"/>
        </w:rPr>
        <w:t>и</w:t>
      </w:r>
      <w:r w:rsidR="0073126E" w:rsidRPr="0015501A">
        <w:rPr>
          <w:sz w:val="28"/>
          <w:szCs w:val="28"/>
        </w:rPr>
        <w:t>з-за различного темпа естественного остывания змеевиков котла и цилиндров турби</w:t>
      </w:r>
      <w:r w:rsidR="008874EB">
        <w:rPr>
          <w:sz w:val="28"/>
          <w:szCs w:val="28"/>
        </w:rPr>
        <w:t>ны</w:t>
      </w:r>
      <w:r w:rsidR="0073126E" w:rsidRPr="0015501A">
        <w:rPr>
          <w:sz w:val="28"/>
          <w:szCs w:val="28"/>
        </w:rPr>
        <w:t xml:space="preserve">. </w:t>
      </w:r>
    </w:p>
    <w:p w:rsidR="0073126E" w:rsidRPr="0015501A" w:rsidRDefault="00B95E20" w:rsidP="0073126E">
      <w:pPr>
        <w:pStyle w:val="10"/>
        <w:shd w:val="clear" w:color="auto" w:fill="FFFFFF"/>
        <w:ind w:firstLine="709"/>
        <w:jc w:val="both"/>
        <w:rPr>
          <w:sz w:val="28"/>
          <w:szCs w:val="28"/>
        </w:rPr>
      </w:pPr>
      <w:r>
        <w:rPr>
          <w:sz w:val="28"/>
          <w:szCs w:val="28"/>
        </w:rPr>
        <w:t>- Подвод</w:t>
      </w:r>
      <w:r w:rsidRPr="00B95E20">
        <w:rPr>
          <w:sz w:val="28"/>
          <w:szCs w:val="28"/>
        </w:rPr>
        <w:t xml:space="preserve"> </w:t>
      </w:r>
      <w:r>
        <w:rPr>
          <w:sz w:val="28"/>
          <w:szCs w:val="28"/>
        </w:rPr>
        <w:t>воздуха</w:t>
      </w:r>
      <w:r w:rsidRPr="0015501A">
        <w:rPr>
          <w:sz w:val="28"/>
          <w:szCs w:val="28"/>
        </w:rPr>
        <w:t xml:space="preserve"> в трубопровод аварийного слива барабана, а для консервации всего оборудования блока – в перемычку трубопроводов холодного промперегрева </w:t>
      </w:r>
      <w:r>
        <w:rPr>
          <w:sz w:val="28"/>
          <w:szCs w:val="28"/>
        </w:rPr>
        <w:t>д</w:t>
      </w:r>
      <w:r w:rsidR="0073126E" w:rsidRPr="0015501A">
        <w:rPr>
          <w:sz w:val="28"/>
          <w:szCs w:val="28"/>
        </w:rPr>
        <w:t xml:space="preserve">ля вентиляции внутреннего объема пароводяного тракта после сухого </w:t>
      </w:r>
      <w:r w:rsidR="008874EB">
        <w:rPr>
          <w:sz w:val="28"/>
          <w:szCs w:val="28"/>
        </w:rPr>
        <w:t>останова котла</w:t>
      </w:r>
      <w:r w:rsidR="0073126E" w:rsidRPr="0015501A">
        <w:rPr>
          <w:sz w:val="28"/>
          <w:szCs w:val="28"/>
        </w:rPr>
        <w:t>.</w:t>
      </w:r>
    </w:p>
    <w:p w:rsidR="006522E4" w:rsidRDefault="00B95E20" w:rsidP="0073126E">
      <w:pPr>
        <w:pStyle w:val="10"/>
        <w:shd w:val="clear" w:color="auto" w:fill="FFFFFF"/>
        <w:ind w:firstLine="709"/>
        <w:jc w:val="both"/>
        <w:rPr>
          <w:sz w:val="28"/>
          <w:szCs w:val="28"/>
        </w:rPr>
      </w:pPr>
      <w:r>
        <w:rPr>
          <w:sz w:val="28"/>
          <w:szCs w:val="28"/>
        </w:rPr>
        <w:t>- П</w:t>
      </w:r>
      <w:r w:rsidRPr="0015501A">
        <w:rPr>
          <w:sz w:val="28"/>
          <w:szCs w:val="28"/>
        </w:rPr>
        <w:t>одач</w:t>
      </w:r>
      <w:r>
        <w:rPr>
          <w:sz w:val="28"/>
          <w:szCs w:val="28"/>
        </w:rPr>
        <w:t>а</w:t>
      </w:r>
      <w:r w:rsidRPr="0015501A">
        <w:rPr>
          <w:sz w:val="28"/>
          <w:szCs w:val="28"/>
        </w:rPr>
        <w:t xml:space="preserve"> воздуха на охлаждение фланцев и шпилек цилиндров турбины</w:t>
      </w:r>
      <w:r w:rsidRPr="00B95E20">
        <w:rPr>
          <w:sz w:val="28"/>
          <w:szCs w:val="28"/>
        </w:rPr>
        <w:t xml:space="preserve"> </w:t>
      </w:r>
      <w:r>
        <w:rPr>
          <w:sz w:val="28"/>
          <w:szCs w:val="28"/>
        </w:rPr>
        <w:t xml:space="preserve">для возможности </w:t>
      </w:r>
      <w:r w:rsidR="008874EB">
        <w:rPr>
          <w:sz w:val="28"/>
          <w:szCs w:val="28"/>
        </w:rPr>
        <w:t>прове</w:t>
      </w:r>
      <w:r w:rsidR="0073126E" w:rsidRPr="0015501A">
        <w:rPr>
          <w:sz w:val="28"/>
          <w:szCs w:val="28"/>
        </w:rPr>
        <w:t>д</w:t>
      </w:r>
      <w:r w:rsidR="008874EB">
        <w:rPr>
          <w:sz w:val="28"/>
          <w:szCs w:val="28"/>
        </w:rPr>
        <w:t>ени</w:t>
      </w:r>
      <w:r>
        <w:rPr>
          <w:sz w:val="28"/>
          <w:szCs w:val="28"/>
        </w:rPr>
        <w:t>я</w:t>
      </w:r>
      <w:r w:rsidR="0073126E" w:rsidRPr="0015501A">
        <w:rPr>
          <w:sz w:val="28"/>
          <w:szCs w:val="28"/>
        </w:rPr>
        <w:t xml:space="preserve"> ускоренно</w:t>
      </w:r>
      <w:r w:rsidR="008874EB">
        <w:rPr>
          <w:sz w:val="28"/>
          <w:szCs w:val="28"/>
        </w:rPr>
        <w:t>го</w:t>
      </w:r>
      <w:r w:rsidR="0073126E" w:rsidRPr="0015501A">
        <w:rPr>
          <w:sz w:val="28"/>
          <w:szCs w:val="28"/>
        </w:rPr>
        <w:t xml:space="preserve"> расхолаживани</w:t>
      </w:r>
      <w:r w:rsidR="008874EB">
        <w:rPr>
          <w:sz w:val="28"/>
          <w:szCs w:val="28"/>
        </w:rPr>
        <w:t>я</w:t>
      </w:r>
      <w:r>
        <w:rPr>
          <w:sz w:val="28"/>
          <w:szCs w:val="28"/>
        </w:rPr>
        <w:t xml:space="preserve"> турбины</w:t>
      </w:r>
      <w:r w:rsidR="0073126E">
        <w:rPr>
          <w:sz w:val="28"/>
          <w:szCs w:val="28"/>
        </w:rPr>
        <w:t>.</w:t>
      </w:r>
    </w:p>
    <w:p w:rsidR="0073126E" w:rsidRDefault="0073126E" w:rsidP="0073126E">
      <w:pPr>
        <w:pStyle w:val="10"/>
        <w:shd w:val="clear" w:color="auto" w:fill="FFFFFF"/>
        <w:ind w:firstLine="709"/>
        <w:jc w:val="both"/>
        <w:rPr>
          <w:sz w:val="28"/>
          <w:szCs w:val="28"/>
        </w:rPr>
      </w:pPr>
    </w:p>
    <w:p w:rsidR="00CB0749" w:rsidRDefault="00CB0749" w:rsidP="0073126E">
      <w:pPr>
        <w:pStyle w:val="10"/>
        <w:shd w:val="clear" w:color="auto" w:fill="FFFFFF"/>
        <w:ind w:firstLine="709"/>
        <w:jc w:val="both"/>
        <w:rPr>
          <w:sz w:val="28"/>
          <w:szCs w:val="28"/>
        </w:rPr>
      </w:pPr>
    </w:p>
    <w:p w:rsidR="006522E4" w:rsidRPr="0015501A" w:rsidRDefault="00884A83" w:rsidP="0043719A">
      <w:pPr>
        <w:pStyle w:val="10"/>
        <w:rPr>
          <w:sz w:val="24"/>
          <w:szCs w:val="24"/>
        </w:rPr>
      </w:pPr>
      <w:r>
        <w:rPr>
          <w:noProof/>
        </w:rPr>
        <w:pict>
          <v:shape id="_x0000_s1030" type="#_x0000_t75" style="position:absolute;margin-left:79.5pt;margin-top:-.1pt;width:265.55pt;height:309.5pt;z-index:251657728" fillcolor="window">
            <v:imagedata r:id="rId25" o:title="" cropright="5530f"/>
            <w10:wrap type="square" side="right"/>
          </v:shape>
        </w:pict>
      </w:r>
      <w:r w:rsidR="0043719A" w:rsidRPr="0015501A">
        <w:rPr>
          <w:sz w:val="28"/>
          <w:szCs w:val="28"/>
        </w:rPr>
        <w:br w:type="textWrapping" w:clear="all"/>
      </w:r>
    </w:p>
    <w:p w:rsidR="00D42A48" w:rsidRPr="0015501A" w:rsidRDefault="00D42A48" w:rsidP="0073126E">
      <w:pPr>
        <w:pStyle w:val="10"/>
        <w:shd w:val="clear" w:color="auto" w:fill="FFFFFF"/>
        <w:jc w:val="center"/>
        <w:rPr>
          <w:sz w:val="28"/>
          <w:szCs w:val="28"/>
        </w:rPr>
      </w:pPr>
      <w:r w:rsidRPr="0015501A">
        <w:rPr>
          <w:sz w:val="28"/>
          <w:szCs w:val="28"/>
        </w:rPr>
        <w:t>1 – котел Т–образной компоновки; 2 – барабан; 3 – пароперегреватель; 4 – промежуточный пароперегреватель; 5 – водяной экономайзер; 6 – дренажное кольцо нижних точек испарительной системы; 7 – продувка пароперегревателя; 8 – перемычка холодного промперегрева; 9 –пускосбросное БРОУ; 10 – ГПЗ; 11 – СК ЦВД; 12 – ЦВД; 13 – СК ЦСД; 14 – ЦСД; 15 – ЦНД; 16–генератор; 17 – конденсатор; 18 – конденсатосборник конденсата; 19 – аварийный слив из барабана; 20 – от ПЭН; 21 – опорожнение водяного объема испарительной системы; 22 – турбовоздуходувка ТВ–80–1,8; 23 – разгрузка; 24 – фильтр обеспыливания; 25 – воздух в систему дробеочистки; 26 – воздух на консервацию пароводяного тракта высокого давления; 27 – воздух на консервацию пароводяного тракта низкого давления; 28 – дренаж для опорожнения водяного экономайзера; 29 – сброс воздуха в атмосферу из внутреннего объема испарительной системы и водяного экономайзера; 30 – сброс воздуха через люк конденсатосборника конденсатора</w:t>
      </w:r>
      <w:r w:rsidR="0073126E">
        <w:rPr>
          <w:sz w:val="28"/>
          <w:szCs w:val="28"/>
        </w:rPr>
        <w:t>.</w:t>
      </w:r>
    </w:p>
    <w:p w:rsidR="00D42A48" w:rsidRPr="0015501A" w:rsidRDefault="00D42A48" w:rsidP="0073126E">
      <w:pPr>
        <w:pStyle w:val="10"/>
        <w:shd w:val="clear" w:color="auto" w:fill="FFFFFF"/>
        <w:ind w:firstLine="709"/>
        <w:jc w:val="center"/>
        <w:rPr>
          <w:sz w:val="28"/>
          <w:szCs w:val="28"/>
        </w:rPr>
      </w:pPr>
    </w:p>
    <w:p w:rsidR="006522E4" w:rsidRPr="0015501A" w:rsidRDefault="0036248C" w:rsidP="0073126E">
      <w:pPr>
        <w:pStyle w:val="10"/>
        <w:shd w:val="clear" w:color="auto" w:fill="FFFFFF"/>
        <w:jc w:val="center"/>
        <w:rPr>
          <w:sz w:val="28"/>
          <w:szCs w:val="28"/>
        </w:rPr>
      </w:pPr>
      <w:r w:rsidRPr="0015501A">
        <w:rPr>
          <w:sz w:val="28"/>
          <w:szCs w:val="28"/>
        </w:rPr>
        <w:t>Рисунок</w:t>
      </w:r>
      <w:r w:rsidR="00077A08" w:rsidRPr="0015501A">
        <w:rPr>
          <w:sz w:val="28"/>
          <w:szCs w:val="28"/>
        </w:rPr>
        <w:t xml:space="preserve"> </w:t>
      </w:r>
      <w:r w:rsidR="00020B23" w:rsidRPr="0015501A">
        <w:rPr>
          <w:sz w:val="28"/>
          <w:szCs w:val="28"/>
        </w:rPr>
        <w:t>14</w:t>
      </w:r>
      <w:r w:rsidR="00565B75" w:rsidRPr="0015501A">
        <w:rPr>
          <w:sz w:val="28"/>
          <w:szCs w:val="28"/>
        </w:rPr>
        <w:t xml:space="preserve"> – </w:t>
      </w:r>
      <w:r w:rsidR="006522E4" w:rsidRPr="0015501A">
        <w:rPr>
          <w:sz w:val="28"/>
          <w:szCs w:val="28"/>
        </w:rPr>
        <w:t xml:space="preserve">Схема консервации </w:t>
      </w:r>
      <w:r w:rsidR="008874EB">
        <w:rPr>
          <w:sz w:val="28"/>
          <w:szCs w:val="28"/>
        </w:rPr>
        <w:t>подогретым воздухом</w:t>
      </w:r>
      <w:r w:rsidR="008874EB" w:rsidRPr="0015501A">
        <w:rPr>
          <w:sz w:val="28"/>
          <w:szCs w:val="28"/>
        </w:rPr>
        <w:t xml:space="preserve"> </w:t>
      </w:r>
      <w:r w:rsidR="006522E4" w:rsidRPr="0015501A">
        <w:rPr>
          <w:sz w:val="28"/>
          <w:szCs w:val="28"/>
        </w:rPr>
        <w:t>оборудования блока с бараба</w:t>
      </w:r>
      <w:r w:rsidR="003F40BC">
        <w:rPr>
          <w:sz w:val="28"/>
          <w:szCs w:val="28"/>
        </w:rPr>
        <w:t>нным котлом</w:t>
      </w:r>
      <w:r w:rsidR="0073126E">
        <w:rPr>
          <w:sz w:val="28"/>
          <w:szCs w:val="28"/>
        </w:rPr>
        <w:t>.</w:t>
      </w:r>
    </w:p>
    <w:p w:rsidR="0043719A" w:rsidRDefault="0043719A" w:rsidP="0043719A">
      <w:pPr>
        <w:pStyle w:val="10"/>
        <w:shd w:val="clear" w:color="auto" w:fill="FFFFFF"/>
        <w:ind w:firstLine="709"/>
        <w:jc w:val="both"/>
        <w:rPr>
          <w:sz w:val="28"/>
          <w:szCs w:val="28"/>
        </w:rPr>
      </w:pPr>
    </w:p>
    <w:p w:rsidR="0073126E" w:rsidRDefault="0073126E" w:rsidP="0043719A">
      <w:pPr>
        <w:pStyle w:val="10"/>
        <w:shd w:val="clear" w:color="auto" w:fill="FFFFFF"/>
        <w:ind w:firstLine="709"/>
        <w:jc w:val="both"/>
        <w:rPr>
          <w:sz w:val="28"/>
          <w:szCs w:val="28"/>
        </w:rPr>
      </w:pPr>
    </w:p>
    <w:p w:rsidR="00DC710B" w:rsidRPr="0015501A" w:rsidRDefault="00741616" w:rsidP="0073126E">
      <w:pPr>
        <w:pStyle w:val="10"/>
        <w:shd w:val="clear" w:color="auto" w:fill="FFFFFF"/>
        <w:jc w:val="center"/>
        <w:rPr>
          <w:b/>
          <w:bCs/>
          <w:sz w:val="28"/>
          <w:szCs w:val="28"/>
        </w:rPr>
      </w:pPr>
      <w:r w:rsidRPr="0015501A">
        <w:rPr>
          <w:b/>
          <w:bCs/>
          <w:sz w:val="28"/>
          <w:szCs w:val="28"/>
        </w:rPr>
        <w:t>7.6</w:t>
      </w:r>
      <w:r w:rsidR="0073126E">
        <w:rPr>
          <w:b/>
          <w:bCs/>
          <w:sz w:val="28"/>
          <w:szCs w:val="28"/>
        </w:rPr>
        <w:t xml:space="preserve">. </w:t>
      </w:r>
      <w:r w:rsidR="00DC710B" w:rsidRPr="0015501A">
        <w:rPr>
          <w:b/>
          <w:bCs/>
          <w:sz w:val="28"/>
          <w:szCs w:val="28"/>
        </w:rPr>
        <w:t>Вывод котла из консервации</w:t>
      </w:r>
    </w:p>
    <w:p w:rsidR="00DC710B" w:rsidRPr="0015501A" w:rsidRDefault="00DC710B" w:rsidP="00DC710B">
      <w:pPr>
        <w:pStyle w:val="10"/>
        <w:shd w:val="clear" w:color="auto" w:fill="FFFFFF"/>
        <w:ind w:firstLine="709"/>
        <w:jc w:val="both"/>
        <w:rPr>
          <w:sz w:val="28"/>
          <w:szCs w:val="28"/>
        </w:rPr>
      </w:pPr>
    </w:p>
    <w:p w:rsidR="00DC710B" w:rsidRPr="0015501A" w:rsidRDefault="00B95E20" w:rsidP="00DC710B">
      <w:pPr>
        <w:pStyle w:val="10"/>
        <w:shd w:val="clear" w:color="auto" w:fill="FFFFFF"/>
        <w:ind w:firstLine="709"/>
        <w:jc w:val="both"/>
        <w:rPr>
          <w:sz w:val="28"/>
          <w:szCs w:val="28"/>
        </w:rPr>
      </w:pPr>
      <w:r>
        <w:rPr>
          <w:sz w:val="28"/>
          <w:szCs w:val="28"/>
        </w:rPr>
        <w:t>7.6.1. О</w:t>
      </w:r>
      <w:r w:rsidRPr="0015501A">
        <w:rPr>
          <w:sz w:val="28"/>
          <w:szCs w:val="28"/>
        </w:rPr>
        <w:t>тключ</w:t>
      </w:r>
      <w:r>
        <w:rPr>
          <w:sz w:val="28"/>
          <w:szCs w:val="28"/>
        </w:rPr>
        <w:t>ение</w:t>
      </w:r>
      <w:r w:rsidRPr="0015501A">
        <w:rPr>
          <w:sz w:val="28"/>
          <w:szCs w:val="28"/>
        </w:rPr>
        <w:t xml:space="preserve"> турбовоздуходувк</w:t>
      </w:r>
      <w:r>
        <w:rPr>
          <w:sz w:val="28"/>
          <w:szCs w:val="28"/>
        </w:rPr>
        <w:t>и</w:t>
      </w:r>
      <w:r w:rsidRPr="0015501A">
        <w:rPr>
          <w:sz w:val="28"/>
          <w:szCs w:val="28"/>
        </w:rPr>
        <w:t xml:space="preserve"> или эжекторн</w:t>
      </w:r>
      <w:r>
        <w:rPr>
          <w:sz w:val="28"/>
          <w:szCs w:val="28"/>
        </w:rPr>
        <w:t>ой</w:t>
      </w:r>
      <w:r w:rsidRPr="0015501A">
        <w:rPr>
          <w:sz w:val="28"/>
          <w:szCs w:val="28"/>
        </w:rPr>
        <w:t xml:space="preserve"> установк</w:t>
      </w:r>
      <w:r>
        <w:rPr>
          <w:sz w:val="28"/>
          <w:szCs w:val="28"/>
        </w:rPr>
        <w:t>и д</w:t>
      </w:r>
      <w:r w:rsidRPr="0015501A">
        <w:rPr>
          <w:sz w:val="28"/>
          <w:szCs w:val="28"/>
        </w:rPr>
        <w:t>ля вывода котла из консервац</w:t>
      </w:r>
      <w:r>
        <w:rPr>
          <w:sz w:val="28"/>
          <w:szCs w:val="28"/>
        </w:rPr>
        <w:t>ии</w:t>
      </w:r>
      <w:r w:rsidRPr="0015501A">
        <w:rPr>
          <w:sz w:val="28"/>
          <w:szCs w:val="28"/>
        </w:rPr>
        <w:t>, закрыт</w:t>
      </w:r>
      <w:r>
        <w:rPr>
          <w:sz w:val="28"/>
          <w:szCs w:val="28"/>
        </w:rPr>
        <w:t xml:space="preserve">ие </w:t>
      </w:r>
      <w:r w:rsidRPr="0015501A">
        <w:rPr>
          <w:sz w:val="28"/>
          <w:szCs w:val="28"/>
        </w:rPr>
        <w:t>арматур</w:t>
      </w:r>
      <w:r>
        <w:rPr>
          <w:sz w:val="28"/>
          <w:szCs w:val="28"/>
        </w:rPr>
        <w:t>ы</w:t>
      </w:r>
      <w:r w:rsidRPr="0015501A">
        <w:rPr>
          <w:sz w:val="28"/>
          <w:szCs w:val="28"/>
        </w:rPr>
        <w:t xml:space="preserve"> на впускных и выпускных штуцерах, отсоедин</w:t>
      </w:r>
      <w:r>
        <w:rPr>
          <w:sz w:val="28"/>
          <w:szCs w:val="28"/>
        </w:rPr>
        <w:t>ение</w:t>
      </w:r>
      <w:r w:rsidRPr="0015501A">
        <w:rPr>
          <w:sz w:val="28"/>
          <w:szCs w:val="28"/>
        </w:rPr>
        <w:t xml:space="preserve"> трубопровод</w:t>
      </w:r>
      <w:r>
        <w:rPr>
          <w:sz w:val="28"/>
          <w:szCs w:val="28"/>
        </w:rPr>
        <w:t>ов</w:t>
      </w:r>
      <w:r w:rsidRPr="0015501A">
        <w:rPr>
          <w:sz w:val="28"/>
          <w:szCs w:val="28"/>
        </w:rPr>
        <w:t xml:space="preserve"> подвода и отвода воздуха</w:t>
      </w:r>
      <w:r w:rsidR="00DC710B" w:rsidRPr="0015501A">
        <w:rPr>
          <w:sz w:val="28"/>
          <w:szCs w:val="28"/>
        </w:rPr>
        <w:t>.</w:t>
      </w:r>
    </w:p>
    <w:p w:rsidR="00DC710B" w:rsidRPr="0015501A" w:rsidRDefault="00B95E20" w:rsidP="00DC710B">
      <w:pPr>
        <w:pStyle w:val="10"/>
        <w:shd w:val="clear" w:color="auto" w:fill="FFFFFF"/>
        <w:ind w:firstLine="709"/>
        <w:jc w:val="both"/>
        <w:rPr>
          <w:sz w:val="28"/>
          <w:szCs w:val="28"/>
        </w:rPr>
      </w:pPr>
      <w:r>
        <w:rPr>
          <w:sz w:val="28"/>
          <w:szCs w:val="28"/>
        </w:rPr>
        <w:t>7.6.2. Воз</w:t>
      </w:r>
      <w:r w:rsidRPr="0015501A">
        <w:rPr>
          <w:sz w:val="28"/>
          <w:szCs w:val="28"/>
        </w:rPr>
        <w:t>можно</w:t>
      </w:r>
      <w:r>
        <w:rPr>
          <w:sz w:val="28"/>
          <w:szCs w:val="28"/>
        </w:rPr>
        <w:t>сть начала</w:t>
      </w:r>
      <w:r w:rsidRPr="0015501A">
        <w:rPr>
          <w:sz w:val="28"/>
          <w:szCs w:val="28"/>
        </w:rPr>
        <w:t xml:space="preserve"> растопк</w:t>
      </w:r>
      <w:r>
        <w:rPr>
          <w:sz w:val="28"/>
          <w:szCs w:val="28"/>
        </w:rPr>
        <w:t>и</w:t>
      </w:r>
      <w:r w:rsidRPr="0015501A">
        <w:rPr>
          <w:sz w:val="28"/>
          <w:szCs w:val="28"/>
        </w:rPr>
        <w:t xml:space="preserve"> котла в соответствии с инструкцией по эксплуатации </w:t>
      </w:r>
      <w:r>
        <w:rPr>
          <w:sz w:val="28"/>
          <w:szCs w:val="28"/>
        </w:rPr>
        <w:t>п</w:t>
      </w:r>
      <w:r w:rsidR="00DC710B" w:rsidRPr="0015501A">
        <w:rPr>
          <w:sz w:val="28"/>
          <w:szCs w:val="28"/>
        </w:rPr>
        <w:t>осле выполнения указанных операций.</w:t>
      </w:r>
    </w:p>
    <w:p w:rsidR="00DC710B" w:rsidRPr="0015501A" w:rsidRDefault="00DC710B" w:rsidP="00DC710B">
      <w:pPr>
        <w:pStyle w:val="10"/>
        <w:shd w:val="clear" w:color="auto" w:fill="FFFFFF"/>
        <w:ind w:firstLine="709"/>
        <w:jc w:val="both"/>
        <w:rPr>
          <w:sz w:val="28"/>
          <w:szCs w:val="28"/>
        </w:rPr>
      </w:pPr>
    </w:p>
    <w:p w:rsidR="0073126E" w:rsidRDefault="00727E7E" w:rsidP="0073126E">
      <w:pPr>
        <w:pStyle w:val="10"/>
        <w:shd w:val="clear" w:color="auto" w:fill="FFFFFF"/>
        <w:jc w:val="center"/>
        <w:rPr>
          <w:b/>
          <w:bCs/>
          <w:sz w:val="28"/>
          <w:szCs w:val="28"/>
        </w:rPr>
      </w:pPr>
      <w:r w:rsidRPr="0015501A">
        <w:rPr>
          <w:b/>
          <w:bCs/>
          <w:sz w:val="28"/>
          <w:szCs w:val="28"/>
        </w:rPr>
        <w:t>8</w:t>
      </w:r>
      <w:r w:rsidR="0073126E">
        <w:rPr>
          <w:b/>
          <w:bCs/>
          <w:sz w:val="28"/>
          <w:szCs w:val="28"/>
        </w:rPr>
        <w:t xml:space="preserve">. Консервация энергоблоков </w:t>
      </w:r>
      <w:r w:rsidR="00CB0749" w:rsidRPr="00CB0749">
        <w:rPr>
          <w:b/>
          <w:sz w:val="28"/>
          <w:szCs w:val="28"/>
        </w:rPr>
        <w:t>сверхкритическо</w:t>
      </w:r>
      <w:r w:rsidR="00902E93">
        <w:rPr>
          <w:b/>
          <w:sz w:val="28"/>
          <w:szCs w:val="28"/>
        </w:rPr>
        <w:t>го</w:t>
      </w:r>
      <w:r w:rsidR="00CB0749" w:rsidRPr="00CB0749">
        <w:rPr>
          <w:b/>
          <w:sz w:val="28"/>
          <w:szCs w:val="28"/>
        </w:rPr>
        <w:t xml:space="preserve"> давлени</w:t>
      </w:r>
      <w:r w:rsidR="00902E93">
        <w:rPr>
          <w:b/>
          <w:sz w:val="28"/>
          <w:szCs w:val="28"/>
        </w:rPr>
        <w:t>я</w:t>
      </w:r>
    </w:p>
    <w:p w:rsidR="006522E4" w:rsidRPr="0015501A" w:rsidRDefault="006522E4" w:rsidP="006927BE">
      <w:pPr>
        <w:pStyle w:val="10"/>
        <w:shd w:val="clear" w:color="auto" w:fill="FFFFFF"/>
        <w:ind w:firstLine="709"/>
        <w:jc w:val="both"/>
        <w:rPr>
          <w:sz w:val="28"/>
          <w:szCs w:val="28"/>
        </w:rPr>
      </w:pPr>
    </w:p>
    <w:p w:rsidR="006522E4" w:rsidRPr="0015501A" w:rsidRDefault="006522E4" w:rsidP="006927BE">
      <w:pPr>
        <w:pStyle w:val="10"/>
        <w:shd w:val="clear" w:color="auto" w:fill="FFFFFF"/>
        <w:ind w:firstLine="709"/>
        <w:jc w:val="both"/>
        <w:rPr>
          <w:sz w:val="28"/>
          <w:szCs w:val="28"/>
        </w:rPr>
      </w:pPr>
      <w:r w:rsidRPr="0015501A">
        <w:rPr>
          <w:sz w:val="28"/>
          <w:szCs w:val="28"/>
        </w:rPr>
        <w:t>8.1</w:t>
      </w:r>
      <w:r w:rsidR="0073126E">
        <w:rPr>
          <w:sz w:val="28"/>
          <w:szCs w:val="28"/>
        </w:rPr>
        <w:t xml:space="preserve">. </w:t>
      </w:r>
      <w:r w:rsidRPr="0015501A">
        <w:rPr>
          <w:sz w:val="28"/>
          <w:szCs w:val="28"/>
        </w:rPr>
        <w:t>В данном разделе приведены схемы и технологии консервации воздухом котла и турбоустановки с помощью турбовоздуходувки и эжекторной установки</w:t>
      </w:r>
      <w:r w:rsidR="00D57C5A" w:rsidRPr="0015501A">
        <w:rPr>
          <w:sz w:val="28"/>
          <w:szCs w:val="28"/>
        </w:rPr>
        <w:t xml:space="preserve"> (рисун</w:t>
      </w:r>
      <w:r w:rsidR="008874EB">
        <w:rPr>
          <w:sz w:val="28"/>
          <w:szCs w:val="28"/>
        </w:rPr>
        <w:t>ки</w:t>
      </w:r>
      <w:r w:rsidR="00D57C5A" w:rsidRPr="0015501A">
        <w:rPr>
          <w:sz w:val="28"/>
          <w:szCs w:val="28"/>
        </w:rPr>
        <w:t xml:space="preserve"> 15, 16, 17)</w:t>
      </w:r>
      <w:r w:rsidRPr="0015501A">
        <w:rPr>
          <w:sz w:val="28"/>
          <w:szCs w:val="28"/>
        </w:rPr>
        <w:t>.</w:t>
      </w:r>
    </w:p>
    <w:p w:rsidR="006522E4" w:rsidRPr="0015501A" w:rsidRDefault="006522E4" w:rsidP="006927BE">
      <w:pPr>
        <w:pStyle w:val="10"/>
        <w:shd w:val="clear" w:color="auto" w:fill="FFFFFF"/>
        <w:ind w:firstLine="709"/>
        <w:jc w:val="both"/>
        <w:rPr>
          <w:sz w:val="28"/>
          <w:szCs w:val="28"/>
        </w:rPr>
      </w:pPr>
      <w:r w:rsidRPr="0015501A">
        <w:rPr>
          <w:sz w:val="28"/>
          <w:szCs w:val="28"/>
        </w:rPr>
        <w:t>Аналогичным образом могут быть реализованы схемы и технология консервации энергоблоков с помощью ВОУ или ВНУ соответствующих параметров.</w:t>
      </w:r>
    </w:p>
    <w:p w:rsidR="00B95E20" w:rsidRDefault="0033474A" w:rsidP="00B95E20">
      <w:pPr>
        <w:pStyle w:val="10"/>
        <w:shd w:val="clear" w:color="auto" w:fill="FFFFFF"/>
        <w:ind w:firstLine="709"/>
        <w:jc w:val="both"/>
        <w:rPr>
          <w:sz w:val="28"/>
          <w:szCs w:val="28"/>
        </w:rPr>
      </w:pPr>
      <w:r w:rsidRPr="0015501A">
        <w:rPr>
          <w:sz w:val="28"/>
          <w:szCs w:val="28"/>
        </w:rPr>
        <w:t>8.2</w:t>
      </w:r>
      <w:r w:rsidR="0073126E">
        <w:rPr>
          <w:sz w:val="28"/>
          <w:szCs w:val="28"/>
        </w:rPr>
        <w:t xml:space="preserve">. </w:t>
      </w:r>
      <w:r w:rsidR="005F22ED" w:rsidRPr="00B8143F">
        <w:rPr>
          <w:sz w:val="28"/>
          <w:szCs w:val="28"/>
        </w:rPr>
        <w:t xml:space="preserve">Рекомендуемые мероприятия для создания </w:t>
      </w:r>
      <w:r w:rsidR="005F22ED" w:rsidRPr="00B8143F">
        <w:rPr>
          <w:bCs/>
          <w:sz w:val="28"/>
          <w:szCs w:val="28"/>
        </w:rPr>
        <w:t xml:space="preserve">схем </w:t>
      </w:r>
      <w:r w:rsidR="005F22ED">
        <w:rPr>
          <w:bCs/>
          <w:sz w:val="28"/>
          <w:szCs w:val="28"/>
        </w:rPr>
        <w:t xml:space="preserve">консервации </w:t>
      </w:r>
      <w:r w:rsidR="00B95E20" w:rsidRPr="00B95E20">
        <w:rPr>
          <w:bCs/>
          <w:sz w:val="28"/>
          <w:szCs w:val="28"/>
        </w:rPr>
        <w:t xml:space="preserve">энергоблоков </w:t>
      </w:r>
      <w:r w:rsidR="00B95E20" w:rsidRPr="00B95E20">
        <w:rPr>
          <w:sz w:val="28"/>
          <w:szCs w:val="28"/>
        </w:rPr>
        <w:t>сверхкритического давления</w:t>
      </w:r>
      <w:r w:rsidR="005F22ED">
        <w:rPr>
          <w:sz w:val="28"/>
          <w:szCs w:val="28"/>
        </w:rPr>
        <w:t>:</w:t>
      </w:r>
    </w:p>
    <w:p w:rsidR="005F22ED" w:rsidRDefault="005F22ED" w:rsidP="006927BE">
      <w:pPr>
        <w:pStyle w:val="10"/>
        <w:shd w:val="clear" w:color="auto" w:fill="FFFFFF"/>
        <w:ind w:firstLine="709"/>
        <w:jc w:val="both"/>
        <w:rPr>
          <w:sz w:val="28"/>
          <w:szCs w:val="28"/>
        </w:rPr>
      </w:pPr>
      <w:r>
        <w:rPr>
          <w:sz w:val="28"/>
          <w:szCs w:val="28"/>
        </w:rPr>
        <w:t>8.2.1. В</w:t>
      </w:r>
      <w:r w:rsidRPr="0015501A">
        <w:rPr>
          <w:sz w:val="28"/>
          <w:szCs w:val="28"/>
        </w:rPr>
        <w:t xml:space="preserve">озможность </w:t>
      </w:r>
      <w:r>
        <w:rPr>
          <w:sz w:val="28"/>
          <w:szCs w:val="28"/>
        </w:rPr>
        <w:t>начала</w:t>
      </w:r>
      <w:r w:rsidRPr="0015501A">
        <w:rPr>
          <w:sz w:val="28"/>
          <w:szCs w:val="28"/>
        </w:rPr>
        <w:t xml:space="preserve"> консервации турбины воздухом при температуре металла ЦВД в зоне регулирующей ступени значительно выше 150°С </w:t>
      </w:r>
      <w:r>
        <w:rPr>
          <w:sz w:val="28"/>
          <w:szCs w:val="28"/>
        </w:rPr>
        <w:t xml:space="preserve">при </w:t>
      </w:r>
      <w:r w:rsidR="006522E4" w:rsidRPr="0015501A">
        <w:rPr>
          <w:sz w:val="28"/>
          <w:szCs w:val="28"/>
        </w:rPr>
        <w:t xml:space="preserve"> осуществл</w:t>
      </w:r>
      <w:r>
        <w:rPr>
          <w:sz w:val="28"/>
          <w:szCs w:val="28"/>
        </w:rPr>
        <w:t>ении</w:t>
      </w:r>
      <w:r w:rsidR="006522E4" w:rsidRPr="0015501A">
        <w:rPr>
          <w:sz w:val="28"/>
          <w:szCs w:val="28"/>
        </w:rPr>
        <w:t xml:space="preserve"> ускоренно</w:t>
      </w:r>
      <w:r>
        <w:rPr>
          <w:sz w:val="28"/>
          <w:szCs w:val="28"/>
        </w:rPr>
        <w:t>го</w:t>
      </w:r>
      <w:r w:rsidR="006522E4" w:rsidRPr="0015501A">
        <w:rPr>
          <w:sz w:val="28"/>
          <w:szCs w:val="28"/>
        </w:rPr>
        <w:t xml:space="preserve"> расхолаживани</w:t>
      </w:r>
      <w:r>
        <w:rPr>
          <w:sz w:val="28"/>
          <w:szCs w:val="28"/>
        </w:rPr>
        <w:t>я</w:t>
      </w:r>
      <w:r w:rsidR="006522E4" w:rsidRPr="0015501A">
        <w:rPr>
          <w:sz w:val="28"/>
          <w:szCs w:val="28"/>
        </w:rPr>
        <w:t xml:space="preserve"> </w:t>
      </w:r>
      <w:r>
        <w:rPr>
          <w:sz w:val="28"/>
          <w:szCs w:val="28"/>
        </w:rPr>
        <w:t xml:space="preserve">оборудования блока. </w:t>
      </w:r>
    </w:p>
    <w:p w:rsidR="006522E4" w:rsidRPr="0015501A" w:rsidRDefault="005F22ED" w:rsidP="006927BE">
      <w:pPr>
        <w:pStyle w:val="10"/>
        <w:shd w:val="clear" w:color="auto" w:fill="FFFFFF"/>
        <w:ind w:firstLine="709"/>
        <w:jc w:val="both"/>
        <w:rPr>
          <w:sz w:val="28"/>
          <w:szCs w:val="28"/>
        </w:rPr>
      </w:pPr>
      <w:r>
        <w:rPr>
          <w:sz w:val="28"/>
          <w:szCs w:val="28"/>
        </w:rPr>
        <w:t>8.2.3. Организация</w:t>
      </w:r>
      <w:r w:rsidR="006522E4" w:rsidRPr="0015501A">
        <w:rPr>
          <w:sz w:val="28"/>
          <w:szCs w:val="28"/>
        </w:rPr>
        <w:t xml:space="preserve"> подач</w:t>
      </w:r>
      <w:r>
        <w:rPr>
          <w:sz w:val="28"/>
          <w:szCs w:val="28"/>
        </w:rPr>
        <w:t>и</w:t>
      </w:r>
      <w:r w:rsidR="006522E4" w:rsidRPr="0015501A">
        <w:rPr>
          <w:sz w:val="28"/>
          <w:szCs w:val="28"/>
        </w:rPr>
        <w:t xml:space="preserve"> воздуха на охлаждение фланцев и шпилек ЦВД и ЦСД</w:t>
      </w:r>
      <w:r w:rsidR="006220A9" w:rsidRPr="0015501A">
        <w:rPr>
          <w:sz w:val="28"/>
          <w:szCs w:val="28"/>
        </w:rPr>
        <w:t>–</w:t>
      </w:r>
      <w:r w:rsidR="006522E4" w:rsidRPr="0015501A">
        <w:rPr>
          <w:sz w:val="28"/>
          <w:szCs w:val="28"/>
        </w:rPr>
        <w:t>1.</w:t>
      </w:r>
    </w:p>
    <w:p w:rsidR="006522E4" w:rsidRPr="0015501A" w:rsidRDefault="005F22ED" w:rsidP="006927BE">
      <w:pPr>
        <w:pStyle w:val="10"/>
        <w:shd w:val="clear" w:color="auto" w:fill="FFFFFF"/>
        <w:ind w:firstLine="709"/>
        <w:jc w:val="both"/>
        <w:rPr>
          <w:sz w:val="28"/>
          <w:szCs w:val="28"/>
        </w:rPr>
      </w:pPr>
      <w:r>
        <w:rPr>
          <w:sz w:val="28"/>
          <w:szCs w:val="28"/>
        </w:rPr>
        <w:t xml:space="preserve">8.2.4. </w:t>
      </w:r>
      <w:r w:rsidR="006522E4" w:rsidRPr="0015501A">
        <w:rPr>
          <w:sz w:val="28"/>
          <w:szCs w:val="28"/>
        </w:rPr>
        <w:t>С</w:t>
      </w:r>
      <w:r w:rsidRPr="0015501A">
        <w:rPr>
          <w:sz w:val="28"/>
          <w:szCs w:val="28"/>
        </w:rPr>
        <w:t>окра</w:t>
      </w:r>
      <w:r>
        <w:rPr>
          <w:sz w:val="28"/>
          <w:szCs w:val="28"/>
        </w:rPr>
        <w:t>щение</w:t>
      </w:r>
      <w:r w:rsidRPr="0015501A">
        <w:rPr>
          <w:sz w:val="28"/>
          <w:szCs w:val="28"/>
        </w:rPr>
        <w:t xml:space="preserve"> продолжительност</w:t>
      </w:r>
      <w:r>
        <w:rPr>
          <w:sz w:val="28"/>
          <w:szCs w:val="28"/>
        </w:rPr>
        <w:t>и</w:t>
      </w:r>
      <w:r w:rsidRPr="0015501A">
        <w:rPr>
          <w:sz w:val="28"/>
          <w:szCs w:val="28"/>
        </w:rPr>
        <w:t xml:space="preserve"> простоя при выводе турбины в ремонт </w:t>
      </w:r>
      <w:r>
        <w:rPr>
          <w:sz w:val="28"/>
          <w:szCs w:val="28"/>
        </w:rPr>
        <w:t>при использовании с</w:t>
      </w:r>
      <w:r w:rsidR="006522E4" w:rsidRPr="0015501A">
        <w:rPr>
          <w:sz w:val="28"/>
          <w:szCs w:val="28"/>
        </w:rPr>
        <w:t>хем</w:t>
      </w:r>
      <w:r>
        <w:rPr>
          <w:sz w:val="28"/>
          <w:szCs w:val="28"/>
        </w:rPr>
        <w:t>ы</w:t>
      </w:r>
      <w:r w:rsidR="006522E4" w:rsidRPr="0015501A">
        <w:rPr>
          <w:sz w:val="28"/>
          <w:szCs w:val="28"/>
        </w:rPr>
        <w:t xml:space="preserve"> воздушного расхолаживания. Длительность естественного остывания ЦВД турбины Т</w:t>
      </w:r>
      <w:r w:rsidR="00C0491A">
        <w:rPr>
          <w:sz w:val="28"/>
          <w:szCs w:val="28"/>
        </w:rPr>
        <w:t>-</w:t>
      </w:r>
      <w:r w:rsidR="006522E4" w:rsidRPr="0015501A">
        <w:rPr>
          <w:sz w:val="28"/>
          <w:szCs w:val="28"/>
        </w:rPr>
        <w:t>250/300</w:t>
      </w:r>
      <w:r w:rsidR="00C0491A">
        <w:rPr>
          <w:sz w:val="28"/>
          <w:szCs w:val="28"/>
        </w:rPr>
        <w:t>-</w:t>
      </w:r>
      <w:r w:rsidR="006522E4" w:rsidRPr="0015501A">
        <w:rPr>
          <w:sz w:val="28"/>
          <w:szCs w:val="28"/>
        </w:rPr>
        <w:t xml:space="preserve">240 до температуры металла в зоне регулирующей ступени 150°С </w:t>
      </w:r>
      <w:r>
        <w:rPr>
          <w:sz w:val="28"/>
          <w:szCs w:val="28"/>
        </w:rPr>
        <w:t>равна</w:t>
      </w:r>
      <w:r w:rsidR="006522E4" w:rsidRPr="0015501A">
        <w:rPr>
          <w:sz w:val="28"/>
          <w:szCs w:val="28"/>
        </w:rPr>
        <w:t xml:space="preserve"> 180 ч. </w:t>
      </w:r>
      <w:r>
        <w:rPr>
          <w:sz w:val="28"/>
          <w:szCs w:val="28"/>
        </w:rPr>
        <w:t>С</w:t>
      </w:r>
      <w:r w:rsidRPr="0015501A">
        <w:rPr>
          <w:sz w:val="28"/>
          <w:szCs w:val="28"/>
        </w:rPr>
        <w:t>окращ</w:t>
      </w:r>
      <w:r>
        <w:rPr>
          <w:sz w:val="28"/>
          <w:szCs w:val="28"/>
        </w:rPr>
        <w:t>ение</w:t>
      </w:r>
      <w:r w:rsidRPr="0015501A">
        <w:rPr>
          <w:sz w:val="28"/>
          <w:szCs w:val="28"/>
        </w:rPr>
        <w:t xml:space="preserve"> продолжительност</w:t>
      </w:r>
      <w:r>
        <w:rPr>
          <w:sz w:val="28"/>
          <w:szCs w:val="28"/>
        </w:rPr>
        <w:t>и</w:t>
      </w:r>
      <w:r w:rsidRPr="0015501A">
        <w:rPr>
          <w:sz w:val="28"/>
          <w:szCs w:val="28"/>
        </w:rPr>
        <w:t xml:space="preserve"> процесса до 36 ч </w:t>
      </w:r>
      <w:r>
        <w:rPr>
          <w:sz w:val="28"/>
          <w:szCs w:val="28"/>
        </w:rPr>
        <w:t>п</w:t>
      </w:r>
      <w:r w:rsidR="006522E4" w:rsidRPr="0015501A">
        <w:rPr>
          <w:sz w:val="28"/>
          <w:szCs w:val="28"/>
        </w:rPr>
        <w:t xml:space="preserve">ри ускоренном расхолаживании </w:t>
      </w:r>
      <w:r w:rsidR="008874EB">
        <w:rPr>
          <w:sz w:val="28"/>
          <w:szCs w:val="28"/>
        </w:rPr>
        <w:t>и</w:t>
      </w:r>
      <w:r w:rsidR="006522E4" w:rsidRPr="0015501A">
        <w:rPr>
          <w:sz w:val="28"/>
          <w:szCs w:val="28"/>
        </w:rPr>
        <w:t xml:space="preserve"> использовании в качестве источника воздуха турбовоздуходувки.</w:t>
      </w:r>
    </w:p>
    <w:p w:rsidR="008E07F0" w:rsidRPr="0015501A" w:rsidRDefault="008E07F0" w:rsidP="006927BE">
      <w:pPr>
        <w:pStyle w:val="10"/>
        <w:shd w:val="clear" w:color="auto" w:fill="FFFFFF"/>
        <w:ind w:firstLine="709"/>
        <w:jc w:val="both"/>
      </w:pPr>
    </w:p>
    <w:p w:rsidR="008E07F0" w:rsidRPr="0015501A" w:rsidRDefault="00884A83" w:rsidP="008E07F0">
      <w:pPr>
        <w:pStyle w:val="10"/>
        <w:jc w:val="center"/>
        <w:rPr>
          <w:sz w:val="28"/>
          <w:szCs w:val="28"/>
        </w:rPr>
      </w:pPr>
      <w:r>
        <w:rPr>
          <w:sz w:val="28"/>
          <w:szCs w:val="28"/>
        </w:rPr>
        <w:pict>
          <v:shape id="_x0000_i1038" type="#_x0000_t75" style="width:310.5pt;height:384pt" fillcolor="window">
            <v:imagedata r:id="rId26" o:title="" cropright="3010f"/>
          </v:shape>
        </w:pict>
      </w:r>
    </w:p>
    <w:p w:rsidR="008E07F0" w:rsidRPr="0015501A" w:rsidRDefault="008E07F0" w:rsidP="008E07F0">
      <w:pPr>
        <w:pStyle w:val="10"/>
        <w:ind w:firstLine="709"/>
        <w:jc w:val="center"/>
      </w:pPr>
    </w:p>
    <w:p w:rsidR="008E07F0" w:rsidRPr="0015501A" w:rsidRDefault="008E07F0" w:rsidP="0073126E">
      <w:pPr>
        <w:pStyle w:val="10"/>
        <w:shd w:val="clear" w:color="auto" w:fill="FFFFFF"/>
        <w:jc w:val="center"/>
        <w:rPr>
          <w:sz w:val="28"/>
          <w:szCs w:val="28"/>
        </w:rPr>
      </w:pPr>
      <w:r w:rsidRPr="0015501A">
        <w:rPr>
          <w:sz w:val="28"/>
          <w:szCs w:val="28"/>
        </w:rPr>
        <w:t xml:space="preserve">1 – от </w:t>
      </w:r>
      <w:r w:rsidR="00CB0749">
        <w:rPr>
          <w:sz w:val="28"/>
          <w:szCs w:val="28"/>
        </w:rPr>
        <w:t>н</w:t>
      </w:r>
      <w:r w:rsidR="00CB0749" w:rsidRPr="00364F72">
        <w:rPr>
          <w:sz w:val="28"/>
          <w:szCs w:val="28"/>
        </w:rPr>
        <w:t>асос</w:t>
      </w:r>
      <w:r w:rsidR="00CB0749">
        <w:rPr>
          <w:sz w:val="28"/>
          <w:szCs w:val="28"/>
        </w:rPr>
        <w:t>а</w:t>
      </w:r>
      <w:r w:rsidR="00CB0749" w:rsidRPr="00364F72">
        <w:rPr>
          <w:sz w:val="28"/>
          <w:szCs w:val="28"/>
        </w:rPr>
        <w:t xml:space="preserve"> питательной воды </w:t>
      </w:r>
      <w:r w:rsidR="00CB0749">
        <w:rPr>
          <w:sz w:val="28"/>
          <w:szCs w:val="28"/>
        </w:rPr>
        <w:t>(</w:t>
      </w:r>
      <w:r w:rsidRPr="0015501A">
        <w:rPr>
          <w:sz w:val="28"/>
          <w:szCs w:val="28"/>
        </w:rPr>
        <w:t>ПЭН</w:t>
      </w:r>
      <w:r w:rsidR="00CB0749">
        <w:rPr>
          <w:sz w:val="28"/>
          <w:szCs w:val="28"/>
        </w:rPr>
        <w:t>)</w:t>
      </w:r>
      <w:r w:rsidRPr="0015501A">
        <w:rPr>
          <w:sz w:val="28"/>
          <w:szCs w:val="28"/>
        </w:rPr>
        <w:t xml:space="preserve">; 2 – </w:t>
      </w:r>
      <w:r w:rsidR="00387B60">
        <w:rPr>
          <w:sz w:val="28"/>
          <w:szCs w:val="28"/>
        </w:rPr>
        <w:t>регулятор питания котла (</w:t>
      </w:r>
      <w:r w:rsidRPr="00387B60">
        <w:rPr>
          <w:sz w:val="28"/>
          <w:szCs w:val="28"/>
        </w:rPr>
        <w:t>РПК</w:t>
      </w:r>
      <w:r w:rsidR="00387B60" w:rsidRPr="00387B60">
        <w:rPr>
          <w:sz w:val="28"/>
          <w:szCs w:val="28"/>
        </w:rPr>
        <w:t>)</w:t>
      </w:r>
      <w:r w:rsidRPr="00387B60">
        <w:rPr>
          <w:sz w:val="28"/>
          <w:szCs w:val="28"/>
        </w:rPr>
        <w:t>;</w:t>
      </w:r>
      <w:r w:rsidRPr="0015501A">
        <w:rPr>
          <w:sz w:val="28"/>
          <w:szCs w:val="28"/>
        </w:rPr>
        <w:t xml:space="preserve"> 3 – дренажный коллектор высокого давления; 4 – в расширитель слива из котла; 5 – прямоточный котел СКД; 6 – </w:t>
      </w:r>
      <w:r w:rsidR="00387B60">
        <w:rPr>
          <w:sz w:val="28"/>
          <w:szCs w:val="28"/>
        </w:rPr>
        <w:t>встроенная задвижка (</w:t>
      </w:r>
      <w:r w:rsidRPr="00387B60">
        <w:rPr>
          <w:sz w:val="28"/>
          <w:szCs w:val="28"/>
        </w:rPr>
        <w:t>ВЗ</w:t>
      </w:r>
      <w:r w:rsidR="00387B60" w:rsidRPr="00387B60">
        <w:rPr>
          <w:sz w:val="28"/>
          <w:szCs w:val="28"/>
        </w:rPr>
        <w:t>)</w:t>
      </w:r>
      <w:r w:rsidRPr="0015501A">
        <w:rPr>
          <w:sz w:val="28"/>
          <w:szCs w:val="28"/>
        </w:rPr>
        <w:t>; 7 – ГПЗ; 8 – ЦВД; 9 – ЦСД</w:t>
      </w:r>
      <w:r w:rsidR="00387B60">
        <w:rPr>
          <w:sz w:val="28"/>
          <w:szCs w:val="28"/>
        </w:rPr>
        <w:t>-</w:t>
      </w:r>
      <w:r w:rsidRPr="0015501A">
        <w:rPr>
          <w:sz w:val="28"/>
          <w:szCs w:val="28"/>
        </w:rPr>
        <w:t>1; 10 – ЦСД</w:t>
      </w:r>
      <w:r w:rsidR="00387B60">
        <w:rPr>
          <w:sz w:val="28"/>
          <w:szCs w:val="28"/>
        </w:rPr>
        <w:t>-</w:t>
      </w:r>
      <w:r w:rsidRPr="0015501A">
        <w:rPr>
          <w:sz w:val="28"/>
          <w:szCs w:val="28"/>
        </w:rPr>
        <w:t>2; 11 – ЦНД; 12 – генератор; 13 – конденсатор; 14 – конденсатосборник конденса</w:t>
      </w:r>
      <w:r w:rsidR="0073126E">
        <w:rPr>
          <w:sz w:val="28"/>
          <w:szCs w:val="28"/>
        </w:rPr>
        <w:t xml:space="preserve">тора; </w:t>
      </w:r>
      <w:r w:rsidRPr="0015501A">
        <w:rPr>
          <w:sz w:val="28"/>
          <w:szCs w:val="28"/>
        </w:rPr>
        <w:t xml:space="preserve">15 – перемычка </w:t>
      </w:r>
      <w:r w:rsidR="00387B60">
        <w:rPr>
          <w:sz w:val="28"/>
          <w:szCs w:val="28"/>
        </w:rPr>
        <w:t>г</w:t>
      </w:r>
      <w:r w:rsidR="00D5586F">
        <w:rPr>
          <w:sz w:val="28"/>
          <w:szCs w:val="28"/>
        </w:rPr>
        <w:t>орячего</w:t>
      </w:r>
      <w:r w:rsidR="00387B60">
        <w:rPr>
          <w:sz w:val="28"/>
          <w:szCs w:val="28"/>
        </w:rPr>
        <w:t xml:space="preserve"> </w:t>
      </w:r>
      <w:r w:rsidR="00D5586F">
        <w:rPr>
          <w:sz w:val="28"/>
          <w:szCs w:val="28"/>
        </w:rPr>
        <w:t>пароперегревателя</w:t>
      </w:r>
      <w:r w:rsidRPr="00387B60">
        <w:rPr>
          <w:sz w:val="28"/>
          <w:szCs w:val="28"/>
        </w:rPr>
        <w:t>;</w:t>
      </w:r>
      <w:r w:rsidRPr="0015501A">
        <w:rPr>
          <w:sz w:val="28"/>
          <w:szCs w:val="28"/>
        </w:rPr>
        <w:t xml:space="preserve"> 16 – перемычка </w:t>
      </w:r>
      <w:r w:rsidR="00795ACD">
        <w:rPr>
          <w:sz w:val="28"/>
          <w:szCs w:val="28"/>
        </w:rPr>
        <w:t>х</w:t>
      </w:r>
      <w:r w:rsidR="00795ACD" w:rsidRPr="00364F72">
        <w:rPr>
          <w:sz w:val="28"/>
          <w:szCs w:val="28"/>
        </w:rPr>
        <w:t>олодн</w:t>
      </w:r>
      <w:r w:rsidR="00D5586F">
        <w:rPr>
          <w:sz w:val="28"/>
          <w:szCs w:val="28"/>
        </w:rPr>
        <w:t>ого</w:t>
      </w:r>
      <w:r w:rsidR="00795ACD" w:rsidRPr="00364F72">
        <w:rPr>
          <w:sz w:val="28"/>
          <w:szCs w:val="28"/>
        </w:rPr>
        <w:t xml:space="preserve"> </w:t>
      </w:r>
      <w:r w:rsidR="00D5586F">
        <w:rPr>
          <w:sz w:val="28"/>
          <w:szCs w:val="28"/>
        </w:rPr>
        <w:t>пароперегревателя</w:t>
      </w:r>
      <w:r w:rsidRPr="0015501A">
        <w:rPr>
          <w:sz w:val="28"/>
          <w:szCs w:val="28"/>
        </w:rPr>
        <w:t xml:space="preserve">; 17 – </w:t>
      </w:r>
      <w:r w:rsidR="00CB0749">
        <w:rPr>
          <w:sz w:val="28"/>
          <w:szCs w:val="28"/>
        </w:rPr>
        <w:t>п</w:t>
      </w:r>
      <w:r w:rsidR="00CB0749" w:rsidRPr="00364F72">
        <w:rPr>
          <w:sz w:val="28"/>
          <w:szCs w:val="28"/>
        </w:rPr>
        <w:t>одогреватель сальниковых уплотнений</w:t>
      </w:r>
      <w:r w:rsidR="00CB0749" w:rsidRPr="0015501A">
        <w:rPr>
          <w:sz w:val="28"/>
          <w:szCs w:val="28"/>
        </w:rPr>
        <w:t xml:space="preserve"> </w:t>
      </w:r>
      <w:r w:rsidR="00CB0749">
        <w:rPr>
          <w:sz w:val="28"/>
          <w:szCs w:val="28"/>
        </w:rPr>
        <w:t>(</w:t>
      </w:r>
      <w:r w:rsidRPr="0015501A">
        <w:rPr>
          <w:sz w:val="28"/>
          <w:szCs w:val="28"/>
        </w:rPr>
        <w:t>ПС</w:t>
      </w:r>
      <w:r w:rsidR="00CB0749">
        <w:rPr>
          <w:sz w:val="28"/>
          <w:szCs w:val="28"/>
        </w:rPr>
        <w:t>)</w:t>
      </w:r>
      <w:r w:rsidRPr="0015501A">
        <w:rPr>
          <w:sz w:val="28"/>
          <w:szCs w:val="28"/>
        </w:rPr>
        <w:t xml:space="preserve"> БРОУ; 18 – турбокомпрессор; 19 – разгрузка турбовоздуходувки; 20 – фильтр обеспыливания воздуха; 21 – воздух в систему дробеочистки; 22 –дополнительно монтируемый трубопровод с арматурой подачи воздуха в перемычку ХПП; 23 –ревизия; 24 – отсос воздуха на эжекторы; 25 – выхлоп в атмосферу из эжекторов; 26 – выхлоп в атмосферу из конденсатосборника конденсатора.</w:t>
      </w:r>
    </w:p>
    <w:p w:rsidR="008E07F0" w:rsidRPr="0015501A" w:rsidRDefault="008E07F0" w:rsidP="0073126E">
      <w:pPr>
        <w:pStyle w:val="10"/>
        <w:shd w:val="clear" w:color="auto" w:fill="FFFFFF"/>
        <w:ind w:firstLine="709"/>
        <w:jc w:val="center"/>
        <w:rPr>
          <w:sz w:val="24"/>
          <w:szCs w:val="24"/>
        </w:rPr>
      </w:pPr>
    </w:p>
    <w:p w:rsidR="00795ACD" w:rsidRDefault="008E07F0" w:rsidP="0073126E">
      <w:pPr>
        <w:pStyle w:val="10"/>
        <w:shd w:val="clear" w:color="auto" w:fill="FFFFFF"/>
        <w:jc w:val="center"/>
        <w:rPr>
          <w:sz w:val="28"/>
          <w:szCs w:val="28"/>
        </w:rPr>
      </w:pPr>
      <w:r w:rsidRPr="0015501A">
        <w:rPr>
          <w:sz w:val="28"/>
          <w:szCs w:val="28"/>
        </w:rPr>
        <w:t>Рисунок 15 – Схема ускоренного воздушного расхолаживания турби</w:t>
      </w:r>
      <w:r w:rsidR="00795ACD">
        <w:rPr>
          <w:sz w:val="28"/>
          <w:szCs w:val="28"/>
        </w:rPr>
        <w:t>ны</w:t>
      </w:r>
    </w:p>
    <w:p w:rsidR="008E07F0" w:rsidRPr="0015501A" w:rsidRDefault="008E07F0" w:rsidP="0073126E">
      <w:pPr>
        <w:pStyle w:val="10"/>
        <w:shd w:val="clear" w:color="auto" w:fill="FFFFFF"/>
        <w:jc w:val="center"/>
        <w:rPr>
          <w:sz w:val="28"/>
          <w:szCs w:val="28"/>
        </w:rPr>
      </w:pPr>
      <w:r w:rsidRPr="0015501A">
        <w:rPr>
          <w:sz w:val="28"/>
          <w:szCs w:val="28"/>
        </w:rPr>
        <w:t>Т–250/300–240 с применением турбовоздуходувки</w:t>
      </w:r>
      <w:r w:rsidR="0073126E">
        <w:rPr>
          <w:sz w:val="28"/>
          <w:szCs w:val="28"/>
        </w:rPr>
        <w:t xml:space="preserve"> </w:t>
      </w:r>
      <w:r w:rsidRPr="0015501A">
        <w:rPr>
          <w:sz w:val="28"/>
          <w:szCs w:val="28"/>
        </w:rPr>
        <w:t>ТВ–80–1,8</w:t>
      </w:r>
      <w:r w:rsidR="0073126E">
        <w:rPr>
          <w:sz w:val="28"/>
          <w:szCs w:val="28"/>
        </w:rPr>
        <w:t>.</w:t>
      </w:r>
    </w:p>
    <w:p w:rsidR="003834A2" w:rsidRDefault="003834A2" w:rsidP="003834A2">
      <w:pPr>
        <w:pStyle w:val="10"/>
        <w:shd w:val="clear" w:color="auto" w:fill="FFFFFF"/>
        <w:ind w:firstLine="709"/>
        <w:jc w:val="both"/>
        <w:rPr>
          <w:sz w:val="28"/>
          <w:szCs w:val="28"/>
        </w:rPr>
      </w:pPr>
    </w:p>
    <w:p w:rsidR="006522E4" w:rsidRPr="0015501A" w:rsidRDefault="006522E4" w:rsidP="006927BE">
      <w:pPr>
        <w:pStyle w:val="10"/>
        <w:shd w:val="clear" w:color="auto" w:fill="FFFFFF"/>
        <w:ind w:firstLine="709"/>
        <w:jc w:val="both"/>
        <w:rPr>
          <w:sz w:val="28"/>
          <w:szCs w:val="28"/>
        </w:rPr>
      </w:pPr>
      <w:r w:rsidRPr="0015501A">
        <w:rPr>
          <w:sz w:val="28"/>
          <w:szCs w:val="28"/>
        </w:rPr>
        <w:t xml:space="preserve">Поток А: трубопроводы ХПП </w:t>
      </w:r>
      <w:r w:rsidR="00C0491A">
        <w:rPr>
          <w:sz w:val="28"/>
          <w:szCs w:val="28"/>
        </w:rPr>
        <w:t>-</w:t>
      </w:r>
      <w:r w:rsidRPr="0015501A">
        <w:rPr>
          <w:sz w:val="28"/>
          <w:szCs w:val="28"/>
        </w:rPr>
        <w:t xml:space="preserve"> ЦВД </w:t>
      </w:r>
      <w:r w:rsidR="006220A9" w:rsidRPr="0015501A">
        <w:rPr>
          <w:sz w:val="28"/>
          <w:szCs w:val="28"/>
        </w:rPr>
        <w:t>–</w:t>
      </w:r>
      <w:r w:rsidRPr="0015501A">
        <w:rPr>
          <w:sz w:val="28"/>
          <w:szCs w:val="28"/>
        </w:rPr>
        <w:t xml:space="preserve"> дренажи ЦВД и перепускных труб ЦВД </w:t>
      </w:r>
      <w:r w:rsidR="006220A9" w:rsidRPr="0015501A">
        <w:rPr>
          <w:sz w:val="28"/>
          <w:szCs w:val="28"/>
        </w:rPr>
        <w:t>–</w:t>
      </w:r>
      <w:r w:rsidRPr="0015501A">
        <w:rPr>
          <w:sz w:val="28"/>
          <w:szCs w:val="28"/>
        </w:rPr>
        <w:t xml:space="preserve"> конденсатор </w:t>
      </w:r>
      <w:r w:rsidR="006220A9" w:rsidRPr="0015501A">
        <w:rPr>
          <w:sz w:val="28"/>
          <w:szCs w:val="28"/>
        </w:rPr>
        <w:t>–</w:t>
      </w:r>
      <w:r w:rsidRPr="0015501A">
        <w:rPr>
          <w:sz w:val="28"/>
          <w:szCs w:val="28"/>
        </w:rPr>
        <w:t xml:space="preserve"> эжектор </w:t>
      </w:r>
      <w:r w:rsidR="006220A9" w:rsidRPr="0015501A">
        <w:rPr>
          <w:sz w:val="28"/>
          <w:szCs w:val="28"/>
        </w:rPr>
        <w:t>–</w:t>
      </w:r>
      <w:r w:rsidRPr="0015501A">
        <w:rPr>
          <w:sz w:val="28"/>
          <w:szCs w:val="28"/>
        </w:rPr>
        <w:t xml:space="preserve"> шумоглушитель.</w:t>
      </w:r>
    </w:p>
    <w:p w:rsidR="006522E4" w:rsidRPr="0015501A" w:rsidRDefault="006522E4" w:rsidP="006927BE">
      <w:pPr>
        <w:pStyle w:val="10"/>
        <w:shd w:val="clear" w:color="auto" w:fill="FFFFFF"/>
        <w:ind w:firstLine="709"/>
        <w:jc w:val="both"/>
        <w:rPr>
          <w:sz w:val="28"/>
          <w:szCs w:val="28"/>
        </w:rPr>
      </w:pPr>
      <w:r w:rsidRPr="0015501A">
        <w:rPr>
          <w:sz w:val="28"/>
          <w:szCs w:val="28"/>
        </w:rPr>
        <w:t xml:space="preserve">Поток Б: трубопроводы ХПП </w:t>
      </w:r>
      <w:r w:rsidR="006220A9" w:rsidRPr="0015501A">
        <w:rPr>
          <w:sz w:val="28"/>
          <w:szCs w:val="28"/>
        </w:rPr>
        <w:t>–</w:t>
      </w:r>
      <w:r w:rsidRPr="0015501A">
        <w:rPr>
          <w:sz w:val="28"/>
          <w:szCs w:val="28"/>
        </w:rPr>
        <w:t xml:space="preserve"> промежуточный пароперегреватель </w:t>
      </w:r>
      <w:r w:rsidR="006220A9" w:rsidRPr="0015501A">
        <w:rPr>
          <w:sz w:val="28"/>
          <w:szCs w:val="28"/>
        </w:rPr>
        <w:t>–</w:t>
      </w:r>
      <w:r w:rsidRPr="0015501A">
        <w:rPr>
          <w:sz w:val="28"/>
          <w:szCs w:val="28"/>
        </w:rPr>
        <w:t xml:space="preserve"> ГПП </w:t>
      </w:r>
      <w:r w:rsidR="006220A9" w:rsidRPr="0015501A">
        <w:rPr>
          <w:sz w:val="28"/>
          <w:szCs w:val="28"/>
        </w:rPr>
        <w:t>–</w:t>
      </w:r>
      <w:r w:rsidRPr="0015501A">
        <w:rPr>
          <w:sz w:val="28"/>
          <w:szCs w:val="28"/>
        </w:rPr>
        <w:t xml:space="preserve"> ЦСД</w:t>
      </w:r>
      <w:r w:rsidR="006220A9" w:rsidRPr="0015501A">
        <w:rPr>
          <w:sz w:val="28"/>
          <w:szCs w:val="28"/>
        </w:rPr>
        <w:t>–</w:t>
      </w:r>
      <w:r w:rsidRPr="0015501A">
        <w:rPr>
          <w:sz w:val="28"/>
          <w:szCs w:val="28"/>
        </w:rPr>
        <w:t xml:space="preserve">1 </w:t>
      </w:r>
      <w:r w:rsidR="006220A9" w:rsidRPr="0015501A">
        <w:rPr>
          <w:sz w:val="28"/>
          <w:szCs w:val="28"/>
        </w:rPr>
        <w:t>–</w:t>
      </w:r>
      <w:r w:rsidRPr="0015501A">
        <w:rPr>
          <w:sz w:val="28"/>
          <w:szCs w:val="28"/>
        </w:rPr>
        <w:t xml:space="preserve"> ЦСД</w:t>
      </w:r>
      <w:r w:rsidR="006220A9" w:rsidRPr="0015501A">
        <w:rPr>
          <w:sz w:val="28"/>
          <w:szCs w:val="28"/>
        </w:rPr>
        <w:t>–</w:t>
      </w:r>
      <w:r w:rsidRPr="0015501A">
        <w:rPr>
          <w:sz w:val="28"/>
          <w:szCs w:val="28"/>
        </w:rPr>
        <w:t xml:space="preserve">2 </w:t>
      </w:r>
      <w:r w:rsidR="006220A9" w:rsidRPr="0015501A">
        <w:rPr>
          <w:sz w:val="28"/>
          <w:szCs w:val="28"/>
        </w:rPr>
        <w:t>–</w:t>
      </w:r>
      <w:r w:rsidRPr="0015501A">
        <w:rPr>
          <w:sz w:val="28"/>
          <w:szCs w:val="28"/>
        </w:rPr>
        <w:t xml:space="preserve"> ЦНД </w:t>
      </w:r>
      <w:r w:rsidR="006220A9" w:rsidRPr="0015501A">
        <w:rPr>
          <w:sz w:val="28"/>
          <w:szCs w:val="28"/>
        </w:rPr>
        <w:t>–</w:t>
      </w:r>
      <w:r w:rsidRPr="0015501A">
        <w:rPr>
          <w:sz w:val="28"/>
          <w:szCs w:val="28"/>
        </w:rPr>
        <w:t xml:space="preserve"> конденсатор </w:t>
      </w:r>
      <w:r w:rsidR="006220A9" w:rsidRPr="0015501A">
        <w:rPr>
          <w:sz w:val="28"/>
          <w:szCs w:val="28"/>
        </w:rPr>
        <w:t>–</w:t>
      </w:r>
      <w:r w:rsidRPr="0015501A">
        <w:rPr>
          <w:sz w:val="28"/>
          <w:szCs w:val="28"/>
        </w:rPr>
        <w:t xml:space="preserve"> эжектор </w:t>
      </w:r>
      <w:r w:rsidR="006220A9" w:rsidRPr="0015501A">
        <w:rPr>
          <w:sz w:val="28"/>
          <w:szCs w:val="28"/>
        </w:rPr>
        <w:t>–</w:t>
      </w:r>
      <w:r w:rsidRPr="0015501A">
        <w:rPr>
          <w:sz w:val="28"/>
          <w:szCs w:val="28"/>
        </w:rPr>
        <w:t xml:space="preserve"> шумоглушитель.</w:t>
      </w:r>
    </w:p>
    <w:p w:rsidR="006522E4" w:rsidRPr="0015501A" w:rsidRDefault="006522E4" w:rsidP="006927BE">
      <w:pPr>
        <w:pStyle w:val="10"/>
        <w:shd w:val="clear" w:color="auto" w:fill="FFFFFF"/>
        <w:ind w:firstLine="709"/>
        <w:jc w:val="both"/>
        <w:rPr>
          <w:sz w:val="28"/>
          <w:szCs w:val="28"/>
        </w:rPr>
      </w:pPr>
      <w:r w:rsidRPr="0015501A">
        <w:rPr>
          <w:sz w:val="28"/>
          <w:szCs w:val="28"/>
        </w:rPr>
        <w:t>П</w:t>
      </w:r>
      <w:r w:rsidR="00DB1778">
        <w:rPr>
          <w:sz w:val="28"/>
          <w:szCs w:val="28"/>
        </w:rPr>
        <w:t>ериодическое включение</w:t>
      </w:r>
      <w:r w:rsidR="00DB1778" w:rsidRPr="0015501A">
        <w:rPr>
          <w:sz w:val="28"/>
          <w:szCs w:val="28"/>
        </w:rPr>
        <w:t xml:space="preserve"> в работу </w:t>
      </w:r>
      <w:r w:rsidR="00DB1778">
        <w:rPr>
          <w:sz w:val="28"/>
          <w:szCs w:val="28"/>
        </w:rPr>
        <w:t>эжектора</w:t>
      </w:r>
      <w:r w:rsidR="00DB1778" w:rsidRPr="0015501A">
        <w:rPr>
          <w:sz w:val="28"/>
          <w:szCs w:val="28"/>
        </w:rPr>
        <w:t xml:space="preserve"> </w:t>
      </w:r>
      <w:r w:rsidR="00DB1778">
        <w:rPr>
          <w:sz w:val="28"/>
          <w:szCs w:val="28"/>
        </w:rPr>
        <w:t>при</w:t>
      </w:r>
      <w:r w:rsidRPr="0015501A">
        <w:rPr>
          <w:sz w:val="28"/>
          <w:szCs w:val="28"/>
        </w:rPr>
        <w:t xml:space="preserve"> понижени</w:t>
      </w:r>
      <w:r w:rsidR="00DB1778">
        <w:rPr>
          <w:sz w:val="28"/>
          <w:szCs w:val="28"/>
        </w:rPr>
        <w:t>и</w:t>
      </w:r>
      <w:r w:rsidRPr="0015501A">
        <w:rPr>
          <w:sz w:val="28"/>
          <w:szCs w:val="28"/>
        </w:rPr>
        <w:t xml:space="preserve"> влажности на выходе из контуров ниже 60%. </w:t>
      </w:r>
      <w:r w:rsidR="00DB1778">
        <w:rPr>
          <w:sz w:val="28"/>
          <w:szCs w:val="28"/>
        </w:rPr>
        <w:t>Определение</w:t>
      </w:r>
      <w:r w:rsidR="00DB1778" w:rsidRPr="0015501A">
        <w:rPr>
          <w:sz w:val="28"/>
          <w:szCs w:val="28"/>
        </w:rPr>
        <w:t xml:space="preserve"> опытным путем </w:t>
      </w:r>
      <w:r w:rsidR="00DB1778">
        <w:rPr>
          <w:sz w:val="28"/>
          <w:szCs w:val="28"/>
        </w:rPr>
        <w:t>п</w:t>
      </w:r>
      <w:r w:rsidRPr="0015501A">
        <w:rPr>
          <w:sz w:val="28"/>
          <w:szCs w:val="28"/>
        </w:rPr>
        <w:t>ериодичност</w:t>
      </w:r>
      <w:r w:rsidR="00DB1778">
        <w:rPr>
          <w:sz w:val="28"/>
          <w:szCs w:val="28"/>
        </w:rPr>
        <w:t>и</w:t>
      </w:r>
      <w:r w:rsidRPr="0015501A">
        <w:rPr>
          <w:sz w:val="28"/>
          <w:szCs w:val="28"/>
        </w:rPr>
        <w:t xml:space="preserve"> и </w:t>
      </w:r>
      <w:r w:rsidR="00902E93">
        <w:rPr>
          <w:sz w:val="28"/>
          <w:szCs w:val="28"/>
        </w:rPr>
        <w:t>продолжительност</w:t>
      </w:r>
      <w:r w:rsidR="00DB1778">
        <w:rPr>
          <w:sz w:val="28"/>
          <w:szCs w:val="28"/>
        </w:rPr>
        <w:t>и</w:t>
      </w:r>
      <w:r w:rsidR="008874EB">
        <w:rPr>
          <w:sz w:val="28"/>
          <w:szCs w:val="28"/>
        </w:rPr>
        <w:t xml:space="preserve"> работы эжектора</w:t>
      </w:r>
      <w:r w:rsidRPr="0015501A">
        <w:rPr>
          <w:sz w:val="28"/>
          <w:szCs w:val="28"/>
        </w:rPr>
        <w:t>.</w:t>
      </w:r>
    </w:p>
    <w:p w:rsidR="0048402F" w:rsidRPr="0015501A" w:rsidRDefault="00884A83" w:rsidP="00642ED1">
      <w:pPr>
        <w:pStyle w:val="10"/>
        <w:jc w:val="center"/>
        <w:rPr>
          <w:sz w:val="28"/>
          <w:szCs w:val="28"/>
        </w:rPr>
      </w:pPr>
      <w:r>
        <w:rPr>
          <w:sz w:val="28"/>
          <w:szCs w:val="28"/>
        </w:rPr>
        <w:pict>
          <v:shape id="_x0000_i1039" type="#_x0000_t75" style="width:336pt;height:377.25pt" fillcolor="window">
            <v:imagedata r:id="rId27" o:title=""/>
          </v:shape>
        </w:pict>
      </w:r>
    </w:p>
    <w:p w:rsidR="00642ED1" w:rsidRPr="0015501A" w:rsidRDefault="00642ED1" w:rsidP="00642ED1">
      <w:pPr>
        <w:pStyle w:val="10"/>
        <w:jc w:val="center"/>
        <w:rPr>
          <w:sz w:val="28"/>
          <w:szCs w:val="28"/>
        </w:rPr>
      </w:pPr>
    </w:p>
    <w:p w:rsidR="00FD699F" w:rsidRPr="0015501A" w:rsidRDefault="00490D73" w:rsidP="00FD699F">
      <w:pPr>
        <w:pStyle w:val="10"/>
        <w:shd w:val="clear" w:color="auto" w:fill="FFFFFF"/>
        <w:jc w:val="both"/>
        <w:rPr>
          <w:sz w:val="28"/>
          <w:szCs w:val="28"/>
        </w:rPr>
      </w:pPr>
      <w:r w:rsidRPr="0015501A">
        <w:rPr>
          <w:sz w:val="28"/>
          <w:szCs w:val="28"/>
        </w:rPr>
        <w:t>1 – от ПЭН; 2 – РПК; 3 – дренажный коллектор высокого давления; 4 – в расширитель слива из котла; 5 – прямоточный котел СКД; 6 – ВЗ; 7 – ГПЗ; 8 – ЦВД; 9 – ЦСД–1; 10 – ЦСД</w:t>
      </w:r>
      <w:r>
        <w:rPr>
          <w:sz w:val="28"/>
          <w:szCs w:val="28"/>
        </w:rPr>
        <w:t>-</w:t>
      </w:r>
      <w:r w:rsidRPr="0015501A">
        <w:rPr>
          <w:sz w:val="28"/>
          <w:szCs w:val="28"/>
        </w:rPr>
        <w:t>2; 11 – ЦНД; 12 – генератор; 13 – конденсатор; 14 – конденсатосборник конденсатора; 15 – перемычка ГПП; 16– перемычка ХПП; 17 – ПС БУ; 18 – турбовоздуходувка; 19 – разгрузка турбовоздуходувки; 20– фильтр обес</w:t>
      </w:r>
      <w:r>
        <w:rPr>
          <w:sz w:val="28"/>
          <w:szCs w:val="28"/>
        </w:rPr>
        <w:t>п</w:t>
      </w:r>
      <w:r w:rsidRPr="0015501A">
        <w:rPr>
          <w:sz w:val="28"/>
          <w:szCs w:val="28"/>
        </w:rPr>
        <w:t xml:space="preserve">ыливания воздуха; </w:t>
      </w:r>
      <w:r w:rsidR="00FD699F" w:rsidRPr="0015501A">
        <w:rPr>
          <w:sz w:val="28"/>
          <w:szCs w:val="28"/>
        </w:rPr>
        <w:t>21 – дополнительно монтируемый трубопровод с арматурой подачи воздуха в перемычку ХПП; 22 – ревизия; 23 – дополнительно монтируемый трубопровод с арматурой подачи воздуха в дренажный коллектор опорожнения котла; 24 – датчик контроля относительной влажности воздуха; 25 – выхлоп в атмосферу через люк конденсаторасборника конденсатора</w:t>
      </w:r>
    </w:p>
    <w:p w:rsidR="00F73547" w:rsidRPr="0015501A" w:rsidRDefault="0048402F" w:rsidP="00FD699F">
      <w:pPr>
        <w:pStyle w:val="10"/>
        <w:shd w:val="clear" w:color="auto" w:fill="FFFFFF"/>
        <w:jc w:val="center"/>
        <w:rPr>
          <w:sz w:val="28"/>
          <w:szCs w:val="28"/>
        </w:rPr>
      </w:pPr>
      <w:r w:rsidRPr="0015501A">
        <w:rPr>
          <w:sz w:val="28"/>
          <w:szCs w:val="28"/>
        </w:rPr>
        <w:t>Рисунок 16</w:t>
      </w:r>
      <w:r w:rsidR="004C0964" w:rsidRPr="0015501A">
        <w:rPr>
          <w:sz w:val="28"/>
          <w:szCs w:val="28"/>
        </w:rPr>
        <w:t xml:space="preserve"> – </w:t>
      </w:r>
      <w:r w:rsidRPr="0015501A">
        <w:rPr>
          <w:sz w:val="28"/>
          <w:szCs w:val="28"/>
        </w:rPr>
        <w:t xml:space="preserve">Схема ускоренного расхолаживания и консервации </w:t>
      </w:r>
    </w:p>
    <w:p w:rsidR="0048402F" w:rsidRPr="0015501A" w:rsidRDefault="0048402F" w:rsidP="00902E93">
      <w:pPr>
        <w:pStyle w:val="10"/>
        <w:shd w:val="clear" w:color="auto" w:fill="FFFFFF"/>
        <w:jc w:val="center"/>
        <w:rPr>
          <w:sz w:val="28"/>
          <w:szCs w:val="28"/>
        </w:rPr>
      </w:pPr>
      <w:r w:rsidRPr="0015501A">
        <w:rPr>
          <w:sz w:val="28"/>
          <w:szCs w:val="28"/>
        </w:rPr>
        <w:t>оборудования блока подогретым воздухом с применением турбовоздухо</w:t>
      </w:r>
      <w:r w:rsidR="004C0964" w:rsidRPr="0015501A">
        <w:rPr>
          <w:sz w:val="28"/>
          <w:szCs w:val="28"/>
        </w:rPr>
        <w:t>дувки</w:t>
      </w:r>
    </w:p>
    <w:p w:rsidR="00F73547" w:rsidRPr="0015501A" w:rsidRDefault="00F73547" w:rsidP="00F73547">
      <w:pPr>
        <w:pStyle w:val="10"/>
        <w:shd w:val="clear" w:color="auto" w:fill="FFFFFF"/>
        <w:ind w:firstLine="709"/>
        <w:jc w:val="both"/>
        <w:rPr>
          <w:sz w:val="28"/>
          <w:szCs w:val="28"/>
        </w:rPr>
      </w:pPr>
    </w:p>
    <w:p w:rsidR="0073126E" w:rsidRPr="0015501A" w:rsidRDefault="00BC6983" w:rsidP="0073126E">
      <w:pPr>
        <w:pStyle w:val="10"/>
        <w:shd w:val="clear" w:color="auto" w:fill="FFFFFF"/>
        <w:ind w:firstLine="709"/>
        <w:jc w:val="both"/>
        <w:rPr>
          <w:sz w:val="28"/>
          <w:szCs w:val="28"/>
        </w:rPr>
      </w:pPr>
      <w:r>
        <w:rPr>
          <w:sz w:val="28"/>
          <w:szCs w:val="28"/>
        </w:rPr>
        <w:t>8.3. У</w:t>
      </w:r>
      <w:r w:rsidRPr="0015501A">
        <w:rPr>
          <w:sz w:val="28"/>
          <w:szCs w:val="28"/>
        </w:rPr>
        <w:t>стан</w:t>
      </w:r>
      <w:r>
        <w:rPr>
          <w:sz w:val="28"/>
          <w:szCs w:val="28"/>
        </w:rPr>
        <w:t>овка</w:t>
      </w:r>
      <w:r w:rsidRPr="00BC6983">
        <w:rPr>
          <w:sz w:val="28"/>
          <w:szCs w:val="28"/>
        </w:rPr>
        <w:t xml:space="preserve"> </w:t>
      </w:r>
      <w:r w:rsidRPr="0015501A">
        <w:rPr>
          <w:sz w:val="28"/>
          <w:szCs w:val="28"/>
        </w:rPr>
        <w:t>на трубопроводе отсоса возду</w:t>
      </w:r>
      <w:r>
        <w:rPr>
          <w:sz w:val="28"/>
          <w:szCs w:val="28"/>
        </w:rPr>
        <w:t>ха на основные эжекторы</w:t>
      </w:r>
      <w:r w:rsidRPr="0015501A">
        <w:rPr>
          <w:sz w:val="28"/>
          <w:szCs w:val="28"/>
        </w:rPr>
        <w:t xml:space="preserve"> датчик</w:t>
      </w:r>
      <w:r>
        <w:rPr>
          <w:sz w:val="28"/>
          <w:szCs w:val="28"/>
        </w:rPr>
        <w:t>а</w:t>
      </w:r>
      <w:r w:rsidRPr="0015501A">
        <w:rPr>
          <w:sz w:val="28"/>
          <w:szCs w:val="28"/>
        </w:rPr>
        <w:t xml:space="preserve"> с выходом на регистрирующий прибор контроля относ</w:t>
      </w:r>
      <w:r>
        <w:rPr>
          <w:sz w:val="28"/>
          <w:szCs w:val="28"/>
        </w:rPr>
        <w:t>ительной влажности</w:t>
      </w:r>
      <w:r w:rsidRPr="00BC6983">
        <w:rPr>
          <w:sz w:val="28"/>
          <w:szCs w:val="28"/>
        </w:rPr>
        <w:t xml:space="preserve"> </w:t>
      </w:r>
      <w:r>
        <w:rPr>
          <w:sz w:val="28"/>
          <w:szCs w:val="28"/>
        </w:rPr>
        <w:t>и электрификация</w:t>
      </w:r>
      <w:r w:rsidRPr="0015501A">
        <w:rPr>
          <w:sz w:val="28"/>
          <w:szCs w:val="28"/>
        </w:rPr>
        <w:t xml:space="preserve"> запорн</w:t>
      </w:r>
      <w:r>
        <w:rPr>
          <w:sz w:val="28"/>
          <w:szCs w:val="28"/>
        </w:rPr>
        <w:t>ой</w:t>
      </w:r>
      <w:r w:rsidRPr="0015501A">
        <w:rPr>
          <w:sz w:val="28"/>
          <w:szCs w:val="28"/>
        </w:rPr>
        <w:t xml:space="preserve"> арматур</w:t>
      </w:r>
      <w:r>
        <w:rPr>
          <w:sz w:val="28"/>
          <w:szCs w:val="28"/>
        </w:rPr>
        <w:t>ы</w:t>
      </w:r>
      <w:r w:rsidRPr="0015501A">
        <w:rPr>
          <w:sz w:val="28"/>
          <w:szCs w:val="28"/>
        </w:rPr>
        <w:t xml:space="preserve"> на трубопроводе отсоса воздуха и паропроводе к эжектору </w:t>
      </w:r>
      <w:r>
        <w:rPr>
          <w:sz w:val="28"/>
          <w:szCs w:val="28"/>
        </w:rPr>
        <w:t>д</w:t>
      </w:r>
      <w:r w:rsidR="0073126E" w:rsidRPr="0015501A">
        <w:rPr>
          <w:sz w:val="28"/>
          <w:szCs w:val="28"/>
        </w:rPr>
        <w:t>ля автоматизации процесса консервации.</w:t>
      </w:r>
      <w:r>
        <w:rPr>
          <w:sz w:val="28"/>
          <w:szCs w:val="28"/>
        </w:rPr>
        <w:t xml:space="preserve">  </w:t>
      </w:r>
      <w:r w:rsidR="0073126E" w:rsidRPr="0015501A">
        <w:rPr>
          <w:sz w:val="28"/>
          <w:szCs w:val="28"/>
        </w:rPr>
        <w:t xml:space="preserve"> П</w:t>
      </w:r>
      <w:r w:rsidRPr="0015501A">
        <w:rPr>
          <w:sz w:val="28"/>
          <w:szCs w:val="28"/>
        </w:rPr>
        <w:t>оддерж</w:t>
      </w:r>
      <w:r>
        <w:rPr>
          <w:sz w:val="28"/>
          <w:szCs w:val="28"/>
        </w:rPr>
        <w:t>ание</w:t>
      </w:r>
      <w:r w:rsidRPr="0015501A">
        <w:rPr>
          <w:sz w:val="28"/>
          <w:szCs w:val="28"/>
        </w:rPr>
        <w:t xml:space="preserve"> </w:t>
      </w:r>
      <w:r w:rsidR="0073126E" w:rsidRPr="0015501A">
        <w:rPr>
          <w:sz w:val="28"/>
          <w:szCs w:val="28"/>
        </w:rPr>
        <w:t>относительн</w:t>
      </w:r>
      <w:r>
        <w:rPr>
          <w:sz w:val="28"/>
          <w:szCs w:val="28"/>
        </w:rPr>
        <w:t>ой</w:t>
      </w:r>
      <w:r w:rsidR="0073126E" w:rsidRPr="0015501A">
        <w:rPr>
          <w:sz w:val="28"/>
          <w:szCs w:val="28"/>
        </w:rPr>
        <w:t xml:space="preserve"> влажност</w:t>
      </w:r>
      <w:r>
        <w:rPr>
          <w:sz w:val="28"/>
          <w:szCs w:val="28"/>
        </w:rPr>
        <w:t>и</w:t>
      </w:r>
      <w:r w:rsidR="0073126E" w:rsidRPr="0015501A">
        <w:rPr>
          <w:sz w:val="28"/>
          <w:szCs w:val="28"/>
        </w:rPr>
        <w:t xml:space="preserve"> в диапазоне 40 – 60%.</w:t>
      </w:r>
    </w:p>
    <w:p w:rsidR="0073126E" w:rsidRPr="0015501A" w:rsidRDefault="0073126E" w:rsidP="0073126E">
      <w:pPr>
        <w:pStyle w:val="10"/>
        <w:shd w:val="clear" w:color="auto" w:fill="FFFFFF"/>
        <w:ind w:firstLine="709"/>
        <w:jc w:val="both"/>
        <w:rPr>
          <w:sz w:val="28"/>
          <w:szCs w:val="28"/>
        </w:rPr>
      </w:pPr>
      <w:r w:rsidRPr="0015501A">
        <w:rPr>
          <w:sz w:val="28"/>
          <w:szCs w:val="28"/>
        </w:rPr>
        <w:t>8.4</w:t>
      </w:r>
      <w:r>
        <w:rPr>
          <w:sz w:val="28"/>
          <w:szCs w:val="28"/>
        </w:rPr>
        <w:t xml:space="preserve">. </w:t>
      </w:r>
      <w:r w:rsidR="00BC6983">
        <w:rPr>
          <w:sz w:val="28"/>
          <w:szCs w:val="28"/>
        </w:rPr>
        <w:t>Выполнение</w:t>
      </w:r>
      <w:r w:rsidR="00BC6983" w:rsidRPr="0015501A">
        <w:rPr>
          <w:sz w:val="28"/>
          <w:szCs w:val="28"/>
        </w:rPr>
        <w:t xml:space="preserve"> подвод</w:t>
      </w:r>
      <w:r w:rsidR="00BC6983">
        <w:rPr>
          <w:sz w:val="28"/>
          <w:szCs w:val="28"/>
        </w:rPr>
        <w:t>а</w:t>
      </w:r>
      <w:r w:rsidR="00BC6983" w:rsidRPr="0015501A">
        <w:rPr>
          <w:sz w:val="28"/>
          <w:szCs w:val="28"/>
        </w:rPr>
        <w:t xml:space="preserve"> воздуха во внутренний объем блока в следующие точки </w:t>
      </w:r>
      <w:r w:rsidR="00BC6983">
        <w:rPr>
          <w:sz w:val="28"/>
          <w:szCs w:val="28"/>
        </w:rPr>
        <w:t>п</w:t>
      </w:r>
      <w:r w:rsidRPr="0015501A">
        <w:rPr>
          <w:sz w:val="28"/>
          <w:szCs w:val="28"/>
        </w:rPr>
        <w:t>ри использовании турбовоздуходувки:</w:t>
      </w:r>
    </w:p>
    <w:p w:rsidR="0073126E" w:rsidRPr="0015501A" w:rsidRDefault="0073126E" w:rsidP="0073126E">
      <w:pPr>
        <w:pStyle w:val="10"/>
        <w:shd w:val="clear" w:color="auto" w:fill="FFFFFF"/>
        <w:ind w:left="709"/>
        <w:jc w:val="both"/>
        <w:rPr>
          <w:sz w:val="28"/>
          <w:szCs w:val="28"/>
        </w:rPr>
      </w:pPr>
      <w:r>
        <w:rPr>
          <w:sz w:val="28"/>
          <w:szCs w:val="28"/>
        </w:rPr>
        <w:t xml:space="preserve">- </w:t>
      </w:r>
      <w:r w:rsidRPr="0015501A">
        <w:rPr>
          <w:sz w:val="28"/>
          <w:szCs w:val="28"/>
        </w:rPr>
        <w:t>дренажный коллектор опорожнения водяного объема котла;</w:t>
      </w:r>
    </w:p>
    <w:p w:rsidR="0073126E" w:rsidRDefault="0073126E" w:rsidP="0073126E">
      <w:pPr>
        <w:pStyle w:val="10"/>
        <w:shd w:val="clear" w:color="auto" w:fill="FFFFFF"/>
        <w:ind w:left="709"/>
        <w:jc w:val="both"/>
        <w:rPr>
          <w:sz w:val="28"/>
          <w:szCs w:val="28"/>
        </w:rPr>
      </w:pPr>
      <w:r>
        <w:rPr>
          <w:sz w:val="28"/>
          <w:szCs w:val="28"/>
        </w:rPr>
        <w:t xml:space="preserve">- </w:t>
      </w:r>
      <w:r w:rsidRPr="0015501A">
        <w:rPr>
          <w:sz w:val="28"/>
          <w:szCs w:val="28"/>
        </w:rPr>
        <w:t>перемычка трубопроводов ХПП.</w:t>
      </w:r>
    </w:p>
    <w:p w:rsidR="0048402F" w:rsidRDefault="0048402F" w:rsidP="006927BE">
      <w:pPr>
        <w:pStyle w:val="10"/>
        <w:shd w:val="clear" w:color="auto" w:fill="FFFFFF"/>
        <w:ind w:firstLine="709"/>
        <w:jc w:val="center"/>
        <w:rPr>
          <w:sz w:val="28"/>
          <w:szCs w:val="28"/>
        </w:rPr>
      </w:pPr>
    </w:p>
    <w:p w:rsidR="0048402F" w:rsidRPr="0015501A" w:rsidRDefault="00884A83" w:rsidP="00900D3E">
      <w:pPr>
        <w:pStyle w:val="10"/>
        <w:jc w:val="center"/>
        <w:rPr>
          <w:sz w:val="28"/>
          <w:szCs w:val="28"/>
        </w:rPr>
      </w:pPr>
      <w:r>
        <w:rPr>
          <w:sz w:val="28"/>
          <w:szCs w:val="28"/>
        </w:rPr>
        <w:pict>
          <v:shape id="_x0000_i1040" type="#_x0000_t75" style="width:312pt;height:5in" fillcolor="window">
            <v:imagedata r:id="rId28" o:title=""/>
          </v:shape>
        </w:pict>
      </w:r>
    </w:p>
    <w:p w:rsidR="00900D3E" w:rsidRPr="0015501A" w:rsidRDefault="00900D3E" w:rsidP="006927BE">
      <w:pPr>
        <w:pStyle w:val="10"/>
        <w:ind w:firstLine="709"/>
        <w:jc w:val="center"/>
        <w:rPr>
          <w:sz w:val="28"/>
          <w:szCs w:val="28"/>
        </w:rPr>
      </w:pPr>
    </w:p>
    <w:p w:rsidR="00394F79" w:rsidRPr="0015501A" w:rsidRDefault="00394F79" w:rsidP="00D96A99">
      <w:pPr>
        <w:pStyle w:val="10"/>
        <w:shd w:val="clear" w:color="auto" w:fill="FFFFFF"/>
        <w:jc w:val="both"/>
        <w:rPr>
          <w:sz w:val="28"/>
          <w:szCs w:val="28"/>
        </w:rPr>
      </w:pPr>
      <w:r w:rsidRPr="0015501A">
        <w:rPr>
          <w:sz w:val="28"/>
          <w:szCs w:val="28"/>
        </w:rPr>
        <w:t xml:space="preserve">1 – от ПЭН; 2 – РПК; 3 – дренажный коллектор высокого давления; 4 – в расширитель слива из котла; 5 – прямоточный котел СКД; 6 – ВЗ; 7 – ГПЗ; 8 – ЦВД; 9 – ЦСД–1; 10 –ЦСД–2; 11 – ЦНД; 12– генератор; 13 – конденсатор; 14 – конденсатосборник конденсатора; 15 – перемычка ГПП; 16– перемычка ХПП; 17 – ПС БУ; 8 – </w:t>
      </w:r>
      <w:r w:rsidR="00493766">
        <w:rPr>
          <w:sz w:val="28"/>
          <w:szCs w:val="28"/>
        </w:rPr>
        <w:t>эжектор парового расхолаживания (</w:t>
      </w:r>
      <w:r w:rsidRPr="0015501A">
        <w:rPr>
          <w:sz w:val="28"/>
          <w:szCs w:val="28"/>
        </w:rPr>
        <w:t>ЭПР</w:t>
      </w:r>
      <w:r w:rsidR="00493766">
        <w:rPr>
          <w:sz w:val="28"/>
          <w:szCs w:val="28"/>
        </w:rPr>
        <w:t>)</w:t>
      </w:r>
      <w:r w:rsidRPr="0015501A">
        <w:rPr>
          <w:sz w:val="28"/>
          <w:szCs w:val="28"/>
        </w:rPr>
        <w:t>; 19 – подвод пара к ЭПР; 20 – шумоглушитель; 21 – дренаж шумоглушителя; 22 – отсос воздуха из эжектора; 23 – фильтр обеспыливания воздуха на входе в ХПП; 24 – дополнительно монтируемый трубопровод с арматурой подвода воздуха в ХПП; 25 – ревизия; 26 –фильтр обеспыливания воздуха на входе в дренажный коллектор; 27 – дополнительно монтируемый трубопровод с арматурой подвода воздуха в дренажный коллектор; 28 – датчик контроля относительной влажности воздуха</w:t>
      </w:r>
    </w:p>
    <w:p w:rsidR="0048402F" w:rsidRPr="0015501A" w:rsidRDefault="0048402F" w:rsidP="001E5471">
      <w:pPr>
        <w:pStyle w:val="10"/>
        <w:jc w:val="center"/>
        <w:rPr>
          <w:sz w:val="28"/>
          <w:szCs w:val="28"/>
        </w:rPr>
      </w:pPr>
    </w:p>
    <w:p w:rsidR="00394F79" w:rsidRPr="0015501A" w:rsidRDefault="00F73547" w:rsidP="001E5471">
      <w:pPr>
        <w:pStyle w:val="10"/>
        <w:shd w:val="clear" w:color="auto" w:fill="FFFFFF"/>
        <w:jc w:val="center"/>
        <w:rPr>
          <w:sz w:val="28"/>
          <w:szCs w:val="28"/>
        </w:rPr>
      </w:pPr>
      <w:r w:rsidRPr="0015501A">
        <w:rPr>
          <w:sz w:val="28"/>
          <w:szCs w:val="28"/>
        </w:rPr>
        <w:t>Рисунок 17 –</w:t>
      </w:r>
      <w:r w:rsidR="0048402F" w:rsidRPr="0015501A">
        <w:rPr>
          <w:sz w:val="28"/>
          <w:szCs w:val="28"/>
        </w:rPr>
        <w:t xml:space="preserve"> Схема ускоренного расхолаживания и консервации </w:t>
      </w:r>
    </w:p>
    <w:p w:rsidR="0048402F" w:rsidRPr="0015501A" w:rsidRDefault="0048402F" w:rsidP="001E5471">
      <w:pPr>
        <w:pStyle w:val="10"/>
        <w:shd w:val="clear" w:color="auto" w:fill="FFFFFF"/>
        <w:jc w:val="center"/>
        <w:rPr>
          <w:sz w:val="28"/>
          <w:szCs w:val="28"/>
        </w:rPr>
      </w:pPr>
      <w:r w:rsidRPr="0015501A">
        <w:rPr>
          <w:sz w:val="28"/>
          <w:szCs w:val="28"/>
        </w:rPr>
        <w:t xml:space="preserve">оборудования блока осушенным воздухом с применением </w:t>
      </w:r>
      <w:r w:rsidRPr="00493766">
        <w:rPr>
          <w:sz w:val="28"/>
          <w:szCs w:val="28"/>
        </w:rPr>
        <w:t>ЭПР</w:t>
      </w:r>
    </w:p>
    <w:p w:rsidR="0048402F" w:rsidRDefault="0048402F" w:rsidP="006927BE">
      <w:pPr>
        <w:pStyle w:val="10"/>
        <w:shd w:val="clear" w:color="auto" w:fill="FFFFFF"/>
        <w:ind w:firstLine="709"/>
        <w:jc w:val="center"/>
        <w:rPr>
          <w:b/>
          <w:sz w:val="28"/>
          <w:szCs w:val="28"/>
        </w:rPr>
      </w:pPr>
    </w:p>
    <w:p w:rsidR="00C0491A" w:rsidRPr="0015501A" w:rsidRDefault="00C0491A" w:rsidP="006927BE">
      <w:pPr>
        <w:pStyle w:val="10"/>
        <w:shd w:val="clear" w:color="auto" w:fill="FFFFFF"/>
        <w:ind w:firstLine="709"/>
        <w:jc w:val="center"/>
        <w:rPr>
          <w:b/>
          <w:sz w:val="28"/>
          <w:szCs w:val="28"/>
        </w:rPr>
      </w:pPr>
    </w:p>
    <w:p w:rsidR="00900D3E" w:rsidRPr="0015501A" w:rsidRDefault="00BC6983" w:rsidP="00900D3E">
      <w:pPr>
        <w:pStyle w:val="10"/>
        <w:shd w:val="clear" w:color="auto" w:fill="FFFFFF"/>
        <w:ind w:firstLine="709"/>
        <w:jc w:val="both"/>
        <w:rPr>
          <w:sz w:val="28"/>
          <w:szCs w:val="28"/>
        </w:rPr>
      </w:pPr>
      <w:r>
        <w:rPr>
          <w:sz w:val="28"/>
          <w:szCs w:val="28"/>
        </w:rPr>
        <w:t xml:space="preserve">8.5. </w:t>
      </w:r>
      <w:r w:rsidR="00900D3E" w:rsidRPr="0015501A">
        <w:rPr>
          <w:sz w:val="28"/>
          <w:szCs w:val="28"/>
        </w:rPr>
        <w:t>Основные этапы технологии консервации с применением турбовоздуходувки ТВ</w:t>
      </w:r>
      <w:r w:rsidR="00795ACD">
        <w:rPr>
          <w:sz w:val="28"/>
          <w:szCs w:val="28"/>
        </w:rPr>
        <w:t>-</w:t>
      </w:r>
      <w:r w:rsidR="00900D3E" w:rsidRPr="0015501A">
        <w:rPr>
          <w:sz w:val="28"/>
          <w:szCs w:val="28"/>
        </w:rPr>
        <w:t>80</w:t>
      </w:r>
      <w:r w:rsidR="00795ACD">
        <w:rPr>
          <w:sz w:val="28"/>
          <w:szCs w:val="28"/>
        </w:rPr>
        <w:t>-</w:t>
      </w:r>
      <w:r w:rsidR="00900D3E" w:rsidRPr="0015501A">
        <w:rPr>
          <w:sz w:val="28"/>
          <w:szCs w:val="28"/>
        </w:rPr>
        <w:t>1,8 следующие:</w:t>
      </w:r>
    </w:p>
    <w:p w:rsidR="00900D3E" w:rsidRPr="0015501A" w:rsidRDefault="0073126E" w:rsidP="0073126E">
      <w:pPr>
        <w:pStyle w:val="10"/>
        <w:shd w:val="clear" w:color="auto" w:fill="FFFFFF"/>
        <w:ind w:firstLine="709"/>
        <w:jc w:val="both"/>
        <w:rPr>
          <w:sz w:val="28"/>
          <w:szCs w:val="28"/>
        </w:rPr>
      </w:pPr>
      <w:r>
        <w:rPr>
          <w:sz w:val="28"/>
          <w:szCs w:val="28"/>
        </w:rPr>
        <w:t xml:space="preserve">- </w:t>
      </w:r>
      <w:r w:rsidR="00900D3E" w:rsidRPr="0015501A">
        <w:rPr>
          <w:sz w:val="28"/>
          <w:szCs w:val="28"/>
        </w:rPr>
        <w:t>расхолаживание блока на скользящих параметрах;</w:t>
      </w:r>
    </w:p>
    <w:p w:rsidR="00900D3E" w:rsidRPr="0015501A" w:rsidRDefault="0073126E" w:rsidP="0073126E">
      <w:pPr>
        <w:pStyle w:val="10"/>
        <w:shd w:val="clear" w:color="auto" w:fill="FFFFFF"/>
        <w:ind w:firstLine="709"/>
        <w:jc w:val="both"/>
        <w:rPr>
          <w:sz w:val="28"/>
          <w:szCs w:val="28"/>
        </w:rPr>
      </w:pPr>
      <w:r>
        <w:rPr>
          <w:sz w:val="28"/>
          <w:szCs w:val="28"/>
        </w:rPr>
        <w:t xml:space="preserve">- </w:t>
      </w:r>
      <w:r w:rsidR="00902E93">
        <w:rPr>
          <w:sz w:val="28"/>
          <w:szCs w:val="28"/>
        </w:rPr>
        <w:t>отключение генератора</w:t>
      </w:r>
      <w:r w:rsidR="00900D3E" w:rsidRPr="0015501A">
        <w:rPr>
          <w:sz w:val="28"/>
          <w:szCs w:val="28"/>
        </w:rPr>
        <w:t xml:space="preserve"> от сети, выбег, включение ВПУ;</w:t>
      </w:r>
    </w:p>
    <w:p w:rsidR="00900D3E" w:rsidRPr="0015501A" w:rsidRDefault="0073126E" w:rsidP="0073126E">
      <w:pPr>
        <w:pStyle w:val="10"/>
        <w:shd w:val="clear" w:color="auto" w:fill="FFFFFF"/>
        <w:ind w:firstLine="709"/>
        <w:jc w:val="both"/>
        <w:rPr>
          <w:sz w:val="28"/>
          <w:szCs w:val="28"/>
        </w:rPr>
      </w:pPr>
      <w:r>
        <w:rPr>
          <w:sz w:val="28"/>
          <w:szCs w:val="28"/>
        </w:rPr>
        <w:t xml:space="preserve">- </w:t>
      </w:r>
      <w:r w:rsidR="00900D3E" w:rsidRPr="0015501A">
        <w:rPr>
          <w:sz w:val="28"/>
          <w:szCs w:val="28"/>
        </w:rPr>
        <w:t>сухой останов котла;</w:t>
      </w:r>
    </w:p>
    <w:p w:rsidR="00900D3E" w:rsidRPr="0015501A" w:rsidRDefault="0073126E" w:rsidP="0073126E">
      <w:pPr>
        <w:pStyle w:val="10"/>
        <w:shd w:val="clear" w:color="auto" w:fill="FFFFFF"/>
        <w:ind w:firstLine="709"/>
        <w:jc w:val="both"/>
        <w:rPr>
          <w:sz w:val="28"/>
          <w:szCs w:val="28"/>
        </w:rPr>
      </w:pPr>
      <w:r>
        <w:rPr>
          <w:sz w:val="28"/>
          <w:szCs w:val="28"/>
        </w:rPr>
        <w:t xml:space="preserve">- </w:t>
      </w:r>
      <w:r w:rsidR="00900D3E" w:rsidRPr="0015501A">
        <w:rPr>
          <w:sz w:val="28"/>
          <w:szCs w:val="28"/>
        </w:rPr>
        <w:t xml:space="preserve">вентиляция пароводяного тракта котла высокого давления подогретым воздухом от ТВ по следующему контуру: ТВ – дренажный коллектор опорожнения водяного объема котла </w:t>
      </w:r>
      <w:r w:rsidR="00900D3E" w:rsidRPr="0015501A">
        <w:rPr>
          <w:i/>
          <w:iCs/>
          <w:sz w:val="28"/>
          <w:szCs w:val="28"/>
          <w:lang w:val="en-US"/>
        </w:rPr>
        <w:t>D</w:t>
      </w:r>
      <w:r w:rsidR="00900D3E" w:rsidRPr="0015501A">
        <w:rPr>
          <w:i/>
          <w:iCs/>
          <w:sz w:val="28"/>
          <w:szCs w:val="28"/>
          <w:vertAlign w:val="subscript"/>
        </w:rPr>
        <w:t>у</w:t>
      </w:r>
      <w:r w:rsidR="00900D3E" w:rsidRPr="0015501A">
        <w:rPr>
          <w:sz w:val="28"/>
          <w:szCs w:val="28"/>
        </w:rPr>
        <w:t xml:space="preserve"> </w:t>
      </w:r>
      <w:smartTag w:uri="urn:schemas-microsoft-com:office:smarttags" w:element="metricconverter">
        <w:smartTagPr>
          <w:attr w:name="ProductID" w:val="125 мм"/>
        </w:smartTagPr>
        <w:r w:rsidR="00900D3E" w:rsidRPr="0015501A">
          <w:rPr>
            <w:sz w:val="28"/>
            <w:szCs w:val="28"/>
          </w:rPr>
          <w:t>125 мм</w:t>
        </w:r>
      </w:smartTag>
      <w:r w:rsidR="00900D3E" w:rsidRPr="0015501A">
        <w:rPr>
          <w:sz w:val="28"/>
          <w:szCs w:val="28"/>
        </w:rPr>
        <w:t xml:space="preserve"> – дренажи водяного объема котла – пароводяной тракт котла высокого давления – главные паропроводы – ПСБУ – конденсатор – трубопроводы отсоса воздуха на эжекторе – трубопроводы аварийного срыва вакуума;</w:t>
      </w:r>
    </w:p>
    <w:p w:rsidR="00900D3E" w:rsidRPr="0015501A" w:rsidRDefault="0073126E" w:rsidP="0073126E">
      <w:pPr>
        <w:pStyle w:val="10"/>
        <w:shd w:val="clear" w:color="auto" w:fill="FFFFFF"/>
        <w:ind w:firstLine="709"/>
        <w:jc w:val="both"/>
        <w:rPr>
          <w:sz w:val="28"/>
          <w:szCs w:val="28"/>
        </w:rPr>
      </w:pPr>
      <w:r>
        <w:rPr>
          <w:sz w:val="28"/>
          <w:szCs w:val="28"/>
        </w:rPr>
        <w:t xml:space="preserve">- </w:t>
      </w:r>
      <w:r w:rsidR="00900D3E" w:rsidRPr="0015501A">
        <w:rPr>
          <w:sz w:val="28"/>
          <w:szCs w:val="28"/>
        </w:rPr>
        <w:t>подача воздуха на охлаждение фланцев и шпилек ЦВД и ЦСД</w:t>
      </w:r>
      <w:r w:rsidR="00387B60">
        <w:rPr>
          <w:sz w:val="28"/>
          <w:szCs w:val="28"/>
        </w:rPr>
        <w:t>-</w:t>
      </w:r>
      <w:r w:rsidR="00900D3E" w:rsidRPr="0015501A">
        <w:rPr>
          <w:sz w:val="28"/>
          <w:szCs w:val="28"/>
        </w:rPr>
        <w:t>1;</w:t>
      </w:r>
    </w:p>
    <w:p w:rsidR="00900D3E" w:rsidRPr="0015501A" w:rsidRDefault="0073126E" w:rsidP="0073126E">
      <w:pPr>
        <w:pStyle w:val="10"/>
        <w:shd w:val="clear" w:color="auto" w:fill="FFFFFF"/>
        <w:ind w:firstLine="709"/>
        <w:jc w:val="both"/>
        <w:rPr>
          <w:sz w:val="28"/>
          <w:szCs w:val="28"/>
        </w:rPr>
      </w:pPr>
      <w:r>
        <w:rPr>
          <w:sz w:val="28"/>
          <w:szCs w:val="28"/>
        </w:rPr>
        <w:t xml:space="preserve">- </w:t>
      </w:r>
      <w:r w:rsidR="00900D3E" w:rsidRPr="0015501A">
        <w:rPr>
          <w:sz w:val="28"/>
          <w:szCs w:val="28"/>
        </w:rPr>
        <w:t>ускоренное расхолаживание цилиндров турбины со следующей схемой движения воздуха: ТВ – перемычка ХПП – трубопроводы ХПП, далее два потока</w:t>
      </w:r>
      <w:r w:rsidR="00EE71B2">
        <w:rPr>
          <w:sz w:val="28"/>
          <w:szCs w:val="28"/>
        </w:rPr>
        <w:t xml:space="preserve"> А и Б</w:t>
      </w:r>
      <w:r w:rsidR="00900D3E" w:rsidRPr="0015501A">
        <w:rPr>
          <w:sz w:val="28"/>
          <w:szCs w:val="28"/>
        </w:rPr>
        <w:t>.</w:t>
      </w:r>
    </w:p>
    <w:p w:rsidR="00900D3E" w:rsidRPr="0015501A" w:rsidRDefault="00BC6983" w:rsidP="00900D3E">
      <w:pPr>
        <w:pStyle w:val="10"/>
        <w:shd w:val="clear" w:color="auto" w:fill="FFFFFF"/>
        <w:ind w:firstLine="709"/>
        <w:jc w:val="both"/>
        <w:rPr>
          <w:sz w:val="28"/>
          <w:szCs w:val="28"/>
        </w:rPr>
      </w:pPr>
      <w:r>
        <w:rPr>
          <w:sz w:val="28"/>
          <w:szCs w:val="28"/>
        </w:rPr>
        <w:t xml:space="preserve">          </w:t>
      </w:r>
      <w:r w:rsidR="00900D3E" w:rsidRPr="0015501A">
        <w:rPr>
          <w:sz w:val="28"/>
          <w:szCs w:val="28"/>
        </w:rPr>
        <w:t xml:space="preserve">Поток А: трубопроводы ХПП обратным ходом – ЦВД – </w:t>
      </w:r>
      <w:r w:rsidR="00387B60">
        <w:rPr>
          <w:sz w:val="28"/>
          <w:szCs w:val="28"/>
        </w:rPr>
        <w:t xml:space="preserve">регулирующий клапан </w:t>
      </w:r>
      <w:r w:rsidR="00493766">
        <w:rPr>
          <w:sz w:val="28"/>
          <w:szCs w:val="28"/>
        </w:rPr>
        <w:t>(</w:t>
      </w:r>
      <w:r w:rsidR="00900D3E" w:rsidRPr="00493766">
        <w:rPr>
          <w:sz w:val="28"/>
          <w:szCs w:val="28"/>
        </w:rPr>
        <w:t>РК</w:t>
      </w:r>
      <w:r w:rsidR="00493766" w:rsidRPr="00493766">
        <w:rPr>
          <w:sz w:val="28"/>
          <w:szCs w:val="28"/>
        </w:rPr>
        <w:t>)</w:t>
      </w:r>
      <w:r w:rsidR="00900D3E" w:rsidRPr="0015501A">
        <w:rPr>
          <w:sz w:val="28"/>
          <w:szCs w:val="28"/>
        </w:rPr>
        <w:t xml:space="preserve"> – </w:t>
      </w:r>
      <w:r w:rsidR="00795ACD">
        <w:rPr>
          <w:sz w:val="28"/>
          <w:szCs w:val="28"/>
        </w:rPr>
        <w:t>с</w:t>
      </w:r>
      <w:r w:rsidR="00795ACD" w:rsidRPr="00364F72">
        <w:rPr>
          <w:sz w:val="28"/>
          <w:szCs w:val="28"/>
        </w:rPr>
        <w:t>топорный клапан</w:t>
      </w:r>
      <w:r w:rsidR="00795ACD" w:rsidRPr="0015501A">
        <w:rPr>
          <w:sz w:val="28"/>
          <w:szCs w:val="28"/>
        </w:rPr>
        <w:t xml:space="preserve"> </w:t>
      </w:r>
      <w:r w:rsidR="00795ACD">
        <w:rPr>
          <w:sz w:val="28"/>
          <w:szCs w:val="28"/>
        </w:rPr>
        <w:t>(</w:t>
      </w:r>
      <w:r w:rsidR="00900D3E" w:rsidRPr="0015501A">
        <w:rPr>
          <w:sz w:val="28"/>
          <w:szCs w:val="28"/>
        </w:rPr>
        <w:t>СК</w:t>
      </w:r>
      <w:r w:rsidR="00795ACD">
        <w:rPr>
          <w:sz w:val="28"/>
          <w:szCs w:val="28"/>
        </w:rPr>
        <w:t>)</w:t>
      </w:r>
      <w:r w:rsidR="00900D3E" w:rsidRPr="0015501A">
        <w:rPr>
          <w:sz w:val="28"/>
          <w:szCs w:val="28"/>
        </w:rPr>
        <w:t xml:space="preserve"> – линия обеспаривания.</w:t>
      </w:r>
    </w:p>
    <w:p w:rsidR="00900D3E" w:rsidRPr="0015501A" w:rsidRDefault="00BC6983" w:rsidP="00900D3E">
      <w:pPr>
        <w:pStyle w:val="10"/>
        <w:shd w:val="clear" w:color="auto" w:fill="FFFFFF"/>
        <w:ind w:firstLine="709"/>
        <w:jc w:val="both"/>
        <w:rPr>
          <w:sz w:val="28"/>
          <w:szCs w:val="28"/>
        </w:rPr>
      </w:pPr>
      <w:r>
        <w:rPr>
          <w:sz w:val="28"/>
          <w:szCs w:val="28"/>
        </w:rPr>
        <w:t xml:space="preserve">          </w:t>
      </w:r>
      <w:r w:rsidR="00900D3E" w:rsidRPr="0015501A">
        <w:rPr>
          <w:sz w:val="28"/>
          <w:szCs w:val="28"/>
        </w:rPr>
        <w:t xml:space="preserve">Поток Б: трубопроводы ХПП – </w:t>
      </w:r>
      <w:r w:rsidR="00493766">
        <w:rPr>
          <w:sz w:val="28"/>
          <w:szCs w:val="28"/>
        </w:rPr>
        <w:t xml:space="preserve">верхний </w:t>
      </w:r>
      <w:r w:rsidR="00490D73">
        <w:rPr>
          <w:sz w:val="28"/>
          <w:szCs w:val="28"/>
        </w:rPr>
        <w:t>пароперегреватель</w:t>
      </w:r>
      <w:r w:rsidR="00493766">
        <w:rPr>
          <w:sz w:val="28"/>
          <w:szCs w:val="28"/>
        </w:rPr>
        <w:t xml:space="preserve"> (</w:t>
      </w:r>
      <w:r w:rsidR="00900D3E" w:rsidRPr="00493766">
        <w:rPr>
          <w:sz w:val="28"/>
          <w:szCs w:val="28"/>
        </w:rPr>
        <w:t>ВПП</w:t>
      </w:r>
      <w:r w:rsidR="00493766" w:rsidRPr="00493766">
        <w:rPr>
          <w:sz w:val="28"/>
          <w:szCs w:val="28"/>
        </w:rPr>
        <w:t>)</w:t>
      </w:r>
      <w:r w:rsidR="00900D3E" w:rsidRPr="0015501A">
        <w:rPr>
          <w:sz w:val="28"/>
          <w:szCs w:val="28"/>
        </w:rPr>
        <w:t xml:space="preserve"> – </w:t>
      </w:r>
      <w:r w:rsidR="00493766">
        <w:rPr>
          <w:sz w:val="28"/>
          <w:szCs w:val="28"/>
        </w:rPr>
        <w:t>главный пароперегреватель (</w:t>
      </w:r>
      <w:r w:rsidR="00900D3E" w:rsidRPr="0015501A">
        <w:rPr>
          <w:sz w:val="28"/>
          <w:szCs w:val="28"/>
        </w:rPr>
        <w:t>ГПП</w:t>
      </w:r>
      <w:r w:rsidR="00493766">
        <w:rPr>
          <w:sz w:val="28"/>
          <w:szCs w:val="28"/>
        </w:rPr>
        <w:t>)</w:t>
      </w:r>
      <w:r w:rsidR="00900D3E" w:rsidRPr="0015501A">
        <w:rPr>
          <w:sz w:val="28"/>
          <w:szCs w:val="28"/>
        </w:rPr>
        <w:t xml:space="preserve"> – ЦСД</w:t>
      </w:r>
      <w:r w:rsidR="00387B60">
        <w:rPr>
          <w:sz w:val="28"/>
          <w:szCs w:val="28"/>
        </w:rPr>
        <w:t>-</w:t>
      </w:r>
      <w:r w:rsidR="00900D3E" w:rsidRPr="0015501A">
        <w:rPr>
          <w:sz w:val="28"/>
          <w:szCs w:val="28"/>
        </w:rPr>
        <w:t>1 –ЦСД</w:t>
      </w:r>
      <w:r w:rsidR="00387B60">
        <w:rPr>
          <w:sz w:val="28"/>
          <w:szCs w:val="28"/>
        </w:rPr>
        <w:t>-</w:t>
      </w:r>
      <w:r w:rsidR="00900D3E" w:rsidRPr="0015501A">
        <w:rPr>
          <w:sz w:val="28"/>
          <w:szCs w:val="28"/>
        </w:rPr>
        <w:t>2 – ЦНД – конденсатор – люк конденсатосборника конденсатора;</w:t>
      </w:r>
      <w:r w:rsidR="00493766">
        <w:rPr>
          <w:sz w:val="28"/>
          <w:szCs w:val="28"/>
        </w:rPr>
        <w:t xml:space="preserve"> </w:t>
      </w:r>
    </w:p>
    <w:p w:rsidR="00900D3E" w:rsidRPr="0015501A" w:rsidRDefault="0073126E" w:rsidP="0073126E">
      <w:pPr>
        <w:pStyle w:val="10"/>
        <w:shd w:val="clear" w:color="auto" w:fill="FFFFFF"/>
        <w:ind w:firstLine="698"/>
        <w:jc w:val="both"/>
        <w:rPr>
          <w:sz w:val="28"/>
          <w:szCs w:val="28"/>
        </w:rPr>
      </w:pPr>
      <w:r>
        <w:rPr>
          <w:sz w:val="28"/>
          <w:szCs w:val="28"/>
        </w:rPr>
        <w:t xml:space="preserve">- </w:t>
      </w:r>
      <w:r w:rsidR="00900D3E" w:rsidRPr="0015501A">
        <w:rPr>
          <w:sz w:val="28"/>
          <w:szCs w:val="28"/>
        </w:rPr>
        <w:t>периодическая вентиляция внутреннего объема блока подогретым воздухом.</w:t>
      </w:r>
    </w:p>
    <w:p w:rsidR="00900D3E" w:rsidRPr="0015501A" w:rsidRDefault="00BC6983" w:rsidP="00900D3E">
      <w:pPr>
        <w:pStyle w:val="10"/>
        <w:shd w:val="clear" w:color="auto" w:fill="FFFFFF"/>
        <w:ind w:firstLine="709"/>
        <w:jc w:val="both"/>
        <w:rPr>
          <w:sz w:val="28"/>
          <w:szCs w:val="28"/>
        </w:rPr>
      </w:pPr>
      <w:r>
        <w:rPr>
          <w:sz w:val="28"/>
          <w:szCs w:val="28"/>
        </w:rPr>
        <w:t xml:space="preserve">- установка </w:t>
      </w:r>
      <w:r w:rsidRPr="0015501A">
        <w:rPr>
          <w:sz w:val="28"/>
          <w:szCs w:val="28"/>
        </w:rPr>
        <w:t>датчик</w:t>
      </w:r>
      <w:r>
        <w:rPr>
          <w:sz w:val="28"/>
          <w:szCs w:val="28"/>
        </w:rPr>
        <w:t>а</w:t>
      </w:r>
      <w:r w:rsidRPr="0015501A">
        <w:rPr>
          <w:sz w:val="28"/>
          <w:szCs w:val="28"/>
        </w:rPr>
        <w:t xml:space="preserve"> контроля</w:t>
      </w:r>
      <w:r>
        <w:rPr>
          <w:sz w:val="28"/>
          <w:szCs w:val="28"/>
        </w:rPr>
        <w:t xml:space="preserve"> влажности</w:t>
      </w:r>
      <w:r w:rsidRPr="0015501A">
        <w:rPr>
          <w:sz w:val="28"/>
          <w:szCs w:val="28"/>
        </w:rPr>
        <w:t xml:space="preserve"> в точке</w:t>
      </w:r>
      <w:r>
        <w:rPr>
          <w:sz w:val="28"/>
          <w:szCs w:val="28"/>
        </w:rPr>
        <w:t xml:space="preserve"> выпуска воздуха д</w:t>
      </w:r>
      <w:r w:rsidR="00900D3E" w:rsidRPr="0015501A">
        <w:rPr>
          <w:sz w:val="28"/>
          <w:szCs w:val="28"/>
        </w:rPr>
        <w:t>ля автоматизации процесса поддержания относительной влажности воздуха в диапазоне 40</w:t>
      </w:r>
      <w:r w:rsidR="0073126E">
        <w:rPr>
          <w:sz w:val="28"/>
          <w:szCs w:val="28"/>
        </w:rPr>
        <w:t xml:space="preserve"> </w:t>
      </w:r>
      <w:r w:rsidR="00900D3E" w:rsidRPr="0015501A">
        <w:rPr>
          <w:sz w:val="28"/>
          <w:szCs w:val="28"/>
        </w:rPr>
        <w:t>–</w:t>
      </w:r>
      <w:r w:rsidR="0073126E">
        <w:rPr>
          <w:sz w:val="28"/>
          <w:szCs w:val="28"/>
        </w:rPr>
        <w:t xml:space="preserve"> </w:t>
      </w:r>
      <w:r w:rsidR="00900D3E" w:rsidRPr="0015501A">
        <w:rPr>
          <w:sz w:val="28"/>
          <w:szCs w:val="28"/>
        </w:rPr>
        <w:t>60</w:t>
      </w:r>
      <w:r w:rsidR="0073126E">
        <w:rPr>
          <w:sz w:val="28"/>
          <w:szCs w:val="28"/>
        </w:rPr>
        <w:t xml:space="preserve"> </w:t>
      </w:r>
      <w:r w:rsidR="00900D3E" w:rsidRPr="0015501A">
        <w:rPr>
          <w:sz w:val="28"/>
          <w:szCs w:val="28"/>
        </w:rPr>
        <w:t>%</w:t>
      </w:r>
      <w:r w:rsidR="00EE71B2">
        <w:rPr>
          <w:sz w:val="28"/>
          <w:szCs w:val="28"/>
        </w:rPr>
        <w:t xml:space="preserve"> </w:t>
      </w:r>
      <w:r w:rsidR="00900D3E" w:rsidRPr="0015501A">
        <w:rPr>
          <w:sz w:val="28"/>
          <w:szCs w:val="28"/>
        </w:rPr>
        <w:t xml:space="preserve"> </w:t>
      </w:r>
      <w:r w:rsidR="00EE71B2">
        <w:rPr>
          <w:sz w:val="28"/>
          <w:szCs w:val="28"/>
        </w:rPr>
        <w:t xml:space="preserve">. </w:t>
      </w:r>
      <w:r>
        <w:rPr>
          <w:sz w:val="28"/>
          <w:szCs w:val="28"/>
        </w:rPr>
        <w:t>Выполнение п</w:t>
      </w:r>
      <w:r w:rsidR="00EE71B2">
        <w:rPr>
          <w:sz w:val="28"/>
          <w:szCs w:val="28"/>
        </w:rPr>
        <w:t xml:space="preserve">ри этом </w:t>
      </w:r>
      <w:r w:rsidR="00900D3E" w:rsidRPr="0015501A">
        <w:rPr>
          <w:sz w:val="28"/>
          <w:szCs w:val="28"/>
        </w:rPr>
        <w:t>следующи</w:t>
      </w:r>
      <w:r>
        <w:rPr>
          <w:sz w:val="28"/>
          <w:szCs w:val="28"/>
        </w:rPr>
        <w:t>х</w:t>
      </w:r>
      <w:r w:rsidR="00900D3E" w:rsidRPr="0015501A">
        <w:rPr>
          <w:sz w:val="28"/>
          <w:szCs w:val="28"/>
        </w:rPr>
        <w:t xml:space="preserve"> блокиров</w:t>
      </w:r>
      <w:r>
        <w:rPr>
          <w:sz w:val="28"/>
          <w:szCs w:val="28"/>
        </w:rPr>
        <w:t>ок</w:t>
      </w:r>
      <w:r w:rsidR="00900D3E" w:rsidRPr="0015501A">
        <w:rPr>
          <w:sz w:val="28"/>
          <w:szCs w:val="28"/>
        </w:rPr>
        <w:t>:</w:t>
      </w:r>
    </w:p>
    <w:p w:rsidR="00900D3E" w:rsidRPr="0015501A" w:rsidRDefault="0073126E" w:rsidP="00BC6983">
      <w:pPr>
        <w:pStyle w:val="10"/>
        <w:shd w:val="clear" w:color="auto" w:fill="FFFFFF"/>
        <w:ind w:firstLine="1440"/>
        <w:jc w:val="both"/>
        <w:rPr>
          <w:sz w:val="28"/>
          <w:szCs w:val="28"/>
        </w:rPr>
      </w:pPr>
      <w:r>
        <w:rPr>
          <w:sz w:val="28"/>
          <w:szCs w:val="28"/>
        </w:rPr>
        <w:t xml:space="preserve">- </w:t>
      </w:r>
      <w:r w:rsidR="00900D3E" w:rsidRPr="0015501A">
        <w:rPr>
          <w:sz w:val="28"/>
          <w:szCs w:val="28"/>
        </w:rPr>
        <w:t>включение ТВ при повышении относительной влажности воздуха до 55 – 60</w:t>
      </w:r>
      <w:r>
        <w:rPr>
          <w:sz w:val="28"/>
          <w:szCs w:val="28"/>
        </w:rPr>
        <w:t xml:space="preserve"> </w:t>
      </w:r>
      <w:r w:rsidR="00900D3E" w:rsidRPr="0015501A">
        <w:rPr>
          <w:sz w:val="28"/>
          <w:szCs w:val="28"/>
        </w:rPr>
        <w:t>%;</w:t>
      </w:r>
    </w:p>
    <w:p w:rsidR="00900D3E" w:rsidRPr="0015501A" w:rsidRDefault="0073126E" w:rsidP="00BC6983">
      <w:pPr>
        <w:pStyle w:val="10"/>
        <w:shd w:val="clear" w:color="auto" w:fill="FFFFFF"/>
        <w:ind w:firstLine="1440"/>
        <w:jc w:val="both"/>
        <w:rPr>
          <w:sz w:val="28"/>
          <w:szCs w:val="28"/>
        </w:rPr>
      </w:pPr>
      <w:r>
        <w:rPr>
          <w:sz w:val="28"/>
          <w:szCs w:val="28"/>
        </w:rPr>
        <w:t xml:space="preserve">- </w:t>
      </w:r>
      <w:r w:rsidR="00900D3E" w:rsidRPr="0015501A">
        <w:rPr>
          <w:sz w:val="28"/>
          <w:szCs w:val="28"/>
        </w:rPr>
        <w:t>отключение ТВ при понижении относительной влажности воздуха до 40</w:t>
      </w:r>
      <w:r>
        <w:rPr>
          <w:sz w:val="28"/>
          <w:szCs w:val="28"/>
        </w:rPr>
        <w:t xml:space="preserve"> </w:t>
      </w:r>
      <w:r w:rsidR="00900D3E" w:rsidRPr="0015501A">
        <w:rPr>
          <w:sz w:val="28"/>
          <w:szCs w:val="28"/>
        </w:rPr>
        <w:t>% с выдержкой по времени.</w:t>
      </w:r>
    </w:p>
    <w:p w:rsidR="00900D3E" w:rsidRDefault="00900D3E" w:rsidP="00900D3E">
      <w:pPr>
        <w:pStyle w:val="10"/>
        <w:shd w:val="clear" w:color="auto" w:fill="FFFFFF"/>
        <w:ind w:firstLine="709"/>
        <w:jc w:val="both"/>
        <w:rPr>
          <w:sz w:val="28"/>
          <w:szCs w:val="28"/>
        </w:rPr>
      </w:pPr>
    </w:p>
    <w:p w:rsidR="0073126E" w:rsidRDefault="006522E4" w:rsidP="0073126E">
      <w:pPr>
        <w:pStyle w:val="10"/>
        <w:shd w:val="clear" w:color="auto" w:fill="FFFFFF"/>
        <w:jc w:val="center"/>
        <w:rPr>
          <w:b/>
          <w:bCs/>
          <w:sz w:val="28"/>
          <w:szCs w:val="28"/>
        </w:rPr>
      </w:pPr>
      <w:r w:rsidRPr="0015501A">
        <w:rPr>
          <w:b/>
          <w:bCs/>
          <w:sz w:val="28"/>
          <w:szCs w:val="28"/>
        </w:rPr>
        <w:t>9</w:t>
      </w:r>
      <w:r w:rsidR="0073126E">
        <w:rPr>
          <w:b/>
          <w:bCs/>
          <w:sz w:val="28"/>
          <w:szCs w:val="28"/>
        </w:rPr>
        <w:t>. Консервация водогрейных котлов</w:t>
      </w:r>
    </w:p>
    <w:p w:rsidR="006522E4" w:rsidRPr="0015501A" w:rsidRDefault="006522E4" w:rsidP="0073126E">
      <w:pPr>
        <w:pStyle w:val="10"/>
        <w:shd w:val="clear" w:color="auto" w:fill="FFFFFF"/>
        <w:jc w:val="center"/>
        <w:rPr>
          <w:sz w:val="28"/>
          <w:szCs w:val="28"/>
        </w:rPr>
      </w:pPr>
    </w:p>
    <w:p w:rsidR="006522E4" w:rsidRPr="0015501A" w:rsidRDefault="006522E4" w:rsidP="0073126E">
      <w:pPr>
        <w:pStyle w:val="10"/>
        <w:shd w:val="clear" w:color="auto" w:fill="FFFFFF"/>
        <w:jc w:val="center"/>
        <w:rPr>
          <w:b/>
          <w:bCs/>
          <w:sz w:val="28"/>
          <w:szCs w:val="28"/>
        </w:rPr>
      </w:pPr>
      <w:r w:rsidRPr="0015501A">
        <w:rPr>
          <w:b/>
          <w:bCs/>
          <w:sz w:val="28"/>
          <w:szCs w:val="28"/>
        </w:rPr>
        <w:t>9.1</w:t>
      </w:r>
      <w:r w:rsidR="0073126E">
        <w:rPr>
          <w:b/>
          <w:bCs/>
          <w:sz w:val="28"/>
          <w:szCs w:val="28"/>
        </w:rPr>
        <w:t xml:space="preserve">. </w:t>
      </w:r>
      <w:r w:rsidRPr="0015501A">
        <w:rPr>
          <w:b/>
          <w:bCs/>
          <w:sz w:val="28"/>
          <w:szCs w:val="28"/>
        </w:rPr>
        <w:t>Общие положения</w:t>
      </w:r>
    </w:p>
    <w:p w:rsidR="006522E4" w:rsidRPr="0015501A" w:rsidRDefault="006522E4" w:rsidP="006927BE">
      <w:pPr>
        <w:pStyle w:val="10"/>
        <w:shd w:val="clear" w:color="auto" w:fill="FFFFFF"/>
        <w:ind w:firstLine="709"/>
        <w:jc w:val="both"/>
        <w:rPr>
          <w:sz w:val="28"/>
          <w:szCs w:val="28"/>
        </w:rPr>
      </w:pPr>
    </w:p>
    <w:p w:rsidR="006522E4" w:rsidRPr="0015501A" w:rsidRDefault="00960603" w:rsidP="00960603">
      <w:pPr>
        <w:pStyle w:val="10"/>
        <w:shd w:val="clear" w:color="auto" w:fill="FFFFFF"/>
        <w:ind w:firstLine="720"/>
        <w:jc w:val="both"/>
        <w:rPr>
          <w:sz w:val="28"/>
          <w:szCs w:val="28"/>
        </w:rPr>
      </w:pPr>
      <w:r>
        <w:rPr>
          <w:sz w:val="28"/>
          <w:szCs w:val="28"/>
        </w:rPr>
        <w:t xml:space="preserve">9.1.1. </w:t>
      </w:r>
      <w:r w:rsidR="006522E4" w:rsidRPr="0015501A">
        <w:rPr>
          <w:sz w:val="28"/>
          <w:szCs w:val="28"/>
        </w:rPr>
        <w:t>Для консервации могут быть использованы ВОУ, ВНУ, турбовоздуходувка, автономный контур горячей сетевой воды</w:t>
      </w:r>
      <w:r w:rsidR="00F84556" w:rsidRPr="0015501A">
        <w:rPr>
          <w:sz w:val="28"/>
          <w:szCs w:val="28"/>
        </w:rPr>
        <w:t>.</w:t>
      </w:r>
    </w:p>
    <w:p w:rsidR="00AA791D" w:rsidRPr="0015501A" w:rsidRDefault="00AA791D" w:rsidP="00960603">
      <w:pPr>
        <w:pStyle w:val="10"/>
        <w:shd w:val="clear" w:color="auto" w:fill="FFFFFF"/>
        <w:ind w:firstLine="720"/>
        <w:jc w:val="both"/>
        <w:rPr>
          <w:sz w:val="28"/>
          <w:szCs w:val="28"/>
        </w:rPr>
      </w:pPr>
      <w:r w:rsidRPr="0015501A">
        <w:rPr>
          <w:sz w:val="28"/>
          <w:szCs w:val="28"/>
        </w:rPr>
        <w:t>П</w:t>
      </w:r>
      <w:r w:rsidR="001308F5">
        <w:rPr>
          <w:sz w:val="28"/>
          <w:szCs w:val="28"/>
        </w:rPr>
        <w:t>риводятся п</w:t>
      </w:r>
      <w:r w:rsidRPr="0015501A">
        <w:rPr>
          <w:sz w:val="28"/>
          <w:szCs w:val="28"/>
        </w:rPr>
        <w:t>римеры вариантов схем консервации котлов ПТВМ</w:t>
      </w:r>
      <w:r w:rsidR="00FC47BA">
        <w:rPr>
          <w:sz w:val="28"/>
          <w:szCs w:val="28"/>
        </w:rPr>
        <w:t>-</w:t>
      </w:r>
      <w:r w:rsidRPr="0015501A">
        <w:rPr>
          <w:sz w:val="28"/>
          <w:szCs w:val="28"/>
        </w:rPr>
        <w:t>180, ПТВМ</w:t>
      </w:r>
      <w:r w:rsidR="00FC47BA">
        <w:rPr>
          <w:sz w:val="28"/>
          <w:szCs w:val="28"/>
        </w:rPr>
        <w:t>-</w:t>
      </w:r>
      <w:r w:rsidRPr="0015501A">
        <w:rPr>
          <w:sz w:val="28"/>
          <w:szCs w:val="28"/>
        </w:rPr>
        <w:t>100, КВГМ</w:t>
      </w:r>
      <w:r w:rsidR="00FC47BA">
        <w:rPr>
          <w:sz w:val="28"/>
          <w:szCs w:val="28"/>
        </w:rPr>
        <w:t>-</w:t>
      </w:r>
      <w:r w:rsidRPr="0015501A">
        <w:rPr>
          <w:sz w:val="28"/>
          <w:szCs w:val="28"/>
        </w:rPr>
        <w:t>180.</w:t>
      </w:r>
    </w:p>
    <w:p w:rsidR="006522E4" w:rsidRPr="0015501A" w:rsidRDefault="00F84556" w:rsidP="00960603">
      <w:pPr>
        <w:pStyle w:val="10"/>
        <w:shd w:val="clear" w:color="auto" w:fill="FFFFFF"/>
        <w:ind w:firstLine="709"/>
        <w:jc w:val="both"/>
        <w:rPr>
          <w:sz w:val="28"/>
          <w:szCs w:val="28"/>
        </w:rPr>
      </w:pPr>
      <w:r w:rsidRPr="0015501A">
        <w:rPr>
          <w:sz w:val="28"/>
          <w:szCs w:val="28"/>
        </w:rPr>
        <w:t>Схема консервации котла ПТВМ</w:t>
      </w:r>
      <w:r w:rsidR="00FC47BA">
        <w:rPr>
          <w:sz w:val="28"/>
          <w:szCs w:val="28"/>
        </w:rPr>
        <w:t>-</w:t>
      </w:r>
      <w:r w:rsidRPr="0015501A">
        <w:rPr>
          <w:sz w:val="28"/>
          <w:szCs w:val="28"/>
        </w:rPr>
        <w:t>180</w:t>
      </w:r>
      <w:r w:rsidR="006522E4" w:rsidRPr="0015501A">
        <w:rPr>
          <w:sz w:val="28"/>
          <w:szCs w:val="28"/>
        </w:rPr>
        <w:t xml:space="preserve"> подогретым воздухом от турбовоздуходувки (</w:t>
      </w:r>
      <w:r w:rsidR="0036248C" w:rsidRPr="0015501A">
        <w:rPr>
          <w:sz w:val="28"/>
          <w:szCs w:val="28"/>
        </w:rPr>
        <w:t>рисунок</w:t>
      </w:r>
      <w:r w:rsidR="00077A08" w:rsidRPr="0015501A">
        <w:rPr>
          <w:sz w:val="28"/>
          <w:szCs w:val="28"/>
        </w:rPr>
        <w:t xml:space="preserve"> </w:t>
      </w:r>
      <w:r w:rsidR="006522E4" w:rsidRPr="0015501A">
        <w:rPr>
          <w:sz w:val="28"/>
          <w:szCs w:val="28"/>
        </w:rPr>
        <w:t>1</w:t>
      </w:r>
      <w:r w:rsidR="00020B23" w:rsidRPr="0015501A">
        <w:rPr>
          <w:sz w:val="28"/>
          <w:szCs w:val="28"/>
        </w:rPr>
        <w:t>8</w:t>
      </w:r>
      <w:r w:rsidR="006522E4" w:rsidRPr="0015501A">
        <w:rPr>
          <w:sz w:val="28"/>
          <w:szCs w:val="28"/>
        </w:rPr>
        <w:t>);</w:t>
      </w:r>
    </w:p>
    <w:p w:rsidR="00226F1C" w:rsidRPr="0015501A" w:rsidRDefault="00226F1C" w:rsidP="00226F1C">
      <w:pPr>
        <w:pStyle w:val="10"/>
        <w:shd w:val="clear" w:color="auto" w:fill="FFFFFF"/>
        <w:jc w:val="both"/>
        <w:rPr>
          <w:sz w:val="28"/>
          <w:szCs w:val="28"/>
        </w:rPr>
      </w:pPr>
    </w:p>
    <w:p w:rsidR="006522E4" w:rsidRPr="0015501A" w:rsidRDefault="00884A83" w:rsidP="003748B7">
      <w:pPr>
        <w:pStyle w:val="10"/>
        <w:jc w:val="center"/>
        <w:rPr>
          <w:sz w:val="28"/>
          <w:szCs w:val="28"/>
        </w:rPr>
      </w:pPr>
      <w:r>
        <w:rPr>
          <w:sz w:val="28"/>
          <w:szCs w:val="28"/>
        </w:rPr>
        <w:pict>
          <v:shape id="_x0000_i1041" type="#_x0000_t75" style="width:423pt;height:395.25pt" fillcolor="window">
            <v:imagedata r:id="rId29" o:title="" cropbottom="1426f"/>
          </v:shape>
        </w:pict>
      </w:r>
    </w:p>
    <w:p w:rsidR="00CA6CD8" w:rsidRPr="0015501A" w:rsidRDefault="00CA6CD8" w:rsidP="003748B7">
      <w:pPr>
        <w:pStyle w:val="10"/>
        <w:jc w:val="center"/>
        <w:rPr>
          <w:sz w:val="28"/>
          <w:szCs w:val="28"/>
        </w:rPr>
      </w:pPr>
    </w:p>
    <w:p w:rsidR="003748B7" w:rsidRPr="0015501A" w:rsidRDefault="003748B7" w:rsidP="00960603">
      <w:pPr>
        <w:pStyle w:val="10"/>
        <w:shd w:val="clear" w:color="auto" w:fill="FFFFFF"/>
        <w:jc w:val="center"/>
        <w:rPr>
          <w:sz w:val="28"/>
          <w:szCs w:val="28"/>
        </w:rPr>
      </w:pPr>
      <w:r w:rsidRPr="0015501A">
        <w:rPr>
          <w:sz w:val="28"/>
          <w:szCs w:val="28"/>
        </w:rPr>
        <w:t xml:space="preserve">1 – турбовоздуходувка; 2 – фильтр обеспыливания воздуха; 3 – гильза под ртутный термометр; 4 – штуцер под </w:t>
      </w:r>
      <w:r w:rsidRPr="0015501A">
        <w:rPr>
          <w:sz w:val="28"/>
          <w:szCs w:val="28"/>
          <w:lang w:val="en-US"/>
        </w:rPr>
        <w:t>U</w:t>
      </w:r>
      <w:r w:rsidRPr="0015501A">
        <w:rPr>
          <w:sz w:val="28"/>
          <w:szCs w:val="28"/>
        </w:rPr>
        <w:t xml:space="preserve">–образный манометр; 5 – дополнительно монтируемый трубопровод подачи воздуха; 6 – эксплуатационные фланцевые заглушки </w:t>
      </w:r>
      <w:r w:rsidRPr="0015501A">
        <w:rPr>
          <w:i/>
          <w:iCs/>
          <w:sz w:val="28"/>
          <w:szCs w:val="28"/>
          <w:lang w:val="en-US"/>
        </w:rPr>
        <w:t>D</w:t>
      </w:r>
      <w:r w:rsidRPr="0015501A">
        <w:rPr>
          <w:i/>
          <w:iCs/>
          <w:sz w:val="28"/>
          <w:szCs w:val="28"/>
          <w:vertAlign w:val="subscript"/>
        </w:rPr>
        <w:t>у</w:t>
      </w:r>
      <w:r w:rsidRPr="0015501A">
        <w:rPr>
          <w:sz w:val="28"/>
          <w:szCs w:val="28"/>
        </w:rPr>
        <w:t xml:space="preserve"> </w:t>
      </w:r>
      <w:smartTag w:uri="urn:schemas-microsoft-com:office:smarttags" w:element="metricconverter">
        <w:smartTagPr>
          <w:attr w:name="ProductID" w:val="250 мм"/>
        </w:smartTagPr>
        <w:r w:rsidRPr="0015501A">
          <w:rPr>
            <w:sz w:val="28"/>
            <w:szCs w:val="28"/>
          </w:rPr>
          <w:t>250 мм</w:t>
        </w:r>
      </w:smartTag>
      <w:r w:rsidRPr="0015501A">
        <w:rPr>
          <w:sz w:val="28"/>
          <w:szCs w:val="28"/>
        </w:rPr>
        <w:t xml:space="preserve">; 7 – дополнительно монтируемый трубопровод сброса воздуха в атмосферу; 8 – входной трубопровод сетевой воды; 9 – выходной трубопровод сетевой воды; 10 – ремонтные фланцевые заглушки </w:t>
      </w:r>
      <w:r w:rsidRPr="0015501A">
        <w:rPr>
          <w:i/>
          <w:iCs/>
          <w:sz w:val="28"/>
          <w:szCs w:val="28"/>
          <w:lang w:val="en-US"/>
        </w:rPr>
        <w:t>D</w:t>
      </w:r>
      <w:r w:rsidRPr="0015501A">
        <w:rPr>
          <w:i/>
          <w:iCs/>
          <w:sz w:val="28"/>
          <w:szCs w:val="28"/>
          <w:vertAlign w:val="subscript"/>
        </w:rPr>
        <w:t>у</w:t>
      </w:r>
      <w:r w:rsidRPr="0015501A">
        <w:rPr>
          <w:sz w:val="28"/>
          <w:szCs w:val="28"/>
        </w:rPr>
        <w:t xml:space="preserve"> </w:t>
      </w:r>
      <w:smartTag w:uri="urn:schemas-microsoft-com:office:smarttags" w:element="metricconverter">
        <w:smartTagPr>
          <w:attr w:name="ProductID" w:val="700 мм"/>
        </w:smartTagPr>
        <w:r w:rsidRPr="0015501A">
          <w:rPr>
            <w:sz w:val="28"/>
            <w:szCs w:val="28"/>
          </w:rPr>
          <w:t>700 мм</w:t>
        </w:r>
      </w:smartTag>
      <w:r w:rsidRPr="0015501A">
        <w:rPr>
          <w:sz w:val="28"/>
          <w:szCs w:val="28"/>
        </w:rPr>
        <w:t xml:space="preserve">; 11 – фланцевая камера </w:t>
      </w:r>
      <w:r w:rsidRPr="0015501A">
        <w:rPr>
          <w:i/>
          <w:iCs/>
          <w:sz w:val="28"/>
          <w:szCs w:val="28"/>
          <w:lang w:val="en-US"/>
        </w:rPr>
        <w:t>D</w:t>
      </w:r>
      <w:r w:rsidRPr="0015501A">
        <w:rPr>
          <w:i/>
          <w:iCs/>
          <w:sz w:val="28"/>
          <w:szCs w:val="28"/>
          <w:vertAlign w:val="subscript"/>
        </w:rPr>
        <w:t>у</w:t>
      </w:r>
      <w:r w:rsidRPr="0015501A">
        <w:rPr>
          <w:sz w:val="28"/>
          <w:szCs w:val="28"/>
        </w:rPr>
        <w:t xml:space="preserve"> </w:t>
      </w:r>
      <w:smartTag w:uri="urn:schemas-microsoft-com:office:smarttags" w:element="metricconverter">
        <w:smartTagPr>
          <w:attr w:name="ProductID" w:val="100 мм"/>
        </w:smartTagPr>
        <w:r w:rsidRPr="0015501A">
          <w:rPr>
            <w:sz w:val="28"/>
            <w:szCs w:val="28"/>
          </w:rPr>
          <w:t>100 мм</w:t>
        </w:r>
      </w:smartTag>
      <w:r w:rsidRPr="0015501A">
        <w:rPr>
          <w:sz w:val="28"/>
          <w:szCs w:val="28"/>
        </w:rPr>
        <w:t xml:space="preserve"> под индикаторы коррозии; 12 – датчик контроля относительной влажности воздуха; 13 – выхлоп в атмосферу; 14 – запорная арматура сетевых трубопроводов; 15– подвод пара давле</w:t>
      </w:r>
      <w:r w:rsidR="00D82824" w:rsidRPr="0015501A">
        <w:rPr>
          <w:sz w:val="28"/>
          <w:szCs w:val="28"/>
        </w:rPr>
        <w:t>нием 13 атм</w:t>
      </w:r>
      <w:r w:rsidR="0040170C" w:rsidRPr="0015501A">
        <w:rPr>
          <w:sz w:val="28"/>
          <w:szCs w:val="28"/>
        </w:rPr>
        <w:t>.</w:t>
      </w:r>
    </w:p>
    <w:p w:rsidR="006522E4" w:rsidRPr="0015501A" w:rsidRDefault="006522E4" w:rsidP="00960603">
      <w:pPr>
        <w:pStyle w:val="10"/>
        <w:ind w:firstLine="709"/>
        <w:jc w:val="center"/>
        <w:rPr>
          <w:sz w:val="28"/>
          <w:szCs w:val="28"/>
        </w:rPr>
      </w:pPr>
    </w:p>
    <w:p w:rsidR="00304685" w:rsidRPr="0015501A" w:rsidRDefault="0036248C" w:rsidP="00960603">
      <w:pPr>
        <w:pStyle w:val="10"/>
        <w:shd w:val="clear" w:color="auto" w:fill="FFFFFF"/>
        <w:jc w:val="center"/>
        <w:rPr>
          <w:sz w:val="28"/>
          <w:szCs w:val="28"/>
        </w:rPr>
      </w:pPr>
      <w:r w:rsidRPr="0015501A">
        <w:rPr>
          <w:sz w:val="28"/>
          <w:szCs w:val="28"/>
        </w:rPr>
        <w:t>Рисунок</w:t>
      </w:r>
      <w:r w:rsidR="00077A08" w:rsidRPr="0015501A">
        <w:rPr>
          <w:sz w:val="28"/>
          <w:szCs w:val="28"/>
        </w:rPr>
        <w:t xml:space="preserve"> </w:t>
      </w:r>
      <w:r w:rsidR="006522E4" w:rsidRPr="0015501A">
        <w:rPr>
          <w:sz w:val="28"/>
          <w:szCs w:val="28"/>
        </w:rPr>
        <w:t>1</w:t>
      </w:r>
      <w:r w:rsidR="00020B23" w:rsidRPr="0015501A">
        <w:rPr>
          <w:sz w:val="28"/>
          <w:szCs w:val="28"/>
        </w:rPr>
        <w:t>8</w:t>
      </w:r>
      <w:r w:rsidR="006522E4" w:rsidRPr="0015501A">
        <w:rPr>
          <w:sz w:val="28"/>
          <w:szCs w:val="28"/>
        </w:rPr>
        <w:t xml:space="preserve"> </w:t>
      </w:r>
      <w:r w:rsidR="003748B7" w:rsidRPr="0015501A">
        <w:rPr>
          <w:sz w:val="28"/>
          <w:szCs w:val="28"/>
        </w:rPr>
        <w:t xml:space="preserve">– </w:t>
      </w:r>
      <w:r w:rsidR="006522E4" w:rsidRPr="0015501A">
        <w:rPr>
          <w:sz w:val="28"/>
          <w:szCs w:val="28"/>
        </w:rPr>
        <w:t>Схема консервации водогрейного котла ПТВМ</w:t>
      </w:r>
      <w:r w:rsidR="006220A9" w:rsidRPr="0015501A">
        <w:rPr>
          <w:sz w:val="28"/>
          <w:szCs w:val="28"/>
        </w:rPr>
        <w:t>–</w:t>
      </w:r>
      <w:r w:rsidR="006522E4" w:rsidRPr="0015501A">
        <w:rPr>
          <w:sz w:val="28"/>
          <w:szCs w:val="28"/>
        </w:rPr>
        <w:t>180</w:t>
      </w:r>
    </w:p>
    <w:p w:rsidR="006522E4" w:rsidRDefault="006522E4" w:rsidP="00960603">
      <w:pPr>
        <w:pStyle w:val="10"/>
        <w:shd w:val="clear" w:color="auto" w:fill="FFFFFF"/>
        <w:jc w:val="center"/>
        <w:rPr>
          <w:sz w:val="28"/>
          <w:szCs w:val="28"/>
        </w:rPr>
      </w:pPr>
      <w:r w:rsidRPr="0015501A">
        <w:rPr>
          <w:sz w:val="28"/>
          <w:szCs w:val="28"/>
        </w:rPr>
        <w:t>подогретым воздухом с применением ТВ</w:t>
      </w:r>
      <w:r w:rsidR="00960603">
        <w:rPr>
          <w:sz w:val="28"/>
          <w:szCs w:val="28"/>
        </w:rPr>
        <w:t>.</w:t>
      </w:r>
    </w:p>
    <w:p w:rsidR="00902E93" w:rsidRPr="0015501A" w:rsidRDefault="00902E93" w:rsidP="00960603">
      <w:pPr>
        <w:pStyle w:val="10"/>
        <w:shd w:val="clear" w:color="auto" w:fill="FFFFFF"/>
        <w:jc w:val="center"/>
        <w:rPr>
          <w:sz w:val="28"/>
          <w:szCs w:val="28"/>
        </w:rPr>
      </w:pPr>
    </w:p>
    <w:p w:rsidR="006522E4" w:rsidRPr="0015501A" w:rsidRDefault="00F84556" w:rsidP="00960603">
      <w:pPr>
        <w:pStyle w:val="10"/>
        <w:shd w:val="clear" w:color="auto" w:fill="FFFFFF"/>
        <w:ind w:firstLine="709"/>
        <w:jc w:val="both"/>
        <w:rPr>
          <w:sz w:val="28"/>
          <w:szCs w:val="28"/>
        </w:rPr>
      </w:pPr>
      <w:r w:rsidRPr="0015501A">
        <w:rPr>
          <w:sz w:val="28"/>
          <w:szCs w:val="28"/>
        </w:rPr>
        <w:t>Консервация котла ПТВМ</w:t>
      </w:r>
      <w:r w:rsidR="006220A9" w:rsidRPr="0015501A">
        <w:rPr>
          <w:sz w:val="28"/>
          <w:szCs w:val="28"/>
        </w:rPr>
        <w:t>–</w:t>
      </w:r>
      <w:r w:rsidRPr="0015501A">
        <w:rPr>
          <w:sz w:val="28"/>
          <w:szCs w:val="28"/>
        </w:rPr>
        <w:t xml:space="preserve">100 </w:t>
      </w:r>
      <w:r w:rsidR="006522E4" w:rsidRPr="0015501A">
        <w:rPr>
          <w:sz w:val="28"/>
          <w:szCs w:val="28"/>
        </w:rPr>
        <w:t>подогретым воздухом и осушенным подогретым воздухом с использованием силикаге</w:t>
      </w:r>
      <w:r w:rsidRPr="0015501A">
        <w:rPr>
          <w:sz w:val="28"/>
          <w:szCs w:val="28"/>
        </w:rPr>
        <w:t>левой кассеты и ВНУ (</w:t>
      </w:r>
      <w:r w:rsidR="0036248C" w:rsidRPr="0015501A">
        <w:rPr>
          <w:sz w:val="28"/>
          <w:szCs w:val="28"/>
        </w:rPr>
        <w:t>рисунок</w:t>
      </w:r>
      <w:r w:rsidR="00077A08" w:rsidRPr="0015501A">
        <w:rPr>
          <w:sz w:val="28"/>
          <w:szCs w:val="28"/>
        </w:rPr>
        <w:t xml:space="preserve"> </w:t>
      </w:r>
      <w:r w:rsidRPr="0015501A">
        <w:rPr>
          <w:sz w:val="28"/>
          <w:szCs w:val="28"/>
        </w:rPr>
        <w:t>19,</w:t>
      </w:r>
      <w:r w:rsidR="00960603">
        <w:rPr>
          <w:sz w:val="28"/>
          <w:szCs w:val="28"/>
        </w:rPr>
        <w:t xml:space="preserve"> </w:t>
      </w:r>
      <w:r w:rsidRPr="0015501A">
        <w:rPr>
          <w:sz w:val="28"/>
          <w:szCs w:val="28"/>
        </w:rPr>
        <w:t>20</w:t>
      </w:r>
      <w:r w:rsidR="006522E4" w:rsidRPr="0015501A">
        <w:rPr>
          <w:sz w:val="28"/>
          <w:szCs w:val="28"/>
        </w:rPr>
        <w:t>);</w:t>
      </w:r>
    </w:p>
    <w:p w:rsidR="00226F1C" w:rsidRPr="0015501A" w:rsidRDefault="00226F1C" w:rsidP="00CA6CD8">
      <w:pPr>
        <w:pStyle w:val="10"/>
        <w:shd w:val="clear" w:color="auto" w:fill="FFFFFF"/>
        <w:jc w:val="both"/>
        <w:rPr>
          <w:sz w:val="28"/>
          <w:szCs w:val="28"/>
        </w:rPr>
      </w:pPr>
    </w:p>
    <w:p w:rsidR="006522E4" w:rsidRPr="0015501A" w:rsidRDefault="00884A83" w:rsidP="00CA6CD8">
      <w:pPr>
        <w:pStyle w:val="10"/>
        <w:jc w:val="center"/>
        <w:rPr>
          <w:sz w:val="28"/>
          <w:szCs w:val="28"/>
        </w:rPr>
      </w:pPr>
      <w:r>
        <w:rPr>
          <w:sz w:val="28"/>
          <w:szCs w:val="28"/>
        </w:rPr>
        <w:pict>
          <v:shape id="_x0000_i1042" type="#_x0000_t75" style="width:425.25pt;height:441pt" fillcolor="window">
            <v:imagedata r:id="rId30" o:title=""/>
          </v:shape>
        </w:pict>
      </w:r>
    </w:p>
    <w:p w:rsidR="00F84556" w:rsidRPr="0015501A" w:rsidRDefault="00CA6CD8" w:rsidP="00960603">
      <w:pPr>
        <w:pStyle w:val="10"/>
        <w:shd w:val="clear" w:color="auto" w:fill="FFFFFF"/>
        <w:jc w:val="center"/>
        <w:rPr>
          <w:sz w:val="28"/>
          <w:szCs w:val="28"/>
        </w:rPr>
      </w:pPr>
      <w:r w:rsidRPr="0015501A">
        <w:rPr>
          <w:sz w:val="28"/>
          <w:szCs w:val="28"/>
        </w:rPr>
        <w:t>1</w:t>
      </w:r>
      <w:r w:rsidR="00960603">
        <w:rPr>
          <w:sz w:val="28"/>
          <w:szCs w:val="28"/>
        </w:rPr>
        <w:t xml:space="preserve"> </w:t>
      </w:r>
      <w:r w:rsidRPr="0015501A">
        <w:rPr>
          <w:sz w:val="28"/>
          <w:szCs w:val="28"/>
        </w:rPr>
        <w:t xml:space="preserve">– вентилятор; 2 – электрокалорифер; 3 – фильтр обеспыливания воздуха; 4 – гильза под ртутный термометр; 5 – штуцер под </w:t>
      </w:r>
      <w:r w:rsidRPr="0015501A">
        <w:rPr>
          <w:sz w:val="28"/>
          <w:szCs w:val="28"/>
          <w:lang w:val="en-US"/>
        </w:rPr>
        <w:t>U</w:t>
      </w:r>
      <w:r w:rsidR="00F26F8C" w:rsidRPr="0015501A">
        <w:rPr>
          <w:sz w:val="28"/>
          <w:szCs w:val="28"/>
        </w:rPr>
        <w:t>-</w:t>
      </w:r>
      <w:r w:rsidRPr="0015501A">
        <w:rPr>
          <w:sz w:val="28"/>
          <w:szCs w:val="28"/>
        </w:rPr>
        <w:t xml:space="preserve">образный манометр; 6 – датчик контроля относительной влажности; 7 – фланцевая камера </w:t>
      </w:r>
      <w:r w:rsidRPr="0015501A">
        <w:rPr>
          <w:i/>
          <w:iCs/>
          <w:sz w:val="28"/>
          <w:szCs w:val="28"/>
          <w:lang w:val="en-US"/>
        </w:rPr>
        <w:t>D</w:t>
      </w:r>
      <w:r w:rsidRPr="0015501A">
        <w:rPr>
          <w:i/>
          <w:iCs/>
          <w:sz w:val="28"/>
          <w:szCs w:val="28"/>
          <w:vertAlign w:val="subscript"/>
          <w:lang w:val="en-US"/>
        </w:rPr>
        <w:t>y</w:t>
      </w:r>
      <w:r w:rsidRPr="0015501A">
        <w:rPr>
          <w:sz w:val="28"/>
          <w:szCs w:val="28"/>
        </w:rPr>
        <w:t xml:space="preserve"> </w:t>
      </w:r>
      <w:smartTag w:uri="urn:schemas-microsoft-com:office:smarttags" w:element="metricconverter">
        <w:smartTagPr>
          <w:attr w:name="ProductID" w:val="100 мм"/>
        </w:smartTagPr>
        <w:r w:rsidRPr="0015501A">
          <w:rPr>
            <w:sz w:val="28"/>
            <w:szCs w:val="28"/>
          </w:rPr>
          <w:t>100 мм</w:t>
        </w:r>
      </w:smartTag>
      <w:r w:rsidRPr="0015501A">
        <w:rPr>
          <w:sz w:val="28"/>
          <w:szCs w:val="28"/>
        </w:rPr>
        <w:t xml:space="preserve"> под индикаторы коррозии; 8 – фланцевые заглушки </w:t>
      </w:r>
      <w:r w:rsidRPr="0015501A">
        <w:rPr>
          <w:i/>
          <w:iCs/>
          <w:sz w:val="28"/>
          <w:szCs w:val="28"/>
          <w:lang w:val="en-US"/>
        </w:rPr>
        <w:t>D</w:t>
      </w:r>
      <w:r w:rsidRPr="0015501A">
        <w:rPr>
          <w:i/>
          <w:iCs/>
          <w:sz w:val="28"/>
          <w:szCs w:val="28"/>
          <w:vertAlign w:val="subscript"/>
          <w:lang w:val="en-US"/>
        </w:rPr>
        <w:t>y</w:t>
      </w:r>
      <w:r w:rsidRPr="0015501A">
        <w:rPr>
          <w:sz w:val="28"/>
          <w:szCs w:val="28"/>
        </w:rPr>
        <w:t xml:space="preserve"> </w:t>
      </w:r>
      <w:smartTag w:uri="urn:schemas-microsoft-com:office:smarttags" w:element="metricconverter">
        <w:smartTagPr>
          <w:attr w:name="ProductID" w:val="600 мм"/>
        </w:smartTagPr>
        <w:r w:rsidRPr="0015501A">
          <w:rPr>
            <w:sz w:val="28"/>
            <w:szCs w:val="28"/>
          </w:rPr>
          <w:t>600 мм</w:t>
        </w:r>
      </w:smartTag>
      <w:r w:rsidRPr="0015501A">
        <w:rPr>
          <w:sz w:val="28"/>
          <w:szCs w:val="28"/>
        </w:rPr>
        <w:t>; 9 – напорный воздуховод; 10 – сбросной воздуховод; 11 – выхлоп в атмосферу; 12 – входной сетевой трубопровод; 13 – выходной сетевой трубопровод; 14 – подвод пара давле</w:t>
      </w:r>
      <w:r w:rsidR="00D82824" w:rsidRPr="0015501A">
        <w:rPr>
          <w:sz w:val="28"/>
          <w:szCs w:val="28"/>
        </w:rPr>
        <w:t>нием 13 атм</w:t>
      </w:r>
      <w:r w:rsidRPr="0015501A">
        <w:rPr>
          <w:sz w:val="28"/>
          <w:szCs w:val="28"/>
        </w:rPr>
        <w:t>.</w:t>
      </w:r>
    </w:p>
    <w:p w:rsidR="00CA6CD8" w:rsidRPr="0015501A" w:rsidRDefault="00CA6CD8" w:rsidP="00960603">
      <w:pPr>
        <w:pStyle w:val="10"/>
        <w:shd w:val="clear" w:color="auto" w:fill="FFFFFF"/>
        <w:jc w:val="center"/>
        <w:rPr>
          <w:sz w:val="28"/>
          <w:szCs w:val="28"/>
        </w:rPr>
      </w:pPr>
    </w:p>
    <w:p w:rsidR="00CA6CD8" w:rsidRPr="0015501A" w:rsidRDefault="0036248C" w:rsidP="00960603">
      <w:pPr>
        <w:pStyle w:val="10"/>
        <w:shd w:val="clear" w:color="auto" w:fill="FFFFFF"/>
        <w:jc w:val="center"/>
        <w:rPr>
          <w:sz w:val="28"/>
          <w:szCs w:val="28"/>
        </w:rPr>
      </w:pPr>
      <w:r w:rsidRPr="0015501A">
        <w:rPr>
          <w:sz w:val="28"/>
          <w:szCs w:val="28"/>
        </w:rPr>
        <w:t>Рисунок</w:t>
      </w:r>
      <w:r w:rsidR="00077A08" w:rsidRPr="0015501A">
        <w:rPr>
          <w:sz w:val="28"/>
          <w:szCs w:val="28"/>
        </w:rPr>
        <w:t xml:space="preserve"> </w:t>
      </w:r>
      <w:r w:rsidR="006522E4" w:rsidRPr="0015501A">
        <w:rPr>
          <w:sz w:val="28"/>
          <w:szCs w:val="28"/>
        </w:rPr>
        <w:t>1</w:t>
      </w:r>
      <w:r w:rsidR="00F84556" w:rsidRPr="0015501A">
        <w:rPr>
          <w:sz w:val="28"/>
          <w:szCs w:val="28"/>
        </w:rPr>
        <w:t>9</w:t>
      </w:r>
      <w:r w:rsidR="00CA6CD8" w:rsidRPr="0015501A">
        <w:rPr>
          <w:sz w:val="28"/>
          <w:szCs w:val="28"/>
        </w:rPr>
        <w:t xml:space="preserve"> – </w:t>
      </w:r>
      <w:r w:rsidR="006522E4" w:rsidRPr="0015501A">
        <w:rPr>
          <w:sz w:val="28"/>
          <w:szCs w:val="28"/>
        </w:rPr>
        <w:t>Схема консервации котла ПТВМ</w:t>
      </w:r>
      <w:r w:rsidR="006220A9" w:rsidRPr="0015501A">
        <w:rPr>
          <w:sz w:val="28"/>
          <w:szCs w:val="28"/>
        </w:rPr>
        <w:t>–</w:t>
      </w:r>
      <w:r w:rsidR="006522E4" w:rsidRPr="0015501A">
        <w:rPr>
          <w:sz w:val="28"/>
          <w:szCs w:val="28"/>
        </w:rPr>
        <w:t>100 подогретым</w:t>
      </w:r>
    </w:p>
    <w:p w:rsidR="006522E4" w:rsidRPr="0015501A" w:rsidRDefault="006522E4" w:rsidP="00960603">
      <w:pPr>
        <w:pStyle w:val="10"/>
        <w:shd w:val="clear" w:color="auto" w:fill="FFFFFF"/>
        <w:jc w:val="center"/>
        <w:rPr>
          <w:sz w:val="28"/>
          <w:szCs w:val="28"/>
        </w:rPr>
      </w:pPr>
      <w:r w:rsidRPr="0015501A">
        <w:rPr>
          <w:sz w:val="28"/>
          <w:szCs w:val="28"/>
        </w:rPr>
        <w:t>воздухом с использованием ВНУ</w:t>
      </w:r>
    </w:p>
    <w:p w:rsidR="006522E4" w:rsidRPr="0015501A" w:rsidRDefault="00884A83" w:rsidP="00960603">
      <w:pPr>
        <w:pStyle w:val="10"/>
        <w:jc w:val="center"/>
        <w:rPr>
          <w:sz w:val="28"/>
          <w:szCs w:val="28"/>
        </w:rPr>
      </w:pPr>
      <w:r>
        <w:rPr>
          <w:sz w:val="28"/>
          <w:szCs w:val="28"/>
        </w:rPr>
        <w:pict>
          <v:shape id="_x0000_i1043" type="#_x0000_t75" style="width:422.25pt;height:450pt" fillcolor="window">
            <v:imagedata r:id="rId31" o:title="" cropbottom="2493f"/>
          </v:shape>
        </w:pict>
      </w:r>
    </w:p>
    <w:p w:rsidR="004D344A" w:rsidRPr="0015501A" w:rsidRDefault="004D344A" w:rsidP="004D344A">
      <w:pPr>
        <w:pStyle w:val="10"/>
        <w:shd w:val="clear" w:color="auto" w:fill="FFFFFF"/>
        <w:rPr>
          <w:sz w:val="28"/>
          <w:szCs w:val="28"/>
        </w:rPr>
      </w:pPr>
    </w:p>
    <w:p w:rsidR="003866A5" w:rsidRPr="0015501A" w:rsidRDefault="003866A5" w:rsidP="00960603">
      <w:pPr>
        <w:pStyle w:val="10"/>
        <w:shd w:val="clear" w:color="auto" w:fill="FFFFFF"/>
        <w:jc w:val="center"/>
        <w:rPr>
          <w:sz w:val="28"/>
          <w:szCs w:val="28"/>
        </w:rPr>
      </w:pPr>
      <w:r w:rsidRPr="0015501A">
        <w:rPr>
          <w:sz w:val="28"/>
          <w:szCs w:val="28"/>
        </w:rPr>
        <w:t xml:space="preserve">1 – ВОУ; 2 – электрокалорифер; 3 – фильтр обеспыливания воздуха; 4 – гильза под ртутный термометр; 5 – штуцер под </w:t>
      </w:r>
      <w:r w:rsidRPr="0015501A">
        <w:rPr>
          <w:sz w:val="28"/>
          <w:szCs w:val="28"/>
          <w:lang w:val="en-US"/>
        </w:rPr>
        <w:t>U</w:t>
      </w:r>
      <w:r w:rsidRPr="0015501A">
        <w:rPr>
          <w:sz w:val="28"/>
          <w:szCs w:val="28"/>
        </w:rPr>
        <w:t xml:space="preserve">–образный манометр; 6 – датчик контроля относительной влажности воздуха; 7 – фланцевая камера </w:t>
      </w:r>
      <w:r w:rsidRPr="0015501A">
        <w:rPr>
          <w:i/>
          <w:iCs/>
          <w:sz w:val="28"/>
          <w:szCs w:val="28"/>
          <w:lang w:val="en-US"/>
        </w:rPr>
        <w:t>D</w:t>
      </w:r>
      <w:r w:rsidRPr="0015501A">
        <w:rPr>
          <w:i/>
          <w:iCs/>
          <w:sz w:val="28"/>
          <w:szCs w:val="28"/>
          <w:vertAlign w:val="subscript"/>
        </w:rPr>
        <w:t>у</w:t>
      </w:r>
      <w:r w:rsidRPr="0015501A">
        <w:rPr>
          <w:sz w:val="28"/>
          <w:szCs w:val="28"/>
        </w:rPr>
        <w:t xml:space="preserve"> </w:t>
      </w:r>
      <w:smartTag w:uri="urn:schemas-microsoft-com:office:smarttags" w:element="metricconverter">
        <w:smartTagPr>
          <w:attr w:name="ProductID" w:val="100 мм"/>
        </w:smartTagPr>
        <w:r w:rsidRPr="0015501A">
          <w:rPr>
            <w:sz w:val="28"/>
            <w:szCs w:val="28"/>
          </w:rPr>
          <w:t>100 мм</w:t>
        </w:r>
      </w:smartTag>
      <w:r w:rsidRPr="0015501A">
        <w:rPr>
          <w:sz w:val="28"/>
          <w:szCs w:val="28"/>
        </w:rPr>
        <w:t xml:space="preserve"> под индикаторы коррозии; 8 – фланцевые заглушки </w:t>
      </w:r>
      <w:r w:rsidRPr="0015501A">
        <w:rPr>
          <w:i/>
          <w:iCs/>
          <w:sz w:val="28"/>
          <w:szCs w:val="28"/>
          <w:lang w:val="en-US"/>
        </w:rPr>
        <w:t>D</w:t>
      </w:r>
      <w:r w:rsidRPr="0015501A">
        <w:rPr>
          <w:i/>
          <w:iCs/>
          <w:sz w:val="28"/>
          <w:szCs w:val="28"/>
          <w:vertAlign w:val="subscript"/>
        </w:rPr>
        <w:t>у</w:t>
      </w:r>
      <w:r w:rsidRPr="0015501A">
        <w:rPr>
          <w:sz w:val="28"/>
          <w:szCs w:val="28"/>
        </w:rPr>
        <w:t xml:space="preserve"> </w:t>
      </w:r>
      <w:smartTag w:uri="urn:schemas-microsoft-com:office:smarttags" w:element="metricconverter">
        <w:smartTagPr>
          <w:attr w:name="ProductID" w:val="600 мм"/>
        </w:smartTagPr>
        <w:r w:rsidRPr="0015501A">
          <w:rPr>
            <w:sz w:val="28"/>
            <w:szCs w:val="28"/>
          </w:rPr>
          <w:t>600 мм</w:t>
        </w:r>
      </w:smartTag>
      <w:r w:rsidRPr="0015501A">
        <w:rPr>
          <w:sz w:val="28"/>
          <w:szCs w:val="28"/>
        </w:rPr>
        <w:t xml:space="preserve">; 9 – выхлоп в атмосферу; 10 – воздушные заслонки; 11 – отводящий воздуховод; 12 – подающий воздуховод; 13 – входной сетевой трубопровод </w:t>
      </w:r>
      <w:r w:rsidRPr="0015501A">
        <w:rPr>
          <w:i/>
          <w:iCs/>
          <w:sz w:val="28"/>
          <w:szCs w:val="28"/>
          <w:lang w:val="en-US"/>
        </w:rPr>
        <w:t>D</w:t>
      </w:r>
      <w:r w:rsidRPr="0015501A">
        <w:rPr>
          <w:i/>
          <w:iCs/>
          <w:sz w:val="28"/>
          <w:szCs w:val="28"/>
          <w:vertAlign w:val="subscript"/>
        </w:rPr>
        <w:t>у</w:t>
      </w:r>
      <w:r w:rsidRPr="0015501A">
        <w:rPr>
          <w:sz w:val="28"/>
          <w:szCs w:val="28"/>
        </w:rPr>
        <w:t xml:space="preserve"> </w:t>
      </w:r>
      <w:smartTag w:uri="urn:schemas-microsoft-com:office:smarttags" w:element="metricconverter">
        <w:smartTagPr>
          <w:attr w:name="ProductID" w:val="600 мм"/>
        </w:smartTagPr>
        <w:r w:rsidRPr="0015501A">
          <w:rPr>
            <w:sz w:val="28"/>
            <w:szCs w:val="28"/>
          </w:rPr>
          <w:t>600 мм</w:t>
        </w:r>
      </w:smartTag>
      <w:r w:rsidRPr="0015501A">
        <w:rPr>
          <w:sz w:val="28"/>
          <w:szCs w:val="28"/>
        </w:rPr>
        <w:t xml:space="preserve">; 14 – выходной сетевой трубопровод </w:t>
      </w:r>
      <w:r w:rsidRPr="0015501A">
        <w:rPr>
          <w:i/>
          <w:iCs/>
          <w:sz w:val="28"/>
          <w:szCs w:val="28"/>
          <w:lang w:val="en-US"/>
        </w:rPr>
        <w:t>D</w:t>
      </w:r>
      <w:r w:rsidRPr="0015501A">
        <w:rPr>
          <w:i/>
          <w:iCs/>
          <w:sz w:val="28"/>
          <w:szCs w:val="28"/>
          <w:vertAlign w:val="subscript"/>
        </w:rPr>
        <w:t>у</w:t>
      </w:r>
      <w:r w:rsidRPr="0015501A">
        <w:rPr>
          <w:sz w:val="28"/>
          <w:szCs w:val="28"/>
        </w:rPr>
        <w:t xml:space="preserve"> </w:t>
      </w:r>
      <w:smartTag w:uri="urn:schemas-microsoft-com:office:smarttags" w:element="metricconverter">
        <w:smartTagPr>
          <w:attr w:name="ProductID" w:val="600 мм"/>
        </w:smartTagPr>
        <w:r w:rsidRPr="0015501A">
          <w:rPr>
            <w:sz w:val="28"/>
            <w:szCs w:val="28"/>
          </w:rPr>
          <w:t>600 мм</w:t>
        </w:r>
      </w:smartTag>
      <w:r w:rsidRPr="0015501A">
        <w:rPr>
          <w:sz w:val="28"/>
          <w:szCs w:val="28"/>
        </w:rPr>
        <w:t>; 15 – силикагелевый патрон; 16 – подвод пара</w:t>
      </w:r>
      <w:r w:rsidR="009C75C3" w:rsidRPr="0015501A">
        <w:rPr>
          <w:sz w:val="28"/>
          <w:szCs w:val="28"/>
        </w:rPr>
        <w:t>.</w:t>
      </w:r>
    </w:p>
    <w:p w:rsidR="009C75C3" w:rsidRPr="0015501A" w:rsidRDefault="009C75C3" w:rsidP="00960603">
      <w:pPr>
        <w:pStyle w:val="10"/>
        <w:shd w:val="clear" w:color="auto" w:fill="FFFFFF"/>
        <w:jc w:val="center"/>
        <w:rPr>
          <w:sz w:val="28"/>
          <w:szCs w:val="28"/>
        </w:rPr>
      </w:pPr>
    </w:p>
    <w:p w:rsidR="006522E4" w:rsidRPr="0015501A" w:rsidRDefault="0036248C" w:rsidP="00960603">
      <w:pPr>
        <w:pStyle w:val="10"/>
        <w:shd w:val="clear" w:color="auto" w:fill="FFFFFF"/>
        <w:jc w:val="center"/>
        <w:rPr>
          <w:sz w:val="28"/>
          <w:szCs w:val="28"/>
        </w:rPr>
      </w:pPr>
      <w:r w:rsidRPr="0015501A">
        <w:rPr>
          <w:sz w:val="28"/>
          <w:szCs w:val="28"/>
        </w:rPr>
        <w:t>Рисунок</w:t>
      </w:r>
      <w:r w:rsidR="00077A08" w:rsidRPr="0015501A">
        <w:rPr>
          <w:sz w:val="28"/>
          <w:szCs w:val="28"/>
        </w:rPr>
        <w:t xml:space="preserve"> </w:t>
      </w:r>
      <w:r w:rsidR="00F84556" w:rsidRPr="0015501A">
        <w:rPr>
          <w:sz w:val="28"/>
          <w:szCs w:val="28"/>
        </w:rPr>
        <w:t>20</w:t>
      </w:r>
      <w:r w:rsidR="009C75C3" w:rsidRPr="0015501A">
        <w:rPr>
          <w:sz w:val="28"/>
          <w:szCs w:val="28"/>
        </w:rPr>
        <w:t xml:space="preserve"> – </w:t>
      </w:r>
      <w:r w:rsidR="006522E4" w:rsidRPr="0015501A">
        <w:rPr>
          <w:sz w:val="28"/>
          <w:szCs w:val="28"/>
        </w:rPr>
        <w:t>Схема консервации котла ПТВМ</w:t>
      </w:r>
      <w:r w:rsidR="006220A9" w:rsidRPr="0015501A">
        <w:rPr>
          <w:sz w:val="28"/>
          <w:szCs w:val="28"/>
        </w:rPr>
        <w:t>–</w:t>
      </w:r>
      <w:r w:rsidR="006522E4" w:rsidRPr="0015501A">
        <w:rPr>
          <w:sz w:val="28"/>
          <w:szCs w:val="28"/>
        </w:rPr>
        <w:t>100 осушенным подогреты</w:t>
      </w:r>
      <w:r w:rsidR="00062E2C" w:rsidRPr="0015501A">
        <w:rPr>
          <w:sz w:val="28"/>
          <w:szCs w:val="28"/>
        </w:rPr>
        <w:t>м воздухом с использованием ВОУ</w:t>
      </w:r>
      <w:r w:rsidR="00960603">
        <w:rPr>
          <w:sz w:val="28"/>
          <w:szCs w:val="28"/>
        </w:rPr>
        <w:t>.</w:t>
      </w:r>
    </w:p>
    <w:p w:rsidR="00062E2C" w:rsidRDefault="00062E2C" w:rsidP="006927BE">
      <w:pPr>
        <w:pStyle w:val="10"/>
        <w:shd w:val="clear" w:color="auto" w:fill="FFFFFF"/>
        <w:ind w:firstLine="709"/>
        <w:jc w:val="both"/>
        <w:rPr>
          <w:sz w:val="28"/>
          <w:szCs w:val="28"/>
        </w:rPr>
      </w:pPr>
    </w:p>
    <w:p w:rsidR="00902E93" w:rsidRDefault="00902E93" w:rsidP="006927BE">
      <w:pPr>
        <w:pStyle w:val="10"/>
        <w:shd w:val="clear" w:color="auto" w:fill="FFFFFF"/>
        <w:ind w:firstLine="709"/>
        <w:jc w:val="both"/>
        <w:rPr>
          <w:sz w:val="28"/>
          <w:szCs w:val="28"/>
        </w:rPr>
      </w:pPr>
    </w:p>
    <w:p w:rsidR="00902E93" w:rsidRDefault="00902E93" w:rsidP="006927BE">
      <w:pPr>
        <w:pStyle w:val="10"/>
        <w:shd w:val="clear" w:color="auto" w:fill="FFFFFF"/>
        <w:ind w:firstLine="709"/>
        <w:jc w:val="both"/>
        <w:rPr>
          <w:sz w:val="28"/>
          <w:szCs w:val="28"/>
        </w:rPr>
      </w:pPr>
    </w:p>
    <w:p w:rsidR="006522E4" w:rsidRPr="0015501A" w:rsidRDefault="00F84556" w:rsidP="00960603">
      <w:pPr>
        <w:pStyle w:val="10"/>
        <w:shd w:val="clear" w:color="auto" w:fill="FFFFFF"/>
        <w:ind w:firstLine="709"/>
        <w:jc w:val="both"/>
        <w:rPr>
          <w:sz w:val="28"/>
          <w:szCs w:val="28"/>
        </w:rPr>
      </w:pPr>
      <w:r w:rsidRPr="0015501A">
        <w:rPr>
          <w:sz w:val="28"/>
          <w:szCs w:val="28"/>
        </w:rPr>
        <w:t xml:space="preserve">Консервация </w:t>
      </w:r>
      <w:r w:rsidR="006522E4" w:rsidRPr="0015501A">
        <w:rPr>
          <w:sz w:val="28"/>
          <w:szCs w:val="28"/>
        </w:rPr>
        <w:t>котла</w:t>
      </w:r>
      <w:r w:rsidRPr="0015501A">
        <w:rPr>
          <w:sz w:val="28"/>
          <w:szCs w:val="28"/>
        </w:rPr>
        <w:t xml:space="preserve"> КВГМ </w:t>
      </w:r>
      <w:r w:rsidR="006220A9" w:rsidRPr="0015501A">
        <w:rPr>
          <w:sz w:val="28"/>
          <w:szCs w:val="28"/>
        </w:rPr>
        <w:t>–</w:t>
      </w:r>
      <w:r w:rsidRPr="0015501A">
        <w:rPr>
          <w:sz w:val="28"/>
          <w:szCs w:val="28"/>
        </w:rPr>
        <w:t xml:space="preserve"> 180 </w:t>
      </w:r>
      <w:r w:rsidR="006522E4" w:rsidRPr="0015501A">
        <w:rPr>
          <w:sz w:val="28"/>
          <w:szCs w:val="28"/>
        </w:rPr>
        <w:t>подогретым воздухом при использовании тепла автономного контура (</w:t>
      </w:r>
      <w:r w:rsidR="0036248C" w:rsidRPr="0015501A">
        <w:rPr>
          <w:sz w:val="28"/>
          <w:szCs w:val="28"/>
        </w:rPr>
        <w:t>рисунок</w:t>
      </w:r>
      <w:r w:rsidR="00077A08" w:rsidRPr="0015501A">
        <w:rPr>
          <w:sz w:val="28"/>
          <w:szCs w:val="28"/>
        </w:rPr>
        <w:t xml:space="preserve"> </w:t>
      </w:r>
      <w:r w:rsidR="00AA791D" w:rsidRPr="0015501A">
        <w:rPr>
          <w:sz w:val="28"/>
          <w:szCs w:val="28"/>
        </w:rPr>
        <w:t>21</w:t>
      </w:r>
      <w:r w:rsidR="006522E4" w:rsidRPr="0015501A">
        <w:rPr>
          <w:sz w:val="28"/>
          <w:szCs w:val="28"/>
        </w:rPr>
        <w:t>).</w:t>
      </w:r>
    </w:p>
    <w:p w:rsidR="006522E4" w:rsidRPr="0015501A" w:rsidRDefault="00884A83" w:rsidP="000B1B20">
      <w:pPr>
        <w:pStyle w:val="10"/>
        <w:jc w:val="center"/>
        <w:rPr>
          <w:sz w:val="28"/>
          <w:szCs w:val="28"/>
        </w:rPr>
      </w:pPr>
      <w:r>
        <w:rPr>
          <w:sz w:val="28"/>
          <w:szCs w:val="28"/>
        </w:rPr>
        <w:pict>
          <v:shape id="_x0000_i1044" type="#_x0000_t75" style="width:239.25pt;height:338.25pt" fillcolor="window">
            <v:imagedata r:id="rId32" o:title=""/>
          </v:shape>
        </w:pict>
      </w:r>
    </w:p>
    <w:p w:rsidR="007C331B" w:rsidRPr="0015501A" w:rsidRDefault="007C331B" w:rsidP="006927BE">
      <w:pPr>
        <w:pStyle w:val="10"/>
        <w:ind w:firstLine="709"/>
        <w:jc w:val="center"/>
        <w:rPr>
          <w:sz w:val="28"/>
          <w:szCs w:val="28"/>
        </w:rPr>
      </w:pPr>
    </w:p>
    <w:p w:rsidR="001000B2" w:rsidRPr="0015501A" w:rsidRDefault="001000B2" w:rsidP="005911F7">
      <w:pPr>
        <w:pStyle w:val="10"/>
        <w:shd w:val="clear" w:color="auto" w:fill="FFFFFF"/>
        <w:jc w:val="both"/>
        <w:rPr>
          <w:sz w:val="28"/>
          <w:szCs w:val="28"/>
        </w:rPr>
      </w:pPr>
      <w:r w:rsidRPr="0015501A">
        <w:rPr>
          <w:sz w:val="28"/>
          <w:szCs w:val="28"/>
        </w:rPr>
        <w:t>1 – ремонтные фланцевые заглушки; 2 – эксплуатационные фланцевые заглушки; 3 – выхлоп в атмосферу; 4 – место установки силикагеля; 5 – забор воздуха; 6 – вентилятор; 7 – точки измерения температуры и давления сетевой воды автономных пакетов; 8 – дополнительно монтируемые трубопроводы; 9 – автономные конвективные пакеты; 10 – запорная арматура сетевых трубопроводов; 11 – съемная быстромонтируемая перемычка водяного тракта</w:t>
      </w:r>
    </w:p>
    <w:p w:rsidR="006522E4" w:rsidRPr="0015501A" w:rsidRDefault="006522E4" w:rsidP="006927BE">
      <w:pPr>
        <w:pStyle w:val="10"/>
        <w:ind w:firstLine="709"/>
        <w:jc w:val="center"/>
        <w:rPr>
          <w:sz w:val="28"/>
          <w:szCs w:val="28"/>
        </w:rPr>
      </w:pPr>
    </w:p>
    <w:p w:rsidR="006522E4" w:rsidRPr="0015501A" w:rsidRDefault="0036248C" w:rsidP="002C3B61">
      <w:pPr>
        <w:pStyle w:val="10"/>
        <w:shd w:val="clear" w:color="auto" w:fill="FFFFFF"/>
        <w:jc w:val="center"/>
        <w:rPr>
          <w:sz w:val="28"/>
          <w:szCs w:val="28"/>
        </w:rPr>
      </w:pPr>
      <w:r w:rsidRPr="0015501A">
        <w:rPr>
          <w:sz w:val="28"/>
          <w:szCs w:val="28"/>
        </w:rPr>
        <w:t>Рисунок</w:t>
      </w:r>
      <w:r w:rsidR="00077A08" w:rsidRPr="0015501A">
        <w:rPr>
          <w:sz w:val="28"/>
          <w:szCs w:val="28"/>
        </w:rPr>
        <w:t xml:space="preserve"> </w:t>
      </w:r>
      <w:r w:rsidR="00AA791D" w:rsidRPr="0015501A">
        <w:rPr>
          <w:sz w:val="28"/>
          <w:szCs w:val="28"/>
        </w:rPr>
        <w:t>21</w:t>
      </w:r>
      <w:r w:rsidR="001000B2" w:rsidRPr="0015501A">
        <w:rPr>
          <w:sz w:val="28"/>
          <w:szCs w:val="28"/>
        </w:rPr>
        <w:t xml:space="preserve"> – </w:t>
      </w:r>
      <w:r w:rsidR="006522E4" w:rsidRPr="0015501A">
        <w:rPr>
          <w:sz w:val="28"/>
          <w:szCs w:val="28"/>
        </w:rPr>
        <w:t>Схема консервации водогрейного котла КВГМ</w:t>
      </w:r>
      <w:r w:rsidR="006220A9" w:rsidRPr="0015501A">
        <w:rPr>
          <w:sz w:val="28"/>
          <w:szCs w:val="28"/>
        </w:rPr>
        <w:t>–</w:t>
      </w:r>
      <w:r w:rsidR="006522E4" w:rsidRPr="0015501A">
        <w:rPr>
          <w:sz w:val="28"/>
          <w:szCs w:val="28"/>
        </w:rPr>
        <w:t>180</w:t>
      </w:r>
    </w:p>
    <w:p w:rsidR="006522E4" w:rsidRPr="0015501A" w:rsidRDefault="006522E4" w:rsidP="00221318">
      <w:pPr>
        <w:pStyle w:val="10"/>
        <w:shd w:val="clear" w:color="auto" w:fill="FFFFFF"/>
        <w:jc w:val="center"/>
        <w:rPr>
          <w:sz w:val="28"/>
          <w:szCs w:val="28"/>
        </w:rPr>
      </w:pPr>
      <w:r w:rsidRPr="0015501A">
        <w:rPr>
          <w:sz w:val="28"/>
          <w:szCs w:val="28"/>
        </w:rPr>
        <w:t>с помощью автономного контура</w:t>
      </w:r>
    </w:p>
    <w:p w:rsidR="002C3B61" w:rsidRPr="0015501A" w:rsidRDefault="002C3B61" w:rsidP="006927BE">
      <w:pPr>
        <w:pStyle w:val="10"/>
        <w:shd w:val="clear" w:color="auto" w:fill="FFFFFF"/>
        <w:ind w:firstLine="709"/>
        <w:jc w:val="center"/>
        <w:rPr>
          <w:sz w:val="28"/>
          <w:szCs w:val="28"/>
        </w:rPr>
      </w:pPr>
    </w:p>
    <w:p w:rsidR="001308F5" w:rsidRDefault="00960603" w:rsidP="00960603">
      <w:pPr>
        <w:pStyle w:val="10"/>
        <w:shd w:val="clear" w:color="auto" w:fill="FFFFFF"/>
        <w:ind w:firstLine="709"/>
        <w:jc w:val="both"/>
        <w:rPr>
          <w:sz w:val="28"/>
          <w:szCs w:val="28"/>
        </w:rPr>
      </w:pPr>
      <w:r>
        <w:rPr>
          <w:sz w:val="28"/>
          <w:szCs w:val="28"/>
        </w:rPr>
        <w:t xml:space="preserve">9.1.2. </w:t>
      </w:r>
      <w:r w:rsidR="001308F5" w:rsidRPr="00B8143F">
        <w:rPr>
          <w:sz w:val="28"/>
          <w:szCs w:val="28"/>
        </w:rPr>
        <w:t xml:space="preserve">Рекомендуемые мероприятия для создания </w:t>
      </w:r>
      <w:r w:rsidR="001308F5" w:rsidRPr="00B8143F">
        <w:rPr>
          <w:bCs/>
          <w:sz w:val="28"/>
          <w:szCs w:val="28"/>
        </w:rPr>
        <w:t xml:space="preserve">схем </w:t>
      </w:r>
      <w:r w:rsidR="001308F5">
        <w:rPr>
          <w:bCs/>
          <w:sz w:val="28"/>
          <w:szCs w:val="28"/>
        </w:rPr>
        <w:t>консервации водогрейных котлов</w:t>
      </w:r>
      <w:r w:rsidR="001308F5">
        <w:rPr>
          <w:sz w:val="28"/>
          <w:szCs w:val="28"/>
        </w:rPr>
        <w:t xml:space="preserve">: </w:t>
      </w:r>
    </w:p>
    <w:p w:rsidR="006522E4" w:rsidRPr="0015501A" w:rsidRDefault="001308F5" w:rsidP="00960603">
      <w:pPr>
        <w:pStyle w:val="10"/>
        <w:shd w:val="clear" w:color="auto" w:fill="FFFFFF"/>
        <w:ind w:firstLine="709"/>
        <w:jc w:val="both"/>
        <w:rPr>
          <w:sz w:val="28"/>
          <w:szCs w:val="28"/>
        </w:rPr>
      </w:pPr>
      <w:r>
        <w:rPr>
          <w:sz w:val="28"/>
          <w:szCs w:val="28"/>
        </w:rPr>
        <w:t>- выполнение н</w:t>
      </w:r>
      <w:r w:rsidR="00EE71B2">
        <w:rPr>
          <w:sz w:val="28"/>
          <w:szCs w:val="28"/>
        </w:rPr>
        <w:t xml:space="preserve">а период консервации </w:t>
      </w:r>
      <w:r w:rsidR="006522E4" w:rsidRPr="0015501A">
        <w:rPr>
          <w:sz w:val="28"/>
          <w:szCs w:val="28"/>
        </w:rPr>
        <w:t>надежно</w:t>
      </w:r>
      <w:r>
        <w:rPr>
          <w:sz w:val="28"/>
          <w:szCs w:val="28"/>
        </w:rPr>
        <w:t>го</w:t>
      </w:r>
      <w:r w:rsidR="006522E4" w:rsidRPr="0015501A">
        <w:rPr>
          <w:sz w:val="28"/>
          <w:szCs w:val="28"/>
        </w:rPr>
        <w:t xml:space="preserve"> уплотнени</w:t>
      </w:r>
      <w:r>
        <w:rPr>
          <w:sz w:val="28"/>
          <w:szCs w:val="28"/>
        </w:rPr>
        <w:t>я</w:t>
      </w:r>
      <w:r w:rsidR="006522E4" w:rsidRPr="0015501A">
        <w:rPr>
          <w:sz w:val="28"/>
          <w:szCs w:val="28"/>
        </w:rPr>
        <w:t xml:space="preserve"> топки и газоходов котла с помощью утеплителей, съемных шиберов (шандор)</w:t>
      </w:r>
      <w:r>
        <w:rPr>
          <w:sz w:val="28"/>
          <w:szCs w:val="28"/>
        </w:rPr>
        <w:t>;</w:t>
      </w:r>
    </w:p>
    <w:p w:rsidR="006522E4" w:rsidRPr="0015501A" w:rsidRDefault="001308F5" w:rsidP="00960603">
      <w:pPr>
        <w:pStyle w:val="10"/>
        <w:shd w:val="clear" w:color="auto" w:fill="FFFFFF"/>
        <w:ind w:firstLine="709"/>
        <w:jc w:val="both"/>
        <w:rPr>
          <w:sz w:val="28"/>
          <w:szCs w:val="28"/>
        </w:rPr>
      </w:pPr>
      <w:r>
        <w:rPr>
          <w:sz w:val="28"/>
          <w:szCs w:val="28"/>
        </w:rPr>
        <w:t xml:space="preserve">- монтаж </w:t>
      </w:r>
      <w:r w:rsidRPr="0015501A">
        <w:rPr>
          <w:sz w:val="28"/>
          <w:szCs w:val="28"/>
        </w:rPr>
        <w:t>штуцер</w:t>
      </w:r>
      <w:r>
        <w:rPr>
          <w:sz w:val="28"/>
          <w:szCs w:val="28"/>
        </w:rPr>
        <w:t>ов</w:t>
      </w:r>
      <w:r w:rsidRPr="0015501A">
        <w:rPr>
          <w:sz w:val="28"/>
          <w:szCs w:val="28"/>
        </w:rPr>
        <w:t xml:space="preserve"> для установки дифференциальных манометров, устройств </w:t>
      </w:r>
      <w:r>
        <w:rPr>
          <w:sz w:val="28"/>
          <w:szCs w:val="28"/>
        </w:rPr>
        <w:t>крепления</w:t>
      </w:r>
      <w:r w:rsidRPr="0015501A">
        <w:rPr>
          <w:sz w:val="28"/>
          <w:szCs w:val="28"/>
        </w:rPr>
        <w:t xml:space="preserve"> датчиков контроля относительной влажности</w:t>
      </w:r>
      <w:r>
        <w:rPr>
          <w:sz w:val="28"/>
          <w:szCs w:val="28"/>
        </w:rPr>
        <w:t xml:space="preserve"> н</w:t>
      </w:r>
      <w:r w:rsidR="006522E4" w:rsidRPr="0015501A">
        <w:rPr>
          <w:sz w:val="28"/>
          <w:szCs w:val="28"/>
        </w:rPr>
        <w:t>а впускном и выпускном воздухопроводах</w:t>
      </w:r>
      <w:r>
        <w:rPr>
          <w:sz w:val="28"/>
          <w:szCs w:val="28"/>
        </w:rPr>
        <w:t>;</w:t>
      </w:r>
    </w:p>
    <w:p w:rsidR="001308F5" w:rsidRDefault="001308F5" w:rsidP="00960603">
      <w:pPr>
        <w:pStyle w:val="10"/>
        <w:shd w:val="clear" w:color="auto" w:fill="FFFFFF"/>
        <w:ind w:firstLine="709"/>
        <w:jc w:val="both"/>
        <w:rPr>
          <w:sz w:val="28"/>
          <w:szCs w:val="28"/>
        </w:rPr>
      </w:pPr>
      <w:r>
        <w:rPr>
          <w:sz w:val="28"/>
          <w:szCs w:val="28"/>
        </w:rPr>
        <w:t>- о</w:t>
      </w:r>
      <w:r w:rsidR="006522E4" w:rsidRPr="0015501A">
        <w:rPr>
          <w:sz w:val="28"/>
          <w:szCs w:val="28"/>
        </w:rPr>
        <w:t>сна</w:t>
      </w:r>
      <w:r w:rsidR="00EE71B2">
        <w:rPr>
          <w:sz w:val="28"/>
          <w:szCs w:val="28"/>
        </w:rPr>
        <w:t>щ</w:t>
      </w:r>
      <w:r>
        <w:rPr>
          <w:sz w:val="28"/>
          <w:szCs w:val="28"/>
        </w:rPr>
        <w:t>ение</w:t>
      </w:r>
      <w:r w:rsidR="006522E4" w:rsidRPr="0015501A">
        <w:rPr>
          <w:sz w:val="28"/>
          <w:szCs w:val="28"/>
        </w:rPr>
        <w:t xml:space="preserve"> схем</w:t>
      </w:r>
      <w:r>
        <w:rPr>
          <w:sz w:val="28"/>
          <w:szCs w:val="28"/>
        </w:rPr>
        <w:t>ы</w:t>
      </w:r>
      <w:r w:rsidR="006522E4" w:rsidRPr="0015501A">
        <w:rPr>
          <w:sz w:val="28"/>
          <w:szCs w:val="28"/>
        </w:rPr>
        <w:t xml:space="preserve"> консервации системой автоматического управления процессом с регистрацией показателя вла</w:t>
      </w:r>
      <w:r>
        <w:rPr>
          <w:sz w:val="28"/>
          <w:szCs w:val="28"/>
        </w:rPr>
        <w:t>жности в консервируемом объеме;</w:t>
      </w:r>
    </w:p>
    <w:p w:rsidR="006522E4" w:rsidRPr="0015501A" w:rsidRDefault="001308F5" w:rsidP="00960603">
      <w:pPr>
        <w:pStyle w:val="10"/>
        <w:shd w:val="clear" w:color="auto" w:fill="FFFFFF"/>
        <w:ind w:firstLine="709"/>
        <w:jc w:val="both"/>
        <w:rPr>
          <w:sz w:val="28"/>
          <w:szCs w:val="28"/>
        </w:rPr>
      </w:pPr>
      <w:r>
        <w:rPr>
          <w:sz w:val="28"/>
          <w:szCs w:val="28"/>
        </w:rPr>
        <w:t>- а</w:t>
      </w:r>
      <w:r w:rsidRPr="0015501A">
        <w:rPr>
          <w:sz w:val="28"/>
          <w:szCs w:val="28"/>
        </w:rPr>
        <w:t>втомати</w:t>
      </w:r>
      <w:r>
        <w:rPr>
          <w:sz w:val="28"/>
          <w:szCs w:val="28"/>
        </w:rPr>
        <w:t>зация</w:t>
      </w:r>
      <w:r w:rsidR="006522E4" w:rsidRPr="0015501A">
        <w:rPr>
          <w:sz w:val="28"/>
          <w:szCs w:val="28"/>
        </w:rPr>
        <w:t xml:space="preserve"> </w:t>
      </w:r>
      <w:r>
        <w:rPr>
          <w:sz w:val="28"/>
          <w:szCs w:val="28"/>
        </w:rPr>
        <w:t>включени</w:t>
      </w:r>
      <w:r w:rsidRPr="0015501A">
        <w:rPr>
          <w:sz w:val="28"/>
          <w:szCs w:val="28"/>
        </w:rPr>
        <w:t>я и от</w:t>
      </w:r>
      <w:r>
        <w:rPr>
          <w:sz w:val="28"/>
          <w:szCs w:val="28"/>
        </w:rPr>
        <w:t>ключени</w:t>
      </w:r>
      <w:r w:rsidRPr="0015501A">
        <w:rPr>
          <w:sz w:val="28"/>
          <w:szCs w:val="28"/>
        </w:rPr>
        <w:t xml:space="preserve">я </w:t>
      </w:r>
      <w:r w:rsidR="006522E4" w:rsidRPr="0015501A">
        <w:rPr>
          <w:sz w:val="28"/>
          <w:szCs w:val="28"/>
        </w:rPr>
        <w:t>источ</w:t>
      </w:r>
      <w:r>
        <w:rPr>
          <w:sz w:val="28"/>
          <w:szCs w:val="28"/>
        </w:rPr>
        <w:t xml:space="preserve">ника воздуха </w:t>
      </w:r>
      <w:r w:rsidR="006522E4" w:rsidRPr="0015501A">
        <w:rPr>
          <w:sz w:val="28"/>
          <w:szCs w:val="28"/>
        </w:rPr>
        <w:t>по сигналу от датчика влажности.</w:t>
      </w:r>
    </w:p>
    <w:p w:rsidR="006522E4" w:rsidRPr="0015501A" w:rsidRDefault="00960603" w:rsidP="00960603">
      <w:pPr>
        <w:pStyle w:val="10"/>
        <w:shd w:val="clear" w:color="auto" w:fill="FFFFFF"/>
        <w:ind w:firstLine="709"/>
        <w:jc w:val="both"/>
        <w:rPr>
          <w:sz w:val="28"/>
          <w:szCs w:val="28"/>
        </w:rPr>
      </w:pPr>
      <w:r>
        <w:rPr>
          <w:sz w:val="28"/>
          <w:szCs w:val="28"/>
        </w:rPr>
        <w:t>9.1.</w:t>
      </w:r>
      <w:r w:rsidR="001308F5">
        <w:rPr>
          <w:sz w:val="28"/>
          <w:szCs w:val="28"/>
        </w:rPr>
        <w:t>3</w:t>
      </w:r>
      <w:r>
        <w:rPr>
          <w:sz w:val="28"/>
          <w:szCs w:val="28"/>
        </w:rPr>
        <w:t xml:space="preserve">. </w:t>
      </w:r>
      <w:r w:rsidR="00EE71B2">
        <w:rPr>
          <w:sz w:val="28"/>
          <w:szCs w:val="28"/>
        </w:rPr>
        <w:t>При</w:t>
      </w:r>
      <w:r w:rsidR="006522E4" w:rsidRPr="0015501A">
        <w:rPr>
          <w:sz w:val="28"/>
          <w:szCs w:val="28"/>
        </w:rPr>
        <w:t xml:space="preserve"> проведени</w:t>
      </w:r>
      <w:r w:rsidR="00902E93">
        <w:rPr>
          <w:sz w:val="28"/>
          <w:szCs w:val="28"/>
        </w:rPr>
        <w:t>и</w:t>
      </w:r>
      <w:r w:rsidR="006522E4" w:rsidRPr="0015501A">
        <w:rPr>
          <w:sz w:val="28"/>
          <w:szCs w:val="28"/>
        </w:rPr>
        <w:t xml:space="preserve"> первой на электростанции консервации </w:t>
      </w:r>
      <w:r w:rsidR="00EE71B2">
        <w:rPr>
          <w:sz w:val="28"/>
          <w:szCs w:val="28"/>
        </w:rPr>
        <w:t>рекомендованы</w:t>
      </w:r>
      <w:r w:rsidR="006522E4" w:rsidRPr="0015501A">
        <w:rPr>
          <w:sz w:val="28"/>
          <w:szCs w:val="28"/>
        </w:rPr>
        <w:t xml:space="preserve"> следующие методы контроля эффективности процесса:</w:t>
      </w:r>
    </w:p>
    <w:p w:rsidR="006522E4" w:rsidRPr="0015501A" w:rsidRDefault="00960603" w:rsidP="00960603">
      <w:pPr>
        <w:pStyle w:val="10"/>
        <w:shd w:val="clear" w:color="auto" w:fill="FFFFFF"/>
        <w:ind w:firstLine="709"/>
        <w:jc w:val="both"/>
        <w:rPr>
          <w:sz w:val="28"/>
          <w:szCs w:val="28"/>
        </w:rPr>
      </w:pPr>
      <w:r>
        <w:rPr>
          <w:sz w:val="28"/>
          <w:szCs w:val="28"/>
        </w:rPr>
        <w:t xml:space="preserve">- </w:t>
      </w:r>
      <w:r w:rsidR="006522E4" w:rsidRPr="0015501A">
        <w:rPr>
          <w:sz w:val="28"/>
          <w:szCs w:val="28"/>
        </w:rPr>
        <w:t>вырезка контрольных участков конвективной части с целью визуального определения степени удаления воды из котла после дренирования или паровом разогреве;</w:t>
      </w:r>
    </w:p>
    <w:p w:rsidR="006522E4" w:rsidRPr="0015501A" w:rsidRDefault="00960603" w:rsidP="00960603">
      <w:pPr>
        <w:pStyle w:val="10"/>
        <w:shd w:val="clear" w:color="auto" w:fill="FFFFFF"/>
        <w:ind w:firstLine="709"/>
        <w:jc w:val="both"/>
        <w:rPr>
          <w:sz w:val="28"/>
          <w:szCs w:val="28"/>
        </w:rPr>
      </w:pPr>
      <w:r>
        <w:rPr>
          <w:sz w:val="28"/>
          <w:szCs w:val="28"/>
        </w:rPr>
        <w:t xml:space="preserve">- </w:t>
      </w:r>
      <w:r w:rsidR="006522E4" w:rsidRPr="0015501A">
        <w:rPr>
          <w:sz w:val="28"/>
          <w:szCs w:val="28"/>
        </w:rPr>
        <w:t>определение относительной влажности воздуха в контрольных точках тракта котла в различные периоды консервации путем установки датчиков влажности или устройств для отбора проб воздуха на влажность;</w:t>
      </w:r>
    </w:p>
    <w:p w:rsidR="006522E4" w:rsidRPr="0015501A" w:rsidRDefault="00960603" w:rsidP="00960603">
      <w:pPr>
        <w:pStyle w:val="10"/>
        <w:shd w:val="clear" w:color="auto" w:fill="FFFFFF"/>
        <w:ind w:firstLine="709"/>
        <w:jc w:val="both"/>
        <w:rPr>
          <w:sz w:val="28"/>
          <w:szCs w:val="28"/>
        </w:rPr>
      </w:pPr>
      <w:r>
        <w:rPr>
          <w:sz w:val="28"/>
          <w:szCs w:val="28"/>
        </w:rPr>
        <w:t xml:space="preserve">- </w:t>
      </w:r>
      <w:r w:rsidR="006522E4" w:rsidRPr="0015501A">
        <w:rPr>
          <w:sz w:val="28"/>
          <w:szCs w:val="28"/>
        </w:rPr>
        <w:t xml:space="preserve">установка индикаторов коррозии в контрольных точках </w:t>
      </w:r>
      <w:r w:rsidR="000B1B20" w:rsidRPr="0015501A">
        <w:rPr>
          <w:sz w:val="28"/>
          <w:szCs w:val="28"/>
        </w:rPr>
        <w:br/>
      </w:r>
      <w:r w:rsidR="006522E4" w:rsidRPr="0015501A">
        <w:rPr>
          <w:sz w:val="28"/>
          <w:szCs w:val="28"/>
        </w:rPr>
        <w:t>схемы</w:t>
      </w:r>
      <w:r w:rsidR="00B5623C" w:rsidRPr="0015501A">
        <w:rPr>
          <w:sz w:val="28"/>
          <w:szCs w:val="28"/>
        </w:rPr>
        <w:t xml:space="preserve"> [13]</w:t>
      </w:r>
      <w:r w:rsidR="006522E4" w:rsidRPr="0015501A">
        <w:rPr>
          <w:sz w:val="28"/>
          <w:szCs w:val="28"/>
        </w:rPr>
        <w:t>.</w:t>
      </w:r>
    </w:p>
    <w:p w:rsidR="00B048FC" w:rsidRPr="0015501A" w:rsidRDefault="00B048FC" w:rsidP="006927BE">
      <w:pPr>
        <w:pStyle w:val="10"/>
        <w:shd w:val="clear" w:color="auto" w:fill="FFFFFF"/>
        <w:ind w:firstLine="709"/>
        <w:jc w:val="both"/>
        <w:rPr>
          <w:sz w:val="28"/>
          <w:szCs w:val="28"/>
        </w:rPr>
      </w:pPr>
    </w:p>
    <w:p w:rsidR="00960603" w:rsidRDefault="00BE778D" w:rsidP="00960603">
      <w:pPr>
        <w:pStyle w:val="10"/>
        <w:shd w:val="clear" w:color="auto" w:fill="FFFFFF"/>
        <w:jc w:val="center"/>
        <w:rPr>
          <w:b/>
          <w:bCs/>
          <w:sz w:val="28"/>
          <w:szCs w:val="28"/>
        </w:rPr>
      </w:pPr>
      <w:r w:rsidRPr="0015501A">
        <w:rPr>
          <w:b/>
          <w:bCs/>
          <w:sz w:val="28"/>
          <w:szCs w:val="28"/>
        </w:rPr>
        <w:t>9.2</w:t>
      </w:r>
      <w:r w:rsidR="00960603">
        <w:rPr>
          <w:b/>
          <w:bCs/>
          <w:sz w:val="28"/>
          <w:szCs w:val="28"/>
        </w:rPr>
        <w:t xml:space="preserve">. </w:t>
      </w:r>
      <w:r w:rsidR="006522E4" w:rsidRPr="0015501A">
        <w:rPr>
          <w:b/>
          <w:bCs/>
          <w:sz w:val="28"/>
          <w:szCs w:val="28"/>
        </w:rPr>
        <w:t>Организация схемы консервации котлов ПТВМ</w:t>
      </w:r>
      <w:r w:rsidR="00C0491A">
        <w:rPr>
          <w:b/>
          <w:bCs/>
          <w:sz w:val="28"/>
          <w:szCs w:val="28"/>
        </w:rPr>
        <w:t>-</w:t>
      </w:r>
      <w:r w:rsidR="006522E4" w:rsidRPr="0015501A">
        <w:rPr>
          <w:b/>
          <w:bCs/>
          <w:sz w:val="28"/>
          <w:szCs w:val="28"/>
        </w:rPr>
        <w:t>100 и ПТВМ</w:t>
      </w:r>
      <w:r w:rsidR="00C0491A">
        <w:rPr>
          <w:b/>
          <w:bCs/>
          <w:sz w:val="28"/>
          <w:szCs w:val="28"/>
        </w:rPr>
        <w:t>-</w:t>
      </w:r>
      <w:r w:rsidR="006522E4" w:rsidRPr="0015501A">
        <w:rPr>
          <w:b/>
          <w:bCs/>
          <w:sz w:val="28"/>
          <w:szCs w:val="28"/>
        </w:rPr>
        <w:t>180</w:t>
      </w:r>
    </w:p>
    <w:p w:rsidR="006522E4" w:rsidRPr="0015501A" w:rsidRDefault="006522E4" w:rsidP="00960603">
      <w:pPr>
        <w:pStyle w:val="10"/>
        <w:shd w:val="clear" w:color="auto" w:fill="FFFFFF"/>
        <w:jc w:val="center"/>
        <w:rPr>
          <w:b/>
          <w:bCs/>
          <w:sz w:val="28"/>
          <w:szCs w:val="28"/>
        </w:rPr>
      </w:pPr>
      <w:r w:rsidRPr="0015501A">
        <w:rPr>
          <w:b/>
          <w:bCs/>
          <w:sz w:val="28"/>
          <w:szCs w:val="28"/>
        </w:rPr>
        <w:t>осушенным и подогретым воздухом</w:t>
      </w:r>
    </w:p>
    <w:p w:rsidR="006522E4" w:rsidRPr="0015501A" w:rsidRDefault="006522E4" w:rsidP="006927BE">
      <w:pPr>
        <w:pStyle w:val="10"/>
        <w:shd w:val="clear" w:color="auto" w:fill="FFFFFF"/>
        <w:ind w:firstLine="709"/>
        <w:jc w:val="both"/>
        <w:rPr>
          <w:sz w:val="28"/>
          <w:szCs w:val="28"/>
        </w:rPr>
      </w:pPr>
    </w:p>
    <w:p w:rsidR="001308F5" w:rsidRDefault="006522E4" w:rsidP="006927BE">
      <w:pPr>
        <w:pStyle w:val="10"/>
        <w:shd w:val="clear" w:color="auto" w:fill="FFFFFF"/>
        <w:ind w:firstLine="709"/>
        <w:jc w:val="both"/>
        <w:rPr>
          <w:sz w:val="28"/>
          <w:szCs w:val="28"/>
        </w:rPr>
      </w:pPr>
      <w:r w:rsidRPr="0015501A">
        <w:rPr>
          <w:sz w:val="28"/>
          <w:szCs w:val="28"/>
        </w:rPr>
        <w:t>9.2.1</w:t>
      </w:r>
      <w:r w:rsidR="00960603">
        <w:rPr>
          <w:sz w:val="28"/>
          <w:szCs w:val="28"/>
        </w:rPr>
        <w:t xml:space="preserve">. </w:t>
      </w:r>
      <w:r w:rsidR="001308F5" w:rsidRPr="00B8143F">
        <w:rPr>
          <w:sz w:val="28"/>
          <w:szCs w:val="28"/>
        </w:rPr>
        <w:t xml:space="preserve">Рекомендуемые мероприятия для создания </w:t>
      </w:r>
      <w:r w:rsidR="001308F5" w:rsidRPr="00B8143F">
        <w:rPr>
          <w:bCs/>
          <w:sz w:val="28"/>
          <w:szCs w:val="28"/>
        </w:rPr>
        <w:t xml:space="preserve">схем </w:t>
      </w:r>
      <w:r w:rsidR="001308F5">
        <w:rPr>
          <w:bCs/>
          <w:sz w:val="28"/>
          <w:szCs w:val="28"/>
        </w:rPr>
        <w:t>консервации водогрейных котлов</w:t>
      </w:r>
      <w:r w:rsidR="001308F5" w:rsidRPr="0015501A">
        <w:rPr>
          <w:sz w:val="28"/>
          <w:szCs w:val="28"/>
        </w:rPr>
        <w:t xml:space="preserve"> </w:t>
      </w:r>
      <w:r w:rsidR="001308F5">
        <w:rPr>
          <w:sz w:val="28"/>
          <w:szCs w:val="28"/>
        </w:rPr>
        <w:t xml:space="preserve">осушенным и подогретым воздухом: </w:t>
      </w:r>
    </w:p>
    <w:p w:rsidR="006522E4" w:rsidRPr="0015501A" w:rsidRDefault="001308F5" w:rsidP="006927BE">
      <w:pPr>
        <w:pStyle w:val="10"/>
        <w:shd w:val="clear" w:color="auto" w:fill="FFFFFF"/>
        <w:ind w:firstLine="709"/>
        <w:jc w:val="both"/>
        <w:rPr>
          <w:sz w:val="28"/>
          <w:szCs w:val="28"/>
        </w:rPr>
      </w:pPr>
      <w:r>
        <w:rPr>
          <w:sz w:val="28"/>
          <w:szCs w:val="28"/>
        </w:rPr>
        <w:t xml:space="preserve">- </w:t>
      </w:r>
      <w:r w:rsidRPr="0015501A">
        <w:rPr>
          <w:sz w:val="28"/>
          <w:szCs w:val="28"/>
        </w:rPr>
        <w:t>про</w:t>
      </w:r>
      <w:r>
        <w:rPr>
          <w:sz w:val="28"/>
          <w:szCs w:val="28"/>
        </w:rPr>
        <w:t>ведение</w:t>
      </w:r>
      <w:r w:rsidRPr="0015501A">
        <w:rPr>
          <w:sz w:val="28"/>
          <w:szCs w:val="28"/>
        </w:rPr>
        <w:t xml:space="preserve"> парово</w:t>
      </w:r>
      <w:r>
        <w:rPr>
          <w:sz w:val="28"/>
          <w:szCs w:val="28"/>
        </w:rPr>
        <w:t>го</w:t>
      </w:r>
      <w:r w:rsidRPr="0015501A">
        <w:rPr>
          <w:sz w:val="28"/>
          <w:szCs w:val="28"/>
        </w:rPr>
        <w:t xml:space="preserve"> разогрев</w:t>
      </w:r>
      <w:r>
        <w:rPr>
          <w:sz w:val="28"/>
          <w:szCs w:val="28"/>
        </w:rPr>
        <w:t>а</w:t>
      </w:r>
      <w:r w:rsidRPr="0015501A">
        <w:rPr>
          <w:sz w:val="28"/>
          <w:szCs w:val="28"/>
        </w:rPr>
        <w:t xml:space="preserve"> (продувк</w:t>
      </w:r>
      <w:r>
        <w:rPr>
          <w:sz w:val="28"/>
          <w:szCs w:val="28"/>
        </w:rPr>
        <w:t>и</w:t>
      </w:r>
      <w:r w:rsidRPr="0015501A">
        <w:rPr>
          <w:sz w:val="28"/>
          <w:szCs w:val="28"/>
        </w:rPr>
        <w:t xml:space="preserve">) конвективной части котла для выпаривания остатков сетевой воды </w:t>
      </w:r>
      <w:r w:rsidR="006522E4" w:rsidRPr="0015501A">
        <w:rPr>
          <w:sz w:val="28"/>
          <w:szCs w:val="28"/>
        </w:rPr>
        <w:t>перед подачей воздуха в котел</w:t>
      </w:r>
      <w:r>
        <w:rPr>
          <w:sz w:val="28"/>
          <w:szCs w:val="28"/>
        </w:rPr>
        <w:t>;</w:t>
      </w:r>
    </w:p>
    <w:p w:rsidR="00293D3D" w:rsidRDefault="001308F5" w:rsidP="006927BE">
      <w:pPr>
        <w:pStyle w:val="10"/>
        <w:shd w:val="clear" w:color="auto" w:fill="FFFFFF"/>
        <w:ind w:firstLine="709"/>
        <w:jc w:val="both"/>
        <w:rPr>
          <w:sz w:val="28"/>
          <w:szCs w:val="28"/>
        </w:rPr>
      </w:pPr>
      <w:r>
        <w:rPr>
          <w:sz w:val="28"/>
          <w:szCs w:val="28"/>
        </w:rPr>
        <w:t>-</w:t>
      </w:r>
      <w:r w:rsidRPr="001308F5">
        <w:rPr>
          <w:sz w:val="28"/>
          <w:szCs w:val="28"/>
        </w:rPr>
        <w:t xml:space="preserve"> </w:t>
      </w:r>
      <w:r w:rsidRPr="0015501A">
        <w:rPr>
          <w:sz w:val="28"/>
          <w:szCs w:val="28"/>
        </w:rPr>
        <w:t>подв</w:t>
      </w:r>
      <w:r>
        <w:rPr>
          <w:sz w:val="28"/>
          <w:szCs w:val="28"/>
        </w:rPr>
        <w:t>од</w:t>
      </w:r>
      <w:r w:rsidRPr="0015501A">
        <w:rPr>
          <w:sz w:val="28"/>
          <w:szCs w:val="28"/>
        </w:rPr>
        <w:t xml:space="preserve"> паропровод</w:t>
      </w:r>
      <w:r>
        <w:rPr>
          <w:sz w:val="28"/>
          <w:szCs w:val="28"/>
        </w:rPr>
        <w:t>а</w:t>
      </w:r>
      <w:r w:rsidRPr="0015501A">
        <w:rPr>
          <w:sz w:val="28"/>
          <w:szCs w:val="28"/>
        </w:rPr>
        <w:t xml:space="preserve"> с арматурой на вход в конвективную часть </w:t>
      </w:r>
      <w:r>
        <w:rPr>
          <w:sz w:val="28"/>
          <w:szCs w:val="28"/>
        </w:rPr>
        <w:t>д</w:t>
      </w:r>
      <w:r w:rsidR="006522E4" w:rsidRPr="0015501A">
        <w:rPr>
          <w:sz w:val="28"/>
          <w:szCs w:val="28"/>
        </w:rPr>
        <w:t xml:space="preserve">ля проведения парового разогрева котла. Диаметр паропровода </w:t>
      </w:r>
      <w:r w:rsidR="006522E4" w:rsidRPr="0015501A">
        <w:rPr>
          <w:i/>
          <w:iCs/>
          <w:sz w:val="28"/>
          <w:szCs w:val="28"/>
          <w:lang w:val="en-US"/>
        </w:rPr>
        <w:t>D</w:t>
      </w:r>
      <w:r w:rsidR="006522E4" w:rsidRPr="0015501A">
        <w:rPr>
          <w:i/>
          <w:iCs/>
          <w:sz w:val="28"/>
          <w:szCs w:val="28"/>
          <w:vertAlign w:val="subscript"/>
        </w:rPr>
        <w:t>у</w:t>
      </w:r>
      <w:r w:rsidR="006522E4" w:rsidRPr="0015501A">
        <w:rPr>
          <w:sz w:val="28"/>
          <w:szCs w:val="28"/>
        </w:rPr>
        <w:t xml:space="preserve"> 100</w:t>
      </w:r>
      <w:r w:rsidR="00960603">
        <w:rPr>
          <w:sz w:val="28"/>
          <w:szCs w:val="28"/>
        </w:rPr>
        <w:t xml:space="preserve"> </w:t>
      </w:r>
      <w:r w:rsidR="006220A9" w:rsidRPr="0015501A">
        <w:rPr>
          <w:sz w:val="28"/>
          <w:szCs w:val="28"/>
        </w:rPr>
        <w:t>–</w:t>
      </w:r>
      <w:r w:rsidR="00960603">
        <w:rPr>
          <w:sz w:val="28"/>
          <w:szCs w:val="28"/>
        </w:rPr>
        <w:t xml:space="preserve"> </w:t>
      </w:r>
      <w:smartTag w:uri="urn:schemas-microsoft-com:office:smarttags" w:element="metricconverter">
        <w:smartTagPr>
          <w:attr w:name="ProductID" w:val="150 мм"/>
        </w:smartTagPr>
        <w:r w:rsidR="006522E4" w:rsidRPr="0015501A">
          <w:rPr>
            <w:sz w:val="28"/>
            <w:szCs w:val="28"/>
          </w:rPr>
          <w:t>150 мм</w:t>
        </w:r>
      </w:smartTag>
      <w:r w:rsidR="00293D3D">
        <w:rPr>
          <w:sz w:val="28"/>
          <w:szCs w:val="28"/>
        </w:rPr>
        <w:t>, давление пара 13 атм;</w:t>
      </w:r>
    </w:p>
    <w:p w:rsidR="006522E4" w:rsidRPr="0015501A" w:rsidRDefault="00293D3D" w:rsidP="006927BE">
      <w:pPr>
        <w:pStyle w:val="10"/>
        <w:shd w:val="clear" w:color="auto" w:fill="FFFFFF"/>
        <w:ind w:firstLine="709"/>
        <w:jc w:val="both"/>
        <w:rPr>
          <w:sz w:val="28"/>
          <w:szCs w:val="28"/>
        </w:rPr>
      </w:pPr>
      <w:r>
        <w:rPr>
          <w:sz w:val="28"/>
          <w:szCs w:val="28"/>
        </w:rPr>
        <w:t>- отвод с</w:t>
      </w:r>
      <w:r w:rsidR="006522E4" w:rsidRPr="0015501A">
        <w:rPr>
          <w:sz w:val="28"/>
          <w:szCs w:val="28"/>
        </w:rPr>
        <w:t>брос</w:t>
      </w:r>
      <w:r>
        <w:rPr>
          <w:sz w:val="28"/>
          <w:szCs w:val="28"/>
        </w:rPr>
        <w:t>ного</w:t>
      </w:r>
      <w:r w:rsidR="006522E4" w:rsidRPr="0015501A">
        <w:rPr>
          <w:sz w:val="28"/>
          <w:szCs w:val="28"/>
        </w:rPr>
        <w:t xml:space="preserve"> пара из котла в атмосферу</w:t>
      </w:r>
      <w:r>
        <w:rPr>
          <w:sz w:val="28"/>
          <w:szCs w:val="28"/>
        </w:rPr>
        <w:t>;</w:t>
      </w:r>
    </w:p>
    <w:p w:rsidR="006522E4" w:rsidRPr="0015501A" w:rsidRDefault="00293D3D" w:rsidP="006927BE">
      <w:pPr>
        <w:pStyle w:val="10"/>
        <w:shd w:val="clear" w:color="auto" w:fill="FFFFFF"/>
        <w:ind w:firstLine="709"/>
        <w:jc w:val="both"/>
        <w:rPr>
          <w:sz w:val="28"/>
          <w:szCs w:val="28"/>
        </w:rPr>
      </w:pPr>
      <w:r>
        <w:rPr>
          <w:sz w:val="28"/>
          <w:szCs w:val="28"/>
        </w:rPr>
        <w:t>- установка</w:t>
      </w:r>
      <w:r w:rsidR="006522E4" w:rsidRPr="0015501A">
        <w:rPr>
          <w:sz w:val="28"/>
          <w:szCs w:val="28"/>
        </w:rPr>
        <w:t xml:space="preserve"> </w:t>
      </w:r>
      <w:r>
        <w:rPr>
          <w:sz w:val="28"/>
          <w:szCs w:val="28"/>
        </w:rPr>
        <w:t>заглушек</w:t>
      </w:r>
      <w:r w:rsidRPr="0015501A">
        <w:rPr>
          <w:sz w:val="28"/>
          <w:szCs w:val="28"/>
        </w:rPr>
        <w:t xml:space="preserve"> на входных и выходных трубопроводах и их дренажах </w:t>
      </w:r>
      <w:r>
        <w:rPr>
          <w:sz w:val="28"/>
          <w:szCs w:val="28"/>
        </w:rPr>
        <w:t xml:space="preserve"> для</w:t>
      </w:r>
      <w:r w:rsidRPr="0015501A">
        <w:rPr>
          <w:sz w:val="28"/>
          <w:szCs w:val="28"/>
        </w:rPr>
        <w:t xml:space="preserve"> отключения котла по сетевой воде </w:t>
      </w:r>
      <w:r>
        <w:rPr>
          <w:sz w:val="28"/>
          <w:szCs w:val="28"/>
        </w:rPr>
        <w:t xml:space="preserve">во </w:t>
      </w:r>
      <w:r w:rsidR="006522E4" w:rsidRPr="0015501A">
        <w:rPr>
          <w:sz w:val="28"/>
          <w:szCs w:val="28"/>
        </w:rPr>
        <w:t>время консервации</w:t>
      </w:r>
      <w:r>
        <w:rPr>
          <w:sz w:val="28"/>
          <w:szCs w:val="28"/>
        </w:rPr>
        <w:t>;</w:t>
      </w:r>
    </w:p>
    <w:p w:rsidR="006522E4" w:rsidRPr="0015501A" w:rsidRDefault="00293D3D" w:rsidP="006927BE">
      <w:pPr>
        <w:pStyle w:val="10"/>
        <w:shd w:val="clear" w:color="auto" w:fill="FFFFFF"/>
        <w:ind w:firstLine="709"/>
        <w:jc w:val="both"/>
        <w:rPr>
          <w:sz w:val="28"/>
          <w:szCs w:val="28"/>
        </w:rPr>
      </w:pPr>
      <w:r>
        <w:rPr>
          <w:sz w:val="28"/>
          <w:szCs w:val="28"/>
        </w:rPr>
        <w:t>-</w:t>
      </w:r>
      <w:r w:rsidR="00960603">
        <w:rPr>
          <w:sz w:val="28"/>
          <w:szCs w:val="28"/>
        </w:rPr>
        <w:t xml:space="preserve"> </w:t>
      </w:r>
      <w:r>
        <w:rPr>
          <w:sz w:val="28"/>
          <w:szCs w:val="28"/>
        </w:rPr>
        <w:t>проведение</w:t>
      </w:r>
      <w:r w:rsidRPr="0015501A">
        <w:rPr>
          <w:sz w:val="28"/>
          <w:szCs w:val="28"/>
        </w:rPr>
        <w:t xml:space="preserve"> </w:t>
      </w:r>
      <w:r>
        <w:rPr>
          <w:sz w:val="28"/>
          <w:szCs w:val="28"/>
        </w:rPr>
        <w:t>п</w:t>
      </w:r>
      <w:r w:rsidR="006522E4" w:rsidRPr="0015501A">
        <w:rPr>
          <w:sz w:val="28"/>
          <w:szCs w:val="28"/>
        </w:rPr>
        <w:t>одач</w:t>
      </w:r>
      <w:r>
        <w:rPr>
          <w:sz w:val="28"/>
          <w:szCs w:val="28"/>
        </w:rPr>
        <w:t>и</w:t>
      </w:r>
      <w:r w:rsidR="006522E4" w:rsidRPr="0015501A">
        <w:rPr>
          <w:sz w:val="28"/>
          <w:szCs w:val="28"/>
        </w:rPr>
        <w:t xml:space="preserve"> </w:t>
      </w:r>
      <w:r w:rsidRPr="0015501A">
        <w:rPr>
          <w:sz w:val="28"/>
          <w:szCs w:val="28"/>
        </w:rPr>
        <w:t xml:space="preserve">воздуха </w:t>
      </w:r>
      <w:r w:rsidR="006522E4" w:rsidRPr="0015501A">
        <w:rPr>
          <w:sz w:val="28"/>
          <w:szCs w:val="28"/>
        </w:rPr>
        <w:t xml:space="preserve">в котел от источника по воздухопроводу </w:t>
      </w:r>
      <w:r w:rsidR="006522E4" w:rsidRPr="0015501A">
        <w:rPr>
          <w:i/>
          <w:iCs/>
          <w:sz w:val="28"/>
          <w:szCs w:val="28"/>
          <w:lang w:val="en-US"/>
        </w:rPr>
        <w:t>D</w:t>
      </w:r>
      <w:r w:rsidR="006522E4" w:rsidRPr="0015501A">
        <w:rPr>
          <w:i/>
          <w:iCs/>
          <w:sz w:val="28"/>
          <w:szCs w:val="28"/>
          <w:vertAlign w:val="subscript"/>
          <w:lang w:val="en-US"/>
        </w:rPr>
        <w:t>y</w:t>
      </w:r>
      <w:r w:rsidR="006522E4" w:rsidRPr="0015501A">
        <w:rPr>
          <w:sz w:val="28"/>
          <w:szCs w:val="28"/>
        </w:rPr>
        <w:t xml:space="preserve"> 250</w:t>
      </w:r>
      <w:r w:rsidR="00960603">
        <w:rPr>
          <w:sz w:val="28"/>
          <w:szCs w:val="28"/>
        </w:rPr>
        <w:t xml:space="preserve"> </w:t>
      </w:r>
      <w:r w:rsidR="006220A9" w:rsidRPr="0015501A">
        <w:rPr>
          <w:sz w:val="28"/>
          <w:szCs w:val="28"/>
        </w:rPr>
        <w:t>–</w:t>
      </w:r>
      <w:r w:rsidR="00960603">
        <w:rPr>
          <w:sz w:val="28"/>
          <w:szCs w:val="28"/>
        </w:rPr>
        <w:t xml:space="preserve"> </w:t>
      </w:r>
      <w:smartTag w:uri="urn:schemas-microsoft-com:office:smarttags" w:element="metricconverter">
        <w:smartTagPr>
          <w:attr w:name="ProductID" w:val="400 мм"/>
        </w:smartTagPr>
        <w:r w:rsidR="006522E4" w:rsidRPr="0015501A">
          <w:rPr>
            <w:sz w:val="28"/>
            <w:szCs w:val="28"/>
          </w:rPr>
          <w:t>400 мм</w:t>
        </w:r>
      </w:smartTag>
      <w:r>
        <w:rPr>
          <w:sz w:val="28"/>
          <w:szCs w:val="28"/>
        </w:rPr>
        <w:t>;</w:t>
      </w:r>
    </w:p>
    <w:p w:rsidR="00293D3D" w:rsidRDefault="00293D3D" w:rsidP="006927BE">
      <w:pPr>
        <w:pStyle w:val="10"/>
        <w:shd w:val="clear" w:color="auto" w:fill="FFFFFF"/>
        <w:ind w:firstLine="709"/>
        <w:jc w:val="both"/>
        <w:rPr>
          <w:sz w:val="28"/>
          <w:szCs w:val="28"/>
        </w:rPr>
      </w:pPr>
      <w:r>
        <w:rPr>
          <w:sz w:val="28"/>
          <w:szCs w:val="28"/>
        </w:rPr>
        <w:t xml:space="preserve">- </w:t>
      </w:r>
      <w:r w:rsidRPr="0015501A">
        <w:rPr>
          <w:sz w:val="28"/>
          <w:szCs w:val="28"/>
        </w:rPr>
        <w:t>пр</w:t>
      </w:r>
      <w:r>
        <w:rPr>
          <w:sz w:val="28"/>
          <w:szCs w:val="28"/>
        </w:rPr>
        <w:t>иварка</w:t>
      </w:r>
      <w:r w:rsidRPr="0015501A">
        <w:rPr>
          <w:sz w:val="28"/>
          <w:szCs w:val="28"/>
        </w:rPr>
        <w:t xml:space="preserve"> </w:t>
      </w:r>
      <w:r>
        <w:rPr>
          <w:sz w:val="28"/>
          <w:szCs w:val="28"/>
        </w:rPr>
        <w:t>в</w:t>
      </w:r>
      <w:r w:rsidR="006522E4" w:rsidRPr="0015501A">
        <w:rPr>
          <w:sz w:val="28"/>
          <w:szCs w:val="28"/>
        </w:rPr>
        <w:t>пускно</w:t>
      </w:r>
      <w:r>
        <w:rPr>
          <w:sz w:val="28"/>
          <w:szCs w:val="28"/>
        </w:rPr>
        <w:t>го</w:t>
      </w:r>
      <w:r w:rsidR="006522E4" w:rsidRPr="0015501A">
        <w:rPr>
          <w:sz w:val="28"/>
          <w:szCs w:val="28"/>
        </w:rPr>
        <w:t xml:space="preserve"> штуцер</w:t>
      </w:r>
      <w:r>
        <w:rPr>
          <w:sz w:val="28"/>
          <w:szCs w:val="28"/>
        </w:rPr>
        <w:t>а</w:t>
      </w:r>
      <w:r w:rsidR="006522E4" w:rsidRPr="0015501A">
        <w:rPr>
          <w:sz w:val="28"/>
          <w:szCs w:val="28"/>
        </w:rPr>
        <w:t xml:space="preserve"> на входном трубопроводе котла</w:t>
      </w:r>
      <w:r>
        <w:rPr>
          <w:sz w:val="28"/>
          <w:szCs w:val="28"/>
        </w:rPr>
        <w:t xml:space="preserve"> и</w:t>
      </w:r>
      <w:r w:rsidR="006522E4" w:rsidRPr="0015501A">
        <w:rPr>
          <w:sz w:val="28"/>
          <w:szCs w:val="28"/>
        </w:rPr>
        <w:t xml:space="preserve"> выпускно</w:t>
      </w:r>
      <w:r>
        <w:rPr>
          <w:sz w:val="28"/>
          <w:szCs w:val="28"/>
        </w:rPr>
        <w:t>го</w:t>
      </w:r>
      <w:r w:rsidR="006522E4" w:rsidRPr="0015501A">
        <w:rPr>
          <w:sz w:val="28"/>
          <w:szCs w:val="28"/>
        </w:rPr>
        <w:t xml:space="preserve"> штуцер</w:t>
      </w:r>
      <w:r>
        <w:rPr>
          <w:sz w:val="28"/>
          <w:szCs w:val="28"/>
        </w:rPr>
        <w:t>а</w:t>
      </w:r>
      <w:r w:rsidR="006522E4" w:rsidRPr="0015501A">
        <w:rPr>
          <w:sz w:val="28"/>
          <w:szCs w:val="28"/>
        </w:rPr>
        <w:t xml:space="preserve"> </w:t>
      </w:r>
      <w:r w:rsidR="006220A9" w:rsidRPr="0015501A">
        <w:rPr>
          <w:sz w:val="28"/>
          <w:szCs w:val="28"/>
        </w:rPr>
        <w:t>–</w:t>
      </w:r>
      <w:r w:rsidR="006522E4" w:rsidRPr="0015501A">
        <w:rPr>
          <w:sz w:val="28"/>
          <w:szCs w:val="28"/>
        </w:rPr>
        <w:t xml:space="preserve"> на выходном</w:t>
      </w:r>
      <w:r>
        <w:rPr>
          <w:sz w:val="28"/>
          <w:szCs w:val="28"/>
        </w:rPr>
        <w:t>;</w:t>
      </w:r>
    </w:p>
    <w:p w:rsidR="006522E4" w:rsidRPr="0015501A" w:rsidRDefault="00293D3D" w:rsidP="006927BE">
      <w:pPr>
        <w:pStyle w:val="10"/>
        <w:shd w:val="clear" w:color="auto" w:fill="FFFFFF"/>
        <w:ind w:firstLine="709"/>
        <w:jc w:val="both"/>
        <w:rPr>
          <w:sz w:val="28"/>
          <w:szCs w:val="28"/>
        </w:rPr>
      </w:pPr>
      <w:r>
        <w:rPr>
          <w:sz w:val="28"/>
          <w:szCs w:val="28"/>
        </w:rPr>
        <w:t>-</w:t>
      </w:r>
      <w:r w:rsidR="006522E4" w:rsidRPr="0015501A">
        <w:rPr>
          <w:sz w:val="28"/>
          <w:szCs w:val="28"/>
        </w:rPr>
        <w:t xml:space="preserve"> </w:t>
      </w:r>
      <w:r>
        <w:rPr>
          <w:sz w:val="28"/>
          <w:szCs w:val="28"/>
        </w:rPr>
        <w:t>с</w:t>
      </w:r>
      <w:r w:rsidRPr="0015501A">
        <w:rPr>
          <w:sz w:val="28"/>
          <w:szCs w:val="28"/>
        </w:rPr>
        <w:t>оответств</w:t>
      </w:r>
      <w:r>
        <w:rPr>
          <w:sz w:val="28"/>
          <w:szCs w:val="28"/>
        </w:rPr>
        <w:t>ие</w:t>
      </w:r>
      <w:r w:rsidRPr="0015501A">
        <w:rPr>
          <w:sz w:val="28"/>
          <w:szCs w:val="28"/>
        </w:rPr>
        <w:t xml:space="preserve"> </w:t>
      </w:r>
      <w:r>
        <w:rPr>
          <w:sz w:val="28"/>
          <w:szCs w:val="28"/>
        </w:rPr>
        <w:t>д</w:t>
      </w:r>
      <w:r w:rsidR="006522E4" w:rsidRPr="0015501A">
        <w:rPr>
          <w:sz w:val="28"/>
          <w:szCs w:val="28"/>
        </w:rPr>
        <w:t>иаметр</w:t>
      </w:r>
      <w:r>
        <w:rPr>
          <w:sz w:val="28"/>
          <w:szCs w:val="28"/>
        </w:rPr>
        <w:t>ов</w:t>
      </w:r>
      <w:r w:rsidR="006522E4" w:rsidRPr="0015501A">
        <w:rPr>
          <w:sz w:val="28"/>
          <w:szCs w:val="28"/>
        </w:rPr>
        <w:t xml:space="preserve"> впускного и выпускного штуцеров </w:t>
      </w:r>
      <w:r>
        <w:rPr>
          <w:sz w:val="28"/>
          <w:szCs w:val="28"/>
        </w:rPr>
        <w:t>диаметру воздухопровода;</w:t>
      </w:r>
    </w:p>
    <w:p w:rsidR="006522E4" w:rsidRPr="0015501A" w:rsidRDefault="00293D3D" w:rsidP="006927BE">
      <w:pPr>
        <w:pStyle w:val="10"/>
        <w:shd w:val="clear" w:color="auto" w:fill="FFFFFF"/>
        <w:ind w:firstLine="709"/>
        <w:jc w:val="both"/>
        <w:rPr>
          <w:sz w:val="28"/>
          <w:szCs w:val="28"/>
        </w:rPr>
      </w:pPr>
      <w:r>
        <w:rPr>
          <w:sz w:val="28"/>
          <w:szCs w:val="28"/>
        </w:rPr>
        <w:t>- выполнение</w:t>
      </w:r>
      <w:r w:rsidRPr="0015501A">
        <w:rPr>
          <w:sz w:val="28"/>
          <w:szCs w:val="28"/>
        </w:rPr>
        <w:t xml:space="preserve"> </w:t>
      </w:r>
      <w:r>
        <w:rPr>
          <w:sz w:val="28"/>
          <w:szCs w:val="28"/>
        </w:rPr>
        <w:t>в</w:t>
      </w:r>
      <w:r w:rsidR="006522E4" w:rsidRPr="0015501A">
        <w:rPr>
          <w:sz w:val="28"/>
          <w:szCs w:val="28"/>
        </w:rPr>
        <w:t>пускно</w:t>
      </w:r>
      <w:r>
        <w:rPr>
          <w:sz w:val="28"/>
          <w:szCs w:val="28"/>
        </w:rPr>
        <w:t>го</w:t>
      </w:r>
      <w:r w:rsidR="006522E4" w:rsidRPr="0015501A">
        <w:rPr>
          <w:sz w:val="28"/>
          <w:szCs w:val="28"/>
        </w:rPr>
        <w:t xml:space="preserve"> и выпускно</w:t>
      </w:r>
      <w:r>
        <w:rPr>
          <w:sz w:val="28"/>
          <w:szCs w:val="28"/>
        </w:rPr>
        <w:t>го</w:t>
      </w:r>
      <w:r w:rsidR="006522E4" w:rsidRPr="0015501A">
        <w:rPr>
          <w:sz w:val="28"/>
          <w:szCs w:val="28"/>
        </w:rPr>
        <w:t xml:space="preserve"> штуцер</w:t>
      </w:r>
      <w:r>
        <w:rPr>
          <w:sz w:val="28"/>
          <w:szCs w:val="28"/>
        </w:rPr>
        <w:t>ов</w:t>
      </w:r>
      <w:r w:rsidR="006522E4" w:rsidRPr="0015501A">
        <w:rPr>
          <w:sz w:val="28"/>
          <w:szCs w:val="28"/>
        </w:rPr>
        <w:t xml:space="preserve"> </w:t>
      </w:r>
      <w:r w:rsidR="009E5C32">
        <w:rPr>
          <w:sz w:val="28"/>
          <w:szCs w:val="28"/>
        </w:rPr>
        <w:t xml:space="preserve">с </w:t>
      </w:r>
      <w:r w:rsidR="006522E4" w:rsidRPr="0015501A">
        <w:rPr>
          <w:sz w:val="28"/>
          <w:szCs w:val="28"/>
        </w:rPr>
        <w:t>фланцевы</w:t>
      </w:r>
      <w:r w:rsidR="009E5C32">
        <w:rPr>
          <w:sz w:val="28"/>
          <w:szCs w:val="28"/>
        </w:rPr>
        <w:t>ми</w:t>
      </w:r>
      <w:r w:rsidR="006522E4" w:rsidRPr="0015501A">
        <w:rPr>
          <w:sz w:val="28"/>
          <w:szCs w:val="28"/>
        </w:rPr>
        <w:t xml:space="preserve"> соединения</w:t>
      </w:r>
      <w:r w:rsidR="009E5C32">
        <w:rPr>
          <w:sz w:val="28"/>
          <w:szCs w:val="28"/>
        </w:rPr>
        <w:t>ми</w:t>
      </w:r>
      <w:r w:rsidR="006522E4" w:rsidRPr="0015501A">
        <w:rPr>
          <w:sz w:val="28"/>
          <w:szCs w:val="28"/>
        </w:rPr>
        <w:t xml:space="preserve"> для установки запорных задвижек или заглушек </w:t>
      </w:r>
      <w:r w:rsidR="009E5C32">
        <w:rPr>
          <w:sz w:val="28"/>
          <w:szCs w:val="28"/>
        </w:rPr>
        <w:t>с целью создания стационарной схемы с возможностью</w:t>
      </w:r>
      <w:r w:rsidR="006522E4" w:rsidRPr="0015501A">
        <w:rPr>
          <w:sz w:val="28"/>
          <w:szCs w:val="28"/>
        </w:rPr>
        <w:t xml:space="preserve"> от</w:t>
      </w:r>
      <w:r>
        <w:rPr>
          <w:sz w:val="28"/>
          <w:szCs w:val="28"/>
        </w:rPr>
        <w:t>ключения на период работы котла;</w:t>
      </w:r>
    </w:p>
    <w:p w:rsidR="006522E4" w:rsidRPr="0015501A" w:rsidRDefault="00293D3D" w:rsidP="006927BE">
      <w:pPr>
        <w:pStyle w:val="10"/>
        <w:shd w:val="clear" w:color="auto" w:fill="FFFFFF"/>
        <w:ind w:firstLine="709"/>
        <w:jc w:val="both"/>
        <w:rPr>
          <w:sz w:val="28"/>
          <w:szCs w:val="28"/>
        </w:rPr>
      </w:pPr>
      <w:r>
        <w:rPr>
          <w:sz w:val="28"/>
          <w:szCs w:val="28"/>
        </w:rPr>
        <w:t xml:space="preserve">- монтаж </w:t>
      </w:r>
      <w:r w:rsidRPr="0015501A">
        <w:rPr>
          <w:sz w:val="28"/>
          <w:szCs w:val="28"/>
        </w:rPr>
        <w:t>выхлоп</w:t>
      </w:r>
      <w:r>
        <w:rPr>
          <w:sz w:val="28"/>
          <w:szCs w:val="28"/>
        </w:rPr>
        <w:t>а</w:t>
      </w:r>
      <w:r w:rsidRPr="0015501A">
        <w:rPr>
          <w:sz w:val="28"/>
          <w:szCs w:val="28"/>
        </w:rPr>
        <w:t xml:space="preserve"> в атмосферу </w:t>
      </w:r>
      <w:r>
        <w:rPr>
          <w:sz w:val="28"/>
          <w:szCs w:val="28"/>
        </w:rPr>
        <w:t>о</w:t>
      </w:r>
      <w:r w:rsidR="006522E4" w:rsidRPr="0015501A">
        <w:rPr>
          <w:sz w:val="28"/>
          <w:szCs w:val="28"/>
        </w:rPr>
        <w:t xml:space="preserve">т выпускного штуцера по трубопроводу </w:t>
      </w:r>
      <w:r w:rsidR="006522E4" w:rsidRPr="0015501A">
        <w:rPr>
          <w:i/>
          <w:iCs/>
          <w:sz w:val="28"/>
          <w:szCs w:val="28"/>
          <w:lang w:val="en-US"/>
        </w:rPr>
        <w:t>D</w:t>
      </w:r>
      <w:r w:rsidR="006522E4" w:rsidRPr="0015501A">
        <w:rPr>
          <w:i/>
          <w:iCs/>
          <w:sz w:val="28"/>
          <w:szCs w:val="28"/>
          <w:vertAlign w:val="subscript"/>
          <w:lang w:val="en-US"/>
        </w:rPr>
        <w:t>y</w:t>
      </w:r>
      <w:r w:rsidR="006522E4" w:rsidRPr="0015501A">
        <w:rPr>
          <w:sz w:val="28"/>
          <w:szCs w:val="28"/>
        </w:rPr>
        <w:t xml:space="preserve"> 250</w:t>
      </w:r>
      <w:r w:rsidR="00960603">
        <w:rPr>
          <w:sz w:val="28"/>
          <w:szCs w:val="28"/>
        </w:rPr>
        <w:t xml:space="preserve"> </w:t>
      </w:r>
      <w:r w:rsidR="006220A9" w:rsidRPr="0015501A">
        <w:rPr>
          <w:sz w:val="28"/>
          <w:szCs w:val="28"/>
        </w:rPr>
        <w:t>–</w:t>
      </w:r>
      <w:r w:rsidR="00960603">
        <w:rPr>
          <w:sz w:val="28"/>
          <w:szCs w:val="28"/>
        </w:rPr>
        <w:t xml:space="preserve"> </w:t>
      </w:r>
      <w:smartTag w:uri="urn:schemas-microsoft-com:office:smarttags" w:element="metricconverter">
        <w:smartTagPr>
          <w:attr w:name="ProductID" w:val="400 мм"/>
        </w:smartTagPr>
        <w:r w:rsidR="006522E4" w:rsidRPr="0015501A">
          <w:rPr>
            <w:sz w:val="28"/>
            <w:szCs w:val="28"/>
          </w:rPr>
          <w:t>400 мм</w:t>
        </w:r>
      </w:smartTag>
      <w:r>
        <w:rPr>
          <w:sz w:val="28"/>
          <w:szCs w:val="28"/>
        </w:rPr>
        <w:t>;</w:t>
      </w:r>
    </w:p>
    <w:p w:rsidR="006522E4" w:rsidRPr="0015501A" w:rsidRDefault="00293D3D" w:rsidP="006927BE">
      <w:pPr>
        <w:pStyle w:val="10"/>
        <w:shd w:val="clear" w:color="auto" w:fill="FFFFFF"/>
        <w:ind w:firstLine="709"/>
        <w:jc w:val="both"/>
        <w:rPr>
          <w:sz w:val="28"/>
          <w:szCs w:val="28"/>
        </w:rPr>
      </w:pPr>
      <w:r>
        <w:rPr>
          <w:sz w:val="28"/>
          <w:szCs w:val="28"/>
        </w:rPr>
        <w:t xml:space="preserve">- возможность </w:t>
      </w:r>
      <w:r w:rsidRPr="0015501A">
        <w:rPr>
          <w:sz w:val="28"/>
          <w:szCs w:val="28"/>
        </w:rPr>
        <w:t xml:space="preserve">создания разомкнутого и замкнутого контуров </w:t>
      </w:r>
      <w:r>
        <w:rPr>
          <w:sz w:val="28"/>
          <w:szCs w:val="28"/>
        </w:rPr>
        <w:t>п</w:t>
      </w:r>
      <w:r w:rsidR="006522E4" w:rsidRPr="0015501A">
        <w:rPr>
          <w:sz w:val="28"/>
          <w:szCs w:val="28"/>
        </w:rPr>
        <w:t xml:space="preserve">ри использовании осушенного воздуха </w:t>
      </w:r>
      <w:r>
        <w:rPr>
          <w:sz w:val="28"/>
          <w:szCs w:val="28"/>
        </w:rPr>
        <w:t xml:space="preserve">монтажом необходимых </w:t>
      </w:r>
      <w:r w:rsidRPr="0015501A">
        <w:rPr>
          <w:sz w:val="28"/>
          <w:szCs w:val="28"/>
        </w:rPr>
        <w:t xml:space="preserve">для </w:t>
      </w:r>
      <w:r>
        <w:rPr>
          <w:sz w:val="28"/>
          <w:szCs w:val="28"/>
        </w:rPr>
        <w:t xml:space="preserve">схемы </w:t>
      </w:r>
      <w:r w:rsidR="006522E4" w:rsidRPr="0015501A">
        <w:rPr>
          <w:sz w:val="28"/>
          <w:szCs w:val="28"/>
        </w:rPr>
        <w:t>трубопровод</w:t>
      </w:r>
      <w:r>
        <w:rPr>
          <w:sz w:val="28"/>
          <w:szCs w:val="28"/>
        </w:rPr>
        <w:t>ов</w:t>
      </w:r>
      <w:r w:rsidR="006522E4" w:rsidRPr="0015501A">
        <w:rPr>
          <w:sz w:val="28"/>
          <w:szCs w:val="28"/>
        </w:rPr>
        <w:t xml:space="preserve"> с арматурой</w:t>
      </w:r>
      <w:r>
        <w:rPr>
          <w:sz w:val="28"/>
          <w:szCs w:val="28"/>
        </w:rPr>
        <w:t>.</w:t>
      </w:r>
      <w:r w:rsidR="006522E4" w:rsidRPr="0015501A">
        <w:rPr>
          <w:sz w:val="28"/>
          <w:szCs w:val="28"/>
        </w:rPr>
        <w:t xml:space="preserve"> </w:t>
      </w:r>
    </w:p>
    <w:p w:rsidR="006522E4" w:rsidRPr="0015501A" w:rsidRDefault="006522E4" w:rsidP="006927BE">
      <w:pPr>
        <w:pStyle w:val="10"/>
        <w:shd w:val="clear" w:color="auto" w:fill="FFFFFF"/>
        <w:ind w:firstLine="709"/>
        <w:jc w:val="both"/>
        <w:rPr>
          <w:sz w:val="28"/>
          <w:szCs w:val="28"/>
        </w:rPr>
      </w:pPr>
    </w:p>
    <w:p w:rsidR="00960603" w:rsidRDefault="006522E4" w:rsidP="00960603">
      <w:pPr>
        <w:pStyle w:val="10"/>
        <w:shd w:val="clear" w:color="auto" w:fill="FFFFFF"/>
        <w:jc w:val="center"/>
        <w:rPr>
          <w:b/>
          <w:bCs/>
          <w:sz w:val="28"/>
          <w:szCs w:val="28"/>
        </w:rPr>
      </w:pPr>
      <w:r w:rsidRPr="0015501A">
        <w:rPr>
          <w:b/>
          <w:bCs/>
          <w:sz w:val="28"/>
          <w:szCs w:val="28"/>
        </w:rPr>
        <w:t>9.3</w:t>
      </w:r>
      <w:r w:rsidR="00960603">
        <w:rPr>
          <w:b/>
          <w:bCs/>
          <w:sz w:val="28"/>
          <w:szCs w:val="28"/>
        </w:rPr>
        <w:t xml:space="preserve">. </w:t>
      </w:r>
      <w:r w:rsidRPr="0015501A">
        <w:rPr>
          <w:b/>
          <w:bCs/>
          <w:sz w:val="28"/>
          <w:szCs w:val="28"/>
        </w:rPr>
        <w:t>Организация схемы консервации котла КВГМ</w:t>
      </w:r>
      <w:r w:rsidR="00C0491A">
        <w:rPr>
          <w:b/>
          <w:bCs/>
          <w:sz w:val="28"/>
          <w:szCs w:val="28"/>
        </w:rPr>
        <w:t>-</w:t>
      </w:r>
      <w:r w:rsidR="00960603">
        <w:rPr>
          <w:b/>
          <w:bCs/>
          <w:sz w:val="28"/>
          <w:szCs w:val="28"/>
        </w:rPr>
        <w:t>180</w:t>
      </w:r>
    </w:p>
    <w:p w:rsidR="006522E4" w:rsidRPr="0015501A" w:rsidRDefault="006522E4" w:rsidP="00960603">
      <w:pPr>
        <w:pStyle w:val="10"/>
        <w:shd w:val="clear" w:color="auto" w:fill="FFFFFF"/>
        <w:jc w:val="center"/>
        <w:rPr>
          <w:b/>
          <w:bCs/>
          <w:sz w:val="28"/>
          <w:szCs w:val="28"/>
        </w:rPr>
      </w:pPr>
      <w:r w:rsidRPr="0015501A">
        <w:rPr>
          <w:b/>
          <w:bCs/>
          <w:sz w:val="28"/>
          <w:szCs w:val="28"/>
        </w:rPr>
        <w:t>при использовании тепла автономного контура</w:t>
      </w:r>
    </w:p>
    <w:p w:rsidR="006522E4" w:rsidRPr="0015501A" w:rsidRDefault="006522E4" w:rsidP="006927BE">
      <w:pPr>
        <w:pStyle w:val="10"/>
        <w:shd w:val="clear" w:color="auto" w:fill="FFFFFF"/>
        <w:ind w:firstLine="709"/>
        <w:jc w:val="both"/>
        <w:rPr>
          <w:sz w:val="28"/>
          <w:szCs w:val="28"/>
        </w:rPr>
      </w:pPr>
    </w:p>
    <w:p w:rsidR="00173FDB" w:rsidRDefault="00173FDB" w:rsidP="006927BE">
      <w:pPr>
        <w:pStyle w:val="10"/>
        <w:shd w:val="clear" w:color="auto" w:fill="FFFFFF"/>
        <w:ind w:firstLine="709"/>
        <w:jc w:val="both"/>
        <w:rPr>
          <w:sz w:val="28"/>
          <w:szCs w:val="28"/>
        </w:rPr>
      </w:pPr>
      <w:r w:rsidRPr="0015501A">
        <w:rPr>
          <w:sz w:val="28"/>
          <w:szCs w:val="28"/>
        </w:rPr>
        <w:t>9.3.1</w:t>
      </w:r>
      <w:r>
        <w:rPr>
          <w:sz w:val="28"/>
          <w:szCs w:val="28"/>
        </w:rPr>
        <w:t xml:space="preserve">. </w:t>
      </w:r>
      <w:r w:rsidRPr="00B8143F">
        <w:rPr>
          <w:sz w:val="28"/>
          <w:szCs w:val="28"/>
        </w:rPr>
        <w:t xml:space="preserve">Рекомендуемые мероприятия для создания </w:t>
      </w:r>
      <w:r w:rsidRPr="00B8143F">
        <w:rPr>
          <w:bCs/>
          <w:sz w:val="28"/>
          <w:szCs w:val="28"/>
        </w:rPr>
        <w:t>схем</w:t>
      </w:r>
      <w:r>
        <w:rPr>
          <w:bCs/>
          <w:sz w:val="28"/>
          <w:szCs w:val="28"/>
        </w:rPr>
        <w:t>ы</w:t>
      </w:r>
      <w:r w:rsidRPr="00B8143F">
        <w:rPr>
          <w:bCs/>
          <w:sz w:val="28"/>
          <w:szCs w:val="28"/>
        </w:rPr>
        <w:t xml:space="preserve"> </w:t>
      </w:r>
      <w:r>
        <w:rPr>
          <w:bCs/>
          <w:sz w:val="28"/>
          <w:szCs w:val="28"/>
        </w:rPr>
        <w:t>консервации водогрейных котлов</w:t>
      </w:r>
      <w:r w:rsidRPr="0015501A">
        <w:rPr>
          <w:sz w:val="28"/>
          <w:szCs w:val="28"/>
        </w:rPr>
        <w:t xml:space="preserve"> </w:t>
      </w:r>
      <w:r>
        <w:rPr>
          <w:sz w:val="28"/>
          <w:szCs w:val="28"/>
        </w:rPr>
        <w:t>КВГМ-180 при использовании тепла автономного контура:</w:t>
      </w:r>
    </w:p>
    <w:p w:rsidR="006522E4" w:rsidRPr="0015501A" w:rsidRDefault="00173FDB" w:rsidP="006927BE">
      <w:pPr>
        <w:pStyle w:val="10"/>
        <w:shd w:val="clear" w:color="auto" w:fill="FFFFFF"/>
        <w:ind w:firstLine="709"/>
        <w:jc w:val="both"/>
        <w:rPr>
          <w:sz w:val="28"/>
          <w:szCs w:val="28"/>
        </w:rPr>
      </w:pPr>
      <w:r>
        <w:rPr>
          <w:sz w:val="28"/>
          <w:szCs w:val="28"/>
        </w:rPr>
        <w:t xml:space="preserve">- </w:t>
      </w:r>
      <w:r w:rsidRPr="0015501A">
        <w:rPr>
          <w:sz w:val="28"/>
          <w:szCs w:val="28"/>
        </w:rPr>
        <w:t>отглуш</w:t>
      </w:r>
      <w:r>
        <w:rPr>
          <w:sz w:val="28"/>
          <w:szCs w:val="28"/>
        </w:rPr>
        <w:t>к</w:t>
      </w:r>
      <w:r w:rsidRPr="0015501A">
        <w:rPr>
          <w:sz w:val="28"/>
          <w:szCs w:val="28"/>
        </w:rPr>
        <w:t xml:space="preserve">а по 2 последовательно соединенных полупакета в правой и левой конвективных шахтах </w:t>
      </w:r>
      <w:r>
        <w:rPr>
          <w:sz w:val="28"/>
          <w:szCs w:val="28"/>
        </w:rPr>
        <w:t>н</w:t>
      </w:r>
      <w:r w:rsidR="006522E4" w:rsidRPr="0015501A">
        <w:rPr>
          <w:sz w:val="28"/>
          <w:szCs w:val="28"/>
        </w:rPr>
        <w:t>а котле, имеющем в конвективной части 96 штатных полупакетов, от верхнего раздающего и нижних сборных коллекторов.</w:t>
      </w:r>
    </w:p>
    <w:p w:rsidR="00173FDB" w:rsidRDefault="00173FDB" w:rsidP="006927BE">
      <w:pPr>
        <w:pStyle w:val="10"/>
        <w:shd w:val="clear" w:color="auto" w:fill="FFFFFF"/>
        <w:ind w:firstLine="709"/>
        <w:jc w:val="both"/>
        <w:rPr>
          <w:sz w:val="28"/>
          <w:szCs w:val="28"/>
        </w:rPr>
      </w:pPr>
      <w:r>
        <w:rPr>
          <w:sz w:val="28"/>
          <w:szCs w:val="28"/>
        </w:rPr>
        <w:t xml:space="preserve">- </w:t>
      </w:r>
      <w:r w:rsidRPr="0015501A">
        <w:rPr>
          <w:sz w:val="28"/>
          <w:szCs w:val="28"/>
        </w:rPr>
        <w:t>замыка</w:t>
      </w:r>
      <w:r>
        <w:rPr>
          <w:sz w:val="28"/>
          <w:szCs w:val="28"/>
        </w:rPr>
        <w:t>ние</w:t>
      </w:r>
      <w:r w:rsidRPr="0015501A">
        <w:rPr>
          <w:sz w:val="28"/>
          <w:szCs w:val="28"/>
        </w:rPr>
        <w:t xml:space="preserve"> </w:t>
      </w:r>
      <w:r>
        <w:rPr>
          <w:sz w:val="28"/>
          <w:szCs w:val="28"/>
        </w:rPr>
        <w:t>а</w:t>
      </w:r>
      <w:r w:rsidR="006522E4" w:rsidRPr="0015501A">
        <w:rPr>
          <w:sz w:val="28"/>
          <w:szCs w:val="28"/>
        </w:rPr>
        <w:t>втономн</w:t>
      </w:r>
      <w:r>
        <w:rPr>
          <w:sz w:val="28"/>
          <w:szCs w:val="28"/>
        </w:rPr>
        <w:t>ого</w:t>
      </w:r>
      <w:r w:rsidR="006522E4" w:rsidRPr="0015501A">
        <w:rPr>
          <w:sz w:val="28"/>
          <w:szCs w:val="28"/>
        </w:rPr>
        <w:t xml:space="preserve"> контур</w:t>
      </w:r>
      <w:r>
        <w:rPr>
          <w:sz w:val="28"/>
          <w:szCs w:val="28"/>
        </w:rPr>
        <w:t>а</w:t>
      </w:r>
      <w:r w:rsidR="006522E4" w:rsidRPr="0015501A">
        <w:rPr>
          <w:sz w:val="28"/>
          <w:szCs w:val="28"/>
        </w:rPr>
        <w:t xml:space="preserve"> с помощью трубопроводов </w:t>
      </w:r>
      <w:r w:rsidR="006522E4" w:rsidRPr="0015501A">
        <w:rPr>
          <w:i/>
          <w:iCs/>
          <w:sz w:val="28"/>
          <w:szCs w:val="28"/>
          <w:lang w:val="en-US"/>
        </w:rPr>
        <w:t>D</w:t>
      </w:r>
      <w:r w:rsidR="006522E4" w:rsidRPr="0015501A">
        <w:rPr>
          <w:i/>
          <w:iCs/>
          <w:sz w:val="28"/>
          <w:szCs w:val="28"/>
          <w:vertAlign w:val="subscript"/>
        </w:rPr>
        <w:t>у</w:t>
      </w:r>
      <w:r w:rsidR="006522E4" w:rsidRPr="0015501A">
        <w:rPr>
          <w:i/>
          <w:sz w:val="28"/>
          <w:szCs w:val="28"/>
        </w:rPr>
        <w:t xml:space="preserve"> </w:t>
      </w:r>
      <w:smartTag w:uri="urn:schemas-microsoft-com:office:smarttags" w:element="metricconverter">
        <w:smartTagPr>
          <w:attr w:name="ProductID" w:val="100 мм"/>
        </w:smartTagPr>
        <w:r w:rsidR="006522E4" w:rsidRPr="0015501A">
          <w:rPr>
            <w:sz w:val="28"/>
            <w:szCs w:val="28"/>
          </w:rPr>
          <w:t>100 мм</w:t>
        </w:r>
      </w:smartTag>
      <w:r w:rsidR="006522E4" w:rsidRPr="0015501A">
        <w:rPr>
          <w:sz w:val="28"/>
          <w:szCs w:val="28"/>
        </w:rPr>
        <w:t xml:space="preserve"> с задвижками на входной</w:t>
      </w:r>
      <w:r>
        <w:rPr>
          <w:sz w:val="28"/>
          <w:szCs w:val="28"/>
        </w:rPr>
        <w:t xml:space="preserve"> и выходной трубопроводы котла;</w:t>
      </w:r>
    </w:p>
    <w:p w:rsidR="006522E4" w:rsidRPr="0015501A" w:rsidRDefault="00173FDB" w:rsidP="006927BE">
      <w:pPr>
        <w:pStyle w:val="10"/>
        <w:shd w:val="clear" w:color="auto" w:fill="FFFFFF"/>
        <w:ind w:firstLine="709"/>
        <w:jc w:val="both"/>
        <w:rPr>
          <w:sz w:val="28"/>
          <w:szCs w:val="28"/>
        </w:rPr>
      </w:pPr>
      <w:r>
        <w:rPr>
          <w:sz w:val="28"/>
          <w:szCs w:val="28"/>
        </w:rPr>
        <w:t>- монтаж</w:t>
      </w:r>
      <w:r w:rsidRPr="0015501A">
        <w:rPr>
          <w:sz w:val="28"/>
          <w:szCs w:val="28"/>
        </w:rPr>
        <w:t xml:space="preserve"> </w:t>
      </w:r>
      <w:r>
        <w:rPr>
          <w:sz w:val="28"/>
          <w:szCs w:val="28"/>
        </w:rPr>
        <w:t>ш</w:t>
      </w:r>
      <w:r w:rsidR="006522E4" w:rsidRPr="0015501A">
        <w:rPr>
          <w:sz w:val="28"/>
          <w:szCs w:val="28"/>
        </w:rPr>
        <w:t>туцер</w:t>
      </w:r>
      <w:r>
        <w:rPr>
          <w:sz w:val="28"/>
          <w:szCs w:val="28"/>
        </w:rPr>
        <w:t>ов</w:t>
      </w:r>
      <w:r w:rsidR="006522E4" w:rsidRPr="0015501A">
        <w:rPr>
          <w:sz w:val="28"/>
          <w:szCs w:val="28"/>
        </w:rPr>
        <w:t xml:space="preserve"> для подключения этих трубопроводов на участках входного и выходного трубопроводов между входной (</w:t>
      </w:r>
      <w:r>
        <w:rPr>
          <w:sz w:val="28"/>
          <w:szCs w:val="28"/>
        </w:rPr>
        <w:t>выходной) задвижкой и заглушкой;</w:t>
      </w:r>
    </w:p>
    <w:p w:rsidR="006522E4" w:rsidRPr="0015501A" w:rsidRDefault="00173FDB" w:rsidP="006927BE">
      <w:pPr>
        <w:pStyle w:val="10"/>
        <w:shd w:val="clear" w:color="auto" w:fill="FFFFFF"/>
        <w:ind w:firstLine="709"/>
        <w:jc w:val="both"/>
        <w:rPr>
          <w:sz w:val="28"/>
          <w:szCs w:val="28"/>
        </w:rPr>
      </w:pPr>
      <w:r>
        <w:rPr>
          <w:sz w:val="28"/>
          <w:szCs w:val="28"/>
        </w:rPr>
        <w:t>- установка</w:t>
      </w:r>
      <w:r w:rsidRPr="0015501A">
        <w:rPr>
          <w:sz w:val="28"/>
          <w:szCs w:val="28"/>
        </w:rPr>
        <w:t xml:space="preserve"> заглуш</w:t>
      </w:r>
      <w:r>
        <w:rPr>
          <w:sz w:val="28"/>
          <w:szCs w:val="28"/>
        </w:rPr>
        <w:t>ек</w:t>
      </w:r>
      <w:r w:rsidRPr="0015501A">
        <w:rPr>
          <w:sz w:val="28"/>
          <w:szCs w:val="28"/>
        </w:rPr>
        <w:t xml:space="preserve"> по сетевой воде</w:t>
      </w:r>
      <w:r w:rsidR="00960603">
        <w:rPr>
          <w:sz w:val="28"/>
          <w:szCs w:val="28"/>
        </w:rPr>
        <w:t xml:space="preserve"> </w:t>
      </w:r>
      <w:r w:rsidRPr="0015501A">
        <w:rPr>
          <w:sz w:val="28"/>
          <w:szCs w:val="28"/>
        </w:rPr>
        <w:t xml:space="preserve">на входных и выходных трубопроводах котла, а также их дренажах </w:t>
      </w:r>
      <w:r>
        <w:rPr>
          <w:sz w:val="28"/>
          <w:szCs w:val="28"/>
        </w:rPr>
        <w:t>н</w:t>
      </w:r>
      <w:r w:rsidR="006522E4" w:rsidRPr="0015501A">
        <w:rPr>
          <w:sz w:val="28"/>
          <w:szCs w:val="28"/>
        </w:rPr>
        <w:t>а время консервации</w:t>
      </w:r>
      <w:r>
        <w:rPr>
          <w:sz w:val="28"/>
          <w:szCs w:val="28"/>
        </w:rPr>
        <w:t>;</w:t>
      </w:r>
    </w:p>
    <w:p w:rsidR="006522E4" w:rsidRPr="0015501A" w:rsidRDefault="00173FDB" w:rsidP="006927BE">
      <w:pPr>
        <w:pStyle w:val="10"/>
        <w:shd w:val="clear" w:color="auto" w:fill="FFFFFF"/>
        <w:ind w:firstLine="709"/>
        <w:jc w:val="both"/>
        <w:rPr>
          <w:sz w:val="28"/>
          <w:szCs w:val="28"/>
        </w:rPr>
      </w:pPr>
      <w:r>
        <w:rPr>
          <w:sz w:val="28"/>
          <w:szCs w:val="28"/>
        </w:rPr>
        <w:t xml:space="preserve">- монтаж </w:t>
      </w:r>
      <w:r w:rsidRPr="0015501A">
        <w:rPr>
          <w:sz w:val="28"/>
          <w:szCs w:val="28"/>
        </w:rPr>
        <w:t>впускн</w:t>
      </w:r>
      <w:r>
        <w:rPr>
          <w:sz w:val="28"/>
          <w:szCs w:val="28"/>
        </w:rPr>
        <w:t>ого</w:t>
      </w:r>
      <w:r w:rsidRPr="0015501A">
        <w:rPr>
          <w:sz w:val="28"/>
          <w:szCs w:val="28"/>
        </w:rPr>
        <w:t xml:space="preserve"> штуцер</w:t>
      </w:r>
      <w:r>
        <w:rPr>
          <w:sz w:val="28"/>
          <w:szCs w:val="28"/>
        </w:rPr>
        <w:t>а</w:t>
      </w:r>
      <w:r w:rsidRPr="0015501A">
        <w:rPr>
          <w:sz w:val="28"/>
          <w:szCs w:val="28"/>
        </w:rPr>
        <w:t xml:space="preserve"> </w:t>
      </w:r>
      <w:r w:rsidRPr="0015501A">
        <w:rPr>
          <w:i/>
          <w:iCs/>
          <w:sz w:val="28"/>
          <w:szCs w:val="28"/>
          <w:lang w:val="en-US"/>
        </w:rPr>
        <w:t>D</w:t>
      </w:r>
      <w:r w:rsidRPr="0015501A">
        <w:rPr>
          <w:i/>
          <w:iCs/>
          <w:sz w:val="28"/>
          <w:szCs w:val="28"/>
          <w:vertAlign w:val="subscript"/>
        </w:rPr>
        <w:t>у</w:t>
      </w:r>
      <w:r w:rsidRPr="0015501A">
        <w:rPr>
          <w:sz w:val="28"/>
          <w:szCs w:val="28"/>
        </w:rPr>
        <w:t xml:space="preserve"> </w:t>
      </w:r>
      <w:smartTag w:uri="urn:schemas-microsoft-com:office:smarttags" w:element="metricconverter">
        <w:smartTagPr>
          <w:attr w:name="ProductID" w:val="150 мм"/>
        </w:smartTagPr>
        <w:r w:rsidRPr="0015501A">
          <w:rPr>
            <w:sz w:val="28"/>
            <w:szCs w:val="28"/>
          </w:rPr>
          <w:t>150 мм</w:t>
        </w:r>
      </w:smartTag>
      <w:r w:rsidRPr="0015501A">
        <w:rPr>
          <w:sz w:val="28"/>
          <w:szCs w:val="28"/>
        </w:rPr>
        <w:t xml:space="preserve"> на входном трубопроводе сетевой воды (после заглушки по ходу воды)</w:t>
      </w:r>
      <w:r w:rsidR="00960603">
        <w:rPr>
          <w:sz w:val="28"/>
          <w:szCs w:val="28"/>
        </w:rPr>
        <w:t xml:space="preserve"> </w:t>
      </w:r>
      <w:r>
        <w:rPr>
          <w:sz w:val="28"/>
          <w:szCs w:val="28"/>
        </w:rPr>
        <w:t>д</w:t>
      </w:r>
      <w:r w:rsidR="006522E4" w:rsidRPr="0015501A">
        <w:rPr>
          <w:sz w:val="28"/>
          <w:szCs w:val="28"/>
        </w:rPr>
        <w:t>ля подачи воздуха во внут</w:t>
      </w:r>
      <w:r>
        <w:rPr>
          <w:sz w:val="28"/>
          <w:szCs w:val="28"/>
        </w:rPr>
        <w:t>ренний объем котла;</w:t>
      </w:r>
    </w:p>
    <w:p w:rsidR="00173FDB" w:rsidRPr="0015501A" w:rsidRDefault="00173FDB" w:rsidP="00173FDB">
      <w:pPr>
        <w:pStyle w:val="10"/>
        <w:shd w:val="clear" w:color="auto" w:fill="FFFFFF"/>
        <w:ind w:firstLine="709"/>
        <w:jc w:val="both"/>
        <w:rPr>
          <w:sz w:val="28"/>
          <w:szCs w:val="28"/>
        </w:rPr>
      </w:pPr>
      <w:r>
        <w:rPr>
          <w:sz w:val="28"/>
          <w:szCs w:val="28"/>
        </w:rPr>
        <w:t xml:space="preserve">- монтаж </w:t>
      </w:r>
      <w:r w:rsidRPr="0015501A">
        <w:rPr>
          <w:sz w:val="28"/>
          <w:szCs w:val="28"/>
        </w:rPr>
        <w:t>в</w:t>
      </w:r>
      <w:r>
        <w:rPr>
          <w:sz w:val="28"/>
          <w:szCs w:val="28"/>
        </w:rPr>
        <w:t>ы</w:t>
      </w:r>
      <w:r w:rsidRPr="0015501A">
        <w:rPr>
          <w:sz w:val="28"/>
          <w:szCs w:val="28"/>
        </w:rPr>
        <w:t>пускн</w:t>
      </w:r>
      <w:r>
        <w:rPr>
          <w:sz w:val="28"/>
          <w:szCs w:val="28"/>
        </w:rPr>
        <w:t>ого</w:t>
      </w:r>
      <w:r w:rsidRPr="0015501A">
        <w:rPr>
          <w:sz w:val="28"/>
          <w:szCs w:val="28"/>
        </w:rPr>
        <w:t xml:space="preserve"> штуцер</w:t>
      </w:r>
      <w:r>
        <w:rPr>
          <w:sz w:val="28"/>
          <w:szCs w:val="28"/>
        </w:rPr>
        <w:t>а</w:t>
      </w:r>
      <w:r w:rsidRPr="0015501A">
        <w:rPr>
          <w:sz w:val="28"/>
          <w:szCs w:val="28"/>
        </w:rPr>
        <w:t xml:space="preserve"> </w:t>
      </w:r>
      <w:r w:rsidRPr="0015501A">
        <w:rPr>
          <w:i/>
          <w:iCs/>
          <w:sz w:val="28"/>
          <w:szCs w:val="28"/>
          <w:lang w:val="en-US"/>
        </w:rPr>
        <w:t>D</w:t>
      </w:r>
      <w:r w:rsidRPr="0015501A">
        <w:rPr>
          <w:i/>
          <w:iCs/>
          <w:sz w:val="28"/>
          <w:szCs w:val="28"/>
          <w:vertAlign w:val="subscript"/>
        </w:rPr>
        <w:t>у</w:t>
      </w:r>
      <w:r w:rsidRPr="0015501A">
        <w:rPr>
          <w:sz w:val="28"/>
          <w:szCs w:val="28"/>
        </w:rPr>
        <w:t xml:space="preserve"> </w:t>
      </w:r>
      <w:smartTag w:uri="urn:schemas-microsoft-com:office:smarttags" w:element="metricconverter">
        <w:smartTagPr>
          <w:attr w:name="ProductID" w:val="150 мм"/>
        </w:smartTagPr>
        <w:r w:rsidRPr="0015501A">
          <w:rPr>
            <w:sz w:val="28"/>
            <w:szCs w:val="28"/>
          </w:rPr>
          <w:t>150 мм</w:t>
        </w:r>
      </w:smartTag>
      <w:r w:rsidRPr="0015501A">
        <w:rPr>
          <w:sz w:val="28"/>
          <w:szCs w:val="28"/>
        </w:rPr>
        <w:t xml:space="preserve"> на в</w:t>
      </w:r>
      <w:r>
        <w:rPr>
          <w:sz w:val="28"/>
          <w:szCs w:val="28"/>
        </w:rPr>
        <w:t>ы</w:t>
      </w:r>
      <w:r w:rsidRPr="0015501A">
        <w:rPr>
          <w:sz w:val="28"/>
          <w:szCs w:val="28"/>
        </w:rPr>
        <w:t>ходном трубопроводе сетевой воды (</w:t>
      </w:r>
      <w:r>
        <w:rPr>
          <w:sz w:val="28"/>
          <w:szCs w:val="28"/>
        </w:rPr>
        <w:t xml:space="preserve">до </w:t>
      </w:r>
      <w:r w:rsidRPr="0015501A">
        <w:rPr>
          <w:sz w:val="28"/>
          <w:szCs w:val="28"/>
        </w:rPr>
        <w:t>заглушки по ходу воды)</w:t>
      </w:r>
      <w:r>
        <w:rPr>
          <w:sz w:val="28"/>
          <w:szCs w:val="28"/>
        </w:rPr>
        <w:t xml:space="preserve"> д</w:t>
      </w:r>
      <w:r w:rsidRPr="0015501A">
        <w:rPr>
          <w:sz w:val="28"/>
          <w:szCs w:val="28"/>
        </w:rPr>
        <w:t>ля п</w:t>
      </w:r>
      <w:r>
        <w:rPr>
          <w:sz w:val="28"/>
          <w:szCs w:val="28"/>
        </w:rPr>
        <w:t>рохода</w:t>
      </w:r>
      <w:r w:rsidRPr="0015501A">
        <w:rPr>
          <w:sz w:val="28"/>
          <w:szCs w:val="28"/>
        </w:rPr>
        <w:t xml:space="preserve"> воздуха</w:t>
      </w:r>
      <w:r>
        <w:rPr>
          <w:sz w:val="28"/>
          <w:szCs w:val="28"/>
        </w:rPr>
        <w:t>;</w:t>
      </w:r>
    </w:p>
    <w:p w:rsidR="006522E4" w:rsidRPr="0015501A" w:rsidRDefault="00173FDB" w:rsidP="006927BE">
      <w:pPr>
        <w:pStyle w:val="10"/>
        <w:shd w:val="clear" w:color="auto" w:fill="FFFFFF"/>
        <w:ind w:firstLine="709"/>
        <w:jc w:val="both"/>
        <w:rPr>
          <w:sz w:val="28"/>
          <w:szCs w:val="28"/>
        </w:rPr>
      </w:pPr>
      <w:r>
        <w:rPr>
          <w:sz w:val="28"/>
          <w:szCs w:val="28"/>
        </w:rPr>
        <w:t xml:space="preserve">- </w:t>
      </w:r>
      <w:r w:rsidRPr="0015501A">
        <w:rPr>
          <w:sz w:val="28"/>
          <w:szCs w:val="28"/>
        </w:rPr>
        <w:t>установк</w:t>
      </w:r>
      <w:r>
        <w:rPr>
          <w:sz w:val="28"/>
          <w:szCs w:val="28"/>
        </w:rPr>
        <w:t>а</w:t>
      </w:r>
      <w:r w:rsidRPr="0015501A">
        <w:rPr>
          <w:sz w:val="28"/>
          <w:szCs w:val="28"/>
        </w:rPr>
        <w:t xml:space="preserve"> дополнительных четырех воздушников </w:t>
      </w:r>
      <w:r w:rsidRPr="0015501A">
        <w:rPr>
          <w:i/>
          <w:sz w:val="28"/>
          <w:szCs w:val="28"/>
          <w:lang w:val="en-US"/>
        </w:rPr>
        <w:t>D</w:t>
      </w:r>
      <w:r w:rsidRPr="0015501A">
        <w:rPr>
          <w:i/>
          <w:sz w:val="28"/>
          <w:szCs w:val="28"/>
          <w:vertAlign w:val="subscript"/>
        </w:rPr>
        <w:t>у</w:t>
      </w:r>
      <w:r w:rsidRPr="0015501A">
        <w:rPr>
          <w:i/>
          <w:sz w:val="28"/>
          <w:szCs w:val="28"/>
        </w:rPr>
        <w:t xml:space="preserve"> </w:t>
      </w:r>
      <w:smartTag w:uri="urn:schemas-microsoft-com:office:smarttags" w:element="metricconverter">
        <w:smartTagPr>
          <w:attr w:name="ProductID" w:val="100 мм"/>
        </w:smartTagPr>
        <w:r w:rsidRPr="0015501A">
          <w:rPr>
            <w:sz w:val="28"/>
            <w:szCs w:val="28"/>
          </w:rPr>
          <w:t>100 мм</w:t>
        </w:r>
      </w:smartTag>
      <w:r w:rsidRPr="0015501A">
        <w:rPr>
          <w:sz w:val="28"/>
          <w:szCs w:val="28"/>
        </w:rPr>
        <w:t xml:space="preserve"> на верхних коллекторах потолочных экранов котла</w:t>
      </w:r>
      <w:r>
        <w:rPr>
          <w:sz w:val="28"/>
          <w:szCs w:val="28"/>
        </w:rPr>
        <w:t xml:space="preserve"> д</w:t>
      </w:r>
      <w:r w:rsidR="009E5C32">
        <w:rPr>
          <w:sz w:val="28"/>
          <w:szCs w:val="28"/>
        </w:rPr>
        <w:t>ля выпуска в</w:t>
      </w:r>
      <w:r>
        <w:rPr>
          <w:sz w:val="28"/>
          <w:szCs w:val="28"/>
        </w:rPr>
        <w:t>оздуха в атмосферу;</w:t>
      </w:r>
    </w:p>
    <w:p w:rsidR="006522E4" w:rsidRPr="0015501A" w:rsidRDefault="00173FDB" w:rsidP="006927BE">
      <w:pPr>
        <w:pStyle w:val="10"/>
        <w:shd w:val="clear" w:color="auto" w:fill="FFFFFF"/>
        <w:ind w:firstLine="709"/>
        <w:jc w:val="both"/>
        <w:rPr>
          <w:sz w:val="28"/>
          <w:szCs w:val="28"/>
        </w:rPr>
      </w:pPr>
      <w:r>
        <w:rPr>
          <w:sz w:val="28"/>
          <w:szCs w:val="28"/>
        </w:rPr>
        <w:t>- монтаж</w:t>
      </w:r>
      <w:r w:rsidRPr="0015501A">
        <w:rPr>
          <w:sz w:val="28"/>
          <w:szCs w:val="28"/>
        </w:rPr>
        <w:t xml:space="preserve"> воздухопровод</w:t>
      </w:r>
      <w:r>
        <w:rPr>
          <w:sz w:val="28"/>
          <w:szCs w:val="28"/>
        </w:rPr>
        <w:t>ов</w:t>
      </w:r>
      <w:r w:rsidRPr="0015501A">
        <w:rPr>
          <w:sz w:val="28"/>
          <w:szCs w:val="28"/>
        </w:rPr>
        <w:t xml:space="preserve"> для забора воздуха из нижней части топки и подачи его в газоход до съемного шибера (заглушки)</w:t>
      </w:r>
      <w:r w:rsidR="00960603">
        <w:rPr>
          <w:sz w:val="28"/>
          <w:szCs w:val="28"/>
        </w:rPr>
        <w:t xml:space="preserve"> </w:t>
      </w:r>
      <w:r>
        <w:rPr>
          <w:sz w:val="28"/>
          <w:szCs w:val="28"/>
        </w:rPr>
        <w:t>д</w:t>
      </w:r>
      <w:r w:rsidR="006522E4" w:rsidRPr="0015501A">
        <w:rPr>
          <w:sz w:val="28"/>
          <w:szCs w:val="28"/>
        </w:rPr>
        <w:t>ля организации циркуляции воздуха по газовому тракту котла для правой и левой конвективных шахт</w:t>
      </w:r>
      <w:r w:rsidR="0073781E">
        <w:rPr>
          <w:sz w:val="28"/>
          <w:szCs w:val="28"/>
        </w:rPr>
        <w:t>;</w:t>
      </w:r>
    </w:p>
    <w:p w:rsidR="006522E4" w:rsidRPr="0015501A" w:rsidRDefault="00A723BA" w:rsidP="006927BE">
      <w:pPr>
        <w:pStyle w:val="10"/>
        <w:shd w:val="clear" w:color="auto" w:fill="FFFFFF"/>
        <w:ind w:firstLine="709"/>
        <w:jc w:val="both"/>
        <w:rPr>
          <w:sz w:val="28"/>
          <w:szCs w:val="28"/>
        </w:rPr>
      </w:pPr>
      <w:r>
        <w:rPr>
          <w:sz w:val="28"/>
          <w:szCs w:val="28"/>
        </w:rPr>
        <w:t>- проведение</w:t>
      </w:r>
      <w:r w:rsidR="00960603">
        <w:rPr>
          <w:sz w:val="28"/>
          <w:szCs w:val="28"/>
        </w:rPr>
        <w:t xml:space="preserve"> </w:t>
      </w:r>
      <w:r>
        <w:rPr>
          <w:sz w:val="28"/>
          <w:szCs w:val="28"/>
        </w:rPr>
        <w:t>в</w:t>
      </w:r>
      <w:r w:rsidR="006522E4" w:rsidRPr="0015501A">
        <w:rPr>
          <w:sz w:val="28"/>
          <w:szCs w:val="28"/>
        </w:rPr>
        <w:t>ентиляци</w:t>
      </w:r>
      <w:r>
        <w:rPr>
          <w:sz w:val="28"/>
          <w:szCs w:val="28"/>
        </w:rPr>
        <w:t>и</w:t>
      </w:r>
      <w:r w:rsidR="006522E4" w:rsidRPr="0015501A">
        <w:rPr>
          <w:sz w:val="28"/>
          <w:szCs w:val="28"/>
        </w:rPr>
        <w:t xml:space="preserve"> воздуха в водяном объеме котла с помощью вентилятора ВЦ 14 </w:t>
      </w:r>
      <w:r w:rsidR="006220A9" w:rsidRPr="0015501A">
        <w:rPr>
          <w:sz w:val="28"/>
          <w:szCs w:val="28"/>
        </w:rPr>
        <w:t>–</w:t>
      </w:r>
      <w:r w:rsidR="006522E4" w:rsidRPr="0015501A">
        <w:rPr>
          <w:sz w:val="28"/>
          <w:szCs w:val="28"/>
        </w:rPr>
        <w:t xml:space="preserve"> 46.31501А </w:t>
      </w:r>
      <w:r w:rsidR="006220A9" w:rsidRPr="0015501A">
        <w:rPr>
          <w:sz w:val="28"/>
          <w:szCs w:val="28"/>
        </w:rPr>
        <w:t>–</w:t>
      </w:r>
      <w:r w:rsidR="006522E4" w:rsidRPr="0015501A">
        <w:rPr>
          <w:sz w:val="28"/>
          <w:szCs w:val="28"/>
        </w:rPr>
        <w:t xml:space="preserve"> 0,2, </w:t>
      </w:r>
      <w:r w:rsidR="006522E4" w:rsidRPr="0015501A">
        <w:rPr>
          <w:i/>
          <w:iCs/>
          <w:sz w:val="28"/>
          <w:szCs w:val="28"/>
          <w:lang w:val="en-US"/>
        </w:rPr>
        <w:t>Q</w:t>
      </w:r>
      <w:r w:rsidR="006522E4" w:rsidRPr="0015501A">
        <w:rPr>
          <w:sz w:val="28"/>
          <w:szCs w:val="28"/>
        </w:rPr>
        <w:t xml:space="preserve"> = 3500 м</w:t>
      </w:r>
      <w:r w:rsidR="006522E4" w:rsidRPr="0015501A">
        <w:rPr>
          <w:sz w:val="28"/>
          <w:szCs w:val="28"/>
          <w:vertAlign w:val="superscript"/>
        </w:rPr>
        <w:t>3</w:t>
      </w:r>
      <w:r w:rsidR="006522E4" w:rsidRPr="0015501A">
        <w:rPr>
          <w:sz w:val="28"/>
          <w:szCs w:val="28"/>
        </w:rPr>
        <w:t xml:space="preserve">/ч, </w:t>
      </w:r>
      <w:r w:rsidR="006522E4" w:rsidRPr="0015501A">
        <w:rPr>
          <w:i/>
          <w:iCs/>
          <w:sz w:val="28"/>
          <w:szCs w:val="28"/>
        </w:rPr>
        <w:t>N</w:t>
      </w:r>
      <w:r>
        <w:rPr>
          <w:sz w:val="28"/>
          <w:szCs w:val="28"/>
        </w:rPr>
        <w:t xml:space="preserve"> = 1,5 кВт;</w:t>
      </w:r>
    </w:p>
    <w:p w:rsidR="006522E4" w:rsidRPr="0015501A" w:rsidRDefault="00A723BA" w:rsidP="006927BE">
      <w:pPr>
        <w:pStyle w:val="10"/>
        <w:shd w:val="clear" w:color="auto" w:fill="FFFFFF"/>
        <w:ind w:firstLine="709"/>
        <w:jc w:val="both"/>
        <w:rPr>
          <w:sz w:val="28"/>
          <w:szCs w:val="28"/>
        </w:rPr>
      </w:pPr>
      <w:r>
        <w:rPr>
          <w:sz w:val="28"/>
          <w:szCs w:val="28"/>
        </w:rPr>
        <w:t>- возможность проведения в</w:t>
      </w:r>
      <w:r w:rsidR="006522E4" w:rsidRPr="0015501A">
        <w:rPr>
          <w:sz w:val="28"/>
          <w:szCs w:val="28"/>
        </w:rPr>
        <w:t>ентиляци</w:t>
      </w:r>
      <w:r>
        <w:rPr>
          <w:sz w:val="28"/>
          <w:szCs w:val="28"/>
        </w:rPr>
        <w:t>и</w:t>
      </w:r>
      <w:r w:rsidR="006522E4" w:rsidRPr="0015501A">
        <w:rPr>
          <w:sz w:val="28"/>
          <w:szCs w:val="28"/>
        </w:rPr>
        <w:t xml:space="preserve"> водяного объема котла</w:t>
      </w:r>
      <w:r w:rsidR="009E5C32">
        <w:rPr>
          <w:sz w:val="28"/>
          <w:szCs w:val="28"/>
        </w:rPr>
        <w:t xml:space="preserve"> </w:t>
      </w:r>
      <w:r w:rsidR="006522E4" w:rsidRPr="0015501A">
        <w:rPr>
          <w:sz w:val="28"/>
          <w:szCs w:val="28"/>
        </w:rPr>
        <w:t xml:space="preserve">по разомкнутому контуру (выброс воздуха в атмосферу через воздушники и выпускной штуцер на выходном трубопроводе) и замкнутому контуру, </w:t>
      </w:r>
      <w:r>
        <w:rPr>
          <w:sz w:val="28"/>
          <w:szCs w:val="28"/>
        </w:rPr>
        <w:t xml:space="preserve">с </w:t>
      </w:r>
      <w:r w:rsidRPr="0015501A">
        <w:rPr>
          <w:sz w:val="28"/>
          <w:szCs w:val="28"/>
        </w:rPr>
        <w:t>направл</w:t>
      </w:r>
      <w:r>
        <w:rPr>
          <w:sz w:val="28"/>
          <w:szCs w:val="28"/>
        </w:rPr>
        <w:t>ением</w:t>
      </w:r>
      <w:r w:rsidRPr="0015501A">
        <w:rPr>
          <w:sz w:val="28"/>
          <w:szCs w:val="28"/>
        </w:rPr>
        <w:t xml:space="preserve"> воздух</w:t>
      </w:r>
      <w:r>
        <w:rPr>
          <w:sz w:val="28"/>
          <w:szCs w:val="28"/>
        </w:rPr>
        <w:t>а из</w:t>
      </w:r>
      <w:r w:rsidRPr="0015501A">
        <w:rPr>
          <w:sz w:val="28"/>
          <w:szCs w:val="28"/>
        </w:rPr>
        <w:t xml:space="preserve"> </w:t>
      </w:r>
      <w:r w:rsidR="006522E4" w:rsidRPr="0015501A">
        <w:rPr>
          <w:sz w:val="28"/>
          <w:szCs w:val="28"/>
        </w:rPr>
        <w:t>выпускного штуцера на сторо</w:t>
      </w:r>
      <w:r>
        <w:rPr>
          <w:sz w:val="28"/>
          <w:szCs w:val="28"/>
        </w:rPr>
        <w:t>ну всасывания вентилятора;</w:t>
      </w:r>
    </w:p>
    <w:p w:rsidR="006522E4" w:rsidRPr="0015501A" w:rsidRDefault="006522E4" w:rsidP="006927BE">
      <w:pPr>
        <w:pStyle w:val="10"/>
        <w:shd w:val="clear" w:color="auto" w:fill="FFFFFF"/>
        <w:ind w:firstLine="709"/>
        <w:jc w:val="both"/>
        <w:rPr>
          <w:sz w:val="28"/>
          <w:szCs w:val="28"/>
        </w:rPr>
      </w:pPr>
      <w:r w:rsidRPr="0015501A">
        <w:rPr>
          <w:sz w:val="28"/>
          <w:szCs w:val="28"/>
        </w:rPr>
        <w:t>Для повышения эффективности консервации целесообразно осна</w:t>
      </w:r>
      <w:r w:rsidR="009E5C32">
        <w:rPr>
          <w:sz w:val="28"/>
          <w:szCs w:val="28"/>
        </w:rPr>
        <w:t>щение</w:t>
      </w:r>
      <w:r w:rsidRPr="0015501A">
        <w:rPr>
          <w:sz w:val="28"/>
          <w:szCs w:val="28"/>
        </w:rPr>
        <w:t xml:space="preserve"> вентилятор</w:t>
      </w:r>
      <w:r w:rsidR="009E5C32">
        <w:rPr>
          <w:sz w:val="28"/>
          <w:szCs w:val="28"/>
        </w:rPr>
        <w:t>а</w:t>
      </w:r>
      <w:r w:rsidRPr="0015501A">
        <w:rPr>
          <w:sz w:val="28"/>
          <w:szCs w:val="28"/>
        </w:rPr>
        <w:t xml:space="preserve"> электрокалорифером или использова</w:t>
      </w:r>
      <w:r w:rsidR="009E5C32">
        <w:rPr>
          <w:sz w:val="28"/>
          <w:szCs w:val="28"/>
        </w:rPr>
        <w:t>ние</w:t>
      </w:r>
      <w:r w:rsidRPr="0015501A">
        <w:rPr>
          <w:sz w:val="28"/>
          <w:szCs w:val="28"/>
        </w:rPr>
        <w:t xml:space="preserve"> ВНУ, или примен</w:t>
      </w:r>
      <w:r w:rsidR="009E5C32">
        <w:rPr>
          <w:sz w:val="28"/>
          <w:szCs w:val="28"/>
        </w:rPr>
        <w:t>ение</w:t>
      </w:r>
      <w:r w:rsidRPr="0015501A">
        <w:rPr>
          <w:sz w:val="28"/>
          <w:szCs w:val="28"/>
        </w:rPr>
        <w:t xml:space="preserve"> ВОУ вместо обычного вентилятора.</w:t>
      </w:r>
    </w:p>
    <w:p w:rsidR="006522E4" w:rsidRPr="0015501A" w:rsidRDefault="00A723BA" w:rsidP="006927BE">
      <w:pPr>
        <w:pStyle w:val="10"/>
        <w:shd w:val="clear" w:color="auto" w:fill="FFFFFF"/>
        <w:ind w:firstLine="709"/>
        <w:jc w:val="both"/>
        <w:rPr>
          <w:sz w:val="28"/>
          <w:szCs w:val="28"/>
        </w:rPr>
      </w:pPr>
      <w:r>
        <w:rPr>
          <w:sz w:val="28"/>
          <w:szCs w:val="28"/>
        </w:rPr>
        <w:t xml:space="preserve">- </w:t>
      </w:r>
      <w:r w:rsidRPr="0015501A">
        <w:rPr>
          <w:sz w:val="28"/>
          <w:szCs w:val="28"/>
        </w:rPr>
        <w:t>использова</w:t>
      </w:r>
      <w:r>
        <w:rPr>
          <w:sz w:val="28"/>
          <w:szCs w:val="28"/>
        </w:rPr>
        <w:t>ние</w:t>
      </w:r>
      <w:r w:rsidR="006522E4" w:rsidRPr="0015501A">
        <w:rPr>
          <w:sz w:val="28"/>
          <w:szCs w:val="28"/>
        </w:rPr>
        <w:t xml:space="preserve"> </w:t>
      </w:r>
      <w:r w:rsidRPr="0015501A">
        <w:rPr>
          <w:sz w:val="28"/>
          <w:szCs w:val="28"/>
        </w:rPr>
        <w:t>вентилятор</w:t>
      </w:r>
      <w:r>
        <w:rPr>
          <w:sz w:val="28"/>
          <w:szCs w:val="28"/>
        </w:rPr>
        <w:t>а</w:t>
      </w:r>
      <w:r w:rsidRPr="0015501A">
        <w:rPr>
          <w:sz w:val="28"/>
          <w:szCs w:val="28"/>
        </w:rPr>
        <w:t xml:space="preserve"> </w:t>
      </w:r>
      <w:r>
        <w:rPr>
          <w:sz w:val="28"/>
          <w:szCs w:val="28"/>
        </w:rPr>
        <w:t>типа</w:t>
      </w:r>
      <w:r w:rsidRPr="0015501A">
        <w:rPr>
          <w:sz w:val="28"/>
          <w:szCs w:val="28"/>
        </w:rPr>
        <w:t xml:space="preserve"> (ВЦ 14 – 46.31501А – 0,2, </w:t>
      </w:r>
      <w:r w:rsidRPr="0015501A">
        <w:rPr>
          <w:i/>
          <w:iCs/>
          <w:sz w:val="28"/>
          <w:szCs w:val="28"/>
          <w:lang w:val="en-US"/>
        </w:rPr>
        <w:t>Q</w:t>
      </w:r>
      <w:r w:rsidRPr="0015501A">
        <w:rPr>
          <w:sz w:val="28"/>
          <w:szCs w:val="28"/>
        </w:rPr>
        <w:t xml:space="preserve"> = 3500 м</w:t>
      </w:r>
      <w:r w:rsidRPr="0015501A">
        <w:rPr>
          <w:sz w:val="28"/>
          <w:szCs w:val="28"/>
          <w:vertAlign w:val="superscript"/>
        </w:rPr>
        <w:t>3</w:t>
      </w:r>
      <w:r w:rsidRPr="0015501A">
        <w:rPr>
          <w:sz w:val="28"/>
          <w:szCs w:val="28"/>
        </w:rPr>
        <w:t xml:space="preserve">/ч, </w:t>
      </w:r>
      <w:r w:rsidRPr="0015501A">
        <w:rPr>
          <w:i/>
          <w:iCs/>
          <w:sz w:val="28"/>
          <w:szCs w:val="28"/>
        </w:rPr>
        <w:t>N</w:t>
      </w:r>
      <w:r w:rsidRPr="0015501A">
        <w:rPr>
          <w:sz w:val="28"/>
          <w:szCs w:val="28"/>
        </w:rPr>
        <w:t xml:space="preserve"> = 1,5 кВт</w:t>
      </w:r>
      <w:r>
        <w:rPr>
          <w:sz w:val="28"/>
          <w:szCs w:val="28"/>
        </w:rPr>
        <w:t>,</w:t>
      </w:r>
      <w:r w:rsidRPr="0015501A">
        <w:rPr>
          <w:sz w:val="28"/>
          <w:szCs w:val="28"/>
        </w:rPr>
        <w:t xml:space="preserve"> без калори</w:t>
      </w:r>
      <w:r>
        <w:rPr>
          <w:sz w:val="28"/>
          <w:szCs w:val="28"/>
        </w:rPr>
        <w:t xml:space="preserve">фера) для </w:t>
      </w:r>
      <w:r w:rsidR="006522E4" w:rsidRPr="0015501A">
        <w:rPr>
          <w:sz w:val="28"/>
          <w:szCs w:val="28"/>
        </w:rPr>
        <w:t xml:space="preserve">циркуляции воздуха по газовому тракту </w:t>
      </w:r>
    </w:p>
    <w:p w:rsidR="006522E4" w:rsidRPr="0015501A" w:rsidRDefault="00A723BA" w:rsidP="006927BE">
      <w:pPr>
        <w:pStyle w:val="10"/>
        <w:shd w:val="clear" w:color="auto" w:fill="FFFFFF"/>
        <w:ind w:firstLine="709"/>
        <w:jc w:val="both"/>
        <w:rPr>
          <w:sz w:val="28"/>
          <w:szCs w:val="28"/>
        </w:rPr>
      </w:pPr>
      <w:r>
        <w:rPr>
          <w:sz w:val="28"/>
          <w:szCs w:val="28"/>
        </w:rPr>
        <w:t xml:space="preserve">- </w:t>
      </w:r>
      <w:r w:rsidRPr="0015501A">
        <w:rPr>
          <w:sz w:val="28"/>
          <w:szCs w:val="28"/>
        </w:rPr>
        <w:t>температурный контроль</w:t>
      </w:r>
      <w:r w:rsidR="00960603">
        <w:rPr>
          <w:sz w:val="28"/>
          <w:szCs w:val="28"/>
        </w:rPr>
        <w:t xml:space="preserve"> </w:t>
      </w:r>
      <w:r w:rsidR="006522E4" w:rsidRPr="0015501A">
        <w:rPr>
          <w:sz w:val="28"/>
          <w:szCs w:val="28"/>
        </w:rPr>
        <w:t>трубопровод</w:t>
      </w:r>
      <w:r>
        <w:rPr>
          <w:sz w:val="28"/>
          <w:szCs w:val="28"/>
        </w:rPr>
        <w:t>ов</w:t>
      </w:r>
      <w:r w:rsidR="006522E4" w:rsidRPr="0015501A">
        <w:rPr>
          <w:sz w:val="28"/>
          <w:szCs w:val="28"/>
        </w:rPr>
        <w:t xml:space="preserve"> входа и выхода автономного контура </w:t>
      </w:r>
      <w:r w:rsidR="00C23CE2">
        <w:rPr>
          <w:sz w:val="28"/>
          <w:szCs w:val="28"/>
        </w:rPr>
        <w:t>ведут</w:t>
      </w:r>
      <w:r w:rsidR="006522E4" w:rsidRPr="0015501A">
        <w:rPr>
          <w:sz w:val="28"/>
          <w:szCs w:val="28"/>
        </w:rPr>
        <w:t xml:space="preserve"> в периоды работы и консервации котла.</w:t>
      </w:r>
    </w:p>
    <w:p w:rsidR="00B048FC" w:rsidRPr="0015501A" w:rsidRDefault="00B048FC" w:rsidP="006927BE">
      <w:pPr>
        <w:pStyle w:val="10"/>
        <w:shd w:val="clear" w:color="auto" w:fill="FFFFFF"/>
        <w:ind w:firstLine="709"/>
        <w:jc w:val="center"/>
        <w:rPr>
          <w:b/>
          <w:bCs/>
          <w:sz w:val="28"/>
          <w:szCs w:val="28"/>
        </w:rPr>
      </w:pPr>
    </w:p>
    <w:p w:rsidR="006522E4" w:rsidRPr="0015501A" w:rsidRDefault="006522E4" w:rsidP="00960603">
      <w:pPr>
        <w:pStyle w:val="10"/>
        <w:shd w:val="clear" w:color="auto" w:fill="FFFFFF"/>
        <w:jc w:val="center"/>
        <w:rPr>
          <w:b/>
          <w:bCs/>
          <w:sz w:val="28"/>
          <w:szCs w:val="28"/>
        </w:rPr>
      </w:pPr>
      <w:r w:rsidRPr="0015501A">
        <w:rPr>
          <w:b/>
          <w:bCs/>
          <w:sz w:val="28"/>
          <w:szCs w:val="28"/>
        </w:rPr>
        <w:t>9.4</w:t>
      </w:r>
      <w:r w:rsidR="00960603">
        <w:rPr>
          <w:b/>
          <w:bCs/>
          <w:sz w:val="28"/>
          <w:szCs w:val="28"/>
        </w:rPr>
        <w:t xml:space="preserve">. </w:t>
      </w:r>
      <w:r w:rsidRPr="0015501A">
        <w:rPr>
          <w:b/>
          <w:bCs/>
          <w:sz w:val="28"/>
          <w:szCs w:val="28"/>
        </w:rPr>
        <w:t>Консервация котла ПТВМ</w:t>
      </w:r>
      <w:r w:rsidR="00C0491A">
        <w:rPr>
          <w:b/>
          <w:bCs/>
          <w:sz w:val="28"/>
          <w:szCs w:val="28"/>
        </w:rPr>
        <w:t>-</w:t>
      </w:r>
      <w:r w:rsidRPr="0015501A">
        <w:rPr>
          <w:b/>
          <w:bCs/>
          <w:sz w:val="28"/>
          <w:szCs w:val="28"/>
        </w:rPr>
        <w:t>100 осушенным подогретым воздухом</w:t>
      </w:r>
    </w:p>
    <w:p w:rsidR="006522E4" w:rsidRPr="0015501A" w:rsidRDefault="006522E4" w:rsidP="006927BE">
      <w:pPr>
        <w:pStyle w:val="10"/>
        <w:shd w:val="clear" w:color="auto" w:fill="FFFFFF"/>
        <w:ind w:firstLine="709"/>
        <w:jc w:val="both"/>
        <w:rPr>
          <w:sz w:val="28"/>
          <w:szCs w:val="28"/>
        </w:rPr>
      </w:pPr>
    </w:p>
    <w:p w:rsidR="00A723BA" w:rsidRDefault="006522E4" w:rsidP="006927BE">
      <w:pPr>
        <w:pStyle w:val="10"/>
        <w:shd w:val="clear" w:color="auto" w:fill="FFFFFF"/>
        <w:ind w:firstLine="709"/>
        <w:jc w:val="both"/>
        <w:rPr>
          <w:sz w:val="28"/>
          <w:szCs w:val="28"/>
        </w:rPr>
      </w:pPr>
      <w:r w:rsidRPr="0015501A">
        <w:rPr>
          <w:sz w:val="28"/>
          <w:szCs w:val="28"/>
        </w:rPr>
        <w:t>9.4.1</w:t>
      </w:r>
      <w:r w:rsidR="00960603">
        <w:rPr>
          <w:sz w:val="28"/>
          <w:szCs w:val="28"/>
        </w:rPr>
        <w:t xml:space="preserve">. </w:t>
      </w:r>
      <w:r w:rsidR="00A723BA" w:rsidRPr="00B8143F">
        <w:rPr>
          <w:sz w:val="28"/>
          <w:szCs w:val="28"/>
        </w:rPr>
        <w:t xml:space="preserve">Рекомендуемые мероприятия для создания </w:t>
      </w:r>
      <w:r w:rsidR="00A723BA" w:rsidRPr="00B8143F">
        <w:rPr>
          <w:bCs/>
          <w:sz w:val="28"/>
          <w:szCs w:val="28"/>
        </w:rPr>
        <w:t>схем</w:t>
      </w:r>
      <w:r w:rsidR="00A723BA">
        <w:rPr>
          <w:bCs/>
          <w:sz w:val="28"/>
          <w:szCs w:val="28"/>
        </w:rPr>
        <w:t>ы и проведения</w:t>
      </w:r>
      <w:r w:rsidR="00A723BA" w:rsidRPr="00B8143F">
        <w:rPr>
          <w:bCs/>
          <w:sz w:val="28"/>
          <w:szCs w:val="28"/>
        </w:rPr>
        <w:t xml:space="preserve"> </w:t>
      </w:r>
      <w:r w:rsidR="00A723BA">
        <w:rPr>
          <w:bCs/>
          <w:sz w:val="28"/>
          <w:szCs w:val="28"/>
        </w:rPr>
        <w:t>консервации водогрейного котла</w:t>
      </w:r>
      <w:r w:rsidR="00A723BA" w:rsidRPr="0015501A">
        <w:rPr>
          <w:sz w:val="28"/>
          <w:szCs w:val="28"/>
        </w:rPr>
        <w:t xml:space="preserve"> </w:t>
      </w:r>
      <w:r w:rsidR="00A723BA">
        <w:rPr>
          <w:sz w:val="28"/>
          <w:szCs w:val="28"/>
        </w:rPr>
        <w:t>ПТВМ-100 осушенным подогретым воздухом:</w:t>
      </w:r>
    </w:p>
    <w:p w:rsidR="006522E4" w:rsidRPr="0015501A" w:rsidRDefault="00A723BA" w:rsidP="006927BE">
      <w:pPr>
        <w:pStyle w:val="10"/>
        <w:shd w:val="clear" w:color="auto" w:fill="FFFFFF"/>
        <w:ind w:firstLine="709"/>
        <w:jc w:val="both"/>
        <w:rPr>
          <w:sz w:val="28"/>
          <w:szCs w:val="28"/>
        </w:rPr>
      </w:pPr>
      <w:r>
        <w:rPr>
          <w:sz w:val="28"/>
          <w:szCs w:val="28"/>
        </w:rPr>
        <w:t xml:space="preserve"> - </w:t>
      </w:r>
      <w:r w:rsidRPr="0015501A">
        <w:rPr>
          <w:sz w:val="28"/>
          <w:szCs w:val="28"/>
        </w:rPr>
        <w:t>уплотнение топки со стороны дымовой трубы и дутьевых вентиляторов</w:t>
      </w:r>
      <w:r>
        <w:rPr>
          <w:sz w:val="28"/>
          <w:szCs w:val="28"/>
        </w:rPr>
        <w:t xml:space="preserve"> п</w:t>
      </w:r>
      <w:r w:rsidR="006522E4" w:rsidRPr="0015501A">
        <w:rPr>
          <w:sz w:val="28"/>
          <w:szCs w:val="28"/>
        </w:rPr>
        <w:t>осле останова котла и дренирования его по штатной схеме</w:t>
      </w:r>
      <w:r w:rsidR="00D47B14">
        <w:rPr>
          <w:sz w:val="28"/>
          <w:szCs w:val="28"/>
        </w:rPr>
        <w:t>, установки</w:t>
      </w:r>
      <w:r w:rsidR="006522E4" w:rsidRPr="0015501A">
        <w:rPr>
          <w:sz w:val="28"/>
          <w:szCs w:val="28"/>
        </w:rPr>
        <w:t xml:space="preserve">  заглуш</w:t>
      </w:r>
      <w:r w:rsidR="00D47B14">
        <w:rPr>
          <w:sz w:val="28"/>
          <w:szCs w:val="28"/>
        </w:rPr>
        <w:t>ек</w:t>
      </w:r>
      <w:r w:rsidR="006522E4" w:rsidRPr="0015501A">
        <w:rPr>
          <w:sz w:val="28"/>
          <w:szCs w:val="28"/>
        </w:rPr>
        <w:t xml:space="preserve"> на трубопроводах сетевой </w:t>
      </w:r>
      <w:r>
        <w:rPr>
          <w:sz w:val="28"/>
          <w:szCs w:val="28"/>
        </w:rPr>
        <w:t>воды;</w:t>
      </w:r>
    </w:p>
    <w:p w:rsidR="006522E4" w:rsidRPr="0015501A" w:rsidRDefault="00A723BA" w:rsidP="006927BE">
      <w:pPr>
        <w:pStyle w:val="10"/>
        <w:shd w:val="clear" w:color="auto" w:fill="FFFFFF"/>
        <w:ind w:firstLine="709"/>
        <w:jc w:val="both"/>
        <w:rPr>
          <w:sz w:val="28"/>
          <w:szCs w:val="28"/>
        </w:rPr>
      </w:pPr>
      <w:r>
        <w:rPr>
          <w:sz w:val="28"/>
          <w:szCs w:val="28"/>
        </w:rPr>
        <w:t>- п</w:t>
      </w:r>
      <w:r w:rsidR="006522E4" w:rsidRPr="0015501A">
        <w:rPr>
          <w:sz w:val="28"/>
          <w:szCs w:val="28"/>
        </w:rPr>
        <w:t>одключ</w:t>
      </w:r>
      <w:r>
        <w:rPr>
          <w:sz w:val="28"/>
          <w:szCs w:val="28"/>
        </w:rPr>
        <w:t>ение</w:t>
      </w:r>
      <w:r w:rsidR="006522E4" w:rsidRPr="0015501A">
        <w:rPr>
          <w:sz w:val="28"/>
          <w:szCs w:val="28"/>
        </w:rPr>
        <w:t xml:space="preserve"> воздухопровод</w:t>
      </w:r>
      <w:r>
        <w:rPr>
          <w:sz w:val="28"/>
          <w:szCs w:val="28"/>
        </w:rPr>
        <w:t>ов</w:t>
      </w:r>
      <w:r w:rsidR="006522E4" w:rsidRPr="0015501A">
        <w:rPr>
          <w:sz w:val="28"/>
          <w:szCs w:val="28"/>
        </w:rPr>
        <w:t xml:space="preserve"> к впускному и выпускному штуцерам, </w:t>
      </w:r>
      <w:r w:rsidR="00C23CE2">
        <w:rPr>
          <w:sz w:val="28"/>
          <w:szCs w:val="28"/>
        </w:rPr>
        <w:t>подготовк</w:t>
      </w:r>
      <w:r>
        <w:rPr>
          <w:sz w:val="28"/>
          <w:szCs w:val="28"/>
        </w:rPr>
        <w:t>а</w:t>
      </w:r>
      <w:r w:rsidR="006522E4" w:rsidRPr="0015501A">
        <w:rPr>
          <w:sz w:val="28"/>
          <w:szCs w:val="28"/>
        </w:rPr>
        <w:t xml:space="preserve"> к включению ВОУ</w:t>
      </w:r>
      <w:r>
        <w:rPr>
          <w:sz w:val="28"/>
          <w:szCs w:val="28"/>
        </w:rPr>
        <w:t>;</w:t>
      </w:r>
    </w:p>
    <w:p w:rsidR="00231742" w:rsidRDefault="00231742" w:rsidP="006927BE">
      <w:pPr>
        <w:pStyle w:val="10"/>
        <w:shd w:val="clear" w:color="auto" w:fill="FFFFFF"/>
        <w:ind w:firstLine="709"/>
        <w:jc w:val="both"/>
        <w:rPr>
          <w:sz w:val="28"/>
          <w:szCs w:val="28"/>
        </w:rPr>
      </w:pPr>
      <w:r>
        <w:rPr>
          <w:sz w:val="28"/>
          <w:szCs w:val="28"/>
        </w:rPr>
        <w:t xml:space="preserve">- </w:t>
      </w:r>
      <w:r w:rsidRPr="0015501A">
        <w:rPr>
          <w:sz w:val="28"/>
          <w:szCs w:val="28"/>
        </w:rPr>
        <w:t>пров</w:t>
      </w:r>
      <w:r>
        <w:rPr>
          <w:sz w:val="28"/>
          <w:szCs w:val="28"/>
        </w:rPr>
        <w:t>едение</w:t>
      </w:r>
      <w:r w:rsidRPr="0015501A">
        <w:rPr>
          <w:sz w:val="28"/>
          <w:szCs w:val="28"/>
        </w:rPr>
        <w:t xml:space="preserve"> парово</w:t>
      </w:r>
      <w:r>
        <w:rPr>
          <w:sz w:val="28"/>
          <w:szCs w:val="28"/>
        </w:rPr>
        <w:t>го</w:t>
      </w:r>
      <w:r w:rsidRPr="0015501A">
        <w:rPr>
          <w:sz w:val="28"/>
          <w:szCs w:val="28"/>
        </w:rPr>
        <w:t xml:space="preserve"> разогрев</w:t>
      </w:r>
      <w:r>
        <w:rPr>
          <w:sz w:val="28"/>
          <w:szCs w:val="28"/>
        </w:rPr>
        <w:t>а</w:t>
      </w:r>
      <w:r w:rsidRPr="0015501A">
        <w:rPr>
          <w:sz w:val="28"/>
          <w:szCs w:val="28"/>
        </w:rPr>
        <w:t xml:space="preserve"> ме</w:t>
      </w:r>
      <w:r>
        <w:rPr>
          <w:sz w:val="28"/>
          <w:szCs w:val="28"/>
        </w:rPr>
        <w:t>талла котла до температуры 150°</w:t>
      </w:r>
      <w:r w:rsidRPr="0015501A">
        <w:rPr>
          <w:sz w:val="28"/>
          <w:szCs w:val="28"/>
        </w:rPr>
        <w:t>С путем подачи в котел пара</w:t>
      </w:r>
      <w:r w:rsidR="00960603">
        <w:rPr>
          <w:sz w:val="28"/>
          <w:szCs w:val="28"/>
        </w:rPr>
        <w:t xml:space="preserve"> </w:t>
      </w:r>
      <w:r>
        <w:rPr>
          <w:sz w:val="28"/>
          <w:szCs w:val="28"/>
        </w:rPr>
        <w:t>п</w:t>
      </w:r>
      <w:r w:rsidR="006522E4" w:rsidRPr="0015501A">
        <w:rPr>
          <w:sz w:val="28"/>
          <w:szCs w:val="28"/>
        </w:rPr>
        <w:t>осле открытия задвижки на выпускном штуцере</w:t>
      </w:r>
      <w:r>
        <w:rPr>
          <w:sz w:val="28"/>
          <w:szCs w:val="28"/>
        </w:rPr>
        <w:t>;</w:t>
      </w:r>
    </w:p>
    <w:p w:rsidR="006522E4" w:rsidRPr="0015501A" w:rsidRDefault="00231742" w:rsidP="006927BE">
      <w:pPr>
        <w:pStyle w:val="10"/>
        <w:shd w:val="clear" w:color="auto" w:fill="FFFFFF"/>
        <w:ind w:firstLine="709"/>
        <w:jc w:val="both"/>
        <w:rPr>
          <w:sz w:val="28"/>
          <w:szCs w:val="28"/>
        </w:rPr>
      </w:pPr>
      <w:r>
        <w:rPr>
          <w:sz w:val="28"/>
          <w:szCs w:val="28"/>
        </w:rPr>
        <w:t>- определение п</w:t>
      </w:r>
      <w:r w:rsidR="006522E4" w:rsidRPr="0015501A">
        <w:rPr>
          <w:sz w:val="28"/>
          <w:szCs w:val="28"/>
        </w:rPr>
        <w:t>родолжительност</w:t>
      </w:r>
      <w:r>
        <w:rPr>
          <w:sz w:val="28"/>
          <w:szCs w:val="28"/>
        </w:rPr>
        <w:t>и</w:t>
      </w:r>
      <w:r w:rsidR="006522E4" w:rsidRPr="0015501A">
        <w:rPr>
          <w:sz w:val="28"/>
          <w:szCs w:val="28"/>
        </w:rPr>
        <w:t xml:space="preserve"> разогрева </w:t>
      </w:r>
      <w:r>
        <w:rPr>
          <w:sz w:val="28"/>
          <w:szCs w:val="28"/>
        </w:rPr>
        <w:t>опытным путем;</w:t>
      </w:r>
    </w:p>
    <w:p w:rsidR="00231742" w:rsidRDefault="00231742" w:rsidP="006927BE">
      <w:pPr>
        <w:pStyle w:val="10"/>
        <w:shd w:val="clear" w:color="auto" w:fill="FFFFFF"/>
        <w:ind w:firstLine="709"/>
        <w:jc w:val="both"/>
        <w:rPr>
          <w:sz w:val="28"/>
          <w:szCs w:val="28"/>
        </w:rPr>
      </w:pPr>
      <w:r>
        <w:rPr>
          <w:sz w:val="28"/>
          <w:szCs w:val="28"/>
        </w:rPr>
        <w:t xml:space="preserve">- </w:t>
      </w:r>
      <w:r w:rsidRPr="0015501A">
        <w:rPr>
          <w:sz w:val="28"/>
          <w:szCs w:val="28"/>
        </w:rPr>
        <w:t>вентил</w:t>
      </w:r>
      <w:r>
        <w:rPr>
          <w:sz w:val="28"/>
          <w:szCs w:val="28"/>
        </w:rPr>
        <w:t>яция внутреннего объема котла</w:t>
      </w:r>
      <w:r w:rsidRPr="0015501A">
        <w:rPr>
          <w:sz w:val="28"/>
          <w:szCs w:val="28"/>
        </w:rPr>
        <w:t xml:space="preserve"> </w:t>
      </w:r>
      <w:r>
        <w:rPr>
          <w:sz w:val="28"/>
          <w:szCs w:val="28"/>
        </w:rPr>
        <w:t>открытием</w:t>
      </w:r>
      <w:r w:rsidRPr="0015501A">
        <w:rPr>
          <w:sz w:val="28"/>
          <w:szCs w:val="28"/>
        </w:rPr>
        <w:t xml:space="preserve"> задвижки на впускном штуцере и включени</w:t>
      </w:r>
      <w:r>
        <w:rPr>
          <w:sz w:val="28"/>
          <w:szCs w:val="28"/>
        </w:rPr>
        <w:t>ем</w:t>
      </w:r>
      <w:r w:rsidRPr="0015501A">
        <w:rPr>
          <w:sz w:val="28"/>
          <w:szCs w:val="28"/>
        </w:rPr>
        <w:t xml:space="preserve"> в работу ВОУ </w:t>
      </w:r>
      <w:r>
        <w:rPr>
          <w:sz w:val="28"/>
          <w:szCs w:val="28"/>
        </w:rPr>
        <w:t>п</w:t>
      </w:r>
      <w:r w:rsidRPr="0015501A">
        <w:rPr>
          <w:sz w:val="28"/>
          <w:szCs w:val="28"/>
        </w:rPr>
        <w:t>осле разогрева</w:t>
      </w:r>
      <w:r>
        <w:rPr>
          <w:sz w:val="28"/>
          <w:szCs w:val="28"/>
        </w:rPr>
        <w:t xml:space="preserve"> котла</w:t>
      </w:r>
      <w:r w:rsidRPr="0015501A">
        <w:rPr>
          <w:sz w:val="28"/>
          <w:szCs w:val="28"/>
        </w:rPr>
        <w:t xml:space="preserve"> и прекращ</w:t>
      </w:r>
      <w:r>
        <w:rPr>
          <w:sz w:val="28"/>
          <w:szCs w:val="28"/>
        </w:rPr>
        <w:t xml:space="preserve">ения </w:t>
      </w:r>
      <w:r w:rsidRPr="0015501A">
        <w:rPr>
          <w:sz w:val="28"/>
          <w:szCs w:val="28"/>
        </w:rPr>
        <w:t>продувк</w:t>
      </w:r>
      <w:r>
        <w:rPr>
          <w:sz w:val="28"/>
          <w:szCs w:val="28"/>
        </w:rPr>
        <w:t>и</w:t>
      </w:r>
      <w:r w:rsidRPr="0015501A">
        <w:rPr>
          <w:sz w:val="28"/>
          <w:szCs w:val="28"/>
        </w:rPr>
        <w:t xml:space="preserve"> паром</w:t>
      </w:r>
      <w:r>
        <w:rPr>
          <w:sz w:val="28"/>
          <w:szCs w:val="28"/>
        </w:rPr>
        <w:t>;</w:t>
      </w:r>
    </w:p>
    <w:p w:rsidR="006522E4" w:rsidRPr="0015501A" w:rsidRDefault="00231742" w:rsidP="006927BE">
      <w:pPr>
        <w:pStyle w:val="10"/>
        <w:shd w:val="clear" w:color="auto" w:fill="FFFFFF"/>
        <w:ind w:firstLine="709"/>
        <w:jc w:val="both"/>
        <w:rPr>
          <w:sz w:val="28"/>
          <w:szCs w:val="28"/>
        </w:rPr>
      </w:pPr>
      <w:r>
        <w:rPr>
          <w:sz w:val="28"/>
          <w:szCs w:val="28"/>
        </w:rPr>
        <w:t>- проведение в</w:t>
      </w:r>
      <w:r w:rsidR="006522E4" w:rsidRPr="0015501A">
        <w:rPr>
          <w:sz w:val="28"/>
          <w:szCs w:val="28"/>
        </w:rPr>
        <w:t>ентиляци</w:t>
      </w:r>
      <w:r>
        <w:rPr>
          <w:sz w:val="28"/>
          <w:szCs w:val="28"/>
        </w:rPr>
        <w:t>и</w:t>
      </w:r>
      <w:r w:rsidR="006522E4" w:rsidRPr="0015501A">
        <w:rPr>
          <w:sz w:val="28"/>
          <w:szCs w:val="28"/>
        </w:rPr>
        <w:t xml:space="preserve"> с выбросом воздуха в атмосферу (разомкнутый контур)</w:t>
      </w:r>
      <w:r>
        <w:rPr>
          <w:sz w:val="28"/>
          <w:szCs w:val="28"/>
        </w:rPr>
        <w:t>;</w:t>
      </w:r>
    </w:p>
    <w:p w:rsidR="006522E4" w:rsidRPr="0015501A" w:rsidRDefault="00231742" w:rsidP="006927BE">
      <w:pPr>
        <w:pStyle w:val="10"/>
        <w:shd w:val="clear" w:color="auto" w:fill="FFFFFF"/>
        <w:ind w:firstLine="709"/>
        <w:jc w:val="both"/>
        <w:rPr>
          <w:sz w:val="28"/>
          <w:szCs w:val="28"/>
        </w:rPr>
      </w:pPr>
      <w:r>
        <w:rPr>
          <w:sz w:val="28"/>
          <w:szCs w:val="28"/>
        </w:rPr>
        <w:t>- окончание в</w:t>
      </w:r>
      <w:r w:rsidR="006522E4" w:rsidRPr="0015501A">
        <w:rPr>
          <w:sz w:val="28"/>
          <w:szCs w:val="28"/>
        </w:rPr>
        <w:t>ентиляци</w:t>
      </w:r>
      <w:r>
        <w:rPr>
          <w:sz w:val="28"/>
          <w:szCs w:val="28"/>
        </w:rPr>
        <w:t xml:space="preserve">и </w:t>
      </w:r>
      <w:r w:rsidR="006522E4" w:rsidRPr="0015501A">
        <w:rPr>
          <w:sz w:val="28"/>
          <w:szCs w:val="28"/>
        </w:rPr>
        <w:t>котла при понижении относительной влажности воздуха на выходе из котла до 60</w:t>
      </w:r>
      <w:r w:rsidR="00960603">
        <w:rPr>
          <w:sz w:val="28"/>
          <w:szCs w:val="28"/>
        </w:rPr>
        <w:t xml:space="preserve"> </w:t>
      </w:r>
      <w:r w:rsidR="006522E4" w:rsidRPr="0015501A">
        <w:rPr>
          <w:sz w:val="28"/>
          <w:szCs w:val="28"/>
        </w:rPr>
        <w:t xml:space="preserve">% </w:t>
      </w:r>
      <w:r w:rsidR="00FF293C" w:rsidRPr="0015501A">
        <w:rPr>
          <w:sz w:val="28"/>
          <w:szCs w:val="28"/>
        </w:rPr>
        <w:t>(</w:t>
      </w:r>
      <w:r>
        <w:rPr>
          <w:sz w:val="28"/>
          <w:szCs w:val="28"/>
        </w:rPr>
        <w:t xml:space="preserve">с определением </w:t>
      </w:r>
      <w:r w:rsidR="006522E4" w:rsidRPr="0015501A">
        <w:rPr>
          <w:sz w:val="28"/>
          <w:szCs w:val="28"/>
        </w:rPr>
        <w:t>влажност</w:t>
      </w:r>
      <w:r>
        <w:rPr>
          <w:sz w:val="28"/>
          <w:szCs w:val="28"/>
        </w:rPr>
        <w:t xml:space="preserve">и </w:t>
      </w:r>
      <w:r w:rsidR="006522E4" w:rsidRPr="0015501A">
        <w:rPr>
          <w:sz w:val="28"/>
          <w:szCs w:val="28"/>
        </w:rPr>
        <w:t>пере</w:t>
      </w:r>
      <w:r>
        <w:rPr>
          <w:sz w:val="28"/>
          <w:szCs w:val="28"/>
        </w:rPr>
        <w:t>носным прибором);</w:t>
      </w:r>
    </w:p>
    <w:p w:rsidR="006522E4" w:rsidRPr="0015501A" w:rsidRDefault="00231742" w:rsidP="006927BE">
      <w:pPr>
        <w:pStyle w:val="10"/>
        <w:shd w:val="clear" w:color="auto" w:fill="FFFFFF"/>
        <w:ind w:firstLine="709"/>
        <w:jc w:val="both"/>
        <w:rPr>
          <w:sz w:val="28"/>
          <w:szCs w:val="28"/>
        </w:rPr>
      </w:pPr>
      <w:r>
        <w:rPr>
          <w:sz w:val="28"/>
          <w:szCs w:val="28"/>
        </w:rPr>
        <w:t xml:space="preserve">- </w:t>
      </w:r>
      <w:r w:rsidRPr="0015501A">
        <w:rPr>
          <w:sz w:val="28"/>
          <w:szCs w:val="28"/>
        </w:rPr>
        <w:t xml:space="preserve">переход </w:t>
      </w:r>
      <w:r w:rsidR="00C461B9">
        <w:rPr>
          <w:sz w:val="28"/>
          <w:szCs w:val="28"/>
        </w:rPr>
        <w:t>по окончании вентиляции котла</w:t>
      </w:r>
      <w:r w:rsidR="00C461B9" w:rsidRPr="0015501A">
        <w:rPr>
          <w:sz w:val="28"/>
          <w:szCs w:val="28"/>
        </w:rPr>
        <w:t xml:space="preserve"> </w:t>
      </w:r>
      <w:r w:rsidRPr="0015501A">
        <w:rPr>
          <w:sz w:val="28"/>
          <w:szCs w:val="28"/>
        </w:rPr>
        <w:t>на замк</w:t>
      </w:r>
      <w:r w:rsidR="00C461B9">
        <w:rPr>
          <w:sz w:val="28"/>
          <w:szCs w:val="28"/>
        </w:rPr>
        <w:t xml:space="preserve">нутый контур </w:t>
      </w:r>
      <w:r w:rsidRPr="0015501A">
        <w:rPr>
          <w:sz w:val="28"/>
          <w:szCs w:val="28"/>
        </w:rPr>
        <w:t>откры</w:t>
      </w:r>
      <w:r w:rsidR="00C461B9">
        <w:rPr>
          <w:sz w:val="28"/>
          <w:szCs w:val="28"/>
        </w:rPr>
        <w:t>тием</w:t>
      </w:r>
      <w:r w:rsidRPr="0015501A">
        <w:rPr>
          <w:sz w:val="28"/>
          <w:szCs w:val="28"/>
        </w:rPr>
        <w:t xml:space="preserve"> задвижк</w:t>
      </w:r>
      <w:r w:rsidR="00C461B9">
        <w:rPr>
          <w:sz w:val="28"/>
          <w:szCs w:val="28"/>
        </w:rPr>
        <w:t>и</w:t>
      </w:r>
      <w:r w:rsidRPr="0015501A">
        <w:rPr>
          <w:sz w:val="28"/>
          <w:szCs w:val="28"/>
        </w:rPr>
        <w:t xml:space="preserve"> на стороне всасывания ВОУ и закры</w:t>
      </w:r>
      <w:r w:rsidR="00C461B9">
        <w:rPr>
          <w:sz w:val="28"/>
          <w:szCs w:val="28"/>
        </w:rPr>
        <w:t>тием</w:t>
      </w:r>
      <w:r w:rsidRPr="0015501A">
        <w:rPr>
          <w:sz w:val="28"/>
          <w:szCs w:val="28"/>
        </w:rPr>
        <w:t xml:space="preserve"> – на выхлопе в атмосферу</w:t>
      </w:r>
      <w:r w:rsidR="00C461B9">
        <w:rPr>
          <w:sz w:val="28"/>
          <w:szCs w:val="28"/>
        </w:rPr>
        <w:t>;</w:t>
      </w:r>
    </w:p>
    <w:p w:rsidR="006522E4" w:rsidRPr="0015501A" w:rsidRDefault="00C461B9" w:rsidP="006927BE">
      <w:pPr>
        <w:pStyle w:val="10"/>
        <w:shd w:val="clear" w:color="auto" w:fill="FFFFFF"/>
        <w:ind w:firstLine="709"/>
        <w:jc w:val="both"/>
        <w:rPr>
          <w:sz w:val="28"/>
          <w:szCs w:val="28"/>
        </w:rPr>
      </w:pPr>
      <w:r>
        <w:rPr>
          <w:sz w:val="28"/>
          <w:szCs w:val="28"/>
        </w:rPr>
        <w:t>- установка датчика влажности и индикаторов</w:t>
      </w:r>
      <w:r w:rsidRPr="0015501A">
        <w:rPr>
          <w:sz w:val="28"/>
          <w:szCs w:val="28"/>
        </w:rPr>
        <w:t xml:space="preserve"> коррозии </w:t>
      </w:r>
      <w:r>
        <w:rPr>
          <w:sz w:val="28"/>
          <w:szCs w:val="28"/>
        </w:rPr>
        <w:t>п</w:t>
      </w:r>
      <w:r w:rsidR="006522E4" w:rsidRPr="0015501A">
        <w:rPr>
          <w:sz w:val="28"/>
          <w:szCs w:val="28"/>
        </w:rPr>
        <w:t>осле перех</w:t>
      </w:r>
      <w:r w:rsidR="00D47B14">
        <w:rPr>
          <w:sz w:val="28"/>
          <w:szCs w:val="28"/>
        </w:rPr>
        <w:t>ода на замкнутый контур</w:t>
      </w:r>
      <w:r>
        <w:rPr>
          <w:sz w:val="28"/>
          <w:szCs w:val="28"/>
        </w:rPr>
        <w:t>;</w:t>
      </w:r>
    </w:p>
    <w:p w:rsidR="00C461B9" w:rsidRDefault="00C461B9" w:rsidP="00C461B9">
      <w:pPr>
        <w:pStyle w:val="10"/>
        <w:shd w:val="clear" w:color="auto" w:fill="FFFFFF"/>
        <w:ind w:firstLine="709"/>
        <w:jc w:val="both"/>
        <w:rPr>
          <w:sz w:val="28"/>
          <w:szCs w:val="28"/>
        </w:rPr>
      </w:pPr>
      <w:r>
        <w:rPr>
          <w:sz w:val="28"/>
          <w:szCs w:val="28"/>
        </w:rPr>
        <w:t xml:space="preserve">- </w:t>
      </w:r>
      <w:r w:rsidRPr="0015501A">
        <w:rPr>
          <w:sz w:val="28"/>
          <w:szCs w:val="28"/>
        </w:rPr>
        <w:t>отклю</w:t>
      </w:r>
      <w:r>
        <w:rPr>
          <w:sz w:val="28"/>
          <w:szCs w:val="28"/>
        </w:rPr>
        <w:t>чение ВОУ п</w:t>
      </w:r>
      <w:r w:rsidR="006522E4" w:rsidRPr="0015501A">
        <w:rPr>
          <w:sz w:val="28"/>
          <w:szCs w:val="28"/>
        </w:rPr>
        <w:t>ри понижении влажности воздуха на выходе из котла до 40</w:t>
      </w:r>
      <w:r w:rsidR="00960603">
        <w:rPr>
          <w:sz w:val="28"/>
          <w:szCs w:val="28"/>
        </w:rPr>
        <w:t xml:space="preserve"> </w:t>
      </w:r>
      <w:r>
        <w:rPr>
          <w:sz w:val="28"/>
          <w:szCs w:val="28"/>
        </w:rPr>
        <w:t>%, сл</w:t>
      </w:r>
      <w:r w:rsidR="006522E4" w:rsidRPr="0015501A">
        <w:rPr>
          <w:sz w:val="28"/>
          <w:szCs w:val="28"/>
        </w:rPr>
        <w:t>едующее включение ВОУ при повышении влажности в контрольной точке тракта котла до 60</w:t>
      </w:r>
      <w:r w:rsidR="00960603">
        <w:rPr>
          <w:sz w:val="28"/>
          <w:szCs w:val="28"/>
        </w:rPr>
        <w:t xml:space="preserve"> </w:t>
      </w:r>
      <w:r>
        <w:rPr>
          <w:sz w:val="28"/>
          <w:szCs w:val="28"/>
        </w:rPr>
        <w:t>% или по времени;</w:t>
      </w:r>
      <w:r w:rsidR="006522E4" w:rsidRPr="0015501A">
        <w:rPr>
          <w:sz w:val="28"/>
          <w:szCs w:val="28"/>
        </w:rPr>
        <w:t xml:space="preserve"> </w:t>
      </w:r>
    </w:p>
    <w:p w:rsidR="006522E4" w:rsidRPr="0015501A" w:rsidRDefault="00C461B9" w:rsidP="00C461B9">
      <w:pPr>
        <w:pStyle w:val="10"/>
        <w:shd w:val="clear" w:color="auto" w:fill="FFFFFF"/>
        <w:ind w:firstLine="709"/>
        <w:jc w:val="both"/>
        <w:rPr>
          <w:sz w:val="28"/>
          <w:szCs w:val="28"/>
        </w:rPr>
      </w:pPr>
      <w:r>
        <w:rPr>
          <w:sz w:val="28"/>
          <w:szCs w:val="28"/>
        </w:rPr>
        <w:t>- определение п</w:t>
      </w:r>
      <w:r w:rsidR="006522E4" w:rsidRPr="0015501A">
        <w:rPr>
          <w:sz w:val="28"/>
          <w:szCs w:val="28"/>
        </w:rPr>
        <w:t>родолж</w:t>
      </w:r>
      <w:r w:rsidR="00C23CE2">
        <w:rPr>
          <w:sz w:val="28"/>
          <w:szCs w:val="28"/>
        </w:rPr>
        <w:t>ительност</w:t>
      </w:r>
      <w:r w:rsidR="002D540D">
        <w:rPr>
          <w:sz w:val="28"/>
          <w:szCs w:val="28"/>
        </w:rPr>
        <w:t>и</w:t>
      </w:r>
      <w:r w:rsidR="00C23CE2">
        <w:rPr>
          <w:sz w:val="28"/>
          <w:szCs w:val="28"/>
        </w:rPr>
        <w:t xml:space="preserve"> простоя ВОУ </w:t>
      </w:r>
      <w:r w:rsidR="006522E4" w:rsidRPr="0015501A">
        <w:rPr>
          <w:sz w:val="28"/>
          <w:szCs w:val="28"/>
        </w:rPr>
        <w:t xml:space="preserve">опытным путем при контроле влажности в тракте котла </w:t>
      </w:r>
      <w:r w:rsidR="00C23CE2">
        <w:rPr>
          <w:sz w:val="28"/>
          <w:szCs w:val="28"/>
        </w:rPr>
        <w:t>в период</w:t>
      </w:r>
      <w:r w:rsidR="006522E4" w:rsidRPr="0015501A">
        <w:rPr>
          <w:sz w:val="28"/>
          <w:szCs w:val="28"/>
        </w:rPr>
        <w:t xml:space="preserve"> проведении первой консервации.</w:t>
      </w:r>
    </w:p>
    <w:p w:rsidR="006522E4" w:rsidRPr="0015501A" w:rsidRDefault="002D540D" w:rsidP="006927BE">
      <w:pPr>
        <w:pStyle w:val="10"/>
        <w:shd w:val="clear" w:color="auto" w:fill="FFFFFF"/>
        <w:ind w:firstLine="709"/>
        <w:jc w:val="both"/>
        <w:rPr>
          <w:sz w:val="28"/>
          <w:szCs w:val="28"/>
        </w:rPr>
      </w:pPr>
      <w:r>
        <w:rPr>
          <w:sz w:val="28"/>
          <w:szCs w:val="28"/>
        </w:rPr>
        <w:t xml:space="preserve">- осуществление </w:t>
      </w:r>
      <w:r w:rsidRPr="0015501A">
        <w:rPr>
          <w:sz w:val="28"/>
          <w:szCs w:val="28"/>
        </w:rPr>
        <w:t>контрол</w:t>
      </w:r>
      <w:r>
        <w:rPr>
          <w:sz w:val="28"/>
          <w:szCs w:val="28"/>
        </w:rPr>
        <w:t>я</w:t>
      </w:r>
      <w:r w:rsidRPr="0015501A">
        <w:rPr>
          <w:sz w:val="28"/>
          <w:szCs w:val="28"/>
        </w:rPr>
        <w:t xml:space="preserve"> процесса</w:t>
      </w:r>
      <w:r>
        <w:rPr>
          <w:sz w:val="28"/>
          <w:szCs w:val="28"/>
        </w:rPr>
        <w:t xml:space="preserve"> при</w:t>
      </w:r>
      <w:r w:rsidR="006522E4" w:rsidRPr="0015501A">
        <w:rPr>
          <w:sz w:val="28"/>
          <w:szCs w:val="28"/>
        </w:rPr>
        <w:t xml:space="preserve"> дли</w:t>
      </w:r>
      <w:r>
        <w:rPr>
          <w:sz w:val="28"/>
          <w:szCs w:val="28"/>
        </w:rPr>
        <w:t>тельной консервации,</w:t>
      </w:r>
      <w:r w:rsidR="006522E4" w:rsidRPr="0015501A">
        <w:rPr>
          <w:sz w:val="28"/>
          <w:szCs w:val="28"/>
        </w:rPr>
        <w:t xml:space="preserve"> помимо измерения влажности, путем оценки один раз в месяц состояния индикаторов коррозии</w:t>
      </w:r>
      <w:r w:rsidR="00B5623C" w:rsidRPr="0015501A">
        <w:rPr>
          <w:sz w:val="28"/>
          <w:szCs w:val="28"/>
        </w:rPr>
        <w:t xml:space="preserve"> [13]</w:t>
      </w:r>
      <w:r>
        <w:rPr>
          <w:sz w:val="28"/>
          <w:szCs w:val="28"/>
        </w:rPr>
        <w:t>;</w:t>
      </w:r>
    </w:p>
    <w:p w:rsidR="006522E4" w:rsidRPr="0015501A" w:rsidRDefault="002D540D" w:rsidP="006927BE">
      <w:pPr>
        <w:pStyle w:val="10"/>
        <w:shd w:val="clear" w:color="auto" w:fill="FFFFFF"/>
        <w:ind w:firstLine="709"/>
        <w:jc w:val="both"/>
        <w:rPr>
          <w:sz w:val="28"/>
          <w:szCs w:val="28"/>
        </w:rPr>
      </w:pPr>
      <w:r>
        <w:rPr>
          <w:sz w:val="28"/>
          <w:szCs w:val="28"/>
        </w:rPr>
        <w:t>-</w:t>
      </w:r>
      <w:r w:rsidR="00960603">
        <w:rPr>
          <w:sz w:val="28"/>
          <w:szCs w:val="28"/>
        </w:rPr>
        <w:t xml:space="preserve"> </w:t>
      </w:r>
      <w:r w:rsidRPr="0015501A">
        <w:rPr>
          <w:sz w:val="28"/>
          <w:szCs w:val="28"/>
        </w:rPr>
        <w:t>выставл</w:t>
      </w:r>
      <w:r>
        <w:rPr>
          <w:sz w:val="28"/>
          <w:szCs w:val="28"/>
        </w:rPr>
        <w:t>ение</w:t>
      </w:r>
      <w:r w:rsidRPr="0015501A">
        <w:rPr>
          <w:sz w:val="28"/>
          <w:szCs w:val="28"/>
        </w:rPr>
        <w:t xml:space="preserve"> </w:t>
      </w:r>
      <w:r>
        <w:rPr>
          <w:sz w:val="28"/>
          <w:szCs w:val="28"/>
        </w:rPr>
        <w:t xml:space="preserve">уставок </w:t>
      </w:r>
      <w:r w:rsidRPr="0015501A">
        <w:rPr>
          <w:sz w:val="28"/>
          <w:szCs w:val="28"/>
        </w:rPr>
        <w:t xml:space="preserve">на отключение ВОУ </w:t>
      </w:r>
      <w:r>
        <w:rPr>
          <w:sz w:val="28"/>
          <w:szCs w:val="28"/>
        </w:rPr>
        <w:t xml:space="preserve">- </w:t>
      </w:r>
      <w:r w:rsidRPr="0015501A">
        <w:rPr>
          <w:sz w:val="28"/>
          <w:szCs w:val="28"/>
        </w:rPr>
        <w:t>при достижении влажности 40</w:t>
      </w:r>
      <w:r>
        <w:rPr>
          <w:sz w:val="28"/>
          <w:szCs w:val="28"/>
        </w:rPr>
        <w:t xml:space="preserve"> </w:t>
      </w:r>
      <w:r w:rsidRPr="0015501A">
        <w:rPr>
          <w:sz w:val="28"/>
          <w:szCs w:val="28"/>
        </w:rPr>
        <w:t>%, а на включение ВОУ – при повышении влажности до 60</w:t>
      </w:r>
      <w:r>
        <w:rPr>
          <w:sz w:val="28"/>
          <w:szCs w:val="28"/>
        </w:rPr>
        <w:t xml:space="preserve"> % или по времени</w:t>
      </w:r>
      <w:r w:rsidR="00C50A08" w:rsidRPr="00C50A08">
        <w:rPr>
          <w:sz w:val="28"/>
          <w:szCs w:val="28"/>
        </w:rPr>
        <w:t xml:space="preserve"> </w:t>
      </w:r>
      <w:r w:rsidR="00C50A08">
        <w:rPr>
          <w:sz w:val="28"/>
          <w:szCs w:val="28"/>
        </w:rPr>
        <w:t>п</w:t>
      </w:r>
      <w:r w:rsidR="00C50A08" w:rsidRPr="0015501A">
        <w:rPr>
          <w:sz w:val="28"/>
          <w:szCs w:val="28"/>
        </w:rPr>
        <w:t>ри автоматизации процесса консерв</w:t>
      </w:r>
      <w:r w:rsidR="00C50A08">
        <w:rPr>
          <w:sz w:val="28"/>
          <w:szCs w:val="28"/>
        </w:rPr>
        <w:t>ации</w:t>
      </w:r>
      <w:r>
        <w:rPr>
          <w:sz w:val="28"/>
          <w:szCs w:val="28"/>
        </w:rPr>
        <w:t>.</w:t>
      </w:r>
      <w:r w:rsidR="00B5623C" w:rsidRPr="0015501A">
        <w:rPr>
          <w:sz w:val="28"/>
          <w:szCs w:val="28"/>
        </w:rPr>
        <w:t xml:space="preserve"> </w:t>
      </w:r>
    </w:p>
    <w:p w:rsidR="006522E4" w:rsidRPr="0015501A" w:rsidRDefault="006522E4" w:rsidP="006927BE">
      <w:pPr>
        <w:pStyle w:val="10"/>
        <w:shd w:val="clear" w:color="auto" w:fill="FFFFFF"/>
        <w:ind w:firstLine="709"/>
        <w:jc w:val="both"/>
        <w:rPr>
          <w:sz w:val="28"/>
          <w:szCs w:val="28"/>
        </w:rPr>
      </w:pPr>
    </w:p>
    <w:p w:rsidR="006522E4" w:rsidRPr="00C50A08" w:rsidRDefault="006522E4" w:rsidP="00960603">
      <w:pPr>
        <w:pStyle w:val="10"/>
        <w:shd w:val="clear" w:color="auto" w:fill="FFFFFF"/>
        <w:jc w:val="center"/>
        <w:rPr>
          <w:b/>
          <w:bCs/>
          <w:sz w:val="28"/>
          <w:szCs w:val="28"/>
        </w:rPr>
      </w:pPr>
      <w:r w:rsidRPr="00C50A08">
        <w:rPr>
          <w:b/>
          <w:bCs/>
          <w:sz w:val="28"/>
          <w:szCs w:val="28"/>
        </w:rPr>
        <w:t>9.5</w:t>
      </w:r>
      <w:r w:rsidR="00960603" w:rsidRPr="00C50A08">
        <w:rPr>
          <w:b/>
          <w:bCs/>
          <w:sz w:val="28"/>
          <w:szCs w:val="28"/>
        </w:rPr>
        <w:t xml:space="preserve">. </w:t>
      </w:r>
      <w:r w:rsidRPr="00C50A08">
        <w:rPr>
          <w:b/>
          <w:bCs/>
          <w:sz w:val="28"/>
          <w:szCs w:val="28"/>
        </w:rPr>
        <w:t>Консервация котлов ПТВМ</w:t>
      </w:r>
      <w:r w:rsidR="00C0491A" w:rsidRPr="00C50A08">
        <w:rPr>
          <w:b/>
          <w:bCs/>
          <w:sz w:val="28"/>
          <w:szCs w:val="28"/>
        </w:rPr>
        <w:t>-</w:t>
      </w:r>
      <w:r w:rsidRPr="00C50A08">
        <w:rPr>
          <w:b/>
          <w:bCs/>
          <w:sz w:val="28"/>
          <w:szCs w:val="28"/>
        </w:rPr>
        <w:t>100 и ПТВМ</w:t>
      </w:r>
      <w:r w:rsidR="00C0491A" w:rsidRPr="00C50A08">
        <w:rPr>
          <w:b/>
          <w:bCs/>
          <w:sz w:val="28"/>
          <w:szCs w:val="28"/>
        </w:rPr>
        <w:t>-</w:t>
      </w:r>
      <w:r w:rsidRPr="00C50A08">
        <w:rPr>
          <w:b/>
          <w:bCs/>
          <w:sz w:val="28"/>
          <w:szCs w:val="28"/>
        </w:rPr>
        <w:t>180 подогретым воздухом</w:t>
      </w:r>
    </w:p>
    <w:p w:rsidR="006522E4" w:rsidRPr="00C50A08" w:rsidRDefault="006522E4" w:rsidP="006927BE">
      <w:pPr>
        <w:pStyle w:val="10"/>
        <w:shd w:val="clear" w:color="auto" w:fill="FFFFFF"/>
        <w:ind w:firstLine="709"/>
        <w:jc w:val="both"/>
        <w:rPr>
          <w:sz w:val="28"/>
          <w:szCs w:val="28"/>
        </w:rPr>
      </w:pPr>
    </w:p>
    <w:p w:rsidR="00A5333C" w:rsidRPr="00C50A08" w:rsidRDefault="006522E4" w:rsidP="00A5333C">
      <w:pPr>
        <w:pStyle w:val="10"/>
        <w:shd w:val="clear" w:color="auto" w:fill="FFFFFF"/>
        <w:ind w:firstLine="720"/>
        <w:rPr>
          <w:bCs/>
          <w:sz w:val="28"/>
          <w:szCs w:val="28"/>
        </w:rPr>
      </w:pPr>
      <w:r w:rsidRPr="00C50A08">
        <w:rPr>
          <w:sz w:val="28"/>
          <w:szCs w:val="28"/>
        </w:rPr>
        <w:t>9.5.1</w:t>
      </w:r>
      <w:r w:rsidR="00960603" w:rsidRPr="00C50A08">
        <w:rPr>
          <w:sz w:val="28"/>
          <w:szCs w:val="28"/>
        </w:rPr>
        <w:t xml:space="preserve">. </w:t>
      </w:r>
      <w:r w:rsidR="00A5333C" w:rsidRPr="00C50A08">
        <w:rPr>
          <w:bCs/>
          <w:sz w:val="28"/>
          <w:szCs w:val="28"/>
        </w:rPr>
        <w:t>Консервацию котлов ПТВМ-100 и ПТВМ-180 подогретым воздухом</w:t>
      </w:r>
    </w:p>
    <w:p w:rsidR="006522E4" w:rsidRPr="00C50A08" w:rsidRDefault="00A5333C" w:rsidP="00A5333C">
      <w:pPr>
        <w:pStyle w:val="10"/>
        <w:shd w:val="clear" w:color="auto" w:fill="FFFFFF"/>
        <w:jc w:val="both"/>
        <w:rPr>
          <w:sz w:val="28"/>
          <w:szCs w:val="28"/>
        </w:rPr>
      </w:pPr>
      <w:r w:rsidRPr="00C50A08">
        <w:rPr>
          <w:sz w:val="28"/>
          <w:szCs w:val="28"/>
        </w:rPr>
        <w:t>рекомендуется выполнять следующими мероприятиями</w:t>
      </w:r>
      <w:r w:rsidR="00C50A08" w:rsidRPr="00C50A08">
        <w:rPr>
          <w:sz w:val="28"/>
          <w:szCs w:val="28"/>
        </w:rPr>
        <w:t>:</w:t>
      </w:r>
    </w:p>
    <w:p w:rsidR="006522E4" w:rsidRPr="00C50A08" w:rsidRDefault="00C50A08" w:rsidP="006927BE">
      <w:pPr>
        <w:pStyle w:val="10"/>
        <w:shd w:val="clear" w:color="auto" w:fill="FFFFFF"/>
        <w:ind w:firstLine="709"/>
        <w:jc w:val="both"/>
        <w:rPr>
          <w:sz w:val="28"/>
          <w:szCs w:val="28"/>
        </w:rPr>
      </w:pPr>
      <w:r w:rsidRPr="00C50A08">
        <w:rPr>
          <w:sz w:val="28"/>
          <w:szCs w:val="28"/>
        </w:rPr>
        <w:t>- у</w:t>
      </w:r>
      <w:r w:rsidR="00A5333C" w:rsidRPr="00C50A08">
        <w:rPr>
          <w:sz w:val="28"/>
          <w:szCs w:val="28"/>
        </w:rPr>
        <w:t>становкой датчика влажности и индикаторов коррозии п</w:t>
      </w:r>
      <w:r w:rsidR="006522E4" w:rsidRPr="00C50A08">
        <w:rPr>
          <w:sz w:val="28"/>
          <w:szCs w:val="28"/>
        </w:rPr>
        <w:t>осле понижения влажности воздуха на</w:t>
      </w:r>
      <w:r w:rsidR="00A5333C" w:rsidRPr="00C50A08">
        <w:rPr>
          <w:sz w:val="28"/>
          <w:szCs w:val="28"/>
        </w:rPr>
        <w:t xml:space="preserve"> выходе из котла до 60% </w:t>
      </w:r>
    </w:p>
    <w:p w:rsidR="006522E4" w:rsidRPr="00C50A08" w:rsidRDefault="00C50A08" w:rsidP="006927BE">
      <w:pPr>
        <w:pStyle w:val="10"/>
        <w:shd w:val="clear" w:color="auto" w:fill="FFFFFF"/>
        <w:ind w:firstLine="709"/>
        <w:jc w:val="both"/>
        <w:rPr>
          <w:sz w:val="28"/>
          <w:szCs w:val="28"/>
        </w:rPr>
      </w:pPr>
      <w:r w:rsidRPr="00C50A08">
        <w:rPr>
          <w:sz w:val="28"/>
          <w:szCs w:val="28"/>
        </w:rPr>
        <w:t>- о</w:t>
      </w:r>
      <w:r w:rsidR="00A5333C" w:rsidRPr="00C50A08">
        <w:rPr>
          <w:sz w:val="28"/>
          <w:szCs w:val="28"/>
        </w:rPr>
        <w:t>тключением ВНУ п</w:t>
      </w:r>
      <w:r w:rsidR="006522E4" w:rsidRPr="00C50A08">
        <w:rPr>
          <w:sz w:val="28"/>
          <w:szCs w:val="28"/>
        </w:rPr>
        <w:t>ри понижении влажности воздуха на выходе из котла ниже 60%</w:t>
      </w:r>
      <w:r w:rsidR="00A5333C" w:rsidRPr="00C50A08">
        <w:rPr>
          <w:sz w:val="28"/>
          <w:szCs w:val="28"/>
        </w:rPr>
        <w:t xml:space="preserve"> и</w:t>
      </w:r>
      <w:r w:rsidR="006522E4" w:rsidRPr="00C50A08">
        <w:rPr>
          <w:sz w:val="28"/>
          <w:szCs w:val="28"/>
        </w:rPr>
        <w:t xml:space="preserve"> </w:t>
      </w:r>
      <w:r w:rsidR="00A5333C" w:rsidRPr="00C50A08">
        <w:rPr>
          <w:sz w:val="28"/>
          <w:szCs w:val="28"/>
        </w:rPr>
        <w:t>с</w:t>
      </w:r>
      <w:r w:rsidR="006522E4" w:rsidRPr="00C50A08">
        <w:rPr>
          <w:sz w:val="28"/>
          <w:szCs w:val="28"/>
        </w:rPr>
        <w:t>ледующ</w:t>
      </w:r>
      <w:r w:rsidR="00A5333C" w:rsidRPr="00C50A08">
        <w:rPr>
          <w:sz w:val="28"/>
          <w:szCs w:val="28"/>
        </w:rPr>
        <w:t>им</w:t>
      </w:r>
      <w:r w:rsidR="006522E4" w:rsidRPr="00C50A08">
        <w:rPr>
          <w:sz w:val="28"/>
          <w:szCs w:val="28"/>
        </w:rPr>
        <w:t xml:space="preserve"> включение</w:t>
      </w:r>
      <w:r w:rsidR="00A5333C" w:rsidRPr="00C50A08">
        <w:rPr>
          <w:sz w:val="28"/>
          <w:szCs w:val="28"/>
        </w:rPr>
        <w:t>м</w:t>
      </w:r>
      <w:r w:rsidR="006522E4" w:rsidRPr="00C50A08">
        <w:rPr>
          <w:sz w:val="28"/>
          <w:szCs w:val="28"/>
        </w:rPr>
        <w:t xml:space="preserve"> ВНУ при повышении влажности в контрольной точке тракта котла до 60% или по времени.</w:t>
      </w:r>
    </w:p>
    <w:p w:rsidR="006522E4" w:rsidRPr="00C50A08" w:rsidRDefault="00C50A08" w:rsidP="006927BE">
      <w:pPr>
        <w:pStyle w:val="10"/>
        <w:shd w:val="clear" w:color="auto" w:fill="FFFFFF"/>
        <w:ind w:firstLine="709"/>
        <w:jc w:val="both"/>
        <w:rPr>
          <w:sz w:val="28"/>
          <w:szCs w:val="28"/>
        </w:rPr>
      </w:pPr>
      <w:r w:rsidRPr="00C50A08">
        <w:rPr>
          <w:sz w:val="28"/>
          <w:szCs w:val="28"/>
        </w:rPr>
        <w:t>- к</w:t>
      </w:r>
      <w:r w:rsidR="00A33CA9" w:rsidRPr="00C50A08">
        <w:rPr>
          <w:sz w:val="28"/>
          <w:szCs w:val="28"/>
        </w:rPr>
        <w:t>онтрол</w:t>
      </w:r>
      <w:r w:rsidR="00A5333C" w:rsidRPr="00C50A08">
        <w:rPr>
          <w:sz w:val="28"/>
          <w:szCs w:val="28"/>
        </w:rPr>
        <w:t>ем</w:t>
      </w:r>
      <w:r w:rsidR="00077A08" w:rsidRPr="00C50A08">
        <w:rPr>
          <w:sz w:val="28"/>
          <w:szCs w:val="28"/>
        </w:rPr>
        <w:t xml:space="preserve"> </w:t>
      </w:r>
      <w:r w:rsidR="00A33CA9" w:rsidRPr="00C50A08">
        <w:rPr>
          <w:sz w:val="28"/>
          <w:szCs w:val="28"/>
        </w:rPr>
        <w:t>процесса</w:t>
      </w:r>
      <w:r w:rsidR="006522E4" w:rsidRPr="00C50A08">
        <w:rPr>
          <w:sz w:val="28"/>
          <w:szCs w:val="28"/>
        </w:rPr>
        <w:t xml:space="preserve"> консервации </w:t>
      </w:r>
      <w:r w:rsidR="00C23CE2" w:rsidRPr="00C50A08">
        <w:rPr>
          <w:sz w:val="28"/>
          <w:szCs w:val="28"/>
        </w:rPr>
        <w:t>измерением влажности и путем оценки один раз в месяц состояния индикаторов коррозии</w:t>
      </w:r>
      <w:r w:rsidR="006522E4" w:rsidRPr="00C50A08">
        <w:rPr>
          <w:sz w:val="28"/>
          <w:szCs w:val="28"/>
        </w:rPr>
        <w:t>.</w:t>
      </w:r>
    </w:p>
    <w:p w:rsidR="006522E4" w:rsidRPr="00C50A08" w:rsidRDefault="00C50A08" w:rsidP="006927BE">
      <w:pPr>
        <w:pStyle w:val="10"/>
        <w:shd w:val="clear" w:color="auto" w:fill="FFFFFF"/>
        <w:ind w:firstLine="709"/>
        <w:jc w:val="both"/>
        <w:rPr>
          <w:sz w:val="28"/>
          <w:szCs w:val="28"/>
        </w:rPr>
      </w:pPr>
      <w:r w:rsidRPr="00C50A08">
        <w:rPr>
          <w:sz w:val="28"/>
          <w:szCs w:val="28"/>
        </w:rPr>
        <w:t>- выставлением уставок на отключение ВОУ - при достижении влажности 40 %, а на включение ВОУ – при повышении влажности до 60 % или по времени при автоматизации процесса консервации</w:t>
      </w:r>
    </w:p>
    <w:p w:rsidR="00B80442" w:rsidRPr="00C50A08" w:rsidRDefault="00B80442" w:rsidP="006927BE">
      <w:pPr>
        <w:pStyle w:val="10"/>
        <w:shd w:val="clear" w:color="auto" w:fill="FFFFFF"/>
        <w:ind w:firstLine="709"/>
        <w:jc w:val="both"/>
        <w:rPr>
          <w:sz w:val="28"/>
          <w:szCs w:val="28"/>
        </w:rPr>
      </w:pPr>
    </w:p>
    <w:p w:rsidR="00B80442" w:rsidRDefault="00B80442" w:rsidP="006927BE">
      <w:pPr>
        <w:pStyle w:val="10"/>
        <w:shd w:val="clear" w:color="auto" w:fill="FFFFFF"/>
        <w:ind w:firstLine="709"/>
        <w:jc w:val="both"/>
        <w:rPr>
          <w:sz w:val="28"/>
          <w:szCs w:val="28"/>
        </w:rPr>
      </w:pPr>
    </w:p>
    <w:p w:rsidR="00B80442" w:rsidRPr="0015501A" w:rsidRDefault="00B80442" w:rsidP="006927BE">
      <w:pPr>
        <w:pStyle w:val="10"/>
        <w:shd w:val="clear" w:color="auto" w:fill="FFFFFF"/>
        <w:ind w:firstLine="709"/>
        <w:jc w:val="both"/>
        <w:rPr>
          <w:sz w:val="28"/>
          <w:szCs w:val="28"/>
        </w:rPr>
      </w:pPr>
    </w:p>
    <w:p w:rsidR="00960603" w:rsidRDefault="006522E4" w:rsidP="00960603">
      <w:pPr>
        <w:pStyle w:val="10"/>
        <w:shd w:val="clear" w:color="auto" w:fill="FFFFFF"/>
        <w:jc w:val="center"/>
        <w:rPr>
          <w:b/>
          <w:bCs/>
          <w:sz w:val="28"/>
          <w:szCs w:val="28"/>
        </w:rPr>
      </w:pPr>
      <w:r w:rsidRPr="0015501A">
        <w:rPr>
          <w:b/>
          <w:bCs/>
          <w:sz w:val="28"/>
          <w:szCs w:val="28"/>
        </w:rPr>
        <w:t>9.6</w:t>
      </w:r>
      <w:r w:rsidR="00960603">
        <w:rPr>
          <w:b/>
          <w:bCs/>
          <w:sz w:val="28"/>
          <w:szCs w:val="28"/>
        </w:rPr>
        <w:t xml:space="preserve">. </w:t>
      </w:r>
      <w:r w:rsidRPr="0015501A">
        <w:rPr>
          <w:b/>
          <w:bCs/>
          <w:sz w:val="28"/>
          <w:szCs w:val="28"/>
        </w:rPr>
        <w:t>Консервация котла КВГМ</w:t>
      </w:r>
      <w:r w:rsidR="00C0491A">
        <w:rPr>
          <w:b/>
          <w:bCs/>
          <w:sz w:val="28"/>
          <w:szCs w:val="28"/>
        </w:rPr>
        <w:t>-</w:t>
      </w:r>
      <w:r w:rsidRPr="0015501A">
        <w:rPr>
          <w:b/>
          <w:bCs/>
          <w:sz w:val="28"/>
          <w:szCs w:val="28"/>
        </w:rPr>
        <w:t>180 при использовании</w:t>
      </w:r>
    </w:p>
    <w:p w:rsidR="006522E4" w:rsidRPr="0015501A" w:rsidRDefault="006522E4" w:rsidP="00960603">
      <w:pPr>
        <w:pStyle w:val="10"/>
        <w:shd w:val="clear" w:color="auto" w:fill="FFFFFF"/>
        <w:jc w:val="center"/>
        <w:rPr>
          <w:b/>
          <w:bCs/>
          <w:sz w:val="28"/>
          <w:szCs w:val="28"/>
        </w:rPr>
      </w:pPr>
      <w:r w:rsidRPr="0015501A">
        <w:rPr>
          <w:b/>
          <w:bCs/>
          <w:sz w:val="28"/>
          <w:szCs w:val="28"/>
        </w:rPr>
        <w:t>автономного контура сетевой воды</w:t>
      </w:r>
    </w:p>
    <w:p w:rsidR="00C50A08" w:rsidRPr="00C50A08" w:rsidRDefault="00C50A08" w:rsidP="00C50A08">
      <w:pPr>
        <w:pStyle w:val="10"/>
        <w:shd w:val="clear" w:color="auto" w:fill="FFFFFF"/>
        <w:jc w:val="center"/>
        <w:rPr>
          <w:b/>
          <w:bCs/>
          <w:sz w:val="28"/>
          <w:szCs w:val="28"/>
        </w:rPr>
      </w:pPr>
    </w:p>
    <w:p w:rsidR="00C50A08" w:rsidRDefault="00C50A08" w:rsidP="006927BE">
      <w:pPr>
        <w:pStyle w:val="10"/>
        <w:shd w:val="clear" w:color="auto" w:fill="FFFFFF"/>
        <w:ind w:firstLine="709"/>
        <w:jc w:val="both"/>
        <w:rPr>
          <w:sz w:val="28"/>
          <w:szCs w:val="28"/>
        </w:rPr>
      </w:pPr>
      <w:r w:rsidRPr="0015501A">
        <w:rPr>
          <w:sz w:val="28"/>
          <w:szCs w:val="28"/>
        </w:rPr>
        <w:t>9.6.1</w:t>
      </w:r>
      <w:r>
        <w:rPr>
          <w:sz w:val="28"/>
          <w:szCs w:val="28"/>
        </w:rPr>
        <w:t xml:space="preserve">. </w:t>
      </w:r>
      <w:r w:rsidRPr="00C50A08">
        <w:rPr>
          <w:bCs/>
          <w:sz w:val="28"/>
          <w:szCs w:val="28"/>
        </w:rPr>
        <w:t>К</w:t>
      </w:r>
      <w:r>
        <w:rPr>
          <w:bCs/>
          <w:sz w:val="28"/>
          <w:szCs w:val="28"/>
        </w:rPr>
        <w:t>онсервацию котлов КВГ</w:t>
      </w:r>
      <w:r w:rsidRPr="00C50A08">
        <w:rPr>
          <w:bCs/>
          <w:sz w:val="28"/>
          <w:szCs w:val="28"/>
        </w:rPr>
        <w:t xml:space="preserve">М-180 </w:t>
      </w:r>
      <w:r>
        <w:rPr>
          <w:bCs/>
          <w:sz w:val="28"/>
          <w:szCs w:val="28"/>
        </w:rPr>
        <w:t>при использовании</w:t>
      </w:r>
      <w:r w:rsidRPr="00C50A08">
        <w:rPr>
          <w:bCs/>
          <w:sz w:val="28"/>
          <w:szCs w:val="28"/>
        </w:rPr>
        <w:t xml:space="preserve"> автономного контура сетевой воды</w:t>
      </w:r>
      <w:r>
        <w:rPr>
          <w:bCs/>
          <w:sz w:val="28"/>
          <w:szCs w:val="28"/>
        </w:rPr>
        <w:t xml:space="preserve"> </w:t>
      </w:r>
      <w:r w:rsidRPr="00C50A08">
        <w:rPr>
          <w:sz w:val="28"/>
          <w:szCs w:val="28"/>
        </w:rPr>
        <w:t>рекомендуется выполнять следующими мероприятиями:</w:t>
      </w:r>
    </w:p>
    <w:p w:rsidR="006522E4" w:rsidRPr="0015501A" w:rsidRDefault="00C50A08" w:rsidP="006927BE">
      <w:pPr>
        <w:pStyle w:val="10"/>
        <w:shd w:val="clear" w:color="auto" w:fill="FFFFFF"/>
        <w:ind w:firstLine="709"/>
        <w:jc w:val="both"/>
        <w:rPr>
          <w:sz w:val="28"/>
          <w:szCs w:val="28"/>
        </w:rPr>
      </w:pPr>
      <w:r>
        <w:rPr>
          <w:sz w:val="28"/>
          <w:szCs w:val="28"/>
        </w:rPr>
        <w:t xml:space="preserve"> - проведением останова котла </w:t>
      </w:r>
      <w:r w:rsidRPr="0015501A">
        <w:rPr>
          <w:sz w:val="28"/>
          <w:szCs w:val="28"/>
        </w:rPr>
        <w:t>вручную ключом «аварийный останов котла»</w:t>
      </w:r>
      <w:r>
        <w:rPr>
          <w:sz w:val="28"/>
          <w:szCs w:val="28"/>
        </w:rPr>
        <w:t xml:space="preserve"> </w:t>
      </w:r>
      <w:r w:rsidRPr="0015501A">
        <w:rPr>
          <w:sz w:val="28"/>
          <w:szCs w:val="28"/>
        </w:rPr>
        <w:t>без предварительного снижения нагрузки и расхолаживания</w:t>
      </w:r>
      <w:r w:rsidR="006522E4" w:rsidRPr="0015501A">
        <w:rPr>
          <w:sz w:val="28"/>
          <w:szCs w:val="28"/>
        </w:rPr>
        <w:t xml:space="preserve"> </w:t>
      </w:r>
      <w:r>
        <w:rPr>
          <w:sz w:val="28"/>
          <w:szCs w:val="28"/>
        </w:rPr>
        <w:t xml:space="preserve">с </w:t>
      </w:r>
      <w:r w:rsidR="006522E4" w:rsidRPr="0015501A">
        <w:rPr>
          <w:sz w:val="28"/>
          <w:szCs w:val="28"/>
        </w:rPr>
        <w:t>целью использования тепла, аккумулированного во время работы котла в металле поверхностей нагрева, элементах конструкции и обмуровке, для гарантированного осушения горизонтальных труб конвективных полупаке</w:t>
      </w:r>
      <w:r>
        <w:rPr>
          <w:sz w:val="28"/>
          <w:szCs w:val="28"/>
        </w:rPr>
        <w:t>тов;</w:t>
      </w:r>
    </w:p>
    <w:p w:rsidR="006522E4" w:rsidRPr="0015501A" w:rsidRDefault="00C50A08" w:rsidP="006927BE">
      <w:pPr>
        <w:pStyle w:val="10"/>
        <w:shd w:val="clear" w:color="auto" w:fill="FFFFFF"/>
        <w:ind w:firstLine="709"/>
        <w:jc w:val="both"/>
        <w:rPr>
          <w:sz w:val="28"/>
          <w:szCs w:val="28"/>
        </w:rPr>
      </w:pPr>
      <w:r>
        <w:rPr>
          <w:sz w:val="28"/>
          <w:szCs w:val="28"/>
        </w:rPr>
        <w:t xml:space="preserve">- </w:t>
      </w:r>
      <w:r w:rsidRPr="0015501A">
        <w:rPr>
          <w:sz w:val="28"/>
          <w:szCs w:val="28"/>
        </w:rPr>
        <w:t>максимальн</w:t>
      </w:r>
      <w:r>
        <w:rPr>
          <w:sz w:val="28"/>
          <w:szCs w:val="28"/>
        </w:rPr>
        <w:t>ым</w:t>
      </w:r>
      <w:r w:rsidRPr="0015501A">
        <w:rPr>
          <w:sz w:val="28"/>
          <w:szCs w:val="28"/>
        </w:rPr>
        <w:t xml:space="preserve"> увелич</w:t>
      </w:r>
      <w:r>
        <w:rPr>
          <w:sz w:val="28"/>
          <w:szCs w:val="28"/>
        </w:rPr>
        <w:t>ением</w:t>
      </w:r>
      <w:r w:rsidRPr="0015501A">
        <w:rPr>
          <w:sz w:val="28"/>
          <w:szCs w:val="28"/>
        </w:rPr>
        <w:t xml:space="preserve"> теплов</w:t>
      </w:r>
      <w:r>
        <w:rPr>
          <w:sz w:val="28"/>
          <w:szCs w:val="28"/>
        </w:rPr>
        <w:t xml:space="preserve">ой </w:t>
      </w:r>
      <w:r w:rsidRPr="0015501A">
        <w:rPr>
          <w:sz w:val="28"/>
          <w:szCs w:val="28"/>
        </w:rPr>
        <w:t>нагрузк</w:t>
      </w:r>
      <w:r>
        <w:rPr>
          <w:sz w:val="28"/>
          <w:szCs w:val="28"/>
        </w:rPr>
        <w:t>и</w:t>
      </w:r>
      <w:r w:rsidRPr="0015501A">
        <w:rPr>
          <w:sz w:val="28"/>
          <w:szCs w:val="28"/>
        </w:rPr>
        <w:t xml:space="preserve"> котла для прогрева тепловой изоляции до 38 – 40°С не менее чем за 4 ч до останова </w:t>
      </w:r>
      <w:r>
        <w:rPr>
          <w:sz w:val="28"/>
          <w:szCs w:val="28"/>
        </w:rPr>
        <w:t>д</w:t>
      </w:r>
      <w:r w:rsidR="006522E4" w:rsidRPr="0015501A">
        <w:rPr>
          <w:sz w:val="28"/>
          <w:szCs w:val="28"/>
        </w:rPr>
        <w:t>ля повышения эффективности осушки поверхностей нагрева котла</w:t>
      </w:r>
      <w:r>
        <w:rPr>
          <w:sz w:val="28"/>
          <w:szCs w:val="28"/>
        </w:rPr>
        <w:t>;</w:t>
      </w:r>
    </w:p>
    <w:p w:rsidR="006522E4" w:rsidRPr="0015501A" w:rsidRDefault="008540DD" w:rsidP="006927BE">
      <w:pPr>
        <w:pStyle w:val="10"/>
        <w:shd w:val="clear" w:color="auto" w:fill="FFFFFF"/>
        <w:ind w:firstLine="709"/>
        <w:jc w:val="both"/>
        <w:rPr>
          <w:sz w:val="28"/>
          <w:szCs w:val="28"/>
        </w:rPr>
      </w:pPr>
      <w:r>
        <w:rPr>
          <w:sz w:val="28"/>
          <w:szCs w:val="28"/>
        </w:rPr>
        <w:t xml:space="preserve">- </w:t>
      </w:r>
      <w:r w:rsidRPr="0015501A">
        <w:rPr>
          <w:sz w:val="28"/>
          <w:szCs w:val="28"/>
        </w:rPr>
        <w:t>отклю</w:t>
      </w:r>
      <w:r>
        <w:rPr>
          <w:sz w:val="28"/>
          <w:szCs w:val="28"/>
        </w:rPr>
        <w:t>ч</w:t>
      </w:r>
      <w:r w:rsidR="00136B6B">
        <w:rPr>
          <w:sz w:val="28"/>
          <w:szCs w:val="28"/>
        </w:rPr>
        <w:t>ением</w:t>
      </w:r>
      <w:r>
        <w:rPr>
          <w:sz w:val="28"/>
          <w:szCs w:val="28"/>
        </w:rPr>
        <w:t xml:space="preserve"> ДС, ДВ</w:t>
      </w:r>
      <w:r w:rsidRPr="0015501A">
        <w:rPr>
          <w:sz w:val="28"/>
          <w:szCs w:val="28"/>
        </w:rPr>
        <w:t>, закры</w:t>
      </w:r>
      <w:r w:rsidR="00136B6B">
        <w:rPr>
          <w:sz w:val="28"/>
          <w:szCs w:val="28"/>
        </w:rPr>
        <w:t>тием</w:t>
      </w:r>
      <w:r w:rsidRPr="0015501A">
        <w:rPr>
          <w:sz w:val="28"/>
          <w:szCs w:val="28"/>
        </w:rPr>
        <w:t xml:space="preserve"> их направляющи</w:t>
      </w:r>
      <w:r w:rsidR="00136B6B">
        <w:rPr>
          <w:sz w:val="28"/>
          <w:szCs w:val="28"/>
        </w:rPr>
        <w:t>х</w:t>
      </w:r>
      <w:r w:rsidRPr="0015501A">
        <w:rPr>
          <w:sz w:val="28"/>
          <w:szCs w:val="28"/>
        </w:rPr>
        <w:t xml:space="preserve"> аппарат</w:t>
      </w:r>
      <w:r w:rsidR="00136B6B">
        <w:rPr>
          <w:sz w:val="28"/>
          <w:szCs w:val="28"/>
        </w:rPr>
        <w:t>ов</w:t>
      </w:r>
      <w:r w:rsidRPr="0015501A">
        <w:rPr>
          <w:sz w:val="28"/>
          <w:szCs w:val="28"/>
        </w:rPr>
        <w:t>, клапан</w:t>
      </w:r>
      <w:r w:rsidR="00136B6B">
        <w:rPr>
          <w:sz w:val="28"/>
          <w:szCs w:val="28"/>
        </w:rPr>
        <w:t>ов</w:t>
      </w:r>
      <w:r w:rsidRPr="0015501A">
        <w:rPr>
          <w:sz w:val="28"/>
          <w:szCs w:val="28"/>
        </w:rPr>
        <w:t xml:space="preserve"> и шибер</w:t>
      </w:r>
      <w:r w:rsidR="00136B6B">
        <w:rPr>
          <w:sz w:val="28"/>
          <w:szCs w:val="28"/>
        </w:rPr>
        <w:t>ов</w:t>
      </w:r>
      <w:r w:rsidRPr="0015501A">
        <w:rPr>
          <w:sz w:val="28"/>
          <w:szCs w:val="28"/>
        </w:rPr>
        <w:t xml:space="preserve"> по газовому тракту, а также воздушны</w:t>
      </w:r>
      <w:r w:rsidR="00136B6B">
        <w:rPr>
          <w:sz w:val="28"/>
          <w:szCs w:val="28"/>
        </w:rPr>
        <w:t>х</w:t>
      </w:r>
      <w:r w:rsidRPr="0015501A">
        <w:rPr>
          <w:sz w:val="28"/>
          <w:szCs w:val="28"/>
        </w:rPr>
        <w:t xml:space="preserve"> шибер</w:t>
      </w:r>
      <w:r w:rsidR="00136B6B">
        <w:rPr>
          <w:sz w:val="28"/>
          <w:szCs w:val="28"/>
        </w:rPr>
        <w:t>ов</w:t>
      </w:r>
      <w:r w:rsidRPr="0015501A">
        <w:rPr>
          <w:sz w:val="28"/>
          <w:szCs w:val="28"/>
        </w:rPr>
        <w:t>, лючк</w:t>
      </w:r>
      <w:r w:rsidR="00136B6B">
        <w:rPr>
          <w:sz w:val="28"/>
          <w:szCs w:val="28"/>
        </w:rPr>
        <w:t>ов</w:t>
      </w:r>
      <w:r w:rsidRPr="0015501A">
        <w:rPr>
          <w:sz w:val="28"/>
          <w:szCs w:val="28"/>
        </w:rPr>
        <w:t xml:space="preserve"> и глядел</w:t>
      </w:r>
      <w:r w:rsidR="00136B6B">
        <w:rPr>
          <w:sz w:val="28"/>
          <w:szCs w:val="28"/>
        </w:rPr>
        <w:t>ок п</w:t>
      </w:r>
      <w:r w:rsidR="006522E4" w:rsidRPr="0015501A">
        <w:rPr>
          <w:sz w:val="28"/>
          <w:szCs w:val="28"/>
        </w:rPr>
        <w:t>осле вентиляции топки в</w:t>
      </w:r>
      <w:r w:rsidR="00136B6B">
        <w:rPr>
          <w:sz w:val="28"/>
          <w:szCs w:val="28"/>
        </w:rPr>
        <w:t xml:space="preserve"> течение не менее 10 мин;</w:t>
      </w:r>
    </w:p>
    <w:p w:rsidR="006522E4" w:rsidRPr="0015501A" w:rsidRDefault="00136B6B" w:rsidP="006927BE">
      <w:pPr>
        <w:pStyle w:val="10"/>
        <w:shd w:val="clear" w:color="auto" w:fill="FFFFFF"/>
        <w:ind w:firstLine="709"/>
        <w:jc w:val="both"/>
        <w:rPr>
          <w:sz w:val="28"/>
          <w:szCs w:val="28"/>
        </w:rPr>
      </w:pPr>
      <w:r>
        <w:rPr>
          <w:sz w:val="28"/>
          <w:szCs w:val="28"/>
        </w:rPr>
        <w:t>- з</w:t>
      </w:r>
      <w:r w:rsidR="006522E4" w:rsidRPr="0015501A">
        <w:rPr>
          <w:sz w:val="28"/>
          <w:szCs w:val="28"/>
        </w:rPr>
        <w:t>акры</w:t>
      </w:r>
      <w:r>
        <w:rPr>
          <w:sz w:val="28"/>
          <w:szCs w:val="28"/>
        </w:rPr>
        <w:t>тием</w:t>
      </w:r>
      <w:r w:rsidR="006522E4" w:rsidRPr="0015501A">
        <w:rPr>
          <w:sz w:val="28"/>
          <w:szCs w:val="28"/>
        </w:rPr>
        <w:t xml:space="preserve"> входны</w:t>
      </w:r>
      <w:r>
        <w:rPr>
          <w:sz w:val="28"/>
          <w:szCs w:val="28"/>
        </w:rPr>
        <w:t>х</w:t>
      </w:r>
      <w:r w:rsidR="006522E4" w:rsidRPr="0015501A">
        <w:rPr>
          <w:sz w:val="28"/>
          <w:szCs w:val="28"/>
        </w:rPr>
        <w:t xml:space="preserve"> и выходны</w:t>
      </w:r>
      <w:r>
        <w:rPr>
          <w:sz w:val="28"/>
          <w:szCs w:val="28"/>
        </w:rPr>
        <w:t>х</w:t>
      </w:r>
      <w:r w:rsidR="006522E4" w:rsidRPr="0015501A">
        <w:rPr>
          <w:sz w:val="28"/>
          <w:szCs w:val="28"/>
        </w:rPr>
        <w:t xml:space="preserve"> задвиж</w:t>
      </w:r>
      <w:r>
        <w:rPr>
          <w:sz w:val="28"/>
          <w:szCs w:val="28"/>
        </w:rPr>
        <w:t>ек</w:t>
      </w:r>
      <w:r w:rsidR="006522E4" w:rsidRPr="0015501A">
        <w:rPr>
          <w:sz w:val="28"/>
          <w:szCs w:val="28"/>
        </w:rPr>
        <w:t xml:space="preserve"> котла, их байпас</w:t>
      </w:r>
      <w:r>
        <w:rPr>
          <w:sz w:val="28"/>
          <w:szCs w:val="28"/>
        </w:rPr>
        <w:t>ов</w:t>
      </w:r>
      <w:r w:rsidR="006522E4" w:rsidRPr="0015501A">
        <w:rPr>
          <w:sz w:val="28"/>
          <w:szCs w:val="28"/>
        </w:rPr>
        <w:t xml:space="preserve"> и откры</w:t>
      </w:r>
      <w:r>
        <w:rPr>
          <w:sz w:val="28"/>
          <w:szCs w:val="28"/>
        </w:rPr>
        <w:t>тием</w:t>
      </w:r>
      <w:r w:rsidR="006522E4" w:rsidRPr="0015501A">
        <w:rPr>
          <w:sz w:val="28"/>
          <w:szCs w:val="28"/>
        </w:rPr>
        <w:t xml:space="preserve"> дренажны</w:t>
      </w:r>
      <w:r>
        <w:rPr>
          <w:sz w:val="28"/>
          <w:szCs w:val="28"/>
        </w:rPr>
        <w:t>х</w:t>
      </w:r>
      <w:r w:rsidR="006522E4" w:rsidRPr="0015501A">
        <w:rPr>
          <w:sz w:val="28"/>
          <w:szCs w:val="28"/>
        </w:rPr>
        <w:t xml:space="preserve"> задвиж</w:t>
      </w:r>
      <w:r>
        <w:rPr>
          <w:sz w:val="28"/>
          <w:szCs w:val="28"/>
        </w:rPr>
        <w:t xml:space="preserve">ек </w:t>
      </w:r>
      <w:r w:rsidR="006522E4" w:rsidRPr="0015501A">
        <w:rPr>
          <w:sz w:val="28"/>
          <w:szCs w:val="28"/>
        </w:rPr>
        <w:t>котла и автономного конту</w:t>
      </w:r>
      <w:r>
        <w:rPr>
          <w:sz w:val="28"/>
          <w:szCs w:val="28"/>
        </w:rPr>
        <w:t>ра;</w:t>
      </w:r>
    </w:p>
    <w:p w:rsidR="006522E4" w:rsidRPr="0015501A" w:rsidRDefault="00136B6B" w:rsidP="006927BE">
      <w:pPr>
        <w:pStyle w:val="10"/>
        <w:shd w:val="clear" w:color="auto" w:fill="FFFFFF"/>
        <w:ind w:firstLine="709"/>
        <w:jc w:val="both"/>
        <w:rPr>
          <w:sz w:val="28"/>
          <w:szCs w:val="28"/>
        </w:rPr>
      </w:pPr>
      <w:r>
        <w:rPr>
          <w:sz w:val="28"/>
          <w:szCs w:val="28"/>
        </w:rPr>
        <w:t xml:space="preserve">- </w:t>
      </w:r>
      <w:r w:rsidRPr="0015501A">
        <w:rPr>
          <w:sz w:val="28"/>
          <w:szCs w:val="28"/>
        </w:rPr>
        <w:t>откры</w:t>
      </w:r>
      <w:r>
        <w:rPr>
          <w:sz w:val="28"/>
          <w:szCs w:val="28"/>
        </w:rPr>
        <w:t>тием</w:t>
      </w:r>
      <w:r w:rsidRPr="00136B6B">
        <w:rPr>
          <w:sz w:val="28"/>
          <w:szCs w:val="28"/>
        </w:rPr>
        <w:t xml:space="preserve"> </w:t>
      </w:r>
      <w:r>
        <w:rPr>
          <w:sz w:val="28"/>
          <w:szCs w:val="28"/>
        </w:rPr>
        <w:t>п</w:t>
      </w:r>
      <w:r w:rsidRPr="0015501A">
        <w:rPr>
          <w:sz w:val="28"/>
          <w:szCs w:val="28"/>
        </w:rPr>
        <w:t>ри понижении давления в водяном тракте до 2</w:t>
      </w:r>
      <w:r>
        <w:rPr>
          <w:sz w:val="28"/>
          <w:szCs w:val="28"/>
        </w:rPr>
        <w:t xml:space="preserve"> </w:t>
      </w:r>
      <w:r w:rsidRPr="0015501A">
        <w:rPr>
          <w:sz w:val="28"/>
          <w:szCs w:val="28"/>
        </w:rPr>
        <w:t>–</w:t>
      </w:r>
      <w:r>
        <w:rPr>
          <w:sz w:val="28"/>
          <w:szCs w:val="28"/>
        </w:rPr>
        <w:t xml:space="preserve"> </w:t>
      </w:r>
      <w:r w:rsidRPr="0015501A">
        <w:rPr>
          <w:sz w:val="28"/>
          <w:szCs w:val="28"/>
        </w:rPr>
        <w:t>3 атм воздушник</w:t>
      </w:r>
      <w:r>
        <w:rPr>
          <w:sz w:val="28"/>
          <w:szCs w:val="28"/>
        </w:rPr>
        <w:t>ов</w:t>
      </w:r>
      <w:r w:rsidRPr="0015501A">
        <w:rPr>
          <w:sz w:val="28"/>
          <w:szCs w:val="28"/>
        </w:rPr>
        <w:t xml:space="preserve"> автономного контура и 4 дополнительных воздушник</w:t>
      </w:r>
      <w:r>
        <w:rPr>
          <w:sz w:val="28"/>
          <w:szCs w:val="28"/>
        </w:rPr>
        <w:t>ов</w:t>
      </w:r>
      <w:r w:rsidRPr="0015501A">
        <w:rPr>
          <w:sz w:val="28"/>
          <w:szCs w:val="28"/>
        </w:rPr>
        <w:t xml:space="preserve"> </w:t>
      </w:r>
      <w:r w:rsidRPr="0015501A">
        <w:rPr>
          <w:i/>
          <w:iCs/>
          <w:sz w:val="28"/>
          <w:szCs w:val="28"/>
          <w:lang w:val="en-US"/>
        </w:rPr>
        <w:t>D</w:t>
      </w:r>
      <w:r w:rsidRPr="0015501A">
        <w:rPr>
          <w:i/>
          <w:iCs/>
          <w:sz w:val="28"/>
          <w:szCs w:val="28"/>
          <w:vertAlign w:val="subscript"/>
        </w:rPr>
        <w:t>у</w:t>
      </w:r>
      <w:r w:rsidRPr="0015501A">
        <w:rPr>
          <w:sz w:val="28"/>
          <w:szCs w:val="28"/>
        </w:rPr>
        <w:t xml:space="preserve"> </w:t>
      </w:r>
      <w:smartTag w:uri="urn:schemas-microsoft-com:office:smarttags" w:element="metricconverter">
        <w:smartTagPr>
          <w:attr w:name="ProductID" w:val="100 мм"/>
        </w:smartTagPr>
        <w:r w:rsidRPr="0015501A">
          <w:rPr>
            <w:sz w:val="28"/>
            <w:szCs w:val="28"/>
          </w:rPr>
          <w:t>100 мм</w:t>
        </w:r>
      </w:smartTag>
      <w:r w:rsidRPr="0015501A">
        <w:rPr>
          <w:sz w:val="28"/>
          <w:szCs w:val="28"/>
        </w:rPr>
        <w:t xml:space="preserve"> на верхних коллекторах потолочных экранов для выхлопа пара, образовавшегося в результате вскипания остаточной воды</w:t>
      </w:r>
      <w:r>
        <w:rPr>
          <w:sz w:val="28"/>
          <w:szCs w:val="28"/>
        </w:rPr>
        <w:t>,</w:t>
      </w:r>
      <w:r w:rsidR="006522E4" w:rsidRPr="0015501A">
        <w:rPr>
          <w:sz w:val="28"/>
          <w:szCs w:val="28"/>
        </w:rPr>
        <w:t xml:space="preserve"> откры</w:t>
      </w:r>
      <w:r>
        <w:rPr>
          <w:sz w:val="28"/>
          <w:szCs w:val="28"/>
        </w:rPr>
        <w:t>тием</w:t>
      </w:r>
      <w:r w:rsidR="006522E4" w:rsidRPr="0015501A">
        <w:rPr>
          <w:sz w:val="28"/>
          <w:szCs w:val="28"/>
        </w:rPr>
        <w:t xml:space="preserve"> дренаж</w:t>
      </w:r>
      <w:r>
        <w:rPr>
          <w:sz w:val="28"/>
          <w:szCs w:val="28"/>
        </w:rPr>
        <w:t xml:space="preserve">ей </w:t>
      </w:r>
      <w:r w:rsidR="006522E4" w:rsidRPr="0015501A">
        <w:rPr>
          <w:sz w:val="28"/>
          <w:szCs w:val="28"/>
        </w:rPr>
        <w:t>на перепускных трубах ниж</w:t>
      </w:r>
      <w:r>
        <w:rPr>
          <w:sz w:val="28"/>
          <w:szCs w:val="28"/>
        </w:rPr>
        <w:t>них коллекторов боковых экранов;</w:t>
      </w:r>
    </w:p>
    <w:p w:rsidR="006522E4" w:rsidRPr="0015501A" w:rsidRDefault="00136B6B" w:rsidP="006927BE">
      <w:pPr>
        <w:pStyle w:val="10"/>
        <w:shd w:val="clear" w:color="auto" w:fill="FFFFFF"/>
        <w:ind w:firstLine="709"/>
        <w:jc w:val="both"/>
        <w:rPr>
          <w:sz w:val="28"/>
          <w:szCs w:val="28"/>
        </w:rPr>
      </w:pPr>
      <w:r>
        <w:rPr>
          <w:sz w:val="28"/>
          <w:szCs w:val="28"/>
        </w:rPr>
        <w:t xml:space="preserve">- </w:t>
      </w:r>
      <w:r w:rsidRPr="0015501A">
        <w:rPr>
          <w:sz w:val="28"/>
          <w:szCs w:val="28"/>
        </w:rPr>
        <w:t>подач</w:t>
      </w:r>
      <w:r>
        <w:rPr>
          <w:sz w:val="28"/>
          <w:szCs w:val="28"/>
        </w:rPr>
        <w:t>ей</w:t>
      </w:r>
      <w:r w:rsidRPr="0015501A">
        <w:rPr>
          <w:sz w:val="28"/>
          <w:szCs w:val="28"/>
        </w:rPr>
        <w:t xml:space="preserve"> воздуха в водяной тракт</w:t>
      </w:r>
      <w:r>
        <w:rPr>
          <w:sz w:val="28"/>
          <w:szCs w:val="28"/>
        </w:rPr>
        <w:t xml:space="preserve"> после</w:t>
      </w:r>
      <w:r w:rsidR="00DE4DE3">
        <w:rPr>
          <w:sz w:val="28"/>
          <w:szCs w:val="28"/>
        </w:rPr>
        <w:t xml:space="preserve"> </w:t>
      </w:r>
      <w:r>
        <w:rPr>
          <w:sz w:val="28"/>
          <w:szCs w:val="28"/>
        </w:rPr>
        <w:t>п</w:t>
      </w:r>
      <w:r w:rsidR="006522E4" w:rsidRPr="0015501A">
        <w:rPr>
          <w:sz w:val="28"/>
          <w:szCs w:val="28"/>
        </w:rPr>
        <w:t>одключ</w:t>
      </w:r>
      <w:r>
        <w:rPr>
          <w:sz w:val="28"/>
          <w:szCs w:val="28"/>
        </w:rPr>
        <w:t>ения</w:t>
      </w:r>
      <w:r w:rsidR="006522E4" w:rsidRPr="0015501A">
        <w:rPr>
          <w:sz w:val="28"/>
          <w:szCs w:val="28"/>
        </w:rPr>
        <w:t xml:space="preserve"> вентилятор</w:t>
      </w:r>
      <w:r>
        <w:rPr>
          <w:sz w:val="28"/>
          <w:szCs w:val="28"/>
        </w:rPr>
        <w:t>а</w:t>
      </w:r>
      <w:r w:rsidR="006522E4" w:rsidRPr="0015501A">
        <w:rPr>
          <w:sz w:val="28"/>
          <w:szCs w:val="28"/>
        </w:rPr>
        <w:t xml:space="preserve"> к входному трубопроводу котла, вентилятор</w:t>
      </w:r>
      <w:r>
        <w:rPr>
          <w:sz w:val="28"/>
          <w:szCs w:val="28"/>
        </w:rPr>
        <w:t>ов к топке и газоходу;</w:t>
      </w:r>
    </w:p>
    <w:p w:rsidR="00506F03" w:rsidRDefault="00506F03" w:rsidP="006927BE">
      <w:pPr>
        <w:pStyle w:val="10"/>
        <w:shd w:val="clear" w:color="auto" w:fill="FFFFFF"/>
        <w:ind w:firstLine="709"/>
        <w:jc w:val="both"/>
        <w:rPr>
          <w:sz w:val="28"/>
          <w:szCs w:val="28"/>
        </w:rPr>
      </w:pPr>
      <w:r>
        <w:rPr>
          <w:sz w:val="28"/>
          <w:szCs w:val="28"/>
        </w:rPr>
        <w:t>- з</w:t>
      </w:r>
      <w:r w:rsidR="006522E4" w:rsidRPr="0015501A">
        <w:rPr>
          <w:sz w:val="28"/>
          <w:szCs w:val="28"/>
        </w:rPr>
        <w:t>акры</w:t>
      </w:r>
      <w:r>
        <w:rPr>
          <w:sz w:val="28"/>
          <w:szCs w:val="28"/>
        </w:rPr>
        <w:t>тием</w:t>
      </w:r>
      <w:r w:rsidR="006522E4" w:rsidRPr="0015501A">
        <w:rPr>
          <w:sz w:val="28"/>
          <w:szCs w:val="28"/>
        </w:rPr>
        <w:t xml:space="preserve"> проем</w:t>
      </w:r>
      <w:r>
        <w:rPr>
          <w:sz w:val="28"/>
          <w:szCs w:val="28"/>
        </w:rPr>
        <w:t>ов</w:t>
      </w:r>
      <w:r w:rsidR="006522E4" w:rsidRPr="0015501A">
        <w:rPr>
          <w:sz w:val="28"/>
          <w:szCs w:val="28"/>
        </w:rPr>
        <w:t xml:space="preserve"> в газоходах котла, </w:t>
      </w:r>
      <w:r w:rsidR="006522E4" w:rsidRPr="00387B60">
        <w:rPr>
          <w:sz w:val="28"/>
          <w:szCs w:val="28"/>
        </w:rPr>
        <w:t>ДС,</w:t>
      </w:r>
      <w:r w:rsidR="006522E4" w:rsidRPr="0015501A">
        <w:rPr>
          <w:sz w:val="28"/>
          <w:szCs w:val="28"/>
        </w:rPr>
        <w:t xml:space="preserve"> а также вентилятор</w:t>
      </w:r>
      <w:r>
        <w:rPr>
          <w:sz w:val="28"/>
          <w:szCs w:val="28"/>
        </w:rPr>
        <w:t>ов</w:t>
      </w:r>
      <w:r w:rsidR="006522E4" w:rsidRPr="0015501A">
        <w:rPr>
          <w:sz w:val="28"/>
          <w:szCs w:val="28"/>
        </w:rPr>
        <w:t xml:space="preserve"> </w:t>
      </w:r>
      <w:r>
        <w:rPr>
          <w:sz w:val="28"/>
          <w:szCs w:val="28"/>
        </w:rPr>
        <w:t>для циркуляции воздуха в топке;</w:t>
      </w:r>
    </w:p>
    <w:p w:rsidR="006522E4" w:rsidRPr="0015501A" w:rsidRDefault="00506F03" w:rsidP="006927BE">
      <w:pPr>
        <w:pStyle w:val="10"/>
        <w:shd w:val="clear" w:color="auto" w:fill="FFFFFF"/>
        <w:ind w:firstLine="709"/>
        <w:jc w:val="both"/>
        <w:rPr>
          <w:sz w:val="28"/>
          <w:szCs w:val="28"/>
        </w:rPr>
      </w:pPr>
      <w:r>
        <w:rPr>
          <w:sz w:val="28"/>
          <w:szCs w:val="28"/>
        </w:rPr>
        <w:t xml:space="preserve">- сохранением </w:t>
      </w:r>
      <w:r w:rsidRPr="0015501A">
        <w:rPr>
          <w:sz w:val="28"/>
          <w:szCs w:val="28"/>
        </w:rPr>
        <w:t>открыт</w:t>
      </w:r>
      <w:r>
        <w:rPr>
          <w:sz w:val="28"/>
          <w:szCs w:val="28"/>
        </w:rPr>
        <w:t>ыми</w:t>
      </w:r>
      <w:r w:rsidRPr="0015501A">
        <w:rPr>
          <w:sz w:val="28"/>
          <w:szCs w:val="28"/>
        </w:rPr>
        <w:t xml:space="preserve"> </w:t>
      </w:r>
      <w:r>
        <w:rPr>
          <w:sz w:val="28"/>
          <w:szCs w:val="28"/>
        </w:rPr>
        <w:t>ш</w:t>
      </w:r>
      <w:r w:rsidR="006522E4" w:rsidRPr="0015501A">
        <w:rPr>
          <w:sz w:val="28"/>
          <w:szCs w:val="28"/>
        </w:rPr>
        <w:t>ибер</w:t>
      </w:r>
      <w:r>
        <w:rPr>
          <w:sz w:val="28"/>
          <w:szCs w:val="28"/>
        </w:rPr>
        <w:t>ов</w:t>
      </w:r>
      <w:r w:rsidR="006522E4" w:rsidRPr="0015501A">
        <w:rPr>
          <w:sz w:val="28"/>
          <w:szCs w:val="28"/>
        </w:rPr>
        <w:t xml:space="preserve"> центрального и периферийного воздуха перед горелками и клапан</w:t>
      </w:r>
      <w:r>
        <w:rPr>
          <w:sz w:val="28"/>
          <w:szCs w:val="28"/>
        </w:rPr>
        <w:t>ов</w:t>
      </w:r>
      <w:r w:rsidR="006522E4" w:rsidRPr="0015501A">
        <w:rPr>
          <w:sz w:val="28"/>
          <w:szCs w:val="28"/>
        </w:rPr>
        <w:t xml:space="preserve"> на линии напора ДРГ, </w:t>
      </w:r>
      <w:r w:rsidRPr="0015501A">
        <w:rPr>
          <w:sz w:val="28"/>
          <w:szCs w:val="28"/>
        </w:rPr>
        <w:t>откры</w:t>
      </w:r>
      <w:r>
        <w:rPr>
          <w:sz w:val="28"/>
          <w:szCs w:val="28"/>
        </w:rPr>
        <w:t>тием</w:t>
      </w:r>
      <w:r w:rsidRPr="0015501A">
        <w:rPr>
          <w:sz w:val="28"/>
          <w:szCs w:val="28"/>
        </w:rPr>
        <w:t xml:space="preserve"> на 15</w:t>
      </w:r>
      <w:r>
        <w:rPr>
          <w:sz w:val="28"/>
          <w:szCs w:val="28"/>
        </w:rPr>
        <w:t xml:space="preserve"> </w:t>
      </w:r>
      <w:r w:rsidRPr="0015501A">
        <w:rPr>
          <w:sz w:val="28"/>
          <w:szCs w:val="28"/>
        </w:rPr>
        <w:t>–</w:t>
      </w:r>
      <w:r>
        <w:rPr>
          <w:sz w:val="28"/>
          <w:szCs w:val="28"/>
        </w:rPr>
        <w:t xml:space="preserve"> </w:t>
      </w:r>
      <w:r w:rsidRPr="0015501A">
        <w:rPr>
          <w:sz w:val="28"/>
          <w:szCs w:val="28"/>
        </w:rPr>
        <w:t>20</w:t>
      </w:r>
      <w:r>
        <w:rPr>
          <w:sz w:val="28"/>
          <w:szCs w:val="28"/>
        </w:rPr>
        <w:t xml:space="preserve"> % </w:t>
      </w:r>
      <w:r w:rsidR="00D47B14">
        <w:rPr>
          <w:sz w:val="28"/>
          <w:szCs w:val="28"/>
        </w:rPr>
        <w:t>направляющ</w:t>
      </w:r>
      <w:r>
        <w:rPr>
          <w:sz w:val="28"/>
          <w:szCs w:val="28"/>
        </w:rPr>
        <w:t>его</w:t>
      </w:r>
      <w:r w:rsidR="00D47B14">
        <w:rPr>
          <w:sz w:val="28"/>
          <w:szCs w:val="28"/>
        </w:rPr>
        <w:t xml:space="preserve"> аппарат</w:t>
      </w:r>
      <w:r>
        <w:rPr>
          <w:sz w:val="28"/>
          <w:szCs w:val="28"/>
        </w:rPr>
        <w:t>а ДРГ;</w:t>
      </w:r>
    </w:p>
    <w:p w:rsidR="006522E4" w:rsidRPr="0015501A" w:rsidRDefault="00506F03" w:rsidP="006927BE">
      <w:pPr>
        <w:pStyle w:val="10"/>
        <w:shd w:val="clear" w:color="auto" w:fill="FFFFFF"/>
        <w:ind w:firstLine="709"/>
        <w:jc w:val="both"/>
        <w:rPr>
          <w:sz w:val="28"/>
          <w:szCs w:val="28"/>
        </w:rPr>
      </w:pPr>
      <w:r>
        <w:rPr>
          <w:sz w:val="28"/>
          <w:szCs w:val="28"/>
        </w:rPr>
        <w:t xml:space="preserve">- </w:t>
      </w:r>
      <w:r w:rsidRPr="0015501A">
        <w:rPr>
          <w:sz w:val="28"/>
          <w:szCs w:val="28"/>
        </w:rPr>
        <w:t>закры</w:t>
      </w:r>
      <w:r>
        <w:rPr>
          <w:sz w:val="28"/>
          <w:szCs w:val="28"/>
        </w:rPr>
        <w:t xml:space="preserve">тием дренажей </w:t>
      </w:r>
      <w:r w:rsidR="006522E4" w:rsidRPr="0015501A">
        <w:rPr>
          <w:sz w:val="28"/>
          <w:szCs w:val="28"/>
        </w:rPr>
        <w:t>котла и автономного контура через 3 ч после их открытия</w:t>
      </w:r>
      <w:r>
        <w:rPr>
          <w:sz w:val="28"/>
          <w:szCs w:val="28"/>
        </w:rPr>
        <w:t>;</w:t>
      </w:r>
    </w:p>
    <w:p w:rsidR="006522E4" w:rsidRPr="0015501A" w:rsidRDefault="00DD2208" w:rsidP="006927BE">
      <w:pPr>
        <w:pStyle w:val="10"/>
        <w:shd w:val="clear" w:color="auto" w:fill="FFFFFF"/>
        <w:ind w:firstLine="709"/>
        <w:jc w:val="both"/>
        <w:rPr>
          <w:sz w:val="28"/>
          <w:szCs w:val="28"/>
        </w:rPr>
      </w:pPr>
      <w:r>
        <w:rPr>
          <w:sz w:val="28"/>
          <w:szCs w:val="28"/>
        </w:rPr>
        <w:t>- у</w:t>
      </w:r>
      <w:r w:rsidR="006522E4" w:rsidRPr="0015501A">
        <w:rPr>
          <w:sz w:val="28"/>
          <w:szCs w:val="28"/>
        </w:rPr>
        <w:t>стан</w:t>
      </w:r>
      <w:r>
        <w:rPr>
          <w:sz w:val="28"/>
          <w:szCs w:val="28"/>
        </w:rPr>
        <w:t>овкой</w:t>
      </w:r>
      <w:r w:rsidR="006522E4" w:rsidRPr="0015501A">
        <w:rPr>
          <w:sz w:val="28"/>
          <w:szCs w:val="28"/>
        </w:rPr>
        <w:t xml:space="preserve"> заглуш</w:t>
      </w:r>
      <w:r>
        <w:rPr>
          <w:sz w:val="28"/>
          <w:szCs w:val="28"/>
        </w:rPr>
        <w:t>ек</w:t>
      </w:r>
      <w:r w:rsidR="006522E4" w:rsidRPr="0015501A">
        <w:rPr>
          <w:sz w:val="28"/>
          <w:szCs w:val="28"/>
        </w:rPr>
        <w:t xml:space="preserve"> на входном и выходном трубопроводах котла, </w:t>
      </w:r>
      <w:r>
        <w:rPr>
          <w:sz w:val="28"/>
          <w:szCs w:val="28"/>
        </w:rPr>
        <w:t>с выполнением</w:t>
      </w:r>
      <w:r w:rsidRPr="0015501A">
        <w:rPr>
          <w:sz w:val="28"/>
          <w:szCs w:val="28"/>
        </w:rPr>
        <w:t xml:space="preserve"> </w:t>
      </w:r>
      <w:r w:rsidR="006522E4" w:rsidRPr="0015501A">
        <w:rPr>
          <w:sz w:val="28"/>
          <w:szCs w:val="28"/>
        </w:rPr>
        <w:t xml:space="preserve">после </w:t>
      </w:r>
      <w:r>
        <w:rPr>
          <w:sz w:val="28"/>
          <w:szCs w:val="28"/>
        </w:rPr>
        <w:t>этого</w:t>
      </w:r>
      <w:r w:rsidR="00C95353" w:rsidRPr="0015501A">
        <w:rPr>
          <w:sz w:val="28"/>
          <w:szCs w:val="28"/>
        </w:rPr>
        <w:t>,</w:t>
      </w:r>
      <w:r w:rsidR="006522E4" w:rsidRPr="0015501A">
        <w:rPr>
          <w:sz w:val="28"/>
          <w:szCs w:val="28"/>
        </w:rPr>
        <w:t xml:space="preserve"> примерно через 10 ч после отключения котла</w:t>
      </w:r>
      <w:r w:rsidR="00DE69F9">
        <w:rPr>
          <w:sz w:val="28"/>
          <w:szCs w:val="28"/>
        </w:rPr>
        <w:t>,</w:t>
      </w:r>
      <w:r>
        <w:rPr>
          <w:sz w:val="28"/>
          <w:szCs w:val="28"/>
        </w:rPr>
        <w:t xml:space="preserve"> </w:t>
      </w:r>
      <w:r w:rsidRPr="0015501A">
        <w:rPr>
          <w:sz w:val="28"/>
          <w:szCs w:val="28"/>
        </w:rPr>
        <w:t>следующи</w:t>
      </w:r>
      <w:r>
        <w:rPr>
          <w:sz w:val="28"/>
          <w:szCs w:val="28"/>
        </w:rPr>
        <w:t>х</w:t>
      </w:r>
      <w:r w:rsidRPr="0015501A">
        <w:rPr>
          <w:sz w:val="28"/>
          <w:szCs w:val="28"/>
        </w:rPr>
        <w:t xml:space="preserve"> операци</w:t>
      </w:r>
      <w:r>
        <w:rPr>
          <w:sz w:val="28"/>
          <w:szCs w:val="28"/>
        </w:rPr>
        <w:t>й</w:t>
      </w:r>
      <w:r w:rsidR="006522E4" w:rsidRPr="0015501A">
        <w:rPr>
          <w:sz w:val="28"/>
          <w:szCs w:val="28"/>
        </w:rPr>
        <w:t>:</w:t>
      </w:r>
    </w:p>
    <w:p w:rsidR="006522E4" w:rsidRPr="0015501A" w:rsidRDefault="00DE4DE3" w:rsidP="006927BE">
      <w:pPr>
        <w:pStyle w:val="10"/>
        <w:shd w:val="clear" w:color="auto" w:fill="FFFFFF"/>
        <w:ind w:firstLine="709"/>
        <w:jc w:val="both"/>
        <w:rPr>
          <w:sz w:val="28"/>
          <w:szCs w:val="28"/>
        </w:rPr>
      </w:pPr>
      <w:r>
        <w:rPr>
          <w:sz w:val="28"/>
          <w:szCs w:val="28"/>
        </w:rPr>
        <w:t xml:space="preserve">- </w:t>
      </w:r>
      <w:r w:rsidR="00DD2208" w:rsidRPr="0015501A">
        <w:rPr>
          <w:sz w:val="28"/>
          <w:szCs w:val="28"/>
        </w:rPr>
        <w:t>заполн</w:t>
      </w:r>
      <w:r w:rsidR="00DD2208">
        <w:rPr>
          <w:sz w:val="28"/>
          <w:szCs w:val="28"/>
        </w:rPr>
        <w:t>ением</w:t>
      </w:r>
      <w:r w:rsidR="00DD2208" w:rsidRPr="0015501A">
        <w:rPr>
          <w:sz w:val="28"/>
          <w:szCs w:val="28"/>
        </w:rPr>
        <w:t xml:space="preserve"> автономн</w:t>
      </w:r>
      <w:r w:rsidR="00DD2208">
        <w:rPr>
          <w:sz w:val="28"/>
          <w:szCs w:val="28"/>
        </w:rPr>
        <w:t>ого</w:t>
      </w:r>
      <w:r w:rsidR="00DD2208" w:rsidRPr="0015501A">
        <w:rPr>
          <w:sz w:val="28"/>
          <w:szCs w:val="28"/>
        </w:rPr>
        <w:t xml:space="preserve"> контур</w:t>
      </w:r>
      <w:r w:rsidR="00DD2208">
        <w:rPr>
          <w:sz w:val="28"/>
          <w:szCs w:val="28"/>
        </w:rPr>
        <w:t>а</w:t>
      </w:r>
      <w:r w:rsidR="00DD2208" w:rsidRPr="0015501A">
        <w:rPr>
          <w:sz w:val="28"/>
          <w:szCs w:val="28"/>
        </w:rPr>
        <w:t xml:space="preserve"> до появления сплошных струй воды из воздушников контура при закрытых дренажах сетевых трубопроводов от заглушек до</w:t>
      </w:r>
      <w:r w:rsidR="00DD2208" w:rsidRPr="00DD2208">
        <w:rPr>
          <w:sz w:val="28"/>
          <w:szCs w:val="28"/>
        </w:rPr>
        <w:t xml:space="preserve"> </w:t>
      </w:r>
      <w:r w:rsidR="00DD2208" w:rsidRPr="0015501A">
        <w:rPr>
          <w:sz w:val="28"/>
          <w:szCs w:val="28"/>
        </w:rPr>
        <w:t>входной и выходной задвижек</w:t>
      </w:r>
      <w:r w:rsidR="00DD2208">
        <w:rPr>
          <w:sz w:val="28"/>
          <w:szCs w:val="28"/>
        </w:rPr>
        <w:t xml:space="preserve"> путем</w:t>
      </w:r>
      <w:r w:rsidR="00DD2208" w:rsidRPr="0015501A">
        <w:rPr>
          <w:sz w:val="28"/>
          <w:szCs w:val="28"/>
        </w:rPr>
        <w:t xml:space="preserve"> откры</w:t>
      </w:r>
      <w:r w:rsidR="00DD2208">
        <w:rPr>
          <w:sz w:val="28"/>
          <w:szCs w:val="28"/>
        </w:rPr>
        <w:t>тия</w:t>
      </w:r>
      <w:r w:rsidR="00DD2208" w:rsidRPr="0015501A">
        <w:rPr>
          <w:sz w:val="28"/>
          <w:szCs w:val="28"/>
        </w:rPr>
        <w:t xml:space="preserve"> байпас</w:t>
      </w:r>
      <w:r w:rsidR="00DD2208">
        <w:rPr>
          <w:sz w:val="28"/>
          <w:szCs w:val="28"/>
        </w:rPr>
        <w:t>ов</w:t>
      </w:r>
      <w:r w:rsidR="00DD2208" w:rsidRPr="0015501A">
        <w:rPr>
          <w:sz w:val="28"/>
          <w:szCs w:val="28"/>
        </w:rPr>
        <w:t xml:space="preserve"> </w:t>
      </w:r>
      <w:r w:rsidR="00DD2208">
        <w:rPr>
          <w:sz w:val="28"/>
          <w:szCs w:val="28"/>
        </w:rPr>
        <w:t xml:space="preserve">этих </w:t>
      </w:r>
      <w:r w:rsidR="00DD2208" w:rsidRPr="0015501A">
        <w:rPr>
          <w:sz w:val="28"/>
          <w:szCs w:val="28"/>
        </w:rPr>
        <w:t>задвижек и за</w:t>
      </w:r>
      <w:r w:rsidR="00DD2208">
        <w:rPr>
          <w:sz w:val="28"/>
          <w:szCs w:val="28"/>
        </w:rPr>
        <w:t>движки автономного контура</w:t>
      </w:r>
      <w:r w:rsidR="006522E4" w:rsidRPr="0015501A">
        <w:rPr>
          <w:sz w:val="28"/>
          <w:szCs w:val="28"/>
        </w:rPr>
        <w:t>;</w:t>
      </w:r>
    </w:p>
    <w:p w:rsidR="006522E4" w:rsidRPr="0015501A" w:rsidRDefault="00DE4DE3" w:rsidP="006927BE">
      <w:pPr>
        <w:pStyle w:val="10"/>
        <w:shd w:val="clear" w:color="auto" w:fill="FFFFFF"/>
        <w:ind w:firstLine="709"/>
        <w:jc w:val="both"/>
        <w:rPr>
          <w:sz w:val="28"/>
          <w:szCs w:val="28"/>
        </w:rPr>
      </w:pPr>
      <w:r>
        <w:rPr>
          <w:sz w:val="28"/>
          <w:szCs w:val="28"/>
        </w:rPr>
        <w:t xml:space="preserve">- </w:t>
      </w:r>
      <w:r w:rsidR="00DD2208" w:rsidRPr="0015501A">
        <w:rPr>
          <w:sz w:val="28"/>
          <w:szCs w:val="28"/>
        </w:rPr>
        <w:t>заполн</w:t>
      </w:r>
      <w:r w:rsidR="00DD2208">
        <w:rPr>
          <w:sz w:val="28"/>
          <w:szCs w:val="28"/>
        </w:rPr>
        <w:t>ением</w:t>
      </w:r>
      <w:r w:rsidR="00DD2208" w:rsidRPr="0015501A">
        <w:rPr>
          <w:sz w:val="28"/>
          <w:szCs w:val="28"/>
        </w:rPr>
        <w:t xml:space="preserve"> участк</w:t>
      </w:r>
      <w:r w:rsidR="00DD2208">
        <w:rPr>
          <w:sz w:val="28"/>
          <w:szCs w:val="28"/>
        </w:rPr>
        <w:t>ов</w:t>
      </w:r>
      <w:r w:rsidR="00DD2208" w:rsidRPr="0015501A">
        <w:rPr>
          <w:sz w:val="28"/>
          <w:szCs w:val="28"/>
        </w:rPr>
        <w:t xml:space="preserve"> трубопроводов до заглушек </w:t>
      </w:r>
      <w:r w:rsidR="006522E4" w:rsidRPr="0015501A">
        <w:rPr>
          <w:sz w:val="28"/>
          <w:szCs w:val="28"/>
        </w:rPr>
        <w:t>для заполнения и обеспечения необходимого расхода сетевой воды через автономный контур</w:t>
      </w:r>
      <w:r w:rsidR="00DD2208">
        <w:rPr>
          <w:sz w:val="28"/>
          <w:szCs w:val="28"/>
        </w:rPr>
        <w:t xml:space="preserve"> и</w:t>
      </w:r>
      <w:r w:rsidR="006522E4" w:rsidRPr="0015501A">
        <w:rPr>
          <w:sz w:val="28"/>
          <w:szCs w:val="28"/>
        </w:rPr>
        <w:t xml:space="preserve"> откры</w:t>
      </w:r>
      <w:r w:rsidR="00DD2208">
        <w:rPr>
          <w:sz w:val="28"/>
          <w:szCs w:val="28"/>
        </w:rPr>
        <w:t>тия</w:t>
      </w:r>
      <w:r w:rsidR="006522E4" w:rsidRPr="0015501A">
        <w:rPr>
          <w:sz w:val="28"/>
          <w:szCs w:val="28"/>
        </w:rPr>
        <w:t xml:space="preserve"> входн</w:t>
      </w:r>
      <w:r w:rsidR="00DD2208">
        <w:rPr>
          <w:sz w:val="28"/>
          <w:szCs w:val="28"/>
        </w:rPr>
        <w:t>ой</w:t>
      </w:r>
      <w:r w:rsidR="006522E4" w:rsidRPr="0015501A">
        <w:rPr>
          <w:sz w:val="28"/>
          <w:szCs w:val="28"/>
        </w:rPr>
        <w:t xml:space="preserve"> и выходн</w:t>
      </w:r>
      <w:r w:rsidR="00DD2208">
        <w:rPr>
          <w:sz w:val="28"/>
          <w:szCs w:val="28"/>
        </w:rPr>
        <w:t>ой</w:t>
      </w:r>
      <w:r w:rsidR="006522E4" w:rsidRPr="0015501A">
        <w:rPr>
          <w:sz w:val="28"/>
          <w:szCs w:val="28"/>
        </w:rPr>
        <w:t xml:space="preserve"> задвиж</w:t>
      </w:r>
      <w:r w:rsidR="00DD2208">
        <w:rPr>
          <w:sz w:val="28"/>
          <w:szCs w:val="28"/>
        </w:rPr>
        <w:t>ек</w:t>
      </w:r>
      <w:r w:rsidR="00206CEC">
        <w:rPr>
          <w:sz w:val="28"/>
          <w:szCs w:val="28"/>
        </w:rPr>
        <w:t xml:space="preserve"> котла;</w:t>
      </w:r>
    </w:p>
    <w:p w:rsidR="006522E4" w:rsidRPr="0015501A" w:rsidRDefault="00206CEC" w:rsidP="006927BE">
      <w:pPr>
        <w:pStyle w:val="10"/>
        <w:shd w:val="clear" w:color="auto" w:fill="FFFFFF"/>
        <w:ind w:firstLine="709"/>
        <w:jc w:val="both"/>
        <w:rPr>
          <w:sz w:val="28"/>
          <w:szCs w:val="28"/>
        </w:rPr>
      </w:pPr>
      <w:r>
        <w:rPr>
          <w:sz w:val="28"/>
          <w:szCs w:val="28"/>
        </w:rPr>
        <w:t xml:space="preserve">- </w:t>
      </w:r>
      <w:r w:rsidRPr="0015501A">
        <w:rPr>
          <w:sz w:val="28"/>
          <w:szCs w:val="28"/>
        </w:rPr>
        <w:t>осушение водяного трак</w:t>
      </w:r>
      <w:r>
        <w:rPr>
          <w:sz w:val="28"/>
          <w:szCs w:val="28"/>
        </w:rPr>
        <w:t xml:space="preserve">та </w:t>
      </w:r>
      <w:r w:rsidRPr="0015501A">
        <w:rPr>
          <w:sz w:val="28"/>
          <w:szCs w:val="28"/>
        </w:rPr>
        <w:t xml:space="preserve">со сбросом воздуха через воздушники </w:t>
      </w:r>
      <w:r w:rsidRPr="0015501A">
        <w:rPr>
          <w:i/>
          <w:iCs/>
          <w:sz w:val="28"/>
          <w:szCs w:val="28"/>
          <w:lang w:val="en-US"/>
        </w:rPr>
        <w:t>D</w:t>
      </w:r>
      <w:r w:rsidRPr="0015501A">
        <w:rPr>
          <w:i/>
          <w:iCs/>
          <w:sz w:val="28"/>
          <w:szCs w:val="28"/>
          <w:vertAlign w:val="subscript"/>
        </w:rPr>
        <w:t>у</w:t>
      </w:r>
      <w:r>
        <w:rPr>
          <w:i/>
          <w:iCs/>
          <w:sz w:val="28"/>
          <w:szCs w:val="28"/>
          <w:vertAlign w:val="subscript"/>
        </w:rPr>
        <w:t xml:space="preserve"> </w:t>
      </w:r>
      <w:smartTag w:uri="urn:schemas-microsoft-com:office:smarttags" w:element="metricconverter">
        <w:smartTagPr>
          <w:attr w:name="ProductID" w:val="-100 мм"/>
        </w:smartTagPr>
        <w:r>
          <w:rPr>
            <w:sz w:val="28"/>
            <w:szCs w:val="28"/>
          </w:rPr>
          <w:t>-1</w:t>
        </w:r>
        <w:r w:rsidRPr="0015501A">
          <w:rPr>
            <w:sz w:val="28"/>
            <w:szCs w:val="28"/>
          </w:rPr>
          <w:t>00 мм</w:t>
        </w:r>
      </w:smartTag>
      <w:r w:rsidRPr="0015501A">
        <w:rPr>
          <w:sz w:val="28"/>
          <w:szCs w:val="28"/>
        </w:rPr>
        <w:t xml:space="preserve"> (разомкнутый контур) в течение 2</w:t>
      </w:r>
      <w:r>
        <w:rPr>
          <w:sz w:val="28"/>
          <w:szCs w:val="28"/>
        </w:rPr>
        <w:t xml:space="preserve"> </w:t>
      </w:r>
      <w:r w:rsidRPr="0015501A">
        <w:rPr>
          <w:sz w:val="28"/>
          <w:szCs w:val="28"/>
        </w:rPr>
        <w:t>–</w:t>
      </w:r>
      <w:r>
        <w:rPr>
          <w:sz w:val="28"/>
          <w:szCs w:val="28"/>
        </w:rPr>
        <w:t xml:space="preserve"> </w:t>
      </w:r>
      <w:r w:rsidRPr="0015501A">
        <w:rPr>
          <w:sz w:val="28"/>
          <w:szCs w:val="28"/>
        </w:rPr>
        <w:t>3 суток</w:t>
      </w:r>
      <w:r>
        <w:rPr>
          <w:sz w:val="28"/>
          <w:szCs w:val="28"/>
        </w:rPr>
        <w:t xml:space="preserve"> п</w:t>
      </w:r>
      <w:r w:rsidR="006522E4" w:rsidRPr="0015501A">
        <w:rPr>
          <w:sz w:val="28"/>
          <w:szCs w:val="28"/>
        </w:rPr>
        <w:t>осле подключения автономного контура</w:t>
      </w:r>
      <w:r>
        <w:rPr>
          <w:sz w:val="28"/>
          <w:szCs w:val="28"/>
        </w:rPr>
        <w:t>,</w:t>
      </w:r>
      <w:r w:rsidR="006522E4" w:rsidRPr="0015501A">
        <w:rPr>
          <w:sz w:val="28"/>
          <w:szCs w:val="28"/>
        </w:rPr>
        <w:t xml:space="preserve"> </w:t>
      </w:r>
      <w:r>
        <w:rPr>
          <w:sz w:val="28"/>
          <w:szCs w:val="28"/>
        </w:rPr>
        <w:t xml:space="preserve">с последующим </w:t>
      </w:r>
      <w:r w:rsidRPr="0015501A">
        <w:rPr>
          <w:sz w:val="28"/>
          <w:szCs w:val="28"/>
        </w:rPr>
        <w:t>закры</w:t>
      </w:r>
      <w:r>
        <w:rPr>
          <w:sz w:val="28"/>
          <w:szCs w:val="28"/>
        </w:rPr>
        <w:t>тием</w:t>
      </w:r>
      <w:r w:rsidRPr="0015501A">
        <w:rPr>
          <w:sz w:val="28"/>
          <w:szCs w:val="28"/>
        </w:rPr>
        <w:t xml:space="preserve"> </w:t>
      </w:r>
      <w:r w:rsidR="006522E4" w:rsidRPr="0015501A">
        <w:rPr>
          <w:sz w:val="28"/>
          <w:szCs w:val="28"/>
        </w:rPr>
        <w:t>воздушник</w:t>
      </w:r>
      <w:r>
        <w:rPr>
          <w:sz w:val="28"/>
          <w:szCs w:val="28"/>
        </w:rPr>
        <w:t>ов</w:t>
      </w:r>
      <w:r w:rsidR="006522E4" w:rsidRPr="0015501A">
        <w:rPr>
          <w:sz w:val="28"/>
          <w:szCs w:val="28"/>
        </w:rPr>
        <w:t xml:space="preserve"> и выхлоп</w:t>
      </w:r>
      <w:r>
        <w:rPr>
          <w:sz w:val="28"/>
          <w:szCs w:val="28"/>
        </w:rPr>
        <w:t>ом</w:t>
      </w:r>
      <w:r w:rsidR="006522E4" w:rsidRPr="0015501A">
        <w:rPr>
          <w:sz w:val="28"/>
          <w:szCs w:val="28"/>
        </w:rPr>
        <w:t xml:space="preserve"> воздуха через выпускной штуцер на выходном трубопроводе кот</w:t>
      </w:r>
      <w:r>
        <w:rPr>
          <w:sz w:val="28"/>
          <w:szCs w:val="28"/>
        </w:rPr>
        <w:t>ла;</w:t>
      </w:r>
    </w:p>
    <w:p w:rsidR="006522E4" w:rsidRPr="0015501A" w:rsidRDefault="00206CEC" w:rsidP="006927BE">
      <w:pPr>
        <w:pStyle w:val="10"/>
        <w:shd w:val="clear" w:color="auto" w:fill="FFFFFF"/>
        <w:ind w:firstLine="709"/>
        <w:jc w:val="both"/>
        <w:rPr>
          <w:sz w:val="28"/>
          <w:szCs w:val="28"/>
        </w:rPr>
      </w:pPr>
      <w:r>
        <w:rPr>
          <w:sz w:val="28"/>
          <w:szCs w:val="28"/>
        </w:rPr>
        <w:t xml:space="preserve">- </w:t>
      </w:r>
      <w:r w:rsidRPr="0015501A">
        <w:rPr>
          <w:sz w:val="28"/>
          <w:szCs w:val="28"/>
        </w:rPr>
        <w:t>подсоедин</w:t>
      </w:r>
      <w:r>
        <w:rPr>
          <w:sz w:val="28"/>
          <w:szCs w:val="28"/>
        </w:rPr>
        <w:t>ение</w:t>
      </w:r>
      <w:r w:rsidR="00DE4DE3">
        <w:rPr>
          <w:sz w:val="28"/>
          <w:szCs w:val="28"/>
        </w:rPr>
        <w:t xml:space="preserve"> </w:t>
      </w:r>
      <w:r w:rsidRPr="0015501A">
        <w:rPr>
          <w:sz w:val="28"/>
          <w:szCs w:val="28"/>
        </w:rPr>
        <w:t>воздухопровод</w:t>
      </w:r>
      <w:r>
        <w:rPr>
          <w:sz w:val="28"/>
          <w:szCs w:val="28"/>
        </w:rPr>
        <w:t>а</w:t>
      </w:r>
      <w:r w:rsidRPr="0015501A">
        <w:rPr>
          <w:sz w:val="28"/>
          <w:szCs w:val="28"/>
        </w:rPr>
        <w:t xml:space="preserve"> выпускного штуцера </w:t>
      </w:r>
      <w:r>
        <w:rPr>
          <w:sz w:val="28"/>
          <w:szCs w:val="28"/>
        </w:rPr>
        <w:t>п</w:t>
      </w:r>
      <w:r w:rsidR="006522E4" w:rsidRPr="0015501A">
        <w:rPr>
          <w:sz w:val="28"/>
          <w:szCs w:val="28"/>
        </w:rPr>
        <w:t>ри достижении относительной влажности воздуха за выпускным штуцером 30</w:t>
      </w:r>
      <w:r w:rsidR="00DE4DE3">
        <w:rPr>
          <w:sz w:val="28"/>
          <w:szCs w:val="28"/>
        </w:rPr>
        <w:t xml:space="preserve"> </w:t>
      </w:r>
      <w:r w:rsidR="006220A9" w:rsidRPr="0015501A">
        <w:rPr>
          <w:sz w:val="28"/>
          <w:szCs w:val="28"/>
        </w:rPr>
        <w:t>–</w:t>
      </w:r>
      <w:r w:rsidR="00DE4DE3">
        <w:rPr>
          <w:sz w:val="28"/>
          <w:szCs w:val="28"/>
        </w:rPr>
        <w:t xml:space="preserve"> </w:t>
      </w:r>
      <w:r w:rsidR="006522E4" w:rsidRPr="0015501A">
        <w:rPr>
          <w:sz w:val="28"/>
          <w:szCs w:val="28"/>
        </w:rPr>
        <w:t>40</w:t>
      </w:r>
      <w:r w:rsidR="00DE4DE3">
        <w:rPr>
          <w:sz w:val="28"/>
          <w:szCs w:val="28"/>
        </w:rPr>
        <w:t xml:space="preserve"> </w:t>
      </w:r>
      <w:r w:rsidR="006522E4" w:rsidRPr="0015501A">
        <w:rPr>
          <w:sz w:val="28"/>
          <w:szCs w:val="28"/>
        </w:rPr>
        <w:t xml:space="preserve">% на сторону всасывания вентилятора </w:t>
      </w:r>
      <w:r>
        <w:rPr>
          <w:sz w:val="28"/>
          <w:szCs w:val="28"/>
        </w:rPr>
        <w:t xml:space="preserve">для </w:t>
      </w:r>
      <w:r w:rsidR="006522E4" w:rsidRPr="0015501A">
        <w:rPr>
          <w:sz w:val="28"/>
          <w:szCs w:val="28"/>
        </w:rPr>
        <w:t>вентиляци</w:t>
      </w:r>
      <w:r>
        <w:rPr>
          <w:sz w:val="28"/>
          <w:szCs w:val="28"/>
        </w:rPr>
        <w:t>и</w:t>
      </w:r>
      <w:r w:rsidR="00DE69F9">
        <w:rPr>
          <w:sz w:val="28"/>
          <w:szCs w:val="28"/>
        </w:rPr>
        <w:t xml:space="preserve"> </w:t>
      </w:r>
      <w:r w:rsidR="006522E4" w:rsidRPr="0015501A">
        <w:rPr>
          <w:sz w:val="28"/>
          <w:szCs w:val="28"/>
        </w:rPr>
        <w:t xml:space="preserve">воздуха </w:t>
      </w:r>
      <w:r>
        <w:rPr>
          <w:sz w:val="28"/>
          <w:szCs w:val="28"/>
        </w:rPr>
        <w:t>по замкнутому контуру;</w:t>
      </w:r>
    </w:p>
    <w:p w:rsidR="006522E4" w:rsidRPr="0015501A" w:rsidRDefault="00206CEC" w:rsidP="006927BE">
      <w:pPr>
        <w:pStyle w:val="10"/>
        <w:shd w:val="clear" w:color="auto" w:fill="FFFFFF"/>
        <w:ind w:firstLine="709"/>
        <w:jc w:val="both"/>
        <w:rPr>
          <w:sz w:val="28"/>
          <w:szCs w:val="28"/>
        </w:rPr>
      </w:pPr>
      <w:r>
        <w:rPr>
          <w:sz w:val="28"/>
          <w:szCs w:val="28"/>
        </w:rPr>
        <w:t xml:space="preserve">- уточнение </w:t>
      </w:r>
      <w:r w:rsidR="00E52345" w:rsidRPr="0015501A">
        <w:rPr>
          <w:sz w:val="28"/>
          <w:szCs w:val="28"/>
        </w:rPr>
        <w:t xml:space="preserve">опытным путем </w:t>
      </w:r>
      <w:r>
        <w:rPr>
          <w:sz w:val="28"/>
          <w:szCs w:val="28"/>
        </w:rPr>
        <w:t>в</w:t>
      </w:r>
      <w:r w:rsidR="006522E4" w:rsidRPr="0015501A">
        <w:rPr>
          <w:sz w:val="28"/>
          <w:szCs w:val="28"/>
        </w:rPr>
        <w:t xml:space="preserve"> процессе первой консервации оптимально</w:t>
      </w:r>
      <w:r>
        <w:rPr>
          <w:sz w:val="28"/>
          <w:szCs w:val="28"/>
        </w:rPr>
        <w:t xml:space="preserve">го </w:t>
      </w:r>
      <w:r w:rsidR="006522E4" w:rsidRPr="0015501A">
        <w:rPr>
          <w:sz w:val="28"/>
          <w:szCs w:val="28"/>
        </w:rPr>
        <w:t>врем</w:t>
      </w:r>
      <w:r>
        <w:rPr>
          <w:sz w:val="28"/>
          <w:szCs w:val="28"/>
        </w:rPr>
        <w:t>ени</w:t>
      </w:r>
      <w:r w:rsidR="006522E4" w:rsidRPr="0015501A">
        <w:rPr>
          <w:sz w:val="28"/>
          <w:szCs w:val="28"/>
        </w:rPr>
        <w:t xml:space="preserve"> дренирования котла, требуемы</w:t>
      </w:r>
      <w:r>
        <w:rPr>
          <w:sz w:val="28"/>
          <w:szCs w:val="28"/>
        </w:rPr>
        <w:t>х</w:t>
      </w:r>
      <w:r w:rsidR="006522E4" w:rsidRPr="0015501A">
        <w:rPr>
          <w:sz w:val="28"/>
          <w:szCs w:val="28"/>
        </w:rPr>
        <w:t xml:space="preserve"> расход</w:t>
      </w:r>
      <w:r>
        <w:rPr>
          <w:sz w:val="28"/>
          <w:szCs w:val="28"/>
        </w:rPr>
        <w:t>ов</w:t>
      </w:r>
      <w:r w:rsidR="006522E4" w:rsidRPr="0015501A">
        <w:rPr>
          <w:sz w:val="28"/>
          <w:szCs w:val="28"/>
        </w:rPr>
        <w:t xml:space="preserve"> и температур</w:t>
      </w:r>
      <w:r>
        <w:rPr>
          <w:sz w:val="28"/>
          <w:szCs w:val="28"/>
        </w:rPr>
        <w:t>ы</w:t>
      </w:r>
      <w:r w:rsidR="006522E4" w:rsidRPr="0015501A">
        <w:rPr>
          <w:sz w:val="28"/>
          <w:szCs w:val="28"/>
        </w:rPr>
        <w:t xml:space="preserve"> сетевой воды в автономном контуре, продолжительность осушки котла по разомкнутому контуру в случае повышения относительной влажности воздуха на выходе из котла, режим работы вентиляторов в контуре циркуляции воздуха в топке.</w:t>
      </w:r>
    </w:p>
    <w:p w:rsidR="006522E4" w:rsidRPr="0015501A" w:rsidRDefault="006522E4" w:rsidP="006927BE">
      <w:pPr>
        <w:pStyle w:val="10"/>
        <w:shd w:val="clear" w:color="auto" w:fill="FFFFFF"/>
        <w:ind w:firstLine="709"/>
        <w:jc w:val="both"/>
        <w:rPr>
          <w:sz w:val="28"/>
          <w:szCs w:val="28"/>
        </w:rPr>
      </w:pPr>
    </w:p>
    <w:p w:rsidR="006522E4" w:rsidRPr="00E52345" w:rsidRDefault="006522E4" w:rsidP="00DE4DE3">
      <w:pPr>
        <w:pStyle w:val="10"/>
        <w:shd w:val="clear" w:color="auto" w:fill="FFFFFF"/>
        <w:jc w:val="center"/>
        <w:rPr>
          <w:b/>
          <w:bCs/>
          <w:sz w:val="28"/>
          <w:szCs w:val="28"/>
        </w:rPr>
      </w:pPr>
      <w:r w:rsidRPr="00E52345">
        <w:rPr>
          <w:b/>
          <w:bCs/>
          <w:sz w:val="28"/>
          <w:szCs w:val="28"/>
        </w:rPr>
        <w:t>9.7</w:t>
      </w:r>
      <w:r w:rsidR="00DE4DE3" w:rsidRPr="00E52345">
        <w:rPr>
          <w:b/>
          <w:bCs/>
          <w:sz w:val="28"/>
          <w:szCs w:val="28"/>
        </w:rPr>
        <w:t xml:space="preserve">. </w:t>
      </w:r>
      <w:r w:rsidRPr="00E52345">
        <w:rPr>
          <w:b/>
          <w:bCs/>
          <w:sz w:val="28"/>
          <w:szCs w:val="28"/>
        </w:rPr>
        <w:t>Вывод водогрейных котлов из консервации</w:t>
      </w:r>
    </w:p>
    <w:p w:rsidR="006522E4" w:rsidRPr="00E52345" w:rsidRDefault="006522E4" w:rsidP="006927BE">
      <w:pPr>
        <w:pStyle w:val="10"/>
        <w:shd w:val="clear" w:color="auto" w:fill="FFFFFF"/>
        <w:ind w:firstLine="709"/>
        <w:jc w:val="both"/>
        <w:rPr>
          <w:sz w:val="28"/>
          <w:szCs w:val="28"/>
        </w:rPr>
      </w:pPr>
    </w:p>
    <w:p w:rsidR="006522E4" w:rsidRPr="00E52345" w:rsidRDefault="006522E4" w:rsidP="006927BE">
      <w:pPr>
        <w:pStyle w:val="10"/>
        <w:shd w:val="clear" w:color="auto" w:fill="FFFFFF"/>
        <w:ind w:firstLine="709"/>
        <w:jc w:val="both"/>
        <w:rPr>
          <w:sz w:val="28"/>
          <w:szCs w:val="28"/>
        </w:rPr>
      </w:pPr>
      <w:r w:rsidRPr="00E52345">
        <w:rPr>
          <w:sz w:val="28"/>
          <w:szCs w:val="28"/>
        </w:rPr>
        <w:t>9.7.1</w:t>
      </w:r>
      <w:r w:rsidR="00DE4DE3" w:rsidRPr="00E52345">
        <w:rPr>
          <w:sz w:val="28"/>
          <w:szCs w:val="28"/>
        </w:rPr>
        <w:t xml:space="preserve">. </w:t>
      </w:r>
      <w:r w:rsidRPr="00E52345">
        <w:rPr>
          <w:sz w:val="28"/>
          <w:szCs w:val="28"/>
        </w:rPr>
        <w:t>Для вывода котлов ПТВМ</w:t>
      </w:r>
      <w:r w:rsidR="00DE4DE3" w:rsidRPr="00E52345">
        <w:rPr>
          <w:sz w:val="28"/>
          <w:szCs w:val="28"/>
        </w:rPr>
        <w:t>-</w:t>
      </w:r>
      <w:r w:rsidRPr="00E52345">
        <w:rPr>
          <w:sz w:val="28"/>
          <w:szCs w:val="28"/>
        </w:rPr>
        <w:t>100 и ПТВМ</w:t>
      </w:r>
      <w:r w:rsidR="00DE4DE3" w:rsidRPr="00E52345">
        <w:rPr>
          <w:sz w:val="28"/>
          <w:szCs w:val="28"/>
        </w:rPr>
        <w:t>-</w:t>
      </w:r>
      <w:r w:rsidRPr="00E52345">
        <w:rPr>
          <w:sz w:val="28"/>
          <w:szCs w:val="28"/>
        </w:rPr>
        <w:t>180 из консервации осушенным или подогретым воздухом</w:t>
      </w:r>
      <w:r w:rsidR="00DE69F9" w:rsidRPr="00E52345">
        <w:rPr>
          <w:sz w:val="28"/>
          <w:szCs w:val="28"/>
        </w:rPr>
        <w:t xml:space="preserve"> </w:t>
      </w:r>
      <w:r w:rsidR="0037237A">
        <w:rPr>
          <w:sz w:val="28"/>
          <w:szCs w:val="28"/>
        </w:rPr>
        <w:t xml:space="preserve">рекомендуется выполнение </w:t>
      </w:r>
      <w:r w:rsidR="00DE69F9" w:rsidRPr="00E52345">
        <w:rPr>
          <w:sz w:val="28"/>
          <w:szCs w:val="28"/>
        </w:rPr>
        <w:t>следующи</w:t>
      </w:r>
      <w:r w:rsidR="0037237A">
        <w:rPr>
          <w:sz w:val="28"/>
          <w:szCs w:val="28"/>
        </w:rPr>
        <w:t>х</w:t>
      </w:r>
      <w:r w:rsidR="00DE69F9" w:rsidRPr="00E52345">
        <w:rPr>
          <w:sz w:val="28"/>
          <w:szCs w:val="28"/>
        </w:rPr>
        <w:t xml:space="preserve"> операци</w:t>
      </w:r>
      <w:r w:rsidR="0037237A">
        <w:rPr>
          <w:sz w:val="28"/>
          <w:szCs w:val="28"/>
        </w:rPr>
        <w:t>й</w:t>
      </w:r>
      <w:r w:rsidRPr="00E52345">
        <w:rPr>
          <w:sz w:val="28"/>
          <w:szCs w:val="28"/>
        </w:rPr>
        <w:t>:</w:t>
      </w:r>
    </w:p>
    <w:p w:rsidR="006522E4" w:rsidRPr="00E52345" w:rsidRDefault="00DE4DE3" w:rsidP="00DE4DE3">
      <w:pPr>
        <w:pStyle w:val="10"/>
        <w:shd w:val="clear" w:color="auto" w:fill="FFFFFF"/>
        <w:ind w:left="709"/>
        <w:jc w:val="both"/>
        <w:rPr>
          <w:sz w:val="28"/>
          <w:szCs w:val="28"/>
        </w:rPr>
      </w:pPr>
      <w:r w:rsidRPr="00E52345">
        <w:rPr>
          <w:sz w:val="28"/>
          <w:szCs w:val="28"/>
        </w:rPr>
        <w:t xml:space="preserve">- </w:t>
      </w:r>
      <w:r w:rsidR="006522E4" w:rsidRPr="00E52345">
        <w:rPr>
          <w:sz w:val="28"/>
          <w:szCs w:val="28"/>
        </w:rPr>
        <w:t>отключ</w:t>
      </w:r>
      <w:r w:rsidR="00DE69F9" w:rsidRPr="00E52345">
        <w:rPr>
          <w:sz w:val="28"/>
          <w:szCs w:val="28"/>
        </w:rPr>
        <w:t>ение</w:t>
      </w:r>
      <w:r w:rsidR="006522E4" w:rsidRPr="00E52345">
        <w:rPr>
          <w:sz w:val="28"/>
          <w:szCs w:val="28"/>
        </w:rPr>
        <w:t xml:space="preserve"> ВОУ или ВНУ;</w:t>
      </w:r>
    </w:p>
    <w:p w:rsidR="006522E4" w:rsidRPr="00E52345" w:rsidRDefault="00DE4DE3" w:rsidP="00DE4DE3">
      <w:pPr>
        <w:pStyle w:val="10"/>
        <w:shd w:val="clear" w:color="auto" w:fill="FFFFFF"/>
        <w:ind w:left="709"/>
        <w:jc w:val="both"/>
        <w:rPr>
          <w:sz w:val="28"/>
          <w:szCs w:val="28"/>
        </w:rPr>
      </w:pPr>
      <w:r w:rsidRPr="00E52345">
        <w:rPr>
          <w:sz w:val="28"/>
          <w:szCs w:val="28"/>
        </w:rPr>
        <w:t xml:space="preserve">- </w:t>
      </w:r>
      <w:r w:rsidR="00B048FC" w:rsidRPr="00E52345">
        <w:rPr>
          <w:sz w:val="28"/>
          <w:szCs w:val="28"/>
        </w:rPr>
        <w:t>з</w:t>
      </w:r>
      <w:r w:rsidR="006522E4" w:rsidRPr="00E52345">
        <w:rPr>
          <w:sz w:val="28"/>
          <w:szCs w:val="28"/>
        </w:rPr>
        <w:t>акрыт</w:t>
      </w:r>
      <w:r w:rsidR="00DE69F9" w:rsidRPr="00E52345">
        <w:rPr>
          <w:sz w:val="28"/>
          <w:szCs w:val="28"/>
        </w:rPr>
        <w:t>ие</w:t>
      </w:r>
      <w:r w:rsidR="006522E4" w:rsidRPr="00E52345">
        <w:rPr>
          <w:sz w:val="28"/>
          <w:szCs w:val="28"/>
        </w:rPr>
        <w:t xml:space="preserve"> арматур</w:t>
      </w:r>
      <w:r w:rsidR="00D47B14" w:rsidRPr="00E52345">
        <w:rPr>
          <w:sz w:val="28"/>
          <w:szCs w:val="28"/>
        </w:rPr>
        <w:t>ы</w:t>
      </w:r>
      <w:r w:rsidR="006522E4" w:rsidRPr="00E52345">
        <w:rPr>
          <w:sz w:val="28"/>
          <w:szCs w:val="28"/>
        </w:rPr>
        <w:t xml:space="preserve"> на впускных и выпускных штуцерах;</w:t>
      </w:r>
    </w:p>
    <w:p w:rsidR="006522E4" w:rsidRPr="00E52345" w:rsidRDefault="00DE4DE3" w:rsidP="00DE4DE3">
      <w:pPr>
        <w:pStyle w:val="10"/>
        <w:shd w:val="clear" w:color="auto" w:fill="FFFFFF"/>
        <w:ind w:left="709"/>
        <w:jc w:val="both"/>
        <w:rPr>
          <w:sz w:val="28"/>
          <w:szCs w:val="28"/>
        </w:rPr>
      </w:pPr>
      <w:r w:rsidRPr="00E52345">
        <w:rPr>
          <w:sz w:val="28"/>
          <w:szCs w:val="28"/>
        </w:rPr>
        <w:t xml:space="preserve">- </w:t>
      </w:r>
      <w:r w:rsidR="006522E4" w:rsidRPr="00E52345">
        <w:rPr>
          <w:sz w:val="28"/>
          <w:szCs w:val="28"/>
        </w:rPr>
        <w:t>отсоедин</w:t>
      </w:r>
      <w:r w:rsidR="00DE69F9" w:rsidRPr="00E52345">
        <w:rPr>
          <w:sz w:val="28"/>
          <w:szCs w:val="28"/>
        </w:rPr>
        <w:t>ение</w:t>
      </w:r>
      <w:r w:rsidR="006522E4" w:rsidRPr="00E52345">
        <w:rPr>
          <w:sz w:val="28"/>
          <w:szCs w:val="28"/>
        </w:rPr>
        <w:t xml:space="preserve"> трубопровод</w:t>
      </w:r>
      <w:r w:rsidR="00DE69F9" w:rsidRPr="00E52345">
        <w:rPr>
          <w:sz w:val="28"/>
          <w:szCs w:val="28"/>
        </w:rPr>
        <w:t>ов</w:t>
      </w:r>
      <w:r w:rsidR="006522E4" w:rsidRPr="00E52345">
        <w:rPr>
          <w:sz w:val="28"/>
          <w:szCs w:val="28"/>
        </w:rPr>
        <w:t xml:space="preserve"> подвода и отвода воздуха от котла;</w:t>
      </w:r>
    </w:p>
    <w:p w:rsidR="006522E4" w:rsidRPr="00E52345" w:rsidRDefault="00DE4DE3" w:rsidP="00DE4DE3">
      <w:pPr>
        <w:pStyle w:val="10"/>
        <w:shd w:val="clear" w:color="auto" w:fill="FFFFFF"/>
        <w:ind w:left="709"/>
        <w:jc w:val="both"/>
        <w:rPr>
          <w:sz w:val="28"/>
          <w:szCs w:val="28"/>
        </w:rPr>
      </w:pPr>
      <w:r w:rsidRPr="00E52345">
        <w:rPr>
          <w:sz w:val="28"/>
          <w:szCs w:val="28"/>
        </w:rPr>
        <w:t xml:space="preserve">- </w:t>
      </w:r>
      <w:r w:rsidR="006522E4" w:rsidRPr="00E52345">
        <w:rPr>
          <w:sz w:val="28"/>
          <w:szCs w:val="28"/>
        </w:rPr>
        <w:t>снят</w:t>
      </w:r>
      <w:r w:rsidR="00DE69F9" w:rsidRPr="00E52345">
        <w:rPr>
          <w:sz w:val="28"/>
          <w:szCs w:val="28"/>
        </w:rPr>
        <w:t>ие</w:t>
      </w:r>
      <w:r w:rsidR="006522E4" w:rsidRPr="00E52345">
        <w:rPr>
          <w:sz w:val="28"/>
          <w:szCs w:val="28"/>
        </w:rPr>
        <w:t xml:space="preserve"> заглуш</w:t>
      </w:r>
      <w:r w:rsidR="00DE69F9" w:rsidRPr="00E52345">
        <w:rPr>
          <w:sz w:val="28"/>
          <w:szCs w:val="28"/>
        </w:rPr>
        <w:t>ек</w:t>
      </w:r>
      <w:r w:rsidR="006522E4" w:rsidRPr="00E52345">
        <w:rPr>
          <w:sz w:val="28"/>
          <w:szCs w:val="28"/>
        </w:rPr>
        <w:t xml:space="preserve"> на входном и выходном трубопроводах;</w:t>
      </w:r>
    </w:p>
    <w:p w:rsidR="006522E4" w:rsidRPr="00E52345" w:rsidRDefault="00DE4DE3" w:rsidP="00DE4DE3">
      <w:pPr>
        <w:pStyle w:val="10"/>
        <w:shd w:val="clear" w:color="auto" w:fill="FFFFFF"/>
        <w:ind w:firstLine="709"/>
        <w:jc w:val="both"/>
        <w:rPr>
          <w:sz w:val="28"/>
          <w:szCs w:val="28"/>
        </w:rPr>
      </w:pPr>
      <w:r w:rsidRPr="00E52345">
        <w:rPr>
          <w:sz w:val="28"/>
          <w:szCs w:val="28"/>
        </w:rPr>
        <w:t xml:space="preserve">- </w:t>
      </w:r>
      <w:r w:rsidR="00DE69F9" w:rsidRPr="00E52345">
        <w:rPr>
          <w:sz w:val="28"/>
          <w:szCs w:val="28"/>
        </w:rPr>
        <w:t xml:space="preserve">начало </w:t>
      </w:r>
      <w:r w:rsidR="006522E4" w:rsidRPr="00E52345">
        <w:rPr>
          <w:sz w:val="28"/>
          <w:szCs w:val="28"/>
        </w:rPr>
        <w:t>растопк</w:t>
      </w:r>
      <w:r w:rsidR="00DE69F9" w:rsidRPr="00E52345">
        <w:rPr>
          <w:sz w:val="28"/>
          <w:szCs w:val="28"/>
        </w:rPr>
        <w:t xml:space="preserve">и </w:t>
      </w:r>
      <w:r w:rsidR="006522E4" w:rsidRPr="00E52345">
        <w:rPr>
          <w:sz w:val="28"/>
          <w:szCs w:val="28"/>
        </w:rPr>
        <w:t>котла в соответствии с инструкцией по эксплуатации.</w:t>
      </w:r>
    </w:p>
    <w:p w:rsidR="006522E4" w:rsidRPr="0015501A" w:rsidRDefault="006522E4" w:rsidP="006927BE">
      <w:pPr>
        <w:pStyle w:val="10"/>
        <w:shd w:val="clear" w:color="auto" w:fill="FFFFFF"/>
        <w:ind w:firstLine="709"/>
        <w:jc w:val="both"/>
        <w:rPr>
          <w:sz w:val="28"/>
          <w:szCs w:val="28"/>
        </w:rPr>
      </w:pPr>
      <w:r w:rsidRPr="0015501A">
        <w:rPr>
          <w:sz w:val="28"/>
          <w:szCs w:val="28"/>
        </w:rPr>
        <w:t>9.7.2</w:t>
      </w:r>
      <w:r w:rsidR="00DE4DE3">
        <w:rPr>
          <w:sz w:val="28"/>
          <w:szCs w:val="28"/>
        </w:rPr>
        <w:t xml:space="preserve">. </w:t>
      </w:r>
      <w:r w:rsidRPr="0015501A">
        <w:rPr>
          <w:sz w:val="28"/>
          <w:szCs w:val="28"/>
        </w:rPr>
        <w:t>Для вывода котла КВГМ</w:t>
      </w:r>
      <w:r w:rsidR="00C0491A">
        <w:rPr>
          <w:sz w:val="28"/>
          <w:szCs w:val="28"/>
        </w:rPr>
        <w:t>-</w:t>
      </w:r>
      <w:r w:rsidRPr="0015501A">
        <w:rPr>
          <w:sz w:val="28"/>
          <w:szCs w:val="28"/>
        </w:rPr>
        <w:t>180 из консервации при использовании автономного контура</w:t>
      </w:r>
      <w:r w:rsidR="00DE69F9" w:rsidRPr="00DE69F9">
        <w:rPr>
          <w:sz w:val="28"/>
          <w:szCs w:val="28"/>
        </w:rPr>
        <w:t xml:space="preserve"> </w:t>
      </w:r>
      <w:r w:rsidR="00DE69F9">
        <w:rPr>
          <w:sz w:val="28"/>
          <w:szCs w:val="28"/>
        </w:rPr>
        <w:t>операции следующие</w:t>
      </w:r>
      <w:r w:rsidRPr="0015501A">
        <w:rPr>
          <w:sz w:val="28"/>
          <w:szCs w:val="28"/>
        </w:rPr>
        <w:t>:</w:t>
      </w:r>
    </w:p>
    <w:p w:rsidR="006522E4" w:rsidRPr="0015501A" w:rsidRDefault="00DE4DE3" w:rsidP="00DE4DE3">
      <w:pPr>
        <w:pStyle w:val="10"/>
        <w:shd w:val="clear" w:color="auto" w:fill="FFFFFF"/>
        <w:ind w:firstLine="709"/>
        <w:jc w:val="both"/>
        <w:rPr>
          <w:sz w:val="28"/>
          <w:szCs w:val="28"/>
        </w:rPr>
      </w:pPr>
      <w:r>
        <w:rPr>
          <w:sz w:val="28"/>
          <w:szCs w:val="28"/>
        </w:rPr>
        <w:t xml:space="preserve">- </w:t>
      </w:r>
      <w:r w:rsidR="006522E4" w:rsidRPr="0015501A">
        <w:rPr>
          <w:sz w:val="28"/>
          <w:szCs w:val="28"/>
        </w:rPr>
        <w:t>отключ</w:t>
      </w:r>
      <w:r w:rsidR="00DE69F9">
        <w:rPr>
          <w:sz w:val="28"/>
          <w:szCs w:val="28"/>
        </w:rPr>
        <w:t>ение</w:t>
      </w:r>
      <w:r w:rsidR="006522E4" w:rsidRPr="0015501A">
        <w:rPr>
          <w:sz w:val="28"/>
          <w:szCs w:val="28"/>
        </w:rPr>
        <w:t xml:space="preserve"> вентилятор</w:t>
      </w:r>
      <w:r w:rsidR="00DE69F9">
        <w:rPr>
          <w:sz w:val="28"/>
          <w:szCs w:val="28"/>
        </w:rPr>
        <w:t>ов</w:t>
      </w:r>
      <w:r w:rsidR="006522E4" w:rsidRPr="0015501A">
        <w:rPr>
          <w:sz w:val="28"/>
          <w:szCs w:val="28"/>
        </w:rPr>
        <w:t>;</w:t>
      </w:r>
    </w:p>
    <w:p w:rsidR="006522E4" w:rsidRPr="0015501A" w:rsidRDefault="00DE4DE3" w:rsidP="00DE4DE3">
      <w:pPr>
        <w:pStyle w:val="10"/>
        <w:shd w:val="clear" w:color="auto" w:fill="FFFFFF"/>
        <w:ind w:firstLine="709"/>
        <w:jc w:val="both"/>
        <w:rPr>
          <w:sz w:val="28"/>
          <w:szCs w:val="28"/>
        </w:rPr>
      </w:pPr>
      <w:r>
        <w:rPr>
          <w:sz w:val="28"/>
          <w:szCs w:val="28"/>
        </w:rPr>
        <w:t xml:space="preserve">- </w:t>
      </w:r>
      <w:r w:rsidR="006522E4" w:rsidRPr="0015501A">
        <w:rPr>
          <w:sz w:val="28"/>
          <w:szCs w:val="28"/>
        </w:rPr>
        <w:t>закрыт</w:t>
      </w:r>
      <w:r w:rsidR="00DE69F9">
        <w:rPr>
          <w:sz w:val="28"/>
          <w:szCs w:val="28"/>
        </w:rPr>
        <w:t>ие</w:t>
      </w:r>
      <w:r w:rsidR="006522E4" w:rsidRPr="0015501A">
        <w:rPr>
          <w:sz w:val="28"/>
          <w:szCs w:val="28"/>
        </w:rPr>
        <w:t xml:space="preserve"> арматур</w:t>
      </w:r>
      <w:r w:rsidR="00DE69F9">
        <w:rPr>
          <w:sz w:val="28"/>
          <w:szCs w:val="28"/>
        </w:rPr>
        <w:t>ы</w:t>
      </w:r>
      <w:r w:rsidR="006522E4" w:rsidRPr="0015501A">
        <w:rPr>
          <w:sz w:val="28"/>
          <w:szCs w:val="28"/>
        </w:rPr>
        <w:t xml:space="preserve"> (установ</w:t>
      </w:r>
      <w:r w:rsidR="00DE69F9">
        <w:rPr>
          <w:sz w:val="28"/>
          <w:szCs w:val="28"/>
        </w:rPr>
        <w:t>ка</w:t>
      </w:r>
      <w:r w:rsidR="006522E4" w:rsidRPr="0015501A">
        <w:rPr>
          <w:sz w:val="28"/>
          <w:szCs w:val="28"/>
        </w:rPr>
        <w:t xml:space="preserve"> заглуш</w:t>
      </w:r>
      <w:r w:rsidR="00DE69F9">
        <w:rPr>
          <w:sz w:val="28"/>
          <w:szCs w:val="28"/>
        </w:rPr>
        <w:t>ек</w:t>
      </w:r>
      <w:r w:rsidR="006522E4" w:rsidRPr="0015501A">
        <w:rPr>
          <w:sz w:val="28"/>
          <w:szCs w:val="28"/>
        </w:rPr>
        <w:t>) на впускных и выпускных штуцерах;</w:t>
      </w:r>
    </w:p>
    <w:p w:rsidR="006522E4" w:rsidRPr="0015501A" w:rsidRDefault="00DE4DE3" w:rsidP="00DE4DE3">
      <w:pPr>
        <w:pStyle w:val="10"/>
        <w:shd w:val="clear" w:color="auto" w:fill="FFFFFF"/>
        <w:ind w:firstLine="709"/>
        <w:jc w:val="both"/>
        <w:rPr>
          <w:sz w:val="28"/>
          <w:szCs w:val="28"/>
        </w:rPr>
      </w:pPr>
      <w:r>
        <w:rPr>
          <w:sz w:val="28"/>
          <w:szCs w:val="28"/>
        </w:rPr>
        <w:t xml:space="preserve">- </w:t>
      </w:r>
      <w:r w:rsidR="006522E4" w:rsidRPr="0015501A">
        <w:rPr>
          <w:sz w:val="28"/>
          <w:szCs w:val="28"/>
        </w:rPr>
        <w:t>отсоедин</w:t>
      </w:r>
      <w:r w:rsidR="00DE69F9">
        <w:rPr>
          <w:sz w:val="28"/>
          <w:szCs w:val="28"/>
        </w:rPr>
        <w:t>ение</w:t>
      </w:r>
      <w:r w:rsidR="006522E4" w:rsidRPr="0015501A">
        <w:rPr>
          <w:sz w:val="28"/>
          <w:szCs w:val="28"/>
        </w:rPr>
        <w:t xml:space="preserve"> воздухопровод</w:t>
      </w:r>
      <w:r w:rsidR="00DE69F9">
        <w:rPr>
          <w:sz w:val="28"/>
          <w:szCs w:val="28"/>
        </w:rPr>
        <w:t>ов</w:t>
      </w:r>
      <w:r w:rsidR="006522E4" w:rsidRPr="0015501A">
        <w:rPr>
          <w:sz w:val="28"/>
          <w:szCs w:val="28"/>
        </w:rPr>
        <w:t xml:space="preserve"> от котла;</w:t>
      </w:r>
    </w:p>
    <w:p w:rsidR="006522E4" w:rsidRPr="0015501A" w:rsidRDefault="00DE4DE3" w:rsidP="00DE4DE3">
      <w:pPr>
        <w:pStyle w:val="10"/>
        <w:shd w:val="clear" w:color="auto" w:fill="FFFFFF"/>
        <w:ind w:firstLine="709"/>
        <w:jc w:val="both"/>
        <w:rPr>
          <w:sz w:val="28"/>
          <w:szCs w:val="28"/>
        </w:rPr>
      </w:pPr>
      <w:r>
        <w:rPr>
          <w:sz w:val="28"/>
          <w:szCs w:val="28"/>
        </w:rPr>
        <w:t xml:space="preserve">- </w:t>
      </w:r>
      <w:r w:rsidR="006522E4" w:rsidRPr="0015501A">
        <w:rPr>
          <w:sz w:val="28"/>
          <w:szCs w:val="28"/>
        </w:rPr>
        <w:t>снят</w:t>
      </w:r>
      <w:r w:rsidR="00DE69F9">
        <w:rPr>
          <w:sz w:val="28"/>
          <w:szCs w:val="28"/>
        </w:rPr>
        <w:t>ие</w:t>
      </w:r>
      <w:r w:rsidR="006522E4" w:rsidRPr="0015501A">
        <w:rPr>
          <w:sz w:val="28"/>
          <w:szCs w:val="28"/>
        </w:rPr>
        <w:t xml:space="preserve"> заглуш</w:t>
      </w:r>
      <w:r w:rsidR="00DE69F9">
        <w:rPr>
          <w:sz w:val="28"/>
          <w:szCs w:val="28"/>
        </w:rPr>
        <w:t>ек</w:t>
      </w:r>
      <w:r w:rsidR="006522E4" w:rsidRPr="0015501A">
        <w:rPr>
          <w:sz w:val="28"/>
          <w:szCs w:val="28"/>
        </w:rPr>
        <w:t xml:space="preserve"> на входном и выходном трубопроводах;</w:t>
      </w:r>
    </w:p>
    <w:p w:rsidR="006522E4" w:rsidRPr="0015501A" w:rsidRDefault="00DE4DE3" w:rsidP="00DE4DE3">
      <w:pPr>
        <w:pStyle w:val="10"/>
        <w:shd w:val="clear" w:color="auto" w:fill="FFFFFF"/>
        <w:ind w:firstLine="709"/>
        <w:jc w:val="both"/>
        <w:rPr>
          <w:sz w:val="28"/>
          <w:szCs w:val="28"/>
        </w:rPr>
      </w:pPr>
      <w:r>
        <w:rPr>
          <w:sz w:val="28"/>
          <w:szCs w:val="28"/>
        </w:rPr>
        <w:t xml:space="preserve">- </w:t>
      </w:r>
      <w:r w:rsidR="006522E4" w:rsidRPr="0015501A">
        <w:rPr>
          <w:sz w:val="28"/>
          <w:szCs w:val="28"/>
        </w:rPr>
        <w:t>заполн</w:t>
      </w:r>
      <w:r w:rsidR="00DE69F9">
        <w:rPr>
          <w:sz w:val="28"/>
          <w:szCs w:val="28"/>
        </w:rPr>
        <w:t>ение котла</w:t>
      </w:r>
      <w:r w:rsidR="006522E4" w:rsidRPr="0015501A">
        <w:rPr>
          <w:sz w:val="28"/>
          <w:szCs w:val="28"/>
        </w:rPr>
        <w:t xml:space="preserve"> водой согласно инструкции по эксплуатации;</w:t>
      </w:r>
    </w:p>
    <w:p w:rsidR="006522E4" w:rsidRPr="0015501A" w:rsidRDefault="00DE4DE3" w:rsidP="00DE4DE3">
      <w:pPr>
        <w:pStyle w:val="10"/>
        <w:shd w:val="clear" w:color="auto" w:fill="FFFFFF"/>
        <w:ind w:firstLine="709"/>
        <w:jc w:val="both"/>
        <w:rPr>
          <w:sz w:val="28"/>
          <w:szCs w:val="28"/>
        </w:rPr>
      </w:pPr>
      <w:r>
        <w:rPr>
          <w:sz w:val="28"/>
          <w:szCs w:val="28"/>
        </w:rPr>
        <w:t xml:space="preserve">- </w:t>
      </w:r>
      <w:r w:rsidR="00DE69F9">
        <w:rPr>
          <w:sz w:val="28"/>
          <w:szCs w:val="28"/>
        </w:rPr>
        <w:t>заполнение</w:t>
      </w:r>
      <w:r w:rsidR="006522E4" w:rsidRPr="0015501A">
        <w:rPr>
          <w:sz w:val="28"/>
          <w:szCs w:val="28"/>
        </w:rPr>
        <w:t xml:space="preserve"> автономн</w:t>
      </w:r>
      <w:r w:rsidR="00DE69F9">
        <w:rPr>
          <w:sz w:val="28"/>
          <w:szCs w:val="28"/>
        </w:rPr>
        <w:t>ого</w:t>
      </w:r>
      <w:r w:rsidR="006522E4" w:rsidRPr="0015501A">
        <w:rPr>
          <w:sz w:val="28"/>
          <w:szCs w:val="28"/>
        </w:rPr>
        <w:t xml:space="preserve"> контур</w:t>
      </w:r>
      <w:r w:rsidR="00DE69F9">
        <w:rPr>
          <w:sz w:val="28"/>
          <w:szCs w:val="28"/>
        </w:rPr>
        <w:t xml:space="preserve">а водой </w:t>
      </w:r>
      <w:r w:rsidR="006522E4" w:rsidRPr="0015501A">
        <w:rPr>
          <w:sz w:val="28"/>
          <w:szCs w:val="28"/>
        </w:rPr>
        <w:t>открыт</w:t>
      </w:r>
      <w:r w:rsidR="00DE69F9">
        <w:rPr>
          <w:sz w:val="28"/>
          <w:szCs w:val="28"/>
        </w:rPr>
        <w:t>ием</w:t>
      </w:r>
      <w:r w:rsidR="006522E4" w:rsidRPr="0015501A">
        <w:rPr>
          <w:sz w:val="28"/>
          <w:szCs w:val="28"/>
        </w:rPr>
        <w:t xml:space="preserve"> воздушник</w:t>
      </w:r>
      <w:r w:rsidR="00DE69F9">
        <w:rPr>
          <w:sz w:val="28"/>
          <w:szCs w:val="28"/>
        </w:rPr>
        <w:t>ов</w:t>
      </w:r>
      <w:r w:rsidR="006522E4" w:rsidRPr="0015501A">
        <w:rPr>
          <w:sz w:val="28"/>
          <w:szCs w:val="28"/>
        </w:rPr>
        <w:t xml:space="preserve"> контура, закрыт</w:t>
      </w:r>
      <w:r w:rsidR="00DE69F9">
        <w:rPr>
          <w:sz w:val="28"/>
          <w:szCs w:val="28"/>
        </w:rPr>
        <w:t>ием</w:t>
      </w:r>
      <w:r w:rsidR="006522E4" w:rsidRPr="0015501A">
        <w:rPr>
          <w:sz w:val="28"/>
          <w:szCs w:val="28"/>
        </w:rPr>
        <w:t xml:space="preserve"> дренаж</w:t>
      </w:r>
      <w:r w:rsidR="00DE69F9">
        <w:rPr>
          <w:sz w:val="28"/>
          <w:szCs w:val="28"/>
        </w:rPr>
        <w:t>ей</w:t>
      </w:r>
      <w:r w:rsidR="006522E4" w:rsidRPr="0015501A">
        <w:rPr>
          <w:sz w:val="28"/>
          <w:szCs w:val="28"/>
        </w:rPr>
        <w:t>, приоткры</w:t>
      </w:r>
      <w:r w:rsidR="00DE69F9">
        <w:rPr>
          <w:sz w:val="28"/>
          <w:szCs w:val="28"/>
        </w:rPr>
        <w:t>ванием</w:t>
      </w:r>
      <w:r w:rsidR="006522E4" w:rsidRPr="0015501A">
        <w:rPr>
          <w:sz w:val="28"/>
          <w:szCs w:val="28"/>
        </w:rPr>
        <w:t xml:space="preserve"> задвижки к контуру от входного и выходного трубопроводов котла;</w:t>
      </w:r>
    </w:p>
    <w:p w:rsidR="006522E4" w:rsidRPr="0015501A" w:rsidRDefault="00DE4DE3" w:rsidP="00DE4DE3">
      <w:pPr>
        <w:pStyle w:val="10"/>
        <w:shd w:val="clear" w:color="auto" w:fill="FFFFFF"/>
        <w:ind w:firstLine="709"/>
        <w:jc w:val="both"/>
        <w:rPr>
          <w:sz w:val="28"/>
          <w:szCs w:val="28"/>
        </w:rPr>
      </w:pPr>
      <w:r>
        <w:rPr>
          <w:sz w:val="28"/>
          <w:szCs w:val="28"/>
        </w:rPr>
        <w:t xml:space="preserve">- </w:t>
      </w:r>
      <w:r w:rsidR="006522E4" w:rsidRPr="0015501A">
        <w:rPr>
          <w:sz w:val="28"/>
          <w:szCs w:val="28"/>
        </w:rPr>
        <w:t>полно</w:t>
      </w:r>
      <w:r w:rsidR="00DE69F9">
        <w:rPr>
          <w:sz w:val="28"/>
          <w:szCs w:val="28"/>
        </w:rPr>
        <w:t>е</w:t>
      </w:r>
      <w:r w:rsidR="006522E4" w:rsidRPr="0015501A">
        <w:rPr>
          <w:sz w:val="28"/>
          <w:szCs w:val="28"/>
        </w:rPr>
        <w:t xml:space="preserve"> открыт</w:t>
      </w:r>
      <w:r w:rsidR="00DE69F9">
        <w:rPr>
          <w:sz w:val="28"/>
          <w:szCs w:val="28"/>
        </w:rPr>
        <w:t>ие</w:t>
      </w:r>
      <w:r w:rsidR="006522E4" w:rsidRPr="0015501A">
        <w:rPr>
          <w:sz w:val="28"/>
          <w:szCs w:val="28"/>
        </w:rPr>
        <w:t xml:space="preserve"> задвижки питания контура после его заполнения;</w:t>
      </w:r>
    </w:p>
    <w:p w:rsidR="006522E4" w:rsidRPr="0015501A" w:rsidRDefault="00DE4DE3" w:rsidP="00DE4DE3">
      <w:pPr>
        <w:pStyle w:val="10"/>
        <w:shd w:val="clear" w:color="auto" w:fill="FFFFFF"/>
        <w:ind w:firstLine="709"/>
        <w:jc w:val="both"/>
        <w:rPr>
          <w:sz w:val="28"/>
          <w:szCs w:val="28"/>
        </w:rPr>
      </w:pPr>
      <w:r>
        <w:rPr>
          <w:sz w:val="28"/>
          <w:szCs w:val="28"/>
        </w:rPr>
        <w:t xml:space="preserve">- </w:t>
      </w:r>
      <w:r w:rsidR="00DE69F9">
        <w:rPr>
          <w:sz w:val="28"/>
          <w:szCs w:val="28"/>
        </w:rPr>
        <w:t xml:space="preserve">растопка котла </w:t>
      </w:r>
      <w:r w:rsidR="006522E4" w:rsidRPr="0015501A">
        <w:rPr>
          <w:sz w:val="28"/>
          <w:szCs w:val="28"/>
        </w:rPr>
        <w:t>согласно инструкции по эксплуатации;</w:t>
      </w:r>
    </w:p>
    <w:p w:rsidR="006522E4" w:rsidRPr="0015501A" w:rsidRDefault="00DE4DE3" w:rsidP="00DE4DE3">
      <w:pPr>
        <w:pStyle w:val="10"/>
        <w:shd w:val="clear" w:color="auto" w:fill="FFFFFF"/>
        <w:ind w:firstLine="709"/>
        <w:jc w:val="both"/>
        <w:rPr>
          <w:sz w:val="28"/>
          <w:szCs w:val="28"/>
        </w:rPr>
      </w:pPr>
      <w:r>
        <w:rPr>
          <w:sz w:val="28"/>
          <w:szCs w:val="28"/>
        </w:rPr>
        <w:t xml:space="preserve">- </w:t>
      </w:r>
      <w:r w:rsidR="00DE69F9">
        <w:rPr>
          <w:sz w:val="28"/>
          <w:szCs w:val="28"/>
        </w:rPr>
        <w:t>регулировка</w:t>
      </w:r>
      <w:r w:rsidR="006522E4" w:rsidRPr="0015501A">
        <w:rPr>
          <w:sz w:val="28"/>
          <w:szCs w:val="28"/>
        </w:rPr>
        <w:t xml:space="preserve"> температур</w:t>
      </w:r>
      <w:r w:rsidR="00DE69F9">
        <w:rPr>
          <w:sz w:val="28"/>
          <w:szCs w:val="28"/>
        </w:rPr>
        <w:t>ы</w:t>
      </w:r>
      <w:r w:rsidR="006522E4" w:rsidRPr="0015501A">
        <w:rPr>
          <w:sz w:val="28"/>
          <w:szCs w:val="28"/>
        </w:rPr>
        <w:t xml:space="preserve"> и давлени</w:t>
      </w:r>
      <w:r w:rsidR="00DE69F9">
        <w:rPr>
          <w:sz w:val="28"/>
          <w:szCs w:val="28"/>
        </w:rPr>
        <w:t>я</w:t>
      </w:r>
      <w:r w:rsidR="006522E4" w:rsidRPr="0015501A">
        <w:rPr>
          <w:sz w:val="28"/>
          <w:szCs w:val="28"/>
        </w:rPr>
        <w:t xml:space="preserve"> воды в автономном контуре на различных нагрузках котла в соответствии с температурой и давлением в сетевых трубопроводах.</w:t>
      </w:r>
    </w:p>
    <w:p w:rsidR="00A22877" w:rsidRDefault="00903249" w:rsidP="00A22877">
      <w:pPr>
        <w:tabs>
          <w:tab w:val="left" w:pos="2340"/>
        </w:tabs>
        <w:ind w:left="2340" w:hanging="2340"/>
        <w:jc w:val="center"/>
        <w:rPr>
          <w:b/>
          <w:sz w:val="28"/>
          <w:szCs w:val="28"/>
        </w:rPr>
      </w:pPr>
      <w:r w:rsidRPr="0015501A">
        <w:rPr>
          <w:sz w:val="28"/>
          <w:szCs w:val="28"/>
        </w:rPr>
        <w:br w:type="page"/>
      </w:r>
      <w:r w:rsidR="00D614F7" w:rsidRPr="00A22877">
        <w:rPr>
          <w:b/>
          <w:sz w:val="28"/>
          <w:szCs w:val="28"/>
        </w:rPr>
        <w:t>Раздел</w:t>
      </w:r>
      <w:r w:rsidR="00077A08" w:rsidRPr="00A22877">
        <w:rPr>
          <w:b/>
          <w:sz w:val="28"/>
          <w:szCs w:val="28"/>
        </w:rPr>
        <w:t xml:space="preserve"> </w:t>
      </w:r>
      <w:r w:rsidR="00D614F7" w:rsidRPr="00A22877">
        <w:rPr>
          <w:b/>
          <w:sz w:val="28"/>
          <w:szCs w:val="28"/>
          <w:lang w:val="en-US"/>
        </w:rPr>
        <w:t>III</w:t>
      </w:r>
      <w:r w:rsidR="00A22877" w:rsidRPr="00A22877">
        <w:rPr>
          <w:b/>
          <w:sz w:val="28"/>
          <w:szCs w:val="28"/>
        </w:rPr>
        <w:t xml:space="preserve">. </w:t>
      </w:r>
      <w:r w:rsidR="001630BA" w:rsidRPr="00A22877">
        <w:rPr>
          <w:b/>
          <w:sz w:val="28"/>
          <w:szCs w:val="28"/>
        </w:rPr>
        <w:t xml:space="preserve">Консервация </w:t>
      </w:r>
      <w:r w:rsidR="00A22877">
        <w:rPr>
          <w:b/>
          <w:sz w:val="28"/>
          <w:szCs w:val="28"/>
        </w:rPr>
        <w:t>турбогенераторов при нахождении</w:t>
      </w:r>
    </w:p>
    <w:p w:rsidR="001630BA" w:rsidRPr="00A22877" w:rsidRDefault="001630BA" w:rsidP="00A22877">
      <w:pPr>
        <w:tabs>
          <w:tab w:val="left" w:pos="2340"/>
        </w:tabs>
        <w:ind w:left="2340" w:hanging="2340"/>
        <w:jc w:val="center"/>
        <w:rPr>
          <w:b/>
          <w:sz w:val="28"/>
          <w:szCs w:val="28"/>
        </w:rPr>
      </w:pPr>
      <w:r w:rsidRPr="00A22877">
        <w:rPr>
          <w:b/>
          <w:sz w:val="28"/>
          <w:szCs w:val="28"/>
        </w:rPr>
        <w:t>их в ре</w:t>
      </w:r>
      <w:r w:rsidR="00A22877">
        <w:rPr>
          <w:b/>
          <w:sz w:val="28"/>
          <w:szCs w:val="28"/>
        </w:rPr>
        <w:t>зерв</w:t>
      </w:r>
      <w:r w:rsidR="00D47B14">
        <w:rPr>
          <w:b/>
          <w:sz w:val="28"/>
          <w:szCs w:val="28"/>
        </w:rPr>
        <w:t>е</w:t>
      </w:r>
      <w:r w:rsidR="00A22877">
        <w:rPr>
          <w:b/>
          <w:sz w:val="28"/>
          <w:szCs w:val="28"/>
        </w:rPr>
        <w:t xml:space="preserve"> </w:t>
      </w:r>
      <w:r w:rsidRPr="00A22877">
        <w:rPr>
          <w:b/>
          <w:sz w:val="28"/>
          <w:szCs w:val="28"/>
        </w:rPr>
        <w:t>или длительном простое</w:t>
      </w:r>
    </w:p>
    <w:p w:rsidR="00D614F7" w:rsidRPr="0015501A" w:rsidRDefault="00D614F7" w:rsidP="006927BE">
      <w:pPr>
        <w:shd w:val="clear" w:color="auto" w:fill="FFFFFF"/>
        <w:ind w:firstLine="709"/>
        <w:jc w:val="both"/>
        <w:rPr>
          <w:b/>
          <w:caps/>
          <w:sz w:val="28"/>
          <w:szCs w:val="28"/>
        </w:rPr>
      </w:pPr>
    </w:p>
    <w:p w:rsidR="008E5F21" w:rsidRPr="0015501A" w:rsidRDefault="00D614F7" w:rsidP="006927BE">
      <w:pPr>
        <w:shd w:val="clear" w:color="auto" w:fill="FFFFFF"/>
        <w:ind w:firstLine="709"/>
        <w:jc w:val="both"/>
        <w:rPr>
          <w:sz w:val="28"/>
          <w:szCs w:val="28"/>
        </w:rPr>
      </w:pPr>
      <w:r w:rsidRPr="0015501A">
        <w:rPr>
          <w:sz w:val="28"/>
          <w:szCs w:val="28"/>
        </w:rPr>
        <w:t xml:space="preserve">Раздел </w:t>
      </w:r>
      <w:r w:rsidRPr="0015501A">
        <w:rPr>
          <w:sz w:val="28"/>
          <w:szCs w:val="28"/>
          <w:lang w:val="en-US"/>
        </w:rPr>
        <w:t>III</w:t>
      </w:r>
      <w:r w:rsidRPr="0015501A">
        <w:rPr>
          <w:sz w:val="28"/>
          <w:szCs w:val="28"/>
        </w:rPr>
        <w:t xml:space="preserve"> </w:t>
      </w:r>
      <w:r w:rsidR="00D34E72">
        <w:rPr>
          <w:sz w:val="28"/>
          <w:szCs w:val="28"/>
        </w:rPr>
        <w:t>н</w:t>
      </w:r>
      <w:r w:rsidR="008E5F21" w:rsidRPr="0015501A">
        <w:rPr>
          <w:sz w:val="28"/>
          <w:szCs w:val="28"/>
        </w:rPr>
        <w:t>астоящ</w:t>
      </w:r>
      <w:r w:rsidR="00FC47BA">
        <w:rPr>
          <w:sz w:val="28"/>
          <w:szCs w:val="28"/>
        </w:rPr>
        <w:t xml:space="preserve">их Указаний </w:t>
      </w:r>
      <w:r w:rsidR="008E5F21" w:rsidRPr="0015501A">
        <w:rPr>
          <w:sz w:val="28"/>
          <w:szCs w:val="28"/>
        </w:rPr>
        <w:t>распространя</w:t>
      </w:r>
      <w:r w:rsidRPr="0015501A">
        <w:rPr>
          <w:sz w:val="28"/>
          <w:szCs w:val="28"/>
        </w:rPr>
        <w:t>е</w:t>
      </w:r>
      <w:r w:rsidR="008E5F21" w:rsidRPr="0015501A">
        <w:rPr>
          <w:sz w:val="28"/>
          <w:szCs w:val="28"/>
        </w:rPr>
        <w:t>тся на турбогенераторы всех типов, а также на сочлененные с ними возбудители и вспомогательные системы.</w:t>
      </w:r>
    </w:p>
    <w:p w:rsidR="008E5F21" w:rsidRPr="0015501A" w:rsidRDefault="00FC47BA" w:rsidP="006927BE">
      <w:pPr>
        <w:shd w:val="clear" w:color="auto" w:fill="FFFFFF"/>
        <w:ind w:firstLine="709"/>
        <w:jc w:val="both"/>
        <w:rPr>
          <w:sz w:val="28"/>
          <w:szCs w:val="28"/>
        </w:rPr>
      </w:pPr>
      <w:r>
        <w:rPr>
          <w:sz w:val="28"/>
          <w:szCs w:val="28"/>
        </w:rPr>
        <w:t>Указания</w:t>
      </w:r>
      <w:r w:rsidR="00D34E72" w:rsidRPr="0015501A">
        <w:rPr>
          <w:sz w:val="28"/>
          <w:szCs w:val="28"/>
        </w:rPr>
        <w:t xml:space="preserve"> </w:t>
      </w:r>
      <w:r w:rsidR="00D47B14">
        <w:rPr>
          <w:sz w:val="28"/>
          <w:szCs w:val="28"/>
        </w:rPr>
        <w:t>разработа</w:t>
      </w:r>
      <w:r w:rsidR="008E5F21" w:rsidRPr="0015501A">
        <w:rPr>
          <w:sz w:val="28"/>
          <w:szCs w:val="28"/>
        </w:rPr>
        <w:t>н</w:t>
      </w:r>
      <w:r>
        <w:rPr>
          <w:sz w:val="28"/>
          <w:szCs w:val="28"/>
        </w:rPr>
        <w:t>ы</w:t>
      </w:r>
      <w:r w:rsidR="008E5F21" w:rsidRPr="0015501A">
        <w:rPr>
          <w:sz w:val="28"/>
          <w:szCs w:val="28"/>
        </w:rPr>
        <w:t xml:space="preserve"> для персонала электростанций и </w:t>
      </w:r>
      <w:r w:rsidR="00D47B14">
        <w:rPr>
          <w:sz w:val="28"/>
          <w:szCs w:val="28"/>
        </w:rPr>
        <w:t>устанавливают</w:t>
      </w:r>
      <w:r w:rsidR="008E5F21" w:rsidRPr="0015501A">
        <w:rPr>
          <w:sz w:val="28"/>
          <w:szCs w:val="28"/>
        </w:rPr>
        <w:t xml:space="preserve"> объем и порядок работ, рекомендуемых при выполнении текущего технического обслуживания турбогенераторов при простоях в резерве в течение 30 сут</w:t>
      </w:r>
      <w:r w:rsidR="00C75A1A" w:rsidRPr="0015501A">
        <w:rPr>
          <w:sz w:val="28"/>
          <w:szCs w:val="28"/>
        </w:rPr>
        <w:t>ок</w:t>
      </w:r>
      <w:r w:rsidR="008E5F21" w:rsidRPr="0015501A">
        <w:rPr>
          <w:sz w:val="28"/>
          <w:szCs w:val="28"/>
        </w:rPr>
        <w:t xml:space="preserve"> и более, а также при подготовке и проведении консервации турбогенераторов при выводе их из работы на длительный период.</w:t>
      </w:r>
    </w:p>
    <w:p w:rsidR="00253225" w:rsidRPr="0015501A" w:rsidRDefault="00253225" w:rsidP="006927BE">
      <w:pPr>
        <w:shd w:val="clear" w:color="auto" w:fill="FFFFFF"/>
        <w:ind w:firstLine="709"/>
        <w:jc w:val="both"/>
        <w:rPr>
          <w:sz w:val="28"/>
          <w:szCs w:val="28"/>
        </w:rPr>
      </w:pPr>
      <w:r w:rsidRPr="0015501A">
        <w:rPr>
          <w:sz w:val="28"/>
          <w:szCs w:val="28"/>
        </w:rPr>
        <w:t>Объем выполняемых работ в зависимости от продолжительности простоев в резерве может отличаться от рекоменд</w:t>
      </w:r>
      <w:r w:rsidR="00D47B14">
        <w:rPr>
          <w:sz w:val="28"/>
          <w:szCs w:val="28"/>
        </w:rPr>
        <w:t>уемого и приниматься с учетом мес</w:t>
      </w:r>
      <w:r w:rsidRPr="0015501A">
        <w:rPr>
          <w:sz w:val="28"/>
          <w:szCs w:val="28"/>
        </w:rPr>
        <w:t>тных условий работы оборудования станции.</w:t>
      </w:r>
    </w:p>
    <w:p w:rsidR="00253225" w:rsidRPr="0015501A" w:rsidRDefault="00253225" w:rsidP="006927BE">
      <w:pPr>
        <w:shd w:val="clear" w:color="auto" w:fill="FFFFFF"/>
        <w:ind w:firstLine="709"/>
        <w:jc w:val="both"/>
        <w:rPr>
          <w:sz w:val="28"/>
          <w:szCs w:val="28"/>
        </w:rPr>
      </w:pPr>
    </w:p>
    <w:p w:rsidR="00CE72AC" w:rsidRPr="0015501A" w:rsidRDefault="00CE72AC" w:rsidP="00A22877">
      <w:pPr>
        <w:shd w:val="clear" w:color="auto" w:fill="FFFFFF"/>
        <w:jc w:val="center"/>
        <w:rPr>
          <w:b/>
          <w:bCs/>
          <w:sz w:val="28"/>
          <w:szCs w:val="28"/>
        </w:rPr>
      </w:pPr>
      <w:r w:rsidRPr="0015501A">
        <w:rPr>
          <w:b/>
          <w:bCs/>
          <w:sz w:val="28"/>
          <w:szCs w:val="28"/>
        </w:rPr>
        <w:t>1</w:t>
      </w:r>
      <w:r w:rsidR="00A22877">
        <w:rPr>
          <w:b/>
          <w:bCs/>
          <w:sz w:val="28"/>
          <w:szCs w:val="28"/>
        </w:rPr>
        <w:t xml:space="preserve">. </w:t>
      </w:r>
      <w:r w:rsidR="00253225" w:rsidRPr="00A22877">
        <w:rPr>
          <w:b/>
          <w:bCs/>
          <w:sz w:val="28"/>
          <w:szCs w:val="28"/>
        </w:rPr>
        <w:t>Общие положения</w:t>
      </w:r>
    </w:p>
    <w:p w:rsidR="00CE72AC" w:rsidRPr="0015501A" w:rsidRDefault="00CE72AC" w:rsidP="006927BE">
      <w:pPr>
        <w:shd w:val="clear" w:color="auto" w:fill="FFFFFF"/>
        <w:ind w:firstLine="709"/>
        <w:jc w:val="both"/>
        <w:rPr>
          <w:sz w:val="28"/>
          <w:szCs w:val="28"/>
        </w:rPr>
      </w:pPr>
    </w:p>
    <w:p w:rsidR="00CE72AC" w:rsidRPr="0015501A" w:rsidRDefault="00CE72AC" w:rsidP="006927BE">
      <w:pPr>
        <w:shd w:val="clear" w:color="auto" w:fill="FFFFFF"/>
        <w:ind w:firstLine="709"/>
        <w:jc w:val="both"/>
        <w:rPr>
          <w:sz w:val="28"/>
          <w:szCs w:val="28"/>
        </w:rPr>
      </w:pPr>
      <w:r w:rsidRPr="0015501A">
        <w:rPr>
          <w:sz w:val="28"/>
          <w:szCs w:val="28"/>
        </w:rPr>
        <w:t>1.1</w:t>
      </w:r>
      <w:r w:rsidR="00A22877">
        <w:rPr>
          <w:sz w:val="28"/>
          <w:szCs w:val="28"/>
        </w:rPr>
        <w:t xml:space="preserve">. </w:t>
      </w:r>
      <w:r w:rsidRPr="0015501A">
        <w:rPr>
          <w:sz w:val="28"/>
          <w:szCs w:val="28"/>
        </w:rPr>
        <w:t xml:space="preserve">В практике эксплуатации оборудования электростанций возникает необходимость останова части турбоагрегатов в резерв. Длительность простоя энергоблоков в зависимости от режимов работы энергосистемы может составлять от нескольких суток до полугода и более. В этих условиях при неправильном обслуживании оборудования ухудшается его техническое состояние, что в последующем может повлечь серьезные повреждения и необходимость отключения турбогенератора от сети сразу после пуска или задержку включения в сеть и </w:t>
      </w:r>
      <w:r w:rsidR="0037237A">
        <w:rPr>
          <w:sz w:val="28"/>
          <w:szCs w:val="28"/>
        </w:rPr>
        <w:t>вывод</w:t>
      </w:r>
      <w:r w:rsidRPr="0015501A">
        <w:rPr>
          <w:sz w:val="28"/>
          <w:szCs w:val="28"/>
        </w:rPr>
        <w:t xml:space="preserve"> в ремонт.</w:t>
      </w:r>
    </w:p>
    <w:p w:rsidR="00CE72AC" w:rsidRPr="0015501A" w:rsidRDefault="00CE72AC" w:rsidP="006927BE">
      <w:pPr>
        <w:shd w:val="clear" w:color="auto" w:fill="FFFFFF"/>
        <w:ind w:firstLine="709"/>
        <w:jc w:val="both"/>
        <w:rPr>
          <w:sz w:val="28"/>
          <w:szCs w:val="28"/>
        </w:rPr>
      </w:pPr>
      <w:r w:rsidRPr="0015501A">
        <w:rPr>
          <w:sz w:val="28"/>
          <w:szCs w:val="28"/>
        </w:rPr>
        <w:t xml:space="preserve">Наиболее характерные повреждения узлов и систем турбогенератора, обусловленные длительными простоями, приведены в таблице </w:t>
      </w:r>
      <w:r w:rsidR="00D614F7" w:rsidRPr="0015501A">
        <w:rPr>
          <w:sz w:val="28"/>
          <w:szCs w:val="28"/>
        </w:rPr>
        <w:t>5</w:t>
      </w:r>
      <w:r w:rsidRPr="0015501A">
        <w:rPr>
          <w:sz w:val="28"/>
          <w:szCs w:val="28"/>
        </w:rPr>
        <w:t>.</w:t>
      </w:r>
    </w:p>
    <w:p w:rsidR="00CE72AC" w:rsidRPr="0015501A" w:rsidRDefault="00CE72AC" w:rsidP="006927BE">
      <w:pPr>
        <w:shd w:val="clear" w:color="auto" w:fill="FFFFFF"/>
        <w:ind w:firstLine="709"/>
        <w:jc w:val="both"/>
        <w:rPr>
          <w:sz w:val="28"/>
          <w:szCs w:val="28"/>
        </w:rPr>
      </w:pPr>
    </w:p>
    <w:p w:rsidR="00A22877" w:rsidRDefault="00CE72AC" w:rsidP="00F37379">
      <w:pPr>
        <w:shd w:val="clear" w:color="auto" w:fill="FFFFFF"/>
        <w:jc w:val="both"/>
        <w:rPr>
          <w:sz w:val="28"/>
          <w:szCs w:val="28"/>
        </w:rPr>
      </w:pPr>
      <w:r w:rsidRPr="0015501A">
        <w:rPr>
          <w:sz w:val="28"/>
          <w:szCs w:val="28"/>
        </w:rPr>
        <w:t xml:space="preserve">Таблица </w:t>
      </w:r>
      <w:r w:rsidR="00D614F7" w:rsidRPr="0015501A">
        <w:rPr>
          <w:sz w:val="28"/>
          <w:szCs w:val="28"/>
        </w:rPr>
        <w:t>5</w:t>
      </w:r>
      <w:r w:rsidR="00F37379" w:rsidRPr="0015501A">
        <w:rPr>
          <w:sz w:val="28"/>
          <w:szCs w:val="28"/>
        </w:rPr>
        <w:t xml:space="preserve"> – </w:t>
      </w:r>
      <w:r w:rsidRPr="0015501A">
        <w:rPr>
          <w:sz w:val="28"/>
          <w:szCs w:val="28"/>
        </w:rPr>
        <w:t>Влияние длительных пр</w:t>
      </w:r>
      <w:r w:rsidR="00A22877">
        <w:rPr>
          <w:sz w:val="28"/>
          <w:szCs w:val="28"/>
        </w:rPr>
        <w:t>остоев на техническое состояние</w:t>
      </w:r>
    </w:p>
    <w:p w:rsidR="00CE72AC" w:rsidRPr="0015501A" w:rsidRDefault="00A22877" w:rsidP="00F37379">
      <w:pPr>
        <w:shd w:val="clear" w:color="auto" w:fill="FFFFFF"/>
        <w:jc w:val="both"/>
        <w:rPr>
          <w:sz w:val="28"/>
          <w:szCs w:val="28"/>
        </w:rPr>
      </w:pPr>
      <w:r>
        <w:rPr>
          <w:sz w:val="28"/>
          <w:szCs w:val="28"/>
        </w:rPr>
        <w:t xml:space="preserve">                    </w:t>
      </w:r>
      <w:r w:rsidR="00CE72AC" w:rsidRPr="0015501A">
        <w:rPr>
          <w:sz w:val="28"/>
          <w:szCs w:val="28"/>
        </w:rPr>
        <w:t>турбогенераторов</w:t>
      </w:r>
    </w:p>
    <w:tbl>
      <w:tblPr>
        <w:tblW w:w="96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47"/>
        <w:gridCol w:w="3260"/>
        <w:gridCol w:w="3260"/>
      </w:tblGrid>
      <w:tr w:rsidR="00CE72AC" w:rsidRPr="0015501A">
        <w:tc>
          <w:tcPr>
            <w:tcW w:w="3147" w:type="dxa"/>
            <w:shd w:val="clear" w:color="auto" w:fill="FFFFFF"/>
            <w:vAlign w:val="center"/>
          </w:tcPr>
          <w:p w:rsidR="00CE72AC" w:rsidRPr="0015501A" w:rsidRDefault="00CE72AC" w:rsidP="00951EC4">
            <w:pPr>
              <w:widowControl w:val="0"/>
              <w:shd w:val="clear" w:color="auto" w:fill="FFFFFF"/>
              <w:autoSpaceDE w:val="0"/>
              <w:autoSpaceDN w:val="0"/>
              <w:adjustRightInd w:val="0"/>
              <w:jc w:val="center"/>
            </w:pPr>
            <w:r w:rsidRPr="0015501A">
              <w:t>Узлы турбогенератора, наиболее подверженные влиянию длительных простоев</w:t>
            </w:r>
          </w:p>
        </w:tc>
        <w:tc>
          <w:tcPr>
            <w:tcW w:w="3260" w:type="dxa"/>
            <w:shd w:val="clear" w:color="auto" w:fill="FFFFFF"/>
            <w:vAlign w:val="center"/>
          </w:tcPr>
          <w:p w:rsidR="00876DEF" w:rsidRPr="0015501A" w:rsidRDefault="00CE72AC" w:rsidP="00951EC4">
            <w:pPr>
              <w:widowControl w:val="0"/>
              <w:shd w:val="clear" w:color="auto" w:fill="FFFFFF"/>
              <w:autoSpaceDE w:val="0"/>
              <w:autoSpaceDN w:val="0"/>
              <w:adjustRightInd w:val="0"/>
              <w:jc w:val="center"/>
            </w:pPr>
            <w:r w:rsidRPr="0015501A">
              <w:t xml:space="preserve">Характер повреждения в </w:t>
            </w:r>
          </w:p>
          <w:p w:rsidR="00CE72AC" w:rsidRPr="0015501A" w:rsidRDefault="00CE72AC" w:rsidP="00951EC4">
            <w:pPr>
              <w:widowControl w:val="0"/>
              <w:shd w:val="clear" w:color="auto" w:fill="FFFFFF"/>
              <w:autoSpaceDE w:val="0"/>
              <w:autoSpaceDN w:val="0"/>
              <w:adjustRightInd w:val="0"/>
              <w:jc w:val="center"/>
            </w:pPr>
            <w:r w:rsidRPr="0015501A">
              <w:t>результате простоев</w:t>
            </w:r>
          </w:p>
        </w:tc>
        <w:tc>
          <w:tcPr>
            <w:tcW w:w="3260" w:type="dxa"/>
            <w:shd w:val="clear" w:color="auto" w:fill="FFFFFF"/>
            <w:vAlign w:val="center"/>
          </w:tcPr>
          <w:p w:rsidR="00CE72AC" w:rsidRPr="0015501A" w:rsidRDefault="00CE72AC" w:rsidP="00951EC4">
            <w:pPr>
              <w:widowControl w:val="0"/>
              <w:shd w:val="clear" w:color="auto" w:fill="FFFFFF"/>
              <w:autoSpaceDE w:val="0"/>
              <w:autoSpaceDN w:val="0"/>
              <w:adjustRightInd w:val="0"/>
              <w:jc w:val="center"/>
            </w:pPr>
            <w:r w:rsidRPr="0015501A">
              <w:t>Сопутствующие факторы</w:t>
            </w:r>
          </w:p>
        </w:tc>
      </w:tr>
      <w:tr w:rsidR="001E6480" w:rsidRPr="0015501A">
        <w:tc>
          <w:tcPr>
            <w:tcW w:w="3147" w:type="dxa"/>
            <w:shd w:val="clear" w:color="auto" w:fill="FFFFFF"/>
            <w:vAlign w:val="center"/>
          </w:tcPr>
          <w:p w:rsidR="001E6480" w:rsidRPr="0015501A" w:rsidRDefault="001E6480" w:rsidP="00951EC4">
            <w:pPr>
              <w:widowControl w:val="0"/>
              <w:shd w:val="clear" w:color="auto" w:fill="FFFFFF"/>
              <w:autoSpaceDE w:val="0"/>
              <w:autoSpaceDN w:val="0"/>
              <w:adjustRightInd w:val="0"/>
              <w:jc w:val="center"/>
            </w:pPr>
            <w:r w:rsidRPr="0015501A">
              <w:t>1</w:t>
            </w:r>
          </w:p>
        </w:tc>
        <w:tc>
          <w:tcPr>
            <w:tcW w:w="3260" w:type="dxa"/>
            <w:shd w:val="clear" w:color="auto" w:fill="FFFFFF"/>
            <w:vAlign w:val="center"/>
          </w:tcPr>
          <w:p w:rsidR="001E6480" w:rsidRPr="0015501A" w:rsidRDefault="001E6480" w:rsidP="00951EC4">
            <w:pPr>
              <w:widowControl w:val="0"/>
              <w:shd w:val="clear" w:color="auto" w:fill="FFFFFF"/>
              <w:autoSpaceDE w:val="0"/>
              <w:autoSpaceDN w:val="0"/>
              <w:adjustRightInd w:val="0"/>
              <w:jc w:val="center"/>
            </w:pPr>
            <w:r w:rsidRPr="0015501A">
              <w:t>2</w:t>
            </w:r>
          </w:p>
        </w:tc>
        <w:tc>
          <w:tcPr>
            <w:tcW w:w="3260" w:type="dxa"/>
            <w:shd w:val="clear" w:color="auto" w:fill="FFFFFF"/>
            <w:vAlign w:val="center"/>
          </w:tcPr>
          <w:p w:rsidR="001E6480" w:rsidRPr="0015501A" w:rsidRDefault="001E6480" w:rsidP="00951EC4">
            <w:pPr>
              <w:widowControl w:val="0"/>
              <w:shd w:val="clear" w:color="auto" w:fill="FFFFFF"/>
              <w:autoSpaceDE w:val="0"/>
              <w:autoSpaceDN w:val="0"/>
              <w:adjustRightInd w:val="0"/>
              <w:jc w:val="center"/>
            </w:pPr>
            <w:r w:rsidRPr="0015501A">
              <w:t>3</w:t>
            </w:r>
          </w:p>
        </w:tc>
      </w:tr>
      <w:tr w:rsidR="003A7BBA" w:rsidRPr="0015501A">
        <w:tc>
          <w:tcPr>
            <w:tcW w:w="9667" w:type="dxa"/>
            <w:gridSpan w:val="3"/>
            <w:shd w:val="clear" w:color="auto" w:fill="FFFFFF"/>
          </w:tcPr>
          <w:p w:rsidR="003A7BBA" w:rsidRPr="0015501A" w:rsidRDefault="003A7BBA" w:rsidP="00951EC4">
            <w:pPr>
              <w:widowControl w:val="0"/>
              <w:shd w:val="clear" w:color="auto" w:fill="FFFFFF"/>
              <w:autoSpaceDE w:val="0"/>
              <w:autoSpaceDN w:val="0"/>
              <w:adjustRightInd w:val="0"/>
              <w:jc w:val="both"/>
            </w:pPr>
            <w:r w:rsidRPr="0015501A">
              <w:rPr>
                <w:bCs/>
              </w:rPr>
              <w:t>Статор</w:t>
            </w:r>
          </w:p>
        </w:tc>
      </w:tr>
      <w:tr w:rsidR="00CE72AC" w:rsidRPr="0015501A">
        <w:tc>
          <w:tcPr>
            <w:tcW w:w="3147" w:type="dxa"/>
            <w:shd w:val="clear" w:color="auto" w:fill="FFFFFF"/>
          </w:tcPr>
          <w:p w:rsidR="00CE72AC" w:rsidRPr="0015501A" w:rsidRDefault="00CE72AC" w:rsidP="00951EC4">
            <w:pPr>
              <w:widowControl w:val="0"/>
              <w:shd w:val="clear" w:color="auto" w:fill="FFFFFF"/>
              <w:autoSpaceDE w:val="0"/>
              <w:autoSpaceDN w:val="0"/>
              <w:adjustRightInd w:val="0"/>
              <w:jc w:val="both"/>
            </w:pPr>
            <w:r w:rsidRPr="0015501A">
              <w:t>Изоляция обмотки статора</w:t>
            </w:r>
          </w:p>
        </w:tc>
        <w:tc>
          <w:tcPr>
            <w:tcW w:w="3260" w:type="dxa"/>
            <w:shd w:val="clear" w:color="auto" w:fill="FFFFFF"/>
          </w:tcPr>
          <w:p w:rsidR="00CE72AC" w:rsidRPr="0015501A" w:rsidRDefault="00CE72AC" w:rsidP="00951EC4">
            <w:pPr>
              <w:widowControl w:val="0"/>
              <w:shd w:val="clear" w:color="auto" w:fill="FFFFFF"/>
              <w:autoSpaceDE w:val="0"/>
              <w:autoSpaceDN w:val="0"/>
              <w:adjustRightInd w:val="0"/>
              <w:jc w:val="both"/>
            </w:pPr>
            <w:r w:rsidRPr="0015501A">
              <w:t>Увлажнение изоляции</w:t>
            </w:r>
          </w:p>
        </w:tc>
        <w:tc>
          <w:tcPr>
            <w:tcW w:w="3260" w:type="dxa"/>
            <w:shd w:val="clear" w:color="auto" w:fill="FFFFFF"/>
          </w:tcPr>
          <w:p w:rsidR="00CE72AC" w:rsidRPr="0015501A" w:rsidRDefault="00CE72AC" w:rsidP="00951EC4">
            <w:pPr>
              <w:widowControl w:val="0"/>
              <w:shd w:val="clear" w:color="auto" w:fill="FFFFFF"/>
              <w:autoSpaceDE w:val="0"/>
              <w:autoSpaceDN w:val="0"/>
              <w:adjustRightInd w:val="0"/>
              <w:jc w:val="both"/>
            </w:pPr>
            <w:r w:rsidRPr="0015501A">
              <w:t>Длительные простои, увеличение влажности газа, прекращение работы системы осушки, конденсация влаги</w:t>
            </w:r>
          </w:p>
        </w:tc>
      </w:tr>
      <w:tr w:rsidR="00981121" w:rsidRPr="0015501A">
        <w:tc>
          <w:tcPr>
            <w:tcW w:w="3147" w:type="dxa"/>
            <w:shd w:val="clear" w:color="auto" w:fill="FFFFFF"/>
            <w:vAlign w:val="center"/>
          </w:tcPr>
          <w:p w:rsidR="00981121" w:rsidRPr="0015501A" w:rsidRDefault="00981121" w:rsidP="006766C7">
            <w:pPr>
              <w:widowControl w:val="0"/>
              <w:shd w:val="clear" w:color="auto" w:fill="FFFFFF"/>
              <w:autoSpaceDE w:val="0"/>
              <w:autoSpaceDN w:val="0"/>
              <w:adjustRightInd w:val="0"/>
              <w:jc w:val="center"/>
            </w:pPr>
            <w:r w:rsidRPr="0015501A">
              <w:t>Узлы турбогенератора, наиболее подверженные влиянию длительных простоев</w:t>
            </w:r>
          </w:p>
        </w:tc>
        <w:tc>
          <w:tcPr>
            <w:tcW w:w="3260" w:type="dxa"/>
            <w:shd w:val="clear" w:color="auto" w:fill="FFFFFF"/>
            <w:vAlign w:val="center"/>
          </w:tcPr>
          <w:p w:rsidR="00981121" w:rsidRPr="0015501A" w:rsidRDefault="00981121" w:rsidP="006766C7">
            <w:pPr>
              <w:widowControl w:val="0"/>
              <w:shd w:val="clear" w:color="auto" w:fill="FFFFFF"/>
              <w:autoSpaceDE w:val="0"/>
              <w:autoSpaceDN w:val="0"/>
              <w:adjustRightInd w:val="0"/>
              <w:jc w:val="center"/>
            </w:pPr>
            <w:r w:rsidRPr="0015501A">
              <w:t xml:space="preserve">Характер повреждения в </w:t>
            </w:r>
          </w:p>
          <w:p w:rsidR="00981121" w:rsidRPr="0015501A" w:rsidRDefault="00981121" w:rsidP="006766C7">
            <w:pPr>
              <w:widowControl w:val="0"/>
              <w:shd w:val="clear" w:color="auto" w:fill="FFFFFF"/>
              <w:autoSpaceDE w:val="0"/>
              <w:autoSpaceDN w:val="0"/>
              <w:adjustRightInd w:val="0"/>
              <w:jc w:val="center"/>
            </w:pPr>
            <w:r w:rsidRPr="0015501A">
              <w:t>результате простоев</w:t>
            </w:r>
          </w:p>
        </w:tc>
        <w:tc>
          <w:tcPr>
            <w:tcW w:w="3260" w:type="dxa"/>
            <w:shd w:val="clear" w:color="auto" w:fill="FFFFFF"/>
            <w:vAlign w:val="center"/>
          </w:tcPr>
          <w:p w:rsidR="00981121" w:rsidRPr="0015501A" w:rsidRDefault="00981121" w:rsidP="006766C7">
            <w:pPr>
              <w:widowControl w:val="0"/>
              <w:shd w:val="clear" w:color="auto" w:fill="FFFFFF"/>
              <w:autoSpaceDE w:val="0"/>
              <w:autoSpaceDN w:val="0"/>
              <w:adjustRightInd w:val="0"/>
              <w:jc w:val="center"/>
            </w:pPr>
            <w:r w:rsidRPr="0015501A">
              <w:t>Сопутствующие факторы</w:t>
            </w:r>
          </w:p>
        </w:tc>
      </w:tr>
      <w:tr w:rsidR="00C21189" w:rsidRPr="0015501A">
        <w:tc>
          <w:tcPr>
            <w:tcW w:w="3147" w:type="dxa"/>
            <w:shd w:val="clear" w:color="auto" w:fill="FFFFFF"/>
          </w:tcPr>
          <w:p w:rsidR="00C21189" w:rsidRPr="0015501A" w:rsidRDefault="00C21189" w:rsidP="006766C7">
            <w:pPr>
              <w:widowControl w:val="0"/>
              <w:shd w:val="clear" w:color="auto" w:fill="FFFFFF"/>
              <w:autoSpaceDE w:val="0"/>
              <w:autoSpaceDN w:val="0"/>
              <w:adjustRightInd w:val="0"/>
              <w:jc w:val="both"/>
            </w:pPr>
            <w:r w:rsidRPr="0015501A">
              <w:t>Обмотка статора турбогенераторов с водяным охлаждением</w:t>
            </w:r>
          </w:p>
        </w:tc>
        <w:tc>
          <w:tcPr>
            <w:tcW w:w="3260" w:type="dxa"/>
            <w:shd w:val="clear" w:color="auto" w:fill="FFFFFF"/>
          </w:tcPr>
          <w:p w:rsidR="00C21189" w:rsidRPr="0015501A" w:rsidRDefault="00C21189" w:rsidP="006766C7">
            <w:pPr>
              <w:widowControl w:val="0"/>
              <w:shd w:val="clear" w:color="auto" w:fill="FFFFFF"/>
              <w:autoSpaceDE w:val="0"/>
              <w:autoSpaceDN w:val="0"/>
              <w:adjustRightInd w:val="0"/>
              <w:jc w:val="both"/>
            </w:pPr>
            <w:r w:rsidRPr="0015501A">
              <w:t>Течи воды в обмотке статора, закупорка элементарных проводников</w:t>
            </w:r>
          </w:p>
        </w:tc>
        <w:tc>
          <w:tcPr>
            <w:tcW w:w="3260" w:type="dxa"/>
            <w:shd w:val="clear" w:color="auto" w:fill="FFFFFF"/>
          </w:tcPr>
          <w:p w:rsidR="00C21189" w:rsidRPr="0015501A" w:rsidRDefault="00C21189" w:rsidP="006766C7">
            <w:pPr>
              <w:widowControl w:val="0"/>
              <w:shd w:val="clear" w:color="auto" w:fill="FFFFFF"/>
              <w:autoSpaceDE w:val="0"/>
              <w:autoSpaceDN w:val="0"/>
              <w:adjustRightInd w:val="0"/>
              <w:jc w:val="both"/>
            </w:pPr>
            <w:r w:rsidRPr="0015501A">
              <w:t>Повышенное содержание О</w:t>
            </w:r>
            <w:r w:rsidRPr="0015501A">
              <w:rPr>
                <w:vertAlign w:val="subscript"/>
              </w:rPr>
              <w:t>2</w:t>
            </w:r>
            <w:r w:rsidRPr="0015501A">
              <w:t xml:space="preserve"> в дистилляте, коррозионные процессы меди</w:t>
            </w:r>
          </w:p>
        </w:tc>
      </w:tr>
      <w:tr w:rsidR="00C21189" w:rsidRPr="0015501A">
        <w:tc>
          <w:tcPr>
            <w:tcW w:w="3147" w:type="dxa"/>
            <w:shd w:val="clear" w:color="auto" w:fill="FFFFFF"/>
          </w:tcPr>
          <w:p w:rsidR="00C21189" w:rsidRPr="0015501A" w:rsidRDefault="00C21189" w:rsidP="006766C7">
            <w:pPr>
              <w:widowControl w:val="0"/>
              <w:shd w:val="clear" w:color="auto" w:fill="FFFFFF"/>
              <w:autoSpaceDE w:val="0"/>
              <w:autoSpaceDN w:val="0"/>
              <w:adjustRightInd w:val="0"/>
              <w:jc w:val="both"/>
            </w:pPr>
            <w:r w:rsidRPr="0015501A">
              <w:t>Щиты, вывода</w:t>
            </w:r>
          </w:p>
        </w:tc>
        <w:tc>
          <w:tcPr>
            <w:tcW w:w="3260" w:type="dxa"/>
            <w:shd w:val="clear" w:color="auto" w:fill="FFFFFF"/>
          </w:tcPr>
          <w:p w:rsidR="00C21189" w:rsidRPr="0015501A" w:rsidRDefault="00C21189" w:rsidP="006766C7">
            <w:pPr>
              <w:widowControl w:val="0"/>
              <w:shd w:val="clear" w:color="auto" w:fill="FFFFFF"/>
              <w:autoSpaceDE w:val="0"/>
              <w:autoSpaceDN w:val="0"/>
              <w:adjustRightInd w:val="0"/>
              <w:jc w:val="both"/>
            </w:pPr>
            <w:r w:rsidRPr="0015501A">
              <w:t>Нарушение газоплотности</w:t>
            </w:r>
          </w:p>
        </w:tc>
        <w:tc>
          <w:tcPr>
            <w:tcW w:w="3260" w:type="dxa"/>
            <w:shd w:val="clear" w:color="auto" w:fill="FFFFFF"/>
          </w:tcPr>
          <w:p w:rsidR="00C21189" w:rsidRPr="0015501A" w:rsidRDefault="00C21189" w:rsidP="006766C7">
            <w:pPr>
              <w:widowControl w:val="0"/>
              <w:shd w:val="clear" w:color="auto" w:fill="FFFFFF"/>
              <w:autoSpaceDE w:val="0"/>
              <w:autoSpaceDN w:val="0"/>
              <w:adjustRightInd w:val="0"/>
              <w:jc w:val="both"/>
            </w:pPr>
            <w:r w:rsidRPr="0015501A">
              <w:t>Сезонные колебания температуры в машинном зале, неравномерное линейное расширение элементов конструкции. Ухудшение свойств уплотняющей резины</w:t>
            </w:r>
          </w:p>
        </w:tc>
      </w:tr>
      <w:tr w:rsidR="00C21189" w:rsidRPr="0015501A">
        <w:tc>
          <w:tcPr>
            <w:tcW w:w="9667" w:type="dxa"/>
            <w:gridSpan w:val="3"/>
            <w:shd w:val="clear" w:color="auto" w:fill="FFFFFF"/>
          </w:tcPr>
          <w:p w:rsidR="00C21189" w:rsidRPr="0015501A" w:rsidRDefault="00C21189" w:rsidP="006766C7">
            <w:pPr>
              <w:widowControl w:val="0"/>
              <w:shd w:val="clear" w:color="auto" w:fill="FFFFFF"/>
              <w:autoSpaceDE w:val="0"/>
              <w:autoSpaceDN w:val="0"/>
              <w:adjustRightInd w:val="0"/>
              <w:jc w:val="both"/>
            </w:pPr>
            <w:r w:rsidRPr="0015501A">
              <w:rPr>
                <w:bCs/>
              </w:rPr>
              <w:t>Ротор</w:t>
            </w:r>
          </w:p>
        </w:tc>
      </w:tr>
      <w:tr w:rsidR="00C21189" w:rsidRPr="0015501A">
        <w:tc>
          <w:tcPr>
            <w:tcW w:w="3147" w:type="dxa"/>
            <w:shd w:val="clear" w:color="auto" w:fill="FFFFFF"/>
          </w:tcPr>
          <w:p w:rsidR="00C21189" w:rsidRPr="0015501A" w:rsidRDefault="00C21189" w:rsidP="006766C7">
            <w:pPr>
              <w:widowControl w:val="0"/>
              <w:shd w:val="clear" w:color="auto" w:fill="FFFFFF"/>
              <w:autoSpaceDE w:val="0"/>
              <w:autoSpaceDN w:val="0"/>
              <w:adjustRightInd w:val="0"/>
              <w:jc w:val="both"/>
            </w:pPr>
            <w:r w:rsidRPr="0015501A">
              <w:t>Изоляция обмотки ротора</w:t>
            </w:r>
          </w:p>
        </w:tc>
        <w:tc>
          <w:tcPr>
            <w:tcW w:w="3260" w:type="dxa"/>
            <w:shd w:val="clear" w:color="auto" w:fill="FFFFFF"/>
          </w:tcPr>
          <w:p w:rsidR="00C21189" w:rsidRPr="0015501A" w:rsidRDefault="00C21189" w:rsidP="006766C7">
            <w:pPr>
              <w:widowControl w:val="0"/>
              <w:shd w:val="clear" w:color="auto" w:fill="FFFFFF"/>
              <w:autoSpaceDE w:val="0"/>
              <w:autoSpaceDN w:val="0"/>
              <w:adjustRightInd w:val="0"/>
              <w:jc w:val="both"/>
            </w:pPr>
            <w:r w:rsidRPr="0015501A">
              <w:t>Увлажнение изоляции</w:t>
            </w:r>
          </w:p>
        </w:tc>
        <w:tc>
          <w:tcPr>
            <w:tcW w:w="3260" w:type="dxa"/>
            <w:shd w:val="clear" w:color="auto" w:fill="FFFFFF"/>
          </w:tcPr>
          <w:p w:rsidR="00C21189" w:rsidRPr="0015501A" w:rsidRDefault="00C21189" w:rsidP="006766C7">
            <w:pPr>
              <w:widowControl w:val="0"/>
              <w:shd w:val="clear" w:color="auto" w:fill="FFFFFF"/>
              <w:autoSpaceDE w:val="0"/>
              <w:autoSpaceDN w:val="0"/>
              <w:adjustRightInd w:val="0"/>
              <w:jc w:val="both"/>
            </w:pPr>
            <w:r w:rsidRPr="0015501A">
              <w:t>Длительные простои, увеличение влажности газа, прекращение работы системы осушки, конденсация влаги</w:t>
            </w:r>
          </w:p>
        </w:tc>
      </w:tr>
      <w:tr w:rsidR="00C21189" w:rsidRPr="0015501A">
        <w:tc>
          <w:tcPr>
            <w:tcW w:w="3147" w:type="dxa"/>
            <w:shd w:val="clear" w:color="auto" w:fill="FFFFFF"/>
          </w:tcPr>
          <w:p w:rsidR="00C21189" w:rsidRPr="0015501A" w:rsidRDefault="00C21189" w:rsidP="006766C7">
            <w:pPr>
              <w:widowControl w:val="0"/>
              <w:shd w:val="clear" w:color="auto" w:fill="FFFFFF"/>
              <w:autoSpaceDE w:val="0"/>
              <w:autoSpaceDN w:val="0"/>
              <w:adjustRightInd w:val="0"/>
              <w:jc w:val="both"/>
            </w:pPr>
            <w:r w:rsidRPr="0015501A">
              <w:t>Бандажные кольца</w:t>
            </w:r>
          </w:p>
        </w:tc>
        <w:tc>
          <w:tcPr>
            <w:tcW w:w="3260" w:type="dxa"/>
            <w:shd w:val="clear" w:color="auto" w:fill="FFFFFF"/>
          </w:tcPr>
          <w:p w:rsidR="00C21189" w:rsidRPr="0015501A" w:rsidRDefault="00C21189" w:rsidP="006766C7">
            <w:pPr>
              <w:widowControl w:val="0"/>
              <w:shd w:val="clear" w:color="auto" w:fill="FFFFFF"/>
              <w:autoSpaceDE w:val="0"/>
              <w:autoSpaceDN w:val="0"/>
              <w:adjustRightInd w:val="0"/>
              <w:jc w:val="both"/>
            </w:pPr>
            <w:r w:rsidRPr="0015501A">
              <w:t>Растрескивание, коррозионные повреждения</w:t>
            </w:r>
          </w:p>
        </w:tc>
        <w:tc>
          <w:tcPr>
            <w:tcW w:w="3260" w:type="dxa"/>
            <w:shd w:val="clear" w:color="auto" w:fill="FFFFFF"/>
          </w:tcPr>
          <w:p w:rsidR="00C21189" w:rsidRPr="0015501A" w:rsidRDefault="00C21189" w:rsidP="006766C7">
            <w:pPr>
              <w:widowControl w:val="0"/>
              <w:shd w:val="clear" w:color="auto" w:fill="FFFFFF"/>
              <w:autoSpaceDE w:val="0"/>
              <w:autoSpaceDN w:val="0"/>
              <w:adjustRightInd w:val="0"/>
              <w:jc w:val="center"/>
            </w:pPr>
            <w:r w:rsidRPr="0015501A">
              <w:t>То же</w:t>
            </w:r>
          </w:p>
        </w:tc>
      </w:tr>
      <w:tr w:rsidR="00C21189" w:rsidRPr="0015501A">
        <w:tc>
          <w:tcPr>
            <w:tcW w:w="3147" w:type="dxa"/>
            <w:shd w:val="clear" w:color="auto" w:fill="FFFFFF"/>
          </w:tcPr>
          <w:p w:rsidR="00C21189" w:rsidRPr="0015501A" w:rsidRDefault="00C21189" w:rsidP="006766C7">
            <w:pPr>
              <w:widowControl w:val="0"/>
              <w:shd w:val="clear" w:color="auto" w:fill="FFFFFF"/>
              <w:autoSpaceDE w:val="0"/>
              <w:autoSpaceDN w:val="0"/>
              <w:adjustRightInd w:val="0"/>
              <w:jc w:val="both"/>
            </w:pPr>
            <w:r w:rsidRPr="0015501A">
              <w:t>Вал</w:t>
            </w:r>
          </w:p>
        </w:tc>
        <w:tc>
          <w:tcPr>
            <w:tcW w:w="3260" w:type="dxa"/>
            <w:shd w:val="clear" w:color="auto" w:fill="FFFFFF"/>
          </w:tcPr>
          <w:p w:rsidR="00C21189" w:rsidRPr="0015501A" w:rsidRDefault="00C21189" w:rsidP="006766C7">
            <w:pPr>
              <w:widowControl w:val="0"/>
              <w:shd w:val="clear" w:color="auto" w:fill="FFFFFF"/>
              <w:autoSpaceDE w:val="0"/>
              <w:autoSpaceDN w:val="0"/>
              <w:adjustRightInd w:val="0"/>
              <w:jc w:val="both"/>
            </w:pPr>
            <w:r w:rsidRPr="0015501A">
              <w:t>Коррозия шейки вала</w:t>
            </w:r>
          </w:p>
        </w:tc>
        <w:tc>
          <w:tcPr>
            <w:tcW w:w="3260" w:type="dxa"/>
            <w:shd w:val="clear" w:color="auto" w:fill="FFFFFF"/>
          </w:tcPr>
          <w:p w:rsidR="00C21189" w:rsidRPr="0015501A" w:rsidRDefault="00C21189" w:rsidP="006766C7">
            <w:pPr>
              <w:widowControl w:val="0"/>
              <w:shd w:val="clear" w:color="auto" w:fill="FFFFFF"/>
              <w:autoSpaceDE w:val="0"/>
              <w:autoSpaceDN w:val="0"/>
              <w:adjustRightInd w:val="0"/>
              <w:jc w:val="both"/>
            </w:pPr>
            <w:r w:rsidRPr="0015501A">
              <w:t>Обводнение масла</w:t>
            </w:r>
          </w:p>
        </w:tc>
      </w:tr>
      <w:tr w:rsidR="00C21189" w:rsidRPr="0015501A">
        <w:tc>
          <w:tcPr>
            <w:tcW w:w="3147" w:type="dxa"/>
            <w:shd w:val="clear" w:color="auto" w:fill="FFFFFF"/>
          </w:tcPr>
          <w:p w:rsidR="00C21189" w:rsidRPr="0015501A" w:rsidRDefault="00C21189" w:rsidP="006766C7">
            <w:pPr>
              <w:widowControl w:val="0"/>
              <w:shd w:val="clear" w:color="auto" w:fill="FFFFFF"/>
              <w:autoSpaceDE w:val="0"/>
              <w:autoSpaceDN w:val="0"/>
              <w:adjustRightInd w:val="0"/>
              <w:jc w:val="both"/>
            </w:pPr>
            <w:r w:rsidRPr="0015501A">
              <w:t>Уплотнения вала</w:t>
            </w:r>
          </w:p>
        </w:tc>
        <w:tc>
          <w:tcPr>
            <w:tcW w:w="3260" w:type="dxa"/>
            <w:shd w:val="clear" w:color="auto" w:fill="FFFFFF"/>
          </w:tcPr>
          <w:p w:rsidR="00C21189" w:rsidRPr="0015501A" w:rsidRDefault="00C21189" w:rsidP="006766C7">
            <w:pPr>
              <w:widowControl w:val="0"/>
              <w:shd w:val="clear" w:color="auto" w:fill="FFFFFF"/>
              <w:autoSpaceDE w:val="0"/>
              <w:autoSpaceDN w:val="0"/>
              <w:adjustRightInd w:val="0"/>
              <w:jc w:val="both"/>
            </w:pPr>
            <w:r w:rsidRPr="0015501A">
              <w:t>Срабатывание баббита вкладыша</w:t>
            </w:r>
          </w:p>
        </w:tc>
        <w:tc>
          <w:tcPr>
            <w:tcW w:w="3260" w:type="dxa"/>
            <w:shd w:val="clear" w:color="auto" w:fill="FFFFFF"/>
          </w:tcPr>
          <w:p w:rsidR="00C21189" w:rsidRPr="0015501A" w:rsidRDefault="00C21189" w:rsidP="006766C7">
            <w:pPr>
              <w:widowControl w:val="0"/>
              <w:shd w:val="clear" w:color="auto" w:fill="FFFFFF"/>
              <w:autoSpaceDE w:val="0"/>
              <w:autoSpaceDN w:val="0"/>
              <w:adjustRightInd w:val="0"/>
              <w:jc w:val="both"/>
            </w:pPr>
            <w:r w:rsidRPr="0015501A">
              <w:t>Длительная работа на валоповороте, обводнение масла, коррозия металла, накопление шлама в демпферном баке</w:t>
            </w:r>
          </w:p>
        </w:tc>
      </w:tr>
      <w:tr w:rsidR="00C21189" w:rsidRPr="0015501A">
        <w:tc>
          <w:tcPr>
            <w:tcW w:w="3147" w:type="dxa"/>
            <w:shd w:val="clear" w:color="auto" w:fill="FFFFFF"/>
          </w:tcPr>
          <w:p w:rsidR="00C21189" w:rsidRPr="0015501A" w:rsidRDefault="00C21189" w:rsidP="006766C7">
            <w:pPr>
              <w:widowControl w:val="0"/>
              <w:shd w:val="clear" w:color="auto" w:fill="FFFFFF"/>
              <w:autoSpaceDE w:val="0"/>
              <w:autoSpaceDN w:val="0"/>
              <w:adjustRightInd w:val="0"/>
              <w:jc w:val="both"/>
            </w:pPr>
            <w:r w:rsidRPr="0015501A">
              <w:t>Газоохладители</w:t>
            </w:r>
          </w:p>
        </w:tc>
        <w:tc>
          <w:tcPr>
            <w:tcW w:w="3260" w:type="dxa"/>
            <w:shd w:val="clear" w:color="auto" w:fill="FFFFFF"/>
          </w:tcPr>
          <w:p w:rsidR="00C21189" w:rsidRPr="0015501A" w:rsidRDefault="00C21189" w:rsidP="006766C7">
            <w:pPr>
              <w:widowControl w:val="0"/>
              <w:shd w:val="clear" w:color="auto" w:fill="FFFFFF"/>
              <w:autoSpaceDE w:val="0"/>
              <w:autoSpaceDN w:val="0"/>
              <w:adjustRightInd w:val="0"/>
              <w:jc w:val="both"/>
            </w:pPr>
            <w:r w:rsidRPr="0015501A">
              <w:t>Засорение, образование воздушных пробок, коррозия</w:t>
            </w:r>
          </w:p>
        </w:tc>
        <w:tc>
          <w:tcPr>
            <w:tcW w:w="3260" w:type="dxa"/>
            <w:shd w:val="clear" w:color="auto" w:fill="FFFFFF"/>
          </w:tcPr>
          <w:p w:rsidR="00C21189" w:rsidRPr="0015501A" w:rsidRDefault="00C21189" w:rsidP="006766C7">
            <w:pPr>
              <w:widowControl w:val="0"/>
              <w:shd w:val="clear" w:color="auto" w:fill="FFFFFF"/>
              <w:autoSpaceDE w:val="0"/>
              <w:autoSpaceDN w:val="0"/>
              <w:adjustRightInd w:val="0"/>
              <w:jc w:val="both"/>
            </w:pPr>
            <w:r w:rsidRPr="0015501A">
              <w:t>Длительные простои, оста– нов насосов охлаждения, прекращение циркуляции охлаждающей воды</w:t>
            </w:r>
          </w:p>
        </w:tc>
      </w:tr>
      <w:tr w:rsidR="00C21189" w:rsidRPr="0015501A">
        <w:tc>
          <w:tcPr>
            <w:tcW w:w="3147" w:type="dxa"/>
            <w:shd w:val="clear" w:color="auto" w:fill="FFFFFF"/>
          </w:tcPr>
          <w:p w:rsidR="00C21189" w:rsidRPr="0015501A" w:rsidRDefault="00C21189" w:rsidP="00FC47BA">
            <w:pPr>
              <w:widowControl w:val="0"/>
              <w:shd w:val="clear" w:color="auto" w:fill="FFFFFF"/>
              <w:autoSpaceDE w:val="0"/>
              <w:autoSpaceDN w:val="0"/>
              <w:adjustRightInd w:val="0"/>
              <w:jc w:val="both"/>
            </w:pPr>
            <w:r w:rsidRPr="0015501A">
              <w:t>Контактные кольца турбогенератора, щеточно</w:t>
            </w:r>
            <w:r w:rsidR="00FC47BA">
              <w:t>-</w:t>
            </w:r>
            <w:r w:rsidRPr="0015501A">
              <w:t>контактный аппарат</w:t>
            </w:r>
          </w:p>
        </w:tc>
        <w:tc>
          <w:tcPr>
            <w:tcW w:w="3260" w:type="dxa"/>
            <w:shd w:val="clear" w:color="auto" w:fill="FFFFFF"/>
          </w:tcPr>
          <w:p w:rsidR="00C21189" w:rsidRPr="0015501A" w:rsidRDefault="00C21189" w:rsidP="006766C7">
            <w:pPr>
              <w:widowControl w:val="0"/>
              <w:shd w:val="clear" w:color="auto" w:fill="FFFFFF"/>
              <w:autoSpaceDE w:val="0"/>
              <w:autoSpaceDN w:val="0"/>
              <w:adjustRightInd w:val="0"/>
              <w:jc w:val="both"/>
            </w:pPr>
            <w:r w:rsidRPr="0015501A">
              <w:t>Перегрев щеток, искрение (после пуска)</w:t>
            </w:r>
          </w:p>
        </w:tc>
        <w:tc>
          <w:tcPr>
            <w:tcW w:w="3260" w:type="dxa"/>
            <w:shd w:val="clear" w:color="auto" w:fill="FFFFFF"/>
          </w:tcPr>
          <w:p w:rsidR="00C21189" w:rsidRPr="0015501A" w:rsidRDefault="00C21189" w:rsidP="006766C7">
            <w:pPr>
              <w:widowControl w:val="0"/>
              <w:shd w:val="clear" w:color="auto" w:fill="FFFFFF"/>
              <w:autoSpaceDE w:val="0"/>
              <w:autoSpaceDN w:val="0"/>
              <w:adjustRightInd w:val="0"/>
              <w:jc w:val="both"/>
            </w:pPr>
            <w:r w:rsidRPr="0015501A">
              <w:t>Изменение свойств политуры, коррозия контактных колец</w:t>
            </w:r>
          </w:p>
        </w:tc>
      </w:tr>
      <w:tr w:rsidR="00C21189" w:rsidRPr="0015501A">
        <w:tc>
          <w:tcPr>
            <w:tcW w:w="3147" w:type="dxa"/>
            <w:shd w:val="clear" w:color="auto" w:fill="FFFFFF"/>
          </w:tcPr>
          <w:p w:rsidR="00C21189" w:rsidRPr="0015501A" w:rsidRDefault="00C21189" w:rsidP="006766C7">
            <w:pPr>
              <w:widowControl w:val="0"/>
              <w:shd w:val="clear" w:color="auto" w:fill="FFFFFF"/>
              <w:autoSpaceDE w:val="0"/>
              <w:autoSpaceDN w:val="0"/>
              <w:adjustRightInd w:val="0"/>
              <w:jc w:val="both"/>
            </w:pPr>
            <w:r w:rsidRPr="0015501A">
              <w:t>Опорные подшипники, изоляция вала</w:t>
            </w:r>
          </w:p>
        </w:tc>
        <w:tc>
          <w:tcPr>
            <w:tcW w:w="3260" w:type="dxa"/>
            <w:shd w:val="clear" w:color="auto" w:fill="FFFFFF"/>
          </w:tcPr>
          <w:p w:rsidR="00C21189" w:rsidRPr="0015501A" w:rsidRDefault="00C21189" w:rsidP="006766C7">
            <w:pPr>
              <w:widowControl w:val="0"/>
              <w:shd w:val="clear" w:color="auto" w:fill="FFFFFF"/>
              <w:autoSpaceDE w:val="0"/>
              <w:autoSpaceDN w:val="0"/>
              <w:adjustRightInd w:val="0"/>
              <w:jc w:val="both"/>
            </w:pPr>
            <w:r w:rsidRPr="0015501A">
              <w:t>Коррозия шеек вала, ухудшение изоляции</w:t>
            </w:r>
          </w:p>
        </w:tc>
        <w:tc>
          <w:tcPr>
            <w:tcW w:w="3260" w:type="dxa"/>
            <w:shd w:val="clear" w:color="auto" w:fill="FFFFFF"/>
          </w:tcPr>
          <w:p w:rsidR="00C21189" w:rsidRPr="0015501A" w:rsidRDefault="00C21189" w:rsidP="006766C7">
            <w:pPr>
              <w:widowControl w:val="0"/>
              <w:shd w:val="clear" w:color="auto" w:fill="FFFFFF"/>
              <w:autoSpaceDE w:val="0"/>
              <w:autoSpaceDN w:val="0"/>
              <w:adjustRightInd w:val="0"/>
              <w:jc w:val="both"/>
            </w:pPr>
            <w:r w:rsidRPr="0015501A">
              <w:t>Обводнение масла, загрязнение изоляции</w:t>
            </w:r>
          </w:p>
        </w:tc>
      </w:tr>
    </w:tbl>
    <w:p w:rsidR="00C21189" w:rsidRPr="0015501A" w:rsidRDefault="00C21189" w:rsidP="00C21189">
      <w:pPr>
        <w:shd w:val="clear" w:color="auto" w:fill="FFFFFF"/>
        <w:jc w:val="both"/>
        <w:rPr>
          <w:sz w:val="28"/>
          <w:szCs w:val="28"/>
        </w:rPr>
      </w:pPr>
    </w:p>
    <w:p w:rsidR="00CE72AC" w:rsidRPr="0015501A" w:rsidRDefault="00A22877" w:rsidP="00A22877">
      <w:pPr>
        <w:shd w:val="clear" w:color="auto" w:fill="FFFFFF"/>
        <w:ind w:firstLine="709"/>
        <w:jc w:val="both"/>
        <w:rPr>
          <w:sz w:val="28"/>
          <w:szCs w:val="28"/>
        </w:rPr>
      </w:pPr>
      <w:r>
        <w:rPr>
          <w:sz w:val="28"/>
          <w:szCs w:val="28"/>
        </w:rPr>
        <w:t xml:space="preserve">1.2. </w:t>
      </w:r>
      <w:r w:rsidR="0037237A">
        <w:rPr>
          <w:sz w:val="28"/>
          <w:szCs w:val="28"/>
        </w:rPr>
        <w:t>Назначение</w:t>
      </w:r>
      <w:r w:rsidR="0037237A" w:rsidRPr="0015501A">
        <w:rPr>
          <w:sz w:val="28"/>
          <w:szCs w:val="28"/>
        </w:rPr>
        <w:t xml:space="preserve"> специальны</w:t>
      </w:r>
      <w:r w:rsidR="0037237A">
        <w:rPr>
          <w:sz w:val="28"/>
          <w:szCs w:val="28"/>
        </w:rPr>
        <w:t>х</w:t>
      </w:r>
      <w:r w:rsidR="0037237A" w:rsidRPr="0015501A">
        <w:rPr>
          <w:sz w:val="28"/>
          <w:szCs w:val="28"/>
        </w:rPr>
        <w:t xml:space="preserve"> профилактически</w:t>
      </w:r>
      <w:r w:rsidR="0037237A">
        <w:rPr>
          <w:sz w:val="28"/>
          <w:szCs w:val="28"/>
        </w:rPr>
        <w:t>х мер -</w:t>
      </w:r>
      <w:r w:rsidR="00CE72AC" w:rsidRPr="0015501A">
        <w:rPr>
          <w:sz w:val="28"/>
          <w:szCs w:val="28"/>
        </w:rPr>
        <w:t xml:space="preserve"> предотвращения повреждений, возникающих в результате простоев от 4</w:t>
      </w:r>
      <w:r w:rsidR="00C0491A">
        <w:rPr>
          <w:sz w:val="28"/>
          <w:szCs w:val="28"/>
        </w:rPr>
        <w:t xml:space="preserve"> </w:t>
      </w:r>
      <w:r w:rsidR="006220A9" w:rsidRPr="0015501A">
        <w:rPr>
          <w:sz w:val="28"/>
          <w:szCs w:val="28"/>
        </w:rPr>
        <w:t>–</w:t>
      </w:r>
      <w:r w:rsidR="00C0491A">
        <w:rPr>
          <w:sz w:val="28"/>
          <w:szCs w:val="28"/>
        </w:rPr>
        <w:t xml:space="preserve"> </w:t>
      </w:r>
      <w:r w:rsidR="00CE72AC" w:rsidRPr="0015501A">
        <w:rPr>
          <w:sz w:val="28"/>
          <w:szCs w:val="28"/>
        </w:rPr>
        <w:t>7 до 30 сут</w:t>
      </w:r>
      <w:r w:rsidR="001705CF" w:rsidRPr="0015501A">
        <w:rPr>
          <w:sz w:val="28"/>
          <w:szCs w:val="28"/>
        </w:rPr>
        <w:t>ок</w:t>
      </w:r>
      <w:r w:rsidR="00CE72AC" w:rsidRPr="0015501A">
        <w:rPr>
          <w:sz w:val="28"/>
          <w:szCs w:val="28"/>
        </w:rPr>
        <w:t xml:space="preserve"> и более</w:t>
      </w:r>
      <w:r w:rsidR="0037237A">
        <w:rPr>
          <w:sz w:val="28"/>
          <w:szCs w:val="28"/>
        </w:rPr>
        <w:t xml:space="preserve">. </w:t>
      </w:r>
      <w:r w:rsidR="00CE72AC" w:rsidRPr="0015501A">
        <w:rPr>
          <w:sz w:val="28"/>
          <w:szCs w:val="28"/>
        </w:rPr>
        <w:t xml:space="preserve"> При простоях энергоблоков от 3 мес</w:t>
      </w:r>
      <w:r w:rsidR="008E6FDF" w:rsidRPr="0015501A">
        <w:rPr>
          <w:sz w:val="28"/>
          <w:szCs w:val="28"/>
        </w:rPr>
        <w:t>.</w:t>
      </w:r>
      <w:r w:rsidR="00CE72AC" w:rsidRPr="0015501A">
        <w:rPr>
          <w:sz w:val="28"/>
          <w:szCs w:val="28"/>
        </w:rPr>
        <w:t xml:space="preserve"> до года и более </w:t>
      </w:r>
      <w:r w:rsidR="00D47B14">
        <w:rPr>
          <w:sz w:val="28"/>
          <w:szCs w:val="28"/>
        </w:rPr>
        <w:t>выполняют</w:t>
      </w:r>
      <w:r w:rsidR="00CE72AC" w:rsidRPr="0015501A">
        <w:rPr>
          <w:sz w:val="28"/>
          <w:szCs w:val="28"/>
        </w:rPr>
        <w:t xml:space="preserve"> консервацию турбогенераторов и их вспомогательных систем.</w:t>
      </w:r>
    </w:p>
    <w:p w:rsidR="00153224" w:rsidRDefault="00A22877" w:rsidP="00A22877">
      <w:pPr>
        <w:shd w:val="clear" w:color="auto" w:fill="FFFFFF"/>
        <w:ind w:firstLine="720"/>
        <w:jc w:val="both"/>
        <w:rPr>
          <w:sz w:val="28"/>
          <w:szCs w:val="28"/>
        </w:rPr>
      </w:pPr>
      <w:r>
        <w:rPr>
          <w:sz w:val="28"/>
          <w:szCs w:val="28"/>
        </w:rPr>
        <w:t xml:space="preserve">1.3. </w:t>
      </w:r>
      <w:r w:rsidR="00CE72AC" w:rsidRPr="0015501A">
        <w:rPr>
          <w:sz w:val="28"/>
          <w:szCs w:val="28"/>
        </w:rPr>
        <w:t>Рекомендуемые ниже мероприятия зависят от особенностей конструкции турбогенератора, а также от того, на какой срок он выводится из рабо</w:t>
      </w:r>
      <w:r w:rsidR="00D47B14">
        <w:rPr>
          <w:sz w:val="28"/>
          <w:szCs w:val="28"/>
        </w:rPr>
        <w:t>ты, какова</w:t>
      </w:r>
      <w:r w:rsidR="00CE72AC" w:rsidRPr="0015501A">
        <w:rPr>
          <w:sz w:val="28"/>
          <w:szCs w:val="28"/>
        </w:rPr>
        <w:t xml:space="preserve"> степень его готовности к повторному пуску, в каких температурных условиях он будет находиться в зимнее время и др.</w:t>
      </w:r>
    </w:p>
    <w:p w:rsidR="00CE72AC" w:rsidRPr="0015501A" w:rsidRDefault="00A22877" w:rsidP="00A22877">
      <w:pPr>
        <w:shd w:val="clear" w:color="auto" w:fill="FFFFFF"/>
        <w:ind w:firstLine="709"/>
        <w:jc w:val="both"/>
        <w:rPr>
          <w:sz w:val="28"/>
          <w:szCs w:val="28"/>
        </w:rPr>
      </w:pPr>
      <w:r>
        <w:rPr>
          <w:sz w:val="28"/>
          <w:szCs w:val="28"/>
        </w:rPr>
        <w:t>1.</w:t>
      </w:r>
      <w:r w:rsidR="00C421DC">
        <w:rPr>
          <w:sz w:val="28"/>
          <w:szCs w:val="28"/>
        </w:rPr>
        <w:t>4</w:t>
      </w:r>
      <w:r>
        <w:rPr>
          <w:sz w:val="28"/>
          <w:szCs w:val="28"/>
        </w:rPr>
        <w:t xml:space="preserve">. </w:t>
      </w:r>
      <w:r w:rsidR="00CE72AC" w:rsidRPr="0015501A">
        <w:rPr>
          <w:sz w:val="28"/>
          <w:szCs w:val="28"/>
        </w:rPr>
        <w:t>При подготовке и проведении консервации и расконсервации соблюда</w:t>
      </w:r>
      <w:r w:rsidR="00C421DC">
        <w:rPr>
          <w:sz w:val="28"/>
          <w:szCs w:val="28"/>
        </w:rPr>
        <w:t>ют</w:t>
      </w:r>
      <w:r w:rsidR="0037237A">
        <w:rPr>
          <w:sz w:val="28"/>
          <w:szCs w:val="28"/>
        </w:rPr>
        <w:t>ся</w:t>
      </w:r>
      <w:r w:rsidR="00CE72AC" w:rsidRPr="0015501A">
        <w:rPr>
          <w:sz w:val="28"/>
          <w:szCs w:val="28"/>
        </w:rPr>
        <w:t xml:space="preserve"> требования</w:t>
      </w:r>
      <w:r w:rsidR="0037237A" w:rsidRPr="0037237A">
        <w:rPr>
          <w:sz w:val="28"/>
          <w:szCs w:val="28"/>
        </w:rPr>
        <w:t xml:space="preserve"> </w:t>
      </w:r>
      <w:r w:rsidR="00CE72AC" w:rsidRPr="0015501A">
        <w:rPr>
          <w:sz w:val="28"/>
          <w:szCs w:val="28"/>
        </w:rPr>
        <w:t>[</w:t>
      </w:r>
      <w:r w:rsidR="00E64DC6" w:rsidRPr="0015501A">
        <w:rPr>
          <w:sz w:val="28"/>
          <w:szCs w:val="28"/>
        </w:rPr>
        <w:t>22</w:t>
      </w:r>
      <w:r w:rsidR="00CF2A3B">
        <w:rPr>
          <w:sz w:val="28"/>
          <w:szCs w:val="28"/>
        </w:rPr>
        <w:t>,</w:t>
      </w:r>
      <w:r w:rsidR="00CE72AC" w:rsidRPr="0015501A">
        <w:rPr>
          <w:sz w:val="28"/>
          <w:szCs w:val="28"/>
        </w:rPr>
        <w:t xml:space="preserve"> </w:t>
      </w:r>
      <w:r w:rsidR="00E64DC6" w:rsidRPr="0015501A">
        <w:rPr>
          <w:sz w:val="28"/>
          <w:szCs w:val="28"/>
        </w:rPr>
        <w:t>23</w:t>
      </w:r>
      <w:r w:rsidR="004B612B">
        <w:rPr>
          <w:sz w:val="28"/>
          <w:szCs w:val="28"/>
        </w:rPr>
        <w:t xml:space="preserve"> – 30</w:t>
      </w:r>
      <w:r w:rsidR="0037237A">
        <w:rPr>
          <w:sz w:val="28"/>
          <w:szCs w:val="28"/>
        </w:rPr>
        <w:t>]</w:t>
      </w:r>
      <w:r w:rsidR="00CE72AC" w:rsidRPr="0015501A">
        <w:rPr>
          <w:sz w:val="28"/>
          <w:szCs w:val="28"/>
        </w:rPr>
        <w:t>.</w:t>
      </w:r>
    </w:p>
    <w:p w:rsidR="00CE72AC" w:rsidRPr="0015501A" w:rsidRDefault="00CE72AC" w:rsidP="006927BE">
      <w:pPr>
        <w:shd w:val="clear" w:color="auto" w:fill="FFFFFF"/>
        <w:ind w:firstLine="709"/>
        <w:jc w:val="both"/>
        <w:rPr>
          <w:sz w:val="28"/>
          <w:szCs w:val="28"/>
        </w:rPr>
      </w:pPr>
    </w:p>
    <w:p w:rsidR="00875AAD" w:rsidRDefault="00875AAD" w:rsidP="00A22877">
      <w:pPr>
        <w:shd w:val="clear" w:color="auto" w:fill="FFFFFF"/>
        <w:jc w:val="center"/>
        <w:rPr>
          <w:b/>
          <w:bCs/>
          <w:sz w:val="28"/>
          <w:szCs w:val="28"/>
        </w:rPr>
      </w:pPr>
    </w:p>
    <w:p w:rsidR="00A22877" w:rsidRDefault="00CE72AC" w:rsidP="00A22877">
      <w:pPr>
        <w:shd w:val="clear" w:color="auto" w:fill="FFFFFF"/>
        <w:jc w:val="center"/>
        <w:rPr>
          <w:b/>
          <w:bCs/>
          <w:sz w:val="28"/>
          <w:szCs w:val="28"/>
        </w:rPr>
      </w:pPr>
      <w:r w:rsidRPr="0015501A">
        <w:rPr>
          <w:b/>
          <w:bCs/>
          <w:sz w:val="28"/>
          <w:szCs w:val="28"/>
        </w:rPr>
        <w:t>2</w:t>
      </w:r>
      <w:r w:rsidR="00A22877">
        <w:rPr>
          <w:b/>
          <w:bCs/>
          <w:sz w:val="28"/>
          <w:szCs w:val="28"/>
        </w:rPr>
        <w:t>. Обслуживание турбогенераторов при простоях в резерве</w:t>
      </w:r>
    </w:p>
    <w:p w:rsidR="00CE72AC" w:rsidRPr="0015501A" w:rsidRDefault="00CE72AC" w:rsidP="006927BE">
      <w:pPr>
        <w:shd w:val="clear" w:color="auto" w:fill="FFFFFF"/>
        <w:ind w:firstLine="709"/>
        <w:jc w:val="both"/>
        <w:rPr>
          <w:sz w:val="28"/>
          <w:szCs w:val="28"/>
        </w:rPr>
      </w:pPr>
    </w:p>
    <w:p w:rsidR="00A22877" w:rsidRDefault="00CE72AC" w:rsidP="00A22877">
      <w:pPr>
        <w:shd w:val="clear" w:color="auto" w:fill="FFFFFF"/>
        <w:jc w:val="center"/>
        <w:rPr>
          <w:b/>
          <w:bCs/>
          <w:sz w:val="28"/>
          <w:szCs w:val="28"/>
        </w:rPr>
      </w:pPr>
      <w:r w:rsidRPr="0015501A">
        <w:rPr>
          <w:b/>
          <w:bCs/>
          <w:sz w:val="28"/>
          <w:szCs w:val="28"/>
        </w:rPr>
        <w:t>2.1</w:t>
      </w:r>
      <w:r w:rsidR="00A22877">
        <w:rPr>
          <w:b/>
          <w:bCs/>
          <w:sz w:val="28"/>
          <w:szCs w:val="28"/>
        </w:rPr>
        <w:t xml:space="preserve">. </w:t>
      </w:r>
      <w:r w:rsidRPr="0015501A">
        <w:rPr>
          <w:b/>
          <w:bCs/>
          <w:sz w:val="28"/>
          <w:szCs w:val="28"/>
        </w:rPr>
        <w:t>Работы, выполняемы</w:t>
      </w:r>
      <w:r w:rsidR="00A22877">
        <w:rPr>
          <w:b/>
          <w:bCs/>
          <w:sz w:val="28"/>
          <w:szCs w:val="28"/>
        </w:rPr>
        <w:t>е при простоях турбогенераторов</w:t>
      </w:r>
    </w:p>
    <w:p w:rsidR="00CE72AC" w:rsidRPr="0015501A" w:rsidRDefault="00CE72AC" w:rsidP="00A22877">
      <w:pPr>
        <w:shd w:val="clear" w:color="auto" w:fill="FFFFFF"/>
        <w:jc w:val="center"/>
        <w:rPr>
          <w:b/>
          <w:bCs/>
          <w:sz w:val="28"/>
          <w:szCs w:val="28"/>
        </w:rPr>
      </w:pPr>
      <w:r w:rsidRPr="0015501A">
        <w:rPr>
          <w:b/>
          <w:bCs/>
          <w:sz w:val="28"/>
          <w:szCs w:val="28"/>
        </w:rPr>
        <w:t>в резерве до 30 сут</w:t>
      </w:r>
      <w:r w:rsidR="00D13708" w:rsidRPr="0015501A">
        <w:rPr>
          <w:b/>
          <w:bCs/>
          <w:sz w:val="28"/>
          <w:szCs w:val="28"/>
        </w:rPr>
        <w:t>ок</w:t>
      </w:r>
    </w:p>
    <w:p w:rsidR="00E57FDE" w:rsidRPr="0015501A" w:rsidRDefault="00E57FDE" w:rsidP="006927BE">
      <w:pPr>
        <w:shd w:val="clear" w:color="auto" w:fill="FFFFFF"/>
        <w:ind w:firstLine="709"/>
        <w:jc w:val="both"/>
        <w:rPr>
          <w:sz w:val="28"/>
          <w:szCs w:val="28"/>
        </w:rPr>
      </w:pPr>
    </w:p>
    <w:p w:rsidR="008B1DA7" w:rsidRDefault="0037237A" w:rsidP="006927BE">
      <w:pPr>
        <w:shd w:val="clear" w:color="auto" w:fill="FFFFFF"/>
        <w:ind w:firstLine="709"/>
        <w:jc w:val="both"/>
        <w:rPr>
          <w:sz w:val="28"/>
          <w:szCs w:val="28"/>
        </w:rPr>
      </w:pPr>
      <w:r w:rsidRPr="0015501A">
        <w:rPr>
          <w:sz w:val="28"/>
          <w:szCs w:val="28"/>
        </w:rPr>
        <w:t xml:space="preserve">При простоях в резерве до 30 суток </w:t>
      </w:r>
      <w:r>
        <w:rPr>
          <w:sz w:val="28"/>
          <w:szCs w:val="28"/>
        </w:rPr>
        <w:t xml:space="preserve">рекомендуется </w:t>
      </w:r>
      <w:r w:rsidR="008C019E">
        <w:rPr>
          <w:sz w:val="28"/>
          <w:szCs w:val="28"/>
        </w:rPr>
        <w:t xml:space="preserve">детальное </w:t>
      </w:r>
      <w:r w:rsidR="00A3435E">
        <w:rPr>
          <w:sz w:val="28"/>
          <w:szCs w:val="28"/>
        </w:rPr>
        <w:t>изучение сведений</w:t>
      </w:r>
      <w:r w:rsidR="00A3435E" w:rsidRPr="00A3435E">
        <w:rPr>
          <w:sz w:val="28"/>
          <w:szCs w:val="28"/>
        </w:rPr>
        <w:t xml:space="preserve"> </w:t>
      </w:r>
      <w:r w:rsidR="00A3435E">
        <w:rPr>
          <w:sz w:val="28"/>
          <w:szCs w:val="28"/>
        </w:rPr>
        <w:t xml:space="preserve">по консервации, </w:t>
      </w:r>
      <w:r w:rsidR="008C019E">
        <w:rPr>
          <w:sz w:val="28"/>
          <w:szCs w:val="28"/>
        </w:rPr>
        <w:t>с последующ</w:t>
      </w:r>
      <w:r w:rsidR="005A1B26">
        <w:rPr>
          <w:sz w:val="28"/>
          <w:szCs w:val="28"/>
        </w:rPr>
        <w:t>ими</w:t>
      </w:r>
      <w:r w:rsidR="008C019E">
        <w:rPr>
          <w:sz w:val="28"/>
          <w:szCs w:val="28"/>
        </w:rPr>
        <w:t xml:space="preserve"> подготовк</w:t>
      </w:r>
      <w:r w:rsidR="007A41DB">
        <w:rPr>
          <w:sz w:val="28"/>
          <w:szCs w:val="28"/>
        </w:rPr>
        <w:t>ой</w:t>
      </w:r>
      <w:r w:rsidR="008C019E">
        <w:rPr>
          <w:sz w:val="28"/>
          <w:szCs w:val="28"/>
        </w:rPr>
        <w:t xml:space="preserve"> и </w:t>
      </w:r>
      <w:r>
        <w:rPr>
          <w:sz w:val="28"/>
          <w:szCs w:val="28"/>
        </w:rPr>
        <w:t>выполнение</w:t>
      </w:r>
      <w:r w:rsidR="008C019E">
        <w:rPr>
          <w:sz w:val="28"/>
          <w:szCs w:val="28"/>
        </w:rPr>
        <w:t>м</w:t>
      </w:r>
      <w:r>
        <w:rPr>
          <w:sz w:val="28"/>
          <w:szCs w:val="28"/>
        </w:rPr>
        <w:t xml:space="preserve"> </w:t>
      </w:r>
      <w:r w:rsidR="008C019E">
        <w:rPr>
          <w:sz w:val="28"/>
          <w:szCs w:val="28"/>
        </w:rPr>
        <w:t xml:space="preserve">для достижения наибольшего эффекта </w:t>
      </w:r>
      <w:r w:rsidR="008C019E" w:rsidRPr="00E52345">
        <w:rPr>
          <w:sz w:val="28"/>
          <w:szCs w:val="28"/>
        </w:rPr>
        <w:t>следующи</w:t>
      </w:r>
      <w:r w:rsidR="008C019E">
        <w:rPr>
          <w:sz w:val="28"/>
          <w:szCs w:val="28"/>
        </w:rPr>
        <w:t>х</w:t>
      </w:r>
      <w:r w:rsidR="008C019E" w:rsidRPr="00E52345">
        <w:rPr>
          <w:sz w:val="28"/>
          <w:szCs w:val="28"/>
        </w:rPr>
        <w:t xml:space="preserve"> </w:t>
      </w:r>
      <w:r w:rsidR="008C019E">
        <w:rPr>
          <w:sz w:val="28"/>
          <w:szCs w:val="28"/>
        </w:rPr>
        <w:t>мероприятий</w:t>
      </w:r>
      <w:r w:rsidR="008B1DA7">
        <w:rPr>
          <w:sz w:val="28"/>
          <w:szCs w:val="28"/>
        </w:rPr>
        <w:t>:</w:t>
      </w:r>
    </w:p>
    <w:p w:rsidR="00CE72AC" w:rsidRPr="0015501A" w:rsidRDefault="0037237A" w:rsidP="006927BE">
      <w:pPr>
        <w:shd w:val="clear" w:color="auto" w:fill="FFFFFF"/>
        <w:ind w:firstLine="709"/>
        <w:jc w:val="both"/>
        <w:rPr>
          <w:sz w:val="28"/>
          <w:szCs w:val="28"/>
        </w:rPr>
      </w:pPr>
      <w:r>
        <w:rPr>
          <w:sz w:val="28"/>
          <w:szCs w:val="28"/>
        </w:rPr>
        <w:t xml:space="preserve"> </w:t>
      </w:r>
      <w:r w:rsidR="008B1DA7" w:rsidRPr="0015501A">
        <w:rPr>
          <w:sz w:val="28"/>
          <w:szCs w:val="28"/>
        </w:rPr>
        <w:t>2.1.1</w:t>
      </w:r>
      <w:r w:rsidR="008B1DA7">
        <w:rPr>
          <w:sz w:val="28"/>
          <w:szCs w:val="28"/>
        </w:rPr>
        <w:t>. Выполнение</w:t>
      </w:r>
      <w:r w:rsidR="00706052">
        <w:rPr>
          <w:sz w:val="28"/>
          <w:szCs w:val="28"/>
        </w:rPr>
        <w:t>м</w:t>
      </w:r>
      <w:r w:rsidR="008B1DA7" w:rsidRPr="0015501A">
        <w:rPr>
          <w:sz w:val="28"/>
          <w:szCs w:val="28"/>
        </w:rPr>
        <w:t xml:space="preserve"> </w:t>
      </w:r>
      <w:r w:rsidR="00CE72AC" w:rsidRPr="0015501A">
        <w:rPr>
          <w:sz w:val="28"/>
          <w:szCs w:val="28"/>
        </w:rPr>
        <w:t>все</w:t>
      </w:r>
      <w:r w:rsidR="008B1DA7">
        <w:rPr>
          <w:sz w:val="28"/>
          <w:szCs w:val="28"/>
        </w:rPr>
        <w:t>х работ</w:t>
      </w:r>
      <w:r w:rsidR="00CE72AC" w:rsidRPr="0015501A">
        <w:rPr>
          <w:sz w:val="28"/>
          <w:szCs w:val="28"/>
        </w:rPr>
        <w:t xml:space="preserve"> по обслуживанию турбогенераторов </w:t>
      </w:r>
      <w:r w:rsidR="00C421DC">
        <w:rPr>
          <w:sz w:val="28"/>
          <w:szCs w:val="28"/>
        </w:rPr>
        <w:t>в соответств</w:t>
      </w:r>
      <w:r>
        <w:rPr>
          <w:sz w:val="28"/>
          <w:szCs w:val="28"/>
        </w:rPr>
        <w:t xml:space="preserve">ии с действующей документацией </w:t>
      </w:r>
      <w:r w:rsidR="00CE72AC" w:rsidRPr="0015501A">
        <w:rPr>
          <w:sz w:val="28"/>
          <w:szCs w:val="28"/>
        </w:rPr>
        <w:t>[</w:t>
      </w:r>
      <w:r w:rsidR="00E64DC6" w:rsidRPr="0015501A">
        <w:rPr>
          <w:sz w:val="28"/>
          <w:szCs w:val="28"/>
        </w:rPr>
        <w:t>20</w:t>
      </w:r>
      <w:r w:rsidR="00CE72AC" w:rsidRPr="0015501A">
        <w:rPr>
          <w:sz w:val="28"/>
          <w:szCs w:val="28"/>
        </w:rPr>
        <w:t>], заводскими и местными инструкциями по эксплуатации турбогенераторов и их вспомогатель</w:t>
      </w:r>
      <w:r w:rsidR="008B1DA7">
        <w:rPr>
          <w:sz w:val="28"/>
          <w:szCs w:val="28"/>
        </w:rPr>
        <w:t>ных систем</w:t>
      </w:r>
      <w:r w:rsidR="00CE72AC" w:rsidRPr="0015501A">
        <w:rPr>
          <w:sz w:val="28"/>
          <w:szCs w:val="28"/>
        </w:rPr>
        <w:t>.</w:t>
      </w:r>
    </w:p>
    <w:p w:rsidR="00CE72AC" w:rsidRPr="0015501A" w:rsidRDefault="00CE72AC" w:rsidP="006927BE">
      <w:pPr>
        <w:shd w:val="clear" w:color="auto" w:fill="FFFFFF"/>
        <w:ind w:firstLine="709"/>
        <w:jc w:val="both"/>
        <w:rPr>
          <w:sz w:val="28"/>
          <w:szCs w:val="28"/>
        </w:rPr>
      </w:pPr>
      <w:r w:rsidRPr="0015501A">
        <w:rPr>
          <w:sz w:val="28"/>
          <w:szCs w:val="28"/>
        </w:rPr>
        <w:t>2.1.2</w:t>
      </w:r>
      <w:r w:rsidR="00A22877">
        <w:rPr>
          <w:sz w:val="28"/>
          <w:szCs w:val="28"/>
        </w:rPr>
        <w:t xml:space="preserve">. </w:t>
      </w:r>
      <w:r w:rsidR="008B1DA7">
        <w:rPr>
          <w:sz w:val="28"/>
          <w:szCs w:val="28"/>
        </w:rPr>
        <w:t>Поддержание</w:t>
      </w:r>
      <w:r w:rsidR="00706052">
        <w:rPr>
          <w:sz w:val="28"/>
          <w:szCs w:val="28"/>
        </w:rPr>
        <w:t>м</w:t>
      </w:r>
      <w:r w:rsidR="008B1DA7" w:rsidRPr="0015501A">
        <w:rPr>
          <w:sz w:val="28"/>
          <w:szCs w:val="28"/>
        </w:rPr>
        <w:t xml:space="preserve"> высок</w:t>
      </w:r>
      <w:r w:rsidR="008B1DA7">
        <w:rPr>
          <w:sz w:val="28"/>
          <w:szCs w:val="28"/>
        </w:rPr>
        <w:t>ой</w:t>
      </w:r>
      <w:r w:rsidR="008B1DA7" w:rsidRPr="0015501A">
        <w:rPr>
          <w:sz w:val="28"/>
          <w:szCs w:val="28"/>
        </w:rPr>
        <w:t xml:space="preserve"> степен</w:t>
      </w:r>
      <w:r w:rsidR="008B1DA7">
        <w:rPr>
          <w:sz w:val="28"/>
          <w:szCs w:val="28"/>
        </w:rPr>
        <w:t>и</w:t>
      </w:r>
      <w:r w:rsidR="008B1DA7" w:rsidRPr="0015501A">
        <w:rPr>
          <w:sz w:val="28"/>
          <w:szCs w:val="28"/>
        </w:rPr>
        <w:t xml:space="preserve"> готовности к пуску и включению в сеть </w:t>
      </w:r>
      <w:r w:rsidR="008B1DA7">
        <w:rPr>
          <w:sz w:val="28"/>
          <w:szCs w:val="28"/>
        </w:rPr>
        <w:t>т</w:t>
      </w:r>
      <w:r w:rsidRPr="0015501A">
        <w:rPr>
          <w:sz w:val="28"/>
          <w:szCs w:val="28"/>
        </w:rPr>
        <w:t>урбогенератор</w:t>
      </w:r>
      <w:r w:rsidR="008B1DA7">
        <w:rPr>
          <w:sz w:val="28"/>
          <w:szCs w:val="28"/>
        </w:rPr>
        <w:t>ов при нахождении их в этот период в резерве</w:t>
      </w:r>
      <w:r w:rsidRPr="0015501A">
        <w:rPr>
          <w:sz w:val="28"/>
          <w:szCs w:val="28"/>
        </w:rPr>
        <w:t>.</w:t>
      </w:r>
    </w:p>
    <w:p w:rsidR="009D2386" w:rsidRDefault="00CE72AC" w:rsidP="006927BE">
      <w:pPr>
        <w:shd w:val="clear" w:color="auto" w:fill="FFFFFF"/>
        <w:ind w:firstLine="709"/>
        <w:jc w:val="both"/>
        <w:rPr>
          <w:sz w:val="28"/>
          <w:szCs w:val="28"/>
        </w:rPr>
      </w:pPr>
      <w:r w:rsidRPr="0015501A">
        <w:rPr>
          <w:sz w:val="28"/>
          <w:szCs w:val="28"/>
        </w:rPr>
        <w:t>2.1.3</w:t>
      </w:r>
      <w:r w:rsidR="00A22877">
        <w:rPr>
          <w:sz w:val="28"/>
          <w:szCs w:val="28"/>
        </w:rPr>
        <w:t xml:space="preserve">. </w:t>
      </w:r>
      <w:r w:rsidR="009D2386">
        <w:rPr>
          <w:sz w:val="28"/>
          <w:szCs w:val="28"/>
        </w:rPr>
        <w:t>Возможностью с</w:t>
      </w:r>
      <w:r w:rsidR="008B1DA7">
        <w:rPr>
          <w:sz w:val="28"/>
          <w:szCs w:val="28"/>
        </w:rPr>
        <w:t>охранени</w:t>
      </w:r>
      <w:r w:rsidR="009D2386">
        <w:rPr>
          <w:sz w:val="28"/>
          <w:szCs w:val="28"/>
        </w:rPr>
        <w:t>я</w:t>
      </w:r>
      <w:r w:rsidR="008B1DA7" w:rsidRPr="0015501A">
        <w:rPr>
          <w:sz w:val="28"/>
          <w:szCs w:val="28"/>
        </w:rPr>
        <w:t xml:space="preserve"> </w:t>
      </w:r>
      <w:r w:rsidR="008B1DA7">
        <w:rPr>
          <w:sz w:val="28"/>
          <w:szCs w:val="28"/>
        </w:rPr>
        <w:t>т</w:t>
      </w:r>
      <w:r w:rsidR="008B1DA7" w:rsidRPr="0015501A">
        <w:rPr>
          <w:sz w:val="28"/>
          <w:szCs w:val="28"/>
        </w:rPr>
        <w:t>урбогенератор</w:t>
      </w:r>
      <w:r w:rsidR="008B1DA7">
        <w:rPr>
          <w:sz w:val="28"/>
          <w:szCs w:val="28"/>
        </w:rPr>
        <w:t>ов</w:t>
      </w:r>
      <w:r w:rsidR="008B1DA7" w:rsidRPr="0015501A">
        <w:rPr>
          <w:sz w:val="28"/>
          <w:szCs w:val="28"/>
        </w:rPr>
        <w:t xml:space="preserve"> с водородным охлаждением заполненными водородом с нормально работающими системами маслоснабжения подшипников и уплотнений вала, регуляторами, контрольно–измерительными приборами</w:t>
      </w:r>
      <w:r w:rsidRPr="0015501A">
        <w:rPr>
          <w:sz w:val="28"/>
          <w:szCs w:val="28"/>
        </w:rPr>
        <w:t xml:space="preserve">, </w:t>
      </w:r>
      <w:r w:rsidR="008B1DA7">
        <w:rPr>
          <w:sz w:val="28"/>
          <w:szCs w:val="28"/>
        </w:rPr>
        <w:t>без</w:t>
      </w:r>
      <w:r w:rsidRPr="0015501A">
        <w:rPr>
          <w:sz w:val="28"/>
          <w:szCs w:val="28"/>
        </w:rPr>
        <w:t xml:space="preserve"> про</w:t>
      </w:r>
      <w:r w:rsidR="008B1DA7">
        <w:rPr>
          <w:sz w:val="28"/>
          <w:szCs w:val="28"/>
        </w:rPr>
        <w:t>ведения</w:t>
      </w:r>
      <w:r w:rsidRPr="0015501A">
        <w:rPr>
          <w:sz w:val="28"/>
          <w:szCs w:val="28"/>
        </w:rPr>
        <w:t xml:space="preserve"> ремонтны</w:t>
      </w:r>
      <w:r w:rsidR="008B1DA7">
        <w:rPr>
          <w:sz w:val="28"/>
          <w:szCs w:val="28"/>
        </w:rPr>
        <w:t>х работ, связанных</w:t>
      </w:r>
      <w:r w:rsidRPr="0015501A">
        <w:rPr>
          <w:sz w:val="28"/>
          <w:szCs w:val="28"/>
        </w:rPr>
        <w:t xml:space="preserve"> со вскрытием корпус</w:t>
      </w:r>
      <w:r w:rsidR="008B1DA7">
        <w:rPr>
          <w:sz w:val="28"/>
          <w:szCs w:val="28"/>
        </w:rPr>
        <w:t>а или подшипников</w:t>
      </w:r>
      <w:r w:rsidRPr="0015501A">
        <w:rPr>
          <w:sz w:val="28"/>
          <w:szCs w:val="28"/>
        </w:rPr>
        <w:t xml:space="preserve">. </w:t>
      </w:r>
    </w:p>
    <w:p w:rsidR="00CE72AC" w:rsidRPr="0015501A" w:rsidRDefault="008B1DA7" w:rsidP="006927BE">
      <w:pPr>
        <w:shd w:val="clear" w:color="auto" w:fill="FFFFFF"/>
        <w:ind w:firstLine="709"/>
        <w:jc w:val="both"/>
        <w:rPr>
          <w:sz w:val="28"/>
          <w:szCs w:val="28"/>
        </w:rPr>
      </w:pPr>
      <w:r>
        <w:rPr>
          <w:sz w:val="28"/>
          <w:szCs w:val="28"/>
        </w:rPr>
        <w:t>Снижение</w:t>
      </w:r>
      <w:r w:rsidR="00706052">
        <w:rPr>
          <w:sz w:val="28"/>
          <w:szCs w:val="28"/>
        </w:rPr>
        <w:t>м</w:t>
      </w:r>
      <w:r>
        <w:rPr>
          <w:sz w:val="28"/>
          <w:szCs w:val="28"/>
        </w:rPr>
        <w:t xml:space="preserve"> и</w:t>
      </w:r>
      <w:r w:rsidR="00CE72AC" w:rsidRPr="0015501A">
        <w:rPr>
          <w:sz w:val="28"/>
          <w:szCs w:val="28"/>
        </w:rPr>
        <w:t>збыточно</w:t>
      </w:r>
      <w:r>
        <w:rPr>
          <w:sz w:val="28"/>
          <w:szCs w:val="28"/>
        </w:rPr>
        <w:t>го</w:t>
      </w:r>
      <w:r w:rsidR="00CE72AC" w:rsidRPr="0015501A">
        <w:rPr>
          <w:sz w:val="28"/>
          <w:szCs w:val="28"/>
        </w:rPr>
        <w:t xml:space="preserve"> давлени</w:t>
      </w:r>
      <w:r>
        <w:rPr>
          <w:sz w:val="28"/>
          <w:szCs w:val="28"/>
        </w:rPr>
        <w:t xml:space="preserve">я </w:t>
      </w:r>
      <w:r w:rsidR="00CE72AC" w:rsidRPr="0015501A">
        <w:rPr>
          <w:sz w:val="28"/>
          <w:szCs w:val="28"/>
        </w:rPr>
        <w:t xml:space="preserve">водорода в корпусе статора до </w:t>
      </w:r>
      <w:r w:rsidR="0072512E">
        <w:rPr>
          <w:sz w:val="28"/>
          <w:szCs w:val="28"/>
        </w:rPr>
        <w:t>величины</w:t>
      </w:r>
      <w:r w:rsidR="00CE72AC" w:rsidRPr="0015501A">
        <w:rPr>
          <w:sz w:val="28"/>
          <w:szCs w:val="28"/>
        </w:rPr>
        <w:t>, обеспечивающе</w:t>
      </w:r>
      <w:r w:rsidR="0072512E">
        <w:rPr>
          <w:sz w:val="28"/>
          <w:szCs w:val="28"/>
        </w:rPr>
        <w:t>й</w:t>
      </w:r>
      <w:r w:rsidR="00CE72AC" w:rsidRPr="0015501A">
        <w:rPr>
          <w:sz w:val="28"/>
          <w:szCs w:val="28"/>
        </w:rPr>
        <w:t xml:space="preserve"> надежную работу масляных уплотнений.</w:t>
      </w:r>
    </w:p>
    <w:p w:rsidR="00CE72AC" w:rsidRPr="0015501A" w:rsidRDefault="00CE72AC" w:rsidP="006927BE">
      <w:pPr>
        <w:shd w:val="clear" w:color="auto" w:fill="FFFFFF"/>
        <w:ind w:firstLine="709"/>
        <w:jc w:val="both"/>
        <w:rPr>
          <w:sz w:val="28"/>
          <w:szCs w:val="28"/>
        </w:rPr>
      </w:pPr>
      <w:r w:rsidRPr="0015501A">
        <w:rPr>
          <w:sz w:val="28"/>
          <w:szCs w:val="28"/>
        </w:rPr>
        <w:t>2.1.4</w:t>
      </w:r>
      <w:r w:rsidR="00A22877">
        <w:rPr>
          <w:sz w:val="28"/>
          <w:szCs w:val="28"/>
        </w:rPr>
        <w:t xml:space="preserve">. </w:t>
      </w:r>
      <w:r w:rsidR="008B1DA7">
        <w:rPr>
          <w:sz w:val="28"/>
          <w:szCs w:val="28"/>
        </w:rPr>
        <w:t>Поддержание</w:t>
      </w:r>
      <w:r w:rsidR="00706052">
        <w:rPr>
          <w:sz w:val="28"/>
          <w:szCs w:val="28"/>
        </w:rPr>
        <w:t>м</w:t>
      </w:r>
      <w:r w:rsidR="008B1DA7">
        <w:rPr>
          <w:sz w:val="28"/>
          <w:szCs w:val="28"/>
        </w:rPr>
        <w:t xml:space="preserve"> </w:t>
      </w:r>
      <w:r w:rsidR="008B1DA7" w:rsidRPr="0015501A">
        <w:rPr>
          <w:sz w:val="28"/>
          <w:szCs w:val="28"/>
        </w:rPr>
        <w:t>относительн</w:t>
      </w:r>
      <w:r w:rsidR="008B1DA7">
        <w:rPr>
          <w:sz w:val="28"/>
          <w:szCs w:val="28"/>
        </w:rPr>
        <w:t xml:space="preserve">ой </w:t>
      </w:r>
      <w:r w:rsidR="008B1DA7" w:rsidRPr="0015501A">
        <w:rPr>
          <w:sz w:val="28"/>
          <w:szCs w:val="28"/>
        </w:rPr>
        <w:t>влажност</w:t>
      </w:r>
      <w:r w:rsidR="008B1DA7">
        <w:rPr>
          <w:sz w:val="28"/>
          <w:szCs w:val="28"/>
        </w:rPr>
        <w:t>и</w:t>
      </w:r>
      <w:r w:rsidR="008B1DA7" w:rsidRPr="0015501A">
        <w:rPr>
          <w:sz w:val="28"/>
          <w:szCs w:val="28"/>
        </w:rPr>
        <w:t xml:space="preserve"> водорода (азота или воздуха, если турбогенератор переведен на воздух) в корпусе генератора в период простоя </w:t>
      </w:r>
      <w:r w:rsidR="008B1DA7">
        <w:rPr>
          <w:sz w:val="28"/>
          <w:szCs w:val="28"/>
        </w:rPr>
        <w:t>на уровне</w:t>
      </w:r>
      <w:r w:rsidR="008B1DA7" w:rsidRPr="0015501A">
        <w:rPr>
          <w:sz w:val="28"/>
          <w:szCs w:val="28"/>
        </w:rPr>
        <w:t xml:space="preserve"> </w:t>
      </w:r>
      <w:r w:rsidR="008B1DA7">
        <w:rPr>
          <w:sz w:val="28"/>
          <w:szCs w:val="28"/>
        </w:rPr>
        <w:t>не более 50 % при температуре 30</w:t>
      </w:r>
      <w:r w:rsidR="008B1DA7" w:rsidRPr="0015501A">
        <w:rPr>
          <w:sz w:val="28"/>
          <w:szCs w:val="28"/>
        </w:rPr>
        <w:t>°С и ниже без конденсации влаги</w:t>
      </w:r>
      <w:r w:rsidR="008B1DA7">
        <w:rPr>
          <w:sz w:val="28"/>
          <w:szCs w:val="28"/>
        </w:rPr>
        <w:t xml:space="preserve"> д</w:t>
      </w:r>
      <w:r w:rsidRPr="0015501A">
        <w:rPr>
          <w:sz w:val="28"/>
          <w:szCs w:val="28"/>
        </w:rPr>
        <w:t xml:space="preserve">ля предотвращения увлажнения изоляции обмоток. </w:t>
      </w:r>
      <w:r w:rsidR="008B1DA7">
        <w:rPr>
          <w:sz w:val="28"/>
          <w:szCs w:val="28"/>
        </w:rPr>
        <w:t>Выдержк</w:t>
      </w:r>
      <w:r w:rsidR="00706052">
        <w:rPr>
          <w:sz w:val="28"/>
          <w:szCs w:val="28"/>
        </w:rPr>
        <w:t>ой</w:t>
      </w:r>
      <w:r w:rsidRPr="0015501A">
        <w:rPr>
          <w:sz w:val="28"/>
          <w:szCs w:val="28"/>
        </w:rPr>
        <w:t xml:space="preserve"> температур</w:t>
      </w:r>
      <w:r w:rsidR="008B1DA7">
        <w:rPr>
          <w:sz w:val="28"/>
          <w:szCs w:val="28"/>
        </w:rPr>
        <w:t>ы</w:t>
      </w:r>
      <w:r w:rsidRPr="0015501A">
        <w:rPr>
          <w:sz w:val="28"/>
          <w:szCs w:val="28"/>
        </w:rPr>
        <w:t xml:space="preserve"> точки росы газа ниже температуры воды в газоохладителях и цепях охлажден</w:t>
      </w:r>
      <w:r w:rsidR="00A22877">
        <w:rPr>
          <w:sz w:val="28"/>
          <w:szCs w:val="28"/>
        </w:rPr>
        <w:t>ия генератора не менее чем на 5</w:t>
      </w:r>
      <w:r w:rsidRPr="0015501A">
        <w:rPr>
          <w:sz w:val="28"/>
          <w:szCs w:val="28"/>
        </w:rPr>
        <w:t>°С.</w:t>
      </w:r>
    </w:p>
    <w:p w:rsidR="009D2386" w:rsidRDefault="00CE72AC" w:rsidP="006927BE">
      <w:pPr>
        <w:shd w:val="clear" w:color="auto" w:fill="FFFFFF"/>
        <w:ind w:firstLine="709"/>
        <w:jc w:val="both"/>
        <w:rPr>
          <w:sz w:val="28"/>
          <w:szCs w:val="28"/>
        </w:rPr>
      </w:pPr>
      <w:r w:rsidRPr="0015501A">
        <w:rPr>
          <w:sz w:val="28"/>
          <w:szCs w:val="28"/>
        </w:rPr>
        <w:t>2.1.5</w:t>
      </w:r>
      <w:r w:rsidR="00A22877">
        <w:rPr>
          <w:sz w:val="28"/>
          <w:szCs w:val="28"/>
        </w:rPr>
        <w:t xml:space="preserve">. </w:t>
      </w:r>
      <w:r w:rsidRPr="0015501A">
        <w:rPr>
          <w:sz w:val="28"/>
          <w:szCs w:val="28"/>
        </w:rPr>
        <w:t>Поддержание</w:t>
      </w:r>
      <w:r w:rsidR="00706052">
        <w:rPr>
          <w:sz w:val="28"/>
          <w:szCs w:val="28"/>
        </w:rPr>
        <w:t>м</w:t>
      </w:r>
      <w:r w:rsidRPr="0015501A">
        <w:rPr>
          <w:sz w:val="28"/>
          <w:szCs w:val="28"/>
        </w:rPr>
        <w:t xml:space="preserve"> низкой относительной влажности охлаждающего газа в корпусе работаю</w:t>
      </w:r>
      <w:r w:rsidR="008B1DA7">
        <w:rPr>
          <w:sz w:val="28"/>
          <w:szCs w:val="28"/>
        </w:rPr>
        <w:t>щего турбогенератора</w:t>
      </w:r>
      <w:r w:rsidRPr="0015501A">
        <w:rPr>
          <w:sz w:val="28"/>
          <w:szCs w:val="28"/>
        </w:rPr>
        <w:t xml:space="preserve"> систем</w:t>
      </w:r>
      <w:r w:rsidR="008B1DA7">
        <w:rPr>
          <w:sz w:val="28"/>
          <w:szCs w:val="28"/>
        </w:rPr>
        <w:t>ой</w:t>
      </w:r>
      <w:r w:rsidRPr="0015501A">
        <w:rPr>
          <w:sz w:val="28"/>
          <w:szCs w:val="28"/>
        </w:rPr>
        <w:t xml:space="preserve"> осушки, работающ</w:t>
      </w:r>
      <w:r w:rsidR="008B1DA7">
        <w:rPr>
          <w:sz w:val="28"/>
          <w:szCs w:val="28"/>
        </w:rPr>
        <w:t>ей</w:t>
      </w:r>
      <w:r w:rsidRPr="0015501A">
        <w:rPr>
          <w:sz w:val="28"/>
          <w:szCs w:val="28"/>
        </w:rPr>
        <w:t xml:space="preserve"> на принципе вымораживания (конденсации) влаги, содержащейся в охлаждающем газе. </w:t>
      </w:r>
    </w:p>
    <w:p w:rsidR="00CE72AC" w:rsidRPr="0015501A" w:rsidRDefault="00A3435E" w:rsidP="006927BE">
      <w:pPr>
        <w:shd w:val="clear" w:color="auto" w:fill="FFFFFF"/>
        <w:ind w:firstLine="709"/>
        <w:jc w:val="both"/>
        <w:rPr>
          <w:sz w:val="28"/>
          <w:szCs w:val="28"/>
        </w:rPr>
      </w:pPr>
      <w:r>
        <w:rPr>
          <w:sz w:val="28"/>
          <w:szCs w:val="28"/>
        </w:rPr>
        <w:t>П</w:t>
      </w:r>
      <w:r w:rsidRPr="0015501A">
        <w:rPr>
          <w:sz w:val="28"/>
          <w:szCs w:val="28"/>
        </w:rPr>
        <w:t>ро</w:t>
      </w:r>
      <w:r>
        <w:rPr>
          <w:sz w:val="28"/>
          <w:szCs w:val="28"/>
        </w:rPr>
        <w:t>ведение</w:t>
      </w:r>
      <w:r w:rsidR="00706052">
        <w:rPr>
          <w:sz w:val="28"/>
          <w:szCs w:val="28"/>
        </w:rPr>
        <w:t>м</w:t>
      </w:r>
      <w:r>
        <w:rPr>
          <w:sz w:val="28"/>
          <w:szCs w:val="28"/>
        </w:rPr>
        <w:t xml:space="preserve"> </w:t>
      </w:r>
      <w:r w:rsidRPr="0015501A">
        <w:rPr>
          <w:sz w:val="28"/>
          <w:szCs w:val="28"/>
        </w:rPr>
        <w:t xml:space="preserve"> подпитк</w:t>
      </w:r>
      <w:r>
        <w:rPr>
          <w:sz w:val="28"/>
          <w:szCs w:val="28"/>
        </w:rPr>
        <w:t>и</w:t>
      </w:r>
      <w:r w:rsidRPr="0015501A">
        <w:rPr>
          <w:sz w:val="28"/>
          <w:szCs w:val="28"/>
        </w:rPr>
        <w:t xml:space="preserve"> генератора</w:t>
      </w:r>
      <w:r w:rsidRPr="00A3435E">
        <w:rPr>
          <w:sz w:val="28"/>
          <w:szCs w:val="28"/>
        </w:rPr>
        <w:t xml:space="preserve"> </w:t>
      </w:r>
      <w:r w:rsidRPr="0015501A">
        <w:rPr>
          <w:sz w:val="28"/>
          <w:szCs w:val="28"/>
        </w:rPr>
        <w:t>сухим водородом</w:t>
      </w:r>
      <w:r>
        <w:rPr>
          <w:sz w:val="28"/>
          <w:szCs w:val="28"/>
        </w:rPr>
        <w:t>,</w:t>
      </w:r>
      <w:r w:rsidRPr="00A3435E">
        <w:rPr>
          <w:sz w:val="28"/>
          <w:szCs w:val="28"/>
        </w:rPr>
        <w:t xml:space="preserve"> </w:t>
      </w:r>
      <w:r w:rsidRPr="0015501A">
        <w:rPr>
          <w:sz w:val="28"/>
          <w:szCs w:val="28"/>
        </w:rPr>
        <w:t>прошедшим осушку в агрегатах осушки водорода электролизерных установок</w:t>
      </w:r>
      <w:r>
        <w:rPr>
          <w:sz w:val="28"/>
          <w:szCs w:val="28"/>
        </w:rPr>
        <w:t>,</w:t>
      </w:r>
      <w:r w:rsidRPr="0015501A">
        <w:rPr>
          <w:sz w:val="28"/>
          <w:szCs w:val="28"/>
        </w:rPr>
        <w:t xml:space="preserve"> для ограничения поступления влаги</w:t>
      </w:r>
      <w:r>
        <w:rPr>
          <w:sz w:val="28"/>
          <w:szCs w:val="28"/>
        </w:rPr>
        <w:t xml:space="preserve"> с </w:t>
      </w:r>
      <w:r w:rsidR="00CE72AC" w:rsidRPr="0015501A">
        <w:rPr>
          <w:sz w:val="28"/>
          <w:szCs w:val="28"/>
        </w:rPr>
        <w:t>водород</w:t>
      </w:r>
      <w:r>
        <w:rPr>
          <w:sz w:val="28"/>
          <w:szCs w:val="28"/>
        </w:rPr>
        <w:t>ом</w:t>
      </w:r>
      <w:r w:rsidR="00CE72AC" w:rsidRPr="0015501A">
        <w:rPr>
          <w:sz w:val="28"/>
          <w:szCs w:val="28"/>
        </w:rPr>
        <w:t>, используемы</w:t>
      </w:r>
      <w:r>
        <w:rPr>
          <w:sz w:val="28"/>
          <w:szCs w:val="28"/>
        </w:rPr>
        <w:t>м</w:t>
      </w:r>
      <w:r w:rsidR="00CE72AC" w:rsidRPr="0015501A">
        <w:rPr>
          <w:sz w:val="28"/>
          <w:szCs w:val="28"/>
        </w:rPr>
        <w:t xml:space="preserve"> для восполнения естественных утече</w:t>
      </w:r>
      <w:r>
        <w:rPr>
          <w:sz w:val="28"/>
          <w:szCs w:val="28"/>
        </w:rPr>
        <w:t>к и поддержания необходимого давления в корпусе</w:t>
      </w:r>
      <w:r w:rsidR="00CE72AC" w:rsidRPr="0015501A">
        <w:rPr>
          <w:sz w:val="28"/>
          <w:szCs w:val="28"/>
        </w:rPr>
        <w:t>.</w:t>
      </w:r>
    </w:p>
    <w:p w:rsidR="00CE72AC" w:rsidRPr="0015501A" w:rsidRDefault="00A3435E" w:rsidP="006927BE">
      <w:pPr>
        <w:shd w:val="clear" w:color="auto" w:fill="FFFFFF"/>
        <w:ind w:firstLine="709"/>
        <w:jc w:val="both"/>
        <w:rPr>
          <w:sz w:val="28"/>
          <w:szCs w:val="28"/>
        </w:rPr>
      </w:pPr>
      <w:r>
        <w:rPr>
          <w:sz w:val="28"/>
          <w:szCs w:val="28"/>
        </w:rPr>
        <w:t>М</w:t>
      </w:r>
      <w:r w:rsidRPr="0015501A">
        <w:rPr>
          <w:sz w:val="28"/>
          <w:szCs w:val="28"/>
        </w:rPr>
        <w:t>асло, сливающееся в сторону водорода при работе масляных уплотнений</w:t>
      </w:r>
      <w:r>
        <w:rPr>
          <w:sz w:val="28"/>
          <w:szCs w:val="28"/>
        </w:rPr>
        <w:t xml:space="preserve"> – д</w:t>
      </w:r>
      <w:r w:rsidR="00CE72AC" w:rsidRPr="0015501A">
        <w:rPr>
          <w:sz w:val="28"/>
          <w:szCs w:val="28"/>
        </w:rPr>
        <w:t>руг</w:t>
      </w:r>
      <w:r>
        <w:rPr>
          <w:sz w:val="28"/>
          <w:szCs w:val="28"/>
        </w:rPr>
        <w:t>ой источник</w:t>
      </w:r>
      <w:r w:rsidR="00CE72AC" w:rsidRPr="0015501A">
        <w:rPr>
          <w:sz w:val="28"/>
          <w:szCs w:val="28"/>
        </w:rPr>
        <w:t xml:space="preserve"> попадания влаги в</w:t>
      </w:r>
      <w:r>
        <w:rPr>
          <w:sz w:val="28"/>
          <w:szCs w:val="28"/>
        </w:rPr>
        <w:t xml:space="preserve"> корпус турбогенератора</w:t>
      </w:r>
      <w:r w:rsidR="00CE72AC" w:rsidRPr="0015501A">
        <w:rPr>
          <w:sz w:val="28"/>
          <w:szCs w:val="28"/>
        </w:rPr>
        <w:t xml:space="preserve">. </w:t>
      </w:r>
      <w:r>
        <w:rPr>
          <w:sz w:val="28"/>
          <w:szCs w:val="28"/>
        </w:rPr>
        <w:t>З</w:t>
      </w:r>
      <w:r w:rsidRPr="0015501A">
        <w:rPr>
          <w:sz w:val="28"/>
          <w:szCs w:val="28"/>
        </w:rPr>
        <w:t>ависи</w:t>
      </w:r>
      <w:r>
        <w:rPr>
          <w:sz w:val="28"/>
          <w:szCs w:val="28"/>
        </w:rPr>
        <w:t>мость к</w:t>
      </w:r>
      <w:r w:rsidR="00CE72AC" w:rsidRPr="0015501A">
        <w:rPr>
          <w:sz w:val="28"/>
          <w:szCs w:val="28"/>
        </w:rPr>
        <w:t>оличеств</w:t>
      </w:r>
      <w:r>
        <w:rPr>
          <w:sz w:val="28"/>
          <w:szCs w:val="28"/>
        </w:rPr>
        <w:t>а</w:t>
      </w:r>
      <w:r w:rsidR="00CE72AC" w:rsidRPr="0015501A">
        <w:rPr>
          <w:sz w:val="28"/>
          <w:szCs w:val="28"/>
        </w:rPr>
        <w:t xml:space="preserve"> выделяющейся из масла влаги от влагосодержани</w:t>
      </w:r>
      <w:r>
        <w:rPr>
          <w:sz w:val="28"/>
          <w:szCs w:val="28"/>
        </w:rPr>
        <w:t>я</w:t>
      </w:r>
      <w:r w:rsidR="00CE72AC" w:rsidRPr="0015501A">
        <w:rPr>
          <w:sz w:val="28"/>
          <w:szCs w:val="28"/>
        </w:rPr>
        <w:t xml:space="preserve"> масла и интенсивност</w:t>
      </w:r>
      <w:r w:rsidR="00706052">
        <w:rPr>
          <w:sz w:val="28"/>
          <w:szCs w:val="28"/>
        </w:rPr>
        <w:t>и</w:t>
      </w:r>
      <w:r w:rsidR="00CE72AC" w:rsidRPr="0015501A">
        <w:rPr>
          <w:sz w:val="28"/>
          <w:szCs w:val="28"/>
        </w:rPr>
        <w:t xml:space="preserve"> испарения из него воды. </w:t>
      </w:r>
      <w:r>
        <w:rPr>
          <w:sz w:val="28"/>
          <w:szCs w:val="28"/>
        </w:rPr>
        <w:t>С</w:t>
      </w:r>
      <w:r w:rsidRPr="0015501A">
        <w:rPr>
          <w:sz w:val="28"/>
          <w:szCs w:val="28"/>
        </w:rPr>
        <w:t>окращ</w:t>
      </w:r>
      <w:r>
        <w:rPr>
          <w:sz w:val="28"/>
          <w:szCs w:val="28"/>
        </w:rPr>
        <w:t>ение</w:t>
      </w:r>
      <w:r w:rsidRPr="0015501A">
        <w:rPr>
          <w:sz w:val="28"/>
          <w:szCs w:val="28"/>
        </w:rPr>
        <w:t xml:space="preserve"> количеств</w:t>
      </w:r>
      <w:r>
        <w:rPr>
          <w:sz w:val="28"/>
          <w:szCs w:val="28"/>
        </w:rPr>
        <w:t>а</w:t>
      </w:r>
      <w:r w:rsidRPr="0015501A">
        <w:rPr>
          <w:sz w:val="28"/>
          <w:szCs w:val="28"/>
        </w:rPr>
        <w:t xml:space="preserve"> масла, сливающегося в сторону водорода за счет уменьшения перепада давлений «уплотняющее масло – водород»</w:t>
      </w:r>
      <w:r w:rsidR="00CE72AC" w:rsidRPr="0015501A">
        <w:rPr>
          <w:sz w:val="28"/>
          <w:szCs w:val="28"/>
        </w:rPr>
        <w:t xml:space="preserve"> </w:t>
      </w:r>
      <w:r>
        <w:rPr>
          <w:sz w:val="28"/>
          <w:szCs w:val="28"/>
        </w:rPr>
        <w:t xml:space="preserve">- одна из задач по </w:t>
      </w:r>
      <w:r w:rsidR="00CE72AC" w:rsidRPr="0015501A">
        <w:rPr>
          <w:sz w:val="28"/>
          <w:szCs w:val="28"/>
        </w:rPr>
        <w:t>снижени</w:t>
      </w:r>
      <w:r>
        <w:rPr>
          <w:sz w:val="28"/>
          <w:szCs w:val="28"/>
        </w:rPr>
        <w:t>ю</w:t>
      </w:r>
      <w:r w:rsidR="00CE72AC" w:rsidRPr="0015501A">
        <w:rPr>
          <w:sz w:val="28"/>
          <w:szCs w:val="28"/>
        </w:rPr>
        <w:t xml:space="preserve"> влажности в корпусе остановленного генератора </w:t>
      </w:r>
      <w:r>
        <w:rPr>
          <w:sz w:val="28"/>
          <w:szCs w:val="28"/>
        </w:rPr>
        <w:t xml:space="preserve">и </w:t>
      </w:r>
      <w:r w:rsidR="00CE72AC" w:rsidRPr="0015501A">
        <w:rPr>
          <w:sz w:val="28"/>
          <w:szCs w:val="28"/>
        </w:rPr>
        <w:t>обводнения масла</w:t>
      </w:r>
      <w:r>
        <w:rPr>
          <w:sz w:val="28"/>
          <w:szCs w:val="28"/>
        </w:rPr>
        <w:t>.</w:t>
      </w:r>
    </w:p>
    <w:p w:rsidR="00CE72AC" w:rsidRPr="0015501A" w:rsidRDefault="00CE72AC" w:rsidP="006927BE">
      <w:pPr>
        <w:shd w:val="clear" w:color="auto" w:fill="FFFFFF"/>
        <w:ind w:firstLine="709"/>
        <w:jc w:val="both"/>
        <w:rPr>
          <w:sz w:val="28"/>
          <w:szCs w:val="28"/>
        </w:rPr>
      </w:pPr>
      <w:r w:rsidRPr="0015501A">
        <w:rPr>
          <w:sz w:val="28"/>
          <w:szCs w:val="28"/>
        </w:rPr>
        <w:t>2.1.6</w:t>
      </w:r>
      <w:r w:rsidR="00A22877">
        <w:rPr>
          <w:sz w:val="28"/>
          <w:szCs w:val="28"/>
        </w:rPr>
        <w:t xml:space="preserve">. </w:t>
      </w:r>
      <w:r w:rsidR="00706052">
        <w:rPr>
          <w:sz w:val="28"/>
          <w:szCs w:val="28"/>
        </w:rPr>
        <w:t>П</w:t>
      </w:r>
      <w:r w:rsidR="00706052" w:rsidRPr="0015501A">
        <w:rPr>
          <w:sz w:val="28"/>
          <w:szCs w:val="28"/>
        </w:rPr>
        <w:t>одогрев</w:t>
      </w:r>
      <w:r w:rsidR="00706052">
        <w:rPr>
          <w:sz w:val="28"/>
          <w:szCs w:val="28"/>
        </w:rPr>
        <w:t>ом</w:t>
      </w:r>
      <w:r w:rsidR="00706052" w:rsidRPr="0015501A">
        <w:rPr>
          <w:sz w:val="28"/>
          <w:szCs w:val="28"/>
        </w:rPr>
        <w:t xml:space="preserve"> газ</w:t>
      </w:r>
      <w:r w:rsidR="00706052">
        <w:rPr>
          <w:sz w:val="28"/>
          <w:szCs w:val="28"/>
        </w:rPr>
        <w:t>а</w:t>
      </w:r>
      <w:r w:rsidR="00706052" w:rsidRPr="0015501A">
        <w:rPr>
          <w:sz w:val="28"/>
          <w:szCs w:val="28"/>
        </w:rPr>
        <w:t xml:space="preserve"> в корпусе статора, особенно в зимний период, </w:t>
      </w:r>
      <w:r w:rsidR="00706052">
        <w:rPr>
          <w:sz w:val="28"/>
          <w:szCs w:val="28"/>
        </w:rPr>
        <w:t>при</w:t>
      </w:r>
      <w:r w:rsidR="00706052" w:rsidRPr="0015501A">
        <w:rPr>
          <w:sz w:val="28"/>
          <w:szCs w:val="28"/>
        </w:rPr>
        <w:t xml:space="preserve"> </w:t>
      </w:r>
      <w:r w:rsidR="00706052">
        <w:rPr>
          <w:sz w:val="28"/>
          <w:szCs w:val="28"/>
        </w:rPr>
        <w:t>снижении</w:t>
      </w:r>
      <w:r w:rsidR="00706052" w:rsidRPr="0015501A">
        <w:rPr>
          <w:sz w:val="28"/>
          <w:szCs w:val="28"/>
        </w:rPr>
        <w:t xml:space="preserve"> температур</w:t>
      </w:r>
      <w:r w:rsidR="00706052">
        <w:rPr>
          <w:sz w:val="28"/>
          <w:szCs w:val="28"/>
        </w:rPr>
        <w:t>ы</w:t>
      </w:r>
      <w:r w:rsidR="00706052" w:rsidRPr="0015501A">
        <w:rPr>
          <w:sz w:val="28"/>
          <w:szCs w:val="28"/>
        </w:rPr>
        <w:t xml:space="preserve"> в машинном зале ниже точки росы газа, находящегося в корпусе остановленного турбогенератора</w:t>
      </w:r>
      <w:r w:rsidR="00706052">
        <w:rPr>
          <w:sz w:val="28"/>
          <w:szCs w:val="28"/>
        </w:rPr>
        <w:t>,</w:t>
      </w:r>
      <w:r w:rsidR="00706052" w:rsidRPr="0015501A">
        <w:rPr>
          <w:sz w:val="28"/>
          <w:szCs w:val="28"/>
        </w:rPr>
        <w:t xml:space="preserve"> </w:t>
      </w:r>
      <w:r w:rsidR="00706052">
        <w:rPr>
          <w:sz w:val="28"/>
          <w:szCs w:val="28"/>
        </w:rPr>
        <w:t>д</w:t>
      </w:r>
      <w:r w:rsidRPr="0015501A">
        <w:rPr>
          <w:sz w:val="28"/>
          <w:szCs w:val="28"/>
        </w:rPr>
        <w:t>ля предотвращения конденсации влаги на холодных частях турбо</w:t>
      </w:r>
      <w:r w:rsidR="00706052">
        <w:rPr>
          <w:sz w:val="28"/>
          <w:szCs w:val="28"/>
        </w:rPr>
        <w:t>генератора</w:t>
      </w:r>
      <w:r w:rsidRPr="0015501A">
        <w:rPr>
          <w:sz w:val="28"/>
          <w:szCs w:val="28"/>
        </w:rPr>
        <w:t>.</w:t>
      </w:r>
    </w:p>
    <w:p w:rsidR="00CE72AC" w:rsidRPr="0015501A" w:rsidRDefault="00706052" w:rsidP="006927BE">
      <w:pPr>
        <w:shd w:val="clear" w:color="auto" w:fill="FFFFFF"/>
        <w:ind w:firstLine="709"/>
        <w:jc w:val="both"/>
        <w:rPr>
          <w:sz w:val="28"/>
          <w:szCs w:val="28"/>
        </w:rPr>
      </w:pPr>
      <w:r>
        <w:rPr>
          <w:sz w:val="28"/>
          <w:szCs w:val="28"/>
        </w:rPr>
        <w:t>П</w:t>
      </w:r>
      <w:r w:rsidRPr="0015501A">
        <w:rPr>
          <w:sz w:val="28"/>
          <w:szCs w:val="28"/>
        </w:rPr>
        <w:t>одогрев</w:t>
      </w:r>
      <w:r>
        <w:rPr>
          <w:sz w:val="28"/>
          <w:szCs w:val="28"/>
        </w:rPr>
        <w:t>ом</w:t>
      </w:r>
      <w:r w:rsidRPr="0015501A">
        <w:rPr>
          <w:sz w:val="28"/>
          <w:szCs w:val="28"/>
        </w:rPr>
        <w:t xml:space="preserve"> газ</w:t>
      </w:r>
      <w:r>
        <w:rPr>
          <w:sz w:val="28"/>
          <w:szCs w:val="28"/>
        </w:rPr>
        <w:t>а</w:t>
      </w:r>
      <w:r w:rsidRPr="0015501A">
        <w:rPr>
          <w:sz w:val="28"/>
          <w:szCs w:val="28"/>
        </w:rPr>
        <w:t xml:space="preserve"> </w:t>
      </w:r>
      <w:r>
        <w:rPr>
          <w:sz w:val="28"/>
          <w:szCs w:val="28"/>
        </w:rPr>
        <w:t>н</w:t>
      </w:r>
      <w:r w:rsidR="00CE72AC" w:rsidRPr="0015501A">
        <w:rPr>
          <w:sz w:val="28"/>
          <w:szCs w:val="28"/>
        </w:rPr>
        <w:t>а турбогенераторах с водородно</w:t>
      </w:r>
      <w:r w:rsidR="00FC47BA">
        <w:rPr>
          <w:sz w:val="28"/>
          <w:szCs w:val="28"/>
        </w:rPr>
        <w:t>-</w:t>
      </w:r>
      <w:r w:rsidR="00CE72AC" w:rsidRPr="0015501A">
        <w:rPr>
          <w:sz w:val="28"/>
          <w:szCs w:val="28"/>
        </w:rPr>
        <w:t>водяным охлаждением (ТВВ, ТГВ</w:t>
      </w:r>
      <w:r w:rsidR="00A22877">
        <w:rPr>
          <w:sz w:val="28"/>
          <w:szCs w:val="28"/>
        </w:rPr>
        <w:t>-</w:t>
      </w:r>
      <w:r w:rsidR="00CE72AC" w:rsidRPr="0015501A">
        <w:rPr>
          <w:sz w:val="28"/>
          <w:szCs w:val="28"/>
        </w:rPr>
        <w:t>2М и др.), находящихся под давлением водорода или азота, циркуляцией через обмотку статора дистиллята с температурой 50</w:t>
      </w:r>
      <w:r w:rsidR="00A22877">
        <w:rPr>
          <w:sz w:val="28"/>
          <w:szCs w:val="28"/>
        </w:rPr>
        <w:t xml:space="preserve"> </w:t>
      </w:r>
      <w:r w:rsidR="00FC47BA">
        <w:rPr>
          <w:sz w:val="28"/>
          <w:szCs w:val="28"/>
        </w:rPr>
        <w:t>-</w:t>
      </w:r>
      <w:r w:rsidR="00A22877">
        <w:rPr>
          <w:sz w:val="28"/>
          <w:szCs w:val="28"/>
        </w:rPr>
        <w:t xml:space="preserve"> 60</w:t>
      </w:r>
      <w:r w:rsidR="00CE72AC" w:rsidRPr="0015501A">
        <w:rPr>
          <w:sz w:val="28"/>
          <w:szCs w:val="28"/>
        </w:rPr>
        <w:sym w:font="Symbol" w:char="00B0"/>
      </w:r>
      <w:r w:rsidR="00CE72AC" w:rsidRPr="0015501A">
        <w:rPr>
          <w:sz w:val="28"/>
          <w:szCs w:val="28"/>
        </w:rPr>
        <w:t>С.</w:t>
      </w:r>
    </w:p>
    <w:p w:rsidR="00CE72AC" w:rsidRPr="0015501A" w:rsidRDefault="00706052" w:rsidP="006927BE">
      <w:pPr>
        <w:shd w:val="clear" w:color="auto" w:fill="FFFFFF"/>
        <w:ind w:firstLine="709"/>
        <w:jc w:val="both"/>
        <w:rPr>
          <w:sz w:val="28"/>
          <w:szCs w:val="28"/>
        </w:rPr>
      </w:pPr>
      <w:r>
        <w:rPr>
          <w:sz w:val="28"/>
          <w:szCs w:val="28"/>
        </w:rPr>
        <w:t>У</w:t>
      </w:r>
      <w:r w:rsidRPr="0015501A">
        <w:rPr>
          <w:sz w:val="28"/>
          <w:szCs w:val="28"/>
        </w:rPr>
        <w:t xml:space="preserve">становкой нагревательного элемента (подогревателя) в существующую штатную систему осушки газа турбогенератора </w:t>
      </w:r>
      <w:r>
        <w:rPr>
          <w:sz w:val="28"/>
          <w:szCs w:val="28"/>
        </w:rPr>
        <w:t>для п</w:t>
      </w:r>
      <w:r w:rsidR="00CE72AC" w:rsidRPr="0015501A">
        <w:rPr>
          <w:sz w:val="28"/>
          <w:szCs w:val="28"/>
        </w:rPr>
        <w:t>одогрев</w:t>
      </w:r>
      <w:r>
        <w:rPr>
          <w:sz w:val="28"/>
          <w:szCs w:val="28"/>
        </w:rPr>
        <w:t>а</w:t>
      </w:r>
      <w:r w:rsidR="00CE72AC" w:rsidRPr="0015501A">
        <w:rPr>
          <w:sz w:val="28"/>
          <w:szCs w:val="28"/>
        </w:rPr>
        <w:t xml:space="preserve"> газа, а также его осушк</w:t>
      </w:r>
      <w:r>
        <w:rPr>
          <w:sz w:val="28"/>
          <w:szCs w:val="28"/>
        </w:rPr>
        <w:t>и</w:t>
      </w:r>
      <w:r w:rsidR="00CE72AC" w:rsidRPr="0015501A">
        <w:rPr>
          <w:sz w:val="28"/>
          <w:szCs w:val="28"/>
        </w:rPr>
        <w:t xml:space="preserve"> в статорах остановленных в резерв турбогенераторов с водородным и водородно</w:t>
      </w:r>
      <w:r w:rsidR="00FC47BA">
        <w:rPr>
          <w:sz w:val="28"/>
          <w:szCs w:val="28"/>
        </w:rPr>
        <w:t>-</w:t>
      </w:r>
      <w:r w:rsidR="00CE72AC" w:rsidRPr="0015501A">
        <w:rPr>
          <w:sz w:val="28"/>
          <w:szCs w:val="28"/>
        </w:rPr>
        <w:t xml:space="preserve">водяным охлаждением (ТВ, ТВФ, ТВВ, ТГВ) </w:t>
      </w:r>
      <w:r w:rsidR="00253225" w:rsidRPr="0015501A">
        <w:rPr>
          <w:sz w:val="28"/>
          <w:szCs w:val="28"/>
        </w:rPr>
        <w:t>(П</w:t>
      </w:r>
      <w:r w:rsidR="00CE72AC" w:rsidRPr="0015501A">
        <w:rPr>
          <w:sz w:val="28"/>
          <w:szCs w:val="28"/>
        </w:rPr>
        <w:t xml:space="preserve">риложение </w:t>
      </w:r>
      <w:r w:rsidR="00EB1DD7">
        <w:rPr>
          <w:sz w:val="28"/>
          <w:szCs w:val="28"/>
        </w:rPr>
        <w:t>7</w:t>
      </w:r>
      <w:r w:rsidR="00CE72AC" w:rsidRPr="0015501A">
        <w:rPr>
          <w:sz w:val="28"/>
          <w:szCs w:val="28"/>
        </w:rPr>
        <w:t>).</w:t>
      </w:r>
    </w:p>
    <w:p w:rsidR="007A41DB" w:rsidRDefault="00706052" w:rsidP="006927BE">
      <w:pPr>
        <w:shd w:val="clear" w:color="auto" w:fill="FFFFFF"/>
        <w:ind w:firstLine="709"/>
        <w:jc w:val="both"/>
        <w:rPr>
          <w:sz w:val="28"/>
          <w:szCs w:val="28"/>
        </w:rPr>
      </w:pPr>
      <w:r>
        <w:rPr>
          <w:sz w:val="28"/>
          <w:szCs w:val="28"/>
        </w:rPr>
        <w:t>О</w:t>
      </w:r>
      <w:r w:rsidRPr="0015501A">
        <w:rPr>
          <w:sz w:val="28"/>
          <w:szCs w:val="28"/>
        </w:rPr>
        <w:t>существл</w:t>
      </w:r>
      <w:r>
        <w:rPr>
          <w:sz w:val="28"/>
          <w:szCs w:val="28"/>
        </w:rPr>
        <w:t>ением при</w:t>
      </w:r>
      <w:r w:rsidR="00CE72AC" w:rsidRPr="0015501A">
        <w:rPr>
          <w:sz w:val="28"/>
          <w:szCs w:val="28"/>
        </w:rPr>
        <w:t xml:space="preserve"> предлагаемом способе циркуляци</w:t>
      </w:r>
      <w:r>
        <w:rPr>
          <w:sz w:val="28"/>
          <w:szCs w:val="28"/>
        </w:rPr>
        <w:t>и</w:t>
      </w:r>
      <w:r w:rsidR="00CE72AC" w:rsidRPr="0015501A">
        <w:rPr>
          <w:sz w:val="28"/>
          <w:szCs w:val="28"/>
        </w:rPr>
        <w:t xml:space="preserve"> газа по контуру </w:t>
      </w:r>
      <w:r w:rsidR="0048402F" w:rsidRPr="0015501A">
        <w:rPr>
          <w:sz w:val="28"/>
          <w:szCs w:val="28"/>
        </w:rPr>
        <w:t>«</w:t>
      </w:r>
      <w:r w:rsidR="00CE72AC" w:rsidRPr="0015501A">
        <w:rPr>
          <w:sz w:val="28"/>
          <w:szCs w:val="28"/>
        </w:rPr>
        <w:t xml:space="preserve">трубопровод системы осушки </w:t>
      </w:r>
      <w:r w:rsidR="00FC47BA">
        <w:rPr>
          <w:sz w:val="28"/>
          <w:szCs w:val="28"/>
        </w:rPr>
        <w:t>-</w:t>
      </w:r>
      <w:r w:rsidR="00CE72AC" w:rsidRPr="0015501A">
        <w:rPr>
          <w:sz w:val="28"/>
          <w:szCs w:val="28"/>
        </w:rPr>
        <w:t xml:space="preserve"> корпус статора</w:t>
      </w:r>
      <w:r w:rsidR="0048402F" w:rsidRPr="0015501A">
        <w:rPr>
          <w:sz w:val="28"/>
          <w:szCs w:val="28"/>
        </w:rPr>
        <w:t>»</w:t>
      </w:r>
      <w:r w:rsidR="00CE72AC" w:rsidRPr="0015501A">
        <w:rPr>
          <w:sz w:val="28"/>
          <w:szCs w:val="28"/>
        </w:rPr>
        <w:t xml:space="preserve"> за счет нагрева газа нагревательным элементом. </w:t>
      </w:r>
    </w:p>
    <w:p w:rsidR="00CE72AC" w:rsidRPr="0015501A" w:rsidRDefault="00706052" w:rsidP="006927BE">
      <w:pPr>
        <w:shd w:val="clear" w:color="auto" w:fill="FFFFFF"/>
        <w:ind w:firstLine="709"/>
        <w:jc w:val="both"/>
        <w:rPr>
          <w:sz w:val="28"/>
          <w:szCs w:val="28"/>
        </w:rPr>
      </w:pPr>
      <w:r>
        <w:rPr>
          <w:sz w:val="28"/>
          <w:szCs w:val="28"/>
        </w:rPr>
        <w:t>Выбором т</w:t>
      </w:r>
      <w:r w:rsidR="00CE72AC" w:rsidRPr="0015501A">
        <w:rPr>
          <w:sz w:val="28"/>
          <w:szCs w:val="28"/>
        </w:rPr>
        <w:t>еплов</w:t>
      </w:r>
      <w:r>
        <w:rPr>
          <w:sz w:val="28"/>
          <w:szCs w:val="28"/>
        </w:rPr>
        <w:t>ой</w:t>
      </w:r>
      <w:r w:rsidR="00CE72AC" w:rsidRPr="0015501A">
        <w:rPr>
          <w:sz w:val="28"/>
          <w:szCs w:val="28"/>
        </w:rPr>
        <w:t xml:space="preserve"> мощност</w:t>
      </w:r>
      <w:r>
        <w:rPr>
          <w:sz w:val="28"/>
          <w:szCs w:val="28"/>
        </w:rPr>
        <w:t>и</w:t>
      </w:r>
      <w:r w:rsidR="00CE72AC" w:rsidRPr="0015501A">
        <w:rPr>
          <w:sz w:val="28"/>
          <w:szCs w:val="28"/>
        </w:rPr>
        <w:t xml:space="preserve"> электрических нагревателей </w:t>
      </w:r>
      <w:r w:rsidR="00014776">
        <w:rPr>
          <w:sz w:val="28"/>
          <w:szCs w:val="28"/>
        </w:rPr>
        <w:t>из</w:t>
      </w:r>
      <w:r w:rsidR="00C421DC">
        <w:rPr>
          <w:sz w:val="28"/>
          <w:szCs w:val="28"/>
        </w:rPr>
        <w:t xml:space="preserve"> обеспеч</w:t>
      </w:r>
      <w:r w:rsidR="00014776">
        <w:rPr>
          <w:sz w:val="28"/>
          <w:szCs w:val="28"/>
        </w:rPr>
        <w:t>ения</w:t>
      </w:r>
      <w:r w:rsidR="00CE72AC" w:rsidRPr="0015501A">
        <w:rPr>
          <w:sz w:val="28"/>
          <w:szCs w:val="28"/>
        </w:rPr>
        <w:t xml:space="preserve"> прохождени</w:t>
      </w:r>
      <w:r w:rsidR="00014776">
        <w:rPr>
          <w:sz w:val="28"/>
          <w:szCs w:val="28"/>
        </w:rPr>
        <w:t>я</w:t>
      </w:r>
      <w:r w:rsidR="00CE72AC" w:rsidRPr="0015501A">
        <w:rPr>
          <w:sz w:val="28"/>
          <w:szCs w:val="28"/>
        </w:rPr>
        <w:t xml:space="preserve"> всего объема газа в турбогенераторе через осушитель за 3</w:t>
      </w:r>
      <w:r w:rsidR="00A22877">
        <w:rPr>
          <w:sz w:val="28"/>
          <w:szCs w:val="28"/>
        </w:rPr>
        <w:t xml:space="preserve"> </w:t>
      </w:r>
      <w:r w:rsidR="00FC47BA">
        <w:rPr>
          <w:sz w:val="28"/>
          <w:szCs w:val="28"/>
        </w:rPr>
        <w:t>-</w:t>
      </w:r>
      <w:r w:rsidR="00A22877">
        <w:rPr>
          <w:sz w:val="28"/>
          <w:szCs w:val="28"/>
        </w:rPr>
        <w:t xml:space="preserve"> </w:t>
      </w:r>
      <w:r w:rsidR="00CE72AC" w:rsidRPr="0015501A">
        <w:rPr>
          <w:sz w:val="28"/>
          <w:szCs w:val="28"/>
        </w:rPr>
        <w:t>4 ч.</w:t>
      </w:r>
    </w:p>
    <w:p w:rsidR="007A41DB" w:rsidRDefault="00CE72AC" w:rsidP="006927BE">
      <w:pPr>
        <w:shd w:val="clear" w:color="auto" w:fill="FFFFFF"/>
        <w:ind w:firstLine="709"/>
        <w:jc w:val="both"/>
        <w:rPr>
          <w:sz w:val="28"/>
          <w:szCs w:val="28"/>
        </w:rPr>
      </w:pPr>
      <w:r w:rsidRPr="0015501A">
        <w:rPr>
          <w:sz w:val="28"/>
          <w:szCs w:val="28"/>
        </w:rPr>
        <w:t>2.1.7</w:t>
      </w:r>
      <w:r w:rsidR="00A22877">
        <w:rPr>
          <w:sz w:val="28"/>
          <w:szCs w:val="28"/>
        </w:rPr>
        <w:t xml:space="preserve">. </w:t>
      </w:r>
      <w:r w:rsidR="00706052">
        <w:rPr>
          <w:sz w:val="28"/>
          <w:szCs w:val="28"/>
        </w:rPr>
        <w:t>П</w:t>
      </w:r>
      <w:r w:rsidR="00706052" w:rsidRPr="0015501A">
        <w:rPr>
          <w:sz w:val="28"/>
          <w:szCs w:val="28"/>
        </w:rPr>
        <w:t>одогрев</w:t>
      </w:r>
      <w:r w:rsidR="00706052">
        <w:rPr>
          <w:sz w:val="28"/>
          <w:szCs w:val="28"/>
        </w:rPr>
        <w:t xml:space="preserve">ом </w:t>
      </w:r>
      <w:r w:rsidR="00706052" w:rsidRPr="0015501A">
        <w:rPr>
          <w:sz w:val="28"/>
          <w:szCs w:val="28"/>
        </w:rPr>
        <w:t xml:space="preserve"> воздух</w:t>
      </w:r>
      <w:r w:rsidR="00706052">
        <w:rPr>
          <w:sz w:val="28"/>
          <w:szCs w:val="28"/>
        </w:rPr>
        <w:t xml:space="preserve">а </w:t>
      </w:r>
      <w:r w:rsidR="00706052" w:rsidRPr="0015501A">
        <w:rPr>
          <w:sz w:val="28"/>
          <w:szCs w:val="28"/>
        </w:rPr>
        <w:t>циркуляцией через обмотку и сердечник статора дистиллята с температурой 50</w:t>
      </w:r>
      <w:r w:rsidR="00706052">
        <w:rPr>
          <w:sz w:val="28"/>
          <w:szCs w:val="28"/>
        </w:rPr>
        <w:t xml:space="preserve"> - 60</w:t>
      </w:r>
      <w:r w:rsidR="00706052" w:rsidRPr="0015501A">
        <w:rPr>
          <w:sz w:val="28"/>
          <w:szCs w:val="28"/>
        </w:rPr>
        <w:t xml:space="preserve">°С, а также включением в работу системы вентиляции </w:t>
      </w:r>
      <w:r w:rsidR="00706052">
        <w:rPr>
          <w:sz w:val="28"/>
          <w:szCs w:val="28"/>
        </w:rPr>
        <w:t>н</w:t>
      </w:r>
      <w:r w:rsidRPr="0015501A">
        <w:rPr>
          <w:sz w:val="28"/>
          <w:szCs w:val="28"/>
        </w:rPr>
        <w:t xml:space="preserve">а остановленных в резерв турбогенераторах с полным водяным охлаждением (ТЗВ). </w:t>
      </w:r>
    </w:p>
    <w:p w:rsidR="00CE72AC" w:rsidRPr="0015501A" w:rsidRDefault="00B977C0" w:rsidP="006927BE">
      <w:pPr>
        <w:shd w:val="clear" w:color="auto" w:fill="FFFFFF"/>
        <w:ind w:firstLine="709"/>
        <w:jc w:val="both"/>
        <w:rPr>
          <w:sz w:val="28"/>
          <w:szCs w:val="28"/>
        </w:rPr>
      </w:pPr>
      <w:r>
        <w:rPr>
          <w:sz w:val="28"/>
          <w:szCs w:val="28"/>
        </w:rPr>
        <w:t>Отсутствием</w:t>
      </w:r>
      <w:r w:rsidR="00CE72AC" w:rsidRPr="0015501A">
        <w:rPr>
          <w:sz w:val="28"/>
          <w:szCs w:val="28"/>
        </w:rPr>
        <w:t xml:space="preserve"> </w:t>
      </w:r>
      <w:r w:rsidRPr="0015501A">
        <w:rPr>
          <w:sz w:val="28"/>
          <w:szCs w:val="28"/>
        </w:rPr>
        <w:t xml:space="preserve">конденсации влаги и увлажнения изоляции обмоток статора и ротора </w:t>
      </w:r>
      <w:r>
        <w:rPr>
          <w:sz w:val="28"/>
          <w:szCs w:val="28"/>
        </w:rPr>
        <w:t>на весь период простоя</w:t>
      </w:r>
      <w:r w:rsidR="00CE72AC" w:rsidRPr="0015501A">
        <w:rPr>
          <w:sz w:val="28"/>
          <w:szCs w:val="28"/>
        </w:rPr>
        <w:t>.</w:t>
      </w:r>
    </w:p>
    <w:p w:rsidR="00CE72AC" w:rsidRPr="0015501A" w:rsidRDefault="00CE72AC" w:rsidP="006927BE">
      <w:pPr>
        <w:shd w:val="clear" w:color="auto" w:fill="FFFFFF"/>
        <w:ind w:firstLine="709"/>
        <w:jc w:val="both"/>
        <w:rPr>
          <w:sz w:val="28"/>
          <w:szCs w:val="28"/>
        </w:rPr>
      </w:pPr>
      <w:r w:rsidRPr="0015501A">
        <w:rPr>
          <w:sz w:val="28"/>
          <w:szCs w:val="28"/>
        </w:rPr>
        <w:t>2.1.8</w:t>
      </w:r>
      <w:r w:rsidR="00A22877">
        <w:rPr>
          <w:sz w:val="28"/>
          <w:szCs w:val="28"/>
        </w:rPr>
        <w:t xml:space="preserve">. </w:t>
      </w:r>
      <w:r w:rsidR="005B5915">
        <w:rPr>
          <w:sz w:val="28"/>
          <w:szCs w:val="28"/>
        </w:rPr>
        <w:t>П</w:t>
      </w:r>
      <w:r w:rsidR="005B5915" w:rsidRPr="0015501A">
        <w:rPr>
          <w:sz w:val="28"/>
          <w:szCs w:val="28"/>
        </w:rPr>
        <w:t>рин</w:t>
      </w:r>
      <w:r w:rsidR="005B5915">
        <w:rPr>
          <w:sz w:val="28"/>
          <w:szCs w:val="28"/>
        </w:rPr>
        <w:t xml:space="preserve">ятием всех мер для </w:t>
      </w:r>
      <w:r w:rsidR="005B5915" w:rsidRPr="0015501A">
        <w:rPr>
          <w:sz w:val="28"/>
          <w:szCs w:val="28"/>
        </w:rPr>
        <w:t>по</w:t>
      </w:r>
      <w:r w:rsidR="005B5915">
        <w:rPr>
          <w:sz w:val="28"/>
          <w:szCs w:val="28"/>
        </w:rPr>
        <w:t>ддержания</w:t>
      </w:r>
      <w:r w:rsidR="005B5915" w:rsidRPr="0015501A">
        <w:rPr>
          <w:sz w:val="28"/>
          <w:szCs w:val="28"/>
        </w:rPr>
        <w:t xml:space="preserve"> влажности воздуха в корпусе статора </w:t>
      </w:r>
      <w:r w:rsidR="005B5915">
        <w:rPr>
          <w:sz w:val="28"/>
          <w:szCs w:val="28"/>
        </w:rPr>
        <w:t>ниж</w:t>
      </w:r>
      <w:r w:rsidR="005B5915" w:rsidRPr="0015501A">
        <w:rPr>
          <w:sz w:val="28"/>
          <w:szCs w:val="28"/>
        </w:rPr>
        <w:t xml:space="preserve">е нормируемой величины </w:t>
      </w:r>
      <w:r w:rsidR="005B5915">
        <w:rPr>
          <w:sz w:val="28"/>
          <w:szCs w:val="28"/>
        </w:rPr>
        <w:t>н</w:t>
      </w:r>
      <w:r w:rsidRPr="0015501A">
        <w:rPr>
          <w:sz w:val="28"/>
          <w:szCs w:val="28"/>
        </w:rPr>
        <w:t>а турбогенераторах с воздушным охлаждением после останова в резерв</w:t>
      </w:r>
      <w:r w:rsidR="005B5915">
        <w:rPr>
          <w:sz w:val="28"/>
          <w:szCs w:val="28"/>
        </w:rPr>
        <w:t>:</w:t>
      </w:r>
      <w:r w:rsidRPr="0015501A">
        <w:rPr>
          <w:sz w:val="28"/>
          <w:szCs w:val="28"/>
        </w:rPr>
        <w:t xml:space="preserve"> включение</w:t>
      </w:r>
      <w:r w:rsidR="005B5915">
        <w:rPr>
          <w:sz w:val="28"/>
          <w:szCs w:val="28"/>
        </w:rPr>
        <w:t>м</w:t>
      </w:r>
      <w:r w:rsidRPr="0015501A">
        <w:rPr>
          <w:sz w:val="28"/>
          <w:szCs w:val="28"/>
        </w:rPr>
        <w:t xml:space="preserve"> предусмотренных для этой цели электроподогревателей и периодическ</w:t>
      </w:r>
      <w:r w:rsidR="005B5915">
        <w:rPr>
          <w:sz w:val="28"/>
          <w:szCs w:val="28"/>
        </w:rPr>
        <w:t>им</w:t>
      </w:r>
      <w:r w:rsidRPr="0015501A">
        <w:rPr>
          <w:sz w:val="28"/>
          <w:szCs w:val="28"/>
        </w:rPr>
        <w:t xml:space="preserve"> включение</w:t>
      </w:r>
      <w:r w:rsidR="005B5915">
        <w:rPr>
          <w:sz w:val="28"/>
          <w:szCs w:val="28"/>
        </w:rPr>
        <w:t>м</w:t>
      </w:r>
      <w:r w:rsidRPr="0015501A">
        <w:rPr>
          <w:sz w:val="28"/>
          <w:szCs w:val="28"/>
        </w:rPr>
        <w:t xml:space="preserve"> в работу системы наддува (осушки).</w:t>
      </w:r>
    </w:p>
    <w:p w:rsidR="00CE72AC" w:rsidRPr="0015501A" w:rsidRDefault="00E332C0" w:rsidP="006927BE">
      <w:pPr>
        <w:shd w:val="clear" w:color="auto" w:fill="FFFFFF"/>
        <w:ind w:firstLine="709"/>
        <w:jc w:val="both"/>
        <w:rPr>
          <w:sz w:val="28"/>
          <w:szCs w:val="28"/>
        </w:rPr>
      </w:pPr>
      <w:r w:rsidRPr="0015501A">
        <w:rPr>
          <w:sz w:val="28"/>
          <w:szCs w:val="28"/>
        </w:rPr>
        <w:t>2.1.9</w:t>
      </w:r>
      <w:r w:rsidR="00A22877">
        <w:rPr>
          <w:sz w:val="28"/>
          <w:szCs w:val="28"/>
        </w:rPr>
        <w:t xml:space="preserve">. </w:t>
      </w:r>
      <w:r w:rsidR="005B5915">
        <w:rPr>
          <w:sz w:val="28"/>
          <w:szCs w:val="28"/>
        </w:rPr>
        <w:t>Ведением к</w:t>
      </w:r>
      <w:r w:rsidRPr="0015501A">
        <w:rPr>
          <w:sz w:val="28"/>
          <w:szCs w:val="28"/>
        </w:rPr>
        <w:t>онтрол</w:t>
      </w:r>
      <w:r w:rsidR="005B5915">
        <w:rPr>
          <w:sz w:val="28"/>
          <w:szCs w:val="28"/>
        </w:rPr>
        <w:t>я</w:t>
      </w:r>
      <w:r w:rsidRPr="0015501A">
        <w:rPr>
          <w:sz w:val="28"/>
          <w:szCs w:val="28"/>
        </w:rPr>
        <w:t xml:space="preserve"> влажности, чистоты и давления</w:t>
      </w:r>
      <w:r w:rsidR="00CE72AC" w:rsidRPr="0015501A">
        <w:rPr>
          <w:sz w:val="28"/>
          <w:szCs w:val="28"/>
        </w:rPr>
        <w:t xml:space="preserve"> газа в корпусе статора остановленного в резерв генератора в том же объеме, с той же периодичностью и с тех же мест отбора, что и работающих турбогенераторов. </w:t>
      </w:r>
      <w:r w:rsidR="005B5915">
        <w:rPr>
          <w:sz w:val="28"/>
          <w:szCs w:val="28"/>
        </w:rPr>
        <w:t>Продувкой трубопроводов отбора газа</w:t>
      </w:r>
      <w:r w:rsidR="005B5915" w:rsidRPr="0015501A">
        <w:rPr>
          <w:sz w:val="28"/>
          <w:szCs w:val="28"/>
        </w:rPr>
        <w:t xml:space="preserve"> </w:t>
      </w:r>
      <w:r w:rsidR="005B5915">
        <w:rPr>
          <w:sz w:val="28"/>
          <w:szCs w:val="28"/>
        </w:rPr>
        <w:t>п</w:t>
      </w:r>
      <w:r w:rsidR="00CE72AC" w:rsidRPr="0015501A">
        <w:rPr>
          <w:sz w:val="28"/>
          <w:szCs w:val="28"/>
        </w:rPr>
        <w:t>еред замером влажности (точки р</w:t>
      </w:r>
      <w:r w:rsidR="00C421DC">
        <w:rPr>
          <w:sz w:val="28"/>
          <w:szCs w:val="28"/>
        </w:rPr>
        <w:t>осы)</w:t>
      </w:r>
      <w:r w:rsidR="00CE72AC" w:rsidRPr="0015501A">
        <w:rPr>
          <w:sz w:val="28"/>
          <w:szCs w:val="28"/>
        </w:rPr>
        <w:t>.</w:t>
      </w:r>
    </w:p>
    <w:p w:rsidR="00CE72AC" w:rsidRPr="0015501A" w:rsidRDefault="00CE72AC" w:rsidP="006927BE">
      <w:pPr>
        <w:shd w:val="clear" w:color="auto" w:fill="FFFFFF"/>
        <w:ind w:firstLine="709"/>
        <w:jc w:val="both"/>
        <w:rPr>
          <w:sz w:val="28"/>
          <w:szCs w:val="28"/>
        </w:rPr>
      </w:pPr>
      <w:r w:rsidRPr="0015501A">
        <w:rPr>
          <w:sz w:val="28"/>
          <w:szCs w:val="28"/>
        </w:rPr>
        <w:t>2.1.10</w:t>
      </w:r>
      <w:r w:rsidR="00A22877">
        <w:rPr>
          <w:sz w:val="28"/>
          <w:szCs w:val="28"/>
        </w:rPr>
        <w:t xml:space="preserve">. </w:t>
      </w:r>
      <w:r w:rsidR="005B5915">
        <w:rPr>
          <w:sz w:val="28"/>
          <w:szCs w:val="28"/>
        </w:rPr>
        <w:t>Оставлением</w:t>
      </w:r>
      <w:r w:rsidR="005B5915" w:rsidRPr="0015501A">
        <w:rPr>
          <w:sz w:val="28"/>
          <w:szCs w:val="28"/>
        </w:rPr>
        <w:t xml:space="preserve"> в работе насос</w:t>
      </w:r>
      <w:r w:rsidR="005B5915">
        <w:rPr>
          <w:sz w:val="28"/>
          <w:szCs w:val="28"/>
        </w:rPr>
        <w:t>ов</w:t>
      </w:r>
      <w:r w:rsidR="005B5915" w:rsidRPr="0015501A">
        <w:rPr>
          <w:sz w:val="28"/>
          <w:szCs w:val="28"/>
        </w:rPr>
        <w:t>, обеспечивающи</w:t>
      </w:r>
      <w:r w:rsidR="005B5915">
        <w:rPr>
          <w:sz w:val="28"/>
          <w:szCs w:val="28"/>
        </w:rPr>
        <w:t>х</w:t>
      </w:r>
      <w:r w:rsidR="005B5915" w:rsidRPr="0015501A">
        <w:rPr>
          <w:sz w:val="28"/>
          <w:szCs w:val="28"/>
        </w:rPr>
        <w:t xml:space="preserve"> циркуляцию дистиллята через обмотку статора </w:t>
      </w:r>
      <w:r w:rsidR="005B5915">
        <w:rPr>
          <w:sz w:val="28"/>
          <w:szCs w:val="28"/>
        </w:rPr>
        <w:t>п</w:t>
      </w:r>
      <w:r w:rsidRPr="0015501A">
        <w:rPr>
          <w:sz w:val="28"/>
          <w:szCs w:val="28"/>
        </w:rPr>
        <w:t>осле останова турбогенераторов с водородно</w:t>
      </w:r>
      <w:r w:rsidR="0068240E" w:rsidRPr="0015501A">
        <w:rPr>
          <w:sz w:val="28"/>
          <w:szCs w:val="28"/>
        </w:rPr>
        <w:t>-</w:t>
      </w:r>
      <w:r w:rsidRPr="0015501A">
        <w:rPr>
          <w:sz w:val="28"/>
          <w:szCs w:val="28"/>
        </w:rPr>
        <w:t>водяным охлаждением (серий ТВВ, ТГВ) при простое до 30 сут</w:t>
      </w:r>
      <w:r w:rsidR="00E167B1" w:rsidRPr="0015501A">
        <w:rPr>
          <w:sz w:val="28"/>
          <w:szCs w:val="28"/>
        </w:rPr>
        <w:t>ок</w:t>
      </w:r>
      <w:r w:rsidRPr="0015501A">
        <w:rPr>
          <w:sz w:val="28"/>
          <w:szCs w:val="28"/>
        </w:rPr>
        <w:t>.</w:t>
      </w:r>
    </w:p>
    <w:p w:rsidR="00940267" w:rsidRDefault="00ED5D96" w:rsidP="006927BE">
      <w:pPr>
        <w:shd w:val="clear" w:color="auto" w:fill="FFFFFF"/>
        <w:ind w:firstLine="709"/>
        <w:jc w:val="both"/>
        <w:rPr>
          <w:sz w:val="28"/>
          <w:szCs w:val="28"/>
        </w:rPr>
      </w:pPr>
      <w:r>
        <w:rPr>
          <w:sz w:val="28"/>
          <w:szCs w:val="28"/>
        </w:rPr>
        <w:t>Планированием мероприятий с учетом</w:t>
      </w:r>
      <w:r w:rsidR="00CE72AC" w:rsidRPr="0015501A">
        <w:rPr>
          <w:sz w:val="28"/>
          <w:szCs w:val="28"/>
        </w:rPr>
        <w:t xml:space="preserve"> </w:t>
      </w:r>
      <w:r w:rsidRPr="0015501A">
        <w:rPr>
          <w:sz w:val="28"/>
          <w:szCs w:val="28"/>
        </w:rPr>
        <w:t>практическ</w:t>
      </w:r>
      <w:r>
        <w:rPr>
          <w:sz w:val="28"/>
          <w:szCs w:val="28"/>
        </w:rPr>
        <w:t>ой не</w:t>
      </w:r>
      <w:r w:rsidRPr="0015501A">
        <w:rPr>
          <w:sz w:val="28"/>
          <w:szCs w:val="28"/>
        </w:rPr>
        <w:t>возможн</w:t>
      </w:r>
      <w:r>
        <w:rPr>
          <w:sz w:val="28"/>
          <w:szCs w:val="28"/>
        </w:rPr>
        <w:t>ости</w:t>
      </w:r>
      <w:r w:rsidRPr="0015501A">
        <w:rPr>
          <w:sz w:val="28"/>
          <w:szCs w:val="28"/>
        </w:rPr>
        <w:t xml:space="preserve"> </w:t>
      </w:r>
      <w:r>
        <w:rPr>
          <w:sz w:val="28"/>
          <w:szCs w:val="28"/>
        </w:rPr>
        <w:t xml:space="preserve">обеспечения </w:t>
      </w:r>
      <w:r w:rsidR="00CE72AC" w:rsidRPr="0015501A">
        <w:rPr>
          <w:sz w:val="28"/>
          <w:szCs w:val="28"/>
        </w:rPr>
        <w:t>при неработающей системе охлаждения обмотки статора нормируемы</w:t>
      </w:r>
      <w:r>
        <w:rPr>
          <w:sz w:val="28"/>
          <w:szCs w:val="28"/>
        </w:rPr>
        <w:t>х</w:t>
      </w:r>
      <w:r w:rsidR="00CE72AC" w:rsidRPr="0015501A">
        <w:rPr>
          <w:sz w:val="28"/>
          <w:szCs w:val="28"/>
        </w:rPr>
        <w:t xml:space="preserve"> показател</w:t>
      </w:r>
      <w:r>
        <w:rPr>
          <w:sz w:val="28"/>
          <w:szCs w:val="28"/>
        </w:rPr>
        <w:t>ей</w:t>
      </w:r>
      <w:r w:rsidR="00CE72AC" w:rsidRPr="0015501A">
        <w:rPr>
          <w:sz w:val="28"/>
          <w:szCs w:val="28"/>
        </w:rPr>
        <w:t xml:space="preserve"> качества дистиллята (содержание кислорода, меди). </w:t>
      </w:r>
      <w:r w:rsidR="00940267">
        <w:rPr>
          <w:sz w:val="28"/>
          <w:szCs w:val="28"/>
        </w:rPr>
        <w:t>В</w:t>
      </w:r>
      <w:r w:rsidR="00CE72AC" w:rsidRPr="0015501A">
        <w:rPr>
          <w:sz w:val="28"/>
          <w:szCs w:val="28"/>
        </w:rPr>
        <w:t xml:space="preserve"> связ</w:t>
      </w:r>
      <w:r w:rsidR="00940267">
        <w:rPr>
          <w:sz w:val="28"/>
          <w:szCs w:val="28"/>
        </w:rPr>
        <w:t>и</w:t>
      </w:r>
      <w:r w:rsidR="00CE72AC" w:rsidRPr="0015501A">
        <w:rPr>
          <w:sz w:val="28"/>
          <w:szCs w:val="28"/>
        </w:rPr>
        <w:t xml:space="preserve"> с </w:t>
      </w:r>
      <w:r w:rsidR="00940267" w:rsidRPr="0015501A">
        <w:rPr>
          <w:sz w:val="28"/>
          <w:szCs w:val="28"/>
        </w:rPr>
        <w:t>прекращ</w:t>
      </w:r>
      <w:r w:rsidR="00940267">
        <w:rPr>
          <w:sz w:val="28"/>
          <w:szCs w:val="28"/>
        </w:rPr>
        <w:t>ением</w:t>
      </w:r>
      <w:r w:rsidR="00940267" w:rsidRPr="0015501A">
        <w:rPr>
          <w:sz w:val="28"/>
          <w:szCs w:val="28"/>
        </w:rPr>
        <w:t xml:space="preserve"> циркуляци</w:t>
      </w:r>
      <w:r w:rsidR="00940267">
        <w:rPr>
          <w:sz w:val="28"/>
          <w:szCs w:val="28"/>
        </w:rPr>
        <w:t>и</w:t>
      </w:r>
      <w:r w:rsidR="00940267" w:rsidRPr="0015501A">
        <w:rPr>
          <w:sz w:val="28"/>
          <w:szCs w:val="28"/>
        </w:rPr>
        <w:t xml:space="preserve"> дистиллята через обмотку </w:t>
      </w:r>
      <w:r w:rsidR="00940267">
        <w:rPr>
          <w:sz w:val="28"/>
          <w:szCs w:val="28"/>
        </w:rPr>
        <w:t xml:space="preserve">при останове </w:t>
      </w:r>
      <w:r w:rsidR="00940267" w:rsidRPr="0015501A">
        <w:rPr>
          <w:sz w:val="28"/>
          <w:szCs w:val="28"/>
        </w:rPr>
        <w:t>насос</w:t>
      </w:r>
      <w:r w:rsidR="00940267">
        <w:rPr>
          <w:sz w:val="28"/>
          <w:szCs w:val="28"/>
        </w:rPr>
        <w:t>ов</w:t>
      </w:r>
      <w:r w:rsidR="00940267" w:rsidRPr="0015501A">
        <w:rPr>
          <w:sz w:val="28"/>
          <w:szCs w:val="28"/>
        </w:rPr>
        <w:t xml:space="preserve"> системы охлаждения статорной обмотки </w:t>
      </w:r>
      <w:r w:rsidR="00CE72AC" w:rsidRPr="0015501A">
        <w:rPr>
          <w:sz w:val="28"/>
          <w:szCs w:val="28"/>
        </w:rPr>
        <w:t>в</w:t>
      </w:r>
      <w:r w:rsidR="00940267">
        <w:rPr>
          <w:sz w:val="28"/>
          <w:szCs w:val="28"/>
        </w:rPr>
        <w:t xml:space="preserve">о время простоя турбогенератора создаются </w:t>
      </w:r>
      <w:r w:rsidR="00940267" w:rsidRPr="0015501A">
        <w:rPr>
          <w:sz w:val="28"/>
          <w:szCs w:val="28"/>
        </w:rPr>
        <w:t>благоприятные условия для развития коррозионных процессов меди, образования отложений, язв и нарушения целостности элементарных проводников стержней обмотки статора</w:t>
      </w:r>
      <w:r w:rsidR="00940267">
        <w:rPr>
          <w:sz w:val="28"/>
          <w:szCs w:val="28"/>
        </w:rPr>
        <w:t xml:space="preserve"> </w:t>
      </w:r>
    </w:p>
    <w:p w:rsidR="00CE72AC" w:rsidRPr="0015501A" w:rsidRDefault="00940267" w:rsidP="006927BE">
      <w:pPr>
        <w:shd w:val="clear" w:color="auto" w:fill="FFFFFF"/>
        <w:ind w:firstLine="709"/>
        <w:jc w:val="both"/>
        <w:rPr>
          <w:sz w:val="28"/>
          <w:szCs w:val="28"/>
        </w:rPr>
      </w:pPr>
      <w:r>
        <w:rPr>
          <w:sz w:val="28"/>
          <w:szCs w:val="28"/>
        </w:rPr>
        <w:t>О</w:t>
      </w:r>
      <w:r w:rsidRPr="0015501A">
        <w:rPr>
          <w:sz w:val="28"/>
          <w:szCs w:val="28"/>
        </w:rPr>
        <w:t>беспеч</w:t>
      </w:r>
      <w:r>
        <w:rPr>
          <w:sz w:val="28"/>
          <w:szCs w:val="28"/>
        </w:rPr>
        <w:t>ением</w:t>
      </w:r>
      <w:r w:rsidRPr="0015501A">
        <w:rPr>
          <w:sz w:val="28"/>
          <w:szCs w:val="28"/>
        </w:rPr>
        <w:t xml:space="preserve"> положительн</w:t>
      </w:r>
      <w:r>
        <w:rPr>
          <w:sz w:val="28"/>
          <w:szCs w:val="28"/>
        </w:rPr>
        <w:t>ого</w:t>
      </w:r>
      <w:r w:rsidRPr="0015501A">
        <w:rPr>
          <w:sz w:val="28"/>
          <w:szCs w:val="28"/>
        </w:rPr>
        <w:t xml:space="preserve"> перепад</w:t>
      </w:r>
      <w:r>
        <w:rPr>
          <w:sz w:val="28"/>
          <w:szCs w:val="28"/>
        </w:rPr>
        <w:t>а</w:t>
      </w:r>
      <w:r w:rsidRPr="0015501A">
        <w:rPr>
          <w:sz w:val="28"/>
          <w:szCs w:val="28"/>
        </w:rPr>
        <w:t xml:space="preserve"> давления между избыточным давлением водорода в корпусе генератора и давлением воды в обмотке статора </w:t>
      </w:r>
      <w:r>
        <w:rPr>
          <w:sz w:val="28"/>
          <w:szCs w:val="28"/>
        </w:rPr>
        <w:t>н</w:t>
      </w:r>
      <w:r w:rsidR="00CE72AC" w:rsidRPr="0015501A">
        <w:rPr>
          <w:sz w:val="28"/>
          <w:szCs w:val="28"/>
        </w:rPr>
        <w:t xml:space="preserve">а весь период </w:t>
      </w:r>
      <w:r w:rsidR="004C0572">
        <w:rPr>
          <w:sz w:val="28"/>
          <w:szCs w:val="28"/>
        </w:rPr>
        <w:t>останова</w:t>
      </w:r>
      <w:r w:rsidR="00CE72AC" w:rsidRPr="0015501A">
        <w:rPr>
          <w:sz w:val="28"/>
          <w:szCs w:val="28"/>
        </w:rPr>
        <w:t xml:space="preserve">, </w:t>
      </w:r>
      <w:r>
        <w:rPr>
          <w:sz w:val="28"/>
          <w:szCs w:val="28"/>
        </w:rPr>
        <w:t>для</w:t>
      </w:r>
      <w:r w:rsidR="00CE72AC" w:rsidRPr="0015501A">
        <w:rPr>
          <w:sz w:val="28"/>
          <w:szCs w:val="28"/>
        </w:rPr>
        <w:t xml:space="preserve"> контрол</w:t>
      </w:r>
      <w:r>
        <w:rPr>
          <w:sz w:val="28"/>
          <w:szCs w:val="28"/>
        </w:rPr>
        <w:t>я</w:t>
      </w:r>
      <w:r w:rsidR="00CE72AC" w:rsidRPr="0015501A">
        <w:rPr>
          <w:sz w:val="28"/>
          <w:szCs w:val="28"/>
        </w:rPr>
        <w:t xml:space="preserve"> гидроплотности и увлажнени</w:t>
      </w:r>
      <w:r>
        <w:rPr>
          <w:sz w:val="28"/>
          <w:szCs w:val="28"/>
        </w:rPr>
        <w:t xml:space="preserve">я </w:t>
      </w:r>
      <w:r w:rsidR="00CE72AC" w:rsidRPr="0015501A">
        <w:rPr>
          <w:sz w:val="28"/>
          <w:szCs w:val="28"/>
        </w:rPr>
        <w:t>по этой причине изоляции с помощью газовой ловушки.</w:t>
      </w:r>
    </w:p>
    <w:p w:rsidR="00100937" w:rsidRDefault="00CE72AC" w:rsidP="006927BE">
      <w:pPr>
        <w:shd w:val="clear" w:color="auto" w:fill="FFFFFF"/>
        <w:ind w:firstLine="709"/>
        <w:jc w:val="both"/>
        <w:rPr>
          <w:sz w:val="28"/>
          <w:szCs w:val="28"/>
        </w:rPr>
      </w:pPr>
      <w:r w:rsidRPr="0015501A">
        <w:rPr>
          <w:sz w:val="28"/>
          <w:szCs w:val="28"/>
        </w:rPr>
        <w:t>2.1.11</w:t>
      </w:r>
      <w:r w:rsidR="00A22877">
        <w:rPr>
          <w:sz w:val="28"/>
          <w:szCs w:val="28"/>
        </w:rPr>
        <w:t>.</w:t>
      </w:r>
      <w:r w:rsidR="00D64DE0" w:rsidRPr="0015501A">
        <w:rPr>
          <w:sz w:val="28"/>
          <w:szCs w:val="28"/>
        </w:rPr>
        <w:t xml:space="preserve"> </w:t>
      </w:r>
      <w:r w:rsidR="009C084A">
        <w:rPr>
          <w:sz w:val="28"/>
          <w:szCs w:val="28"/>
        </w:rPr>
        <w:t xml:space="preserve">Остановом </w:t>
      </w:r>
      <w:r w:rsidR="009C084A" w:rsidRPr="0015501A">
        <w:rPr>
          <w:sz w:val="28"/>
          <w:szCs w:val="28"/>
        </w:rPr>
        <w:t>насос</w:t>
      </w:r>
      <w:r w:rsidR="009C084A">
        <w:rPr>
          <w:sz w:val="28"/>
          <w:szCs w:val="28"/>
        </w:rPr>
        <w:t>ов</w:t>
      </w:r>
      <w:r w:rsidR="009C084A" w:rsidRPr="0015501A">
        <w:rPr>
          <w:sz w:val="28"/>
          <w:szCs w:val="28"/>
        </w:rPr>
        <w:t xml:space="preserve"> системы водяного охлаждения обм</w:t>
      </w:r>
      <w:r w:rsidR="009C084A">
        <w:rPr>
          <w:sz w:val="28"/>
          <w:szCs w:val="28"/>
        </w:rPr>
        <w:t>отки статора (НОС)</w:t>
      </w:r>
      <w:r w:rsidR="009C084A" w:rsidRPr="0015501A">
        <w:rPr>
          <w:sz w:val="28"/>
          <w:szCs w:val="28"/>
        </w:rPr>
        <w:t xml:space="preserve"> </w:t>
      </w:r>
      <w:r w:rsidR="009C084A">
        <w:rPr>
          <w:sz w:val="28"/>
          <w:szCs w:val="28"/>
        </w:rPr>
        <w:t xml:space="preserve">только </w:t>
      </w:r>
      <w:r w:rsidR="009C084A" w:rsidRPr="0015501A">
        <w:rPr>
          <w:sz w:val="28"/>
          <w:szCs w:val="28"/>
        </w:rPr>
        <w:t>после отключения генератора от сет</w:t>
      </w:r>
      <w:r w:rsidR="009C084A">
        <w:rPr>
          <w:sz w:val="28"/>
          <w:szCs w:val="28"/>
        </w:rPr>
        <w:t>и, снятия возбуждения и выбега</w:t>
      </w:r>
      <w:r w:rsidR="009C084A" w:rsidRPr="0015501A">
        <w:rPr>
          <w:sz w:val="28"/>
          <w:szCs w:val="28"/>
        </w:rPr>
        <w:t xml:space="preserve"> ротора </w:t>
      </w:r>
      <w:r w:rsidR="009C084A">
        <w:rPr>
          <w:sz w:val="28"/>
          <w:szCs w:val="28"/>
        </w:rPr>
        <w:t>при</w:t>
      </w:r>
      <w:r w:rsidRPr="0015501A">
        <w:rPr>
          <w:sz w:val="28"/>
          <w:szCs w:val="28"/>
        </w:rPr>
        <w:t xml:space="preserve"> перевод</w:t>
      </w:r>
      <w:r w:rsidR="009C084A">
        <w:rPr>
          <w:sz w:val="28"/>
          <w:szCs w:val="28"/>
        </w:rPr>
        <w:t>е</w:t>
      </w:r>
      <w:r w:rsidRPr="0015501A">
        <w:rPr>
          <w:sz w:val="28"/>
          <w:szCs w:val="28"/>
        </w:rPr>
        <w:t xml:space="preserve"> генератора на воздух для выполнения ремонтных работ </w:t>
      </w:r>
      <w:r w:rsidR="009C084A">
        <w:rPr>
          <w:sz w:val="28"/>
          <w:szCs w:val="28"/>
        </w:rPr>
        <w:t xml:space="preserve">на </w:t>
      </w:r>
      <w:r w:rsidRPr="0015501A">
        <w:rPr>
          <w:sz w:val="28"/>
          <w:szCs w:val="28"/>
        </w:rPr>
        <w:t>насос</w:t>
      </w:r>
      <w:r w:rsidR="009C084A">
        <w:rPr>
          <w:sz w:val="28"/>
          <w:szCs w:val="28"/>
        </w:rPr>
        <w:t>ах</w:t>
      </w:r>
      <w:r w:rsidRPr="0015501A">
        <w:rPr>
          <w:sz w:val="28"/>
          <w:szCs w:val="28"/>
        </w:rPr>
        <w:t xml:space="preserve"> газоохладителей, теплообменник</w:t>
      </w:r>
      <w:r w:rsidR="009C084A">
        <w:rPr>
          <w:sz w:val="28"/>
          <w:szCs w:val="28"/>
        </w:rPr>
        <w:t>ах</w:t>
      </w:r>
      <w:r w:rsidRPr="0015501A">
        <w:rPr>
          <w:sz w:val="28"/>
          <w:szCs w:val="28"/>
        </w:rPr>
        <w:t xml:space="preserve"> дистиллята (для генераторов с водяным охлаждением). </w:t>
      </w:r>
    </w:p>
    <w:p w:rsidR="00CE72AC" w:rsidRPr="0015501A" w:rsidRDefault="00100937" w:rsidP="006927BE">
      <w:pPr>
        <w:shd w:val="clear" w:color="auto" w:fill="FFFFFF"/>
        <w:ind w:firstLine="709"/>
        <w:jc w:val="both"/>
        <w:rPr>
          <w:sz w:val="28"/>
          <w:szCs w:val="28"/>
        </w:rPr>
      </w:pPr>
      <w:r>
        <w:rPr>
          <w:sz w:val="28"/>
          <w:szCs w:val="28"/>
        </w:rPr>
        <w:t>Сохранением</w:t>
      </w:r>
      <w:r w:rsidRPr="0015501A">
        <w:rPr>
          <w:sz w:val="28"/>
          <w:szCs w:val="28"/>
        </w:rPr>
        <w:t xml:space="preserve"> </w:t>
      </w:r>
      <w:r>
        <w:rPr>
          <w:sz w:val="28"/>
          <w:szCs w:val="28"/>
        </w:rPr>
        <w:t>г</w:t>
      </w:r>
      <w:r w:rsidR="00CE72AC" w:rsidRPr="0015501A">
        <w:rPr>
          <w:sz w:val="28"/>
          <w:szCs w:val="28"/>
        </w:rPr>
        <w:t>азоохладител</w:t>
      </w:r>
      <w:r>
        <w:rPr>
          <w:sz w:val="28"/>
          <w:szCs w:val="28"/>
        </w:rPr>
        <w:t>ей</w:t>
      </w:r>
      <w:r w:rsidR="00CE72AC" w:rsidRPr="0015501A">
        <w:rPr>
          <w:sz w:val="28"/>
          <w:szCs w:val="28"/>
        </w:rPr>
        <w:t>, контур</w:t>
      </w:r>
      <w:r>
        <w:rPr>
          <w:sz w:val="28"/>
          <w:szCs w:val="28"/>
        </w:rPr>
        <w:t>ов</w:t>
      </w:r>
      <w:r w:rsidR="00CE72AC" w:rsidRPr="0015501A">
        <w:rPr>
          <w:sz w:val="28"/>
          <w:szCs w:val="28"/>
        </w:rPr>
        <w:t xml:space="preserve"> насосов газоохладителей и теплообменник</w:t>
      </w:r>
      <w:r>
        <w:rPr>
          <w:sz w:val="28"/>
          <w:szCs w:val="28"/>
        </w:rPr>
        <w:t xml:space="preserve">ов </w:t>
      </w:r>
      <w:r w:rsidRPr="0015501A">
        <w:rPr>
          <w:sz w:val="28"/>
          <w:szCs w:val="28"/>
        </w:rPr>
        <w:t>заполненными водой</w:t>
      </w:r>
      <w:r w:rsidR="00CE72AC" w:rsidRPr="0015501A">
        <w:rPr>
          <w:sz w:val="28"/>
          <w:szCs w:val="28"/>
        </w:rPr>
        <w:t>.</w:t>
      </w:r>
    </w:p>
    <w:p w:rsidR="00CE72AC" w:rsidRPr="0015501A" w:rsidRDefault="00100937" w:rsidP="006927BE">
      <w:pPr>
        <w:shd w:val="clear" w:color="auto" w:fill="FFFFFF"/>
        <w:ind w:firstLine="709"/>
        <w:jc w:val="both"/>
        <w:rPr>
          <w:sz w:val="28"/>
          <w:szCs w:val="28"/>
        </w:rPr>
      </w:pPr>
      <w:r>
        <w:rPr>
          <w:sz w:val="28"/>
          <w:szCs w:val="28"/>
        </w:rPr>
        <w:t>В</w:t>
      </w:r>
      <w:r w:rsidRPr="0015501A">
        <w:rPr>
          <w:sz w:val="28"/>
          <w:szCs w:val="28"/>
        </w:rPr>
        <w:t>ключ</w:t>
      </w:r>
      <w:r>
        <w:rPr>
          <w:sz w:val="28"/>
          <w:szCs w:val="28"/>
        </w:rPr>
        <w:t>ением</w:t>
      </w:r>
      <w:r w:rsidRPr="0015501A">
        <w:rPr>
          <w:sz w:val="28"/>
          <w:szCs w:val="28"/>
        </w:rPr>
        <w:t xml:space="preserve"> системы </w:t>
      </w:r>
      <w:r>
        <w:rPr>
          <w:sz w:val="28"/>
          <w:szCs w:val="28"/>
        </w:rPr>
        <w:t>подачи воды в работу:</w:t>
      </w:r>
      <w:r w:rsidRPr="0015501A">
        <w:rPr>
          <w:sz w:val="28"/>
          <w:szCs w:val="28"/>
        </w:rPr>
        <w:t xml:space="preserve"> зимой при низкой температуре в машинном зале насосы подачи воды в газоохладители и теплообменники дис</w:t>
      </w:r>
      <w:r>
        <w:rPr>
          <w:sz w:val="28"/>
          <w:szCs w:val="28"/>
        </w:rPr>
        <w:t>тиллята в работе непрерывно</w:t>
      </w:r>
      <w:r w:rsidRPr="0015501A">
        <w:rPr>
          <w:sz w:val="28"/>
          <w:szCs w:val="28"/>
        </w:rPr>
        <w:t xml:space="preserve"> </w:t>
      </w:r>
      <w:r>
        <w:rPr>
          <w:sz w:val="28"/>
          <w:szCs w:val="28"/>
        </w:rPr>
        <w:t>д</w:t>
      </w:r>
      <w:r w:rsidR="00CE72AC" w:rsidRPr="0015501A">
        <w:rPr>
          <w:sz w:val="28"/>
          <w:szCs w:val="28"/>
        </w:rPr>
        <w:t>ля предотвращения образования воздушных пробок (завоздушивания), зарастания ракушкой в летний период и своевременного выявления течей 1 раз в неделю</w:t>
      </w:r>
      <w:r w:rsidR="004C0572">
        <w:rPr>
          <w:sz w:val="28"/>
          <w:szCs w:val="28"/>
        </w:rPr>
        <w:t>.</w:t>
      </w:r>
    </w:p>
    <w:p w:rsidR="009D2386" w:rsidRDefault="00CE72AC" w:rsidP="00702BDE">
      <w:pPr>
        <w:shd w:val="clear" w:color="auto" w:fill="FFFFFF"/>
        <w:ind w:firstLine="709"/>
        <w:jc w:val="both"/>
        <w:rPr>
          <w:sz w:val="28"/>
          <w:szCs w:val="28"/>
        </w:rPr>
      </w:pPr>
      <w:r w:rsidRPr="0015501A">
        <w:rPr>
          <w:sz w:val="28"/>
          <w:szCs w:val="28"/>
        </w:rPr>
        <w:t>2.1.12</w:t>
      </w:r>
      <w:r w:rsidR="00B040DF" w:rsidRPr="0015501A">
        <w:rPr>
          <w:sz w:val="28"/>
          <w:szCs w:val="28"/>
        </w:rPr>
        <w:tab/>
      </w:r>
      <w:r w:rsidR="00A22877">
        <w:rPr>
          <w:sz w:val="28"/>
          <w:szCs w:val="28"/>
        </w:rPr>
        <w:t>.</w:t>
      </w:r>
      <w:r w:rsidR="00AD76C4">
        <w:rPr>
          <w:sz w:val="28"/>
          <w:szCs w:val="28"/>
        </w:rPr>
        <w:t xml:space="preserve"> </w:t>
      </w:r>
      <w:r w:rsidR="00100937">
        <w:rPr>
          <w:sz w:val="28"/>
          <w:szCs w:val="28"/>
        </w:rPr>
        <w:t>О</w:t>
      </w:r>
      <w:r w:rsidR="00100937" w:rsidRPr="0015501A">
        <w:rPr>
          <w:sz w:val="28"/>
          <w:szCs w:val="28"/>
        </w:rPr>
        <w:t>став</w:t>
      </w:r>
      <w:r w:rsidR="00100937">
        <w:rPr>
          <w:sz w:val="28"/>
          <w:szCs w:val="28"/>
        </w:rPr>
        <w:t>лением</w:t>
      </w:r>
      <w:r w:rsidR="00100937" w:rsidRPr="0015501A">
        <w:rPr>
          <w:sz w:val="28"/>
          <w:szCs w:val="28"/>
        </w:rPr>
        <w:t xml:space="preserve"> в работе </w:t>
      </w:r>
      <w:r w:rsidR="00100937">
        <w:rPr>
          <w:sz w:val="28"/>
          <w:szCs w:val="28"/>
        </w:rPr>
        <w:t>н</w:t>
      </w:r>
      <w:r w:rsidRPr="0015501A">
        <w:rPr>
          <w:sz w:val="28"/>
          <w:szCs w:val="28"/>
        </w:rPr>
        <w:t>асос</w:t>
      </w:r>
      <w:r w:rsidR="00100937">
        <w:rPr>
          <w:sz w:val="28"/>
          <w:szCs w:val="28"/>
        </w:rPr>
        <w:t>ов</w:t>
      </w:r>
      <w:r w:rsidRPr="0015501A">
        <w:rPr>
          <w:sz w:val="28"/>
          <w:szCs w:val="28"/>
        </w:rPr>
        <w:t>, обеспечивающи</w:t>
      </w:r>
      <w:r w:rsidR="00100937">
        <w:rPr>
          <w:sz w:val="28"/>
          <w:szCs w:val="28"/>
        </w:rPr>
        <w:t>х</w:t>
      </w:r>
      <w:r w:rsidRPr="0015501A">
        <w:rPr>
          <w:sz w:val="28"/>
          <w:szCs w:val="28"/>
        </w:rPr>
        <w:t xml:space="preserve"> циркуляцию масла в системе охлаждения статора, и насос</w:t>
      </w:r>
      <w:r w:rsidR="00100937">
        <w:rPr>
          <w:sz w:val="28"/>
          <w:szCs w:val="28"/>
        </w:rPr>
        <w:t>ов</w:t>
      </w:r>
      <w:r w:rsidRPr="0015501A">
        <w:rPr>
          <w:sz w:val="28"/>
          <w:szCs w:val="28"/>
        </w:rPr>
        <w:t xml:space="preserve"> технической воды маслоохладителей турбогенераторов с масляным охлаждением серии ТВМ при о</w:t>
      </w:r>
      <w:r w:rsidR="00702BDE">
        <w:rPr>
          <w:sz w:val="28"/>
          <w:szCs w:val="28"/>
        </w:rPr>
        <w:t>тключении</w:t>
      </w:r>
      <w:r w:rsidRPr="0015501A">
        <w:rPr>
          <w:sz w:val="28"/>
          <w:szCs w:val="28"/>
        </w:rPr>
        <w:t xml:space="preserve"> в резерв до 4</w:t>
      </w:r>
      <w:r w:rsidR="00FC47BA">
        <w:rPr>
          <w:sz w:val="28"/>
          <w:szCs w:val="28"/>
        </w:rPr>
        <w:t xml:space="preserve"> - </w:t>
      </w:r>
      <w:r w:rsidRPr="0015501A">
        <w:rPr>
          <w:sz w:val="28"/>
          <w:szCs w:val="28"/>
        </w:rPr>
        <w:t>7 сут</w:t>
      </w:r>
      <w:r w:rsidR="009F4633" w:rsidRPr="0015501A">
        <w:rPr>
          <w:sz w:val="28"/>
          <w:szCs w:val="28"/>
        </w:rPr>
        <w:t>ок</w:t>
      </w:r>
      <w:r w:rsidR="00702BDE">
        <w:rPr>
          <w:sz w:val="28"/>
          <w:szCs w:val="28"/>
        </w:rPr>
        <w:t xml:space="preserve">, с остановом </w:t>
      </w:r>
      <w:r w:rsidR="00702BDE" w:rsidRPr="0015501A">
        <w:rPr>
          <w:sz w:val="28"/>
          <w:szCs w:val="28"/>
        </w:rPr>
        <w:t>указанны</w:t>
      </w:r>
      <w:r w:rsidR="00702BDE">
        <w:rPr>
          <w:sz w:val="28"/>
          <w:szCs w:val="28"/>
        </w:rPr>
        <w:t>х</w:t>
      </w:r>
      <w:r w:rsidR="00702BDE" w:rsidRPr="0015501A">
        <w:rPr>
          <w:sz w:val="28"/>
          <w:szCs w:val="28"/>
        </w:rPr>
        <w:t xml:space="preserve"> насос</w:t>
      </w:r>
      <w:r w:rsidR="00702BDE">
        <w:rPr>
          <w:sz w:val="28"/>
          <w:szCs w:val="28"/>
        </w:rPr>
        <w:t>ов</w:t>
      </w:r>
      <w:r w:rsidR="00702BDE" w:rsidRPr="0015501A">
        <w:rPr>
          <w:sz w:val="28"/>
          <w:szCs w:val="28"/>
        </w:rPr>
        <w:t xml:space="preserve"> </w:t>
      </w:r>
      <w:r w:rsidR="00702BDE">
        <w:rPr>
          <w:sz w:val="28"/>
          <w:szCs w:val="28"/>
        </w:rPr>
        <w:t>при более длительном простое</w:t>
      </w:r>
      <w:r w:rsidRPr="0015501A">
        <w:rPr>
          <w:sz w:val="28"/>
          <w:szCs w:val="28"/>
        </w:rPr>
        <w:t xml:space="preserve">. </w:t>
      </w:r>
    </w:p>
    <w:p w:rsidR="00702BDE" w:rsidRDefault="00702BDE" w:rsidP="00702BDE">
      <w:pPr>
        <w:shd w:val="clear" w:color="auto" w:fill="FFFFFF"/>
        <w:ind w:firstLine="709"/>
        <w:jc w:val="both"/>
        <w:rPr>
          <w:sz w:val="28"/>
          <w:szCs w:val="28"/>
        </w:rPr>
      </w:pPr>
      <w:r>
        <w:rPr>
          <w:sz w:val="28"/>
          <w:szCs w:val="28"/>
        </w:rPr>
        <w:t>О</w:t>
      </w:r>
      <w:r w:rsidRPr="0015501A">
        <w:rPr>
          <w:sz w:val="28"/>
          <w:szCs w:val="28"/>
        </w:rPr>
        <w:t>ста</w:t>
      </w:r>
      <w:r>
        <w:rPr>
          <w:sz w:val="28"/>
          <w:szCs w:val="28"/>
        </w:rPr>
        <w:t>новом</w:t>
      </w:r>
      <w:r w:rsidRPr="0015501A">
        <w:rPr>
          <w:sz w:val="28"/>
          <w:szCs w:val="28"/>
        </w:rPr>
        <w:t xml:space="preserve"> в</w:t>
      </w:r>
      <w:r w:rsidR="007A41DB">
        <w:rPr>
          <w:sz w:val="28"/>
          <w:szCs w:val="28"/>
        </w:rPr>
        <w:t xml:space="preserve"> первую очередь</w:t>
      </w:r>
      <w:r w:rsidRPr="0015501A">
        <w:rPr>
          <w:sz w:val="28"/>
          <w:szCs w:val="28"/>
        </w:rPr>
        <w:t xml:space="preserve"> насос</w:t>
      </w:r>
      <w:r>
        <w:rPr>
          <w:sz w:val="28"/>
          <w:szCs w:val="28"/>
        </w:rPr>
        <w:t>ов</w:t>
      </w:r>
      <w:r w:rsidRPr="0015501A">
        <w:rPr>
          <w:sz w:val="28"/>
          <w:szCs w:val="28"/>
        </w:rPr>
        <w:t xml:space="preserve"> те</w:t>
      </w:r>
      <w:r>
        <w:rPr>
          <w:sz w:val="28"/>
          <w:szCs w:val="28"/>
        </w:rPr>
        <w:t>хнической воды маслоохладителей</w:t>
      </w:r>
      <w:r w:rsidR="00CE72AC" w:rsidRPr="0015501A">
        <w:rPr>
          <w:sz w:val="28"/>
          <w:szCs w:val="28"/>
        </w:rPr>
        <w:t xml:space="preserve"> для предотвращения попадания воды в маслосистему </w:t>
      </w:r>
    </w:p>
    <w:p w:rsidR="009D2386" w:rsidRDefault="00CE72AC" w:rsidP="00702BDE">
      <w:pPr>
        <w:shd w:val="clear" w:color="auto" w:fill="FFFFFF"/>
        <w:ind w:firstLine="709"/>
        <w:jc w:val="both"/>
        <w:rPr>
          <w:sz w:val="28"/>
          <w:szCs w:val="28"/>
        </w:rPr>
      </w:pPr>
      <w:r w:rsidRPr="0015501A">
        <w:rPr>
          <w:sz w:val="28"/>
          <w:szCs w:val="28"/>
        </w:rPr>
        <w:t>2.1.13</w:t>
      </w:r>
      <w:r w:rsidR="00A22877">
        <w:rPr>
          <w:sz w:val="28"/>
          <w:szCs w:val="28"/>
        </w:rPr>
        <w:t>.</w:t>
      </w:r>
      <w:r w:rsidR="00D64DE0" w:rsidRPr="0015501A">
        <w:rPr>
          <w:sz w:val="28"/>
          <w:szCs w:val="28"/>
        </w:rPr>
        <w:t xml:space="preserve"> </w:t>
      </w:r>
      <w:r w:rsidR="009D2386">
        <w:rPr>
          <w:sz w:val="28"/>
          <w:szCs w:val="28"/>
        </w:rPr>
        <w:t>Работой с</w:t>
      </w:r>
      <w:r w:rsidRPr="0015501A">
        <w:rPr>
          <w:sz w:val="28"/>
          <w:szCs w:val="28"/>
        </w:rPr>
        <w:t>истем</w:t>
      </w:r>
      <w:r w:rsidR="009D2386">
        <w:rPr>
          <w:sz w:val="28"/>
          <w:szCs w:val="28"/>
        </w:rPr>
        <w:t>ы</w:t>
      </w:r>
      <w:r w:rsidRPr="0015501A">
        <w:rPr>
          <w:sz w:val="28"/>
          <w:szCs w:val="28"/>
        </w:rPr>
        <w:t xml:space="preserve"> охлаждения ротора, бандажных колец и уплотнений цилиндра турбогенераторов серии ТВМ </w:t>
      </w:r>
      <w:r w:rsidR="009D2386">
        <w:rPr>
          <w:sz w:val="28"/>
          <w:szCs w:val="28"/>
        </w:rPr>
        <w:t xml:space="preserve">с </w:t>
      </w:r>
      <w:r w:rsidR="009D2386" w:rsidRPr="0015501A">
        <w:rPr>
          <w:sz w:val="28"/>
          <w:szCs w:val="28"/>
        </w:rPr>
        <w:t>уменьш</w:t>
      </w:r>
      <w:r w:rsidR="009D2386">
        <w:rPr>
          <w:sz w:val="28"/>
          <w:szCs w:val="28"/>
        </w:rPr>
        <w:t>ением</w:t>
      </w:r>
      <w:r w:rsidR="009D2386" w:rsidRPr="0015501A">
        <w:rPr>
          <w:sz w:val="28"/>
          <w:szCs w:val="28"/>
        </w:rPr>
        <w:t xml:space="preserve"> расход</w:t>
      </w:r>
      <w:r w:rsidR="009D2386">
        <w:rPr>
          <w:sz w:val="28"/>
          <w:szCs w:val="28"/>
        </w:rPr>
        <w:t>а</w:t>
      </w:r>
      <w:r w:rsidR="009D2386" w:rsidRPr="0015501A">
        <w:rPr>
          <w:sz w:val="28"/>
          <w:szCs w:val="28"/>
        </w:rPr>
        <w:t xml:space="preserve"> охлаждающей воды в теплообменнике и поддерж</w:t>
      </w:r>
      <w:r w:rsidR="009D2386">
        <w:rPr>
          <w:sz w:val="28"/>
          <w:szCs w:val="28"/>
        </w:rPr>
        <w:t>анием</w:t>
      </w:r>
      <w:r w:rsidR="009D2386" w:rsidRPr="0015501A">
        <w:rPr>
          <w:sz w:val="28"/>
          <w:szCs w:val="28"/>
        </w:rPr>
        <w:t xml:space="preserve"> температур</w:t>
      </w:r>
      <w:r w:rsidR="009D2386">
        <w:rPr>
          <w:sz w:val="28"/>
          <w:szCs w:val="28"/>
        </w:rPr>
        <w:t>ы</w:t>
      </w:r>
      <w:r w:rsidR="009D2386" w:rsidRPr="0015501A">
        <w:rPr>
          <w:sz w:val="28"/>
          <w:szCs w:val="28"/>
        </w:rPr>
        <w:t xml:space="preserve"> конденсата в пределах 40</w:t>
      </w:r>
      <w:r w:rsidR="009D2386">
        <w:rPr>
          <w:sz w:val="28"/>
          <w:szCs w:val="28"/>
        </w:rPr>
        <w:t xml:space="preserve"> - 60</w:t>
      </w:r>
      <w:r w:rsidR="009D2386" w:rsidRPr="0015501A">
        <w:rPr>
          <w:sz w:val="28"/>
          <w:szCs w:val="28"/>
        </w:rPr>
        <w:t xml:space="preserve">°С </w:t>
      </w:r>
      <w:r w:rsidRPr="0015501A">
        <w:rPr>
          <w:sz w:val="28"/>
          <w:szCs w:val="28"/>
        </w:rPr>
        <w:t xml:space="preserve">после снятия нагрузки и отключения турбогенератора от сети. </w:t>
      </w:r>
    </w:p>
    <w:p w:rsidR="00CE72AC" w:rsidRPr="0015501A" w:rsidRDefault="009D2386" w:rsidP="00702BDE">
      <w:pPr>
        <w:shd w:val="clear" w:color="auto" w:fill="FFFFFF"/>
        <w:ind w:firstLine="709"/>
        <w:jc w:val="both"/>
        <w:rPr>
          <w:sz w:val="28"/>
          <w:szCs w:val="28"/>
        </w:rPr>
      </w:pPr>
      <w:r>
        <w:rPr>
          <w:sz w:val="28"/>
          <w:szCs w:val="28"/>
        </w:rPr>
        <w:t>Установлением р</w:t>
      </w:r>
      <w:r w:rsidR="00CE72AC" w:rsidRPr="0015501A">
        <w:rPr>
          <w:sz w:val="28"/>
          <w:szCs w:val="28"/>
        </w:rPr>
        <w:t>асход</w:t>
      </w:r>
      <w:r>
        <w:rPr>
          <w:sz w:val="28"/>
          <w:szCs w:val="28"/>
        </w:rPr>
        <w:t>а</w:t>
      </w:r>
      <w:r w:rsidR="00CE72AC" w:rsidRPr="0015501A">
        <w:rPr>
          <w:sz w:val="28"/>
          <w:szCs w:val="28"/>
        </w:rPr>
        <w:t xml:space="preserve"> конденсата через ротор в соответствии с инструкцией по эксплуатации турбогенератора.</w:t>
      </w:r>
    </w:p>
    <w:p w:rsidR="00CE72AC" w:rsidRPr="0015501A" w:rsidRDefault="00CE72AC" w:rsidP="006927BE">
      <w:pPr>
        <w:shd w:val="clear" w:color="auto" w:fill="FFFFFF"/>
        <w:ind w:firstLine="709"/>
        <w:jc w:val="both"/>
        <w:rPr>
          <w:sz w:val="28"/>
          <w:szCs w:val="28"/>
        </w:rPr>
      </w:pPr>
      <w:r w:rsidRPr="0015501A">
        <w:rPr>
          <w:sz w:val="28"/>
          <w:szCs w:val="28"/>
        </w:rPr>
        <w:t>2.1.14</w:t>
      </w:r>
      <w:r w:rsidR="00A22877">
        <w:rPr>
          <w:sz w:val="28"/>
          <w:szCs w:val="28"/>
        </w:rPr>
        <w:t>.</w:t>
      </w:r>
      <w:r w:rsidR="00D64DE0" w:rsidRPr="0015501A">
        <w:rPr>
          <w:sz w:val="28"/>
          <w:szCs w:val="28"/>
        </w:rPr>
        <w:t xml:space="preserve"> </w:t>
      </w:r>
      <w:r w:rsidR="009D2386">
        <w:rPr>
          <w:sz w:val="28"/>
          <w:szCs w:val="28"/>
        </w:rPr>
        <w:t>Проведением о</w:t>
      </w:r>
      <w:r w:rsidRPr="0015501A">
        <w:rPr>
          <w:sz w:val="28"/>
          <w:szCs w:val="28"/>
        </w:rPr>
        <w:t>смотр</w:t>
      </w:r>
      <w:r w:rsidR="009D2386">
        <w:rPr>
          <w:sz w:val="28"/>
          <w:szCs w:val="28"/>
        </w:rPr>
        <w:t>ов</w:t>
      </w:r>
      <w:r w:rsidRPr="0015501A">
        <w:rPr>
          <w:sz w:val="28"/>
          <w:szCs w:val="28"/>
        </w:rPr>
        <w:t xml:space="preserve"> и обслуживани</w:t>
      </w:r>
      <w:r w:rsidR="009D2386">
        <w:rPr>
          <w:sz w:val="28"/>
          <w:szCs w:val="28"/>
        </w:rPr>
        <w:t>я</w:t>
      </w:r>
      <w:r w:rsidRPr="0015501A">
        <w:rPr>
          <w:sz w:val="28"/>
          <w:szCs w:val="28"/>
        </w:rPr>
        <w:t xml:space="preserve"> турбогенераторов в период простоя в резерве с той же периодичностью и в том же объеме, что и работающих турбогенераторов.</w:t>
      </w:r>
    </w:p>
    <w:p w:rsidR="00CE72AC" w:rsidRPr="0015501A" w:rsidRDefault="00CE72AC" w:rsidP="006927BE">
      <w:pPr>
        <w:shd w:val="clear" w:color="auto" w:fill="FFFFFF"/>
        <w:ind w:firstLine="709"/>
        <w:jc w:val="both"/>
        <w:rPr>
          <w:sz w:val="28"/>
          <w:szCs w:val="28"/>
        </w:rPr>
      </w:pPr>
      <w:r w:rsidRPr="0015501A">
        <w:rPr>
          <w:sz w:val="28"/>
          <w:szCs w:val="28"/>
        </w:rPr>
        <w:t>2.1.15</w:t>
      </w:r>
      <w:r w:rsidR="00501B25" w:rsidRPr="0015501A">
        <w:rPr>
          <w:sz w:val="28"/>
          <w:szCs w:val="28"/>
        </w:rPr>
        <w:t xml:space="preserve">. </w:t>
      </w:r>
      <w:r w:rsidR="009D2386">
        <w:rPr>
          <w:sz w:val="28"/>
          <w:szCs w:val="28"/>
        </w:rPr>
        <w:t>В</w:t>
      </w:r>
      <w:r w:rsidR="009D2386" w:rsidRPr="0015501A">
        <w:rPr>
          <w:sz w:val="28"/>
          <w:szCs w:val="28"/>
        </w:rPr>
        <w:t>ыполн</w:t>
      </w:r>
      <w:r w:rsidR="009D2386">
        <w:rPr>
          <w:sz w:val="28"/>
          <w:szCs w:val="28"/>
        </w:rPr>
        <w:t>ением</w:t>
      </w:r>
      <w:r w:rsidR="009D2386" w:rsidRPr="0015501A">
        <w:rPr>
          <w:sz w:val="28"/>
          <w:szCs w:val="28"/>
        </w:rPr>
        <w:t xml:space="preserve"> предпусковы</w:t>
      </w:r>
      <w:r w:rsidR="009D2386">
        <w:rPr>
          <w:sz w:val="28"/>
          <w:szCs w:val="28"/>
        </w:rPr>
        <w:t>х</w:t>
      </w:r>
      <w:r w:rsidR="009D2386" w:rsidRPr="0015501A">
        <w:rPr>
          <w:sz w:val="28"/>
          <w:szCs w:val="28"/>
        </w:rPr>
        <w:t xml:space="preserve"> регламентны</w:t>
      </w:r>
      <w:r w:rsidR="009D2386">
        <w:rPr>
          <w:sz w:val="28"/>
          <w:szCs w:val="28"/>
        </w:rPr>
        <w:t>х работ</w:t>
      </w:r>
      <w:r w:rsidR="009D2386" w:rsidRPr="0015501A">
        <w:rPr>
          <w:sz w:val="28"/>
          <w:szCs w:val="28"/>
        </w:rPr>
        <w:t xml:space="preserve"> по продувке, шлифовке и регулировке </w:t>
      </w:r>
      <w:r w:rsidR="009D2386">
        <w:rPr>
          <w:sz w:val="28"/>
          <w:szCs w:val="28"/>
        </w:rPr>
        <w:t>щ</w:t>
      </w:r>
      <w:r w:rsidR="009D2386" w:rsidRPr="00364F72">
        <w:rPr>
          <w:sz w:val="28"/>
          <w:szCs w:val="28"/>
        </w:rPr>
        <w:t>еточно-контактн</w:t>
      </w:r>
      <w:r w:rsidR="009D2386">
        <w:rPr>
          <w:sz w:val="28"/>
          <w:szCs w:val="28"/>
        </w:rPr>
        <w:t>ого</w:t>
      </w:r>
      <w:r w:rsidR="009D2386" w:rsidRPr="00364F72">
        <w:rPr>
          <w:sz w:val="28"/>
          <w:szCs w:val="28"/>
        </w:rPr>
        <w:t xml:space="preserve"> аппарат</w:t>
      </w:r>
      <w:r w:rsidR="009D2386">
        <w:rPr>
          <w:sz w:val="28"/>
          <w:szCs w:val="28"/>
        </w:rPr>
        <w:t xml:space="preserve">а </w:t>
      </w:r>
      <w:r w:rsidR="009D2386" w:rsidRPr="0015501A">
        <w:rPr>
          <w:sz w:val="28"/>
          <w:szCs w:val="28"/>
        </w:rPr>
        <w:t xml:space="preserve">перед пуском </w:t>
      </w:r>
      <w:r w:rsidR="009D2386">
        <w:rPr>
          <w:sz w:val="28"/>
          <w:szCs w:val="28"/>
        </w:rPr>
        <w:t>п</w:t>
      </w:r>
      <w:r w:rsidRPr="0015501A">
        <w:rPr>
          <w:sz w:val="28"/>
          <w:szCs w:val="28"/>
        </w:rPr>
        <w:t>осле простоя в резерве более 7 сут</w:t>
      </w:r>
      <w:r w:rsidR="00D64DE0" w:rsidRPr="0015501A">
        <w:rPr>
          <w:sz w:val="28"/>
          <w:szCs w:val="28"/>
        </w:rPr>
        <w:t>ок</w:t>
      </w:r>
      <w:r w:rsidRPr="0015501A">
        <w:rPr>
          <w:sz w:val="28"/>
          <w:szCs w:val="28"/>
        </w:rPr>
        <w:t xml:space="preserve"> при повышенной запыленности и влажности возду</w:t>
      </w:r>
      <w:r w:rsidR="009D2386">
        <w:rPr>
          <w:sz w:val="28"/>
          <w:szCs w:val="28"/>
        </w:rPr>
        <w:t>ха в машинном зале</w:t>
      </w:r>
      <w:r w:rsidRPr="0015501A">
        <w:rPr>
          <w:sz w:val="28"/>
          <w:szCs w:val="28"/>
        </w:rPr>
        <w:t xml:space="preserve"> [</w:t>
      </w:r>
      <w:r w:rsidR="00E64DC6" w:rsidRPr="0015501A">
        <w:rPr>
          <w:sz w:val="28"/>
          <w:szCs w:val="28"/>
        </w:rPr>
        <w:t>22</w:t>
      </w:r>
      <w:r w:rsidRPr="0015501A">
        <w:rPr>
          <w:sz w:val="28"/>
          <w:szCs w:val="28"/>
        </w:rPr>
        <w:t>].</w:t>
      </w:r>
    </w:p>
    <w:p w:rsidR="00CE72AC" w:rsidRPr="0015501A" w:rsidRDefault="00CE72AC" w:rsidP="006927BE">
      <w:pPr>
        <w:shd w:val="clear" w:color="auto" w:fill="FFFFFF"/>
        <w:ind w:firstLine="709"/>
        <w:jc w:val="both"/>
        <w:rPr>
          <w:sz w:val="28"/>
          <w:szCs w:val="28"/>
        </w:rPr>
      </w:pPr>
      <w:r w:rsidRPr="0015501A">
        <w:rPr>
          <w:sz w:val="28"/>
          <w:szCs w:val="28"/>
        </w:rPr>
        <w:t>2.1.16</w:t>
      </w:r>
      <w:r w:rsidR="00A22877">
        <w:rPr>
          <w:sz w:val="28"/>
          <w:szCs w:val="28"/>
        </w:rPr>
        <w:t>.</w:t>
      </w:r>
      <w:r w:rsidRPr="0015501A">
        <w:rPr>
          <w:sz w:val="28"/>
          <w:szCs w:val="28"/>
        </w:rPr>
        <w:t xml:space="preserve"> П</w:t>
      </w:r>
      <w:r w:rsidR="009D2386">
        <w:rPr>
          <w:sz w:val="28"/>
          <w:szCs w:val="28"/>
        </w:rPr>
        <w:t>роведением п</w:t>
      </w:r>
      <w:r w:rsidRPr="0015501A">
        <w:rPr>
          <w:sz w:val="28"/>
          <w:szCs w:val="28"/>
        </w:rPr>
        <w:t>уск</w:t>
      </w:r>
      <w:r w:rsidR="009D2386">
        <w:rPr>
          <w:sz w:val="28"/>
          <w:szCs w:val="28"/>
        </w:rPr>
        <w:t>а</w:t>
      </w:r>
      <w:r w:rsidRPr="0015501A">
        <w:rPr>
          <w:sz w:val="28"/>
          <w:szCs w:val="28"/>
        </w:rPr>
        <w:t xml:space="preserve"> турбогенератора после его простоя в резерве менее 30 сут</w:t>
      </w:r>
      <w:r w:rsidR="00D64DE0" w:rsidRPr="0015501A">
        <w:rPr>
          <w:sz w:val="28"/>
          <w:szCs w:val="28"/>
        </w:rPr>
        <w:t>ок</w:t>
      </w:r>
      <w:r w:rsidRPr="0015501A">
        <w:rPr>
          <w:sz w:val="28"/>
          <w:szCs w:val="28"/>
        </w:rPr>
        <w:t xml:space="preserve"> и при условии выполнения указанных выше мероприятий в обычном порядке, предусмотренном инструкцией по эксплуатации турбогенератора.</w:t>
      </w:r>
    </w:p>
    <w:p w:rsidR="00CE72AC" w:rsidRPr="0015501A" w:rsidRDefault="00CE72AC" w:rsidP="006927BE">
      <w:pPr>
        <w:shd w:val="clear" w:color="auto" w:fill="FFFFFF"/>
        <w:ind w:firstLine="709"/>
        <w:jc w:val="both"/>
        <w:rPr>
          <w:sz w:val="28"/>
          <w:szCs w:val="28"/>
        </w:rPr>
      </w:pPr>
    </w:p>
    <w:p w:rsidR="00A22877" w:rsidRDefault="00CE72AC" w:rsidP="00A22877">
      <w:pPr>
        <w:shd w:val="clear" w:color="auto" w:fill="FFFFFF"/>
        <w:jc w:val="center"/>
        <w:rPr>
          <w:b/>
          <w:bCs/>
          <w:sz w:val="28"/>
          <w:szCs w:val="28"/>
        </w:rPr>
      </w:pPr>
      <w:r w:rsidRPr="0015501A">
        <w:rPr>
          <w:b/>
          <w:bCs/>
          <w:sz w:val="28"/>
          <w:szCs w:val="28"/>
        </w:rPr>
        <w:t>2.2</w:t>
      </w:r>
      <w:r w:rsidR="00A22877">
        <w:rPr>
          <w:b/>
          <w:bCs/>
          <w:sz w:val="28"/>
          <w:szCs w:val="28"/>
        </w:rPr>
        <w:t xml:space="preserve">. </w:t>
      </w:r>
      <w:r w:rsidRPr="0015501A">
        <w:rPr>
          <w:b/>
          <w:bCs/>
          <w:sz w:val="28"/>
          <w:szCs w:val="28"/>
        </w:rPr>
        <w:t>Работы, выполняемы</w:t>
      </w:r>
      <w:r w:rsidR="00A22877">
        <w:rPr>
          <w:b/>
          <w:bCs/>
          <w:sz w:val="28"/>
          <w:szCs w:val="28"/>
        </w:rPr>
        <w:t>е при простоях турбогенераторов</w:t>
      </w:r>
    </w:p>
    <w:p w:rsidR="00CE72AC" w:rsidRPr="0015501A" w:rsidRDefault="00CE72AC" w:rsidP="00A22877">
      <w:pPr>
        <w:shd w:val="clear" w:color="auto" w:fill="FFFFFF"/>
        <w:jc w:val="center"/>
        <w:rPr>
          <w:b/>
          <w:bCs/>
          <w:sz w:val="28"/>
          <w:szCs w:val="28"/>
        </w:rPr>
      </w:pPr>
      <w:r w:rsidRPr="0015501A">
        <w:rPr>
          <w:b/>
          <w:bCs/>
          <w:sz w:val="28"/>
          <w:szCs w:val="28"/>
        </w:rPr>
        <w:t>в резерве более 30 сут</w:t>
      </w:r>
      <w:r w:rsidR="00D64DE0" w:rsidRPr="0015501A">
        <w:rPr>
          <w:b/>
          <w:bCs/>
          <w:sz w:val="28"/>
          <w:szCs w:val="28"/>
        </w:rPr>
        <w:t>ок</w:t>
      </w:r>
    </w:p>
    <w:p w:rsidR="00D64DE0" w:rsidRDefault="00D64DE0" w:rsidP="006927BE">
      <w:pPr>
        <w:shd w:val="clear" w:color="auto" w:fill="FFFFFF"/>
        <w:ind w:firstLine="709"/>
        <w:jc w:val="both"/>
        <w:rPr>
          <w:sz w:val="28"/>
          <w:szCs w:val="28"/>
        </w:rPr>
      </w:pPr>
    </w:p>
    <w:p w:rsidR="007A41DB" w:rsidRDefault="007A41DB" w:rsidP="007A41DB">
      <w:pPr>
        <w:shd w:val="clear" w:color="auto" w:fill="FFFFFF"/>
        <w:ind w:firstLine="709"/>
        <w:jc w:val="both"/>
        <w:rPr>
          <w:sz w:val="28"/>
          <w:szCs w:val="28"/>
        </w:rPr>
      </w:pPr>
      <w:r w:rsidRPr="0015501A">
        <w:rPr>
          <w:sz w:val="28"/>
          <w:szCs w:val="28"/>
        </w:rPr>
        <w:t xml:space="preserve">При простоях в резерве </w:t>
      </w:r>
      <w:r>
        <w:rPr>
          <w:sz w:val="28"/>
          <w:szCs w:val="28"/>
        </w:rPr>
        <w:t>более</w:t>
      </w:r>
      <w:r w:rsidRPr="0015501A">
        <w:rPr>
          <w:sz w:val="28"/>
          <w:szCs w:val="28"/>
        </w:rPr>
        <w:t xml:space="preserve"> 30 суток </w:t>
      </w:r>
      <w:r>
        <w:rPr>
          <w:sz w:val="28"/>
          <w:szCs w:val="28"/>
        </w:rPr>
        <w:t xml:space="preserve">рекомендуется выполнение </w:t>
      </w:r>
      <w:r w:rsidRPr="00E52345">
        <w:rPr>
          <w:sz w:val="28"/>
          <w:szCs w:val="28"/>
        </w:rPr>
        <w:t>следующи</w:t>
      </w:r>
      <w:r>
        <w:rPr>
          <w:sz w:val="28"/>
          <w:szCs w:val="28"/>
        </w:rPr>
        <w:t>х</w:t>
      </w:r>
      <w:r w:rsidRPr="00E52345">
        <w:rPr>
          <w:sz w:val="28"/>
          <w:szCs w:val="28"/>
        </w:rPr>
        <w:t xml:space="preserve"> </w:t>
      </w:r>
      <w:r>
        <w:rPr>
          <w:sz w:val="28"/>
          <w:szCs w:val="28"/>
        </w:rPr>
        <w:t>мероприятий:</w:t>
      </w:r>
    </w:p>
    <w:p w:rsidR="007A41DB" w:rsidRPr="0015501A" w:rsidRDefault="007A41DB" w:rsidP="006927BE">
      <w:pPr>
        <w:shd w:val="clear" w:color="auto" w:fill="FFFFFF"/>
        <w:ind w:firstLine="709"/>
        <w:jc w:val="both"/>
        <w:rPr>
          <w:sz w:val="28"/>
          <w:szCs w:val="28"/>
        </w:rPr>
      </w:pPr>
    </w:p>
    <w:p w:rsidR="007A41DB" w:rsidRDefault="00CE72AC" w:rsidP="006927BE">
      <w:pPr>
        <w:shd w:val="clear" w:color="auto" w:fill="FFFFFF"/>
        <w:ind w:firstLine="709"/>
        <w:jc w:val="both"/>
        <w:rPr>
          <w:sz w:val="28"/>
          <w:szCs w:val="28"/>
        </w:rPr>
      </w:pPr>
      <w:r w:rsidRPr="0015501A">
        <w:rPr>
          <w:sz w:val="28"/>
          <w:szCs w:val="28"/>
        </w:rPr>
        <w:t>2.2.1</w:t>
      </w:r>
      <w:r w:rsidR="00A22877">
        <w:rPr>
          <w:sz w:val="28"/>
          <w:szCs w:val="28"/>
        </w:rPr>
        <w:t xml:space="preserve">. </w:t>
      </w:r>
      <w:r w:rsidR="007A41DB">
        <w:rPr>
          <w:sz w:val="28"/>
          <w:szCs w:val="28"/>
        </w:rPr>
        <w:t xml:space="preserve">Перевод турбогенераторов </w:t>
      </w:r>
      <w:r w:rsidRPr="0015501A">
        <w:rPr>
          <w:sz w:val="28"/>
          <w:szCs w:val="28"/>
        </w:rPr>
        <w:t xml:space="preserve">на воздух. </w:t>
      </w:r>
      <w:r w:rsidR="007A41DB">
        <w:rPr>
          <w:sz w:val="28"/>
          <w:szCs w:val="28"/>
        </w:rPr>
        <w:t>П</w:t>
      </w:r>
      <w:r w:rsidR="007A41DB" w:rsidRPr="0015501A">
        <w:rPr>
          <w:sz w:val="28"/>
          <w:szCs w:val="28"/>
        </w:rPr>
        <w:t>редварительн</w:t>
      </w:r>
      <w:r w:rsidR="007A41DB">
        <w:rPr>
          <w:sz w:val="28"/>
          <w:szCs w:val="28"/>
        </w:rPr>
        <w:t>ый останов</w:t>
      </w:r>
      <w:r w:rsidR="007A41DB" w:rsidRPr="0015501A">
        <w:rPr>
          <w:sz w:val="28"/>
          <w:szCs w:val="28"/>
        </w:rPr>
        <w:t xml:space="preserve"> насос</w:t>
      </w:r>
      <w:r w:rsidR="007A41DB">
        <w:rPr>
          <w:sz w:val="28"/>
          <w:szCs w:val="28"/>
        </w:rPr>
        <w:t>ов</w:t>
      </w:r>
      <w:r w:rsidR="007A41DB" w:rsidRPr="0015501A">
        <w:rPr>
          <w:sz w:val="28"/>
          <w:szCs w:val="28"/>
        </w:rPr>
        <w:t xml:space="preserve"> системы водяного охлаждения обмотки статора </w:t>
      </w:r>
      <w:r w:rsidR="007A41DB">
        <w:rPr>
          <w:sz w:val="28"/>
          <w:szCs w:val="28"/>
        </w:rPr>
        <w:t>д</w:t>
      </w:r>
      <w:r w:rsidRPr="0015501A">
        <w:rPr>
          <w:sz w:val="28"/>
          <w:szCs w:val="28"/>
        </w:rPr>
        <w:t>ля генераторов с водородно</w:t>
      </w:r>
      <w:r w:rsidR="00A22877">
        <w:rPr>
          <w:sz w:val="28"/>
          <w:szCs w:val="28"/>
        </w:rPr>
        <w:t>-</w:t>
      </w:r>
      <w:r w:rsidRPr="0015501A">
        <w:rPr>
          <w:sz w:val="28"/>
          <w:szCs w:val="28"/>
        </w:rPr>
        <w:t xml:space="preserve">водяным охлаждением. </w:t>
      </w:r>
      <w:r w:rsidR="007A41DB">
        <w:rPr>
          <w:sz w:val="28"/>
          <w:szCs w:val="28"/>
        </w:rPr>
        <w:t>Снижение</w:t>
      </w:r>
      <w:r w:rsidR="007A41DB" w:rsidRPr="007A41DB">
        <w:rPr>
          <w:sz w:val="28"/>
          <w:szCs w:val="28"/>
        </w:rPr>
        <w:t xml:space="preserve"> </w:t>
      </w:r>
      <w:r w:rsidR="007A41DB" w:rsidRPr="0015501A">
        <w:rPr>
          <w:sz w:val="28"/>
          <w:szCs w:val="28"/>
        </w:rPr>
        <w:t>давлени</w:t>
      </w:r>
      <w:r w:rsidR="007A41DB">
        <w:rPr>
          <w:sz w:val="28"/>
          <w:szCs w:val="28"/>
        </w:rPr>
        <w:t>я</w:t>
      </w:r>
      <w:r w:rsidR="007A41DB" w:rsidRPr="0015501A">
        <w:rPr>
          <w:sz w:val="28"/>
          <w:szCs w:val="28"/>
        </w:rPr>
        <w:t xml:space="preserve"> водорода в корпусе статора до величины не более 0,1 МПа (1 кгс/см</w:t>
      </w:r>
      <w:r w:rsidR="007A41DB" w:rsidRPr="0015501A">
        <w:rPr>
          <w:sz w:val="28"/>
          <w:szCs w:val="28"/>
          <w:vertAlign w:val="superscript"/>
        </w:rPr>
        <w:t>2</w:t>
      </w:r>
      <w:r w:rsidR="007A41DB" w:rsidRPr="0015501A">
        <w:rPr>
          <w:sz w:val="28"/>
          <w:szCs w:val="28"/>
        </w:rPr>
        <w:t>)</w:t>
      </w:r>
      <w:r w:rsidR="007A41DB">
        <w:rPr>
          <w:sz w:val="28"/>
          <w:szCs w:val="28"/>
        </w:rPr>
        <w:t xml:space="preserve"> д</w:t>
      </w:r>
      <w:r w:rsidRPr="0015501A">
        <w:rPr>
          <w:sz w:val="28"/>
          <w:szCs w:val="28"/>
        </w:rPr>
        <w:t xml:space="preserve">ля перевода на воздух; </w:t>
      </w:r>
      <w:r w:rsidR="007A41DB">
        <w:rPr>
          <w:sz w:val="28"/>
          <w:szCs w:val="28"/>
        </w:rPr>
        <w:t>П</w:t>
      </w:r>
      <w:r w:rsidRPr="0015501A">
        <w:rPr>
          <w:sz w:val="28"/>
          <w:szCs w:val="28"/>
        </w:rPr>
        <w:t>олное удаление водорода в соответствии с [2</w:t>
      </w:r>
      <w:r w:rsidR="00E64DC6" w:rsidRPr="0015501A">
        <w:rPr>
          <w:sz w:val="28"/>
          <w:szCs w:val="28"/>
        </w:rPr>
        <w:t>1</w:t>
      </w:r>
      <w:r w:rsidR="004C0572">
        <w:rPr>
          <w:sz w:val="28"/>
          <w:szCs w:val="28"/>
        </w:rPr>
        <w:t xml:space="preserve">]. </w:t>
      </w:r>
    </w:p>
    <w:p w:rsidR="00FD099A" w:rsidRDefault="00CE72AC" w:rsidP="006927BE">
      <w:pPr>
        <w:shd w:val="clear" w:color="auto" w:fill="FFFFFF"/>
        <w:ind w:firstLine="709"/>
        <w:jc w:val="both"/>
        <w:rPr>
          <w:sz w:val="28"/>
          <w:szCs w:val="28"/>
        </w:rPr>
      </w:pPr>
      <w:r w:rsidRPr="0015501A">
        <w:rPr>
          <w:sz w:val="28"/>
          <w:szCs w:val="28"/>
        </w:rPr>
        <w:t>2.2.2</w:t>
      </w:r>
      <w:r w:rsidR="00A22877">
        <w:rPr>
          <w:sz w:val="28"/>
          <w:szCs w:val="28"/>
        </w:rPr>
        <w:t xml:space="preserve">. </w:t>
      </w:r>
      <w:r w:rsidR="00FD099A">
        <w:rPr>
          <w:sz w:val="28"/>
          <w:szCs w:val="28"/>
        </w:rPr>
        <w:t>Проведение</w:t>
      </w:r>
      <w:r w:rsidR="00FD099A" w:rsidRPr="007A41DB">
        <w:rPr>
          <w:sz w:val="28"/>
          <w:szCs w:val="28"/>
        </w:rPr>
        <w:t xml:space="preserve"> </w:t>
      </w:r>
      <w:r w:rsidR="00FD099A" w:rsidRPr="0015501A">
        <w:rPr>
          <w:sz w:val="28"/>
          <w:szCs w:val="28"/>
        </w:rPr>
        <w:t>консерваци</w:t>
      </w:r>
      <w:r w:rsidR="00FD099A">
        <w:rPr>
          <w:sz w:val="28"/>
          <w:szCs w:val="28"/>
        </w:rPr>
        <w:t>и</w:t>
      </w:r>
      <w:r w:rsidR="00FD099A" w:rsidRPr="0015501A">
        <w:rPr>
          <w:sz w:val="28"/>
          <w:szCs w:val="28"/>
        </w:rPr>
        <w:t xml:space="preserve"> статора турбогенератора</w:t>
      </w:r>
      <w:r w:rsidR="00FD099A">
        <w:rPr>
          <w:sz w:val="28"/>
          <w:szCs w:val="28"/>
        </w:rPr>
        <w:t xml:space="preserve"> подогревом газа или установкой нагревательных элементов, при планируемой продолжительности простоя</w:t>
      </w:r>
      <w:r w:rsidR="00FD099A" w:rsidRPr="0015501A">
        <w:rPr>
          <w:sz w:val="28"/>
          <w:szCs w:val="28"/>
        </w:rPr>
        <w:t xml:space="preserve"> турбогенератор</w:t>
      </w:r>
      <w:r w:rsidR="00FD099A">
        <w:rPr>
          <w:sz w:val="28"/>
          <w:szCs w:val="28"/>
        </w:rPr>
        <w:t>а</w:t>
      </w:r>
      <w:r w:rsidR="00FD099A" w:rsidRPr="0015501A">
        <w:rPr>
          <w:sz w:val="28"/>
          <w:szCs w:val="28"/>
        </w:rPr>
        <w:t xml:space="preserve"> 3 мес</w:t>
      </w:r>
      <w:r w:rsidR="00FD099A">
        <w:rPr>
          <w:sz w:val="28"/>
          <w:szCs w:val="28"/>
        </w:rPr>
        <w:t xml:space="preserve"> и более. </w:t>
      </w:r>
    </w:p>
    <w:p w:rsidR="00CE72AC" w:rsidRPr="0015501A" w:rsidRDefault="003F612B" w:rsidP="006927BE">
      <w:pPr>
        <w:shd w:val="clear" w:color="auto" w:fill="FFFFFF"/>
        <w:ind w:firstLine="709"/>
        <w:jc w:val="both"/>
        <w:rPr>
          <w:sz w:val="28"/>
          <w:szCs w:val="28"/>
        </w:rPr>
      </w:pPr>
      <w:r>
        <w:rPr>
          <w:sz w:val="28"/>
          <w:szCs w:val="28"/>
        </w:rPr>
        <w:t>Останов</w:t>
      </w:r>
      <w:r w:rsidR="00FD099A">
        <w:rPr>
          <w:sz w:val="28"/>
          <w:szCs w:val="28"/>
        </w:rPr>
        <w:t xml:space="preserve"> </w:t>
      </w:r>
      <w:r w:rsidR="00FD099A" w:rsidRPr="0015501A">
        <w:rPr>
          <w:sz w:val="28"/>
          <w:szCs w:val="28"/>
        </w:rPr>
        <w:t>насос</w:t>
      </w:r>
      <w:r w:rsidR="00FD099A">
        <w:rPr>
          <w:sz w:val="28"/>
          <w:szCs w:val="28"/>
        </w:rPr>
        <w:t>ов</w:t>
      </w:r>
      <w:r w:rsidR="00FD099A" w:rsidRPr="0015501A">
        <w:rPr>
          <w:sz w:val="28"/>
          <w:szCs w:val="28"/>
        </w:rPr>
        <w:t xml:space="preserve"> системы масляных уплотнений генератора </w:t>
      </w:r>
      <w:r w:rsidR="00FD099A">
        <w:rPr>
          <w:sz w:val="28"/>
          <w:szCs w:val="28"/>
        </w:rPr>
        <w:t>п</w:t>
      </w:r>
      <w:r w:rsidR="00CE72AC" w:rsidRPr="0015501A">
        <w:rPr>
          <w:sz w:val="28"/>
          <w:szCs w:val="28"/>
        </w:rPr>
        <w:t xml:space="preserve">осле перевода </w:t>
      </w:r>
      <w:r w:rsidR="00C07259" w:rsidRPr="0015501A">
        <w:rPr>
          <w:sz w:val="28"/>
          <w:szCs w:val="28"/>
        </w:rPr>
        <w:t xml:space="preserve">системы охлаждения генератора </w:t>
      </w:r>
      <w:r w:rsidR="00FD099A">
        <w:rPr>
          <w:sz w:val="28"/>
          <w:szCs w:val="28"/>
        </w:rPr>
        <w:t>на воздух</w:t>
      </w:r>
      <w:r w:rsidR="00CE72AC" w:rsidRPr="0015501A">
        <w:rPr>
          <w:sz w:val="28"/>
          <w:szCs w:val="28"/>
        </w:rPr>
        <w:t>.</w:t>
      </w:r>
    </w:p>
    <w:p w:rsidR="00CE72AC" w:rsidRPr="0015501A" w:rsidRDefault="00CE72AC" w:rsidP="006927BE">
      <w:pPr>
        <w:shd w:val="clear" w:color="auto" w:fill="FFFFFF"/>
        <w:ind w:firstLine="709"/>
        <w:jc w:val="both"/>
        <w:rPr>
          <w:sz w:val="28"/>
          <w:szCs w:val="28"/>
        </w:rPr>
      </w:pPr>
      <w:r w:rsidRPr="0015501A">
        <w:rPr>
          <w:sz w:val="28"/>
          <w:szCs w:val="28"/>
        </w:rPr>
        <w:t>2.2.3</w:t>
      </w:r>
      <w:r w:rsidR="00A22877">
        <w:rPr>
          <w:sz w:val="28"/>
          <w:szCs w:val="28"/>
        </w:rPr>
        <w:t xml:space="preserve">. </w:t>
      </w:r>
      <w:r w:rsidR="00FD099A">
        <w:rPr>
          <w:sz w:val="28"/>
          <w:szCs w:val="28"/>
        </w:rPr>
        <w:t>В</w:t>
      </w:r>
      <w:r w:rsidR="00FD099A" w:rsidRPr="0015501A">
        <w:rPr>
          <w:sz w:val="28"/>
          <w:szCs w:val="28"/>
        </w:rPr>
        <w:t>ыполн</w:t>
      </w:r>
      <w:r w:rsidR="00FD099A">
        <w:rPr>
          <w:sz w:val="28"/>
          <w:szCs w:val="28"/>
        </w:rPr>
        <w:t>ение работ</w:t>
      </w:r>
      <w:r w:rsidR="00FD099A" w:rsidRPr="0015501A">
        <w:rPr>
          <w:sz w:val="28"/>
          <w:szCs w:val="28"/>
        </w:rPr>
        <w:t xml:space="preserve"> по удалению дистиллята из обмотки с ее последующей осушкой методом продувки</w:t>
      </w:r>
      <w:r w:rsidR="00FD099A">
        <w:rPr>
          <w:sz w:val="28"/>
          <w:szCs w:val="28"/>
        </w:rPr>
        <w:t xml:space="preserve"> горячим воздухом от источника с </w:t>
      </w:r>
      <w:r w:rsidR="00FD099A" w:rsidRPr="0015501A">
        <w:rPr>
          <w:sz w:val="28"/>
          <w:szCs w:val="28"/>
        </w:rPr>
        <w:t>расход</w:t>
      </w:r>
      <w:r w:rsidR="00FD099A">
        <w:rPr>
          <w:sz w:val="28"/>
          <w:szCs w:val="28"/>
        </w:rPr>
        <w:t>ом</w:t>
      </w:r>
      <w:r w:rsidR="00FD099A" w:rsidRPr="0015501A">
        <w:rPr>
          <w:sz w:val="28"/>
          <w:szCs w:val="28"/>
        </w:rPr>
        <w:t xml:space="preserve"> воздуха через обмотку не менее 1500 м</w:t>
      </w:r>
      <w:r w:rsidR="00FD099A" w:rsidRPr="0015501A">
        <w:rPr>
          <w:sz w:val="28"/>
          <w:szCs w:val="28"/>
          <w:vertAlign w:val="superscript"/>
        </w:rPr>
        <w:t>3</w:t>
      </w:r>
      <w:r w:rsidR="00FD099A" w:rsidRPr="0015501A">
        <w:rPr>
          <w:sz w:val="28"/>
          <w:szCs w:val="28"/>
        </w:rPr>
        <w:t>/ч при давлении 0,1 – 0,2 МПа (1</w:t>
      </w:r>
      <w:r w:rsidR="00FD099A">
        <w:rPr>
          <w:sz w:val="28"/>
          <w:szCs w:val="28"/>
        </w:rPr>
        <w:t xml:space="preserve"> </w:t>
      </w:r>
      <w:r w:rsidR="00FD099A" w:rsidRPr="0015501A">
        <w:rPr>
          <w:sz w:val="28"/>
          <w:szCs w:val="28"/>
        </w:rPr>
        <w:t>–</w:t>
      </w:r>
      <w:r w:rsidR="00FD099A">
        <w:rPr>
          <w:sz w:val="28"/>
          <w:szCs w:val="28"/>
        </w:rPr>
        <w:t xml:space="preserve"> </w:t>
      </w:r>
      <w:r w:rsidR="00FD099A" w:rsidRPr="0015501A">
        <w:rPr>
          <w:sz w:val="28"/>
          <w:szCs w:val="28"/>
        </w:rPr>
        <w:t>2 кгс/см</w:t>
      </w:r>
      <w:r w:rsidR="00FD099A" w:rsidRPr="0015501A">
        <w:rPr>
          <w:sz w:val="28"/>
          <w:szCs w:val="28"/>
          <w:vertAlign w:val="superscript"/>
        </w:rPr>
        <w:t>2</w:t>
      </w:r>
      <w:r w:rsidR="00FD099A" w:rsidRPr="0015501A">
        <w:rPr>
          <w:sz w:val="28"/>
          <w:szCs w:val="28"/>
        </w:rPr>
        <w:t>) в течение не менее 0,5 ч</w:t>
      </w:r>
      <w:r w:rsidR="00FD099A">
        <w:rPr>
          <w:sz w:val="28"/>
          <w:szCs w:val="28"/>
        </w:rPr>
        <w:t xml:space="preserve"> д</w:t>
      </w:r>
      <w:r w:rsidRPr="0015501A">
        <w:rPr>
          <w:sz w:val="28"/>
          <w:szCs w:val="28"/>
        </w:rPr>
        <w:t>ля предотвращения развития процессов коррозии полых проводников обмотки статора турбогенераторов, охлаждаемых водой (серий ТВВ, ТЗВ, ТГВ), после останова НОС и перевода турбогенераторов на воздух.</w:t>
      </w:r>
    </w:p>
    <w:p w:rsidR="00CE72AC" w:rsidRPr="0015501A" w:rsidRDefault="003F612B" w:rsidP="003F612B">
      <w:pPr>
        <w:shd w:val="clear" w:color="auto" w:fill="FFFFFF"/>
        <w:ind w:firstLine="709"/>
        <w:jc w:val="both"/>
        <w:rPr>
          <w:sz w:val="28"/>
          <w:szCs w:val="28"/>
        </w:rPr>
      </w:pPr>
      <w:r>
        <w:rPr>
          <w:sz w:val="28"/>
          <w:szCs w:val="28"/>
        </w:rPr>
        <w:t>В</w:t>
      </w:r>
      <w:r w:rsidR="00FD099A" w:rsidRPr="0015501A">
        <w:rPr>
          <w:sz w:val="28"/>
          <w:szCs w:val="28"/>
        </w:rPr>
        <w:t>ыполн</w:t>
      </w:r>
      <w:r>
        <w:rPr>
          <w:sz w:val="28"/>
          <w:szCs w:val="28"/>
        </w:rPr>
        <w:t>ение работ</w:t>
      </w:r>
      <w:r w:rsidR="00FD099A" w:rsidRPr="0015501A">
        <w:rPr>
          <w:sz w:val="28"/>
          <w:szCs w:val="28"/>
        </w:rPr>
        <w:t xml:space="preserve"> по удалению дистиллята из контуров системы</w:t>
      </w:r>
      <w:r w:rsidRPr="003F612B">
        <w:rPr>
          <w:sz w:val="28"/>
          <w:szCs w:val="28"/>
        </w:rPr>
        <w:t xml:space="preserve"> </w:t>
      </w:r>
      <w:r w:rsidRPr="0015501A">
        <w:rPr>
          <w:sz w:val="28"/>
          <w:szCs w:val="28"/>
        </w:rPr>
        <w:t>водяного охлаждения сердечника статора турбогенера</w:t>
      </w:r>
      <w:r>
        <w:rPr>
          <w:sz w:val="28"/>
          <w:szCs w:val="28"/>
        </w:rPr>
        <w:t>торов серии ТЗВ</w:t>
      </w:r>
      <w:r w:rsidR="00FD099A" w:rsidRPr="0015501A">
        <w:rPr>
          <w:sz w:val="28"/>
          <w:szCs w:val="28"/>
        </w:rPr>
        <w:t xml:space="preserve"> и их осушк</w:t>
      </w:r>
      <w:r>
        <w:rPr>
          <w:sz w:val="28"/>
          <w:szCs w:val="28"/>
        </w:rPr>
        <w:t>а</w:t>
      </w:r>
      <w:r w:rsidRPr="003F612B">
        <w:rPr>
          <w:sz w:val="28"/>
          <w:szCs w:val="28"/>
        </w:rPr>
        <w:t xml:space="preserve"> </w:t>
      </w:r>
      <w:r>
        <w:rPr>
          <w:sz w:val="28"/>
          <w:szCs w:val="28"/>
        </w:rPr>
        <w:t>при останове системы,</w:t>
      </w:r>
      <w:r w:rsidRPr="0015501A">
        <w:rPr>
          <w:sz w:val="28"/>
          <w:szCs w:val="28"/>
        </w:rPr>
        <w:t xml:space="preserve"> так же, как и для обмотки статора</w:t>
      </w:r>
      <w:r>
        <w:rPr>
          <w:sz w:val="28"/>
          <w:szCs w:val="28"/>
        </w:rPr>
        <w:t>. В</w:t>
      </w:r>
      <w:r w:rsidR="00ED7A83">
        <w:rPr>
          <w:sz w:val="28"/>
          <w:szCs w:val="28"/>
        </w:rPr>
        <w:t>озможно</w:t>
      </w:r>
      <w:r>
        <w:rPr>
          <w:sz w:val="28"/>
          <w:szCs w:val="28"/>
        </w:rPr>
        <w:t>сть</w:t>
      </w:r>
      <w:r w:rsidR="00ED7A83">
        <w:rPr>
          <w:sz w:val="28"/>
          <w:szCs w:val="28"/>
        </w:rPr>
        <w:t xml:space="preserve"> сохранени</w:t>
      </w:r>
      <w:r>
        <w:rPr>
          <w:sz w:val="28"/>
          <w:szCs w:val="28"/>
        </w:rPr>
        <w:t>я</w:t>
      </w:r>
      <w:r w:rsidR="00ED7A83">
        <w:rPr>
          <w:sz w:val="28"/>
          <w:szCs w:val="28"/>
        </w:rPr>
        <w:t xml:space="preserve"> </w:t>
      </w:r>
      <w:r>
        <w:rPr>
          <w:sz w:val="28"/>
          <w:szCs w:val="28"/>
        </w:rPr>
        <w:t>в работе</w:t>
      </w:r>
      <w:r w:rsidR="00ED7A83" w:rsidRPr="0015501A">
        <w:rPr>
          <w:sz w:val="28"/>
          <w:szCs w:val="28"/>
        </w:rPr>
        <w:t xml:space="preserve"> </w:t>
      </w:r>
      <w:r w:rsidR="00ED7A83">
        <w:rPr>
          <w:sz w:val="28"/>
          <w:szCs w:val="28"/>
        </w:rPr>
        <w:t>с</w:t>
      </w:r>
      <w:r w:rsidR="00CE72AC" w:rsidRPr="0015501A">
        <w:rPr>
          <w:sz w:val="28"/>
          <w:szCs w:val="28"/>
        </w:rPr>
        <w:t>истем</w:t>
      </w:r>
      <w:r>
        <w:rPr>
          <w:sz w:val="28"/>
          <w:szCs w:val="28"/>
        </w:rPr>
        <w:t>ы</w:t>
      </w:r>
      <w:r w:rsidR="00CE72AC" w:rsidRPr="0015501A">
        <w:rPr>
          <w:sz w:val="28"/>
          <w:szCs w:val="28"/>
        </w:rPr>
        <w:t xml:space="preserve"> водяного охлаждения сердечника статора турбогенера</w:t>
      </w:r>
      <w:r>
        <w:rPr>
          <w:sz w:val="28"/>
          <w:szCs w:val="28"/>
        </w:rPr>
        <w:t>торов серии ТЗВ</w:t>
      </w:r>
      <w:r w:rsidR="00CE72AC" w:rsidRPr="0015501A">
        <w:rPr>
          <w:sz w:val="28"/>
          <w:szCs w:val="28"/>
        </w:rPr>
        <w:t xml:space="preserve">. </w:t>
      </w:r>
      <w:r>
        <w:rPr>
          <w:sz w:val="28"/>
          <w:szCs w:val="28"/>
        </w:rPr>
        <w:t>Работа с</w:t>
      </w:r>
      <w:r w:rsidR="00CE72AC" w:rsidRPr="0015501A">
        <w:rPr>
          <w:sz w:val="28"/>
          <w:szCs w:val="28"/>
        </w:rPr>
        <w:t>истем</w:t>
      </w:r>
      <w:r>
        <w:rPr>
          <w:sz w:val="28"/>
          <w:szCs w:val="28"/>
        </w:rPr>
        <w:t>ы</w:t>
      </w:r>
      <w:r w:rsidR="00CE72AC" w:rsidRPr="0015501A">
        <w:rPr>
          <w:sz w:val="28"/>
          <w:szCs w:val="28"/>
        </w:rPr>
        <w:t xml:space="preserve"> вентиляции при циркуляции дистиллята и </w:t>
      </w:r>
      <w:r>
        <w:rPr>
          <w:sz w:val="28"/>
          <w:szCs w:val="28"/>
        </w:rPr>
        <w:t>ее</w:t>
      </w:r>
      <w:r w:rsidR="00CE72AC" w:rsidRPr="0015501A">
        <w:rPr>
          <w:sz w:val="28"/>
          <w:szCs w:val="28"/>
        </w:rPr>
        <w:t xml:space="preserve"> отключен</w:t>
      </w:r>
      <w:r>
        <w:rPr>
          <w:sz w:val="28"/>
          <w:szCs w:val="28"/>
        </w:rPr>
        <w:t>ие</w:t>
      </w:r>
      <w:r w:rsidR="00CE72AC" w:rsidRPr="0015501A">
        <w:rPr>
          <w:sz w:val="28"/>
          <w:szCs w:val="28"/>
        </w:rPr>
        <w:t xml:space="preserve"> не ранее, чем через 1 ч после прекращения циркуляции дистиллята.</w:t>
      </w:r>
    </w:p>
    <w:p w:rsidR="003F612B" w:rsidRDefault="00CE72AC" w:rsidP="006927BE">
      <w:pPr>
        <w:shd w:val="clear" w:color="auto" w:fill="FFFFFF"/>
        <w:ind w:firstLine="709"/>
        <w:jc w:val="both"/>
        <w:rPr>
          <w:sz w:val="28"/>
          <w:szCs w:val="28"/>
        </w:rPr>
      </w:pPr>
      <w:r w:rsidRPr="0015501A">
        <w:rPr>
          <w:sz w:val="28"/>
          <w:szCs w:val="28"/>
        </w:rPr>
        <w:t>2.2.4</w:t>
      </w:r>
      <w:r w:rsidR="00A22877">
        <w:rPr>
          <w:sz w:val="28"/>
          <w:szCs w:val="28"/>
        </w:rPr>
        <w:t xml:space="preserve">. </w:t>
      </w:r>
      <w:r w:rsidR="003F612B">
        <w:rPr>
          <w:sz w:val="28"/>
          <w:szCs w:val="28"/>
        </w:rPr>
        <w:t xml:space="preserve">Останов </w:t>
      </w:r>
      <w:r w:rsidR="003F612B" w:rsidRPr="0015501A">
        <w:rPr>
          <w:sz w:val="28"/>
          <w:szCs w:val="28"/>
        </w:rPr>
        <w:t>центробежны</w:t>
      </w:r>
      <w:r w:rsidR="003F612B">
        <w:rPr>
          <w:sz w:val="28"/>
          <w:szCs w:val="28"/>
        </w:rPr>
        <w:t xml:space="preserve">х насосов, </w:t>
      </w:r>
      <w:r w:rsidR="003F612B" w:rsidRPr="0015501A">
        <w:rPr>
          <w:sz w:val="28"/>
          <w:szCs w:val="28"/>
        </w:rPr>
        <w:t>обеспечивающи</w:t>
      </w:r>
      <w:r w:rsidR="003F612B">
        <w:rPr>
          <w:sz w:val="28"/>
          <w:szCs w:val="28"/>
        </w:rPr>
        <w:t>х</w:t>
      </w:r>
      <w:r w:rsidR="003F612B" w:rsidRPr="0015501A">
        <w:rPr>
          <w:sz w:val="28"/>
          <w:szCs w:val="28"/>
        </w:rPr>
        <w:t xml:space="preserve"> циркуляцию дистиллята через рото</w:t>
      </w:r>
      <w:r w:rsidR="003F612B">
        <w:rPr>
          <w:sz w:val="28"/>
          <w:szCs w:val="28"/>
        </w:rPr>
        <w:t>р п</w:t>
      </w:r>
      <w:r w:rsidRPr="0015501A">
        <w:rPr>
          <w:sz w:val="28"/>
          <w:szCs w:val="28"/>
        </w:rPr>
        <w:t>ри простоях турбогенераторов серий ТВМ и ТГВ</w:t>
      </w:r>
      <w:r w:rsidR="00A22877">
        <w:rPr>
          <w:sz w:val="28"/>
          <w:szCs w:val="28"/>
        </w:rPr>
        <w:t>-</w:t>
      </w:r>
      <w:r w:rsidRPr="0015501A">
        <w:rPr>
          <w:sz w:val="28"/>
          <w:szCs w:val="28"/>
        </w:rPr>
        <w:t>500 (с водяным охлаждением обмотки ротора) свыше 30 сут</w:t>
      </w:r>
      <w:r w:rsidR="00CE68A6" w:rsidRPr="0015501A">
        <w:rPr>
          <w:sz w:val="28"/>
          <w:szCs w:val="28"/>
        </w:rPr>
        <w:t>ок</w:t>
      </w:r>
      <w:r w:rsidRPr="0015501A">
        <w:rPr>
          <w:sz w:val="28"/>
          <w:szCs w:val="28"/>
        </w:rPr>
        <w:t xml:space="preserve">. </w:t>
      </w:r>
      <w:r w:rsidR="003F612B">
        <w:rPr>
          <w:sz w:val="28"/>
          <w:szCs w:val="28"/>
        </w:rPr>
        <w:t>Удаление воды,</w:t>
      </w:r>
      <w:r w:rsidR="003F612B" w:rsidRPr="003F612B">
        <w:rPr>
          <w:sz w:val="28"/>
          <w:szCs w:val="28"/>
        </w:rPr>
        <w:t xml:space="preserve"> </w:t>
      </w:r>
      <w:r w:rsidR="003F612B" w:rsidRPr="0015501A">
        <w:rPr>
          <w:sz w:val="28"/>
          <w:szCs w:val="28"/>
        </w:rPr>
        <w:t>оставш</w:t>
      </w:r>
      <w:r w:rsidR="003F612B">
        <w:rPr>
          <w:sz w:val="28"/>
          <w:szCs w:val="28"/>
        </w:rPr>
        <w:t>ей</w:t>
      </w:r>
      <w:r w:rsidR="003F612B" w:rsidRPr="0015501A">
        <w:rPr>
          <w:sz w:val="28"/>
          <w:szCs w:val="28"/>
        </w:rPr>
        <w:t>ся в роторе после слива</w:t>
      </w:r>
      <w:r w:rsidR="003F612B">
        <w:rPr>
          <w:sz w:val="28"/>
          <w:szCs w:val="28"/>
        </w:rPr>
        <w:t xml:space="preserve"> п</w:t>
      </w:r>
      <w:r w:rsidRPr="0015501A">
        <w:rPr>
          <w:sz w:val="28"/>
          <w:szCs w:val="28"/>
        </w:rPr>
        <w:t>ри прекращении циркуляции дистиллята более чем на 2 сут</w:t>
      </w:r>
      <w:r w:rsidR="006305D0" w:rsidRPr="0015501A">
        <w:rPr>
          <w:sz w:val="28"/>
          <w:szCs w:val="28"/>
        </w:rPr>
        <w:t>ок</w:t>
      </w:r>
      <w:r w:rsidR="003F612B">
        <w:rPr>
          <w:sz w:val="28"/>
          <w:szCs w:val="28"/>
        </w:rPr>
        <w:t>,</w:t>
      </w:r>
      <w:r w:rsidRPr="0015501A">
        <w:rPr>
          <w:sz w:val="28"/>
          <w:szCs w:val="28"/>
        </w:rPr>
        <w:t xml:space="preserve"> </w:t>
      </w:r>
      <w:r w:rsidR="003F612B" w:rsidRPr="0015501A">
        <w:rPr>
          <w:sz w:val="28"/>
          <w:szCs w:val="28"/>
        </w:rPr>
        <w:t>путем сушки под вакуумом</w:t>
      </w:r>
      <w:r w:rsidR="003F612B">
        <w:rPr>
          <w:sz w:val="28"/>
          <w:szCs w:val="28"/>
        </w:rPr>
        <w:t>.</w:t>
      </w:r>
      <w:r w:rsidR="003F612B" w:rsidRPr="0015501A">
        <w:rPr>
          <w:sz w:val="28"/>
          <w:szCs w:val="28"/>
        </w:rPr>
        <w:t xml:space="preserve"> </w:t>
      </w:r>
    </w:p>
    <w:p w:rsidR="00CE72AC" w:rsidRPr="0015501A" w:rsidRDefault="00CE72AC" w:rsidP="006927BE">
      <w:pPr>
        <w:shd w:val="clear" w:color="auto" w:fill="FFFFFF"/>
        <w:ind w:firstLine="709"/>
        <w:jc w:val="both"/>
        <w:rPr>
          <w:sz w:val="28"/>
          <w:szCs w:val="28"/>
        </w:rPr>
      </w:pPr>
      <w:r w:rsidRPr="0015501A">
        <w:rPr>
          <w:sz w:val="28"/>
          <w:szCs w:val="28"/>
        </w:rPr>
        <w:t>2.2.5</w:t>
      </w:r>
      <w:r w:rsidR="00A22877">
        <w:rPr>
          <w:sz w:val="28"/>
          <w:szCs w:val="28"/>
        </w:rPr>
        <w:t xml:space="preserve">. </w:t>
      </w:r>
      <w:r w:rsidR="003F612B">
        <w:rPr>
          <w:sz w:val="28"/>
          <w:szCs w:val="28"/>
        </w:rPr>
        <w:t>Выполнение о</w:t>
      </w:r>
      <w:r w:rsidRPr="0015501A">
        <w:rPr>
          <w:sz w:val="28"/>
          <w:szCs w:val="28"/>
        </w:rPr>
        <w:t>стальны</w:t>
      </w:r>
      <w:r w:rsidR="003F612B">
        <w:rPr>
          <w:sz w:val="28"/>
          <w:szCs w:val="28"/>
        </w:rPr>
        <w:t>х</w:t>
      </w:r>
      <w:r w:rsidRPr="0015501A">
        <w:rPr>
          <w:sz w:val="28"/>
          <w:szCs w:val="28"/>
        </w:rPr>
        <w:t xml:space="preserve"> работ при простоях турбогенератора в резерве более 30 сут</w:t>
      </w:r>
      <w:r w:rsidR="00CE68A6" w:rsidRPr="0015501A">
        <w:rPr>
          <w:sz w:val="28"/>
          <w:szCs w:val="28"/>
        </w:rPr>
        <w:t>ок</w:t>
      </w:r>
      <w:r w:rsidRPr="0015501A">
        <w:rPr>
          <w:sz w:val="28"/>
          <w:szCs w:val="28"/>
        </w:rPr>
        <w:t xml:space="preserve"> в соответствии с рекомендациями п</w:t>
      </w:r>
      <w:r w:rsidR="006305D0" w:rsidRPr="0015501A">
        <w:rPr>
          <w:sz w:val="28"/>
          <w:szCs w:val="28"/>
        </w:rPr>
        <w:t>.</w:t>
      </w:r>
      <w:r w:rsidRPr="0015501A">
        <w:rPr>
          <w:sz w:val="28"/>
          <w:szCs w:val="28"/>
        </w:rPr>
        <w:t>п. 2.1.4, 2.1.6</w:t>
      </w:r>
      <w:r w:rsidR="00A22877">
        <w:rPr>
          <w:sz w:val="28"/>
          <w:szCs w:val="28"/>
        </w:rPr>
        <w:t xml:space="preserve"> </w:t>
      </w:r>
      <w:r w:rsidR="006220A9" w:rsidRPr="0015501A">
        <w:rPr>
          <w:sz w:val="28"/>
          <w:szCs w:val="28"/>
        </w:rPr>
        <w:t>–</w:t>
      </w:r>
      <w:r w:rsidR="00A22877">
        <w:rPr>
          <w:sz w:val="28"/>
          <w:szCs w:val="28"/>
        </w:rPr>
        <w:t xml:space="preserve"> </w:t>
      </w:r>
      <w:r w:rsidRPr="0015501A">
        <w:rPr>
          <w:sz w:val="28"/>
          <w:szCs w:val="28"/>
        </w:rPr>
        <w:t>2.1.8, 2.</w:t>
      </w:r>
      <w:r w:rsidR="00604D7A" w:rsidRPr="0015501A">
        <w:rPr>
          <w:sz w:val="28"/>
          <w:szCs w:val="28"/>
        </w:rPr>
        <w:t>1.11, 2.1.12, 2.1.15</w:t>
      </w:r>
      <w:r w:rsidR="00533ADF" w:rsidRPr="0015501A">
        <w:rPr>
          <w:sz w:val="28"/>
          <w:szCs w:val="28"/>
        </w:rPr>
        <w:t xml:space="preserve"> данного раздела.</w:t>
      </w:r>
    </w:p>
    <w:p w:rsidR="00CE72AC" w:rsidRPr="0015501A" w:rsidRDefault="00CE72AC" w:rsidP="006927BE">
      <w:pPr>
        <w:shd w:val="clear" w:color="auto" w:fill="FFFFFF"/>
        <w:ind w:firstLine="709"/>
        <w:jc w:val="both"/>
        <w:rPr>
          <w:sz w:val="28"/>
          <w:szCs w:val="28"/>
        </w:rPr>
      </w:pPr>
      <w:r w:rsidRPr="0015501A">
        <w:rPr>
          <w:sz w:val="28"/>
          <w:szCs w:val="28"/>
        </w:rPr>
        <w:t>2.2.6</w:t>
      </w:r>
      <w:r w:rsidR="00A22877">
        <w:rPr>
          <w:sz w:val="28"/>
          <w:szCs w:val="28"/>
        </w:rPr>
        <w:t xml:space="preserve">. </w:t>
      </w:r>
      <w:r w:rsidRPr="0015501A">
        <w:rPr>
          <w:sz w:val="28"/>
          <w:szCs w:val="28"/>
        </w:rPr>
        <w:t>Осмотры и обслуживание турбогенераторов в период простоя в резерве более 30 сут</w:t>
      </w:r>
      <w:r w:rsidR="007224C1" w:rsidRPr="0015501A">
        <w:rPr>
          <w:sz w:val="28"/>
          <w:szCs w:val="28"/>
        </w:rPr>
        <w:t>ок</w:t>
      </w:r>
      <w:r w:rsidRPr="0015501A">
        <w:rPr>
          <w:sz w:val="28"/>
          <w:szCs w:val="28"/>
        </w:rPr>
        <w:t xml:space="preserve"> выполня</w:t>
      </w:r>
      <w:r w:rsidR="004C0572">
        <w:rPr>
          <w:sz w:val="28"/>
          <w:szCs w:val="28"/>
        </w:rPr>
        <w:t>ют</w:t>
      </w:r>
      <w:r w:rsidRPr="0015501A">
        <w:rPr>
          <w:sz w:val="28"/>
          <w:szCs w:val="28"/>
        </w:rPr>
        <w:t xml:space="preserve"> 1</w:t>
      </w:r>
      <w:r w:rsidR="00A22877">
        <w:rPr>
          <w:sz w:val="28"/>
          <w:szCs w:val="28"/>
        </w:rPr>
        <w:t xml:space="preserve"> </w:t>
      </w:r>
      <w:r w:rsidR="0036248C" w:rsidRPr="0015501A">
        <w:rPr>
          <w:sz w:val="28"/>
          <w:szCs w:val="28"/>
        </w:rPr>
        <w:t>–</w:t>
      </w:r>
      <w:r w:rsidR="00A22877">
        <w:rPr>
          <w:sz w:val="28"/>
          <w:szCs w:val="28"/>
        </w:rPr>
        <w:t xml:space="preserve"> </w:t>
      </w:r>
      <w:r w:rsidRPr="0015501A">
        <w:rPr>
          <w:sz w:val="28"/>
          <w:szCs w:val="28"/>
        </w:rPr>
        <w:t>2 раза в неделю в том же объеме, что и работающих турбогенераторов.</w:t>
      </w:r>
    </w:p>
    <w:p w:rsidR="00CE72AC" w:rsidRPr="0015501A" w:rsidRDefault="003272F9" w:rsidP="006927BE">
      <w:pPr>
        <w:shd w:val="clear" w:color="auto" w:fill="FFFFFF"/>
        <w:ind w:firstLine="709"/>
        <w:jc w:val="both"/>
        <w:rPr>
          <w:sz w:val="28"/>
          <w:szCs w:val="28"/>
        </w:rPr>
      </w:pPr>
      <w:r>
        <w:rPr>
          <w:sz w:val="28"/>
          <w:szCs w:val="28"/>
        </w:rPr>
        <w:t>Возможность уменьшения п</w:t>
      </w:r>
      <w:r w:rsidR="00CE72AC" w:rsidRPr="0015501A">
        <w:rPr>
          <w:sz w:val="28"/>
          <w:szCs w:val="28"/>
        </w:rPr>
        <w:t>ериодичност</w:t>
      </w:r>
      <w:r>
        <w:rPr>
          <w:sz w:val="28"/>
          <w:szCs w:val="28"/>
        </w:rPr>
        <w:t>и</w:t>
      </w:r>
      <w:r w:rsidR="00CE72AC" w:rsidRPr="0015501A">
        <w:rPr>
          <w:sz w:val="28"/>
          <w:szCs w:val="28"/>
        </w:rPr>
        <w:t xml:space="preserve"> контроля влажности газа в корпусе статора </w:t>
      </w:r>
      <w:r>
        <w:rPr>
          <w:sz w:val="28"/>
          <w:szCs w:val="28"/>
        </w:rPr>
        <w:t>и проведение анализа</w:t>
      </w:r>
      <w:r w:rsidR="00CE72AC" w:rsidRPr="0015501A">
        <w:rPr>
          <w:sz w:val="28"/>
          <w:szCs w:val="28"/>
        </w:rPr>
        <w:t xml:space="preserve"> 2</w:t>
      </w:r>
      <w:r w:rsidR="00A22877">
        <w:rPr>
          <w:sz w:val="28"/>
          <w:szCs w:val="28"/>
        </w:rPr>
        <w:t xml:space="preserve"> </w:t>
      </w:r>
      <w:r w:rsidR="0036248C" w:rsidRPr="0015501A">
        <w:rPr>
          <w:sz w:val="28"/>
          <w:szCs w:val="28"/>
        </w:rPr>
        <w:t>–</w:t>
      </w:r>
      <w:r w:rsidR="00A22877">
        <w:rPr>
          <w:sz w:val="28"/>
          <w:szCs w:val="28"/>
        </w:rPr>
        <w:t xml:space="preserve"> </w:t>
      </w:r>
      <w:r w:rsidR="00CE72AC" w:rsidRPr="0015501A">
        <w:rPr>
          <w:sz w:val="28"/>
          <w:szCs w:val="28"/>
        </w:rPr>
        <w:t xml:space="preserve">3 раза в месяц. </w:t>
      </w:r>
      <w:r>
        <w:rPr>
          <w:sz w:val="28"/>
          <w:szCs w:val="28"/>
        </w:rPr>
        <w:t>Отбор п</w:t>
      </w:r>
      <w:r w:rsidR="00CE72AC" w:rsidRPr="0015501A">
        <w:rPr>
          <w:sz w:val="28"/>
          <w:szCs w:val="28"/>
        </w:rPr>
        <w:t>роб</w:t>
      </w:r>
      <w:r>
        <w:rPr>
          <w:sz w:val="28"/>
          <w:szCs w:val="28"/>
        </w:rPr>
        <w:t>ы</w:t>
      </w:r>
      <w:r w:rsidR="00CE72AC" w:rsidRPr="0015501A">
        <w:rPr>
          <w:sz w:val="28"/>
          <w:szCs w:val="28"/>
        </w:rPr>
        <w:t xml:space="preserve"> газа для контроля влаж</w:t>
      </w:r>
      <w:r>
        <w:rPr>
          <w:sz w:val="28"/>
          <w:szCs w:val="28"/>
        </w:rPr>
        <w:t>ности (точки росы)</w:t>
      </w:r>
      <w:r w:rsidR="00CE72AC" w:rsidRPr="0015501A">
        <w:rPr>
          <w:sz w:val="28"/>
          <w:szCs w:val="28"/>
        </w:rPr>
        <w:t xml:space="preserve"> из трубы перед испарителем системы осушки водорода. </w:t>
      </w:r>
      <w:r>
        <w:rPr>
          <w:sz w:val="28"/>
          <w:szCs w:val="28"/>
        </w:rPr>
        <w:t xml:space="preserve">Включение </w:t>
      </w:r>
      <w:r w:rsidRPr="0015501A">
        <w:rPr>
          <w:sz w:val="28"/>
          <w:szCs w:val="28"/>
        </w:rPr>
        <w:t xml:space="preserve">в работу </w:t>
      </w:r>
      <w:r>
        <w:rPr>
          <w:sz w:val="28"/>
          <w:szCs w:val="28"/>
        </w:rPr>
        <w:t>п</w:t>
      </w:r>
      <w:r w:rsidR="00CE72AC" w:rsidRPr="0015501A">
        <w:rPr>
          <w:sz w:val="28"/>
          <w:szCs w:val="28"/>
        </w:rPr>
        <w:t>еред взятием пробы на 10</w:t>
      </w:r>
      <w:r w:rsidR="00A22877">
        <w:rPr>
          <w:sz w:val="28"/>
          <w:szCs w:val="28"/>
        </w:rPr>
        <w:t xml:space="preserve"> </w:t>
      </w:r>
      <w:r w:rsidR="0036248C" w:rsidRPr="0015501A">
        <w:rPr>
          <w:sz w:val="28"/>
          <w:szCs w:val="28"/>
        </w:rPr>
        <w:t>–</w:t>
      </w:r>
      <w:r w:rsidR="00A22877">
        <w:rPr>
          <w:sz w:val="28"/>
          <w:szCs w:val="28"/>
        </w:rPr>
        <w:t xml:space="preserve"> </w:t>
      </w:r>
      <w:r w:rsidR="00CE72AC" w:rsidRPr="0015501A">
        <w:rPr>
          <w:sz w:val="28"/>
          <w:szCs w:val="28"/>
        </w:rPr>
        <w:t>15 мин подогревател</w:t>
      </w:r>
      <w:r>
        <w:rPr>
          <w:sz w:val="28"/>
          <w:szCs w:val="28"/>
        </w:rPr>
        <w:t>я</w:t>
      </w:r>
      <w:r w:rsidR="00CE72AC" w:rsidRPr="0015501A">
        <w:rPr>
          <w:sz w:val="28"/>
          <w:szCs w:val="28"/>
        </w:rPr>
        <w:t>, введенн</w:t>
      </w:r>
      <w:r>
        <w:rPr>
          <w:sz w:val="28"/>
          <w:szCs w:val="28"/>
        </w:rPr>
        <w:t>ого</w:t>
      </w:r>
      <w:r w:rsidR="00CE72AC" w:rsidRPr="0015501A">
        <w:rPr>
          <w:sz w:val="28"/>
          <w:szCs w:val="28"/>
        </w:rPr>
        <w:t xml:space="preserve"> в существующую штатную систему осуш</w:t>
      </w:r>
      <w:r w:rsidR="00C07259" w:rsidRPr="0015501A">
        <w:rPr>
          <w:sz w:val="28"/>
          <w:szCs w:val="28"/>
        </w:rPr>
        <w:t>ки газа турбогенератора</w:t>
      </w:r>
      <w:r w:rsidR="00077A08" w:rsidRPr="0015501A">
        <w:rPr>
          <w:sz w:val="28"/>
          <w:szCs w:val="28"/>
        </w:rPr>
        <w:t xml:space="preserve"> </w:t>
      </w:r>
      <w:r w:rsidR="00CE72AC" w:rsidRPr="0015501A">
        <w:rPr>
          <w:sz w:val="28"/>
          <w:szCs w:val="28"/>
        </w:rPr>
        <w:t>для поступления газа из корпуса статора в трубопровод перед испарителем.</w:t>
      </w:r>
      <w:r w:rsidR="00C8034A" w:rsidRPr="0015501A">
        <w:rPr>
          <w:sz w:val="28"/>
          <w:szCs w:val="28"/>
        </w:rPr>
        <w:t xml:space="preserve"> (Приложение </w:t>
      </w:r>
      <w:r w:rsidR="00EB1DD7">
        <w:rPr>
          <w:sz w:val="28"/>
          <w:szCs w:val="28"/>
        </w:rPr>
        <w:t>7</w:t>
      </w:r>
      <w:r w:rsidR="00604D7A" w:rsidRPr="0015501A">
        <w:rPr>
          <w:sz w:val="28"/>
          <w:szCs w:val="28"/>
        </w:rPr>
        <w:t>)</w:t>
      </w:r>
    </w:p>
    <w:p w:rsidR="00FA5909" w:rsidRPr="0015501A" w:rsidRDefault="00FA5909" w:rsidP="006927BE">
      <w:pPr>
        <w:shd w:val="clear" w:color="auto" w:fill="FFFFFF"/>
        <w:ind w:firstLine="709"/>
        <w:jc w:val="both"/>
        <w:rPr>
          <w:sz w:val="28"/>
          <w:szCs w:val="28"/>
        </w:rPr>
      </w:pPr>
    </w:p>
    <w:p w:rsidR="00A22877" w:rsidRDefault="00CE68A6" w:rsidP="00A22877">
      <w:pPr>
        <w:shd w:val="clear" w:color="auto" w:fill="FFFFFF"/>
        <w:jc w:val="center"/>
        <w:rPr>
          <w:b/>
          <w:bCs/>
          <w:sz w:val="28"/>
          <w:szCs w:val="28"/>
        </w:rPr>
      </w:pPr>
      <w:r w:rsidRPr="0015501A">
        <w:rPr>
          <w:b/>
          <w:bCs/>
          <w:sz w:val="28"/>
          <w:szCs w:val="28"/>
        </w:rPr>
        <w:t>2.3</w:t>
      </w:r>
      <w:r w:rsidR="00A22877">
        <w:rPr>
          <w:b/>
          <w:bCs/>
          <w:sz w:val="28"/>
          <w:szCs w:val="28"/>
        </w:rPr>
        <w:t xml:space="preserve">. </w:t>
      </w:r>
      <w:r w:rsidR="00CE72AC" w:rsidRPr="0015501A">
        <w:rPr>
          <w:b/>
          <w:bCs/>
          <w:sz w:val="28"/>
          <w:szCs w:val="28"/>
        </w:rPr>
        <w:t>Работы, выполняемы</w:t>
      </w:r>
      <w:r w:rsidR="00A22877">
        <w:rPr>
          <w:b/>
          <w:bCs/>
          <w:sz w:val="28"/>
          <w:szCs w:val="28"/>
        </w:rPr>
        <w:t>е при простоях турбогенераторов</w:t>
      </w:r>
    </w:p>
    <w:p w:rsidR="00CE72AC" w:rsidRPr="0015501A" w:rsidRDefault="00CE72AC" w:rsidP="00A22877">
      <w:pPr>
        <w:shd w:val="clear" w:color="auto" w:fill="FFFFFF"/>
        <w:jc w:val="center"/>
        <w:rPr>
          <w:b/>
          <w:bCs/>
          <w:sz w:val="28"/>
          <w:szCs w:val="28"/>
        </w:rPr>
      </w:pPr>
      <w:r w:rsidRPr="0015501A">
        <w:rPr>
          <w:b/>
          <w:bCs/>
          <w:sz w:val="28"/>
          <w:szCs w:val="28"/>
        </w:rPr>
        <w:t>в резерве свыше 3 мес</w:t>
      </w:r>
      <w:r w:rsidR="00FB219E">
        <w:rPr>
          <w:b/>
          <w:bCs/>
          <w:sz w:val="28"/>
          <w:szCs w:val="28"/>
        </w:rPr>
        <w:t>яцев</w:t>
      </w:r>
    </w:p>
    <w:p w:rsidR="00CE68A6" w:rsidRPr="0015501A" w:rsidRDefault="00CE68A6" w:rsidP="006927BE">
      <w:pPr>
        <w:shd w:val="clear" w:color="auto" w:fill="FFFFFF"/>
        <w:ind w:firstLine="709"/>
        <w:jc w:val="both"/>
        <w:rPr>
          <w:sz w:val="28"/>
          <w:szCs w:val="28"/>
        </w:rPr>
      </w:pPr>
    </w:p>
    <w:p w:rsidR="00CE72AC" w:rsidRPr="0015501A" w:rsidRDefault="00CE72AC" w:rsidP="006927BE">
      <w:pPr>
        <w:shd w:val="clear" w:color="auto" w:fill="FFFFFF"/>
        <w:ind w:firstLine="709"/>
        <w:jc w:val="both"/>
        <w:rPr>
          <w:sz w:val="28"/>
          <w:szCs w:val="28"/>
        </w:rPr>
      </w:pPr>
      <w:r w:rsidRPr="0015501A">
        <w:rPr>
          <w:sz w:val="28"/>
          <w:szCs w:val="28"/>
        </w:rPr>
        <w:t>2.3.1</w:t>
      </w:r>
      <w:r w:rsidR="00A22877">
        <w:rPr>
          <w:sz w:val="28"/>
          <w:szCs w:val="28"/>
        </w:rPr>
        <w:t xml:space="preserve">. </w:t>
      </w:r>
      <w:r w:rsidR="005C3156">
        <w:rPr>
          <w:sz w:val="28"/>
          <w:szCs w:val="28"/>
        </w:rPr>
        <w:t xml:space="preserve">Проведение </w:t>
      </w:r>
      <w:r w:rsidR="005C3156" w:rsidRPr="0015501A">
        <w:rPr>
          <w:sz w:val="28"/>
          <w:szCs w:val="28"/>
        </w:rPr>
        <w:t xml:space="preserve">консервации </w:t>
      </w:r>
      <w:r w:rsidR="005C3156">
        <w:rPr>
          <w:sz w:val="28"/>
          <w:szCs w:val="28"/>
        </w:rPr>
        <w:t>т</w:t>
      </w:r>
      <w:r w:rsidRPr="0015501A">
        <w:rPr>
          <w:sz w:val="28"/>
          <w:szCs w:val="28"/>
        </w:rPr>
        <w:t>урбогенератор</w:t>
      </w:r>
      <w:r w:rsidR="005C3156">
        <w:rPr>
          <w:sz w:val="28"/>
          <w:szCs w:val="28"/>
        </w:rPr>
        <w:t>ов</w:t>
      </w:r>
      <w:r w:rsidRPr="0015501A">
        <w:rPr>
          <w:sz w:val="28"/>
          <w:szCs w:val="28"/>
        </w:rPr>
        <w:t xml:space="preserve"> серий ТВ, ТВФ, ТВВ, ТЗВ, ТГВ при простоях свыше 3 мес</w:t>
      </w:r>
      <w:r w:rsidR="00FA5909" w:rsidRPr="0015501A">
        <w:rPr>
          <w:sz w:val="28"/>
          <w:szCs w:val="28"/>
        </w:rPr>
        <w:t>.</w:t>
      </w:r>
      <w:r w:rsidRPr="0015501A">
        <w:rPr>
          <w:sz w:val="28"/>
          <w:szCs w:val="28"/>
        </w:rPr>
        <w:t xml:space="preserve"> одним из спосо</w:t>
      </w:r>
      <w:r w:rsidR="006C2AB0">
        <w:rPr>
          <w:sz w:val="28"/>
          <w:szCs w:val="28"/>
        </w:rPr>
        <w:t>бов, приведенных в п.п.</w:t>
      </w:r>
      <w:r w:rsidRPr="0015501A">
        <w:rPr>
          <w:sz w:val="28"/>
          <w:szCs w:val="28"/>
        </w:rPr>
        <w:t xml:space="preserve"> 3.4 </w:t>
      </w:r>
      <w:r w:rsidR="0036248C" w:rsidRPr="0015501A">
        <w:rPr>
          <w:sz w:val="28"/>
          <w:szCs w:val="28"/>
        </w:rPr>
        <w:t>–</w:t>
      </w:r>
      <w:r w:rsidRPr="0015501A">
        <w:rPr>
          <w:sz w:val="28"/>
          <w:szCs w:val="28"/>
        </w:rPr>
        <w:t xml:space="preserve"> 3.10. </w:t>
      </w:r>
      <w:r w:rsidR="005C3156">
        <w:rPr>
          <w:sz w:val="28"/>
          <w:szCs w:val="28"/>
        </w:rPr>
        <w:t>Выполнение к</w:t>
      </w:r>
      <w:r w:rsidRPr="0015501A">
        <w:rPr>
          <w:sz w:val="28"/>
          <w:szCs w:val="28"/>
        </w:rPr>
        <w:t>онсерваци</w:t>
      </w:r>
      <w:r w:rsidR="005C3156">
        <w:rPr>
          <w:sz w:val="28"/>
          <w:szCs w:val="28"/>
        </w:rPr>
        <w:t>и</w:t>
      </w:r>
      <w:r w:rsidRPr="0015501A">
        <w:rPr>
          <w:sz w:val="28"/>
          <w:szCs w:val="28"/>
        </w:rPr>
        <w:t xml:space="preserve"> вспомогательных систем указанных турбогенератор</w:t>
      </w:r>
      <w:r w:rsidR="005C3156">
        <w:rPr>
          <w:sz w:val="28"/>
          <w:szCs w:val="28"/>
        </w:rPr>
        <w:t xml:space="preserve">ов </w:t>
      </w:r>
      <w:r w:rsidRPr="0015501A">
        <w:rPr>
          <w:sz w:val="28"/>
          <w:szCs w:val="28"/>
        </w:rPr>
        <w:t xml:space="preserve">в соответствии с рекомендациями </w:t>
      </w:r>
      <w:r w:rsidR="002851F8">
        <w:rPr>
          <w:sz w:val="28"/>
          <w:szCs w:val="28"/>
        </w:rPr>
        <w:t>п.п.</w:t>
      </w:r>
      <w:r w:rsidRPr="0015501A">
        <w:rPr>
          <w:sz w:val="28"/>
          <w:szCs w:val="28"/>
        </w:rPr>
        <w:t xml:space="preserve"> 3.11</w:t>
      </w:r>
      <w:r w:rsidR="003E34F2">
        <w:rPr>
          <w:sz w:val="28"/>
          <w:szCs w:val="28"/>
        </w:rPr>
        <w:t xml:space="preserve"> </w:t>
      </w:r>
      <w:r w:rsidR="006220A9" w:rsidRPr="0015501A">
        <w:rPr>
          <w:sz w:val="28"/>
          <w:szCs w:val="28"/>
        </w:rPr>
        <w:t>–</w:t>
      </w:r>
      <w:r w:rsidR="003E34F2">
        <w:rPr>
          <w:sz w:val="28"/>
          <w:szCs w:val="28"/>
        </w:rPr>
        <w:t xml:space="preserve"> </w:t>
      </w:r>
      <w:r w:rsidRPr="0015501A">
        <w:rPr>
          <w:sz w:val="28"/>
          <w:szCs w:val="28"/>
        </w:rPr>
        <w:t>3.15.</w:t>
      </w:r>
    </w:p>
    <w:p w:rsidR="00CE72AC" w:rsidRPr="0015501A" w:rsidRDefault="00CE72AC" w:rsidP="006927BE">
      <w:pPr>
        <w:shd w:val="clear" w:color="auto" w:fill="FFFFFF"/>
        <w:ind w:firstLine="709"/>
        <w:jc w:val="both"/>
        <w:rPr>
          <w:sz w:val="28"/>
          <w:szCs w:val="28"/>
        </w:rPr>
      </w:pPr>
      <w:r w:rsidRPr="0015501A">
        <w:rPr>
          <w:sz w:val="28"/>
          <w:szCs w:val="28"/>
        </w:rPr>
        <w:t>2.3.2</w:t>
      </w:r>
      <w:r w:rsidR="00A22877">
        <w:rPr>
          <w:sz w:val="28"/>
          <w:szCs w:val="28"/>
        </w:rPr>
        <w:t xml:space="preserve">. </w:t>
      </w:r>
      <w:r w:rsidR="005C3156">
        <w:rPr>
          <w:sz w:val="28"/>
          <w:szCs w:val="28"/>
        </w:rPr>
        <w:t>Оставление к</w:t>
      </w:r>
      <w:r w:rsidRPr="0015501A">
        <w:rPr>
          <w:sz w:val="28"/>
          <w:szCs w:val="28"/>
        </w:rPr>
        <w:t>орпус</w:t>
      </w:r>
      <w:r w:rsidR="005C3156">
        <w:rPr>
          <w:sz w:val="28"/>
          <w:szCs w:val="28"/>
        </w:rPr>
        <w:t>а</w:t>
      </w:r>
      <w:r w:rsidRPr="0015501A">
        <w:rPr>
          <w:sz w:val="28"/>
          <w:szCs w:val="28"/>
        </w:rPr>
        <w:t xml:space="preserve"> статора тур</w:t>
      </w:r>
      <w:r w:rsidR="005C3156">
        <w:rPr>
          <w:sz w:val="28"/>
          <w:szCs w:val="28"/>
        </w:rPr>
        <w:t>богенераторов серии ТВМ</w:t>
      </w:r>
      <w:r w:rsidRPr="0015501A">
        <w:rPr>
          <w:sz w:val="28"/>
          <w:szCs w:val="28"/>
        </w:rPr>
        <w:t xml:space="preserve"> заполненным маслом на весь период консервационного хранения. </w:t>
      </w:r>
      <w:r w:rsidR="005C3156">
        <w:rPr>
          <w:sz w:val="28"/>
          <w:szCs w:val="28"/>
        </w:rPr>
        <w:t>П</w:t>
      </w:r>
      <w:r w:rsidR="005C3156" w:rsidRPr="0015501A">
        <w:rPr>
          <w:sz w:val="28"/>
          <w:szCs w:val="28"/>
        </w:rPr>
        <w:t>ериодическ</w:t>
      </w:r>
      <w:r w:rsidR="005C3156">
        <w:rPr>
          <w:sz w:val="28"/>
          <w:szCs w:val="28"/>
        </w:rPr>
        <w:t xml:space="preserve">ое проведение дегазации масла </w:t>
      </w:r>
      <w:r w:rsidRPr="0015501A">
        <w:rPr>
          <w:sz w:val="28"/>
          <w:szCs w:val="28"/>
        </w:rPr>
        <w:t>в процессе консервационного хранения по показаниям процентного содержания воз</w:t>
      </w:r>
      <w:r w:rsidR="005C3156">
        <w:rPr>
          <w:sz w:val="28"/>
          <w:szCs w:val="28"/>
        </w:rPr>
        <w:t>духа в масле</w:t>
      </w:r>
      <w:r w:rsidRPr="0015501A">
        <w:rPr>
          <w:sz w:val="28"/>
          <w:szCs w:val="28"/>
        </w:rPr>
        <w:t>.</w:t>
      </w:r>
    </w:p>
    <w:p w:rsidR="00CE72AC" w:rsidRPr="0015501A" w:rsidRDefault="00CE72AC" w:rsidP="006927BE">
      <w:pPr>
        <w:shd w:val="clear" w:color="auto" w:fill="FFFFFF"/>
        <w:ind w:firstLine="709"/>
        <w:jc w:val="both"/>
        <w:rPr>
          <w:sz w:val="28"/>
          <w:szCs w:val="28"/>
        </w:rPr>
      </w:pPr>
      <w:r w:rsidRPr="0015501A">
        <w:rPr>
          <w:sz w:val="28"/>
          <w:szCs w:val="28"/>
        </w:rPr>
        <w:t>2.3.3</w:t>
      </w:r>
      <w:r w:rsidR="00A22877">
        <w:rPr>
          <w:sz w:val="28"/>
          <w:szCs w:val="28"/>
        </w:rPr>
        <w:t xml:space="preserve">. </w:t>
      </w:r>
      <w:r w:rsidR="00501B25" w:rsidRPr="0015501A">
        <w:rPr>
          <w:sz w:val="28"/>
          <w:szCs w:val="28"/>
        </w:rPr>
        <w:t>В</w:t>
      </w:r>
      <w:r w:rsidRPr="0015501A">
        <w:rPr>
          <w:sz w:val="28"/>
          <w:szCs w:val="28"/>
        </w:rPr>
        <w:t>ыполн</w:t>
      </w:r>
      <w:r w:rsidR="005C3156">
        <w:rPr>
          <w:sz w:val="28"/>
          <w:szCs w:val="28"/>
        </w:rPr>
        <w:t>ение</w:t>
      </w:r>
      <w:r w:rsidRPr="0015501A">
        <w:rPr>
          <w:sz w:val="28"/>
          <w:szCs w:val="28"/>
        </w:rPr>
        <w:t xml:space="preserve"> </w:t>
      </w:r>
      <w:r w:rsidR="00FF293C" w:rsidRPr="0015501A">
        <w:rPr>
          <w:sz w:val="28"/>
          <w:szCs w:val="28"/>
        </w:rPr>
        <w:t>консерваци</w:t>
      </w:r>
      <w:r w:rsidR="00FF293C">
        <w:rPr>
          <w:sz w:val="28"/>
          <w:szCs w:val="28"/>
        </w:rPr>
        <w:t>и</w:t>
      </w:r>
      <w:r w:rsidRPr="0015501A">
        <w:rPr>
          <w:sz w:val="28"/>
          <w:szCs w:val="28"/>
        </w:rPr>
        <w:t xml:space="preserve"> ЩКА и контактных колец, предусматривающ</w:t>
      </w:r>
      <w:r w:rsidR="005C3156">
        <w:rPr>
          <w:sz w:val="28"/>
          <w:szCs w:val="28"/>
        </w:rPr>
        <w:t>ие</w:t>
      </w:r>
      <w:r w:rsidRPr="0015501A">
        <w:rPr>
          <w:sz w:val="28"/>
          <w:szCs w:val="28"/>
        </w:rPr>
        <w:t xml:space="preserve"> их защиту от пыли и коррозии.</w:t>
      </w:r>
    </w:p>
    <w:p w:rsidR="00CE72AC" w:rsidRPr="0015501A" w:rsidRDefault="00CE72AC" w:rsidP="006927BE">
      <w:pPr>
        <w:shd w:val="clear" w:color="auto" w:fill="FFFFFF"/>
        <w:ind w:firstLine="709"/>
        <w:jc w:val="both"/>
        <w:rPr>
          <w:sz w:val="28"/>
          <w:szCs w:val="28"/>
        </w:rPr>
      </w:pPr>
      <w:r w:rsidRPr="0015501A">
        <w:rPr>
          <w:sz w:val="28"/>
          <w:szCs w:val="28"/>
        </w:rPr>
        <w:t>2.3.4</w:t>
      </w:r>
      <w:r w:rsidR="00A22877">
        <w:rPr>
          <w:sz w:val="28"/>
          <w:szCs w:val="28"/>
        </w:rPr>
        <w:t xml:space="preserve">. </w:t>
      </w:r>
      <w:r w:rsidR="00501B25" w:rsidRPr="0015501A">
        <w:rPr>
          <w:sz w:val="28"/>
          <w:szCs w:val="28"/>
        </w:rPr>
        <w:t>У</w:t>
      </w:r>
      <w:r w:rsidRPr="0015501A">
        <w:rPr>
          <w:sz w:val="28"/>
          <w:szCs w:val="28"/>
        </w:rPr>
        <w:t>дал</w:t>
      </w:r>
      <w:r w:rsidR="005C3156">
        <w:rPr>
          <w:sz w:val="28"/>
          <w:szCs w:val="28"/>
        </w:rPr>
        <w:t>ение</w:t>
      </w:r>
      <w:r w:rsidRPr="0015501A">
        <w:rPr>
          <w:sz w:val="28"/>
          <w:szCs w:val="28"/>
        </w:rPr>
        <w:t xml:space="preserve"> вод</w:t>
      </w:r>
      <w:r w:rsidR="005C3156">
        <w:rPr>
          <w:sz w:val="28"/>
          <w:szCs w:val="28"/>
        </w:rPr>
        <w:t>ы</w:t>
      </w:r>
      <w:r w:rsidRPr="0015501A">
        <w:rPr>
          <w:sz w:val="28"/>
          <w:szCs w:val="28"/>
        </w:rPr>
        <w:t xml:space="preserve"> из газоохладителей и трубных систем; при простоях свыше 3 мес</w:t>
      </w:r>
      <w:r w:rsidR="00FA5909" w:rsidRPr="0015501A">
        <w:rPr>
          <w:sz w:val="28"/>
          <w:szCs w:val="28"/>
        </w:rPr>
        <w:t>.</w:t>
      </w:r>
      <w:r w:rsidRPr="0015501A">
        <w:rPr>
          <w:sz w:val="28"/>
          <w:szCs w:val="28"/>
        </w:rPr>
        <w:t xml:space="preserve"> выполн</w:t>
      </w:r>
      <w:r w:rsidR="005C3156">
        <w:rPr>
          <w:sz w:val="28"/>
          <w:szCs w:val="28"/>
        </w:rPr>
        <w:t>ение</w:t>
      </w:r>
      <w:r w:rsidRPr="0015501A">
        <w:rPr>
          <w:sz w:val="28"/>
          <w:szCs w:val="28"/>
        </w:rPr>
        <w:t xml:space="preserve"> их консерваци</w:t>
      </w:r>
      <w:r w:rsidR="005C3156">
        <w:rPr>
          <w:sz w:val="28"/>
          <w:szCs w:val="28"/>
        </w:rPr>
        <w:t>и</w:t>
      </w:r>
      <w:r w:rsidRPr="0015501A">
        <w:rPr>
          <w:sz w:val="28"/>
          <w:szCs w:val="28"/>
        </w:rPr>
        <w:t xml:space="preserve"> в соответствии с рекомендациями раздела</w:t>
      </w:r>
      <w:r w:rsidR="003241E8" w:rsidRPr="0015501A">
        <w:rPr>
          <w:sz w:val="28"/>
          <w:szCs w:val="28"/>
        </w:rPr>
        <w:t xml:space="preserve"> </w:t>
      </w:r>
      <w:r w:rsidR="003241E8" w:rsidRPr="0015501A">
        <w:rPr>
          <w:sz w:val="28"/>
          <w:szCs w:val="28"/>
          <w:lang w:val="en-US"/>
        </w:rPr>
        <w:t>III</w:t>
      </w:r>
      <w:r w:rsidR="003241E8" w:rsidRPr="0015501A">
        <w:rPr>
          <w:sz w:val="28"/>
          <w:szCs w:val="28"/>
        </w:rPr>
        <w:t xml:space="preserve"> п.</w:t>
      </w:r>
      <w:r w:rsidRPr="0015501A">
        <w:rPr>
          <w:sz w:val="28"/>
          <w:szCs w:val="28"/>
        </w:rPr>
        <w:t xml:space="preserve"> 3.9.</w:t>
      </w:r>
    </w:p>
    <w:p w:rsidR="00CE72AC" w:rsidRDefault="00CE72AC" w:rsidP="006927BE">
      <w:pPr>
        <w:shd w:val="clear" w:color="auto" w:fill="FFFFFF"/>
        <w:ind w:firstLine="709"/>
        <w:jc w:val="both"/>
        <w:rPr>
          <w:sz w:val="28"/>
          <w:szCs w:val="28"/>
        </w:rPr>
      </w:pPr>
    </w:p>
    <w:p w:rsidR="00A22877" w:rsidRDefault="00CE72AC" w:rsidP="00A22877">
      <w:pPr>
        <w:shd w:val="clear" w:color="auto" w:fill="FFFFFF"/>
        <w:jc w:val="center"/>
        <w:rPr>
          <w:b/>
          <w:bCs/>
          <w:sz w:val="28"/>
          <w:szCs w:val="28"/>
        </w:rPr>
      </w:pPr>
      <w:r w:rsidRPr="0015501A">
        <w:rPr>
          <w:b/>
          <w:bCs/>
          <w:sz w:val="28"/>
          <w:szCs w:val="28"/>
        </w:rPr>
        <w:t>3</w:t>
      </w:r>
      <w:r w:rsidR="00A22877">
        <w:rPr>
          <w:b/>
          <w:bCs/>
          <w:sz w:val="28"/>
          <w:szCs w:val="28"/>
        </w:rPr>
        <w:t>. Консервация турбогенератора и его узлов</w:t>
      </w:r>
    </w:p>
    <w:p w:rsidR="00655D6E" w:rsidRPr="0015501A" w:rsidRDefault="00655D6E" w:rsidP="006927BE">
      <w:pPr>
        <w:shd w:val="clear" w:color="auto" w:fill="FFFFFF"/>
        <w:ind w:firstLine="709"/>
        <w:rPr>
          <w:sz w:val="28"/>
          <w:szCs w:val="28"/>
        </w:rPr>
      </w:pPr>
    </w:p>
    <w:p w:rsidR="00CE72AC" w:rsidRPr="0015501A" w:rsidRDefault="00CE72AC" w:rsidP="00A22877">
      <w:pPr>
        <w:shd w:val="clear" w:color="auto" w:fill="FFFFFF"/>
        <w:jc w:val="center"/>
        <w:rPr>
          <w:b/>
          <w:bCs/>
          <w:sz w:val="28"/>
          <w:szCs w:val="28"/>
        </w:rPr>
      </w:pPr>
      <w:r w:rsidRPr="0015501A">
        <w:rPr>
          <w:b/>
          <w:bCs/>
          <w:sz w:val="28"/>
          <w:szCs w:val="28"/>
        </w:rPr>
        <w:t>3.1</w:t>
      </w:r>
      <w:r w:rsidR="00A22877">
        <w:rPr>
          <w:b/>
          <w:bCs/>
          <w:sz w:val="28"/>
          <w:szCs w:val="28"/>
        </w:rPr>
        <w:t xml:space="preserve">. </w:t>
      </w:r>
      <w:r w:rsidRPr="0015501A">
        <w:rPr>
          <w:b/>
          <w:bCs/>
          <w:sz w:val="28"/>
          <w:szCs w:val="28"/>
        </w:rPr>
        <w:t>Основные способы консервации</w:t>
      </w:r>
    </w:p>
    <w:p w:rsidR="00597D97" w:rsidRPr="0015501A" w:rsidRDefault="00597D97" w:rsidP="006927BE">
      <w:pPr>
        <w:shd w:val="clear" w:color="auto" w:fill="FFFFFF"/>
        <w:ind w:firstLine="709"/>
        <w:jc w:val="both"/>
        <w:rPr>
          <w:sz w:val="28"/>
          <w:szCs w:val="28"/>
        </w:rPr>
      </w:pPr>
    </w:p>
    <w:p w:rsidR="00CE72AC" w:rsidRPr="0015501A" w:rsidRDefault="005C3156" w:rsidP="006927BE">
      <w:pPr>
        <w:shd w:val="clear" w:color="auto" w:fill="FFFFFF"/>
        <w:ind w:firstLine="709"/>
        <w:jc w:val="both"/>
        <w:rPr>
          <w:sz w:val="28"/>
          <w:szCs w:val="28"/>
        </w:rPr>
      </w:pPr>
      <w:r>
        <w:rPr>
          <w:sz w:val="28"/>
          <w:szCs w:val="28"/>
        </w:rPr>
        <w:t>Выполнение к</w:t>
      </w:r>
      <w:r w:rsidR="00CE72AC" w:rsidRPr="0015501A">
        <w:rPr>
          <w:sz w:val="28"/>
          <w:szCs w:val="28"/>
        </w:rPr>
        <w:t>онсерваци</w:t>
      </w:r>
      <w:r>
        <w:rPr>
          <w:sz w:val="28"/>
          <w:szCs w:val="28"/>
        </w:rPr>
        <w:t>и</w:t>
      </w:r>
      <w:r w:rsidR="00CE72AC" w:rsidRPr="0015501A">
        <w:rPr>
          <w:sz w:val="28"/>
          <w:szCs w:val="28"/>
        </w:rPr>
        <w:t xml:space="preserve"> составных частей турбогенераторов в зависимости от конструктивных особенностей (типов машин), сроков и условий консервации, подготовк</w:t>
      </w:r>
      <w:r w:rsidR="00CA028F">
        <w:rPr>
          <w:sz w:val="28"/>
          <w:szCs w:val="28"/>
        </w:rPr>
        <w:t>у</w:t>
      </w:r>
      <w:r w:rsidR="00CE72AC" w:rsidRPr="0015501A">
        <w:rPr>
          <w:sz w:val="28"/>
          <w:szCs w:val="28"/>
        </w:rPr>
        <w:t xml:space="preserve"> металлических поверхностей, подлежащих консервации, а также требования к консервационным материалам и контроль консервации по [</w:t>
      </w:r>
      <w:r w:rsidR="009B56DD" w:rsidRPr="0015501A">
        <w:rPr>
          <w:sz w:val="28"/>
          <w:szCs w:val="28"/>
        </w:rPr>
        <w:t>23, 24, 25</w:t>
      </w:r>
      <w:r w:rsidR="00CE72AC" w:rsidRPr="0015501A">
        <w:rPr>
          <w:sz w:val="28"/>
          <w:szCs w:val="28"/>
        </w:rPr>
        <w:t>].</w:t>
      </w:r>
    </w:p>
    <w:p w:rsidR="00CE72AC" w:rsidRPr="0015501A" w:rsidRDefault="005C3156" w:rsidP="006927BE">
      <w:pPr>
        <w:shd w:val="clear" w:color="auto" w:fill="FFFFFF"/>
        <w:ind w:firstLine="709"/>
        <w:jc w:val="both"/>
        <w:rPr>
          <w:sz w:val="28"/>
          <w:szCs w:val="28"/>
        </w:rPr>
      </w:pPr>
      <w:r>
        <w:rPr>
          <w:sz w:val="28"/>
          <w:szCs w:val="28"/>
        </w:rPr>
        <w:t xml:space="preserve">Учет при выборе варианта защиты ее </w:t>
      </w:r>
      <w:r w:rsidR="00CE72AC" w:rsidRPr="0015501A">
        <w:rPr>
          <w:sz w:val="28"/>
          <w:szCs w:val="28"/>
        </w:rPr>
        <w:t>срок</w:t>
      </w:r>
      <w:r>
        <w:rPr>
          <w:sz w:val="28"/>
          <w:szCs w:val="28"/>
        </w:rPr>
        <w:t>ов</w:t>
      </w:r>
      <w:r w:rsidR="00CE72AC" w:rsidRPr="0015501A">
        <w:rPr>
          <w:sz w:val="28"/>
          <w:szCs w:val="28"/>
        </w:rPr>
        <w:t>, требовани</w:t>
      </w:r>
      <w:r>
        <w:rPr>
          <w:sz w:val="28"/>
          <w:szCs w:val="28"/>
        </w:rPr>
        <w:t>й</w:t>
      </w:r>
      <w:r w:rsidR="00CE72AC" w:rsidRPr="0015501A">
        <w:rPr>
          <w:sz w:val="28"/>
          <w:szCs w:val="28"/>
        </w:rPr>
        <w:t xml:space="preserve"> к сохранению эксплуатационных параметров, расконсервации, экономи</w:t>
      </w:r>
      <w:r w:rsidR="00061109">
        <w:rPr>
          <w:sz w:val="28"/>
          <w:szCs w:val="28"/>
        </w:rPr>
        <w:t>ческ</w:t>
      </w:r>
      <w:r>
        <w:rPr>
          <w:sz w:val="28"/>
          <w:szCs w:val="28"/>
        </w:rPr>
        <w:t>ой</w:t>
      </w:r>
      <w:r w:rsidR="00CE72AC" w:rsidRPr="0015501A">
        <w:rPr>
          <w:sz w:val="28"/>
          <w:szCs w:val="28"/>
        </w:rPr>
        <w:t xml:space="preserve"> целесообразност</w:t>
      </w:r>
      <w:r>
        <w:rPr>
          <w:sz w:val="28"/>
          <w:szCs w:val="28"/>
        </w:rPr>
        <w:t>и</w:t>
      </w:r>
      <w:r w:rsidR="00CE72AC" w:rsidRPr="0015501A">
        <w:rPr>
          <w:sz w:val="28"/>
          <w:szCs w:val="28"/>
        </w:rPr>
        <w:t>, а также требовани</w:t>
      </w:r>
      <w:r>
        <w:rPr>
          <w:sz w:val="28"/>
          <w:szCs w:val="28"/>
        </w:rPr>
        <w:t>й</w:t>
      </w:r>
      <w:r w:rsidR="00CE72AC" w:rsidRPr="0015501A">
        <w:rPr>
          <w:sz w:val="28"/>
          <w:szCs w:val="28"/>
        </w:rPr>
        <w:t xml:space="preserve"> по техническому обслуживанию в процессе хранения.</w:t>
      </w:r>
    </w:p>
    <w:p w:rsidR="00CE72AC" w:rsidRPr="0015501A" w:rsidRDefault="00CE72AC" w:rsidP="006927BE">
      <w:pPr>
        <w:shd w:val="clear" w:color="auto" w:fill="FFFFFF"/>
        <w:ind w:firstLine="709"/>
        <w:jc w:val="both"/>
        <w:rPr>
          <w:sz w:val="28"/>
          <w:szCs w:val="28"/>
        </w:rPr>
      </w:pPr>
      <w:r w:rsidRPr="0015501A">
        <w:rPr>
          <w:sz w:val="28"/>
          <w:szCs w:val="28"/>
        </w:rPr>
        <w:t>Для консервации турбогенератора рекоменд</w:t>
      </w:r>
      <w:r w:rsidR="00CA028F">
        <w:rPr>
          <w:sz w:val="28"/>
          <w:szCs w:val="28"/>
        </w:rPr>
        <w:t>ованы</w:t>
      </w:r>
      <w:r w:rsidRPr="0015501A">
        <w:rPr>
          <w:sz w:val="28"/>
          <w:szCs w:val="28"/>
        </w:rPr>
        <w:t xml:space="preserve"> следующие основные способы консервации: ВЗ</w:t>
      </w:r>
      <w:r w:rsidR="00A22877">
        <w:rPr>
          <w:sz w:val="28"/>
          <w:szCs w:val="28"/>
        </w:rPr>
        <w:t>-</w:t>
      </w:r>
      <w:r w:rsidRPr="0015501A">
        <w:rPr>
          <w:sz w:val="28"/>
          <w:szCs w:val="28"/>
        </w:rPr>
        <w:t>1, ВЗ</w:t>
      </w:r>
      <w:r w:rsidR="00A22877">
        <w:rPr>
          <w:sz w:val="28"/>
          <w:szCs w:val="28"/>
        </w:rPr>
        <w:t>-</w:t>
      </w:r>
      <w:r w:rsidRPr="0015501A">
        <w:rPr>
          <w:sz w:val="28"/>
          <w:szCs w:val="28"/>
        </w:rPr>
        <w:t>4, ВЗ</w:t>
      </w:r>
      <w:r w:rsidR="00A22877">
        <w:rPr>
          <w:sz w:val="28"/>
          <w:szCs w:val="28"/>
        </w:rPr>
        <w:t>-</w:t>
      </w:r>
      <w:r w:rsidRPr="0015501A">
        <w:rPr>
          <w:sz w:val="28"/>
          <w:szCs w:val="28"/>
        </w:rPr>
        <w:t>10, ВЗ</w:t>
      </w:r>
      <w:r w:rsidR="00A22877">
        <w:rPr>
          <w:sz w:val="28"/>
          <w:szCs w:val="28"/>
        </w:rPr>
        <w:t>-</w:t>
      </w:r>
      <w:r w:rsidRPr="0015501A">
        <w:rPr>
          <w:sz w:val="28"/>
          <w:szCs w:val="28"/>
        </w:rPr>
        <w:t>16 [</w:t>
      </w:r>
      <w:r w:rsidR="009B56DD" w:rsidRPr="0015501A">
        <w:rPr>
          <w:sz w:val="28"/>
          <w:szCs w:val="28"/>
        </w:rPr>
        <w:t>2</w:t>
      </w:r>
      <w:r w:rsidR="00604D7A" w:rsidRPr="0015501A">
        <w:rPr>
          <w:sz w:val="28"/>
          <w:szCs w:val="28"/>
        </w:rPr>
        <w:t>4</w:t>
      </w:r>
      <w:r w:rsidRPr="0015501A">
        <w:rPr>
          <w:sz w:val="28"/>
          <w:szCs w:val="28"/>
        </w:rPr>
        <w:t>].</w:t>
      </w:r>
    </w:p>
    <w:p w:rsidR="00CE72AC" w:rsidRPr="0015501A" w:rsidRDefault="00CE72AC" w:rsidP="006927BE">
      <w:pPr>
        <w:shd w:val="clear" w:color="auto" w:fill="FFFFFF"/>
        <w:ind w:firstLine="709"/>
        <w:jc w:val="both"/>
        <w:rPr>
          <w:sz w:val="28"/>
          <w:szCs w:val="28"/>
        </w:rPr>
      </w:pPr>
      <w:r w:rsidRPr="0015501A">
        <w:rPr>
          <w:sz w:val="28"/>
          <w:szCs w:val="28"/>
        </w:rPr>
        <w:t>1) ВЗ</w:t>
      </w:r>
      <w:r w:rsidR="00A22877">
        <w:rPr>
          <w:sz w:val="28"/>
          <w:szCs w:val="28"/>
        </w:rPr>
        <w:t>-</w:t>
      </w:r>
      <w:r w:rsidRPr="0015501A">
        <w:rPr>
          <w:sz w:val="28"/>
          <w:szCs w:val="28"/>
        </w:rPr>
        <w:t xml:space="preserve">1 </w:t>
      </w:r>
      <w:r w:rsidR="0036248C" w:rsidRPr="0015501A">
        <w:rPr>
          <w:sz w:val="28"/>
          <w:szCs w:val="28"/>
        </w:rPr>
        <w:t>–</w:t>
      </w:r>
      <w:r w:rsidRPr="0015501A">
        <w:rPr>
          <w:sz w:val="28"/>
          <w:szCs w:val="28"/>
        </w:rPr>
        <w:t xml:space="preserve"> защита консервационными маслами. </w:t>
      </w:r>
      <w:r w:rsidR="005C3156">
        <w:rPr>
          <w:sz w:val="28"/>
          <w:szCs w:val="28"/>
        </w:rPr>
        <w:t>П</w:t>
      </w:r>
      <w:r w:rsidR="005C3156" w:rsidRPr="0015501A">
        <w:rPr>
          <w:sz w:val="28"/>
          <w:szCs w:val="28"/>
        </w:rPr>
        <w:t>ред</w:t>
      </w:r>
      <w:r w:rsidR="005C3156">
        <w:rPr>
          <w:sz w:val="28"/>
          <w:szCs w:val="28"/>
        </w:rPr>
        <w:t>назначение э</w:t>
      </w:r>
      <w:r w:rsidRPr="0015501A">
        <w:rPr>
          <w:sz w:val="28"/>
          <w:szCs w:val="28"/>
        </w:rPr>
        <w:t>то</w:t>
      </w:r>
      <w:r w:rsidR="005C3156">
        <w:rPr>
          <w:sz w:val="28"/>
          <w:szCs w:val="28"/>
        </w:rPr>
        <w:t>го</w:t>
      </w:r>
      <w:r w:rsidRPr="0015501A">
        <w:rPr>
          <w:sz w:val="28"/>
          <w:szCs w:val="28"/>
        </w:rPr>
        <w:t xml:space="preserve"> вариант</w:t>
      </w:r>
      <w:r w:rsidR="005C3156">
        <w:rPr>
          <w:sz w:val="28"/>
          <w:szCs w:val="28"/>
        </w:rPr>
        <w:t>а</w:t>
      </w:r>
      <w:r w:rsidRPr="0015501A">
        <w:rPr>
          <w:sz w:val="28"/>
          <w:szCs w:val="28"/>
        </w:rPr>
        <w:t xml:space="preserve"> защиты для подшипников генератора и возбудителя, оборудования и трубопроводов системы маслоснабжения уплотнений вала генератора, части оборудования системы водяного охлаждения обмотки статора.</w:t>
      </w:r>
    </w:p>
    <w:p w:rsidR="00CE72AC" w:rsidRPr="0015501A" w:rsidRDefault="00CE72AC" w:rsidP="006927BE">
      <w:pPr>
        <w:shd w:val="clear" w:color="auto" w:fill="FFFFFF"/>
        <w:ind w:firstLine="709"/>
        <w:jc w:val="both"/>
        <w:rPr>
          <w:sz w:val="28"/>
          <w:szCs w:val="28"/>
        </w:rPr>
      </w:pPr>
      <w:r w:rsidRPr="0015501A">
        <w:rPr>
          <w:sz w:val="28"/>
          <w:szCs w:val="28"/>
        </w:rPr>
        <w:t>2) ВЗ</w:t>
      </w:r>
      <w:r w:rsidR="00A22877">
        <w:rPr>
          <w:sz w:val="28"/>
          <w:szCs w:val="28"/>
        </w:rPr>
        <w:t>-</w:t>
      </w:r>
      <w:r w:rsidRPr="0015501A">
        <w:rPr>
          <w:sz w:val="28"/>
          <w:szCs w:val="28"/>
        </w:rPr>
        <w:t xml:space="preserve">4 </w:t>
      </w:r>
      <w:r w:rsidR="0036248C" w:rsidRPr="0015501A">
        <w:rPr>
          <w:sz w:val="28"/>
          <w:szCs w:val="28"/>
        </w:rPr>
        <w:t>–</w:t>
      </w:r>
      <w:r w:rsidRPr="0015501A">
        <w:rPr>
          <w:sz w:val="28"/>
          <w:szCs w:val="28"/>
        </w:rPr>
        <w:t xml:space="preserve"> защита консервационными смазками. Например, шеек валов роторов генератора и возбудителя.</w:t>
      </w:r>
    </w:p>
    <w:p w:rsidR="00CE72AC" w:rsidRPr="0015501A" w:rsidRDefault="00CE72AC" w:rsidP="006927BE">
      <w:pPr>
        <w:shd w:val="clear" w:color="auto" w:fill="FFFFFF"/>
        <w:ind w:firstLine="709"/>
        <w:jc w:val="both"/>
        <w:rPr>
          <w:sz w:val="28"/>
          <w:szCs w:val="28"/>
        </w:rPr>
      </w:pPr>
      <w:r w:rsidRPr="0015501A">
        <w:rPr>
          <w:sz w:val="28"/>
          <w:szCs w:val="28"/>
        </w:rPr>
        <w:t>3) ВЗ</w:t>
      </w:r>
      <w:r w:rsidR="00A22877">
        <w:rPr>
          <w:sz w:val="28"/>
          <w:szCs w:val="28"/>
        </w:rPr>
        <w:t>-</w:t>
      </w:r>
      <w:r w:rsidRPr="0015501A">
        <w:rPr>
          <w:sz w:val="28"/>
          <w:szCs w:val="28"/>
        </w:rPr>
        <w:t xml:space="preserve">10 </w:t>
      </w:r>
      <w:r w:rsidR="0036248C" w:rsidRPr="0015501A">
        <w:rPr>
          <w:sz w:val="28"/>
          <w:szCs w:val="28"/>
        </w:rPr>
        <w:t>–</w:t>
      </w:r>
      <w:r w:rsidRPr="0015501A">
        <w:rPr>
          <w:sz w:val="28"/>
          <w:szCs w:val="28"/>
        </w:rPr>
        <w:t xml:space="preserve"> защита с помощью статического осушения воздуха внутри консервируемого объекта с помощью влагопоглотителей или электронагревателей. Этот вариант защиты может рекомендоваться для ротора, находящегося вне расточки статора генератора, возбудителя, электродвигателей.</w:t>
      </w:r>
    </w:p>
    <w:p w:rsidR="00CE72AC" w:rsidRPr="0015501A" w:rsidRDefault="00CE72AC" w:rsidP="006927BE">
      <w:pPr>
        <w:shd w:val="clear" w:color="auto" w:fill="FFFFFF"/>
        <w:ind w:firstLine="709"/>
        <w:jc w:val="both"/>
        <w:rPr>
          <w:sz w:val="28"/>
          <w:szCs w:val="28"/>
        </w:rPr>
      </w:pPr>
      <w:r w:rsidRPr="0015501A">
        <w:rPr>
          <w:sz w:val="28"/>
          <w:szCs w:val="28"/>
        </w:rPr>
        <w:t>4) ВЗ</w:t>
      </w:r>
      <w:r w:rsidR="00A22877">
        <w:rPr>
          <w:sz w:val="28"/>
          <w:szCs w:val="28"/>
        </w:rPr>
        <w:t>-</w:t>
      </w:r>
      <w:r w:rsidRPr="0015501A">
        <w:rPr>
          <w:sz w:val="28"/>
          <w:szCs w:val="28"/>
        </w:rPr>
        <w:t xml:space="preserve">16 </w:t>
      </w:r>
      <w:r w:rsidR="0036248C" w:rsidRPr="0015501A">
        <w:rPr>
          <w:sz w:val="28"/>
          <w:szCs w:val="28"/>
        </w:rPr>
        <w:t>–</w:t>
      </w:r>
      <w:r w:rsidRPr="0015501A">
        <w:rPr>
          <w:sz w:val="28"/>
          <w:szCs w:val="28"/>
        </w:rPr>
        <w:t xml:space="preserve"> защита изделий с помощью инертной атмосферы. </w:t>
      </w:r>
      <w:r w:rsidR="004B0F36">
        <w:rPr>
          <w:sz w:val="28"/>
          <w:szCs w:val="28"/>
        </w:rPr>
        <w:t>Применение этого в</w:t>
      </w:r>
      <w:r w:rsidRPr="0015501A">
        <w:rPr>
          <w:sz w:val="28"/>
          <w:szCs w:val="28"/>
        </w:rPr>
        <w:t>ариант</w:t>
      </w:r>
      <w:r w:rsidR="004B0F36">
        <w:rPr>
          <w:sz w:val="28"/>
          <w:szCs w:val="28"/>
        </w:rPr>
        <w:t>а</w:t>
      </w:r>
      <w:r w:rsidRPr="0015501A">
        <w:rPr>
          <w:sz w:val="28"/>
          <w:szCs w:val="28"/>
        </w:rPr>
        <w:t xml:space="preserve"> защиты инертным газом </w:t>
      </w:r>
      <w:r w:rsidR="0036248C" w:rsidRPr="0015501A">
        <w:rPr>
          <w:sz w:val="28"/>
          <w:szCs w:val="28"/>
        </w:rPr>
        <w:t>–</w:t>
      </w:r>
      <w:r w:rsidRPr="0015501A">
        <w:rPr>
          <w:sz w:val="28"/>
          <w:szCs w:val="28"/>
        </w:rPr>
        <w:t xml:space="preserve"> азотом </w:t>
      </w:r>
      <w:r w:rsidR="0036248C" w:rsidRPr="0015501A">
        <w:rPr>
          <w:sz w:val="28"/>
          <w:szCs w:val="28"/>
        </w:rPr>
        <w:t>–</w:t>
      </w:r>
      <w:r w:rsidRPr="0015501A">
        <w:rPr>
          <w:sz w:val="28"/>
          <w:szCs w:val="28"/>
        </w:rPr>
        <w:t xml:space="preserve"> для внутренних поверхностей корпуса генератора, обмотки и сердечника статора, нажимных колец сердечника статора, ротора генератора, находящегося внутри расточки статора.</w:t>
      </w:r>
    </w:p>
    <w:p w:rsidR="00CE72AC" w:rsidRPr="0015501A" w:rsidRDefault="004B0F36" w:rsidP="006927BE">
      <w:pPr>
        <w:shd w:val="clear" w:color="auto" w:fill="FFFFFF"/>
        <w:ind w:firstLine="709"/>
        <w:jc w:val="both"/>
        <w:rPr>
          <w:sz w:val="28"/>
          <w:szCs w:val="28"/>
        </w:rPr>
      </w:pPr>
      <w:r>
        <w:rPr>
          <w:sz w:val="28"/>
          <w:szCs w:val="28"/>
        </w:rPr>
        <w:t>И</w:t>
      </w:r>
      <w:r w:rsidRPr="0015501A">
        <w:rPr>
          <w:sz w:val="28"/>
          <w:szCs w:val="28"/>
        </w:rPr>
        <w:t>спольз</w:t>
      </w:r>
      <w:r>
        <w:rPr>
          <w:sz w:val="28"/>
          <w:szCs w:val="28"/>
        </w:rPr>
        <w:t>ование</w:t>
      </w:r>
      <w:r w:rsidRPr="0015501A">
        <w:rPr>
          <w:sz w:val="28"/>
          <w:szCs w:val="28"/>
        </w:rPr>
        <w:t xml:space="preserve"> </w:t>
      </w:r>
      <w:r>
        <w:rPr>
          <w:sz w:val="28"/>
          <w:szCs w:val="28"/>
        </w:rPr>
        <w:t>п</w:t>
      </w:r>
      <w:r w:rsidR="00CE72AC" w:rsidRPr="0015501A">
        <w:rPr>
          <w:sz w:val="28"/>
          <w:szCs w:val="28"/>
        </w:rPr>
        <w:t>ри выполнении консервации также специальны</w:t>
      </w:r>
      <w:r>
        <w:rPr>
          <w:sz w:val="28"/>
          <w:szCs w:val="28"/>
        </w:rPr>
        <w:t>х</w:t>
      </w:r>
      <w:r w:rsidR="00CE72AC" w:rsidRPr="0015501A">
        <w:rPr>
          <w:sz w:val="28"/>
          <w:szCs w:val="28"/>
        </w:rPr>
        <w:t xml:space="preserve"> вариант</w:t>
      </w:r>
      <w:r>
        <w:rPr>
          <w:sz w:val="28"/>
          <w:szCs w:val="28"/>
        </w:rPr>
        <w:t>ов</w:t>
      </w:r>
      <w:r w:rsidR="00CE72AC" w:rsidRPr="0015501A">
        <w:rPr>
          <w:sz w:val="28"/>
          <w:szCs w:val="28"/>
        </w:rPr>
        <w:t xml:space="preserve"> з</w:t>
      </w:r>
      <w:r w:rsidR="00061109">
        <w:rPr>
          <w:sz w:val="28"/>
          <w:szCs w:val="28"/>
        </w:rPr>
        <w:t>ащиты, предписываемы</w:t>
      </w:r>
      <w:r>
        <w:rPr>
          <w:sz w:val="28"/>
          <w:szCs w:val="28"/>
        </w:rPr>
        <w:t>х</w:t>
      </w:r>
      <w:r w:rsidR="00061109">
        <w:rPr>
          <w:sz w:val="28"/>
          <w:szCs w:val="28"/>
        </w:rPr>
        <w:t xml:space="preserve"> заводами-</w:t>
      </w:r>
      <w:r w:rsidR="00CE72AC" w:rsidRPr="0015501A">
        <w:rPr>
          <w:sz w:val="28"/>
          <w:szCs w:val="28"/>
        </w:rPr>
        <w:t>поставщиками комплектующего оборудования, в частности, контрольно</w:t>
      </w:r>
      <w:r w:rsidR="006220A9" w:rsidRPr="0015501A">
        <w:rPr>
          <w:sz w:val="28"/>
          <w:szCs w:val="28"/>
        </w:rPr>
        <w:t>–</w:t>
      </w:r>
      <w:r w:rsidR="00CE72AC" w:rsidRPr="0015501A">
        <w:rPr>
          <w:sz w:val="28"/>
          <w:szCs w:val="28"/>
        </w:rPr>
        <w:t>измерительной и регулирующей аппаратуры вспомогательных систем.</w:t>
      </w:r>
    </w:p>
    <w:p w:rsidR="00CE72AC" w:rsidRPr="0015501A" w:rsidRDefault="004B0F36" w:rsidP="006927BE">
      <w:pPr>
        <w:shd w:val="clear" w:color="auto" w:fill="FFFFFF"/>
        <w:ind w:firstLine="709"/>
        <w:jc w:val="both"/>
        <w:rPr>
          <w:sz w:val="28"/>
          <w:szCs w:val="28"/>
        </w:rPr>
      </w:pPr>
      <w:r>
        <w:rPr>
          <w:sz w:val="28"/>
          <w:szCs w:val="28"/>
        </w:rPr>
        <w:t>Возможно</w:t>
      </w:r>
      <w:r w:rsidR="00D34E72" w:rsidRPr="0015501A">
        <w:rPr>
          <w:sz w:val="28"/>
          <w:szCs w:val="28"/>
        </w:rPr>
        <w:t xml:space="preserve"> </w:t>
      </w:r>
      <w:r w:rsidR="00CE72AC" w:rsidRPr="0015501A">
        <w:rPr>
          <w:sz w:val="28"/>
          <w:szCs w:val="28"/>
        </w:rPr>
        <w:t xml:space="preserve">также </w:t>
      </w:r>
      <w:r>
        <w:rPr>
          <w:sz w:val="28"/>
          <w:szCs w:val="28"/>
        </w:rPr>
        <w:t>применение</w:t>
      </w:r>
      <w:r w:rsidR="00CE72AC" w:rsidRPr="0015501A">
        <w:rPr>
          <w:sz w:val="28"/>
          <w:szCs w:val="28"/>
        </w:rPr>
        <w:t xml:space="preserve"> альтернативны</w:t>
      </w:r>
      <w:r>
        <w:rPr>
          <w:sz w:val="28"/>
          <w:szCs w:val="28"/>
        </w:rPr>
        <w:t>х</w:t>
      </w:r>
      <w:r w:rsidR="00CE72AC" w:rsidRPr="0015501A">
        <w:rPr>
          <w:sz w:val="28"/>
          <w:szCs w:val="28"/>
        </w:rPr>
        <w:t xml:space="preserve"> вариант</w:t>
      </w:r>
      <w:r>
        <w:rPr>
          <w:sz w:val="28"/>
          <w:szCs w:val="28"/>
        </w:rPr>
        <w:t>ов</w:t>
      </w:r>
      <w:r w:rsidR="00CE72AC" w:rsidRPr="0015501A">
        <w:rPr>
          <w:sz w:val="28"/>
          <w:szCs w:val="28"/>
        </w:rPr>
        <w:t xml:space="preserve"> защиты для некоторых узлов турбогенератора. Например, </w:t>
      </w:r>
      <w:r>
        <w:rPr>
          <w:sz w:val="28"/>
          <w:szCs w:val="28"/>
        </w:rPr>
        <w:t>применение</w:t>
      </w:r>
      <w:r w:rsidR="00CE72AC" w:rsidRPr="0015501A">
        <w:rPr>
          <w:sz w:val="28"/>
          <w:szCs w:val="28"/>
        </w:rPr>
        <w:t xml:space="preserve"> </w:t>
      </w:r>
      <w:r w:rsidRPr="0015501A">
        <w:rPr>
          <w:sz w:val="28"/>
          <w:szCs w:val="28"/>
        </w:rPr>
        <w:t>защит</w:t>
      </w:r>
      <w:r>
        <w:rPr>
          <w:sz w:val="28"/>
          <w:szCs w:val="28"/>
        </w:rPr>
        <w:t>ы</w:t>
      </w:r>
      <w:r w:rsidRPr="0015501A">
        <w:rPr>
          <w:sz w:val="28"/>
          <w:szCs w:val="28"/>
        </w:rPr>
        <w:t xml:space="preserve"> по варианту ВЗ</w:t>
      </w:r>
      <w:r>
        <w:rPr>
          <w:sz w:val="28"/>
          <w:szCs w:val="28"/>
        </w:rPr>
        <w:t>-</w:t>
      </w:r>
      <w:r w:rsidRPr="0015501A">
        <w:rPr>
          <w:sz w:val="28"/>
          <w:szCs w:val="28"/>
        </w:rPr>
        <w:t xml:space="preserve">2 [24] (защита </w:t>
      </w:r>
      <w:r>
        <w:rPr>
          <w:sz w:val="28"/>
          <w:szCs w:val="28"/>
        </w:rPr>
        <w:t>рабочее-</w:t>
      </w:r>
      <w:r w:rsidRPr="0015501A">
        <w:rPr>
          <w:sz w:val="28"/>
          <w:szCs w:val="28"/>
        </w:rPr>
        <w:t>консервационными маслами)</w:t>
      </w:r>
      <w:r>
        <w:rPr>
          <w:sz w:val="28"/>
          <w:szCs w:val="28"/>
        </w:rPr>
        <w:t xml:space="preserve"> </w:t>
      </w:r>
      <w:r w:rsidR="00CE72AC" w:rsidRPr="0015501A">
        <w:rPr>
          <w:sz w:val="28"/>
          <w:szCs w:val="28"/>
        </w:rPr>
        <w:t>для опорных подшипников турбины и системы смазки</w:t>
      </w:r>
      <w:r>
        <w:rPr>
          <w:sz w:val="28"/>
          <w:szCs w:val="28"/>
        </w:rPr>
        <w:t>,</w:t>
      </w:r>
      <w:r w:rsidR="00CE72AC" w:rsidRPr="0015501A">
        <w:rPr>
          <w:sz w:val="28"/>
          <w:szCs w:val="28"/>
        </w:rPr>
        <w:t xml:space="preserve"> по жела</w:t>
      </w:r>
      <w:r w:rsidR="00CA028F">
        <w:rPr>
          <w:sz w:val="28"/>
          <w:szCs w:val="28"/>
        </w:rPr>
        <w:t>нию</w:t>
      </w:r>
      <w:r w:rsidR="00CE72AC" w:rsidRPr="0015501A">
        <w:rPr>
          <w:sz w:val="28"/>
          <w:szCs w:val="28"/>
        </w:rPr>
        <w:t xml:space="preserve"> </w:t>
      </w:r>
      <w:r>
        <w:rPr>
          <w:sz w:val="28"/>
          <w:szCs w:val="28"/>
        </w:rPr>
        <w:t xml:space="preserve">возможно </w:t>
      </w:r>
      <w:r w:rsidR="00CE72AC" w:rsidRPr="0015501A">
        <w:rPr>
          <w:sz w:val="28"/>
          <w:szCs w:val="28"/>
        </w:rPr>
        <w:t>и для подшипников генератора и возбудителя и системы маслоснабжения уплотнений вала генератора.</w:t>
      </w:r>
    </w:p>
    <w:p w:rsidR="00CE72AC" w:rsidRPr="0015501A" w:rsidRDefault="00CE72AC" w:rsidP="006927BE">
      <w:pPr>
        <w:shd w:val="clear" w:color="auto" w:fill="FFFFFF"/>
        <w:ind w:firstLine="709"/>
        <w:jc w:val="both"/>
        <w:rPr>
          <w:sz w:val="28"/>
          <w:szCs w:val="28"/>
        </w:rPr>
      </w:pPr>
    </w:p>
    <w:p w:rsidR="00CE72AC" w:rsidRPr="0015501A" w:rsidRDefault="00CE72AC" w:rsidP="007834D6">
      <w:pPr>
        <w:shd w:val="clear" w:color="auto" w:fill="FFFFFF"/>
        <w:jc w:val="center"/>
        <w:rPr>
          <w:sz w:val="28"/>
          <w:szCs w:val="28"/>
        </w:rPr>
      </w:pPr>
      <w:r w:rsidRPr="0015501A">
        <w:rPr>
          <w:b/>
          <w:bCs/>
          <w:sz w:val="28"/>
          <w:szCs w:val="28"/>
        </w:rPr>
        <w:t>3.2</w:t>
      </w:r>
      <w:r w:rsidR="007834D6">
        <w:rPr>
          <w:b/>
          <w:bCs/>
          <w:sz w:val="28"/>
          <w:szCs w:val="28"/>
        </w:rPr>
        <w:t xml:space="preserve">. </w:t>
      </w:r>
      <w:r w:rsidRPr="0015501A">
        <w:rPr>
          <w:b/>
          <w:bCs/>
          <w:sz w:val="28"/>
          <w:szCs w:val="28"/>
        </w:rPr>
        <w:t>Общие требования консервации</w:t>
      </w:r>
    </w:p>
    <w:p w:rsidR="00E17E44" w:rsidRPr="0015501A" w:rsidRDefault="00E17E44" w:rsidP="006927BE">
      <w:pPr>
        <w:shd w:val="clear" w:color="auto" w:fill="FFFFFF"/>
        <w:ind w:firstLine="709"/>
        <w:jc w:val="both"/>
        <w:rPr>
          <w:sz w:val="28"/>
          <w:szCs w:val="28"/>
        </w:rPr>
      </w:pPr>
    </w:p>
    <w:p w:rsidR="00CE72AC" w:rsidRPr="0015501A" w:rsidRDefault="00CE72AC" w:rsidP="006927BE">
      <w:pPr>
        <w:shd w:val="clear" w:color="auto" w:fill="FFFFFF"/>
        <w:ind w:firstLine="709"/>
        <w:jc w:val="both"/>
        <w:rPr>
          <w:sz w:val="28"/>
          <w:szCs w:val="28"/>
        </w:rPr>
      </w:pPr>
      <w:r w:rsidRPr="0015501A">
        <w:rPr>
          <w:sz w:val="28"/>
          <w:szCs w:val="28"/>
        </w:rPr>
        <w:t>3.2.1</w:t>
      </w:r>
      <w:r w:rsidR="007834D6">
        <w:rPr>
          <w:sz w:val="28"/>
          <w:szCs w:val="28"/>
        </w:rPr>
        <w:t xml:space="preserve">. </w:t>
      </w:r>
      <w:r w:rsidR="00914634">
        <w:rPr>
          <w:sz w:val="28"/>
          <w:szCs w:val="28"/>
        </w:rPr>
        <w:t>Содержание</w:t>
      </w:r>
      <w:r w:rsidR="00914634" w:rsidRPr="0015501A">
        <w:rPr>
          <w:sz w:val="28"/>
          <w:szCs w:val="28"/>
        </w:rPr>
        <w:t xml:space="preserve"> </w:t>
      </w:r>
      <w:r w:rsidR="00914634">
        <w:rPr>
          <w:sz w:val="28"/>
          <w:szCs w:val="28"/>
        </w:rPr>
        <w:t>у</w:t>
      </w:r>
      <w:r w:rsidRPr="0015501A">
        <w:rPr>
          <w:sz w:val="28"/>
          <w:szCs w:val="28"/>
        </w:rPr>
        <w:t>частк</w:t>
      </w:r>
      <w:r w:rsidR="00914634">
        <w:rPr>
          <w:sz w:val="28"/>
          <w:szCs w:val="28"/>
        </w:rPr>
        <w:t xml:space="preserve">ов машинного зала с </w:t>
      </w:r>
      <w:r w:rsidRPr="0015501A">
        <w:rPr>
          <w:sz w:val="28"/>
          <w:szCs w:val="28"/>
        </w:rPr>
        <w:t>намеченн</w:t>
      </w:r>
      <w:r w:rsidR="00914634">
        <w:rPr>
          <w:sz w:val="28"/>
          <w:szCs w:val="28"/>
        </w:rPr>
        <w:t>ым</w:t>
      </w:r>
      <w:r w:rsidRPr="0015501A">
        <w:rPr>
          <w:sz w:val="28"/>
          <w:szCs w:val="28"/>
        </w:rPr>
        <w:t xml:space="preserve"> к консервации станционн</w:t>
      </w:r>
      <w:r w:rsidR="00914634">
        <w:rPr>
          <w:sz w:val="28"/>
          <w:szCs w:val="28"/>
        </w:rPr>
        <w:t>ым</w:t>
      </w:r>
      <w:r w:rsidRPr="0015501A">
        <w:rPr>
          <w:sz w:val="28"/>
          <w:szCs w:val="28"/>
        </w:rPr>
        <w:t xml:space="preserve"> оборудование</w:t>
      </w:r>
      <w:r w:rsidR="00914634">
        <w:rPr>
          <w:sz w:val="28"/>
          <w:szCs w:val="28"/>
        </w:rPr>
        <w:t>м</w:t>
      </w:r>
      <w:r w:rsidRPr="0015501A">
        <w:rPr>
          <w:sz w:val="28"/>
          <w:szCs w:val="28"/>
        </w:rPr>
        <w:t xml:space="preserve"> </w:t>
      </w:r>
      <w:r w:rsidR="00490D73">
        <w:rPr>
          <w:sz w:val="28"/>
          <w:szCs w:val="28"/>
        </w:rPr>
        <w:t>в чистоте</w:t>
      </w:r>
      <w:r w:rsidRPr="0015501A">
        <w:rPr>
          <w:sz w:val="28"/>
          <w:szCs w:val="28"/>
        </w:rPr>
        <w:t xml:space="preserve"> и не загроможденными посторонним оборудованием.</w:t>
      </w:r>
    </w:p>
    <w:p w:rsidR="00CE72AC" w:rsidRPr="0015501A" w:rsidRDefault="00CE72AC" w:rsidP="006927BE">
      <w:pPr>
        <w:shd w:val="clear" w:color="auto" w:fill="FFFFFF"/>
        <w:ind w:firstLine="709"/>
        <w:jc w:val="both"/>
        <w:rPr>
          <w:sz w:val="28"/>
          <w:szCs w:val="28"/>
        </w:rPr>
      </w:pPr>
      <w:r w:rsidRPr="0015501A">
        <w:rPr>
          <w:sz w:val="28"/>
          <w:szCs w:val="28"/>
        </w:rPr>
        <w:t>3.2.2</w:t>
      </w:r>
      <w:r w:rsidR="007834D6">
        <w:rPr>
          <w:sz w:val="28"/>
          <w:szCs w:val="28"/>
        </w:rPr>
        <w:t xml:space="preserve">. </w:t>
      </w:r>
      <w:r w:rsidR="00914634">
        <w:rPr>
          <w:sz w:val="28"/>
          <w:szCs w:val="28"/>
        </w:rPr>
        <w:t>П</w:t>
      </w:r>
      <w:r w:rsidR="00914634" w:rsidRPr="0015501A">
        <w:rPr>
          <w:sz w:val="28"/>
          <w:szCs w:val="28"/>
        </w:rPr>
        <w:t>ро</w:t>
      </w:r>
      <w:r w:rsidR="00914634">
        <w:rPr>
          <w:sz w:val="28"/>
          <w:szCs w:val="28"/>
        </w:rPr>
        <w:t>ведение</w:t>
      </w:r>
      <w:r w:rsidR="00914634" w:rsidRPr="0015501A">
        <w:rPr>
          <w:sz w:val="28"/>
          <w:szCs w:val="28"/>
        </w:rPr>
        <w:t xml:space="preserve"> </w:t>
      </w:r>
      <w:r w:rsidR="00914634">
        <w:rPr>
          <w:sz w:val="28"/>
          <w:szCs w:val="28"/>
        </w:rPr>
        <w:t>к</w:t>
      </w:r>
      <w:r w:rsidRPr="0015501A">
        <w:rPr>
          <w:sz w:val="28"/>
          <w:szCs w:val="28"/>
        </w:rPr>
        <w:t>онсерваци</w:t>
      </w:r>
      <w:r w:rsidR="00914634">
        <w:rPr>
          <w:sz w:val="28"/>
          <w:szCs w:val="28"/>
        </w:rPr>
        <w:t>и</w:t>
      </w:r>
      <w:r w:rsidRPr="0015501A">
        <w:rPr>
          <w:sz w:val="28"/>
          <w:szCs w:val="28"/>
        </w:rPr>
        <w:t xml:space="preserve"> демонтируемых узлов и деталей или изделий на оборудованных участках или в помещениях, позволяющих соблюд</w:t>
      </w:r>
      <w:r w:rsidR="00914634">
        <w:rPr>
          <w:sz w:val="28"/>
          <w:szCs w:val="28"/>
        </w:rPr>
        <w:t>ение</w:t>
      </w:r>
      <w:r w:rsidRPr="0015501A">
        <w:rPr>
          <w:sz w:val="28"/>
          <w:szCs w:val="28"/>
        </w:rPr>
        <w:t xml:space="preserve"> технологическ</w:t>
      </w:r>
      <w:r w:rsidR="00914634">
        <w:rPr>
          <w:sz w:val="28"/>
          <w:szCs w:val="28"/>
        </w:rPr>
        <w:t>ого</w:t>
      </w:r>
      <w:r w:rsidRPr="0015501A">
        <w:rPr>
          <w:sz w:val="28"/>
          <w:szCs w:val="28"/>
        </w:rPr>
        <w:t xml:space="preserve"> процесс</w:t>
      </w:r>
      <w:r w:rsidR="00914634">
        <w:rPr>
          <w:sz w:val="28"/>
          <w:szCs w:val="28"/>
        </w:rPr>
        <w:t>а</w:t>
      </w:r>
      <w:r w:rsidRPr="0015501A">
        <w:rPr>
          <w:sz w:val="28"/>
          <w:szCs w:val="28"/>
        </w:rPr>
        <w:t xml:space="preserve"> и требования безопасности. </w:t>
      </w:r>
      <w:r w:rsidR="00914634">
        <w:rPr>
          <w:sz w:val="28"/>
          <w:szCs w:val="28"/>
        </w:rPr>
        <w:t>Расположение у</w:t>
      </w:r>
      <w:r w:rsidRPr="0015501A">
        <w:rPr>
          <w:sz w:val="28"/>
          <w:szCs w:val="28"/>
        </w:rPr>
        <w:t>частк</w:t>
      </w:r>
      <w:r w:rsidR="00914634">
        <w:rPr>
          <w:sz w:val="28"/>
          <w:szCs w:val="28"/>
        </w:rPr>
        <w:t>ов</w:t>
      </w:r>
      <w:r w:rsidRPr="0015501A">
        <w:rPr>
          <w:sz w:val="28"/>
          <w:szCs w:val="28"/>
        </w:rPr>
        <w:t xml:space="preserve"> консервации с учетом ограничения или исключения проникновения агрессивных газов и пыли. </w:t>
      </w:r>
      <w:r w:rsidR="00914634">
        <w:rPr>
          <w:sz w:val="28"/>
          <w:szCs w:val="28"/>
        </w:rPr>
        <w:t>Поддержание т</w:t>
      </w:r>
      <w:r w:rsidRPr="0015501A">
        <w:rPr>
          <w:sz w:val="28"/>
          <w:szCs w:val="28"/>
        </w:rPr>
        <w:t>емператур</w:t>
      </w:r>
      <w:r w:rsidR="00914634">
        <w:rPr>
          <w:sz w:val="28"/>
          <w:szCs w:val="28"/>
        </w:rPr>
        <w:t>ы</w:t>
      </w:r>
      <w:r w:rsidRPr="0015501A">
        <w:rPr>
          <w:sz w:val="28"/>
          <w:szCs w:val="28"/>
        </w:rPr>
        <w:t xml:space="preserve"> воздуха в помещении </w:t>
      </w:r>
      <w:r w:rsidR="007834D6">
        <w:rPr>
          <w:sz w:val="28"/>
          <w:szCs w:val="28"/>
        </w:rPr>
        <w:t>не ниже 15</w:t>
      </w:r>
      <w:r w:rsidRPr="0015501A">
        <w:rPr>
          <w:sz w:val="28"/>
          <w:szCs w:val="28"/>
        </w:rPr>
        <w:t>°С и относительн</w:t>
      </w:r>
      <w:r w:rsidR="00914634">
        <w:rPr>
          <w:sz w:val="28"/>
          <w:szCs w:val="28"/>
        </w:rPr>
        <w:t>ой</w:t>
      </w:r>
      <w:r w:rsidRPr="0015501A">
        <w:rPr>
          <w:sz w:val="28"/>
          <w:szCs w:val="28"/>
        </w:rPr>
        <w:t xml:space="preserve"> влажност</w:t>
      </w:r>
      <w:r w:rsidR="00914634">
        <w:rPr>
          <w:sz w:val="28"/>
          <w:szCs w:val="28"/>
        </w:rPr>
        <w:t>и</w:t>
      </w:r>
      <w:r w:rsidRPr="0015501A">
        <w:rPr>
          <w:sz w:val="28"/>
          <w:szCs w:val="28"/>
        </w:rPr>
        <w:t xml:space="preserve"> не более 70 %. Допус</w:t>
      </w:r>
      <w:r w:rsidR="00061109">
        <w:rPr>
          <w:sz w:val="28"/>
          <w:szCs w:val="28"/>
        </w:rPr>
        <w:t>тимо</w:t>
      </w:r>
      <w:r w:rsidRPr="0015501A">
        <w:rPr>
          <w:sz w:val="28"/>
          <w:szCs w:val="28"/>
        </w:rPr>
        <w:t xml:space="preserve"> увеличение влажности до 80 % в то время, когда перепады температур в помеще</w:t>
      </w:r>
      <w:r w:rsidR="007834D6">
        <w:rPr>
          <w:sz w:val="28"/>
          <w:szCs w:val="28"/>
        </w:rPr>
        <w:t xml:space="preserve">нии </w:t>
      </w:r>
      <w:r w:rsidR="00914634">
        <w:rPr>
          <w:sz w:val="28"/>
          <w:szCs w:val="28"/>
        </w:rPr>
        <w:t>менее</w:t>
      </w:r>
      <w:r w:rsidR="007834D6">
        <w:rPr>
          <w:sz w:val="28"/>
          <w:szCs w:val="28"/>
        </w:rPr>
        <w:t xml:space="preserve"> 5</w:t>
      </w:r>
      <w:r w:rsidRPr="0015501A">
        <w:rPr>
          <w:sz w:val="28"/>
          <w:szCs w:val="28"/>
        </w:rPr>
        <w:t>°С.</w:t>
      </w:r>
    </w:p>
    <w:p w:rsidR="00CE72AC" w:rsidRPr="0015501A" w:rsidRDefault="00CE72AC" w:rsidP="006927BE">
      <w:pPr>
        <w:shd w:val="clear" w:color="auto" w:fill="FFFFFF"/>
        <w:ind w:firstLine="709"/>
        <w:jc w:val="both"/>
        <w:rPr>
          <w:sz w:val="28"/>
          <w:szCs w:val="28"/>
        </w:rPr>
      </w:pPr>
      <w:r w:rsidRPr="0015501A">
        <w:rPr>
          <w:sz w:val="28"/>
          <w:szCs w:val="28"/>
        </w:rPr>
        <w:t>3.2.3</w:t>
      </w:r>
      <w:r w:rsidR="007834D6">
        <w:rPr>
          <w:sz w:val="28"/>
          <w:szCs w:val="28"/>
        </w:rPr>
        <w:t xml:space="preserve">. </w:t>
      </w:r>
      <w:r w:rsidR="00ED0670">
        <w:rPr>
          <w:sz w:val="28"/>
          <w:szCs w:val="28"/>
        </w:rPr>
        <w:t>Предварительное проведение освобождения от</w:t>
      </w:r>
      <w:r w:rsidR="00ED0670" w:rsidRPr="0015501A">
        <w:rPr>
          <w:sz w:val="28"/>
          <w:szCs w:val="28"/>
        </w:rPr>
        <w:t xml:space="preserve"> коррозионных поражений металла и металлических покрытий, очи</w:t>
      </w:r>
      <w:r w:rsidR="00ED0670">
        <w:rPr>
          <w:sz w:val="28"/>
          <w:szCs w:val="28"/>
        </w:rPr>
        <w:t xml:space="preserve">стки от загрязнений, </w:t>
      </w:r>
      <w:r w:rsidR="00ED0670" w:rsidRPr="0015501A">
        <w:rPr>
          <w:sz w:val="28"/>
          <w:szCs w:val="28"/>
        </w:rPr>
        <w:t>суш</w:t>
      </w:r>
      <w:r w:rsidR="00ED0670">
        <w:rPr>
          <w:sz w:val="28"/>
          <w:szCs w:val="28"/>
        </w:rPr>
        <w:t>ки и</w:t>
      </w:r>
      <w:r w:rsidRPr="0015501A">
        <w:rPr>
          <w:sz w:val="28"/>
          <w:szCs w:val="28"/>
        </w:rPr>
        <w:t>здели</w:t>
      </w:r>
      <w:r w:rsidR="00ED0670">
        <w:rPr>
          <w:sz w:val="28"/>
          <w:szCs w:val="28"/>
        </w:rPr>
        <w:t>й</w:t>
      </w:r>
      <w:r w:rsidRPr="0015501A">
        <w:rPr>
          <w:sz w:val="28"/>
          <w:szCs w:val="28"/>
        </w:rPr>
        <w:t xml:space="preserve"> или участк</w:t>
      </w:r>
      <w:r w:rsidR="00ED0670">
        <w:rPr>
          <w:sz w:val="28"/>
          <w:szCs w:val="28"/>
        </w:rPr>
        <w:t>ов</w:t>
      </w:r>
      <w:r w:rsidRPr="0015501A">
        <w:rPr>
          <w:sz w:val="28"/>
          <w:szCs w:val="28"/>
        </w:rPr>
        <w:t>, подлежащи</w:t>
      </w:r>
      <w:r w:rsidR="00ED0670">
        <w:rPr>
          <w:sz w:val="28"/>
          <w:szCs w:val="28"/>
        </w:rPr>
        <w:t>х консервации</w:t>
      </w:r>
      <w:r w:rsidRPr="0015501A">
        <w:rPr>
          <w:sz w:val="28"/>
          <w:szCs w:val="28"/>
        </w:rPr>
        <w:t>. Материалы, используемые при консерва</w:t>
      </w:r>
      <w:r w:rsidR="00ED0670">
        <w:rPr>
          <w:sz w:val="28"/>
          <w:szCs w:val="28"/>
        </w:rPr>
        <w:t>ции см.</w:t>
      </w:r>
      <w:r w:rsidRPr="0015501A">
        <w:rPr>
          <w:sz w:val="28"/>
          <w:szCs w:val="28"/>
        </w:rPr>
        <w:t xml:space="preserve"> в </w:t>
      </w:r>
      <w:r w:rsidR="00604D7A" w:rsidRPr="0015501A">
        <w:rPr>
          <w:sz w:val="28"/>
          <w:szCs w:val="28"/>
        </w:rPr>
        <w:t>П</w:t>
      </w:r>
      <w:r w:rsidRPr="0015501A">
        <w:rPr>
          <w:sz w:val="28"/>
          <w:szCs w:val="28"/>
        </w:rPr>
        <w:t xml:space="preserve">риложении </w:t>
      </w:r>
      <w:r w:rsidR="00061109">
        <w:rPr>
          <w:sz w:val="28"/>
          <w:szCs w:val="28"/>
        </w:rPr>
        <w:t>3</w:t>
      </w:r>
      <w:r w:rsidRPr="0015501A">
        <w:rPr>
          <w:sz w:val="28"/>
          <w:szCs w:val="28"/>
        </w:rPr>
        <w:t>.</w:t>
      </w:r>
    </w:p>
    <w:p w:rsidR="00CE72AC" w:rsidRPr="0015501A" w:rsidRDefault="00CE72AC" w:rsidP="006927BE">
      <w:pPr>
        <w:shd w:val="clear" w:color="auto" w:fill="FFFFFF"/>
        <w:ind w:firstLine="709"/>
        <w:jc w:val="both"/>
        <w:rPr>
          <w:sz w:val="28"/>
          <w:szCs w:val="28"/>
        </w:rPr>
      </w:pPr>
      <w:r w:rsidRPr="0015501A">
        <w:rPr>
          <w:sz w:val="28"/>
          <w:szCs w:val="28"/>
        </w:rPr>
        <w:t>3.2.4</w:t>
      </w:r>
      <w:r w:rsidR="007834D6">
        <w:rPr>
          <w:sz w:val="28"/>
          <w:szCs w:val="28"/>
        </w:rPr>
        <w:t xml:space="preserve">. </w:t>
      </w:r>
      <w:r w:rsidRPr="0015501A">
        <w:rPr>
          <w:sz w:val="28"/>
          <w:szCs w:val="28"/>
        </w:rPr>
        <w:t>П</w:t>
      </w:r>
      <w:r w:rsidR="00ED0670">
        <w:rPr>
          <w:sz w:val="28"/>
          <w:szCs w:val="28"/>
        </w:rPr>
        <w:t xml:space="preserve">рименение </w:t>
      </w:r>
      <w:r w:rsidR="00ED0670" w:rsidRPr="0015501A">
        <w:rPr>
          <w:sz w:val="28"/>
          <w:szCs w:val="28"/>
        </w:rPr>
        <w:t>чисты</w:t>
      </w:r>
      <w:r w:rsidR="00ED0670">
        <w:rPr>
          <w:sz w:val="28"/>
          <w:szCs w:val="28"/>
        </w:rPr>
        <w:t>х</w:t>
      </w:r>
      <w:r w:rsidR="00ED0670" w:rsidRPr="0015501A">
        <w:rPr>
          <w:sz w:val="28"/>
          <w:szCs w:val="28"/>
        </w:rPr>
        <w:t xml:space="preserve"> хлопчатобумажны</w:t>
      </w:r>
      <w:r w:rsidR="00ED0670">
        <w:rPr>
          <w:sz w:val="28"/>
          <w:szCs w:val="28"/>
        </w:rPr>
        <w:t>х</w:t>
      </w:r>
      <w:r w:rsidR="00ED0670" w:rsidRPr="0015501A">
        <w:rPr>
          <w:sz w:val="28"/>
          <w:szCs w:val="28"/>
        </w:rPr>
        <w:t xml:space="preserve"> перчат</w:t>
      </w:r>
      <w:r w:rsidR="00ED0670">
        <w:rPr>
          <w:sz w:val="28"/>
          <w:szCs w:val="28"/>
        </w:rPr>
        <w:t>ок</w:t>
      </w:r>
      <w:r w:rsidR="00ED0670" w:rsidRPr="0015501A">
        <w:rPr>
          <w:sz w:val="28"/>
          <w:szCs w:val="28"/>
        </w:rPr>
        <w:t xml:space="preserve"> </w:t>
      </w:r>
      <w:r w:rsidR="00ED0670">
        <w:rPr>
          <w:sz w:val="28"/>
          <w:szCs w:val="28"/>
        </w:rPr>
        <w:t>при работе с п</w:t>
      </w:r>
      <w:r w:rsidRPr="0015501A">
        <w:rPr>
          <w:sz w:val="28"/>
          <w:szCs w:val="28"/>
        </w:rPr>
        <w:t>оверхност</w:t>
      </w:r>
      <w:r w:rsidR="00ED0670">
        <w:rPr>
          <w:sz w:val="28"/>
          <w:szCs w:val="28"/>
        </w:rPr>
        <w:t>ями изделий после проведения обезжиривания</w:t>
      </w:r>
      <w:r w:rsidRPr="0015501A">
        <w:rPr>
          <w:sz w:val="28"/>
          <w:szCs w:val="28"/>
        </w:rPr>
        <w:t>.</w:t>
      </w:r>
    </w:p>
    <w:p w:rsidR="00CE72AC" w:rsidRPr="0015501A" w:rsidRDefault="00CE72AC" w:rsidP="006927BE">
      <w:pPr>
        <w:shd w:val="clear" w:color="auto" w:fill="FFFFFF"/>
        <w:ind w:firstLine="709"/>
        <w:jc w:val="both"/>
        <w:rPr>
          <w:sz w:val="28"/>
          <w:szCs w:val="28"/>
        </w:rPr>
      </w:pPr>
      <w:r w:rsidRPr="0015501A">
        <w:rPr>
          <w:sz w:val="28"/>
          <w:szCs w:val="28"/>
        </w:rPr>
        <w:t>3.2.5</w:t>
      </w:r>
      <w:r w:rsidR="007834D6">
        <w:rPr>
          <w:sz w:val="28"/>
          <w:szCs w:val="28"/>
        </w:rPr>
        <w:t xml:space="preserve">. </w:t>
      </w:r>
      <w:r w:rsidR="00ED0670">
        <w:rPr>
          <w:sz w:val="28"/>
          <w:szCs w:val="28"/>
        </w:rPr>
        <w:t xml:space="preserve">Сокращение </w:t>
      </w:r>
      <w:r w:rsidR="00274B28">
        <w:rPr>
          <w:sz w:val="28"/>
          <w:szCs w:val="28"/>
        </w:rPr>
        <w:t xml:space="preserve">до 2ч </w:t>
      </w:r>
      <w:r w:rsidR="00ED0670">
        <w:rPr>
          <w:sz w:val="28"/>
          <w:szCs w:val="28"/>
        </w:rPr>
        <w:t>промежутка в</w:t>
      </w:r>
      <w:r w:rsidRPr="0015501A">
        <w:rPr>
          <w:sz w:val="28"/>
          <w:szCs w:val="28"/>
        </w:rPr>
        <w:t>рем</w:t>
      </w:r>
      <w:r w:rsidR="00ED0670">
        <w:rPr>
          <w:sz w:val="28"/>
          <w:szCs w:val="28"/>
        </w:rPr>
        <w:t>ени</w:t>
      </w:r>
      <w:r w:rsidRPr="0015501A">
        <w:rPr>
          <w:sz w:val="28"/>
          <w:szCs w:val="28"/>
        </w:rPr>
        <w:t xml:space="preserve"> между стадиями консервации поверхностей (подготовкой и непосредственно нанесением консервационного материала).</w:t>
      </w:r>
    </w:p>
    <w:p w:rsidR="00A605A1" w:rsidRDefault="00CE72AC" w:rsidP="006927BE">
      <w:pPr>
        <w:shd w:val="clear" w:color="auto" w:fill="FFFFFF"/>
        <w:ind w:firstLine="709"/>
        <w:jc w:val="both"/>
        <w:rPr>
          <w:sz w:val="28"/>
          <w:szCs w:val="28"/>
        </w:rPr>
      </w:pPr>
      <w:r w:rsidRPr="0015501A">
        <w:rPr>
          <w:sz w:val="28"/>
          <w:szCs w:val="28"/>
        </w:rPr>
        <w:t>3.2.6</w:t>
      </w:r>
      <w:r w:rsidR="007834D6">
        <w:rPr>
          <w:sz w:val="28"/>
          <w:szCs w:val="28"/>
        </w:rPr>
        <w:t xml:space="preserve">. </w:t>
      </w:r>
      <w:r w:rsidR="00A605A1">
        <w:rPr>
          <w:sz w:val="28"/>
          <w:szCs w:val="28"/>
        </w:rPr>
        <w:t>Возможность повреждения</w:t>
      </w:r>
      <w:r w:rsidR="00A605A1" w:rsidRPr="00A605A1">
        <w:rPr>
          <w:sz w:val="28"/>
          <w:szCs w:val="28"/>
        </w:rPr>
        <w:t xml:space="preserve"> </w:t>
      </w:r>
      <w:r w:rsidR="00A605A1">
        <w:rPr>
          <w:sz w:val="28"/>
          <w:szCs w:val="28"/>
        </w:rPr>
        <w:t xml:space="preserve">слоя изоляции при </w:t>
      </w:r>
      <w:r w:rsidR="00A605A1" w:rsidRPr="0015501A">
        <w:rPr>
          <w:sz w:val="28"/>
          <w:szCs w:val="28"/>
        </w:rPr>
        <w:t>попадани</w:t>
      </w:r>
      <w:r w:rsidR="00A605A1">
        <w:rPr>
          <w:sz w:val="28"/>
          <w:szCs w:val="28"/>
        </w:rPr>
        <w:t xml:space="preserve">и </w:t>
      </w:r>
      <w:r w:rsidR="00A605A1" w:rsidRPr="0015501A">
        <w:rPr>
          <w:sz w:val="28"/>
          <w:szCs w:val="28"/>
        </w:rPr>
        <w:t>консистентных смазок на различные детали или их части, изготовленные и</w:t>
      </w:r>
      <w:r w:rsidR="00A605A1">
        <w:rPr>
          <w:sz w:val="28"/>
          <w:szCs w:val="28"/>
        </w:rPr>
        <w:t>з электроизоляционных материалов</w:t>
      </w:r>
      <w:r w:rsidRPr="0015501A">
        <w:rPr>
          <w:sz w:val="28"/>
          <w:szCs w:val="28"/>
        </w:rPr>
        <w:t xml:space="preserve">. </w:t>
      </w:r>
    </w:p>
    <w:p w:rsidR="00CE72AC" w:rsidRPr="0015501A" w:rsidRDefault="00CE72AC" w:rsidP="006927BE">
      <w:pPr>
        <w:shd w:val="clear" w:color="auto" w:fill="FFFFFF"/>
        <w:ind w:firstLine="709"/>
        <w:jc w:val="both"/>
        <w:rPr>
          <w:sz w:val="28"/>
          <w:szCs w:val="28"/>
        </w:rPr>
      </w:pPr>
      <w:r w:rsidRPr="0015501A">
        <w:rPr>
          <w:sz w:val="28"/>
          <w:szCs w:val="28"/>
        </w:rPr>
        <w:t xml:space="preserve">Назначение основных смазок, масел и ингибитированных покрытий, применяющихся при консервации, </w:t>
      </w:r>
      <w:r w:rsidR="00A605A1">
        <w:rPr>
          <w:sz w:val="28"/>
          <w:szCs w:val="28"/>
        </w:rPr>
        <w:t xml:space="preserve">см. </w:t>
      </w:r>
      <w:r w:rsidRPr="0015501A">
        <w:rPr>
          <w:sz w:val="28"/>
          <w:szCs w:val="28"/>
        </w:rPr>
        <w:t xml:space="preserve">в </w:t>
      </w:r>
      <w:r w:rsidR="00604D7A" w:rsidRPr="0015501A">
        <w:rPr>
          <w:sz w:val="28"/>
          <w:szCs w:val="28"/>
        </w:rPr>
        <w:t>П</w:t>
      </w:r>
      <w:r w:rsidRPr="0015501A">
        <w:rPr>
          <w:sz w:val="28"/>
          <w:szCs w:val="28"/>
        </w:rPr>
        <w:t xml:space="preserve">риложении </w:t>
      </w:r>
      <w:r w:rsidR="007B30AE">
        <w:rPr>
          <w:sz w:val="28"/>
          <w:szCs w:val="28"/>
        </w:rPr>
        <w:t>9</w:t>
      </w:r>
      <w:r w:rsidRPr="0015501A">
        <w:rPr>
          <w:sz w:val="28"/>
          <w:szCs w:val="28"/>
        </w:rPr>
        <w:t>.</w:t>
      </w:r>
    </w:p>
    <w:p w:rsidR="00A605A1" w:rsidRDefault="00CE72AC" w:rsidP="006927BE">
      <w:pPr>
        <w:shd w:val="clear" w:color="auto" w:fill="FFFFFF"/>
        <w:ind w:firstLine="709"/>
        <w:jc w:val="both"/>
        <w:rPr>
          <w:sz w:val="28"/>
          <w:szCs w:val="28"/>
        </w:rPr>
      </w:pPr>
      <w:r w:rsidRPr="0015501A">
        <w:rPr>
          <w:sz w:val="28"/>
          <w:szCs w:val="28"/>
        </w:rPr>
        <w:t>3.2.7</w:t>
      </w:r>
      <w:r w:rsidR="007834D6">
        <w:rPr>
          <w:sz w:val="28"/>
          <w:szCs w:val="28"/>
        </w:rPr>
        <w:t xml:space="preserve">. </w:t>
      </w:r>
      <w:r w:rsidR="007B30AE">
        <w:rPr>
          <w:sz w:val="28"/>
          <w:szCs w:val="28"/>
        </w:rPr>
        <w:t>В</w:t>
      </w:r>
      <w:r w:rsidR="00A605A1">
        <w:rPr>
          <w:sz w:val="28"/>
          <w:szCs w:val="28"/>
        </w:rPr>
        <w:t>несение в</w:t>
      </w:r>
      <w:r w:rsidR="007B30AE">
        <w:rPr>
          <w:sz w:val="28"/>
          <w:szCs w:val="28"/>
        </w:rPr>
        <w:t xml:space="preserve"> перечень не</w:t>
      </w:r>
      <w:r w:rsidRPr="0015501A">
        <w:rPr>
          <w:sz w:val="28"/>
          <w:szCs w:val="28"/>
        </w:rPr>
        <w:t>покрыва</w:t>
      </w:r>
      <w:r w:rsidR="007B30AE">
        <w:rPr>
          <w:sz w:val="28"/>
          <w:szCs w:val="28"/>
        </w:rPr>
        <w:t>емых</w:t>
      </w:r>
      <w:r w:rsidRPr="0015501A">
        <w:rPr>
          <w:sz w:val="28"/>
          <w:szCs w:val="28"/>
        </w:rPr>
        <w:t xml:space="preserve"> смазкой</w:t>
      </w:r>
      <w:r w:rsidR="007B30AE">
        <w:rPr>
          <w:sz w:val="28"/>
          <w:szCs w:val="28"/>
        </w:rPr>
        <w:t xml:space="preserve"> деталей и узлов</w:t>
      </w:r>
      <w:r w:rsidRPr="0015501A">
        <w:rPr>
          <w:sz w:val="28"/>
          <w:szCs w:val="28"/>
        </w:rPr>
        <w:t>:</w:t>
      </w:r>
    </w:p>
    <w:p w:rsidR="00A605A1" w:rsidRDefault="00CE72AC" w:rsidP="00A605A1">
      <w:pPr>
        <w:numPr>
          <w:ilvl w:val="0"/>
          <w:numId w:val="3"/>
        </w:numPr>
        <w:shd w:val="clear" w:color="auto" w:fill="FFFFFF"/>
        <w:jc w:val="both"/>
        <w:rPr>
          <w:sz w:val="28"/>
          <w:szCs w:val="28"/>
        </w:rPr>
      </w:pPr>
      <w:r w:rsidRPr="0015501A">
        <w:rPr>
          <w:sz w:val="28"/>
          <w:szCs w:val="28"/>
        </w:rPr>
        <w:t>внутренни</w:t>
      </w:r>
      <w:r w:rsidR="00A605A1">
        <w:rPr>
          <w:sz w:val="28"/>
          <w:szCs w:val="28"/>
        </w:rPr>
        <w:t>х</w:t>
      </w:r>
      <w:r w:rsidRPr="0015501A">
        <w:rPr>
          <w:sz w:val="28"/>
          <w:szCs w:val="28"/>
        </w:rPr>
        <w:t xml:space="preserve"> детал</w:t>
      </w:r>
      <w:r w:rsidR="00A605A1">
        <w:rPr>
          <w:sz w:val="28"/>
          <w:szCs w:val="28"/>
        </w:rPr>
        <w:t>ей</w:t>
      </w:r>
      <w:r w:rsidRPr="0015501A">
        <w:rPr>
          <w:sz w:val="28"/>
          <w:szCs w:val="28"/>
        </w:rPr>
        <w:t xml:space="preserve"> электрооборудования; </w:t>
      </w:r>
    </w:p>
    <w:p w:rsidR="00A605A1" w:rsidRDefault="00CE72AC" w:rsidP="00A605A1">
      <w:pPr>
        <w:numPr>
          <w:ilvl w:val="0"/>
          <w:numId w:val="3"/>
        </w:numPr>
        <w:shd w:val="clear" w:color="auto" w:fill="FFFFFF"/>
        <w:jc w:val="both"/>
        <w:rPr>
          <w:sz w:val="28"/>
          <w:szCs w:val="28"/>
        </w:rPr>
      </w:pPr>
      <w:r w:rsidRPr="0015501A">
        <w:rPr>
          <w:sz w:val="28"/>
          <w:szCs w:val="28"/>
        </w:rPr>
        <w:t>проволочны</w:t>
      </w:r>
      <w:r w:rsidR="00A605A1">
        <w:rPr>
          <w:sz w:val="28"/>
          <w:szCs w:val="28"/>
        </w:rPr>
        <w:t>х</w:t>
      </w:r>
      <w:r w:rsidRPr="0015501A">
        <w:rPr>
          <w:sz w:val="28"/>
          <w:szCs w:val="28"/>
        </w:rPr>
        <w:t xml:space="preserve"> элементы реостатов и другой пускорегулирующей аппаратуры; </w:t>
      </w:r>
    </w:p>
    <w:p w:rsidR="00A605A1" w:rsidRDefault="00CE72AC" w:rsidP="00A605A1">
      <w:pPr>
        <w:numPr>
          <w:ilvl w:val="0"/>
          <w:numId w:val="3"/>
        </w:numPr>
        <w:shd w:val="clear" w:color="auto" w:fill="FFFFFF"/>
        <w:jc w:val="both"/>
        <w:rPr>
          <w:sz w:val="28"/>
          <w:szCs w:val="28"/>
        </w:rPr>
      </w:pPr>
      <w:r w:rsidRPr="0015501A">
        <w:rPr>
          <w:sz w:val="28"/>
          <w:szCs w:val="28"/>
        </w:rPr>
        <w:t>детал</w:t>
      </w:r>
      <w:r w:rsidR="00A605A1">
        <w:rPr>
          <w:sz w:val="28"/>
          <w:szCs w:val="28"/>
        </w:rPr>
        <w:t>ей</w:t>
      </w:r>
      <w:r w:rsidRPr="0015501A">
        <w:rPr>
          <w:sz w:val="28"/>
          <w:szCs w:val="28"/>
        </w:rPr>
        <w:t xml:space="preserve"> и узл</w:t>
      </w:r>
      <w:r w:rsidR="00A605A1">
        <w:rPr>
          <w:sz w:val="28"/>
          <w:szCs w:val="28"/>
        </w:rPr>
        <w:t>ов</w:t>
      </w:r>
      <w:r w:rsidRPr="0015501A">
        <w:rPr>
          <w:sz w:val="28"/>
          <w:szCs w:val="28"/>
        </w:rPr>
        <w:t>, имеющи</w:t>
      </w:r>
      <w:r w:rsidR="00A605A1">
        <w:rPr>
          <w:sz w:val="28"/>
          <w:szCs w:val="28"/>
        </w:rPr>
        <w:t>х</w:t>
      </w:r>
      <w:r w:rsidRPr="0015501A">
        <w:rPr>
          <w:sz w:val="28"/>
          <w:szCs w:val="28"/>
        </w:rPr>
        <w:t xml:space="preserve"> лакокрасочные покрытия;</w:t>
      </w:r>
    </w:p>
    <w:p w:rsidR="00CE72AC" w:rsidRPr="0015501A" w:rsidRDefault="00CE72AC" w:rsidP="00A605A1">
      <w:pPr>
        <w:numPr>
          <w:ilvl w:val="0"/>
          <w:numId w:val="3"/>
        </w:numPr>
        <w:shd w:val="clear" w:color="auto" w:fill="FFFFFF"/>
        <w:jc w:val="both"/>
        <w:rPr>
          <w:sz w:val="28"/>
          <w:szCs w:val="28"/>
        </w:rPr>
      </w:pPr>
      <w:r w:rsidRPr="0015501A">
        <w:rPr>
          <w:sz w:val="28"/>
          <w:szCs w:val="28"/>
        </w:rPr>
        <w:t>детал</w:t>
      </w:r>
      <w:r w:rsidR="00A605A1">
        <w:rPr>
          <w:sz w:val="28"/>
          <w:szCs w:val="28"/>
        </w:rPr>
        <w:t>ей</w:t>
      </w:r>
      <w:r w:rsidRPr="0015501A">
        <w:rPr>
          <w:sz w:val="28"/>
          <w:szCs w:val="28"/>
        </w:rPr>
        <w:t>, изготовленны</w:t>
      </w:r>
      <w:r w:rsidR="00A605A1">
        <w:rPr>
          <w:sz w:val="28"/>
          <w:szCs w:val="28"/>
        </w:rPr>
        <w:t>х</w:t>
      </w:r>
      <w:r w:rsidRPr="0015501A">
        <w:rPr>
          <w:sz w:val="28"/>
          <w:szCs w:val="28"/>
        </w:rPr>
        <w:t xml:space="preserve"> из пластмассы, миканита, текстолита и пр.</w:t>
      </w:r>
    </w:p>
    <w:p w:rsidR="00CE72AC" w:rsidRPr="0015501A" w:rsidRDefault="00CE72AC" w:rsidP="006927BE">
      <w:pPr>
        <w:shd w:val="clear" w:color="auto" w:fill="FFFFFF"/>
        <w:ind w:firstLine="709"/>
        <w:jc w:val="both"/>
        <w:rPr>
          <w:sz w:val="28"/>
          <w:szCs w:val="28"/>
        </w:rPr>
      </w:pPr>
      <w:r w:rsidRPr="0015501A">
        <w:rPr>
          <w:sz w:val="28"/>
          <w:szCs w:val="28"/>
        </w:rPr>
        <w:t>3.2.8</w:t>
      </w:r>
      <w:r w:rsidR="007834D6">
        <w:rPr>
          <w:sz w:val="28"/>
          <w:szCs w:val="28"/>
        </w:rPr>
        <w:t xml:space="preserve">. </w:t>
      </w:r>
      <w:r w:rsidR="00A605A1">
        <w:rPr>
          <w:sz w:val="28"/>
          <w:szCs w:val="28"/>
        </w:rPr>
        <w:t>Проведение н</w:t>
      </w:r>
      <w:r w:rsidRPr="0015501A">
        <w:rPr>
          <w:sz w:val="28"/>
          <w:szCs w:val="28"/>
        </w:rPr>
        <w:t>анесени</w:t>
      </w:r>
      <w:r w:rsidR="00A605A1">
        <w:rPr>
          <w:sz w:val="28"/>
          <w:szCs w:val="28"/>
        </w:rPr>
        <w:t>я</w:t>
      </w:r>
      <w:r w:rsidRPr="0015501A">
        <w:rPr>
          <w:sz w:val="28"/>
          <w:szCs w:val="28"/>
        </w:rPr>
        <w:t xml:space="preserve"> жидких консервационных масел на наружные поверхности изделий окунанием, распылением, кистью, тампоном. </w:t>
      </w:r>
      <w:r w:rsidR="00A605A1">
        <w:rPr>
          <w:sz w:val="28"/>
          <w:szCs w:val="28"/>
        </w:rPr>
        <w:t>Применение д</w:t>
      </w:r>
      <w:r w:rsidRPr="0015501A">
        <w:rPr>
          <w:sz w:val="28"/>
          <w:szCs w:val="28"/>
        </w:rPr>
        <w:t>ля консервации труднодоступных мест мас</w:t>
      </w:r>
      <w:r w:rsidR="00A605A1">
        <w:rPr>
          <w:sz w:val="28"/>
          <w:szCs w:val="28"/>
        </w:rPr>
        <w:t>ленок</w:t>
      </w:r>
      <w:r w:rsidRPr="0015501A">
        <w:rPr>
          <w:sz w:val="28"/>
          <w:szCs w:val="28"/>
        </w:rPr>
        <w:t xml:space="preserve">. </w:t>
      </w:r>
      <w:r w:rsidR="00A605A1">
        <w:rPr>
          <w:sz w:val="28"/>
          <w:szCs w:val="28"/>
        </w:rPr>
        <w:t>Нанесение м</w:t>
      </w:r>
      <w:r w:rsidRPr="0015501A">
        <w:rPr>
          <w:sz w:val="28"/>
          <w:szCs w:val="28"/>
        </w:rPr>
        <w:t xml:space="preserve">асла </w:t>
      </w:r>
      <w:r w:rsidR="007834D6">
        <w:rPr>
          <w:sz w:val="28"/>
          <w:szCs w:val="28"/>
        </w:rPr>
        <w:t>при температуре не ниже 15</w:t>
      </w:r>
      <w:r w:rsidRPr="0015501A">
        <w:rPr>
          <w:sz w:val="28"/>
          <w:szCs w:val="28"/>
        </w:rPr>
        <w:sym w:font="Symbol" w:char="00B0"/>
      </w:r>
      <w:r w:rsidRPr="0015501A">
        <w:rPr>
          <w:sz w:val="28"/>
          <w:szCs w:val="28"/>
        </w:rPr>
        <w:t xml:space="preserve">С. </w:t>
      </w:r>
      <w:r w:rsidR="00A605A1">
        <w:rPr>
          <w:sz w:val="28"/>
          <w:szCs w:val="28"/>
        </w:rPr>
        <w:t>Обеспечение возможности стекания</w:t>
      </w:r>
      <w:r w:rsidR="00A605A1" w:rsidRPr="00A605A1">
        <w:rPr>
          <w:sz w:val="28"/>
          <w:szCs w:val="28"/>
        </w:rPr>
        <w:t xml:space="preserve"> </w:t>
      </w:r>
      <w:r w:rsidR="00A605A1" w:rsidRPr="0015501A">
        <w:rPr>
          <w:sz w:val="28"/>
          <w:szCs w:val="28"/>
        </w:rPr>
        <w:t>избытк</w:t>
      </w:r>
      <w:r w:rsidR="00A605A1">
        <w:rPr>
          <w:sz w:val="28"/>
          <w:szCs w:val="28"/>
        </w:rPr>
        <w:t>а</w:t>
      </w:r>
      <w:r w:rsidR="00A605A1" w:rsidRPr="0015501A">
        <w:rPr>
          <w:sz w:val="28"/>
          <w:szCs w:val="28"/>
        </w:rPr>
        <w:t xml:space="preserve"> масла</w:t>
      </w:r>
      <w:r w:rsidR="00A605A1">
        <w:rPr>
          <w:sz w:val="28"/>
          <w:szCs w:val="28"/>
        </w:rPr>
        <w:t xml:space="preserve"> после</w:t>
      </w:r>
      <w:r w:rsidRPr="0015501A">
        <w:rPr>
          <w:sz w:val="28"/>
          <w:szCs w:val="28"/>
        </w:rPr>
        <w:t xml:space="preserve"> нанесения масел на поверх</w:t>
      </w:r>
      <w:r w:rsidR="00A605A1">
        <w:rPr>
          <w:sz w:val="28"/>
          <w:szCs w:val="28"/>
        </w:rPr>
        <w:t>ность</w:t>
      </w:r>
      <w:r w:rsidRPr="0015501A">
        <w:rPr>
          <w:sz w:val="28"/>
          <w:szCs w:val="28"/>
        </w:rPr>
        <w:t xml:space="preserve">. </w:t>
      </w:r>
      <w:r w:rsidR="00A605A1">
        <w:rPr>
          <w:sz w:val="28"/>
          <w:szCs w:val="28"/>
        </w:rPr>
        <w:t xml:space="preserve">Создание </w:t>
      </w:r>
      <w:r w:rsidR="00A605A1" w:rsidRPr="0015501A">
        <w:rPr>
          <w:sz w:val="28"/>
          <w:szCs w:val="28"/>
        </w:rPr>
        <w:t>сплошн</w:t>
      </w:r>
      <w:r w:rsidR="00A605A1">
        <w:rPr>
          <w:sz w:val="28"/>
          <w:szCs w:val="28"/>
        </w:rPr>
        <w:t>ого с</w:t>
      </w:r>
      <w:r w:rsidRPr="0015501A">
        <w:rPr>
          <w:sz w:val="28"/>
          <w:szCs w:val="28"/>
        </w:rPr>
        <w:t>ло</w:t>
      </w:r>
      <w:r w:rsidR="00A605A1">
        <w:rPr>
          <w:sz w:val="28"/>
          <w:szCs w:val="28"/>
        </w:rPr>
        <w:t>я</w:t>
      </w:r>
      <w:r w:rsidRPr="0015501A">
        <w:rPr>
          <w:sz w:val="28"/>
          <w:szCs w:val="28"/>
        </w:rPr>
        <w:t xml:space="preserve"> масла после</w:t>
      </w:r>
      <w:r w:rsidR="007B30AE">
        <w:rPr>
          <w:sz w:val="28"/>
          <w:szCs w:val="28"/>
        </w:rPr>
        <w:t xml:space="preserve"> правильного</w:t>
      </w:r>
      <w:r w:rsidRPr="0015501A">
        <w:rPr>
          <w:sz w:val="28"/>
          <w:szCs w:val="28"/>
        </w:rPr>
        <w:t xml:space="preserve"> нанесения, без воздушных пузырей и инородных включений.</w:t>
      </w:r>
    </w:p>
    <w:p w:rsidR="00CE72AC" w:rsidRPr="0015501A" w:rsidRDefault="00CE72AC" w:rsidP="006927BE">
      <w:pPr>
        <w:shd w:val="clear" w:color="auto" w:fill="FFFFFF"/>
        <w:ind w:firstLine="709"/>
        <w:jc w:val="both"/>
        <w:rPr>
          <w:sz w:val="28"/>
          <w:szCs w:val="28"/>
        </w:rPr>
      </w:pPr>
      <w:r w:rsidRPr="0015501A">
        <w:rPr>
          <w:sz w:val="28"/>
          <w:szCs w:val="28"/>
        </w:rPr>
        <w:t>3.2.9</w:t>
      </w:r>
      <w:r w:rsidR="007834D6">
        <w:rPr>
          <w:sz w:val="28"/>
          <w:szCs w:val="28"/>
        </w:rPr>
        <w:t xml:space="preserve">. </w:t>
      </w:r>
      <w:r w:rsidR="0052063B">
        <w:rPr>
          <w:sz w:val="28"/>
          <w:szCs w:val="28"/>
        </w:rPr>
        <w:t>Нанесение п</w:t>
      </w:r>
      <w:r w:rsidRPr="0015501A">
        <w:rPr>
          <w:sz w:val="28"/>
          <w:szCs w:val="28"/>
        </w:rPr>
        <w:t>ластичны</w:t>
      </w:r>
      <w:r w:rsidR="0052063B">
        <w:rPr>
          <w:sz w:val="28"/>
          <w:szCs w:val="28"/>
        </w:rPr>
        <w:t>х</w:t>
      </w:r>
      <w:r w:rsidRPr="0015501A">
        <w:rPr>
          <w:sz w:val="28"/>
          <w:szCs w:val="28"/>
        </w:rPr>
        <w:t xml:space="preserve"> консервационны</w:t>
      </w:r>
      <w:r w:rsidR="0052063B">
        <w:rPr>
          <w:sz w:val="28"/>
          <w:szCs w:val="28"/>
        </w:rPr>
        <w:t>х</w:t>
      </w:r>
      <w:r w:rsidRPr="0015501A">
        <w:rPr>
          <w:sz w:val="28"/>
          <w:szCs w:val="28"/>
        </w:rPr>
        <w:t xml:space="preserve"> смаз</w:t>
      </w:r>
      <w:r w:rsidR="0052063B">
        <w:rPr>
          <w:sz w:val="28"/>
          <w:szCs w:val="28"/>
        </w:rPr>
        <w:t>ок</w:t>
      </w:r>
      <w:r w:rsidRPr="0015501A">
        <w:rPr>
          <w:sz w:val="28"/>
          <w:szCs w:val="28"/>
        </w:rPr>
        <w:t>, например ПВК, на поверхность в расплавленном состоянии при температуре 80</w:t>
      </w:r>
      <w:r w:rsidR="007834D6">
        <w:rPr>
          <w:sz w:val="28"/>
          <w:szCs w:val="28"/>
        </w:rPr>
        <w:t xml:space="preserve"> </w:t>
      </w:r>
      <w:r w:rsidR="0036248C" w:rsidRPr="0015501A">
        <w:rPr>
          <w:sz w:val="28"/>
          <w:szCs w:val="28"/>
        </w:rPr>
        <w:t>–</w:t>
      </w:r>
      <w:r w:rsidR="007834D6">
        <w:rPr>
          <w:sz w:val="28"/>
          <w:szCs w:val="28"/>
        </w:rPr>
        <w:t xml:space="preserve"> </w:t>
      </w:r>
      <w:r w:rsidRPr="0015501A">
        <w:rPr>
          <w:sz w:val="28"/>
          <w:szCs w:val="28"/>
        </w:rPr>
        <w:t xml:space="preserve">100 </w:t>
      </w:r>
      <w:r w:rsidRPr="0015501A">
        <w:rPr>
          <w:sz w:val="28"/>
          <w:szCs w:val="28"/>
        </w:rPr>
        <w:sym w:font="Symbol" w:char="00B0"/>
      </w:r>
      <w:r w:rsidRPr="0015501A">
        <w:rPr>
          <w:sz w:val="28"/>
          <w:szCs w:val="28"/>
        </w:rPr>
        <w:t xml:space="preserve">С погружением или кистью, тампоном. </w:t>
      </w:r>
      <w:r w:rsidR="0052063B">
        <w:rPr>
          <w:sz w:val="28"/>
          <w:szCs w:val="28"/>
        </w:rPr>
        <w:t>Н</w:t>
      </w:r>
      <w:r w:rsidR="0052063B" w:rsidRPr="0015501A">
        <w:rPr>
          <w:sz w:val="28"/>
          <w:szCs w:val="28"/>
        </w:rPr>
        <w:t>ан</w:t>
      </w:r>
      <w:r w:rsidR="0052063B">
        <w:rPr>
          <w:sz w:val="28"/>
          <w:szCs w:val="28"/>
        </w:rPr>
        <w:t>есение к</w:t>
      </w:r>
      <w:r w:rsidRPr="0015501A">
        <w:rPr>
          <w:sz w:val="28"/>
          <w:szCs w:val="28"/>
        </w:rPr>
        <w:t>онсервационны</w:t>
      </w:r>
      <w:r w:rsidR="0052063B">
        <w:rPr>
          <w:sz w:val="28"/>
          <w:szCs w:val="28"/>
        </w:rPr>
        <w:t>х</w:t>
      </w:r>
      <w:r w:rsidRPr="0015501A">
        <w:rPr>
          <w:sz w:val="28"/>
          <w:szCs w:val="28"/>
        </w:rPr>
        <w:t xml:space="preserve"> смаз</w:t>
      </w:r>
      <w:r w:rsidR="0052063B">
        <w:rPr>
          <w:sz w:val="28"/>
          <w:szCs w:val="28"/>
        </w:rPr>
        <w:t xml:space="preserve">ок </w:t>
      </w:r>
      <w:r w:rsidRPr="0015501A">
        <w:rPr>
          <w:sz w:val="28"/>
          <w:szCs w:val="28"/>
        </w:rPr>
        <w:t>АМС</w:t>
      </w:r>
      <w:r w:rsidR="007834D6">
        <w:rPr>
          <w:sz w:val="28"/>
          <w:szCs w:val="28"/>
        </w:rPr>
        <w:t>-</w:t>
      </w:r>
      <w:r w:rsidR="0052063B">
        <w:rPr>
          <w:sz w:val="28"/>
          <w:szCs w:val="28"/>
        </w:rPr>
        <w:t>3</w:t>
      </w:r>
      <w:r w:rsidRPr="0015501A">
        <w:rPr>
          <w:sz w:val="28"/>
          <w:szCs w:val="28"/>
        </w:rPr>
        <w:t xml:space="preserve"> без на</w:t>
      </w:r>
      <w:r w:rsidR="0052063B">
        <w:rPr>
          <w:sz w:val="28"/>
          <w:szCs w:val="28"/>
        </w:rPr>
        <w:t>гревания шпателем, тампоном. Выполнение с</w:t>
      </w:r>
      <w:r w:rsidRPr="0015501A">
        <w:rPr>
          <w:sz w:val="28"/>
          <w:szCs w:val="28"/>
        </w:rPr>
        <w:t>ло</w:t>
      </w:r>
      <w:r w:rsidR="0052063B">
        <w:rPr>
          <w:sz w:val="28"/>
          <w:szCs w:val="28"/>
        </w:rPr>
        <w:t>я</w:t>
      </w:r>
      <w:r w:rsidRPr="0015501A">
        <w:rPr>
          <w:sz w:val="28"/>
          <w:szCs w:val="28"/>
        </w:rPr>
        <w:t xml:space="preserve"> смазки равномерны</w:t>
      </w:r>
      <w:r w:rsidR="0052063B">
        <w:rPr>
          <w:sz w:val="28"/>
          <w:szCs w:val="28"/>
        </w:rPr>
        <w:t>м нанесением</w:t>
      </w:r>
      <w:r w:rsidRPr="0015501A">
        <w:rPr>
          <w:sz w:val="28"/>
          <w:szCs w:val="28"/>
        </w:rPr>
        <w:t xml:space="preserve"> без подтеков, воздушных пузырей, инородных включений. </w:t>
      </w:r>
      <w:r w:rsidR="0052063B">
        <w:rPr>
          <w:sz w:val="28"/>
          <w:szCs w:val="28"/>
        </w:rPr>
        <w:t>Устранение д</w:t>
      </w:r>
      <w:r w:rsidRPr="0015501A">
        <w:rPr>
          <w:sz w:val="28"/>
          <w:szCs w:val="28"/>
        </w:rPr>
        <w:t>ефект</w:t>
      </w:r>
      <w:r w:rsidR="0052063B">
        <w:rPr>
          <w:sz w:val="28"/>
          <w:szCs w:val="28"/>
        </w:rPr>
        <w:t>ов</w:t>
      </w:r>
      <w:r w:rsidRPr="0015501A">
        <w:rPr>
          <w:sz w:val="28"/>
          <w:szCs w:val="28"/>
        </w:rPr>
        <w:t xml:space="preserve"> повторным нанесением смазки. </w:t>
      </w:r>
      <w:r w:rsidR="0052063B">
        <w:rPr>
          <w:sz w:val="28"/>
          <w:szCs w:val="28"/>
        </w:rPr>
        <w:t xml:space="preserve">Создание </w:t>
      </w:r>
      <w:r w:rsidRPr="0015501A">
        <w:rPr>
          <w:sz w:val="28"/>
          <w:szCs w:val="28"/>
        </w:rPr>
        <w:t xml:space="preserve">слоя смазки </w:t>
      </w:r>
      <w:r w:rsidR="0052063B">
        <w:rPr>
          <w:sz w:val="28"/>
          <w:szCs w:val="28"/>
        </w:rPr>
        <w:t>т</w:t>
      </w:r>
      <w:r w:rsidR="0052063B" w:rsidRPr="0015501A">
        <w:rPr>
          <w:sz w:val="28"/>
          <w:szCs w:val="28"/>
        </w:rPr>
        <w:t>олщин</w:t>
      </w:r>
      <w:r w:rsidR="0052063B">
        <w:rPr>
          <w:sz w:val="28"/>
          <w:szCs w:val="28"/>
        </w:rPr>
        <w:t>ой</w:t>
      </w:r>
      <w:r w:rsidR="0052063B" w:rsidRPr="0015501A">
        <w:rPr>
          <w:sz w:val="28"/>
          <w:szCs w:val="28"/>
        </w:rPr>
        <w:t xml:space="preserve"> </w:t>
      </w:r>
      <w:r w:rsidRPr="0015501A">
        <w:rPr>
          <w:sz w:val="28"/>
          <w:szCs w:val="28"/>
        </w:rPr>
        <w:t xml:space="preserve">не менее </w:t>
      </w:r>
      <w:smartTag w:uri="urn:schemas-microsoft-com:office:smarttags" w:element="metricconverter">
        <w:smartTagPr>
          <w:attr w:name="ProductID" w:val="3 мм"/>
        </w:smartTagPr>
        <w:r w:rsidRPr="0015501A">
          <w:rPr>
            <w:sz w:val="28"/>
            <w:szCs w:val="28"/>
          </w:rPr>
          <w:t>3 мм</w:t>
        </w:r>
      </w:smartTag>
      <w:r w:rsidRPr="0015501A">
        <w:rPr>
          <w:sz w:val="28"/>
          <w:szCs w:val="28"/>
        </w:rPr>
        <w:t>.</w:t>
      </w:r>
    </w:p>
    <w:p w:rsidR="00CE72AC" w:rsidRPr="0015501A" w:rsidRDefault="00CE72AC" w:rsidP="006927BE">
      <w:pPr>
        <w:shd w:val="clear" w:color="auto" w:fill="FFFFFF"/>
        <w:ind w:firstLine="709"/>
        <w:jc w:val="both"/>
        <w:rPr>
          <w:sz w:val="28"/>
          <w:szCs w:val="28"/>
        </w:rPr>
      </w:pPr>
      <w:r w:rsidRPr="0015501A">
        <w:rPr>
          <w:sz w:val="28"/>
          <w:szCs w:val="28"/>
        </w:rPr>
        <w:t>3.2.10</w:t>
      </w:r>
      <w:r w:rsidR="007834D6">
        <w:rPr>
          <w:sz w:val="28"/>
          <w:szCs w:val="28"/>
        </w:rPr>
        <w:t xml:space="preserve">. </w:t>
      </w:r>
      <w:r w:rsidR="0052063B">
        <w:rPr>
          <w:sz w:val="28"/>
          <w:szCs w:val="28"/>
        </w:rPr>
        <w:t>Очистка</w:t>
      </w:r>
      <w:r w:rsidR="0052063B" w:rsidRPr="0052063B">
        <w:rPr>
          <w:sz w:val="28"/>
          <w:szCs w:val="28"/>
        </w:rPr>
        <w:t xml:space="preserve"> </w:t>
      </w:r>
      <w:r w:rsidR="0052063B" w:rsidRPr="0015501A">
        <w:rPr>
          <w:sz w:val="28"/>
          <w:szCs w:val="28"/>
        </w:rPr>
        <w:t>от коррозии</w:t>
      </w:r>
      <w:r w:rsidR="0052063B">
        <w:rPr>
          <w:sz w:val="28"/>
          <w:szCs w:val="28"/>
        </w:rPr>
        <w:t>,</w:t>
      </w:r>
      <w:r w:rsidR="0052063B" w:rsidRPr="0052063B">
        <w:rPr>
          <w:sz w:val="28"/>
          <w:szCs w:val="28"/>
        </w:rPr>
        <w:t xml:space="preserve"> </w:t>
      </w:r>
      <w:r w:rsidR="0052063B" w:rsidRPr="0015501A">
        <w:rPr>
          <w:sz w:val="28"/>
          <w:szCs w:val="28"/>
        </w:rPr>
        <w:t>промы</w:t>
      </w:r>
      <w:r w:rsidR="0052063B">
        <w:rPr>
          <w:sz w:val="28"/>
          <w:szCs w:val="28"/>
        </w:rPr>
        <w:t>вка</w:t>
      </w:r>
      <w:r w:rsidR="0052063B" w:rsidRPr="0015501A">
        <w:rPr>
          <w:sz w:val="28"/>
          <w:szCs w:val="28"/>
        </w:rPr>
        <w:t xml:space="preserve"> в бензине</w:t>
      </w:r>
      <w:r w:rsidR="0052063B">
        <w:rPr>
          <w:sz w:val="28"/>
          <w:szCs w:val="28"/>
        </w:rPr>
        <w:t xml:space="preserve">, сушка, </w:t>
      </w:r>
      <w:r w:rsidR="0052063B" w:rsidRPr="0015501A">
        <w:rPr>
          <w:sz w:val="28"/>
          <w:szCs w:val="28"/>
        </w:rPr>
        <w:t>покры</w:t>
      </w:r>
      <w:r w:rsidR="0052063B">
        <w:rPr>
          <w:sz w:val="28"/>
          <w:szCs w:val="28"/>
        </w:rPr>
        <w:t>тие</w:t>
      </w:r>
      <w:r w:rsidR="0052063B" w:rsidRPr="0015501A">
        <w:rPr>
          <w:sz w:val="28"/>
          <w:szCs w:val="28"/>
        </w:rPr>
        <w:t xml:space="preserve"> консервационным маслом К</w:t>
      </w:r>
      <w:r w:rsidR="0052063B">
        <w:rPr>
          <w:sz w:val="28"/>
          <w:szCs w:val="28"/>
        </w:rPr>
        <w:t>-</w:t>
      </w:r>
      <w:r w:rsidR="0052063B" w:rsidRPr="0015501A">
        <w:rPr>
          <w:sz w:val="28"/>
          <w:szCs w:val="28"/>
        </w:rPr>
        <w:t xml:space="preserve">17 и </w:t>
      </w:r>
      <w:r w:rsidR="0052063B">
        <w:rPr>
          <w:sz w:val="28"/>
          <w:szCs w:val="28"/>
        </w:rPr>
        <w:t>размещение</w:t>
      </w:r>
      <w:r w:rsidR="0052063B" w:rsidRPr="0015501A">
        <w:rPr>
          <w:sz w:val="28"/>
          <w:szCs w:val="28"/>
        </w:rPr>
        <w:t xml:space="preserve"> на хранение в складские помещения</w:t>
      </w:r>
      <w:r w:rsidR="0052063B">
        <w:rPr>
          <w:sz w:val="28"/>
          <w:szCs w:val="28"/>
        </w:rPr>
        <w:t xml:space="preserve"> всего</w:t>
      </w:r>
      <w:r w:rsidRPr="0015501A">
        <w:rPr>
          <w:sz w:val="28"/>
          <w:szCs w:val="28"/>
        </w:rPr>
        <w:t xml:space="preserve"> крепеж</w:t>
      </w:r>
      <w:r w:rsidR="0052063B">
        <w:rPr>
          <w:sz w:val="28"/>
          <w:szCs w:val="28"/>
        </w:rPr>
        <w:t>а</w:t>
      </w:r>
      <w:r w:rsidRPr="0015501A">
        <w:rPr>
          <w:sz w:val="28"/>
          <w:szCs w:val="28"/>
        </w:rPr>
        <w:t>, снят</w:t>
      </w:r>
      <w:r w:rsidR="0052063B">
        <w:rPr>
          <w:sz w:val="28"/>
          <w:szCs w:val="28"/>
        </w:rPr>
        <w:t>ого с турбогенератора</w:t>
      </w:r>
      <w:r w:rsidRPr="0015501A">
        <w:rPr>
          <w:sz w:val="28"/>
          <w:szCs w:val="28"/>
        </w:rPr>
        <w:t>.</w:t>
      </w:r>
    </w:p>
    <w:p w:rsidR="00CE72AC" w:rsidRPr="0015501A" w:rsidRDefault="00CE72AC" w:rsidP="006927BE">
      <w:pPr>
        <w:shd w:val="clear" w:color="auto" w:fill="FFFFFF"/>
        <w:ind w:firstLine="709"/>
        <w:jc w:val="both"/>
        <w:rPr>
          <w:sz w:val="28"/>
          <w:szCs w:val="28"/>
        </w:rPr>
      </w:pPr>
      <w:r w:rsidRPr="0015501A">
        <w:rPr>
          <w:sz w:val="28"/>
          <w:szCs w:val="28"/>
        </w:rPr>
        <w:t>3.2.11</w:t>
      </w:r>
      <w:r w:rsidR="006A6B2A" w:rsidRPr="0015501A">
        <w:rPr>
          <w:sz w:val="28"/>
          <w:szCs w:val="28"/>
        </w:rPr>
        <w:tab/>
      </w:r>
      <w:r w:rsidR="007834D6">
        <w:rPr>
          <w:sz w:val="28"/>
          <w:szCs w:val="28"/>
        </w:rPr>
        <w:t xml:space="preserve">. </w:t>
      </w:r>
      <w:r w:rsidR="0052063B">
        <w:rPr>
          <w:sz w:val="28"/>
          <w:szCs w:val="28"/>
        </w:rPr>
        <w:t>П</w:t>
      </w:r>
      <w:r w:rsidR="0052063B" w:rsidRPr="0015501A">
        <w:rPr>
          <w:sz w:val="28"/>
          <w:szCs w:val="28"/>
        </w:rPr>
        <w:t>римен</w:t>
      </w:r>
      <w:r w:rsidR="0052063B">
        <w:rPr>
          <w:sz w:val="28"/>
          <w:szCs w:val="28"/>
        </w:rPr>
        <w:t>ение</w:t>
      </w:r>
      <w:r w:rsidR="0052063B" w:rsidRPr="0015501A">
        <w:rPr>
          <w:sz w:val="28"/>
          <w:szCs w:val="28"/>
        </w:rPr>
        <w:t xml:space="preserve"> штатны</w:t>
      </w:r>
      <w:r w:rsidR="0052063B">
        <w:rPr>
          <w:sz w:val="28"/>
          <w:szCs w:val="28"/>
        </w:rPr>
        <w:t>х</w:t>
      </w:r>
      <w:r w:rsidR="0052063B" w:rsidRPr="0015501A">
        <w:rPr>
          <w:sz w:val="28"/>
          <w:szCs w:val="28"/>
        </w:rPr>
        <w:t xml:space="preserve"> проклад</w:t>
      </w:r>
      <w:r w:rsidR="0052063B">
        <w:rPr>
          <w:sz w:val="28"/>
          <w:szCs w:val="28"/>
        </w:rPr>
        <w:t>ок</w:t>
      </w:r>
      <w:r w:rsidR="0052063B" w:rsidRPr="0015501A">
        <w:rPr>
          <w:sz w:val="28"/>
          <w:szCs w:val="28"/>
        </w:rPr>
        <w:t xml:space="preserve"> и крепеж</w:t>
      </w:r>
      <w:r w:rsidR="0052063B">
        <w:rPr>
          <w:sz w:val="28"/>
          <w:szCs w:val="28"/>
        </w:rPr>
        <w:t>а</w:t>
      </w:r>
      <w:r w:rsidR="0052063B" w:rsidRPr="0015501A">
        <w:rPr>
          <w:sz w:val="28"/>
          <w:szCs w:val="28"/>
        </w:rPr>
        <w:t xml:space="preserve"> из рабочего комплекта турбогенератора и его частей </w:t>
      </w:r>
      <w:r w:rsidR="0052063B">
        <w:rPr>
          <w:sz w:val="28"/>
          <w:szCs w:val="28"/>
        </w:rPr>
        <w:t>д</w:t>
      </w:r>
      <w:r w:rsidRPr="0015501A">
        <w:rPr>
          <w:sz w:val="28"/>
          <w:szCs w:val="28"/>
        </w:rPr>
        <w:t>ля уплотнения заглушаемых отверстий.</w:t>
      </w:r>
    </w:p>
    <w:p w:rsidR="00CE72AC" w:rsidRPr="0015501A" w:rsidRDefault="00CE72AC" w:rsidP="006927BE">
      <w:pPr>
        <w:shd w:val="clear" w:color="auto" w:fill="FFFFFF"/>
        <w:ind w:firstLine="709"/>
        <w:jc w:val="both"/>
        <w:rPr>
          <w:sz w:val="28"/>
          <w:szCs w:val="28"/>
        </w:rPr>
      </w:pPr>
      <w:r w:rsidRPr="0015501A">
        <w:rPr>
          <w:sz w:val="28"/>
          <w:szCs w:val="28"/>
        </w:rPr>
        <w:t>3.2.12</w:t>
      </w:r>
      <w:r w:rsidR="007834D6">
        <w:rPr>
          <w:sz w:val="28"/>
          <w:szCs w:val="28"/>
        </w:rPr>
        <w:t xml:space="preserve">. </w:t>
      </w:r>
      <w:r w:rsidR="0052063B">
        <w:rPr>
          <w:sz w:val="28"/>
          <w:szCs w:val="28"/>
        </w:rPr>
        <w:t>П</w:t>
      </w:r>
      <w:r w:rsidR="0052063B" w:rsidRPr="0015501A">
        <w:rPr>
          <w:sz w:val="28"/>
          <w:szCs w:val="28"/>
        </w:rPr>
        <w:t>окры</w:t>
      </w:r>
      <w:r w:rsidR="0052063B">
        <w:rPr>
          <w:sz w:val="28"/>
          <w:szCs w:val="28"/>
        </w:rPr>
        <w:t>тие</w:t>
      </w:r>
      <w:r w:rsidR="0052063B" w:rsidRPr="0015501A">
        <w:rPr>
          <w:sz w:val="28"/>
          <w:szCs w:val="28"/>
        </w:rPr>
        <w:t xml:space="preserve"> консервационным маслом К</w:t>
      </w:r>
      <w:r w:rsidR="0052063B">
        <w:rPr>
          <w:sz w:val="28"/>
          <w:szCs w:val="28"/>
        </w:rPr>
        <w:t>-</w:t>
      </w:r>
      <w:r w:rsidR="0052063B" w:rsidRPr="0015501A">
        <w:rPr>
          <w:sz w:val="28"/>
          <w:szCs w:val="28"/>
        </w:rPr>
        <w:t>17</w:t>
      </w:r>
      <w:r w:rsidR="0052063B">
        <w:rPr>
          <w:sz w:val="28"/>
          <w:szCs w:val="28"/>
        </w:rPr>
        <w:t xml:space="preserve"> в</w:t>
      </w:r>
      <w:r w:rsidRPr="0015501A">
        <w:rPr>
          <w:sz w:val="28"/>
          <w:szCs w:val="28"/>
        </w:rPr>
        <w:t>се</w:t>
      </w:r>
      <w:r w:rsidR="0052063B">
        <w:rPr>
          <w:sz w:val="28"/>
          <w:szCs w:val="28"/>
        </w:rPr>
        <w:t>х</w:t>
      </w:r>
      <w:r w:rsidRPr="0015501A">
        <w:rPr>
          <w:sz w:val="28"/>
          <w:szCs w:val="28"/>
        </w:rPr>
        <w:t xml:space="preserve"> резьбовы</w:t>
      </w:r>
      <w:r w:rsidR="0052063B">
        <w:rPr>
          <w:sz w:val="28"/>
          <w:szCs w:val="28"/>
        </w:rPr>
        <w:t>х</w:t>
      </w:r>
      <w:r w:rsidRPr="0015501A">
        <w:rPr>
          <w:sz w:val="28"/>
          <w:szCs w:val="28"/>
        </w:rPr>
        <w:t xml:space="preserve"> отверсти</w:t>
      </w:r>
      <w:r w:rsidR="0052063B">
        <w:rPr>
          <w:sz w:val="28"/>
          <w:szCs w:val="28"/>
        </w:rPr>
        <w:t>й</w:t>
      </w:r>
      <w:r w:rsidRPr="0015501A">
        <w:rPr>
          <w:sz w:val="28"/>
          <w:szCs w:val="28"/>
        </w:rPr>
        <w:t>, таблич</w:t>
      </w:r>
      <w:r w:rsidR="0052063B">
        <w:rPr>
          <w:sz w:val="28"/>
          <w:szCs w:val="28"/>
        </w:rPr>
        <w:t>ек</w:t>
      </w:r>
      <w:r w:rsidRPr="0015501A">
        <w:rPr>
          <w:sz w:val="28"/>
          <w:szCs w:val="28"/>
        </w:rPr>
        <w:t>, резьбовы</w:t>
      </w:r>
      <w:r w:rsidR="0052063B">
        <w:rPr>
          <w:sz w:val="28"/>
          <w:szCs w:val="28"/>
        </w:rPr>
        <w:t>х</w:t>
      </w:r>
      <w:r w:rsidRPr="0015501A">
        <w:rPr>
          <w:sz w:val="28"/>
          <w:szCs w:val="28"/>
        </w:rPr>
        <w:t xml:space="preserve"> поверхност</w:t>
      </w:r>
      <w:r w:rsidR="0052063B">
        <w:rPr>
          <w:sz w:val="28"/>
          <w:szCs w:val="28"/>
        </w:rPr>
        <w:t xml:space="preserve">ей </w:t>
      </w:r>
      <w:r w:rsidRPr="0015501A">
        <w:rPr>
          <w:sz w:val="28"/>
          <w:szCs w:val="28"/>
        </w:rPr>
        <w:t>и штепсельных разъемов.</w:t>
      </w:r>
    </w:p>
    <w:p w:rsidR="00CE72AC" w:rsidRPr="0015501A" w:rsidRDefault="00CE72AC" w:rsidP="006927BE">
      <w:pPr>
        <w:shd w:val="clear" w:color="auto" w:fill="FFFFFF"/>
        <w:ind w:firstLine="709"/>
        <w:jc w:val="both"/>
        <w:rPr>
          <w:sz w:val="28"/>
          <w:szCs w:val="28"/>
        </w:rPr>
      </w:pPr>
      <w:r w:rsidRPr="0015501A">
        <w:rPr>
          <w:sz w:val="28"/>
          <w:szCs w:val="28"/>
        </w:rPr>
        <w:t>3.2.13</w:t>
      </w:r>
      <w:r w:rsidR="007834D6">
        <w:rPr>
          <w:sz w:val="28"/>
          <w:szCs w:val="28"/>
        </w:rPr>
        <w:t>.</w:t>
      </w:r>
      <w:r w:rsidR="007834D6" w:rsidRPr="0015501A">
        <w:rPr>
          <w:sz w:val="28"/>
          <w:szCs w:val="28"/>
        </w:rPr>
        <w:t xml:space="preserve"> </w:t>
      </w:r>
      <w:r w:rsidR="0052063B">
        <w:rPr>
          <w:sz w:val="28"/>
          <w:szCs w:val="28"/>
        </w:rPr>
        <w:t>Полное удаление в</w:t>
      </w:r>
      <w:r w:rsidRPr="0015501A">
        <w:rPr>
          <w:sz w:val="28"/>
          <w:szCs w:val="28"/>
        </w:rPr>
        <w:t>од</w:t>
      </w:r>
      <w:r w:rsidR="0052063B">
        <w:rPr>
          <w:sz w:val="28"/>
          <w:szCs w:val="28"/>
        </w:rPr>
        <w:t>ы</w:t>
      </w:r>
      <w:r w:rsidRPr="0015501A">
        <w:rPr>
          <w:sz w:val="28"/>
          <w:szCs w:val="28"/>
        </w:rPr>
        <w:t xml:space="preserve"> из газо</w:t>
      </w:r>
      <w:r w:rsidR="003D132C" w:rsidRPr="0015501A">
        <w:rPr>
          <w:sz w:val="28"/>
          <w:szCs w:val="28"/>
        </w:rPr>
        <w:t>-</w:t>
      </w:r>
      <w:r w:rsidRPr="0015501A">
        <w:rPr>
          <w:sz w:val="28"/>
          <w:szCs w:val="28"/>
        </w:rPr>
        <w:t xml:space="preserve"> и воздухоохладителей </w:t>
      </w:r>
      <w:r w:rsidR="0052063B">
        <w:rPr>
          <w:sz w:val="28"/>
          <w:szCs w:val="28"/>
        </w:rPr>
        <w:t>на время хранения</w:t>
      </w:r>
      <w:r w:rsidRPr="0015501A">
        <w:rPr>
          <w:sz w:val="28"/>
          <w:szCs w:val="28"/>
        </w:rPr>
        <w:t xml:space="preserve">, </w:t>
      </w:r>
      <w:r w:rsidR="0052063B" w:rsidRPr="0015501A">
        <w:rPr>
          <w:sz w:val="28"/>
          <w:szCs w:val="28"/>
        </w:rPr>
        <w:t>высуш</w:t>
      </w:r>
      <w:r w:rsidR="0052063B">
        <w:rPr>
          <w:sz w:val="28"/>
          <w:szCs w:val="28"/>
        </w:rPr>
        <w:t>ивание</w:t>
      </w:r>
      <w:r w:rsidR="0052063B" w:rsidRPr="0015501A">
        <w:rPr>
          <w:sz w:val="28"/>
          <w:szCs w:val="28"/>
        </w:rPr>
        <w:t xml:space="preserve"> </w:t>
      </w:r>
      <w:r w:rsidRPr="0015501A">
        <w:rPr>
          <w:sz w:val="28"/>
          <w:szCs w:val="28"/>
        </w:rPr>
        <w:t>внутренн</w:t>
      </w:r>
      <w:r w:rsidR="0052063B">
        <w:rPr>
          <w:sz w:val="28"/>
          <w:szCs w:val="28"/>
        </w:rPr>
        <w:t>ей</w:t>
      </w:r>
      <w:r w:rsidRPr="0015501A">
        <w:rPr>
          <w:sz w:val="28"/>
          <w:szCs w:val="28"/>
        </w:rPr>
        <w:t xml:space="preserve"> поверхност</w:t>
      </w:r>
      <w:r w:rsidR="0052063B">
        <w:rPr>
          <w:sz w:val="28"/>
          <w:szCs w:val="28"/>
        </w:rPr>
        <w:t>и</w:t>
      </w:r>
      <w:r w:rsidRPr="0015501A">
        <w:rPr>
          <w:sz w:val="28"/>
          <w:szCs w:val="28"/>
        </w:rPr>
        <w:t xml:space="preserve"> продувкой сухим теплым воздухом.</w:t>
      </w:r>
    </w:p>
    <w:p w:rsidR="00CE72AC" w:rsidRPr="0015501A" w:rsidRDefault="00CE72AC" w:rsidP="006927BE">
      <w:pPr>
        <w:shd w:val="clear" w:color="auto" w:fill="FFFFFF"/>
        <w:ind w:firstLine="709"/>
        <w:jc w:val="both"/>
        <w:rPr>
          <w:sz w:val="28"/>
          <w:szCs w:val="28"/>
        </w:rPr>
      </w:pPr>
      <w:r w:rsidRPr="0015501A">
        <w:rPr>
          <w:sz w:val="28"/>
          <w:szCs w:val="28"/>
        </w:rPr>
        <w:t>3.2.14</w:t>
      </w:r>
      <w:r w:rsidR="006A6B2A" w:rsidRPr="0015501A">
        <w:rPr>
          <w:sz w:val="28"/>
          <w:szCs w:val="28"/>
        </w:rPr>
        <w:tab/>
      </w:r>
      <w:r w:rsidR="007834D6">
        <w:rPr>
          <w:sz w:val="28"/>
          <w:szCs w:val="28"/>
        </w:rPr>
        <w:t xml:space="preserve">. </w:t>
      </w:r>
      <w:r w:rsidR="0052063B">
        <w:rPr>
          <w:sz w:val="28"/>
          <w:szCs w:val="28"/>
        </w:rPr>
        <w:t>Хранение д</w:t>
      </w:r>
      <w:r w:rsidRPr="0015501A">
        <w:rPr>
          <w:sz w:val="28"/>
          <w:szCs w:val="28"/>
        </w:rPr>
        <w:t>емонтируемы</w:t>
      </w:r>
      <w:r w:rsidR="0052063B">
        <w:rPr>
          <w:sz w:val="28"/>
          <w:szCs w:val="28"/>
        </w:rPr>
        <w:t>х</w:t>
      </w:r>
      <w:r w:rsidRPr="0015501A">
        <w:rPr>
          <w:sz w:val="28"/>
          <w:szCs w:val="28"/>
        </w:rPr>
        <w:t xml:space="preserve"> измерительны</w:t>
      </w:r>
      <w:r w:rsidR="0052063B">
        <w:rPr>
          <w:sz w:val="28"/>
          <w:szCs w:val="28"/>
        </w:rPr>
        <w:t>х</w:t>
      </w:r>
      <w:r w:rsidRPr="0015501A">
        <w:rPr>
          <w:sz w:val="28"/>
          <w:szCs w:val="28"/>
        </w:rPr>
        <w:t xml:space="preserve"> приборы технологического контроля, технически</w:t>
      </w:r>
      <w:r w:rsidR="0052063B">
        <w:rPr>
          <w:sz w:val="28"/>
          <w:szCs w:val="28"/>
        </w:rPr>
        <w:t>х</w:t>
      </w:r>
      <w:r w:rsidRPr="0015501A">
        <w:rPr>
          <w:sz w:val="28"/>
          <w:szCs w:val="28"/>
        </w:rPr>
        <w:t xml:space="preserve"> средств технологических</w:t>
      </w:r>
      <w:r w:rsidR="0052063B">
        <w:rPr>
          <w:sz w:val="28"/>
          <w:szCs w:val="28"/>
        </w:rPr>
        <w:t xml:space="preserve"> защит и сигнализации </w:t>
      </w:r>
      <w:r w:rsidRPr="0015501A">
        <w:rPr>
          <w:sz w:val="28"/>
          <w:szCs w:val="28"/>
        </w:rPr>
        <w:t>в законсервированном состоянии на складе.</w:t>
      </w:r>
    </w:p>
    <w:p w:rsidR="0052063B" w:rsidRDefault="00CE72AC" w:rsidP="006927BE">
      <w:pPr>
        <w:shd w:val="clear" w:color="auto" w:fill="FFFFFF"/>
        <w:ind w:firstLine="709"/>
        <w:jc w:val="both"/>
        <w:rPr>
          <w:sz w:val="28"/>
          <w:szCs w:val="28"/>
        </w:rPr>
      </w:pPr>
      <w:r w:rsidRPr="0015501A">
        <w:rPr>
          <w:sz w:val="28"/>
          <w:szCs w:val="28"/>
        </w:rPr>
        <w:t>3.2.15</w:t>
      </w:r>
      <w:r w:rsidR="007834D6">
        <w:rPr>
          <w:sz w:val="28"/>
          <w:szCs w:val="28"/>
        </w:rPr>
        <w:t>.</w:t>
      </w:r>
      <w:r w:rsidR="007834D6" w:rsidRPr="0015501A">
        <w:rPr>
          <w:sz w:val="28"/>
          <w:szCs w:val="28"/>
        </w:rPr>
        <w:t xml:space="preserve"> </w:t>
      </w:r>
      <w:r w:rsidR="0052063B">
        <w:rPr>
          <w:sz w:val="28"/>
          <w:szCs w:val="28"/>
        </w:rPr>
        <w:t>Подтверждение к</w:t>
      </w:r>
      <w:r w:rsidRPr="0015501A">
        <w:rPr>
          <w:sz w:val="28"/>
          <w:szCs w:val="28"/>
        </w:rPr>
        <w:t>онсерваци</w:t>
      </w:r>
      <w:r w:rsidR="0052063B">
        <w:rPr>
          <w:sz w:val="28"/>
          <w:szCs w:val="28"/>
        </w:rPr>
        <w:t>и</w:t>
      </w:r>
      <w:r w:rsidRPr="0015501A">
        <w:rPr>
          <w:sz w:val="28"/>
          <w:szCs w:val="28"/>
        </w:rPr>
        <w:t xml:space="preserve"> изделий записью в свидетельстве о консервации, </w:t>
      </w:r>
      <w:r w:rsidR="00AA1FE4">
        <w:rPr>
          <w:sz w:val="28"/>
          <w:szCs w:val="28"/>
        </w:rPr>
        <w:t>с указанием</w:t>
      </w:r>
      <w:r w:rsidRPr="0015501A">
        <w:rPr>
          <w:sz w:val="28"/>
          <w:szCs w:val="28"/>
        </w:rPr>
        <w:t xml:space="preserve"> </w:t>
      </w:r>
      <w:r w:rsidR="0052063B" w:rsidRPr="0015501A">
        <w:rPr>
          <w:sz w:val="28"/>
          <w:szCs w:val="28"/>
        </w:rPr>
        <w:t>дат</w:t>
      </w:r>
      <w:r w:rsidR="00AA1FE4">
        <w:rPr>
          <w:sz w:val="28"/>
          <w:szCs w:val="28"/>
        </w:rPr>
        <w:t>ы</w:t>
      </w:r>
      <w:r w:rsidR="0052063B" w:rsidRPr="0015501A">
        <w:rPr>
          <w:sz w:val="28"/>
          <w:szCs w:val="28"/>
        </w:rPr>
        <w:t xml:space="preserve"> консервации, услови</w:t>
      </w:r>
      <w:r w:rsidR="00AA1FE4">
        <w:rPr>
          <w:sz w:val="28"/>
          <w:szCs w:val="28"/>
        </w:rPr>
        <w:t>й</w:t>
      </w:r>
      <w:r w:rsidR="0052063B" w:rsidRPr="0015501A">
        <w:rPr>
          <w:sz w:val="28"/>
          <w:szCs w:val="28"/>
        </w:rPr>
        <w:t xml:space="preserve"> хранения и срок</w:t>
      </w:r>
      <w:r w:rsidR="00AA1FE4">
        <w:rPr>
          <w:sz w:val="28"/>
          <w:szCs w:val="28"/>
        </w:rPr>
        <w:t>а</w:t>
      </w:r>
      <w:r w:rsidR="0052063B" w:rsidRPr="0015501A">
        <w:rPr>
          <w:sz w:val="28"/>
          <w:szCs w:val="28"/>
        </w:rPr>
        <w:t xml:space="preserve"> защиты без переконсервации </w:t>
      </w:r>
      <w:r w:rsidR="00AA1FE4">
        <w:rPr>
          <w:sz w:val="28"/>
          <w:szCs w:val="28"/>
        </w:rPr>
        <w:t>для</w:t>
      </w:r>
      <w:r w:rsidRPr="0015501A">
        <w:rPr>
          <w:sz w:val="28"/>
          <w:szCs w:val="28"/>
        </w:rPr>
        <w:t xml:space="preserve"> каждо</w:t>
      </w:r>
      <w:r w:rsidR="00AA1FE4">
        <w:rPr>
          <w:sz w:val="28"/>
          <w:szCs w:val="28"/>
        </w:rPr>
        <w:t>го</w:t>
      </w:r>
      <w:r w:rsidRPr="0015501A">
        <w:rPr>
          <w:sz w:val="28"/>
          <w:szCs w:val="28"/>
        </w:rPr>
        <w:t xml:space="preserve"> законсервированно</w:t>
      </w:r>
      <w:r w:rsidR="00AA1FE4">
        <w:rPr>
          <w:sz w:val="28"/>
          <w:szCs w:val="28"/>
        </w:rPr>
        <w:t>го</w:t>
      </w:r>
      <w:r w:rsidRPr="0015501A">
        <w:rPr>
          <w:sz w:val="28"/>
          <w:szCs w:val="28"/>
        </w:rPr>
        <w:t xml:space="preserve"> издели</w:t>
      </w:r>
      <w:r w:rsidR="00AA1FE4">
        <w:rPr>
          <w:sz w:val="28"/>
          <w:szCs w:val="28"/>
        </w:rPr>
        <w:t>я</w:t>
      </w:r>
      <w:r w:rsidRPr="0015501A">
        <w:rPr>
          <w:sz w:val="28"/>
          <w:szCs w:val="28"/>
        </w:rPr>
        <w:t xml:space="preserve">. </w:t>
      </w:r>
    </w:p>
    <w:p w:rsidR="00CE72AC" w:rsidRPr="0015501A" w:rsidRDefault="00CE72AC" w:rsidP="006927BE">
      <w:pPr>
        <w:shd w:val="clear" w:color="auto" w:fill="FFFFFF"/>
        <w:ind w:firstLine="709"/>
        <w:jc w:val="both"/>
        <w:rPr>
          <w:sz w:val="28"/>
          <w:szCs w:val="28"/>
        </w:rPr>
      </w:pPr>
      <w:r w:rsidRPr="0015501A">
        <w:rPr>
          <w:sz w:val="28"/>
          <w:szCs w:val="28"/>
        </w:rPr>
        <w:t>Форма свиде</w:t>
      </w:r>
      <w:r w:rsidR="0052063B">
        <w:rPr>
          <w:sz w:val="28"/>
          <w:szCs w:val="28"/>
        </w:rPr>
        <w:t>тельства о консервации см.</w:t>
      </w:r>
      <w:r w:rsidRPr="0015501A">
        <w:rPr>
          <w:sz w:val="28"/>
          <w:szCs w:val="28"/>
        </w:rPr>
        <w:t xml:space="preserve"> в </w:t>
      </w:r>
      <w:r w:rsidR="009B56DD" w:rsidRPr="0015501A">
        <w:rPr>
          <w:sz w:val="28"/>
          <w:szCs w:val="28"/>
        </w:rPr>
        <w:t>П</w:t>
      </w:r>
      <w:r w:rsidRPr="0015501A">
        <w:rPr>
          <w:sz w:val="28"/>
          <w:szCs w:val="28"/>
        </w:rPr>
        <w:t>риложении</w:t>
      </w:r>
      <w:r w:rsidR="00604D7A" w:rsidRPr="0015501A">
        <w:rPr>
          <w:sz w:val="28"/>
          <w:szCs w:val="28"/>
        </w:rPr>
        <w:t xml:space="preserve"> </w:t>
      </w:r>
      <w:r w:rsidR="007B30AE">
        <w:rPr>
          <w:sz w:val="28"/>
          <w:szCs w:val="28"/>
        </w:rPr>
        <w:t>11</w:t>
      </w:r>
      <w:r w:rsidRPr="0015501A">
        <w:rPr>
          <w:sz w:val="28"/>
          <w:szCs w:val="28"/>
        </w:rPr>
        <w:t>.</w:t>
      </w:r>
    </w:p>
    <w:p w:rsidR="00AA1FE4" w:rsidRDefault="00CE72AC" w:rsidP="006927BE">
      <w:pPr>
        <w:shd w:val="clear" w:color="auto" w:fill="FFFFFF"/>
        <w:ind w:firstLine="709"/>
        <w:jc w:val="both"/>
        <w:rPr>
          <w:sz w:val="28"/>
          <w:szCs w:val="28"/>
        </w:rPr>
      </w:pPr>
      <w:r w:rsidRPr="0015501A">
        <w:rPr>
          <w:sz w:val="28"/>
          <w:szCs w:val="28"/>
        </w:rPr>
        <w:t>3.2.16</w:t>
      </w:r>
      <w:r w:rsidR="007834D6">
        <w:rPr>
          <w:sz w:val="28"/>
          <w:szCs w:val="28"/>
        </w:rPr>
        <w:t>.</w:t>
      </w:r>
      <w:r w:rsidR="007834D6" w:rsidRPr="0015501A">
        <w:rPr>
          <w:sz w:val="28"/>
          <w:szCs w:val="28"/>
        </w:rPr>
        <w:t xml:space="preserve"> </w:t>
      </w:r>
      <w:r w:rsidR="00AA1FE4">
        <w:rPr>
          <w:sz w:val="28"/>
          <w:szCs w:val="28"/>
        </w:rPr>
        <w:t>Необходимость</w:t>
      </w:r>
      <w:r w:rsidR="00AA1FE4" w:rsidRPr="00AA1FE4">
        <w:rPr>
          <w:sz w:val="28"/>
          <w:szCs w:val="28"/>
        </w:rPr>
        <w:t xml:space="preserve"> </w:t>
      </w:r>
      <w:r w:rsidR="00AA1FE4" w:rsidRPr="0015501A">
        <w:rPr>
          <w:sz w:val="28"/>
          <w:szCs w:val="28"/>
        </w:rPr>
        <w:t>проверк</w:t>
      </w:r>
      <w:r w:rsidR="00AA1FE4">
        <w:rPr>
          <w:sz w:val="28"/>
          <w:szCs w:val="28"/>
        </w:rPr>
        <w:t>и</w:t>
      </w:r>
      <w:r w:rsidR="00AA1FE4" w:rsidRPr="0015501A">
        <w:rPr>
          <w:sz w:val="28"/>
          <w:szCs w:val="28"/>
        </w:rPr>
        <w:t xml:space="preserve"> рабочей комиссией электростанции по консервации </w:t>
      </w:r>
      <w:r w:rsidR="00AA1FE4">
        <w:rPr>
          <w:sz w:val="28"/>
          <w:szCs w:val="28"/>
        </w:rPr>
        <w:t>з</w:t>
      </w:r>
      <w:r w:rsidRPr="0015501A">
        <w:rPr>
          <w:sz w:val="28"/>
          <w:szCs w:val="28"/>
        </w:rPr>
        <w:t>авершени</w:t>
      </w:r>
      <w:r w:rsidR="00AA1FE4">
        <w:rPr>
          <w:sz w:val="28"/>
          <w:szCs w:val="28"/>
        </w:rPr>
        <w:t>я</w:t>
      </w:r>
      <w:r w:rsidRPr="0015501A">
        <w:rPr>
          <w:sz w:val="28"/>
          <w:szCs w:val="28"/>
        </w:rPr>
        <w:t xml:space="preserve"> консервации и готовност</w:t>
      </w:r>
      <w:r w:rsidR="00AA1FE4">
        <w:rPr>
          <w:sz w:val="28"/>
          <w:szCs w:val="28"/>
        </w:rPr>
        <w:t>и</w:t>
      </w:r>
      <w:r w:rsidRPr="0015501A">
        <w:rPr>
          <w:sz w:val="28"/>
          <w:szCs w:val="28"/>
        </w:rPr>
        <w:t xml:space="preserve"> турбогенератора и его систем к режиму экспл</w:t>
      </w:r>
      <w:r w:rsidR="00AA1FE4">
        <w:rPr>
          <w:sz w:val="28"/>
          <w:szCs w:val="28"/>
        </w:rPr>
        <w:t>уатационной сохранности</w:t>
      </w:r>
      <w:r w:rsidRPr="0015501A">
        <w:rPr>
          <w:sz w:val="28"/>
          <w:szCs w:val="28"/>
        </w:rPr>
        <w:t xml:space="preserve">. </w:t>
      </w:r>
      <w:r w:rsidR="00AA1FE4">
        <w:rPr>
          <w:sz w:val="28"/>
          <w:szCs w:val="28"/>
        </w:rPr>
        <w:t>О</w:t>
      </w:r>
      <w:r w:rsidR="00AA1FE4" w:rsidRPr="0015501A">
        <w:rPr>
          <w:sz w:val="28"/>
          <w:szCs w:val="28"/>
        </w:rPr>
        <w:t>формл</w:t>
      </w:r>
      <w:r w:rsidR="00AA1FE4">
        <w:rPr>
          <w:sz w:val="28"/>
          <w:szCs w:val="28"/>
        </w:rPr>
        <w:t>ение</w:t>
      </w:r>
      <w:r w:rsidR="00AA1FE4" w:rsidRPr="0015501A">
        <w:rPr>
          <w:sz w:val="28"/>
          <w:szCs w:val="28"/>
        </w:rPr>
        <w:t xml:space="preserve"> </w:t>
      </w:r>
      <w:r w:rsidR="00AA1FE4">
        <w:rPr>
          <w:sz w:val="28"/>
          <w:szCs w:val="28"/>
        </w:rPr>
        <w:t>р</w:t>
      </w:r>
      <w:r w:rsidRPr="0015501A">
        <w:rPr>
          <w:sz w:val="28"/>
          <w:szCs w:val="28"/>
        </w:rPr>
        <w:t>езультат</w:t>
      </w:r>
      <w:r w:rsidR="00AA1FE4">
        <w:rPr>
          <w:sz w:val="28"/>
          <w:szCs w:val="28"/>
        </w:rPr>
        <w:t xml:space="preserve">ов </w:t>
      </w:r>
      <w:r w:rsidRPr="0015501A">
        <w:rPr>
          <w:sz w:val="28"/>
          <w:szCs w:val="28"/>
        </w:rPr>
        <w:t>пр</w:t>
      </w:r>
      <w:r w:rsidR="00AA1FE4">
        <w:rPr>
          <w:sz w:val="28"/>
          <w:szCs w:val="28"/>
        </w:rPr>
        <w:t>овер</w:t>
      </w:r>
      <w:r w:rsidRPr="0015501A">
        <w:rPr>
          <w:sz w:val="28"/>
          <w:szCs w:val="28"/>
        </w:rPr>
        <w:t xml:space="preserve">ки соответствующим актом. </w:t>
      </w:r>
    </w:p>
    <w:p w:rsidR="00CE72AC" w:rsidRPr="0015501A" w:rsidRDefault="00CE72AC" w:rsidP="006927BE">
      <w:pPr>
        <w:shd w:val="clear" w:color="auto" w:fill="FFFFFF"/>
        <w:ind w:firstLine="709"/>
        <w:jc w:val="both"/>
        <w:rPr>
          <w:sz w:val="28"/>
          <w:szCs w:val="28"/>
        </w:rPr>
      </w:pPr>
      <w:r w:rsidRPr="0015501A">
        <w:rPr>
          <w:sz w:val="28"/>
          <w:szCs w:val="28"/>
        </w:rPr>
        <w:t xml:space="preserve">Форма акта о произведенной консервации </w:t>
      </w:r>
      <w:r w:rsidR="00AA1FE4">
        <w:rPr>
          <w:sz w:val="28"/>
          <w:szCs w:val="28"/>
        </w:rPr>
        <w:t>см.</w:t>
      </w:r>
      <w:r w:rsidRPr="0015501A">
        <w:rPr>
          <w:sz w:val="28"/>
          <w:szCs w:val="28"/>
        </w:rPr>
        <w:t xml:space="preserve"> в </w:t>
      </w:r>
      <w:r w:rsidR="00604D7A" w:rsidRPr="0015501A">
        <w:rPr>
          <w:sz w:val="28"/>
          <w:szCs w:val="28"/>
        </w:rPr>
        <w:t>П</w:t>
      </w:r>
      <w:r w:rsidRPr="0015501A">
        <w:rPr>
          <w:sz w:val="28"/>
          <w:szCs w:val="28"/>
        </w:rPr>
        <w:t xml:space="preserve">риложении </w:t>
      </w:r>
      <w:r w:rsidR="007B30AE">
        <w:rPr>
          <w:sz w:val="28"/>
          <w:szCs w:val="28"/>
        </w:rPr>
        <w:t>12</w:t>
      </w:r>
      <w:r w:rsidRPr="0015501A">
        <w:rPr>
          <w:sz w:val="28"/>
          <w:szCs w:val="28"/>
        </w:rPr>
        <w:t>.</w:t>
      </w:r>
    </w:p>
    <w:p w:rsidR="007834D6" w:rsidRPr="0015501A" w:rsidRDefault="007834D6" w:rsidP="006927BE">
      <w:pPr>
        <w:shd w:val="clear" w:color="auto" w:fill="FFFFFF"/>
        <w:ind w:firstLine="709"/>
        <w:jc w:val="both"/>
        <w:rPr>
          <w:sz w:val="28"/>
          <w:szCs w:val="28"/>
        </w:rPr>
      </w:pPr>
    </w:p>
    <w:p w:rsidR="00CE72AC" w:rsidRPr="0015501A" w:rsidRDefault="00CE72AC" w:rsidP="007834D6">
      <w:pPr>
        <w:shd w:val="clear" w:color="auto" w:fill="FFFFFF"/>
        <w:jc w:val="center"/>
        <w:rPr>
          <w:b/>
          <w:bCs/>
          <w:sz w:val="28"/>
          <w:szCs w:val="28"/>
        </w:rPr>
      </w:pPr>
      <w:r w:rsidRPr="0015501A">
        <w:rPr>
          <w:b/>
          <w:bCs/>
          <w:sz w:val="28"/>
          <w:szCs w:val="28"/>
        </w:rPr>
        <w:t>3.3</w:t>
      </w:r>
      <w:r w:rsidR="007834D6">
        <w:rPr>
          <w:b/>
          <w:bCs/>
          <w:sz w:val="28"/>
          <w:szCs w:val="28"/>
        </w:rPr>
        <w:t xml:space="preserve">. </w:t>
      </w:r>
      <w:r w:rsidRPr="0015501A">
        <w:rPr>
          <w:b/>
          <w:bCs/>
          <w:sz w:val="28"/>
          <w:szCs w:val="28"/>
        </w:rPr>
        <w:t>Подготовительные работы</w:t>
      </w:r>
    </w:p>
    <w:p w:rsidR="00666CA9" w:rsidRPr="0015501A" w:rsidRDefault="00666CA9" w:rsidP="006927BE">
      <w:pPr>
        <w:shd w:val="clear" w:color="auto" w:fill="FFFFFF"/>
        <w:ind w:firstLine="709"/>
        <w:jc w:val="both"/>
        <w:rPr>
          <w:sz w:val="28"/>
          <w:szCs w:val="28"/>
        </w:rPr>
      </w:pPr>
    </w:p>
    <w:p w:rsidR="00CE72AC" w:rsidRPr="0015501A" w:rsidRDefault="00CE72AC" w:rsidP="006927BE">
      <w:pPr>
        <w:shd w:val="clear" w:color="auto" w:fill="FFFFFF"/>
        <w:ind w:firstLine="709"/>
        <w:jc w:val="both"/>
        <w:rPr>
          <w:sz w:val="28"/>
          <w:szCs w:val="28"/>
        </w:rPr>
      </w:pPr>
      <w:r w:rsidRPr="0015501A">
        <w:rPr>
          <w:sz w:val="28"/>
          <w:szCs w:val="28"/>
        </w:rPr>
        <w:t>3.3.1</w:t>
      </w:r>
      <w:r w:rsidR="007834D6">
        <w:rPr>
          <w:sz w:val="28"/>
          <w:szCs w:val="28"/>
        </w:rPr>
        <w:t xml:space="preserve">. </w:t>
      </w:r>
      <w:r w:rsidR="00AA1FE4">
        <w:rPr>
          <w:sz w:val="28"/>
          <w:szCs w:val="28"/>
        </w:rPr>
        <w:t xml:space="preserve">Соединение генератора </w:t>
      </w:r>
      <w:r w:rsidR="00AA1FE4" w:rsidRPr="0015501A">
        <w:rPr>
          <w:sz w:val="28"/>
          <w:szCs w:val="28"/>
        </w:rPr>
        <w:t>с турбиной, возбудител</w:t>
      </w:r>
      <w:r w:rsidR="00AA1FE4">
        <w:rPr>
          <w:sz w:val="28"/>
          <w:szCs w:val="28"/>
        </w:rPr>
        <w:t>я</w:t>
      </w:r>
      <w:r w:rsidR="00AA1FE4" w:rsidRPr="0015501A">
        <w:rPr>
          <w:sz w:val="28"/>
          <w:szCs w:val="28"/>
        </w:rPr>
        <w:t xml:space="preserve"> с генератором</w:t>
      </w:r>
      <w:r w:rsidR="00AA1FE4">
        <w:rPr>
          <w:sz w:val="28"/>
          <w:szCs w:val="28"/>
        </w:rPr>
        <w:t>, содержание</w:t>
      </w:r>
      <w:r w:rsidR="00AA1FE4" w:rsidRPr="0015501A">
        <w:rPr>
          <w:sz w:val="28"/>
          <w:szCs w:val="28"/>
        </w:rPr>
        <w:t xml:space="preserve"> </w:t>
      </w:r>
      <w:r w:rsidR="00AA1FE4">
        <w:rPr>
          <w:sz w:val="28"/>
          <w:szCs w:val="28"/>
        </w:rPr>
        <w:t>т</w:t>
      </w:r>
      <w:r w:rsidRPr="0015501A">
        <w:rPr>
          <w:sz w:val="28"/>
          <w:szCs w:val="28"/>
        </w:rPr>
        <w:t>урбогенератор</w:t>
      </w:r>
      <w:r w:rsidR="00AA1FE4">
        <w:rPr>
          <w:sz w:val="28"/>
          <w:szCs w:val="28"/>
        </w:rPr>
        <w:t>а</w:t>
      </w:r>
      <w:r w:rsidRPr="0015501A">
        <w:rPr>
          <w:sz w:val="28"/>
          <w:szCs w:val="28"/>
        </w:rPr>
        <w:t>, возбудител</w:t>
      </w:r>
      <w:r w:rsidR="00AA1FE4">
        <w:rPr>
          <w:sz w:val="28"/>
          <w:szCs w:val="28"/>
        </w:rPr>
        <w:t>я</w:t>
      </w:r>
      <w:r w:rsidRPr="0015501A">
        <w:rPr>
          <w:sz w:val="28"/>
          <w:szCs w:val="28"/>
        </w:rPr>
        <w:t xml:space="preserve"> и вспомогательны</w:t>
      </w:r>
      <w:r w:rsidR="00AA1FE4">
        <w:rPr>
          <w:sz w:val="28"/>
          <w:szCs w:val="28"/>
        </w:rPr>
        <w:t>х систем</w:t>
      </w:r>
      <w:r w:rsidRPr="0015501A">
        <w:rPr>
          <w:sz w:val="28"/>
          <w:szCs w:val="28"/>
        </w:rPr>
        <w:t xml:space="preserve"> </w:t>
      </w:r>
      <w:r w:rsidR="007B30AE">
        <w:rPr>
          <w:sz w:val="28"/>
          <w:szCs w:val="28"/>
        </w:rPr>
        <w:t>содержат</w:t>
      </w:r>
      <w:r w:rsidRPr="0015501A">
        <w:rPr>
          <w:sz w:val="28"/>
          <w:szCs w:val="28"/>
        </w:rPr>
        <w:t xml:space="preserve"> в собранном и исправном состоя</w:t>
      </w:r>
      <w:r w:rsidR="00AA1FE4">
        <w:rPr>
          <w:sz w:val="28"/>
          <w:szCs w:val="28"/>
        </w:rPr>
        <w:t>нии</w:t>
      </w:r>
      <w:r w:rsidRPr="0015501A">
        <w:rPr>
          <w:sz w:val="28"/>
          <w:szCs w:val="28"/>
        </w:rPr>
        <w:t>. Ус</w:t>
      </w:r>
      <w:r w:rsidR="00604D7A" w:rsidRPr="0015501A">
        <w:rPr>
          <w:sz w:val="28"/>
          <w:szCs w:val="28"/>
        </w:rPr>
        <w:t>ловия хранения 1Л</w:t>
      </w:r>
      <w:r w:rsidR="00077A08" w:rsidRPr="0015501A">
        <w:rPr>
          <w:sz w:val="28"/>
          <w:szCs w:val="28"/>
        </w:rPr>
        <w:t xml:space="preserve"> </w:t>
      </w:r>
      <w:r w:rsidRPr="0015501A">
        <w:rPr>
          <w:sz w:val="28"/>
          <w:szCs w:val="28"/>
        </w:rPr>
        <w:t>[</w:t>
      </w:r>
      <w:r w:rsidR="009B56DD" w:rsidRPr="0015501A">
        <w:rPr>
          <w:sz w:val="28"/>
          <w:szCs w:val="28"/>
        </w:rPr>
        <w:t>2</w:t>
      </w:r>
      <w:r w:rsidR="00557A1B">
        <w:rPr>
          <w:sz w:val="28"/>
          <w:szCs w:val="28"/>
        </w:rPr>
        <w:t>5</w:t>
      </w:r>
      <w:r w:rsidR="00604D7A" w:rsidRPr="0015501A">
        <w:rPr>
          <w:sz w:val="28"/>
          <w:szCs w:val="28"/>
        </w:rPr>
        <w:t>]</w:t>
      </w:r>
      <w:r w:rsidRPr="0015501A">
        <w:rPr>
          <w:sz w:val="28"/>
          <w:szCs w:val="28"/>
        </w:rPr>
        <w:t>.</w:t>
      </w:r>
    </w:p>
    <w:p w:rsidR="00CE72AC" w:rsidRPr="0015501A" w:rsidRDefault="00CE72AC" w:rsidP="006927BE">
      <w:pPr>
        <w:shd w:val="clear" w:color="auto" w:fill="FFFFFF"/>
        <w:ind w:firstLine="709"/>
        <w:jc w:val="both"/>
        <w:rPr>
          <w:sz w:val="28"/>
          <w:szCs w:val="28"/>
        </w:rPr>
      </w:pPr>
      <w:r w:rsidRPr="0015501A">
        <w:rPr>
          <w:sz w:val="28"/>
          <w:szCs w:val="28"/>
        </w:rPr>
        <w:t>3.3.2</w:t>
      </w:r>
      <w:r w:rsidR="007834D6">
        <w:rPr>
          <w:sz w:val="28"/>
          <w:szCs w:val="28"/>
        </w:rPr>
        <w:t xml:space="preserve">. </w:t>
      </w:r>
      <w:r w:rsidR="007B30AE">
        <w:rPr>
          <w:sz w:val="28"/>
          <w:szCs w:val="28"/>
        </w:rPr>
        <w:t>П</w:t>
      </w:r>
      <w:r w:rsidRPr="0015501A">
        <w:rPr>
          <w:sz w:val="28"/>
          <w:szCs w:val="28"/>
        </w:rPr>
        <w:t>одг</w:t>
      </w:r>
      <w:r w:rsidR="00AA1FE4">
        <w:rPr>
          <w:sz w:val="28"/>
          <w:szCs w:val="28"/>
        </w:rPr>
        <w:t>отовка</w:t>
      </w:r>
      <w:r w:rsidRPr="0015501A">
        <w:rPr>
          <w:sz w:val="28"/>
          <w:szCs w:val="28"/>
        </w:rPr>
        <w:t xml:space="preserve"> специально оборудованны</w:t>
      </w:r>
      <w:r w:rsidR="00AA1FE4">
        <w:rPr>
          <w:sz w:val="28"/>
          <w:szCs w:val="28"/>
        </w:rPr>
        <w:t>х</w:t>
      </w:r>
      <w:r w:rsidRPr="0015501A">
        <w:rPr>
          <w:sz w:val="28"/>
          <w:szCs w:val="28"/>
        </w:rPr>
        <w:t xml:space="preserve"> помещени</w:t>
      </w:r>
      <w:r w:rsidR="00AA1FE4">
        <w:rPr>
          <w:sz w:val="28"/>
          <w:szCs w:val="28"/>
        </w:rPr>
        <w:t>й</w:t>
      </w:r>
      <w:r w:rsidRPr="0015501A">
        <w:rPr>
          <w:sz w:val="28"/>
          <w:szCs w:val="28"/>
        </w:rPr>
        <w:t xml:space="preserve"> или участк</w:t>
      </w:r>
      <w:r w:rsidR="00AA1FE4">
        <w:rPr>
          <w:sz w:val="28"/>
          <w:szCs w:val="28"/>
        </w:rPr>
        <w:t>ов</w:t>
      </w:r>
      <w:r w:rsidRPr="0015501A">
        <w:rPr>
          <w:sz w:val="28"/>
          <w:szCs w:val="28"/>
        </w:rPr>
        <w:t>, позволяющи</w:t>
      </w:r>
      <w:r w:rsidR="00AA1FE4">
        <w:rPr>
          <w:sz w:val="28"/>
          <w:szCs w:val="28"/>
        </w:rPr>
        <w:t>х</w:t>
      </w:r>
      <w:r w:rsidRPr="0015501A">
        <w:rPr>
          <w:sz w:val="28"/>
          <w:szCs w:val="28"/>
        </w:rPr>
        <w:t xml:space="preserve"> соблюд</w:t>
      </w:r>
      <w:r w:rsidR="00AA1FE4">
        <w:rPr>
          <w:sz w:val="28"/>
          <w:szCs w:val="28"/>
        </w:rPr>
        <w:t>ение</w:t>
      </w:r>
      <w:r w:rsidRPr="0015501A">
        <w:rPr>
          <w:sz w:val="28"/>
          <w:szCs w:val="28"/>
        </w:rPr>
        <w:t xml:space="preserve"> технологическ</w:t>
      </w:r>
      <w:r w:rsidR="00AA1FE4">
        <w:rPr>
          <w:sz w:val="28"/>
          <w:szCs w:val="28"/>
        </w:rPr>
        <w:t>ого</w:t>
      </w:r>
      <w:r w:rsidRPr="0015501A">
        <w:rPr>
          <w:sz w:val="28"/>
          <w:szCs w:val="28"/>
        </w:rPr>
        <w:t xml:space="preserve"> процесс</w:t>
      </w:r>
      <w:r w:rsidR="00AA1FE4">
        <w:rPr>
          <w:sz w:val="28"/>
          <w:szCs w:val="28"/>
        </w:rPr>
        <w:t>а</w:t>
      </w:r>
      <w:r w:rsidRPr="0015501A">
        <w:rPr>
          <w:sz w:val="28"/>
          <w:szCs w:val="28"/>
        </w:rPr>
        <w:t>, чистот</w:t>
      </w:r>
      <w:r w:rsidR="00AA1FE4">
        <w:rPr>
          <w:sz w:val="28"/>
          <w:szCs w:val="28"/>
        </w:rPr>
        <w:t>ы</w:t>
      </w:r>
      <w:r w:rsidRPr="0015501A">
        <w:rPr>
          <w:sz w:val="28"/>
          <w:szCs w:val="28"/>
        </w:rPr>
        <w:t xml:space="preserve"> и требовани</w:t>
      </w:r>
      <w:r w:rsidR="00AA1FE4">
        <w:rPr>
          <w:sz w:val="28"/>
          <w:szCs w:val="28"/>
        </w:rPr>
        <w:t>й</w:t>
      </w:r>
      <w:r w:rsidRPr="0015501A">
        <w:rPr>
          <w:sz w:val="28"/>
          <w:szCs w:val="28"/>
        </w:rPr>
        <w:t xml:space="preserve"> бе</w:t>
      </w:r>
      <w:r w:rsidR="007B30AE">
        <w:rPr>
          <w:sz w:val="28"/>
          <w:szCs w:val="28"/>
        </w:rPr>
        <w:t>зопасности при консервации.</w:t>
      </w:r>
    </w:p>
    <w:p w:rsidR="00CE72AC" w:rsidRPr="0015501A" w:rsidRDefault="00CE72AC" w:rsidP="006927BE">
      <w:pPr>
        <w:shd w:val="clear" w:color="auto" w:fill="FFFFFF"/>
        <w:ind w:firstLine="709"/>
        <w:jc w:val="both"/>
        <w:rPr>
          <w:sz w:val="28"/>
          <w:szCs w:val="28"/>
        </w:rPr>
      </w:pPr>
      <w:r w:rsidRPr="0015501A">
        <w:rPr>
          <w:sz w:val="28"/>
          <w:szCs w:val="28"/>
        </w:rPr>
        <w:t>3.3.3</w:t>
      </w:r>
      <w:r w:rsidR="007834D6">
        <w:rPr>
          <w:sz w:val="28"/>
          <w:szCs w:val="28"/>
        </w:rPr>
        <w:t xml:space="preserve">. </w:t>
      </w:r>
      <w:r w:rsidR="00AA1FE4">
        <w:rPr>
          <w:sz w:val="28"/>
          <w:szCs w:val="28"/>
        </w:rPr>
        <w:t xml:space="preserve">Заблаговременная организация </w:t>
      </w:r>
      <w:r w:rsidR="00AA1FE4" w:rsidRPr="0015501A">
        <w:rPr>
          <w:sz w:val="28"/>
          <w:szCs w:val="28"/>
        </w:rPr>
        <w:t>материально</w:t>
      </w:r>
      <w:r w:rsidR="00AA1FE4">
        <w:rPr>
          <w:sz w:val="28"/>
          <w:szCs w:val="28"/>
        </w:rPr>
        <w:t>-</w:t>
      </w:r>
      <w:r w:rsidR="00AA1FE4" w:rsidRPr="0015501A">
        <w:rPr>
          <w:sz w:val="28"/>
          <w:szCs w:val="28"/>
        </w:rPr>
        <w:t>техническо</w:t>
      </w:r>
      <w:r w:rsidR="00AA1FE4">
        <w:rPr>
          <w:sz w:val="28"/>
          <w:szCs w:val="28"/>
        </w:rPr>
        <w:t>го</w:t>
      </w:r>
      <w:r w:rsidR="00AA1FE4" w:rsidRPr="0015501A">
        <w:rPr>
          <w:sz w:val="28"/>
          <w:szCs w:val="28"/>
        </w:rPr>
        <w:t xml:space="preserve"> </w:t>
      </w:r>
      <w:r w:rsidR="00AA1FE4">
        <w:rPr>
          <w:sz w:val="28"/>
          <w:szCs w:val="28"/>
        </w:rPr>
        <w:t>снабж</w:t>
      </w:r>
      <w:r w:rsidR="00AA1FE4" w:rsidRPr="0015501A">
        <w:rPr>
          <w:sz w:val="28"/>
          <w:szCs w:val="28"/>
        </w:rPr>
        <w:t>ени</w:t>
      </w:r>
      <w:r w:rsidR="00AA1FE4">
        <w:rPr>
          <w:sz w:val="28"/>
          <w:szCs w:val="28"/>
        </w:rPr>
        <w:t>я</w:t>
      </w:r>
      <w:r w:rsidR="00AA1FE4" w:rsidRPr="0015501A">
        <w:rPr>
          <w:sz w:val="28"/>
          <w:szCs w:val="28"/>
        </w:rPr>
        <w:t xml:space="preserve"> материалами и изделиями (Приложения </w:t>
      </w:r>
      <w:r w:rsidR="00AA1FE4">
        <w:rPr>
          <w:sz w:val="28"/>
          <w:szCs w:val="28"/>
        </w:rPr>
        <w:t>8</w:t>
      </w:r>
      <w:r w:rsidR="00AA1FE4" w:rsidRPr="0015501A">
        <w:rPr>
          <w:sz w:val="28"/>
          <w:szCs w:val="28"/>
        </w:rPr>
        <w:t xml:space="preserve">, </w:t>
      </w:r>
      <w:r w:rsidR="00AA1FE4">
        <w:rPr>
          <w:sz w:val="28"/>
          <w:szCs w:val="28"/>
        </w:rPr>
        <w:t>9</w:t>
      </w:r>
      <w:r w:rsidR="00AA1FE4" w:rsidRPr="0015501A">
        <w:rPr>
          <w:sz w:val="28"/>
          <w:szCs w:val="28"/>
        </w:rPr>
        <w:t>) технологического процесса к</w:t>
      </w:r>
      <w:r w:rsidR="00AA1FE4">
        <w:rPr>
          <w:sz w:val="28"/>
          <w:szCs w:val="28"/>
        </w:rPr>
        <w:t>онсервационных работ</w:t>
      </w:r>
      <w:r w:rsidRPr="0015501A">
        <w:rPr>
          <w:sz w:val="28"/>
          <w:szCs w:val="28"/>
        </w:rPr>
        <w:t xml:space="preserve"> </w:t>
      </w:r>
      <w:r w:rsidR="00AA1FE4">
        <w:rPr>
          <w:sz w:val="28"/>
          <w:szCs w:val="28"/>
        </w:rPr>
        <w:t xml:space="preserve">в </w:t>
      </w:r>
      <w:r w:rsidRPr="0015501A">
        <w:rPr>
          <w:sz w:val="28"/>
          <w:szCs w:val="28"/>
        </w:rPr>
        <w:t>соответствии с принятым проектом консервации турбогенератора</w:t>
      </w:r>
      <w:r w:rsidR="00464BC9">
        <w:rPr>
          <w:sz w:val="28"/>
          <w:szCs w:val="28"/>
        </w:rPr>
        <w:t xml:space="preserve">, а также </w:t>
      </w:r>
      <w:r w:rsidR="00AA1FE4">
        <w:rPr>
          <w:sz w:val="28"/>
          <w:szCs w:val="28"/>
        </w:rPr>
        <w:t>приготовление</w:t>
      </w:r>
      <w:r w:rsidRPr="0015501A">
        <w:rPr>
          <w:sz w:val="28"/>
          <w:szCs w:val="28"/>
        </w:rPr>
        <w:t xml:space="preserve"> следующи</w:t>
      </w:r>
      <w:r w:rsidR="00AA1FE4">
        <w:rPr>
          <w:sz w:val="28"/>
          <w:szCs w:val="28"/>
        </w:rPr>
        <w:t>х</w:t>
      </w:r>
      <w:r w:rsidRPr="0015501A">
        <w:rPr>
          <w:sz w:val="28"/>
          <w:szCs w:val="28"/>
        </w:rPr>
        <w:t xml:space="preserve"> издели</w:t>
      </w:r>
      <w:r w:rsidR="00AA1FE4">
        <w:rPr>
          <w:sz w:val="28"/>
          <w:szCs w:val="28"/>
        </w:rPr>
        <w:t>й</w:t>
      </w:r>
      <w:r w:rsidRPr="0015501A">
        <w:rPr>
          <w:sz w:val="28"/>
          <w:szCs w:val="28"/>
        </w:rPr>
        <w:t>:</w:t>
      </w:r>
    </w:p>
    <w:p w:rsidR="00CE72AC" w:rsidRPr="0015501A" w:rsidRDefault="007834D6" w:rsidP="007834D6">
      <w:pPr>
        <w:shd w:val="clear" w:color="auto" w:fill="FFFFFF"/>
        <w:ind w:firstLine="709"/>
        <w:jc w:val="both"/>
        <w:rPr>
          <w:sz w:val="28"/>
          <w:szCs w:val="28"/>
        </w:rPr>
      </w:pPr>
      <w:r>
        <w:rPr>
          <w:sz w:val="28"/>
          <w:szCs w:val="28"/>
        </w:rPr>
        <w:t xml:space="preserve">- </w:t>
      </w:r>
      <w:r w:rsidR="00CE72AC" w:rsidRPr="0015501A">
        <w:rPr>
          <w:sz w:val="28"/>
          <w:szCs w:val="28"/>
        </w:rPr>
        <w:t>специально</w:t>
      </w:r>
      <w:r w:rsidR="00AA1FE4">
        <w:rPr>
          <w:sz w:val="28"/>
          <w:szCs w:val="28"/>
        </w:rPr>
        <w:t>го</w:t>
      </w:r>
      <w:r w:rsidR="00CE72AC" w:rsidRPr="0015501A">
        <w:rPr>
          <w:sz w:val="28"/>
          <w:szCs w:val="28"/>
        </w:rPr>
        <w:t xml:space="preserve"> статическо</w:t>
      </w:r>
      <w:r w:rsidR="00AA1FE4">
        <w:rPr>
          <w:sz w:val="28"/>
          <w:szCs w:val="28"/>
        </w:rPr>
        <w:t>го</w:t>
      </w:r>
      <w:r w:rsidR="00CE72AC" w:rsidRPr="0015501A">
        <w:rPr>
          <w:sz w:val="28"/>
          <w:szCs w:val="28"/>
        </w:rPr>
        <w:t xml:space="preserve"> уплотнени</w:t>
      </w:r>
      <w:r w:rsidR="00AA1FE4">
        <w:rPr>
          <w:sz w:val="28"/>
          <w:szCs w:val="28"/>
        </w:rPr>
        <w:t>я</w:t>
      </w:r>
      <w:r w:rsidR="00CE72AC" w:rsidRPr="0015501A">
        <w:rPr>
          <w:sz w:val="28"/>
          <w:szCs w:val="28"/>
        </w:rPr>
        <w:t xml:space="preserve"> вала генератора по чертежам, для конкретных типов машин и мощностей в количестве 2 шт.;</w:t>
      </w:r>
    </w:p>
    <w:p w:rsidR="00CE72AC" w:rsidRPr="0015501A" w:rsidRDefault="007834D6" w:rsidP="007834D6">
      <w:pPr>
        <w:shd w:val="clear" w:color="auto" w:fill="FFFFFF"/>
        <w:ind w:firstLine="709"/>
        <w:jc w:val="both"/>
        <w:rPr>
          <w:sz w:val="28"/>
          <w:szCs w:val="28"/>
        </w:rPr>
      </w:pPr>
      <w:r>
        <w:rPr>
          <w:sz w:val="28"/>
          <w:szCs w:val="28"/>
        </w:rPr>
        <w:t xml:space="preserve">- </w:t>
      </w:r>
      <w:r w:rsidR="00CE72AC" w:rsidRPr="0015501A">
        <w:rPr>
          <w:sz w:val="28"/>
          <w:szCs w:val="28"/>
        </w:rPr>
        <w:t>крыш</w:t>
      </w:r>
      <w:r w:rsidR="00AA1FE4">
        <w:rPr>
          <w:sz w:val="28"/>
          <w:szCs w:val="28"/>
        </w:rPr>
        <w:t>ек</w:t>
      </w:r>
      <w:r w:rsidR="00CE72AC" w:rsidRPr="0015501A">
        <w:rPr>
          <w:sz w:val="28"/>
          <w:szCs w:val="28"/>
        </w:rPr>
        <w:t xml:space="preserve"> к люкам (лазам) с установленными электронагревателями для генератора в количестве 2</w:t>
      </w:r>
      <w:r w:rsidR="006220A9" w:rsidRPr="0015501A">
        <w:rPr>
          <w:sz w:val="28"/>
          <w:szCs w:val="28"/>
        </w:rPr>
        <w:t>–</w:t>
      </w:r>
      <w:r w:rsidR="00CE72AC" w:rsidRPr="0015501A">
        <w:rPr>
          <w:sz w:val="28"/>
          <w:szCs w:val="28"/>
        </w:rPr>
        <w:t>4 компл</w:t>
      </w:r>
      <w:r w:rsidR="00557A1B">
        <w:rPr>
          <w:sz w:val="28"/>
          <w:szCs w:val="28"/>
        </w:rPr>
        <w:t>екта</w:t>
      </w:r>
      <w:r w:rsidR="00CE72AC" w:rsidRPr="0015501A">
        <w:rPr>
          <w:sz w:val="28"/>
          <w:szCs w:val="28"/>
        </w:rPr>
        <w:t xml:space="preserve"> в зависимости от типа и мощности машины;</w:t>
      </w:r>
    </w:p>
    <w:p w:rsidR="00CE72AC" w:rsidRPr="0015501A" w:rsidRDefault="007834D6" w:rsidP="007834D6">
      <w:pPr>
        <w:shd w:val="clear" w:color="auto" w:fill="FFFFFF"/>
        <w:ind w:firstLine="709"/>
        <w:jc w:val="both"/>
        <w:rPr>
          <w:sz w:val="28"/>
          <w:szCs w:val="28"/>
        </w:rPr>
      </w:pPr>
      <w:r>
        <w:rPr>
          <w:sz w:val="28"/>
          <w:szCs w:val="28"/>
        </w:rPr>
        <w:t xml:space="preserve">- </w:t>
      </w:r>
      <w:r w:rsidR="00CE72AC" w:rsidRPr="0015501A">
        <w:rPr>
          <w:sz w:val="28"/>
          <w:szCs w:val="28"/>
        </w:rPr>
        <w:t>панел</w:t>
      </w:r>
      <w:r w:rsidR="00AA1FE4">
        <w:rPr>
          <w:sz w:val="28"/>
          <w:szCs w:val="28"/>
        </w:rPr>
        <w:t>ей</w:t>
      </w:r>
      <w:r w:rsidR="00CE72AC" w:rsidRPr="0015501A">
        <w:rPr>
          <w:sz w:val="28"/>
          <w:szCs w:val="28"/>
        </w:rPr>
        <w:t xml:space="preserve"> с электронагревателями для возбудителя;</w:t>
      </w:r>
    </w:p>
    <w:p w:rsidR="00CE72AC" w:rsidRPr="0015501A" w:rsidRDefault="007834D6" w:rsidP="007834D6">
      <w:pPr>
        <w:shd w:val="clear" w:color="auto" w:fill="FFFFFF"/>
        <w:ind w:firstLine="709"/>
        <w:jc w:val="both"/>
        <w:rPr>
          <w:sz w:val="28"/>
          <w:szCs w:val="28"/>
        </w:rPr>
      </w:pPr>
      <w:r>
        <w:rPr>
          <w:sz w:val="28"/>
          <w:szCs w:val="28"/>
        </w:rPr>
        <w:t xml:space="preserve">- </w:t>
      </w:r>
      <w:r w:rsidR="00CE72AC" w:rsidRPr="0015501A">
        <w:rPr>
          <w:sz w:val="28"/>
          <w:szCs w:val="28"/>
        </w:rPr>
        <w:t>заглуш</w:t>
      </w:r>
      <w:r w:rsidR="00AA1FE4">
        <w:rPr>
          <w:sz w:val="28"/>
          <w:szCs w:val="28"/>
        </w:rPr>
        <w:t>ек</w:t>
      </w:r>
      <w:r w:rsidR="00CE72AC" w:rsidRPr="0015501A">
        <w:rPr>
          <w:sz w:val="28"/>
          <w:szCs w:val="28"/>
        </w:rPr>
        <w:t xml:space="preserve"> на фланцы газоохладителей по соответствующим чертежам;</w:t>
      </w:r>
    </w:p>
    <w:p w:rsidR="00CE72AC" w:rsidRPr="0015501A" w:rsidRDefault="007834D6" w:rsidP="007834D6">
      <w:pPr>
        <w:shd w:val="clear" w:color="auto" w:fill="FFFFFF"/>
        <w:ind w:firstLine="709"/>
        <w:jc w:val="both"/>
        <w:rPr>
          <w:sz w:val="28"/>
          <w:szCs w:val="28"/>
        </w:rPr>
      </w:pPr>
      <w:r>
        <w:rPr>
          <w:sz w:val="28"/>
          <w:szCs w:val="28"/>
        </w:rPr>
        <w:t xml:space="preserve">- </w:t>
      </w:r>
      <w:r w:rsidR="00CE72AC" w:rsidRPr="0015501A">
        <w:rPr>
          <w:sz w:val="28"/>
          <w:szCs w:val="28"/>
        </w:rPr>
        <w:t>заглуш</w:t>
      </w:r>
      <w:r w:rsidR="00AA1FE4">
        <w:rPr>
          <w:sz w:val="28"/>
          <w:szCs w:val="28"/>
        </w:rPr>
        <w:t>ек</w:t>
      </w:r>
      <w:r w:rsidR="00CE72AC" w:rsidRPr="0015501A">
        <w:rPr>
          <w:sz w:val="28"/>
          <w:szCs w:val="28"/>
        </w:rPr>
        <w:t xml:space="preserve"> на уплотнение вала и наружные щиты;</w:t>
      </w:r>
    </w:p>
    <w:p w:rsidR="00CE72AC" w:rsidRPr="0015501A" w:rsidRDefault="007834D6" w:rsidP="007834D6">
      <w:pPr>
        <w:shd w:val="clear" w:color="auto" w:fill="FFFFFF"/>
        <w:ind w:firstLine="709"/>
        <w:jc w:val="both"/>
        <w:rPr>
          <w:sz w:val="28"/>
          <w:szCs w:val="28"/>
        </w:rPr>
      </w:pPr>
      <w:r>
        <w:rPr>
          <w:sz w:val="28"/>
          <w:szCs w:val="28"/>
        </w:rPr>
        <w:t xml:space="preserve">- </w:t>
      </w:r>
      <w:r w:rsidR="00CE72AC" w:rsidRPr="0015501A">
        <w:rPr>
          <w:sz w:val="28"/>
          <w:szCs w:val="28"/>
        </w:rPr>
        <w:t>заглуш</w:t>
      </w:r>
      <w:r w:rsidR="00AA1FE4">
        <w:rPr>
          <w:sz w:val="28"/>
          <w:szCs w:val="28"/>
        </w:rPr>
        <w:t>ек</w:t>
      </w:r>
      <w:r w:rsidR="00CE72AC" w:rsidRPr="0015501A">
        <w:rPr>
          <w:sz w:val="28"/>
          <w:szCs w:val="28"/>
        </w:rPr>
        <w:t xml:space="preserve"> к системам охлаждения.</w:t>
      </w:r>
    </w:p>
    <w:p w:rsidR="00CE72AC" w:rsidRPr="0015501A" w:rsidRDefault="00AA1FE4" w:rsidP="006927BE">
      <w:pPr>
        <w:shd w:val="clear" w:color="auto" w:fill="FFFFFF"/>
        <w:ind w:firstLine="709"/>
        <w:jc w:val="both"/>
        <w:rPr>
          <w:sz w:val="28"/>
          <w:szCs w:val="28"/>
        </w:rPr>
      </w:pPr>
      <w:r>
        <w:rPr>
          <w:sz w:val="28"/>
          <w:szCs w:val="28"/>
        </w:rPr>
        <w:t>Р</w:t>
      </w:r>
      <w:r w:rsidRPr="0015501A">
        <w:rPr>
          <w:sz w:val="28"/>
          <w:szCs w:val="28"/>
        </w:rPr>
        <w:t>азраб</w:t>
      </w:r>
      <w:r>
        <w:rPr>
          <w:sz w:val="28"/>
          <w:szCs w:val="28"/>
        </w:rPr>
        <w:t>отка</w:t>
      </w:r>
      <w:r w:rsidRPr="0015501A">
        <w:rPr>
          <w:sz w:val="28"/>
          <w:szCs w:val="28"/>
        </w:rPr>
        <w:t xml:space="preserve"> </w:t>
      </w:r>
      <w:r>
        <w:rPr>
          <w:sz w:val="28"/>
          <w:szCs w:val="28"/>
        </w:rPr>
        <w:t>ч</w:t>
      </w:r>
      <w:r w:rsidR="00CE72AC" w:rsidRPr="0015501A">
        <w:rPr>
          <w:sz w:val="28"/>
          <w:szCs w:val="28"/>
        </w:rPr>
        <w:t>ертеж</w:t>
      </w:r>
      <w:r>
        <w:rPr>
          <w:sz w:val="28"/>
          <w:szCs w:val="28"/>
        </w:rPr>
        <w:t>ей</w:t>
      </w:r>
      <w:r w:rsidR="00CE72AC" w:rsidRPr="0015501A">
        <w:rPr>
          <w:sz w:val="28"/>
          <w:szCs w:val="28"/>
        </w:rPr>
        <w:t xml:space="preserve"> статических уплотнений вала, крышек и панелей с электронагревателями для генератора и возбудителя, заглушек фланцев газоохладителей, заглушек на уплотнение вала и наружны</w:t>
      </w:r>
      <w:r>
        <w:rPr>
          <w:sz w:val="28"/>
          <w:szCs w:val="28"/>
        </w:rPr>
        <w:t>х</w:t>
      </w:r>
      <w:r w:rsidR="00CE72AC" w:rsidRPr="0015501A">
        <w:rPr>
          <w:sz w:val="28"/>
          <w:szCs w:val="28"/>
        </w:rPr>
        <w:t xml:space="preserve"> щит</w:t>
      </w:r>
      <w:r>
        <w:rPr>
          <w:sz w:val="28"/>
          <w:szCs w:val="28"/>
        </w:rPr>
        <w:t>ов</w:t>
      </w:r>
      <w:r w:rsidR="00CE72AC" w:rsidRPr="0015501A">
        <w:rPr>
          <w:sz w:val="28"/>
          <w:szCs w:val="28"/>
        </w:rPr>
        <w:t xml:space="preserve"> для конкретных типов турбогенераторов </w:t>
      </w:r>
      <w:r w:rsidR="00464BC9">
        <w:rPr>
          <w:sz w:val="28"/>
          <w:szCs w:val="28"/>
        </w:rPr>
        <w:t xml:space="preserve">с привлечением </w:t>
      </w:r>
      <w:r w:rsidR="00CE72AC" w:rsidRPr="0015501A">
        <w:rPr>
          <w:sz w:val="28"/>
          <w:szCs w:val="28"/>
        </w:rPr>
        <w:t>специализированны</w:t>
      </w:r>
      <w:r w:rsidR="00464BC9">
        <w:rPr>
          <w:sz w:val="28"/>
          <w:szCs w:val="28"/>
        </w:rPr>
        <w:t>х</w:t>
      </w:r>
      <w:r w:rsidR="00CE72AC" w:rsidRPr="0015501A">
        <w:rPr>
          <w:sz w:val="28"/>
          <w:szCs w:val="28"/>
        </w:rPr>
        <w:t xml:space="preserve"> организаци</w:t>
      </w:r>
      <w:r w:rsidR="00464BC9">
        <w:rPr>
          <w:sz w:val="28"/>
          <w:szCs w:val="28"/>
        </w:rPr>
        <w:t>й</w:t>
      </w:r>
      <w:r w:rsidR="00CE72AC" w:rsidRPr="0015501A">
        <w:rPr>
          <w:sz w:val="28"/>
          <w:szCs w:val="28"/>
        </w:rPr>
        <w:t>, завод</w:t>
      </w:r>
      <w:r w:rsidR="00464BC9">
        <w:rPr>
          <w:sz w:val="28"/>
          <w:szCs w:val="28"/>
        </w:rPr>
        <w:t>ов-</w:t>
      </w:r>
      <w:r w:rsidR="00CE72AC" w:rsidRPr="0015501A">
        <w:rPr>
          <w:sz w:val="28"/>
          <w:szCs w:val="28"/>
        </w:rPr>
        <w:t>изготовител</w:t>
      </w:r>
      <w:r w:rsidR="00464BC9">
        <w:rPr>
          <w:sz w:val="28"/>
          <w:szCs w:val="28"/>
        </w:rPr>
        <w:t>ей</w:t>
      </w:r>
      <w:r w:rsidR="00CE72AC" w:rsidRPr="0015501A">
        <w:rPr>
          <w:sz w:val="28"/>
          <w:szCs w:val="28"/>
        </w:rPr>
        <w:t xml:space="preserve"> по заказу электростанций.</w:t>
      </w:r>
    </w:p>
    <w:p w:rsidR="00CE72AC" w:rsidRPr="0015501A" w:rsidRDefault="00CE72AC" w:rsidP="00DD5468">
      <w:pPr>
        <w:shd w:val="clear" w:color="auto" w:fill="FFFFFF"/>
        <w:ind w:firstLine="709"/>
        <w:jc w:val="both"/>
        <w:rPr>
          <w:sz w:val="28"/>
          <w:szCs w:val="28"/>
        </w:rPr>
      </w:pPr>
      <w:r w:rsidRPr="0015501A">
        <w:rPr>
          <w:sz w:val="28"/>
          <w:szCs w:val="28"/>
        </w:rPr>
        <w:t>3.3.4</w:t>
      </w:r>
      <w:r w:rsidR="00063F50">
        <w:rPr>
          <w:sz w:val="28"/>
          <w:szCs w:val="28"/>
        </w:rPr>
        <w:t xml:space="preserve">. </w:t>
      </w:r>
      <w:r w:rsidR="003333EC">
        <w:rPr>
          <w:sz w:val="28"/>
          <w:szCs w:val="28"/>
        </w:rPr>
        <w:t>О</w:t>
      </w:r>
      <w:r w:rsidR="003333EC" w:rsidRPr="0015501A">
        <w:rPr>
          <w:sz w:val="28"/>
          <w:szCs w:val="28"/>
        </w:rPr>
        <w:t>беспеч</w:t>
      </w:r>
      <w:r w:rsidR="003333EC">
        <w:rPr>
          <w:sz w:val="28"/>
          <w:szCs w:val="28"/>
        </w:rPr>
        <w:t>ение</w:t>
      </w:r>
      <w:r w:rsidR="003333EC" w:rsidRPr="0015501A">
        <w:rPr>
          <w:sz w:val="28"/>
          <w:szCs w:val="28"/>
        </w:rPr>
        <w:t xml:space="preserve"> услови</w:t>
      </w:r>
      <w:r w:rsidR="003333EC">
        <w:rPr>
          <w:sz w:val="28"/>
          <w:szCs w:val="28"/>
        </w:rPr>
        <w:t>й</w:t>
      </w:r>
      <w:r w:rsidR="003333EC" w:rsidRPr="0015501A">
        <w:rPr>
          <w:sz w:val="28"/>
          <w:szCs w:val="28"/>
        </w:rPr>
        <w:t xml:space="preserve"> хранения 1Л [2</w:t>
      </w:r>
      <w:r w:rsidR="003333EC">
        <w:rPr>
          <w:sz w:val="28"/>
          <w:szCs w:val="28"/>
        </w:rPr>
        <w:t>5]</w:t>
      </w:r>
      <w:r w:rsidR="003333EC" w:rsidRPr="0015501A">
        <w:rPr>
          <w:sz w:val="28"/>
          <w:szCs w:val="28"/>
        </w:rPr>
        <w:t>:</w:t>
      </w:r>
      <w:r w:rsidR="003333EC">
        <w:rPr>
          <w:sz w:val="28"/>
          <w:szCs w:val="28"/>
        </w:rPr>
        <w:t xml:space="preserve"> </w:t>
      </w:r>
      <w:r w:rsidR="003333EC" w:rsidRPr="0015501A">
        <w:rPr>
          <w:sz w:val="28"/>
          <w:szCs w:val="28"/>
        </w:rPr>
        <w:t xml:space="preserve">температура </w:t>
      </w:r>
      <w:r w:rsidR="003333EC">
        <w:rPr>
          <w:sz w:val="28"/>
          <w:szCs w:val="28"/>
        </w:rPr>
        <w:t>+5+40</w:t>
      </w:r>
      <w:r w:rsidR="003333EC" w:rsidRPr="0015501A">
        <w:rPr>
          <w:sz w:val="28"/>
          <w:szCs w:val="28"/>
        </w:rPr>
        <w:t xml:space="preserve">°С, относительная влажность до 80 % </w:t>
      </w:r>
      <w:r w:rsidR="003333EC">
        <w:rPr>
          <w:sz w:val="28"/>
          <w:szCs w:val="28"/>
        </w:rPr>
        <w:t>п</w:t>
      </w:r>
      <w:r w:rsidR="00063F50">
        <w:rPr>
          <w:sz w:val="28"/>
          <w:szCs w:val="28"/>
        </w:rPr>
        <w:t>ри п</w:t>
      </w:r>
      <w:r w:rsidRPr="0015501A">
        <w:rPr>
          <w:sz w:val="28"/>
          <w:szCs w:val="28"/>
        </w:rPr>
        <w:t>одготов</w:t>
      </w:r>
      <w:r w:rsidR="00063F50">
        <w:rPr>
          <w:sz w:val="28"/>
          <w:szCs w:val="28"/>
        </w:rPr>
        <w:t>ке</w:t>
      </w:r>
      <w:r w:rsidRPr="0015501A">
        <w:rPr>
          <w:sz w:val="28"/>
          <w:szCs w:val="28"/>
        </w:rPr>
        <w:t xml:space="preserve"> складски</w:t>
      </w:r>
      <w:r w:rsidR="00063F50">
        <w:rPr>
          <w:sz w:val="28"/>
          <w:szCs w:val="28"/>
        </w:rPr>
        <w:t>х</w:t>
      </w:r>
      <w:r w:rsidRPr="0015501A">
        <w:rPr>
          <w:sz w:val="28"/>
          <w:szCs w:val="28"/>
        </w:rPr>
        <w:t xml:space="preserve"> помещени</w:t>
      </w:r>
      <w:r w:rsidR="00063F50">
        <w:rPr>
          <w:sz w:val="28"/>
          <w:szCs w:val="28"/>
        </w:rPr>
        <w:t>й</w:t>
      </w:r>
      <w:r w:rsidRPr="0015501A">
        <w:rPr>
          <w:sz w:val="28"/>
          <w:szCs w:val="28"/>
        </w:rPr>
        <w:t xml:space="preserve"> и площад</w:t>
      </w:r>
      <w:r w:rsidR="00063F50">
        <w:rPr>
          <w:sz w:val="28"/>
          <w:szCs w:val="28"/>
        </w:rPr>
        <w:t>ок</w:t>
      </w:r>
      <w:r w:rsidRPr="0015501A">
        <w:rPr>
          <w:sz w:val="28"/>
          <w:szCs w:val="28"/>
        </w:rPr>
        <w:t xml:space="preserve"> для хранения демонтированных штатных динамических масляных уплотнений вала (крышек, вкладышей, камер, маслоуловителей и крышек лазов, контрольно</w:t>
      </w:r>
      <w:r w:rsidR="006220A9" w:rsidRPr="0015501A">
        <w:rPr>
          <w:sz w:val="28"/>
          <w:szCs w:val="28"/>
        </w:rPr>
        <w:t>–</w:t>
      </w:r>
      <w:r w:rsidRPr="0015501A">
        <w:rPr>
          <w:sz w:val="28"/>
          <w:szCs w:val="28"/>
        </w:rPr>
        <w:t>измерительной аппарат</w:t>
      </w:r>
      <w:r w:rsidR="003333EC">
        <w:rPr>
          <w:sz w:val="28"/>
          <w:szCs w:val="28"/>
        </w:rPr>
        <w:t>уры, деталей и запасных частей)</w:t>
      </w:r>
      <w:r w:rsidRPr="0015501A">
        <w:rPr>
          <w:sz w:val="28"/>
          <w:szCs w:val="28"/>
        </w:rPr>
        <w:t>.</w:t>
      </w:r>
    </w:p>
    <w:p w:rsidR="00CE72AC" w:rsidRPr="0015501A" w:rsidRDefault="00CE72AC" w:rsidP="006927BE">
      <w:pPr>
        <w:shd w:val="clear" w:color="auto" w:fill="FFFFFF"/>
        <w:ind w:firstLine="709"/>
        <w:jc w:val="both"/>
        <w:rPr>
          <w:sz w:val="28"/>
          <w:szCs w:val="28"/>
        </w:rPr>
      </w:pPr>
      <w:r w:rsidRPr="0015501A">
        <w:rPr>
          <w:sz w:val="28"/>
          <w:szCs w:val="28"/>
        </w:rPr>
        <w:t>3.3.5</w:t>
      </w:r>
      <w:r w:rsidR="007834D6">
        <w:rPr>
          <w:sz w:val="28"/>
          <w:szCs w:val="28"/>
        </w:rPr>
        <w:t xml:space="preserve">. </w:t>
      </w:r>
      <w:r w:rsidR="003333EC">
        <w:rPr>
          <w:sz w:val="28"/>
          <w:szCs w:val="28"/>
        </w:rPr>
        <w:t>П</w:t>
      </w:r>
      <w:r w:rsidR="003333EC" w:rsidRPr="0015501A">
        <w:rPr>
          <w:sz w:val="28"/>
          <w:szCs w:val="28"/>
        </w:rPr>
        <w:t>ровер</w:t>
      </w:r>
      <w:r w:rsidR="003333EC">
        <w:rPr>
          <w:sz w:val="28"/>
          <w:szCs w:val="28"/>
        </w:rPr>
        <w:t>ка</w:t>
      </w:r>
      <w:r w:rsidR="003333EC" w:rsidRPr="0015501A">
        <w:rPr>
          <w:sz w:val="28"/>
          <w:szCs w:val="28"/>
        </w:rPr>
        <w:t xml:space="preserve"> сопротивлени</w:t>
      </w:r>
      <w:r w:rsidR="003333EC">
        <w:rPr>
          <w:sz w:val="28"/>
          <w:szCs w:val="28"/>
        </w:rPr>
        <w:t>я</w:t>
      </w:r>
      <w:r w:rsidR="003333EC" w:rsidRPr="0015501A">
        <w:rPr>
          <w:sz w:val="28"/>
          <w:szCs w:val="28"/>
        </w:rPr>
        <w:t xml:space="preserve"> изоляции обмоток статора и ротора турбогенератора и возбудителя </w:t>
      </w:r>
      <w:r w:rsidR="003333EC">
        <w:rPr>
          <w:sz w:val="28"/>
          <w:szCs w:val="28"/>
        </w:rPr>
        <w:t>н</w:t>
      </w:r>
      <w:r w:rsidRPr="0015501A">
        <w:rPr>
          <w:sz w:val="28"/>
          <w:szCs w:val="28"/>
        </w:rPr>
        <w:t xml:space="preserve">епосредственно перед выполнением работ по консервации. </w:t>
      </w:r>
      <w:r w:rsidR="003333EC">
        <w:rPr>
          <w:sz w:val="28"/>
          <w:szCs w:val="28"/>
        </w:rPr>
        <w:t>Обеспечение</w:t>
      </w:r>
      <w:r w:rsidR="00063F50">
        <w:rPr>
          <w:sz w:val="28"/>
          <w:szCs w:val="28"/>
        </w:rPr>
        <w:t xml:space="preserve"> </w:t>
      </w:r>
      <w:r w:rsidRPr="0015501A">
        <w:rPr>
          <w:sz w:val="28"/>
          <w:szCs w:val="28"/>
        </w:rPr>
        <w:t xml:space="preserve">сопротивлений </w:t>
      </w:r>
      <w:r w:rsidR="00063F50">
        <w:rPr>
          <w:sz w:val="28"/>
          <w:szCs w:val="28"/>
        </w:rPr>
        <w:t xml:space="preserve">изоляции </w:t>
      </w:r>
      <w:r w:rsidRPr="0015501A">
        <w:rPr>
          <w:sz w:val="28"/>
          <w:szCs w:val="28"/>
        </w:rPr>
        <w:t>не ниже</w:t>
      </w:r>
      <w:r w:rsidR="003333EC" w:rsidRPr="003333EC">
        <w:rPr>
          <w:sz w:val="28"/>
          <w:szCs w:val="28"/>
        </w:rPr>
        <w:t xml:space="preserve"> </w:t>
      </w:r>
      <w:r w:rsidR="003333EC">
        <w:rPr>
          <w:sz w:val="28"/>
          <w:szCs w:val="28"/>
        </w:rPr>
        <w:t xml:space="preserve">значений, </w:t>
      </w:r>
      <w:r w:rsidRPr="0015501A">
        <w:rPr>
          <w:sz w:val="28"/>
          <w:szCs w:val="28"/>
        </w:rPr>
        <w:t xml:space="preserve"> предписываемых эксплуатационной документацией [</w:t>
      </w:r>
      <w:r w:rsidR="00785572" w:rsidRPr="0015501A">
        <w:rPr>
          <w:sz w:val="28"/>
          <w:szCs w:val="28"/>
        </w:rPr>
        <w:t>28</w:t>
      </w:r>
      <w:r w:rsidR="00815818">
        <w:rPr>
          <w:sz w:val="28"/>
          <w:szCs w:val="28"/>
        </w:rPr>
        <w:t>,</w:t>
      </w:r>
      <w:r w:rsidRPr="0015501A">
        <w:rPr>
          <w:sz w:val="28"/>
          <w:szCs w:val="28"/>
        </w:rPr>
        <w:t xml:space="preserve"> 2</w:t>
      </w:r>
      <w:r w:rsidR="00E00ED4" w:rsidRPr="0015501A">
        <w:rPr>
          <w:sz w:val="28"/>
          <w:szCs w:val="28"/>
        </w:rPr>
        <w:t>7</w:t>
      </w:r>
      <w:r w:rsidRPr="0015501A">
        <w:rPr>
          <w:sz w:val="28"/>
          <w:szCs w:val="28"/>
        </w:rPr>
        <w:t xml:space="preserve">]. </w:t>
      </w:r>
      <w:r w:rsidR="003333EC">
        <w:rPr>
          <w:sz w:val="28"/>
          <w:szCs w:val="28"/>
        </w:rPr>
        <w:t>В</w:t>
      </w:r>
      <w:r w:rsidR="003333EC" w:rsidRPr="0015501A">
        <w:rPr>
          <w:sz w:val="28"/>
          <w:szCs w:val="28"/>
        </w:rPr>
        <w:t>ыясн</w:t>
      </w:r>
      <w:r w:rsidR="003333EC">
        <w:rPr>
          <w:sz w:val="28"/>
          <w:szCs w:val="28"/>
        </w:rPr>
        <w:t>ение причин</w:t>
      </w:r>
      <w:r w:rsidR="003333EC" w:rsidRPr="0015501A">
        <w:rPr>
          <w:sz w:val="28"/>
          <w:szCs w:val="28"/>
        </w:rPr>
        <w:t xml:space="preserve"> </w:t>
      </w:r>
      <w:r w:rsidR="003333EC">
        <w:rPr>
          <w:sz w:val="28"/>
          <w:szCs w:val="28"/>
        </w:rPr>
        <w:t>п</w:t>
      </w:r>
      <w:r w:rsidRPr="0015501A">
        <w:rPr>
          <w:sz w:val="28"/>
          <w:szCs w:val="28"/>
        </w:rPr>
        <w:t>ри сопротивлении изоляции ниже эксплуатационных норм</w:t>
      </w:r>
      <w:r w:rsidR="003333EC">
        <w:rPr>
          <w:sz w:val="28"/>
          <w:szCs w:val="28"/>
        </w:rPr>
        <w:t xml:space="preserve"> </w:t>
      </w:r>
      <w:r w:rsidR="003333EC" w:rsidRPr="0015501A">
        <w:rPr>
          <w:sz w:val="28"/>
          <w:szCs w:val="28"/>
        </w:rPr>
        <w:t>и дов</w:t>
      </w:r>
      <w:r w:rsidR="003333EC">
        <w:rPr>
          <w:sz w:val="28"/>
          <w:szCs w:val="28"/>
        </w:rPr>
        <w:t>едение</w:t>
      </w:r>
      <w:r w:rsidR="003333EC" w:rsidRPr="0015501A">
        <w:rPr>
          <w:sz w:val="28"/>
          <w:szCs w:val="28"/>
        </w:rPr>
        <w:t xml:space="preserve"> </w:t>
      </w:r>
      <w:r w:rsidR="003333EC">
        <w:rPr>
          <w:sz w:val="28"/>
          <w:szCs w:val="28"/>
        </w:rPr>
        <w:t xml:space="preserve">значений </w:t>
      </w:r>
      <w:r w:rsidR="003333EC" w:rsidRPr="0015501A">
        <w:rPr>
          <w:sz w:val="28"/>
          <w:szCs w:val="28"/>
        </w:rPr>
        <w:t>до нормы</w:t>
      </w:r>
      <w:r w:rsidRPr="0015501A">
        <w:rPr>
          <w:sz w:val="28"/>
          <w:szCs w:val="28"/>
        </w:rPr>
        <w:t>.</w:t>
      </w:r>
    </w:p>
    <w:p w:rsidR="007834D6" w:rsidRDefault="007834D6" w:rsidP="006927BE">
      <w:pPr>
        <w:shd w:val="clear" w:color="auto" w:fill="FFFFFF"/>
        <w:ind w:firstLine="709"/>
        <w:jc w:val="both"/>
        <w:rPr>
          <w:b/>
          <w:bCs/>
          <w:sz w:val="28"/>
          <w:szCs w:val="28"/>
        </w:rPr>
      </w:pPr>
    </w:p>
    <w:p w:rsidR="00CE72AC" w:rsidRPr="0015501A" w:rsidRDefault="00CE72AC" w:rsidP="007834D6">
      <w:pPr>
        <w:shd w:val="clear" w:color="auto" w:fill="FFFFFF"/>
        <w:jc w:val="center"/>
        <w:rPr>
          <w:b/>
          <w:bCs/>
          <w:sz w:val="28"/>
          <w:szCs w:val="28"/>
        </w:rPr>
      </w:pPr>
      <w:r w:rsidRPr="0015501A">
        <w:rPr>
          <w:b/>
          <w:bCs/>
          <w:sz w:val="28"/>
          <w:szCs w:val="28"/>
        </w:rPr>
        <w:t>3.4</w:t>
      </w:r>
      <w:r w:rsidR="007834D6">
        <w:rPr>
          <w:b/>
          <w:bCs/>
          <w:sz w:val="28"/>
          <w:szCs w:val="28"/>
        </w:rPr>
        <w:t xml:space="preserve">. </w:t>
      </w:r>
      <w:r w:rsidRPr="0015501A">
        <w:rPr>
          <w:b/>
          <w:bCs/>
          <w:sz w:val="28"/>
          <w:szCs w:val="28"/>
        </w:rPr>
        <w:t>Консервация статора</w:t>
      </w:r>
    </w:p>
    <w:p w:rsidR="00154A4D" w:rsidRPr="0015501A" w:rsidRDefault="00154A4D" w:rsidP="006927BE">
      <w:pPr>
        <w:shd w:val="clear" w:color="auto" w:fill="FFFFFF"/>
        <w:ind w:firstLine="709"/>
        <w:jc w:val="both"/>
        <w:rPr>
          <w:sz w:val="28"/>
          <w:szCs w:val="28"/>
        </w:rPr>
      </w:pPr>
    </w:p>
    <w:p w:rsidR="00CE72AC" w:rsidRPr="0015501A" w:rsidRDefault="00417A32" w:rsidP="006927BE">
      <w:pPr>
        <w:shd w:val="clear" w:color="auto" w:fill="FFFFFF"/>
        <w:ind w:firstLine="709"/>
        <w:jc w:val="both"/>
        <w:rPr>
          <w:sz w:val="28"/>
          <w:szCs w:val="28"/>
        </w:rPr>
      </w:pPr>
      <w:r>
        <w:rPr>
          <w:sz w:val="28"/>
          <w:szCs w:val="28"/>
        </w:rPr>
        <w:t>О</w:t>
      </w:r>
      <w:r w:rsidRPr="0015501A">
        <w:rPr>
          <w:sz w:val="28"/>
          <w:szCs w:val="28"/>
        </w:rPr>
        <w:t>существл</w:t>
      </w:r>
      <w:r>
        <w:rPr>
          <w:sz w:val="28"/>
          <w:szCs w:val="28"/>
        </w:rPr>
        <w:t>ение</w:t>
      </w:r>
      <w:r w:rsidRPr="0015501A">
        <w:rPr>
          <w:sz w:val="28"/>
          <w:szCs w:val="28"/>
        </w:rPr>
        <w:t xml:space="preserve"> </w:t>
      </w:r>
      <w:r>
        <w:rPr>
          <w:sz w:val="28"/>
          <w:szCs w:val="28"/>
        </w:rPr>
        <w:t>к</w:t>
      </w:r>
      <w:r w:rsidR="00CE72AC" w:rsidRPr="0015501A">
        <w:rPr>
          <w:sz w:val="28"/>
          <w:szCs w:val="28"/>
        </w:rPr>
        <w:t>онсерваци</w:t>
      </w:r>
      <w:r>
        <w:rPr>
          <w:sz w:val="28"/>
          <w:szCs w:val="28"/>
        </w:rPr>
        <w:t>и</w:t>
      </w:r>
      <w:r w:rsidR="00CE72AC" w:rsidRPr="0015501A">
        <w:rPr>
          <w:sz w:val="28"/>
          <w:szCs w:val="28"/>
        </w:rPr>
        <w:t xml:space="preserve"> сердечника и обмотки статора, ротора, газоохладителей, заключенных в корпусе статора, по способу защиты ВЗ</w:t>
      </w:r>
      <w:r w:rsidR="007834D6">
        <w:rPr>
          <w:sz w:val="28"/>
          <w:szCs w:val="28"/>
        </w:rPr>
        <w:t>-</w:t>
      </w:r>
      <w:r w:rsidR="00CE72AC" w:rsidRPr="0015501A">
        <w:rPr>
          <w:sz w:val="28"/>
          <w:szCs w:val="28"/>
        </w:rPr>
        <w:t>16</w:t>
      </w:r>
      <w:r w:rsidR="00490D73">
        <w:rPr>
          <w:sz w:val="28"/>
          <w:szCs w:val="28"/>
        </w:rPr>
        <w:t xml:space="preserve"> [24] </w:t>
      </w:r>
      <w:r w:rsidR="00CE72AC" w:rsidRPr="0015501A">
        <w:rPr>
          <w:sz w:val="28"/>
          <w:szCs w:val="28"/>
        </w:rPr>
        <w:t xml:space="preserve">заполнением корпуса инертным газом </w:t>
      </w:r>
      <w:r w:rsidR="0036248C" w:rsidRPr="0015501A">
        <w:rPr>
          <w:sz w:val="28"/>
          <w:szCs w:val="28"/>
        </w:rPr>
        <w:t>–</w:t>
      </w:r>
      <w:r w:rsidR="00CE72AC" w:rsidRPr="0015501A">
        <w:rPr>
          <w:sz w:val="28"/>
          <w:szCs w:val="28"/>
        </w:rPr>
        <w:t xml:space="preserve"> азотом. </w:t>
      </w:r>
      <w:r>
        <w:rPr>
          <w:sz w:val="28"/>
          <w:szCs w:val="28"/>
        </w:rPr>
        <w:t>У</w:t>
      </w:r>
      <w:r w:rsidRPr="0015501A">
        <w:rPr>
          <w:sz w:val="28"/>
          <w:szCs w:val="28"/>
        </w:rPr>
        <w:t>стан</w:t>
      </w:r>
      <w:r>
        <w:rPr>
          <w:sz w:val="28"/>
          <w:szCs w:val="28"/>
        </w:rPr>
        <w:t>овка</w:t>
      </w:r>
      <w:r w:rsidRPr="0015501A">
        <w:rPr>
          <w:sz w:val="28"/>
          <w:szCs w:val="28"/>
        </w:rPr>
        <w:t xml:space="preserve"> специальны</w:t>
      </w:r>
      <w:r>
        <w:rPr>
          <w:sz w:val="28"/>
          <w:szCs w:val="28"/>
        </w:rPr>
        <w:t>х</w:t>
      </w:r>
      <w:r w:rsidRPr="0015501A">
        <w:rPr>
          <w:sz w:val="28"/>
          <w:szCs w:val="28"/>
        </w:rPr>
        <w:t xml:space="preserve"> статически</w:t>
      </w:r>
      <w:r>
        <w:rPr>
          <w:sz w:val="28"/>
          <w:szCs w:val="28"/>
        </w:rPr>
        <w:t>х</w:t>
      </w:r>
      <w:r w:rsidRPr="0015501A">
        <w:rPr>
          <w:sz w:val="28"/>
          <w:szCs w:val="28"/>
        </w:rPr>
        <w:t xml:space="preserve"> уплотнени</w:t>
      </w:r>
      <w:r>
        <w:rPr>
          <w:sz w:val="28"/>
          <w:szCs w:val="28"/>
        </w:rPr>
        <w:t>й</w:t>
      </w:r>
      <w:r w:rsidRPr="0015501A">
        <w:rPr>
          <w:sz w:val="28"/>
          <w:szCs w:val="28"/>
        </w:rPr>
        <w:t xml:space="preserve"> на валу генератора</w:t>
      </w:r>
      <w:r>
        <w:rPr>
          <w:sz w:val="28"/>
          <w:szCs w:val="28"/>
        </w:rPr>
        <w:t xml:space="preserve"> д</w:t>
      </w:r>
      <w:r w:rsidR="00CE72AC" w:rsidRPr="0015501A">
        <w:rPr>
          <w:sz w:val="28"/>
          <w:szCs w:val="28"/>
        </w:rPr>
        <w:t>ля герметизации азота в корпусе турбогенератора на время консервационного хранения</w:t>
      </w:r>
      <w:r>
        <w:rPr>
          <w:sz w:val="28"/>
          <w:szCs w:val="28"/>
        </w:rPr>
        <w:t>. Возможно</w:t>
      </w:r>
      <w:r w:rsidR="00CE72AC" w:rsidRPr="0015501A">
        <w:rPr>
          <w:sz w:val="28"/>
          <w:szCs w:val="28"/>
        </w:rPr>
        <w:t xml:space="preserve"> также использов</w:t>
      </w:r>
      <w:r w:rsidR="004D305E">
        <w:rPr>
          <w:sz w:val="28"/>
          <w:szCs w:val="28"/>
        </w:rPr>
        <w:t>а</w:t>
      </w:r>
      <w:r>
        <w:rPr>
          <w:sz w:val="28"/>
          <w:szCs w:val="28"/>
        </w:rPr>
        <w:t>ние</w:t>
      </w:r>
      <w:r w:rsidR="005E4AB9">
        <w:rPr>
          <w:sz w:val="28"/>
          <w:szCs w:val="28"/>
        </w:rPr>
        <w:t xml:space="preserve"> вариант</w:t>
      </w:r>
      <w:r>
        <w:rPr>
          <w:sz w:val="28"/>
          <w:szCs w:val="28"/>
        </w:rPr>
        <w:t>а</w:t>
      </w:r>
      <w:r w:rsidR="005E4AB9">
        <w:rPr>
          <w:sz w:val="28"/>
          <w:szCs w:val="28"/>
        </w:rPr>
        <w:t xml:space="preserve"> герметизации азота</w:t>
      </w:r>
      <w:r w:rsidR="00CE72AC" w:rsidRPr="0015501A">
        <w:rPr>
          <w:sz w:val="28"/>
          <w:szCs w:val="28"/>
        </w:rPr>
        <w:t xml:space="preserve"> с помощью штатных уплотнений вала при непрерывной работе маслосистемы с упрощенной (модернизированной) схемой маслоснабжения водородных уплотнений вала ротора и использованием одного маслонасоса.</w:t>
      </w:r>
    </w:p>
    <w:p w:rsidR="00CE72AC" w:rsidRPr="007834D6" w:rsidRDefault="00CE72AC" w:rsidP="007834D6">
      <w:pPr>
        <w:shd w:val="clear" w:color="auto" w:fill="FFFFFF"/>
        <w:ind w:firstLine="709"/>
        <w:rPr>
          <w:bCs/>
          <w:iCs/>
          <w:sz w:val="28"/>
          <w:szCs w:val="28"/>
        </w:rPr>
      </w:pPr>
      <w:r w:rsidRPr="007834D6">
        <w:rPr>
          <w:bCs/>
          <w:iCs/>
          <w:sz w:val="28"/>
          <w:szCs w:val="28"/>
        </w:rPr>
        <w:t>3.4.1</w:t>
      </w:r>
      <w:r w:rsidR="007834D6" w:rsidRPr="007834D6">
        <w:rPr>
          <w:bCs/>
          <w:iCs/>
          <w:sz w:val="28"/>
          <w:szCs w:val="28"/>
        </w:rPr>
        <w:t xml:space="preserve">. </w:t>
      </w:r>
      <w:r w:rsidRPr="007834D6">
        <w:rPr>
          <w:bCs/>
          <w:iCs/>
          <w:sz w:val="28"/>
          <w:szCs w:val="28"/>
        </w:rPr>
        <w:t>Установка статических уплотнений вала</w:t>
      </w:r>
      <w:r w:rsidR="00417AAB">
        <w:rPr>
          <w:bCs/>
          <w:iCs/>
          <w:sz w:val="28"/>
          <w:szCs w:val="28"/>
        </w:rPr>
        <w:t>.</w:t>
      </w:r>
    </w:p>
    <w:p w:rsidR="00CE72AC" w:rsidRPr="0015501A" w:rsidRDefault="00417A32" w:rsidP="006927BE">
      <w:pPr>
        <w:shd w:val="clear" w:color="auto" w:fill="FFFFFF"/>
        <w:ind w:firstLine="709"/>
        <w:jc w:val="both"/>
        <w:rPr>
          <w:sz w:val="28"/>
          <w:szCs w:val="28"/>
        </w:rPr>
      </w:pPr>
      <w:r>
        <w:rPr>
          <w:sz w:val="28"/>
          <w:szCs w:val="28"/>
        </w:rPr>
        <w:t>З</w:t>
      </w:r>
      <w:r w:rsidRPr="0015501A">
        <w:rPr>
          <w:sz w:val="28"/>
          <w:szCs w:val="28"/>
        </w:rPr>
        <w:t>амен</w:t>
      </w:r>
      <w:r>
        <w:rPr>
          <w:sz w:val="28"/>
          <w:szCs w:val="28"/>
        </w:rPr>
        <w:t>а</w:t>
      </w:r>
      <w:r w:rsidRPr="0015501A">
        <w:rPr>
          <w:sz w:val="28"/>
          <w:szCs w:val="28"/>
        </w:rPr>
        <w:t xml:space="preserve"> статическими уплотнениями</w:t>
      </w:r>
      <w:r w:rsidRPr="00417A32">
        <w:rPr>
          <w:sz w:val="28"/>
          <w:szCs w:val="28"/>
        </w:rPr>
        <w:t xml:space="preserve"> </w:t>
      </w:r>
      <w:r w:rsidRPr="0015501A">
        <w:rPr>
          <w:sz w:val="28"/>
          <w:szCs w:val="28"/>
        </w:rPr>
        <w:t>штатны</w:t>
      </w:r>
      <w:r>
        <w:rPr>
          <w:sz w:val="28"/>
          <w:szCs w:val="28"/>
        </w:rPr>
        <w:t>х</w:t>
      </w:r>
      <w:r w:rsidRPr="0015501A">
        <w:rPr>
          <w:sz w:val="28"/>
          <w:szCs w:val="28"/>
        </w:rPr>
        <w:t xml:space="preserve"> динамически</w:t>
      </w:r>
      <w:r>
        <w:rPr>
          <w:sz w:val="28"/>
          <w:szCs w:val="28"/>
        </w:rPr>
        <w:t>х</w:t>
      </w:r>
      <w:r w:rsidRPr="0015501A">
        <w:rPr>
          <w:sz w:val="28"/>
          <w:szCs w:val="28"/>
        </w:rPr>
        <w:t xml:space="preserve"> масляны</w:t>
      </w:r>
      <w:r>
        <w:rPr>
          <w:sz w:val="28"/>
          <w:szCs w:val="28"/>
        </w:rPr>
        <w:t xml:space="preserve">х </w:t>
      </w:r>
      <w:r w:rsidRPr="0015501A">
        <w:rPr>
          <w:sz w:val="28"/>
          <w:szCs w:val="28"/>
        </w:rPr>
        <w:t>уплотнени</w:t>
      </w:r>
      <w:r>
        <w:rPr>
          <w:sz w:val="28"/>
          <w:szCs w:val="28"/>
        </w:rPr>
        <w:t>й</w:t>
      </w:r>
      <w:r w:rsidRPr="0015501A">
        <w:rPr>
          <w:sz w:val="28"/>
          <w:szCs w:val="28"/>
        </w:rPr>
        <w:t xml:space="preserve"> вала </w:t>
      </w:r>
      <w:r>
        <w:rPr>
          <w:sz w:val="28"/>
          <w:szCs w:val="28"/>
        </w:rPr>
        <w:t>с</w:t>
      </w:r>
      <w:r w:rsidR="00CE72AC" w:rsidRPr="0015501A">
        <w:rPr>
          <w:sz w:val="28"/>
          <w:szCs w:val="28"/>
        </w:rPr>
        <w:t xml:space="preserve"> целью освобождения от необходимости содержать газо</w:t>
      </w:r>
      <w:r w:rsidR="007834D6">
        <w:rPr>
          <w:sz w:val="28"/>
          <w:szCs w:val="28"/>
        </w:rPr>
        <w:t>-</w:t>
      </w:r>
      <w:r w:rsidR="00CE72AC" w:rsidRPr="0015501A">
        <w:rPr>
          <w:sz w:val="28"/>
          <w:szCs w:val="28"/>
        </w:rPr>
        <w:t xml:space="preserve">масляную систему в рабочем состоянии в течение всего срока хранения с постоянно действующими насосами, маслоохладителями, фильтрами, регуляторами давления и т.д. и, следовательно, освобождения от необходимости постоянного дежурства обслуживающего персонала и экономии электроэнергии. </w:t>
      </w:r>
      <w:r>
        <w:rPr>
          <w:sz w:val="28"/>
          <w:szCs w:val="28"/>
        </w:rPr>
        <w:t>О</w:t>
      </w:r>
      <w:r w:rsidRPr="0015501A">
        <w:rPr>
          <w:sz w:val="28"/>
          <w:szCs w:val="28"/>
        </w:rPr>
        <w:t>тсоедин</w:t>
      </w:r>
      <w:r>
        <w:rPr>
          <w:sz w:val="28"/>
          <w:szCs w:val="28"/>
        </w:rPr>
        <w:t>ение</w:t>
      </w:r>
      <w:r w:rsidRPr="0015501A">
        <w:rPr>
          <w:sz w:val="28"/>
          <w:szCs w:val="28"/>
        </w:rPr>
        <w:t xml:space="preserve"> </w:t>
      </w:r>
      <w:r>
        <w:rPr>
          <w:sz w:val="28"/>
          <w:szCs w:val="28"/>
        </w:rPr>
        <w:t>с</w:t>
      </w:r>
      <w:r w:rsidR="00CE72AC" w:rsidRPr="0015501A">
        <w:rPr>
          <w:sz w:val="28"/>
          <w:szCs w:val="28"/>
        </w:rPr>
        <w:t>истем</w:t>
      </w:r>
      <w:r>
        <w:rPr>
          <w:sz w:val="28"/>
          <w:szCs w:val="28"/>
        </w:rPr>
        <w:t>ы</w:t>
      </w:r>
      <w:r w:rsidR="00CE72AC" w:rsidRPr="0015501A">
        <w:rPr>
          <w:sz w:val="28"/>
          <w:szCs w:val="28"/>
        </w:rPr>
        <w:t xml:space="preserve"> маслоснабжения уплотнений вала от турбогенератора и устан</w:t>
      </w:r>
      <w:r>
        <w:rPr>
          <w:sz w:val="28"/>
          <w:szCs w:val="28"/>
        </w:rPr>
        <w:t>овка</w:t>
      </w:r>
      <w:r w:rsidR="00CE72AC" w:rsidRPr="0015501A">
        <w:rPr>
          <w:sz w:val="28"/>
          <w:szCs w:val="28"/>
        </w:rPr>
        <w:t xml:space="preserve"> на ответные фланцы заглуш</w:t>
      </w:r>
      <w:r>
        <w:rPr>
          <w:sz w:val="28"/>
          <w:szCs w:val="28"/>
        </w:rPr>
        <w:t>ек</w:t>
      </w:r>
      <w:r w:rsidR="00CE72AC" w:rsidRPr="0015501A">
        <w:rPr>
          <w:sz w:val="28"/>
          <w:szCs w:val="28"/>
        </w:rPr>
        <w:t xml:space="preserve">. </w:t>
      </w:r>
      <w:r>
        <w:rPr>
          <w:sz w:val="28"/>
          <w:szCs w:val="28"/>
        </w:rPr>
        <w:t>Выполнение установки</w:t>
      </w:r>
      <w:r w:rsidR="00CE72AC" w:rsidRPr="0015501A">
        <w:rPr>
          <w:sz w:val="28"/>
          <w:szCs w:val="28"/>
        </w:rPr>
        <w:t xml:space="preserve"> статических уплотнений </w:t>
      </w:r>
      <w:r w:rsidR="00477782">
        <w:rPr>
          <w:sz w:val="28"/>
          <w:szCs w:val="28"/>
        </w:rPr>
        <w:t>по чертежам</w:t>
      </w:r>
      <w:r w:rsidR="00063F50">
        <w:rPr>
          <w:sz w:val="28"/>
          <w:szCs w:val="28"/>
        </w:rPr>
        <w:t xml:space="preserve"> проектов</w:t>
      </w:r>
      <w:r w:rsidR="00490D73">
        <w:rPr>
          <w:sz w:val="28"/>
          <w:szCs w:val="28"/>
        </w:rPr>
        <w:t xml:space="preserve">. </w:t>
      </w:r>
    </w:p>
    <w:p w:rsidR="00CE72AC" w:rsidRPr="0015501A" w:rsidRDefault="00CE72AC" w:rsidP="006927BE">
      <w:pPr>
        <w:shd w:val="clear" w:color="auto" w:fill="FFFFFF"/>
        <w:ind w:firstLine="709"/>
        <w:jc w:val="both"/>
        <w:rPr>
          <w:sz w:val="28"/>
          <w:szCs w:val="28"/>
        </w:rPr>
      </w:pPr>
      <w:r w:rsidRPr="0015501A">
        <w:rPr>
          <w:sz w:val="28"/>
          <w:szCs w:val="28"/>
        </w:rPr>
        <w:t>Предварительно</w:t>
      </w:r>
      <w:r w:rsidR="00417A32">
        <w:rPr>
          <w:sz w:val="28"/>
          <w:szCs w:val="28"/>
        </w:rPr>
        <w:t>е</w:t>
      </w:r>
      <w:r w:rsidRPr="0015501A">
        <w:rPr>
          <w:sz w:val="28"/>
          <w:szCs w:val="28"/>
        </w:rPr>
        <w:t xml:space="preserve">, перед установкой статических уплотнений, </w:t>
      </w:r>
      <w:r w:rsidR="00417A32" w:rsidRPr="0015501A">
        <w:rPr>
          <w:sz w:val="28"/>
          <w:szCs w:val="28"/>
        </w:rPr>
        <w:t>покры</w:t>
      </w:r>
      <w:r w:rsidR="00417A32">
        <w:rPr>
          <w:sz w:val="28"/>
          <w:szCs w:val="28"/>
        </w:rPr>
        <w:t>тие</w:t>
      </w:r>
      <w:r w:rsidR="00417A32" w:rsidRPr="0015501A">
        <w:rPr>
          <w:sz w:val="28"/>
          <w:szCs w:val="28"/>
        </w:rPr>
        <w:t xml:space="preserve"> консервационной смазкой К</w:t>
      </w:r>
      <w:r w:rsidR="00417A32">
        <w:rPr>
          <w:sz w:val="28"/>
          <w:szCs w:val="28"/>
        </w:rPr>
        <w:t>-</w:t>
      </w:r>
      <w:r w:rsidR="00417A32" w:rsidRPr="0015501A">
        <w:rPr>
          <w:sz w:val="28"/>
          <w:szCs w:val="28"/>
        </w:rPr>
        <w:t>17</w:t>
      </w:r>
      <w:r w:rsidR="00417A32">
        <w:rPr>
          <w:sz w:val="28"/>
          <w:szCs w:val="28"/>
        </w:rPr>
        <w:t xml:space="preserve"> </w:t>
      </w:r>
      <w:r w:rsidRPr="0015501A">
        <w:rPr>
          <w:sz w:val="28"/>
          <w:szCs w:val="28"/>
        </w:rPr>
        <w:t>участк</w:t>
      </w:r>
      <w:r w:rsidR="00417A32">
        <w:rPr>
          <w:sz w:val="28"/>
          <w:szCs w:val="28"/>
        </w:rPr>
        <w:t>ов</w:t>
      </w:r>
      <w:r w:rsidRPr="0015501A">
        <w:rPr>
          <w:sz w:val="28"/>
          <w:szCs w:val="28"/>
        </w:rPr>
        <w:t xml:space="preserve"> вала в месте р</w:t>
      </w:r>
      <w:r w:rsidR="00417A32">
        <w:rPr>
          <w:sz w:val="28"/>
          <w:szCs w:val="28"/>
        </w:rPr>
        <w:t xml:space="preserve">асположения уплотнений, </w:t>
      </w:r>
      <w:r w:rsidRPr="0015501A">
        <w:rPr>
          <w:sz w:val="28"/>
          <w:szCs w:val="28"/>
        </w:rPr>
        <w:t>от корпуса уплотнения и до опор</w:t>
      </w:r>
      <w:r w:rsidR="00417A32">
        <w:rPr>
          <w:sz w:val="28"/>
          <w:szCs w:val="28"/>
        </w:rPr>
        <w:t>ного подшипника</w:t>
      </w:r>
      <w:r w:rsidRPr="0015501A">
        <w:rPr>
          <w:sz w:val="28"/>
          <w:szCs w:val="28"/>
        </w:rPr>
        <w:t>.</w:t>
      </w:r>
    </w:p>
    <w:p w:rsidR="00CE72AC" w:rsidRPr="0015501A" w:rsidRDefault="007A377F" w:rsidP="006927BE">
      <w:pPr>
        <w:shd w:val="clear" w:color="auto" w:fill="FFFFFF"/>
        <w:ind w:firstLine="709"/>
        <w:jc w:val="both"/>
        <w:rPr>
          <w:sz w:val="28"/>
          <w:szCs w:val="28"/>
        </w:rPr>
      </w:pPr>
      <w:r>
        <w:rPr>
          <w:sz w:val="28"/>
          <w:szCs w:val="28"/>
        </w:rPr>
        <w:t>У</w:t>
      </w:r>
      <w:r w:rsidRPr="0015501A">
        <w:rPr>
          <w:sz w:val="28"/>
          <w:szCs w:val="28"/>
        </w:rPr>
        <w:t>дал</w:t>
      </w:r>
      <w:r>
        <w:rPr>
          <w:sz w:val="28"/>
          <w:szCs w:val="28"/>
        </w:rPr>
        <w:t>ение</w:t>
      </w:r>
      <w:r w:rsidRPr="0015501A">
        <w:rPr>
          <w:sz w:val="28"/>
          <w:szCs w:val="28"/>
        </w:rPr>
        <w:t xml:space="preserve"> с поверхности вала продукт</w:t>
      </w:r>
      <w:r>
        <w:rPr>
          <w:sz w:val="28"/>
          <w:szCs w:val="28"/>
        </w:rPr>
        <w:t>ов</w:t>
      </w:r>
      <w:r w:rsidRPr="0015501A">
        <w:rPr>
          <w:sz w:val="28"/>
          <w:szCs w:val="28"/>
        </w:rPr>
        <w:t xml:space="preserve"> коррозии, </w:t>
      </w:r>
      <w:r>
        <w:rPr>
          <w:sz w:val="28"/>
          <w:szCs w:val="28"/>
        </w:rPr>
        <w:t>зачистка мест</w:t>
      </w:r>
      <w:r w:rsidRPr="0015501A">
        <w:rPr>
          <w:sz w:val="28"/>
          <w:szCs w:val="28"/>
        </w:rPr>
        <w:t>, подвергши</w:t>
      </w:r>
      <w:r>
        <w:rPr>
          <w:sz w:val="28"/>
          <w:szCs w:val="28"/>
        </w:rPr>
        <w:t>х</w:t>
      </w:r>
      <w:r w:rsidRPr="0015501A">
        <w:rPr>
          <w:sz w:val="28"/>
          <w:szCs w:val="28"/>
        </w:rPr>
        <w:t>ся коррозии</w:t>
      </w:r>
      <w:r>
        <w:rPr>
          <w:sz w:val="28"/>
          <w:szCs w:val="28"/>
        </w:rPr>
        <w:t xml:space="preserve">, </w:t>
      </w:r>
      <w:r w:rsidRPr="0015501A">
        <w:rPr>
          <w:sz w:val="28"/>
          <w:szCs w:val="28"/>
        </w:rPr>
        <w:t>шлифовальной шкуркой смоченной жидким индустриальным маслом, затем прот</w:t>
      </w:r>
      <w:r>
        <w:rPr>
          <w:sz w:val="28"/>
          <w:szCs w:val="28"/>
        </w:rPr>
        <w:t>ирка</w:t>
      </w:r>
      <w:r w:rsidRPr="0015501A">
        <w:rPr>
          <w:sz w:val="28"/>
          <w:szCs w:val="28"/>
        </w:rPr>
        <w:t xml:space="preserve"> тряпкой, смоченной в бензине марки Б</w:t>
      </w:r>
      <w:r>
        <w:rPr>
          <w:sz w:val="28"/>
          <w:szCs w:val="28"/>
        </w:rPr>
        <w:t>-</w:t>
      </w:r>
      <w:r w:rsidRPr="0015501A">
        <w:rPr>
          <w:sz w:val="28"/>
          <w:szCs w:val="28"/>
        </w:rPr>
        <w:t>70 или «Калоша», и сухими салфетками досуха</w:t>
      </w:r>
      <w:r>
        <w:rPr>
          <w:sz w:val="28"/>
          <w:szCs w:val="28"/>
        </w:rPr>
        <w:t xml:space="preserve"> перед нанесением</w:t>
      </w:r>
      <w:r w:rsidR="00CE72AC" w:rsidRPr="0015501A">
        <w:rPr>
          <w:sz w:val="28"/>
          <w:szCs w:val="28"/>
        </w:rPr>
        <w:t xml:space="preserve"> консервационного масла.</w:t>
      </w:r>
    </w:p>
    <w:p w:rsidR="00CE72AC" w:rsidRPr="0015501A" w:rsidRDefault="00CE72AC" w:rsidP="006927BE">
      <w:pPr>
        <w:shd w:val="clear" w:color="auto" w:fill="FFFFFF"/>
        <w:ind w:firstLine="709"/>
        <w:jc w:val="both"/>
        <w:rPr>
          <w:sz w:val="28"/>
          <w:szCs w:val="28"/>
        </w:rPr>
      </w:pPr>
      <w:r w:rsidRPr="0015501A">
        <w:rPr>
          <w:sz w:val="28"/>
          <w:szCs w:val="28"/>
        </w:rPr>
        <w:t>С</w:t>
      </w:r>
      <w:r w:rsidR="007A377F">
        <w:rPr>
          <w:sz w:val="28"/>
          <w:szCs w:val="28"/>
        </w:rPr>
        <w:t>охранение с</w:t>
      </w:r>
      <w:r w:rsidRPr="0015501A">
        <w:rPr>
          <w:sz w:val="28"/>
          <w:szCs w:val="28"/>
        </w:rPr>
        <w:t>ис</w:t>
      </w:r>
      <w:r w:rsidR="00063F50">
        <w:rPr>
          <w:sz w:val="28"/>
          <w:szCs w:val="28"/>
        </w:rPr>
        <w:t>тем</w:t>
      </w:r>
      <w:r w:rsidR="007A377F">
        <w:rPr>
          <w:sz w:val="28"/>
          <w:szCs w:val="28"/>
        </w:rPr>
        <w:t>ы</w:t>
      </w:r>
      <w:r w:rsidR="00063F50">
        <w:rPr>
          <w:sz w:val="28"/>
          <w:szCs w:val="28"/>
        </w:rPr>
        <w:t xml:space="preserve"> газоснабжения </w:t>
      </w:r>
      <w:r w:rsidR="007A377F">
        <w:rPr>
          <w:sz w:val="28"/>
          <w:szCs w:val="28"/>
        </w:rPr>
        <w:t>под</w:t>
      </w:r>
      <w:r w:rsidR="00063F50">
        <w:rPr>
          <w:sz w:val="28"/>
          <w:szCs w:val="28"/>
        </w:rPr>
        <w:t>соедин</w:t>
      </w:r>
      <w:r w:rsidR="007A377F">
        <w:rPr>
          <w:sz w:val="28"/>
          <w:szCs w:val="28"/>
        </w:rPr>
        <w:t>енной для</w:t>
      </w:r>
      <w:r w:rsidRPr="0015501A">
        <w:rPr>
          <w:sz w:val="28"/>
          <w:szCs w:val="28"/>
        </w:rPr>
        <w:t xml:space="preserve"> консерв</w:t>
      </w:r>
      <w:r w:rsidR="007A377F">
        <w:rPr>
          <w:sz w:val="28"/>
          <w:szCs w:val="28"/>
        </w:rPr>
        <w:t>ации</w:t>
      </w:r>
      <w:r w:rsidRPr="0015501A">
        <w:rPr>
          <w:sz w:val="28"/>
          <w:szCs w:val="28"/>
        </w:rPr>
        <w:t xml:space="preserve"> азотом вместе с генератором.</w:t>
      </w:r>
    </w:p>
    <w:p w:rsidR="00CE72AC" w:rsidRPr="007834D6" w:rsidRDefault="00CE72AC" w:rsidP="006927BE">
      <w:pPr>
        <w:shd w:val="clear" w:color="auto" w:fill="FFFFFF"/>
        <w:ind w:firstLine="709"/>
        <w:jc w:val="both"/>
        <w:rPr>
          <w:bCs/>
          <w:sz w:val="28"/>
          <w:szCs w:val="28"/>
        </w:rPr>
      </w:pPr>
      <w:r w:rsidRPr="007834D6">
        <w:rPr>
          <w:bCs/>
          <w:iCs/>
          <w:sz w:val="28"/>
          <w:szCs w:val="28"/>
        </w:rPr>
        <w:t>3.4.2</w:t>
      </w:r>
      <w:r w:rsidR="007834D6">
        <w:rPr>
          <w:bCs/>
          <w:iCs/>
          <w:sz w:val="28"/>
          <w:szCs w:val="28"/>
        </w:rPr>
        <w:t xml:space="preserve">. </w:t>
      </w:r>
      <w:r w:rsidRPr="007834D6">
        <w:rPr>
          <w:bCs/>
          <w:iCs/>
          <w:sz w:val="28"/>
          <w:szCs w:val="28"/>
        </w:rPr>
        <w:t>Установка электронагревателей</w:t>
      </w:r>
      <w:r w:rsidR="00417AAB">
        <w:rPr>
          <w:bCs/>
          <w:iCs/>
          <w:sz w:val="28"/>
          <w:szCs w:val="28"/>
        </w:rPr>
        <w:t>.</w:t>
      </w:r>
    </w:p>
    <w:p w:rsidR="00CE72AC" w:rsidRPr="0015501A" w:rsidRDefault="007A377F" w:rsidP="006927BE">
      <w:pPr>
        <w:shd w:val="clear" w:color="auto" w:fill="FFFFFF"/>
        <w:ind w:firstLine="709"/>
        <w:jc w:val="both"/>
        <w:rPr>
          <w:sz w:val="28"/>
          <w:szCs w:val="28"/>
        </w:rPr>
      </w:pPr>
      <w:r>
        <w:rPr>
          <w:sz w:val="28"/>
          <w:szCs w:val="28"/>
        </w:rPr>
        <w:t>Р</w:t>
      </w:r>
      <w:r w:rsidRPr="0015501A">
        <w:rPr>
          <w:sz w:val="28"/>
          <w:szCs w:val="28"/>
        </w:rPr>
        <w:t>екоменд</w:t>
      </w:r>
      <w:r>
        <w:rPr>
          <w:sz w:val="28"/>
          <w:szCs w:val="28"/>
        </w:rPr>
        <w:t>ация</w:t>
      </w:r>
      <w:r w:rsidRPr="0015501A">
        <w:rPr>
          <w:sz w:val="28"/>
          <w:szCs w:val="28"/>
        </w:rPr>
        <w:t xml:space="preserve"> установк</w:t>
      </w:r>
      <w:r>
        <w:rPr>
          <w:sz w:val="28"/>
          <w:szCs w:val="28"/>
        </w:rPr>
        <w:t>и</w:t>
      </w:r>
      <w:r w:rsidRPr="0015501A">
        <w:rPr>
          <w:sz w:val="28"/>
          <w:szCs w:val="28"/>
        </w:rPr>
        <w:t xml:space="preserve"> электронагревателей внутри статора </w:t>
      </w:r>
      <w:r>
        <w:rPr>
          <w:sz w:val="28"/>
          <w:szCs w:val="28"/>
        </w:rPr>
        <w:t>д</w:t>
      </w:r>
      <w:r w:rsidR="00CE72AC" w:rsidRPr="0015501A">
        <w:rPr>
          <w:sz w:val="28"/>
          <w:szCs w:val="28"/>
        </w:rPr>
        <w:t xml:space="preserve">ля подогрева внутренней полости статора и предупреждения увлажнения изоляции обмоток статора и ротора в процессе хранения. </w:t>
      </w:r>
      <w:r>
        <w:rPr>
          <w:sz w:val="28"/>
          <w:szCs w:val="28"/>
        </w:rPr>
        <w:t>У</w:t>
      </w:r>
      <w:r w:rsidRPr="0015501A">
        <w:rPr>
          <w:sz w:val="28"/>
          <w:szCs w:val="28"/>
        </w:rPr>
        <w:t>становка проектом консервации турбогенератора от 2 до 8 комплектов электронагревателей</w:t>
      </w:r>
      <w:r w:rsidR="00CE72AC" w:rsidRPr="0015501A">
        <w:rPr>
          <w:sz w:val="28"/>
          <w:szCs w:val="28"/>
        </w:rPr>
        <w:t xml:space="preserve"> зависимости от типа и мощности генератора. В</w:t>
      </w:r>
      <w:r>
        <w:rPr>
          <w:sz w:val="28"/>
          <w:szCs w:val="28"/>
        </w:rPr>
        <w:t>ключение в</w:t>
      </w:r>
      <w:r w:rsidR="00CE72AC" w:rsidRPr="0015501A">
        <w:rPr>
          <w:sz w:val="28"/>
          <w:szCs w:val="28"/>
        </w:rPr>
        <w:t xml:space="preserve"> каждый комплект по 2 параллельно соединенных трубчатых </w:t>
      </w:r>
      <w:r w:rsidR="00CE72AC" w:rsidRPr="0015501A">
        <w:rPr>
          <w:i/>
          <w:iCs/>
          <w:sz w:val="28"/>
          <w:szCs w:val="28"/>
          <w:lang w:val="en-US"/>
        </w:rPr>
        <w:t>U</w:t>
      </w:r>
      <w:r w:rsidR="00AF5175" w:rsidRPr="0015501A">
        <w:rPr>
          <w:sz w:val="28"/>
          <w:szCs w:val="28"/>
        </w:rPr>
        <w:t>-</w:t>
      </w:r>
      <w:r w:rsidR="00CE72AC" w:rsidRPr="0015501A">
        <w:rPr>
          <w:sz w:val="28"/>
          <w:szCs w:val="28"/>
        </w:rPr>
        <w:t>образных электронагрева</w:t>
      </w:r>
      <w:r>
        <w:rPr>
          <w:sz w:val="28"/>
          <w:szCs w:val="28"/>
        </w:rPr>
        <w:t>телей типа ТЭН мощностью по 200</w:t>
      </w:r>
      <w:r w:rsidR="00CE72AC" w:rsidRPr="0015501A">
        <w:rPr>
          <w:sz w:val="28"/>
          <w:szCs w:val="28"/>
        </w:rPr>
        <w:t>Вт каждый с питанием от сети переменного тока на</w:t>
      </w:r>
      <w:r>
        <w:rPr>
          <w:sz w:val="28"/>
          <w:szCs w:val="28"/>
        </w:rPr>
        <w:t>пряжением 36В</w:t>
      </w:r>
      <w:r w:rsidR="00CE72AC" w:rsidRPr="0015501A">
        <w:rPr>
          <w:sz w:val="28"/>
          <w:szCs w:val="28"/>
        </w:rPr>
        <w:t xml:space="preserve">, </w:t>
      </w:r>
      <w:r>
        <w:rPr>
          <w:sz w:val="28"/>
          <w:szCs w:val="28"/>
        </w:rPr>
        <w:t xml:space="preserve"> и возможное достижение </w:t>
      </w:r>
      <w:r w:rsidR="00CE72AC" w:rsidRPr="0015501A">
        <w:rPr>
          <w:sz w:val="28"/>
          <w:szCs w:val="28"/>
        </w:rPr>
        <w:t>суммарн</w:t>
      </w:r>
      <w:r>
        <w:rPr>
          <w:sz w:val="28"/>
          <w:szCs w:val="28"/>
        </w:rPr>
        <w:t>ой</w:t>
      </w:r>
      <w:r w:rsidR="00CE72AC" w:rsidRPr="0015501A">
        <w:rPr>
          <w:sz w:val="28"/>
          <w:szCs w:val="28"/>
        </w:rPr>
        <w:t xml:space="preserve"> мощност</w:t>
      </w:r>
      <w:r>
        <w:rPr>
          <w:sz w:val="28"/>
          <w:szCs w:val="28"/>
        </w:rPr>
        <w:t>и</w:t>
      </w:r>
      <w:r w:rsidR="00CE72AC" w:rsidRPr="0015501A">
        <w:rPr>
          <w:sz w:val="28"/>
          <w:szCs w:val="28"/>
        </w:rPr>
        <w:t xml:space="preserve"> электронагревателей, уста</w:t>
      </w:r>
      <w:r>
        <w:rPr>
          <w:sz w:val="28"/>
          <w:szCs w:val="28"/>
        </w:rPr>
        <w:t xml:space="preserve">новленных в статоре генератора </w:t>
      </w:r>
      <w:r w:rsidR="00CE72AC" w:rsidRPr="0015501A">
        <w:rPr>
          <w:sz w:val="28"/>
          <w:szCs w:val="28"/>
        </w:rPr>
        <w:t>800</w:t>
      </w:r>
      <w:r w:rsidR="007834D6">
        <w:rPr>
          <w:sz w:val="28"/>
          <w:szCs w:val="28"/>
        </w:rPr>
        <w:t xml:space="preserve"> </w:t>
      </w:r>
      <w:r w:rsidR="006220A9" w:rsidRPr="0015501A">
        <w:rPr>
          <w:sz w:val="28"/>
          <w:szCs w:val="28"/>
        </w:rPr>
        <w:t>–</w:t>
      </w:r>
      <w:r w:rsidR="007834D6">
        <w:rPr>
          <w:sz w:val="28"/>
          <w:szCs w:val="28"/>
        </w:rPr>
        <w:t xml:space="preserve"> </w:t>
      </w:r>
      <w:r w:rsidR="00CE72AC" w:rsidRPr="0015501A">
        <w:rPr>
          <w:sz w:val="28"/>
          <w:szCs w:val="28"/>
        </w:rPr>
        <w:t>3200 Вт.</w:t>
      </w:r>
    </w:p>
    <w:p w:rsidR="00DF429B" w:rsidRPr="0015501A" w:rsidRDefault="00DF429B" w:rsidP="00DF429B">
      <w:pPr>
        <w:shd w:val="clear" w:color="auto" w:fill="FFFFFF"/>
        <w:ind w:firstLine="709"/>
        <w:jc w:val="both"/>
        <w:rPr>
          <w:sz w:val="28"/>
          <w:szCs w:val="28"/>
        </w:rPr>
      </w:pPr>
      <w:r>
        <w:rPr>
          <w:sz w:val="28"/>
          <w:szCs w:val="28"/>
        </w:rPr>
        <w:t>Планирова</w:t>
      </w:r>
      <w:r w:rsidRPr="0015501A">
        <w:rPr>
          <w:sz w:val="28"/>
          <w:szCs w:val="28"/>
        </w:rPr>
        <w:t>н</w:t>
      </w:r>
      <w:r>
        <w:rPr>
          <w:sz w:val="28"/>
          <w:szCs w:val="28"/>
        </w:rPr>
        <w:t>ие</w:t>
      </w:r>
      <w:r w:rsidRPr="0015501A">
        <w:rPr>
          <w:sz w:val="28"/>
          <w:szCs w:val="28"/>
        </w:rPr>
        <w:t xml:space="preserve"> установк</w:t>
      </w:r>
      <w:r>
        <w:rPr>
          <w:sz w:val="28"/>
          <w:szCs w:val="28"/>
        </w:rPr>
        <w:t>и</w:t>
      </w:r>
      <w:r w:rsidRPr="0015501A">
        <w:rPr>
          <w:sz w:val="28"/>
          <w:szCs w:val="28"/>
        </w:rPr>
        <w:t xml:space="preserve"> электронагревателей на внутренней стороне крышек лазов (люков), имеющихся внизу корпуса статора</w:t>
      </w:r>
      <w:r>
        <w:rPr>
          <w:sz w:val="28"/>
          <w:szCs w:val="28"/>
        </w:rPr>
        <w:t xml:space="preserve"> д</w:t>
      </w:r>
      <w:r w:rsidR="00CE72AC" w:rsidRPr="0015501A">
        <w:rPr>
          <w:sz w:val="28"/>
          <w:szCs w:val="28"/>
        </w:rPr>
        <w:t>ля уменьшения объема работ. В</w:t>
      </w:r>
      <w:r>
        <w:rPr>
          <w:sz w:val="28"/>
          <w:szCs w:val="28"/>
        </w:rPr>
        <w:t xml:space="preserve">озможность монтирования </w:t>
      </w:r>
      <w:r w:rsidR="00CE72AC" w:rsidRPr="0015501A">
        <w:rPr>
          <w:sz w:val="28"/>
          <w:szCs w:val="28"/>
        </w:rPr>
        <w:t xml:space="preserve"> </w:t>
      </w:r>
      <w:r w:rsidRPr="0015501A">
        <w:rPr>
          <w:sz w:val="28"/>
          <w:szCs w:val="28"/>
        </w:rPr>
        <w:t>электронагревател</w:t>
      </w:r>
      <w:r>
        <w:rPr>
          <w:sz w:val="28"/>
          <w:szCs w:val="28"/>
        </w:rPr>
        <w:t>ей в</w:t>
      </w:r>
      <w:r w:rsidRPr="0015501A">
        <w:rPr>
          <w:sz w:val="28"/>
          <w:szCs w:val="28"/>
        </w:rPr>
        <w:t xml:space="preserve"> </w:t>
      </w:r>
      <w:r w:rsidR="00CE72AC" w:rsidRPr="0015501A">
        <w:rPr>
          <w:sz w:val="28"/>
          <w:szCs w:val="28"/>
        </w:rPr>
        <w:t xml:space="preserve">соответствии с разрабатываемыми чертежами либо на специально изготовленных панелях, выполненных аналогично крышкам лазов, либо непосредственно на штатных (входящих в комплект статора) крышках. </w:t>
      </w:r>
      <w:r>
        <w:rPr>
          <w:sz w:val="28"/>
          <w:szCs w:val="28"/>
        </w:rPr>
        <w:t>К</w:t>
      </w:r>
      <w:r w:rsidRPr="0015501A">
        <w:rPr>
          <w:sz w:val="28"/>
          <w:szCs w:val="28"/>
        </w:rPr>
        <w:t>онсерв</w:t>
      </w:r>
      <w:r>
        <w:rPr>
          <w:sz w:val="28"/>
          <w:szCs w:val="28"/>
        </w:rPr>
        <w:t>ация</w:t>
      </w:r>
      <w:r w:rsidRPr="0015501A">
        <w:rPr>
          <w:sz w:val="28"/>
          <w:szCs w:val="28"/>
        </w:rPr>
        <w:t xml:space="preserve"> штатны</w:t>
      </w:r>
      <w:r>
        <w:rPr>
          <w:sz w:val="28"/>
          <w:szCs w:val="28"/>
        </w:rPr>
        <w:t>х</w:t>
      </w:r>
      <w:r w:rsidRPr="0015501A">
        <w:rPr>
          <w:sz w:val="28"/>
          <w:szCs w:val="28"/>
        </w:rPr>
        <w:t xml:space="preserve"> крыш</w:t>
      </w:r>
      <w:r>
        <w:rPr>
          <w:sz w:val="28"/>
          <w:szCs w:val="28"/>
        </w:rPr>
        <w:t>ек</w:t>
      </w:r>
      <w:r w:rsidRPr="0015501A">
        <w:rPr>
          <w:sz w:val="28"/>
          <w:szCs w:val="28"/>
        </w:rPr>
        <w:t xml:space="preserve"> маслом К</w:t>
      </w:r>
      <w:r>
        <w:rPr>
          <w:sz w:val="28"/>
          <w:szCs w:val="28"/>
        </w:rPr>
        <w:t>-</w:t>
      </w:r>
      <w:r w:rsidRPr="0015501A">
        <w:rPr>
          <w:sz w:val="28"/>
          <w:szCs w:val="28"/>
        </w:rPr>
        <w:t>17, об</w:t>
      </w:r>
      <w:r>
        <w:rPr>
          <w:sz w:val="28"/>
          <w:szCs w:val="28"/>
        </w:rPr>
        <w:t>орачивание</w:t>
      </w:r>
      <w:r w:rsidRPr="0015501A">
        <w:rPr>
          <w:sz w:val="28"/>
          <w:szCs w:val="28"/>
        </w:rPr>
        <w:t xml:space="preserve"> парафинированной бумагой и отправ</w:t>
      </w:r>
      <w:r>
        <w:rPr>
          <w:sz w:val="28"/>
          <w:szCs w:val="28"/>
        </w:rPr>
        <w:t>ка</w:t>
      </w:r>
      <w:r w:rsidRPr="0015501A">
        <w:rPr>
          <w:sz w:val="28"/>
          <w:szCs w:val="28"/>
        </w:rPr>
        <w:t xml:space="preserve"> на склад для хранения</w:t>
      </w:r>
      <w:r w:rsidR="00CE72AC" w:rsidRPr="0015501A">
        <w:rPr>
          <w:sz w:val="28"/>
          <w:szCs w:val="28"/>
        </w:rPr>
        <w:t xml:space="preserve"> </w:t>
      </w:r>
      <w:r>
        <w:rPr>
          <w:sz w:val="28"/>
          <w:szCs w:val="28"/>
        </w:rPr>
        <w:t xml:space="preserve">в </w:t>
      </w:r>
      <w:r w:rsidR="00CE72AC" w:rsidRPr="0015501A">
        <w:rPr>
          <w:sz w:val="28"/>
          <w:szCs w:val="28"/>
        </w:rPr>
        <w:t>первом случае</w:t>
      </w:r>
      <w:r w:rsidR="00063F50">
        <w:rPr>
          <w:sz w:val="28"/>
          <w:szCs w:val="28"/>
        </w:rPr>
        <w:t xml:space="preserve">. Во втором случае </w:t>
      </w:r>
      <w:r>
        <w:rPr>
          <w:sz w:val="28"/>
          <w:szCs w:val="28"/>
        </w:rPr>
        <w:t xml:space="preserve">выполнение </w:t>
      </w:r>
      <w:r w:rsidRPr="0015501A">
        <w:rPr>
          <w:sz w:val="28"/>
          <w:szCs w:val="28"/>
        </w:rPr>
        <w:t>только</w:t>
      </w:r>
      <w:r>
        <w:rPr>
          <w:sz w:val="28"/>
          <w:szCs w:val="28"/>
        </w:rPr>
        <w:t xml:space="preserve"> </w:t>
      </w:r>
      <w:r w:rsidR="00063F50">
        <w:rPr>
          <w:sz w:val="28"/>
          <w:szCs w:val="28"/>
        </w:rPr>
        <w:t>демонт</w:t>
      </w:r>
      <w:r>
        <w:rPr>
          <w:sz w:val="28"/>
          <w:szCs w:val="28"/>
        </w:rPr>
        <w:t>ажа</w:t>
      </w:r>
      <w:r w:rsidR="00CE72AC" w:rsidRPr="0015501A">
        <w:rPr>
          <w:sz w:val="28"/>
          <w:szCs w:val="28"/>
        </w:rPr>
        <w:t xml:space="preserve"> </w:t>
      </w:r>
      <w:r w:rsidRPr="0015501A">
        <w:rPr>
          <w:sz w:val="28"/>
          <w:szCs w:val="28"/>
        </w:rPr>
        <w:t>ос</w:t>
      </w:r>
      <w:r>
        <w:rPr>
          <w:sz w:val="28"/>
          <w:szCs w:val="28"/>
        </w:rPr>
        <w:t>ей</w:t>
      </w:r>
      <w:r w:rsidRPr="0015501A">
        <w:rPr>
          <w:sz w:val="28"/>
          <w:szCs w:val="28"/>
        </w:rPr>
        <w:t>, обеспечивающи</w:t>
      </w:r>
      <w:r>
        <w:rPr>
          <w:sz w:val="28"/>
          <w:szCs w:val="28"/>
        </w:rPr>
        <w:t>х</w:t>
      </w:r>
      <w:r w:rsidRPr="0015501A">
        <w:rPr>
          <w:sz w:val="28"/>
          <w:szCs w:val="28"/>
        </w:rPr>
        <w:t xml:space="preserve"> вращение крышек.</w:t>
      </w:r>
    </w:p>
    <w:p w:rsidR="00CE72AC" w:rsidRPr="0015501A" w:rsidRDefault="00DF429B" w:rsidP="006927BE">
      <w:pPr>
        <w:shd w:val="clear" w:color="auto" w:fill="FFFFFF"/>
        <w:ind w:firstLine="709"/>
        <w:jc w:val="both"/>
        <w:rPr>
          <w:sz w:val="28"/>
          <w:szCs w:val="28"/>
        </w:rPr>
      </w:pPr>
      <w:r>
        <w:rPr>
          <w:sz w:val="28"/>
          <w:szCs w:val="28"/>
        </w:rPr>
        <w:t>В</w:t>
      </w:r>
      <w:r w:rsidRPr="0015501A">
        <w:rPr>
          <w:sz w:val="28"/>
          <w:szCs w:val="28"/>
        </w:rPr>
        <w:t>ыполн</w:t>
      </w:r>
      <w:r>
        <w:rPr>
          <w:sz w:val="28"/>
          <w:szCs w:val="28"/>
        </w:rPr>
        <w:t>ение</w:t>
      </w:r>
      <w:r w:rsidRPr="0015501A">
        <w:rPr>
          <w:sz w:val="28"/>
          <w:szCs w:val="28"/>
        </w:rPr>
        <w:t xml:space="preserve"> </w:t>
      </w:r>
      <w:r>
        <w:rPr>
          <w:sz w:val="28"/>
          <w:szCs w:val="28"/>
        </w:rPr>
        <w:t>у</w:t>
      </w:r>
      <w:r w:rsidR="00CE72AC" w:rsidRPr="0015501A">
        <w:rPr>
          <w:sz w:val="28"/>
          <w:szCs w:val="28"/>
        </w:rPr>
        <w:t>плотнени</w:t>
      </w:r>
      <w:r>
        <w:rPr>
          <w:sz w:val="28"/>
          <w:szCs w:val="28"/>
        </w:rPr>
        <w:t>й</w:t>
      </w:r>
      <w:r w:rsidR="00CE72AC" w:rsidRPr="0015501A">
        <w:rPr>
          <w:sz w:val="28"/>
          <w:szCs w:val="28"/>
        </w:rPr>
        <w:t xml:space="preserve"> крышек (панелей) со смонтированными на них электронагревателями с помощью штатных резиновых прокладок и штатных крепежных деталей.</w:t>
      </w:r>
    </w:p>
    <w:p w:rsidR="00427558" w:rsidRPr="0015501A" w:rsidRDefault="00077A08" w:rsidP="006927BE">
      <w:pPr>
        <w:shd w:val="clear" w:color="auto" w:fill="FFFFFF"/>
        <w:ind w:firstLine="709"/>
        <w:jc w:val="both"/>
        <w:rPr>
          <w:sz w:val="28"/>
          <w:szCs w:val="28"/>
        </w:rPr>
      </w:pPr>
      <w:r w:rsidRPr="0015501A">
        <w:rPr>
          <w:sz w:val="28"/>
          <w:szCs w:val="28"/>
          <w:vertAlign w:val="superscript"/>
        </w:rPr>
        <w:t xml:space="preserve"> </w:t>
      </w:r>
      <w:r w:rsidR="00DF429B">
        <w:rPr>
          <w:sz w:val="28"/>
          <w:szCs w:val="28"/>
        </w:rPr>
        <w:t>Возможность сохранения у</w:t>
      </w:r>
      <w:r w:rsidR="00427558" w:rsidRPr="0015501A">
        <w:rPr>
          <w:sz w:val="28"/>
          <w:szCs w:val="28"/>
        </w:rPr>
        <w:t>становленны</w:t>
      </w:r>
      <w:r w:rsidR="00DF429B">
        <w:rPr>
          <w:sz w:val="28"/>
          <w:szCs w:val="28"/>
        </w:rPr>
        <w:t>х</w:t>
      </w:r>
      <w:r w:rsidR="00427558" w:rsidRPr="0015501A">
        <w:rPr>
          <w:sz w:val="28"/>
          <w:szCs w:val="28"/>
        </w:rPr>
        <w:t xml:space="preserve"> электронагревател</w:t>
      </w:r>
      <w:r w:rsidR="00DF429B">
        <w:rPr>
          <w:sz w:val="28"/>
          <w:szCs w:val="28"/>
        </w:rPr>
        <w:t xml:space="preserve">ей </w:t>
      </w:r>
      <w:r w:rsidR="00427558" w:rsidRPr="0015501A">
        <w:rPr>
          <w:sz w:val="28"/>
          <w:szCs w:val="28"/>
        </w:rPr>
        <w:t>на эксплуатационный период после консервации для предотвращения увлажнения изоляции статора и ротора во время остановов в резерв от 30 сут</w:t>
      </w:r>
      <w:r w:rsidR="00DE102D" w:rsidRPr="0015501A">
        <w:rPr>
          <w:sz w:val="28"/>
          <w:szCs w:val="28"/>
        </w:rPr>
        <w:t>ок</w:t>
      </w:r>
      <w:r w:rsidR="00427558" w:rsidRPr="0015501A">
        <w:rPr>
          <w:sz w:val="28"/>
          <w:szCs w:val="28"/>
        </w:rPr>
        <w:t xml:space="preserve"> до 3 мес.</w:t>
      </w:r>
    </w:p>
    <w:p w:rsidR="00CE72AC" w:rsidRPr="007834D6" w:rsidRDefault="00CE72AC" w:rsidP="006927BE">
      <w:pPr>
        <w:shd w:val="clear" w:color="auto" w:fill="FFFFFF"/>
        <w:ind w:firstLine="709"/>
        <w:jc w:val="both"/>
        <w:rPr>
          <w:bCs/>
          <w:sz w:val="28"/>
          <w:szCs w:val="28"/>
        </w:rPr>
      </w:pPr>
      <w:r w:rsidRPr="007834D6">
        <w:rPr>
          <w:bCs/>
          <w:iCs/>
          <w:sz w:val="28"/>
          <w:szCs w:val="28"/>
        </w:rPr>
        <w:t>3.4.3</w:t>
      </w:r>
      <w:r w:rsidR="007834D6" w:rsidRPr="007834D6">
        <w:rPr>
          <w:bCs/>
          <w:iCs/>
          <w:sz w:val="28"/>
          <w:szCs w:val="28"/>
        </w:rPr>
        <w:t xml:space="preserve">. </w:t>
      </w:r>
      <w:r w:rsidRPr="007834D6">
        <w:rPr>
          <w:bCs/>
          <w:iCs/>
          <w:sz w:val="28"/>
          <w:szCs w:val="28"/>
        </w:rPr>
        <w:t>Заполнение генератора азотом</w:t>
      </w:r>
      <w:r w:rsidR="00417AAB">
        <w:rPr>
          <w:bCs/>
          <w:iCs/>
          <w:sz w:val="28"/>
          <w:szCs w:val="28"/>
        </w:rPr>
        <w:t>.</w:t>
      </w:r>
    </w:p>
    <w:p w:rsidR="00CE72AC" w:rsidRPr="0015501A" w:rsidRDefault="00DF429B" w:rsidP="006927BE">
      <w:pPr>
        <w:shd w:val="clear" w:color="auto" w:fill="FFFFFF"/>
        <w:ind w:firstLine="709"/>
        <w:jc w:val="both"/>
        <w:rPr>
          <w:sz w:val="28"/>
          <w:szCs w:val="28"/>
        </w:rPr>
      </w:pPr>
      <w:r>
        <w:rPr>
          <w:sz w:val="28"/>
          <w:szCs w:val="28"/>
        </w:rPr>
        <w:t>П</w:t>
      </w:r>
      <w:r w:rsidRPr="0015501A">
        <w:rPr>
          <w:sz w:val="28"/>
          <w:szCs w:val="28"/>
        </w:rPr>
        <w:t>римен</w:t>
      </w:r>
      <w:r>
        <w:rPr>
          <w:sz w:val="28"/>
          <w:szCs w:val="28"/>
        </w:rPr>
        <w:t>ение</w:t>
      </w:r>
      <w:r w:rsidRPr="0015501A">
        <w:rPr>
          <w:sz w:val="28"/>
          <w:szCs w:val="28"/>
        </w:rPr>
        <w:t xml:space="preserve"> азот</w:t>
      </w:r>
      <w:r>
        <w:rPr>
          <w:sz w:val="28"/>
          <w:szCs w:val="28"/>
        </w:rPr>
        <w:t>а</w:t>
      </w:r>
      <w:r w:rsidRPr="0015501A">
        <w:rPr>
          <w:sz w:val="28"/>
          <w:szCs w:val="28"/>
        </w:rPr>
        <w:t xml:space="preserve"> газообразн</w:t>
      </w:r>
      <w:r>
        <w:rPr>
          <w:sz w:val="28"/>
          <w:szCs w:val="28"/>
        </w:rPr>
        <w:t>ого</w:t>
      </w:r>
      <w:r w:rsidRPr="0015501A">
        <w:rPr>
          <w:sz w:val="28"/>
          <w:szCs w:val="28"/>
        </w:rPr>
        <w:t xml:space="preserve"> техническ</w:t>
      </w:r>
      <w:r>
        <w:rPr>
          <w:sz w:val="28"/>
          <w:szCs w:val="28"/>
        </w:rPr>
        <w:t>ого</w:t>
      </w:r>
      <w:r w:rsidRPr="0015501A">
        <w:rPr>
          <w:sz w:val="28"/>
          <w:szCs w:val="28"/>
        </w:rPr>
        <w:t xml:space="preserve"> </w:t>
      </w:r>
      <w:r>
        <w:rPr>
          <w:sz w:val="28"/>
          <w:szCs w:val="28"/>
        </w:rPr>
        <w:t>с точкой росы не выше минус 45</w:t>
      </w:r>
      <w:r w:rsidRPr="0015501A">
        <w:rPr>
          <w:sz w:val="28"/>
          <w:szCs w:val="28"/>
        </w:rPr>
        <w:sym w:font="Symbol" w:char="00B0"/>
      </w:r>
      <w:r w:rsidRPr="0015501A">
        <w:rPr>
          <w:sz w:val="28"/>
          <w:szCs w:val="28"/>
        </w:rPr>
        <w:t>С и объемной долей кислорода не более 0,05 % при отсутствии механических примесей и масла</w:t>
      </w:r>
      <w:r>
        <w:rPr>
          <w:sz w:val="28"/>
          <w:szCs w:val="28"/>
        </w:rPr>
        <w:t xml:space="preserve"> для</w:t>
      </w:r>
      <w:r w:rsidR="00CE72AC" w:rsidRPr="0015501A">
        <w:rPr>
          <w:sz w:val="28"/>
          <w:szCs w:val="28"/>
        </w:rPr>
        <w:t xml:space="preserve"> </w:t>
      </w:r>
      <w:r>
        <w:rPr>
          <w:sz w:val="28"/>
          <w:szCs w:val="28"/>
        </w:rPr>
        <w:t xml:space="preserve">проведения </w:t>
      </w:r>
      <w:r w:rsidR="00CE72AC" w:rsidRPr="0015501A">
        <w:rPr>
          <w:sz w:val="28"/>
          <w:szCs w:val="28"/>
        </w:rPr>
        <w:t xml:space="preserve">консервации инертным газом. </w:t>
      </w:r>
      <w:r>
        <w:rPr>
          <w:sz w:val="28"/>
          <w:szCs w:val="28"/>
        </w:rPr>
        <w:t>О</w:t>
      </w:r>
      <w:r w:rsidRPr="0015501A">
        <w:rPr>
          <w:sz w:val="28"/>
          <w:szCs w:val="28"/>
        </w:rPr>
        <w:t>существл</w:t>
      </w:r>
      <w:r>
        <w:rPr>
          <w:sz w:val="28"/>
          <w:szCs w:val="28"/>
        </w:rPr>
        <w:t>ение</w:t>
      </w:r>
      <w:r w:rsidRPr="0015501A">
        <w:rPr>
          <w:sz w:val="28"/>
          <w:szCs w:val="28"/>
        </w:rPr>
        <w:t xml:space="preserve"> </w:t>
      </w:r>
      <w:r>
        <w:rPr>
          <w:sz w:val="28"/>
          <w:szCs w:val="28"/>
        </w:rPr>
        <w:t>п</w:t>
      </w:r>
      <w:r w:rsidR="00CE72AC" w:rsidRPr="0015501A">
        <w:rPr>
          <w:sz w:val="28"/>
          <w:szCs w:val="28"/>
        </w:rPr>
        <w:t>одач</w:t>
      </w:r>
      <w:r>
        <w:rPr>
          <w:sz w:val="28"/>
          <w:szCs w:val="28"/>
        </w:rPr>
        <w:t>и</w:t>
      </w:r>
      <w:r w:rsidR="00CE72AC" w:rsidRPr="0015501A">
        <w:rPr>
          <w:sz w:val="28"/>
          <w:szCs w:val="28"/>
        </w:rPr>
        <w:t xml:space="preserve"> азота и поддержание заданного давления с помощью штатной системы газоснабжения генератора и штатного поста газового управления.</w:t>
      </w:r>
    </w:p>
    <w:p w:rsidR="00DF429B" w:rsidRDefault="00DF429B" w:rsidP="00DF429B">
      <w:pPr>
        <w:shd w:val="clear" w:color="auto" w:fill="FFFFFF"/>
        <w:ind w:left="608"/>
        <w:jc w:val="both"/>
        <w:rPr>
          <w:sz w:val="28"/>
          <w:szCs w:val="28"/>
        </w:rPr>
      </w:pPr>
      <w:r>
        <w:rPr>
          <w:sz w:val="28"/>
          <w:szCs w:val="28"/>
        </w:rPr>
        <w:t>П</w:t>
      </w:r>
      <w:r w:rsidRPr="0015501A">
        <w:rPr>
          <w:sz w:val="28"/>
          <w:szCs w:val="28"/>
        </w:rPr>
        <w:t>ров</w:t>
      </w:r>
      <w:r>
        <w:rPr>
          <w:sz w:val="28"/>
          <w:szCs w:val="28"/>
        </w:rPr>
        <w:t>едение</w:t>
      </w:r>
      <w:r w:rsidRPr="0015501A">
        <w:rPr>
          <w:sz w:val="28"/>
          <w:szCs w:val="28"/>
        </w:rPr>
        <w:t xml:space="preserve"> </w:t>
      </w:r>
      <w:r>
        <w:rPr>
          <w:sz w:val="28"/>
          <w:szCs w:val="28"/>
        </w:rPr>
        <w:t>з</w:t>
      </w:r>
      <w:r w:rsidR="00CE72AC" w:rsidRPr="0015501A">
        <w:rPr>
          <w:sz w:val="28"/>
          <w:szCs w:val="28"/>
        </w:rPr>
        <w:t>аполнени</w:t>
      </w:r>
      <w:r>
        <w:rPr>
          <w:sz w:val="28"/>
          <w:szCs w:val="28"/>
        </w:rPr>
        <w:t>я</w:t>
      </w:r>
      <w:r w:rsidR="00CE72AC" w:rsidRPr="0015501A">
        <w:rPr>
          <w:sz w:val="28"/>
          <w:szCs w:val="28"/>
        </w:rPr>
        <w:t xml:space="preserve"> генератора </w:t>
      </w:r>
      <w:r>
        <w:rPr>
          <w:sz w:val="28"/>
          <w:szCs w:val="28"/>
        </w:rPr>
        <w:t xml:space="preserve">в </w:t>
      </w:r>
      <w:r w:rsidR="00CE72AC" w:rsidRPr="0015501A">
        <w:rPr>
          <w:sz w:val="28"/>
          <w:szCs w:val="28"/>
        </w:rPr>
        <w:t>последовательности</w:t>
      </w:r>
      <w:r>
        <w:rPr>
          <w:sz w:val="28"/>
          <w:szCs w:val="28"/>
        </w:rPr>
        <w:t>:</w:t>
      </w:r>
    </w:p>
    <w:p w:rsidR="00D620E2" w:rsidRDefault="00D620E2" w:rsidP="00D620E2">
      <w:pPr>
        <w:numPr>
          <w:ilvl w:val="0"/>
          <w:numId w:val="9"/>
        </w:numPr>
        <w:shd w:val="clear" w:color="auto" w:fill="FFFFFF"/>
        <w:jc w:val="both"/>
        <w:rPr>
          <w:sz w:val="28"/>
          <w:szCs w:val="28"/>
        </w:rPr>
      </w:pPr>
      <w:r>
        <w:rPr>
          <w:sz w:val="28"/>
          <w:szCs w:val="28"/>
        </w:rPr>
        <w:t xml:space="preserve">проверка </w:t>
      </w:r>
      <w:r w:rsidRPr="0015501A">
        <w:rPr>
          <w:sz w:val="28"/>
          <w:szCs w:val="28"/>
        </w:rPr>
        <w:t>генератор</w:t>
      </w:r>
      <w:r>
        <w:rPr>
          <w:sz w:val="28"/>
          <w:szCs w:val="28"/>
        </w:rPr>
        <w:t>а</w:t>
      </w:r>
      <w:r w:rsidRPr="0015501A">
        <w:rPr>
          <w:sz w:val="28"/>
          <w:szCs w:val="28"/>
        </w:rPr>
        <w:t xml:space="preserve"> на герметичность </w:t>
      </w:r>
      <w:r>
        <w:rPr>
          <w:sz w:val="28"/>
          <w:szCs w:val="28"/>
        </w:rPr>
        <w:t>п</w:t>
      </w:r>
      <w:r w:rsidR="00CE72AC" w:rsidRPr="0015501A">
        <w:rPr>
          <w:sz w:val="28"/>
          <w:szCs w:val="28"/>
        </w:rPr>
        <w:t>осле установки статических уплотнений вала и крышек (панеле</w:t>
      </w:r>
      <w:r>
        <w:rPr>
          <w:sz w:val="28"/>
          <w:szCs w:val="28"/>
        </w:rPr>
        <w:t>й) с электронагревателями;</w:t>
      </w:r>
      <w:r w:rsidR="00CE72AC" w:rsidRPr="0015501A">
        <w:rPr>
          <w:sz w:val="28"/>
          <w:szCs w:val="28"/>
        </w:rPr>
        <w:t xml:space="preserve"> </w:t>
      </w:r>
    </w:p>
    <w:p w:rsidR="00D620E2" w:rsidRDefault="00D620E2" w:rsidP="00D620E2">
      <w:pPr>
        <w:numPr>
          <w:ilvl w:val="0"/>
          <w:numId w:val="9"/>
        </w:numPr>
        <w:shd w:val="clear" w:color="auto" w:fill="FFFFFF"/>
        <w:jc w:val="both"/>
        <w:rPr>
          <w:sz w:val="28"/>
          <w:szCs w:val="28"/>
        </w:rPr>
      </w:pPr>
      <w:r>
        <w:rPr>
          <w:sz w:val="28"/>
          <w:szCs w:val="28"/>
        </w:rPr>
        <w:t>в</w:t>
      </w:r>
      <w:r w:rsidR="00CE72AC" w:rsidRPr="0015501A">
        <w:rPr>
          <w:sz w:val="28"/>
          <w:szCs w:val="28"/>
        </w:rPr>
        <w:t>ыполн</w:t>
      </w:r>
      <w:r>
        <w:rPr>
          <w:sz w:val="28"/>
          <w:szCs w:val="28"/>
        </w:rPr>
        <w:t>ение п</w:t>
      </w:r>
      <w:r w:rsidRPr="0015501A">
        <w:rPr>
          <w:sz w:val="28"/>
          <w:szCs w:val="28"/>
        </w:rPr>
        <w:t>роверк</w:t>
      </w:r>
      <w:r>
        <w:rPr>
          <w:sz w:val="28"/>
          <w:szCs w:val="28"/>
        </w:rPr>
        <w:t>и</w:t>
      </w:r>
      <w:r w:rsidR="00CE72AC" w:rsidRPr="0015501A">
        <w:rPr>
          <w:sz w:val="28"/>
          <w:szCs w:val="28"/>
        </w:rPr>
        <w:t xml:space="preserve"> созданием давления воздуха в корпусе 0,15 МПа (1,5 кгс/см</w:t>
      </w:r>
      <w:r w:rsidR="00CE72AC" w:rsidRPr="0015501A">
        <w:rPr>
          <w:sz w:val="28"/>
          <w:szCs w:val="28"/>
          <w:vertAlign w:val="superscript"/>
        </w:rPr>
        <w:t>2</w:t>
      </w:r>
      <w:r w:rsidR="00CE72AC" w:rsidRPr="0015501A">
        <w:rPr>
          <w:sz w:val="28"/>
          <w:szCs w:val="28"/>
        </w:rPr>
        <w:t>) и обмазкой мыльным раствором всех возможных мест утечки (сопряжений, сварных</w:t>
      </w:r>
      <w:r w:rsidR="00501B25" w:rsidRPr="0015501A">
        <w:rPr>
          <w:sz w:val="28"/>
          <w:szCs w:val="28"/>
        </w:rPr>
        <w:t xml:space="preserve"> швов) с контролем изменения</w:t>
      </w:r>
      <w:r w:rsidR="00063F50">
        <w:rPr>
          <w:sz w:val="28"/>
          <w:szCs w:val="28"/>
        </w:rPr>
        <w:t xml:space="preserve"> уровня давления</w:t>
      </w:r>
      <w:r>
        <w:rPr>
          <w:sz w:val="28"/>
          <w:szCs w:val="28"/>
        </w:rPr>
        <w:t>;</w:t>
      </w:r>
    </w:p>
    <w:p w:rsidR="00D620E2" w:rsidRDefault="00CE72AC" w:rsidP="00D620E2">
      <w:pPr>
        <w:numPr>
          <w:ilvl w:val="0"/>
          <w:numId w:val="9"/>
        </w:numPr>
        <w:shd w:val="clear" w:color="auto" w:fill="FFFFFF"/>
        <w:jc w:val="both"/>
        <w:rPr>
          <w:sz w:val="28"/>
          <w:szCs w:val="28"/>
        </w:rPr>
      </w:pPr>
      <w:r w:rsidRPr="0015501A">
        <w:rPr>
          <w:sz w:val="28"/>
          <w:szCs w:val="28"/>
        </w:rPr>
        <w:t xml:space="preserve"> </w:t>
      </w:r>
      <w:r w:rsidR="00D620E2">
        <w:rPr>
          <w:sz w:val="28"/>
          <w:szCs w:val="28"/>
        </w:rPr>
        <w:t>у</w:t>
      </w:r>
      <w:r w:rsidR="00D620E2" w:rsidRPr="0015501A">
        <w:rPr>
          <w:sz w:val="28"/>
          <w:szCs w:val="28"/>
        </w:rPr>
        <w:t>плотн</w:t>
      </w:r>
      <w:r w:rsidR="00D620E2">
        <w:rPr>
          <w:sz w:val="28"/>
          <w:szCs w:val="28"/>
        </w:rPr>
        <w:t>ение</w:t>
      </w:r>
      <w:r w:rsidR="00D620E2" w:rsidRPr="0015501A">
        <w:rPr>
          <w:sz w:val="28"/>
          <w:szCs w:val="28"/>
        </w:rPr>
        <w:t xml:space="preserve"> </w:t>
      </w:r>
      <w:r w:rsidR="00D620E2">
        <w:rPr>
          <w:sz w:val="28"/>
          <w:szCs w:val="28"/>
        </w:rPr>
        <w:t>о</w:t>
      </w:r>
      <w:r w:rsidRPr="0015501A">
        <w:rPr>
          <w:sz w:val="28"/>
          <w:szCs w:val="28"/>
        </w:rPr>
        <w:t>бнаруженны</w:t>
      </w:r>
      <w:r w:rsidR="00D620E2">
        <w:rPr>
          <w:sz w:val="28"/>
          <w:szCs w:val="28"/>
        </w:rPr>
        <w:t>х мест</w:t>
      </w:r>
      <w:r w:rsidRPr="0015501A">
        <w:rPr>
          <w:sz w:val="28"/>
          <w:szCs w:val="28"/>
        </w:rPr>
        <w:t xml:space="preserve"> утечек</w:t>
      </w:r>
      <w:r w:rsidR="00D620E2">
        <w:rPr>
          <w:sz w:val="28"/>
          <w:szCs w:val="28"/>
        </w:rPr>
        <w:t>;</w:t>
      </w:r>
    </w:p>
    <w:p w:rsidR="00D620E2" w:rsidRDefault="00D620E2" w:rsidP="00D620E2">
      <w:pPr>
        <w:numPr>
          <w:ilvl w:val="0"/>
          <w:numId w:val="9"/>
        </w:numPr>
        <w:shd w:val="clear" w:color="auto" w:fill="FFFFFF"/>
        <w:jc w:val="both"/>
        <w:rPr>
          <w:sz w:val="28"/>
          <w:szCs w:val="28"/>
        </w:rPr>
      </w:pPr>
      <w:r w:rsidRPr="0015501A">
        <w:rPr>
          <w:sz w:val="28"/>
          <w:szCs w:val="28"/>
        </w:rPr>
        <w:t>выполн</w:t>
      </w:r>
      <w:r>
        <w:rPr>
          <w:sz w:val="28"/>
          <w:szCs w:val="28"/>
        </w:rPr>
        <w:t>ение</w:t>
      </w:r>
      <w:r w:rsidRPr="0015501A">
        <w:rPr>
          <w:sz w:val="28"/>
          <w:szCs w:val="28"/>
        </w:rPr>
        <w:t xml:space="preserve"> проверк</w:t>
      </w:r>
      <w:r>
        <w:rPr>
          <w:sz w:val="28"/>
          <w:szCs w:val="28"/>
        </w:rPr>
        <w:t>и</w:t>
      </w:r>
      <w:r w:rsidRPr="0015501A">
        <w:rPr>
          <w:sz w:val="28"/>
          <w:szCs w:val="28"/>
        </w:rPr>
        <w:t xml:space="preserve"> на утечку </w:t>
      </w:r>
      <w:r>
        <w:rPr>
          <w:sz w:val="28"/>
          <w:szCs w:val="28"/>
        </w:rPr>
        <w:t>п</w:t>
      </w:r>
      <w:r w:rsidR="00CE72AC" w:rsidRPr="0015501A">
        <w:rPr>
          <w:sz w:val="28"/>
          <w:szCs w:val="28"/>
        </w:rPr>
        <w:t>осле опрессовки. П</w:t>
      </w:r>
      <w:r>
        <w:rPr>
          <w:sz w:val="28"/>
          <w:szCs w:val="28"/>
        </w:rPr>
        <w:t>роведение п</w:t>
      </w:r>
      <w:r w:rsidR="00CE72AC" w:rsidRPr="0015501A">
        <w:rPr>
          <w:sz w:val="28"/>
          <w:szCs w:val="28"/>
        </w:rPr>
        <w:t>роверк</w:t>
      </w:r>
      <w:r>
        <w:rPr>
          <w:sz w:val="28"/>
          <w:szCs w:val="28"/>
        </w:rPr>
        <w:t>и на утечку</w:t>
      </w:r>
      <w:r w:rsidR="00CE72AC" w:rsidRPr="0015501A">
        <w:rPr>
          <w:sz w:val="28"/>
          <w:szCs w:val="28"/>
        </w:rPr>
        <w:t xml:space="preserve"> при давлении (1 кгс/см</w:t>
      </w:r>
      <w:r w:rsidR="00CE72AC" w:rsidRPr="0015501A">
        <w:rPr>
          <w:sz w:val="28"/>
          <w:szCs w:val="28"/>
          <w:vertAlign w:val="superscript"/>
        </w:rPr>
        <w:t>2</w:t>
      </w:r>
      <w:r w:rsidR="00CE72AC" w:rsidRPr="0015501A">
        <w:rPr>
          <w:sz w:val="28"/>
          <w:szCs w:val="28"/>
        </w:rPr>
        <w:t xml:space="preserve">) в течение 24 ч. </w:t>
      </w:r>
      <w:r>
        <w:rPr>
          <w:sz w:val="28"/>
          <w:szCs w:val="28"/>
        </w:rPr>
        <w:t>Сохранение на в</w:t>
      </w:r>
      <w:r w:rsidR="00464BC9">
        <w:rPr>
          <w:sz w:val="28"/>
          <w:szCs w:val="28"/>
        </w:rPr>
        <w:t>се время</w:t>
      </w:r>
      <w:r>
        <w:rPr>
          <w:sz w:val="28"/>
          <w:szCs w:val="28"/>
        </w:rPr>
        <w:t xml:space="preserve"> проверки</w:t>
      </w:r>
      <w:r w:rsidR="00490D73">
        <w:rPr>
          <w:sz w:val="28"/>
          <w:szCs w:val="28"/>
        </w:rPr>
        <w:t xml:space="preserve"> при отсутствии дефектов</w:t>
      </w:r>
      <w:r w:rsidR="00464BC9">
        <w:rPr>
          <w:sz w:val="28"/>
          <w:szCs w:val="28"/>
        </w:rPr>
        <w:t xml:space="preserve"> </w:t>
      </w:r>
      <w:r w:rsidR="00CE72AC" w:rsidRPr="0015501A">
        <w:rPr>
          <w:sz w:val="28"/>
          <w:szCs w:val="28"/>
        </w:rPr>
        <w:t>давлени</w:t>
      </w:r>
      <w:r>
        <w:rPr>
          <w:sz w:val="28"/>
          <w:szCs w:val="28"/>
        </w:rPr>
        <w:t>я</w:t>
      </w:r>
      <w:r w:rsidR="00490D73">
        <w:rPr>
          <w:sz w:val="28"/>
          <w:szCs w:val="28"/>
        </w:rPr>
        <w:t xml:space="preserve"> в корпусе </w:t>
      </w:r>
      <w:r>
        <w:rPr>
          <w:sz w:val="28"/>
          <w:szCs w:val="28"/>
        </w:rPr>
        <w:t>постоянным без проведения подпитки;</w:t>
      </w:r>
    </w:p>
    <w:p w:rsidR="00CE72AC" w:rsidRPr="0015501A" w:rsidRDefault="00D620E2" w:rsidP="00D620E2">
      <w:pPr>
        <w:numPr>
          <w:ilvl w:val="0"/>
          <w:numId w:val="9"/>
        </w:numPr>
        <w:shd w:val="clear" w:color="auto" w:fill="FFFFFF"/>
        <w:jc w:val="both"/>
        <w:rPr>
          <w:sz w:val="28"/>
          <w:szCs w:val="28"/>
        </w:rPr>
      </w:pPr>
      <w:r>
        <w:rPr>
          <w:sz w:val="28"/>
          <w:szCs w:val="28"/>
        </w:rPr>
        <w:t>з</w:t>
      </w:r>
      <w:r w:rsidR="00CE72AC" w:rsidRPr="0015501A">
        <w:rPr>
          <w:sz w:val="28"/>
          <w:szCs w:val="28"/>
        </w:rPr>
        <w:t>аполн</w:t>
      </w:r>
      <w:r>
        <w:rPr>
          <w:sz w:val="28"/>
          <w:szCs w:val="28"/>
        </w:rPr>
        <w:t>ение</w:t>
      </w:r>
      <w:r w:rsidR="00464BC9">
        <w:rPr>
          <w:sz w:val="28"/>
          <w:szCs w:val="28"/>
        </w:rPr>
        <w:t xml:space="preserve"> корпус</w:t>
      </w:r>
      <w:r>
        <w:rPr>
          <w:sz w:val="28"/>
          <w:szCs w:val="28"/>
        </w:rPr>
        <w:t>а</w:t>
      </w:r>
      <w:r w:rsidR="00464BC9">
        <w:rPr>
          <w:sz w:val="28"/>
          <w:szCs w:val="28"/>
        </w:rPr>
        <w:t xml:space="preserve"> генератора азотом </w:t>
      </w:r>
      <w:r w:rsidR="00CE72AC" w:rsidRPr="0015501A">
        <w:rPr>
          <w:sz w:val="28"/>
          <w:szCs w:val="28"/>
        </w:rPr>
        <w:t>со штатного поста управления в соответствии с инструкцией по эксплуатации газовой системы генератора.</w:t>
      </w:r>
    </w:p>
    <w:p w:rsidR="00CE72AC" w:rsidRPr="007834D6" w:rsidRDefault="00CE72AC" w:rsidP="006927BE">
      <w:pPr>
        <w:shd w:val="clear" w:color="auto" w:fill="FFFFFF"/>
        <w:ind w:firstLine="709"/>
        <w:jc w:val="both"/>
        <w:rPr>
          <w:bCs/>
          <w:sz w:val="28"/>
          <w:szCs w:val="28"/>
        </w:rPr>
      </w:pPr>
      <w:r w:rsidRPr="007834D6">
        <w:rPr>
          <w:bCs/>
          <w:iCs/>
          <w:sz w:val="28"/>
          <w:szCs w:val="28"/>
        </w:rPr>
        <w:t>3.4.4</w:t>
      </w:r>
      <w:r w:rsidR="007834D6">
        <w:rPr>
          <w:bCs/>
          <w:iCs/>
          <w:sz w:val="28"/>
          <w:szCs w:val="28"/>
        </w:rPr>
        <w:t xml:space="preserve">. </w:t>
      </w:r>
      <w:r w:rsidRPr="007834D6">
        <w:rPr>
          <w:bCs/>
          <w:iCs/>
          <w:sz w:val="28"/>
          <w:szCs w:val="28"/>
        </w:rPr>
        <w:t>Режимы хранения</w:t>
      </w:r>
      <w:r w:rsidR="00417AAB">
        <w:rPr>
          <w:bCs/>
          <w:iCs/>
          <w:sz w:val="28"/>
          <w:szCs w:val="28"/>
        </w:rPr>
        <w:t>.</w:t>
      </w:r>
    </w:p>
    <w:p w:rsidR="00CE72AC" w:rsidRPr="0015501A" w:rsidRDefault="002B684A" w:rsidP="006927BE">
      <w:pPr>
        <w:shd w:val="clear" w:color="auto" w:fill="FFFFFF"/>
        <w:ind w:firstLine="709"/>
        <w:jc w:val="both"/>
        <w:rPr>
          <w:sz w:val="28"/>
          <w:szCs w:val="28"/>
        </w:rPr>
      </w:pPr>
      <w:r>
        <w:rPr>
          <w:sz w:val="28"/>
          <w:szCs w:val="28"/>
        </w:rPr>
        <w:t>З</w:t>
      </w:r>
      <w:r w:rsidRPr="0015501A">
        <w:rPr>
          <w:sz w:val="28"/>
          <w:szCs w:val="28"/>
        </w:rPr>
        <w:t>аполн</w:t>
      </w:r>
      <w:r>
        <w:rPr>
          <w:sz w:val="28"/>
          <w:szCs w:val="28"/>
        </w:rPr>
        <w:t>ение</w:t>
      </w:r>
      <w:r w:rsidRPr="0015501A">
        <w:rPr>
          <w:sz w:val="28"/>
          <w:szCs w:val="28"/>
        </w:rPr>
        <w:t xml:space="preserve"> генератор</w:t>
      </w:r>
      <w:r>
        <w:rPr>
          <w:sz w:val="28"/>
          <w:szCs w:val="28"/>
        </w:rPr>
        <w:t>а</w:t>
      </w:r>
      <w:r w:rsidRPr="002B684A">
        <w:rPr>
          <w:sz w:val="28"/>
          <w:szCs w:val="28"/>
        </w:rPr>
        <w:t xml:space="preserve"> </w:t>
      </w:r>
      <w:r w:rsidRPr="0015501A">
        <w:rPr>
          <w:sz w:val="28"/>
          <w:szCs w:val="28"/>
        </w:rPr>
        <w:t>азотом до давления 0,15 – 0,3 кгс/см</w:t>
      </w:r>
      <w:r w:rsidRPr="0015501A">
        <w:rPr>
          <w:sz w:val="28"/>
          <w:szCs w:val="28"/>
          <w:vertAlign w:val="superscript"/>
        </w:rPr>
        <w:t>2</w:t>
      </w:r>
      <w:r w:rsidRPr="0015501A">
        <w:rPr>
          <w:sz w:val="28"/>
          <w:szCs w:val="28"/>
        </w:rPr>
        <w:t xml:space="preserve">, </w:t>
      </w:r>
      <w:r>
        <w:rPr>
          <w:sz w:val="28"/>
          <w:szCs w:val="28"/>
        </w:rPr>
        <w:t>п</w:t>
      </w:r>
      <w:r w:rsidR="00CE72AC" w:rsidRPr="0015501A">
        <w:rPr>
          <w:sz w:val="28"/>
          <w:szCs w:val="28"/>
        </w:rPr>
        <w:t>осле испытания на утечку</w:t>
      </w:r>
      <w:r w:rsidR="00FA07A7">
        <w:rPr>
          <w:sz w:val="28"/>
          <w:szCs w:val="28"/>
        </w:rPr>
        <w:t>,</w:t>
      </w:r>
      <w:r w:rsidR="00FA07A7" w:rsidRPr="00FA07A7">
        <w:rPr>
          <w:sz w:val="28"/>
          <w:szCs w:val="28"/>
        </w:rPr>
        <w:t xml:space="preserve"> </w:t>
      </w:r>
      <w:r w:rsidR="00FA07A7">
        <w:rPr>
          <w:sz w:val="28"/>
          <w:szCs w:val="28"/>
        </w:rPr>
        <w:t>поддержание этого</w:t>
      </w:r>
      <w:r w:rsidRPr="0015501A">
        <w:rPr>
          <w:sz w:val="28"/>
          <w:szCs w:val="28"/>
        </w:rPr>
        <w:t xml:space="preserve"> давлени</w:t>
      </w:r>
      <w:r w:rsidR="00FA07A7">
        <w:rPr>
          <w:sz w:val="28"/>
          <w:szCs w:val="28"/>
        </w:rPr>
        <w:t>я</w:t>
      </w:r>
      <w:r w:rsidRPr="0015501A">
        <w:rPr>
          <w:sz w:val="28"/>
          <w:szCs w:val="28"/>
        </w:rPr>
        <w:t xml:space="preserve"> с допуском ±0,05 кгс/см</w:t>
      </w:r>
      <w:r w:rsidRPr="0015501A">
        <w:rPr>
          <w:sz w:val="28"/>
          <w:szCs w:val="28"/>
          <w:vertAlign w:val="superscript"/>
        </w:rPr>
        <w:t>2</w:t>
      </w:r>
      <w:r w:rsidR="00CE72AC" w:rsidRPr="0015501A">
        <w:rPr>
          <w:sz w:val="28"/>
          <w:szCs w:val="28"/>
        </w:rPr>
        <w:t xml:space="preserve"> в течение всего периода консервационного хранения.</w:t>
      </w:r>
    </w:p>
    <w:p w:rsidR="00FA07A7" w:rsidRDefault="00CE72AC" w:rsidP="00FA07A7">
      <w:pPr>
        <w:shd w:val="clear" w:color="auto" w:fill="FFFFFF"/>
        <w:ind w:firstLine="709"/>
        <w:jc w:val="both"/>
        <w:rPr>
          <w:sz w:val="28"/>
          <w:szCs w:val="28"/>
        </w:rPr>
      </w:pPr>
      <w:r w:rsidRPr="0015501A">
        <w:rPr>
          <w:sz w:val="28"/>
          <w:szCs w:val="28"/>
        </w:rPr>
        <w:t>Со</w:t>
      </w:r>
      <w:r w:rsidR="00FA07A7">
        <w:rPr>
          <w:sz w:val="28"/>
          <w:szCs w:val="28"/>
        </w:rPr>
        <w:t>ответствие со</w:t>
      </w:r>
      <w:r w:rsidRPr="0015501A">
        <w:rPr>
          <w:sz w:val="28"/>
          <w:szCs w:val="28"/>
        </w:rPr>
        <w:t>держани</w:t>
      </w:r>
      <w:r w:rsidR="00FA07A7">
        <w:rPr>
          <w:sz w:val="28"/>
          <w:szCs w:val="28"/>
        </w:rPr>
        <w:t>я</w:t>
      </w:r>
      <w:r w:rsidRPr="0015501A">
        <w:rPr>
          <w:sz w:val="28"/>
          <w:szCs w:val="28"/>
        </w:rPr>
        <w:t xml:space="preserve"> азота в корпусе генератора в процессе хранения не менее 98 % по химическому анализу.</w:t>
      </w:r>
    </w:p>
    <w:p w:rsidR="00CE72AC" w:rsidRPr="0015501A" w:rsidRDefault="00FA07A7" w:rsidP="00FA07A7">
      <w:pPr>
        <w:shd w:val="clear" w:color="auto" w:fill="FFFFFF"/>
        <w:ind w:firstLine="709"/>
        <w:jc w:val="both"/>
        <w:rPr>
          <w:sz w:val="28"/>
          <w:szCs w:val="28"/>
        </w:rPr>
      </w:pPr>
      <w:r>
        <w:rPr>
          <w:sz w:val="28"/>
          <w:szCs w:val="28"/>
        </w:rPr>
        <w:t>Проведение контроля д</w:t>
      </w:r>
      <w:r w:rsidR="00CE72AC" w:rsidRPr="0015501A">
        <w:rPr>
          <w:sz w:val="28"/>
          <w:szCs w:val="28"/>
        </w:rPr>
        <w:t>авлени</w:t>
      </w:r>
      <w:r>
        <w:rPr>
          <w:sz w:val="28"/>
          <w:szCs w:val="28"/>
        </w:rPr>
        <w:t>я</w:t>
      </w:r>
      <w:r w:rsidR="00CE72AC" w:rsidRPr="0015501A">
        <w:rPr>
          <w:sz w:val="28"/>
          <w:szCs w:val="28"/>
        </w:rPr>
        <w:t xml:space="preserve"> азота в статоре не реже 1 раза в неделю. </w:t>
      </w:r>
      <w:r>
        <w:rPr>
          <w:sz w:val="28"/>
          <w:szCs w:val="28"/>
        </w:rPr>
        <w:t>Осуществление к</w:t>
      </w:r>
      <w:r w:rsidR="00CE72AC" w:rsidRPr="0015501A">
        <w:rPr>
          <w:sz w:val="28"/>
          <w:szCs w:val="28"/>
        </w:rPr>
        <w:t>онтрол</w:t>
      </w:r>
      <w:r>
        <w:rPr>
          <w:sz w:val="28"/>
          <w:szCs w:val="28"/>
        </w:rPr>
        <w:t>я</w:t>
      </w:r>
      <w:r w:rsidR="00CE72AC" w:rsidRPr="0015501A">
        <w:rPr>
          <w:sz w:val="28"/>
          <w:szCs w:val="28"/>
        </w:rPr>
        <w:t xml:space="preserve"> </w:t>
      </w:r>
      <w:r w:rsidR="00501B25" w:rsidRPr="0015501A">
        <w:rPr>
          <w:sz w:val="28"/>
          <w:szCs w:val="28"/>
        </w:rPr>
        <w:t>давления</w:t>
      </w:r>
      <w:r w:rsidR="00CE72AC" w:rsidRPr="0015501A">
        <w:rPr>
          <w:sz w:val="28"/>
          <w:szCs w:val="28"/>
        </w:rPr>
        <w:t xml:space="preserve"> в корпусе генератора с помощью манометров со шкалой 0,5 и (или) 1 кгс/см</w:t>
      </w:r>
      <w:r w:rsidR="00CE72AC" w:rsidRPr="0015501A">
        <w:rPr>
          <w:sz w:val="28"/>
          <w:szCs w:val="28"/>
          <w:vertAlign w:val="superscript"/>
        </w:rPr>
        <w:t>2</w:t>
      </w:r>
      <w:r w:rsidR="00CE72AC" w:rsidRPr="0015501A">
        <w:rPr>
          <w:sz w:val="28"/>
          <w:szCs w:val="28"/>
        </w:rPr>
        <w:t>, установленных на газовом посту, и показывающих приборов на блочном щите управления (БЩУ).</w:t>
      </w:r>
    </w:p>
    <w:p w:rsidR="00CE72AC" w:rsidRPr="0015501A" w:rsidRDefault="00FA07A7" w:rsidP="006927BE">
      <w:pPr>
        <w:shd w:val="clear" w:color="auto" w:fill="FFFFFF"/>
        <w:ind w:firstLine="709"/>
        <w:jc w:val="both"/>
        <w:rPr>
          <w:sz w:val="28"/>
          <w:szCs w:val="28"/>
        </w:rPr>
      </w:pPr>
      <w:r>
        <w:rPr>
          <w:sz w:val="28"/>
          <w:szCs w:val="28"/>
        </w:rPr>
        <w:t xml:space="preserve">Выполнение </w:t>
      </w:r>
      <w:r w:rsidRPr="0015501A">
        <w:rPr>
          <w:sz w:val="28"/>
          <w:szCs w:val="28"/>
        </w:rPr>
        <w:t>подпитк</w:t>
      </w:r>
      <w:r>
        <w:rPr>
          <w:sz w:val="28"/>
          <w:szCs w:val="28"/>
        </w:rPr>
        <w:t>и</w:t>
      </w:r>
      <w:r w:rsidRPr="0015501A">
        <w:rPr>
          <w:sz w:val="28"/>
          <w:szCs w:val="28"/>
        </w:rPr>
        <w:t xml:space="preserve"> азотом до давления 0,3 кгс/см</w:t>
      </w:r>
      <w:r w:rsidRPr="0015501A">
        <w:rPr>
          <w:sz w:val="28"/>
          <w:szCs w:val="28"/>
          <w:vertAlign w:val="superscript"/>
        </w:rPr>
        <w:t>2</w:t>
      </w:r>
      <w:r>
        <w:rPr>
          <w:sz w:val="28"/>
          <w:szCs w:val="28"/>
        </w:rPr>
        <w:t xml:space="preserve"> пр</w:t>
      </w:r>
      <w:r w:rsidR="00CE72AC" w:rsidRPr="0015501A">
        <w:rPr>
          <w:sz w:val="28"/>
          <w:szCs w:val="28"/>
        </w:rPr>
        <w:t>и падении давления до 0,1 кгс/см</w:t>
      </w:r>
      <w:r w:rsidR="00CE72AC" w:rsidRPr="0015501A">
        <w:rPr>
          <w:sz w:val="28"/>
          <w:szCs w:val="28"/>
          <w:vertAlign w:val="superscript"/>
        </w:rPr>
        <w:t>2</w:t>
      </w:r>
      <w:r w:rsidR="00CE72AC" w:rsidRPr="0015501A">
        <w:rPr>
          <w:sz w:val="28"/>
          <w:szCs w:val="28"/>
        </w:rPr>
        <w:t>.</w:t>
      </w:r>
    </w:p>
    <w:p w:rsidR="00CE72AC" w:rsidRPr="0015501A" w:rsidRDefault="00FA07A7" w:rsidP="006927BE">
      <w:pPr>
        <w:shd w:val="clear" w:color="auto" w:fill="FFFFFF"/>
        <w:ind w:firstLine="709"/>
        <w:jc w:val="both"/>
        <w:rPr>
          <w:sz w:val="28"/>
          <w:szCs w:val="28"/>
        </w:rPr>
      </w:pPr>
      <w:r>
        <w:rPr>
          <w:sz w:val="28"/>
          <w:szCs w:val="28"/>
        </w:rPr>
        <w:t>П</w:t>
      </w:r>
      <w:r w:rsidRPr="0015501A">
        <w:rPr>
          <w:sz w:val="28"/>
          <w:szCs w:val="28"/>
        </w:rPr>
        <w:t>одде</w:t>
      </w:r>
      <w:r>
        <w:rPr>
          <w:sz w:val="28"/>
          <w:szCs w:val="28"/>
        </w:rPr>
        <w:t>ржание т</w:t>
      </w:r>
      <w:r w:rsidR="00CE72AC" w:rsidRPr="0015501A">
        <w:rPr>
          <w:sz w:val="28"/>
          <w:szCs w:val="28"/>
        </w:rPr>
        <w:t>емператур</w:t>
      </w:r>
      <w:r>
        <w:rPr>
          <w:sz w:val="28"/>
          <w:szCs w:val="28"/>
        </w:rPr>
        <w:t>ы</w:t>
      </w:r>
      <w:r w:rsidR="00CE72AC" w:rsidRPr="0015501A">
        <w:rPr>
          <w:sz w:val="28"/>
          <w:szCs w:val="28"/>
        </w:rPr>
        <w:t xml:space="preserve"> азота при консервационном хранении статора</w:t>
      </w:r>
      <w:r w:rsidR="00F178A9">
        <w:rPr>
          <w:sz w:val="28"/>
          <w:szCs w:val="28"/>
        </w:rPr>
        <w:t xml:space="preserve"> </w:t>
      </w:r>
      <w:r w:rsidR="00CE72AC" w:rsidRPr="0015501A">
        <w:rPr>
          <w:sz w:val="28"/>
          <w:szCs w:val="28"/>
        </w:rPr>
        <w:t xml:space="preserve"> </w:t>
      </w:r>
      <w:r w:rsidR="007834D6">
        <w:rPr>
          <w:sz w:val="28"/>
          <w:szCs w:val="28"/>
        </w:rPr>
        <w:t xml:space="preserve">в </w:t>
      </w:r>
      <w:r w:rsidR="00F178A9">
        <w:rPr>
          <w:sz w:val="28"/>
          <w:szCs w:val="28"/>
        </w:rPr>
        <w:t>диапазоне</w:t>
      </w:r>
      <w:r w:rsidR="007834D6">
        <w:rPr>
          <w:sz w:val="28"/>
          <w:szCs w:val="28"/>
        </w:rPr>
        <w:t xml:space="preserve"> от 5 до 40</w:t>
      </w:r>
      <w:r w:rsidR="00CE72AC" w:rsidRPr="0015501A">
        <w:rPr>
          <w:sz w:val="28"/>
          <w:szCs w:val="28"/>
        </w:rPr>
        <w:t xml:space="preserve">°С. Поддержание </w:t>
      </w:r>
      <w:r w:rsidR="0007725E">
        <w:rPr>
          <w:sz w:val="28"/>
          <w:szCs w:val="28"/>
        </w:rPr>
        <w:t xml:space="preserve">заданной </w:t>
      </w:r>
      <w:r w:rsidR="00CE72AC" w:rsidRPr="0015501A">
        <w:rPr>
          <w:sz w:val="28"/>
          <w:szCs w:val="28"/>
        </w:rPr>
        <w:t xml:space="preserve">температуры включением электронагревателей, контроль </w:t>
      </w:r>
      <w:r w:rsidR="0036248C" w:rsidRPr="0015501A">
        <w:rPr>
          <w:sz w:val="28"/>
          <w:szCs w:val="28"/>
        </w:rPr>
        <w:t>–</w:t>
      </w:r>
      <w:r w:rsidR="00CE72AC" w:rsidRPr="0015501A">
        <w:rPr>
          <w:sz w:val="28"/>
          <w:szCs w:val="28"/>
        </w:rPr>
        <w:t xml:space="preserve"> с помощью установки централизованного контроля технологических параметров генератора типа А701</w:t>
      </w:r>
      <w:r w:rsidR="007834D6">
        <w:rPr>
          <w:sz w:val="28"/>
          <w:szCs w:val="28"/>
        </w:rPr>
        <w:t>-</w:t>
      </w:r>
      <w:r w:rsidR="00CE72AC" w:rsidRPr="0015501A">
        <w:rPr>
          <w:sz w:val="28"/>
          <w:szCs w:val="28"/>
        </w:rPr>
        <w:t>03, штатных измерительных мостов или логометров, размещенных на БЩУ</w:t>
      </w:r>
      <w:r w:rsidR="00960CB2" w:rsidRPr="0015501A">
        <w:rPr>
          <w:sz w:val="28"/>
          <w:szCs w:val="28"/>
        </w:rPr>
        <w:t>.</w:t>
      </w:r>
    </w:p>
    <w:p w:rsidR="007834D6" w:rsidRPr="0015501A" w:rsidRDefault="007834D6" w:rsidP="006927BE">
      <w:pPr>
        <w:shd w:val="clear" w:color="auto" w:fill="FFFFFF"/>
        <w:ind w:firstLine="709"/>
        <w:jc w:val="both"/>
        <w:rPr>
          <w:sz w:val="28"/>
          <w:szCs w:val="28"/>
        </w:rPr>
      </w:pPr>
    </w:p>
    <w:p w:rsidR="00CE72AC" w:rsidRPr="0015501A" w:rsidRDefault="00CE72AC" w:rsidP="007834D6">
      <w:pPr>
        <w:shd w:val="clear" w:color="auto" w:fill="FFFFFF"/>
        <w:jc w:val="center"/>
        <w:rPr>
          <w:b/>
          <w:bCs/>
          <w:sz w:val="28"/>
          <w:szCs w:val="28"/>
        </w:rPr>
      </w:pPr>
      <w:r w:rsidRPr="0015501A">
        <w:rPr>
          <w:b/>
          <w:bCs/>
          <w:sz w:val="28"/>
          <w:szCs w:val="28"/>
        </w:rPr>
        <w:t>3.5</w:t>
      </w:r>
      <w:r w:rsidR="007834D6">
        <w:rPr>
          <w:b/>
          <w:bCs/>
          <w:sz w:val="28"/>
          <w:szCs w:val="28"/>
        </w:rPr>
        <w:t xml:space="preserve">. </w:t>
      </w:r>
      <w:r w:rsidRPr="0015501A">
        <w:rPr>
          <w:b/>
          <w:bCs/>
          <w:sz w:val="28"/>
          <w:szCs w:val="28"/>
        </w:rPr>
        <w:t>Консервация обмотки статора</w:t>
      </w:r>
    </w:p>
    <w:p w:rsidR="00771E3A" w:rsidRPr="0015501A" w:rsidRDefault="00771E3A" w:rsidP="006927BE">
      <w:pPr>
        <w:shd w:val="clear" w:color="auto" w:fill="FFFFFF"/>
        <w:ind w:firstLine="709"/>
        <w:jc w:val="both"/>
        <w:rPr>
          <w:sz w:val="28"/>
          <w:szCs w:val="28"/>
        </w:rPr>
      </w:pPr>
    </w:p>
    <w:p w:rsidR="00FA07A7" w:rsidRDefault="00D66227" w:rsidP="00D66227">
      <w:pPr>
        <w:numPr>
          <w:ilvl w:val="2"/>
          <w:numId w:val="10"/>
        </w:numPr>
        <w:shd w:val="clear" w:color="auto" w:fill="FFFFFF"/>
        <w:jc w:val="both"/>
        <w:rPr>
          <w:sz w:val="28"/>
          <w:szCs w:val="28"/>
        </w:rPr>
      </w:pPr>
      <w:r>
        <w:rPr>
          <w:sz w:val="28"/>
          <w:szCs w:val="28"/>
        </w:rPr>
        <w:t>Специальной</w:t>
      </w:r>
      <w:r w:rsidR="0007725E">
        <w:rPr>
          <w:sz w:val="28"/>
          <w:szCs w:val="28"/>
        </w:rPr>
        <w:t xml:space="preserve"> к</w:t>
      </w:r>
      <w:r w:rsidR="00CE72AC" w:rsidRPr="0015501A">
        <w:rPr>
          <w:sz w:val="28"/>
          <w:szCs w:val="28"/>
        </w:rPr>
        <w:t>онсерваци</w:t>
      </w:r>
      <w:r>
        <w:rPr>
          <w:sz w:val="28"/>
          <w:szCs w:val="28"/>
        </w:rPr>
        <w:t>и</w:t>
      </w:r>
      <w:r w:rsidR="00CE72AC" w:rsidRPr="0015501A">
        <w:rPr>
          <w:sz w:val="28"/>
          <w:szCs w:val="28"/>
        </w:rPr>
        <w:t xml:space="preserve"> обмотки статора генераторов с косвенным и непосредственным водородным охлаждением не </w:t>
      </w:r>
      <w:r w:rsidR="0007725E">
        <w:rPr>
          <w:sz w:val="28"/>
          <w:szCs w:val="28"/>
        </w:rPr>
        <w:t>провод</w:t>
      </w:r>
      <w:r>
        <w:rPr>
          <w:sz w:val="28"/>
          <w:szCs w:val="28"/>
        </w:rPr>
        <w:t>ится</w:t>
      </w:r>
      <w:r w:rsidR="00CE72AC" w:rsidRPr="0015501A">
        <w:rPr>
          <w:sz w:val="28"/>
          <w:szCs w:val="28"/>
        </w:rPr>
        <w:t xml:space="preserve">, так как </w:t>
      </w:r>
      <w:r w:rsidR="0007725E">
        <w:rPr>
          <w:sz w:val="28"/>
          <w:szCs w:val="28"/>
        </w:rPr>
        <w:t>эти обмотки</w:t>
      </w:r>
      <w:r w:rsidR="00CE72AC" w:rsidRPr="0015501A">
        <w:rPr>
          <w:sz w:val="28"/>
          <w:szCs w:val="28"/>
        </w:rPr>
        <w:t xml:space="preserve"> </w:t>
      </w:r>
      <w:r w:rsidR="0007725E">
        <w:rPr>
          <w:sz w:val="28"/>
          <w:szCs w:val="28"/>
        </w:rPr>
        <w:t>размещены</w:t>
      </w:r>
      <w:r w:rsidR="00CE72AC" w:rsidRPr="0015501A">
        <w:rPr>
          <w:sz w:val="28"/>
          <w:szCs w:val="28"/>
        </w:rPr>
        <w:t xml:space="preserve"> в среде азота, которым заполнен корпус. </w:t>
      </w:r>
    </w:p>
    <w:p w:rsidR="00D66227" w:rsidRDefault="00FA07A7" w:rsidP="00D66227">
      <w:pPr>
        <w:shd w:val="clear" w:color="auto" w:fill="FFFFFF"/>
        <w:ind w:left="737"/>
        <w:jc w:val="both"/>
        <w:rPr>
          <w:sz w:val="28"/>
          <w:szCs w:val="28"/>
        </w:rPr>
      </w:pPr>
      <w:r>
        <w:rPr>
          <w:sz w:val="28"/>
          <w:szCs w:val="28"/>
        </w:rPr>
        <w:t xml:space="preserve">Рекомендованы к выполнению следующие мероприятия по консервации обмотки статора: </w:t>
      </w:r>
    </w:p>
    <w:p w:rsidR="00CE72AC" w:rsidRPr="0015501A" w:rsidRDefault="00FA07A7" w:rsidP="00D66227">
      <w:pPr>
        <w:numPr>
          <w:ilvl w:val="2"/>
          <w:numId w:val="10"/>
        </w:numPr>
        <w:shd w:val="clear" w:color="auto" w:fill="FFFFFF"/>
        <w:jc w:val="both"/>
        <w:rPr>
          <w:sz w:val="28"/>
          <w:szCs w:val="28"/>
        </w:rPr>
      </w:pPr>
      <w:r>
        <w:rPr>
          <w:sz w:val="28"/>
          <w:szCs w:val="28"/>
        </w:rPr>
        <w:t>Осуществление к</w:t>
      </w:r>
      <w:r w:rsidR="00CE72AC" w:rsidRPr="0015501A">
        <w:rPr>
          <w:sz w:val="28"/>
          <w:szCs w:val="28"/>
        </w:rPr>
        <w:t>онсерваци</w:t>
      </w:r>
      <w:r>
        <w:rPr>
          <w:sz w:val="28"/>
          <w:szCs w:val="28"/>
        </w:rPr>
        <w:t>и</w:t>
      </w:r>
      <w:r w:rsidR="00CE72AC" w:rsidRPr="0015501A">
        <w:rPr>
          <w:sz w:val="28"/>
          <w:szCs w:val="28"/>
        </w:rPr>
        <w:t xml:space="preserve"> обмотки статора генераторов, имеющих непосредственное водяное охлаждение (ТВВ, ТЗВ, ТГВ</w:t>
      </w:r>
      <w:r w:rsidR="007834D6">
        <w:rPr>
          <w:sz w:val="28"/>
          <w:szCs w:val="28"/>
        </w:rPr>
        <w:t>-</w:t>
      </w:r>
      <w:r w:rsidR="00CE72AC" w:rsidRPr="0015501A">
        <w:rPr>
          <w:sz w:val="28"/>
          <w:szCs w:val="28"/>
        </w:rPr>
        <w:t>2М, ТГВ</w:t>
      </w:r>
      <w:r w:rsidR="007834D6">
        <w:rPr>
          <w:sz w:val="28"/>
          <w:szCs w:val="28"/>
        </w:rPr>
        <w:t>-</w:t>
      </w:r>
      <w:r>
        <w:rPr>
          <w:sz w:val="28"/>
          <w:szCs w:val="28"/>
        </w:rPr>
        <w:t xml:space="preserve">500), </w:t>
      </w:r>
      <w:r w:rsidR="00CE72AC" w:rsidRPr="0015501A">
        <w:rPr>
          <w:sz w:val="28"/>
          <w:szCs w:val="28"/>
        </w:rPr>
        <w:t>путем заполнения ее внутренней полости азотом. Требован</w:t>
      </w:r>
      <w:r w:rsidR="00547BBB">
        <w:rPr>
          <w:sz w:val="28"/>
          <w:szCs w:val="28"/>
        </w:rPr>
        <w:t>ия к качеству азота те же</w:t>
      </w:r>
      <w:r w:rsidR="00CE72AC" w:rsidRPr="0015501A">
        <w:rPr>
          <w:sz w:val="28"/>
          <w:szCs w:val="28"/>
        </w:rPr>
        <w:t xml:space="preserve">. </w:t>
      </w:r>
      <w:r>
        <w:rPr>
          <w:sz w:val="28"/>
          <w:szCs w:val="28"/>
        </w:rPr>
        <w:t>Устранение п</w:t>
      </w:r>
      <w:r w:rsidR="00CE72AC" w:rsidRPr="0015501A">
        <w:rPr>
          <w:sz w:val="28"/>
          <w:szCs w:val="28"/>
        </w:rPr>
        <w:t xml:space="preserve">еред заполнением обмотки азотом </w:t>
      </w:r>
      <w:r w:rsidR="00547BBB">
        <w:rPr>
          <w:sz w:val="28"/>
          <w:szCs w:val="28"/>
        </w:rPr>
        <w:t>все</w:t>
      </w:r>
      <w:r>
        <w:rPr>
          <w:sz w:val="28"/>
          <w:szCs w:val="28"/>
        </w:rPr>
        <w:t>х</w:t>
      </w:r>
      <w:r w:rsidR="00547BBB">
        <w:rPr>
          <w:sz w:val="28"/>
          <w:szCs w:val="28"/>
        </w:rPr>
        <w:t xml:space="preserve"> теч</w:t>
      </w:r>
      <w:r>
        <w:rPr>
          <w:sz w:val="28"/>
          <w:szCs w:val="28"/>
        </w:rPr>
        <w:t>ей</w:t>
      </w:r>
      <w:r w:rsidR="00547BBB">
        <w:rPr>
          <w:sz w:val="28"/>
          <w:szCs w:val="28"/>
        </w:rPr>
        <w:t xml:space="preserve"> и пров</w:t>
      </w:r>
      <w:r>
        <w:rPr>
          <w:sz w:val="28"/>
          <w:szCs w:val="28"/>
        </w:rPr>
        <w:t>едение</w:t>
      </w:r>
      <w:r w:rsidR="00CE72AC" w:rsidRPr="0015501A">
        <w:rPr>
          <w:sz w:val="28"/>
          <w:szCs w:val="28"/>
        </w:rPr>
        <w:t xml:space="preserve"> испытани</w:t>
      </w:r>
      <w:r>
        <w:rPr>
          <w:sz w:val="28"/>
          <w:szCs w:val="28"/>
        </w:rPr>
        <w:t>я</w:t>
      </w:r>
      <w:r w:rsidR="00CE72AC" w:rsidRPr="0015501A">
        <w:rPr>
          <w:sz w:val="28"/>
          <w:szCs w:val="28"/>
        </w:rPr>
        <w:t xml:space="preserve"> обмотки на герметичность согласно инс</w:t>
      </w:r>
      <w:r w:rsidR="0007725E">
        <w:rPr>
          <w:sz w:val="28"/>
          <w:szCs w:val="28"/>
        </w:rPr>
        <w:t>трукции по эксплуатации</w:t>
      </w:r>
      <w:r w:rsidR="00CE72AC" w:rsidRPr="0015501A">
        <w:rPr>
          <w:sz w:val="28"/>
          <w:szCs w:val="28"/>
        </w:rPr>
        <w:t xml:space="preserve"> генератор</w:t>
      </w:r>
      <w:r w:rsidR="0007725E">
        <w:rPr>
          <w:sz w:val="28"/>
          <w:szCs w:val="28"/>
        </w:rPr>
        <w:t>а</w:t>
      </w:r>
      <w:r w:rsidR="00CE72AC" w:rsidRPr="0015501A">
        <w:rPr>
          <w:sz w:val="28"/>
          <w:szCs w:val="28"/>
        </w:rPr>
        <w:t>.</w:t>
      </w:r>
    </w:p>
    <w:p w:rsidR="00BB165F" w:rsidRDefault="00D66227" w:rsidP="00BB165F">
      <w:pPr>
        <w:numPr>
          <w:ilvl w:val="2"/>
          <w:numId w:val="10"/>
        </w:numPr>
        <w:shd w:val="clear" w:color="auto" w:fill="FFFFFF"/>
        <w:jc w:val="both"/>
        <w:rPr>
          <w:sz w:val="28"/>
          <w:szCs w:val="28"/>
        </w:rPr>
      </w:pPr>
      <w:r>
        <w:rPr>
          <w:sz w:val="28"/>
          <w:szCs w:val="28"/>
        </w:rPr>
        <w:t>П</w:t>
      </w:r>
      <w:r w:rsidRPr="0015501A">
        <w:rPr>
          <w:sz w:val="28"/>
          <w:szCs w:val="28"/>
        </w:rPr>
        <w:t>рин</w:t>
      </w:r>
      <w:r>
        <w:rPr>
          <w:sz w:val="28"/>
          <w:szCs w:val="28"/>
        </w:rPr>
        <w:t>ятие мер</w:t>
      </w:r>
      <w:r w:rsidRPr="0015501A">
        <w:rPr>
          <w:sz w:val="28"/>
          <w:szCs w:val="28"/>
        </w:rPr>
        <w:t xml:space="preserve"> по максимальному удалению влаги из обмотки статора</w:t>
      </w:r>
      <w:r w:rsidR="00CE72AC" w:rsidRPr="0015501A">
        <w:rPr>
          <w:sz w:val="28"/>
          <w:szCs w:val="28"/>
        </w:rPr>
        <w:t xml:space="preserve"> </w:t>
      </w:r>
      <w:r>
        <w:rPr>
          <w:sz w:val="28"/>
          <w:szCs w:val="28"/>
        </w:rPr>
        <w:t>при хранении</w:t>
      </w:r>
      <w:r w:rsidRPr="0015501A">
        <w:rPr>
          <w:sz w:val="28"/>
          <w:szCs w:val="28"/>
        </w:rPr>
        <w:t xml:space="preserve"> </w:t>
      </w:r>
      <w:r w:rsidR="00CE72AC" w:rsidRPr="0015501A">
        <w:rPr>
          <w:sz w:val="28"/>
          <w:szCs w:val="28"/>
        </w:rPr>
        <w:t>турбогенератор</w:t>
      </w:r>
      <w:r>
        <w:rPr>
          <w:sz w:val="28"/>
          <w:szCs w:val="28"/>
        </w:rPr>
        <w:t>а</w:t>
      </w:r>
      <w:r w:rsidR="00CE72AC" w:rsidRPr="0015501A">
        <w:rPr>
          <w:sz w:val="28"/>
          <w:szCs w:val="28"/>
        </w:rPr>
        <w:t xml:space="preserve"> в неотапливаемом машинном зале при возможных колебаниях температуры окружающ</w:t>
      </w:r>
      <w:r w:rsidR="007834D6">
        <w:rPr>
          <w:sz w:val="28"/>
          <w:szCs w:val="28"/>
        </w:rPr>
        <w:t>ей среды от минус 20 до плюс 35</w:t>
      </w:r>
      <w:r w:rsidR="00CE72AC" w:rsidRPr="0015501A">
        <w:rPr>
          <w:sz w:val="28"/>
          <w:szCs w:val="28"/>
        </w:rPr>
        <w:sym w:font="Symbol" w:char="00B0"/>
      </w:r>
      <w:r>
        <w:rPr>
          <w:sz w:val="28"/>
          <w:szCs w:val="28"/>
        </w:rPr>
        <w:t xml:space="preserve">С., </w:t>
      </w:r>
      <w:r w:rsidR="00CE72AC" w:rsidRPr="0015501A">
        <w:rPr>
          <w:sz w:val="28"/>
          <w:szCs w:val="28"/>
        </w:rPr>
        <w:t>промы</w:t>
      </w:r>
      <w:r w:rsidR="00547BBB">
        <w:rPr>
          <w:sz w:val="28"/>
          <w:szCs w:val="28"/>
        </w:rPr>
        <w:t>в</w:t>
      </w:r>
      <w:r>
        <w:rPr>
          <w:sz w:val="28"/>
          <w:szCs w:val="28"/>
        </w:rPr>
        <w:t>кой</w:t>
      </w:r>
      <w:r w:rsidR="00CE72AC" w:rsidRPr="0015501A">
        <w:rPr>
          <w:sz w:val="28"/>
          <w:szCs w:val="28"/>
        </w:rPr>
        <w:t xml:space="preserve"> обмот</w:t>
      </w:r>
      <w:r>
        <w:rPr>
          <w:sz w:val="28"/>
          <w:szCs w:val="28"/>
        </w:rPr>
        <w:t>ок</w:t>
      </w:r>
      <w:r w:rsidR="00CE72AC" w:rsidRPr="0015501A">
        <w:rPr>
          <w:sz w:val="28"/>
          <w:szCs w:val="28"/>
        </w:rPr>
        <w:t xml:space="preserve"> техническим спиртом. </w:t>
      </w:r>
      <w:r>
        <w:rPr>
          <w:sz w:val="28"/>
          <w:szCs w:val="28"/>
        </w:rPr>
        <w:t>Проведение з</w:t>
      </w:r>
      <w:r w:rsidR="00CE72AC" w:rsidRPr="0015501A">
        <w:rPr>
          <w:sz w:val="28"/>
          <w:szCs w:val="28"/>
        </w:rPr>
        <w:t>аполнени</w:t>
      </w:r>
      <w:r>
        <w:rPr>
          <w:sz w:val="28"/>
          <w:szCs w:val="28"/>
        </w:rPr>
        <w:t>я</w:t>
      </w:r>
      <w:r w:rsidR="00CE72AC" w:rsidRPr="0015501A">
        <w:rPr>
          <w:sz w:val="28"/>
          <w:szCs w:val="28"/>
        </w:rPr>
        <w:t xml:space="preserve"> обмотки </w:t>
      </w:r>
      <w:r w:rsidRPr="0015501A">
        <w:rPr>
          <w:sz w:val="28"/>
          <w:szCs w:val="28"/>
        </w:rPr>
        <w:t>96 %</w:t>
      </w:r>
      <w:r>
        <w:rPr>
          <w:sz w:val="28"/>
          <w:szCs w:val="28"/>
        </w:rPr>
        <w:t>-</w:t>
      </w:r>
      <w:r w:rsidRPr="0015501A">
        <w:rPr>
          <w:sz w:val="28"/>
          <w:szCs w:val="28"/>
        </w:rPr>
        <w:t xml:space="preserve">ным спиртом </w:t>
      </w:r>
      <w:r w:rsidR="00CE72AC" w:rsidRPr="0015501A">
        <w:rPr>
          <w:sz w:val="28"/>
          <w:szCs w:val="28"/>
        </w:rPr>
        <w:t xml:space="preserve">при открытых дренажных трубках коллекторов (в газовой ловушке). </w:t>
      </w:r>
      <w:r>
        <w:rPr>
          <w:sz w:val="28"/>
          <w:szCs w:val="28"/>
        </w:rPr>
        <w:t>Временное отключение</w:t>
      </w:r>
      <w:r w:rsidR="00CE72AC" w:rsidRPr="0015501A">
        <w:rPr>
          <w:sz w:val="28"/>
          <w:szCs w:val="28"/>
        </w:rPr>
        <w:t xml:space="preserve"> систем</w:t>
      </w:r>
      <w:r>
        <w:rPr>
          <w:sz w:val="28"/>
          <w:szCs w:val="28"/>
        </w:rPr>
        <w:t>ы</w:t>
      </w:r>
      <w:r w:rsidR="00CE72AC" w:rsidRPr="0015501A">
        <w:rPr>
          <w:sz w:val="28"/>
          <w:szCs w:val="28"/>
        </w:rPr>
        <w:t xml:space="preserve"> водяного охлаждения </w:t>
      </w:r>
      <w:r>
        <w:rPr>
          <w:sz w:val="28"/>
          <w:szCs w:val="28"/>
        </w:rPr>
        <w:t>при</w:t>
      </w:r>
      <w:r w:rsidRPr="00D66227">
        <w:rPr>
          <w:sz w:val="28"/>
          <w:szCs w:val="28"/>
        </w:rPr>
        <w:t xml:space="preserve"> </w:t>
      </w:r>
      <w:r w:rsidRPr="0015501A">
        <w:rPr>
          <w:sz w:val="28"/>
          <w:szCs w:val="28"/>
        </w:rPr>
        <w:t>заполнени</w:t>
      </w:r>
      <w:r w:rsidR="00BB165F">
        <w:rPr>
          <w:sz w:val="28"/>
          <w:szCs w:val="28"/>
        </w:rPr>
        <w:t>и</w:t>
      </w:r>
      <w:r w:rsidRPr="0015501A">
        <w:rPr>
          <w:sz w:val="28"/>
          <w:szCs w:val="28"/>
        </w:rPr>
        <w:t xml:space="preserve"> спиртом</w:t>
      </w:r>
      <w:r w:rsidR="00CE72AC" w:rsidRPr="0015501A">
        <w:rPr>
          <w:sz w:val="28"/>
          <w:szCs w:val="28"/>
        </w:rPr>
        <w:t xml:space="preserve">. </w:t>
      </w:r>
      <w:r>
        <w:rPr>
          <w:sz w:val="28"/>
          <w:szCs w:val="28"/>
        </w:rPr>
        <w:t>Указание о</w:t>
      </w:r>
      <w:r w:rsidR="00CE72AC" w:rsidRPr="0015501A">
        <w:rPr>
          <w:sz w:val="28"/>
          <w:szCs w:val="28"/>
        </w:rPr>
        <w:t>бъем</w:t>
      </w:r>
      <w:r>
        <w:rPr>
          <w:sz w:val="28"/>
          <w:szCs w:val="28"/>
        </w:rPr>
        <w:t>а</w:t>
      </w:r>
      <w:r w:rsidR="00CE72AC" w:rsidRPr="0015501A">
        <w:rPr>
          <w:sz w:val="28"/>
          <w:szCs w:val="28"/>
        </w:rPr>
        <w:t xml:space="preserve"> обмотки для заполнения спиртом без системы </w:t>
      </w:r>
      <w:r>
        <w:rPr>
          <w:sz w:val="28"/>
          <w:szCs w:val="28"/>
        </w:rPr>
        <w:t xml:space="preserve">есть </w:t>
      </w:r>
      <w:r w:rsidR="00CE72AC" w:rsidRPr="0015501A">
        <w:rPr>
          <w:sz w:val="28"/>
          <w:szCs w:val="28"/>
        </w:rPr>
        <w:t xml:space="preserve">в чертежах на конкретный тип генератора. </w:t>
      </w:r>
      <w:r w:rsidR="00BB165F">
        <w:rPr>
          <w:sz w:val="28"/>
          <w:szCs w:val="28"/>
        </w:rPr>
        <w:t>Определение достаточности п</w:t>
      </w:r>
      <w:r w:rsidR="00CE72AC" w:rsidRPr="0015501A">
        <w:rPr>
          <w:sz w:val="28"/>
          <w:szCs w:val="28"/>
        </w:rPr>
        <w:t>ромывк</w:t>
      </w:r>
      <w:r w:rsidR="00BB165F">
        <w:rPr>
          <w:sz w:val="28"/>
          <w:szCs w:val="28"/>
        </w:rPr>
        <w:t>и</w:t>
      </w:r>
      <w:r w:rsidR="00CE72AC" w:rsidRPr="0015501A">
        <w:rPr>
          <w:sz w:val="28"/>
          <w:szCs w:val="28"/>
        </w:rPr>
        <w:t xml:space="preserve"> при содержании спирта не менее 70 %.</w:t>
      </w:r>
    </w:p>
    <w:p w:rsidR="00BB165F" w:rsidRDefault="00BB165F" w:rsidP="00BB165F">
      <w:pPr>
        <w:numPr>
          <w:ilvl w:val="2"/>
          <w:numId w:val="10"/>
        </w:numPr>
        <w:shd w:val="clear" w:color="auto" w:fill="FFFFFF"/>
        <w:jc w:val="both"/>
        <w:rPr>
          <w:sz w:val="28"/>
          <w:szCs w:val="28"/>
        </w:rPr>
      </w:pPr>
      <w:r>
        <w:rPr>
          <w:sz w:val="28"/>
          <w:szCs w:val="28"/>
        </w:rPr>
        <w:t xml:space="preserve">Выполнение продувания </w:t>
      </w:r>
      <w:r w:rsidRPr="0015501A">
        <w:rPr>
          <w:sz w:val="28"/>
          <w:szCs w:val="28"/>
        </w:rPr>
        <w:t>обмотк</w:t>
      </w:r>
      <w:r>
        <w:rPr>
          <w:sz w:val="28"/>
          <w:szCs w:val="28"/>
        </w:rPr>
        <w:t>и</w:t>
      </w:r>
      <w:r w:rsidRPr="0015501A">
        <w:rPr>
          <w:sz w:val="28"/>
          <w:szCs w:val="28"/>
        </w:rPr>
        <w:t xml:space="preserve"> сухим сжатым азотом до полного удаления раствора спирта с помощью так называемой «хлопушки» (ручной или механической – с помощью предохранительного клапана)</w:t>
      </w:r>
      <w:r>
        <w:rPr>
          <w:sz w:val="28"/>
          <w:szCs w:val="28"/>
        </w:rPr>
        <w:t xml:space="preserve"> п</w:t>
      </w:r>
      <w:r w:rsidR="00CE72AC" w:rsidRPr="0015501A">
        <w:rPr>
          <w:sz w:val="28"/>
          <w:szCs w:val="28"/>
        </w:rPr>
        <w:t xml:space="preserve">осле </w:t>
      </w:r>
      <w:r>
        <w:rPr>
          <w:sz w:val="28"/>
          <w:szCs w:val="28"/>
        </w:rPr>
        <w:t>промывки обмотки спиртом</w:t>
      </w:r>
      <w:r w:rsidR="00CE72AC" w:rsidRPr="0015501A">
        <w:rPr>
          <w:sz w:val="28"/>
          <w:szCs w:val="28"/>
        </w:rPr>
        <w:t>.</w:t>
      </w:r>
    </w:p>
    <w:p w:rsidR="00BB165F" w:rsidRDefault="00BB165F" w:rsidP="00BB165F">
      <w:pPr>
        <w:numPr>
          <w:ilvl w:val="2"/>
          <w:numId w:val="10"/>
        </w:numPr>
        <w:shd w:val="clear" w:color="auto" w:fill="FFFFFF"/>
        <w:jc w:val="both"/>
        <w:rPr>
          <w:sz w:val="28"/>
          <w:szCs w:val="28"/>
        </w:rPr>
      </w:pPr>
      <w:r>
        <w:rPr>
          <w:sz w:val="28"/>
          <w:szCs w:val="28"/>
        </w:rPr>
        <w:t>З</w:t>
      </w:r>
      <w:r w:rsidRPr="0015501A">
        <w:rPr>
          <w:sz w:val="28"/>
          <w:szCs w:val="28"/>
        </w:rPr>
        <w:t>аполн</w:t>
      </w:r>
      <w:r>
        <w:rPr>
          <w:sz w:val="28"/>
          <w:szCs w:val="28"/>
        </w:rPr>
        <w:t>ение</w:t>
      </w:r>
      <w:r w:rsidRPr="0015501A">
        <w:rPr>
          <w:sz w:val="28"/>
          <w:szCs w:val="28"/>
        </w:rPr>
        <w:t xml:space="preserve"> </w:t>
      </w:r>
      <w:r>
        <w:rPr>
          <w:sz w:val="28"/>
          <w:szCs w:val="28"/>
        </w:rPr>
        <w:t xml:space="preserve">обмотки </w:t>
      </w:r>
      <w:r w:rsidRPr="0015501A">
        <w:rPr>
          <w:sz w:val="28"/>
          <w:szCs w:val="28"/>
        </w:rPr>
        <w:t>азотом до давления 0,5 кгс/см</w:t>
      </w:r>
      <w:r w:rsidRPr="0015501A">
        <w:rPr>
          <w:sz w:val="28"/>
          <w:szCs w:val="28"/>
          <w:vertAlign w:val="superscript"/>
        </w:rPr>
        <w:t>2</w:t>
      </w:r>
      <w:r>
        <w:rPr>
          <w:sz w:val="28"/>
          <w:szCs w:val="28"/>
        </w:rPr>
        <w:t xml:space="preserve"> после удаления спирта</w:t>
      </w:r>
      <w:r w:rsidR="00CE72AC" w:rsidRPr="0015501A">
        <w:rPr>
          <w:sz w:val="28"/>
          <w:szCs w:val="28"/>
        </w:rPr>
        <w:t>.</w:t>
      </w:r>
      <w:r>
        <w:rPr>
          <w:sz w:val="28"/>
          <w:szCs w:val="28"/>
        </w:rPr>
        <w:t xml:space="preserve"> З</w:t>
      </w:r>
      <w:r w:rsidRPr="0015501A">
        <w:rPr>
          <w:sz w:val="28"/>
          <w:szCs w:val="28"/>
        </w:rPr>
        <w:t>аполн</w:t>
      </w:r>
      <w:r>
        <w:rPr>
          <w:sz w:val="28"/>
          <w:szCs w:val="28"/>
        </w:rPr>
        <w:t xml:space="preserve">ение </w:t>
      </w:r>
      <w:r w:rsidRPr="0015501A">
        <w:rPr>
          <w:sz w:val="28"/>
          <w:szCs w:val="28"/>
        </w:rPr>
        <w:t xml:space="preserve">азотом </w:t>
      </w:r>
      <w:r w:rsidR="00CE72AC" w:rsidRPr="0015501A">
        <w:rPr>
          <w:sz w:val="28"/>
          <w:szCs w:val="28"/>
        </w:rPr>
        <w:t>и нажимны</w:t>
      </w:r>
      <w:r>
        <w:rPr>
          <w:sz w:val="28"/>
          <w:szCs w:val="28"/>
        </w:rPr>
        <w:t>х</w:t>
      </w:r>
      <w:r w:rsidR="00CE72AC" w:rsidRPr="0015501A">
        <w:rPr>
          <w:sz w:val="28"/>
          <w:szCs w:val="28"/>
        </w:rPr>
        <w:t xml:space="preserve"> кол</w:t>
      </w:r>
      <w:r>
        <w:rPr>
          <w:sz w:val="28"/>
          <w:szCs w:val="28"/>
        </w:rPr>
        <w:t>ец</w:t>
      </w:r>
      <w:r w:rsidR="00CE72AC" w:rsidRPr="0015501A">
        <w:rPr>
          <w:sz w:val="28"/>
          <w:szCs w:val="28"/>
        </w:rPr>
        <w:t xml:space="preserve"> сердечника статора (для турбогенераторов с водоохлаждаемыми нажимными кольцами).</w:t>
      </w:r>
    </w:p>
    <w:p w:rsidR="00BB165F" w:rsidRDefault="00CE72AC" w:rsidP="00BB165F">
      <w:pPr>
        <w:numPr>
          <w:ilvl w:val="2"/>
          <w:numId w:val="10"/>
        </w:numPr>
        <w:shd w:val="clear" w:color="auto" w:fill="FFFFFF"/>
        <w:jc w:val="both"/>
        <w:rPr>
          <w:sz w:val="28"/>
          <w:szCs w:val="28"/>
        </w:rPr>
      </w:pPr>
      <w:r w:rsidRPr="0015501A">
        <w:rPr>
          <w:sz w:val="28"/>
          <w:szCs w:val="28"/>
        </w:rPr>
        <w:t xml:space="preserve">Последовательность выполнения операций по заполнению обмотки и нажимных колец азотом </w:t>
      </w:r>
      <w:r w:rsidR="00BB165F">
        <w:rPr>
          <w:sz w:val="28"/>
          <w:szCs w:val="28"/>
        </w:rPr>
        <w:t>в соответствии</w:t>
      </w:r>
      <w:r w:rsidRPr="0015501A">
        <w:rPr>
          <w:sz w:val="28"/>
          <w:szCs w:val="28"/>
        </w:rPr>
        <w:t xml:space="preserve"> п. 3.15.1.</w:t>
      </w:r>
    </w:p>
    <w:p w:rsidR="00CE72AC" w:rsidRPr="0015501A" w:rsidRDefault="00501B25" w:rsidP="00BB165F">
      <w:pPr>
        <w:numPr>
          <w:ilvl w:val="2"/>
          <w:numId w:val="10"/>
        </w:numPr>
        <w:shd w:val="clear" w:color="auto" w:fill="FFFFFF"/>
        <w:jc w:val="both"/>
        <w:rPr>
          <w:sz w:val="28"/>
          <w:szCs w:val="28"/>
        </w:rPr>
      </w:pPr>
      <w:r w:rsidRPr="0015501A">
        <w:rPr>
          <w:sz w:val="28"/>
          <w:szCs w:val="28"/>
        </w:rPr>
        <w:t>Контроль давления</w:t>
      </w:r>
      <w:r w:rsidR="00CE72AC" w:rsidRPr="0015501A">
        <w:rPr>
          <w:sz w:val="28"/>
          <w:szCs w:val="28"/>
        </w:rPr>
        <w:t xml:space="preserve"> азота выполня</w:t>
      </w:r>
      <w:r w:rsidR="00547BBB">
        <w:rPr>
          <w:sz w:val="28"/>
          <w:szCs w:val="28"/>
        </w:rPr>
        <w:t>ют</w:t>
      </w:r>
      <w:r w:rsidR="00CE72AC" w:rsidRPr="0015501A">
        <w:rPr>
          <w:sz w:val="28"/>
          <w:szCs w:val="28"/>
        </w:rPr>
        <w:t xml:space="preserve"> по манометру, установленному на трубопроводе подачи дистиллята в обмотку. Давление поддержива</w:t>
      </w:r>
      <w:r w:rsidR="00547BBB">
        <w:rPr>
          <w:sz w:val="28"/>
          <w:szCs w:val="28"/>
        </w:rPr>
        <w:t>ют</w:t>
      </w:r>
      <w:r w:rsidR="00CE72AC" w:rsidRPr="0015501A">
        <w:rPr>
          <w:sz w:val="28"/>
          <w:szCs w:val="28"/>
        </w:rPr>
        <w:t xml:space="preserve"> на уровне 0,3 </w:t>
      </w:r>
      <w:r w:rsidR="0036248C" w:rsidRPr="0015501A">
        <w:rPr>
          <w:sz w:val="28"/>
          <w:szCs w:val="28"/>
        </w:rPr>
        <w:t>–</w:t>
      </w:r>
      <w:r w:rsidR="00CE72AC" w:rsidRPr="0015501A">
        <w:rPr>
          <w:sz w:val="28"/>
          <w:szCs w:val="28"/>
        </w:rPr>
        <w:t xml:space="preserve"> 0,5 кгс/см</w:t>
      </w:r>
      <w:r w:rsidR="00CE72AC" w:rsidRPr="0015501A">
        <w:rPr>
          <w:sz w:val="28"/>
          <w:szCs w:val="28"/>
          <w:vertAlign w:val="superscript"/>
        </w:rPr>
        <w:t>2</w:t>
      </w:r>
      <w:r w:rsidR="00CE72AC" w:rsidRPr="0015501A">
        <w:rPr>
          <w:sz w:val="28"/>
          <w:szCs w:val="28"/>
        </w:rPr>
        <w:t>.</w:t>
      </w:r>
    </w:p>
    <w:p w:rsidR="00CE72AC" w:rsidRPr="0015501A" w:rsidRDefault="00CE72AC" w:rsidP="006927BE">
      <w:pPr>
        <w:shd w:val="clear" w:color="auto" w:fill="FFFFFF"/>
        <w:ind w:firstLine="709"/>
        <w:jc w:val="both"/>
        <w:rPr>
          <w:sz w:val="28"/>
          <w:szCs w:val="28"/>
        </w:rPr>
      </w:pPr>
    </w:p>
    <w:p w:rsidR="00CE72AC" w:rsidRPr="0015501A" w:rsidRDefault="00CE72AC" w:rsidP="007834D6">
      <w:pPr>
        <w:shd w:val="clear" w:color="auto" w:fill="FFFFFF"/>
        <w:jc w:val="center"/>
        <w:rPr>
          <w:b/>
          <w:bCs/>
          <w:sz w:val="28"/>
          <w:szCs w:val="28"/>
        </w:rPr>
      </w:pPr>
      <w:r w:rsidRPr="0015501A">
        <w:rPr>
          <w:b/>
          <w:bCs/>
          <w:sz w:val="28"/>
          <w:szCs w:val="28"/>
        </w:rPr>
        <w:t>3.6</w:t>
      </w:r>
      <w:r w:rsidR="007834D6">
        <w:rPr>
          <w:sz w:val="28"/>
          <w:szCs w:val="28"/>
        </w:rPr>
        <w:t xml:space="preserve">. </w:t>
      </w:r>
      <w:r w:rsidRPr="0015501A">
        <w:rPr>
          <w:b/>
          <w:bCs/>
          <w:sz w:val="28"/>
          <w:szCs w:val="28"/>
        </w:rPr>
        <w:t>Консервация корпуса статора</w:t>
      </w:r>
    </w:p>
    <w:p w:rsidR="00771E3A" w:rsidRPr="0015501A" w:rsidRDefault="00771E3A" w:rsidP="006927BE">
      <w:pPr>
        <w:shd w:val="clear" w:color="auto" w:fill="FFFFFF"/>
        <w:ind w:firstLine="709"/>
        <w:jc w:val="both"/>
        <w:rPr>
          <w:sz w:val="28"/>
          <w:szCs w:val="28"/>
        </w:rPr>
      </w:pPr>
    </w:p>
    <w:p w:rsidR="00BB165F" w:rsidRDefault="00BB165F" w:rsidP="00BB165F">
      <w:pPr>
        <w:shd w:val="clear" w:color="auto" w:fill="FFFFFF"/>
        <w:ind w:firstLine="709"/>
        <w:jc w:val="both"/>
        <w:rPr>
          <w:sz w:val="28"/>
          <w:szCs w:val="28"/>
        </w:rPr>
      </w:pPr>
      <w:r>
        <w:rPr>
          <w:sz w:val="28"/>
          <w:szCs w:val="28"/>
        </w:rPr>
        <w:t>3.6.1. Покрытие н</w:t>
      </w:r>
      <w:r w:rsidR="00CE72AC" w:rsidRPr="0015501A">
        <w:rPr>
          <w:sz w:val="28"/>
          <w:szCs w:val="28"/>
        </w:rPr>
        <w:t>аружны</w:t>
      </w:r>
      <w:r>
        <w:rPr>
          <w:sz w:val="28"/>
          <w:szCs w:val="28"/>
        </w:rPr>
        <w:t>х</w:t>
      </w:r>
      <w:r w:rsidR="00CE72AC" w:rsidRPr="0015501A">
        <w:rPr>
          <w:sz w:val="28"/>
          <w:szCs w:val="28"/>
        </w:rPr>
        <w:t xml:space="preserve"> неокрашенны</w:t>
      </w:r>
      <w:r>
        <w:rPr>
          <w:sz w:val="28"/>
          <w:szCs w:val="28"/>
        </w:rPr>
        <w:t>х</w:t>
      </w:r>
      <w:r w:rsidR="00CE72AC" w:rsidRPr="0015501A">
        <w:rPr>
          <w:sz w:val="28"/>
          <w:szCs w:val="28"/>
        </w:rPr>
        <w:t xml:space="preserve"> детал</w:t>
      </w:r>
      <w:r>
        <w:rPr>
          <w:sz w:val="28"/>
          <w:szCs w:val="28"/>
        </w:rPr>
        <w:t>ей</w:t>
      </w:r>
      <w:r w:rsidR="00CE72AC" w:rsidRPr="0015501A">
        <w:rPr>
          <w:sz w:val="28"/>
          <w:szCs w:val="28"/>
        </w:rPr>
        <w:t xml:space="preserve"> корпуса статора тонким слоем масла К</w:t>
      </w:r>
      <w:r w:rsidR="007834D6">
        <w:rPr>
          <w:sz w:val="28"/>
          <w:szCs w:val="28"/>
        </w:rPr>
        <w:t>-</w:t>
      </w:r>
      <w:r w:rsidR="00CE72AC" w:rsidRPr="0015501A">
        <w:rPr>
          <w:sz w:val="28"/>
          <w:szCs w:val="28"/>
        </w:rPr>
        <w:t xml:space="preserve">17. </w:t>
      </w:r>
    </w:p>
    <w:p w:rsidR="00CE72AC" w:rsidRDefault="00BB165F" w:rsidP="00BB165F">
      <w:pPr>
        <w:shd w:val="clear" w:color="auto" w:fill="FFFFFF"/>
        <w:ind w:firstLine="709"/>
        <w:jc w:val="both"/>
        <w:rPr>
          <w:sz w:val="28"/>
          <w:szCs w:val="28"/>
        </w:rPr>
      </w:pPr>
      <w:r>
        <w:rPr>
          <w:sz w:val="28"/>
          <w:szCs w:val="28"/>
        </w:rPr>
        <w:t>3.6.2. Зачистка</w:t>
      </w:r>
      <w:r w:rsidRPr="0015501A">
        <w:rPr>
          <w:sz w:val="28"/>
          <w:szCs w:val="28"/>
        </w:rPr>
        <w:t>, прот</w:t>
      </w:r>
      <w:r>
        <w:rPr>
          <w:sz w:val="28"/>
          <w:szCs w:val="28"/>
        </w:rPr>
        <w:t>ирка</w:t>
      </w:r>
      <w:r w:rsidRPr="0015501A">
        <w:rPr>
          <w:sz w:val="28"/>
          <w:szCs w:val="28"/>
        </w:rPr>
        <w:t xml:space="preserve"> уайт</w:t>
      </w:r>
      <w:r>
        <w:rPr>
          <w:sz w:val="28"/>
          <w:szCs w:val="28"/>
        </w:rPr>
        <w:t>-спиритом и закрашивание мест</w:t>
      </w:r>
      <w:r w:rsidR="00CE72AC" w:rsidRPr="0015501A">
        <w:rPr>
          <w:sz w:val="28"/>
          <w:szCs w:val="28"/>
        </w:rPr>
        <w:t xml:space="preserve"> с нарушенной окраской</w:t>
      </w:r>
      <w:r>
        <w:rPr>
          <w:sz w:val="28"/>
          <w:szCs w:val="28"/>
        </w:rPr>
        <w:t>.</w:t>
      </w:r>
      <w:r w:rsidR="00CE72AC" w:rsidRPr="0015501A">
        <w:rPr>
          <w:sz w:val="28"/>
          <w:szCs w:val="28"/>
        </w:rPr>
        <w:t xml:space="preserve"> </w:t>
      </w:r>
    </w:p>
    <w:p w:rsidR="00BB165F" w:rsidRPr="0015501A" w:rsidRDefault="00BB165F" w:rsidP="00BB165F">
      <w:pPr>
        <w:shd w:val="clear" w:color="auto" w:fill="FFFFFF"/>
        <w:ind w:firstLine="709"/>
        <w:jc w:val="both"/>
        <w:rPr>
          <w:sz w:val="28"/>
          <w:szCs w:val="28"/>
        </w:rPr>
      </w:pPr>
    </w:p>
    <w:p w:rsidR="00CE72AC" w:rsidRPr="0015501A" w:rsidRDefault="00CE72AC" w:rsidP="007834D6">
      <w:pPr>
        <w:shd w:val="clear" w:color="auto" w:fill="FFFFFF"/>
        <w:jc w:val="center"/>
        <w:rPr>
          <w:b/>
          <w:bCs/>
          <w:sz w:val="28"/>
          <w:szCs w:val="28"/>
        </w:rPr>
      </w:pPr>
      <w:r w:rsidRPr="0015501A">
        <w:rPr>
          <w:b/>
          <w:bCs/>
          <w:sz w:val="28"/>
          <w:szCs w:val="28"/>
        </w:rPr>
        <w:t>3.7</w:t>
      </w:r>
      <w:r w:rsidR="007834D6">
        <w:rPr>
          <w:sz w:val="28"/>
          <w:szCs w:val="28"/>
        </w:rPr>
        <w:t xml:space="preserve">. </w:t>
      </w:r>
      <w:r w:rsidRPr="0015501A">
        <w:rPr>
          <w:b/>
          <w:bCs/>
          <w:sz w:val="28"/>
          <w:szCs w:val="28"/>
        </w:rPr>
        <w:t>Консервация ротора генератора</w:t>
      </w:r>
    </w:p>
    <w:p w:rsidR="005D00AD" w:rsidRPr="0015501A" w:rsidRDefault="005D00AD" w:rsidP="006927BE">
      <w:pPr>
        <w:shd w:val="clear" w:color="auto" w:fill="FFFFFF"/>
        <w:ind w:firstLine="709"/>
        <w:jc w:val="both"/>
        <w:rPr>
          <w:sz w:val="28"/>
          <w:szCs w:val="28"/>
        </w:rPr>
      </w:pPr>
    </w:p>
    <w:p w:rsidR="00BB165F" w:rsidRDefault="00BB165F" w:rsidP="00BB165F">
      <w:pPr>
        <w:numPr>
          <w:ilvl w:val="2"/>
          <w:numId w:val="15"/>
        </w:numPr>
        <w:shd w:val="clear" w:color="auto" w:fill="FFFFFF"/>
        <w:jc w:val="both"/>
        <w:rPr>
          <w:sz w:val="28"/>
          <w:szCs w:val="28"/>
        </w:rPr>
      </w:pPr>
      <w:r>
        <w:rPr>
          <w:sz w:val="28"/>
          <w:szCs w:val="28"/>
        </w:rPr>
        <w:t>О</w:t>
      </w:r>
      <w:r w:rsidRPr="0015501A">
        <w:rPr>
          <w:sz w:val="28"/>
          <w:szCs w:val="28"/>
        </w:rPr>
        <w:t>беспеч</w:t>
      </w:r>
      <w:r>
        <w:rPr>
          <w:sz w:val="28"/>
          <w:szCs w:val="28"/>
        </w:rPr>
        <w:t>ение</w:t>
      </w:r>
      <w:r w:rsidRPr="0015501A">
        <w:rPr>
          <w:sz w:val="28"/>
          <w:szCs w:val="28"/>
        </w:rPr>
        <w:t xml:space="preserve"> </w:t>
      </w:r>
      <w:r>
        <w:rPr>
          <w:sz w:val="28"/>
          <w:szCs w:val="28"/>
        </w:rPr>
        <w:t>к</w:t>
      </w:r>
      <w:r w:rsidR="00CE72AC" w:rsidRPr="0015501A">
        <w:rPr>
          <w:sz w:val="28"/>
          <w:szCs w:val="28"/>
        </w:rPr>
        <w:t>онсервационно</w:t>
      </w:r>
      <w:r>
        <w:rPr>
          <w:sz w:val="28"/>
          <w:szCs w:val="28"/>
        </w:rPr>
        <w:t>го</w:t>
      </w:r>
      <w:r w:rsidR="00CE72AC" w:rsidRPr="0015501A">
        <w:rPr>
          <w:sz w:val="28"/>
          <w:szCs w:val="28"/>
        </w:rPr>
        <w:t xml:space="preserve"> хранени</w:t>
      </w:r>
      <w:r>
        <w:rPr>
          <w:sz w:val="28"/>
          <w:szCs w:val="28"/>
        </w:rPr>
        <w:t>я</w:t>
      </w:r>
      <w:r w:rsidR="00CE72AC" w:rsidRPr="0015501A">
        <w:rPr>
          <w:sz w:val="28"/>
          <w:szCs w:val="28"/>
        </w:rPr>
        <w:t xml:space="preserve"> ротора одновременным сочетанием нескольких вариантов защиты.</w:t>
      </w:r>
    </w:p>
    <w:p w:rsidR="00630C05" w:rsidRDefault="00630C05" w:rsidP="00630C05">
      <w:pPr>
        <w:numPr>
          <w:ilvl w:val="2"/>
          <w:numId w:val="15"/>
        </w:numPr>
        <w:shd w:val="clear" w:color="auto" w:fill="FFFFFF"/>
        <w:jc w:val="both"/>
        <w:rPr>
          <w:sz w:val="28"/>
          <w:szCs w:val="28"/>
        </w:rPr>
      </w:pPr>
      <w:r>
        <w:rPr>
          <w:sz w:val="28"/>
          <w:szCs w:val="28"/>
        </w:rPr>
        <w:t>К</w:t>
      </w:r>
      <w:r w:rsidRPr="0015501A">
        <w:rPr>
          <w:sz w:val="28"/>
          <w:szCs w:val="28"/>
        </w:rPr>
        <w:t>онсерв</w:t>
      </w:r>
      <w:r>
        <w:rPr>
          <w:sz w:val="28"/>
          <w:szCs w:val="28"/>
        </w:rPr>
        <w:t>ация</w:t>
      </w:r>
      <w:r w:rsidRPr="0015501A">
        <w:rPr>
          <w:sz w:val="28"/>
          <w:szCs w:val="28"/>
        </w:rPr>
        <w:t xml:space="preserve"> </w:t>
      </w:r>
      <w:r>
        <w:rPr>
          <w:sz w:val="28"/>
          <w:szCs w:val="28"/>
        </w:rPr>
        <w:t>ч</w:t>
      </w:r>
      <w:r w:rsidR="00CE72AC" w:rsidRPr="0015501A">
        <w:rPr>
          <w:sz w:val="28"/>
          <w:szCs w:val="28"/>
        </w:rPr>
        <w:t>аст</w:t>
      </w:r>
      <w:r>
        <w:rPr>
          <w:sz w:val="28"/>
          <w:szCs w:val="28"/>
        </w:rPr>
        <w:t>и</w:t>
      </w:r>
      <w:r w:rsidR="00CE72AC" w:rsidRPr="0015501A">
        <w:rPr>
          <w:sz w:val="28"/>
          <w:szCs w:val="28"/>
        </w:rPr>
        <w:t xml:space="preserve"> ротора с обмоткой, заключенная в пределах статора, </w:t>
      </w:r>
      <w:r>
        <w:rPr>
          <w:sz w:val="28"/>
          <w:szCs w:val="28"/>
        </w:rPr>
        <w:t>совместно</w:t>
      </w:r>
      <w:r w:rsidR="00CE72AC" w:rsidRPr="0015501A">
        <w:rPr>
          <w:sz w:val="28"/>
          <w:szCs w:val="28"/>
        </w:rPr>
        <w:t xml:space="preserve"> со статором инертным газом </w:t>
      </w:r>
      <w:r w:rsidR="0036248C" w:rsidRPr="0015501A">
        <w:rPr>
          <w:sz w:val="28"/>
          <w:szCs w:val="28"/>
        </w:rPr>
        <w:t>–</w:t>
      </w:r>
      <w:r w:rsidR="00CE72AC" w:rsidRPr="0015501A">
        <w:rPr>
          <w:sz w:val="28"/>
          <w:szCs w:val="28"/>
        </w:rPr>
        <w:t xml:space="preserve"> азотом </w:t>
      </w:r>
      <w:r w:rsidR="0036248C" w:rsidRPr="0015501A">
        <w:rPr>
          <w:sz w:val="28"/>
          <w:szCs w:val="28"/>
        </w:rPr>
        <w:t>–</w:t>
      </w:r>
      <w:r w:rsidR="00CE72AC" w:rsidRPr="0015501A">
        <w:rPr>
          <w:sz w:val="28"/>
          <w:szCs w:val="28"/>
        </w:rPr>
        <w:t xml:space="preserve"> и созданием внутри корпуса более высокой температуры по сравнению с температурой воздуха окружа</w:t>
      </w:r>
      <w:r w:rsidR="00547BBB">
        <w:rPr>
          <w:sz w:val="28"/>
          <w:szCs w:val="28"/>
        </w:rPr>
        <w:t xml:space="preserve">ющей среды. </w:t>
      </w:r>
      <w:r>
        <w:rPr>
          <w:sz w:val="28"/>
          <w:szCs w:val="28"/>
        </w:rPr>
        <w:t>О</w:t>
      </w:r>
      <w:r w:rsidR="00CE72AC" w:rsidRPr="0015501A">
        <w:rPr>
          <w:sz w:val="28"/>
          <w:szCs w:val="28"/>
        </w:rPr>
        <w:t>беспеч</w:t>
      </w:r>
      <w:r>
        <w:rPr>
          <w:sz w:val="28"/>
          <w:szCs w:val="28"/>
        </w:rPr>
        <w:t>ение</w:t>
      </w:r>
      <w:r w:rsidR="00CE72AC" w:rsidRPr="0015501A">
        <w:rPr>
          <w:sz w:val="28"/>
          <w:szCs w:val="28"/>
        </w:rPr>
        <w:t xml:space="preserve"> герметичност</w:t>
      </w:r>
      <w:r>
        <w:rPr>
          <w:sz w:val="28"/>
          <w:szCs w:val="28"/>
        </w:rPr>
        <w:t>и</w:t>
      </w:r>
      <w:r w:rsidR="00CE72AC" w:rsidRPr="0015501A">
        <w:rPr>
          <w:sz w:val="28"/>
          <w:szCs w:val="28"/>
        </w:rPr>
        <w:t xml:space="preserve"> ротора, </w:t>
      </w:r>
      <w:r w:rsidR="00547BBB">
        <w:rPr>
          <w:sz w:val="28"/>
          <w:szCs w:val="28"/>
        </w:rPr>
        <w:t>отсутстви</w:t>
      </w:r>
      <w:r>
        <w:rPr>
          <w:sz w:val="28"/>
          <w:szCs w:val="28"/>
        </w:rPr>
        <w:t>я</w:t>
      </w:r>
      <w:r w:rsidR="00547BBB">
        <w:rPr>
          <w:sz w:val="28"/>
          <w:szCs w:val="28"/>
        </w:rPr>
        <w:t xml:space="preserve"> утечек азота</w:t>
      </w:r>
      <w:r w:rsidR="00CE72AC" w:rsidRPr="0015501A">
        <w:rPr>
          <w:sz w:val="28"/>
          <w:szCs w:val="28"/>
        </w:rPr>
        <w:t>.</w:t>
      </w:r>
    </w:p>
    <w:p w:rsidR="00630C05" w:rsidRDefault="00630C05" w:rsidP="00630C05">
      <w:pPr>
        <w:numPr>
          <w:ilvl w:val="2"/>
          <w:numId w:val="15"/>
        </w:numPr>
        <w:shd w:val="clear" w:color="auto" w:fill="FFFFFF"/>
        <w:jc w:val="both"/>
        <w:rPr>
          <w:sz w:val="28"/>
          <w:szCs w:val="28"/>
        </w:rPr>
      </w:pPr>
      <w:r>
        <w:rPr>
          <w:sz w:val="28"/>
          <w:szCs w:val="28"/>
        </w:rPr>
        <w:t>У</w:t>
      </w:r>
      <w:r w:rsidRPr="0015501A">
        <w:rPr>
          <w:sz w:val="28"/>
          <w:szCs w:val="28"/>
        </w:rPr>
        <w:t>дал</w:t>
      </w:r>
      <w:r>
        <w:rPr>
          <w:sz w:val="28"/>
          <w:szCs w:val="28"/>
        </w:rPr>
        <w:t xml:space="preserve">ение </w:t>
      </w:r>
      <w:r w:rsidRPr="0015501A">
        <w:rPr>
          <w:sz w:val="28"/>
          <w:szCs w:val="28"/>
        </w:rPr>
        <w:t>вод</w:t>
      </w:r>
      <w:r>
        <w:rPr>
          <w:sz w:val="28"/>
          <w:szCs w:val="28"/>
        </w:rPr>
        <w:t>ы</w:t>
      </w:r>
      <w:r w:rsidRPr="0015501A">
        <w:rPr>
          <w:sz w:val="28"/>
          <w:szCs w:val="28"/>
        </w:rPr>
        <w:t>, оставш</w:t>
      </w:r>
      <w:r>
        <w:rPr>
          <w:sz w:val="28"/>
          <w:szCs w:val="28"/>
        </w:rPr>
        <w:t>ей</w:t>
      </w:r>
      <w:r w:rsidRPr="0015501A">
        <w:rPr>
          <w:sz w:val="28"/>
          <w:szCs w:val="28"/>
        </w:rPr>
        <w:t>ся в роторе после слива,</w:t>
      </w:r>
      <w:r>
        <w:rPr>
          <w:sz w:val="28"/>
          <w:szCs w:val="28"/>
        </w:rPr>
        <w:t xml:space="preserve"> </w:t>
      </w:r>
      <w:r w:rsidRPr="0015501A">
        <w:rPr>
          <w:sz w:val="28"/>
          <w:szCs w:val="28"/>
        </w:rPr>
        <w:t xml:space="preserve">путем сушки под вакуумом в соответствии с заводской инструкцией по эксплуатации </w:t>
      </w:r>
      <w:r>
        <w:rPr>
          <w:sz w:val="28"/>
          <w:szCs w:val="28"/>
        </w:rPr>
        <w:t>д</w:t>
      </w:r>
      <w:r w:rsidR="00CE72AC" w:rsidRPr="0015501A">
        <w:rPr>
          <w:sz w:val="28"/>
          <w:szCs w:val="28"/>
        </w:rPr>
        <w:t xml:space="preserve">ля консервации обмоток роторов, охлаждаемых водой (турбогенераторы серий ТВМ, </w:t>
      </w:r>
      <w:r w:rsidR="00CE72AC" w:rsidRPr="0015501A">
        <w:rPr>
          <w:sz w:val="28"/>
          <w:szCs w:val="28"/>
          <w:lang w:val="en-US"/>
        </w:rPr>
        <w:t>T</w:t>
      </w:r>
      <w:r w:rsidR="00CE72AC" w:rsidRPr="0015501A">
        <w:rPr>
          <w:sz w:val="28"/>
          <w:szCs w:val="28"/>
        </w:rPr>
        <w:t>Г</w:t>
      </w:r>
      <w:r w:rsidR="00CE72AC" w:rsidRPr="0015501A">
        <w:rPr>
          <w:sz w:val="28"/>
          <w:szCs w:val="28"/>
          <w:lang w:val="en-US"/>
        </w:rPr>
        <w:t>B</w:t>
      </w:r>
      <w:r w:rsidR="007834D6">
        <w:rPr>
          <w:sz w:val="28"/>
          <w:szCs w:val="28"/>
        </w:rPr>
        <w:t>-</w:t>
      </w:r>
      <w:r>
        <w:rPr>
          <w:sz w:val="28"/>
          <w:szCs w:val="28"/>
        </w:rPr>
        <w:t>500)</w:t>
      </w:r>
      <w:r w:rsidR="00CE72AC" w:rsidRPr="0015501A">
        <w:rPr>
          <w:sz w:val="28"/>
          <w:szCs w:val="28"/>
        </w:rPr>
        <w:t xml:space="preserve">. </w:t>
      </w:r>
      <w:r>
        <w:rPr>
          <w:sz w:val="28"/>
          <w:szCs w:val="28"/>
        </w:rPr>
        <w:t>Проведение о</w:t>
      </w:r>
      <w:r w:rsidR="00CE72AC" w:rsidRPr="0015501A">
        <w:rPr>
          <w:sz w:val="28"/>
          <w:szCs w:val="28"/>
        </w:rPr>
        <w:t>сушк</w:t>
      </w:r>
      <w:r>
        <w:rPr>
          <w:sz w:val="28"/>
          <w:szCs w:val="28"/>
        </w:rPr>
        <w:t>и</w:t>
      </w:r>
      <w:r w:rsidR="00CE72AC" w:rsidRPr="0015501A">
        <w:rPr>
          <w:sz w:val="28"/>
          <w:szCs w:val="28"/>
        </w:rPr>
        <w:t xml:space="preserve"> до полного удаления влаги из внутренних полостей обмоток.</w:t>
      </w:r>
    </w:p>
    <w:p w:rsidR="00630C05" w:rsidRDefault="00630C05" w:rsidP="00630C05">
      <w:pPr>
        <w:numPr>
          <w:ilvl w:val="2"/>
          <w:numId w:val="15"/>
        </w:numPr>
        <w:shd w:val="clear" w:color="auto" w:fill="FFFFFF"/>
        <w:jc w:val="both"/>
        <w:rPr>
          <w:sz w:val="28"/>
          <w:szCs w:val="28"/>
        </w:rPr>
      </w:pPr>
      <w:r>
        <w:rPr>
          <w:sz w:val="28"/>
          <w:szCs w:val="28"/>
        </w:rPr>
        <w:t xml:space="preserve">Консервация </w:t>
      </w:r>
      <w:r w:rsidRPr="0015501A">
        <w:rPr>
          <w:sz w:val="28"/>
          <w:szCs w:val="28"/>
        </w:rPr>
        <w:t>маслом К</w:t>
      </w:r>
      <w:r>
        <w:rPr>
          <w:sz w:val="28"/>
          <w:szCs w:val="28"/>
        </w:rPr>
        <w:t>-</w:t>
      </w:r>
      <w:r w:rsidRPr="0015501A">
        <w:rPr>
          <w:sz w:val="28"/>
          <w:szCs w:val="28"/>
        </w:rPr>
        <w:t>17</w:t>
      </w:r>
      <w:r>
        <w:rPr>
          <w:sz w:val="28"/>
          <w:szCs w:val="28"/>
        </w:rPr>
        <w:t xml:space="preserve"> н</w:t>
      </w:r>
      <w:r w:rsidR="00CE72AC" w:rsidRPr="0015501A">
        <w:rPr>
          <w:sz w:val="28"/>
          <w:szCs w:val="28"/>
        </w:rPr>
        <w:t>аружны</w:t>
      </w:r>
      <w:r>
        <w:rPr>
          <w:sz w:val="28"/>
          <w:szCs w:val="28"/>
        </w:rPr>
        <w:t>х</w:t>
      </w:r>
      <w:r w:rsidR="00CE72AC" w:rsidRPr="0015501A">
        <w:rPr>
          <w:sz w:val="28"/>
          <w:szCs w:val="28"/>
        </w:rPr>
        <w:t xml:space="preserve"> част</w:t>
      </w:r>
      <w:r>
        <w:rPr>
          <w:sz w:val="28"/>
          <w:szCs w:val="28"/>
        </w:rPr>
        <w:t>ей</w:t>
      </w:r>
      <w:r w:rsidR="00CE72AC" w:rsidRPr="0015501A">
        <w:rPr>
          <w:sz w:val="28"/>
          <w:szCs w:val="28"/>
        </w:rPr>
        <w:t xml:space="preserve"> ротора, включая шейки и сопряжения роторов генерато</w:t>
      </w:r>
      <w:r>
        <w:rPr>
          <w:sz w:val="28"/>
          <w:szCs w:val="28"/>
        </w:rPr>
        <w:t>ра и возбудителя</w:t>
      </w:r>
      <w:r w:rsidR="00CE72AC" w:rsidRPr="0015501A">
        <w:rPr>
          <w:sz w:val="28"/>
          <w:szCs w:val="28"/>
        </w:rPr>
        <w:t>.</w:t>
      </w:r>
    </w:p>
    <w:p w:rsidR="00630C05" w:rsidRDefault="00630C05" w:rsidP="00630C05">
      <w:pPr>
        <w:numPr>
          <w:ilvl w:val="2"/>
          <w:numId w:val="15"/>
        </w:numPr>
        <w:shd w:val="clear" w:color="auto" w:fill="FFFFFF"/>
        <w:jc w:val="both"/>
        <w:rPr>
          <w:sz w:val="28"/>
          <w:szCs w:val="28"/>
        </w:rPr>
      </w:pPr>
      <w:r>
        <w:rPr>
          <w:sz w:val="28"/>
          <w:szCs w:val="28"/>
        </w:rPr>
        <w:t>Р</w:t>
      </w:r>
      <w:r w:rsidRPr="0015501A">
        <w:rPr>
          <w:sz w:val="28"/>
          <w:szCs w:val="28"/>
        </w:rPr>
        <w:t>азв</w:t>
      </w:r>
      <w:r>
        <w:rPr>
          <w:sz w:val="28"/>
          <w:szCs w:val="28"/>
        </w:rPr>
        <w:t>орачивание ротора для</w:t>
      </w:r>
      <w:r w:rsidRPr="0015501A">
        <w:rPr>
          <w:sz w:val="28"/>
          <w:szCs w:val="28"/>
        </w:rPr>
        <w:t xml:space="preserve"> вертикально</w:t>
      </w:r>
      <w:r>
        <w:rPr>
          <w:sz w:val="28"/>
          <w:szCs w:val="28"/>
        </w:rPr>
        <w:t>го</w:t>
      </w:r>
      <w:r w:rsidRPr="0015501A">
        <w:rPr>
          <w:sz w:val="28"/>
          <w:szCs w:val="28"/>
        </w:rPr>
        <w:t xml:space="preserve"> расположен</w:t>
      </w:r>
      <w:r>
        <w:rPr>
          <w:sz w:val="28"/>
          <w:szCs w:val="28"/>
        </w:rPr>
        <w:t xml:space="preserve">ия </w:t>
      </w:r>
      <w:r w:rsidRPr="0015501A">
        <w:rPr>
          <w:sz w:val="28"/>
          <w:szCs w:val="28"/>
        </w:rPr>
        <w:t>ос</w:t>
      </w:r>
      <w:r>
        <w:rPr>
          <w:sz w:val="28"/>
          <w:szCs w:val="28"/>
        </w:rPr>
        <w:t>ей</w:t>
      </w:r>
      <w:r w:rsidRPr="0015501A">
        <w:rPr>
          <w:sz w:val="28"/>
          <w:szCs w:val="28"/>
        </w:rPr>
        <w:t xml:space="preserve"> больших зубцов (ос</w:t>
      </w:r>
      <w:r>
        <w:rPr>
          <w:sz w:val="28"/>
          <w:szCs w:val="28"/>
        </w:rPr>
        <w:t xml:space="preserve">ей полюсов) в целях </w:t>
      </w:r>
      <w:r w:rsidR="00CE72AC" w:rsidRPr="0015501A">
        <w:rPr>
          <w:sz w:val="28"/>
          <w:szCs w:val="28"/>
        </w:rPr>
        <w:t>предотвращения возможности появления остаточного прогиба ротора в пери</w:t>
      </w:r>
      <w:r>
        <w:rPr>
          <w:sz w:val="28"/>
          <w:szCs w:val="28"/>
        </w:rPr>
        <w:t>од консервационного хранения</w:t>
      </w:r>
      <w:r w:rsidR="00CE72AC" w:rsidRPr="0015501A">
        <w:rPr>
          <w:sz w:val="28"/>
          <w:szCs w:val="28"/>
        </w:rPr>
        <w:t xml:space="preserve">. </w:t>
      </w:r>
      <w:r>
        <w:rPr>
          <w:sz w:val="28"/>
          <w:szCs w:val="28"/>
        </w:rPr>
        <w:t>П</w:t>
      </w:r>
      <w:r w:rsidRPr="0015501A">
        <w:rPr>
          <w:sz w:val="28"/>
          <w:szCs w:val="28"/>
        </w:rPr>
        <w:t>оворачива</w:t>
      </w:r>
      <w:r>
        <w:rPr>
          <w:sz w:val="28"/>
          <w:szCs w:val="28"/>
        </w:rPr>
        <w:t>нием</w:t>
      </w:r>
      <w:r w:rsidRPr="0015501A">
        <w:rPr>
          <w:sz w:val="28"/>
          <w:szCs w:val="28"/>
        </w:rPr>
        <w:t xml:space="preserve"> ротор</w:t>
      </w:r>
      <w:r>
        <w:rPr>
          <w:sz w:val="28"/>
          <w:szCs w:val="28"/>
        </w:rPr>
        <w:t>а</w:t>
      </w:r>
      <w:r w:rsidRPr="0015501A">
        <w:rPr>
          <w:sz w:val="28"/>
          <w:szCs w:val="28"/>
        </w:rPr>
        <w:t xml:space="preserve"> на 1/2 оборота с помощью валоповоротного устройства либо крана </w:t>
      </w:r>
      <w:r>
        <w:rPr>
          <w:sz w:val="28"/>
          <w:szCs w:val="28"/>
        </w:rPr>
        <w:t>п</w:t>
      </w:r>
      <w:r w:rsidR="00CE72AC" w:rsidRPr="0015501A">
        <w:rPr>
          <w:sz w:val="28"/>
          <w:szCs w:val="28"/>
        </w:rPr>
        <w:t>ериодически, не реже 1 раза в ме</w:t>
      </w:r>
      <w:r>
        <w:rPr>
          <w:sz w:val="28"/>
          <w:szCs w:val="28"/>
        </w:rPr>
        <w:t>сяц</w:t>
      </w:r>
      <w:r w:rsidR="00CE72AC" w:rsidRPr="0015501A">
        <w:rPr>
          <w:sz w:val="28"/>
          <w:szCs w:val="28"/>
        </w:rPr>
        <w:t xml:space="preserve">. </w:t>
      </w:r>
      <w:r>
        <w:rPr>
          <w:sz w:val="28"/>
          <w:szCs w:val="28"/>
        </w:rPr>
        <w:t>Изменение п</w:t>
      </w:r>
      <w:r w:rsidR="00CE72AC" w:rsidRPr="0015501A">
        <w:rPr>
          <w:sz w:val="28"/>
          <w:szCs w:val="28"/>
        </w:rPr>
        <w:t>ериодичност</w:t>
      </w:r>
      <w:r>
        <w:rPr>
          <w:sz w:val="28"/>
          <w:szCs w:val="28"/>
        </w:rPr>
        <w:t>и поворота ротора</w:t>
      </w:r>
      <w:r w:rsidR="00CE72AC" w:rsidRPr="0015501A">
        <w:rPr>
          <w:sz w:val="28"/>
          <w:szCs w:val="28"/>
        </w:rPr>
        <w:t xml:space="preserve"> в зависимости от рекомендаций завода</w:t>
      </w:r>
      <w:r w:rsidR="006220A9" w:rsidRPr="0015501A">
        <w:rPr>
          <w:sz w:val="28"/>
          <w:szCs w:val="28"/>
        </w:rPr>
        <w:t>–</w:t>
      </w:r>
      <w:r w:rsidR="00CE72AC" w:rsidRPr="0015501A">
        <w:rPr>
          <w:sz w:val="28"/>
          <w:szCs w:val="28"/>
        </w:rPr>
        <w:t>изготовителя для конкретного типа генератора и требований турбины.</w:t>
      </w:r>
    </w:p>
    <w:p w:rsidR="00873604" w:rsidRDefault="00630C05" w:rsidP="00873604">
      <w:pPr>
        <w:numPr>
          <w:ilvl w:val="2"/>
          <w:numId w:val="15"/>
        </w:numPr>
        <w:shd w:val="clear" w:color="auto" w:fill="FFFFFF"/>
        <w:jc w:val="both"/>
        <w:rPr>
          <w:sz w:val="28"/>
          <w:szCs w:val="28"/>
        </w:rPr>
      </w:pPr>
      <w:r>
        <w:rPr>
          <w:sz w:val="28"/>
          <w:szCs w:val="28"/>
        </w:rPr>
        <w:t>Н</w:t>
      </w:r>
      <w:r w:rsidRPr="0015501A">
        <w:rPr>
          <w:sz w:val="28"/>
          <w:szCs w:val="28"/>
        </w:rPr>
        <w:t>ан</w:t>
      </w:r>
      <w:r>
        <w:rPr>
          <w:sz w:val="28"/>
          <w:szCs w:val="28"/>
        </w:rPr>
        <w:t>есение</w:t>
      </w:r>
      <w:r w:rsidRPr="0015501A">
        <w:rPr>
          <w:sz w:val="28"/>
          <w:szCs w:val="28"/>
        </w:rPr>
        <w:t xml:space="preserve"> краской мет</w:t>
      </w:r>
      <w:r>
        <w:rPr>
          <w:sz w:val="28"/>
          <w:szCs w:val="28"/>
        </w:rPr>
        <w:t>ок</w:t>
      </w:r>
      <w:r w:rsidRPr="0015501A">
        <w:rPr>
          <w:sz w:val="28"/>
          <w:szCs w:val="28"/>
        </w:rPr>
        <w:t>, соответствующи</w:t>
      </w:r>
      <w:r>
        <w:rPr>
          <w:sz w:val="28"/>
          <w:szCs w:val="28"/>
        </w:rPr>
        <w:t>х</w:t>
      </w:r>
      <w:r w:rsidRPr="0015501A">
        <w:rPr>
          <w:sz w:val="28"/>
          <w:szCs w:val="28"/>
        </w:rPr>
        <w:t xml:space="preserve"> вертикальному положению осей (больших зубцов)</w:t>
      </w:r>
      <w:r>
        <w:rPr>
          <w:sz w:val="28"/>
          <w:szCs w:val="28"/>
        </w:rPr>
        <w:t xml:space="preserve"> д</w:t>
      </w:r>
      <w:r w:rsidR="00CE72AC" w:rsidRPr="0015501A">
        <w:rPr>
          <w:sz w:val="28"/>
          <w:szCs w:val="28"/>
        </w:rPr>
        <w:t>ля исключения ошибки в выполнении поворотов на участках ротора,</w:t>
      </w:r>
      <w:r>
        <w:rPr>
          <w:sz w:val="28"/>
          <w:szCs w:val="28"/>
        </w:rPr>
        <w:t xml:space="preserve"> доступных визуальному контролю</w:t>
      </w:r>
      <w:r w:rsidR="00CE72AC" w:rsidRPr="0015501A">
        <w:rPr>
          <w:sz w:val="28"/>
          <w:szCs w:val="28"/>
        </w:rPr>
        <w:t xml:space="preserve">. </w:t>
      </w:r>
      <w:r w:rsidR="00873604">
        <w:rPr>
          <w:sz w:val="28"/>
          <w:szCs w:val="28"/>
        </w:rPr>
        <w:t>В</w:t>
      </w:r>
      <w:r w:rsidR="00873604" w:rsidRPr="0015501A">
        <w:rPr>
          <w:sz w:val="28"/>
          <w:szCs w:val="28"/>
        </w:rPr>
        <w:t>ыполн</w:t>
      </w:r>
      <w:r w:rsidR="00873604">
        <w:rPr>
          <w:sz w:val="28"/>
          <w:szCs w:val="28"/>
        </w:rPr>
        <w:t>ение</w:t>
      </w:r>
      <w:r w:rsidR="00CE72AC" w:rsidRPr="0015501A">
        <w:rPr>
          <w:sz w:val="28"/>
          <w:szCs w:val="28"/>
        </w:rPr>
        <w:t xml:space="preserve"> мет</w:t>
      </w:r>
      <w:r w:rsidR="00873604">
        <w:rPr>
          <w:sz w:val="28"/>
          <w:szCs w:val="28"/>
        </w:rPr>
        <w:t>ок</w:t>
      </w:r>
      <w:r w:rsidR="00CE72AC" w:rsidRPr="0015501A">
        <w:rPr>
          <w:sz w:val="28"/>
          <w:szCs w:val="28"/>
        </w:rPr>
        <w:t>, относящи</w:t>
      </w:r>
      <w:r w:rsidR="00873604">
        <w:rPr>
          <w:sz w:val="28"/>
          <w:szCs w:val="28"/>
        </w:rPr>
        <w:t>х</w:t>
      </w:r>
      <w:r w:rsidR="00CE72AC" w:rsidRPr="0015501A">
        <w:rPr>
          <w:sz w:val="28"/>
          <w:szCs w:val="28"/>
        </w:rPr>
        <w:t>ся к различным полюсам, различными цветами.</w:t>
      </w:r>
    </w:p>
    <w:p w:rsidR="00CE72AC" w:rsidRPr="0015501A" w:rsidRDefault="00873604" w:rsidP="00873604">
      <w:pPr>
        <w:numPr>
          <w:ilvl w:val="2"/>
          <w:numId w:val="15"/>
        </w:numPr>
        <w:shd w:val="clear" w:color="auto" w:fill="FFFFFF"/>
        <w:jc w:val="both"/>
        <w:rPr>
          <w:sz w:val="28"/>
          <w:szCs w:val="28"/>
        </w:rPr>
      </w:pPr>
      <w:r>
        <w:rPr>
          <w:sz w:val="28"/>
          <w:szCs w:val="28"/>
        </w:rPr>
        <w:t>В</w:t>
      </w:r>
      <w:r w:rsidRPr="0015501A">
        <w:rPr>
          <w:sz w:val="28"/>
          <w:szCs w:val="28"/>
        </w:rPr>
        <w:t>еде</w:t>
      </w:r>
      <w:r>
        <w:rPr>
          <w:sz w:val="28"/>
          <w:szCs w:val="28"/>
        </w:rPr>
        <w:t>ние</w:t>
      </w:r>
      <w:r w:rsidRPr="0015501A">
        <w:rPr>
          <w:sz w:val="28"/>
          <w:szCs w:val="28"/>
        </w:rPr>
        <w:t xml:space="preserve"> </w:t>
      </w:r>
      <w:r>
        <w:rPr>
          <w:sz w:val="28"/>
          <w:szCs w:val="28"/>
        </w:rPr>
        <w:t>о</w:t>
      </w:r>
      <w:r w:rsidR="00CE72AC" w:rsidRPr="0015501A">
        <w:rPr>
          <w:sz w:val="28"/>
          <w:szCs w:val="28"/>
        </w:rPr>
        <w:t>бслуживающи</w:t>
      </w:r>
      <w:r>
        <w:rPr>
          <w:sz w:val="28"/>
          <w:szCs w:val="28"/>
        </w:rPr>
        <w:t>м</w:t>
      </w:r>
      <w:r w:rsidR="00547BBB">
        <w:rPr>
          <w:sz w:val="28"/>
          <w:szCs w:val="28"/>
        </w:rPr>
        <w:t xml:space="preserve"> персонал</w:t>
      </w:r>
      <w:r>
        <w:rPr>
          <w:sz w:val="28"/>
          <w:szCs w:val="28"/>
        </w:rPr>
        <w:t>ом</w:t>
      </w:r>
      <w:r w:rsidR="00CE72AC" w:rsidRPr="0015501A">
        <w:rPr>
          <w:sz w:val="28"/>
          <w:szCs w:val="28"/>
        </w:rPr>
        <w:t xml:space="preserve"> журнал</w:t>
      </w:r>
      <w:r>
        <w:rPr>
          <w:sz w:val="28"/>
          <w:szCs w:val="28"/>
        </w:rPr>
        <w:t>а</w:t>
      </w:r>
      <w:r w:rsidR="00CE72AC" w:rsidRPr="0015501A">
        <w:rPr>
          <w:sz w:val="28"/>
          <w:szCs w:val="28"/>
        </w:rPr>
        <w:t xml:space="preserve"> учета положений ротора и поворотов в течение всего периода консервационного хранения.</w:t>
      </w:r>
    </w:p>
    <w:p w:rsidR="001C2ED9" w:rsidRPr="0015501A" w:rsidRDefault="001C2ED9" w:rsidP="006927BE">
      <w:pPr>
        <w:shd w:val="clear" w:color="auto" w:fill="FFFFFF"/>
        <w:ind w:firstLine="709"/>
        <w:jc w:val="both"/>
        <w:rPr>
          <w:sz w:val="28"/>
          <w:szCs w:val="28"/>
        </w:rPr>
      </w:pPr>
    </w:p>
    <w:p w:rsidR="00CE72AC" w:rsidRPr="0015501A" w:rsidRDefault="00CE72AC" w:rsidP="007834D6">
      <w:pPr>
        <w:shd w:val="clear" w:color="auto" w:fill="FFFFFF"/>
        <w:jc w:val="center"/>
        <w:rPr>
          <w:b/>
          <w:bCs/>
          <w:sz w:val="28"/>
          <w:szCs w:val="28"/>
        </w:rPr>
      </w:pPr>
      <w:r w:rsidRPr="0015501A">
        <w:rPr>
          <w:b/>
          <w:bCs/>
          <w:sz w:val="28"/>
          <w:szCs w:val="28"/>
        </w:rPr>
        <w:t>3.8</w:t>
      </w:r>
      <w:r w:rsidR="007834D6">
        <w:rPr>
          <w:b/>
          <w:bCs/>
          <w:sz w:val="28"/>
          <w:szCs w:val="28"/>
        </w:rPr>
        <w:t xml:space="preserve">. </w:t>
      </w:r>
      <w:r w:rsidRPr="0015501A">
        <w:rPr>
          <w:b/>
          <w:bCs/>
          <w:sz w:val="28"/>
          <w:szCs w:val="28"/>
        </w:rPr>
        <w:t>Консервация контактных колец и щеточной траверсы</w:t>
      </w:r>
    </w:p>
    <w:p w:rsidR="001C2ED9" w:rsidRPr="0015501A" w:rsidRDefault="001C2ED9" w:rsidP="006927BE">
      <w:pPr>
        <w:shd w:val="clear" w:color="auto" w:fill="FFFFFF"/>
        <w:ind w:firstLine="709"/>
        <w:jc w:val="both"/>
        <w:rPr>
          <w:sz w:val="28"/>
          <w:szCs w:val="28"/>
        </w:rPr>
      </w:pPr>
    </w:p>
    <w:p w:rsidR="00CE72AC" w:rsidRPr="0015501A" w:rsidRDefault="00CE72AC" w:rsidP="006927BE">
      <w:pPr>
        <w:shd w:val="clear" w:color="auto" w:fill="FFFFFF"/>
        <w:ind w:firstLine="709"/>
        <w:jc w:val="both"/>
        <w:rPr>
          <w:sz w:val="28"/>
          <w:szCs w:val="28"/>
        </w:rPr>
      </w:pPr>
      <w:r w:rsidRPr="0015501A">
        <w:rPr>
          <w:sz w:val="28"/>
          <w:szCs w:val="28"/>
        </w:rPr>
        <w:t>3.8.1</w:t>
      </w:r>
      <w:r w:rsidR="007834D6">
        <w:rPr>
          <w:sz w:val="28"/>
          <w:szCs w:val="28"/>
        </w:rPr>
        <w:t xml:space="preserve">. </w:t>
      </w:r>
      <w:r w:rsidR="00AC721C">
        <w:rPr>
          <w:sz w:val="28"/>
          <w:szCs w:val="28"/>
        </w:rPr>
        <w:t>Съем</w:t>
      </w:r>
      <w:r w:rsidRPr="0015501A">
        <w:rPr>
          <w:sz w:val="28"/>
          <w:szCs w:val="28"/>
        </w:rPr>
        <w:t xml:space="preserve"> угольны</w:t>
      </w:r>
      <w:r w:rsidR="00AC721C">
        <w:rPr>
          <w:sz w:val="28"/>
          <w:szCs w:val="28"/>
        </w:rPr>
        <w:t>х</w:t>
      </w:r>
      <w:r w:rsidRPr="0015501A">
        <w:rPr>
          <w:sz w:val="28"/>
          <w:szCs w:val="28"/>
        </w:rPr>
        <w:t xml:space="preserve"> щет</w:t>
      </w:r>
      <w:r w:rsidR="00AC721C">
        <w:rPr>
          <w:sz w:val="28"/>
          <w:szCs w:val="28"/>
        </w:rPr>
        <w:t>ок</w:t>
      </w:r>
      <w:r w:rsidRPr="0015501A">
        <w:rPr>
          <w:sz w:val="28"/>
          <w:szCs w:val="28"/>
        </w:rPr>
        <w:t xml:space="preserve"> из обойм щеткодержателей, об</w:t>
      </w:r>
      <w:r w:rsidR="00547BBB">
        <w:rPr>
          <w:sz w:val="28"/>
          <w:szCs w:val="28"/>
        </w:rPr>
        <w:t>орачива</w:t>
      </w:r>
      <w:r w:rsidR="00AC721C">
        <w:rPr>
          <w:sz w:val="28"/>
          <w:szCs w:val="28"/>
        </w:rPr>
        <w:t>ние</w:t>
      </w:r>
      <w:r w:rsidRPr="0015501A">
        <w:rPr>
          <w:sz w:val="28"/>
          <w:szCs w:val="28"/>
        </w:rPr>
        <w:t xml:space="preserve"> кажд</w:t>
      </w:r>
      <w:r w:rsidR="00AC721C">
        <w:rPr>
          <w:sz w:val="28"/>
          <w:szCs w:val="28"/>
        </w:rPr>
        <w:t>ой</w:t>
      </w:r>
      <w:r w:rsidRPr="0015501A">
        <w:rPr>
          <w:sz w:val="28"/>
          <w:szCs w:val="28"/>
        </w:rPr>
        <w:t xml:space="preserve"> щетку, а затем пакет</w:t>
      </w:r>
      <w:r w:rsidR="00AC721C">
        <w:rPr>
          <w:sz w:val="28"/>
          <w:szCs w:val="28"/>
        </w:rPr>
        <w:t>а</w:t>
      </w:r>
      <w:r w:rsidRPr="0015501A">
        <w:rPr>
          <w:sz w:val="28"/>
          <w:szCs w:val="28"/>
        </w:rPr>
        <w:t xml:space="preserve"> из объединенных по четыре щетки парафинированной бумагой. </w:t>
      </w:r>
      <w:r w:rsidR="00AC721C">
        <w:rPr>
          <w:sz w:val="28"/>
          <w:szCs w:val="28"/>
        </w:rPr>
        <w:t>О</w:t>
      </w:r>
      <w:r w:rsidR="00AC721C" w:rsidRPr="0015501A">
        <w:rPr>
          <w:sz w:val="28"/>
          <w:szCs w:val="28"/>
        </w:rPr>
        <w:t>бвяз</w:t>
      </w:r>
      <w:r w:rsidR="00AC721C">
        <w:rPr>
          <w:sz w:val="28"/>
          <w:szCs w:val="28"/>
        </w:rPr>
        <w:t>ка</w:t>
      </w:r>
      <w:r w:rsidR="00AC721C" w:rsidRPr="0015501A">
        <w:rPr>
          <w:sz w:val="28"/>
          <w:szCs w:val="28"/>
        </w:rPr>
        <w:t xml:space="preserve"> </w:t>
      </w:r>
      <w:r w:rsidR="00AC721C">
        <w:rPr>
          <w:sz w:val="28"/>
          <w:szCs w:val="28"/>
        </w:rPr>
        <w:t>к</w:t>
      </w:r>
      <w:r w:rsidRPr="0015501A">
        <w:rPr>
          <w:sz w:val="28"/>
          <w:szCs w:val="28"/>
        </w:rPr>
        <w:t>ажд</w:t>
      </w:r>
      <w:r w:rsidR="00AC721C">
        <w:rPr>
          <w:sz w:val="28"/>
          <w:szCs w:val="28"/>
        </w:rPr>
        <w:t>ого</w:t>
      </w:r>
      <w:r w:rsidRPr="0015501A">
        <w:rPr>
          <w:sz w:val="28"/>
          <w:szCs w:val="28"/>
        </w:rPr>
        <w:t xml:space="preserve"> паке</w:t>
      </w:r>
      <w:r w:rsidR="00AC721C">
        <w:rPr>
          <w:sz w:val="28"/>
          <w:szCs w:val="28"/>
        </w:rPr>
        <w:t>та</w:t>
      </w:r>
      <w:r w:rsidRPr="0015501A">
        <w:rPr>
          <w:sz w:val="28"/>
          <w:szCs w:val="28"/>
        </w:rPr>
        <w:t xml:space="preserve"> стекло</w:t>
      </w:r>
      <w:r w:rsidR="00AC721C">
        <w:rPr>
          <w:sz w:val="28"/>
          <w:szCs w:val="28"/>
        </w:rPr>
        <w:t>чулком и закрепление</w:t>
      </w:r>
      <w:r w:rsidRPr="0015501A">
        <w:rPr>
          <w:sz w:val="28"/>
          <w:szCs w:val="28"/>
        </w:rPr>
        <w:t>.</w:t>
      </w:r>
    </w:p>
    <w:p w:rsidR="00AC721C" w:rsidRDefault="00CE72AC" w:rsidP="006927BE">
      <w:pPr>
        <w:shd w:val="clear" w:color="auto" w:fill="FFFFFF"/>
        <w:ind w:firstLine="709"/>
        <w:jc w:val="both"/>
        <w:rPr>
          <w:sz w:val="28"/>
          <w:szCs w:val="28"/>
        </w:rPr>
      </w:pPr>
      <w:r w:rsidRPr="0015501A">
        <w:rPr>
          <w:sz w:val="28"/>
          <w:szCs w:val="28"/>
        </w:rPr>
        <w:t>3.8.2</w:t>
      </w:r>
      <w:r w:rsidR="007834D6">
        <w:rPr>
          <w:sz w:val="28"/>
          <w:szCs w:val="28"/>
        </w:rPr>
        <w:t xml:space="preserve">. </w:t>
      </w:r>
      <w:r w:rsidR="00501B25" w:rsidRPr="0015501A">
        <w:rPr>
          <w:sz w:val="28"/>
          <w:szCs w:val="28"/>
        </w:rPr>
        <w:t>П</w:t>
      </w:r>
      <w:r w:rsidRPr="0015501A">
        <w:rPr>
          <w:sz w:val="28"/>
          <w:szCs w:val="28"/>
        </w:rPr>
        <w:t>рот</w:t>
      </w:r>
      <w:r w:rsidR="00547BBB">
        <w:rPr>
          <w:sz w:val="28"/>
          <w:szCs w:val="28"/>
        </w:rPr>
        <w:t>и</w:t>
      </w:r>
      <w:r w:rsidRPr="0015501A">
        <w:rPr>
          <w:sz w:val="28"/>
          <w:szCs w:val="28"/>
        </w:rPr>
        <w:t>р</w:t>
      </w:r>
      <w:r w:rsidR="00AC721C">
        <w:rPr>
          <w:sz w:val="28"/>
          <w:szCs w:val="28"/>
        </w:rPr>
        <w:t>ка</w:t>
      </w:r>
      <w:r w:rsidRPr="0015501A">
        <w:rPr>
          <w:sz w:val="28"/>
          <w:szCs w:val="28"/>
        </w:rPr>
        <w:t xml:space="preserve"> контактны</w:t>
      </w:r>
      <w:r w:rsidR="00AC721C">
        <w:rPr>
          <w:sz w:val="28"/>
          <w:szCs w:val="28"/>
        </w:rPr>
        <w:t>х</w:t>
      </w:r>
      <w:r w:rsidRPr="0015501A">
        <w:rPr>
          <w:sz w:val="28"/>
          <w:szCs w:val="28"/>
        </w:rPr>
        <w:t xml:space="preserve"> кол</w:t>
      </w:r>
      <w:r w:rsidR="00AC721C">
        <w:rPr>
          <w:sz w:val="28"/>
          <w:szCs w:val="28"/>
        </w:rPr>
        <w:t>ец</w:t>
      </w:r>
      <w:r w:rsidRPr="0015501A">
        <w:rPr>
          <w:sz w:val="28"/>
          <w:szCs w:val="28"/>
        </w:rPr>
        <w:t xml:space="preserve"> генератора обтирочной ветошью, смоченной этиловым техническим спиртом, уайт</w:t>
      </w:r>
      <w:r w:rsidR="004706D9" w:rsidRPr="0015501A">
        <w:rPr>
          <w:sz w:val="28"/>
          <w:szCs w:val="28"/>
        </w:rPr>
        <w:t>-</w:t>
      </w:r>
      <w:r w:rsidRPr="0015501A">
        <w:rPr>
          <w:sz w:val="28"/>
          <w:szCs w:val="28"/>
        </w:rPr>
        <w:t xml:space="preserve">спиритом или бензином. </w:t>
      </w:r>
      <w:r w:rsidR="00AC721C">
        <w:rPr>
          <w:sz w:val="28"/>
          <w:szCs w:val="28"/>
        </w:rPr>
        <w:t>Протирка к</w:t>
      </w:r>
      <w:r w:rsidRPr="0015501A">
        <w:rPr>
          <w:sz w:val="28"/>
          <w:szCs w:val="28"/>
        </w:rPr>
        <w:t>онсервируем</w:t>
      </w:r>
      <w:r w:rsidR="00AC721C">
        <w:rPr>
          <w:sz w:val="28"/>
          <w:szCs w:val="28"/>
        </w:rPr>
        <w:t>ых</w:t>
      </w:r>
      <w:r w:rsidRPr="0015501A">
        <w:rPr>
          <w:sz w:val="28"/>
          <w:szCs w:val="28"/>
        </w:rPr>
        <w:t xml:space="preserve"> поверхност</w:t>
      </w:r>
      <w:r w:rsidR="00AC721C">
        <w:rPr>
          <w:sz w:val="28"/>
          <w:szCs w:val="28"/>
        </w:rPr>
        <w:t>ей</w:t>
      </w:r>
      <w:r w:rsidRPr="0015501A">
        <w:rPr>
          <w:sz w:val="28"/>
          <w:szCs w:val="28"/>
        </w:rPr>
        <w:t xml:space="preserve"> насухо чистой ветошью, </w:t>
      </w:r>
      <w:r w:rsidR="00AC721C">
        <w:rPr>
          <w:sz w:val="28"/>
          <w:szCs w:val="28"/>
        </w:rPr>
        <w:t xml:space="preserve">с последующим нанесением </w:t>
      </w:r>
      <w:r w:rsidRPr="0015501A">
        <w:rPr>
          <w:sz w:val="28"/>
          <w:szCs w:val="28"/>
        </w:rPr>
        <w:t>тонкопленочно</w:t>
      </w:r>
      <w:r w:rsidR="00AC721C">
        <w:rPr>
          <w:sz w:val="28"/>
          <w:szCs w:val="28"/>
        </w:rPr>
        <w:t>го</w:t>
      </w:r>
      <w:r w:rsidRPr="0015501A">
        <w:rPr>
          <w:sz w:val="28"/>
          <w:szCs w:val="28"/>
        </w:rPr>
        <w:t xml:space="preserve"> снимаемо</w:t>
      </w:r>
      <w:r w:rsidR="00AC721C">
        <w:rPr>
          <w:sz w:val="28"/>
          <w:szCs w:val="28"/>
        </w:rPr>
        <w:t>го покрытия</w:t>
      </w:r>
      <w:r w:rsidRPr="0015501A">
        <w:rPr>
          <w:sz w:val="28"/>
          <w:szCs w:val="28"/>
        </w:rPr>
        <w:t xml:space="preserve"> </w:t>
      </w:r>
      <w:r w:rsidRPr="0015501A">
        <w:rPr>
          <w:sz w:val="28"/>
          <w:szCs w:val="28"/>
          <w:lang w:val="en-US"/>
        </w:rPr>
        <w:t>XII</w:t>
      </w:r>
      <w:r w:rsidR="007834D6">
        <w:rPr>
          <w:sz w:val="28"/>
          <w:szCs w:val="28"/>
        </w:rPr>
        <w:t>-</w:t>
      </w:r>
      <w:r w:rsidRPr="0015501A">
        <w:rPr>
          <w:sz w:val="28"/>
          <w:szCs w:val="28"/>
        </w:rPr>
        <w:t>1 или ХС</w:t>
      </w:r>
      <w:r w:rsidR="007834D6">
        <w:rPr>
          <w:sz w:val="28"/>
          <w:szCs w:val="28"/>
        </w:rPr>
        <w:t>-</w:t>
      </w:r>
      <w:r w:rsidRPr="0015501A">
        <w:rPr>
          <w:sz w:val="28"/>
          <w:szCs w:val="28"/>
        </w:rPr>
        <w:t>596, ЛСП, НГ</w:t>
      </w:r>
      <w:r w:rsidR="007834D6">
        <w:rPr>
          <w:sz w:val="28"/>
          <w:szCs w:val="28"/>
        </w:rPr>
        <w:t>-</w:t>
      </w:r>
      <w:r w:rsidRPr="0015501A">
        <w:rPr>
          <w:sz w:val="28"/>
          <w:szCs w:val="28"/>
        </w:rPr>
        <w:t xml:space="preserve">216 (для коллекторов возбудителей </w:t>
      </w:r>
      <w:r w:rsidR="00AC721C">
        <w:rPr>
          <w:sz w:val="28"/>
          <w:szCs w:val="28"/>
        </w:rPr>
        <w:t xml:space="preserve">- </w:t>
      </w:r>
      <w:r w:rsidRPr="0015501A">
        <w:rPr>
          <w:sz w:val="28"/>
          <w:szCs w:val="28"/>
        </w:rPr>
        <w:t>покры</w:t>
      </w:r>
      <w:r w:rsidR="00AC721C">
        <w:rPr>
          <w:sz w:val="28"/>
          <w:szCs w:val="28"/>
        </w:rPr>
        <w:t>тие</w:t>
      </w:r>
      <w:r w:rsidRPr="0015501A">
        <w:rPr>
          <w:sz w:val="28"/>
          <w:szCs w:val="28"/>
        </w:rPr>
        <w:t xml:space="preserve"> слоем коллекторного воска или парафина толщиной 0,2</w:t>
      </w:r>
      <w:r w:rsidR="006220A9" w:rsidRPr="0015501A">
        <w:rPr>
          <w:sz w:val="28"/>
          <w:szCs w:val="28"/>
        </w:rPr>
        <w:t>–</w:t>
      </w:r>
      <w:smartTag w:uri="urn:schemas-microsoft-com:office:smarttags" w:element="metricconverter">
        <w:smartTagPr>
          <w:attr w:name="ProductID" w:val="0,5 мм"/>
        </w:smartTagPr>
        <w:r w:rsidRPr="0015501A">
          <w:rPr>
            <w:sz w:val="28"/>
            <w:szCs w:val="28"/>
          </w:rPr>
          <w:t>0,5 мм</w:t>
        </w:r>
      </w:smartTag>
      <w:r w:rsidRPr="0015501A">
        <w:rPr>
          <w:sz w:val="28"/>
          <w:szCs w:val="28"/>
        </w:rPr>
        <w:t xml:space="preserve">). </w:t>
      </w:r>
    </w:p>
    <w:p w:rsidR="00CE72AC" w:rsidRPr="0015501A" w:rsidRDefault="00AC721C" w:rsidP="006927BE">
      <w:pPr>
        <w:shd w:val="clear" w:color="auto" w:fill="FFFFFF"/>
        <w:ind w:firstLine="709"/>
        <w:jc w:val="both"/>
        <w:rPr>
          <w:sz w:val="28"/>
          <w:szCs w:val="28"/>
        </w:rPr>
      </w:pPr>
      <w:r>
        <w:rPr>
          <w:sz w:val="28"/>
          <w:szCs w:val="28"/>
        </w:rPr>
        <w:t>3.8.3.О</w:t>
      </w:r>
      <w:r w:rsidRPr="0015501A">
        <w:rPr>
          <w:sz w:val="28"/>
          <w:szCs w:val="28"/>
        </w:rPr>
        <w:t>б</w:t>
      </w:r>
      <w:r>
        <w:rPr>
          <w:sz w:val="28"/>
          <w:szCs w:val="28"/>
        </w:rPr>
        <w:t>ертывание</w:t>
      </w:r>
      <w:r w:rsidRPr="0015501A">
        <w:rPr>
          <w:sz w:val="28"/>
          <w:szCs w:val="28"/>
        </w:rPr>
        <w:t xml:space="preserve"> сухой кабельной бумагой и обвяз</w:t>
      </w:r>
      <w:r>
        <w:rPr>
          <w:sz w:val="28"/>
          <w:szCs w:val="28"/>
        </w:rPr>
        <w:t>ка</w:t>
      </w:r>
      <w:r w:rsidRPr="0015501A">
        <w:rPr>
          <w:sz w:val="28"/>
          <w:szCs w:val="28"/>
        </w:rPr>
        <w:t xml:space="preserve"> киперной лентой </w:t>
      </w:r>
      <w:r>
        <w:rPr>
          <w:sz w:val="28"/>
          <w:szCs w:val="28"/>
        </w:rPr>
        <w:t>д</w:t>
      </w:r>
      <w:r w:rsidR="00CE72AC" w:rsidRPr="0015501A">
        <w:rPr>
          <w:sz w:val="28"/>
          <w:szCs w:val="28"/>
        </w:rPr>
        <w:t>ля предотвращения за</w:t>
      </w:r>
      <w:r w:rsidR="00044D25">
        <w:rPr>
          <w:sz w:val="28"/>
          <w:szCs w:val="28"/>
        </w:rPr>
        <w:t xml:space="preserve">пыления колец и </w:t>
      </w:r>
      <w:r>
        <w:rPr>
          <w:sz w:val="28"/>
          <w:szCs w:val="28"/>
        </w:rPr>
        <w:t xml:space="preserve">их </w:t>
      </w:r>
      <w:r w:rsidR="00044D25">
        <w:rPr>
          <w:sz w:val="28"/>
          <w:szCs w:val="28"/>
        </w:rPr>
        <w:t>коллекторов</w:t>
      </w:r>
      <w:r w:rsidR="00CE72AC" w:rsidRPr="0015501A">
        <w:rPr>
          <w:sz w:val="28"/>
          <w:szCs w:val="28"/>
        </w:rPr>
        <w:t>.</w:t>
      </w:r>
    </w:p>
    <w:p w:rsidR="00CE72AC" w:rsidRPr="0015501A" w:rsidRDefault="00CE72AC" w:rsidP="006927BE">
      <w:pPr>
        <w:shd w:val="clear" w:color="auto" w:fill="FFFFFF"/>
        <w:ind w:firstLine="709"/>
        <w:jc w:val="both"/>
        <w:rPr>
          <w:sz w:val="28"/>
          <w:szCs w:val="28"/>
        </w:rPr>
      </w:pPr>
    </w:p>
    <w:p w:rsidR="00CE72AC" w:rsidRPr="0015501A" w:rsidRDefault="00CE72AC" w:rsidP="007834D6">
      <w:pPr>
        <w:shd w:val="clear" w:color="auto" w:fill="FFFFFF"/>
        <w:jc w:val="center"/>
        <w:rPr>
          <w:b/>
          <w:bCs/>
          <w:sz w:val="28"/>
          <w:szCs w:val="28"/>
        </w:rPr>
      </w:pPr>
      <w:r w:rsidRPr="0015501A">
        <w:rPr>
          <w:b/>
          <w:bCs/>
          <w:sz w:val="28"/>
          <w:szCs w:val="28"/>
        </w:rPr>
        <w:t>3.9</w:t>
      </w:r>
      <w:r w:rsidR="007834D6">
        <w:rPr>
          <w:sz w:val="28"/>
          <w:szCs w:val="28"/>
        </w:rPr>
        <w:t xml:space="preserve">. </w:t>
      </w:r>
      <w:r w:rsidRPr="0015501A">
        <w:rPr>
          <w:b/>
          <w:bCs/>
          <w:sz w:val="28"/>
          <w:szCs w:val="28"/>
        </w:rPr>
        <w:t>Консервация газоохладителей</w:t>
      </w:r>
    </w:p>
    <w:p w:rsidR="00B74966" w:rsidRPr="0015501A" w:rsidRDefault="00B74966" w:rsidP="006927BE">
      <w:pPr>
        <w:shd w:val="clear" w:color="auto" w:fill="FFFFFF"/>
        <w:ind w:firstLine="709"/>
        <w:jc w:val="both"/>
        <w:rPr>
          <w:sz w:val="28"/>
          <w:szCs w:val="28"/>
        </w:rPr>
      </w:pPr>
    </w:p>
    <w:p w:rsidR="00BE0E4C" w:rsidRDefault="00BE0E4C" w:rsidP="006927BE">
      <w:pPr>
        <w:shd w:val="clear" w:color="auto" w:fill="FFFFFF"/>
        <w:ind w:firstLine="709"/>
        <w:jc w:val="both"/>
        <w:rPr>
          <w:sz w:val="28"/>
          <w:szCs w:val="28"/>
        </w:rPr>
      </w:pPr>
      <w:r>
        <w:rPr>
          <w:sz w:val="28"/>
          <w:szCs w:val="28"/>
        </w:rPr>
        <w:t>3.9.1.</w:t>
      </w:r>
      <w:r w:rsidRPr="00BE0E4C">
        <w:rPr>
          <w:sz w:val="28"/>
          <w:szCs w:val="28"/>
        </w:rPr>
        <w:t xml:space="preserve"> </w:t>
      </w:r>
      <w:r>
        <w:rPr>
          <w:sz w:val="28"/>
          <w:szCs w:val="28"/>
        </w:rPr>
        <w:t>Первоначальное нахождение</w:t>
      </w:r>
      <w:r w:rsidRPr="00BE0E4C">
        <w:rPr>
          <w:sz w:val="28"/>
          <w:szCs w:val="28"/>
        </w:rPr>
        <w:t xml:space="preserve"> </w:t>
      </w:r>
      <w:r w:rsidRPr="0015501A">
        <w:rPr>
          <w:sz w:val="28"/>
          <w:szCs w:val="28"/>
        </w:rPr>
        <w:t>газоохладител</w:t>
      </w:r>
      <w:r>
        <w:rPr>
          <w:sz w:val="28"/>
          <w:szCs w:val="28"/>
        </w:rPr>
        <w:t>ей</w:t>
      </w:r>
      <w:r w:rsidRPr="0015501A">
        <w:rPr>
          <w:sz w:val="28"/>
          <w:szCs w:val="28"/>
        </w:rPr>
        <w:t xml:space="preserve"> внутри корпуса </w:t>
      </w:r>
      <w:r>
        <w:rPr>
          <w:sz w:val="28"/>
          <w:szCs w:val="28"/>
        </w:rPr>
        <w:t>в</w:t>
      </w:r>
      <w:r w:rsidR="00CE72AC" w:rsidRPr="0015501A">
        <w:rPr>
          <w:sz w:val="28"/>
          <w:szCs w:val="28"/>
        </w:rPr>
        <w:t xml:space="preserve"> собранном генераторе </w:t>
      </w:r>
      <w:r>
        <w:rPr>
          <w:sz w:val="28"/>
          <w:szCs w:val="28"/>
        </w:rPr>
        <w:t>и, следовательно,</w:t>
      </w:r>
      <w:r w:rsidR="00CE72AC" w:rsidRPr="0015501A">
        <w:rPr>
          <w:sz w:val="28"/>
          <w:szCs w:val="28"/>
        </w:rPr>
        <w:t xml:space="preserve"> </w:t>
      </w:r>
      <w:r>
        <w:rPr>
          <w:sz w:val="28"/>
          <w:szCs w:val="28"/>
        </w:rPr>
        <w:t xml:space="preserve">постоянно </w:t>
      </w:r>
      <w:r w:rsidR="00CE72AC" w:rsidRPr="0015501A">
        <w:rPr>
          <w:sz w:val="28"/>
          <w:szCs w:val="28"/>
        </w:rPr>
        <w:t xml:space="preserve">в среде инертного газа </w:t>
      </w:r>
      <w:r w:rsidR="0036248C" w:rsidRPr="0015501A">
        <w:rPr>
          <w:sz w:val="28"/>
          <w:szCs w:val="28"/>
        </w:rPr>
        <w:t>–</w:t>
      </w:r>
      <w:r w:rsidR="00CE72AC" w:rsidRPr="0015501A">
        <w:rPr>
          <w:sz w:val="28"/>
          <w:szCs w:val="28"/>
        </w:rPr>
        <w:t xml:space="preserve"> азота. </w:t>
      </w:r>
    </w:p>
    <w:p w:rsidR="008441F9" w:rsidRDefault="00BE0E4C" w:rsidP="006927BE">
      <w:pPr>
        <w:shd w:val="clear" w:color="auto" w:fill="FFFFFF"/>
        <w:ind w:firstLine="709"/>
        <w:jc w:val="both"/>
        <w:rPr>
          <w:sz w:val="28"/>
          <w:szCs w:val="28"/>
        </w:rPr>
      </w:pPr>
      <w:r>
        <w:rPr>
          <w:sz w:val="28"/>
          <w:szCs w:val="28"/>
        </w:rPr>
        <w:t>3.9.2.</w:t>
      </w:r>
      <w:r w:rsidRPr="00BE0E4C">
        <w:rPr>
          <w:sz w:val="28"/>
          <w:szCs w:val="28"/>
        </w:rPr>
        <w:t xml:space="preserve"> </w:t>
      </w:r>
      <w:r>
        <w:rPr>
          <w:sz w:val="28"/>
          <w:szCs w:val="28"/>
        </w:rPr>
        <w:t>О</w:t>
      </w:r>
      <w:r w:rsidRPr="0015501A">
        <w:rPr>
          <w:sz w:val="28"/>
          <w:szCs w:val="28"/>
        </w:rPr>
        <w:t>тключ</w:t>
      </w:r>
      <w:r>
        <w:rPr>
          <w:sz w:val="28"/>
          <w:szCs w:val="28"/>
        </w:rPr>
        <w:t>ение</w:t>
      </w:r>
      <w:r w:rsidR="008441F9" w:rsidRPr="008441F9">
        <w:rPr>
          <w:sz w:val="28"/>
          <w:szCs w:val="28"/>
        </w:rPr>
        <w:t xml:space="preserve"> </w:t>
      </w:r>
      <w:r w:rsidR="008441F9" w:rsidRPr="0015501A">
        <w:rPr>
          <w:sz w:val="28"/>
          <w:szCs w:val="28"/>
        </w:rPr>
        <w:t>газоохладител</w:t>
      </w:r>
      <w:r w:rsidR="008441F9">
        <w:rPr>
          <w:sz w:val="28"/>
          <w:szCs w:val="28"/>
        </w:rPr>
        <w:t>ей</w:t>
      </w:r>
      <w:r w:rsidRPr="0015501A">
        <w:rPr>
          <w:sz w:val="28"/>
          <w:szCs w:val="28"/>
        </w:rPr>
        <w:t xml:space="preserve"> от магистрали охлаждающей воды, сли</w:t>
      </w:r>
      <w:r>
        <w:rPr>
          <w:sz w:val="28"/>
          <w:szCs w:val="28"/>
        </w:rPr>
        <w:t>в</w:t>
      </w:r>
      <w:r w:rsidRPr="0015501A">
        <w:rPr>
          <w:sz w:val="28"/>
          <w:szCs w:val="28"/>
        </w:rPr>
        <w:t xml:space="preserve"> из них вод</w:t>
      </w:r>
      <w:r w:rsidR="008441F9">
        <w:rPr>
          <w:sz w:val="28"/>
          <w:szCs w:val="28"/>
        </w:rPr>
        <w:t>ы</w:t>
      </w:r>
      <w:r w:rsidRPr="0015501A">
        <w:rPr>
          <w:sz w:val="28"/>
          <w:szCs w:val="28"/>
        </w:rPr>
        <w:t>, после чего подв</w:t>
      </w:r>
      <w:r w:rsidR="008441F9">
        <w:rPr>
          <w:sz w:val="28"/>
          <w:szCs w:val="28"/>
        </w:rPr>
        <w:t>од</w:t>
      </w:r>
      <w:r w:rsidRPr="0015501A">
        <w:rPr>
          <w:sz w:val="28"/>
          <w:szCs w:val="28"/>
        </w:rPr>
        <w:t xml:space="preserve"> сжатого воздуха</w:t>
      </w:r>
      <w:r>
        <w:rPr>
          <w:sz w:val="28"/>
          <w:szCs w:val="28"/>
        </w:rPr>
        <w:t xml:space="preserve"> для продувки</w:t>
      </w:r>
      <w:r w:rsidRPr="0015501A">
        <w:rPr>
          <w:sz w:val="28"/>
          <w:szCs w:val="28"/>
        </w:rPr>
        <w:t xml:space="preserve"> </w:t>
      </w:r>
      <w:r w:rsidR="008441F9">
        <w:rPr>
          <w:sz w:val="28"/>
          <w:szCs w:val="28"/>
        </w:rPr>
        <w:t>при</w:t>
      </w:r>
      <w:r w:rsidR="00CE72AC" w:rsidRPr="0015501A">
        <w:rPr>
          <w:sz w:val="28"/>
          <w:szCs w:val="28"/>
        </w:rPr>
        <w:t xml:space="preserve"> консервации внутренней части газоохладителей (водяного тракта). </w:t>
      </w:r>
    </w:p>
    <w:p w:rsidR="008441F9" w:rsidRDefault="008441F9" w:rsidP="006927BE">
      <w:pPr>
        <w:shd w:val="clear" w:color="auto" w:fill="FFFFFF"/>
        <w:ind w:firstLine="709"/>
        <w:jc w:val="both"/>
        <w:rPr>
          <w:sz w:val="28"/>
          <w:szCs w:val="28"/>
        </w:rPr>
      </w:pPr>
      <w:r>
        <w:rPr>
          <w:sz w:val="28"/>
          <w:szCs w:val="28"/>
        </w:rPr>
        <w:t>3.9.3.</w:t>
      </w:r>
      <w:r w:rsidR="00CE72AC" w:rsidRPr="0015501A">
        <w:rPr>
          <w:sz w:val="28"/>
          <w:szCs w:val="28"/>
        </w:rPr>
        <w:t>П</w:t>
      </w:r>
      <w:r>
        <w:rPr>
          <w:sz w:val="28"/>
          <w:szCs w:val="28"/>
        </w:rPr>
        <w:t>роведение п</w:t>
      </w:r>
      <w:r w:rsidR="00CE72AC" w:rsidRPr="0015501A">
        <w:rPr>
          <w:sz w:val="28"/>
          <w:szCs w:val="28"/>
        </w:rPr>
        <w:t>родувк</w:t>
      </w:r>
      <w:r>
        <w:rPr>
          <w:sz w:val="28"/>
          <w:szCs w:val="28"/>
        </w:rPr>
        <w:t>и</w:t>
      </w:r>
      <w:r w:rsidR="00CE72AC" w:rsidRPr="0015501A">
        <w:rPr>
          <w:sz w:val="28"/>
          <w:szCs w:val="28"/>
        </w:rPr>
        <w:t xml:space="preserve"> до полного удаления влаги из внут</w:t>
      </w:r>
      <w:r>
        <w:rPr>
          <w:sz w:val="28"/>
          <w:szCs w:val="28"/>
        </w:rPr>
        <w:t>ренних полостей охладителей. П</w:t>
      </w:r>
      <w:r w:rsidRPr="0015501A">
        <w:rPr>
          <w:sz w:val="28"/>
          <w:szCs w:val="28"/>
        </w:rPr>
        <w:t>ромаз</w:t>
      </w:r>
      <w:r>
        <w:rPr>
          <w:sz w:val="28"/>
          <w:szCs w:val="28"/>
        </w:rPr>
        <w:t>ывание по</w:t>
      </w:r>
      <w:r w:rsidRPr="0015501A">
        <w:rPr>
          <w:sz w:val="28"/>
          <w:szCs w:val="28"/>
        </w:rPr>
        <w:t xml:space="preserve"> </w:t>
      </w:r>
      <w:r w:rsidR="00CE72AC" w:rsidRPr="0015501A">
        <w:rPr>
          <w:sz w:val="28"/>
          <w:szCs w:val="28"/>
        </w:rPr>
        <w:t>окончании сушки фланц</w:t>
      </w:r>
      <w:r>
        <w:rPr>
          <w:sz w:val="28"/>
          <w:szCs w:val="28"/>
        </w:rPr>
        <w:t>ев</w:t>
      </w:r>
      <w:r w:rsidR="00CE72AC" w:rsidRPr="0015501A">
        <w:rPr>
          <w:sz w:val="28"/>
          <w:szCs w:val="28"/>
        </w:rPr>
        <w:t xml:space="preserve"> маслом К</w:t>
      </w:r>
      <w:r w:rsidR="007834D6">
        <w:rPr>
          <w:sz w:val="28"/>
          <w:szCs w:val="28"/>
        </w:rPr>
        <w:t>-</w:t>
      </w:r>
      <w:r w:rsidR="00044D25">
        <w:rPr>
          <w:sz w:val="28"/>
          <w:szCs w:val="28"/>
        </w:rPr>
        <w:t xml:space="preserve">17 и </w:t>
      </w:r>
      <w:r>
        <w:rPr>
          <w:sz w:val="28"/>
          <w:szCs w:val="28"/>
        </w:rPr>
        <w:t>о</w:t>
      </w:r>
      <w:r w:rsidR="00044D25">
        <w:rPr>
          <w:sz w:val="28"/>
          <w:szCs w:val="28"/>
        </w:rPr>
        <w:t>т</w:t>
      </w:r>
      <w:r>
        <w:rPr>
          <w:sz w:val="28"/>
          <w:szCs w:val="28"/>
        </w:rPr>
        <w:t>глушка</w:t>
      </w:r>
      <w:r w:rsidR="00CE72AC" w:rsidRPr="0015501A">
        <w:rPr>
          <w:sz w:val="28"/>
          <w:szCs w:val="28"/>
        </w:rPr>
        <w:t xml:space="preserve">. </w:t>
      </w:r>
    </w:p>
    <w:p w:rsidR="00CE72AC" w:rsidRPr="0015501A" w:rsidRDefault="008441F9" w:rsidP="006927BE">
      <w:pPr>
        <w:shd w:val="clear" w:color="auto" w:fill="FFFFFF"/>
        <w:ind w:firstLine="709"/>
        <w:jc w:val="both"/>
        <w:rPr>
          <w:sz w:val="28"/>
          <w:szCs w:val="28"/>
        </w:rPr>
      </w:pPr>
      <w:r>
        <w:rPr>
          <w:sz w:val="28"/>
          <w:szCs w:val="28"/>
        </w:rPr>
        <w:t>3.9.4.</w:t>
      </w:r>
      <w:r w:rsidRPr="008441F9">
        <w:rPr>
          <w:sz w:val="28"/>
          <w:szCs w:val="28"/>
        </w:rPr>
        <w:t xml:space="preserve"> </w:t>
      </w:r>
      <w:r>
        <w:rPr>
          <w:sz w:val="28"/>
          <w:szCs w:val="28"/>
        </w:rPr>
        <w:t>Заполнение</w:t>
      </w:r>
      <w:r w:rsidRPr="0015501A">
        <w:rPr>
          <w:sz w:val="28"/>
          <w:szCs w:val="28"/>
        </w:rPr>
        <w:t xml:space="preserve"> объема азотом с избыточным давлением 5 кПа (0,05 кгс/см</w:t>
      </w:r>
      <w:r w:rsidRPr="0015501A">
        <w:rPr>
          <w:sz w:val="28"/>
          <w:szCs w:val="28"/>
          <w:vertAlign w:val="superscript"/>
        </w:rPr>
        <w:t>2</w:t>
      </w:r>
      <w:r w:rsidRPr="0015501A">
        <w:rPr>
          <w:sz w:val="28"/>
          <w:szCs w:val="28"/>
        </w:rPr>
        <w:t>)</w:t>
      </w:r>
      <w:r>
        <w:rPr>
          <w:sz w:val="28"/>
          <w:szCs w:val="28"/>
        </w:rPr>
        <w:t xml:space="preserve"> д</w:t>
      </w:r>
      <w:r w:rsidR="00CE72AC" w:rsidRPr="0015501A">
        <w:rPr>
          <w:sz w:val="28"/>
          <w:szCs w:val="28"/>
        </w:rPr>
        <w:t>ля консервации системы совместно с га</w:t>
      </w:r>
      <w:r>
        <w:rPr>
          <w:sz w:val="28"/>
          <w:szCs w:val="28"/>
        </w:rPr>
        <w:t>зоохладителями (газовый способ)</w:t>
      </w:r>
      <w:r w:rsidR="00CE72AC" w:rsidRPr="0015501A">
        <w:rPr>
          <w:sz w:val="28"/>
          <w:szCs w:val="28"/>
        </w:rPr>
        <w:t>.</w:t>
      </w:r>
    </w:p>
    <w:p w:rsidR="00CE72AC" w:rsidRPr="0015501A" w:rsidRDefault="008441F9" w:rsidP="006927BE">
      <w:pPr>
        <w:shd w:val="clear" w:color="auto" w:fill="FFFFFF"/>
        <w:ind w:firstLine="709"/>
        <w:jc w:val="both"/>
        <w:rPr>
          <w:sz w:val="28"/>
          <w:szCs w:val="28"/>
        </w:rPr>
      </w:pPr>
      <w:r>
        <w:rPr>
          <w:sz w:val="28"/>
          <w:szCs w:val="28"/>
        </w:rPr>
        <w:t>И</w:t>
      </w:r>
      <w:r w:rsidRPr="0015501A">
        <w:rPr>
          <w:sz w:val="28"/>
          <w:szCs w:val="28"/>
        </w:rPr>
        <w:t>спольз</w:t>
      </w:r>
      <w:r>
        <w:rPr>
          <w:sz w:val="28"/>
          <w:szCs w:val="28"/>
        </w:rPr>
        <w:t>ование</w:t>
      </w:r>
      <w:r w:rsidRPr="0015501A">
        <w:rPr>
          <w:sz w:val="28"/>
          <w:szCs w:val="28"/>
        </w:rPr>
        <w:t xml:space="preserve"> дренажны</w:t>
      </w:r>
      <w:r>
        <w:rPr>
          <w:sz w:val="28"/>
          <w:szCs w:val="28"/>
        </w:rPr>
        <w:t>х</w:t>
      </w:r>
      <w:r w:rsidRPr="0015501A">
        <w:rPr>
          <w:sz w:val="28"/>
          <w:szCs w:val="28"/>
        </w:rPr>
        <w:t xml:space="preserve"> труб</w:t>
      </w:r>
      <w:r>
        <w:rPr>
          <w:sz w:val="28"/>
          <w:szCs w:val="28"/>
        </w:rPr>
        <w:t>ок</w:t>
      </w:r>
      <w:r w:rsidRPr="0015501A">
        <w:rPr>
          <w:sz w:val="28"/>
          <w:szCs w:val="28"/>
        </w:rPr>
        <w:t xml:space="preserve"> из газоохладителей с крышками </w:t>
      </w:r>
      <w:r>
        <w:rPr>
          <w:sz w:val="28"/>
          <w:szCs w:val="28"/>
        </w:rPr>
        <w:t>д</w:t>
      </w:r>
      <w:r w:rsidR="00CE72AC" w:rsidRPr="0015501A">
        <w:rPr>
          <w:sz w:val="28"/>
          <w:szCs w:val="28"/>
        </w:rPr>
        <w:t>ля выпуска воздуха.</w:t>
      </w:r>
    </w:p>
    <w:p w:rsidR="00CE72AC" w:rsidRPr="0015501A" w:rsidRDefault="008441F9" w:rsidP="006927BE">
      <w:pPr>
        <w:shd w:val="clear" w:color="auto" w:fill="FFFFFF"/>
        <w:ind w:firstLine="709"/>
        <w:jc w:val="both"/>
        <w:rPr>
          <w:sz w:val="28"/>
          <w:szCs w:val="28"/>
        </w:rPr>
      </w:pPr>
      <w:r>
        <w:rPr>
          <w:sz w:val="28"/>
          <w:szCs w:val="28"/>
        </w:rPr>
        <w:t>Обеспечение</w:t>
      </w:r>
      <w:r w:rsidRPr="0015501A">
        <w:rPr>
          <w:sz w:val="28"/>
          <w:szCs w:val="28"/>
        </w:rPr>
        <w:t xml:space="preserve"> </w:t>
      </w:r>
      <w:r>
        <w:rPr>
          <w:sz w:val="28"/>
          <w:szCs w:val="28"/>
        </w:rPr>
        <w:t>с</w:t>
      </w:r>
      <w:r w:rsidR="00CE72AC" w:rsidRPr="0015501A">
        <w:rPr>
          <w:sz w:val="28"/>
          <w:szCs w:val="28"/>
        </w:rPr>
        <w:t>оздани</w:t>
      </w:r>
      <w:r>
        <w:rPr>
          <w:sz w:val="28"/>
          <w:szCs w:val="28"/>
        </w:rPr>
        <w:t>я</w:t>
      </w:r>
      <w:r w:rsidR="00CE72AC" w:rsidRPr="0015501A">
        <w:rPr>
          <w:sz w:val="28"/>
          <w:szCs w:val="28"/>
        </w:rPr>
        <w:t xml:space="preserve"> з</w:t>
      </w:r>
      <w:r w:rsidR="00044D25">
        <w:rPr>
          <w:sz w:val="28"/>
          <w:szCs w:val="28"/>
        </w:rPr>
        <w:t xml:space="preserve">ащитной среды азотом </w:t>
      </w:r>
      <w:r w:rsidR="00CE72AC" w:rsidRPr="0015501A">
        <w:rPr>
          <w:sz w:val="28"/>
          <w:szCs w:val="28"/>
        </w:rPr>
        <w:t>поддержанием внутри газоохладителя азотной атмосферы с содержанием кислорода не более 2 % и точкой ро</w:t>
      </w:r>
      <w:r w:rsidR="007834D6">
        <w:rPr>
          <w:sz w:val="28"/>
          <w:szCs w:val="28"/>
        </w:rPr>
        <w:t>сы не выше минус 35</w:t>
      </w:r>
      <w:r w:rsidR="00CE72AC" w:rsidRPr="0015501A">
        <w:rPr>
          <w:sz w:val="28"/>
          <w:szCs w:val="28"/>
        </w:rPr>
        <w:t>°С при давлении 0,05 кгс/см</w:t>
      </w:r>
      <w:r w:rsidR="00CE72AC" w:rsidRPr="0015501A">
        <w:rPr>
          <w:sz w:val="28"/>
          <w:szCs w:val="28"/>
          <w:vertAlign w:val="superscript"/>
        </w:rPr>
        <w:t>2</w:t>
      </w:r>
      <w:r w:rsidR="00CE72AC" w:rsidRPr="0015501A">
        <w:rPr>
          <w:sz w:val="28"/>
          <w:szCs w:val="28"/>
        </w:rPr>
        <w:t>.</w:t>
      </w:r>
    </w:p>
    <w:p w:rsidR="00CE72AC" w:rsidRPr="0015501A" w:rsidRDefault="00CE72AC" w:rsidP="006927BE">
      <w:pPr>
        <w:shd w:val="clear" w:color="auto" w:fill="FFFFFF"/>
        <w:ind w:firstLine="709"/>
        <w:jc w:val="both"/>
        <w:rPr>
          <w:sz w:val="28"/>
          <w:szCs w:val="28"/>
        </w:rPr>
      </w:pPr>
    </w:p>
    <w:p w:rsidR="00CE72AC" w:rsidRPr="0015501A" w:rsidRDefault="00CE72AC" w:rsidP="007834D6">
      <w:pPr>
        <w:shd w:val="clear" w:color="auto" w:fill="FFFFFF"/>
        <w:jc w:val="center"/>
        <w:rPr>
          <w:b/>
          <w:bCs/>
          <w:sz w:val="28"/>
          <w:szCs w:val="28"/>
        </w:rPr>
      </w:pPr>
      <w:r w:rsidRPr="0015501A">
        <w:rPr>
          <w:b/>
          <w:bCs/>
          <w:sz w:val="28"/>
          <w:szCs w:val="28"/>
        </w:rPr>
        <w:t>3.10</w:t>
      </w:r>
      <w:r w:rsidR="007834D6">
        <w:rPr>
          <w:b/>
          <w:bCs/>
          <w:sz w:val="28"/>
          <w:szCs w:val="28"/>
        </w:rPr>
        <w:t xml:space="preserve">. </w:t>
      </w:r>
      <w:r w:rsidRPr="0015501A">
        <w:rPr>
          <w:b/>
          <w:bCs/>
          <w:sz w:val="28"/>
          <w:szCs w:val="28"/>
        </w:rPr>
        <w:t>Особенности консервации турбогенератора ТЗВ</w:t>
      </w:r>
    </w:p>
    <w:p w:rsidR="000D1EA7" w:rsidRPr="0015501A" w:rsidRDefault="000D1EA7" w:rsidP="006927BE">
      <w:pPr>
        <w:shd w:val="clear" w:color="auto" w:fill="FFFFFF"/>
        <w:ind w:firstLine="709"/>
        <w:jc w:val="both"/>
        <w:rPr>
          <w:sz w:val="28"/>
          <w:szCs w:val="28"/>
        </w:rPr>
      </w:pPr>
    </w:p>
    <w:p w:rsidR="00CE72AC" w:rsidRPr="0015501A" w:rsidRDefault="00CE72AC" w:rsidP="006927BE">
      <w:pPr>
        <w:shd w:val="clear" w:color="auto" w:fill="FFFFFF"/>
        <w:ind w:firstLine="709"/>
        <w:jc w:val="both"/>
        <w:rPr>
          <w:sz w:val="28"/>
          <w:szCs w:val="28"/>
        </w:rPr>
      </w:pPr>
      <w:r w:rsidRPr="0015501A">
        <w:rPr>
          <w:sz w:val="28"/>
          <w:szCs w:val="28"/>
        </w:rPr>
        <w:t>3.10.1</w:t>
      </w:r>
      <w:r w:rsidR="007834D6">
        <w:rPr>
          <w:sz w:val="28"/>
          <w:szCs w:val="28"/>
        </w:rPr>
        <w:t>.</w:t>
      </w:r>
      <w:r w:rsidR="007834D6" w:rsidRPr="0015501A">
        <w:rPr>
          <w:sz w:val="28"/>
          <w:szCs w:val="28"/>
        </w:rPr>
        <w:t xml:space="preserve"> </w:t>
      </w:r>
      <w:r w:rsidR="00263FAA">
        <w:rPr>
          <w:sz w:val="28"/>
          <w:szCs w:val="28"/>
        </w:rPr>
        <w:t>О</w:t>
      </w:r>
      <w:r w:rsidR="00263FAA" w:rsidRPr="0015501A">
        <w:rPr>
          <w:sz w:val="28"/>
          <w:szCs w:val="28"/>
        </w:rPr>
        <w:t>существл</w:t>
      </w:r>
      <w:r w:rsidR="00263FAA">
        <w:rPr>
          <w:sz w:val="28"/>
          <w:szCs w:val="28"/>
        </w:rPr>
        <w:t>ение</w:t>
      </w:r>
      <w:r w:rsidR="00263FAA" w:rsidRPr="0015501A">
        <w:rPr>
          <w:sz w:val="28"/>
          <w:szCs w:val="28"/>
        </w:rPr>
        <w:t xml:space="preserve"> </w:t>
      </w:r>
      <w:r w:rsidR="00263FAA">
        <w:rPr>
          <w:sz w:val="28"/>
          <w:szCs w:val="28"/>
        </w:rPr>
        <w:t>з</w:t>
      </w:r>
      <w:r w:rsidRPr="0015501A">
        <w:rPr>
          <w:sz w:val="28"/>
          <w:szCs w:val="28"/>
        </w:rPr>
        <w:t>ащит</w:t>
      </w:r>
      <w:r w:rsidR="00263FAA">
        <w:rPr>
          <w:sz w:val="28"/>
          <w:szCs w:val="28"/>
        </w:rPr>
        <w:t>ы</w:t>
      </w:r>
      <w:r w:rsidRPr="0015501A">
        <w:rPr>
          <w:sz w:val="28"/>
          <w:szCs w:val="28"/>
        </w:rPr>
        <w:t xml:space="preserve"> от увлажнения сердечника и обмотки статора, ротора, заключенных в корпусе статора, по способу ВЗ</w:t>
      </w:r>
      <w:r w:rsidR="007834D6">
        <w:rPr>
          <w:sz w:val="28"/>
          <w:szCs w:val="28"/>
        </w:rPr>
        <w:t>-</w:t>
      </w:r>
      <w:r w:rsidRPr="0015501A">
        <w:rPr>
          <w:sz w:val="28"/>
          <w:szCs w:val="28"/>
        </w:rPr>
        <w:t xml:space="preserve">10 с помощью установки электронагревателей, создания внутри корпуса более высокой температуры воздуха по сравнению с температурой воздуха окружающей среды и </w:t>
      </w:r>
      <w:r w:rsidR="00263FAA" w:rsidRPr="0015501A">
        <w:rPr>
          <w:sz w:val="28"/>
          <w:szCs w:val="28"/>
        </w:rPr>
        <w:t>предотвращения,</w:t>
      </w:r>
      <w:r w:rsidRPr="0015501A">
        <w:rPr>
          <w:sz w:val="28"/>
          <w:szCs w:val="28"/>
        </w:rPr>
        <w:t xml:space="preserve"> таким </w:t>
      </w:r>
      <w:r w:rsidR="00263FAA" w:rsidRPr="0015501A">
        <w:rPr>
          <w:sz w:val="28"/>
          <w:szCs w:val="28"/>
        </w:rPr>
        <w:t>образом,</w:t>
      </w:r>
      <w:r w:rsidRPr="0015501A">
        <w:rPr>
          <w:sz w:val="28"/>
          <w:szCs w:val="28"/>
        </w:rPr>
        <w:t xml:space="preserve"> конденсации влаги внутри генератора, особенно на поверхности изоляции токоведущих частей.</w:t>
      </w:r>
    </w:p>
    <w:p w:rsidR="00CE72AC" w:rsidRPr="0015501A" w:rsidRDefault="00263FAA" w:rsidP="006927BE">
      <w:pPr>
        <w:shd w:val="clear" w:color="auto" w:fill="FFFFFF"/>
        <w:ind w:firstLine="709"/>
        <w:jc w:val="both"/>
        <w:rPr>
          <w:sz w:val="28"/>
          <w:szCs w:val="28"/>
        </w:rPr>
      </w:pPr>
      <w:r>
        <w:rPr>
          <w:sz w:val="28"/>
          <w:szCs w:val="28"/>
        </w:rPr>
        <w:t>Проведение у</w:t>
      </w:r>
      <w:r w:rsidR="00CE72AC" w:rsidRPr="0015501A">
        <w:rPr>
          <w:sz w:val="28"/>
          <w:szCs w:val="28"/>
        </w:rPr>
        <w:t>становк</w:t>
      </w:r>
      <w:r>
        <w:rPr>
          <w:sz w:val="28"/>
          <w:szCs w:val="28"/>
        </w:rPr>
        <w:t>и</w:t>
      </w:r>
      <w:r w:rsidR="00CE72AC" w:rsidRPr="0015501A">
        <w:rPr>
          <w:sz w:val="28"/>
          <w:szCs w:val="28"/>
        </w:rPr>
        <w:t xml:space="preserve"> электронагревателей аналогично </w:t>
      </w:r>
      <w:r>
        <w:rPr>
          <w:sz w:val="28"/>
          <w:szCs w:val="28"/>
        </w:rPr>
        <w:t>п.</w:t>
      </w:r>
      <w:r w:rsidR="00CE72AC" w:rsidRPr="0015501A">
        <w:rPr>
          <w:sz w:val="28"/>
          <w:szCs w:val="28"/>
        </w:rPr>
        <w:t>3.4</w:t>
      </w:r>
      <w:r>
        <w:rPr>
          <w:sz w:val="28"/>
          <w:szCs w:val="28"/>
        </w:rPr>
        <w:t>.2</w:t>
      </w:r>
      <w:r w:rsidR="00CE72AC" w:rsidRPr="0015501A">
        <w:rPr>
          <w:sz w:val="28"/>
          <w:szCs w:val="28"/>
        </w:rPr>
        <w:t xml:space="preserve"> в соответствии с проектом консервации турбогенератора.</w:t>
      </w:r>
    </w:p>
    <w:p w:rsidR="00CE72AC" w:rsidRPr="0015501A" w:rsidRDefault="00CE72AC" w:rsidP="006927BE">
      <w:pPr>
        <w:shd w:val="clear" w:color="auto" w:fill="FFFFFF"/>
        <w:ind w:firstLine="709"/>
        <w:jc w:val="both"/>
        <w:rPr>
          <w:sz w:val="28"/>
          <w:szCs w:val="28"/>
        </w:rPr>
      </w:pPr>
      <w:r w:rsidRPr="0015501A">
        <w:rPr>
          <w:sz w:val="28"/>
          <w:szCs w:val="28"/>
        </w:rPr>
        <w:t>3.10.2</w:t>
      </w:r>
      <w:r w:rsidR="00936174" w:rsidRPr="0015501A">
        <w:rPr>
          <w:sz w:val="28"/>
          <w:szCs w:val="28"/>
        </w:rPr>
        <w:tab/>
      </w:r>
      <w:r w:rsidR="007834D6">
        <w:rPr>
          <w:sz w:val="28"/>
          <w:szCs w:val="28"/>
        </w:rPr>
        <w:t xml:space="preserve">. </w:t>
      </w:r>
      <w:r w:rsidR="00263FAA">
        <w:rPr>
          <w:sz w:val="28"/>
          <w:szCs w:val="28"/>
        </w:rPr>
        <w:t>Проведение к</w:t>
      </w:r>
      <w:r w:rsidRPr="0015501A">
        <w:rPr>
          <w:sz w:val="28"/>
          <w:szCs w:val="28"/>
        </w:rPr>
        <w:t>онсерваци</w:t>
      </w:r>
      <w:r w:rsidR="00263FAA">
        <w:rPr>
          <w:sz w:val="28"/>
          <w:szCs w:val="28"/>
        </w:rPr>
        <w:t>и</w:t>
      </w:r>
      <w:r w:rsidRPr="0015501A">
        <w:rPr>
          <w:sz w:val="28"/>
          <w:szCs w:val="28"/>
        </w:rPr>
        <w:t xml:space="preserve"> обмотки статора генераторов серии ТЗВ, имеющих непосредственное водяное охлаждение, путем заполнения </w:t>
      </w:r>
      <w:r w:rsidR="00044D25">
        <w:rPr>
          <w:sz w:val="28"/>
          <w:szCs w:val="28"/>
        </w:rPr>
        <w:t>их</w:t>
      </w:r>
      <w:r w:rsidRPr="0015501A">
        <w:rPr>
          <w:sz w:val="28"/>
          <w:szCs w:val="28"/>
        </w:rPr>
        <w:t xml:space="preserve"> внутренней полости азотом. Последовательность выполнения операций по заполнению обмотки и нажимных колец азотом </w:t>
      </w:r>
      <w:r w:rsidR="00263FAA">
        <w:rPr>
          <w:sz w:val="28"/>
          <w:szCs w:val="28"/>
        </w:rPr>
        <w:t>в</w:t>
      </w:r>
      <w:r w:rsidRPr="0015501A">
        <w:rPr>
          <w:sz w:val="28"/>
          <w:szCs w:val="28"/>
        </w:rPr>
        <w:t xml:space="preserve"> </w:t>
      </w:r>
      <w:r w:rsidR="00936174" w:rsidRPr="0015501A">
        <w:rPr>
          <w:sz w:val="28"/>
          <w:szCs w:val="28"/>
        </w:rPr>
        <w:t xml:space="preserve">п. </w:t>
      </w:r>
      <w:r w:rsidRPr="0015501A">
        <w:rPr>
          <w:sz w:val="28"/>
          <w:szCs w:val="28"/>
        </w:rPr>
        <w:t>3.15.</w:t>
      </w:r>
    </w:p>
    <w:p w:rsidR="00CE72AC" w:rsidRPr="0015501A" w:rsidRDefault="00CE72AC" w:rsidP="006927BE">
      <w:pPr>
        <w:shd w:val="clear" w:color="auto" w:fill="FFFFFF"/>
        <w:ind w:firstLine="709"/>
        <w:jc w:val="both"/>
        <w:rPr>
          <w:sz w:val="28"/>
          <w:szCs w:val="28"/>
        </w:rPr>
      </w:pPr>
      <w:r w:rsidRPr="0015501A">
        <w:rPr>
          <w:sz w:val="28"/>
          <w:szCs w:val="28"/>
        </w:rPr>
        <w:t>3.10.3</w:t>
      </w:r>
      <w:r w:rsidR="007834D6">
        <w:rPr>
          <w:sz w:val="28"/>
          <w:szCs w:val="28"/>
        </w:rPr>
        <w:t>.</w:t>
      </w:r>
      <w:r w:rsidR="007834D6" w:rsidRPr="0015501A">
        <w:rPr>
          <w:sz w:val="28"/>
          <w:szCs w:val="28"/>
        </w:rPr>
        <w:t xml:space="preserve"> </w:t>
      </w:r>
      <w:r w:rsidR="00263FAA">
        <w:rPr>
          <w:sz w:val="28"/>
          <w:szCs w:val="28"/>
        </w:rPr>
        <w:t>Обеспечение к</w:t>
      </w:r>
      <w:r w:rsidRPr="0015501A">
        <w:rPr>
          <w:sz w:val="28"/>
          <w:szCs w:val="28"/>
        </w:rPr>
        <w:t>онсервационно</w:t>
      </w:r>
      <w:r w:rsidR="00263FAA">
        <w:rPr>
          <w:sz w:val="28"/>
          <w:szCs w:val="28"/>
        </w:rPr>
        <w:t>го</w:t>
      </w:r>
      <w:r w:rsidRPr="0015501A">
        <w:rPr>
          <w:sz w:val="28"/>
          <w:szCs w:val="28"/>
        </w:rPr>
        <w:t xml:space="preserve"> хранени</w:t>
      </w:r>
      <w:r w:rsidR="00263FAA">
        <w:rPr>
          <w:sz w:val="28"/>
          <w:szCs w:val="28"/>
        </w:rPr>
        <w:t>я</w:t>
      </w:r>
      <w:r w:rsidRPr="0015501A">
        <w:rPr>
          <w:sz w:val="28"/>
          <w:szCs w:val="28"/>
        </w:rPr>
        <w:t xml:space="preserve"> ротора созданием внутри корпуса статора более высокой температуры воздуха по сравнению с температурой воздуха окружающей среды и предотвращения, таким образом, конденсации влаги на элементах ротора. </w:t>
      </w:r>
      <w:r w:rsidR="00263FAA">
        <w:rPr>
          <w:sz w:val="28"/>
          <w:szCs w:val="28"/>
        </w:rPr>
        <w:t>П</w:t>
      </w:r>
      <w:r w:rsidR="00263FAA" w:rsidRPr="0015501A">
        <w:rPr>
          <w:sz w:val="28"/>
          <w:szCs w:val="28"/>
        </w:rPr>
        <w:t>одв</w:t>
      </w:r>
      <w:r w:rsidR="00263FAA">
        <w:rPr>
          <w:sz w:val="28"/>
          <w:szCs w:val="28"/>
        </w:rPr>
        <w:t>од</w:t>
      </w:r>
      <w:r w:rsidR="00263FAA" w:rsidRPr="0015501A">
        <w:rPr>
          <w:sz w:val="28"/>
          <w:szCs w:val="28"/>
        </w:rPr>
        <w:t xml:space="preserve"> лини</w:t>
      </w:r>
      <w:r w:rsidR="00263FAA">
        <w:rPr>
          <w:sz w:val="28"/>
          <w:szCs w:val="28"/>
        </w:rPr>
        <w:t>и</w:t>
      </w:r>
      <w:r w:rsidR="00263FAA" w:rsidRPr="0015501A">
        <w:rPr>
          <w:sz w:val="28"/>
          <w:szCs w:val="28"/>
        </w:rPr>
        <w:t xml:space="preserve"> сжатого воздуха </w:t>
      </w:r>
      <w:r w:rsidR="00263FAA">
        <w:rPr>
          <w:sz w:val="28"/>
          <w:szCs w:val="28"/>
        </w:rPr>
        <w:t>д</w:t>
      </w:r>
      <w:r w:rsidRPr="0015501A">
        <w:rPr>
          <w:sz w:val="28"/>
          <w:szCs w:val="28"/>
        </w:rPr>
        <w:t>ля консервации обмоток ротора (водяного тракта). П</w:t>
      </w:r>
      <w:r w:rsidR="00263FAA">
        <w:rPr>
          <w:sz w:val="28"/>
          <w:szCs w:val="28"/>
        </w:rPr>
        <w:t>роведение п</w:t>
      </w:r>
      <w:r w:rsidRPr="0015501A">
        <w:rPr>
          <w:sz w:val="28"/>
          <w:szCs w:val="28"/>
        </w:rPr>
        <w:t>родувк</w:t>
      </w:r>
      <w:r w:rsidR="00263FAA">
        <w:rPr>
          <w:sz w:val="28"/>
          <w:szCs w:val="28"/>
        </w:rPr>
        <w:t>и</w:t>
      </w:r>
      <w:r w:rsidRPr="0015501A">
        <w:rPr>
          <w:sz w:val="28"/>
          <w:szCs w:val="28"/>
        </w:rPr>
        <w:t xml:space="preserve"> до полного удаления влаги </w:t>
      </w:r>
      <w:r w:rsidR="00044D25">
        <w:rPr>
          <w:sz w:val="28"/>
          <w:szCs w:val="28"/>
        </w:rPr>
        <w:t>из внутренних полостей обмоток.</w:t>
      </w:r>
    </w:p>
    <w:p w:rsidR="00CE72AC" w:rsidRPr="0015501A" w:rsidRDefault="00CE72AC" w:rsidP="006927BE">
      <w:pPr>
        <w:shd w:val="clear" w:color="auto" w:fill="FFFFFF"/>
        <w:ind w:firstLine="709"/>
        <w:jc w:val="both"/>
        <w:rPr>
          <w:sz w:val="28"/>
          <w:szCs w:val="28"/>
        </w:rPr>
      </w:pPr>
      <w:r w:rsidRPr="0015501A">
        <w:rPr>
          <w:sz w:val="28"/>
          <w:szCs w:val="28"/>
        </w:rPr>
        <w:t>3.10.4</w:t>
      </w:r>
      <w:r w:rsidR="00CC68CD" w:rsidRPr="0015501A">
        <w:rPr>
          <w:sz w:val="28"/>
          <w:szCs w:val="28"/>
        </w:rPr>
        <w:tab/>
      </w:r>
      <w:r w:rsidR="007834D6">
        <w:rPr>
          <w:sz w:val="28"/>
          <w:szCs w:val="28"/>
        </w:rPr>
        <w:t xml:space="preserve">. </w:t>
      </w:r>
      <w:r w:rsidR="00263FAA">
        <w:rPr>
          <w:sz w:val="28"/>
          <w:szCs w:val="28"/>
        </w:rPr>
        <w:t>В</w:t>
      </w:r>
      <w:r w:rsidR="00263FAA" w:rsidRPr="0015501A">
        <w:rPr>
          <w:sz w:val="28"/>
          <w:szCs w:val="28"/>
        </w:rPr>
        <w:t>ыполн</w:t>
      </w:r>
      <w:r w:rsidR="00263FAA">
        <w:rPr>
          <w:sz w:val="28"/>
          <w:szCs w:val="28"/>
        </w:rPr>
        <w:t>ение работ</w:t>
      </w:r>
      <w:r w:rsidR="00263FAA" w:rsidRPr="0015501A">
        <w:rPr>
          <w:sz w:val="28"/>
          <w:szCs w:val="28"/>
        </w:rPr>
        <w:t xml:space="preserve"> по удалению дистиллята из контуров системы и их осушк</w:t>
      </w:r>
      <w:r w:rsidR="00CC1382">
        <w:rPr>
          <w:sz w:val="28"/>
          <w:szCs w:val="28"/>
        </w:rPr>
        <w:t>а</w:t>
      </w:r>
      <w:r w:rsidR="00263FAA" w:rsidRPr="0015501A">
        <w:rPr>
          <w:sz w:val="28"/>
          <w:szCs w:val="28"/>
        </w:rPr>
        <w:t xml:space="preserve"> </w:t>
      </w:r>
      <w:r w:rsidR="00CC1382">
        <w:rPr>
          <w:sz w:val="28"/>
          <w:szCs w:val="28"/>
        </w:rPr>
        <w:t>д</w:t>
      </w:r>
      <w:r w:rsidRPr="0015501A">
        <w:rPr>
          <w:sz w:val="28"/>
          <w:szCs w:val="28"/>
        </w:rPr>
        <w:t xml:space="preserve">ля консервации системы водяного охлаждения сердечника статора турбогенераторов серии ТЗВ , </w:t>
      </w:r>
      <w:r w:rsidR="00CC1382">
        <w:rPr>
          <w:sz w:val="28"/>
          <w:szCs w:val="28"/>
        </w:rPr>
        <w:t>как и для обмотки статора</w:t>
      </w:r>
      <w:r w:rsidRPr="0015501A">
        <w:rPr>
          <w:sz w:val="28"/>
          <w:szCs w:val="28"/>
        </w:rPr>
        <w:t>.</w:t>
      </w:r>
    </w:p>
    <w:p w:rsidR="00CE72AC" w:rsidRPr="0015501A" w:rsidRDefault="00CE72AC" w:rsidP="006927BE">
      <w:pPr>
        <w:shd w:val="clear" w:color="auto" w:fill="FFFFFF"/>
        <w:ind w:firstLine="709"/>
        <w:jc w:val="both"/>
        <w:rPr>
          <w:sz w:val="28"/>
          <w:szCs w:val="28"/>
        </w:rPr>
      </w:pPr>
      <w:r w:rsidRPr="0015501A">
        <w:rPr>
          <w:sz w:val="28"/>
          <w:szCs w:val="28"/>
        </w:rPr>
        <w:t>3.10.5</w:t>
      </w:r>
      <w:r w:rsidR="00CC68CD" w:rsidRPr="0015501A">
        <w:rPr>
          <w:sz w:val="28"/>
          <w:szCs w:val="28"/>
        </w:rPr>
        <w:tab/>
      </w:r>
      <w:r w:rsidR="007834D6">
        <w:rPr>
          <w:sz w:val="28"/>
          <w:szCs w:val="28"/>
        </w:rPr>
        <w:t xml:space="preserve">. </w:t>
      </w:r>
      <w:r w:rsidR="00CC1382">
        <w:rPr>
          <w:sz w:val="28"/>
          <w:szCs w:val="28"/>
        </w:rPr>
        <w:t>Проведение к</w:t>
      </w:r>
      <w:r w:rsidRPr="0015501A">
        <w:rPr>
          <w:sz w:val="28"/>
          <w:szCs w:val="28"/>
        </w:rPr>
        <w:t>онсерваци</w:t>
      </w:r>
      <w:r w:rsidR="00CC1382">
        <w:rPr>
          <w:sz w:val="28"/>
          <w:szCs w:val="28"/>
        </w:rPr>
        <w:t>и корпуса статора,</w:t>
      </w:r>
      <w:r w:rsidRPr="0015501A">
        <w:rPr>
          <w:sz w:val="28"/>
          <w:szCs w:val="28"/>
        </w:rPr>
        <w:t xml:space="preserve"> контактных колец </w:t>
      </w:r>
      <w:r w:rsidR="00044D25">
        <w:rPr>
          <w:sz w:val="28"/>
          <w:szCs w:val="28"/>
        </w:rPr>
        <w:t xml:space="preserve">и щеточной траверсы </w:t>
      </w:r>
      <w:r w:rsidRPr="0015501A">
        <w:rPr>
          <w:sz w:val="28"/>
          <w:szCs w:val="28"/>
        </w:rPr>
        <w:t>в соотве</w:t>
      </w:r>
      <w:r w:rsidR="00960CB2" w:rsidRPr="0015501A">
        <w:rPr>
          <w:sz w:val="28"/>
          <w:szCs w:val="28"/>
        </w:rPr>
        <w:t>тствии с рекомендациями п.п.</w:t>
      </w:r>
      <w:r w:rsidRPr="0015501A">
        <w:rPr>
          <w:sz w:val="28"/>
          <w:szCs w:val="28"/>
        </w:rPr>
        <w:t xml:space="preserve"> 3.6, 3.8.</w:t>
      </w:r>
    </w:p>
    <w:p w:rsidR="00CE72AC" w:rsidRPr="0015501A" w:rsidRDefault="00CE72AC" w:rsidP="006927BE">
      <w:pPr>
        <w:shd w:val="clear" w:color="auto" w:fill="FFFFFF"/>
        <w:ind w:firstLine="709"/>
        <w:jc w:val="both"/>
        <w:rPr>
          <w:sz w:val="28"/>
          <w:szCs w:val="28"/>
        </w:rPr>
      </w:pPr>
    </w:p>
    <w:p w:rsidR="00CE72AC" w:rsidRPr="0015501A" w:rsidRDefault="00CE72AC" w:rsidP="007834D6">
      <w:pPr>
        <w:shd w:val="clear" w:color="auto" w:fill="FFFFFF"/>
        <w:jc w:val="center"/>
        <w:rPr>
          <w:b/>
          <w:bCs/>
          <w:sz w:val="28"/>
          <w:szCs w:val="28"/>
        </w:rPr>
      </w:pPr>
      <w:r w:rsidRPr="0015501A">
        <w:rPr>
          <w:b/>
          <w:bCs/>
          <w:sz w:val="28"/>
          <w:szCs w:val="28"/>
        </w:rPr>
        <w:t>3.11</w:t>
      </w:r>
      <w:r w:rsidR="007834D6">
        <w:rPr>
          <w:b/>
          <w:bCs/>
          <w:sz w:val="28"/>
          <w:szCs w:val="28"/>
        </w:rPr>
        <w:t xml:space="preserve">. </w:t>
      </w:r>
      <w:r w:rsidRPr="0015501A">
        <w:rPr>
          <w:b/>
          <w:bCs/>
          <w:sz w:val="28"/>
          <w:szCs w:val="28"/>
        </w:rPr>
        <w:t>Консервация подшипников генератора и возбудителя</w:t>
      </w:r>
    </w:p>
    <w:p w:rsidR="00CC68CD" w:rsidRPr="0015501A" w:rsidRDefault="00CC68CD" w:rsidP="006927BE">
      <w:pPr>
        <w:shd w:val="clear" w:color="auto" w:fill="FFFFFF"/>
        <w:ind w:firstLine="709"/>
        <w:jc w:val="both"/>
        <w:rPr>
          <w:sz w:val="28"/>
          <w:szCs w:val="28"/>
        </w:rPr>
      </w:pPr>
    </w:p>
    <w:p w:rsidR="00CE72AC" w:rsidRPr="007834D6" w:rsidRDefault="00CE72AC" w:rsidP="006927BE">
      <w:pPr>
        <w:shd w:val="clear" w:color="auto" w:fill="FFFFFF"/>
        <w:ind w:firstLine="709"/>
        <w:jc w:val="both"/>
        <w:rPr>
          <w:bCs/>
          <w:sz w:val="28"/>
          <w:szCs w:val="28"/>
        </w:rPr>
      </w:pPr>
      <w:r w:rsidRPr="007834D6">
        <w:rPr>
          <w:bCs/>
          <w:iCs/>
          <w:sz w:val="28"/>
          <w:szCs w:val="28"/>
        </w:rPr>
        <w:t>3.11.1</w:t>
      </w:r>
      <w:r w:rsidR="00CC68CD" w:rsidRPr="007834D6">
        <w:rPr>
          <w:bCs/>
          <w:iCs/>
          <w:sz w:val="28"/>
          <w:szCs w:val="28"/>
        </w:rPr>
        <w:tab/>
      </w:r>
      <w:r w:rsidR="007834D6">
        <w:rPr>
          <w:bCs/>
          <w:iCs/>
          <w:sz w:val="28"/>
          <w:szCs w:val="28"/>
        </w:rPr>
        <w:t xml:space="preserve">. </w:t>
      </w:r>
      <w:r w:rsidRPr="007834D6">
        <w:rPr>
          <w:bCs/>
          <w:iCs/>
          <w:sz w:val="28"/>
          <w:szCs w:val="28"/>
        </w:rPr>
        <w:t>Вариант защиты с помощью консервационного масла</w:t>
      </w:r>
    </w:p>
    <w:p w:rsidR="00067BF2" w:rsidRDefault="00067BF2" w:rsidP="00067BF2">
      <w:pPr>
        <w:numPr>
          <w:ilvl w:val="0"/>
          <w:numId w:val="24"/>
        </w:numPr>
        <w:shd w:val="clear" w:color="auto" w:fill="FFFFFF"/>
        <w:jc w:val="both"/>
        <w:rPr>
          <w:sz w:val="28"/>
          <w:szCs w:val="28"/>
        </w:rPr>
      </w:pPr>
      <w:r>
        <w:rPr>
          <w:sz w:val="28"/>
          <w:szCs w:val="28"/>
        </w:rPr>
        <w:t>П</w:t>
      </w:r>
      <w:r w:rsidRPr="0015501A">
        <w:rPr>
          <w:sz w:val="28"/>
          <w:szCs w:val="28"/>
        </w:rPr>
        <w:t>римен</w:t>
      </w:r>
      <w:r>
        <w:rPr>
          <w:sz w:val="28"/>
          <w:szCs w:val="28"/>
        </w:rPr>
        <w:t>ение</w:t>
      </w:r>
      <w:r w:rsidRPr="0015501A">
        <w:rPr>
          <w:sz w:val="28"/>
          <w:szCs w:val="28"/>
        </w:rPr>
        <w:t xml:space="preserve"> масл</w:t>
      </w:r>
      <w:r>
        <w:rPr>
          <w:sz w:val="28"/>
          <w:szCs w:val="28"/>
        </w:rPr>
        <w:t>а</w:t>
      </w:r>
      <w:r w:rsidRPr="0015501A">
        <w:rPr>
          <w:sz w:val="28"/>
          <w:szCs w:val="28"/>
        </w:rPr>
        <w:t xml:space="preserve"> К</w:t>
      </w:r>
      <w:r>
        <w:rPr>
          <w:sz w:val="28"/>
          <w:szCs w:val="28"/>
        </w:rPr>
        <w:t>-</w:t>
      </w:r>
      <w:r w:rsidRPr="0015501A">
        <w:rPr>
          <w:sz w:val="28"/>
          <w:szCs w:val="28"/>
        </w:rPr>
        <w:t>17</w:t>
      </w:r>
      <w:r w:rsidR="00CE72AC" w:rsidRPr="0015501A">
        <w:rPr>
          <w:sz w:val="28"/>
          <w:szCs w:val="28"/>
        </w:rPr>
        <w:t xml:space="preserve"> качестве консервационного масла. </w:t>
      </w:r>
    </w:p>
    <w:p w:rsidR="000C4FD2" w:rsidRDefault="000C4FD2" w:rsidP="00067BF2">
      <w:pPr>
        <w:numPr>
          <w:ilvl w:val="0"/>
          <w:numId w:val="24"/>
        </w:numPr>
        <w:shd w:val="clear" w:color="auto" w:fill="FFFFFF"/>
        <w:jc w:val="both"/>
        <w:rPr>
          <w:sz w:val="28"/>
          <w:szCs w:val="28"/>
        </w:rPr>
      </w:pPr>
      <w:r>
        <w:rPr>
          <w:sz w:val="28"/>
          <w:szCs w:val="28"/>
        </w:rPr>
        <w:t>С</w:t>
      </w:r>
      <w:r w:rsidR="00067BF2" w:rsidRPr="0015501A">
        <w:rPr>
          <w:sz w:val="28"/>
          <w:szCs w:val="28"/>
        </w:rPr>
        <w:t>н</w:t>
      </w:r>
      <w:r>
        <w:rPr>
          <w:sz w:val="28"/>
          <w:szCs w:val="28"/>
        </w:rPr>
        <w:t>ятие</w:t>
      </w:r>
      <w:r w:rsidR="00067BF2" w:rsidRPr="0015501A">
        <w:rPr>
          <w:sz w:val="28"/>
          <w:szCs w:val="28"/>
        </w:rPr>
        <w:t xml:space="preserve"> крыш</w:t>
      </w:r>
      <w:r>
        <w:rPr>
          <w:sz w:val="28"/>
          <w:szCs w:val="28"/>
        </w:rPr>
        <w:t>ек</w:t>
      </w:r>
      <w:r w:rsidR="00067BF2" w:rsidRPr="0015501A">
        <w:rPr>
          <w:sz w:val="28"/>
          <w:szCs w:val="28"/>
        </w:rPr>
        <w:t xml:space="preserve"> подшипников и верхни</w:t>
      </w:r>
      <w:r>
        <w:rPr>
          <w:sz w:val="28"/>
          <w:szCs w:val="28"/>
        </w:rPr>
        <w:t>х</w:t>
      </w:r>
      <w:r w:rsidR="00067BF2" w:rsidRPr="0015501A">
        <w:rPr>
          <w:sz w:val="28"/>
          <w:szCs w:val="28"/>
        </w:rPr>
        <w:t xml:space="preserve"> половин вклады</w:t>
      </w:r>
      <w:r>
        <w:rPr>
          <w:sz w:val="28"/>
          <w:szCs w:val="28"/>
        </w:rPr>
        <w:t>шей</w:t>
      </w:r>
    </w:p>
    <w:p w:rsidR="00CE72AC" w:rsidRPr="0015501A" w:rsidRDefault="000C4FD2" w:rsidP="00067BF2">
      <w:pPr>
        <w:numPr>
          <w:ilvl w:val="0"/>
          <w:numId w:val="24"/>
        </w:numPr>
        <w:shd w:val="clear" w:color="auto" w:fill="FFFFFF"/>
        <w:jc w:val="both"/>
        <w:rPr>
          <w:sz w:val="28"/>
          <w:szCs w:val="28"/>
        </w:rPr>
      </w:pPr>
      <w:r>
        <w:rPr>
          <w:sz w:val="28"/>
          <w:szCs w:val="28"/>
        </w:rPr>
        <w:t>Н</w:t>
      </w:r>
      <w:r w:rsidR="00CE72AC" w:rsidRPr="0015501A">
        <w:rPr>
          <w:sz w:val="28"/>
          <w:szCs w:val="28"/>
        </w:rPr>
        <w:t>ан</w:t>
      </w:r>
      <w:r>
        <w:rPr>
          <w:sz w:val="28"/>
          <w:szCs w:val="28"/>
        </w:rPr>
        <w:t>есение</w:t>
      </w:r>
      <w:r w:rsidR="00CE72AC" w:rsidRPr="0015501A">
        <w:rPr>
          <w:sz w:val="28"/>
          <w:szCs w:val="28"/>
        </w:rPr>
        <w:t xml:space="preserve"> на поверхности вала, нижней половины вкладышей, на внутреннюю поверхность картеров подшипников консервационно</w:t>
      </w:r>
      <w:r>
        <w:rPr>
          <w:sz w:val="28"/>
          <w:szCs w:val="28"/>
        </w:rPr>
        <w:t>го</w:t>
      </w:r>
      <w:r w:rsidR="00CE72AC" w:rsidRPr="0015501A">
        <w:rPr>
          <w:sz w:val="28"/>
          <w:szCs w:val="28"/>
        </w:rPr>
        <w:t xml:space="preserve"> масл</w:t>
      </w:r>
      <w:r>
        <w:rPr>
          <w:sz w:val="28"/>
          <w:szCs w:val="28"/>
        </w:rPr>
        <w:t>а</w:t>
      </w:r>
      <w:r w:rsidR="00CE72AC" w:rsidRPr="0015501A">
        <w:rPr>
          <w:sz w:val="28"/>
          <w:szCs w:val="28"/>
        </w:rPr>
        <w:t xml:space="preserve">. </w:t>
      </w:r>
      <w:r>
        <w:rPr>
          <w:sz w:val="28"/>
          <w:szCs w:val="28"/>
        </w:rPr>
        <w:t>У</w:t>
      </w:r>
      <w:r w:rsidRPr="0015501A">
        <w:rPr>
          <w:sz w:val="28"/>
          <w:szCs w:val="28"/>
        </w:rPr>
        <w:t>далени</w:t>
      </w:r>
      <w:r>
        <w:rPr>
          <w:sz w:val="28"/>
          <w:szCs w:val="28"/>
        </w:rPr>
        <w:t>е</w:t>
      </w:r>
      <w:r w:rsidRPr="0015501A">
        <w:rPr>
          <w:sz w:val="28"/>
          <w:szCs w:val="28"/>
        </w:rPr>
        <w:t xml:space="preserve"> продуктов коррозии</w:t>
      </w:r>
      <w:r w:rsidR="00DE583E">
        <w:rPr>
          <w:sz w:val="28"/>
          <w:szCs w:val="28"/>
        </w:rPr>
        <w:t xml:space="preserve"> при их обнаружении</w:t>
      </w:r>
      <w:r w:rsidRPr="0015501A">
        <w:rPr>
          <w:sz w:val="28"/>
          <w:szCs w:val="28"/>
        </w:rPr>
        <w:t>, промы</w:t>
      </w:r>
      <w:r>
        <w:rPr>
          <w:sz w:val="28"/>
          <w:szCs w:val="28"/>
        </w:rPr>
        <w:t>вка</w:t>
      </w:r>
      <w:r w:rsidRPr="0015501A">
        <w:rPr>
          <w:sz w:val="28"/>
          <w:szCs w:val="28"/>
        </w:rPr>
        <w:t xml:space="preserve"> бензином марки Б</w:t>
      </w:r>
      <w:r>
        <w:rPr>
          <w:sz w:val="28"/>
          <w:szCs w:val="28"/>
        </w:rPr>
        <w:t>-</w:t>
      </w:r>
      <w:r w:rsidRPr="0015501A">
        <w:rPr>
          <w:sz w:val="28"/>
          <w:szCs w:val="28"/>
        </w:rPr>
        <w:t>70 или «Калоша» и прот</w:t>
      </w:r>
      <w:r>
        <w:rPr>
          <w:sz w:val="28"/>
          <w:szCs w:val="28"/>
        </w:rPr>
        <w:t>ирка</w:t>
      </w:r>
      <w:r w:rsidRPr="0015501A">
        <w:rPr>
          <w:sz w:val="28"/>
          <w:szCs w:val="28"/>
        </w:rPr>
        <w:t xml:space="preserve"> сухой чистой тканью</w:t>
      </w:r>
      <w:r w:rsidR="00CE72AC" w:rsidRPr="0015501A">
        <w:rPr>
          <w:sz w:val="28"/>
          <w:szCs w:val="28"/>
        </w:rPr>
        <w:t>.</w:t>
      </w:r>
    </w:p>
    <w:p w:rsidR="00DE583E" w:rsidRDefault="00DE583E" w:rsidP="00067BF2">
      <w:pPr>
        <w:numPr>
          <w:ilvl w:val="0"/>
          <w:numId w:val="24"/>
        </w:numPr>
        <w:shd w:val="clear" w:color="auto" w:fill="FFFFFF"/>
        <w:jc w:val="both"/>
        <w:rPr>
          <w:sz w:val="28"/>
          <w:szCs w:val="28"/>
        </w:rPr>
      </w:pPr>
      <w:r>
        <w:rPr>
          <w:sz w:val="28"/>
          <w:szCs w:val="28"/>
        </w:rPr>
        <w:t>П</w:t>
      </w:r>
      <w:r w:rsidRPr="0015501A">
        <w:rPr>
          <w:sz w:val="28"/>
          <w:szCs w:val="28"/>
        </w:rPr>
        <w:t>ров</w:t>
      </w:r>
      <w:r>
        <w:rPr>
          <w:sz w:val="28"/>
          <w:szCs w:val="28"/>
        </w:rPr>
        <w:t>орачивание</w:t>
      </w:r>
      <w:r w:rsidRPr="0015501A">
        <w:rPr>
          <w:sz w:val="28"/>
          <w:szCs w:val="28"/>
        </w:rPr>
        <w:t xml:space="preserve"> вал</w:t>
      </w:r>
      <w:r>
        <w:rPr>
          <w:sz w:val="28"/>
          <w:szCs w:val="28"/>
        </w:rPr>
        <w:t>ов</w:t>
      </w:r>
      <w:r w:rsidRPr="0015501A">
        <w:rPr>
          <w:sz w:val="28"/>
          <w:szCs w:val="28"/>
        </w:rPr>
        <w:t xml:space="preserve"> от</w:t>
      </w:r>
      <w:r>
        <w:rPr>
          <w:sz w:val="28"/>
          <w:szCs w:val="28"/>
        </w:rPr>
        <w:t xml:space="preserve"> валоповоротного устройства </w:t>
      </w:r>
      <w:r w:rsidRPr="0015501A">
        <w:rPr>
          <w:sz w:val="28"/>
          <w:szCs w:val="28"/>
        </w:rPr>
        <w:t xml:space="preserve">турбины </w:t>
      </w:r>
      <w:r>
        <w:rPr>
          <w:sz w:val="28"/>
          <w:szCs w:val="28"/>
        </w:rPr>
        <w:t>д</w:t>
      </w:r>
      <w:r w:rsidR="00CE72AC" w:rsidRPr="0015501A">
        <w:rPr>
          <w:sz w:val="28"/>
          <w:szCs w:val="28"/>
        </w:rPr>
        <w:t>ля обеспечения более полного покрытия шейки вала консерва</w:t>
      </w:r>
      <w:r>
        <w:rPr>
          <w:sz w:val="28"/>
          <w:szCs w:val="28"/>
        </w:rPr>
        <w:t>ционным маслом.</w:t>
      </w:r>
    </w:p>
    <w:p w:rsidR="00CE72AC" w:rsidRPr="0015501A" w:rsidRDefault="00DE583E" w:rsidP="00067BF2">
      <w:pPr>
        <w:numPr>
          <w:ilvl w:val="0"/>
          <w:numId w:val="24"/>
        </w:numPr>
        <w:shd w:val="clear" w:color="auto" w:fill="FFFFFF"/>
        <w:jc w:val="both"/>
        <w:rPr>
          <w:sz w:val="28"/>
          <w:szCs w:val="28"/>
        </w:rPr>
      </w:pPr>
      <w:r>
        <w:rPr>
          <w:sz w:val="28"/>
          <w:szCs w:val="28"/>
        </w:rPr>
        <w:t>У</w:t>
      </w:r>
      <w:r w:rsidR="00CE72AC" w:rsidRPr="0015501A">
        <w:rPr>
          <w:sz w:val="28"/>
          <w:szCs w:val="28"/>
        </w:rPr>
        <w:t>стан</w:t>
      </w:r>
      <w:r>
        <w:rPr>
          <w:sz w:val="28"/>
          <w:szCs w:val="28"/>
        </w:rPr>
        <w:t>овка</w:t>
      </w:r>
      <w:r w:rsidR="00CE72AC" w:rsidRPr="0015501A">
        <w:rPr>
          <w:sz w:val="28"/>
          <w:szCs w:val="28"/>
        </w:rPr>
        <w:t xml:space="preserve"> верхни</w:t>
      </w:r>
      <w:r>
        <w:rPr>
          <w:sz w:val="28"/>
          <w:szCs w:val="28"/>
        </w:rPr>
        <w:t>х половин</w:t>
      </w:r>
      <w:r w:rsidR="00CE72AC" w:rsidRPr="0015501A">
        <w:rPr>
          <w:sz w:val="28"/>
          <w:szCs w:val="28"/>
        </w:rPr>
        <w:t xml:space="preserve"> вкладышей и крыш</w:t>
      </w:r>
      <w:r>
        <w:rPr>
          <w:sz w:val="28"/>
          <w:szCs w:val="28"/>
        </w:rPr>
        <w:t>ек</w:t>
      </w:r>
      <w:r w:rsidR="00CE72AC" w:rsidRPr="0015501A">
        <w:rPr>
          <w:sz w:val="28"/>
          <w:szCs w:val="28"/>
        </w:rPr>
        <w:t xml:space="preserve"> подшипников на место, </w:t>
      </w:r>
      <w:r>
        <w:rPr>
          <w:sz w:val="28"/>
          <w:szCs w:val="28"/>
        </w:rPr>
        <w:t xml:space="preserve">с </w:t>
      </w:r>
      <w:r w:rsidR="00CE72AC" w:rsidRPr="0015501A">
        <w:rPr>
          <w:sz w:val="28"/>
          <w:szCs w:val="28"/>
        </w:rPr>
        <w:t>предварительн</w:t>
      </w:r>
      <w:r>
        <w:rPr>
          <w:sz w:val="28"/>
          <w:szCs w:val="28"/>
        </w:rPr>
        <w:t>ым</w:t>
      </w:r>
      <w:r w:rsidR="00CE72AC" w:rsidRPr="0015501A">
        <w:rPr>
          <w:sz w:val="28"/>
          <w:szCs w:val="28"/>
        </w:rPr>
        <w:t xml:space="preserve"> промаз</w:t>
      </w:r>
      <w:r>
        <w:rPr>
          <w:sz w:val="28"/>
          <w:szCs w:val="28"/>
        </w:rPr>
        <w:t>ыванием</w:t>
      </w:r>
      <w:r w:rsidR="00CE72AC" w:rsidRPr="0015501A">
        <w:rPr>
          <w:sz w:val="28"/>
          <w:szCs w:val="28"/>
        </w:rPr>
        <w:t xml:space="preserve"> их консервационным маслом: вкладыш</w:t>
      </w:r>
      <w:r>
        <w:rPr>
          <w:sz w:val="28"/>
          <w:szCs w:val="28"/>
        </w:rPr>
        <w:t>а</w:t>
      </w:r>
      <w:r w:rsidR="00CE72AC" w:rsidRPr="0015501A">
        <w:rPr>
          <w:sz w:val="28"/>
          <w:szCs w:val="28"/>
        </w:rPr>
        <w:t xml:space="preserve"> со всех сторон, а крышку изнутри и сверху.</w:t>
      </w:r>
    </w:p>
    <w:p w:rsidR="00CE72AC" w:rsidRPr="0015501A" w:rsidRDefault="00DE583E" w:rsidP="00067BF2">
      <w:pPr>
        <w:numPr>
          <w:ilvl w:val="0"/>
          <w:numId w:val="24"/>
        </w:numPr>
        <w:shd w:val="clear" w:color="auto" w:fill="FFFFFF"/>
        <w:jc w:val="both"/>
        <w:rPr>
          <w:sz w:val="28"/>
          <w:szCs w:val="28"/>
        </w:rPr>
      </w:pPr>
      <w:r>
        <w:rPr>
          <w:sz w:val="28"/>
          <w:szCs w:val="28"/>
        </w:rPr>
        <w:t>Временный демонтаж б</w:t>
      </w:r>
      <w:r w:rsidR="00CE72AC" w:rsidRPr="0015501A">
        <w:rPr>
          <w:sz w:val="28"/>
          <w:szCs w:val="28"/>
        </w:rPr>
        <w:t>ак</w:t>
      </w:r>
      <w:r>
        <w:rPr>
          <w:sz w:val="28"/>
          <w:szCs w:val="28"/>
        </w:rPr>
        <w:t>ов</w:t>
      </w:r>
      <w:r w:rsidR="00CE72AC" w:rsidRPr="0015501A">
        <w:rPr>
          <w:sz w:val="28"/>
          <w:szCs w:val="28"/>
        </w:rPr>
        <w:t xml:space="preserve"> аварийной смазки и труб, установленны</w:t>
      </w:r>
      <w:r>
        <w:rPr>
          <w:sz w:val="28"/>
          <w:szCs w:val="28"/>
        </w:rPr>
        <w:t>х</w:t>
      </w:r>
      <w:r w:rsidR="00CE72AC" w:rsidRPr="0015501A">
        <w:rPr>
          <w:sz w:val="28"/>
          <w:szCs w:val="28"/>
        </w:rPr>
        <w:t xml:space="preserve"> в баке, сливны</w:t>
      </w:r>
      <w:r>
        <w:rPr>
          <w:sz w:val="28"/>
          <w:szCs w:val="28"/>
        </w:rPr>
        <w:t>х</w:t>
      </w:r>
      <w:r w:rsidR="00CE72AC" w:rsidRPr="0015501A">
        <w:rPr>
          <w:sz w:val="28"/>
          <w:szCs w:val="28"/>
        </w:rPr>
        <w:t xml:space="preserve"> и нагнетательны</w:t>
      </w:r>
      <w:r>
        <w:rPr>
          <w:sz w:val="28"/>
          <w:szCs w:val="28"/>
        </w:rPr>
        <w:t>х</w:t>
      </w:r>
      <w:r w:rsidR="00CE72AC" w:rsidRPr="0015501A">
        <w:rPr>
          <w:sz w:val="28"/>
          <w:szCs w:val="28"/>
        </w:rPr>
        <w:t xml:space="preserve"> патрубк</w:t>
      </w:r>
      <w:r>
        <w:rPr>
          <w:sz w:val="28"/>
          <w:szCs w:val="28"/>
        </w:rPr>
        <w:t>ов,</w:t>
      </w:r>
      <w:r w:rsidR="00CE72AC" w:rsidRPr="0015501A">
        <w:rPr>
          <w:sz w:val="28"/>
          <w:szCs w:val="28"/>
        </w:rPr>
        <w:t xml:space="preserve"> покры</w:t>
      </w:r>
      <w:r>
        <w:rPr>
          <w:sz w:val="28"/>
          <w:szCs w:val="28"/>
        </w:rPr>
        <w:t>тие</w:t>
      </w:r>
      <w:r w:rsidR="00CE72AC" w:rsidRPr="0015501A">
        <w:rPr>
          <w:sz w:val="28"/>
          <w:szCs w:val="28"/>
        </w:rPr>
        <w:t xml:space="preserve"> изнутри (а труб в баке изнутри и снаружи) маслом К</w:t>
      </w:r>
      <w:r w:rsidR="007834D6">
        <w:rPr>
          <w:sz w:val="28"/>
          <w:szCs w:val="28"/>
        </w:rPr>
        <w:t>-</w:t>
      </w:r>
      <w:r w:rsidR="00044D25">
        <w:rPr>
          <w:sz w:val="28"/>
          <w:szCs w:val="28"/>
        </w:rPr>
        <w:t xml:space="preserve">17 и </w:t>
      </w:r>
      <w:r>
        <w:rPr>
          <w:sz w:val="28"/>
          <w:szCs w:val="28"/>
        </w:rPr>
        <w:t>у</w:t>
      </w:r>
      <w:r w:rsidR="00044D25">
        <w:rPr>
          <w:sz w:val="28"/>
          <w:szCs w:val="28"/>
        </w:rPr>
        <w:t>ста</w:t>
      </w:r>
      <w:r>
        <w:rPr>
          <w:sz w:val="28"/>
          <w:szCs w:val="28"/>
        </w:rPr>
        <w:t>новка</w:t>
      </w:r>
      <w:r w:rsidR="00CE72AC" w:rsidRPr="0015501A">
        <w:rPr>
          <w:sz w:val="28"/>
          <w:szCs w:val="28"/>
        </w:rPr>
        <w:t xml:space="preserve"> обратно на место.</w:t>
      </w:r>
    </w:p>
    <w:p w:rsidR="00CE72AC" w:rsidRPr="0015501A" w:rsidRDefault="00DE583E" w:rsidP="00731E3A">
      <w:pPr>
        <w:numPr>
          <w:ilvl w:val="0"/>
          <w:numId w:val="26"/>
        </w:numPr>
        <w:shd w:val="clear" w:color="auto" w:fill="FFFFFF"/>
        <w:jc w:val="both"/>
        <w:rPr>
          <w:sz w:val="28"/>
          <w:szCs w:val="28"/>
        </w:rPr>
      </w:pPr>
      <w:r>
        <w:rPr>
          <w:sz w:val="28"/>
          <w:szCs w:val="28"/>
        </w:rPr>
        <w:t>Наружная</w:t>
      </w:r>
      <w:r w:rsidR="00CE72AC" w:rsidRPr="0015501A">
        <w:rPr>
          <w:sz w:val="28"/>
          <w:szCs w:val="28"/>
        </w:rPr>
        <w:t xml:space="preserve"> </w:t>
      </w:r>
      <w:r>
        <w:rPr>
          <w:sz w:val="28"/>
          <w:szCs w:val="28"/>
        </w:rPr>
        <w:t>обмазка</w:t>
      </w:r>
      <w:r w:rsidR="00CE72AC" w:rsidRPr="0015501A">
        <w:rPr>
          <w:sz w:val="28"/>
          <w:szCs w:val="28"/>
        </w:rPr>
        <w:t xml:space="preserve"> консервационным маслом поверхности подшипников и маслоуловителей, не имеющи</w:t>
      </w:r>
      <w:r>
        <w:rPr>
          <w:sz w:val="28"/>
          <w:szCs w:val="28"/>
        </w:rPr>
        <w:t>х</w:t>
      </w:r>
      <w:r w:rsidR="00CE72AC" w:rsidRPr="0015501A">
        <w:rPr>
          <w:sz w:val="28"/>
          <w:szCs w:val="28"/>
        </w:rPr>
        <w:t xml:space="preserve"> лакокрасочного покрытия. </w:t>
      </w:r>
      <w:r>
        <w:rPr>
          <w:sz w:val="28"/>
          <w:szCs w:val="28"/>
        </w:rPr>
        <w:t>П</w:t>
      </w:r>
      <w:r w:rsidRPr="0015501A">
        <w:rPr>
          <w:sz w:val="28"/>
          <w:szCs w:val="28"/>
        </w:rPr>
        <w:t>окры</w:t>
      </w:r>
      <w:r>
        <w:rPr>
          <w:sz w:val="28"/>
          <w:szCs w:val="28"/>
        </w:rPr>
        <w:t>тие</w:t>
      </w:r>
      <w:r w:rsidRPr="0015501A">
        <w:rPr>
          <w:sz w:val="28"/>
          <w:szCs w:val="28"/>
        </w:rPr>
        <w:t xml:space="preserve"> </w:t>
      </w:r>
      <w:r>
        <w:rPr>
          <w:sz w:val="28"/>
          <w:szCs w:val="28"/>
        </w:rPr>
        <w:t>в</w:t>
      </w:r>
      <w:r w:rsidR="00CE72AC" w:rsidRPr="0015501A">
        <w:rPr>
          <w:sz w:val="28"/>
          <w:szCs w:val="28"/>
        </w:rPr>
        <w:t>нутренни</w:t>
      </w:r>
      <w:r>
        <w:rPr>
          <w:sz w:val="28"/>
          <w:szCs w:val="28"/>
        </w:rPr>
        <w:t>х</w:t>
      </w:r>
      <w:r w:rsidR="00CE72AC" w:rsidRPr="0015501A">
        <w:rPr>
          <w:sz w:val="28"/>
          <w:szCs w:val="28"/>
        </w:rPr>
        <w:t xml:space="preserve"> поверхност</w:t>
      </w:r>
      <w:r>
        <w:rPr>
          <w:sz w:val="28"/>
          <w:szCs w:val="28"/>
        </w:rPr>
        <w:t>ей</w:t>
      </w:r>
      <w:r w:rsidR="00CE72AC" w:rsidRPr="0015501A">
        <w:rPr>
          <w:sz w:val="28"/>
          <w:szCs w:val="28"/>
        </w:rPr>
        <w:t xml:space="preserve"> консервационным маслом одновременно с покрытием стояков и крышек.</w:t>
      </w:r>
    </w:p>
    <w:p w:rsidR="00CE72AC" w:rsidRDefault="00CE72AC" w:rsidP="006927BE">
      <w:pPr>
        <w:shd w:val="clear" w:color="auto" w:fill="FFFFFF"/>
        <w:ind w:firstLine="709"/>
        <w:jc w:val="both"/>
        <w:rPr>
          <w:bCs/>
          <w:iCs/>
          <w:sz w:val="28"/>
          <w:szCs w:val="28"/>
        </w:rPr>
      </w:pPr>
      <w:r w:rsidRPr="007834D6">
        <w:rPr>
          <w:bCs/>
          <w:iCs/>
          <w:sz w:val="28"/>
          <w:szCs w:val="28"/>
        </w:rPr>
        <w:t>3.11.2</w:t>
      </w:r>
      <w:r w:rsidR="007834D6">
        <w:rPr>
          <w:bCs/>
          <w:iCs/>
          <w:sz w:val="28"/>
          <w:szCs w:val="28"/>
        </w:rPr>
        <w:t xml:space="preserve">. </w:t>
      </w:r>
      <w:r w:rsidRPr="007834D6">
        <w:rPr>
          <w:bCs/>
          <w:iCs/>
          <w:sz w:val="28"/>
          <w:szCs w:val="28"/>
        </w:rPr>
        <w:t>Вариант защиты с помощью рабочего масла</w:t>
      </w:r>
      <w:r w:rsidR="00417AAB">
        <w:rPr>
          <w:bCs/>
          <w:iCs/>
          <w:sz w:val="28"/>
          <w:szCs w:val="28"/>
        </w:rPr>
        <w:t>.</w:t>
      </w:r>
    </w:p>
    <w:p w:rsidR="00731E3A" w:rsidRDefault="00CE72AC" w:rsidP="00731E3A">
      <w:pPr>
        <w:numPr>
          <w:ilvl w:val="0"/>
          <w:numId w:val="26"/>
        </w:numPr>
        <w:shd w:val="clear" w:color="auto" w:fill="FFFFFF"/>
        <w:jc w:val="both"/>
        <w:rPr>
          <w:sz w:val="28"/>
          <w:szCs w:val="28"/>
        </w:rPr>
      </w:pPr>
      <w:r w:rsidRPr="0015501A">
        <w:rPr>
          <w:sz w:val="28"/>
          <w:szCs w:val="28"/>
        </w:rPr>
        <w:t>В</w:t>
      </w:r>
      <w:r w:rsidR="003F6472" w:rsidRPr="0015501A">
        <w:rPr>
          <w:sz w:val="28"/>
          <w:szCs w:val="28"/>
        </w:rPr>
        <w:t>ыполн</w:t>
      </w:r>
      <w:r w:rsidR="003F6472">
        <w:rPr>
          <w:sz w:val="28"/>
          <w:szCs w:val="28"/>
        </w:rPr>
        <w:t>ение</w:t>
      </w:r>
      <w:r w:rsidR="003F6472" w:rsidRPr="0015501A">
        <w:rPr>
          <w:sz w:val="28"/>
          <w:szCs w:val="28"/>
        </w:rPr>
        <w:t xml:space="preserve"> </w:t>
      </w:r>
      <w:r w:rsidR="00731E3A" w:rsidRPr="0015501A">
        <w:rPr>
          <w:sz w:val="28"/>
          <w:szCs w:val="28"/>
        </w:rPr>
        <w:t>консерваци</w:t>
      </w:r>
      <w:r w:rsidR="00731E3A">
        <w:rPr>
          <w:sz w:val="28"/>
          <w:szCs w:val="28"/>
        </w:rPr>
        <w:t xml:space="preserve">и </w:t>
      </w:r>
      <w:r w:rsidR="00731E3A" w:rsidRPr="0015501A">
        <w:rPr>
          <w:sz w:val="28"/>
          <w:szCs w:val="28"/>
        </w:rPr>
        <w:t>подшипников генератора и возбудителя</w:t>
      </w:r>
      <w:r w:rsidR="00731E3A" w:rsidRPr="00731E3A">
        <w:rPr>
          <w:sz w:val="28"/>
          <w:szCs w:val="28"/>
        </w:rPr>
        <w:t xml:space="preserve"> </w:t>
      </w:r>
      <w:r w:rsidR="003F6472">
        <w:rPr>
          <w:sz w:val="28"/>
          <w:szCs w:val="28"/>
        </w:rPr>
        <w:t xml:space="preserve">в </w:t>
      </w:r>
      <w:r w:rsidRPr="0015501A">
        <w:rPr>
          <w:sz w:val="28"/>
          <w:szCs w:val="28"/>
        </w:rPr>
        <w:t xml:space="preserve">случае заполнения системы смазки турбинным маслом </w:t>
      </w:r>
      <w:r w:rsidR="00731E3A" w:rsidRPr="0015501A">
        <w:rPr>
          <w:sz w:val="28"/>
          <w:szCs w:val="28"/>
        </w:rPr>
        <w:t>аналогично консервации подшипников турбины и системы смазки</w:t>
      </w:r>
      <w:r w:rsidRPr="0015501A">
        <w:rPr>
          <w:sz w:val="28"/>
          <w:szCs w:val="28"/>
        </w:rPr>
        <w:t xml:space="preserve"> в соответствии с указаниями [</w:t>
      </w:r>
      <w:r w:rsidR="009B27A4" w:rsidRPr="0015501A">
        <w:rPr>
          <w:sz w:val="28"/>
          <w:szCs w:val="28"/>
        </w:rPr>
        <w:t>23</w:t>
      </w:r>
      <w:r w:rsidRPr="0015501A">
        <w:rPr>
          <w:sz w:val="28"/>
          <w:szCs w:val="28"/>
        </w:rPr>
        <w:t>].</w:t>
      </w:r>
    </w:p>
    <w:p w:rsidR="00731E3A" w:rsidRDefault="00731E3A" w:rsidP="00731E3A">
      <w:pPr>
        <w:numPr>
          <w:ilvl w:val="0"/>
          <w:numId w:val="26"/>
        </w:numPr>
        <w:shd w:val="clear" w:color="auto" w:fill="FFFFFF"/>
        <w:jc w:val="both"/>
        <w:rPr>
          <w:sz w:val="28"/>
          <w:szCs w:val="28"/>
        </w:rPr>
      </w:pPr>
      <w:r>
        <w:rPr>
          <w:sz w:val="28"/>
          <w:szCs w:val="28"/>
        </w:rPr>
        <w:t>П</w:t>
      </w:r>
      <w:r w:rsidRPr="0015501A">
        <w:rPr>
          <w:sz w:val="28"/>
          <w:szCs w:val="28"/>
        </w:rPr>
        <w:t>римен</w:t>
      </w:r>
      <w:r>
        <w:rPr>
          <w:sz w:val="28"/>
          <w:szCs w:val="28"/>
        </w:rPr>
        <w:t>ение в</w:t>
      </w:r>
      <w:r w:rsidR="00CE72AC" w:rsidRPr="0015501A">
        <w:rPr>
          <w:sz w:val="28"/>
          <w:szCs w:val="28"/>
        </w:rPr>
        <w:t xml:space="preserve"> качестве консервационного материала однородн</w:t>
      </w:r>
      <w:r>
        <w:rPr>
          <w:sz w:val="28"/>
          <w:szCs w:val="28"/>
        </w:rPr>
        <w:t>ой</w:t>
      </w:r>
      <w:r w:rsidR="00CE72AC" w:rsidRPr="0015501A">
        <w:rPr>
          <w:sz w:val="28"/>
          <w:szCs w:val="28"/>
        </w:rPr>
        <w:t xml:space="preserve"> смес</w:t>
      </w:r>
      <w:r>
        <w:rPr>
          <w:sz w:val="28"/>
          <w:szCs w:val="28"/>
        </w:rPr>
        <w:t>и</w:t>
      </w:r>
      <w:r w:rsidR="00CE72AC" w:rsidRPr="0015501A">
        <w:rPr>
          <w:sz w:val="28"/>
          <w:szCs w:val="28"/>
        </w:rPr>
        <w:t xml:space="preserve"> турбинного масла Т</w:t>
      </w:r>
      <w:r w:rsidR="007834D6">
        <w:rPr>
          <w:sz w:val="28"/>
          <w:szCs w:val="28"/>
        </w:rPr>
        <w:t>-</w:t>
      </w:r>
      <w:r w:rsidR="00CE72AC" w:rsidRPr="0015501A">
        <w:rPr>
          <w:sz w:val="28"/>
          <w:szCs w:val="28"/>
        </w:rPr>
        <w:t>22 с 10 %</w:t>
      </w:r>
      <w:r w:rsidR="007834D6">
        <w:rPr>
          <w:sz w:val="28"/>
          <w:szCs w:val="28"/>
        </w:rPr>
        <w:t>-</w:t>
      </w:r>
      <w:r w:rsidR="00CE72AC" w:rsidRPr="0015501A">
        <w:rPr>
          <w:sz w:val="28"/>
          <w:szCs w:val="28"/>
        </w:rPr>
        <w:t>ной присадкой ингибитора АКОР</w:t>
      </w:r>
      <w:r w:rsidR="007834D6">
        <w:rPr>
          <w:sz w:val="28"/>
          <w:szCs w:val="28"/>
        </w:rPr>
        <w:t>-</w:t>
      </w:r>
      <w:r w:rsidR="00CE72AC" w:rsidRPr="0015501A">
        <w:rPr>
          <w:sz w:val="28"/>
          <w:szCs w:val="28"/>
        </w:rPr>
        <w:t xml:space="preserve">1 </w:t>
      </w:r>
      <w:r w:rsidR="008843CD" w:rsidRPr="0015501A">
        <w:rPr>
          <w:sz w:val="28"/>
          <w:szCs w:val="28"/>
        </w:rPr>
        <w:t xml:space="preserve">(Приложения </w:t>
      </w:r>
      <w:r w:rsidR="00044D25">
        <w:rPr>
          <w:sz w:val="28"/>
          <w:szCs w:val="28"/>
        </w:rPr>
        <w:t>8</w:t>
      </w:r>
      <w:r w:rsidR="00023DC3" w:rsidRPr="0015501A">
        <w:rPr>
          <w:sz w:val="28"/>
          <w:szCs w:val="28"/>
        </w:rPr>
        <w:t>,</w:t>
      </w:r>
      <w:r w:rsidR="008843CD" w:rsidRPr="0015501A">
        <w:rPr>
          <w:sz w:val="28"/>
          <w:szCs w:val="28"/>
        </w:rPr>
        <w:t xml:space="preserve"> </w:t>
      </w:r>
      <w:r w:rsidR="00044D25">
        <w:rPr>
          <w:sz w:val="28"/>
          <w:szCs w:val="28"/>
        </w:rPr>
        <w:t>9</w:t>
      </w:r>
      <w:r w:rsidR="009B27A4" w:rsidRPr="0015501A">
        <w:rPr>
          <w:sz w:val="28"/>
          <w:szCs w:val="28"/>
        </w:rPr>
        <w:t>)</w:t>
      </w:r>
      <w:r w:rsidR="00CE72AC" w:rsidRPr="0015501A">
        <w:rPr>
          <w:sz w:val="28"/>
          <w:szCs w:val="28"/>
        </w:rPr>
        <w:t xml:space="preserve">. </w:t>
      </w:r>
    </w:p>
    <w:p w:rsidR="00731E3A" w:rsidRDefault="00731E3A" w:rsidP="00731E3A">
      <w:pPr>
        <w:numPr>
          <w:ilvl w:val="0"/>
          <w:numId w:val="26"/>
        </w:numPr>
        <w:shd w:val="clear" w:color="auto" w:fill="FFFFFF"/>
        <w:jc w:val="both"/>
        <w:rPr>
          <w:sz w:val="28"/>
          <w:szCs w:val="28"/>
        </w:rPr>
      </w:pPr>
      <w:r>
        <w:rPr>
          <w:sz w:val="28"/>
          <w:szCs w:val="28"/>
        </w:rPr>
        <w:t>Возможность использования с</w:t>
      </w:r>
      <w:r w:rsidR="00CE72AC" w:rsidRPr="0015501A">
        <w:rPr>
          <w:sz w:val="28"/>
          <w:szCs w:val="28"/>
        </w:rPr>
        <w:t>мес</w:t>
      </w:r>
      <w:r>
        <w:rPr>
          <w:sz w:val="28"/>
          <w:szCs w:val="28"/>
        </w:rPr>
        <w:t>и</w:t>
      </w:r>
      <w:r w:rsidR="00CE72AC" w:rsidRPr="0015501A">
        <w:rPr>
          <w:sz w:val="28"/>
          <w:szCs w:val="28"/>
        </w:rPr>
        <w:t xml:space="preserve"> в качестве универсального рабоче</w:t>
      </w:r>
      <w:r w:rsidR="00990C89" w:rsidRPr="0015501A">
        <w:rPr>
          <w:sz w:val="28"/>
          <w:szCs w:val="28"/>
        </w:rPr>
        <w:t>-</w:t>
      </w:r>
      <w:r w:rsidR="00CE72AC" w:rsidRPr="0015501A">
        <w:rPr>
          <w:sz w:val="28"/>
          <w:szCs w:val="28"/>
        </w:rPr>
        <w:t>консервационного масла, пригодного как для смазки оборудования в процессе эксплуатации, так и для его консервации.</w:t>
      </w:r>
      <w:r w:rsidRPr="00731E3A">
        <w:rPr>
          <w:sz w:val="28"/>
          <w:szCs w:val="28"/>
        </w:rPr>
        <w:t xml:space="preserve"> </w:t>
      </w:r>
    </w:p>
    <w:p w:rsidR="00731E3A" w:rsidRDefault="00731E3A" w:rsidP="00731E3A">
      <w:pPr>
        <w:numPr>
          <w:ilvl w:val="0"/>
          <w:numId w:val="26"/>
        </w:numPr>
        <w:shd w:val="clear" w:color="auto" w:fill="FFFFFF"/>
        <w:jc w:val="both"/>
        <w:rPr>
          <w:sz w:val="28"/>
          <w:szCs w:val="28"/>
        </w:rPr>
      </w:pPr>
      <w:r w:rsidRPr="0015501A">
        <w:rPr>
          <w:sz w:val="28"/>
          <w:szCs w:val="28"/>
        </w:rPr>
        <w:t>Примен</w:t>
      </w:r>
      <w:r>
        <w:rPr>
          <w:sz w:val="28"/>
          <w:szCs w:val="28"/>
        </w:rPr>
        <w:t>ение д</w:t>
      </w:r>
      <w:r w:rsidR="00CE72AC" w:rsidRPr="0015501A">
        <w:rPr>
          <w:sz w:val="28"/>
          <w:szCs w:val="28"/>
        </w:rPr>
        <w:t xml:space="preserve">ля приготовления </w:t>
      </w:r>
      <w:r w:rsidR="00990C89" w:rsidRPr="0015501A">
        <w:rPr>
          <w:sz w:val="28"/>
          <w:szCs w:val="28"/>
        </w:rPr>
        <w:t>рабоче</w:t>
      </w:r>
      <w:r w:rsidR="007834D6">
        <w:rPr>
          <w:sz w:val="28"/>
          <w:szCs w:val="28"/>
        </w:rPr>
        <w:t>-</w:t>
      </w:r>
      <w:r w:rsidR="00CE72AC" w:rsidRPr="0015501A">
        <w:rPr>
          <w:sz w:val="28"/>
          <w:szCs w:val="28"/>
        </w:rPr>
        <w:t>консервационного масла бак</w:t>
      </w:r>
      <w:r>
        <w:rPr>
          <w:sz w:val="28"/>
          <w:szCs w:val="28"/>
        </w:rPr>
        <w:t>а</w:t>
      </w:r>
      <w:r w:rsidR="007834D6">
        <w:rPr>
          <w:sz w:val="28"/>
          <w:szCs w:val="28"/>
        </w:rPr>
        <w:t>-</w:t>
      </w:r>
      <w:r w:rsidR="00CE72AC" w:rsidRPr="0015501A">
        <w:rPr>
          <w:sz w:val="28"/>
          <w:szCs w:val="28"/>
        </w:rPr>
        <w:t>смесител</w:t>
      </w:r>
      <w:r>
        <w:rPr>
          <w:sz w:val="28"/>
          <w:szCs w:val="28"/>
        </w:rPr>
        <w:t>я</w:t>
      </w:r>
      <w:r w:rsidR="00CE72AC" w:rsidRPr="0015501A">
        <w:rPr>
          <w:sz w:val="28"/>
          <w:szCs w:val="28"/>
        </w:rPr>
        <w:t xml:space="preserve"> или бак</w:t>
      </w:r>
      <w:r>
        <w:rPr>
          <w:sz w:val="28"/>
          <w:szCs w:val="28"/>
        </w:rPr>
        <w:t>а</w:t>
      </w:r>
      <w:r w:rsidR="007834D6">
        <w:rPr>
          <w:sz w:val="28"/>
          <w:szCs w:val="28"/>
        </w:rPr>
        <w:t>-</w:t>
      </w:r>
      <w:r w:rsidR="00CE72AC" w:rsidRPr="0015501A">
        <w:rPr>
          <w:sz w:val="28"/>
          <w:szCs w:val="28"/>
        </w:rPr>
        <w:t>мешалк</w:t>
      </w:r>
      <w:r>
        <w:rPr>
          <w:sz w:val="28"/>
          <w:szCs w:val="28"/>
        </w:rPr>
        <w:t>и</w:t>
      </w:r>
      <w:r w:rsidR="00CE72AC" w:rsidRPr="0015501A">
        <w:rPr>
          <w:sz w:val="28"/>
          <w:szCs w:val="28"/>
        </w:rPr>
        <w:t>, имеющи</w:t>
      </w:r>
      <w:r>
        <w:rPr>
          <w:sz w:val="28"/>
          <w:szCs w:val="28"/>
        </w:rPr>
        <w:t>х</w:t>
      </w:r>
      <w:r w:rsidR="00CE72AC" w:rsidRPr="0015501A">
        <w:rPr>
          <w:sz w:val="28"/>
          <w:szCs w:val="28"/>
        </w:rPr>
        <w:t>ся в маслохозяйстве ТЭС.</w:t>
      </w:r>
    </w:p>
    <w:p w:rsidR="00731E3A" w:rsidRDefault="00731E3A" w:rsidP="00731E3A">
      <w:pPr>
        <w:numPr>
          <w:ilvl w:val="0"/>
          <w:numId w:val="26"/>
        </w:numPr>
        <w:shd w:val="clear" w:color="auto" w:fill="FFFFFF"/>
        <w:jc w:val="both"/>
        <w:rPr>
          <w:sz w:val="28"/>
          <w:szCs w:val="28"/>
        </w:rPr>
      </w:pPr>
      <w:r>
        <w:rPr>
          <w:sz w:val="28"/>
          <w:szCs w:val="28"/>
        </w:rPr>
        <w:t>Выполнение к</w:t>
      </w:r>
      <w:r w:rsidR="00CE72AC" w:rsidRPr="0015501A">
        <w:rPr>
          <w:sz w:val="28"/>
          <w:szCs w:val="28"/>
        </w:rPr>
        <w:t>онсерваци</w:t>
      </w:r>
      <w:r>
        <w:rPr>
          <w:sz w:val="28"/>
          <w:szCs w:val="28"/>
        </w:rPr>
        <w:t>и</w:t>
      </w:r>
      <w:r w:rsidR="00CE72AC" w:rsidRPr="0015501A">
        <w:rPr>
          <w:sz w:val="28"/>
          <w:szCs w:val="28"/>
        </w:rPr>
        <w:t xml:space="preserve"> системы маслоснабжения подшипников генератора и возбудителя путем заполнения и работы маслосистемы по проектной схеме. Достаточн</w:t>
      </w:r>
      <w:r>
        <w:rPr>
          <w:sz w:val="28"/>
          <w:szCs w:val="28"/>
        </w:rPr>
        <w:t>ое</w:t>
      </w:r>
      <w:r w:rsidR="00CE72AC" w:rsidRPr="0015501A">
        <w:rPr>
          <w:sz w:val="28"/>
          <w:szCs w:val="28"/>
        </w:rPr>
        <w:t xml:space="preserve"> условие</w:t>
      </w:r>
      <w:r>
        <w:rPr>
          <w:sz w:val="28"/>
          <w:szCs w:val="28"/>
        </w:rPr>
        <w:t xml:space="preserve"> -</w:t>
      </w:r>
      <w:r w:rsidR="00CE72AC" w:rsidRPr="0015501A">
        <w:rPr>
          <w:sz w:val="28"/>
          <w:szCs w:val="28"/>
        </w:rPr>
        <w:t xml:space="preserve"> работа системы в течение 10</w:t>
      </w:r>
      <w:r w:rsidR="007834D6">
        <w:rPr>
          <w:sz w:val="28"/>
          <w:szCs w:val="28"/>
        </w:rPr>
        <w:t xml:space="preserve"> </w:t>
      </w:r>
      <w:r w:rsidR="006220A9" w:rsidRPr="0015501A">
        <w:rPr>
          <w:sz w:val="28"/>
          <w:szCs w:val="28"/>
        </w:rPr>
        <w:t>–</w:t>
      </w:r>
      <w:r w:rsidR="007834D6">
        <w:rPr>
          <w:sz w:val="28"/>
          <w:szCs w:val="28"/>
        </w:rPr>
        <w:t xml:space="preserve"> </w:t>
      </w:r>
      <w:r w:rsidR="00CE72AC" w:rsidRPr="0015501A">
        <w:rPr>
          <w:sz w:val="28"/>
          <w:szCs w:val="28"/>
        </w:rPr>
        <w:t xml:space="preserve">12 мин при рабочей температуре масла. </w:t>
      </w:r>
      <w:r>
        <w:rPr>
          <w:sz w:val="28"/>
          <w:szCs w:val="28"/>
        </w:rPr>
        <w:t xml:space="preserve">Установка </w:t>
      </w:r>
      <w:r w:rsidRPr="0015501A">
        <w:rPr>
          <w:sz w:val="28"/>
          <w:szCs w:val="28"/>
        </w:rPr>
        <w:t>подпорны</w:t>
      </w:r>
      <w:r>
        <w:rPr>
          <w:sz w:val="28"/>
          <w:szCs w:val="28"/>
        </w:rPr>
        <w:t>х шайб</w:t>
      </w:r>
      <w:r w:rsidRPr="0015501A">
        <w:rPr>
          <w:sz w:val="28"/>
          <w:szCs w:val="28"/>
        </w:rPr>
        <w:t xml:space="preserve"> </w:t>
      </w:r>
      <w:r>
        <w:rPr>
          <w:sz w:val="28"/>
          <w:szCs w:val="28"/>
        </w:rPr>
        <w:t>д</w:t>
      </w:r>
      <w:r w:rsidR="00CE72AC" w:rsidRPr="0015501A">
        <w:rPr>
          <w:sz w:val="28"/>
          <w:szCs w:val="28"/>
        </w:rPr>
        <w:t>ля надежного нанесения защитной пленки на сливных трубопроводах, где не все с</w:t>
      </w:r>
      <w:r>
        <w:rPr>
          <w:sz w:val="28"/>
          <w:szCs w:val="28"/>
        </w:rPr>
        <w:t>ечение заполняется маслом</w:t>
      </w:r>
      <w:r w:rsidR="00CE72AC" w:rsidRPr="0015501A">
        <w:rPr>
          <w:sz w:val="28"/>
          <w:szCs w:val="28"/>
        </w:rPr>
        <w:t>.</w:t>
      </w:r>
    </w:p>
    <w:p w:rsidR="00731E3A" w:rsidRDefault="00731E3A" w:rsidP="002234A3">
      <w:pPr>
        <w:numPr>
          <w:ilvl w:val="0"/>
          <w:numId w:val="26"/>
        </w:numPr>
        <w:shd w:val="clear" w:color="auto" w:fill="FFFFFF"/>
        <w:jc w:val="both"/>
        <w:rPr>
          <w:sz w:val="28"/>
          <w:szCs w:val="28"/>
        </w:rPr>
      </w:pPr>
      <w:r w:rsidRPr="0015501A">
        <w:rPr>
          <w:sz w:val="28"/>
          <w:szCs w:val="28"/>
        </w:rPr>
        <w:t>Сли</w:t>
      </w:r>
      <w:r>
        <w:rPr>
          <w:sz w:val="28"/>
          <w:szCs w:val="28"/>
        </w:rPr>
        <w:t>в масла, герметизация</w:t>
      </w:r>
      <w:r w:rsidRPr="0015501A">
        <w:rPr>
          <w:sz w:val="28"/>
          <w:szCs w:val="28"/>
        </w:rPr>
        <w:t xml:space="preserve"> систем</w:t>
      </w:r>
      <w:r>
        <w:rPr>
          <w:sz w:val="28"/>
          <w:szCs w:val="28"/>
        </w:rPr>
        <w:t>ы</w:t>
      </w:r>
      <w:r w:rsidRPr="0015501A">
        <w:rPr>
          <w:sz w:val="28"/>
          <w:szCs w:val="28"/>
        </w:rPr>
        <w:t xml:space="preserve"> (закры</w:t>
      </w:r>
      <w:r>
        <w:rPr>
          <w:sz w:val="28"/>
          <w:szCs w:val="28"/>
        </w:rPr>
        <w:t>тие</w:t>
      </w:r>
      <w:r w:rsidRPr="0015501A">
        <w:rPr>
          <w:sz w:val="28"/>
          <w:szCs w:val="28"/>
        </w:rPr>
        <w:t xml:space="preserve"> заглушками), если нет</w:t>
      </w:r>
      <w:r w:rsidR="002234A3">
        <w:rPr>
          <w:sz w:val="28"/>
          <w:szCs w:val="28"/>
        </w:rPr>
        <w:t xml:space="preserve"> необходимости в работе системы п</w:t>
      </w:r>
      <w:r w:rsidR="00CE72AC" w:rsidRPr="0015501A">
        <w:rPr>
          <w:sz w:val="28"/>
          <w:szCs w:val="28"/>
        </w:rPr>
        <w:t xml:space="preserve">осле нанесения защитной пленки масла на поверхности маслопроводов и оборудования </w:t>
      </w:r>
      <w:r w:rsidR="002234A3">
        <w:rPr>
          <w:sz w:val="28"/>
          <w:szCs w:val="28"/>
        </w:rPr>
        <w:t>маслосистемы</w:t>
      </w:r>
      <w:r w:rsidR="00CE72AC" w:rsidRPr="0015501A">
        <w:rPr>
          <w:sz w:val="28"/>
          <w:szCs w:val="28"/>
        </w:rPr>
        <w:t xml:space="preserve"> </w:t>
      </w:r>
    </w:p>
    <w:p w:rsidR="002234A3" w:rsidRDefault="00CE72AC" w:rsidP="006927BE">
      <w:pPr>
        <w:numPr>
          <w:ilvl w:val="0"/>
          <w:numId w:val="26"/>
        </w:numPr>
        <w:shd w:val="clear" w:color="auto" w:fill="FFFFFF"/>
        <w:jc w:val="both"/>
        <w:rPr>
          <w:sz w:val="28"/>
          <w:szCs w:val="28"/>
        </w:rPr>
      </w:pPr>
      <w:r w:rsidRPr="0015501A">
        <w:rPr>
          <w:sz w:val="28"/>
          <w:szCs w:val="28"/>
        </w:rPr>
        <w:t>Срок защитного действия ингибитированного масла 2</w:t>
      </w:r>
      <w:r w:rsidR="007834D6">
        <w:rPr>
          <w:sz w:val="28"/>
          <w:szCs w:val="28"/>
        </w:rPr>
        <w:t xml:space="preserve"> </w:t>
      </w:r>
      <w:r w:rsidR="0036248C" w:rsidRPr="0015501A">
        <w:rPr>
          <w:sz w:val="28"/>
          <w:szCs w:val="28"/>
        </w:rPr>
        <w:t>–</w:t>
      </w:r>
      <w:r w:rsidR="007834D6">
        <w:rPr>
          <w:sz w:val="28"/>
          <w:szCs w:val="28"/>
        </w:rPr>
        <w:t xml:space="preserve"> </w:t>
      </w:r>
      <w:r w:rsidRPr="0015501A">
        <w:rPr>
          <w:sz w:val="28"/>
          <w:szCs w:val="28"/>
        </w:rPr>
        <w:t xml:space="preserve">2,5 года. </w:t>
      </w:r>
    </w:p>
    <w:p w:rsidR="002234A3" w:rsidRDefault="00CE72AC" w:rsidP="002234A3">
      <w:pPr>
        <w:numPr>
          <w:ilvl w:val="0"/>
          <w:numId w:val="26"/>
        </w:numPr>
        <w:shd w:val="clear" w:color="auto" w:fill="FFFFFF"/>
        <w:jc w:val="both"/>
        <w:rPr>
          <w:sz w:val="28"/>
          <w:szCs w:val="28"/>
        </w:rPr>
      </w:pPr>
      <w:r w:rsidRPr="0015501A">
        <w:rPr>
          <w:sz w:val="28"/>
          <w:szCs w:val="28"/>
        </w:rPr>
        <w:t>П</w:t>
      </w:r>
      <w:r w:rsidR="002234A3" w:rsidRPr="0015501A">
        <w:rPr>
          <w:sz w:val="28"/>
          <w:szCs w:val="28"/>
        </w:rPr>
        <w:t>овтор</w:t>
      </w:r>
      <w:r w:rsidR="002234A3">
        <w:rPr>
          <w:sz w:val="28"/>
          <w:szCs w:val="28"/>
        </w:rPr>
        <w:t xml:space="preserve">ная смазка </w:t>
      </w:r>
      <w:r w:rsidR="002234A3" w:rsidRPr="0015501A">
        <w:rPr>
          <w:sz w:val="28"/>
          <w:szCs w:val="28"/>
        </w:rPr>
        <w:t xml:space="preserve">ингибитированным маслом, </w:t>
      </w:r>
      <w:r w:rsidR="002234A3">
        <w:rPr>
          <w:sz w:val="28"/>
          <w:szCs w:val="28"/>
        </w:rPr>
        <w:t xml:space="preserve">с </w:t>
      </w:r>
      <w:r w:rsidR="002234A3" w:rsidRPr="0015501A">
        <w:rPr>
          <w:sz w:val="28"/>
          <w:szCs w:val="28"/>
        </w:rPr>
        <w:t>предварительн</w:t>
      </w:r>
      <w:r w:rsidR="002234A3">
        <w:rPr>
          <w:sz w:val="28"/>
          <w:szCs w:val="28"/>
        </w:rPr>
        <w:t>ым</w:t>
      </w:r>
      <w:r w:rsidR="002234A3" w:rsidRPr="0015501A">
        <w:rPr>
          <w:sz w:val="28"/>
          <w:szCs w:val="28"/>
        </w:rPr>
        <w:t xml:space="preserve"> удал</w:t>
      </w:r>
      <w:r w:rsidR="002234A3">
        <w:rPr>
          <w:sz w:val="28"/>
          <w:szCs w:val="28"/>
        </w:rPr>
        <w:t xml:space="preserve">ением </w:t>
      </w:r>
      <w:r w:rsidR="002234A3" w:rsidRPr="0015501A">
        <w:rPr>
          <w:sz w:val="28"/>
          <w:szCs w:val="28"/>
        </w:rPr>
        <w:t>продукт</w:t>
      </w:r>
      <w:r w:rsidR="002234A3">
        <w:rPr>
          <w:sz w:val="28"/>
          <w:szCs w:val="28"/>
        </w:rPr>
        <w:t>ов коррозии п</w:t>
      </w:r>
      <w:r w:rsidRPr="0015501A">
        <w:rPr>
          <w:sz w:val="28"/>
          <w:szCs w:val="28"/>
        </w:rPr>
        <w:t>ри более длительном простое оборудования в резерве или в случае появления коррозии на внутренних поверхностях узло</w:t>
      </w:r>
      <w:r w:rsidR="002234A3">
        <w:rPr>
          <w:sz w:val="28"/>
          <w:szCs w:val="28"/>
        </w:rPr>
        <w:t>в системы маслоснабжения.</w:t>
      </w:r>
    </w:p>
    <w:p w:rsidR="00CE72AC" w:rsidRPr="0015501A" w:rsidRDefault="00FF293C" w:rsidP="006927BE">
      <w:pPr>
        <w:numPr>
          <w:ilvl w:val="0"/>
          <w:numId w:val="26"/>
        </w:numPr>
        <w:shd w:val="clear" w:color="auto" w:fill="FFFFFF"/>
        <w:jc w:val="both"/>
        <w:rPr>
          <w:sz w:val="28"/>
          <w:szCs w:val="28"/>
        </w:rPr>
      </w:pPr>
      <w:r w:rsidRPr="0015501A">
        <w:rPr>
          <w:sz w:val="28"/>
          <w:szCs w:val="28"/>
        </w:rPr>
        <w:t>В</w:t>
      </w:r>
      <w:r>
        <w:rPr>
          <w:sz w:val="28"/>
          <w:szCs w:val="28"/>
        </w:rPr>
        <w:t>ыполнение</w:t>
      </w:r>
      <w:r w:rsidRPr="0015501A">
        <w:rPr>
          <w:sz w:val="28"/>
          <w:szCs w:val="28"/>
        </w:rPr>
        <w:t xml:space="preserve"> консерваци</w:t>
      </w:r>
      <w:r>
        <w:rPr>
          <w:sz w:val="28"/>
          <w:szCs w:val="28"/>
        </w:rPr>
        <w:t>и</w:t>
      </w:r>
      <w:r w:rsidRPr="0015501A">
        <w:rPr>
          <w:sz w:val="28"/>
          <w:szCs w:val="28"/>
        </w:rPr>
        <w:t xml:space="preserve"> согласно п. 3.11.1</w:t>
      </w:r>
      <w:r>
        <w:rPr>
          <w:sz w:val="28"/>
          <w:szCs w:val="28"/>
        </w:rPr>
        <w:t xml:space="preserve">. В </w:t>
      </w:r>
      <w:r w:rsidRPr="0015501A">
        <w:rPr>
          <w:sz w:val="28"/>
          <w:szCs w:val="28"/>
        </w:rPr>
        <w:t>случае если сис</w:t>
      </w:r>
      <w:r>
        <w:rPr>
          <w:sz w:val="28"/>
          <w:szCs w:val="28"/>
        </w:rPr>
        <w:t>тема смазки не заполнена маслом</w:t>
      </w:r>
      <w:r w:rsidRPr="0015501A">
        <w:rPr>
          <w:sz w:val="28"/>
          <w:szCs w:val="28"/>
        </w:rPr>
        <w:t>.</w:t>
      </w:r>
    </w:p>
    <w:p w:rsidR="007834D6" w:rsidRPr="0015501A" w:rsidRDefault="007834D6" w:rsidP="006927BE">
      <w:pPr>
        <w:shd w:val="clear" w:color="auto" w:fill="FFFFFF"/>
        <w:ind w:firstLine="709"/>
        <w:jc w:val="both"/>
        <w:rPr>
          <w:sz w:val="28"/>
          <w:szCs w:val="28"/>
        </w:rPr>
      </w:pPr>
    </w:p>
    <w:p w:rsidR="00CE72AC" w:rsidRPr="0015501A" w:rsidRDefault="00CE72AC" w:rsidP="007834D6">
      <w:pPr>
        <w:shd w:val="clear" w:color="auto" w:fill="FFFFFF"/>
        <w:jc w:val="center"/>
        <w:rPr>
          <w:b/>
          <w:bCs/>
          <w:sz w:val="28"/>
          <w:szCs w:val="28"/>
        </w:rPr>
      </w:pPr>
      <w:r w:rsidRPr="0015501A">
        <w:rPr>
          <w:b/>
          <w:bCs/>
          <w:sz w:val="28"/>
          <w:szCs w:val="28"/>
        </w:rPr>
        <w:t>3.12</w:t>
      </w:r>
      <w:r w:rsidR="007834D6">
        <w:rPr>
          <w:b/>
          <w:bCs/>
          <w:sz w:val="28"/>
          <w:szCs w:val="28"/>
        </w:rPr>
        <w:t xml:space="preserve">. </w:t>
      </w:r>
      <w:r w:rsidRPr="0015501A">
        <w:rPr>
          <w:b/>
          <w:bCs/>
          <w:sz w:val="28"/>
          <w:szCs w:val="28"/>
        </w:rPr>
        <w:t>Консервация возбудителя</w:t>
      </w:r>
    </w:p>
    <w:p w:rsidR="00990C89" w:rsidRPr="0015501A" w:rsidRDefault="00990C89" w:rsidP="006927BE">
      <w:pPr>
        <w:shd w:val="clear" w:color="auto" w:fill="FFFFFF"/>
        <w:ind w:firstLine="709"/>
        <w:jc w:val="both"/>
        <w:rPr>
          <w:sz w:val="28"/>
          <w:szCs w:val="28"/>
        </w:rPr>
      </w:pPr>
    </w:p>
    <w:p w:rsidR="00CE72AC" w:rsidRPr="0015501A" w:rsidRDefault="00CE72AC" w:rsidP="006927BE">
      <w:pPr>
        <w:shd w:val="clear" w:color="auto" w:fill="FFFFFF"/>
        <w:ind w:firstLine="709"/>
        <w:jc w:val="both"/>
        <w:rPr>
          <w:bCs/>
          <w:sz w:val="28"/>
          <w:szCs w:val="28"/>
        </w:rPr>
      </w:pPr>
      <w:r w:rsidRPr="0015501A">
        <w:rPr>
          <w:bCs/>
          <w:iCs/>
          <w:sz w:val="28"/>
          <w:szCs w:val="28"/>
        </w:rPr>
        <w:t>3</w:t>
      </w:r>
      <w:r w:rsidRPr="007834D6">
        <w:rPr>
          <w:bCs/>
          <w:iCs/>
          <w:sz w:val="28"/>
          <w:szCs w:val="28"/>
        </w:rPr>
        <w:t>.12.1</w:t>
      </w:r>
      <w:r w:rsidR="007834D6">
        <w:rPr>
          <w:bCs/>
          <w:iCs/>
          <w:sz w:val="28"/>
          <w:szCs w:val="28"/>
        </w:rPr>
        <w:t xml:space="preserve">. </w:t>
      </w:r>
      <w:r w:rsidRPr="007834D6">
        <w:rPr>
          <w:bCs/>
          <w:iCs/>
          <w:sz w:val="28"/>
          <w:szCs w:val="28"/>
        </w:rPr>
        <w:t>Вариант защиты с помощью нагревателей</w:t>
      </w:r>
      <w:r w:rsidR="00417AAB">
        <w:rPr>
          <w:bCs/>
          <w:iCs/>
          <w:sz w:val="28"/>
          <w:szCs w:val="28"/>
        </w:rPr>
        <w:t>.</w:t>
      </w:r>
    </w:p>
    <w:p w:rsidR="006338A0" w:rsidRDefault="002234A3" w:rsidP="006338A0">
      <w:pPr>
        <w:numPr>
          <w:ilvl w:val="0"/>
          <w:numId w:val="31"/>
        </w:numPr>
        <w:shd w:val="clear" w:color="auto" w:fill="FFFFFF"/>
        <w:jc w:val="both"/>
        <w:rPr>
          <w:sz w:val="28"/>
          <w:szCs w:val="28"/>
        </w:rPr>
      </w:pPr>
      <w:r>
        <w:rPr>
          <w:sz w:val="28"/>
          <w:szCs w:val="28"/>
        </w:rPr>
        <w:t>Осуществление ко</w:t>
      </w:r>
      <w:r w:rsidR="00CE72AC" w:rsidRPr="0015501A">
        <w:rPr>
          <w:sz w:val="28"/>
          <w:szCs w:val="28"/>
        </w:rPr>
        <w:t>нсерваци</w:t>
      </w:r>
      <w:r>
        <w:rPr>
          <w:sz w:val="28"/>
          <w:szCs w:val="28"/>
        </w:rPr>
        <w:t xml:space="preserve">и </w:t>
      </w:r>
      <w:r w:rsidR="00CE72AC" w:rsidRPr="0015501A">
        <w:rPr>
          <w:sz w:val="28"/>
          <w:szCs w:val="28"/>
        </w:rPr>
        <w:t>возбудителя созданием внутри него более высокой температуры воздуха по сравнению с температурой воздуха окружающей среды и предотвращением, таким образом, конденсации влаги внутри возбудителя, особенно на поверхности изоляции токоведущих частей.</w:t>
      </w:r>
    </w:p>
    <w:p w:rsidR="00B202A6" w:rsidRDefault="006338A0" w:rsidP="00B202A6">
      <w:pPr>
        <w:numPr>
          <w:ilvl w:val="0"/>
          <w:numId w:val="31"/>
        </w:numPr>
        <w:shd w:val="clear" w:color="auto" w:fill="FFFFFF"/>
        <w:jc w:val="both"/>
        <w:rPr>
          <w:sz w:val="28"/>
          <w:szCs w:val="28"/>
        </w:rPr>
      </w:pPr>
      <w:r>
        <w:rPr>
          <w:sz w:val="28"/>
          <w:szCs w:val="28"/>
        </w:rPr>
        <w:t>У</w:t>
      </w:r>
      <w:r w:rsidR="002234A3" w:rsidRPr="0015501A">
        <w:rPr>
          <w:sz w:val="28"/>
          <w:szCs w:val="28"/>
        </w:rPr>
        <w:t xml:space="preserve">становка электронагревателей типа ТЭН мощностью по 200 Вт каждый, напряжением 36 В, суммарной мощностью 800 – 2000 Вт </w:t>
      </w:r>
      <w:r w:rsidR="00CE72AC" w:rsidRPr="0015501A">
        <w:rPr>
          <w:sz w:val="28"/>
          <w:szCs w:val="28"/>
        </w:rPr>
        <w:t>в опорных плитах</w:t>
      </w:r>
      <w:r w:rsidR="007834D6">
        <w:rPr>
          <w:sz w:val="28"/>
          <w:szCs w:val="28"/>
        </w:rPr>
        <w:t>-</w:t>
      </w:r>
      <w:r w:rsidR="00CE72AC" w:rsidRPr="0015501A">
        <w:rPr>
          <w:sz w:val="28"/>
          <w:szCs w:val="28"/>
        </w:rPr>
        <w:t>под</w:t>
      </w:r>
      <w:r w:rsidR="00B202A6">
        <w:rPr>
          <w:sz w:val="28"/>
          <w:szCs w:val="28"/>
        </w:rPr>
        <w:t>ставках (рамах) возбудителя</w:t>
      </w:r>
      <w:r w:rsidR="00CE72AC" w:rsidRPr="0015501A">
        <w:rPr>
          <w:sz w:val="28"/>
          <w:szCs w:val="28"/>
        </w:rPr>
        <w:t xml:space="preserve">. </w:t>
      </w:r>
      <w:r w:rsidR="00B202A6">
        <w:rPr>
          <w:sz w:val="28"/>
          <w:szCs w:val="28"/>
        </w:rPr>
        <w:t xml:space="preserve">Определение </w:t>
      </w:r>
      <w:r w:rsidR="00B202A6" w:rsidRPr="0015501A">
        <w:rPr>
          <w:sz w:val="28"/>
          <w:szCs w:val="28"/>
        </w:rPr>
        <w:t>количеств</w:t>
      </w:r>
      <w:r w:rsidR="00B202A6">
        <w:rPr>
          <w:sz w:val="28"/>
          <w:szCs w:val="28"/>
        </w:rPr>
        <w:t>а</w:t>
      </w:r>
      <w:r w:rsidR="00B202A6" w:rsidRPr="00B202A6">
        <w:rPr>
          <w:sz w:val="28"/>
          <w:szCs w:val="28"/>
        </w:rPr>
        <w:t xml:space="preserve"> </w:t>
      </w:r>
      <w:r w:rsidR="00B202A6" w:rsidRPr="0015501A">
        <w:rPr>
          <w:sz w:val="28"/>
          <w:szCs w:val="28"/>
        </w:rPr>
        <w:t>электронагревателей</w:t>
      </w:r>
      <w:r w:rsidR="00B202A6">
        <w:rPr>
          <w:sz w:val="28"/>
          <w:szCs w:val="28"/>
        </w:rPr>
        <w:t xml:space="preserve"> </w:t>
      </w:r>
      <w:r w:rsidR="00B202A6" w:rsidRPr="0015501A">
        <w:rPr>
          <w:sz w:val="28"/>
          <w:szCs w:val="28"/>
        </w:rPr>
        <w:t xml:space="preserve">и </w:t>
      </w:r>
      <w:r w:rsidR="00B202A6">
        <w:rPr>
          <w:sz w:val="28"/>
          <w:szCs w:val="28"/>
        </w:rPr>
        <w:t xml:space="preserve">методов </w:t>
      </w:r>
      <w:r w:rsidR="00B202A6" w:rsidRPr="0015501A">
        <w:rPr>
          <w:sz w:val="28"/>
          <w:szCs w:val="28"/>
        </w:rPr>
        <w:t>их</w:t>
      </w:r>
      <w:r w:rsidR="00B202A6">
        <w:rPr>
          <w:sz w:val="28"/>
          <w:szCs w:val="28"/>
        </w:rPr>
        <w:t xml:space="preserve"> у</w:t>
      </w:r>
      <w:r w:rsidR="00CE72AC" w:rsidRPr="0015501A">
        <w:rPr>
          <w:sz w:val="28"/>
          <w:szCs w:val="28"/>
        </w:rPr>
        <w:t>становк</w:t>
      </w:r>
      <w:r w:rsidR="00B202A6">
        <w:rPr>
          <w:sz w:val="28"/>
          <w:szCs w:val="28"/>
        </w:rPr>
        <w:t>и по</w:t>
      </w:r>
      <w:r w:rsidR="00CE72AC" w:rsidRPr="0015501A">
        <w:rPr>
          <w:sz w:val="28"/>
          <w:szCs w:val="28"/>
        </w:rPr>
        <w:t xml:space="preserve"> чертежа</w:t>
      </w:r>
      <w:r w:rsidR="00B202A6">
        <w:rPr>
          <w:sz w:val="28"/>
          <w:szCs w:val="28"/>
        </w:rPr>
        <w:t>м</w:t>
      </w:r>
      <w:r w:rsidR="00CE72AC" w:rsidRPr="0015501A">
        <w:rPr>
          <w:sz w:val="28"/>
          <w:szCs w:val="28"/>
        </w:rPr>
        <w:t xml:space="preserve"> на конкретный тип возбудителя.</w:t>
      </w:r>
      <w:r w:rsidR="00B202A6" w:rsidRPr="00B202A6">
        <w:rPr>
          <w:sz w:val="28"/>
          <w:szCs w:val="28"/>
        </w:rPr>
        <w:t xml:space="preserve"> </w:t>
      </w:r>
    </w:p>
    <w:p w:rsidR="00B202A6" w:rsidRDefault="00B202A6" w:rsidP="00B202A6">
      <w:pPr>
        <w:numPr>
          <w:ilvl w:val="0"/>
          <w:numId w:val="31"/>
        </w:numPr>
        <w:shd w:val="clear" w:color="auto" w:fill="FFFFFF"/>
        <w:jc w:val="both"/>
        <w:rPr>
          <w:sz w:val="28"/>
          <w:szCs w:val="28"/>
        </w:rPr>
      </w:pPr>
      <w:r>
        <w:rPr>
          <w:sz w:val="28"/>
          <w:szCs w:val="28"/>
        </w:rPr>
        <w:t xml:space="preserve">Изменение </w:t>
      </w:r>
      <w:r w:rsidRPr="0015501A">
        <w:rPr>
          <w:sz w:val="28"/>
          <w:szCs w:val="28"/>
        </w:rPr>
        <w:t>интенсивност</w:t>
      </w:r>
      <w:r>
        <w:rPr>
          <w:sz w:val="28"/>
          <w:szCs w:val="28"/>
        </w:rPr>
        <w:t>и</w:t>
      </w:r>
      <w:r w:rsidRPr="0015501A">
        <w:rPr>
          <w:sz w:val="28"/>
          <w:szCs w:val="28"/>
        </w:rPr>
        <w:t xml:space="preserve"> выделения тепла электронагревателями </w:t>
      </w:r>
      <w:r w:rsidR="00CE72AC" w:rsidRPr="0015501A">
        <w:rPr>
          <w:sz w:val="28"/>
          <w:szCs w:val="28"/>
        </w:rPr>
        <w:t xml:space="preserve">в различное время года </w:t>
      </w:r>
      <w:r>
        <w:rPr>
          <w:sz w:val="28"/>
          <w:szCs w:val="28"/>
        </w:rPr>
        <w:t>в зависимости от</w:t>
      </w:r>
      <w:r w:rsidRPr="0015501A">
        <w:rPr>
          <w:sz w:val="28"/>
          <w:szCs w:val="28"/>
        </w:rPr>
        <w:t xml:space="preserve"> </w:t>
      </w:r>
      <w:r w:rsidR="00CE72AC" w:rsidRPr="0015501A">
        <w:rPr>
          <w:sz w:val="28"/>
          <w:szCs w:val="28"/>
        </w:rPr>
        <w:t>температур</w:t>
      </w:r>
      <w:r>
        <w:rPr>
          <w:sz w:val="28"/>
          <w:szCs w:val="28"/>
        </w:rPr>
        <w:t>ы</w:t>
      </w:r>
      <w:r w:rsidR="00CE72AC" w:rsidRPr="0015501A">
        <w:rPr>
          <w:sz w:val="28"/>
          <w:szCs w:val="28"/>
        </w:rPr>
        <w:t xml:space="preserve"> окружающего воздуха в машинном зале энергоблока в процессе хранения </w:t>
      </w:r>
      <w:r>
        <w:rPr>
          <w:sz w:val="28"/>
          <w:szCs w:val="28"/>
        </w:rPr>
        <w:t>(</w:t>
      </w:r>
      <w:r w:rsidR="007834D6">
        <w:rPr>
          <w:sz w:val="28"/>
          <w:szCs w:val="28"/>
        </w:rPr>
        <w:t>от 5</w:t>
      </w:r>
      <w:r w:rsidR="00CE72AC" w:rsidRPr="0015501A">
        <w:rPr>
          <w:sz w:val="28"/>
          <w:szCs w:val="28"/>
        </w:rPr>
        <w:sym w:font="Symbol" w:char="00B0"/>
      </w:r>
      <w:r w:rsidR="007834D6">
        <w:rPr>
          <w:sz w:val="28"/>
          <w:szCs w:val="28"/>
        </w:rPr>
        <w:t>С до 40</w:t>
      </w:r>
      <w:r w:rsidR="00CE72AC" w:rsidRPr="0015501A">
        <w:rPr>
          <w:sz w:val="28"/>
          <w:szCs w:val="28"/>
        </w:rPr>
        <w:sym w:font="Symbol" w:char="00B0"/>
      </w:r>
      <w:r>
        <w:rPr>
          <w:sz w:val="28"/>
          <w:szCs w:val="28"/>
        </w:rPr>
        <w:t>С)</w:t>
      </w:r>
      <w:r w:rsidR="00CE72AC" w:rsidRPr="0015501A">
        <w:rPr>
          <w:sz w:val="28"/>
          <w:szCs w:val="28"/>
        </w:rPr>
        <w:t xml:space="preserve">. </w:t>
      </w:r>
      <w:r>
        <w:rPr>
          <w:sz w:val="28"/>
          <w:szCs w:val="28"/>
        </w:rPr>
        <w:t>Выполнение</w:t>
      </w:r>
      <w:r w:rsidRPr="0015501A">
        <w:rPr>
          <w:sz w:val="28"/>
          <w:szCs w:val="28"/>
        </w:rPr>
        <w:t xml:space="preserve"> подключени</w:t>
      </w:r>
      <w:r>
        <w:rPr>
          <w:sz w:val="28"/>
          <w:szCs w:val="28"/>
        </w:rPr>
        <w:t>я</w:t>
      </w:r>
      <w:r w:rsidRPr="0015501A">
        <w:rPr>
          <w:sz w:val="28"/>
          <w:szCs w:val="28"/>
        </w:rPr>
        <w:t xml:space="preserve"> электронагревателей</w:t>
      </w:r>
      <w:r w:rsidR="00CE72AC" w:rsidRPr="0015501A">
        <w:rPr>
          <w:sz w:val="28"/>
          <w:szCs w:val="28"/>
        </w:rPr>
        <w:t>, обеспечивающее деление их на 2 группы (4</w:t>
      </w:r>
      <w:r w:rsidR="007834D6">
        <w:rPr>
          <w:sz w:val="28"/>
          <w:szCs w:val="28"/>
        </w:rPr>
        <w:t xml:space="preserve"> </w:t>
      </w:r>
      <w:r w:rsidR="0036248C" w:rsidRPr="0015501A">
        <w:rPr>
          <w:sz w:val="28"/>
          <w:szCs w:val="28"/>
        </w:rPr>
        <w:t>–</w:t>
      </w:r>
      <w:r w:rsidR="007834D6">
        <w:rPr>
          <w:sz w:val="28"/>
          <w:szCs w:val="28"/>
        </w:rPr>
        <w:t xml:space="preserve"> </w:t>
      </w:r>
      <w:r w:rsidR="00CE72AC" w:rsidRPr="0015501A">
        <w:rPr>
          <w:sz w:val="28"/>
          <w:szCs w:val="28"/>
        </w:rPr>
        <w:t xml:space="preserve">6 шт.), и раздельное включение в зависимости от окружающей температуры и сезона. </w:t>
      </w:r>
    </w:p>
    <w:p w:rsidR="00615FC1" w:rsidRDefault="00B202A6" w:rsidP="00615FC1">
      <w:pPr>
        <w:numPr>
          <w:ilvl w:val="0"/>
          <w:numId w:val="31"/>
        </w:numPr>
        <w:shd w:val="clear" w:color="auto" w:fill="FFFFFF"/>
        <w:jc w:val="both"/>
        <w:rPr>
          <w:sz w:val="28"/>
          <w:szCs w:val="28"/>
        </w:rPr>
      </w:pPr>
      <w:r>
        <w:rPr>
          <w:sz w:val="28"/>
          <w:szCs w:val="28"/>
        </w:rPr>
        <w:t>Контроль</w:t>
      </w:r>
      <w:r w:rsidRPr="0015501A">
        <w:rPr>
          <w:sz w:val="28"/>
          <w:szCs w:val="28"/>
        </w:rPr>
        <w:t xml:space="preserve"> температур</w:t>
      </w:r>
      <w:r>
        <w:rPr>
          <w:sz w:val="28"/>
          <w:szCs w:val="28"/>
        </w:rPr>
        <w:t>ы</w:t>
      </w:r>
      <w:r w:rsidRPr="0015501A">
        <w:rPr>
          <w:sz w:val="28"/>
          <w:szCs w:val="28"/>
        </w:rPr>
        <w:t xml:space="preserve"> воздуха внутри возбудителя </w:t>
      </w:r>
      <w:r>
        <w:rPr>
          <w:sz w:val="28"/>
          <w:szCs w:val="28"/>
        </w:rPr>
        <w:t>в</w:t>
      </w:r>
      <w:r w:rsidR="00CE72AC" w:rsidRPr="0015501A">
        <w:rPr>
          <w:sz w:val="28"/>
          <w:szCs w:val="28"/>
        </w:rPr>
        <w:t xml:space="preserve">о всех случаях. </w:t>
      </w:r>
      <w:r>
        <w:rPr>
          <w:sz w:val="28"/>
          <w:szCs w:val="28"/>
        </w:rPr>
        <w:t>И</w:t>
      </w:r>
      <w:r w:rsidRPr="0015501A">
        <w:rPr>
          <w:sz w:val="28"/>
          <w:szCs w:val="28"/>
        </w:rPr>
        <w:t>спольз</w:t>
      </w:r>
      <w:r>
        <w:rPr>
          <w:sz w:val="28"/>
          <w:szCs w:val="28"/>
        </w:rPr>
        <w:t>ование в</w:t>
      </w:r>
      <w:r w:rsidR="00501B25" w:rsidRPr="0015501A">
        <w:rPr>
          <w:sz w:val="28"/>
          <w:szCs w:val="28"/>
        </w:rPr>
        <w:t xml:space="preserve"> качестве средств </w:t>
      </w:r>
      <w:r w:rsidR="00CE72AC" w:rsidRPr="0015501A">
        <w:rPr>
          <w:sz w:val="28"/>
          <w:szCs w:val="28"/>
        </w:rPr>
        <w:t>контроля штатны</w:t>
      </w:r>
      <w:r>
        <w:rPr>
          <w:sz w:val="28"/>
          <w:szCs w:val="28"/>
        </w:rPr>
        <w:t>х</w:t>
      </w:r>
      <w:r w:rsidR="00CE72AC" w:rsidRPr="0015501A">
        <w:rPr>
          <w:sz w:val="28"/>
          <w:szCs w:val="28"/>
        </w:rPr>
        <w:t xml:space="preserve"> термопреобразовател</w:t>
      </w:r>
      <w:r>
        <w:rPr>
          <w:sz w:val="28"/>
          <w:szCs w:val="28"/>
        </w:rPr>
        <w:t>ей</w:t>
      </w:r>
      <w:r w:rsidR="00CE72AC" w:rsidRPr="0015501A">
        <w:rPr>
          <w:sz w:val="28"/>
          <w:szCs w:val="28"/>
        </w:rPr>
        <w:t xml:space="preserve"> сопротивления, заложенны</w:t>
      </w:r>
      <w:r>
        <w:rPr>
          <w:sz w:val="28"/>
          <w:szCs w:val="28"/>
        </w:rPr>
        <w:t>х</w:t>
      </w:r>
      <w:r w:rsidR="00CE72AC" w:rsidRPr="0015501A">
        <w:rPr>
          <w:sz w:val="28"/>
          <w:szCs w:val="28"/>
        </w:rPr>
        <w:t xml:space="preserve"> в возбудителе, подключенны</w:t>
      </w:r>
      <w:r>
        <w:rPr>
          <w:sz w:val="28"/>
          <w:szCs w:val="28"/>
        </w:rPr>
        <w:t>х</w:t>
      </w:r>
      <w:r w:rsidR="00CE72AC" w:rsidRPr="0015501A">
        <w:rPr>
          <w:sz w:val="28"/>
          <w:szCs w:val="28"/>
        </w:rPr>
        <w:t xml:space="preserve"> к штатной системе температурного контр</w:t>
      </w:r>
      <w:r w:rsidR="00DC24A4">
        <w:rPr>
          <w:sz w:val="28"/>
          <w:szCs w:val="28"/>
        </w:rPr>
        <w:t xml:space="preserve">оля, </w:t>
      </w:r>
      <w:r>
        <w:rPr>
          <w:sz w:val="28"/>
          <w:szCs w:val="28"/>
        </w:rPr>
        <w:t>для проведения</w:t>
      </w:r>
      <w:r w:rsidR="00DC24A4">
        <w:rPr>
          <w:sz w:val="28"/>
          <w:szCs w:val="28"/>
        </w:rPr>
        <w:t xml:space="preserve"> контрол</w:t>
      </w:r>
      <w:r>
        <w:rPr>
          <w:sz w:val="28"/>
          <w:szCs w:val="28"/>
        </w:rPr>
        <w:t>я</w:t>
      </w:r>
      <w:r w:rsidR="00DC24A4">
        <w:rPr>
          <w:sz w:val="28"/>
          <w:szCs w:val="28"/>
        </w:rPr>
        <w:t xml:space="preserve"> температуры</w:t>
      </w:r>
      <w:r w:rsidR="00CE72AC" w:rsidRPr="0015501A">
        <w:rPr>
          <w:sz w:val="28"/>
          <w:szCs w:val="28"/>
        </w:rPr>
        <w:t xml:space="preserve"> на </w:t>
      </w:r>
      <w:r w:rsidR="001D283E">
        <w:rPr>
          <w:sz w:val="28"/>
          <w:szCs w:val="28"/>
        </w:rPr>
        <w:t>б</w:t>
      </w:r>
      <w:r w:rsidR="001D283E" w:rsidRPr="00364F72">
        <w:rPr>
          <w:sz w:val="28"/>
          <w:szCs w:val="28"/>
        </w:rPr>
        <w:t>лочн</w:t>
      </w:r>
      <w:r w:rsidR="001D283E">
        <w:rPr>
          <w:sz w:val="28"/>
          <w:szCs w:val="28"/>
        </w:rPr>
        <w:t>ом</w:t>
      </w:r>
      <w:r w:rsidR="001D283E" w:rsidRPr="00364F72">
        <w:rPr>
          <w:sz w:val="28"/>
          <w:szCs w:val="28"/>
        </w:rPr>
        <w:t xml:space="preserve"> щит</w:t>
      </w:r>
      <w:r w:rsidR="001D283E">
        <w:rPr>
          <w:sz w:val="28"/>
          <w:szCs w:val="28"/>
        </w:rPr>
        <w:t>е</w:t>
      </w:r>
      <w:r w:rsidR="001D283E" w:rsidRPr="00364F72">
        <w:rPr>
          <w:sz w:val="28"/>
          <w:szCs w:val="28"/>
        </w:rPr>
        <w:t xml:space="preserve"> управления</w:t>
      </w:r>
      <w:r w:rsidR="001D283E" w:rsidRPr="0015501A">
        <w:rPr>
          <w:sz w:val="28"/>
          <w:szCs w:val="28"/>
        </w:rPr>
        <w:t xml:space="preserve"> </w:t>
      </w:r>
      <w:r w:rsidR="001D283E">
        <w:rPr>
          <w:sz w:val="28"/>
          <w:szCs w:val="28"/>
        </w:rPr>
        <w:t>(</w:t>
      </w:r>
      <w:r w:rsidR="00CE72AC" w:rsidRPr="0015501A">
        <w:rPr>
          <w:sz w:val="28"/>
          <w:szCs w:val="28"/>
        </w:rPr>
        <w:t>БЩУ</w:t>
      </w:r>
      <w:r w:rsidR="001D283E">
        <w:rPr>
          <w:sz w:val="28"/>
          <w:szCs w:val="28"/>
        </w:rPr>
        <w:t>)</w:t>
      </w:r>
      <w:r w:rsidR="00CE72AC" w:rsidRPr="0015501A">
        <w:rPr>
          <w:sz w:val="28"/>
          <w:szCs w:val="28"/>
        </w:rPr>
        <w:t>.</w:t>
      </w:r>
    </w:p>
    <w:p w:rsidR="00665428" w:rsidRDefault="00615FC1" w:rsidP="00665428">
      <w:pPr>
        <w:numPr>
          <w:ilvl w:val="0"/>
          <w:numId w:val="31"/>
        </w:numPr>
        <w:shd w:val="clear" w:color="auto" w:fill="FFFFFF"/>
        <w:jc w:val="both"/>
        <w:rPr>
          <w:sz w:val="28"/>
          <w:szCs w:val="28"/>
        </w:rPr>
      </w:pPr>
      <w:r>
        <w:rPr>
          <w:sz w:val="28"/>
          <w:szCs w:val="28"/>
        </w:rPr>
        <w:t>П</w:t>
      </w:r>
      <w:r w:rsidRPr="0015501A">
        <w:rPr>
          <w:sz w:val="28"/>
          <w:szCs w:val="28"/>
        </w:rPr>
        <w:t>оддерж</w:t>
      </w:r>
      <w:r>
        <w:rPr>
          <w:sz w:val="28"/>
          <w:szCs w:val="28"/>
        </w:rPr>
        <w:t>ание</w:t>
      </w:r>
      <w:r w:rsidRPr="0015501A">
        <w:rPr>
          <w:sz w:val="28"/>
          <w:szCs w:val="28"/>
        </w:rPr>
        <w:t xml:space="preserve"> </w:t>
      </w:r>
      <w:r w:rsidR="00665428">
        <w:rPr>
          <w:sz w:val="28"/>
          <w:szCs w:val="28"/>
        </w:rPr>
        <w:t>т</w:t>
      </w:r>
      <w:r w:rsidR="00665428" w:rsidRPr="0015501A">
        <w:rPr>
          <w:sz w:val="28"/>
          <w:szCs w:val="28"/>
        </w:rPr>
        <w:t>емператур</w:t>
      </w:r>
      <w:r w:rsidR="00665428">
        <w:rPr>
          <w:sz w:val="28"/>
          <w:szCs w:val="28"/>
        </w:rPr>
        <w:t>ы</w:t>
      </w:r>
      <w:r w:rsidR="00665428" w:rsidRPr="0015501A">
        <w:rPr>
          <w:sz w:val="28"/>
          <w:szCs w:val="28"/>
        </w:rPr>
        <w:t xml:space="preserve"> воздуха внутри возбудителя </w:t>
      </w:r>
      <w:r w:rsidRPr="0015501A">
        <w:rPr>
          <w:sz w:val="28"/>
          <w:szCs w:val="28"/>
        </w:rPr>
        <w:t>на 5</w:t>
      </w:r>
      <w:r>
        <w:rPr>
          <w:sz w:val="28"/>
          <w:szCs w:val="28"/>
        </w:rPr>
        <w:t xml:space="preserve"> </w:t>
      </w:r>
      <w:r w:rsidRPr="0015501A">
        <w:rPr>
          <w:sz w:val="28"/>
          <w:szCs w:val="28"/>
        </w:rPr>
        <w:t>–</w:t>
      </w:r>
      <w:r>
        <w:rPr>
          <w:sz w:val="28"/>
          <w:szCs w:val="28"/>
        </w:rPr>
        <w:t xml:space="preserve"> </w:t>
      </w:r>
      <w:r w:rsidRPr="0015501A">
        <w:rPr>
          <w:sz w:val="28"/>
          <w:szCs w:val="28"/>
        </w:rPr>
        <w:t>10</w:t>
      </w:r>
      <w:r w:rsidRPr="0015501A">
        <w:rPr>
          <w:sz w:val="28"/>
          <w:szCs w:val="28"/>
        </w:rPr>
        <w:sym w:font="Symbol" w:char="00B0"/>
      </w:r>
      <w:r w:rsidRPr="0015501A">
        <w:rPr>
          <w:sz w:val="28"/>
          <w:szCs w:val="28"/>
        </w:rPr>
        <w:t xml:space="preserve">С выше температуры окружающей среды, а по абсолютному значению </w:t>
      </w:r>
      <w:r>
        <w:rPr>
          <w:sz w:val="28"/>
          <w:szCs w:val="28"/>
        </w:rPr>
        <w:t>не</w:t>
      </w:r>
      <w:r w:rsidRPr="0015501A">
        <w:rPr>
          <w:sz w:val="28"/>
          <w:szCs w:val="28"/>
        </w:rPr>
        <w:t xml:space="preserve"> ниже 6</w:t>
      </w:r>
      <w:r>
        <w:rPr>
          <w:sz w:val="28"/>
          <w:szCs w:val="28"/>
        </w:rPr>
        <w:t xml:space="preserve"> </w:t>
      </w:r>
      <w:r w:rsidRPr="0015501A">
        <w:rPr>
          <w:sz w:val="28"/>
          <w:szCs w:val="28"/>
        </w:rPr>
        <w:t>–</w:t>
      </w:r>
      <w:r>
        <w:rPr>
          <w:sz w:val="28"/>
          <w:szCs w:val="28"/>
        </w:rPr>
        <w:t xml:space="preserve"> 10</w:t>
      </w:r>
      <w:r w:rsidRPr="0015501A">
        <w:rPr>
          <w:sz w:val="28"/>
          <w:szCs w:val="28"/>
        </w:rPr>
        <w:sym w:font="Symbol" w:char="00B0"/>
      </w:r>
      <w:r w:rsidRPr="0015501A">
        <w:rPr>
          <w:sz w:val="28"/>
          <w:szCs w:val="28"/>
        </w:rPr>
        <w:t>С</w:t>
      </w:r>
      <w:r w:rsidR="00CE72AC" w:rsidRPr="0015501A">
        <w:rPr>
          <w:sz w:val="28"/>
          <w:szCs w:val="28"/>
        </w:rPr>
        <w:t>. Максимально допустимая температура +40 °С.</w:t>
      </w:r>
    </w:p>
    <w:p w:rsidR="00665428" w:rsidRDefault="00665428" w:rsidP="00665428">
      <w:pPr>
        <w:numPr>
          <w:ilvl w:val="0"/>
          <w:numId w:val="31"/>
        </w:numPr>
        <w:shd w:val="clear" w:color="auto" w:fill="FFFFFF"/>
        <w:jc w:val="both"/>
        <w:rPr>
          <w:sz w:val="28"/>
          <w:szCs w:val="28"/>
        </w:rPr>
      </w:pPr>
      <w:r>
        <w:rPr>
          <w:sz w:val="28"/>
          <w:szCs w:val="28"/>
        </w:rPr>
        <w:t>Установка</w:t>
      </w:r>
      <w:r w:rsidRPr="0015501A">
        <w:rPr>
          <w:sz w:val="28"/>
          <w:szCs w:val="28"/>
        </w:rPr>
        <w:t xml:space="preserve"> над возбудителем </w:t>
      </w:r>
      <w:r w:rsidR="00CE72AC" w:rsidRPr="0015501A">
        <w:rPr>
          <w:sz w:val="28"/>
          <w:szCs w:val="28"/>
        </w:rPr>
        <w:t>шумозащитного кожуха</w:t>
      </w:r>
      <w:r>
        <w:rPr>
          <w:sz w:val="28"/>
          <w:szCs w:val="28"/>
        </w:rPr>
        <w:t xml:space="preserve"> (п</w:t>
      </w:r>
      <w:r w:rsidRPr="0015501A">
        <w:rPr>
          <w:sz w:val="28"/>
          <w:szCs w:val="28"/>
        </w:rPr>
        <w:t xml:space="preserve">ри </w:t>
      </w:r>
      <w:r>
        <w:rPr>
          <w:sz w:val="28"/>
          <w:szCs w:val="28"/>
        </w:rPr>
        <w:t xml:space="preserve">его </w:t>
      </w:r>
      <w:r w:rsidRPr="0015501A">
        <w:rPr>
          <w:sz w:val="28"/>
          <w:szCs w:val="28"/>
        </w:rPr>
        <w:t>наличии</w:t>
      </w:r>
      <w:r>
        <w:rPr>
          <w:sz w:val="28"/>
          <w:szCs w:val="28"/>
        </w:rPr>
        <w:t>)</w:t>
      </w:r>
      <w:r w:rsidR="00CE72AC" w:rsidRPr="0015501A">
        <w:rPr>
          <w:sz w:val="28"/>
          <w:szCs w:val="28"/>
        </w:rPr>
        <w:t xml:space="preserve"> в целях сохранения тепла в возбудителе,</w:t>
      </w:r>
      <w:r>
        <w:rPr>
          <w:sz w:val="28"/>
          <w:szCs w:val="28"/>
        </w:rPr>
        <w:t xml:space="preserve"> особенно в зимнее время</w:t>
      </w:r>
      <w:r w:rsidR="00CE72AC" w:rsidRPr="0015501A">
        <w:rPr>
          <w:sz w:val="28"/>
          <w:szCs w:val="28"/>
        </w:rPr>
        <w:t xml:space="preserve">. </w:t>
      </w:r>
      <w:r>
        <w:rPr>
          <w:sz w:val="28"/>
          <w:szCs w:val="28"/>
        </w:rPr>
        <w:t>Закрытие д</w:t>
      </w:r>
      <w:r w:rsidR="00CE72AC" w:rsidRPr="0015501A">
        <w:rPr>
          <w:sz w:val="28"/>
          <w:szCs w:val="28"/>
        </w:rPr>
        <w:t>ля повышения эффективности теплоизоляции ок</w:t>
      </w:r>
      <w:r>
        <w:rPr>
          <w:sz w:val="28"/>
          <w:szCs w:val="28"/>
        </w:rPr>
        <w:t>он</w:t>
      </w:r>
      <w:r w:rsidR="00CE72AC" w:rsidRPr="0015501A">
        <w:rPr>
          <w:sz w:val="28"/>
          <w:szCs w:val="28"/>
        </w:rPr>
        <w:t xml:space="preserve"> в стенах и крыше кожуха матами из теплоизолирующего материала, </w:t>
      </w:r>
      <w:r>
        <w:rPr>
          <w:sz w:val="28"/>
          <w:szCs w:val="28"/>
        </w:rPr>
        <w:t>и</w:t>
      </w:r>
      <w:r w:rsidR="00CE72AC" w:rsidRPr="0015501A">
        <w:rPr>
          <w:sz w:val="28"/>
          <w:szCs w:val="28"/>
        </w:rPr>
        <w:t xml:space="preserve"> в</w:t>
      </w:r>
      <w:r>
        <w:rPr>
          <w:sz w:val="28"/>
          <w:szCs w:val="28"/>
        </w:rPr>
        <w:t>сего</w:t>
      </w:r>
      <w:r w:rsidR="00CE72AC" w:rsidRPr="0015501A">
        <w:rPr>
          <w:sz w:val="28"/>
          <w:szCs w:val="28"/>
        </w:rPr>
        <w:t xml:space="preserve"> кожух</w:t>
      </w:r>
      <w:r>
        <w:rPr>
          <w:sz w:val="28"/>
          <w:szCs w:val="28"/>
        </w:rPr>
        <w:t xml:space="preserve">а </w:t>
      </w:r>
      <w:r w:rsidR="00CE72AC" w:rsidRPr="0015501A">
        <w:rPr>
          <w:sz w:val="28"/>
          <w:szCs w:val="28"/>
        </w:rPr>
        <w:t>чехлом из парусины.</w:t>
      </w:r>
    </w:p>
    <w:p w:rsidR="00665428" w:rsidRDefault="00665428" w:rsidP="00665428">
      <w:pPr>
        <w:numPr>
          <w:ilvl w:val="0"/>
          <w:numId w:val="31"/>
        </w:numPr>
        <w:shd w:val="clear" w:color="auto" w:fill="FFFFFF"/>
        <w:jc w:val="both"/>
        <w:rPr>
          <w:sz w:val="28"/>
          <w:szCs w:val="28"/>
        </w:rPr>
      </w:pPr>
      <w:r>
        <w:rPr>
          <w:sz w:val="28"/>
          <w:szCs w:val="28"/>
        </w:rPr>
        <w:t>О</w:t>
      </w:r>
      <w:r w:rsidRPr="0015501A">
        <w:rPr>
          <w:sz w:val="28"/>
          <w:szCs w:val="28"/>
        </w:rPr>
        <w:t>существл</w:t>
      </w:r>
      <w:r>
        <w:rPr>
          <w:sz w:val="28"/>
          <w:szCs w:val="28"/>
        </w:rPr>
        <w:t>ение</w:t>
      </w:r>
      <w:r w:rsidRPr="0015501A">
        <w:rPr>
          <w:sz w:val="28"/>
          <w:szCs w:val="28"/>
        </w:rPr>
        <w:t xml:space="preserve"> продувк</w:t>
      </w:r>
      <w:r>
        <w:rPr>
          <w:sz w:val="28"/>
          <w:szCs w:val="28"/>
        </w:rPr>
        <w:t>и</w:t>
      </w:r>
      <w:r w:rsidRPr="0015501A">
        <w:rPr>
          <w:sz w:val="28"/>
          <w:szCs w:val="28"/>
        </w:rPr>
        <w:t xml:space="preserve"> подогретого воздуха, по</w:t>
      </w:r>
      <w:r>
        <w:rPr>
          <w:sz w:val="28"/>
          <w:szCs w:val="28"/>
        </w:rPr>
        <w:t xml:space="preserve">лучаемого в </w:t>
      </w:r>
      <w:r w:rsidRPr="0015501A">
        <w:rPr>
          <w:sz w:val="28"/>
          <w:szCs w:val="28"/>
        </w:rPr>
        <w:t>ВНУ, через шумозащитный кожух</w:t>
      </w:r>
      <w:r w:rsidR="00CE72AC" w:rsidRPr="0015501A">
        <w:rPr>
          <w:sz w:val="28"/>
          <w:szCs w:val="28"/>
        </w:rPr>
        <w:t xml:space="preserve"> </w:t>
      </w:r>
      <w:r>
        <w:rPr>
          <w:sz w:val="28"/>
          <w:szCs w:val="28"/>
        </w:rPr>
        <w:t xml:space="preserve">в </w:t>
      </w:r>
      <w:r w:rsidR="00CE72AC" w:rsidRPr="0015501A">
        <w:rPr>
          <w:sz w:val="28"/>
          <w:szCs w:val="28"/>
        </w:rPr>
        <w:t>зависимости от возможностей электростанции</w:t>
      </w:r>
      <w:r>
        <w:rPr>
          <w:sz w:val="28"/>
          <w:szCs w:val="28"/>
        </w:rPr>
        <w:t>. Закрытие п</w:t>
      </w:r>
      <w:r w:rsidR="00CE72AC" w:rsidRPr="0015501A">
        <w:rPr>
          <w:sz w:val="28"/>
          <w:szCs w:val="28"/>
        </w:rPr>
        <w:t>ри этом все</w:t>
      </w:r>
      <w:r>
        <w:rPr>
          <w:sz w:val="28"/>
          <w:szCs w:val="28"/>
        </w:rPr>
        <w:t>х</w:t>
      </w:r>
      <w:r w:rsidR="00CE72AC" w:rsidRPr="0015501A">
        <w:rPr>
          <w:sz w:val="28"/>
          <w:szCs w:val="28"/>
        </w:rPr>
        <w:t xml:space="preserve"> ок</w:t>
      </w:r>
      <w:r>
        <w:rPr>
          <w:sz w:val="28"/>
          <w:szCs w:val="28"/>
        </w:rPr>
        <w:t>он</w:t>
      </w:r>
      <w:r w:rsidR="00CE72AC" w:rsidRPr="0015501A">
        <w:rPr>
          <w:sz w:val="28"/>
          <w:szCs w:val="28"/>
        </w:rPr>
        <w:t>, кроме подачи и выпуска возд</w:t>
      </w:r>
      <w:r>
        <w:rPr>
          <w:sz w:val="28"/>
          <w:szCs w:val="28"/>
        </w:rPr>
        <w:t>уха</w:t>
      </w:r>
      <w:r w:rsidR="00CE72AC" w:rsidRPr="0015501A">
        <w:rPr>
          <w:sz w:val="28"/>
          <w:szCs w:val="28"/>
        </w:rPr>
        <w:t xml:space="preserve">. </w:t>
      </w:r>
    </w:p>
    <w:p w:rsidR="00CE72AC" w:rsidRPr="0015501A" w:rsidRDefault="00665428" w:rsidP="00665428">
      <w:pPr>
        <w:shd w:val="clear" w:color="auto" w:fill="FFFFFF"/>
        <w:ind w:left="180"/>
        <w:jc w:val="both"/>
        <w:rPr>
          <w:sz w:val="28"/>
          <w:szCs w:val="28"/>
        </w:rPr>
      </w:pPr>
      <w:r w:rsidRPr="0015501A">
        <w:rPr>
          <w:sz w:val="28"/>
          <w:szCs w:val="28"/>
        </w:rPr>
        <w:t>Непрерыв</w:t>
      </w:r>
      <w:r>
        <w:rPr>
          <w:sz w:val="28"/>
          <w:szCs w:val="28"/>
        </w:rPr>
        <w:t>ная работа</w:t>
      </w:r>
      <w:r w:rsidRPr="0015501A">
        <w:rPr>
          <w:sz w:val="28"/>
          <w:szCs w:val="28"/>
        </w:rPr>
        <w:t xml:space="preserve"> </w:t>
      </w:r>
      <w:r>
        <w:rPr>
          <w:sz w:val="28"/>
          <w:szCs w:val="28"/>
        </w:rPr>
        <w:t>В</w:t>
      </w:r>
      <w:r w:rsidR="00CE72AC" w:rsidRPr="0015501A">
        <w:rPr>
          <w:sz w:val="28"/>
          <w:szCs w:val="28"/>
        </w:rPr>
        <w:t xml:space="preserve">НУ </w:t>
      </w:r>
      <w:r>
        <w:rPr>
          <w:sz w:val="28"/>
          <w:szCs w:val="28"/>
        </w:rPr>
        <w:t>для не</w:t>
      </w:r>
      <w:r w:rsidR="00CE72AC" w:rsidRPr="0015501A">
        <w:rPr>
          <w:sz w:val="28"/>
          <w:szCs w:val="28"/>
        </w:rPr>
        <w:t>допу</w:t>
      </w:r>
      <w:r>
        <w:rPr>
          <w:sz w:val="28"/>
          <w:szCs w:val="28"/>
        </w:rPr>
        <w:t>щения</w:t>
      </w:r>
      <w:r w:rsidR="00CE72AC" w:rsidRPr="0015501A">
        <w:rPr>
          <w:sz w:val="28"/>
          <w:szCs w:val="28"/>
        </w:rPr>
        <w:t xml:space="preserve"> конденсации </w:t>
      </w:r>
      <w:r w:rsidRPr="0015501A">
        <w:rPr>
          <w:sz w:val="28"/>
          <w:szCs w:val="28"/>
        </w:rPr>
        <w:t>атмосфер</w:t>
      </w:r>
      <w:r>
        <w:rPr>
          <w:sz w:val="28"/>
          <w:szCs w:val="28"/>
        </w:rPr>
        <w:t>ной</w:t>
      </w:r>
      <w:r w:rsidRPr="0015501A">
        <w:rPr>
          <w:sz w:val="28"/>
          <w:szCs w:val="28"/>
        </w:rPr>
        <w:t xml:space="preserve"> </w:t>
      </w:r>
      <w:r>
        <w:rPr>
          <w:sz w:val="28"/>
          <w:szCs w:val="28"/>
        </w:rPr>
        <w:t>влаги</w:t>
      </w:r>
      <w:r w:rsidR="00CE72AC" w:rsidRPr="0015501A">
        <w:rPr>
          <w:sz w:val="28"/>
          <w:szCs w:val="28"/>
        </w:rPr>
        <w:t xml:space="preserve"> из</w:t>
      </w:r>
      <w:r w:rsidR="006220A9" w:rsidRPr="0015501A">
        <w:rPr>
          <w:sz w:val="28"/>
          <w:szCs w:val="28"/>
        </w:rPr>
        <w:t>–</w:t>
      </w:r>
      <w:r w:rsidR="00CE72AC" w:rsidRPr="0015501A">
        <w:rPr>
          <w:sz w:val="28"/>
          <w:szCs w:val="28"/>
        </w:rPr>
        <w:t>за суточных или сезонных изменений температуры.</w:t>
      </w:r>
    </w:p>
    <w:p w:rsidR="00CE72AC" w:rsidRPr="00FF1A05" w:rsidRDefault="00CE72AC" w:rsidP="006927BE">
      <w:pPr>
        <w:shd w:val="clear" w:color="auto" w:fill="FFFFFF"/>
        <w:ind w:firstLine="709"/>
        <w:jc w:val="both"/>
        <w:rPr>
          <w:bCs/>
          <w:sz w:val="28"/>
          <w:szCs w:val="28"/>
        </w:rPr>
      </w:pPr>
      <w:r w:rsidRPr="00FF1A05">
        <w:rPr>
          <w:bCs/>
          <w:iCs/>
          <w:sz w:val="28"/>
          <w:szCs w:val="28"/>
        </w:rPr>
        <w:t>3.12.2</w:t>
      </w:r>
      <w:r w:rsidR="00F87F18" w:rsidRPr="00FF1A05">
        <w:rPr>
          <w:bCs/>
          <w:iCs/>
          <w:sz w:val="28"/>
          <w:szCs w:val="28"/>
        </w:rPr>
        <w:tab/>
      </w:r>
      <w:r w:rsidR="007834D6" w:rsidRPr="00FF1A05">
        <w:rPr>
          <w:bCs/>
          <w:iCs/>
          <w:sz w:val="28"/>
          <w:szCs w:val="28"/>
        </w:rPr>
        <w:t xml:space="preserve">. </w:t>
      </w:r>
      <w:r w:rsidRPr="00FF1A05">
        <w:rPr>
          <w:bCs/>
          <w:iCs/>
          <w:sz w:val="28"/>
          <w:szCs w:val="28"/>
        </w:rPr>
        <w:t>Вариант защиты с помощью влагопоглотителей</w:t>
      </w:r>
      <w:r w:rsidR="00417AAB" w:rsidRPr="00FF1A05">
        <w:rPr>
          <w:bCs/>
          <w:iCs/>
          <w:sz w:val="28"/>
          <w:szCs w:val="28"/>
        </w:rPr>
        <w:t>.</w:t>
      </w:r>
    </w:p>
    <w:p w:rsidR="00B944AE" w:rsidRDefault="00CE72AC" w:rsidP="006927BE">
      <w:pPr>
        <w:shd w:val="clear" w:color="auto" w:fill="FFFFFF"/>
        <w:ind w:firstLine="709"/>
        <w:jc w:val="both"/>
        <w:rPr>
          <w:sz w:val="28"/>
          <w:szCs w:val="28"/>
        </w:rPr>
      </w:pPr>
      <w:r w:rsidRPr="00FF1A05">
        <w:rPr>
          <w:sz w:val="28"/>
          <w:szCs w:val="28"/>
        </w:rPr>
        <w:t xml:space="preserve">Консервация по этому способу </w:t>
      </w:r>
      <w:r w:rsidR="00B944AE">
        <w:rPr>
          <w:sz w:val="28"/>
          <w:szCs w:val="28"/>
        </w:rPr>
        <w:t>основана</w:t>
      </w:r>
      <w:r w:rsidRPr="00FF1A05">
        <w:rPr>
          <w:sz w:val="28"/>
          <w:szCs w:val="28"/>
        </w:rPr>
        <w:t xml:space="preserve"> </w:t>
      </w:r>
      <w:r w:rsidR="00B944AE">
        <w:rPr>
          <w:sz w:val="28"/>
          <w:szCs w:val="28"/>
        </w:rPr>
        <w:t>на</w:t>
      </w:r>
      <w:r w:rsidRPr="00FF1A05">
        <w:rPr>
          <w:sz w:val="28"/>
          <w:szCs w:val="28"/>
        </w:rPr>
        <w:t xml:space="preserve"> постоянном поддержании низкой относительной влажности воздуха (не более 50 %) в диапазоне темпера</w:t>
      </w:r>
      <w:r w:rsidR="007834D6" w:rsidRPr="00FF1A05">
        <w:rPr>
          <w:sz w:val="28"/>
          <w:szCs w:val="28"/>
        </w:rPr>
        <w:t>тур от + 5 до +40</w:t>
      </w:r>
      <w:r w:rsidRPr="00FF1A05">
        <w:rPr>
          <w:sz w:val="28"/>
          <w:szCs w:val="28"/>
        </w:rPr>
        <w:t>°С внутри возбудителя, обе</w:t>
      </w:r>
      <w:r w:rsidR="00B535B7">
        <w:rPr>
          <w:sz w:val="28"/>
          <w:szCs w:val="28"/>
        </w:rPr>
        <w:t>спеченн</w:t>
      </w:r>
      <w:r w:rsidR="00B944AE">
        <w:rPr>
          <w:sz w:val="28"/>
          <w:szCs w:val="28"/>
        </w:rPr>
        <w:t>ым</w:t>
      </w:r>
      <w:r w:rsidR="00B43980" w:rsidRPr="00FF1A05">
        <w:rPr>
          <w:sz w:val="28"/>
          <w:szCs w:val="28"/>
        </w:rPr>
        <w:t xml:space="preserve"> с помощью влагопоглотителя</w:t>
      </w:r>
      <w:r w:rsidR="00B944AE">
        <w:rPr>
          <w:sz w:val="28"/>
          <w:szCs w:val="28"/>
        </w:rPr>
        <w:t>.</w:t>
      </w:r>
      <w:r w:rsidR="00B43980" w:rsidRPr="00FF1A05">
        <w:rPr>
          <w:sz w:val="28"/>
          <w:szCs w:val="28"/>
        </w:rPr>
        <w:t xml:space="preserve"> </w:t>
      </w:r>
      <w:r w:rsidR="00B944AE" w:rsidRPr="00FF1A05">
        <w:rPr>
          <w:sz w:val="28"/>
          <w:szCs w:val="28"/>
        </w:rPr>
        <w:t>К</w:t>
      </w:r>
      <w:r w:rsidR="00B43980" w:rsidRPr="00FF1A05">
        <w:rPr>
          <w:sz w:val="28"/>
          <w:szCs w:val="28"/>
        </w:rPr>
        <w:t xml:space="preserve">ак </w:t>
      </w:r>
      <w:r w:rsidR="00490D73" w:rsidRPr="00FF1A05">
        <w:rPr>
          <w:sz w:val="28"/>
          <w:szCs w:val="28"/>
        </w:rPr>
        <w:t>правило,</w:t>
      </w:r>
      <w:r w:rsidR="00B43980" w:rsidRPr="00FF1A05">
        <w:rPr>
          <w:sz w:val="28"/>
          <w:szCs w:val="28"/>
        </w:rPr>
        <w:t xml:space="preserve"> </w:t>
      </w:r>
      <w:r w:rsidR="00B944AE">
        <w:rPr>
          <w:sz w:val="28"/>
          <w:szCs w:val="28"/>
        </w:rPr>
        <w:t xml:space="preserve">с </w:t>
      </w:r>
      <w:r w:rsidRPr="00FF1A05">
        <w:rPr>
          <w:sz w:val="28"/>
          <w:szCs w:val="28"/>
        </w:rPr>
        <w:t>использ</w:t>
      </w:r>
      <w:r w:rsidR="00B944AE">
        <w:rPr>
          <w:sz w:val="28"/>
          <w:szCs w:val="28"/>
        </w:rPr>
        <w:t>ованием</w:t>
      </w:r>
      <w:r w:rsidRPr="00FF1A05">
        <w:rPr>
          <w:sz w:val="28"/>
          <w:szCs w:val="28"/>
        </w:rPr>
        <w:t xml:space="preserve"> силикагел</w:t>
      </w:r>
      <w:r w:rsidR="00B944AE">
        <w:rPr>
          <w:sz w:val="28"/>
          <w:szCs w:val="28"/>
        </w:rPr>
        <w:t>я</w:t>
      </w:r>
      <w:r w:rsidRPr="00FF1A05">
        <w:rPr>
          <w:sz w:val="28"/>
          <w:szCs w:val="28"/>
        </w:rPr>
        <w:t xml:space="preserve">. </w:t>
      </w:r>
    </w:p>
    <w:p w:rsidR="00987DC6" w:rsidRDefault="00987DC6" w:rsidP="00987DC6">
      <w:pPr>
        <w:numPr>
          <w:ilvl w:val="0"/>
          <w:numId w:val="33"/>
        </w:numPr>
        <w:shd w:val="clear" w:color="auto" w:fill="FFFFFF"/>
        <w:ind w:left="180" w:firstLine="720"/>
        <w:jc w:val="both"/>
        <w:rPr>
          <w:sz w:val="28"/>
          <w:szCs w:val="28"/>
        </w:rPr>
      </w:pPr>
      <w:r>
        <w:rPr>
          <w:sz w:val="28"/>
          <w:szCs w:val="28"/>
        </w:rPr>
        <w:t>Расфасовка силикагеля п</w:t>
      </w:r>
      <w:r w:rsidR="00CE72AC" w:rsidRPr="00FF1A05">
        <w:rPr>
          <w:sz w:val="28"/>
          <w:szCs w:val="28"/>
        </w:rPr>
        <w:t xml:space="preserve">еред загрузкой в пакеты массой не более чем по 200 </w:t>
      </w:r>
      <w:r w:rsidR="0036248C" w:rsidRPr="00FF1A05">
        <w:rPr>
          <w:sz w:val="28"/>
          <w:szCs w:val="28"/>
        </w:rPr>
        <w:t>–</w:t>
      </w:r>
      <w:r w:rsidR="00CE72AC" w:rsidRPr="00FF1A05">
        <w:rPr>
          <w:sz w:val="28"/>
          <w:szCs w:val="28"/>
        </w:rPr>
        <w:t xml:space="preserve"> </w:t>
      </w:r>
      <w:smartTag w:uri="urn:schemas-microsoft-com:office:smarttags" w:element="metricconverter">
        <w:smartTagPr>
          <w:attr w:name="ProductID" w:val="250 г"/>
        </w:smartTagPr>
        <w:r w:rsidR="00CE72AC" w:rsidRPr="00FF1A05">
          <w:rPr>
            <w:sz w:val="28"/>
            <w:szCs w:val="28"/>
          </w:rPr>
          <w:t>250 г</w:t>
        </w:r>
      </w:smartTag>
      <w:r w:rsidR="00CE72AC" w:rsidRPr="00FF1A05">
        <w:rPr>
          <w:sz w:val="28"/>
          <w:szCs w:val="28"/>
        </w:rPr>
        <w:t xml:space="preserve"> и укладыва</w:t>
      </w:r>
      <w:r>
        <w:rPr>
          <w:sz w:val="28"/>
          <w:szCs w:val="28"/>
        </w:rPr>
        <w:t>ние</w:t>
      </w:r>
      <w:r w:rsidR="00CE72AC" w:rsidRPr="00FF1A05">
        <w:rPr>
          <w:sz w:val="28"/>
          <w:szCs w:val="28"/>
        </w:rPr>
        <w:t xml:space="preserve"> внутрь статора из расчета </w:t>
      </w:r>
      <w:smartTag w:uri="urn:schemas-microsoft-com:office:smarttags" w:element="metricconverter">
        <w:smartTagPr>
          <w:attr w:name="ProductID" w:val="2,5 г"/>
        </w:smartTagPr>
        <w:r w:rsidR="00CE72AC" w:rsidRPr="00FF1A05">
          <w:rPr>
            <w:sz w:val="28"/>
            <w:szCs w:val="28"/>
          </w:rPr>
          <w:t>2,5 г</w:t>
        </w:r>
      </w:smartTag>
      <w:r w:rsidR="00CE72AC" w:rsidRPr="00FF1A05">
        <w:rPr>
          <w:sz w:val="28"/>
          <w:szCs w:val="28"/>
        </w:rPr>
        <w:t xml:space="preserve"> на 1 дм</w:t>
      </w:r>
      <w:r w:rsidR="00CE72AC" w:rsidRPr="00FF1A05">
        <w:rPr>
          <w:sz w:val="28"/>
          <w:szCs w:val="28"/>
          <w:vertAlign w:val="superscript"/>
        </w:rPr>
        <w:t>3</w:t>
      </w:r>
      <w:r w:rsidR="00CE72AC" w:rsidRPr="00FF1A05">
        <w:rPr>
          <w:sz w:val="28"/>
          <w:szCs w:val="28"/>
        </w:rPr>
        <w:t xml:space="preserve"> объема. </w:t>
      </w:r>
      <w:r>
        <w:rPr>
          <w:sz w:val="28"/>
          <w:szCs w:val="28"/>
        </w:rPr>
        <w:t>У</w:t>
      </w:r>
      <w:r w:rsidRPr="00FF1A05">
        <w:rPr>
          <w:sz w:val="28"/>
          <w:szCs w:val="28"/>
        </w:rPr>
        <w:t>кладыва</w:t>
      </w:r>
      <w:r>
        <w:rPr>
          <w:sz w:val="28"/>
          <w:szCs w:val="28"/>
        </w:rPr>
        <w:t>ние</w:t>
      </w:r>
      <w:r w:rsidRPr="00987DC6">
        <w:rPr>
          <w:sz w:val="28"/>
          <w:szCs w:val="28"/>
        </w:rPr>
        <w:t xml:space="preserve"> </w:t>
      </w:r>
      <w:r w:rsidRPr="00FF1A05">
        <w:rPr>
          <w:sz w:val="28"/>
          <w:szCs w:val="28"/>
        </w:rPr>
        <w:t>пакет</w:t>
      </w:r>
      <w:r>
        <w:rPr>
          <w:sz w:val="28"/>
          <w:szCs w:val="28"/>
        </w:rPr>
        <w:t>ов</w:t>
      </w:r>
      <w:r w:rsidRPr="00FF1A05">
        <w:rPr>
          <w:sz w:val="28"/>
          <w:szCs w:val="28"/>
        </w:rPr>
        <w:t xml:space="preserve"> с силикагелем под пылевлагозащитным чехлом </w:t>
      </w:r>
      <w:r>
        <w:rPr>
          <w:sz w:val="28"/>
          <w:szCs w:val="28"/>
        </w:rPr>
        <w:t>д</w:t>
      </w:r>
      <w:r w:rsidR="00CE72AC" w:rsidRPr="00FF1A05">
        <w:rPr>
          <w:sz w:val="28"/>
          <w:szCs w:val="28"/>
        </w:rPr>
        <w:t xml:space="preserve">ля электромашинных возбудителей небольшой мощности. </w:t>
      </w:r>
      <w:r>
        <w:rPr>
          <w:sz w:val="28"/>
          <w:szCs w:val="28"/>
        </w:rPr>
        <w:t>Обращение</w:t>
      </w:r>
      <w:r w:rsidRPr="00FF1A05">
        <w:rPr>
          <w:sz w:val="28"/>
          <w:szCs w:val="28"/>
        </w:rPr>
        <w:t xml:space="preserve"> </w:t>
      </w:r>
      <w:r>
        <w:rPr>
          <w:sz w:val="28"/>
          <w:szCs w:val="28"/>
        </w:rPr>
        <w:t>п</w:t>
      </w:r>
      <w:r w:rsidR="00CE72AC" w:rsidRPr="00FF1A05">
        <w:rPr>
          <w:sz w:val="28"/>
          <w:szCs w:val="28"/>
        </w:rPr>
        <w:t>ри этом</w:t>
      </w:r>
      <w:r>
        <w:rPr>
          <w:sz w:val="28"/>
          <w:szCs w:val="28"/>
        </w:rPr>
        <w:t xml:space="preserve"> способе</w:t>
      </w:r>
      <w:r w:rsidR="00CE72AC" w:rsidRPr="00FF1A05">
        <w:rPr>
          <w:sz w:val="28"/>
          <w:szCs w:val="28"/>
        </w:rPr>
        <w:t xml:space="preserve"> особо</w:t>
      </w:r>
      <w:r>
        <w:rPr>
          <w:sz w:val="28"/>
          <w:szCs w:val="28"/>
        </w:rPr>
        <w:t>го</w:t>
      </w:r>
      <w:r w:rsidR="00CE72AC" w:rsidRPr="00FF1A05">
        <w:rPr>
          <w:sz w:val="28"/>
          <w:szCs w:val="28"/>
        </w:rPr>
        <w:t xml:space="preserve"> внимани</w:t>
      </w:r>
      <w:r>
        <w:rPr>
          <w:sz w:val="28"/>
          <w:szCs w:val="28"/>
        </w:rPr>
        <w:t>я</w:t>
      </w:r>
      <w:r w:rsidR="00CE72AC" w:rsidRPr="00FF1A05">
        <w:rPr>
          <w:sz w:val="28"/>
          <w:szCs w:val="28"/>
        </w:rPr>
        <w:t xml:space="preserve"> уплотнению чехлов у вала и фундамента возбудителя.</w:t>
      </w:r>
    </w:p>
    <w:p w:rsidR="00987DC6" w:rsidRDefault="00987DC6" w:rsidP="00987DC6">
      <w:pPr>
        <w:numPr>
          <w:ilvl w:val="0"/>
          <w:numId w:val="33"/>
        </w:numPr>
        <w:shd w:val="clear" w:color="auto" w:fill="FFFFFF"/>
        <w:ind w:left="180" w:firstLine="720"/>
        <w:jc w:val="both"/>
        <w:rPr>
          <w:sz w:val="28"/>
          <w:szCs w:val="28"/>
        </w:rPr>
      </w:pPr>
      <w:r>
        <w:rPr>
          <w:sz w:val="28"/>
          <w:szCs w:val="28"/>
        </w:rPr>
        <w:t>Проведение к</w:t>
      </w:r>
      <w:r w:rsidR="00501B25" w:rsidRPr="00FF1A05">
        <w:rPr>
          <w:sz w:val="28"/>
          <w:szCs w:val="28"/>
        </w:rPr>
        <w:t>онтрол</w:t>
      </w:r>
      <w:r>
        <w:rPr>
          <w:sz w:val="28"/>
          <w:szCs w:val="28"/>
        </w:rPr>
        <w:t>я</w:t>
      </w:r>
      <w:r w:rsidR="00501B25" w:rsidRPr="00FF1A05">
        <w:rPr>
          <w:sz w:val="28"/>
          <w:szCs w:val="28"/>
        </w:rPr>
        <w:t xml:space="preserve"> влажности воздуха и состояния силикагеля внутри возбудителя</w:t>
      </w:r>
      <w:r w:rsidR="00501B25" w:rsidRPr="0015501A">
        <w:rPr>
          <w:sz w:val="28"/>
          <w:szCs w:val="28"/>
        </w:rPr>
        <w:t xml:space="preserve"> силикагель</w:t>
      </w:r>
      <w:r w:rsidR="007834D6">
        <w:rPr>
          <w:sz w:val="28"/>
          <w:szCs w:val="28"/>
        </w:rPr>
        <w:t>-</w:t>
      </w:r>
      <w:r w:rsidR="00501B25" w:rsidRPr="0015501A">
        <w:rPr>
          <w:sz w:val="28"/>
          <w:szCs w:val="28"/>
        </w:rPr>
        <w:t>индикатором, загруж</w:t>
      </w:r>
      <w:r>
        <w:rPr>
          <w:sz w:val="28"/>
          <w:szCs w:val="28"/>
        </w:rPr>
        <w:t>аемым</w:t>
      </w:r>
      <w:r w:rsidR="00501B25" w:rsidRPr="0015501A">
        <w:rPr>
          <w:sz w:val="28"/>
          <w:szCs w:val="28"/>
        </w:rPr>
        <w:t xml:space="preserve"> вместе с рабочим силикагелем и извлека</w:t>
      </w:r>
      <w:r w:rsidR="00DC24A4">
        <w:rPr>
          <w:sz w:val="28"/>
          <w:szCs w:val="28"/>
        </w:rPr>
        <w:t>е</w:t>
      </w:r>
      <w:r>
        <w:rPr>
          <w:sz w:val="28"/>
          <w:szCs w:val="28"/>
        </w:rPr>
        <w:t>мым</w:t>
      </w:r>
      <w:r w:rsidR="00501B25" w:rsidRPr="0015501A">
        <w:rPr>
          <w:sz w:val="28"/>
          <w:szCs w:val="28"/>
        </w:rPr>
        <w:t xml:space="preserve"> для осмотра без вскрытия корпуса. </w:t>
      </w:r>
    </w:p>
    <w:p w:rsidR="00CE72AC" w:rsidRPr="0015501A" w:rsidRDefault="00987DC6" w:rsidP="00987DC6">
      <w:pPr>
        <w:numPr>
          <w:ilvl w:val="0"/>
          <w:numId w:val="33"/>
        </w:numPr>
        <w:shd w:val="clear" w:color="auto" w:fill="FFFFFF"/>
        <w:ind w:left="180" w:firstLine="720"/>
        <w:jc w:val="both"/>
        <w:rPr>
          <w:sz w:val="28"/>
          <w:szCs w:val="28"/>
        </w:rPr>
      </w:pPr>
      <w:r>
        <w:rPr>
          <w:sz w:val="28"/>
          <w:szCs w:val="28"/>
        </w:rPr>
        <w:t>Изготовление с</w:t>
      </w:r>
      <w:r w:rsidR="00CE72AC" w:rsidRPr="0015501A">
        <w:rPr>
          <w:sz w:val="28"/>
          <w:szCs w:val="28"/>
        </w:rPr>
        <w:t>иликагель</w:t>
      </w:r>
      <w:r w:rsidR="007834D6">
        <w:rPr>
          <w:sz w:val="28"/>
          <w:szCs w:val="28"/>
        </w:rPr>
        <w:t>-</w:t>
      </w:r>
      <w:r w:rsidR="00CE72AC" w:rsidRPr="0015501A">
        <w:rPr>
          <w:sz w:val="28"/>
          <w:szCs w:val="28"/>
        </w:rPr>
        <w:t>индикатор</w:t>
      </w:r>
      <w:r>
        <w:rPr>
          <w:sz w:val="28"/>
          <w:szCs w:val="28"/>
        </w:rPr>
        <w:t xml:space="preserve">а </w:t>
      </w:r>
      <w:r w:rsidR="00CE72AC" w:rsidRPr="0015501A">
        <w:rPr>
          <w:sz w:val="28"/>
          <w:szCs w:val="28"/>
        </w:rPr>
        <w:t xml:space="preserve">из сетки в виде цилиндрического патрона, заполненного силикагелем. </w:t>
      </w:r>
      <w:r>
        <w:rPr>
          <w:sz w:val="28"/>
          <w:szCs w:val="28"/>
        </w:rPr>
        <w:t>Проведение з</w:t>
      </w:r>
      <w:r w:rsidR="00CE72AC" w:rsidRPr="0015501A">
        <w:rPr>
          <w:sz w:val="28"/>
          <w:szCs w:val="28"/>
        </w:rPr>
        <w:t>амен</w:t>
      </w:r>
      <w:r>
        <w:rPr>
          <w:sz w:val="28"/>
          <w:szCs w:val="28"/>
        </w:rPr>
        <w:t>ы</w:t>
      </w:r>
      <w:r w:rsidR="00CE72AC" w:rsidRPr="0015501A">
        <w:rPr>
          <w:sz w:val="28"/>
          <w:szCs w:val="28"/>
        </w:rPr>
        <w:t xml:space="preserve"> влагопоглотителя в процессе хранения при изменении окраски силикагель</w:t>
      </w:r>
      <w:r w:rsidR="007834D6">
        <w:rPr>
          <w:sz w:val="28"/>
          <w:szCs w:val="28"/>
        </w:rPr>
        <w:t>-</w:t>
      </w:r>
      <w:r w:rsidR="00CE72AC" w:rsidRPr="0015501A">
        <w:rPr>
          <w:sz w:val="28"/>
          <w:szCs w:val="28"/>
        </w:rPr>
        <w:t>индикатора с синей на светло</w:t>
      </w:r>
      <w:r w:rsidR="007834D6">
        <w:rPr>
          <w:sz w:val="28"/>
          <w:szCs w:val="28"/>
        </w:rPr>
        <w:t>-</w:t>
      </w:r>
      <w:r w:rsidR="00CE72AC" w:rsidRPr="0015501A">
        <w:rPr>
          <w:sz w:val="28"/>
          <w:szCs w:val="28"/>
        </w:rPr>
        <w:t>розовую.</w:t>
      </w:r>
    </w:p>
    <w:p w:rsidR="00CE72AC" w:rsidRPr="0015501A" w:rsidRDefault="001821F8" w:rsidP="006927BE">
      <w:pPr>
        <w:shd w:val="clear" w:color="auto" w:fill="FFFFFF"/>
        <w:ind w:firstLine="709"/>
        <w:jc w:val="both"/>
        <w:rPr>
          <w:sz w:val="28"/>
          <w:szCs w:val="28"/>
        </w:rPr>
      </w:pPr>
      <w:r>
        <w:rPr>
          <w:sz w:val="28"/>
          <w:szCs w:val="28"/>
        </w:rPr>
        <w:t>З</w:t>
      </w:r>
      <w:r w:rsidRPr="0015501A">
        <w:rPr>
          <w:sz w:val="28"/>
          <w:szCs w:val="28"/>
        </w:rPr>
        <w:t>акры</w:t>
      </w:r>
      <w:r>
        <w:rPr>
          <w:sz w:val="28"/>
          <w:szCs w:val="28"/>
        </w:rPr>
        <w:t>тие</w:t>
      </w:r>
      <w:r w:rsidRPr="001821F8">
        <w:rPr>
          <w:sz w:val="28"/>
          <w:szCs w:val="28"/>
        </w:rPr>
        <w:t xml:space="preserve"> </w:t>
      </w:r>
      <w:r w:rsidRPr="0015501A">
        <w:rPr>
          <w:sz w:val="28"/>
          <w:szCs w:val="28"/>
        </w:rPr>
        <w:t>возбудител</w:t>
      </w:r>
      <w:r>
        <w:rPr>
          <w:sz w:val="28"/>
          <w:szCs w:val="28"/>
        </w:rPr>
        <w:t xml:space="preserve">я </w:t>
      </w:r>
      <w:r w:rsidRPr="0015501A">
        <w:rPr>
          <w:sz w:val="28"/>
          <w:szCs w:val="28"/>
        </w:rPr>
        <w:t>вместе с подвозбудителем</w:t>
      </w:r>
      <w:r>
        <w:rPr>
          <w:sz w:val="28"/>
          <w:szCs w:val="28"/>
        </w:rPr>
        <w:t xml:space="preserve"> д</w:t>
      </w:r>
      <w:r w:rsidR="00CE72AC" w:rsidRPr="0015501A">
        <w:rPr>
          <w:sz w:val="28"/>
          <w:szCs w:val="28"/>
        </w:rPr>
        <w:t>ля предотвращения запыления пыленепроницаемым чехлом из перкали или ткани 500.</w:t>
      </w:r>
    </w:p>
    <w:p w:rsidR="00CE72AC" w:rsidRPr="0015501A" w:rsidRDefault="00CE72AC" w:rsidP="006927BE">
      <w:pPr>
        <w:shd w:val="clear" w:color="auto" w:fill="FFFFFF"/>
        <w:ind w:firstLine="709"/>
        <w:jc w:val="both"/>
        <w:rPr>
          <w:sz w:val="28"/>
          <w:szCs w:val="28"/>
        </w:rPr>
      </w:pPr>
    </w:p>
    <w:p w:rsidR="007834D6" w:rsidRDefault="00CE72AC" w:rsidP="007834D6">
      <w:pPr>
        <w:shd w:val="clear" w:color="auto" w:fill="FFFFFF"/>
        <w:jc w:val="center"/>
        <w:rPr>
          <w:b/>
          <w:bCs/>
          <w:sz w:val="28"/>
          <w:szCs w:val="28"/>
        </w:rPr>
      </w:pPr>
      <w:r w:rsidRPr="0015501A">
        <w:rPr>
          <w:b/>
          <w:bCs/>
          <w:sz w:val="28"/>
          <w:szCs w:val="28"/>
        </w:rPr>
        <w:t>3.13</w:t>
      </w:r>
      <w:r w:rsidR="007834D6">
        <w:rPr>
          <w:b/>
          <w:bCs/>
          <w:sz w:val="28"/>
          <w:szCs w:val="28"/>
        </w:rPr>
        <w:t xml:space="preserve">. </w:t>
      </w:r>
      <w:r w:rsidRPr="0015501A">
        <w:rPr>
          <w:b/>
          <w:bCs/>
          <w:sz w:val="28"/>
          <w:szCs w:val="28"/>
        </w:rPr>
        <w:t>Консерв</w:t>
      </w:r>
      <w:r w:rsidR="007834D6">
        <w:rPr>
          <w:b/>
          <w:bCs/>
          <w:sz w:val="28"/>
          <w:szCs w:val="28"/>
        </w:rPr>
        <w:t>ация оборудования маслопроводов</w:t>
      </w:r>
    </w:p>
    <w:p w:rsidR="007834D6" w:rsidRDefault="00CE72AC" w:rsidP="007834D6">
      <w:pPr>
        <w:shd w:val="clear" w:color="auto" w:fill="FFFFFF"/>
        <w:jc w:val="center"/>
        <w:rPr>
          <w:b/>
          <w:bCs/>
          <w:sz w:val="28"/>
          <w:szCs w:val="28"/>
        </w:rPr>
      </w:pPr>
      <w:r w:rsidRPr="0015501A">
        <w:rPr>
          <w:b/>
          <w:bCs/>
          <w:sz w:val="28"/>
          <w:szCs w:val="28"/>
        </w:rPr>
        <w:t>системы маслоснаб</w:t>
      </w:r>
      <w:r w:rsidR="007834D6">
        <w:rPr>
          <w:b/>
          <w:bCs/>
          <w:sz w:val="28"/>
          <w:szCs w:val="28"/>
        </w:rPr>
        <w:t>жения уплотнений вала</w:t>
      </w:r>
    </w:p>
    <w:p w:rsidR="00CE72AC" w:rsidRPr="0015501A" w:rsidRDefault="00CE72AC" w:rsidP="007834D6">
      <w:pPr>
        <w:shd w:val="clear" w:color="auto" w:fill="FFFFFF"/>
        <w:jc w:val="center"/>
        <w:rPr>
          <w:b/>
          <w:bCs/>
          <w:sz w:val="28"/>
          <w:szCs w:val="28"/>
        </w:rPr>
      </w:pPr>
      <w:r w:rsidRPr="0015501A">
        <w:rPr>
          <w:b/>
          <w:bCs/>
          <w:sz w:val="28"/>
          <w:szCs w:val="28"/>
        </w:rPr>
        <w:t>рабочим маслом с маслорастворимым ингибитором</w:t>
      </w:r>
    </w:p>
    <w:p w:rsidR="00F87F18" w:rsidRPr="0015501A" w:rsidRDefault="00F87F18" w:rsidP="006927BE">
      <w:pPr>
        <w:shd w:val="clear" w:color="auto" w:fill="FFFFFF"/>
        <w:ind w:firstLine="709"/>
        <w:jc w:val="both"/>
        <w:rPr>
          <w:sz w:val="28"/>
          <w:szCs w:val="28"/>
        </w:rPr>
      </w:pPr>
    </w:p>
    <w:p w:rsidR="00543D97" w:rsidRDefault="00543D97" w:rsidP="00543D97">
      <w:pPr>
        <w:shd w:val="clear" w:color="auto" w:fill="FFFFFF"/>
        <w:ind w:left="180" w:firstLine="540"/>
        <w:jc w:val="both"/>
        <w:rPr>
          <w:sz w:val="28"/>
          <w:szCs w:val="28"/>
        </w:rPr>
      </w:pPr>
      <w:r w:rsidRPr="007834D6">
        <w:rPr>
          <w:bCs/>
          <w:iCs/>
          <w:sz w:val="28"/>
          <w:szCs w:val="28"/>
        </w:rPr>
        <w:t>3.13.1</w:t>
      </w:r>
      <w:r>
        <w:rPr>
          <w:bCs/>
          <w:iCs/>
          <w:sz w:val="28"/>
          <w:szCs w:val="28"/>
        </w:rPr>
        <w:t xml:space="preserve">. </w:t>
      </w:r>
      <w:r w:rsidR="001821F8">
        <w:rPr>
          <w:sz w:val="28"/>
          <w:szCs w:val="28"/>
        </w:rPr>
        <w:t>В</w:t>
      </w:r>
      <w:r w:rsidR="001821F8" w:rsidRPr="0015501A">
        <w:rPr>
          <w:sz w:val="28"/>
          <w:szCs w:val="28"/>
        </w:rPr>
        <w:t>ыполн</w:t>
      </w:r>
      <w:r w:rsidR="001821F8">
        <w:rPr>
          <w:sz w:val="28"/>
          <w:szCs w:val="28"/>
        </w:rPr>
        <w:t>ение</w:t>
      </w:r>
      <w:r w:rsidR="001821F8" w:rsidRPr="0015501A">
        <w:rPr>
          <w:sz w:val="28"/>
          <w:szCs w:val="28"/>
        </w:rPr>
        <w:t xml:space="preserve"> </w:t>
      </w:r>
      <w:r w:rsidR="001821F8">
        <w:rPr>
          <w:sz w:val="28"/>
          <w:szCs w:val="28"/>
        </w:rPr>
        <w:t>к</w:t>
      </w:r>
      <w:r w:rsidR="00CE72AC" w:rsidRPr="0015501A">
        <w:rPr>
          <w:sz w:val="28"/>
          <w:szCs w:val="28"/>
        </w:rPr>
        <w:t>онсерваци</w:t>
      </w:r>
      <w:r w:rsidR="001821F8">
        <w:rPr>
          <w:sz w:val="28"/>
          <w:szCs w:val="28"/>
        </w:rPr>
        <w:t>и</w:t>
      </w:r>
      <w:r w:rsidR="00CE72AC" w:rsidRPr="0015501A">
        <w:rPr>
          <w:sz w:val="28"/>
          <w:szCs w:val="28"/>
        </w:rPr>
        <w:t xml:space="preserve"> оборудования маслопроводов системы маслоснабжения уплотнений вала генератора аналогично </w:t>
      </w:r>
      <w:r w:rsidR="001821F8">
        <w:rPr>
          <w:sz w:val="28"/>
          <w:szCs w:val="28"/>
        </w:rPr>
        <w:t xml:space="preserve">проведению </w:t>
      </w:r>
      <w:r w:rsidR="00CE72AC" w:rsidRPr="0015501A">
        <w:rPr>
          <w:sz w:val="28"/>
          <w:szCs w:val="28"/>
        </w:rPr>
        <w:t>консервации системы смазки подшипников генератора и возбудителя.</w:t>
      </w:r>
    </w:p>
    <w:p w:rsidR="00543D97" w:rsidRDefault="00543D97" w:rsidP="00543D97">
      <w:pPr>
        <w:shd w:val="clear" w:color="auto" w:fill="FFFFFF"/>
        <w:ind w:left="180" w:firstLine="540"/>
        <w:jc w:val="both"/>
        <w:rPr>
          <w:sz w:val="28"/>
          <w:szCs w:val="28"/>
        </w:rPr>
      </w:pPr>
      <w:r w:rsidRPr="007834D6">
        <w:rPr>
          <w:bCs/>
          <w:iCs/>
          <w:sz w:val="28"/>
          <w:szCs w:val="28"/>
        </w:rPr>
        <w:t>3.13.</w:t>
      </w:r>
      <w:r>
        <w:rPr>
          <w:bCs/>
          <w:iCs/>
          <w:sz w:val="28"/>
          <w:szCs w:val="28"/>
        </w:rPr>
        <w:t xml:space="preserve">2. </w:t>
      </w:r>
      <w:r>
        <w:rPr>
          <w:sz w:val="28"/>
          <w:szCs w:val="28"/>
        </w:rPr>
        <w:t>П</w:t>
      </w:r>
      <w:r w:rsidRPr="0015501A">
        <w:rPr>
          <w:sz w:val="28"/>
          <w:szCs w:val="28"/>
        </w:rPr>
        <w:t>римен</w:t>
      </w:r>
      <w:r>
        <w:rPr>
          <w:sz w:val="28"/>
          <w:szCs w:val="28"/>
        </w:rPr>
        <w:t>ение</w:t>
      </w:r>
      <w:r w:rsidRPr="0015501A">
        <w:rPr>
          <w:sz w:val="28"/>
          <w:szCs w:val="28"/>
        </w:rPr>
        <w:t xml:space="preserve"> однородн</w:t>
      </w:r>
      <w:r>
        <w:rPr>
          <w:sz w:val="28"/>
          <w:szCs w:val="28"/>
        </w:rPr>
        <w:t>ой</w:t>
      </w:r>
      <w:r w:rsidRPr="0015501A">
        <w:rPr>
          <w:sz w:val="28"/>
          <w:szCs w:val="28"/>
        </w:rPr>
        <w:t xml:space="preserve"> смес</w:t>
      </w:r>
      <w:r>
        <w:rPr>
          <w:sz w:val="28"/>
          <w:szCs w:val="28"/>
        </w:rPr>
        <w:t>и</w:t>
      </w:r>
      <w:r w:rsidRPr="0015501A">
        <w:rPr>
          <w:sz w:val="28"/>
          <w:szCs w:val="28"/>
        </w:rPr>
        <w:t xml:space="preserve"> турбинного масла Т</w:t>
      </w:r>
      <w:r>
        <w:rPr>
          <w:sz w:val="28"/>
          <w:szCs w:val="28"/>
        </w:rPr>
        <w:t>-</w:t>
      </w:r>
      <w:r w:rsidRPr="0015501A">
        <w:rPr>
          <w:sz w:val="28"/>
          <w:szCs w:val="28"/>
        </w:rPr>
        <w:t>22 с 10 %</w:t>
      </w:r>
      <w:r>
        <w:rPr>
          <w:sz w:val="28"/>
          <w:szCs w:val="28"/>
        </w:rPr>
        <w:t>-</w:t>
      </w:r>
      <w:r w:rsidRPr="0015501A">
        <w:rPr>
          <w:sz w:val="28"/>
          <w:szCs w:val="28"/>
        </w:rPr>
        <w:t>ной присадкой ингибитора АКОР</w:t>
      </w:r>
      <w:r>
        <w:rPr>
          <w:sz w:val="28"/>
          <w:szCs w:val="28"/>
        </w:rPr>
        <w:t>-</w:t>
      </w:r>
      <w:r w:rsidRPr="0015501A">
        <w:rPr>
          <w:sz w:val="28"/>
          <w:szCs w:val="28"/>
        </w:rPr>
        <w:t xml:space="preserve">1 (Приложения </w:t>
      </w:r>
      <w:r>
        <w:rPr>
          <w:sz w:val="28"/>
          <w:szCs w:val="28"/>
        </w:rPr>
        <w:t>8</w:t>
      </w:r>
      <w:r w:rsidRPr="0015501A">
        <w:rPr>
          <w:sz w:val="28"/>
          <w:szCs w:val="28"/>
        </w:rPr>
        <w:t xml:space="preserve">, </w:t>
      </w:r>
      <w:r>
        <w:rPr>
          <w:sz w:val="28"/>
          <w:szCs w:val="28"/>
        </w:rPr>
        <w:t>9</w:t>
      </w:r>
      <w:r w:rsidRPr="0015501A">
        <w:rPr>
          <w:sz w:val="28"/>
          <w:szCs w:val="28"/>
        </w:rPr>
        <w:t>)</w:t>
      </w:r>
      <w:r>
        <w:rPr>
          <w:sz w:val="28"/>
          <w:szCs w:val="28"/>
        </w:rPr>
        <w:t xml:space="preserve"> в</w:t>
      </w:r>
      <w:r w:rsidR="00CE72AC" w:rsidRPr="0015501A">
        <w:rPr>
          <w:sz w:val="28"/>
          <w:szCs w:val="28"/>
        </w:rPr>
        <w:t xml:space="preserve"> качестве консервационного материала</w:t>
      </w:r>
      <w:r w:rsidR="009B27A4" w:rsidRPr="0015501A">
        <w:rPr>
          <w:sz w:val="28"/>
          <w:szCs w:val="28"/>
        </w:rPr>
        <w:t xml:space="preserve">. </w:t>
      </w:r>
    </w:p>
    <w:p w:rsidR="00CE72AC" w:rsidRPr="0015501A" w:rsidRDefault="00543D97" w:rsidP="00543D97">
      <w:pPr>
        <w:numPr>
          <w:ilvl w:val="0"/>
          <w:numId w:val="34"/>
        </w:numPr>
        <w:shd w:val="clear" w:color="auto" w:fill="FFFFFF"/>
        <w:tabs>
          <w:tab w:val="clear" w:pos="1617"/>
          <w:tab w:val="num" w:pos="1260"/>
        </w:tabs>
        <w:ind w:left="180" w:firstLine="540"/>
        <w:jc w:val="both"/>
        <w:rPr>
          <w:sz w:val="28"/>
          <w:szCs w:val="28"/>
        </w:rPr>
      </w:pPr>
      <w:r>
        <w:rPr>
          <w:sz w:val="28"/>
          <w:szCs w:val="28"/>
        </w:rPr>
        <w:t>Возможность использования смеси</w:t>
      </w:r>
      <w:r w:rsidR="00CE72AC" w:rsidRPr="0015501A">
        <w:rPr>
          <w:sz w:val="28"/>
          <w:szCs w:val="28"/>
        </w:rPr>
        <w:t xml:space="preserve"> в качестве универсального рабоче</w:t>
      </w:r>
      <w:r w:rsidR="004C08D8" w:rsidRPr="0015501A">
        <w:rPr>
          <w:sz w:val="28"/>
          <w:szCs w:val="28"/>
        </w:rPr>
        <w:t>-</w:t>
      </w:r>
      <w:r w:rsidR="00CE72AC" w:rsidRPr="0015501A">
        <w:rPr>
          <w:sz w:val="28"/>
          <w:szCs w:val="28"/>
        </w:rPr>
        <w:t>консервационного масла, пригодного как для смазки оборудования в процессе эксплуатации, так и для его консервации.</w:t>
      </w:r>
    </w:p>
    <w:p w:rsidR="00CE72AC" w:rsidRPr="007834D6" w:rsidRDefault="00CE72AC" w:rsidP="006927BE">
      <w:pPr>
        <w:shd w:val="clear" w:color="auto" w:fill="FFFFFF"/>
        <w:ind w:firstLine="709"/>
        <w:jc w:val="both"/>
        <w:rPr>
          <w:bCs/>
          <w:sz w:val="28"/>
          <w:szCs w:val="28"/>
        </w:rPr>
      </w:pPr>
      <w:r w:rsidRPr="007834D6">
        <w:rPr>
          <w:bCs/>
          <w:iCs/>
          <w:sz w:val="28"/>
          <w:szCs w:val="28"/>
        </w:rPr>
        <w:t>3.13.</w:t>
      </w:r>
      <w:r w:rsidR="003C4F65">
        <w:rPr>
          <w:bCs/>
          <w:iCs/>
          <w:sz w:val="28"/>
          <w:szCs w:val="28"/>
        </w:rPr>
        <w:t>3</w:t>
      </w:r>
      <w:r w:rsidR="00F87F18" w:rsidRPr="007834D6">
        <w:rPr>
          <w:bCs/>
          <w:iCs/>
          <w:sz w:val="28"/>
          <w:szCs w:val="28"/>
        </w:rPr>
        <w:tab/>
      </w:r>
      <w:r w:rsidR="007834D6">
        <w:rPr>
          <w:bCs/>
          <w:iCs/>
          <w:sz w:val="28"/>
          <w:szCs w:val="28"/>
        </w:rPr>
        <w:t xml:space="preserve">. </w:t>
      </w:r>
      <w:r w:rsidRPr="007834D6">
        <w:rPr>
          <w:bCs/>
          <w:iCs/>
          <w:sz w:val="28"/>
          <w:szCs w:val="28"/>
        </w:rPr>
        <w:t>Порядок проведения консервации с помощью рабочего масла</w:t>
      </w:r>
    </w:p>
    <w:p w:rsidR="003C4F65" w:rsidRDefault="00543D97" w:rsidP="003C4F65">
      <w:pPr>
        <w:numPr>
          <w:ilvl w:val="0"/>
          <w:numId w:val="34"/>
        </w:numPr>
        <w:shd w:val="clear" w:color="auto" w:fill="FFFFFF"/>
        <w:tabs>
          <w:tab w:val="clear" w:pos="1617"/>
          <w:tab w:val="num" w:pos="1260"/>
        </w:tabs>
        <w:ind w:left="180" w:firstLine="540"/>
        <w:jc w:val="both"/>
        <w:rPr>
          <w:sz w:val="28"/>
          <w:szCs w:val="28"/>
        </w:rPr>
      </w:pPr>
      <w:r>
        <w:rPr>
          <w:sz w:val="28"/>
          <w:szCs w:val="28"/>
        </w:rPr>
        <w:t>Использование д</w:t>
      </w:r>
      <w:r w:rsidR="00CE72AC" w:rsidRPr="0015501A">
        <w:rPr>
          <w:sz w:val="28"/>
          <w:szCs w:val="28"/>
        </w:rPr>
        <w:t>ля приготовления рабоче</w:t>
      </w:r>
      <w:r w:rsidR="004C08D8" w:rsidRPr="0015501A">
        <w:rPr>
          <w:sz w:val="28"/>
          <w:szCs w:val="28"/>
        </w:rPr>
        <w:t>-</w:t>
      </w:r>
      <w:r w:rsidR="003C4F65">
        <w:rPr>
          <w:sz w:val="28"/>
          <w:szCs w:val="28"/>
        </w:rPr>
        <w:t>консервационного масла</w:t>
      </w:r>
      <w:r w:rsidR="00CE72AC" w:rsidRPr="0015501A">
        <w:rPr>
          <w:sz w:val="28"/>
          <w:szCs w:val="28"/>
        </w:rPr>
        <w:t xml:space="preserve"> бак</w:t>
      </w:r>
      <w:r w:rsidR="003C4F65">
        <w:rPr>
          <w:sz w:val="28"/>
          <w:szCs w:val="28"/>
        </w:rPr>
        <w:t>а</w:t>
      </w:r>
      <w:r w:rsidR="004C08D8" w:rsidRPr="0015501A">
        <w:rPr>
          <w:sz w:val="28"/>
          <w:szCs w:val="28"/>
        </w:rPr>
        <w:t>-</w:t>
      </w:r>
      <w:r w:rsidR="00CE72AC" w:rsidRPr="0015501A">
        <w:rPr>
          <w:sz w:val="28"/>
          <w:szCs w:val="28"/>
        </w:rPr>
        <w:t>смесител</w:t>
      </w:r>
      <w:r w:rsidR="003C4F65">
        <w:rPr>
          <w:sz w:val="28"/>
          <w:szCs w:val="28"/>
        </w:rPr>
        <w:t>я</w:t>
      </w:r>
      <w:r w:rsidR="00CE72AC" w:rsidRPr="0015501A">
        <w:rPr>
          <w:sz w:val="28"/>
          <w:szCs w:val="28"/>
        </w:rPr>
        <w:t xml:space="preserve"> или бак</w:t>
      </w:r>
      <w:r w:rsidR="003C4F65">
        <w:rPr>
          <w:sz w:val="28"/>
          <w:szCs w:val="28"/>
        </w:rPr>
        <w:t>а</w:t>
      </w:r>
      <w:r w:rsidR="004C08D8" w:rsidRPr="0015501A">
        <w:rPr>
          <w:sz w:val="28"/>
          <w:szCs w:val="28"/>
        </w:rPr>
        <w:t>-</w:t>
      </w:r>
      <w:r w:rsidR="00CE72AC" w:rsidRPr="0015501A">
        <w:rPr>
          <w:sz w:val="28"/>
          <w:szCs w:val="28"/>
        </w:rPr>
        <w:t>мешалк</w:t>
      </w:r>
      <w:r w:rsidR="003C4F65">
        <w:rPr>
          <w:sz w:val="28"/>
          <w:szCs w:val="28"/>
        </w:rPr>
        <w:t>и</w:t>
      </w:r>
      <w:r w:rsidR="00CE72AC" w:rsidRPr="0015501A">
        <w:rPr>
          <w:sz w:val="28"/>
          <w:szCs w:val="28"/>
        </w:rPr>
        <w:t>, имеющи</w:t>
      </w:r>
      <w:r w:rsidR="003C4F65">
        <w:rPr>
          <w:sz w:val="28"/>
          <w:szCs w:val="28"/>
        </w:rPr>
        <w:t>х</w:t>
      </w:r>
      <w:r w:rsidR="00CE72AC" w:rsidRPr="0015501A">
        <w:rPr>
          <w:sz w:val="28"/>
          <w:szCs w:val="28"/>
        </w:rPr>
        <w:t>ся в маслохозяйстве ТЭС.</w:t>
      </w:r>
    </w:p>
    <w:p w:rsidR="003C4F65" w:rsidRDefault="003C4F65" w:rsidP="003C4F65">
      <w:pPr>
        <w:numPr>
          <w:ilvl w:val="0"/>
          <w:numId w:val="34"/>
        </w:numPr>
        <w:shd w:val="clear" w:color="auto" w:fill="FFFFFF"/>
        <w:tabs>
          <w:tab w:val="clear" w:pos="1617"/>
          <w:tab w:val="num" w:pos="1260"/>
        </w:tabs>
        <w:ind w:left="180" w:firstLine="540"/>
        <w:jc w:val="both"/>
        <w:rPr>
          <w:sz w:val="28"/>
          <w:szCs w:val="28"/>
        </w:rPr>
      </w:pPr>
      <w:r>
        <w:rPr>
          <w:sz w:val="28"/>
          <w:szCs w:val="28"/>
        </w:rPr>
        <w:t>Выполнение к</w:t>
      </w:r>
      <w:r w:rsidR="00CE72AC" w:rsidRPr="0015501A">
        <w:rPr>
          <w:sz w:val="28"/>
          <w:szCs w:val="28"/>
        </w:rPr>
        <w:t>онсерваци</w:t>
      </w:r>
      <w:r>
        <w:rPr>
          <w:sz w:val="28"/>
          <w:szCs w:val="28"/>
        </w:rPr>
        <w:t>и</w:t>
      </w:r>
      <w:r w:rsidR="00CE72AC" w:rsidRPr="0015501A">
        <w:rPr>
          <w:sz w:val="28"/>
          <w:szCs w:val="28"/>
        </w:rPr>
        <w:t xml:space="preserve"> системы маслоснабжения уплотнений вала путем заполнения и работы по проектной схеме. </w:t>
      </w:r>
    </w:p>
    <w:p w:rsidR="003C4F65" w:rsidRDefault="00CE72AC" w:rsidP="003C4F65">
      <w:pPr>
        <w:numPr>
          <w:ilvl w:val="0"/>
          <w:numId w:val="34"/>
        </w:numPr>
        <w:shd w:val="clear" w:color="auto" w:fill="FFFFFF"/>
        <w:tabs>
          <w:tab w:val="clear" w:pos="1617"/>
          <w:tab w:val="num" w:pos="1260"/>
        </w:tabs>
        <w:ind w:left="180" w:firstLine="540"/>
        <w:jc w:val="both"/>
        <w:rPr>
          <w:sz w:val="28"/>
          <w:szCs w:val="28"/>
        </w:rPr>
      </w:pPr>
      <w:r w:rsidRPr="0015501A">
        <w:rPr>
          <w:sz w:val="28"/>
          <w:szCs w:val="28"/>
        </w:rPr>
        <w:t>Достаточн</w:t>
      </w:r>
      <w:r w:rsidR="003C4F65">
        <w:rPr>
          <w:sz w:val="28"/>
          <w:szCs w:val="28"/>
        </w:rPr>
        <w:t>ое</w:t>
      </w:r>
      <w:r w:rsidRPr="0015501A">
        <w:rPr>
          <w:sz w:val="28"/>
          <w:szCs w:val="28"/>
        </w:rPr>
        <w:t xml:space="preserve"> условие</w:t>
      </w:r>
      <w:r w:rsidR="003C4F65">
        <w:rPr>
          <w:sz w:val="28"/>
          <w:szCs w:val="28"/>
        </w:rPr>
        <w:t xml:space="preserve"> -</w:t>
      </w:r>
      <w:r w:rsidRPr="0015501A">
        <w:rPr>
          <w:sz w:val="28"/>
          <w:szCs w:val="28"/>
        </w:rPr>
        <w:t xml:space="preserve"> работа системы в течение 10</w:t>
      </w:r>
      <w:r w:rsidR="007834D6">
        <w:rPr>
          <w:sz w:val="28"/>
          <w:szCs w:val="28"/>
        </w:rPr>
        <w:t xml:space="preserve"> </w:t>
      </w:r>
      <w:r w:rsidR="0036248C" w:rsidRPr="0015501A">
        <w:rPr>
          <w:sz w:val="28"/>
          <w:szCs w:val="28"/>
        </w:rPr>
        <w:t>–</w:t>
      </w:r>
      <w:r w:rsidR="007834D6">
        <w:rPr>
          <w:sz w:val="28"/>
          <w:szCs w:val="28"/>
        </w:rPr>
        <w:t xml:space="preserve"> </w:t>
      </w:r>
      <w:r w:rsidRPr="0015501A">
        <w:rPr>
          <w:sz w:val="28"/>
          <w:szCs w:val="28"/>
        </w:rPr>
        <w:t xml:space="preserve">12 мин при рабочей температуре масла. </w:t>
      </w:r>
      <w:r w:rsidR="003C4F65">
        <w:rPr>
          <w:sz w:val="28"/>
          <w:szCs w:val="28"/>
        </w:rPr>
        <w:t>Отсоединение</w:t>
      </w:r>
      <w:r w:rsidR="003C4F65" w:rsidRPr="0015501A">
        <w:rPr>
          <w:sz w:val="28"/>
          <w:szCs w:val="28"/>
        </w:rPr>
        <w:t xml:space="preserve"> от уплотнений вала нагнетательн</w:t>
      </w:r>
      <w:r w:rsidR="003C4F65">
        <w:rPr>
          <w:sz w:val="28"/>
          <w:szCs w:val="28"/>
        </w:rPr>
        <w:t>ого</w:t>
      </w:r>
      <w:r w:rsidR="003C4F65" w:rsidRPr="0015501A">
        <w:rPr>
          <w:sz w:val="28"/>
          <w:szCs w:val="28"/>
        </w:rPr>
        <w:t xml:space="preserve"> </w:t>
      </w:r>
      <w:r w:rsidR="003C4F65">
        <w:rPr>
          <w:sz w:val="28"/>
          <w:szCs w:val="28"/>
        </w:rPr>
        <w:t>и сливных маслопроводов,</w:t>
      </w:r>
      <w:r w:rsidR="003C4F65" w:rsidRPr="0015501A">
        <w:rPr>
          <w:sz w:val="28"/>
          <w:szCs w:val="28"/>
        </w:rPr>
        <w:t xml:space="preserve"> </w:t>
      </w:r>
      <w:r w:rsidRPr="0015501A">
        <w:rPr>
          <w:sz w:val="28"/>
          <w:szCs w:val="28"/>
        </w:rPr>
        <w:t>и соедин</w:t>
      </w:r>
      <w:r w:rsidR="003C4F65">
        <w:rPr>
          <w:sz w:val="28"/>
          <w:szCs w:val="28"/>
        </w:rPr>
        <w:t>ением их</w:t>
      </w:r>
      <w:r w:rsidRPr="0015501A">
        <w:rPr>
          <w:sz w:val="28"/>
          <w:szCs w:val="28"/>
        </w:rPr>
        <w:t xml:space="preserve"> между собой перемычками, как при промывке во время монтажных работ турбогенератора.</w:t>
      </w:r>
    </w:p>
    <w:p w:rsidR="003C4F65" w:rsidRDefault="003C4F65" w:rsidP="003C4F65">
      <w:pPr>
        <w:numPr>
          <w:ilvl w:val="0"/>
          <w:numId w:val="34"/>
        </w:numPr>
        <w:shd w:val="clear" w:color="auto" w:fill="FFFFFF"/>
        <w:tabs>
          <w:tab w:val="clear" w:pos="1617"/>
          <w:tab w:val="num" w:pos="1260"/>
        </w:tabs>
        <w:ind w:left="180" w:firstLine="540"/>
        <w:jc w:val="both"/>
        <w:rPr>
          <w:sz w:val="28"/>
          <w:szCs w:val="28"/>
        </w:rPr>
      </w:pPr>
      <w:r>
        <w:rPr>
          <w:sz w:val="28"/>
          <w:szCs w:val="28"/>
        </w:rPr>
        <w:t>Слив масла и герметизация системы п</w:t>
      </w:r>
      <w:r w:rsidR="00CE72AC" w:rsidRPr="0015501A">
        <w:rPr>
          <w:sz w:val="28"/>
          <w:szCs w:val="28"/>
        </w:rPr>
        <w:t>осле нанесения защитной пленки масла на поверхности маслопроводов и оборудования маслосистемы</w:t>
      </w:r>
      <w:r>
        <w:rPr>
          <w:sz w:val="28"/>
          <w:szCs w:val="28"/>
        </w:rPr>
        <w:t xml:space="preserve">, </w:t>
      </w:r>
      <w:r w:rsidR="00CE72AC" w:rsidRPr="0015501A">
        <w:rPr>
          <w:sz w:val="28"/>
          <w:szCs w:val="28"/>
        </w:rPr>
        <w:t>если нет необходимости в ее работе.</w:t>
      </w:r>
    </w:p>
    <w:p w:rsidR="00CE72AC" w:rsidRPr="0015501A" w:rsidRDefault="003C4F65" w:rsidP="003C4F65">
      <w:pPr>
        <w:numPr>
          <w:ilvl w:val="0"/>
          <w:numId w:val="34"/>
        </w:numPr>
        <w:shd w:val="clear" w:color="auto" w:fill="FFFFFF"/>
        <w:tabs>
          <w:tab w:val="clear" w:pos="1617"/>
          <w:tab w:val="num" w:pos="1260"/>
        </w:tabs>
        <w:ind w:left="180" w:firstLine="540"/>
        <w:jc w:val="both"/>
        <w:rPr>
          <w:sz w:val="28"/>
          <w:szCs w:val="28"/>
        </w:rPr>
      </w:pPr>
      <w:r>
        <w:rPr>
          <w:sz w:val="28"/>
          <w:szCs w:val="28"/>
        </w:rPr>
        <w:t>Консервация</w:t>
      </w:r>
      <w:r w:rsidRPr="003C4F65">
        <w:rPr>
          <w:sz w:val="28"/>
          <w:szCs w:val="28"/>
        </w:rPr>
        <w:t xml:space="preserve"> </w:t>
      </w:r>
      <w:r>
        <w:rPr>
          <w:sz w:val="28"/>
          <w:szCs w:val="28"/>
        </w:rPr>
        <w:t>рабоче-</w:t>
      </w:r>
      <w:r w:rsidRPr="0015501A">
        <w:rPr>
          <w:sz w:val="28"/>
          <w:szCs w:val="28"/>
        </w:rPr>
        <w:t>консервационным маслом либо маслом К</w:t>
      </w:r>
      <w:r>
        <w:rPr>
          <w:sz w:val="28"/>
          <w:szCs w:val="28"/>
        </w:rPr>
        <w:t>-</w:t>
      </w:r>
      <w:r w:rsidRPr="0015501A">
        <w:rPr>
          <w:sz w:val="28"/>
          <w:szCs w:val="28"/>
        </w:rPr>
        <w:t xml:space="preserve">17 </w:t>
      </w:r>
      <w:r>
        <w:rPr>
          <w:sz w:val="28"/>
          <w:szCs w:val="28"/>
        </w:rPr>
        <w:t>в</w:t>
      </w:r>
      <w:r w:rsidR="00CE72AC" w:rsidRPr="0015501A">
        <w:rPr>
          <w:sz w:val="28"/>
          <w:szCs w:val="28"/>
        </w:rPr>
        <w:t>нутренни</w:t>
      </w:r>
      <w:r>
        <w:rPr>
          <w:sz w:val="28"/>
          <w:szCs w:val="28"/>
        </w:rPr>
        <w:t>х</w:t>
      </w:r>
      <w:r w:rsidR="00CE72AC" w:rsidRPr="0015501A">
        <w:rPr>
          <w:sz w:val="28"/>
          <w:szCs w:val="28"/>
        </w:rPr>
        <w:t xml:space="preserve"> поверхност</w:t>
      </w:r>
      <w:r>
        <w:rPr>
          <w:sz w:val="28"/>
          <w:szCs w:val="28"/>
        </w:rPr>
        <w:t>ей</w:t>
      </w:r>
      <w:r w:rsidR="00CE72AC" w:rsidRPr="0015501A">
        <w:rPr>
          <w:sz w:val="28"/>
          <w:szCs w:val="28"/>
        </w:rPr>
        <w:t xml:space="preserve"> оборудования, не участ</w:t>
      </w:r>
      <w:r w:rsidR="00B43980">
        <w:rPr>
          <w:sz w:val="28"/>
          <w:szCs w:val="28"/>
        </w:rPr>
        <w:t xml:space="preserve">вовавшего в прокачке системы, </w:t>
      </w:r>
      <w:r w:rsidR="00CE72AC" w:rsidRPr="0015501A">
        <w:rPr>
          <w:sz w:val="28"/>
          <w:szCs w:val="28"/>
        </w:rPr>
        <w:t>нанесением консервационного масла через люки на доступные участки с помощью масленки, шприца, пульверизатора.</w:t>
      </w:r>
    </w:p>
    <w:p w:rsidR="00CE72AC" w:rsidRPr="00221C3A" w:rsidRDefault="00CE72AC" w:rsidP="006927BE">
      <w:pPr>
        <w:shd w:val="clear" w:color="auto" w:fill="FFFFFF"/>
        <w:ind w:firstLine="709"/>
        <w:jc w:val="both"/>
        <w:rPr>
          <w:bCs/>
          <w:sz w:val="28"/>
          <w:szCs w:val="28"/>
        </w:rPr>
      </w:pPr>
      <w:r w:rsidRPr="00221C3A">
        <w:rPr>
          <w:bCs/>
          <w:iCs/>
          <w:sz w:val="28"/>
          <w:szCs w:val="28"/>
        </w:rPr>
        <w:t>3.13.</w:t>
      </w:r>
      <w:r w:rsidR="003C4F65">
        <w:rPr>
          <w:bCs/>
          <w:iCs/>
          <w:sz w:val="28"/>
          <w:szCs w:val="28"/>
        </w:rPr>
        <w:t>4</w:t>
      </w:r>
      <w:r w:rsidR="00221C3A">
        <w:rPr>
          <w:bCs/>
          <w:iCs/>
          <w:sz w:val="28"/>
          <w:szCs w:val="28"/>
        </w:rPr>
        <w:t xml:space="preserve">. </w:t>
      </w:r>
      <w:r w:rsidRPr="00221C3A">
        <w:rPr>
          <w:bCs/>
          <w:iCs/>
          <w:sz w:val="28"/>
          <w:szCs w:val="28"/>
        </w:rPr>
        <w:t>Консервация электронасосного оборудования</w:t>
      </w:r>
    </w:p>
    <w:p w:rsidR="00535614" w:rsidRDefault="004D7DEE" w:rsidP="00535614">
      <w:pPr>
        <w:numPr>
          <w:ilvl w:val="0"/>
          <w:numId w:val="35"/>
        </w:numPr>
        <w:shd w:val="clear" w:color="auto" w:fill="FFFFFF"/>
        <w:tabs>
          <w:tab w:val="clear" w:pos="1846"/>
          <w:tab w:val="num" w:pos="540"/>
        </w:tabs>
        <w:ind w:left="180" w:firstLine="540"/>
        <w:jc w:val="both"/>
        <w:rPr>
          <w:sz w:val="28"/>
          <w:szCs w:val="28"/>
        </w:rPr>
      </w:pPr>
      <w:r>
        <w:rPr>
          <w:sz w:val="28"/>
          <w:szCs w:val="28"/>
        </w:rPr>
        <w:t>Учет м</w:t>
      </w:r>
      <w:r w:rsidR="00CE72AC" w:rsidRPr="0015501A">
        <w:rPr>
          <w:sz w:val="28"/>
          <w:szCs w:val="28"/>
        </w:rPr>
        <w:t>асляны</w:t>
      </w:r>
      <w:r>
        <w:rPr>
          <w:sz w:val="28"/>
          <w:szCs w:val="28"/>
        </w:rPr>
        <w:t>х</w:t>
      </w:r>
      <w:r w:rsidR="00CE72AC" w:rsidRPr="0015501A">
        <w:rPr>
          <w:sz w:val="28"/>
          <w:szCs w:val="28"/>
        </w:rPr>
        <w:t xml:space="preserve"> насос</w:t>
      </w:r>
      <w:r>
        <w:rPr>
          <w:sz w:val="28"/>
          <w:szCs w:val="28"/>
        </w:rPr>
        <w:t>ов</w:t>
      </w:r>
      <w:r w:rsidR="00CE72AC" w:rsidRPr="0015501A">
        <w:rPr>
          <w:sz w:val="28"/>
          <w:szCs w:val="28"/>
        </w:rPr>
        <w:t>, задействованны</w:t>
      </w:r>
      <w:r>
        <w:rPr>
          <w:sz w:val="28"/>
          <w:szCs w:val="28"/>
        </w:rPr>
        <w:t>х</w:t>
      </w:r>
      <w:r w:rsidR="00CE72AC" w:rsidRPr="0015501A">
        <w:rPr>
          <w:sz w:val="28"/>
          <w:szCs w:val="28"/>
        </w:rPr>
        <w:t xml:space="preserve"> в схеме прокачки, </w:t>
      </w:r>
      <w:r>
        <w:rPr>
          <w:sz w:val="28"/>
          <w:szCs w:val="28"/>
        </w:rPr>
        <w:t xml:space="preserve">как </w:t>
      </w:r>
      <w:r w:rsidR="00CE72AC" w:rsidRPr="0015501A">
        <w:rPr>
          <w:sz w:val="28"/>
          <w:szCs w:val="28"/>
        </w:rPr>
        <w:t>законсер</w:t>
      </w:r>
      <w:r>
        <w:rPr>
          <w:sz w:val="28"/>
          <w:szCs w:val="28"/>
        </w:rPr>
        <w:t>вированных</w:t>
      </w:r>
      <w:r w:rsidR="00CE72AC" w:rsidRPr="0015501A">
        <w:rPr>
          <w:sz w:val="28"/>
          <w:szCs w:val="28"/>
        </w:rPr>
        <w:t>. Услови</w:t>
      </w:r>
      <w:r w:rsidR="00DC24A4">
        <w:rPr>
          <w:sz w:val="28"/>
          <w:szCs w:val="28"/>
        </w:rPr>
        <w:t>е</w:t>
      </w:r>
      <w:r w:rsidR="00CE72AC" w:rsidRPr="0015501A">
        <w:rPr>
          <w:sz w:val="28"/>
          <w:szCs w:val="28"/>
        </w:rPr>
        <w:t xml:space="preserve"> хранения насосов </w:t>
      </w:r>
      <w:r w:rsidR="0036248C" w:rsidRPr="0015501A">
        <w:rPr>
          <w:sz w:val="28"/>
          <w:szCs w:val="28"/>
        </w:rPr>
        <w:t>–</w:t>
      </w:r>
      <w:r w:rsidR="00CE72AC" w:rsidRPr="0015501A">
        <w:rPr>
          <w:sz w:val="28"/>
          <w:szCs w:val="28"/>
        </w:rPr>
        <w:t xml:space="preserve"> сухое закрытое помещение.</w:t>
      </w:r>
    </w:p>
    <w:p w:rsidR="00535614" w:rsidRDefault="00535614" w:rsidP="00535614">
      <w:pPr>
        <w:numPr>
          <w:ilvl w:val="0"/>
          <w:numId w:val="35"/>
        </w:numPr>
        <w:shd w:val="clear" w:color="auto" w:fill="FFFFFF"/>
        <w:tabs>
          <w:tab w:val="clear" w:pos="1846"/>
          <w:tab w:val="num" w:pos="540"/>
        </w:tabs>
        <w:ind w:left="180" w:firstLine="540"/>
        <w:jc w:val="both"/>
        <w:rPr>
          <w:sz w:val="28"/>
          <w:szCs w:val="28"/>
        </w:rPr>
      </w:pPr>
      <w:r>
        <w:rPr>
          <w:sz w:val="28"/>
          <w:szCs w:val="28"/>
        </w:rPr>
        <w:t>В</w:t>
      </w:r>
      <w:r w:rsidRPr="0015501A">
        <w:rPr>
          <w:sz w:val="28"/>
          <w:szCs w:val="28"/>
        </w:rPr>
        <w:t>ы</w:t>
      </w:r>
      <w:r>
        <w:rPr>
          <w:sz w:val="28"/>
          <w:szCs w:val="28"/>
        </w:rPr>
        <w:t>полнение</w:t>
      </w:r>
      <w:r w:rsidRPr="0015501A">
        <w:rPr>
          <w:sz w:val="28"/>
          <w:szCs w:val="28"/>
        </w:rPr>
        <w:t xml:space="preserve"> </w:t>
      </w:r>
      <w:r>
        <w:rPr>
          <w:sz w:val="28"/>
          <w:szCs w:val="28"/>
        </w:rPr>
        <w:t>к</w:t>
      </w:r>
      <w:r w:rsidR="00CE72AC" w:rsidRPr="0015501A">
        <w:rPr>
          <w:sz w:val="28"/>
          <w:szCs w:val="28"/>
        </w:rPr>
        <w:t>онсерваци</w:t>
      </w:r>
      <w:r w:rsidR="00B43980">
        <w:rPr>
          <w:sz w:val="28"/>
          <w:szCs w:val="28"/>
        </w:rPr>
        <w:t xml:space="preserve">ю </w:t>
      </w:r>
      <w:r w:rsidR="00CE72AC" w:rsidRPr="0015501A">
        <w:rPr>
          <w:sz w:val="28"/>
          <w:szCs w:val="28"/>
        </w:rPr>
        <w:t>двигателей электронасосных агрегатов по ва</w:t>
      </w:r>
      <w:r w:rsidR="00960CB2" w:rsidRPr="0015501A">
        <w:rPr>
          <w:sz w:val="28"/>
          <w:szCs w:val="28"/>
        </w:rPr>
        <w:t>рианту защиты ВЗ</w:t>
      </w:r>
      <w:r w:rsidR="00221C3A">
        <w:rPr>
          <w:sz w:val="28"/>
          <w:szCs w:val="28"/>
        </w:rPr>
        <w:t>-</w:t>
      </w:r>
      <w:r w:rsidR="00960CB2" w:rsidRPr="0015501A">
        <w:rPr>
          <w:sz w:val="28"/>
          <w:szCs w:val="28"/>
        </w:rPr>
        <w:t>1</w:t>
      </w:r>
      <w:r w:rsidR="00CE72AC" w:rsidRPr="0015501A">
        <w:rPr>
          <w:sz w:val="28"/>
          <w:szCs w:val="28"/>
        </w:rPr>
        <w:t xml:space="preserve"> [</w:t>
      </w:r>
      <w:r w:rsidR="00A57B13" w:rsidRPr="0015501A">
        <w:rPr>
          <w:sz w:val="28"/>
          <w:szCs w:val="28"/>
        </w:rPr>
        <w:t>24</w:t>
      </w:r>
      <w:r w:rsidR="00CE72AC" w:rsidRPr="0015501A">
        <w:rPr>
          <w:sz w:val="28"/>
          <w:szCs w:val="28"/>
        </w:rPr>
        <w:t xml:space="preserve">]. </w:t>
      </w:r>
    </w:p>
    <w:p w:rsidR="00535614" w:rsidRDefault="00535614" w:rsidP="00535614">
      <w:pPr>
        <w:numPr>
          <w:ilvl w:val="0"/>
          <w:numId w:val="35"/>
        </w:numPr>
        <w:shd w:val="clear" w:color="auto" w:fill="FFFFFF"/>
        <w:tabs>
          <w:tab w:val="clear" w:pos="1846"/>
          <w:tab w:val="num" w:pos="540"/>
        </w:tabs>
        <w:ind w:left="180" w:firstLine="540"/>
        <w:jc w:val="both"/>
        <w:rPr>
          <w:sz w:val="28"/>
          <w:szCs w:val="28"/>
        </w:rPr>
      </w:pPr>
      <w:r w:rsidRPr="0015501A">
        <w:rPr>
          <w:sz w:val="28"/>
          <w:szCs w:val="28"/>
        </w:rPr>
        <w:t>Примен</w:t>
      </w:r>
      <w:r>
        <w:rPr>
          <w:sz w:val="28"/>
          <w:szCs w:val="28"/>
        </w:rPr>
        <w:t>ение в</w:t>
      </w:r>
      <w:r w:rsidR="00CE72AC" w:rsidRPr="0015501A">
        <w:rPr>
          <w:sz w:val="28"/>
          <w:szCs w:val="28"/>
        </w:rPr>
        <w:t xml:space="preserve"> качестве консервирующей смазки </w:t>
      </w:r>
      <w:r w:rsidR="009B27A4" w:rsidRPr="0015501A">
        <w:rPr>
          <w:sz w:val="28"/>
          <w:szCs w:val="28"/>
        </w:rPr>
        <w:t>масл</w:t>
      </w:r>
      <w:r w:rsidR="00DC24A4">
        <w:rPr>
          <w:sz w:val="28"/>
          <w:szCs w:val="28"/>
        </w:rPr>
        <w:t>а</w:t>
      </w:r>
      <w:r w:rsidR="009B27A4" w:rsidRPr="0015501A">
        <w:rPr>
          <w:sz w:val="28"/>
          <w:szCs w:val="28"/>
        </w:rPr>
        <w:t xml:space="preserve"> К</w:t>
      </w:r>
      <w:r w:rsidR="00221C3A">
        <w:rPr>
          <w:sz w:val="28"/>
          <w:szCs w:val="28"/>
        </w:rPr>
        <w:t>-</w:t>
      </w:r>
      <w:r w:rsidR="009B27A4" w:rsidRPr="0015501A">
        <w:rPr>
          <w:sz w:val="28"/>
          <w:szCs w:val="28"/>
        </w:rPr>
        <w:t>17</w:t>
      </w:r>
      <w:r w:rsidR="00CE72AC" w:rsidRPr="0015501A">
        <w:rPr>
          <w:sz w:val="28"/>
          <w:szCs w:val="28"/>
        </w:rPr>
        <w:t xml:space="preserve">, </w:t>
      </w:r>
      <w:r w:rsidRPr="0015501A">
        <w:rPr>
          <w:sz w:val="28"/>
          <w:szCs w:val="28"/>
        </w:rPr>
        <w:t>нанес</w:t>
      </w:r>
      <w:r>
        <w:rPr>
          <w:sz w:val="28"/>
          <w:szCs w:val="28"/>
        </w:rPr>
        <w:t>ением его</w:t>
      </w:r>
      <w:r w:rsidR="00CE72AC" w:rsidRPr="0015501A">
        <w:rPr>
          <w:sz w:val="28"/>
          <w:szCs w:val="28"/>
        </w:rPr>
        <w:t xml:space="preserve"> на свободный конец вала и полумуфту электродвигателя и насоса. </w:t>
      </w:r>
    </w:p>
    <w:p w:rsidR="00CE72AC" w:rsidRPr="0015501A" w:rsidRDefault="00535614" w:rsidP="00535614">
      <w:pPr>
        <w:numPr>
          <w:ilvl w:val="0"/>
          <w:numId w:val="35"/>
        </w:numPr>
        <w:shd w:val="clear" w:color="auto" w:fill="FFFFFF"/>
        <w:tabs>
          <w:tab w:val="clear" w:pos="1846"/>
          <w:tab w:val="num" w:pos="540"/>
        </w:tabs>
        <w:ind w:left="180" w:firstLine="540"/>
        <w:jc w:val="both"/>
        <w:rPr>
          <w:sz w:val="28"/>
          <w:szCs w:val="28"/>
        </w:rPr>
      </w:pPr>
      <w:r>
        <w:rPr>
          <w:sz w:val="28"/>
          <w:szCs w:val="28"/>
        </w:rPr>
        <w:t>Н</w:t>
      </w:r>
      <w:r w:rsidRPr="0015501A">
        <w:rPr>
          <w:sz w:val="28"/>
          <w:szCs w:val="28"/>
        </w:rPr>
        <w:t>акры</w:t>
      </w:r>
      <w:r>
        <w:rPr>
          <w:sz w:val="28"/>
          <w:szCs w:val="28"/>
        </w:rPr>
        <w:t>вание</w:t>
      </w:r>
      <w:r w:rsidRPr="0015501A">
        <w:rPr>
          <w:sz w:val="28"/>
          <w:szCs w:val="28"/>
        </w:rPr>
        <w:t xml:space="preserve"> </w:t>
      </w:r>
      <w:r>
        <w:rPr>
          <w:sz w:val="28"/>
          <w:szCs w:val="28"/>
        </w:rPr>
        <w:t>э</w:t>
      </w:r>
      <w:r w:rsidR="00CE72AC" w:rsidRPr="0015501A">
        <w:rPr>
          <w:sz w:val="28"/>
          <w:szCs w:val="28"/>
        </w:rPr>
        <w:t>лектродвигател</w:t>
      </w:r>
      <w:r>
        <w:rPr>
          <w:sz w:val="28"/>
          <w:szCs w:val="28"/>
        </w:rPr>
        <w:t>ей</w:t>
      </w:r>
      <w:r w:rsidR="00CE72AC" w:rsidRPr="0015501A">
        <w:rPr>
          <w:sz w:val="28"/>
          <w:szCs w:val="28"/>
        </w:rPr>
        <w:t xml:space="preserve"> пылевлагозащитным чехлом (например, из полиэтилена) с размещением в нем силикагеля. Условия хранения электродвигателей </w:t>
      </w:r>
      <w:r w:rsidR="0036248C" w:rsidRPr="0015501A">
        <w:rPr>
          <w:sz w:val="28"/>
          <w:szCs w:val="28"/>
        </w:rPr>
        <w:t>–</w:t>
      </w:r>
      <w:r w:rsidR="00CE72AC" w:rsidRPr="0015501A">
        <w:rPr>
          <w:sz w:val="28"/>
          <w:szCs w:val="28"/>
        </w:rPr>
        <w:t xml:space="preserve"> машинный зал (</w:t>
      </w:r>
      <w:r w:rsidR="00221C3A">
        <w:rPr>
          <w:sz w:val="28"/>
          <w:szCs w:val="28"/>
        </w:rPr>
        <w:t>температура хранения от 5 до 40</w:t>
      </w:r>
      <w:r w:rsidR="00CE72AC" w:rsidRPr="0015501A">
        <w:rPr>
          <w:sz w:val="28"/>
          <w:szCs w:val="28"/>
        </w:rPr>
        <w:t>°С).</w:t>
      </w:r>
    </w:p>
    <w:p w:rsidR="00CE72AC" w:rsidRPr="00221C3A" w:rsidRDefault="00CE72AC" w:rsidP="006927BE">
      <w:pPr>
        <w:shd w:val="clear" w:color="auto" w:fill="FFFFFF"/>
        <w:ind w:firstLine="709"/>
        <w:jc w:val="both"/>
        <w:rPr>
          <w:bCs/>
          <w:sz w:val="28"/>
          <w:szCs w:val="28"/>
        </w:rPr>
      </w:pPr>
      <w:r w:rsidRPr="00221C3A">
        <w:rPr>
          <w:bCs/>
          <w:iCs/>
          <w:sz w:val="28"/>
          <w:szCs w:val="28"/>
        </w:rPr>
        <w:t>3.13.</w:t>
      </w:r>
      <w:r w:rsidR="003C4F65">
        <w:rPr>
          <w:bCs/>
          <w:iCs/>
          <w:sz w:val="28"/>
          <w:szCs w:val="28"/>
        </w:rPr>
        <w:t>5</w:t>
      </w:r>
      <w:r w:rsidR="00D32A1F" w:rsidRPr="00221C3A">
        <w:rPr>
          <w:bCs/>
          <w:iCs/>
          <w:sz w:val="28"/>
          <w:szCs w:val="28"/>
        </w:rPr>
        <w:tab/>
      </w:r>
      <w:r w:rsidR="00221C3A">
        <w:rPr>
          <w:bCs/>
          <w:iCs/>
          <w:sz w:val="28"/>
          <w:szCs w:val="28"/>
        </w:rPr>
        <w:t xml:space="preserve">. </w:t>
      </w:r>
      <w:r w:rsidRPr="00221C3A">
        <w:rPr>
          <w:bCs/>
          <w:iCs/>
          <w:sz w:val="28"/>
          <w:szCs w:val="28"/>
        </w:rPr>
        <w:t>Консервация крепежных изделий</w:t>
      </w:r>
    </w:p>
    <w:p w:rsidR="00CE72AC" w:rsidRPr="0015501A" w:rsidRDefault="003C4F65" w:rsidP="006927BE">
      <w:pPr>
        <w:shd w:val="clear" w:color="auto" w:fill="FFFFFF"/>
        <w:ind w:firstLine="709"/>
        <w:jc w:val="both"/>
        <w:rPr>
          <w:sz w:val="28"/>
          <w:szCs w:val="28"/>
        </w:rPr>
      </w:pPr>
      <w:r>
        <w:rPr>
          <w:sz w:val="28"/>
          <w:szCs w:val="28"/>
        </w:rPr>
        <w:t>Проведение к</w:t>
      </w:r>
      <w:r w:rsidR="00CE72AC" w:rsidRPr="0015501A">
        <w:rPr>
          <w:sz w:val="28"/>
          <w:szCs w:val="28"/>
        </w:rPr>
        <w:t>онсерваци</w:t>
      </w:r>
      <w:r>
        <w:rPr>
          <w:sz w:val="28"/>
          <w:szCs w:val="28"/>
        </w:rPr>
        <w:t xml:space="preserve">и </w:t>
      </w:r>
      <w:r w:rsidR="00CE72AC" w:rsidRPr="0015501A">
        <w:rPr>
          <w:sz w:val="28"/>
          <w:szCs w:val="28"/>
        </w:rPr>
        <w:t>крепежных издели</w:t>
      </w:r>
      <w:r w:rsidR="00DC24A4">
        <w:rPr>
          <w:sz w:val="28"/>
          <w:szCs w:val="28"/>
        </w:rPr>
        <w:t xml:space="preserve">й </w:t>
      </w:r>
      <w:r>
        <w:rPr>
          <w:sz w:val="28"/>
          <w:szCs w:val="28"/>
        </w:rPr>
        <w:t xml:space="preserve">по </w:t>
      </w:r>
      <w:r w:rsidR="00CE72AC" w:rsidRPr="0015501A">
        <w:rPr>
          <w:sz w:val="28"/>
          <w:szCs w:val="28"/>
        </w:rPr>
        <w:t>п. 3.2.10.</w:t>
      </w:r>
    </w:p>
    <w:p w:rsidR="0052175F" w:rsidRPr="0015501A" w:rsidRDefault="0052175F" w:rsidP="006927BE">
      <w:pPr>
        <w:shd w:val="clear" w:color="auto" w:fill="FFFFFF"/>
        <w:ind w:firstLine="709"/>
        <w:jc w:val="both"/>
        <w:rPr>
          <w:bCs/>
          <w:sz w:val="28"/>
          <w:szCs w:val="28"/>
        </w:rPr>
      </w:pPr>
    </w:p>
    <w:p w:rsidR="00CE72AC" w:rsidRPr="0015501A" w:rsidRDefault="00CE72AC" w:rsidP="00221C3A">
      <w:pPr>
        <w:shd w:val="clear" w:color="auto" w:fill="FFFFFF"/>
        <w:jc w:val="center"/>
        <w:rPr>
          <w:b/>
          <w:bCs/>
          <w:sz w:val="28"/>
          <w:szCs w:val="28"/>
        </w:rPr>
      </w:pPr>
      <w:r w:rsidRPr="0015501A">
        <w:rPr>
          <w:b/>
          <w:bCs/>
          <w:sz w:val="28"/>
          <w:szCs w:val="28"/>
        </w:rPr>
        <w:t>3.14</w:t>
      </w:r>
      <w:r w:rsidR="00221C3A">
        <w:rPr>
          <w:b/>
          <w:bCs/>
          <w:sz w:val="28"/>
          <w:szCs w:val="28"/>
        </w:rPr>
        <w:t xml:space="preserve">. </w:t>
      </w:r>
      <w:r w:rsidRPr="0015501A">
        <w:rPr>
          <w:b/>
          <w:bCs/>
          <w:sz w:val="28"/>
          <w:szCs w:val="28"/>
        </w:rPr>
        <w:t>Консервация системы водородного охлаждения</w:t>
      </w:r>
    </w:p>
    <w:p w:rsidR="0052175F" w:rsidRPr="0015501A" w:rsidRDefault="0052175F" w:rsidP="006927BE">
      <w:pPr>
        <w:shd w:val="clear" w:color="auto" w:fill="FFFFFF"/>
        <w:ind w:firstLine="709"/>
        <w:jc w:val="both"/>
        <w:rPr>
          <w:sz w:val="28"/>
          <w:szCs w:val="28"/>
        </w:rPr>
      </w:pPr>
    </w:p>
    <w:p w:rsidR="00CE72AC" w:rsidRPr="0015501A" w:rsidRDefault="00CE72AC" w:rsidP="006927BE">
      <w:pPr>
        <w:shd w:val="clear" w:color="auto" w:fill="FFFFFF"/>
        <w:ind w:firstLine="709"/>
        <w:jc w:val="both"/>
        <w:rPr>
          <w:bCs/>
          <w:sz w:val="28"/>
          <w:szCs w:val="28"/>
        </w:rPr>
      </w:pPr>
      <w:r w:rsidRPr="0015501A">
        <w:rPr>
          <w:bCs/>
          <w:iCs/>
          <w:sz w:val="28"/>
          <w:szCs w:val="28"/>
        </w:rPr>
        <w:t>3.14.1</w:t>
      </w:r>
      <w:r w:rsidR="0052175F" w:rsidRPr="0015501A">
        <w:rPr>
          <w:bCs/>
          <w:iCs/>
          <w:sz w:val="28"/>
          <w:szCs w:val="28"/>
        </w:rPr>
        <w:tab/>
      </w:r>
      <w:r w:rsidR="00221C3A">
        <w:rPr>
          <w:bCs/>
          <w:iCs/>
          <w:sz w:val="28"/>
          <w:szCs w:val="28"/>
        </w:rPr>
        <w:t xml:space="preserve">. </w:t>
      </w:r>
      <w:r w:rsidRPr="0015501A">
        <w:rPr>
          <w:bCs/>
          <w:iCs/>
          <w:sz w:val="28"/>
          <w:szCs w:val="28"/>
        </w:rPr>
        <w:t>Консервация системы</w:t>
      </w:r>
      <w:r w:rsidR="0004356D" w:rsidRPr="0015501A">
        <w:rPr>
          <w:bCs/>
          <w:iCs/>
          <w:sz w:val="28"/>
          <w:szCs w:val="28"/>
        </w:rPr>
        <w:t>.</w:t>
      </w:r>
    </w:p>
    <w:p w:rsidR="000957CA" w:rsidRDefault="000957CA" w:rsidP="000957CA">
      <w:pPr>
        <w:numPr>
          <w:ilvl w:val="0"/>
          <w:numId w:val="36"/>
        </w:numPr>
        <w:shd w:val="clear" w:color="auto" w:fill="FFFFFF"/>
        <w:tabs>
          <w:tab w:val="clear" w:pos="1617"/>
          <w:tab w:val="num" w:pos="1260"/>
        </w:tabs>
        <w:ind w:left="360" w:firstLine="360"/>
        <w:jc w:val="both"/>
        <w:rPr>
          <w:sz w:val="28"/>
          <w:szCs w:val="28"/>
        </w:rPr>
      </w:pPr>
      <w:r>
        <w:rPr>
          <w:sz w:val="28"/>
          <w:szCs w:val="28"/>
        </w:rPr>
        <w:t>Выполнение к</w:t>
      </w:r>
      <w:r w:rsidR="00CE72AC" w:rsidRPr="0015501A">
        <w:rPr>
          <w:sz w:val="28"/>
          <w:szCs w:val="28"/>
        </w:rPr>
        <w:t>онсерваци</w:t>
      </w:r>
      <w:r>
        <w:rPr>
          <w:sz w:val="28"/>
          <w:szCs w:val="28"/>
        </w:rPr>
        <w:t>и</w:t>
      </w:r>
      <w:r w:rsidR="00CE72AC" w:rsidRPr="0015501A">
        <w:rPr>
          <w:sz w:val="28"/>
          <w:szCs w:val="28"/>
        </w:rPr>
        <w:t xml:space="preserve"> системы водородного охлаждения азотом вместе с генератором. </w:t>
      </w:r>
    </w:p>
    <w:p w:rsidR="00871787" w:rsidRDefault="000957CA" w:rsidP="00995D0B">
      <w:pPr>
        <w:numPr>
          <w:ilvl w:val="0"/>
          <w:numId w:val="36"/>
        </w:numPr>
        <w:shd w:val="clear" w:color="auto" w:fill="FFFFFF"/>
        <w:tabs>
          <w:tab w:val="clear" w:pos="1617"/>
          <w:tab w:val="num" w:pos="1260"/>
        </w:tabs>
        <w:ind w:left="0" w:firstLine="540"/>
        <w:jc w:val="both"/>
        <w:rPr>
          <w:sz w:val="28"/>
          <w:szCs w:val="28"/>
        </w:rPr>
      </w:pPr>
      <w:r>
        <w:rPr>
          <w:sz w:val="28"/>
          <w:szCs w:val="28"/>
        </w:rPr>
        <w:t>Проведение з</w:t>
      </w:r>
      <w:r w:rsidR="00CE72AC" w:rsidRPr="0015501A">
        <w:rPr>
          <w:sz w:val="28"/>
          <w:szCs w:val="28"/>
        </w:rPr>
        <w:t>аполнени</w:t>
      </w:r>
      <w:r>
        <w:rPr>
          <w:sz w:val="28"/>
          <w:szCs w:val="28"/>
        </w:rPr>
        <w:t>я</w:t>
      </w:r>
      <w:r w:rsidR="00CE72AC" w:rsidRPr="0015501A">
        <w:rPr>
          <w:sz w:val="28"/>
          <w:szCs w:val="28"/>
        </w:rPr>
        <w:t xml:space="preserve"> корпуса статора и системы водородного охлаждения и поддержание заданного давления по проектной схеме.</w:t>
      </w:r>
    </w:p>
    <w:p w:rsidR="00995D0B" w:rsidRDefault="00CE72AC" w:rsidP="00995D0B">
      <w:pPr>
        <w:numPr>
          <w:ilvl w:val="0"/>
          <w:numId w:val="36"/>
        </w:numPr>
        <w:shd w:val="clear" w:color="auto" w:fill="FFFFFF"/>
        <w:tabs>
          <w:tab w:val="clear" w:pos="1617"/>
          <w:tab w:val="num" w:pos="1260"/>
        </w:tabs>
        <w:ind w:left="0" w:firstLine="540"/>
        <w:jc w:val="both"/>
        <w:rPr>
          <w:sz w:val="28"/>
          <w:szCs w:val="28"/>
        </w:rPr>
      </w:pPr>
      <w:r w:rsidRPr="0015501A">
        <w:rPr>
          <w:sz w:val="28"/>
          <w:szCs w:val="28"/>
        </w:rPr>
        <w:t>П</w:t>
      </w:r>
      <w:r w:rsidR="00871787" w:rsidRPr="0015501A">
        <w:rPr>
          <w:sz w:val="28"/>
          <w:szCs w:val="28"/>
        </w:rPr>
        <w:t>ро</w:t>
      </w:r>
      <w:r w:rsidR="00871787">
        <w:rPr>
          <w:sz w:val="28"/>
          <w:szCs w:val="28"/>
        </w:rPr>
        <w:t>ведение</w:t>
      </w:r>
      <w:r w:rsidR="00871787" w:rsidRPr="0015501A">
        <w:rPr>
          <w:sz w:val="28"/>
          <w:szCs w:val="28"/>
        </w:rPr>
        <w:t xml:space="preserve"> </w:t>
      </w:r>
      <w:r w:rsidR="00871787">
        <w:rPr>
          <w:sz w:val="28"/>
          <w:szCs w:val="28"/>
        </w:rPr>
        <w:t>п</w:t>
      </w:r>
      <w:r w:rsidRPr="0015501A">
        <w:rPr>
          <w:sz w:val="28"/>
          <w:szCs w:val="28"/>
        </w:rPr>
        <w:t>еред заполнением корпуса турбогенератора азотом консерваци</w:t>
      </w:r>
      <w:r w:rsidR="00871787">
        <w:rPr>
          <w:sz w:val="28"/>
          <w:szCs w:val="28"/>
        </w:rPr>
        <w:t>и</w:t>
      </w:r>
      <w:r w:rsidRPr="0015501A">
        <w:rPr>
          <w:sz w:val="28"/>
          <w:szCs w:val="28"/>
        </w:rPr>
        <w:t xml:space="preserve"> запорной арматуры, не задействованной в схеме заполне</w:t>
      </w:r>
      <w:r w:rsidR="00871787">
        <w:rPr>
          <w:sz w:val="28"/>
          <w:szCs w:val="28"/>
        </w:rPr>
        <w:t>ния генератора азотом -</w:t>
      </w:r>
      <w:r w:rsidRPr="0015501A">
        <w:rPr>
          <w:sz w:val="28"/>
          <w:szCs w:val="28"/>
        </w:rPr>
        <w:t xml:space="preserve"> сн</w:t>
      </w:r>
      <w:r w:rsidR="00871787">
        <w:rPr>
          <w:sz w:val="28"/>
          <w:szCs w:val="28"/>
        </w:rPr>
        <w:t>ятием</w:t>
      </w:r>
      <w:r w:rsidRPr="0015501A">
        <w:rPr>
          <w:sz w:val="28"/>
          <w:szCs w:val="28"/>
        </w:rPr>
        <w:t xml:space="preserve"> вентил</w:t>
      </w:r>
      <w:r w:rsidR="00871787">
        <w:rPr>
          <w:sz w:val="28"/>
          <w:szCs w:val="28"/>
        </w:rPr>
        <w:t>ей</w:t>
      </w:r>
      <w:r w:rsidRPr="0015501A">
        <w:rPr>
          <w:sz w:val="28"/>
          <w:szCs w:val="28"/>
        </w:rPr>
        <w:t xml:space="preserve"> с трубопроводов; </w:t>
      </w:r>
      <w:r w:rsidR="00871787" w:rsidRPr="0015501A">
        <w:rPr>
          <w:sz w:val="28"/>
          <w:szCs w:val="28"/>
        </w:rPr>
        <w:t>прот</w:t>
      </w:r>
      <w:r w:rsidR="00871787">
        <w:rPr>
          <w:sz w:val="28"/>
          <w:szCs w:val="28"/>
        </w:rPr>
        <w:t>и</w:t>
      </w:r>
      <w:r w:rsidR="00871787" w:rsidRPr="0015501A">
        <w:rPr>
          <w:sz w:val="28"/>
          <w:szCs w:val="28"/>
        </w:rPr>
        <w:t>р</w:t>
      </w:r>
      <w:r w:rsidR="00871787">
        <w:rPr>
          <w:sz w:val="28"/>
          <w:szCs w:val="28"/>
        </w:rPr>
        <w:t>кой</w:t>
      </w:r>
      <w:r w:rsidR="00871787" w:rsidRPr="0015501A">
        <w:rPr>
          <w:sz w:val="28"/>
          <w:szCs w:val="28"/>
        </w:rPr>
        <w:t xml:space="preserve"> сухой ветошью и </w:t>
      </w:r>
      <w:r w:rsidR="00871787">
        <w:rPr>
          <w:sz w:val="28"/>
          <w:szCs w:val="28"/>
        </w:rPr>
        <w:t>просушкой</w:t>
      </w:r>
      <w:r w:rsidR="00871787" w:rsidRPr="0015501A">
        <w:rPr>
          <w:sz w:val="28"/>
          <w:szCs w:val="28"/>
        </w:rPr>
        <w:t xml:space="preserve"> </w:t>
      </w:r>
      <w:r w:rsidRPr="0015501A">
        <w:rPr>
          <w:sz w:val="28"/>
          <w:szCs w:val="28"/>
        </w:rPr>
        <w:t>наружны</w:t>
      </w:r>
      <w:r w:rsidR="00871787">
        <w:rPr>
          <w:sz w:val="28"/>
          <w:szCs w:val="28"/>
        </w:rPr>
        <w:t>х</w:t>
      </w:r>
      <w:r w:rsidRPr="0015501A">
        <w:rPr>
          <w:sz w:val="28"/>
          <w:szCs w:val="28"/>
        </w:rPr>
        <w:t xml:space="preserve"> и внутренни</w:t>
      </w:r>
      <w:r w:rsidR="00871787">
        <w:rPr>
          <w:sz w:val="28"/>
          <w:szCs w:val="28"/>
        </w:rPr>
        <w:t>х</w:t>
      </w:r>
      <w:r w:rsidRPr="0015501A">
        <w:rPr>
          <w:sz w:val="28"/>
          <w:szCs w:val="28"/>
        </w:rPr>
        <w:t xml:space="preserve"> поверхност</w:t>
      </w:r>
      <w:r w:rsidR="00871787">
        <w:rPr>
          <w:sz w:val="28"/>
          <w:szCs w:val="28"/>
        </w:rPr>
        <w:t>ей</w:t>
      </w:r>
      <w:r w:rsidRPr="0015501A">
        <w:rPr>
          <w:sz w:val="28"/>
          <w:szCs w:val="28"/>
        </w:rPr>
        <w:t xml:space="preserve"> вентилей; консерваци</w:t>
      </w:r>
      <w:r w:rsidR="00871787">
        <w:rPr>
          <w:sz w:val="28"/>
          <w:szCs w:val="28"/>
        </w:rPr>
        <w:t>ей</w:t>
      </w:r>
      <w:r w:rsidRPr="0015501A">
        <w:rPr>
          <w:sz w:val="28"/>
          <w:szCs w:val="28"/>
        </w:rPr>
        <w:t xml:space="preserve"> крепежных изделий согласно п. 3.2.10; </w:t>
      </w:r>
      <w:r w:rsidR="00995D0B">
        <w:rPr>
          <w:sz w:val="28"/>
          <w:szCs w:val="28"/>
        </w:rPr>
        <w:t>нанесением</w:t>
      </w:r>
      <w:r w:rsidR="00995D0B" w:rsidRPr="0015501A">
        <w:rPr>
          <w:sz w:val="28"/>
          <w:szCs w:val="28"/>
        </w:rPr>
        <w:t xml:space="preserve"> тонким слоем консервационно</w:t>
      </w:r>
      <w:r w:rsidR="00995D0B">
        <w:rPr>
          <w:sz w:val="28"/>
          <w:szCs w:val="28"/>
        </w:rPr>
        <w:t>го</w:t>
      </w:r>
      <w:r w:rsidR="00995D0B" w:rsidRPr="0015501A">
        <w:rPr>
          <w:sz w:val="28"/>
          <w:szCs w:val="28"/>
        </w:rPr>
        <w:t xml:space="preserve"> масл</w:t>
      </w:r>
      <w:r w:rsidR="00995D0B">
        <w:rPr>
          <w:sz w:val="28"/>
          <w:szCs w:val="28"/>
        </w:rPr>
        <w:t>а</w:t>
      </w:r>
      <w:r w:rsidR="00995D0B" w:rsidRPr="0015501A">
        <w:rPr>
          <w:sz w:val="28"/>
          <w:szCs w:val="28"/>
        </w:rPr>
        <w:t xml:space="preserve"> К</w:t>
      </w:r>
      <w:r w:rsidR="00995D0B">
        <w:rPr>
          <w:sz w:val="28"/>
          <w:szCs w:val="28"/>
        </w:rPr>
        <w:t>-</w:t>
      </w:r>
      <w:r w:rsidR="00995D0B" w:rsidRPr="0015501A">
        <w:rPr>
          <w:sz w:val="28"/>
          <w:szCs w:val="28"/>
        </w:rPr>
        <w:t>17</w:t>
      </w:r>
      <w:r w:rsidR="00995D0B">
        <w:rPr>
          <w:sz w:val="28"/>
          <w:szCs w:val="28"/>
        </w:rPr>
        <w:t xml:space="preserve"> </w:t>
      </w:r>
      <w:r w:rsidRPr="0015501A">
        <w:rPr>
          <w:sz w:val="28"/>
          <w:szCs w:val="28"/>
        </w:rPr>
        <w:t>на неокрашенные поверхности фланцев, вентилей и трубопроводов</w:t>
      </w:r>
      <w:r w:rsidR="00995D0B">
        <w:rPr>
          <w:sz w:val="28"/>
          <w:szCs w:val="28"/>
        </w:rPr>
        <w:t xml:space="preserve">; </w:t>
      </w:r>
      <w:r w:rsidR="00995D0B" w:rsidRPr="0015501A">
        <w:rPr>
          <w:sz w:val="28"/>
          <w:szCs w:val="28"/>
        </w:rPr>
        <w:t>устан</w:t>
      </w:r>
      <w:r w:rsidR="00995D0B">
        <w:rPr>
          <w:sz w:val="28"/>
          <w:szCs w:val="28"/>
        </w:rPr>
        <w:t>овкой</w:t>
      </w:r>
      <w:r w:rsidR="00995D0B" w:rsidRPr="0015501A">
        <w:rPr>
          <w:sz w:val="28"/>
          <w:szCs w:val="28"/>
        </w:rPr>
        <w:t xml:space="preserve"> </w:t>
      </w:r>
      <w:r w:rsidR="00995D0B">
        <w:rPr>
          <w:sz w:val="28"/>
          <w:szCs w:val="28"/>
        </w:rPr>
        <w:t>п</w:t>
      </w:r>
      <w:r w:rsidRPr="0015501A">
        <w:rPr>
          <w:sz w:val="28"/>
          <w:szCs w:val="28"/>
        </w:rPr>
        <w:t>осле выполненной консервации вентил</w:t>
      </w:r>
      <w:r w:rsidR="00995D0B">
        <w:rPr>
          <w:sz w:val="28"/>
          <w:szCs w:val="28"/>
        </w:rPr>
        <w:t>ей</w:t>
      </w:r>
      <w:r w:rsidRPr="0015501A">
        <w:rPr>
          <w:sz w:val="28"/>
          <w:szCs w:val="28"/>
        </w:rPr>
        <w:t xml:space="preserve"> на место.</w:t>
      </w:r>
    </w:p>
    <w:p w:rsidR="00CE72AC" w:rsidRPr="0015501A" w:rsidRDefault="00995D0B" w:rsidP="00995D0B">
      <w:pPr>
        <w:numPr>
          <w:ilvl w:val="0"/>
          <w:numId w:val="36"/>
        </w:numPr>
        <w:shd w:val="clear" w:color="auto" w:fill="FFFFFF"/>
        <w:tabs>
          <w:tab w:val="clear" w:pos="1617"/>
          <w:tab w:val="num" w:pos="1260"/>
        </w:tabs>
        <w:ind w:left="0" w:firstLine="540"/>
        <w:jc w:val="both"/>
        <w:rPr>
          <w:sz w:val="28"/>
          <w:szCs w:val="28"/>
        </w:rPr>
      </w:pPr>
      <w:r>
        <w:rPr>
          <w:sz w:val="28"/>
          <w:szCs w:val="28"/>
        </w:rPr>
        <w:t>Организация п</w:t>
      </w:r>
      <w:r w:rsidR="00CE72AC" w:rsidRPr="0015501A">
        <w:rPr>
          <w:sz w:val="28"/>
          <w:szCs w:val="28"/>
        </w:rPr>
        <w:t>одач</w:t>
      </w:r>
      <w:r>
        <w:rPr>
          <w:sz w:val="28"/>
          <w:szCs w:val="28"/>
        </w:rPr>
        <w:t>и</w:t>
      </w:r>
      <w:r w:rsidR="00CE72AC" w:rsidRPr="0015501A">
        <w:rPr>
          <w:sz w:val="28"/>
          <w:szCs w:val="28"/>
        </w:rPr>
        <w:t xml:space="preserve"> азота в корпус генератора через осушитель водорода, заполненный силикагелем.</w:t>
      </w:r>
    </w:p>
    <w:p w:rsidR="00CE72AC" w:rsidRPr="0015501A" w:rsidRDefault="00CE72AC" w:rsidP="006927BE">
      <w:pPr>
        <w:shd w:val="clear" w:color="auto" w:fill="FFFFFF"/>
        <w:ind w:firstLine="709"/>
        <w:jc w:val="both"/>
        <w:rPr>
          <w:bCs/>
          <w:iCs/>
          <w:sz w:val="28"/>
          <w:szCs w:val="28"/>
          <w:vertAlign w:val="superscript"/>
        </w:rPr>
      </w:pPr>
      <w:r w:rsidRPr="0015501A">
        <w:rPr>
          <w:bCs/>
          <w:iCs/>
          <w:sz w:val="28"/>
          <w:szCs w:val="28"/>
        </w:rPr>
        <w:t>3.14.2</w:t>
      </w:r>
      <w:r w:rsidR="00114757" w:rsidRPr="0015501A">
        <w:rPr>
          <w:bCs/>
          <w:iCs/>
          <w:sz w:val="28"/>
          <w:szCs w:val="28"/>
        </w:rPr>
        <w:tab/>
      </w:r>
      <w:r w:rsidR="00221C3A">
        <w:rPr>
          <w:bCs/>
          <w:iCs/>
          <w:sz w:val="28"/>
          <w:szCs w:val="28"/>
        </w:rPr>
        <w:t xml:space="preserve">. </w:t>
      </w:r>
      <w:r w:rsidR="00995D0B">
        <w:rPr>
          <w:bCs/>
          <w:iCs/>
          <w:sz w:val="28"/>
          <w:szCs w:val="28"/>
        </w:rPr>
        <w:t>Про</w:t>
      </w:r>
      <w:r w:rsidR="00995D0B">
        <w:rPr>
          <w:sz w:val="28"/>
          <w:szCs w:val="28"/>
        </w:rPr>
        <w:t>ведение</w:t>
      </w:r>
      <w:r w:rsidR="00995D0B" w:rsidRPr="0015501A">
        <w:rPr>
          <w:bCs/>
          <w:iCs/>
          <w:sz w:val="28"/>
          <w:szCs w:val="28"/>
        </w:rPr>
        <w:t xml:space="preserve"> </w:t>
      </w:r>
      <w:r w:rsidR="00995D0B">
        <w:rPr>
          <w:bCs/>
          <w:iCs/>
          <w:sz w:val="28"/>
          <w:szCs w:val="28"/>
        </w:rPr>
        <w:t>к</w:t>
      </w:r>
      <w:r w:rsidRPr="0015501A">
        <w:rPr>
          <w:bCs/>
          <w:iCs/>
          <w:sz w:val="28"/>
          <w:szCs w:val="28"/>
        </w:rPr>
        <w:t>онсерваци</w:t>
      </w:r>
      <w:r w:rsidR="00995D0B">
        <w:rPr>
          <w:bCs/>
          <w:iCs/>
          <w:sz w:val="28"/>
          <w:szCs w:val="28"/>
        </w:rPr>
        <w:t>и</w:t>
      </w:r>
      <w:r w:rsidRPr="0015501A">
        <w:rPr>
          <w:bCs/>
          <w:iCs/>
          <w:sz w:val="28"/>
          <w:szCs w:val="28"/>
        </w:rPr>
        <w:t xml:space="preserve"> оборудования и аппаратов системы водородного охлаждения и маслоснабжения уплотнений вала</w:t>
      </w:r>
      <w:r w:rsidR="00B43980">
        <w:rPr>
          <w:bCs/>
          <w:iCs/>
          <w:sz w:val="28"/>
          <w:szCs w:val="28"/>
          <w:vertAlign w:val="superscript"/>
        </w:rPr>
        <w:t xml:space="preserve"> </w:t>
      </w:r>
      <w:r w:rsidR="00960CB2" w:rsidRPr="0015501A">
        <w:rPr>
          <w:sz w:val="28"/>
          <w:szCs w:val="28"/>
        </w:rPr>
        <w:t>в соответствии требованиям</w:t>
      </w:r>
      <w:r w:rsidRPr="0015501A">
        <w:rPr>
          <w:sz w:val="28"/>
          <w:szCs w:val="28"/>
        </w:rPr>
        <w:t xml:space="preserve"> нормативно</w:t>
      </w:r>
      <w:r w:rsidR="006220A9" w:rsidRPr="0015501A">
        <w:rPr>
          <w:sz w:val="28"/>
          <w:szCs w:val="28"/>
        </w:rPr>
        <w:t>–</w:t>
      </w:r>
      <w:r w:rsidRPr="0015501A">
        <w:rPr>
          <w:sz w:val="28"/>
          <w:szCs w:val="28"/>
        </w:rPr>
        <w:t>технической документации заводов</w:t>
      </w:r>
      <w:r w:rsidR="006220A9" w:rsidRPr="0015501A">
        <w:rPr>
          <w:sz w:val="28"/>
          <w:szCs w:val="28"/>
        </w:rPr>
        <w:t>–</w:t>
      </w:r>
      <w:r w:rsidRPr="0015501A">
        <w:rPr>
          <w:sz w:val="28"/>
          <w:szCs w:val="28"/>
        </w:rPr>
        <w:t>изготовителей.</w:t>
      </w:r>
    </w:p>
    <w:p w:rsidR="00CE72AC" w:rsidRPr="0015501A" w:rsidRDefault="009628FC" w:rsidP="006927BE">
      <w:pPr>
        <w:shd w:val="clear" w:color="auto" w:fill="FFFFFF"/>
        <w:ind w:firstLine="709"/>
        <w:jc w:val="both"/>
        <w:rPr>
          <w:sz w:val="28"/>
          <w:szCs w:val="28"/>
        </w:rPr>
      </w:pPr>
      <w:r>
        <w:rPr>
          <w:iCs/>
          <w:sz w:val="28"/>
          <w:szCs w:val="28"/>
        </w:rPr>
        <w:t>3.14.2.1.Консервир</w:t>
      </w:r>
      <w:r w:rsidR="00603009">
        <w:rPr>
          <w:iCs/>
          <w:sz w:val="28"/>
          <w:szCs w:val="28"/>
        </w:rPr>
        <w:t>ование а</w:t>
      </w:r>
      <w:r w:rsidR="00CE72AC" w:rsidRPr="0015501A">
        <w:rPr>
          <w:iCs/>
          <w:sz w:val="28"/>
          <w:szCs w:val="28"/>
        </w:rPr>
        <w:t>втоматически</w:t>
      </w:r>
      <w:r w:rsidR="00603009">
        <w:rPr>
          <w:iCs/>
          <w:sz w:val="28"/>
          <w:szCs w:val="28"/>
        </w:rPr>
        <w:t>х</w:t>
      </w:r>
      <w:r w:rsidR="00CE72AC" w:rsidRPr="0015501A">
        <w:rPr>
          <w:iCs/>
          <w:sz w:val="28"/>
          <w:szCs w:val="28"/>
        </w:rPr>
        <w:t xml:space="preserve"> газоанализатор</w:t>
      </w:r>
      <w:r w:rsidR="00603009">
        <w:rPr>
          <w:iCs/>
          <w:sz w:val="28"/>
          <w:szCs w:val="28"/>
        </w:rPr>
        <w:t>ов</w:t>
      </w:r>
      <w:r w:rsidR="00CE72AC" w:rsidRPr="0015501A">
        <w:rPr>
          <w:iCs/>
          <w:sz w:val="28"/>
          <w:szCs w:val="28"/>
        </w:rPr>
        <w:t xml:space="preserve"> </w:t>
      </w:r>
      <w:r w:rsidR="00603009">
        <w:rPr>
          <w:iCs/>
          <w:sz w:val="28"/>
          <w:szCs w:val="28"/>
        </w:rPr>
        <w:t xml:space="preserve">для </w:t>
      </w:r>
      <w:r w:rsidR="00CE72AC" w:rsidRPr="0015501A">
        <w:rPr>
          <w:iCs/>
          <w:sz w:val="28"/>
          <w:szCs w:val="28"/>
        </w:rPr>
        <w:t>контро</w:t>
      </w:r>
      <w:r w:rsidR="00603009">
        <w:rPr>
          <w:iCs/>
          <w:sz w:val="28"/>
          <w:szCs w:val="28"/>
        </w:rPr>
        <w:t>ля</w:t>
      </w:r>
      <w:r w:rsidR="00CE72AC" w:rsidRPr="0015501A">
        <w:rPr>
          <w:iCs/>
          <w:sz w:val="28"/>
          <w:szCs w:val="28"/>
        </w:rPr>
        <w:t xml:space="preserve"> чистот</w:t>
      </w:r>
      <w:r w:rsidR="00603009">
        <w:rPr>
          <w:iCs/>
          <w:sz w:val="28"/>
          <w:szCs w:val="28"/>
        </w:rPr>
        <w:t>ы</w:t>
      </w:r>
      <w:r w:rsidR="00CE72AC" w:rsidRPr="0015501A">
        <w:rPr>
          <w:iCs/>
          <w:sz w:val="28"/>
          <w:szCs w:val="28"/>
        </w:rPr>
        <w:t xml:space="preserve"> и содержани</w:t>
      </w:r>
      <w:r w:rsidR="00603009">
        <w:rPr>
          <w:iCs/>
          <w:sz w:val="28"/>
          <w:szCs w:val="28"/>
        </w:rPr>
        <w:t>я</w:t>
      </w:r>
      <w:r w:rsidR="00CE72AC" w:rsidRPr="0015501A">
        <w:rPr>
          <w:iCs/>
          <w:sz w:val="28"/>
          <w:szCs w:val="28"/>
        </w:rPr>
        <w:t xml:space="preserve"> водорода в картерах подшипников, комплектных экранированных токопроводах (</w:t>
      </w:r>
      <w:r w:rsidR="009B27A4" w:rsidRPr="0015501A">
        <w:rPr>
          <w:iCs/>
          <w:sz w:val="28"/>
          <w:szCs w:val="28"/>
        </w:rPr>
        <w:t xml:space="preserve">марок </w:t>
      </w:r>
      <w:r w:rsidR="00CE72AC" w:rsidRPr="0015501A">
        <w:rPr>
          <w:iCs/>
          <w:sz w:val="28"/>
          <w:szCs w:val="28"/>
        </w:rPr>
        <w:t>ТП 1120, ТП 1116 У4,ТП 5501</w:t>
      </w:r>
      <w:r w:rsidR="00221C3A">
        <w:rPr>
          <w:iCs/>
          <w:sz w:val="28"/>
          <w:szCs w:val="28"/>
        </w:rPr>
        <w:t>-</w:t>
      </w:r>
      <w:r w:rsidR="00CE72AC" w:rsidRPr="0015501A">
        <w:rPr>
          <w:iCs/>
          <w:sz w:val="28"/>
          <w:szCs w:val="28"/>
        </w:rPr>
        <w:t>1)</w:t>
      </w:r>
      <w:r w:rsidR="00AB5820" w:rsidRPr="0015501A">
        <w:rPr>
          <w:iCs/>
          <w:sz w:val="28"/>
          <w:szCs w:val="28"/>
        </w:rPr>
        <w:t>.</w:t>
      </w:r>
    </w:p>
    <w:p w:rsidR="00D70B20" w:rsidRDefault="00D70B20" w:rsidP="00D70B20">
      <w:pPr>
        <w:shd w:val="clear" w:color="auto" w:fill="FFFFFF"/>
        <w:ind w:left="709"/>
        <w:jc w:val="both"/>
        <w:rPr>
          <w:sz w:val="28"/>
          <w:szCs w:val="28"/>
        </w:rPr>
      </w:pPr>
      <w:r>
        <w:rPr>
          <w:sz w:val="28"/>
          <w:szCs w:val="28"/>
        </w:rPr>
        <w:t>Выполнение следующих операций</w:t>
      </w:r>
      <w:r w:rsidR="00CE72AC" w:rsidRPr="0015501A">
        <w:rPr>
          <w:sz w:val="28"/>
          <w:szCs w:val="28"/>
        </w:rPr>
        <w:t xml:space="preserve"> </w:t>
      </w:r>
      <w:r>
        <w:rPr>
          <w:sz w:val="28"/>
          <w:szCs w:val="28"/>
        </w:rPr>
        <w:t xml:space="preserve">по </w:t>
      </w:r>
      <w:r w:rsidR="00CE72AC" w:rsidRPr="0015501A">
        <w:rPr>
          <w:sz w:val="28"/>
          <w:szCs w:val="28"/>
        </w:rPr>
        <w:t>консервации газоанализаторов:</w:t>
      </w:r>
    </w:p>
    <w:p w:rsidR="00D70B20" w:rsidRDefault="00D70B20" w:rsidP="00D70B20">
      <w:pPr>
        <w:numPr>
          <w:ilvl w:val="0"/>
          <w:numId w:val="38"/>
        </w:numPr>
        <w:shd w:val="clear" w:color="auto" w:fill="FFFFFF"/>
        <w:tabs>
          <w:tab w:val="clear" w:pos="1692"/>
          <w:tab w:val="num" w:pos="1080"/>
        </w:tabs>
        <w:ind w:left="0" w:firstLine="540"/>
        <w:jc w:val="both"/>
        <w:rPr>
          <w:sz w:val="28"/>
          <w:szCs w:val="28"/>
        </w:rPr>
      </w:pPr>
      <w:r>
        <w:rPr>
          <w:sz w:val="28"/>
          <w:szCs w:val="28"/>
        </w:rPr>
        <w:t>Д</w:t>
      </w:r>
      <w:r w:rsidR="00CE72AC" w:rsidRPr="0015501A">
        <w:rPr>
          <w:sz w:val="28"/>
          <w:szCs w:val="28"/>
        </w:rPr>
        <w:t>емонт</w:t>
      </w:r>
      <w:r>
        <w:rPr>
          <w:sz w:val="28"/>
          <w:szCs w:val="28"/>
        </w:rPr>
        <w:t>аж</w:t>
      </w:r>
      <w:r w:rsidR="00CE72AC" w:rsidRPr="0015501A">
        <w:rPr>
          <w:sz w:val="28"/>
          <w:szCs w:val="28"/>
        </w:rPr>
        <w:t xml:space="preserve"> кажд</w:t>
      </w:r>
      <w:r>
        <w:rPr>
          <w:sz w:val="28"/>
          <w:szCs w:val="28"/>
        </w:rPr>
        <w:t>ого</w:t>
      </w:r>
      <w:r w:rsidR="00CE72AC" w:rsidRPr="0015501A">
        <w:rPr>
          <w:sz w:val="28"/>
          <w:szCs w:val="28"/>
        </w:rPr>
        <w:t xml:space="preserve"> газоанализатор</w:t>
      </w:r>
      <w:r>
        <w:rPr>
          <w:sz w:val="28"/>
          <w:szCs w:val="28"/>
        </w:rPr>
        <w:t>а</w:t>
      </w:r>
      <w:r w:rsidR="00CE72AC" w:rsidRPr="0015501A">
        <w:rPr>
          <w:sz w:val="28"/>
          <w:szCs w:val="28"/>
        </w:rPr>
        <w:t xml:space="preserve">; </w:t>
      </w:r>
    </w:p>
    <w:p w:rsidR="00D70B20" w:rsidRDefault="00D70B20" w:rsidP="00D70B20">
      <w:pPr>
        <w:numPr>
          <w:ilvl w:val="0"/>
          <w:numId w:val="38"/>
        </w:numPr>
        <w:shd w:val="clear" w:color="auto" w:fill="FFFFFF"/>
        <w:tabs>
          <w:tab w:val="clear" w:pos="1692"/>
          <w:tab w:val="num" w:pos="1080"/>
        </w:tabs>
        <w:ind w:left="0" w:firstLine="540"/>
        <w:jc w:val="both"/>
        <w:rPr>
          <w:sz w:val="28"/>
          <w:szCs w:val="28"/>
        </w:rPr>
      </w:pPr>
      <w:r>
        <w:rPr>
          <w:sz w:val="28"/>
          <w:szCs w:val="28"/>
        </w:rPr>
        <w:t>П</w:t>
      </w:r>
      <w:r w:rsidR="00CE72AC" w:rsidRPr="0015501A">
        <w:rPr>
          <w:sz w:val="28"/>
          <w:szCs w:val="28"/>
        </w:rPr>
        <w:t>рот</w:t>
      </w:r>
      <w:r w:rsidR="00456876">
        <w:rPr>
          <w:sz w:val="28"/>
          <w:szCs w:val="28"/>
        </w:rPr>
        <w:t>ир</w:t>
      </w:r>
      <w:r>
        <w:rPr>
          <w:sz w:val="28"/>
          <w:szCs w:val="28"/>
        </w:rPr>
        <w:t>ка</w:t>
      </w:r>
      <w:r w:rsidR="00CE72AC" w:rsidRPr="0015501A">
        <w:rPr>
          <w:sz w:val="28"/>
          <w:szCs w:val="28"/>
        </w:rPr>
        <w:t xml:space="preserve"> сухой ветошью все</w:t>
      </w:r>
      <w:r>
        <w:rPr>
          <w:sz w:val="28"/>
          <w:szCs w:val="28"/>
        </w:rPr>
        <w:t>х</w:t>
      </w:r>
      <w:r w:rsidR="00CE72AC" w:rsidRPr="0015501A">
        <w:rPr>
          <w:sz w:val="28"/>
          <w:szCs w:val="28"/>
        </w:rPr>
        <w:t xml:space="preserve"> поверхност</w:t>
      </w:r>
      <w:r>
        <w:rPr>
          <w:sz w:val="28"/>
          <w:szCs w:val="28"/>
        </w:rPr>
        <w:t>ей</w:t>
      </w:r>
      <w:r w:rsidR="00CE72AC" w:rsidRPr="0015501A">
        <w:rPr>
          <w:sz w:val="28"/>
          <w:szCs w:val="28"/>
        </w:rPr>
        <w:t xml:space="preserve"> газоанализатора; </w:t>
      </w:r>
    </w:p>
    <w:p w:rsidR="00D70B20" w:rsidRDefault="00D70B20" w:rsidP="00D70B20">
      <w:pPr>
        <w:numPr>
          <w:ilvl w:val="0"/>
          <w:numId w:val="38"/>
        </w:numPr>
        <w:shd w:val="clear" w:color="auto" w:fill="FFFFFF"/>
        <w:tabs>
          <w:tab w:val="clear" w:pos="1692"/>
          <w:tab w:val="num" w:pos="1080"/>
        </w:tabs>
        <w:ind w:left="0" w:firstLine="540"/>
        <w:jc w:val="both"/>
        <w:rPr>
          <w:sz w:val="28"/>
          <w:szCs w:val="28"/>
        </w:rPr>
      </w:pPr>
      <w:r>
        <w:rPr>
          <w:sz w:val="28"/>
          <w:szCs w:val="28"/>
        </w:rPr>
        <w:t>С</w:t>
      </w:r>
      <w:r w:rsidR="00CE72AC" w:rsidRPr="0015501A">
        <w:rPr>
          <w:sz w:val="28"/>
          <w:szCs w:val="28"/>
        </w:rPr>
        <w:t>маз</w:t>
      </w:r>
      <w:r>
        <w:rPr>
          <w:sz w:val="28"/>
          <w:szCs w:val="28"/>
        </w:rPr>
        <w:t>ка</w:t>
      </w:r>
      <w:r w:rsidR="00CE72AC" w:rsidRPr="0015501A">
        <w:rPr>
          <w:sz w:val="28"/>
          <w:szCs w:val="28"/>
        </w:rPr>
        <w:t xml:space="preserve"> тонким слоем масла К</w:t>
      </w:r>
      <w:r w:rsidR="00221C3A">
        <w:rPr>
          <w:sz w:val="28"/>
          <w:szCs w:val="28"/>
        </w:rPr>
        <w:t>-</w:t>
      </w:r>
      <w:r w:rsidR="00CE72AC" w:rsidRPr="0015501A">
        <w:rPr>
          <w:sz w:val="28"/>
          <w:szCs w:val="28"/>
        </w:rPr>
        <w:t>17 все</w:t>
      </w:r>
      <w:r>
        <w:rPr>
          <w:sz w:val="28"/>
          <w:szCs w:val="28"/>
        </w:rPr>
        <w:t>х</w:t>
      </w:r>
      <w:r w:rsidR="00CE72AC" w:rsidRPr="0015501A">
        <w:rPr>
          <w:sz w:val="28"/>
          <w:szCs w:val="28"/>
        </w:rPr>
        <w:t xml:space="preserve"> наружны</w:t>
      </w:r>
      <w:r>
        <w:rPr>
          <w:sz w:val="28"/>
          <w:szCs w:val="28"/>
        </w:rPr>
        <w:t>х</w:t>
      </w:r>
      <w:r w:rsidR="00CE72AC" w:rsidRPr="0015501A">
        <w:rPr>
          <w:sz w:val="28"/>
          <w:szCs w:val="28"/>
        </w:rPr>
        <w:t xml:space="preserve"> не</w:t>
      </w:r>
      <w:r w:rsidR="00456876">
        <w:rPr>
          <w:sz w:val="28"/>
          <w:szCs w:val="28"/>
        </w:rPr>
        <w:t>окрашенны</w:t>
      </w:r>
      <w:r>
        <w:rPr>
          <w:sz w:val="28"/>
          <w:szCs w:val="28"/>
        </w:rPr>
        <w:t>х</w:t>
      </w:r>
      <w:r w:rsidR="00456876">
        <w:rPr>
          <w:sz w:val="28"/>
          <w:szCs w:val="28"/>
        </w:rPr>
        <w:t xml:space="preserve"> поверхност</w:t>
      </w:r>
      <w:r>
        <w:rPr>
          <w:sz w:val="28"/>
          <w:szCs w:val="28"/>
        </w:rPr>
        <w:t>ей</w:t>
      </w:r>
      <w:r w:rsidR="00456876">
        <w:rPr>
          <w:sz w:val="28"/>
          <w:szCs w:val="28"/>
        </w:rPr>
        <w:t xml:space="preserve">; </w:t>
      </w:r>
    </w:p>
    <w:p w:rsidR="00D70B20" w:rsidRDefault="00D70B20" w:rsidP="00D70B20">
      <w:pPr>
        <w:numPr>
          <w:ilvl w:val="0"/>
          <w:numId w:val="38"/>
        </w:numPr>
        <w:shd w:val="clear" w:color="auto" w:fill="FFFFFF"/>
        <w:tabs>
          <w:tab w:val="clear" w:pos="1692"/>
          <w:tab w:val="num" w:pos="1080"/>
        </w:tabs>
        <w:ind w:left="0" w:firstLine="540"/>
        <w:jc w:val="both"/>
        <w:rPr>
          <w:sz w:val="28"/>
          <w:szCs w:val="28"/>
        </w:rPr>
      </w:pPr>
      <w:r>
        <w:rPr>
          <w:sz w:val="28"/>
          <w:szCs w:val="28"/>
        </w:rPr>
        <w:t>О</w:t>
      </w:r>
      <w:r w:rsidR="00456876">
        <w:rPr>
          <w:sz w:val="28"/>
          <w:szCs w:val="28"/>
        </w:rPr>
        <w:t>борачива</w:t>
      </w:r>
      <w:r>
        <w:rPr>
          <w:sz w:val="28"/>
          <w:szCs w:val="28"/>
        </w:rPr>
        <w:t>ние</w:t>
      </w:r>
      <w:r w:rsidR="00CE72AC" w:rsidRPr="0015501A">
        <w:rPr>
          <w:sz w:val="28"/>
          <w:szCs w:val="28"/>
        </w:rPr>
        <w:t xml:space="preserve"> газоанализатор</w:t>
      </w:r>
      <w:r>
        <w:rPr>
          <w:sz w:val="28"/>
          <w:szCs w:val="28"/>
        </w:rPr>
        <w:t>а</w:t>
      </w:r>
      <w:r w:rsidR="00CE72AC" w:rsidRPr="0015501A">
        <w:rPr>
          <w:sz w:val="28"/>
          <w:szCs w:val="28"/>
        </w:rPr>
        <w:t xml:space="preserve"> в парафиниро</w:t>
      </w:r>
      <w:r>
        <w:rPr>
          <w:sz w:val="28"/>
          <w:szCs w:val="28"/>
        </w:rPr>
        <w:t xml:space="preserve">ванную бумагу, </w:t>
      </w:r>
      <w:r w:rsidR="00456876">
        <w:rPr>
          <w:sz w:val="28"/>
          <w:szCs w:val="28"/>
        </w:rPr>
        <w:t>перевяз</w:t>
      </w:r>
      <w:r>
        <w:rPr>
          <w:sz w:val="28"/>
          <w:szCs w:val="28"/>
        </w:rPr>
        <w:t>ка</w:t>
      </w:r>
      <w:r w:rsidR="00456876">
        <w:rPr>
          <w:sz w:val="28"/>
          <w:szCs w:val="28"/>
        </w:rPr>
        <w:t xml:space="preserve"> или скрепл</w:t>
      </w:r>
      <w:r>
        <w:rPr>
          <w:sz w:val="28"/>
          <w:szCs w:val="28"/>
        </w:rPr>
        <w:t>ение</w:t>
      </w:r>
      <w:r w:rsidR="00456876">
        <w:rPr>
          <w:sz w:val="28"/>
          <w:szCs w:val="28"/>
        </w:rPr>
        <w:t xml:space="preserve"> другим способом</w:t>
      </w:r>
      <w:r w:rsidR="00CE72AC" w:rsidRPr="0015501A">
        <w:rPr>
          <w:sz w:val="28"/>
          <w:szCs w:val="28"/>
        </w:rPr>
        <w:t xml:space="preserve">; </w:t>
      </w:r>
    </w:p>
    <w:p w:rsidR="00D70B20" w:rsidRDefault="00D70B20" w:rsidP="00D70B20">
      <w:pPr>
        <w:numPr>
          <w:ilvl w:val="0"/>
          <w:numId w:val="38"/>
        </w:numPr>
        <w:shd w:val="clear" w:color="auto" w:fill="FFFFFF"/>
        <w:tabs>
          <w:tab w:val="clear" w:pos="1692"/>
          <w:tab w:val="num" w:pos="1080"/>
        </w:tabs>
        <w:ind w:left="0" w:firstLine="540"/>
        <w:jc w:val="both"/>
        <w:rPr>
          <w:sz w:val="28"/>
          <w:szCs w:val="28"/>
        </w:rPr>
      </w:pPr>
      <w:r>
        <w:rPr>
          <w:sz w:val="28"/>
          <w:szCs w:val="28"/>
        </w:rPr>
        <w:t>Х</w:t>
      </w:r>
      <w:r w:rsidR="00CE72AC" w:rsidRPr="0015501A">
        <w:rPr>
          <w:sz w:val="28"/>
          <w:szCs w:val="28"/>
        </w:rPr>
        <w:t>ран</w:t>
      </w:r>
      <w:r>
        <w:rPr>
          <w:sz w:val="28"/>
          <w:szCs w:val="28"/>
        </w:rPr>
        <w:t>ение</w:t>
      </w:r>
      <w:r w:rsidR="00456876">
        <w:rPr>
          <w:sz w:val="28"/>
          <w:szCs w:val="28"/>
        </w:rPr>
        <w:t xml:space="preserve"> на стел</w:t>
      </w:r>
      <w:r w:rsidR="00456876" w:rsidRPr="0015501A">
        <w:rPr>
          <w:sz w:val="28"/>
          <w:szCs w:val="28"/>
        </w:rPr>
        <w:t>лажах</w:t>
      </w:r>
      <w:r w:rsidR="00CE72AC" w:rsidRPr="0015501A">
        <w:rPr>
          <w:sz w:val="28"/>
          <w:szCs w:val="28"/>
        </w:rPr>
        <w:t xml:space="preserve"> в сухом помещении с </w:t>
      </w:r>
      <w:r w:rsidR="00221C3A">
        <w:rPr>
          <w:sz w:val="28"/>
          <w:szCs w:val="28"/>
        </w:rPr>
        <w:t>температурой воздуха от 5 до 40</w:t>
      </w:r>
      <w:r w:rsidR="00CE72AC" w:rsidRPr="0015501A">
        <w:rPr>
          <w:sz w:val="28"/>
          <w:szCs w:val="28"/>
        </w:rPr>
        <w:t>°С и относительн</w:t>
      </w:r>
      <w:r w:rsidR="00456876">
        <w:rPr>
          <w:sz w:val="28"/>
          <w:szCs w:val="28"/>
        </w:rPr>
        <w:t xml:space="preserve">ой влажностью не более 80 %. </w:t>
      </w:r>
    </w:p>
    <w:p w:rsidR="00CE72AC" w:rsidRPr="0015501A" w:rsidRDefault="00D70B20" w:rsidP="00D70B20">
      <w:pPr>
        <w:numPr>
          <w:ilvl w:val="0"/>
          <w:numId w:val="38"/>
        </w:numPr>
        <w:shd w:val="clear" w:color="auto" w:fill="FFFFFF"/>
        <w:tabs>
          <w:tab w:val="clear" w:pos="1692"/>
          <w:tab w:val="num" w:pos="1080"/>
        </w:tabs>
        <w:ind w:left="0" w:firstLine="540"/>
        <w:jc w:val="both"/>
        <w:rPr>
          <w:sz w:val="28"/>
          <w:szCs w:val="28"/>
        </w:rPr>
      </w:pPr>
      <w:r>
        <w:rPr>
          <w:sz w:val="28"/>
          <w:szCs w:val="28"/>
        </w:rPr>
        <w:t>О</w:t>
      </w:r>
      <w:r w:rsidR="00456876">
        <w:rPr>
          <w:sz w:val="28"/>
          <w:szCs w:val="28"/>
        </w:rPr>
        <w:t>чищ</w:t>
      </w:r>
      <w:r>
        <w:rPr>
          <w:sz w:val="28"/>
          <w:szCs w:val="28"/>
        </w:rPr>
        <w:t>ение воздуха</w:t>
      </w:r>
      <w:r w:rsidR="00456876">
        <w:rPr>
          <w:sz w:val="28"/>
          <w:szCs w:val="28"/>
        </w:rPr>
        <w:t xml:space="preserve"> от</w:t>
      </w:r>
      <w:r w:rsidR="00CE72AC" w:rsidRPr="0015501A">
        <w:rPr>
          <w:sz w:val="28"/>
          <w:szCs w:val="28"/>
        </w:rPr>
        <w:t xml:space="preserve"> примесей, вызывающих коррозию.</w:t>
      </w:r>
    </w:p>
    <w:p w:rsidR="00CE72AC" w:rsidRPr="0015501A" w:rsidRDefault="00CE72AC" w:rsidP="006927BE">
      <w:pPr>
        <w:shd w:val="clear" w:color="auto" w:fill="FFFFFF"/>
        <w:ind w:firstLine="709"/>
        <w:jc w:val="both"/>
        <w:rPr>
          <w:iCs/>
          <w:sz w:val="28"/>
          <w:szCs w:val="28"/>
        </w:rPr>
      </w:pPr>
      <w:r w:rsidRPr="0015501A">
        <w:rPr>
          <w:iCs/>
          <w:sz w:val="28"/>
          <w:szCs w:val="28"/>
        </w:rPr>
        <w:t>3.14.2.2</w:t>
      </w:r>
      <w:r w:rsidR="00221C3A">
        <w:rPr>
          <w:iCs/>
          <w:sz w:val="28"/>
          <w:szCs w:val="28"/>
        </w:rPr>
        <w:t>.</w:t>
      </w:r>
      <w:r w:rsidR="00AB5820" w:rsidRPr="0015501A">
        <w:rPr>
          <w:iCs/>
          <w:sz w:val="28"/>
          <w:szCs w:val="28"/>
        </w:rPr>
        <w:t xml:space="preserve"> </w:t>
      </w:r>
      <w:r w:rsidRPr="0015501A">
        <w:rPr>
          <w:iCs/>
          <w:sz w:val="28"/>
          <w:szCs w:val="28"/>
        </w:rPr>
        <w:t>Манометр бесшкальный МЭД</w:t>
      </w:r>
      <w:r w:rsidR="00AB5820" w:rsidRPr="0015501A">
        <w:rPr>
          <w:iCs/>
          <w:sz w:val="28"/>
          <w:szCs w:val="28"/>
        </w:rPr>
        <w:t>.</w:t>
      </w:r>
    </w:p>
    <w:p w:rsidR="00CE72AC" w:rsidRPr="0015501A" w:rsidRDefault="00CE72AC" w:rsidP="006927BE">
      <w:pPr>
        <w:shd w:val="clear" w:color="auto" w:fill="FFFFFF"/>
        <w:ind w:firstLine="709"/>
        <w:jc w:val="both"/>
        <w:rPr>
          <w:sz w:val="28"/>
          <w:szCs w:val="28"/>
        </w:rPr>
      </w:pPr>
      <w:r w:rsidRPr="0015501A">
        <w:rPr>
          <w:sz w:val="28"/>
          <w:szCs w:val="28"/>
        </w:rPr>
        <w:t>Демонт</w:t>
      </w:r>
      <w:r w:rsidR="009628FC">
        <w:rPr>
          <w:sz w:val="28"/>
          <w:szCs w:val="28"/>
        </w:rPr>
        <w:t>аж</w:t>
      </w:r>
      <w:r w:rsidRPr="0015501A">
        <w:rPr>
          <w:sz w:val="28"/>
          <w:szCs w:val="28"/>
        </w:rPr>
        <w:t xml:space="preserve"> маноме</w:t>
      </w:r>
      <w:r w:rsidR="00456876">
        <w:rPr>
          <w:sz w:val="28"/>
          <w:szCs w:val="28"/>
        </w:rPr>
        <w:t>тр с поста газового управления, упаков</w:t>
      </w:r>
      <w:r w:rsidR="009628FC">
        <w:rPr>
          <w:sz w:val="28"/>
          <w:szCs w:val="28"/>
        </w:rPr>
        <w:t>ка</w:t>
      </w:r>
      <w:r w:rsidR="00E00ED4" w:rsidRPr="0015501A">
        <w:rPr>
          <w:sz w:val="28"/>
          <w:szCs w:val="28"/>
        </w:rPr>
        <w:t xml:space="preserve"> в парафинированную бумагу (П</w:t>
      </w:r>
      <w:r w:rsidR="009B27A4" w:rsidRPr="0015501A">
        <w:rPr>
          <w:sz w:val="28"/>
          <w:szCs w:val="28"/>
        </w:rPr>
        <w:t xml:space="preserve">риложение </w:t>
      </w:r>
      <w:r w:rsidR="00EB1DD7">
        <w:rPr>
          <w:sz w:val="28"/>
          <w:szCs w:val="28"/>
        </w:rPr>
        <w:t>8</w:t>
      </w:r>
      <w:r w:rsidR="00E00ED4" w:rsidRPr="0015501A">
        <w:rPr>
          <w:sz w:val="28"/>
          <w:szCs w:val="28"/>
        </w:rPr>
        <w:t>)</w:t>
      </w:r>
      <w:r w:rsidRPr="0015501A">
        <w:rPr>
          <w:sz w:val="28"/>
          <w:szCs w:val="28"/>
        </w:rPr>
        <w:t xml:space="preserve"> и хран</w:t>
      </w:r>
      <w:r w:rsidR="009628FC">
        <w:rPr>
          <w:sz w:val="28"/>
          <w:szCs w:val="28"/>
        </w:rPr>
        <w:t>ение</w:t>
      </w:r>
      <w:r w:rsidRPr="0015501A">
        <w:rPr>
          <w:sz w:val="28"/>
          <w:szCs w:val="28"/>
        </w:rPr>
        <w:t xml:space="preserve"> на стеллажах в сухом отапливаемом помещ</w:t>
      </w:r>
      <w:r w:rsidR="00221C3A">
        <w:rPr>
          <w:sz w:val="28"/>
          <w:szCs w:val="28"/>
        </w:rPr>
        <w:t>ении при температуре от 5 до 40</w:t>
      </w:r>
      <w:r w:rsidRPr="0015501A">
        <w:rPr>
          <w:sz w:val="28"/>
          <w:szCs w:val="28"/>
        </w:rPr>
        <w:t>°С.</w:t>
      </w:r>
    </w:p>
    <w:p w:rsidR="00CE72AC" w:rsidRPr="0015501A" w:rsidRDefault="00CE72AC" w:rsidP="006927BE">
      <w:pPr>
        <w:shd w:val="clear" w:color="auto" w:fill="FFFFFF"/>
        <w:ind w:firstLine="709"/>
        <w:jc w:val="both"/>
        <w:rPr>
          <w:sz w:val="28"/>
          <w:szCs w:val="28"/>
        </w:rPr>
      </w:pPr>
      <w:r w:rsidRPr="0015501A">
        <w:rPr>
          <w:iCs/>
          <w:sz w:val="28"/>
          <w:szCs w:val="28"/>
        </w:rPr>
        <w:t>3.14.2.3</w:t>
      </w:r>
      <w:r w:rsidR="00221C3A">
        <w:rPr>
          <w:iCs/>
          <w:sz w:val="28"/>
          <w:szCs w:val="28"/>
        </w:rPr>
        <w:t>.</w:t>
      </w:r>
      <w:r w:rsidRPr="0015501A">
        <w:rPr>
          <w:iCs/>
          <w:sz w:val="28"/>
          <w:szCs w:val="28"/>
        </w:rPr>
        <w:t xml:space="preserve"> Манометры, манометры электроконтактные и мановакуумметры (МП</w:t>
      </w:r>
      <w:r w:rsidR="00221C3A">
        <w:rPr>
          <w:iCs/>
          <w:sz w:val="28"/>
          <w:szCs w:val="28"/>
        </w:rPr>
        <w:t>-</w:t>
      </w:r>
      <w:r w:rsidRPr="0015501A">
        <w:rPr>
          <w:iCs/>
          <w:sz w:val="28"/>
          <w:szCs w:val="28"/>
        </w:rPr>
        <w:t>4У, ЭКМ, МВП4</w:t>
      </w:r>
      <w:r w:rsidR="00221C3A">
        <w:rPr>
          <w:iCs/>
          <w:sz w:val="28"/>
          <w:szCs w:val="28"/>
        </w:rPr>
        <w:t>-</w:t>
      </w:r>
      <w:r w:rsidRPr="0015501A">
        <w:rPr>
          <w:iCs/>
          <w:sz w:val="28"/>
          <w:szCs w:val="28"/>
        </w:rPr>
        <w:t>У и др.)</w:t>
      </w:r>
      <w:r w:rsidR="00AB5820" w:rsidRPr="0015501A">
        <w:rPr>
          <w:iCs/>
          <w:sz w:val="28"/>
          <w:szCs w:val="28"/>
        </w:rPr>
        <w:t>.</w:t>
      </w:r>
    </w:p>
    <w:p w:rsidR="00CE72AC" w:rsidRPr="0015501A" w:rsidRDefault="009628FC" w:rsidP="006927BE">
      <w:pPr>
        <w:shd w:val="clear" w:color="auto" w:fill="FFFFFF"/>
        <w:ind w:firstLine="709"/>
        <w:jc w:val="both"/>
        <w:rPr>
          <w:sz w:val="28"/>
          <w:szCs w:val="28"/>
        </w:rPr>
      </w:pPr>
      <w:r>
        <w:rPr>
          <w:sz w:val="28"/>
          <w:szCs w:val="28"/>
        </w:rPr>
        <w:t>С</w:t>
      </w:r>
      <w:r w:rsidRPr="0015501A">
        <w:rPr>
          <w:sz w:val="28"/>
          <w:szCs w:val="28"/>
        </w:rPr>
        <w:t>н</w:t>
      </w:r>
      <w:r>
        <w:rPr>
          <w:sz w:val="28"/>
          <w:szCs w:val="28"/>
        </w:rPr>
        <w:t>ятие</w:t>
      </w:r>
      <w:r w:rsidRPr="0015501A">
        <w:rPr>
          <w:sz w:val="28"/>
          <w:szCs w:val="28"/>
        </w:rPr>
        <w:t xml:space="preserve"> манометр</w:t>
      </w:r>
      <w:r>
        <w:rPr>
          <w:sz w:val="28"/>
          <w:szCs w:val="28"/>
        </w:rPr>
        <w:t>ов</w:t>
      </w:r>
      <w:r w:rsidRPr="0015501A">
        <w:rPr>
          <w:sz w:val="28"/>
          <w:szCs w:val="28"/>
        </w:rPr>
        <w:t xml:space="preserve"> с трубопроводов </w:t>
      </w:r>
      <w:r>
        <w:rPr>
          <w:sz w:val="28"/>
          <w:szCs w:val="28"/>
        </w:rPr>
        <w:t>п</w:t>
      </w:r>
      <w:r w:rsidR="00CE72AC" w:rsidRPr="0015501A">
        <w:rPr>
          <w:sz w:val="28"/>
          <w:szCs w:val="28"/>
        </w:rPr>
        <w:t>осле прокачки системы маслоснабжения консервационным маслом, прот</w:t>
      </w:r>
      <w:r w:rsidR="00456876">
        <w:rPr>
          <w:sz w:val="28"/>
          <w:szCs w:val="28"/>
        </w:rPr>
        <w:t>ир</w:t>
      </w:r>
      <w:r>
        <w:rPr>
          <w:sz w:val="28"/>
          <w:szCs w:val="28"/>
        </w:rPr>
        <w:t>ка</w:t>
      </w:r>
      <w:r w:rsidR="00CE72AC" w:rsidRPr="0015501A">
        <w:rPr>
          <w:sz w:val="28"/>
          <w:szCs w:val="28"/>
        </w:rPr>
        <w:t xml:space="preserve"> сухой чистой ветошью и хран</w:t>
      </w:r>
      <w:r>
        <w:rPr>
          <w:sz w:val="28"/>
          <w:szCs w:val="28"/>
        </w:rPr>
        <w:t>ение</w:t>
      </w:r>
      <w:r w:rsidR="00CE72AC" w:rsidRPr="0015501A">
        <w:rPr>
          <w:sz w:val="28"/>
          <w:szCs w:val="28"/>
        </w:rPr>
        <w:t xml:space="preserve"> на стеллажах в сухом отапливаемом помещ</w:t>
      </w:r>
      <w:r w:rsidR="00221C3A">
        <w:rPr>
          <w:sz w:val="28"/>
          <w:szCs w:val="28"/>
        </w:rPr>
        <w:t>ении при температуре от 5 до 40</w:t>
      </w:r>
      <w:r w:rsidR="00CE72AC" w:rsidRPr="0015501A">
        <w:rPr>
          <w:sz w:val="28"/>
          <w:szCs w:val="28"/>
        </w:rPr>
        <w:t xml:space="preserve">°С. </w:t>
      </w:r>
      <w:r>
        <w:rPr>
          <w:sz w:val="28"/>
          <w:szCs w:val="28"/>
        </w:rPr>
        <w:t>У</w:t>
      </w:r>
      <w:r w:rsidRPr="0015501A">
        <w:rPr>
          <w:sz w:val="28"/>
          <w:szCs w:val="28"/>
        </w:rPr>
        <w:t>стан</w:t>
      </w:r>
      <w:r>
        <w:rPr>
          <w:sz w:val="28"/>
          <w:szCs w:val="28"/>
        </w:rPr>
        <w:t>овка</w:t>
      </w:r>
      <w:r w:rsidRPr="0015501A">
        <w:rPr>
          <w:sz w:val="28"/>
          <w:szCs w:val="28"/>
        </w:rPr>
        <w:t xml:space="preserve"> </w:t>
      </w:r>
      <w:r>
        <w:rPr>
          <w:sz w:val="28"/>
          <w:szCs w:val="28"/>
        </w:rPr>
        <w:t>н</w:t>
      </w:r>
      <w:r w:rsidR="00CE72AC" w:rsidRPr="0015501A">
        <w:rPr>
          <w:sz w:val="28"/>
          <w:szCs w:val="28"/>
        </w:rPr>
        <w:t>а штуцера проб</w:t>
      </w:r>
      <w:r>
        <w:rPr>
          <w:sz w:val="28"/>
          <w:szCs w:val="28"/>
        </w:rPr>
        <w:t>ок</w:t>
      </w:r>
      <w:r w:rsidR="00A84B35">
        <w:rPr>
          <w:sz w:val="28"/>
          <w:szCs w:val="28"/>
        </w:rPr>
        <w:t>-</w:t>
      </w:r>
      <w:r w:rsidR="00CE72AC" w:rsidRPr="0015501A">
        <w:rPr>
          <w:sz w:val="28"/>
          <w:szCs w:val="28"/>
        </w:rPr>
        <w:t>заглуш</w:t>
      </w:r>
      <w:r>
        <w:rPr>
          <w:sz w:val="28"/>
          <w:szCs w:val="28"/>
        </w:rPr>
        <w:t>ек</w:t>
      </w:r>
      <w:r w:rsidR="00CE72AC" w:rsidRPr="0015501A">
        <w:rPr>
          <w:sz w:val="28"/>
          <w:szCs w:val="28"/>
        </w:rPr>
        <w:t>, изготовленны</w:t>
      </w:r>
      <w:r>
        <w:rPr>
          <w:sz w:val="28"/>
          <w:szCs w:val="28"/>
        </w:rPr>
        <w:t>х</w:t>
      </w:r>
      <w:r w:rsidR="00CE72AC" w:rsidRPr="0015501A">
        <w:rPr>
          <w:sz w:val="28"/>
          <w:szCs w:val="28"/>
        </w:rPr>
        <w:t xml:space="preserve"> на электростанции.</w:t>
      </w:r>
    </w:p>
    <w:p w:rsidR="00CE72AC" w:rsidRPr="0015501A" w:rsidRDefault="00CE72AC" w:rsidP="006927BE">
      <w:pPr>
        <w:shd w:val="clear" w:color="auto" w:fill="FFFFFF"/>
        <w:ind w:firstLine="709"/>
        <w:jc w:val="both"/>
        <w:rPr>
          <w:iCs/>
          <w:sz w:val="28"/>
          <w:szCs w:val="28"/>
        </w:rPr>
      </w:pPr>
      <w:r w:rsidRPr="0015501A">
        <w:rPr>
          <w:iCs/>
          <w:sz w:val="28"/>
          <w:szCs w:val="28"/>
        </w:rPr>
        <w:t>3.14.2.4</w:t>
      </w:r>
      <w:r w:rsidR="00221C3A">
        <w:rPr>
          <w:iCs/>
          <w:sz w:val="28"/>
          <w:szCs w:val="28"/>
        </w:rPr>
        <w:t>.</w:t>
      </w:r>
      <w:r w:rsidR="00AB5820" w:rsidRPr="0015501A">
        <w:rPr>
          <w:iCs/>
          <w:sz w:val="28"/>
          <w:szCs w:val="28"/>
        </w:rPr>
        <w:t xml:space="preserve"> </w:t>
      </w:r>
      <w:r w:rsidRPr="0015501A">
        <w:rPr>
          <w:iCs/>
          <w:sz w:val="28"/>
          <w:szCs w:val="28"/>
        </w:rPr>
        <w:t>Холодильные агрегаты (ФАК</w:t>
      </w:r>
      <w:r w:rsidR="00221C3A">
        <w:rPr>
          <w:iCs/>
          <w:sz w:val="28"/>
          <w:szCs w:val="28"/>
        </w:rPr>
        <w:t>-</w:t>
      </w:r>
      <w:r w:rsidRPr="0015501A">
        <w:rPr>
          <w:iCs/>
          <w:sz w:val="28"/>
          <w:szCs w:val="28"/>
        </w:rPr>
        <w:t>0,7, ФАК</w:t>
      </w:r>
      <w:r w:rsidR="00221C3A">
        <w:rPr>
          <w:iCs/>
          <w:sz w:val="28"/>
          <w:szCs w:val="28"/>
        </w:rPr>
        <w:t>-</w:t>
      </w:r>
      <w:r w:rsidRPr="0015501A">
        <w:rPr>
          <w:iCs/>
          <w:sz w:val="28"/>
          <w:szCs w:val="28"/>
        </w:rPr>
        <w:t>1,1, ФАК</w:t>
      </w:r>
      <w:r w:rsidR="00221C3A">
        <w:rPr>
          <w:iCs/>
          <w:sz w:val="28"/>
          <w:szCs w:val="28"/>
        </w:rPr>
        <w:t>-</w:t>
      </w:r>
      <w:r w:rsidRPr="0015501A">
        <w:rPr>
          <w:iCs/>
          <w:sz w:val="28"/>
          <w:szCs w:val="28"/>
        </w:rPr>
        <w:t>1,5)</w:t>
      </w:r>
      <w:r w:rsidR="00417AAB">
        <w:rPr>
          <w:iCs/>
          <w:sz w:val="28"/>
          <w:szCs w:val="28"/>
        </w:rPr>
        <w:t>.</w:t>
      </w:r>
    </w:p>
    <w:p w:rsidR="00CE72AC" w:rsidRPr="0015501A" w:rsidRDefault="00C60FFF" w:rsidP="006927BE">
      <w:pPr>
        <w:shd w:val="clear" w:color="auto" w:fill="FFFFFF"/>
        <w:ind w:firstLine="709"/>
        <w:jc w:val="both"/>
        <w:rPr>
          <w:sz w:val="28"/>
          <w:szCs w:val="28"/>
        </w:rPr>
      </w:pPr>
      <w:r>
        <w:rPr>
          <w:sz w:val="28"/>
          <w:szCs w:val="28"/>
        </w:rPr>
        <w:t>В</w:t>
      </w:r>
      <w:r w:rsidRPr="0015501A">
        <w:rPr>
          <w:sz w:val="28"/>
          <w:szCs w:val="28"/>
        </w:rPr>
        <w:t>ыполн</w:t>
      </w:r>
      <w:r>
        <w:rPr>
          <w:sz w:val="28"/>
          <w:szCs w:val="28"/>
        </w:rPr>
        <w:t>ение</w:t>
      </w:r>
      <w:r w:rsidRPr="0015501A">
        <w:rPr>
          <w:sz w:val="28"/>
          <w:szCs w:val="28"/>
        </w:rPr>
        <w:t xml:space="preserve"> </w:t>
      </w:r>
      <w:r>
        <w:rPr>
          <w:sz w:val="28"/>
          <w:szCs w:val="28"/>
        </w:rPr>
        <w:t>к</w:t>
      </w:r>
      <w:r w:rsidR="00CE72AC" w:rsidRPr="0015501A">
        <w:rPr>
          <w:sz w:val="28"/>
          <w:szCs w:val="28"/>
        </w:rPr>
        <w:t>онсерваци</w:t>
      </w:r>
      <w:r>
        <w:rPr>
          <w:sz w:val="28"/>
          <w:szCs w:val="28"/>
        </w:rPr>
        <w:t>и</w:t>
      </w:r>
      <w:r w:rsidR="00CE72AC" w:rsidRPr="0015501A">
        <w:rPr>
          <w:sz w:val="28"/>
          <w:szCs w:val="28"/>
        </w:rPr>
        <w:t xml:space="preserve"> агрегата </w:t>
      </w:r>
      <w:r>
        <w:rPr>
          <w:sz w:val="28"/>
          <w:szCs w:val="28"/>
        </w:rPr>
        <w:t xml:space="preserve">рекомендовано </w:t>
      </w:r>
      <w:r w:rsidR="00CE72AC" w:rsidRPr="0015501A">
        <w:rPr>
          <w:sz w:val="28"/>
          <w:szCs w:val="28"/>
        </w:rPr>
        <w:t>в следующей последовательности:</w:t>
      </w:r>
    </w:p>
    <w:p w:rsidR="00C60FFF" w:rsidRDefault="00456876" w:rsidP="00C60FFF">
      <w:pPr>
        <w:numPr>
          <w:ilvl w:val="0"/>
          <w:numId w:val="40"/>
        </w:numPr>
        <w:shd w:val="clear" w:color="auto" w:fill="FFFFFF"/>
        <w:tabs>
          <w:tab w:val="left" w:pos="1080"/>
        </w:tabs>
        <w:ind w:left="0" w:firstLine="720"/>
        <w:jc w:val="both"/>
        <w:rPr>
          <w:sz w:val="28"/>
          <w:szCs w:val="28"/>
        </w:rPr>
      </w:pPr>
      <w:r>
        <w:rPr>
          <w:sz w:val="28"/>
          <w:szCs w:val="28"/>
        </w:rPr>
        <w:t>Закры</w:t>
      </w:r>
      <w:r w:rsidR="00C60FFF">
        <w:rPr>
          <w:sz w:val="28"/>
          <w:szCs w:val="28"/>
        </w:rPr>
        <w:t>тие</w:t>
      </w:r>
      <w:r w:rsidR="00CE72AC" w:rsidRPr="0015501A">
        <w:rPr>
          <w:sz w:val="28"/>
          <w:szCs w:val="28"/>
        </w:rPr>
        <w:t xml:space="preserve"> вентил</w:t>
      </w:r>
      <w:r w:rsidR="00C60FFF">
        <w:rPr>
          <w:sz w:val="28"/>
          <w:szCs w:val="28"/>
        </w:rPr>
        <w:t>я</w:t>
      </w:r>
      <w:r w:rsidR="00CE72AC" w:rsidRPr="0015501A">
        <w:rPr>
          <w:sz w:val="28"/>
          <w:szCs w:val="28"/>
        </w:rPr>
        <w:t xml:space="preserve"> на ресивере агрегата вращением шпинделя по часовой стрелке до отказа.</w:t>
      </w:r>
    </w:p>
    <w:p w:rsidR="00CE72AC" w:rsidRPr="0015501A" w:rsidRDefault="00CE72AC" w:rsidP="00C60FFF">
      <w:pPr>
        <w:numPr>
          <w:ilvl w:val="0"/>
          <w:numId w:val="40"/>
        </w:numPr>
        <w:shd w:val="clear" w:color="auto" w:fill="FFFFFF"/>
        <w:tabs>
          <w:tab w:val="left" w:pos="1080"/>
        </w:tabs>
        <w:ind w:left="0" w:firstLine="720"/>
        <w:jc w:val="both"/>
        <w:rPr>
          <w:sz w:val="28"/>
          <w:szCs w:val="28"/>
        </w:rPr>
      </w:pPr>
      <w:r w:rsidRPr="0015501A">
        <w:rPr>
          <w:sz w:val="28"/>
          <w:szCs w:val="28"/>
        </w:rPr>
        <w:t>Устан</w:t>
      </w:r>
      <w:r w:rsidR="00C60FFF">
        <w:rPr>
          <w:sz w:val="28"/>
          <w:szCs w:val="28"/>
        </w:rPr>
        <w:t>овка</w:t>
      </w:r>
      <w:r w:rsidRPr="0015501A">
        <w:rPr>
          <w:sz w:val="28"/>
          <w:szCs w:val="28"/>
        </w:rPr>
        <w:t xml:space="preserve"> на тройник всасывающего вентиля манометр</w:t>
      </w:r>
      <w:r w:rsidR="00C60FFF">
        <w:rPr>
          <w:sz w:val="28"/>
          <w:szCs w:val="28"/>
        </w:rPr>
        <w:t>а</w:t>
      </w:r>
      <w:r w:rsidRPr="0015501A">
        <w:rPr>
          <w:sz w:val="28"/>
          <w:szCs w:val="28"/>
        </w:rPr>
        <w:t>,</w:t>
      </w:r>
      <w:r w:rsidR="00C60FFF">
        <w:rPr>
          <w:sz w:val="28"/>
          <w:szCs w:val="28"/>
        </w:rPr>
        <w:t xml:space="preserve"> с последующим переводом</w:t>
      </w:r>
      <w:r w:rsidRPr="0015501A">
        <w:rPr>
          <w:sz w:val="28"/>
          <w:szCs w:val="28"/>
        </w:rPr>
        <w:t xml:space="preserve"> шпиндел</w:t>
      </w:r>
      <w:r w:rsidR="00C60FFF">
        <w:rPr>
          <w:sz w:val="28"/>
          <w:szCs w:val="28"/>
        </w:rPr>
        <w:t>ей</w:t>
      </w:r>
      <w:r w:rsidRPr="0015501A">
        <w:rPr>
          <w:sz w:val="28"/>
          <w:szCs w:val="28"/>
        </w:rPr>
        <w:t xml:space="preserve"> всасывающего и нагнетательного вентилей в среднее положение.</w:t>
      </w:r>
    </w:p>
    <w:p w:rsidR="00885AB1" w:rsidRDefault="00CE72AC" w:rsidP="00885AB1">
      <w:pPr>
        <w:numPr>
          <w:ilvl w:val="0"/>
          <w:numId w:val="40"/>
        </w:numPr>
        <w:shd w:val="clear" w:color="auto" w:fill="FFFFFF"/>
        <w:tabs>
          <w:tab w:val="left" w:pos="1080"/>
        </w:tabs>
        <w:ind w:left="0" w:firstLine="720"/>
        <w:jc w:val="both"/>
        <w:rPr>
          <w:sz w:val="28"/>
          <w:szCs w:val="28"/>
        </w:rPr>
      </w:pPr>
      <w:r w:rsidRPr="0015501A">
        <w:rPr>
          <w:sz w:val="28"/>
          <w:szCs w:val="28"/>
        </w:rPr>
        <w:t>Включ</w:t>
      </w:r>
      <w:r w:rsidR="00C60FFF">
        <w:rPr>
          <w:sz w:val="28"/>
          <w:szCs w:val="28"/>
        </w:rPr>
        <w:t>ение</w:t>
      </w:r>
      <w:r w:rsidRPr="0015501A">
        <w:rPr>
          <w:sz w:val="28"/>
          <w:szCs w:val="28"/>
        </w:rPr>
        <w:t xml:space="preserve"> агрегат</w:t>
      </w:r>
      <w:r w:rsidR="00C60FFF">
        <w:rPr>
          <w:sz w:val="28"/>
          <w:szCs w:val="28"/>
        </w:rPr>
        <w:t>а</w:t>
      </w:r>
      <w:r w:rsidRPr="0015501A">
        <w:rPr>
          <w:sz w:val="28"/>
          <w:szCs w:val="28"/>
        </w:rPr>
        <w:t xml:space="preserve"> и наблюд</w:t>
      </w:r>
      <w:r w:rsidR="00C60FFF">
        <w:rPr>
          <w:sz w:val="28"/>
          <w:szCs w:val="28"/>
        </w:rPr>
        <w:t>ение</w:t>
      </w:r>
      <w:r w:rsidRPr="0015501A">
        <w:rPr>
          <w:sz w:val="28"/>
          <w:szCs w:val="28"/>
        </w:rPr>
        <w:t xml:space="preserve"> за давлением. </w:t>
      </w:r>
      <w:r w:rsidR="00C60FFF">
        <w:rPr>
          <w:sz w:val="28"/>
          <w:szCs w:val="28"/>
        </w:rPr>
        <w:t>О</w:t>
      </w:r>
      <w:r w:rsidR="00C60FFF" w:rsidRPr="0015501A">
        <w:rPr>
          <w:sz w:val="28"/>
          <w:szCs w:val="28"/>
        </w:rPr>
        <w:t>тключ</w:t>
      </w:r>
      <w:r w:rsidR="00C60FFF">
        <w:rPr>
          <w:sz w:val="28"/>
          <w:szCs w:val="28"/>
        </w:rPr>
        <w:t>ение</w:t>
      </w:r>
      <w:r w:rsidR="00C60FFF" w:rsidRPr="0015501A">
        <w:rPr>
          <w:sz w:val="28"/>
          <w:szCs w:val="28"/>
        </w:rPr>
        <w:t xml:space="preserve"> агрегат</w:t>
      </w:r>
      <w:r w:rsidR="00C60FFF">
        <w:rPr>
          <w:sz w:val="28"/>
          <w:szCs w:val="28"/>
        </w:rPr>
        <w:t>а</w:t>
      </w:r>
      <w:r w:rsidR="00C60FFF" w:rsidRPr="0015501A">
        <w:rPr>
          <w:sz w:val="28"/>
          <w:szCs w:val="28"/>
        </w:rPr>
        <w:t xml:space="preserve"> </w:t>
      </w:r>
      <w:r w:rsidR="00C60FFF">
        <w:rPr>
          <w:sz w:val="28"/>
          <w:szCs w:val="28"/>
        </w:rPr>
        <w:t>при</w:t>
      </w:r>
      <w:r w:rsidRPr="0015501A">
        <w:rPr>
          <w:sz w:val="28"/>
          <w:szCs w:val="28"/>
        </w:rPr>
        <w:t xml:space="preserve"> достижении давления 0,01</w:t>
      </w:r>
      <w:r w:rsidR="00221C3A">
        <w:rPr>
          <w:sz w:val="28"/>
          <w:szCs w:val="28"/>
        </w:rPr>
        <w:t xml:space="preserve"> </w:t>
      </w:r>
      <w:r w:rsidR="006220A9" w:rsidRPr="0015501A">
        <w:rPr>
          <w:sz w:val="28"/>
          <w:szCs w:val="28"/>
        </w:rPr>
        <w:t>–</w:t>
      </w:r>
      <w:r w:rsidR="00221C3A">
        <w:rPr>
          <w:sz w:val="28"/>
          <w:szCs w:val="28"/>
        </w:rPr>
        <w:t xml:space="preserve"> </w:t>
      </w:r>
      <w:r w:rsidRPr="0015501A">
        <w:rPr>
          <w:sz w:val="28"/>
          <w:szCs w:val="28"/>
        </w:rPr>
        <w:t>0,02 МПа (0,1</w:t>
      </w:r>
      <w:r w:rsidR="00221C3A">
        <w:rPr>
          <w:sz w:val="28"/>
          <w:szCs w:val="28"/>
        </w:rPr>
        <w:t xml:space="preserve"> </w:t>
      </w:r>
      <w:r w:rsidR="006220A9" w:rsidRPr="0015501A">
        <w:rPr>
          <w:sz w:val="28"/>
          <w:szCs w:val="28"/>
        </w:rPr>
        <w:t>–</w:t>
      </w:r>
      <w:r w:rsidR="00221C3A">
        <w:rPr>
          <w:sz w:val="28"/>
          <w:szCs w:val="28"/>
        </w:rPr>
        <w:t xml:space="preserve"> </w:t>
      </w:r>
      <w:r w:rsidRPr="0015501A">
        <w:rPr>
          <w:sz w:val="28"/>
          <w:szCs w:val="28"/>
        </w:rPr>
        <w:t>0,2 кгс/см</w:t>
      </w:r>
      <w:r w:rsidRPr="0015501A">
        <w:rPr>
          <w:sz w:val="28"/>
          <w:szCs w:val="28"/>
          <w:vertAlign w:val="superscript"/>
        </w:rPr>
        <w:t>2</w:t>
      </w:r>
      <w:r w:rsidRPr="0015501A">
        <w:rPr>
          <w:sz w:val="28"/>
          <w:szCs w:val="28"/>
        </w:rPr>
        <w:t>), сн</w:t>
      </w:r>
      <w:r w:rsidR="00C60FFF">
        <w:rPr>
          <w:sz w:val="28"/>
          <w:szCs w:val="28"/>
        </w:rPr>
        <w:t>ятие</w:t>
      </w:r>
      <w:r w:rsidRPr="0015501A">
        <w:rPr>
          <w:sz w:val="28"/>
          <w:szCs w:val="28"/>
        </w:rPr>
        <w:t xml:space="preserve"> манометр</w:t>
      </w:r>
      <w:r w:rsidR="00C60FFF">
        <w:rPr>
          <w:sz w:val="28"/>
          <w:szCs w:val="28"/>
        </w:rPr>
        <w:t>а</w:t>
      </w:r>
      <w:r w:rsidRPr="0015501A">
        <w:rPr>
          <w:sz w:val="28"/>
          <w:szCs w:val="28"/>
        </w:rPr>
        <w:t xml:space="preserve"> и </w:t>
      </w:r>
      <w:r w:rsidR="00C60FFF">
        <w:rPr>
          <w:sz w:val="28"/>
          <w:szCs w:val="28"/>
        </w:rPr>
        <w:t>закрытие</w:t>
      </w:r>
      <w:r w:rsidRPr="0015501A">
        <w:rPr>
          <w:sz w:val="28"/>
          <w:szCs w:val="28"/>
        </w:rPr>
        <w:t xml:space="preserve"> вентил</w:t>
      </w:r>
      <w:r w:rsidR="00C60FFF">
        <w:rPr>
          <w:sz w:val="28"/>
          <w:szCs w:val="28"/>
        </w:rPr>
        <w:t>ей</w:t>
      </w:r>
      <w:r w:rsidRPr="0015501A">
        <w:rPr>
          <w:sz w:val="28"/>
          <w:szCs w:val="28"/>
        </w:rPr>
        <w:t xml:space="preserve"> на систему вращением по часовой стрелке до отказа. </w:t>
      </w:r>
      <w:r w:rsidR="00C60FFF">
        <w:rPr>
          <w:sz w:val="28"/>
          <w:szCs w:val="28"/>
        </w:rPr>
        <w:t>Сохранение н</w:t>
      </w:r>
      <w:r w:rsidRPr="0015501A">
        <w:rPr>
          <w:sz w:val="28"/>
          <w:szCs w:val="28"/>
        </w:rPr>
        <w:t>ебольшо</w:t>
      </w:r>
      <w:r w:rsidR="00C60FFF">
        <w:rPr>
          <w:sz w:val="28"/>
          <w:szCs w:val="28"/>
        </w:rPr>
        <w:t>го</w:t>
      </w:r>
      <w:r w:rsidRPr="0015501A">
        <w:rPr>
          <w:sz w:val="28"/>
          <w:szCs w:val="28"/>
        </w:rPr>
        <w:t xml:space="preserve"> избыточно</w:t>
      </w:r>
      <w:r w:rsidR="00C60FFF">
        <w:rPr>
          <w:sz w:val="28"/>
          <w:szCs w:val="28"/>
        </w:rPr>
        <w:t>го</w:t>
      </w:r>
      <w:r w:rsidRPr="0015501A">
        <w:rPr>
          <w:sz w:val="28"/>
          <w:szCs w:val="28"/>
        </w:rPr>
        <w:t xml:space="preserve"> давлени</w:t>
      </w:r>
      <w:r w:rsidR="00C60FFF">
        <w:rPr>
          <w:sz w:val="28"/>
          <w:szCs w:val="28"/>
        </w:rPr>
        <w:t>я</w:t>
      </w:r>
      <w:r w:rsidRPr="0015501A">
        <w:rPr>
          <w:sz w:val="28"/>
          <w:szCs w:val="28"/>
        </w:rPr>
        <w:t xml:space="preserve"> в испарителе</w:t>
      </w:r>
      <w:r w:rsidR="00C60FFF">
        <w:rPr>
          <w:sz w:val="28"/>
          <w:szCs w:val="28"/>
        </w:rPr>
        <w:t xml:space="preserve"> для</w:t>
      </w:r>
      <w:r w:rsidRPr="0015501A">
        <w:rPr>
          <w:sz w:val="28"/>
          <w:szCs w:val="28"/>
        </w:rPr>
        <w:t xml:space="preserve"> </w:t>
      </w:r>
      <w:r w:rsidR="00C60FFF">
        <w:rPr>
          <w:sz w:val="28"/>
          <w:szCs w:val="28"/>
        </w:rPr>
        <w:t>недопущения</w:t>
      </w:r>
      <w:r w:rsidRPr="0015501A">
        <w:rPr>
          <w:sz w:val="28"/>
          <w:szCs w:val="28"/>
        </w:rPr>
        <w:t xml:space="preserve"> попа</w:t>
      </w:r>
      <w:r w:rsidR="00C60FFF">
        <w:rPr>
          <w:sz w:val="28"/>
          <w:szCs w:val="28"/>
        </w:rPr>
        <w:t>дания</w:t>
      </w:r>
      <w:r w:rsidRPr="0015501A">
        <w:rPr>
          <w:sz w:val="28"/>
          <w:szCs w:val="28"/>
        </w:rPr>
        <w:t xml:space="preserve"> воздух</w:t>
      </w:r>
      <w:r w:rsidR="00C60FFF">
        <w:rPr>
          <w:sz w:val="28"/>
          <w:szCs w:val="28"/>
        </w:rPr>
        <w:t>а</w:t>
      </w:r>
      <w:r w:rsidR="00C60FFF" w:rsidRPr="00C60FFF">
        <w:rPr>
          <w:sz w:val="28"/>
          <w:szCs w:val="28"/>
        </w:rPr>
        <w:t xml:space="preserve"> </w:t>
      </w:r>
      <w:r w:rsidR="00C60FFF" w:rsidRPr="0015501A">
        <w:rPr>
          <w:sz w:val="28"/>
          <w:szCs w:val="28"/>
        </w:rPr>
        <w:t>в систему</w:t>
      </w:r>
      <w:r w:rsidRPr="0015501A">
        <w:rPr>
          <w:sz w:val="28"/>
          <w:szCs w:val="28"/>
        </w:rPr>
        <w:t xml:space="preserve">, </w:t>
      </w:r>
      <w:r w:rsidR="00C60FFF">
        <w:rPr>
          <w:sz w:val="28"/>
          <w:szCs w:val="28"/>
        </w:rPr>
        <w:t>в целях предохранения</w:t>
      </w:r>
      <w:r w:rsidRPr="0015501A">
        <w:rPr>
          <w:sz w:val="28"/>
          <w:szCs w:val="28"/>
        </w:rPr>
        <w:t xml:space="preserve"> </w:t>
      </w:r>
      <w:r w:rsidR="00C60FFF" w:rsidRPr="0015501A">
        <w:rPr>
          <w:sz w:val="28"/>
          <w:szCs w:val="28"/>
        </w:rPr>
        <w:t xml:space="preserve">частей компрессора </w:t>
      </w:r>
      <w:r w:rsidR="00C60FFF">
        <w:rPr>
          <w:sz w:val="28"/>
          <w:szCs w:val="28"/>
        </w:rPr>
        <w:t xml:space="preserve">от </w:t>
      </w:r>
      <w:r w:rsidRPr="0015501A">
        <w:rPr>
          <w:sz w:val="28"/>
          <w:szCs w:val="28"/>
        </w:rPr>
        <w:t>коррози</w:t>
      </w:r>
      <w:r w:rsidR="00C60FFF">
        <w:rPr>
          <w:sz w:val="28"/>
          <w:szCs w:val="28"/>
        </w:rPr>
        <w:t>и</w:t>
      </w:r>
      <w:r w:rsidRPr="0015501A">
        <w:rPr>
          <w:sz w:val="28"/>
          <w:szCs w:val="28"/>
        </w:rPr>
        <w:t>.</w:t>
      </w:r>
    </w:p>
    <w:p w:rsidR="00CE72AC" w:rsidRPr="0015501A" w:rsidRDefault="00456876" w:rsidP="00885AB1">
      <w:pPr>
        <w:numPr>
          <w:ilvl w:val="0"/>
          <w:numId w:val="40"/>
        </w:numPr>
        <w:shd w:val="clear" w:color="auto" w:fill="FFFFFF"/>
        <w:tabs>
          <w:tab w:val="left" w:pos="1080"/>
        </w:tabs>
        <w:ind w:left="0" w:firstLine="720"/>
        <w:jc w:val="both"/>
        <w:rPr>
          <w:sz w:val="28"/>
          <w:szCs w:val="28"/>
        </w:rPr>
      </w:pPr>
      <w:r>
        <w:rPr>
          <w:sz w:val="28"/>
          <w:szCs w:val="28"/>
        </w:rPr>
        <w:t>От</w:t>
      </w:r>
      <w:r w:rsidR="00CE72AC" w:rsidRPr="0015501A">
        <w:rPr>
          <w:sz w:val="28"/>
          <w:szCs w:val="28"/>
        </w:rPr>
        <w:t>ключ</w:t>
      </w:r>
      <w:r w:rsidR="00885AB1">
        <w:rPr>
          <w:sz w:val="28"/>
          <w:szCs w:val="28"/>
        </w:rPr>
        <w:t>ение</w:t>
      </w:r>
      <w:r w:rsidR="00CE72AC" w:rsidRPr="0015501A">
        <w:rPr>
          <w:sz w:val="28"/>
          <w:szCs w:val="28"/>
        </w:rPr>
        <w:t xml:space="preserve"> рубильник</w:t>
      </w:r>
      <w:r w:rsidR="00885AB1">
        <w:rPr>
          <w:sz w:val="28"/>
          <w:szCs w:val="28"/>
        </w:rPr>
        <w:t>а</w:t>
      </w:r>
      <w:r w:rsidR="00CE72AC" w:rsidRPr="0015501A">
        <w:rPr>
          <w:sz w:val="28"/>
          <w:szCs w:val="28"/>
        </w:rPr>
        <w:t xml:space="preserve"> и автоматическ</w:t>
      </w:r>
      <w:r w:rsidR="00885AB1">
        <w:rPr>
          <w:sz w:val="28"/>
          <w:szCs w:val="28"/>
        </w:rPr>
        <w:t>ого</w:t>
      </w:r>
      <w:r w:rsidR="00CE72AC" w:rsidRPr="0015501A">
        <w:rPr>
          <w:sz w:val="28"/>
          <w:szCs w:val="28"/>
        </w:rPr>
        <w:t xml:space="preserve"> выключател</w:t>
      </w:r>
      <w:r w:rsidR="00885AB1">
        <w:rPr>
          <w:sz w:val="28"/>
          <w:szCs w:val="28"/>
        </w:rPr>
        <w:t>я</w:t>
      </w:r>
      <w:r w:rsidR="00CE72AC" w:rsidRPr="0015501A">
        <w:rPr>
          <w:sz w:val="28"/>
          <w:szCs w:val="28"/>
        </w:rPr>
        <w:t>, прин</w:t>
      </w:r>
      <w:r w:rsidR="00885AB1">
        <w:rPr>
          <w:sz w:val="28"/>
          <w:szCs w:val="28"/>
        </w:rPr>
        <w:t>ятие</w:t>
      </w:r>
      <w:r w:rsidR="00CE72AC" w:rsidRPr="0015501A">
        <w:rPr>
          <w:sz w:val="28"/>
          <w:szCs w:val="28"/>
        </w:rPr>
        <w:t xml:space="preserve"> мер, препятствующи</w:t>
      </w:r>
      <w:r w:rsidR="00885AB1">
        <w:rPr>
          <w:sz w:val="28"/>
          <w:szCs w:val="28"/>
        </w:rPr>
        <w:t>х</w:t>
      </w:r>
      <w:r w:rsidR="00CE72AC" w:rsidRPr="0015501A">
        <w:rPr>
          <w:sz w:val="28"/>
          <w:szCs w:val="28"/>
        </w:rPr>
        <w:t xml:space="preserve"> случайному включению компрессора</w:t>
      </w:r>
      <w:r w:rsidR="009C618F">
        <w:rPr>
          <w:sz w:val="28"/>
          <w:szCs w:val="28"/>
        </w:rPr>
        <w:t xml:space="preserve"> </w:t>
      </w:r>
      <w:r w:rsidR="009C618F" w:rsidRPr="009C618F">
        <w:rPr>
          <w:sz w:val="28"/>
          <w:szCs w:val="28"/>
        </w:rPr>
        <w:t>[40]</w:t>
      </w:r>
      <w:r w:rsidR="00CE72AC" w:rsidRPr="0015501A">
        <w:rPr>
          <w:sz w:val="28"/>
          <w:szCs w:val="28"/>
        </w:rPr>
        <w:t>.</w:t>
      </w:r>
    </w:p>
    <w:p w:rsidR="008F3314" w:rsidRDefault="00885AB1" w:rsidP="008F3314">
      <w:pPr>
        <w:numPr>
          <w:ilvl w:val="0"/>
          <w:numId w:val="40"/>
        </w:numPr>
        <w:shd w:val="clear" w:color="auto" w:fill="FFFFFF"/>
        <w:tabs>
          <w:tab w:val="left" w:pos="1080"/>
        </w:tabs>
        <w:ind w:left="0" w:firstLine="720"/>
        <w:jc w:val="both"/>
        <w:rPr>
          <w:sz w:val="28"/>
          <w:szCs w:val="28"/>
        </w:rPr>
      </w:pPr>
      <w:r>
        <w:rPr>
          <w:sz w:val="28"/>
          <w:szCs w:val="28"/>
        </w:rPr>
        <w:t>Н</w:t>
      </w:r>
      <w:r w:rsidR="00CE72AC" w:rsidRPr="0015501A">
        <w:rPr>
          <w:sz w:val="28"/>
          <w:szCs w:val="28"/>
        </w:rPr>
        <w:t>ан</w:t>
      </w:r>
      <w:r>
        <w:rPr>
          <w:sz w:val="28"/>
          <w:szCs w:val="28"/>
        </w:rPr>
        <w:t>есение</w:t>
      </w:r>
      <w:r w:rsidR="00CE72AC" w:rsidRPr="0015501A">
        <w:rPr>
          <w:sz w:val="28"/>
          <w:szCs w:val="28"/>
        </w:rPr>
        <w:t xml:space="preserve"> на открытые поверхности консервационн</w:t>
      </w:r>
      <w:r w:rsidR="008F3314">
        <w:rPr>
          <w:sz w:val="28"/>
          <w:szCs w:val="28"/>
        </w:rPr>
        <w:t>ой</w:t>
      </w:r>
      <w:r w:rsidR="00CE72AC" w:rsidRPr="0015501A">
        <w:rPr>
          <w:sz w:val="28"/>
          <w:szCs w:val="28"/>
        </w:rPr>
        <w:t xml:space="preserve"> смазк</w:t>
      </w:r>
      <w:r w:rsidR="008F3314">
        <w:rPr>
          <w:sz w:val="28"/>
          <w:szCs w:val="28"/>
        </w:rPr>
        <w:t>и</w:t>
      </w:r>
      <w:r w:rsidR="00CE72AC" w:rsidRPr="0015501A">
        <w:rPr>
          <w:sz w:val="28"/>
          <w:szCs w:val="28"/>
        </w:rPr>
        <w:t xml:space="preserve"> К</w:t>
      </w:r>
      <w:r w:rsidR="00221C3A">
        <w:rPr>
          <w:sz w:val="28"/>
          <w:szCs w:val="28"/>
        </w:rPr>
        <w:t>-</w:t>
      </w:r>
      <w:r w:rsidR="00CE72AC" w:rsidRPr="0015501A">
        <w:rPr>
          <w:sz w:val="28"/>
          <w:szCs w:val="28"/>
        </w:rPr>
        <w:t>17.</w:t>
      </w:r>
    </w:p>
    <w:p w:rsidR="00CE72AC" w:rsidRPr="0015501A" w:rsidRDefault="008F3314" w:rsidP="008F3314">
      <w:pPr>
        <w:numPr>
          <w:ilvl w:val="0"/>
          <w:numId w:val="40"/>
        </w:numPr>
        <w:shd w:val="clear" w:color="auto" w:fill="FFFFFF"/>
        <w:tabs>
          <w:tab w:val="left" w:pos="1080"/>
        </w:tabs>
        <w:ind w:left="0" w:firstLine="720"/>
        <w:jc w:val="both"/>
        <w:rPr>
          <w:sz w:val="28"/>
          <w:szCs w:val="28"/>
        </w:rPr>
      </w:pPr>
      <w:r>
        <w:rPr>
          <w:sz w:val="28"/>
          <w:szCs w:val="28"/>
        </w:rPr>
        <w:t>О</w:t>
      </w:r>
      <w:r w:rsidRPr="0015501A">
        <w:rPr>
          <w:sz w:val="28"/>
          <w:szCs w:val="28"/>
        </w:rPr>
        <w:t>слаб</w:t>
      </w:r>
      <w:r>
        <w:rPr>
          <w:sz w:val="28"/>
          <w:szCs w:val="28"/>
        </w:rPr>
        <w:t>ление</w:t>
      </w:r>
      <w:r w:rsidRPr="0015501A">
        <w:rPr>
          <w:sz w:val="28"/>
          <w:szCs w:val="28"/>
        </w:rPr>
        <w:t xml:space="preserve"> натяжени</w:t>
      </w:r>
      <w:r>
        <w:rPr>
          <w:sz w:val="28"/>
          <w:szCs w:val="28"/>
        </w:rPr>
        <w:t>я</w:t>
      </w:r>
      <w:r w:rsidRPr="0015501A">
        <w:rPr>
          <w:sz w:val="28"/>
          <w:szCs w:val="28"/>
        </w:rPr>
        <w:t xml:space="preserve"> клиновидного ремня на электродвигателе </w:t>
      </w:r>
      <w:r>
        <w:rPr>
          <w:sz w:val="28"/>
          <w:szCs w:val="28"/>
        </w:rPr>
        <w:t>п</w:t>
      </w:r>
      <w:r w:rsidR="00CE72AC" w:rsidRPr="0015501A">
        <w:rPr>
          <w:sz w:val="28"/>
          <w:szCs w:val="28"/>
        </w:rPr>
        <w:t>ри длительной консервации.</w:t>
      </w:r>
    </w:p>
    <w:p w:rsidR="00CE72AC" w:rsidRPr="0015501A" w:rsidRDefault="00CE72AC" w:rsidP="006927BE">
      <w:pPr>
        <w:shd w:val="clear" w:color="auto" w:fill="FFFFFF"/>
        <w:ind w:firstLine="709"/>
        <w:jc w:val="both"/>
        <w:rPr>
          <w:sz w:val="28"/>
          <w:szCs w:val="28"/>
        </w:rPr>
      </w:pPr>
      <w:r w:rsidRPr="0015501A">
        <w:rPr>
          <w:iCs/>
          <w:sz w:val="28"/>
          <w:szCs w:val="28"/>
        </w:rPr>
        <w:t>3.14.2.5</w:t>
      </w:r>
      <w:r w:rsidR="00221C3A">
        <w:rPr>
          <w:iCs/>
          <w:sz w:val="28"/>
          <w:szCs w:val="28"/>
        </w:rPr>
        <w:t>.</w:t>
      </w:r>
      <w:r w:rsidR="002823E4" w:rsidRPr="0015501A">
        <w:rPr>
          <w:iCs/>
          <w:sz w:val="28"/>
          <w:szCs w:val="28"/>
        </w:rPr>
        <w:t xml:space="preserve"> </w:t>
      </w:r>
      <w:r w:rsidRPr="0015501A">
        <w:rPr>
          <w:iCs/>
          <w:sz w:val="28"/>
          <w:szCs w:val="28"/>
        </w:rPr>
        <w:t>Вентиль терморегулирующий ТРВ</w:t>
      </w:r>
      <w:r w:rsidR="00EC1D20" w:rsidRPr="0015501A">
        <w:rPr>
          <w:iCs/>
          <w:sz w:val="28"/>
          <w:szCs w:val="28"/>
        </w:rPr>
        <w:t>.</w:t>
      </w:r>
    </w:p>
    <w:p w:rsidR="00CE72AC" w:rsidRPr="0015501A" w:rsidRDefault="008F3314" w:rsidP="006927BE">
      <w:pPr>
        <w:shd w:val="clear" w:color="auto" w:fill="FFFFFF"/>
        <w:ind w:firstLine="709"/>
        <w:jc w:val="both"/>
        <w:rPr>
          <w:sz w:val="28"/>
          <w:szCs w:val="28"/>
        </w:rPr>
      </w:pPr>
      <w:r>
        <w:rPr>
          <w:sz w:val="28"/>
          <w:szCs w:val="28"/>
        </w:rPr>
        <w:t>Снятие</w:t>
      </w:r>
      <w:r w:rsidRPr="0015501A">
        <w:rPr>
          <w:sz w:val="28"/>
          <w:szCs w:val="28"/>
        </w:rPr>
        <w:t xml:space="preserve"> </w:t>
      </w:r>
      <w:r>
        <w:rPr>
          <w:sz w:val="28"/>
          <w:szCs w:val="28"/>
        </w:rPr>
        <w:t>в</w:t>
      </w:r>
      <w:r w:rsidR="00CE72AC" w:rsidRPr="0015501A">
        <w:rPr>
          <w:sz w:val="28"/>
          <w:szCs w:val="28"/>
        </w:rPr>
        <w:t>ентил</w:t>
      </w:r>
      <w:r>
        <w:rPr>
          <w:sz w:val="28"/>
          <w:szCs w:val="28"/>
        </w:rPr>
        <w:t>я</w:t>
      </w:r>
      <w:r w:rsidR="00CE72AC" w:rsidRPr="0015501A">
        <w:rPr>
          <w:sz w:val="28"/>
          <w:szCs w:val="28"/>
        </w:rPr>
        <w:t xml:space="preserve"> ТРВ,</w:t>
      </w:r>
      <w:r>
        <w:rPr>
          <w:sz w:val="28"/>
          <w:szCs w:val="28"/>
        </w:rPr>
        <w:t xml:space="preserve"> а также</w:t>
      </w:r>
      <w:r w:rsidR="00456876">
        <w:rPr>
          <w:sz w:val="28"/>
          <w:szCs w:val="28"/>
        </w:rPr>
        <w:t xml:space="preserve"> остальны</w:t>
      </w:r>
      <w:r>
        <w:rPr>
          <w:sz w:val="28"/>
          <w:szCs w:val="28"/>
        </w:rPr>
        <w:t>х</w:t>
      </w:r>
      <w:r w:rsidR="00456876">
        <w:rPr>
          <w:sz w:val="28"/>
          <w:szCs w:val="28"/>
        </w:rPr>
        <w:t xml:space="preserve"> вентил</w:t>
      </w:r>
      <w:r>
        <w:rPr>
          <w:sz w:val="28"/>
          <w:szCs w:val="28"/>
        </w:rPr>
        <w:t>ей</w:t>
      </w:r>
      <w:r w:rsidR="00CE72AC" w:rsidRPr="0015501A">
        <w:rPr>
          <w:sz w:val="28"/>
          <w:szCs w:val="28"/>
        </w:rPr>
        <w:t xml:space="preserve">, </w:t>
      </w:r>
      <w:r>
        <w:rPr>
          <w:sz w:val="28"/>
          <w:szCs w:val="28"/>
        </w:rPr>
        <w:t>об</w:t>
      </w:r>
      <w:r w:rsidR="00456876">
        <w:rPr>
          <w:sz w:val="28"/>
          <w:szCs w:val="28"/>
        </w:rPr>
        <w:t>орачива</w:t>
      </w:r>
      <w:r>
        <w:rPr>
          <w:sz w:val="28"/>
          <w:szCs w:val="28"/>
        </w:rPr>
        <w:t>ние</w:t>
      </w:r>
      <w:r w:rsidR="00CE72AC" w:rsidRPr="0015501A">
        <w:rPr>
          <w:sz w:val="28"/>
          <w:szCs w:val="28"/>
        </w:rPr>
        <w:t xml:space="preserve"> в промасленную бумагу и хран</w:t>
      </w:r>
      <w:r>
        <w:rPr>
          <w:sz w:val="28"/>
          <w:szCs w:val="28"/>
        </w:rPr>
        <w:t>ение</w:t>
      </w:r>
      <w:r w:rsidR="00CE72AC" w:rsidRPr="0015501A">
        <w:rPr>
          <w:sz w:val="28"/>
          <w:szCs w:val="28"/>
        </w:rPr>
        <w:t xml:space="preserve"> на стеллажах в сухом отапливаемом помещении.</w:t>
      </w:r>
    </w:p>
    <w:p w:rsidR="00CE72AC" w:rsidRPr="0015501A" w:rsidRDefault="00CE72AC" w:rsidP="006927BE">
      <w:pPr>
        <w:shd w:val="clear" w:color="auto" w:fill="FFFFFF"/>
        <w:ind w:firstLine="709"/>
        <w:jc w:val="both"/>
        <w:rPr>
          <w:sz w:val="28"/>
          <w:szCs w:val="28"/>
        </w:rPr>
      </w:pPr>
      <w:r w:rsidRPr="0015501A">
        <w:rPr>
          <w:iCs/>
          <w:sz w:val="28"/>
          <w:szCs w:val="28"/>
        </w:rPr>
        <w:t>3.14.2.6</w:t>
      </w:r>
      <w:r w:rsidR="00221C3A">
        <w:rPr>
          <w:iCs/>
          <w:sz w:val="28"/>
          <w:szCs w:val="28"/>
        </w:rPr>
        <w:t>.</w:t>
      </w:r>
      <w:r w:rsidRPr="0015501A">
        <w:rPr>
          <w:iCs/>
          <w:sz w:val="28"/>
          <w:szCs w:val="28"/>
        </w:rPr>
        <w:t xml:space="preserve"> Термопреобразователи сопротивления ТСМ 0879</w:t>
      </w:r>
      <w:r w:rsidR="00221C3A">
        <w:rPr>
          <w:iCs/>
          <w:sz w:val="28"/>
          <w:szCs w:val="28"/>
        </w:rPr>
        <w:t>-</w:t>
      </w:r>
      <w:r w:rsidRPr="0015501A">
        <w:rPr>
          <w:iCs/>
          <w:sz w:val="28"/>
          <w:szCs w:val="28"/>
        </w:rPr>
        <w:t>01</w:t>
      </w:r>
      <w:r w:rsidR="00EC1D20" w:rsidRPr="0015501A">
        <w:rPr>
          <w:iCs/>
          <w:sz w:val="28"/>
          <w:szCs w:val="28"/>
        </w:rPr>
        <w:t>.</w:t>
      </w:r>
    </w:p>
    <w:p w:rsidR="00CE72AC" w:rsidRPr="0015501A" w:rsidRDefault="008F3314" w:rsidP="006927BE">
      <w:pPr>
        <w:shd w:val="clear" w:color="auto" w:fill="FFFFFF"/>
        <w:ind w:firstLine="709"/>
        <w:jc w:val="both"/>
        <w:rPr>
          <w:sz w:val="28"/>
          <w:szCs w:val="28"/>
        </w:rPr>
      </w:pPr>
      <w:r>
        <w:rPr>
          <w:sz w:val="28"/>
          <w:szCs w:val="28"/>
        </w:rPr>
        <w:t>Снятие</w:t>
      </w:r>
      <w:r w:rsidRPr="0015501A">
        <w:rPr>
          <w:sz w:val="28"/>
          <w:szCs w:val="28"/>
        </w:rPr>
        <w:t xml:space="preserve"> </w:t>
      </w:r>
      <w:r>
        <w:rPr>
          <w:sz w:val="28"/>
          <w:szCs w:val="28"/>
        </w:rPr>
        <w:t>т</w:t>
      </w:r>
      <w:r w:rsidR="00CE72AC" w:rsidRPr="0015501A">
        <w:rPr>
          <w:sz w:val="28"/>
          <w:szCs w:val="28"/>
        </w:rPr>
        <w:t>ермопреобразовател</w:t>
      </w:r>
      <w:r>
        <w:rPr>
          <w:sz w:val="28"/>
          <w:szCs w:val="28"/>
        </w:rPr>
        <w:t>ей</w:t>
      </w:r>
      <w:r w:rsidR="00CE72AC" w:rsidRPr="0015501A">
        <w:rPr>
          <w:sz w:val="28"/>
          <w:szCs w:val="28"/>
        </w:rPr>
        <w:t xml:space="preserve"> сн</w:t>
      </w:r>
      <w:r w:rsidR="00456876">
        <w:rPr>
          <w:sz w:val="28"/>
          <w:szCs w:val="28"/>
        </w:rPr>
        <w:t>имают</w:t>
      </w:r>
      <w:r w:rsidR="00CE72AC" w:rsidRPr="0015501A">
        <w:rPr>
          <w:sz w:val="28"/>
          <w:szCs w:val="28"/>
        </w:rPr>
        <w:t xml:space="preserve">, </w:t>
      </w:r>
      <w:r>
        <w:rPr>
          <w:sz w:val="28"/>
          <w:szCs w:val="28"/>
        </w:rPr>
        <w:t>оборачивание</w:t>
      </w:r>
      <w:r w:rsidRPr="0015501A">
        <w:rPr>
          <w:sz w:val="28"/>
          <w:szCs w:val="28"/>
        </w:rPr>
        <w:t xml:space="preserve"> в промасленную бумагу и хран</w:t>
      </w:r>
      <w:r>
        <w:rPr>
          <w:sz w:val="28"/>
          <w:szCs w:val="28"/>
        </w:rPr>
        <w:t>ение</w:t>
      </w:r>
      <w:r w:rsidRPr="0015501A">
        <w:rPr>
          <w:sz w:val="28"/>
          <w:szCs w:val="28"/>
        </w:rPr>
        <w:t xml:space="preserve"> на стелла</w:t>
      </w:r>
      <w:r>
        <w:rPr>
          <w:sz w:val="28"/>
          <w:szCs w:val="28"/>
        </w:rPr>
        <w:t xml:space="preserve">жах в сухом отапливаемом </w:t>
      </w:r>
      <w:r w:rsidR="00CE72AC" w:rsidRPr="0015501A">
        <w:rPr>
          <w:sz w:val="28"/>
          <w:szCs w:val="28"/>
        </w:rPr>
        <w:t>помещ</w:t>
      </w:r>
      <w:r w:rsidR="00221C3A">
        <w:rPr>
          <w:sz w:val="28"/>
          <w:szCs w:val="28"/>
        </w:rPr>
        <w:t>ении при температуре от 5 до 40</w:t>
      </w:r>
      <w:r w:rsidR="00CE72AC" w:rsidRPr="0015501A">
        <w:rPr>
          <w:sz w:val="28"/>
          <w:szCs w:val="28"/>
        </w:rPr>
        <w:t>°С.</w:t>
      </w:r>
    </w:p>
    <w:p w:rsidR="00CE72AC" w:rsidRPr="0015501A" w:rsidRDefault="00CE72AC" w:rsidP="006927BE">
      <w:pPr>
        <w:shd w:val="clear" w:color="auto" w:fill="FFFFFF"/>
        <w:ind w:firstLine="709"/>
        <w:jc w:val="both"/>
        <w:rPr>
          <w:sz w:val="28"/>
          <w:szCs w:val="28"/>
        </w:rPr>
      </w:pPr>
    </w:p>
    <w:p w:rsidR="00221C3A" w:rsidRDefault="00CE72AC" w:rsidP="00221C3A">
      <w:pPr>
        <w:shd w:val="clear" w:color="auto" w:fill="FFFFFF"/>
        <w:jc w:val="center"/>
        <w:rPr>
          <w:b/>
          <w:bCs/>
          <w:sz w:val="28"/>
          <w:szCs w:val="28"/>
        </w:rPr>
      </w:pPr>
      <w:r w:rsidRPr="0015501A">
        <w:rPr>
          <w:b/>
          <w:bCs/>
          <w:sz w:val="28"/>
          <w:szCs w:val="28"/>
        </w:rPr>
        <w:t>3.15</w:t>
      </w:r>
      <w:r w:rsidR="00221C3A">
        <w:rPr>
          <w:b/>
          <w:bCs/>
          <w:sz w:val="28"/>
          <w:szCs w:val="28"/>
        </w:rPr>
        <w:t xml:space="preserve">. </w:t>
      </w:r>
      <w:r w:rsidRPr="0015501A">
        <w:rPr>
          <w:b/>
          <w:bCs/>
          <w:sz w:val="28"/>
          <w:szCs w:val="28"/>
        </w:rPr>
        <w:t>Консервация системы водя</w:t>
      </w:r>
      <w:r w:rsidR="00221C3A">
        <w:rPr>
          <w:b/>
          <w:bCs/>
          <w:sz w:val="28"/>
          <w:szCs w:val="28"/>
        </w:rPr>
        <w:t>ного охлаждения обмотки статора</w:t>
      </w:r>
    </w:p>
    <w:p w:rsidR="00CE72AC" w:rsidRPr="0015501A" w:rsidRDefault="00CE72AC" w:rsidP="00221C3A">
      <w:pPr>
        <w:shd w:val="clear" w:color="auto" w:fill="FFFFFF"/>
        <w:jc w:val="center"/>
        <w:rPr>
          <w:b/>
          <w:bCs/>
          <w:sz w:val="28"/>
          <w:szCs w:val="28"/>
        </w:rPr>
      </w:pPr>
      <w:r w:rsidRPr="0015501A">
        <w:rPr>
          <w:b/>
          <w:bCs/>
          <w:sz w:val="28"/>
          <w:szCs w:val="28"/>
        </w:rPr>
        <w:t>турбогенераторов серий ТВВ, ТЗВ, ТГВ</w:t>
      </w:r>
      <w:r w:rsidR="00221C3A">
        <w:rPr>
          <w:b/>
          <w:bCs/>
          <w:sz w:val="28"/>
          <w:szCs w:val="28"/>
        </w:rPr>
        <w:t>-</w:t>
      </w:r>
      <w:r w:rsidRPr="0015501A">
        <w:rPr>
          <w:b/>
          <w:bCs/>
          <w:sz w:val="28"/>
          <w:szCs w:val="28"/>
        </w:rPr>
        <w:t>2М, ТГВ</w:t>
      </w:r>
      <w:r w:rsidR="00221C3A">
        <w:rPr>
          <w:b/>
          <w:bCs/>
          <w:sz w:val="28"/>
          <w:szCs w:val="28"/>
        </w:rPr>
        <w:t>-</w:t>
      </w:r>
      <w:r w:rsidRPr="0015501A">
        <w:rPr>
          <w:b/>
          <w:bCs/>
          <w:sz w:val="28"/>
          <w:szCs w:val="28"/>
        </w:rPr>
        <w:t>500</w:t>
      </w:r>
    </w:p>
    <w:p w:rsidR="00F66B3F" w:rsidRPr="0015501A" w:rsidRDefault="00F66B3F" w:rsidP="006927BE">
      <w:pPr>
        <w:shd w:val="clear" w:color="auto" w:fill="FFFFFF"/>
        <w:ind w:firstLine="709"/>
        <w:jc w:val="both"/>
        <w:rPr>
          <w:b/>
          <w:bCs/>
          <w:sz w:val="28"/>
          <w:szCs w:val="28"/>
        </w:rPr>
      </w:pPr>
    </w:p>
    <w:p w:rsidR="00182D3F" w:rsidRDefault="007E46B5" w:rsidP="00182D3F">
      <w:pPr>
        <w:numPr>
          <w:ilvl w:val="2"/>
          <w:numId w:val="41"/>
        </w:numPr>
        <w:shd w:val="clear" w:color="auto" w:fill="FFFFFF"/>
        <w:jc w:val="both"/>
        <w:rPr>
          <w:sz w:val="28"/>
          <w:szCs w:val="28"/>
        </w:rPr>
      </w:pPr>
      <w:r>
        <w:rPr>
          <w:sz w:val="28"/>
          <w:szCs w:val="28"/>
        </w:rPr>
        <w:t>Осуществление консервации т</w:t>
      </w:r>
      <w:r w:rsidR="00CE72AC" w:rsidRPr="0015501A">
        <w:rPr>
          <w:sz w:val="28"/>
          <w:szCs w:val="28"/>
        </w:rPr>
        <w:t>рубопровод</w:t>
      </w:r>
      <w:r>
        <w:rPr>
          <w:sz w:val="28"/>
          <w:szCs w:val="28"/>
        </w:rPr>
        <w:t>ов</w:t>
      </w:r>
      <w:r w:rsidR="00CE72AC" w:rsidRPr="0015501A">
        <w:rPr>
          <w:sz w:val="28"/>
          <w:szCs w:val="28"/>
        </w:rPr>
        <w:t>, арматур</w:t>
      </w:r>
      <w:r>
        <w:rPr>
          <w:sz w:val="28"/>
          <w:szCs w:val="28"/>
        </w:rPr>
        <w:t>ы</w:t>
      </w:r>
      <w:r w:rsidR="00CE72AC" w:rsidRPr="0015501A">
        <w:rPr>
          <w:sz w:val="28"/>
          <w:szCs w:val="28"/>
        </w:rPr>
        <w:t xml:space="preserve"> и проточны</w:t>
      </w:r>
      <w:r>
        <w:rPr>
          <w:sz w:val="28"/>
          <w:szCs w:val="28"/>
        </w:rPr>
        <w:t>х</w:t>
      </w:r>
      <w:r w:rsidR="00CE72AC" w:rsidRPr="0015501A">
        <w:rPr>
          <w:sz w:val="28"/>
          <w:szCs w:val="28"/>
        </w:rPr>
        <w:t xml:space="preserve"> част</w:t>
      </w:r>
      <w:r>
        <w:rPr>
          <w:sz w:val="28"/>
          <w:szCs w:val="28"/>
        </w:rPr>
        <w:t>ей</w:t>
      </w:r>
      <w:r w:rsidR="00CE72AC" w:rsidRPr="0015501A">
        <w:rPr>
          <w:sz w:val="28"/>
          <w:szCs w:val="28"/>
        </w:rPr>
        <w:t xml:space="preserve"> оборудования и аппаратуры системы водяного охлаждения, имеющи</w:t>
      </w:r>
      <w:r>
        <w:rPr>
          <w:sz w:val="28"/>
          <w:szCs w:val="28"/>
        </w:rPr>
        <w:t>х</w:t>
      </w:r>
      <w:r w:rsidR="00CE72AC" w:rsidRPr="0015501A">
        <w:rPr>
          <w:sz w:val="28"/>
          <w:szCs w:val="28"/>
        </w:rPr>
        <w:t xml:space="preserve"> непосредственный контакт с дистиллятом</w:t>
      </w:r>
      <w:r>
        <w:rPr>
          <w:sz w:val="28"/>
          <w:szCs w:val="28"/>
        </w:rPr>
        <w:t xml:space="preserve"> и </w:t>
      </w:r>
      <w:r w:rsidRPr="0015501A">
        <w:rPr>
          <w:sz w:val="28"/>
          <w:szCs w:val="28"/>
        </w:rPr>
        <w:t>изготовлен</w:t>
      </w:r>
      <w:r>
        <w:rPr>
          <w:sz w:val="28"/>
          <w:szCs w:val="28"/>
        </w:rPr>
        <w:t>ных из нержавеющей стали</w:t>
      </w:r>
      <w:r w:rsidR="00CE72AC" w:rsidRPr="0015501A">
        <w:rPr>
          <w:sz w:val="28"/>
          <w:szCs w:val="28"/>
        </w:rPr>
        <w:t>, тщательн</w:t>
      </w:r>
      <w:r>
        <w:rPr>
          <w:sz w:val="28"/>
          <w:szCs w:val="28"/>
        </w:rPr>
        <w:t>ы</w:t>
      </w:r>
      <w:r w:rsidR="00CE72AC" w:rsidRPr="0015501A">
        <w:rPr>
          <w:sz w:val="28"/>
          <w:szCs w:val="28"/>
        </w:rPr>
        <w:t>м дренировани</w:t>
      </w:r>
      <w:r>
        <w:rPr>
          <w:sz w:val="28"/>
          <w:szCs w:val="28"/>
        </w:rPr>
        <w:t>ем</w:t>
      </w:r>
      <w:r w:rsidR="00CE72AC" w:rsidRPr="0015501A">
        <w:rPr>
          <w:sz w:val="28"/>
          <w:szCs w:val="28"/>
        </w:rPr>
        <w:t xml:space="preserve"> системы с последующей продувкой теплым воздухом.</w:t>
      </w:r>
    </w:p>
    <w:p w:rsidR="00182D3F" w:rsidRDefault="007E46B5" w:rsidP="00182D3F">
      <w:pPr>
        <w:numPr>
          <w:ilvl w:val="2"/>
          <w:numId w:val="41"/>
        </w:numPr>
        <w:shd w:val="clear" w:color="auto" w:fill="FFFFFF"/>
        <w:jc w:val="both"/>
        <w:rPr>
          <w:sz w:val="28"/>
          <w:szCs w:val="28"/>
        </w:rPr>
      </w:pPr>
      <w:r>
        <w:rPr>
          <w:sz w:val="28"/>
          <w:szCs w:val="28"/>
        </w:rPr>
        <w:t>К</w:t>
      </w:r>
      <w:r w:rsidRPr="0015501A">
        <w:rPr>
          <w:sz w:val="28"/>
          <w:szCs w:val="28"/>
        </w:rPr>
        <w:t>онсервир</w:t>
      </w:r>
      <w:r>
        <w:rPr>
          <w:sz w:val="28"/>
          <w:szCs w:val="28"/>
        </w:rPr>
        <w:t>ование о</w:t>
      </w:r>
      <w:r w:rsidR="00CE72AC" w:rsidRPr="0015501A">
        <w:rPr>
          <w:sz w:val="28"/>
          <w:szCs w:val="28"/>
        </w:rPr>
        <w:t>бмотк</w:t>
      </w:r>
      <w:r>
        <w:rPr>
          <w:sz w:val="28"/>
          <w:szCs w:val="28"/>
        </w:rPr>
        <w:t>и</w:t>
      </w:r>
      <w:r w:rsidR="00CE72AC" w:rsidRPr="0015501A">
        <w:rPr>
          <w:sz w:val="28"/>
          <w:szCs w:val="28"/>
        </w:rPr>
        <w:t xml:space="preserve"> статора генератора инертным газом </w:t>
      </w:r>
      <w:r w:rsidR="0036248C" w:rsidRPr="0015501A">
        <w:rPr>
          <w:sz w:val="28"/>
          <w:szCs w:val="28"/>
        </w:rPr>
        <w:t>–</w:t>
      </w:r>
      <w:r w:rsidR="00CE72AC" w:rsidRPr="0015501A">
        <w:rPr>
          <w:sz w:val="28"/>
          <w:szCs w:val="28"/>
        </w:rPr>
        <w:t xml:space="preserve"> азотом.</w:t>
      </w:r>
    </w:p>
    <w:p w:rsidR="00182D3F" w:rsidRDefault="00182D3F" w:rsidP="00182D3F">
      <w:pPr>
        <w:numPr>
          <w:ilvl w:val="2"/>
          <w:numId w:val="41"/>
        </w:numPr>
        <w:shd w:val="clear" w:color="auto" w:fill="FFFFFF"/>
        <w:jc w:val="both"/>
        <w:rPr>
          <w:sz w:val="28"/>
          <w:szCs w:val="28"/>
        </w:rPr>
      </w:pPr>
      <w:r>
        <w:rPr>
          <w:sz w:val="28"/>
          <w:szCs w:val="28"/>
        </w:rPr>
        <w:t>Проведение консервации аппаратов</w:t>
      </w:r>
      <w:r w:rsidR="00CE72AC" w:rsidRPr="0015501A">
        <w:rPr>
          <w:sz w:val="28"/>
          <w:szCs w:val="28"/>
        </w:rPr>
        <w:t>, изготовленны</w:t>
      </w:r>
      <w:r>
        <w:rPr>
          <w:sz w:val="28"/>
          <w:szCs w:val="28"/>
        </w:rPr>
        <w:t>х</w:t>
      </w:r>
      <w:r w:rsidR="00CE72AC" w:rsidRPr="0015501A">
        <w:rPr>
          <w:sz w:val="28"/>
          <w:szCs w:val="28"/>
        </w:rPr>
        <w:t xml:space="preserve"> из углеродистых сталей, имеющи</w:t>
      </w:r>
      <w:r>
        <w:rPr>
          <w:sz w:val="28"/>
          <w:szCs w:val="28"/>
        </w:rPr>
        <w:t>х</w:t>
      </w:r>
      <w:r w:rsidR="00CE72AC" w:rsidRPr="0015501A">
        <w:rPr>
          <w:sz w:val="28"/>
          <w:szCs w:val="28"/>
        </w:rPr>
        <w:t xml:space="preserve"> контакт с циркуляционной водой, </w:t>
      </w:r>
      <w:r>
        <w:rPr>
          <w:sz w:val="28"/>
          <w:szCs w:val="28"/>
        </w:rPr>
        <w:t>по</w:t>
      </w:r>
      <w:r w:rsidR="00CE72AC" w:rsidRPr="0015501A">
        <w:rPr>
          <w:sz w:val="28"/>
          <w:szCs w:val="28"/>
        </w:rPr>
        <w:t xml:space="preserve"> отдельн</w:t>
      </w:r>
      <w:r>
        <w:rPr>
          <w:sz w:val="28"/>
          <w:szCs w:val="28"/>
        </w:rPr>
        <w:t>ым программам</w:t>
      </w:r>
      <w:r w:rsidR="00CE72AC" w:rsidRPr="0015501A">
        <w:rPr>
          <w:sz w:val="28"/>
          <w:szCs w:val="28"/>
        </w:rPr>
        <w:t>.</w:t>
      </w:r>
    </w:p>
    <w:p w:rsidR="00182D3F" w:rsidRDefault="00182D3F" w:rsidP="00182D3F">
      <w:pPr>
        <w:numPr>
          <w:ilvl w:val="2"/>
          <w:numId w:val="41"/>
        </w:numPr>
        <w:shd w:val="clear" w:color="auto" w:fill="FFFFFF"/>
        <w:jc w:val="both"/>
        <w:rPr>
          <w:sz w:val="28"/>
          <w:szCs w:val="28"/>
        </w:rPr>
      </w:pPr>
      <w:r>
        <w:rPr>
          <w:sz w:val="28"/>
          <w:szCs w:val="28"/>
        </w:rPr>
        <w:t>Отделение д</w:t>
      </w:r>
      <w:r w:rsidR="00CE72AC" w:rsidRPr="0015501A">
        <w:rPr>
          <w:sz w:val="28"/>
          <w:szCs w:val="28"/>
        </w:rPr>
        <w:t>ля заполнения азотом обмотки статора генератора систем</w:t>
      </w:r>
      <w:r>
        <w:rPr>
          <w:sz w:val="28"/>
          <w:szCs w:val="28"/>
        </w:rPr>
        <w:t>ы</w:t>
      </w:r>
      <w:r w:rsidR="00CE72AC" w:rsidRPr="0015501A">
        <w:rPr>
          <w:sz w:val="28"/>
          <w:szCs w:val="28"/>
        </w:rPr>
        <w:t xml:space="preserve"> водяного охлаждения от обмотки статора генератора заглушками.</w:t>
      </w:r>
    </w:p>
    <w:p w:rsidR="00CE72AC" w:rsidRPr="0015501A" w:rsidRDefault="00182D3F" w:rsidP="00182D3F">
      <w:pPr>
        <w:numPr>
          <w:ilvl w:val="2"/>
          <w:numId w:val="41"/>
        </w:numPr>
        <w:shd w:val="clear" w:color="auto" w:fill="FFFFFF"/>
        <w:jc w:val="both"/>
        <w:rPr>
          <w:sz w:val="28"/>
          <w:szCs w:val="28"/>
        </w:rPr>
      </w:pPr>
      <w:r>
        <w:rPr>
          <w:sz w:val="28"/>
          <w:szCs w:val="28"/>
        </w:rPr>
        <w:t>В</w:t>
      </w:r>
      <w:r w:rsidRPr="0015501A">
        <w:rPr>
          <w:sz w:val="28"/>
          <w:szCs w:val="28"/>
        </w:rPr>
        <w:t>ключ</w:t>
      </w:r>
      <w:r>
        <w:rPr>
          <w:sz w:val="28"/>
          <w:szCs w:val="28"/>
        </w:rPr>
        <w:t>ение</w:t>
      </w:r>
      <w:r w:rsidRPr="0015501A">
        <w:rPr>
          <w:sz w:val="28"/>
          <w:szCs w:val="28"/>
        </w:rPr>
        <w:t xml:space="preserve"> </w:t>
      </w:r>
      <w:r>
        <w:rPr>
          <w:sz w:val="28"/>
          <w:szCs w:val="28"/>
        </w:rPr>
        <w:t>в к</w:t>
      </w:r>
      <w:r w:rsidR="00CE72AC" w:rsidRPr="0015501A">
        <w:rPr>
          <w:sz w:val="28"/>
          <w:szCs w:val="28"/>
        </w:rPr>
        <w:t>онсерваци</w:t>
      </w:r>
      <w:r>
        <w:rPr>
          <w:sz w:val="28"/>
          <w:szCs w:val="28"/>
        </w:rPr>
        <w:t>ю</w:t>
      </w:r>
      <w:r w:rsidR="00CE72AC" w:rsidRPr="0015501A">
        <w:rPr>
          <w:sz w:val="28"/>
          <w:szCs w:val="28"/>
        </w:rPr>
        <w:t xml:space="preserve"> системы охлаждения обмотки статора следующи</w:t>
      </w:r>
      <w:r w:rsidR="00EE7397">
        <w:rPr>
          <w:sz w:val="28"/>
          <w:szCs w:val="28"/>
        </w:rPr>
        <w:t>х</w:t>
      </w:r>
      <w:r w:rsidR="00CE72AC" w:rsidRPr="0015501A">
        <w:rPr>
          <w:sz w:val="28"/>
          <w:szCs w:val="28"/>
        </w:rPr>
        <w:t xml:space="preserve"> стади</w:t>
      </w:r>
      <w:r w:rsidR="00EE7397">
        <w:rPr>
          <w:sz w:val="28"/>
          <w:szCs w:val="28"/>
        </w:rPr>
        <w:t>й</w:t>
      </w:r>
      <w:r w:rsidR="00CE72AC" w:rsidRPr="0015501A">
        <w:rPr>
          <w:sz w:val="28"/>
          <w:szCs w:val="28"/>
        </w:rPr>
        <w:t>:</w:t>
      </w:r>
    </w:p>
    <w:p w:rsidR="00CE72AC" w:rsidRPr="0015501A" w:rsidRDefault="00221C3A" w:rsidP="00221C3A">
      <w:pPr>
        <w:shd w:val="clear" w:color="auto" w:fill="FFFFFF"/>
        <w:ind w:left="709"/>
        <w:jc w:val="both"/>
        <w:rPr>
          <w:sz w:val="28"/>
          <w:szCs w:val="28"/>
        </w:rPr>
      </w:pPr>
      <w:r>
        <w:rPr>
          <w:sz w:val="28"/>
          <w:szCs w:val="28"/>
        </w:rPr>
        <w:t xml:space="preserve">- </w:t>
      </w:r>
      <w:r w:rsidR="00CE72AC" w:rsidRPr="0015501A">
        <w:rPr>
          <w:sz w:val="28"/>
          <w:szCs w:val="28"/>
        </w:rPr>
        <w:t>вытеснение воздуха из обмотки статора и заполнение ее азотом;</w:t>
      </w:r>
    </w:p>
    <w:p w:rsidR="00CE72AC" w:rsidRPr="0015501A" w:rsidRDefault="00221C3A" w:rsidP="00221C3A">
      <w:pPr>
        <w:shd w:val="clear" w:color="auto" w:fill="FFFFFF"/>
        <w:ind w:left="709"/>
        <w:jc w:val="both"/>
        <w:rPr>
          <w:sz w:val="28"/>
          <w:szCs w:val="28"/>
        </w:rPr>
      </w:pPr>
      <w:r>
        <w:rPr>
          <w:sz w:val="28"/>
          <w:szCs w:val="28"/>
        </w:rPr>
        <w:t xml:space="preserve">- </w:t>
      </w:r>
      <w:r w:rsidR="00CE72AC" w:rsidRPr="0015501A">
        <w:rPr>
          <w:sz w:val="28"/>
          <w:szCs w:val="28"/>
        </w:rPr>
        <w:t>консерваци</w:t>
      </w:r>
      <w:r w:rsidR="00456876">
        <w:rPr>
          <w:sz w:val="28"/>
          <w:szCs w:val="28"/>
        </w:rPr>
        <w:t xml:space="preserve">ю </w:t>
      </w:r>
      <w:r w:rsidR="00CE72AC" w:rsidRPr="0015501A">
        <w:rPr>
          <w:sz w:val="28"/>
          <w:szCs w:val="28"/>
        </w:rPr>
        <w:t>аппаратов из углеродистых сталей;</w:t>
      </w:r>
    </w:p>
    <w:p w:rsidR="00CE72AC" w:rsidRPr="0015501A" w:rsidRDefault="00221C3A" w:rsidP="00221C3A">
      <w:pPr>
        <w:shd w:val="clear" w:color="auto" w:fill="FFFFFF"/>
        <w:ind w:left="709"/>
        <w:jc w:val="both"/>
        <w:rPr>
          <w:sz w:val="28"/>
          <w:szCs w:val="28"/>
        </w:rPr>
      </w:pPr>
      <w:r>
        <w:rPr>
          <w:sz w:val="28"/>
          <w:szCs w:val="28"/>
        </w:rPr>
        <w:t xml:space="preserve">- </w:t>
      </w:r>
      <w:r w:rsidR="00CE72AC" w:rsidRPr="0015501A">
        <w:rPr>
          <w:sz w:val="28"/>
          <w:szCs w:val="28"/>
        </w:rPr>
        <w:t>консерваци</w:t>
      </w:r>
      <w:r w:rsidR="00456876">
        <w:rPr>
          <w:sz w:val="28"/>
          <w:szCs w:val="28"/>
        </w:rPr>
        <w:t>ю</w:t>
      </w:r>
      <w:r w:rsidR="00CE72AC" w:rsidRPr="0015501A">
        <w:rPr>
          <w:sz w:val="28"/>
          <w:szCs w:val="28"/>
        </w:rPr>
        <w:t xml:space="preserve"> приборов и насосов.</w:t>
      </w:r>
    </w:p>
    <w:p w:rsidR="00CE72AC" w:rsidRPr="0015501A" w:rsidRDefault="00EE7397" w:rsidP="006927BE">
      <w:pPr>
        <w:shd w:val="clear" w:color="auto" w:fill="FFFFFF"/>
        <w:ind w:firstLine="709"/>
        <w:jc w:val="both"/>
        <w:rPr>
          <w:sz w:val="28"/>
          <w:szCs w:val="28"/>
        </w:rPr>
      </w:pPr>
      <w:r>
        <w:rPr>
          <w:sz w:val="28"/>
          <w:szCs w:val="28"/>
        </w:rPr>
        <w:t xml:space="preserve">- </w:t>
      </w:r>
      <w:r w:rsidRPr="0015501A">
        <w:rPr>
          <w:sz w:val="28"/>
          <w:szCs w:val="28"/>
        </w:rPr>
        <w:t>удал</w:t>
      </w:r>
      <w:r>
        <w:rPr>
          <w:sz w:val="28"/>
          <w:szCs w:val="28"/>
        </w:rPr>
        <w:t>ение</w:t>
      </w:r>
      <w:r w:rsidRPr="0015501A">
        <w:rPr>
          <w:sz w:val="28"/>
          <w:szCs w:val="28"/>
        </w:rPr>
        <w:t xml:space="preserve"> из системы охлаждения обмотки статора дистиллят</w:t>
      </w:r>
      <w:r>
        <w:rPr>
          <w:sz w:val="28"/>
          <w:szCs w:val="28"/>
        </w:rPr>
        <w:t>а</w:t>
      </w:r>
      <w:r w:rsidRPr="0015501A">
        <w:rPr>
          <w:sz w:val="28"/>
          <w:szCs w:val="28"/>
        </w:rPr>
        <w:t xml:space="preserve"> </w:t>
      </w:r>
      <w:r>
        <w:rPr>
          <w:sz w:val="28"/>
          <w:szCs w:val="28"/>
        </w:rPr>
        <w:t>п</w:t>
      </w:r>
      <w:r w:rsidR="00CE72AC" w:rsidRPr="0015501A">
        <w:rPr>
          <w:sz w:val="28"/>
          <w:szCs w:val="28"/>
        </w:rPr>
        <w:t>еред началом операци</w:t>
      </w:r>
      <w:r>
        <w:rPr>
          <w:sz w:val="28"/>
          <w:szCs w:val="28"/>
        </w:rPr>
        <w:t>й</w:t>
      </w:r>
      <w:r w:rsidR="00CE72AC" w:rsidRPr="0015501A">
        <w:rPr>
          <w:sz w:val="28"/>
          <w:szCs w:val="28"/>
        </w:rPr>
        <w:t xml:space="preserve"> по вытеснению воздуха и подачи азота.</w:t>
      </w:r>
    </w:p>
    <w:p w:rsidR="00CE72AC" w:rsidRPr="0015501A" w:rsidRDefault="00EE7397" w:rsidP="006927BE">
      <w:pPr>
        <w:shd w:val="clear" w:color="auto" w:fill="FFFFFF"/>
        <w:ind w:firstLine="709"/>
        <w:jc w:val="both"/>
        <w:rPr>
          <w:sz w:val="28"/>
          <w:szCs w:val="28"/>
        </w:rPr>
      </w:pPr>
      <w:r>
        <w:rPr>
          <w:sz w:val="28"/>
          <w:szCs w:val="28"/>
        </w:rPr>
        <w:t>-</w:t>
      </w:r>
      <w:r w:rsidR="00CE72AC" w:rsidRPr="0015501A">
        <w:rPr>
          <w:sz w:val="28"/>
          <w:szCs w:val="28"/>
        </w:rPr>
        <w:t xml:space="preserve"> закры</w:t>
      </w:r>
      <w:r>
        <w:rPr>
          <w:sz w:val="28"/>
          <w:szCs w:val="28"/>
        </w:rPr>
        <w:t>тие</w:t>
      </w:r>
      <w:r w:rsidR="00CE72AC" w:rsidRPr="0015501A">
        <w:rPr>
          <w:sz w:val="28"/>
          <w:szCs w:val="28"/>
        </w:rPr>
        <w:t xml:space="preserve"> вентил</w:t>
      </w:r>
      <w:r>
        <w:rPr>
          <w:sz w:val="28"/>
          <w:szCs w:val="28"/>
        </w:rPr>
        <w:t>я</w:t>
      </w:r>
      <w:r w:rsidR="00CE72AC" w:rsidRPr="0015501A">
        <w:rPr>
          <w:sz w:val="28"/>
          <w:szCs w:val="28"/>
        </w:rPr>
        <w:t xml:space="preserve"> на линии подпитки бака дистиллята, откры</w:t>
      </w:r>
      <w:r>
        <w:rPr>
          <w:sz w:val="28"/>
          <w:szCs w:val="28"/>
        </w:rPr>
        <w:t>тие</w:t>
      </w:r>
      <w:r w:rsidR="00CE72AC" w:rsidRPr="0015501A">
        <w:rPr>
          <w:sz w:val="28"/>
          <w:szCs w:val="28"/>
        </w:rPr>
        <w:t xml:space="preserve"> все</w:t>
      </w:r>
      <w:r>
        <w:rPr>
          <w:sz w:val="28"/>
          <w:szCs w:val="28"/>
        </w:rPr>
        <w:t>х</w:t>
      </w:r>
      <w:r w:rsidR="00CE72AC" w:rsidRPr="0015501A">
        <w:rPr>
          <w:sz w:val="28"/>
          <w:szCs w:val="28"/>
        </w:rPr>
        <w:t xml:space="preserve"> вент</w:t>
      </w:r>
      <w:r w:rsidR="00456876">
        <w:rPr>
          <w:sz w:val="28"/>
          <w:szCs w:val="28"/>
        </w:rPr>
        <w:t>ил</w:t>
      </w:r>
      <w:r>
        <w:rPr>
          <w:sz w:val="28"/>
          <w:szCs w:val="28"/>
        </w:rPr>
        <w:t>ей</w:t>
      </w:r>
      <w:r w:rsidR="00456876">
        <w:rPr>
          <w:sz w:val="28"/>
          <w:szCs w:val="28"/>
        </w:rPr>
        <w:t xml:space="preserve"> и задвиж</w:t>
      </w:r>
      <w:r>
        <w:rPr>
          <w:sz w:val="28"/>
          <w:szCs w:val="28"/>
        </w:rPr>
        <w:t>ек</w:t>
      </w:r>
      <w:r w:rsidR="00456876">
        <w:rPr>
          <w:sz w:val="28"/>
          <w:szCs w:val="28"/>
        </w:rPr>
        <w:t xml:space="preserve"> в системе, </w:t>
      </w:r>
      <w:r>
        <w:rPr>
          <w:sz w:val="28"/>
          <w:szCs w:val="28"/>
        </w:rPr>
        <w:t>в т.ч.</w:t>
      </w:r>
      <w:r w:rsidR="00CE72AC" w:rsidRPr="0015501A">
        <w:rPr>
          <w:sz w:val="28"/>
          <w:szCs w:val="28"/>
        </w:rPr>
        <w:t xml:space="preserve"> дренажны</w:t>
      </w:r>
      <w:r>
        <w:rPr>
          <w:sz w:val="28"/>
          <w:szCs w:val="28"/>
        </w:rPr>
        <w:t>х</w:t>
      </w:r>
      <w:r w:rsidR="00CE72AC" w:rsidRPr="0015501A">
        <w:rPr>
          <w:sz w:val="28"/>
          <w:szCs w:val="28"/>
        </w:rPr>
        <w:t xml:space="preserve"> вентил</w:t>
      </w:r>
      <w:r>
        <w:rPr>
          <w:sz w:val="28"/>
          <w:szCs w:val="28"/>
        </w:rPr>
        <w:t>ей</w:t>
      </w:r>
      <w:r w:rsidR="00CE72AC" w:rsidRPr="0015501A">
        <w:rPr>
          <w:sz w:val="28"/>
          <w:szCs w:val="28"/>
        </w:rPr>
        <w:t>.</w:t>
      </w:r>
    </w:p>
    <w:p w:rsidR="00CE72AC" w:rsidRPr="0015501A" w:rsidRDefault="00EE7397" w:rsidP="006927BE">
      <w:pPr>
        <w:shd w:val="clear" w:color="auto" w:fill="FFFFFF"/>
        <w:ind w:firstLine="709"/>
        <w:jc w:val="both"/>
        <w:rPr>
          <w:sz w:val="28"/>
          <w:szCs w:val="28"/>
        </w:rPr>
      </w:pPr>
      <w:r>
        <w:rPr>
          <w:sz w:val="28"/>
          <w:szCs w:val="28"/>
        </w:rPr>
        <w:t xml:space="preserve">- </w:t>
      </w:r>
      <w:r w:rsidR="00CE72AC" w:rsidRPr="0015501A">
        <w:rPr>
          <w:sz w:val="28"/>
          <w:szCs w:val="28"/>
        </w:rPr>
        <w:t>удал</w:t>
      </w:r>
      <w:r>
        <w:rPr>
          <w:sz w:val="28"/>
          <w:szCs w:val="28"/>
        </w:rPr>
        <w:t>ение</w:t>
      </w:r>
      <w:r w:rsidR="00CE72AC" w:rsidRPr="0015501A">
        <w:rPr>
          <w:sz w:val="28"/>
          <w:szCs w:val="28"/>
        </w:rPr>
        <w:t xml:space="preserve"> вод</w:t>
      </w:r>
      <w:r>
        <w:rPr>
          <w:sz w:val="28"/>
          <w:szCs w:val="28"/>
        </w:rPr>
        <w:t>ы</w:t>
      </w:r>
      <w:r w:rsidR="00CE72AC" w:rsidRPr="0015501A">
        <w:rPr>
          <w:sz w:val="28"/>
          <w:szCs w:val="28"/>
        </w:rPr>
        <w:t xml:space="preserve"> из обмотки статора продуванием через нее сухого и теплого воздуха при давлении до 3 кгс/см</w:t>
      </w:r>
      <w:r w:rsidR="00CE72AC" w:rsidRPr="0015501A">
        <w:rPr>
          <w:sz w:val="28"/>
          <w:szCs w:val="28"/>
          <w:vertAlign w:val="superscript"/>
        </w:rPr>
        <w:t>2</w:t>
      </w:r>
      <w:r w:rsidR="00CE72AC" w:rsidRPr="0015501A">
        <w:rPr>
          <w:sz w:val="28"/>
          <w:szCs w:val="28"/>
        </w:rPr>
        <w:t xml:space="preserve"> с применением либо технологического предохранительного клапана, либо так называемой </w:t>
      </w:r>
      <w:r w:rsidR="0048402F" w:rsidRPr="0015501A">
        <w:rPr>
          <w:sz w:val="28"/>
          <w:szCs w:val="28"/>
        </w:rPr>
        <w:t>«</w:t>
      </w:r>
      <w:r w:rsidR="00CE72AC" w:rsidRPr="0015501A">
        <w:rPr>
          <w:sz w:val="28"/>
          <w:szCs w:val="28"/>
        </w:rPr>
        <w:t>хлопушки</w:t>
      </w:r>
      <w:r w:rsidR="0048402F" w:rsidRPr="0015501A">
        <w:rPr>
          <w:sz w:val="28"/>
          <w:szCs w:val="28"/>
        </w:rPr>
        <w:t>»</w:t>
      </w:r>
      <w:r w:rsidR="00CE72AC" w:rsidRPr="0015501A">
        <w:rPr>
          <w:sz w:val="28"/>
          <w:szCs w:val="28"/>
        </w:rPr>
        <w:t xml:space="preserve">, обеспечивающих резкое выбрасывание воздуха из обмотки по мере его накопления, </w:t>
      </w:r>
      <w:r>
        <w:rPr>
          <w:sz w:val="28"/>
          <w:szCs w:val="28"/>
        </w:rPr>
        <w:t>для обеспечения</w:t>
      </w:r>
      <w:r w:rsidR="00CE72AC" w:rsidRPr="0015501A">
        <w:rPr>
          <w:sz w:val="28"/>
          <w:szCs w:val="28"/>
        </w:rPr>
        <w:t xml:space="preserve"> наиболее полное удаление влаги (см. п. 2.2.3). </w:t>
      </w:r>
      <w:r>
        <w:rPr>
          <w:sz w:val="28"/>
          <w:szCs w:val="28"/>
        </w:rPr>
        <w:t>Осуществление</w:t>
      </w:r>
      <w:r w:rsidR="00456876">
        <w:rPr>
          <w:sz w:val="28"/>
          <w:szCs w:val="28"/>
        </w:rPr>
        <w:t xml:space="preserve"> полного удаления</w:t>
      </w:r>
      <w:r w:rsidR="00CE72AC" w:rsidRPr="0015501A">
        <w:rPr>
          <w:sz w:val="28"/>
          <w:szCs w:val="28"/>
        </w:rPr>
        <w:t xml:space="preserve"> остатков воды в аппаратах системы охлаждения или в трубопроводах и арма</w:t>
      </w:r>
      <w:r w:rsidR="00456876">
        <w:rPr>
          <w:sz w:val="28"/>
          <w:szCs w:val="28"/>
        </w:rPr>
        <w:t>туре</w:t>
      </w:r>
      <w:r>
        <w:rPr>
          <w:sz w:val="28"/>
          <w:szCs w:val="28"/>
        </w:rPr>
        <w:t xml:space="preserve"> с проверкой в </w:t>
      </w:r>
      <w:r w:rsidR="00CE72AC" w:rsidRPr="0015501A">
        <w:rPr>
          <w:sz w:val="28"/>
          <w:szCs w:val="28"/>
        </w:rPr>
        <w:t>ка</w:t>
      </w:r>
      <w:r>
        <w:rPr>
          <w:sz w:val="28"/>
          <w:szCs w:val="28"/>
        </w:rPr>
        <w:t>ждом аппарате.</w:t>
      </w:r>
    </w:p>
    <w:p w:rsidR="00CE72AC" w:rsidRPr="0015501A" w:rsidRDefault="00A32C4E" w:rsidP="006927BE">
      <w:pPr>
        <w:shd w:val="clear" w:color="auto" w:fill="FFFFFF"/>
        <w:ind w:firstLine="709"/>
        <w:jc w:val="both"/>
        <w:rPr>
          <w:sz w:val="28"/>
          <w:szCs w:val="28"/>
        </w:rPr>
      </w:pPr>
      <w:r>
        <w:rPr>
          <w:sz w:val="28"/>
          <w:szCs w:val="28"/>
        </w:rPr>
        <w:t>-п</w:t>
      </w:r>
      <w:r w:rsidRPr="0015501A">
        <w:rPr>
          <w:sz w:val="28"/>
          <w:szCs w:val="28"/>
        </w:rPr>
        <w:t>роду</w:t>
      </w:r>
      <w:r>
        <w:rPr>
          <w:sz w:val="28"/>
          <w:szCs w:val="28"/>
        </w:rPr>
        <w:t>вка</w:t>
      </w:r>
      <w:r w:rsidR="00CE72AC" w:rsidRPr="0015501A">
        <w:rPr>
          <w:sz w:val="28"/>
          <w:szCs w:val="28"/>
        </w:rPr>
        <w:t xml:space="preserve"> турбогенераторов с водяным охлаждением нажимных колец </w:t>
      </w:r>
      <w:r w:rsidRPr="0015501A">
        <w:rPr>
          <w:sz w:val="28"/>
          <w:szCs w:val="28"/>
        </w:rPr>
        <w:t>теплым воздухом отдельно от системы при давлении 1,0 – 1,5 кгс/см</w:t>
      </w:r>
      <w:r w:rsidRPr="0015501A">
        <w:rPr>
          <w:sz w:val="28"/>
          <w:szCs w:val="28"/>
          <w:vertAlign w:val="superscript"/>
        </w:rPr>
        <w:t>2</w:t>
      </w:r>
      <w:r w:rsidRPr="0015501A">
        <w:rPr>
          <w:sz w:val="28"/>
          <w:szCs w:val="28"/>
        </w:rPr>
        <w:t xml:space="preserve"> в течение 0,5 ч </w:t>
      </w:r>
      <w:r w:rsidR="00CE72AC" w:rsidRPr="0015501A">
        <w:rPr>
          <w:sz w:val="28"/>
          <w:szCs w:val="28"/>
        </w:rPr>
        <w:t xml:space="preserve">для более полного </w:t>
      </w:r>
      <w:r>
        <w:rPr>
          <w:sz w:val="28"/>
          <w:szCs w:val="28"/>
        </w:rPr>
        <w:t>удаления воды из нажимных колец</w:t>
      </w:r>
      <w:r w:rsidR="00CE72AC" w:rsidRPr="0015501A">
        <w:rPr>
          <w:sz w:val="28"/>
          <w:szCs w:val="28"/>
        </w:rPr>
        <w:t>.</w:t>
      </w:r>
    </w:p>
    <w:p w:rsidR="00CE72AC" w:rsidRPr="0015501A" w:rsidRDefault="00A32C4E" w:rsidP="006927BE">
      <w:pPr>
        <w:shd w:val="clear" w:color="auto" w:fill="FFFFFF"/>
        <w:ind w:firstLine="709"/>
        <w:jc w:val="both"/>
        <w:rPr>
          <w:sz w:val="28"/>
          <w:szCs w:val="28"/>
        </w:rPr>
      </w:pPr>
      <w:r>
        <w:rPr>
          <w:sz w:val="28"/>
          <w:szCs w:val="28"/>
        </w:rPr>
        <w:t>- в</w:t>
      </w:r>
      <w:r w:rsidRPr="0015501A">
        <w:rPr>
          <w:sz w:val="28"/>
          <w:szCs w:val="28"/>
        </w:rPr>
        <w:t>ыгру</w:t>
      </w:r>
      <w:r>
        <w:rPr>
          <w:sz w:val="28"/>
          <w:szCs w:val="28"/>
        </w:rPr>
        <w:t>зка</w:t>
      </w:r>
      <w:r w:rsidRPr="0015501A">
        <w:rPr>
          <w:sz w:val="28"/>
          <w:szCs w:val="28"/>
        </w:rPr>
        <w:t xml:space="preserve"> ионит</w:t>
      </w:r>
      <w:r>
        <w:rPr>
          <w:sz w:val="28"/>
          <w:szCs w:val="28"/>
        </w:rPr>
        <w:t>а</w:t>
      </w:r>
      <w:r w:rsidRPr="0015501A">
        <w:rPr>
          <w:sz w:val="28"/>
          <w:szCs w:val="28"/>
        </w:rPr>
        <w:t xml:space="preserve"> в соответствии с инструкцией на фильтры </w:t>
      </w:r>
      <w:r w:rsidR="00CE72AC" w:rsidRPr="0015501A">
        <w:rPr>
          <w:sz w:val="28"/>
          <w:szCs w:val="28"/>
        </w:rPr>
        <w:t xml:space="preserve">в ионообменных фильтрах. </w:t>
      </w:r>
    </w:p>
    <w:p w:rsidR="00CE72AC" w:rsidRPr="0015501A" w:rsidRDefault="00CE72AC" w:rsidP="006927BE">
      <w:pPr>
        <w:shd w:val="clear" w:color="auto" w:fill="FFFFFF"/>
        <w:ind w:firstLine="709"/>
        <w:jc w:val="both"/>
        <w:rPr>
          <w:bCs/>
          <w:sz w:val="28"/>
          <w:szCs w:val="28"/>
        </w:rPr>
      </w:pPr>
      <w:r w:rsidRPr="0015501A">
        <w:rPr>
          <w:bCs/>
          <w:iCs/>
          <w:sz w:val="28"/>
          <w:szCs w:val="28"/>
        </w:rPr>
        <w:t>3.15.</w:t>
      </w:r>
      <w:r w:rsidR="00A32C4E">
        <w:rPr>
          <w:bCs/>
          <w:iCs/>
          <w:sz w:val="28"/>
          <w:szCs w:val="28"/>
        </w:rPr>
        <w:t>6</w:t>
      </w:r>
      <w:r w:rsidR="00221C3A">
        <w:rPr>
          <w:bCs/>
          <w:iCs/>
          <w:sz w:val="28"/>
          <w:szCs w:val="28"/>
        </w:rPr>
        <w:t xml:space="preserve">. </w:t>
      </w:r>
      <w:r w:rsidRPr="0015501A">
        <w:rPr>
          <w:bCs/>
          <w:iCs/>
          <w:sz w:val="28"/>
          <w:szCs w:val="28"/>
        </w:rPr>
        <w:t>Вытеснение воздуха из обмотки статора и заполнение ее азотом</w:t>
      </w:r>
      <w:r w:rsidR="00417AAB">
        <w:rPr>
          <w:bCs/>
          <w:iCs/>
          <w:sz w:val="28"/>
          <w:szCs w:val="28"/>
        </w:rPr>
        <w:t>.</w:t>
      </w:r>
    </w:p>
    <w:p w:rsidR="00CE72AC" w:rsidRPr="0015501A" w:rsidRDefault="00A32C4E" w:rsidP="006927BE">
      <w:pPr>
        <w:shd w:val="clear" w:color="auto" w:fill="FFFFFF"/>
        <w:ind w:firstLine="709"/>
        <w:jc w:val="both"/>
        <w:rPr>
          <w:sz w:val="28"/>
          <w:szCs w:val="28"/>
        </w:rPr>
      </w:pPr>
      <w:r>
        <w:rPr>
          <w:sz w:val="28"/>
          <w:szCs w:val="28"/>
        </w:rPr>
        <w:t>В</w:t>
      </w:r>
      <w:r w:rsidRPr="0015501A">
        <w:rPr>
          <w:sz w:val="28"/>
          <w:szCs w:val="28"/>
        </w:rPr>
        <w:t>ыполн</w:t>
      </w:r>
      <w:r>
        <w:rPr>
          <w:sz w:val="28"/>
          <w:szCs w:val="28"/>
        </w:rPr>
        <w:t>ение</w:t>
      </w:r>
      <w:r w:rsidRPr="0015501A">
        <w:rPr>
          <w:sz w:val="28"/>
          <w:szCs w:val="28"/>
        </w:rPr>
        <w:t xml:space="preserve"> следующ</w:t>
      </w:r>
      <w:r>
        <w:rPr>
          <w:sz w:val="28"/>
          <w:szCs w:val="28"/>
        </w:rPr>
        <w:t>их процедур</w:t>
      </w:r>
      <w:r w:rsidRPr="0015501A">
        <w:rPr>
          <w:sz w:val="28"/>
          <w:szCs w:val="28"/>
        </w:rPr>
        <w:t xml:space="preserve"> </w:t>
      </w:r>
      <w:r>
        <w:rPr>
          <w:sz w:val="28"/>
          <w:szCs w:val="28"/>
        </w:rPr>
        <w:t>д</w:t>
      </w:r>
      <w:r w:rsidR="00CE72AC" w:rsidRPr="0015501A">
        <w:rPr>
          <w:sz w:val="28"/>
          <w:szCs w:val="28"/>
        </w:rPr>
        <w:t>ля вытеснения воздуха из обмотки статора и заполнения ее азотом:</w:t>
      </w:r>
    </w:p>
    <w:p w:rsidR="00A32C4E" w:rsidRDefault="00A32C4E" w:rsidP="005136E5">
      <w:pPr>
        <w:shd w:val="clear" w:color="auto" w:fill="FFFFFF"/>
        <w:tabs>
          <w:tab w:val="left" w:pos="1080"/>
        </w:tabs>
        <w:ind w:firstLine="709"/>
        <w:jc w:val="both"/>
        <w:rPr>
          <w:sz w:val="28"/>
          <w:szCs w:val="28"/>
        </w:rPr>
      </w:pPr>
      <w:r>
        <w:rPr>
          <w:sz w:val="28"/>
          <w:szCs w:val="28"/>
        </w:rPr>
        <w:t>- о</w:t>
      </w:r>
      <w:r w:rsidR="00CE72AC" w:rsidRPr="0015501A">
        <w:rPr>
          <w:sz w:val="28"/>
          <w:szCs w:val="28"/>
        </w:rPr>
        <w:t>тдел</w:t>
      </w:r>
      <w:r w:rsidR="004A24F9">
        <w:rPr>
          <w:sz w:val="28"/>
          <w:szCs w:val="28"/>
        </w:rPr>
        <w:t>ение</w:t>
      </w:r>
      <w:r w:rsidR="00CE72AC" w:rsidRPr="0015501A">
        <w:rPr>
          <w:sz w:val="28"/>
          <w:szCs w:val="28"/>
        </w:rPr>
        <w:t xml:space="preserve"> внешн</w:t>
      </w:r>
      <w:r w:rsidR="004A24F9">
        <w:rPr>
          <w:sz w:val="28"/>
          <w:szCs w:val="28"/>
        </w:rPr>
        <w:t>его</w:t>
      </w:r>
      <w:r w:rsidR="00CE72AC" w:rsidRPr="0015501A">
        <w:rPr>
          <w:sz w:val="28"/>
          <w:szCs w:val="28"/>
        </w:rPr>
        <w:t xml:space="preserve"> контур</w:t>
      </w:r>
      <w:r w:rsidR="004A24F9">
        <w:rPr>
          <w:sz w:val="28"/>
          <w:szCs w:val="28"/>
        </w:rPr>
        <w:t>а</w:t>
      </w:r>
      <w:r w:rsidR="00CE72AC" w:rsidRPr="0015501A">
        <w:rPr>
          <w:sz w:val="28"/>
          <w:szCs w:val="28"/>
        </w:rPr>
        <w:t xml:space="preserve"> охлаждени</w:t>
      </w:r>
      <w:r w:rsidR="004A24F9">
        <w:rPr>
          <w:sz w:val="28"/>
          <w:szCs w:val="28"/>
        </w:rPr>
        <w:t>я от обмотки статора генератора</w:t>
      </w:r>
      <w:r w:rsidR="00CE72AC" w:rsidRPr="0015501A">
        <w:rPr>
          <w:sz w:val="28"/>
          <w:szCs w:val="28"/>
        </w:rPr>
        <w:t xml:space="preserve"> установ</w:t>
      </w:r>
      <w:r w:rsidR="004A24F9">
        <w:rPr>
          <w:sz w:val="28"/>
          <w:szCs w:val="28"/>
        </w:rPr>
        <w:t>кой</w:t>
      </w:r>
      <w:r w:rsidR="00CE72AC" w:rsidRPr="0015501A">
        <w:rPr>
          <w:sz w:val="28"/>
          <w:szCs w:val="28"/>
        </w:rPr>
        <w:t xml:space="preserve"> заглуш</w:t>
      </w:r>
      <w:r w:rsidR="004A24F9">
        <w:rPr>
          <w:sz w:val="28"/>
          <w:szCs w:val="28"/>
        </w:rPr>
        <w:t>ек</w:t>
      </w:r>
      <w:r w:rsidR="00CE72AC" w:rsidRPr="0015501A">
        <w:rPr>
          <w:sz w:val="28"/>
          <w:szCs w:val="28"/>
        </w:rPr>
        <w:t xml:space="preserve"> между фланцами задвижек и соответствующими трубопроводами подачи </w:t>
      </w:r>
      <w:r>
        <w:rPr>
          <w:sz w:val="28"/>
          <w:szCs w:val="28"/>
        </w:rPr>
        <w:t xml:space="preserve">и слива дистиллята из обмотки. </w:t>
      </w:r>
    </w:p>
    <w:p w:rsidR="00A32C4E" w:rsidRDefault="00A32C4E" w:rsidP="005136E5">
      <w:pPr>
        <w:shd w:val="clear" w:color="auto" w:fill="FFFFFF"/>
        <w:tabs>
          <w:tab w:val="left" w:pos="1080"/>
        </w:tabs>
        <w:ind w:firstLine="709"/>
        <w:jc w:val="both"/>
        <w:rPr>
          <w:sz w:val="28"/>
          <w:szCs w:val="28"/>
        </w:rPr>
      </w:pPr>
      <w:r>
        <w:rPr>
          <w:sz w:val="28"/>
          <w:szCs w:val="28"/>
        </w:rPr>
        <w:t>-у</w:t>
      </w:r>
      <w:r w:rsidR="00CE72AC" w:rsidRPr="0015501A">
        <w:rPr>
          <w:sz w:val="28"/>
          <w:szCs w:val="28"/>
        </w:rPr>
        <w:t>станов</w:t>
      </w:r>
      <w:r w:rsidR="004A24F9">
        <w:rPr>
          <w:sz w:val="28"/>
          <w:szCs w:val="28"/>
        </w:rPr>
        <w:t>ку</w:t>
      </w:r>
      <w:r w:rsidR="00CE72AC" w:rsidRPr="0015501A">
        <w:rPr>
          <w:sz w:val="28"/>
          <w:szCs w:val="28"/>
        </w:rPr>
        <w:t xml:space="preserve"> заглушк</w:t>
      </w:r>
      <w:r w:rsidR="004A24F9">
        <w:rPr>
          <w:sz w:val="28"/>
          <w:szCs w:val="28"/>
        </w:rPr>
        <w:t>и</w:t>
      </w:r>
      <w:r w:rsidR="00CE72AC" w:rsidRPr="0015501A">
        <w:rPr>
          <w:sz w:val="28"/>
          <w:szCs w:val="28"/>
        </w:rPr>
        <w:t xml:space="preserve"> перед дренажным вентилем на трубопроводе дистиллята перед статором и заглуш</w:t>
      </w:r>
      <w:r w:rsidR="004A24F9">
        <w:rPr>
          <w:sz w:val="28"/>
          <w:szCs w:val="28"/>
        </w:rPr>
        <w:t>ек</w:t>
      </w:r>
      <w:r w:rsidR="00CE72AC" w:rsidRPr="0015501A">
        <w:rPr>
          <w:sz w:val="28"/>
          <w:szCs w:val="28"/>
        </w:rPr>
        <w:t xml:space="preserve"> между фланцами на корпусе статора</w:t>
      </w:r>
      <w:r>
        <w:rPr>
          <w:sz w:val="28"/>
          <w:szCs w:val="28"/>
        </w:rPr>
        <w:t xml:space="preserve"> и трубками к газовой ловушке. </w:t>
      </w:r>
    </w:p>
    <w:p w:rsidR="00A32C4E" w:rsidRDefault="00A32C4E" w:rsidP="00A32C4E">
      <w:pPr>
        <w:shd w:val="clear" w:color="auto" w:fill="FFFFFF"/>
        <w:tabs>
          <w:tab w:val="left" w:pos="1080"/>
        </w:tabs>
        <w:ind w:firstLine="709"/>
        <w:jc w:val="both"/>
        <w:rPr>
          <w:sz w:val="28"/>
          <w:szCs w:val="28"/>
        </w:rPr>
      </w:pPr>
      <w:r>
        <w:rPr>
          <w:sz w:val="28"/>
          <w:szCs w:val="28"/>
        </w:rPr>
        <w:t>-п</w:t>
      </w:r>
      <w:r w:rsidR="00CE72AC" w:rsidRPr="0015501A">
        <w:rPr>
          <w:sz w:val="28"/>
          <w:szCs w:val="28"/>
        </w:rPr>
        <w:t>рисоедин</w:t>
      </w:r>
      <w:r w:rsidR="004A24F9">
        <w:rPr>
          <w:sz w:val="28"/>
          <w:szCs w:val="28"/>
        </w:rPr>
        <w:t>ение</w:t>
      </w:r>
      <w:r w:rsidR="00CE72AC" w:rsidRPr="0015501A">
        <w:rPr>
          <w:sz w:val="28"/>
          <w:szCs w:val="28"/>
        </w:rPr>
        <w:t xml:space="preserve"> к дренажному вентилю на трубопроводе дистиллята магистрал</w:t>
      </w:r>
      <w:r w:rsidR="004A24F9">
        <w:rPr>
          <w:sz w:val="28"/>
          <w:szCs w:val="28"/>
        </w:rPr>
        <w:t>и</w:t>
      </w:r>
      <w:r w:rsidR="00CE72AC" w:rsidRPr="0015501A">
        <w:rPr>
          <w:sz w:val="28"/>
          <w:szCs w:val="28"/>
        </w:rPr>
        <w:t xml:space="preserve"> подачи азота и уплотн</w:t>
      </w:r>
      <w:r w:rsidR="004A24F9">
        <w:rPr>
          <w:sz w:val="28"/>
          <w:szCs w:val="28"/>
        </w:rPr>
        <w:t>ение</w:t>
      </w:r>
      <w:r w:rsidR="00CE72AC" w:rsidRPr="0015501A">
        <w:rPr>
          <w:sz w:val="28"/>
          <w:szCs w:val="28"/>
        </w:rPr>
        <w:t xml:space="preserve"> его сальник</w:t>
      </w:r>
      <w:r w:rsidR="004A24F9">
        <w:rPr>
          <w:sz w:val="28"/>
          <w:szCs w:val="28"/>
        </w:rPr>
        <w:t>а</w:t>
      </w:r>
      <w:r w:rsidR="00CE72AC" w:rsidRPr="0015501A">
        <w:rPr>
          <w:sz w:val="28"/>
          <w:szCs w:val="28"/>
        </w:rPr>
        <w:t>.</w:t>
      </w:r>
    </w:p>
    <w:p w:rsidR="00CE72AC" w:rsidRPr="0015501A" w:rsidRDefault="00A32C4E" w:rsidP="00A32C4E">
      <w:pPr>
        <w:shd w:val="clear" w:color="auto" w:fill="FFFFFF"/>
        <w:tabs>
          <w:tab w:val="left" w:pos="1080"/>
        </w:tabs>
        <w:ind w:firstLine="709"/>
        <w:jc w:val="both"/>
        <w:rPr>
          <w:sz w:val="28"/>
          <w:szCs w:val="28"/>
        </w:rPr>
      </w:pPr>
      <w:r>
        <w:rPr>
          <w:sz w:val="28"/>
          <w:szCs w:val="28"/>
        </w:rPr>
        <w:t>-п</w:t>
      </w:r>
      <w:r w:rsidR="00CE72AC" w:rsidRPr="0015501A">
        <w:rPr>
          <w:sz w:val="28"/>
          <w:szCs w:val="28"/>
        </w:rPr>
        <w:t>роду</w:t>
      </w:r>
      <w:r w:rsidR="004A24F9">
        <w:rPr>
          <w:sz w:val="28"/>
          <w:szCs w:val="28"/>
        </w:rPr>
        <w:t>вка</w:t>
      </w:r>
      <w:r w:rsidR="00CE72AC" w:rsidRPr="0015501A">
        <w:rPr>
          <w:sz w:val="28"/>
          <w:szCs w:val="28"/>
        </w:rPr>
        <w:t xml:space="preserve"> обмотк</w:t>
      </w:r>
      <w:r w:rsidR="004A24F9">
        <w:rPr>
          <w:sz w:val="28"/>
          <w:szCs w:val="28"/>
        </w:rPr>
        <w:t>и</w:t>
      </w:r>
      <w:r w:rsidR="00CE72AC" w:rsidRPr="0015501A">
        <w:rPr>
          <w:sz w:val="28"/>
          <w:szCs w:val="28"/>
        </w:rPr>
        <w:t xml:space="preserve"> чистым азотом до получения в ней концентрации азота не менее 98 %. </w:t>
      </w:r>
      <w:r>
        <w:rPr>
          <w:sz w:val="28"/>
          <w:szCs w:val="28"/>
        </w:rPr>
        <w:t>Организация к</w:t>
      </w:r>
      <w:r w:rsidR="004A24F9">
        <w:rPr>
          <w:sz w:val="28"/>
          <w:szCs w:val="28"/>
        </w:rPr>
        <w:t>онтрол</w:t>
      </w:r>
      <w:r>
        <w:rPr>
          <w:sz w:val="28"/>
          <w:szCs w:val="28"/>
        </w:rPr>
        <w:t>я</w:t>
      </w:r>
      <w:r w:rsidR="004A24F9">
        <w:rPr>
          <w:sz w:val="28"/>
          <w:szCs w:val="28"/>
        </w:rPr>
        <w:t xml:space="preserve"> чистоты азота </w:t>
      </w:r>
      <w:r w:rsidR="00CE72AC" w:rsidRPr="0015501A">
        <w:rPr>
          <w:sz w:val="28"/>
          <w:szCs w:val="28"/>
        </w:rPr>
        <w:t xml:space="preserve"> с помощью химического анализа проб, взятых из трехходового крана, установленного на трубопроводе подачи дистиллята в обмотку статора.</w:t>
      </w:r>
    </w:p>
    <w:p w:rsidR="00CE72AC" w:rsidRPr="0015501A" w:rsidRDefault="00A32C4E" w:rsidP="005136E5">
      <w:pPr>
        <w:shd w:val="clear" w:color="auto" w:fill="FFFFFF"/>
        <w:tabs>
          <w:tab w:val="left" w:pos="1080"/>
        </w:tabs>
        <w:ind w:firstLine="709"/>
        <w:jc w:val="both"/>
        <w:rPr>
          <w:sz w:val="28"/>
          <w:szCs w:val="28"/>
        </w:rPr>
      </w:pPr>
      <w:r>
        <w:rPr>
          <w:sz w:val="28"/>
          <w:szCs w:val="28"/>
        </w:rPr>
        <w:t>-</w:t>
      </w:r>
      <w:r w:rsidRPr="00A32C4E">
        <w:rPr>
          <w:sz w:val="28"/>
          <w:szCs w:val="28"/>
        </w:rPr>
        <w:t xml:space="preserve"> </w:t>
      </w:r>
      <w:r w:rsidRPr="0015501A">
        <w:rPr>
          <w:sz w:val="28"/>
          <w:szCs w:val="28"/>
        </w:rPr>
        <w:t>установ</w:t>
      </w:r>
      <w:r>
        <w:rPr>
          <w:sz w:val="28"/>
          <w:szCs w:val="28"/>
        </w:rPr>
        <w:t>ка</w:t>
      </w:r>
      <w:r w:rsidRPr="0015501A">
        <w:rPr>
          <w:sz w:val="28"/>
          <w:szCs w:val="28"/>
        </w:rPr>
        <w:t xml:space="preserve"> давлени</w:t>
      </w:r>
      <w:r>
        <w:rPr>
          <w:sz w:val="28"/>
          <w:szCs w:val="28"/>
        </w:rPr>
        <w:t>я</w:t>
      </w:r>
      <w:r w:rsidRPr="0015501A">
        <w:rPr>
          <w:sz w:val="28"/>
          <w:szCs w:val="28"/>
        </w:rPr>
        <w:t xml:space="preserve"> в обмотке до 0,5 кгс/см</w:t>
      </w:r>
      <w:r w:rsidRPr="0015501A">
        <w:rPr>
          <w:sz w:val="28"/>
          <w:szCs w:val="28"/>
          <w:vertAlign w:val="superscript"/>
        </w:rPr>
        <w:t>2</w:t>
      </w:r>
      <w:r w:rsidR="00CE72AC" w:rsidRPr="0015501A">
        <w:rPr>
          <w:sz w:val="28"/>
          <w:szCs w:val="28"/>
        </w:rPr>
        <w:t xml:space="preserve"> </w:t>
      </w:r>
      <w:r>
        <w:rPr>
          <w:sz w:val="28"/>
          <w:szCs w:val="28"/>
        </w:rPr>
        <w:t xml:space="preserve">при </w:t>
      </w:r>
      <w:r w:rsidR="00CE72AC" w:rsidRPr="0015501A">
        <w:rPr>
          <w:sz w:val="28"/>
          <w:szCs w:val="28"/>
        </w:rPr>
        <w:t>достижении чистоты азота 98 %.</w:t>
      </w:r>
    </w:p>
    <w:p w:rsidR="00CE72AC" w:rsidRPr="0015501A" w:rsidRDefault="00A32C4E" w:rsidP="005136E5">
      <w:pPr>
        <w:shd w:val="clear" w:color="auto" w:fill="FFFFFF"/>
        <w:tabs>
          <w:tab w:val="left" w:pos="1080"/>
        </w:tabs>
        <w:ind w:firstLine="709"/>
        <w:jc w:val="both"/>
        <w:rPr>
          <w:sz w:val="28"/>
          <w:szCs w:val="28"/>
        </w:rPr>
      </w:pPr>
      <w:r>
        <w:rPr>
          <w:sz w:val="28"/>
          <w:szCs w:val="28"/>
        </w:rPr>
        <w:t>-</w:t>
      </w:r>
      <w:r w:rsidRPr="00A32C4E">
        <w:rPr>
          <w:sz w:val="28"/>
          <w:szCs w:val="28"/>
        </w:rPr>
        <w:t xml:space="preserve"> </w:t>
      </w:r>
      <w:r w:rsidRPr="0015501A">
        <w:rPr>
          <w:sz w:val="28"/>
          <w:szCs w:val="28"/>
        </w:rPr>
        <w:t>поддерж</w:t>
      </w:r>
      <w:r>
        <w:rPr>
          <w:sz w:val="28"/>
          <w:szCs w:val="28"/>
        </w:rPr>
        <w:t>ка</w:t>
      </w:r>
      <w:r w:rsidRPr="0015501A">
        <w:rPr>
          <w:sz w:val="28"/>
          <w:szCs w:val="28"/>
        </w:rPr>
        <w:t xml:space="preserve"> давлени</w:t>
      </w:r>
      <w:r>
        <w:rPr>
          <w:sz w:val="28"/>
          <w:szCs w:val="28"/>
        </w:rPr>
        <w:t>я</w:t>
      </w:r>
      <w:r w:rsidRPr="0015501A">
        <w:rPr>
          <w:sz w:val="28"/>
          <w:szCs w:val="28"/>
        </w:rPr>
        <w:t xml:space="preserve"> азота в обмотке статора 0,3</w:t>
      </w:r>
      <w:r>
        <w:rPr>
          <w:sz w:val="28"/>
          <w:szCs w:val="28"/>
        </w:rPr>
        <w:t xml:space="preserve"> </w:t>
      </w:r>
      <w:r w:rsidRPr="0015501A">
        <w:rPr>
          <w:sz w:val="28"/>
          <w:szCs w:val="28"/>
        </w:rPr>
        <w:t>–</w:t>
      </w:r>
      <w:r>
        <w:rPr>
          <w:sz w:val="28"/>
          <w:szCs w:val="28"/>
        </w:rPr>
        <w:t xml:space="preserve"> </w:t>
      </w:r>
      <w:r w:rsidRPr="0015501A">
        <w:rPr>
          <w:sz w:val="28"/>
          <w:szCs w:val="28"/>
        </w:rPr>
        <w:t>0,5 кгс/см</w:t>
      </w:r>
      <w:r w:rsidRPr="0015501A">
        <w:rPr>
          <w:sz w:val="28"/>
          <w:szCs w:val="28"/>
          <w:vertAlign w:val="superscript"/>
        </w:rPr>
        <w:t>2</w:t>
      </w:r>
      <w:r w:rsidR="00CE72AC" w:rsidRPr="0015501A">
        <w:rPr>
          <w:sz w:val="28"/>
          <w:szCs w:val="28"/>
        </w:rPr>
        <w:t xml:space="preserve"> </w:t>
      </w:r>
      <w:r>
        <w:rPr>
          <w:sz w:val="28"/>
          <w:szCs w:val="28"/>
        </w:rPr>
        <w:t xml:space="preserve"> в </w:t>
      </w:r>
      <w:r w:rsidR="00CE72AC" w:rsidRPr="0015501A">
        <w:rPr>
          <w:sz w:val="28"/>
          <w:szCs w:val="28"/>
        </w:rPr>
        <w:t xml:space="preserve">течение всего периода консервационного хранения. </w:t>
      </w:r>
      <w:r w:rsidR="00501B25" w:rsidRPr="0015501A">
        <w:rPr>
          <w:sz w:val="28"/>
          <w:szCs w:val="28"/>
        </w:rPr>
        <w:t>Контроль давления по электроконтактному манометру ЭКМ</w:t>
      </w:r>
      <w:r w:rsidR="00221C3A">
        <w:rPr>
          <w:sz w:val="28"/>
          <w:szCs w:val="28"/>
        </w:rPr>
        <w:t>-</w:t>
      </w:r>
      <w:r w:rsidR="00501B25" w:rsidRPr="0015501A">
        <w:rPr>
          <w:sz w:val="28"/>
          <w:szCs w:val="28"/>
        </w:rPr>
        <w:t>1У со шкалой 0</w:t>
      </w:r>
      <w:r w:rsidR="00221C3A">
        <w:rPr>
          <w:sz w:val="28"/>
          <w:szCs w:val="28"/>
        </w:rPr>
        <w:t xml:space="preserve"> </w:t>
      </w:r>
      <w:r w:rsidR="006220A9" w:rsidRPr="0015501A">
        <w:rPr>
          <w:sz w:val="28"/>
          <w:szCs w:val="28"/>
        </w:rPr>
        <w:t>–</w:t>
      </w:r>
      <w:r w:rsidR="00221C3A">
        <w:rPr>
          <w:sz w:val="28"/>
          <w:szCs w:val="28"/>
        </w:rPr>
        <w:t xml:space="preserve"> </w:t>
      </w:r>
      <w:r w:rsidR="00501B25" w:rsidRPr="0015501A">
        <w:rPr>
          <w:sz w:val="28"/>
          <w:szCs w:val="28"/>
        </w:rPr>
        <w:t>1 кгс/см</w:t>
      </w:r>
      <w:r w:rsidR="00501B25" w:rsidRPr="0015501A">
        <w:rPr>
          <w:sz w:val="28"/>
          <w:szCs w:val="28"/>
          <w:vertAlign w:val="superscript"/>
        </w:rPr>
        <w:t>2</w:t>
      </w:r>
      <w:r w:rsidR="00501B25" w:rsidRPr="0015501A">
        <w:rPr>
          <w:sz w:val="28"/>
          <w:szCs w:val="28"/>
        </w:rPr>
        <w:t>, установленному на трубопроводе подачи дистиллята в обмотку вместо манометра МЭД.</w:t>
      </w:r>
    </w:p>
    <w:p w:rsidR="00CE72AC" w:rsidRPr="0015501A" w:rsidRDefault="00A32C4E" w:rsidP="006927BE">
      <w:pPr>
        <w:shd w:val="clear" w:color="auto" w:fill="FFFFFF"/>
        <w:ind w:firstLine="709"/>
        <w:jc w:val="both"/>
        <w:rPr>
          <w:sz w:val="28"/>
          <w:szCs w:val="28"/>
        </w:rPr>
      </w:pPr>
      <w:r>
        <w:rPr>
          <w:sz w:val="28"/>
          <w:szCs w:val="28"/>
        </w:rPr>
        <w:t>-</w:t>
      </w:r>
      <w:r w:rsidRPr="00A32C4E">
        <w:rPr>
          <w:sz w:val="28"/>
          <w:szCs w:val="28"/>
        </w:rPr>
        <w:t xml:space="preserve"> </w:t>
      </w:r>
      <w:r>
        <w:rPr>
          <w:sz w:val="28"/>
          <w:szCs w:val="28"/>
        </w:rPr>
        <w:t>поддержка</w:t>
      </w:r>
      <w:r w:rsidR="00CE72AC" w:rsidRPr="0015501A">
        <w:rPr>
          <w:sz w:val="28"/>
          <w:szCs w:val="28"/>
        </w:rPr>
        <w:t xml:space="preserve"> </w:t>
      </w:r>
      <w:r w:rsidRPr="0015501A">
        <w:rPr>
          <w:sz w:val="28"/>
          <w:szCs w:val="28"/>
        </w:rPr>
        <w:t>чистот</w:t>
      </w:r>
      <w:r>
        <w:rPr>
          <w:sz w:val="28"/>
          <w:szCs w:val="28"/>
        </w:rPr>
        <w:t>ы</w:t>
      </w:r>
      <w:r w:rsidRPr="0015501A">
        <w:rPr>
          <w:sz w:val="28"/>
          <w:szCs w:val="28"/>
        </w:rPr>
        <w:t xml:space="preserve"> азота не менее 98 % при давлении 0,3</w:t>
      </w:r>
      <w:r>
        <w:rPr>
          <w:sz w:val="28"/>
          <w:szCs w:val="28"/>
        </w:rPr>
        <w:t xml:space="preserve"> </w:t>
      </w:r>
      <w:r w:rsidRPr="0015501A">
        <w:rPr>
          <w:sz w:val="28"/>
          <w:szCs w:val="28"/>
        </w:rPr>
        <w:t>–</w:t>
      </w:r>
      <w:r>
        <w:rPr>
          <w:sz w:val="28"/>
          <w:szCs w:val="28"/>
        </w:rPr>
        <w:t xml:space="preserve"> </w:t>
      </w:r>
      <w:r w:rsidRPr="0015501A">
        <w:rPr>
          <w:sz w:val="28"/>
          <w:szCs w:val="28"/>
        </w:rPr>
        <w:t>0,5 кгс/см</w:t>
      </w:r>
      <w:r w:rsidRPr="0015501A">
        <w:rPr>
          <w:sz w:val="28"/>
          <w:szCs w:val="28"/>
          <w:vertAlign w:val="superscript"/>
        </w:rPr>
        <w:t>2</w:t>
      </w:r>
      <w:r>
        <w:rPr>
          <w:sz w:val="28"/>
          <w:szCs w:val="28"/>
          <w:vertAlign w:val="superscript"/>
        </w:rPr>
        <w:t xml:space="preserve"> </w:t>
      </w:r>
      <w:r>
        <w:rPr>
          <w:sz w:val="28"/>
          <w:szCs w:val="28"/>
        </w:rPr>
        <w:t xml:space="preserve"> в </w:t>
      </w:r>
      <w:r w:rsidR="00CE72AC" w:rsidRPr="0015501A">
        <w:rPr>
          <w:sz w:val="28"/>
          <w:szCs w:val="28"/>
        </w:rPr>
        <w:t>процессе консервационного хранения.</w:t>
      </w:r>
    </w:p>
    <w:p w:rsidR="00CE72AC" w:rsidRPr="0015501A" w:rsidRDefault="00CE72AC" w:rsidP="006927BE">
      <w:pPr>
        <w:shd w:val="clear" w:color="auto" w:fill="FFFFFF"/>
        <w:ind w:firstLine="709"/>
        <w:jc w:val="both"/>
        <w:rPr>
          <w:bCs/>
          <w:sz w:val="28"/>
          <w:szCs w:val="28"/>
        </w:rPr>
      </w:pPr>
      <w:r w:rsidRPr="0015501A">
        <w:rPr>
          <w:bCs/>
          <w:iCs/>
          <w:sz w:val="28"/>
          <w:szCs w:val="28"/>
        </w:rPr>
        <w:t>3.15</w:t>
      </w:r>
      <w:r w:rsidR="00182D60">
        <w:rPr>
          <w:bCs/>
          <w:iCs/>
          <w:sz w:val="28"/>
          <w:szCs w:val="28"/>
        </w:rPr>
        <w:t>.7</w:t>
      </w:r>
      <w:r w:rsidR="005136E5" w:rsidRPr="0015501A">
        <w:rPr>
          <w:bCs/>
          <w:iCs/>
          <w:sz w:val="28"/>
          <w:szCs w:val="28"/>
        </w:rPr>
        <w:tab/>
      </w:r>
      <w:r w:rsidR="00221C3A">
        <w:rPr>
          <w:bCs/>
          <w:iCs/>
          <w:sz w:val="28"/>
          <w:szCs w:val="28"/>
        </w:rPr>
        <w:t xml:space="preserve">. </w:t>
      </w:r>
      <w:r w:rsidRPr="0015501A">
        <w:rPr>
          <w:bCs/>
          <w:iCs/>
          <w:sz w:val="28"/>
          <w:szCs w:val="28"/>
        </w:rPr>
        <w:t>Консервация аппаратов из углеродистых сталей, имеющих непосредственный контакт с технической водой</w:t>
      </w:r>
      <w:r w:rsidR="00417AAB">
        <w:rPr>
          <w:bCs/>
          <w:iCs/>
          <w:sz w:val="28"/>
          <w:szCs w:val="28"/>
        </w:rPr>
        <w:t>.</w:t>
      </w:r>
    </w:p>
    <w:p w:rsidR="00CE72AC" w:rsidRPr="0015501A" w:rsidRDefault="00CE72AC" w:rsidP="006927BE">
      <w:pPr>
        <w:shd w:val="clear" w:color="auto" w:fill="FFFFFF"/>
        <w:ind w:firstLine="709"/>
        <w:jc w:val="both"/>
        <w:rPr>
          <w:sz w:val="28"/>
          <w:szCs w:val="28"/>
        </w:rPr>
      </w:pPr>
      <w:r w:rsidRPr="0015501A">
        <w:rPr>
          <w:sz w:val="28"/>
          <w:szCs w:val="28"/>
        </w:rPr>
        <w:t>Консерваци</w:t>
      </w:r>
      <w:r w:rsidR="00182D60">
        <w:rPr>
          <w:sz w:val="28"/>
          <w:szCs w:val="28"/>
        </w:rPr>
        <w:t>я</w:t>
      </w:r>
      <w:r w:rsidRPr="0015501A">
        <w:rPr>
          <w:sz w:val="28"/>
          <w:szCs w:val="28"/>
        </w:rPr>
        <w:t xml:space="preserve"> с помощью консервационных масел теплообменник</w:t>
      </w:r>
      <w:r w:rsidR="00182D60">
        <w:rPr>
          <w:sz w:val="28"/>
          <w:szCs w:val="28"/>
        </w:rPr>
        <w:t>ов</w:t>
      </w:r>
      <w:r w:rsidRPr="0015501A">
        <w:rPr>
          <w:sz w:val="28"/>
          <w:szCs w:val="28"/>
        </w:rPr>
        <w:t xml:space="preserve"> и задвиж</w:t>
      </w:r>
      <w:r w:rsidR="00182D60">
        <w:rPr>
          <w:sz w:val="28"/>
          <w:szCs w:val="28"/>
        </w:rPr>
        <w:t>ек</w:t>
      </w:r>
      <w:r w:rsidRPr="0015501A">
        <w:rPr>
          <w:sz w:val="28"/>
          <w:szCs w:val="28"/>
        </w:rPr>
        <w:t xml:space="preserve"> на трубопроводах циркуляционной воды.</w:t>
      </w:r>
    </w:p>
    <w:p w:rsidR="00CE72AC" w:rsidRPr="0015501A" w:rsidRDefault="00182D60" w:rsidP="006927BE">
      <w:pPr>
        <w:shd w:val="clear" w:color="auto" w:fill="FFFFFF"/>
        <w:ind w:firstLine="709"/>
        <w:jc w:val="both"/>
        <w:rPr>
          <w:sz w:val="28"/>
          <w:szCs w:val="28"/>
        </w:rPr>
      </w:pPr>
      <w:r>
        <w:rPr>
          <w:sz w:val="28"/>
          <w:szCs w:val="28"/>
        </w:rPr>
        <w:t>Выполнение</w:t>
      </w:r>
      <w:r w:rsidRPr="0015501A">
        <w:rPr>
          <w:sz w:val="28"/>
          <w:szCs w:val="28"/>
        </w:rPr>
        <w:t xml:space="preserve"> </w:t>
      </w:r>
      <w:r w:rsidR="00CE72AC" w:rsidRPr="0015501A">
        <w:rPr>
          <w:sz w:val="28"/>
          <w:szCs w:val="28"/>
        </w:rPr>
        <w:t>подгот</w:t>
      </w:r>
      <w:r w:rsidR="004A24F9">
        <w:rPr>
          <w:sz w:val="28"/>
          <w:szCs w:val="28"/>
        </w:rPr>
        <w:t>овк</w:t>
      </w:r>
      <w:r>
        <w:rPr>
          <w:sz w:val="28"/>
          <w:szCs w:val="28"/>
        </w:rPr>
        <w:t>и</w:t>
      </w:r>
      <w:r w:rsidR="00BB5C9F">
        <w:rPr>
          <w:sz w:val="28"/>
          <w:szCs w:val="28"/>
        </w:rPr>
        <w:t xml:space="preserve"> и</w:t>
      </w:r>
      <w:r w:rsidR="00CE72AC" w:rsidRPr="0015501A">
        <w:rPr>
          <w:sz w:val="28"/>
          <w:szCs w:val="28"/>
        </w:rPr>
        <w:t xml:space="preserve"> консервации </w:t>
      </w:r>
      <w:r w:rsidR="00BB5C9F" w:rsidRPr="0015501A">
        <w:rPr>
          <w:sz w:val="28"/>
          <w:szCs w:val="28"/>
        </w:rPr>
        <w:t xml:space="preserve">изделия </w:t>
      </w:r>
      <w:r w:rsidR="00BB5C9F">
        <w:rPr>
          <w:sz w:val="28"/>
          <w:szCs w:val="28"/>
        </w:rPr>
        <w:t xml:space="preserve">рекомендуется </w:t>
      </w:r>
      <w:r w:rsidR="00CE72AC" w:rsidRPr="0015501A">
        <w:rPr>
          <w:sz w:val="28"/>
          <w:szCs w:val="28"/>
        </w:rPr>
        <w:t>следующим образом:</w:t>
      </w:r>
    </w:p>
    <w:p w:rsidR="00CE72AC" w:rsidRPr="0015501A" w:rsidRDefault="00221C3A" w:rsidP="00221C3A">
      <w:pPr>
        <w:shd w:val="clear" w:color="auto" w:fill="FFFFFF"/>
        <w:ind w:firstLine="709"/>
        <w:jc w:val="both"/>
        <w:rPr>
          <w:sz w:val="28"/>
          <w:szCs w:val="28"/>
        </w:rPr>
      </w:pPr>
      <w:r>
        <w:rPr>
          <w:sz w:val="28"/>
          <w:szCs w:val="28"/>
        </w:rPr>
        <w:t xml:space="preserve">- </w:t>
      </w:r>
      <w:r w:rsidR="00CE72AC" w:rsidRPr="0015501A">
        <w:rPr>
          <w:sz w:val="28"/>
          <w:szCs w:val="28"/>
        </w:rPr>
        <w:t>демонт</w:t>
      </w:r>
      <w:r w:rsidR="00182D60">
        <w:rPr>
          <w:sz w:val="28"/>
          <w:szCs w:val="28"/>
        </w:rPr>
        <w:t>аж</w:t>
      </w:r>
      <w:r w:rsidR="00CE72AC" w:rsidRPr="0015501A">
        <w:rPr>
          <w:sz w:val="28"/>
          <w:szCs w:val="28"/>
        </w:rPr>
        <w:t xml:space="preserve"> верхн</w:t>
      </w:r>
      <w:r w:rsidR="00182D60">
        <w:rPr>
          <w:sz w:val="28"/>
          <w:szCs w:val="28"/>
        </w:rPr>
        <w:t>ей</w:t>
      </w:r>
      <w:r w:rsidR="00CE72AC" w:rsidRPr="0015501A">
        <w:rPr>
          <w:sz w:val="28"/>
          <w:szCs w:val="28"/>
        </w:rPr>
        <w:t xml:space="preserve"> и нижн</w:t>
      </w:r>
      <w:r w:rsidR="00182D60">
        <w:rPr>
          <w:sz w:val="28"/>
          <w:szCs w:val="28"/>
        </w:rPr>
        <w:t>ей</w:t>
      </w:r>
      <w:r w:rsidR="00CE72AC" w:rsidRPr="0015501A">
        <w:rPr>
          <w:sz w:val="28"/>
          <w:szCs w:val="28"/>
        </w:rPr>
        <w:t xml:space="preserve"> крыш</w:t>
      </w:r>
      <w:r w:rsidR="00182D60">
        <w:rPr>
          <w:sz w:val="28"/>
          <w:szCs w:val="28"/>
        </w:rPr>
        <w:t>ек</w:t>
      </w:r>
      <w:r w:rsidR="00CE72AC" w:rsidRPr="0015501A">
        <w:rPr>
          <w:sz w:val="28"/>
          <w:szCs w:val="28"/>
        </w:rPr>
        <w:t xml:space="preserve"> теплообменников;</w:t>
      </w:r>
    </w:p>
    <w:p w:rsidR="00CE72AC" w:rsidRPr="0015501A" w:rsidRDefault="00221C3A" w:rsidP="00221C3A">
      <w:pPr>
        <w:shd w:val="clear" w:color="auto" w:fill="FFFFFF"/>
        <w:ind w:firstLine="709"/>
        <w:jc w:val="both"/>
        <w:rPr>
          <w:sz w:val="28"/>
          <w:szCs w:val="28"/>
        </w:rPr>
      </w:pPr>
      <w:r>
        <w:rPr>
          <w:sz w:val="28"/>
          <w:szCs w:val="28"/>
        </w:rPr>
        <w:t xml:space="preserve">- </w:t>
      </w:r>
      <w:r w:rsidR="00182D60" w:rsidRPr="0015501A">
        <w:rPr>
          <w:sz w:val="28"/>
          <w:szCs w:val="28"/>
        </w:rPr>
        <w:t>прот</w:t>
      </w:r>
      <w:r w:rsidR="00182D60">
        <w:rPr>
          <w:sz w:val="28"/>
          <w:szCs w:val="28"/>
        </w:rPr>
        <w:t>ирка</w:t>
      </w:r>
      <w:r w:rsidR="00182D60" w:rsidRPr="0015501A">
        <w:rPr>
          <w:sz w:val="28"/>
          <w:szCs w:val="28"/>
        </w:rPr>
        <w:t xml:space="preserve"> </w:t>
      </w:r>
      <w:r w:rsidR="00CE72AC" w:rsidRPr="0015501A">
        <w:rPr>
          <w:sz w:val="28"/>
          <w:szCs w:val="28"/>
        </w:rPr>
        <w:t>поверхности крышек хлопчатобумажными салфетками, сухой бязью или ветошью, смоченной бензином марки Б</w:t>
      </w:r>
      <w:r>
        <w:rPr>
          <w:sz w:val="28"/>
          <w:szCs w:val="28"/>
        </w:rPr>
        <w:t>-</w:t>
      </w:r>
      <w:r w:rsidR="00CE72AC" w:rsidRPr="0015501A">
        <w:rPr>
          <w:sz w:val="28"/>
          <w:szCs w:val="28"/>
        </w:rPr>
        <w:t xml:space="preserve">70 или </w:t>
      </w:r>
      <w:r w:rsidR="0048402F" w:rsidRPr="0015501A">
        <w:rPr>
          <w:sz w:val="28"/>
          <w:szCs w:val="28"/>
        </w:rPr>
        <w:t>«</w:t>
      </w:r>
      <w:r w:rsidR="00CE72AC" w:rsidRPr="0015501A">
        <w:rPr>
          <w:sz w:val="28"/>
          <w:szCs w:val="28"/>
        </w:rPr>
        <w:t>Калоша</w:t>
      </w:r>
      <w:r w:rsidR="0048402F" w:rsidRPr="0015501A">
        <w:rPr>
          <w:sz w:val="28"/>
          <w:szCs w:val="28"/>
        </w:rPr>
        <w:t>»</w:t>
      </w:r>
      <w:r w:rsidR="00CE72AC" w:rsidRPr="0015501A">
        <w:rPr>
          <w:sz w:val="28"/>
          <w:szCs w:val="28"/>
        </w:rPr>
        <w:t xml:space="preserve"> и просу</w:t>
      </w:r>
      <w:r w:rsidR="00182D60">
        <w:rPr>
          <w:sz w:val="28"/>
          <w:szCs w:val="28"/>
        </w:rPr>
        <w:t>шка</w:t>
      </w:r>
      <w:r w:rsidR="00CE72AC" w:rsidRPr="0015501A">
        <w:rPr>
          <w:sz w:val="28"/>
          <w:szCs w:val="28"/>
        </w:rPr>
        <w:t xml:space="preserve"> на воздухе;</w:t>
      </w:r>
    </w:p>
    <w:p w:rsidR="00CE72AC" w:rsidRPr="0015501A" w:rsidRDefault="00221C3A" w:rsidP="00221C3A">
      <w:pPr>
        <w:shd w:val="clear" w:color="auto" w:fill="FFFFFF"/>
        <w:ind w:firstLine="709"/>
        <w:jc w:val="both"/>
        <w:rPr>
          <w:sz w:val="28"/>
          <w:szCs w:val="28"/>
        </w:rPr>
      </w:pPr>
      <w:r>
        <w:rPr>
          <w:sz w:val="28"/>
          <w:szCs w:val="28"/>
        </w:rPr>
        <w:t xml:space="preserve">- </w:t>
      </w:r>
      <w:r w:rsidR="00182D60">
        <w:rPr>
          <w:sz w:val="28"/>
          <w:szCs w:val="28"/>
        </w:rPr>
        <w:t xml:space="preserve">удаление </w:t>
      </w:r>
      <w:r w:rsidR="00BB5C9F">
        <w:rPr>
          <w:sz w:val="28"/>
          <w:szCs w:val="28"/>
        </w:rPr>
        <w:t>очагов коррозии (</w:t>
      </w:r>
      <w:r w:rsidR="00182D60">
        <w:rPr>
          <w:sz w:val="28"/>
          <w:szCs w:val="28"/>
        </w:rPr>
        <w:t xml:space="preserve">при </w:t>
      </w:r>
      <w:r w:rsidR="00BB5C9F">
        <w:rPr>
          <w:sz w:val="28"/>
          <w:szCs w:val="28"/>
        </w:rPr>
        <w:t xml:space="preserve">их </w:t>
      </w:r>
      <w:r w:rsidR="00182D60">
        <w:rPr>
          <w:sz w:val="28"/>
          <w:szCs w:val="28"/>
        </w:rPr>
        <w:t>наличии</w:t>
      </w:r>
      <w:r w:rsidR="00BB5C9F">
        <w:rPr>
          <w:sz w:val="28"/>
          <w:szCs w:val="28"/>
        </w:rPr>
        <w:t>)</w:t>
      </w:r>
      <w:r w:rsidR="00182D60">
        <w:rPr>
          <w:sz w:val="28"/>
          <w:szCs w:val="28"/>
        </w:rPr>
        <w:t xml:space="preserve"> </w:t>
      </w:r>
      <w:r w:rsidR="00CE72AC" w:rsidRPr="0015501A">
        <w:rPr>
          <w:sz w:val="28"/>
          <w:szCs w:val="28"/>
        </w:rPr>
        <w:t xml:space="preserve">зачисткой шлифовальной шкуркой </w:t>
      </w:r>
      <w:r w:rsidR="009B27A4" w:rsidRPr="0015501A">
        <w:rPr>
          <w:sz w:val="28"/>
          <w:szCs w:val="28"/>
        </w:rPr>
        <w:t xml:space="preserve">(Приложение </w:t>
      </w:r>
      <w:r w:rsidR="00EB1DD7">
        <w:rPr>
          <w:sz w:val="28"/>
          <w:szCs w:val="28"/>
        </w:rPr>
        <w:t>8</w:t>
      </w:r>
      <w:r w:rsidR="009B27A4" w:rsidRPr="0015501A">
        <w:rPr>
          <w:sz w:val="28"/>
          <w:szCs w:val="28"/>
        </w:rPr>
        <w:t>)</w:t>
      </w:r>
      <w:r w:rsidR="00CE72AC" w:rsidRPr="0015501A">
        <w:rPr>
          <w:sz w:val="28"/>
          <w:szCs w:val="28"/>
        </w:rPr>
        <w:t>, смоченной индустриальным маслом.</w:t>
      </w:r>
    </w:p>
    <w:p w:rsidR="00CE72AC" w:rsidRPr="0015501A" w:rsidRDefault="00BB5C9F" w:rsidP="006927BE">
      <w:pPr>
        <w:shd w:val="clear" w:color="auto" w:fill="FFFFFF"/>
        <w:ind w:firstLine="709"/>
        <w:jc w:val="both"/>
        <w:rPr>
          <w:sz w:val="28"/>
          <w:szCs w:val="28"/>
        </w:rPr>
      </w:pPr>
      <w:r>
        <w:rPr>
          <w:sz w:val="28"/>
          <w:szCs w:val="28"/>
        </w:rPr>
        <w:t>-н</w:t>
      </w:r>
      <w:r w:rsidR="00CE72AC" w:rsidRPr="0015501A">
        <w:rPr>
          <w:sz w:val="28"/>
          <w:szCs w:val="28"/>
        </w:rPr>
        <w:t>а</w:t>
      </w:r>
      <w:r>
        <w:rPr>
          <w:sz w:val="28"/>
          <w:szCs w:val="28"/>
        </w:rPr>
        <w:t>несение на</w:t>
      </w:r>
      <w:r w:rsidR="00CE72AC" w:rsidRPr="0015501A">
        <w:rPr>
          <w:sz w:val="28"/>
          <w:szCs w:val="28"/>
        </w:rPr>
        <w:t xml:space="preserve"> подготовленные внут</w:t>
      </w:r>
      <w:r w:rsidR="004A24F9">
        <w:rPr>
          <w:sz w:val="28"/>
          <w:szCs w:val="28"/>
        </w:rPr>
        <w:t xml:space="preserve">ренние поверхности крышек </w:t>
      </w:r>
      <w:r w:rsidR="00CE72AC" w:rsidRPr="0015501A">
        <w:rPr>
          <w:sz w:val="28"/>
          <w:szCs w:val="28"/>
        </w:rPr>
        <w:t>консервационно</w:t>
      </w:r>
      <w:r>
        <w:rPr>
          <w:sz w:val="28"/>
          <w:szCs w:val="28"/>
        </w:rPr>
        <w:t>го</w:t>
      </w:r>
      <w:r w:rsidR="00CE72AC" w:rsidRPr="0015501A">
        <w:rPr>
          <w:sz w:val="28"/>
          <w:szCs w:val="28"/>
        </w:rPr>
        <w:t xml:space="preserve"> масл</w:t>
      </w:r>
      <w:r>
        <w:rPr>
          <w:sz w:val="28"/>
          <w:szCs w:val="28"/>
        </w:rPr>
        <w:t>а</w:t>
      </w:r>
      <w:r w:rsidR="009B27A4" w:rsidRPr="0015501A">
        <w:rPr>
          <w:sz w:val="28"/>
          <w:szCs w:val="28"/>
        </w:rPr>
        <w:t xml:space="preserve"> К</w:t>
      </w:r>
      <w:r w:rsidR="00221C3A">
        <w:rPr>
          <w:sz w:val="28"/>
          <w:szCs w:val="28"/>
        </w:rPr>
        <w:t>-</w:t>
      </w:r>
      <w:r w:rsidR="009B27A4" w:rsidRPr="0015501A">
        <w:rPr>
          <w:sz w:val="28"/>
          <w:szCs w:val="28"/>
        </w:rPr>
        <w:t>17</w:t>
      </w:r>
      <w:r w:rsidR="00CE72AC" w:rsidRPr="0015501A">
        <w:rPr>
          <w:sz w:val="28"/>
          <w:szCs w:val="28"/>
        </w:rPr>
        <w:t xml:space="preserve"> и устан</w:t>
      </w:r>
      <w:r>
        <w:rPr>
          <w:sz w:val="28"/>
          <w:szCs w:val="28"/>
        </w:rPr>
        <w:t>овка</w:t>
      </w:r>
      <w:r w:rsidR="00CE72AC" w:rsidRPr="0015501A">
        <w:rPr>
          <w:sz w:val="28"/>
          <w:szCs w:val="28"/>
        </w:rPr>
        <w:t xml:space="preserve"> крыш</w:t>
      </w:r>
      <w:r>
        <w:rPr>
          <w:sz w:val="28"/>
          <w:szCs w:val="28"/>
        </w:rPr>
        <w:t>е</w:t>
      </w:r>
      <w:r w:rsidR="00CE72AC" w:rsidRPr="0015501A">
        <w:rPr>
          <w:sz w:val="28"/>
          <w:szCs w:val="28"/>
        </w:rPr>
        <w:t>к обратно на теплообменники.</w:t>
      </w:r>
    </w:p>
    <w:p w:rsidR="00CE72AC" w:rsidRPr="0015501A" w:rsidRDefault="00CE72AC" w:rsidP="006927BE">
      <w:pPr>
        <w:shd w:val="clear" w:color="auto" w:fill="FFFFFF"/>
        <w:ind w:firstLine="709"/>
        <w:jc w:val="both"/>
        <w:rPr>
          <w:sz w:val="28"/>
          <w:szCs w:val="28"/>
        </w:rPr>
      </w:pPr>
      <w:r w:rsidRPr="0015501A">
        <w:rPr>
          <w:sz w:val="28"/>
          <w:szCs w:val="28"/>
        </w:rPr>
        <w:t>Выполн</w:t>
      </w:r>
      <w:r w:rsidR="00BB5C9F">
        <w:rPr>
          <w:sz w:val="28"/>
          <w:szCs w:val="28"/>
        </w:rPr>
        <w:t>ение</w:t>
      </w:r>
      <w:r w:rsidRPr="0015501A">
        <w:rPr>
          <w:sz w:val="28"/>
          <w:szCs w:val="28"/>
        </w:rPr>
        <w:t xml:space="preserve"> консерваци</w:t>
      </w:r>
      <w:r w:rsidR="00BB5C9F">
        <w:rPr>
          <w:sz w:val="28"/>
          <w:szCs w:val="28"/>
        </w:rPr>
        <w:t>и</w:t>
      </w:r>
      <w:r w:rsidRPr="0015501A">
        <w:rPr>
          <w:sz w:val="28"/>
          <w:szCs w:val="28"/>
        </w:rPr>
        <w:t xml:space="preserve"> задвижек на трубопроводах циркуляционной воды теплообменников способом, принятым для консервации аналогичного турбинного оборудования. </w:t>
      </w:r>
      <w:r w:rsidR="00BB5C9F">
        <w:rPr>
          <w:sz w:val="28"/>
          <w:szCs w:val="28"/>
        </w:rPr>
        <w:t>З</w:t>
      </w:r>
      <w:r w:rsidR="00BB5C9F" w:rsidRPr="0015501A">
        <w:rPr>
          <w:sz w:val="28"/>
          <w:szCs w:val="28"/>
        </w:rPr>
        <w:t>акры</w:t>
      </w:r>
      <w:r w:rsidR="00BB5C9F">
        <w:rPr>
          <w:sz w:val="28"/>
          <w:szCs w:val="28"/>
        </w:rPr>
        <w:t xml:space="preserve">тие и </w:t>
      </w:r>
      <w:r w:rsidR="00BB5C9F" w:rsidRPr="0015501A">
        <w:rPr>
          <w:sz w:val="28"/>
          <w:szCs w:val="28"/>
        </w:rPr>
        <w:t>пломбир</w:t>
      </w:r>
      <w:r w:rsidR="00BB5C9F">
        <w:rPr>
          <w:sz w:val="28"/>
          <w:szCs w:val="28"/>
        </w:rPr>
        <w:t>ование</w:t>
      </w:r>
      <w:r w:rsidR="00BB5C9F" w:rsidRPr="0015501A">
        <w:rPr>
          <w:sz w:val="28"/>
          <w:szCs w:val="28"/>
        </w:rPr>
        <w:t xml:space="preserve"> </w:t>
      </w:r>
      <w:r w:rsidR="00BB5C9F">
        <w:rPr>
          <w:sz w:val="28"/>
          <w:szCs w:val="28"/>
        </w:rPr>
        <w:t>задвижек п</w:t>
      </w:r>
      <w:r w:rsidRPr="0015501A">
        <w:rPr>
          <w:sz w:val="28"/>
          <w:szCs w:val="28"/>
        </w:rPr>
        <w:t xml:space="preserve">о </w:t>
      </w:r>
      <w:r w:rsidR="00BB5C9F">
        <w:rPr>
          <w:sz w:val="28"/>
          <w:szCs w:val="28"/>
        </w:rPr>
        <w:t>окончании консервационных работ</w:t>
      </w:r>
      <w:r w:rsidRPr="0015501A">
        <w:rPr>
          <w:sz w:val="28"/>
          <w:szCs w:val="28"/>
        </w:rPr>
        <w:t>.</w:t>
      </w:r>
    </w:p>
    <w:p w:rsidR="00CE72AC" w:rsidRPr="0015501A" w:rsidRDefault="00CE72AC" w:rsidP="006927BE">
      <w:pPr>
        <w:shd w:val="clear" w:color="auto" w:fill="FFFFFF"/>
        <w:ind w:firstLine="709"/>
        <w:jc w:val="both"/>
        <w:rPr>
          <w:bCs/>
          <w:sz w:val="28"/>
          <w:szCs w:val="28"/>
        </w:rPr>
      </w:pPr>
      <w:r w:rsidRPr="0015501A">
        <w:rPr>
          <w:bCs/>
          <w:iCs/>
          <w:sz w:val="28"/>
          <w:szCs w:val="28"/>
        </w:rPr>
        <w:t>3.15.3</w:t>
      </w:r>
      <w:r w:rsidR="00221C3A">
        <w:rPr>
          <w:bCs/>
          <w:iCs/>
          <w:sz w:val="28"/>
          <w:szCs w:val="28"/>
        </w:rPr>
        <w:t xml:space="preserve">. </w:t>
      </w:r>
      <w:r w:rsidRPr="0015501A">
        <w:rPr>
          <w:bCs/>
          <w:iCs/>
          <w:sz w:val="28"/>
          <w:szCs w:val="28"/>
        </w:rPr>
        <w:t>Консервация приборов и насосов</w:t>
      </w:r>
      <w:r w:rsidR="00401E9E" w:rsidRPr="0015501A">
        <w:rPr>
          <w:bCs/>
          <w:iCs/>
          <w:sz w:val="28"/>
          <w:szCs w:val="28"/>
        </w:rPr>
        <w:t>.</w:t>
      </w:r>
    </w:p>
    <w:p w:rsidR="00BB5C9F" w:rsidRDefault="00BB5C9F" w:rsidP="006927BE">
      <w:pPr>
        <w:shd w:val="clear" w:color="auto" w:fill="FFFFFF"/>
        <w:ind w:firstLine="709"/>
        <w:jc w:val="both"/>
        <w:rPr>
          <w:sz w:val="28"/>
          <w:szCs w:val="28"/>
        </w:rPr>
      </w:pPr>
      <w:r>
        <w:rPr>
          <w:sz w:val="28"/>
          <w:szCs w:val="28"/>
        </w:rPr>
        <w:t>С</w:t>
      </w:r>
      <w:r w:rsidRPr="0015501A">
        <w:rPr>
          <w:sz w:val="28"/>
          <w:szCs w:val="28"/>
        </w:rPr>
        <w:t>н</w:t>
      </w:r>
      <w:r>
        <w:rPr>
          <w:sz w:val="28"/>
          <w:szCs w:val="28"/>
        </w:rPr>
        <w:t>ятие приборов п</w:t>
      </w:r>
      <w:r w:rsidR="004A24F9">
        <w:rPr>
          <w:sz w:val="28"/>
          <w:szCs w:val="28"/>
        </w:rPr>
        <w:t>еред консервацией</w:t>
      </w:r>
      <w:r w:rsidR="00CE72AC" w:rsidRPr="0015501A">
        <w:rPr>
          <w:sz w:val="28"/>
          <w:szCs w:val="28"/>
        </w:rPr>
        <w:t xml:space="preserve"> с ме</w:t>
      </w:r>
      <w:r w:rsidR="004A24F9">
        <w:rPr>
          <w:sz w:val="28"/>
          <w:szCs w:val="28"/>
        </w:rPr>
        <w:t xml:space="preserve">ст </w:t>
      </w:r>
      <w:r w:rsidRPr="0015501A">
        <w:rPr>
          <w:sz w:val="28"/>
          <w:szCs w:val="28"/>
        </w:rPr>
        <w:t xml:space="preserve">их </w:t>
      </w:r>
      <w:r w:rsidR="004A24F9">
        <w:rPr>
          <w:sz w:val="28"/>
          <w:szCs w:val="28"/>
        </w:rPr>
        <w:t xml:space="preserve">установки, </w:t>
      </w:r>
      <w:r>
        <w:rPr>
          <w:sz w:val="28"/>
          <w:szCs w:val="28"/>
        </w:rPr>
        <w:t>заглушка</w:t>
      </w:r>
      <w:r w:rsidRPr="0015501A">
        <w:rPr>
          <w:sz w:val="28"/>
          <w:szCs w:val="28"/>
        </w:rPr>
        <w:t xml:space="preserve"> пробками</w:t>
      </w:r>
      <w:r>
        <w:rPr>
          <w:sz w:val="28"/>
          <w:szCs w:val="28"/>
        </w:rPr>
        <w:t xml:space="preserve"> мест</w:t>
      </w:r>
      <w:r w:rsidR="004A24F9">
        <w:rPr>
          <w:sz w:val="28"/>
          <w:szCs w:val="28"/>
        </w:rPr>
        <w:t xml:space="preserve"> установки</w:t>
      </w:r>
      <w:r>
        <w:rPr>
          <w:sz w:val="28"/>
          <w:szCs w:val="28"/>
        </w:rPr>
        <w:t>.</w:t>
      </w:r>
    </w:p>
    <w:p w:rsidR="00CE72AC" w:rsidRPr="0015501A" w:rsidRDefault="00BB5C9F" w:rsidP="006927BE">
      <w:pPr>
        <w:shd w:val="clear" w:color="auto" w:fill="FFFFFF"/>
        <w:ind w:firstLine="709"/>
        <w:jc w:val="both"/>
        <w:rPr>
          <w:sz w:val="28"/>
          <w:szCs w:val="28"/>
        </w:rPr>
      </w:pPr>
      <w:r>
        <w:rPr>
          <w:iCs/>
          <w:sz w:val="28"/>
          <w:szCs w:val="28"/>
        </w:rPr>
        <w:t>3.</w:t>
      </w:r>
      <w:r w:rsidR="00CE72AC" w:rsidRPr="0015501A">
        <w:rPr>
          <w:iCs/>
          <w:sz w:val="28"/>
          <w:szCs w:val="28"/>
        </w:rPr>
        <w:t>15.3.1</w:t>
      </w:r>
      <w:r w:rsidR="00221C3A">
        <w:rPr>
          <w:iCs/>
          <w:sz w:val="28"/>
          <w:szCs w:val="28"/>
        </w:rPr>
        <w:t>.</w:t>
      </w:r>
      <w:r w:rsidR="00A203AB" w:rsidRPr="0015501A">
        <w:rPr>
          <w:iCs/>
          <w:sz w:val="28"/>
          <w:szCs w:val="28"/>
        </w:rPr>
        <w:t xml:space="preserve"> </w:t>
      </w:r>
      <w:r w:rsidR="00CE72AC" w:rsidRPr="0015501A">
        <w:rPr>
          <w:iCs/>
          <w:sz w:val="28"/>
          <w:szCs w:val="28"/>
        </w:rPr>
        <w:t>Сигнализатор уровня двухпредельный</w:t>
      </w:r>
      <w:r w:rsidR="00401E9E" w:rsidRPr="0015501A">
        <w:rPr>
          <w:iCs/>
          <w:sz w:val="28"/>
          <w:szCs w:val="28"/>
        </w:rPr>
        <w:t>.</w:t>
      </w:r>
    </w:p>
    <w:p w:rsidR="00CE72AC" w:rsidRPr="0015501A" w:rsidRDefault="00CE72AC" w:rsidP="006927BE">
      <w:pPr>
        <w:shd w:val="clear" w:color="auto" w:fill="FFFFFF"/>
        <w:ind w:firstLine="709"/>
        <w:jc w:val="both"/>
        <w:rPr>
          <w:sz w:val="28"/>
          <w:szCs w:val="28"/>
        </w:rPr>
      </w:pPr>
      <w:r w:rsidRPr="0015501A">
        <w:rPr>
          <w:sz w:val="28"/>
          <w:szCs w:val="28"/>
        </w:rPr>
        <w:t>Нан</w:t>
      </w:r>
      <w:r w:rsidR="00BB5C9F">
        <w:rPr>
          <w:sz w:val="28"/>
          <w:szCs w:val="28"/>
        </w:rPr>
        <w:t>есение</w:t>
      </w:r>
      <w:r w:rsidRPr="0015501A">
        <w:rPr>
          <w:sz w:val="28"/>
          <w:szCs w:val="28"/>
        </w:rPr>
        <w:t xml:space="preserve"> консервационно</w:t>
      </w:r>
      <w:r w:rsidR="00BB5C9F">
        <w:rPr>
          <w:sz w:val="28"/>
          <w:szCs w:val="28"/>
        </w:rPr>
        <w:t>го</w:t>
      </w:r>
      <w:r w:rsidRPr="0015501A">
        <w:rPr>
          <w:sz w:val="28"/>
          <w:szCs w:val="28"/>
        </w:rPr>
        <w:t xml:space="preserve"> масл</w:t>
      </w:r>
      <w:r w:rsidR="00BB5C9F">
        <w:rPr>
          <w:sz w:val="28"/>
          <w:szCs w:val="28"/>
        </w:rPr>
        <w:t>а</w:t>
      </w:r>
      <w:r w:rsidRPr="0015501A">
        <w:rPr>
          <w:sz w:val="28"/>
          <w:szCs w:val="28"/>
        </w:rPr>
        <w:t xml:space="preserve"> К</w:t>
      </w:r>
      <w:r w:rsidR="00221C3A">
        <w:rPr>
          <w:sz w:val="28"/>
          <w:szCs w:val="28"/>
        </w:rPr>
        <w:t>-</w:t>
      </w:r>
      <w:r w:rsidRPr="0015501A">
        <w:rPr>
          <w:sz w:val="28"/>
          <w:szCs w:val="28"/>
        </w:rPr>
        <w:t xml:space="preserve">17 на неокрашенные поверхности (в том числе поверхности с гальваническим покрытием). </w:t>
      </w:r>
      <w:r w:rsidR="00623A59">
        <w:rPr>
          <w:sz w:val="28"/>
          <w:szCs w:val="28"/>
        </w:rPr>
        <w:t xml:space="preserve">Обертывание всего </w:t>
      </w:r>
      <w:r w:rsidRPr="0015501A">
        <w:rPr>
          <w:sz w:val="28"/>
          <w:szCs w:val="28"/>
        </w:rPr>
        <w:t>комплект</w:t>
      </w:r>
      <w:r w:rsidR="000B0A8C">
        <w:rPr>
          <w:sz w:val="28"/>
          <w:szCs w:val="28"/>
        </w:rPr>
        <w:t>а</w:t>
      </w:r>
      <w:r w:rsidRPr="0015501A">
        <w:rPr>
          <w:sz w:val="28"/>
          <w:szCs w:val="28"/>
        </w:rPr>
        <w:t xml:space="preserve"> прибора вместе с соединительными выводами, собранными в пакет, парафинированной бумагой и обвяз</w:t>
      </w:r>
      <w:r w:rsidR="000B0A8C">
        <w:rPr>
          <w:sz w:val="28"/>
          <w:szCs w:val="28"/>
        </w:rPr>
        <w:t>ка</w:t>
      </w:r>
      <w:r w:rsidRPr="0015501A">
        <w:rPr>
          <w:sz w:val="28"/>
          <w:szCs w:val="28"/>
        </w:rPr>
        <w:t xml:space="preserve"> киперной лентой</w:t>
      </w:r>
      <w:r w:rsidR="009B27A4" w:rsidRPr="0015501A">
        <w:rPr>
          <w:sz w:val="28"/>
          <w:szCs w:val="28"/>
        </w:rPr>
        <w:t xml:space="preserve"> (Приложение </w:t>
      </w:r>
      <w:r w:rsidR="00EB1DD7">
        <w:rPr>
          <w:sz w:val="28"/>
          <w:szCs w:val="28"/>
        </w:rPr>
        <w:t>8</w:t>
      </w:r>
      <w:r w:rsidR="009B27A4" w:rsidRPr="0015501A">
        <w:rPr>
          <w:sz w:val="28"/>
          <w:szCs w:val="28"/>
        </w:rPr>
        <w:t>)</w:t>
      </w:r>
      <w:r w:rsidRPr="0015501A">
        <w:rPr>
          <w:sz w:val="28"/>
          <w:szCs w:val="28"/>
        </w:rPr>
        <w:t>.</w:t>
      </w:r>
    </w:p>
    <w:p w:rsidR="00CE72AC" w:rsidRPr="0015501A" w:rsidRDefault="000B0A8C" w:rsidP="006927BE">
      <w:pPr>
        <w:shd w:val="clear" w:color="auto" w:fill="FFFFFF"/>
        <w:ind w:firstLine="709"/>
        <w:jc w:val="both"/>
        <w:rPr>
          <w:sz w:val="28"/>
          <w:szCs w:val="28"/>
        </w:rPr>
      </w:pPr>
      <w:r>
        <w:rPr>
          <w:sz w:val="28"/>
          <w:szCs w:val="28"/>
        </w:rPr>
        <w:t>Х</w:t>
      </w:r>
      <w:r w:rsidRPr="0015501A">
        <w:rPr>
          <w:sz w:val="28"/>
          <w:szCs w:val="28"/>
        </w:rPr>
        <w:t>ран</w:t>
      </w:r>
      <w:r>
        <w:rPr>
          <w:sz w:val="28"/>
          <w:szCs w:val="28"/>
        </w:rPr>
        <w:t>ение</w:t>
      </w:r>
      <w:r w:rsidRPr="0015501A">
        <w:rPr>
          <w:sz w:val="28"/>
          <w:szCs w:val="28"/>
        </w:rPr>
        <w:t xml:space="preserve"> </w:t>
      </w:r>
      <w:r>
        <w:rPr>
          <w:sz w:val="28"/>
          <w:szCs w:val="28"/>
        </w:rPr>
        <w:t>с</w:t>
      </w:r>
      <w:r w:rsidR="00CE72AC" w:rsidRPr="0015501A">
        <w:rPr>
          <w:sz w:val="28"/>
          <w:szCs w:val="28"/>
        </w:rPr>
        <w:t>игнализатор</w:t>
      </w:r>
      <w:r>
        <w:rPr>
          <w:sz w:val="28"/>
          <w:szCs w:val="28"/>
        </w:rPr>
        <w:t>ов</w:t>
      </w:r>
      <w:r w:rsidR="00CE72AC" w:rsidRPr="0015501A">
        <w:rPr>
          <w:sz w:val="28"/>
          <w:szCs w:val="28"/>
        </w:rPr>
        <w:t xml:space="preserve"> в закрытом помещении при температуре окружающего воздуха от </w:t>
      </w:r>
      <w:r w:rsidR="00221C3A">
        <w:rPr>
          <w:sz w:val="28"/>
          <w:szCs w:val="28"/>
        </w:rPr>
        <w:t>5 до 40</w:t>
      </w:r>
      <w:r w:rsidR="00CE72AC" w:rsidRPr="0015501A">
        <w:rPr>
          <w:sz w:val="28"/>
          <w:szCs w:val="28"/>
        </w:rPr>
        <w:t xml:space="preserve">°С относительной влажностью до 80 %. </w:t>
      </w:r>
      <w:r>
        <w:rPr>
          <w:sz w:val="28"/>
          <w:szCs w:val="28"/>
        </w:rPr>
        <w:t>Очищение в</w:t>
      </w:r>
      <w:r w:rsidR="00CE72AC" w:rsidRPr="0015501A">
        <w:rPr>
          <w:sz w:val="28"/>
          <w:szCs w:val="28"/>
        </w:rPr>
        <w:t>оздух</w:t>
      </w:r>
      <w:r>
        <w:rPr>
          <w:sz w:val="28"/>
          <w:szCs w:val="28"/>
        </w:rPr>
        <w:t>а</w:t>
      </w:r>
      <w:r w:rsidR="00CE72AC" w:rsidRPr="0015501A">
        <w:rPr>
          <w:sz w:val="28"/>
          <w:szCs w:val="28"/>
        </w:rPr>
        <w:t xml:space="preserve"> помещения </w:t>
      </w:r>
      <w:r w:rsidR="004A24F9">
        <w:rPr>
          <w:sz w:val="28"/>
          <w:szCs w:val="28"/>
        </w:rPr>
        <w:t>от</w:t>
      </w:r>
      <w:r w:rsidR="00CE72AC" w:rsidRPr="0015501A">
        <w:rPr>
          <w:sz w:val="28"/>
          <w:szCs w:val="28"/>
        </w:rPr>
        <w:t xml:space="preserve"> примесей, вызывающих коррозию узлов и деталей сигнализатора.</w:t>
      </w:r>
    </w:p>
    <w:p w:rsidR="00CE72AC" w:rsidRPr="0015501A" w:rsidRDefault="000B0A8C" w:rsidP="006927BE">
      <w:pPr>
        <w:shd w:val="clear" w:color="auto" w:fill="FFFFFF"/>
        <w:ind w:firstLine="709"/>
        <w:jc w:val="both"/>
        <w:rPr>
          <w:sz w:val="28"/>
          <w:szCs w:val="28"/>
        </w:rPr>
      </w:pPr>
      <w:r>
        <w:rPr>
          <w:sz w:val="28"/>
          <w:szCs w:val="28"/>
        </w:rPr>
        <w:t>В</w:t>
      </w:r>
      <w:r w:rsidRPr="0015501A">
        <w:rPr>
          <w:sz w:val="28"/>
          <w:szCs w:val="28"/>
        </w:rPr>
        <w:t>ыдерж</w:t>
      </w:r>
      <w:r>
        <w:rPr>
          <w:sz w:val="28"/>
          <w:szCs w:val="28"/>
        </w:rPr>
        <w:t>ка</w:t>
      </w:r>
      <w:r w:rsidRPr="0015501A">
        <w:rPr>
          <w:sz w:val="28"/>
          <w:szCs w:val="28"/>
        </w:rPr>
        <w:t xml:space="preserve"> сигнализатор</w:t>
      </w:r>
      <w:r>
        <w:rPr>
          <w:sz w:val="28"/>
          <w:szCs w:val="28"/>
        </w:rPr>
        <w:t>а</w:t>
      </w:r>
      <w:r w:rsidRPr="0015501A">
        <w:rPr>
          <w:sz w:val="28"/>
          <w:szCs w:val="28"/>
        </w:rPr>
        <w:t xml:space="preserve"> до включения в работу в распакованном виде</w:t>
      </w:r>
      <w:r>
        <w:rPr>
          <w:sz w:val="28"/>
          <w:szCs w:val="28"/>
        </w:rPr>
        <w:t xml:space="preserve"> </w:t>
      </w:r>
      <w:r w:rsidRPr="0015501A">
        <w:rPr>
          <w:sz w:val="28"/>
          <w:szCs w:val="28"/>
        </w:rPr>
        <w:t xml:space="preserve">внутри помещения в течение 24 ч для выравнивания температуры сигнализатора с температурой помещения </w:t>
      </w:r>
      <w:r>
        <w:rPr>
          <w:sz w:val="28"/>
          <w:szCs w:val="28"/>
        </w:rPr>
        <w:t>п</w:t>
      </w:r>
      <w:r w:rsidR="00CE72AC" w:rsidRPr="0015501A">
        <w:rPr>
          <w:sz w:val="28"/>
          <w:szCs w:val="28"/>
        </w:rPr>
        <w:t>осле расконсервации, во избежание действия на прибор последствий резкого перепада темпера</w:t>
      </w:r>
      <w:r>
        <w:rPr>
          <w:sz w:val="28"/>
          <w:szCs w:val="28"/>
        </w:rPr>
        <w:t>тур (например, в зимнее время).</w:t>
      </w:r>
    </w:p>
    <w:p w:rsidR="00CE72AC" w:rsidRPr="0015501A" w:rsidRDefault="00CE72AC" w:rsidP="006927BE">
      <w:pPr>
        <w:shd w:val="clear" w:color="auto" w:fill="FFFFFF"/>
        <w:ind w:firstLine="709"/>
        <w:jc w:val="both"/>
        <w:rPr>
          <w:sz w:val="28"/>
          <w:szCs w:val="28"/>
        </w:rPr>
      </w:pPr>
      <w:r w:rsidRPr="0015501A">
        <w:rPr>
          <w:iCs/>
          <w:sz w:val="28"/>
          <w:szCs w:val="28"/>
        </w:rPr>
        <w:t>3.15.3.2</w:t>
      </w:r>
      <w:r w:rsidR="00221C3A">
        <w:rPr>
          <w:iCs/>
          <w:sz w:val="28"/>
          <w:szCs w:val="28"/>
        </w:rPr>
        <w:t>.</w:t>
      </w:r>
      <w:r w:rsidRPr="0015501A">
        <w:rPr>
          <w:iCs/>
          <w:sz w:val="28"/>
          <w:szCs w:val="28"/>
        </w:rPr>
        <w:t xml:space="preserve"> Дифманометры, мановакуумметры, манометры, термометры сопротивления, манометры электроконтактные</w:t>
      </w:r>
      <w:r w:rsidR="000B0A8C">
        <w:rPr>
          <w:iCs/>
          <w:sz w:val="28"/>
          <w:szCs w:val="28"/>
        </w:rPr>
        <w:t>, п</w:t>
      </w:r>
      <w:r w:rsidR="000B0A8C" w:rsidRPr="0015501A">
        <w:rPr>
          <w:iCs/>
          <w:sz w:val="28"/>
          <w:szCs w:val="28"/>
        </w:rPr>
        <w:t>рибор для измерения удельного электрического сопротивления воды</w:t>
      </w:r>
    </w:p>
    <w:p w:rsidR="00CE72AC" w:rsidRPr="0015501A" w:rsidRDefault="000B0A8C" w:rsidP="006927BE">
      <w:pPr>
        <w:shd w:val="clear" w:color="auto" w:fill="FFFFFF"/>
        <w:ind w:firstLine="709"/>
        <w:jc w:val="both"/>
        <w:rPr>
          <w:sz w:val="28"/>
          <w:szCs w:val="28"/>
        </w:rPr>
      </w:pPr>
      <w:r>
        <w:rPr>
          <w:sz w:val="28"/>
          <w:szCs w:val="28"/>
        </w:rPr>
        <w:t>О</w:t>
      </w:r>
      <w:r w:rsidRPr="0015501A">
        <w:rPr>
          <w:sz w:val="28"/>
          <w:szCs w:val="28"/>
        </w:rPr>
        <w:t>б</w:t>
      </w:r>
      <w:r>
        <w:rPr>
          <w:sz w:val="28"/>
          <w:szCs w:val="28"/>
        </w:rPr>
        <w:t>ертывание</w:t>
      </w:r>
      <w:r w:rsidRPr="0015501A">
        <w:rPr>
          <w:sz w:val="28"/>
          <w:szCs w:val="28"/>
        </w:rPr>
        <w:t xml:space="preserve"> парафинированной бумагой и обвяз</w:t>
      </w:r>
      <w:r>
        <w:rPr>
          <w:sz w:val="28"/>
          <w:szCs w:val="28"/>
        </w:rPr>
        <w:t>ка</w:t>
      </w:r>
      <w:r w:rsidRPr="0015501A">
        <w:rPr>
          <w:sz w:val="28"/>
          <w:szCs w:val="28"/>
        </w:rPr>
        <w:t xml:space="preserve"> киперной лентой, хран</w:t>
      </w:r>
      <w:r>
        <w:rPr>
          <w:sz w:val="28"/>
          <w:szCs w:val="28"/>
        </w:rPr>
        <w:t>ение</w:t>
      </w:r>
      <w:r w:rsidRPr="0015501A">
        <w:rPr>
          <w:sz w:val="28"/>
          <w:szCs w:val="28"/>
        </w:rPr>
        <w:t xml:space="preserve"> в отапливаемом помещении при температуре</w:t>
      </w:r>
      <w:r>
        <w:rPr>
          <w:sz w:val="28"/>
          <w:szCs w:val="28"/>
        </w:rPr>
        <w:t xml:space="preserve"> окружающего воздуха от 5 до 40</w:t>
      </w:r>
      <w:r w:rsidRPr="0015501A">
        <w:rPr>
          <w:sz w:val="28"/>
          <w:szCs w:val="28"/>
        </w:rPr>
        <w:t>°С относительной влажностью до 80 %</w:t>
      </w:r>
      <w:r>
        <w:rPr>
          <w:sz w:val="28"/>
          <w:szCs w:val="28"/>
        </w:rPr>
        <w:t xml:space="preserve"> к</w:t>
      </w:r>
      <w:r w:rsidR="00CE72AC" w:rsidRPr="0015501A">
        <w:rPr>
          <w:sz w:val="28"/>
          <w:szCs w:val="28"/>
        </w:rPr>
        <w:t>ажд</w:t>
      </w:r>
      <w:r>
        <w:rPr>
          <w:sz w:val="28"/>
          <w:szCs w:val="28"/>
        </w:rPr>
        <w:t>ого</w:t>
      </w:r>
      <w:r w:rsidR="00CE72AC" w:rsidRPr="0015501A">
        <w:rPr>
          <w:sz w:val="28"/>
          <w:szCs w:val="28"/>
        </w:rPr>
        <w:t xml:space="preserve"> из указанных приборов после демонтажа.</w:t>
      </w:r>
    </w:p>
    <w:p w:rsidR="00CE72AC" w:rsidRPr="0015501A" w:rsidRDefault="00CE72AC" w:rsidP="000B0A8C">
      <w:pPr>
        <w:shd w:val="clear" w:color="auto" w:fill="FFFFFF"/>
        <w:ind w:firstLine="709"/>
        <w:jc w:val="both"/>
        <w:rPr>
          <w:sz w:val="28"/>
          <w:szCs w:val="28"/>
        </w:rPr>
      </w:pPr>
      <w:r w:rsidRPr="0015501A">
        <w:rPr>
          <w:iCs/>
          <w:sz w:val="28"/>
          <w:szCs w:val="28"/>
        </w:rPr>
        <w:t>3.15.3.3</w:t>
      </w:r>
      <w:r w:rsidR="00221C3A">
        <w:rPr>
          <w:iCs/>
          <w:sz w:val="28"/>
          <w:szCs w:val="28"/>
        </w:rPr>
        <w:t>.</w:t>
      </w:r>
      <w:r w:rsidRPr="0015501A">
        <w:rPr>
          <w:iCs/>
          <w:sz w:val="28"/>
          <w:szCs w:val="28"/>
        </w:rPr>
        <w:t xml:space="preserve"> Насосы водяные</w:t>
      </w:r>
    </w:p>
    <w:p w:rsidR="00CE72AC" w:rsidRPr="0015501A" w:rsidRDefault="000B0A8C" w:rsidP="000B0A8C">
      <w:pPr>
        <w:shd w:val="clear" w:color="auto" w:fill="FFFFFF"/>
        <w:ind w:firstLine="709"/>
        <w:jc w:val="both"/>
        <w:rPr>
          <w:sz w:val="28"/>
          <w:szCs w:val="28"/>
        </w:rPr>
      </w:pPr>
      <w:r>
        <w:rPr>
          <w:sz w:val="28"/>
          <w:szCs w:val="28"/>
        </w:rPr>
        <w:t>Проведение к</w:t>
      </w:r>
      <w:r w:rsidR="004A24F9">
        <w:rPr>
          <w:sz w:val="28"/>
          <w:szCs w:val="28"/>
        </w:rPr>
        <w:t>онсерваци</w:t>
      </w:r>
      <w:r>
        <w:rPr>
          <w:sz w:val="28"/>
          <w:szCs w:val="28"/>
        </w:rPr>
        <w:t>и</w:t>
      </w:r>
      <w:r w:rsidR="004A24F9">
        <w:rPr>
          <w:sz w:val="28"/>
          <w:szCs w:val="28"/>
        </w:rPr>
        <w:t xml:space="preserve"> насос</w:t>
      </w:r>
      <w:r>
        <w:rPr>
          <w:sz w:val="28"/>
          <w:szCs w:val="28"/>
        </w:rPr>
        <w:t>ов</w:t>
      </w:r>
      <w:r w:rsidR="004A24F9">
        <w:rPr>
          <w:sz w:val="28"/>
          <w:szCs w:val="28"/>
        </w:rPr>
        <w:t xml:space="preserve"> </w:t>
      </w:r>
      <w:r>
        <w:rPr>
          <w:sz w:val="28"/>
          <w:szCs w:val="28"/>
        </w:rPr>
        <w:t>непосредственно</w:t>
      </w:r>
      <w:r w:rsidR="004A24F9">
        <w:rPr>
          <w:sz w:val="28"/>
          <w:szCs w:val="28"/>
        </w:rPr>
        <w:t xml:space="preserve"> на своих штатных местах установки</w:t>
      </w:r>
      <w:r w:rsidRPr="000B0A8C">
        <w:rPr>
          <w:sz w:val="28"/>
          <w:szCs w:val="28"/>
        </w:rPr>
        <w:t xml:space="preserve"> </w:t>
      </w:r>
      <w:r w:rsidRPr="0015501A">
        <w:rPr>
          <w:sz w:val="28"/>
          <w:szCs w:val="28"/>
        </w:rPr>
        <w:t>нан</w:t>
      </w:r>
      <w:r>
        <w:rPr>
          <w:sz w:val="28"/>
          <w:szCs w:val="28"/>
        </w:rPr>
        <w:t xml:space="preserve">есение  </w:t>
      </w:r>
      <w:r w:rsidRPr="0015501A">
        <w:rPr>
          <w:sz w:val="28"/>
          <w:szCs w:val="28"/>
        </w:rPr>
        <w:t>консервационно</w:t>
      </w:r>
      <w:r>
        <w:rPr>
          <w:sz w:val="28"/>
          <w:szCs w:val="28"/>
        </w:rPr>
        <w:t>го</w:t>
      </w:r>
      <w:r w:rsidRPr="0015501A">
        <w:rPr>
          <w:sz w:val="28"/>
          <w:szCs w:val="28"/>
        </w:rPr>
        <w:t xml:space="preserve"> масл</w:t>
      </w:r>
      <w:r>
        <w:rPr>
          <w:sz w:val="28"/>
          <w:szCs w:val="28"/>
        </w:rPr>
        <w:t>а</w:t>
      </w:r>
      <w:r w:rsidRPr="0015501A">
        <w:rPr>
          <w:sz w:val="28"/>
          <w:szCs w:val="28"/>
        </w:rPr>
        <w:t xml:space="preserve"> К</w:t>
      </w:r>
      <w:r>
        <w:rPr>
          <w:sz w:val="28"/>
          <w:szCs w:val="28"/>
        </w:rPr>
        <w:t>-</w:t>
      </w:r>
      <w:r w:rsidRPr="0015501A">
        <w:rPr>
          <w:sz w:val="28"/>
          <w:szCs w:val="28"/>
        </w:rPr>
        <w:t>17</w:t>
      </w:r>
      <w:r>
        <w:rPr>
          <w:sz w:val="28"/>
          <w:szCs w:val="28"/>
        </w:rPr>
        <w:t xml:space="preserve"> н</w:t>
      </w:r>
      <w:r w:rsidR="00CE72AC" w:rsidRPr="0015501A">
        <w:rPr>
          <w:sz w:val="28"/>
          <w:szCs w:val="28"/>
        </w:rPr>
        <w:t>а обратные поверхности опорных кронштейнов и посадочные отверстия соединительной муфты</w:t>
      </w:r>
      <w:r>
        <w:rPr>
          <w:sz w:val="28"/>
          <w:szCs w:val="28"/>
        </w:rPr>
        <w:t>.</w:t>
      </w:r>
      <w:r w:rsidR="00CE72AC" w:rsidRPr="0015501A">
        <w:rPr>
          <w:sz w:val="28"/>
          <w:szCs w:val="28"/>
        </w:rPr>
        <w:t xml:space="preserve"> </w:t>
      </w:r>
      <w:r>
        <w:rPr>
          <w:sz w:val="28"/>
          <w:szCs w:val="28"/>
        </w:rPr>
        <w:t>В</w:t>
      </w:r>
      <w:r w:rsidRPr="0015501A">
        <w:rPr>
          <w:sz w:val="28"/>
          <w:szCs w:val="28"/>
        </w:rPr>
        <w:t>ыполн</w:t>
      </w:r>
      <w:r>
        <w:rPr>
          <w:sz w:val="28"/>
          <w:szCs w:val="28"/>
        </w:rPr>
        <w:t>ение</w:t>
      </w:r>
      <w:r w:rsidRPr="0015501A">
        <w:rPr>
          <w:sz w:val="28"/>
          <w:szCs w:val="28"/>
        </w:rPr>
        <w:t xml:space="preserve"> </w:t>
      </w:r>
      <w:r>
        <w:rPr>
          <w:sz w:val="28"/>
          <w:szCs w:val="28"/>
        </w:rPr>
        <w:t>к</w:t>
      </w:r>
      <w:r w:rsidR="00CE72AC" w:rsidRPr="0015501A">
        <w:rPr>
          <w:sz w:val="28"/>
          <w:szCs w:val="28"/>
        </w:rPr>
        <w:t>онсерваци</w:t>
      </w:r>
      <w:r>
        <w:rPr>
          <w:sz w:val="28"/>
          <w:szCs w:val="28"/>
        </w:rPr>
        <w:t>и</w:t>
      </w:r>
      <w:r w:rsidR="00CE72AC" w:rsidRPr="0015501A">
        <w:rPr>
          <w:sz w:val="28"/>
          <w:szCs w:val="28"/>
        </w:rPr>
        <w:t xml:space="preserve"> электродвигателей электронасосных агрегатов па варианту защиты ВЗ</w:t>
      </w:r>
      <w:r w:rsidR="00221C3A">
        <w:rPr>
          <w:sz w:val="28"/>
          <w:szCs w:val="28"/>
        </w:rPr>
        <w:t>-</w:t>
      </w:r>
      <w:r w:rsidR="00CE72AC" w:rsidRPr="0015501A">
        <w:rPr>
          <w:sz w:val="28"/>
          <w:szCs w:val="28"/>
        </w:rPr>
        <w:t>1 [</w:t>
      </w:r>
      <w:r w:rsidR="007E4F2E" w:rsidRPr="0015501A">
        <w:rPr>
          <w:sz w:val="28"/>
          <w:szCs w:val="28"/>
        </w:rPr>
        <w:t>24</w:t>
      </w:r>
      <w:r w:rsidR="004A24F9">
        <w:rPr>
          <w:sz w:val="28"/>
          <w:szCs w:val="28"/>
        </w:rPr>
        <w:t>]</w:t>
      </w:r>
      <w:r w:rsidR="00CE72AC" w:rsidRPr="0015501A">
        <w:rPr>
          <w:sz w:val="28"/>
          <w:szCs w:val="28"/>
        </w:rPr>
        <w:t>. Срок защиты без переконсервации для условий хранения 1Л</w:t>
      </w:r>
      <w:r w:rsidR="007E4F2E" w:rsidRPr="0015501A">
        <w:rPr>
          <w:sz w:val="28"/>
          <w:szCs w:val="28"/>
        </w:rPr>
        <w:t xml:space="preserve"> [25]</w:t>
      </w:r>
      <w:r w:rsidR="00CE72AC" w:rsidRPr="0015501A">
        <w:rPr>
          <w:sz w:val="28"/>
          <w:szCs w:val="28"/>
        </w:rPr>
        <w:t xml:space="preserve"> </w:t>
      </w:r>
      <w:r w:rsidR="00221C3A">
        <w:rPr>
          <w:sz w:val="28"/>
          <w:szCs w:val="28"/>
        </w:rPr>
        <w:t>-</w:t>
      </w:r>
      <w:r w:rsidR="00CE72AC" w:rsidRPr="0015501A">
        <w:rPr>
          <w:sz w:val="28"/>
          <w:szCs w:val="28"/>
        </w:rPr>
        <w:t xml:space="preserve"> 2</w:t>
      </w:r>
      <w:r w:rsidR="00221C3A">
        <w:rPr>
          <w:sz w:val="28"/>
          <w:szCs w:val="28"/>
        </w:rPr>
        <w:t xml:space="preserve"> </w:t>
      </w:r>
      <w:r w:rsidR="006220A9" w:rsidRPr="0015501A">
        <w:rPr>
          <w:sz w:val="28"/>
          <w:szCs w:val="28"/>
        </w:rPr>
        <w:t>–</w:t>
      </w:r>
      <w:r w:rsidR="00221C3A">
        <w:rPr>
          <w:sz w:val="28"/>
          <w:szCs w:val="28"/>
        </w:rPr>
        <w:t xml:space="preserve"> </w:t>
      </w:r>
      <w:r w:rsidR="00CE72AC" w:rsidRPr="0015501A">
        <w:rPr>
          <w:sz w:val="28"/>
          <w:szCs w:val="28"/>
        </w:rPr>
        <w:t>2,5 года.</w:t>
      </w:r>
    </w:p>
    <w:p w:rsidR="00CE72AC" w:rsidRPr="0015501A" w:rsidRDefault="00CE72AC" w:rsidP="006927BE">
      <w:pPr>
        <w:shd w:val="clear" w:color="auto" w:fill="FFFFFF"/>
        <w:ind w:firstLine="709"/>
        <w:jc w:val="both"/>
        <w:rPr>
          <w:sz w:val="28"/>
          <w:szCs w:val="28"/>
        </w:rPr>
      </w:pPr>
    </w:p>
    <w:p w:rsidR="00CE72AC" w:rsidRPr="0015501A" w:rsidRDefault="00CE72AC" w:rsidP="00221C3A">
      <w:pPr>
        <w:shd w:val="clear" w:color="auto" w:fill="FFFFFF"/>
        <w:jc w:val="center"/>
        <w:rPr>
          <w:b/>
          <w:bCs/>
          <w:sz w:val="28"/>
          <w:szCs w:val="28"/>
        </w:rPr>
      </w:pPr>
      <w:r w:rsidRPr="0015501A">
        <w:rPr>
          <w:b/>
          <w:bCs/>
          <w:sz w:val="28"/>
          <w:szCs w:val="28"/>
        </w:rPr>
        <w:t>3.16</w:t>
      </w:r>
      <w:r w:rsidR="00221C3A">
        <w:rPr>
          <w:b/>
          <w:bCs/>
          <w:sz w:val="28"/>
          <w:szCs w:val="28"/>
        </w:rPr>
        <w:t xml:space="preserve">. </w:t>
      </w:r>
      <w:r w:rsidRPr="0015501A">
        <w:rPr>
          <w:b/>
          <w:bCs/>
          <w:sz w:val="28"/>
          <w:szCs w:val="28"/>
        </w:rPr>
        <w:t>Консервация запасных частей</w:t>
      </w:r>
    </w:p>
    <w:p w:rsidR="00E92B6E" w:rsidRPr="0015501A" w:rsidRDefault="00E92B6E" w:rsidP="006927BE">
      <w:pPr>
        <w:shd w:val="clear" w:color="auto" w:fill="FFFFFF"/>
        <w:ind w:firstLine="709"/>
        <w:jc w:val="both"/>
        <w:rPr>
          <w:sz w:val="28"/>
          <w:szCs w:val="28"/>
        </w:rPr>
      </w:pPr>
    </w:p>
    <w:p w:rsidR="00CE72AC" w:rsidRPr="0015501A" w:rsidRDefault="00CE72AC" w:rsidP="006927BE">
      <w:pPr>
        <w:shd w:val="clear" w:color="auto" w:fill="FFFFFF"/>
        <w:ind w:firstLine="709"/>
        <w:jc w:val="both"/>
        <w:rPr>
          <w:sz w:val="28"/>
          <w:szCs w:val="28"/>
        </w:rPr>
      </w:pPr>
      <w:r w:rsidRPr="0015501A">
        <w:rPr>
          <w:sz w:val="28"/>
          <w:szCs w:val="28"/>
        </w:rPr>
        <w:t>Для хранения запасных частей турбогенератора руководств</w:t>
      </w:r>
      <w:r w:rsidR="00AB6AB9">
        <w:rPr>
          <w:sz w:val="28"/>
          <w:szCs w:val="28"/>
        </w:rPr>
        <w:t xml:space="preserve">о </w:t>
      </w:r>
      <w:r w:rsidRPr="0015501A">
        <w:rPr>
          <w:sz w:val="28"/>
          <w:szCs w:val="28"/>
        </w:rPr>
        <w:t>[</w:t>
      </w:r>
      <w:r w:rsidR="00A24F3D" w:rsidRPr="0015501A">
        <w:rPr>
          <w:sz w:val="28"/>
          <w:szCs w:val="28"/>
        </w:rPr>
        <w:t>25</w:t>
      </w:r>
      <w:r w:rsidR="006C02D6">
        <w:rPr>
          <w:sz w:val="28"/>
          <w:szCs w:val="28"/>
        </w:rPr>
        <w:t xml:space="preserve">, </w:t>
      </w:r>
      <w:r w:rsidR="00A24F3D" w:rsidRPr="0015501A">
        <w:rPr>
          <w:sz w:val="28"/>
          <w:szCs w:val="28"/>
        </w:rPr>
        <w:t>28</w:t>
      </w:r>
      <w:r w:rsidRPr="0015501A">
        <w:rPr>
          <w:sz w:val="28"/>
          <w:szCs w:val="28"/>
        </w:rPr>
        <w:t>]</w:t>
      </w:r>
      <w:r w:rsidR="00A24F3D" w:rsidRPr="0015501A">
        <w:rPr>
          <w:sz w:val="28"/>
          <w:szCs w:val="28"/>
        </w:rPr>
        <w:t xml:space="preserve"> и</w:t>
      </w:r>
      <w:r w:rsidRPr="0015501A">
        <w:rPr>
          <w:sz w:val="28"/>
          <w:szCs w:val="28"/>
        </w:rPr>
        <w:t xml:space="preserve"> </w:t>
      </w:r>
      <w:r w:rsidR="00A24F3D" w:rsidRPr="0015501A">
        <w:rPr>
          <w:sz w:val="28"/>
          <w:szCs w:val="28"/>
        </w:rPr>
        <w:t xml:space="preserve">инструкцией, </w:t>
      </w:r>
      <w:r w:rsidRPr="0015501A">
        <w:rPr>
          <w:sz w:val="28"/>
          <w:szCs w:val="28"/>
        </w:rPr>
        <w:t>входящей в комплект эксплуатационной документации, поставляемой с каждым турбогенератором.</w:t>
      </w:r>
    </w:p>
    <w:p w:rsidR="00CE72AC" w:rsidRPr="0015501A" w:rsidRDefault="00CE72AC" w:rsidP="006927BE">
      <w:pPr>
        <w:shd w:val="clear" w:color="auto" w:fill="FFFFFF"/>
        <w:ind w:firstLine="709"/>
        <w:jc w:val="both"/>
        <w:rPr>
          <w:sz w:val="28"/>
          <w:szCs w:val="28"/>
        </w:rPr>
      </w:pPr>
      <w:r w:rsidRPr="0015501A">
        <w:rPr>
          <w:sz w:val="28"/>
          <w:szCs w:val="28"/>
        </w:rPr>
        <w:t xml:space="preserve">Дополнительными рекомендациями по консервации и хранению запасных частей являются </w:t>
      </w:r>
      <w:r w:rsidR="000061B8">
        <w:rPr>
          <w:sz w:val="28"/>
          <w:szCs w:val="28"/>
        </w:rPr>
        <w:t>следующие</w:t>
      </w:r>
    </w:p>
    <w:p w:rsidR="00CE72AC" w:rsidRPr="0015501A" w:rsidRDefault="00CE72AC" w:rsidP="006927BE">
      <w:pPr>
        <w:shd w:val="clear" w:color="auto" w:fill="FFFFFF"/>
        <w:ind w:firstLine="709"/>
        <w:jc w:val="both"/>
        <w:rPr>
          <w:sz w:val="28"/>
          <w:szCs w:val="28"/>
        </w:rPr>
      </w:pPr>
      <w:r w:rsidRPr="0015501A">
        <w:rPr>
          <w:sz w:val="28"/>
          <w:szCs w:val="28"/>
        </w:rPr>
        <w:t>3.16.1</w:t>
      </w:r>
      <w:r w:rsidR="00221C3A">
        <w:rPr>
          <w:sz w:val="28"/>
          <w:szCs w:val="28"/>
        </w:rPr>
        <w:t>.</w:t>
      </w:r>
      <w:r w:rsidR="00221C3A" w:rsidRPr="0015501A">
        <w:rPr>
          <w:sz w:val="28"/>
          <w:szCs w:val="28"/>
        </w:rPr>
        <w:t xml:space="preserve"> </w:t>
      </w:r>
      <w:r w:rsidR="000061B8">
        <w:rPr>
          <w:sz w:val="28"/>
          <w:szCs w:val="28"/>
        </w:rPr>
        <w:t>К</w:t>
      </w:r>
      <w:r w:rsidR="000061B8" w:rsidRPr="0015501A">
        <w:rPr>
          <w:sz w:val="28"/>
          <w:szCs w:val="28"/>
        </w:rPr>
        <w:t>онсервир</w:t>
      </w:r>
      <w:r w:rsidR="000061B8">
        <w:rPr>
          <w:sz w:val="28"/>
          <w:szCs w:val="28"/>
        </w:rPr>
        <w:t>ование</w:t>
      </w:r>
      <w:r w:rsidR="000061B8" w:rsidRPr="0015501A">
        <w:rPr>
          <w:sz w:val="28"/>
          <w:szCs w:val="28"/>
        </w:rPr>
        <w:t xml:space="preserve"> маслом К</w:t>
      </w:r>
      <w:r w:rsidR="000061B8">
        <w:rPr>
          <w:sz w:val="28"/>
          <w:szCs w:val="28"/>
        </w:rPr>
        <w:t>-</w:t>
      </w:r>
      <w:r w:rsidR="000061B8" w:rsidRPr="0015501A">
        <w:rPr>
          <w:sz w:val="28"/>
          <w:szCs w:val="28"/>
        </w:rPr>
        <w:t>17</w:t>
      </w:r>
      <w:r w:rsidR="000061B8">
        <w:rPr>
          <w:sz w:val="28"/>
          <w:szCs w:val="28"/>
        </w:rPr>
        <w:t xml:space="preserve"> м</w:t>
      </w:r>
      <w:r w:rsidRPr="0015501A">
        <w:rPr>
          <w:sz w:val="28"/>
          <w:szCs w:val="28"/>
        </w:rPr>
        <w:t>еталлически</w:t>
      </w:r>
      <w:r w:rsidR="000061B8">
        <w:rPr>
          <w:sz w:val="28"/>
          <w:szCs w:val="28"/>
        </w:rPr>
        <w:t>х</w:t>
      </w:r>
      <w:r w:rsidRPr="0015501A">
        <w:rPr>
          <w:sz w:val="28"/>
          <w:szCs w:val="28"/>
        </w:rPr>
        <w:t xml:space="preserve"> детал</w:t>
      </w:r>
      <w:r w:rsidR="000061B8">
        <w:rPr>
          <w:sz w:val="28"/>
          <w:szCs w:val="28"/>
        </w:rPr>
        <w:t>ей</w:t>
      </w:r>
      <w:r w:rsidRPr="0015501A">
        <w:rPr>
          <w:sz w:val="28"/>
          <w:szCs w:val="28"/>
        </w:rPr>
        <w:t xml:space="preserve"> или их част</w:t>
      </w:r>
      <w:r w:rsidR="000061B8">
        <w:rPr>
          <w:sz w:val="28"/>
          <w:szCs w:val="28"/>
        </w:rPr>
        <w:t>ей</w:t>
      </w:r>
      <w:r w:rsidRPr="0015501A">
        <w:rPr>
          <w:sz w:val="28"/>
          <w:szCs w:val="28"/>
        </w:rPr>
        <w:t xml:space="preserve">, не </w:t>
      </w:r>
      <w:r w:rsidR="000061B8">
        <w:rPr>
          <w:sz w:val="28"/>
          <w:szCs w:val="28"/>
        </w:rPr>
        <w:t>имеющих</w:t>
      </w:r>
      <w:r w:rsidRPr="0015501A">
        <w:rPr>
          <w:sz w:val="28"/>
          <w:szCs w:val="28"/>
        </w:rPr>
        <w:t xml:space="preserve"> лакокрасочны</w:t>
      </w:r>
      <w:r w:rsidR="000061B8">
        <w:rPr>
          <w:sz w:val="28"/>
          <w:szCs w:val="28"/>
        </w:rPr>
        <w:t>х</w:t>
      </w:r>
      <w:r w:rsidRPr="0015501A">
        <w:rPr>
          <w:sz w:val="28"/>
          <w:szCs w:val="28"/>
        </w:rPr>
        <w:t xml:space="preserve"> покр</w:t>
      </w:r>
      <w:r w:rsidR="000061B8">
        <w:rPr>
          <w:sz w:val="28"/>
          <w:szCs w:val="28"/>
        </w:rPr>
        <w:t>ытий</w:t>
      </w:r>
      <w:r w:rsidRPr="0015501A">
        <w:rPr>
          <w:sz w:val="28"/>
          <w:szCs w:val="28"/>
        </w:rPr>
        <w:t xml:space="preserve">. </w:t>
      </w:r>
      <w:r w:rsidR="000061B8">
        <w:rPr>
          <w:sz w:val="28"/>
          <w:szCs w:val="28"/>
        </w:rPr>
        <w:t>О</w:t>
      </w:r>
      <w:r w:rsidR="000061B8" w:rsidRPr="0015501A">
        <w:rPr>
          <w:sz w:val="28"/>
          <w:szCs w:val="28"/>
        </w:rPr>
        <w:t>б</w:t>
      </w:r>
      <w:r w:rsidR="000061B8">
        <w:rPr>
          <w:sz w:val="28"/>
          <w:szCs w:val="28"/>
        </w:rPr>
        <w:t>ертывание</w:t>
      </w:r>
      <w:r w:rsidR="000061B8" w:rsidRPr="0015501A">
        <w:rPr>
          <w:sz w:val="28"/>
          <w:szCs w:val="28"/>
        </w:rPr>
        <w:t xml:space="preserve"> парафинированной бумагой </w:t>
      </w:r>
      <w:r w:rsidR="000061B8">
        <w:rPr>
          <w:sz w:val="28"/>
          <w:szCs w:val="28"/>
        </w:rPr>
        <w:t>п</w:t>
      </w:r>
      <w:r w:rsidRPr="0015501A">
        <w:rPr>
          <w:sz w:val="28"/>
          <w:szCs w:val="28"/>
        </w:rPr>
        <w:t>ри необходимости и возможности.</w:t>
      </w:r>
    </w:p>
    <w:p w:rsidR="00CE72AC" w:rsidRPr="0015501A" w:rsidRDefault="00CE72AC" w:rsidP="006927BE">
      <w:pPr>
        <w:shd w:val="clear" w:color="auto" w:fill="FFFFFF"/>
        <w:ind w:firstLine="709"/>
        <w:jc w:val="both"/>
        <w:rPr>
          <w:sz w:val="28"/>
          <w:szCs w:val="28"/>
        </w:rPr>
      </w:pPr>
      <w:r w:rsidRPr="0015501A">
        <w:rPr>
          <w:sz w:val="28"/>
          <w:szCs w:val="28"/>
        </w:rPr>
        <w:t>3.16.2</w:t>
      </w:r>
      <w:r w:rsidR="00221C3A">
        <w:rPr>
          <w:sz w:val="28"/>
          <w:szCs w:val="28"/>
        </w:rPr>
        <w:t>.</w:t>
      </w:r>
      <w:r w:rsidR="00221C3A" w:rsidRPr="0015501A">
        <w:rPr>
          <w:sz w:val="28"/>
          <w:szCs w:val="28"/>
        </w:rPr>
        <w:t xml:space="preserve"> </w:t>
      </w:r>
      <w:r w:rsidR="000061B8">
        <w:rPr>
          <w:sz w:val="28"/>
          <w:szCs w:val="28"/>
        </w:rPr>
        <w:t>У</w:t>
      </w:r>
      <w:r w:rsidR="000061B8" w:rsidRPr="0015501A">
        <w:rPr>
          <w:sz w:val="28"/>
          <w:szCs w:val="28"/>
        </w:rPr>
        <w:t>кладыва</w:t>
      </w:r>
      <w:r w:rsidR="000061B8">
        <w:rPr>
          <w:sz w:val="28"/>
          <w:szCs w:val="28"/>
        </w:rPr>
        <w:t>ние</w:t>
      </w:r>
      <w:r w:rsidR="000061B8" w:rsidRPr="0015501A">
        <w:rPr>
          <w:sz w:val="28"/>
          <w:szCs w:val="28"/>
        </w:rPr>
        <w:t xml:space="preserve"> </w:t>
      </w:r>
      <w:r w:rsidR="000061B8">
        <w:rPr>
          <w:sz w:val="28"/>
          <w:szCs w:val="28"/>
        </w:rPr>
        <w:t>з</w:t>
      </w:r>
      <w:r w:rsidRPr="0015501A">
        <w:rPr>
          <w:sz w:val="28"/>
          <w:szCs w:val="28"/>
        </w:rPr>
        <w:t>апасны</w:t>
      </w:r>
      <w:r w:rsidR="000061B8">
        <w:rPr>
          <w:sz w:val="28"/>
          <w:szCs w:val="28"/>
        </w:rPr>
        <w:t>х</w:t>
      </w:r>
      <w:r w:rsidRPr="0015501A">
        <w:rPr>
          <w:sz w:val="28"/>
          <w:szCs w:val="28"/>
        </w:rPr>
        <w:t xml:space="preserve"> част</w:t>
      </w:r>
      <w:r w:rsidR="000061B8">
        <w:rPr>
          <w:sz w:val="28"/>
          <w:szCs w:val="28"/>
        </w:rPr>
        <w:t>ей</w:t>
      </w:r>
      <w:r w:rsidRPr="0015501A">
        <w:rPr>
          <w:sz w:val="28"/>
          <w:szCs w:val="28"/>
        </w:rPr>
        <w:t xml:space="preserve"> из изолирующих материалов (миканитов, стеклотекстолитов и т.д.) </w:t>
      </w:r>
      <w:r w:rsidR="000061B8">
        <w:rPr>
          <w:sz w:val="28"/>
          <w:szCs w:val="28"/>
        </w:rPr>
        <w:t>специальным</w:t>
      </w:r>
      <w:r w:rsidRPr="0015501A">
        <w:rPr>
          <w:sz w:val="28"/>
          <w:szCs w:val="28"/>
        </w:rPr>
        <w:t xml:space="preserve"> образом </w:t>
      </w:r>
      <w:r w:rsidR="000061B8">
        <w:rPr>
          <w:sz w:val="28"/>
          <w:szCs w:val="28"/>
        </w:rPr>
        <w:t xml:space="preserve">для исключения </w:t>
      </w:r>
      <w:r w:rsidRPr="0015501A">
        <w:rPr>
          <w:sz w:val="28"/>
          <w:szCs w:val="28"/>
        </w:rPr>
        <w:t>деформаци</w:t>
      </w:r>
      <w:r w:rsidR="000061B8">
        <w:rPr>
          <w:sz w:val="28"/>
          <w:szCs w:val="28"/>
        </w:rPr>
        <w:t>и</w:t>
      </w:r>
      <w:r w:rsidRPr="0015501A">
        <w:rPr>
          <w:sz w:val="28"/>
          <w:szCs w:val="28"/>
        </w:rPr>
        <w:t xml:space="preserve"> изделия в результате длительного хранения.</w:t>
      </w:r>
    </w:p>
    <w:p w:rsidR="00CE72AC" w:rsidRPr="0015501A" w:rsidRDefault="00CE72AC" w:rsidP="006927BE">
      <w:pPr>
        <w:shd w:val="clear" w:color="auto" w:fill="FFFFFF"/>
        <w:ind w:firstLine="709"/>
        <w:jc w:val="both"/>
        <w:rPr>
          <w:sz w:val="28"/>
          <w:szCs w:val="28"/>
        </w:rPr>
      </w:pPr>
      <w:r w:rsidRPr="0015501A">
        <w:rPr>
          <w:sz w:val="28"/>
          <w:szCs w:val="28"/>
        </w:rPr>
        <w:t>3.16.3</w:t>
      </w:r>
      <w:r w:rsidR="00E92B6E" w:rsidRPr="0015501A">
        <w:rPr>
          <w:sz w:val="28"/>
          <w:szCs w:val="28"/>
        </w:rPr>
        <w:tab/>
      </w:r>
      <w:r w:rsidR="00221C3A">
        <w:rPr>
          <w:sz w:val="28"/>
          <w:szCs w:val="28"/>
        </w:rPr>
        <w:t xml:space="preserve">. </w:t>
      </w:r>
      <w:r w:rsidR="000061B8">
        <w:rPr>
          <w:sz w:val="28"/>
          <w:szCs w:val="28"/>
        </w:rPr>
        <w:t>Сохранение</w:t>
      </w:r>
      <w:r w:rsidR="000061B8" w:rsidRPr="0015501A">
        <w:rPr>
          <w:sz w:val="28"/>
          <w:szCs w:val="28"/>
        </w:rPr>
        <w:t xml:space="preserve"> в помещ</w:t>
      </w:r>
      <w:r w:rsidR="000061B8">
        <w:rPr>
          <w:sz w:val="28"/>
          <w:szCs w:val="28"/>
        </w:rPr>
        <w:t>ении при температуре от 0 до 25</w:t>
      </w:r>
      <w:r w:rsidR="000061B8" w:rsidRPr="0015501A">
        <w:rPr>
          <w:sz w:val="28"/>
          <w:szCs w:val="28"/>
        </w:rPr>
        <w:t xml:space="preserve">°С </w:t>
      </w:r>
      <w:r w:rsidR="000061B8">
        <w:rPr>
          <w:sz w:val="28"/>
          <w:szCs w:val="28"/>
        </w:rPr>
        <w:t>у</w:t>
      </w:r>
      <w:r w:rsidRPr="0015501A">
        <w:rPr>
          <w:sz w:val="28"/>
          <w:szCs w:val="28"/>
        </w:rPr>
        <w:t>плотнительны</w:t>
      </w:r>
      <w:r w:rsidR="000061B8">
        <w:rPr>
          <w:sz w:val="28"/>
          <w:szCs w:val="28"/>
        </w:rPr>
        <w:t>х</w:t>
      </w:r>
      <w:r w:rsidRPr="0015501A">
        <w:rPr>
          <w:sz w:val="28"/>
          <w:szCs w:val="28"/>
        </w:rPr>
        <w:t xml:space="preserve"> детал</w:t>
      </w:r>
      <w:r w:rsidR="000061B8">
        <w:rPr>
          <w:sz w:val="28"/>
          <w:szCs w:val="28"/>
        </w:rPr>
        <w:t>ей</w:t>
      </w:r>
      <w:r w:rsidRPr="0015501A">
        <w:rPr>
          <w:sz w:val="28"/>
          <w:szCs w:val="28"/>
        </w:rPr>
        <w:t xml:space="preserve"> из резин (прокладки, шнур</w:t>
      </w:r>
      <w:r w:rsidR="000061B8">
        <w:rPr>
          <w:sz w:val="28"/>
          <w:szCs w:val="28"/>
        </w:rPr>
        <w:t>ы, втулки, кольца, шайбы)</w:t>
      </w:r>
      <w:r w:rsidRPr="0015501A">
        <w:rPr>
          <w:sz w:val="28"/>
          <w:szCs w:val="28"/>
        </w:rPr>
        <w:t xml:space="preserve">. </w:t>
      </w:r>
      <w:r w:rsidR="000061B8">
        <w:rPr>
          <w:sz w:val="28"/>
          <w:szCs w:val="28"/>
        </w:rPr>
        <w:t>Возможность хранения</w:t>
      </w:r>
      <w:r w:rsidRPr="0015501A">
        <w:rPr>
          <w:sz w:val="28"/>
          <w:szCs w:val="28"/>
        </w:rPr>
        <w:t xml:space="preserve"> резиновы</w:t>
      </w:r>
      <w:r w:rsidR="000061B8">
        <w:rPr>
          <w:sz w:val="28"/>
          <w:szCs w:val="28"/>
        </w:rPr>
        <w:t>х</w:t>
      </w:r>
      <w:r w:rsidR="00221C3A">
        <w:rPr>
          <w:sz w:val="28"/>
          <w:szCs w:val="28"/>
        </w:rPr>
        <w:t xml:space="preserve"> детал</w:t>
      </w:r>
      <w:r w:rsidR="000061B8">
        <w:rPr>
          <w:sz w:val="28"/>
          <w:szCs w:val="28"/>
        </w:rPr>
        <w:t>ей</w:t>
      </w:r>
      <w:r w:rsidR="00221C3A">
        <w:rPr>
          <w:sz w:val="28"/>
          <w:szCs w:val="28"/>
        </w:rPr>
        <w:t xml:space="preserve"> при температуре ниже 0</w:t>
      </w:r>
      <w:r w:rsidRPr="0015501A">
        <w:rPr>
          <w:sz w:val="28"/>
          <w:szCs w:val="28"/>
        </w:rPr>
        <w:t>°С с последующей выдержкой их перед ус</w:t>
      </w:r>
      <w:r w:rsidR="000061B8">
        <w:rPr>
          <w:sz w:val="28"/>
          <w:szCs w:val="28"/>
        </w:rPr>
        <w:t>тановкой на генератор в течение</w:t>
      </w:r>
      <w:r w:rsidRPr="0015501A">
        <w:rPr>
          <w:sz w:val="28"/>
          <w:szCs w:val="28"/>
        </w:rPr>
        <w:t xml:space="preserve"> сут</w:t>
      </w:r>
      <w:r w:rsidR="00285371" w:rsidRPr="0015501A">
        <w:rPr>
          <w:sz w:val="28"/>
          <w:szCs w:val="28"/>
        </w:rPr>
        <w:t>ок</w:t>
      </w:r>
      <w:r w:rsidRPr="0015501A">
        <w:rPr>
          <w:sz w:val="28"/>
          <w:szCs w:val="28"/>
        </w:rPr>
        <w:t xml:space="preserve"> при темпе</w:t>
      </w:r>
      <w:r w:rsidR="00221C3A">
        <w:rPr>
          <w:sz w:val="28"/>
          <w:szCs w:val="28"/>
        </w:rPr>
        <w:t>ратуре от 0 до 25</w:t>
      </w:r>
      <w:r w:rsidRPr="0015501A">
        <w:rPr>
          <w:sz w:val="28"/>
          <w:szCs w:val="28"/>
        </w:rPr>
        <w:t>°С.</w:t>
      </w:r>
    </w:p>
    <w:p w:rsidR="00CE72AC" w:rsidRPr="0015501A" w:rsidRDefault="000061B8" w:rsidP="006927BE">
      <w:pPr>
        <w:shd w:val="clear" w:color="auto" w:fill="FFFFFF"/>
        <w:ind w:firstLine="709"/>
        <w:jc w:val="both"/>
        <w:rPr>
          <w:sz w:val="28"/>
          <w:szCs w:val="28"/>
        </w:rPr>
      </w:pPr>
      <w:r>
        <w:rPr>
          <w:sz w:val="28"/>
          <w:szCs w:val="28"/>
        </w:rPr>
        <w:t>П</w:t>
      </w:r>
      <w:r w:rsidRPr="0015501A">
        <w:rPr>
          <w:sz w:val="28"/>
          <w:szCs w:val="28"/>
        </w:rPr>
        <w:t>окры</w:t>
      </w:r>
      <w:r>
        <w:rPr>
          <w:sz w:val="28"/>
          <w:szCs w:val="28"/>
        </w:rPr>
        <w:t xml:space="preserve">тие </w:t>
      </w:r>
      <w:r w:rsidRPr="0015501A">
        <w:rPr>
          <w:sz w:val="28"/>
          <w:szCs w:val="28"/>
        </w:rPr>
        <w:t xml:space="preserve">тальком </w:t>
      </w:r>
      <w:r>
        <w:rPr>
          <w:sz w:val="28"/>
          <w:szCs w:val="28"/>
        </w:rPr>
        <w:t>д</w:t>
      </w:r>
      <w:r w:rsidR="00CE72AC" w:rsidRPr="0015501A">
        <w:rPr>
          <w:sz w:val="28"/>
          <w:szCs w:val="28"/>
        </w:rPr>
        <w:t>етал</w:t>
      </w:r>
      <w:r>
        <w:rPr>
          <w:sz w:val="28"/>
          <w:szCs w:val="28"/>
        </w:rPr>
        <w:t>ей</w:t>
      </w:r>
      <w:r w:rsidR="00CE72AC" w:rsidRPr="0015501A">
        <w:rPr>
          <w:sz w:val="28"/>
          <w:szCs w:val="28"/>
        </w:rPr>
        <w:t xml:space="preserve"> из резин. </w:t>
      </w:r>
      <w:r>
        <w:rPr>
          <w:sz w:val="28"/>
          <w:szCs w:val="28"/>
        </w:rPr>
        <w:t>Хранение д</w:t>
      </w:r>
      <w:r w:rsidR="00CE72AC" w:rsidRPr="0015501A">
        <w:rPr>
          <w:sz w:val="28"/>
          <w:szCs w:val="28"/>
        </w:rPr>
        <w:t>етал</w:t>
      </w:r>
      <w:r>
        <w:rPr>
          <w:sz w:val="28"/>
          <w:szCs w:val="28"/>
        </w:rPr>
        <w:t>ей</w:t>
      </w:r>
      <w:r w:rsidR="00CE72AC" w:rsidRPr="0015501A">
        <w:rPr>
          <w:sz w:val="28"/>
          <w:szCs w:val="28"/>
        </w:rPr>
        <w:t xml:space="preserve"> из листовой резины в расправленном состоянии, исключающем их деформирование и трещинообразование.</w:t>
      </w:r>
    </w:p>
    <w:p w:rsidR="00CE72AC" w:rsidRPr="0015501A" w:rsidRDefault="000061B8" w:rsidP="006927BE">
      <w:pPr>
        <w:shd w:val="clear" w:color="auto" w:fill="FFFFFF"/>
        <w:ind w:firstLine="709"/>
        <w:jc w:val="both"/>
        <w:rPr>
          <w:sz w:val="28"/>
          <w:szCs w:val="28"/>
        </w:rPr>
      </w:pPr>
      <w:r>
        <w:rPr>
          <w:sz w:val="28"/>
          <w:szCs w:val="28"/>
        </w:rPr>
        <w:t>Расположение м</w:t>
      </w:r>
      <w:r w:rsidR="00CE72AC" w:rsidRPr="0015501A">
        <w:rPr>
          <w:sz w:val="28"/>
          <w:szCs w:val="28"/>
        </w:rPr>
        <w:t xml:space="preserve">еста для хранения резиновых деталей на расстоянии не менее </w:t>
      </w:r>
      <w:smartTag w:uri="urn:schemas-microsoft-com:office:smarttags" w:element="metricconverter">
        <w:smartTagPr>
          <w:attr w:name="ProductID" w:val="1 м"/>
        </w:smartTagPr>
        <w:r w:rsidR="00CE72AC" w:rsidRPr="0015501A">
          <w:rPr>
            <w:sz w:val="28"/>
            <w:szCs w:val="28"/>
          </w:rPr>
          <w:t>1 м</w:t>
        </w:r>
      </w:smartTag>
      <w:r w:rsidR="00CE72AC" w:rsidRPr="0015501A">
        <w:rPr>
          <w:sz w:val="28"/>
          <w:szCs w:val="28"/>
        </w:rPr>
        <w:t xml:space="preserve"> от теплоизлучающих приборов. </w:t>
      </w:r>
      <w:r>
        <w:rPr>
          <w:sz w:val="28"/>
          <w:szCs w:val="28"/>
        </w:rPr>
        <w:t>З</w:t>
      </w:r>
      <w:r w:rsidRPr="0015501A">
        <w:rPr>
          <w:sz w:val="28"/>
          <w:szCs w:val="28"/>
        </w:rPr>
        <w:t>ащи</w:t>
      </w:r>
      <w:r>
        <w:rPr>
          <w:sz w:val="28"/>
          <w:szCs w:val="28"/>
        </w:rPr>
        <w:t>та</w:t>
      </w:r>
      <w:r w:rsidRPr="0015501A">
        <w:rPr>
          <w:sz w:val="28"/>
          <w:szCs w:val="28"/>
        </w:rPr>
        <w:t xml:space="preserve"> </w:t>
      </w:r>
      <w:r>
        <w:rPr>
          <w:sz w:val="28"/>
          <w:szCs w:val="28"/>
        </w:rPr>
        <w:t>д</w:t>
      </w:r>
      <w:r w:rsidR="00CE72AC" w:rsidRPr="0015501A">
        <w:rPr>
          <w:sz w:val="28"/>
          <w:szCs w:val="28"/>
        </w:rPr>
        <w:t>етал</w:t>
      </w:r>
      <w:r>
        <w:rPr>
          <w:sz w:val="28"/>
          <w:szCs w:val="28"/>
        </w:rPr>
        <w:t>ей</w:t>
      </w:r>
      <w:r w:rsidR="00CE72AC" w:rsidRPr="0015501A">
        <w:rPr>
          <w:sz w:val="28"/>
          <w:szCs w:val="28"/>
        </w:rPr>
        <w:t xml:space="preserve"> от воздействия прямых солнечных, тепловых и радиоактивных лучей, от попадания на них масла, бензина, керосина и действия их паров, а также кислот, щелочей, газов и других веществ, разрушающих резину.</w:t>
      </w:r>
    </w:p>
    <w:p w:rsidR="00CE72AC" w:rsidRPr="0015501A" w:rsidRDefault="00CE72AC" w:rsidP="006927BE">
      <w:pPr>
        <w:shd w:val="clear" w:color="auto" w:fill="FFFFFF"/>
        <w:ind w:firstLine="709"/>
        <w:jc w:val="both"/>
        <w:rPr>
          <w:sz w:val="28"/>
          <w:szCs w:val="28"/>
        </w:rPr>
      </w:pPr>
    </w:p>
    <w:p w:rsidR="00CE72AC" w:rsidRPr="0015501A" w:rsidRDefault="00501B25" w:rsidP="00221C3A">
      <w:pPr>
        <w:shd w:val="clear" w:color="auto" w:fill="FFFFFF"/>
        <w:jc w:val="center"/>
        <w:rPr>
          <w:b/>
          <w:bCs/>
          <w:sz w:val="28"/>
          <w:szCs w:val="28"/>
        </w:rPr>
      </w:pPr>
      <w:r w:rsidRPr="0015501A">
        <w:rPr>
          <w:b/>
          <w:bCs/>
          <w:sz w:val="28"/>
          <w:szCs w:val="28"/>
        </w:rPr>
        <w:t>3.17</w:t>
      </w:r>
      <w:r w:rsidR="00221C3A">
        <w:rPr>
          <w:b/>
          <w:bCs/>
          <w:sz w:val="28"/>
          <w:szCs w:val="28"/>
        </w:rPr>
        <w:t xml:space="preserve">. </w:t>
      </w:r>
      <w:r w:rsidRPr="0015501A">
        <w:rPr>
          <w:b/>
          <w:bCs/>
          <w:sz w:val="28"/>
          <w:szCs w:val="28"/>
        </w:rPr>
        <w:t>Расконсервация</w:t>
      </w:r>
    </w:p>
    <w:p w:rsidR="00E92B6E" w:rsidRPr="0015501A" w:rsidRDefault="00E92B6E" w:rsidP="006927BE">
      <w:pPr>
        <w:shd w:val="clear" w:color="auto" w:fill="FFFFFF"/>
        <w:ind w:firstLine="709"/>
        <w:jc w:val="both"/>
        <w:rPr>
          <w:sz w:val="28"/>
          <w:szCs w:val="28"/>
        </w:rPr>
      </w:pPr>
    </w:p>
    <w:p w:rsidR="00CE72AC" w:rsidRPr="0015501A" w:rsidRDefault="00CE72AC" w:rsidP="006927BE">
      <w:pPr>
        <w:shd w:val="clear" w:color="auto" w:fill="FFFFFF"/>
        <w:ind w:firstLine="709"/>
        <w:jc w:val="both"/>
        <w:rPr>
          <w:sz w:val="28"/>
          <w:szCs w:val="28"/>
        </w:rPr>
      </w:pPr>
      <w:r w:rsidRPr="0015501A">
        <w:rPr>
          <w:sz w:val="28"/>
          <w:szCs w:val="28"/>
        </w:rPr>
        <w:t>3.17.1</w:t>
      </w:r>
      <w:r w:rsidR="00E92B6E" w:rsidRPr="0015501A">
        <w:rPr>
          <w:sz w:val="28"/>
          <w:szCs w:val="28"/>
        </w:rPr>
        <w:tab/>
      </w:r>
      <w:r w:rsidR="00221C3A">
        <w:rPr>
          <w:sz w:val="28"/>
          <w:szCs w:val="28"/>
        </w:rPr>
        <w:t xml:space="preserve">. </w:t>
      </w:r>
      <w:r w:rsidR="00196279">
        <w:rPr>
          <w:sz w:val="28"/>
          <w:szCs w:val="28"/>
        </w:rPr>
        <w:t>Проведение р</w:t>
      </w:r>
      <w:r w:rsidRPr="0015501A">
        <w:rPr>
          <w:sz w:val="28"/>
          <w:szCs w:val="28"/>
        </w:rPr>
        <w:t>асконсерваци</w:t>
      </w:r>
      <w:r w:rsidR="00196279">
        <w:rPr>
          <w:sz w:val="28"/>
          <w:szCs w:val="28"/>
        </w:rPr>
        <w:t>и</w:t>
      </w:r>
      <w:r w:rsidRPr="0015501A">
        <w:rPr>
          <w:sz w:val="28"/>
          <w:szCs w:val="28"/>
        </w:rPr>
        <w:t xml:space="preserve"> оборудования и изделий в следующих случаях:</w:t>
      </w:r>
    </w:p>
    <w:p w:rsidR="00CE72AC" w:rsidRPr="0015501A" w:rsidRDefault="00221C3A" w:rsidP="00221C3A">
      <w:pPr>
        <w:shd w:val="clear" w:color="auto" w:fill="FFFFFF"/>
        <w:ind w:firstLine="709"/>
        <w:jc w:val="both"/>
        <w:rPr>
          <w:sz w:val="28"/>
          <w:szCs w:val="28"/>
        </w:rPr>
      </w:pPr>
      <w:r>
        <w:rPr>
          <w:sz w:val="28"/>
          <w:szCs w:val="28"/>
        </w:rPr>
        <w:t xml:space="preserve">- </w:t>
      </w:r>
      <w:r w:rsidR="00CE72AC" w:rsidRPr="0015501A">
        <w:rPr>
          <w:sz w:val="28"/>
          <w:szCs w:val="28"/>
        </w:rPr>
        <w:t>частично или полностью при периодическом осмотре с целью проверки состояния поверхностей на отсутствие коррозии;</w:t>
      </w:r>
    </w:p>
    <w:p w:rsidR="00CE72AC" w:rsidRPr="0015501A" w:rsidRDefault="00221C3A" w:rsidP="00221C3A">
      <w:pPr>
        <w:shd w:val="clear" w:color="auto" w:fill="FFFFFF"/>
        <w:ind w:firstLine="709"/>
        <w:jc w:val="both"/>
        <w:rPr>
          <w:sz w:val="28"/>
          <w:szCs w:val="28"/>
        </w:rPr>
      </w:pPr>
      <w:r>
        <w:rPr>
          <w:sz w:val="28"/>
          <w:szCs w:val="28"/>
        </w:rPr>
        <w:t xml:space="preserve">- </w:t>
      </w:r>
      <w:r w:rsidR="00CE72AC" w:rsidRPr="0015501A">
        <w:rPr>
          <w:sz w:val="28"/>
          <w:szCs w:val="28"/>
        </w:rPr>
        <w:t>частично или полностью при переконсервации по истечении срока действия консервации;</w:t>
      </w:r>
    </w:p>
    <w:p w:rsidR="00CE72AC" w:rsidRPr="0015501A" w:rsidRDefault="00221C3A" w:rsidP="00221C3A">
      <w:pPr>
        <w:shd w:val="clear" w:color="auto" w:fill="FFFFFF"/>
        <w:ind w:firstLine="709"/>
        <w:jc w:val="both"/>
        <w:rPr>
          <w:sz w:val="28"/>
          <w:szCs w:val="28"/>
        </w:rPr>
      </w:pPr>
      <w:r>
        <w:rPr>
          <w:sz w:val="28"/>
          <w:szCs w:val="28"/>
        </w:rPr>
        <w:t xml:space="preserve">- </w:t>
      </w:r>
      <w:r w:rsidR="00CE72AC" w:rsidRPr="0015501A">
        <w:rPr>
          <w:sz w:val="28"/>
          <w:szCs w:val="28"/>
        </w:rPr>
        <w:t>полностью при приведении турбогенератора в рабочее состояние после периода длительного бездействия (хранения).</w:t>
      </w:r>
    </w:p>
    <w:p w:rsidR="00CE72AC" w:rsidRPr="0015501A" w:rsidRDefault="00CE72AC" w:rsidP="006927BE">
      <w:pPr>
        <w:shd w:val="clear" w:color="auto" w:fill="FFFFFF"/>
        <w:ind w:firstLine="709"/>
        <w:jc w:val="both"/>
        <w:rPr>
          <w:sz w:val="28"/>
          <w:szCs w:val="28"/>
        </w:rPr>
      </w:pPr>
      <w:r w:rsidRPr="0015501A">
        <w:rPr>
          <w:sz w:val="28"/>
          <w:szCs w:val="28"/>
        </w:rPr>
        <w:t>3.17.2</w:t>
      </w:r>
      <w:r w:rsidR="009A56C5" w:rsidRPr="0015501A">
        <w:rPr>
          <w:sz w:val="28"/>
          <w:szCs w:val="28"/>
        </w:rPr>
        <w:tab/>
      </w:r>
      <w:r w:rsidR="00221C3A">
        <w:rPr>
          <w:sz w:val="28"/>
          <w:szCs w:val="28"/>
        </w:rPr>
        <w:t xml:space="preserve">. </w:t>
      </w:r>
      <w:r w:rsidR="00196279">
        <w:rPr>
          <w:sz w:val="28"/>
          <w:szCs w:val="28"/>
        </w:rPr>
        <w:t>П</w:t>
      </w:r>
      <w:r w:rsidR="00196279" w:rsidRPr="0015501A">
        <w:rPr>
          <w:sz w:val="28"/>
          <w:szCs w:val="28"/>
        </w:rPr>
        <w:t>ро</w:t>
      </w:r>
      <w:r w:rsidR="00196279">
        <w:rPr>
          <w:sz w:val="28"/>
          <w:szCs w:val="28"/>
        </w:rPr>
        <w:t>ведение</w:t>
      </w:r>
      <w:r w:rsidR="00196279" w:rsidRPr="0015501A">
        <w:rPr>
          <w:sz w:val="28"/>
          <w:szCs w:val="28"/>
        </w:rPr>
        <w:t xml:space="preserve"> </w:t>
      </w:r>
      <w:r w:rsidR="00196279">
        <w:rPr>
          <w:sz w:val="28"/>
          <w:szCs w:val="28"/>
        </w:rPr>
        <w:t>р</w:t>
      </w:r>
      <w:r w:rsidRPr="0015501A">
        <w:rPr>
          <w:sz w:val="28"/>
          <w:szCs w:val="28"/>
        </w:rPr>
        <w:t>асконсерваци</w:t>
      </w:r>
      <w:r w:rsidR="00196279">
        <w:rPr>
          <w:sz w:val="28"/>
          <w:szCs w:val="28"/>
        </w:rPr>
        <w:t>и</w:t>
      </w:r>
      <w:r w:rsidRPr="0015501A">
        <w:rPr>
          <w:sz w:val="28"/>
          <w:szCs w:val="28"/>
        </w:rPr>
        <w:t xml:space="preserve"> генератора, обмотки статора генератора, системы газового и водяного снабжения путем вытеснения азота воздухом и последующей продувки всех элементов теплым воздухом.</w:t>
      </w:r>
    </w:p>
    <w:p w:rsidR="00CE72AC" w:rsidRPr="0015501A" w:rsidRDefault="00CE72AC" w:rsidP="006927BE">
      <w:pPr>
        <w:shd w:val="clear" w:color="auto" w:fill="FFFFFF"/>
        <w:ind w:firstLine="709"/>
        <w:jc w:val="both"/>
        <w:rPr>
          <w:sz w:val="28"/>
          <w:szCs w:val="28"/>
        </w:rPr>
      </w:pPr>
      <w:r w:rsidRPr="0015501A">
        <w:rPr>
          <w:sz w:val="28"/>
          <w:szCs w:val="28"/>
        </w:rPr>
        <w:t>3.17.3</w:t>
      </w:r>
      <w:r w:rsidR="009A56C5" w:rsidRPr="0015501A">
        <w:rPr>
          <w:sz w:val="28"/>
          <w:szCs w:val="28"/>
        </w:rPr>
        <w:tab/>
      </w:r>
      <w:r w:rsidR="00221C3A">
        <w:rPr>
          <w:sz w:val="28"/>
          <w:szCs w:val="28"/>
        </w:rPr>
        <w:t xml:space="preserve">. </w:t>
      </w:r>
      <w:r w:rsidR="00196279">
        <w:rPr>
          <w:sz w:val="28"/>
          <w:szCs w:val="28"/>
        </w:rPr>
        <w:t>У</w:t>
      </w:r>
      <w:r w:rsidR="00196279" w:rsidRPr="0015501A">
        <w:rPr>
          <w:sz w:val="28"/>
          <w:szCs w:val="28"/>
        </w:rPr>
        <w:t>дал</w:t>
      </w:r>
      <w:r w:rsidR="00196279">
        <w:rPr>
          <w:sz w:val="28"/>
          <w:szCs w:val="28"/>
        </w:rPr>
        <w:t>ение ж</w:t>
      </w:r>
      <w:r w:rsidRPr="0015501A">
        <w:rPr>
          <w:sz w:val="28"/>
          <w:szCs w:val="28"/>
        </w:rPr>
        <w:t>идки</w:t>
      </w:r>
      <w:r w:rsidR="00196279">
        <w:rPr>
          <w:sz w:val="28"/>
          <w:szCs w:val="28"/>
        </w:rPr>
        <w:t>х</w:t>
      </w:r>
      <w:r w:rsidRPr="0015501A">
        <w:rPr>
          <w:sz w:val="28"/>
          <w:szCs w:val="28"/>
        </w:rPr>
        <w:t xml:space="preserve"> консервационны</w:t>
      </w:r>
      <w:r w:rsidR="00196279">
        <w:rPr>
          <w:sz w:val="28"/>
          <w:szCs w:val="28"/>
        </w:rPr>
        <w:t>х</w:t>
      </w:r>
      <w:r w:rsidRPr="0015501A">
        <w:rPr>
          <w:sz w:val="28"/>
          <w:szCs w:val="28"/>
        </w:rPr>
        <w:t xml:space="preserve"> мас</w:t>
      </w:r>
      <w:r w:rsidR="00196279">
        <w:rPr>
          <w:sz w:val="28"/>
          <w:szCs w:val="28"/>
        </w:rPr>
        <w:t>ел</w:t>
      </w:r>
      <w:r w:rsidRPr="0015501A">
        <w:rPr>
          <w:sz w:val="28"/>
          <w:szCs w:val="28"/>
        </w:rPr>
        <w:t xml:space="preserve"> с легкодоступных поверхностей чистой тканью, смоченной бензином или уайт</w:t>
      </w:r>
      <w:r w:rsidR="00527E4B" w:rsidRPr="0015501A">
        <w:rPr>
          <w:sz w:val="28"/>
          <w:szCs w:val="28"/>
        </w:rPr>
        <w:t>-</w:t>
      </w:r>
      <w:r w:rsidRPr="0015501A">
        <w:rPr>
          <w:sz w:val="28"/>
          <w:szCs w:val="28"/>
        </w:rPr>
        <w:t>спиритом и промывкой (прокачкой) горячим рабочим маслом.</w:t>
      </w:r>
    </w:p>
    <w:p w:rsidR="00CE72AC" w:rsidRPr="0015501A" w:rsidRDefault="00CE72AC" w:rsidP="006927BE">
      <w:pPr>
        <w:shd w:val="clear" w:color="auto" w:fill="FFFFFF"/>
        <w:ind w:firstLine="709"/>
        <w:jc w:val="both"/>
        <w:rPr>
          <w:sz w:val="28"/>
          <w:szCs w:val="28"/>
        </w:rPr>
      </w:pPr>
      <w:r w:rsidRPr="0015501A">
        <w:rPr>
          <w:sz w:val="28"/>
          <w:szCs w:val="28"/>
        </w:rPr>
        <w:t>3.17.4</w:t>
      </w:r>
      <w:r w:rsidR="00221C3A">
        <w:rPr>
          <w:sz w:val="28"/>
          <w:szCs w:val="28"/>
        </w:rPr>
        <w:t xml:space="preserve">. </w:t>
      </w:r>
      <w:r w:rsidRPr="0015501A">
        <w:rPr>
          <w:sz w:val="28"/>
          <w:szCs w:val="28"/>
        </w:rPr>
        <w:t>Сушк</w:t>
      </w:r>
      <w:r w:rsidR="00196279">
        <w:rPr>
          <w:sz w:val="28"/>
          <w:szCs w:val="28"/>
        </w:rPr>
        <w:t>а</w:t>
      </w:r>
      <w:r w:rsidRPr="0015501A">
        <w:rPr>
          <w:sz w:val="28"/>
          <w:szCs w:val="28"/>
        </w:rPr>
        <w:t xml:space="preserve"> поверхности после обработки бензином или уайтспиритом на воздухе при комнатной температуре (18</w:t>
      </w:r>
      <w:r w:rsidR="00221C3A">
        <w:rPr>
          <w:sz w:val="28"/>
          <w:szCs w:val="28"/>
        </w:rPr>
        <w:t xml:space="preserve"> </w:t>
      </w:r>
      <w:r w:rsidR="006220A9" w:rsidRPr="0015501A">
        <w:rPr>
          <w:sz w:val="28"/>
          <w:szCs w:val="28"/>
        </w:rPr>
        <w:t>–</w:t>
      </w:r>
      <w:r w:rsidR="00221C3A">
        <w:rPr>
          <w:sz w:val="28"/>
          <w:szCs w:val="28"/>
        </w:rPr>
        <w:t xml:space="preserve"> </w:t>
      </w:r>
      <w:r w:rsidRPr="0015501A">
        <w:rPr>
          <w:sz w:val="28"/>
          <w:szCs w:val="28"/>
        </w:rPr>
        <w:t>25 °С).</w:t>
      </w:r>
    </w:p>
    <w:p w:rsidR="00CE72AC" w:rsidRPr="0015501A" w:rsidRDefault="00CE72AC" w:rsidP="006927BE">
      <w:pPr>
        <w:shd w:val="clear" w:color="auto" w:fill="FFFFFF"/>
        <w:ind w:firstLine="709"/>
        <w:jc w:val="both"/>
        <w:rPr>
          <w:sz w:val="28"/>
          <w:szCs w:val="28"/>
        </w:rPr>
      </w:pPr>
      <w:r w:rsidRPr="0015501A">
        <w:rPr>
          <w:sz w:val="28"/>
          <w:szCs w:val="28"/>
        </w:rPr>
        <w:t>3.17.5</w:t>
      </w:r>
      <w:r w:rsidR="009A56C5" w:rsidRPr="0015501A">
        <w:rPr>
          <w:sz w:val="28"/>
          <w:szCs w:val="28"/>
        </w:rPr>
        <w:tab/>
      </w:r>
      <w:r w:rsidR="00221C3A">
        <w:rPr>
          <w:sz w:val="28"/>
          <w:szCs w:val="28"/>
        </w:rPr>
        <w:t xml:space="preserve">. </w:t>
      </w:r>
      <w:r w:rsidR="00196279">
        <w:rPr>
          <w:sz w:val="28"/>
          <w:szCs w:val="28"/>
        </w:rPr>
        <w:t>У</w:t>
      </w:r>
      <w:r w:rsidR="00196279" w:rsidRPr="0015501A">
        <w:rPr>
          <w:sz w:val="28"/>
          <w:szCs w:val="28"/>
        </w:rPr>
        <w:t>дал</w:t>
      </w:r>
      <w:r w:rsidR="00196279">
        <w:rPr>
          <w:sz w:val="28"/>
          <w:szCs w:val="28"/>
        </w:rPr>
        <w:t>ение</w:t>
      </w:r>
      <w:r w:rsidR="00196279" w:rsidRPr="0015501A">
        <w:rPr>
          <w:sz w:val="28"/>
          <w:szCs w:val="28"/>
        </w:rPr>
        <w:t xml:space="preserve"> </w:t>
      </w:r>
      <w:r w:rsidR="00196279">
        <w:rPr>
          <w:sz w:val="28"/>
          <w:szCs w:val="28"/>
        </w:rPr>
        <w:t>т</w:t>
      </w:r>
      <w:r w:rsidRPr="0015501A">
        <w:rPr>
          <w:sz w:val="28"/>
          <w:szCs w:val="28"/>
        </w:rPr>
        <w:t>онкопленочно</w:t>
      </w:r>
      <w:r w:rsidR="00196279">
        <w:rPr>
          <w:sz w:val="28"/>
          <w:szCs w:val="28"/>
        </w:rPr>
        <w:t>го</w:t>
      </w:r>
      <w:r w:rsidRPr="0015501A">
        <w:rPr>
          <w:sz w:val="28"/>
          <w:szCs w:val="28"/>
        </w:rPr>
        <w:t xml:space="preserve"> ингибитированно</w:t>
      </w:r>
      <w:r w:rsidR="00196279">
        <w:rPr>
          <w:sz w:val="28"/>
          <w:szCs w:val="28"/>
        </w:rPr>
        <w:t>го</w:t>
      </w:r>
      <w:r w:rsidRPr="0015501A">
        <w:rPr>
          <w:sz w:val="28"/>
          <w:szCs w:val="28"/>
        </w:rPr>
        <w:t xml:space="preserve"> покрыти</w:t>
      </w:r>
      <w:r w:rsidR="00196279">
        <w:rPr>
          <w:sz w:val="28"/>
          <w:szCs w:val="28"/>
        </w:rPr>
        <w:t>я</w:t>
      </w:r>
      <w:r w:rsidRPr="0015501A">
        <w:rPr>
          <w:sz w:val="28"/>
          <w:szCs w:val="28"/>
        </w:rPr>
        <w:t xml:space="preserve"> механическим способом: </w:t>
      </w:r>
      <w:r w:rsidR="00196279" w:rsidRPr="0015501A">
        <w:rPr>
          <w:sz w:val="28"/>
          <w:szCs w:val="28"/>
        </w:rPr>
        <w:t>надреза</w:t>
      </w:r>
      <w:r w:rsidR="00196279">
        <w:rPr>
          <w:sz w:val="28"/>
          <w:szCs w:val="28"/>
        </w:rPr>
        <w:t>нием и съемом</w:t>
      </w:r>
      <w:r w:rsidR="00196279" w:rsidRPr="0015501A">
        <w:rPr>
          <w:sz w:val="28"/>
          <w:szCs w:val="28"/>
        </w:rPr>
        <w:t xml:space="preserve"> </w:t>
      </w:r>
      <w:r w:rsidRPr="0015501A">
        <w:rPr>
          <w:sz w:val="28"/>
          <w:szCs w:val="28"/>
        </w:rPr>
        <w:t>покрыти</w:t>
      </w:r>
      <w:r w:rsidR="00196279">
        <w:rPr>
          <w:sz w:val="28"/>
          <w:szCs w:val="28"/>
        </w:rPr>
        <w:t>я</w:t>
      </w:r>
      <w:r w:rsidRPr="0015501A">
        <w:rPr>
          <w:sz w:val="28"/>
          <w:szCs w:val="28"/>
        </w:rPr>
        <w:t xml:space="preserve">; </w:t>
      </w:r>
      <w:r w:rsidR="00196279">
        <w:rPr>
          <w:sz w:val="28"/>
          <w:szCs w:val="28"/>
        </w:rPr>
        <w:t xml:space="preserve">с </w:t>
      </w:r>
      <w:r w:rsidR="00196279" w:rsidRPr="0015501A">
        <w:rPr>
          <w:sz w:val="28"/>
          <w:szCs w:val="28"/>
        </w:rPr>
        <w:t>использ</w:t>
      </w:r>
      <w:r w:rsidR="00196279">
        <w:rPr>
          <w:sz w:val="28"/>
          <w:szCs w:val="28"/>
        </w:rPr>
        <w:t>ованием</w:t>
      </w:r>
      <w:r w:rsidR="00196279" w:rsidRPr="0015501A">
        <w:rPr>
          <w:sz w:val="28"/>
          <w:szCs w:val="28"/>
        </w:rPr>
        <w:t xml:space="preserve"> </w:t>
      </w:r>
      <w:r w:rsidRPr="0015501A">
        <w:rPr>
          <w:sz w:val="28"/>
          <w:szCs w:val="28"/>
        </w:rPr>
        <w:t>в случае присыхания металлический шпатель.</w:t>
      </w:r>
    </w:p>
    <w:p w:rsidR="00CE72AC" w:rsidRPr="0015501A" w:rsidRDefault="00CE72AC" w:rsidP="006927BE">
      <w:pPr>
        <w:shd w:val="clear" w:color="auto" w:fill="FFFFFF"/>
        <w:ind w:firstLine="709"/>
        <w:jc w:val="both"/>
        <w:rPr>
          <w:sz w:val="28"/>
          <w:szCs w:val="28"/>
        </w:rPr>
      </w:pPr>
      <w:r w:rsidRPr="0015501A">
        <w:rPr>
          <w:sz w:val="28"/>
          <w:szCs w:val="28"/>
        </w:rPr>
        <w:t>3.17.6</w:t>
      </w:r>
      <w:r w:rsidR="009A56C5" w:rsidRPr="0015501A">
        <w:rPr>
          <w:sz w:val="28"/>
          <w:szCs w:val="28"/>
        </w:rPr>
        <w:tab/>
      </w:r>
      <w:r w:rsidR="00221C3A">
        <w:rPr>
          <w:sz w:val="28"/>
          <w:szCs w:val="28"/>
        </w:rPr>
        <w:t xml:space="preserve">. </w:t>
      </w:r>
      <w:r w:rsidR="00196279">
        <w:rPr>
          <w:sz w:val="28"/>
          <w:szCs w:val="28"/>
        </w:rPr>
        <w:t>Удаление</w:t>
      </w:r>
      <w:r w:rsidR="00196279" w:rsidRPr="0015501A">
        <w:rPr>
          <w:sz w:val="28"/>
          <w:szCs w:val="28"/>
        </w:rPr>
        <w:t xml:space="preserve"> с помощью растворителя 646</w:t>
      </w:r>
      <w:r w:rsidR="00196279">
        <w:rPr>
          <w:sz w:val="28"/>
          <w:szCs w:val="28"/>
        </w:rPr>
        <w:t xml:space="preserve"> т</w:t>
      </w:r>
      <w:r w:rsidRPr="0015501A">
        <w:rPr>
          <w:sz w:val="28"/>
          <w:szCs w:val="28"/>
        </w:rPr>
        <w:t>онкопленочно</w:t>
      </w:r>
      <w:r w:rsidR="00196279">
        <w:rPr>
          <w:sz w:val="28"/>
          <w:szCs w:val="28"/>
        </w:rPr>
        <w:t>го</w:t>
      </w:r>
      <w:r w:rsidRPr="0015501A">
        <w:rPr>
          <w:sz w:val="28"/>
          <w:szCs w:val="28"/>
        </w:rPr>
        <w:t xml:space="preserve"> смываемо</w:t>
      </w:r>
      <w:r w:rsidR="00196279">
        <w:rPr>
          <w:sz w:val="28"/>
          <w:szCs w:val="28"/>
        </w:rPr>
        <w:t>го</w:t>
      </w:r>
      <w:r w:rsidRPr="0015501A">
        <w:rPr>
          <w:sz w:val="28"/>
          <w:szCs w:val="28"/>
        </w:rPr>
        <w:t xml:space="preserve"> покрыти</w:t>
      </w:r>
      <w:r w:rsidR="00196279">
        <w:rPr>
          <w:sz w:val="28"/>
          <w:szCs w:val="28"/>
        </w:rPr>
        <w:t>я</w:t>
      </w:r>
      <w:r w:rsidRPr="0015501A">
        <w:rPr>
          <w:sz w:val="28"/>
          <w:szCs w:val="28"/>
        </w:rPr>
        <w:t xml:space="preserve"> (лак НЦ</w:t>
      </w:r>
      <w:r w:rsidR="00221C3A">
        <w:rPr>
          <w:sz w:val="28"/>
          <w:szCs w:val="28"/>
        </w:rPr>
        <w:t>-</w:t>
      </w:r>
      <w:r w:rsidRPr="0015501A">
        <w:rPr>
          <w:sz w:val="28"/>
          <w:szCs w:val="28"/>
        </w:rPr>
        <w:t>1</w:t>
      </w:r>
      <w:r w:rsidR="000244D6">
        <w:rPr>
          <w:sz w:val="28"/>
          <w:szCs w:val="28"/>
        </w:rPr>
        <w:t>34 с красителем)</w:t>
      </w:r>
      <w:r w:rsidRPr="0015501A">
        <w:rPr>
          <w:sz w:val="28"/>
          <w:szCs w:val="28"/>
        </w:rPr>
        <w:t>.</w:t>
      </w:r>
    </w:p>
    <w:p w:rsidR="00293A92" w:rsidRPr="0015501A" w:rsidRDefault="00293A92" w:rsidP="006927BE">
      <w:pPr>
        <w:shd w:val="clear" w:color="auto" w:fill="FFFFFF"/>
        <w:ind w:firstLine="709"/>
        <w:jc w:val="both"/>
        <w:rPr>
          <w:sz w:val="28"/>
          <w:szCs w:val="28"/>
        </w:rPr>
      </w:pPr>
    </w:p>
    <w:p w:rsidR="00CE72AC" w:rsidRPr="0015501A" w:rsidRDefault="00CE72AC" w:rsidP="00221C3A">
      <w:pPr>
        <w:shd w:val="clear" w:color="auto" w:fill="FFFFFF"/>
        <w:jc w:val="center"/>
        <w:rPr>
          <w:b/>
          <w:bCs/>
          <w:sz w:val="28"/>
          <w:szCs w:val="28"/>
        </w:rPr>
      </w:pPr>
      <w:r w:rsidRPr="0015501A">
        <w:rPr>
          <w:b/>
          <w:bCs/>
          <w:sz w:val="28"/>
          <w:szCs w:val="28"/>
        </w:rPr>
        <w:t>3.18</w:t>
      </w:r>
      <w:r w:rsidR="00221C3A">
        <w:rPr>
          <w:b/>
          <w:bCs/>
          <w:sz w:val="28"/>
          <w:szCs w:val="28"/>
        </w:rPr>
        <w:t xml:space="preserve">. </w:t>
      </w:r>
      <w:r w:rsidRPr="0015501A">
        <w:rPr>
          <w:b/>
          <w:bCs/>
          <w:sz w:val="28"/>
          <w:szCs w:val="28"/>
        </w:rPr>
        <w:t>Переконсервация</w:t>
      </w:r>
    </w:p>
    <w:p w:rsidR="00FF0F9C" w:rsidRPr="0015501A" w:rsidRDefault="00FF0F9C" w:rsidP="006927BE">
      <w:pPr>
        <w:shd w:val="clear" w:color="auto" w:fill="FFFFFF"/>
        <w:ind w:firstLine="709"/>
        <w:jc w:val="both"/>
        <w:rPr>
          <w:sz w:val="28"/>
          <w:szCs w:val="28"/>
        </w:rPr>
      </w:pPr>
    </w:p>
    <w:p w:rsidR="00CE72AC" w:rsidRPr="0015501A" w:rsidRDefault="00CE72AC" w:rsidP="006927BE">
      <w:pPr>
        <w:shd w:val="clear" w:color="auto" w:fill="FFFFFF"/>
        <w:ind w:firstLine="709"/>
        <w:jc w:val="both"/>
        <w:rPr>
          <w:sz w:val="28"/>
          <w:szCs w:val="28"/>
        </w:rPr>
      </w:pPr>
      <w:r w:rsidRPr="0015501A">
        <w:rPr>
          <w:sz w:val="28"/>
          <w:szCs w:val="28"/>
        </w:rPr>
        <w:t>3.18.1</w:t>
      </w:r>
      <w:r w:rsidR="00221C3A">
        <w:rPr>
          <w:sz w:val="28"/>
          <w:szCs w:val="28"/>
        </w:rPr>
        <w:t>.</w:t>
      </w:r>
      <w:r w:rsidR="00221C3A" w:rsidRPr="0015501A">
        <w:rPr>
          <w:sz w:val="28"/>
          <w:szCs w:val="28"/>
        </w:rPr>
        <w:t xml:space="preserve"> </w:t>
      </w:r>
      <w:r w:rsidRPr="0015501A">
        <w:rPr>
          <w:sz w:val="28"/>
          <w:szCs w:val="28"/>
        </w:rPr>
        <w:t>П</w:t>
      </w:r>
      <w:r w:rsidR="00196279">
        <w:rPr>
          <w:sz w:val="28"/>
          <w:szCs w:val="28"/>
        </w:rPr>
        <w:t>роведение п</w:t>
      </w:r>
      <w:r w:rsidRPr="0015501A">
        <w:rPr>
          <w:sz w:val="28"/>
          <w:szCs w:val="28"/>
        </w:rPr>
        <w:t>ереконсервацию в следующих случаях:</w:t>
      </w:r>
    </w:p>
    <w:p w:rsidR="00CE72AC" w:rsidRPr="0015501A" w:rsidRDefault="00196279" w:rsidP="00FF0F9C">
      <w:pPr>
        <w:shd w:val="clear" w:color="auto" w:fill="FFFFFF"/>
        <w:tabs>
          <w:tab w:val="left" w:pos="1080"/>
        </w:tabs>
        <w:ind w:firstLine="709"/>
        <w:jc w:val="both"/>
        <w:rPr>
          <w:sz w:val="28"/>
          <w:szCs w:val="28"/>
        </w:rPr>
      </w:pPr>
      <w:r>
        <w:rPr>
          <w:sz w:val="28"/>
          <w:szCs w:val="28"/>
        </w:rPr>
        <w:t xml:space="preserve">- </w:t>
      </w:r>
      <w:r w:rsidR="00221C3A" w:rsidRPr="0015501A">
        <w:rPr>
          <w:sz w:val="28"/>
          <w:szCs w:val="28"/>
        </w:rPr>
        <w:t xml:space="preserve"> </w:t>
      </w:r>
      <w:r w:rsidR="00CE72AC" w:rsidRPr="0015501A">
        <w:rPr>
          <w:sz w:val="28"/>
          <w:szCs w:val="28"/>
        </w:rPr>
        <w:t>по истечении срока действия консервации;</w:t>
      </w:r>
    </w:p>
    <w:p w:rsidR="00CE72AC" w:rsidRPr="0015501A" w:rsidRDefault="00196279" w:rsidP="00FF0F9C">
      <w:pPr>
        <w:shd w:val="clear" w:color="auto" w:fill="FFFFFF"/>
        <w:tabs>
          <w:tab w:val="left" w:pos="1080"/>
        </w:tabs>
        <w:ind w:firstLine="709"/>
        <w:jc w:val="both"/>
        <w:rPr>
          <w:sz w:val="28"/>
          <w:szCs w:val="28"/>
        </w:rPr>
      </w:pPr>
      <w:r>
        <w:rPr>
          <w:sz w:val="28"/>
          <w:szCs w:val="28"/>
        </w:rPr>
        <w:t>-</w:t>
      </w:r>
      <w:r w:rsidR="00221C3A">
        <w:rPr>
          <w:sz w:val="28"/>
          <w:szCs w:val="28"/>
        </w:rPr>
        <w:t xml:space="preserve"> </w:t>
      </w:r>
      <w:r w:rsidR="00CE72AC" w:rsidRPr="0015501A">
        <w:rPr>
          <w:sz w:val="28"/>
          <w:szCs w:val="28"/>
        </w:rPr>
        <w:t>при периодических осмотрах с целью восстановления поврежденных консервационных покрытий.</w:t>
      </w:r>
    </w:p>
    <w:p w:rsidR="00CE72AC" w:rsidRPr="0015501A" w:rsidRDefault="00CE72AC" w:rsidP="006927BE">
      <w:pPr>
        <w:shd w:val="clear" w:color="auto" w:fill="FFFFFF"/>
        <w:ind w:firstLine="709"/>
        <w:jc w:val="both"/>
        <w:rPr>
          <w:sz w:val="28"/>
          <w:szCs w:val="28"/>
        </w:rPr>
      </w:pPr>
      <w:r w:rsidRPr="0015501A">
        <w:rPr>
          <w:sz w:val="28"/>
          <w:szCs w:val="28"/>
        </w:rPr>
        <w:t>3.18.2</w:t>
      </w:r>
      <w:r w:rsidR="00D11C5F" w:rsidRPr="0015501A">
        <w:rPr>
          <w:sz w:val="28"/>
          <w:szCs w:val="28"/>
        </w:rPr>
        <w:tab/>
      </w:r>
      <w:r w:rsidR="00221C3A">
        <w:rPr>
          <w:sz w:val="28"/>
          <w:szCs w:val="28"/>
        </w:rPr>
        <w:t xml:space="preserve">. </w:t>
      </w:r>
      <w:r w:rsidR="00196279">
        <w:rPr>
          <w:sz w:val="28"/>
          <w:szCs w:val="28"/>
        </w:rPr>
        <w:t>О</w:t>
      </w:r>
      <w:r w:rsidR="00196279" w:rsidRPr="0015501A">
        <w:rPr>
          <w:sz w:val="28"/>
          <w:szCs w:val="28"/>
        </w:rPr>
        <w:t>см</w:t>
      </w:r>
      <w:r w:rsidR="00196279">
        <w:rPr>
          <w:sz w:val="28"/>
          <w:szCs w:val="28"/>
        </w:rPr>
        <w:t>отр</w:t>
      </w:r>
      <w:r w:rsidR="00196279" w:rsidRPr="0015501A">
        <w:rPr>
          <w:sz w:val="28"/>
          <w:szCs w:val="28"/>
        </w:rPr>
        <w:t xml:space="preserve"> издели</w:t>
      </w:r>
      <w:r w:rsidR="00196279">
        <w:rPr>
          <w:sz w:val="28"/>
          <w:szCs w:val="28"/>
        </w:rPr>
        <w:t>й</w:t>
      </w:r>
      <w:r w:rsidR="00196279" w:rsidRPr="0015501A">
        <w:rPr>
          <w:sz w:val="28"/>
          <w:szCs w:val="28"/>
        </w:rPr>
        <w:t xml:space="preserve"> </w:t>
      </w:r>
      <w:r w:rsidR="00196279">
        <w:rPr>
          <w:sz w:val="28"/>
          <w:szCs w:val="28"/>
        </w:rPr>
        <w:t>п</w:t>
      </w:r>
      <w:r w:rsidRPr="0015501A">
        <w:rPr>
          <w:sz w:val="28"/>
          <w:szCs w:val="28"/>
        </w:rPr>
        <w:t xml:space="preserve">осле расконсервации </w:t>
      </w:r>
      <w:r w:rsidR="00196279">
        <w:rPr>
          <w:sz w:val="28"/>
          <w:szCs w:val="28"/>
        </w:rPr>
        <w:t xml:space="preserve">для </w:t>
      </w:r>
      <w:r w:rsidRPr="0015501A">
        <w:rPr>
          <w:sz w:val="28"/>
          <w:szCs w:val="28"/>
        </w:rPr>
        <w:t>убе</w:t>
      </w:r>
      <w:r w:rsidR="00196279">
        <w:rPr>
          <w:sz w:val="28"/>
          <w:szCs w:val="28"/>
        </w:rPr>
        <w:t>ждения</w:t>
      </w:r>
      <w:r w:rsidRPr="0015501A">
        <w:rPr>
          <w:sz w:val="28"/>
          <w:szCs w:val="28"/>
        </w:rPr>
        <w:t xml:space="preserve"> в отсутствии коррозии на их металлических поверхностях.</w:t>
      </w:r>
    </w:p>
    <w:p w:rsidR="00CE72AC" w:rsidRPr="0015501A" w:rsidRDefault="00CE72AC" w:rsidP="006927BE">
      <w:pPr>
        <w:shd w:val="clear" w:color="auto" w:fill="FFFFFF"/>
        <w:ind w:firstLine="709"/>
        <w:jc w:val="both"/>
        <w:rPr>
          <w:sz w:val="28"/>
          <w:szCs w:val="28"/>
        </w:rPr>
      </w:pPr>
      <w:r w:rsidRPr="0015501A">
        <w:rPr>
          <w:sz w:val="28"/>
          <w:szCs w:val="28"/>
        </w:rPr>
        <w:t>3.18.3</w:t>
      </w:r>
      <w:r w:rsidR="00221C3A">
        <w:rPr>
          <w:sz w:val="28"/>
          <w:szCs w:val="28"/>
        </w:rPr>
        <w:t xml:space="preserve">. </w:t>
      </w:r>
      <w:r w:rsidR="00501B25" w:rsidRPr="0015501A">
        <w:rPr>
          <w:sz w:val="28"/>
          <w:szCs w:val="28"/>
        </w:rPr>
        <w:t>В</w:t>
      </w:r>
      <w:r w:rsidRPr="0015501A">
        <w:rPr>
          <w:sz w:val="28"/>
          <w:szCs w:val="28"/>
        </w:rPr>
        <w:t xml:space="preserve"> случае</w:t>
      </w:r>
      <w:r w:rsidR="000244D6">
        <w:rPr>
          <w:sz w:val="28"/>
          <w:szCs w:val="28"/>
        </w:rPr>
        <w:t xml:space="preserve"> обнаружения коррозии</w:t>
      </w:r>
      <w:r w:rsidRPr="0015501A">
        <w:rPr>
          <w:sz w:val="28"/>
          <w:szCs w:val="28"/>
        </w:rPr>
        <w:t>:</w:t>
      </w:r>
    </w:p>
    <w:p w:rsidR="00CE72AC" w:rsidRPr="0015501A" w:rsidRDefault="00221C3A" w:rsidP="00221C3A">
      <w:pPr>
        <w:shd w:val="clear" w:color="auto" w:fill="FFFFFF"/>
        <w:ind w:firstLine="709"/>
        <w:jc w:val="both"/>
        <w:rPr>
          <w:sz w:val="28"/>
          <w:szCs w:val="28"/>
        </w:rPr>
      </w:pPr>
      <w:r>
        <w:rPr>
          <w:sz w:val="28"/>
          <w:szCs w:val="28"/>
        </w:rPr>
        <w:t xml:space="preserve">- </w:t>
      </w:r>
      <w:r w:rsidR="00196279" w:rsidRPr="0015501A">
        <w:rPr>
          <w:sz w:val="28"/>
          <w:szCs w:val="28"/>
        </w:rPr>
        <w:t>зачи</w:t>
      </w:r>
      <w:r w:rsidR="00196279">
        <w:rPr>
          <w:sz w:val="28"/>
          <w:szCs w:val="28"/>
        </w:rPr>
        <w:t>стка</w:t>
      </w:r>
      <w:r w:rsidR="00196279" w:rsidRPr="0015501A">
        <w:rPr>
          <w:sz w:val="28"/>
          <w:szCs w:val="28"/>
        </w:rPr>
        <w:t xml:space="preserve"> </w:t>
      </w:r>
      <w:r w:rsidR="00CE72AC" w:rsidRPr="0015501A">
        <w:rPr>
          <w:sz w:val="28"/>
          <w:szCs w:val="28"/>
        </w:rPr>
        <w:t>поверхности шлифовальной шкуркой, смоченной жидким индустриальным маслом;</w:t>
      </w:r>
    </w:p>
    <w:p w:rsidR="00CE72AC" w:rsidRPr="0015501A" w:rsidRDefault="00221C3A" w:rsidP="00221C3A">
      <w:pPr>
        <w:shd w:val="clear" w:color="auto" w:fill="FFFFFF"/>
        <w:ind w:firstLine="709"/>
        <w:jc w:val="both"/>
        <w:rPr>
          <w:sz w:val="28"/>
          <w:szCs w:val="28"/>
        </w:rPr>
      </w:pPr>
      <w:r>
        <w:rPr>
          <w:sz w:val="28"/>
          <w:szCs w:val="28"/>
        </w:rPr>
        <w:t xml:space="preserve">- </w:t>
      </w:r>
      <w:r w:rsidR="00196279" w:rsidRPr="0015501A">
        <w:rPr>
          <w:sz w:val="28"/>
          <w:szCs w:val="28"/>
        </w:rPr>
        <w:t>обезжири</w:t>
      </w:r>
      <w:r w:rsidR="00196279">
        <w:rPr>
          <w:sz w:val="28"/>
          <w:szCs w:val="28"/>
        </w:rPr>
        <w:t xml:space="preserve">вание </w:t>
      </w:r>
      <w:r w:rsidR="00196279" w:rsidRPr="0015501A">
        <w:rPr>
          <w:sz w:val="28"/>
          <w:szCs w:val="28"/>
        </w:rPr>
        <w:t xml:space="preserve">бензином или уайт-спиритом </w:t>
      </w:r>
      <w:r w:rsidR="00CE72AC" w:rsidRPr="0015501A">
        <w:rPr>
          <w:sz w:val="28"/>
          <w:szCs w:val="28"/>
        </w:rPr>
        <w:t>очищенны</w:t>
      </w:r>
      <w:r w:rsidR="00196279">
        <w:rPr>
          <w:sz w:val="28"/>
          <w:szCs w:val="28"/>
        </w:rPr>
        <w:t>х</w:t>
      </w:r>
      <w:r w:rsidR="00CE72AC" w:rsidRPr="0015501A">
        <w:rPr>
          <w:sz w:val="28"/>
          <w:szCs w:val="28"/>
        </w:rPr>
        <w:t xml:space="preserve"> от коррозии поверхност</w:t>
      </w:r>
      <w:r w:rsidR="00196279">
        <w:rPr>
          <w:sz w:val="28"/>
          <w:szCs w:val="28"/>
        </w:rPr>
        <w:t>ей</w:t>
      </w:r>
      <w:r w:rsidR="00CE72AC" w:rsidRPr="0015501A">
        <w:rPr>
          <w:sz w:val="28"/>
          <w:szCs w:val="28"/>
        </w:rPr>
        <w:t>, а затем прот</w:t>
      </w:r>
      <w:r w:rsidR="000244D6">
        <w:rPr>
          <w:sz w:val="28"/>
          <w:szCs w:val="28"/>
        </w:rPr>
        <w:t>ир</w:t>
      </w:r>
      <w:r w:rsidR="00196279">
        <w:rPr>
          <w:sz w:val="28"/>
          <w:szCs w:val="28"/>
        </w:rPr>
        <w:t xml:space="preserve">ка </w:t>
      </w:r>
      <w:r w:rsidR="00CE72AC" w:rsidRPr="0015501A">
        <w:rPr>
          <w:sz w:val="28"/>
          <w:szCs w:val="28"/>
        </w:rPr>
        <w:t>чистой сухой тканью или ветошью;</w:t>
      </w:r>
    </w:p>
    <w:p w:rsidR="00CE72AC" w:rsidRPr="0015501A" w:rsidRDefault="00221C3A" w:rsidP="00221C3A">
      <w:pPr>
        <w:shd w:val="clear" w:color="auto" w:fill="FFFFFF"/>
        <w:ind w:firstLine="709"/>
        <w:jc w:val="both"/>
        <w:rPr>
          <w:sz w:val="28"/>
          <w:szCs w:val="28"/>
        </w:rPr>
      </w:pPr>
      <w:r>
        <w:rPr>
          <w:sz w:val="28"/>
          <w:szCs w:val="28"/>
        </w:rPr>
        <w:t xml:space="preserve">- </w:t>
      </w:r>
      <w:r w:rsidR="00196279">
        <w:rPr>
          <w:sz w:val="28"/>
          <w:szCs w:val="28"/>
        </w:rPr>
        <w:t>повторное</w:t>
      </w:r>
      <w:r w:rsidR="00CE72AC" w:rsidRPr="0015501A">
        <w:rPr>
          <w:sz w:val="28"/>
          <w:szCs w:val="28"/>
        </w:rPr>
        <w:t xml:space="preserve"> покры</w:t>
      </w:r>
      <w:r w:rsidR="00196279">
        <w:rPr>
          <w:sz w:val="28"/>
          <w:szCs w:val="28"/>
        </w:rPr>
        <w:t>тие</w:t>
      </w:r>
      <w:r w:rsidR="00CE72AC" w:rsidRPr="0015501A">
        <w:rPr>
          <w:sz w:val="28"/>
          <w:szCs w:val="28"/>
        </w:rPr>
        <w:t xml:space="preserve"> подготовленны</w:t>
      </w:r>
      <w:r w:rsidR="00196279">
        <w:rPr>
          <w:sz w:val="28"/>
          <w:szCs w:val="28"/>
        </w:rPr>
        <w:t>х</w:t>
      </w:r>
      <w:r w:rsidR="00CE72AC" w:rsidRPr="0015501A">
        <w:rPr>
          <w:sz w:val="28"/>
          <w:szCs w:val="28"/>
        </w:rPr>
        <w:t xml:space="preserve"> поверхност</w:t>
      </w:r>
      <w:r w:rsidR="00196279">
        <w:rPr>
          <w:sz w:val="28"/>
          <w:szCs w:val="28"/>
        </w:rPr>
        <w:t>ей</w:t>
      </w:r>
      <w:r w:rsidR="00CE72AC" w:rsidRPr="0015501A">
        <w:rPr>
          <w:sz w:val="28"/>
          <w:szCs w:val="28"/>
        </w:rPr>
        <w:t xml:space="preserve"> консервационным маслом.</w:t>
      </w:r>
    </w:p>
    <w:p w:rsidR="00CE72AC" w:rsidRPr="0015501A" w:rsidRDefault="00CE72AC" w:rsidP="006927BE">
      <w:pPr>
        <w:shd w:val="clear" w:color="auto" w:fill="FFFFFF"/>
        <w:ind w:firstLine="709"/>
        <w:jc w:val="both"/>
        <w:rPr>
          <w:sz w:val="28"/>
          <w:szCs w:val="28"/>
        </w:rPr>
      </w:pPr>
    </w:p>
    <w:p w:rsidR="00CE72AC" w:rsidRPr="0015501A" w:rsidRDefault="00CE72AC" w:rsidP="00221C3A">
      <w:pPr>
        <w:shd w:val="clear" w:color="auto" w:fill="FFFFFF"/>
        <w:jc w:val="center"/>
        <w:rPr>
          <w:b/>
          <w:bCs/>
          <w:sz w:val="28"/>
          <w:szCs w:val="28"/>
        </w:rPr>
      </w:pPr>
      <w:r w:rsidRPr="0015501A">
        <w:rPr>
          <w:b/>
          <w:bCs/>
          <w:sz w:val="28"/>
          <w:szCs w:val="28"/>
        </w:rPr>
        <w:t>3.19</w:t>
      </w:r>
      <w:r w:rsidR="00221C3A">
        <w:rPr>
          <w:sz w:val="28"/>
          <w:szCs w:val="28"/>
        </w:rPr>
        <w:t xml:space="preserve">. </w:t>
      </w:r>
      <w:r w:rsidRPr="0015501A">
        <w:rPr>
          <w:b/>
          <w:bCs/>
          <w:sz w:val="28"/>
          <w:szCs w:val="28"/>
        </w:rPr>
        <w:t>Техника безопасности</w:t>
      </w:r>
    </w:p>
    <w:p w:rsidR="009E09DA" w:rsidRPr="0015501A" w:rsidRDefault="009E09DA" w:rsidP="006927BE">
      <w:pPr>
        <w:shd w:val="clear" w:color="auto" w:fill="FFFFFF"/>
        <w:ind w:firstLine="709"/>
        <w:jc w:val="both"/>
        <w:rPr>
          <w:sz w:val="28"/>
          <w:szCs w:val="28"/>
        </w:rPr>
      </w:pPr>
    </w:p>
    <w:p w:rsidR="00CE72AC" w:rsidRPr="0015501A" w:rsidRDefault="00CE72AC" w:rsidP="006927BE">
      <w:pPr>
        <w:shd w:val="clear" w:color="auto" w:fill="FFFFFF"/>
        <w:ind w:firstLine="709"/>
        <w:jc w:val="both"/>
        <w:rPr>
          <w:sz w:val="28"/>
          <w:szCs w:val="28"/>
        </w:rPr>
      </w:pPr>
      <w:r w:rsidRPr="0015501A">
        <w:rPr>
          <w:sz w:val="28"/>
          <w:szCs w:val="28"/>
        </w:rPr>
        <w:t>3.19.1</w:t>
      </w:r>
      <w:r w:rsidR="007B1AEF" w:rsidRPr="0015501A">
        <w:rPr>
          <w:sz w:val="28"/>
          <w:szCs w:val="28"/>
        </w:rPr>
        <w:tab/>
      </w:r>
      <w:r w:rsidR="00221C3A">
        <w:rPr>
          <w:sz w:val="28"/>
          <w:szCs w:val="28"/>
        </w:rPr>
        <w:t xml:space="preserve">. </w:t>
      </w:r>
      <w:r w:rsidR="000867FC">
        <w:rPr>
          <w:sz w:val="28"/>
          <w:szCs w:val="28"/>
        </w:rPr>
        <w:t>Соблюдение в</w:t>
      </w:r>
      <w:r w:rsidRPr="0015501A">
        <w:rPr>
          <w:sz w:val="28"/>
          <w:szCs w:val="28"/>
        </w:rPr>
        <w:t>се</w:t>
      </w:r>
      <w:r w:rsidR="000867FC">
        <w:rPr>
          <w:sz w:val="28"/>
          <w:szCs w:val="28"/>
        </w:rPr>
        <w:t>х</w:t>
      </w:r>
      <w:r w:rsidRPr="0015501A">
        <w:rPr>
          <w:sz w:val="28"/>
          <w:szCs w:val="28"/>
        </w:rPr>
        <w:t xml:space="preserve"> действующи</w:t>
      </w:r>
      <w:r w:rsidR="000867FC">
        <w:rPr>
          <w:sz w:val="28"/>
          <w:szCs w:val="28"/>
        </w:rPr>
        <w:t>х</w:t>
      </w:r>
      <w:r w:rsidRPr="0015501A">
        <w:rPr>
          <w:sz w:val="28"/>
          <w:szCs w:val="28"/>
        </w:rPr>
        <w:t xml:space="preserve"> правил по технике безопасности при эксплуатации тепломеханического оборудов</w:t>
      </w:r>
      <w:r w:rsidR="000867FC">
        <w:rPr>
          <w:sz w:val="28"/>
          <w:szCs w:val="28"/>
        </w:rPr>
        <w:t>ания электростанций</w:t>
      </w:r>
      <w:r w:rsidR="001630BA" w:rsidRPr="0015501A">
        <w:rPr>
          <w:sz w:val="28"/>
          <w:szCs w:val="28"/>
        </w:rPr>
        <w:t xml:space="preserve">, электроустановок </w:t>
      </w:r>
      <w:r w:rsidRPr="0015501A">
        <w:rPr>
          <w:sz w:val="28"/>
          <w:szCs w:val="28"/>
        </w:rPr>
        <w:t>персонал</w:t>
      </w:r>
      <w:r w:rsidR="000867FC">
        <w:rPr>
          <w:sz w:val="28"/>
          <w:szCs w:val="28"/>
        </w:rPr>
        <w:t>ом</w:t>
      </w:r>
      <w:r w:rsidRPr="0015501A">
        <w:rPr>
          <w:sz w:val="28"/>
          <w:szCs w:val="28"/>
        </w:rPr>
        <w:t>, производящ</w:t>
      </w:r>
      <w:r w:rsidR="000867FC">
        <w:rPr>
          <w:sz w:val="28"/>
          <w:szCs w:val="28"/>
        </w:rPr>
        <w:t>им</w:t>
      </w:r>
      <w:r w:rsidRPr="0015501A">
        <w:rPr>
          <w:sz w:val="28"/>
          <w:szCs w:val="28"/>
        </w:rPr>
        <w:t xml:space="preserve"> консервацию и обслуживающ</w:t>
      </w:r>
      <w:r w:rsidR="000867FC">
        <w:rPr>
          <w:sz w:val="28"/>
          <w:szCs w:val="28"/>
        </w:rPr>
        <w:t>им</w:t>
      </w:r>
      <w:r w:rsidRPr="0015501A">
        <w:rPr>
          <w:sz w:val="28"/>
          <w:szCs w:val="28"/>
        </w:rPr>
        <w:t xml:space="preserve"> оборудование, находящееся в законсервированном состоянии.</w:t>
      </w:r>
    </w:p>
    <w:p w:rsidR="00CE72AC" w:rsidRPr="0015501A" w:rsidRDefault="00CE72AC" w:rsidP="006927BE">
      <w:pPr>
        <w:shd w:val="clear" w:color="auto" w:fill="FFFFFF"/>
        <w:ind w:firstLine="709"/>
        <w:jc w:val="both"/>
        <w:rPr>
          <w:sz w:val="28"/>
          <w:szCs w:val="28"/>
        </w:rPr>
      </w:pPr>
      <w:r w:rsidRPr="0015501A">
        <w:rPr>
          <w:sz w:val="28"/>
          <w:szCs w:val="28"/>
        </w:rPr>
        <w:t>3.19.2</w:t>
      </w:r>
      <w:r w:rsidR="007B1AEF" w:rsidRPr="0015501A">
        <w:rPr>
          <w:sz w:val="28"/>
          <w:szCs w:val="28"/>
        </w:rPr>
        <w:tab/>
      </w:r>
      <w:r w:rsidR="00221C3A">
        <w:rPr>
          <w:sz w:val="28"/>
          <w:szCs w:val="28"/>
        </w:rPr>
        <w:t xml:space="preserve">. </w:t>
      </w:r>
      <w:r w:rsidR="000867FC">
        <w:rPr>
          <w:sz w:val="28"/>
          <w:szCs w:val="28"/>
        </w:rPr>
        <w:t>О</w:t>
      </w:r>
      <w:r w:rsidR="000867FC" w:rsidRPr="0015501A">
        <w:rPr>
          <w:sz w:val="28"/>
          <w:szCs w:val="28"/>
        </w:rPr>
        <w:t>сведомл</w:t>
      </w:r>
      <w:r w:rsidR="000867FC">
        <w:rPr>
          <w:sz w:val="28"/>
          <w:szCs w:val="28"/>
        </w:rPr>
        <w:t>ение</w:t>
      </w:r>
      <w:r w:rsidR="000867FC" w:rsidRPr="0015501A">
        <w:rPr>
          <w:sz w:val="28"/>
          <w:szCs w:val="28"/>
        </w:rPr>
        <w:t xml:space="preserve"> </w:t>
      </w:r>
      <w:r w:rsidR="000867FC">
        <w:rPr>
          <w:sz w:val="28"/>
          <w:szCs w:val="28"/>
        </w:rPr>
        <w:t>п</w:t>
      </w:r>
      <w:r w:rsidRPr="0015501A">
        <w:rPr>
          <w:sz w:val="28"/>
          <w:szCs w:val="28"/>
        </w:rPr>
        <w:t>ерсонал</w:t>
      </w:r>
      <w:r w:rsidR="000867FC">
        <w:rPr>
          <w:sz w:val="28"/>
          <w:szCs w:val="28"/>
        </w:rPr>
        <w:t>а</w:t>
      </w:r>
      <w:r w:rsidRPr="0015501A">
        <w:rPr>
          <w:sz w:val="28"/>
          <w:szCs w:val="28"/>
        </w:rPr>
        <w:t xml:space="preserve"> о степени ядовитости применяемых при консервации веществ и о </w:t>
      </w:r>
      <w:r w:rsidR="00466786">
        <w:rPr>
          <w:sz w:val="28"/>
          <w:szCs w:val="28"/>
        </w:rPr>
        <w:t>способах</w:t>
      </w:r>
      <w:r w:rsidRPr="0015501A">
        <w:rPr>
          <w:sz w:val="28"/>
          <w:szCs w:val="28"/>
        </w:rPr>
        <w:t xml:space="preserve"> оказани</w:t>
      </w:r>
      <w:r w:rsidR="00466786">
        <w:rPr>
          <w:sz w:val="28"/>
          <w:szCs w:val="28"/>
        </w:rPr>
        <w:t>я</w:t>
      </w:r>
      <w:r w:rsidRPr="0015501A">
        <w:rPr>
          <w:sz w:val="28"/>
          <w:szCs w:val="28"/>
        </w:rPr>
        <w:t xml:space="preserve"> </w:t>
      </w:r>
      <w:r w:rsidR="00466786">
        <w:rPr>
          <w:sz w:val="28"/>
          <w:szCs w:val="28"/>
        </w:rPr>
        <w:t xml:space="preserve">первой </w:t>
      </w:r>
      <w:r w:rsidRPr="0015501A">
        <w:rPr>
          <w:sz w:val="28"/>
          <w:szCs w:val="28"/>
        </w:rPr>
        <w:t xml:space="preserve">помощи при несчастных случаях в соответствии </w:t>
      </w:r>
      <w:r w:rsidR="000E73AE" w:rsidRPr="000E73AE">
        <w:rPr>
          <w:sz w:val="28"/>
          <w:szCs w:val="28"/>
        </w:rPr>
        <w:t>[</w:t>
      </w:r>
      <w:r w:rsidR="000E73AE" w:rsidRPr="00AB3F54">
        <w:rPr>
          <w:sz w:val="28"/>
          <w:szCs w:val="28"/>
        </w:rPr>
        <w:t>41</w:t>
      </w:r>
      <w:r w:rsidR="000E73AE" w:rsidRPr="000E73AE">
        <w:rPr>
          <w:sz w:val="28"/>
          <w:szCs w:val="28"/>
        </w:rPr>
        <w:t>]</w:t>
      </w:r>
      <w:r w:rsidRPr="0015501A">
        <w:rPr>
          <w:sz w:val="28"/>
          <w:szCs w:val="28"/>
        </w:rPr>
        <w:t>.</w:t>
      </w:r>
    </w:p>
    <w:p w:rsidR="00CE72AC" w:rsidRPr="0015501A" w:rsidRDefault="00CE72AC" w:rsidP="006927BE">
      <w:pPr>
        <w:shd w:val="clear" w:color="auto" w:fill="FFFFFF"/>
        <w:ind w:firstLine="709"/>
        <w:jc w:val="both"/>
        <w:rPr>
          <w:sz w:val="28"/>
          <w:szCs w:val="28"/>
        </w:rPr>
      </w:pPr>
      <w:r w:rsidRPr="0015501A">
        <w:rPr>
          <w:sz w:val="28"/>
          <w:szCs w:val="28"/>
        </w:rPr>
        <w:t>3.19.3</w:t>
      </w:r>
      <w:r w:rsidR="00221C3A">
        <w:rPr>
          <w:sz w:val="28"/>
          <w:szCs w:val="28"/>
        </w:rPr>
        <w:t>.</w:t>
      </w:r>
      <w:r w:rsidR="00221C3A" w:rsidRPr="0015501A">
        <w:rPr>
          <w:sz w:val="28"/>
          <w:szCs w:val="28"/>
        </w:rPr>
        <w:t xml:space="preserve"> </w:t>
      </w:r>
      <w:r w:rsidR="000867FC" w:rsidRPr="0015501A">
        <w:rPr>
          <w:sz w:val="28"/>
          <w:szCs w:val="28"/>
        </w:rPr>
        <w:t>П</w:t>
      </w:r>
      <w:r w:rsidR="000867FC">
        <w:rPr>
          <w:sz w:val="28"/>
          <w:szCs w:val="28"/>
        </w:rPr>
        <w:t>роведение</w:t>
      </w:r>
      <w:r w:rsidR="000867FC" w:rsidRPr="0015501A">
        <w:rPr>
          <w:sz w:val="28"/>
          <w:szCs w:val="28"/>
        </w:rPr>
        <w:t xml:space="preserve"> </w:t>
      </w:r>
      <w:r w:rsidR="000867FC">
        <w:rPr>
          <w:sz w:val="28"/>
          <w:szCs w:val="28"/>
        </w:rPr>
        <w:t>в</w:t>
      </w:r>
      <w:r w:rsidRPr="0015501A">
        <w:rPr>
          <w:sz w:val="28"/>
          <w:szCs w:val="28"/>
        </w:rPr>
        <w:t>се</w:t>
      </w:r>
      <w:r w:rsidR="000867FC">
        <w:rPr>
          <w:sz w:val="28"/>
          <w:szCs w:val="28"/>
        </w:rPr>
        <w:t>х работ</w:t>
      </w:r>
      <w:r w:rsidRPr="0015501A">
        <w:rPr>
          <w:sz w:val="28"/>
          <w:szCs w:val="28"/>
        </w:rPr>
        <w:t>, связанны</w:t>
      </w:r>
      <w:r w:rsidR="000867FC">
        <w:rPr>
          <w:sz w:val="28"/>
          <w:szCs w:val="28"/>
        </w:rPr>
        <w:t>х</w:t>
      </w:r>
      <w:r w:rsidRPr="0015501A">
        <w:rPr>
          <w:sz w:val="28"/>
          <w:szCs w:val="28"/>
        </w:rPr>
        <w:t xml:space="preserve"> с промывкой бензином, консервацией маслами и смазками, окраской с соблюдением правил по технике безопасности, противопожарной безопасности и промышленно</w:t>
      </w:r>
      <w:r w:rsidR="007E4F2E" w:rsidRPr="0015501A">
        <w:rPr>
          <w:sz w:val="28"/>
          <w:szCs w:val="28"/>
        </w:rPr>
        <w:t xml:space="preserve">й санитарии </w:t>
      </w:r>
      <w:r w:rsidRPr="0015501A">
        <w:rPr>
          <w:sz w:val="28"/>
          <w:szCs w:val="28"/>
        </w:rPr>
        <w:t>[</w:t>
      </w:r>
      <w:r w:rsidR="007E4F2E" w:rsidRPr="0015501A">
        <w:rPr>
          <w:sz w:val="28"/>
          <w:szCs w:val="28"/>
        </w:rPr>
        <w:t>29</w:t>
      </w:r>
      <w:r w:rsidRPr="0015501A">
        <w:rPr>
          <w:sz w:val="28"/>
          <w:szCs w:val="28"/>
        </w:rPr>
        <w:t>].</w:t>
      </w:r>
    </w:p>
    <w:p w:rsidR="00CE72AC" w:rsidRPr="0015501A" w:rsidRDefault="00CE72AC" w:rsidP="006927BE">
      <w:pPr>
        <w:shd w:val="clear" w:color="auto" w:fill="FFFFFF"/>
        <w:ind w:firstLine="709"/>
        <w:jc w:val="both"/>
        <w:rPr>
          <w:sz w:val="28"/>
          <w:szCs w:val="28"/>
        </w:rPr>
      </w:pPr>
      <w:r w:rsidRPr="0015501A">
        <w:rPr>
          <w:sz w:val="28"/>
          <w:szCs w:val="28"/>
        </w:rPr>
        <w:t>3.19.4</w:t>
      </w:r>
      <w:r w:rsidR="00221C3A">
        <w:rPr>
          <w:sz w:val="28"/>
          <w:szCs w:val="28"/>
        </w:rPr>
        <w:t>.</w:t>
      </w:r>
      <w:r w:rsidR="00221C3A" w:rsidRPr="0015501A">
        <w:rPr>
          <w:sz w:val="28"/>
          <w:szCs w:val="28"/>
        </w:rPr>
        <w:t xml:space="preserve"> </w:t>
      </w:r>
      <w:r w:rsidR="000867FC">
        <w:rPr>
          <w:sz w:val="28"/>
          <w:szCs w:val="28"/>
        </w:rPr>
        <w:t>Обеспечение</w:t>
      </w:r>
      <w:r w:rsidR="000867FC" w:rsidRPr="0015501A">
        <w:rPr>
          <w:sz w:val="28"/>
          <w:szCs w:val="28"/>
        </w:rPr>
        <w:t xml:space="preserve"> специальной одеждой и средствами индивидуальной защиты </w:t>
      </w:r>
      <w:r w:rsidR="000867FC">
        <w:rPr>
          <w:sz w:val="28"/>
          <w:szCs w:val="28"/>
        </w:rPr>
        <w:t>всего</w:t>
      </w:r>
      <w:r w:rsidRPr="0015501A">
        <w:rPr>
          <w:sz w:val="28"/>
          <w:szCs w:val="28"/>
        </w:rPr>
        <w:t xml:space="preserve"> персонал</w:t>
      </w:r>
      <w:r w:rsidR="000867FC">
        <w:rPr>
          <w:sz w:val="28"/>
          <w:szCs w:val="28"/>
        </w:rPr>
        <w:t>а</w:t>
      </w:r>
      <w:r w:rsidRPr="0015501A">
        <w:rPr>
          <w:sz w:val="28"/>
          <w:szCs w:val="28"/>
        </w:rPr>
        <w:t>, непосредственно участвующ</w:t>
      </w:r>
      <w:r w:rsidR="000867FC">
        <w:rPr>
          <w:sz w:val="28"/>
          <w:szCs w:val="28"/>
        </w:rPr>
        <w:t>его</w:t>
      </w:r>
      <w:r w:rsidRPr="0015501A">
        <w:rPr>
          <w:sz w:val="28"/>
          <w:szCs w:val="28"/>
        </w:rPr>
        <w:t xml:space="preserve"> в работах по консервации.</w:t>
      </w:r>
    </w:p>
    <w:p w:rsidR="00CE72AC" w:rsidRPr="0015501A" w:rsidRDefault="00CE72AC" w:rsidP="006927BE">
      <w:pPr>
        <w:shd w:val="clear" w:color="auto" w:fill="FFFFFF"/>
        <w:ind w:firstLine="709"/>
        <w:jc w:val="both"/>
        <w:rPr>
          <w:sz w:val="28"/>
          <w:szCs w:val="28"/>
        </w:rPr>
      </w:pPr>
      <w:r w:rsidRPr="0015501A">
        <w:rPr>
          <w:sz w:val="28"/>
          <w:szCs w:val="28"/>
        </w:rPr>
        <w:t>3.19.5</w:t>
      </w:r>
      <w:r w:rsidR="00221C3A">
        <w:rPr>
          <w:sz w:val="28"/>
          <w:szCs w:val="28"/>
        </w:rPr>
        <w:t>.</w:t>
      </w:r>
      <w:r w:rsidR="00221C3A" w:rsidRPr="0015501A">
        <w:rPr>
          <w:sz w:val="28"/>
          <w:szCs w:val="28"/>
        </w:rPr>
        <w:t xml:space="preserve"> </w:t>
      </w:r>
      <w:r w:rsidR="000867FC" w:rsidRPr="0015501A">
        <w:rPr>
          <w:sz w:val="28"/>
          <w:szCs w:val="28"/>
        </w:rPr>
        <w:t>П</w:t>
      </w:r>
      <w:r w:rsidR="000867FC">
        <w:rPr>
          <w:sz w:val="28"/>
          <w:szCs w:val="28"/>
        </w:rPr>
        <w:t>роведение</w:t>
      </w:r>
      <w:r w:rsidR="000867FC" w:rsidRPr="0015501A">
        <w:rPr>
          <w:sz w:val="28"/>
          <w:szCs w:val="28"/>
        </w:rPr>
        <w:t xml:space="preserve"> </w:t>
      </w:r>
      <w:r w:rsidR="000867FC">
        <w:rPr>
          <w:sz w:val="28"/>
          <w:szCs w:val="28"/>
        </w:rPr>
        <w:t>о</w:t>
      </w:r>
      <w:r w:rsidRPr="0015501A">
        <w:rPr>
          <w:sz w:val="28"/>
          <w:szCs w:val="28"/>
        </w:rPr>
        <w:t>пераци</w:t>
      </w:r>
      <w:r w:rsidR="000867FC">
        <w:rPr>
          <w:sz w:val="28"/>
          <w:szCs w:val="28"/>
        </w:rPr>
        <w:t>й</w:t>
      </w:r>
      <w:r w:rsidRPr="0015501A">
        <w:rPr>
          <w:sz w:val="28"/>
          <w:szCs w:val="28"/>
        </w:rPr>
        <w:t xml:space="preserve"> приготовления растворов для</w:t>
      </w:r>
      <w:r w:rsidR="000867FC">
        <w:rPr>
          <w:sz w:val="28"/>
          <w:szCs w:val="28"/>
        </w:rPr>
        <w:t xml:space="preserve"> обезжиривания, </w:t>
      </w:r>
      <w:r w:rsidRPr="0015501A">
        <w:rPr>
          <w:sz w:val="28"/>
          <w:szCs w:val="28"/>
        </w:rPr>
        <w:t>подготовки поверхности и нанесения средств противокорро</w:t>
      </w:r>
      <w:r w:rsidR="000867FC">
        <w:rPr>
          <w:sz w:val="28"/>
          <w:szCs w:val="28"/>
        </w:rPr>
        <w:t>зийной защиты</w:t>
      </w:r>
      <w:r w:rsidRPr="0015501A">
        <w:rPr>
          <w:sz w:val="28"/>
          <w:szCs w:val="28"/>
        </w:rPr>
        <w:t xml:space="preserve"> при </w:t>
      </w:r>
      <w:r w:rsidR="000244D6">
        <w:rPr>
          <w:sz w:val="28"/>
          <w:szCs w:val="28"/>
        </w:rPr>
        <w:t xml:space="preserve">работающей </w:t>
      </w:r>
      <w:r w:rsidRPr="0015501A">
        <w:rPr>
          <w:sz w:val="28"/>
          <w:szCs w:val="28"/>
        </w:rPr>
        <w:t>принудительной вентиляции (местной и общей приточно</w:t>
      </w:r>
      <w:r w:rsidR="007B1AEF" w:rsidRPr="0015501A">
        <w:rPr>
          <w:sz w:val="28"/>
          <w:szCs w:val="28"/>
        </w:rPr>
        <w:t>-</w:t>
      </w:r>
      <w:r w:rsidRPr="0015501A">
        <w:rPr>
          <w:sz w:val="28"/>
          <w:szCs w:val="28"/>
        </w:rPr>
        <w:t>вытяжной).</w:t>
      </w:r>
    </w:p>
    <w:p w:rsidR="00CE72AC" w:rsidRPr="0015501A" w:rsidRDefault="00CE72AC" w:rsidP="006927BE">
      <w:pPr>
        <w:shd w:val="clear" w:color="auto" w:fill="FFFFFF"/>
        <w:ind w:firstLine="709"/>
        <w:jc w:val="both"/>
        <w:rPr>
          <w:sz w:val="28"/>
          <w:szCs w:val="28"/>
        </w:rPr>
      </w:pPr>
      <w:r w:rsidRPr="0015501A">
        <w:rPr>
          <w:sz w:val="28"/>
          <w:szCs w:val="28"/>
        </w:rPr>
        <w:t>3.19.6</w:t>
      </w:r>
      <w:r w:rsidR="007B1AEF" w:rsidRPr="0015501A">
        <w:rPr>
          <w:sz w:val="28"/>
          <w:szCs w:val="28"/>
        </w:rPr>
        <w:tab/>
      </w:r>
      <w:r w:rsidR="00221C3A">
        <w:rPr>
          <w:sz w:val="28"/>
          <w:szCs w:val="28"/>
        </w:rPr>
        <w:t xml:space="preserve">. </w:t>
      </w:r>
      <w:r w:rsidR="000867FC">
        <w:rPr>
          <w:sz w:val="28"/>
          <w:szCs w:val="28"/>
        </w:rPr>
        <w:t>И</w:t>
      </w:r>
      <w:r w:rsidR="000867FC" w:rsidRPr="0015501A">
        <w:rPr>
          <w:sz w:val="28"/>
          <w:szCs w:val="28"/>
        </w:rPr>
        <w:t>спольз</w:t>
      </w:r>
      <w:r w:rsidR="000867FC">
        <w:rPr>
          <w:sz w:val="28"/>
          <w:szCs w:val="28"/>
        </w:rPr>
        <w:t>ование</w:t>
      </w:r>
      <w:r w:rsidR="000867FC" w:rsidRPr="0015501A">
        <w:rPr>
          <w:sz w:val="28"/>
          <w:szCs w:val="28"/>
        </w:rPr>
        <w:t xml:space="preserve"> </w:t>
      </w:r>
      <w:r w:rsidR="000867FC">
        <w:rPr>
          <w:sz w:val="28"/>
          <w:szCs w:val="28"/>
        </w:rPr>
        <w:t>д</w:t>
      </w:r>
      <w:r w:rsidRPr="0015501A">
        <w:rPr>
          <w:sz w:val="28"/>
          <w:szCs w:val="28"/>
        </w:rPr>
        <w:t>ля освещения (стационарного и переносного) только специальны</w:t>
      </w:r>
      <w:r w:rsidR="000867FC">
        <w:rPr>
          <w:sz w:val="28"/>
          <w:szCs w:val="28"/>
        </w:rPr>
        <w:t>х</w:t>
      </w:r>
      <w:r w:rsidRPr="0015501A">
        <w:rPr>
          <w:sz w:val="28"/>
          <w:szCs w:val="28"/>
        </w:rPr>
        <w:t xml:space="preserve"> взрывобезопасны</w:t>
      </w:r>
      <w:r w:rsidR="000867FC">
        <w:rPr>
          <w:sz w:val="28"/>
          <w:szCs w:val="28"/>
        </w:rPr>
        <w:t>х</w:t>
      </w:r>
      <w:r w:rsidRPr="0015501A">
        <w:rPr>
          <w:sz w:val="28"/>
          <w:szCs w:val="28"/>
        </w:rPr>
        <w:t xml:space="preserve"> светильник</w:t>
      </w:r>
      <w:r w:rsidR="000867FC">
        <w:rPr>
          <w:sz w:val="28"/>
          <w:szCs w:val="28"/>
        </w:rPr>
        <w:t>ов</w:t>
      </w:r>
      <w:r w:rsidRPr="0015501A">
        <w:rPr>
          <w:sz w:val="28"/>
          <w:szCs w:val="28"/>
        </w:rPr>
        <w:t>.</w:t>
      </w:r>
    </w:p>
    <w:p w:rsidR="00CE72AC" w:rsidRPr="0015501A" w:rsidRDefault="00CE72AC" w:rsidP="006927BE">
      <w:pPr>
        <w:shd w:val="clear" w:color="auto" w:fill="FFFFFF"/>
        <w:ind w:firstLine="709"/>
        <w:jc w:val="both"/>
        <w:rPr>
          <w:sz w:val="28"/>
          <w:szCs w:val="28"/>
        </w:rPr>
      </w:pPr>
      <w:r w:rsidRPr="0015501A">
        <w:rPr>
          <w:sz w:val="28"/>
          <w:szCs w:val="28"/>
        </w:rPr>
        <w:t>3.19.7</w:t>
      </w:r>
      <w:r w:rsidR="00221C3A">
        <w:rPr>
          <w:sz w:val="28"/>
          <w:szCs w:val="28"/>
        </w:rPr>
        <w:t>.</w:t>
      </w:r>
      <w:r w:rsidR="00221C3A" w:rsidRPr="0015501A">
        <w:rPr>
          <w:sz w:val="28"/>
          <w:szCs w:val="28"/>
        </w:rPr>
        <w:t xml:space="preserve"> </w:t>
      </w:r>
      <w:r w:rsidR="000867FC">
        <w:rPr>
          <w:sz w:val="28"/>
          <w:szCs w:val="28"/>
        </w:rPr>
        <w:t>Допуск п</w:t>
      </w:r>
      <w:r w:rsidR="000244D6">
        <w:rPr>
          <w:sz w:val="28"/>
          <w:szCs w:val="28"/>
        </w:rPr>
        <w:t>ерсонал</w:t>
      </w:r>
      <w:r w:rsidR="000867FC">
        <w:rPr>
          <w:sz w:val="28"/>
          <w:szCs w:val="28"/>
        </w:rPr>
        <w:t>а</w:t>
      </w:r>
      <w:r w:rsidR="000244D6">
        <w:rPr>
          <w:sz w:val="28"/>
          <w:szCs w:val="28"/>
        </w:rPr>
        <w:t xml:space="preserve"> </w:t>
      </w:r>
      <w:r w:rsidRPr="0015501A">
        <w:rPr>
          <w:sz w:val="28"/>
          <w:szCs w:val="28"/>
        </w:rPr>
        <w:t xml:space="preserve"> к самостоятельной работе после </w:t>
      </w:r>
      <w:r w:rsidR="000867FC">
        <w:rPr>
          <w:sz w:val="28"/>
          <w:szCs w:val="28"/>
        </w:rPr>
        <w:t xml:space="preserve">проведения </w:t>
      </w:r>
      <w:r w:rsidRPr="0015501A">
        <w:rPr>
          <w:sz w:val="28"/>
          <w:szCs w:val="28"/>
        </w:rPr>
        <w:t xml:space="preserve">инструктажа, проверки знаний </w:t>
      </w:r>
      <w:r w:rsidR="000867FC">
        <w:rPr>
          <w:sz w:val="28"/>
          <w:szCs w:val="28"/>
        </w:rPr>
        <w:t xml:space="preserve">правил </w:t>
      </w:r>
      <w:r w:rsidRPr="0015501A">
        <w:rPr>
          <w:sz w:val="28"/>
          <w:szCs w:val="28"/>
        </w:rPr>
        <w:t>безопасности труда и пожарной безопасности.</w:t>
      </w:r>
    </w:p>
    <w:p w:rsidR="00CE72AC" w:rsidRPr="0015501A" w:rsidRDefault="00CE72AC" w:rsidP="006927BE">
      <w:pPr>
        <w:shd w:val="clear" w:color="auto" w:fill="FFFFFF"/>
        <w:ind w:firstLine="709"/>
        <w:jc w:val="both"/>
        <w:rPr>
          <w:sz w:val="28"/>
          <w:szCs w:val="28"/>
        </w:rPr>
      </w:pPr>
      <w:r w:rsidRPr="0015501A">
        <w:rPr>
          <w:sz w:val="28"/>
          <w:szCs w:val="28"/>
        </w:rPr>
        <w:t>3.19.8</w:t>
      </w:r>
      <w:r w:rsidR="00221C3A">
        <w:rPr>
          <w:sz w:val="28"/>
          <w:szCs w:val="28"/>
        </w:rPr>
        <w:t>.</w:t>
      </w:r>
      <w:r w:rsidR="00221C3A" w:rsidRPr="0015501A">
        <w:rPr>
          <w:sz w:val="28"/>
          <w:szCs w:val="28"/>
        </w:rPr>
        <w:t xml:space="preserve"> </w:t>
      </w:r>
      <w:r w:rsidR="000867FC">
        <w:rPr>
          <w:sz w:val="28"/>
          <w:szCs w:val="28"/>
        </w:rPr>
        <w:t>Использование</w:t>
      </w:r>
      <w:r w:rsidR="000867FC" w:rsidRPr="0015501A">
        <w:rPr>
          <w:sz w:val="28"/>
          <w:szCs w:val="28"/>
        </w:rPr>
        <w:t xml:space="preserve"> </w:t>
      </w:r>
      <w:r w:rsidR="000867FC">
        <w:rPr>
          <w:sz w:val="28"/>
          <w:szCs w:val="28"/>
        </w:rPr>
        <w:t>п</w:t>
      </w:r>
      <w:r w:rsidRPr="0015501A">
        <w:rPr>
          <w:sz w:val="28"/>
          <w:szCs w:val="28"/>
        </w:rPr>
        <w:t>ри работе в атмосфере азота изолирующ</w:t>
      </w:r>
      <w:r w:rsidR="000867FC">
        <w:rPr>
          <w:sz w:val="28"/>
          <w:szCs w:val="28"/>
        </w:rPr>
        <w:t>его кислородного</w:t>
      </w:r>
      <w:r w:rsidRPr="0015501A">
        <w:rPr>
          <w:sz w:val="28"/>
          <w:szCs w:val="28"/>
        </w:rPr>
        <w:t xml:space="preserve"> пр</w:t>
      </w:r>
      <w:r w:rsidR="00AB3F54">
        <w:rPr>
          <w:sz w:val="28"/>
          <w:szCs w:val="28"/>
        </w:rPr>
        <w:t>и</w:t>
      </w:r>
      <w:r w:rsidR="000244D6">
        <w:rPr>
          <w:sz w:val="28"/>
          <w:szCs w:val="28"/>
        </w:rPr>
        <w:t>бор</w:t>
      </w:r>
      <w:r w:rsidR="000867FC">
        <w:rPr>
          <w:sz w:val="28"/>
          <w:szCs w:val="28"/>
        </w:rPr>
        <w:t>а</w:t>
      </w:r>
      <w:r w:rsidRPr="0015501A">
        <w:rPr>
          <w:sz w:val="28"/>
          <w:szCs w:val="28"/>
        </w:rPr>
        <w:t xml:space="preserve"> или шлангов</w:t>
      </w:r>
      <w:r w:rsidR="000867FC">
        <w:rPr>
          <w:sz w:val="28"/>
          <w:szCs w:val="28"/>
        </w:rPr>
        <w:t>ого</w:t>
      </w:r>
      <w:r w:rsidR="000244D6">
        <w:rPr>
          <w:sz w:val="28"/>
          <w:szCs w:val="28"/>
        </w:rPr>
        <w:t xml:space="preserve"> противогаз</w:t>
      </w:r>
      <w:r w:rsidR="000867FC">
        <w:rPr>
          <w:sz w:val="28"/>
          <w:szCs w:val="28"/>
        </w:rPr>
        <w:t>а</w:t>
      </w:r>
      <w:r w:rsidRPr="0015501A">
        <w:rPr>
          <w:sz w:val="28"/>
          <w:szCs w:val="28"/>
        </w:rPr>
        <w:t xml:space="preserve">. </w:t>
      </w:r>
      <w:r w:rsidR="000867FC">
        <w:rPr>
          <w:sz w:val="28"/>
          <w:szCs w:val="28"/>
        </w:rPr>
        <w:t>Обеспечение с</w:t>
      </w:r>
      <w:r w:rsidRPr="0015501A">
        <w:rPr>
          <w:sz w:val="28"/>
          <w:szCs w:val="28"/>
        </w:rPr>
        <w:t>одержани</w:t>
      </w:r>
      <w:r w:rsidR="000867FC">
        <w:rPr>
          <w:sz w:val="28"/>
          <w:szCs w:val="28"/>
        </w:rPr>
        <w:t>я</w:t>
      </w:r>
      <w:r w:rsidRPr="0015501A">
        <w:rPr>
          <w:sz w:val="28"/>
          <w:szCs w:val="28"/>
        </w:rPr>
        <w:t xml:space="preserve"> кислорода в воздухе рабочей зоны</w:t>
      </w:r>
      <w:r w:rsidR="000244D6">
        <w:rPr>
          <w:sz w:val="28"/>
          <w:szCs w:val="28"/>
        </w:rPr>
        <w:t xml:space="preserve"> при нормальных условиях</w:t>
      </w:r>
      <w:r w:rsidRPr="0015501A">
        <w:rPr>
          <w:sz w:val="28"/>
          <w:szCs w:val="28"/>
        </w:rPr>
        <w:t xml:space="preserve"> не менее 19 %</w:t>
      </w:r>
      <w:r w:rsidR="000244D6">
        <w:rPr>
          <w:sz w:val="28"/>
          <w:szCs w:val="28"/>
        </w:rPr>
        <w:t xml:space="preserve"> объема</w:t>
      </w:r>
      <w:r w:rsidRPr="0015501A">
        <w:rPr>
          <w:sz w:val="28"/>
          <w:szCs w:val="28"/>
        </w:rPr>
        <w:t>.</w:t>
      </w:r>
    </w:p>
    <w:p w:rsidR="00CB6A5A" w:rsidRDefault="00CB6A5A" w:rsidP="00CB6A5A">
      <w:pPr>
        <w:shd w:val="clear" w:color="auto" w:fill="FFFFFF"/>
        <w:jc w:val="both"/>
        <w:rPr>
          <w:sz w:val="28"/>
          <w:szCs w:val="28"/>
        </w:rPr>
      </w:pPr>
    </w:p>
    <w:p w:rsidR="00CB6A5A" w:rsidRPr="0015501A" w:rsidRDefault="00CB6A5A" w:rsidP="00CB6A5A">
      <w:pPr>
        <w:shd w:val="clear" w:color="auto" w:fill="FFFFFF"/>
        <w:jc w:val="both"/>
        <w:rPr>
          <w:sz w:val="28"/>
          <w:szCs w:val="28"/>
        </w:rPr>
      </w:pPr>
      <w:r>
        <w:rPr>
          <w:sz w:val="28"/>
          <w:szCs w:val="28"/>
        </w:rPr>
        <w:t>____________________________________________________________________</w:t>
      </w:r>
    </w:p>
    <w:p w:rsidR="00B80442" w:rsidRDefault="00B0424D" w:rsidP="00221C3A">
      <w:pPr>
        <w:ind w:left="5103"/>
        <w:jc w:val="center"/>
        <w:rPr>
          <w:sz w:val="28"/>
          <w:szCs w:val="28"/>
        </w:rPr>
      </w:pPr>
      <w:r w:rsidRPr="0015501A">
        <w:br w:type="page"/>
      </w:r>
      <w:r w:rsidR="00221C3A" w:rsidRPr="00CA1907">
        <w:rPr>
          <w:sz w:val="28"/>
          <w:szCs w:val="28"/>
        </w:rPr>
        <w:t>Приложение</w:t>
      </w:r>
      <w:r w:rsidR="00221C3A">
        <w:rPr>
          <w:sz w:val="28"/>
          <w:szCs w:val="28"/>
        </w:rPr>
        <w:t xml:space="preserve"> </w:t>
      </w:r>
      <w:r w:rsidR="001D283E">
        <w:rPr>
          <w:sz w:val="28"/>
          <w:szCs w:val="28"/>
        </w:rPr>
        <w:t>1</w:t>
      </w:r>
      <w:r w:rsidR="00221C3A">
        <w:rPr>
          <w:sz w:val="28"/>
          <w:szCs w:val="28"/>
        </w:rPr>
        <w:t xml:space="preserve"> </w:t>
      </w:r>
    </w:p>
    <w:p w:rsidR="00221C3A" w:rsidRPr="00221C3A" w:rsidRDefault="00221C3A" w:rsidP="00221C3A">
      <w:pPr>
        <w:ind w:left="5103"/>
        <w:jc w:val="center"/>
        <w:rPr>
          <w:sz w:val="28"/>
          <w:szCs w:val="28"/>
        </w:rPr>
      </w:pPr>
      <w:r w:rsidRPr="00CA1907">
        <w:rPr>
          <w:color w:val="000000"/>
          <w:sz w:val="28"/>
          <w:szCs w:val="28"/>
        </w:rPr>
        <w:t>к</w:t>
      </w:r>
      <w:r>
        <w:rPr>
          <w:color w:val="000000"/>
          <w:sz w:val="28"/>
          <w:szCs w:val="28"/>
        </w:rPr>
        <w:t xml:space="preserve"> </w:t>
      </w:r>
      <w:r w:rsidRPr="002938D1">
        <w:rPr>
          <w:color w:val="000000"/>
          <w:sz w:val="28"/>
          <w:szCs w:val="28"/>
        </w:rPr>
        <w:t>«</w:t>
      </w:r>
      <w:r w:rsidRPr="00221C3A">
        <w:rPr>
          <w:sz w:val="28"/>
          <w:szCs w:val="28"/>
        </w:rPr>
        <w:t>Методически</w:t>
      </w:r>
      <w:r w:rsidR="004C791A">
        <w:rPr>
          <w:sz w:val="28"/>
          <w:szCs w:val="28"/>
        </w:rPr>
        <w:t>м</w:t>
      </w:r>
      <w:r w:rsidRPr="00221C3A">
        <w:rPr>
          <w:sz w:val="28"/>
          <w:szCs w:val="28"/>
        </w:rPr>
        <w:t xml:space="preserve"> указания</w:t>
      </w:r>
      <w:r w:rsidR="004C791A">
        <w:rPr>
          <w:sz w:val="28"/>
          <w:szCs w:val="28"/>
        </w:rPr>
        <w:t>м</w:t>
      </w:r>
      <w:r>
        <w:rPr>
          <w:sz w:val="28"/>
          <w:szCs w:val="28"/>
        </w:rPr>
        <w:t xml:space="preserve"> </w:t>
      </w:r>
      <w:r w:rsidRPr="00221C3A">
        <w:rPr>
          <w:sz w:val="28"/>
          <w:szCs w:val="28"/>
        </w:rPr>
        <w:t>по консервации оборудования стационарных электростанций,</w:t>
      </w:r>
    </w:p>
    <w:p w:rsidR="00221C3A" w:rsidRPr="00A54BE1" w:rsidRDefault="00221C3A" w:rsidP="001D283E">
      <w:pPr>
        <w:ind w:firstLine="5103"/>
        <w:jc w:val="center"/>
        <w:rPr>
          <w:sz w:val="28"/>
          <w:szCs w:val="28"/>
        </w:rPr>
      </w:pPr>
      <w:r w:rsidRPr="00221C3A">
        <w:rPr>
          <w:sz w:val="28"/>
          <w:szCs w:val="28"/>
        </w:rPr>
        <w:t>выводимых в резерв</w:t>
      </w:r>
      <w:r>
        <w:rPr>
          <w:color w:val="000000"/>
          <w:sz w:val="28"/>
          <w:szCs w:val="28"/>
        </w:rPr>
        <w:t>»</w:t>
      </w:r>
    </w:p>
    <w:p w:rsidR="00B0424D" w:rsidRPr="00B74FD7" w:rsidRDefault="00B0424D" w:rsidP="00221C3A">
      <w:pPr>
        <w:ind w:firstLine="709"/>
        <w:jc w:val="right"/>
        <w:rPr>
          <w:caps/>
          <w:sz w:val="28"/>
          <w:szCs w:val="28"/>
        </w:rPr>
      </w:pPr>
    </w:p>
    <w:p w:rsidR="00221C3A" w:rsidRDefault="00221C3A" w:rsidP="00C55F20">
      <w:pPr>
        <w:jc w:val="center"/>
        <w:rPr>
          <w:b/>
          <w:bCs/>
          <w:sz w:val="28"/>
          <w:szCs w:val="28"/>
        </w:rPr>
      </w:pPr>
      <w:r>
        <w:rPr>
          <w:b/>
          <w:bCs/>
          <w:sz w:val="28"/>
          <w:szCs w:val="28"/>
        </w:rPr>
        <w:t>Методика определения</w:t>
      </w:r>
    </w:p>
    <w:p w:rsidR="007E4F2E" w:rsidRPr="00221C3A" w:rsidRDefault="007E4F2E" w:rsidP="00C55F20">
      <w:pPr>
        <w:jc w:val="center"/>
        <w:rPr>
          <w:b/>
          <w:bCs/>
          <w:sz w:val="28"/>
          <w:szCs w:val="28"/>
        </w:rPr>
      </w:pPr>
      <w:r w:rsidRPr="00221C3A">
        <w:rPr>
          <w:b/>
          <w:bCs/>
          <w:sz w:val="28"/>
          <w:szCs w:val="28"/>
        </w:rPr>
        <w:t>концентрации контактных ингибиторов в рабочем растворе</w:t>
      </w:r>
    </w:p>
    <w:p w:rsidR="00B0424D" w:rsidRPr="0015501A" w:rsidRDefault="00B0424D" w:rsidP="00221C3A">
      <w:pPr>
        <w:ind w:firstLine="709"/>
        <w:jc w:val="center"/>
        <w:rPr>
          <w:b/>
          <w:bCs/>
          <w:sz w:val="28"/>
          <w:szCs w:val="28"/>
        </w:rPr>
      </w:pPr>
    </w:p>
    <w:p w:rsidR="00B0424D" w:rsidRPr="0015501A" w:rsidRDefault="00B0424D" w:rsidP="006927BE">
      <w:pPr>
        <w:ind w:firstLine="709"/>
        <w:jc w:val="both"/>
        <w:rPr>
          <w:sz w:val="28"/>
          <w:szCs w:val="28"/>
        </w:rPr>
      </w:pPr>
      <w:r w:rsidRPr="0015501A">
        <w:rPr>
          <w:sz w:val="28"/>
          <w:szCs w:val="28"/>
        </w:rPr>
        <w:t>При растворении ингибитора в чистом конд</w:t>
      </w:r>
      <w:r w:rsidR="000244D6">
        <w:rPr>
          <w:sz w:val="28"/>
          <w:szCs w:val="28"/>
        </w:rPr>
        <w:t>енсате щелочность раствора</w:t>
      </w:r>
      <w:r w:rsidRPr="0015501A">
        <w:rPr>
          <w:sz w:val="28"/>
          <w:szCs w:val="28"/>
        </w:rPr>
        <w:t xml:space="preserve"> обусловлена только циклогексиламином. Незначительные количества аммиака, часто присутствующие в конденсатах, можно не принимать во внимание, так как содержание аммиака обычно не превышает 0,5</w:t>
      </w:r>
      <w:r w:rsidR="00221C3A">
        <w:rPr>
          <w:sz w:val="28"/>
          <w:szCs w:val="28"/>
        </w:rPr>
        <w:t xml:space="preserve"> </w:t>
      </w:r>
      <w:r w:rsidR="006220A9" w:rsidRPr="0015501A">
        <w:rPr>
          <w:sz w:val="28"/>
          <w:szCs w:val="28"/>
        </w:rPr>
        <w:t>–</w:t>
      </w:r>
      <w:r w:rsidR="00221C3A">
        <w:rPr>
          <w:sz w:val="28"/>
          <w:szCs w:val="28"/>
        </w:rPr>
        <w:t xml:space="preserve"> </w:t>
      </w:r>
      <w:r w:rsidRPr="0015501A">
        <w:rPr>
          <w:sz w:val="28"/>
          <w:szCs w:val="28"/>
        </w:rPr>
        <w:t>0,8 мг/кг (щелочность от 0,003 до 0,047 мг</w:t>
      </w:r>
      <w:r w:rsidR="00221C3A">
        <w:rPr>
          <w:sz w:val="28"/>
          <w:szCs w:val="28"/>
        </w:rPr>
        <w:t>-</w:t>
      </w:r>
      <w:r w:rsidRPr="0015501A">
        <w:rPr>
          <w:sz w:val="28"/>
          <w:szCs w:val="28"/>
        </w:rPr>
        <w:t>экв/кг). Вследствие этого щелочность может быть просто оттитрована в присутствии метилового красного.</w:t>
      </w:r>
    </w:p>
    <w:p w:rsidR="00B0424D" w:rsidRPr="0015501A" w:rsidRDefault="00B0424D" w:rsidP="006927BE">
      <w:pPr>
        <w:ind w:firstLine="709"/>
        <w:jc w:val="both"/>
        <w:rPr>
          <w:sz w:val="28"/>
          <w:szCs w:val="28"/>
        </w:rPr>
      </w:pPr>
      <w:r w:rsidRPr="0015501A">
        <w:rPr>
          <w:sz w:val="28"/>
          <w:szCs w:val="28"/>
        </w:rPr>
        <w:t>Отмеренную порцию раствора 100 см</w:t>
      </w:r>
      <w:r w:rsidRPr="0015501A">
        <w:rPr>
          <w:sz w:val="28"/>
          <w:szCs w:val="28"/>
          <w:vertAlign w:val="superscript"/>
        </w:rPr>
        <w:t>3</w:t>
      </w:r>
      <w:r w:rsidRPr="0015501A">
        <w:rPr>
          <w:sz w:val="28"/>
          <w:szCs w:val="28"/>
        </w:rPr>
        <w:t xml:space="preserve"> в конической колбе титруют с 3</w:t>
      </w:r>
      <w:r w:rsidR="00221C3A">
        <w:rPr>
          <w:sz w:val="28"/>
          <w:szCs w:val="28"/>
        </w:rPr>
        <w:t xml:space="preserve"> </w:t>
      </w:r>
      <w:r w:rsidR="006220A9" w:rsidRPr="0015501A">
        <w:rPr>
          <w:sz w:val="28"/>
          <w:szCs w:val="28"/>
        </w:rPr>
        <w:t>–</w:t>
      </w:r>
      <w:r w:rsidR="00221C3A">
        <w:rPr>
          <w:sz w:val="28"/>
          <w:szCs w:val="28"/>
        </w:rPr>
        <w:t xml:space="preserve"> </w:t>
      </w:r>
      <w:r w:rsidRPr="0015501A">
        <w:rPr>
          <w:sz w:val="28"/>
          <w:szCs w:val="28"/>
        </w:rPr>
        <w:t>5 каплями индикатора раствором серной кислоты с молярной концентрацией эквивалента 0,1 моль/дм</w:t>
      </w:r>
      <w:r w:rsidRPr="0015501A">
        <w:rPr>
          <w:sz w:val="28"/>
          <w:szCs w:val="28"/>
          <w:vertAlign w:val="superscript"/>
        </w:rPr>
        <w:t>3</w:t>
      </w:r>
      <w:r w:rsidRPr="0015501A">
        <w:rPr>
          <w:sz w:val="28"/>
          <w:szCs w:val="28"/>
        </w:rPr>
        <w:t xml:space="preserve"> до изменения окраски жидкости от желтой к красной.</w:t>
      </w:r>
    </w:p>
    <w:p w:rsidR="00B0424D" w:rsidRPr="0015501A" w:rsidRDefault="00B0424D" w:rsidP="006927BE">
      <w:pPr>
        <w:ind w:firstLine="709"/>
        <w:jc w:val="both"/>
        <w:rPr>
          <w:sz w:val="28"/>
          <w:szCs w:val="28"/>
        </w:rPr>
      </w:pPr>
      <w:r w:rsidRPr="0015501A">
        <w:rPr>
          <w:sz w:val="28"/>
          <w:szCs w:val="28"/>
        </w:rPr>
        <w:t xml:space="preserve">Содержание циклогексиламина </w:t>
      </w:r>
      <w:r w:rsidRPr="0015501A">
        <w:rPr>
          <w:i/>
          <w:iCs/>
          <w:sz w:val="28"/>
          <w:szCs w:val="28"/>
        </w:rPr>
        <w:t>С</w:t>
      </w:r>
      <w:r w:rsidRPr="0015501A">
        <w:rPr>
          <w:sz w:val="28"/>
          <w:szCs w:val="28"/>
          <w:vertAlign w:val="subscript"/>
        </w:rPr>
        <w:t>1</w:t>
      </w:r>
      <w:r w:rsidRPr="0015501A">
        <w:rPr>
          <w:sz w:val="28"/>
          <w:szCs w:val="28"/>
        </w:rPr>
        <w:t xml:space="preserve"> (г/кг) вычисляют по формуле</w:t>
      </w:r>
      <w:r w:rsidR="007939EE" w:rsidRPr="00B51AC8">
        <w:rPr>
          <w:sz w:val="28"/>
          <w:szCs w:val="28"/>
        </w:rPr>
        <w:t xml:space="preserve"> [34]</w:t>
      </w:r>
      <w:r w:rsidRPr="0015501A">
        <w:rPr>
          <w:sz w:val="28"/>
          <w:szCs w:val="28"/>
        </w:rPr>
        <w:t>:</w:t>
      </w:r>
    </w:p>
    <w:p w:rsidR="00C55F20" w:rsidRPr="0015501A" w:rsidRDefault="00C55F20" w:rsidP="006927BE">
      <w:pPr>
        <w:ind w:firstLine="709"/>
        <w:jc w:val="both"/>
        <w:rPr>
          <w:sz w:val="28"/>
          <w:szCs w:val="28"/>
        </w:rPr>
      </w:pPr>
    </w:p>
    <w:p w:rsidR="00B0424D" w:rsidRPr="0015501A" w:rsidRDefault="0024395C" w:rsidP="0024395C">
      <w:pPr>
        <w:tabs>
          <w:tab w:val="center" w:pos="4252"/>
          <w:tab w:val="center" w:pos="4606"/>
          <w:tab w:val="right" w:pos="8504"/>
        </w:tabs>
        <w:rPr>
          <w:sz w:val="28"/>
          <w:szCs w:val="28"/>
        </w:rPr>
      </w:pPr>
      <w:r w:rsidRPr="0015501A">
        <w:rPr>
          <w:i/>
          <w:iCs/>
          <w:sz w:val="28"/>
          <w:szCs w:val="28"/>
        </w:rPr>
        <w:tab/>
      </w:r>
      <w:r w:rsidR="00417AAB">
        <w:rPr>
          <w:i/>
          <w:iCs/>
          <w:sz w:val="28"/>
          <w:szCs w:val="28"/>
        </w:rPr>
        <w:t xml:space="preserve">            </w:t>
      </w:r>
      <w:r w:rsidR="00B0424D" w:rsidRPr="0015501A">
        <w:rPr>
          <w:i/>
          <w:iCs/>
          <w:sz w:val="28"/>
          <w:szCs w:val="28"/>
        </w:rPr>
        <w:t>С</w:t>
      </w:r>
      <w:r w:rsidR="00B0424D" w:rsidRPr="0015501A">
        <w:rPr>
          <w:sz w:val="28"/>
          <w:szCs w:val="28"/>
          <w:vertAlign w:val="subscript"/>
        </w:rPr>
        <w:t>1</w:t>
      </w:r>
      <w:r w:rsidR="00B0424D" w:rsidRPr="0015501A">
        <w:rPr>
          <w:sz w:val="28"/>
          <w:szCs w:val="28"/>
        </w:rPr>
        <w:t xml:space="preserve"> = </w:t>
      </w:r>
      <w:r w:rsidR="00B0424D" w:rsidRPr="0015501A">
        <w:rPr>
          <w:i/>
          <w:iCs/>
          <w:sz w:val="28"/>
          <w:szCs w:val="28"/>
        </w:rPr>
        <w:t>А</w:t>
      </w:r>
      <w:r w:rsidR="00417AAB">
        <w:rPr>
          <w:sz w:val="28"/>
          <w:szCs w:val="28"/>
        </w:rPr>
        <w:t>·</w:t>
      </w:r>
      <w:r w:rsidR="00B0424D" w:rsidRPr="0015501A">
        <w:rPr>
          <w:i/>
          <w:iCs/>
          <w:sz w:val="28"/>
          <w:szCs w:val="28"/>
          <w:lang w:val="en-US"/>
        </w:rPr>
        <w:t>k</w:t>
      </w:r>
      <w:r w:rsidR="00417AAB">
        <w:rPr>
          <w:sz w:val="28"/>
          <w:szCs w:val="28"/>
        </w:rPr>
        <w:t>·0,0099·</w:t>
      </w:r>
      <w:r w:rsidR="00B0424D" w:rsidRPr="0015501A">
        <w:rPr>
          <w:sz w:val="28"/>
          <w:szCs w:val="28"/>
        </w:rPr>
        <w:t>10,</w:t>
      </w:r>
      <w:r w:rsidRPr="0015501A">
        <w:rPr>
          <w:sz w:val="28"/>
          <w:szCs w:val="28"/>
        </w:rPr>
        <w:tab/>
        <w:t>(1)</w:t>
      </w:r>
    </w:p>
    <w:p w:rsidR="00C55F20" w:rsidRPr="0015501A" w:rsidRDefault="00C55F20" w:rsidP="006927BE">
      <w:pPr>
        <w:ind w:firstLine="709"/>
        <w:jc w:val="center"/>
        <w:rPr>
          <w:sz w:val="28"/>
          <w:szCs w:val="28"/>
        </w:rPr>
      </w:pPr>
    </w:p>
    <w:p w:rsidR="00B0424D" w:rsidRPr="0015501A" w:rsidRDefault="00B0424D" w:rsidP="0087254E">
      <w:pPr>
        <w:jc w:val="both"/>
        <w:rPr>
          <w:sz w:val="28"/>
          <w:szCs w:val="28"/>
        </w:rPr>
      </w:pPr>
      <w:r w:rsidRPr="0015501A">
        <w:rPr>
          <w:sz w:val="28"/>
          <w:szCs w:val="28"/>
        </w:rPr>
        <w:t>где</w:t>
      </w:r>
      <w:r w:rsidR="0087254E" w:rsidRPr="0015501A">
        <w:rPr>
          <w:sz w:val="28"/>
          <w:szCs w:val="28"/>
        </w:rPr>
        <w:t>:</w:t>
      </w:r>
      <w:r w:rsidR="00417AAB">
        <w:rPr>
          <w:sz w:val="28"/>
          <w:szCs w:val="28"/>
        </w:rPr>
        <w:t xml:space="preserve">   </w:t>
      </w:r>
      <w:r w:rsidRPr="0015501A">
        <w:rPr>
          <w:i/>
          <w:iCs/>
          <w:sz w:val="28"/>
          <w:szCs w:val="28"/>
        </w:rPr>
        <w:t>А</w:t>
      </w:r>
      <w:r w:rsidRPr="0015501A">
        <w:rPr>
          <w:sz w:val="28"/>
          <w:szCs w:val="28"/>
        </w:rPr>
        <w:t xml:space="preserve"> </w:t>
      </w:r>
      <w:r w:rsidR="0036248C" w:rsidRPr="0015501A">
        <w:rPr>
          <w:sz w:val="28"/>
          <w:szCs w:val="28"/>
        </w:rPr>
        <w:t>–</w:t>
      </w:r>
      <w:r w:rsidRPr="0015501A">
        <w:rPr>
          <w:sz w:val="28"/>
          <w:szCs w:val="28"/>
        </w:rPr>
        <w:t xml:space="preserve"> расход кислоты на титрование, см</w:t>
      </w:r>
      <w:r w:rsidRPr="0015501A">
        <w:rPr>
          <w:sz w:val="28"/>
          <w:szCs w:val="28"/>
          <w:vertAlign w:val="superscript"/>
        </w:rPr>
        <w:t>3</w:t>
      </w:r>
      <w:r w:rsidRPr="0015501A">
        <w:rPr>
          <w:sz w:val="28"/>
          <w:szCs w:val="28"/>
        </w:rPr>
        <w:t>;</w:t>
      </w:r>
    </w:p>
    <w:p w:rsidR="00B0424D" w:rsidRPr="0015501A" w:rsidRDefault="00B0424D" w:rsidP="0087254E">
      <w:pPr>
        <w:ind w:left="708" w:firstLine="1"/>
        <w:jc w:val="both"/>
        <w:rPr>
          <w:sz w:val="28"/>
          <w:szCs w:val="28"/>
        </w:rPr>
      </w:pPr>
      <w:r w:rsidRPr="0015501A">
        <w:rPr>
          <w:i/>
          <w:iCs/>
          <w:sz w:val="28"/>
          <w:szCs w:val="28"/>
          <w:lang w:val="en-US"/>
        </w:rPr>
        <w:t>k</w:t>
      </w:r>
      <w:r w:rsidRPr="0015501A">
        <w:rPr>
          <w:sz w:val="28"/>
          <w:szCs w:val="28"/>
        </w:rPr>
        <w:t xml:space="preserve"> </w:t>
      </w:r>
      <w:r w:rsidR="0036248C" w:rsidRPr="0015501A">
        <w:rPr>
          <w:sz w:val="28"/>
          <w:szCs w:val="28"/>
        </w:rPr>
        <w:t>–</w:t>
      </w:r>
      <w:r w:rsidRPr="0015501A">
        <w:rPr>
          <w:sz w:val="28"/>
          <w:szCs w:val="28"/>
        </w:rPr>
        <w:t xml:space="preserve"> поправочный коэффициент кислоты к точно децинормальной концентрации;</w:t>
      </w:r>
    </w:p>
    <w:p w:rsidR="00B0424D" w:rsidRPr="0015501A" w:rsidRDefault="00B0424D" w:rsidP="006927BE">
      <w:pPr>
        <w:ind w:firstLine="709"/>
        <w:jc w:val="both"/>
        <w:rPr>
          <w:sz w:val="28"/>
          <w:szCs w:val="28"/>
        </w:rPr>
      </w:pPr>
      <w:r w:rsidRPr="0015501A">
        <w:rPr>
          <w:sz w:val="28"/>
          <w:szCs w:val="28"/>
        </w:rPr>
        <w:t xml:space="preserve">0,0099 </w:t>
      </w:r>
      <w:r w:rsidR="0036248C" w:rsidRPr="0015501A">
        <w:rPr>
          <w:sz w:val="28"/>
          <w:szCs w:val="28"/>
        </w:rPr>
        <w:t>–</w:t>
      </w:r>
      <w:r w:rsidRPr="0015501A">
        <w:rPr>
          <w:sz w:val="28"/>
          <w:szCs w:val="28"/>
        </w:rPr>
        <w:t xml:space="preserve"> коэффициент пересчета циклогексиламина;</w:t>
      </w:r>
    </w:p>
    <w:p w:rsidR="00B0424D" w:rsidRPr="0015501A" w:rsidRDefault="00B0424D" w:rsidP="006927BE">
      <w:pPr>
        <w:ind w:firstLine="709"/>
        <w:jc w:val="both"/>
        <w:rPr>
          <w:sz w:val="28"/>
          <w:szCs w:val="28"/>
        </w:rPr>
      </w:pPr>
      <w:r w:rsidRPr="0015501A">
        <w:rPr>
          <w:sz w:val="28"/>
          <w:szCs w:val="28"/>
        </w:rPr>
        <w:t xml:space="preserve">10 </w:t>
      </w:r>
      <w:r w:rsidR="0036248C" w:rsidRPr="0015501A">
        <w:rPr>
          <w:sz w:val="28"/>
          <w:szCs w:val="28"/>
        </w:rPr>
        <w:t>–</w:t>
      </w:r>
      <w:r w:rsidRPr="0015501A">
        <w:rPr>
          <w:sz w:val="28"/>
          <w:szCs w:val="28"/>
        </w:rPr>
        <w:t xml:space="preserve"> пересчет концентрации гексиламина к дм</w:t>
      </w:r>
      <w:r w:rsidRPr="0015501A">
        <w:rPr>
          <w:sz w:val="28"/>
          <w:szCs w:val="28"/>
          <w:vertAlign w:val="superscript"/>
        </w:rPr>
        <w:t>3</w:t>
      </w:r>
      <w:r w:rsidRPr="0015501A">
        <w:rPr>
          <w:sz w:val="28"/>
          <w:szCs w:val="28"/>
        </w:rPr>
        <w:t>.</w:t>
      </w:r>
    </w:p>
    <w:p w:rsidR="0087254E" w:rsidRPr="0015501A" w:rsidRDefault="0087254E" w:rsidP="006927BE">
      <w:pPr>
        <w:ind w:firstLine="709"/>
        <w:jc w:val="both"/>
        <w:rPr>
          <w:sz w:val="28"/>
          <w:szCs w:val="28"/>
        </w:rPr>
      </w:pPr>
    </w:p>
    <w:p w:rsidR="00B0424D" w:rsidRPr="0015501A" w:rsidRDefault="00B0424D" w:rsidP="006927BE">
      <w:pPr>
        <w:ind w:firstLine="709"/>
        <w:jc w:val="both"/>
        <w:rPr>
          <w:sz w:val="28"/>
          <w:szCs w:val="28"/>
        </w:rPr>
      </w:pPr>
      <w:r w:rsidRPr="0015501A">
        <w:rPr>
          <w:sz w:val="28"/>
          <w:szCs w:val="28"/>
        </w:rPr>
        <w:t xml:space="preserve">Пересчет содержания циклогексиламина к содержанию ингибитора в растворе </w:t>
      </w:r>
      <w:r w:rsidRPr="0015501A">
        <w:rPr>
          <w:i/>
          <w:iCs/>
          <w:sz w:val="28"/>
          <w:szCs w:val="28"/>
        </w:rPr>
        <w:t>С</w:t>
      </w:r>
      <w:r w:rsidRPr="0015501A">
        <w:rPr>
          <w:sz w:val="28"/>
          <w:szCs w:val="28"/>
          <w:vertAlign w:val="subscript"/>
        </w:rPr>
        <w:t>2</w:t>
      </w:r>
      <w:r w:rsidRPr="0015501A">
        <w:rPr>
          <w:sz w:val="28"/>
          <w:szCs w:val="28"/>
        </w:rPr>
        <w:t xml:space="preserve"> (%) выполняется по формуле</w:t>
      </w:r>
    </w:p>
    <w:p w:rsidR="006350CE" w:rsidRPr="0015501A" w:rsidRDefault="006350CE" w:rsidP="006927BE">
      <w:pPr>
        <w:ind w:firstLine="709"/>
        <w:jc w:val="both"/>
        <w:rPr>
          <w:sz w:val="28"/>
          <w:szCs w:val="28"/>
        </w:rPr>
      </w:pPr>
    </w:p>
    <w:p w:rsidR="00B0424D" w:rsidRPr="0015501A" w:rsidRDefault="00426C83" w:rsidP="00426C83">
      <w:pPr>
        <w:tabs>
          <w:tab w:val="center" w:pos="4252"/>
          <w:tab w:val="center" w:pos="4606"/>
          <w:tab w:val="right" w:pos="8504"/>
        </w:tabs>
        <w:rPr>
          <w:sz w:val="28"/>
          <w:szCs w:val="28"/>
        </w:rPr>
      </w:pPr>
      <w:r w:rsidRPr="0015501A">
        <w:rPr>
          <w:sz w:val="28"/>
          <w:szCs w:val="28"/>
        </w:rPr>
        <w:tab/>
      </w:r>
      <w:r w:rsidR="006350CE" w:rsidRPr="0015501A">
        <w:rPr>
          <w:position w:val="-32"/>
          <w:sz w:val="28"/>
          <w:szCs w:val="28"/>
        </w:rPr>
        <w:object w:dxaOrig="1380" w:dyaOrig="760">
          <v:shape id="_x0000_i1045" type="#_x0000_t75" style="width:69pt;height:38.25pt" o:ole="">
            <v:imagedata r:id="rId33" o:title=""/>
          </v:shape>
          <o:OLEObject Type="Embed" ProgID="Equation.DSMT4" ShapeID="_x0000_i1045" DrawAspect="Content" ObjectID="_1471379707" r:id="rId34"/>
        </w:object>
      </w:r>
      <w:r w:rsidR="00B0424D" w:rsidRPr="0015501A">
        <w:rPr>
          <w:sz w:val="28"/>
          <w:szCs w:val="28"/>
        </w:rPr>
        <w:t>,</w:t>
      </w:r>
      <w:r w:rsidRPr="0015501A">
        <w:rPr>
          <w:sz w:val="28"/>
          <w:szCs w:val="28"/>
        </w:rPr>
        <w:tab/>
        <w:t>(2)</w:t>
      </w:r>
    </w:p>
    <w:p w:rsidR="006350CE" w:rsidRPr="0015501A" w:rsidRDefault="006350CE" w:rsidP="006350CE">
      <w:pPr>
        <w:jc w:val="both"/>
        <w:rPr>
          <w:sz w:val="28"/>
          <w:szCs w:val="28"/>
        </w:rPr>
      </w:pPr>
    </w:p>
    <w:p w:rsidR="00B0424D" w:rsidRPr="0015501A" w:rsidRDefault="00B0424D" w:rsidP="006350CE">
      <w:pPr>
        <w:ind w:left="705" w:hanging="705"/>
        <w:jc w:val="both"/>
        <w:rPr>
          <w:sz w:val="28"/>
          <w:szCs w:val="28"/>
        </w:rPr>
      </w:pPr>
      <w:r w:rsidRPr="0015501A">
        <w:rPr>
          <w:sz w:val="28"/>
          <w:szCs w:val="28"/>
        </w:rPr>
        <w:t>где</w:t>
      </w:r>
      <w:r w:rsidR="006350CE" w:rsidRPr="0015501A">
        <w:rPr>
          <w:sz w:val="28"/>
          <w:szCs w:val="28"/>
        </w:rPr>
        <w:t>:</w:t>
      </w:r>
      <w:r w:rsidR="006350CE" w:rsidRPr="0015501A">
        <w:rPr>
          <w:sz w:val="28"/>
          <w:szCs w:val="28"/>
        </w:rPr>
        <w:tab/>
      </w:r>
      <w:r w:rsidRPr="0015501A">
        <w:rPr>
          <w:sz w:val="28"/>
          <w:szCs w:val="28"/>
        </w:rPr>
        <w:t xml:space="preserve">0,32 </w:t>
      </w:r>
      <w:r w:rsidR="0036248C" w:rsidRPr="0015501A">
        <w:rPr>
          <w:sz w:val="28"/>
          <w:szCs w:val="28"/>
        </w:rPr>
        <w:t>–</w:t>
      </w:r>
      <w:r w:rsidRPr="0015501A">
        <w:rPr>
          <w:sz w:val="28"/>
          <w:szCs w:val="28"/>
        </w:rPr>
        <w:t xml:space="preserve"> содержание циклогексиламина в ингибиторе (по паспортным данным);</w:t>
      </w:r>
    </w:p>
    <w:p w:rsidR="00B0424D" w:rsidRPr="0015501A" w:rsidRDefault="00B0424D" w:rsidP="006927BE">
      <w:pPr>
        <w:ind w:firstLine="709"/>
        <w:jc w:val="both"/>
        <w:rPr>
          <w:sz w:val="28"/>
          <w:szCs w:val="28"/>
        </w:rPr>
      </w:pPr>
      <w:r w:rsidRPr="0015501A">
        <w:rPr>
          <w:sz w:val="28"/>
          <w:szCs w:val="28"/>
        </w:rPr>
        <w:t xml:space="preserve">0,1 </w:t>
      </w:r>
      <w:r w:rsidR="0036248C" w:rsidRPr="0015501A">
        <w:rPr>
          <w:sz w:val="28"/>
          <w:szCs w:val="28"/>
        </w:rPr>
        <w:t>–</w:t>
      </w:r>
      <w:r w:rsidRPr="0015501A">
        <w:rPr>
          <w:sz w:val="28"/>
          <w:szCs w:val="28"/>
        </w:rPr>
        <w:t xml:space="preserve"> пересчет граммов в дециметре в массовые проценты.</w:t>
      </w:r>
    </w:p>
    <w:p w:rsidR="00B0424D" w:rsidRPr="0015501A" w:rsidRDefault="00B0424D" w:rsidP="006927BE">
      <w:pPr>
        <w:ind w:firstLine="709"/>
        <w:jc w:val="both"/>
        <w:rPr>
          <w:sz w:val="28"/>
          <w:szCs w:val="28"/>
        </w:rPr>
      </w:pPr>
    </w:p>
    <w:p w:rsidR="00B80442" w:rsidRDefault="004F58B4" w:rsidP="004C791A">
      <w:pPr>
        <w:ind w:left="5103"/>
        <w:jc w:val="center"/>
        <w:rPr>
          <w:sz w:val="28"/>
          <w:szCs w:val="28"/>
        </w:rPr>
      </w:pPr>
      <w:r w:rsidRPr="0015501A">
        <w:rPr>
          <w:i/>
          <w:iCs/>
          <w:sz w:val="28"/>
          <w:szCs w:val="28"/>
        </w:rPr>
        <w:br w:type="page"/>
      </w:r>
      <w:r w:rsidR="004C791A" w:rsidRPr="00CA1907">
        <w:rPr>
          <w:sz w:val="28"/>
          <w:szCs w:val="28"/>
        </w:rPr>
        <w:t>Приложение</w:t>
      </w:r>
      <w:r w:rsidR="004C791A">
        <w:rPr>
          <w:sz w:val="28"/>
          <w:szCs w:val="28"/>
        </w:rPr>
        <w:t xml:space="preserve"> </w:t>
      </w:r>
      <w:r w:rsidR="001D283E">
        <w:rPr>
          <w:sz w:val="28"/>
          <w:szCs w:val="28"/>
        </w:rPr>
        <w:t>2</w:t>
      </w:r>
      <w:r w:rsidR="004C791A">
        <w:rPr>
          <w:sz w:val="28"/>
          <w:szCs w:val="28"/>
        </w:rPr>
        <w:t xml:space="preserve"> </w:t>
      </w:r>
    </w:p>
    <w:p w:rsidR="004C791A" w:rsidRPr="00221C3A" w:rsidRDefault="004C791A" w:rsidP="004C791A">
      <w:pPr>
        <w:ind w:left="5103"/>
        <w:jc w:val="center"/>
        <w:rPr>
          <w:sz w:val="28"/>
          <w:szCs w:val="28"/>
        </w:rPr>
      </w:pPr>
      <w:r w:rsidRPr="00CA1907">
        <w:rPr>
          <w:color w:val="000000"/>
          <w:sz w:val="28"/>
          <w:szCs w:val="28"/>
        </w:rPr>
        <w:t>к</w:t>
      </w:r>
      <w:r>
        <w:rPr>
          <w:color w:val="000000"/>
          <w:sz w:val="28"/>
          <w:szCs w:val="28"/>
        </w:rPr>
        <w:t xml:space="preserve"> </w:t>
      </w:r>
      <w:r w:rsidRPr="002938D1">
        <w:rPr>
          <w:color w:val="000000"/>
          <w:sz w:val="28"/>
          <w:szCs w:val="28"/>
        </w:rPr>
        <w:t>«</w:t>
      </w:r>
      <w:r w:rsidRPr="00221C3A">
        <w:rPr>
          <w:sz w:val="28"/>
          <w:szCs w:val="28"/>
        </w:rPr>
        <w:t>Методически</w:t>
      </w:r>
      <w:r>
        <w:rPr>
          <w:sz w:val="28"/>
          <w:szCs w:val="28"/>
        </w:rPr>
        <w:t>м</w:t>
      </w:r>
      <w:r w:rsidRPr="00221C3A">
        <w:rPr>
          <w:sz w:val="28"/>
          <w:szCs w:val="28"/>
        </w:rPr>
        <w:t xml:space="preserve"> указания</w:t>
      </w:r>
      <w:r>
        <w:rPr>
          <w:sz w:val="28"/>
          <w:szCs w:val="28"/>
        </w:rPr>
        <w:t xml:space="preserve">м </w:t>
      </w:r>
      <w:r w:rsidRPr="00221C3A">
        <w:rPr>
          <w:sz w:val="28"/>
          <w:szCs w:val="28"/>
        </w:rPr>
        <w:t>по консервации оборудования стационарных электростанций,</w:t>
      </w:r>
    </w:p>
    <w:p w:rsidR="00221C3A" w:rsidRPr="00A54BE1" w:rsidRDefault="004C791A" w:rsidP="001D283E">
      <w:pPr>
        <w:ind w:firstLine="5103"/>
        <w:jc w:val="center"/>
        <w:rPr>
          <w:sz w:val="28"/>
          <w:szCs w:val="28"/>
        </w:rPr>
      </w:pPr>
      <w:r w:rsidRPr="00221C3A">
        <w:rPr>
          <w:sz w:val="28"/>
          <w:szCs w:val="28"/>
        </w:rPr>
        <w:t>выводимых в резерв</w:t>
      </w:r>
      <w:r>
        <w:rPr>
          <w:color w:val="000000"/>
          <w:sz w:val="28"/>
          <w:szCs w:val="28"/>
        </w:rPr>
        <w:t>»</w:t>
      </w:r>
    </w:p>
    <w:p w:rsidR="00B0424D" w:rsidRPr="0015501A" w:rsidRDefault="00B0424D" w:rsidP="006927BE">
      <w:pPr>
        <w:ind w:firstLine="709"/>
        <w:jc w:val="right"/>
        <w:rPr>
          <w:b/>
          <w:iCs/>
          <w:sz w:val="28"/>
          <w:szCs w:val="28"/>
        </w:rPr>
      </w:pPr>
    </w:p>
    <w:p w:rsidR="00B0424D" w:rsidRPr="0015501A" w:rsidRDefault="00B0424D" w:rsidP="006927BE">
      <w:pPr>
        <w:ind w:firstLine="709"/>
        <w:jc w:val="right"/>
        <w:rPr>
          <w:sz w:val="28"/>
          <w:szCs w:val="28"/>
        </w:rPr>
      </w:pPr>
    </w:p>
    <w:p w:rsidR="00B0424D" w:rsidRPr="00221C3A" w:rsidRDefault="00B0424D" w:rsidP="001232AD">
      <w:pPr>
        <w:jc w:val="center"/>
        <w:rPr>
          <w:b/>
          <w:bCs/>
          <w:sz w:val="28"/>
          <w:szCs w:val="28"/>
        </w:rPr>
      </w:pPr>
      <w:r w:rsidRPr="00221C3A">
        <w:rPr>
          <w:b/>
          <w:bCs/>
          <w:sz w:val="28"/>
          <w:szCs w:val="28"/>
        </w:rPr>
        <w:t>Методика определенная октадециламина</w:t>
      </w:r>
    </w:p>
    <w:p w:rsidR="00B0424D" w:rsidRPr="0015501A" w:rsidRDefault="00B0424D" w:rsidP="006927BE">
      <w:pPr>
        <w:ind w:firstLine="709"/>
        <w:jc w:val="both"/>
        <w:rPr>
          <w:sz w:val="28"/>
          <w:szCs w:val="28"/>
        </w:rPr>
      </w:pPr>
    </w:p>
    <w:p w:rsidR="00B0424D" w:rsidRPr="0015501A" w:rsidRDefault="00501B25" w:rsidP="006927BE">
      <w:pPr>
        <w:ind w:firstLine="709"/>
        <w:jc w:val="both"/>
        <w:rPr>
          <w:sz w:val="28"/>
          <w:szCs w:val="28"/>
        </w:rPr>
      </w:pPr>
      <w:r w:rsidRPr="0015501A">
        <w:rPr>
          <w:sz w:val="28"/>
          <w:szCs w:val="28"/>
        </w:rPr>
        <w:t xml:space="preserve">Ход анализа следующий: аликвотную пробу исследуемой водной эмульсии октадециламина доводят водой до 100 мл и помещают в делительную воронку, добавляют 4 мл ацетатного буферного раствора с </w:t>
      </w:r>
      <w:r w:rsidRPr="0015501A">
        <w:rPr>
          <w:sz w:val="28"/>
          <w:szCs w:val="28"/>
          <w:lang w:val="en-US"/>
        </w:rPr>
        <w:t>pH</w:t>
      </w:r>
      <w:r w:rsidR="00221C3A">
        <w:rPr>
          <w:sz w:val="28"/>
          <w:szCs w:val="28"/>
        </w:rPr>
        <w:t xml:space="preserve"> </w:t>
      </w:r>
      <w:r w:rsidRPr="0015501A">
        <w:rPr>
          <w:sz w:val="28"/>
          <w:szCs w:val="28"/>
        </w:rPr>
        <w:t>=</w:t>
      </w:r>
      <w:r w:rsidR="00221C3A">
        <w:rPr>
          <w:sz w:val="28"/>
          <w:szCs w:val="28"/>
        </w:rPr>
        <w:t xml:space="preserve"> </w:t>
      </w:r>
      <w:r w:rsidRPr="0015501A">
        <w:rPr>
          <w:sz w:val="28"/>
          <w:szCs w:val="28"/>
        </w:rPr>
        <w:t>3,5, 2 мл 0,05</w:t>
      </w:r>
      <w:r w:rsidR="00221C3A">
        <w:rPr>
          <w:sz w:val="28"/>
          <w:szCs w:val="28"/>
        </w:rPr>
        <w:t xml:space="preserve"> </w:t>
      </w:r>
      <w:r w:rsidRPr="0015501A">
        <w:rPr>
          <w:sz w:val="28"/>
          <w:szCs w:val="28"/>
        </w:rPr>
        <w:t>%</w:t>
      </w:r>
      <w:r w:rsidR="00221C3A">
        <w:rPr>
          <w:sz w:val="28"/>
          <w:szCs w:val="28"/>
        </w:rPr>
        <w:t>-</w:t>
      </w:r>
      <w:r w:rsidRPr="0015501A">
        <w:rPr>
          <w:sz w:val="28"/>
          <w:szCs w:val="28"/>
        </w:rPr>
        <w:t xml:space="preserve">го водного раствора индикатора метилового оранжевого, 20 мл хлороформа и встряхивают в течение 3 мин. Затем добавляют еще 50 мл хлороформа, встряхивают 1 мин, после чего дают смеси отстояться. </w:t>
      </w:r>
      <w:r w:rsidR="00B0424D" w:rsidRPr="0015501A">
        <w:rPr>
          <w:sz w:val="28"/>
          <w:szCs w:val="28"/>
        </w:rPr>
        <w:t xml:space="preserve">После расслоения хлороформный экстракт фотометрируют на фотоколориметре в кювете </w:t>
      </w:r>
      <w:smartTag w:uri="urn:schemas-microsoft-com:office:smarttags" w:element="metricconverter">
        <w:smartTagPr>
          <w:attr w:name="ProductID" w:val="1 см"/>
        </w:smartTagPr>
        <w:r w:rsidR="00B0424D" w:rsidRPr="0015501A">
          <w:rPr>
            <w:sz w:val="28"/>
            <w:szCs w:val="28"/>
          </w:rPr>
          <w:t>1 см</w:t>
        </w:r>
      </w:smartTag>
      <w:r w:rsidR="00B0424D" w:rsidRPr="0015501A">
        <w:rPr>
          <w:sz w:val="28"/>
          <w:szCs w:val="28"/>
        </w:rPr>
        <w:t xml:space="preserve"> со светофильтром, имеющим максимум светопропускания при 430 нм. Калибровочный график для определения октадециламина в воде приведен на рисунке</w:t>
      </w:r>
      <w:r w:rsidR="007E4F2E" w:rsidRPr="0015501A">
        <w:rPr>
          <w:sz w:val="28"/>
          <w:szCs w:val="28"/>
        </w:rPr>
        <w:t xml:space="preserve"> </w:t>
      </w:r>
      <w:r w:rsidR="000A1C51" w:rsidRPr="0015501A">
        <w:rPr>
          <w:sz w:val="28"/>
          <w:szCs w:val="28"/>
        </w:rPr>
        <w:t>22</w:t>
      </w:r>
      <w:r w:rsidR="00B0424D" w:rsidRPr="0015501A">
        <w:rPr>
          <w:sz w:val="28"/>
          <w:szCs w:val="28"/>
        </w:rPr>
        <w:t>.</w:t>
      </w:r>
    </w:p>
    <w:p w:rsidR="00B0424D" w:rsidRPr="0015501A" w:rsidRDefault="00B0424D" w:rsidP="006927BE">
      <w:pPr>
        <w:ind w:firstLine="709"/>
        <w:jc w:val="both"/>
        <w:rPr>
          <w:sz w:val="28"/>
          <w:szCs w:val="28"/>
        </w:rPr>
      </w:pPr>
      <w:r w:rsidRPr="0015501A">
        <w:rPr>
          <w:sz w:val="28"/>
          <w:szCs w:val="28"/>
        </w:rPr>
        <w:t>Реакция образования окрашенного комплекса весьма специфична. Определению не мешает присутствие солей аммония, железа и меди, а также гидразина. Чувствительность методики 0,1 мг/л. Закон Бугера</w:t>
      </w:r>
      <w:r w:rsidR="00221C3A">
        <w:rPr>
          <w:sz w:val="28"/>
          <w:szCs w:val="28"/>
        </w:rPr>
        <w:t>-</w:t>
      </w:r>
      <w:r w:rsidRPr="0015501A">
        <w:rPr>
          <w:sz w:val="28"/>
          <w:szCs w:val="28"/>
        </w:rPr>
        <w:t>Ламберта</w:t>
      </w:r>
      <w:r w:rsidR="00221C3A">
        <w:rPr>
          <w:sz w:val="28"/>
          <w:szCs w:val="28"/>
        </w:rPr>
        <w:t>-</w:t>
      </w:r>
      <w:r w:rsidRPr="0015501A">
        <w:rPr>
          <w:sz w:val="28"/>
          <w:szCs w:val="28"/>
        </w:rPr>
        <w:t>Бэра соблюдается вплоть до концентрации 4 мг/л [</w:t>
      </w:r>
      <w:r w:rsidR="00D252A4" w:rsidRPr="0015501A">
        <w:rPr>
          <w:sz w:val="28"/>
          <w:szCs w:val="28"/>
        </w:rPr>
        <w:t>34</w:t>
      </w:r>
      <w:r w:rsidRPr="0015501A">
        <w:rPr>
          <w:sz w:val="28"/>
          <w:szCs w:val="28"/>
        </w:rPr>
        <w:t>].</w:t>
      </w:r>
      <w:r w:rsidR="00A33CA9" w:rsidRPr="0015501A">
        <w:rPr>
          <w:sz w:val="28"/>
          <w:szCs w:val="28"/>
        </w:rPr>
        <w:t xml:space="preserve"> </w:t>
      </w:r>
    </w:p>
    <w:p w:rsidR="00B0424D" w:rsidRPr="0015501A" w:rsidRDefault="00B0424D" w:rsidP="006927BE">
      <w:pPr>
        <w:ind w:firstLine="709"/>
        <w:jc w:val="both"/>
        <w:rPr>
          <w:sz w:val="28"/>
          <w:szCs w:val="28"/>
        </w:rPr>
      </w:pPr>
    </w:p>
    <w:p w:rsidR="00B0424D" w:rsidRPr="0015501A" w:rsidRDefault="00884A83" w:rsidP="001232AD">
      <w:pPr>
        <w:jc w:val="center"/>
        <w:rPr>
          <w:sz w:val="28"/>
          <w:szCs w:val="28"/>
        </w:rPr>
      </w:pPr>
      <w:r>
        <w:rPr>
          <w:sz w:val="28"/>
          <w:szCs w:val="28"/>
        </w:rPr>
        <w:pict>
          <v:shape id="_x0000_i1046" type="#_x0000_t75" style="width:258.75pt;height:202.5pt">
            <v:imagedata r:id="rId35" o:title=""/>
          </v:shape>
        </w:pict>
      </w:r>
    </w:p>
    <w:p w:rsidR="00B0424D" w:rsidRPr="0015501A" w:rsidRDefault="00B0424D" w:rsidP="006927BE">
      <w:pPr>
        <w:ind w:firstLine="709"/>
        <w:jc w:val="center"/>
        <w:rPr>
          <w:sz w:val="28"/>
          <w:szCs w:val="28"/>
        </w:rPr>
      </w:pPr>
    </w:p>
    <w:p w:rsidR="000561D8" w:rsidRPr="0015501A" w:rsidRDefault="0036248C" w:rsidP="000561D8">
      <w:pPr>
        <w:jc w:val="center"/>
        <w:rPr>
          <w:sz w:val="28"/>
          <w:szCs w:val="28"/>
        </w:rPr>
      </w:pPr>
      <w:r w:rsidRPr="0015501A">
        <w:rPr>
          <w:sz w:val="28"/>
          <w:szCs w:val="28"/>
        </w:rPr>
        <w:t>Рисунок</w:t>
      </w:r>
      <w:r w:rsidR="00077A08" w:rsidRPr="0015501A">
        <w:rPr>
          <w:sz w:val="28"/>
          <w:szCs w:val="28"/>
        </w:rPr>
        <w:t xml:space="preserve"> </w:t>
      </w:r>
      <w:r w:rsidR="000561D8" w:rsidRPr="0015501A">
        <w:rPr>
          <w:sz w:val="28"/>
          <w:szCs w:val="28"/>
        </w:rPr>
        <w:t xml:space="preserve">22 – </w:t>
      </w:r>
      <w:r w:rsidR="00B0424D" w:rsidRPr="0015501A">
        <w:rPr>
          <w:sz w:val="28"/>
          <w:szCs w:val="28"/>
        </w:rPr>
        <w:t xml:space="preserve">Калибровочный график для определения </w:t>
      </w:r>
    </w:p>
    <w:p w:rsidR="001D283E" w:rsidRDefault="00B0424D" w:rsidP="001D283E">
      <w:pPr>
        <w:jc w:val="center"/>
        <w:rPr>
          <w:sz w:val="28"/>
          <w:szCs w:val="28"/>
        </w:rPr>
      </w:pPr>
      <w:r w:rsidRPr="0015501A">
        <w:rPr>
          <w:sz w:val="28"/>
          <w:szCs w:val="28"/>
        </w:rPr>
        <w:t>концентрации октадециламина</w:t>
      </w:r>
      <w:r w:rsidR="00221C3A">
        <w:rPr>
          <w:sz w:val="28"/>
          <w:szCs w:val="28"/>
        </w:rPr>
        <w:t>.</w:t>
      </w:r>
    </w:p>
    <w:p w:rsidR="00B80442" w:rsidRDefault="00A84B35" w:rsidP="001D283E">
      <w:pPr>
        <w:ind w:left="5103"/>
        <w:jc w:val="center"/>
        <w:rPr>
          <w:sz w:val="28"/>
          <w:szCs w:val="28"/>
        </w:rPr>
      </w:pPr>
      <w:r>
        <w:rPr>
          <w:sz w:val="28"/>
          <w:szCs w:val="28"/>
        </w:rPr>
        <w:br w:type="page"/>
      </w:r>
      <w:r w:rsidR="004C791A" w:rsidRPr="00CA1907">
        <w:rPr>
          <w:sz w:val="28"/>
          <w:szCs w:val="28"/>
        </w:rPr>
        <w:t>Приложение</w:t>
      </w:r>
      <w:r w:rsidR="004C791A">
        <w:rPr>
          <w:sz w:val="28"/>
          <w:szCs w:val="28"/>
        </w:rPr>
        <w:t xml:space="preserve"> </w:t>
      </w:r>
      <w:r w:rsidR="001D283E">
        <w:rPr>
          <w:sz w:val="28"/>
          <w:szCs w:val="28"/>
        </w:rPr>
        <w:t>3</w:t>
      </w:r>
      <w:r w:rsidR="004C791A">
        <w:rPr>
          <w:sz w:val="28"/>
          <w:szCs w:val="28"/>
        </w:rPr>
        <w:t xml:space="preserve"> </w:t>
      </w:r>
    </w:p>
    <w:p w:rsidR="004C791A" w:rsidRPr="00221C3A" w:rsidRDefault="004C791A" w:rsidP="001D283E">
      <w:pPr>
        <w:ind w:left="5103"/>
        <w:jc w:val="center"/>
        <w:rPr>
          <w:sz w:val="28"/>
          <w:szCs w:val="28"/>
        </w:rPr>
      </w:pPr>
      <w:r w:rsidRPr="00CA1907">
        <w:rPr>
          <w:color w:val="000000"/>
          <w:sz w:val="28"/>
          <w:szCs w:val="28"/>
        </w:rPr>
        <w:t>к</w:t>
      </w:r>
      <w:r>
        <w:rPr>
          <w:color w:val="000000"/>
          <w:sz w:val="28"/>
          <w:szCs w:val="28"/>
        </w:rPr>
        <w:t xml:space="preserve"> </w:t>
      </w:r>
      <w:r w:rsidRPr="002938D1">
        <w:rPr>
          <w:color w:val="000000"/>
          <w:sz w:val="28"/>
          <w:szCs w:val="28"/>
        </w:rPr>
        <w:t>«</w:t>
      </w:r>
      <w:r w:rsidRPr="00221C3A">
        <w:rPr>
          <w:sz w:val="28"/>
          <w:szCs w:val="28"/>
        </w:rPr>
        <w:t>Методически</w:t>
      </w:r>
      <w:r>
        <w:rPr>
          <w:sz w:val="28"/>
          <w:szCs w:val="28"/>
        </w:rPr>
        <w:t>м</w:t>
      </w:r>
      <w:r w:rsidRPr="00221C3A">
        <w:rPr>
          <w:sz w:val="28"/>
          <w:szCs w:val="28"/>
        </w:rPr>
        <w:t xml:space="preserve"> указания</w:t>
      </w:r>
      <w:r>
        <w:rPr>
          <w:sz w:val="28"/>
          <w:szCs w:val="28"/>
        </w:rPr>
        <w:t xml:space="preserve">м </w:t>
      </w:r>
      <w:r w:rsidRPr="00221C3A">
        <w:rPr>
          <w:sz w:val="28"/>
          <w:szCs w:val="28"/>
        </w:rPr>
        <w:t>по консервации оборудования стационарных электростанций,</w:t>
      </w:r>
    </w:p>
    <w:p w:rsidR="00221C3A" w:rsidRPr="00A54BE1" w:rsidRDefault="004C791A" w:rsidP="001D283E">
      <w:pPr>
        <w:ind w:firstLine="5103"/>
        <w:jc w:val="center"/>
        <w:rPr>
          <w:sz w:val="28"/>
          <w:szCs w:val="28"/>
        </w:rPr>
      </w:pPr>
      <w:r w:rsidRPr="00221C3A">
        <w:rPr>
          <w:sz w:val="28"/>
          <w:szCs w:val="28"/>
        </w:rPr>
        <w:t>выводимых в резерв</w:t>
      </w:r>
      <w:r>
        <w:rPr>
          <w:color w:val="000000"/>
          <w:sz w:val="28"/>
          <w:szCs w:val="28"/>
        </w:rPr>
        <w:t>»</w:t>
      </w:r>
    </w:p>
    <w:p w:rsidR="00B0424D" w:rsidRPr="0015501A" w:rsidRDefault="00B0424D" w:rsidP="006927BE">
      <w:pPr>
        <w:ind w:firstLine="709"/>
        <w:jc w:val="right"/>
        <w:rPr>
          <w:i/>
          <w:iCs/>
          <w:sz w:val="28"/>
          <w:szCs w:val="28"/>
        </w:rPr>
      </w:pPr>
    </w:p>
    <w:p w:rsidR="00D60384" w:rsidRDefault="00D60384" w:rsidP="006F6A82">
      <w:pPr>
        <w:jc w:val="center"/>
        <w:rPr>
          <w:b/>
          <w:bCs/>
          <w:sz w:val="28"/>
          <w:szCs w:val="28"/>
        </w:rPr>
      </w:pPr>
      <w:r>
        <w:rPr>
          <w:b/>
          <w:bCs/>
          <w:sz w:val="28"/>
          <w:szCs w:val="28"/>
        </w:rPr>
        <w:t>Системы дозирования</w:t>
      </w:r>
    </w:p>
    <w:p w:rsidR="00D60384" w:rsidRDefault="00B0424D" w:rsidP="006F6A82">
      <w:pPr>
        <w:jc w:val="center"/>
        <w:rPr>
          <w:b/>
          <w:bCs/>
          <w:sz w:val="28"/>
          <w:szCs w:val="28"/>
        </w:rPr>
      </w:pPr>
      <w:r w:rsidRPr="00221C3A">
        <w:rPr>
          <w:b/>
          <w:bCs/>
          <w:sz w:val="28"/>
          <w:szCs w:val="28"/>
        </w:rPr>
        <w:t xml:space="preserve">консерванта </w:t>
      </w:r>
      <w:r w:rsidR="00D60384">
        <w:rPr>
          <w:b/>
          <w:bCs/>
          <w:sz w:val="28"/>
          <w:szCs w:val="28"/>
        </w:rPr>
        <w:t>для проведения консервации</w:t>
      </w:r>
    </w:p>
    <w:p w:rsidR="00B0424D" w:rsidRPr="00221C3A" w:rsidRDefault="00B0424D" w:rsidP="006F6A82">
      <w:pPr>
        <w:jc w:val="center"/>
        <w:rPr>
          <w:b/>
          <w:bCs/>
          <w:sz w:val="28"/>
          <w:szCs w:val="28"/>
        </w:rPr>
      </w:pPr>
      <w:r w:rsidRPr="00221C3A">
        <w:rPr>
          <w:b/>
          <w:bCs/>
          <w:sz w:val="28"/>
          <w:szCs w:val="28"/>
        </w:rPr>
        <w:t>с применением пленкообразующих аминов</w:t>
      </w:r>
    </w:p>
    <w:p w:rsidR="00B0424D" w:rsidRPr="00221C3A" w:rsidRDefault="00B0424D" w:rsidP="006927BE">
      <w:pPr>
        <w:ind w:firstLine="709"/>
        <w:jc w:val="both"/>
        <w:rPr>
          <w:sz w:val="28"/>
          <w:szCs w:val="28"/>
        </w:rPr>
      </w:pPr>
    </w:p>
    <w:p w:rsidR="00B0424D" w:rsidRPr="0015501A" w:rsidRDefault="00B0424D" w:rsidP="006927BE">
      <w:pPr>
        <w:ind w:firstLine="709"/>
        <w:jc w:val="both"/>
        <w:rPr>
          <w:b/>
          <w:sz w:val="28"/>
          <w:szCs w:val="28"/>
        </w:rPr>
      </w:pPr>
      <w:r w:rsidRPr="0015501A">
        <w:rPr>
          <w:b/>
          <w:sz w:val="28"/>
          <w:szCs w:val="28"/>
        </w:rPr>
        <w:t>В</w:t>
      </w:r>
      <w:r w:rsidR="00D60384">
        <w:rPr>
          <w:b/>
          <w:sz w:val="28"/>
          <w:szCs w:val="28"/>
        </w:rPr>
        <w:t>ариант</w:t>
      </w:r>
      <w:r w:rsidRPr="0015501A">
        <w:rPr>
          <w:b/>
          <w:sz w:val="28"/>
          <w:szCs w:val="28"/>
        </w:rPr>
        <w:t xml:space="preserve"> 1</w:t>
      </w:r>
      <w:r w:rsidR="00417AAB">
        <w:rPr>
          <w:b/>
          <w:sz w:val="28"/>
          <w:szCs w:val="28"/>
        </w:rPr>
        <w:t>.</w:t>
      </w:r>
    </w:p>
    <w:p w:rsidR="00B0424D" w:rsidRPr="0015501A" w:rsidRDefault="00B0424D" w:rsidP="006927BE">
      <w:pPr>
        <w:ind w:firstLine="709"/>
        <w:jc w:val="both"/>
        <w:rPr>
          <w:sz w:val="28"/>
          <w:szCs w:val="28"/>
        </w:rPr>
      </w:pPr>
      <w:r w:rsidRPr="0015501A">
        <w:rPr>
          <w:sz w:val="28"/>
          <w:szCs w:val="28"/>
        </w:rPr>
        <w:t xml:space="preserve">Для </w:t>
      </w:r>
      <w:r w:rsidR="000244D6">
        <w:rPr>
          <w:sz w:val="28"/>
          <w:szCs w:val="28"/>
        </w:rPr>
        <w:t>выполнения</w:t>
      </w:r>
      <w:r w:rsidRPr="0015501A">
        <w:rPr>
          <w:sz w:val="28"/>
          <w:szCs w:val="28"/>
        </w:rPr>
        <w:t xml:space="preserve"> консервации энергетического оборудования пров</w:t>
      </w:r>
      <w:r w:rsidR="000244D6">
        <w:rPr>
          <w:sz w:val="28"/>
          <w:szCs w:val="28"/>
        </w:rPr>
        <w:t xml:space="preserve">одят </w:t>
      </w:r>
      <w:r w:rsidRPr="0015501A">
        <w:rPr>
          <w:sz w:val="28"/>
          <w:szCs w:val="28"/>
        </w:rPr>
        <w:t>подготовительные операции по приготовлению высококонцентрированной водной эмульсии октадециламина и по транспортировке ее в контур</w:t>
      </w:r>
      <w:r w:rsidR="00B51AC8" w:rsidRPr="00B51AC8">
        <w:rPr>
          <w:sz w:val="28"/>
          <w:szCs w:val="28"/>
        </w:rPr>
        <w:t xml:space="preserve"> [</w:t>
      </w:r>
      <w:r w:rsidR="00B51AC8" w:rsidRPr="00814C71">
        <w:rPr>
          <w:sz w:val="28"/>
          <w:szCs w:val="28"/>
        </w:rPr>
        <w:t>4</w:t>
      </w:r>
      <w:r w:rsidR="00B51AC8" w:rsidRPr="00B51AC8">
        <w:rPr>
          <w:sz w:val="28"/>
          <w:szCs w:val="28"/>
        </w:rPr>
        <w:t>]</w:t>
      </w:r>
      <w:r w:rsidRPr="0015501A">
        <w:rPr>
          <w:sz w:val="28"/>
          <w:szCs w:val="28"/>
        </w:rPr>
        <w:t>.</w:t>
      </w:r>
    </w:p>
    <w:p w:rsidR="00B0424D" w:rsidRPr="0015501A" w:rsidRDefault="00B0424D" w:rsidP="006927BE">
      <w:pPr>
        <w:ind w:firstLine="709"/>
        <w:jc w:val="both"/>
        <w:rPr>
          <w:sz w:val="28"/>
          <w:szCs w:val="28"/>
        </w:rPr>
      </w:pPr>
      <w:r w:rsidRPr="0015501A">
        <w:rPr>
          <w:sz w:val="28"/>
          <w:szCs w:val="28"/>
        </w:rPr>
        <w:t>Подготовка эмульсии осуществляется в баке</w:t>
      </w:r>
      <w:r w:rsidR="00D60384">
        <w:rPr>
          <w:sz w:val="28"/>
          <w:szCs w:val="28"/>
        </w:rPr>
        <w:t>-</w:t>
      </w:r>
      <w:r w:rsidRPr="0015501A">
        <w:rPr>
          <w:sz w:val="28"/>
          <w:szCs w:val="28"/>
        </w:rPr>
        <w:t>смесителе дозировочного узла, в который подается обессоленная деаэрированная вода и реагент в определенной пропорции. В баке</w:t>
      </w:r>
      <w:r w:rsidR="00D60384">
        <w:rPr>
          <w:sz w:val="28"/>
          <w:szCs w:val="28"/>
        </w:rPr>
        <w:t>-</w:t>
      </w:r>
      <w:r w:rsidRPr="0015501A">
        <w:rPr>
          <w:sz w:val="28"/>
          <w:szCs w:val="28"/>
        </w:rPr>
        <w:t>смесителе производится интенсивное перемешивание реагента с водой до получения эмульсии, после чего готовая эмульсия с помощью насоса подается в контур.</w:t>
      </w:r>
    </w:p>
    <w:p w:rsidR="00B0424D" w:rsidRDefault="00B0424D" w:rsidP="006927BE">
      <w:pPr>
        <w:ind w:firstLine="709"/>
        <w:jc w:val="both"/>
        <w:rPr>
          <w:sz w:val="28"/>
          <w:szCs w:val="28"/>
        </w:rPr>
      </w:pPr>
      <w:r w:rsidRPr="0015501A">
        <w:rPr>
          <w:sz w:val="28"/>
          <w:szCs w:val="28"/>
        </w:rPr>
        <w:t xml:space="preserve">Принципиальная схема дозировочного узла представлена на </w:t>
      </w:r>
      <w:r w:rsidR="0036248C" w:rsidRPr="0015501A">
        <w:rPr>
          <w:sz w:val="28"/>
          <w:szCs w:val="28"/>
        </w:rPr>
        <w:t>ри</w:t>
      </w:r>
      <w:r w:rsidR="00814C71">
        <w:rPr>
          <w:sz w:val="28"/>
          <w:szCs w:val="28"/>
        </w:rPr>
        <w:t>сун</w:t>
      </w:r>
      <w:r w:rsidR="0036248C" w:rsidRPr="0015501A">
        <w:rPr>
          <w:sz w:val="28"/>
          <w:szCs w:val="28"/>
        </w:rPr>
        <w:t>к</w:t>
      </w:r>
      <w:r w:rsidR="00814C71">
        <w:rPr>
          <w:sz w:val="28"/>
          <w:szCs w:val="28"/>
        </w:rPr>
        <w:t>е</w:t>
      </w:r>
      <w:r w:rsidR="00077A08" w:rsidRPr="0015501A">
        <w:rPr>
          <w:sz w:val="28"/>
          <w:szCs w:val="28"/>
        </w:rPr>
        <w:t xml:space="preserve"> </w:t>
      </w:r>
      <w:r w:rsidR="000A1C51" w:rsidRPr="0015501A">
        <w:rPr>
          <w:sz w:val="28"/>
          <w:szCs w:val="28"/>
        </w:rPr>
        <w:t>2</w:t>
      </w:r>
      <w:r w:rsidRPr="0015501A">
        <w:rPr>
          <w:sz w:val="28"/>
          <w:szCs w:val="28"/>
        </w:rPr>
        <w:t>3. Основными элементами дозировочного узла являются бак</w:t>
      </w:r>
      <w:r w:rsidR="00D60384">
        <w:rPr>
          <w:sz w:val="28"/>
          <w:szCs w:val="28"/>
        </w:rPr>
        <w:t>-</w:t>
      </w:r>
      <w:r w:rsidRPr="0015501A">
        <w:rPr>
          <w:sz w:val="28"/>
          <w:szCs w:val="28"/>
        </w:rPr>
        <w:t>смеситель для приготовления водной эмульсии ОДА и группа электронасосов для подачи эмульсии в тракт теплоносителя и на рециркуляцию.</w:t>
      </w:r>
    </w:p>
    <w:p w:rsidR="001D283E" w:rsidRDefault="001D283E" w:rsidP="006927BE">
      <w:pPr>
        <w:ind w:firstLine="709"/>
        <w:jc w:val="both"/>
        <w:rPr>
          <w:sz w:val="28"/>
          <w:szCs w:val="28"/>
        </w:rPr>
      </w:pPr>
    </w:p>
    <w:p w:rsidR="001D283E" w:rsidRPr="0015501A" w:rsidRDefault="00884A83" w:rsidP="001D283E">
      <w:pPr>
        <w:jc w:val="center"/>
        <w:rPr>
          <w:sz w:val="28"/>
          <w:szCs w:val="28"/>
        </w:rPr>
      </w:pPr>
      <w:r>
        <w:rPr>
          <w:sz w:val="28"/>
          <w:szCs w:val="28"/>
        </w:rPr>
        <w:pict>
          <v:shape id="_x0000_i1047" type="#_x0000_t75" style="width:419.25pt;height:257.25pt">
            <v:imagedata r:id="rId36" o:title=""/>
          </v:shape>
        </w:pict>
      </w:r>
    </w:p>
    <w:p w:rsidR="001D283E" w:rsidRPr="0015501A" w:rsidRDefault="001D283E" w:rsidP="001D283E">
      <w:pPr>
        <w:ind w:firstLine="709"/>
        <w:rPr>
          <w:sz w:val="28"/>
          <w:szCs w:val="28"/>
        </w:rPr>
      </w:pPr>
    </w:p>
    <w:p w:rsidR="001D283E" w:rsidRPr="0015501A" w:rsidRDefault="001D283E" w:rsidP="001D283E">
      <w:pPr>
        <w:jc w:val="center"/>
        <w:rPr>
          <w:sz w:val="28"/>
          <w:szCs w:val="28"/>
        </w:rPr>
      </w:pPr>
      <w:r w:rsidRPr="0015501A">
        <w:rPr>
          <w:sz w:val="28"/>
          <w:szCs w:val="28"/>
        </w:rPr>
        <w:t>Рисунок 23 – Принципиальная схема дозировочного узла</w:t>
      </w:r>
      <w:r>
        <w:rPr>
          <w:sz w:val="28"/>
          <w:szCs w:val="28"/>
        </w:rPr>
        <w:t>.</w:t>
      </w:r>
    </w:p>
    <w:p w:rsidR="001D283E" w:rsidRPr="0015501A" w:rsidRDefault="001D283E" w:rsidP="001D283E">
      <w:pPr>
        <w:jc w:val="both"/>
        <w:rPr>
          <w:sz w:val="28"/>
          <w:szCs w:val="28"/>
        </w:rPr>
      </w:pPr>
    </w:p>
    <w:p w:rsidR="00B0424D" w:rsidRPr="0015501A" w:rsidRDefault="00B0424D" w:rsidP="006927BE">
      <w:pPr>
        <w:ind w:firstLine="709"/>
        <w:jc w:val="both"/>
        <w:rPr>
          <w:sz w:val="28"/>
          <w:szCs w:val="28"/>
        </w:rPr>
      </w:pPr>
      <w:r w:rsidRPr="0015501A">
        <w:rPr>
          <w:sz w:val="28"/>
          <w:szCs w:val="28"/>
        </w:rPr>
        <w:t>К баку</w:t>
      </w:r>
      <w:r w:rsidR="00D60384">
        <w:rPr>
          <w:sz w:val="28"/>
          <w:szCs w:val="28"/>
        </w:rPr>
        <w:t>-</w:t>
      </w:r>
      <w:r w:rsidR="000244D6">
        <w:rPr>
          <w:sz w:val="28"/>
          <w:szCs w:val="28"/>
        </w:rPr>
        <w:t>смесителю присоединяют</w:t>
      </w:r>
      <w:r w:rsidRPr="0015501A">
        <w:rPr>
          <w:sz w:val="28"/>
          <w:szCs w:val="28"/>
        </w:rPr>
        <w:t>:</w:t>
      </w:r>
    </w:p>
    <w:p w:rsidR="00B0424D" w:rsidRPr="0015501A" w:rsidRDefault="00D60384" w:rsidP="00D60384">
      <w:pPr>
        <w:ind w:firstLine="709"/>
        <w:jc w:val="both"/>
        <w:rPr>
          <w:sz w:val="28"/>
          <w:szCs w:val="28"/>
        </w:rPr>
      </w:pPr>
      <w:r>
        <w:rPr>
          <w:sz w:val="28"/>
          <w:szCs w:val="28"/>
        </w:rPr>
        <w:t xml:space="preserve">- </w:t>
      </w:r>
      <w:r w:rsidR="00B0424D" w:rsidRPr="0015501A">
        <w:rPr>
          <w:sz w:val="28"/>
          <w:szCs w:val="28"/>
        </w:rPr>
        <w:t>лини</w:t>
      </w:r>
      <w:r w:rsidR="000244D6">
        <w:rPr>
          <w:sz w:val="28"/>
          <w:szCs w:val="28"/>
        </w:rPr>
        <w:t>ю</w:t>
      </w:r>
      <w:r w:rsidR="00B0424D" w:rsidRPr="0015501A">
        <w:rPr>
          <w:sz w:val="28"/>
          <w:szCs w:val="28"/>
        </w:rPr>
        <w:t xml:space="preserve"> обессоленной деаэрированной воды;</w:t>
      </w:r>
    </w:p>
    <w:p w:rsidR="00B0424D" w:rsidRPr="0015501A" w:rsidRDefault="00D60384" w:rsidP="00D60384">
      <w:pPr>
        <w:ind w:firstLine="709"/>
        <w:jc w:val="both"/>
        <w:rPr>
          <w:sz w:val="28"/>
          <w:szCs w:val="28"/>
        </w:rPr>
      </w:pPr>
      <w:r>
        <w:rPr>
          <w:sz w:val="28"/>
          <w:szCs w:val="28"/>
        </w:rPr>
        <w:t xml:space="preserve">- </w:t>
      </w:r>
      <w:r w:rsidR="00B0424D" w:rsidRPr="0015501A">
        <w:rPr>
          <w:sz w:val="28"/>
          <w:szCs w:val="28"/>
        </w:rPr>
        <w:t>лини</w:t>
      </w:r>
      <w:r w:rsidR="000244D6">
        <w:rPr>
          <w:sz w:val="28"/>
          <w:szCs w:val="28"/>
        </w:rPr>
        <w:t>ю</w:t>
      </w:r>
      <w:r w:rsidR="00B0424D" w:rsidRPr="0015501A">
        <w:rPr>
          <w:sz w:val="28"/>
          <w:szCs w:val="28"/>
        </w:rPr>
        <w:t xml:space="preserve"> греющего пара для разогрева, перемешивания и поддержания необходимой температуры воды;</w:t>
      </w:r>
    </w:p>
    <w:p w:rsidR="00B0424D" w:rsidRPr="0015501A" w:rsidRDefault="00D60384" w:rsidP="00D60384">
      <w:pPr>
        <w:ind w:firstLine="709"/>
        <w:jc w:val="both"/>
        <w:rPr>
          <w:sz w:val="28"/>
          <w:szCs w:val="28"/>
        </w:rPr>
      </w:pPr>
      <w:r>
        <w:rPr>
          <w:sz w:val="28"/>
          <w:szCs w:val="28"/>
        </w:rPr>
        <w:t xml:space="preserve">- </w:t>
      </w:r>
      <w:r w:rsidR="00B0424D" w:rsidRPr="0015501A">
        <w:rPr>
          <w:sz w:val="28"/>
          <w:szCs w:val="28"/>
        </w:rPr>
        <w:t>лини</w:t>
      </w:r>
      <w:r w:rsidR="000244D6">
        <w:rPr>
          <w:sz w:val="28"/>
          <w:szCs w:val="28"/>
        </w:rPr>
        <w:t>ю</w:t>
      </w:r>
      <w:r w:rsidR="00B0424D" w:rsidRPr="0015501A">
        <w:rPr>
          <w:sz w:val="28"/>
          <w:szCs w:val="28"/>
        </w:rPr>
        <w:t xml:space="preserve"> отвода конденсата от бака в дренажную канализацию;</w:t>
      </w:r>
    </w:p>
    <w:p w:rsidR="00B0424D" w:rsidRPr="0015501A" w:rsidRDefault="00D60384" w:rsidP="00D60384">
      <w:pPr>
        <w:ind w:firstLine="709"/>
        <w:jc w:val="both"/>
        <w:rPr>
          <w:sz w:val="28"/>
          <w:szCs w:val="28"/>
        </w:rPr>
      </w:pPr>
      <w:r>
        <w:rPr>
          <w:sz w:val="28"/>
          <w:szCs w:val="28"/>
        </w:rPr>
        <w:t xml:space="preserve">- </w:t>
      </w:r>
      <w:r w:rsidR="00B0424D" w:rsidRPr="0015501A">
        <w:rPr>
          <w:sz w:val="28"/>
          <w:szCs w:val="28"/>
        </w:rPr>
        <w:t>лини</w:t>
      </w:r>
      <w:r w:rsidR="000244D6">
        <w:rPr>
          <w:sz w:val="28"/>
          <w:szCs w:val="28"/>
        </w:rPr>
        <w:t>ю</w:t>
      </w:r>
      <w:r w:rsidR="00B0424D" w:rsidRPr="0015501A">
        <w:rPr>
          <w:sz w:val="28"/>
          <w:szCs w:val="28"/>
        </w:rPr>
        <w:t xml:space="preserve"> подачи эмульсии в тракт теплоносителя и на рециркуляцию;</w:t>
      </w:r>
    </w:p>
    <w:p w:rsidR="00B0424D" w:rsidRPr="0015501A" w:rsidRDefault="00D60384" w:rsidP="00D60384">
      <w:pPr>
        <w:ind w:firstLine="709"/>
        <w:jc w:val="both"/>
        <w:rPr>
          <w:sz w:val="28"/>
          <w:szCs w:val="28"/>
        </w:rPr>
      </w:pPr>
      <w:r>
        <w:rPr>
          <w:sz w:val="28"/>
          <w:szCs w:val="28"/>
        </w:rPr>
        <w:t xml:space="preserve">- </w:t>
      </w:r>
      <w:r w:rsidR="00B0424D" w:rsidRPr="0015501A">
        <w:rPr>
          <w:sz w:val="28"/>
          <w:szCs w:val="28"/>
        </w:rPr>
        <w:t>лини</w:t>
      </w:r>
      <w:r w:rsidR="000244D6">
        <w:rPr>
          <w:sz w:val="28"/>
          <w:szCs w:val="28"/>
        </w:rPr>
        <w:t>ю</w:t>
      </w:r>
      <w:r w:rsidR="00B0424D" w:rsidRPr="0015501A">
        <w:rPr>
          <w:sz w:val="28"/>
          <w:szCs w:val="28"/>
        </w:rPr>
        <w:t xml:space="preserve"> дренирования воды из бака.</w:t>
      </w:r>
    </w:p>
    <w:p w:rsidR="00B0424D" w:rsidRDefault="00B0424D" w:rsidP="006927BE">
      <w:pPr>
        <w:ind w:firstLine="709"/>
        <w:jc w:val="both"/>
        <w:rPr>
          <w:sz w:val="28"/>
          <w:szCs w:val="28"/>
        </w:rPr>
      </w:pPr>
      <w:r w:rsidRPr="0015501A">
        <w:rPr>
          <w:sz w:val="28"/>
          <w:szCs w:val="28"/>
        </w:rPr>
        <w:t xml:space="preserve">Для быстрого и качественного приготовления эмульсии ОДА </w:t>
      </w:r>
      <w:r w:rsidR="000244D6">
        <w:rPr>
          <w:sz w:val="28"/>
          <w:szCs w:val="28"/>
        </w:rPr>
        <w:t>используют</w:t>
      </w:r>
      <w:r w:rsidRPr="0015501A">
        <w:rPr>
          <w:sz w:val="28"/>
          <w:szCs w:val="28"/>
        </w:rPr>
        <w:t xml:space="preserve"> интенсивное перемешивание в баке</w:t>
      </w:r>
      <w:r w:rsidR="00D60384">
        <w:rPr>
          <w:sz w:val="28"/>
          <w:szCs w:val="28"/>
        </w:rPr>
        <w:t>-</w:t>
      </w:r>
      <w:r w:rsidRPr="0015501A">
        <w:rPr>
          <w:sz w:val="28"/>
          <w:szCs w:val="28"/>
        </w:rPr>
        <w:t>смесителе. Перемешивание эмульсии обеспечивается центробежным насосом (ЦН) за счет подачи эмульсии на перфорированное душирующее кольцо в верхней части бака (вентиль 8), путем подачи эмульсии в расположенные тангенциально к образующим бака соплам (вентили 6 и 7), а также барботированием пара через перфорированное барботажное кольцо, расположенное в нижней части бака (вентиль 13). Для разогрева и поддержания температуры воды (эмульсии) 80</w:t>
      </w:r>
      <w:r w:rsidR="00D60384">
        <w:rPr>
          <w:sz w:val="28"/>
          <w:szCs w:val="28"/>
        </w:rPr>
        <w:t xml:space="preserve"> </w:t>
      </w:r>
      <w:r w:rsidR="006220A9" w:rsidRPr="0015501A">
        <w:rPr>
          <w:sz w:val="28"/>
          <w:szCs w:val="28"/>
        </w:rPr>
        <w:t>–</w:t>
      </w:r>
      <w:r w:rsidR="00D60384">
        <w:rPr>
          <w:sz w:val="28"/>
          <w:szCs w:val="28"/>
        </w:rPr>
        <w:t xml:space="preserve"> </w:t>
      </w:r>
      <w:r w:rsidR="00A84B35">
        <w:rPr>
          <w:sz w:val="28"/>
          <w:szCs w:val="28"/>
        </w:rPr>
        <w:t>90</w:t>
      </w:r>
      <w:r w:rsidRPr="0015501A">
        <w:rPr>
          <w:sz w:val="28"/>
          <w:szCs w:val="28"/>
        </w:rPr>
        <w:t>°С, кроме барботирования, предусмотрена подача пара на змеевик (вентиль 11). Для сброса конденсата после обогрева предусмотрен вентиль 12.</w:t>
      </w:r>
    </w:p>
    <w:p w:rsidR="00B0424D" w:rsidRPr="0015501A" w:rsidRDefault="00B0424D" w:rsidP="006927BE">
      <w:pPr>
        <w:ind w:firstLine="709"/>
        <w:jc w:val="both"/>
        <w:rPr>
          <w:sz w:val="28"/>
          <w:szCs w:val="28"/>
        </w:rPr>
      </w:pPr>
      <w:r w:rsidRPr="0015501A">
        <w:rPr>
          <w:sz w:val="28"/>
          <w:szCs w:val="28"/>
        </w:rPr>
        <w:t xml:space="preserve">На всасе и нагнетании ЦН </w:t>
      </w:r>
      <w:r w:rsidR="000244D6">
        <w:rPr>
          <w:sz w:val="28"/>
          <w:szCs w:val="28"/>
        </w:rPr>
        <w:t>установлены</w:t>
      </w:r>
      <w:r w:rsidRPr="0015501A">
        <w:rPr>
          <w:sz w:val="28"/>
          <w:szCs w:val="28"/>
        </w:rPr>
        <w:t xml:space="preserve"> задвижки 3 и 4. Подача эмульсии в контур теплоносителя обеспечивается плунжерными насосами (ПН), на всасе и нагнетании которых </w:t>
      </w:r>
      <w:r w:rsidR="000244D6">
        <w:rPr>
          <w:sz w:val="28"/>
          <w:szCs w:val="28"/>
        </w:rPr>
        <w:t>имеются</w:t>
      </w:r>
      <w:r w:rsidRPr="0015501A">
        <w:rPr>
          <w:sz w:val="28"/>
          <w:szCs w:val="28"/>
        </w:rPr>
        <w:t xml:space="preserve"> задвижки 1 и 2 , или центробежным насосом. На линии подачи эмульсии устанавлива</w:t>
      </w:r>
      <w:r w:rsidR="000244D6">
        <w:rPr>
          <w:sz w:val="28"/>
          <w:szCs w:val="28"/>
        </w:rPr>
        <w:t>ют</w:t>
      </w:r>
      <w:r w:rsidRPr="0015501A">
        <w:rPr>
          <w:sz w:val="28"/>
          <w:szCs w:val="28"/>
        </w:rPr>
        <w:t xml:space="preserve"> обратный клапан 15.</w:t>
      </w:r>
    </w:p>
    <w:p w:rsidR="00B0424D" w:rsidRPr="0015501A" w:rsidRDefault="00B0424D" w:rsidP="006927BE">
      <w:pPr>
        <w:ind w:firstLine="709"/>
        <w:jc w:val="both"/>
        <w:rPr>
          <w:sz w:val="28"/>
          <w:szCs w:val="28"/>
        </w:rPr>
      </w:pPr>
      <w:r w:rsidRPr="0015501A">
        <w:rPr>
          <w:sz w:val="28"/>
          <w:szCs w:val="28"/>
        </w:rPr>
        <w:t>Давление в трубопроводе подачи эмульсии в контур и на линии рециркуляции контролируется с помощью манометра. Температура эмульсии ОДА контролируется с помощью термометра, установленного в обечайке бака.</w:t>
      </w:r>
    </w:p>
    <w:p w:rsidR="00B0424D" w:rsidRPr="0015501A" w:rsidRDefault="00B0424D" w:rsidP="006927BE">
      <w:pPr>
        <w:ind w:firstLine="709"/>
        <w:jc w:val="both"/>
        <w:rPr>
          <w:sz w:val="28"/>
          <w:szCs w:val="28"/>
        </w:rPr>
      </w:pPr>
      <w:r w:rsidRPr="0015501A">
        <w:rPr>
          <w:sz w:val="28"/>
          <w:szCs w:val="28"/>
        </w:rPr>
        <w:t>Для перепуска избыточного пара, образующегося в баке в процессе разогрева водной эмульсии ОДА, предусмотрена вестовая труба (выпар).</w:t>
      </w:r>
    </w:p>
    <w:p w:rsidR="00B0424D" w:rsidRPr="0015501A" w:rsidRDefault="00B0424D" w:rsidP="006927BE">
      <w:pPr>
        <w:ind w:firstLine="709"/>
        <w:jc w:val="both"/>
        <w:rPr>
          <w:sz w:val="28"/>
          <w:szCs w:val="28"/>
        </w:rPr>
      </w:pPr>
      <w:r w:rsidRPr="0015501A">
        <w:rPr>
          <w:sz w:val="28"/>
          <w:szCs w:val="28"/>
        </w:rPr>
        <w:t>Исходная концентрация эмульсии ОДА контролируется с помощью химического анализа пробы, отбираемой через пробоотборник на напорном трубопроводе ЦН. Для отбора пробы предусмотрен вентиль 9. Уровень эмульсии в баке</w:t>
      </w:r>
      <w:r w:rsidR="006220A9" w:rsidRPr="0015501A">
        <w:rPr>
          <w:sz w:val="28"/>
          <w:szCs w:val="28"/>
        </w:rPr>
        <w:t>–</w:t>
      </w:r>
      <w:r w:rsidR="00300E7B">
        <w:rPr>
          <w:sz w:val="28"/>
          <w:szCs w:val="28"/>
        </w:rPr>
        <w:t>смесителе определяется</w:t>
      </w:r>
      <w:r w:rsidRPr="0015501A">
        <w:rPr>
          <w:sz w:val="28"/>
          <w:szCs w:val="28"/>
        </w:rPr>
        <w:t xml:space="preserve"> уровнемером поплавкового типа.</w:t>
      </w:r>
    </w:p>
    <w:p w:rsidR="00B0424D" w:rsidRPr="0015501A" w:rsidRDefault="00B0424D" w:rsidP="006927BE">
      <w:pPr>
        <w:ind w:firstLine="709"/>
        <w:jc w:val="both"/>
        <w:rPr>
          <w:sz w:val="28"/>
          <w:szCs w:val="28"/>
        </w:rPr>
      </w:pPr>
      <w:r w:rsidRPr="0015501A">
        <w:rPr>
          <w:sz w:val="28"/>
          <w:szCs w:val="28"/>
        </w:rPr>
        <w:t xml:space="preserve">В случае переполнения бака дозировочного узла </w:t>
      </w:r>
      <w:r w:rsidR="00300E7B">
        <w:rPr>
          <w:sz w:val="28"/>
          <w:szCs w:val="28"/>
        </w:rPr>
        <w:t>имеется</w:t>
      </w:r>
      <w:r w:rsidRPr="0015501A">
        <w:rPr>
          <w:sz w:val="28"/>
          <w:szCs w:val="28"/>
        </w:rPr>
        <w:t xml:space="preserve"> переливная труба. Дренирование бака осуществляется открытием вентиля 14.</w:t>
      </w:r>
    </w:p>
    <w:p w:rsidR="00B0424D" w:rsidRPr="0015501A" w:rsidRDefault="00B0424D" w:rsidP="006927BE">
      <w:pPr>
        <w:ind w:firstLine="709"/>
        <w:jc w:val="both"/>
        <w:rPr>
          <w:sz w:val="28"/>
          <w:szCs w:val="28"/>
        </w:rPr>
      </w:pPr>
      <w:r w:rsidRPr="0015501A">
        <w:rPr>
          <w:sz w:val="28"/>
          <w:szCs w:val="28"/>
        </w:rPr>
        <w:t>Бак</w:t>
      </w:r>
      <w:r w:rsidR="00186965" w:rsidRPr="0015501A">
        <w:rPr>
          <w:sz w:val="28"/>
          <w:szCs w:val="28"/>
        </w:rPr>
        <w:t>-</w:t>
      </w:r>
      <w:r w:rsidRPr="0015501A">
        <w:rPr>
          <w:sz w:val="28"/>
          <w:szCs w:val="28"/>
        </w:rPr>
        <w:t>смеситель, водо</w:t>
      </w:r>
      <w:r w:rsidR="00186965" w:rsidRPr="0015501A">
        <w:rPr>
          <w:sz w:val="28"/>
          <w:szCs w:val="28"/>
        </w:rPr>
        <w:t>-</w:t>
      </w:r>
      <w:r w:rsidRPr="0015501A">
        <w:rPr>
          <w:sz w:val="28"/>
          <w:szCs w:val="28"/>
        </w:rPr>
        <w:t xml:space="preserve"> и паропроводы покрываются теплоизоляцией. Дозировочный узел компонуется на общей раме, что дает возможность его перемещения.</w:t>
      </w:r>
    </w:p>
    <w:p w:rsidR="00B0424D" w:rsidRPr="0015501A" w:rsidRDefault="00B0424D" w:rsidP="006927BE">
      <w:pPr>
        <w:ind w:firstLine="709"/>
        <w:jc w:val="both"/>
        <w:rPr>
          <w:sz w:val="28"/>
          <w:szCs w:val="28"/>
        </w:rPr>
      </w:pPr>
      <w:r w:rsidRPr="0015501A">
        <w:rPr>
          <w:sz w:val="28"/>
          <w:szCs w:val="28"/>
        </w:rPr>
        <w:t xml:space="preserve">Для удобства эксплуатации дозировочный узел снабжен монтажными площадками и лестничным маршем. Для </w:t>
      </w:r>
      <w:r w:rsidR="00300E7B">
        <w:rPr>
          <w:sz w:val="28"/>
          <w:szCs w:val="28"/>
        </w:rPr>
        <w:t>разборки-</w:t>
      </w:r>
      <w:r w:rsidRPr="0015501A">
        <w:rPr>
          <w:sz w:val="28"/>
          <w:szCs w:val="28"/>
        </w:rPr>
        <w:t>сборки электрической схемы питания электродвигателей насосов на раме монтируется электрощит. Вокруг дозировочного узла предусм</w:t>
      </w:r>
      <w:r w:rsidR="00300E7B">
        <w:rPr>
          <w:sz w:val="28"/>
          <w:szCs w:val="28"/>
        </w:rPr>
        <w:t>а</w:t>
      </w:r>
      <w:r w:rsidRPr="0015501A">
        <w:rPr>
          <w:sz w:val="28"/>
          <w:szCs w:val="28"/>
        </w:rPr>
        <w:t>тр</w:t>
      </w:r>
      <w:r w:rsidR="00300E7B">
        <w:rPr>
          <w:sz w:val="28"/>
          <w:szCs w:val="28"/>
        </w:rPr>
        <w:t>ивают</w:t>
      </w:r>
      <w:r w:rsidRPr="0015501A">
        <w:rPr>
          <w:sz w:val="28"/>
          <w:szCs w:val="28"/>
        </w:rPr>
        <w:t xml:space="preserve"> проходы не менее </w:t>
      </w:r>
      <w:smartTag w:uri="urn:schemas-microsoft-com:office:smarttags" w:element="metricconverter">
        <w:smartTagPr>
          <w:attr w:name="ProductID" w:val="1 м"/>
        </w:smartTagPr>
        <w:r w:rsidRPr="0015501A">
          <w:rPr>
            <w:sz w:val="28"/>
            <w:szCs w:val="28"/>
          </w:rPr>
          <w:t>1 м</w:t>
        </w:r>
      </w:smartTag>
      <w:r w:rsidRPr="0015501A">
        <w:rPr>
          <w:sz w:val="28"/>
          <w:szCs w:val="28"/>
        </w:rPr>
        <w:t>., а также достаточное электроосвещение.</w:t>
      </w:r>
    </w:p>
    <w:p w:rsidR="00454601" w:rsidRDefault="00454601" w:rsidP="006927BE">
      <w:pPr>
        <w:ind w:firstLine="709"/>
        <w:jc w:val="both"/>
        <w:rPr>
          <w:b/>
          <w:sz w:val="28"/>
          <w:szCs w:val="28"/>
        </w:rPr>
      </w:pPr>
    </w:p>
    <w:p w:rsidR="00B0424D" w:rsidRPr="0015501A" w:rsidRDefault="00B0424D" w:rsidP="006927BE">
      <w:pPr>
        <w:ind w:firstLine="709"/>
        <w:jc w:val="both"/>
        <w:rPr>
          <w:b/>
          <w:sz w:val="28"/>
          <w:szCs w:val="28"/>
        </w:rPr>
      </w:pPr>
      <w:r w:rsidRPr="0015501A">
        <w:rPr>
          <w:b/>
          <w:sz w:val="28"/>
          <w:szCs w:val="28"/>
        </w:rPr>
        <w:t>В</w:t>
      </w:r>
      <w:r w:rsidR="00D60384">
        <w:rPr>
          <w:b/>
          <w:sz w:val="28"/>
          <w:szCs w:val="28"/>
        </w:rPr>
        <w:t>ариант</w:t>
      </w:r>
      <w:r w:rsidRPr="0015501A">
        <w:rPr>
          <w:b/>
          <w:sz w:val="28"/>
          <w:szCs w:val="28"/>
        </w:rPr>
        <w:t xml:space="preserve"> 2</w:t>
      </w:r>
      <w:r w:rsidR="00417AAB">
        <w:rPr>
          <w:b/>
          <w:sz w:val="28"/>
          <w:szCs w:val="28"/>
        </w:rPr>
        <w:t>.</w:t>
      </w:r>
    </w:p>
    <w:p w:rsidR="00B0424D" w:rsidRPr="0015501A" w:rsidRDefault="00B0424D" w:rsidP="006927BE">
      <w:pPr>
        <w:ind w:firstLine="709"/>
        <w:jc w:val="both"/>
        <w:rPr>
          <w:sz w:val="28"/>
          <w:szCs w:val="28"/>
        </w:rPr>
      </w:pPr>
      <w:r w:rsidRPr="0015501A">
        <w:rPr>
          <w:sz w:val="28"/>
          <w:szCs w:val="28"/>
        </w:rPr>
        <w:t xml:space="preserve">Для приготовления и дозирования консерванта используется компактная система дозирования, схема которой представлена на </w:t>
      </w:r>
      <w:r w:rsidR="0041404B" w:rsidRPr="0015501A">
        <w:rPr>
          <w:sz w:val="28"/>
          <w:szCs w:val="28"/>
        </w:rPr>
        <w:t>рисун</w:t>
      </w:r>
      <w:r w:rsidR="0036248C" w:rsidRPr="0015501A">
        <w:rPr>
          <w:sz w:val="28"/>
          <w:szCs w:val="28"/>
        </w:rPr>
        <w:t>к</w:t>
      </w:r>
      <w:r w:rsidR="0041404B" w:rsidRPr="0015501A">
        <w:rPr>
          <w:sz w:val="28"/>
          <w:szCs w:val="28"/>
        </w:rPr>
        <w:t>е</w:t>
      </w:r>
      <w:r w:rsidR="00077A08" w:rsidRPr="0015501A">
        <w:rPr>
          <w:sz w:val="28"/>
          <w:szCs w:val="28"/>
        </w:rPr>
        <w:t xml:space="preserve"> </w:t>
      </w:r>
      <w:r w:rsidR="000A1C51" w:rsidRPr="0015501A">
        <w:rPr>
          <w:sz w:val="28"/>
          <w:szCs w:val="28"/>
        </w:rPr>
        <w:t>2</w:t>
      </w:r>
      <w:r w:rsidRPr="0015501A">
        <w:rPr>
          <w:sz w:val="28"/>
          <w:szCs w:val="28"/>
        </w:rPr>
        <w:t>4.</w:t>
      </w:r>
    </w:p>
    <w:p w:rsidR="00B0424D" w:rsidRPr="0015501A" w:rsidRDefault="00B0424D" w:rsidP="006927BE">
      <w:pPr>
        <w:ind w:firstLine="709"/>
        <w:jc w:val="both"/>
        <w:rPr>
          <w:sz w:val="28"/>
          <w:szCs w:val="28"/>
        </w:rPr>
      </w:pPr>
    </w:p>
    <w:p w:rsidR="00B0424D" w:rsidRPr="0015501A" w:rsidRDefault="00884A83" w:rsidP="006860A7">
      <w:pPr>
        <w:jc w:val="center"/>
        <w:rPr>
          <w:sz w:val="28"/>
          <w:szCs w:val="28"/>
        </w:rPr>
      </w:pPr>
      <w:r>
        <w:rPr>
          <w:sz w:val="28"/>
          <w:szCs w:val="28"/>
        </w:rPr>
        <w:pict>
          <v:shape id="_x0000_i1048" type="#_x0000_t75" style="width:390.75pt;height:347.25pt">
            <v:imagedata r:id="rId37" o:title=""/>
          </v:shape>
        </w:pict>
      </w:r>
    </w:p>
    <w:p w:rsidR="006860A7" w:rsidRPr="0015501A" w:rsidRDefault="006860A7" w:rsidP="006860A7">
      <w:pPr>
        <w:rPr>
          <w:sz w:val="28"/>
          <w:szCs w:val="28"/>
        </w:rPr>
      </w:pPr>
    </w:p>
    <w:p w:rsidR="006860A7" w:rsidRPr="0015501A" w:rsidRDefault="006860A7" w:rsidP="00D60384">
      <w:pPr>
        <w:jc w:val="center"/>
        <w:rPr>
          <w:sz w:val="28"/>
          <w:szCs w:val="28"/>
        </w:rPr>
      </w:pPr>
      <w:r w:rsidRPr="0015501A">
        <w:rPr>
          <w:sz w:val="28"/>
          <w:szCs w:val="28"/>
        </w:rPr>
        <w:t xml:space="preserve">1 – бак; 2 – насос; 3 – линия циркуляции; 4 – подогреватель; </w:t>
      </w:r>
      <w:r w:rsidRPr="0015501A">
        <w:rPr>
          <w:sz w:val="28"/>
          <w:szCs w:val="28"/>
        </w:rPr>
        <w:br/>
        <w:t>5 – электропривод с редуктором; 6 – патрубки; 7 – пробоотборник;</w:t>
      </w:r>
      <w:r w:rsidRPr="0015501A">
        <w:rPr>
          <w:sz w:val="28"/>
          <w:szCs w:val="28"/>
        </w:rPr>
        <w:br/>
        <w:t>8 – кран сливной</w:t>
      </w:r>
      <w:r w:rsidR="00D60384">
        <w:rPr>
          <w:sz w:val="28"/>
          <w:szCs w:val="28"/>
        </w:rPr>
        <w:t>.</w:t>
      </w:r>
    </w:p>
    <w:p w:rsidR="006860A7" w:rsidRPr="0015501A" w:rsidRDefault="006860A7" w:rsidP="006927BE">
      <w:pPr>
        <w:ind w:firstLine="709"/>
        <w:jc w:val="center"/>
        <w:rPr>
          <w:sz w:val="28"/>
          <w:szCs w:val="28"/>
        </w:rPr>
      </w:pPr>
    </w:p>
    <w:p w:rsidR="00B0424D" w:rsidRPr="0015501A" w:rsidRDefault="0036248C" w:rsidP="00D60FC7">
      <w:pPr>
        <w:jc w:val="center"/>
        <w:rPr>
          <w:sz w:val="28"/>
          <w:szCs w:val="28"/>
        </w:rPr>
      </w:pPr>
      <w:r w:rsidRPr="0015501A">
        <w:rPr>
          <w:sz w:val="28"/>
          <w:szCs w:val="28"/>
        </w:rPr>
        <w:t>Рисунок</w:t>
      </w:r>
      <w:r w:rsidR="00077A08" w:rsidRPr="0015501A">
        <w:rPr>
          <w:sz w:val="28"/>
          <w:szCs w:val="28"/>
        </w:rPr>
        <w:t xml:space="preserve"> </w:t>
      </w:r>
      <w:r w:rsidR="000A1C51" w:rsidRPr="0015501A">
        <w:rPr>
          <w:sz w:val="28"/>
          <w:szCs w:val="28"/>
        </w:rPr>
        <w:t>2</w:t>
      </w:r>
      <w:r w:rsidR="00B0424D" w:rsidRPr="0015501A">
        <w:rPr>
          <w:sz w:val="28"/>
          <w:szCs w:val="28"/>
        </w:rPr>
        <w:t>4</w:t>
      </w:r>
      <w:r w:rsidR="00D60FC7" w:rsidRPr="0015501A">
        <w:rPr>
          <w:sz w:val="28"/>
          <w:szCs w:val="28"/>
        </w:rPr>
        <w:t xml:space="preserve"> – </w:t>
      </w:r>
      <w:r w:rsidR="00B0424D" w:rsidRPr="0015501A">
        <w:rPr>
          <w:sz w:val="28"/>
          <w:szCs w:val="28"/>
        </w:rPr>
        <w:t>Схема дозировочной установки</w:t>
      </w:r>
      <w:r w:rsidR="00D60384">
        <w:rPr>
          <w:sz w:val="28"/>
          <w:szCs w:val="28"/>
        </w:rPr>
        <w:t>.</w:t>
      </w:r>
    </w:p>
    <w:p w:rsidR="00B0424D" w:rsidRPr="0015501A" w:rsidRDefault="00B0424D" w:rsidP="006927BE">
      <w:pPr>
        <w:ind w:firstLine="709"/>
        <w:jc w:val="both"/>
        <w:rPr>
          <w:sz w:val="28"/>
          <w:szCs w:val="28"/>
        </w:rPr>
      </w:pPr>
    </w:p>
    <w:p w:rsidR="00B0424D" w:rsidRPr="0015501A" w:rsidRDefault="00B0424D" w:rsidP="006927BE">
      <w:pPr>
        <w:ind w:firstLine="709"/>
        <w:jc w:val="both"/>
        <w:rPr>
          <w:sz w:val="28"/>
          <w:szCs w:val="28"/>
        </w:rPr>
      </w:pPr>
      <w:r w:rsidRPr="0015501A">
        <w:rPr>
          <w:sz w:val="28"/>
          <w:szCs w:val="28"/>
        </w:rPr>
        <w:t>В бак 1, где установлен теплообменник 4, загружается консервант. Путем обогрева бака питательной водой (Т = 100 °С) получают расплав консерванта, который насосом 2 подается в линию 9 на всас питательного насоса ПЭН.</w:t>
      </w:r>
    </w:p>
    <w:p w:rsidR="00B0424D" w:rsidRPr="0015501A" w:rsidRDefault="00B0424D" w:rsidP="006927BE">
      <w:pPr>
        <w:ind w:firstLine="709"/>
        <w:jc w:val="both"/>
        <w:rPr>
          <w:sz w:val="28"/>
          <w:szCs w:val="28"/>
        </w:rPr>
      </w:pPr>
      <w:r w:rsidRPr="0015501A">
        <w:rPr>
          <w:sz w:val="28"/>
          <w:szCs w:val="28"/>
        </w:rPr>
        <w:t>В качестве дозирующего насоса можно использовать насосы типа НШ</w:t>
      </w:r>
      <w:r w:rsidR="00D60384">
        <w:rPr>
          <w:sz w:val="28"/>
          <w:szCs w:val="28"/>
        </w:rPr>
        <w:t>-</w:t>
      </w:r>
      <w:r w:rsidRPr="0015501A">
        <w:rPr>
          <w:sz w:val="28"/>
          <w:szCs w:val="28"/>
        </w:rPr>
        <w:t>6, НШ</w:t>
      </w:r>
      <w:r w:rsidR="00D60384">
        <w:rPr>
          <w:sz w:val="28"/>
          <w:szCs w:val="28"/>
        </w:rPr>
        <w:t>-</w:t>
      </w:r>
      <w:r w:rsidRPr="0015501A">
        <w:rPr>
          <w:sz w:val="28"/>
          <w:szCs w:val="28"/>
        </w:rPr>
        <w:t>3 или НШ</w:t>
      </w:r>
      <w:r w:rsidR="00D60384">
        <w:rPr>
          <w:sz w:val="28"/>
          <w:szCs w:val="28"/>
        </w:rPr>
        <w:t>-</w:t>
      </w:r>
      <w:r w:rsidRPr="0015501A">
        <w:rPr>
          <w:sz w:val="28"/>
          <w:szCs w:val="28"/>
        </w:rPr>
        <w:t>1.</w:t>
      </w:r>
    </w:p>
    <w:p w:rsidR="00B0424D" w:rsidRPr="0015501A" w:rsidRDefault="00B0424D" w:rsidP="006927BE">
      <w:pPr>
        <w:ind w:firstLine="709"/>
        <w:jc w:val="both"/>
        <w:rPr>
          <w:sz w:val="28"/>
          <w:szCs w:val="28"/>
        </w:rPr>
      </w:pPr>
      <w:r w:rsidRPr="0015501A">
        <w:rPr>
          <w:sz w:val="28"/>
          <w:szCs w:val="28"/>
        </w:rPr>
        <w:t>Линия 6 соединяется с напорным трубопроводом насоса ПЭН.</w:t>
      </w:r>
    </w:p>
    <w:p w:rsidR="00B0424D" w:rsidRPr="0015501A" w:rsidRDefault="00B0424D" w:rsidP="006927BE">
      <w:pPr>
        <w:ind w:firstLine="709"/>
        <w:jc w:val="both"/>
        <w:rPr>
          <w:sz w:val="28"/>
          <w:szCs w:val="28"/>
        </w:rPr>
      </w:pPr>
      <w:r w:rsidRPr="0015501A">
        <w:rPr>
          <w:sz w:val="28"/>
          <w:szCs w:val="28"/>
        </w:rPr>
        <w:t>Давление в линии циркуляции контролируется манометром.</w:t>
      </w:r>
    </w:p>
    <w:p w:rsidR="00B0424D" w:rsidRPr="0015501A" w:rsidRDefault="00B0424D" w:rsidP="006927BE">
      <w:pPr>
        <w:ind w:firstLine="709"/>
        <w:jc w:val="both"/>
        <w:rPr>
          <w:sz w:val="28"/>
          <w:szCs w:val="28"/>
        </w:rPr>
      </w:pPr>
      <w:r w:rsidRPr="0015501A">
        <w:rPr>
          <w:sz w:val="28"/>
          <w:szCs w:val="28"/>
        </w:rPr>
        <w:t>Температура в бак</w:t>
      </w:r>
      <w:r w:rsidR="00D60384">
        <w:rPr>
          <w:sz w:val="28"/>
          <w:szCs w:val="28"/>
        </w:rPr>
        <w:t>е 1 не должна снижаться ниже 70</w:t>
      </w:r>
      <w:r w:rsidRPr="0015501A">
        <w:rPr>
          <w:sz w:val="28"/>
          <w:szCs w:val="28"/>
        </w:rPr>
        <w:t>°С.</w:t>
      </w:r>
    </w:p>
    <w:p w:rsidR="00B0424D" w:rsidRPr="0015501A" w:rsidRDefault="00B0424D" w:rsidP="006927BE">
      <w:pPr>
        <w:ind w:firstLine="709"/>
        <w:jc w:val="both"/>
        <w:rPr>
          <w:sz w:val="28"/>
          <w:szCs w:val="28"/>
        </w:rPr>
      </w:pPr>
      <w:r w:rsidRPr="0015501A">
        <w:rPr>
          <w:sz w:val="28"/>
          <w:szCs w:val="28"/>
        </w:rPr>
        <w:t xml:space="preserve">Установка проста в эксплуатации и надежна. Компактная система дозирования занимает мало места, до </w:t>
      </w:r>
      <w:smartTag w:uri="urn:schemas-microsoft-com:office:smarttags" w:element="metricconverter">
        <w:smartTagPr>
          <w:attr w:name="ProductID" w:val="1,5 м2"/>
        </w:smartTagPr>
        <w:r w:rsidRPr="0015501A">
          <w:rPr>
            <w:sz w:val="28"/>
            <w:szCs w:val="28"/>
          </w:rPr>
          <w:t>1,5 м</w:t>
        </w:r>
        <w:r w:rsidRPr="0015501A">
          <w:rPr>
            <w:sz w:val="28"/>
            <w:szCs w:val="28"/>
            <w:vertAlign w:val="superscript"/>
          </w:rPr>
          <w:t>2</w:t>
        </w:r>
      </w:smartTag>
      <w:r w:rsidRPr="0015501A">
        <w:rPr>
          <w:sz w:val="28"/>
          <w:szCs w:val="28"/>
        </w:rPr>
        <w:t xml:space="preserve"> и легко перемонтируется с одного объекта на другой.</w:t>
      </w:r>
    </w:p>
    <w:p w:rsidR="00D60384" w:rsidRDefault="00D60384" w:rsidP="006927BE">
      <w:pPr>
        <w:ind w:firstLine="709"/>
        <w:jc w:val="both"/>
        <w:rPr>
          <w:b/>
          <w:sz w:val="28"/>
          <w:szCs w:val="28"/>
        </w:rPr>
      </w:pPr>
    </w:p>
    <w:p w:rsidR="00B0424D" w:rsidRPr="0015501A" w:rsidRDefault="00B0424D" w:rsidP="006927BE">
      <w:pPr>
        <w:ind w:firstLine="709"/>
        <w:jc w:val="both"/>
        <w:rPr>
          <w:sz w:val="28"/>
          <w:szCs w:val="28"/>
        </w:rPr>
      </w:pPr>
      <w:r w:rsidRPr="0015501A">
        <w:rPr>
          <w:b/>
          <w:sz w:val="28"/>
          <w:szCs w:val="28"/>
        </w:rPr>
        <w:t>В</w:t>
      </w:r>
      <w:r w:rsidR="00D60384">
        <w:rPr>
          <w:b/>
          <w:sz w:val="28"/>
          <w:szCs w:val="28"/>
        </w:rPr>
        <w:t>ариант</w:t>
      </w:r>
      <w:r w:rsidRPr="0015501A">
        <w:rPr>
          <w:b/>
          <w:sz w:val="28"/>
          <w:szCs w:val="28"/>
        </w:rPr>
        <w:t xml:space="preserve"> 3</w:t>
      </w:r>
      <w:r w:rsidRPr="0015501A">
        <w:rPr>
          <w:sz w:val="28"/>
          <w:szCs w:val="28"/>
        </w:rPr>
        <w:t xml:space="preserve"> (по методу выдавливания)</w:t>
      </w:r>
      <w:r w:rsidR="00417AAB">
        <w:rPr>
          <w:sz w:val="28"/>
          <w:szCs w:val="28"/>
        </w:rPr>
        <w:t>.</w:t>
      </w:r>
    </w:p>
    <w:p w:rsidR="00B0424D" w:rsidRPr="0015501A" w:rsidRDefault="00B0424D" w:rsidP="00300E7B">
      <w:pPr>
        <w:ind w:firstLine="709"/>
        <w:jc w:val="both"/>
        <w:rPr>
          <w:sz w:val="28"/>
          <w:szCs w:val="28"/>
        </w:rPr>
      </w:pPr>
      <w:r w:rsidRPr="0015501A">
        <w:rPr>
          <w:sz w:val="28"/>
          <w:szCs w:val="28"/>
        </w:rPr>
        <w:t xml:space="preserve">На </w:t>
      </w:r>
      <w:r w:rsidR="0041404B" w:rsidRPr="0015501A">
        <w:rPr>
          <w:sz w:val="28"/>
          <w:szCs w:val="28"/>
        </w:rPr>
        <w:t>рисун</w:t>
      </w:r>
      <w:r w:rsidR="0036248C" w:rsidRPr="0015501A">
        <w:rPr>
          <w:sz w:val="28"/>
          <w:szCs w:val="28"/>
        </w:rPr>
        <w:t>к</w:t>
      </w:r>
      <w:r w:rsidR="0041404B" w:rsidRPr="0015501A">
        <w:rPr>
          <w:sz w:val="28"/>
          <w:szCs w:val="28"/>
        </w:rPr>
        <w:t>е</w:t>
      </w:r>
      <w:r w:rsidR="00077A08" w:rsidRPr="0015501A">
        <w:rPr>
          <w:sz w:val="28"/>
          <w:szCs w:val="28"/>
        </w:rPr>
        <w:t xml:space="preserve"> </w:t>
      </w:r>
      <w:r w:rsidR="000A1C51" w:rsidRPr="0015501A">
        <w:rPr>
          <w:sz w:val="28"/>
          <w:szCs w:val="28"/>
        </w:rPr>
        <w:t>2</w:t>
      </w:r>
      <w:r w:rsidRPr="0015501A">
        <w:rPr>
          <w:sz w:val="28"/>
          <w:szCs w:val="28"/>
        </w:rPr>
        <w:t>5 приведена принципиальная схема установки дозирования, основанной на принципе выдавливания.</w:t>
      </w:r>
    </w:p>
    <w:p w:rsidR="00B0424D" w:rsidRPr="0015501A" w:rsidRDefault="00884A83" w:rsidP="00417AAB">
      <w:pPr>
        <w:jc w:val="center"/>
        <w:rPr>
          <w:sz w:val="28"/>
          <w:szCs w:val="28"/>
        </w:rPr>
      </w:pPr>
      <w:r>
        <w:rPr>
          <w:sz w:val="28"/>
          <w:szCs w:val="28"/>
        </w:rPr>
        <w:pict>
          <v:shape id="_x0000_i1049" type="#_x0000_t75" style="width:435pt;height:310.5pt">
            <v:imagedata r:id="rId38" o:title=""/>
          </v:shape>
        </w:pict>
      </w:r>
    </w:p>
    <w:p w:rsidR="00B0424D" w:rsidRPr="0015501A" w:rsidRDefault="00B0424D" w:rsidP="006927BE">
      <w:pPr>
        <w:ind w:firstLine="709"/>
        <w:jc w:val="both"/>
        <w:rPr>
          <w:sz w:val="28"/>
          <w:szCs w:val="28"/>
        </w:rPr>
      </w:pPr>
    </w:p>
    <w:p w:rsidR="00E5725E" w:rsidRPr="0015501A" w:rsidRDefault="0036248C" w:rsidP="00E5725E">
      <w:pPr>
        <w:jc w:val="center"/>
        <w:rPr>
          <w:sz w:val="28"/>
          <w:szCs w:val="28"/>
        </w:rPr>
      </w:pPr>
      <w:r w:rsidRPr="0015501A">
        <w:rPr>
          <w:sz w:val="28"/>
          <w:szCs w:val="28"/>
        </w:rPr>
        <w:t>Рисунок</w:t>
      </w:r>
      <w:r w:rsidR="00077A08" w:rsidRPr="0015501A">
        <w:rPr>
          <w:sz w:val="28"/>
          <w:szCs w:val="28"/>
        </w:rPr>
        <w:t xml:space="preserve"> </w:t>
      </w:r>
      <w:r w:rsidR="000A1C51" w:rsidRPr="0015501A">
        <w:rPr>
          <w:sz w:val="28"/>
          <w:szCs w:val="28"/>
        </w:rPr>
        <w:t>2</w:t>
      </w:r>
      <w:r w:rsidR="00B0424D" w:rsidRPr="0015501A">
        <w:rPr>
          <w:sz w:val="28"/>
          <w:szCs w:val="28"/>
        </w:rPr>
        <w:t>5</w:t>
      </w:r>
      <w:r w:rsidR="00E5725E" w:rsidRPr="0015501A">
        <w:rPr>
          <w:sz w:val="28"/>
          <w:szCs w:val="28"/>
        </w:rPr>
        <w:t xml:space="preserve"> – </w:t>
      </w:r>
      <w:r w:rsidR="00B0424D" w:rsidRPr="0015501A">
        <w:rPr>
          <w:sz w:val="28"/>
          <w:szCs w:val="28"/>
        </w:rPr>
        <w:t xml:space="preserve">Принципиальная схема дозирования консерванта по </w:t>
      </w:r>
    </w:p>
    <w:p w:rsidR="00B0424D" w:rsidRPr="0015501A" w:rsidRDefault="00B0424D" w:rsidP="00E5725E">
      <w:pPr>
        <w:jc w:val="center"/>
        <w:rPr>
          <w:sz w:val="28"/>
          <w:szCs w:val="28"/>
        </w:rPr>
      </w:pPr>
      <w:r w:rsidRPr="0015501A">
        <w:rPr>
          <w:sz w:val="28"/>
          <w:szCs w:val="28"/>
        </w:rPr>
        <w:t>методу выдавливания</w:t>
      </w:r>
      <w:r w:rsidR="00D60384">
        <w:rPr>
          <w:sz w:val="28"/>
          <w:szCs w:val="28"/>
        </w:rPr>
        <w:t>.</w:t>
      </w:r>
    </w:p>
    <w:p w:rsidR="00B0424D" w:rsidRPr="0015501A" w:rsidRDefault="00B0424D" w:rsidP="006927BE">
      <w:pPr>
        <w:ind w:firstLine="709"/>
        <w:jc w:val="both"/>
        <w:rPr>
          <w:sz w:val="28"/>
          <w:szCs w:val="28"/>
        </w:rPr>
      </w:pPr>
    </w:p>
    <w:p w:rsidR="00B0424D" w:rsidRPr="0015501A" w:rsidRDefault="00B0424D" w:rsidP="006927BE">
      <w:pPr>
        <w:ind w:firstLine="709"/>
        <w:jc w:val="both"/>
        <w:rPr>
          <w:sz w:val="28"/>
          <w:szCs w:val="28"/>
        </w:rPr>
      </w:pPr>
      <w:r w:rsidRPr="0015501A">
        <w:rPr>
          <w:sz w:val="28"/>
          <w:szCs w:val="28"/>
        </w:rPr>
        <w:t>Указанная установка может использова</w:t>
      </w:r>
      <w:r w:rsidR="00300E7B">
        <w:rPr>
          <w:sz w:val="28"/>
          <w:szCs w:val="28"/>
        </w:rPr>
        <w:t>ться</w:t>
      </w:r>
      <w:r w:rsidRPr="0015501A">
        <w:rPr>
          <w:sz w:val="28"/>
          <w:szCs w:val="28"/>
        </w:rPr>
        <w:t xml:space="preserve"> при консервации и отмывке водогрейных котлов по замкнутому контуру циркуляции.</w:t>
      </w:r>
    </w:p>
    <w:p w:rsidR="00B0424D" w:rsidRPr="0015501A" w:rsidRDefault="00B0424D" w:rsidP="006927BE">
      <w:pPr>
        <w:ind w:firstLine="709"/>
        <w:jc w:val="both"/>
        <w:rPr>
          <w:sz w:val="28"/>
          <w:szCs w:val="28"/>
        </w:rPr>
      </w:pPr>
      <w:r w:rsidRPr="0015501A">
        <w:rPr>
          <w:sz w:val="28"/>
          <w:szCs w:val="28"/>
        </w:rPr>
        <w:t>Установка подключается байпасом к насосу рециркуляции.</w:t>
      </w:r>
    </w:p>
    <w:p w:rsidR="00B0424D" w:rsidRPr="0015501A" w:rsidRDefault="00B0424D" w:rsidP="006927BE">
      <w:pPr>
        <w:ind w:firstLine="709"/>
        <w:jc w:val="both"/>
        <w:rPr>
          <w:sz w:val="28"/>
          <w:szCs w:val="28"/>
        </w:rPr>
      </w:pPr>
      <w:r w:rsidRPr="0015501A">
        <w:rPr>
          <w:sz w:val="28"/>
          <w:szCs w:val="28"/>
        </w:rPr>
        <w:t xml:space="preserve">Расчетное количество консерванта загружается в емкость 8 с уровнемером и теплом рабочего тела (котловая вода, питательная </w:t>
      </w:r>
      <w:r w:rsidR="00501B25" w:rsidRPr="0015501A">
        <w:rPr>
          <w:sz w:val="28"/>
          <w:szCs w:val="28"/>
        </w:rPr>
        <w:t>вода)</w:t>
      </w:r>
      <w:r w:rsidR="00490D73" w:rsidRPr="0015501A">
        <w:rPr>
          <w:sz w:val="28"/>
          <w:szCs w:val="28"/>
        </w:rPr>
        <w:t>, к</w:t>
      </w:r>
      <w:r w:rsidRPr="0015501A">
        <w:rPr>
          <w:sz w:val="28"/>
          <w:szCs w:val="28"/>
        </w:rPr>
        <w:t>онсервант расплавляется до жидкого состояния.</w:t>
      </w:r>
    </w:p>
    <w:p w:rsidR="00B0424D" w:rsidRPr="0015501A" w:rsidRDefault="00B0424D" w:rsidP="006927BE">
      <w:pPr>
        <w:ind w:firstLine="709"/>
        <w:jc w:val="both"/>
        <w:rPr>
          <w:sz w:val="28"/>
          <w:szCs w:val="28"/>
        </w:rPr>
      </w:pPr>
      <w:r w:rsidRPr="0015501A">
        <w:rPr>
          <w:sz w:val="28"/>
          <w:szCs w:val="28"/>
        </w:rPr>
        <w:t>Расход рабочего тела через теплообменник 9 регулиру</w:t>
      </w:r>
      <w:r w:rsidR="00300E7B">
        <w:rPr>
          <w:sz w:val="28"/>
          <w:szCs w:val="28"/>
        </w:rPr>
        <w:t>ют</w:t>
      </w:r>
      <w:r w:rsidRPr="0015501A">
        <w:rPr>
          <w:sz w:val="28"/>
          <w:szCs w:val="28"/>
        </w:rPr>
        <w:t xml:space="preserve"> за</w:t>
      </w:r>
      <w:r w:rsidR="00300E7B">
        <w:rPr>
          <w:sz w:val="28"/>
          <w:szCs w:val="28"/>
        </w:rPr>
        <w:t xml:space="preserve">движками 3 и </w:t>
      </w:r>
      <w:r w:rsidRPr="0015501A">
        <w:rPr>
          <w:sz w:val="28"/>
          <w:szCs w:val="28"/>
        </w:rPr>
        <w:t>4.</w:t>
      </w:r>
    </w:p>
    <w:p w:rsidR="00B0424D" w:rsidRPr="0015501A" w:rsidRDefault="00B0424D" w:rsidP="006927BE">
      <w:pPr>
        <w:ind w:firstLine="709"/>
        <w:jc w:val="both"/>
        <w:rPr>
          <w:sz w:val="28"/>
          <w:szCs w:val="28"/>
        </w:rPr>
      </w:pPr>
      <w:r w:rsidRPr="0015501A">
        <w:rPr>
          <w:sz w:val="28"/>
          <w:szCs w:val="28"/>
        </w:rPr>
        <w:t>Необходимое количество расплава консерванта через задвижку 5 перепускается в дозировочную емкость 10 и далее задвижками 1 и 2 регулируется необходимый расход и скорость движения рабочего тела через дозировочную емкость.</w:t>
      </w:r>
    </w:p>
    <w:p w:rsidR="00B0424D" w:rsidRPr="0015501A" w:rsidRDefault="00B0424D" w:rsidP="006927BE">
      <w:pPr>
        <w:ind w:firstLine="709"/>
        <w:jc w:val="both"/>
        <w:rPr>
          <w:sz w:val="28"/>
          <w:szCs w:val="28"/>
        </w:rPr>
      </w:pPr>
      <w:r w:rsidRPr="0015501A">
        <w:rPr>
          <w:sz w:val="28"/>
          <w:szCs w:val="28"/>
        </w:rPr>
        <w:t>Поток рабочего тела, проходя через расплав консерванта, захватывает последний в контур циркуляции котла.</w:t>
      </w:r>
    </w:p>
    <w:p w:rsidR="00B0424D" w:rsidRPr="0015501A" w:rsidRDefault="00B0424D" w:rsidP="006927BE">
      <w:pPr>
        <w:ind w:firstLine="709"/>
        <w:jc w:val="both"/>
        <w:rPr>
          <w:sz w:val="28"/>
          <w:szCs w:val="28"/>
        </w:rPr>
      </w:pPr>
      <w:r w:rsidRPr="0015501A">
        <w:rPr>
          <w:sz w:val="28"/>
          <w:szCs w:val="28"/>
        </w:rPr>
        <w:t>Давление на входе контролируется манометром 11.</w:t>
      </w:r>
    </w:p>
    <w:p w:rsidR="00B0424D" w:rsidRDefault="00B0424D" w:rsidP="006927BE">
      <w:pPr>
        <w:ind w:firstLine="709"/>
        <w:jc w:val="both"/>
        <w:rPr>
          <w:sz w:val="28"/>
          <w:szCs w:val="28"/>
        </w:rPr>
      </w:pPr>
      <w:r w:rsidRPr="0015501A">
        <w:rPr>
          <w:sz w:val="28"/>
          <w:szCs w:val="28"/>
        </w:rPr>
        <w:t>Для выпуска воздуха из дозировочной емкости при заполнении и дренировании служат задвижки 6 и 7. Для лучшего перемешивания расплава в дозировочную емкость монтируется диффузор.</w:t>
      </w:r>
    </w:p>
    <w:p w:rsidR="00454601" w:rsidRDefault="001D283E" w:rsidP="00454601">
      <w:pPr>
        <w:ind w:left="5103"/>
        <w:jc w:val="center"/>
        <w:rPr>
          <w:sz w:val="28"/>
          <w:szCs w:val="28"/>
        </w:rPr>
      </w:pPr>
      <w:r>
        <w:rPr>
          <w:sz w:val="28"/>
          <w:szCs w:val="28"/>
        </w:rPr>
        <w:br w:type="page"/>
      </w:r>
      <w:r w:rsidR="004C791A" w:rsidRPr="00CA1907">
        <w:rPr>
          <w:sz w:val="28"/>
          <w:szCs w:val="28"/>
        </w:rPr>
        <w:t>Приложение</w:t>
      </w:r>
      <w:r w:rsidR="004C791A">
        <w:rPr>
          <w:sz w:val="28"/>
          <w:szCs w:val="28"/>
        </w:rPr>
        <w:t xml:space="preserve"> </w:t>
      </w:r>
      <w:r w:rsidR="008E168A">
        <w:rPr>
          <w:sz w:val="28"/>
          <w:szCs w:val="28"/>
        </w:rPr>
        <w:t>4</w:t>
      </w:r>
    </w:p>
    <w:p w:rsidR="004C791A" w:rsidRPr="00221C3A" w:rsidRDefault="004C791A" w:rsidP="00454601">
      <w:pPr>
        <w:ind w:left="5103"/>
        <w:jc w:val="center"/>
        <w:rPr>
          <w:sz w:val="28"/>
          <w:szCs w:val="28"/>
        </w:rPr>
      </w:pPr>
      <w:r w:rsidRPr="00CA1907">
        <w:rPr>
          <w:color w:val="000000"/>
          <w:sz w:val="28"/>
          <w:szCs w:val="28"/>
        </w:rPr>
        <w:t>к</w:t>
      </w:r>
      <w:r>
        <w:rPr>
          <w:color w:val="000000"/>
          <w:sz w:val="28"/>
          <w:szCs w:val="28"/>
        </w:rPr>
        <w:t xml:space="preserve"> </w:t>
      </w:r>
      <w:r w:rsidRPr="002938D1">
        <w:rPr>
          <w:color w:val="000000"/>
          <w:sz w:val="28"/>
          <w:szCs w:val="28"/>
        </w:rPr>
        <w:t>«</w:t>
      </w:r>
      <w:r w:rsidRPr="00221C3A">
        <w:rPr>
          <w:sz w:val="28"/>
          <w:szCs w:val="28"/>
        </w:rPr>
        <w:t>Методически</w:t>
      </w:r>
      <w:r>
        <w:rPr>
          <w:sz w:val="28"/>
          <w:szCs w:val="28"/>
        </w:rPr>
        <w:t>м</w:t>
      </w:r>
      <w:r w:rsidRPr="00221C3A">
        <w:rPr>
          <w:sz w:val="28"/>
          <w:szCs w:val="28"/>
        </w:rPr>
        <w:t xml:space="preserve"> указания</w:t>
      </w:r>
      <w:r>
        <w:rPr>
          <w:sz w:val="28"/>
          <w:szCs w:val="28"/>
        </w:rPr>
        <w:t xml:space="preserve">м </w:t>
      </w:r>
      <w:r w:rsidRPr="00221C3A">
        <w:rPr>
          <w:sz w:val="28"/>
          <w:szCs w:val="28"/>
        </w:rPr>
        <w:t>по консервации оборудования стационарных электростанций,</w:t>
      </w:r>
    </w:p>
    <w:p w:rsidR="00D60384" w:rsidRPr="00A54BE1" w:rsidRDefault="004C791A" w:rsidP="00454601">
      <w:pPr>
        <w:ind w:firstLine="5103"/>
        <w:jc w:val="center"/>
        <w:rPr>
          <w:sz w:val="28"/>
          <w:szCs w:val="28"/>
        </w:rPr>
      </w:pPr>
      <w:r w:rsidRPr="00221C3A">
        <w:rPr>
          <w:sz w:val="28"/>
          <w:szCs w:val="28"/>
        </w:rPr>
        <w:t>выводимых в резерв</w:t>
      </w:r>
      <w:r>
        <w:rPr>
          <w:color w:val="000000"/>
          <w:sz w:val="28"/>
          <w:szCs w:val="28"/>
        </w:rPr>
        <w:t>»</w:t>
      </w:r>
    </w:p>
    <w:p w:rsidR="00B0424D" w:rsidRPr="0015501A" w:rsidRDefault="00B0424D" w:rsidP="006927BE">
      <w:pPr>
        <w:ind w:firstLine="709"/>
        <w:jc w:val="both"/>
        <w:rPr>
          <w:sz w:val="28"/>
          <w:szCs w:val="28"/>
        </w:rPr>
      </w:pPr>
    </w:p>
    <w:p w:rsidR="00D60384" w:rsidRDefault="00D60384" w:rsidP="00D60384">
      <w:pPr>
        <w:jc w:val="center"/>
        <w:rPr>
          <w:b/>
          <w:bCs/>
          <w:sz w:val="28"/>
          <w:szCs w:val="28"/>
        </w:rPr>
      </w:pPr>
      <w:r>
        <w:rPr>
          <w:b/>
          <w:bCs/>
          <w:sz w:val="28"/>
          <w:szCs w:val="28"/>
        </w:rPr>
        <w:t>Определение концентрации летучего ингибитора в воздухе</w:t>
      </w:r>
    </w:p>
    <w:p w:rsidR="00B0424D" w:rsidRPr="0015501A" w:rsidRDefault="00B0424D" w:rsidP="006927BE">
      <w:pPr>
        <w:ind w:firstLine="709"/>
        <w:jc w:val="both"/>
        <w:rPr>
          <w:sz w:val="28"/>
          <w:szCs w:val="28"/>
        </w:rPr>
      </w:pPr>
    </w:p>
    <w:p w:rsidR="00B0424D" w:rsidRPr="0015501A" w:rsidRDefault="00B0424D" w:rsidP="006927BE">
      <w:pPr>
        <w:ind w:firstLine="709"/>
        <w:jc w:val="both"/>
        <w:rPr>
          <w:b/>
          <w:bCs/>
          <w:sz w:val="28"/>
          <w:szCs w:val="28"/>
        </w:rPr>
      </w:pPr>
      <w:r w:rsidRPr="0015501A">
        <w:rPr>
          <w:b/>
          <w:bCs/>
          <w:sz w:val="28"/>
          <w:szCs w:val="28"/>
        </w:rPr>
        <w:t>1</w:t>
      </w:r>
      <w:r w:rsidR="00D60384">
        <w:rPr>
          <w:b/>
          <w:bCs/>
          <w:sz w:val="28"/>
          <w:szCs w:val="28"/>
        </w:rPr>
        <w:t xml:space="preserve">. </w:t>
      </w:r>
      <w:r w:rsidRPr="0015501A">
        <w:rPr>
          <w:b/>
          <w:bCs/>
          <w:sz w:val="28"/>
          <w:szCs w:val="28"/>
        </w:rPr>
        <w:t>Применяемые реактивы:</w:t>
      </w:r>
    </w:p>
    <w:p w:rsidR="00B0424D" w:rsidRPr="0015501A" w:rsidRDefault="00490D73" w:rsidP="00D60384">
      <w:pPr>
        <w:ind w:left="709"/>
        <w:jc w:val="both"/>
        <w:rPr>
          <w:sz w:val="28"/>
          <w:szCs w:val="28"/>
        </w:rPr>
      </w:pPr>
      <w:r>
        <w:rPr>
          <w:sz w:val="28"/>
          <w:szCs w:val="28"/>
        </w:rPr>
        <w:t>- с</w:t>
      </w:r>
      <w:r w:rsidRPr="0015501A">
        <w:rPr>
          <w:sz w:val="28"/>
          <w:szCs w:val="28"/>
        </w:rPr>
        <w:t>олянокислая кислота, х.ч. концентрацией 0,01 моль/кг;</w:t>
      </w:r>
    </w:p>
    <w:p w:rsidR="00B0424D" w:rsidRPr="0015501A" w:rsidRDefault="00D60384" w:rsidP="00D60384">
      <w:pPr>
        <w:ind w:left="709"/>
        <w:jc w:val="both"/>
        <w:rPr>
          <w:sz w:val="28"/>
          <w:szCs w:val="28"/>
        </w:rPr>
      </w:pPr>
      <w:r>
        <w:rPr>
          <w:sz w:val="28"/>
          <w:szCs w:val="28"/>
        </w:rPr>
        <w:t xml:space="preserve">- </w:t>
      </w:r>
      <w:r w:rsidR="00B0424D" w:rsidRPr="0015501A">
        <w:rPr>
          <w:sz w:val="28"/>
          <w:szCs w:val="28"/>
        </w:rPr>
        <w:t>гидроокись натрия, х.ч. концентрацией 0,01 моль/кг;</w:t>
      </w:r>
    </w:p>
    <w:p w:rsidR="00B0424D" w:rsidRPr="0015501A" w:rsidRDefault="00D60384" w:rsidP="00D60384">
      <w:pPr>
        <w:ind w:left="709"/>
        <w:jc w:val="both"/>
        <w:rPr>
          <w:sz w:val="28"/>
          <w:szCs w:val="28"/>
        </w:rPr>
      </w:pPr>
      <w:r>
        <w:rPr>
          <w:sz w:val="28"/>
          <w:szCs w:val="28"/>
        </w:rPr>
        <w:t xml:space="preserve">- </w:t>
      </w:r>
      <w:r w:rsidR="00B0424D" w:rsidRPr="0015501A">
        <w:rPr>
          <w:sz w:val="28"/>
          <w:szCs w:val="28"/>
        </w:rPr>
        <w:t>индикатор смешанный.</w:t>
      </w:r>
    </w:p>
    <w:p w:rsidR="004D7C52" w:rsidRPr="0015501A" w:rsidRDefault="004D7C52" w:rsidP="006927BE">
      <w:pPr>
        <w:ind w:firstLine="709"/>
        <w:jc w:val="both"/>
        <w:rPr>
          <w:b/>
          <w:bCs/>
          <w:sz w:val="28"/>
          <w:szCs w:val="28"/>
        </w:rPr>
      </w:pPr>
    </w:p>
    <w:p w:rsidR="00B0424D" w:rsidRPr="0015501A" w:rsidRDefault="00B0424D" w:rsidP="006927BE">
      <w:pPr>
        <w:ind w:firstLine="709"/>
        <w:jc w:val="both"/>
        <w:rPr>
          <w:b/>
          <w:bCs/>
          <w:sz w:val="28"/>
          <w:szCs w:val="28"/>
        </w:rPr>
      </w:pPr>
      <w:r w:rsidRPr="0015501A">
        <w:rPr>
          <w:b/>
          <w:bCs/>
          <w:sz w:val="28"/>
          <w:szCs w:val="28"/>
        </w:rPr>
        <w:t>2</w:t>
      </w:r>
      <w:r w:rsidR="00D60384">
        <w:rPr>
          <w:b/>
          <w:bCs/>
          <w:sz w:val="28"/>
          <w:szCs w:val="28"/>
        </w:rPr>
        <w:t xml:space="preserve">. </w:t>
      </w:r>
      <w:r w:rsidRPr="0015501A">
        <w:rPr>
          <w:b/>
          <w:bCs/>
          <w:sz w:val="28"/>
          <w:szCs w:val="28"/>
        </w:rPr>
        <w:t>Определение концентрации</w:t>
      </w:r>
    </w:p>
    <w:p w:rsidR="00B0424D" w:rsidRPr="0015501A" w:rsidRDefault="00B0424D" w:rsidP="006927BE">
      <w:pPr>
        <w:ind w:firstLine="709"/>
        <w:jc w:val="both"/>
        <w:rPr>
          <w:sz w:val="28"/>
          <w:szCs w:val="28"/>
        </w:rPr>
      </w:pPr>
      <w:r w:rsidRPr="0015501A">
        <w:rPr>
          <w:sz w:val="28"/>
          <w:szCs w:val="28"/>
        </w:rPr>
        <w:t xml:space="preserve">Через склянку, содержащую </w:t>
      </w:r>
      <w:smartTag w:uri="urn:schemas-microsoft-com:office:smarttags" w:element="metricconverter">
        <w:smartTagPr>
          <w:attr w:name="ProductID" w:val="0,1 кг"/>
        </w:smartTagPr>
        <w:r w:rsidRPr="0015501A">
          <w:rPr>
            <w:sz w:val="28"/>
            <w:szCs w:val="28"/>
          </w:rPr>
          <w:t>0,1 кг</w:t>
        </w:r>
      </w:smartTag>
      <w:r w:rsidRPr="0015501A">
        <w:rPr>
          <w:sz w:val="28"/>
          <w:szCs w:val="28"/>
        </w:rPr>
        <w:t xml:space="preserve"> раствора соляной кислоты концентрацией 0,01 моль/кг, с помощью аспиратора медленно пропускают </w:t>
      </w:r>
      <w:smartTag w:uri="urn:schemas-microsoft-com:office:smarttags" w:element="metricconverter">
        <w:smartTagPr>
          <w:attr w:name="ProductID" w:val="5 кг"/>
        </w:smartTagPr>
        <w:r w:rsidRPr="0015501A">
          <w:rPr>
            <w:sz w:val="28"/>
            <w:szCs w:val="28"/>
          </w:rPr>
          <w:t>5 кг</w:t>
        </w:r>
      </w:smartTag>
      <w:r w:rsidRPr="0015501A">
        <w:rPr>
          <w:sz w:val="28"/>
          <w:szCs w:val="28"/>
        </w:rPr>
        <w:t xml:space="preserve"> воздуха, содержащего ингибитор; который и поглощается раствором кислоты, после чего отбирают 10 см</w:t>
      </w:r>
      <w:r w:rsidRPr="0015501A">
        <w:rPr>
          <w:sz w:val="28"/>
          <w:szCs w:val="28"/>
          <w:vertAlign w:val="superscript"/>
        </w:rPr>
        <w:t>3</w:t>
      </w:r>
      <w:r w:rsidRPr="0015501A">
        <w:rPr>
          <w:sz w:val="28"/>
          <w:szCs w:val="28"/>
        </w:rPr>
        <w:t xml:space="preserve"> раствора кислоты и титруют гидроокисью натрия со смешанным индикатором.</w:t>
      </w:r>
    </w:p>
    <w:p w:rsidR="00B0424D" w:rsidRPr="00565A83" w:rsidRDefault="00B0424D" w:rsidP="006927BE">
      <w:pPr>
        <w:ind w:firstLine="709"/>
        <w:jc w:val="both"/>
        <w:rPr>
          <w:sz w:val="28"/>
          <w:szCs w:val="28"/>
        </w:rPr>
      </w:pPr>
      <w:r w:rsidRPr="0015501A">
        <w:rPr>
          <w:sz w:val="28"/>
          <w:szCs w:val="28"/>
        </w:rPr>
        <w:t xml:space="preserve">Содержание ингибитора </w:t>
      </w:r>
      <w:r w:rsidRPr="001966C7">
        <w:rPr>
          <w:sz w:val="28"/>
          <w:szCs w:val="28"/>
        </w:rPr>
        <w:t>(</w:t>
      </w:r>
      <w:r w:rsidRPr="001966C7">
        <w:rPr>
          <w:iCs/>
          <w:sz w:val="28"/>
          <w:szCs w:val="28"/>
        </w:rPr>
        <w:t>С</w:t>
      </w:r>
      <w:r w:rsidRPr="001966C7">
        <w:rPr>
          <w:sz w:val="28"/>
          <w:szCs w:val="28"/>
        </w:rPr>
        <w:t>,</w:t>
      </w:r>
      <w:r w:rsidRPr="0015501A">
        <w:rPr>
          <w:sz w:val="28"/>
          <w:szCs w:val="28"/>
        </w:rPr>
        <w:t xml:space="preserve"> мг/кг воздуха) рассчитывают по формуле</w:t>
      </w:r>
      <w:r w:rsidR="00565A83">
        <w:rPr>
          <w:sz w:val="28"/>
          <w:szCs w:val="28"/>
        </w:rPr>
        <w:t xml:space="preserve"> </w:t>
      </w:r>
      <w:r w:rsidR="00565A83" w:rsidRPr="00565A83">
        <w:rPr>
          <w:sz w:val="28"/>
          <w:szCs w:val="28"/>
        </w:rPr>
        <w:t>[</w:t>
      </w:r>
      <w:r w:rsidR="00565A83" w:rsidRPr="00161FFE">
        <w:rPr>
          <w:sz w:val="28"/>
          <w:szCs w:val="28"/>
        </w:rPr>
        <w:t>34</w:t>
      </w:r>
      <w:r w:rsidR="00565A83" w:rsidRPr="00565A83">
        <w:rPr>
          <w:sz w:val="28"/>
          <w:szCs w:val="28"/>
        </w:rPr>
        <w:t>]</w:t>
      </w:r>
    </w:p>
    <w:p w:rsidR="004D7C52" w:rsidRPr="0015501A" w:rsidRDefault="004D7C52" w:rsidP="006927BE">
      <w:pPr>
        <w:ind w:firstLine="709"/>
        <w:jc w:val="both"/>
        <w:rPr>
          <w:sz w:val="28"/>
          <w:szCs w:val="28"/>
        </w:rPr>
      </w:pPr>
    </w:p>
    <w:p w:rsidR="00B0424D" w:rsidRPr="0015501A" w:rsidRDefault="004D7C52" w:rsidP="004D7C52">
      <w:pPr>
        <w:tabs>
          <w:tab w:val="center" w:pos="4252"/>
          <w:tab w:val="right" w:pos="8504"/>
        </w:tabs>
        <w:rPr>
          <w:sz w:val="28"/>
          <w:szCs w:val="28"/>
        </w:rPr>
      </w:pPr>
      <w:r w:rsidRPr="0015501A">
        <w:rPr>
          <w:sz w:val="28"/>
          <w:szCs w:val="28"/>
        </w:rPr>
        <w:tab/>
      </w:r>
      <w:r w:rsidR="00CD44B6" w:rsidRPr="0015501A">
        <w:rPr>
          <w:position w:val="-28"/>
          <w:sz w:val="28"/>
          <w:szCs w:val="28"/>
        </w:rPr>
        <w:object w:dxaOrig="4280" w:dyaOrig="720">
          <v:shape id="_x0000_i1050" type="#_x0000_t75" style="width:213.75pt;height:36pt" o:ole="">
            <v:imagedata r:id="rId39" o:title=""/>
          </v:shape>
          <o:OLEObject Type="Embed" ProgID="Equation.DSMT4" ShapeID="_x0000_i1050" DrawAspect="Content" ObjectID="_1471379708" r:id="rId40"/>
        </w:object>
      </w:r>
      <w:r w:rsidR="00B0424D" w:rsidRPr="0015501A">
        <w:rPr>
          <w:sz w:val="28"/>
          <w:szCs w:val="28"/>
        </w:rPr>
        <w:t>,</w:t>
      </w:r>
      <w:r w:rsidRPr="0015501A">
        <w:rPr>
          <w:sz w:val="28"/>
          <w:szCs w:val="28"/>
        </w:rPr>
        <w:tab/>
        <w:t>(3)</w:t>
      </w:r>
    </w:p>
    <w:p w:rsidR="0066534B" w:rsidRPr="0015501A" w:rsidRDefault="0066534B" w:rsidP="004D7C52">
      <w:pPr>
        <w:jc w:val="both"/>
        <w:rPr>
          <w:sz w:val="28"/>
          <w:szCs w:val="28"/>
        </w:rPr>
      </w:pPr>
    </w:p>
    <w:p w:rsidR="00B0424D" w:rsidRPr="00C05338" w:rsidRDefault="00B0424D" w:rsidP="004D7C52">
      <w:pPr>
        <w:jc w:val="both"/>
        <w:rPr>
          <w:sz w:val="28"/>
          <w:szCs w:val="28"/>
        </w:rPr>
      </w:pPr>
      <w:r w:rsidRPr="0015501A">
        <w:rPr>
          <w:sz w:val="28"/>
          <w:szCs w:val="28"/>
        </w:rPr>
        <w:t>где</w:t>
      </w:r>
      <w:r w:rsidR="004D7C52" w:rsidRPr="0015501A">
        <w:rPr>
          <w:sz w:val="28"/>
          <w:szCs w:val="28"/>
        </w:rPr>
        <w:t>:</w:t>
      </w:r>
      <w:r w:rsidR="004D7C52" w:rsidRPr="0015501A">
        <w:rPr>
          <w:sz w:val="28"/>
          <w:szCs w:val="28"/>
        </w:rPr>
        <w:tab/>
      </w:r>
      <w:r w:rsidRPr="00C05338">
        <w:rPr>
          <w:iCs/>
          <w:sz w:val="28"/>
          <w:szCs w:val="28"/>
          <w:lang w:val="en-US"/>
        </w:rPr>
        <w:t>V</w:t>
      </w:r>
      <w:r w:rsidRPr="00C05338">
        <w:rPr>
          <w:sz w:val="28"/>
          <w:szCs w:val="28"/>
        </w:rPr>
        <w:t xml:space="preserve"> </w:t>
      </w:r>
      <w:r w:rsidR="0036248C" w:rsidRPr="00C05338">
        <w:rPr>
          <w:sz w:val="28"/>
          <w:szCs w:val="28"/>
        </w:rPr>
        <w:t>–</w:t>
      </w:r>
      <w:r w:rsidRPr="00C05338">
        <w:rPr>
          <w:sz w:val="28"/>
          <w:szCs w:val="28"/>
        </w:rPr>
        <w:t xml:space="preserve"> объем пропущенного воздуха, дм</w:t>
      </w:r>
      <w:r w:rsidRPr="00C05338">
        <w:rPr>
          <w:sz w:val="28"/>
          <w:szCs w:val="28"/>
          <w:vertAlign w:val="superscript"/>
        </w:rPr>
        <w:t>3</w:t>
      </w:r>
      <w:r w:rsidRPr="00C05338">
        <w:rPr>
          <w:sz w:val="28"/>
          <w:szCs w:val="28"/>
        </w:rPr>
        <w:t>;</w:t>
      </w:r>
    </w:p>
    <w:p w:rsidR="00B0424D" w:rsidRPr="00C05338" w:rsidRDefault="00B0424D" w:rsidP="0066534B">
      <w:pPr>
        <w:ind w:left="708" w:firstLine="1"/>
        <w:jc w:val="both"/>
        <w:rPr>
          <w:sz w:val="28"/>
          <w:szCs w:val="28"/>
        </w:rPr>
      </w:pPr>
      <w:r w:rsidRPr="00C05338">
        <w:rPr>
          <w:iCs/>
          <w:sz w:val="28"/>
          <w:szCs w:val="28"/>
          <w:lang w:val="en-US"/>
        </w:rPr>
        <w:t>k</w:t>
      </w:r>
      <w:r w:rsidRPr="00C05338">
        <w:rPr>
          <w:sz w:val="28"/>
          <w:szCs w:val="28"/>
          <w:vertAlign w:val="subscript"/>
        </w:rPr>
        <w:t>1</w:t>
      </w:r>
      <w:r w:rsidRPr="00C05338">
        <w:rPr>
          <w:sz w:val="28"/>
          <w:szCs w:val="28"/>
        </w:rPr>
        <w:t xml:space="preserve">, </w:t>
      </w:r>
      <w:r w:rsidRPr="00C05338">
        <w:rPr>
          <w:iCs/>
          <w:sz w:val="28"/>
          <w:szCs w:val="28"/>
          <w:lang w:val="en-US"/>
        </w:rPr>
        <w:t>k</w:t>
      </w:r>
      <w:r w:rsidRPr="00C05338">
        <w:rPr>
          <w:sz w:val="28"/>
          <w:szCs w:val="28"/>
          <w:vertAlign w:val="subscript"/>
        </w:rPr>
        <w:t>2</w:t>
      </w:r>
      <w:r w:rsidRPr="00C05338">
        <w:rPr>
          <w:sz w:val="28"/>
          <w:szCs w:val="28"/>
        </w:rPr>
        <w:t xml:space="preserve"> </w:t>
      </w:r>
      <w:r w:rsidR="0036248C" w:rsidRPr="00C05338">
        <w:rPr>
          <w:sz w:val="28"/>
          <w:szCs w:val="28"/>
        </w:rPr>
        <w:t>–</w:t>
      </w:r>
      <w:r w:rsidRPr="00C05338">
        <w:rPr>
          <w:sz w:val="28"/>
          <w:szCs w:val="28"/>
        </w:rPr>
        <w:t xml:space="preserve"> соответственно поправочные коэффициенты для растворов кислоты и щелочи, имеющих молярную концентрацию эквивалентов точно 0,01 моль/дм</w:t>
      </w:r>
      <w:r w:rsidRPr="00C05338">
        <w:rPr>
          <w:sz w:val="28"/>
          <w:szCs w:val="28"/>
          <w:vertAlign w:val="superscript"/>
        </w:rPr>
        <w:t>3</w:t>
      </w:r>
      <w:r w:rsidRPr="00C05338">
        <w:rPr>
          <w:sz w:val="28"/>
          <w:szCs w:val="28"/>
        </w:rPr>
        <w:t>;</w:t>
      </w:r>
    </w:p>
    <w:p w:rsidR="00B0424D" w:rsidRPr="00C05338" w:rsidRDefault="00B0424D" w:rsidP="0066534B">
      <w:pPr>
        <w:ind w:left="708" w:firstLine="1"/>
        <w:jc w:val="both"/>
        <w:rPr>
          <w:sz w:val="28"/>
          <w:szCs w:val="28"/>
        </w:rPr>
      </w:pPr>
      <w:r w:rsidRPr="00C05338">
        <w:rPr>
          <w:iCs/>
          <w:sz w:val="28"/>
          <w:szCs w:val="28"/>
        </w:rPr>
        <w:t>а</w:t>
      </w:r>
      <w:r w:rsidRPr="00C05338">
        <w:rPr>
          <w:sz w:val="28"/>
          <w:szCs w:val="28"/>
        </w:rPr>
        <w:t xml:space="preserve"> </w:t>
      </w:r>
      <w:r w:rsidR="0036248C" w:rsidRPr="00C05338">
        <w:rPr>
          <w:sz w:val="28"/>
          <w:szCs w:val="28"/>
        </w:rPr>
        <w:t>–</w:t>
      </w:r>
      <w:r w:rsidRPr="00C05338">
        <w:rPr>
          <w:sz w:val="28"/>
          <w:szCs w:val="28"/>
        </w:rPr>
        <w:t xml:space="preserve"> расход раствора щелочи с молярной концентрацией эквивалента 0,01 моль/дм</w:t>
      </w:r>
      <w:r w:rsidRPr="00C05338">
        <w:rPr>
          <w:sz w:val="28"/>
          <w:szCs w:val="28"/>
          <w:vertAlign w:val="superscript"/>
        </w:rPr>
        <w:t>3</w:t>
      </w:r>
      <w:r w:rsidRPr="00C05338">
        <w:rPr>
          <w:sz w:val="28"/>
          <w:szCs w:val="28"/>
        </w:rPr>
        <w:t xml:space="preserve"> на титрование оставшейся кислоты, см</w:t>
      </w:r>
      <w:r w:rsidRPr="00C05338">
        <w:rPr>
          <w:sz w:val="28"/>
          <w:szCs w:val="28"/>
          <w:vertAlign w:val="superscript"/>
        </w:rPr>
        <w:t>3</w:t>
      </w:r>
      <w:r w:rsidRPr="00C05338">
        <w:rPr>
          <w:sz w:val="28"/>
          <w:szCs w:val="28"/>
        </w:rPr>
        <w:t>;</w:t>
      </w:r>
    </w:p>
    <w:p w:rsidR="00B0424D" w:rsidRPr="0015501A" w:rsidRDefault="00B0424D" w:rsidP="0066534B">
      <w:pPr>
        <w:ind w:left="708" w:firstLine="1"/>
        <w:jc w:val="both"/>
        <w:rPr>
          <w:sz w:val="28"/>
          <w:szCs w:val="28"/>
        </w:rPr>
      </w:pPr>
      <w:r w:rsidRPr="00C05338">
        <w:rPr>
          <w:iCs/>
          <w:sz w:val="28"/>
          <w:szCs w:val="28"/>
          <w:lang w:val="en-US"/>
        </w:rPr>
        <w:t>M</w:t>
      </w:r>
      <w:r w:rsidRPr="00C05338">
        <w:rPr>
          <w:sz w:val="28"/>
          <w:szCs w:val="28"/>
        </w:rPr>
        <w:t xml:space="preserve"> </w:t>
      </w:r>
      <w:r w:rsidR="0036248C" w:rsidRPr="00C05338">
        <w:rPr>
          <w:sz w:val="28"/>
          <w:szCs w:val="28"/>
        </w:rPr>
        <w:t>–</w:t>
      </w:r>
      <w:r w:rsidRPr="00C05338">
        <w:rPr>
          <w:sz w:val="28"/>
          <w:szCs w:val="28"/>
        </w:rPr>
        <w:t xml:space="preserve"> молекулярная</w:t>
      </w:r>
      <w:r w:rsidRPr="0015501A">
        <w:rPr>
          <w:sz w:val="28"/>
          <w:szCs w:val="28"/>
        </w:rPr>
        <w:t xml:space="preserve"> (эквивалентная) масса ингибитора, равная для ИФХАН</w:t>
      </w:r>
      <w:r w:rsidR="00D60384">
        <w:rPr>
          <w:sz w:val="28"/>
          <w:szCs w:val="28"/>
        </w:rPr>
        <w:t>-</w:t>
      </w:r>
      <w:r w:rsidRPr="0015501A">
        <w:rPr>
          <w:sz w:val="28"/>
          <w:szCs w:val="28"/>
        </w:rPr>
        <w:t>1</w:t>
      </w:r>
      <w:r w:rsidR="00D60384">
        <w:rPr>
          <w:sz w:val="28"/>
          <w:szCs w:val="28"/>
        </w:rPr>
        <w:t>-</w:t>
      </w:r>
      <w:r w:rsidRPr="0015501A">
        <w:rPr>
          <w:sz w:val="28"/>
          <w:szCs w:val="28"/>
        </w:rPr>
        <w:t>157;</w:t>
      </w:r>
      <w:r w:rsidR="00077A08" w:rsidRPr="0015501A">
        <w:rPr>
          <w:sz w:val="28"/>
          <w:szCs w:val="28"/>
        </w:rPr>
        <w:t xml:space="preserve"> </w:t>
      </w:r>
      <w:r w:rsidRPr="0015501A">
        <w:rPr>
          <w:sz w:val="28"/>
          <w:szCs w:val="28"/>
        </w:rPr>
        <w:t>для ИФХАН</w:t>
      </w:r>
      <w:r w:rsidR="00D60384">
        <w:rPr>
          <w:sz w:val="28"/>
          <w:szCs w:val="28"/>
        </w:rPr>
        <w:t>-</w:t>
      </w:r>
      <w:r w:rsidRPr="0015501A">
        <w:rPr>
          <w:sz w:val="28"/>
          <w:szCs w:val="28"/>
        </w:rPr>
        <w:t>100</w:t>
      </w:r>
      <w:r w:rsidR="00D60384">
        <w:rPr>
          <w:sz w:val="28"/>
          <w:szCs w:val="28"/>
        </w:rPr>
        <w:t>-</w:t>
      </w:r>
      <w:r w:rsidRPr="0015501A">
        <w:rPr>
          <w:sz w:val="28"/>
          <w:szCs w:val="28"/>
        </w:rPr>
        <w:t>172.</w:t>
      </w:r>
    </w:p>
    <w:p w:rsidR="00454601" w:rsidRDefault="00B0424D" w:rsidP="004C791A">
      <w:pPr>
        <w:ind w:left="5103"/>
        <w:jc w:val="center"/>
        <w:rPr>
          <w:sz w:val="28"/>
          <w:szCs w:val="28"/>
        </w:rPr>
      </w:pPr>
      <w:r w:rsidRPr="0015501A">
        <w:rPr>
          <w:i/>
          <w:iCs/>
          <w:sz w:val="28"/>
          <w:szCs w:val="28"/>
        </w:rPr>
        <w:br w:type="page"/>
      </w:r>
      <w:r w:rsidR="004C791A" w:rsidRPr="00CA1907">
        <w:rPr>
          <w:sz w:val="28"/>
          <w:szCs w:val="28"/>
        </w:rPr>
        <w:t>Приложение</w:t>
      </w:r>
      <w:r w:rsidR="004C791A">
        <w:rPr>
          <w:sz w:val="28"/>
          <w:szCs w:val="28"/>
        </w:rPr>
        <w:t xml:space="preserve"> </w:t>
      </w:r>
      <w:r w:rsidR="008E168A">
        <w:rPr>
          <w:sz w:val="28"/>
          <w:szCs w:val="28"/>
        </w:rPr>
        <w:t>5</w:t>
      </w:r>
      <w:r w:rsidR="004C791A">
        <w:rPr>
          <w:sz w:val="28"/>
          <w:szCs w:val="28"/>
        </w:rPr>
        <w:t xml:space="preserve"> </w:t>
      </w:r>
    </w:p>
    <w:p w:rsidR="004C791A" w:rsidRPr="00221C3A" w:rsidRDefault="004C791A" w:rsidP="004C791A">
      <w:pPr>
        <w:ind w:left="5103"/>
        <w:jc w:val="center"/>
        <w:rPr>
          <w:sz w:val="28"/>
          <w:szCs w:val="28"/>
        </w:rPr>
      </w:pPr>
      <w:r w:rsidRPr="00CA1907">
        <w:rPr>
          <w:color w:val="000000"/>
          <w:sz w:val="28"/>
          <w:szCs w:val="28"/>
        </w:rPr>
        <w:t>к</w:t>
      </w:r>
      <w:r>
        <w:rPr>
          <w:color w:val="000000"/>
          <w:sz w:val="28"/>
          <w:szCs w:val="28"/>
        </w:rPr>
        <w:t xml:space="preserve"> </w:t>
      </w:r>
      <w:r w:rsidRPr="002938D1">
        <w:rPr>
          <w:color w:val="000000"/>
          <w:sz w:val="28"/>
          <w:szCs w:val="28"/>
        </w:rPr>
        <w:t>«</w:t>
      </w:r>
      <w:r w:rsidRPr="00221C3A">
        <w:rPr>
          <w:sz w:val="28"/>
          <w:szCs w:val="28"/>
        </w:rPr>
        <w:t>Методически</w:t>
      </w:r>
      <w:r>
        <w:rPr>
          <w:sz w:val="28"/>
          <w:szCs w:val="28"/>
        </w:rPr>
        <w:t>м</w:t>
      </w:r>
      <w:r w:rsidRPr="00221C3A">
        <w:rPr>
          <w:sz w:val="28"/>
          <w:szCs w:val="28"/>
        </w:rPr>
        <w:t xml:space="preserve"> указания</w:t>
      </w:r>
      <w:r>
        <w:rPr>
          <w:sz w:val="28"/>
          <w:szCs w:val="28"/>
        </w:rPr>
        <w:t xml:space="preserve">м </w:t>
      </w:r>
      <w:r w:rsidRPr="00221C3A">
        <w:rPr>
          <w:sz w:val="28"/>
          <w:szCs w:val="28"/>
        </w:rPr>
        <w:t>по консервации оборудования стационарных электростанций,</w:t>
      </w:r>
    </w:p>
    <w:p w:rsidR="00D60384" w:rsidRPr="00A54BE1" w:rsidRDefault="004C791A" w:rsidP="00B458F2">
      <w:pPr>
        <w:ind w:firstLine="5103"/>
        <w:jc w:val="center"/>
        <w:rPr>
          <w:sz w:val="28"/>
          <w:szCs w:val="28"/>
        </w:rPr>
      </w:pPr>
      <w:r w:rsidRPr="00221C3A">
        <w:rPr>
          <w:sz w:val="28"/>
          <w:szCs w:val="28"/>
        </w:rPr>
        <w:t>выводимых в резерв</w:t>
      </w:r>
      <w:r>
        <w:rPr>
          <w:color w:val="000000"/>
          <w:sz w:val="28"/>
          <w:szCs w:val="28"/>
        </w:rPr>
        <w:t>»</w:t>
      </w:r>
    </w:p>
    <w:p w:rsidR="00B0424D" w:rsidRPr="0015501A" w:rsidRDefault="00B0424D" w:rsidP="006927BE">
      <w:pPr>
        <w:ind w:firstLine="709"/>
        <w:jc w:val="right"/>
        <w:rPr>
          <w:b/>
          <w:sz w:val="28"/>
          <w:szCs w:val="28"/>
        </w:rPr>
      </w:pPr>
    </w:p>
    <w:p w:rsidR="00B0424D" w:rsidRPr="0015501A" w:rsidRDefault="00B0424D" w:rsidP="006927BE">
      <w:pPr>
        <w:ind w:firstLine="709"/>
        <w:jc w:val="both"/>
        <w:rPr>
          <w:sz w:val="28"/>
          <w:szCs w:val="28"/>
        </w:rPr>
      </w:pPr>
    </w:p>
    <w:p w:rsidR="00D60384" w:rsidRDefault="00D60384" w:rsidP="005E7839">
      <w:pPr>
        <w:jc w:val="center"/>
        <w:rPr>
          <w:b/>
          <w:bCs/>
          <w:sz w:val="28"/>
          <w:szCs w:val="28"/>
        </w:rPr>
      </w:pPr>
      <w:r>
        <w:rPr>
          <w:b/>
          <w:bCs/>
          <w:sz w:val="28"/>
          <w:szCs w:val="28"/>
        </w:rPr>
        <w:t>Краткие характеристики</w:t>
      </w:r>
    </w:p>
    <w:p w:rsidR="00D60384" w:rsidRDefault="00D60384" w:rsidP="005E7839">
      <w:pPr>
        <w:jc w:val="center"/>
        <w:rPr>
          <w:b/>
          <w:bCs/>
          <w:sz w:val="28"/>
          <w:szCs w:val="28"/>
        </w:rPr>
      </w:pPr>
      <w:r>
        <w:rPr>
          <w:b/>
          <w:bCs/>
          <w:sz w:val="28"/>
          <w:szCs w:val="28"/>
        </w:rPr>
        <w:t>применяемых химических реагентов</w:t>
      </w:r>
    </w:p>
    <w:p w:rsidR="00D60384" w:rsidRDefault="00D60384" w:rsidP="005E7839">
      <w:pPr>
        <w:jc w:val="center"/>
        <w:rPr>
          <w:b/>
          <w:bCs/>
          <w:sz w:val="28"/>
          <w:szCs w:val="28"/>
        </w:rPr>
      </w:pPr>
      <w:r>
        <w:rPr>
          <w:b/>
          <w:bCs/>
          <w:sz w:val="28"/>
          <w:szCs w:val="28"/>
        </w:rPr>
        <w:t>и меры предосторожности при работе с ними</w:t>
      </w:r>
    </w:p>
    <w:p w:rsidR="00B0424D" w:rsidRPr="0015501A" w:rsidRDefault="00B0424D" w:rsidP="006927BE">
      <w:pPr>
        <w:ind w:firstLine="709"/>
        <w:jc w:val="both"/>
        <w:rPr>
          <w:sz w:val="28"/>
          <w:szCs w:val="28"/>
        </w:rPr>
      </w:pPr>
    </w:p>
    <w:p w:rsidR="00B0424D" w:rsidRPr="0015501A" w:rsidRDefault="00B0424D" w:rsidP="00E467D4">
      <w:pPr>
        <w:ind w:firstLine="709"/>
        <w:rPr>
          <w:b/>
          <w:bCs/>
          <w:sz w:val="28"/>
          <w:szCs w:val="28"/>
        </w:rPr>
      </w:pPr>
      <w:r w:rsidRPr="0015501A">
        <w:rPr>
          <w:b/>
          <w:bCs/>
          <w:sz w:val="28"/>
          <w:szCs w:val="28"/>
        </w:rPr>
        <w:t>1</w:t>
      </w:r>
      <w:r w:rsidR="00D60384">
        <w:rPr>
          <w:b/>
          <w:bCs/>
          <w:sz w:val="28"/>
          <w:szCs w:val="28"/>
        </w:rPr>
        <w:t xml:space="preserve">. </w:t>
      </w:r>
      <w:r w:rsidRPr="0015501A">
        <w:rPr>
          <w:b/>
          <w:bCs/>
          <w:sz w:val="28"/>
          <w:szCs w:val="28"/>
        </w:rPr>
        <w:t xml:space="preserve">Водный раствор гидразингидрата </w:t>
      </w:r>
      <w:r w:rsidRPr="0015501A">
        <w:rPr>
          <w:b/>
          <w:bCs/>
          <w:sz w:val="28"/>
          <w:szCs w:val="28"/>
          <w:lang w:val="en-US"/>
        </w:rPr>
        <w:t>N</w:t>
      </w:r>
      <w:r w:rsidRPr="0015501A">
        <w:rPr>
          <w:b/>
          <w:bCs/>
          <w:sz w:val="28"/>
          <w:szCs w:val="28"/>
          <w:vertAlign w:val="subscript"/>
        </w:rPr>
        <w:t>2</w:t>
      </w:r>
      <w:r w:rsidRPr="0015501A">
        <w:rPr>
          <w:b/>
          <w:bCs/>
          <w:sz w:val="28"/>
          <w:szCs w:val="28"/>
        </w:rPr>
        <w:t>Н</w:t>
      </w:r>
      <w:r w:rsidRPr="0015501A">
        <w:rPr>
          <w:b/>
          <w:bCs/>
          <w:sz w:val="28"/>
          <w:szCs w:val="28"/>
          <w:vertAlign w:val="subscript"/>
        </w:rPr>
        <w:t>4</w:t>
      </w:r>
      <w:r w:rsidRPr="0015501A">
        <w:rPr>
          <w:b/>
          <w:bCs/>
          <w:sz w:val="28"/>
          <w:szCs w:val="28"/>
        </w:rPr>
        <w:t>·Н</w:t>
      </w:r>
      <w:r w:rsidRPr="0015501A">
        <w:rPr>
          <w:b/>
          <w:bCs/>
          <w:sz w:val="28"/>
          <w:szCs w:val="28"/>
          <w:vertAlign w:val="subscript"/>
        </w:rPr>
        <w:t>2</w:t>
      </w:r>
      <w:r w:rsidRPr="0015501A">
        <w:rPr>
          <w:b/>
          <w:bCs/>
          <w:sz w:val="28"/>
          <w:szCs w:val="28"/>
        </w:rPr>
        <w:t>О</w:t>
      </w:r>
    </w:p>
    <w:p w:rsidR="00B0424D" w:rsidRPr="0015501A" w:rsidRDefault="00B0424D" w:rsidP="006927BE">
      <w:pPr>
        <w:ind w:firstLine="709"/>
        <w:jc w:val="both"/>
        <w:rPr>
          <w:sz w:val="28"/>
          <w:szCs w:val="28"/>
        </w:rPr>
      </w:pPr>
      <w:r w:rsidRPr="0015501A">
        <w:rPr>
          <w:sz w:val="28"/>
          <w:szCs w:val="28"/>
        </w:rPr>
        <w:t xml:space="preserve">Раствор гидразингидрата </w:t>
      </w:r>
      <w:r w:rsidR="0036248C" w:rsidRPr="0015501A">
        <w:rPr>
          <w:sz w:val="28"/>
          <w:szCs w:val="28"/>
        </w:rPr>
        <w:t>–</w:t>
      </w:r>
      <w:r w:rsidRPr="0015501A">
        <w:rPr>
          <w:sz w:val="28"/>
          <w:szCs w:val="28"/>
        </w:rPr>
        <w:t xml:space="preserve"> бесцветная жидкость, легко поглощающая из воздуха воду, углекислоту и кислород. Гидразингидрат является сильным восстановителем.</w:t>
      </w:r>
    </w:p>
    <w:p w:rsidR="00B0424D" w:rsidRPr="0015501A" w:rsidRDefault="00B0424D" w:rsidP="006927BE">
      <w:pPr>
        <w:ind w:firstLine="709"/>
        <w:jc w:val="both"/>
        <w:rPr>
          <w:sz w:val="28"/>
          <w:szCs w:val="28"/>
        </w:rPr>
      </w:pPr>
      <w:r w:rsidRPr="0015501A">
        <w:rPr>
          <w:sz w:val="28"/>
          <w:szCs w:val="28"/>
        </w:rPr>
        <w:t>Водные растворы гидразина концентрацией до 30</w:t>
      </w:r>
      <w:r w:rsidR="00D60384">
        <w:rPr>
          <w:sz w:val="28"/>
          <w:szCs w:val="28"/>
        </w:rPr>
        <w:t xml:space="preserve"> </w:t>
      </w:r>
      <w:r w:rsidRPr="0015501A">
        <w:rPr>
          <w:sz w:val="28"/>
          <w:szCs w:val="28"/>
        </w:rPr>
        <w:t>% неогнеопасны, перевозить и хранить их можно в сосудах из углеродистой стали.</w:t>
      </w:r>
    </w:p>
    <w:p w:rsidR="00B0424D" w:rsidRPr="0015501A" w:rsidRDefault="00B0424D" w:rsidP="006927BE">
      <w:pPr>
        <w:ind w:firstLine="709"/>
        <w:jc w:val="both"/>
        <w:rPr>
          <w:sz w:val="28"/>
          <w:szCs w:val="28"/>
        </w:rPr>
      </w:pPr>
      <w:r w:rsidRPr="0015501A">
        <w:rPr>
          <w:sz w:val="28"/>
          <w:szCs w:val="28"/>
        </w:rPr>
        <w:t>При работе с растворами гидразингидрата исключ</w:t>
      </w:r>
      <w:r w:rsidR="00300E7B">
        <w:rPr>
          <w:sz w:val="28"/>
          <w:szCs w:val="28"/>
        </w:rPr>
        <w:t>ают</w:t>
      </w:r>
      <w:r w:rsidRPr="0015501A">
        <w:rPr>
          <w:sz w:val="28"/>
          <w:szCs w:val="28"/>
        </w:rPr>
        <w:t xml:space="preserve"> попадание в них пористых веществ, органических соединений.</w:t>
      </w:r>
    </w:p>
    <w:p w:rsidR="00B0424D" w:rsidRPr="0015501A" w:rsidRDefault="00B0424D" w:rsidP="006927BE">
      <w:pPr>
        <w:ind w:firstLine="709"/>
        <w:jc w:val="both"/>
        <w:rPr>
          <w:sz w:val="28"/>
          <w:szCs w:val="28"/>
        </w:rPr>
      </w:pPr>
      <w:r w:rsidRPr="0015501A">
        <w:rPr>
          <w:sz w:val="28"/>
          <w:szCs w:val="28"/>
        </w:rPr>
        <w:t xml:space="preserve">К местам приготовления и хранения растворов гидразина </w:t>
      </w:r>
      <w:r w:rsidR="00490D73" w:rsidRPr="0015501A">
        <w:rPr>
          <w:sz w:val="28"/>
          <w:szCs w:val="28"/>
        </w:rPr>
        <w:t>подв</w:t>
      </w:r>
      <w:r w:rsidR="00490D73">
        <w:rPr>
          <w:sz w:val="28"/>
          <w:szCs w:val="28"/>
        </w:rPr>
        <w:t>о</w:t>
      </w:r>
      <w:r w:rsidR="00490D73" w:rsidRPr="0015501A">
        <w:rPr>
          <w:sz w:val="28"/>
          <w:szCs w:val="28"/>
        </w:rPr>
        <w:t>д</w:t>
      </w:r>
      <w:r w:rsidR="00490D73">
        <w:rPr>
          <w:sz w:val="28"/>
          <w:szCs w:val="28"/>
        </w:rPr>
        <w:t>ят</w:t>
      </w:r>
      <w:r w:rsidRPr="0015501A">
        <w:rPr>
          <w:sz w:val="28"/>
          <w:szCs w:val="28"/>
        </w:rPr>
        <w:t xml:space="preserve"> шланги для смыва водой пролитого раствора с пола и оборудования. Для нейтрализации и обезвреживания пригот</w:t>
      </w:r>
      <w:r w:rsidR="00300E7B">
        <w:rPr>
          <w:sz w:val="28"/>
          <w:szCs w:val="28"/>
        </w:rPr>
        <w:t>авливают</w:t>
      </w:r>
      <w:r w:rsidRPr="0015501A">
        <w:rPr>
          <w:sz w:val="28"/>
          <w:szCs w:val="28"/>
        </w:rPr>
        <w:t xml:space="preserve"> </w:t>
      </w:r>
      <w:r w:rsidR="00300E7B">
        <w:rPr>
          <w:sz w:val="28"/>
          <w:szCs w:val="28"/>
        </w:rPr>
        <w:t xml:space="preserve">заранее </w:t>
      </w:r>
      <w:r w:rsidRPr="0015501A">
        <w:rPr>
          <w:sz w:val="28"/>
          <w:szCs w:val="28"/>
        </w:rPr>
        <w:t>хлорн</w:t>
      </w:r>
      <w:r w:rsidR="00300E7B">
        <w:rPr>
          <w:sz w:val="28"/>
          <w:szCs w:val="28"/>
        </w:rPr>
        <w:t xml:space="preserve">ую </w:t>
      </w:r>
      <w:r w:rsidRPr="0015501A">
        <w:rPr>
          <w:sz w:val="28"/>
          <w:szCs w:val="28"/>
        </w:rPr>
        <w:t>известь.</w:t>
      </w:r>
    </w:p>
    <w:p w:rsidR="00B0424D" w:rsidRPr="0015501A" w:rsidRDefault="00300E7B" w:rsidP="006927BE">
      <w:pPr>
        <w:ind w:firstLine="709"/>
        <w:jc w:val="both"/>
        <w:rPr>
          <w:sz w:val="28"/>
          <w:szCs w:val="28"/>
        </w:rPr>
      </w:pPr>
      <w:r>
        <w:rPr>
          <w:sz w:val="28"/>
          <w:szCs w:val="28"/>
        </w:rPr>
        <w:t>Перед</w:t>
      </w:r>
      <w:r w:rsidR="00B0424D" w:rsidRPr="0015501A">
        <w:rPr>
          <w:sz w:val="28"/>
          <w:szCs w:val="28"/>
        </w:rPr>
        <w:t xml:space="preserve"> </w:t>
      </w:r>
      <w:r>
        <w:rPr>
          <w:sz w:val="28"/>
          <w:szCs w:val="28"/>
        </w:rPr>
        <w:t xml:space="preserve">проведением </w:t>
      </w:r>
      <w:r w:rsidR="00B0424D" w:rsidRPr="0015501A">
        <w:rPr>
          <w:sz w:val="28"/>
          <w:szCs w:val="28"/>
        </w:rPr>
        <w:t>ремонта оборудования, используемого для приготовления и дозирования гидразина, следует тщательно промыть водой</w:t>
      </w:r>
      <w:r>
        <w:rPr>
          <w:sz w:val="28"/>
          <w:szCs w:val="28"/>
        </w:rPr>
        <w:t xml:space="preserve"> все поверхности, бывшие в контакте с гидразином</w:t>
      </w:r>
      <w:r w:rsidR="00B0424D" w:rsidRPr="0015501A">
        <w:rPr>
          <w:sz w:val="28"/>
          <w:szCs w:val="28"/>
        </w:rPr>
        <w:t>.</w:t>
      </w:r>
    </w:p>
    <w:p w:rsidR="00B0424D" w:rsidRPr="0015501A" w:rsidRDefault="00B0424D" w:rsidP="006927BE">
      <w:pPr>
        <w:ind w:firstLine="709"/>
        <w:jc w:val="both"/>
        <w:rPr>
          <w:sz w:val="28"/>
          <w:szCs w:val="28"/>
        </w:rPr>
      </w:pPr>
      <w:r w:rsidRPr="0015501A">
        <w:rPr>
          <w:sz w:val="28"/>
          <w:szCs w:val="28"/>
        </w:rPr>
        <w:t xml:space="preserve">Попавший </w:t>
      </w:r>
      <w:r w:rsidR="00300E7B">
        <w:rPr>
          <w:sz w:val="28"/>
          <w:szCs w:val="28"/>
        </w:rPr>
        <w:t>на пол раствор гидразина рекомендуется</w:t>
      </w:r>
      <w:r w:rsidRPr="0015501A">
        <w:rPr>
          <w:sz w:val="28"/>
          <w:szCs w:val="28"/>
        </w:rPr>
        <w:t xml:space="preserve"> засыпать хлорной известью и смы</w:t>
      </w:r>
      <w:r w:rsidR="00300E7B">
        <w:rPr>
          <w:sz w:val="28"/>
          <w:szCs w:val="28"/>
        </w:rPr>
        <w:t>ва</w:t>
      </w:r>
      <w:r w:rsidRPr="0015501A">
        <w:rPr>
          <w:sz w:val="28"/>
          <w:szCs w:val="28"/>
        </w:rPr>
        <w:t>ть большим количеством воды.</w:t>
      </w:r>
    </w:p>
    <w:p w:rsidR="00B0424D" w:rsidRPr="0015501A" w:rsidRDefault="00B0424D" w:rsidP="006927BE">
      <w:pPr>
        <w:ind w:firstLine="709"/>
        <w:jc w:val="both"/>
        <w:rPr>
          <w:sz w:val="28"/>
          <w:szCs w:val="28"/>
        </w:rPr>
      </w:pPr>
      <w:r w:rsidRPr="0015501A">
        <w:rPr>
          <w:sz w:val="28"/>
          <w:szCs w:val="28"/>
        </w:rPr>
        <w:t>Водные растворы гидразина могут вызывать дерматит кожи, пары его раздражают дыхательные пути и глаза. Соединения гидразина, попадая в организм, вызывают изменения в печени и крови.</w:t>
      </w:r>
    </w:p>
    <w:p w:rsidR="00B0424D" w:rsidRPr="0015501A" w:rsidRDefault="00B0424D" w:rsidP="006927BE">
      <w:pPr>
        <w:ind w:firstLine="709"/>
        <w:jc w:val="both"/>
        <w:rPr>
          <w:sz w:val="28"/>
          <w:szCs w:val="28"/>
        </w:rPr>
      </w:pPr>
      <w:r w:rsidRPr="0015501A">
        <w:rPr>
          <w:sz w:val="28"/>
          <w:szCs w:val="28"/>
        </w:rPr>
        <w:t>При работе с растворами гидразина п</w:t>
      </w:r>
      <w:r w:rsidR="00300E7B">
        <w:rPr>
          <w:sz w:val="28"/>
          <w:szCs w:val="28"/>
        </w:rPr>
        <w:t>рименяют</w:t>
      </w:r>
      <w:r w:rsidRPr="0015501A">
        <w:rPr>
          <w:sz w:val="28"/>
          <w:szCs w:val="28"/>
        </w:rPr>
        <w:t xml:space="preserve"> защитны</w:t>
      </w:r>
      <w:r w:rsidR="00300E7B">
        <w:rPr>
          <w:sz w:val="28"/>
          <w:szCs w:val="28"/>
        </w:rPr>
        <w:t>е очк</w:t>
      </w:r>
      <w:r w:rsidRPr="0015501A">
        <w:rPr>
          <w:sz w:val="28"/>
          <w:szCs w:val="28"/>
        </w:rPr>
        <w:t>и, резиновы</w:t>
      </w:r>
      <w:r w:rsidR="00300E7B">
        <w:rPr>
          <w:sz w:val="28"/>
          <w:szCs w:val="28"/>
        </w:rPr>
        <w:t>е перчатк</w:t>
      </w:r>
      <w:r w:rsidRPr="0015501A">
        <w:rPr>
          <w:sz w:val="28"/>
          <w:szCs w:val="28"/>
        </w:rPr>
        <w:t>и, резиновы</w:t>
      </w:r>
      <w:r w:rsidR="00300E7B">
        <w:rPr>
          <w:sz w:val="28"/>
          <w:szCs w:val="28"/>
        </w:rPr>
        <w:t>е передники и противогазы</w:t>
      </w:r>
      <w:r w:rsidRPr="0015501A">
        <w:rPr>
          <w:sz w:val="28"/>
          <w:szCs w:val="28"/>
        </w:rPr>
        <w:t xml:space="preserve"> марки КД</w:t>
      </w:r>
      <w:r w:rsidR="00161FFE" w:rsidRPr="00161FFE">
        <w:rPr>
          <w:sz w:val="28"/>
          <w:szCs w:val="28"/>
        </w:rPr>
        <w:t xml:space="preserve"> [</w:t>
      </w:r>
      <w:r w:rsidR="00161FFE" w:rsidRPr="00351925">
        <w:rPr>
          <w:sz w:val="28"/>
          <w:szCs w:val="28"/>
        </w:rPr>
        <w:t>35</w:t>
      </w:r>
      <w:r w:rsidR="00161FFE" w:rsidRPr="00161FFE">
        <w:rPr>
          <w:sz w:val="28"/>
          <w:szCs w:val="28"/>
        </w:rPr>
        <w:t>]</w:t>
      </w:r>
      <w:r w:rsidRPr="0015501A">
        <w:rPr>
          <w:sz w:val="28"/>
          <w:szCs w:val="28"/>
        </w:rPr>
        <w:t>.</w:t>
      </w:r>
    </w:p>
    <w:p w:rsidR="00B0424D" w:rsidRPr="0015501A" w:rsidRDefault="00B0424D" w:rsidP="006927BE">
      <w:pPr>
        <w:ind w:firstLine="709"/>
        <w:jc w:val="both"/>
        <w:rPr>
          <w:sz w:val="28"/>
          <w:szCs w:val="28"/>
        </w:rPr>
      </w:pPr>
      <w:r w:rsidRPr="0015501A">
        <w:rPr>
          <w:sz w:val="28"/>
          <w:szCs w:val="28"/>
        </w:rPr>
        <w:t>Попавшие на кожу и в глаза капли раствора гидразина смы</w:t>
      </w:r>
      <w:r w:rsidR="00300E7B">
        <w:rPr>
          <w:sz w:val="28"/>
          <w:szCs w:val="28"/>
        </w:rPr>
        <w:t>вают</w:t>
      </w:r>
      <w:r w:rsidRPr="0015501A">
        <w:rPr>
          <w:sz w:val="28"/>
          <w:szCs w:val="28"/>
        </w:rPr>
        <w:t xml:space="preserve"> большим количеством воды.</w:t>
      </w:r>
    </w:p>
    <w:p w:rsidR="00E467D4" w:rsidRDefault="00E467D4" w:rsidP="00E467D4">
      <w:pPr>
        <w:ind w:firstLine="709"/>
        <w:rPr>
          <w:b/>
          <w:bCs/>
          <w:sz w:val="28"/>
          <w:szCs w:val="28"/>
        </w:rPr>
      </w:pPr>
    </w:p>
    <w:p w:rsidR="00B0424D" w:rsidRPr="0015501A" w:rsidRDefault="00B0424D" w:rsidP="00E467D4">
      <w:pPr>
        <w:ind w:firstLine="709"/>
        <w:rPr>
          <w:b/>
          <w:bCs/>
          <w:sz w:val="28"/>
          <w:szCs w:val="28"/>
        </w:rPr>
      </w:pPr>
      <w:r w:rsidRPr="0015501A">
        <w:rPr>
          <w:b/>
          <w:bCs/>
          <w:sz w:val="28"/>
          <w:szCs w:val="28"/>
        </w:rPr>
        <w:t>2</w:t>
      </w:r>
      <w:r w:rsidR="00D60384">
        <w:rPr>
          <w:b/>
          <w:bCs/>
          <w:sz w:val="28"/>
          <w:szCs w:val="28"/>
        </w:rPr>
        <w:t xml:space="preserve">. </w:t>
      </w:r>
      <w:r w:rsidRPr="0015501A">
        <w:rPr>
          <w:b/>
          <w:bCs/>
          <w:sz w:val="28"/>
          <w:szCs w:val="28"/>
        </w:rPr>
        <w:t xml:space="preserve">Водный раствор аммиака </w:t>
      </w:r>
      <w:r w:rsidRPr="0015501A">
        <w:rPr>
          <w:b/>
          <w:bCs/>
          <w:sz w:val="28"/>
          <w:szCs w:val="28"/>
          <w:lang w:val="en-US"/>
        </w:rPr>
        <w:t>N</w:t>
      </w:r>
      <w:r w:rsidRPr="0015501A">
        <w:rPr>
          <w:b/>
          <w:bCs/>
          <w:sz w:val="28"/>
          <w:szCs w:val="28"/>
        </w:rPr>
        <w:t>Н</w:t>
      </w:r>
      <w:r w:rsidRPr="0015501A">
        <w:rPr>
          <w:b/>
          <w:bCs/>
          <w:sz w:val="28"/>
          <w:szCs w:val="28"/>
          <w:vertAlign w:val="subscript"/>
        </w:rPr>
        <w:t>4</w:t>
      </w:r>
      <w:r w:rsidRPr="0015501A">
        <w:rPr>
          <w:b/>
          <w:bCs/>
          <w:sz w:val="28"/>
          <w:szCs w:val="28"/>
        </w:rPr>
        <w:t>(ОН)</w:t>
      </w:r>
    </w:p>
    <w:p w:rsidR="00B0424D" w:rsidRPr="0015501A" w:rsidRDefault="00B0424D" w:rsidP="006927BE">
      <w:pPr>
        <w:ind w:firstLine="709"/>
        <w:jc w:val="both"/>
        <w:rPr>
          <w:sz w:val="28"/>
          <w:szCs w:val="28"/>
        </w:rPr>
      </w:pPr>
      <w:r w:rsidRPr="0015501A">
        <w:rPr>
          <w:sz w:val="28"/>
          <w:szCs w:val="28"/>
        </w:rPr>
        <w:t xml:space="preserve">Водный раствор аммиака (аммиачная вода) </w:t>
      </w:r>
      <w:r w:rsidR="0036248C" w:rsidRPr="0015501A">
        <w:rPr>
          <w:sz w:val="28"/>
          <w:szCs w:val="28"/>
        </w:rPr>
        <w:t>–</w:t>
      </w:r>
      <w:r w:rsidRPr="0015501A">
        <w:rPr>
          <w:sz w:val="28"/>
          <w:szCs w:val="28"/>
        </w:rPr>
        <w:t xml:space="preserve"> бесцветная жидкость с резким специфическим запахом. При комнатной температуре и, особенно при нагревании</w:t>
      </w:r>
      <w:r w:rsidR="00300E7B">
        <w:rPr>
          <w:sz w:val="28"/>
          <w:szCs w:val="28"/>
        </w:rPr>
        <w:t>,</w:t>
      </w:r>
      <w:r w:rsidRPr="0015501A">
        <w:rPr>
          <w:sz w:val="28"/>
          <w:szCs w:val="28"/>
        </w:rPr>
        <w:t xml:space="preserve"> обильно выделяет аммиак. Предельно допустимая концентрация аммиака в воздухе 0,02 мг/дм</w:t>
      </w:r>
      <w:r w:rsidRPr="0015501A">
        <w:rPr>
          <w:sz w:val="28"/>
          <w:szCs w:val="28"/>
          <w:vertAlign w:val="superscript"/>
        </w:rPr>
        <w:t>3</w:t>
      </w:r>
      <w:r w:rsidRPr="0015501A">
        <w:rPr>
          <w:sz w:val="28"/>
          <w:szCs w:val="28"/>
        </w:rPr>
        <w:t>. Раствор аммиака обладает щелочной реакцией.</w:t>
      </w:r>
    </w:p>
    <w:p w:rsidR="00B0424D" w:rsidRPr="0015501A" w:rsidRDefault="00B0424D" w:rsidP="006927BE">
      <w:pPr>
        <w:ind w:firstLine="709"/>
        <w:jc w:val="both"/>
        <w:rPr>
          <w:sz w:val="28"/>
          <w:szCs w:val="28"/>
        </w:rPr>
      </w:pPr>
      <w:r w:rsidRPr="0015501A">
        <w:rPr>
          <w:sz w:val="28"/>
          <w:szCs w:val="28"/>
        </w:rPr>
        <w:t>Раствор аммиака хран</w:t>
      </w:r>
      <w:r w:rsidR="00300E7B">
        <w:rPr>
          <w:sz w:val="28"/>
          <w:szCs w:val="28"/>
        </w:rPr>
        <w:t>ят</w:t>
      </w:r>
      <w:r w:rsidRPr="0015501A">
        <w:rPr>
          <w:sz w:val="28"/>
          <w:szCs w:val="28"/>
        </w:rPr>
        <w:t xml:space="preserve"> в баке с герметичной крышкой.</w:t>
      </w:r>
    </w:p>
    <w:p w:rsidR="00B0424D" w:rsidRPr="0015501A" w:rsidRDefault="00B0424D" w:rsidP="006927BE">
      <w:pPr>
        <w:ind w:firstLine="709"/>
        <w:jc w:val="both"/>
        <w:rPr>
          <w:sz w:val="28"/>
          <w:szCs w:val="28"/>
        </w:rPr>
      </w:pPr>
      <w:r w:rsidRPr="0015501A">
        <w:rPr>
          <w:sz w:val="28"/>
          <w:szCs w:val="28"/>
        </w:rPr>
        <w:t>Пролитый раствор аммиака смыва</w:t>
      </w:r>
      <w:r w:rsidR="00300E7B">
        <w:rPr>
          <w:sz w:val="28"/>
          <w:szCs w:val="28"/>
        </w:rPr>
        <w:t>ют</w:t>
      </w:r>
      <w:r w:rsidRPr="0015501A">
        <w:rPr>
          <w:sz w:val="28"/>
          <w:szCs w:val="28"/>
        </w:rPr>
        <w:t xml:space="preserve"> большим количеством воды.</w:t>
      </w:r>
    </w:p>
    <w:p w:rsidR="00B0424D" w:rsidRPr="0015501A" w:rsidRDefault="00B0424D" w:rsidP="006927BE">
      <w:pPr>
        <w:ind w:firstLine="709"/>
        <w:jc w:val="both"/>
        <w:rPr>
          <w:sz w:val="28"/>
          <w:szCs w:val="28"/>
        </w:rPr>
      </w:pPr>
      <w:r w:rsidRPr="0015501A">
        <w:rPr>
          <w:sz w:val="28"/>
          <w:szCs w:val="28"/>
        </w:rPr>
        <w:t>При необходимости ремонта оборудования, используемого для приготовления и дозирования аммиака, его следует тщательно промыть водой.</w:t>
      </w:r>
    </w:p>
    <w:p w:rsidR="00B0424D" w:rsidRPr="0015501A" w:rsidRDefault="00B0424D" w:rsidP="006927BE">
      <w:pPr>
        <w:ind w:firstLine="709"/>
        <w:jc w:val="both"/>
        <w:rPr>
          <w:sz w:val="28"/>
          <w:szCs w:val="28"/>
        </w:rPr>
      </w:pPr>
      <w:r w:rsidRPr="0015501A">
        <w:rPr>
          <w:sz w:val="28"/>
          <w:szCs w:val="28"/>
        </w:rPr>
        <w:t>Водный раствор и пары аммиака вызывают раздражение глаз, дыхательных путей, тошноту и головную боль. Особенно опасно попадание аммиака в глаза.</w:t>
      </w:r>
    </w:p>
    <w:p w:rsidR="00B0424D" w:rsidRPr="0015501A" w:rsidRDefault="00B0424D" w:rsidP="006927BE">
      <w:pPr>
        <w:ind w:firstLine="709"/>
        <w:jc w:val="both"/>
        <w:rPr>
          <w:sz w:val="28"/>
          <w:szCs w:val="28"/>
        </w:rPr>
      </w:pPr>
      <w:r w:rsidRPr="0015501A">
        <w:rPr>
          <w:sz w:val="28"/>
          <w:szCs w:val="28"/>
        </w:rPr>
        <w:t>При работе с раствором аммиака использ</w:t>
      </w:r>
      <w:r w:rsidR="00300E7B">
        <w:rPr>
          <w:sz w:val="28"/>
          <w:szCs w:val="28"/>
        </w:rPr>
        <w:t>уют</w:t>
      </w:r>
      <w:r w:rsidRPr="0015501A">
        <w:rPr>
          <w:sz w:val="28"/>
          <w:szCs w:val="28"/>
        </w:rPr>
        <w:t xml:space="preserve"> защитные очки.</w:t>
      </w:r>
    </w:p>
    <w:p w:rsidR="00B0424D" w:rsidRPr="0015501A" w:rsidRDefault="00B0424D" w:rsidP="006927BE">
      <w:pPr>
        <w:ind w:firstLine="709"/>
        <w:jc w:val="both"/>
        <w:rPr>
          <w:sz w:val="28"/>
          <w:szCs w:val="28"/>
        </w:rPr>
      </w:pPr>
      <w:r w:rsidRPr="0015501A">
        <w:rPr>
          <w:sz w:val="28"/>
          <w:szCs w:val="28"/>
        </w:rPr>
        <w:t>Попавший на кожу и в глаза аммиак смы</w:t>
      </w:r>
      <w:r w:rsidR="00300E7B">
        <w:rPr>
          <w:sz w:val="28"/>
          <w:szCs w:val="28"/>
        </w:rPr>
        <w:t>вают</w:t>
      </w:r>
      <w:r w:rsidRPr="0015501A">
        <w:rPr>
          <w:sz w:val="28"/>
          <w:szCs w:val="28"/>
        </w:rPr>
        <w:t xml:space="preserve"> большим количеством воды.</w:t>
      </w:r>
    </w:p>
    <w:p w:rsidR="00B0424D" w:rsidRPr="0015501A" w:rsidRDefault="00B0424D" w:rsidP="006927BE">
      <w:pPr>
        <w:ind w:firstLine="709"/>
        <w:jc w:val="both"/>
        <w:rPr>
          <w:sz w:val="28"/>
          <w:szCs w:val="28"/>
        </w:rPr>
      </w:pPr>
    </w:p>
    <w:p w:rsidR="00B0424D" w:rsidRPr="0015501A" w:rsidRDefault="00B0424D" w:rsidP="00E467D4">
      <w:pPr>
        <w:ind w:firstLine="709"/>
        <w:rPr>
          <w:b/>
          <w:bCs/>
          <w:sz w:val="28"/>
          <w:szCs w:val="28"/>
        </w:rPr>
      </w:pPr>
      <w:r w:rsidRPr="0015501A">
        <w:rPr>
          <w:b/>
          <w:bCs/>
          <w:sz w:val="28"/>
          <w:szCs w:val="28"/>
        </w:rPr>
        <w:t>3</w:t>
      </w:r>
      <w:r w:rsidR="00D60384">
        <w:rPr>
          <w:b/>
          <w:bCs/>
          <w:sz w:val="28"/>
          <w:szCs w:val="28"/>
        </w:rPr>
        <w:t xml:space="preserve">. </w:t>
      </w:r>
      <w:r w:rsidRPr="0015501A">
        <w:rPr>
          <w:b/>
          <w:bCs/>
          <w:sz w:val="28"/>
          <w:szCs w:val="28"/>
        </w:rPr>
        <w:t>Трилон Б</w:t>
      </w:r>
    </w:p>
    <w:p w:rsidR="00B0424D" w:rsidRPr="0015501A" w:rsidRDefault="00B0424D" w:rsidP="006927BE">
      <w:pPr>
        <w:ind w:firstLine="709"/>
        <w:jc w:val="both"/>
        <w:rPr>
          <w:sz w:val="28"/>
          <w:szCs w:val="28"/>
        </w:rPr>
      </w:pPr>
      <w:r w:rsidRPr="0015501A">
        <w:rPr>
          <w:sz w:val="28"/>
          <w:szCs w:val="28"/>
        </w:rPr>
        <w:t xml:space="preserve">Товарный трилон Б </w:t>
      </w:r>
      <w:r w:rsidR="0036248C" w:rsidRPr="0015501A">
        <w:rPr>
          <w:sz w:val="28"/>
          <w:szCs w:val="28"/>
        </w:rPr>
        <w:t>–</w:t>
      </w:r>
      <w:r w:rsidRPr="0015501A">
        <w:rPr>
          <w:sz w:val="28"/>
          <w:szCs w:val="28"/>
        </w:rPr>
        <w:t xml:space="preserve"> порошкообразное вещество белого цвета.</w:t>
      </w:r>
    </w:p>
    <w:p w:rsidR="00B0424D" w:rsidRPr="0015501A" w:rsidRDefault="00B0424D" w:rsidP="006927BE">
      <w:pPr>
        <w:ind w:firstLine="709"/>
        <w:jc w:val="both"/>
        <w:rPr>
          <w:sz w:val="28"/>
          <w:szCs w:val="28"/>
        </w:rPr>
      </w:pPr>
      <w:r w:rsidRPr="0015501A">
        <w:rPr>
          <w:sz w:val="28"/>
          <w:szCs w:val="28"/>
        </w:rPr>
        <w:t>Раствор трилона стоек, не разлагается при длительном кипячении. Растворимость трилона Б при температуре 20</w:t>
      </w:r>
      <w:r w:rsidR="00D60384">
        <w:rPr>
          <w:sz w:val="28"/>
          <w:szCs w:val="28"/>
        </w:rPr>
        <w:t xml:space="preserve"> </w:t>
      </w:r>
      <w:r w:rsidR="006220A9" w:rsidRPr="0015501A">
        <w:rPr>
          <w:sz w:val="28"/>
          <w:szCs w:val="28"/>
        </w:rPr>
        <w:t>–</w:t>
      </w:r>
      <w:r w:rsidR="00D60384">
        <w:rPr>
          <w:sz w:val="28"/>
          <w:szCs w:val="28"/>
        </w:rPr>
        <w:t xml:space="preserve"> </w:t>
      </w:r>
      <w:r w:rsidRPr="0015501A">
        <w:rPr>
          <w:sz w:val="28"/>
          <w:szCs w:val="28"/>
        </w:rPr>
        <w:t xml:space="preserve">40°С </w:t>
      </w:r>
      <w:r w:rsidR="0036248C" w:rsidRPr="0015501A">
        <w:rPr>
          <w:sz w:val="28"/>
          <w:szCs w:val="28"/>
        </w:rPr>
        <w:t>–</w:t>
      </w:r>
      <w:r w:rsidRPr="0015501A">
        <w:rPr>
          <w:sz w:val="28"/>
          <w:szCs w:val="28"/>
        </w:rPr>
        <w:t xml:space="preserve"> 108</w:t>
      </w:r>
      <w:r w:rsidR="00D60384">
        <w:rPr>
          <w:sz w:val="28"/>
          <w:szCs w:val="28"/>
        </w:rPr>
        <w:t xml:space="preserve"> </w:t>
      </w:r>
      <w:r w:rsidR="006220A9" w:rsidRPr="0015501A">
        <w:rPr>
          <w:sz w:val="28"/>
          <w:szCs w:val="28"/>
        </w:rPr>
        <w:t>–</w:t>
      </w:r>
      <w:r w:rsidR="00D60384">
        <w:rPr>
          <w:sz w:val="28"/>
          <w:szCs w:val="28"/>
        </w:rPr>
        <w:t xml:space="preserve"> </w:t>
      </w:r>
      <w:r w:rsidRPr="0015501A">
        <w:rPr>
          <w:sz w:val="28"/>
          <w:szCs w:val="28"/>
        </w:rPr>
        <w:t xml:space="preserve">137 г/кг. Значение </w:t>
      </w:r>
      <w:r w:rsidRPr="0015501A">
        <w:rPr>
          <w:sz w:val="28"/>
          <w:szCs w:val="28"/>
          <w:lang w:val="en-US"/>
        </w:rPr>
        <w:t>pH</w:t>
      </w:r>
      <w:r w:rsidR="00077A08" w:rsidRPr="0015501A">
        <w:rPr>
          <w:sz w:val="28"/>
          <w:szCs w:val="28"/>
        </w:rPr>
        <w:t xml:space="preserve"> </w:t>
      </w:r>
      <w:r w:rsidRPr="0015501A">
        <w:rPr>
          <w:sz w:val="28"/>
          <w:szCs w:val="28"/>
        </w:rPr>
        <w:t>растворов трилона Б составляет около 5,5.</w:t>
      </w:r>
    </w:p>
    <w:p w:rsidR="00B0424D" w:rsidRPr="0015501A" w:rsidRDefault="00B0424D" w:rsidP="006927BE">
      <w:pPr>
        <w:ind w:firstLine="709"/>
        <w:jc w:val="both"/>
        <w:rPr>
          <w:sz w:val="28"/>
          <w:szCs w:val="28"/>
        </w:rPr>
      </w:pPr>
      <w:r w:rsidRPr="0015501A">
        <w:rPr>
          <w:sz w:val="28"/>
          <w:szCs w:val="28"/>
        </w:rPr>
        <w:t>Товарный трилон Б поставляется в бумажных мешках с полиэтиленовым вкладышем. Хран</w:t>
      </w:r>
      <w:r w:rsidR="00300E7B">
        <w:rPr>
          <w:sz w:val="28"/>
          <w:szCs w:val="28"/>
        </w:rPr>
        <w:t>ят реагент</w:t>
      </w:r>
      <w:r w:rsidRPr="0015501A">
        <w:rPr>
          <w:sz w:val="28"/>
          <w:szCs w:val="28"/>
        </w:rPr>
        <w:t xml:space="preserve"> в закрытом сухом помещении.</w:t>
      </w:r>
    </w:p>
    <w:p w:rsidR="00B0424D" w:rsidRPr="0015501A" w:rsidRDefault="00B0424D" w:rsidP="006927BE">
      <w:pPr>
        <w:ind w:firstLine="709"/>
        <w:jc w:val="both"/>
        <w:rPr>
          <w:sz w:val="28"/>
          <w:szCs w:val="28"/>
        </w:rPr>
      </w:pPr>
      <w:r w:rsidRPr="0015501A">
        <w:rPr>
          <w:sz w:val="28"/>
          <w:szCs w:val="28"/>
        </w:rPr>
        <w:t>Заметного физиологического воздействия на организм человека трилон Б не оказывает.</w:t>
      </w:r>
    </w:p>
    <w:p w:rsidR="00B0424D" w:rsidRPr="0015501A" w:rsidRDefault="00B0424D" w:rsidP="006927BE">
      <w:pPr>
        <w:ind w:firstLine="709"/>
        <w:jc w:val="both"/>
        <w:rPr>
          <w:sz w:val="28"/>
          <w:szCs w:val="28"/>
        </w:rPr>
      </w:pPr>
      <w:r w:rsidRPr="0015501A">
        <w:rPr>
          <w:sz w:val="28"/>
          <w:szCs w:val="28"/>
        </w:rPr>
        <w:t>При работе с товарным трилоном применя</w:t>
      </w:r>
      <w:r w:rsidR="00300E7B">
        <w:rPr>
          <w:sz w:val="28"/>
          <w:szCs w:val="28"/>
        </w:rPr>
        <w:t>ют</w:t>
      </w:r>
      <w:r w:rsidRPr="0015501A">
        <w:rPr>
          <w:sz w:val="28"/>
          <w:szCs w:val="28"/>
        </w:rPr>
        <w:t xml:space="preserve"> респиратор, рукавицы и защитные очки.</w:t>
      </w:r>
    </w:p>
    <w:p w:rsidR="0099630E" w:rsidRPr="0015501A" w:rsidRDefault="0099630E" w:rsidP="0099630E">
      <w:pPr>
        <w:ind w:firstLine="709"/>
        <w:rPr>
          <w:sz w:val="28"/>
          <w:szCs w:val="28"/>
        </w:rPr>
      </w:pPr>
    </w:p>
    <w:p w:rsidR="00B0424D" w:rsidRPr="0015501A" w:rsidRDefault="00B0424D" w:rsidP="0099630E">
      <w:pPr>
        <w:ind w:firstLine="709"/>
        <w:rPr>
          <w:b/>
          <w:bCs/>
          <w:sz w:val="28"/>
          <w:szCs w:val="28"/>
        </w:rPr>
      </w:pPr>
      <w:r w:rsidRPr="0015501A">
        <w:rPr>
          <w:b/>
          <w:bCs/>
          <w:sz w:val="28"/>
          <w:szCs w:val="28"/>
        </w:rPr>
        <w:t>4</w:t>
      </w:r>
      <w:r w:rsidR="00D60384">
        <w:rPr>
          <w:b/>
          <w:bCs/>
          <w:sz w:val="28"/>
          <w:szCs w:val="28"/>
        </w:rPr>
        <w:t xml:space="preserve">. </w:t>
      </w:r>
      <w:r w:rsidRPr="0015501A">
        <w:rPr>
          <w:b/>
          <w:bCs/>
          <w:sz w:val="28"/>
          <w:szCs w:val="28"/>
        </w:rPr>
        <w:t xml:space="preserve">Тринатрийфосфат </w:t>
      </w:r>
      <w:r w:rsidRPr="0015501A">
        <w:rPr>
          <w:b/>
          <w:bCs/>
          <w:sz w:val="28"/>
          <w:szCs w:val="28"/>
          <w:lang w:val="en-US"/>
        </w:rPr>
        <w:t>Na</w:t>
      </w:r>
      <w:r w:rsidRPr="0015501A">
        <w:rPr>
          <w:b/>
          <w:bCs/>
          <w:sz w:val="28"/>
          <w:szCs w:val="28"/>
          <w:vertAlign w:val="subscript"/>
        </w:rPr>
        <w:t>3</w:t>
      </w:r>
      <w:r w:rsidRPr="0015501A">
        <w:rPr>
          <w:b/>
          <w:bCs/>
          <w:sz w:val="28"/>
          <w:szCs w:val="28"/>
          <w:lang w:val="en-US"/>
        </w:rPr>
        <w:t>PO</w:t>
      </w:r>
      <w:r w:rsidRPr="0015501A">
        <w:rPr>
          <w:b/>
          <w:bCs/>
          <w:sz w:val="28"/>
          <w:szCs w:val="28"/>
          <w:vertAlign w:val="subscript"/>
        </w:rPr>
        <w:t>4</w:t>
      </w:r>
      <w:r w:rsidRPr="0015501A">
        <w:rPr>
          <w:b/>
          <w:bCs/>
          <w:sz w:val="28"/>
          <w:szCs w:val="28"/>
        </w:rPr>
        <w:t>·12 Н</w:t>
      </w:r>
      <w:r w:rsidRPr="0015501A">
        <w:rPr>
          <w:b/>
          <w:bCs/>
          <w:sz w:val="28"/>
          <w:szCs w:val="28"/>
          <w:vertAlign w:val="subscript"/>
        </w:rPr>
        <w:t>2</w:t>
      </w:r>
      <w:r w:rsidRPr="0015501A">
        <w:rPr>
          <w:b/>
          <w:bCs/>
          <w:sz w:val="28"/>
          <w:szCs w:val="28"/>
        </w:rPr>
        <w:t>О</w:t>
      </w:r>
    </w:p>
    <w:p w:rsidR="00B0424D" w:rsidRPr="0015501A" w:rsidRDefault="00B0424D" w:rsidP="006927BE">
      <w:pPr>
        <w:ind w:firstLine="709"/>
        <w:jc w:val="both"/>
        <w:rPr>
          <w:sz w:val="28"/>
          <w:szCs w:val="28"/>
        </w:rPr>
      </w:pPr>
      <w:r w:rsidRPr="0015501A">
        <w:rPr>
          <w:sz w:val="28"/>
          <w:szCs w:val="28"/>
        </w:rPr>
        <w:t xml:space="preserve">Тринатрийфосфат </w:t>
      </w:r>
      <w:r w:rsidR="0036248C" w:rsidRPr="0015501A">
        <w:rPr>
          <w:sz w:val="28"/>
          <w:szCs w:val="28"/>
        </w:rPr>
        <w:t>–</w:t>
      </w:r>
      <w:r w:rsidRPr="0015501A">
        <w:rPr>
          <w:sz w:val="28"/>
          <w:szCs w:val="28"/>
        </w:rPr>
        <w:t xml:space="preserve"> белое кристаллическое вещество, хорошо растворимое в воде.</w:t>
      </w:r>
    </w:p>
    <w:p w:rsidR="00B0424D" w:rsidRPr="0015501A" w:rsidRDefault="00B0424D" w:rsidP="006927BE">
      <w:pPr>
        <w:ind w:firstLine="709"/>
        <w:jc w:val="both"/>
        <w:rPr>
          <w:sz w:val="28"/>
          <w:szCs w:val="28"/>
        </w:rPr>
      </w:pPr>
      <w:r w:rsidRPr="0015501A">
        <w:rPr>
          <w:sz w:val="28"/>
          <w:szCs w:val="28"/>
        </w:rPr>
        <w:t>В кристаллическом виде специфического действия на организм не оказывает.</w:t>
      </w:r>
    </w:p>
    <w:p w:rsidR="00B0424D" w:rsidRPr="0015501A" w:rsidRDefault="00B0424D" w:rsidP="006927BE">
      <w:pPr>
        <w:ind w:firstLine="709"/>
        <w:jc w:val="both"/>
        <w:rPr>
          <w:sz w:val="28"/>
          <w:szCs w:val="28"/>
        </w:rPr>
      </w:pPr>
      <w:r w:rsidRPr="0015501A">
        <w:rPr>
          <w:sz w:val="28"/>
          <w:szCs w:val="28"/>
        </w:rPr>
        <w:t>В пылевидном состоянии, попадая в дыхательные пути или глаза, раздражает слизистые оболочки.</w:t>
      </w:r>
    </w:p>
    <w:p w:rsidR="00B0424D" w:rsidRPr="0015501A" w:rsidRDefault="00B0424D" w:rsidP="006927BE">
      <w:pPr>
        <w:ind w:firstLine="709"/>
        <w:jc w:val="both"/>
        <w:rPr>
          <w:sz w:val="28"/>
          <w:szCs w:val="28"/>
        </w:rPr>
      </w:pPr>
      <w:r w:rsidRPr="0015501A">
        <w:rPr>
          <w:sz w:val="28"/>
          <w:szCs w:val="28"/>
        </w:rPr>
        <w:t>Горячие растворы фосфата опасны при попадании брызг в глаза.</w:t>
      </w:r>
    </w:p>
    <w:p w:rsidR="00B0424D" w:rsidRPr="0015501A" w:rsidRDefault="00B0424D" w:rsidP="006927BE">
      <w:pPr>
        <w:ind w:firstLine="709"/>
        <w:jc w:val="both"/>
        <w:rPr>
          <w:sz w:val="28"/>
          <w:szCs w:val="28"/>
        </w:rPr>
      </w:pPr>
      <w:r w:rsidRPr="0015501A">
        <w:rPr>
          <w:sz w:val="28"/>
          <w:szCs w:val="28"/>
        </w:rPr>
        <w:t>При проведении ра</w:t>
      </w:r>
      <w:r w:rsidR="00DC23AF">
        <w:rPr>
          <w:sz w:val="28"/>
          <w:szCs w:val="28"/>
        </w:rPr>
        <w:t xml:space="preserve">бот, сопровождающихся пылением, </w:t>
      </w:r>
      <w:r w:rsidRPr="0015501A">
        <w:rPr>
          <w:sz w:val="28"/>
          <w:szCs w:val="28"/>
        </w:rPr>
        <w:t>применя</w:t>
      </w:r>
      <w:r w:rsidR="00DC23AF">
        <w:rPr>
          <w:sz w:val="28"/>
          <w:szCs w:val="28"/>
        </w:rPr>
        <w:t>ют</w:t>
      </w:r>
      <w:r w:rsidRPr="0015501A">
        <w:rPr>
          <w:sz w:val="28"/>
          <w:szCs w:val="28"/>
        </w:rPr>
        <w:t xml:space="preserve"> респиратор и защитные очки. При работе с горячим раствором фосфата применя</w:t>
      </w:r>
      <w:r w:rsidR="00DC23AF">
        <w:rPr>
          <w:sz w:val="28"/>
          <w:szCs w:val="28"/>
        </w:rPr>
        <w:t>ют</w:t>
      </w:r>
      <w:r w:rsidRPr="0015501A">
        <w:rPr>
          <w:sz w:val="28"/>
          <w:szCs w:val="28"/>
        </w:rPr>
        <w:t xml:space="preserve"> защитные очки.</w:t>
      </w:r>
    </w:p>
    <w:p w:rsidR="00B0424D" w:rsidRPr="0015501A" w:rsidRDefault="00B0424D" w:rsidP="006927BE">
      <w:pPr>
        <w:ind w:firstLine="709"/>
        <w:jc w:val="both"/>
        <w:rPr>
          <w:sz w:val="28"/>
          <w:szCs w:val="28"/>
        </w:rPr>
      </w:pPr>
      <w:r w:rsidRPr="0015501A">
        <w:rPr>
          <w:sz w:val="28"/>
          <w:szCs w:val="28"/>
        </w:rPr>
        <w:t>Пр</w:t>
      </w:r>
      <w:r w:rsidR="00DC23AF">
        <w:rPr>
          <w:sz w:val="28"/>
          <w:szCs w:val="28"/>
        </w:rPr>
        <w:t>и попадании тринатрийфосфатов на кожу или в глаза</w:t>
      </w:r>
      <w:r w:rsidRPr="0015501A">
        <w:rPr>
          <w:sz w:val="28"/>
          <w:szCs w:val="28"/>
        </w:rPr>
        <w:t xml:space="preserve"> смы</w:t>
      </w:r>
      <w:r w:rsidR="00DC23AF">
        <w:rPr>
          <w:sz w:val="28"/>
          <w:szCs w:val="28"/>
        </w:rPr>
        <w:t>вают</w:t>
      </w:r>
      <w:r w:rsidRPr="0015501A">
        <w:rPr>
          <w:sz w:val="28"/>
          <w:szCs w:val="28"/>
        </w:rPr>
        <w:t xml:space="preserve"> большим количеством воды.</w:t>
      </w:r>
    </w:p>
    <w:p w:rsidR="0099630E" w:rsidRPr="0015501A" w:rsidRDefault="0099630E" w:rsidP="0099630E">
      <w:pPr>
        <w:ind w:firstLine="709"/>
        <w:rPr>
          <w:sz w:val="28"/>
          <w:szCs w:val="28"/>
        </w:rPr>
      </w:pPr>
    </w:p>
    <w:p w:rsidR="00B0424D" w:rsidRPr="0015501A" w:rsidRDefault="00B0424D" w:rsidP="0099630E">
      <w:pPr>
        <w:ind w:firstLine="709"/>
        <w:rPr>
          <w:b/>
          <w:bCs/>
          <w:sz w:val="28"/>
          <w:szCs w:val="28"/>
        </w:rPr>
      </w:pPr>
      <w:r w:rsidRPr="0015501A">
        <w:rPr>
          <w:b/>
          <w:bCs/>
          <w:sz w:val="28"/>
          <w:szCs w:val="28"/>
        </w:rPr>
        <w:t>5</w:t>
      </w:r>
      <w:r w:rsidR="00D60384">
        <w:rPr>
          <w:b/>
          <w:bCs/>
          <w:sz w:val="28"/>
          <w:szCs w:val="28"/>
        </w:rPr>
        <w:t xml:space="preserve">. </w:t>
      </w:r>
      <w:r w:rsidRPr="0015501A">
        <w:rPr>
          <w:b/>
          <w:bCs/>
          <w:sz w:val="28"/>
          <w:szCs w:val="28"/>
        </w:rPr>
        <w:t xml:space="preserve">Едкий натр </w:t>
      </w:r>
      <w:r w:rsidRPr="0015501A">
        <w:rPr>
          <w:b/>
          <w:bCs/>
          <w:sz w:val="28"/>
          <w:szCs w:val="28"/>
          <w:lang w:val="en-US"/>
        </w:rPr>
        <w:t>NaOH</w:t>
      </w:r>
    </w:p>
    <w:p w:rsidR="00B0424D" w:rsidRPr="0015501A" w:rsidRDefault="00B0424D" w:rsidP="006927BE">
      <w:pPr>
        <w:ind w:firstLine="709"/>
        <w:jc w:val="both"/>
        <w:rPr>
          <w:sz w:val="28"/>
          <w:szCs w:val="28"/>
        </w:rPr>
      </w:pPr>
      <w:r w:rsidRPr="0015501A">
        <w:rPr>
          <w:sz w:val="28"/>
          <w:szCs w:val="28"/>
        </w:rPr>
        <w:t xml:space="preserve">Едкий натр </w:t>
      </w:r>
      <w:r w:rsidR="0036248C" w:rsidRPr="0015501A">
        <w:rPr>
          <w:sz w:val="28"/>
          <w:szCs w:val="28"/>
        </w:rPr>
        <w:t>–</w:t>
      </w:r>
      <w:r w:rsidRPr="0015501A">
        <w:rPr>
          <w:sz w:val="28"/>
          <w:szCs w:val="28"/>
        </w:rPr>
        <w:t xml:space="preserve"> белое, твердое, очень гигроскопичное вещество, хорошо растворимое в воде (при температуре 20°С растворяется 1070 г/кг).</w:t>
      </w:r>
    </w:p>
    <w:p w:rsidR="00B0424D" w:rsidRPr="0015501A" w:rsidRDefault="00B0424D" w:rsidP="006927BE">
      <w:pPr>
        <w:ind w:firstLine="709"/>
        <w:jc w:val="both"/>
        <w:rPr>
          <w:sz w:val="28"/>
          <w:szCs w:val="28"/>
        </w:rPr>
      </w:pPr>
      <w:r w:rsidRPr="0015501A">
        <w:rPr>
          <w:sz w:val="28"/>
          <w:szCs w:val="28"/>
        </w:rPr>
        <w:t xml:space="preserve">Раствор едкого натра </w:t>
      </w:r>
      <w:r w:rsidR="0036248C" w:rsidRPr="0015501A">
        <w:rPr>
          <w:sz w:val="28"/>
          <w:szCs w:val="28"/>
        </w:rPr>
        <w:t>–</w:t>
      </w:r>
      <w:r w:rsidRPr="0015501A">
        <w:rPr>
          <w:sz w:val="28"/>
          <w:szCs w:val="28"/>
        </w:rPr>
        <w:t xml:space="preserve"> бесцветная жидкость тяжелее воды. Температура замерзания 6</w:t>
      </w:r>
      <w:r w:rsidR="00D60384">
        <w:rPr>
          <w:sz w:val="28"/>
          <w:szCs w:val="28"/>
        </w:rPr>
        <w:t xml:space="preserve"> </w:t>
      </w:r>
      <w:r w:rsidRPr="0015501A">
        <w:rPr>
          <w:sz w:val="28"/>
          <w:szCs w:val="28"/>
        </w:rPr>
        <w:t>%</w:t>
      </w:r>
      <w:r w:rsidR="00C25178" w:rsidRPr="0015501A">
        <w:rPr>
          <w:sz w:val="28"/>
          <w:szCs w:val="28"/>
        </w:rPr>
        <w:t>-</w:t>
      </w:r>
      <w:r w:rsidRPr="0015501A">
        <w:rPr>
          <w:sz w:val="28"/>
          <w:szCs w:val="28"/>
        </w:rPr>
        <w:t>ного раствора минус 5°С, 41,8</w:t>
      </w:r>
      <w:r w:rsidR="00D60384">
        <w:rPr>
          <w:sz w:val="28"/>
          <w:szCs w:val="28"/>
        </w:rPr>
        <w:t xml:space="preserve"> </w:t>
      </w:r>
      <w:r w:rsidRPr="0015501A">
        <w:rPr>
          <w:sz w:val="28"/>
          <w:szCs w:val="28"/>
        </w:rPr>
        <w:t>%</w:t>
      </w:r>
      <w:r w:rsidR="00C25178" w:rsidRPr="0015501A">
        <w:rPr>
          <w:sz w:val="28"/>
          <w:szCs w:val="28"/>
        </w:rPr>
        <w:t>-</w:t>
      </w:r>
      <w:r w:rsidRPr="0015501A">
        <w:rPr>
          <w:sz w:val="28"/>
          <w:szCs w:val="28"/>
        </w:rPr>
        <w:t xml:space="preserve">ного </w:t>
      </w:r>
      <w:r w:rsidR="0036248C" w:rsidRPr="0015501A">
        <w:rPr>
          <w:sz w:val="28"/>
          <w:szCs w:val="28"/>
        </w:rPr>
        <w:t>–</w:t>
      </w:r>
      <w:r w:rsidRPr="0015501A">
        <w:rPr>
          <w:sz w:val="28"/>
          <w:szCs w:val="28"/>
        </w:rPr>
        <w:t xml:space="preserve"> 0°С.</w:t>
      </w:r>
    </w:p>
    <w:p w:rsidR="00B0424D" w:rsidRPr="0015501A" w:rsidRDefault="00B0424D" w:rsidP="006927BE">
      <w:pPr>
        <w:ind w:firstLine="709"/>
        <w:jc w:val="both"/>
        <w:rPr>
          <w:sz w:val="28"/>
          <w:szCs w:val="28"/>
        </w:rPr>
      </w:pPr>
      <w:r w:rsidRPr="0015501A">
        <w:rPr>
          <w:sz w:val="28"/>
          <w:szCs w:val="28"/>
        </w:rPr>
        <w:t xml:space="preserve">Едкий натр в твердом кристаллическом виде перевозится и хранится в стальных барабанах, а жидкая щелочь </w:t>
      </w:r>
      <w:r w:rsidR="0036248C" w:rsidRPr="0015501A">
        <w:rPr>
          <w:sz w:val="28"/>
          <w:szCs w:val="28"/>
        </w:rPr>
        <w:t>–</w:t>
      </w:r>
      <w:r w:rsidRPr="0015501A">
        <w:rPr>
          <w:sz w:val="28"/>
          <w:szCs w:val="28"/>
        </w:rPr>
        <w:t xml:space="preserve"> в стальных емкостях.</w:t>
      </w:r>
    </w:p>
    <w:p w:rsidR="00B0424D" w:rsidRPr="0015501A" w:rsidRDefault="00B0424D" w:rsidP="006927BE">
      <w:pPr>
        <w:ind w:firstLine="709"/>
        <w:jc w:val="both"/>
        <w:rPr>
          <w:sz w:val="28"/>
          <w:szCs w:val="28"/>
        </w:rPr>
      </w:pPr>
      <w:r w:rsidRPr="0015501A">
        <w:rPr>
          <w:sz w:val="28"/>
          <w:szCs w:val="28"/>
        </w:rPr>
        <w:t>Попавший на пол едкий натр (кри</w:t>
      </w:r>
      <w:r w:rsidR="00DC23AF">
        <w:rPr>
          <w:sz w:val="28"/>
          <w:szCs w:val="28"/>
        </w:rPr>
        <w:t>сталлический или жидкий)</w:t>
      </w:r>
      <w:r w:rsidRPr="0015501A">
        <w:rPr>
          <w:sz w:val="28"/>
          <w:szCs w:val="28"/>
        </w:rPr>
        <w:t xml:space="preserve"> смы</w:t>
      </w:r>
      <w:r w:rsidR="00DC23AF">
        <w:rPr>
          <w:sz w:val="28"/>
          <w:szCs w:val="28"/>
        </w:rPr>
        <w:t>вают</w:t>
      </w:r>
      <w:r w:rsidRPr="0015501A">
        <w:rPr>
          <w:sz w:val="28"/>
          <w:szCs w:val="28"/>
        </w:rPr>
        <w:t xml:space="preserve"> водой.</w:t>
      </w:r>
    </w:p>
    <w:p w:rsidR="00B0424D" w:rsidRPr="0015501A" w:rsidRDefault="00B0424D" w:rsidP="006927BE">
      <w:pPr>
        <w:ind w:firstLine="709"/>
        <w:jc w:val="both"/>
        <w:rPr>
          <w:sz w:val="28"/>
          <w:szCs w:val="28"/>
        </w:rPr>
      </w:pPr>
      <w:r w:rsidRPr="0015501A">
        <w:rPr>
          <w:sz w:val="28"/>
          <w:szCs w:val="28"/>
        </w:rPr>
        <w:t>При необходимости ремонта оборудования, используемого для приготовления и</w:t>
      </w:r>
      <w:r w:rsidR="00DC23AF">
        <w:rPr>
          <w:sz w:val="28"/>
          <w:szCs w:val="28"/>
        </w:rPr>
        <w:t xml:space="preserve"> дозирования щелочи, его</w:t>
      </w:r>
      <w:r w:rsidRPr="0015501A">
        <w:rPr>
          <w:sz w:val="28"/>
          <w:szCs w:val="28"/>
        </w:rPr>
        <w:t xml:space="preserve"> промы</w:t>
      </w:r>
      <w:r w:rsidR="00DC23AF">
        <w:rPr>
          <w:sz w:val="28"/>
          <w:szCs w:val="28"/>
        </w:rPr>
        <w:t>вают</w:t>
      </w:r>
      <w:r w:rsidRPr="0015501A">
        <w:rPr>
          <w:sz w:val="28"/>
          <w:szCs w:val="28"/>
        </w:rPr>
        <w:t xml:space="preserve"> водой.</w:t>
      </w:r>
    </w:p>
    <w:p w:rsidR="00B0424D" w:rsidRPr="0015501A" w:rsidRDefault="00B0424D" w:rsidP="006927BE">
      <w:pPr>
        <w:ind w:firstLine="709"/>
        <w:jc w:val="both"/>
        <w:rPr>
          <w:sz w:val="28"/>
          <w:szCs w:val="28"/>
        </w:rPr>
      </w:pPr>
      <w:r w:rsidRPr="0015501A">
        <w:rPr>
          <w:sz w:val="28"/>
          <w:szCs w:val="28"/>
        </w:rPr>
        <w:t>Твердый едкий натр и его растворы вызывают сильные ожоги, особенно при попадании в глаза.</w:t>
      </w:r>
    </w:p>
    <w:p w:rsidR="00B0424D" w:rsidRPr="0015501A" w:rsidRDefault="00B0424D" w:rsidP="006927BE">
      <w:pPr>
        <w:ind w:firstLine="709"/>
        <w:jc w:val="both"/>
        <w:rPr>
          <w:sz w:val="28"/>
          <w:szCs w:val="28"/>
        </w:rPr>
      </w:pPr>
      <w:r w:rsidRPr="0015501A">
        <w:rPr>
          <w:sz w:val="28"/>
          <w:szCs w:val="28"/>
        </w:rPr>
        <w:t xml:space="preserve">При работе с едким натром </w:t>
      </w:r>
      <w:r w:rsidR="00490D73" w:rsidRPr="0015501A">
        <w:rPr>
          <w:sz w:val="28"/>
          <w:szCs w:val="28"/>
        </w:rPr>
        <w:t>предусматр</w:t>
      </w:r>
      <w:r w:rsidR="00490D73">
        <w:rPr>
          <w:sz w:val="28"/>
          <w:szCs w:val="28"/>
        </w:rPr>
        <w:t>ивают</w:t>
      </w:r>
      <w:r w:rsidRPr="0015501A">
        <w:rPr>
          <w:sz w:val="28"/>
          <w:szCs w:val="28"/>
        </w:rPr>
        <w:t xml:space="preserve"> аптечку, содержащую вату, 3</w:t>
      </w:r>
      <w:r w:rsidR="00D60384">
        <w:rPr>
          <w:sz w:val="28"/>
          <w:szCs w:val="28"/>
        </w:rPr>
        <w:t xml:space="preserve"> </w:t>
      </w:r>
      <w:r w:rsidRPr="0015501A">
        <w:rPr>
          <w:sz w:val="28"/>
          <w:szCs w:val="28"/>
        </w:rPr>
        <w:t>%</w:t>
      </w:r>
      <w:r w:rsidR="00957545" w:rsidRPr="0015501A">
        <w:rPr>
          <w:sz w:val="28"/>
          <w:szCs w:val="28"/>
        </w:rPr>
        <w:t>-</w:t>
      </w:r>
      <w:r w:rsidRPr="0015501A">
        <w:rPr>
          <w:sz w:val="28"/>
          <w:szCs w:val="28"/>
        </w:rPr>
        <w:t>ный раствор уксусной кислоты и 2</w:t>
      </w:r>
      <w:r w:rsidR="00D60384">
        <w:rPr>
          <w:sz w:val="28"/>
          <w:szCs w:val="28"/>
        </w:rPr>
        <w:t xml:space="preserve"> </w:t>
      </w:r>
      <w:r w:rsidRPr="0015501A">
        <w:rPr>
          <w:sz w:val="28"/>
          <w:szCs w:val="28"/>
        </w:rPr>
        <w:t>%</w:t>
      </w:r>
      <w:r w:rsidR="00957545" w:rsidRPr="0015501A">
        <w:rPr>
          <w:sz w:val="28"/>
          <w:szCs w:val="28"/>
        </w:rPr>
        <w:t>-</w:t>
      </w:r>
      <w:r w:rsidRPr="0015501A">
        <w:rPr>
          <w:sz w:val="28"/>
          <w:szCs w:val="28"/>
        </w:rPr>
        <w:t>ный раствор борной кислоты.</w:t>
      </w:r>
    </w:p>
    <w:p w:rsidR="00B0424D" w:rsidRPr="0015501A" w:rsidRDefault="00B0424D" w:rsidP="006927BE">
      <w:pPr>
        <w:ind w:firstLine="709"/>
        <w:jc w:val="both"/>
        <w:rPr>
          <w:sz w:val="28"/>
          <w:szCs w:val="28"/>
        </w:rPr>
      </w:pPr>
      <w:r w:rsidRPr="0015501A">
        <w:rPr>
          <w:sz w:val="28"/>
          <w:szCs w:val="28"/>
        </w:rPr>
        <w:t>Индивидуальные средства защиты при работе с едким натром: хлопчатобумажный костюм, защитные очки, прорезиненный фартук, резиновые сапоги, резиновые перчатки.</w:t>
      </w:r>
    </w:p>
    <w:p w:rsidR="00B0424D" w:rsidRPr="0015501A" w:rsidRDefault="00B0424D" w:rsidP="006927BE">
      <w:pPr>
        <w:ind w:firstLine="709"/>
        <w:jc w:val="both"/>
        <w:rPr>
          <w:sz w:val="28"/>
          <w:szCs w:val="28"/>
        </w:rPr>
      </w:pPr>
      <w:r w:rsidRPr="0015501A">
        <w:rPr>
          <w:sz w:val="28"/>
          <w:szCs w:val="28"/>
        </w:rPr>
        <w:t>При попадании щелочи на кожу ее удал</w:t>
      </w:r>
      <w:r w:rsidR="00DC23AF">
        <w:rPr>
          <w:sz w:val="28"/>
          <w:szCs w:val="28"/>
        </w:rPr>
        <w:t>яют</w:t>
      </w:r>
      <w:r w:rsidRPr="0015501A">
        <w:rPr>
          <w:sz w:val="28"/>
          <w:szCs w:val="28"/>
        </w:rPr>
        <w:t xml:space="preserve"> ватой, промы</w:t>
      </w:r>
      <w:r w:rsidR="00DC23AF">
        <w:rPr>
          <w:sz w:val="28"/>
          <w:szCs w:val="28"/>
        </w:rPr>
        <w:t>вают</w:t>
      </w:r>
      <w:r w:rsidRPr="0015501A">
        <w:rPr>
          <w:sz w:val="28"/>
          <w:szCs w:val="28"/>
        </w:rPr>
        <w:t xml:space="preserve"> пораженное место уксусной кислотой. При попадании щелочи в глаза промы</w:t>
      </w:r>
      <w:r w:rsidR="00DC23AF">
        <w:rPr>
          <w:sz w:val="28"/>
          <w:szCs w:val="28"/>
        </w:rPr>
        <w:t>вают</w:t>
      </w:r>
      <w:r w:rsidRPr="0015501A">
        <w:rPr>
          <w:sz w:val="28"/>
          <w:szCs w:val="28"/>
        </w:rPr>
        <w:t xml:space="preserve"> их струей воды, а затем рас</w:t>
      </w:r>
      <w:r w:rsidR="00DC23AF">
        <w:rPr>
          <w:sz w:val="28"/>
          <w:szCs w:val="28"/>
        </w:rPr>
        <w:t>твором борной кислоты и обращают</w:t>
      </w:r>
      <w:r w:rsidRPr="0015501A">
        <w:rPr>
          <w:sz w:val="28"/>
          <w:szCs w:val="28"/>
        </w:rPr>
        <w:t>ся в медпункт.</w:t>
      </w:r>
    </w:p>
    <w:p w:rsidR="00957545" w:rsidRPr="0015501A" w:rsidRDefault="00957545" w:rsidP="006927BE">
      <w:pPr>
        <w:ind w:firstLine="709"/>
        <w:jc w:val="both"/>
        <w:rPr>
          <w:sz w:val="28"/>
          <w:szCs w:val="28"/>
        </w:rPr>
      </w:pPr>
    </w:p>
    <w:p w:rsidR="00B0424D" w:rsidRPr="0015501A" w:rsidRDefault="00B0424D" w:rsidP="00957545">
      <w:pPr>
        <w:ind w:firstLine="709"/>
        <w:rPr>
          <w:b/>
          <w:bCs/>
          <w:sz w:val="28"/>
          <w:szCs w:val="28"/>
        </w:rPr>
      </w:pPr>
      <w:r w:rsidRPr="0015501A">
        <w:rPr>
          <w:b/>
          <w:bCs/>
          <w:sz w:val="28"/>
          <w:szCs w:val="28"/>
        </w:rPr>
        <w:t>6</w:t>
      </w:r>
      <w:r w:rsidR="00D60384">
        <w:rPr>
          <w:b/>
          <w:bCs/>
          <w:sz w:val="28"/>
          <w:szCs w:val="28"/>
        </w:rPr>
        <w:t xml:space="preserve">. </w:t>
      </w:r>
      <w:r w:rsidRPr="0015501A">
        <w:rPr>
          <w:b/>
          <w:bCs/>
          <w:sz w:val="28"/>
          <w:szCs w:val="28"/>
        </w:rPr>
        <w:t>Силикат натрия (жидкое стекло натриевое)</w:t>
      </w:r>
    </w:p>
    <w:p w:rsidR="00B0424D" w:rsidRPr="0015501A" w:rsidRDefault="00B0424D" w:rsidP="006927BE">
      <w:pPr>
        <w:ind w:firstLine="709"/>
        <w:jc w:val="both"/>
        <w:rPr>
          <w:sz w:val="28"/>
          <w:szCs w:val="28"/>
        </w:rPr>
      </w:pPr>
      <w:r w:rsidRPr="0015501A">
        <w:rPr>
          <w:sz w:val="28"/>
          <w:szCs w:val="28"/>
        </w:rPr>
        <w:t xml:space="preserve">Товарное жидкое стекло представляет собой густой раствор желтого или серого цвета, содержание </w:t>
      </w:r>
      <w:r w:rsidRPr="0015501A">
        <w:rPr>
          <w:sz w:val="28"/>
          <w:szCs w:val="28"/>
          <w:lang w:val="en-US"/>
        </w:rPr>
        <w:t>SiO</w:t>
      </w:r>
      <w:r w:rsidRPr="0015501A">
        <w:rPr>
          <w:sz w:val="28"/>
          <w:szCs w:val="28"/>
          <w:vertAlign w:val="subscript"/>
        </w:rPr>
        <w:t>2</w:t>
      </w:r>
      <w:r w:rsidRPr="0015501A">
        <w:rPr>
          <w:sz w:val="28"/>
          <w:szCs w:val="28"/>
        </w:rPr>
        <w:t xml:space="preserve"> в нем 31</w:t>
      </w:r>
      <w:r w:rsidR="00D60384">
        <w:rPr>
          <w:sz w:val="28"/>
          <w:szCs w:val="28"/>
        </w:rPr>
        <w:t xml:space="preserve"> </w:t>
      </w:r>
      <w:r w:rsidR="006220A9" w:rsidRPr="0015501A">
        <w:rPr>
          <w:sz w:val="28"/>
          <w:szCs w:val="28"/>
        </w:rPr>
        <w:t>–</w:t>
      </w:r>
      <w:r w:rsidR="00D60384">
        <w:rPr>
          <w:sz w:val="28"/>
          <w:szCs w:val="28"/>
        </w:rPr>
        <w:t xml:space="preserve"> </w:t>
      </w:r>
      <w:r w:rsidRPr="0015501A">
        <w:rPr>
          <w:sz w:val="28"/>
          <w:szCs w:val="28"/>
        </w:rPr>
        <w:t>33</w:t>
      </w:r>
      <w:r w:rsidR="00D60384">
        <w:rPr>
          <w:sz w:val="28"/>
          <w:szCs w:val="28"/>
        </w:rPr>
        <w:t xml:space="preserve"> </w:t>
      </w:r>
      <w:r w:rsidRPr="0015501A">
        <w:rPr>
          <w:sz w:val="28"/>
          <w:szCs w:val="28"/>
        </w:rPr>
        <w:t>%.</w:t>
      </w:r>
    </w:p>
    <w:p w:rsidR="00B0424D" w:rsidRPr="0015501A" w:rsidRDefault="00B0424D" w:rsidP="006927BE">
      <w:pPr>
        <w:ind w:firstLine="709"/>
        <w:jc w:val="both"/>
        <w:rPr>
          <w:sz w:val="28"/>
          <w:szCs w:val="28"/>
        </w:rPr>
      </w:pPr>
      <w:r w:rsidRPr="0015501A">
        <w:rPr>
          <w:sz w:val="28"/>
          <w:szCs w:val="28"/>
        </w:rPr>
        <w:t>Поступает в стальных бочках или цистернах. Жидкое стекло хран</w:t>
      </w:r>
      <w:r w:rsidR="00DC23AF">
        <w:rPr>
          <w:sz w:val="28"/>
          <w:szCs w:val="28"/>
        </w:rPr>
        <w:t>ят</w:t>
      </w:r>
      <w:r w:rsidRPr="0015501A">
        <w:rPr>
          <w:sz w:val="28"/>
          <w:szCs w:val="28"/>
        </w:rPr>
        <w:t xml:space="preserve"> в сухих закрытых помещениях при температуре не ниже плюс 5°С.</w:t>
      </w:r>
    </w:p>
    <w:p w:rsidR="00B0424D" w:rsidRPr="0015501A" w:rsidRDefault="00B0424D" w:rsidP="006927BE">
      <w:pPr>
        <w:ind w:firstLine="709"/>
        <w:jc w:val="both"/>
        <w:rPr>
          <w:sz w:val="28"/>
          <w:szCs w:val="28"/>
        </w:rPr>
      </w:pPr>
      <w:r w:rsidRPr="0015501A">
        <w:rPr>
          <w:sz w:val="28"/>
          <w:szCs w:val="28"/>
        </w:rPr>
        <w:t>Силикат натрия щелочной продукт, хорошо растворяется в воде при температуре 20</w:t>
      </w:r>
      <w:r w:rsidR="00D60384">
        <w:rPr>
          <w:sz w:val="28"/>
          <w:szCs w:val="28"/>
        </w:rPr>
        <w:t xml:space="preserve"> </w:t>
      </w:r>
      <w:r w:rsidR="006220A9" w:rsidRPr="0015501A">
        <w:rPr>
          <w:sz w:val="28"/>
          <w:szCs w:val="28"/>
        </w:rPr>
        <w:t>–</w:t>
      </w:r>
      <w:r w:rsidR="00D60384">
        <w:rPr>
          <w:sz w:val="28"/>
          <w:szCs w:val="28"/>
        </w:rPr>
        <w:t xml:space="preserve"> </w:t>
      </w:r>
      <w:r w:rsidRPr="0015501A">
        <w:rPr>
          <w:sz w:val="28"/>
          <w:szCs w:val="28"/>
        </w:rPr>
        <w:t>40°С.</w:t>
      </w:r>
    </w:p>
    <w:p w:rsidR="00B0424D" w:rsidRPr="0015501A" w:rsidRDefault="00B0424D" w:rsidP="006927BE">
      <w:pPr>
        <w:ind w:firstLine="709"/>
        <w:jc w:val="both"/>
        <w:rPr>
          <w:sz w:val="28"/>
          <w:szCs w:val="28"/>
        </w:rPr>
      </w:pPr>
      <w:r w:rsidRPr="0015501A">
        <w:rPr>
          <w:sz w:val="28"/>
          <w:szCs w:val="28"/>
        </w:rPr>
        <w:t>При попадании на ко</w:t>
      </w:r>
      <w:r w:rsidR="00DC23AF">
        <w:rPr>
          <w:sz w:val="28"/>
          <w:szCs w:val="28"/>
        </w:rPr>
        <w:t>жу раствора жидкого стекла его смывают</w:t>
      </w:r>
      <w:r w:rsidRPr="0015501A">
        <w:rPr>
          <w:sz w:val="28"/>
          <w:szCs w:val="28"/>
        </w:rPr>
        <w:t xml:space="preserve"> водой.</w:t>
      </w:r>
    </w:p>
    <w:p w:rsidR="005317F5" w:rsidRPr="0015501A" w:rsidRDefault="005317F5" w:rsidP="006927BE">
      <w:pPr>
        <w:ind w:firstLine="709"/>
        <w:jc w:val="both"/>
        <w:rPr>
          <w:sz w:val="28"/>
          <w:szCs w:val="28"/>
        </w:rPr>
      </w:pPr>
    </w:p>
    <w:p w:rsidR="00B0424D" w:rsidRPr="0015501A" w:rsidRDefault="005317F5" w:rsidP="005317F5">
      <w:pPr>
        <w:ind w:firstLine="709"/>
        <w:rPr>
          <w:b/>
          <w:bCs/>
          <w:sz w:val="28"/>
          <w:szCs w:val="28"/>
        </w:rPr>
      </w:pPr>
      <w:r w:rsidRPr="0015501A">
        <w:rPr>
          <w:b/>
          <w:bCs/>
          <w:sz w:val="28"/>
          <w:szCs w:val="28"/>
        </w:rPr>
        <w:t>7</w:t>
      </w:r>
      <w:r w:rsidR="00D60384">
        <w:rPr>
          <w:b/>
          <w:bCs/>
          <w:sz w:val="28"/>
          <w:szCs w:val="28"/>
        </w:rPr>
        <w:t xml:space="preserve">. </w:t>
      </w:r>
      <w:r w:rsidR="00B0424D" w:rsidRPr="0015501A">
        <w:rPr>
          <w:b/>
          <w:bCs/>
          <w:sz w:val="28"/>
          <w:szCs w:val="28"/>
        </w:rPr>
        <w:t>Гидроксид кальция (известковый раствор) Са(ОН)</w:t>
      </w:r>
      <w:r w:rsidR="00B0424D" w:rsidRPr="0015501A">
        <w:rPr>
          <w:b/>
          <w:bCs/>
          <w:sz w:val="28"/>
          <w:szCs w:val="28"/>
          <w:vertAlign w:val="subscript"/>
        </w:rPr>
        <w:t>2</w:t>
      </w:r>
    </w:p>
    <w:p w:rsidR="00B0424D" w:rsidRPr="0015501A" w:rsidRDefault="00B0424D" w:rsidP="006927BE">
      <w:pPr>
        <w:ind w:firstLine="709"/>
        <w:jc w:val="both"/>
        <w:rPr>
          <w:sz w:val="28"/>
          <w:szCs w:val="28"/>
        </w:rPr>
      </w:pPr>
      <w:r w:rsidRPr="0015501A">
        <w:rPr>
          <w:sz w:val="28"/>
          <w:szCs w:val="28"/>
        </w:rPr>
        <w:t xml:space="preserve">Известковый раствор </w:t>
      </w:r>
      <w:r w:rsidR="0036248C" w:rsidRPr="0015501A">
        <w:rPr>
          <w:sz w:val="28"/>
          <w:szCs w:val="28"/>
        </w:rPr>
        <w:t>–</w:t>
      </w:r>
      <w:r w:rsidRPr="0015501A">
        <w:rPr>
          <w:sz w:val="28"/>
          <w:szCs w:val="28"/>
        </w:rPr>
        <w:t xml:space="preserve"> прозрачная жидкость без цвета и запаха, нетоксична и обладает слабой щелочной реакцией.</w:t>
      </w:r>
    </w:p>
    <w:p w:rsidR="00B0424D" w:rsidRPr="0015501A" w:rsidRDefault="00B0424D" w:rsidP="006927BE">
      <w:pPr>
        <w:ind w:firstLine="709"/>
        <w:jc w:val="both"/>
        <w:rPr>
          <w:sz w:val="28"/>
          <w:szCs w:val="28"/>
        </w:rPr>
      </w:pPr>
      <w:r w:rsidRPr="0015501A">
        <w:rPr>
          <w:sz w:val="28"/>
          <w:szCs w:val="28"/>
        </w:rPr>
        <w:t xml:space="preserve">Раствор гидроксида кальция получается при отстаивании известкового молока. Растворимость гидроксида кальция мала </w:t>
      </w:r>
      <w:r w:rsidR="0036248C" w:rsidRPr="0015501A">
        <w:rPr>
          <w:i/>
          <w:iCs/>
          <w:sz w:val="28"/>
          <w:szCs w:val="28"/>
        </w:rPr>
        <w:t>–</w:t>
      </w:r>
      <w:r w:rsidRPr="0015501A">
        <w:rPr>
          <w:i/>
          <w:iCs/>
          <w:sz w:val="28"/>
          <w:szCs w:val="28"/>
        </w:rPr>
        <w:t xml:space="preserve"> </w:t>
      </w:r>
      <w:r w:rsidRPr="0015501A">
        <w:rPr>
          <w:sz w:val="28"/>
          <w:szCs w:val="28"/>
        </w:rPr>
        <w:t>не более 1,4 г/кг при 25°С.</w:t>
      </w:r>
    </w:p>
    <w:p w:rsidR="00B0424D" w:rsidRPr="0015501A" w:rsidRDefault="00B0424D" w:rsidP="006927BE">
      <w:pPr>
        <w:ind w:firstLine="709"/>
        <w:jc w:val="both"/>
        <w:rPr>
          <w:sz w:val="28"/>
          <w:szCs w:val="28"/>
        </w:rPr>
      </w:pPr>
      <w:r w:rsidRPr="0015501A">
        <w:rPr>
          <w:sz w:val="28"/>
          <w:szCs w:val="28"/>
        </w:rPr>
        <w:t>При работе с известковым раствором людям с чувствительной кожей рекомендуется работать в резиновых перчатках.</w:t>
      </w:r>
    </w:p>
    <w:p w:rsidR="00B0424D" w:rsidRPr="0015501A" w:rsidRDefault="00B0424D" w:rsidP="006927BE">
      <w:pPr>
        <w:ind w:firstLine="709"/>
        <w:jc w:val="both"/>
        <w:rPr>
          <w:sz w:val="28"/>
          <w:szCs w:val="28"/>
        </w:rPr>
      </w:pPr>
      <w:r w:rsidRPr="0015501A">
        <w:rPr>
          <w:sz w:val="28"/>
          <w:szCs w:val="28"/>
        </w:rPr>
        <w:t>При попадан</w:t>
      </w:r>
      <w:r w:rsidR="00DC23AF">
        <w:rPr>
          <w:sz w:val="28"/>
          <w:szCs w:val="28"/>
        </w:rPr>
        <w:t>ии раствора на кожу или в глаза, смывают</w:t>
      </w:r>
      <w:r w:rsidRPr="0015501A">
        <w:rPr>
          <w:sz w:val="28"/>
          <w:szCs w:val="28"/>
        </w:rPr>
        <w:t xml:space="preserve"> его водой.</w:t>
      </w:r>
    </w:p>
    <w:p w:rsidR="00EE5A2D" w:rsidRPr="0015501A" w:rsidRDefault="00EE5A2D" w:rsidP="006927BE">
      <w:pPr>
        <w:ind w:firstLine="709"/>
        <w:jc w:val="both"/>
        <w:rPr>
          <w:sz w:val="28"/>
          <w:szCs w:val="28"/>
        </w:rPr>
      </w:pPr>
    </w:p>
    <w:p w:rsidR="00B0424D" w:rsidRPr="0015501A" w:rsidRDefault="00B0424D" w:rsidP="005317F5">
      <w:pPr>
        <w:ind w:firstLine="709"/>
        <w:rPr>
          <w:b/>
          <w:bCs/>
          <w:sz w:val="28"/>
          <w:szCs w:val="28"/>
        </w:rPr>
      </w:pPr>
      <w:r w:rsidRPr="0015501A">
        <w:rPr>
          <w:b/>
          <w:bCs/>
          <w:sz w:val="28"/>
          <w:szCs w:val="28"/>
        </w:rPr>
        <w:t>8</w:t>
      </w:r>
      <w:r w:rsidR="00D60384">
        <w:rPr>
          <w:b/>
          <w:bCs/>
          <w:sz w:val="28"/>
          <w:szCs w:val="28"/>
        </w:rPr>
        <w:t xml:space="preserve">. </w:t>
      </w:r>
      <w:r w:rsidRPr="0015501A">
        <w:rPr>
          <w:b/>
          <w:bCs/>
          <w:sz w:val="28"/>
          <w:szCs w:val="28"/>
        </w:rPr>
        <w:t>Контактный ингибитор</w:t>
      </w:r>
    </w:p>
    <w:p w:rsidR="00B0424D" w:rsidRPr="0015501A" w:rsidRDefault="00B0424D" w:rsidP="006927BE">
      <w:pPr>
        <w:ind w:firstLine="709"/>
        <w:jc w:val="both"/>
        <w:rPr>
          <w:sz w:val="28"/>
          <w:szCs w:val="28"/>
        </w:rPr>
      </w:pPr>
      <w:r w:rsidRPr="0015501A">
        <w:rPr>
          <w:sz w:val="28"/>
          <w:szCs w:val="28"/>
        </w:rPr>
        <w:t>Ингибитор М</w:t>
      </w:r>
      <w:r w:rsidR="00D60384">
        <w:rPr>
          <w:sz w:val="28"/>
          <w:szCs w:val="28"/>
        </w:rPr>
        <w:t>-</w:t>
      </w:r>
      <w:r w:rsidRPr="0015501A">
        <w:rPr>
          <w:sz w:val="28"/>
          <w:szCs w:val="28"/>
        </w:rPr>
        <w:t xml:space="preserve">1 является солью циклогексиламина </w:t>
      </w:r>
      <w:r w:rsidR="006C5A58" w:rsidRPr="0015501A">
        <w:rPr>
          <w:sz w:val="28"/>
          <w:szCs w:val="28"/>
        </w:rPr>
        <w:t>[33]</w:t>
      </w:r>
      <w:r w:rsidRPr="0015501A">
        <w:rPr>
          <w:sz w:val="28"/>
          <w:szCs w:val="28"/>
        </w:rPr>
        <w:t xml:space="preserve"> и синтетических жирных кислот фракции С</w:t>
      </w:r>
      <w:r w:rsidRPr="0015501A">
        <w:rPr>
          <w:sz w:val="28"/>
          <w:szCs w:val="28"/>
          <w:vertAlign w:val="subscript"/>
        </w:rPr>
        <w:t>10</w:t>
      </w:r>
      <w:r w:rsidR="006220A9" w:rsidRPr="0015501A">
        <w:rPr>
          <w:sz w:val="28"/>
          <w:szCs w:val="28"/>
          <w:vertAlign w:val="subscript"/>
        </w:rPr>
        <w:t>–</w:t>
      </w:r>
      <w:r w:rsidRPr="0015501A">
        <w:rPr>
          <w:sz w:val="28"/>
          <w:szCs w:val="28"/>
          <w:vertAlign w:val="subscript"/>
        </w:rPr>
        <w:t>13</w:t>
      </w:r>
      <w:r w:rsidRPr="0015501A">
        <w:rPr>
          <w:sz w:val="28"/>
          <w:szCs w:val="28"/>
        </w:rPr>
        <w:t>. В товарном виде представляет собой пастообразное или твердое вещество от темно</w:t>
      </w:r>
      <w:r w:rsidR="00D60384">
        <w:rPr>
          <w:sz w:val="28"/>
          <w:szCs w:val="28"/>
        </w:rPr>
        <w:t>-</w:t>
      </w:r>
      <w:r w:rsidRPr="0015501A">
        <w:rPr>
          <w:sz w:val="28"/>
          <w:szCs w:val="28"/>
        </w:rPr>
        <w:t xml:space="preserve">желтого до коричневого цвета. Температура плавления ингибитора выше 30°С; массовая доля циклогексиламина </w:t>
      </w:r>
      <w:r w:rsidR="0036248C" w:rsidRPr="0015501A">
        <w:rPr>
          <w:sz w:val="28"/>
          <w:szCs w:val="28"/>
        </w:rPr>
        <w:t>–</w:t>
      </w:r>
      <w:r w:rsidRPr="0015501A">
        <w:rPr>
          <w:sz w:val="28"/>
          <w:szCs w:val="28"/>
        </w:rPr>
        <w:t xml:space="preserve"> 31</w:t>
      </w:r>
      <w:r w:rsidR="00D60384">
        <w:rPr>
          <w:sz w:val="28"/>
          <w:szCs w:val="28"/>
        </w:rPr>
        <w:t xml:space="preserve"> </w:t>
      </w:r>
      <w:r w:rsidR="006220A9" w:rsidRPr="0015501A">
        <w:rPr>
          <w:sz w:val="28"/>
          <w:szCs w:val="28"/>
        </w:rPr>
        <w:t>–</w:t>
      </w:r>
      <w:r w:rsidR="00D60384">
        <w:rPr>
          <w:sz w:val="28"/>
          <w:szCs w:val="28"/>
        </w:rPr>
        <w:t xml:space="preserve"> </w:t>
      </w:r>
      <w:r w:rsidRPr="0015501A">
        <w:rPr>
          <w:sz w:val="28"/>
          <w:szCs w:val="28"/>
        </w:rPr>
        <w:t>34</w:t>
      </w:r>
      <w:r w:rsidR="00D60384">
        <w:rPr>
          <w:sz w:val="28"/>
          <w:szCs w:val="28"/>
        </w:rPr>
        <w:t xml:space="preserve"> </w:t>
      </w:r>
      <w:r w:rsidRPr="0015501A">
        <w:rPr>
          <w:sz w:val="28"/>
          <w:szCs w:val="28"/>
        </w:rPr>
        <w:t xml:space="preserve">%, </w:t>
      </w:r>
      <w:r w:rsidRPr="0015501A">
        <w:rPr>
          <w:sz w:val="28"/>
          <w:szCs w:val="28"/>
          <w:lang w:val="en-US"/>
        </w:rPr>
        <w:t>pH</w:t>
      </w:r>
      <w:r w:rsidRPr="0015501A">
        <w:rPr>
          <w:sz w:val="28"/>
          <w:szCs w:val="28"/>
        </w:rPr>
        <w:t xml:space="preserve"> спиртоводного раствора с массовой долей основного вещества 1</w:t>
      </w:r>
      <w:r w:rsidR="00D60384">
        <w:rPr>
          <w:sz w:val="28"/>
          <w:szCs w:val="28"/>
        </w:rPr>
        <w:t xml:space="preserve"> </w:t>
      </w:r>
      <w:r w:rsidRPr="0015501A">
        <w:rPr>
          <w:sz w:val="28"/>
          <w:szCs w:val="28"/>
        </w:rPr>
        <w:t xml:space="preserve">% </w:t>
      </w:r>
      <w:r w:rsidR="0036248C" w:rsidRPr="0015501A">
        <w:rPr>
          <w:sz w:val="28"/>
          <w:szCs w:val="28"/>
        </w:rPr>
        <w:t>–</w:t>
      </w:r>
      <w:r w:rsidRPr="0015501A">
        <w:rPr>
          <w:sz w:val="28"/>
          <w:szCs w:val="28"/>
        </w:rPr>
        <w:t xml:space="preserve"> 7,5</w:t>
      </w:r>
      <w:r w:rsidR="00D60384">
        <w:rPr>
          <w:sz w:val="28"/>
          <w:szCs w:val="28"/>
        </w:rPr>
        <w:t xml:space="preserve"> </w:t>
      </w:r>
      <w:r w:rsidR="006220A9" w:rsidRPr="0015501A">
        <w:rPr>
          <w:sz w:val="28"/>
          <w:szCs w:val="28"/>
        </w:rPr>
        <w:t>–</w:t>
      </w:r>
      <w:r w:rsidR="00D60384">
        <w:rPr>
          <w:sz w:val="28"/>
          <w:szCs w:val="28"/>
        </w:rPr>
        <w:t xml:space="preserve"> </w:t>
      </w:r>
      <w:r w:rsidRPr="0015501A">
        <w:rPr>
          <w:sz w:val="28"/>
          <w:szCs w:val="28"/>
        </w:rPr>
        <w:t>8,5; плотность водного раствора 3</w:t>
      </w:r>
      <w:r w:rsidR="00D60384">
        <w:rPr>
          <w:sz w:val="28"/>
          <w:szCs w:val="28"/>
        </w:rPr>
        <w:t xml:space="preserve"> </w:t>
      </w:r>
      <w:r w:rsidRPr="0015501A">
        <w:rPr>
          <w:sz w:val="28"/>
          <w:szCs w:val="28"/>
        </w:rPr>
        <w:t>%</w:t>
      </w:r>
      <w:r w:rsidR="00D60384">
        <w:rPr>
          <w:sz w:val="28"/>
          <w:szCs w:val="28"/>
        </w:rPr>
        <w:t>-</w:t>
      </w:r>
      <w:r w:rsidRPr="0015501A">
        <w:rPr>
          <w:sz w:val="28"/>
          <w:szCs w:val="28"/>
        </w:rPr>
        <w:t xml:space="preserve">ного при температуре 20°С </w:t>
      </w:r>
      <w:r w:rsidR="0036248C" w:rsidRPr="0015501A">
        <w:rPr>
          <w:sz w:val="28"/>
          <w:szCs w:val="28"/>
        </w:rPr>
        <w:t>–</w:t>
      </w:r>
      <w:r w:rsidRPr="0015501A">
        <w:rPr>
          <w:sz w:val="28"/>
          <w:szCs w:val="28"/>
        </w:rPr>
        <w:t xml:space="preserve"> 0,995</w:t>
      </w:r>
      <w:r w:rsidR="00D60384">
        <w:rPr>
          <w:sz w:val="28"/>
          <w:szCs w:val="28"/>
        </w:rPr>
        <w:t xml:space="preserve"> </w:t>
      </w:r>
      <w:r w:rsidR="006220A9" w:rsidRPr="0015501A">
        <w:rPr>
          <w:sz w:val="28"/>
          <w:szCs w:val="28"/>
        </w:rPr>
        <w:t>–</w:t>
      </w:r>
      <w:r w:rsidR="00D60384">
        <w:rPr>
          <w:sz w:val="28"/>
          <w:szCs w:val="28"/>
        </w:rPr>
        <w:t xml:space="preserve"> </w:t>
      </w:r>
      <w:r w:rsidRPr="0015501A">
        <w:rPr>
          <w:sz w:val="28"/>
          <w:szCs w:val="28"/>
        </w:rPr>
        <w:t>0,996 г/см</w:t>
      </w:r>
      <w:r w:rsidRPr="0015501A">
        <w:rPr>
          <w:sz w:val="28"/>
          <w:szCs w:val="28"/>
          <w:vertAlign w:val="superscript"/>
        </w:rPr>
        <w:t>3</w:t>
      </w:r>
      <w:r w:rsidRPr="0015501A">
        <w:rPr>
          <w:sz w:val="28"/>
          <w:szCs w:val="28"/>
        </w:rPr>
        <w:t>.</w:t>
      </w:r>
    </w:p>
    <w:p w:rsidR="00B0424D" w:rsidRPr="0015501A" w:rsidRDefault="00B0424D" w:rsidP="006927BE">
      <w:pPr>
        <w:ind w:firstLine="709"/>
        <w:jc w:val="both"/>
        <w:rPr>
          <w:sz w:val="28"/>
          <w:szCs w:val="28"/>
        </w:rPr>
      </w:pPr>
      <w:r w:rsidRPr="0015501A">
        <w:rPr>
          <w:sz w:val="28"/>
          <w:szCs w:val="28"/>
        </w:rPr>
        <w:t>Ингибитор М</w:t>
      </w:r>
      <w:r w:rsidR="00D60384">
        <w:rPr>
          <w:sz w:val="28"/>
          <w:szCs w:val="28"/>
        </w:rPr>
        <w:t>-</w:t>
      </w:r>
      <w:r w:rsidRPr="0015501A">
        <w:rPr>
          <w:sz w:val="28"/>
          <w:szCs w:val="28"/>
        </w:rPr>
        <w:t xml:space="preserve">1 поставляется в стальных барабанах, металлических флягах, стальных бочках. На каждом грузовом месте </w:t>
      </w:r>
      <w:r w:rsidR="00DC23AF">
        <w:rPr>
          <w:sz w:val="28"/>
          <w:szCs w:val="28"/>
        </w:rPr>
        <w:t>выполняется</w:t>
      </w:r>
      <w:r w:rsidRPr="0015501A">
        <w:rPr>
          <w:sz w:val="28"/>
          <w:szCs w:val="28"/>
        </w:rPr>
        <w:t xml:space="preserve"> маркировка со следующими данными, наименование предприятия</w:t>
      </w:r>
      <w:r w:rsidR="006220A9" w:rsidRPr="0015501A">
        <w:rPr>
          <w:sz w:val="28"/>
          <w:szCs w:val="28"/>
        </w:rPr>
        <w:t>–</w:t>
      </w:r>
      <w:r w:rsidRPr="0015501A">
        <w:rPr>
          <w:sz w:val="28"/>
          <w:szCs w:val="28"/>
        </w:rPr>
        <w:t>изготовителя, наименование ингибитора, номер партии, дата изготовления, масса нетто, брутто.</w:t>
      </w:r>
    </w:p>
    <w:p w:rsidR="00B0424D" w:rsidRPr="0015501A" w:rsidRDefault="00B0424D" w:rsidP="006927BE">
      <w:pPr>
        <w:ind w:firstLine="709"/>
        <w:jc w:val="both"/>
        <w:rPr>
          <w:sz w:val="28"/>
          <w:szCs w:val="28"/>
        </w:rPr>
      </w:pPr>
      <w:r w:rsidRPr="0015501A">
        <w:rPr>
          <w:sz w:val="28"/>
          <w:szCs w:val="28"/>
        </w:rPr>
        <w:t>Товарный ингибитор относи</w:t>
      </w:r>
      <w:r w:rsidR="00DC23AF">
        <w:rPr>
          <w:sz w:val="28"/>
          <w:szCs w:val="28"/>
        </w:rPr>
        <w:t>тся к горючим веществам и</w:t>
      </w:r>
      <w:r w:rsidRPr="0015501A">
        <w:rPr>
          <w:sz w:val="28"/>
          <w:szCs w:val="28"/>
        </w:rPr>
        <w:t xml:space="preserve"> хранится на складе в соответствии с правилами хранения горючих веществ. Водный раствор ингибитора неогнеопасен.</w:t>
      </w:r>
    </w:p>
    <w:p w:rsidR="00B0424D" w:rsidRPr="0015501A" w:rsidRDefault="00B0424D" w:rsidP="006927BE">
      <w:pPr>
        <w:ind w:firstLine="709"/>
        <w:jc w:val="both"/>
        <w:rPr>
          <w:sz w:val="28"/>
          <w:szCs w:val="28"/>
        </w:rPr>
      </w:pPr>
      <w:r w:rsidRPr="0015501A">
        <w:rPr>
          <w:sz w:val="28"/>
          <w:szCs w:val="28"/>
        </w:rPr>
        <w:t>Попавший на пол раствор ингибитора смы</w:t>
      </w:r>
      <w:r w:rsidR="00DC23AF">
        <w:rPr>
          <w:sz w:val="28"/>
          <w:szCs w:val="28"/>
        </w:rPr>
        <w:t>вают</w:t>
      </w:r>
      <w:r w:rsidRPr="0015501A">
        <w:rPr>
          <w:sz w:val="28"/>
          <w:szCs w:val="28"/>
        </w:rPr>
        <w:t xml:space="preserve"> большим количеством воды.</w:t>
      </w:r>
    </w:p>
    <w:p w:rsidR="00B0424D" w:rsidRPr="0015501A" w:rsidRDefault="00B0424D" w:rsidP="006927BE">
      <w:pPr>
        <w:ind w:firstLine="709"/>
        <w:jc w:val="both"/>
        <w:rPr>
          <w:sz w:val="28"/>
          <w:szCs w:val="28"/>
        </w:rPr>
      </w:pPr>
      <w:r w:rsidRPr="0015501A">
        <w:rPr>
          <w:sz w:val="28"/>
          <w:szCs w:val="28"/>
        </w:rPr>
        <w:t>При необходимости ремонта оборудования, используемого для хранения и приготовления раствора ингибитора, его тщательно промы</w:t>
      </w:r>
      <w:r w:rsidR="00DC23AF">
        <w:rPr>
          <w:sz w:val="28"/>
          <w:szCs w:val="28"/>
        </w:rPr>
        <w:t>вают</w:t>
      </w:r>
      <w:r w:rsidRPr="0015501A">
        <w:rPr>
          <w:sz w:val="28"/>
          <w:szCs w:val="28"/>
        </w:rPr>
        <w:t xml:space="preserve"> водой.</w:t>
      </w:r>
    </w:p>
    <w:p w:rsidR="00B0424D" w:rsidRPr="0015501A" w:rsidRDefault="00B0424D" w:rsidP="006927BE">
      <w:pPr>
        <w:ind w:firstLine="709"/>
        <w:jc w:val="both"/>
        <w:rPr>
          <w:sz w:val="28"/>
          <w:szCs w:val="28"/>
        </w:rPr>
      </w:pPr>
      <w:r w:rsidRPr="0015501A">
        <w:rPr>
          <w:sz w:val="28"/>
          <w:szCs w:val="28"/>
        </w:rPr>
        <w:t>Ингибитор М</w:t>
      </w:r>
      <w:r w:rsidR="00D60384">
        <w:rPr>
          <w:sz w:val="28"/>
          <w:szCs w:val="28"/>
        </w:rPr>
        <w:t>-</w:t>
      </w:r>
      <w:r w:rsidRPr="0015501A">
        <w:rPr>
          <w:sz w:val="28"/>
          <w:szCs w:val="28"/>
        </w:rPr>
        <w:t xml:space="preserve">1 относится к третьему классу (вещества умеренно опасные). ПДК в воздухе рабочей зоны для ингибитора </w:t>
      </w:r>
      <w:r w:rsidR="0036248C" w:rsidRPr="0015501A">
        <w:rPr>
          <w:sz w:val="28"/>
          <w:szCs w:val="28"/>
        </w:rPr>
        <w:t>–</w:t>
      </w:r>
      <w:r w:rsidRPr="0015501A">
        <w:rPr>
          <w:sz w:val="28"/>
          <w:szCs w:val="28"/>
        </w:rPr>
        <w:t xml:space="preserve"> 10 мг/м</w:t>
      </w:r>
      <w:r w:rsidRPr="0015501A">
        <w:rPr>
          <w:sz w:val="28"/>
          <w:szCs w:val="28"/>
          <w:vertAlign w:val="superscript"/>
        </w:rPr>
        <w:t>3</w:t>
      </w:r>
      <w:r w:rsidR="00351925" w:rsidRPr="00D60384">
        <w:rPr>
          <w:sz w:val="28"/>
          <w:szCs w:val="28"/>
        </w:rPr>
        <w:t xml:space="preserve"> [32]</w:t>
      </w:r>
      <w:r w:rsidRPr="0015501A">
        <w:rPr>
          <w:sz w:val="28"/>
          <w:szCs w:val="28"/>
        </w:rPr>
        <w:t>.</w:t>
      </w:r>
    </w:p>
    <w:p w:rsidR="00B0424D" w:rsidRPr="0015501A" w:rsidRDefault="00B0424D" w:rsidP="006927BE">
      <w:pPr>
        <w:ind w:firstLine="709"/>
        <w:jc w:val="both"/>
        <w:rPr>
          <w:sz w:val="28"/>
          <w:szCs w:val="28"/>
        </w:rPr>
      </w:pPr>
      <w:r w:rsidRPr="0015501A">
        <w:rPr>
          <w:sz w:val="28"/>
          <w:szCs w:val="28"/>
        </w:rPr>
        <w:t>Ингибитор химически устойчив, не образует токсичных соединений в воздухе и сточных водах в присутствии других веществ или факторов производственной сферы.</w:t>
      </w:r>
    </w:p>
    <w:p w:rsidR="00B0424D" w:rsidRPr="0015501A" w:rsidRDefault="00B0424D" w:rsidP="006927BE">
      <w:pPr>
        <w:ind w:firstLine="709"/>
        <w:jc w:val="both"/>
        <w:rPr>
          <w:sz w:val="28"/>
          <w:szCs w:val="28"/>
        </w:rPr>
      </w:pPr>
      <w:r w:rsidRPr="0015501A">
        <w:rPr>
          <w:sz w:val="28"/>
          <w:szCs w:val="28"/>
        </w:rPr>
        <w:t xml:space="preserve">Лица, занятые на работах с ингибитором, </w:t>
      </w:r>
      <w:r w:rsidR="00DC23AF">
        <w:rPr>
          <w:sz w:val="28"/>
          <w:szCs w:val="28"/>
        </w:rPr>
        <w:t>применяют</w:t>
      </w:r>
      <w:r w:rsidRPr="0015501A">
        <w:rPr>
          <w:sz w:val="28"/>
          <w:szCs w:val="28"/>
        </w:rPr>
        <w:t xml:space="preserve"> хлопчатобумажный костюм или халат, рукавицы, головной убор.</w:t>
      </w:r>
    </w:p>
    <w:p w:rsidR="00B0424D" w:rsidRPr="0015501A" w:rsidRDefault="00DC23AF" w:rsidP="006927BE">
      <w:pPr>
        <w:ind w:firstLine="709"/>
        <w:jc w:val="both"/>
        <w:rPr>
          <w:sz w:val="28"/>
          <w:szCs w:val="28"/>
        </w:rPr>
      </w:pPr>
      <w:r>
        <w:rPr>
          <w:sz w:val="28"/>
          <w:szCs w:val="28"/>
        </w:rPr>
        <w:t>По окончании работ</w:t>
      </w:r>
      <w:r w:rsidR="00B0424D" w:rsidRPr="0015501A">
        <w:rPr>
          <w:sz w:val="28"/>
          <w:szCs w:val="28"/>
        </w:rPr>
        <w:t xml:space="preserve"> с ингибитором вымыть руки теплой водой с мылом.</w:t>
      </w:r>
    </w:p>
    <w:p w:rsidR="00B0424D" w:rsidRPr="0015501A" w:rsidRDefault="00B0424D" w:rsidP="006927BE">
      <w:pPr>
        <w:ind w:firstLine="709"/>
        <w:jc w:val="both"/>
        <w:rPr>
          <w:sz w:val="28"/>
          <w:szCs w:val="28"/>
        </w:rPr>
      </w:pPr>
    </w:p>
    <w:p w:rsidR="00B0424D" w:rsidRPr="0015501A" w:rsidRDefault="00B0424D" w:rsidP="00EE5A2D">
      <w:pPr>
        <w:ind w:firstLine="709"/>
        <w:rPr>
          <w:b/>
          <w:bCs/>
          <w:sz w:val="28"/>
          <w:szCs w:val="28"/>
        </w:rPr>
      </w:pPr>
      <w:r w:rsidRPr="0015501A">
        <w:rPr>
          <w:b/>
          <w:bCs/>
          <w:sz w:val="28"/>
          <w:szCs w:val="28"/>
        </w:rPr>
        <w:t>9</w:t>
      </w:r>
      <w:r w:rsidR="00D60384">
        <w:rPr>
          <w:b/>
          <w:bCs/>
          <w:sz w:val="28"/>
          <w:szCs w:val="28"/>
        </w:rPr>
        <w:t xml:space="preserve">. </w:t>
      </w:r>
      <w:r w:rsidRPr="0015501A">
        <w:rPr>
          <w:b/>
          <w:bCs/>
          <w:sz w:val="28"/>
          <w:szCs w:val="28"/>
        </w:rPr>
        <w:t>Летучие ингибиторы</w:t>
      </w:r>
    </w:p>
    <w:p w:rsidR="00B0424D" w:rsidRPr="0015501A" w:rsidRDefault="00B0424D" w:rsidP="006927BE">
      <w:pPr>
        <w:ind w:firstLine="709"/>
        <w:jc w:val="both"/>
        <w:rPr>
          <w:sz w:val="28"/>
          <w:szCs w:val="28"/>
        </w:rPr>
      </w:pPr>
      <w:r w:rsidRPr="0015501A">
        <w:rPr>
          <w:sz w:val="28"/>
          <w:szCs w:val="28"/>
        </w:rPr>
        <w:t>9.1</w:t>
      </w:r>
      <w:r w:rsidR="00D60384">
        <w:rPr>
          <w:sz w:val="28"/>
          <w:szCs w:val="28"/>
        </w:rPr>
        <w:t xml:space="preserve">. </w:t>
      </w:r>
      <w:r w:rsidRPr="0015501A">
        <w:rPr>
          <w:sz w:val="28"/>
          <w:szCs w:val="28"/>
        </w:rPr>
        <w:t>Летучий ингибитор атмосферной коррозии ИФХАН</w:t>
      </w:r>
      <w:r w:rsidR="00D60384">
        <w:rPr>
          <w:sz w:val="28"/>
          <w:szCs w:val="28"/>
        </w:rPr>
        <w:t>-</w:t>
      </w:r>
      <w:r w:rsidRPr="0015501A">
        <w:rPr>
          <w:sz w:val="28"/>
          <w:szCs w:val="28"/>
        </w:rPr>
        <w:t>1 (1</w:t>
      </w:r>
      <w:r w:rsidR="00D60384">
        <w:rPr>
          <w:sz w:val="28"/>
          <w:szCs w:val="28"/>
        </w:rPr>
        <w:t>-</w:t>
      </w:r>
      <w:r w:rsidRPr="0015501A">
        <w:rPr>
          <w:sz w:val="28"/>
          <w:szCs w:val="28"/>
        </w:rPr>
        <w:t>диэтиламино</w:t>
      </w:r>
      <w:r w:rsidR="00D60384">
        <w:rPr>
          <w:sz w:val="28"/>
          <w:szCs w:val="28"/>
        </w:rPr>
        <w:t>-</w:t>
      </w:r>
      <w:r w:rsidRPr="0015501A">
        <w:rPr>
          <w:sz w:val="28"/>
          <w:szCs w:val="28"/>
        </w:rPr>
        <w:t>2</w:t>
      </w:r>
      <w:r w:rsidR="00D60384">
        <w:rPr>
          <w:sz w:val="28"/>
          <w:szCs w:val="28"/>
        </w:rPr>
        <w:t>-</w:t>
      </w:r>
      <w:r w:rsidRPr="0015501A">
        <w:rPr>
          <w:sz w:val="28"/>
          <w:szCs w:val="28"/>
        </w:rPr>
        <w:t>метилбутанон) представляет собой прозрачную жидкость желтоватого цвета с резким специфическим запахом.</w:t>
      </w:r>
    </w:p>
    <w:p w:rsidR="00B0424D" w:rsidRPr="0015501A" w:rsidRDefault="00B0424D" w:rsidP="006927BE">
      <w:pPr>
        <w:ind w:firstLine="709"/>
        <w:jc w:val="both"/>
        <w:rPr>
          <w:sz w:val="28"/>
          <w:szCs w:val="28"/>
        </w:rPr>
      </w:pPr>
      <w:r w:rsidRPr="0015501A">
        <w:rPr>
          <w:sz w:val="28"/>
          <w:szCs w:val="28"/>
        </w:rPr>
        <w:t>Жидкий ингибитор ИФХАН</w:t>
      </w:r>
      <w:r w:rsidR="00D60384">
        <w:rPr>
          <w:sz w:val="28"/>
          <w:szCs w:val="28"/>
        </w:rPr>
        <w:t>-</w:t>
      </w:r>
      <w:r w:rsidRPr="0015501A">
        <w:rPr>
          <w:sz w:val="28"/>
          <w:szCs w:val="28"/>
        </w:rPr>
        <w:t xml:space="preserve">1 по степени воздействия относится к высокоопасным веществам, ПДК паров ингибитора в воздухе рабочей зоны </w:t>
      </w:r>
      <w:r w:rsidR="0036248C" w:rsidRPr="0015501A">
        <w:rPr>
          <w:sz w:val="28"/>
          <w:szCs w:val="28"/>
        </w:rPr>
        <w:t>–</w:t>
      </w:r>
      <w:r w:rsidRPr="0015501A">
        <w:rPr>
          <w:sz w:val="28"/>
          <w:szCs w:val="28"/>
        </w:rPr>
        <w:t xml:space="preserve"> 0,1 мг/м</w:t>
      </w:r>
      <w:r w:rsidRPr="0015501A">
        <w:rPr>
          <w:sz w:val="28"/>
          <w:szCs w:val="28"/>
          <w:vertAlign w:val="superscript"/>
        </w:rPr>
        <w:t>3</w:t>
      </w:r>
      <w:r w:rsidRPr="0015501A">
        <w:rPr>
          <w:sz w:val="28"/>
          <w:szCs w:val="28"/>
        </w:rPr>
        <w:t>. Ингибитор ИФХАН</w:t>
      </w:r>
      <w:r w:rsidR="00D60384">
        <w:rPr>
          <w:sz w:val="28"/>
          <w:szCs w:val="28"/>
        </w:rPr>
        <w:t>-</w:t>
      </w:r>
      <w:r w:rsidRPr="0015501A">
        <w:rPr>
          <w:sz w:val="28"/>
          <w:szCs w:val="28"/>
        </w:rPr>
        <w:t>1 в высоких дозах вызывает возбуждение центральной нервной системы, раздражающее действие на слизистые оболочки глаз, верхних дыхательных путей. Длительное воздействие ингибитора на незащищенную кожу может вызвать дерматит.</w:t>
      </w:r>
    </w:p>
    <w:p w:rsidR="00B0424D" w:rsidRPr="0015501A" w:rsidRDefault="00B0424D" w:rsidP="006927BE">
      <w:pPr>
        <w:ind w:firstLine="709"/>
        <w:jc w:val="both"/>
        <w:rPr>
          <w:sz w:val="28"/>
          <w:szCs w:val="28"/>
        </w:rPr>
      </w:pPr>
      <w:r w:rsidRPr="0015501A">
        <w:rPr>
          <w:sz w:val="28"/>
          <w:szCs w:val="28"/>
        </w:rPr>
        <w:t>Ингибитор ИФХАН</w:t>
      </w:r>
      <w:r w:rsidR="00D60384">
        <w:rPr>
          <w:sz w:val="28"/>
          <w:szCs w:val="28"/>
        </w:rPr>
        <w:t>-</w:t>
      </w:r>
      <w:r w:rsidRPr="0015501A">
        <w:rPr>
          <w:sz w:val="28"/>
          <w:szCs w:val="28"/>
        </w:rPr>
        <w:t>1 химически устойчив и не образует токсичных соединений в воздухе и сточных водах в присутствии других веществ.</w:t>
      </w:r>
    </w:p>
    <w:p w:rsidR="00B0424D" w:rsidRPr="0015501A" w:rsidRDefault="00B0424D" w:rsidP="006927BE">
      <w:pPr>
        <w:ind w:firstLine="709"/>
        <w:jc w:val="both"/>
        <w:rPr>
          <w:sz w:val="28"/>
          <w:szCs w:val="28"/>
        </w:rPr>
      </w:pPr>
      <w:r w:rsidRPr="0015501A">
        <w:rPr>
          <w:sz w:val="28"/>
          <w:szCs w:val="28"/>
        </w:rPr>
        <w:t>Жидкий ингибитор ИФХАН</w:t>
      </w:r>
      <w:r w:rsidR="00D60384">
        <w:rPr>
          <w:sz w:val="28"/>
          <w:szCs w:val="28"/>
        </w:rPr>
        <w:t>-</w:t>
      </w:r>
      <w:r w:rsidRPr="0015501A">
        <w:rPr>
          <w:sz w:val="28"/>
          <w:szCs w:val="28"/>
        </w:rPr>
        <w:t>1 относится к легковоспламеняющимся жидкостям. Температура воспламенения жидкого ингибитора 47°С, температура самовоспламенения 315°С. При загорании применяются средства пожаротушения: кошма, пенные огнетушители, огнетушители ОУ</w:t>
      </w:r>
    </w:p>
    <w:p w:rsidR="00B0424D" w:rsidRPr="0015501A" w:rsidRDefault="00B0424D" w:rsidP="006927BE">
      <w:pPr>
        <w:ind w:firstLine="709"/>
        <w:jc w:val="both"/>
        <w:rPr>
          <w:sz w:val="28"/>
          <w:szCs w:val="28"/>
        </w:rPr>
      </w:pPr>
      <w:r w:rsidRPr="0015501A">
        <w:rPr>
          <w:sz w:val="28"/>
          <w:szCs w:val="28"/>
        </w:rPr>
        <w:t xml:space="preserve">Уборка помещений </w:t>
      </w:r>
      <w:r w:rsidR="00DC23AF">
        <w:rPr>
          <w:sz w:val="28"/>
          <w:szCs w:val="28"/>
        </w:rPr>
        <w:t>проводит</w:t>
      </w:r>
      <w:r w:rsidRPr="0015501A">
        <w:rPr>
          <w:sz w:val="28"/>
          <w:szCs w:val="28"/>
        </w:rPr>
        <w:t>ся влажным способом.</w:t>
      </w:r>
    </w:p>
    <w:p w:rsidR="00B0424D" w:rsidRPr="0015501A" w:rsidRDefault="00B0424D" w:rsidP="006927BE">
      <w:pPr>
        <w:ind w:firstLine="709"/>
        <w:jc w:val="both"/>
        <w:rPr>
          <w:sz w:val="28"/>
          <w:szCs w:val="28"/>
        </w:rPr>
      </w:pPr>
      <w:r w:rsidRPr="0015501A">
        <w:rPr>
          <w:sz w:val="28"/>
          <w:szCs w:val="28"/>
        </w:rPr>
        <w:t>При работе с ингибитором ИФХАН</w:t>
      </w:r>
      <w:r w:rsidR="00D60384">
        <w:rPr>
          <w:sz w:val="28"/>
          <w:szCs w:val="28"/>
        </w:rPr>
        <w:t>-</w:t>
      </w:r>
      <w:r w:rsidRPr="0015501A">
        <w:rPr>
          <w:sz w:val="28"/>
          <w:szCs w:val="28"/>
        </w:rPr>
        <w:t>1 применя</w:t>
      </w:r>
      <w:r w:rsidR="00DC23AF">
        <w:rPr>
          <w:sz w:val="28"/>
          <w:szCs w:val="28"/>
        </w:rPr>
        <w:t>ют</w:t>
      </w:r>
      <w:r w:rsidRPr="0015501A">
        <w:rPr>
          <w:sz w:val="28"/>
          <w:szCs w:val="28"/>
        </w:rPr>
        <w:t xml:space="preserve"> средства индивидуальной защиты </w:t>
      </w:r>
      <w:r w:rsidR="0036248C" w:rsidRPr="0015501A">
        <w:rPr>
          <w:sz w:val="28"/>
          <w:szCs w:val="28"/>
        </w:rPr>
        <w:t>–</w:t>
      </w:r>
      <w:r w:rsidRPr="0015501A">
        <w:rPr>
          <w:sz w:val="28"/>
          <w:szCs w:val="28"/>
        </w:rPr>
        <w:t xml:space="preserve"> костюм из хлопчатобумажной ткани (халат), резиновые перчатки.</w:t>
      </w:r>
    </w:p>
    <w:p w:rsidR="00B0424D" w:rsidRPr="0015501A" w:rsidRDefault="00B0424D" w:rsidP="006927BE">
      <w:pPr>
        <w:ind w:firstLine="709"/>
        <w:jc w:val="both"/>
        <w:rPr>
          <w:sz w:val="28"/>
          <w:szCs w:val="28"/>
        </w:rPr>
      </w:pPr>
      <w:r w:rsidRPr="0015501A">
        <w:rPr>
          <w:sz w:val="28"/>
          <w:szCs w:val="28"/>
        </w:rPr>
        <w:t>9.2</w:t>
      </w:r>
      <w:r w:rsidR="00D60384">
        <w:rPr>
          <w:sz w:val="28"/>
          <w:szCs w:val="28"/>
        </w:rPr>
        <w:t xml:space="preserve">. </w:t>
      </w:r>
      <w:r w:rsidRPr="0015501A">
        <w:rPr>
          <w:sz w:val="28"/>
          <w:szCs w:val="28"/>
        </w:rPr>
        <w:t>Ингибитор ИФХАН</w:t>
      </w:r>
      <w:r w:rsidR="00D60384">
        <w:rPr>
          <w:sz w:val="28"/>
          <w:szCs w:val="28"/>
        </w:rPr>
        <w:t>-</w:t>
      </w:r>
      <w:r w:rsidRPr="0015501A">
        <w:rPr>
          <w:sz w:val="28"/>
          <w:szCs w:val="28"/>
        </w:rPr>
        <w:t xml:space="preserve">100, также являющийся производным аминов, менее токсичен. Относительно безопасный уровень воздействия </w:t>
      </w:r>
      <w:r w:rsidR="0036248C" w:rsidRPr="0015501A">
        <w:rPr>
          <w:sz w:val="28"/>
          <w:szCs w:val="28"/>
        </w:rPr>
        <w:t>–</w:t>
      </w:r>
      <w:r w:rsidRPr="0015501A">
        <w:rPr>
          <w:sz w:val="28"/>
          <w:szCs w:val="28"/>
        </w:rPr>
        <w:t xml:space="preserve"> 10 мг/м</w:t>
      </w:r>
      <w:r w:rsidRPr="0015501A">
        <w:rPr>
          <w:sz w:val="28"/>
          <w:szCs w:val="28"/>
          <w:vertAlign w:val="superscript"/>
        </w:rPr>
        <w:t>3</w:t>
      </w:r>
      <w:r w:rsidRPr="0015501A">
        <w:rPr>
          <w:sz w:val="28"/>
          <w:szCs w:val="28"/>
        </w:rPr>
        <w:t xml:space="preserve">; температура воспламенения </w:t>
      </w:r>
      <w:r w:rsidR="0036248C" w:rsidRPr="0015501A">
        <w:rPr>
          <w:sz w:val="28"/>
          <w:szCs w:val="28"/>
        </w:rPr>
        <w:t>–</w:t>
      </w:r>
      <w:r w:rsidRPr="0015501A">
        <w:rPr>
          <w:sz w:val="28"/>
          <w:szCs w:val="28"/>
        </w:rPr>
        <w:t xml:space="preserve"> 114°С, самовоспламенения </w:t>
      </w:r>
      <w:r w:rsidR="0036248C" w:rsidRPr="0015501A">
        <w:rPr>
          <w:sz w:val="28"/>
          <w:szCs w:val="28"/>
        </w:rPr>
        <w:t>–</w:t>
      </w:r>
      <w:r w:rsidRPr="0015501A">
        <w:rPr>
          <w:sz w:val="28"/>
          <w:szCs w:val="28"/>
        </w:rPr>
        <w:t xml:space="preserve"> 241°С.</w:t>
      </w:r>
    </w:p>
    <w:p w:rsidR="00B0424D" w:rsidRPr="0015501A" w:rsidRDefault="00B0424D" w:rsidP="006927BE">
      <w:pPr>
        <w:ind w:firstLine="709"/>
        <w:jc w:val="both"/>
        <w:rPr>
          <w:sz w:val="28"/>
          <w:szCs w:val="28"/>
        </w:rPr>
      </w:pPr>
      <w:r w:rsidRPr="0015501A">
        <w:rPr>
          <w:sz w:val="28"/>
          <w:szCs w:val="28"/>
        </w:rPr>
        <w:t>Меры безопасности при работе с ингибитором ИФХАН</w:t>
      </w:r>
      <w:r w:rsidR="00D60384">
        <w:rPr>
          <w:sz w:val="28"/>
          <w:szCs w:val="28"/>
        </w:rPr>
        <w:t>-</w:t>
      </w:r>
      <w:r w:rsidRPr="0015501A">
        <w:rPr>
          <w:sz w:val="28"/>
          <w:szCs w:val="28"/>
        </w:rPr>
        <w:t>100 те же, что и при работе с ингибитором ИФХАН</w:t>
      </w:r>
      <w:r w:rsidR="00D60384">
        <w:rPr>
          <w:sz w:val="28"/>
          <w:szCs w:val="28"/>
        </w:rPr>
        <w:t>-</w:t>
      </w:r>
      <w:r w:rsidRPr="0015501A">
        <w:rPr>
          <w:sz w:val="28"/>
          <w:szCs w:val="28"/>
        </w:rPr>
        <w:t>1.</w:t>
      </w:r>
    </w:p>
    <w:p w:rsidR="00B0424D" w:rsidRPr="0015501A" w:rsidRDefault="00DC23AF" w:rsidP="006927BE">
      <w:pPr>
        <w:ind w:firstLine="709"/>
        <w:jc w:val="both"/>
        <w:rPr>
          <w:sz w:val="28"/>
          <w:szCs w:val="28"/>
        </w:rPr>
      </w:pPr>
      <w:r>
        <w:rPr>
          <w:sz w:val="28"/>
          <w:szCs w:val="28"/>
        </w:rPr>
        <w:t>Р</w:t>
      </w:r>
      <w:r w:rsidR="00B0424D" w:rsidRPr="0015501A">
        <w:rPr>
          <w:sz w:val="28"/>
          <w:szCs w:val="28"/>
        </w:rPr>
        <w:t>абот</w:t>
      </w:r>
      <w:r>
        <w:rPr>
          <w:sz w:val="28"/>
          <w:szCs w:val="28"/>
        </w:rPr>
        <w:t>ы</w:t>
      </w:r>
      <w:r w:rsidR="00B0424D" w:rsidRPr="0015501A">
        <w:rPr>
          <w:sz w:val="28"/>
          <w:szCs w:val="28"/>
        </w:rPr>
        <w:t xml:space="preserve"> внутри оборудования до его расконсервации</w:t>
      </w:r>
      <w:r>
        <w:rPr>
          <w:sz w:val="28"/>
          <w:szCs w:val="28"/>
        </w:rPr>
        <w:t xml:space="preserve"> не производят</w:t>
      </w:r>
      <w:r w:rsidR="00B0424D" w:rsidRPr="0015501A">
        <w:rPr>
          <w:sz w:val="28"/>
          <w:szCs w:val="28"/>
        </w:rPr>
        <w:t>.</w:t>
      </w:r>
    </w:p>
    <w:p w:rsidR="00B0424D" w:rsidRPr="0015501A" w:rsidRDefault="00B0424D" w:rsidP="006927BE">
      <w:pPr>
        <w:ind w:firstLine="709"/>
        <w:jc w:val="both"/>
        <w:rPr>
          <w:sz w:val="28"/>
          <w:szCs w:val="28"/>
        </w:rPr>
      </w:pPr>
      <w:r w:rsidRPr="0015501A">
        <w:rPr>
          <w:sz w:val="28"/>
          <w:szCs w:val="28"/>
        </w:rPr>
        <w:t xml:space="preserve">При высоких концентрациях ингибитора в воздухе или при необходимости работы внутри оборудования после его расконсервации </w:t>
      </w:r>
      <w:r w:rsidR="00DC23AF">
        <w:rPr>
          <w:sz w:val="28"/>
          <w:szCs w:val="28"/>
        </w:rPr>
        <w:t xml:space="preserve"> </w:t>
      </w:r>
      <w:r w:rsidRPr="0015501A">
        <w:rPr>
          <w:sz w:val="28"/>
          <w:szCs w:val="28"/>
        </w:rPr>
        <w:t>применя</w:t>
      </w:r>
      <w:r w:rsidR="00DC23AF">
        <w:rPr>
          <w:sz w:val="28"/>
          <w:szCs w:val="28"/>
        </w:rPr>
        <w:t>ют</w:t>
      </w:r>
      <w:r w:rsidRPr="0015501A">
        <w:rPr>
          <w:sz w:val="28"/>
          <w:szCs w:val="28"/>
        </w:rPr>
        <w:t xml:space="preserve"> противогаз марки А с коробкой фильтрующей марки А</w:t>
      </w:r>
      <w:r w:rsidR="00D8671D" w:rsidRPr="0015501A">
        <w:rPr>
          <w:sz w:val="28"/>
          <w:szCs w:val="28"/>
        </w:rPr>
        <w:t xml:space="preserve"> [35]</w:t>
      </w:r>
      <w:r w:rsidRPr="0015501A">
        <w:rPr>
          <w:sz w:val="28"/>
          <w:szCs w:val="28"/>
        </w:rPr>
        <w:t>. Предварительно оборудование вентилир</w:t>
      </w:r>
      <w:r w:rsidR="00DC23AF">
        <w:rPr>
          <w:sz w:val="28"/>
          <w:szCs w:val="28"/>
        </w:rPr>
        <w:t>уют</w:t>
      </w:r>
      <w:r w:rsidRPr="0015501A">
        <w:rPr>
          <w:sz w:val="28"/>
          <w:szCs w:val="28"/>
        </w:rPr>
        <w:t xml:space="preserve">. Работы внутри оборудования после расконсервации проводит </w:t>
      </w:r>
      <w:r w:rsidR="00DC23AF">
        <w:rPr>
          <w:sz w:val="28"/>
          <w:szCs w:val="28"/>
        </w:rPr>
        <w:t>звено в составе не менее</w:t>
      </w:r>
      <w:r w:rsidRPr="0015501A">
        <w:rPr>
          <w:sz w:val="28"/>
          <w:szCs w:val="28"/>
        </w:rPr>
        <w:t xml:space="preserve"> двух человек.</w:t>
      </w:r>
    </w:p>
    <w:p w:rsidR="00B0424D" w:rsidRPr="0015501A" w:rsidRDefault="00B0424D" w:rsidP="006927BE">
      <w:pPr>
        <w:ind w:firstLine="709"/>
        <w:jc w:val="both"/>
        <w:rPr>
          <w:sz w:val="28"/>
          <w:szCs w:val="28"/>
        </w:rPr>
      </w:pPr>
      <w:r w:rsidRPr="0015501A">
        <w:rPr>
          <w:sz w:val="28"/>
          <w:szCs w:val="28"/>
        </w:rPr>
        <w:t xml:space="preserve">После окончания работы с ингибитором </w:t>
      </w:r>
      <w:r w:rsidR="00DC23AF">
        <w:rPr>
          <w:sz w:val="28"/>
          <w:szCs w:val="28"/>
        </w:rPr>
        <w:t>про</w:t>
      </w:r>
      <w:r w:rsidRPr="0015501A">
        <w:rPr>
          <w:sz w:val="28"/>
          <w:szCs w:val="28"/>
        </w:rPr>
        <w:t>мыть руки с мылом.</w:t>
      </w:r>
    </w:p>
    <w:p w:rsidR="00B0424D" w:rsidRPr="0015501A" w:rsidRDefault="00B0424D" w:rsidP="006927BE">
      <w:pPr>
        <w:ind w:firstLine="709"/>
        <w:jc w:val="both"/>
        <w:rPr>
          <w:sz w:val="28"/>
          <w:szCs w:val="28"/>
        </w:rPr>
      </w:pPr>
      <w:r w:rsidRPr="0015501A">
        <w:rPr>
          <w:sz w:val="28"/>
          <w:szCs w:val="28"/>
        </w:rPr>
        <w:t xml:space="preserve">В случае попадания жидкого ингибитора на кожу надо смыть его водой с мылом, при попадании в глаза </w:t>
      </w:r>
      <w:r w:rsidR="006220A9" w:rsidRPr="0015501A">
        <w:rPr>
          <w:sz w:val="28"/>
          <w:szCs w:val="28"/>
        </w:rPr>
        <w:t>–</w:t>
      </w:r>
      <w:r w:rsidRPr="0015501A">
        <w:rPr>
          <w:sz w:val="28"/>
          <w:szCs w:val="28"/>
        </w:rPr>
        <w:t xml:space="preserve"> промыть их обильной струей воды.</w:t>
      </w:r>
    </w:p>
    <w:p w:rsidR="00D8671D" w:rsidRPr="0015501A" w:rsidRDefault="00D8671D" w:rsidP="006927BE">
      <w:pPr>
        <w:ind w:firstLine="709"/>
        <w:jc w:val="center"/>
        <w:rPr>
          <w:b/>
          <w:sz w:val="28"/>
          <w:szCs w:val="28"/>
          <w:lang w:val="en-US"/>
        </w:rPr>
      </w:pPr>
    </w:p>
    <w:p w:rsidR="00B0424D" w:rsidRPr="0015501A" w:rsidRDefault="00B0424D" w:rsidP="00D8671D">
      <w:pPr>
        <w:ind w:firstLine="709"/>
        <w:rPr>
          <w:b/>
          <w:sz w:val="28"/>
          <w:szCs w:val="28"/>
        </w:rPr>
      </w:pPr>
      <w:r w:rsidRPr="0015501A">
        <w:rPr>
          <w:b/>
          <w:sz w:val="28"/>
          <w:szCs w:val="28"/>
        </w:rPr>
        <w:t>10</w:t>
      </w:r>
      <w:r w:rsidR="00D60384">
        <w:rPr>
          <w:b/>
          <w:sz w:val="28"/>
          <w:szCs w:val="28"/>
        </w:rPr>
        <w:t xml:space="preserve">. </w:t>
      </w:r>
      <w:r w:rsidRPr="0015501A">
        <w:rPr>
          <w:b/>
          <w:sz w:val="28"/>
          <w:szCs w:val="28"/>
        </w:rPr>
        <w:t>Флотамин</w:t>
      </w:r>
    </w:p>
    <w:p w:rsidR="00B0424D" w:rsidRPr="0015501A" w:rsidRDefault="00B0424D" w:rsidP="006927BE">
      <w:pPr>
        <w:ind w:firstLine="709"/>
        <w:jc w:val="both"/>
        <w:rPr>
          <w:sz w:val="28"/>
          <w:szCs w:val="28"/>
        </w:rPr>
      </w:pPr>
      <w:r w:rsidRPr="0015501A">
        <w:rPr>
          <w:sz w:val="28"/>
          <w:szCs w:val="28"/>
        </w:rPr>
        <w:t>10.1</w:t>
      </w:r>
      <w:r w:rsidR="00D60384">
        <w:rPr>
          <w:sz w:val="28"/>
          <w:szCs w:val="28"/>
        </w:rPr>
        <w:t xml:space="preserve">. </w:t>
      </w:r>
      <w:r w:rsidRPr="0015501A">
        <w:rPr>
          <w:sz w:val="28"/>
          <w:szCs w:val="28"/>
        </w:rPr>
        <w:t>Для проведения консервации по методу пленкообразующих аминов используется выпускаемый отечественной промышленностью консервант флотамин (октадециламин стеариновый технический), являющийся одним из высших пленкообразующих алифатических аминов. Это нетоксичное воскообразное вещество белого цвета, основные свойства которого приведены в</w:t>
      </w:r>
      <w:r w:rsidR="002D3D81" w:rsidRPr="0015501A">
        <w:rPr>
          <w:sz w:val="28"/>
          <w:szCs w:val="28"/>
        </w:rPr>
        <w:t xml:space="preserve"> [36]</w:t>
      </w:r>
      <w:r w:rsidRPr="0015501A">
        <w:rPr>
          <w:sz w:val="28"/>
          <w:szCs w:val="28"/>
        </w:rPr>
        <w:t>. Наряду с отечественным консервантом может быть использован зарубежный аналог ОДАСО</w:t>
      </w:r>
      <w:r w:rsidRPr="0015501A">
        <w:rPr>
          <w:sz w:val="28"/>
          <w:szCs w:val="28"/>
          <w:lang w:val="en-US"/>
        </w:rPr>
        <w:t>N</w:t>
      </w:r>
      <w:r w:rsidRPr="0015501A">
        <w:rPr>
          <w:sz w:val="28"/>
          <w:szCs w:val="28"/>
        </w:rPr>
        <w:t xml:space="preserve"> (ОДА кондиционный) повышенной степени очистки, соответствующий европейскому стандарту </w:t>
      </w:r>
      <w:r w:rsidRPr="0015501A">
        <w:rPr>
          <w:sz w:val="28"/>
          <w:szCs w:val="28"/>
          <w:lang w:val="en-US"/>
        </w:rPr>
        <w:t>DIN</w:t>
      </w:r>
      <w:r w:rsidRPr="0015501A">
        <w:rPr>
          <w:sz w:val="28"/>
          <w:szCs w:val="28"/>
        </w:rPr>
        <w:t xml:space="preserve"> </w:t>
      </w:r>
      <w:r w:rsidRPr="0015501A">
        <w:rPr>
          <w:sz w:val="28"/>
          <w:szCs w:val="28"/>
          <w:lang w:val="en-US"/>
        </w:rPr>
        <w:t>EN</w:t>
      </w:r>
      <w:r w:rsidRPr="0015501A">
        <w:rPr>
          <w:sz w:val="28"/>
          <w:szCs w:val="28"/>
        </w:rPr>
        <w:t xml:space="preserve"> </w:t>
      </w:r>
      <w:r w:rsidRPr="0015501A">
        <w:rPr>
          <w:sz w:val="28"/>
          <w:szCs w:val="28"/>
          <w:lang w:val="en-US"/>
        </w:rPr>
        <w:t>ISO</w:t>
      </w:r>
      <w:r w:rsidRPr="0015501A">
        <w:rPr>
          <w:sz w:val="28"/>
          <w:szCs w:val="28"/>
        </w:rPr>
        <w:t xml:space="preserve"> 9001:1994 со следующими основными параметрами:</w:t>
      </w:r>
    </w:p>
    <w:p w:rsidR="00B0424D" w:rsidRPr="0015501A" w:rsidRDefault="00B0424D" w:rsidP="003D3BC4">
      <w:pPr>
        <w:jc w:val="both"/>
        <w:rPr>
          <w:sz w:val="28"/>
          <w:szCs w:val="28"/>
        </w:rPr>
      </w:pPr>
    </w:p>
    <w:p w:rsidR="00D60384" w:rsidRDefault="008237C8" w:rsidP="008713B0">
      <w:pPr>
        <w:tabs>
          <w:tab w:val="left" w:pos="2407"/>
        </w:tabs>
        <w:jc w:val="both"/>
        <w:rPr>
          <w:sz w:val="28"/>
          <w:szCs w:val="28"/>
        </w:rPr>
      </w:pPr>
      <w:r w:rsidRPr="0015501A">
        <w:rPr>
          <w:sz w:val="28"/>
          <w:szCs w:val="28"/>
        </w:rPr>
        <w:t xml:space="preserve">Таблица 6 – </w:t>
      </w:r>
      <w:r w:rsidR="008713B0" w:rsidRPr="0015501A">
        <w:rPr>
          <w:sz w:val="28"/>
          <w:szCs w:val="28"/>
        </w:rPr>
        <w:t>Основные п</w:t>
      </w:r>
      <w:r w:rsidR="00D60384">
        <w:rPr>
          <w:sz w:val="28"/>
          <w:szCs w:val="28"/>
        </w:rPr>
        <w:t>араметры европейского стандарта</w:t>
      </w:r>
    </w:p>
    <w:p w:rsidR="00915875" w:rsidRPr="0015501A" w:rsidRDefault="00D60384" w:rsidP="008713B0">
      <w:pPr>
        <w:tabs>
          <w:tab w:val="left" w:pos="2407"/>
        </w:tabs>
        <w:jc w:val="both"/>
        <w:rPr>
          <w:sz w:val="28"/>
          <w:szCs w:val="28"/>
        </w:rPr>
      </w:pPr>
      <w:r>
        <w:rPr>
          <w:sz w:val="28"/>
          <w:szCs w:val="28"/>
        </w:rPr>
        <w:t xml:space="preserve">                     </w:t>
      </w:r>
      <w:r w:rsidR="008713B0" w:rsidRPr="0015501A">
        <w:rPr>
          <w:sz w:val="28"/>
          <w:szCs w:val="28"/>
          <w:lang w:val="en-US"/>
        </w:rPr>
        <w:t>DIN</w:t>
      </w:r>
      <w:r w:rsidR="008713B0" w:rsidRPr="0015501A">
        <w:rPr>
          <w:sz w:val="28"/>
          <w:szCs w:val="28"/>
        </w:rPr>
        <w:t xml:space="preserve"> </w:t>
      </w:r>
      <w:r w:rsidR="008713B0" w:rsidRPr="0015501A">
        <w:rPr>
          <w:sz w:val="28"/>
          <w:szCs w:val="28"/>
          <w:lang w:val="en-US"/>
        </w:rPr>
        <w:t>EN</w:t>
      </w:r>
      <w:r w:rsidR="008713B0" w:rsidRPr="0015501A">
        <w:rPr>
          <w:sz w:val="28"/>
          <w:szCs w:val="28"/>
        </w:rPr>
        <w:t xml:space="preserve"> </w:t>
      </w:r>
      <w:r w:rsidR="008713B0" w:rsidRPr="0015501A">
        <w:rPr>
          <w:sz w:val="28"/>
          <w:szCs w:val="28"/>
          <w:lang w:val="en-US"/>
        </w:rPr>
        <w:t>ISO</w:t>
      </w:r>
      <w:r w:rsidR="008713B0" w:rsidRPr="0015501A">
        <w:rPr>
          <w:sz w:val="28"/>
          <w:szCs w:val="28"/>
        </w:rPr>
        <w:t xml:space="preserve"> 9001:1994</w:t>
      </w: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541"/>
        <w:gridCol w:w="2129"/>
      </w:tblGrid>
      <w:tr w:rsidR="00B0424D" w:rsidRPr="0015501A">
        <w:tc>
          <w:tcPr>
            <w:tcW w:w="7541" w:type="dxa"/>
          </w:tcPr>
          <w:p w:rsidR="00B0424D" w:rsidRPr="0015501A" w:rsidRDefault="00B0424D" w:rsidP="00D60384">
            <w:pPr>
              <w:jc w:val="center"/>
            </w:pPr>
            <w:r w:rsidRPr="0015501A">
              <w:t>Массовая доля первичных аминов (С</w:t>
            </w:r>
            <w:r w:rsidRPr="0015501A">
              <w:rPr>
                <w:vertAlign w:val="subscript"/>
              </w:rPr>
              <w:t>16</w:t>
            </w:r>
            <w:r w:rsidRPr="0015501A">
              <w:t xml:space="preserve"> + С</w:t>
            </w:r>
            <w:r w:rsidRPr="0015501A">
              <w:rPr>
                <w:vertAlign w:val="subscript"/>
              </w:rPr>
              <w:t>18</w:t>
            </w:r>
            <w:r w:rsidRPr="0015501A">
              <w:t xml:space="preserve"> </w:t>
            </w:r>
            <w:r w:rsidR="006220A9" w:rsidRPr="0015501A">
              <w:t>–</w:t>
            </w:r>
            <w:r w:rsidRPr="0015501A">
              <w:t xml:space="preserve"> 95,3%)</w:t>
            </w:r>
          </w:p>
        </w:tc>
        <w:tc>
          <w:tcPr>
            <w:tcW w:w="2129" w:type="dxa"/>
          </w:tcPr>
          <w:p w:rsidR="00B0424D" w:rsidRPr="0015501A" w:rsidRDefault="00B0424D" w:rsidP="00D60384">
            <w:pPr>
              <w:jc w:val="center"/>
            </w:pPr>
            <w:r w:rsidRPr="0015501A">
              <w:t>не менее 99,7 %</w:t>
            </w:r>
          </w:p>
        </w:tc>
      </w:tr>
      <w:tr w:rsidR="00B0424D" w:rsidRPr="0015501A">
        <w:tc>
          <w:tcPr>
            <w:tcW w:w="7541" w:type="dxa"/>
          </w:tcPr>
          <w:p w:rsidR="00B0424D" w:rsidRPr="0015501A" w:rsidRDefault="00B0424D" w:rsidP="00D60384">
            <w:pPr>
              <w:jc w:val="center"/>
            </w:pPr>
            <w:r w:rsidRPr="0015501A">
              <w:t>Массовая доля вторичных аминов</w:t>
            </w:r>
          </w:p>
        </w:tc>
        <w:tc>
          <w:tcPr>
            <w:tcW w:w="2129" w:type="dxa"/>
          </w:tcPr>
          <w:p w:rsidR="00B0424D" w:rsidRPr="0015501A" w:rsidRDefault="00B0424D" w:rsidP="00D60384">
            <w:pPr>
              <w:jc w:val="center"/>
            </w:pPr>
            <w:r w:rsidRPr="0015501A">
              <w:t>не более 0,3 %</w:t>
            </w:r>
          </w:p>
        </w:tc>
      </w:tr>
      <w:tr w:rsidR="00B0424D" w:rsidRPr="0015501A">
        <w:tc>
          <w:tcPr>
            <w:tcW w:w="7541" w:type="dxa"/>
          </w:tcPr>
          <w:p w:rsidR="00B0424D" w:rsidRPr="0015501A" w:rsidRDefault="00B0424D" w:rsidP="00D60384">
            <w:pPr>
              <w:jc w:val="center"/>
            </w:pPr>
            <w:r w:rsidRPr="0015501A">
              <w:t>Йодное число (г йода/100 г продуктов характеризует</w:t>
            </w:r>
            <w:r w:rsidR="00AF02DE" w:rsidRPr="0015501A">
              <w:t xml:space="preserve"> </w:t>
            </w:r>
            <w:r w:rsidRPr="0015501A">
              <w:t>количество непредельных углеводородов)</w:t>
            </w:r>
          </w:p>
        </w:tc>
        <w:tc>
          <w:tcPr>
            <w:tcW w:w="2129" w:type="dxa"/>
          </w:tcPr>
          <w:p w:rsidR="00B0424D" w:rsidRPr="0015501A" w:rsidRDefault="00B0424D" w:rsidP="00D60384">
            <w:pPr>
              <w:jc w:val="center"/>
            </w:pPr>
          </w:p>
          <w:p w:rsidR="00B0424D" w:rsidRPr="0015501A" w:rsidRDefault="00B0424D" w:rsidP="00D60384">
            <w:pPr>
              <w:jc w:val="center"/>
            </w:pPr>
            <w:r w:rsidRPr="0015501A">
              <w:t>не более 1,5</w:t>
            </w:r>
          </w:p>
        </w:tc>
      </w:tr>
      <w:tr w:rsidR="00B0424D" w:rsidRPr="0015501A">
        <w:tc>
          <w:tcPr>
            <w:tcW w:w="7541" w:type="dxa"/>
          </w:tcPr>
          <w:p w:rsidR="00B0424D" w:rsidRPr="0015501A" w:rsidRDefault="00B0424D" w:rsidP="00D60384">
            <w:pPr>
              <w:jc w:val="center"/>
            </w:pPr>
            <w:r w:rsidRPr="0015501A">
              <w:t>Массовая доля амидов</w:t>
            </w:r>
          </w:p>
        </w:tc>
        <w:tc>
          <w:tcPr>
            <w:tcW w:w="2129" w:type="dxa"/>
          </w:tcPr>
          <w:p w:rsidR="00B0424D" w:rsidRPr="0015501A" w:rsidRDefault="00B0424D" w:rsidP="00D60384">
            <w:pPr>
              <w:jc w:val="center"/>
            </w:pPr>
            <w:r w:rsidRPr="0015501A">
              <w:t>отсутствуют</w:t>
            </w:r>
          </w:p>
        </w:tc>
      </w:tr>
      <w:tr w:rsidR="00B0424D" w:rsidRPr="0015501A">
        <w:tc>
          <w:tcPr>
            <w:tcW w:w="7541" w:type="dxa"/>
          </w:tcPr>
          <w:p w:rsidR="00B0424D" w:rsidRPr="0015501A" w:rsidRDefault="00B0424D" w:rsidP="00D60384">
            <w:pPr>
              <w:jc w:val="center"/>
            </w:pPr>
            <w:r w:rsidRPr="0015501A">
              <w:t>Массовая доля нитрилов</w:t>
            </w:r>
          </w:p>
        </w:tc>
        <w:tc>
          <w:tcPr>
            <w:tcW w:w="2129" w:type="dxa"/>
          </w:tcPr>
          <w:p w:rsidR="00B0424D" w:rsidRPr="0015501A" w:rsidRDefault="00B0424D" w:rsidP="00D60384">
            <w:pPr>
              <w:jc w:val="center"/>
            </w:pPr>
            <w:r w:rsidRPr="0015501A">
              <w:t>отсутствуют</w:t>
            </w:r>
          </w:p>
        </w:tc>
      </w:tr>
      <w:tr w:rsidR="00B0424D" w:rsidRPr="0015501A">
        <w:tc>
          <w:tcPr>
            <w:tcW w:w="7541" w:type="dxa"/>
          </w:tcPr>
          <w:p w:rsidR="00B0424D" w:rsidRPr="0015501A" w:rsidRDefault="00B0424D" w:rsidP="00D60384">
            <w:pPr>
              <w:jc w:val="center"/>
            </w:pPr>
            <w:r w:rsidRPr="0015501A">
              <w:t>Точка затвердевания</w:t>
            </w:r>
          </w:p>
        </w:tc>
        <w:tc>
          <w:tcPr>
            <w:tcW w:w="2129" w:type="dxa"/>
          </w:tcPr>
          <w:p w:rsidR="00B0424D" w:rsidRPr="0015501A" w:rsidRDefault="00B0424D" w:rsidP="00D60384">
            <w:pPr>
              <w:jc w:val="center"/>
            </w:pPr>
            <w:r w:rsidRPr="0015501A">
              <w:t>44,2 °С</w:t>
            </w:r>
          </w:p>
        </w:tc>
      </w:tr>
    </w:tbl>
    <w:p w:rsidR="00B0424D" w:rsidRPr="0015501A" w:rsidRDefault="00B0424D" w:rsidP="006927BE">
      <w:pPr>
        <w:ind w:firstLine="709"/>
        <w:jc w:val="both"/>
        <w:rPr>
          <w:sz w:val="28"/>
          <w:szCs w:val="28"/>
        </w:rPr>
      </w:pPr>
    </w:p>
    <w:p w:rsidR="00B0424D" w:rsidRPr="0015501A" w:rsidRDefault="00B0424D" w:rsidP="006927BE">
      <w:pPr>
        <w:ind w:firstLine="709"/>
        <w:jc w:val="both"/>
        <w:rPr>
          <w:sz w:val="28"/>
          <w:szCs w:val="28"/>
        </w:rPr>
      </w:pPr>
      <w:r w:rsidRPr="0015501A">
        <w:rPr>
          <w:sz w:val="28"/>
          <w:szCs w:val="28"/>
        </w:rPr>
        <w:t>10.2</w:t>
      </w:r>
      <w:r w:rsidR="00D60384">
        <w:rPr>
          <w:sz w:val="28"/>
          <w:szCs w:val="28"/>
        </w:rPr>
        <w:t xml:space="preserve">. </w:t>
      </w:r>
      <w:r w:rsidR="00351925" w:rsidRPr="00240FC6">
        <w:rPr>
          <w:sz w:val="28"/>
          <w:szCs w:val="28"/>
        </w:rPr>
        <w:t>Отбор проб консерванта и правил</w:t>
      </w:r>
      <w:r w:rsidR="00351925">
        <w:rPr>
          <w:sz w:val="28"/>
          <w:szCs w:val="28"/>
        </w:rPr>
        <w:t>а его</w:t>
      </w:r>
      <w:r w:rsidR="00351925" w:rsidRPr="00240FC6">
        <w:rPr>
          <w:sz w:val="28"/>
          <w:szCs w:val="28"/>
        </w:rPr>
        <w:t xml:space="preserve"> приемки</w:t>
      </w:r>
      <w:r w:rsidR="00DC23AF">
        <w:rPr>
          <w:sz w:val="28"/>
          <w:szCs w:val="28"/>
        </w:rPr>
        <w:t xml:space="preserve"> приводят в </w:t>
      </w:r>
      <w:r w:rsidR="00351925">
        <w:rPr>
          <w:sz w:val="28"/>
          <w:szCs w:val="28"/>
        </w:rPr>
        <w:t>соответст</w:t>
      </w:r>
      <w:r w:rsidR="00DC23AF">
        <w:rPr>
          <w:sz w:val="28"/>
          <w:szCs w:val="28"/>
        </w:rPr>
        <w:t xml:space="preserve">вие с </w:t>
      </w:r>
      <w:r w:rsidR="00351925" w:rsidRPr="00240FC6">
        <w:rPr>
          <w:sz w:val="28"/>
          <w:szCs w:val="28"/>
        </w:rPr>
        <w:t xml:space="preserve"> </w:t>
      </w:r>
      <w:r w:rsidR="00351925" w:rsidRPr="00D252A4">
        <w:rPr>
          <w:sz w:val="28"/>
          <w:szCs w:val="28"/>
        </w:rPr>
        <w:t>[3</w:t>
      </w:r>
      <w:r w:rsidR="00351925">
        <w:rPr>
          <w:sz w:val="28"/>
          <w:szCs w:val="28"/>
        </w:rPr>
        <w:t>6</w:t>
      </w:r>
      <w:r w:rsidR="00351925" w:rsidRPr="00D252A4">
        <w:rPr>
          <w:sz w:val="28"/>
          <w:szCs w:val="28"/>
        </w:rPr>
        <w:t>].</w:t>
      </w:r>
    </w:p>
    <w:p w:rsidR="00B0424D" w:rsidRPr="0015501A" w:rsidRDefault="00B0424D" w:rsidP="006927BE">
      <w:pPr>
        <w:ind w:firstLine="709"/>
        <w:jc w:val="both"/>
        <w:rPr>
          <w:sz w:val="28"/>
          <w:szCs w:val="28"/>
        </w:rPr>
      </w:pPr>
      <w:r w:rsidRPr="0015501A">
        <w:rPr>
          <w:sz w:val="28"/>
          <w:szCs w:val="28"/>
        </w:rPr>
        <w:t>10.3</w:t>
      </w:r>
      <w:r w:rsidR="00D60384">
        <w:rPr>
          <w:sz w:val="28"/>
          <w:szCs w:val="28"/>
        </w:rPr>
        <w:t xml:space="preserve">. </w:t>
      </w:r>
      <w:r w:rsidRPr="0015501A">
        <w:rPr>
          <w:sz w:val="28"/>
          <w:szCs w:val="28"/>
        </w:rPr>
        <w:t xml:space="preserve">Предельно допустимая концентрация флотамина (ОДА) в воздухе рабочей зоны </w:t>
      </w:r>
      <w:r w:rsidR="00DC23AF">
        <w:rPr>
          <w:sz w:val="28"/>
          <w:szCs w:val="28"/>
        </w:rPr>
        <w:t>составляет</w:t>
      </w:r>
      <w:r w:rsidRPr="0015501A">
        <w:rPr>
          <w:sz w:val="28"/>
          <w:szCs w:val="28"/>
        </w:rPr>
        <w:t xml:space="preserve"> 1 мг/м</w:t>
      </w:r>
      <w:r w:rsidRPr="0015501A">
        <w:rPr>
          <w:sz w:val="28"/>
          <w:szCs w:val="28"/>
          <w:vertAlign w:val="superscript"/>
        </w:rPr>
        <w:t>3</w:t>
      </w:r>
      <w:r w:rsidR="00E03B1F" w:rsidRPr="0015501A">
        <w:rPr>
          <w:sz w:val="28"/>
          <w:szCs w:val="28"/>
        </w:rPr>
        <w:t xml:space="preserve"> </w:t>
      </w:r>
      <w:r w:rsidR="00DC23AF">
        <w:rPr>
          <w:sz w:val="28"/>
          <w:szCs w:val="28"/>
        </w:rPr>
        <w:t xml:space="preserve">и менее </w:t>
      </w:r>
      <w:r w:rsidR="00E03B1F" w:rsidRPr="0015501A">
        <w:rPr>
          <w:sz w:val="28"/>
          <w:szCs w:val="28"/>
        </w:rPr>
        <w:t>[32].</w:t>
      </w:r>
    </w:p>
    <w:p w:rsidR="00B0424D" w:rsidRPr="00361455" w:rsidRDefault="00B0424D" w:rsidP="006927BE">
      <w:pPr>
        <w:ind w:firstLine="709"/>
        <w:jc w:val="both"/>
        <w:rPr>
          <w:sz w:val="28"/>
          <w:szCs w:val="28"/>
        </w:rPr>
      </w:pPr>
      <w:r w:rsidRPr="0015501A">
        <w:rPr>
          <w:sz w:val="28"/>
          <w:szCs w:val="28"/>
        </w:rPr>
        <w:t>10.4</w:t>
      </w:r>
      <w:r w:rsidR="00D60384">
        <w:rPr>
          <w:sz w:val="28"/>
          <w:szCs w:val="28"/>
        </w:rPr>
        <w:t xml:space="preserve">. </w:t>
      </w:r>
      <w:r w:rsidRPr="0015501A">
        <w:rPr>
          <w:sz w:val="28"/>
          <w:szCs w:val="28"/>
        </w:rPr>
        <w:t xml:space="preserve">В соответствии с </w:t>
      </w:r>
      <w:r w:rsidR="004A111E">
        <w:rPr>
          <w:sz w:val="28"/>
          <w:szCs w:val="28"/>
        </w:rPr>
        <w:t>[3</w:t>
      </w:r>
      <w:r w:rsidR="004A111E" w:rsidRPr="00BF3488">
        <w:rPr>
          <w:sz w:val="28"/>
          <w:szCs w:val="28"/>
        </w:rPr>
        <w:t>1</w:t>
      </w:r>
      <w:r w:rsidR="00E03B1F" w:rsidRPr="0015501A">
        <w:rPr>
          <w:sz w:val="28"/>
          <w:szCs w:val="28"/>
        </w:rPr>
        <w:t xml:space="preserve">], </w:t>
      </w:r>
      <w:r w:rsidRPr="0015501A">
        <w:rPr>
          <w:sz w:val="28"/>
          <w:szCs w:val="28"/>
        </w:rPr>
        <w:t>предельно допустимая концентрация ОДА (ОДАСО</w:t>
      </w:r>
      <w:r w:rsidRPr="0015501A">
        <w:rPr>
          <w:sz w:val="28"/>
          <w:szCs w:val="28"/>
          <w:lang w:val="en-US"/>
        </w:rPr>
        <w:t>N</w:t>
      </w:r>
      <w:r w:rsidRPr="0015501A">
        <w:rPr>
          <w:sz w:val="28"/>
          <w:szCs w:val="28"/>
        </w:rPr>
        <w:t>) в воде для санитарно</w:t>
      </w:r>
      <w:r w:rsidR="00D60384">
        <w:rPr>
          <w:sz w:val="28"/>
          <w:szCs w:val="28"/>
        </w:rPr>
        <w:t>-</w:t>
      </w:r>
      <w:r w:rsidRPr="0015501A">
        <w:rPr>
          <w:sz w:val="28"/>
          <w:szCs w:val="28"/>
        </w:rPr>
        <w:t>гигиенического использования</w:t>
      </w:r>
      <w:r w:rsidR="00E03B1F" w:rsidRPr="0015501A">
        <w:rPr>
          <w:sz w:val="28"/>
          <w:szCs w:val="28"/>
        </w:rPr>
        <w:t xml:space="preserve"> </w:t>
      </w:r>
      <w:r w:rsidR="00DC23AF">
        <w:rPr>
          <w:sz w:val="28"/>
          <w:szCs w:val="28"/>
        </w:rPr>
        <w:t>составляет</w:t>
      </w:r>
      <w:r w:rsidR="00DC23AF" w:rsidRPr="0015501A">
        <w:rPr>
          <w:sz w:val="28"/>
          <w:szCs w:val="28"/>
        </w:rPr>
        <w:t xml:space="preserve"> </w:t>
      </w:r>
      <w:r w:rsidR="00E03B1F" w:rsidRPr="0015501A">
        <w:rPr>
          <w:sz w:val="28"/>
          <w:szCs w:val="28"/>
        </w:rPr>
        <w:t>0,03 мг/л</w:t>
      </w:r>
      <w:r w:rsidR="00DC23AF">
        <w:rPr>
          <w:sz w:val="28"/>
          <w:szCs w:val="28"/>
        </w:rPr>
        <w:t xml:space="preserve"> и менее</w:t>
      </w:r>
      <w:r w:rsidR="00E03B1F" w:rsidRPr="0015501A">
        <w:rPr>
          <w:sz w:val="28"/>
          <w:szCs w:val="28"/>
        </w:rPr>
        <w:t xml:space="preserve">, </w:t>
      </w:r>
      <w:r w:rsidRPr="0015501A">
        <w:rPr>
          <w:sz w:val="28"/>
          <w:szCs w:val="28"/>
        </w:rPr>
        <w:t xml:space="preserve">в воде рыбохозяйственных водоемов </w:t>
      </w:r>
      <w:r w:rsidR="00DC23AF">
        <w:rPr>
          <w:sz w:val="28"/>
          <w:szCs w:val="28"/>
        </w:rPr>
        <w:t>составляет</w:t>
      </w:r>
      <w:r w:rsidR="00DC23AF" w:rsidRPr="0015501A">
        <w:rPr>
          <w:sz w:val="28"/>
          <w:szCs w:val="28"/>
        </w:rPr>
        <w:t xml:space="preserve"> </w:t>
      </w:r>
      <w:r w:rsidRPr="0015501A">
        <w:rPr>
          <w:sz w:val="28"/>
          <w:szCs w:val="28"/>
        </w:rPr>
        <w:t>0,01 мг/л</w:t>
      </w:r>
      <w:r w:rsidR="00DC23AF">
        <w:rPr>
          <w:sz w:val="28"/>
          <w:szCs w:val="28"/>
        </w:rPr>
        <w:t xml:space="preserve"> и менее</w:t>
      </w:r>
      <w:r w:rsidRPr="0015501A">
        <w:rPr>
          <w:sz w:val="28"/>
          <w:szCs w:val="28"/>
        </w:rPr>
        <w:t>.</w:t>
      </w:r>
    </w:p>
    <w:p w:rsidR="00B0424D" w:rsidRPr="0015501A" w:rsidRDefault="00B0424D" w:rsidP="006927BE">
      <w:pPr>
        <w:ind w:firstLine="709"/>
        <w:jc w:val="both"/>
        <w:rPr>
          <w:sz w:val="28"/>
          <w:szCs w:val="28"/>
        </w:rPr>
      </w:pPr>
      <w:r w:rsidRPr="0015501A">
        <w:rPr>
          <w:sz w:val="28"/>
          <w:szCs w:val="28"/>
        </w:rPr>
        <w:t>10.5</w:t>
      </w:r>
      <w:r w:rsidR="00D60384">
        <w:rPr>
          <w:sz w:val="28"/>
          <w:szCs w:val="28"/>
        </w:rPr>
        <w:t xml:space="preserve">. </w:t>
      </w:r>
      <w:r w:rsidRPr="0015501A">
        <w:rPr>
          <w:sz w:val="28"/>
          <w:szCs w:val="28"/>
        </w:rPr>
        <w:t>Молекулы консерванта адсорбируются на поверхности всех металлов, используемых в теплоэнергетике. Количество адсорбированного на поверхности металла консерванта зависит от его исходной концентрации, продолжительности процесса консервации, типа металла, температуры среды, ее скорости движения, от того, в какой среде происходит процесс адсорбции (вода, влажный или перегретый пар), а также от степени загрязненности консервируемых поверхностей металла.</w:t>
      </w:r>
    </w:p>
    <w:p w:rsidR="00B0424D" w:rsidRPr="0015501A" w:rsidRDefault="00B0424D" w:rsidP="006927BE">
      <w:pPr>
        <w:ind w:firstLine="709"/>
        <w:jc w:val="both"/>
        <w:rPr>
          <w:sz w:val="28"/>
          <w:szCs w:val="28"/>
        </w:rPr>
      </w:pPr>
      <w:r w:rsidRPr="0015501A">
        <w:rPr>
          <w:sz w:val="28"/>
          <w:szCs w:val="28"/>
        </w:rPr>
        <w:t>10.6</w:t>
      </w:r>
      <w:r w:rsidR="00D60384">
        <w:rPr>
          <w:sz w:val="28"/>
          <w:szCs w:val="28"/>
        </w:rPr>
        <w:t xml:space="preserve">. </w:t>
      </w:r>
      <w:r w:rsidRPr="0015501A">
        <w:rPr>
          <w:sz w:val="28"/>
          <w:szCs w:val="28"/>
        </w:rPr>
        <w:t>Пленкообразующий амин (октадециламин</w:t>
      </w:r>
      <w:r w:rsidR="00361455">
        <w:rPr>
          <w:sz w:val="28"/>
          <w:szCs w:val="28"/>
        </w:rPr>
        <w:t>, ОДА</w:t>
      </w:r>
      <w:r w:rsidRPr="0015501A">
        <w:rPr>
          <w:sz w:val="28"/>
          <w:szCs w:val="28"/>
        </w:rPr>
        <w:t xml:space="preserve">) </w:t>
      </w:r>
      <w:r w:rsidR="006220A9" w:rsidRPr="0015501A">
        <w:rPr>
          <w:sz w:val="28"/>
          <w:szCs w:val="28"/>
        </w:rPr>
        <w:t>–</w:t>
      </w:r>
      <w:r w:rsidRPr="0015501A">
        <w:rPr>
          <w:sz w:val="28"/>
          <w:szCs w:val="28"/>
        </w:rPr>
        <w:t xml:space="preserve"> воскообразное вещество со специфическим запахом. Плотность ОДА 0,83 г/см </w:t>
      </w:r>
      <w:r w:rsidRPr="0015501A">
        <w:rPr>
          <w:sz w:val="28"/>
          <w:szCs w:val="28"/>
          <w:vertAlign w:val="superscript"/>
        </w:rPr>
        <w:t>3</w:t>
      </w:r>
      <w:r w:rsidRPr="0015501A">
        <w:rPr>
          <w:sz w:val="28"/>
          <w:szCs w:val="28"/>
        </w:rPr>
        <w:t>, температура плавления 54</w:t>
      </w:r>
      <w:r w:rsidR="00D60384">
        <w:rPr>
          <w:sz w:val="28"/>
          <w:szCs w:val="28"/>
        </w:rPr>
        <w:t xml:space="preserve"> </w:t>
      </w:r>
      <w:r w:rsidR="006220A9" w:rsidRPr="0015501A">
        <w:rPr>
          <w:sz w:val="28"/>
          <w:szCs w:val="28"/>
        </w:rPr>
        <w:t>–</w:t>
      </w:r>
      <w:r w:rsidR="00D60384">
        <w:rPr>
          <w:sz w:val="28"/>
          <w:szCs w:val="28"/>
        </w:rPr>
        <w:t xml:space="preserve"> 55 °С, температура кипения 349°С. При температуре выше 350</w:t>
      </w:r>
      <w:r w:rsidRPr="0015501A">
        <w:rPr>
          <w:sz w:val="28"/>
          <w:szCs w:val="28"/>
        </w:rPr>
        <w:t>°С без доступа воздуха ОДА разлагается с образованием низкомолекулярных углеводородов и аммиака. ОДА не растворяется в холодной и горячей во</w:t>
      </w:r>
      <w:r w:rsidR="00D60384">
        <w:rPr>
          <w:sz w:val="28"/>
          <w:szCs w:val="28"/>
        </w:rPr>
        <w:t>де, но при температуре выше 75</w:t>
      </w:r>
      <w:r w:rsidRPr="0015501A">
        <w:rPr>
          <w:sz w:val="28"/>
          <w:szCs w:val="28"/>
        </w:rPr>
        <w:t>°С образует с водой эмульсию, растворяется в спиртах, уксусной кислоте, эфирах и других органических растворителях.</w:t>
      </w:r>
    </w:p>
    <w:p w:rsidR="00B0424D" w:rsidRPr="0015501A" w:rsidRDefault="00B0424D" w:rsidP="006927BE">
      <w:pPr>
        <w:ind w:firstLine="709"/>
        <w:jc w:val="both"/>
        <w:rPr>
          <w:sz w:val="28"/>
          <w:szCs w:val="28"/>
          <w:lang w:val="en-US"/>
        </w:rPr>
      </w:pPr>
      <w:r w:rsidRPr="0015501A">
        <w:rPr>
          <w:sz w:val="28"/>
          <w:szCs w:val="28"/>
        </w:rPr>
        <w:t xml:space="preserve">Октадециламин относится к реагентам, применение которых одобрено и разрешено к использованию </w:t>
      </w:r>
      <w:r w:rsidRPr="0015501A">
        <w:rPr>
          <w:sz w:val="28"/>
          <w:szCs w:val="28"/>
          <w:lang w:val="en-US"/>
        </w:rPr>
        <w:t xml:space="preserve">FDA|USDA </w:t>
      </w:r>
      <w:r w:rsidRPr="0015501A">
        <w:rPr>
          <w:sz w:val="28"/>
          <w:szCs w:val="28"/>
        </w:rPr>
        <w:t>и</w:t>
      </w:r>
      <w:r w:rsidRPr="0015501A">
        <w:rPr>
          <w:sz w:val="28"/>
          <w:szCs w:val="28"/>
          <w:lang w:val="en-US"/>
        </w:rPr>
        <w:t xml:space="preserve"> </w:t>
      </w:r>
      <w:r w:rsidRPr="0015501A">
        <w:rPr>
          <w:sz w:val="28"/>
          <w:szCs w:val="28"/>
        </w:rPr>
        <w:t>международной</w:t>
      </w:r>
      <w:r w:rsidRPr="0015501A">
        <w:rPr>
          <w:sz w:val="28"/>
          <w:szCs w:val="28"/>
          <w:lang w:val="en-US"/>
        </w:rPr>
        <w:t xml:space="preserve"> </w:t>
      </w:r>
      <w:r w:rsidRPr="0015501A">
        <w:rPr>
          <w:sz w:val="28"/>
          <w:szCs w:val="28"/>
        </w:rPr>
        <w:t>организацией</w:t>
      </w:r>
      <w:r w:rsidRPr="0015501A">
        <w:rPr>
          <w:sz w:val="28"/>
          <w:szCs w:val="28"/>
          <w:lang w:val="en-US"/>
        </w:rPr>
        <w:t xml:space="preserve"> World Association of Nuclear Operation (WANO).</w:t>
      </w:r>
    </w:p>
    <w:p w:rsidR="00B0424D" w:rsidRPr="0015501A" w:rsidRDefault="00B0424D" w:rsidP="006927BE">
      <w:pPr>
        <w:ind w:firstLine="709"/>
        <w:jc w:val="both"/>
        <w:rPr>
          <w:sz w:val="28"/>
          <w:szCs w:val="28"/>
        </w:rPr>
      </w:pPr>
      <w:r w:rsidRPr="0015501A">
        <w:rPr>
          <w:sz w:val="28"/>
          <w:szCs w:val="28"/>
        </w:rPr>
        <w:t>Водная эмульсия октадециламина нетоксична даже при концентрации 200 мг/кг, что значительно превышает концентрации октадециламина в водных эмульсиях, которые используются для защиты металла энергетического оборудования от стояночной коррозии.</w:t>
      </w:r>
    </w:p>
    <w:p w:rsidR="00B0424D" w:rsidRPr="0015501A" w:rsidRDefault="00B0424D" w:rsidP="006927BE">
      <w:pPr>
        <w:ind w:firstLine="709"/>
        <w:jc w:val="both"/>
        <w:rPr>
          <w:sz w:val="28"/>
          <w:szCs w:val="28"/>
        </w:rPr>
      </w:pPr>
      <w:r w:rsidRPr="0015501A">
        <w:rPr>
          <w:sz w:val="28"/>
          <w:szCs w:val="28"/>
        </w:rPr>
        <w:t>ПДК алифатических аминов с числом атомов углерода в молекуле 16</w:t>
      </w:r>
      <w:r w:rsidR="00D60384">
        <w:rPr>
          <w:sz w:val="28"/>
          <w:szCs w:val="28"/>
        </w:rPr>
        <w:t xml:space="preserve"> </w:t>
      </w:r>
      <w:r w:rsidR="006220A9" w:rsidRPr="0015501A">
        <w:rPr>
          <w:sz w:val="28"/>
          <w:szCs w:val="28"/>
        </w:rPr>
        <w:t>–</w:t>
      </w:r>
      <w:r w:rsidR="00D60384">
        <w:rPr>
          <w:sz w:val="28"/>
          <w:szCs w:val="28"/>
        </w:rPr>
        <w:t xml:space="preserve"> </w:t>
      </w:r>
      <w:r w:rsidRPr="0015501A">
        <w:rPr>
          <w:sz w:val="28"/>
          <w:szCs w:val="28"/>
        </w:rPr>
        <w:t>20 (октадециламин имеет 18 атомов углерода в молекуле) в воде водоемов санитарно</w:t>
      </w:r>
      <w:r w:rsidR="00D60384">
        <w:rPr>
          <w:sz w:val="28"/>
          <w:szCs w:val="28"/>
        </w:rPr>
        <w:t>-</w:t>
      </w:r>
      <w:r w:rsidRPr="0015501A">
        <w:rPr>
          <w:sz w:val="28"/>
          <w:szCs w:val="28"/>
        </w:rPr>
        <w:t>бытового исп</w:t>
      </w:r>
      <w:r w:rsidR="00A1236A">
        <w:rPr>
          <w:sz w:val="28"/>
          <w:szCs w:val="28"/>
        </w:rPr>
        <w:t>ользования составляет 0,03 мг/л</w:t>
      </w:r>
      <w:r w:rsidR="00E03B1F" w:rsidRPr="0015501A">
        <w:rPr>
          <w:sz w:val="28"/>
          <w:szCs w:val="28"/>
        </w:rPr>
        <w:t xml:space="preserve">, </w:t>
      </w:r>
      <w:r w:rsidRPr="0015501A">
        <w:rPr>
          <w:sz w:val="28"/>
          <w:szCs w:val="28"/>
        </w:rPr>
        <w:t xml:space="preserve">в воздухе рабочей зоны </w:t>
      </w:r>
      <w:r w:rsidR="006220A9" w:rsidRPr="0015501A">
        <w:rPr>
          <w:sz w:val="28"/>
          <w:szCs w:val="28"/>
        </w:rPr>
        <w:t>–</w:t>
      </w:r>
      <w:r w:rsidRPr="0015501A">
        <w:rPr>
          <w:sz w:val="28"/>
          <w:szCs w:val="28"/>
        </w:rPr>
        <w:t xml:space="preserve"> 1 мг/м</w:t>
      </w:r>
      <w:r w:rsidRPr="0015501A">
        <w:rPr>
          <w:sz w:val="28"/>
          <w:szCs w:val="28"/>
          <w:vertAlign w:val="superscript"/>
        </w:rPr>
        <w:t>3</w:t>
      </w:r>
      <w:r w:rsidR="00616FAF" w:rsidRPr="0015501A">
        <w:rPr>
          <w:sz w:val="28"/>
          <w:szCs w:val="28"/>
          <w:vertAlign w:val="superscript"/>
        </w:rPr>
        <w:t xml:space="preserve"> </w:t>
      </w:r>
      <w:r w:rsidR="00E03B1F" w:rsidRPr="0015501A">
        <w:rPr>
          <w:sz w:val="28"/>
          <w:szCs w:val="28"/>
        </w:rPr>
        <w:t>[32],</w:t>
      </w:r>
      <w:r w:rsidR="00077A08" w:rsidRPr="0015501A">
        <w:rPr>
          <w:sz w:val="28"/>
          <w:szCs w:val="28"/>
        </w:rPr>
        <w:t xml:space="preserve"> </w:t>
      </w:r>
      <w:r w:rsidRPr="0015501A">
        <w:rPr>
          <w:sz w:val="28"/>
          <w:szCs w:val="28"/>
        </w:rPr>
        <w:t xml:space="preserve">в атмосферном воздухе </w:t>
      </w:r>
      <w:r w:rsidR="006220A9" w:rsidRPr="0015501A">
        <w:rPr>
          <w:sz w:val="28"/>
          <w:szCs w:val="28"/>
        </w:rPr>
        <w:t>–</w:t>
      </w:r>
      <w:r w:rsidRPr="0015501A">
        <w:rPr>
          <w:sz w:val="28"/>
          <w:szCs w:val="28"/>
        </w:rPr>
        <w:t xml:space="preserve"> 0,003 мг/м</w:t>
      </w:r>
      <w:r w:rsidRPr="0015501A">
        <w:rPr>
          <w:sz w:val="28"/>
          <w:szCs w:val="28"/>
          <w:vertAlign w:val="superscript"/>
        </w:rPr>
        <w:t>3</w:t>
      </w:r>
      <w:r w:rsidR="00A1236A">
        <w:rPr>
          <w:sz w:val="28"/>
          <w:szCs w:val="28"/>
        </w:rPr>
        <w:t xml:space="preserve"> [32</w:t>
      </w:r>
      <w:r w:rsidR="00E03B1F" w:rsidRPr="0015501A">
        <w:rPr>
          <w:sz w:val="28"/>
          <w:szCs w:val="28"/>
        </w:rPr>
        <w:t>].</w:t>
      </w:r>
    </w:p>
    <w:p w:rsidR="00B0424D" w:rsidRPr="0015501A" w:rsidRDefault="00B0424D" w:rsidP="006927BE">
      <w:pPr>
        <w:ind w:firstLine="709"/>
        <w:jc w:val="both"/>
        <w:rPr>
          <w:sz w:val="28"/>
          <w:szCs w:val="28"/>
        </w:rPr>
      </w:pPr>
      <w:r w:rsidRPr="0015501A">
        <w:rPr>
          <w:sz w:val="28"/>
          <w:szCs w:val="28"/>
        </w:rPr>
        <w:t>10.7</w:t>
      </w:r>
      <w:r w:rsidR="00D60384">
        <w:rPr>
          <w:sz w:val="28"/>
          <w:szCs w:val="28"/>
        </w:rPr>
        <w:t xml:space="preserve">. </w:t>
      </w:r>
      <w:r w:rsidRPr="0015501A">
        <w:rPr>
          <w:sz w:val="28"/>
          <w:szCs w:val="28"/>
        </w:rPr>
        <w:t xml:space="preserve">Октадециламин для человека практически безвреден, однако </w:t>
      </w:r>
      <w:r w:rsidR="00621CB5">
        <w:rPr>
          <w:sz w:val="28"/>
          <w:szCs w:val="28"/>
        </w:rPr>
        <w:t xml:space="preserve">лучше </w:t>
      </w:r>
      <w:r w:rsidRPr="0015501A">
        <w:rPr>
          <w:sz w:val="28"/>
          <w:szCs w:val="28"/>
        </w:rPr>
        <w:t>избегать прямого контакта с ним, так как в зависимости от индивидуальной восприимчивости иногда отмечается покраснение кожи, зуд, которые обычно через несколько дней после прекращения контакта с реагентом исчезают.</w:t>
      </w:r>
    </w:p>
    <w:p w:rsidR="00B0424D" w:rsidRPr="0015501A" w:rsidRDefault="00B0424D" w:rsidP="006927BE">
      <w:pPr>
        <w:ind w:firstLine="709"/>
        <w:jc w:val="both"/>
        <w:rPr>
          <w:sz w:val="28"/>
          <w:szCs w:val="28"/>
        </w:rPr>
      </w:pPr>
      <w:r w:rsidRPr="0015501A">
        <w:rPr>
          <w:sz w:val="28"/>
          <w:szCs w:val="28"/>
        </w:rPr>
        <w:t xml:space="preserve">При осмотре дозировочного узла (при открытии крышки бака) </w:t>
      </w:r>
      <w:r w:rsidR="00621CB5">
        <w:rPr>
          <w:sz w:val="28"/>
          <w:szCs w:val="28"/>
        </w:rPr>
        <w:t>остерегаются</w:t>
      </w:r>
      <w:r w:rsidRPr="0015501A">
        <w:rPr>
          <w:sz w:val="28"/>
          <w:szCs w:val="28"/>
        </w:rPr>
        <w:t xml:space="preserve"> прямого контакта с горячими парами ОДА. После окончания работ с ОДА рабочи</w:t>
      </w:r>
      <w:r w:rsidR="00621CB5">
        <w:rPr>
          <w:sz w:val="28"/>
          <w:szCs w:val="28"/>
        </w:rPr>
        <w:t>е</w:t>
      </w:r>
      <w:r w:rsidRPr="0015501A">
        <w:rPr>
          <w:sz w:val="28"/>
          <w:szCs w:val="28"/>
        </w:rPr>
        <w:t>, имевшим контакт с ним, прин</w:t>
      </w:r>
      <w:r w:rsidR="00621CB5">
        <w:rPr>
          <w:sz w:val="28"/>
          <w:szCs w:val="28"/>
        </w:rPr>
        <w:t>имают</w:t>
      </w:r>
      <w:r w:rsidRPr="0015501A">
        <w:rPr>
          <w:sz w:val="28"/>
          <w:szCs w:val="28"/>
        </w:rPr>
        <w:t xml:space="preserve"> горячий душ. Работник</w:t>
      </w:r>
      <w:r w:rsidR="00621CB5">
        <w:rPr>
          <w:sz w:val="28"/>
          <w:szCs w:val="28"/>
        </w:rPr>
        <w:t>и</w:t>
      </w:r>
      <w:r w:rsidRPr="0015501A">
        <w:rPr>
          <w:sz w:val="28"/>
          <w:szCs w:val="28"/>
        </w:rPr>
        <w:t xml:space="preserve"> хим</w:t>
      </w:r>
      <w:r w:rsidR="00621CB5">
        <w:rPr>
          <w:sz w:val="28"/>
          <w:szCs w:val="28"/>
        </w:rPr>
        <w:t xml:space="preserve">ических </w:t>
      </w:r>
      <w:r w:rsidRPr="0015501A">
        <w:rPr>
          <w:sz w:val="28"/>
          <w:szCs w:val="28"/>
        </w:rPr>
        <w:t>лабораторий при работе с пробами, содержащими ОДА, выполня</w:t>
      </w:r>
      <w:r w:rsidR="00621CB5">
        <w:rPr>
          <w:sz w:val="28"/>
          <w:szCs w:val="28"/>
        </w:rPr>
        <w:t>ют</w:t>
      </w:r>
      <w:r w:rsidRPr="0015501A">
        <w:rPr>
          <w:sz w:val="28"/>
          <w:szCs w:val="28"/>
        </w:rPr>
        <w:t xml:space="preserve"> анализы при включенном вытяжном устройстве, после окончания работы тщательно вымыть руки с мылом. Вода, содержащая ОДА, не использ</w:t>
      </w:r>
      <w:r w:rsidR="00621CB5">
        <w:rPr>
          <w:sz w:val="28"/>
          <w:szCs w:val="28"/>
        </w:rPr>
        <w:t>уется</w:t>
      </w:r>
      <w:r w:rsidRPr="0015501A">
        <w:rPr>
          <w:sz w:val="28"/>
          <w:szCs w:val="28"/>
        </w:rPr>
        <w:t xml:space="preserve"> для питьевых и бытовых целей.</w:t>
      </w:r>
    </w:p>
    <w:p w:rsidR="00B0424D" w:rsidRPr="0015501A" w:rsidRDefault="00B0424D" w:rsidP="006927BE">
      <w:pPr>
        <w:ind w:firstLine="709"/>
        <w:jc w:val="both"/>
        <w:rPr>
          <w:sz w:val="28"/>
          <w:szCs w:val="28"/>
        </w:rPr>
      </w:pPr>
      <w:r w:rsidRPr="0015501A">
        <w:rPr>
          <w:sz w:val="28"/>
          <w:szCs w:val="28"/>
        </w:rPr>
        <w:t xml:space="preserve">При работе с пленкообразующими аминами строгое соблюдение правил личной гигиены, использование резиновых перчаток, фартука, защитных очков, при длительном контакте </w:t>
      </w:r>
      <w:r w:rsidR="00621CB5">
        <w:rPr>
          <w:sz w:val="28"/>
          <w:szCs w:val="28"/>
        </w:rPr>
        <w:t>применять</w:t>
      </w:r>
      <w:r w:rsidR="00621CB5" w:rsidRPr="0015501A">
        <w:rPr>
          <w:sz w:val="28"/>
          <w:szCs w:val="28"/>
        </w:rPr>
        <w:t xml:space="preserve"> </w:t>
      </w:r>
      <w:r w:rsidR="00621CB5">
        <w:rPr>
          <w:sz w:val="28"/>
          <w:szCs w:val="28"/>
        </w:rPr>
        <w:t>респиратор</w:t>
      </w:r>
      <w:r w:rsidRPr="0015501A">
        <w:rPr>
          <w:sz w:val="28"/>
          <w:szCs w:val="28"/>
        </w:rPr>
        <w:t xml:space="preserve"> типа </w:t>
      </w:r>
      <w:r w:rsidR="0048402F" w:rsidRPr="0015501A">
        <w:rPr>
          <w:sz w:val="28"/>
          <w:szCs w:val="28"/>
        </w:rPr>
        <w:t>«</w:t>
      </w:r>
      <w:r w:rsidRPr="0015501A">
        <w:rPr>
          <w:sz w:val="28"/>
          <w:szCs w:val="28"/>
        </w:rPr>
        <w:t>лепесток</w:t>
      </w:r>
      <w:r w:rsidR="0048402F" w:rsidRPr="0015501A">
        <w:rPr>
          <w:sz w:val="28"/>
          <w:szCs w:val="28"/>
        </w:rPr>
        <w:t>»</w:t>
      </w:r>
      <w:r w:rsidRPr="0015501A">
        <w:rPr>
          <w:sz w:val="28"/>
          <w:szCs w:val="28"/>
        </w:rPr>
        <w:t>.</w:t>
      </w:r>
    </w:p>
    <w:p w:rsidR="00B0424D" w:rsidRPr="0015501A" w:rsidRDefault="00B0424D" w:rsidP="006927BE">
      <w:pPr>
        <w:ind w:firstLine="709"/>
        <w:jc w:val="both"/>
        <w:rPr>
          <w:sz w:val="28"/>
          <w:szCs w:val="28"/>
        </w:rPr>
      </w:pPr>
      <w:r w:rsidRPr="0015501A">
        <w:rPr>
          <w:sz w:val="28"/>
          <w:szCs w:val="28"/>
        </w:rPr>
        <w:t>При попадании эмульсии октадециламина на кожу промыть ее чистой водой и 5</w:t>
      </w:r>
      <w:r w:rsidR="00D60384">
        <w:rPr>
          <w:sz w:val="28"/>
          <w:szCs w:val="28"/>
        </w:rPr>
        <w:t xml:space="preserve"> </w:t>
      </w:r>
      <w:r w:rsidRPr="0015501A">
        <w:rPr>
          <w:sz w:val="28"/>
          <w:szCs w:val="28"/>
        </w:rPr>
        <w:t>%</w:t>
      </w:r>
      <w:r w:rsidR="00D60384">
        <w:rPr>
          <w:sz w:val="28"/>
          <w:szCs w:val="28"/>
        </w:rPr>
        <w:t>-</w:t>
      </w:r>
      <w:r w:rsidRPr="0015501A">
        <w:rPr>
          <w:sz w:val="28"/>
          <w:szCs w:val="28"/>
        </w:rPr>
        <w:t>ным раствором уксусной кислоты.</w:t>
      </w:r>
    </w:p>
    <w:p w:rsidR="00B0424D" w:rsidRPr="0015501A" w:rsidRDefault="00B0424D" w:rsidP="006927BE">
      <w:pPr>
        <w:ind w:firstLine="709"/>
        <w:jc w:val="both"/>
        <w:rPr>
          <w:sz w:val="28"/>
          <w:szCs w:val="28"/>
        </w:rPr>
      </w:pPr>
      <w:r w:rsidRPr="0015501A">
        <w:rPr>
          <w:sz w:val="28"/>
          <w:szCs w:val="28"/>
        </w:rPr>
        <w:t xml:space="preserve">При проведении ремонтных работ с использованием огневого нагрева на поверхностях оборудования, законсервированного ОДА, </w:t>
      </w:r>
      <w:r w:rsidR="00621CB5">
        <w:rPr>
          <w:sz w:val="28"/>
          <w:szCs w:val="28"/>
        </w:rPr>
        <w:t xml:space="preserve">организуют вентиляцию </w:t>
      </w:r>
      <w:r w:rsidRPr="0015501A">
        <w:rPr>
          <w:sz w:val="28"/>
          <w:szCs w:val="28"/>
        </w:rPr>
        <w:t>рабоч</w:t>
      </w:r>
      <w:r w:rsidR="00621CB5">
        <w:rPr>
          <w:sz w:val="28"/>
          <w:szCs w:val="28"/>
        </w:rPr>
        <w:t>ей зоны</w:t>
      </w:r>
      <w:r w:rsidRPr="0015501A">
        <w:rPr>
          <w:sz w:val="28"/>
          <w:szCs w:val="28"/>
        </w:rPr>
        <w:t>.</w:t>
      </w:r>
    </w:p>
    <w:p w:rsidR="00B0424D" w:rsidRPr="0015501A" w:rsidRDefault="00B0424D" w:rsidP="006927BE">
      <w:pPr>
        <w:ind w:firstLine="709"/>
        <w:jc w:val="both"/>
        <w:rPr>
          <w:sz w:val="28"/>
          <w:szCs w:val="28"/>
        </w:rPr>
      </w:pPr>
      <w:r w:rsidRPr="0015501A">
        <w:rPr>
          <w:sz w:val="28"/>
          <w:szCs w:val="28"/>
        </w:rPr>
        <w:t>10.8</w:t>
      </w:r>
      <w:r w:rsidR="00D60384">
        <w:rPr>
          <w:sz w:val="28"/>
          <w:szCs w:val="28"/>
        </w:rPr>
        <w:t xml:space="preserve">. </w:t>
      </w:r>
      <w:r w:rsidRPr="0015501A">
        <w:rPr>
          <w:sz w:val="28"/>
          <w:szCs w:val="28"/>
        </w:rPr>
        <w:t>При использовании октадециламина для консервации оборудования ТЭС отработанный консервант, загрязненный продуктами коррозии конструкционных материалов и другими перешедшими из отложений примесями, рекомендуется сбрасывать в отстойник (шламоотвал, золоотвал, пруд</w:t>
      </w:r>
      <w:r w:rsidR="006220A9" w:rsidRPr="0015501A">
        <w:rPr>
          <w:sz w:val="28"/>
          <w:szCs w:val="28"/>
        </w:rPr>
        <w:t>–</w:t>
      </w:r>
      <w:r w:rsidRPr="0015501A">
        <w:rPr>
          <w:sz w:val="28"/>
          <w:szCs w:val="28"/>
        </w:rPr>
        <w:t>охладитель и т.п.), Благодаря способности октадециламина к биологическому расщеплению с течением времени нагрузка на отстойник по октадециламину при периодических консервациях энергетического оборудования на ТЭС незначительна.</w:t>
      </w:r>
    </w:p>
    <w:p w:rsidR="00B0424D" w:rsidRPr="0015501A" w:rsidRDefault="00B0424D" w:rsidP="006927BE">
      <w:pPr>
        <w:ind w:firstLine="709"/>
        <w:jc w:val="both"/>
        <w:rPr>
          <w:sz w:val="28"/>
          <w:szCs w:val="28"/>
        </w:rPr>
      </w:pPr>
      <w:r w:rsidRPr="0015501A">
        <w:rPr>
          <w:sz w:val="28"/>
          <w:szCs w:val="28"/>
        </w:rPr>
        <w:t>После завершения консервации консервант из защищаемого оборудования в зависимости от имеющихся на ТЭС возможностей может быть сброшен: на шламоотвал; в систему золошлакоудаления; в циркводовод с разбавлением до ПДК.</w:t>
      </w:r>
    </w:p>
    <w:p w:rsidR="00B0424D" w:rsidRPr="0015501A" w:rsidRDefault="00B0424D" w:rsidP="006927BE">
      <w:pPr>
        <w:ind w:firstLine="709"/>
        <w:jc w:val="both"/>
        <w:rPr>
          <w:sz w:val="28"/>
          <w:szCs w:val="28"/>
        </w:rPr>
      </w:pPr>
      <w:r w:rsidRPr="0015501A">
        <w:rPr>
          <w:sz w:val="28"/>
          <w:szCs w:val="28"/>
        </w:rPr>
        <w:t xml:space="preserve">При сбросе ПОА в воду поверхностных водоемов не превышать ПДК = 0,03 мг/кг </w:t>
      </w:r>
      <w:r w:rsidR="006220A9" w:rsidRPr="0015501A">
        <w:rPr>
          <w:sz w:val="28"/>
          <w:szCs w:val="28"/>
        </w:rPr>
        <w:t>–</w:t>
      </w:r>
      <w:r w:rsidRPr="0015501A">
        <w:rPr>
          <w:sz w:val="28"/>
          <w:szCs w:val="28"/>
        </w:rPr>
        <w:t xml:space="preserve"> для водоемов санитарно</w:t>
      </w:r>
      <w:r w:rsidR="006220A9" w:rsidRPr="0015501A">
        <w:rPr>
          <w:sz w:val="28"/>
          <w:szCs w:val="28"/>
        </w:rPr>
        <w:t>–</w:t>
      </w:r>
      <w:r w:rsidRPr="0015501A">
        <w:rPr>
          <w:sz w:val="28"/>
          <w:szCs w:val="28"/>
        </w:rPr>
        <w:t xml:space="preserve">бытового назначения и 0,01 мг/кг </w:t>
      </w:r>
      <w:r w:rsidR="006220A9" w:rsidRPr="0015501A">
        <w:rPr>
          <w:sz w:val="28"/>
          <w:szCs w:val="28"/>
        </w:rPr>
        <w:t>–</w:t>
      </w:r>
      <w:r w:rsidRPr="0015501A">
        <w:rPr>
          <w:sz w:val="28"/>
          <w:szCs w:val="28"/>
        </w:rPr>
        <w:t xml:space="preserve"> для водоемов рыбохозяйственного назначения.</w:t>
      </w:r>
      <w:r w:rsidR="00E03B1F" w:rsidRPr="0015501A">
        <w:rPr>
          <w:sz w:val="28"/>
          <w:szCs w:val="28"/>
        </w:rPr>
        <w:t xml:space="preserve"> [3</w:t>
      </w:r>
      <w:r w:rsidR="003075EC">
        <w:rPr>
          <w:sz w:val="28"/>
          <w:szCs w:val="28"/>
        </w:rPr>
        <w:t>1</w:t>
      </w:r>
      <w:r w:rsidR="00E03B1F" w:rsidRPr="0015501A">
        <w:rPr>
          <w:sz w:val="28"/>
          <w:szCs w:val="28"/>
        </w:rPr>
        <w:t>]</w:t>
      </w:r>
    </w:p>
    <w:p w:rsidR="00B0424D" w:rsidRPr="0015501A" w:rsidRDefault="00B0424D" w:rsidP="006927BE">
      <w:pPr>
        <w:ind w:firstLine="709"/>
        <w:jc w:val="both"/>
        <w:rPr>
          <w:sz w:val="28"/>
          <w:szCs w:val="28"/>
        </w:rPr>
      </w:pPr>
    </w:p>
    <w:p w:rsidR="00B0424D" w:rsidRPr="0015501A" w:rsidRDefault="00B0424D" w:rsidP="006927BE">
      <w:pPr>
        <w:ind w:firstLine="709"/>
        <w:jc w:val="both"/>
        <w:rPr>
          <w:b/>
          <w:sz w:val="28"/>
          <w:szCs w:val="28"/>
        </w:rPr>
      </w:pPr>
    </w:p>
    <w:p w:rsidR="00454601" w:rsidRDefault="00B739CE" w:rsidP="004C791A">
      <w:pPr>
        <w:ind w:left="5103"/>
        <w:jc w:val="center"/>
        <w:rPr>
          <w:sz w:val="28"/>
          <w:szCs w:val="28"/>
        </w:rPr>
      </w:pPr>
      <w:r w:rsidRPr="0015501A">
        <w:rPr>
          <w:b/>
          <w:iCs/>
          <w:sz w:val="28"/>
          <w:szCs w:val="28"/>
        </w:rPr>
        <w:br w:type="page"/>
      </w:r>
      <w:r w:rsidR="004C791A" w:rsidRPr="00CA1907">
        <w:rPr>
          <w:sz w:val="28"/>
          <w:szCs w:val="28"/>
        </w:rPr>
        <w:t>Приложение</w:t>
      </w:r>
      <w:r w:rsidR="004C791A">
        <w:rPr>
          <w:sz w:val="28"/>
          <w:szCs w:val="28"/>
        </w:rPr>
        <w:t xml:space="preserve"> </w:t>
      </w:r>
      <w:r w:rsidR="00EB1DD7">
        <w:rPr>
          <w:sz w:val="28"/>
          <w:szCs w:val="28"/>
        </w:rPr>
        <w:t>6</w:t>
      </w:r>
      <w:r w:rsidR="004C791A">
        <w:rPr>
          <w:sz w:val="28"/>
          <w:szCs w:val="28"/>
        </w:rPr>
        <w:t xml:space="preserve"> </w:t>
      </w:r>
    </w:p>
    <w:p w:rsidR="004C791A" w:rsidRPr="00221C3A" w:rsidRDefault="004C791A" w:rsidP="004C791A">
      <w:pPr>
        <w:ind w:left="5103"/>
        <w:jc w:val="center"/>
        <w:rPr>
          <w:sz w:val="28"/>
          <w:szCs w:val="28"/>
        </w:rPr>
      </w:pPr>
      <w:r w:rsidRPr="00CA1907">
        <w:rPr>
          <w:color w:val="000000"/>
          <w:sz w:val="28"/>
          <w:szCs w:val="28"/>
        </w:rPr>
        <w:t>к</w:t>
      </w:r>
      <w:r>
        <w:rPr>
          <w:color w:val="000000"/>
          <w:sz w:val="28"/>
          <w:szCs w:val="28"/>
        </w:rPr>
        <w:t xml:space="preserve"> </w:t>
      </w:r>
      <w:r w:rsidRPr="002938D1">
        <w:rPr>
          <w:color w:val="000000"/>
          <w:sz w:val="28"/>
          <w:szCs w:val="28"/>
        </w:rPr>
        <w:t>«</w:t>
      </w:r>
      <w:r w:rsidRPr="00221C3A">
        <w:rPr>
          <w:sz w:val="28"/>
          <w:szCs w:val="28"/>
        </w:rPr>
        <w:t>Методически</w:t>
      </w:r>
      <w:r>
        <w:rPr>
          <w:sz w:val="28"/>
          <w:szCs w:val="28"/>
        </w:rPr>
        <w:t>м</w:t>
      </w:r>
      <w:r w:rsidRPr="00221C3A">
        <w:rPr>
          <w:sz w:val="28"/>
          <w:szCs w:val="28"/>
        </w:rPr>
        <w:t xml:space="preserve"> указания</w:t>
      </w:r>
      <w:r>
        <w:rPr>
          <w:sz w:val="28"/>
          <w:szCs w:val="28"/>
        </w:rPr>
        <w:t xml:space="preserve">м </w:t>
      </w:r>
      <w:r w:rsidRPr="00221C3A">
        <w:rPr>
          <w:sz w:val="28"/>
          <w:szCs w:val="28"/>
        </w:rPr>
        <w:t>по консервации оборудования стационарных электростанций,</w:t>
      </w:r>
    </w:p>
    <w:p w:rsidR="00D60384" w:rsidRPr="00A54BE1" w:rsidRDefault="004C791A" w:rsidP="00B458F2">
      <w:pPr>
        <w:ind w:firstLine="5103"/>
        <w:jc w:val="center"/>
        <w:rPr>
          <w:sz w:val="28"/>
          <w:szCs w:val="28"/>
        </w:rPr>
      </w:pPr>
      <w:r w:rsidRPr="00221C3A">
        <w:rPr>
          <w:sz w:val="28"/>
          <w:szCs w:val="28"/>
        </w:rPr>
        <w:t>выводимых в резерв</w:t>
      </w:r>
      <w:r>
        <w:rPr>
          <w:color w:val="000000"/>
          <w:sz w:val="28"/>
          <w:szCs w:val="28"/>
        </w:rPr>
        <w:t>»</w:t>
      </w:r>
    </w:p>
    <w:p w:rsidR="00B0424D" w:rsidRPr="0015501A" w:rsidRDefault="00B0424D" w:rsidP="006927BE">
      <w:pPr>
        <w:ind w:firstLine="709"/>
        <w:jc w:val="right"/>
        <w:rPr>
          <w:b/>
          <w:iCs/>
          <w:sz w:val="28"/>
          <w:szCs w:val="28"/>
        </w:rPr>
      </w:pPr>
    </w:p>
    <w:p w:rsidR="00B0424D" w:rsidRPr="0015501A" w:rsidRDefault="00B0424D" w:rsidP="006927BE">
      <w:pPr>
        <w:ind w:firstLine="709"/>
        <w:jc w:val="both"/>
        <w:rPr>
          <w:sz w:val="28"/>
          <w:szCs w:val="28"/>
        </w:rPr>
      </w:pPr>
    </w:p>
    <w:p w:rsidR="00D60384" w:rsidRDefault="00D60384" w:rsidP="005E7839">
      <w:pPr>
        <w:pStyle w:val="10"/>
        <w:shd w:val="clear" w:color="auto" w:fill="FFFFFF"/>
        <w:jc w:val="center"/>
        <w:rPr>
          <w:b/>
          <w:bCs/>
          <w:sz w:val="28"/>
          <w:szCs w:val="28"/>
        </w:rPr>
      </w:pPr>
      <w:r>
        <w:rPr>
          <w:b/>
          <w:bCs/>
          <w:sz w:val="28"/>
          <w:szCs w:val="28"/>
        </w:rPr>
        <w:t>Краткие сведения</w:t>
      </w:r>
    </w:p>
    <w:p w:rsidR="00D60384" w:rsidRDefault="00D60384" w:rsidP="005E7839">
      <w:pPr>
        <w:pStyle w:val="10"/>
        <w:shd w:val="clear" w:color="auto" w:fill="FFFFFF"/>
        <w:jc w:val="center"/>
        <w:rPr>
          <w:b/>
          <w:bCs/>
          <w:sz w:val="28"/>
          <w:szCs w:val="28"/>
        </w:rPr>
      </w:pPr>
      <w:r>
        <w:rPr>
          <w:b/>
          <w:bCs/>
          <w:sz w:val="28"/>
          <w:szCs w:val="28"/>
        </w:rPr>
        <w:t>об установках осушки и подогрева воздуха</w:t>
      </w:r>
    </w:p>
    <w:p w:rsidR="005E7839" w:rsidRPr="0015501A" w:rsidRDefault="005E7839" w:rsidP="005E7839">
      <w:pPr>
        <w:pStyle w:val="10"/>
        <w:shd w:val="clear" w:color="auto" w:fill="FFFFFF"/>
        <w:jc w:val="both"/>
        <w:rPr>
          <w:sz w:val="28"/>
          <w:szCs w:val="28"/>
        </w:rPr>
      </w:pPr>
    </w:p>
    <w:p w:rsidR="00B0424D" w:rsidRPr="0015501A" w:rsidRDefault="00B0424D" w:rsidP="005E7839">
      <w:pPr>
        <w:pStyle w:val="10"/>
        <w:shd w:val="clear" w:color="auto" w:fill="FFFFFF"/>
        <w:jc w:val="center"/>
        <w:rPr>
          <w:b/>
          <w:bCs/>
          <w:sz w:val="28"/>
          <w:szCs w:val="28"/>
        </w:rPr>
      </w:pPr>
      <w:r w:rsidRPr="0015501A">
        <w:rPr>
          <w:b/>
          <w:bCs/>
          <w:sz w:val="28"/>
          <w:szCs w:val="28"/>
        </w:rPr>
        <w:t>Воздухоосушительные установки (ВОУ)</w:t>
      </w:r>
    </w:p>
    <w:p w:rsidR="00B0424D" w:rsidRPr="0015501A" w:rsidRDefault="00B0424D" w:rsidP="006927BE">
      <w:pPr>
        <w:pStyle w:val="10"/>
        <w:shd w:val="clear" w:color="auto" w:fill="FFFFFF"/>
        <w:ind w:firstLine="709"/>
        <w:jc w:val="both"/>
        <w:rPr>
          <w:sz w:val="28"/>
          <w:szCs w:val="28"/>
        </w:rPr>
      </w:pPr>
    </w:p>
    <w:p w:rsidR="00B0424D" w:rsidRPr="0015501A" w:rsidRDefault="00B0424D" w:rsidP="006927BE">
      <w:pPr>
        <w:pStyle w:val="10"/>
        <w:shd w:val="clear" w:color="auto" w:fill="FFFFFF"/>
        <w:ind w:firstLine="709"/>
        <w:jc w:val="both"/>
        <w:rPr>
          <w:sz w:val="28"/>
          <w:szCs w:val="28"/>
        </w:rPr>
      </w:pPr>
      <w:r w:rsidRPr="0015501A">
        <w:rPr>
          <w:sz w:val="28"/>
          <w:szCs w:val="28"/>
        </w:rPr>
        <w:t xml:space="preserve">Установка для консервации оборудования ТЭС </w:t>
      </w:r>
      <w:r w:rsidR="006220A9" w:rsidRPr="0015501A">
        <w:rPr>
          <w:sz w:val="28"/>
          <w:szCs w:val="28"/>
        </w:rPr>
        <w:t>–</w:t>
      </w:r>
      <w:r w:rsidRPr="0015501A">
        <w:rPr>
          <w:sz w:val="28"/>
          <w:szCs w:val="28"/>
        </w:rPr>
        <w:t xml:space="preserve"> УКМ</w:t>
      </w:r>
      <w:r w:rsidR="00D60384">
        <w:rPr>
          <w:sz w:val="28"/>
          <w:szCs w:val="28"/>
        </w:rPr>
        <w:t>-</w:t>
      </w:r>
      <w:r w:rsidRPr="0015501A">
        <w:rPr>
          <w:sz w:val="28"/>
          <w:szCs w:val="28"/>
        </w:rPr>
        <w:t>1 (установка консервационная мобильная) работает по принципу сорбции влаги. В качестве адсорбента используется цеолит, применяющийся в энергетике для осушки масел.</w:t>
      </w:r>
    </w:p>
    <w:p w:rsidR="00B0424D" w:rsidRPr="0015501A" w:rsidRDefault="00B0424D" w:rsidP="006927BE">
      <w:pPr>
        <w:pStyle w:val="10"/>
        <w:shd w:val="clear" w:color="auto" w:fill="FFFFFF"/>
        <w:ind w:firstLine="709"/>
        <w:jc w:val="both"/>
        <w:rPr>
          <w:sz w:val="28"/>
          <w:szCs w:val="28"/>
        </w:rPr>
      </w:pPr>
      <w:r w:rsidRPr="0015501A">
        <w:rPr>
          <w:sz w:val="28"/>
          <w:szCs w:val="28"/>
        </w:rPr>
        <w:t>Установка имеет достаточно высокий напор, чтобы преодолевать аэродинамическое сопротивление разветвленных трактов энергоустановок, испытана на турбоагрегате К</w:t>
      </w:r>
      <w:r w:rsidR="00D60384">
        <w:rPr>
          <w:sz w:val="28"/>
          <w:szCs w:val="28"/>
        </w:rPr>
        <w:t>-</w:t>
      </w:r>
      <w:r w:rsidRPr="0015501A">
        <w:rPr>
          <w:sz w:val="28"/>
          <w:szCs w:val="28"/>
        </w:rPr>
        <w:t>300</w:t>
      </w:r>
      <w:r w:rsidR="00D60384">
        <w:rPr>
          <w:sz w:val="28"/>
          <w:szCs w:val="28"/>
        </w:rPr>
        <w:t>-</w:t>
      </w:r>
      <w:r w:rsidRPr="0015501A">
        <w:rPr>
          <w:sz w:val="28"/>
          <w:szCs w:val="28"/>
        </w:rPr>
        <w:t>240.</w:t>
      </w:r>
    </w:p>
    <w:p w:rsidR="00B0424D" w:rsidRPr="0015501A" w:rsidRDefault="00B0424D" w:rsidP="006927BE">
      <w:pPr>
        <w:pStyle w:val="10"/>
        <w:shd w:val="clear" w:color="auto" w:fill="FFFFFF"/>
        <w:ind w:firstLine="709"/>
        <w:jc w:val="both"/>
        <w:rPr>
          <w:sz w:val="28"/>
          <w:szCs w:val="28"/>
        </w:rPr>
      </w:pPr>
      <w:r w:rsidRPr="0015501A">
        <w:rPr>
          <w:sz w:val="28"/>
          <w:szCs w:val="28"/>
        </w:rPr>
        <w:t>На установке не используется компрессор, она проста в эксплуатации, автоматизирована.</w:t>
      </w:r>
    </w:p>
    <w:p w:rsidR="00B0424D" w:rsidRPr="0015501A" w:rsidRDefault="00B0424D" w:rsidP="006927BE">
      <w:pPr>
        <w:pStyle w:val="10"/>
        <w:shd w:val="clear" w:color="auto" w:fill="FFFFFF"/>
        <w:ind w:firstLine="709"/>
        <w:jc w:val="both"/>
        <w:rPr>
          <w:sz w:val="28"/>
          <w:szCs w:val="28"/>
        </w:rPr>
      </w:pPr>
    </w:p>
    <w:p w:rsidR="00B0424D" w:rsidRPr="0015501A" w:rsidRDefault="000F33E1" w:rsidP="000F33E1">
      <w:pPr>
        <w:pStyle w:val="10"/>
        <w:shd w:val="clear" w:color="auto" w:fill="FFFFFF"/>
        <w:rPr>
          <w:sz w:val="28"/>
          <w:szCs w:val="28"/>
        </w:rPr>
      </w:pPr>
      <w:r w:rsidRPr="0015501A">
        <w:rPr>
          <w:sz w:val="28"/>
          <w:szCs w:val="28"/>
        </w:rPr>
        <w:t xml:space="preserve">Таблица </w:t>
      </w:r>
      <w:r w:rsidR="004B19AF" w:rsidRPr="0015501A">
        <w:rPr>
          <w:sz w:val="28"/>
          <w:szCs w:val="28"/>
        </w:rPr>
        <w:t>7</w:t>
      </w:r>
      <w:r w:rsidRPr="0015501A">
        <w:rPr>
          <w:sz w:val="28"/>
          <w:szCs w:val="28"/>
        </w:rPr>
        <w:t xml:space="preserve"> – </w:t>
      </w:r>
      <w:r w:rsidR="00B0424D" w:rsidRPr="0015501A">
        <w:rPr>
          <w:sz w:val="28"/>
          <w:szCs w:val="28"/>
        </w:rPr>
        <w:t>Техническая характеристика УКМ</w:t>
      </w:r>
      <w:r w:rsidR="00D60384">
        <w:rPr>
          <w:sz w:val="28"/>
          <w:szCs w:val="28"/>
        </w:rPr>
        <w:t>-</w:t>
      </w:r>
      <w:r w:rsidR="00B0424D" w:rsidRPr="0015501A">
        <w:rPr>
          <w:sz w:val="28"/>
          <w:szCs w:val="28"/>
        </w:rPr>
        <w:t>1</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000" w:firstRow="0" w:lastRow="0" w:firstColumn="0" w:lastColumn="0" w:noHBand="0" w:noVBand="0"/>
      </w:tblPr>
      <w:tblGrid>
        <w:gridCol w:w="7399"/>
        <w:gridCol w:w="2102"/>
      </w:tblGrid>
      <w:tr w:rsidR="00B0424D" w:rsidRPr="0015501A">
        <w:tc>
          <w:tcPr>
            <w:tcW w:w="7399" w:type="dxa"/>
          </w:tcPr>
          <w:p w:rsidR="00B0424D" w:rsidRPr="0015501A" w:rsidRDefault="00B0424D" w:rsidP="00E6240A">
            <w:pPr>
              <w:pStyle w:val="10"/>
              <w:rPr>
                <w:sz w:val="24"/>
                <w:szCs w:val="24"/>
              </w:rPr>
            </w:pPr>
            <w:r w:rsidRPr="0015501A">
              <w:rPr>
                <w:sz w:val="24"/>
                <w:szCs w:val="24"/>
              </w:rPr>
              <w:t>Осушительная способность, кг/ч, не менее</w:t>
            </w:r>
          </w:p>
        </w:tc>
        <w:tc>
          <w:tcPr>
            <w:tcW w:w="2102" w:type="dxa"/>
          </w:tcPr>
          <w:p w:rsidR="00B0424D" w:rsidRPr="0015501A" w:rsidRDefault="00B0424D" w:rsidP="000D1752">
            <w:pPr>
              <w:pStyle w:val="10"/>
              <w:jc w:val="center"/>
              <w:rPr>
                <w:sz w:val="24"/>
                <w:szCs w:val="24"/>
              </w:rPr>
            </w:pPr>
            <w:r w:rsidRPr="0015501A">
              <w:rPr>
                <w:sz w:val="24"/>
                <w:szCs w:val="24"/>
              </w:rPr>
              <w:t>12</w:t>
            </w:r>
          </w:p>
        </w:tc>
      </w:tr>
      <w:tr w:rsidR="00B0424D" w:rsidRPr="0015501A">
        <w:tc>
          <w:tcPr>
            <w:tcW w:w="7399" w:type="dxa"/>
          </w:tcPr>
          <w:p w:rsidR="00B0424D" w:rsidRPr="0015501A" w:rsidRDefault="00B0424D" w:rsidP="00E6240A">
            <w:pPr>
              <w:pStyle w:val="10"/>
              <w:rPr>
                <w:sz w:val="24"/>
                <w:szCs w:val="24"/>
              </w:rPr>
            </w:pPr>
            <w:r w:rsidRPr="0015501A">
              <w:rPr>
                <w:sz w:val="24"/>
                <w:szCs w:val="24"/>
              </w:rPr>
              <w:t>Производительность по осушенному воздуху, м</w:t>
            </w:r>
            <w:r w:rsidRPr="0015501A">
              <w:rPr>
                <w:sz w:val="24"/>
                <w:szCs w:val="24"/>
                <w:vertAlign w:val="superscript"/>
              </w:rPr>
              <w:t>3</w:t>
            </w:r>
            <w:r w:rsidRPr="0015501A">
              <w:rPr>
                <w:sz w:val="24"/>
                <w:szCs w:val="24"/>
              </w:rPr>
              <w:t xml:space="preserve">/ч </w:t>
            </w:r>
          </w:p>
        </w:tc>
        <w:tc>
          <w:tcPr>
            <w:tcW w:w="2102" w:type="dxa"/>
          </w:tcPr>
          <w:p w:rsidR="00B0424D" w:rsidRPr="0015501A" w:rsidRDefault="00B0424D" w:rsidP="000D1752">
            <w:pPr>
              <w:pStyle w:val="10"/>
              <w:jc w:val="center"/>
              <w:rPr>
                <w:sz w:val="24"/>
                <w:szCs w:val="24"/>
              </w:rPr>
            </w:pPr>
            <w:r w:rsidRPr="0015501A">
              <w:rPr>
                <w:sz w:val="24"/>
                <w:szCs w:val="24"/>
              </w:rPr>
              <w:t xml:space="preserve">800 </w:t>
            </w:r>
            <w:r w:rsidR="006220A9" w:rsidRPr="0015501A">
              <w:rPr>
                <w:sz w:val="24"/>
                <w:szCs w:val="24"/>
              </w:rPr>
              <w:t>–</w:t>
            </w:r>
            <w:r w:rsidRPr="0015501A">
              <w:rPr>
                <w:sz w:val="24"/>
                <w:szCs w:val="24"/>
              </w:rPr>
              <w:t xml:space="preserve"> 2500</w:t>
            </w:r>
          </w:p>
        </w:tc>
      </w:tr>
      <w:tr w:rsidR="00B0424D" w:rsidRPr="0015501A">
        <w:tc>
          <w:tcPr>
            <w:tcW w:w="7399" w:type="dxa"/>
          </w:tcPr>
          <w:p w:rsidR="00B0424D" w:rsidRPr="0015501A" w:rsidRDefault="00B0424D" w:rsidP="00E6240A">
            <w:pPr>
              <w:pStyle w:val="10"/>
              <w:rPr>
                <w:sz w:val="24"/>
                <w:szCs w:val="24"/>
              </w:rPr>
            </w:pPr>
            <w:r w:rsidRPr="0015501A">
              <w:rPr>
                <w:sz w:val="24"/>
                <w:szCs w:val="24"/>
              </w:rPr>
              <w:t>Относительная влажность осушенного воздуха</w:t>
            </w:r>
            <w:r w:rsidRPr="0015501A">
              <w:rPr>
                <w:sz w:val="24"/>
                <w:szCs w:val="24"/>
                <w:vertAlign w:val="superscript"/>
              </w:rPr>
              <w:t>1</w:t>
            </w:r>
            <w:r w:rsidRPr="0015501A">
              <w:rPr>
                <w:sz w:val="24"/>
                <w:szCs w:val="24"/>
              </w:rPr>
              <w:t>, %, не бо</w:t>
            </w:r>
            <w:r w:rsidR="00E6240A" w:rsidRPr="0015501A">
              <w:rPr>
                <w:sz w:val="24"/>
                <w:szCs w:val="24"/>
              </w:rPr>
              <w:t xml:space="preserve">лее </w:t>
            </w:r>
          </w:p>
        </w:tc>
        <w:tc>
          <w:tcPr>
            <w:tcW w:w="2102" w:type="dxa"/>
          </w:tcPr>
          <w:p w:rsidR="00B0424D" w:rsidRPr="0015501A" w:rsidRDefault="00B0424D" w:rsidP="000D1752">
            <w:pPr>
              <w:pStyle w:val="10"/>
              <w:jc w:val="center"/>
              <w:rPr>
                <w:sz w:val="24"/>
                <w:szCs w:val="24"/>
              </w:rPr>
            </w:pPr>
            <w:r w:rsidRPr="0015501A">
              <w:rPr>
                <w:sz w:val="24"/>
                <w:szCs w:val="24"/>
              </w:rPr>
              <w:t>30</w:t>
            </w:r>
          </w:p>
        </w:tc>
      </w:tr>
      <w:tr w:rsidR="00B0424D" w:rsidRPr="0015501A">
        <w:tc>
          <w:tcPr>
            <w:tcW w:w="7399" w:type="dxa"/>
          </w:tcPr>
          <w:p w:rsidR="00B0424D" w:rsidRPr="0015501A" w:rsidRDefault="00B0424D" w:rsidP="00E6240A">
            <w:pPr>
              <w:pStyle w:val="10"/>
              <w:rPr>
                <w:sz w:val="24"/>
                <w:szCs w:val="24"/>
              </w:rPr>
            </w:pPr>
            <w:r w:rsidRPr="0015501A">
              <w:rPr>
                <w:sz w:val="24"/>
                <w:szCs w:val="24"/>
              </w:rPr>
              <w:t>Полный напор воздуха, Па, не менее</w:t>
            </w:r>
          </w:p>
        </w:tc>
        <w:tc>
          <w:tcPr>
            <w:tcW w:w="2102" w:type="dxa"/>
          </w:tcPr>
          <w:p w:rsidR="00B0424D" w:rsidRPr="0015501A" w:rsidRDefault="00B0424D" w:rsidP="000D1752">
            <w:pPr>
              <w:pStyle w:val="10"/>
              <w:jc w:val="center"/>
              <w:rPr>
                <w:sz w:val="24"/>
                <w:szCs w:val="24"/>
              </w:rPr>
            </w:pPr>
            <w:r w:rsidRPr="0015501A">
              <w:rPr>
                <w:sz w:val="24"/>
                <w:szCs w:val="24"/>
              </w:rPr>
              <w:t>3000</w:t>
            </w:r>
          </w:p>
        </w:tc>
      </w:tr>
      <w:tr w:rsidR="00B0424D" w:rsidRPr="0015501A">
        <w:tc>
          <w:tcPr>
            <w:tcW w:w="7399" w:type="dxa"/>
          </w:tcPr>
          <w:p w:rsidR="00B0424D" w:rsidRPr="0015501A" w:rsidRDefault="00B0424D" w:rsidP="00E6240A">
            <w:pPr>
              <w:pStyle w:val="10"/>
              <w:rPr>
                <w:sz w:val="24"/>
                <w:szCs w:val="24"/>
              </w:rPr>
            </w:pPr>
            <w:r w:rsidRPr="0015501A">
              <w:rPr>
                <w:sz w:val="24"/>
                <w:szCs w:val="24"/>
              </w:rPr>
              <w:t>Установленная мощность, кВт, не более</w:t>
            </w:r>
          </w:p>
        </w:tc>
        <w:tc>
          <w:tcPr>
            <w:tcW w:w="2102" w:type="dxa"/>
          </w:tcPr>
          <w:p w:rsidR="00B0424D" w:rsidRPr="0015501A" w:rsidRDefault="00B0424D" w:rsidP="000D1752">
            <w:pPr>
              <w:pStyle w:val="10"/>
              <w:jc w:val="center"/>
              <w:rPr>
                <w:sz w:val="24"/>
                <w:szCs w:val="24"/>
              </w:rPr>
            </w:pPr>
            <w:r w:rsidRPr="0015501A">
              <w:rPr>
                <w:sz w:val="24"/>
                <w:szCs w:val="24"/>
              </w:rPr>
              <w:t>50</w:t>
            </w:r>
          </w:p>
        </w:tc>
      </w:tr>
      <w:tr w:rsidR="00B0424D" w:rsidRPr="0015501A">
        <w:tc>
          <w:tcPr>
            <w:tcW w:w="7399" w:type="dxa"/>
          </w:tcPr>
          <w:p w:rsidR="00B0424D" w:rsidRPr="0015501A" w:rsidRDefault="00B0424D" w:rsidP="00E6240A">
            <w:pPr>
              <w:pStyle w:val="10"/>
              <w:rPr>
                <w:sz w:val="24"/>
                <w:szCs w:val="24"/>
              </w:rPr>
            </w:pPr>
            <w:r w:rsidRPr="0015501A">
              <w:rPr>
                <w:sz w:val="24"/>
                <w:szCs w:val="24"/>
              </w:rPr>
              <w:t xml:space="preserve">Среднечасовое потребление электроэнергии, кВт·ч, не более </w:t>
            </w:r>
          </w:p>
        </w:tc>
        <w:tc>
          <w:tcPr>
            <w:tcW w:w="2102" w:type="dxa"/>
          </w:tcPr>
          <w:p w:rsidR="00B0424D" w:rsidRPr="0015501A" w:rsidRDefault="00B0424D" w:rsidP="000D1752">
            <w:pPr>
              <w:pStyle w:val="10"/>
              <w:jc w:val="center"/>
              <w:rPr>
                <w:sz w:val="24"/>
                <w:szCs w:val="24"/>
              </w:rPr>
            </w:pPr>
            <w:r w:rsidRPr="0015501A">
              <w:rPr>
                <w:sz w:val="24"/>
                <w:szCs w:val="24"/>
              </w:rPr>
              <w:t>23</w:t>
            </w:r>
          </w:p>
        </w:tc>
      </w:tr>
      <w:tr w:rsidR="00B0424D" w:rsidRPr="0015501A">
        <w:tc>
          <w:tcPr>
            <w:tcW w:w="7399" w:type="dxa"/>
          </w:tcPr>
          <w:p w:rsidR="00B0424D" w:rsidRPr="0015501A" w:rsidRDefault="00B0424D" w:rsidP="00E6240A">
            <w:pPr>
              <w:pStyle w:val="10"/>
              <w:rPr>
                <w:sz w:val="24"/>
                <w:szCs w:val="24"/>
              </w:rPr>
            </w:pPr>
            <w:r w:rsidRPr="0015501A">
              <w:rPr>
                <w:sz w:val="24"/>
                <w:szCs w:val="24"/>
              </w:rPr>
              <w:t>Габаритные размеры, мм</w:t>
            </w:r>
          </w:p>
        </w:tc>
        <w:tc>
          <w:tcPr>
            <w:tcW w:w="2102" w:type="dxa"/>
          </w:tcPr>
          <w:p w:rsidR="00B0424D" w:rsidRPr="0015501A" w:rsidRDefault="00B0424D" w:rsidP="00D60384">
            <w:pPr>
              <w:pStyle w:val="10"/>
              <w:jc w:val="center"/>
              <w:rPr>
                <w:sz w:val="24"/>
                <w:szCs w:val="24"/>
              </w:rPr>
            </w:pPr>
            <w:r w:rsidRPr="0015501A">
              <w:rPr>
                <w:sz w:val="24"/>
                <w:szCs w:val="24"/>
              </w:rPr>
              <w:t>3870</w:t>
            </w:r>
            <w:r w:rsidR="00D60384">
              <w:rPr>
                <w:sz w:val="24"/>
                <w:szCs w:val="24"/>
              </w:rPr>
              <w:t>×</w:t>
            </w:r>
            <w:r w:rsidRPr="0015501A">
              <w:rPr>
                <w:sz w:val="24"/>
                <w:szCs w:val="24"/>
              </w:rPr>
              <w:t>1960</w:t>
            </w:r>
            <w:r w:rsidR="00D60384">
              <w:rPr>
                <w:sz w:val="24"/>
                <w:szCs w:val="24"/>
              </w:rPr>
              <w:t>×</w:t>
            </w:r>
            <w:r w:rsidRPr="0015501A">
              <w:rPr>
                <w:sz w:val="24"/>
                <w:szCs w:val="24"/>
              </w:rPr>
              <w:t>2070</w:t>
            </w:r>
          </w:p>
        </w:tc>
      </w:tr>
      <w:tr w:rsidR="00B0424D" w:rsidRPr="0015501A">
        <w:tc>
          <w:tcPr>
            <w:tcW w:w="7399" w:type="dxa"/>
          </w:tcPr>
          <w:p w:rsidR="00B0424D" w:rsidRPr="0015501A" w:rsidRDefault="00B0424D" w:rsidP="00E6240A">
            <w:pPr>
              <w:pStyle w:val="10"/>
              <w:rPr>
                <w:sz w:val="24"/>
                <w:szCs w:val="24"/>
              </w:rPr>
            </w:pPr>
            <w:r w:rsidRPr="0015501A">
              <w:rPr>
                <w:sz w:val="24"/>
                <w:szCs w:val="24"/>
              </w:rPr>
              <w:t>Масса,</w:t>
            </w:r>
            <w:r w:rsidR="00E6240A" w:rsidRPr="0015501A">
              <w:rPr>
                <w:sz w:val="24"/>
                <w:szCs w:val="24"/>
              </w:rPr>
              <w:t xml:space="preserve"> </w:t>
            </w:r>
            <w:r w:rsidRPr="0015501A">
              <w:rPr>
                <w:sz w:val="24"/>
                <w:szCs w:val="24"/>
              </w:rPr>
              <w:t>кг</w:t>
            </w:r>
          </w:p>
        </w:tc>
        <w:tc>
          <w:tcPr>
            <w:tcW w:w="2102" w:type="dxa"/>
          </w:tcPr>
          <w:p w:rsidR="00B0424D" w:rsidRPr="0015501A" w:rsidRDefault="00B0424D" w:rsidP="000D1752">
            <w:pPr>
              <w:pStyle w:val="10"/>
              <w:jc w:val="center"/>
              <w:rPr>
                <w:sz w:val="24"/>
                <w:szCs w:val="24"/>
              </w:rPr>
            </w:pPr>
            <w:r w:rsidRPr="0015501A">
              <w:rPr>
                <w:sz w:val="24"/>
                <w:szCs w:val="24"/>
              </w:rPr>
              <w:t>3500</w:t>
            </w:r>
          </w:p>
        </w:tc>
      </w:tr>
      <w:tr w:rsidR="00B0424D" w:rsidRPr="0015501A">
        <w:tc>
          <w:tcPr>
            <w:tcW w:w="7399" w:type="dxa"/>
          </w:tcPr>
          <w:p w:rsidR="00B0424D" w:rsidRPr="0015501A" w:rsidRDefault="00B0424D" w:rsidP="00E6240A">
            <w:pPr>
              <w:pStyle w:val="10"/>
              <w:rPr>
                <w:sz w:val="24"/>
                <w:szCs w:val="24"/>
              </w:rPr>
            </w:pPr>
            <w:r w:rsidRPr="0015501A">
              <w:rPr>
                <w:sz w:val="24"/>
                <w:szCs w:val="24"/>
              </w:rPr>
              <w:t xml:space="preserve">Масса сорбента (цеолит </w:t>
            </w:r>
            <w:r w:rsidRPr="0015501A">
              <w:rPr>
                <w:sz w:val="24"/>
                <w:szCs w:val="24"/>
                <w:lang w:val="en-US"/>
              </w:rPr>
              <w:t>Na</w:t>
            </w:r>
            <w:r w:rsidR="006220A9" w:rsidRPr="0015501A">
              <w:rPr>
                <w:sz w:val="24"/>
                <w:szCs w:val="24"/>
              </w:rPr>
              <w:t>–</w:t>
            </w:r>
            <w:r w:rsidRPr="0015501A">
              <w:rPr>
                <w:sz w:val="24"/>
                <w:szCs w:val="24"/>
                <w:lang w:val="en-US"/>
              </w:rPr>
              <w:t>A</w:t>
            </w:r>
            <w:r w:rsidRPr="0015501A">
              <w:rPr>
                <w:sz w:val="24"/>
                <w:szCs w:val="24"/>
              </w:rPr>
              <w:t>), кг, не более</w:t>
            </w:r>
          </w:p>
        </w:tc>
        <w:tc>
          <w:tcPr>
            <w:tcW w:w="2102" w:type="dxa"/>
          </w:tcPr>
          <w:p w:rsidR="00B0424D" w:rsidRPr="0015501A" w:rsidRDefault="00B0424D" w:rsidP="000D1752">
            <w:pPr>
              <w:pStyle w:val="10"/>
              <w:jc w:val="center"/>
              <w:rPr>
                <w:sz w:val="24"/>
                <w:szCs w:val="24"/>
              </w:rPr>
            </w:pPr>
            <w:r w:rsidRPr="0015501A">
              <w:rPr>
                <w:sz w:val="24"/>
                <w:szCs w:val="24"/>
              </w:rPr>
              <w:t>240</w:t>
            </w:r>
          </w:p>
        </w:tc>
      </w:tr>
      <w:tr w:rsidR="00B0424D" w:rsidRPr="0015501A">
        <w:tc>
          <w:tcPr>
            <w:tcW w:w="7399" w:type="dxa"/>
          </w:tcPr>
          <w:p w:rsidR="00B0424D" w:rsidRPr="0015501A" w:rsidRDefault="00B0424D" w:rsidP="00E6240A">
            <w:pPr>
              <w:pStyle w:val="10"/>
              <w:rPr>
                <w:sz w:val="24"/>
                <w:szCs w:val="24"/>
              </w:rPr>
            </w:pPr>
            <w:r w:rsidRPr="0015501A">
              <w:rPr>
                <w:sz w:val="24"/>
                <w:szCs w:val="24"/>
              </w:rPr>
              <w:t>Срок службы, лет</w:t>
            </w:r>
          </w:p>
        </w:tc>
        <w:tc>
          <w:tcPr>
            <w:tcW w:w="2102" w:type="dxa"/>
          </w:tcPr>
          <w:p w:rsidR="00B0424D" w:rsidRPr="0015501A" w:rsidRDefault="00B0424D" w:rsidP="000D1752">
            <w:pPr>
              <w:pStyle w:val="10"/>
              <w:jc w:val="center"/>
              <w:rPr>
                <w:sz w:val="24"/>
                <w:szCs w:val="24"/>
              </w:rPr>
            </w:pPr>
            <w:r w:rsidRPr="0015501A">
              <w:rPr>
                <w:sz w:val="24"/>
                <w:szCs w:val="24"/>
              </w:rPr>
              <w:t>10</w:t>
            </w:r>
          </w:p>
        </w:tc>
      </w:tr>
      <w:tr w:rsidR="00B0424D" w:rsidRPr="0015501A">
        <w:tc>
          <w:tcPr>
            <w:tcW w:w="7399" w:type="dxa"/>
          </w:tcPr>
          <w:p w:rsidR="00B0424D" w:rsidRPr="0015501A" w:rsidRDefault="00B0424D" w:rsidP="00E6240A">
            <w:pPr>
              <w:pStyle w:val="10"/>
              <w:rPr>
                <w:sz w:val="24"/>
                <w:szCs w:val="24"/>
              </w:rPr>
            </w:pPr>
            <w:r w:rsidRPr="0015501A">
              <w:rPr>
                <w:sz w:val="24"/>
                <w:szCs w:val="24"/>
              </w:rPr>
              <w:t>Ресурс до капитального ремонта, ч, не менее</w:t>
            </w:r>
          </w:p>
        </w:tc>
        <w:tc>
          <w:tcPr>
            <w:tcW w:w="2102" w:type="dxa"/>
          </w:tcPr>
          <w:p w:rsidR="00B0424D" w:rsidRPr="0015501A" w:rsidRDefault="00B0424D" w:rsidP="000D1752">
            <w:pPr>
              <w:pStyle w:val="10"/>
              <w:jc w:val="center"/>
              <w:rPr>
                <w:sz w:val="24"/>
                <w:szCs w:val="24"/>
              </w:rPr>
            </w:pPr>
            <w:r w:rsidRPr="0015501A">
              <w:rPr>
                <w:sz w:val="24"/>
                <w:szCs w:val="24"/>
              </w:rPr>
              <w:t>28800</w:t>
            </w:r>
          </w:p>
        </w:tc>
      </w:tr>
    </w:tbl>
    <w:p w:rsidR="00B0424D" w:rsidRPr="0015501A" w:rsidRDefault="00B0424D" w:rsidP="006927BE">
      <w:pPr>
        <w:pStyle w:val="10"/>
        <w:shd w:val="clear" w:color="auto" w:fill="FFFFFF"/>
        <w:ind w:firstLine="709"/>
        <w:jc w:val="both"/>
        <w:rPr>
          <w:sz w:val="28"/>
          <w:szCs w:val="28"/>
        </w:rPr>
      </w:pPr>
      <w:r w:rsidRPr="0015501A">
        <w:rPr>
          <w:sz w:val="28"/>
          <w:szCs w:val="28"/>
        </w:rPr>
        <w:t>__________________</w:t>
      </w:r>
    </w:p>
    <w:p w:rsidR="00B0424D" w:rsidRPr="0015501A" w:rsidRDefault="00B0424D" w:rsidP="006927BE">
      <w:pPr>
        <w:pStyle w:val="10"/>
        <w:shd w:val="clear" w:color="auto" w:fill="FFFFFF"/>
        <w:ind w:firstLine="709"/>
        <w:jc w:val="both"/>
        <w:rPr>
          <w:sz w:val="28"/>
          <w:szCs w:val="28"/>
        </w:rPr>
      </w:pPr>
      <w:r w:rsidRPr="0015501A">
        <w:rPr>
          <w:sz w:val="28"/>
          <w:szCs w:val="28"/>
          <w:vertAlign w:val="superscript"/>
        </w:rPr>
        <w:t>1</w:t>
      </w:r>
      <w:r w:rsidRPr="0015501A">
        <w:rPr>
          <w:sz w:val="28"/>
          <w:szCs w:val="28"/>
        </w:rPr>
        <w:t xml:space="preserve"> Устанавливается в зависимости от влагосодержания воздуха на входе.</w:t>
      </w:r>
    </w:p>
    <w:p w:rsidR="00B0424D" w:rsidRPr="0015501A" w:rsidRDefault="00B0424D" w:rsidP="006927BE">
      <w:pPr>
        <w:pStyle w:val="10"/>
        <w:shd w:val="clear" w:color="auto" w:fill="FFFFFF"/>
        <w:ind w:firstLine="709"/>
        <w:jc w:val="both"/>
        <w:rPr>
          <w:sz w:val="28"/>
          <w:szCs w:val="28"/>
        </w:rPr>
      </w:pPr>
    </w:p>
    <w:p w:rsidR="00B0424D" w:rsidRPr="0015501A" w:rsidRDefault="00B0424D" w:rsidP="006927BE">
      <w:pPr>
        <w:pStyle w:val="10"/>
        <w:shd w:val="clear" w:color="auto" w:fill="FFFFFF"/>
        <w:ind w:firstLine="709"/>
        <w:jc w:val="both"/>
        <w:rPr>
          <w:sz w:val="28"/>
          <w:szCs w:val="28"/>
        </w:rPr>
      </w:pPr>
      <w:r w:rsidRPr="0015501A">
        <w:rPr>
          <w:sz w:val="28"/>
          <w:szCs w:val="28"/>
        </w:rPr>
        <w:t>Подключение УКМ</w:t>
      </w:r>
      <w:r w:rsidR="00CB6A43">
        <w:rPr>
          <w:sz w:val="28"/>
          <w:szCs w:val="28"/>
        </w:rPr>
        <w:t>-</w:t>
      </w:r>
      <w:r w:rsidRPr="0015501A">
        <w:rPr>
          <w:sz w:val="28"/>
          <w:szCs w:val="28"/>
        </w:rPr>
        <w:t xml:space="preserve">1 к блокам консервируемого оборудования осуществляется с помощью эластичных рукавов (воздуховодов) </w:t>
      </w:r>
      <w:r w:rsidRPr="0015501A">
        <w:rPr>
          <w:i/>
          <w:iCs/>
          <w:sz w:val="28"/>
          <w:szCs w:val="28"/>
          <w:lang w:val="en-US"/>
        </w:rPr>
        <w:t>D</w:t>
      </w:r>
      <w:r w:rsidRPr="0015501A">
        <w:rPr>
          <w:i/>
          <w:iCs/>
          <w:sz w:val="28"/>
          <w:szCs w:val="28"/>
          <w:vertAlign w:val="subscript"/>
        </w:rPr>
        <w:t>у</w:t>
      </w:r>
      <w:r w:rsidRPr="0015501A">
        <w:rPr>
          <w:sz w:val="28"/>
          <w:szCs w:val="28"/>
        </w:rPr>
        <w:t xml:space="preserve"> </w:t>
      </w:r>
      <w:smartTag w:uri="urn:schemas-microsoft-com:office:smarttags" w:element="metricconverter">
        <w:smartTagPr>
          <w:attr w:name="ProductID" w:val="200 мм"/>
        </w:smartTagPr>
        <w:r w:rsidRPr="0015501A">
          <w:rPr>
            <w:sz w:val="28"/>
            <w:szCs w:val="28"/>
          </w:rPr>
          <w:t>200 мм</w:t>
        </w:r>
      </w:smartTag>
      <w:r w:rsidRPr="0015501A">
        <w:rPr>
          <w:sz w:val="28"/>
          <w:szCs w:val="28"/>
        </w:rPr>
        <w:t xml:space="preserve"> при минимальных затратах и переделках тепловой схемы.</w:t>
      </w:r>
    </w:p>
    <w:p w:rsidR="00B0424D" w:rsidRPr="0015501A" w:rsidRDefault="00B0424D" w:rsidP="006927BE">
      <w:pPr>
        <w:pStyle w:val="10"/>
        <w:shd w:val="clear" w:color="auto" w:fill="FFFFFF"/>
        <w:ind w:firstLine="709"/>
        <w:jc w:val="both"/>
        <w:rPr>
          <w:sz w:val="28"/>
          <w:szCs w:val="28"/>
        </w:rPr>
      </w:pPr>
      <w:r w:rsidRPr="0015501A">
        <w:rPr>
          <w:sz w:val="28"/>
          <w:szCs w:val="28"/>
        </w:rPr>
        <w:t>Установка подключается к сети переменного тока напряжением 380/220 В, частота 50 Гц.</w:t>
      </w:r>
    </w:p>
    <w:p w:rsidR="00B0424D" w:rsidRPr="0015501A" w:rsidRDefault="00B0424D" w:rsidP="006927BE">
      <w:pPr>
        <w:pStyle w:val="10"/>
        <w:shd w:val="clear" w:color="auto" w:fill="FFFFFF"/>
        <w:ind w:firstLine="709"/>
        <w:jc w:val="both"/>
        <w:rPr>
          <w:sz w:val="28"/>
          <w:szCs w:val="28"/>
        </w:rPr>
      </w:pPr>
      <w:r w:rsidRPr="0015501A">
        <w:rPr>
          <w:sz w:val="28"/>
          <w:szCs w:val="28"/>
        </w:rPr>
        <w:t>Воздухоосушительные установки ВОК</w:t>
      </w:r>
      <w:r w:rsidR="00CB6A43">
        <w:rPr>
          <w:sz w:val="28"/>
          <w:szCs w:val="28"/>
        </w:rPr>
        <w:t>-</w:t>
      </w:r>
      <w:r w:rsidRPr="0015501A">
        <w:rPr>
          <w:sz w:val="28"/>
          <w:szCs w:val="28"/>
        </w:rPr>
        <w:t>120, НОУР</w:t>
      </w:r>
      <w:r w:rsidR="00CB6A43">
        <w:rPr>
          <w:sz w:val="28"/>
          <w:szCs w:val="28"/>
        </w:rPr>
        <w:t>-</w:t>
      </w:r>
      <w:r w:rsidRPr="0015501A">
        <w:rPr>
          <w:sz w:val="28"/>
          <w:szCs w:val="28"/>
        </w:rPr>
        <w:t>1200 производительностью по осушенному воздуху до 1200 м</w:t>
      </w:r>
      <w:r w:rsidRPr="0015501A">
        <w:rPr>
          <w:sz w:val="28"/>
          <w:szCs w:val="28"/>
          <w:vertAlign w:val="superscript"/>
        </w:rPr>
        <w:t>3</w:t>
      </w:r>
      <w:r w:rsidRPr="0015501A">
        <w:rPr>
          <w:sz w:val="28"/>
          <w:szCs w:val="28"/>
        </w:rPr>
        <w:t xml:space="preserve">/ч и напором </w:t>
      </w:r>
      <w:r w:rsidR="006220A9" w:rsidRPr="0015501A">
        <w:rPr>
          <w:sz w:val="28"/>
          <w:szCs w:val="28"/>
        </w:rPr>
        <w:t>–</w:t>
      </w:r>
      <w:r w:rsidRPr="0015501A">
        <w:rPr>
          <w:sz w:val="28"/>
          <w:szCs w:val="28"/>
        </w:rPr>
        <w:t xml:space="preserve"> от </w:t>
      </w:r>
      <w:smartTag w:uri="urn:schemas-microsoft-com:office:smarttags" w:element="metricconverter">
        <w:smartTagPr>
          <w:attr w:name="ProductID" w:val="850 мм"/>
        </w:smartTagPr>
        <w:r w:rsidRPr="0015501A">
          <w:rPr>
            <w:sz w:val="28"/>
            <w:szCs w:val="28"/>
          </w:rPr>
          <w:t>850 мм</w:t>
        </w:r>
      </w:smartTag>
      <w:r w:rsidRPr="0015501A">
        <w:rPr>
          <w:sz w:val="28"/>
          <w:szCs w:val="28"/>
        </w:rPr>
        <w:t xml:space="preserve"> вод.ст. до 6 кгс/см</w:t>
      </w:r>
      <w:r w:rsidRPr="0015501A">
        <w:rPr>
          <w:sz w:val="28"/>
          <w:szCs w:val="28"/>
          <w:vertAlign w:val="superscript"/>
        </w:rPr>
        <w:t>2</w:t>
      </w:r>
      <w:r w:rsidRPr="0015501A">
        <w:rPr>
          <w:sz w:val="28"/>
          <w:szCs w:val="28"/>
        </w:rPr>
        <w:t xml:space="preserve"> </w:t>
      </w:r>
      <w:r w:rsidR="00010665">
        <w:rPr>
          <w:color w:val="000000"/>
          <w:sz w:val="28"/>
          <w:szCs w:val="28"/>
        </w:rPr>
        <w:t xml:space="preserve">нашли широкое применение на </w:t>
      </w:r>
      <w:r w:rsidR="00010665" w:rsidRPr="00240FC6">
        <w:rPr>
          <w:color w:val="000000"/>
          <w:sz w:val="28"/>
          <w:szCs w:val="28"/>
        </w:rPr>
        <w:t xml:space="preserve"> теплоэнергетическом оборудовании</w:t>
      </w:r>
      <w:r w:rsidRPr="0015501A">
        <w:rPr>
          <w:sz w:val="28"/>
          <w:szCs w:val="28"/>
        </w:rPr>
        <w:t>.</w:t>
      </w:r>
    </w:p>
    <w:p w:rsidR="00B0424D" w:rsidRPr="0015501A" w:rsidRDefault="00B0424D" w:rsidP="006927BE">
      <w:pPr>
        <w:pStyle w:val="10"/>
        <w:shd w:val="clear" w:color="auto" w:fill="FFFFFF"/>
        <w:ind w:firstLine="709"/>
        <w:jc w:val="both"/>
        <w:rPr>
          <w:sz w:val="28"/>
          <w:szCs w:val="28"/>
        </w:rPr>
      </w:pPr>
      <w:r w:rsidRPr="0015501A">
        <w:rPr>
          <w:sz w:val="28"/>
          <w:szCs w:val="28"/>
        </w:rPr>
        <w:t>Воздухоосушительная установка, использующа</w:t>
      </w:r>
      <w:r w:rsidR="005B0DCA" w:rsidRPr="0015501A">
        <w:rPr>
          <w:sz w:val="28"/>
          <w:szCs w:val="28"/>
        </w:rPr>
        <w:t>я принцип вымораживания влаги, м</w:t>
      </w:r>
      <w:r w:rsidRPr="0015501A">
        <w:rPr>
          <w:sz w:val="28"/>
          <w:szCs w:val="28"/>
        </w:rPr>
        <w:t>ожет работать в двух режимах: вентиляции или осушения.</w:t>
      </w:r>
    </w:p>
    <w:p w:rsidR="00B0424D" w:rsidRPr="0015501A" w:rsidRDefault="00B0424D" w:rsidP="006927BE">
      <w:pPr>
        <w:pStyle w:val="10"/>
        <w:shd w:val="clear" w:color="auto" w:fill="FFFFFF"/>
        <w:ind w:firstLine="709"/>
        <w:jc w:val="both"/>
        <w:rPr>
          <w:sz w:val="28"/>
          <w:szCs w:val="28"/>
        </w:rPr>
      </w:pPr>
      <w:r w:rsidRPr="0015501A">
        <w:rPr>
          <w:sz w:val="28"/>
          <w:szCs w:val="28"/>
        </w:rPr>
        <w:t>В режиме осушения атмосферный воздух поступает в теплообменник</w:t>
      </w:r>
      <w:r w:rsidR="006220A9" w:rsidRPr="0015501A">
        <w:rPr>
          <w:sz w:val="28"/>
          <w:szCs w:val="28"/>
        </w:rPr>
        <w:t>–</w:t>
      </w:r>
      <w:r w:rsidRPr="0015501A">
        <w:rPr>
          <w:sz w:val="28"/>
          <w:szCs w:val="28"/>
        </w:rPr>
        <w:t>испаритель, где охлаждается до 7°С, при этом влага, содержащаяся в воздухе, конденсируется на поверхности трубок теплообменника. Осушенный воздух поступает в электрокалорифер, где подогревается и затем нагнетается вентилятором в оборудование.</w:t>
      </w:r>
    </w:p>
    <w:p w:rsidR="00B0424D" w:rsidRPr="0015501A" w:rsidRDefault="00B0424D" w:rsidP="006927BE">
      <w:pPr>
        <w:pStyle w:val="10"/>
        <w:shd w:val="clear" w:color="auto" w:fill="FFFFFF"/>
        <w:ind w:firstLine="709"/>
        <w:jc w:val="both"/>
        <w:rPr>
          <w:sz w:val="28"/>
          <w:szCs w:val="28"/>
        </w:rPr>
      </w:pPr>
      <w:r w:rsidRPr="0015501A">
        <w:rPr>
          <w:sz w:val="28"/>
          <w:szCs w:val="28"/>
        </w:rPr>
        <w:t>В режиме вентиляции холодильная машина и электрокалорифер не работают. Атмосферный воздух поступает на сторону всасывания вентилятора и далее в консервируемое оборудование.</w:t>
      </w:r>
    </w:p>
    <w:p w:rsidR="00B0424D" w:rsidRPr="0015501A" w:rsidRDefault="00B0424D" w:rsidP="006927BE">
      <w:pPr>
        <w:pStyle w:val="10"/>
        <w:shd w:val="clear" w:color="auto" w:fill="FFFFFF"/>
        <w:ind w:firstLine="709"/>
        <w:jc w:val="both"/>
        <w:rPr>
          <w:sz w:val="28"/>
          <w:szCs w:val="28"/>
        </w:rPr>
      </w:pPr>
      <w:r w:rsidRPr="0015501A">
        <w:rPr>
          <w:sz w:val="28"/>
          <w:szCs w:val="28"/>
        </w:rPr>
        <w:t>Выбор режима вентиляции и осушения производится изменением настройки датчика</w:t>
      </w:r>
      <w:r w:rsidR="00A84B35">
        <w:rPr>
          <w:sz w:val="28"/>
          <w:szCs w:val="28"/>
        </w:rPr>
        <w:t>-</w:t>
      </w:r>
      <w:r w:rsidRPr="0015501A">
        <w:rPr>
          <w:sz w:val="28"/>
          <w:szCs w:val="28"/>
        </w:rPr>
        <w:t>регулятора влажности. В процессе работы при переходе влажности через порог настройки датчика изменение режимов работы происходит автоматически.</w:t>
      </w:r>
    </w:p>
    <w:p w:rsidR="00B0424D" w:rsidRPr="0015501A" w:rsidRDefault="00B0424D" w:rsidP="006927BE">
      <w:pPr>
        <w:pStyle w:val="10"/>
        <w:shd w:val="clear" w:color="auto" w:fill="FFFFFF"/>
        <w:ind w:firstLine="709"/>
        <w:jc w:val="both"/>
        <w:rPr>
          <w:sz w:val="28"/>
          <w:szCs w:val="28"/>
        </w:rPr>
      </w:pPr>
    </w:p>
    <w:p w:rsidR="00B0424D" w:rsidRPr="0015501A" w:rsidRDefault="00103853" w:rsidP="00103853">
      <w:pPr>
        <w:pStyle w:val="10"/>
        <w:shd w:val="clear" w:color="auto" w:fill="FFFFFF"/>
        <w:rPr>
          <w:sz w:val="28"/>
          <w:szCs w:val="28"/>
        </w:rPr>
      </w:pPr>
      <w:r w:rsidRPr="0015501A">
        <w:rPr>
          <w:sz w:val="28"/>
          <w:szCs w:val="28"/>
        </w:rPr>
        <w:t xml:space="preserve">Таблица </w:t>
      </w:r>
      <w:r w:rsidR="00D33C48" w:rsidRPr="0015501A">
        <w:rPr>
          <w:sz w:val="28"/>
          <w:szCs w:val="28"/>
        </w:rPr>
        <w:t>8</w:t>
      </w:r>
      <w:r w:rsidRPr="0015501A">
        <w:rPr>
          <w:sz w:val="28"/>
          <w:szCs w:val="28"/>
        </w:rPr>
        <w:t xml:space="preserve"> – </w:t>
      </w:r>
      <w:r w:rsidR="00B0424D" w:rsidRPr="0015501A">
        <w:rPr>
          <w:sz w:val="28"/>
          <w:szCs w:val="28"/>
        </w:rPr>
        <w:t>Техническая характеристика ВОУ</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3030"/>
      </w:tblGrid>
      <w:tr w:rsidR="00B0424D" w:rsidRPr="0015501A">
        <w:trPr>
          <w:jc w:val="center"/>
        </w:trPr>
        <w:tc>
          <w:tcPr>
            <w:tcW w:w="5495" w:type="dxa"/>
          </w:tcPr>
          <w:p w:rsidR="00B0424D" w:rsidRPr="0015501A" w:rsidRDefault="00B0424D" w:rsidP="00103853">
            <w:pPr>
              <w:pStyle w:val="10"/>
              <w:rPr>
                <w:sz w:val="24"/>
                <w:szCs w:val="24"/>
              </w:rPr>
            </w:pPr>
            <w:r w:rsidRPr="0015501A">
              <w:rPr>
                <w:sz w:val="24"/>
                <w:szCs w:val="24"/>
              </w:rPr>
              <w:t xml:space="preserve">Напряжение питающей сети, В </w:t>
            </w:r>
          </w:p>
        </w:tc>
        <w:tc>
          <w:tcPr>
            <w:tcW w:w="3036" w:type="dxa"/>
          </w:tcPr>
          <w:p w:rsidR="00B0424D" w:rsidRPr="0015501A" w:rsidRDefault="00B0424D" w:rsidP="003C7033">
            <w:pPr>
              <w:pStyle w:val="10"/>
              <w:jc w:val="center"/>
              <w:rPr>
                <w:sz w:val="24"/>
                <w:szCs w:val="24"/>
              </w:rPr>
            </w:pPr>
            <w:r w:rsidRPr="0015501A">
              <w:rPr>
                <w:sz w:val="24"/>
                <w:szCs w:val="24"/>
              </w:rPr>
              <w:t>380</w:t>
            </w:r>
          </w:p>
        </w:tc>
      </w:tr>
      <w:tr w:rsidR="00B0424D" w:rsidRPr="0015501A">
        <w:trPr>
          <w:jc w:val="center"/>
        </w:trPr>
        <w:tc>
          <w:tcPr>
            <w:tcW w:w="5495" w:type="dxa"/>
          </w:tcPr>
          <w:p w:rsidR="00B0424D" w:rsidRPr="0015501A" w:rsidRDefault="00B0424D" w:rsidP="00103853">
            <w:pPr>
              <w:pStyle w:val="10"/>
              <w:rPr>
                <w:sz w:val="24"/>
                <w:szCs w:val="24"/>
              </w:rPr>
            </w:pPr>
            <w:r w:rsidRPr="0015501A">
              <w:rPr>
                <w:sz w:val="24"/>
                <w:szCs w:val="24"/>
              </w:rPr>
              <w:t xml:space="preserve">Частота питающей сети, Гц </w:t>
            </w:r>
          </w:p>
        </w:tc>
        <w:tc>
          <w:tcPr>
            <w:tcW w:w="3036" w:type="dxa"/>
          </w:tcPr>
          <w:p w:rsidR="00B0424D" w:rsidRPr="0015501A" w:rsidRDefault="00B0424D" w:rsidP="003C7033">
            <w:pPr>
              <w:pStyle w:val="10"/>
              <w:jc w:val="center"/>
              <w:rPr>
                <w:sz w:val="24"/>
                <w:szCs w:val="24"/>
              </w:rPr>
            </w:pPr>
            <w:r w:rsidRPr="0015501A">
              <w:rPr>
                <w:sz w:val="24"/>
                <w:szCs w:val="24"/>
              </w:rPr>
              <w:t>50</w:t>
            </w:r>
          </w:p>
        </w:tc>
      </w:tr>
      <w:tr w:rsidR="00B0424D" w:rsidRPr="0015501A">
        <w:trPr>
          <w:jc w:val="center"/>
        </w:trPr>
        <w:tc>
          <w:tcPr>
            <w:tcW w:w="5495" w:type="dxa"/>
          </w:tcPr>
          <w:p w:rsidR="00B0424D" w:rsidRPr="0015501A" w:rsidRDefault="00B0424D" w:rsidP="00103853">
            <w:pPr>
              <w:pStyle w:val="10"/>
              <w:rPr>
                <w:sz w:val="24"/>
                <w:szCs w:val="24"/>
              </w:rPr>
            </w:pPr>
            <w:r w:rsidRPr="0015501A">
              <w:rPr>
                <w:sz w:val="24"/>
                <w:szCs w:val="24"/>
              </w:rPr>
              <w:t xml:space="preserve">Потребляемая мощность, кВт </w:t>
            </w:r>
          </w:p>
        </w:tc>
        <w:tc>
          <w:tcPr>
            <w:tcW w:w="3036" w:type="dxa"/>
          </w:tcPr>
          <w:p w:rsidR="00B0424D" w:rsidRPr="0015501A" w:rsidRDefault="00B0424D" w:rsidP="003C7033">
            <w:pPr>
              <w:pStyle w:val="10"/>
              <w:jc w:val="center"/>
              <w:rPr>
                <w:sz w:val="24"/>
                <w:szCs w:val="24"/>
              </w:rPr>
            </w:pPr>
            <w:r w:rsidRPr="0015501A">
              <w:rPr>
                <w:sz w:val="24"/>
                <w:szCs w:val="24"/>
              </w:rPr>
              <w:t>10</w:t>
            </w:r>
          </w:p>
        </w:tc>
      </w:tr>
      <w:tr w:rsidR="00B0424D" w:rsidRPr="0015501A">
        <w:trPr>
          <w:jc w:val="center"/>
        </w:trPr>
        <w:tc>
          <w:tcPr>
            <w:tcW w:w="5495" w:type="dxa"/>
          </w:tcPr>
          <w:p w:rsidR="00B0424D" w:rsidRPr="0015501A" w:rsidRDefault="00B0424D" w:rsidP="00103853">
            <w:pPr>
              <w:pStyle w:val="10"/>
              <w:rPr>
                <w:sz w:val="24"/>
                <w:szCs w:val="24"/>
              </w:rPr>
            </w:pPr>
            <w:r w:rsidRPr="0015501A">
              <w:rPr>
                <w:sz w:val="24"/>
                <w:szCs w:val="24"/>
              </w:rPr>
              <w:t>Расход осушаемого воздуха, м</w:t>
            </w:r>
            <w:r w:rsidRPr="0015501A">
              <w:rPr>
                <w:sz w:val="24"/>
                <w:szCs w:val="24"/>
                <w:vertAlign w:val="superscript"/>
              </w:rPr>
              <w:t>3</w:t>
            </w:r>
            <w:r w:rsidRPr="0015501A">
              <w:rPr>
                <w:sz w:val="24"/>
                <w:szCs w:val="24"/>
              </w:rPr>
              <w:t xml:space="preserve">/ч </w:t>
            </w:r>
          </w:p>
        </w:tc>
        <w:tc>
          <w:tcPr>
            <w:tcW w:w="3036" w:type="dxa"/>
          </w:tcPr>
          <w:p w:rsidR="00B0424D" w:rsidRPr="0015501A" w:rsidRDefault="00B0424D" w:rsidP="003C7033">
            <w:pPr>
              <w:pStyle w:val="10"/>
              <w:jc w:val="center"/>
              <w:rPr>
                <w:sz w:val="24"/>
                <w:szCs w:val="24"/>
              </w:rPr>
            </w:pPr>
            <w:r w:rsidRPr="0015501A">
              <w:rPr>
                <w:sz w:val="24"/>
                <w:szCs w:val="24"/>
              </w:rPr>
              <w:t>700</w:t>
            </w:r>
          </w:p>
        </w:tc>
      </w:tr>
      <w:tr w:rsidR="00B0424D" w:rsidRPr="0015501A">
        <w:trPr>
          <w:jc w:val="center"/>
        </w:trPr>
        <w:tc>
          <w:tcPr>
            <w:tcW w:w="5495" w:type="dxa"/>
          </w:tcPr>
          <w:p w:rsidR="00B0424D" w:rsidRPr="0015501A" w:rsidRDefault="00B0424D" w:rsidP="00103853">
            <w:pPr>
              <w:pStyle w:val="10"/>
              <w:rPr>
                <w:sz w:val="24"/>
                <w:szCs w:val="24"/>
              </w:rPr>
            </w:pPr>
            <w:r w:rsidRPr="0015501A">
              <w:rPr>
                <w:sz w:val="24"/>
                <w:szCs w:val="24"/>
              </w:rPr>
              <w:t>Напор воздуха на выходе ВОУ, мм вод.ст</w:t>
            </w:r>
          </w:p>
        </w:tc>
        <w:tc>
          <w:tcPr>
            <w:tcW w:w="3036" w:type="dxa"/>
          </w:tcPr>
          <w:p w:rsidR="00B0424D" w:rsidRPr="0015501A" w:rsidRDefault="00B0424D" w:rsidP="003C7033">
            <w:pPr>
              <w:pStyle w:val="10"/>
              <w:jc w:val="center"/>
              <w:rPr>
                <w:sz w:val="24"/>
                <w:szCs w:val="24"/>
              </w:rPr>
            </w:pPr>
            <w:r w:rsidRPr="0015501A">
              <w:rPr>
                <w:sz w:val="24"/>
                <w:szCs w:val="24"/>
              </w:rPr>
              <w:t>160</w:t>
            </w:r>
          </w:p>
        </w:tc>
      </w:tr>
      <w:tr w:rsidR="00B0424D" w:rsidRPr="0015501A">
        <w:trPr>
          <w:jc w:val="center"/>
        </w:trPr>
        <w:tc>
          <w:tcPr>
            <w:tcW w:w="5495" w:type="dxa"/>
          </w:tcPr>
          <w:p w:rsidR="00B0424D" w:rsidRPr="0015501A" w:rsidRDefault="00B0424D" w:rsidP="00103853">
            <w:pPr>
              <w:pStyle w:val="10"/>
              <w:rPr>
                <w:sz w:val="24"/>
                <w:szCs w:val="24"/>
              </w:rPr>
            </w:pPr>
            <w:r w:rsidRPr="0015501A">
              <w:rPr>
                <w:sz w:val="24"/>
                <w:szCs w:val="24"/>
              </w:rPr>
              <w:t xml:space="preserve">Температура воздуха на выходе ВОУ, °С </w:t>
            </w:r>
          </w:p>
        </w:tc>
        <w:tc>
          <w:tcPr>
            <w:tcW w:w="3036" w:type="dxa"/>
          </w:tcPr>
          <w:p w:rsidR="00B0424D" w:rsidRPr="0015501A" w:rsidRDefault="00B0424D" w:rsidP="003C7033">
            <w:pPr>
              <w:pStyle w:val="10"/>
              <w:jc w:val="center"/>
              <w:rPr>
                <w:sz w:val="24"/>
                <w:szCs w:val="24"/>
              </w:rPr>
            </w:pPr>
            <w:r w:rsidRPr="0015501A">
              <w:rPr>
                <w:sz w:val="24"/>
                <w:szCs w:val="24"/>
              </w:rPr>
              <w:t>25</w:t>
            </w:r>
          </w:p>
        </w:tc>
      </w:tr>
      <w:tr w:rsidR="00B0424D" w:rsidRPr="0015501A">
        <w:trPr>
          <w:jc w:val="center"/>
        </w:trPr>
        <w:tc>
          <w:tcPr>
            <w:tcW w:w="5495" w:type="dxa"/>
          </w:tcPr>
          <w:p w:rsidR="00B0424D" w:rsidRPr="0015501A" w:rsidRDefault="00B0424D" w:rsidP="00103853">
            <w:pPr>
              <w:pStyle w:val="10"/>
              <w:rPr>
                <w:sz w:val="24"/>
                <w:szCs w:val="24"/>
              </w:rPr>
            </w:pPr>
            <w:r w:rsidRPr="0015501A">
              <w:rPr>
                <w:sz w:val="24"/>
                <w:szCs w:val="24"/>
              </w:rPr>
              <w:t>Относительная влажность, %:</w:t>
            </w:r>
          </w:p>
        </w:tc>
        <w:tc>
          <w:tcPr>
            <w:tcW w:w="3036" w:type="dxa"/>
          </w:tcPr>
          <w:p w:rsidR="00B0424D" w:rsidRPr="0015501A" w:rsidRDefault="00B0424D" w:rsidP="003C7033">
            <w:pPr>
              <w:pStyle w:val="10"/>
              <w:jc w:val="center"/>
              <w:rPr>
                <w:sz w:val="24"/>
                <w:szCs w:val="24"/>
              </w:rPr>
            </w:pPr>
          </w:p>
        </w:tc>
      </w:tr>
      <w:tr w:rsidR="00B0424D" w:rsidRPr="0015501A">
        <w:trPr>
          <w:jc w:val="center"/>
        </w:trPr>
        <w:tc>
          <w:tcPr>
            <w:tcW w:w="5495" w:type="dxa"/>
          </w:tcPr>
          <w:p w:rsidR="00B0424D" w:rsidRPr="0015501A" w:rsidRDefault="00B0424D" w:rsidP="00103853">
            <w:pPr>
              <w:pStyle w:val="10"/>
              <w:shd w:val="clear" w:color="auto" w:fill="FFFFFF"/>
              <w:rPr>
                <w:sz w:val="24"/>
                <w:szCs w:val="24"/>
              </w:rPr>
            </w:pPr>
            <w:r w:rsidRPr="0015501A">
              <w:rPr>
                <w:sz w:val="24"/>
                <w:szCs w:val="24"/>
              </w:rPr>
              <w:t>на входе</w:t>
            </w:r>
          </w:p>
        </w:tc>
        <w:tc>
          <w:tcPr>
            <w:tcW w:w="3036" w:type="dxa"/>
          </w:tcPr>
          <w:p w:rsidR="00B0424D" w:rsidRPr="0015501A" w:rsidRDefault="00B0424D" w:rsidP="003C7033">
            <w:pPr>
              <w:pStyle w:val="10"/>
              <w:jc w:val="center"/>
              <w:rPr>
                <w:sz w:val="24"/>
                <w:szCs w:val="24"/>
              </w:rPr>
            </w:pPr>
            <w:r w:rsidRPr="0015501A">
              <w:rPr>
                <w:sz w:val="24"/>
                <w:szCs w:val="24"/>
              </w:rPr>
              <w:t>70</w:t>
            </w:r>
          </w:p>
        </w:tc>
      </w:tr>
      <w:tr w:rsidR="00B0424D" w:rsidRPr="0015501A">
        <w:trPr>
          <w:jc w:val="center"/>
        </w:trPr>
        <w:tc>
          <w:tcPr>
            <w:tcW w:w="5495" w:type="dxa"/>
          </w:tcPr>
          <w:p w:rsidR="00B0424D" w:rsidRPr="0015501A" w:rsidRDefault="00B0424D" w:rsidP="00103853">
            <w:pPr>
              <w:pStyle w:val="10"/>
              <w:shd w:val="clear" w:color="auto" w:fill="FFFFFF"/>
              <w:rPr>
                <w:sz w:val="24"/>
                <w:szCs w:val="24"/>
              </w:rPr>
            </w:pPr>
            <w:r w:rsidRPr="0015501A">
              <w:rPr>
                <w:sz w:val="24"/>
                <w:szCs w:val="24"/>
              </w:rPr>
              <w:t xml:space="preserve">на выходе </w:t>
            </w:r>
          </w:p>
        </w:tc>
        <w:tc>
          <w:tcPr>
            <w:tcW w:w="3036" w:type="dxa"/>
          </w:tcPr>
          <w:p w:rsidR="00B0424D" w:rsidRPr="0015501A" w:rsidRDefault="00B0424D" w:rsidP="003C7033">
            <w:pPr>
              <w:pStyle w:val="10"/>
              <w:jc w:val="center"/>
              <w:rPr>
                <w:sz w:val="24"/>
                <w:szCs w:val="24"/>
              </w:rPr>
            </w:pPr>
            <w:r w:rsidRPr="0015501A">
              <w:rPr>
                <w:sz w:val="24"/>
                <w:szCs w:val="24"/>
              </w:rPr>
              <w:t>30</w:t>
            </w:r>
            <w:r w:rsidR="00CB6A43">
              <w:rPr>
                <w:sz w:val="24"/>
                <w:szCs w:val="24"/>
              </w:rPr>
              <w:t xml:space="preserve"> </w:t>
            </w:r>
            <w:r w:rsidR="006220A9" w:rsidRPr="0015501A">
              <w:rPr>
                <w:sz w:val="24"/>
                <w:szCs w:val="24"/>
              </w:rPr>
              <w:t>–</w:t>
            </w:r>
            <w:r w:rsidR="00CB6A43">
              <w:rPr>
                <w:sz w:val="24"/>
                <w:szCs w:val="24"/>
              </w:rPr>
              <w:t xml:space="preserve"> </w:t>
            </w:r>
            <w:r w:rsidRPr="0015501A">
              <w:rPr>
                <w:sz w:val="24"/>
                <w:szCs w:val="24"/>
              </w:rPr>
              <w:t>35</w:t>
            </w:r>
          </w:p>
        </w:tc>
      </w:tr>
      <w:tr w:rsidR="00B0424D" w:rsidRPr="0015501A">
        <w:trPr>
          <w:jc w:val="center"/>
        </w:trPr>
        <w:tc>
          <w:tcPr>
            <w:tcW w:w="5495" w:type="dxa"/>
          </w:tcPr>
          <w:p w:rsidR="00B0424D" w:rsidRPr="0015501A" w:rsidRDefault="00B0424D" w:rsidP="00103853">
            <w:pPr>
              <w:pStyle w:val="10"/>
              <w:shd w:val="clear" w:color="auto" w:fill="FFFFFF"/>
              <w:rPr>
                <w:sz w:val="24"/>
                <w:szCs w:val="24"/>
              </w:rPr>
            </w:pPr>
            <w:r w:rsidRPr="0015501A">
              <w:rPr>
                <w:sz w:val="24"/>
                <w:szCs w:val="24"/>
              </w:rPr>
              <w:t>Габаритные размеры,</w:t>
            </w:r>
            <w:r w:rsidR="003C7033" w:rsidRPr="0015501A">
              <w:rPr>
                <w:sz w:val="24"/>
                <w:szCs w:val="24"/>
              </w:rPr>
              <w:t xml:space="preserve"> </w:t>
            </w:r>
            <w:r w:rsidRPr="0015501A">
              <w:rPr>
                <w:sz w:val="24"/>
                <w:szCs w:val="24"/>
              </w:rPr>
              <w:t>мм</w:t>
            </w:r>
          </w:p>
        </w:tc>
        <w:tc>
          <w:tcPr>
            <w:tcW w:w="3036" w:type="dxa"/>
          </w:tcPr>
          <w:p w:rsidR="00B0424D" w:rsidRPr="0015501A" w:rsidRDefault="00B0424D" w:rsidP="00CB6A43">
            <w:pPr>
              <w:pStyle w:val="10"/>
              <w:jc w:val="center"/>
              <w:rPr>
                <w:sz w:val="24"/>
                <w:szCs w:val="24"/>
              </w:rPr>
            </w:pPr>
            <w:r w:rsidRPr="0015501A">
              <w:rPr>
                <w:sz w:val="24"/>
                <w:szCs w:val="24"/>
              </w:rPr>
              <w:t>2000</w:t>
            </w:r>
            <w:r w:rsidR="00CB6A43">
              <w:rPr>
                <w:sz w:val="24"/>
                <w:szCs w:val="24"/>
              </w:rPr>
              <w:t>×</w:t>
            </w:r>
            <w:r w:rsidRPr="0015501A">
              <w:rPr>
                <w:sz w:val="24"/>
                <w:szCs w:val="24"/>
              </w:rPr>
              <w:t>1400</w:t>
            </w:r>
            <w:r w:rsidR="00CB6A43">
              <w:rPr>
                <w:sz w:val="24"/>
                <w:szCs w:val="24"/>
              </w:rPr>
              <w:t>×</w:t>
            </w:r>
            <w:r w:rsidRPr="0015501A">
              <w:rPr>
                <w:sz w:val="24"/>
                <w:szCs w:val="24"/>
              </w:rPr>
              <w:t>815</w:t>
            </w:r>
          </w:p>
        </w:tc>
      </w:tr>
      <w:tr w:rsidR="00B0424D" w:rsidRPr="0015501A">
        <w:trPr>
          <w:jc w:val="center"/>
        </w:trPr>
        <w:tc>
          <w:tcPr>
            <w:tcW w:w="5495" w:type="dxa"/>
          </w:tcPr>
          <w:p w:rsidR="00B0424D" w:rsidRPr="0015501A" w:rsidRDefault="00B0424D" w:rsidP="00103853">
            <w:pPr>
              <w:pStyle w:val="10"/>
              <w:shd w:val="clear" w:color="auto" w:fill="FFFFFF"/>
              <w:rPr>
                <w:sz w:val="24"/>
                <w:szCs w:val="24"/>
              </w:rPr>
            </w:pPr>
            <w:r w:rsidRPr="0015501A">
              <w:rPr>
                <w:sz w:val="24"/>
                <w:szCs w:val="24"/>
              </w:rPr>
              <w:t>Масса,</w:t>
            </w:r>
            <w:r w:rsidR="003C7033" w:rsidRPr="0015501A">
              <w:rPr>
                <w:sz w:val="24"/>
                <w:szCs w:val="24"/>
              </w:rPr>
              <w:t xml:space="preserve"> </w:t>
            </w:r>
            <w:r w:rsidRPr="0015501A">
              <w:rPr>
                <w:sz w:val="24"/>
                <w:szCs w:val="24"/>
              </w:rPr>
              <w:t>кг</w:t>
            </w:r>
          </w:p>
        </w:tc>
        <w:tc>
          <w:tcPr>
            <w:tcW w:w="3036" w:type="dxa"/>
          </w:tcPr>
          <w:p w:rsidR="00B0424D" w:rsidRPr="0015501A" w:rsidRDefault="00B0424D" w:rsidP="003C7033">
            <w:pPr>
              <w:pStyle w:val="10"/>
              <w:jc w:val="center"/>
              <w:rPr>
                <w:sz w:val="24"/>
                <w:szCs w:val="24"/>
              </w:rPr>
            </w:pPr>
            <w:r w:rsidRPr="0015501A">
              <w:rPr>
                <w:sz w:val="24"/>
                <w:szCs w:val="24"/>
              </w:rPr>
              <w:t>300</w:t>
            </w:r>
          </w:p>
        </w:tc>
      </w:tr>
    </w:tbl>
    <w:p w:rsidR="00B0424D" w:rsidRPr="0015501A" w:rsidRDefault="00B0424D" w:rsidP="006927BE">
      <w:pPr>
        <w:pStyle w:val="10"/>
        <w:shd w:val="clear" w:color="auto" w:fill="FFFFFF"/>
        <w:ind w:firstLine="709"/>
        <w:jc w:val="both"/>
        <w:rPr>
          <w:sz w:val="28"/>
          <w:szCs w:val="28"/>
        </w:rPr>
      </w:pPr>
    </w:p>
    <w:p w:rsidR="00B0424D" w:rsidRPr="0015501A" w:rsidRDefault="00B0424D" w:rsidP="006927BE">
      <w:pPr>
        <w:pStyle w:val="10"/>
        <w:shd w:val="clear" w:color="auto" w:fill="FFFFFF"/>
        <w:ind w:firstLine="709"/>
        <w:jc w:val="both"/>
        <w:rPr>
          <w:sz w:val="28"/>
          <w:szCs w:val="28"/>
        </w:rPr>
      </w:pPr>
      <w:r w:rsidRPr="0015501A">
        <w:rPr>
          <w:sz w:val="28"/>
          <w:szCs w:val="28"/>
        </w:rPr>
        <w:t>Техническая характеристика ВОУ (</w:t>
      </w:r>
      <w:r w:rsidR="00A24F3D" w:rsidRPr="0015501A">
        <w:rPr>
          <w:sz w:val="28"/>
          <w:szCs w:val="28"/>
        </w:rPr>
        <w:t xml:space="preserve">по </w:t>
      </w:r>
      <w:r w:rsidRPr="0015501A">
        <w:rPr>
          <w:sz w:val="28"/>
          <w:szCs w:val="28"/>
        </w:rPr>
        <w:t>принцип</w:t>
      </w:r>
      <w:r w:rsidR="00A24F3D" w:rsidRPr="0015501A">
        <w:rPr>
          <w:sz w:val="28"/>
          <w:szCs w:val="28"/>
        </w:rPr>
        <w:t>у</w:t>
      </w:r>
      <w:r w:rsidRPr="0015501A">
        <w:rPr>
          <w:sz w:val="28"/>
          <w:szCs w:val="28"/>
        </w:rPr>
        <w:t xml:space="preserve"> вымораживания влаги) и опыт ее применения при консервации турбин Т</w:t>
      </w:r>
      <w:r w:rsidR="00CB6A43">
        <w:rPr>
          <w:sz w:val="28"/>
          <w:szCs w:val="28"/>
        </w:rPr>
        <w:t>-</w:t>
      </w:r>
      <w:r w:rsidRPr="0015501A">
        <w:rPr>
          <w:sz w:val="28"/>
          <w:szCs w:val="28"/>
        </w:rPr>
        <w:t>100</w:t>
      </w:r>
      <w:r w:rsidR="00CB6A43">
        <w:rPr>
          <w:sz w:val="28"/>
          <w:szCs w:val="28"/>
        </w:rPr>
        <w:t>-</w:t>
      </w:r>
      <w:r w:rsidRPr="0015501A">
        <w:rPr>
          <w:sz w:val="28"/>
          <w:szCs w:val="28"/>
        </w:rPr>
        <w:t>130, Р</w:t>
      </w:r>
      <w:r w:rsidR="00CB6A43">
        <w:rPr>
          <w:sz w:val="28"/>
          <w:szCs w:val="28"/>
        </w:rPr>
        <w:t>-</w:t>
      </w:r>
      <w:r w:rsidRPr="0015501A">
        <w:rPr>
          <w:sz w:val="28"/>
          <w:szCs w:val="28"/>
        </w:rPr>
        <w:t>50</w:t>
      </w:r>
      <w:r w:rsidR="00CB6A43">
        <w:rPr>
          <w:sz w:val="28"/>
          <w:szCs w:val="28"/>
        </w:rPr>
        <w:t>-</w:t>
      </w:r>
      <w:r w:rsidRPr="0015501A">
        <w:rPr>
          <w:sz w:val="28"/>
          <w:szCs w:val="28"/>
        </w:rPr>
        <w:t>130, ПТ</w:t>
      </w:r>
      <w:r w:rsidR="00CB6A43">
        <w:rPr>
          <w:sz w:val="28"/>
          <w:szCs w:val="28"/>
        </w:rPr>
        <w:t>-</w:t>
      </w:r>
      <w:r w:rsidRPr="0015501A">
        <w:rPr>
          <w:sz w:val="28"/>
          <w:szCs w:val="28"/>
        </w:rPr>
        <w:t>60</w:t>
      </w:r>
      <w:r w:rsidR="00CB6A43">
        <w:rPr>
          <w:sz w:val="28"/>
          <w:szCs w:val="28"/>
        </w:rPr>
        <w:t>-</w:t>
      </w:r>
      <w:r w:rsidRPr="0015501A">
        <w:rPr>
          <w:sz w:val="28"/>
          <w:szCs w:val="28"/>
        </w:rPr>
        <w:t>130 приведены в</w:t>
      </w:r>
      <w:r w:rsidR="00E4483A" w:rsidRPr="0015501A">
        <w:rPr>
          <w:sz w:val="28"/>
          <w:szCs w:val="28"/>
        </w:rPr>
        <w:t xml:space="preserve"> [37]</w:t>
      </w:r>
      <w:r w:rsidRPr="0015501A">
        <w:rPr>
          <w:sz w:val="28"/>
          <w:szCs w:val="28"/>
        </w:rPr>
        <w:t>.</w:t>
      </w:r>
    </w:p>
    <w:p w:rsidR="00B0424D" w:rsidRPr="0015501A" w:rsidRDefault="005B0DCA" w:rsidP="006927BE">
      <w:pPr>
        <w:pStyle w:val="10"/>
        <w:shd w:val="clear" w:color="auto" w:fill="FFFFFF"/>
        <w:ind w:firstLine="709"/>
        <w:jc w:val="both"/>
        <w:rPr>
          <w:sz w:val="28"/>
          <w:szCs w:val="28"/>
        </w:rPr>
      </w:pPr>
      <w:r w:rsidRPr="0015501A">
        <w:rPr>
          <w:sz w:val="28"/>
          <w:szCs w:val="28"/>
        </w:rPr>
        <w:t>При проведении к</w:t>
      </w:r>
      <w:r w:rsidR="00B0424D" w:rsidRPr="0015501A">
        <w:rPr>
          <w:sz w:val="28"/>
          <w:szCs w:val="28"/>
        </w:rPr>
        <w:t>онсервации оборудования осушенным воздухом с помощью эжекторных установок</w:t>
      </w:r>
      <w:r w:rsidRPr="0015501A">
        <w:rPr>
          <w:sz w:val="28"/>
          <w:szCs w:val="28"/>
        </w:rPr>
        <w:t xml:space="preserve"> р</w:t>
      </w:r>
      <w:r w:rsidR="00B0424D" w:rsidRPr="0015501A">
        <w:rPr>
          <w:sz w:val="28"/>
          <w:szCs w:val="28"/>
        </w:rPr>
        <w:t>асчетные параметры эжектора (создаваемое разрежение, расход отсасываемого воздуха, расход пара) зависят от внутреннего объема консервируемого оборудования.</w:t>
      </w:r>
    </w:p>
    <w:p w:rsidR="00B0424D" w:rsidRPr="0015501A" w:rsidRDefault="00B0424D" w:rsidP="006927BE">
      <w:pPr>
        <w:pStyle w:val="10"/>
        <w:shd w:val="clear" w:color="auto" w:fill="FFFFFF"/>
        <w:ind w:firstLine="709"/>
        <w:jc w:val="both"/>
        <w:rPr>
          <w:sz w:val="28"/>
          <w:szCs w:val="28"/>
        </w:rPr>
      </w:pPr>
      <w:r w:rsidRPr="0015501A">
        <w:rPr>
          <w:sz w:val="28"/>
          <w:szCs w:val="28"/>
        </w:rPr>
        <w:t>Для консервации оборудования энергоблока с турбиной Т</w:t>
      </w:r>
      <w:r w:rsidR="00CB6A43">
        <w:rPr>
          <w:sz w:val="28"/>
          <w:szCs w:val="28"/>
        </w:rPr>
        <w:t>-</w:t>
      </w:r>
      <w:r w:rsidRPr="0015501A">
        <w:rPr>
          <w:sz w:val="28"/>
          <w:szCs w:val="28"/>
        </w:rPr>
        <w:t>250/300</w:t>
      </w:r>
      <w:r w:rsidR="00CB6A43">
        <w:rPr>
          <w:sz w:val="28"/>
          <w:szCs w:val="28"/>
        </w:rPr>
        <w:t>-</w:t>
      </w:r>
      <w:r w:rsidRPr="0015501A">
        <w:rPr>
          <w:sz w:val="28"/>
          <w:szCs w:val="28"/>
        </w:rPr>
        <w:t>240 и прямоточным котлом применяется эжектор ЭПР</w:t>
      </w:r>
      <w:r w:rsidR="00CB6A43">
        <w:rPr>
          <w:sz w:val="28"/>
          <w:szCs w:val="28"/>
        </w:rPr>
        <w:t>-</w:t>
      </w:r>
      <w:r w:rsidRPr="0015501A">
        <w:rPr>
          <w:sz w:val="28"/>
          <w:szCs w:val="28"/>
        </w:rPr>
        <w:t>0,9</w:t>
      </w:r>
      <w:r w:rsidR="00CB6A43">
        <w:rPr>
          <w:sz w:val="28"/>
          <w:szCs w:val="28"/>
        </w:rPr>
        <w:t>-</w:t>
      </w:r>
      <w:r w:rsidRPr="0015501A">
        <w:rPr>
          <w:sz w:val="28"/>
          <w:szCs w:val="28"/>
        </w:rPr>
        <w:t>4800</w:t>
      </w:r>
      <w:r w:rsidR="00CB6A43">
        <w:rPr>
          <w:sz w:val="28"/>
          <w:szCs w:val="28"/>
        </w:rPr>
        <w:t>-</w:t>
      </w:r>
      <w:r w:rsidR="00A84B35">
        <w:rPr>
          <w:sz w:val="28"/>
          <w:szCs w:val="28"/>
        </w:rPr>
        <w:t>1</w:t>
      </w:r>
      <w:r w:rsidRPr="0015501A">
        <w:rPr>
          <w:sz w:val="28"/>
          <w:szCs w:val="28"/>
        </w:rPr>
        <w:t>.</w:t>
      </w:r>
    </w:p>
    <w:p w:rsidR="00B0424D" w:rsidRDefault="00B0424D" w:rsidP="006927BE">
      <w:pPr>
        <w:pStyle w:val="10"/>
        <w:shd w:val="clear" w:color="auto" w:fill="FFFFFF"/>
        <w:ind w:firstLine="709"/>
        <w:jc w:val="both"/>
        <w:rPr>
          <w:sz w:val="28"/>
          <w:szCs w:val="28"/>
        </w:rPr>
      </w:pPr>
    </w:p>
    <w:p w:rsidR="00B0424D" w:rsidRPr="0015501A" w:rsidRDefault="00C1338E" w:rsidP="003C7033">
      <w:pPr>
        <w:pStyle w:val="10"/>
        <w:shd w:val="clear" w:color="auto" w:fill="FFFFFF"/>
        <w:rPr>
          <w:sz w:val="28"/>
          <w:szCs w:val="28"/>
        </w:rPr>
      </w:pPr>
      <w:r w:rsidRPr="0015501A">
        <w:rPr>
          <w:sz w:val="28"/>
          <w:szCs w:val="28"/>
        </w:rPr>
        <w:t xml:space="preserve">Таблица </w:t>
      </w:r>
      <w:r w:rsidR="00D33C48" w:rsidRPr="0015501A">
        <w:rPr>
          <w:sz w:val="28"/>
          <w:szCs w:val="28"/>
        </w:rPr>
        <w:t>9</w:t>
      </w:r>
      <w:r w:rsidRPr="0015501A">
        <w:rPr>
          <w:sz w:val="28"/>
          <w:szCs w:val="28"/>
        </w:rPr>
        <w:t xml:space="preserve"> – </w:t>
      </w:r>
      <w:r w:rsidR="00B0424D" w:rsidRPr="0015501A">
        <w:rPr>
          <w:sz w:val="28"/>
          <w:szCs w:val="28"/>
        </w:rPr>
        <w:t>Техническая характеристика ЭПР</w:t>
      </w:r>
      <w:r w:rsidR="00CB6A43">
        <w:rPr>
          <w:sz w:val="28"/>
          <w:szCs w:val="28"/>
        </w:rPr>
        <w:t>-</w:t>
      </w:r>
      <w:r w:rsidR="00B0424D" w:rsidRPr="0015501A">
        <w:rPr>
          <w:sz w:val="28"/>
          <w:szCs w:val="28"/>
        </w:rPr>
        <w:t>0,9</w:t>
      </w:r>
      <w:r w:rsidR="00CB6A43">
        <w:rPr>
          <w:sz w:val="28"/>
          <w:szCs w:val="28"/>
        </w:rPr>
        <w:t>-</w:t>
      </w:r>
      <w:r w:rsidR="00B0424D" w:rsidRPr="0015501A">
        <w:rPr>
          <w:sz w:val="28"/>
          <w:szCs w:val="28"/>
        </w:rPr>
        <w:t>4800</w:t>
      </w:r>
      <w:r w:rsidR="00CB6A43">
        <w:rPr>
          <w:sz w:val="28"/>
          <w:szCs w:val="28"/>
        </w:rPr>
        <w:t>-</w:t>
      </w:r>
      <w:r w:rsidR="00B0424D" w:rsidRPr="0015501A">
        <w:rPr>
          <w:sz w:val="28"/>
          <w:szCs w:val="28"/>
        </w:rPr>
        <w:t>1</w:t>
      </w: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3"/>
        <w:gridCol w:w="1744"/>
      </w:tblGrid>
      <w:tr w:rsidR="00B0424D" w:rsidRPr="0015501A">
        <w:tc>
          <w:tcPr>
            <w:tcW w:w="7763" w:type="dxa"/>
          </w:tcPr>
          <w:p w:rsidR="00B0424D" w:rsidRPr="0015501A" w:rsidRDefault="00B0424D" w:rsidP="00A84B35">
            <w:pPr>
              <w:pStyle w:val="10"/>
              <w:jc w:val="center"/>
              <w:rPr>
                <w:sz w:val="24"/>
                <w:szCs w:val="24"/>
              </w:rPr>
            </w:pPr>
            <w:r w:rsidRPr="0015501A">
              <w:rPr>
                <w:sz w:val="24"/>
                <w:szCs w:val="24"/>
              </w:rPr>
              <w:t>Создаваемое разрежение на стороне всасывания, кгс/см</w:t>
            </w:r>
            <w:r w:rsidRPr="0015501A">
              <w:rPr>
                <w:sz w:val="24"/>
                <w:szCs w:val="24"/>
                <w:vertAlign w:val="superscript"/>
              </w:rPr>
              <w:t>2</w:t>
            </w:r>
          </w:p>
        </w:tc>
        <w:tc>
          <w:tcPr>
            <w:tcW w:w="1744" w:type="dxa"/>
          </w:tcPr>
          <w:p w:rsidR="00B0424D" w:rsidRPr="0015501A" w:rsidRDefault="00B0424D" w:rsidP="00C1338E">
            <w:pPr>
              <w:pStyle w:val="10"/>
              <w:jc w:val="center"/>
              <w:rPr>
                <w:sz w:val="24"/>
                <w:szCs w:val="24"/>
              </w:rPr>
            </w:pPr>
            <w:r w:rsidRPr="0015501A">
              <w:rPr>
                <w:sz w:val="24"/>
                <w:szCs w:val="24"/>
              </w:rPr>
              <w:t>0,9</w:t>
            </w:r>
          </w:p>
        </w:tc>
      </w:tr>
      <w:tr w:rsidR="00B0424D" w:rsidRPr="0015501A">
        <w:tc>
          <w:tcPr>
            <w:tcW w:w="7763" w:type="dxa"/>
          </w:tcPr>
          <w:p w:rsidR="00B0424D" w:rsidRPr="0015501A" w:rsidRDefault="00B0424D" w:rsidP="00A84B35">
            <w:pPr>
              <w:pStyle w:val="10"/>
              <w:jc w:val="center"/>
              <w:rPr>
                <w:sz w:val="24"/>
                <w:szCs w:val="24"/>
              </w:rPr>
            </w:pPr>
            <w:r w:rsidRPr="0015501A">
              <w:rPr>
                <w:sz w:val="24"/>
                <w:szCs w:val="24"/>
              </w:rPr>
              <w:t>Расход отсасываемого воздуха,</w:t>
            </w:r>
            <w:r w:rsidR="003C7033" w:rsidRPr="0015501A">
              <w:rPr>
                <w:sz w:val="24"/>
                <w:szCs w:val="24"/>
              </w:rPr>
              <w:t xml:space="preserve"> </w:t>
            </w:r>
            <w:r w:rsidRPr="0015501A">
              <w:rPr>
                <w:sz w:val="24"/>
                <w:szCs w:val="24"/>
              </w:rPr>
              <w:t>кг/ч</w:t>
            </w:r>
          </w:p>
        </w:tc>
        <w:tc>
          <w:tcPr>
            <w:tcW w:w="1744" w:type="dxa"/>
          </w:tcPr>
          <w:p w:rsidR="00B0424D" w:rsidRPr="0015501A" w:rsidRDefault="00B0424D" w:rsidP="00C1338E">
            <w:pPr>
              <w:pStyle w:val="10"/>
              <w:jc w:val="center"/>
              <w:rPr>
                <w:sz w:val="24"/>
                <w:szCs w:val="24"/>
              </w:rPr>
            </w:pPr>
            <w:r w:rsidRPr="0015501A">
              <w:rPr>
                <w:sz w:val="24"/>
                <w:szCs w:val="24"/>
              </w:rPr>
              <w:t>4800</w:t>
            </w:r>
          </w:p>
        </w:tc>
      </w:tr>
      <w:tr w:rsidR="00B0424D" w:rsidRPr="0015501A">
        <w:tc>
          <w:tcPr>
            <w:tcW w:w="7763" w:type="dxa"/>
          </w:tcPr>
          <w:p w:rsidR="00B0424D" w:rsidRPr="0015501A" w:rsidRDefault="00B0424D" w:rsidP="00A84B35">
            <w:pPr>
              <w:pStyle w:val="10"/>
              <w:jc w:val="center"/>
              <w:rPr>
                <w:sz w:val="24"/>
                <w:szCs w:val="24"/>
              </w:rPr>
            </w:pPr>
            <w:r w:rsidRPr="0015501A">
              <w:rPr>
                <w:sz w:val="24"/>
                <w:szCs w:val="24"/>
              </w:rPr>
              <w:t>Рабочее давление пара, МПа</w:t>
            </w:r>
          </w:p>
        </w:tc>
        <w:tc>
          <w:tcPr>
            <w:tcW w:w="1744" w:type="dxa"/>
          </w:tcPr>
          <w:p w:rsidR="00B0424D" w:rsidRPr="0015501A" w:rsidRDefault="00B0424D" w:rsidP="00C1338E">
            <w:pPr>
              <w:pStyle w:val="10"/>
              <w:jc w:val="center"/>
              <w:rPr>
                <w:sz w:val="24"/>
                <w:szCs w:val="24"/>
              </w:rPr>
            </w:pPr>
            <w:r w:rsidRPr="0015501A">
              <w:rPr>
                <w:sz w:val="24"/>
                <w:szCs w:val="24"/>
              </w:rPr>
              <w:t>0,4</w:t>
            </w:r>
          </w:p>
        </w:tc>
      </w:tr>
      <w:tr w:rsidR="00B0424D" w:rsidRPr="0015501A">
        <w:tc>
          <w:tcPr>
            <w:tcW w:w="7763" w:type="dxa"/>
          </w:tcPr>
          <w:p w:rsidR="00B0424D" w:rsidRPr="0015501A" w:rsidRDefault="00B0424D" w:rsidP="00A84B35">
            <w:pPr>
              <w:pStyle w:val="10"/>
              <w:jc w:val="center"/>
              <w:rPr>
                <w:sz w:val="24"/>
                <w:szCs w:val="24"/>
              </w:rPr>
            </w:pPr>
            <w:r w:rsidRPr="0015501A">
              <w:rPr>
                <w:sz w:val="24"/>
                <w:szCs w:val="24"/>
              </w:rPr>
              <w:t>Температура пара, °С</w:t>
            </w:r>
          </w:p>
        </w:tc>
        <w:tc>
          <w:tcPr>
            <w:tcW w:w="1744" w:type="dxa"/>
          </w:tcPr>
          <w:p w:rsidR="00B0424D" w:rsidRPr="0015501A" w:rsidRDefault="00B0424D" w:rsidP="00C1338E">
            <w:pPr>
              <w:pStyle w:val="10"/>
              <w:jc w:val="center"/>
              <w:rPr>
                <w:sz w:val="24"/>
                <w:szCs w:val="24"/>
              </w:rPr>
            </w:pPr>
            <w:r w:rsidRPr="0015501A">
              <w:rPr>
                <w:sz w:val="24"/>
                <w:szCs w:val="24"/>
              </w:rPr>
              <w:t>160</w:t>
            </w:r>
          </w:p>
        </w:tc>
      </w:tr>
      <w:tr w:rsidR="00B0424D" w:rsidRPr="0015501A">
        <w:tc>
          <w:tcPr>
            <w:tcW w:w="7763" w:type="dxa"/>
          </w:tcPr>
          <w:p w:rsidR="00B0424D" w:rsidRPr="0015501A" w:rsidRDefault="00B0424D" w:rsidP="00A84B35">
            <w:pPr>
              <w:pStyle w:val="10"/>
              <w:jc w:val="center"/>
              <w:rPr>
                <w:sz w:val="24"/>
                <w:szCs w:val="24"/>
              </w:rPr>
            </w:pPr>
            <w:r w:rsidRPr="0015501A">
              <w:rPr>
                <w:sz w:val="24"/>
                <w:szCs w:val="24"/>
              </w:rPr>
              <w:t>Расход пара, кг/ч</w:t>
            </w:r>
          </w:p>
        </w:tc>
        <w:tc>
          <w:tcPr>
            <w:tcW w:w="1744" w:type="dxa"/>
          </w:tcPr>
          <w:p w:rsidR="00B0424D" w:rsidRPr="0015501A" w:rsidRDefault="00B0424D" w:rsidP="00C1338E">
            <w:pPr>
              <w:pStyle w:val="10"/>
              <w:jc w:val="center"/>
              <w:rPr>
                <w:sz w:val="24"/>
                <w:szCs w:val="24"/>
              </w:rPr>
            </w:pPr>
            <w:r w:rsidRPr="0015501A">
              <w:rPr>
                <w:sz w:val="24"/>
                <w:szCs w:val="24"/>
              </w:rPr>
              <w:t>192</w:t>
            </w:r>
          </w:p>
        </w:tc>
      </w:tr>
    </w:tbl>
    <w:p w:rsidR="00CB6A43" w:rsidRDefault="00CB6A43" w:rsidP="006927BE">
      <w:pPr>
        <w:pStyle w:val="10"/>
        <w:shd w:val="clear" w:color="auto" w:fill="FFFFFF"/>
        <w:ind w:firstLine="709"/>
        <w:jc w:val="both"/>
        <w:rPr>
          <w:sz w:val="28"/>
          <w:szCs w:val="28"/>
        </w:rPr>
      </w:pPr>
    </w:p>
    <w:p w:rsidR="00B0424D" w:rsidRPr="0015501A" w:rsidRDefault="00B0424D" w:rsidP="006927BE">
      <w:pPr>
        <w:pStyle w:val="10"/>
        <w:shd w:val="clear" w:color="auto" w:fill="FFFFFF"/>
        <w:ind w:firstLine="709"/>
        <w:jc w:val="both"/>
        <w:rPr>
          <w:sz w:val="28"/>
          <w:szCs w:val="28"/>
        </w:rPr>
      </w:pPr>
      <w:r w:rsidRPr="0015501A">
        <w:rPr>
          <w:sz w:val="28"/>
          <w:szCs w:val="28"/>
        </w:rPr>
        <w:t>Фильтр</w:t>
      </w:r>
      <w:r w:rsidR="00CB6A43">
        <w:rPr>
          <w:sz w:val="28"/>
          <w:szCs w:val="28"/>
        </w:rPr>
        <w:t>-</w:t>
      </w:r>
      <w:r w:rsidRPr="0015501A">
        <w:rPr>
          <w:sz w:val="28"/>
          <w:szCs w:val="28"/>
        </w:rPr>
        <w:t>осушитель атмосферного воздуха изготавливается на месте.</w:t>
      </w:r>
    </w:p>
    <w:p w:rsidR="00B0424D" w:rsidRDefault="00B0424D" w:rsidP="006927BE">
      <w:pPr>
        <w:pStyle w:val="10"/>
        <w:shd w:val="clear" w:color="auto" w:fill="FFFFFF"/>
        <w:ind w:firstLine="709"/>
        <w:jc w:val="both"/>
        <w:rPr>
          <w:sz w:val="28"/>
          <w:szCs w:val="28"/>
        </w:rPr>
      </w:pPr>
    </w:p>
    <w:p w:rsidR="00B0424D" w:rsidRPr="0015501A" w:rsidRDefault="00B0424D" w:rsidP="005E7839">
      <w:pPr>
        <w:pStyle w:val="10"/>
        <w:shd w:val="clear" w:color="auto" w:fill="FFFFFF"/>
        <w:jc w:val="center"/>
        <w:rPr>
          <w:b/>
          <w:bCs/>
          <w:sz w:val="28"/>
          <w:szCs w:val="28"/>
        </w:rPr>
      </w:pPr>
      <w:r w:rsidRPr="0015501A">
        <w:rPr>
          <w:b/>
          <w:bCs/>
          <w:sz w:val="28"/>
          <w:szCs w:val="28"/>
        </w:rPr>
        <w:t>Воздухонагревательные установки (ВНУ)</w:t>
      </w:r>
    </w:p>
    <w:p w:rsidR="00B0424D" w:rsidRPr="0015501A" w:rsidRDefault="00B0424D" w:rsidP="006927BE">
      <w:pPr>
        <w:pStyle w:val="10"/>
        <w:shd w:val="clear" w:color="auto" w:fill="FFFFFF"/>
        <w:ind w:firstLine="709"/>
        <w:jc w:val="both"/>
        <w:rPr>
          <w:sz w:val="28"/>
          <w:szCs w:val="28"/>
        </w:rPr>
      </w:pPr>
    </w:p>
    <w:p w:rsidR="00B0424D" w:rsidRPr="0015501A" w:rsidRDefault="00B0424D" w:rsidP="006927BE">
      <w:pPr>
        <w:pStyle w:val="10"/>
        <w:shd w:val="clear" w:color="auto" w:fill="FFFFFF"/>
        <w:ind w:firstLine="709"/>
        <w:jc w:val="both"/>
        <w:rPr>
          <w:sz w:val="28"/>
          <w:szCs w:val="28"/>
        </w:rPr>
      </w:pPr>
      <w:r w:rsidRPr="0015501A">
        <w:rPr>
          <w:sz w:val="28"/>
          <w:szCs w:val="28"/>
        </w:rPr>
        <w:t xml:space="preserve">Энергопредприятия могут своими силами спроектировать и изготовить ВНУ, состоящую из вентиляционной и калориферной установок, а также системы воздухопроводов. Для подогрева воздуха </w:t>
      </w:r>
      <w:r w:rsidR="00490D73" w:rsidRPr="0015501A">
        <w:rPr>
          <w:sz w:val="28"/>
          <w:szCs w:val="28"/>
        </w:rPr>
        <w:t>использ</w:t>
      </w:r>
      <w:r w:rsidR="00490D73">
        <w:rPr>
          <w:sz w:val="28"/>
          <w:szCs w:val="28"/>
        </w:rPr>
        <w:t>уют</w:t>
      </w:r>
      <w:r w:rsidRPr="0015501A">
        <w:rPr>
          <w:sz w:val="28"/>
          <w:szCs w:val="28"/>
        </w:rPr>
        <w:t xml:space="preserve"> электрические калориферы.</w:t>
      </w:r>
    </w:p>
    <w:p w:rsidR="00B0424D" w:rsidRPr="0015501A" w:rsidRDefault="00B0424D" w:rsidP="006927BE">
      <w:pPr>
        <w:pStyle w:val="10"/>
        <w:shd w:val="clear" w:color="auto" w:fill="FFFFFF"/>
        <w:ind w:firstLine="709"/>
        <w:jc w:val="both"/>
        <w:rPr>
          <w:sz w:val="28"/>
          <w:szCs w:val="28"/>
        </w:rPr>
      </w:pPr>
      <w:r w:rsidRPr="0015501A">
        <w:rPr>
          <w:sz w:val="28"/>
          <w:szCs w:val="28"/>
        </w:rPr>
        <w:t>В качестве источника подогретого воздуха опробовано приме</w:t>
      </w:r>
      <w:r w:rsidR="004B5EF8">
        <w:rPr>
          <w:sz w:val="28"/>
          <w:szCs w:val="28"/>
        </w:rPr>
        <w:t xml:space="preserve">нение турбовоздуходувки </w:t>
      </w:r>
      <w:r w:rsidRPr="0015501A">
        <w:rPr>
          <w:sz w:val="28"/>
          <w:szCs w:val="28"/>
        </w:rPr>
        <w:t>типа ТВ</w:t>
      </w:r>
      <w:r w:rsidR="00CB6A43">
        <w:rPr>
          <w:sz w:val="28"/>
          <w:szCs w:val="28"/>
        </w:rPr>
        <w:t>-</w:t>
      </w:r>
      <w:r w:rsidRPr="0015501A">
        <w:rPr>
          <w:sz w:val="28"/>
          <w:szCs w:val="28"/>
        </w:rPr>
        <w:t>80</w:t>
      </w:r>
      <w:r w:rsidR="00CB6A43">
        <w:rPr>
          <w:sz w:val="28"/>
          <w:szCs w:val="28"/>
        </w:rPr>
        <w:t>-</w:t>
      </w:r>
      <w:r w:rsidRPr="0015501A">
        <w:rPr>
          <w:sz w:val="28"/>
          <w:szCs w:val="28"/>
        </w:rPr>
        <w:t>1,8 системы дробеочистки конвективных поверхностей нагрева котлов. Атмосферный воздух может быть нагрет в ТВ до 60</w:t>
      </w:r>
      <w:r w:rsidR="00CB6A43">
        <w:rPr>
          <w:sz w:val="28"/>
          <w:szCs w:val="28"/>
        </w:rPr>
        <w:t xml:space="preserve"> </w:t>
      </w:r>
      <w:r w:rsidR="006220A9" w:rsidRPr="0015501A">
        <w:rPr>
          <w:sz w:val="28"/>
          <w:szCs w:val="28"/>
        </w:rPr>
        <w:t>–</w:t>
      </w:r>
      <w:r w:rsidR="00CB6A43">
        <w:rPr>
          <w:sz w:val="28"/>
          <w:szCs w:val="28"/>
        </w:rPr>
        <w:t xml:space="preserve"> </w:t>
      </w:r>
      <w:r w:rsidRPr="0015501A">
        <w:rPr>
          <w:sz w:val="28"/>
          <w:szCs w:val="28"/>
        </w:rPr>
        <w:t>70°С.</w:t>
      </w:r>
    </w:p>
    <w:p w:rsidR="00B0424D" w:rsidRPr="0015501A" w:rsidRDefault="00B0424D" w:rsidP="006927BE">
      <w:pPr>
        <w:pStyle w:val="10"/>
        <w:shd w:val="clear" w:color="auto" w:fill="FFFFFF"/>
        <w:ind w:firstLine="709"/>
        <w:jc w:val="both"/>
        <w:rPr>
          <w:sz w:val="28"/>
          <w:szCs w:val="28"/>
        </w:rPr>
      </w:pPr>
      <w:r w:rsidRPr="0015501A">
        <w:rPr>
          <w:sz w:val="28"/>
          <w:szCs w:val="28"/>
        </w:rPr>
        <w:t>Турбовоздуходувка, обладая большой производительностью по воздуху (до 6</w:t>
      </w:r>
      <w:r w:rsidR="005F42A3">
        <w:rPr>
          <w:sz w:val="28"/>
          <w:szCs w:val="28"/>
        </w:rPr>
        <w:t xml:space="preserve"> </w:t>
      </w:r>
      <w:r w:rsidRPr="0015501A">
        <w:rPr>
          <w:sz w:val="28"/>
          <w:szCs w:val="28"/>
        </w:rPr>
        <w:t>000 м</w:t>
      </w:r>
      <w:r w:rsidRPr="0015501A">
        <w:rPr>
          <w:sz w:val="28"/>
          <w:szCs w:val="28"/>
          <w:vertAlign w:val="superscript"/>
        </w:rPr>
        <w:t>3</w:t>
      </w:r>
      <w:r w:rsidRPr="0015501A">
        <w:rPr>
          <w:sz w:val="28"/>
          <w:szCs w:val="28"/>
        </w:rPr>
        <w:t xml:space="preserve">/ч) и высоким напором (до </w:t>
      </w:r>
      <w:smartTag w:uri="urn:schemas-microsoft-com:office:smarttags" w:element="metricconverter">
        <w:smartTagPr>
          <w:attr w:name="ProductID" w:val="8 000 мм"/>
        </w:smartTagPr>
        <w:r w:rsidRPr="0015501A">
          <w:rPr>
            <w:sz w:val="28"/>
            <w:szCs w:val="28"/>
          </w:rPr>
          <w:t>8</w:t>
        </w:r>
        <w:r w:rsidR="005F42A3">
          <w:rPr>
            <w:sz w:val="28"/>
            <w:szCs w:val="28"/>
          </w:rPr>
          <w:t xml:space="preserve"> </w:t>
        </w:r>
        <w:r w:rsidRPr="0015501A">
          <w:rPr>
            <w:sz w:val="28"/>
            <w:szCs w:val="28"/>
          </w:rPr>
          <w:t>000 мм</w:t>
        </w:r>
      </w:smartTag>
      <w:r w:rsidRPr="0015501A">
        <w:rPr>
          <w:sz w:val="28"/>
          <w:szCs w:val="28"/>
        </w:rPr>
        <w:t xml:space="preserve"> вод.</w:t>
      </w:r>
      <w:r w:rsidR="005F42A3">
        <w:rPr>
          <w:sz w:val="28"/>
          <w:szCs w:val="28"/>
        </w:rPr>
        <w:t xml:space="preserve"> </w:t>
      </w:r>
      <w:r w:rsidRPr="0015501A">
        <w:rPr>
          <w:sz w:val="28"/>
          <w:szCs w:val="28"/>
        </w:rPr>
        <w:t>ст), позволяет осуществлять консервацию всего оборудования турбоустановок (турбина, ПВД, ПНД, конденсатор, бойлер и т.п.) или энергоблока (котел и турбоустановка) от одного источника воздуха.</w:t>
      </w:r>
    </w:p>
    <w:p w:rsidR="00E50411" w:rsidRPr="0015501A" w:rsidRDefault="00E50411" w:rsidP="006927BE">
      <w:pPr>
        <w:pStyle w:val="10"/>
        <w:shd w:val="clear" w:color="auto" w:fill="FFFFFF"/>
        <w:ind w:firstLine="709"/>
        <w:jc w:val="both"/>
        <w:rPr>
          <w:sz w:val="28"/>
          <w:szCs w:val="28"/>
        </w:rPr>
      </w:pPr>
      <w:r w:rsidRPr="0015501A">
        <w:rPr>
          <w:sz w:val="28"/>
          <w:szCs w:val="28"/>
        </w:rPr>
        <w:t>При выборе или проектировании ВОУ и ВНУ учитыва</w:t>
      </w:r>
      <w:r w:rsidR="00621CB5">
        <w:rPr>
          <w:sz w:val="28"/>
          <w:szCs w:val="28"/>
        </w:rPr>
        <w:t>ют</w:t>
      </w:r>
      <w:r w:rsidRPr="0015501A">
        <w:rPr>
          <w:sz w:val="28"/>
          <w:szCs w:val="28"/>
        </w:rPr>
        <w:t xml:space="preserve">, что для защиты от попадания загрязнений и пыли во внутренние полости консервируемого </w:t>
      </w:r>
      <w:r w:rsidR="00490D73" w:rsidRPr="0015501A">
        <w:rPr>
          <w:sz w:val="28"/>
          <w:szCs w:val="28"/>
        </w:rPr>
        <w:t>оборудования,</w:t>
      </w:r>
      <w:r w:rsidRPr="0015501A">
        <w:rPr>
          <w:sz w:val="28"/>
          <w:szCs w:val="28"/>
        </w:rPr>
        <w:t xml:space="preserve"> всасывающие патрубки установок или фильтров</w:t>
      </w:r>
      <w:r w:rsidR="006220A9" w:rsidRPr="0015501A">
        <w:rPr>
          <w:sz w:val="28"/>
          <w:szCs w:val="28"/>
        </w:rPr>
        <w:t>–</w:t>
      </w:r>
      <w:r w:rsidRPr="0015501A">
        <w:rPr>
          <w:sz w:val="28"/>
          <w:szCs w:val="28"/>
        </w:rPr>
        <w:t xml:space="preserve">осушителей </w:t>
      </w:r>
      <w:r w:rsidR="00621CB5">
        <w:rPr>
          <w:sz w:val="28"/>
          <w:szCs w:val="28"/>
        </w:rPr>
        <w:t>оснащают</w:t>
      </w:r>
      <w:r w:rsidRPr="0015501A">
        <w:rPr>
          <w:sz w:val="28"/>
          <w:szCs w:val="28"/>
        </w:rPr>
        <w:t xml:space="preserve"> фильтрами.</w:t>
      </w:r>
    </w:p>
    <w:p w:rsidR="00E50411" w:rsidRPr="0015501A" w:rsidRDefault="00E50411" w:rsidP="006927BE">
      <w:pPr>
        <w:pStyle w:val="10"/>
        <w:shd w:val="clear" w:color="auto" w:fill="FFFFFF"/>
        <w:ind w:firstLine="709"/>
        <w:rPr>
          <w:bCs/>
          <w:sz w:val="28"/>
          <w:szCs w:val="28"/>
        </w:rPr>
      </w:pPr>
      <w:r w:rsidRPr="0015501A">
        <w:rPr>
          <w:bCs/>
          <w:sz w:val="28"/>
          <w:szCs w:val="28"/>
        </w:rPr>
        <w:t xml:space="preserve">Защитный фильтр может быть изготовлен своими силами в соответствии с рекомендациями </w:t>
      </w:r>
      <w:r w:rsidRPr="0015501A">
        <w:rPr>
          <w:sz w:val="28"/>
          <w:szCs w:val="28"/>
        </w:rPr>
        <w:t>[19].</w:t>
      </w:r>
    </w:p>
    <w:p w:rsidR="00B0424D" w:rsidRPr="0015501A" w:rsidRDefault="00B0424D" w:rsidP="006927BE">
      <w:pPr>
        <w:pStyle w:val="10"/>
        <w:shd w:val="clear" w:color="auto" w:fill="FFFFFF"/>
        <w:ind w:firstLine="709"/>
        <w:jc w:val="both"/>
        <w:rPr>
          <w:sz w:val="28"/>
          <w:szCs w:val="28"/>
        </w:rPr>
      </w:pPr>
    </w:p>
    <w:p w:rsidR="00B0424D" w:rsidRPr="0015501A" w:rsidRDefault="00B0424D" w:rsidP="006927BE">
      <w:pPr>
        <w:shd w:val="clear" w:color="auto" w:fill="FFFFFF"/>
        <w:ind w:firstLine="709"/>
        <w:jc w:val="center"/>
        <w:rPr>
          <w:b/>
          <w:bCs/>
          <w:sz w:val="28"/>
          <w:szCs w:val="28"/>
        </w:rPr>
      </w:pPr>
    </w:p>
    <w:p w:rsidR="00B0424D" w:rsidRPr="0015501A" w:rsidRDefault="00B0424D" w:rsidP="006927BE">
      <w:pPr>
        <w:shd w:val="clear" w:color="auto" w:fill="FFFFFF"/>
        <w:ind w:firstLine="709"/>
        <w:jc w:val="center"/>
        <w:rPr>
          <w:b/>
          <w:bCs/>
          <w:sz w:val="28"/>
          <w:szCs w:val="28"/>
        </w:rPr>
      </w:pPr>
    </w:p>
    <w:p w:rsidR="00B0424D" w:rsidRPr="0015501A" w:rsidRDefault="00B0424D" w:rsidP="006927BE">
      <w:pPr>
        <w:shd w:val="clear" w:color="auto" w:fill="FFFFFF"/>
        <w:ind w:firstLine="709"/>
        <w:jc w:val="center"/>
        <w:rPr>
          <w:b/>
          <w:bCs/>
          <w:sz w:val="28"/>
          <w:szCs w:val="28"/>
        </w:rPr>
      </w:pPr>
    </w:p>
    <w:p w:rsidR="00B0424D" w:rsidRPr="0015501A" w:rsidRDefault="00B0424D" w:rsidP="006927BE">
      <w:pPr>
        <w:shd w:val="clear" w:color="auto" w:fill="FFFFFF"/>
        <w:ind w:firstLine="709"/>
        <w:jc w:val="center"/>
        <w:rPr>
          <w:b/>
          <w:bCs/>
          <w:sz w:val="28"/>
          <w:szCs w:val="28"/>
        </w:rPr>
      </w:pPr>
    </w:p>
    <w:p w:rsidR="00B0424D" w:rsidRPr="0015501A" w:rsidRDefault="00B0424D" w:rsidP="006927BE">
      <w:pPr>
        <w:shd w:val="clear" w:color="auto" w:fill="FFFFFF"/>
        <w:ind w:firstLine="709"/>
        <w:jc w:val="center"/>
        <w:rPr>
          <w:b/>
          <w:bCs/>
          <w:sz w:val="28"/>
          <w:szCs w:val="28"/>
        </w:rPr>
      </w:pPr>
    </w:p>
    <w:p w:rsidR="00B0424D" w:rsidRPr="0015501A" w:rsidRDefault="00B0424D" w:rsidP="006927BE">
      <w:pPr>
        <w:shd w:val="clear" w:color="auto" w:fill="FFFFFF"/>
        <w:ind w:firstLine="709"/>
        <w:jc w:val="center"/>
        <w:rPr>
          <w:b/>
          <w:bCs/>
          <w:sz w:val="28"/>
          <w:szCs w:val="28"/>
        </w:rPr>
      </w:pPr>
    </w:p>
    <w:p w:rsidR="00B0424D" w:rsidRPr="0015501A" w:rsidRDefault="00B0424D" w:rsidP="006927BE">
      <w:pPr>
        <w:shd w:val="clear" w:color="auto" w:fill="FFFFFF"/>
        <w:ind w:firstLine="709"/>
        <w:jc w:val="center"/>
        <w:rPr>
          <w:b/>
          <w:bCs/>
          <w:sz w:val="28"/>
          <w:szCs w:val="28"/>
        </w:rPr>
      </w:pPr>
    </w:p>
    <w:p w:rsidR="00454601" w:rsidRDefault="001F0189" w:rsidP="004C791A">
      <w:pPr>
        <w:ind w:left="5103"/>
        <w:jc w:val="center"/>
        <w:rPr>
          <w:sz w:val="28"/>
          <w:szCs w:val="28"/>
        </w:rPr>
      </w:pPr>
      <w:r w:rsidRPr="0015501A">
        <w:rPr>
          <w:b/>
          <w:bCs/>
          <w:sz w:val="28"/>
          <w:szCs w:val="28"/>
        </w:rPr>
        <w:br w:type="page"/>
      </w:r>
      <w:r w:rsidR="004C791A" w:rsidRPr="00CA1907">
        <w:rPr>
          <w:sz w:val="28"/>
          <w:szCs w:val="28"/>
        </w:rPr>
        <w:t>Приложение</w:t>
      </w:r>
      <w:r w:rsidR="004C791A">
        <w:rPr>
          <w:sz w:val="28"/>
          <w:szCs w:val="28"/>
        </w:rPr>
        <w:t xml:space="preserve"> </w:t>
      </w:r>
      <w:r w:rsidR="00EB1DD7">
        <w:rPr>
          <w:sz w:val="28"/>
          <w:szCs w:val="28"/>
        </w:rPr>
        <w:t>7</w:t>
      </w:r>
      <w:r w:rsidR="004C791A">
        <w:rPr>
          <w:sz w:val="28"/>
          <w:szCs w:val="28"/>
        </w:rPr>
        <w:t xml:space="preserve"> </w:t>
      </w:r>
    </w:p>
    <w:p w:rsidR="004C791A" w:rsidRPr="00221C3A" w:rsidRDefault="004C791A" w:rsidP="004C791A">
      <w:pPr>
        <w:ind w:left="5103"/>
        <w:jc w:val="center"/>
        <w:rPr>
          <w:sz w:val="28"/>
          <w:szCs w:val="28"/>
        </w:rPr>
      </w:pPr>
      <w:r w:rsidRPr="00CA1907">
        <w:rPr>
          <w:color w:val="000000"/>
          <w:sz w:val="28"/>
          <w:szCs w:val="28"/>
        </w:rPr>
        <w:t>к</w:t>
      </w:r>
      <w:r>
        <w:rPr>
          <w:color w:val="000000"/>
          <w:sz w:val="28"/>
          <w:szCs w:val="28"/>
        </w:rPr>
        <w:t xml:space="preserve"> </w:t>
      </w:r>
      <w:r w:rsidRPr="002938D1">
        <w:rPr>
          <w:color w:val="000000"/>
          <w:sz w:val="28"/>
          <w:szCs w:val="28"/>
        </w:rPr>
        <w:t>«</w:t>
      </w:r>
      <w:r w:rsidRPr="00221C3A">
        <w:rPr>
          <w:sz w:val="28"/>
          <w:szCs w:val="28"/>
        </w:rPr>
        <w:t>Методически</w:t>
      </w:r>
      <w:r>
        <w:rPr>
          <w:sz w:val="28"/>
          <w:szCs w:val="28"/>
        </w:rPr>
        <w:t>м</w:t>
      </w:r>
      <w:r w:rsidRPr="00221C3A">
        <w:rPr>
          <w:sz w:val="28"/>
          <w:szCs w:val="28"/>
        </w:rPr>
        <w:t xml:space="preserve"> указания</w:t>
      </w:r>
      <w:r>
        <w:rPr>
          <w:sz w:val="28"/>
          <w:szCs w:val="28"/>
        </w:rPr>
        <w:t xml:space="preserve">м </w:t>
      </w:r>
      <w:r w:rsidRPr="00221C3A">
        <w:rPr>
          <w:sz w:val="28"/>
          <w:szCs w:val="28"/>
        </w:rPr>
        <w:t>по консервации оборудования стационарных электростанций,</w:t>
      </w:r>
    </w:p>
    <w:p w:rsidR="00CB6A43" w:rsidRPr="00A54BE1" w:rsidRDefault="004C791A" w:rsidP="00B458F2">
      <w:pPr>
        <w:ind w:firstLine="5103"/>
        <w:jc w:val="center"/>
        <w:rPr>
          <w:sz w:val="28"/>
          <w:szCs w:val="28"/>
        </w:rPr>
      </w:pPr>
      <w:r w:rsidRPr="00221C3A">
        <w:rPr>
          <w:sz w:val="28"/>
          <w:szCs w:val="28"/>
        </w:rPr>
        <w:t>выводимых в резерв</w:t>
      </w:r>
      <w:r>
        <w:rPr>
          <w:color w:val="000000"/>
          <w:sz w:val="28"/>
          <w:szCs w:val="28"/>
        </w:rPr>
        <w:t>»</w:t>
      </w:r>
    </w:p>
    <w:p w:rsidR="00CE72AC" w:rsidRPr="0015501A" w:rsidRDefault="00CE72AC" w:rsidP="006927BE">
      <w:pPr>
        <w:shd w:val="clear" w:color="auto" w:fill="FFFFFF"/>
        <w:ind w:firstLine="709"/>
        <w:jc w:val="center"/>
        <w:rPr>
          <w:sz w:val="28"/>
          <w:szCs w:val="28"/>
        </w:rPr>
      </w:pPr>
    </w:p>
    <w:p w:rsidR="00CE72AC" w:rsidRPr="0015501A" w:rsidRDefault="00CE72AC" w:rsidP="006927BE">
      <w:pPr>
        <w:shd w:val="clear" w:color="auto" w:fill="FFFFFF"/>
        <w:ind w:firstLine="709"/>
        <w:jc w:val="both"/>
        <w:rPr>
          <w:sz w:val="28"/>
          <w:szCs w:val="28"/>
        </w:rPr>
      </w:pPr>
    </w:p>
    <w:p w:rsidR="00CB6A43" w:rsidRDefault="00CB6A43" w:rsidP="00996F80">
      <w:pPr>
        <w:shd w:val="clear" w:color="auto" w:fill="FFFFFF"/>
        <w:jc w:val="center"/>
        <w:rPr>
          <w:b/>
          <w:bCs/>
          <w:sz w:val="28"/>
          <w:szCs w:val="28"/>
        </w:rPr>
      </w:pPr>
      <w:r>
        <w:rPr>
          <w:b/>
          <w:bCs/>
          <w:sz w:val="28"/>
          <w:szCs w:val="28"/>
        </w:rPr>
        <w:t>Система осушки и подогрева газа генератора</w:t>
      </w:r>
    </w:p>
    <w:p w:rsidR="00CB6A43" w:rsidRDefault="00CB6A43" w:rsidP="00996F80">
      <w:pPr>
        <w:shd w:val="clear" w:color="auto" w:fill="FFFFFF"/>
        <w:jc w:val="center"/>
        <w:rPr>
          <w:b/>
          <w:bCs/>
          <w:sz w:val="28"/>
          <w:szCs w:val="28"/>
        </w:rPr>
      </w:pPr>
      <w:r>
        <w:rPr>
          <w:b/>
          <w:bCs/>
          <w:sz w:val="28"/>
          <w:szCs w:val="28"/>
        </w:rPr>
        <w:t>с установкой подогревателя в контур штатного осушителя</w:t>
      </w:r>
    </w:p>
    <w:p w:rsidR="00CE72AC" w:rsidRPr="0015501A" w:rsidRDefault="00CE72AC" w:rsidP="006927BE">
      <w:pPr>
        <w:shd w:val="clear" w:color="auto" w:fill="FFFFFF"/>
        <w:ind w:firstLine="709"/>
        <w:jc w:val="both"/>
        <w:rPr>
          <w:sz w:val="28"/>
          <w:szCs w:val="28"/>
        </w:rPr>
      </w:pPr>
    </w:p>
    <w:p w:rsidR="00CE72AC" w:rsidRPr="0015501A" w:rsidRDefault="00CE72AC" w:rsidP="006927BE">
      <w:pPr>
        <w:shd w:val="clear" w:color="auto" w:fill="FFFFFF"/>
        <w:ind w:firstLine="709"/>
        <w:jc w:val="both"/>
        <w:rPr>
          <w:sz w:val="28"/>
          <w:szCs w:val="28"/>
        </w:rPr>
      </w:pPr>
      <w:r w:rsidRPr="0015501A">
        <w:rPr>
          <w:sz w:val="28"/>
          <w:szCs w:val="28"/>
        </w:rPr>
        <w:t xml:space="preserve">Циркуляция газа по контуру </w:t>
      </w:r>
      <w:r w:rsidR="0048402F" w:rsidRPr="0015501A">
        <w:rPr>
          <w:sz w:val="28"/>
          <w:szCs w:val="28"/>
        </w:rPr>
        <w:t>«</w:t>
      </w:r>
      <w:r w:rsidRPr="0015501A">
        <w:rPr>
          <w:sz w:val="28"/>
          <w:szCs w:val="28"/>
        </w:rPr>
        <w:t xml:space="preserve">трубопровод системы осушки </w:t>
      </w:r>
      <w:r w:rsidR="0036248C" w:rsidRPr="0015501A">
        <w:rPr>
          <w:sz w:val="28"/>
          <w:szCs w:val="28"/>
        </w:rPr>
        <w:t>–</w:t>
      </w:r>
      <w:r w:rsidRPr="0015501A">
        <w:rPr>
          <w:sz w:val="28"/>
          <w:szCs w:val="28"/>
        </w:rPr>
        <w:t xml:space="preserve"> корпус статора</w:t>
      </w:r>
      <w:r w:rsidR="0048402F" w:rsidRPr="0015501A">
        <w:rPr>
          <w:sz w:val="28"/>
          <w:szCs w:val="28"/>
        </w:rPr>
        <w:t>»</w:t>
      </w:r>
      <w:r w:rsidRPr="0015501A">
        <w:rPr>
          <w:sz w:val="28"/>
          <w:szCs w:val="28"/>
        </w:rPr>
        <w:t xml:space="preserve"> осуществляется за счет нагрева газа на</w:t>
      </w:r>
      <w:r w:rsidR="00D84118" w:rsidRPr="0015501A">
        <w:rPr>
          <w:sz w:val="28"/>
          <w:szCs w:val="28"/>
        </w:rPr>
        <w:t>гревательным элементом (</w:t>
      </w:r>
      <w:r w:rsidR="0036248C" w:rsidRPr="0015501A">
        <w:rPr>
          <w:sz w:val="28"/>
          <w:szCs w:val="28"/>
        </w:rPr>
        <w:t xml:space="preserve">рисунок </w:t>
      </w:r>
      <w:r w:rsidR="00D84118" w:rsidRPr="0015501A">
        <w:rPr>
          <w:sz w:val="28"/>
          <w:szCs w:val="28"/>
        </w:rPr>
        <w:t>22</w:t>
      </w:r>
      <w:r w:rsidRPr="0015501A">
        <w:rPr>
          <w:sz w:val="28"/>
          <w:szCs w:val="28"/>
        </w:rPr>
        <w:t xml:space="preserve">). Тепловая мощность электрических нагревателей должна выбираться такой, чтобы обеспечить прохождение всего объема газа в турбогенераторе через осушитель за 3 </w:t>
      </w:r>
      <w:r w:rsidR="0036248C" w:rsidRPr="0015501A">
        <w:rPr>
          <w:sz w:val="28"/>
          <w:szCs w:val="28"/>
        </w:rPr>
        <w:t>–</w:t>
      </w:r>
      <w:r w:rsidRPr="0015501A">
        <w:rPr>
          <w:sz w:val="28"/>
          <w:szCs w:val="28"/>
        </w:rPr>
        <w:t xml:space="preserve"> 4 ч.</w:t>
      </w:r>
    </w:p>
    <w:p w:rsidR="006D2E12" w:rsidRPr="0015501A" w:rsidRDefault="006D2E12" w:rsidP="006927BE">
      <w:pPr>
        <w:shd w:val="clear" w:color="auto" w:fill="FFFFFF"/>
        <w:ind w:firstLine="709"/>
        <w:jc w:val="both"/>
        <w:rPr>
          <w:sz w:val="28"/>
          <w:szCs w:val="28"/>
        </w:rPr>
      </w:pPr>
    </w:p>
    <w:p w:rsidR="006D2E12" w:rsidRPr="0015501A" w:rsidRDefault="00884A83" w:rsidP="006D2E12">
      <w:pPr>
        <w:jc w:val="center"/>
        <w:rPr>
          <w:sz w:val="28"/>
          <w:szCs w:val="28"/>
        </w:rPr>
      </w:pPr>
      <w:r>
        <w:rPr>
          <w:sz w:val="28"/>
          <w:szCs w:val="28"/>
        </w:rPr>
        <w:pict>
          <v:shape id="_x0000_i1051" type="#_x0000_t75" style="width:221.25pt;height:263.25pt">
            <v:imagedata r:id="rId41" o:title=""/>
          </v:shape>
        </w:pict>
      </w:r>
    </w:p>
    <w:p w:rsidR="006D2E12" w:rsidRPr="0015501A" w:rsidRDefault="006D2E12" w:rsidP="006D2E12">
      <w:pPr>
        <w:ind w:firstLine="709"/>
        <w:jc w:val="center"/>
        <w:rPr>
          <w:sz w:val="28"/>
          <w:szCs w:val="28"/>
        </w:rPr>
      </w:pPr>
    </w:p>
    <w:p w:rsidR="006D2E12" w:rsidRPr="0015501A" w:rsidRDefault="006D2E12" w:rsidP="00CB6A43">
      <w:pPr>
        <w:shd w:val="clear" w:color="auto" w:fill="FFFFFF"/>
        <w:jc w:val="center"/>
        <w:rPr>
          <w:sz w:val="28"/>
          <w:szCs w:val="28"/>
        </w:rPr>
      </w:pPr>
      <w:r w:rsidRPr="0015501A">
        <w:rPr>
          <w:sz w:val="28"/>
          <w:szCs w:val="28"/>
        </w:rPr>
        <w:t xml:space="preserve">1 – нагревательный элемент; 2 – фреоновый компрессор; </w:t>
      </w:r>
      <w:r w:rsidRPr="0015501A">
        <w:rPr>
          <w:sz w:val="28"/>
          <w:szCs w:val="28"/>
        </w:rPr>
        <w:br/>
        <w:t>3 – испаритель; 4 – термометр</w:t>
      </w:r>
      <w:r w:rsidR="00CB6A43">
        <w:rPr>
          <w:sz w:val="28"/>
          <w:szCs w:val="28"/>
        </w:rPr>
        <w:t>.</w:t>
      </w:r>
    </w:p>
    <w:p w:rsidR="006D2E12" w:rsidRPr="0015501A" w:rsidRDefault="006D2E12" w:rsidP="006D2E12">
      <w:pPr>
        <w:shd w:val="clear" w:color="auto" w:fill="FFFFFF"/>
        <w:ind w:firstLine="709"/>
        <w:jc w:val="center"/>
        <w:rPr>
          <w:sz w:val="28"/>
          <w:szCs w:val="28"/>
        </w:rPr>
      </w:pPr>
    </w:p>
    <w:p w:rsidR="006D2E12" w:rsidRPr="0015501A" w:rsidRDefault="006D2E12" w:rsidP="006D2E12">
      <w:pPr>
        <w:shd w:val="clear" w:color="auto" w:fill="FFFFFF"/>
        <w:jc w:val="center"/>
        <w:rPr>
          <w:sz w:val="28"/>
          <w:szCs w:val="28"/>
        </w:rPr>
      </w:pPr>
      <w:r w:rsidRPr="0015501A">
        <w:rPr>
          <w:sz w:val="28"/>
          <w:szCs w:val="28"/>
        </w:rPr>
        <w:t>Рисунок 22 – Схема системы осушки и подогрева</w:t>
      </w:r>
      <w:r w:rsidR="00CB6A43">
        <w:rPr>
          <w:sz w:val="28"/>
          <w:szCs w:val="28"/>
        </w:rPr>
        <w:t>.</w:t>
      </w:r>
    </w:p>
    <w:p w:rsidR="00454601" w:rsidRDefault="00CE72AC" w:rsidP="004C791A">
      <w:pPr>
        <w:ind w:left="5103"/>
        <w:jc w:val="center"/>
        <w:rPr>
          <w:sz w:val="28"/>
          <w:szCs w:val="28"/>
        </w:rPr>
      </w:pPr>
      <w:r w:rsidRPr="0015501A">
        <w:rPr>
          <w:b/>
          <w:sz w:val="28"/>
          <w:szCs w:val="28"/>
        </w:rPr>
        <w:br w:type="page"/>
      </w:r>
      <w:r w:rsidR="004C791A" w:rsidRPr="00CA1907">
        <w:rPr>
          <w:sz w:val="28"/>
          <w:szCs w:val="28"/>
        </w:rPr>
        <w:t>Приложение</w:t>
      </w:r>
      <w:r w:rsidR="004C791A">
        <w:rPr>
          <w:sz w:val="28"/>
          <w:szCs w:val="28"/>
        </w:rPr>
        <w:t xml:space="preserve"> </w:t>
      </w:r>
      <w:r w:rsidR="00B458F2">
        <w:rPr>
          <w:sz w:val="28"/>
          <w:szCs w:val="28"/>
        </w:rPr>
        <w:t>8</w:t>
      </w:r>
      <w:r w:rsidR="004C791A">
        <w:rPr>
          <w:sz w:val="28"/>
          <w:szCs w:val="28"/>
        </w:rPr>
        <w:t xml:space="preserve"> </w:t>
      </w:r>
    </w:p>
    <w:p w:rsidR="004C791A" w:rsidRPr="00221C3A" w:rsidRDefault="004C791A" w:rsidP="004C791A">
      <w:pPr>
        <w:ind w:left="5103"/>
        <w:jc w:val="center"/>
        <w:rPr>
          <w:sz w:val="28"/>
          <w:szCs w:val="28"/>
        </w:rPr>
      </w:pPr>
      <w:r w:rsidRPr="00CA1907">
        <w:rPr>
          <w:color w:val="000000"/>
          <w:sz w:val="28"/>
          <w:szCs w:val="28"/>
        </w:rPr>
        <w:t>к</w:t>
      </w:r>
      <w:r>
        <w:rPr>
          <w:color w:val="000000"/>
          <w:sz w:val="28"/>
          <w:szCs w:val="28"/>
        </w:rPr>
        <w:t xml:space="preserve"> </w:t>
      </w:r>
      <w:r w:rsidRPr="002938D1">
        <w:rPr>
          <w:color w:val="000000"/>
          <w:sz w:val="28"/>
          <w:szCs w:val="28"/>
        </w:rPr>
        <w:t>«</w:t>
      </w:r>
      <w:r w:rsidRPr="00221C3A">
        <w:rPr>
          <w:sz w:val="28"/>
          <w:szCs w:val="28"/>
        </w:rPr>
        <w:t>Методически</w:t>
      </w:r>
      <w:r>
        <w:rPr>
          <w:sz w:val="28"/>
          <w:szCs w:val="28"/>
        </w:rPr>
        <w:t>м</w:t>
      </w:r>
      <w:r w:rsidRPr="00221C3A">
        <w:rPr>
          <w:sz w:val="28"/>
          <w:szCs w:val="28"/>
        </w:rPr>
        <w:t xml:space="preserve"> указания</w:t>
      </w:r>
      <w:r>
        <w:rPr>
          <w:sz w:val="28"/>
          <w:szCs w:val="28"/>
        </w:rPr>
        <w:t xml:space="preserve">м </w:t>
      </w:r>
      <w:r w:rsidRPr="00221C3A">
        <w:rPr>
          <w:sz w:val="28"/>
          <w:szCs w:val="28"/>
        </w:rPr>
        <w:t>по консервации оборудования стационарных электростанций,</w:t>
      </w:r>
    </w:p>
    <w:p w:rsidR="00CB6A43" w:rsidRPr="00A54BE1" w:rsidRDefault="004C791A" w:rsidP="00B458F2">
      <w:pPr>
        <w:ind w:firstLine="5103"/>
        <w:jc w:val="center"/>
        <w:rPr>
          <w:sz w:val="28"/>
          <w:szCs w:val="28"/>
        </w:rPr>
      </w:pPr>
      <w:r w:rsidRPr="00221C3A">
        <w:rPr>
          <w:sz w:val="28"/>
          <w:szCs w:val="28"/>
        </w:rPr>
        <w:t>выводимых в резерв</w:t>
      </w:r>
      <w:r>
        <w:rPr>
          <w:color w:val="000000"/>
          <w:sz w:val="28"/>
          <w:szCs w:val="28"/>
        </w:rPr>
        <w:t>»</w:t>
      </w:r>
    </w:p>
    <w:p w:rsidR="00CE72AC" w:rsidRPr="0015501A" w:rsidRDefault="00CE72AC" w:rsidP="006927BE">
      <w:pPr>
        <w:shd w:val="clear" w:color="auto" w:fill="FFFFFF"/>
        <w:ind w:firstLine="709"/>
        <w:jc w:val="right"/>
        <w:rPr>
          <w:b/>
          <w:sz w:val="28"/>
          <w:szCs w:val="28"/>
        </w:rPr>
      </w:pPr>
    </w:p>
    <w:p w:rsidR="00CE72AC" w:rsidRPr="0015501A" w:rsidRDefault="00CE72AC" w:rsidP="006927BE">
      <w:pPr>
        <w:shd w:val="clear" w:color="auto" w:fill="FFFFFF"/>
        <w:ind w:firstLine="709"/>
        <w:jc w:val="both"/>
        <w:rPr>
          <w:sz w:val="28"/>
          <w:szCs w:val="28"/>
        </w:rPr>
      </w:pPr>
    </w:p>
    <w:p w:rsidR="00CB6A43" w:rsidRDefault="00CB6A43" w:rsidP="008B69D3">
      <w:pPr>
        <w:shd w:val="clear" w:color="auto" w:fill="FFFFFF"/>
        <w:jc w:val="center"/>
        <w:rPr>
          <w:b/>
          <w:bCs/>
          <w:sz w:val="28"/>
          <w:szCs w:val="28"/>
        </w:rPr>
      </w:pPr>
      <w:r>
        <w:rPr>
          <w:b/>
          <w:bCs/>
          <w:sz w:val="28"/>
          <w:szCs w:val="28"/>
        </w:rPr>
        <w:t>Перечень материалов и изделий,</w:t>
      </w:r>
    </w:p>
    <w:p w:rsidR="00CB6A43" w:rsidRDefault="00CB6A43" w:rsidP="008B69D3">
      <w:pPr>
        <w:shd w:val="clear" w:color="auto" w:fill="FFFFFF"/>
        <w:jc w:val="center"/>
        <w:rPr>
          <w:b/>
          <w:bCs/>
          <w:sz w:val="28"/>
          <w:szCs w:val="28"/>
        </w:rPr>
      </w:pPr>
      <w:r>
        <w:rPr>
          <w:b/>
          <w:bCs/>
          <w:sz w:val="28"/>
          <w:szCs w:val="28"/>
        </w:rPr>
        <w:t>рек</w:t>
      </w:r>
      <w:r w:rsidR="004C791A">
        <w:rPr>
          <w:b/>
          <w:bCs/>
          <w:sz w:val="28"/>
          <w:szCs w:val="28"/>
        </w:rPr>
        <w:t>о</w:t>
      </w:r>
      <w:r>
        <w:rPr>
          <w:b/>
          <w:bCs/>
          <w:sz w:val="28"/>
          <w:szCs w:val="28"/>
        </w:rPr>
        <w:t>мендуемых при консервации</w:t>
      </w:r>
    </w:p>
    <w:p w:rsidR="00CE72AC" w:rsidRPr="0015501A" w:rsidRDefault="00CE72AC" w:rsidP="00462ACF">
      <w:pPr>
        <w:shd w:val="clear" w:color="auto" w:fill="FFFFFF"/>
        <w:jc w:val="both"/>
        <w:rPr>
          <w:sz w:val="28"/>
          <w:szCs w:val="28"/>
        </w:rPr>
      </w:pPr>
    </w:p>
    <w:p w:rsidR="00462ACF" w:rsidRPr="0015501A" w:rsidRDefault="00462ACF" w:rsidP="00462ACF">
      <w:pPr>
        <w:shd w:val="clear" w:color="auto" w:fill="FFFFFF"/>
        <w:jc w:val="both"/>
        <w:rPr>
          <w:sz w:val="28"/>
          <w:szCs w:val="28"/>
        </w:rPr>
      </w:pPr>
      <w:r w:rsidRPr="0015501A">
        <w:rPr>
          <w:sz w:val="28"/>
          <w:szCs w:val="28"/>
        </w:rPr>
        <w:t xml:space="preserve">Таблица </w:t>
      </w:r>
      <w:r w:rsidR="00D33C48" w:rsidRPr="0015501A">
        <w:rPr>
          <w:sz w:val="28"/>
          <w:szCs w:val="28"/>
        </w:rPr>
        <w:t>10</w:t>
      </w:r>
      <w:r w:rsidRPr="0015501A">
        <w:rPr>
          <w:sz w:val="28"/>
          <w:szCs w:val="28"/>
        </w:rPr>
        <w:t xml:space="preserve"> – </w:t>
      </w:r>
      <w:r w:rsidRPr="0015501A">
        <w:rPr>
          <w:bCs/>
          <w:sz w:val="28"/>
          <w:szCs w:val="28"/>
        </w:rPr>
        <w:t>Перечень материалов и изделий, рекомендуемых при консервации</w:t>
      </w:r>
    </w:p>
    <w:tbl>
      <w:tblPr>
        <w:tblW w:w="96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86"/>
        <w:gridCol w:w="2020"/>
        <w:gridCol w:w="2941"/>
      </w:tblGrid>
      <w:tr w:rsidR="00CE72AC" w:rsidRPr="0015501A">
        <w:tc>
          <w:tcPr>
            <w:tcW w:w="4686" w:type="dxa"/>
            <w:shd w:val="clear" w:color="auto" w:fill="FFFFFF"/>
          </w:tcPr>
          <w:p w:rsidR="00CE72AC" w:rsidRPr="00CB6A43" w:rsidRDefault="00CE72AC" w:rsidP="00CB6A43">
            <w:pPr>
              <w:widowControl w:val="0"/>
              <w:shd w:val="clear" w:color="auto" w:fill="FFFFFF"/>
              <w:autoSpaceDE w:val="0"/>
              <w:autoSpaceDN w:val="0"/>
              <w:adjustRightInd w:val="0"/>
              <w:jc w:val="center"/>
              <w:rPr>
                <w:b/>
              </w:rPr>
            </w:pPr>
            <w:r w:rsidRPr="00CB6A43">
              <w:rPr>
                <w:b/>
              </w:rPr>
              <w:t>Наименование</w:t>
            </w:r>
          </w:p>
        </w:tc>
        <w:tc>
          <w:tcPr>
            <w:tcW w:w="2020" w:type="dxa"/>
            <w:shd w:val="clear" w:color="auto" w:fill="FFFFFF"/>
          </w:tcPr>
          <w:p w:rsidR="00CE72AC" w:rsidRPr="00CB6A43" w:rsidRDefault="00CE72AC" w:rsidP="00CB6A43">
            <w:pPr>
              <w:widowControl w:val="0"/>
              <w:shd w:val="clear" w:color="auto" w:fill="FFFFFF"/>
              <w:autoSpaceDE w:val="0"/>
              <w:autoSpaceDN w:val="0"/>
              <w:adjustRightInd w:val="0"/>
              <w:jc w:val="center"/>
              <w:rPr>
                <w:b/>
              </w:rPr>
            </w:pPr>
            <w:r w:rsidRPr="00CB6A43">
              <w:rPr>
                <w:b/>
              </w:rPr>
              <w:t>ГОСТ, ТУ</w:t>
            </w:r>
          </w:p>
        </w:tc>
        <w:tc>
          <w:tcPr>
            <w:tcW w:w="2941" w:type="dxa"/>
            <w:shd w:val="clear" w:color="auto" w:fill="FFFFFF"/>
          </w:tcPr>
          <w:p w:rsidR="00CE72AC" w:rsidRPr="00CB6A43" w:rsidRDefault="00CE72AC" w:rsidP="00CB6A43">
            <w:pPr>
              <w:widowControl w:val="0"/>
              <w:shd w:val="clear" w:color="auto" w:fill="FFFFFF"/>
              <w:autoSpaceDE w:val="0"/>
              <w:autoSpaceDN w:val="0"/>
              <w:adjustRightInd w:val="0"/>
              <w:jc w:val="center"/>
              <w:rPr>
                <w:b/>
              </w:rPr>
            </w:pPr>
            <w:r w:rsidRPr="00CB6A43">
              <w:rPr>
                <w:b/>
              </w:rPr>
              <w:t>Применение</w:t>
            </w:r>
          </w:p>
        </w:tc>
      </w:tr>
      <w:tr w:rsidR="00462ACF" w:rsidRPr="0015501A">
        <w:tc>
          <w:tcPr>
            <w:tcW w:w="4686" w:type="dxa"/>
            <w:shd w:val="clear" w:color="auto" w:fill="FFFFFF"/>
          </w:tcPr>
          <w:p w:rsidR="00462ACF" w:rsidRPr="0015501A" w:rsidRDefault="00462ACF" w:rsidP="00CB6A43">
            <w:pPr>
              <w:widowControl w:val="0"/>
              <w:shd w:val="clear" w:color="auto" w:fill="FFFFFF"/>
              <w:autoSpaceDE w:val="0"/>
              <w:autoSpaceDN w:val="0"/>
              <w:adjustRightInd w:val="0"/>
              <w:jc w:val="center"/>
            </w:pPr>
            <w:r w:rsidRPr="0015501A">
              <w:t>1</w:t>
            </w:r>
          </w:p>
        </w:tc>
        <w:tc>
          <w:tcPr>
            <w:tcW w:w="2020" w:type="dxa"/>
            <w:shd w:val="clear" w:color="auto" w:fill="FFFFFF"/>
          </w:tcPr>
          <w:p w:rsidR="00462ACF" w:rsidRPr="0015501A" w:rsidRDefault="00462ACF" w:rsidP="00CB6A43">
            <w:pPr>
              <w:widowControl w:val="0"/>
              <w:shd w:val="clear" w:color="auto" w:fill="FFFFFF"/>
              <w:autoSpaceDE w:val="0"/>
              <w:autoSpaceDN w:val="0"/>
              <w:adjustRightInd w:val="0"/>
              <w:jc w:val="center"/>
            </w:pPr>
            <w:r w:rsidRPr="0015501A">
              <w:t>2</w:t>
            </w:r>
          </w:p>
        </w:tc>
        <w:tc>
          <w:tcPr>
            <w:tcW w:w="2941" w:type="dxa"/>
            <w:shd w:val="clear" w:color="auto" w:fill="FFFFFF"/>
          </w:tcPr>
          <w:p w:rsidR="00462ACF" w:rsidRPr="0015501A" w:rsidRDefault="00462ACF" w:rsidP="00CB6A43">
            <w:pPr>
              <w:widowControl w:val="0"/>
              <w:shd w:val="clear" w:color="auto" w:fill="FFFFFF"/>
              <w:autoSpaceDE w:val="0"/>
              <w:autoSpaceDN w:val="0"/>
              <w:adjustRightInd w:val="0"/>
              <w:jc w:val="center"/>
            </w:pPr>
            <w:r w:rsidRPr="0015501A">
              <w:t>3</w:t>
            </w:r>
          </w:p>
        </w:tc>
      </w:tr>
      <w:tr w:rsidR="00CE72AC" w:rsidRPr="0015501A">
        <w:tc>
          <w:tcPr>
            <w:tcW w:w="4686"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1 Бензин авиационный марки Б</w:t>
            </w:r>
            <w:r w:rsidR="006220A9" w:rsidRPr="0015501A">
              <w:t>–</w:t>
            </w:r>
            <w:r w:rsidRPr="0015501A">
              <w:t>70</w:t>
            </w:r>
          </w:p>
        </w:tc>
        <w:tc>
          <w:tcPr>
            <w:tcW w:w="2020"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ГОСТ 1012</w:t>
            </w:r>
            <w:r w:rsidR="006220A9" w:rsidRPr="0015501A">
              <w:t>–</w:t>
            </w:r>
            <w:r w:rsidRPr="0015501A">
              <w:t>72</w:t>
            </w:r>
          </w:p>
        </w:tc>
        <w:tc>
          <w:tcPr>
            <w:tcW w:w="2941"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Очистка поверхностей</w:t>
            </w:r>
          </w:p>
        </w:tc>
      </w:tr>
      <w:tr w:rsidR="00CE72AC" w:rsidRPr="0015501A">
        <w:tc>
          <w:tcPr>
            <w:tcW w:w="4686"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 xml:space="preserve">2 Бензин </w:t>
            </w:r>
            <w:r w:rsidR="0048402F" w:rsidRPr="0015501A">
              <w:t>«</w:t>
            </w:r>
            <w:r w:rsidRPr="0015501A">
              <w:t>Калоша</w:t>
            </w:r>
            <w:r w:rsidR="0048402F" w:rsidRPr="0015501A">
              <w:t>»</w:t>
            </w:r>
          </w:p>
        </w:tc>
        <w:tc>
          <w:tcPr>
            <w:tcW w:w="2020"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ГОСТ 443</w:t>
            </w:r>
            <w:r w:rsidR="006220A9" w:rsidRPr="0015501A">
              <w:t>–</w:t>
            </w:r>
            <w:r w:rsidRPr="0015501A">
              <w:t>76</w:t>
            </w:r>
          </w:p>
        </w:tc>
        <w:tc>
          <w:tcPr>
            <w:tcW w:w="2941"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То же</w:t>
            </w:r>
          </w:p>
        </w:tc>
      </w:tr>
      <w:tr w:rsidR="00CE72AC" w:rsidRPr="0015501A">
        <w:tc>
          <w:tcPr>
            <w:tcW w:w="4686"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3 Бензин</w:t>
            </w:r>
            <w:r w:rsidR="006220A9" w:rsidRPr="0015501A">
              <w:t>–</w:t>
            </w:r>
            <w:r w:rsidRPr="0015501A">
              <w:t>растворитель (уайт</w:t>
            </w:r>
            <w:r w:rsidR="006220A9" w:rsidRPr="0015501A">
              <w:t>–</w:t>
            </w:r>
            <w:r w:rsidRPr="0015501A">
              <w:t>спирит)</w:t>
            </w:r>
          </w:p>
        </w:tc>
        <w:tc>
          <w:tcPr>
            <w:tcW w:w="2020"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ГОСТ 3134</w:t>
            </w:r>
            <w:r w:rsidR="006220A9" w:rsidRPr="0015501A">
              <w:t>–</w:t>
            </w:r>
            <w:r w:rsidRPr="0015501A">
              <w:t>78</w:t>
            </w:r>
          </w:p>
        </w:tc>
        <w:tc>
          <w:tcPr>
            <w:tcW w:w="2941" w:type="dxa"/>
            <w:shd w:val="clear" w:color="auto" w:fill="FFFFFF"/>
          </w:tcPr>
          <w:p w:rsidR="00CE72AC" w:rsidRPr="0015501A" w:rsidRDefault="008B69D3" w:rsidP="00CB6A43">
            <w:pPr>
              <w:widowControl w:val="0"/>
              <w:shd w:val="clear" w:color="auto" w:fill="FFFFFF"/>
              <w:autoSpaceDE w:val="0"/>
              <w:autoSpaceDN w:val="0"/>
              <w:adjustRightInd w:val="0"/>
              <w:jc w:val="center"/>
            </w:pPr>
            <w:r w:rsidRPr="0015501A">
              <w:t>––</w:t>
            </w:r>
          </w:p>
        </w:tc>
      </w:tr>
      <w:tr w:rsidR="00CE72AC" w:rsidRPr="0015501A">
        <w:tc>
          <w:tcPr>
            <w:tcW w:w="4686" w:type="dxa"/>
            <w:shd w:val="clear" w:color="auto" w:fill="FFFFFF"/>
          </w:tcPr>
          <w:p w:rsidR="00CE72AC" w:rsidRPr="0015501A" w:rsidRDefault="00C17644" w:rsidP="00CB6A43">
            <w:pPr>
              <w:widowControl w:val="0"/>
              <w:shd w:val="clear" w:color="auto" w:fill="FFFFFF"/>
              <w:autoSpaceDE w:val="0"/>
              <w:autoSpaceDN w:val="0"/>
              <w:adjustRightInd w:val="0"/>
              <w:jc w:val="center"/>
            </w:pPr>
            <w:r w:rsidRPr="0015501A">
              <w:t>4</w:t>
            </w:r>
            <w:r w:rsidR="00CE72AC" w:rsidRPr="0015501A">
              <w:t xml:space="preserve"> Бумага парафинированная марки БП</w:t>
            </w:r>
            <w:r w:rsidR="006220A9" w:rsidRPr="0015501A">
              <w:t>–</w:t>
            </w:r>
            <w:r w:rsidR="00CE72AC" w:rsidRPr="0015501A">
              <w:t>6</w:t>
            </w:r>
          </w:p>
        </w:tc>
        <w:tc>
          <w:tcPr>
            <w:tcW w:w="2020"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ГОСТ 9569</w:t>
            </w:r>
            <w:r w:rsidR="006220A9" w:rsidRPr="0015501A">
              <w:t>–</w:t>
            </w:r>
            <w:r w:rsidRPr="0015501A">
              <w:t>79</w:t>
            </w:r>
          </w:p>
        </w:tc>
        <w:tc>
          <w:tcPr>
            <w:tcW w:w="2941"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Обертка изделия</w:t>
            </w:r>
          </w:p>
        </w:tc>
      </w:tr>
      <w:tr w:rsidR="00CE72AC" w:rsidRPr="0015501A">
        <w:tc>
          <w:tcPr>
            <w:tcW w:w="4686"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 xml:space="preserve">5 Картон электроизоляционный толщиной </w:t>
            </w:r>
            <w:smartTag w:uri="urn:schemas-microsoft-com:office:smarttags" w:element="metricconverter">
              <w:smartTagPr>
                <w:attr w:name="ProductID" w:val="0,3 мм"/>
              </w:smartTagPr>
              <w:r w:rsidRPr="0015501A">
                <w:t>0,3 мм</w:t>
              </w:r>
            </w:smartTag>
          </w:p>
        </w:tc>
        <w:tc>
          <w:tcPr>
            <w:tcW w:w="2020"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ГОСТ 2824</w:t>
            </w:r>
            <w:r w:rsidR="006220A9" w:rsidRPr="0015501A">
              <w:t>–</w:t>
            </w:r>
            <w:r w:rsidRPr="0015501A">
              <w:t>86</w:t>
            </w:r>
          </w:p>
        </w:tc>
        <w:tc>
          <w:tcPr>
            <w:tcW w:w="2941" w:type="dxa"/>
            <w:shd w:val="clear" w:color="auto" w:fill="FFFFFF"/>
          </w:tcPr>
          <w:p w:rsidR="00CE72AC" w:rsidRPr="0015501A" w:rsidRDefault="00CE72AC" w:rsidP="00CB6A43">
            <w:pPr>
              <w:widowControl w:val="0"/>
              <w:shd w:val="clear" w:color="auto" w:fill="FFFFFF"/>
              <w:autoSpaceDE w:val="0"/>
              <w:autoSpaceDN w:val="0"/>
              <w:adjustRightInd w:val="0"/>
              <w:jc w:val="center"/>
            </w:pPr>
          </w:p>
        </w:tc>
      </w:tr>
      <w:tr w:rsidR="00CE72AC" w:rsidRPr="0015501A">
        <w:tc>
          <w:tcPr>
            <w:tcW w:w="4686"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6 Пленка полиэтиленовая 0,15</w:t>
            </w:r>
            <w:r w:rsidR="006220A9" w:rsidRPr="0015501A">
              <w:t>–</w:t>
            </w:r>
            <w:smartTag w:uri="urn:schemas-microsoft-com:office:smarttags" w:element="metricconverter">
              <w:smartTagPr>
                <w:attr w:name="ProductID" w:val="0,2 мм"/>
              </w:smartTagPr>
              <w:r w:rsidRPr="0015501A">
                <w:t>0,2 мм</w:t>
              </w:r>
            </w:smartTag>
          </w:p>
        </w:tc>
        <w:tc>
          <w:tcPr>
            <w:tcW w:w="2020"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ГОСТ 10354</w:t>
            </w:r>
            <w:r w:rsidR="006220A9" w:rsidRPr="0015501A">
              <w:t>–</w:t>
            </w:r>
            <w:r w:rsidRPr="0015501A">
              <w:t>82</w:t>
            </w:r>
          </w:p>
        </w:tc>
        <w:tc>
          <w:tcPr>
            <w:tcW w:w="2941"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Упаковка изделий</w:t>
            </w:r>
          </w:p>
        </w:tc>
      </w:tr>
      <w:tr w:rsidR="00CE72AC" w:rsidRPr="0015501A">
        <w:tc>
          <w:tcPr>
            <w:tcW w:w="4686"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7 Лента поливинилхлоридная</w:t>
            </w:r>
          </w:p>
        </w:tc>
        <w:tc>
          <w:tcPr>
            <w:tcW w:w="2020"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ГОСТ 16214</w:t>
            </w:r>
            <w:r w:rsidR="006220A9" w:rsidRPr="0015501A">
              <w:t>–</w:t>
            </w:r>
            <w:r w:rsidRPr="0015501A">
              <w:t>86</w:t>
            </w:r>
          </w:p>
        </w:tc>
        <w:tc>
          <w:tcPr>
            <w:tcW w:w="2941" w:type="dxa"/>
            <w:shd w:val="clear" w:color="auto" w:fill="FFFFFF"/>
          </w:tcPr>
          <w:p w:rsidR="00CE72AC" w:rsidRPr="0015501A" w:rsidRDefault="00CE72AC" w:rsidP="00CB6A43">
            <w:pPr>
              <w:widowControl w:val="0"/>
              <w:shd w:val="clear" w:color="auto" w:fill="FFFFFF"/>
              <w:autoSpaceDE w:val="0"/>
              <w:autoSpaceDN w:val="0"/>
              <w:adjustRightInd w:val="0"/>
              <w:jc w:val="center"/>
            </w:pPr>
          </w:p>
        </w:tc>
      </w:tr>
      <w:tr w:rsidR="00CE72AC" w:rsidRPr="0015501A">
        <w:tc>
          <w:tcPr>
            <w:tcW w:w="4686"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8 Шпагат полипропиленовый из пленочной нити</w:t>
            </w:r>
          </w:p>
        </w:tc>
        <w:tc>
          <w:tcPr>
            <w:tcW w:w="2020"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ТУ 17</w:t>
            </w:r>
            <w:r w:rsidR="006220A9" w:rsidRPr="0015501A">
              <w:t>–</w:t>
            </w:r>
            <w:r w:rsidRPr="0015501A">
              <w:t>05</w:t>
            </w:r>
            <w:r w:rsidR="006220A9" w:rsidRPr="0015501A">
              <w:t>–</w:t>
            </w:r>
            <w:r w:rsidRPr="0015501A">
              <w:t>009</w:t>
            </w:r>
            <w:r w:rsidR="006220A9" w:rsidRPr="0015501A">
              <w:t>–</w:t>
            </w:r>
            <w:r w:rsidRPr="0015501A">
              <w:t>80</w:t>
            </w:r>
          </w:p>
        </w:tc>
        <w:tc>
          <w:tcPr>
            <w:tcW w:w="2941"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Увязка</w:t>
            </w:r>
          </w:p>
        </w:tc>
      </w:tr>
      <w:tr w:rsidR="00CE72AC" w:rsidRPr="0015501A">
        <w:tc>
          <w:tcPr>
            <w:tcW w:w="4686"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9 Лента киперная</w:t>
            </w:r>
          </w:p>
        </w:tc>
        <w:tc>
          <w:tcPr>
            <w:tcW w:w="2020"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ГОСТ 4514</w:t>
            </w:r>
            <w:r w:rsidR="006220A9" w:rsidRPr="0015501A">
              <w:t>–</w:t>
            </w:r>
            <w:r w:rsidRPr="0015501A">
              <w:t>78</w:t>
            </w:r>
          </w:p>
        </w:tc>
        <w:tc>
          <w:tcPr>
            <w:tcW w:w="2941"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Увязка</w:t>
            </w:r>
          </w:p>
        </w:tc>
      </w:tr>
      <w:tr w:rsidR="00CE72AC" w:rsidRPr="0015501A">
        <w:tc>
          <w:tcPr>
            <w:tcW w:w="4686"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10 Бумага упаковочная антикоррозионная</w:t>
            </w:r>
          </w:p>
        </w:tc>
        <w:tc>
          <w:tcPr>
            <w:tcW w:w="2020"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ГОСТ 16295</w:t>
            </w:r>
            <w:r w:rsidR="006220A9" w:rsidRPr="0015501A">
              <w:t>–</w:t>
            </w:r>
            <w:r w:rsidRPr="0015501A">
              <w:t>93</w:t>
            </w:r>
          </w:p>
        </w:tc>
        <w:tc>
          <w:tcPr>
            <w:tcW w:w="2941"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Упаковка, обертка изделий</w:t>
            </w:r>
          </w:p>
        </w:tc>
      </w:tr>
      <w:tr w:rsidR="00CE72AC" w:rsidRPr="0015501A">
        <w:tc>
          <w:tcPr>
            <w:tcW w:w="4686"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11 Бумага кабельная</w:t>
            </w:r>
          </w:p>
        </w:tc>
        <w:tc>
          <w:tcPr>
            <w:tcW w:w="2020"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ГОСТ 645</w:t>
            </w:r>
            <w:r w:rsidR="006220A9" w:rsidRPr="0015501A">
              <w:t>–</w:t>
            </w:r>
            <w:r w:rsidRPr="0015501A">
              <w:t>89</w:t>
            </w:r>
          </w:p>
        </w:tc>
        <w:tc>
          <w:tcPr>
            <w:tcW w:w="2941"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То же</w:t>
            </w:r>
          </w:p>
        </w:tc>
      </w:tr>
      <w:tr w:rsidR="00CE72AC" w:rsidRPr="0015501A">
        <w:tc>
          <w:tcPr>
            <w:tcW w:w="4686"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12 Пластина резиновая ОМБ</w:t>
            </w:r>
          </w:p>
        </w:tc>
        <w:tc>
          <w:tcPr>
            <w:tcW w:w="2020"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ГОСТ 7338</w:t>
            </w:r>
            <w:r w:rsidR="006220A9" w:rsidRPr="0015501A">
              <w:t>–</w:t>
            </w:r>
            <w:r w:rsidRPr="0015501A">
              <w:t>90</w:t>
            </w:r>
          </w:p>
        </w:tc>
        <w:tc>
          <w:tcPr>
            <w:tcW w:w="2941"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Амортизатор, уплотнение</w:t>
            </w:r>
          </w:p>
        </w:tc>
      </w:tr>
      <w:tr w:rsidR="00CE72AC" w:rsidRPr="0015501A">
        <w:tc>
          <w:tcPr>
            <w:tcW w:w="4686"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13 Тальк молотый</w:t>
            </w:r>
          </w:p>
        </w:tc>
        <w:tc>
          <w:tcPr>
            <w:tcW w:w="2020"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ГОСТ 19729</w:t>
            </w:r>
            <w:r w:rsidR="006220A9" w:rsidRPr="0015501A">
              <w:t>–</w:t>
            </w:r>
            <w:r w:rsidRPr="0015501A">
              <w:t>74</w:t>
            </w:r>
          </w:p>
        </w:tc>
        <w:tc>
          <w:tcPr>
            <w:tcW w:w="2941"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Защита резино</w:t>
            </w:r>
            <w:r w:rsidR="006220A9" w:rsidRPr="0015501A">
              <w:t>–</w:t>
            </w:r>
            <w:r w:rsidRPr="0015501A">
              <w:t>техн. изделий</w:t>
            </w:r>
          </w:p>
        </w:tc>
      </w:tr>
      <w:tr w:rsidR="00CE72AC" w:rsidRPr="0015501A">
        <w:tc>
          <w:tcPr>
            <w:tcW w:w="4686"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14</w:t>
            </w:r>
            <w:r w:rsidR="002F1793" w:rsidRPr="0015501A">
              <w:t xml:space="preserve"> </w:t>
            </w:r>
            <w:r w:rsidRPr="0015501A">
              <w:t>Шкурка шлифовальная бумажная</w:t>
            </w:r>
          </w:p>
        </w:tc>
        <w:tc>
          <w:tcPr>
            <w:tcW w:w="2020"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ГОСТ 6456</w:t>
            </w:r>
            <w:r w:rsidR="006220A9" w:rsidRPr="0015501A">
              <w:t>–</w:t>
            </w:r>
            <w:r w:rsidRPr="0015501A">
              <w:t>82</w:t>
            </w:r>
          </w:p>
        </w:tc>
        <w:tc>
          <w:tcPr>
            <w:tcW w:w="2941"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Удаление коррозии</w:t>
            </w:r>
          </w:p>
        </w:tc>
      </w:tr>
      <w:tr w:rsidR="00CE72AC" w:rsidRPr="0015501A">
        <w:tc>
          <w:tcPr>
            <w:tcW w:w="4686"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15</w:t>
            </w:r>
            <w:r w:rsidR="002F1793" w:rsidRPr="0015501A">
              <w:t xml:space="preserve"> </w:t>
            </w:r>
            <w:r w:rsidRPr="0015501A">
              <w:t>Шкурка шлифовальная тканевая</w:t>
            </w:r>
          </w:p>
        </w:tc>
        <w:tc>
          <w:tcPr>
            <w:tcW w:w="2020"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ГОСТ 8692</w:t>
            </w:r>
            <w:r w:rsidR="006220A9" w:rsidRPr="0015501A">
              <w:t>–</w:t>
            </w:r>
            <w:r w:rsidRPr="0015501A">
              <w:t>88</w:t>
            </w:r>
          </w:p>
        </w:tc>
        <w:tc>
          <w:tcPr>
            <w:tcW w:w="2941"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То же</w:t>
            </w:r>
          </w:p>
        </w:tc>
      </w:tr>
      <w:tr w:rsidR="00CE72AC" w:rsidRPr="0015501A">
        <w:tc>
          <w:tcPr>
            <w:tcW w:w="4686"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16.Силикагель марок ШСМ и КСМ</w:t>
            </w:r>
          </w:p>
        </w:tc>
        <w:tc>
          <w:tcPr>
            <w:tcW w:w="2020"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ГОСТ 3956</w:t>
            </w:r>
            <w:r w:rsidR="006220A9" w:rsidRPr="0015501A">
              <w:t>–</w:t>
            </w:r>
            <w:r w:rsidRPr="0015501A">
              <w:t>76</w:t>
            </w:r>
          </w:p>
        </w:tc>
        <w:tc>
          <w:tcPr>
            <w:tcW w:w="2941"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Влагопоглотитель</w:t>
            </w:r>
          </w:p>
        </w:tc>
      </w:tr>
      <w:tr w:rsidR="00CE72AC" w:rsidRPr="0015501A">
        <w:tc>
          <w:tcPr>
            <w:tcW w:w="4686" w:type="dxa"/>
            <w:shd w:val="clear" w:color="auto" w:fill="FFFFFF"/>
          </w:tcPr>
          <w:p w:rsidR="00CE72AC" w:rsidRPr="0015501A" w:rsidRDefault="002F1793" w:rsidP="00CB6A43">
            <w:pPr>
              <w:widowControl w:val="0"/>
              <w:shd w:val="clear" w:color="auto" w:fill="FFFFFF"/>
              <w:autoSpaceDE w:val="0"/>
              <w:autoSpaceDN w:val="0"/>
              <w:adjustRightInd w:val="0"/>
              <w:jc w:val="center"/>
            </w:pPr>
            <w:r w:rsidRPr="0015501A">
              <w:t xml:space="preserve">17 </w:t>
            </w:r>
            <w:r w:rsidR="00CE72AC" w:rsidRPr="0015501A">
              <w:t>Силикагель</w:t>
            </w:r>
            <w:r w:rsidR="006220A9" w:rsidRPr="0015501A">
              <w:t>–</w:t>
            </w:r>
            <w:r w:rsidR="00CE72AC" w:rsidRPr="0015501A">
              <w:t>индикатор</w:t>
            </w:r>
          </w:p>
        </w:tc>
        <w:tc>
          <w:tcPr>
            <w:tcW w:w="2020"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ГОСТ 8984</w:t>
            </w:r>
            <w:r w:rsidR="006220A9" w:rsidRPr="0015501A">
              <w:t>–</w:t>
            </w:r>
            <w:r w:rsidRPr="0015501A">
              <w:t>75</w:t>
            </w:r>
          </w:p>
        </w:tc>
        <w:tc>
          <w:tcPr>
            <w:tcW w:w="2941"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Контроль состояния силикагеля</w:t>
            </w:r>
          </w:p>
        </w:tc>
      </w:tr>
      <w:tr w:rsidR="00CE72AC" w:rsidRPr="0015501A">
        <w:tc>
          <w:tcPr>
            <w:tcW w:w="4686"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18</w:t>
            </w:r>
            <w:r w:rsidR="002F1793" w:rsidRPr="0015501A">
              <w:t xml:space="preserve"> </w:t>
            </w:r>
            <w:r w:rsidRPr="0015501A">
              <w:t>Бязь отбеленная арт. 42</w:t>
            </w:r>
          </w:p>
        </w:tc>
        <w:tc>
          <w:tcPr>
            <w:tcW w:w="2020"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ГОСТ 29298</w:t>
            </w:r>
            <w:r w:rsidR="006220A9" w:rsidRPr="0015501A">
              <w:t>–</w:t>
            </w:r>
            <w:r w:rsidRPr="0015501A">
              <w:t>92</w:t>
            </w:r>
          </w:p>
        </w:tc>
        <w:tc>
          <w:tcPr>
            <w:tcW w:w="2941"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Мешочки для силикагеля</w:t>
            </w:r>
          </w:p>
        </w:tc>
      </w:tr>
      <w:tr w:rsidR="00CE72AC" w:rsidRPr="0015501A">
        <w:tc>
          <w:tcPr>
            <w:tcW w:w="4686"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19 Масло индустриальное общего назначения</w:t>
            </w:r>
          </w:p>
        </w:tc>
        <w:tc>
          <w:tcPr>
            <w:tcW w:w="2020"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ГОСТ 20799</w:t>
            </w:r>
            <w:r w:rsidR="006220A9" w:rsidRPr="0015501A">
              <w:t>–</w:t>
            </w:r>
            <w:r w:rsidRPr="0015501A">
              <w:t>88</w:t>
            </w:r>
          </w:p>
        </w:tc>
        <w:tc>
          <w:tcPr>
            <w:tcW w:w="2941"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Удаление коррозии</w:t>
            </w:r>
          </w:p>
        </w:tc>
      </w:tr>
      <w:tr w:rsidR="00CE72AC" w:rsidRPr="0015501A">
        <w:tc>
          <w:tcPr>
            <w:tcW w:w="4686"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20 Масло консервационное К</w:t>
            </w:r>
            <w:r w:rsidR="006220A9" w:rsidRPr="0015501A">
              <w:t>–</w:t>
            </w:r>
            <w:r w:rsidRPr="0015501A">
              <w:t>17</w:t>
            </w:r>
          </w:p>
        </w:tc>
        <w:tc>
          <w:tcPr>
            <w:tcW w:w="2020"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ГОСТ 10877</w:t>
            </w:r>
            <w:r w:rsidR="006220A9" w:rsidRPr="0015501A">
              <w:t>–</w:t>
            </w:r>
            <w:r w:rsidRPr="0015501A">
              <w:t>76</w:t>
            </w:r>
          </w:p>
        </w:tc>
        <w:tc>
          <w:tcPr>
            <w:tcW w:w="2941"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Для наружной и внутренней консервации</w:t>
            </w:r>
          </w:p>
        </w:tc>
      </w:tr>
      <w:tr w:rsidR="00CE72AC" w:rsidRPr="0015501A">
        <w:tc>
          <w:tcPr>
            <w:tcW w:w="4686"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21</w:t>
            </w:r>
            <w:r w:rsidR="002F1793" w:rsidRPr="0015501A">
              <w:t xml:space="preserve"> </w:t>
            </w:r>
            <w:r w:rsidRPr="0015501A">
              <w:t>Азот газообразный технический</w:t>
            </w:r>
          </w:p>
        </w:tc>
        <w:tc>
          <w:tcPr>
            <w:tcW w:w="2020"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ГОСТ 9293</w:t>
            </w:r>
            <w:r w:rsidR="006220A9" w:rsidRPr="0015501A">
              <w:t>–</w:t>
            </w:r>
            <w:r w:rsidRPr="0015501A">
              <w:t>74</w:t>
            </w:r>
          </w:p>
        </w:tc>
        <w:tc>
          <w:tcPr>
            <w:tcW w:w="2941" w:type="dxa"/>
            <w:shd w:val="clear" w:color="auto" w:fill="FFFFFF"/>
          </w:tcPr>
          <w:p w:rsidR="00CE72AC" w:rsidRPr="0015501A" w:rsidRDefault="00CE72AC" w:rsidP="00CB6A43">
            <w:pPr>
              <w:widowControl w:val="0"/>
              <w:shd w:val="clear" w:color="auto" w:fill="FFFFFF"/>
              <w:autoSpaceDE w:val="0"/>
              <w:autoSpaceDN w:val="0"/>
              <w:adjustRightInd w:val="0"/>
              <w:jc w:val="center"/>
            </w:pPr>
            <w:r w:rsidRPr="0015501A">
              <w:t>Для внутренней консервации</w:t>
            </w:r>
          </w:p>
        </w:tc>
      </w:tr>
      <w:tr w:rsidR="00B458F2" w:rsidRPr="0015501A">
        <w:tc>
          <w:tcPr>
            <w:tcW w:w="4686" w:type="dxa"/>
            <w:tcBorders>
              <w:top w:val="single" w:sz="6" w:space="0" w:color="auto"/>
              <w:left w:val="single" w:sz="6" w:space="0" w:color="auto"/>
              <w:bottom w:val="single" w:sz="6" w:space="0" w:color="auto"/>
              <w:right w:val="single" w:sz="6" w:space="0" w:color="auto"/>
            </w:tcBorders>
            <w:shd w:val="clear" w:color="auto" w:fill="FFFFFF"/>
          </w:tcPr>
          <w:p w:rsidR="00B458F2" w:rsidRPr="0015501A" w:rsidRDefault="00B458F2" w:rsidP="008C42C8">
            <w:pPr>
              <w:widowControl w:val="0"/>
              <w:shd w:val="clear" w:color="auto" w:fill="FFFFFF"/>
              <w:autoSpaceDE w:val="0"/>
              <w:autoSpaceDN w:val="0"/>
              <w:adjustRightInd w:val="0"/>
              <w:jc w:val="center"/>
            </w:pPr>
            <w:r w:rsidRPr="0015501A">
              <w:t>22 Ингибитор АКОР–1</w:t>
            </w:r>
          </w:p>
        </w:tc>
        <w:tc>
          <w:tcPr>
            <w:tcW w:w="2020" w:type="dxa"/>
            <w:tcBorders>
              <w:top w:val="single" w:sz="6" w:space="0" w:color="auto"/>
              <w:left w:val="single" w:sz="6" w:space="0" w:color="auto"/>
              <w:bottom w:val="single" w:sz="6" w:space="0" w:color="auto"/>
              <w:right w:val="single" w:sz="6" w:space="0" w:color="auto"/>
            </w:tcBorders>
            <w:shd w:val="clear" w:color="auto" w:fill="FFFFFF"/>
          </w:tcPr>
          <w:p w:rsidR="00B458F2" w:rsidRPr="0015501A" w:rsidRDefault="00B458F2" w:rsidP="008C42C8">
            <w:pPr>
              <w:widowControl w:val="0"/>
              <w:shd w:val="clear" w:color="auto" w:fill="FFFFFF"/>
              <w:autoSpaceDE w:val="0"/>
              <w:autoSpaceDN w:val="0"/>
              <w:adjustRightInd w:val="0"/>
              <w:jc w:val="center"/>
            </w:pPr>
            <w:r w:rsidRPr="0015501A">
              <w:t>ГОСТ 15171–78</w:t>
            </w:r>
          </w:p>
        </w:tc>
        <w:tc>
          <w:tcPr>
            <w:tcW w:w="2941" w:type="dxa"/>
            <w:tcBorders>
              <w:top w:val="single" w:sz="6" w:space="0" w:color="auto"/>
              <w:left w:val="single" w:sz="6" w:space="0" w:color="auto"/>
              <w:bottom w:val="single" w:sz="6" w:space="0" w:color="auto"/>
              <w:right w:val="single" w:sz="6" w:space="0" w:color="auto"/>
            </w:tcBorders>
            <w:shd w:val="clear" w:color="auto" w:fill="FFFFFF"/>
          </w:tcPr>
          <w:p w:rsidR="00B458F2" w:rsidRPr="0015501A" w:rsidRDefault="00B458F2" w:rsidP="008C42C8">
            <w:pPr>
              <w:widowControl w:val="0"/>
              <w:shd w:val="clear" w:color="auto" w:fill="FFFFFF"/>
              <w:autoSpaceDE w:val="0"/>
              <w:autoSpaceDN w:val="0"/>
              <w:adjustRightInd w:val="0"/>
              <w:jc w:val="center"/>
            </w:pPr>
            <w:r w:rsidRPr="0015501A">
              <w:t>Для приготовления рабоче-консервационного масла</w:t>
            </w:r>
          </w:p>
        </w:tc>
      </w:tr>
      <w:tr w:rsidR="00B458F2" w:rsidRPr="0015501A">
        <w:tc>
          <w:tcPr>
            <w:tcW w:w="4686" w:type="dxa"/>
            <w:tcBorders>
              <w:top w:val="single" w:sz="6" w:space="0" w:color="auto"/>
              <w:left w:val="single" w:sz="6" w:space="0" w:color="auto"/>
              <w:bottom w:val="single" w:sz="6" w:space="0" w:color="auto"/>
              <w:right w:val="single" w:sz="6" w:space="0" w:color="auto"/>
            </w:tcBorders>
            <w:shd w:val="clear" w:color="auto" w:fill="FFFFFF"/>
          </w:tcPr>
          <w:p w:rsidR="00B458F2" w:rsidRPr="0015501A" w:rsidRDefault="00B458F2" w:rsidP="008C42C8">
            <w:pPr>
              <w:widowControl w:val="0"/>
              <w:shd w:val="clear" w:color="auto" w:fill="FFFFFF"/>
              <w:autoSpaceDE w:val="0"/>
              <w:autoSpaceDN w:val="0"/>
              <w:adjustRightInd w:val="0"/>
              <w:jc w:val="center"/>
            </w:pPr>
            <w:r w:rsidRPr="0015501A">
              <w:t>23 Смазка пластичная ПВК</w:t>
            </w:r>
          </w:p>
        </w:tc>
        <w:tc>
          <w:tcPr>
            <w:tcW w:w="2020" w:type="dxa"/>
            <w:tcBorders>
              <w:top w:val="single" w:sz="6" w:space="0" w:color="auto"/>
              <w:left w:val="single" w:sz="6" w:space="0" w:color="auto"/>
              <w:bottom w:val="single" w:sz="6" w:space="0" w:color="auto"/>
              <w:right w:val="single" w:sz="6" w:space="0" w:color="auto"/>
            </w:tcBorders>
            <w:shd w:val="clear" w:color="auto" w:fill="FFFFFF"/>
          </w:tcPr>
          <w:p w:rsidR="00B458F2" w:rsidRPr="0015501A" w:rsidRDefault="00B458F2" w:rsidP="008C42C8">
            <w:pPr>
              <w:widowControl w:val="0"/>
              <w:shd w:val="clear" w:color="auto" w:fill="FFFFFF"/>
              <w:autoSpaceDE w:val="0"/>
              <w:autoSpaceDN w:val="0"/>
              <w:adjustRightInd w:val="0"/>
              <w:jc w:val="center"/>
            </w:pPr>
            <w:r w:rsidRPr="0015501A">
              <w:t>ГОСТ 19537–74</w:t>
            </w:r>
          </w:p>
        </w:tc>
        <w:tc>
          <w:tcPr>
            <w:tcW w:w="2941" w:type="dxa"/>
            <w:tcBorders>
              <w:top w:val="single" w:sz="6" w:space="0" w:color="auto"/>
              <w:left w:val="single" w:sz="6" w:space="0" w:color="auto"/>
              <w:bottom w:val="single" w:sz="6" w:space="0" w:color="auto"/>
              <w:right w:val="single" w:sz="6" w:space="0" w:color="auto"/>
            </w:tcBorders>
            <w:shd w:val="clear" w:color="auto" w:fill="FFFFFF"/>
          </w:tcPr>
          <w:p w:rsidR="00B458F2" w:rsidRPr="0015501A" w:rsidRDefault="00B458F2" w:rsidP="008C42C8">
            <w:pPr>
              <w:widowControl w:val="0"/>
              <w:shd w:val="clear" w:color="auto" w:fill="FFFFFF"/>
              <w:autoSpaceDE w:val="0"/>
              <w:autoSpaceDN w:val="0"/>
              <w:adjustRightInd w:val="0"/>
              <w:jc w:val="center"/>
            </w:pPr>
            <w:r w:rsidRPr="0015501A">
              <w:t>Консервация шейки вала, участков под уплотнения</w:t>
            </w:r>
          </w:p>
        </w:tc>
      </w:tr>
      <w:tr w:rsidR="00B458F2" w:rsidRPr="0015501A">
        <w:tc>
          <w:tcPr>
            <w:tcW w:w="4686" w:type="dxa"/>
            <w:tcBorders>
              <w:top w:val="single" w:sz="6" w:space="0" w:color="auto"/>
              <w:left w:val="single" w:sz="6" w:space="0" w:color="auto"/>
              <w:bottom w:val="single" w:sz="6" w:space="0" w:color="auto"/>
              <w:right w:val="single" w:sz="6" w:space="0" w:color="auto"/>
            </w:tcBorders>
            <w:shd w:val="clear" w:color="auto" w:fill="FFFFFF"/>
          </w:tcPr>
          <w:p w:rsidR="00B458F2" w:rsidRPr="0015501A" w:rsidRDefault="00B458F2" w:rsidP="008C42C8">
            <w:pPr>
              <w:widowControl w:val="0"/>
              <w:shd w:val="clear" w:color="auto" w:fill="FFFFFF"/>
              <w:autoSpaceDE w:val="0"/>
              <w:autoSpaceDN w:val="0"/>
              <w:adjustRightInd w:val="0"/>
              <w:jc w:val="center"/>
            </w:pPr>
            <w:r w:rsidRPr="0015501A">
              <w:t>24 Смазка АМС–3</w:t>
            </w:r>
          </w:p>
        </w:tc>
        <w:tc>
          <w:tcPr>
            <w:tcW w:w="2020" w:type="dxa"/>
            <w:tcBorders>
              <w:top w:val="single" w:sz="6" w:space="0" w:color="auto"/>
              <w:left w:val="single" w:sz="6" w:space="0" w:color="auto"/>
              <w:bottom w:val="single" w:sz="6" w:space="0" w:color="auto"/>
              <w:right w:val="single" w:sz="6" w:space="0" w:color="auto"/>
            </w:tcBorders>
            <w:shd w:val="clear" w:color="auto" w:fill="FFFFFF"/>
          </w:tcPr>
          <w:p w:rsidR="00B458F2" w:rsidRPr="0015501A" w:rsidRDefault="00B458F2" w:rsidP="008C42C8">
            <w:pPr>
              <w:widowControl w:val="0"/>
              <w:shd w:val="clear" w:color="auto" w:fill="FFFFFF"/>
              <w:autoSpaceDE w:val="0"/>
              <w:autoSpaceDN w:val="0"/>
              <w:adjustRightInd w:val="0"/>
              <w:jc w:val="center"/>
            </w:pPr>
            <w:r w:rsidRPr="0015501A">
              <w:t>ГОСТ 2712–75</w:t>
            </w:r>
          </w:p>
        </w:tc>
        <w:tc>
          <w:tcPr>
            <w:tcW w:w="2941" w:type="dxa"/>
            <w:tcBorders>
              <w:top w:val="single" w:sz="6" w:space="0" w:color="auto"/>
              <w:left w:val="single" w:sz="6" w:space="0" w:color="auto"/>
              <w:bottom w:val="single" w:sz="6" w:space="0" w:color="auto"/>
              <w:right w:val="single" w:sz="6" w:space="0" w:color="auto"/>
            </w:tcBorders>
            <w:shd w:val="clear" w:color="auto" w:fill="FFFFFF"/>
          </w:tcPr>
          <w:p w:rsidR="00B458F2" w:rsidRPr="0015501A" w:rsidRDefault="00B458F2" w:rsidP="008C42C8">
            <w:pPr>
              <w:widowControl w:val="0"/>
              <w:shd w:val="clear" w:color="auto" w:fill="FFFFFF"/>
              <w:autoSpaceDE w:val="0"/>
              <w:autoSpaceDN w:val="0"/>
              <w:adjustRightInd w:val="0"/>
              <w:jc w:val="center"/>
            </w:pPr>
          </w:p>
        </w:tc>
      </w:tr>
      <w:tr w:rsidR="00B458F2" w:rsidRPr="0015501A">
        <w:tc>
          <w:tcPr>
            <w:tcW w:w="4686" w:type="dxa"/>
            <w:tcBorders>
              <w:top w:val="single" w:sz="6" w:space="0" w:color="auto"/>
              <w:left w:val="single" w:sz="6" w:space="0" w:color="auto"/>
              <w:bottom w:val="single" w:sz="6" w:space="0" w:color="auto"/>
              <w:right w:val="single" w:sz="6" w:space="0" w:color="auto"/>
            </w:tcBorders>
            <w:shd w:val="clear" w:color="auto" w:fill="FFFFFF"/>
          </w:tcPr>
          <w:p w:rsidR="00B458F2" w:rsidRPr="0015501A" w:rsidRDefault="00B458F2" w:rsidP="00B458F2">
            <w:pPr>
              <w:widowControl w:val="0"/>
              <w:shd w:val="clear" w:color="auto" w:fill="FFFFFF"/>
              <w:autoSpaceDE w:val="0"/>
              <w:autoSpaceDN w:val="0"/>
              <w:adjustRightInd w:val="0"/>
              <w:jc w:val="center"/>
            </w:pPr>
            <w:r w:rsidRPr="0015501A">
              <w:t>25 Трубчатый электрический нагреватель ТЭН 32Л13/0.2 С 3643</w:t>
            </w:r>
          </w:p>
          <w:p w:rsidR="00B458F2" w:rsidRPr="0015501A" w:rsidRDefault="00B458F2" w:rsidP="008C42C8">
            <w:pPr>
              <w:widowControl w:val="0"/>
              <w:shd w:val="clear" w:color="auto" w:fill="FFFFFF"/>
              <w:autoSpaceDE w:val="0"/>
              <w:autoSpaceDN w:val="0"/>
              <w:adjustRightInd w:val="0"/>
              <w:jc w:val="center"/>
            </w:pPr>
            <w:r w:rsidRPr="0015501A">
              <w:t>Изготовитель: Завод «Электроаппарат», г. Миасс, Челя</w:t>
            </w:r>
            <w:r w:rsidR="00490D73">
              <w:t>бинская обл.</w:t>
            </w:r>
          </w:p>
        </w:tc>
        <w:tc>
          <w:tcPr>
            <w:tcW w:w="2020" w:type="dxa"/>
            <w:tcBorders>
              <w:top w:val="single" w:sz="6" w:space="0" w:color="auto"/>
              <w:left w:val="single" w:sz="6" w:space="0" w:color="auto"/>
              <w:bottom w:val="single" w:sz="6" w:space="0" w:color="auto"/>
              <w:right w:val="single" w:sz="6" w:space="0" w:color="auto"/>
            </w:tcBorders>
            <w:shd w:val="clear" w:color="auto" w:fill="FFFFFF"/>
          </w:tcPr>
          <w:p w:rsidR="00B458F2" w:rsidRPr="0015501A" w:rsidRDefault="00B458F2" w:rsidP="008C42C8">
            <w:pPr>
              <w:widowControl w:val="0"/>
              <w:shd w:val="clear" w:color="auto" w:fill="FFFFFF"/>
              <w:autoSpaceDE w:val="0"/>
              <w:autoSpaceDN w:val="0"/>
              <w:adjustRightInd w:val="0"/>
              <w:jc w:val="center"/>
            </w:pPr>
            <w:r w:rsidRPr="0015501A">
              <w:t>ТУ 16–531.690–90</w:t>
            </w:r>
          </w:p>
        </w:tc>
        <w:tc>
          <w:tcPr>
            <w:tcW w:w="2941" w:type="dxa"/>
            <w:tcBorders>
              <w:top w:val="single" w:sz="6" w:space="0" w:color="auto"/>
              <w:left w:val="single" w:sz="6" w:space="0" w:color="auto"/>
              <w:bottom w:val="single" w:sz="6" w:space="0" w:color="auto"/>
              <w:right w:val="single" w:sz="6" w:space="0" w:color="auto"/>
            </w:tcBorders>
            <w:shd w:val="clear" w:color="auto" w:fill="FFFFFF"/>
          </w:tcPr>
          <w:p w:rsidR="00B458F2" w:rsidRPr="0015501A" w:rsidRDefault="00B458F2" w:rsidP="008C42C8">
            <w:pPr>
              <w:widowControl w:val="0"/>
              <w:shd w:val="clear" w:color="auto" w:fill="FFFFFF"/>
              <w:autoSpaceDE w:val="0"/>
              <w:autoSpaceDN w:val="0"/>
              <w:adjustRightInd w:val="0"/>
              <w:jc w:val="center"/>
            </w:pPr>
          </w:p>
        </w:tc>
      </w:tr>
      <w:tr w:rsidR="00B458F2" w:rsidRPr="0015501A">
        <w:tc>
          <w:tcPr>
            <w:tcW w:w="4686" w:type="dxa"/>
            <w:tcBorders>
              <w:top w:val="single" w:sz="6" w:space="0" w:color="auto"/>
              <w:left w:val="single" w:sz="6" w:space="0" w:color="auto"/>
              <w:bottom w:val="single" w:sz="6" w:space="0" w:color="auto"/>
              <w:right w:val="single" w:sz="6" w:space="0" w:color="auto"/>
            </w:tcBorders>
            <w:shd w:val="clear" w:color="auto" w:fill="FFFFFF"/>
          </w:tcPr>
          <w:p w:rsidR="00B458F2" w:rsidRPr="0015501A" w:rsidRDefault="00B458F2" w:rsidP="008C42C8">
            <w:pPr>
              <w:widowControl w:val="0"/>
              <w:shd w:val="clear" w:color="auto" w:fill="FFFFFF"/>
              <w:autoSpaceDE w:val="0"/>
              <w:autoSpaceDN w:val="0"/>
              <w:adjustRightInd w:val="0"/>
              <w:jc w:val="center"/>
            </w:pPr>
            <w:r w:rsidRPr="0015501A">
              <w:t>26 Парафин</w:t>
            </w:r>
          </w:p>
        </w:tc>
        <w:tc>
          <w:tcPr>
            <w:tcW w:w="2020" w:type="dxa"/>
            <w:tcBorders>
              <w:top w:val="single" w:sz="6" w:space="0" w:color="auto"/>
              <w:left w:val="single" w:sz="6" w:space="0" w:color="auto"/>
              <w:bottom w:val="single" w:sz="6" w:space="0" w:color="auto"/>
              <w:right w:val="single" w:sz="6" w:space="0" w:color="auto"/>
            </w:tcBorders>
            <w:shd w:val="clear" w:color="auto" w:fill="FFFFFF"/>
          </w:tcPr>
          <w:p w:rsidR="00B458F2" w:rsidRPr="0015501A" w:rsidRDefault="00B458F2" w:rsidP="008C42C8">
            <w:pPr>
              <w:widowControl w:val="0"/>
              <w:shd w:val="clear" w:color="auto" w:fill="FFFFFF"/>
              <w:autoSpaceDE w:val="0"/>
              <w:autoSpaceDN w:val="0"/>
              <w:adjustRightInd w:val="0"/>
              <w:jc w:val="center"/>
            </w:pPr>
            <w:r w:rsidRPr="0015501A">
              <w:t>ГОСТ 23683–89</w:t>
            </w:r>
          </w:p>
        </w:tc>
        <w:tc>
          <w:tcPr>
            <w:tcW w:w="2941" w:type="dxa"/>
            <w:tcBorders>
              <w:top w:val="single" w:sz="6" w:space="0" w:color="auto"/>
              <w:left w:val="single" w:sz="6" w:space="0" w:color="auto"/>
              <w:bottom w:val="single" w:sz="6" w:space="0" w:color="auto"/>
              <w:right w:val="single" w:sz="6" w:space="0" w:color="auto"/>
            </w:tcBorders>
            <w:shd w:val="clear" w:color="auto" w:fill="FFFFFF"/>
          </w:tcPr>
          <w:p w:rsidR="00B458F2" w:rsidRPr="0015501A" w:rsidRDefault="00B458F2" w:rsidP="008C42C8">
            <w:pPr>
              <w:widowControl w:val="0"/>
              <w:shd w:val="clear" w:color="auto" w:fill="FFFFFF"/>
              <w:autoSpaceDE w:val="0"/>
              <w:autoSpaceDN w:val="0"/>
              <w:adjustRightInd w:val="0"/>
              <w:jc w:val="center"/>
            </w:pPr>
            <w:r w:rsidRPr="0015501A">
              <w:t>Консервация коллекторов</w:t>
            </w:r>
          </w:p>
        </w:tc>
      </w:tr>
      <w:tr w:rsidR="000548E7" w:rsidRPr="0015501A">
        <w:tc>
          <w:tcPr>
            <w:tcW w:w="4686" w:type="dxa"/>
            <w:shd w:val="clear" w:color="auto" w:fill="FFFFFF"/>
          </w:tcPr>
          <w:p w:rsidR="000548E7" w:rsidRPr="0015501A" w:rsidRDefault="000548E7" w:rsidP="00CB6A43">
            <w:pPr>
              <w:widowControl w:val="0"/>
              <w:shd w:val="clear" w:color="auto" w:fill="FFFFFF"/>
              <w:autoSpaceDE w:val="0"/>
              <w:autoSpaceDN w:val="0"/>
              <w:adjustRightInd w:val="0"/>
              <w:jc w:val="center"/>
            </w:pPr>
            <w:r w:rsidRPr="0015501A">
              <w:t>27 Пиломатериалы</w:t>
            </w:r>
          </w:p>
        </w:tc>
        <w:tc>
          <w:tcPr>
            <w:tcW w:w="2020" w:type="dxa"/>
            <w:shd w:val="clear" w:color="auto" w:fill="FFFFFF"/>
          </w:tcPr>
          <w:p w:rsidR="000548E7" w:rsidRPr="0015501A" w:rsidRDefault="000548E7" w:rsidP="00CB6A43">
            <w:pPr>
              <w:widowControl w:val="0"/>
              <w:shd w:val="clear" w:color="auto" w:fill="FFFFFF"/>
              <w:autoSpaceDE w:val="0"/>
              <w:autoSpaceDN w:val="0"/>
              <w:adjustRightInd w:val="0"/>
              <w:jc w:val="center"/>
            </w:pPr>
          </w:p>
        </w:tc>
        <w:tc>
          <w:tcPr>
            <w:tcW w:w="2941" w:type="dxa"/>
            <w:shd w:val="clear" w:color="auto" w:fill="FFFFFF"/>
          </w:tcPr>
          <w:p w:rsidR="000548E7" w:rsidRPr="0015501A" w:rsidRDefault="000548E7" w:rsidP="00CB6A43">
            <w:pPr>
              <w:widowControl w:val="0"/>
              <w:shd w:val="clear" w:color="auto" w:fill="FFFFFF"/>
              <w:autoSpaceDE w:val="0"/>
              <w:autoSpaceDN w:val="0"/>
              <w:adjustRightInd w:val="0"/>
              <w:jc w:val="center"/>
            </w:pPr>
          </w:p>
        </w:tc>
      </w:tr>
      <w:tr w:rsidR="000548E7" w:rsidRPr="0015501A">
        <w:tc>
          <w:tcPr>
            <w:tcW w:w="4686" w:type="dxa"/>
            <w:shd w:val="clear" w:color="auto" w:fill="FFFFFF"/>
          </w:tcPr>
          <w:p w:rsidR="000548E7" w:rsidRPr="0015501A" w:rsidRDefault="000548E7" w:rsidP="00CB6A43">
            <w:pPr>
              <w:widowControl w:val="0"/>
              <w:shd w:val="clear" w:color="auto" w:fill="FFFFFF"/>
              <w:autoSpaceDE w:val="0"/>
              <w:autoSpaceDN w:val="0"/>
              <w:adjustRightInd w:val="0"/>
              <w:jc w:val="center"/>
            </w:pPr>
            <w:r w:rsidRPr="0015501A">
              <w:t>28 Ветошь обтирочная</w:t>
            </w:r>
          </w:p>
        </w:tc>
        <w:tc>
          <w:tcPr>
            <w:tcW w:w="2020" w:type="dxa"/>
            <w:shd w:val="clear" w:color="auto" w:fill="FFFFFF"/>
          </w:tcPr>
          <w:p w:rsidR="000548E7" w:rsidRPr="0015501A" w:rsidRDefault="000548E7" w:rsidP="00CB6A43">
            <w:pPr>
              <w:widowControl w:val="0"/>
              <w:shd w:val="clear" w:color="auto" w:fill="FFFFFF"/>
              <w:autoSpaceDE w:val="0"/>
              <w:autoSpaceDN w:val="0"/>
              <w:adjustRightInd w:val="0"/>
              <w:jc w:val="center"/>
            </w:pPr>
            <w:r w:rsidRPr="0015501A">
              <w:t>ТУ 63–178–77–82</w:t>
            </w:r>
          </w:p>
        </w:tc>
        <w:tc>
          <w:tcPr>
            <w:tcW w:w="2941" w:type="dxa"/>
            <w:shd w:val="clear" w:color="auto" w:fill="FFFFFF"/>
          </w:tcPr>
          <w:p w:rsidR="000548E7" w:rsidRPr="0015501A" w:rsidRDefault="000548E7" w:rsidP="00CB6A43">
            <w:pPr>
              <w:widowControl w:val="0"/>
              <w:shd w:val="clear" w:color="auto" w:fill="FFFFFF"/>
              <w:autoSpaceDE w:val="0"/>
              <w:autoSpaceDN w:val="0"/>
              <w:adjustRightInd w:val="0"/>
              <w:jc w:val="center"/>
            </w:pPr>
          </w:p>
        </w:tc>
      </w:tr>
      <w:tr w:rsidR="000548E7" w:rsidRPr="0015501A">
        <w:tc>
          <w:tcPr>
            <w:tcW w:w="4686" w:type="dxa"/>
            <w:shd w:val="clear" w:color="auto" w:fill="FFFFFF"/>
          </w:tcPr>
          <w:p w:rsidR="000548E7" w:rsidRPr="0015501A" w:rsidRDefault="000548E7" w:rsidP="00CB6A43">
            <w:pPr>
              <w:widowControl w:val="0"/>
              <w:shd w:val="clear" w:color="auto" w:fill="FFFFFF"/>
              <w:autoSpaceDE w:val="0"/>
              <w:autoSpaceDN w:val="0"/>
              <w:adjustRightInd w:val="0"/>
              <w:jc w:val="center"/>
            </w:pPr>
            <w:r w:rsidRPr="0015501A">
              <w:t>29 Спирт этиловый технический или этиловый питьевой</w:t>
            </w:r>
          </w:p>
        </w:tc>
        <w:tc>
          <w:tcPr>
            <w:tcW w:w="2020" w:type="dxa"/>
            <w:shd w:val="clear" w:color="auto" w:fill="FFFFFF"/>
          </w:tcPr>
          <w:p w:rsidR="000548E7" w:rsidRPr="0015501A" w:rsidRDefault="000548E7" w:rsidP="00CB6A43">
            <w:pPr>
              <w:shd w:val="clear" w:color="auto" w:fill="FFFFFF"/>
              <w:jc w:val="center"/>
            </w:pPr>
            <w:r w:rsidRPr="0015501A">
              <w:t>ГОСТ 17299–78</w:t>
            </w:r>
          </w:p>
          <w:p w:rsidR="000548E7" w:rsidRPr="0015501A" w:rsidRDefault="000548E7" w:rsidP="00CB6A43">
            <w:pPr>
              <w:widowControl w:val="0"/>
              <w:shd w:val="clear" w:color="auto" w:fill="FFFFFF"/>
              <w:autoSpaceDE w:val="0"/>
              <w:autoSpaceDN w:val="0"/>
              <w:adjustRightInd w:val="0"/>
              <w:jc w:val="center"/>
            </w:pPr>
            <w:r w:rsidRPr="0015501A">
              <w:t>ГОСТ 5963–67</w:t>
            </w:r>
          </w:p>
        </w:tc>
        <w:tc>
          <w:tcPr>
            <w:tcW w:w="2941" w:type="dxa"/>
            <w:shd w:val="clear" w:color="auto" w:fill="FFFFFF"/>
          </w:tcPr>
          <w:p w:rsidR="000548E7" w:rsidRPr="0015501A" w:rsidRDefault="000548E7" w:rsidP="00CB6A43">
            <w:pPr>
              <w:widowControl w:val="0"/>
              <w:shd w:val="clear" w:color="auto" w:fill="FFFFFF"/>
              <w:autoSpaceDE w:val="0"/>
              <w:autoSpaceDN w:val="0"/>
              <w:adjustRightInd w:val="0"/>
              <w:jc w:val="center"/>
            </w:pPr>
            <w:r w:rsidRPr="0015501A">
              <w:t>Промывка обмотки статора при консервационном хранении в неотапливаемом помещении (–20...+35°С)</w:t>
            </w:r>
          </w:p>
        </w:tc>
      </w:tr>
      <w:tr w:rsidR="000548E7" w:rsidRPr="0015501A">
        <w:tc>
          <w:tcPr>
            <w:tcW w:w="4686" w:type="dxa"/>
            <w:shd w:val="clear" w:color="auto" w:fill="FFFFFF"/>
          </w:tcPr>
          <w:p w:rsidR="000548E7" w:rsidRPr="0015501A" w:rsidRDefault="000548E7" w:rsidP="00CB6A43">
            <w:pPr>
              <w:widowControl w:val="0"/>
              <w:shd w:val="clear" w:color="auto" w:fill="FFFFFF"/>
              <w:autoSpaceDE w:val="0"/>
              <w:autoSpaceDN w:val="0"/>
              <w:adjustRightInd w:val="0"/>
              <w:jc w:val="center"/>
            </w:pPr>
            <w:r w:rsidRPr="0015501A">
              <w:t>30 Мыло хозяйственное</w:t>
            </w:r>
          </w:p>
        </w:tc>
        <w:tc>
          <w:tcPr>
            <w:tcW w:w="2020" w:type="dxa"/>
            <w:shd w:val="clear" w:color="auto" w:fill="FFFFFF"/>
          </w:tcPr>
          <w:p w:rsidR="000548E7" w:rsidRPr="0015501A" w:rsidRDefault="000548E7" w:rsidP="00CB6A43">
            <w:pPr>
              <w:widowControl w:val="0"/>
              <w:shd w:val="clear" w:color="auto" w:fill="FFFFFF"/>
              <w:autoSpaceDE w:val="0"/>
              <w:autoSpaceDN w:val="0"/>
              <w:adjustRightInd w:val="0"/>
              <w:jc w:val="center"/>
            </w:pPr>
            <w:r w:rsidRPr="0015501A">
              <w:t>ГОСТ 790–89</w:t>
            </w:r>
          </w:p>
        </w:tc>
        <w:tc>
          <w:tcPr>
            <w:tcW w:w="2941" w:type="dxa"/>
            <w:shd w:val="clear" w:color="auto" w:fill="FFFFFF"/>
          </w:tcPr>
          <w:p w:rsidR="000548E7" w:rsidRPr="0015501A" w:rsidRDefault="000548E7" w:rsidP="00CB6A43">
            <w:pPr>
              <w:widowControl w:val="0"/>
              <w:shd w:val="clear" w:color="auto" w:fill="FFFFFF"/>
              <w:autoSpaceDE w:val="0"/>
              <w:autoSpaceDN w:val="0"/>
              <w:adjustRightInd w:val="0"/>
              <w:jc w:val="center"/>
            </w:pPr>
          </w:p>
        </w:tc>
      </w:tr>
    </w:tbl>
    <w:p w:rsidR="000548E7" w:rsidRPr="0015501A" w:rsidRDefault="000548E7" w:rsidP="000548E7">
      <w:pPr>
        <w:shd w:val="clear" w:color="auto" w:fill="FFFFFF"/>
        <w:ind w:firstLine="709"/>
        <w:jc w:val="both"/>
        <w:rPr>
          <w:sz w:val="28"/>
          <w:szCs w:val="28"/>
        </w:rPr>
      </w:pPr>
    </w:p>
    <w:p w:rsidR="00454601" w:rsidRDefault="00CE72AC" w:rsidP="004C791A">
      <w:pPr>
        <w:ind w:left="5103"/>
        <w:jc w:val="center"/>
        <w:rPr>
          <w:sz w:val="28"/>
          <w:szCs w:val="28"/>
        </w:rPr>
      </w:pPr>
      <w:r w:rsidRPr="0015501A">
        <w:rPr>
          <w:b/>
          <w:sz w:val="28"/>
          <w:szCs w:val="28"/>
        </w:rPr>
        <w:br w:type="page"/>
      </w:r>
      <w:r w:rsidR="004C791A" w:rsidRPr="00CA1907">
        <w:rPr>
          <w:sz w:val="28"/>
          <w:szCs w:val="28"/>
        </w:rPr>
        <w:t>Приложение</w:t>
      </w:r>
      <w:r w:rsidR="004C791A">
        <w:rPr>
          <w:sz w:val="28"/>
          <w:szCs w:val="28"/>
        </w:rPr>
        <w:t xml:space="preserve"> </w:t>
      </w:r>
      <w:r w:rsidR="00B458F2">
        <w:rPr>
          <w:sz w:val="28"/>
          <w:szCs w:val="28"/>
        </w:rPr>
        <w:t>9</w:t>
      </w:r>
      <w:r w:rsidR="004C791A">
        <w:rPr>
          <w:sz w:val="28"/>
          <w:szCs w:val="28"/>
        </w:rPr>
        <w:t xml:space="preserve"> </w:t>
      </w:r>
    </w:p>
    <w:p w:rsidR="004C791A" w:rsidRPr="00221C3A" w:rsidRDefault="004C791A" w:rsidP="004C791A">
      <w:pPr>
        <w:ind w:left="5103"/>
        <w:jc w:val="center"/>
        <w:rPr>
          <w:sz w:val="28"/>
          <w:szCs w:val="28"/>
        </w:rPr>
      </w:pPr>
      <w:r w:rsidRPr="00CA1907">
        <w:rPr>
          <w:color w:val="000000"/>
          <w:sz w:val="28"/>
          <w:szCs w:val="28"/>
        </w:rPr>
        <w:t>к</w:t>
      </w:r>
      <w:r>
        <w:rPr>
          <w:color w:val="000000"/>
          <w:sz w:val="28"/>
          <w:szCs w:val="28"/>
        </w:rPr>
        <w:t xml:space="preserve"> </w:t>
      </w:r>
      <w:r w:rsidRPr="002938D1">
        <w:rPr>
          <w:color w:val="000000"/>
          <w:sz w:val="28"/>
          <w:szCs w:val="28"/>
        </w:rPr>
        <w:t>«</w:t>
      </w:r>
      <w:r w:rsidRPr="00221C3A">
        <w:rPr>
          <w:sz w:val="28"/>
          <w:szCs w:val="28"/>
        </w:rPr>
        <w:t>Методически</w:t>
      </w:r>
      <w:r>
        <w:rPr>
          <w:sz w:val="28"/>
          <w:szCs w:val="28"/>
        </w:rPr>
        <w:t>м</w:t>
      </w:r>
      <w:r w:rsidRPr="00221C3A">
        <w:rPr>
          <w:sz w:val="28"/>
          <w:szCs w:val="28"/>
        </w:rPr>
        <w:t xml:space="preserve"> указания</w:t>
      </w:r>
      <w:r>
        <w:rPr>
          <w:sz w:val="28"/>
          <w:szCs w:val="28"/>
        </w:rPr>
        <w:t xml:space="preserve">м </w:t>
      </w:r>
      <w:r w:rsidRPr="00221C3A">
        <w:rPr>
          <w:sz w:val="28"/>
          <w:szCs w:val="28"/>
        </w:rPr>
        <w:t>по консервации оборудования стационарных электростанций,</w:t>
      </w:r>
    </w:p>
    <w:p w:rsidR="00CB6A43" w:rsidRPr="00A54BE1" w:rsidRDefault="004C791A" w:rsidP="00B458F2">
      <w:pPr>
        <w:ind w:firstLine="5103"/>
        <w:jc w:val="center"/>
        <w:rPr>
          <w:sz w:val="28"/>
          <w:szCs w:val="28"/>
        </w:rPr>
      </w:pPr>
      <w:r w:rsidRPr="00221C3A">
        <w:rPr>
          <w:sz w:val="28"/>
          <w:szCs w:val="28"/>
        </w:rPr>
        <w:t>выводимых в резерв</w:t>
      </w:r>
      <w:r>
        <w:rPr>
          <w:color w:val="000000"/>
          <w:sz w:val="28"/>
          <w:szCs w:val="28"/>
        </w:rPr>
        <w:t>»</w:t>
      </w:r>
    </w:p>
    <w:p w:rsidR="00CE72AC" w:rsidRPr="0015501A" w:rsidRDefault="00CE72AC" w:rsidP="006927BE">
      <w:pPr>
        <w:shd w:val="clear" w:color="auto" w:fill="FFFFFF"/>
        <w:ind w:firstLine="709"/>
        <w:jc w:val="right"/>
        <w:rPr>
          <w:b/>
          <w:iCs/>
          <w:sz w:val="28"/>
          <w:szCs w:val="28"/>
        </w:rPr>
      </w:pPr>
    </w:p>
    <w:p w:rsidR="00D76F96" w:rsidRPr="0015501A" w:rsidRDefault="00D76F96" w:rsidP="006927BE">
      <w:pPr>
        <w:shd w:val="clear" w:color="auto" w:fill="FFFFFF"/>
        <w:ind w:firstLine="709"/>
        <w:jc w:val="right"/>
        <w:rPr>
          <w:sz w:val="28"/>
          <w:szCs w:val="28"/>
        </w:rPr>
      </w:pPr>
    </w:p>
    <w:p w:rsidR="00CB6A43" w:rsidRDefault="00CB6A43" w:rsidP="005D058F">
      <w:pPr>
        <w:shd w:val="clear" w:color="auto" w:fill="FFFFFF"/>
        <w:jc w:val="center"/>
        <w:rPr>
          <w:b/>
          <w:bCs/>
          <w:sz w:val="28"/>
          <w:szCs w:val="28"/>
        </w:rPr>
      </w:pPr>
      <w:r>
        <w:rPr>
          <w:b/>
          <w:bCs/>
          <w:sz w:val="28"/>
          <w:szCs w:val="28"/>
        </w:rPr>
        <w:t>Назначение некоторых масел, смазок</w:t>
      </w:r>
    </w:p>
    <w:p w:rsidR="00CB6A43" w:rsidRDefault="00CB6A43" w:rsidP="005D058F">
      <w:pPr>
        <w:shd w:val="clear" w:color="auto" w:fill="FFFFFF"/>
        <w:jc w:val="center"/>
        <w:rPr>
          <w:b/>
          <w:bCs/>
          <w:sz w:val="28"/>
          <w:szCs w:val="28"/>
        </w:rPr>
      </w:pPr>
      <w:r>
        <w:rPr>
          <w:b/>
          <w:bCs/>
          <w:sz w:val="28"/>
          <w:szCs w:val="28"/>
        </w:rPr>
        <w:t>ингибитированных покрытий, применяемых</w:t>
      </w:r>
    </w:p>
    <w:p w:rsidR="00CB6A43" w:rsidRDefault="00CB6A43" w:rsidP="005D058F">
      <w:pPr>
        <w:shd w:val="clear" w:color="auto" w:fill="FFFFFF"/>
        <w:jc w:val="center"/>
        <w:rPr>
          <w:b/>
          <w:bCs/>
          <w:sz w:val="28"/>
          <w:szCs w:val="28"/>
        </w:rPr>
      </w:pPr>
      <w:r>
        <w:rPr>
          <w:b/>
          <w:bCs/>
          <w:sz w:val="28"/>
          <w:szCs w:val="28"/>
        </w:rPr>
        <w:t>при консервации турбогенератора</w:t>
      </w:r>
    </w:p>
    <w:p w:rsidR="00CB6A43" w:rsidRDefault="00CB6A43" w:rsidP="00973923">
      <w:pPr>
        <w:shd w:val="clear" w:color="auto" w:fill="FFFFFF"/>
        <w:tabs>
          <w:tab w:val="left" w:pos="1080"/>
        </w:tabs>
        <w:ind w:firstLine="709"/>
        <w:jc w:val="both"/>
        <w:rPr>
          <w:sz w:val="28"/>
          <w:szCs w:val="28"/>
        </w:rPr>
      </w:pPr>
    </w:p>
    <w:p w:rsidR="00CE72AC" w:rsidRPr="0015501A" w:rsidRDefault="00CE72AC" w:rsidP="00973923">
      <w:pPr>
        <w:shd w:val="clear" w:color="auto" w:fill="FFFFFF"/>
        <w:tabs>
          <w:tab w:val="left" w:pos="1080"/>
        </w:tabs>
        <w:ind w:firstLine="709"/>
        <w:jc w:val="both"/>
        <w:rPr>
          <w:sz w:val="28"/>
          <w:szCs w:val="28"/>
        </w:rPr>
      </w:pPr>
      <w:r w:rsidRPr="0015501A">
        <w:rPr>
          <w:sz w:val="28"/>
          <w:szCs w:val="28"/>
        </w:rPr>
        <w:t>1</w:t>
      </w:r>
      <w:r w:rsidR="00CB6A43">
        <w:rPr>
          <w:sz w:val="28"/>
          <w:szCs w:val="28"/>
        </w:rPr>
        <w:t xml:space="preserve">. </w:t>
      </w:r>
      <w:r w:rsidRPr="0015501A">
        <w:rPr>
          <w:sz w:val="28"/>
          <w:szCs w:val="28"/>
        </w:rPr>
        <w:t>Масло консервационное К</w:t>
      </w:r>
      <w:r w:rsidR="00CB6A43">
        <w:rPr>
          <w:sz w:val="28"/>
          <w:szCs w:val="28"/>
        </w:rPr>
        <w:t>-</w:t>
      </w:r>
      <w:r w:rsidRPr="0015501A">
        <w:rPr>
          <w:sz w:val="28"/>
          <w:szCs w:val="28"/>
        </w:rPr>
        <w:t>17</w:t>
      </w:r>
      <w:r w:rsidR="00D84118" w:rsidRPr="0015501A">
        <w:rPr>
          <w:sz w:val="28"/>
          <w:szCs w:val="28"/>
        </w:rPr>
        <w:t xml:space="preserve"> </w:t>
      </w:r>
      <w:r w:rsidR="004A69AC" w:rsidRPr="004A69AC">
        <w:rPr>
          <w:sz w:val="28"/>
          <w:szCs w:val="28"/>
        </w:rPr>
        <w:t>[38]</w:t>
      </w:r>
      <w:r w:rsidR="004A69AC" w:rsidRPr="00C16B7A">
        <w:rPr>
          <w:sz w:val="28"/>
          <w:szCs w:val="28"/>
        </w:rPr>
        <w:t xml:space="preserve"> </w:t>
      </w:r>
      <w:r w:rsidRPr="0015501A">
        <w:rPr>
          <w:sz w:val="28"/>
          <w:szCs w:val="28"/>
        </w:rPr>
        <w:t>применяется для долговременной защиты от атмосферной коррозии изделий и механизмов, хранящихся в помещениях или под укрытиями. Защищает от коррозии все металлы и сплавы.</w:t>
      </w:r>
    </w:p>
    <w:p w:rsidR="00CE72AC" w:rsidRPr="0015501A" w:rsidRDefault="00CE72AC" w:rsidP="00621CB5">
      <w:pPr>
        <w:shd w:val="clear" w:color="auto" w:fill="FFFFFF"/>
        <w:tabs>
          <w:tab w:val="left" w:pos="1080"/>
        </w:tabs>
        <w:ind w:firstLine="709"/>
        <w:jc w:val="both"/>
        <w:rPr>
          <w:sz w:val="28"/>
          <w:szCs w:val="28"/>
        </w:rPr>
      </w:pPr>
      <w:r w:rsidRPr="0015501A">
        <w:rPr>
          <w:sz w:val="28"/>
          <w:szCs w:val="28"/>
        </w:rPr>
        <w:t>2</w:t>
      </w:r>
      <w:r w:rsidR="00CB6A43">
        <w:rPr>
          <w:sz w:val="28"/>
          <w:szCs w:val="28"/>
        </w:rPr>
        <w:t xml:space="preserve">. </w:t>
      </w:r>
      <w:r w:rsidRPr="0015501A">
        <w:rPr>
          <w:sz w:val="28"/>
          <w:szCs w:val="28"/>
        </w:rPr>
        <w:t>Консервационное масло К</w:t>
      </w:r>
      <w:r w:rsidR="00CB6A43">
        <w:rPr>
          <w:sz w:val="28"/>
          <w:szCs w:val="28"/>
        </w:rPr>
        <w:t>-</w:t>
      </w:r>
      <w:r w:rsidRPr="0015501A">
        <w:rPr>
          <w:sz w:val="28"/>
          <w:szCs w:val="28"/>
        </w:rPr>
        <w:t>17 наносится в не</w:t>
      </w:r>
      <w:r w:rsidR="000452F0" w:rsidRPr="0015501A">
        <w:rPr>
          <w:sz w:val="28"/>
          <w:szCs w:val="28"/>
        </w:rPr>
        <w:t xml:space="preserve"> </w:t>
      </w:r>
      <w:r w:rsidRPr="0015501A">
        <w:rPr>
          <w:sz w:val="28"/>
          <w:szCs w:val="28"/>
        </w:rPr>
        <w:t xml:space="preserve">нагретом или нагретом до 50 </w:t>
      </w:r>
      <w:r w:rsidR="0036248C" w:rsidRPr="0015501A">
        <w:rPr>
          <w:sz w:val="28"/>
          <w:szCs w:val="28"/>
        </w:rPr>
        <w:t>–</w:t>
      </w:r>
      <w:r w:rsidR="00CB6A43">
        <w:rPr>
          <w:sz w:val="28"/>
          <w:szCs w:val="28"/>
        </w:rPr>
        <w:t xml:space="preserve"> 60</w:t>
      </w:r>
      <w:r w:rsidRPr="0015501A">
        <w:rPr>
          <w:sz w:val="28"/>
          <w:szCs w:val="28"/>
        </w:rPr>
        <w:t xml:space="preserve">°С состоянии. Подогрев смазки при низких температурах окружающего воздуха производится в банках (бидонах), опущенных в ванну (бак) с водой, веретенным или другим маслом, нагретым до 70 </w:t>
      </w:r>
      <w:r w:rsidR="0036248C" w:rsidRPr="0015501A">
        <w:rPr>
          <w:sz w:val="28"/>
          <w:szCs w:val="28"/>
        </w:rPr>
        <w:t>–</w:t>
      </w:r>
      <w:r w:rsidR="00CB6A43">
        <w:rPr>
          <w:sz w:val="28"/>
          <w:szCs w:val="28"/>
        </w:rPr>
        <w:t xml:space="preserve"> 90</w:t>
      </w:r>
      <w:r w:rsidRPr="0015501A">
        <w:rPr>
          <w:sz w:val="28"/>
          <w:szCs w:val="28"/>
        </w:rPr>
        <w:t xml:space="preserve">°С. </w:t>
      </w:r>
      <w:r w:rsidR="00621CB5">
        <w:rPr>
          <w:sz w:val="28"/>
          <w:szCs w:val="28"/>
        </w:rPr>
        <w:t>О</w:t>
      </w:r>
      <w:r w:rsidRPr="0015501A">
        <w:rPr>
          <w:sz w:val="28"/>
          <w:szCs w:val="28"/>
        </w:rPr>
        <w:t>ткрыт</w:t>
      </w:r>
      <w:r w:rsidR="00621CB5">
        <w:rPr>
          <w:sz w:val="28"/>
          <w:szCs w:val="28"/>
        </w:rPr>
        <w:t>ый</w:t>
      </w:r>
      <w:r w:rsidRPr="0015501A">
        <w:rPr>
          <w:sz w:val="28"/>
          <w:szCs w:val="28"/>
        </w:rPr>
        <w:t xml:space="preserve"> ог</w:t>
      </w:r>
      <w:r w:rsidR="00621CB5">
        <w:rPr>
          <w:sz w:val="28"/>
          <w:szCs w:val="28"/>
        </w:rPr>
        <w:t>онь</w:t>
      </w:r>
      <w:r w:rsidRPr="0015501A">
        <w:rPr>
          <w:sz w:val="28"/>
          <w:szCs w:val="28"/>
        </w:rPr>
        <w:t xml:space="preserve"> для разогрева масла</w:t>
      </w:r>
      <w:r w:rsidR="00621CB5">
        <w:rPr>
          <w:sz w:val="28"/>
          <w:szCs w:val="28"/>
        </w:rPr>
        <w:t xml:space="preserve"> не используют</w:t>
      </w:r>
      <w:r w:rsidRPr="0015501A">
        <w:rPr>
          <w:sz w:val="28"/>
          <w:szCs w:val="28"/>
        </w:rPr>
        <w:t>.</w:t>
      </w:r>
    </w:p>
    <w:p w:rsidR="00CE72AC" w:rsidRPr="0015501A" w:rsidRDefault="00CE72AC" w:rsidP="00973923">
      <w:pPr>
        <w:shd w:val="clear" w:color="auto" w:fill="FFFFFF"/>
        <w:tabs>
          <w:tab w:val="left" w:pos="1080"/>
        </w:tabs>
        <w:ind w:firstLine="709"/>
        <w:jc w:val="both"/>
        <w:rPr>
          <w:sz w:val="28"/>
          <w:szCs w:val="28"/>
        </w:rPr>
      </w:pPr>
      <w:r w:rsidRPr="0015501A">
        <w:rPr>
          <w:sz w:val="28"/>
          <w:szCs w:val="28"/>
        </w:rPr>
        <w:t>3</w:t>
      </w:r>
      <w:r w:rsidR="00CB6A43">
        <w:rPr>
          <w:sz w:val="28"/>
          <w:szCs w:val="28"/>
        </w:rPr>
        <w:t xml:space="preserve">. </w:t>
      </w:r>
      <w:r w:rsidRPr="0015501A">
        <w:rPr>
          <w:sz w:val="28"/>
          <w:szCs w:val="28"/>
        </w:rPr>
        <w:t>При консервации внутренних поверхностей оборудования способом прокачивания количество смазки К</w:t>
      </w:r>
      <w:r w:rsidR="00CB6A43">
        <w:rPr>
          <w:sz w:val="28"/>
          <w:szCs w:val="28"/>
        </w:rPr>
        <w:t>-</w:t>
      </w:r>
      <w:r w:rsidR="00621CB5">
        <w:rPr>
          <w:sz w:val="28"/>
          <w:szCs w:val="28"/>
        </w:rPr>
        <w:t>17 превышает</w:t>
      </w:r>
      <w:r w:rsidRPr="0015501A">
        <w:rPr>
          <w:sz w:val="28"/>
          <w:szCs w:val="28"/>
        </w:rPr>
        <w:t xml:space="preserve"> количество рабочего масла, оставшегося в системе после спуска, не менее чем в 4 раза, так как опытами установлено, что предельно допустимое количество примеси рабочего масла в смазке, при которой она еще остается пригодной для консервации, составляет 20 %.</w:t>
      </w:r>
    </w:p>
    <w:p w:rsidR="00CE72AC" w:rsidRPr="0015501A" w:rsidRDefault="00CE72AC" w:rsidP="00973923">
      <w:pPr>
        <w:shd w:val="clear" w:color="auto" w:fill="FFFFFF"/>
        <w:tabs>
          <w:tab w:val="left" w:pos="1080"/>
        </w:tabs>
        <w:ind w:firstLine="709"/>
        <w:jc w:val="both"/>
        <w:rPr>
          <w:sz w:val="28"/>
          <w:szCs w:val="28"/>
        </w:rPr>
      </w:pPr>
      <w:r w:rsidRPr="0015501A">
        <w:rPr>
          <w:sz w:val="28"/>
          <w:szCs w:val="28"/>
        </w:rPr>
        <w:t>4</w:t>
      </w:r>
      <w:r w:rsidR="00CB6A43">
        <w:rPr>
          <w:sz w:val="28"/>
          <w:szCs w:val="28"/>
        </w:rPr>
        <w:t xml:space="preserve">. </w:t>
      </w:r>
      <w:r w:rsidRPr="0015501A">
        <w:rPr>
          <w:sz w:val="28"/>
          <w:szCs w:val="28"/>
        </w:rPr>
        <w:t>Внутренние поверхности составных частей оборудования перед консервацией не подвергаются какой</w:t>
      </w:r>
      <w:r w:rsidR="000452F0" w:rsidRPr="0015501A">
        <w:rPr>
          <w:sz w:val="28"/>
          <w:szCs w:val="28"/>
        </w:rPr>
        <w:t>-</w:t>
      </w:r>
      <w:r w:rsidRPr="0015501A">
        <w:rPr>
          <w:sz w:val="28"/>
          <w:szCs w:val="28"/>
        </w:rPr>
        <w:t>либо специальной обработке, кроме прокачивания рабочего масла.</w:t>
      </w:r>
    </w:p>
    <w:p w:rsidR="00CE72AC" w:rsidRPr="0015501A" w:rsidRDefault="00CE72AC" w:rsidP="00973923">
      <w:pPr>
        <w:shd w:val="clear" w:color="auto" w:fill="FFFFFF"/>
        <w:tabs>
          <w:tab w:val="left" w:pos="1080"/>
        </w:tabs>
        <w:ind w:firstLine="709"/>
        <w:jc w:val="both"/>
        <w:rPr>
          <w:sz w:val="28"/>
          <w:szCs w:val="28"/>
        </w:rPr>
      </w:pPr>
      <w:r w:rsidRPr="0015501A">
        <w:rPr>
          <w:sz w:val="28"/>
          <w:szCs w:val="28"/>
        </w:rPr>
        <w:t>5</w:t>
      </w:r>
      <w:r w:rsidR="00CB6A43">
        <w:rPr>
          <w:sz w:val="28"/>
          <w:szCs w:val="28"/>
        </w:rPr>
        <w:t xml:space="preserve">. </w:t>
      </w:r>
      <w:r w:rsidRPr="0015501A">
        <w:rPr>
          <w:sz w:val="28"/>
          <w:szCs w:val="28"/>
        </w:rPr>
        <w:t>Толщина слоя смазки на консервируемых поверхностях устанавливается самопроизвольно, излишнее масло стекает, остается только ее тонкая защитная пленка. Наличие смазки на поверхности металла визуально определяется с трудом, для этого требуется навык,</w:t>
      </w:r>
      <w:r w:rsidR="005E210F">
        <w:rPr>
          <w:sz w:val="28"/>
          <w:szCs w:val="28"/>
        </w:rPr>
        <w:t xml:space="preserve"> поэтому нанесение смазки </w:t>
      </w:r>
      <w:r w:rsidRPr="0015501A">
        <w:rPr>
          <w:sz w:val="28"/>
          <w:szCs w:val="28"/>
        </w:rPr>
        <w:t xml:space="preserve"> произво</w:t>
      </w:r>
      <w:r w:rsidR="005E210F">
        <w:rPr>
          <w:sz w:val="28"/>
          <w:szCs w:val="28"/>
        </w:rPr>
        <w:t>дят</w:t>
      </w:r>
      <w:r w:rsidRPr="0015501A">
        <w:rPr>
          <w:sz w:val="28"/>
          <w:szCs w:val="28"/>
        </w:rPr>
        <w:t xml:space="preserve"> особенно тщательно. При осмотрах рекомендуется освещать осматриваемую поверхность переносной лампой.</w:t>
      </w:r>
    </w:p>
    <w:p w:rsidR="00CE72AC" w:rsidRPr="0015501A" w:rsidRDefault="00CE72AC" w:rsidP="00973923">
      <w:pPr>
        <w:shd w:val="clear" w:color="auto" w:fill="FFFFFF"/>
        <w:tabs>
          <w:tab w:val="left" w:pos="1080"/>
        </w:tabs>
        <w:ind w:firstLine="709"/>
        <w:jc w:val="both"/>
        <w:rPr>
          <w:sz w:val="28"/>
          <w:szCs w:val="28"/>
        </w:rPr>
      </w:pPr>
      <w:r w:rsidRPr="0015501A">
        <w:rPr>
          <w:sz w:val="28"/>
          <w:szCs w:val="28"/>
        </w:rPr>
        <w:t>6</w:t>
      </w:r>
      <w:r w:rsidR="00CB6A43">
        <w:rPr>
          <w:sz w:val="28"/>
          <w:szCs w:val="28"/>
        </w:rPr>
        <w:t xml:space="preserve">. </w:t>
      </w:r>
      <w:r w:rsidRPr="0015501A">
        <w:rPr>
          <w:sz w:val="28"/>
          <w:szCs w:val="28"/>
        </w:rPr>
        <w:t>Консервационное масло К</w:t>
      </w:r>
      <w:r w:rsidR="00CB6A43">
        <w:rPr>
          <w:sz w:val="28"/>
          <w:szCs w:val="28"/>
        </w:rPr>
        <w:t>-</w:t>
      </w:r>
      <w:r w:rsidRPr="0015501A">
        <w:rPr>
          <w:sz w:val="28"/>
          <w:szCs w:val="28"/>
        </w:rPr>
        <w:t>17 предохраняет оборудование от коррозии в течение 5 лет при отсутствии непосредственного воздействия атмосферных осадков и нарушения слоя смазки.</w:t>
      </w:r>
    </w:p>
    <w:p w:rsidR="00CE72AC" w:rsidRPr="0015501A" w:rsidRDefault="00CE72AC" w:rsidP="00973923">
      <w:pPr>
        <w:shd w:val="clear" w:color="auto" w:fill="FFFFFF"/>
        <w:tabs>
          <w:tab w:val="left" w:pos="1080"/>
        </w:tabs>
        <w:ind w:firstLine="709"/>
        <w:jc w:val="both"/>
        <w:rPr>
          <w:sz w:val="28"/>
          <w:szCs w:val="28"/>
        </w:rPr>
      </w:pPr>
      <w:r w:rsidRPr="0015501A">
        <w:rPr>
          <w:sz w:val="28"/>
          <w:szCs w:val="28"/>
        </w:rPr>
        <w:t>7</w:t>
      </w:r>
      <w:r w:rsidR="00CB6A43">
        <w:rPr>
          <w:sz w:val="28"/>
          <w:szCs w:val="28"/>
        </w:rPr>
        <w:t xml:space="preserve">. </w:t>
      </w:r>
      <w:r w:rsidRPr="0015501A">
        <w:rPr>
          <w:sz w:val="28"/>
          <w:szCs w:val="28"/>
        </w:rPr>
        <w:t>При расконсервации удаление смазки с внутренних поверхностей оборудования производится путем прокачивания через масляные системы рабочего масла. С наружных поверхностей смазка удаляется протиркой ветошью</w:t>
      </w:r>
      <w:r w:rsidR="00C16B7A" w:rsidRPr="00CB6A43">
        <w:rPr>
          <w:sz w:val="28"/>
          <w:szCs w:val="28"/>
        </w:rPr>
        <w:t xml:space="preserve"> (</w:t>
      </w:r>
      <w:r w:rsidR="005E210F">
        <w:rPr>
          <w:sz w:val="28"/>
          <w:szCs w:val="28"/>
        </w:rPr>
        <w:t>П</w:t>
      </w:r>
      <w:r w:rsidR="00C16B7A">
        <w:rPr>
          <w:sz w:val="28"/>
          <w:szCs w:val="28"/>
        </w:rPr>
        <w:t xml:space="preserve">риложение </w:t>
      </w:r>
      <w:r w:rsidR="00EB1DD7">
        <w:rPr>
          <w:sz w:val="28"/>
          <w:szCs w:val="28"/>
        </w:rPr>
        <w:t>8</w:t>
      </w:r>
      <w:r w:rsidR="00C16B7A" w:rsidRPr="00CB6A43">
        <w:rPr>
          <w:sz w:val="28"/>
          <w:szCs w:val="28"/>
        </w:rPr>
        <w:t>)</w:t>
      </w:r>
      <w:r w:rsidRPr="0015501A">
        <w:rPr>
          <w:sz w:val="28"/>
          <w:szCs w:val="28"/>
        </w:rPr>
        <w:t>.</w:t>
      </w:r>
    </w:p>
    <w:p w:rsidR="00CE72AC" w:rsidRPr="0015501A" w:rsidRDefault="00CE72AC" w:rsidP="00973923">
      <w:pPr>
        <w:shd w:val="clear" w:color="auto" w:fill="FFFFFF"/>
        <w:tabs>
          <w:tab w:val="left" w:pos="1080"/>
        </w:tabs>
        <w:ind w:firstLine="709"/>
        <w:jc w:val="both"/>
        <w:rPr>
          <w:sz w:val="28"/>
          <w:szCs w:val="28"/>
        </w:rPr>
      </w:pPr>
      <w:r w:rsidRPr="0015501A">
        <w:rPr>
          <w:sz w:val="28"/>
          <w:szCs w:val="28"/>
        </w:rPr>
        <w:t>8</w:t>
      </w:r>
      <w:r w:rsidR="00CB6A43">
        <w:rPr>
          <w:sz w:val="28"/>
          <w:szCs w:val="28"/>
        </w:rPr>
        <w:t xml:space="preserve">. </w:t>
      </w:r>
      <w:r w:rsidRPr="0015501A">
        <w:rPr>
          <w:sz w:val="28"/>
          <w:szCs w:val="28"/>
        </w:rPr>
        <w:t xml:space="preserve">Смазка пластичная ПВК применяется для защиты от коррозии поверхностей металлических изделий при длительном хранении и для смазывания узлов трения механизмов, работающих при плюсовых температурах, небольших нагрузках и малых скоростях. Защищает от коррозии все металлы и сплавы. Наносится на защищаемые поверхности в нагретом до 80 </w:t>
      </w:r>
      <w:r w:rsidR="0036248C" w:rsidRPr="0015501A">
        <w:rPr>
          <w:sz w:val="28"/>
          <w:szCs w:val="28"/>
        </w:rPr>
        <w:t>–</w:t>
      </w:r>
      <w:r w:rsidR="00CB6A43">
        <w:rPr>
          <w:sz w:val="28"/>
          <w:szCs w:val="28"/>
        </w:rPr>
        <w:t xml:space="preserve"> 110</w:t>
      </w:r>
      <w:r w:rsidRPr="0015501A">
        <w:rPr>
          <w:sz w:val="28"/>
          <w:szCs w:val="28"/>
        </w:rPr>
        <w:t>°С состоянии. Появление пены на поверхности нагретой смазки указывает на наличие в ней воды. Пена снимается чистым совком, а смазка прогревается до тех пор, пока не прекратится появление пены.</w:t>
      </w:r>
    </w:p>
    <w:p w:rsidR="00CE72AC" w:rsidRPr="0015501A" w:rsidRDefault="00CE72AC" w:rsidP="00973923">
      <w:pPr>
        <w:shd w:val="clear" w:color="auto" w:fill="FFFFFF"/>
        <w:tabs>
          <w:tab w:val="left" w:pos="1080"/>
        </w:tabs>
        <w:ind w:firstLine="709"/>
        <w:jc w:val="both"/>
        <w:rPr>
          <w:sz w:val="28"/>
          <w:szCs w:val="28"/>
        </w:rPr>
      </w:pPr>
      <w:r w:rsidRPr="0015501A">
        <w:rPr>
          <w:sz w:val="28"/>
          <w:szCs w:val="28"/>
        </w:rPr>
        <w:t>9</w:t>
      </w:r>
      <w:r w:rsidR="00CB6A43">
        <w:rPr>
          <w:sz w:val="28"/>
          <w:szCs w:val="28"/>
        </w:rPr>
        <w:t xml:space="preserve">. </w:t>
      </w:r>
      <w:r w:rsidRPr="0015501A">
        <w:rPr>
          <w:sz w:val="28"/>
          <w:szCs w:val="28"/>
        </w:rPr>
        <w:t xml:space="preserve">Смазка </w:t>
      </w:r>
      <w:r w:rsidR="00CB6A43">
        <w:rPr>
          <w:sz w:val="28"/>
          <w:szCs w:val="28"/>
        </w:rPr>
        <w:t>рабочее-</w:t>
      </w:r>
      <w:r w:rsidRPr="0015501A">
        <w:rPr>
          <w:sz w:val="28"/>
          <w:szCs w:val="28"/>
        </w:rPr>
        <w:t>консервационная АМС</w:t>
      </w:r>
      <w:r w:rsidR="00CB6A43">
        <w:rPr>
          <w:sz w:val="28"/>
          <w:szCs w:val="28"/>
        </w:rPr>
        <w:t>-</w:t>
      </w:r>
      <w:r w:rsidRPr="0015501A">
        <w:rPr>
          <w:sz w:val="28"/>
          <w:szCs w:val="28"/>
        </w:rPr>
        <w:t>3 применяется для смазывания механизмов, работающих в воде или соприкасающихся с водой, с целью обеспечения их работы и защиты от коррозии. Темпера</w:t>
      </w:r>
      <w:r w:rsidR="00CB6A43">
        <w:rPr>
          <w:sz w:val="28"/>
          <w:szCs w:val="28"/>
        </w:rPr>
        <w:t>турный диапазон от 0 до плюс 40</w:t>
      </w:r>
      <w:r w:rsidRPr="0015501A">
        <w:rPr>
          <w:sz w:val="28"/>
          <w:szCs w:val="28"/>
        </w:rPr>
        <w:t>°С. Наносится в нагретом состоянии масленками</w:t>
      </w:r>
      <w:r w:rsidR="00AC12B4">
        <w:rPr>
          <w:sz w:val="28"/>
          <w:szCs w:val="28"/>
        </w:rPr>
        <w:t xml:space="preserve"> </w:t>
      </w:r>
      <w:r w:rsidR="00AC12B4" w:rsidRPr="00AC12B4">
        <w:rPr>
          <w:sz w:val="28"/>
          <w:szCs w:val="28"/>
        </w:rPr>
        <w:t>(</w:t>
      </w:r>
      <w:r w:rsidR="005E210F">
        <w:rPr>
          <w:sz w:val="28"/>
          <w:szCs w:val="28"/>
        </w:rPr>
        <w:t>П</w:t>
      </w:r>
      <w:r w:rsidR="00AC12B4">
        <w:rPr>
          <w:sz w:val="28"/>
          <w:szCs w:val="28"/>
        </w:rPr>
        <w:t xml:space="preserve">риложение </w:t>
      </w:r>
      <w:r w:rsidR="00EB1DD7">
        <w:rPr>
          <w:sz w:val="28"/>
          <w:szCs w:val="28"/>
        </w:rPr>
        <w:t>8</w:t>
      </w:r>
      <w:r w:rsidR="00AC12B4" w:rsidRPr="00AC12B4">
        <w:rPr>
          <w:sz w:val="28"/>
          <w:szCs w:val="28"/>
        </w:rPr>
        <w:t>)</w:t>
      </w:r>
      <w:r w:rsidR="00AC12B4" w:rsidRPr="0015501A">
        <w:rPr>
          <w:sz w:val="28"/>
          <w:szCs w:val="28"/>
        </w:rPr>
        <w:t>.</w:t>
      </w:r>
    </w:p>
    <w:p w:rsidR="00CE72AC" w:rsidRPr="0015501A" w:rsidRDefault="00CE72AC" w:rsidP="00973923">
      <w:pPr>
        <w:shd w:val="clear" w:color="auto" w:fill="FFFFFF"/>
        <w:tabs>
          <w:tab w:val="left" w:pos="1080"/>
        </w:tabs>
        <w:ind w:firstLine="709"/>
        <w:jc w:val="both"/>
        <w:rPr>
          <w:sz w:val="28"/>
          <w:szCs w:val="28"/>
        </w:rPr>
      </w:pPr>
      <w:r w:rsidRPr="0015501A">
        <w:rPr>
          <w:sz w:val="28"/>
          <w:szCs w:val="28"/>
        </w:rPr>
        <w:t>10</w:t>
      </w:r>
      <w:r w:rsidR="00CB6A43">
        <w:rPr>
          <w:sz w:val="28"/>
          <w:szCs w:val="28"/>
        </w:rPr>
        <w:t xml:space="preserve">. </w:t>
      </w:r>
      <w:r w:rsidRPr="0015501A">
        <w:rPr>
          <w:sz w:val="28"/>
          <w:szCs w:val="28"/>
        </w:rPr>
        <w:t>Ингибитированное пленочное покрытие ХС</w:t>
      </w:r>
      <w:r w:rsidR="00CB6A43">
        <w:rPr>
          <w:sz w:val="28"/>
          <w:szCs w:val="28"/>
        </w:rPr>
        <w:t>-</w:t>
      </w:r>
      <w:r w:rsidR="005E210F">
        <w:rPr>
          <w:sz w:val="28"/>
          <w:szCs w:val="28"/>
        </w:rPr>
        <w:t>596 (</w:t>
      </w:r>
      <w:r w:rsidR="00E4483A" w:rsidRPr="0015501A">
        <w:rPr>
          <w:sz w:val="28"/>
          <w:szCs w:val="28"/>
        </w:rPr>
        <w:t>П</w:t>
      </w:r>
      <w:r w:rsidRPr="0015501A">
        <w:rPr>
          <w:sz w:val="28"/>
          <w:szCs w:val="28"/>
        </w:rPr>
        <w:t xml:space="preserve">риложение </w:t>
      </w:r>
      <w:r w:rsidR="00EB1DD7">
        <w:rPr>
          <w:sz w:val="28"/>
          <w:szCs w:val="28"/>
        </w:rPr>
        <w:t>10</w:t>
      </w:r>
      <w:r w:rsidRPr="0015501A">
        <w:rPr>
          <w:sz w:val="28"/>
          <w:szCs w:val="28"/>
        </w:rPr>
        <w:t>) наносится кистью при вязкости 120</w:t>
      </w:r>
      <w:r w:rsidR="00CB6A43">
        <w:rPr>
          <w:sz w:val="28"/>
          <w:szCs w:val="28"/>
        </w:rPr>
        <w:t xml:space="preserve"> </w:t>
      </w:r>
      <w:r w:rsidR="0036248C" w:rsidRPr="0015501A">
        <w:rPr>
          <w:sz w:val="28"/>
          <w:szCs w:val="28"/>
        </w:rPr>
        <w:t>–</w:t>
      </w:r>
      <w:r w:rsidR="00CB6A43">
        <w:rPr>
          <w:sz w:val="28"/>
          <w:szCs w:val="28"/>
        </w:rPr>
        <w:t xml:space="preserve"> </w:t>
      </w:r>
      <w:r w:rsidRPr="0015501A">
        <w:rPr>
          <w:sz w:val="28"/>
          <w:szCs w:val="28"/>
        </w:rPr>
        <w:t>150 с в 2 слоя, с общей толщиной покрытия не менее 100 мкм.</w:t>
      </w:r>
      <w:r w:rsidR="005E210F">
        <w:rPr>
          <w:sz w:val="28"/>
          <w:szCs w:val="28"/>
        </w:rPr>
        <w:t xml:space="preserve"> В качестве растворителя</w:t>
      </w:r>
      <w:r w:rsidRPr="0015501A">
        <w:rPr>
          <w:sz w:val="28"/>
          <w:szCs w:val="28"/>
        </w:rPr>
        <w:t xml:space="preserve"> применя</w:t>
      </w:r>
      <w:r w:rsidR="005E210F">
        <w:rPr>
          <w:sz w:val="28"/>
          <w:szCs w:val="28"/>
        </w:rPr>
        <w:t>ют</w:t>
      </w:r>
      <w:r w:rsidRPr="0015501A">
        <w:rPr>
          <w:sz w:val="28"/>
          <w:szCs w:val="28"/>
        </w:rPr>
        <w:t xml:space="preserve"> ксилол. Сушка каждого слоя 1,5 </w:t>
      </w:r>
      <w:r w:rsidR="0036248C" w:rsidRPr="0015501A">
        <w:rPr>
          <w:sz w:val="28"/>
          <w:szCs w:val="28"/>
        </w:rPr>
        <w:t>–</w:t>
      </w:r>
      <w:r w:rsidRPr="0015501A">
        <w:rPr>
          <w:sz w:val="28"/>
          <w:szCs w:val="28"/>
        </w:rPr>
        <w:t xml:space="preserve"> 2 ч на воздухе при температуре 18 </w:t>
      </w:r>
      <w:r w:rsidR="0036248C" w:rsidRPr="0015501A">
        <w:rPr>
          <w:sz w:val="28"/>
          <w:szCs w:val="28"/>
        </w:rPr>
        <w:t>–</w:t>
      </w:r>
      <w:r w:rsidR="00CB6A43">
        <w:rPr>
          <w:sz w:val="28"/>
          <w:szCs w:val="28"/>
        </w:rPr>
        <w:t xml:space="preserve"> 25</w:t>
      </w:r>
      <w:r w:rsidRPr="0015501A">
        <w:rPr>
          <w:sz w:val="28"/>
          <w:szCs w:val="28"/>
        </w:rPr>
        <w:t>°С. Аналогично наносятся и другие тонкопленочные покрытия.</w:t>
      </w:r>
    </w:p>
    <w:p w:rsidR="00CE72AC" w:rsidRPr="0015501A" w:rsidRDefault="00CE72AC" w:rsidP="00973923">
      <w:pPr>
        <w:shd w:val="clear" w:color="auto" w:fill="FFFFFF"/>
        <w:tabs>
          <w:tab w:val="left" w:pos="1080"/>
        </w:tabs>
        <w:ind w:firstLine="709"/>
        <w:jc w:val="both"/>
        <w:rPr>
          <w:sz w:val="28"/>
          <w:szCs w:val="28"/>
        </w:rPr>
      </w:pPr>
      <w:r w:rsidRPr="0015501A">
        <w:rPr>
          <w:sz w:val="28"/>
          <w:szCs w:val="28"/>
        </w:rPr>
        <w:t>11</w:t>
      </w:r>
      <w:r w:rsidR="00CB6A43">
        <w:rPr>
          <w:sz w:val="28"/>
          <w:szCs w:val="28"/>
        </w:rPr>
        <w:t xml:space="preserve">. </w:t>
      </w:r>
      <w:r w:rsidRPr="0015501A">
        <w:rPr>
          <w:sz w:val="28"/>
          <w:szCs w:val="28"/>
        </w:rPr>
        <w:t>Однородная смесь турбинного масла с присадкой</w:t>
      </w:r>
      <w:r w:rsidR="00CB6A43">
        <w:rPr>
          <w:sz w:val="28"/>
          <w:szCs w:val="28"/>
        </w:rPr>
        <w:t>-</w:t>
      </w:r>
      <w:r w:rsidRPr="0015501A">
        <w:rPr>
          <w:sz w:val="28"/>
          <w:szCs w:val="28"/>
        </w:rPr>
        <w:t>ингибитором АКОР</w:t>
      </w:r>
      <w:r w:rsidR="00CB6A43">
        <w:rPr>
          <w:sz w:val="28"/>
          <w:szCs w:val="28"/>
        </w:rPr>
        <w:t>-</w:t>
      </w:r>
      <w:r w:rsidRPr="0015501A">
        <w:rPr>
          <w:sz w:val="28"/>
          <w:szCs w:val="28"/>
        </w:rPr>
        <w:t xml:space="preserve">1 (10 %) может быть использована в качестве универсального </w:t>
      </w:r>
      <w:r w:rsidR="00EF7B4E" w:rsidRPr="00240FC6">
        <w:rPr>
          <w:sz w:val="28"/>
          <w:szCs w:val="28"/>
        </w:rPr>
        <w:t>рабоче-консервационного</w:t>
      </w:r>
      <w:r w:rsidRPr="0015501A">
        <w:rPr>
          <w:sz w:val="28"/>
          <w:szCs w:val="28"/>
        </w:rPr>
        <w:t xml:space="preserve"> масла, пригодного как для смазки оборудования в процессе эксплуатации, так и для его консервации</w:t>
      </w:r>
      <w:r w:rsidR="009F71A5">
        <w:rPr>
          <w:sz w:val="28"/>
          <w:szCs w:val="28"/>
        </w:rPr>
        <w:t xml:space="preserve"> </w:t>
      </w:r>
      <w:r w:rsidR="009F71A5" w:rsidRPr="00AC12B4">
        <w:rPr>
          <w:sz w:val="28"/>
          <w:szCs w:val="28"/>
        </w:rPr>
        <w:t>(</w:t>
      </w:r>
      <w:r w:rsidR="005E210F">
        <w:rPr>
          <w:sz w:val="28"/>
          <w:szCs w:val="28"/>
        </w:rPr>
        <w:t>П</w:t>
      </w:r>
      <w:r w:rsidR="009F71A5">
        <w:rPr>
          <w:sz w:val="28"/>
          <w:szCs w:val="28"/>
        </w:rPr>
        <w:t xml:space="preserve">риложение </w:t>
      </w:r>
      <w:r w:rsidR="00EB1DD7">
        <w:rPr>
          <w:sz w:val="28"/>
          <w:szCs w:val="28"/>
        </w:rPr>
        <w:t>10</w:t>
      </w:r>
      <w:r w:rsidR="009F71A5" w:rsidRPr="00AC12B4">
        <w:rPr>
          <w:sz w:val="28"/>
          <w:szCs w:val="28"/>
        </w:rPr>
        <w:t>)</w:t>
      </w:r>
      <w:r w:rsidRPr="0015501A">
        <w:rPr>
          <w:sz w:val="28"/>
          <w:szCs w:val="28"/>
        </w:rPr>
        <w:t>. После вывода оборудования из консервации залитое в него рабоче</w:t>
      </w:r>
      <w:r w:rsidR="00ED211D" w:rsidRPr="0015501A">
        <w:rPr>
          <w:sz w:val="28"/>
          <w:szCs w:val="28"/>
        </w:rPr>
        <w:t>-</w:t>
      </w:r>
      <w:r w:rsidRPr="0015501A">
        <w:rPr>
          <w:sz w:val="28"/>
          <w:szCs w:val="28"/>
        </w:rPr>
        <w:t>консервационное масло используется в качестве эксплуатационного масла до первой его замены.</w:t>
      </w:r>
    </w:p>
    <w:p w:rsidR="00CE72AC" w:rsidRPr="0015501A" w:rsidRDefault="00CE72AC" w:rsidP="00973923">
      <w:pPr>
        <w:shd w:val="clear" w:color="auto" w:fill="FFFFFF"/>
        <w:tabs>
          <w:tab w:val="left" w:pos="1080"/>
        </w:tabs>
        <w:ind w:firstLine="709"/>
        <w:jc w:val="both"/>
        <w:rPr>
          <w:sz w:val="28"/>
          <w:szCs w:val="28"/>
        </w:rPr>
      </w:pPr>
      <w:r w:rsidRPr="0015501A">
        <w:rPr>
          <w:sz w:val="28"/>
          <w:szCs w:val="28"/>
        </w:rPr>
        <w:t>Количество рабоче</w:t>
      </w:r>
      <w:r w:rsidR="00C347B6" w:rsidRPr="0015501A">
        <w:rPr>
          <w:sz w:val="28"/>
          <w:szCs w:val="28"/>
        </w:rPr>
        <w:t>-</w:t>
      </w:r>
      <w:r w:rsidR="005E210F">
        <w:rPr>
          <w:sz w:val="28"/>
          <w:szCs w:val="28"/>
        </w:rPr>
        <w:t>консервационного масла</w:t>
      </w:r>
      <w:r w:rsidRPr="0015501A">
        <w:rPr>
          <w:sz w:val="28"/>
          <w:szCs w:val="28"/>
        </w:rPr>
        <w:t xml:space="preserve"> определяется числом агрегатов, подлежащих консервации, и объемом их маслосистем.</w:t>
      </w:r>
    </w:p>
    <w:p w:rsidR="00CE72AC" w:rsidRPr="0015501A" w:rsidRDefault="00CE72AC" w:rsidP="00973923">
      <w:pPr>
        <w:shd w:val="clear" w:color="auto" w:fill="FFFFFF"/>
        <w:tabs>
          <w:tab w:val="left" w:pos="1080"/>
        </w:tabs>
        <w:ind w:firstLine="709"/>
        <w:jc w:val="both"/>
        <w:rPr>
          <w:sz w:val="28"/>
          <w:szCs w:val="28"/>
        </w:rPr>
      </w:pPr>
      <w:r w:rsidRPr="0015501A">
        <w:rPr>
          <w:sz w:val="28"/>
          <w:szCs w:val="28"/>
        </w:rPr>
        <w:t>Для приготовления рабоче</w:t>
      </w:r>
      <w:r w:rsidR="00763C9F" w:rsidRPr="0015501A">
        <w:rPr>
          <w:sz w:val="28"/>
          <w:szCs w:val="28"/>
        </w:rPr>
        <w:t>-</w:t>
      </w:r>
      <w:r w:rsidR="005E210F">
        <w:rPr>
          <w:sz w:val="28"/>
          <w:szCs w:val="28"/>
        </w:rPr>
        <w:t>консервационного масла проводят</w:t>
      </w:r>
      <w:r w:rsidRPr="0015501A">
        <w:rPr>
          <w:sz w:val="28"/>
          <w:szCs w:val="28"/>
        </w:rPr>
        <w:t>:</w:t>
      </w:r>
    </w:p>
    <w:p w:rsidR="00CE72AC" w:rsidRPr="0015501A" w:rsidRDefault="00CB6A43" w:rsidP="00CB6A43">
      <w:pPr>
        <w:shd w:val="clear" w:color="auto" w:fill="FFFFFF"/>
        <w:ind w:firstLine="709"/>
        <w:jc w:val="both"/>
        <w:rPr>
          <w:sz w:val="28"/>
          <w:szCs w:val="28"/>
        </w:rPr>
      </w:pPr>
      <w:r>
        <w:rPr>
          <w:sz w:val="28"/>
          <w:szCs w:val="28"/>
        </w:rPr>
        <w:t xml:space="preserve">- </w:t>
      </w:r>
      <w:r w:rsidR="005E210F">
        <w:rPr>
          <w:sz w:val="28"/>
          <w:szCs w:val="28"/>
        </w:rPr>
        <w:t>отмер</w:t>
      </w:r>
      <w:r w:rsidR="00CE72AC" w:rsidRPr="0015501A">
        <w:rPr>
          <w:sz w:val="28"/>
          <w:szCs w:val="28"/>
        </w:rPr>
        <w:t xml:space="preserve"> требуемо</w:t>
      </w:r>
      <w:r w:rsidR="005E210F">
        <w:rPr>
          <w:sz w:val="28"/>
          <w:szCs w:val="28"/>
        </w:rPr>
        <w:t>го</w:t>
      </w:r>
      <w:r w:rsidR="00CE72AC" w:rsidRPr="0015501A">
        <w:rPr>
          <w:sz w:val="28"/>
          <w:szCs w:val="28"/>
        </w:rPr>
        <w:t xml:space="preserve"> количеств</w:t>
      </w:r>
      <w:r w:rsidR="005E210F">
        <w:rPr>
          <w:sz w:val="28"/>
          <w:szCs w:val="28"/>
        </w:rPr>
        <w:t>а</w:t>
      </w:r>
      <w:r w:rsidR="00CE72AC" w:rsidRPr="0015501A">
        <w:rPr>
          <w:sz w:val="28"/>
          <w:szCs w:val="28"/>
        </w:rPr>
        <w:t xml:space="preserve"> турбинного масла при температуре 15</w:t>
      </w:r>
      <w:r>
        <w:rPr>
          <w:sz w:val="28"/>
          <w:szCs w:val="28"/>
        </w:rPr>
        <w:t xml:space="preserve"> </w:t>
      </w:r>
      <w:r w:rsidR="006220A9" w:rsidRPr="0015501A">
        <w:rPr>
          <w:sz w:val="28"/>
          <w:szCs w:val="28"/>
        </w:rPr>
        <w:t>–</w:t>
      </w:r>
      <w:r>
        <w:rPr>
          <w:sz w:val="28"/>
          <w:szCs w:val="28"/>
        </w:rPr>
        <w:t xml:space="preserve"> 20</w:t>
      </w:r>
      <w:r w:rsidR="00CE72AC" w:rsidRPr="0015501A">
        <w:rPr>
          <w:sz w:val="28"/>
          <w:szCs w:val="28"/>
        </w:rPr>
        <w:t>°С;</w:t>
      </w:r>
    </w:p>
    <w:p w:rsidR="00CE72AC" w:rsidRPr="0015501A" w:rsidRDefault="00CB6A43" w:rsidP="00CB6A43">
      <w:pPr>
        <w:shd w:val="clear" w:color="auto" w:fill="FFFFFF"/>
        <w:ind w:firstLine="709"/>
        <w:jc w:val="both"/>
        <w:rPr>
          <w:sz w:val="28"/>
          <w:szCs w:val="28"/>
        </w:rPr>
      </w:pPr>
      <w:r>
        <w:rPr>
          <w:sz w:val="28"/>
          <w:szCs w:val="28"/>
        </w:rPr>
        <w:t xml:space="preserve">- </w:t>
      </w:r>
      <w:r w:rsidR="00CE72AC" w:rsidRPr="0015501A">
        <w:rPr>
          <w:sz w:val="28"/>
          <w:szCs w:val="28"/>
        </w:rPr>
        <w:t>отмер требуемо</w:t>
      </w:r>
      <w:r w:rsidR="005E210F">
        <w:rPr>
          <w:sz w:val="28"/>
          <w:szCs w:val="28"/>
        </w:rPr>
        <w:t>го</w:t>
      </w:r>
      <w:r w:rsidR="00CE72AC" w:rsidRPr="0015501A">
        <w:rPr>
          <w:sz w:val="28"/>
          <w:szCs w:val="28"/>
        </w:rPr>
        <w:t xml:space="preserve"> количеств</w:t>
      </w:r>
      <w:r w:rsidR="005E210F">
        <w:rPr>
          <w:sz w:val="28"/>
          <w:szCs w:val="28"/>
        </w:rPr>
        <w:t>а</w:t>
      </w:r>
      <w:r w:rsidR="00CE72AC" w:rsidRPr="0015501A">
        <w:rPr>
          <w:sz w:val="28"/>
          <w:szCs w:val="28"/>
        </w:rPr>
        <w:t xml:space="preserve"> присадки АКОР</w:t>
      </w:r>
      <w:r>
        <w:rPr>
          <w:sz w:val="28"/>
          <w:szCs w:val="28"/>
        </w:rPr>
        <w:t>-</w:t>
      </w:r>
      <w:r w:rsidR="00CE72AC" w:rsidRPr="0015501A">
        <w:rPr>
          <w:sz w:val="28"/>
          <w:szCs w:val="28"/>
        </w:rPr>
        <w:t>1 из расчета 10 % приготавливаемого количества рабоче</w:t>
      </w:r>
      <w:r w:rsidR="00057E5D" w:rsidRPr="0015501A">
        <w:rPr>
          <w:sz w:val="28"/>
          <w:szCs w:val="28"/>
        </w:rPr>
        <w:t>-</w:t>
      </w:r>
      <w:r w:rsidR="00CE72AC" w:rsidRPr="0015501A">
        <w:rPr>
          <w:sz w:val="28"/>
          <w:szCs w:val="28"/>
        </w:rPr>
        <w:t>консервационного масла;</w:t>
      </w:r>
    </w:p>
    <w:p w:rsidR="00CE72AC" w:rsidRPr="0015501A" w:rsidRDefault="00CB6A43" w:rsidP="00CB6A43">
      <w:pPr>
        <w:shd w:val="clear" w:color="auto" w:fill="FFFFFF"/>
        <w:ind w:firstLine="709"/>
        <w:jc w:val="both"/>
        <w:rPr>
          <w:sz w:val="28"/>
          <w:szCs w:val="28"/>
        </w:rPr>
      </w:pPr>
      <w:r>
        <w:rPr>
          <w:sz w:val="28"/>
          <w:szCs w:val="28"/>
        </w:rPr>
        <w:t xml:space="preserve">- </w:t>
      </w:r>
      <w:r w:rsidR="00CE72AC" w:rsidRPr="0015501A">
        <w:rPr>
          <w:sz w:val="28"/>
          <w:szCs w:val="28"/>
        </w:rPr>
        <w:t>добав</w:t>
      </w:r>
      <w:r w:rsidR="005E210F">
        <w:rPr>
          <w:sz w:val="28"/>
          <w:szCs w:val="28"/>
        </w:rPr>
        <w:t>ку</w:t>
      </w:r>
      <w:r w:rsidR="00CE72AC" w:rsidRPr="0015501A">
        <w:rPr>
          <w:sz w:val="28"/>
          <w:szCs w:val="28"/>
        </w:rPr>
        <w:t xml:space="preserve"> к турбинному маслу подогретую до температуры </w:t>
      </w:r>
      <w:r w:rsidR="00057E5D" w:rsidRPr="0015501A">
        <w:rPr>
          <w:sz w:val="28"/>
          <w:szCs w:val="28"/>
        </w:rPr>
        <w:br/>
      </w:r>
      <w:r w:rsidR="00CE72AC" w:rsidRPr="0015501A">
        <w:rPr>
          <w:sz w:val="28"/>
          <w:szCs w:val="28"/>
        </w:rPr>
        <w:t>60</w:t>
      </w:r>
      <w:r>
        <w:rPr>
          <w:sz w:val="28"/>
          <w:szCs w:val="28"/>
        </w:rPr>
        <w:t xml:space="preserve"> </w:t>
      </w:r>
      <w:r w:rsidR="006220A9" w:rsidRPr="0015501A">
        <w:rPr>
          <w:sz w:val="28"/>
          <w:szCs w:val="28"/>
        </w:rPr>
        <w:t>–</w:t>
      </w:r>
      <w:r>
        <w:rPr>
          <w:sz w:val="28"/>
          <w:szCs w:val="28"/>
        </w:rPr>
        <w:t xml:space="preserve"> 70</w:t>
      </w:r>
      <w:r w:rsidR="00CE72AC" w:rsidRPr="0015501A">
        <w:rPr>
          <w:sz w:val="28"/>
          <w:szCs w:val="28"/>
        </w:rPr>
        <w:t>°С (для обезвоживания масла) присадк</w:t>
      </w:r>
      <w:r w:rsidR="005E210F">
        <w:rPr>
          <w:sz w:val="28"/>
          <w:szCs w:val="28"/>
        </w:rPr>
        <w:t>и</w:t>
      </w:r>
      <w:r w:rsidR="00CE72AC" w:rsidRPr="0015501A">
        <w:rPr>
          <w:sz w:val="28"/>
          <w:szCs w:val="28"/>
        </w:rPr>
        <w:t xml:space="preserve"> АКОР</w:t>
      </w:r>
      <w:r>
        <w:rPr>
          <w:sz w:val="28"/>
          <w:szCs w:val="28"/>
        </w:rPr>
        <w:t>-</w:t>
      </w:r>
      <w:r w:rsidR="00CE72AC" w:rsidRPr="0015501A">
        <w:rPr>
          <w:sz w:val="28"/>
          <w:szCs w:val="28"/>
        </w:rPr>
        <w:t>1 при интенсивном перемешивании масла мешалкой до получения однородной массы.</w:t>
      </w:r>
    </w:p>
    <w:p w:rsidR="00CE72AC" w:rsidRPr="0015501A" w:rsidRDefault="00CE72AC" w:rsidP="006927BE">
      <w:pPr>
        <w:shd w:val="clear" w:color="auto" w:fill="FFFFFF"/>
        <w:ind w:firstLine="709"/>
        <w:jc w:val="both"/>
        <w:rPr>
          <w:sz w:val="28"/>
          <w:szCs w:val="28"/>
        </w:rPr>
      </w:pPr>
      <w:r w:rsidRPr="0015501A">
        <w:rPr>
          <w:sz w:val="28"/>
          <w:szCs w:val="28"/>
        </w:rPr>
        <w:t>В процессе приготовления смеси след</w:t>
      </w:r>
      <w:r w:rsidR="005E210F">
        <w:rPr>
          <w:sz w:val="28"/>
          <w:szCs w:val="28"/>
        </w:rPr>
        <w:t>ят</w:t>
      </w:r>
      <w:r w:rsidRPr="0015501A">
        <w:rPr>
          <w:sz w:val="28"/>
          <w:szCs w:val="28"/>
        </w:rPr>
        <w:t xml:space="preserve"> за тем, чтобы все отмеренное количество присадки было залито в масло.</w:t>
      </w:r>
    </w:p>
    <w:p w:rsidR="00CE72AC" w:rsidRPr="0015501A" w:rsidRDefault="005E210F" w:rsidP="006927BE">
      <w:pPr>
        <w:shd w:val="clear" w:color="auto" w:fill="FFFFFF"/>
        <w:ind w:firstLine="709"/>
        <w:jc w:val="both"/>
        <w:rPr>
          <w:sz w:val="28"/>
          <w:szCs w:val="28"/>
        </w:rPr>
      </w:pPr>
      <w:r>
        <w:rPr>
          <w:sz w:val="28"/>
          <w:szCs w:val="28"/>
        </w:rPr>
        <w:t>Не рекомендуется</w:t>
      </w:r>
      <w:r w:rsidR="00CE72AC" w:rsidRPr="0015501A">
        <w:rPr>
          <w:sz w:val="28"/>
          <w:szCs w:val="28"/>
        </w:rPr>
        <w:t xml:space="preserve"> заливать присадку АКОР</w:t>
      </w:r>
      <w:r w:rsidR="00CB6A43">
        <w:rPr>
          <w:sz w:val="28"/>
          <w:szCs w:val="28"/>
        </w:rPr>
        <w:t>-</w:t>
      </w:r>
      <w:r w:rsidR="00CE72AC" w:rsidRPr="0015501A">
        <w:rPr>
          <w:sz w:val="28"/>
          <w:szCs w:val="28"/>
        </w:rPr>
        <w:t>1 непосредственно в маслосистему, картер агрегата или масляный бак, так как в этом случае нельзя добиться полного перемешивания присадки с маслом.</w:t>
      </w:r>
    </w:p>
    <w:p w:rsidR="00CE72AC" w:rsidRPr="0015501A" w:rsidRDefault="00CE72AC" w:rsidP="006927BE">
      <w:pPr>
        <w:shd w:val="clear" w:color="auto" w:fill="FFFFFF"/>
        <w:ind w:firstLine="709"/>
        <w:jc w:val="both"/>
        <w:rPr>
          <w:sz w:val="28"/>
          <w:szCs w:val="28"/>
        </w:rPr>
      </w:pPr>
    </w:p>
    <w:p w:rsidR="00454601" w:rsidRDefault="00DC0C07" w:rsidP="004C791A">
      <w:pPr>
        <w:ind w:left="5103"/>
        <w:jc w:val="center"/>
        <w:rPr>
          <w:sz w:val="28"/>
          <w:szCs w:val="28"/>
        </w:rPr>
      </w:pPr>
      <w:r w:rsidRPr="0015501A">
        <w:rPr>
          <w:b/>
          <w:sz w:val="28"/>
          <w:szCs w:val="28"/>
        </w:rPr>
        <w:br w:type="page"/>
      </w:r>
      <w:r w:rsidR="004C791A" w:rsidRPr="00CA1907">
        <w:rPr>
          <w:sz w:val="28"/>
          <w:szCs w:val="28"/>
        </w:rPr>
        <w:t>Приложение</w:t>
      </w:r>
      <w:r w:rsidR="004C791A">
        <w:rPr>
          <w:sz w:val="28"/>
          <w:szCs w:val="28"/>
        </w:rPr>
        <w:t xml:space="preserve"> </w:t>
      </w:r>
      <w:r w:rsidR="00B458F2">
        <w:rPr>
          <w:sz w:val="28"/>
          <w:szCs w:val="28"/>
        </w:rPr>
        <w:t>10</w:t>
      </w:r>
    </w:p>
    <w:p w:rsidR="004C791A" w:rsidRPr="00221C3A" w:rsidRDefault="004C791A" w:rsidP="004C791A">
      <w:pPr>
        <w:ind w:left="5103"/>
        <w:jc w:val="center"/>
        <w:rPr>
          <w:sz w:val="28"/>
          <w:szCs w:val="28"/>
        </w:rPr>
      </w:pPr>
      <w:r>
        <w:rPr>
          <w:sz w:val="28"/>
          <w:szCs w:val="28"/>
        </w:rPr>
        <w:t xml:space="preserve"> </w:t>
      </w:r>
      <w:r w:rsidRPr="00CA1907">
        <w:rPr>
          <w:color w:val="000000"/>
          <w:sz w:val="28"/>
          <w:szCs w:val="28"/>
        </w:rPr>
        <w:t>к</w:t>
      </w:r>
      <w:r>
        <w:rPr>
          <w:color w:val="000000"/>
          <w:sz w:val="28"/>
          <w:szCs w:val="28"/>
        </w:rPr>
        <w:t xml:space="preserve"> </w:t>
      </w:r>
      <w:r w:rsidRPr="002938D1">
        <w:rPr>
          <w:color w:val="000000"/>
          <w:sz w:val="28"/>
          <w:szCs w:val="28"/>
        </w:rPr>
        <w:t>«</w:t>
      </w:r>
      <w:r w:rsidRPr="00221C3A">
        <w:rPr>
          <w:sz w:val="28"/>
          <w:szCs w:val="28"/>
        </w:rPr>
        <w:t>Методически</w:t>
      </w:r>
      <w:r>
        <w:rPr>
          <w:sz w:val="28"/>
          <w:szCs w:val="28"/>
        </w:rPr>
        <w:t>м</w:t>
      </w:r>
      <w:r w:rsidRPr="00221C3A">
        <w:rPr>
          <w:sz w:val="28"/>
          <w:szCs w:val="28"/>
        </w:rPr>
        <w:t xml:space="preserve"> указания</w:t>
      </w:r>
      <w:r>
        <w:rPr>
          <w:sz w:val="28"/>
          <w:szCs w:val="28"/>
        </w:rPr>
        <w:t xml:space="preserve">м </w:t>
      </w:r>
      <w:r w:rsidRPr="00221C3A">
        <w:rPr>
          <w:sz w:val="28"/>
          <w:szCs w:val="28"/>
        </w:rPr>
        <w:t>по консервации оборудования стационарных электростанций,</w:t>
      </w:r>
    </w:p>
    <w:p w:rsidR="00CB6A43" w:rsidRPr="00A54BE1" w:rsidRDefault="004C791A" w:rsidP="00B458F2">
      <w:pPr>
        <w:ind w:firstLine="5103"/>
        <w:jc w:val="center"/>
        <w:rPr>
          <w:sz w:val="28"/>
          <w:szCs w:val="28"/>
        </w:rPr>
      </w:pPr>
      <w:r w:rsidRPr="00221C3A">
        <w:rPr>
          <w:sz w:val="28"/>
          <w:szCs w:val="28"/>
        </w:rPr>
        <w:t>выводимых в резерв</w:t>
      </w:r>
      <w:r>
        <w:rPr>
          <w:color w:val="000000"/>
          <w:sz w:val="28"/>
          <w:szCs w:val="28"/>
        </w:rPr>
        <w:t>»</w:t>
      </w:r>
    </w:p>
    <w:p w:rsidR="00CE72AC" w:rsidRPr="0015501A" w:rsidRDefault="00CE72AC" w:rsidP="00DC0C07">
      <w:pPr>
        <w:shd w:val="clear" w:color="auto" w:fill="FFFFFF"/>
        <w:ind w:firstLine="709"/>
        <w:jc w:val="right"/>
        <w:rPr>
          <w:b/>
          <w:iCs/>
          <w:sz w:val="28"/>
          <w:szCs w:val="28"/>
        </w:rPr>
      </w:pPr>
    </w:p>
    <w:p w:rsidR="00CE72AC" w:rsidRPr="0015501A" w:rsidRDefault="00CE72AC" w:rsidP="006927BE">
      <w:pPr>
        <w:shd w:val="clear" w:color="auto" w:fill="FFFFFF"/>
        <w:ind w:firstLine="709"/>
        <w:jc w:val="both"/>
        <w:rPr>
          <w:sz w:val="28"/>
          <w:szCs w:val="28"/>
        </w:rPr>
      </w:pPr>
    </w:p>
    <w:p w:rsidR="00CB6A43" w:rsidRDefault="00A37C61" w:rsidP="00F751C4">
      <w:pPr>
        <w:shd w:val="clear" w:color="auto" w:fill="FFFFFF"/>
        <w:jc w:val="center"/>
        <w:rPr>
          <w:b/>
          <w:bCs/>
          <w:sz w:val="28"/>
          <w:szCs w:val="28"/>
        </w:rPr>
      </w:pPr>
      <w:r>
        <w:rPr>
          <w:b/>
          <w:bCs/>
          <w:sz w:val="28"/>
          <w:szCs w:val="28"/>
        </w:rPr>
        <w:t>Консервационные покрытия контактных колец по</w:t>
      </w:r>
    </w:p>
    <w:p w:rsidR="00A84B35" w:rsidRDefault="00A37C61" w:rsidP="00A37C61">
      <w:pPr>
        <w:shd w:val="clear" w:color="auto" w:fill="FFFFFF"/>
        <w:jc w:val="center"/>
        <w:rPr>
          <w:b/>
          <w:bCs/>
          <w:sz w:val="28"/>
          <w:szCs w:val="28"/>
        </w:rPr>
      </w:pPr>
      <w:r>
        <w:rPr>
          <w:b/>
          <w:bCs/>
          <w:sz w:val="28"/>
          <w:szCs w:val="28"/>
        </w:rPr>
        <w:t xml:space="preserve">вариантам защиты </w:t>
      </w:r>
      <w:r w:rsidR="00CE72AC" w:rsidRPr="0015501A">
        <w:rPr>
          <w:b/>
          <w:bCs/>
          <w:sz w:val="28"/>
          <w:szCs w:val="28"/>
        </w:rPr>
        <w:t>ВЗ</w:t>
      </w:r>
      <w:r w:rsidR="00B458F2">
        <w:rPr>
          <w:b/>
          <w:bCs/>
          <w:sz w:val="28"/>
          <w:szCs w:val="28"/>
        </w:rPr>
        <w:t>-</w:t>
      </w:r>
      <w:r w:rsidR="00CE72AC" w:rsidRPr="0015501A">
        <w:rPr>
          <w:b/>
          <w:bCs/>
          <w:sz w:val="28"/>
          <w:szCs w:val="28"/>
        </w:rPr>
        <w:t>7, ВЗ</w:t>
      </w:r>
      <w:r w:rsidR="00B458F2">
        <w:rPr>
          <w:b/>
          <w:bCs/>
          <w:sz w:val="28"/>
          <w:szCs w:val="28"/>
        </w:rPr>
        <w:t>-</w:t>
      </w:r>
      <w:r w:rsidR="00CE72AC" w:rsidRPr="0015501A">
        <w:rPr>
          <w:b/>
          <w:bCs/>
          <w:sz w:val="28"/>
          <w:szCs w:val="28"/>
        </w:rPr>
        <w:t xml:space="preserve">8 </w:t>
      </w:r>
      <w:r w:rsidR="00A84B35">
        <w:rPr>
          <w:b/>
          <w:bCs/>
          <w:sz w:val="28"/>
          <w:szCs w:val="28"/>
        </w:rPr>
        <w:t>при ингибитированных</w:t>
      </w:r>
    </w:p>
    <w:p w:rsidR="00A37C61" w:rsidRDefault="00A37C61" w:rsidP="00A37C61">
      <w:pPr>
        <w:shd w:val="clear" w:color="auto" w:fill="FFFFFF"/>
        <w:jc w:val="center"/>
        <w:rPr>
          <w:b/>
          <w:bCs/>
          <w:sz w:val="28"/>
          <w:szCs w:val="28"/>
        </w:rPr>
      </w:pPr>
      <w:r>
        <w:rPr>
          <w:b/>
          <w:bCs/>
          <w:sz w:val="28"/>
          <w:szCs w:val="28"/>
        </w:rPr>
        <w:t>полимерных покрытий</w:t>
      </w:r>
    </w:p>
    <w:p w:rsidR="00CE72AC" w:rsidRPr="0015501A" w:rsidRDefault="00CE72AC" w:rsidP="005C3ACF">
      <w:pPr>
        <w:shd w:val="clear" w:color="auto" w:fill="FFFFFF"/>
        <w:jc w:val="both"/>
        <w:rPr>
          <w:sz w:val="28"/>
          <w:szCs w:val="28"/>
        </w:rPr>
      </w:pPr>
    </w:p>
    <w:p w:rsidR="005C3ACF" w:rsidRPr="0015501A" w:rsidRDefault="005C3ACF" w:rsidP="005C3ACF">
      <w:pPr>
        <w:shd w:val="clear" w:color="auto" w:fill="FFFFFF"/>
        <w:jc w:val="both"/>
        <w:rPr>
          <w:sz w:val="28"/>
          <w:szCs w:val="28"/>
        </w:rPr>
      </w:pPr>
      <w:r w:rsidRPr="0015501A">
        <w:rPr>
          <w:sz w:val="28"/>
          <w:szCs w:val="28"/>
        </w:rPr>
        <w:t xml:space="preserve">Таблица </w:t>
      </w:r>
      <w:r w:rsidR="00D33C48" w:rsidRPr="0015501A">
        <w:rPr>
          <w:sz w:val="28"/>
          <w:szCs w:val="28"/>
        </w:rPr>
        <w:t>11</w:t>
      </w:r>
      <w:r w:rsidRPr="0015501A">
        <w:rPr>
          <w:sz w:val="28"/>
          <w:szCs w:val="28"/>
        </w:rPr>
        <w:t xml:space="preserve"> – </w:t>
      </w:r>
      <w:r w:rsidR="001B5454" w:rsidRPr="0015501A">
        <w:rPr>
          <w:sz w:val="28"/>
          <w:szCs w:val="28"/>
        </w:rPr>
        <w:t>К</w:t>
      </w:r>
      <w:r w:rsidR="001B5454" w:rsidRPr="0015501A">
        <w:rPr>
          <w:bCs/>
          <w:sz w:val="28"/>
          <w:szCs w:val="28"/>
        </w:rPr>
        <w:t>онсервационные покрытия контактных колец</w:t>
      </w:r>
    </w:p>
    <w:tbl>
      <w:tblPr>
        <w:tblW w:w="9653" w:type="dxa"/>
        <w:tblLayout w:type="fixed"/>
        <w:tblCellMar>
          <w:left w:w="0" w:type="dxa"/>
          <w:right w:w="0" w:type="dxa"/>
        </w:tblCellMar>
        <w:tblLook w:val="0000" w:firstRow="0" w:lastRow="0" w:firstColumn="0" w:lastColumn="0" w:noHBand="0" w:noVBand="0"/>
      </w:tblPr>
      <w:tblGrid>
        <w:gridCol w:w="2276"/>
        <w:gridCol w:w="1843"/>
        <w:gridCol w:w="2049"/>
        <w:gridCol w:w="1778"/>
        <w:gridCol w:w="1707"/>
      </w:tblGrid>
      <w:tr w:rsidR="00CE72AC" w:rsidRPr="0015501A">
        <w:tc>
          <w:tcPr>
            <w:tcW w:w="2276" w:type="dxa"/>
            <w:tcBorders>
              <w:top w:val="single" w:sz="6" w:space="0" w:color="auto"/>
              <w:left w:val="single" w:sz="6" w:space="0" w:color="auto"/>
              <w:bottom w:val="single" w:sz="6" w:space="0" w:color="auto"/>
              <w:right w:val="single" w:sz="6" w:space="0" w:color="auto"/>
            </w:tcBorders>
            <w:shd w:val="clear" w:color="auto" w:fill="FFFFFF"/>
            <w:vAlign w:val="center"/>
          </w:tcPr>
          <w:p w:rsidR="00CE72AC" w:rsidRPr="0015501A" w:rsidRDefault="00CE72AC" w:rsidP="00A84B35">
            <w:pPr>
              <w:widowControl w:val="0"/>
              <w:shd w:val="clear" w:color="auto" w:fill="FFFFFF"/>
              <w:autoSpaceDE w:val="0"/>
              <w:autoSpaceDN w:val="0"/>
              <w:adjustRightInd w:val="0"/>
              <w:jc w:val="center"/>
            </w:pPr>
            <w:r w:rsidRPr="0015501A">
              <w:t>Наименование</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E72AC" w:rsidRPr="0015501A" w:rsidRDefault="00CE72AC" w:rsidP="00A84B35">
            <w:pPr>
              <w:widowControl w:val="0"/>
              <w:shd w:val="clear" w:color="auto" w:fill="FFFFFF"/>
              <w:autoSpaceDE w:val="0"/>
              <w:autoSpaceDN w:val="0"/>
              <w:adjustRightInd w:val="0"/>
              <w:jc w:val="center"/>
            </w:pPr>
            <w:r w:rsidRPr="0015501A">
              <w:t>ГОСТ, ТУ</w:t>
            </w:r>
          </w:p>
        </w:tc>
        <w:tc>
          <w:tcPr>
            <w:tcW w:w="2049" w:type="dxa"/>
            <w:tcBorders>
              <w:top w:val="single" w:sz="6" w:space="0" w:color="auto"/>
              <w:left w:val="single" w:sz="6" w:space="0" w:color="auto"/>
              <w:bottom w:val="single" w:sz="6" w:space="0" w:color="auto"/>
              <w:right w:val="single" w:sz="6" w:space="0" w:color="auto"/>
            </w:tcBorders>
            <w:shd w:val="clear" w:color="auto" w:fill="FFFFFF"/>
            <w:vAlign w:val="center"/>
          </w:tcPr>
          <w:p w:rsidR="00CE72AC" w:rsidRPr="0015501A" w:rsidRDefault="00CE72AC" w:rsidP="00A84B35">
            <w:pPr>
              <w:widowControl w:val="0"/>
              <w:shd w:val="clear" w:color="auto" w:fill="FFFFFF"/>
              <w:autoSpaceDE w:val="0"/>
              <w:autoSpaceDN w:val="0"/>
              <w:adjustRightInd w:val="0"/>
              <w:jc w:val="center"/>
            </w:pPr>
            <w:r w:rsidRPr="0015501A">
              <w:t>Растворитель</w:t>
            </w:r>
          </w:p>
        </w:tc>
        <w:tc>
          <w:tcPr>
            <w:tcW w:w="1778" w:type="dxa"/>
            <w:tcBorders>
              <w:top w:val="single" w:sz="6" w:space="0" w:color="auto"/>
              <w:left w:val="single" w:sz="6" w:space="0" w:color="auto"/>
              <w:bottom w:val="single" w:sz="6" w:space="0" w:color="auto"/>
              <w:right w:val="single" w:sz="6" w:space="0" w:color="auto"/>
            </w:tcBorders>
            <w:shd w:val="clear" w:color="auto" w:fill="FFFFFF"/>
            <w:vAlign w:val="center"/>
          </w:tcPr>
          <w:p w:rsidR="00CE72AC" w:rsidRPr="0015501A" w:rsidRDefault="00CE72AC" w:rsidP="00A84B35">
            <w:pPr>
              <w:widowControl w:val="0"/>
              <w:shd w:val="clear" w:color="auto" w:fill="FFFFFF"/>
              <w:autoSpaceDE w:val="0"/>
              <w:autoSpaceDN w:val="0"/>
              <w:adjustRightInd w:val="0"/>
              <w:jc w:val="center"/>
            </w:pPr>
            <w:r w:rsidRPr="0015501A">
              <w:t>Расконсервация</w:t>
            </w:r>
          </w:p>
        </w:tc>
        <w:tc>
          <w:tcPr>
            <w:tcW w:w="1707" w:type="dxa"/>
            <w:tcBorders>
              <w:top w:val="single" w:sz="6" w:space="0" w:color="auto"/>
              <w:left w:val="single" w:sz="6" w:space="0" w:color="auto"/>
              <w:bottom w:val="single" w:sz="6" w:space="0" w:color="auto"/>
              <w:right w:val="single" w:sz="6" w:space="0" w:color="auto"/>
            </w:tcBorders>
            <w:shd w:val="clear" w:color="auto" w:fill="FFFFFF"/>
            <w:vAlign w:val="center"/>
          </w:tcPr>
          <w:p w:rsidR="00CE72AC" w:rsidRPr="0015501A" w:rsidRDefault="00CE72AC" w:rsidP="00A84B35">
            <w:pPr>
              <w:widowControl w:val="0"/>
              <w:shd w:val="clear" w:color="auto" w:fill="FFFFFF"/>
              <w:autoSpaceDE w:val="0"/>
              <w:autoSpaceDN w:val="0"/>
              <w:adjustRightInd w:val="0"/>
              <w:jc w:val="center"/>
            </w:pPr>
            <w:r w:rsidRPr="0015501A">
              <w:t>Примечание (внешний вид)</w:t>
            </w:r>
          </w:p>
        </w:tc>
      </w:tr>
      <w:tr w:rsidR="00CE72AC" w:rsidRPr="0015501A">
        <w:tc>
          <w:tcPr>
            <w:tcW w:w="2276" w:type="dxa"/>
            <w:tcBorders>
              <w:top w:val="single" w:sz="6" w:space="0" w:color="auto"/>
              <w:left w:val="single" w:sz="6" w:space="0" w:color="auto"/>
              <w:bottom w:val="single" w:sz="6" w:space="0" w:color="auto"/>
              <w:right w:val="single" w:sz="6" w:space="0" w:color="auto"/>
            </w:tcBorders>
            <w:shd w:val="clear" w:color="auto" w:fill="FFFFFF"/>
            <w:vAlign w:val="center"/>
          </w:tcPr>
          <w:p w:rsidR="00A84B35" w:rsidRDefault="00CE72AC" w:rsidP="00A84B35">
            <w:pPr>
              <w:widowControl w:val="0"/>
              <w:shd w:val="clear" w:color="auto" w:fill="FFFFFF"/>
              <w:autoSpaceDE w:val="0"/>
              <w:autoSpaceDN w:val="0"/>
              <w:adjustRightInd w:val="0"/>
              <w:jc w:val="center"/>
            </w:pPr>
            <w:r w:rsidRPr="0015501A">
              <w:rPr>
                <w:lang w:val="en-US"/>
              </w:rPr>
              <w:t>XII</w:t>
            </w:r>
            <w:r w:rsidR="00A84B35">
              <w:t>-</w:t>
            </w:r>
            <w:r w:rsidRPr="0015501A">
              <w:rPr>
                <w:lang w:val="en-US"/>
              </w:rPr>
              <w:t>I</w:t>
            </w:r>
          </w:p>
          <w:p w:rsidR="00CE72AC" w:rsidRPr="0015501A" w:rsidRDefault="00CE72AC" w:rsidP="00A84B35">
            <w:pPr>
              <w:widowControl w:val="0"/>
              <w:shd w:val="clear" w:color="auto" w:fill="FFFFFF"/>
              <w:autoSpaceDE w:val="0"/>
              <w:autoSpaceDN w:val="0"/>
              <w:adjustRightInd w:val="0"/>
              <w:jc w:val="center"/>
            </w:pPr>
            <w:r w:rsidRPr="0015501A">
              <w:t>(состав)*</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E72AC" w:rsidRPr="0015501A" w:rsidRDefault="00CE72AC" w:rsidP="00A84B35">
            <w:pPr>
              <w:widowControl w:val="0"/>
              <w:shd w:val="clear" w:color="auto" w:fill="FFFFFF"/>
              <w:autoSpaceDE w:val="0"/>
              <w:autoSpaceDN w:val="0"/>
              <w:adjustRightInd w:val="0"/>
              <w:jc w:val="center"/>
            </w:pPr>
            <w:r w:rsidRPr="0015501A">
              <w:t>ТУ 6</w:t>
            </w:r>
            <w:r w:rsidR="00A84B35">
              <w:t>-</w:t>
            </w:r>
            <w:r w:rsidRPr="0015501A">
              <w:t>10</w:t>
            </w:r>
            <w:r w:rsidR="00A84B35">
              <w:t>-</w:t>
            </w:r>
            <w:r w:rsidRPr="0015501A">
              <w:t>11</w:t>
            </w:r>
            <w:r w:rsidR="00A84B35">
              <w:t>-</w:t>
            </w:r>
            <w:r w:rsidRPr="0015501A">
              <w:t>138</w:t>
            </w:r>
            <w:r w:rsidR="00A84B35">
              <w:t>-</w:t>
            </w:r>
            <w:r w:rsidRPr="0015501A">
              <w:t>28</w:t>
            </w:r>
            <w:r w:rsidR="00A84B35">
              <w:t>-</w:t>
            </w:r>
            <w:r w:rsidRPr="0015501A">
              <w:t>76</w:t>
            </w:r>
          </w:p>
        </w:tc>
        <w:tc>
          <w:tcPr>
            <w:tcW w:w="2049" w:type="dxa"/>
            <w:tcBorders>
              <w:top w:val="single" w:sz="6" w:space="0" w:color="auto"/>
              <w:left w:val="single" w:sz="6" w:space="0" w:color="auto"/>
              <w:bottom w:val="single" w:sz="6" w:space="0" w:color="auto"/>
              <w:right w:val="single" w:sz="6" w:space="0" w:color="auto"/>
            </w:tcBorders>
            <w:shd w:val="clear" w:color="auto" w:fill="FFFFFF"/>
            <w:vAlign w:val="center"/>
          </w:tcPr>
          <w:p w:rsidR="00CE72AC" w:rsidRPr="0015501A" w:rsidRDefault="00CE72AC" w:rsidP="00A84B35">
            <w:pPr>
              <w:shd w:val="clear" w:color="auto" w:fill="FFFFFF"/>
              <w:jc w:val="center"/>
            </w:pPr>
            <w:r w:rsidRPr="0015501A">
              <w:t>Ксилол</w:t>
            </w:r>
          </w:p>
          <w:p w:rsidR="00CE72AC" w:rsidRPr="0015501A" w:rsidRDefault="00CE72AC" w:rsidP="00A84B35">
            <w:pPr>
              <w:shd w:val="clear" w:color="auto" w:fill="FFFFFF"/>
              <w:jc w:val="center"/>
            </w:pPr>
            <w:r w:rsidRPr="0015501A">
              <w:t>ГОСТ 9949</w:t>
            </w:r>
            <w:r w:rsidR="00A84B35">
              <w:t>-</w:t>
            </w:r>
            <w:r w:rsidRPr="0015501A">
              <w:t>76</w:t>
            </w:r>
          </w:p>
          <w:p w:rsidR="00CE72AC" w:rsidRPr="0015501A" w:rsidRDefault="00CE72AC" w:rsidP="00A84B35">
            <w:pPr>
              <w:widowControl w:val="0"/>
              <w:shd w:val="clear" w:color="auto" w:fill="FFFFFF"/>
              <w:autoSpaceDE w:val="0"/>
              <w:autoSpaceDN w:val="0"/>
              <w:adjustRightInd w:val="0"/>
              <w:jc w:val="center"/>
            </w:pPr>
            <w:r w:rsidRPr="0015501A">
              <w:t>ГОСТ 9410</w:t>
            </w:r>
            <w:r w:rsidR="00A84B35">
              <w:t>-</w:t>
            </w:r>
            <w:r w:rsidRPr="0015501A">
              <w:t>78</w:t>
            </w:r>
          </w:p>
        </w:tc>
        <w:tc>
          <w:tcPr>
            <w:tcW w:w="1778" w:type="dxa"/>
            <w:tcBorders>
              <w:top w:val="single" w:sz="6" w:space="0" w:color="auto"/>
              <w:left w:val="single" w:sz="6" w:space="0" w:color="auto"/>
              <w:bottom w:val="single" w:sz="6" w:space="0" w:color="auto"/>
              <w:right w:val="single" w:sz="6" w:space="0" w:color="auto"/>
            </w:tcBorders>
            <w:shd w:val="clear" w:color="auto" w:fill="FFFFFF"/>
            <w:vAlign w:val="center"/>
          </w:tcPr>
          <w:p w:rsidR="00CE72AC" w:rsidRPr="0015501A" w:rsidRDefault="00CE72AC" w:rsidP="00A84B35">
            <w:pPr>
              <w:widowControl w:val="0"/>
              <w:shd w:val="clear" w:color="auto" w:fill="FFFFFF"/>
              <w:autoSpaceDE w:val="0"/>
              <w:autoSpaceDN w:val="0"/>
              <w:adjustRightInd w:val="0"/>
              <w:jc w:val="center"/>
            </w:pPr>
            <w:r w:rsidRPr="0015501A">
              <w:t>Механическая</w:t>
            </w:r>
          </w:p>
        </w:tc>
        <w:tc>
          <w:tcPr>
            <w:tcW w:w="1707" w:type="dxa"/>
            <w:tcBorders>
              <w:top w:val="single" w:sz="6" w:space="0" w:color="auto"/>
              <w:left w:val="single" w:sz="6" w:space="0" w:color="auto"/>
              <w:bottom w:val="single" w:sz="6" w:space="0" w:color="auto"/>
              <w:right w:val="single" w:sz="6" w:space="0" w:color="auto"/>
            </w:tcBorders>
            <w:shd w:val="clear" w:color="auto" w:fill="FFFFFF"/>
            <w:vAlign w:val="center"/>
          </w:tcPr>
          <w:p w:rsidR="00CE72AC" w:rsidRPr="0015501A" w:rsidRDefault="00CE72AC" w:rsidP="00A84B35">
            <w:pPr>
              <w:widowControl w:val="0"/>
              <w:shd w:val="clear" w:color="auto" w:fill="FFFFFF"/>
              <w:autoSpaceDE w:val="0"/>
              <w:autoSpaceDN w:val="0"/>
              <w:adjustRightInd w:val="0"/>
              <w:jc w:val="center"/>
            </w:pPr>
            <w:r w:rsidRPr="0015501A">
              <w:t>Пленка белого цвета</w:t>
            </w:r>
          </w:p>
        </w:tc>
      </w:tr>
      <w:tr w:rsidR="00CE72AC" w:rsidRPr="0015501A">
        <w:tc>
          <w:tcPr>
            <w:tcW w:w="2276" w:type="dxa"/>
            <w:tcBorders>
              <w:top w:val="single" w:sz="6" w:space="0" w:color="auto"/>
              <w:left w:val="single" w:sz="6" w:space="0" w:color="auto"/>
              <w:bottom w:val="single" w:sz="6" w:space="0" w:color="auto"/>
              <w:right w:val="single" w:sz="6" w:space="0" w:color="auto"/>
            </w:tcBorders>
            <w:shd w:val="clear" w:color="auto" w:fill="FFFFFF"/>
            <w:vAlign w:val="center"/>
          </w:tcPr>
          <w:p w:rsidR="00A84B35" w:rsidRDefault="00CE72AC" w:rsidP="00A84B35">
            <w:pPr>
              <w:widowControl w:val="0"/>
              <w:shd w:val="clear" w:color="auto" w:fill="FFFFFF"/>
              <w:autoSpaceDE w:val="0"/>
              <w:autoSpaceDN w:val="0"/>
              <w:adjustRightInd w:val="0"/>
              <w:jc w:val="center"/>
            </w:pPr>
            <w:r w:rsidRPr="0015501A">
              <w:t>ХС</w:t>
            </w:r>
            <w:r w:rsidR="006220A9" w:rsidRPr="0015501A">
              <w:t>–</w:t>
            </w:r>
            <w:r w:rsidR="00A84B35">
              <w:t>596</w:t>
            </w:r>
          </w:p>
          <w:p w:rsidR="00CE72AC" w:rsidRPr="0015501A" w:rsidRDefault="00CE72AC" w:rsidP="00A84B35">
            <w:pPr>
              <w:widowControl w:val="0"/>
              <w:shd w:val="clear" w:color="auto" w:fill="FFFFFF"/>
              <w:autoSpaceDE w:val="0"/>
              <w:autoSpaceDN w:val="0"/>
              <w:adjustRightInd w:val="0"/>
              <w:jc w:val="center"/>
            </w:pPr>
            <w:r w:rsidRPr="0015501A">
              <w:t>(лак ингибитированный снимающийся)</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E72AC" w:rsidRPr="0015501A" w:rsidRDefault="00CE72AC" w:rsidP="00A84B35">
            <w:pPr>
              <w:widowControl w:val="0"/>
              <w:shd w:val="clear" w:color="auto" w:fill="FFFFFF"/>
              <w:autoSpaceDE w:val="0"/>
              <w:autoSpaceDN w:val="0"/>
              <w:adjustRightInd w:val="0"/>
              <w:jc w:val="center"/>
            </w:pPr>
            <w:r w:rsidRPr="0015501A">
              <w:t>ТУ 10</w:t>
            </w:r>
            <w:r w:rsidR="00A84B35">
              <w:t>-</w:t>
            </w:r>
            <w:r w:rsidRPr="0015501A">
              <w:t>1098</w:t>
            </w:r>
            <w:r w:rsidR="00A84B35">
              <w:t>-</w:t>
            </w:r>
            <w:r w:rsidRPr="0015501A">
              <w:t>75</w:t>
            </w:r>
          </w:p>
        </w:tc>
        <w:tc>
          <w:tcPr>
            <w:tcW w:w="2049" w:type="dxa"/>
            <w:tcBorders>
              <w:top w:val="single" w:sz="6" w:space="0" w:color="auto"/>
              <w:left w:val="single" w:sz="6" w:space="0" w:color="auto"/>
              <w:bottom w:val="single" w:sz="6" w:space="0" w:color="auto"/>
              <w:right w:val="single" w:sz="6" w:space="0" w:color="auto"/>
            </w:tcBorders>
            <w:shd w:val="clear" w:color="auto" w:fill="FFFFFF"/>
            <w:vAlign w:val="center"/>
          </w:tcPr>
          <w:p w:rsidR="00CE72AC" w:rsidRPr="0015501A" w:rsidRDefault="00CE72AC" w:rsidP="00A84B35">
            <w:pPr>
              <w:widowControl w:val="0"/>
              <w:shd w:val="clear" w:color="auto" w:fill="FFFFFF"/>
              <w:autoSpaceDE w:val="0"/>
              <w:autoSpaceDN w:val="0"/>
              <w:adjustRightInd w:val="0"/>
              <w:jc w:val="center"/>
            </w:pPr>
            <w:r w:rsidRPr="0015501A">
              <w:t>То же</w:t>
            </w:r>
          </w:p>
        </w:tc>
        <w:tc>
          <w:tcPr>
            <w:tcW w:w="1778" w:type="dxa"/>
            <w:tcBorders>
              <w:top w:val="single" w:sz="6" w:space="0" w:color="auto"/>
              <w:left w:val="single" w:sz="6" w:space="0" w:color="auto"/>
              <w:bottom w:val="single" w:sz="6" w:space="0" w:color="auto"/>
              <w:right w:val="single" w:sz="6" w:space="0" w:color="auto"/>
            </w:tcBorders>
            <w:shd w:val="clear" w:color="auto" w:fill="FFFFFF"/>
            <w:vAlign w:val="center"/>
          </w:tcPr>
          <w:p w:rsidR="00CE72AC" w:rsidRPr="0015501A" w:rsidRDefault="00CE72AC" w:rsidP="00A84B35">
            <w:pPr>
              <w:widowControl w:val="0"/>
              <w:shd w:val="clear" w:color="auto" w:fill="FFFFFF"/>
              <w:autoSpaceDE w:val="0"/>
              <w:autoSpaceDN w:val="0"/>
              <w:adjustRightInd w:val="0"/>
              <w:jc w:val="center"/>
            </w:pPr>
            <w:r w:rsidRPr="0015501A">
              <w:t>То же</w:t>
            </w:r>
          </w:p>
        </w:tc>
        <w:tc>
          <w:tcPr>
            <w:tcW w:w="1707" w:type="dxa"/>
            <w:tcBorders>
              <w:top w:val="single" w:sz="6" w:space="0" w:color="auto"/>
              <w:left w:val="single" w:sz="6" w:space="0" w:color="auto"/>
              <w:bottom w:val="single" w:sz="6" w:space="0" w:color="auto"/>
              <w:right w:val="single" w:sz="6" w:space="0" w:color="auto"/>
            </w:tcBorders>
            <w:shd w:val="clear" w:color="auto" w:fill="FFFFFF"/>
            <w:vAlign w:val="center"/>
          </w:tcPr>
          <w:p w:rsidR="00CE72AC" w:rsidRPr="0015501A" w:rsidRDefault="005C3ACF" w:rsidP="00A84B35">
            <w:pPr>
              <w:widowControl w:val="0"/>
              <w:shd w:val="clear" w:color="auto" w:fill="FFFFFF"/>
              <w:autoSpaceDE w:val="0"/>
              <w:autoSpaceDN w:val="0"/>
              <w:adjustRightInd w:val="0"/>
              <w:jc w:val="center"/>
            </w:pPr>
            <w:r w:rsidRPr="0015501A">
              <w:t>––</w:t>
            </w:r>
          </w:p>
        </w:tc>
      </w:tr>
      <w:tr w:rsidR="00CE72AC" w:rsidRPr="0015501A">
        <w:tc>
          <w:tcPr>
            <w:tcW w:w="2276" w:type="dxa"/>
            <w:tcBorders>
              <w:top w:val="single" w:sz="6" w:space="0" w:color="auto"/>
              <w:left w:val="single" w:sz="6" w:space="0" w:color="auto"/>
              <w:bottom w:val="single" w:sz="6" w:space="0" w:color="auto"/>
              <w:right w:val="single" w:sz="6" w:space="0" w:color="auto"/>
            </w:tcBorders>
            <w:shd w:val="clear" w:color="auto" w:fill="FFFFFF"/>
            <w:vAlign w:val="center"/>
          </w:tcPr>
          <w:p w:rsidR="00CE72AC" w:rsidRPr="0015501A" w:rsidRDefault="00CE72AC" w:rsidP="00A84B35">
            <w:pPr>
              <w:widowControl w:val="0"/>
              <w:shd w:val="clear" w:color="auto" w:fill="FFFFFF"/>
              <w:autoSpaceDE w:val="0"/>
              <w:autoSpaceDN w:val="0"/>
              <w:adjustRightInd w:val="0"/>
              <w:jc w:val="center"/>
            </w:pPr>
            <w:r w:rsidRPr="0015501A">
              <w:t>ЛСП (состав: красно</w:t>
            </w:r>
            <w:r w:rsidR="00A84B35">
              <w:t>-</w:t>
            </w:r>
            <w:r w:rsidRPr="0015501A">
              <w:t>коричневая эмаль ХВ</w:t>
            </w:r>
            <w:r w:rsidR="00A84B35">
              <w:t>-</w:t>
            </w:r>
            <w:r w:rsidRPr="0015501A">
              <w:t>114</w:t>
            </w:r>
            <w:r w:rsidR="00A84B35">
              <w:t>-</w:t>
            </w:r>
            <w:r w:rsidRPr="0015501A">
              <w:t>92%, присадка АКОР</w:t>
            </w:r>
            <w:r w:rsidR="00A84B35">
              <w:t>-</w:t>
            </w:r>
            <w:r w:rsidRPr="0015501A">
              <w:t>1</w:t>
            </w:r>
            <w:r w:rsidR="00A84B35">
              <w:t>-</w:t>
            </w:r>
            <w:r w:rsidRPr="0015501A">
              <w:t>8%)</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E72AC" w:rsidRPr="0015501A" w:rsidRDefault="00CE72AC" w:rsidP="00A84B35">
            <w:pPr>
              <w:widowControl w:val="0"/>
              <w:shd w:val="clear" w:color="auto" w:fill="FFFFFF"/>
              <w:autoSpaceDE w:val="0"/>
              <w:autoSpaceDN w:val="0"/>
              <w:adjustRightInd w:val="0"/>
              <w:jc w:val="center"/>
            </w:pPr>
            <w:r w:rsidRPr="0015501A">
              <w:t>ТУ 6</w:t>
            </w:r>
            <w:r w:rsidR="00A84B35">
              <w:t>-</w:t>
            </w:r>
            <w:r w:rsidRPr="0015501A">
              <w:t>10</w:t>
            </w:r>
            <w:r w:rsidR="00A84B35">
              <w:t>-</w:t>
            </w:r>
            <w:r w:rsidRPr="0015501A">
              <w:t>747</w:t>
            </w:r>
            <w:r w:rsidR="00A84B35">
              <w:t>-</w:t>
            </w:r>
            <w:r w:rsidRPr="0015501A">
              <w:t>74, ГОСТ 15171</w:t>
            </w:r>
            <w:r w:rsidR="00A84B35">
              <w:t>-</w:t>
            </w:r>
            <w:r w:rsidRPr="0015501A">
              <w:t>78</w:t>
            </w:r>
          </w:p>
        </w:tc>
        <w:tc>
          <w:tcPr>
            <w:tcW w:w="2049" w:type="dxa"/>
            <w:tcBorders>
              <w:top w:val="single" w:sz="6" w:space="0" w:color="auto"/>
              <w:left w:val="single" w:sz="6" w:space="0" w:color="auto"/>
              <w:bottom w:val="single" w:sz="6" w:space="0" w:color="auto"/>
              <w:right w:val="single" w:sz="6" w:space="0" w:color="auto"/>
            </w:tcBorders>
            <w:shd w:val="clear" w:color="auto" w:fill="FFFFFF"/>
            <w:vAlign w:val="center"/>
          </w:tcPr>
          <w:p w:rsidR="00CE72AC" w:rsidRPr="0015501A" w:rsidRDefault="00CE72AC" w:rsidP="00A84B35">
            <w:pPr>
              <w:shd w:val="clear" w:color="auto" w:fill="FFFFFF"/>
              <w:jc w:val="center"/>
            </w:pPr>
            <w:r w:rsidRPr="0015501A">
              <w:t>Ацетон</w:t>
            </w:r>
          </w:p>
          <w:p w:rsidR="00CE72AC" w:rsidRPr="0015501A" w:rsidRDefault="00CE72AC" w:rsidP="00A84B35">
            <w:pPr>
              <w:shd w:val="clear" w:color="auto" w:fill="FFFFFF"/>
              <w:jc w:val="center"/>
            </w:pPr>
            <w:r w:rsidRPr="0015501A">
              <w:t>ГОСТ 2603</w:t>
            </w:r>
            <w:r w:rsidR="00A84B35">
              <w:t>-</w:t>
            </w:r>
            <w:r w:rsidRPr="0015501A">
              <w:t>79,</w:t>
            </w:r>
          </w:p>
          <w:p w:rsidR="00CE72AC" w:rsidRPr="0015501A" w:rsidRDefault="00CE72AC" w:rsidP="00A84B35">
            <w:pPr>
              <w:shd w:val="clear" w:color="auto" w:fill="FFFFFF"/>
              <w:jc w:val="center"/>
            </w:pPr>
            <w:r w:rsidRPr="0015501A">
              <w:t>Р4</w:t>
            </w:r>
          </w:p>
          <w:p w:rsidR="00CE72AC" w:rsidRPr="0015501A" w:rsidRDefault="00CE72AC" w:rsidP="00A84B35">
            <w:pPr>
              <w:widowControl w:val="0"/>
              <w:shd w:val="clear" w:color="auto" w:fill="FFFFFF"/>
              <w:autoSpaceDE w:val="0"/>
              <w:autoSpaceDN w:val="0"/>
              <w:adjustRightInd w:val="0"/>
              <w:jc w:val="center"/>
            </w:pPr>
            <w:r w:rsidRPr="0015501A">
              <w:t>ГОСТ 7827</w:t>
            </w:r>
            <w:r w:rsidR="00A84B35">
              <w:t>-</w:t>
            </w:r>
            <w:r w:rsidRPr="0015501A">
              <w:t>74</w:t>
            </w:r>
          </w:p>
        </w:tc>
        <w:tc>
          <w:tcPr>
            <w:tcW w:w="1778" w:type="dxa"/>
            <w:tcBorders>
              <w:top w:val="single" w:sz="6" w:space="0" w:color="auto"/>
              <w:left w:val="single" w:sz="6" w:space="0" w:color="auto"/>
              <w:bottom w:val="single" w:sz="6" w:space="0" w:color="auto"/>
              <w:right w:val="single" w:sz="6" w:space="0" w:color="auto"/>
            </w:tcBorders>
            <w:shd w:val="clear" w:color="auto" w:fill="FFFFFF"/>
            <w:vAlign w:val="center"/>
          </w:tcPr>
          <w:p w:rsidR="00CE72AC" w:rsidRPr="0015501A" w:rsidRDefault="005C3ACF" w:rsidP="00A84B35">
            <w:pPr>
              <w:widowControl w:val="0"/>
              <w:shd w:val="clear" w:color="auto" w:fill="FFFFFF"/>
              <w:autoSpaceDE w:val="0"/>
              <w:autoSpaceDN w:val="0"/>
              <w:adjustRightInd w:val="0"/>
              <w:jc w:val="center"/>
            </w:pPr>
            <w:r w:rsidRPr="0015501A">
              <w:t>––</w:t>
            </w:r>
          </w:p>
        </w:tc>
        <w:tc>
          <w:tcPr>
            <w:tcW w:w="1707" w:type="dxa"/>
            <w:tcBorders>
              <w:top w:val="single" w:sz="6" w:space="0" w:color="auto"/>
              <w:left w:val="single" w:sz="6" w:space="0" w:color="auto"/>
              <w:bottom w:val="single" w:sz="6" w:space="0" w:color="auto"/>
              <w:right w:val="single" w:sz="6" w:space="0" w:color="auto"/>
            </w:tcBorders>
            <w:shd w:val="clear" w:color="auto" w:fill="FFFFFF"/>
            <w:vAlign w:val="center"/>
          </w:tcPr>
          <w:p w:rsidR="00CE72AC" w:rsidRPr="0015501A" w:rsidRDefault="00CE72AC" w:rsidP="00A84B35">
            <w:pPr>
              <w:widowControl w:val="0"/>
              <w:shd w:val="clear" w:color="auto" w:fill="FFFFFF"/>
              <w:autoSpaceDE w:val="0"/>
              <w:autoSpaceDN w:val="0"/>
              <w:adjustRightInd w:val="0"/>
              <w:jc w:val="center"/>
            </w:pPr>
            <w:r w:rsidRPr="0015501A">
              <w:t>Твердая глянцевая непрозрачная пленка</w:t>
            </w:r>
          </w:p>
        </w:tc>
      </w:tr>
      <w:tr w:rsidR="00CE72AC" w:rsidRPr="0015501A">
        <w:tc>
          <w:tcPr>
            <w:tcW w:w="2276" w:type="dxa"/>
            <w:tcBorders>
              <w:top w:val="single" w:sz="6" w:space="0" w:color="auto"/>
              <w:left w:val="single" w:sz="6" w:space="0" w:color="auto"/>
              <w:bottom w:val="single" w:sz="6" w:space="0" w:color="auto"/>
              <w:right w:val="single" w:sz="6" w:space="0" w:color="auto"/>
            </w:tcBorders>
            <w:shd w:val="clear" w:color="auto" w:fill="FFFFFF"/>
            <w:vAlign w:val="center"/>
          </w:tcPr>
          <w:p w:rsidR="00A84B35" w:rsidRDefault="00CE72AC" w:rsidP="00A84B35">
            <w:pPr>
              <w:widowControl w:val="0"/>
              <w:shd w:val="clear" w:color="auto" w:fill="FFFFFF"/>
              <w:autoSpaceDE w:val="0"/>
              <w:autoSpaceDN w:val="0"/>
              <w:adjustRightInd w:val="0"/>
              <w:jc w:val="center"/>
            </w:pPr>
            <w:r w:rsidRPr="0015501A">
              <w:t>НГ</w:t>
            </w:r>
            <w:r w:rsidR="00A84B35">
              <w:t>-</w:t>
            </w:r>
            <w:r w:rsidRPr="0015501A">
              <w:t>216 (мап</w:t>
            </w:r>
            <w:r w:rsidR="00A84B35">
              <w:t>лин),</w:t>
            </w:r>
          </w:p>
          <w:p w:rsidR="00CE72AC" w:rsidRPr="0015501A" w:rsidRDefault="00CE72AC" w:rsidP="00A84B35">
            <w:pPr>
              <w:widowControl w:val="0"/>
              <w:shd w:val="clear" w:color="auto" w:fill="FFFFFF"/>
              <w:autoSpaceDE w:val="0"/>
              <w:autoSpaceDN w:val="0"/>
              <w:adjustRightInd w:val="0"/>
              <w:jc w:val="center"/>
            </w:pPr>
            <w:r w:rsidRPr="0015501A">
              <w:t>НГ</w:t>
            </w:r>
            <w:r w:rsidR="00A84B35">
              <w:t>-</w:t>
            </w:r>
            <w:r w:rsidRPr="0015501A">
              <w:t>222А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E72AC" w:rsidRPr="0015501A" w:rsidRDefault="00CE72AC" w:rsidP="00A84B35">
            <w:pPr>
              <w:widowControl w:val="0"/>
              <w:shd w:val="clear" w:color="auto" w:fill="FFFFFF"/>
              <w:autoSpaceDE w:val="0"/>
              <w:autoSpaceDN w:val="0"/>
              <w:adjustRightInd w:val="0"/>
              <w:jc w:val="center"/>
            </w:pPr>
            <w:r w:rsidRPr="0015501A">
              <w:t>ТУ 38</w:t>
            </w:r>
            <w:r w:rsidR="00A84B35">
              <w:t>-</w:t>
            </w:r>
            <w:r w:rsidRPr="0015501A">
              <w:t>101</w:t>
            </w:r>
            <w:r w:rsidR="00A84B35">
              <w:t>-</w:t>
            </w:r>
            <w:r w:rsidRPr="0015501A">
              <w:t>427</w:t>
            </w:r>
            <w:r w:rsidR="00A84B35">
              <w:t>-</w:t>
            </w:r>
            <w:r w:rsidRPr="0015501A">
              <w:t>76</w:t>
            </w:r>
          </w:p>
        </w:tc>
        <w:tc>
          <w:tcPr>
            <w:tcW w:w="2049" w:type="dxa"/>
            <w:tcBorders>
              <w:top w:val="single" w:sz="6" w:space="0" w:color="auto"/>
              <w:left w:val="single" w:sz="6" w:space="0" w:color="auto"/>
              <w:bottom w:val="single" w:sz="6" w:space="0" w:color="auto"/>
              <w:right w:val="single" w:sz="6" w:space="0" w:color="auto"/>
            </w:tcBorders>
            <w:shd w:val="clear" w:color="auto" w:fill="FFFFFF"/>
            <w:vAlign w:val="center"/>
          </w:tcPr>
          <w:p w:rsidR="00CE72AC" w:rsidRPr="0015501A" w:rsidRDefault="00CE72AC" w:rsidP="00A84B35">
            <w:pPr>
              <w:shd w:val="clear" w:color="auto" w:fill="FFFFFF"/>
              <w:jc w:val="center"/>
            </w:pPr>
            <w:r w:rsidRPr="0015501A">
              <w:t>Уайт</w:t>
            </w:r>
            <w:r w:rsidR="00A84B35">
              <w:t>-</w:t>
            </w:r>
            <w:r w:rsidRPr="0015501A">
              <w:t>спирит</w:t>
            </w:r>
          </w:p>
          <w:p w:rsidR="00CE72AC" w:rsidRPr="0015501A" w:rsidRDefault="00CE72AC" w:rsidP="00A84B35">
            <w:pPr>
              <w:widowControl w:val="0"/>
              <w:shd w:val="clear" w:color="auto" w:fill="FFFFFF"/>
              <w:autoSpaceDE w:val="0"/>
              <w:autoSpaceDN w:val="0"/>
              <w:adjustRightInd w:val="0"/>
              <w:jc w:val="center"/>
            </w:pPr>
            <w:r w:rsidRPr="0015501A">
              <w:t>ГОСТ 3134</w:t>
            </w:r>
            <w:r w:rsidR="006220A9" w:rsidRPr="0015501A">
              <w:t>–</w:t>
            </w:r>
            <w:r w:rsidRPr="0015501A">
              <w:t>78</w:t>
            </w:r>
          </w:p>
        </w:tc>
        <w:tc>
          <w:tcPr>
            <w:tcW w:w="1778" w:type="dxa"/>
            <w:tcBorders>
              <w:top w:val="single" w:sz="6" w:space="0" w:color="auto"/>
              <w:left w:val="single" w:sz="6" w:space="0" w:color="auto"/>
              <w:bottom w:val="single" w:sz="6" w:space="0" w:color="auto"/>
              <w:right w:val="single" w:sz="6" w:space="0" w:color="auto"/>
            </w:tcBorders>
            <w:shd w:val="clear" w:color="auto" w:fill="FFFFFF"/>
            <w:vAlign w:val="center"/>
          </w:tcPr>
          <w:p w:rsidR="00CE72AC" w:rsidRPr="0015501A" w:rsidRDefault="005C3ACF" w:rsidP="00A84B35">
            <w:pPr>
              <w:widowControl w:val="0"/>
              <w:shd w:val="clear" w:color="auto" w:fill="FFFFFF"/>
              <w:autoSpaceDE w:val="0"/>
              <w:autoSpaceDN w:val="0"/>
              <w:adjustRightInd w:val="0"/>
              <w:jc w:val="center"/>
            </w:pPr>
            <w:r w:rsidRPr="0015501A">
              <w:t>––</w:t>
            </w:r>
          </w:p>
        </w:tc>
        <w:tc>
          <w:tcPr>
            <w:tcW w:w="1707" w:type="dxa"/>
            <w:tcBorders>
              <w:top w:val="single" w:sz="6" w:space="0" w:color="auto"/>
              <w:left w:val="single" w:sz="6" w:space="0" w:color="auto"/>
              <w:bottom w:val="single" w:sz="6" w:space="0" w:color="auto"/>
              <w:right w:val="single" w:sz="6" w:space="0" w:color="auto"/>
            </w:tcBorders>
            <w:shd w:val="clear" w:color="auto" w:fill="FFFFFF"/>
            <w:vAlign w:val="center"/>
          </w:tcPr>
          <w:p w:rsidR="00CE72AC" w:rsidRPr="0015501A" w:rsidRDefault="00CE72AC" w:rsidP="00A84B35">
            <w:pPr>
              <w:widowControl w:val="0"/>
              <w:shd w:val="clear" w:color="auto" w:fill="FFFFFF"/>
              <w:autoSpaceDE w:val="0"/>
              <w:autoSpaceDN w:val="0"/>
              <w:adjustRightInd w:val="0"/>
              <w:jc w:val="center"/>
            </w:pPr>
            <w:r w:rsidRPr="0015501A">
              <w:t>Прозрачная пленка от желтого до светло</w:t>
            </w:r>
            <w:r w:rsidR="00A84B35">
              <w:t>-</w:t>
            </w:r>
            <w:r w:rsidRPr="0015501A">
              <w:t>коричневого цвета</w:t>
            </w:r>
          </w:p>
        </w:tc>
      </w:tr>
    </w:tbl>
    <w:p w:rsidR="00CE72AC" w:rsidRPr="0015501A" w:rsidRDefault="005C3ACF" w:rsidP="006927BE">
      <w:pPr>
        <w:shd w:val="clear" w:color="auto" w:fill="FFFFFF"/>
        <w:ind w:firstLine="709"/>
        <w:jc w:val="both"/>
        <w:rPr>
          <w:sz w:val="28"/>
          <w:szCs w:val="28"/>
        </w:rPr>
      </w:pPr>
      <w:r w:rsidRPr="0015501A">
        <w:rPr>
          <w:sz w:val="28"/>
          <w:szCs w:val="28"/>
        </w:rPr>
        <w:t>________________</w:t>
      </w:r>
    </w:p>
    <w:p w:rsidR="00CE72AC" w:rsidRPr="0015501A" w:rsidRDefault="005C3ACF" w:rsidP="006927BE">
      <w:pPr>
        <w:shd w:val="clear" w:color="auto" w:fill="FFFFFF"/>
        <w:ind w:firstLine="709"/>
        <w:jc w:val="both"/>
        <w:rPr>
          <w:sz w:val="28"/>
          <w:szCs w:val="28"/>
        </w:rPr>
      </w:pPr>
      <w:r w:rsidRPr="0015501A">
        <w:rPr>
          <w:sz w:val="28"/>
          <w:szCs w:val="28"/>
        </w:rPr>
        <w:t xml:space="preserve">* – Ингибитированный состав </w:t>
      </w:r>
      <w:r w:rsidRPr="0015501A">
        <w:rPr>
          <w:sz w:val="28"/>
          <w:szCs w:val="28"/>
          <w:lang w:val="en-US"/>
        </w:rPr>
        <w:t>XII</w:t>
      </w:r>
      <w:r w:rsidR="00A84B35">
        <w:rPr>
          <w:sz w:val="28"/>
          <w:szCs w:val="28"/>
        </w:rPr>
        <w:t>-</w:t>
      </w:r>
      <w:r w:rsidRPr="0015501A">
        <w:rPr>
          <w:sz w:val="28"/>
          <w:szCs w:val="28"/>
          <w:lang w:val="en-US"/>
        </w:rPr>
        <w:t>I</w:t>
      </w:r>
      <w:r w:rsidRPr="0015501A">
        <w:rPr>
          <w:sz w:val="28"/>
          <w:szCs w:val="28"/>
        </w:rPr>
        <w:t xml:space="preserve"> представляет собой суспензию пигмента в растворе полимеризационной хлорсодержащей смолы с добавками антиадгезина и ингибитора коррозии.</w:t>
      </w:r>
    </w:p>
    <w:p w:rsidR="00E4483A" w:rsidRPr="0015501A" w:rsidRDefault="00E4483A" w:rsidP="006927BE">
      <w:pPr>
        <w:shd w:val="clear" w:color="auto" w:fill="FFFFFF"/>
        <w:ind w:firstLine="709"/>
        <w:jc w:val="both"/>
        <w:rPr>
          <w:sz w:val="28"/>
          <w:szCs w:val="28"/>
        </w:rPr>
      </w:pPr>
    </w:p>
    <w:p w:rsidR="00CE72AC" w:rsidRPr="0015501A" w:rsidRDefault="00CE72AC" w:rsidP="006927BE">
      <w:pPr>
        <w:shd w:val="clear" w:color="auto" w:fill="FFFFFF"/>
        <w:ind w:firstLine="709"/>
        <w:jc w:val="both"/>
        <w:rPr>
          <w:b/>
          <w:sz w:val="28"/>
          <w:szCs w:val="28"/>
        </w:rPr>
      </w:pPr>
    </w:p>
    <w:p w:rsidR="00454601" w:rsidRDefault="00344ABD" w:rsidP="004C791A">
      <w:pPr>
        <w:ind w:left="5103"/>
        <w:jc w:val="center"/>
        <w:rPr>
          <w:sz w:val="28"/>
          <w:szCs w:val="28"/>
        </w:rPr>
      </w:pPr>
      <w:r w:rsidRPr="0015501A">
        <w:rPr>
          <w:b/>
          <w:iCs/>
          <w:sz w:val="28"/>
          <w:szCs w:val="28"/>
        </w:rPr>
        <w:br w:type="page"/>
      </w:r>
      <w:r w:rsidR="004C791A" w:rsidRPr="00CA1907">
        <w:rPr>
          <w:sz w:val="28"/>
          <w:szCs w:val="28"/>
        </w:rPr>
        <w:t>Приложение</w:t>
      </w:r>
      <w:r w:rsidR="004C791A">
        <w:rPr>
          <w:sz w:val="28"/>
          <w:szCs w:val="28"/>
        </w:rPr>
        <w:t xml:space="preserve"> </w:t>
      </w:r>
      <w:r w:rsidR="00B458F2">
        <w:rPr>
          <w:sz w:val="28"/>
          <w:szCs w:val="28"/>
        </w:rPr>
        <w:t>11</w:t>
      </w:r>
      <w:r w:rsidR="004C791A">
        <w:rPr>
          <w:sz w:val="28"/>
          <w:szCs w:val="28"/>
        </w:rPr>
        <w:t xml:space="preserve"> </w:t>
      </w:r>
    </w:p>
    <w:p w:rsidR="004C791A" w:rsidRPr="00221C3A" w:rsidRDefault="004C791A" w:rsidP="004C791A">
      <w:pPr>
        <w:ind w:left="5103"/>
        <w:jc w:val="center"/>
        <w:rPr>
          <w:sz w:val="28"/>
          <w:szCs w:val="28"/>
        </w:rPr>
      </w:pPr>
      <w:r w:rsidRPr="00CA1907">
        <w:rPr>
          <w:color w:val="000000"/>
          <w:sz w:val="28"/>
          <w:szCs w:val="28"/>
        </w:rPr>
        <w:t>к</w:t>
      </w:r>
      <w:r>
        <w:rPr>
          <w:color w:val="000000"/>
          <w:sz w:val="28"/>
          <w:szCs w:val="28"/>
        </w:rPr>
        <w:t xml:space="preserve"> </w:t>
      </w:r>
      <w:r w:rsidRPr="002938D1">
        <w:rPr>
          <w:color w:val="000000"/>
          <w:sz w:val="28"/>
          <w:szCs w:val="28"/>
        </w:rPr>
        <w:t>«</w:t>
      </w:r>
      <w:r w:rsidRPr="00221C3A">
        <w:rPr>
          <w:sz w:val="28"/>
          <w:szCs w:val="28"/>
        </w:rPr>
        <w:t>Методически</w:t>
      </w:r>
      <w:r>
        <w:rPr>
          <w:sz w:val="28"/>
          <w:szCs w:val="28"/>
        </w:rPr>
        <w:t>м</w:t>
      </w:r>
      <w:r w:rsidRPr="00221C3A">
        <w:rPr>
          <w:sz w:val="28"/>
          <w:szCs w:val="28"/>
        </w:rPr>
        <w:t xml:space="preserve"> указания</w:t>
      </w:r>
      <w:r>
        <w:rPr>
          <w:sz w:val="28"/>
          <w:szCs w:val="28"/>
        </w:rPr>
        <w:t xml:space="preserve">м </w:t>
      </w:r>
      <w:r w:rsidRPr="00221C3A">
        <w:rPr>
          <w:sz w:val="28"/>
          <w:szCs w:val="28"/>
        </w:rPr>
        <w:t>по консервации оборудования стационарных электростанций,</w:t>
      </w:r>
    </w:p>
    <w:p w:rsidR="00A37C61" w:rsidRPr="00A54BE1" w:rsidRDefault="004C791A" w:rsidP="00B458F2">
      <w:pPr>
        <w:ind w:firstLine="5103"/>
        <w:jc w:val="center"/>
        <w:rPr>
          <w:sz w:val="28"/>
          <w:szCs w:val="28"/>
        </w:rPr>
      </w:pPr>
      <w:r w:rsidRPr="00221C3A">
        <w:rPr>
          <w:sz w:val="28"/>
          <w:szCs w:val="28"/>
        </w:rPr>
        <w:t>выводимых в резерв</w:t>
      </w:r>
      <w:r>
        <w:rPr>
          <w:color w:val="000000"/>
          <w:sz w:val="28"/>
          <w:szCs w:val="28"/>
        </w:rPr>
        <w:t>»</w:t>
      </w:r>
    </w:p>
    <w:p w:rsidR="00CE72AC" w:rsidRPr="0015501A" w:rsidRDefault="00CE72AC" w:rsidP="006927BE">
      <w:pPr>
        <w:shd w:val="clear" w:color="auto" w:fill="FFFFFF"/>
        <w:ind w:firstLine="709"/>
        <w:jc w:val="right"/>
        <w:rPr>
          <w:b/>
          <w:iCs/>
          <w:sz w:val="28"/>
          <w:szCs w:val="28"/>
        </w:rPr>
      </w:pPr>
    </w:p>
    <w:p w:rsidR="00CE72AC" w:rsidRPr="0015501A" w:rsidRDefault="00CE72AC" w:rsidP="006927BE">
      <w:pPr>
        <w:shd w:val="clear" w:color="auto" w:fill="FFFFFF"/>
        <w:ind w:firstLine="709"/>
        <w:jc w:val="both"/>
        <w:rPr>
          <w:sz w:val="28"/>
          <w:szCs w:val="28"/>
        </w:rPr>
      </w:pPr>
    </w:p>
    <w:p w:rsidR="00A37C61" w:rsidRDefault="00A37C61" w:rsidP="00A20F8A">
      <w:pPr>
        <w:shd w:val="clear" w:color="auto" w:fill="FFFFFF"/>
        <w:jc w:val="center"/>
        <w:rPr>
          <w:b/>
          <w:bCs/>
          <w:sz w:val="28"/>
          <w:szCs w:val="28"/>
        </w:rPr>
      </w:pPr>
      <w:r>
        <w:rPr>
          <w:b/>
          <w:bCs/>
          <w:sz w:val="28"/>
          <w:szCs w:val="28"/>
        </w:rPr>
        <w:t>Форма</w:t>
      </w:r>
    </w:p>
    <w:p w:rsidR="00A37C61" w:rsidRDefault="00A37C61" w:rsidP="00A20F8A">
      <w:pPr>
        <w:shd w:val="clear" w:color="auto" w:fill="FFFFFF"/>
        <w:jc w:val="center"/>
        <w:rPr>
          <w:b/>
          <w:bCs/>
          <w:sz w:val="28"/>
          <w:szCs w:val="28"/>
        </w:rPr>
      </w:pPr>
      <w:r>
        <w:rPr>
          <w:b/>
          <w:bCs/>
          <w:sz w:val="28"/>
          <w:szCs w:val="28"/>
        </w:rPr>
        <w:t>свидетельства о консервации изделий</w:t>
      </w:r>
    </w:p>
    <w:p w:rsidR="00CE72AC" w:rsidRPr="0015501A" w:rsidRDefault="00CE72AC" w:rsidP="006927BE">
      <w:pPr>
        <w:shd w:val="clear" w:color="auto" w:fill="FFFFFF"/>
        <w:ind w:firstLine="709"/>
        <w:jc w:val="both"/>
        <w:rPr>
          <w:sz w:val="28"/>
          <w:szCs w:val="28"/>
        </w:rPr>
      </w:pPr>
    </w:p>
    <w:p w:rsidR="00CE72AC" w:rsidRPr="0015501A" w:rsidRDefault="00CE72AC" w:rsidP="00A20F8A">
      <w:pPr>
        <w:shd w:val="clear" w:color="auto" w:fill="FFFFFF"/>
        <w:jc w:val="center"/>
        <w:rPr>
          <w:b/>
          <w:bCs/>
          <w:sz w:val="28"/>
          <w:szCs w:val="28"/>
        </w:rPr>
      </w:pPr>
      <w:r w:rsidRPr="0015501A">
        <w:rPr>
          <w:b/>
          <w:bCs/>
          <w:sz w:val="28"/>
          <w:szCs w:val="28"/>
        </w:rPr>
        <w:t>Свидетельство о консервации</w:t>
      </w:r>
    </w:p>
    <w:p w:rsidR="005815C9" w:rsidRPr="0015501A" w:rsidRDefault="005815C9" w:rsidP="005815C9">
      <w:pPr>
        <w:shd w:val="clear" w:color="auto" w:fill="FFFFFF"/>
        <w:jc w:val="both"/>
        <w:rPr>
          <w:sz w:val="28"/>
          <w:szCs w:val="28"/>
        </w:rPr>
      </w:pPr>
      <w:r w:rsidRPr="0015501A">
        <w:rPr>
          <w:sz w:val="28"/>
          <w:szCs w:val="28"/>
        </w:rPr>
        <w:t>____________________________________________________________</w:t>
      </w:r>
      <w:r w:rsidR="00A37C61">
        <w:rPr>
          <w:sz w:val="28"/>
          <w:szCs w:val="28"/>
        </w:rPr>
        <w:t>________</w:t>
      </w:r>
    </w:p>
    <w:p w:rsidR="00CE72AC" w:rsidRPr="0015501A" w:rsidRDefault="005815C9" w:rsidP="00973923">
      <w:pPr>
        <w:shd w:val="clear" w:color="auto" w:fill="FFFFFF"/>
        <w:jc w:val="center"/>
        <w:rPr>
          <w:sz w:val="28"/>
          <w:szCs w:val="28"/>
        </w:rPr>
      </w:pPr>
      <w:r w:rsidRPr="0015501A">
        <w:rPr>
          <w:sz w:val="28"/>
          <w:szCs w:val="28"/>
          <w:vertAlign w:val="superscript"/>
        </w:rPr>
        <w:t>(н</w:t>
      </w:r>
      <w:r w:rsidR="00CE72AC" w:rsidRPr="0015501A">
        <w:rPr>
          <w:sz w:val="28"/>
          <w:szCs w:val="28"/>
          <w:vertAlign w:val="superscript"/>
        </w:rPr>
        <w:t>аименование изделия</w:t>
      </w:r>
      <w:r w:rsidRPr="0015501A">
        <w:rPr>
          <w:sz w:val="28"/>
          <w:szCs w:val="28"/>
          <w:vertAlign w:val="superscript"/>
        </w:rPr>
        <w:t>)</w:t>
      </w:r>
    </w:p>
    <w:p w:rsidR="00B116AA" w:rsidRPr="0015501A" w:rsidRDefault="00B116AA" w:rsidP="00B116AA">
      <w:pPr>
        <w:shd w:val="clear" w:color="auto" w:fill="FFFFFF"/>
        <w:rPr>
          <w:sz w:val="28"/>
          <w:szCs w:val="28"/>
        </w:rPr>
      </w:pPr>
      <w:r w:rsidRPr="0015501A">
        <w:rPr>
          <w:sz w:val="28"/>
          <w:szCs w:val="28"/>
        </w:rPr>
        <w:t>_____________________________</w:t>
      </w:r>
      <w:r w:rsidR="00A37C61">
        <w:rPr>
          <w:sz w:val="28"/>
          <w:szCs w:val="28"/>
        </w:rPr>
        <w:t>______</w:t>
      </w:r>
      <w:r w:rsidRPr="0015501A">
        <w:rPr>
          <w:sz w:val="28"/>
          <w:szCs w:val="28"/>
        </w:rPr>
        <w:tab/>
        <w:t>______________________________</w:t>
      </w:r>
    </w:p>
    <w:p w:rsidR="00B116AA" w:rsidRPr="0015501A" w:rsidRDefault="00B116AA" w:rsidP="00E749E1">
      <w:pPr>
        <w:shd w:val="clear" w:color="auto" w:fill="FFFFFF"/>
        <w:ind w:firstLine="708"/>
        <w:rPr>
          <w:sz w:val="28"/>
          <w:szCs w:val="28"/>
        </w:rPr>
      </w:pPr>
      <w:r w:rsidRPr="0015501A">
        <w:rPr>
          <w:sz w:val="28"/>
          <w:szCs w:val="28"/>
          <w:vertAlign w:val="superscript"/>
        </w:rPr>
        <w:t>(обозначение, тип оборудования)</w:t>
      </w:r>
      <w:r w:rsidRPr="0015501A">
        <w:rPr>
          <w:sz w:val="28"/>
          <w:szCs w:val="28"/>
        </w:rPr>
        <w:tab/>
      </w:r>
      <w:r w:rsidRPr="0015501A">
        <w:rPr>
          <w:sz w:val="28"/>
          <w:szCs w:val="28"/>
        </w:rPr>
        <w:tab/>
      </w:r>
      <w:r w:rsidRPr="0015501A">
        <w:rPr>
          <w:sz w:val="28"/>
          <w:szCs w:val="28"/>
        </w:rPr>
        <w:tab/>
      </w:r>
      <w:r w:rsidR="00E749E1" w:rsidRPr="0015501A">
        <w:rPr>
          <w:sz w:val="28"/>
          <w:szCs w:val="28"/>
        </w:rPr>
        <w:tab/>
      </w:r>
      <w:r w:rsidR="00E749E1" w:rsidRPr="0015501A">
        <w:rPr>
          <w:sz w:val="28"/>
          <w:szCs w:val="28"/>
          <w:vertAlign w:val="superscript"/>
        </w:rPr>
        <w:t>(з</w:t>
      </w:r>
      <w:r w:rsidRPr="0015501A">
        <w:rPr>
          <w:sz w:val="28"/>
          <w:szCs w:val="28"/>
          <w:vertAlign w:val="superscript"/>
        </w:rPr>
        <w:t>аводской номер</w:t>
      </w:r>
      <w:r w:rsidR="00E749E1" w:rsidRPr="0015501A">
        <w:rPr>
          <w:sz w:val="28"/>
          <w:szCs w:val="28"/>
          <w:vertAlign w:val="superscript"/>
        </w:rPr>
        <w:t>)</w:t>
      </w:r>
    </w:p>
    <w:p w:rsidR="00CE72AC" w:rsidRPr="0015501A" w:rsidRDefault="00CE72AC" w:rsidP="006927BE">
      <w:pPr>
        <w:shd w:val="clear" w:color="auto" w:fill="FFFFFF"/>
        <w:ind w:firstLine="709"/>
        <w:jc w:val="both"/>
        <w:rPr>
          <w:sz w:val="28"/>
          <w:szCs w:val="28"/>
        </w:rPr>
      </w:pPr>
    </w:p>
    <w:p w:rsidR="00CE72AC" w:rsidRPr="0015501A" w:rsidRDefault="00CE72AC" w:rsidP="006927BE">
      <w:pPr>
        <w:shd w:val="clear" w:color="auto" w:fill="FFFFFF"/>
        <w:ind w:firstLine="709"/>
        <w:jc w:val="both"/>
        <w:rPr>
          <w:sz w:val="28"/>
          <w:szCs w:val="28"/>
        </w:rPr>
      </w:pPr>
      <w:r w:rsidRPr="0015501A">
        <w:rPr>
          <w:sz w:val="28"/>
          <w:szCs w:val="28"/>
        </w:rPr>
        <w:t xml:space="preserve">Подвергнут (а) консервации согласно требованиям </w:t>
      </w:r>
      <w:r w:rsidR="00E84C7C" w:rsidRPr="0015501A">
        <w:rPr>
          <w:sz w:val="28"/>
          <w:szCs w:val="28"/>
        </w:rPr>
        <w:t xml:space="preserve">Раздела </w:t>
      </w:r>
      <w:r w:rsidR="00E84C7C" w:rsidRPr="0015501A">
        <w:rPr>
          <w:sz w:val="28"/>
          <w:szCs w:val="28"/>
          <w:lang w:val="en-US"/>
        </w:rPr>
        <w:t>III</w:t>
      </w:r>
      <w:r w:rsidR="00E84C7C" w:rsidRPr="0015501A">
        <w:rPr>
          <w:sz w:val="28"/>
          <w:szCs w:val="28"/>
        </w:rPr>
        <w:t xml:space="preserve"> Настоящих </w:t>
      </w:r>
      <w:r w:rsidRPr="0015501A">
        <w:rPr>
          <w:sz w:val="28"/>
          <w:szCs w:val="28"/>
        </w:rPr>
        <w:t>методических указаний</w:t>
      </w:r>
      <w:r w:rsidR="00E84C7C" w:rsidRPr="0015501A">
        <w:rPr>
          <w:sz w:val="28"/>
          <w:szCs w:val="28"/>
        </w:rPr>
        <w:t xml:space="preserve"> </w:t>
      </w:r>
      <w:r w:rsidRPr="0015501A">
        <w:rPr>
          <w:sz w:val="28"/>
          <w:szCs w:val="28"/>
        </w:rPr>
        <w:t>и проекту консервации.</w:t>
      </w:r>
    </w:p>
    <w:p w:rsidR="00044D1C" w:rsidRPr="0015501A" w:rsidRDefault="00044D1C" w:rsidP="006927BE">
      <w:pPr>
        <w:shd w:val="clear" w:color="auto" w:fill="FFFFFF"/>
        <w:ind w:firstLine="709"/>
        <w:jc w:val="both"/>
        <w:rPr>
          <w:sz w:val="28"/>
          <w:szCs w:val="28"/>
        </w:rPr>
      </w:pPr>
    </w:p>
    <w:p w:rsidR="00CE72AC" w:rsidRPr="0015501A" w:rsidRDefault="00044D1C" w:rsidP="00A34685">
      <w:pPr>
        <w:shd w:val="clear" w:color="auto" w:fill="FFFFFF"/>
        <w:tabs>
          <w:tab w:val="left" w:pos="3060"/>
        </w:tabs>
        <w:ind w:firstLine="709"/>
        <w:jc w:val="both"/>
        <w:rPr>
          <w:sz w:val="28"/>
          <w:szCs w:val="28"/>
        </w:rPr>
      </w:pPr>
      <w:r w:rsidRPr="0015501A">
        <w:rPr>
          <w:sz w:val="28"/>
          <w:szCs w:val="28"/>
        </w:rPr>
        <w:t>Дата консервации</w:t>
      </w:r>
      <w:r w:rsidR="00A34685" w:rsidRPr="0015501A">
        <w:rPr>
          <w:sz w:val="28"/>
          <w:szCs w:val="28"/>
        </w:rPr>
        <w:tab/>
      </w:r>
      <w:r w:rsidRPr="0015501A">
        <w:rPr>
          <w:sz w:val="28"/>
          <w:szCs w:val="28"/>
        </w:rPr>
        <w:t>«</w:t>
      </w:r>
      <w:r w:rsidR="00A34685" w:rsidRPr="0015501A">
        <w:rPr>
          <w:sz w:val="28"/>
          <w:szCs w:val="28"/>
        </w:rPr>
        <w:t>__</w:t>
      </w:r>
      <w:r w:rsidRPr="0015501A">
        <w:rPr>
          <w:sz w:val="28"/>
          <w:szCs w:val="28"/>
        </w:rPr>
        <w:t>»</w:t>
      </w:r>
      <w:r w:rsidR="00A34685" w:rsidRPr="0015501A">
        <w:rPr>
          <w:sz w:val="28"/>
          <w:szCs w:val="28"/>
        </w:rPr>
        <w:t xml:space="preserve"> __________ 20__ год.</w:t>
      </w:r>
    </w:p>
    <w:p w:rsidR="00A34685" w:rsidRPr="0015501A" w:rsidRDefault="00A34685" w:rsidP="00A34685">
      <w:pPr>
        <w:shd w:val="clear" w:color="auto" w:fill="FFFFFF"/>
        <w:tabs>
          <w:tab w:val="left" w:pos="3060"/>
        </w:tabs>
        <w:ind w:firstLine="709"/>
        <w:jc w:val="both"/>
        <w:rPr>
          <w:sz w:val="28"/>
          <w:szCs w:val="28"/>
        </w:rPr>
      </w:pPr>
      <w:r w:rsidRPr="0015501A">
        <w:rPr>
          <w:sz w:val="28"/>
          <w:szCs w:val="28"/>
        </w:rPr>
        <w:t>Срок консервации</w:t>
      </w:r>
      <w:r w:rsidRPr="0015501A">
        <w:rPr>
          <w:sz w:val="28"/>
          <w:szCs w:val="28"/>
        </w:rPr>
        <w:tab/>
        <w:t>«__» __________ 20__ год.</w:t>
      </w:r>
    </w:p>
    <w:p w:rsidR="00A34685" w:rsidRPr="0015501A" w:rsidRDefault="00A34685" w:rsidP="00A34685">
      <w:pPr>
        <w:shd w:val="clear" w:color="auto" w:fill="FFFFFF"/>
        <w:tabs>
          <w:tab w:val="left" w:pos="3060"/>
        </w:tabs>
        <w:ind w:firstLine="709"/>
        <w:jc w:val="both"/>
        <w:rPr>
          <w:sz w:val="28"/>
          <w:szCs w:val="28"/>
        </w:rPr>
      </w:pPr>
      <w:r w:rsidRPr="0015501A">
        <w:rPr>
          <w:sz w:val="28"/>
          <w:szCs w:val="28"/>
        </w:rPr>
        <w:t>Консервацию произвел</w:t>
      </w:r>
      <w:r w:rsidR="00311289" w:rsidRPr="0015501A">
        <w:rPr>
          <w:sz w:val="28"/>
          <w:szCs w:val="28"/>
        </w:rPr>
        <w:tab/>
      </w:r>
      <w:r w:rsidR="006F11A7" w:rsidRPr="0015501A">
        <w:rPr>
          <w:sz w:val="28"/>
          <w:szCs w:val="28"/>
        </w:rPr>
        <w:t>________  ___________________  ______</w:t>
      </w:r>
    </w:p>
    <w:p w:rsidR="006F11A7" w:rsidRPr="0015501A" w:rsidRDefault="006F11A7" w:rsidP="00A34685">
      <w:pPr>
        <w:shd w:val="clear" w:color="auto" w:fill="FFFFFF"/>
        <w:tabs>
          <w:tab w:val="left" w:pos="3060"/>
        </w:tabs>
        <w:ind w:firstLine="709"/>
        <w:jc w:val="both"/>
        <w:rPr>
          <w:sz w:val="28"/>
          <w:szCs w:val="28"/>
          <w:vertAlign w:val="superscript"/>
        </w:rPr>
      </w:pPr>
      <w:r w:rsidRPr="0015501A">
        <w:rPr>
          <w:sz w:val="28"/>
          <w:szCs w:val="28"/>
          <w:vertAlign w:val="superscript"/>
        </w:rPr>
        <w:tab/>
      </w:r>
      <w:r w:rsidRPr="0015501A">
        <w:rPr>
          <w:sz w:val="28"/>
          <w:szCs w:val="28"/>
          <w:vertAlign w:val="superscript"/>
        </w:rPr>
        <w:tab/>
        <w:t xml:space="preserve">   (должность)                           </w:t>
      </w:r>
      <w:r w:rsidR="0053431A" w:rsidRPr="0015501A">
        <w:rPr>
          <w:sz w:val="28"/>
          <w:szCs w:val="28"/>
          <w:vertAlign w:val="superscript"/>
        </w:rPr>
        <w:t>(</w:t>
      </w:r>
      <w:r w:rsidRPr="0015501A">
        <w:rPr>
          <w:sz w:val="28"/>
          <w:szCs w:val="28"/>
          <w:vertAlign w:val="superscript"/>
        </w:rPr>
        <w:t>Ф.И.О.</w:t>
      </w:r>
      <w:r w:rsidR="0053431A" w:rsidRPr="0015501A">
        <w:rPr>
          <w:sz w:val="28"/>
          <w:szCs w:val="28"/>
          <w:vertAlign w:val="superscript"/>
        </w:rPr>
        <w:t>)</w:t>
      </w:r>
      <w:r w:rsidR="0053431A" w:rsidRPr="0015501A">
        <w:rPr>
          <w:sz w:val="28"/>
          <w:szCs w:val="28"/>
          <w:vertAlign w:val="superscript"/>
        </w:rPr>
        <w:tab/>
        <w:t xml:space="preserve">             (</w:t>
      </w:r>
      <w:r w:rsidRPr="0015501A">
        <w:rPr>
          <w:sz w:val="28"/>
          <w:szCs w:val="28"/>
          <w:vertAlign w:val="superscript"/>
        </w:rPr>
        <w:t>подпись</w:t>
      </w:r>
      <w:r w:rsidR="0053431A" w:rsidRPr="0015501A">
        <w:rPr>
          <w:sz w:val="28"/>
          <w:szCs w:val="28"/>
          <w:vertAlign w:val="superscript"/>
        </w:rPr>
        <w:t>)</w:t>
      </w:r>
    </w:p>
    <w:p w:rsidR="006F11A7" w:rsidRPr="0015501A" w:rsidRDefault="00311289" w:rsidP="00A34685">
      <w:pPr>
        <w:shd w:val="clear" w:color="auto" w:fill="FFFFFF"/>
        <w:tabs>
          <w:tab w:val="left" w:pos="3060"/>
        </w:tabs>
        <w:ind w:firstLine="709"/>
        <w:jc w:val="both"/>
        <w:rPr>
          <w:sz w:val="28"/>
          <w:szCs w:val="28"/>
        </w:rPr>
      </w:pPr>
      <w:r w:rsidRPr="0015501A">
        <w:rPr>
          <w:sz w:val="28"/>
          <w:szCs w:val="28"/>
        </w:rPr>
        <w:t>Изделие после консервации принял</w:t>
      </w:r>
    </w:p>
    <w:p w:rsidR="00311289" w:rsidRPr="0015501A" w:rsidRDefault="00311289" w:rsidP="00311289">
      <w:pPr>
        <w:shd w:val="clear" w:color="auto" w:fill="FFFFFF"/>
        <w:tabs>
          <w:tab w:val="left" w:pos="3060"/>
        </w:tabs>
        <w:ind w:firstLine="709"/>
        <w:jc w:val="both"/>
        <w:rPr>
          <w:sz w:val="28"/>
          <w:szCs w:val="28"/>
        </w:rPr>
      </w:pPr>
      <w:r w:rsidRPr="0015501A">
        <w:rPr>
          <w:sz w:val="28"/>
          <w:szCs w:val="28"/>
        </w:rPr>
        <w:tab/>
      </w:r>
      <w:r w:rsidRPr="0015501A">
        <w:rPr>
          <w:sz w:val="28"/>
          <w:szCs w:val="28"/>
        </w:rPr>
        <w:tab/>
        <w:t>________  ___________________  ______</w:t>
      </w:r>
    </w:p>
    <w:p w:rsidR="00311289" w:rsidRPr="0015501A" w:rsidRDefault="00311289" w:rsidP="00311289">
      <w:pPr>
        <w:shd w:val="clear" w:color="auto" w:fill="FFFFFF"/>
        <w:tabs>
          <w:tab w:val="left" w:pos="3060"/>
        </w:tabs>
        <w:ind w:firstLine="709"/>
        <w:jc w:val="both"/>
        <w:rPr>
          <w:sz w:val="28"/>
          <w:szCs w:val="28"/>
          <w:vertAlign w:val="superscript"/>
        </w:rPr>
      </w:pPr>
      <w:r w:rsidRPr="0015501A">
        <w:rPr>
          <w:sz w:val="28"/>
          <w:szCs w:val="28"/>
          <w:vertAlign w:val="superscript"/>
        </w:rPr>
        <w:tab/>
      </w:r>
      <w:r w:rsidRPr="0015501A">
        <w:rPr>
          <w:sz w:val="28"/>
          <w:szCs w:val="28"/>
          <w:vertAlign w:val="superscript"/>
        </w:rPr>
        <w:tab/>
        <w:t xml:space="preserve">   (должность)                           (Ф.И.О.)</w:t>
      </w:r>
      <w:r w:rsidRPr="0015501A">
        <w:rPr>
          <w:sz w:val="28"/>
          <w:szCs w:val="28"/>
          <w:vertAlign w:val="superscript"/>
        </w:rPr>
        <w:tab/>
        <w:t xml:space="preserve">             (подпись)</w:t>
      </w:r>
    </w:p>
    <w:p w:rsidR="00311289" w:rsidRPr="0015501A" w:rsidRDefault="00311289" w:rsidP="00A34685">
      <w:pPr>
        <w:shd w:val="clear" w:color="auto" w:fill="FFFFFF"/>
        <w:tabs>
          <w:tab w:val="left" w:pos="3060"/>
        </w:tabs>
        <w:ind w:firstLine="709"/>
        <w:jc w:val="both"/>
        <w:rPr>
          <w:sz w:val="28"/>
          <w:szCs w:val="28"/>
        </w:rPr>
      </w:pPr>
    </w:p>
    <w:p w:rsidR="00CE72AC" w:rsidRPr="0015501A" w:rsidRDefault="00CE72AC" w:rsidP="006927BE">
      <w:pPr>
        <w:shd w:val="clear" w:color="auto" w:fill="FFFFFF"/>
        <w:ind w:firstLine="709"/>
        <w:jc w:val="both"/>
        <w:rPr>
          <w:sz w:val="28"/>
          <w:szCs w:val="28"/>
        </w:rPr>
      </w:pPr>
    </w:p>
    <w:p w:rsidR="00E4483A" w:rsidRPr="0015501A" w:rsidRDefault="00E4483A" w:rsidP="006927BE">
      <w:pPr>
        <w:shd w:val="clear" w:color="auto" w:fill="FFFFFF"/>
        <w:ind w:firstLine="709"/>
        <w:jc w:val="both"/>
        <w:rPr>
          <w:sz w:val="28"/>
          <w:szCs w:val="28"/>
        </w:rPr>
      </w:pPr>
    </w:p>
    <w:p w:rsidR="00CE72AC" w:rsidRPr="0015501A" w:rsidRDefault="00CE72AC" w:rsidP="006927BE">
      <w:pPr>
        <w:shd w:val="clear" w:color="auto" w:fill="FFFFFF"/>
        <w:ind w:firstLine="709"/>
        <w:jc w:val="both"/>
        <w:rPr>
          <w:sz w:val="28"/>
          <w:szCs w:val="28"/>
        </w:rPr>
      </w:pPr>
    </w:p>
    <w:p w:rsidR="00E4483A" w:rsidRPr="0015501A" w:rsidRDefault="00E4483A" w:rsidP="006927BE">
      <w:pPr>
        <w:shd w:val="clear" w:color="auto" w:fill="FFFFFF"/>
        <w:ind w:firstLine="709"/>
        <w:jc w:val="both"/>
        <w:rPr>
          <w:sz w:val="28"/>
          <w:szCs w:val="28"/>
        </w:rPr>
      </w:pPr>
    </w:p>
    <w:p w:rsidR="00454601" w:rsidRDefault="003B6D6C" w:rsidP="004C791A">
      <w:pPr>
        <w:ind w:left="5103"/>
        <w:jc w:val="center"/>
        <w:rPr>
          <w:sz w:val="28"/>
          <w:szCs w:val="28"/>
        </w:rPr>
      </w:pPr>
      <w:r w:rsidRPr="0015501A">
        <w:rPr>
          <w:b/>
          <w:iCs/>
          <w:sz w:val="28"/>
          <w:szCs w:val="28"/>
        </w:rPr>
        <w:br w:type="page"/>
      </w:r>
      <w:r w:rsidR="004C791A" w:rsidRPr="00CA1907">
        <w:rPr>
          <w:sz w:val="28"/>
          <w:szCs w:val="28"/>
        </w:rPr>
        <w:t>Приложение</w:t>
      </w:r>
      <w:r w:rsidR="004C791A">
        <w:rPr>
          <w:sz w:val="28"/>
          <w:szCs w:val="28"/>
        </w:rPr>
        <w:t xml:space="preserve"> </w:t>
      </w:r>
      <w:r w:rsidR="00B458F2">
        <w:rPr>
          <w:sz w:val="28"/>
          <w:szCs w:val="28"/>
        </w:rPr>
        <w:t>12</w:t>
      </w:r>
      <w:r w:rsidR="004C791A">
        <w:rPr>
          <w:sz w:val="28"/>
          <w:szCs w:val="28"/>
        </w:rPr>
        <w:t xml:space="preserve"> </w:t>
      </w:r>
    </w:p>
    <w:p w:rsidR="004C791A" w:rsidRPr="00221C3A" w:rsidRDefault="004C791A" w:rsidP="004C791A">
      <w:pPr>
        <w:ind w:left="5103"/>
        <w:jc w:val="center"/>
        <w:rPr>
          <w:sz w:val="28"/>
          <w:szCs w:val="28"/>
        </w:rPr>
      </w:pPr>
      <w:r w:rsidRPr="00CA1907">
        <w:rPr>
          <w:color w:val="000000"/>
          <w:sz w:val="28"/>
          <w:szCs w:val="28"/>
        </w:rPr>
        <w:t>к</w:t>
      </w:r>
      <w:r>
        <w:rPr>
          <w:color w:val="000000"/>
          <w:sz w:val="28"/>
          <w:szCs w:val="28"/>
        </w:rPr>
        <w:t xml:space="preserve"> </w:t>
      </w:r>
      <w:r w:rsidRPr="002938D1">
        <w:rPr>
          <w:color w:val="000000"/>
          <w:sz w:val="28"/>
          <w:szCs w:val="28"/>
        </w:rPr>
        <w:t>«</w:t>
      </w:r>
      <w:r w:rsidRPr="00221C3A">
        <w:rPr>
          <w:sz w:val="28"/>
          <w:szCs w:val="28"/>
        </w:rPr>
        <w:t>Методически</w:t>
      </w:r>
      <w:r>
        <w:rPr>
          <w:sz w:val="28"/>
          <w:szCs w:val="28"/>
        </w:rPr>
        <w:t>м</w:t>
      </w:r>
      <w:r w:rsidRPr="00221C3A">
        <w:rPr>
          <w:sz w:val="28"/>
          <w:szCs w:val="28"/>
        </w:rPr>
        <w:t xml:space="preserve"> указания</w:t>
      </w:r>
      <w:r>
        <w:rPr>
          <w:sz w:val="28"/>
          <w:szCs w:val="28"/>
        </w:rPr>
        <w:t xml:space="preserve">м </w:t>
      </w:r>
      <w:r w:rsidRPr="00221C3A">
        <w:rPr>
          <w:sz w:val="28"/>
          <w:szCs w:val="28"/>
        </w:rPr>
        <w:t>по консервации оборудования стационарных электростанций,</w:t>
      </w:r>
    </w:p>
    <w:p w:rsidR="00A37C61" w:rsidRPr="00A54BE1" w:rsidRDefault="004C791A" w:rsidP="00B458F2">
      <w:pPr>
        <w:ind w:firstLine="5103"/>
        <w:jc w:val="center"/>
        <w:rPr>
          <w:sz w:val="28"/>
          <w:szCs w:val="28"/>
        </w:rPr>
      </w:pPr>
      <w:r w:rsidRPr="00221C3A">
        <w:rPr>
          <w:sz w:val="28"/>
          <w:szCs w:val="28"/>
        </w:rPr>
        <w:t>выводимых в резерв</w:t>
      </w:r>
      <w:r>
        <w:rPr>
          <w:color w:val="000000"/>
          <w:sz w:val="28"/>
          <w:szCs w:val="28"/>
        </w:rPr>
        <w:t>»</w:t>
      </w:r>
    </w:p>
    <w:p w:rsidR="00D84118" w:rsidRPr="0015501A" w:rsidRDefault="00D84118" w:rsidP="006927BE">
      <w:pPr>
        <w:shd w:val="clear" w:color="auto" w:fill="FFFFFF"/>
        <w:ind w:firstLine="709"/>
        <w:jc w:val="right"/>
        <w:rPr>
          <w:b/>
          <w:iCs/>
          <w:sz w:val="28"/>
          <w:szCs w:val="28"/>
        </w:rPr>
      </w:pPr>
    </w:p>
    <w:p w:rsidR="00CE72AC" w:rsidRPr="0015501A" w:rsidRDefault="00CE72AC" w:rsidP="006927BE">
      <w:pPr>
        <w:shd w:val="clear" w:color="auto" w:fill="FFFFFF"/>
        <w:ind w:firstLine="709"/>
        <w:jc w:val="both"/>
        <w:rPr>
          <w:sz w:val="28"/>
          <w:szCs w:val="28"/>
        </w:rPr>
      </w:pPr>
    </w:p>
    <w:p w:rsidR="00A37C61" w:rsidRDefault="00A37C61" w:rsidP="00C15122">
      <w:pPr>
        <w:shd w:val="clear" w:color="auto" w:fill="FFFFFF"/>
        <w:jc w:val="center"/>
        <w:rPr>
          <w:b/>
          <w:bCs/>
          <w:sz w:val="28"/>
          <w:szCs w:val="28"/>
        </w:rPr>
      </w:pPr>
      <w:r>
        <w:rPr>
          <w:b/>
          <w:bCs/>
          <w:sz w:val="28"/>
          <w:szCs w:val="28"/>
        </w:rPr>
        <w:t>Форма акта</w:t>
      </w:r>
    </w:p>
    <w:p w:rsidR="00A37C61" w:rsidRDefault="00A37C61" w:rsidP="00C15122">
      <w:pPr>
        <w:shd w:val="clear" w:color="auto" w:fill="FFFFFF"/>
        <w:jc w:val="center"/>
        <w:rPr>
          <w:b/>
          <w:bCs/>
          <w:sz w:val="28"/>
          <w:szCs w:val="28"/>
        </w:rPr>
      </w:pPr>
      <w:r>
        <w:rPr>
          <w:b/>
          <w:bCs/>
          <w:sz w:val="28"/>
          <w:szCs w:val="28"/>
        </w:rPr>
        <w:t>о произведенной консервации оборудования</w:t>
      </w:r>
    </w:p>
    <w:p w:rsidR="00CE72AC" w:rsidRPr="0015501A" w:rsidRDefault="00C273FE" w:rsidP="00C273FE">
      <w:pPr>
        <w:shd w:val="clear" w:color="auto" w:fill="FFFFFF"/>
        <w:tabs>
          <w:tab w:val="left" w:pos="2579"/>
        </w:tabs>
        <w:ind w:firstLine="709"/>
        <w:rPr>
          <w:sz w:val="28"/>
          <w:szCs w:val="28"/>
        </w:rPr>
      </w:pPr>
      <w:r w:rsidRPr="0015501A">
        <w:rPr>
          <w:b/>
          <w:bCs/>
          <w:sz w:val="28"/>
          <w:szCs w:val="28"/>
        </w:rPr>
        <w:tab/>
      </w:r>
    </w:p>
    <w:tbl>
      <w:tblPr>
        <w:tblW w:w="0" w:type="auto"/>
        <w:tblLayout w:type="fixed"/>
        <w:tblCellMar>
          <w:left w:w="28" w:type="dxa"/>
          <w:right w:w="28" w:type="dxa"/>
        </w:tblCellMar>
        <w:tblLook w:val="0000" w:firstRow="0" w:lastRow="0" w:firstColumn="0" w:lastColumn="0" w:noHBand="0" w:noVBand="0"/>
      </w:tblPr>
      <w:tblGrid>
        <w:gridCol w:w="4185"/>
        <w:gridCol w:w="4186"/>
      </w:tblGrid>
      <w:tr w:rsidR="001B3E03" w:rsidRPr="0015501A">
        <w:tc>
          <w:tcPr>
            <w:tcW w:w="4185" w:type="dxa"/>
            <w:shd w:val="clear" w:color="auto" w:fill="FFFFFF"/>
          </w:tcPr>
          <w:p w:rsidR="0004613A" w:rsidRPr="0015501A" w:rsidRDefault="0004613A" w:rsidP="006E7A4D">
            <w:pPr>
              <w:shd w:val="clear" w:color="auto" w:fill="FFFFFF"/>
              <w:jc w:val="both"/>
              <w:rPr>
                <w:sz w:val="28"/>
                <w:szCs w:val="28"/>
              </w:rPr>
            </w:pPr>
          </w:p>
          <w:p w:rsidR="001B3E03" w:rsidRPr="0015501A" w:rsidRDefault="001B3E03" w:rsidP="006E7A4D">
            <w:pPr>
              <w:shd w:val="clear" w:color="auto" w:fill="FFFFFF"/>
              <w:jc w:val="both"/>
              <w:rPr>
                <w:sz w:val="28"/>
                <w:szCs w:val="28"/>
              </w:rPr>
            </w:pPr>
            <w:r w:rsidRPr="0015501A">
              <w:rPr>
                <w:sz w:val="28"/>
                <w:szCs w:val="28"/>
              </w:rPr>
              <w:t>_______________</w:t>
            </w:r>
            <w:r w:rsidR="00B458F2">
              <w:rPr>
                <w:sz w:val="28"/>
                <w:szCs w:val="28"/>
              </w:rPr>
              <w:t>_____________</w:t>
            </w:r>
          </w:p>
          <w:p w:rsidR="001B3E03" w:rsidRPr="0015501A" w:rsidRDefault="001B3E03" w:rsidP="006E7A4D">
            <w:pPr>
              <w:shd w:val="clear" w:color="auto" w:fill="FFFFFF"/>
              <w:jc w:val="both"/>
              <w:rPr>
                <w:sz w:val="28"/>
                <w:szCs w:val="28"/>
              </w:rPr>
            </w:pPr>
            <w:r w:rsidRPr="0015501A">
              <w:rPr>
                <w:sz w:val="28"/>
                <w:szCs w:val="28"/>
              </w:rPr>
              <w:t>__________________________</w:t>
            </w:r>
            <w:r w:rsidR="00B458F2">
              <w:rPr>
                <w:sz w:val="28"/>
                <w:szCs w:val="28"/>
              </w:rPr>
              <w:t>__</w:t>
            </w:r>
          </w:p>
          <w:p w:rsidR="001B3E03" w:rsidRPr="0015501A" w:rsidRDefault="001B3E03" w:rsidP="006E7A4D">
            <w:pPr>
              <w:shd w:val="clear" w:color="auto" w:fill="FFFFFF"/>
              <w:jc w:val="center"/>
              <w:rPr>
                <w:sz w:val="28"/>
                <w:szCs w:val="28"/>
                <w:vertAlign w:val="superscript"/>
              </w:rPr>
            </w:pPr>
            <w:r w:rsidRPr="0015501A">
              <w:rPr>
                <w:sz w:val="28"/>
                <w:szCs w:val="28"/>
                <w:vertAlign w:val="superscript"/>
              </w:rPr>
              <w:t>(энергопредприятие)</w:t>
            </w:r>
          </w:p>
          <w:p w:rsidR="001B3E03" w:rsidRPr="0015501A" w:rsidRDefault="001B3E03" w:rsidP="006E7A4D">
            <w:pPr>
              <w:widowControl w:val="0"/>
              <w:shd w:val="clear" w:color="auto" w:fill="FFFFFF"/>
              <w:autoSpaceDE w:val="0"/>
              <w:autoSpaceDN w:val="0"/>
              <w:adjustRightInd w:val="0"/>
              <w:jc w:val="both"/>
              <w:rPr>
                <w:sz w:val="28"/>
                <w:szCs w:val="28"/>
              </w:rPr>
            </w:pPr>
            <w:r w:rsidRPr="0015501A">
              <w:rPr>
                <w:sz w:val="28"/>
                <w:szCs w:val="28"/>
              </w:rPr>
              <w:t>__________________________</w:t>
            </w:r>
            <w:r w:rsidR="00B458F2">
              <w:rPr>
                <w:sz w:val="28"/>
                <w:szCs w:val="28"/>
              </w:rPr>
              <w:t>__</w:t>
            </w:r>
          </w:p>
        </w:tc>
        <w:tc>
          <w:tcPr>
            <w:tcW w:w="4186" w:type="dxa"/>
            <w:shd w:val="clear" w:color="auto" w:fill="FFFFFF"/>
          </w:tcPr>
          <w:p w:rsidR="001B3E03" w:rsidRPr="0015501A" w:rsidRDefault="001B3E03" w:rsidP="00505F07">
            <w:pPr>
              <w:shd w:val="clear" w:color="auto" w:fill="FFFFFF"/>
              <w:ind w:firstLine="284"/>
              <w:jc w:val="both"/>
              <w:rPr>
                <w:sz w:val="28"/>
                <w:szCs w:val="28"/>
              </w:rPr>
            </w:pPr>
            <w:r w:rsidRPr="0015501A">
              <w:rPr>
                <w:sz w:val="28"/>
                <w:szCs w:val="28"/>
              </w:rPr>
              <w:t>УТВЕРЖДАЮ</w:t>
            </w:r>
            <w:r w:rsidR="007B4132" w:rsidRPr="0015501A">
              <w:rPr>
                <w:sz w:val="28"/>
                <w:szCs w:val="28"/>
              </w:rPr>
              <w:t>:</w:t>
            </w:r>
          </w:p>
          <w:p w:rsidR="001B3E03" w:rsidRPr="0015501A" w:rsidRDefault="001B3E03" w:rsidP="00505F07">
            <w:pPr>
              <w:shd w:val="clear" w:color="auto" w:fill="FFFFFF"/>
              <w:ind w:firstLine="284"/>
              <w:jc w:val="both"/>
              <w:rPr>
                <w:sz w:val="28"/>
                <w:szCs w:val="28"/>
              </w:rPr>
            </w:pPr>
            <w:r w:rsidRPr="0015501A">
              <w:rPr>
                <w:sz w:val="28"/>
                <w:szCs w:val="28"/>
              </w:rPr>
              <w:t>Главный инженер ТЭЦ–__</w:t>
            </w:r>
            <w:r w:rsidR="007B4132" w:rsidRPr="0015501A">
              <w:rPr>
                <w:sz w:val="28"/>
                <w:szCs w:val="28"/>
              </w:rPr>
              <w:t>__</w:t>
            </w:r>
            <w:r w:rsidRPr="0015501A">
              <w:rPr>
                <w:sz w:val="28"/>
                <w:szCs w:val="28"/>
              </w:rPr>
              <w:t>_</w:t>
            </w:r>
          </w:p>
          <w:p w:rsidR="001B3E03" w:rsidRPr="0015501A" w:rsidRDefault="001B3E03" w:rsidP="00505F07">
            <w:pPr>
              <w:shd w:val="clear" w:color="auto" w:fill="FFFFFF"/>
              <w:ind w:firstLine="284"/>
              <w:jc w:val="both"/>
              <w:rPr>
                <w:sz w:val="28"/>
                <w:szCs w:val="28"/>
              </w:rPr>
            </w:pPr>
            <w:r w:rsidRPr="0015501A">
              <w:rPr>
                <w:sz w:val="28"/>
                <w:szCs w:val="28"/>
              </w:rPr>
              <w:t>__________________________</w:t>
            </w:r>
          </w:p>
          <w:p w:rsidR="001B3E03" w:rsidRPr="0015501A" w:rsidRDefault="001B3E03" w:rsidP="007B4132">
            <w:pPr>
              <w:shd w:val="clear" w:color="auto" w:fill="FFFFFF"/>
              <w:ind w:firstLine="284"/>
              <w:jc w:val="center"/>
              <w:rPr>
                <w:sz w:val="28"/>
                <w:szCs w:val="28"/>
                <w:vertAlign w:val="superscript"/>
              </w:rPr>
            </w:pPr>
            <w:r w:rsidRPr="0015501A">
              <w:rPr>
                <w:sz w:val="28"/>
                <w:szCs w:val="28"/>
                <w:vertAlign w:val="superscript"/>
              </w:rPr>
              <w:t>(Ф. И. О)</w:t>
            </w:r>
          </w:p>
          <w:p w:rsidR="001B3E03" w:rsidRPr="0015501A" w:rsidRDefault="00505F07" w:rsidP="00505F07">
            <w:pPr>
              <w:widowControl w:val="0"/>
              <w:shd w:val="clear" w:color="auto" w:fill="FFFFFF"/>
              <w:autoSpaceDE w:val="0"/>
              <w:autoSpaceDN w:val="0"/>
              <w:adjustRightInd w:val="0"/>
              <w:ind w:firstLine="284"/>
              <w:jc w:val="both"/>
              <w:rPr>
                <w:sz w:val="28"/>
                <w:szCs w:val="28"/>
              </w:rPr>
            </w:pPr>
            <w:r w:rsidRPr="0015501A">
              <w:rPr>
                <w:sz w:val="28"/>
                <w:szCs w:val="28"/>
              </w:rPr>
              <w:t>«__</w:t>
            </w:r>
            <w:r w:rsidR="001B3E03" w:rsidRPr="0015501A">
              <w:rPr>
                <w:sz w:val="28"/>
                <w:szCs w:val="28"/>
              </w:rPr>
              <w:t>_» ______________</w:t>
            </w:r>
            <w:r w:rsidRPr="0015501A">
              <w:rPr>
                <w:sz w:val="28"/>
                <w:szCs w:val="28"/>
              </w:rPr>
              <w:t xml:space="preserve"> 20 __ г.</w:t>
            </w:r>
          </w:p>
        </w:tc>
      </w:tr>
    </w:tbl>
    <w:p w:rsidR="00CE72AC" w:rsidRPr="0015501A" w:rsidRDefault="00CE72AC" w:rsidP="006927BE">
      <w:pPr>
        <w:shd w:val="clear" w:color="auto" w:fill="FFFFFF"/>
        <w:ind w:firstLine="709"/>
        <w:jc w:val="both"/>
        <w:rPr>
          <w:sz w:val="28"/>
          <w:szCs w:val="28"/>
        </w:rPr>
      </w:pPr>
    </w:p>
    <w:p w:rsidR="00CE72AC" w:rsidRPr="0015501A" w:rsidRDefault="0034200A" w:rsidP="00B458F2">
      <w:pPr>
        <w:shd w:val="clear" w:color="auto" w:fill="FFFFFF"/>
        <w:jc w:val="center"/>
        <w:rPr>
          <w:b/>
          <w:bCs/>
          <w:sz w:val="28"/>
          <w:szCs w:val="28"/>
        </w:rPr>
      </w:pPr>
      <w:r w:rsidRPr="0015501A">
        <w:rPr>
          <w:b/>
          <w:bCs/>
          <w:sz w:val="28"/>
          <w:szCs w:val="28"/>
        </w:rPr>
        <w:t>АКТ №</w:t>
      </w:r>
      <w:r w:rsidR="004F3AD1" w:rsidRPr="0015501A">
        <w:rPr>
          <w:b/>
          <w:bCs/>
          <w:sz w:val="28"/>
          <w:szCs w:val="28"/>
        </w:rPr>
        <w:t xml:space="preserve"> </w:t>
      </w:r>
      <w:r w:rsidRPr="0015501A">
        <w:rPr>
          <w:b/>
          <w:bCs/>
          <w:sz w:val="28"/>
          <w:szCs w:val="28"/>
        </w:rPr>
        <w:t>___</w:t>
      </w:r>
    </w:p>
    <w:p w:rsidR="00CE72AC" w:rsidRPr="0015501A" w:rsidRDefault="00CE72AC" w:rsidP="006927BE">
      <w:pPr>
        <w:shd w:val="clear" w:color="auto" w:fill="FFFFFF"/>
        <w:ind w:firstLine="709"/>
        <w:jc w:val="both"/>
        <w:rPr>
          <w:sz w:val="28"/>
          <w:szCs w:val="28"/>
        </w:rPr>
      </w:pPr>
    </w:p>
    <w:p w:rsidR="00CE72AC" w:rsidRPr="0015501A" w:rsidRDefault="00CE72AC" w:rsidP="006927BE">
      <w:pPr>
        <w:shd w:val="clear" w:color="auto" w:fill="FFFFFF"/>
        <w:ind w:firstLine="709"/>
        <w:jc w:val="both"/>
        <w:rPr>
          <w:sz w:val="28"/>
          <w:szCs w:val="28"/>
        </w:rPr>
      </w:pPr>
      <w:r w:rsidRPr="0015501A">
        <w:rPr>
          <w:sz w:val="28"/>
          <w:szCs w:val="28"/>
        </w:rPr>
        <w:t>Комиссия в составе:</w:t>
      </w:r>
    </w:p>
    <w:p w:rsidR="00CE72AC" w:rsidRPr="0015501A" w:rsidRDefault="00CE72AC" w:rsidP="004F3AD1">
      <w:pPr>
        <w:shd w:val="clear" w:color="auto" w:fill="FFFFFF"/>
        <w:tabs>
          <w:tab w:val="left" w:pos="3060"/>
        </w:tabs>
        <w:ind w:left="709"/>
        <w:jc w:val="both"/>
        <w:rPr>
          <w:sz w:val="28"/>
          <w:szCs w:val="28"/>
          <w:vertAlign w:val="superscript"/>
        </w:rPr>
      </w:pPr>
      <w:r w:rsidRPr="0015501A">
        <w:rPr>
          <w:sz w:val="28"/>
          <w:szCs w:val="28"/>
        </w:rPr>
        <w:t>председателя</w:t>
      </w:r>
      <w:r w:rsidR="00ED566C" w:rsidRPr="0015501A">
        <w:rPr>
          <w:sz w:val="28"/>
          <w:szCs w:val="28"/>
        </w:rPr>
        <w:t xml:space="preserve"> </w:t>
      </w:r>
      <w:r w:rsidR="004F3AD1" w:rsidRPr="0015501A">
        <w:rPr>
          <w:sz w:val="28"/>
          <w:szCs w:val="28"/>
        </w:rPr>
        <w:tab/>
      </w:r>
      <w:r w:rsidRPr="0015501A">
        <w:rPr>
          <w:sz w:val="28"/>
          <w:szCs w:val="28"/>
        </w:rPr>
        <w:t>_______________</w:t>
      </w:r>
      <w:r w:rsidR="00ED566C" w:rsidRPr="0015501A">
        <w:rPr>
          <w:sz w:val="28"/>
          <w:szCs w:val="28"/>
        </w:rPr>
        <w:t>_______________________</w:t>
      </w:r>
      <w:r w:rsidR="00ED566C" w:rsidRPr="0015501A">
        <w:rPr>
          <w:sz w:val="28"/>
          <w:szCs w:val="28"/>
        </w:rPr>
        <w:br/>
        <w:t xml:space="preserve">                                    </w:t>
      </w:r>
      <w:r w:rsidR="00ED566C" w:rsidRPr="0015501A">
        <w:rPr>
          <w:sz w:val="28"/>
          <w:szCs w:val="28"/>
        </w:rPr>
        <w:tab/>
      </w:r>
      <w:r w:rsidR="00ED566C" w:rsidRPr="0015501A">
        <w:rPr>
          <w:sz w:val="28"/>
          <w:szCs w:val="28"/>
        </w:rPr>
        <w:tab/>
      </w:r>
      <w:r w:rsidRPr="0015501A">
        <w:rPr>
          <w:sz w:val="28"/>
          <w:szCs w:val="28"/>
          <w:vertAlign w:val="superscript"/>
        </w:rPr>
        <w:t>(должность, предприятие, Ф.И.О.)</w:t>
      </w:r>
      <w:r w:rsidR="00D84FBB" w:rsidRPr="0015501A">
        <w:rPr>
          <w:sz w:val="28"/>
          <w:szCs w:val="28"/>
          <w:vertAlign w:val="superscript"/>
        </w:rPr>
        <w:tab/>
      </w:r>
      <w:r w:rsidR="00ED566C" w:rsidRPr="0015501A">
        <w:rPr>
          <w:sz w:val="28"/>
          <w:szCs w:val="28"/>
          <w:vertAlign w:val="superscript"/>
        </w:rPr>
        <w:br/>
      </w:r>
      <w:r w:rsidRPr="0015501A">
        <w:rPr>
          <w:sz w:val="28"/>
          <w:szCs w:val="28"/>
        </w:rPr>
        <w:t>и членов комиссии</w:t>
      </w:r>
      <w:r w:rsidR="004F3AD1" w:rsidRPr="0015501A">
        <w:rPr>
          <w:sz w:val="28"/>
          <w:szCs w:val="28"/>
        </w:rPr>
        <w:tab/>
        <w:t>____</w:t>
      </w:r>
      <w:r w:rsidRPr="0015501A">
        <w:rPr>
          <w:sz w:val="28"/>
          <w:szCs w:val="28"/>
        </w:rPr>
        <w:t>____________________________</w:t>
      </w:r>
      <w:r w:rsidR="00D84FBB" w:rsidRPr="0015501A">
        <w:rPr>
          <w:sz w:val="28"/>
          <w:szCs w:val="28"/>
        </w:rPr>
        <w:t>______</w:t>
      </w:r>
      <w:r w:rsidR="00D84FBB" w:rsidRPr="0015501A">
        <w:rPr>
          <w:sz w:val="28"/>
          <w:szCs w:val="28"/>
        </w:rPr>
        <w:br/>
        <w:t xml:space="preserve">                                               </w:t>
      </w:r>
      <w:r w:rsidR="00D84FBB" w:rsidRPr="0015501A">
        <w:rPr>
          <w:sz w:val="28"/>
          <w:szCs w:val="28"/>
        </w:rPr>
        <w:tab/>
      </w:r>
      <w:r w:rsidRPr="0015501A">
        <w:rPr>
          <w:sz w:val="28"/>
          <w:szCs w:val="28"/>
          <w:vertAlign w:val="superscript"/>
        </w:rPr>
        <w:t>(должность, предприятие, Ф.И.О.)</w:t>
      </w:r>
    </w:p>
    <w:p w:rsidR="00CE72AC" w:rsidRPr="0015501A" w:rsidRDefault="00CE72AC" w:rsidP="006927BE">
      <w:pPr>
        <w:shd w:val="clear" w:color="auto" w:fill="FFFFFF"/>
        <w:ind w:firstLine="709"/>
        <w:jc w:val="both"/>
        <w:rPr>
          <w:sz w:val="28"/>
          <w:szCs w:val="28"/>
        </w:rPr>
      </w:pPr>
      <w:r w:rsidRPr="0015501A">
        <w:rPr>
          <w:sz w:val="28"/>
          <w:szCs w:val="28"/>
        </w:rPr>
        <w:t>составили настоящий акт в том, что:</w:t>
      </w:r>
    </w:p>
    <w:p w:rsidR="00CE72AC" w:rsidRPr="0015501A" w:rsidRDefault="00470349" w:rsidP="009D077E">
      <w:pPr>
        <w:shd w:val="clear" w:color="auto" w:fill="FFFFFF"/>
        <w:jc w:val="both"/>
        <w:rPr>
          <w:sz w:val="28"/>
          <w:szCs w:val="28"/>
        </w:rPr>
      </w:pPr>
      <w:r w:rsidRPr="0015501A">
        <w:rPr>
          <w:sz w:val="28"/>
          <w:szCs w:val="28"/>
        </w:rPr>
        <w:t>«</w:t>
      </w:r>
      <w:r w:rsidR="008047F6" w:rsidRPr="0015501A">
        <w:rPr>
          <w:sz w:val="28"/>
          <w:szCs w:val="28"/>
          <w:u w:val="single"/>
        </w:rPr>
        <w:t>3</w:t>
      </w:r>
      <w:r w:rsidRPr="0015501A">
        <w:rPr>
          <w:sz w:val="28"/>
          <w:szCs w:val="28"/>
        </w:rPr>
        <w:t xml:space="preserve">» </w:t>
      </w:r>
      <w:r w:rsidR="008047F6" w:rsidRPr="0015501A">
        <w:rPr>
          <w:sz w:val="28"/>
          <w:szCs w:val="28"/>
          <w:u w:val="single"/>
        </w:rPr>
        <w:t>июля</w:t>
      </w:r>
      <w:r w:rsidRPr="0015501A">
        <w:rPr>
          <w:sz w:val="28"/>
          <w:szCs w:val="28"/>
        </w:rPr>
        <w:t xml:space="preserve"> </w:t>
      </w:r>
      <w:smartTag w:uri="urn:schemas-microsoft-com:office:smarttags" w:element="metricconverter">
        <w:smartTagPr>
          <w:attr w:name="ProductID" w:val="2009 г"/>
        </w:smartTagPr>
        <w:r w:rsidRPr="0015501A">
          <w:rPr>
            <w:sz w:val="28"/>
            <w:szCs w:val="28"/>
          </w:rPr>
          <w:t>20</w:t>
        </w:r>
        <w:r w:rsidR="008047F6" w:rsidRPr="0015501A">
          <w:rPr>
            <w:sz w:val="28"/>
            <w:szCs w:val="28"/>
            <w:u w:val="single"/>
          </w:rPr>
          <w:t>09</w:t>
        </w:r>
        <w:r w:rsidRPr="0015501A">
          <w:rPr>
            <w:sz w:val="28"/>
            <w:szCs w:val="28"/>
          </w:rPr>
          <w:t xml:space="preserve"> г</w:t>
        </w:r>
      </w:smartTag>
      <w:r w:rsidRPr="0015501A">
        <w:rPr>
          <w:sz w:val="28"/>
          <w:szCs w:val="28"/>
        </w:rPr>
        <w:t>. п</w:t>
      </w:r>
      <w:r w:rsidR="00CE72AC" w:rsidRPr="0015501A">
        <w:rPr>
          <w:sz w:val="28"/>
          <w:szCs w:val="28"/>
        </w:rPr>
        <w:t>роизведена консервация</w:t>
      </w:r>
      <w:r w:rsidR="002519CA" w:rsidRPr="0015501A">
        <w:rPr>
          <w:sz w:val="28"/>
          <w:szCs w:val="28"/>
        </w:rPr>
        <w:t xml:space="preserve"> </w:t>
      </w:r>
      <w:r w:rsidR="00AB5F69" w:rsidRPr="0015501A">
        <w:rPr>
          <w:sz w:val="28"/>
          <w:szCs w:val="28"/>
          <w:u w:val="single"/>
        </w:rPr>
        <w:t>турбогенератора</w:t>
      </w:r>
      <w:r w:rsidR="00AB5F69" w:rsidRPr="0015501A">
        <w:rPr>
          <w:sz w:val="28"/>
          <w:szCs w:val="28"/>
        </w:rPr>
        <w:t xml:space="preserve"> </w:t>
      </w:r>
      <w:r w:rsidR="00CE72AC" w:rsidRPr="0015501A">
        <w:rPr>
          <w:sz w:val="28"/>
          <w:szCs w:val="28"/>
        </w:rPr>
        <w:t xml:space="preserve">ст. № </w:t>
      </w:r>
      <w:r w:rsidR="00AB5F69" w:rsidRPr="0015501A">
        <w:rPr>
          <w:sz w:val="28"/>
          <w:szCs w:val="28"/>
          <w:u w:val="single"/>
        </w:rPr>
        <w:t>25</w:t>
      </w:r>
    </w:p>
    <w:p w:rsidR="00CE72AC" w:rsidRPr="0015501A" w:rsidRDefault="002519CA" w:rsidP="009D077E">
      <w:pPr>
        <w:shd w:val="clear" w:color="auto" w:fill="FFFFFF"/>
        <w:ind w:left="4955" w:firstLine="1"/>
        <w:jc w:val="both"/>
        <w:rPr>
          <w:sz w:val="28"/>
          <w:szCs w:val="28"/>
          <w:vertAlign w:val="superscript"/>
        </w:rPr>
      </w:pPr>
      <w:r w:rsidRPr="0015501A">
        <w:rPr>
          <w:sz w:val="28"/>
          <w:szCs w:val="28"/>
          <w:vertAlign w:val="superscript"/>
        </w:rPr>
        <w:t xml:space="preserve"> </w:t>
      </w:r>
      <w:r w:rsidR="009D077E" w:rsidRPr="0015501A">
        <w:rPr>
          <w:sz w:val="28"/>
          <w:szCs w:val="28"/>
          <w:vertAlign w:val="superscript"/>
        </w:rPr>
        <w:t xml:space="preserve"> </w:t>
      </w:r>
      <w:r w:rsidR="00CE72AC" w:rsidRPr="0015501A">
        <w:rPr>
          <w:sz w:val="28"/>
          <w:szCs w:val="28"/>
          <w:vertAlign w:val="superscript"/>
        </w:rPr>
        <w:t>(наименование оборудования)</w:t>
      </w:r>
    </w:p>
    <w:p w:rsidR="00CE72AC" w:rsidRPr="0015501A" w:rsidRDefault="00CE72AC" w:rsidP="00CB108F">
      <w:pPr>
        <w:shd w:val="clear" w:color="auto" w:fill="FFFFFF"/>
        <w:jc w:val="both"/>
        <w:rPr>
          <w:sz w:val="28"/>
          <w:szCs w:val="28"/>
        </w:rPr>
      </w:pPr>
      <w:r w:rsidRPr="0015501A">
        <w:rPr>
          <w:sz w:val="28"/>
          <w:szCs w:val="28"/>
        </w:rPr>
        <w:t>по способу защиты</w:t>
      </w:r>
      <w:r w:rsidR="00050B21" w:rsidRPr="0015501A">
        <w:rPr>
          <w:sz w:val="28"/>
          <w:szCs w:val="28"/>
        </w:rPr>
        <w:t xml:space="preserve"> </w:t>
      </w:r>
      <w:r w:rsidR="00050B21" w:rsidRPr="0015501A">
        <w:rPr>
          <w:sz w:val="28"/>
          <w:szCs w:val="28"/>
          <w:u w:val="single"/>
        </w:rPr>
        <w:t>ВЗ–16, условия хранения 1Л</w:t>
      </w:r>
      <w:r w:rsidR="005E210F">
        <w:rPr>
          <w:sz w:val="28"/>
          <w:szCs w:val="28"/>
        </w:rPr>
        <w:t xml:space="preserve"> </w:t>
      </w:r>
    </w:p>
    <w:p w:rsidR="00CE72AC" w:rsidRPr="0015501A" w:rsidRDefault="00CE72AC" w:rsidP="006927BE">
      <w:pPr>
        <w:shd w:val="clear" w:color="auto" w:fill="FFFFFF"/>
        <w:ind w:firstLine="709"/>
        <w:jc w:val="both"/>
        <w:rPr>
          <w:sz w:val="28"/>
          <w:szCs w:val="28"/>
        </w:rPr>
      </w:pPr>
      <w:r w:rsidRPr="0015501A">
        <w:rPr>
          <w:sz w:val="28"/>
          <w:szCs w:val="28"/>
        </w:rPr>
        <w:t>Перед консервацией произведены следующие предусмотренные проектом консервации подготовительные работы:</w:t>
      </w:r>
    </w:p>
    <w:p w:rsidR="00CE72AC" w:rsidRPr="0015501A" w:rsidRDefault="00CE72AC" w:rsidP="006927BE">
      <w:pPr>
        <w:shd w:val="clear" w:color="auto" w:fill="FFFFFF"/>
        <w:ind w:firstLine="709"/>
        <w:jc w:val="both"/>
        <w:rPr>
          <w:sz w:val="28"/>
          <w:szCs w:val="28"/>
        </w:rPr>
      </w:pPr>
      <w:r w:rsidRPr="0015501A">
        <w:rPr>
          <w:sz w:val="28"/>
          <w:szCs w:val="28"/>
        </w:rPr>
        <w:t>1</w:t>
      </w:r>
      <w:r w:rsidR="00A37C61">
        <w:rPr>
          <w:sz w:val="28"/>
          <w:szCs w:val="28"/>
        </w:rPr>
        <w:t xml:space="preserve">. </w:t>
      </w:r>
      <w:r w:rsidRPr="0015501A">
        <w:rPr>
          <w:sz w:val="28"/>
          <w:szCs w:val="28"/>
        </w:rPr>
        <w:t>Очищены поверхности оборудования от загрязнений.</w:t>
      </w:r>
    </w:p>
    <w:p w:rsidR="00CE72AC" w:rsidRPr="0015501A" w:rsidRDefault="00CE72AC" w:rsidP="006927BE">
      <w:pPr>
        <w:shd w:val="clear" w:color="auto" w:fill="FFFFFF"/>
        <w:ind w:firstLine="709"/>
        <w:jc w:val="both"/>
        <w:rPr>
          <w:sz w:val="28"/>
          <w:szCs w:val="28"/>
        </w:rPr>
      </w:pPr>
      <w:r w:rsidRPr="0015501A">
        <w:rPr>
          <w:sz w:val="28"/>
          <w:szCs w:val="28"/>
        </w:rPr>
        <w:t>2</w:t>
      </w:r>
      <w:r w:rsidR="00A37C61">
        <w:rPr>
          <w:sz w:val="28"/>
          <w:szCs w:val="28"/>
        </w:rPr>
        <w:t xml:space="preserve">. </w:t>
      </w:r>
      <w:r w:rsidRPr="0015501A">
        <w:rPr>
          <w:sz w:val="28"/>
          <w:szCs w:val="28"/>
        </w:rPr>
        <w:t>Установлены со стороны турбины и со стороны возбудителя специальные статические уплотнения вала.</w:t>
      </w:r>
    </w:p>
    <w:p w:rsidR="00CE72AC" w:rsidRPr="005E210F" w:rsidRDefault="00CE72AC" w:rsidP="006927BE">
      <w:pPr>
        <w:shd w:val="clear" w:color="auto" w:fill="FFFFFF"/>
        <w:ind w:firstLine="709"/>
        <w:jc w:val="both"/>
        <w:rPr>
          <w:sz w:val="28"/>
          <w:szCs w:val="28"/>
        </w:rPr>
      </w:pPr>
      <w:r w:rsidRPr="0015501A">
        <w:rPr>
          <w:sz w:val="28"/>
          <w:szCs w:val="28"/>
        </w:rPr>
        <w:t>3</w:t>
      </w:r>
      <w:r w:rsidR="00A37C61">
        <w:rPr>
          <w:sz w:val="28"/>
          <w:szCs w:val="28"/>
        </w:rPr>
        <w:t xml:space="preserve">. </w:t>
      </w:r>
      <w:r w:rsidRPr="0015501A">
        <w:rPr>
          <w:sz w:val="28"/>
          <w:szCs w:val="28"/>
        </w:rPr>
        <w:t>Проверено сопротивление изоляции обмоток статора и ротора турбогенератора.</w:t>
      </w:r>
      <w:r w:rsidR="005E210F">
        <w:rPr>
          <w:sz w:val="28"/>
          <w:szCs w:val="28"/>
        </w:rPr>
        <w:t xml:space="preserve"> </w:t>
      </w:r>
      <w:r w:rsidR="005E210F">
        <w:rPr>
          <w:sz w:val="28"/>
          <w:szCs w:val="28"/>
          <w:lang w:val="en-US"/>
        </w:rPr>
        <w:t>R</w:t>
      </w:r>
      <w:r w:rsidR="005E210F">
        <w:rPr>
          <w:sz w:val="28"/>
          <w:szCs w:val="28"/>
          <w:vertAlign w:val="subscript"/>
        </w:rPr>
        <w:t>изоляции</w:t>
      </w:r>
      <w:r w:rsidR="005E210F">
        <w:rPr>
          <w:sz w:val="28"/>
          <w:szCs w:val="28"/>
        </w:rPr>
        <w:t xml:space="preserve"> в норме</w:t>
      </w:r>
    </w:p>
    <w:p w:rsidR="00CE72AC" w:rsidRPr="0015501A" w:rsidRDefault="00CE72AC" w:rsidP="006927BE">
      <w:pPr>
        <w:shd w:val="clear" w:color="auto" w:fill="FFFFFF"/>
        <w:ind w:firstLine="709"/>
        <w:jc w:val="both"/>
        <w:rPr>
          <w:sz w:val="28"/>
          <w:szCs w:val="28"/>
        </w:rPr>
      </w:pPr>
      <w:r w:rsidRPr="0015501A">
        <w:rPr>
          <w:sz w:val="28"/>
          <w:szCs w:val="28"/>
        </w:rPr>
        <w:t>4</w:t>
      </w:r>
      <w:r w:rsidR="00A37C61">
        <w:rPr>
          <w:sz w:val="28"/>
          <w:szCs w:val="28"/>
        </w:rPr>
        <w:t xml:space="preserve">. </w:t>
      </w:r>
      <w:r w:rsidRPr="0015501A">
        <w:rPr>
          <w:sz w:val="28"/>
          <w:szCs w:val="28"/>
        </w:rPr>
        <w:t>Установлены панели с электронагревателями в количестве 2 компл</w:t>
      </w:r>
      <w:r w:rsidR="00AA2D0C">
        <w:rPr>
          <w:sz w:val="28"/>
          <w:szCs w:val="28"/>
        </w:rPr>
        <w:t>екта.</w:t>
      </w:r>
    </w:p>
    <w:p w:rsidR="00CE72AC" w:rsidRPr="0015501A" w:rsidRDefault="00CE72AC" w:rsidP="006927BE">
      <w:pPr>
        <w:shd w:val="clear" w:color="auto" w:fill="FFFFFF"/>
        <w:ind w:firstLine="709"/>
        <w:jc w:val="both"/>
        <w:rPr>
          <w:sz w:val="28"/>
          <w:szCs w:val="28"/>
        </w:rPr>
      </w:pPr>
      <w:r w:rsidRPr="0015501A">
        <w:rPr>
          <w:sz w:val="28"/>
          <w:szCs w:val="28"/>
        </w:rPr>
        <w:t xml:space="preserve">Турбогенератор подвергнут консервации согласно требованиям </w:t>
      </w:r>
      <w:r w:rsidR="005E210F">
        <w:rPr>
          <w:sz w:val="28"/>
          <w:szCs w:val="28"/>
        </w:rPr>
        <w:t>р</w:t>
      </w:r>
      <w:r w:rsidR="00D34E72">
        <w:rPr>
          <w:sz w:val="28"/>
          <w:szCs w:val="28"/>
        </w:rPr>
        <w:t>уководства</w:t>
      </w:r>
      <w:r w:rsidR="00D34E72" w:rsidRPr="0015501A">
        <w:rPr>
          <w:sz w:val="28"/>
          <w:szCs w:val="28"/>
        </w:rPr>
        <w:t xml:space="preserve"> </w:t>
      </w:r>
      <w:r w:rsidRPr="0015501A">
        <w:rPr>
          <w:sz w:val="28"/>
          <w:szCs w:val="28"/>
        </w:rPr>
        <w:t>и проекту консервации.</w:t>
      </w:r>
    </w:p>
    <w:p w:rsidR="00CE72AC" w:rsidRPr="0015501A" w:rsidRDefault="00CE72AC" w:rsidP="006927BE">
      <w:pPr>
        <w:shd w:val="clear" w:color="auto" w:fill="FFFFFF"/>
        <w:ind w:firstLine="709"/>
        <w:jc w:val="both"/>
        <w:rPr>
          <w:sz w:val="28"/>
          <w:szCs w:val="28"/>
        </w:rPr>
      </w:pPr>
      <w:r w:rsidRPr="0015501A">
        <w:rPr>
          <w:sz w:val="28"/>
          <w:szCs w:val="28"/>
        </w:rPr>
        <w:t>Составлен график осмотров (вскрытий) оборудования, находящегося в консервации.</w:t>
      </w:r>
    </w:p>
    <w:p w:rsidR="00CE72AC" w:rsidRPr="0015501A" w:rsidRDefault="00CE72AC" w:rsidP="000E0DB8">
      <w:pPr>
        <w:shd w:val="clear" w:color="auto" w:fill="FFFFFF"/>
        <w:tabs>
          <w:tab w:val="left" w:pos="3780"/>
        </w:tabs>
        <w:ind w:firstLine="709"/>
        <w:jc w:val="both"/>
        <w:rPr>
          <w:sz w:val="28"/>
          <w:szCs w:val="28"/>
        </w:rPr>
      </w:pPr>
      <w:r w:rsidRPr="0015501A">
        <w:rPr>
          <w:sz w:val="28"/>
          <w:szCs w:val="28"/>
        </w:rPr>
        <w:t>Председатель комиссии</w:t>
      </w:r>
      <w:r w:rsidR="000E0DB8" w:rsidRPr="0015501A">
        <w:rPr>
          <w:sz w:val="28"/>
          <w:szCs w:val="28"/>
        </w:rPr>
        <w:tab/>
        <w:t>________________________</w:t>
      </w:r>
      <w:r w:rsidR="00492DC8" w:rsidRPr="0015501A">
        <w:rPr>
          <w:sz w:val="28"/>
          <w:szCs w:val="28"/>
        </w:rPr>
        <w:t>_______</w:t>
      </w:r>
    </w:p>
    <w:p w:rsidR="000E0DB8" w:rsidRPr="0015501A" w:rsidRDefault="000E0DB8" w:rsidP="000E0DB8">
      <w:pPr>
        <w:shd w:val="clear" w:color="auto" w:fill="FFFFFF"/>
        <w:tabs>
          <w:tab w:val="left" w:pos="3780"/>
        </w:tabs>
        <w:ind w:firstLine="709"/>
        <w:jc w:val="both"/>
        <w:rPr>
          <w:sz w:val="16"/>
          <w:szCs w:val="16"/>
          <w:vertAlign w:val="superscript"/>
        </w:rPr>
      </w:pPr>
      <w:r w:rsidRPr="0015501A">
        <w:rPr>
          <w:sz w:val="16"/>
          <w:szCs w:val="16"/>
        </w:rPr>
        <w:tab/>
      </w:r>
      <w:r w:rsidRPr="0015501A">
        <w:rPr>
          <w:sz w:val="16"/>
          <w:szCs w:val="16"/>
        </w:rPr>
        <w:tab/>
      </w:r>
      <w:r w:rsidRPr="0015501A">
        <w:rPr>
          <w:sz w:val="16"/>
          <w:szCs w:val="16"/>
        </w:rPr>
        <w:tab/>
      </w:r>
      <w:r w:rsidR="00C06038" w:rsidRPr="0015501A">
        <w:rPr>
          <w:sz w:val="16"/>
          <w:szCs w:val="16"/>
        </w:rPr>
        <w:t xml:space="preserve">  </w:t>
      </w:r>
      <w:r w:rsidR="00492DC8" w:rsidRPr="0015501A">
        <w:rPr>
          <w:sz w:val="16"/>
          <w:szCs w:val="16"/>
        </w:rPr>
        <w:tab/>
      </w:r>
      <w:r w:rsidRPr="0015501A">
        <w:rPr>
          <w:sz w:val="28"/>
          <w:szCs w:val="28"/>
          <w:vertAlign w:val="superscript"/>
        </w:rPr>
        <w:t>(Ф.И.О.)</w:t>
      </w:r>
    </w:p>
    <w:p w:rsidR="00CE72AC" w:rsidRPr="0015501A" w:rsidRDefault="00CE72AC" w:rsidP="000B0AC7">
      <w:pPr>
        <w:shd w:val="clear" w:color="auto" w:fill="FFFFFF"/>
        <w:tabs>
          <w:tab w:val="left" w:pos="3780"/>
        </w:tabs>
        <w:ind w:firstLine="709"/>
        <w:jc w:val="both"/>
        <w:rPr>
          <w:sz w:val="28"/>
          <w:szCs w:val="28"/>
        </w:rPr>
      </w:pPr>
      <w:r w:rsidRPr="0015501A">
        <w:rPr>
          <w:sz w:val="28"/>
          <w:szCs w:val="28"/>
        </w:rPr>
        <w:t>Члены комиссии</w:t>
      </w:r>
      <w:r w:rsidR="00077A08" w:rsidRPr="0015501A">
        <w:rPr>
          <w:sz w:val="28"/>
          <w:szCs w:val="28"/>
        </w:rPr>
        <w:t xml:space="preserve"> </w:t>
      </w:r>
      <w:r w:rsidR="00350FC1" w:rsidRPr="0015501A">
        <w:rPr>
          <w:sz w:val="28"/>
          <w:szCs w:val="28"/>
        </w:rPr>
        <w:t xml:space="preserve">           </w:t>
      </w:r>
      <w:r w:rsidR="00350FC1" w:rsidRPr="0015501A">
        <w:rPr>
          <w:sz w:val="28"/>
          <w:szCs w:val="28"/>
        </w:rPr>
        <w:tab/>
      </w:r>
      <w:r w:rsidRPr="0015501A">
        <w:rPr>
          <w:sz w:val="28"/>
          <w:szCs w:val="28"/>
        </w:rPr>
        <w:t>________________________</w:t>
      </w:r>
      <w:r w:rsidR="00492DC8" w:rsidRPr="0015501A">
        <w:rPr>
          <w:sz w:val="28"/>
          <w:szCs w:val="28"/>
        </w:rPr>
        <w:t>_______</w:t>
      </w:r>
    </w:p>
    <w:p w:rsidR="000B0AC7" w:rsidRPr="0015501A" w:rsidRDefault="000B0AC7" w:rsidP="000B0AC7">
      <w:pPr>
        <w:shd w:val="clear" w:color="auto" w:fill="FFFFFF"/>
        <w:tabs>
          <w:tab w:val="left" w:pos="3780"/>
        </w:tabs>
        <w:ind w:firstLine="709"/>
        <w:jc w:val="both"/>
        <w:rPr>
          <w:sz w:val="28"/>
          <w:szCs w:val="28"/>
          <w:vertAlign w:val="superscript"/>
        </w:rPr>
      </w:pPr>
      <w:r w:rsidRPr="0015501A">
        <w:rPr>
          <w:sz w:val="28"/>
          <w:szCs w:val="28"/>
        </w:rPr>
        <w:tab/>
      </w:r>
      <w:r w:rsidRPr="0015501A">
        <w:rPr>
          <w:sz w:val="28"/>
          <w:szCs w:val="28"/>
        </w:rPr>
        <w:tab/>
      </w:r>
      <w:r w:rsidRPr="0015501A">
        <w:rPr>
          <w:sz w:val="28"/>
          <w:szCs w:val="28"/>
        </w:rPr>
        <w:tab/>
      </w:r>
      <w:r w:rsidR="00C06038" w:rsidRPr="0015501A">
        <w:rPr>
          <w:sz w:val="16"/>
          <w:szCs w:val="16"/>
        </w:rPr>
        <w:t xml:space="preserve">  </w:t>
      </w:r>
      <w:r w:rsidR="00492DC8" w:rsidRPr="0015501A">
        <w:rPr>
          <w:sz w:val="16"/>
          <w:szCs w:val="16"/>
        </w:rPr>
        <w:tab/>
      </w:r>
      <w:r w:rsidRPr="0015501A">
        <w:rPr>
          <w:sz w:val="28"/>
          <w:szCs w:val="28"/>
          <w:vertAlign w:val="superscript"/>
        </w:rPr>
        <w:t>(Ф.И.О.)</w:t>
      </w:r>
    </w:p>
    <w:p w:rsidR="00454601" w:rsidRDefault="004C791A" w:rsidP="00B458F2">
      <w:pPr>
        <w:shd w:val="clear" w:color="auto" w:fill="FFFFFF"/>
        <w:tabs>
          <w:tab w:val="left" w:pos="3780"/>
        </w:tabs>
        <w:ind w:left="5103"/>
        <w:jc w:val="center"/>
        <w:rPr>
          <w:sz w:val="28"/>
          <w:szCs w:val="28"/>
        </w:rPr>
      </w:pPr>
      <w:r w:rsidRPr="00CA1907">
        <w:rPr>
          <w:sz w:val="28"/>
          <w:szCs w:val="28"/>
        </w:rPr>
        <w:t>Приложение</w:t>
      </w:r>
      <w:r>
        <w:rPr>
          <w:sz w:val="28"/>
          <w:szCs w:val="28"/>
        </w:rPr>
        <w:t xml:space="preserve"> </w:t>
      </w:r>
      <w:r w:rsidR="00B458F2">
        <w:rPr>
          <w:sz w:val="28"/>
          <w:szCs w:val="28"/>
        </w:rPr>
        <w:t>13</w:t>
      </w:r>
    </w:p>
    <w:p w:rsidR="004C791A" w:rsidRPr="00221C3A" w:rsidRDefault="004C791A" w:rsidP="00B458F2">
      <w:pPr>
        <w:shd w:val="clear" w:color="auto" w:fill="FFFFFF"/>
        <w:tabs>
          <w:tab w:val="left" w:pos="3780"/>
        </w:tabs>
        <w:ind w:left="5103"/>
        <w:jc w:val="center"/>
        <w:rPr>
          <w:sz w:val="28"/>
          <w:szCs w:val="28"/>
        </w:rPr>
      </w:pPr>
      <w:r>
        <w:rPr>
          <w:sz w:val="28"/>
          <w:szCs w:val="28"/>
        </w:rPr>
        <w:t xml:space="preserve"> </w:t>
      </w:r>
      <w:r w:rsidRPr="00CA1907">
        <w:rPr>
          <w:color w:val="000000"/>
          <w:sz w:val="28"/>
          <w:szCs w:val="28"/>
        </w:rPr>
        <w:t>к</w:t>
      </w:r>
      <w:r>
        <w:rPr>
          <w:color w:val="000000"/>
          <w:sz w:val="28"/>
          <w:szCs w:val="28"/>
        </w:rPr>
        <w:t xml:space="preserve"> </w:t>
      </w:r>
      <w:r w:rsidRPr="002938D1">
        <w:rPr>
          <w:color w:val="000000"/>
          <w:sz w:val="28"/>
          <w:szCs w:val="28"/>
        </w:rPr>
        <w:t>«</w:t>
      </w:r>
      <w:r w:rsidRPr="00221C3A">
        <w:rPr>
          <w:sz w:val="28"/>
          <w:szCs w:val="28"/>
        </w:rPr>
        <w:t>Методически</w:t>
      </w:r>
      <w:r>
        <w:rPr>
          <w:sz w:val="28"/>
          <w:szCs w:val="28"/>
        </w:rPr>
        <w:t>м</w:t>
      </w:r>
      <w:r w:rsidRPr="00221C3A">
        <w:rPr>
          <w:sz w:val="28"/>
          <w:szCs w:val="28"/>
        </w:rPr>
        <w:t xml:space="preserve"> указания</w:t>
      </w:r>
      <w:r>
        <w:rPr>
          <w:sz w:val="28"/>
          <w:szCs w:val="28"/>
        </w:rPr>
        <w:t xml:space="preserve">м </w:t>
      </w:r>
      <w:r w:rsidRPr="00221C3A">
        <w:rPr>
          <w:sz w:val="28"/>
          <w:szCs w:val="28"/>
        </w:rPr>
        <w:t>по консервации оборудования стационарных электростанций,</w:t>
      </w:r>
    </w:p>
    <w:p w:rsidR="00A37C61" w:rsidRPr="00A54BE1" w:rsidRDefault="004C791A" w:rsidP="00B458F2">
      <w:pPr>
        <w:ind w:firstLine="5103"/>
        <w:jc w:val="center"/>
        <w:rPr>
          <w:sz w:val="28"/>
          <w:szCs w:val="28"/>
        </w:rPr>
      </w:pPr>
      <w:r w:rsidRPr="00221C3A">
        <w:rPr>
          <w:sz w:val="28"/>
          <w:szCs w:val="28"/>
        </w:rPr>
        <w:t>выводимых в резерв</w:t>
      </w:r>
      <w:r>
        <w:rPr>
          <w:color w:val="000000"/>
          <w:sz w:val="28"/>
          <w:szCs w:val="28"/>
        </w:rPr>
        <w:t>»</w:t>
      </w:r>
    </w:p>
    <w:p w:rsidR="009D4C7B" w:rsidRPr="009D4C7B" w:rsidRDefault="009D4C7B" w:rsidP="009D4C7B">
      <w:pPr>
        <w:jc w:val="right"/>
        <w:rPr>
          <w:b/>
          <w:caps/>
          <w:sz w:val="28"/>
          <w:szCs w:val="28"/>
        </w:rPr>
      </w:pPr>
    </w:p>
    <w:p w:rsidR="009D4C7B" w:rsidRDefault="009D4C7B" w:rsidP="00A37C61">
      <w:pPr>
        <w:rPr>
          <w:b/>
          <w:caps/>
          <w:sz w:val="28"/>
          <w:szCs w:val="28"/>
        </w:rPr>
      </w:pPr>
    </w:p>
    <w:p w:rsidR="009D4C7B" w:rsidRPr="00A37C61" w:rsidRDefault="009D4C7B" w:rsidP="009D4C7B">
      <w:pPr>
        <w:jc w:val="center"/>
        <w:rPr>
          <w:b/>
          <w:sz w:val="28"/>
          <w:szCs w:val="28"/>
        </w:rPr>
      </w:pPr>
      <w:r w:rsidRPr="00A37C61">
        <w:rPr>
          <w:b/>
          <w:sz w:val="28"/>
          <w:szCs w:val="28"/>
        </w:rPr>
        <w:t>Принятые сокращения</w:t>
      </w:r>
    </w:p>
    <w:p w:rsidR="009D4C7B" w:rsidRPr="009D4C7B" w:rsidRDefault="009D4C7B" w:rsidP="009D4C7B">
      <w:pPr>
        <w:rPr>
          <w:b/>
          <w:caps/>
          <w:sz w:val="28"/>
          <w:szCs w:val="28"/>
        </w:rPr>
      </w:pPr>
    </w:p>
    <w:tbl>
      <w:tblPr>
        <w:tblW w:w="0" w:type="auto"/>
        <w:tblCellMar>
          <w:left w:w="0" w:type="dxa"/>
          <w:right w:w="0" w:type="dxa"/>
        </w:tblCellMar>
        <w:tblLook w:val="01E0" w:firstRow="1" w:lastRow="1" w:firstColumn="1" w:lastColumn="1" w:noHBand="0" w:noVBand="0"/>
      </w:tblPr>
      <w:tblGrid>
        <w:gridCol w:w="993"/>
        <w:gridCol w:w="7654"/>
      </w:tblGrid>
      <w:tr w:rsidR="00D5586F" w:rsidRPr="00364F72">
        <w:tc>
          <w:tcPr>
            <w:tcW w:w="993" w:type="dxa"/>
          </w:tcPr>
          <w:p w:rsidR="00D5586F" w:rsidRPr="00D5586F" w:rsidRDefault="00D5586F" w:rsidP="00ED0531">
            <w:pPr>
              <w:rPr>
                <w:sz w:val="28"/>
                <w:szCs w:val="28"/>
              </w:rPr>
            </w:pPr>
            <w:r w:rsidRPr="00D5586F">
              <w:rPr>
                <w:sz w:val="28"/>
                <w:szCs w:val="28"/>
              </w:rPr>
              <w:t>А</w:t>
            </w:r>
          </w:p>
        </w:tc>
        <w:tc>
          <w:tcPr>
            <w:tcW w:w="7654" w:type="dxa"/>
          </w:tcPr>
          <w:p w:rsidR="00D5586F" w:rsidRPr="00D5586F" w:rsidRDefault="00D5586F" w:rsidP="00ED0531">
            <w:pPr>
              <w:rPr>
                <w:sz w:val="28"/>
                <w:szCs w:val="28"/>
              </w:rPr>
            </w:pPr>
            <w:r w:rsidRPr="00D5586F">
              <w:rPr>
                <w:sz w:val="28"/>
                <w:szCs w:val="28"/>
              </w:rPr>
              <w:t xml:space="preserve">Азот </w:t>
            </w:r>
          </w:p>
        </w:tc>
      </w:tr>
      <w:tr w:rsidR="009D4C7B" w:rsidRPr="00364F72">
        <w:tc>
          <w:tcPr>
            <w:tcW w:w="993" w:type="dxa"/>
          </w:tcPr>
          <w:p w:rsidR="009D4C7B" w:rsidRPr="00D5586F" w:rsidRDefault="007577F2" w:rsidP="00ED0531">
            <w:pPr>
              <w:rPr>
                <w:sz w:val="28"/>
                <w:szCs w:val="28"/>
              </w:rPr>
            </w:pPr>
            <w:r w:rsidRPr="00D5586F">
              <w:rPr>
                <w:sz w:val="28"/>
                <w:szCs w:val="28"/>
              </w:rPr>
              <w:t>АРВ</w:t>
            </w:r>
          </w:p>
        </w:tc>
        <w:tc>
          <w:tcPr>
            <w:tcW w:w="7654" w:type="dxa"/>
          </w:tcPr>
          <w:p w:rsidR="009D4C7B" w:rsidRPr="00D5586F" w:rsidRDefault="007577F2" w:rsidP="00ED0531">
            <w:pPr>
              <w:rPr>
                <w:sz w:val="28"/>
                <w:szCs w:val="28"/>
              </w:rPr>
            </w:pPr>
            <w:r w:rsidRPr="00D5586F">
              <w:rPr>
                <w:sz w:val="28"/>
                <w:szCs w:val="28"/>
              </w:rPr>
              <w:t>Автоматическое регулирование возбуждения</w:t>
            </w:r>
          </w:p>
        </w:tc>
      </w:tr>
      <w:tr w:rsidR="007577F2" w:rsidRPr="00364F72">
        <w:tc>
          <w:tcPr>
            <w:tcW w:w="993" w:type="dxa"/>
          </w:tcPr>
          <w:p w:rsidR="007577F2" w:rsidRPr="00D5586F" w:rsidRDefault="007577F2" w:rsidP="004F50B7">
            <w:pPr>
              <w:rPr>
                <w:sz w:val="28"/>
                <w:szCs w:val="28"/>
              </w:rPr>
            </w:pPr>
            <w:r w:rsidRPr="00D5586F">
              <w:rPr>
                <w:sz w:val="28"/>
                <w:szCs w:val="28"/>
              </w:rPr>
              <w:t>БО</w:t>
            </w:r>
          </w:p>
        </w:tc>
        <w:tc>
          <w:tcPr>
            <w:tcW w:w="7654" w:type="dxa"/>
          </w:tcPr>
          <w:p w:rsidR="007577F2" w:rsidRPr="00D5586F" w:rsidRDefault="007577F2" w:rsidP="004F50B7">
            <w:pPr>
              <w:rPr>
                <w:sz w:val="28"/>
                <w:szCs w:val="28"/>
              </w:rPr>
            </w:pPr>
            <w:r w:rsidRPr="00D5586F">
              <w:rPr>
                <w:sz w:val="28"/>
                <w:szCs w:val="28"/>
              </w:rPr>
              <w:t>Бойлер охладитель</w:t>
            </w:r>
          </w:p>
        </w:tc>
      </w:tr>
      <w:tr w:rsidR="009D4C7B" w:rsidRPr="00364F72">
        <w:tc>
          <w:tcPr>
            <w:tcW w:w="993" w:type="dxa"/>
          </w:tcPr>
          <w:p w:rsidR="009D4C7B" w:rsidRPr="00D5586F" w:rsidRDefault="009D4C7B" w:rsidP="00ED0531">
            <w:pPr>
              <w:rPr>
                <w:sz w:val="28"/>
                <w:szCs w:val="28"/>
              </w:rPr>
            </w:pPr>
            <w:r w:rsidRPr="00D5586F">
              <w:rPr>
                <w:sz w:val="28"/>
                <w:szCs w:val="28"/>
              </w:rPr>
              <w:t>БОУ</w:t>
            </w:r>
          </w:p>
        </w:tc>
        <w:tc>
          <w:tcPr>
            <w:tcW w:w="7654" w:type="dxa"/>
          </w:tcPr>
          <w:p w:rsidR="009D4C7B" w:rsidRPr="00D5586F" w:rsidRDefault="009D4C7B" w:rsidP="00ED0531">
            <w:pPr>
              <w:rPr>
                <w:sz w:val="28"/>
                <w:szCs w:val="28"/>
              </w:rPr>
            </w:pPr>
            <w:r w:rsidRPr="00D5586F">
              <w:rPr>
                <w:sz w:val="28"/>
                <w:szCs w:val="28"/>
              </w:rPr>
              <w:t>Блочная обессоливающая установка</w:t>
            </w:r>
          </w:p>
        </w:tc>
      </w:tr>
      <w:tr w:rsidR="009D4C7B" w:rsidRPr="00364F72">
        <w:tc>
          <w:tcPr>
            <w:tcW w:w="993" w:type="dxa"/>
          </w:tcPr>
          <w:p w:rsidR="009D4C7B" w:rsidRPr="00D5586F" w:rsidRDefault="009D4C7B" w:rsidP="00ED0531">
            <w:pPr>
              <w:rPr>
                <w:sz w:val="28"/>
                <w:szCs w:val="28"/>
              </w:rPr>
            </w:pPr>
            <w:r w:rsidRPr="00D5586F">
              <w:rPr>
                <w:sz w:val="28"/>
                <w:szCs w:val="28"/>
              </w:rPr>
              <w:t>БРОУ</w:t>
            </w:r>
          </w:p>
        </w:tc>
        <w:tc>
          <w:tcPr>
            <w:tcW w:w="7654" w:type="dxa"/>
          </w:tcPr>
          <w:p w:rsidR="009D4C7B" w:rsidRPr="00D5586F" w:rsidRDefault="009D4C7B" w:rsidP="00ED0531">
            <w:pPr>
              <w:rPr>
                <w:sz w:val="28"/>
                <w:szCs w:val="28"/>
              </w:rPr>
            </w:pPr>
            <w:r w:rsidRPr="00D5586F">
              <w:rPr>
                <w:sz w:val="28"/>
                <w:szCs w:val="28"/>
              </w:rPr>
              <w:t>Быстродействующая редукционно-охладительная установка</w:t>
            </w:r>
          </w:p>
        </w:tc>
      </w:tr>
      <w:tr w:rsidR="009D4C7B" w:rsidRPr="00364F72">
        <w:tc>
          <w:tcPr>
            <w:tcW w:w="993" w:type="dxa"/>
          </w:tcPr>
          <w:p w:rsidR="009D4C7B" w:rsidRPr="00D5586F" w:rsidRDefault="009D4C7B" w:rsidP="00ED0531">
            <w:pPr>
              <w:rPr>
                <w:sz w:val="28"/>
                <w:szCs w:val="28"/>
              </w:rPr>
            </w:pPr>
            <w:r w:rsidRPr="00D5586F">
              <w:rPr>
                <w:sz w:val="28"/>
                <w:szCs w:val="28"/>
              </w:rPr>
              <w:t>БЩУ</w:t>
            </w:r>
          </w:p>
        </w:tc>
        <w:tc>
          <w:tcPr>
            <w:tcW w:w="7654" w:type="dxa"/>
          </w:tcPr>
          <w:p w:rsidR="009D4C7B" w:rsidRPr="00D5586F" w:rsidRDefault="009D4C7B" w:rsidP="00ED0531">
            <w:pPr>
              <w:rPr>
                <w:sz w:val="28"/>
                <w:szCs w:val="28"/>
              </w:rPr>
            </w:pPr>
            <w:r w:rsidRPr="00D5586F">
              <w:rPr>
                <w:sz w:val="28"/>
                <w:szCs w:val="28"/>
              </w:rPr>
              <w:t>Блочный щит управления</w:t>
            </w:r>
          </w:p>
        </w:tc>
      </w:tr>
      <w:tr w:rsidR="009D4C7B" w:rsidRPr="00364F72">
        <w:tc>
          <w:tcPr>
            <w:tcW w:w="993" w:type="dxa"/>
          </w:tcPr>
          <w:p w:rsidR="009D4C7B" w:rsidRPr="00D5586F" w:rsidRDefault="009D4C7B" w:rsidP="00ED0531">
            <w:pPr>
              <w:rPr>
                <w:sz w:val="28"/>
                <w:szCs w:val="28"/>
              </w:rPr>
            </w:pPr>
            <w:r w:rsidRPr="00D5586F">
              <w:rPr>
                <w:sz w:val="28"/>
                <w:szCs w:val="28"/>
              </w:rPr>
              <w:t>БЭН</w:t>
            </w:r>
          </w:p>
        </w:tc>
        <w:tc>
          <w:tcPr>
            <w:tcW w:w="7654" w:type="dxa"/>
          </w:tcPr>
          <w:p w:rsidR="009D4C7B" w:rsidRPr="00D5586F" w:rsidRDefault="009D4C7B" w:rsidP="00ED0531">
            <w:pPr>
              <w:rPr>
                <w:sz w:val="28"/>
                <w:szCs w:val="28"/>
              </w:rPr>
            </w:pPr>
            <w:r w:rsidRPr="00D5586F">
              <w:rPr>
                <w:sz w:val="28"/>
                <w:szCs w:val="28"/>
              </w:rPr>
              <w:t>Бустерный насос</w:t>
            </w:r>
          </w:p>
        </w:tc>
      </w:tr>
      <w:tr w:rsidR="009D4C7B" w:rsidRPr="00364F72">
        <w:tc>
          <w:tcPr>
            <w:tcW w:w="993" w:type="dxa"/>
          </w:tcPr>
          <w:p w:rsidR="009D4C7B" w:rsidRPr="00D5586F" w:rsidRDefault="009D4C7B" w:rsidP="00ED0531">
            <w:pPr>
              <w:rPr>
                <w:sz w:val="28"/>
                <w:szCs w:val="28"/>
              </w:rPr>
            </w:pPr>
            <w:r w:rsidRPr="00D5586F">
              <w:rPr>
                <w:sz w:val="28"/>
                <w:szCs w:val="28"/>
              </w:rPr>
              <w:t>ВЗ</w:t>
            </w:r>
          </w:p>
        </w:tc>
        <w:tc>
          <w:tcPr>
            <w:tcW w:w="7654" w:type="dxa"/>
          </w:tcPr>
          <w:p w:rsidR="009D4C7B" w:rsidRPr="00D5586F" w:rsidRDefault="009D4C7B" w:rsidP="00ED0531">
            <w:pPr>
              <w:rPr>
                <w:sz w:val="28"/>
                <w:szCs w:val="28"/>
              </w:rPr>
            </w:pPr>
            <w:r w:rsidRPr="00D5586F">
              <w:rPr>
                <w:sz w:val="28"/>
                <w:szCs w:val="28"/>
              </w:rPr>
              <w:t>Встроенная задвижка</w:t>
            </w:r>
          </w:p>
        </w:tc>
      </w:tr>
      <w:tr w:rsidR="009D4C7B" w:rsidRPr="00364F72">
        <w:tc>
          <w:tcPr>
            <w:tcW w:w="993" w:type="dxa"/>
          </w:tcPr>
          <w:p w:rsidR="009D4C7B" w:rsidRPr="00D5586F" w:rsidRDefault="009D4C7B" w:rsidP="00ED0531">
            <w:pPr>
              <w:rPr>
                <w:sz w:val="28"/>
                <w:szCs w:val="28"/>
              </w:rPr>
            </w:pPr>
            <w:r w:rsidRPr="00D5586F">
              <w:rPr>
                <w:sz w:val="28"/>
                <w:szCs w:val="28"/>
              </w:rPr>
              <w:t>ВНУ</w:t>
            </w:r>
          </w:p>
        </w:tc>
        <w:tc>
          <w:tcPr>
            <w:tcW w:w="7654" w:type="dxa"/>
          </w:tcPr>
          <w:p w:rsidR="009D4C7B" w:rsidRPr="00D5586F" w:rsidRDefault="009D4C7B" w:rsidP="00ED0531">
            <w:pPr>
              <w:rPr>
                <w:sz w:val="28"/>
                <w:szCs w:val="28"/>
              </w:rPr>
            </w:pPr>
            <w:r w:rsidRPr="00D5586F">
              <w:rPr>
                <w:sz w:val="28"/>
                <w:szCs w:val="28"/>
              </w:rPr>
              <w:t>Воздухонагнетательная установка</w:t>
            </w:r>
          </w:p>
        </w:tc>
      </w:tr>
      <w:tr w:rsidR="009D4C7B" w:rsidRPr="00364F72">
        <w:tc>
          <w:tcPr>
            <w:tcW w:w="993" w:type="dxa"/>
          </w:tcPr>
          <w:p w:rsidR="009D4C7B" w:rsidRPr="00D5586F" w:rsidRDefault="009D4C7B" w:rsidP="00ED0531">
            <w:pPr>
              <w:rPr>
                <w:sz w:val="28"/>
                <w:szCs w:val="28"/>
              </w:rPr>
            </w:pPr>
            <w:r w:rsidRPr="00D5586F">
              <w:rPr>
                <w:sz w:val="28"/>
                <w:szCs w:val="28"/>
              </w:rPr>
              <w:t>ВОУ</w:t>
            </w:r>
          </w:p>
        </w:tc>
        <w:tc>
          <w:tcPr>
            <w:tcW w:w="7654" w:type="dxa"/>
          </w:tcPr>
          <w:p w:rsidR="009D4C7B" w:rsidRPr="00D5586F" w:rsidRDefault="009D4C7B" w:rsidP="00ED0531">
            <w:pPr>
              <w:rPr>
                <w:sz w:val="28"/>
                <w:szCs w:val="28"/>
              </w:rPr>
            </w:pPr>
            <w:r w:rsidRPr="00D5586F">
              <w:rPr>
                <w:sz w:val="28"/>
                <w:szCs w:val="28"/>
              </w:rPr>
              <w:t>Воздухоосушительная установка</w:t>
            </w:r>
          </w:p>
        </w:tc>
      </w:tr>
      <w:tr w:rsidR="009D4C7B" w:rsidRPr="00364F72">
        <w:tc>
          <w:tcPr>
            <w:tcW w:w="993" w:type="dxa"/>
          </w:tcPr>
          <w:p w:rsidR="009D4C7B" w:rsidRPr="00D5586F" w:rsidRDefault="009D4C7B" w:rsidP="00ED0531">
            <w:pPr>
              <w:rPr>
                <w:sz w:val="28"/>
                <w:szCs w:val="28"/>
              </w:rPr>
            </w:pPr>
            <w:r w:rsidRPr="00D5586F">
              <w:rPr>
                <w:sz w:val="28"/>
                <w:szCs w:val="28"/>
              </w:rPr>
              <w:t>ВПУ</w:t>
            </w:r>
          </w:p>
        </w:tc>
        <w:tc>
          <w:tcPr>
            <w:tcW w:w="7654" w:type="dxa"/>
          </w:tcPr>
          <w:p w:rsidR="009D4C7B" w:rsidRPr="00D5586F" w:rsidRDefault="009D4C7B" w:rsidP="00ED0531">
            <w:pPr>
              <w:rPr>
                <w:sz w:val="28"/>
                <w:szCs w:val="28"/>
              </w:rPr>
            </w:pPr>
            <w:r w:rsidRPr="00D5586F">
              <w:rPr>
                <w:sz w:val="28"/>
                <w:szCs w:val="28"/>
              </w:rPr>
              <w:t>Валоповоротное устройство</w:t>
            </w:r>
          </w:p>
        </w:tc>
      </w:tr>
      <w:tr w:rsidR="00D5586F" w:rsidRPr="00364F72">
        <w:tc>
          <w:tcPr>
            <w:tcW w:w="993" w:type="dxa"/>
          </w:tcPr>
          <w:p w:rsidR="00D5586F" w:rsidRPr="00D5586F" w:rsidRDefault="00D5586F" w:rsidP="00ED0531">
            <w:pPr>
              <w:rPr>
                <w:sz w:val="28"/>
                <w:szCs w:val="28"/>
              </w:rPr>
            </w:pPr>
            <w:r w:rsidRPr="00D5586F">
              <w:rPr>
                <w:sz w:val="28"/>
                <w:szCs w:val="28"/>
              </w:rPr>
              <w:t>Г</w:t>
            </w:r>
          </w:p>
        </w:tc>
        <w:tc>
          <w:tcPr>
            <w:tcW w:w="7654" w:type="dxa"/>
          </w:tcPr>
          <w:p w:rsidR="00D5586F" w:rsidRPr="00D5586F" w:rsidRDefault="00D5586F" w:rsidP="00ED0531">
            <w:pPr>
              <w:rPr>
                <w:sz w:val="28"/>
                <w:szCs w:val="28"/>
              </w:rPr>
            </w:pPr>
            <w:r w:rsidRPr="00D5586F">
              <w:rPr>
                <w:sz w:val="28"/>
                <w:szCs w:val="28"/>
              </w:rPr>
              <w:t xml:space="preserve">Генератор </w:t>
            </w:r>
          </w:p>
        </w:tc>
      </w:tr>
      <w:tr w:rsidR="009D4C7B" w:rsidRPr="00364F72">
        <w:tc>
          <w:tcPr>
            <w:tcW w:w="993" w:type="dxa"/>
          </w:tcPr>
          <w:p w:rsidR="009D4C7B" w:rsidRPr="00D5586F" w:rsidRDefault="009D4C7B" w:rsidP="00ED0531">
            <w:pPr>
              <w:rPr>
                <w:sz w:val="28"/>
                <w:szCs w:val="28"/>
              </w:rPr>
            </w:pPr>
            <w:r w:rsidRPr="00D5586F">
              <w:rPr>
                <w:sz w:val="28"/>
                <w:szCs w:val="28"/>
              </w:rPr>
              <w:t>ГВ</w:t>
            </w:r>
          </w:p>
        </w:tc>
        <w:tc>
          <w:tcPr>
            <w:tcW w:w="7654" w:type="dxa"/>
          </w:tcPr>
          <w:p w:rsidR="009D4C7B" w:rsidRPr="00D5586F" w:rsidRDefault="009D4C7B" w:rsidP="00ED0531">
            <w:pPr>
              <w:rPr>
                <w:sz w:val="28"/>
                <w:szCs w:val="28"/>
              </w:rPr>
            </w:pPr>
            <w:r w:rsidRPr="00D5586F">
              <w:rPr>
                <w:sz w:val="28"/>
                <w:szCs w:val="28"/>
              </w:rPr>
              <w:t>Гидразинная «выварка»</w:t>
            </w:r>
          </w:p>
        </w:tc>
      </w:tr>
      <w:tr w:rsidR="009D4C7B" w:rsidRPr="00364F72">
        <w:tc>
          <w:tcPr>
            <w:tcW w:w="993" w:type="dxa"/>
          </w:tcPr>
          <w:p w:rsidR="009D4C7B" w:rsidRPr="00D5586F" w:rsidRDefault="009D4C7B" w:rsidP="00ED0531">
            <w:pPr>
              <w:rPr>
                <w:sz w:val="28"/>
                <w:szCs w:val="28"/>
              </w:rPr>
            </w:pPr>
            <w:r w:rsidRPr="00D5586F">
              <w:rPr>
                <w:sz w:val="28"/>
                <w:szCs w:val="28"/>
              </w:rPr>
              <w:t>ГЗУ</w:t>
            </w:r>
          </w:p>
        </w:tc>
        <w:tc>
          <w:tcPr>
            <w:tcW w:w="7654" w:type="dxa"/>
          </w:tcPr>
          <w:p w:rsidR="009D4C7B" w:rsidRPr="00D5586F" w:rsidRDefault="009D4C7B" w:rsidP="00ED0531">
            <w:pPr>
              <w:rPr>
                <w:sz w:val="28"/>
                <w:szCs w:val="28"/>
              </w:rPr>
            </w:pPr>
            <w:r w:rsidRPr="00D5586F">
              <w:rPr>
                <w:sz w:val="28"/>
                <w:szCs w:val="28"/>
              </w:rPr>
              <w:t xml:space="preserve">Гидрозолоудаление </w:t>
            </w:r>
          </w:p>
        </w:tc>
      </w:tr>
      <w:tr w:rsidR="009D4C7B" w:rsidRPr="00364F72">
        <w:tc>
          <w:tcPr>
            <w:tcW w:w="993" w:type="dxa"/>
          </w:tcPr>
          <w:p w:rsidR="009D4C7B" w:rsidRPr="00D5586F" w:rsidRDefault="009D4C7B" w:rsidP="00ED0531">
            <w:pPr>
              <w:rPr>
                <w:sz w:val="28"/>
                <w:szCs w:val="28"/>
              </w:rPr>
            </w:pPr>
            <w:r w:rsidRPr="00D5586F">
              <w:rPr>
                <w:sz w:val="28"/>
                <w:szCs w:val="28"/>
              </w:rPr>
              <w:t>ГО</w:t>
            </w:r>
          </w:p>
        </w:tc>
        <w:tc>
          <w:tcPr>
            <w:tcW w:w="7654" w:type="dxa"/>
          </w:tcPr>
          <w:p w:rsidR="009D4C7B" w:rsidRPr="00D5586F" w:rsidRDefault="009D4C7B" w:rsidP="00ED0531">
            <w:pPr>
              <w:rPr>
                <w:sz w:val="28"/>
                <w:szCs w:val="28"/>
              </w:rPr>
            </w:pPr>
            <w:r w:rsidRPr="00D5586F">
              <w:rPr>
                <w:sz w:val="28"/>
                <w:szCs w:val="28"/>
              </w:rPr>
              <w:t>Гидразинная обработка</w:t>
            </w:r>
          </w:p>
        </w:tc>
      </w:tr>
      <w:tr w:rsidR="009D4C7B" w:rsidRPr="00364F72">
        <w:tc>
          <w:tcPr>
            <w:tcW w:w="993" w:type="dxa"/>
          </w:tcPr>
          <w:p w:rsidR="009D4C7B" w:rsidRPr="00D5586F" w:rsidRDefault="009D4C7B" w:rsidP="00ED0531">
            <w:pPr>
              <w:rPr>
                <w:sz w:val="28"/>
                <w:szCs w:val="28"/>
              </w:rPr>
            </w:pPr>
            <w:r w:rsidRPr="00D5586F">
              <w:rPr>
                <w:sz w:val="28"/>
                <w:szCs w:val="28"/>
              </w:rPr>
              <w:t>ГПЗ</w:t>
            </w:r>
          </w:p>
        </w:tc>
        <w:tc>
          <w:tcPr>
            <w:tcW w:w="7654" w:type="dxa"/>
          </w:tcPr>
          <w:p w:rsidR="009D4C7B" w:rsidRPr="00D5586F" w:rsidRDefault="009D4C7B" w:rsidP="00ED0531">
            <w:pPr>
              <w:rPr>
                <w:sz w:val="28"/>
                <w:szCs w:val="28"/>
              </w:rPr>
            </w:pPr>
            <w:r w:rsidRPr="00D5586F">
              <w:rPr>
                <w:sz w:val="28"/>
                <w:szCs w:val="28"/>
              </w:rPr>
              <w:t>Главная паровая задвижка</w:t>
            </w:r>
          </w:p>
        </w:tc>
      </w:tr>
      <w:tr w:rsidR="005E210F" w:rsidRPr="00364F72">
        <w:tc>
          <w:tcPr>
            <w:tcW w:w="993" w:type="dxa"/>
          </w:tcPr>
          <w:p w:rsidR="005E210F" w:rsidRPr="00D5586F" w:rsidRDefault="005E210F" w:rsidP="00ED0531">
            <w:pPr>
              <w:rPr>
                <w:sz w:val="28"/>
                <w:szCs w:val="28"/>
              </w:rPr>
            </w:pPr>
            <w:r w:rsidRPr="00D5586F">
              <w:rPr>
                <w:sz w:val="28"/>
                <w:szCs w:val="28"/>
              </w:rPr>
              <w:t>ГПП</w:t>
            </w:r>
          </w:p>
        </w:tc>
        <w:tc>
          <w:tcPr>
            <w:tcW w:w="7654" w:type="dxa"/>
          </w:tcPr>
          <w:p w:rsidR="005E210F" w:rsidRPr="00D5586F" w:rsidRDefault="005E210F" w:rsidP="00ED0531">
            <w:pPr>
              <w:rPr>
                <w:sz w:val="28"/>
                <w:szCs w:val="28"/>
              </w:rPr>
            </w:pPr>
            <w:r w:rsidRPr="00D5586F">
              <w:rPr>
                <w:sz w:val="28"/>
                <w:szCs w:val="28"/>
              </w:rPr>
              <w:t>Горячий пароперегреватель</w:t>
            </w:r>
          </w:p>
        </w:tc>
      </w:tr>
      <w:tr w:rsidR="009D4C7B" w:rsidRPr="00364F72">
        <w:tc>
          <w:tcPr>
            <w:tcW w:w="993" w:type="dxa"/>
          </w:tcPr>
          <w:p w:rsidR="009D4C7B" w:rsidRPr="00D5586F" w:rsidRDefault="009D4C7B" w:rsidP="00ED0531">
            <w:pPr>
              <w:rPr>
                <w:sz w:val="28"/>
                <w:szCs w:val="28"/>
              </w:rPr>
            </w:pPr>
            <w:r w:rsidRPr="00D5586F">
              <w:rPr>
                <w:sz w:val="28"/>
                <w:szCs w:val="28"/>
              </w:rPr>
              <w:t>ГРО</w:t>
            </w:r>
          </w:p>
        </w:tc>
        <w:tc>
          <w:tcPr>
            <w:tcW w:w="7654" w:type="dxa"/>
          </w:tcPr>
          <w:p w:rsidR="009D4C7B" w:rsidRPr="00D5586F" w:rsidRDefault="009D4C7B" w:rsidP="00ED0531">
            <w:pPr>
              <w:rPr>
                <w:sz w:val="28"/>
                <w:szCs w:val="28"/>
              </w:rPr>
            </w:pPr>
            <w:r w:rsidRPr="00D5586F">
              <w:rPr>
                <w:sz w:val="28"/>
                <w:szCs w:val="28"/>
              </w:rPr>
              <w:t>Гидразинная обработка в режиме останова</w:t>
            </w:r>
          </w:p>
        </w:tc>
      </w:tr>
      <w:tr w:rsidR="009D4C7B" w:rsidRPr="00364F72">
        <w:tc>
          <w:tcPr>
            <w:tcW w:w="993" w:type="dxa"/>
          </w:tcPr>
          <w:p w:rsidR="009D4C7B" w:rsidRPr="00D5586F" w:rsidRDefault="009D4C7B" w:rsidP="00ED0531">
            <w:pPr>
              <w:rPr>
                <w:sz w:val="28"/>
                <w:szCs w:val="28"/>
              </w:rPr>
            </w:pPr>
            <w:r w:rsidRPr="00D5586F">
              <w:rPr>
                <w:sz w:val="28"/>
                <w:szCs w:val="28"/>
              </w:rPr>
              <w:t>ГРП</w:t>
            </w:r>
          </w:p>
        </w:tc>
        <w:tc>
          <w:tcPr>
            <w:tcW w:w="7654" w:type="dxa"/>
          </w:tcPr>
          <w:p w:rsidR="009D4C7B" w:rsidRPr="00D5586F" w:rsidRDefault="009D4C7B" w:rsidP="00ED0531">
            <w:pPr>
              <w:rPr>
                <w:sz w:val="28"/>
                <w:szCs w:val="28"/>
              </w:rPr>
            </w:pPr>
            <w:r w:rsidRPr="00D5586F">
              <w:rPr>
                <w:sz w:val="28"/>
                <w:szCs w:val="28"/>
              </w:rPr>
              <w:t>Обработка гидразином при рабочих параметрах</w:t>
            </w:r>
          </w:p>
        </w:tc>
      </w:tr>
      <w:tr w:rsidR="007577F2" w:rsidRPr="00364F72">
        <w:tc>
          <w:tcPr>
            <w:tcW w:w="993" w:type="dxa"/>
          </w:tcPr>
          <w:p w:rsidR="007577F2" w:rsidRPr="00D5586F" w:rsidRDefault="007577F2" w:rsidP="00ED0531">
            <w:pPr>
              <w:rPr>
                <w:sz w:val="28"/>
                <w:szCs w:val="28"/>
              </w:rPr>
            </w:pPr>
            <w:r w:rsidRPr="00D5586F">
              <w:rPr>
                <w:sz w:val="28"/>
                <w:szCs w:val="28"/>
              </w:rPr>
              <w:t>Д</w:t>
            </w:r>
          </w:p>
        </w:tc>
        <w:tc>
          <w:tcPr>
            <w:tcW w:w="7654" w:type="dxa"/>
          </w:tcPr>
          <w:p w:rsidR="007577F2" w:rsidRPr="00D5586F" w:rsidRDefault="007577F2" w:rsidP="00ED0531">
            <w:pPr>
              <w:rPr>
                <w:sz w:val="28"/>
                <w:szCs w:val="28"/>
              </w:rPr>
            </w:pPr>
            <w:r w:rsidRPr="00D5586F">
              <w:rPr>
                <w:sz w:val="28"/>
                <w:szCs w:val="28"/>
              </w:rPr>
              <w:t xml:space="preserve">Деаэратор </w:t>
            </w:r>
          </w:p>
        </w:tc>
      </w:tr>
      <w:tr w:rsidR="00D5586F" w:rsidRPr="00364F72">
        <w:tc>
          <w:tcPr>
            <w:tcW w:w="993" w:type="dxa"/>
          </w:tcPr>
          <w:p w:rsidR="00D5586F" w:rsidRPr="00D5586F" w:rsidRDefault="00D5586F" w:rsidP="00ED0531">
            <w:pPr>
              <w:rPr>
                <w:sz w:val="28"/>
                <w:szCs w:val="28"/>
              </w:rPr>
            </w:pPr>
            <w:r w:rsidRPr="00D5586F">
              <w:rPr>
                <w:i/>
                <w:iCs/>
                <w:sz w:val="28"/>
                <w:szCs w:val="28"/>
                <w:lang w:val="en-US"/>
              </w:rPr>
              <w:t>D</w:t>
            </w:r>
            <w:r w:rsidRPr="00D5586F">
              <w:rPr>
                <w:i/>
                <w:iCs/>
                <w:sz w:val="28"/>
                <w:szCs w:val="28"/>
                <w:vertAlign w:val="subscript"/>
              </w:rPr>
              <w:t>у</w:t>
            </w:r>
          </w:p>
        </w:tc>
        <w:tc>
          <w:tcPr>
            <w:tcW w:w="7654" w:type="dxa"/>
          </w:tcPr>
          <w:p w:rsidR="00D5586F" w:rsidRPr="00D5586F" w:rsidRDefault="00D5586F" w:rsidP="00ED0531">
            <w:pPr>
              <w:rPr>
                <w:sz w:val="28"/>
                <w:szCs w:val="28"/>
              </w:rPr>
            </w:pPr>
            <w:r w:rsidRPr="00D5586F">
              <w:rPr>
                <w:sz w:val="28"/>
                <w:szCs w:val="28"/>
              </w:rPr>
              <w:t>Диаметр условного прохода</w:t>
            </w:r>
          </w:p>
        </w:tc>
      </w:tr>
      <w:tr w:rsidR="009D4C7B" w:rsidRPr="00364F72">
        <w:tc>
          <w:tcPr>
            <w:tcW w:w="993" w:type="dxa"/>
          </w:tcPr>
          <w:p w:rsidR="009D4C7B" w:rsidRPr="00D5586F" w:rsidRDefault="009D4C7B" w:rsidP="00ED0531">
            <w:pPr>
              <w:rPr>
                <w:sz w:val="28"/>
                <w:szCs w:val="28"/>
              </w:rPr>
            </w:pPr>
            <w:r w:rsidRPr="00D5586F">
              <w:rPr>
                <w:sz w:val="28"/>
                <w:szCs w:val="28"/>
              </w:rPr>
              <w:t>ЗЩ</w:t>
            </w:r>
          </w:p>
        </w:tc>
        <w:tc>
          <w:tcPr>
            <w:tcW w:w="7654" w:type="dxa"/>
          </w:tcPr>
          <w:p w:rsidR="009D4C7B" w:rsidRPr="00D5586F" w:rsidRDefault="009D4C7B" w:rsidP="00ED0531">
            <w:pPr>
              <w:rPr>
                <w:sz w:val="28"/>
                <w:szCs w:val="28"/>
              </w:rPr>
            </w:pPr>
            <w:r w:rsidRPr="00D5586F">
              <w:rPr>
                <w:sz w:val="28"/>
                <w:szCs w:val="28"/>
              </w:rPr>
              <w:t>Заполнение защитным щелочным раствором</w:t>
            </w:r>
          </w:p>
        </w:tc>
      </w:tr>
      <w:tr w:rsidR="009D4C7B" w:rsidRPr="00364F72">
        <w:tc>
          <w:tcPr>
            <w:tcW w:w="993" w:type="dxa"/>
          </w:tcPr>
          <w:p w:rsidR="009D4C7B" w:rsidRPr="00D5586F" w:rsidRDefault="009D4C7B" w:rsidP="00ED0531">
            <w:pPr>
              <w:rPr>
                <w:sz w:val="28"/>
                <w:szCs w:val="28"/>
              </w:rPr>
            </w:pPr>
            <w:r w:rsidRPr="00D5586F">
              <w:rPr>
                <w:sz w:val="28"/>
                <w:szCs w:val="28"/>
              </w:rPr>
              <w:t>ИД</w:t>
            </w:r>
          </w:p>
        </w:tc>
        <w:tc>
          <w:tcPr>
            <w:tcW w:w="7654" w:type="dxa"/>
          </w:tcPr>
          <w:p w:rsidR="009D4C7B" w:rsidRPr="00D5586F" w:rsidRDefault="009D4C7B" w:rsidP="00ED0531">
            <w:pPr>
              <w:rPr>
                <w:sz w:val="28"/>
                <w:szCs w:val="28"/>
              </w:rPr>
            </w:pPr>
            <w:r w:rsidRPr="00D5586F">
              <w:rPr>
                <w:sz w:val="28"/>
                <w:szCs w:val="28"/>
              </w:rPr>
              <w:t>Избыточное давление</w:t>
            </w:r>
          </w:p>
        </w:tc>
      </w:tr>
      <w:tr w:rsidR="009D4C7B" w:rsidRPr="00364F72">
        <w:tc>
          <w:tcPr>
            <w:tcW w:w="993" w:type="dxa"/>
          </w:tcPr>
          <w:p w:rsidR="009D4C7B" w:rsidRPr="00D5586F" w:rsidRDefault="009D4C7B" w:rsidP="00ED0531">
            <w:pPr>
              <w:rPr>
                <w:sz w:val="28"/>
                <w:szCs w:val="28"/>
              </w:rPr>
            </w:pPr>
            <w:r w:rsidRPr="00D5586F">
              <w:rPr>
                <w:sz w:val="28"/>
                <w:szCs w:val="28"/>
              </w:rPr>
              <w:t>КИ</w:t>
            </w:r>
          </w:p>
        </w:tc>
        <w:tc>
          <w:tcPr>
            <w:tcW w:w="7654" w:type="dxa"/>
          </w:tcPr>
          <w:p w:rsidR="009D4C7B" w:rsidRPr="00D5586F" w:rsidRDefault="009D4C7B" w:rsidP="00ED0531">
            <w:pPr>
              <w:rPr>
                <w:sz w:val="28"/>
                <w:szCs w:val="28"/>
              </w:rPr>
            </w:pPr>
            <w:r w:rsidRPr="00D5586F">
              <w:rPr>
                <w:sz w:val="28"/>
                <w:szCs w:val="28"/>
              </w:rPr>
              <w:t>Контактный ингибитор</w:t>
            </w:r>
          </w:p>
        </w:tc>
      </w:tr>
      <w:tr w:rsidR="009D4C7B" w:rsidRPr="00364F72">
        <w:tc>
          <w:tcPr>
            <w:tcW w:w="993" w:type="dxa"/>
          </w:tcPr>
          <w:p w:rsidR="009D4C7B" w:rsidRPr="00D5586F" w:rsidRDefault="009D4C7B" w:rsidP="00ED0531">
            <w:pPr>
              <w:rPr>
                <w:sz w:val="28"/>
                <w:szCs w:val="28"/>
              </w:rPr>
            </w:pPr>
            <w:r w:rsidRPr="00D5586F">
              <w:rPr>
                <w:sz w:val="28"/>
                <w:szCs w:val="28"/>
              </w:rPr>
              <w:t>КОС</w:t>
            </w:r>
          </w:p>
        </w:tc>
        <w:tc>
          <w:tcPr>
            <w:tcW w:w="7654" w:type="dxa"/>
          </w:tcPr>
          <w:p w:rsidR="009D4C7B" w:rsidRPr="00D5586F" w:rsidRDefault="009D4C7B" w:rsidP="00ED0531">
            <w:pPr>
              <w:rPr>
                <w:sz w:val="28"/>
                <w:szCs w:val="28"/>
              </w:rPr>
            </w:pPr>
            <w:r w:rsidRPr="00D5586F">
              <w:rPr>
                <w:sz w:val="28"/>
                <w:szCs w:val="28"/>
              </w:rPr>
              <w:t>Клапан обратный соленоидный</w:t>
            </w:r>
          </w:p>
        </w:tc>
      </w:tr>
      <w:tr w:rsidR="009D4C7B" w:rsidRPr="00364F72">
        <w:tc>
          <w:tcPr>
            <w:tcW w:w="993" w:type="dxa"/>
          </w:tcPr>
          <w:p w:rsidR="009D4C7B" w:rsidRPr="00D5586F" w:rsidRDefault="009D4C7B" w:rsidP="00ED0531">
            <w:pPr>
              <w:rPr>
                <w:sz w:val="28"/>
                <w:szCs w:val="28"/>
              </w:rPr>
            </w:pPr>
            <w:r w:rsidRPr="00D5586F">
              <w:rPr>
                <w:sz w:val="28"/>
                <w:szCs w:val="28"/>
              </w:rPr>
              <w:t>КЭН</w:t>
            </w:r>
          </w:p>
        </w:tc>
        <w:tc>
          <w:tcPr>
            <w:tcW w:w="7654" w:type="dxa"/>
          </w:tcPr>
          <w:p w:rsidR="009D4C7B" w:rsidRPr="00D5586F" w:rsidRDefault="009D4C7B" w:rsidP="00ED0531">
            <w:pPr>
              <w:rPr>
                <w:sz w:val="28"/>
                <w:szCs w:val="28"/>
              </w:rPr>
            </w:pPr>
            <w:r w:rsidRPr="00D5586F">
              <w:rPr>
                <w:sz w:val="28"/>
                <w:szCs w:val="28"/>
              </w:rPr>
              <w:t>Конденсатный насос</w:t>
            </w:r>
          </w:p>
        </w:tc>
      </w:tr>
      <w:tr w:rsidR="009D4C7B" w:rsidRPr="00364F72">
        <w:tc>
          <w:tcPr>
            <w:tcW w:w="993" w:type="dxa"/>
          </w:tcPr>
          <w:p w:rsidR="009D4C7B" w:rsidRPr="00D5586F" w:rsidRDefault="009D4C7B" w:rsidP="00ED0531">
            <w:pPr>
              <w:rPr>
                <w:sz w:val="28"/>
                <w:szCs w:val="28"/>
              </w:rPr>
            </w:pPr>
            <w:r w:rsidRPr="00D5586F">
              <w:rPr>
                <w:sz w:val="28"/>
                <w:szCs w:val="28"/>
              </w:rPr>
              <w:t>мес.</w:t>
            </w:r>
          </w:p>
        </w:tc>
        <w:tc>
          <w:tcPr>
            <w:tcW w:w="7654" w:type="dxa"/>
          </w:tcPr>
          <w:p w:rsidR="009D4C7B" w:rsidRPr="00D5586F" w:rsidRDefault="005E210F" w:rsidP="00ED0531">
            <w:pPr>
              <w:rPr>
                <w:sz w:val="28"/>
                <w:szCs w:val="28"/>
              </w:rPr>
            </w:pPr>
            <w:r w:rsidRPr="00D5586F">
              <w:rPr>
                <w:sz w:val="28"/>
                <w:szCs w:val="28"/>
              </w:rPr>
              <w:t>М</w:t>
            </w:r>
            <w:r w:rsidR="009D4C7B" w:rsidRPr="00D5586F">
              <w:rPr>
                <w:sz w:val="28"/>
                <w:szCs w:val="28"/>
              </w:rPr>
              <w:t>есяц</w:t>
            </w:r>
          </w:p>
        </w:tc>
      </w:tr>
      <w:tr w:rsidR="009D4C7B" w:rsidRPr="00364F72">
        <w:tc>
          <w:tcPr>
            <w:tcW w:w="993" w:type="dxa"/>
          </w:tcPr>
          <w:p w:rsidR="009D4C7B" w:rsidRPr="00D5586F" w:rsidRDefault="009D4C7B" w:rsidP="00ED0531">
            <w:pPr>
              <w:rPr>
                <w:sz w:val="28"/>
                <w:szCs w:val="28"/>
              </w:rPr>
            </w:pPr>
            <w:r w:rsidRPr="00D5586F">
              <w:rPr>
                <w:sz w:val="28"/>
                <w:szCs w:val="28"/>
              </w:rPr>
              <w:t>НКП</w:t>
            </w:r>
          </w:p>
        </w:tc>
        <w:tc>
          <w:tcPr>
            <w:tcW w:w="7654" w:type="dxa"/>
          </w:tcPr>
          <w:p w:rsidR="009D4C7B" w:rsidRPr="00D5586F" w:rsidRDefault="009D4C7B" w:rsidP="00ED0531">
            <w:pPr>
              <w:rPr>
                <w:sz w:val="28"/>
                <w:szCs w:val="28"/>
              </w:rPr>
            </w:pPr>
            <w:r w:rsidRPr="00D5586F">
              <w:rPr>
                <w:sz w:val="28"/>
                <w:szCs w:val="28"/>
              </w:rPr>
              <w:t>Насос кислотной промывки</w:t>
            </w:r>
          </w:p>
        </w:tc>
      </w:tr>
      <w:tr w:rsidR="009D4C7B" w:rsidRPr="00364F72">
        <w:tc>
          <w:tcPr>
            <w:tcW w:w="993" w:type="dxa"/>
          </w:tcPr>
          <w:p w:rsidR="009D4C7B" w:rsidRPr="00D5586F" w:rsidRDefault="009D4C7B" w:rsidP="00ED0531">
            <w:pPr>
              <w:rPr>
                <w:sz w:val="28"/>
                <w:szCs w:val="28"/>
              </w:rPr>
            </w:pPr>
            <w:r w:rsidRPr="00D5586F">
              <w:rPr>
                <w:sz w:val="28"/>
                <w:szCs w:val="28"/>
              </w:rPr>
              <w:t>НОС</w:t>
            </w:r>
          </w:p>
        </w:tc>
        <w:tc>
          <w:tcPr>
            <w:tcW w:w="7654" w:type="dxa"/>
          </w:tcPr>
          <w:p w:rsidR="009D4C7B" w:rsidRPr="00D5586F" w:rsidRDefault="009D4C7B" w:rsidP="00ED0531">
            <w:pPr>
              <w:rPr>
                <w:sz w:val="28"/>
                <w:szCs w:val="28"/>
              </w:rPr>
            </w:pPr>
            <w:r w:rsidRPr="00D5586F">
              <w:rPr>
                <w:sz w:val="28"/>
                <w:szCs w:val="28"/>
              </w:rPr>
              <w:t>Насос охлаждения обмотки статора</w:t>
            </w:r>
          </w:p>
        </w:tc>
      </w:tr>
      <w:tr w:rsidR="009D4C7B" w:rsidRPr="00364F72">
        <w:tc>
          <w:tcPr>
            <w:tcW w:w="993" w:type="dxa"/>
          </w:tcPr>
          <w:p w:rsidR="009D4C7B" w:rsidRPr="00D5586F" w:rsidRDefault="009D4C7B" w:rsidP="00ED0531">
            <w:pPr>
              <w:rPr>
                <w:sz w:val="28"/>
                <w:szCs w:val="28"/>
              </w:rPr>
            </w:pPr>
            <w:r w:rsidRPr="00D5586F">
              <w:rPr>
                <w:sz w:val="28"/>
                <w:szCs w:val="28"/>
              </w:rPr>
              <w:t>НТД</w:t>
            </w:r>
          </w:p>
        </w:tc>
        <w:tc>
          <w:tcPr>
            <w:tcW w:w="7654" w:type="dxa"/>
          </w:tcPr>
          <w:p w:rsidR="009D4C7B" w:rsidRPr="00D5586F" w:rsidRDefault="009D4C7B" w:rsidP="00ED0531">
            <w:pPr>
              <w:rPr>
                <w:sz w:val="28"/>
                <w:szCs w:val="28"/>
              </w:rPr>
            </w:pPr>
            <w:r w:rsidRPr="00D5586F">
              <w:rPr>
                <w:sz w:val="28"/>
                <w:szCs w:val="28"/>
              </w:rPr>
              <w:t>Нормативно-технические документы</w:t>
            </w:r>
          </w:p>
        </w:tc>
      </w:tr>
      <w:tr w:rsidR="009D4C7B" w:rsidRPr="00364F72">
        <w:tc>
          <w:tcPr>
            <w:tcW w:w="993" w:type="dxa"/>
          </w:tcPr>
          <w:p w:rsidR="009D4C7B" w:rsidRPr="00D5586F" w:rsidRDefault="009D4C7B" w:rsidP="00ED0531">
            <w:pPr>
              <w:rPr>
                <w:sz w:val="28"/>
                <w:szCs w:val="28"/>
              </w:rPr>
            </w:pPr>
            <w:r w:rsidRPr="00D5586F">
              <w:rPr>
                <w:sz w:val="28"/>
                <w:szCs w:val="28"/>
              </w:rPr>
              <w:t>ОДА</w:t>
            </w:r>
          </w:p>
        </w:tc>
        <w:tc>
          <w:tcPr>
            <w:tcW w:w="7654" w:type="dxa"/>
          </w:tcPr>
          <w:p w:rsidR="009D4C7B" w:rsidRPr="00D5586F" w:rsidRDefault="009D4C7B" w:rsidP="00ED0531">
            <w:pPr>
              <w:rPr>
                <w:sz w:val="28"/>
                <w:szCs w:val="28"/>
              </w:rPr>
            </w:pPr>
            <w:r w:rsidRPr="00D5586F">
              <w:rPr>
                <w:sz w:val="28"/>
                <w:szCs w:val="28"/>
              </w:rPr>
              <w:t xml:space="preserve">Октадециламин </w:t>
            </w:r>
          </w:p>
        </w:tc>
      </w:tr>
      <w:tr w:rsidR="009D4C7B" w:rsidRPr="00364F72">
        <w:tc>
          <w:tcPr>
            <w:tcW w:w="993" w:type="dxa"/>
          </w:tcPr>
          <w:p w:rsidR="009D4C7B" w:rsidRPr="00D5586F" w:rsidRDefault="009D4C7B" w:rsidP="00ED0531">
            <w:pPr>
              <w:rPr>
                <w:sz w:val="28"/>
                <w:szCs w:val="28"/>
              </w:rPr>
            </w:pPr>
            <w:r w:rsidRPr="00D5586F">
              <w:rPr>
                <w:sz w:val="28"/>
                <w:szCs w:val="28"/>
              </w:rPr>
              <w:t>ПВД, ПНД</w:t>
            </w:r>
          </w:p>
        </w:tc>
        <w:tc>
          <w:tcPr>
            <w:tcW w:w="7654" w:type="dxa"/>
          </w:tcPr>
          <w:p w:rsidR="009D4C7B" w:rsidRPr="00D5586F" w:rsidRDefault="009D4C7B" w:rsidP="00ED0531">
            <w:pPr>
              <w:rPr>
                <w:sz w:val="28"/>
                <w:szCs w:val="28"/>
              </w:rPr>
            </w:pPr>
            <w:r w:rsidRPr="00D5586F">
              <w:rPr>
                <w:sz w:val="28"/>
                <w:szCs w:val="28"/>
              </w:rPr>
              <w:t>Подогреватель высокого, низкого давления</w:t>
            </w:r>
          </w:p>
        </w:tc>
      </w:tr>
      <w:tr w:rsidR="00D5586F" w:rsidRPr="00364F72">
        <w:tc>
          <w:tcPr>
            <w:tcW w:w="993" w:type="dxa"/>
          </w:tcPr>
          <w:p w:rsidR="00D5586F" w:rsidRPr="00D5586F" w:rsidRDefault="00D5586F" w:rsidP="00ED0531">
            <w:pPr>
              <w:rPr>
                <w:sz w:val="28"/>
                <w:szCs w:val="28"/>
              </w:rPr>
            </w:pPr>
            <w:r w:rsidRPr="00D5586F">
              <w:rPr>
                <w:sz w:val="28"/>
                <w:szCs w:val="28"/>
              </w:rPr>
              <w:t>ПВС</w:t>
            </w:r>
          </w:p>
        </w:tc>
        <w:tc>
          <w:tcPr>
            <w:tcW w:w="7654" w:type="dxa"/>
          </w:tcPr>
          <w:p w:rsidR="00D5586F" w:rsidRPr="00D5586F" w:rsidRDefault="00D5586F" w:rsidP="00ED0531">
            <w:pPr>
              <w:rPr>
                <w:sz w:val="28"/>
                <w:szCs w:val="28"/>
              </w:rPr>
            </w:pPr>
            <w:r w:rsidRPr="00D5586F">
              <w:rPr>
                <w:sz w:val="28"/>
                <w:szCs w:val="28"/>
              </w:rPr>
              <w:t>Пароводяная смесь</w:t>
            </w:r>
          </w:p>
        </w:tc>
      </w:tr>
      <w:tr w:rsidR="009D4C7B" w:rsidRPr="00364F72">
        <w:tc>
          <w:tcPr>
            <w:tcW w:w="993" w:type="dxa"/>
          </w:tcPr>
          <w:p w:rsidR="009D4C7B" w:rsidRPr="00D5586F" w:rsidRDefault="009D4C7B" w:rsidP="00ED0531">
            <w:pPr>
              <w:rPr>
                <w:sz w:val="28"/>
                <w:szCs w:val="28"/>
              </w:rPr>
            </w:pPr>
            <w:r w:rsidRPr="00D5586F">
              <w:rPr>
                <w:sz w:val="28"/>
                <w:szCs w:val="28"/>
              </w:rPr>
              <w:t>ПДК</w:t>
            </w:r>
          </w:p>
        </w:tc>
        <w:tc>
          <w:tcPr>
            <w:tcW w:w="7654" w:type="dxa"/>
          </w:tcPr>
          <w:p w:rsidR="009D4C7B" w:rsidRPr="00D5586F" w:rsidRDefault="009D4C7B" w:rsidP="00ED0531">
            <w:pPr>
              <w:rPr>
                <w:sz w:val="28"/>
                <w:szCs w:val="28"/>
              </w:rPr>
            </w:pPr>
            <w:r w:rsidRPr="00D5586F">
              <w:rPr>
                <w:sz w:val="28"/>
                <w:szCs w:val="28"/>
              </w:rPr>
              <w:t>Предельно допустимая концентрация</w:t>
            </w:r>
          </w:p>
        </w:tc>
      </w:tr>
      <w:tr w:rsidR="009D4C7B" w:rsidRPr="00364F72">
        <w:tc>
          <w:tcPr>
            <w:tcW w:w="993" w:type="dxa"/>
          </w:tcPr>
          <w:p w:rsidR="009D4C7B" w:rsidRPr="00D5586F" w:rsidRDefault="009D4C7B" w:rsidP="00ED0531">
            <w:pPr>
              <w:rPr>
                <w:sz w:val="28"/>
                <w:szCs w:val="28"/>
              </w:rPr>
            </w:pPr>
            <w:r w:rsidRPr="00D5586F">
              <w:rPr>
                <w:sz w:val="28"/>
                <w:szCs w:val="28"/>
              </w:rPr>
              <w:t>ПОА</w:t>
            </w:r>
          </w:p>
        </w:tc>
        <w:tc>
          <w:tcPr>
            <w:tcW w:w="7654" w:type="dxa"/>
          </w:tcPr>
          <w:p w:rsidR="009D4C7B" w:rsidRPr="00D5586F" w:rsidRDefault="009D4C7B" w:rsidP="00ED0531">
            <w:pPr>
              <w:rPr>
                <w:sz w:val="28"/>
                <w:szCs w:val="28"/>
              </w:rPr>
            </w:pPr>
            <w:r w:rsidRPr="00D5586F">
              <w:rPr>
                <w:sz w:val="28"/>
                <w:szCs w:val="28"/>
              </w:rPr>
              <w:t>Пленкообразующие амины</w:t>
            </w:r>
          </w:p>
        </w:tc>
      </w:tr>
      <w:tr w:rsidR="009D4C7B" w:rsidRPr="00364F72">
        <w:tc>
          <w:tcPr>
            <w:tcW w:w="993" w:type="dxa"/>
          </w:tcPr>
          <w:p w:rsidR="009D4C7B" w:rsidRPr="00D5586F" w:rsidRDefault="009D4C7B" w:rsidP="00ED0531">
            <w:pPr>
              <w:rPr>
                <w:sz w:val="28"/>
                <w:szCs w:val="28"/>
              </w:rPr>
            </w:pPr>
            <w:r w:rsidRPr="00D5586F">
              <w:rPr>
                <w:sz w:val="28"/>
                <w:szCs w:val="28"/>
              </w:rPr>
              <w:t>ПП</w:t>
            </w:r>
          </w:p>
        </w:tc>
        <w:tc>
          <w:tcPr>
            <w:tcW w:w="7654" w:type="dxa"/>
          </w:tcPr>
          <w:p w:rsidR="009D4C7B" w:rsidRPr="00D5586F" w:rsidRDefault="009D4C7B" w:rsidP="00ED0531">
            <w:pPr>
              <w:rPr>
                <w:sz w:val="28"/>
                <w:szCs w:val="28"/>
              </w:rPr>
            </w:pPr>
            <w:r w:rsidRPr="00D5586F">
              <w:rPr>
                <w:sz w:val="28"/>
                <w:szCs w:val="28"/>
              </w:rPr>
              <w:t xml:space="preserve">Пароперегреватель </w:t>
            </w:r>
          </w:p>
        </w:tc>
      </w:tr>
      <w:tr w:rsidR="005E210F" w:rsidRPr="00364F72">
        <w:tc>
          <w:tcPr>
            <w:tcW w:w="993" w:type="dxa"/>
          </w:tcPr>
          <w:p w:rsidR="005E210F" w:rsidRPr="00D5586F" w:rsidRDefault="005E210F" w:rsidP="00ED0531">
            <w:pPr>
              <w:rPr>
                <w:sz w:val="28"/>
                <w:szCs w:val="28"/>
              </w:rPr>
            </w:pPr>
            <w:r w:rsidRPr="00D5586F">
              <w:rPr>
                <w:sz w:val="28"/>
                <w:szCs w:val="28"/>
              </w:rPr>
              <w:t>ППП</w:t>
            </w:r>
          </w:p>
        </w:tc>
        <w:tc>
          <w:tcPr>
            <w:tcW w:w="7654" w:type="dxa"/>
          </w:tcPr>
          <w:p w:rsidR="005E210F" w:rsidRPr="00D5586F" w:rsidRDefault="005E210F" w:rsidP="00ED0531">
            <w:pPr>
              <w:rPr>
                <w:sz w:val="28"/>
                <w:szCs w:val="28"/>
              </w:rPr>
            </w:pPr>
            <w:r w:rsidRPr="00D5586F">
              <w:rPr>
                <w:sz w:val="28"/>
                <w:szCs w:val="28"/>
              </w:rPr>
              <w:t>Промежуточный пароперегреватель</w:t>
            </w:r>
          </w:p>
        </w:tc>
      </w:tr>
      <w:tr w:rsidR="009D4C7B" w:rsidRPr="00364F72">
        <w:tc>
          <w:tcPr>
            <w:tcW w:w="993" w:type="dxa"/>
          </w:tcPr>
          <w:p w:rsidR="009D4C7B" w:rsidRPr="00D5586F" w:rsidRDefault="009D4C7B" w:rsidP="00ED0531">
            <w:pPr>
              <w:rPr>
                <w:sz w:val="28"/>
                <w:szCs w:val="28"/>
              </w:rPr>
            </w:pPr>
            <w:r w:rsidRPr="00D5586F">
              <w:rPr>
                <w:sz w:val="28"/>
                <w:szCs w:val="28"/>
              </w:rPr>
              <w:t>ПС</w:t>
            </w:r>
          </w:p>
        </w:tc>
        <w:tc>
          <w:tcPr>
            <w:tcW w:w="7654" w:type="dxa"/>
          </w:tcPr>
          <w:p w:rsidR="009D4C7B" w:rsidRPr="00D5586F" w:rsidRDefault="009D4C7B" w:rsidP="00ED0531">
            <w:pPr>
              <w:rPr>
                <w:sz w:val="28"/>
                <w:szCs w:val="28"/>
              </w:rPr>
            </w:pPr>
            <w:r w:rsidRPr="00D5586F">
              <w:rPr>
                <w:sz w:val="28"/>
                <w:szCs w:val="28"/>
              </w:rPr>
              <w:t>Подогреватель сальниковых уплотнений</w:t>
            </w:r>
          </w:p>
        </w:tc>
      </w:tr>
      <w:tr w:rsidR="009D4C7B" w:rsidRPr="00364F72">
        <w:tc>
          <w:tcPr>
            <w:tcW w:w="993" w:type="dxa"/>
          </w:tcPr>
          <w:p w:rsidR="009D4C7B" w:rsidRPr="00D5586F" w:rsidRDefault="009D4C7B" w:rsidP="00ED0531">
            <w:pPr>
              <w:rPr>
                <w:sz w:val="28"/>
                <w:szCs w:val="28"/>
              </w:rPr>
            </w:pPr>
            <w:r w:rsidRPr="00D5586F">
              <w:rPr>
                <w:sz w:val="28"/>
                <w:szCs w:val="28"/>
              </w:rPr>
              <w:t>ПСБУ</w:t>
            </w:r>
          </w:p>
        </w:tc>
        <w:tc>
          <w:tcPr>
            <w:tcW w:w="7654" w:type="dxa"/>
          </w:tcPr>
          <w:p w:rsidR="009D4C7B" w:rsidRPr="00D5586F" w:rsidRDefault="009D4C7B" w:rsidP="00ED0531">
            <w:pPr>
              <w:rPr>
                <w:sz w:val="28"/>
                <w:szCs w:val="28"/>
              </w:rPr>
            </w:pPr>
            <w:r w:rsidRPr="00D5586F">
              <w:rPr>
                <w:sz w:val="28"/>
                <w:szCs w:val="28"/>
              </w:rPr>
              <w:t>Пуско-сбросная быстродействующая установка</w:t>
            </w:r>
          </w:p>
        </w:tc>
      </w:tr>
      <w:tr w:rsidR="009D4C7B" w:rsidRPr="00364F72">
        <w:tc>
          <w:tcPr>
            <w:tcW w:w="993" w:type="dxa"/>
          </w:tcPr>
          <w:p w:rsidR="009D4C7B" w:rsidRPr="00D5586F" w:rsidRDefault="009D4C7B" w:rsidP="00ED0531">
            <w:pPr>
              <w:rPr>
                <w:sz w:val="28"/>
                <w:szCs w:val="28"/>
              </w:rPr>
            </w:pPr>
            <w:r w:rsidRPr="00D5586F">
              <w:rPr>
                <w:sz w:val="28"/>
                <w:szCs w:val="28"/>
              </w:rPr>
              <w:t>ПСГ</w:t>
            </w:r>
          </w:p>
        </w:tc>
        <w:tc>
          <w:tcPr>
            <w:tcW w:w="7654" w:type="dxa"/>
          </w:tcPr>
          <w:p w:rsidR="009D4C7B" w:rsidRPr="00D5586F" w:rsidRDefault="009D4C7B" w:rsidP="00ED0531">
            <w:pPr>
              <w:rPr>
                <w:sz w:val="28"/>
                <w:szCs w:val="28"/>
              </w:rPr>
            </w:pPr>
            <w:r w:rsidRPr="00D5586F">
              <w:rPr>
                <w:sz w:val="28"/>
                <w:szCs w:val="28"/>
              </w:rPr>
              <w:t>Подогреватель сетевой воды, горизонтальный</w:t>
            </w:r>
          </w:p>
        </w:tc>
      </w:tr>
      <w:tr w:rsidR="009D4C7B" w:rsidRPr="00364F72">
        <w:tc>
          <w:tcPr>
            <w:tcW w:w="993" w:type="dxa"/>
          </w:tcPr>
          <w:p w:rsidR="009D4C7B" w:rsidRPr="00D5586F" w:rsidRDefault="009D4C7B" w:rsidP="00ED0531">
            <w:pPr>
              <w:rPr>
                <w:sz w:val="28"/>
                <w:szCs w:val="28"/>
              </w:rPr>
            </w:pPr>
            <w:r w:rsidRPr="00D5586F">
              <w:rPr>
                <w:sz w:val="28"/>
                <w:szCs w:val="28"/>
              </w:rPr>
              <w:t>ПТО</w:t>
            </w:r>
          </w:p>
        </w:tc>
        <w:tc>
          <w:tcPr>
            <w:tcW w:w="7654" w:type="dxa"/>
          </w:tcPr>
          <w:p w:rsidR="009D4C7B" w:rsidRPr="00D5586F" w:rsidRDefault="009D4C7B" w:rsidP="00ED0531">
            <w:pPr>
              <w:rPr>
                <w:sz w:val="28"/>
                <w:szCs w:val="28"/>
              </w:rPr>
            </w:pPr>
            <w:r w:rsidRPr="00D5586F">
              <w:rPr>
                <w:sz w:val="28"/>
                <w:szCs w:val="28"/>
              </w:rPr>
              <w:t>Производственно-технический отдел</w:t>
            </w:r>
          </w:p>
        </w:tc>
      </w:tr>
      <w:tr w:rsidR="007577F2" w:rsidRPr="00364F72">
        <w:tc>
          <w:tcPr>
            <w:tcW w:w="993" w:type="dxa"/>
          </w:tcPr>
          <w:p w:rsidR="007577F2" w:rsidRPr="00D5586F" w:rsidRDefault="007577F2" w:rsidP="00ED0531">
            <w:pPr>
              <w:rPr>
                <w:sz w:val="28"/>
                <w:szCs w:val="28"/>
              </w:rPr>
            </w:pPr>
            <w:r w:rsidRPr="00D5586F">
              <w:rPr>
                <w:sz w:val="28"/>
                <w:szCs w:val="28"/>
              </w:rPr>
              <w:t>ПТЭ</w:t>
            </w:r>
          </w:p>
        </w:tc>
        <w:tc>
          <w:tcPr>
            <w:tcW w:w="7654" w:type="dxa"/>
          </w:tcPr>
          <w:p w:rsidR="007577F2" w:rsidRPr="00D5586F" w:rsidRDefault="007577F2" w:rsidP="00ED0531">
            <w:pPr>
              <w:rPr>
                <w:sz w:val="28"/>
                <w:szCs w:val="28"/>
              </w:rPr>
            </w:pPr>
            <w:r w:rsidRPr="00D5586F">
              <w:rPr>
                <w:sz w:val="28"/>
                <w:szCs w:val="28"/>
              </w:rPr>
              <w:t>Правила технической эксплуатации</w:t>
            </w:r>
          </w:p>
        </w:tc>
      </w:tr>
      <w:tr w:rsidR="009D4C7B" w:rsidRPr="00364F72">
        <w:tc>
          <w:tcPr>
            <w:tcW w:w="993" w:type="dxa"/>
          </w:tcPr>
          <w:p w:rsidR="009D4C7B" w:rsidRPr="00D5586F" w:rsidRDefault="009D4C7B" w:rsidP="00ED0531">
            <w:pPr>
              <w:rPr>
                <w:sz w:val="28"/>
                <w:szCs w:val="28"/>
              </w:rPr>
            </w:pPr>
            <w:r w:rsidRPr="00D5586F">
              <w:rPr>
                <w:sz w:val="28"/>
                <w:szCs w:val="28"/>
              </w:rPr>
              <w:t>ПЭН</w:t>
            </w:r>
          </w:p>
        </w:tc>
        <w:tc>
          <w:tcPr>
            <w:tcW w:w="7654" w:type="dxa"/>
          </w:tcPr>
          <w:p w:rsidR="009D4C7B" w:rsidRPr="00D5586F" w:rsidRDefault="009D4C7B" w:rsidP="00ED0531">
            <w:pPr>
              <w:rPr>
                <w:sz w:val="28"/>
                <w:szCs w:val="28"/>
              </w:rPr>
            </w:pPr>
            <w:r w:rsidRPr="00D5586F">
              <w:rPr>
                <w:sz w:val="28"/>
                <w:szCs w:val="28"/>
              </w:rPr>
              <w:t xml:space="preserve">Насос питательной воды </w:t>
            </w:r>
          </w:p>
        </w:tc>
      </w:tr>
      <w:tr w:rsidR="007577F2" w:rsidRPr="00364F72">
        <w:tc>
          <w:tcPr>
            <w:tcW w:w="993" w:type="dxa"/>
          </w:tcPr>
          <w:p w:rsidR="007577F2" w:rsidRPr="00D5586F" w:rsidRDefault="007577F2" w:rsidP="00ED0531">
            <w:pPr>
              <w:rPr>
                <w:sz w:val="28"/>
                <w:szCs w:val="28"/>
              </w:rPr>
            </w:pPr>
            <w:r w:rsidRPr="00D5586F">
              <w:rPr>
                <w:sz w:val="28"/>
                <w:szCs w:val="28"/>
              </w:rPr>
              <w:t>РВ</w:t>
            </w:r>
          </w:p>
        </w:tc>
        <w:tc>
          <w:tcPr>
            <w:tcW w:w="7654" w:type="dxa"/>
          </w:tcPr>
          <w:p w:rsidR="007577F2" w:rsidRPr="00D5586F" w:rsidRDefault="007577F2" w:rsidP="00ED0531">
            <w:pPr>
              <w:rPr>
                <w:sz w:val="28"/>
                <w:szCs w:val="28"/>
              </w:rPr>
            </w:pPr>
            <w:r w:rsidRPr="00D5586F">
              <w:rPr>
                <w:sz w:val="28"/>
                <w:szCs w:val="28"/>
              </w:rPr>
              <w:t>Регулятор впрыска</w:t>
            </w:r>
          </w:p>
        </w:tc>
      </w:tr>
      <w:tr w:rsidR="007577F2" w:rsidRPr="00364F72">
        <w:tc>
          <w:tcPr>
            <w:tcW w:w="993" w:type="dxa"/>
          </w:tcPr>
          <w:p w:rsidR="007577F2" w:rsidRPr="00D5586F" w:rsidRDefault="007577F2" w:rsidP="00ED0531">
            <w:pPr>
              <w:rPr>
                <w:sz w:val="28"/>
                <w:szCs w:val="28"/>
              </w:rPr>
            </w:pPr>
            <w:r w:rsidRPr="00D5586F">
              <w:rPr>
                <w:sz w:val="28"/>
                <w:szCs w:val="28"/>
              </w:rPr>
              <w:t>РК</w:t>
            </w:r>
          </w:p>
        </w:tc>
        <w:tc>
          <w:tcPr>
            <w:tcW w:w="7654" w:type="dxa"/>
          </w:tcPr>
          <w:p w:rsidR="007577F2" w:rsidRPr="00D5586F" w:rsidRDefault="007577F2" w:rsidP="00ED0531">
            <w:pPr>
              <w:rPr>
                <w:sz w:val="28"/>
                <w:szCs w:val="28"/>
              </w:rPr>
            </w:pPr>
            <w:r w:rsidRPr="00D5586F">
              <w:rPr>
                <w:sz w:val="28"/>
                <w:szCs w:val="28"/>
              </w:rPr>
              <w:t>Регулирующий клапан</w:t>
            </w:r>
          </w:p>
        </w:tc>
      </w:tr>
      <w:tr w:rsidR="009D4C7B" w:rsidRPr="00364F72">
        <w:tc>
          <w:tcPr>
            <w:tcW w:w="993" w:type="dxa"/>
          </w:tcPr>
          <w:p w:rsidR="009D4C7B" w:rsidRPr="00D5586F" w:rsidRDefault="009D4C7B" w:rsidP="00ED0531">
            <w:pPr>
              <w:rPr>
                <w:sz w:val="28"/>
                <w:szCs w:val="28"/>
              </w:rPr>
            </w:pPr>
            <w:r w:rsidRPr="00D5586F">
              <w:rPr>
                <w:sz w:val="28"/>
                <w:szCs w:val="28"/>
              </w:rPr>
              <w:t>РОУ</w:t>
            </w:r>
          </w:p>
        </w:tc>
        <w:tc>
          <w:tcPr>
            <w:tcW w:w="7654" w:type="dxa"/>
          </w:tcPr>
          <w:p w:rsidR="009D4C7B" w:rsidRPr="00D5586F" w:rsidRDefault="009D4C7B" w:rsidP="00ED0531">
            <w:pPr>
              <w:rPr>
                <w:sz w:val="28"/>
                <w:szCs w:val="28"/>
              </w:rPr>
            </w:pPr>
            <w:r w:rsidRPr="00D5586F">
              <w:rPr>
                <w:sz w:val="28"/>
                <w:szCs w:val="28"/>
              </w:rPr>
              <w:t xml:space="preserve">Редукционно-охладительная установка </w:t>
            </w:r>
          </w:p>
        </w:tc>
      </w:tr>
      <w:tr w:rsidR="005E210F" w:rsidRPr="00364F72">
        <w:tc>
          <w:tcPr>
            <w:tcW w:w="993" w:type="dxa"/>
          </w:tcPr>
          <w:p w:rsidR="005E210F" w:rsidRPr="00D5586F" w:rsidRDefault="005E210F" w:rsidP="00ED0531">
            <w:pPr>
              <w:rPr>
                <w:sz w:val="28"/>
                <w:szCs w:val="28"/>
              </w:rPr>
            </w:pPr>
            <w:r w:rsidRPr="00D5586F">
              <w:rPr>
                <w:sz w:val="28"/>
                <w:szCs w:val="28"/>
              </w:rPr>
              <w:t>РПК</w:t>
            </w:r>
          </w:p>
        </w:tc>
        <w:tc>
          <w:tcPr>
            <w:tcW w:w="7654" w:type="dxa"/>
          </w:tcPr>
          <w:p w:rsidR="005E210F" w:rsidRPr="00D5586F" w:rsidRDefault="005E210F" w:rsidP="00ED0531">
            <w:pPr>
              <w:rPr>
                <w:sz w:val="28"/>
                <w:szCs w:val="28"/>
              </w:rPr>
            </w:pPr>
            <w:r w:rsidRPr="00D5586F">
              <w:rPr>
                <w:sz w:val="28"/>
                <w:szCs w:val="28"/>
              </w:rPr>
              <w:t>Регулятор питания котла</w:t>
            </w:r>
          </w:p>
        </w:tc>
      </w:tr>
      <w:tr w:rsidR="007577F2" w:rsidRPr="00364F72">
        <w:tc>
          <w:tcPr>
            <w:tcW w:w="993" w:type="dxa"/>
          </w:tcPr>
          <w:p w:rsidR="007577F2" w:rsidRPr="00D5586F" w:rsidRDefault="007577F2" w:rsidP="00ED0531">
            <w:pPr>
              <w:rPr>
                <w:sz w:val="28"/>
                <w:szCs w:val="28"/>
              </w:rPr>
            </w:pPr>
            <w:r w:rsidRPr="00D5586F">
              <w:rPr>
                <w:sz w:val="28"/>
                <w:szCs w:val="28"/>
              </w:rPr>
              <w:t>РПКА</w:t>
            </w:r>
          </w:p>
        </w:tc>
        <w:tc>
          <w:tcPr>
            <w:tcW w:w="7654" w:type="dxa"/>
          </w:tcPr>
          <w:p w:rsidR="007577F2" w:rsidRPr="00D5586F" w:rsidRDefault="007577F2" w:rsidP="00ED0531">
            <w:pPr>
              <w:rPr>
                <w:sz w:val="28"/>
                <w:szCs w:val="28"/>
              </w:rPr>
            </w:pPr>
            <w:r w:rsidRPr="00D5586F">
              <w:rPr>
                <w:sz w:val="28"/>
                <w:szCs w:val="28"/>
              </w:rPr>
              <w:t xml:space="preserve">Регулятор питания котла </w:t>
            </w:r>
            <w:r w:rsidR="00490D73" w:rsidRPr="00D5586F">
              <w:rPr>
                <w:sz w:val="28"/>
                <w:szCs w:val="28"/>
              </w:rPr>
              <w:t>автоматический</w:t>
            </w:r>
          </w:p>
        </w:tc>
      </w:tr>
      <w:tr w:rsidR="009D4C7B" w:rsidRPr="00364F72">
        <w:tc>
          <w:tcPr>
            <w:tcW w:w="993" w:type="dxa"/>
          </w:tcPr>
          <w:p w:rsidR="009D4C7B" w:rsidRPr="00D5586F" w:rsidRDefault="009D4C7B" w:rsidP="00ED0531">
            <w:pPr>
              <w:rPr>
                <w:sz w:val="28"/>
                <w:szCs w:val="28"/>
              </w:rPr>
            </w:pPr>
            <w:r w:rsidRPr="00D5586F">
              <w:rPr>
                <w:sz w:val="28"/>
                <w:szCs w:val="28"/>
              </w:rPr>
              <w:t>СК</w:t>
            </w:r>
          </w:p>
        </w:tc>
        <w:tc>
          <w:tcPr>
            <w:tcW w:w="7654" w:type="dxa"/>
          </w:tcPr>
          <w:p w:rsidR="009D4C7B" w:rsidRPr="00D5586F" w:rsidRDefault="009D4C7B" w:rsidP="00ED0531">
            <w:pPr>
              <w:rPr>
                <w:sz w:val="28"/>
                <w:szCs w:val="28"/>
              </w:rPr>
            </w:pPr>
            <w:r w:rsidRPr="00D5586F">
              <w:rPr>
                <w:sz w:val="28"/>
                <w:szCs w:val="28"/>
              </w:rPr>
              <w:t>Стопорный клапан</w:t>
            </w:r>
          </w:p>
        </w:tc>
      </w:tr>
      <w:tr w:rsidR="009D4C7B" w:rsidRPr="00364F72">
        <w:tc>
          <w:tcPr>
            <w:tcW w:w="993" w:type="dxa"/>
          </w:tcPr>
          <w:p w:rsidR="009D4C7B" w:rsidRPr="00D5586F" w:rsidRDefault="009D4C7B" w:rsidP="00ED0531">
            <w:pPr>
              <w:rPr>
                <w:sz w:val="28"/>
                <w:szCs w:val="28"/>
              </w:rPr>
            </w:pPr>
            <w:r w:rsidRPr="00D5586F">
              <w:rPr>
                <w:sz w:val="28"/>
                <w:szCs w:val="28"/>
              </w:rPr>
              <w:t>СКД</w:t>
            </w:r>
          </w:p>
        </w:tc>
        <w:tc>
          <w:tcPr>
            <w:tcW w:w="7654" w:type="dxa"/>
          </w:tcPr>
          <w:p w:rsidR="009D4C7B" w:rsidRPr="00D5586F" w:rsidRDefault="009D4C7B" w:rsidP="00ED0531">
            <w:pPr>
              <w:rPr>
                <w:sz w:val="28"/>
                <w:szCs w:val="28"/>
              </w:rPr>
            </w:pPr>
            <w:r w:rsidRPr="00D5586F">
              <w:rPr>
                <w:sz w:val="28"/>
                <w:szCs w:val="28"/>
              </w:rPr>
              <w:t>Сверхкритическое давление</w:t>
            </w:r>
          </w:p>
        </w:tc>
      </w:tr>
      <w:tr w:rsidR="009D4C7B" w:rsidRPr="00364F72">
        <w:tc>
          <w:tcPr>
            <w:tcW w:w="993" w:type="dxa"/>
          </w:tcPr>
          <w:p w:rsidR="009D4C7B" w:rsidRPr="00D5586F" w:rsidRDefault="009D4C7B" w:rsidP="00ED0531">
            <w:pPr>
              <w:rPr>
                <w:sz w:val="28"/>
                <w:szCs w:val="28"/>
              </w:rPr>
            </w:pPr>
            <w:r w:rsidRPr="00D5586F">
              <w:rPr>
                <w:sz w:val="28"/>
                <w:szCs w:val="28"/>
              </w:rPr>
              <w:t>СО</w:t>
            </w:r>
          </w:p>
        </w:tc>
        <w:tc>
          <w:tcPr>
            <w:tcW w:w="7654" w:type="dxa"/>
          </w:tcPr>
          <w:p w:rsidR="009D4C7B" w:rsidRPr="00D5586F" w:rsidRDefault="009D4C7B" w:rsidP="00ED0531">
            <w:pPr>
              <w:rPr>
                <w:sz w:val="28"/>
                <w:szCs w:val="28"/>
              </w:rPr>
            </w:pPr>
            <w:r w:rsidRPr="00D5586F">
              <w:rPr>
                <w:sz w:val="28"/>
                <w:szCs w:val="28"/>
              </w:rPr>
              <w:t>Сухой останов</w:t>
            </w:r>
          </w:p>
        </w:tc>
      </w:tr>
      <w:tr w:rsidR="007577F2" w:rsidRPr="00364F72">
        <w:tc>
          <w:tcPr>
            <w:tcW w:w="993" w:type="dxa"/>
          </w:tcPr>
          <w:p w:rsidR="007577F2" w:rsidRPr="00D5586F" w:rsidRDefault="007577F2" w:rsidP="00ED0531">
            <w:pPr>
              <w:rPr>
                <w:sz w:val="28"/>
                <w:szCs w:val="28"/>
              </w:rPr>
            </w:pPr>
            <w:r w:rsidRPr="00D5586F">
              <w:rPr>
                <w:sz w:val="28"/>
                <w:szCs w:val="28"/>
              </w:rPr>
              <w:t>СПП</w:t>
            </w:r>
          </w:p>
        </w:tc>
        <w:tc>
          <w:tcPr>
            <w:tcW w:w="7654" w:type="dxa"/>
          </w:tcPr>
          <w:p w:rsidR="007577F2" w:rsidRPr="00D5586F" w:rsidRDefault="007577F2" w:rsidP="00ED0531">
            <w:pPr>
              <w:rPr>
                <w:sz w:val="28"/>
                <w:szCs w:val="28"/>
              </w:rPr>
            </w:pPr>
            <w:r w:rsidRPr="00D5586F">
              <w:rPr>
                <w:sz w:val="28"/>
                <w:szCs w:val="28"/>
              </w:rPr>
              <w:t>Секционная задвижка пароперегревателя</w:t>
            </w:r>
          </w:p>
        </w:tc>
      </w:tr>
      <w:tr w:rsidR="009D4C7B" w:rsidRPr="00364F72">
        <w:tc>
          <w:tcPr>
            <w:tcW w:w="993" w:type="dxa"/>
          </w:tcPr>
          <w:p w:rsidR="009D4C7B" w:rsidRPr="00D5586F" w:rsidRDefault="009D4C7B" w:rsidP="00ED0531">
            <w:pPr>
              <w:rPr>
                <w:sz w:val="28"/>
                <w:szCs w:val="28"/>
              </w:rPr>
            </w:pPr>
            <w:r w:rsidRPr="00D5586F">
              <w:rPr>
                <w:sz w:val="28"/>
                <w:szCs w:val="28"/>
              </w:rPr>
              <w:t>ТВ</w:t>
            </w:r>
          </w:p>
        </w:tc>
        <w:tc>
          <w:tcPr>
            <w:tcW w:w="7654" w:type="dxa"/>
          </w:tcPr>
          <w:p w:rsidR="009D4C7B" w:rsidRPr="00D5586F" w:rsidRDefault="009D4C7B" w:rsidP="00ED0531">
            <w:pPr>
              <w:rPr>
                <w:sz w:val="28"/>
                <w:szCs w:val="28"/>
              </w:rPr>
            </w:pPr>
            <w:r w:rsidRPr="00D5586F">
              <w:rPr>
                <w:sz w:val="28"/>
                <w:szCs w:val="28"/>
              </w:rPr>
              <w:t xml:space="preserve">Турбовоздуходувка </w:t>
            </w:r>
          </w:p>
        </w:tc>
      </w:tr>
      <w:tr w:rsidR="009D4C7B" w:rsidRPr="00364F72">
        <w:tc>
          <w:tcPr>
            <w:tcW w:w="993" w:type="dxa"/>
          </w:tcPr>
          <w:p w:rsidR="009D4C7B" w:rsidRPr="00D5586F" w:rsidRDefault="009D4C7B" w:rsidP="00ED0531">
            <w:pPr>
              <w:rPr>
                <w:sz w:val="28"/>
                <w:szCs w:val="28"/>
              </w:rPr>
            </w:pPr>
            <w:r w:rsidRPr="00D5586F">
              <w:rPr>
                <w:sz w:val="28"/>
                <w:szCs w:val="28"/>
              </w:rPr>
              <w:t>ТО</w:t>
            </w:r>
          </w:p>
        </w:tc>
        <w:tc>
          <w:tcPr>
            <w:tcW w:w="7654" w:type="dxa"/>
          </w:tcPr>
          <w:p w:rsidR="009D4C7B" w:rsidRPr="00D5586F" w:rsidRDefault="009D4C7B" w:rsidP="00ED0531">
            <w:pPr>
              <w:rPr>
                <w:sz w:val="28"/>
                <w:szCs w:val="28"/>
              </w:rPr>
            </w:pPr>
            <w:r w:rsidRPr="00D5586F">
              <w:rPr>
                <w:sz w:val="28"/>
                <w:szCs w:val="28"/>
              </w:rPr>
              <w:t>Трилонная обработка</w:t>
            </w:r>
          </w:p>
        </w:tc>
      </w:tr>
      <w:tr w:rsidR="009D4C7B" w:rsidRPr="00364F72">
        <w:tc>
          <w:tcPr>
            <w:tcW w:w="993" w:type="dxa"/>
          </w:tcPr>
          <w:p w:rsidR="009D4C7B" w:rsidRPr="00D5586F" w:rsidRDefault="009D4C7B" w:rsidP="00ED0531">
            <w:pPr>
              <w:rPr>
                <w:sz w:val="28"/>
                <w:szCs w:val="28"/>
              </w:rPr>
            </w:pPr>
            <w:r w:rsidRPr="00D5586F">
              <w:rPr>
                <w:sz w:val="28"/>
                <w:szCs w:val="28"/>
              </w:rPr>
              <w:t>ТЭП</w:t>
            </w:r>
          </w:p>
        </w:tc>
        <w:tc>
          <w:tcPr>
            <w:tcW w:w="7654" w:type="dxa"/>
          </w:tcPr>
          <w:p w:rsidR="009D4C7B" w:rsidRPr="00D5586F" w:rsidRDefault="009D4C7B" w:rsidP="00ED0531">
            <w:pPr>
              <w:rPr>
                <w:sz w:val="28"/>
                <w:szCs w:val="28"/>
              </w:rPr>
            </w:pPr>
            <w:r w:rsidRPr="00D5586F">
              <w:rPr>
                <w:sz w:val="28"/>
                <w:szCs w:val="28"/>
              </w:rPr>
              <w:t>Технико-экономические показатели</w:t>
            </w:r>
          </w:p>
        </w:tc>
      </w:tr>
      <w:tr w:rsidR="009D4C7B" w:rsidRPr="00364F72">
        <w:tc>
          <w:tcPr>
            <w:tcW w:w="993" w:type="dxa"/>
          </w:tcPr>
          <w:p w:rsidR="009D4C7B" w:rsidRPr="00D5586F" w:rsidRDefault="009D4C7B" w:rsidP="00ED0531">
            <w:pPr>
              <w:rPr>
                <w:sz w:val="28"/>
                <w:szCs w:val="28"/>
              </w:rPr>
            </w:pPr>
            <w:r w:rsidRPr="00D5586F">
              <w:rPr>
                <w:sz w:val="28"/>
                <w:szCs w:val="28"/>
              </w:rPr>
              <w:t>ТЭС</w:t>
            </w:r>
          </w:p>
        </w:tc>
        <w:tc>
          <w:tcPr>
            <w:tcW w:w="7654" w:type="dxa"/>
          </w:tcPr>
          <w:p w:rsidR="009D4C7B" w:rsidRPr="00D5586F" w:rsidRDefault="009D4C7B" w:rsidP="00ED0531">
            <w:pPr>
              <w:rPr>
                <w:sz w:val="28"/>
                <w:szCs w:val="28"/>
              </w:rPr>
            </w:pPr>
            <w:r w:rsidRPr="00D5586F">
              <w:rPr>
                <w:sz w:val="28"/>
                <w:szCs w:val="28"/>
              </w:rPr>
              <w:t>Тепловые электрические станции</w:t>
            </w:r>
          </w:p>
        </w:tc>
      </w:tr>
      <w:tr w:rsidR="009D4C7B" w:rsidRPr="00364F72">
        <w:tc>
          <w:tcPr>
            <w:tcW w:w="993" w:type="dxa"/>
          </w:tcPr>
          <w:p w:rsidR="009D4C7B" w:rsidRPr="00D5586F" w:rsidRDefault="009D4C7B" w:rsidP="00ED0531">
            <w:pPr>
              <w:rPr>
                <w:sz w:val="28"/>
                <w:szCs w:val="28"/>
              </w:rPr>
            </w:pPr>
            <w:r w:rsidRPr="00D5586F">
              <w:rPr>
                <w:sz w:val="28"/>
                <w:szCs w:val="28"/>
              </w:rPr>
              <w:t>ФВ</w:t>
            </w:r>
          </w:p>
        </w:tc>
        <w:tc>
          <w:tcPr>
            <w:tcW w:w="7654" w:type="dxa"/>
          </w:tcPr>
          <w:p w:rsidR="009D4C7B" w:rsidRPr="00D5586F" w:rsidRDefault="009D4C7B" w:rsidP="00ED0531">
            <w:pPr>
              <w:rPr>
                <w:sz w:val="28"/>
                <w:szCs w:val="28"/>
              </w:rPr>
            </w:pPr>
            <w:r w:rsidRPr="00D5586F">
              <w:rPr>
                <w:sz w:val="28"/>
                <w:szCs w:val="28"/>
              </w:rPr>
              <w:t>Фосфатно-аммиачная «выварка»</w:t>
            </w:r>
          </w:p>
        </w:tc>
      </w:tr>
      <w:tr w:rsidR="009D4C7B" w:rsidRPr="00364F72">
        <w:tc>
          <w:tcPr>
            <w:tcW w:w="993" w:type="dxa"/>
          </w:tcPr>
          <w:p w:rsidR="009D4C7B" w:rsidRPr="00D5586F" w:rsidRDefault="009D4C7B" w:rsidP="00ED0531">
            <w:pPr>
              <w:rPr>
                <w:sz w:val="28"/>
                <w:szCs w:val="28"/>
              </w:rPr>
            </w:pPr>
            <w:r w:rsidRPr="00D5586F">
              <w:rPr>
                <w:sz w:val="28"/>
                <w:szCs w:val="28"/>
              </w:rPr>
              <w:t>ХПП</w:t>
            </w:r>
          </w:p>
        </w:tc>
        <w:tc>
          <w:tcPr>
            <w:tcW w:w="7654" w:type="dxa"/>
          </w:tcPr>
          <w:p w:rsidR="009D4C7B" w:rsidRPr="00D5586F" w:rsidRDefault="009D4C7B" w:rsidP="00ED0531">
            <w:pPr>
              <w:rPr>
                <w:sz w:val="28"/>
                <w:szCs w:val="28"/>
              </w:rPr>
            </w:pPr>
            <w:r w:rsidRPr="00D5586F">
              <w:rPr>
                <w:sz w:val="28"/>
                <w:szCs w:val="28"/>
              </w:rPr>
              <w:t>Холодный промежуточный пароперегреватель</w:t>
            </w:r>
          </w:p>
        </w:tc>
      </w:tr>
      <w:tr w:rsidR="009D4C7B" w:rsidRPr="00364F72">
        <w:tc>
          <w:tcPr>
            <w:tcW w:w="993" w:type="dxa"/>
          </w:tcPr>
          <w:p w:rsidR="009D4C7B" w:rsidRPr="00D5586F" w:rsidRDefault="009D4C7B" w:rsidP="00ED0531">
            <w:pPr>
              <w:rPr>
                <w:sz w:val="28"/>
                <w:szCs w:val="28"/>
              </w:rPr>
            </w:pPr>
            <w:r w:rsidRPr="00D5586F">
              <w:rPr>
                <w:sz w:val="28"/>
                <w:szCs w:val="28"/>
              </w:rPr>
              <w:t>ЦВД, ЦСД, ЦНД</w:t>
            </w:r>
          </w:p>
        </w:tc>
        <w:tc>
          <w:tcPr>
            <w:tcW w:w="7654" w:type="dxa"/>
          </w:tcPr>
          <w:p w:rsidR="009D4C7B" w:rsidRPr="00D5586F" w:rsidRDefault="009D4C7B" w:rsidP="00ED0531">
            <w:pPr>
              <w:rPr>
                <w:sz w:val="28"/>
                <w:szCs w:val="28"/>
              </w:rPr>
            </w:pPr>
            <w:r w:rsidRPr="00D5586F">
              <w:rPr>
                <w:sz w:val="28"/>
                <w:szCs w:val="28"/>
              </w:rPr>
              <w:t>Цилиндр высокого, среднего и низкого давления</w:t>
            </w:r>
          </w:p>
        </w:tc>
      </w:tr>
      <w:tr w:rsidR="009D4C7B" w:rsidRPr="00364F72">
        <w:tc>
          <w:tcPr>
            <w:tcW w:w="993" w:type="dxa"/>
          </w:tcPr>
          <w:p w:rsidR="009D4C7B" w:rsidRPr="00D5586F" w:rsidRDefault="009D4C7B" w:rsidP="00ED0531">
            <w:pPr>
              <w:rPr>
                <w:sz w:val="28"/>
                <w:szCs w:val="28"/>
              </w:rPr>
            </w:pPr>
            <w:r w:rsidRPr="00D5586F">
              <w:rPr>
                <w:sz w:val="28"/>
                <w:szCs w:val="28"/>
              </w:rPr>
              <w:t>ЦН</w:t>
            </w:r>
          </w:p>
        </w:tc>
        <w:tc>
          <w:tcPr>
            <w:tcW w:w="7654" w:type="dxa"/>
          </w:tcPr>
          <w:p w:rsidR="009D4C7B" w:rsidRPr="00D5586F" w:rsidRDefault="009D4C7B" w:rsidP="00ED0531">
            <w:pPr>
              <w:rPr>
                <w:sz w:val="28"/>
                <w:szCs w:val="28"/>
              </w:rPr>
            </w:pPr>
            <w:r w:rsidRPr="00D5586F">
              <w:rPr>
                <w:sz w:val="28"/>
                <w:szCs w:val="28"/>
              </w:rPr>
              <w:t>Центробежный насос</w:t>
            </w:r>
          </w:p>
        </w:tc>
      </w:tr>
      <w:tr w:rsidR="007577F2" w:rsidRPr="00364F72">
        <w:tc>
          <w:tcPr>
            <w:tcW w:w="993" w:type="dxa"/>
          </w:tcPr>
          <w:p w:rsidR="007577F2" w:rsidRPr="00D5586F" w:rsidRDefault="007577F2" w:rsidP="00ED0531">
            <w:pPr>
              <w:rPr>
                <w:sz w:val="28"/>
                <w:szCs w:val="28"/>
              </w:rPr>
            </w:pPr>
            <w:r w:rsidRPr="00D5586F">
              <w:rPr>
                <w:sz w:val="28"/>
                <w:szCs w:val="28"/>
              </w:rPr>
              <w:t>ЦФ</w:t>
            </w:r>
          </w:p>
        </w:tc>
        <w:tc>
          <w:tcPr>
            <w:tcW w:w="7654" w:type="dxa"/>
          </w:tcPr>
          <w:p w:rsidR="007577F2" w:rsidRPr="00D5586F" w:rsidRDefault="007577F2" w:rsidP="00ED0531">
            <w:pPr>
              <w:rPr>
                <w:sz w:val="28"/>
                <w:szCs w:val="28"/>
              </w:rPr>
            </w:pPr>
            <w:r w:rsidRPr="00D5586F">
              <w:rPr>
                <w:sz w:val="28"/>
                <w:szCs w:val="28"/>
              </w:rPr>
              <w:t>Центрифуга (для очистки масла)</w:t>
            </w:r>
          </w:p>
        </w:tc>
      </w:tr>
      <w:tr w:rsidR="009D4C7B" w:rsidRPr="00364F72">
        <w:tc>
          <w:tcPr>
            <w:tcW w:w="993" w:type="dxa"/>
          </w:tcPr>
          <w:p w:rsidR="009D4C7B" w:rsidRPr="00D5586F" w:rsidRDefault="009D4C7B" w:rsidP="00ED0531">
            <w:pPr>
              <w:rPr>
                <w:sz w:val="28"/>
                <w:szCs w:val="28"/>
              </w:rPr>
            </w:pPr>
            <w:r w:rsidRPr="00D5586F">
              <w:rPr>
                <w:sz w:val="28"/>
                <w:szCs w:val="28"/>
              </w:rPr>
              <w:t>ЩКА</w:t>
            </w:r>
          </w:p>
        </w:tc>
        <w:tc>
          <w:tcPr>
            <w:tcW w:w="7654" w:type="dxa"/>
          </w:tcPr>
          <w:p w:rsidR="009D4C7B" w:rsidRPr="00D5586F" w:rsidRDefault="009D4C7B" w:rsidP="00ED0531">
            <w:pPr>
              <w:rPr>
                <w:sz w:val="28"/>
                <w:szCs w:val="28"/>
              </w:rPr>
            </w:pPr>
            <w:r w:rsidRPr="00D5586F">
              <w:rPr>
                <w:sz w:val="28"/>
                <w:szCs w:val="28"/>
              </w:rPr>
              <w:t>Щеточно-контактный аппарат</w:t>
            </w:r>
          </w:p>
        </w:tc>
      </w:tr>
      <w:tr w:rsidR="009D4C7B" w:rsidRPr="00364F72">
        <w:tc>
          <w:tcPr>
            <w:tcW w:w="993" w:type="dxa"/>
          </w:tcPr>
          <w:p w:rsidR="009D4C7B" w:rsidRPr="00D5586F" w:rsidRDefault="009D4C7B" w:rsidP="00ED0531">
            <w:pPr>
              <w:rPr>
                <w:sz w:val="28"/>
                <w:szCs w:val="28"/>
              </w:rPr>
            </w:pPr>
            <w:r w:rsidRPr="00D5586F">
              <w:rPr>
                <w:sz w:val="28"/>
                <w:szCs w:val="28"/>
              </w:rPr>
              <w:t>Э</w:t>
            </w:r>
          </w:p>
        </w:tc>
        <w:tc>
          <w:tcPr>
            <w:tcW w:w="7654" w:type="dxa"/>
          </w:tcPr>
          <w:p w:rsidR="009D4C7B" w:rsidRPr="00D5586F" w:rsidRDefault="009D4C7B" w:rsidP="00ED0531">
            <w:pPr>
              <w:rPr>
                <w:sz w:val="28"/>
                <w:szCs w:val="28"/>
              </w:rPr>
            </w:pPr>
            <w:r w:rsidRPr="00D5586F">
              <w:rPr>
                <w:sz w:val="28"/>
                <w:szCs w:val="28"/>
              </w:rPr>
              <w:t>Экономайзер</w:t>
            </w:r>
          </w:p>
        </w:tc>
      </w:tr>
      <w:tr w:rsidR="005E210F" w:rsidRPr="00364F72">
        <w:tc>
          <w:tcPr>
            <w:tcW w:w="993" w:type="dxa"/>
          </w:tcPr>
          <w:p w:rsidR="005E210F" w:rsidRPr="00D5586F" w:rsidRDefault="005E210F" w:rsidP="00ED0531">
            <w:pPr>
              <w:rPr>
                <w:sz w:val="28"/>
                <w:szCs w:val="28"/>
              </w:rPr>
            </w:pPr>
            <w:r w:rsidRPr="00D5586F">
              <w:rPr>
                <w:sz w:val="28"/>
                <w:szCs w:val="28"/>
              </w:rPr>
              <w:t>ЭПР</w:t>
            </w:r>
          </w:p>
        </w:tc>
        <w:tc>
          <w:tcPr>
            <w:tcW w:w="7654" w:type="dxa"/>
          </w:tcPr>
          <w:p w:rsidR="005E210F" w:rsidRPr="00D5586F" w:rsidRDefault="005E210F" w:rsidP="00ED0531">
            <w:pPr>
              <w:rPr>
                <w:sz w:val="28"/>
                <w:szCs w:val="28"/>
              </w:rPr>
            </w:pPr>
            <w:r w:rsidRPr="00D5586F">
              <w:rPr>
                <w:sz w:val="28"/>
                <w:szCs w:val="28"/>
              </w:rPr>
              <w:t>Эжектор парового расхолаживания</w:t>
            </w:r>
          </w:p>
        </w:tc>
      </w:tr>
    </w:tbl>
    <w:p w:rsidR="009D4C7B" w:rsidRDefault="009D4C7B" w:rsidP="009D4C7B">
      <w:pPr>
        <w:shd w:val="clear" w:color="auto" w:fill="FFFFFF"/>
        <w:jc w:val="both"/>
        <w:rPr>
          <w:sz w:val="28"/>
          <w:szCs w:val="28"/>
        </w:rPr>
      </w:pPr>
    </w:p>
    <w:p w:rsidR="00BC1038" w:rsidRPr="0015501A" w:rsidRDefault="00CB6A5A" w:rsidP="00656E96">
      <w:pPr>
        <w:pStyle w:val="10"/>
        <w:shd w:val="clear" w:color="auto" w:fill="FFFFFF"/>
        <w:jc w:val="center"/>
        <w:rPr>
          <w:b/>
          <w:bCs/>
          <w:sz w:val="28"/>
          <w:szCs w:val="28"/>
        </w:rPr>
      </w:pPr>
      <w:r>
        <w:rPr>
          <w:sz w:val="28"/>
          <w:szCs w:val="28"/>
        </w:rPr>
        <w:t>____________________________________________________________________</w:t>
      </w:r>
      <w:r w:rsidR="009D4C7B">
        <w:rPr>
          <w:sz w:val="28"/>
          <w:szCs w:val="28"/>
        </w:rPr>
        <w:br w:type="page"/>
      </w:r>
      <w:r w:rsidR="00BC1038" w:rsidRPr="0015501A">
        <w:rPr>
          <w:b/>
          <w:bCs/>
          <w:sz w:val="28"/>
          <w:szCs w:val="28"/>
        </w:rPr>
        <w:t>Список использованной литературы</w:t>
      </w:r>
    </w:p>
    <w:p w:rsidR="00BC1038" w:rsidRPr="0015501A" w:rsidRDefault="00BC1038" w:rsidP="006927BE">
      <w:pPr>
        <w:pStyle w:val="10"/>
        <w:shd w:val="clear" w:color="auto" w:fill="FFFFFF"/>
        <w:ind w:firstLine="709"/>
        <w:jc w:val="both"/>
        <w:rPr>
          <w:sz w:val="28"/>
          <w:szCs w:val="28"/>
        </w:rPr>
      </w:pPr>
    </w:p>
    <w:p w:rsidR="00BC1038" w:rsidRPr="0015501A" w:rsidRDefault="00A37C61" w:rsidP="00A37C61">
      <w:pPr>
        <w:pStyle w:val="10"/>
        <w:shd w:val="clear" w:color="auto" w:fill="FFFFFF"/>
        <w:tabs>
          <w:tab w:val="left" w:pos="1080"/>
        </w:tabs>
        <w:ind w:firstLine="720"/>
        <w:jc w:val="both"/>
        <w:rPr>
          <w:sz w:val="28"/>
          <w:szCs w:val="28"/>
        </w:rPr>
      </w:pPr>
      <w:r>
        <w:rPr>
          <w:sz w:val="28"/>
          <w:szCs w:val="28"/>
        </w:rPr>
        <w:t xml:space="preserve">1. </w:t>
      </w:r>
      <w:r w:rsidR="00BC1038" w:rsidRPr="0015501A">
        <w:rPr>
          <w:sz w:val="28"/>
          <w:szCs w:val="28"/>
        </w:rPr>
        <w:t xml:space="preserve">Глазырин А.Н., Кострикина Е.Ю. Консервация энергетического оборудования. </w:t>
      </w:r>
      <w:r w:rsidR="006220A9" w:rsidRPr="0015501A">
        <w:rPr>
          <w:sz w:val="28"/>
          <w:szCs w:val="28"/>
        </w:rPr>
        <w:t>–</w:t>
      </w:r>
      <w:r w:rsidR="00BC1038" w:rsidRPr="0015501A">
        <w:rPr>
          <w:sz w:val="28"/>
          <w:szCs w:val="28"/>
        </w:rPr>
        <w:t xml:space="preserve"> М.: Энергоатомиздат, 1987.</w:t>
      </w:r>
    </w:p>
    <w:p w:rsidR="00BC1038" w:rsidRPr="0015501A" w:rsidRDefault="00A37C61" w:rsidP="00CB6A5A">
      <w:pPr>
        <w:pStyle w:val="10"/>
        <w:shd w:val="clear" w:color="auto" w:fill="FFFFFF"/>
        <w:tabs>
          <w:tab w:val="left" w:pos="1080"/>
        </w:tabs>
        <w:ind w:firstLine="709"/>
        <w:jc w:val="both"/>
        <w:rPr>
          <w:sz w:val="28"/>
          <w:szCs w:val="28"/>
        </w:rPr>
      </w:pPr>
      <w:r>
        <w:rPr>
          <w:sz w:val="28"/>
          <w:szCs w:val="28"/>
        </w:rPr>
        <w:t xml:space="preserve">2. </w:t>
      </w:r>
      <w:r w:rsidR="00BC1038" w:rsidRPr="0015501A">
        <w:rPr>
          <w:sz w:val="28"/>
          <w:szCs w:val="28"/>
        </w:rPr>
        <w:t xml:space="preserve">Жук Н.П. Курс теории коррозии и защиты металла. </w:t>
      </w:r>
      <w:r w:rsidR="006220A9" w:rsidRPr="0015501A">
        <w:rPr>
          <w:sz w:val="28"/>
          <w:szCs w:val="28"/>
        </w:rPr>
        <w:t>–</w:t>
      </w:r>
      <w:r w:rsidR="00BC1038" w:rsidRPr="0015501A">
        <w:rPr>
          <w:sz w:val="28"/>
          <w:szCs w:val="28"/>
        </w:rPr>
        <w:t xml:space="preserve"> М.: Металлургия, 1976.</w:t>
      </w:r>
    </w:p>
    <w:p w:rsidR="00BC1038" w:rsidRPr="0015501A" w:rsidRDefault="00A37C61" w:rsidP="00CB6A5A">
      <w:pPr>
        <w:pStyle w:val="10"/>
        <w:shd w:val="clear" w:color="auto" w:fill="FFFFFF"/>
        <w:tabs>
          <w:tab w:val="left" w:pos="1080"/>
        </w:tabs>
        <w:ind w:firstLine="709"/>
        <w:jc w:val="both"/>
        <w:rPr>
          <w:sz w:val="28"/>
          <w:szCs w:val="28"/>
        </w:rPr>
      </w:pPr>
      <w:r>
        <w:rPr>
          <w:sz w:val="28"/>
          <w:szCs w:val="28"/>
        </w:rPr>
        <w:t xml:space="preserve">3. </w:t>
      </w:r>
      <w:r w:rsidR="00BC1038" w:rsidRPr="0015501A">
        <w:rPr>
          <w:sz w:val="28"/>
          <w:szCs w:val="28"/>
        </w:rPr>
        <w:t>Методические указания по консервации теплоэнергетического оборудования: РД 34.20.591</w:t>
      </w:r>
      <w:r w:rsidR="00016FAF">
        <w:rPr>
          <w:sz w:val="28"/>
          <w:szCs w:val="28"/>
        </w:rPr>
        <w:t>-</w:t>
      </w:r>
      <w:r w:rsidR="00BC1038" w:rsidRPr="0015501A">
        <w:rPr>
          <w:sz w:val="28"/>
          <w:szCs w:val="28"/>
        </w:rPr>
        <w:t xml:space="preserve">97. </w:t>
      </w:r>
      <w:r w:rsidR="006220A9" w:rsidRPr="0015501A">
        <w:rPr>
          <w:sz w:val="28"/>
          <w:szCs w:val="28"/>
        </w:rPr>
        <w:t>–</w:t>
      </w:r>
      <w:r w:rsidR="00BC1038" w:rsidRPr="0015501A">
        <w:rPr>
          <w:sz w:val="28"/>
          <w:szCs w:val="28"/>
        </w:rPr>
        <w:t xml:space="preserve"> М.: СПО ОРГРЭС, 1997.</w:t>
      </w:r>
    </w:p>
    <w:p w:rsidR="00BC1038" w:rsidRPr="0015501A" w:rsidRDefault="00A37C61" w:rsidP="00CB6A5A">
      <w:pPr>
        <w:pStyle w:val="10"/>
        <w:shd w:val="clear" w:color="auto" w:fill="FFFFFF"/>
        <w:tabs>
          <w:tab w:val="left" w:pos="1080"/>
        </w:tabs>
        <w:ind w:firstLine="709"/>
        <w:jc w:val="both"/>
        <w:rPr>
          <w:sz w:val="28"/>
          <w:szCs w:val="28"/>
        </w:rPr>
      </w:pPr>
      <w:r>
        <w:rPr>
          <w:sz w:val="28"/>
          <w:szCs w:val="28"/>
        </w:rPr>
        <w:t xml:space="preserve">4. </w:t>
      </w:r>
      <w:r w:rsidR="00BC1038" w:rsidRPr="0015501A">
        <w:rPr>
          <w:sz w:val="28"/>
          <w:szCs w:val="28"/>
        </w:rPr>
        <w:t>Методические указания по консервации теплоэнергетического оборудования с применением пленкообразующих аминов: Дополнение к РД 34.20.591</w:t>
      </w:r>
      <w:r w:rsidR="00016FAF">
        <w:rPr>
          <w:sz w:val="28"/>
          <w:szCs w:val="28"/>
        </w:rPr>
        <w:t>-</w:t>
      </w:r>
      <w:r w:rsidR="00BC1038" w:rsidRPr="0015501A">
        <w:rPr>
          <w:sz w:val="28"/>
          <w:szCs w:val="28"/>
        </w:rPr>
        <w:t xml:space="preserve">97. </w:t>
      </w:r>
      <w:r w:rsidR="006220A9" w:rsidRPr="0015501A">
        <w:rPr>
          <w:sz w:val="28"/>
          <w:szCs w:val="28"/>
        </w:rPr>
        <w:t>–</w:t>
      </w:r>
      <w:r w:rsidR="00BC1038" w:rsidRPr="0015501A">
        <w:rPr>
          <w:sz w:val="28"/>
          <w:szCs w:val="28"/>
        </w:rPr>
        <w:t xml:space="preserve"> М,: МЭИ, ВНИИАМ, 1998.</w:t>
      </w:r>
    </w:p>
    <w:p w:rsidR="00BC1038" w:rsidRPr="0015501A" w:rsidRDefault="00A37C61" w:rsidP="00CB6A5A">
      <w:pPr>
        <w:pStyle w:val="10"/>
        <w:shd w:val="clear" w:color="auto" w:fill="FFFFFF"/>
        <w:tabs>
          <w:tab w:val="left" w:pos="1080"/>
        </w:tabs>
        <w:ind w:firstLine="709"/>
        <w:jc w:val="both"/>
        <w:rPr>
          <w:sz w:val="28"/>
          <w:szCs w:val="28"/>
        </w:rPr>
      </w:pPr>
      <w:r>
        <w:rPr>
          <w:bCs/>
          <w:sz w:val="28"/>
          <w:szCs w:val="28"/>
        </w:rPr>
        <w:t xml:space="preserve">5. </w:t>
      </w:r>
      <w:r w:rsidR="00BC1038" w:rsidRPr="0015501A">
        <w:rPr>
          <w:bCs/>
          <w:sz w:val="28"/>
          <w:szCs w:val="28"/>
        </w:rPr>
        <w:t>Методические указания по организации консервации теплоэнергетического оборудования воздухом. РД 153</w:t>
      </w:r>
      <w:r w:rsidR="00016FAF">
        <w:rPr>
          <w:bCs/>
          <w:sz w:val="28"/>
          <w:szCs w:val="28"/>
        </w:rPr>
        <w:t>-</w:t>
      </w:r>
      <w:r w:rsidR="00BC1038" w:rsidRPr="0015501A">
        <w:rPr>
          <w:bCs/>
          <w:sz w:val="28"/>
          <w:szCs w:val="28"/>
        </w:rPr>
        <w:t>34.1</w:t>
      </w:r>
      <w:r w:rsidR="00016FAF">
        <w:rPr>
          <w:bCs/>
          <w:sz w:val="28"/>
          <w:szCs w:val="28"/>
        </w:rPr>
        <w:t>-</w:t>
      </w:r>
      <w:r w:rsidR="00BC1038" w:rsidRPr="0015501A">
        <w:rPr>
          <w:bCs/>
          <w:sz w:val="28"/>
          <w:szCs w:val="28"/>
        </w:rPr>
        <w:t>30.</w:t>
      </w:r>
      <w:r w:rsidR="00016FAF">
        <w:rPr>
          <w:bCs/>
          <w:sz w:val="28"/>
          <w:szCs w:val="28"/>
        </w:rPr>
        <w:t>-</w:t>
      </w:r>
      <w:r w:rsidR="00BC1038" w:rsidRPr="0015501A">
        <w:rPr>
          <w:bCs/>
          <w:sz w:val="28"/>
          <w:szCs w:val="28"/>
        </w:rPr>
        <w:t>502</w:t>
      </w:r>
      <w:r w:rsidR="00016FAF">
        <w:rPr>
          <w:bCs/>
          <w:sz w:val="28"/>
          <w:szCs w:val="28"/>
        </w:rPr>
        <w:t>-</w:t>
      </w:r>
      <w:r w:rsidR="00BC1038" w:rsidRPr="0015501A">
        <w:rPr>
          <w:bCs/>
          <w:sz w:val="28"/>
          <w:szCs w:val="28"/>
        </w:rPr>
        <w:t>00. –М. СПО ОРГРЭС, 2000.</w:t>
      </w:r>
    </w:p>
    <w:p w:rsidR="00BC1038" w:rsidRPr="0015501A" w:rsidRDefault="00A37C61" w:rsidP="00CB6A5A">
      <w:pPr>
        <w:pStyle w:val="10"/>
        <w:shd w:val="clear" w:color="auto" w:fill="FFFFFF"/>
        <w:tabs>
          <w:tab w:val="left" w:pos="1080"/>
        </w:tabs>
        <w:ind w:firstLine="709"/>
        <w:jc w:val="both"/>
        <w:rPr>
          <w:sz w:val="28"/>
          <w:szCs w:val="28"/>
        </w:rPr>
      </w:pPr>
      <w:r>
        <w:rPr>
          <w:sz w:val="28"/>
          <w:szCs w:val="28"/>
        </w:rPr>
        <w:t xml:space="preserve">6. </w:t>
      </w:r>
      <w:r w:rsidR="00BC1038" w:rsidRPr="0015501A">
        <w:rPr>
          <w:sz w:val="28"/>
          <w:szCs w:val="28"/>
        </w:rPr>
        <w:t>Методические указания по консервации оборудования стационарных электростанций, выводимых в резерв: МУ 34</w:t>
      </w:r>
      <w:r w:rsidR="00016FAF">
        <w:rPr>
          <w:sz w:val="28"/>
          <w:szCs w:val="28"/>
        </w:rPr>
        <w:t>-</w:t>
      </w:r>
      <w:r w:rsidR="00BC1038" w:rsidRPr="0015501A">
        <w:rPr>
          <w:sz w:val="28"/>
          <w:szCs w:val="28"/>
        </w:rPr>
        <w:t>70</w:t>
      </w:r>
      <w:r w:rsidR="00016FAF">
        <w:rPr>
          <w:sz w:val="28"/>
          <w:szCs w:val="28"/>
        </w:rPr>
        <w:t>-</w:t>
      </w:r>
      <w:r w:rsidR="00BC1038" w:rsidRPr="0015501A">
        <w:rPr>
          <w:sz w:val="28"/>
          <w:szCs w:val="28"/>
        </w:rPr>
        <w:t>106</w:t>
      </w:r>
      <w:r w:rsidR="00016FAF">
        <w:rPr>
          <w:sz w:val="28"/>
          <w:szCs w:val="28"/>
        </w:rPr>
        <w:t>-</w:t>
      </w:r>
      <w:r w:rsidR="00BC1038" w:rsidRPr="0015501A">
        <w:rPr>
          <w:sz w:val="28"/>
          <w:szCs w:val="28"/>
        </w:rPr>
        <w:t>85.</w:t>
      </w:r>
      <w:r w:rsidR="006220A9" w:rsidRPr="0015501A">
        <w:rPr>
          <w:sz w:val="28"/>
          <w:szCs w:val="28"/>
        </w:rPr>
        <w:t>–</w:t>
      </w:r>
      <w:r w:rsidR="00BC1038" w:rsidRPr="0015501A">
        <w:rPr>
          <w:sz w:val="28"/>
          <w:szCs w:val="28"/>
        </w:rPr>
        <w:t xml:space="preserve"> М.: СПО Союзтехэнерго, 1986.</w:t>
      </w:r>
    </w:p>
    <w:p w:rsidR="00BC1038" w:rsidRPr="0015501A" w:rsidRDefault="00A37C61" w:rsidP="00CB6A5A">
      <w:pPr>
        <w:pStyle w:val="10"/>
        <w:shd w:val="clear" w:color="auto" w:fill="FFFFFF"/>
        <w:tabs>
          <w:tab w:val="left" w:pos="1080"/>
        </w:tabs>
        <w:ind w:firstLine="709"/>
        <w:jc w:val="both"/>
        <w:rPr>
          <w:sz w:val="28"/>
          <w:szCs w:val="28"/>
        </w:rPr>
      </w:pPr>
      <w:r>
        <w:rPr>
          <w:sz w:val="28"/>
          <w:szCs w:val="28"/>
        </w:rPr>
        <w:t xml:space="preserve">7. </w:t>
      </w:r>
      <w:r w:rsidR="00BC1038" w:rsidRPr="0015501A">
        <w:rPr>
          <w:sz w:val="28"/>
          <w:szCs w:val="28"/>
        </w:rPr>
        <w:t xml:space="preserve">Михеев А.И., Михеева И.М. Основы теплопередачи. </w:t>
      </w:r>
      <w:r w:rsidR="006220A9" w:rsidRPr="0015501A">
        <w:rPr>
          <w:sz w:val="28"/>
          <w:szCs w:val="28"/>
        </w:rPr>
        <w:t>–</w:t>
      </w:r>
      <w:r w:rsidR="00BC1038" w:rsidRPr="0015501A">
        <w:rPr>
          <w:sz w:val="28"/>
          <w:szCs w:val="28"/>
        </w:rPr>
        <w:t xml:space="preserve"> М.: Энергия, 1977.</w:t>
      </w:r>
    </w:p>
    <w:p w:rsidR="00BC1038" w:rsidRPr="0015501A" w:rsidRDefault="00A37C61" w:rsidP="00CB6A5A">
      <w:pPr>
        <w:pStyle w:val="10"/>
        <w:shd w:val="clear" w:color="auto" w:fill="FFFFFF"/>
        <w:tabs>
          <w:tab w:val="left" w:pos="1080"/>
        </w:tabs>
        <w:ind w:firstLine="709"/>
        <w:jc w:val="both"/>
        <w:rPr>
          <w:sz w:val="28"/>
          <w:szCs w:val="28"/>
        </w:rPr>
      </w:pPr>
      <w:r>
        <w:rPr>
          <w:sz w:val="28"/>
          <w:szCs w:val="28"/>
        </w:rPr>
        <w:t xml:space="preserve">8. </w:t>
      </w:r>
      <w:r w:rsidR="00BC1038" w:rsidRPr="0015501A">
        <w:rPr>
          <w:sz w:val="28"/>
          <w:szCs w:val="28"/>
        </w:rPr>
        <w:t xml:space="preserve">Справочник по теплопередаче. </w:t>
      </w:r>
      <w:r w:rsidR="006220A9" w:rsidRPr="0015501A">
        <w:rPr>
          <w:sz w:val="28"/>
          <w:szCs w:val="28"/>
        </w:rPr>
        <w:t>–</w:t>
      </w:r>
      <w:r w:rsidR="00BC1038" w:rsidRPr="0015501A">
        <w:rPr>
          <w:sz w:val="28"/>
          <w:szCs w:val="28"/>
        </w:rPr>
        <w:t xml:space="preserve"> Л.: ГЭИ, 1959.</w:t>
      </w:r>
    </w:p>
    <w:p w:rsidR="00BC1038" w:rsidRPr="0015501A" w:rsidRDefault="00A37C61" w:rsidP="00CB6A5A">
      <w:pPr>
        <w:pStyle w:val="10"/>
        <w:shd w:val="clear" w:color="auto" w:fill="FFFFFF"/>
        <w:tabs>
          <w:tab w:val="left" w:pos="1080"/>
        </w:tabs>
        <w:ind w:firstLine="709"/>
        <w:jc w:val="both"/>
        <w:rPr>
          <w:sz w:val="28"/>
          <w:szCs w:val="28"/>
        </w:rPr>
      </w:pPr>
      <w:r>
        <w:rPr>
          <w:sz w:val="28"/>
          <w:szCs w:val="28"/>
        </w:rPr>
        <w:t xml:space="preserve">9. </w:t>
      </w:r>
      <w:r w:rsidR="00BC1038" w:rsidRPr="0015501A">
        <w:rPr>
          <w:sz w:val="28"/>
          <w:szCs w:val="28"/>
        </w:rPr>
        <w:t>Тепло</w:t>
      </w:r>
      <w:r w:rsidR="00C54824" w:rsidRPr="0015501A">
        <w:rPr>
          <w:sz w:val="28"/>
          <w:szCs w:val="28"/>
        </w:rPr>
        <w:t>-</w:t>
      </w:r>
      <w:r w:rsidR="00BC1038" w:rsidRPr="0015501A">
        <w:rPr>
          <w:sz w:val="28"/>
          <w:szCs w:val="28"/>
        </w:rPr>
        <w:t xml:space="preserve"> и массообмен. Теплотехнический эксперимент. Справочник. </w:t>
      </w:r>
      <w:r w:rsidR="006220A9" w:rsidRPr="0015501A">
        <w:rPr>
          <w:sz w:val="28"/>
          <w:szCs w:val="28"/>
        </w:rPr>
        <w:t>–</w:t>
      </w:r>
      <w:r w:rsidR="00BC1038" w:rsidRPr="0015501A">
        <w:rPr>
          <w:sz w:val="28"/>
          <w:szCs w:val="28"/>
        </w:rPr>
        <w:t xml:space="preserve"> М.:Энергоатомиздат, 1982.</w:t>
      </w:r>
    </w:p>
    <w:p w:rsidR="00BC1038" w:rsidRPr="0015501A" w:rsidRDefault="00A37C61" w:rsidP="00CB6A5A">
      <w:pPr>
        <w:pStyle w:val="10"/>
        <w:shd w:val="clear" w:color="auto" w:fill="FFFFFF"/>
        <w:tabs>
          <w:tab w:val="left" w:pos="1080"/>
        </w:tabs>
        <w:ind w:firstLine="709"/>
        <w:jc w:val="both"/>
        <w:rPr>
          <w:sz w:val="28"/>
          <w:szCs w:val="28"/>
        </w:rPr>
      </w:pPr>
      <w:r>
        <w:rPr>
          <w:sz w:val="28"/>
          <w:szCs w:val="28"/>
        </w:rPr>
        <w:t xml:space="preserve">10. </w:t>
      </w:r>
      <w:r w:rsidR="00BC1038" w:rsidRPr="0015501A">
        <w:rPr>
          <w:sz w:val="28"/>
          <w:szCs w:val="28"/>
        </w:rPr>
        <w:t xml:space="preserve">Теплофизические свойства веществ. Справочник. </w:t>
      </w:r>
      <w:r w:rsidR="006220A9" w:rsidRPr="0015501A">
        <w:rPr>
          <w:sz w:val="28"/>
          <w:szCs w:val="28"/>
        </w:rPr>
        <w:t>–</w:t>
      </w:r>
      <w:r w:rsidR="00BC1038" w:rsidRPr="0015501A">
        <w:rPr>
          <w:sz w:val="28"/>
          <w:szCs w:val="28"/>
        </w:rPr>
        <w:t xml:space="preserve"> М.: ГЭИ, 1956.</w:t>
      </w:r>
    </w:p>
    <w:p w:rsidR="00BC1038" w:rsidRPr="0015501A" w:rsidRDefault="00A37C61" w:rsidP="00CB6A5A">
      <w:pPr>
        <w:pStyle w:val="10"/>
        <w:shd w:val="clear" w:color="auto" w:fill="FFFFFF"/>
        <w:tabs>
          <w:tab w:val="left" w:pos="1080"/>
        </w:tabs>
        <w:ind w:firstLine="709"/>
        <w:jc w:val="both"/>
        <w:rPr>
          <w:sz w:val="28"/>
          <w:szCs w:val="28"/>
        </w:rPr>
      </w:pPr>
      <w:r>
        <w:rPr>
          <w:sz w:val="28"/>
          <w:szCs w:val="28"/>
        </w:rPr>
        <w:t xml:space="preserve">11. </w:t>
      </w:r>
      <w:r w:rsidR="00BC1038" w:rsidRPr="0015501A">
        <w:rPr>
          <w:sz w:val="28"/>
          <w:szCs w:val="28"/>
        </w:rPr>
        <w:t xml:space="preserve">Аэродинамический расчет котельных установок. </w:t>
      </w:r>
      <w:r w:rsidR="006220A9" w:rsidRPr="0015501A">
        <w:rPr>
          <w:sz w:val="28"/>
          <w:szCs w:val="28"/>
        </w:rPr>
        <w:t>–</w:t>
      </w:r>
      <w:r w:rsidR="00BC1038" w:rsidRPr="0015501A">
        <w:rPr>
          <w:sz w:val="28"/>
          <w:szCs w:val="28"/>
        </w:rPr>
        <w:t xml:space="preserve"> Л.: Энергия, 1977.</w:t>
      </w:r>
    </w:p>
    <w:p w:rsidR="00BC1038" w:rsidRPr="0015501A" w:rsidRDefault="00A37C61" w:rsidP="00CB6A5A">
      <w:pPr>
        <w:pStyle w:val="10"/>
        <w:shd w:val="clear" w:color="auto" w:fill="FFFFFF"/>
        <w:tabs>
          <w:tab w:val="left" w:pos="1080"/>
        </w:tabs>
        <w:ind w:firstLine="709"/>
        <w:jc w:val="both"/>
        <w:rPr>
          <w:sz w:val="28"/>
          <w:szCs w:val="28"/>
        </w:rPr>
      </w:pPr>
      <w:r>
        <w:rPr>
          <w:sz w:val="28"/>
          <w:szCs w:val="28"/>
        </w:rPr>
        <w:t xml:space="preserve">12. </w:t>
      </w:r>
      <w:r w:rsidR="00BC1038" w:rsidRPr="0015501A">
        <w:rPr>
          <w:sz w:val="28"/>
          <w:szCs w:val="28"/>
        </w:rPr>
        <w:t xml:space="preserve">Справочник по гидравлическим сопротивлениям. </w:t>
      </w:r>
      <w:r w:rsidR="006220A9" w:rsidRPr="0015501A">
        <w:rPr>
          <w:sz w:val="28"/>
          <w:szCs w:val="28"/>
        </w:rPr>
        <w:t>–</w:t>
      </w:r>
      <w:r w:rsidR="00BC1038" w:rsidRPr="0015501A">
        <w:rPr>
          <w:sz w:val="28"/>
          <w:szCs w:val="28"/>
        </w:rPr>
        <w:t xml:space="preserve"> М.: Машиностроение, 1975.</w:t>
      </w:r>
    </w:p>
    <w:p w:rsidR="00BC1038" w:rsidRPr="0015501A" w:rsidRDefault="00A37C61" w:rsidP="00CB6A5A">
      <w:pPr>
        <w:pStyle w:val="10"/>
        <w:shd w:val="clear" w:color="auto" w:fill="FFFFFF"/>
        <w:tabs>
          <w:tab w:val="left" w:pos="1080"/>
        </w:tabs>
        <w:ind w:firstLine="709"/>
        <w:jc w:val="both"/>
        <w:rPr>
          <w:sz w:val="28"/>
          <w:szCs w:val="28"/>
        </w:rPr>
      </w:pPr>
      <w:r>
        <w:rPr>
          <w:sz w:val="28"/>
          <w:szCs w:val="28"/>
        </w:rPr>
        <w:t xml:space="preserve">13. </w:t>
      </w:r>
      <w:r w:rsidR="00BC1038" w:rsidRPr="0015501A">
        <w:rPr>
          <w:sz w:val="28"/>
          <w:szCs w:val="28"/>
        </w:rPr>
        <w:t xml:space="preserve">Способы защиты оборудования от коррозии. Справочное руководство. </w:t>
      </w:r>
      <w:r w:rsidR="006220A9" w:rsidRPr="0015501A">
        <w:rPr>
          <w:sz w:val="28"/>
          <w:szCs w:val="28"/>
        </w:rPr>
        <w:t>–</w:t>
      </w:r>
      <w:r w:rsidR="00BC1038" w:rsidRPr="0015501A">
        <w:rPr>
          <w:sz w:val="28"/>
          <w:szCs w:val="28"/>
        </w:rPr>
        <w:t xml:space="preserve"> Л.: Химия, 1987.</w:t>
      </w:r>
    </w:p>
    <w:p w:rsidR="00BC1038" w:rsidRPr="0015501A" w:rsidRDefault="00A37C61" w:rsidP="00CB6A5A">
      <w:pPr>
        <w:pStyle w:val="10"/>
        <w:shd w:val="clear" w:color="auto" w:fill="FFFFFF"/>
        <w:tabs>
          <w:tab w:val="left" w:pos="1080"/>
        </w:tabs>
        <w:ind w:firstLine="709"/>
        <w:jc w:val="both"/>
        <w:rPr>
          <w:sz w:val="28"/>
          <w:szCs w:val="28"/>
        </w:rPr>
      </w:pPr>
      <w:r>
        <w:rPr>
          <w:sz w:val="28"/>
          <w:szCs w:val="28"/>
        </w:rPr>
        <w:t xml:space="preserve">14. </w:t>
      </w:r>
      <w:r w:rsidR="00BC1038" w:rsidRPr="0015501A">
        <w:rPr>
          <w:sz w:val="28"/>
          <w:szCs w:val="28"/>
        </w:rPr>
        <w:t>Методика исследований новых водно</w:t>
      </w:r>
      <w:r w:rsidR="00A84B35">
        <w:rPr>
          <w:sz w:val="28"/>
          <w:szCs w:val="28"/>
        </w:rPr>
        <w:t>-</w:t>
      </w:r>
      <w:r w:rsidR="00BC1038" w:rsidRPr="0015501A">
        <w:rPr>
          <w:sz w:val="28"/>
          <w:szCs w:val="28"/>
        </w:rPr>
        <w:t>химических режимов и оценка их эффективности в условиях эксплуатации энергоблоков СКД: РД 34.09.307</w:t>
      </w:r>
      <w:r w:rsidR="00A84B35">
        <w:rPr>
          <w:sz w:val="28"/>
          <w:szCs w:val="28"/>
        </w:rPr>
        <w:t>-</w:t>
      </w:r>
      <w:r w:rsidR="00BC1038" w:rsidRPr="0015501A">
        <w:rPr>
          <w:sz w:val="28"/>
          <w:szCs w:val="28"/>
        </w:rPr>
        <w:t xml:space="preserve">90, </w:t>
      </w:r>
      <w:r w:rsidR="006220A9" w:rsidRPr="0015501A">
        <w:rPr>
          <w:sz w:val="28"/>
          <w:szCs w:val="28"/>
        </w:rPr>
        <w:t>–</w:t>
      </w:r>
      <w:r w:rsidR="00BC1038" w:rsidRPr="0015501A">
        <w:rPr>
          <w:sz w:val="28"/>
          <w:szCs w:val="28"/>
        </w:rPr>
        <w:t xml:space="preserve"> М.: Ротапринт ВТИ, 1990.</w:t>
      </w:r>
    </w:p>
    <w:p w:rsidR="00BC1038" w:rsidRPr="0015501A" w:rsidRDefault="00A37C61" w:rsidP="00CB6A5A">
      <w:pPr>
        <w:pStyle w:val="10"/>
        <w:shd w:val="clear" w:color="auto" w:fill="FFFFFF"/>
        <w:tabs>
          <w:tab w:val="left" w:pos="1080"/>
        </w:tabs>
        <w:ind w:firstLine="709"/>
        <w:jc w:val="both"/>
        <w:rPr>
          <w:sz w:val="28"/>
          <w:szCs w:val="28"/>
        </w:rPr>
      </w:pPr>
      <w:r>
        <w:rPr>
          <w:sz w:val="28"/>
          <w:szCs w:val="28"/>
        </w:rPr>
        <w:t xml:space="preserve">15. </w:t>
      </w:r>
      <w:r w:rsidR="00BC1038" w:rsidRPr="0015501A">
        <w:rPr>
          <w:sz w:val="28"/>
          <w:szCs w:val="28"/>
        </w:rPr>
        <w:t>Правила технической эксплуатации электрических станций и сетей Республики Казахстан</w:t>
      </w:r>
      <w:r w:rsidR="00077A08" w:rsidRPr="0015501A">
        <w:rPr>
          <w:sz w:val="28"/>
          <w:szCs w:val="28"/>
        </w:rPr>
        <w:t xml:space="preserve"> </w:t>
      </w:r>
      <w:r w:rsidR="00BC1038" w:rsidRPr="0015501A">
        <w:rPr>
          <w:bCs/>
          <w:sz w:val="28"/>
          <w:szCs w:val="28"/>
        </w:rPr>
        <w:t>РД 34 РК. 20.501</w:t>
      </w:r>
      <w:r w:rsidR="00A84B35">
        <w:rPr>
          <w:bCs/>
          <w:sz w:val="28"/>
          <w:szCs w:val="28"/>
        </w:rPr>
        <w:t>-</w:t>
      </w:r>
      <w:r w:rsidR="00BC1038" w:rsidRPr="0015501A">
        <w:rPr>
          <w:bCs/>
          <w:sz w:val="28"/>
          <w:szCs w:val="28"/>
        </w:rPr>
        <w:t>02. Астана</w:t>
      </w:r>
      <w:r w:rsidR="00D061EF">
        <w:rPr>
          <w:bCs/>
          <w:sz w:val="28"/>
          <w:szCs w:val="28"/>
        </w:rPr>
        <w:t>.-</w:t>
      </w:r>
      <w:r w:rsidR="00BC1038" w:rsidRPr="0015501A">
        <w:rPr>
          <w:bCs/>
          <w:sz w:val="28"/>
          <w:szCs w:val="28"/>
        </w:rPr>
        <w:t xml:space="preserve"> 2002</w:t>
      </w:r>
    </w:p>
    <w:p w:rsidR="00BC1038" w:rsidRPr="0015501A" w:rsidRDefault="00A37C61" w:rsidP="00CB6A5A">
      <w:pPr>
        <w:pStyle w:val="10"/>
        <w:shd w:val="clear" w:color="auto" w:fill="FFFFFF"/>
        <w:tabs>
          <w:tab w:val="left" w:pos="1080"/>
        </w:tabs>
        <w:ind w:firstLine="709"/>
        <w:jc w:val="both"/>
        <w:rPr>
          <w:sz w:val="28"/>
          <w:szCs w:val="28"/>
        </w:rPr>
      </w:pPr>
      <w:r>
        <w:rPr>
          <w:sz w:val="28"/>
          <w:szCs w:val="28"/>
        </w:rPr>
        <w:t xml:space="preserve">16. </w:t>
      </w:r>
      <w:r w:rsidR="00BC1038" w:rsidRPr="0015501A">
        <w:rPr>
          <w:sz w:val="28"/>
          <w:szCs w:val="28"/>
        </w:rPr>
        <w:t>Типовая инструкция по эксплуатации установок для очистки производственных сточных вод тепловых электростанций: ТИ 34</w:t>
      </w:r>
      <w:r w:rsidR="00A84B35">
        <w:rPr>
          <w:sz w:val="28"/>
          <w:szCs w:val="28"/>
        </w:rPr>
        <w:t>-</w:t>
      </w:r>
      <w:r w:rsidR="00BC1038" w:rsidRPr="0015501A">
        <w:rPr>
          <w:sz w:val="28"/>
          <w:szCs w:val="28"/>
        </w:rPr>
        <w:t>70</w:t>
      </w:r>
      <w:r w:rsidR="00A84B35">
        <w:rPr>
          <w:sz w:val="28"/>
          <w:szCs w:val="28"/>
        </w:rPr>
        <w:t>-</w:t>
      </w:r>
      <w:r w:rsidR="00BC1038" w:rsidRPr="0015501A">
        <w:rPr>
          <w:sz w:val="28"/>
          <w:szCs w:val="28"/>
        </w:rPr>
        <w:t>043</w:t>
      </w:r>
      <w:r w:rsidR="00A84B35">
        <w:rPr>
          <w:sz w:val="28"/>
          <w:szCs w:val="28"/>
        </w:rPr>
        <w:t>-</w:t>
      </w:r>
      <w:smartTag w:uri="urn:schemas-microsoft-com:office:smarttags" w:element="metricconverter">
        <w:smartTagPr>
          <w:attr w:name="ProductID" w:val="85 М"/>
        </w:smartTagPr>
        <w:r w:rsidR="00BC1038" w:rsidRPr="0015501A">
          <w:rPr>
            <w:sz w:val="28"/>
            <w:szCs w:val="28"/>
          </w:rPr>
          <w:t>85 М</w:t>
        </w:r>
      </w:smartTag>
      <w:r w:rsidR="00BC1038" w:rsidRPr="0015501A">
        <w:rPr>
          <w:sz w:val="28"/>
          <w:szCs w:val="28"/>
        </w:rPr>
        <w:t>.: СПО Союзтехэнерго, 1985.</w:t>
      </w:r>
    </w:p>
    <w:p w:rsidR="00BC1038" w:rsidRPr="0015501A" w:rsidRDefault="00A37C61" w:rsidP="00CB6A5A">
      <w:pPr>
        <w:pStyle w:val="10"/>
        <w:shd w:val="clear" w:color="auto" w:fill="FFFFFF"/>
        <w:tabs>
          <w:tab w:val="left" w:pos="1080"/>
        </w:tabs>
        <w:ind w:firstLine="709"/>
        <w:jc w:val="both"/>
        <w:rPr>
          <w:sz w:val="28"/>
          <w:szCs w:val="28"/>
        </w:rPr>
      </w:pPr>
      <w:r>
        <w:rPr>
          <w:sz w:val="28"/>
          <w:szCs w:val="28"/>
        </w:rPr>
        <w:t xml:space="preserve">17. </w:t>
      </w:r>
      <w:r w:rsidR="00BC1038" w:rsidRPr="0015501A">
        <w:rPr>
          <w:sz w:val="28"/>
          <w:szCs w:val="28"/>
        </w:rPr>
        <w:t>Методические указания по комплексной обработке воды барабанных котлов давлением 3,9</w:t>
      </w:r>
      <w:r w:rsidR="006220A9" w:rsidRPr="0015501A">
        <w:rPr>
          <w:sz w:val="28"/>
          <w:szCs w:val="28"/>
        </w:rPr>
        <w:t>–</w:t>
      </w:r>
      <w:r w:rsidR="00BC1038" w:rsidRPr="0015501A">
        <w:rPr>
          <w:sz w:val="28"/>
          <w:szCs w:val="28"/>
        </w:rPr>
        <w:t>9,8 МПа.</w:t>
      </w:r>
      <w:r w:rsidR="00077A08" w:rsidRPr="0015501A">
        <w:rPr>
          <w:sz w:val="28"/>
          <w:szCs w:val="28"/>
        </w:rPr>
        <w:t xml:space="preserve"> </w:t>
      </w:r>
      <w:r w:rsidR="00BC1038" w:rsidRPr="0015501A">
        <w:rPr>
          <w:sz w:val="28"/>
          <w:szCs w:val="28"/>
        </w:rPr>
        <w:t>РД 34.37.514</w:t>
      </w:r>
      <w:r w:rsidR="00A84B35">
        <w:rPr>
          <w:sz w:val="28"/>
          <w:szCs w:val="28"/>
        </w:rPr>
        <w:t>-</w:t>
      </w:r>
      <w:r w:rsidR="00BC1038" w:rsidRPr="0015501A">
        <w:rPr>
          <w:sz w:val="28"/>
          <w:szCs w:val="28"/>
        </w:rPr>
        <w:t>91.</w:t>
      </w:r>
      <w:r w:rsidR="00077A08" w:rsidRPr="0015501A">
        <w:rPr>
          <w:sz w:val="28"/>
          <w:szCs w:val="28"/>
        </w:rPr>
        <w:t xml:space="preserve"> </w:t>
      </w:r>
      <w:r w:rsidR="00BC1038" w:rsidRPr="0015501A">
        <w:rPr>
          <w:sz w:val="28"/>
          <w:szCs w:val="28"/>
        </w:rPr>
        <w:t>М: СПО ОРГРЭС, 1993.</w:t>
      </w:r>
    </w:p>
    <w:p w:rsidR="00BC1038" w:rsidRPr="0015501A" w:rsidRDefault="00A37C61" w:rsidP="00CB6A5A">
      <w:pPr>
        <w:pStyle w:val="10"/>
        <w:shd w:val="clear" w:color="auto" w:fill="FFFFFF"/>
        <w:tabs>
          <w:tab w:val="left" w:pos="1080"/>
        </w:tabs>
        <w:ind w:firstLine="709"/>
        <w:jc w:val="both"/>
        <w:rPr>
          <w:sz w:val="28"/>
          <w:szCs w:val="28"/>
        </w:rPr>
      </w:pPr>
      <w:r>
        <w:rPr>
          <w:sz w:val="28"/>
          <w:szCs w:val="28"/>
        </w:rPr>
        <w:t xml:space="preserve">18. </w:t>
      </w:r>
      <w:r w:rsidR="00BC1038" w:rsidRPr="0015501A">
        <w:rPr>
          <w:sz w:val="28"/>
          <w:szCs w:val="28"/>
        </w:rPr>
        <w:t>Методические указания по применению гидроксида кальция для консервации теплоэнергетического и другого промышленного оборудования на объектах Минэнерго: РД 34.20.593</w:t>
      </w:r>
      <w:r w:rsidR="00A84B35">
        <w:rPr>
          <w:sz w:val="28"/>
          <w:szCs w:val="28"/>
        </w:rPr>
        <w:t>-</w:t>
      </w:r>
      <w:smartTag w:uri="urn:schemas-microsoft-com:office:smarttags" w:element="metricconverter">
        <w:smartTagPr>
          <w:attr w:name="ProductID" w:val="89. М"/>
        </w:smartTagPr>
        <w:r w:rsidR="00BC1038" w:rsidRPr="0015501A">
          <w:rPr>
            <w:sz w:val="28"/>
            <w:szCs w:val="28"/>
          </w:rPr>
          <w:t>89.</w:t>
        </w:r>
        <w:r w:rsidR="00077A08" w:rsidRPr="0015501A">
          <w:rPr>
            <w:sz w:val="28"/>
            <w:szCs w:val="28"/>
          </w:rPr>
          <w:t xml:space="preserve"> </w:t>
        </w:r>
        <w:r w:rsidR="00BC1038" w:rsidRPr="0015501A">
          <w:rPr>
            <w:sz w:val="28"/>
            <w:szCs w:val="28"/>
          </w:rPr>
          <w:t>М</w:t>
        </w:r>
      </w:smartTag>
      <w:r w:rsidR="00BC1038" w:rsidRPr="0015501A">
        <w:rPr>
          <w:sz w:val="28"/>
          <w:szCs w:val="28"/>
        </w:rPr>
        <w:t>.: СПО Союзтехэнерго, 1989.</w:t>
      </w:r>
    </w:p>
    <w:p w:rsidR="00BC1038" w:rsidRPr="0015501A" w:rsidRDefault="00A37C61" w:rsidP="00CB6A5A">
      <w:pPr>
        <w:pStyle w:val="10"/>
        <w:shd w:val="clear" w:color="auto" w:fill="FFFFFF"/>
        <w:tabs>
          <w:tab w:val="left" w:pos="1080"/>
        </w:tabs>
        <w:ind w:firstLine="709"/>
        <w:rPr>
          <w:sz w:val="28"/>
          <w:szCs w:val="28"/>
        </w:rPr>
      </w:pPr>
      <w:r>
        <w:rPr>
          <w:sz w:val="28"/>
          <w:szCs w:val="28"/>
        </w:rPr>
        <w:t xml:space="preserve">19. </w:t>
      </w:r>
      <w:r w:rsidR="00BC1038" w:rsidRPr="0015501A">
        <w:rPr>
          <w:sz w:val="28"/>
          <w:szCs w:val="28"/>
        </w:rPr>
        <w:t>Методические указания по консервации паротурбинн</w:t>
      </w:r>
      <w:r w:rsidR="0068565A">
        <w:rPr>
          <w:sz w:val="28"/>
          <w:szCs w:val="28"/>
        </w:rPr>
        <w:t>ого оборудования Т</w:t>
      </w:r>
      <w:r w:rsidR="00BC1038" w:rsidRPr="0015501A">
        <w:rPr>
          <w:sz w:val="28"/>
          <w:szCs w:val="28"/>
        </w:rPr>
        <w:t>ЭС и АЭС подогретым воздухом: МУ 34</w:t>
      </w:r>
      <w:r w:rsidR="00A84B35">
        <w:rPr>
          <w:sz w:val="28"/>
          <w:szCs w:val="28"/>
        </w:rPr>
        <w:t>-</w:t>
      </w:r>
      <w:r w:rsidR="00BC1038" w:rsidRPr="0015501A">
        <w:rPr>
          <w:sz w:val="28"/>
          <w:szCs w:val="28"/>
        </w:rPr>
        <w:t>70</w:t>
      </w:r>
      <w:r w:rsidR="00A84B35">
        <w:rPr>
          <w:sz w:val="28"/>
          <w:szCs w:val="28"/>
        </w:rPr>
        <w:t>-</w:t>
      </w:r>
      <w:r w:rsidR="00BC1038" w:rsidRPr="0015501A">
        <w:rPr>
          <w:sz w:val="28"/>
          <w:szCs w:val="28"/>
        </w:rPr>
        <w:t>078</w:t>
      </w:r>
      <w:r w:rsidR="00A84B35">
        <w:rPr>
          <w:sz w:val="28"/>
          <w:szCs w:val="28"/>
        </w:rPr>
        <w:t>-</w:t>
      </w:r>
      <w:r w:rsidR="00BC1038" w:rsidRPr="0015501A">
        <w:rPr>
          <w:sz w:val="28"/>
          <w:szCs w:val="28"/>
        </w:rPr>
        <w:t xml:space="preserve">84. </w:t>
      </w:r>
      <w:r w:rsidR="006220A9" w:rsidRPr="0015501A">
        <w:rPr>
          <w:sz w:val="28"/>
          <w:szCs w:val="28"/>
        </w:rPr>
        <w:t>–</w:t>
      </w:r>
      <w:r w:rsidR="00BC1038" w:rsidRPr="0015501A">
        <w:rPr>
          <w:sz w:val="28"/>
          <w:szCs w:val="28"/>
        </w:rPr>
        <w:t xml:space="preserve"> М.: СПО Союзтехэнерго, 1984</w:t>
      </w:r>
    </w:p>
    <w:p w:rsidR="00BC1038" w:rsidRPr="0015501A" w:rsidRDefault="00A37C61" w:rsidP="00CB6A5A">
      <w:pPr>
        <w:shd w:val="clear" w:color="auto" w:fill="FFFFFF"/>
        <w:tabs>
          <w:tab w:val="left" w:pos="1080"/>
        </w:tabs>
        <w:ind w:firstLine="709"/>
        <w:jc w:val="both"/>
        <w:rPr>
          <w:sz w:val="28"/>
          <w:szCs w:val="28"/>
        </w:rPr>
      </w:pPr>
      <w:r>
        <w:rPr>
          <w:sz w:val="28"/>
          <w:szCs w:val="28"/>
        </w:rPr>
        <w:t xml:space="preserve">20. </w:t>
      </w:r>
      <w:r w:rsidR="00BC1038" w:rsidRPr="0015501A">
        <w:rPr>
          <w:sz w:val="28"/>
          <w:szCs w:val="28"/>
        </w:rPr>
        <w:t>Типовая инструкция по эксплуатации генераторов на электростанциях: СО 153</w:t>
      </w:r>
      <w:r w:rsidR="00016FAF">
        <w:rPr>
          <w:sz w:val="28"/>
          <w:szCs w:val="28"/>
        </w:rPr>
        <w:t>-</w:t>
      </w:r>
      <w:r w:rsidR="00BC1038" w:rsidRPr="0015501A">
        <w:rPr>
          <w:sz w:val="28"/>
          <w:szCs w:val="28"/>
        </w:rPr>
        <w:t>34.45.501</w:t>
      </w:r>
      <w:r w:rsidR="00016FAF">
        <w:rPr>
          <w:sz w:val="28"/>
          <w:szCs w:val="28"/>
        </w:rPr>
        <w:t>-</w:t>
      </w:r>
      <w:r w:rsidR="00BC1038" w:rsidRPr="0015501A">
        <w:rPr>
          <w:sz w:val="28"/>
          <w:szCs w:val="28"/>
        </w:rPr>
        <w:t>88.</w:t>
      </w:r>
      <w:r w:rsidR="0036248C" w:rsidRPr="0015501A">
        <w:rPr>
          <w:sz w:val="28"/>
          <w:szCs w:val="28"/>
        </w:rPr>
        <w:t>–</w:t>
      </w:r>
      <w:r w:rsidR="00BC1038" w:rsidRPr="0015501A">
        <w:rPr>
          <w:sz w:val="28"/>
          <w:szCs w:val="28"/>
        </w:rPr>
        <w:t xml:space="preserve"> М.: СПО Союзтехэнерго, 1989.</w:t>
      </w:r>
    </w:p>
    <w:p w:rsidR="00BC1038" w:rsidRPr="0015501A" w:rsidRDefault="00A37C61" w:rsidP="00CB6A5A">
      <w:pPr>
        <w:shd w:val="clear" w:color="auto" w:fill="FFFFFF"/>
        <w:tabs>
          <w:tab w:val="left" w:pos="1080"/>
        </w:tabs>
        <w:ind w:firstLine="709"/>
        <w:jc w:val="both"/>
        <w:rPr>
          <w:sz w:val="28"/>
          <w:szCs w:val="28"/>
        </w:rPr>
      </w:pPr>
      <w:r>
        <w:rPr>
          <w:sz w:val="28"/>
          <w:szCs w:val="28"/>
        </w:rPr>
        <w:t xml:space="preserve">21. </w:t>
      </w:r>
      <w:r w:rsidR="00BC1038" w:rsidRPr="0015501A">
        <w:rPr>
          <w:sz w:val="28"/>
          <w:szCs w:val="28"/>
        </w:rPr>
        <w:t>Типовая инструкция по эксплуатации газомасляной системы водородного охлаждения генераторов: СО 153</w:t>
      </w:r>
      <w:r w:rsidR="00016FAF">
        <w:rPr>
          <w:sz w:val="28"/>
          <w:szCs w:val="28"/>
        </w:rPr>
        <w:t>-</w:t>
      </w:r>
      <w:r w:rsidR="00BC1038" w:rsidRPr="0015501A">
        <w:rPr>
          <w:sz w:val="28"/>
          <w:szCs w:val="28"/>
        </w:rPr>
        <w:t>34</w:t>
      </w:r>
      <w:r w:rsidR="00016FAF">
        <w:rPr>
          <w:sz w:val="28"/>
          <w:szCs w:val="28"/>
        </w:rPr>
        <w:t>-</w:t>
      </w:r>
      <w:r w:rsidR="00BC1038" w:rsidRPr="0015501A">
        <w:rPr>
          <w:sz w:val="28"/>
          <w:szCs w:val="28"/>
        </w:rPr>
        <w:t>45.512</w:t>
      </w:r>
      <w:r w:rsidR="00016FAF">
        <w:rPr>
          <w:sz w:val="28"/>
          <w:szCs w:val="28"/>
        </w:rPr>
        <w:t>-</w:t>
      </w:r>
      <w:r w:rsidR="00BC1038" w:rsidRPr="0015501A">
        <w:rPr>
          <w:sz w:val="28"/>
          <w:szCs w:val="28"/>
        </w:rPr>
        <w:t>97.</w:t>
      </w:r>
      <w:r w:rsidR="006220A9" w:rsidRPr="0015501A">
        <w:rPr>
          <w:sz w:val="28"/>
          <w:szCs w:val="28"/>
        </w:rPr>
        <w:t>–</w:t>
      </w:r>
      <w:r w:rsidR="00BC1038" w:rsidRPr="0015501A">
        <w:rPr>
          <w:sz w:val="28"/>
          <w:szCs w:val="28"/>
        </w:rPr>
        <w:t xml:space="preserve"> М.: СПО ОРГРЭС 1998.</w:t>
      </w:r>
    </w:p>
    <w:p w:rsidR="00BC1038" w:rsidRPr="0015501A" w:rsidRDefault="00A37C61" w:rsidP="00CB6A5A">
      <w:pPr>
        <w:shd w:val="clear" w:color="auto" w:fill="FFFFFF"/>
        <w:tabs>
          <w:tab w:val="left" w:pos="1080"/>
        </w:tabs>
        <w:ind w:firstLine="709"/>
        <w:jc w:val="both"/>
        <w:rPr>
          <w:sz w:val="28"/>
          <w:szCs w:val="28"/>
        </w:rPr>
      </w:pPr>
      <w:r>
        <w:rPr>
          <w:sz w:val="28"/>
          <w:szCs w:val="28"/>
        </w:rPr>
        <w:t xml:space="preserve">22. </w:t>
      </w:r>
      <w:r w:rsidR="00BC1038" w:rsidRPr="0015501A">
        <w:rPr>
          <w:sz w:val="28"/>
          <w:szCs w:val="28"/>
        </w:rPr>
        <w:t>Типовая инструкция по эксплуатации и ремонту узла контактных колец и щеточного аппарата турбогенераторов мощностью 63 МВт и выше: СО 34</w:t>
      </w:r>
      <w:r w:rsidR="00016FAF">
        <w:rPr>
          <w:sz w:val="28"/>
          <w:szCs w:val="28"/>
        </w:rPr>
        <w:t>-</w:t>
      </w:r>
      <w:r w:rsidR="00BC1038" w:rsidRPr="0015501A">
        <w:rPr>
          <w:sz w:val="28"/>
          <w:szCs w:val="28"/>
        </w:rPr>
        <w:t>45.510</w:t>
      </w:r>
      <w:r w:rsidR="00016FAF">
        <w:rPr>
          <w:sz w:val="28"/>
          <w:szCs w:val="28"/>
        </w:rPr>
        <w:t>-</w:t>
      </w:r>
      <w:r w:rsidR="00BC1038" w:rsidRPr="0015501A">
        <w:rPr>
          <w:sz w:val="28"/>
          <w:szCs w:val="28"/>
        </w:rPr>
        <w:t>98.</w:t>
      </w:r>
      <w:r w:rsidR="006220A9" w:rsidRPr="0015501A">
        <w:rPr>
          <w:sz w:val="28"/>
          <w:szCs w:val="28"/>
        </w:rPr>
        <w:t>–</w:t>
      </w:r>
      <w:r w:rsidR="00BC1038" w:rsidRPr="0015501A">
        <w:rPr>
          <w:sz w:val="28"/>
          <w:szCs w:val="28"/>
        </w:rPr>
        <w:t xml:space="preserve"> М.: СПО ОРГРЭС, 2000. Изм. №1, 2001.</w:t>
      </w:r>
    </w:p>
    <w:p w:rsidR="00BC1038" w:rsidRPr="0015501A" w:rsidRDefault="00CB6A5A" w:rsidP="00CB6A5A">
      <w:pPr>
        <w:shd w:val="clear" w:color="auto" w:fill="FFFFFF"/>
        <w:tabs>
          <w:tab w:val="left" w:pos="1080"/>
        </w:tabs>
        <w:ind w:firstLine="709"/>
        <w:jc w:val="both"/>
        <w:rPr>
          <w:sz w:val="28"/>
          <w:szCs w:val="28"/>
        </w:rPr>
      </w:pPr>
      <w:r>
        <w:rPr>
          <w:sz w:val="28"/>
          <w:szCs w:val="28"/>
        </w:rPr>
        <w:t xml:space="preserve">23. </w:t>
      </w:r>
      <w:r w:rsidR="00D061EF" w:rsidRPr="0015501A">
        <w:rPr>
          <w:sz w:val="28"/>
          <w:szCs w:val="28"/>
        </w:rPr>
        <w:t>ГОСТ 23216</w:t>
      </w:r>
      <w:r w:rsidR="00D061EF">
        <w:rPr>
          <w:sz w:val="28"/>
          <w:szCs w:val="28"/>
        </w:rPr>
        <w:t>-</w:t>
      </w:r>
      <w:r w:rsidR="00D061EF" w:rsidRPr="0015501A">
        <w:rPr>
          <w:sz w:val="28"/>
          <w:szCs w:val="28"/>
        </w:rPr>
        <w:t>78</w:t>
      </w:r>
      <w:r w:rsidR="00D061EF">
        <w:rPr>
          <w:sz w:val="28"/>
          <w:szCs w:val="28"/>
        </w:rPr>
        <w:t xml:space="preserve">. </w:t>
      </w:r>
      <w:r w:rsidR="00BC1038" w:rsidRPr="0015501A">
        <w:rPr>
          <w:sz w:val="28"/>
          <w:szCs w:val="28"/>
        </w:rPr>
        <w:t>Изделия электротехнические. Общие требования к хранению, транспортированию, временной противокорро</w:t>
      </w:r>
      <w:r w:rsidR="00D061EF">
        <w:rPr>
          <w:sz w:val="28"/>
          <w:szCs w:val="28"/>
        </w:rPr>
        <w:t>зионной защите и упаковке</w:t>
      </w:r>
      <w:r w:rsidR="003D2FF7" w:rsidRPr="0015501A">
        <w:rPr>
          <w:sz w:val="28"/>
          <w:szCs w:val="28"/>
        </w:rPr>
        <w:t>.</w:t>
      </w:r>
    </w:p>
    <w:p w:rsidR="00BC1038" w:rsidRPr="0015501A" w:rsidRDefault="00CB6A5A" w:rsidP="00CB6A5A">
      <w:pPr>
        <w:shd w:val="clear" w:color="auto" w:fill="FFFFFF"/>
        <w:tabs>
          <w:tab w:val="left" w:pos="1080"/>
        </w:tabs>
        <w:ind w:firstLine="709"/>
        <w:jc w:val="both"/>
        <w:rPr>
          <w:sz w:val="28"/>
          <w:szCs w:val="28"/>
        </w:rPr>
      </w:pPr>
      <w:r>
        <w:rPr>
          <w:sz w:val="28"/>
          <w:szCs w:val="28"/>
        </w:rPr>
        <w:t xml:space="preserve">24. </w:t>
      </w:r>
      <w:r w:rsidR="00D061EF" w:rsidRPr="0015501A">
        <w:rPr>
          <w:sz w:val="28"/>
          <w:szCs w:val="28"/>
        </w:rPr>
        <w:t>ГОСТ 9.014</w:t>
      </w:r>
      <w:r w:rsidR="00D061EF">
        <w:rPr>
          <w:sz w:val="28"/>
          <w:szCs w:val="28"/>
        </w:rPr>
        <w:t>-</w:t>
      </w:r>
      <w:r w:rsidR="00D061EF" w:rsidRPr="0015501A">
        <w:rPr>
          <w:sz w:val="28"/>
          <w:szCs w:val="28"/>
        </w:rPr>
        <w:t>78</w:t>
      </w:r>
      <w:r w:rsidR="00D061EF">
        <w:rPr>
          <w:sz w:val="28"/>
          <w:szCs w:val="28"/>
        </w:rPr>
        <w:t xml:space="preserve">. </w:t>
      </w:r>
      <w:r w:rsidR="00BC1038" w:rsidRPr="0015501A">
        <w:rPr>
          <w:sz w:val="28"/>
          <w:szCs w:val="28"/>
        </w:rPr>
        <w:t>Единая система защиты от коррозии и старения. Временная противокоррозионная защита изделий. Общие требования. (с изм. 04.03.92 г. и 05.02.98 г.)</w:t>
      </w:r>
      <w:r w:rsidR="00DE772C" w:rsidRPr="0015501A">
        <w:rPr>
          <w:sz w:val="28"/>
          <w:szCs w:val="28"/>
        </w:rPr>
        <w:t>.</w:t>
      </w:r>
    </w:p>
    <w:p w:rsidR="00BC1038" w:rsidRPr="0015501A" w:rsidRDefault="00CB6A5A" w:rsidP="00CB6A5A">
      <w:pPr>
        <w:shd w:val="clear" w:color="auto" w:fill="FFFFFF"/>
        <w:tabs>
          <w:tab w:val="left" w:pos="1080"/>
        </w:tabs>
        <w:ind w:firstLine="709"/>
        <w:jc w:val="both"/>
        <w:rPr>
          <w:sz w:val="28"/>
          <w:szCs w:val="28"/>
        </w:rPr>
      </w:pPr>
      <w:r>
        <w:rPr>
          <w:sz w:val="28"/>
          <w:szCs w:val="28"/>
        </w:rPr>
        <w:t xml:space="preserve">25. </w:t>
      </w:r>
      <w:r w:rsidR="00BC1038" w:rsidRPr="0015501A">
        <w:rPr>
          <w:sz w:val="28"/>
          <w:szCs w:val="28"/>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r w:rsidR="002C28B7" w:rsidRPr="0015501A">
        <w:rPr>
          <w:sz w:val="28"/>
          <w:szCs w:val="28"/>
        </w:rPr>
        <w:t>: ГОСТ 15150</w:t>
      </w:r>
      <w:r w:rsidR="00016FAF">
        <w:rPr>
          <w:sz w:val="28"/>
          <w:szCs w:val="28"/>
        </w:rPr>
        <w:t>-</w:t>
      </w:r>
      <w:r w:rsidR="002C28B7" w:rsidRPr="0015501A">
        <w:rPr>
          <w:sz w:val="28"/>
          <w:szCs w:val="28"/>
        </w:rPr>
        <w:t>69.</w:t>
      </w:r>
    </w:p>
    <w:p w:rsidR="00BC1038" w:rsidRPr="0015501A" w:rsidRDefault="00CB6A5A" w:rsidP="00CB6A5A">
      <w:pPr>
        <w:shd w:val="clear" w:color="auto" w:fill="FFFFFF"/>
        <w:tabs>
          <w:tab w:val="left" w:pos="1080"/>
        </w:tabs>
        <w:ind w:firstLine="709"/>
        <w:jc w:val="both"/>
        <w:rPr>
          <w:sz w:val="28"/>
          <w:szCs w:val="28"/>
        </w:rPr>
      </w:pPr>
      <w:r>
        <w:rPr>
          <w:sz w:val="28"/>
          <w:szCs w:val="28"/>
        </w:rPr>
        <w:t xml:space="preserve">26. </w:t>
      </w:r>
      <w:r w:rsidR="00BC1038" w:rsidRPr="0015501A">
        <w:rPr>
          <w:sz w:val="28"/>
          <w:szCs w:val="28"/>
        </w:rPr>
        <w:t>Объем и нормы испытаний электрооборудования: РД 34.45</w:t>
      </w:r>
      <w:r w:rsidR="00016FAF">
        <w:rPr>
          <w:sz w:val="28"/>
          <w:szCs w:val="28"/>
        </w:rPr>
        <w:t>-</w:t>
      </w:r>
      <w:r w:rsidR="00BC1038" w:rsidRPr="0015501A">
        <w:rPr>
          <w:sz w:val="28"/>
          <w:szCs w:val="28"/>
        </w:rPr>
        <w:t>51.300</w:t>
      </w:r>
      <w:r w:rsidR="00016FAF">
        <w:rPr>
          <w:sz w:val="28"/>
          <w:szCs w:val="28"/>
        </w:rPr>
        <w:t>-</w:t>
      </w:r>
      <w:r w:rsidR="00BC1038" w:rsidRPr="0015501A">
        <w:rPr>
          <w:sz w:val="28"/>
          <w:szCs w:val="28"/>
        </w:rPr>
        <w:t>97.</w:t>
      </w:r>
      <w:r w:rsidR="006220A9" w:rsidRPr="0015501A">
        <w:rPr>
          <w:sz w:val="28"/>
          <w:szCs w:val="28"/>
        </w:rPr>
        <w:t>–</w:t>
      </w:r>
      <w:r w:rsidR="00BC1038" w:rsidRPr="0015501A">
        <w:rPr>
          <w:sz w:val="28"/>
          <w:szCs w:val="28"/>
        </w:rPr>
        <w:t xml:space="preserve"> М: ЭНАС, 2001.</w:t>
      </w:r>
    </w:p>
    <w:p w:rsidR="00BC1038" w:rsidRPr="0015501A" w:rsidRDefault="00CB6A5A" w:rsidP="00CB6A5A">
      <w:pPr>
        <w:shd w:val="clear" w:color="auto" w:fill="FFFFFF"/>
        <w:tabs>
          <w:tab w:val="left" w:pos="1080"/>
        </w:tabs>
        <w:ind w:firstLine="709"/>
        <w:jc w:val="both"/>
        <w:rPr>
          <w:sz w:val="28"/>
          <w:szCs w:val="28"/>
        </w:rPr>
      </w:pPr>
      <w:r>
        <w:rPr>
          <w:sz w:val="28"/>
          <w:szCs w:val="28"/>
        </w:rPr>
        <w:t xml:space="preserve">27. </w:t>
      </w:r>
      <w:r w:rsidR="00BC1038" w:rsidRPr="0015501A">
        <w:rPr>
          <w:sz w:val="28"/>
          <w:szCs w:val="28"/>
        </w:rPr>
        <w:t>Сушка крупных электрических машин переменного и постоянного тока. Инструкция: ОБС.919.056.</w:t>
      </w:r>
    </w:p>
    <w:p w:rsidR="00BC1038" w:rsidRPr="0015501A" w:rsidRDefault="00CB6A5A" w:rsidP="00CB6A5A">
      <w:pPr>
        <w:shd w:val="clear" w:color="auto" w:fill="FFFFFF"/>
        <w:tabs>
          <w:tab w:val="left" w:pos="1080"/>
        </w:tabs>
        <w:ind w:firstLine="709"/>
        <w:jc w:val="both"/>
        <w:rPr>
          <w:sz w:val="28"/>
          <w:szCs w:val="28"/>
        </w:rPr>
      </w:pPr>
      <w:r>
        <w:rPr>
          <w:sz w:val="28"/>
          <w:szCs w:val="28"/>
        </w:rPr>
        <w:t xml:space="preserve">28. </w:t>
      </w:r>
      <w:r w:rsidR="00BC1038" w:rsidRPr="0015501A">
        <w:rPr>
          <w:sz w:val="28"/>
          <w:szCs w:val="28"/>
        </w:rPr>
        <w:t>Инструкция по транспортированию и хранению электрических машин и аппаратов. ОБС.458.000.</w:t>
      </w:r>
    </w:p>
    <w:p w:rsidR="00BC1038" w:rsidRPr="0015501A" w:rsidRDefault="00CB6A5A" w:rsidP="00CB6A5A">
      <w:pPr>
        <w:shd w:val="clear" w:color="auto" w:fill="FFFFFF"/>
        <w:tabs>
          <w:tab w:val="left" w:pos="1080"/>
        </w:tabs>
        <w:ind w:firstLine="709"/>
        <w:jc w:val="both"/>
        <w:rPr>
          <w:sz w:val="28"/>
          <w:szCs w:val="28"/>
        </w:rPr>
      </w:pPr>
      <w:r>
        <w:rPr>
          <w:sz w:val="28"/>
          <w:szCs w:val="28"/>
        </w:rPr>
        <w:t xml:space="preserve">29. </w:t>
      </w:r>
      <w:r w:rsidR="00D061EF" w:rsidRPr="0015501A">
        <w:rPr>
          <w:sz w:val="28"/>
          <w:szCs w:val="28"/>
        </w:rPr>
        <w:t>ГОСТ 12.3.005</w:t>
      </w:r>
      <w:r w:rsidR="00D061EF">
        <w:rPr>
          <w:sz w:val="28"/>
          <w:szCs w:val="28"/>
        </w:rPr>
        <w:t>-</w:t>
      </w:r>
      <w:r w:rsidR="00D061EF" w:rsidRPr="0015501A">
        <w:rPr>
          <w:sz w:val="28"/>
          <w:szCs w:val="28"/>
        </w:rPr>
        <w:t>75 ССБТ</w:t>
      </w:r>
      <w:r w:rsidR="00D061EF">
        <w:rPr>
          <w:sz w:val="28"/>
          <w:szCs w:val="28"/>
        </w:rPr>
        <w:t>.</w:t>
      </w:r>
      <w:r w:rsidR="00D061EF" w:rsidRPr="0015501A">
        <w:rPr>
          <w:sz w:val="28"/>
          <w:szCs w:val="28"/>
        </w:rPr>
        <w:t xml:space="preserve"> </w:t>
      </w:r>
      <w:r w:rsidR="00BC1038" w:rsidRPr="0015501A">
        <w:rPr>
          <w:sz w:val="28"/>
          <w:szCs w:val="28"/>
        </w:rPr>
        <w:t>Работы окрасочные. Общие тре</w:t>
      </w:r>
      <w:r w:rsidR="002C28B7" w:rsidRPr="0015501A">
        <w:rPr>
          <w:sz w:val="28"/>
          <w:szCs w:val="28"/>
        </w:rPr>
        <w:t>бования безопасности.</w:t>
      </w:r>
    </w:p>
    <w:p w:rsidR="00BC1038" w:rsidRPr="0015501A" w:rsidRDefault="00CB6A5A" w:rsidP="00CB6A5A">
      <w:pPr>
        <w:shd w:val="clear" w:color="auto" w:fill="FFFFFF"/>
        <w:tabs>
          <w:tab w:val="left" w:pos="1080"/>
        </w:tabs>
        <w:ind w:firstLine="709"/>
        <w:jc w:val="both"/>
        <w:rPr>
          <w:sz w:val="28"/>
          <w:szCs w:val="28"/>
        </w:rPr>
      </w:pPr>
      <w:r>
        <w:rPr>
          <w:sz w:val="28"/>
          <w:szCs w:val="28"/>
        </w:rPr>
        <w:t xml:space="preserve">30. </w:t>
      </w:r>
      <w:r w:rsidR="00D061EF" w:rsidRPr="0015501A">
        <w:rPr>
          <w:sz w:val="28"/>
          <w:szCs w:val="28"/>
        </w:rPr>
        <w:t>ГОСТ 6732</w:t>
      </w:r>
      <w:r w:rsidR="00D061EF">
        <w:rPr>
          <w:sz w:val="28"/>
          <w:szCs w:val="28"/>
        </w:rPr>
        <w:t>-</w:t>
      </w:r>
      <w:r w:rsidR="00D061EF" w:rsidRPr="0015501A">
        <w:rPr>
          <w:sz w:val="28"/>
          <w:szCs w:val="28"/>
        </w:rPr>
        <w:t>93</w:t>
      </w:r>
      <w:r w:rsidR="00D061EF">
        <w:rPr>
          <w:sz w:val="28"/>
          <w:szCs w:val="28"/>
        </w:rPr>
        <w:t xml:space="preserve">. </w:t>
      </w:r>
      <w:r w:rsidR="00BC1038" w:rsidRPr="0015501A">
        <w:rPr>
          <w:sz w:val="28"/>
          <w:szCs w:val="28"/>
        </w:rPr>
        <w:t>Красители органические, продукты промежуточные для красителей, вещества текстильно</w:t>
      </w:r>
      <w:r w:rsidR="006220A9" w:rsidRPr="0015501A">
        <w:rPr>
          <w:sz w:val="28"/>
          <w:szCs w:val="28"/>
        </w:rPr>
        <w:t>–</w:t>
      </w:r>
      <w:r w:rsidR="00BC1038" w:rsidRPr="0015501A">
        <w:rPr>
          <w:sz w:val="28"/>
          <w:szCs w:val="28"/>
        </w:rPr>
        <w:t>вспомогательные</w:t>
      </w:r>
      <w:r w:rsidR="00DE21F1" w:rsidRPr="0015501A">
        <w:rPr>
          <w:sz w:val="28"/>
          <w:szCs w:val="28"/>
        </w:rPr>
        <w:t>.</w:t>
      </w:r>
    </w:p>
    <w:p w:rsidR="00D252A4" w:rsidRPr="0015501A" w:rsidRDefault="00CB6A5A" w:rsidP="00CB6A5A">
      <w:pPr>
        <w:shd w:val="clear" w:color="auto" w:fill="FFFFFF"/>
        <w:tabs>
          <w:tab w:val="left" w:pos="1080"/>
        </w:tabs>
        <w:ind w:firstLine="709"/>
        <w:jc w:val="both"/>
        <w:rPr>
          <w:sz w:val="28"/>
          <w:szCs w:val="28"/>
        </w:rPr>
      </w:pPr>
      <w:r>
        <w:rPr>
          <w:sz w:val="28"/>
          <w:szCs w:val="28"/>
        </w:rPr>
        <w:t xml:space="preserve">31. </w:t>
      </w:r>
      <w:r w:rsidR="00BC1038" w:rsidRPr="0015501A">
        <w:rPr>
          <w:sz w:val="28"/>
          <w:szCs w:val="28"/>
        </w:rPr>
        <w:t>Санитарные правила и нормы № 4630</w:t>
      </w:r>
      <w:r w:rsidR="00016FAF">
        <w:rPr>
          <w:sz w:val="28"/>
          <w:szCs w:val="28"/>
        </w:rPr>
        <w:t>-</w:t>
      </w:r>
      <w:r w:rsidR="00BC1038" w:rsidRPr="0015501A">
        <w:rPr>
          <w:sz w:val="28"/>
          <w:szCs w:val="28"/>
        </w:rPr>
        <w:t>98 от 04.07.98</w:t>
      </w:r>
      <w:r w:rsidR="00077A08" w:rsidRPr="0015501A">
        <w:rPr>
          <w:sz w:val="28"/>
          <w:szCs w:val="28"/>
        </w:rPr>
        <w:t xml:space="preserve"> </w:t>
      </w:r>
    </w:p>
    <w:p w:rsidR="00D252A4" w:rsidRPr="0015501A" w:rsidRDefault="00CB6A5A" w:rsidP="00CB6A5A">
      <w:pPr>
        <w:shd w:val="clear" w:color="auto" w:fill="FFFFFF"/>
        <w:tabs>
          <w:tab w:val="left" w:pos="1080"/>
        </w:tabs>
        <w:ind w:firstLine="709"/>
        <w:jc w:val="both"/>
        <w:rPr>
          <w:sz w:val="28"/>
          <w:szCs w:val="28"/>
        </w:rPr>
      </w:pPr>
      <w:r>
        <w:rPr>
          <w:sz w:val="28"/>
          <w:szCs w:val="28"/>
        </w:rPr>
        <w:t xml:space="preserve">32. </w:t>
      </w:r>
      <w:r w:rsidR="00D061EF" w:rsidRPr="0015501A">
        <w:rPr>
          <w:sz w:val="28"/>
          <w:szCs w:val="28"/>
        </w:rPr>
        <w:t>ГОСТ 12.01.005</w:t>
      </w:r>
      <w:r w:rsidR="00D061EF">
        <w:rPr>
          <w:sz w:val="28"/>
          <w:szCs w:val="28"/>
        </w:rPr>
        <w:t>-</w:t>
      </w:r>
      <w:r w:rsidR="00D061EF" w:rsidRPr="0015501A">
        <w:rPr>
          <w:sz w:val="28"/>
          <w:szCs w:val="28"/>
        </w:rPr>
        <w:t>88 ССБТ</w:t>
      </w:r>
      <w:r w:rsidR="00D061EF">
        <w:rPr>
          <w:sz w:val="28"/>
          <w:szCs w:val="28"/>
        </w:rPr>
        <w:t>.</w:t>
      </w:r>
      <w:r w:rsidR="00D061EF" w:rsidRPr="0015501A">
        <w:rPr>
          <w:sz w:val="28"/>
          <w:szCs w:val="28"/>
        </w:rPr>
        <w:t xml:space="preserve"> </w:t>
      </w:r>
      <w:r w:rsidR="00D252A4" w:rsidRPr="0015501A">
        <w:rPr>
          <w:sz w:val="28"/>
          <w:szCs w:val="28"/>
        </w:rPr>
        <w:t>Общие санитарно</w:t>
      </w:r>
      <w:r w:rsidR="006220A9" w:rsidRPr="0015501A">
        <w:rPr>
          <w:sz w:val="28"/>
          <w:szCs w:val="28"/>
        </w:rPr>
        <w:t>–</w:t>
      </w:r>
      <w:r w:rsidR="00D252A4" w:rsidRPr="0015501A">
        <w:rPr>
          <w:sz w:val="28"/>
          <w:szCs w:val="28"/>
        </w:rPr>
        <w:t>гигиенические тр</w:t>
      </w:r>
      <w:r w:rsidR="002E2E9A" w:rsidRPr="0015501A">
        <w:rPr>
          <w:sz w:val="28"/>
          <w:szCs w:val="28"/>
        </w:rPr>
        <w:t xml:space="preserve">ебования к </w:t>
      </w:r>
      <w:r w:rsidR="00D061EF">
        <w:rPr>
          <w:sz w:val="28"/>
          <w:szCs w:val="28"/>
        </w:rPr>
        <w:t>воздуху рабочей зоны</w:t>
      </w:r>
      <w:r w:rsidR="002E2E9A" w:rsidRPr="0015501A">
        <w:rPr>
          <w:sz w:val="28"/>
          <w:szCs w:val="28"/>
        </w:rPr>
        <w:t>.</w:t>
      </w:r>
    </w:p>
    <w:p w:rsidR="00D252A4" w:rsidRPr="0015501A" w:rsidRDefault="00CB6A5A" w:rsidP="00CB6A5A">
      <w:pPr>
        <w:shd w:val="clear" w:color="auto" w:fill="FFFFFF"/>
        <w:tabs>
          <w:tab w:val="left" w:pos="1080"/>
        </w:tabs>
        <w:ind w:firstLine="709"/>
        <w:jc w:val="both"/>
        <w:rPr>
          <w:sz w:val="28"/>
          <w:szCs w:val="28"/>
        </w:rPr>
      </w:pPr>
      <w:r>
        <w:rPr>
          <w:sz w:val="28"/>
          <w:szCs w:val="28"/>
        </w:rPr>
        <w:t xml:space="preserve">33. </w:t>
      </w:r>
      <w:r w:rsidR="006D0377" w:rsidRPr="0015501A">
        <w:rPr>
          <w:sz w:val="28"/>
          <w:szCs w:val="28"/>
        </w:rPr>
        <w:t>Ц</w:t>
      </w:r>
      <w:r w:rsidR="006C5A58" w:rsidRPr="0015501A">
        <w:rPr>
          <w:sz w:val="28"/>
          <w:szCs w:val="28"/>
        </w:rPr>
        <w:t xml:space="preserve">иклогексиламин </w:t>
      </w:r>
      <w:r w:rsidR="00D252A4" w:rsidRPr="0015501A">
        <w:rPr>
          <w:sz w:val="28"/>
          <w:szCs w:val="28"/>
        </w:rPr>
        <w:t>цимат. цинк азотнокислый 6</w:t>
      </w:r>
      <w:r w:rsidR="006D0377" w:rsidRPr="0015501A">
        <w:rPr>
          <w:sz w:val="28"/>
          <w:szCs w:val="28"/>
        </w:rPr>
        <w:t>-</w:t>
      </w:r>
      <w:r w:rsidR="00FF59C0" w:rsidRPr="0015501A">
        <w:rPr>
          <w:sz w:val="28"/>
          <w:szCs w:val="28"/>
        </w:rPr>
        <w:t>водный</w:t>
      </w:r>
      <w:r w:rsidR="00452EB1" w:rsidRPr="0015501A">
        <w:rPr>
          <w:sz w:val="28"/>
          <w:szCs w:val="28"/>
        </w:rPr>
        <w:t>:</w:t>
      </w:r>
      <w:r w:rsidR="006D0377" w:rsidRPr="0015501A">
        <w:rPr>
          <w:sz w:val="28"/>
          <w:szCs w:val="28"/>
        </w:rPr>
        <w:t xml:space="preserve"> ТУ 113</w:t>
      </w:r>
      <w:r w:rsidR="00016FAF">
        <w:rPr>
          <w:sz w:val="28"/>
          <w:szCs w:val="28"/>
        </w:rPr>
        <w:t>-</w:t>
      </w:r>
      <w:r w:rsidR="006D0377" w:rsidRPr="0015501A">
        <w:rPr>
          <w:sz w:val="28"/>
          <w:szCs w:val="28"/>
        </w:rPr>
        <w:t>03</w:t>
      </w:r>
      <w:r w:rsidR="00016FAF">
        <w:rPr>
          <w:sz w:val="28"/>
          <w:szCs w:val="28"/>
        </w:rPr>
        <w:t>-</w:t>
      </w:r>
      <w:r w:rsidR="006D0377" w:rsidRPr="0015501A">
        <w:rPr>
          <w:sz w:val="28"/>
          <w:szCs w:val="28"/>
        </w:rPr>
        <w:t>13</w:t>
      </w:r>
      <w:r w:rsidR="00016FAF">
        <w:rPr>
          <w:sz w:val="28"/>
          <w:szCs w:val="28"/>
        </w:rPr>
        <w:t>-</w:t>
      </w:r>
      <w:r w:rsidR="006D0377" w:rsidRPr="0015501A">
        <w:rPr>
          <w:sz w:val="28"/>
          <w:szCs w:val="28"/>
        </w:rPr>
        <w:t>10</w:t>
      </w:r>
      <w:r w:rsidR="00016FAF">
        <w:rPr>
          <w:sz w:val="28"/>
          <w:szCs w:val="28"/>
        </w:rPr>
        <w:t>-</w:t>
      </w:r>
      <w:r w:rsidR="006D0377" w:rsidRPr="0015501A">
        <w:rPr>
          <w:sz w:val="28"/>
          <w:szCs w:val="28"/>
        </w:rPr>
        <w:t>86.</w:t>
      </w:r>
    </w:p>
    <w:p w:rsidR="00D252A4" w:rsidRPr="0015501A" w:rsidRDefault="00CB6A5A" w:rsidP="00CB6A5A">
      <w:pPr>
        <w:shd w:val="clear" w:color="auto" w:fill="FFFFFF"/>
        <w:tabs>
          <w:tab w:val="left" w:pos="1080"/>
        </w:tabs>
        <w:ind w:firstLine="709"/>
        <w:jc w:val="both"/>
        <w:rPr>
          <w:sz w:val="28"/>
          <w:szCs w:val="28"/>
        </w:rPr>
      </w:pPr>
      <w:r>
        <w:rPr>
          <w:sz w:val="28"/>
          <w:szCs w:val="28"/>
        </w:rPr>
        <w:t xml:space="preserve">34. </w:t>
      </w:r>
      <w:r w:rsidR="009A05EA" w:rsidRPr="0015501A">
        <w:rPr>
          <w:sz w:val="28"/>
          <w:szCs w:val="28"/>
        </w:rPr>
        <w:t>Воюцкий С.С</w:t>
      </w:r>
      <w:r w:rsidR="00D252A4" w:rsidRPr="0015501A">
        <w:rPr>
          <w:sz w:val="28"/>
          <w:szCs w:val="28"/>
        </w:rPr>
        <w:t>. К</w:t>
      </w:r>
      <w:r w:rsidR="001D429B" w:rsidRPr="0015501A">
        <w:rPr>
          <w:sz w:val="28"/>
          <w:szCs w:val="28"/>
        </w:rPr>
        <w:t>урс</w:t>
      </w:r>
      <w:r w:rsidR="00D252A4" w:rsidRPr="0015501A">
        <w:rPr>
          <w:sz w:val="28"/>
          <w:szCs w:val="28"/>
        </w:rPr>
        <w:t xml:space="preserve"> коллоидной химии</w:t>
      </w:r>
      <w:r w:rsidR="001D0524" w:rsidRPr="0015501A">
        <w:rPr>
          <w:sz w:val="28"/>
          <w:szCs w:val="28"/>
        </w:rPr>
        <w:t>.</w:t>
      </w:r>
      <w:r w:rsidR="003C582F" w:rsidRPr="0015501A">
        <w:rPr>
          <w:sz w:val="28"/>
          <w:szCs w:val="28"/>
        </w:rPr>
        <w:t xml:space="preserve"> </w:t>
      </w:r>
      <w:r w:rsidR="00D252A4" w:rsidRPr="0015501A">
        <w:rPr>
          <w:sz w:val="28"/>
          <w:szCs w:val="28"/>
        </w:rPr>
        <w:t>2</w:t>
      </w:r>
      <w:r w:rsidR="001D429B" w:rsidRPr="0015501A">
        <w:rPr>
          <w:sz w:val="28"/>
          <w:szCs w:val="28"/>
        </w:rPr>
        <w:t>–е</w:t>
      </w:r>
      <w:r w:rsidR="00D252A4" w:rsidRPr="0015501A">
        <w:rPr>
          <w:sz w:val="28"/>
          <w:szCs w:val="28"/>
        </w:rPr>
        <w:t xml:space="preserve"> </w:t>
      </w:r>
      <w:r w:rsidR="001D429B" w:rsidRPr="0015501A">
        <w:rPr>
          <w:sz w:val="28"/>
          <w:szCs w:val="28"/>
        </w:rPr>
        <w:t>издание</w:t>
      </w:r>
      <w:r w:rsidR="00D252A4" w:rsidRPr="0015501A">
        <w:rPr>
          <w:sz w:val="28"/>
          <w:szCs w:val="28"/>
        </w:rPr>
        <w:t xml:space="preserve">, </w:t>
      </w:r>
      <w:r w:rsidR="001D429B" w:rsidRPr="0015501A">
        <w:rPr>
          <w:sz w:val="28"/>
          <w:szCs w:val="28"/>
        </w:rPr>
        <w:t>переработанное</w:t>
      </w:r>
      <w:r w:rsidR="00D252A4" w:rsidRPr="0015501A">
        <w:rPr>
          <w:sz w:val="28"/>
          <w:szCs w:val="28"/>
        </w:rPr>
        <w:t xml:space="preserve"> </w:t>
      </w:r>
      <w:r w:rsidR="001D429B" w:rsidRPr="0015501A">
        <w:rPr>
          <w:sz w:val="28"/>
          <w:szCs w:val="28"/>
        </w:rPr>
        <w:t>и</w:t>
      </w:r>
      <w:r w:rsidR="00D252A4" w:rsidRPr="0015501A">
        <w:rPr>
          <w:sz w:val="28"/>
          <w:szCs w:val="28"/>
        </w:rPr>
        <w:t xml:space="preserve"> </w:t>
      </w:r>
      <w:r w:rsidR="001D429B" w:rsidRPr="0015501A">
        <w:rPr>
          <w:sz w:val="28"/>
          <w:szCs w:val="28"/>
        </w:rPr>
        <w:t>дополненное</w:t>
      </w:r>
      <w:r w:rsidR="001D0524" w:rsidRPr="0015501A">
        <w:rPr>
          <w:sz w:val="28"/>
          <w:szCs w:val="28"/>
        </w:rPr>
        <w:t>. –</w:t>
      </w:r>
      <w:r w:rsidR="003C582F" w:rsidRPr="0015501A">
        <w:rPr>
          <w:sz w:val="28"/>
          <w:szCs w:val="28"/>
        </w:rPr>
        <w:t xml:space="preserve"> </w:t>
      </w:r>
      <w:r w:rsidR="00D252A4" w:rsidRPr="0015501A">
        <w:rPr>
          <w:sz w:val="28"/>
          <w:szCs w:val="28"/>
        </w:rPr>
        <w:t>М</w:t>
      </w:r>
      <w:r w:rsidR="001D0524" w:rsidRPr="0015501A">
        <w:rPr>
          <w:sz w:val="28"/>
          <w:szCs w:val="28"/>
        </w:rPr>
        <w:t>.</w:t>
      </w:r>
      <w:r w:rsidR="007D75FF" w:rsidRPr="0015501A">
        <w:rPr>
          <w:sz w:val="28"/>
          <w:szCs w:val="28"/>
        </w:rPr>
        <w:t xml:space="preserve">: </w:t>
      </w:r>
      <w:r w:rsidR="005C05D3" w:rsidRPr="0015501A">
        <w:rPr>
          <w:sz w:val="28"/>
          <w:szCs w:val="28"/>
        </w:rPr>
        <w:t>издательство «</w:t>
      </w:r>
      <w:r w:rsidR="007D75FF" w:rsidRPr="0015501A">
        <w:rPr>
          <w:sz w:val="28"/>
          <w:szCs w:val="28"/>
        </w:rPr>
        <w:t>Х</w:t>
      </w:r>
      <w:r w:rsidR="00490D73">
        <w:rPr>
          <w:sz w:val="28"/>
          <w:szCs w:val="28"/>
        </w:rPr>
        <w:t>имия</w:t>
      </w:r>
      <w:r w:rsidR="005C05D3" w:rsidRPr="0015501A">
        <w:rPr>
          <w:sz w:val="28"/>
          <w:szCs w:val="28"/>
        </w:rPr>
        <w:t>»</w:t>
      </w:r>
      <w:r w:rsidR="007D75FF" w:rsidRPr="0015501A">
        <w:rPr>
          <w:sz w:val="28"/>
          <w:szCs w:val="28"/>
        </w:rPr>
        <w:t>,</w:t>
      </w:r>
      <w:r w:rsidR="00F05799" w:rsidRPr="0015501A">
        <w:rPr>
          <w:sz w:val="28"/>
          <w:szCs w:val="28"/>
        </w:rPr>
        <w:t xml:space="preserve"> </w:t>
      </w:r>
      <w:r w:rsidR="001C623F" w:rsidRPr="0015501A">
        <w:rPr>
          <w:sz w:val="28"/>
          <w:szCs w:val="28"/>
        </w:rPr>
        <w:t>1976</w:t>
      </w:r>
      <w:r w:rsidR="006D34DD" w:rsidRPr="0015501A">
        <w:rPr>
          <w:sz w:val="28"/>
          <w:szCs w:val="28"/>
        </w:rPr>
        <w:t>.</w:t>
      </w:r>
    </w:p>
    <w:p w:rsidR="00D252A4" w:rsidRPr="0015501A" w:rsidRDefault="00CB6A5A" w:rsidP="00CB6A5A">
      <w:pPr>
        <w:shd w:val="clear" w:color="auto" w:fill="FFFFFF"/>
        <w:tabs>
          <w:tab w:val="left" w:pos="1080"/>
        </w:tabs>
        <w:ind w:firstLine="709"/>
        <w:jc w:val="both"/>
        <w:rPr>
          <w:sz w:val="28"/>
          <w:szCs w:val="28"/>
        </w:rPr>
      </w:pPr>
      <w:r>
        <w:rPr>
          <w:sz w:val="28"/>
          <w:szCs w:val="28"/>
        </w:rPr>
        <w:t xml:space="preserve">35. </w:t>
      </w:r>
      <w:r w:rsidR="00D252A4" w:rsidRPr="0015501A">
        <w:rPr>
          <w:sz w:val="28"/>
          <w:szCs w:val="28"/>
        </w:rPr>
        <w:t>Противогазы промышленные фильтрующие</w:t>
      </w:r>
      <w:r w:rsidR="00825C5C" w:rsidRPr="0015501A">
        <w:rPr>
          <w:sz w:val="28"/>
          <w:szCs w:val="28"/>
        </w:rPr>
        <w:t>: ГОСТ 12.4.121</w:t>
      </w:r>
      <w:r w:rsidR="00016FAF">
        <w:rPr>
          <w:sz w:val="28"/>
          <w:szCs w:val="28"/>
        </w:rPr>
        <w:t>-</w:t>
      </w:r>
      <w:r w:rsidR="00825C5C" w:rsidRPr="0015501A">
        <w:rPr>
          <w:sz w:val="28"/>
          <w:szCs w:val="28"/>
        </w:rPr>
        <w:t>83 ССБТ.</w:t>
      </w:r>
    </w:p>
    <w:p w:rsidR="00D252A4" w:rsidRPr="0015501A" w:rsidRDefault="00CB6A5A" w:rsidP="00CB6A5A">
      <w:pPr>
        <w:shd w:val="clear" w:color="auto" w:fill="FFFFFF"/>
        <w:tabs>
          <w:tab w:val="left" w:pos="1080"/>
        </w:tabs>
        <w:ind w:firstLine="709"/>
        <w:jc w:val="both"/>
        <w:rPr>
          <w:sz w:val="28"/>
          <w:szCs w:val="28"/>
        </w:rPr>
      </w:pPr>
      <w:r>
        <w:rPr>
          <w:sz w:val="28"/>
          <w:szCs w:val="28"/>
        </w:rPr>
        <w:t xml:space="preserve">36. </w:t>
      </w:r>
      <w:r w:rsidR="00D061EF" w:rsidRPr="0015501A">
        <w:rPr>
          <w:sz w:val="28"/>
          <w:szCs w:val="28"/>
        </w:rPr>
        <w:t>ГОСТ 23717</w:t>
      </w:r>
      <w:r w:rsidR="00D061EF">
        <w:rPr>
          <w:sz w:val="28"/>
          <w:szCs w:val="28"/>
        </w:rPr>
        <w:t>-</w:t>
      </w:r>
      <w:r w:rsidR="00D061EF" w:rsidRPr="0015501A">
        <w:rPr>
          <w:sz w:val="28"/>
          <w:szCs w:val="28"/>
        </w:rPr>
        <w:t>79</w:t>
      </w:r>
      <w:r w:rsidR="00D061EF">
        <w:rPr>
          <w:sz w:val="28"/>
          <w:szCs w:val="28"/>
        </w:rPr>
        <w:t xml:space="preserve">. </w:t>
      </w:r>
      <w:r w:rsidR="00D252A4" w:rsidRPr="0015501A">
        <w:rPr>
          <w:sz w:val="28"/>
          <w:szCs w:val="28"/>
        </w:rPr>
        <w:t>Флотамин (октадец</w:t>
      </w:r>
      <w:r w:rsidR="00D061EF">
        <w:rPr>
          <w:sz w:val="28"/>
          <w:szCs w:val="28"/>
        </w:rPr>
        <w:t>иламин стеариновый технический)</w:t>
      </w:r>
      <w:r w:rsidR="00AE0F38" w:rsidRPr="0015501A">
        <w:rPr>
          <w:sz w:val="28"/>
          <w:szCs w:val="28"/>
        </w:rPr>
        <w:t>.</w:t>
      </w:r>
    </w:p>
    <w:p w:rsidR="00D252A4" w:rsidRPr="0015501A" w:rsidRDefault="00CB6A5A" w:rsidP="00CB6A5A">
      <w:pPr>
        <w:shd w:val="clear" w:color="auto" w:fill="FFFFFF"/>
        <w:tabs>
          <w:tab w:val="left" w:pos="1080"/>
        </w:tabs>
        <w:ind w:firstLine="709"/>
        <w:jc w:val="both"/>
        <w:rPr>
          <w:sz w:val="28"/>
          <w:szCs w:val="28"/>
        </w:rPr>
      </w:pPr>
      <w:r>
        <w:rPr>
          <w:sz w:val="28"/>
          <w:szCs w:val="28"/>
        </w:rPr>
        <w:t xml:space="preserve">37. </w:t>
      </w:r>
      <w:r w:rsidR="00D252A4" w:rsidRPr="0015501A">
        <w:rPr>
          <w:sz w:val="28"/>
          <w:szCs w:val="28"/>
        </w:rPr>
        <w:t>Масло консервационное К</w:t>
      </w:r>
      <w:r w:rsidR="00016FAF">
        <w:rPr>
          <w:sz w:val="28"/>
          <w:szCs w:val="28"/>
        </w:rPr>
        <w:t>-</w:t>
      </w:r>
      <w:r w:rsidR="00D252A4" w:rsidRPr="0015501A">
        <w:rPr>
          <w:sz w:val="28"/>
          <w:szCs w:val="28"/>
        </w:rPr>
        <w:t>17. Технические условия</w:t>
      </w:r>
      <w:r w:rsidR="00AE0F38" w:rsidRPr="0015501A">
        <w:rPr>
          <w:sz w:val="28"/>
          <w:szCs w:val="28"/>
        </w:rPr>
        <w:t>: ГОСТ 10877</w:t>
      </w:r>
      <w:r w:rsidR="00016FAF">
        <w:rPr>
          <w:sz w:val="28"/>
          <w:szCs w:val="28"/>
        </w:rPr>
        <w:t>-</w:t>
      </w:r>
      <w:r w:rsidR="00AE0F38" w:rsidRPr="0015501A">
        <w:rPr>
          <w:sz w:val="28"/>
          <w:szCs w:val="28"/>
        </w:rPr>
        <w:t>76.</w:t>
      </w:r>
    </w:p>
    <w:p w:rsidR="00D97454" w:rsidRDefault="00CB6A5A" w:rsidP="00CB6A5A">
      <w:pPr>
        <w:shd w:val="clear" w:color="auto" w:fill="FFFFFF"/>
        <w:tabs>
          <w:tab w:val="left" w:pos="1080"/>
        </w:tabs>
        <w:ind w:firstLine="709"/>
        <w:jc w:val="both"/>
        <w:rPr>
          <w:sz w:val="28"/>
          <w:szCs w:val="28"/>
        </w:rPr>
      </w:pPr>
      <w:r>
        <w:rPr>
          <w:sz w:val="28"/>
          <w:szCs w:val="28"/>
        </w:rPr>
        <w:t xml:space="preserve">38. </w:t>
      </w:r>
      <w:r w:rsidR="00D061EF" w:rsidRPr="0015501A">
        <w:rPr>
          <w:sz w:val="28"/>
          <w:szCs w:val="28"/>
        </w:rPr>
        <w:t>ГОСТ 8692</w:t>
      </w:r>
      <w:r w:rsidR="00D061EF">
        <w:rPr>
          <w:sz w:val="28"/>
          <w:szCs w:val="28"/>
        </w:rPr>
        <w:t>-</w:t>
      </w:r>
      <w:r w:rsidR="00D061EF" w:rsidRPr="0015501A">
        <w:rPr>
          <w:sz w:val="28"/>
          <w:szCs w:val="28"/>
        </w:rPr>
        <w:t>88</w:t>
      </w:r>
      <w:r w:rsidR="00D061EF">
        <w:rPr>
          <w:sz w:val="28"/>
          <w:szCs w:val="28"/>
        </w:rPr>
        <w:t xml:space="preserve">. </w:t>
      </w:r>
      <w:r w:rsidR="00D252A4" w:rsidRPr="0015501A">
        <w:rPr>
          <w:sz w:val="28"/>
          <w:szCs w:val="28"/>
        </w:rPr>
        <w:t>Диски шлифовальные фибровые. Технические условия.</w:t>
      </w:r>
    </w:p>
    <w:p w:rsidR="00D97454" w:rsidRDefault="00CB6A5A" w:rsidP="00CB6A5A">
      <w:pPr>
        <w:shd w:val="clear" w:color="auto" w:fill="FFFFFF"/>
        <w:tabs>
          <w:tab w:val="left" w:pos="1080"/>
        </w:tabs>
        <w:ind w:firstLine="709"/>
        <w:jc w:val="both"/>
        <w:rPr>
          <w:sz w:val="28"/>
          <w:szCs w:val="28"/>
        </w:rPr>
      </w:pPr>
      <w:r>
        <w:rPr>
          <w:sz w:val="28"/>
          <w:szCs w:val="28"/>
        </w:rPr>
        <w:t xml:space="preserve">39. </w:t>
      </w:r>
      <w:r w:rsidR="00D97454">
        <w:rPr>
          <w:sz w:val="28"/>
          <w:szCs w:val="28"/>
        </w:rPr>
        <w:t>РД 34 РК. 03202</w:t>
      </w:r>
      <w:r w:rsidR="00016FAF">
        <w:rPr>
          <w:sz w:val="28"/>
          <w:szCs w:val="28"/>
        </w:rPr>
        <w:t>-</w:t>
      </w:r>
      <w:r w:rsidR="00D97454">
        <w:rPr>
          <w:sz w:val="28"/>
          <w:szCs w:val="28"/>
        </w:rPr>
        <w:t>04</w:t>
      </w:r>
      <w:r w:rsidR="00D061EF">
        <w:rPr>
          <w:sz w:val="28"/>
          <w:szCs w:val="28"/>
        </w:rPr>
        <w:t>.</w:t>
      </w:r>
      <w:r w:rsidR="00D97454">
        <w:rPr>
          <w:sz w:val="28"/>
          <w:szCs w:val="28"/>
        </w:rPr>
        <w:t xml:space="preserve"> П</w:t>
      </w:r>
      <w:r w:rsidR="00016FAF">
        <w:rPr>
          <w:sz w:val="28"/>
          <w:szCs w:val="28"/>
        </w:rPr>
        <w:t>равила техники безопасности при</w:t>
      </w:r>
      <w:r w:rsidR="00D97454">
        <w:rPr>
          <w:sz w:val="28"/>
          <w:szCs w:val="28"/>
        </w:rPr>
        <w:t xml:space="preserve"> эксплуатации электроустановок РК, Алматы</w:t>
      </w:r>
      <w:r w:rsidR="00D061EF">
        <w:rPr>
          <w:sz w:val="28"/>
          <w:szCs w:val="28"/>
        </w:rPr>
        <w:t>.-</w:t>
      </w:r>
      <w:r w:rsidR="00D97454">
        <w:rPr>
          <w:sz w:val="28"/>
          <w:szCs w:val="28"/>
        </w:rPr>
        <w:t xml:space="preserve"> 2004.</w:t>
      </w:r>
    </w:p>
    <w:p w:rsidR="00D97454" w:rsidRDefault="00CB6A5A" w:rsidP="00CB6A5A">
      <w:pPr>
        <w:shd w:val="clear" w:color="auto" w:fill="FFFFFF"/>
        <w:tabs>
          <w:tab w:val="left" w:pos="1080"/>
        </w:tabs>
        <w:ind w:firstLine="709"/>
        <w:jc w:val="both"/>
        <w:rPr>
          <w:sz w:val="28"/>
          <w:szCs w:val="28"/>
        </w:rPr>
      </w:pPr>
      <w:r>
        <w:rPr>
          <w:sz w:val="28"/>
          <w:szCs w:val="28"/>
        </w:rPr>
        <w:t xml:space="preserve">40. </w:t>
      </w:r>
      <w:r w:rsidR="00D97454" w:rsidRPr="00154417">
        <w:rPr>
          <w:sz w:val="28"/>
          <w:szCs w:val="28"/>
        </w:rPr>
        <w:t>«</w:t>
      </w:r>
      <w:r w:rsidR="00D97454">
        <w:rPr>
          <w:sz w:val="28"/>
          <w:szCs w:val="28"/>
        </w:rPr>
        <w:t>Инструкция</w:t>
      </w:r>
      <w:r w:rsidR="00D97454" w:rsidRPr="00154417">
        <w:rPr>
          <w:sz w:val="28"/>
          <w:szCs w:val="28"/>
        </w:rPr>
        <w:t xml:space="preserve"> по оказанию первой помощи </w:t>
      </w:r>
      <w:r w:rsidR="00D97454">
        <w:rPr>
          <w:sz w:val="28"/>
          <w:szCs w:val="28"/>
        </w:rPr>
        <w:t>пострадавшим в св</w:t>
      </w:r>
      <w:r w:rsidR="00016FAF">
        <w:rPr>
          <w:sz w:val="28"/>
          <w:szCs w:val="28"/>
        </w:rPr>
        <w:t>я</w:t>
      </w:r>
      <w:r w:rsidR="00D97454">
        <w:rPr>
          <w:sz w:val="28"/>
          <w:szCs w:val="28"/>
        </w:rPr>
        <w:t xml:space="preserve">зи с </w:t>
      </w:r>
      <w:r w:rsidR="00D97454" w:rsidRPr="00154417">
        <w:rPr>
          <w:sz w:val="28"/>
          <w:szCs w:val="28"/>
        </w:rPr>
        <w:t>несчастны</w:t>
      </w:r>
      <w:r w:rsidR="00D97454">
        <w:rPr>
          <w:sz w:val="28"/>
          <w:szCs w:val="28"/>
        </w:rPr>
        <w:t>ми</w:t>
      </w:r>
      <w:r w:rsidR="00D97454" w:rsidRPr="00154417">
        <w:rPr>
          <w:sz w:val="28"/>
          <w:szCs w:val="28"/>
        </w:rPr>
        <w:t xml:space="preserve"> случая</w:t>
      </w:r>
      <w:r w:rsidR="00D97454">
        <w:rPr>
          <w:sz w:val="28"/>
          <w:szCs w:val="28"/>
        </w:rPr>
        <w:t>ми при обслуживании энергетического оборудования</w:t>
      </w:r>
      <w:r w:rsidR="00D97454" w:rsidRPr="00154417">
        <w:rPr>
          <w:sz w:val="28"/>
          <w:szCs w:val="28"/>
        </w:rPr>
        <w:t>»</w:t>
      </w:r>
      <w:r w:rsidR="00D061EF">
        <w:rPr>
          <w:sz w:val="28"/>
          <w:szCs w:val="28"/>
        </w:rPr>
        <w:t>.-</w:t>
      </w:r>
      <w:r w:rsidR="00D97454">
        <w:rPr>
          <w:sz w:val="28"/>
          <w:szCs w:val="28"/>
        </w:rPr>
        <w:t xml:space="preserve"> М</w:t>
      </w:r>
      <w:r w:rsidR="00D061EF">
        <w:rPr>
          <w:sz w:val="28"/>
          <w:szCs w:val="28"/>
        </w:rPr>
        <w:t>.:</w:t>
      </w:r>
      <w:r w:rsidR="00D97454">
        <w:rPr>
          <w:sz w:val="28"/>
          <w:szCs w:val="28"/>
        </w:rPr>
        <w:t xml:space="preserve"> Энергоатомиздат,1987</w:t>
      </w:r>
      <w:r w:rsidR="00D97454" w:rsidRPr="00154417">
        <w:rPr>
          <w:sz w:val="28"/>
          <w:szCs w:val="28"/>
        </w:rPr>
        <w:t>.</w:t>
      </w:r>
    </w:p>
    <w:p w:rsidR="00CB6A5A" w:rsidRDefault="00CB6A5A" w:rsidP="00CB6A5A">
      <w:pPr>
        <w:shd w:val="clear" w:color="auto" w:fill="FFFFFF"/>
        <w:tabs>
          <w:tab w:val="left" w:pos="1080"/>
        </w:tabs>
        <w:jc w:val="both"/>
        <w:rPr>
          <w:sz w:val="28"/>
          <w:szCs w:val="28"/>
        </w:rPr>
      </w:pPr>
    </w:p>
    <w:p w:rsidR="00CB6A5A" w:rsidRPr="0015501A" w:rsidRDefault="00CB6A5A" w:rsidP="00CB6A5A">
      <w:pPr>
        <w:shd w:val="clear" w:color="auto" w:fill="FFFFFF"/>
        <w:tabs>
          <w:tab w:val="left" w:pos="1080"/>
        </w:tabs>
        <w:jc w:val="both"/>
        <w:rPr>
          <w:sz w:val="28"/>
          <w:szCs w:val="28"/>
        </w:rPr>
      </w:pPr>
      <w:r>
        <w:rPr>
          <w:sz w:val="28"/>
          <w:szCs w:val="28"/>
        </w:rPr>
        <w:t>____________________________________________________________________</w:t>
      </w:r>
    </w:p>
    <w:p w:rsidR="00011478" w:rsidRPr="0015501A" w:rsidRDefault="009D4C7B" w:rsidP="00027E72">
      <w:pPr>
        <w:shd w:val="clear" w:color="auto" w:fill="FFFFFF"/>
        <w:jc w:val="center"/>
        <w:rPr>
          <w:b/>
          <w:caps/>
          <w:sz w:val="28"/>
          <w:szCs w:val="28"/>
        </w:rPr>
      </w:pPr>
      <w:r>
        <w:rPr>
          <w:sz w:val="28"/>
          <w:szCs w:val="28"/>
        </w:rPr>
        <w:br w:type="page"/>
      </w:r>
      <w:r w:rsidR="004C791A" w:rsidRPr="0015501A">
        <w:rPr>
          <w:b/>
          <w:sz w:val="28"/>
          <w:szCs w:val="28"/>
        </w:rPr>
        <w:t>Содержание</w:t>
      </w:r>
    </w:p>
    <w:p w:rsidR="006C6A7B" w:rsidRPr="0015501A" w:rsidRDefault="006C6A7B" w:rsidP="00E3339C">
      <w:pPr>
        <w:shd w:val="clear" w:color="auto" w:fill="FFFFFF"/>
        <w:ind w:firstLine="709"/>
        <w:jc w:val="center"/>
        <w:rPr>
          <w:caps/>
          <w:sz w:val="28"/>
          <w:szCs w:val="28"/>
        </w:rPr>
      </w:pPr>
    </w:p>
    <w:tbl>
      <w:tblPr>
        <w:tblW w:w="8505" w:type="dxa"/>
        <w:tblCellMar>
          <w:left w:w="0" w:type="dxa"/>
          <w:right w:w="0" w:type="dxa"/>
        </w:tblCellMar>
        <w:tblLook w:val="01E0" w:firstRow="1" w:lastRow="1" w:firstColumn="1" w:lastColumn="1" w:noHBand="0" w:noVBand="0"/>
      </w:tblPr>
      <w:tblGrid>
        <w:gridCol w:w="454"/>
        <w:gridCol w:w="1526"/>
        <w:gridCol w:w="6105"/>
        <w:gridCol w:w="420"/>
      </w:tblGrid>
      <w:tr w:rsidR="004A01DF" w:rsidRPr="00364F72">
        <w:tc>
          <w:tcPr>
            <w:tcW w:w="4753" w:type="pct"/>
            <w:gridSpan w:val="3"/>
          </w:tcPr>
          <w:p w:rsidR="004A01DF" w:rsidRPr="00364F72" w:rsidRDefault="004A01DF" w:rsidP="00364F72">
            <w:pPr>
              <w:ind w:left="1389" w:hanging="1389"/>
              <w:jc w:val="both"/>
              <w:rPr>
                <w:sz w:val="28"/>
                <w:szCs w:val="28"/>
              </w:rPr>
            </w:pPr>
            <w:r w:rsidRPr="00364F72">
              <w:rPr>
                <w:sz w:val="28"/>
                <w:szCs w:val="28"/>
              </w:rPr>
              <w:t xml:space="preserve">Раздел </w:t>
            </w:r>
            <w:r w:rsidRPr="00364F72">
              <w:rPr>
                <w:sz w:val="28"/>
                <w:szCs w:val="28"/>
                <w:lang w:val="en-US"/>
              </w:rPr>
              <w:t>I</w:t>
            </w:r>
            <w:r w:rsidRPr="00364F72">
              <w:rPr>
                <w:sz w:val="28"/>
                <w:szCs w:val="28"/>
              </w:rPr>
              <w:t xml:space="preserve"> Консервация теплоэнергетического оборудования с </w:t>
            </w:r>
            <w:r w:rsidR="00784EDC" w:rsidRPr="00364F72">
              <w:rPr>
                <w:sz w:val="28"/>
                <w:szCs w:val="28"/>
              </w:rPr>
              <w:br/>
            </w:r>
            <w:r w:rsidRPr="00364F72">
              <w:rPr>
                <w:sz w:val="28"/>
                <w:szCs w:val="28"/>
              </w:rPr>
              <w:t>применением химических реагентов</w:t>
            </w:r>
          </w:p>
        </w:tc>
        <w:tc>
          <w:tcPr>
            <w:tcW w:w="247" w:type="pct"/>
            <w:vAlign w:val="bottom"/>
          </w:tcPr>
          <w:p w:rsidR="004A01DF" w:rsidRPr="00364F72" w:rsidRDefault="00CB6A5A" w:rsidP="00364F72">
            <w:pPr>
              <w:jc w:val="right"/>
              <w:rPr>
                <w:sz w:val="28"/>
                <w:szCs w:val="28"/>
              </w:rPr>
            </w:pPr>
            <w:r>
              <w:rPr>
                <w:sz w:val="28"/>
                <w:szCs w:val="28"/>
              </w:rPr>
              <w:t>1</w:t>
            </w:r>
          </w:p>
        </w:tc>
      </w:tr>
      <w:tr w:rsidR="00F5403B" w:rsidRPr="00364F72">
        <w:tc>
          <w:tcPr>
            <w:tcW w:w="267" w:type="pct"/>
          </w:tcPr>
          <w:p w:rsidR="00F5403B" w:rsidRPr="00364F72" w:rsidRDefault="004A01DF" w:rsidP="00F5403B">
            <w:pPr>
              <w:rPr>
                <w:sz w:val="28"/>
                <w:szCs w:val="28"/>
              </w:rPr>
            </w:pPr>
            <w:r w:rsidRPr="00364F72">
              <w:rPr>
                <w:sz w:val="28"/>
                <w:szCs w:val="28"/>
              </w:rPr>
              <w:t>1</w:t>
            </w:r>
          </w:p>
        </w:tc>
        <w:tc>
          <w:tcPr>
            <w:tcW w:w="4486" w:type="pct"/>
            <w:gridSpan w:val="2"/>
          </w:tcPr>
          <w:p w:rsidR="00F5403B" w:rsidRPr="00364F72" w:rsidRDefault="004A01DF" w:rsidP="00364F72">
            <w:pPr>
              <w:jc w:val="both"/>
              <w:rPr>
                <w:sz w:val="28"/>
                <w:szCs w:val="28"/>
              </w:rPr>
            </w:pPr>
            <w:r w:rsidRPr="00364F72">
              <w:rPr>
                <w:sz w:val="28"/>
                <w:szCs w:val="28"/>
              </w:rPr>
              <w:t>Общие положения</w:t>
            </w:r>
          </w:p>
        </w:tc>
        <w:tc>
          <w:tcPr>
            <w:tcW w:w="247" w:type="pct"/>
            <w:vAlign w:val="bottom"/>
          </w:tcPr>
          <w:p w:rsidR="00F5403B" w:rsidRPr="00364F72" w:rsidRDefault="00CB6A5A" w:rsidP="00364F72">
            <w:pPr>
              <w:jc w:val="right"/>
              <w:rPr>
                <w:sz w:val="28"/>
                <w:szCs w:val="28"/>
              </w:rPr>
            </w:pPr>
            <w:r>
              <w:rPr>
                <w:sz w:val="28"/>
                <w:szCs w:val="28"/>
              </w:rPr>
              <w:t>1</w:t>
            </w:r>
          </w:p>
        </w:tc>
      </w:tr>
      <w:tr w:rsidR="00F5403B" w:rsidRPr="00364F72">
        <w:tc>
          <w:tcPr>
            <w:tcW w:w="267" w:type="pct"/>
          </w:tcPr>
          <w:p w:rsidR="00F5403B" w:rsidRPr="00364F72" w:rsidRDefault="004A01DF" w:rsidP="00F5403B">
            <w:pPr>
              <w:rPr>
                <w:sz w:val="28"/>
                <w:szCs w:val="28"/>
              </w:rPr>
            </w:pPr>
            <w:r w:rsidRPr="00364F72">
              <w:rPr>
                <w:sz w:val="28"/>
                <w:szCs w:val="28"/>
              </w:rPr>
              <w:t>2</w:t>
            </w:r>
          </w:p>
        </w:tc>
        <w:tc>
          <w:tcPr>
            <w:tcW w:w="4486" w:type="pct"/>
            <w:gridSpan w:val="2"/>
          </w:tcPr>
          <w:p w:rsidR="00F5403B" w:rsidRPr="00364F72" w:rsidRDefault="004A01DF" w:rsidP="00364F72">
            <w:pPr>
              <w:jc w:val="both"/>
              <w:rPr>
                <w:sz w:val="28"/>
                <w:szCs w:val="28"/>
              </w:rPr>
            </w:pPr>
            <w:r w:rsidRPr="00364F72">
              <w:rPr>
                <w:sz w:val="28"/>
                <w:szCs w:val="28"/>
              </w:rPr>
              <w:t>Способы консервации барабанных котлов</w:t>
            </w:r>
          </w:p>
        </w:tc>
        <w:tc>
          <w:tcPr>
            <w:tcW w:w="247" w:type="pct"/>
            <w:vAlign w:val="bottom"/>
          </w:tcPr>
          <w:p w:rsidR="00F5403B" w:rsidRPr="00364F72" w:rsidRDefault="006355BC" w:rsidP="00364F72">
            <w:pPr>
              <w:jc w:val="right"/>
              <w:rPr>
                <w:sz w:val="28"/>
                <w:szCs w:val="28"/>
              </w:rPr>
            </w:pPr>
            <w:r>
              <w:rPr>
                <w:sz w:val="28"/>
                <w:szCs w:val="28"/>
              </w:rPr>
              <w:t>2</w:t>
            </w:r>
          </w:p>
        </w:tc>
      </w:tr>
      <w:tr w:rsidR="006624CC" w:rsidRPr="00364F72">
        <w:tc>
          <w:tcPr>
            <w:tcW w:w="267" w:type="pct"/>
          </w:tcPr>
          <w:p w:rsidR="006624CC" w:rsidRPr="00364F72" w:rsidRDefault="000124A1" w:rsidP="00F5403B">
            <w:pPr>
              <w:rPr>
                <w:sz w:val="28"/>
                <w:szCs w:val="28"/>
              </w:rPr>
            </w:pPr>
            <w:r w:rsidRPr="00364F72">
              <w:rPr>
                <w:sz w:val="28"/>
                <w:szCs w:val="28"/>
              </w:rPr>
              <w:t>3</w:t>
            </w:r>
          </w:p>
        </w:tc>
        <w:tc>
          <w:tcPr>
            <w:tcW w:w="4486" w:type="pct"/>
            <w:gridSpan w:val="2"/>
          </w:tcPr>
          <w:p w:rsidR="006624CC" w:rsidRPr="00364F72" w:rsidRDefault="00AF7F95" w:rsidP="00364F72">
            <w:pPr>
              <w:jc w:val="both"/>
              <w:rPr>
                <w:sz w:val="28"/>
                <w:szCs w:val="28"/>
              </w:rPr>
            </w:pPr>
            <w:r w:rsidRPr="00364F72">
              <w:rPr>
                <w:sz w:val="28"/>
                <w:szCs w:val="28"/>
              </w:rPr>
              <w:t>Способы консервации прямоточных котлов</w:t>
            </w:r>
          </w:p>
        </w:tc>
        <w:tc>
          <w:tcPr>
            <w:tcW w:w="247" w:type="pct"/>
            <w:vAlign w:val="bottom"/>
          </w:tcPr>
          <w:p w:rsidR="006624CC" w:rsidRPr="00364F72" w:rsidRDefault="00CB6A5A" w:rsidP="00364F72">
            <w:pPr>
              <w:jc w:val="right"/>
              <w:rPr>
                <w:sz w:val="28"/>
                <w:szCs w:val="28"/>
              </w:rPr>
            </w:pPr>
            <w:r>
              <w:rPr>
                <w:sz w:val="28"/>
                <w:szCs w:val="28"/>
              </w:rPr>
              <w:t>2</w:t>
            </w:r>
            <w:r w:rsidR="00816EB6">
              <w:rPr>
                <w:sz w:val="28"/>
                <w:szCs w:val="28"/>
              </w:rPr>
              <w:t>4</w:t>
            </w:r>
          </w:p>
        </w:tc>
      </w:tr>
      <w:tr w:rsidR="00AF7F95" w:rsidRPr="00364F72">
        <w:tc>
          <w:tcPr>
            <w:tcW w:w="267" w:type="pct"/>
          </w:tcPr>
          <w:p w:rsidR="00AF7F95" w:rsidRPr="00364F72" w:rsidRDefault="00035457" w:rsidP="00F5403B">
            <w:pPr>
              <w:rPr>
                <w:sz w:val="28"/>
                <w:szCs w:val="28"/>
              </w:rPr>
            </w:pPr>
            <w:r w:rsidRPr="00364F72">
              <w:rPr>
                <w:sz w:val="28"/>
                <w:szCs w:val="28"/>
              </w:rPr>
              <w:t>4</w:t>
            </w:r>
          </w:p>
        </w:tc>
        <w:tc>
          <w:tcPr>
            <w:tcW w:w="4486" w:type="pct"/>
            <w:gridSpan w:val="2"/>
          </w:tcPr>
          <w:p w:rsidR="00AF7F95" w:rsidRPr="00364F72" w:rsidRDefault="00035457" w:rsidP="00364F72">
            <w:pPr>
              <w:jc w:val="both"/>
              <w:rPr>
                <w:sz w:val="28"/>
                <w:szCs w:val="28"/>
              </w:rPr>
            </w:pPr>
            <w:r w:rsidRPr="00364F72">
              <w:rPr>
                <w:sz w:val="28"/>
                <w:szCs w:val="28"/>
              </w:rPr>
              <w:t>Выбор способов консервации энергетических котлов в зависимости от вида и продолжительности простоя</w:t>
            </w:r>
          </w:p>
        </w:tc>
        <w:tc>
          <w:tcPr>
            <w:tcW w:w="247" w:type="pct"/>
            <w:vAlign w:val="bottom"/>
          </w:tcPr>
          <w:p w:rsidR="00AF7F95" w:rsidRPr="00364F72" w:rsidRDefault="00816EB6" w:rsidP="00364F72">
            <w:pPr>
              <w:jc w:val="right"/>
              <w:rPr>
                <w:sz w:val="28"/>
                <w:szCs w:val="28"/>
              </w:rPr>
            </w:pPr>
            <w:r>
              <w:rPr>
                <w:sz w:val="28"/>
                <w:szCs w:val="28"/>
              </w:rPr>
              <w:t>31</w:t>
            </w:r>
          </w:p>
        </w:tc>
      </w:tr>
      <w:tr w:rsidR="00AF7F95" w:rsidRPr="00364F72">
        <w:tc>
          <w:tcPr>
            <w:tcW w:w="267" w:type="pct"/>
          </w:tcPr>
          <w:p w:rsidR="00AF7F95" w:rsidRPr="00364F72" w:rsidRDefault="00980A60" w:rsidP="00F5403B">
            <w:pPr>
              <w:rPr>
                <w:sz w:val="28"/>
                <w:szCs w:val="28"/>
              </w:rPr>
            </w:pPr>
            <w:r w:rsidRPr="00364F72">
              <w:rPr>
                <w:sz w:val="28"/>
                <w:szCs w:val="28"/>
              </w:rPr>
              <w:t>5</w:t>
            </w:r>
          </w:p>
        </w:tc>
        <w:tc>
          <w:tcPr>
            <w:tcW w:w="4486" w:type="pct"/>
            <w:gridSpan w:val="2"/>
          </w:tcPr>
          <w:p w:rsidR="00AF7F95" w:rsidRPr="00364F72" w:rsidRDefault="00F37063" w:rsidP="00364F72">
            <w:pPr>
              <w:jc w:val="both"/>
              <w:rPr>
                <w:sz w:val="28"/>
                <w:szCs w:val="28"/>
              </w:rPr>
            </w:pPr>
            <w:r w:rsidRPr="00364F72">
              <w:rPr>
                <w:sz w:val="28"/>
                <w:szCs w:val="28"/>
              </w:rPr>
              <w:t>Способы консервации водогрейных котлов</w:t>
            </w:r>
          </w:p>
        </w:tc>
        <w:tc>
          <w:tcPr>
            <w:tcW w:w="247" w:type="pct"/>
            <w:vAlign w:val="bottom"/>
          </w:tcPr>
          <w:p w:rsidR="00AF7F95" w:rsidRPr="00364F72" w:rsidRDefault="00CB6A5A" w:rsidP="00F477E0">
            <w:pPr>
              <w:jc w:val="right"/>
              <w:rPr>
                <w:sz w:val="28"/>
                <w:szCs w:val="28"/>
              </w:rPr>
            </w:pPr>
            <w:r>
              <w:rPr>
                <w:sz w:val="28"/>
                <w:szCs w:val="28"/>
              </w:rPr>
              <w:t>3</w:t>
            </w:r>
            <w:r w:rsidR="00816EB6">
              <w:rPr>
                <w:sz w:val="28"/>
                <w:szCs w:val="28"/>
              </w:rPr>
              <w:t>3</w:t>
            </w:r>
          </w:p>
        </w:tc>
      </w:tr>
      <w:tr w:rsidR="00F37063" w:rsidRPr="00364F72">
        <w:tc>
          <w:tcPr>
            <w:tcW w:w="267" w:type="pct"/>
          </w:tcPr>
          <w:p w:rsidR="00F37063" w:rsidRPr="00364F72" w:rsidRDefault="00980A60" w:rsidP="00F5403B">
            <w:pPr>
              <w:rPr>
                <w:sz w:val="28"/>
                <w:szCs w:val="28"/>
              </w:rPr>
            </w:pPr>
            <w:r w:rsidRPr="00364F72">
              <w:rPr>
                <w:sz w:val="28"/>
                <w:szCs w:val="28"/>
              </w:rPr>
              <w:t>6</w:t>
            </w:r>
          </w:p>
        </w:tc>
        <w:tc>
          <w:tcPr>
            <w:tcW w:w="4486" w:type="pct"/>
            <w:gridSpan w:val="2"/>
          </w:tcPr>
          <w:p w:rsidR="00F37063" w:rsidRPr="00364F72" w:rsidRDefault="00F37063" w:rsidP="00364F72">
            <w:pPr>
              <w:jc w:val="both"/>
              <w:rPr>
                <w:sz w:val="28"/>
                <w:szCs w:val="28"/>
              </w:rPr>
            </w:pPr>
            <w:r w:rsidRPr="00364F72">
              <w:rPr>
                <w:sz w:val="28"/>
                <w:szCs w:val="28"/>
              </w:rPr>
              <w:t>Способы консервации турбоустановок</w:t>
            </w:r>
          </w:p>
        </w:tc>
        <w:tc>
          <w:tcPr>
            <w:tcW w:w="247" w:type="pct"/>
            <w:vAlign w:val="bottom"/>
          </w:tcPr>
          <w:p w:rsidR="00F37063" w:rsidRPr="00364F72" w:rsidRDefault="00BC56D8" w:rsidP="006355BC">
            <w:pPr>
              <w:jc w:val="right"/>
              <w:rPr>
                <w:sz w:val="28"/>
                <w:szCs w:val="28"/>
              </w:rPr>
            </w:pPr>
            <w:r>
              <w:rPr>
                <w:sz w:val="28"/>
                <w:szCs w:val="28"/>
              </w:rPr>
              <w:t>3</w:t>
            </w:r>
            <w:r w:rsidR="00816EB6">
              <w:rPr>
                <w:sz w:val="28"/>
                <w:szCs w:val="28"/>
              </w:rPr>
              <w:t>8</w:t>
            </w:r>
          </w:p>
        </w:tc>
      </w:tr>
      <w:tr w:rsidR="0022065B" w:rsidRPr="00364F72">
        <w:tc>
          <w:tcPr>
            <w:tcW w:w="4753" w:type="pct"/>
            <w:gridSpan w:val="3"/>
          </w:tcPr>
          <w:p w:rsidR="0022065B" w:rsidRPr="00364F72" w:rsidRDefault="0022065B" w:rsidP="00816EB6">
            <w:pPr>
              <w:ind w:left="1080" w:hanging="1080"/>
              <w:rPr>
                <w:bCs/>
                <w:sz w:val="28"/>
                <w:szCs w:val="28"/>
              </w:rPr>
            </w:pPr>
            <w:r w:rsidRPr="00364F72">
              <w:rPr>
                <w:sz w:val="28"/>
                <w:szCs w:val="28"/>
              </w:rPr>
              <w:t xml:space="preserve">Раздел </w:t>
            </w:r>
            <w:r w:rsidRPr="00364F72">
              <w:rPr>
                <w:sz w:val="28"/>
                <w:szCs w:val="28"/>
                <w:lang w:val="en-US"/>
              </w:rPr>
              <w:t>II</w:t>
            </w:r>
            <w:r w:rsidRPr="00364F72">
              <w:rPr>
                <w:sz w:val="28"/>
                <w:szCs w:val="28"/>
              </w:rPr>
              <w:t xml:space="preserve"> Консервация теп</w:t>
            </w:r>
            <w:r w:rsidR="00816EB6">
              <w:rPr>
                <w:sz w:val="28"/>
                <w:szCs w:val="28"/>
              </w:rPr>
              <w:t xml:space="preserve">лоэнергетического оборудования </w:t>
            </w:r>
            <w:r w:rsidRPr="00364F72">
              <w:rPr>
                <w:sz w:val="28"/>
                <w:szCs w:val="28"/>
              </w:rPr>
              <w:t>воздухом</w:t>
            </w:r>
          </w:p>
        </w:tc>
        <w:tc>
          <w:tcPr>
            <w:tcW w:w="247" w:type="pct"/>
            <w:vAlign w:val="bottom"/>
          </w:tcPr>
          <w:p w:rsidR="0022065B" w:rsidRPr="00364F72" w:rsidRDefault="00BC56D8" w:rsidP="006355BC">
            <w:pPr>
              <w:jc w:val="right"/>
              <w:rPr>
                <w:sz w:val="28"/>
                <w:szCs w:val="28"/>
              </w:rPr>
            </w:pPr>
            <w:r>
              <w:rPr>
                <w:sz w:val="28"/>
                <w:szCs w:val="28"/>
              </w:rPr>
              <w:t>4</w:t>
            </w:r>
            <w:r w:rsidR="00816EB6">
              <w:rPr>
                <w:sz w:val="28"/>
                <w:szCs w:val="28"/>
              </w:rPr>
              <w:t>3</w:t>
            </w:r>
          </w:p>
        </w:tc>
      </w:tr>
      <w:tr w:rsidR="0022065B" w:rsidRPr="00364F72">
        <w:tc>
          <w:tcPr>
            <w:tcW w:w="267" w:type="pct"/>
          </w:tcPr>
          <w:p w:rsidR="0022065B" w:rsidRPr="00364F72" w:rsidRDefault="00CA1DDA" w:rsidP="00F5403B">
            <w:pPr>
              <w:rPr>
                <w:sz w:val="28"/>
                <w:szCs w:val="28"/>
              </w:rPr>
            </w:pPr>
            <w:r w:rsidRPr="00364F72">
              <w:rPr>
                <w:sz w:val="28"/>
                <w:szCs w:val="28"/>
              </w:rPr>
              <w:t>1</w:t>
            </w:r>
          </w:p>
        </w:tc>
        <w:tc>
          <w:tcPr>
            <w:tcW w:w="4486" w:type="pct"/>
            <w:gridSpan w:val="2"/>
          </w:tcPr>
          <w:p w:rsidR="0022065B" w:rsidRPr="00364F72" w:rsidRDefault="00CA1DDA" w:rsidP="00364F72">
            <w:pPr>
              <w:jc w:val="both"/>
              <w:rPr>
                <w:bCs/>
                <w:sz w:val="28"/>
                <w:szCs w:val="28"/>
              </w:rPr>
            </w:pPr>
            <w:r w:rsidRPr="00364F72">
              <w:rPr>
                <w:sz w:val="28"/>
                <w:szCs w:val="28"/>
              </w:rPr>
              <w:t>Общие положения</w:t>
            </w:r>
          </w:p>
        </w:tc>
        <w:tc>
          <w:tcPr>
            <w:tcW w:w="247" w:type="pct"/>
            <w:vAlign w:val="bottom"/>
          </w:tcPr>
          <w:p w:rsidR="0022065B" w:rsidRPr="00364F72" w:rsidRDefault="00BC56D8" w:rsidP="006355BC">
            <w:pPr>
              <w:jc w:val="right"/>
              <w:rPr>
                <w:sz w:val="28"/>
                <w:szCs w:val="28"/>
              </w:rPr>
            </w:pPr>
            <w:r>
              <w:rPr>
                <w:sz w:val="28"/>
                <w:szCs w:val="28"/>
              </w:rPr>
              <w:t>4</w:t>
            </w:r>
            <w:r w:rsidR="00816EB6">
              <w:rPr>
                <w:sz w:val="28"/>
                <w:szCs w:val="28"/>
              </w:rPr>
              <w:t>3</w:t>
            </w:r>
          </w:p>
        </w:tc>
      </w:tr>
      <w:tr w:rsidR="0022065B" w:rsidRPr="00364F72">
        <w:tc>
          <w:tcPr>
            <w:tcW w:w="267" w:type="pct"/>
          </w:tcPr>
          <w:p w:rsidR="0022065B" w:rsidRPr="00364F72" w:rsidRDefault="00CA1DDA" w:rsidP="00F5403B">
            <w:pPr>
              <w:rPr>
                <w:sz w:val="28"/>
                <w:szCs w:val="28"/>
              </w:rPr>
            </w:pPr>
            <w:r w:rsidRPr="00364F72">
              <w:rPr>
                <w:sz w:val="28"/>
                <w:szCs w:val="28"/>
              </w:rPr>
              <w:t>2</w:t>
            </w:r>
          </w:p>
        </w:tc>
        <w:tc>
          <w:tcPr>
            <w:tcW w:w="4486" w:type="pct"/>
            <w:gridSpan w:val="2"/>
          </w:tcPr>
          <w:p w:rsidR="0022065B" w:rsidRPr="00364F72" w:rsidRDefault="00CA1DDA" w:rsidP="00364F72">
            <w:pPr>
              <w:jc w:val="both"/>
              <w:rPr>
                <w:bCs/>
                <w:sz w:val="28"/>
                <w:szCs w:val="28"/>
              </w:rPr>
            </w:pPr>
            <w:r w:rsidRPr="00364F72">
              <w:rPr>
                <w:sz w:val="28"/>
                <w:szCs w:val="28"/>
              </w:rPr>
              <w:t>Условия консервации теплоэнергетического оборудования воздухом</w:t>
            </w:r>
          </w:p>
        </w:tc>
        <w:tc>
          <w:tcPr>
            <w:tcW w:w="247" w:type="pct"/>
            <w:vAlign w:val="bottom"/>
          </w:tcPr>
          <w:p w:rsidR="0022065B" w:rsidRPr="00364F72" w:rsidRDefault="00BC56D8" w:rsidP="006355BC">
            <w:pPr>
              <w:jc w:val="right"/>
              <w:rPr>
                <w:sz w:val="28"/>
                <w:szCs w:val="28"/>
              </w:rPr>
            </w:pPr>
            <w:r>
              <w:rPr>
                <w:sz w:val="28"/>
                <w:szCs w:val="28"/>
              </w:rPr>
              <w:t>4</w:t>
            </w:r>
            <w:r w:rsidR="00816EB6">
              <w:rPr>
                <w:sz w:val="28"/>
                <w:szCs w:val="28"/>
              </w:rPr>
              <w:t>5</w:t>
            </w:r>
          </w:p>
        </w:tc>
      </w:tr>
      <w:tr w:rsidR="0022065B" w:rsidRPr="00364F72">
        <w:tc>
          <w:tcPr>
            <w:tcW w:w="267" w:type="pct"/>
          </w:tcPr>
          <w:p w:rsidR="0022065B" w:rsidRPr="00364F72" w:rsidRDefault="00CA1DDA" w:rsidP="00F5403B">
            <w:pPr>
              <w:rPr>
                <w:sz w:val="28"/>
                <w:szCs w:val="28"/>
              </w:rPr>
            </w:pPr>
            <w:r w:rsidRPr="00364F72">
              <w:rPr>
                <w:sz w:val="28"/>
                <w:szCs w:val="28"/>
              </w:rPr>
              <w:t>3</w:t>
            </w:r>
          </w:p>
        </w:tc>
        <w:tc>
          <w:tcPr>
            <w:tcW w:w="4486" w:type="pct"/>
            <w:gridSpan w:val="2"/>
          </w:tcPr>
          <w:p w:rsidR="0022065B" w:rsidRPr="00364F72" w:rsidRDefault="00CA1DDA" w:rsidP="00364F72">
            <w:pPr>
              <w:jc w:val="both"/>
              <w:rPr>
                <w:bCs/>
                <w:sz w:val="28"/>
                <w:szCs w:val="28"/>
              </w:rPr>
            </w:pPr>
            <w:r w:rsidRPr="00364F72">
              <w:rPr>
                <w:bCs/>
                <w:sz w:val="28"/>
                <w:szCs w:val="28"/>
              </w:rPr>
              <w:t>Области применения воздуха для консервации теплоэнергетического оборудования</w:t>
            </w:r>
          </w:p>
        </w:tc>
        <w:tc>
          <w:tcPr>
            <w:tcW w:w="247" w:type="pct"/>
            <w:vAlign w:val="bottom"/>
          </w:tcPr>
          <w:p w:rsidR="0022065B" w:rsidRPr="00364F72" w:rsidRDefault="00BC56D8" w:rsidP="00364F72">
            <w:pPr>
              <w:jc w:val="right"/>
              <w:rPr>
                <w:sz w:val="28"/>
                <w:szCs w:val="28"/>
              </w:rPr>
            </w:pPr>
            <w:r>
              <w:rPr>
                <w:sz w:val="28"/>
                <w:szCs w:val="28"/>
              </w:rPr>
              <w:t>4</w:t>
            </w:r>
            <w:r w:rsidR="00816EB6">
              <w:rPr>
                <w:sz w:val="28"/>
                <w:szCs w:val="28"/>
              </w:rPr>
              <w:t>5</w:t>
            </w:r>
          </w:p>
        </w:tc>
      </w:tr>
      <w:tr w:rsidR="00CA1DDA" w:rsidRPr="00364F72">
        <w:tc>
          <w:tcPr>
            <w:tcW w:w="267" w:type="pct"/>
          </w:tcPr>
          <w:p w:rsidR="00CA1DDA" w:rsidRPr="00364F72" w:rsidRDefault="00CA1DDA" w:rsidP="00F5403B">
            <w:pPr>
              <w:rPr>
                <w:sz w:val="28"/>
                <w:szCs w:val="28"/>
              </w:rPr>
            </w:pPr>
            <w:r w:rsidRPr="00364F72">
              <w:rPr>
                <w:sz w:val="28"/>
                <w:szCs w:val="28"/>
              </w:rPr>
              <w:t>4</w:t>
            </w:r>
          </w:p>
        </w:tc>
        <w:tc>
          <w:tcPr>
            <w:tcW w:w="4486" w:type="pct"/>
            <w:gridSpan w:val="2"/>
          </w:tcPr>
          <w:p w:rsidR="00CA1DDA" w:rsidRPr="00364F72" w:rsidRDefault="00CA1DDA" w:rsidP="00364F72">
            <w:pPr>
              <w:jc w:val="both"/>
              <w:rPr>
                <w:sz w:val="28"/>
                <w:szCs w:val="28"/>
              </w:rPr>
            </w:pPr>
            <w:r w:rsidRPr="00364F72">
              <w:rPr>
                <w:sz w:val="28"/>
                <w:szCs w:val="28"/>
              </w:rPr>
              <w:t>Установки осушки и подогрева воздуха</w:t>
            </w:r>
          </w:p>
        </w:tc>
        <w:tc>
          <w:tcPr>
            <w:tcW w:w="247" w:type="pct"/>
            <w:vAlign w:val="bottom"/>
          </w:tcPr>
          <w:p w:rsidR="00CA1DDA" w:rsidRPr="00364F72" w:rsidRDefault="00BC56D8" w:rsidP="00F477E0">
            <w:pPr>
              <w:jc w:val="right"/>
              <w:rPr>
                <w:sz w:val="28"/>
                <w:szCs w:val="28"/>
              </w:rPr>
            </w:pPr>
            <w:r>
              <w:rPr>
                <w:sz w:val="28"/>
                <w:szCs w:val="28"/>
              </w:rPr>
              <w:t>4</w:t>
            </w:r>
            <w:r w:rsidR="00816EB6">
              <w:rPr>
                <w:sz w:val="28"/>
                <w:szCs w:val="28"/>
              </w:rPr>
              <w:t>7</w:t>
            </w:r>
          </w:p>
        </w:tc>
      </w:tr>
      <w:tr w:rsidR="00CA1DDA" w:rsidRPr="00364F72">
        <w:tc>
          <w:tcPr>
            <w:tcW w:w="267" w:type="pct"/>
          </w:tcPr>
          <w:p w:rsidR="00CA1DDA" w:rsidRPr="00364F72" w:rsidRDefault="003E0074" w:rsidP="00F5403B">
            <w:pPr>
              <w:rPr>
                <w:sz w:val="28"/>
                <w:szCs w:val="28"/>
              </w:rPr>
            </w:pPr>
            <w:r w:rsidRPr="00364F72">
              <w:rPr>
                <w:sz w:val="28"/>
                <w:szCs w:val="28"/>
              </w:rPr>
              <w:t>5</w:t>
            </w:r>
          </w:p>
        </w:tc>
        <w:tc>
          <w:tcPr>
            <w:tcW w:w="4486" w:type="pct"/>
            <w:gridSpan w:val="2"/>
          </w:tcPr>
          <w:p w:rsidR="00CA1DDA" w:rsidRPr="00364F72" w:rsidRDefault="003E0074" w:rsidP="00364F72">
            <w:pPr>
              <w:jc w:val="both"/>
              <w:rPr>
                <w:sz w:val="28"/>
                <w:szCs w:val="28"/>
              </w:rPr>
            </w:pPr>
            <w:r w:rsidRPr="00364F72">
              <w:rPr>
                <w:sz w:val="28"/>
                <w:szCs w:val="28"/>
              </w:rPr>
              <w:t>Рекомендации по организации схем консервации оборудования воздухом</w:t>
            </w:r>
          </w:p>
        </w:tc>
        <w:tc>
          <w:tcPr>
            <w:tcW w:w="247" w:type="pct"/>
            <w:vAlign w:val="bottom"/>
          </w:tcPr>
          <w:p w:rsidR="00CA1DDA" w:rsidRPr="00364F72" w:rsidRDefault="00BC56D8" w:rsidP="006355BC">
            <w:pPr>
              <w:jc w:val="right"/>
              <w:rPr>
                <w:sz w:val="28"/>
                <w:szCs w:val="28"/>
              </w:rPr>
            </w:pPr>
            <w:r>
              <w:rPr>
                <w:sz w:val="28"/>
                <w:szCs w:val="28"/>
              </w:rPr>
              <w:t>4</w:t>
            </w:r>
            <w:r w:rsidR="00816EB6">
              <w:rPr>
                <w:sz w:val="28"/>
                <w:szCs w:val="28"/>
              </w:rPr>
              <w:t>7</w:t>
            </w:r>
          </w:p>
        </w:tc>
      </w:tr>
      <w:tr w:rsidR="00067304" w:rsidRPr="00364F72">
        <w:tc>
          <w:tcPr>
            <w:tcW w:w="267" w:type="pct"/>
          </w:tcPr>
          <w:p w:rsidR="00067304" w:rsidRPr="00364F72" w:rsidRDefault="00174385" w:rsidP="00F5403B">
            <w:pPr>
              <w:rPr>
                <w:sz w:val="28"/>
                <w:szCs w:val="28"/>
              </w:rPr>
            </w:pPr>
            <w:r w:rsidRPr="00364F72">
              <w:rPr>
                <w:sz w:val="28"/>
                <w:szCs w:val="28"/>
              </w:rPr>
              <w:t>6</w:t>
            </w:r>
          </w:p>
        </w:tc>
        <w:tc>
          <w:tcPr>
            <w:tcW w:w="4486" w:type="pct"/>
            <w:gridSpan w:val="2"/>
          </w:tcPr>
          <w:p w:rsidR="00067304" w:rsidRPr="00364F72" w:rsidRDefault="00174385" w:rsidP="00364F72">
            <w:pPr>
              <w:jc w:val="both"/>
              <w:rPr>
                <w:sz w:val="28"/>
                <w:szCs w:val="28"/>
              </w:rPr>
            </w:pPr>
            <w:r w:rsidRPr="00364F72">
              <w:rPr>
                <w:sz w:val="28"/>
                <w:szCs w:val="28"/>
              </w:rPr>
              <w:t>Консервация турбоустановок воздухом</w:t>
            </w:r>
          </w:p>
        </w:tc>
        <w:tc>
          <w:tcPr>
            <w:tcW w:w="247" w:type="pct"/>
            <w:vAlign w:val="bottom"/>
          </w:tcPr>
          <w:p w:rsidR="00067304" w:rsidRPr="00364F72" w:rsidRDefault="00BC56D8" w:rsidP="006355BC">
            <w:pPr>
              <w:jc w:val="right"/>
              <w:rPr>
                <w:sz w:val="28"/>
                <w:szCs w:val="28"/>
              </w:rPr>
            </w:pPr>
            <w:r>
              <w:rPr>
                <w:sz w:val="28"/>
                <w:szCs w:val="28"/>
              </w:rPr>
              <w:t>4</w:t>
            </w:r>
            <w:r w:rsidR="00816EB6">
              <w:rPr>
                <w:sz w:val="28"/>
                <w:szCs w:val="28"/>
              </w:rPr>
              <w:t>9</w:t>
            </w:r>
          </w:p>
        </w:tc>
      </w:tr>
      <w:tr w:rsidR="00067304" w:rsidRPr="00364F72">
        <w:tc>
          <w:tcPr>
            <w:tcW w:w="267" w:type="pct"/>
          </w:tcPr>
          <w:p w:rsidR="00067304" w:rsidRPr="00364F72" w:rsidRDefault="0093030D" w:rsidP="00F5403B">
            <w:pPr>
              <w:rPr>
                <w:sz w:val="28"/>
                <w:szCs w:val="28"/>
              </w:rPr>
            </w:pPr>
            <w:r w:rsidRPr="00364F72">
              <w:rPr>
                <w:sz w:val="28"/>
                <w:szCs w:val="28"/>
              </w:rPr>
              <w:t>7</w:t>
            </w:r>
          </w:p>
        </w:tc>
        <w:tc>
          <w:tcPr>
            <w:tcW w:w="4486" w:type="pct"/>
            <w:gridSpan w:val="2"/>
          </w:tcPr>
          <w:p w:rsidR="00067304" w:rsidRPr="00364F72" w:rsidRDefault="0093030D" w:rsidP="00364F72">
            <w:pPr>
              <w:jc w:val="both"/>
              <w:rPr>
                <w:sz w:val="28"/>
                <w:szCs w:val="28"/>
              </w:rPr>
            </w:pPr>
            <w:r w:rsidRPr="00364F72">
              <w:rPr>
                <w:bCs/>
                <w:sz w:val="28"/>
                <w:szCs w:val="28"/>
              </w:rPr>
              <w:t>Консервация барабанных котлов</w:t>
            </w:r>
          </w:p>
        </w:tc>
        <w:tc>
          <w:tcPr>
            <w:tcW w:w="247" w:type="pct"/>
            <w:vAlign w:val="bottom"/>
          </w:tcPr>
          <w:p w:rsidR="00067304" w:rsidRPr="00364F72" w:rsidRDefault="00BC56D8" w:rsidP="006355BC">
            <w:pPr>
              <w:jc w:val="right"/>
              <w:rPr>
                <w:sz w:val="28"/>
                <w:szCs w:val="28"/>
              </w:rPr>
            </w:pPr>
            <w:r>
              <w:rPr>
                <w:sz w:val="28"/>
                <w:szCs w:val="28"/>
              </w:rPr>
              <w:t>5</w:t>
            </w:r>
            <w:r w:rsidR="00816EB6">
              <w:rPr>
                <w:sz w:val="28"/>
                <w:szCs w:val="28"/>
              </w:rPr>
              <w:t>5</w:t>
            </w:r>
          </w:p>
        </w:tc>
      </w:tr>
      <w:tr w:rsidR="0093030D" w:rsidRPr="00364F72">
        <w:tc>
          <w:tcPr>
            <w:tcW w:w="267" w:type="pct"/>
          </w:tcPr>
          <w:p w:rsidR="0093030D" w:rsidRPr="00364F72" w:rsidRDefault="0093030D" w:rsidP="00F5403B">
            <w:pPr>
              <w:rPr>
                <w:sz w:val="28"/>
                <w:szCs w:val="28"/>
              </w:rPr>
            </w:pPr>
            <w:r w:rsidRPr="00364F72">
              <w:rPr>
                <w:sz w:val="28"/>
                <w:szCs w:val="28"/>
              </w:rPr>
              <w:t>8</w:t>
            </w:r>
          </w:p>
        </w:tc>
        <w:tc>
          <w:tcPr>
            <w:tcW w:w="4486" w:type="pct"/>
            <w:gridSpan w:val="2"/>
          </w:tcPr>
          <w:p w:rsidR="0093030D" w:rsidRPr="00364F72" w:rsidRDefault="00D40E17" w:rsidP="00364F72">
            <w:pPr>
              <w:jc w:val="both"/>
              <w:rPr>
                <w:bCs/>
                <w:sz w:val="28"/>
                <w:szCs w:val="28"/>
              </w:rPr>
            </w:pPr>
            <w:r w:rsidRPr="00364F72">
              <w:rPr>
                <w:sz w:val="28"/>
                <w:szCs w:val="28"/>
              </w:rPr>
              <w:t>Консервация энергоблоков сверхкритического давления</w:t>
            </w:r>
          </w:p>
        </w:tc>
        <w:tc>
          <w:tcPr>
            <w:tcW w:w="247" w:type="pct"/>
            <w:vAlign w:val="bottom"/>
          </w:tcPr>
          <w:p w:rsidR="0093030D" w:rsidRPr="00364F72" w:rsidRDefault="00875AAD" w:rsidP="006355BC">
            <w:pPr>
              <w:jc w:val="right"/>
              <w:rPr>
                <w:sz w:val="28"/>
                <w:szCs w:val="28"/>
              </w:rPr>
            </w:pPr>
            <w:r>
              <w:rPr>
                <w:sz w:val="28"/>
                <w:szCs w:val="28"/>
              </w:rPr>
              <w:t>61</w:t>
            </w:r>
          </w:p>
        </w:tc>
      </w:tr>
      <w:tr w:rsidR="0093030D" w:rsidRPr="00364F72">
        <w:tc>
          <w:tcPr>
            <w:tcW w:w="267" w:type="pct"/>
          </w:tcPr>
          <w:p w:rsidR="0093030D" w:rsidRPr="00364F72" w:rsidRDefault="00D40E17" w:rsidP="00F5403B">
            <w:pPr>
              <w:rPr>
                <w:sz w:val="28"/>
                <w:szCs w:val="28"/>
              </w:rPr>
            </w:pPr>
            <w:r w:rsidRPr="00364F72">
              <w:rPr>
                <w:sz w:val="28"/>
                <w:szCs w:val="28"/>
              </w:rPr>
              <w:t>9</w:t>
            </w:r>
          </w:p>
        </w:tc>
        <w:tc>
          <w:tcPr>
            <w:tcW w:w="4486" w:type="pct"/>
            <w:gridSpan w:val="2"/>
          </w:tcPr>
          <w:p w:rsidR="0093030D" w:rsidRPr="00364F72" w:rsidRDefault="00D40E17" w:rsidP="00364F72">
            <w:pPr>
              <w:jc w:val="both"/>
              <w:rPr>
                <w:bCs/>
                <w:sz w:val="28"/>
                <w:szCs w:val="28"/>
              </w:rPr>
            </w:pPr>
            <w:r w:rsidRPr="00364F72">
              <w:rPr>
                <w:sz w:val="28"/>
                <w:szCs w:val="28"/>
              </w:rPr>
              <w:t>Консервация водогрейных котлов</w:t>
            </w:r>
          </w:p>
        </w:tc>
        <w:tc>
          <w:tcPr>
            <w:tcW w:w="247" w:type="pct"/>
            <w:vAlign w:val="bottom"/>
          </w:tcPr>
          <w:p w:rsidR="0093030D" w:rsidRPr="00364F72" w:rsidRDefault="00BC56D8" w:rsidP="006355BC">
            <w:pPr>
              <w:jc w:val="right"/>
              <w:rPr>
                <w:sz w:val="28"/>
                <w:szCs w:val="28"/>
              </w:rPr>
            </w:pPr>
            <w:r>
              <w:rPr>
                <w:sz w:val="28"/>
                <w:szCs w:val="28"/>
              </w:rPr>
              <w:t>6</w:t>
            </w:r>
            <w:r w:rsidR="00875AAD">
              <w:rPr>
                <w:sz w:val="28"/>
                <w:szCs w:val="28"/>
              </w:rPr>
              <w:t>5</w:t>
            </w:r>
          </w:p>
        </w:tc>
      </w:tr>
      <w:tr w:rsidR="00805978" w:rsidRPr="00364F72">
        <w:tc>
          <w:tcPr>
            <w:tcW w:w="4753" w:type="pct"/>
            <w:gridSpan w:val="3"/>
          </w:tcPr>
          <w:p w:rsidR="00805978" w:rsidRPr="00364F72" w:rsidRDefault="00805978" w:rsidP="00364F72">
            <w:pPr>
              <w:shd w:val="clear" w:color="auto" w:fill="FFFFFF"/>
              <w:ind w:left="1389" w:hanging="1389"/>
              <w:jc w:val="both"/>
              <w:rPr>
                <w:sz w:val="28"/>
                <w:szCs w:val="28"/>
              </w:rPr>
            </w:pPr>
            <w:r w:rsidRPr="00364F72">
              <w:rPr>
                <w:sz w:val="28"/>
                <w:szCs w:val="28"/>
              </w:rPr>
              <w:t xml:space="preserve">Раздел </w:t>
            </w:r>
            <w:r w:rsidRPr="00364F72">
              <w:rPr>
                <w:sz w:val="28"/>
                <w:szCs w:val="28"/>
                <w:lang w:val="en-US"/>
              </w:rPr>
              <w:t>III</w:t>
            </w:r>
            <w:r w:rsidR="00784EDC" w:rsidRPr="00364F72">
              <w:rPr>
                <w:sz w:val="28"/>
                <w:szCs w:val="28"/>
              </w:rPr>
              <w:t xml:space="preserve"> </w:t>
            </w:r>
            <w:r w:rsidRPr="00364F72">
              <w:rPr>
                <w:sz w:val="28"/>
                <w:szCs w:val="28"/>
              </w:rPr>
              <w:t xml:space="preserve">Консервация турбогенераторов при нахождении их в </w:t>
            </w:r>
            <w:r w:rsidR="004C4F25" w:rsidRPr="00364F72">
              <w:rPr>
                <w:sz w:val="28"/>
                <w:szCs w:val="28"/>
              </w:rPr>
              <w:br/>
            </w:r>
            <w:r w:rsidRPr="00364F72">
              <w:rPr>
                <w:sz w:val="28"/>
                <w:szCs w:val="28"/>
              </w:rPr>
              <w:t>резерве или длительном простое</w:t>
            </w:r>
          </w:p>
        </w:tc>
        <w:tc>
          <w:tcPr>
            <w:tcW w:w="247" w:type="pct"/>
            <w:vAlign w:val="bottom"/>
          </w:tcPr>
          <w:p w:rsidR="00BC56D8" w:rsidRDefault="00BC56D8" w:rsidP="00364F72">
            <w:pPr>
              <w:jc w:val="right"/>
              <w:rPr>
                <w:sz w:val="28"/>
                <w:szCs w:val="28"/>
              </w:rPr>
            </w:pPr>
          </w:p>
          <w:p w:rsidR="00805978" w:rsidRPr="00364F72" w:rsidRDefault="00BC56D8" w:rsidP="00016FAF">
            <w:pPr>
              <w:jc w:val="right"/>
              <w:rPr>
                <w:sz w:val="28"/>
                <w:szCs w:val="28"/>
              </w:rPr>
            </w:pPr>
            <w:r>
              <w:rPr>
                <w:sz w:val="28"/>
                <w:szCs w:val="28"/>
              </w:rPr>
              <w:t>7</w:t>
            </w:r>
            <w:r w:rsidR="00875AAD">
              <w:rPr>
                <w:sz w:val="28"/>
                <w:szCs w:val="28"/>
              </w:rPr>
              <w:t>6</w:t>
            </w:r>
          </w:p>
        </w:tc>
      </w:tr>
      <w:tr w:rsidR="00805978" w:rsidRPr="00364F72">
        <w:tc>
          <w:tcPr>
            <w:tcW w:w="267" w:type="pct"/>
          </w:tcPr>
          <w:p w:rsidR="00805978" w:rsidRPr="00364F72" w:rsidRDefault="001B5D49" w:rsidP="00F5403B">
            <w:pPr>
              <w:rPr>
                <w:sz w:val="28"/>
                <w:szCs w:val="28"/>
              </w:rPr>
            </w:pPr>
            <w:r w:rsidRPr="00364F72">
              <w:rPr>
                <w:sz w:val="28"/>
                <w:szCs w:val="28"/>
              </w:rPr>
              <w:t>1</w:t>
            </w:r>
          </w:p>
        </w:tc>
        <w:tc>
          <w:tcPr>
            <w:tcW w:w="4486" w:type="pct"/>
            <w:gridSpan w:val="2"/>
          </w:tcPr>
          <w:p w:rsidR="00805978" w:rsidRPr="00364F72" w:rsidRDefault="00BA198C" w:rsidP="00364F72">
            <w:pPr>
              <w:jc w:val="both"/>
              <w:rPr>
                <w:bCs/>
                <w:sz w:val="28"/>
                <w:szCs w:val="28"/>
              </w:rPr>
            </w:pPr>
            <w:r w:rsidRPr="00364F72">
              <w:rPr>
                <w:sz w:val="28"/>
                <w:szCs w:val="28"/>
              </w:rPr>
              <w:t>Общие положения</w:t>
            </w:r>
          </w:p>
        </w:tc>
        <w:tc>
          <w:tcPr>
            <w:tcW w:w="247" w:type="pct"/>
            <w:vAlign w:val="bottom"/>
          </w:tcPr>
          <w:p w:rsidR="00805978" w:rsidRPr="00364F72" w:rsidRDefault="00BC56D8" w:rsidP="00016FAF">
            <w:pPr>
              <w:jc w:val="right"/>
              <w:rPr>
                <w:sz w:val="28"/>
                <w:szCs w:val="28"/>
              </w:rPr>
            </w:pPr>
            <w:r>
              <w:rPr>
                <w:sz w:val="28"/>
                <w:szCs w:val="28"/>
              </w:rPr>
              <w:t>7</w:t>
            </w:r>
            <w:r w:rsidR="00875AAD">
              <w:rPr>
                <w:sz w:val="28"/>
                <w:szCs w:val="28"/>
              </w:rPr>
              <w:t>6</w:t>
            </w:r>
          </w:p>
        </w:tc>
      </w:tr>
      <w:tr w:rsidR="00805978" w:rsidRPr="00364F72">
        <w:tc>
          <w:tcPr>
            <w:tcW w:w="267" w:type="pct"/>
          </w:tcPr>
          <w:p w:rsidR="00805978" w:rsidRPr="00364F72" w:rsidRDefault="001B5D49" w:rsidP="00F5403B">
            <w:pPr>
              <w:rPr>
                <w:sz w:val="28"/>
                <w:szCs w:val="28"/>
              </w:rPr>
            </w:pPr>
            <w:r w:rsidRPr="00364F72">
              <w:rPr>
                <w:sz w:val="28"/>
                <w:szCs w:val="28"/>
              </w:rPr>
              <w:t>2</w:t>
            </w:r>
          </w:p>
        </w:tc>
        <w:tc>
          <w:tcPr>
            <w:tcW w:w="4486" w:type="pct"/>
            <w:gridSpan w:val="2"/>
          </w:tcPr>
          <w:p w:rsidR="00805978" w:rsidRPr="00364F72" w:rsidRDefault="00BA198C" w:rsidP="00364F72">
            <w:pPr>
              <w:jc w:val="both"/>
              <w:rPr>
                <w:bCs/>
                <w:sz w:val="28"/>
                <w:szCs w:val="28"/>
              </w:rPr>
            </w:pPr>
            <w:r w:rsidRPr="00364F72">
              <w:rPr>
                <w:sz w:val="28"/>
                <w:szCs w:val="28"/>
              </w:rPr>
              <w:t>Обслуживание турбогенераторов при простоях в резерве</w:t>
            </w:r>
          </w:p>
        </w:tc>
        <w:tc>
          <w:tcPr>
            <w:tcW w:w="247" w:type="pct"/>
            <w:vAlign w:val="bottom"/>
          </w:tcPr>
          <w:p w:rsidR="00805978" w:rsidRPr="00364F72" w:rsidRDefault="00BC56D8" w:rsidP="00016FAF">
            <w:pPr>
              <w:jc w:val="right"/>
              <w:rPr>
                <w:sz w:val="28"/>
                <w:szCs w:val="28"/>
              </w:rPr>
            </w:pPr>
            <w:r>
              <w:rPr>
                <w:sz w:val="28"/>
                <w:szCs w:val="28"/>
              </w:rPr>
              <w:t>7</w:t>
            </w:r>
            <w:r w:rsidR="00875AAD">
              <w:rPr>
                <w:sz w:val="28"/>
                <w:szCs w:val="28"/>
              </w:rPr>
              <w:t>8</w:t>
            </w:r>
          </w:p>
        </w:tc>
      </w:tr>
      <w:tr w:rsidR="00160497" w:rsidRPr="00364F72">
        <w:tc>
          <w:tcPr>
            <w:tcW w:w="267" w:type="pct"/>
          </w:tcPr>
          <w:p w:rsidR="00160497" w:rsidRPr="00364F72" w:rsidRDefault="00160497" w:rsidP="00F5403B">
            <w:pPr>
              <w:rPr>
                <w:sz w:val="28"/>
                <w:szCs w:val="28"/>
              </w:rPr>
            </w:pPr>
            <w:r w:rsidRPr="00364F72">
              <w:rPr>
                <w:sz w:val="28"/>
                <w:szCs w:val="28"/>
              </w:rPr>
              <w:t>3</w:t>
            </w:r>
          </w:p>
        </w:tc>
        <w:tc>
          <w:tcPr>
            <w:tcW w:w="4486" w:type="pct"/>
            <w:gridSpan w:val="2"/>
          </w:tcPr>
          <w:p w:rsidR="00160497" w:rsidRPr="00364F72" w:rsidRDefault="00160497" w:rsidP="00364F72">
            <w:pPr>
              <w:jc w:val="both"/>
              <w:rPr>
                <w:sz w:val="28"/>
                <w:szCs w:val="28"/>
              </w:rPr>
            </w:pPr>
            <w:r w:rsidRPr="00364F72">
              <w:rPr>
                <w:sz w:val="28"/>
                <w:szCs w:val="28"/>
              </w:rPr>
              <w:t>Консервация турбогенератора и его узлов</w:t>
            </w:r>
          </w:p>
        </w:tc>
        <w:tc>
          <w:tcPr>
            <w:tcW w:w="247" w:type="pct"/>
            <w:vAlign w:val="bottom"/>
          </w:tcPr>
          <w:p w:rsidR="00160497" w:rsidRPr="00364F72" w:rsidRDefault="00875AAD" w:rsidP="00016FAF">
            <w:pPr>
              <w:jc w:val="right"/>
              <w:rPr>
                <w:sz w:val="28"/>
                <w:szCs w:val="28"/>
              </w:rPr>
            </w:pPr>
            <w:r>
              <w:rPr>
                <w:sz w:val="28"/>
                <w:szCs w:val="28"/>
              </w:rPr>
              <w:t>82</w:t>
            </w:r>
          </w:p>
        </w:tc>
      </w:tr>
      <w:tr w:rsidR="00B3641B" w:rsidRPr="00364F72">
        <w:tc>
          <w:tcPr>
            <w:tcW w:w="1164" w:type="pct"/>
            <w:gridSpan w:val="2"/>
          </w:tcPr>
          <w:p w:rsidR="00B3641B" w:rsidRPr="00364F72" w:rsidRDefault="00B3641B" w:rsidP="008E168A">
            <w:pPr>
              <w:jc w:val="both"/>
              <w:rPr>
                <w:sz w:val="28"/>
                <w:szCs w:val="28"/>
              </w:rPr>
            </w:pPr>
            <w:r w:rsidRPr="00364F72">
              <w:rPr>
                <w:iCs/>
                <w:sz w:val="28"/>
                <w:szCs w:val="28"/>
              </w:rPr>
              <w:t xml:space="preserve">Приложение </w:t>
            </w:r>
            <w:r w:rsidR="008E168A">
              <w:rPr>
                <w:iCs/>
                <w:sz w:val="28"/>
                <w:szCs w:val="28"/>
              </w:rPr>
              <w:t>1</w:t>
            </w:r>
          </w:p>
        </w:tc>
        <w:tc>
          <w:tcPr>
            <w:tcW w:w="3589" w:type="pct"/>
          </w:tcPr>
          <w:p w:rsidR="00B3641B" w:rsidRPr="00364F72" w:rsidRDefault="00B3641B" w:rsidP="00364F72">
            <w:pPr>
              <w:jc w:val="both"/>
              <w:rPr>
                <w:sz w:val="28"/>
                <w:szCs w:val="28"/>
              </w:rPr>
            </w:pPr>
            <w:r w:rsidRPr="00364F72">
              <w:rPr>
                <w:sz w:val="28"/>
                <w:szCs w:val="28"/>
              </w:rPr>
              <w:t>Методика определения концентрации контактных ингибиторов в рабочем растворе</w:t>
            </w:r>
          </w:p>
        </w:tc>
        <w:tc>
          <w:tcPr>
            <w:tcW w:w="247" w:type="pct"/>
            <w:vAlign w:val="bottom"/>
          </w:tcPr>
          <w:p w:rsidR="00B3641B" w:rsidRPr="00364F72" w:rsidRDefault="00875AAD" w:rsidP="00016FAF">
            <w:pPr>
              <w:jc w:val="right"/>
              <w:rPr>
                <w:sz w:val="28"/>
                <w:szCs w:val="28"/>
              </w:rPr>
            </w:pPr>
            <w:r>
              <w:rPr>
                <w:sz w:val="28"/>
                <w:szCs w:val="28"/>
              </w:rPr>
              <w:t>103</w:t>
            </w:r>
          </w:p>
        </w:tc>
      </w:tr>
      <w:tr w:rsidR="00B3641B" w:rsidRPr="00364F72">
        <w:tc>
          <w:tcPr>
            <w:tcW w:w="1164" w:type="pct"/>
            <w:gridSpan w:val="2"/>
          </w:tcPr>
          <w:p w:rsidR="00B3641B" w:rsidRPr="00364F72" w:rsidRDefault="00B3641B" w:rsidP="008E168A">
            <w:pPr>
              <w:jc w:val="both"/>
              <w:rPr>
                <w:sz w:val="28"/>
                <w:szCs w:val="28"/>
              </w:rPr>
            </w:pPr>
            <w:r w:rsidRPr="00364F72">
              <w:rPr>
                <w:iCs/>
                <w:sz w:val="28"/>
                <w:szCs w:val="28"/>
              </w:rPr>
              <w:t xml:space="preserve">Приложение </w:t>
            </w:r>
            <w:r w:rsidR="008E168A">
              <w:rPr>
                <w:iCs/>
                <w:sz w:val="28"/>
                <w:szCs w:val="28"/>
              </w:rPr>
              <w:t>2</w:t>
            </w:r>
          </w:p>
        </w:tc>
        <w:tc>
          <w:tcPr>
            <w:tcW w:w="3589" w:type="pct"/>
          </w:tcPr>
          <w:p w:rsidR="00B3641B" w:rsidRPr="00364F72" w:rsidRDefault="00B3641B" w:rsidP="00364F72">
            <w:pPr>
              <w:jc w:val="both"/>
              <w:rPr>
                <w:sz w:val="28"/>
                <w:szCs w:val="28"/>
              </w:rPr>
            </w:pPr>
            <w:r w:rsidRPr="00364F72">
              <w:rPr>
                <w:sz w:val="28"/>
                <w:szCs w:val="28"/>
              </w:rPr>
              <w:t>Определение концентрации летучего ингибитора в воздухе</w:t>
            </w:r>
          </w:p>
        </w:tc>
        <w:tc>
          <w:tcPr>
            <w:tcW w:w="247" w:type="pct"/>
            <w:vAlign w:val="bottom"/>
          </w:tcPr>
          <w:p w:rsidR="00B3641B" w:rsidRPr="00364F72" w:rsidRDefault="00875AAD" w:rsidP="00016FAF">
            <w:pPr>
              <w:jc w:val="right"/>
              <w:rPr>
                <w:sz w:val="28"/>
                <w:szCs w:val="28"/>
              </w:rPr>
            </w:pPr>
            <w:r>
              <w:rPr>
                <w:sz w:val="28"/>
                <w:szCs w:val="28"/>
              </w:rPr>
              <w:t>104</w:t>
            </w:r>
          </w:p>
        </w:tc>
      </w:tr>
      <w:tr w:rsidR="00B3641B" w:rsidRPr="00364F72">
        <w:tc>
          <w:tcPr>
            <w:tcW w:w="1164" w:type="pct"/>
            <w:gridSpan w:val="2"/>
          </w:tcPr>
          <w:p w:rsidR="00B3641B" w:rsidRPr="00364F72" w:rsidRDefault="00B3641B" w:rsidP="008E168A">
            <w:pPr>
              <w:jc w:val="both"/>
              <w:rPr>
                <w:iCs/>
                <w:sz w:val="28"/>
                <w:szCs w:val="28"/>
              </w:rPr>
            </w:pPr>
            <w:r w:rsidRPr="00364F72">
              <w:rPr>
                <w:iCs/>
                <w:sz w:val="28"/>
                <w:szCs w:val="28"/>
              </w:rPr>
              <w:t xml:space="preserve">Приложение </w:t>
            </w:r>
            <w:r w:rsidR="008E168A">
              <w:rPr>
                <w:iCs/>
                <w:sz w:val="28"/>
                <w:szCs w:val="28"/>
              </w:rPr>
              <w:t>3</w:t>
            </w:r>
          </w:p>
        </w:tc>
        <w:tc>
          <w:tcPr>
            <w:tcW w:w="3589" w:type="pct"/>
          </w:tcPr>
          <w:p w:rsidR="00B3641B" w:rsidRPr="00364F72" w:rsidRDefault="00B3641B" w:rsidP="00364F72">
            <w:pPr>
              <w:jc w:val="both"/>
              <w:rPr>
                <w:sz w:val="28"/>
                <w:szCs w:val="28"/>
              </w:rPr>
            </w:pPr>
            <w:r w:rsidRPr="00364F72">
              <w:rPr>
                <w:bCs/>
                <w:sz w:val="28"/>
                <w:szCs w:val="28"/>
              </w:rPr>
              <w:t>Системы дозирования консерванта для проведения консервации с применением пленкообразующих аминов</w:t>
            </w:r>
          </w:p>
        </w:tc>
        <w:tc>
          <w:tcPr>
            <w:tcW w:w="247" w:type="pct"/>
            <w:vAlign w:val="bottom"/>
          </w:tcPr>
          <w:p w:rsidR="00B3641B" w:rsidRPr="00364F72" w:rsidRDefault="00875AAD" w:rsidP="00016FAF">
            <w:pPr>
              <w:jc w:val="right"/>
              <w:rPr>
                <w:sz w:val="28"/>
                <w:szCs w:val="28"/>
              </w:rPr>
            </w:pPr>
            <w:r>
              <w:rPr>
                <w:sz w:val="28"/>
                <w:szCs w:val="28"/>
              </w:rPr>
              <w:t>105</w:t>
            </w:r>
          </w:p>
        </w:tc>
      </w:tr>
      <w:tr w:rsidR="00B3641B" w:rsidRPr="00364F72">
        <w:tc>
          <w:tcPr>
            <w:tcW w:w="1164" w:type="pct"/>
            <w:gridSpan w:val="2"/>
          </w:tcPr>
          <w:p w:rsidR="00B3641B" w:rsidRPr="00364F72" w:rsidRDefault="00B3641B" w:rsidP="008E168A">
            <w:pPr>
              <w:jc w:val="both"/>
              <w:rPr>
                <w:iCs/>
                <w:sz w:val="28"/>
                <w:szCs w:val="28"/>
              </w:rPr>
            </w:pPr>
            <w:r w:rsidRPr="00364F72">
              <w:rPr>
                <w:iCs/>
                <w:sz w:val="28"/>
                <w:szCs w:val="28"/>
              </w:rPr>
              <w:t xml:space="preserve">Приложение </w:t>
            </w:r>
            <w:r w:rsidR="008E168A">
              <w:rPr>
                <w:iCs/>
                <w:sz w:val="28"/>
                <w:szCs w:val="28"/>
              </w:rPr>
              <w:t>4</w:t>
            </w:r>
          </w:p>
        </w:tc>
        <w:tc>
          <w:tcPr>
            <w:tcW w:w="3589" w:type="pct"/>
          </w:tcPr>
          <w:p w:rsidR="00B3641B" w:rsidRPr="00364F72" w:rsidRDefault="00B3641B" w:rsidP="00364F72">
            <w:pPr>
              <w:jc w:val="both"/>
              <w:rPr>
                <w:sz w:val="28"/>
                <w:szCs w:val="28"/>
              </w:rPr>
            </w:pPr>
            <w:r w:rsidRPr="00364F72">
              <w:rPr>
                <w:iCs/>
                <w:sz w:val="28"/>
                <w:szCs w:val="28"/>
              </w:rPr>
              <w:t>Определение концентрации летучего ингибитора коррозии в воздухе</w:t>
            </w:r>
          </w:p>
        </w:tc>
        <w:tc>
          <w:tcPr>
            <w:tcW w:w="247" w:type="pct"/>
            <w:vAlign w:val="bottom"/>
          </w:tcPr>
          <w:p w:rsidR="00B3641B" w:rsidRPr="00364F72" w:rsidRDefault="00875AAD" w:rsidP="00016FAF">
            <w:pPr>
              <w:jc w:val="right"/>
              <w:rPr>
                <w:sz w:val="28"/>
                <w:szCs w:val="28"/>
              </w:rPr>
            </w:pPr>
            <w:r>
              <w:rPr>
                <w:sz w:val="28"/>
                <w:szCs w:val="28"/>
              </w:rPr>
              <w:t>110</w:t>
            </w:r>
          </w:p>
        </w:tc>
      </w:tr>
      <w:tr w:rsidR="00B3641B" w:rsidRPr="00364F72">
        <w:tc>
          <w:tcPr>
            <w:tcW w:w="1164" w:type="pct"/>
            <w:gridSpan w:val="2"/>
          </w:tcPr>
          <w:p w:rsidR="00B3641B" w:rsidRPr="00364F72" w:rsidRDefault="00B3641B" w:rsidP="008E168A">
            <w:pPr>
              <w:jc w:val="both"/>
              <w:rPr>
                <w:iCs/>
                <w:sz w:val="28"/>
                <w:szCs w:val="28"/>
              </w:rPr>
            </w:pPr>
            <w:r w:rsidRPr="00364F72">
              <w:rPr>
                <w:iCs/>
                <w:sz w:val="28"/>
                <w:szCs w:val="28"/>
              </w:rPr>
              <w:t xml:space="preserve">Приложение </w:t>
            </w:r>
            <w:r w:rsidR="008E168A">
              <w:rPr>
                <w:iCs/>
                <w:sz w:val="28"/>
                <w:szCs w:val="28"/>
              </w:rPr>
              <w:t>5</w:t>
            </w:r>
          </w:p>
        </w:tc>
        <w:tc>
          <w:tcPr>
            <w:tcW w:w="3589" w:type="pct"/>
          </w:tcPr>
          <w:p w:rsidR="00B3641B" w:rsidRPr="00364F72" w:rsidRDefault="00B3641B" w:rsidP="00364F72">
            <w:pPr>
              <w:jc w:val="both"/>
              <w:rPr>
                <w:sz w:val="28"/>
                <w:szCs w:val="28"/>
              </w:rPr>
            </w:pPr>
            <w:r w:rsidRPr="00364F72">
              <w:rPr>
                <w:sz w:val="28"/>
                <w:szCs w:val="28"/>
              </w:rPr>
              <w:t>Краткие характеристики применяемых химических реагентов и меры предосторожности при работе с ними</w:t>
            </w:r>
          </w:p>
        </w:tc>
        <w:tc>
          <w:tcPr>
            <w:tcW w:w="247" w:type="pct"/>
            <w:vAlign w:val="bottom"/>
          </w:tcPr>
          <w:p w:rsidR="00B3641B" w:rsidRPr="00364F72" w:rsidRDefault="00875AAD" w:rsidP="00016FAF">
            <w:pPr>
              <w:jc w:val="right"/>
              <w:rPr>
                <w:sz w:val="28"/>
                <w:szCs w:val="28"/>
              </w:rPr>
            </w:pPr>
            <w:r>
              <w:rPr>
                <w:sz w:val="28"/>
                <w:szCs w:val="28"/>
              </w:rPr>
              <w:t>111</w:t>
            </w:r>
          </w:p>
        </w:tc>
      </w:tr>
      <w:tr w:rsidR="00816EB6" w:rsidRPr="00364F72">
        <w:tc>
          <w:tcPr>
            <w:tcW w:w="1164" w:type="pct"/>
            <w:gridSpan w:val="2"/>
          </w:tcPr>
          <w:p w:rsidR="00816EB6" w:rsidRPr="00364F72" w:rsidRDefault="00816EB6" w:rsidP="008E168A">
            <w:pPr>
              <w:jc w:val="both"/>
              <w:rPr>
                <w:iCs/>
                <w:sz w:val="28"/>
                <w:szCs w:val="28"/>
              </w:rPr>
            </w:pPr>
          </w:p>
        </w:tc>
        <w:tc>
          <w:tcPr>
            <w:tcW w:w="3589" w:type="pct"/>
          </w:tcPr>
          <w:p w:rsidR="00816EB6" w:rsidRPr="00364F72" w:rsidRDefault="00816EB6" w:rsidP="00364F72">
            <w:pPr>
              <w:jc w:val="both"/>
              <w:rPr>
                <w:sz w:val="28"/>
                <w:szCs w:val="28"/>
              </w:rPr>
            </w:pPr>
          </w:p>
        </w:tc>
        <w:tc>
          <w:tcPr>
            <w:tcW w:w="247" w:type="pct"/>
            <w:vAlign w:val="bottom"/>
          </w:tcPr>
          <w:p w:rsidR="00816EB6" w:rsidRDefault="00816EB6" w:rsidP="00016FAF">
            <w:pPr>
              <w:jc w:val="right"/>
              <w:rPr>
                <w:sz w:val="28"/>
                <w:szCs w:val="28"/>
              </w:rPr>
            </w:pPr>
          </w:p>
        </w:tc>
      </w:tr>
      <w:tr w:rsidR="00B3641B" w:rsidRPr="00364F72">
        <w:tc>
          <w:tcPr>
            <w:tcW w:w="1164" w:type="pct"/>
            <w:gridSpan w:val="2"/>
          </w:tcPr>
          <w:p w:rsidR="00B3641B" w:rsidRPr="00364F72" w:rsidRDefault="00B3641B" w:rsidP="008E168A">
            <w:pPr>
              <w:jc w:val="both"/>
              <w:rPr>
                <w:iCs/>
                <w:sz w:val="28"/>
                <w:szCs w:val="28"/>
              </w:rPr>
            </w:pPr>
            <w:r w:rsidRPr="00364F72">
              <w:rPr>
                <w:sz w:val="28"/>
                <w:szCs w:val="28"/>
              </w:rPr>
              <w:t xml:space="preserve">Приложение </w:t>
            </w:r>
            <w:r w:rsidR="008E168A">
              <w:rPr>
                <w:sz w:val="28"/>
                <w:szCs w:val="28"/>
              </w:rPr>
              <w:t>6</w:t>
            </w:r>
          </w:p>
        </w:tc>
        <w:tc>
          <w:tcPr>
            <w:tcW w:w="3589" w:type="pct"/>
          </w:tcPr>
          <w:p w:rsidR="00B3641B" w:rsidRPr="00364F72" w:rsidRDefault="00B3641B" w:rsidP="00364F72">
            <w:pPr>
              <w:jc w:val="both"/>
              <w:rPr>
                <w:sz w:val="28"/>
                <w:szCs w:val="28"/>
              </w:rPr>
            </w:pPr>
            <w:r w:rsidRPr="00364F72">
              <w:rPr>
                <w:sz w:val="28"/>
                <w:szCs w:val="28"/>
              </w:rPr>
              <w:t>Краткие сведения об установках осушки и подогрева воздуха</w:t>
            </w:r>
          </w:p>
        </w:tc>
        <w:tc>
          <w:tcPr>
            <w:tcW w:w="247" w:type="pct"/>
            <w:vAlign w:val="bottom"/>
          </w:tcPr>
          <w:p w:rsidR="00E15FC8" w:rsidRDefault="00E15FC8" w:rsidP="00364F72">
            <w:pPr>
              <w:jc w:val="right"/>
              <w:rPr>
                <w:sz w:val="28"/>
                <w:szCs w:val="28"/>
              </w:rPr>
            </w:pPr>
          </w:p>
          <w:p w:rsidR="00B3641B" w:rsidRPr="00364F72" w:rsidRDefault="00875AAD" w:rsidP="00016FAF">
            <w:pPr>
              <w:jc w:val="right"/>
              <w:rPr>
                <w:sz w:val="28"/>
                <w:szCs w:val="28"/>
              </w:rPr>
            </w:pPr>
            <w:r>
              <w:rPr>
                <w:sz w:val="28"/>
                <w:szCs w:val="28"/>
              </w:rPr>
              <w:t>118</w:t>
            </w:r>
          </w:p>
        </w:tc>
      </w:tr>
      <w:tr w:rsidR="00B3641B" w:rsidRPr="00364F72">
        <w:tc>
          <w:tcPr>
            <w:tcW w:w="1164" w:type="pct"/>
            <w:gridSpan w:val="2"/>
          </w:tcPr>
          <w:p w:rsidR="00B3641B" w:rsidRPr="00364F72" w:rsidRDefault="00B3641B" w:rsidP="008E168A">
            <w:pPr>
              <w:jc w:val="both"/>
              <w:rPr>
                <w:iCs/>
                <w:sz w:val="28"/>
                <w:szCs w:val="28"/>
              </w:rPr>
            </w:pPr>
            <w:r w:rsidRPr="00364F72">
              <w:rPr>
                <w:sz w:val="28"/>
                <w:szCs w:val="28"/>
              </w:rPr>
              <w:t xml:space="preserve">Приложение </w:t>
            </w:r>
            <w:r w:rsidR="008E168A">
              <w:rPr>
                <w:sz w:val="28"/>
                <w:szCs w:val="28"/>
              </w:rPr>
              <w:t>7</w:t>
            </w:r>
          </w:p>
        </w:tc>
        <w:tc>
          <w:tcPr>
            <w:tcW w:w="3589" w:type="pct"/>
          </w:tcPr>
          <w:p w:rsidR="00B3641B" w:rsidRPr="00364F72" w:rsidRDefault="00B3641B" w:rsidP="00364F72">
            <w:pPr>
              <w:jc w:val="both"/>
              <w:rPr>
                <w:sz w:val="28"/>
                <w:szCs w:val="28"/>
              </w:rPr>
            </w:pPr>
            <w:r w:rsidRPr="00364F72">
              <w:rPr>
                <w:sz w:val="28"/>
                <w:szCs w:val="28"/>
              </w:rPr>
              <w:t>Система осушки и подогрева газа генератора с установкой подогревателя в контур штатного осушителя</w:t>
            </w:r>
          </w:p>
        </w:tc>
        <w:tc>
          <w:tcPr>
            <w:tcW w:w="247" w:type="pct"/>
            <w:vAlign w:val="bottom"/>
          </w:tcPr>
          <w:p w:rsidR="00B3641B" w:rsidRPr="00364F72" w:rsidRDefault="00875AAD" w:rsidP="00016FAF">
            <w:pPr>
              <w:jc w:val="right"/>
              <w:rPr>
                <w:sz w:val="28"/>
                <w:szCs w:val="28"/>
              </w:rPr>
            </w:pPr>
            <w:r>
              <w:rPr>
                <w:sz w:val="28"/>
                <w:szCs w:val="28"/>
              </w:rPr>
              <w:t>121</w:t>
            </w:r>
          </w:p>
        </w:tc>
      </w:tr>
      <w:tr w:rsidR="00B3641B" w:rsidRPr="00364F72">
        <w:tc>
          <w:tcPr>
            <w:tcW w:w="1164" w:type="pct"/>
            <w:gridSpan w:val="2"/>
          </w:tcPr>
          <w:p w:rsidR="00B3641B" w:rsidRPr="00364F72" w:rsidRDefault="00B3641B" w:rsidP="008E168A">
            <w:pPr>
              <w:jc w:val="both"/>
              <w:rPr>
                <w:iCs/>
                <w:sz w:val="28"/>
                <w:szCs w:val="28"/>
              </w:rPr>
            </w:pPr>
            <w:r w:rsidRPr="00364F72">
              <w:rPr>
                <w:sz w:val="28"/>
                <w:szCs w:val="28"/>
              </w:rPr>
              <w:t xml:space="preserve">Приложение </w:t>
            </w:r>
            <w:r w:rsidR="008E168A">
              <w:rPr>
                <w:sz w:val="28"/>
                <w:szCs w:val="28"/>
              </w:rPr>
              <w:t>8</w:t>
            </w:r>
          </w:p>
        </w:tc>
        <w:tc>
          <w:tcPr>
            <w:tcW w:w="3589" w:type="pct"/>
          </w:tcPr>
          <w:p w:rsidR="00B3641B" w:rsidRPr="00364F72" w:rsidRDefault="00B3641B" w:rsidP="00364F72">
            <w:pPr>
              <w:jc w:val="both"/>
              <w:rPr>
                <w:sz w:val="28"/>
                <w:szCs w:val="28"/>
              </w:rPr>
            </w:pPr>
            <w:r w:rsidRPr="00364F72">
              <w:rPr>
                <w:sz w:val="28"/>
                <w:szCs w:val="28"/>
              </w:rPr>
              <w:t>Перечень материалов и изделий, рекомендуемых при консервации</w:t>
            </w:r>
          </w:p>
        </w:tc>
        <w:tc>
          <w:tcPr>
            <w:tcW w:w="247" w:type="pct"/>
            <w:vAlign w:val="bottom"/>
          </w:tcPr>
          <w:p w:rsidR="00B3641B" w:rsidRPr="00364F72" w:rsidRDefault="00875AAD" w:rsidP="00016FAF">
            <w:pPr>
              <w:jc w:val="right"/>
              <w:rPr>
                <w:sz w:val="28"/>
                <w:szCs w:val="28"/>
              </w:rPr>
            </w:pPr>
            <w:r>
              <w:rPr>
                <w:sz w:val="28"/>
                <w:szCs w:val="28"/>
              </w:rPr>
              <w:t>122</w:t>
            </w:r>
          </w:p>
        </w:tc>
      </w:tr>
      <w:tr w:rsidR="00B3641B" w:rsidRPr="00364F72">
        <w:tc>
          <w:tcPr>
            <w:tcW w:w="1164" w:type="pct"/>
            <w:gridSpan w:val="2"/>
          </w:tcPr>
          <w:p w:rsidR="00B3641B" w:rsidRPr="00364F72" w:rsidRDefault="00B3641B" w:rsidP="008E168A">
            <w:pPr>
              <w:jc w:val="both"/>
              <w:rPr>
                <w:iCs/>
                <w:sz w:val="28"/>
                <w:szCs w:val="28"/>
              </w:rPr>
            </w:pPr>
            <w:r w:rsidRPr="00364F72">
              <w:rPr>
                <w:sz w:val="28"/>
                <w:szCs w:val="28"/>
              </w:rPr>
              <w:t xml:space="preserve">Приложение </w:t>
            </w:r>
            <w:r w:rsidR="008E168A">
              <w:rPr>
                <w:sz w:val="28"/>
                <w:szCs w:val="28"/>
              </w:rPr>
              <w:t>9</w:t>
            </w:r>
          </w:p>
        </w:tc>
        <w:tc>
          <w:tcPr>
            <w:tcW w:w="3589" w:type="pct"/>
          </w:tcPr>
          <w:p w:rsidR="00B3641B" w:rsidRPr="00364F72" w:rsidRDefault="00B3641B" w:rsidP="00364F72">
            <w:pPr>
              <w:jc w:val="both"/>
              <w:rPr>
                <w:sz w:val="28"/>
                <w:szCs w:val="28"/>
              </w:rPr>
            </w:pPr>
            <w:r w:rsidRPr="00364F72">
              <w:rPr>
                <w:sz w:val="28"/>
                <w:szCs w:val="28"/>
              </w:rPr>
              <w:t>Назначение некоторых масел, смазок, ингибитированных покрытий, применяющихся при консервации турбогенератора</w:t>
            </w:r>
          </w:p>
        </w:tc>
        <w:tc>
          <w:tcPr>
            <w:tcW w:w="247" w:type="pct"/>
            <w:vAlign w:val="bottom"/>
          </w:tcPr>
          <w:p w:rsidR="00B3641B" w:rsidRPr="00364F72" w:rsidRDefault="00875AAD" w:rsidP="00016FAF">
            <w:pPr>
              <w:jc w:val="right"/>
              <w:rPr>
                <w:sz w:val="28"/>
                <w:szCs w:val="28"/>
              </w:rPr>
            </w:pPr>
            <w:r>
              <w:rPr>
                <w:sz w:val="28"/>
                <w:szCs w:val="28"/>
              </w:rPr>
              <w:t>124</w:t>
            </w:r>
          </w:p>
        </w:tc>
      </w:tr>
      <w:tr w:rsidR="00B3641B" w:rsidRPr="00364F72">
        <w:tc>
          <w:tcPr>
            <w:tcW w:w="1164" w:type="pct"/>
            <w:gridSpan w:val="2"/>
          </w:tcPr>
          <w:p w:rsidR="00B3641B" w:rsidRPr="00364F72" w:rsidRDefault="00B3641B" w:rsidP="008E168A">
            <w:pPr>
              <w:jc w:val="both"/>
              <w:rPr>
                <w:iCs/>
                <w:sz w:val="28"/>
                <w:szCs w:val="28"/>
              </w:rPr>
            </w:pPr>
            <w:r w:rsidRPr="00364F72">
              <w:rPr>
                <w:sz w:val="28"/>
                <w:szCs w:val="28"/>
              </w:rPr>
              <w:t xml:space="preserve">Приложение </w:t>
            </w:r>
            <w:r w:rsidR="008E168A">
              <w:rPr>
                <w:sz w:val="28"/>
                <w:szCs w:val="28"/>
              </w:rPr>
              <w:t>10</w:t>
            </w:r>
          </w:p>
        </w:tc>
        <w:tc>
          <w:tcPr>
            <w:tcW w:w="3589" w:type="pct"/>
          </w:tcPr>
          <w:p w:rsidR="00B3641B" w:rsidRPr="00364F72" w:rsidRDefault="00B3641B" w:rsidP="008E168A">
            <w:pPr>
              <w:jc w:val="both"/>
              <w:rPr>
                <w:sz w:val="28"/>
                <w:szCs w:val="28"/>
              </w:rPr>
            </w:pPr>
            <w:r w:rsidRPr="00364F72">
              <w:rPr>
                <w:sz w:val="28"/>
                <w:szCs w:val="28"/>
              </w:rPr>
              <w:t>Консервационные покрытия контактных колец по вариантам защиты ВЗ</w:t>
            </w:r>
            <w:r w:rsidR="008E168A">
              <w:rPr>
                <w:sz w:val="28"/>
                <w:szCs w:val="28"/>
              </w:rPr>
              <w:t>-</w:t>
            </w:r>
            <w:r w:rsidRPr="00364F72">
              <w:rPr>
                <w:sz w:val="28"/>
                <w:szCs w:val="28"/>
              </w:rPr>
              <w:t>7, ВЗ</w:t>
            </w:r>
            <w:r w:rsidR="008E168A">
              <w:rPr>
                <w:sz w:val="28"/>
                <w:szCs w:val="28"/>
              </w:rPr>
              <w:t>-</w:t>
            </w:r>
            <w:r w:rsidRPr="00364F72">
              <w:rPr>
                <w:sz w:val="28"/>
                <w:szCs w:val="28"/>
              </w:rPr>
              <w:t>8 при помощи ингибитированных полимерных покрытий</w:t>
            </w:r>
          </w:p>
        </w:tc>
        <w:tc>
          <w:tcPr>
            <w:tcW w:w="247" w:type="pct"/>
            <w:vAlign w:val="bottom"/>
          </w:tcPr>
          <w:p w:rsidR="00B3641B" w:rsidRPr="00364F72" w:rsidRDefault="00875AAD" w:rsidP="00016FAF">
            <w:pPr>
              <w:jc w:val="right"/>
              <w:rPr>
                <w:sz w:val="28"/>
                <w:szCs w:val="28"/>
              </w:rPr>
            </w:pPr>
            <w:r>
              <w:rPr>
                <w:sz w:val="28"/>
                <w:szCs w:val="28"/>
              </w:rPr>
              <w:t>126</w:t>
            </w:r>
          </w:p>
        </w:tc>
      </w:tr>
      <w:tr w:rsidR="00B3641B" w:rsidRPr="00364F72">
        <w:tc>
          <w:tcPr>
            <w:tcW w:w="1164" w:type="pct"/>
            <w:gridSpan w:val="2"/>
          </w:tcPr>
          <w:p w:rsidR="00B3641B" w:rsidRPr="00364F72" w:rsidRDefault="00B3641B" w:rsidP="008E168A">
            <w:pPr>
              <w:jc w:val="both"/>
              <w:rPr>
                <w:sz w:val="28"/>
                <w:szCs w:val="28"/>
              </w:rPr>
            </w:pPr>
            <w:r w:rsidRPr="00364F72">
              <w:rPr>
                <w:sz w:val="28"/>
                <w:szCs w:val="28"/>
              </w:rPr>
              <w:t xml:space="preserve">Приложение </w:t>
            </w:r>
            <w:r w:rsidR="008E168A">
              <w:rPr>
                <w:sz w:val="28"/>
                <w:szCs w:val="28"/>
              </w:rPr>
              <w:t>11</w:t>
            </w:r>
          </w:p>
        </w:tc>
        <w:tc>
          <w:tcPr>
            <w:tcW w:w="3589" w:type="pct"/>
          </w:tcPr>
          <w:p w:rsidR="00B3641B" w:rsidRPr="00364F72" w:rsidRDefault="00B3641B" w:rsidP="00364F72">
            <w:pPr>
              <w:jc w:val="both"/>
              <w:rPr>
                <w:sz w:val="28"/>
                <w:szCs w:val="28"/>
              </w:rPr>
            </w:pPr>
            <w:r w:rsidRPr="00364F72">
              <w:rPr>
                <w:sz w:val="28"/>
                <w:szCs w:val="28"/>
              </w:rPr>
              <w:t>Форма свидетельства о консервации изделий</w:t>
            </w:r>
          </w:p>
        </w:tc>
        <w:tc>
          <w:tcPr>
            <w:tcW w:w="247" w:type="pct"/>
            <w:vAlign w:val="bottom"/>
          </w:tcPr>
          <w:p w:rsidR="00B3641B" w:rsidRPr="00364F72" w:rsidRDefault="00875AAD" w:rsidP="00016FAF">
            <w:pPr>
              <w:jc w:val="right"/>
              <w:rPr>
                <w:sz w:val="28"/>
                <w:szCs w:val="28"/>
              </w:rPr>
            </w:pPr>
            <w:r>
              <w:rPr>
                <w:sz w:val="28"/>
                <w:szCs w:val="28"/>
              </w:rPr>
              <w:t>127</w:t>
            </w:r>
          </w:p>
        </w:tc>
      </w:tr>
      <w:tr w:rsidR="00B3641B" w:rsidRPr="00364F72">
        <w:tc>
          <w:tcPr>
            <w:tcW w:w="1164" w:type="pct"/>
            <w:gridSpan w:val="2"/>
          </w:tcPr>
          <w:p w:rsidR="00B3641B" w:rsidRPr="00364F72" w:rsidRDefault="00B3641B" w:rsidP="008E168A">
            <w:pPr>
              <w:jc w:val="both"/>
              <w:rPr>
                <w:sz w:val="28"/>
                <w:szCs w:val="28"/>
              </w:rPr>
            </w:pPr>
            <w:r w:rsidRPr="00364F72">
              <w:rPr>
                <w:sz w:val="28"/>
                <w:szCs w:val="28"/>
              </w:rPr>
              <w:t xml:space="preserve">Приложение </w:t>
            </w:r>
            <w:r w:rsidR="008E168A">
              <w:rPr>
                <w:sz w:val="28"/>
                <w:szCs w:val="28"/>
              </w:rPr>
              <w:t>12</w:t>
            </w:r>
          </w:p>
        </w:tc>
        <w:tc>
          <w:tcPr>
            <w:tcW w:w="3589" w:type="pct"/>
          </w:tcPr>
          <w:p w:rsidR="00B3641B" w:rsidRPr="00364F72" w:rsidRDefault="00B3641B" w:rsidP="00364F72">
            <w:pPr>
              <w:jc w:val="both"/>
              <w:rPr>
                <w:sz w:val="28"/>
                <w:szCs w:val="28"/>
              </w:rPr>
            </w:pPr>
            <w:r w:rsidRPr="00364F72">
              <w:rPr>
                <w:sz w:val="28"/>
                <w:szCs w:val="28"/>
              </w:rPr>
              <w:t>Форма акта о произведенной консервации оборудования</w:t>
            </w:r>
          </w:p>
        </w:tc>
        <w:tc>
          <w:tcPr>
            <w:tcW w:w="247" w:type="pct"/>
            <w:vAlign w:val="bottom"/>
          </w:tcPr>
          <w:p w:rsidR="00B3641B" w:rsidRPr="00364F72" w:rsidRDefault="00875AAD" w:rsidP="00016FAF">
            <w:pPr>
              <w:jc w:val="right"/>
              <w:rPr>
                <w:sz w:val="28"/>
                <w:szCs w:val="28"/>
              </w:rPr>
            </w:pPr>
            <w:r>
              <w:rPr>
                <w:sz w:val="28"/>
                <w:szCs w:val="28"/>
              </w:rPr>
              <w:t>128</w:t>
            </w:r>
          </w:p>
        </w:tc>
      </w:tr>
      <w:tr w:rsidR="00DC4D89" w:rsidRPr="00364F72">
        <w:tc>
          <w:tcPr>
            <w:tcW w:w="1164" w:type="pct"/>
            <w:gridSpan w:val="2"/>
          </w:tcPr>
          <w:p w:rsidR="00DC4D89" w:rsidRPr="00364F72" w:rsidRDefault="00DC4D89" w:rsidP="008E168A">
            <w:pPr>
              <w:jc w:val="both"/>
              <w:rPr>
                <w:sz w:val="28"/>
                <w:szCs w:val="28"/>
              </w:rPr>
            </w:pPr>
            <w:r w:rsidRPr="00364F72">
              <w:rPr>
                <w:sz w:val="28"/>
                <w:szCs w:val="28"/>
              </w:rPr>
              <w:t xml:space="preserve">Приложение </w:t>
            </w:r>
            <w:r w:rsidR="008E168A">
              <w:rPr>
                <w:sz w:val="28"/>
                <w:szCs w:val="28"/>
              </w:rPr>
              <w:t>13</w:t>
            </w:r>
          </w:p>
        </w:tc>
        <w:tc>
          <w:tcPr>
            <w:tcW w:w="3589" w:type="pct"/>
          </w:tcPr>
          <w:p w:rsidR="00DC4D89" w:rsidRPr="00364F72" w:rsidRDefault="00DC4D89" w:rsidP="00DC4D89">
            <w:pPr>
              <w:rPr>
                <w:sz w:val="28"/>
                <w:szCs w:val="28"/>
              </w:rPr>
            </w:pPr>
            <w:r w:rsidRPr="00364F72">
              <w:rPr>
                <w:sz w:val="28"/>
                <w:szCs w:val="28"/>
              </w:rPr>
              <w:t>Принятые сокращения</w:t>
            </w:r>
          </w:p>
        </w:tc>
        <w:tc>
          <w:tcPr>
            <w:tcW w:w="247" w:type="pct"/>
            <w:vAlign w:val="bottom"/>
          </w:tcPr>
          <w:p w:rsidR="00DC4D89" w:rsidRPr="00364F72" w:rsidRDefault="00875AAD" w:rsidP="008E168A">
            <w:pPr>
              <w:jc w:val="right"/>
              <w:rPr>
                <w:sz w:val="28"/>
                <w:szCs w:val="28"/>
              </w:rPr>
            </w:pPr>
            <w:r>
              <w:rPr>
                <w:sz w:val="28"/>
                <w:szCs w:val="28"/>
              </w:rPr>
              <w:t>130</w:t>
            </w:r>
          </w:p>
        </w:tc>
      </w:tr>
      <w:tr w:rsidR="00B3641B" w:rsidRPr="00364F72">
        <w:tc>
          <w:tcPr>
            <w:tcW w:w="267" w:type="pct"/>
          </w:tcPr>
          <w:p w:rsidR="00B3641B" w:rsidRPr="00364F72" w:rsidRDefault="00B3641B" w:rsidP="009D161D">
            <w:pPr>
              <w:rPr>
                <w:sz w:val="28"/>
                <w:szCs w:val="28"/>
              </w:rPr>
            </w:pPr>
          </w:p>
        </w:tc>
        <w:tc>
          <w:tcPr>
            <w:tcW w:w="4486" w:type="pct"/>
            <w:gridSpan w:val="2"/>
          </w:tcPr>
          <w:p w:rsidR="00B3641B" w:rsidRPr="00364F72" w:rsidRDefault="00B3641B" w:rsidP="00B3641B">
            <w:pPr>
              <w:rPr>
                <w:sz w:val="28"/>
                <w:szCs w:val="28"/>
              </w:rPr>
            </w:pPr>
            <w:r w:rsidRPr="00364F72">
              <w:rPr>
                <w:bCs/>
                <w:sz w:val="28"/>
                <w:szCs w:val="28"/>
              </w:rPr>
              <w:t>Список использованной литературы</w:t>
            </w:r>
          </w:p>
        </w:tc>
        <w:tc>
          <w:tcPr>
            <w:tcW w:w="247" w:type="pct"/>
            <w:vAlign w:val="bottom"/>
          </w:tcPr>
          <w:p w:rsidR="00B3641B" w:rsidRPr="00364F72" w:rsidRDefault="00875AAD" w:rsidP="008E168A">
            <w:pPr>
              <w:jc w:val="right"/>
              <w:rPr>
                <w:sz w:val="28"/>
                <w:szCs w:val="28"/>
              </w:rPr>
            </w:pPr>
            <w:r>
              <w:rPr>
                <w:sz w:val="28"/>
                <w:szCs w:val="28"/>
              </w:rPr>
              <w:t>13</w:t>
            </w:r>
            <w:r w:rsidR="00A37217">
              <w:rPr>
                <w:sz w:val="28"/>
                <w:szCs w:val="28"/>
              </w:rPr>
              <w:t>2</w:t>
            </w:r>
          </w:p>
        </w:tc>
      </w:tr>
    </w:tbl>
    <w:p w:rsidR="00B80442" w:rsidRPr="003734F3" w:rsidRDefault="00B80442" w:rsidP="00816EB6">
      <w:pPr>
        <w:ind w:firstLine="709"/>
        <w:rPr>
          <w:lang w:val="kk-KZ"/>
        </w:rPr>
      </w:pPr>
      <w:bookmarkStart w:id="0" w:name="_GoBack"/>
      <w:bookmarkEnd w:id="0"/>
    </w:p>
    <w:sectPr w:rsidR="00B80442" w:rsidRPr="003734F3" w:rsidSect="00B80442">
      <w:headerReference w:type="default" r:id="rId42"/>
      <w:footerReference w:type="even" r:id="rId43"/>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E1C" w:rsidRDefault="00FE1E1C">
      <w:r>
        <w:separator/>
      </w:r>
    </w:p>
  </w:endnote>
  <w:endnote w:type="continuationSeparator" w:id="0">
    <w:p w:rsidR="00FE1E1C" w:rsidRDefault="00FE1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F16" w:rsidRPr="00857D5D" w:rsidRDefault="00903F16" w:rsidP="00CD09E7">
    <w:pPr>
      <w:pStyle w:val="a4"/>
      <w:framePr w:wrap="around" w:vAnchor="text" w:hAnchor="margin" w:xAlign="center" w:y="1"/>
      <w:rPr>
        <w:rStyle w:val="a5"/>
        <w:sz w:val="22"/>
        <w:szCs w:val="22"/>
      </w:rPr>
    </w:pPr>
    <w:r w:rsidRPr="00857D5D">
      <w:rPr>
        <w:rStyle w:val="a5"/>
        <w:sz w:val="22"/>
        <w:szCs w:val="22"/>
      </w:rPr>
      <w:fldChar w:fldCharType="begin"/>
    </w:r>
    <w:r w:rsidRPr="00857D5D">
      <w:rPr>
        <w:rStyle w:val="a5"/>
        <w:sz w:val="22"/>
        <w:szCs w:val="22"/>
      </w:rPr>
      <w:instrText xml:space="preserve">PAGE </w:instrText>
    </w:r>
    <w:r w:rsidRPr="00857D5D">
      <w:rPr>
        <w:rStyle w:val="a5"/>
        <w:sz w:val="22"/>
        <w:szCs w:val="22"/>
      </w:rPr>
      <w:fldChar w:fldCharType="end"/>
    </w:r>
  </w:p>
  <w:p w:rsidR="00903F16" w:rsidRPr="00857D5D" w:rsidRDefault="00903F16">
    <w:pPr>
      <w:pStyle w:val="a4"/>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E1C" w:rsidRDefault="00FE1E1C">
      <w:r>
        <w:separator/>
      </w:r>
    </w:p>
  </w:footnote>
  <w:footnote w:type="continuationSeparator" w:id="0">
    <w:p w:rsidR="00FE1E1C" w:rsidRDefault="00FE1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F16" w:rsidRDefault="00903F16">
    <w:pPr>
      <w:pStyle w:val="a7"/>
      <w:jc w:val="center"/>
    </w:pPr>
    <w:r>
      <w:fldChar w:fldCharType="begin"/>
    </w:r>
    <w:r>
      <w:instrText xml:space="preserve"> PAGE   \* MERGEFORMAT </w:instrText>
    </w:r>
    <w:r>
      <w:fldChar w:fldCharType="separate"/>
    </w:r>
    <w:r w:rsidR="006A779A">
      <w:rPr>
        <w:noProof/>
      </w:rPr>
      <w:t>136</w:t>
    </w:r>
    <w:r>
      <w:fldChar w:fldCharType="end"/>
    </w:r>
  </w:p>
  <w:p w:rsidR="00903F16" w:rsidRDefault="00903F1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7056"/>
    <w:multiLevelType w:val="multilevel"/>
    <w:tmpl w:val="5C14F13C"/>
    <w:lvl w:ilvl="0">
      <w:start w:val="3"/>
      <w:numFmt w:val="decimal"/>
      <w:lvlText w:val="%1."/>
      <w:lvlJc w:val="left"/>
      <w:pPr>
        <w:tabs>
          <w:tab w:val="num" w:pos="644"/>
        </w:tabs>
        <w:ind w:left="644" w:hanging="360"/>
      </w:pPr>
      <w:rPr>
        <w:rFonts w:hint="default"/>
      </w:rPr>
    </w:lvl>
    <w:lvl w:ilvl="1">
      <w:start w:val="15"/>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737"/>
        </w:tabs>
        <w:ind w:left="0" w:firstLine="737"/>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1">
    <w:nsid w:val="06C15A24"/>
    <w:multiLevelType w:val="multilevel"/>
    <w:tmpl w:val="7310B2E6"/>
    <w:lvl w:ilvl="0">
      <w:start w:val="1"/>
      <w:numFmt w:val="bullet"/>
      <w:lvlText w:val=""/>
      <w:lvlJc w:val="left"/>
      <w:pPr>
        <w:tabs>
          <w:tab w:val="num" w:pos="680"/>
        </w:tabs>
        <w:ind w:left="284" w:firstLine="396"/>
      </w:pPr>
      <w:rPr>
        <w:rFonts w:ascii="Symbol" w:hAnsi="Symbol" w:hint="default"/>
        <w:color w:val="auto"/>
        <w:sz w:val="16"/>
        <w:szCs w:val="16"/>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nsid w:val="07797076"/>
    <w:multiLevelType w:val="multilevel"/>
    <w:tmpl w:val="4262037A"/>
    <w:lvl w:ilvl="0">
      <w:start w:val="1"/>
      <w:numFmt w:val="bullet"/>
      <w:lvlText w:val=""/>
      <w:lvlJc w:val="left"/>
      <w:pPr>
        <w:tabs>
          <w:tab w:val="num" w:pos="2149"/>
        </w:tabs>
        <w:ind w:left="2149" w:hanging="360"/>
      </w:pPr>
      <w:rPr>
        <w:rFonts w:ascii="Symbol" w:hAnsi="Symbol" w:hint="default"/>
        <w:color w:val="auto"/>
        <w:sz w:val="16"/>
        <w:szCs w:val="16"/>
      </w:rPr>
    </w:lvl>
    <w:lvl w:ilvl="1">
      <w:start w:val="1"/>
      <w:numFmt w:val="bullet"/>
      <w:lvlText w:val="o"/>
      <w:lvlJc w:val="left"/>
      <w:pPr>
        <w:tabs>
          <w:tab w:val="num" w:pos="2048"/>
        </w:tabs>
        <w:ind w:left="2048" w:hanging="360"/>
      </w:pPr>
      <w:rPr>
        <w:rFonts w:ascii="Courier New" w:hAnsi="Courier New" w:cs="Courier New" w:hint="default"/>
      </w:rPr>
    </w:lvl>
    <w:lvl w:ilvl="2">
      <w:start w:val="1"/>
      <w:numFmt w:val="bullet"/>
      <w:lvlText w:val=""/>
      <w:lvlJc w:val="left"/>
      <w:pPr>
        <w:tabs>
          <w:tab w:val="num" w:pos="2768"/>
        </w:tabs>
        <w:ind w:left="2768" w:hanging="360"/>
      </w:pPr>
      <w:rPr>
        <w:rFonts w:ascii="Wingdings" w:hAnsi="Wingdings" w:hint="default"/>
      </w:rPr>
    </w:lvl>
    <w:lvl w:ilvl="3">
      <w:start w:val="1"/>
      <w:numFmt w:val="bullet"/>
      <w:lvlText w:val=""/>
      <w:lvlJc w:val="left"/>
      <w:pPr>
        <w:tabs>
          <w:tab w:val="num" w:pos="3488"/>
        </w:tabs>
        <w:ind w:left="3488" w:hanging="360"/>
      </w:pPr>
      <w:rPr>
        <w:rFonts w:ascii="Symbol" w:hAnsi="Symbol" w:hint="default"/>
      </w:rPr>
    </w:lvl>
    <w:lvl w:ilvl="4">
      <w:start w:val="1"/>
      <w:numFmt w:val="bullet"/>
      <w:lvlText w:val="o"/>
      <w:lvlJc w:val="left"/>
      <w:pPr>
        <w:tabs>
          <w:tab w:val="num" w:pos="4208"/>
        </w:tabs>
        <w:ind w:left="4208" w:hanging="360"/>
      </w:pPr>
      <w:rPr>
        <w:rFonts w:ascii="Courier New" w:hAnsi="Courier New" w:cs="Courier New" w:hint="default"/>
      </w:rPr>
    </w:lvl>
    <w:lvl w:ilvl="5">
      <w:start w:val="1"/>
      <w:numFmt w:val="bullet"/>
      <w:lvlText w:val=""/>
      <w:lvlJc w:val="left"/>
      <w:pPr>
        <w:tabs>
          <w:tab w:val="num" w:pos="4928"/>
        </w:tabs>
        <w:ind w:left="4928" w:hanging="360"/>
      </w:pPr>
      <w:rPr>
        <w:rFonts w:ascii="Wingdings" w:hAnsi="Wingdings" w:hint="default"/>
      </w:rPr>
    </w:lvl>
    <w:lvl w:ilvl="6">
      <w:start w:val="1"/>
      <w:numFmt w:val="bullet"/>
      <w:lvlText w:val=""/>
      <w:lvlJc w:val="left"/>
      <w:pPr>
        <w:tabs>
          <w:tab w:val="num" w:pos="5648"/>
        </w:tabs>
        <w:ind w:left="5648" w:hanging="360"/>
      </w:pPr>
      <w:rPr>
        <w:rFonts w:ascii="Symbol" w:hAnsi="Symbol" w:hint="default"/>
      </w:rPr>
    </w:lvl>
    <w:lvl w:ilvl="7">
      <w:start w:val="1"/>
      <w:numFmt w:val="bullet"/>
      <w:lvlText w:val="o"/>
      <w:lvlJc w:val="left"/>
      <w:pPr>
        <w:tabs>
          <w:tab w:val="num" w:pos="6368"/>
        </w:tabs>
        <w:ind w:left="6368" w:hanging="360"/>
      </w:pPr>
      <w:rPr>
        <w:rFonts w:ascii="Courier New" w:hAnsi="Courier New" w:cs="Courier New" w:hint="default"/>
      </w:rPr>
    </w:lvl>
    <w:lvl w:ilvl="8">
      <w:start w:val="1"/>
      <w:numFmt w:val="bullet"/>
      <w:lvlText w:val=""/>
      <w:lvlJc w:val="left"/>
      <w:pPr>
        <w:tabs>
          <w:tab w:val="num" w:pos="7088"/>
        </w:tabs>
        <w:ind w:left="7088" w:hanging="360"/>
      </w:pPr>
      <w:rPr>
        <w:rFonts w:ascii="Wingdings" w:hAnsi="Wingdings" w:hint="default"/>
      </w:rPr>
    </w:lvl>
  </w:abstractNum>
  <w:abstractNum w:abstractNumId="3">
    <w:nsid w:val="07A737BF"/>
    <w:multiLevelType w:val="hybridMultilevel"/>
    <w:tmpl w:val="C4EAE2DE"/>
    <w:lvl w:ilvl="0" w:tplc="407C26D2">
      <w:start w:val="1"/>
      <w:numFmt w:val="bullet"/>
      <w:lvlText w:val=""/>
      <w:lvlJc w:val="left"/>
      <w:pPr>
        <w:tabs>
          <w:tab w:val="num" w:pos="908"/>
        </w:tabs>
        <w:ind w:left="170" w:firstLine="681"/>
      </w:pPr>
      <w:rPr>
        <w:rFonts w:ascii="Symbol" w:hAnsi="Symbol" w:hint="default"/>
        <w:color w:val="auto"/>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96F09B7"/>
    <w:multiLevelType w:val="hybridMultilevel"/>
    <w:tmpl w:val="E3F6E348"/>
    <w:lvl w:ilvl="0" w:tplc="407C26D2">
      <w:start w:val="1"/>
      <w:numFmt w:val="bullet"/>
      <w:lvlText w:val=""/>
      <w:lvlJc w:val="left"/>
      <w:pPr>
        <w:tabs>
          <w:tab w:val="num" w:pos="1617"/>
        </w:tabs>
        <w:ind w:left="879" w:firstLine="681"/>
      </w:pPr>
      <w:rPr>
        <w:rFonts w:ascii="Symbol" w:hAnsi="Symbol" w:hint="default"/>
        <w:color w:val="auto"/>
        <w:sz w:val="16"/>
        <w:szCs w:val="1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A6A27BF"/>
    <w:multiLevelType w:val="hybridMultilevel"/>
    <w:tmpl w:val="FB78C6FC"/>
    <w:lvl w:ilvl="0" w:tplc="407C26D2">
      <w:start w:val="1"/>
      <w:numFmt w:val="bullet"/>
      <w:lvlText w:val=""/>
      <w:lvlJc w:val="left"/>
      <w:pPr>
        <w:tabs>
          <w:tab w:val="num" w:pos="1617"/>
        </w:tabs>
        <w:ind w:left="879" w:firstLine="681"/>
      </w:pPr>
      <w:rPr>
        <w:rFonts w:ascii="Symbol" w:hAnsi="Symbol" w:hint="default"/>
        <w:color w:val="auto"/>
        <w:sz w:val="16"/>
        <w:szCs w:val="1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0AB149D1"/>
    <w:multiLevelType w:val="hybridMultilevel"/>
    <w:tmpl w:val="4262037A"/>
    <w:lvl w:ilvl="0" w:tplc="7A6E3BD0">
      <w:start w:val="1"/>
      <w:numFmt w:val="bullet"/>
      <w:lvlText w:val=""/>
      <w:lvlJc w:val="left"/>
      <w:pPr>
        <w:tabs>
          <w:tab w:val="num" w:pos="2149"/>
        </w:tabs>
        <w:ind w:left="2149" w:hanging="360"/>
      </w:pPr>
      <w:rPr>
        <w:rFonts w:ascii="Symbol" w:hAnsi="Symbol" w:hint="default"/>
        <w:color w:val="auto"/>
        <w:sz w:val="16"/>
        <w:szCs w:val="16"/>
      </w:rPr>
    </w:lvl>
    <w:lvl w:ilvl="1" w:tplc="04190003" w:tentative="1">
      <w:start w:val="1"/>
      <w:numFmt w:val="bullet"/>
      <w:lvlText w:val="o"/>
      <w:lvlJc w:val="left"/>
      <w:pPr>
        <w:tabs>
          <w:tab w:val="num" w:pos="2048"/>
        </w:tabs>
        <w:ind w:left="2048" w:hanging="360"/>
      </w:pPr>
      <w:rPr>
        <w:rFonts w:ascii="Courier New" w:hAnsi="Courier New" w:cs="Courier New" w:hint="default"/>
      </w:rPr>
    </w:lvl>
    <w:lvl w:ilvl="2" w:tplc="04190005" w:tentative="1">
      <w:start w:val="1"/>
      <w:numFmt w:val="bullet"/>
      <w:lvlText w:val=""/>
      <w:lvlJc w:val="left"/>
      <w:pPr>
        <w:tabs>
          <w:tab w:val="num" w:pos="2768"/>
        </w:tabs>
        <w:ind w:left="2768" w:hanging="360"/>
      </w:pPr>
      <w:rPr>
        <w:rFonts w:ascii="Wingdings" w:hAnsi="Wingdings" w:hint="default"/>
      </w:rPr>
    </w:lvl>
    <w:lvl w:ilvl="3" w:tplc="04190001" w:tentative="1">
      <w:start w:val="1"/>
      <w:numFmt w:val="bullet"/>
      <w:lvlText w:val=""/>
      <w:lvlJc w:val="left"/>
      <w:pPr>
        <w:tabs>
          <w:tab w:val="num" w:pos="3488"/>
        </w:tabs>
        <w:ind w:left="3488" w:hanging="360"/>
      </w:pPr>
      <w:rPr>
        <w:rFonts w:ascii="Symbol" w:hAnsi="Symbol" w:hint="default"/>
      </w:rPr>
    </w:lvl>
    <w:lvl w:ilvl="4" w:tplc="04190003" w:tentative="1">
      <w:start w:val="1"/>
      <w:numFmt w:val="bullet"/>
      <w:lvlText w:val="o"/>
      <w:lvlJc w:val="left"/>
      <w:pPr>
        <w:tabs>
          <w:tab w:val="num" w:pos="4208"/>
        </w:tabs>
        <w:ind w:left="4208" w:hanging="360"/>
      </w:pPr>
      <w:rPr>
        <w:rFonts w:ascii="Courier New" w:hAnsi="Courier New" w:cs="Courier New" w:hint="default"/>
      </w:rPr>
    </w:lvl>
    <w:lvl w:ilvl="5" w:tplc="04190005" w:tentative="1">
      <w:start w:val="1"/>
      <w:numFmt w:val="bullet"/>
      <w:lvlText w:val=""/>
      <w:lvlJc w:val="left"/>
      <w:pPr>
        <w:tabs>
          <w:tab w:val="num" w:pos="4928"/>
        </w:tabs>
        <w:ind w:left="4928" w:hanging="360"/>
      </w:pPr>
      <w:rPr>
        <w:rFonts w:ascii="Wingdings" w:hAnsi="Wingdings" w:hint="default"/>
      </w:rPr>
    </w:lvl>
    <w:lvl w:ilvl="6" w:tplc="04190001" w:tentative="1">
      <w:start w:val="1"/>
      <w:numFmt w:val="bullet"/>
      <w:lvlText w:val=""/>
      <w:lvlJc w:val="left"/>
      <w:pPr>
        <w:tabs>
          <w:tab w:val="num" w:pos="5648"/>
        </w:tabs>
        <w:ind w:left="5648" w:hanging="360"/>
      </w:pPr>
      <w:rPr>
        <w:rFonts w:ascii="Symbol" w:hAnsi="Symbol" w:hint="default"/>
      </w:rPr>
    </w:lvl>
    <w:lvl w:ilvl="7" w:tplc="04190003" w:tentative="1">
      <w:start w:val="1"/>
      <w:numFmt w:val="bullet"/>
      <w:lvlText w:val="o"/>
      <w:lvlJc w:val="left"/>
      <w:pPr>
        <w:tabs>
          <w:tab w:val="num" w:pos="6368"/>
        </w:tabs>
        <w:ind w:left="6368" w:hanging="360"/>
      </w:pPr>
      <w:rPr>
        <w:rFonts w:ascii="Courier New" w:hAnsi="Courier New" w:cs="Courier New" w:hint="default"/>
      </w:rPr>
    </w:lvl>
    <w:lvl w:ilvl="8" w:tplc="04190005" w:tentative="1">
      <w:start w:val="1"/>
      <w:numFmt w:val="bullet"/>
      <w:lvlText w:val=""/>
      <w:lvlJc w:val="left"/>
      <w:pPr>
        <w:tabs>
          <w:tab w:val="num" w:pos="7088"/>
        </w:tabs>
        <w:ind w:left="7088" w:hanging="360"/>
      </w:pPr>
      <w:rPr>
        <w:rFonts w:ascii="Wingdings" w:hAnsi="Wingdings" w:hint="default"/>
      </w:rPr>
    </w:lvl>
  </w:abstractNum>
  <w:abstractNum w:abstractNumId="7">
    <w:nsid w:val="14233066"/>
    <w:multiLevelType w:val="hybridMultilevel"/>
    <w:tmpl w:val="EA28A6EA"/>
    <w:lvl w:ilvl="0" w:tplc="407C26D2">
      <w:start w:val="1"/>
      <w:numFmt w:val="bullet"/>
      <w:lvlText w:val=""/>
      <w:lvlJc w:val="left"/>
      <w:pPr>
        <w:tabs>
          <w:tab w:val="num" w:pos="1617"/>
        </w:tabs>
        <w:ind w:left="879" w:firstLine="681"/>
      </w:pPr>
      <w:rPr>
        <w:rFonts w:ascii="Symbol" w:hAnsi="Symbol" w:hint="default"/>
        <w:color w:val="auto"/>
        <w:sz w:val="16"/>
        <w:szCs w:val="16"/>
      </w:rPr>
    </w:lvl>
    <w:lvl w:ilvl="1" w:tplc="0419000F">
      <w:start w:val="1"/>
      <w:numFmt w:val="decimal"/>
      <w:lvlText w:val="%2."/>
      <w:lvlJc w:val="left"/>
      <w:pPr>
        <w:tabs>
          <w:tab w:val="num" w:pos="2149"/>
        </w:tabs>
        <w:ind w:left="2149" w:hanging="360"/>
      </w:pPr>
      <w:rPr>
        <w:rFonts w:hint="default"/>
        <w:color w:val="auto"/>
        <w:sz w:val="16"/>
        <w:szCs w:val="16"/>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5E93665"/>
    <w:multiLevelType w:val="multilevel"/>
    <w:tmpl w:val="AE744676"/>
    <w:lvl w:ilvl="0">
      <w:start w:val="1"/>
      <w:numFmt w:val="decimal"/>
      <w:lvlText w:val="%1."/>
      <w:lvlJc w:val="left"/>
      <w:pPr>
        <w:tabs>
          <w:tab w:val="num" w:pos="644"/>
        </w:tabs>
        <w:ind w:left="644" w:hanging="360"/>
      </w:pPr>
      <w:rPr>
        <w:rFonts w:hint="default"/>
      </w:rPr>
    </w:lvl>
    <w:lvl w:ilvl="1">
      <w:start w:val="3"/>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284"/>
        </w:tabs>
        <w:ind w:left="0" w:firstLine="284"/>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9">
    <w:nsid w:val="1CA469B8"/>
    <w:multiLevelType w:val="hybridMultilevel"/>
    <w:tmpl w:val="0E4A88BC"/>
    <w:lvl w:ilvl="0" w:tplc="0A269F42">
      <w:start w:val="1"/>
      <w:numFmt w:val="bullet"/>
      <w:lvlText w:val=""/>
      <w:lvlJc w:val="left"/>
      <w:pPr>
        <w:tabs>
          <w:tab w:val="num" w:pos="567"/>
        </w:tabs>
        <w:ind w:left="170" w:firstLine="227"/>
      </w:pPr>
      <w:rPr>
        <w:rFonts w:ascii="Symbol" w:hAnsi="Symbol" w:hint="default"/>
        <w:color w:val="auto"/>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D11435D"/>
    <w:multiLevelType w:val="hybridMultilevel"/>
    <w:tmpl w:val="2348CF1C"/>
    <w:lvl w:ilvl="0" w:tplc="2F8C5C4A">
      <w:start w:val="1"/>
      <w:numFmt w:val="bullet"/>
      <w:lvlText w:val=""/>
      <w:lvlJc w:val="left"/>
      <w:pPr>
        <w:tabs>
          <w:tab w:val="num" w:pos="1021"/>
        </w:tabs>
        <w:ind w:left="510" w:firstLine="198"/>
      </w:pPr>
      <w:rPr>
        <w:rFonts w:ascii="Symbol" w:hAnsi="Symbol" w:hint="default"/>
        <w:color w:val="auto"/>
        <w:sz w:val="16"/>
        <w:szCs w:val="16"/>
      </w:rPr>
    </w:lvl>
    <w:lvl w:ilvl="1" w:tplc="04190003" w:tentative="1">
      <w:start w:val="1"/>
      <w:numFmt w:val="bullet"/>
      <w:lvlText w:val="o"/>
      <w:lvlJc w:val="left"/>
      <w:pPr>
        <w:tabs>
          <w:tab w:val="num" w:pos="2048"/>
        </w:tabs>
        <w:ind w:left="2048" w:hanging="360"/>
      </w:pPr>
      <w:rPr>
        <w:rFonts w:ascii="Courier New" w:hAnsi="Courier New" w:cs="Courier New" w:hint="default"/>
      </w:rPr>
    </w:lvl>
    <w:lvl w:ilvl="2" w:tplc="04190005" w:tentative="1">
      <w:start w:val="1"/>
      <w:numFmt w:val="bullet"/>
      <w:lvlText w:val=""/>
      <w:lvlJc w:val="left"/>
      <w:pPr>
        <w:tabs>
          <w:tab w:val="num" w:pos="2768"/>
        </w:tabs>
        <w:ind w:left="2768" w:hanging="360"/>
      </w:pPr>
      <w:rPr>
        <w:rFonts w:ascii="Wingdings" w:hAnsi="Wingdings" w:hint="default"/>
      </w:rPr>
    </w:lvl>
    <w:lvl w:ilvl="3" w:tplc="04190001" w:tentative="1">
      <w:start w:val="1"/>
      <w:numFmt w:val="bullet"/>
      <w:lvlText w:val=""/>
      <w:lvlJc w:val="left"/>
      <w:pPr>
        <w:tabs>
          <w:tab w:val="num" w:pos="3488"/>
        </w:tabs>
        <w:ind w:left="3488" w:hanging="360"/>
      </w:pPr>
      <w:rPr>
        <w:rFonts w:ascii="Symbol" w:hAnsi="Symbol" w:hint="default"/>
      </w:rPr>
    </w:lvl>
    <w:lvl w:ilvl="4" w:tplc="04190003" w:tentative="1">
      <w:start w:val="1"/>
      <w:numFmt w:val="bullet"/>
      <w:lvlText w:val="o"/>
      <w:lvlJc w:val="left"/>
      <w:pPr>
        <w:tabs>
          <w:tab w:val="num" w:pos="4208"/>
        </w:tabs>
        <w:ind w:left="4208" w:hanging="360"/>
      </w:pPr>
      <w:rPr>
        <w:rFonts w:ascii="Courier New" w:hAnsi="Courier New" w:cs="Courier New" w:hint="default"/>
      </w:rPr>
    </w:lvl>
    <w:lvl w:ilvl="5" w:tplc="04190005" w:tentative="1">
      <w:start w:val="1"/>
      <w:numFmt w:val="bullet"/>
      <w:lvlText w:val=""/>
      <w:lvlJc w:val="left"/>
      <w:pPr>
        <w:tabs>
          <w:tab w:val="num" w:pos="4928"/>
        </w:tabs>
        <w:ind w:left="4928" w:hanging="360"/>
      </w:pPr>
      <w:rPr>
        <w:rFonts w:ascii="Wingdings" w:hAnsi="Wingdings" w:hint="default"/>
      </w:rPr>
    </w:lvl>
    <w:lvl w:ilvl="6" w:tplc="04190001" w:tentative="1">
      <w:start w:val="1"/>
      <w:numFmt w:val="bullet"/>
      <w:lvlText w:val=""/>
      <w:lvlJc w:val="left"/>
      <w:pPr>
        <w:tabs>
          <w:tab w:val="num" w:pos="5648"/>
        </w:tabs>
        <w:ind w:left="5648" w:hanging="360"/>
      </w:pPr>
      <w:rPr>
        <w:rFonts w:ascii="Symbol" w:hAnsi="Symbol" w:hint="default"/>
      </w:rPr>
    </w:lvl>
    <w:lvl w:ilvl="7" w:tplc="04190003" w:tentative="1">
      <w:start w:val="1"/>
      <w:numFmt w:val="bullet"/>
      <w:lvlText w:val="o"/>
      <w:lvlJc w:val="left"/>
      <w:pPr>
        <w:tabs>
          <w:tab w:val="num" w:pos="6368"/>
        </w:tabs>
        <w:ind w:left="6368" w:hanging="360"/>
      </w:pPr>
      <w:rPr>
        <w:rFonts w:ascii="Courier New" w:hAnsi="Courier New" w:cs="Courier New" w:hint="default"/>
      </w:rPr>
    </w:lvl>
    <w:lvl w:ilvl="8" w:tplc="04190005" w:tentative="1">
      <w:start w:val="1"/>
      <w:numFmt w:val="bullet"/>
      <w:lvlText w:val=""/>
      <w:lvlJc w:val="left"/>
      <w:pPr>
        <w:tabs>
          <w:tab w:val="num" w:pos="7088"/>
        </w:tabs>
        <w:ind w:left="7088" w:hanging="360"/>
      </w:pPr>
      <w:rPr>
        <w:rFonts w:ascii="Wingdings" w:hAnsi="Wingdings" w:hint="default"/>
      </w:rPr>
    </w:lvl>
  </w:abstractNum>
  <w:abstractNum w:abstractNumId="11">
    <w:nsid w:val="1D951EDB"/>
    <w:multiLevelType w:val="multilevel"/>
    <w:tmpl w:val="51F47DA6"/>
    <w:lvl w:ilvl="0">
      <w:start w:val="3"/>
      <w:numFmt w:val="decimal"/>
      <w:lvlText w:val="%1."/>
      <w:lvlJc w:val="left"/>
      <w:pPr>
        <w:tabs>
          <w:tab w:val="num" w:pos="644"/>
        </w:tabs>
        <w:ind w:left="644" w:hanging="360"/>
      </w:pPr>
      <w:rPr>
        <w:rFonts w:hint="default"/>
      </w:rPr>
    </w:lvl>
    <w:lvl w:ilvl="1">
      <w:start w:val="5"/>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284"/>
        </w:tabs>
        <w:ind w:left="0" w:firstLine="737"/>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12">
    <w:nsid w:val="20DB3295"/>
    <w:multiLevelType w:val="multilevel"/>
    <w:tmpl w:val="262004F8"/>
    <w:lvl w:ilvl="0">
      <w:start w:val="3"/>
      <w:numFmt w:val="decimal"/>
      <w:lvlText w:val="%1."/>
      <w:lvlJc w:val="left"/>
      <w:pPr>
        <w:tabs>
          <w:tab w:val="num" w:pos="644"/>
        </w:tabs>
        <w:ind w:left="644" w:hanging="360"/>
      </w:pPr>
      <w:rPr>
        <w:rFonts w:hint="default"/>
      </w:rPr>
    </w:lvl>
    <w:lvl w:ilvl="1">
      <w:start w:val="15"/>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284"/>
        </w:tabs>
        <w:ind w:left="0" w:firstLine="737"/>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13">
    <w:nsid w:val="21875D55"/>
    <w:multiLevelType w:val="hybridMultilevel"/>
    <w:tmpl w:val="B3F07490"/>
    <w:lvl w:ilvl="0" w:tplc="41085232">
      <w:start w:val="1"/>
      <w:numFmt w:val="bullet"/>
      <w:lvlText w:val=""/>
      <w:lvlJc w:val="left"/>
      <w:pPr>
        <w:tabs>
          <w:tab w:val="num" w:pos="1021"/>
        </w:tabs>
        <w:ind w:left="624" w:firstLine="340"/>
      </w:pPr>
      <w:rPr>
        <w:rFonts w:ascii="Symbol" w:hAnsi="Symbol" w:hint="default"/>
        <w:color w:val="auto"/>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2AE1897"/>
    <w:multiLevelType w:val="multilevel"/>
    <w:tmpl w:val="51F47DA6"/>
    <w:lvl w:ilvl="0">
      <w:start w:val="3"/>
      <w:numFmt w:val="decimal"/>
      <w:lvlText w:val="%1."/>
      <w:lvlJc w:val="left"/>
      <w:pPr>
        <w:tabs>
          <w:tab w:val="num" w:pos="644"/>
        </w:tabs>
        <w:ind w:left="644" w:hanging="360"/>
      </w:pPr>
      <w:rPr>
        <w:rFonts w:hint="default"/>
      </w:rPr>
    </w:lvl>
    <w:lvl w:ilvl="1">
      <w:start w:val="5"/>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284"/>
        </w:tabs>
        <w:ind w:left="0" w:firstLine="737"/>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15">
    <w:nsid w:val="23285BF3"/>
    <w:multiLevelType w:val="hybridMultilevel"/>
    <w:tmpl w:val="7310B2E6"/>
    <w:lvl w:ilvl="0" w:tplc="9C446AD2">
      <w:start w:val="1"/>
      <w:numFmt w:val="bullet"/>
      <w:lvlText w:val=""/>
      <w:lvlJc w:val="left"/>
      <w:pPr>
        <w:tabs>
          <w:tab w:val="num" w:pos="680"/>
        </w:tabs>
        <w:ind w:left="284" w:firstLine="396"/>
      </w:pPr>
      <w:rPr>
        <w:rFonts w:ascii="Symbol" w:hAnsi="Symbol" w:hint="default"/>
        <w:color w:val="auto"/>
        <w:sz w:val="16"/>
        <w:szCs w:val="1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2A791655"/>
    <w:multiLevelType w:val="multilevel"/>
    <w:tmpl w:val="3F283E8E"/>
    <w:lvl w:ilvl="0">
      <w:start w:val="1"/>
      <w:numFmt w:val="bullet"/>
      <w:lvlText w:val=""/>
      <w:lvlJc w:val="left"/>
      <w:pPr>
        <w:tabs>
          <w:tab w:val="num" w:pos="1730"/>
        </w:tabs>
        <w:ind w:left="1219" w:firstLine="198"/>
      </w:pPr>
      <w:rPr>
        <w:rFonts w:ascii="Symbol" w:hAnsi="Symbol" w:hint="default"/>
        <w:color w:val="auto"/>
        <w:sz w:val="16"/>
        <w:szCs w:val="16"/>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7">
    <w:nsid w:val="2B533BC2"/>
    <w:multiLevelType w:val="hybridMultilevel"/>
    <w:tmpl w:val="2E9ECB3A"/>
    <w:lvl w:ilvl="0" w:tplc="8F1CBBE6">
      <w:start w:val="1"/>
      <w:numFmt w:val="bullet"/>
      <w:lvlText w:val=""/>
      <w:lvlJc w:val="left"/>
      <w:pPr>
        <w:tabs>
          <w:tab w:val="num" w:pos="708"/>
        </w:tabs>
        <w:ind w:left="284" w:firstLine="567"/>
      </w:pPr>
      <w:rPr>
        <w:rFonts w:ascii="Symbol" w:hAnsi="Symbol" w:hint="default"/>
        <w:color w:val="auto"/>
        <w:sz w:val="16"/>
        <w:szCs w:val="1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2EB76A58"/>
    <w:multiLevelType w:val="hybridMultilevel"/>
    <w:tmpl w:val="F9AE4BB4"/>
    <w:lvl w:ilvl="0" w:tplc="7A6E3BD0">
      <w:start w:val="1"/>
      <w:numFmt w:val="bullet"/>
      <w:lvlText w:val=""/>
      <w:lvlJc w:val="left"/>
      <w:pPr>
        <w:tabs>
          <w:tab w:val="num" w:pos="2250"/>
        </w:tabs>
        <w:ind w:left="2250" w:hanging="360"/>
      </w:pPr>
      <w:rPr>
        <w:rFonts w:ascii="Symbol" w:hAnsi="Symbol" w:hint="default"/>
        <w:color w:val="auto"/>
        <w:sz w:val="16"/>
        <w:szCs w:val="16"/>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2F9D68C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30253230"/>
    <w:multiLevelType w:val="multilevel"/>
    <w:tmpl w:val="18000F4A"/>
    <w:lvl w:ilvl="0">
      <w:start w:val="1"/>
      <w:numFmt w:val="bullet"/>
      <w:lvlText w:val=""/>
      <w:lvlJc w:val="left"/>
      <w:pPr>
        <w:tabs>
          <w:tab w:val="num" w:pos="510"/>
        </w:tabs>
        <w:ind w:left="510" w:hanging="226"/>
      </w:pPr>
      <w:rPr>
        <w:rFonts w:ascii="Symbol" w:hAnsi="Symbol" w:hint="default"/>
        <w:color w:val="auto"/>
        <w:sz w:val="16"/>
        <w:szCs w:val="16"/>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1">
    <w:nsid w:val="32B57A2D"/>
    <w:multiLevelType w:val="hybridMultilevel"/>
    <w:tmpl w:val="BBDEE02E"/>
    <w:lvl w:ilvl="0" w:tplc="407C26D2">
      <w:start w:val="1"/>
      <w:numFmt w:val="bullet"/>
      <w:lvlText w:val=""/>
      <w:lvlJc w:val="left"/>
      <w:pPr>
        <w:tabs>
          <w:tab w:val="num" w:pos="1617"/>
        </w:tabs>
        <w:ind w:left="879" w:firstLine="681"/>
      </w:pPr>
      <w:rPr>
        <w:rFonts w:ascii="Symbol" w:hAnsi="Symbol" w:hint="default"/>
        <w:color w:val="auto"/>
        <w:sz w:val="16"/>
        <w:szCs w:val="1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36CA33E3"/>
    <w:multiLevelType w:val="hybridMultilevel"/>
    <w:tmpl w:val="AAA2A774"/>
    <w:lvl w:ilvl="0" w:tplc="407C26D2">
      <w:start w:val="1"/>
      <w:numFmt w:val="bullet"/>
      <w:lvlText w:val=""/>
      <w:lvlJc w:val="left"/>
      <w:pPr>
        <w:tabs>
          <w:tab w:val="num" w:pos="1692"/>
        </w:tabs>
        <w:ind w:left="954" w:firstLine="681"/>
      </w:pPr>
      <w:rPr>
        <w:rFonts w:ascii="Symbol" w:hAnsi="Symbol" w:hint="default"/>
        <w:color w:val="auto"/>
        <w:sz w:val="16"/>
        <w:szCs w:val="16"/>
      </w:rPr>
    </w:lvl>
    <w:lvl w:ilvl="1" w:tplc="04190003" w:tentative="1">
      <w:start w:val="1"/>
      <w:numFmt w:val="bullet"/>
      <w:lvlText w:val="o"/>
      <w:lvlJc w:val="left"/>
      <w:pPr>
        <w:tabs>
          <w:tab w:val="num" w:pos="2224"/>
        </w:tabs>
        <w:ind w:left="2224" w:hanging="360"/>
      </w:pPr>
      <w:rPr>
        <w:rFonts w:ascii="Courier New" w:hAnsi="Courier New" w:cs="Courier New" w:hint="default"/>
      </w:rPr>
    </w:lvl>
    <w:lvl w:ilvl="2" w:tplc="04190005" w:tentative="1">
      <w:start w:val="1"/>
      <w:numFmt w:val="bullet"/>
      <w:lvlText w:val=""/>
      <w:lvlJc w:val="left"/>
      <w:pPr>
        <w:tabs>
          <w:tab w:val="num" w:pos="2944"/>
        </w:tabs>
        <w:ind w:left="2944" w:hanging="360"/>
      </w:pPr>
      <w:rPr>
        <w:rFonts w:ascii="Wingdings" w:hAnsi="Wingdings" w:hint="default"/>
      </w:rPr>
    </w:lvl>
    <w:lvl w:ilvl="3" w:tplc="04190001" w:tentative="1">
      <w:start w:val="1"/>
      <w:numFmt w:val="bullet"/>
      <w:lvlText w:val=""/>
      <w:lvlJc w:val="left"/>
      <w:pPr>
        <w:tabs>
          <w:tab w:val="num" w:pos="3664"/>
        </w:tabs>
        <w:ind w:left="3664" w:hanging="360"/>
      </w:pPr>
      <w:rPr>
        <w:rFonts w:ascii="Symbol" w:hAnsi="Symbol" w:hint="default"/>
      </w:rPr>
    </w:lvl>
    <w:lvl w:ilvl="4" w:tplc="04190003" w:tentative="1">
      <w:start w:val="1"/>
      <w:numFmt w:val="bullet"/>
      <w:lvlText w:val="o"/>
      <w:lvlJc w:val="left"/>
      <w:pPr>
        <w:tabs>
          <w:tab w:val="num" w:pos="4384"/>
        </w:tabs>
        <w:ind w:left="4384" w:hanging="360"/>
      </w:pPr>
      <w:rPr>
        <w:rFonts w:ascii="Courier New" w:hAnsi="Courier New" w:cs="Courier New" w:hint="default"/>
      </w:rPr>
    </w:lvl>
    <w:lvl w:ilvl="5" w:tplc="04190005" w:tentative="1">
      <w:start w:val="1"/>
      <w:numFmt w:val="bullet"/>
      <w:lvlText w:val=""/>
      <w:lvlJc w:val="left"/>
      <w:pPr>
        <w:tabs>
          <w:tab w:val="num" w:pos="5104"/>
        </w:tabs>
        <w:ind w:left="5104" w:hanging="360"/>
      </w:pPr>
      <w:rPr>
        <w:rFonts w:ascii="Wingdings" w:hAnsi="Wingdings" w:hint="default"/>
      </w:rPr>
    </w:lvl>
    <w:lvl w:ilvl="6" w:tplc="04190001" w:tentative="1">
      <w:start w:val="1"/>
      <w:numFmt w:val="bullet"/>
      <w:lvlText w:val=""/>
      <w:lvlJc w:val="left"/>
      <w:pPr>
        <w:tabs>
          <w:tab w:val="num" w:pos="5824"/>
        </w:tabs>
        <w:ind w:left="5824" w:hanging="360"/>
      </w:pPr>
      <w:rPr>
        <w:rFonts w:ascii="Symbol" w:hAnsi="Symbol" w:hint="default"/>
      </w:rPr>
    </w:lvl>
    <w:lvl w:ilvl="7" w:tplc="04190003" w:tentative="1">
      <w:start w:val="1"/>
      <w:numFmt w:val="bullet"/>
      <w:lvlText w:val="o"/>
      <w:lvlJc w:val="left"/>
      <w:pPr>
        <w:tabs>
          <w:tab w:val="num" w:pos="6544"/>
        </w:tabs>
        <w:ind w:left="6544" w:hanging="360"/>
      </w:pPr>
      <w:rPr>
        <w:rFonts w:ascii="Courier New" w:hAnsi="Courier New" w:cs="Courier New" w:hint="default"/>
      </w:rPr>
    </w:lvl>
    <w:lvl w:ilvl="8" w:tplc="04190005" w:tentative="1">
      <w:start w:val="1"/>
      <w:numFmt w:val="bullet"/>
      <w:lvlText w:val=""/>
      <w:lvlJc w:val="left"/>
      <w:pPr>
        <w:tabs>
          <w:tab w:val="num" w:pos="7264"/>
        </w:tabs>
        <w:ind w:left="7264" w:hanging="360"/>
      </w:pPr>
      <w:rPr>
        <w:rFonts w:ascii="Wingdings" w:hAnsi="Wingdings" w:hint="default"/>
      </w:rPr>
    </w:lvl>
  </w:abstractNum>
  <w:abstractNum w:abstractNumId="23">
    <w:nsid w:val="3BBD12D8"/>
    <w:multiLevelType w:val="hybridMultilevel"/>
    <w:tmpl w:val="3F283E8E"/>
    <w:lvl w:ilvl="0" w:tplc="2F8C5C4A">
      <w:start w:val="1"/>
      <w:numFmt w:val="bullet"/>
      <w:lvlText w:val=""/>
      <w:lvlJc w:val="left"/>
      <w:pPr>
        <w:tabs>
          <w:tab w:val="num" w:pos="1730"/>
        </w:tabs>
        <w:ind w:left="1219" w:firstLine="198"/>
      </w:pPr>
      <w:rPr>
        <w:rFonts w:ascii="Symbol" w:hAnsi="Symbol" w:hint="default"/>
        <w:color w:val="auto"/>
        <w:sz w:val="16"/>
        <w:szCs w:val="1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3C164E67"/>
    <w:multiLevelType w:val="multilevel"/>
    <w:tmpl w:val="04190025"/>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3FEE48A4"/>
    <w:multiLevelType w:val="hybridMultilevel"/>
    <w:tmpl w:val="0B0E5CDE"/>
    <w:lvl w:ilvl="0" w:tplc="7A6E3BD0">
      <w:start w:val="1"/>
      <w:numFmt w:val="bullet"/>
      <w:lvlText w:val=""/>
      <w:lvlJc w:val="left"/>
      <w:pPr>
        <w:tabs>
          <w:tab w:val="num" w:pos="2149"/>
        </w:tabs>
        <w:ind w:left="2149" w:hanging="360"/>
      </w:pPr>
      <w:rPr>
        <w:rFonts w:ascii="Symbol" w:hAnsi="Symbol" w:hint="default"/>
        <w:color w:val="auto"/>
        <w:sz w:val="16"/>
        <w:szCs w:val="16"/>
      </w:rPr>
    </w:lvl>
    <w:lvl w:ilvl="1" w:tplc="04190003" w:tentative="1">
      <w:start w:val="1"/>
      <w:numFmt w:val="bullet"/>
      <w:lvlText w:val="o"/>
      <w:lvlJc w:val="left"/>
      <w:pPr>
        <w:tabs>
          <w:tab w:val="num" w:pos="2048"/>
        </w:tabs>
        <w:ind w:left="2048" w:hanging="360"/>
      </w:pPr>
      <w:rPr>
        <w:rFonts w:ascii="Courier New" w:hAnsi="Courier New" w:cs="Courier New" w:hint="default"/>
      </w:rPr>
    </w:lvl>
    <w:lvl w:ilvl="2" w:tplc="04190005" w:tentative="1">
      <w:start w:val="1"/>
      <w:numFmt w:val="bullet"/>
      <w:lvlText w:val=""/>
      <w:lvlJc w:val="left"/>
      <w:pPr>
        <w:tabs>
          <w:tab w:val="num" w:pos="2768"/>
        </w:tabs>
        <w:ind w:left="2768" w:hanging="360"/>
      </w:pPr>
      <w:rPr>
        <w:rFonts w:ascii="Wingdings" w:hAnsi="Wingdings" w:hint="default"/>
      </w:rPr>
    </w:lvl>
    <w:lvl w:ilvl="3" w:tplc="04190001" w:tentative="1">
      <w:start w:val="1"/>
      <w:numFmt w:val="bullet"/>
      <w:lvlText w:val=""/>
      <w:lvlJc w:val="left"/>
      <w:pPr>
        <w:tabs>
          <w:tab w:val="num" w:pos="3488"/>
        </w:tabs>
        <w:ind w:left="3488" w:hanging="360"/>
      </w:pPr>
      <w:rPr>
        <w:rFonts w:ascii="Symbol" w:hAnsi="Symbol" w:hint="default"/>
      </w:rPr>
    </w:lvl>
    <w:lvl w:ilvl="4" w:tplc="04190003" w:tentative="1">
      <w:start w:val="1"/>
      <w:numFmt w:val="bullet"/>
      <w:lvlText w:val="o"/>
      <w:lvlJc w:val="left"/>
      <w:pPr>
        <w:tabs>
          <w:tab w:val="num" w:pos="4208"/>
        </w:tabs>
        <w:ind w:left="4208" w:hanging="360"/>
      </w:pPr>
      <w:rPr>
        <w:rFonts w:ascii="Courier New" w:hAnsi="Courier New" w:cs="Courier New" w:hint="default"/>
      </w:rPr>
    </w:lvl>
    <w:lvl w:ilvl="5" w:tplc="04190005" w:tentative="1">
      <w:start w:val="1"/>
      <w:numFmt w:val="bullet"/>
      <w:lvlText w:val=""/>
      <w:lvlJc w:val="left"/>
      <w:pPr>
        <w:tabs>
          <w:tab w:val="num" w:pos="4928"/>
        </w:tabs>
        <w:ind w:left="4928" w:hanging="360"/>
      </w:pPr>
      <w:rPr>
        <w:rFonts w:ascii="Wingdings" w:hAnsi="Wingdings" w:hint="default"/>
      </w:rPr>
    </w:lvl>
    <w:lvl w:ilvl="6" w:tplc="04190001" w:tentative="1">
      <w:start w:val="1"/>
      <w:numFmt w:val="bullet"/>
      <w:lvlText w:val=""/>
      <w:lvlJc w:val="left"/>
      <w:pPr>
        <w:tabs>
          <w:tab w:val="num" w:pos="5648"/>
        </w:tabs>
        <w:ind w:left="5648" w:hanging="360"/>
      </w:pPr>
      <w:rPr>
        <w:rFonts w:ascii="Symbol" w:hAnsi="Symbol" w:hint="default"/>
      </w:rPr>
    </w:lvl>
    <w:lvl w:ilvl="7" w:tplc="04190003" w:tentative="1">
      <w:start w:val="1"/>
      <w:numFmt w:val="bullet"/>
      <w:lvlText w:val="o"/>
      <w:lvlJc w:val="left"/>
      <w:pPr>
        <w:tabs>
          <w:tab w:val="num" w:pos="6368"/>
        </w:tabs>
        <w:ind w:left="6368" w:hanging="360"/>
      </w:pPr>
      <w:rPr>
        <w:rFonts w:ascii="Courier New" w:hAnsi="Courier New" w:cs="Courier New" w:hint="default"/>
      </w:rPr>
    </w:lvl>
    <w:lvl w:ilvl="8" w:tplc="04190005" w:tentative="1">
      <w:start w:val="1"/>
      <w:numFmt w:val="bullet"/>
      <w:lvlText w:val=""/>
      <w:lvlJc w:val="left"/>
      <w:pPr>
        <w:tabs>
          <w:tab w:val="num" w:pos="7088"/>
        </w:tabs>
        <w:ind w:left="7088" w:hanging="360"/>
      </w:pPr>
      <w:rPr>
        <w:rFonts w:ascii="Wingdings" w:hAnsi="Wingdings" w:hint="default"/>
      </w:rPr>
    </w:lvl>
  </w:abstractNum>
  <w:abstractNum w:abstractNumId="26">
    <w:nsid w:val="47745E14"/>
    <w:multiLevelType w:val="hybridMultilevel"/>
    <w:tmpl w:val="04DA8FBA"/>
    <w:lvl w:ilvl="0" w:tplc="7A6E3BD0">
      <w:start w:val="1"/>
      <w:numFmt w:val="bullet"/>
      <w:lvlText w:val=""/>
      <w:lvlJc w:val="left"/>
      <w:pPr>
        <w:tabs>
          <w:tab w:val="num" w:pos="2250"/>
        </w:tabs>
        <w:ind w:left="2250" w:hanging="360"/>
      </w:pPr>
      <w:rPr>
        <w:rFonts w:ascii="Symbol" w:hAnsi="Symbol" w:hint="default"/>
        <w:color w:val="auto"/>
        <w:sz w:val="16"/>
        <w:szCs w:val="16"/>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5034339A"/>
    <w:multiLevelType w:val="hybridMultilevel"/>
    <w:tmpl w:val="93328644"/>
    <w:lvl w:ilvl="0" w:tplc="2F8C5C4A">
      <w:start w:val="1"/>
      <w:numFmt w:val="bullet"/>
      <w:lvlText w:val=""/>
      <w:lvlJc w:val="left"/>
      <w:pPr>
        <w:tabs>
          <w:tab w:val="num" w:pos="1730"/>
        </w:tabs>
        <w:ind w:left="1219" w:firstLine="198"/>
      </w:pPr>
      <w:rPr>
        <w:rFonts w:ascii="Symbol" w:hAnsi="Symbol" w:hint="default"/>
        <w:color w:val="auto"/>
        <w:sz w:val="16"/>
        <w:szCs w:val="1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50911DBA"/>
    <w:multiLevelType w:val="multilevel"/>
    <w:tmpl w:val="CD8E6E42"/>
    <w:lvl w:ilvl="0">
      <w:start w:val="1"/>
      <w:numFmt w:val="bullet"/>
      <w:lvlText w:val=""/>
      <w:lvlJc w:val="left"/>
      <w:pPr>
        <w:tabs>
          <w:tab w:val="num" w:pos="708"/>
        </w:tabs>
        <w:ind w:left="284" w:firstLine="567"/>
      </w:pPr>
      <w:rPr>
        <w:rFonts w:ascii="Symbol" w:hAnsi="Symbol" w:hint="default"/>
        <w:color w:val="auto"/>
        <w:sz w:val="16"/>
        <w:szCs w:val="16"/>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9">
    <w:nsid w:val="53006B56"/>
    <w:multiLevelType w:val="multilevel"/>
    <w:tmpl w:val="B3F07490"/>
    <w:lvl w:ilvl="0">
      <w:start w:val="1"/>
      <w:numFmt w:val="bullet"/>
      <w:lvlText w:val=""/>
      <w:lvlJc w:val="left"/>
      <w:pPr>
        <w:tabs>
          <w:tab w:val="num" w:pos="1021"/>
        </w:tabs>
        <w:ind w:left="624" w:firstLine="34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5266249"/>
    <w:multiLevelType w:val="multilevel"/>
    <w:tmpl w:val="68A876FA"/>
    <w:lvl w:ilvl="0">
      <w:start w:val="3"/>
      <w:numFmt w:val="decimal"/>
      <w:lvlText w:val="%1."/>
      <w:lvlJc w:val="left"/>
      <w:pPr>
        <w:tabs>
          <w:tab w:val="num" w:pos="644"/>
        </w:tabs>
        <w:ind w:left="644" w:hanging="360"/>
      </w:pPr>
      <w:rPr>
        <w:rFonts w:hint="default"/>
      </w:rPr>
    </w:lvl>
    <w:lvl w:ilvl="1">
      <w:start w:val="7"/>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284"/>
        </w:tabs>
        <w:ind w:left="0" w:firstLine="737"/>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31">
    <w:nsid w:val="553D5E85"/>
    <w:multiLevelType w:val="hybridMultilevel"/>
    <w:tmpl w:val="AFE0ABE2"/>
    <w:lvl w:ilvl="0" w:tplc="7A6E3BD0">
      <w:start w:val="1"/>
      <w:numFmt w:val="bullet"/>
      <w:lvlText w:val=""/>
      <w:lvlJc w:val="left"/>
      <w:pPr>
        <w:tabs>
          <w:tab w:val="num" w:pos="1068"/>
        </w:tabs>
        <w:ind w:left="1068" w:hanging="360"/>
      </w:pPr>
      <w:rPr>
        <w:rFonts w:ascii="Symbol" w:hAnsi="Symbol" w:hint="default"/>
        <w:color w:val="auto"/>
        <w:sz w:val="16"/>
        <w:szCs w:val="16"/>
      </w:rPr>
    </w:lvl>
    <w:lvl w:ilvl="1" w:tplc="04190003" w:tentative="1">
      <w:start w:val="1"/>
      <w:numFmt w:val="bullet"/>
      <w:lvlText w:val="o"/>
      <w:lvlJc w:val="left"/>
      <w:pPr>
        <w:tabs>
          <w:tab w:val="num" w:pos="1751"/>
        </w:tabs>
        <w:ind w:left="1751" w:hanging="360"/>
      </w:pPr>
      <w:rPr>
        <w:rFonts w:ascii="Courier New" w:hAnsi="Courier New" w:cs="Courier New" w:hint="default"/>
      </w:rPr>
    </w:lvl>
    <w:lvl w:ilvl="2" w:tplc="04190005" w:tentative="1">
      <w:start w:val="1"/>
      <w:numFmt w:val="bullet"/>
      <w:lvlText w:val=""/>
      <w:lvlJc w:val="left"/>
      <w:pPr>
        <w:tabs>
          <w:tab w:val="num" w:pos="2471"/>
        </w:tabs>
        <w:ind w:left="2471" w:hanging="360"/>
      </w:pPr>
      <w:rPr>
        <w:rFonts w:ascii="Wingdings" w:hAnsi="Wingdings" w:hint="default"/>
      </w:rPr>
    </w:lvl>
    <w:lvl w:ilvl="3" w:tplc="04190001" w:tentative="1">
      <w:start w:val="1"/>
      <w:numFmt w:val="bullet"/>
      <w:lvlText w:val=""/>
      <w:lvlJc w:val="left"/>
      <w:pPr>
        <w:tabs>
          <w:tab w:val="num" w:pos="3191"/>
        </w:tabs>
        <w:ind w:left="3191" w:hanging="360"/>
      </w:pPr>
      <w:rPr>
        <w:rFonts w:ascii="Symbol" w:hAnsi="Symbol" w:hint="default"/>
      </w:rPr>
    </w:lvl>
    <w:lvl w:ilvl="4" w:tplc="04190003" w:tentative="1">
      <w:start w:val="1"/>
      <w:numFmt w:val="bullet"/>
      <w:lvlText w:val="o"/>
      <w:lvlJc w:val="left"/>
      <w:pPr>
        <w:tabs>
          <w:tab w:val="num" w:pos="3911"/>
        </w:tabs>
        <w:ind w:left="3911" w:hanging="360"/>
      </w:pPr>
      <w:rPr>
        <w:rFonts w:ascii="Courier New" w:hAnsi="Courier New" w:cs="Courier New" w:hint="default"/>
      </w:rPr>
    </w:lvl>
    <w:lvl w:ilvl="5" w:tplc="04190005" w:tentative="1">
      <w:start w:val="1"/>
      <w:numFmt w:val="bullet"/>
      <w:lvlText w:val=""/>
      <w:lvlJc w:val="left"/>
      <w:pPr>
        <w:tabs>
          <w:tab w:val="num" w:pos="4631"/>
        </w:tabs>
        <w:ind w:left="4631" w:hanging="360"/>
      </w:pPr>
      <w:rPr>
        <w:rFonts w:ascii="Wingdings" w:hAnsi="Wingdings" w:hint="default"/>
      </w:rPr>
    </w:lvl>
    <w:lvl w:ilvl="6" w:tplc="04190001" w:tentative="1">
      <w:start w:val="1"/>
      <w:numFmt w:val="bullet"/>
      <w:lvlText w:val=""/>
      <w:lvlJc w:val="left"/>
      <w:pPr>
        <w:tabs>
          <w:tab w:val="num" w:pos="5351"/>
        </w:tabs>
        <w:ind w:left="5351" w:hanging="360"/>
      </w:pPr>
      <w:rPr>
        <w:rFonts w:ascii="Symbol" w:hAnsi="Symbol" w:hint="default"/>
      </w:rPr>
    </w:lvl>
    <w:lvl w:ilvl="7" w:tplc="04190003" w:tentative="1">
      <w:start w:val="1"/>
      <w:numFmt w:val="bullet"/>
      <w:lvlText w:val="o"/>
      <w:lvlJc w:val="left"/>
      <w:pPr>
        <w:tabs>
          <w:tab w:val="num" w:pos="6071"/>
        </w:tabs>
        <w:ind w:left="6071" w:hanging="360"/>
      </w:pPr>
      <w:rPr>
        <w:rFonts w:ascii="Courier New" w:hAnsi="Courier New" w:cs="Courier New" w:hint="default"/>
      </w:rPr>
    </w:lvl>
    <w:lvl w:ilvl="8" w:tplc="04190005" w:tentative="1">
      <w:start w:val="1"/>
      <w:numFmt w:val="bullet"/>
      <w:lvlText w:val=""/>
      <w:lvlJc w:val="left"/>
      <w:pPr>
        <w:tabs>
          <w:tab w:val="num" w:pos="6791"/>
        </w:tabs>
        <w:ind w:left="6791" w:hanging="360"/>
      </w:pPr>
      <w:rPr>
        <w:rFonts w:ascii="Wingdings" w:hAnsi="Wingdings" w:hint="default"/>
      </w:rPr>
    </w:lvl>
  </w:abstractNum>
  <w:abstractNum w:abstractNumId="32">
    <w:nsid w:val="553E7C65"/>
    <w:multiLevelType w:val="multilevel"/>
    <w:tmpl w:val="53BE3122"/>
    <w:lvl w:ilvl="0">
      <w:start w:val="3"/>
      <w:numFmt w:val="decimal"/>
      <w:lvlText w:val="%1."/>
      <w:lvlJc w:val="left"/>
      <w:pPr>
        <w:tabs>
          <w:tab w:val="num" w:pos="284"/>
        </w:tabs>
        <w:ind w:left="0" w:firstLine="0"/>
      </w:pPr>
      <w:rPr>
        <w:rFonts w:hint="default"/>
      </w:rPr>
    </w:lvl>
    <w:lvl w:ilvl="1">
      <w:start w:val="5"/>
      <w:numFmt w:val="decimal"/>
      <w:suff w:val="space"/>
      <w:lvlText w:val="%1.%2."/>
      <w:lvlJc w:val="left"/>
      <w:pPr>
        <w:ind w:left="0" w:firstLine="284"/>
      </w:pPr>
      <w:rPr>
        <w:rFonts w:hint="default"/>
      </w:rPr>
    </w:lvl>
    <w:lvl w:ilvl="2">
      <w:start w:val="1"/>
      <w:numFmt w:val="decimal"/>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5D89229D"/>
    <w:multiLevelType w:val="multilevel"/>
    <w:tmpl w:val="0E4A88BC"/>
    <w:lvl w:ilvl="0">
      <w:start w:val="1"/>
      <w:numFmt w:val="bullet"/>
      <w:lvlText w:val=""/>
      <w:lvlJc w:val="left"/>
      <w:pPr>
        <w:tabs>
          <w:tab w:val="num" w:pos="567"/>
        </w:tabs>
        <w:ind w:left="170" w:firstLine="227"/>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38E164F"/>
    <w:multiLevelType w:val="hybridMultilevel"/>
    <w:tmpl w:val="18000F4A"/>
    <w:lvl w:ilvl="0" w:tplc="9490DDD8">
      <w:start w:val="1"/>
      <w:numFmt w:val="bullet"/>
      <w:lvlText w:val=""/>
      <w:lvlJc w:val="left"/>
      <w:pPr>
        <w:tabs>
          <w:tab w:val="num" w:pos="510"/>
        </w:tabs>
        <w:ind w:left="510" w:hanging="226"/>
      </w:pPr>
      <w:rPr>
        <w:rFonts w:ascii="Symbol" w:hAnsi="Symbol" w:hint="default"/>
        <w:color w:val="auto"/>
        <w:sz w:val="16"/>
        <w:szCs w:val="1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66324772"/>
    <w:multiLevelType w:val="multilevel"/>
    <w:tmpl w:val="C52CE268"/>
    <w:lvl w:ilvl="0">
      <w:start w:val="3"/>
      <w:numFmt w:val="decimal"/>
      <w:lvlText w:val="%1."/>
      <w:lvlJc w:val="left"/>
      <w:pPr>
        <w:tabs>
          <w:tab w:val="num" w:pos="644"/>
        </w:tabs>
        <w:ind w:left="644" w:hanging="360"/>
      </w:pPr>
      <w:rPr>
        <w:rFonts w:hint="default"/>
      </w:rPr>
    </w:lvl>
    <w:lvl w:ilvl="1">
      <w:start w:val="5"/>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284"/>
        </w:tabs>
        <w:ind w:left="0" w:firstLine="284"/>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36">
    <w:nsid w:val="6A2E3CF0"/>
    <w:multiLevelType w:val="multilevel"/>
    <w:tmpl w:val="C4EAE2DE"/>
    <w:lvl w:ilvl="0">
      <w:start w:val="1"/>
      <w:numFmt w:val="bullet"/>
      <w:lvlText w:val=""/>
      <w:lvlJc w:val="left"/>
      <w:pPr>
        <w:tabs>
          <w:tab w:val="num" w:pos="908"/>
        </w:tabs>
        <w:ind w:left="170" w:firstLine="681"/>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E6B4ECD"/>
    <w:multiLevelType w:val="hybridMultilevel"/>
    <w:tmpl w:val="CD8E6E42"/>
    <w:lvl w:ilvl="0" w:tplc="8F1CBBE6">
      <w:start w:val="1"/>
      <w:numFmt w:val="bullet"/>
      <w:lvlText w:val=""/>
      <w:lvlJc w:val="left"/>
      <w:pPr>
        <w:tabs>
          <w:tab w:val="num" w:pos="708"/>
        </w:tabs>
        <w:ind w:left="284" w:firstLine="567"/>
      </w:pPr>
      <w:rPr>
        <w:rFonts w:ascii="Symbol" w:hAnsi="Symbol" w:hint="default"/>
        <w:color w:val="auto"/>
        <w:sz w:val="16"/>
        <w:szCs w:val="1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6FEA2E90"/>
    <w:multiLevelType w:val="hybridMultilevel"/>
    <w:tmpl w:val="E816337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nsid w:val="71EA7390"/>
    <w:multiLevelType w:val="multilevel"/>
    <w:tmpl w:val="C4102902"/>
    <w:lvl w:ilvl="0">
      <w:start w:val="3"/>
      <w:numFmt w:val="decimal"/>
      <w:lvlText w:val="%1."/>
      <w:lvlJc w:val="left"/>
      <w:pPr>
        <w:tabs>
          <w:tab w:val="num" w:pos="644"/>
        </w:tabs>
        <w:ind w:left="644" w:hanging="360"/>
      </w:pPr>
      <w:rPr>
        <w:rFonts w:hint="default"/>
      </w:rPr>
    </w:lvl>
    <w:lvl w:ilvl="1">
      <w:start w:val="7"/>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284"/>
        </w:tabs>
        <w:ind w:left="0" w:firstLine="737"/>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40">
    <w:nsid w:val="774568A3"/>
    <w:multiLevelType w:val="hybridMultilevel"/>
    <w:tmpl w:val="E3ACD282"/>
    <w:lvl w:ilvl="0" w:tplc="407C26D2">
      <w:start w:val="1"/>
      <w:numFmt w:val="bullet"/>
      <w:lvlText w:val=""/>
      <w:lvlJc w:val="left"/>
      <w:pPr>
        <w:tabs>
          <w:tab w:val="num" w:pos="1617"/>
        </w:tabs>
        <w:ind w:left="879" w:firstLine="681"/>
      </w:pPr>
      <w:rPr>
        <w:rFonts w:ascii="Symbol" w:hAnsi="Symbol" w:hint="default"/>
        <w:color w:val="auto"/>
        <w:sz w:val="16"/>
        <w:szCs w:val="1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7DB31799"/>
    <w:multiLevelType w:val="hybridMultilevel"/>
    <w:tmpl w:val="0110063C"/>
    <w:lvl w:ilvl="0" w:tplc="407C26D2">
      <w:start w:val="1"/>
      <w:numFmt w:val="bullet"/>
      <w:lvlText w:val=""/>
      <w:lvlJc w:val="left"/>
      <w:pPr>
        <w:tabs>
          <w:tab w:val="num" w:pos="1846"/>
        </w:tabs>
        <w:ind w:left="1108" w:firstLine="681"/>
      </w:pPr>
      <w:rPr>
        <w:rFonts w:ascii="Symbol" w:hAnsi="Symbol" w:hint="default"/>
        <w:color w:val="auto"/>
        <w:sz w:val="16"/>
        <w:szCs w:val="16"/>
      </w:rPr>
    </w:lvl>
    <w:lvl w:ilvl="1" w:tplc="04190003" w:tentative="1">
      <w:start w:val="1"/>
      <w:numFmt w:val="bullet"/>
      <w:lvlText w:val="o"/>
      <w:lvlJc w:val="left"/>
      <w:pPr>
        <w:tabs>
          <w:tab w:val="num" w:pos="2378"/>
        </w:tabs>
        <w:ind w:left="2378" w:hanging="360"/>
      </w:pPr>
      <w:rPr>
        <w:rFonts w:ascii="Courier New" w:hAnsi="Courier New" w:cs="Courier New" w:hint="default"/>
      </w:rPr>
    </w:lvl>
    <w:lvl w:ilvl="2" w:tplc="04190005" w:tentative="1">
      <w:start w:val="1"/>
      <w:numFmt w:val="bullet"/>
      <w:lvlText w:val=""/>
      <w:lvlJc w:val="left"/>
      <w:pPr>
        <w:tabs>
          <w:tab w:val="num" w:pos="3098"/>
        </w:tabs>
        <w:ind w:left="3098" w:hanging="360"/>
      </w:pPr>
      <w:rPr>
        <w:rFonts w:ascii="Wingdings" w:hAnsi="Wingdings" w:hint="default"/>
      </w:rPr>
    </w:lvl>
    <w:lvl w:ilvl="3" w:tplc="04190001" w:tentative="1">
      <w:start w:val="1"/>
      <w:numFmt w:val="bullet"/>
      <w:lvlText w:val=""/>
      <w:lvlJc w:val="left"/>
      <w:pPr>
        <w:tabs>
          <w:tab w:val="num" w:pos="3818"/>
        </w:tabs>
        <w:ind w:left="3818" w:hanging="360"/>
      </w:pPr>
      <w:rPr>
        <w:rFonts w:ascii="Symbol" w:hAnsi="Symbol" w:hint="default"/>
      </w:rPr>
    </w:lvl>
    <w:lvl w:ilvl="4" w:tplc="04190003" w:tentative="1">
      <w:start w:val="1"/>
      <w:numFmt w:val="bullet"/>
      <w:lvlText w:val="o"/>
      <w:lvlJc w:val="left"/>
      <w:pPr>
        <w:tabs>
          <w:tab w:val="num" w:pos="4538"/>
        </w:tabs>
        <w:ind w:left="4538" w:hanging="360"/>
      </w:pPr>
      <w:rPr>
        <w:rFonts w:ascii="Courier New" w:hAnsi="Courier New" w:cs="Courier New" w:hint="default"/>
      </w:rPr>
    </w:lvl>
    <w:lvl w:ilvl="5" w:tplc="04190005" w:tentative="1">
      <w:start w:val="1"/>
      <w:numFmt w:val="bullet"/>
      <w:lvlText w:val=""/>
      <w:lvlJc w:val="left"/>
      <w:pPr>
        <w:tabs>
          <w:tab w:val="num" w:pos="5258"/>
        </w:tabs>
        <w:ind w:left="5258" w:hanging="360"/>
      </w:pPr>
      <w:rPr>
        <w:rFonts w:ascii="Wingdings" w:hAnsi="Wingdings" w:hint="default"/>
      </w:rPr>
    </w:lvl>
    <w:lvl w:ilvl="6" w:tplc="04190001" w:tentative="1">
      <w:start w:val="1"/>
      <w:numFmt w:val="bullet"/>
      <w:lvlText w:val=""/>
      <w:lvlJc w:val="left"/>
      <w:pPr>
        <w:tabs>
          <w:tab w:val="num" w:pos="5978"/>
        </w:tabs>
        <w:ind w:left="5978" w:hanging="360"/>
      </w:pPr>
      <w:rPr>
        <w:rFonts w:ascii="Symbol" w:hAnsi="Symbol" w:hint="default"/>
      </w:rPr>
    </w:lvl>
    <w:lvl w:ilvl="7" w:tplc="04190003" w:tentative="1">
      <w:start w:val="1"/>
      <w:numFmt w:val="bullet"/>
      <w:lvlText w:val="o"/>
      <w:lvlJc w:val="left"/>
      <w:pPr>
        <w:tabs>
          <w:tab w:val="num" w:pos="6698"/>
        </w:tabs>
        <w:ind w:left="6698" w:hanging="360"/>
      </w:pPr>
      <w:rPr>
        <w:rFonts w:ascii="Courier New" w:hAnsi="Courier New" w:cs="Courier New" w:hint="default"/>
      </w:rPr>
    </w:lvl>
    <w:lvl w:ilvl="8" w:tplc="04190005" w:tentative="1">
      <w:start w:val="1"/>
      <w:numFmt w:val="bullet"/>
      <w:lvlText w:val=""/>
      <w:lvlJc w:val="left"/>
      <w:pPr>
        <w:tabs>
          <w:tab w:val="num" w:pos="7418"/>
        </w:tabs>
        <w:ind w:left="7418" w:hanging="360"/>
      </w:pPr>
      <w:rPr>
        <w:rFonts w:ascii="Wingdings" w:hAnsi="Wingdings" w:hint="default"/>
      </w:rPr>
    </w:lvl>
  </w:abstractNum>
  <w:num w:numId="1">
    <w:abstractNumId w:val="24"/>
  </w:num>
  <w:num w:numId="2">
    <w:abstractNumId w:val="19"/>
  </w:num>
  <w:num w:numId="3">
    <w:abstractNumId w:val="31"/>
  </w:num>
  <w:num w:numId="4">
    <w:abstractNumId w:val="18"/>
  </w:num>
  <w:num w:numId="5">
    <w:abstractNumId w:val="26"/>
  </w:num>
  <w:num w:numId="6">
    <w:abstractNumId w:val="25"/>
  </w:num>
  <w:num w:numId="7">
    <w:abstractNumId w:val="6"/>
  </w:num>
  <w:num w:numId="8">
    <w:abstractNumId w:val="2"/>
  </w:num>
  <w:num w:numId="9">
    <w:abstractNumId w:val="10"/>
  </w:num>
  <w:num w:numId="10">
    <w:abstractNumId w:val="14"/>
  </w:num>
  <w:num w:numId="11">
    <w:abstractNumId w:val="32"/>
  </w:num>
  <w:num w:numId="12">
    <w:abstractNumId w:val="8"/>
  </w:num>
  <w:num w:numId="13">
    <w:abstractNumId w:val="35"/>
  </w:num>
  <w:num w:numId="14">
    <w:abstractNumId w:val="11"/>
  </w:num>
  <w:num w:numId="15">
    <w:abstractNumId w:val="39"/>
  </w:num>
  <w:num w:numId="16">
    <w:abstractNumId w:val="30"/>
  </w:num>
  <w:num w:numId="17">
    <w:abstractNumId w:val="27"/>
  </w:num>
  <w:num w:numId="18">
    <w:abstractNumId w:val="23"/>
  </w:num>
  <w:num w:numId="19">
    <w:abstractNumId w:val="16"/>
  </w:num>
  <w:num w:numId="20">
    <w:abstractNumId w:val="34"/>
  </w:num>
  <w:num w:numId="21">
    <w:abstractNumId w:val="20"/>
  </w:num>
  <w:num w:numId="22">
    <w:abstractNumId w:val="15"/>
  </w:num>
  <w:num w:numId="23">
    <w:abstractNumId w:val="1"/>
  </w:num>
  <w:num w:numId="24">
    <w:abstractNumId w:val="37"/>
  </w:num>
  <w:num w:numId="25">
    <w:abstractNumId w:val="28"/>
  </w:num>
  <w:num w:numId="26">
    <w:abstractNumId w:val="17"/>
  </w:num>
  <w:num w:numId="27">
    <w:abstractNumId w:val="9"/>
  </w:num>
  <w:num w:numId="28">
    <w:abstractNumId w:val="33"/>
  </w:num>
  <w:num w:numId="29">
    <w:abstractNumId w:val="13"/>
  </w:num>
  <w:num w:numId="30">
    <w:abstractNumId w:val="29"/>
  </w:num>
  <w:num w:numId="31">
    <w:abstractNumId w:val="3"/>
  </w:num>
  <w:num w:numId="32">
    <w:abstractNumId w:val="36"/>
  </w:num>
  <w:num w:numId="33">
    <w:abstractNumId w:val="4"/>
  </w:num>
  <w:num w:numId="34">
    <w:abstractNumId w:val="7"/>
  </w:num>
  <w:num w:numId="35">
    <w:abstractNumId w:val="41"/>
  </w:num>
  <w:num w:numId="36">
    <w:abstractNumId w:val="21"/>
  </w:num>
  <w:num w:numId="37">
    <w:abstractNumId w:val="5"/>
  </w:num>
  <w:num w:numId="38">
    <w:abstractNumId w:val="22"/>
  </w:num>
  <w:num w:numId="39">
    <w:abstractNumId w:val="38"/>
  </w:num>
  <w:num w:numId="40">
    <w:abstractNumId w:val="40"/>
  </w:num>
  <w:num w:numId="41">
    <w:abstractNumId w:val="0"/>
  </w:num>
  <w:num w:numId="42">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2AC"/>
    <w:rsid w:val="0000232C"/>
    <w:rsid w:val="00002F07"/>
    <w:rsid w:val="00006109"/>
    <w:rsid w:val="000061B8"/>
    <w:rsid w:val="0000693B"/>
    <w:rsid w:val="00007168"/>
    <w:rsid w:val="00007C10"/>
    <w:rsid w:val="00010665"/>
    <w:rsid w:val="00011478"/>
    <w:rsid w:val="00011997"/>
    <w:rsid w:val="000124A1"/>
    <w:rsid w:val="00013B92"/>
    <w:rsid w:val="00014776"/>
    <w:rsid w:val="00016151"/>
    <w:rsid w:val="00016FAF"/>
    <w:rsid w:val="00017CAD"/>
    <w:rsid w:val="00020B23"/>
    <w:rsid w:val="0002217B"/>
    <w:rsid w:val="0002298D"/>
    <w:rsid w:val="000237E6"/>
    <w:rsid w:val="00023DC3"/>
    <w:rsid w:val="000244D6"/>
    <w:rsid w:val="000259E6"/>
    <w:rsid w:val="00025A55"/>
    <w:rsid w:val="000263CF"/>
    <w:rsid w:val="00027E72"/>
    <w:rsid w:val="000302DB"/>
    <w:rsid w:val="00032E5E"/>
    <w:rsid w:val="00035457"/>
    <w:rsid w:val="000363E7"/>
    <w:rsid w:val="000406BA"/>
    <w:rsid w:val="00040E37"/>
    <w:rsid w:val="00043412"/>
    <w:rsid w:val="0004347A"/>
    <w:rsid w:val="0004356D"/>
    <w:rsid w:val="0004481E"/>
    <w:rsid w:val="00044D1C"/>
    <w:rsid w:val="00044D25"/>
    <w:rsid w:val="0004528E"/>
    <w:rsid w:val="000452F0"/>
    <w:rsid w:val="00045BC8"/>
    <w:rsid w:val="00045F15"/>
    <w:rsid w:val="0004613A"/>
    <w:rsid w:val="000461A9"/>
    <w:rsid w:val="00050721"/>
    <w:rsid w:val="00050B21"/>
    <w:rsid w:val="00051956"/>
    <w:rsid w:val="00054897"/>
    <w:rsid w:val="000548E7"/>
    <w:rsid w:val="0005568A"/>
    <w:rsid w:val="000561D8"/>
    <w:rsid w:val="00057E5D"/>
    <w:rsid w:val="00061109"/>
    <w:rsid w:val="00061D49"/>
    <w:rsid w:val="00062E2C"/>
    <w:rsid w:val="00063F50"/>
    <w:rsid w:val="00065BE3"/>
    <w:rsid w:val="00067304"/>
    <w:rsid w:val="00067BF2"/>
    <w:rsid w:val="00067F7E"/>
    <w:rsid w:val="0007725E"/>
    <w:rsid w:val="00077572"/>
    <w:rsid w:val="00077A08"/>
    <w:rsid w:val="00080153"/>
    <w:rsid w:val="00081C79"/>
    <w:rsid w:val="000826BB"/>
    <w:rsid w:val="00083D10"/>
    <w:rsid w:val="000863EE"/>
    <w:rsid w:val="000867FC"/>
    <w:rsid w:val="00086C21"/>
    <w:rsid w:val="000917EC"/>
    <w:rsid w:val="00091C3A"/>
    <w:rsid w:val="000952DB"/>
    <w:rsid w:val="000957CA"/>
    <w:rsid w:val="00096052"/>
    <w:rsid w:val="00096AC2"/>
    <w:rsid w:val="000A0696"/>
    <w:rsid w:val="000A1C51"/>
    <w:rsid w:val="000B0A8C"/>
    <w:rsid w:val="000B0AC7"/>
    <w:rsid w:val="000B1B20"/>
    <w:rsid w:val="000B5B2A"/>
    <w:rsid w:val="000B72A8"/>
    <w:rsid w:val="000C0887"/>
    <w:rsid w:val="000C4FD2"/>
    <w:rsid w:val="000C5269"/>
    <w:rsid w:val="000C67B7"/>
    <w:rsid w:val="000D1752"/>
    <w:rsid w:val="000D1EA7"/>
    <w:rsid w:val="000D30EF"/>
    <w:rsid w:val="000E0DB8"/>
    <w:rsid w:val="000E421B"/>
    <w:rsid w:val="000E73AE"/>
    <w:rsid w:val="000E7BB6"/>
    <w:rsid w:val="000F0E1C"/>
    <w:rsid w:val="000F0E73"/>
    <w:rsid w:val="000F1F22"/>
    <w:rsid w:val="000F31AE"/>
    <w:rsid w:val="000F33E1"/>
    <w:rsid w:val="000F6946"/>
    <w:rsid w:val="001000B2"/>
    <w:rsid w:val="00100532"/>
    <w:rsid w:val="001005D1"/>
    <w:rsid w:val="00100937"/>
    <w:rsid w:val="00101726"/>
    <w:rsid w:val="00103853"/>
    <w:rsid w:val="00103E83"/>
    <w:rsid w:val="0010444D"/>
    <w:rsid w:val="001051A1"/>
    <w:rsid w:val="00107B17"/>
    <w:rsid w:val="00112B57"/>
    <w:rsid w:val="00114757"/>
    <w:rsid w:val="00114764"/>
    <w:rsid w:val="001152FF"/>
    <w:rsid w:val="00115DFB"/>
    <w:rsid w:val="001222C8"/>
    <w:rsid w:val="0012258C"/>
    <w:rsid w:val="001232AD"/>
    <w:rsid w:val="00125CF4"/>
    <w:rsid w:val="00127CBC"/>
    <w:rsid w:val="001308F5"/>
    <w:rsid w:val="00130A07"/>
    <w:rsid w:val="00134B01"/>
    <w:rsid w:val="00136548"/>
    <w:rsid w:val="00136B6B"/>
    <w:rsid w:val="001375CD"/>
    <w:rsid w:val="001377F8"/>
    <w:rsid w:val="00143179"/>
    <w:rsid w:val="00143A6D"/>
    <w:rsid w:val="00150809"/>
    <w:rsid w:val="00151D2F"/>
    <w:rsid w:val="00152020"/>
    <w:rsid w:val="00152CDD"/>
    <w:rsid w:val="001531EA"/>
    <w:rsid w:val="00153224"/>
    <w:rsid w:val="00154A4D"/>
    <w:rsid w:val="00154B87"/>
    <w:rsid w:val="0015501A"/>
    <w:rsid w:val="001550CA"/>
    <w:rsid w:val="0015589F"/>
    <w:rsid w:val="00157CA7"/>
    <w:rsid w:val="00160497"/>
    <w:rsid w:val="00161FFE"/>
    <w:rsid w:val="001630BA"/>
    <w:rsid w:val="00164896"/>
    <w:rsid w:val="0016583E"/>
    <w:rsid w:val="001672B1"/>
    <w:rsid w:val="00167F60"/>
    <w:rsid w:val="001705CF"/>
    <w:rsid w:val="00173FDB"/>
    <w:rsid w:val="00174385"/>
    <w:rsid w:val="00180D7F"/>
    <w:rsid w:val="0018207B"/>
    <w:rsid w:val="001821F8"/>
    <w:rsid w:val="00182D3F"/>
    <w:rsid w:val="00182D60"/>
    <w:rsid w:val="00183C83"/>
    <w:rsid w:val="001868B5"/>
    <w:rsid w:val="00186965"/>
    <w:rsid w:val="00190C6D"/>
    <w:rsid w:val="00196279"/>
    <w:rsid w:val="00196639"/>
    <w:rsid w:val="001966C7"/>
    <w:rsid w:val="001A00E7"/>
    <w:rsid w:val="001A0A68"/>
    <w:rsid w:val="001A1B29"/>
    <w:rsid w:val="001A2614"/>
    <w:rsid w:val="001A79F5"/>
    <w:rsid w:val="001A7CB7"/>
    <w:rsid w:val="001B06A0"/>
    <w:rsid w:val="001B3E03"/>
    <w:rsid w:val="001B4E6F"/>
    <w:rsid w:val="001B5454"/>
    <w:rsid w:val="001B54B3"/>
    <w:rsid w:val="001B5D49"/>
    <w:rsid w:val="001C1A7B"/>
    <w:rsid w:val="001C2ED9"/>
    <w:rsid w:val="001C623F"/>
    <w:rsid w:val="001D0524"/>
    <w:rsid w:val="001D283E"/>
    <w:rsid w:val="001D3A62"/>
    <w:rsid w:val="001D429B"/>
    <w:rsid w:val="001D4EC8"/>
    <w:rsid w:val="001E0034"/>
    <w:rsid w:val="001E096C"/>
    <w:rsid w:val="001E0E97"/>
    <w:rsid w:val="001E224A"/>
    <w:rsid w:val="001E5471"/>
    <w:rsid w:val="001E6480"/>
    <w:rsid w:val="001F0189"/>
    <w:rsid w:val="001F040F"/>
    <w:rsid w:val="001F407A"/>
    <w:rsid w:val="001F4870"/>
    <w:rsid w:val="001F7C2F"/>
    <w:rsid w:val="0020135C"/>
    <w:rsid w:val="00202AA0"/>
    <w:rsid w:val="00205153"/>
    <w:rsid w:val="00206CEC"/>
    <w:rsid w:val="002134B8"/>
    <w:rsid w:val="002144B4"/>
    <w:rsid w:val="0022065B"/>
    <w:rsid w:val="00221318"/>
    <w:rsid w:val="00221C3A"/>
    <w:rsid w:val="002234A3"/>
    <w:rsid w:val="00225684"/>
    <w:rsid w:val="00226F1C"/>
    <w:rsid w:val="002273C9"/>
    <w:rsid w:val="00227B78"/>
    <w:rsid w:val="00231365"/>
    <w:rsid w:val="00231742"/>
    <w:rsid w:val="00233F33"/>
    <w:rsid w:val="00235BE6"/>
    <w:rsid w:val="00237CFA"/>
    <w:rsid w:val="00240FC6"/>
    <w:rsid w:val="00242124"/>
    <w:rsid w:val="0024213A"/>
    <w:rsid w:val="0024395C"/>
    <w:rsid w:val="002460CA"/>
    <w:rsid w:val="002519CA"/>
    <w:rsid w:val="00253225"/>
    <w:rsid w:val="00254E23"/>
    <w:rsid w:val="00257F10"/>
    <w:rsid w:val="00261297"/>
    <w:rsid w:val="00263FAA"/>
    <w:rsid w:val="002657C9"/>
    <w:rsid w:val="0027000E"/>
    <w:rsid w:val="00274B28"/>
    <w:rsid w:val="00274B9E"/>
    <w:rsid w:val="002764A2"/>
    <w:rsid w:val="002823E4"/>
    <w:rsid w:val="00284526"/>
    <w:rsid w:val="002851F8"/>
    <w:rsid w:val="00285371"/>
    <w:rsid w:val="0028694A"/>
    <w:rsid w:val="00287237"/>
    <w:rsid w:val="00290450"/>
    <w:rsid w:val="002913C9"/>
    <w:rsid w:val="00293A92"/>
    <w:rsid w:val="00293D3D"/>
    <w:rsid w:val="00294D78"/>
    <w:rsid w:val="002A23B7"/>
    <w:rsid w:val="002B1C56"/>
    <w:rsid w:val="002B206D"/>
    <w:rsid w:val="002B50E0"/>
    <w:rsid w:val="002B684A"/>
    <w:rsid w:val="002C28B7"/>
    <w:rsid w:val="002C3ADC"/>
    <w:rsid w:val="002C3B61"/>
    <w:rsid w:val="002C5207"/>
    <w:rsid w:val="002C6880"/>
    <w:rsid w:val="002D057A"/>
    <w:rsid w:val="002D3D81"/>
    <w:rsid w:val="002D540D"/>
    <w:rsid w:val="002D5A19"/>
    <w:rsid w:val="002D705B"/>
    <w:rsid w:val="002E2E9A"/>
    <w:rsid w:val="002E3875"/>
    <w:rsid w:val="002E4B89"/>
    <w:rsid w:val="002E6E9E"/>
    <w:rsid w:val="002F0826"/>
    <w:rsid w:val="002F1793"/>
    <w:rsid w:val="002F1B12"/>
    <w:rsid w:val="002F455E"/>
    <w:rsid w:val="002F70F1"/>
    <w:rsid w:val="002F7D2E"/>
    <w:rsid w:val="003001E8"/>
    <w:rsid w:val="00300D05"/>
    <w:rsid w:val="00300E7B"/>
    <w:rsid w:val="00302F2C"/>
    <w:rsid w:val="00304685"/>
    <w:rsid w:val="00305611"/>
    <w:rsid w:val="003075EC"/>
    <w:rsid w:val="0030789A"/>
    <w:rsid w:val="003109C2"/>
    <w:rsid w:val="00311289"/>
    <w:rsid w:val="0031164F"/>
    <w:rsid w:val="003139B7"/>
    <w:rsid w:val="00314E83"/>
    <w:rsid w:val="00315BE2"/>
    <w:rsid w:val="003202DC"/>
    <w:rsid w:val="0032052D"/>
    <w:rsid w:val="003241E8"/>
    <w:rsid w:val="003251FF"/>
    <w:rsid w:val="003272F9"/>
    <w:rsid w:val="0033051F"/>
    <w:rsid w:val="00331363"/>
    <w:rsid w:val="00331FD5"/>
    <w:rsid w:val="003333EC"/>
    <w:rsid w:val="0033474A"/>
    <w:rsid w:val="0033577A"/>
    <w:rsid w:val="0034200A"/>
    <w:rsid w:val="00344ABD"/>
    <w:rsid w:val="00350FC1"/>
    <w:rsid w:val="00351925"/>
    <w:rsid w:val="00351E1D"/>
    <w:rsid w:val="003522A9"/>
    <w:rsid w:val="00354A9F"/>
    <w:rsid w:val="00354C90"/>
    <w:rsid w:val="00354FF1"/>
    <w:rsid w:val="00355106"/>
    <w:rsid w:val="00361455"/>
    <w:rsid w:val="0036192D"/>
    <w:rsid w:val="0036248C"/>
    <w:rsid w:val="003627A8"/>
    <w:rsid w:val="00362DD7"/>
    <w:rsid w:val="00364F72"/>
    <w:rsid w:val="00367A90"/>
    <w:rsid w:val="00367CBA"/>
    <w:rsid w:val="0037237A"/>
    <w:rsid w:val="00372FAD"/>
    <w:rsid w:val="003734F3"/>
    <w:rsid w:val="003748B7"/>
    <w:rsid w:val="00374A94"/>
    <w:rsid w:val="00375D66"/>
    <w:rsid w:val="00380EFC"/>
    <w:rsid w:val="003814E9"/>
    <w:rsid w:val="0038187F"/>
    <w:rsid w:val="003834A2"/>
    <w:rsid w:val="003866A5"/>
    <w:rsid w:val="00387B60"/>
    <w:rsid w:val="00387FA7"/>
    <w:rsid w:val="0039066D"/>
    <w:rsid w:val="00394F79"/>
    <w:rsid w:val="00395150"/>
    <w:rsid w:val="003A4DFD"/>
    <w:rsid w:val="003A7977"/>
    <w:rsid w:val="003A7BBA"/>
    <w:rsid w:val="003A7FE5"/>
    <w:rsid w:val="003B0FB1"/>
    <w:rsid w:val="003B6255"/>
    <w:rsid w:val="003B6D6C"/>
    <w:rsid w:val="003C35CD"/>
    <w:rsid w:val="003C4B45"/>
    <w:rsid w:val="003C4F65"/>
    <w:rsid w:val="003C582F"/>
    <w:rsid w:val="003C5C9E"/>
    <w:rsid w:val="003C7033"/>
    <w:rsid w:val="003D09EF"/>
    <w:rsid w:val="003D1121"/>
    <w:rsid w:val="003D132C"/>
    <w:rsid w:val="003D2FF7"/>
    <w:rsid w:val="003D3BC4"/>
    <w:rsid w:val="003D4036"/>
    <w:rsid w:val="003D57A1"/>
    <w:rsid w:val="003D6EC9"/>
    <w:rsid w:val="003E0074"/>
    <w:rsid w:val="003E0E9B"/>
    <w:rsid w:val="003E34F2"/>
    <w:rsid w:val="003E5F4C"/>
    <w:rsid w:val="003F0C24"/>
    <w:rsid w:val="003F112C"/>
    <w:rsid w:val="003F2C57"/>
    <w:rsid w:val="003F40BC"/>
    <w:rsid w:val="003F612B"/>
    <w:rsid w:val="003F6472"/>
    <w:rsid w:val="003F6659"/>
    <w:rsid w:val="0040075B"/>
    <w:rsid w:val="0040170C"/>
    <w:rsid w:val="00401D33"/>
    <w:rsid w:val="00401E9E"/>
    <w:rsid w:val="00402392"/>
    <w:rsid w:val="0041250A"/>
    <w:rsid w:val="0041295D"/>
    <w:rsid w:val="0041404B"/>
    <w:rsid w:val="00417313"/>
    <w:rsid w:val="00417A32"/>
    <w:rsid w:val="00417AAB"/>
    <w:rsid w:val="004201E4"/>
    <w:rsid w:val="004232B5"/>
    <w:rsid w:val="0042365B"/>
    <w:rsid w:val="00423810"/>
    <w:rsid w:val="00426C83"/>
    <w:rsid w:val="004274FE"/>
    <w:rsid w:val="00427558"/>
    <w:rsid w:val="004303D7"/>
    <w:rsid w:val="00432642"/>
    <w:rsid w:val="0043719A"/>
    <w:rsid w:val="004448AA"/>
    <w:rsid w:val="004500AD"/>
    <w:rsid w:val="00452E78"/>
    <w:rsid w:val="00452EA0"/>
    <w:rsid w:val="00452EB1"/>
    <w:rsid w:val="00454495"/>
    <w:rsid w:val="00454601"/>
    <w:rsid w:val="00456876"/>
    <w:rsid w:val="00462ACF"/>
    <w:rsid w:val="00464BC9"/>
    <w:rsid w:val="004652B5"/>
    <w:rsid w:val="004662B2"/>
    <w:rsid w:val="00466786"/>
    <w:rsid w:val="00470349"/>
    <w:rsid w:val="004706D9"/>
    <w:rsid w:val="00472C08"/>
    <w:rsid w:val="004760BB"/>
    <w:rsid w:val="00477782"/>
    <w:rsid w:val="00482824"/>
    <w:rsid w:val="00483BBA"/>
    <w:rsid w:val="0048402F"/>
    <w:rsid w:val="0048776C"/>
    <w:rsid w:val="00490D73"/>
    <w:rsid w:val="00492DC8"/>
    <w:rsid w:val="00493766"/>
    <w:rsid w:val="004975CC"/>
    <w:rsid w:val="00497AA8"/>
    <w:rsid w:val="004A01DF"/>
    <w:rsid w:val="004A111E"/>
    <w:rsid w:val="004A1387"/>
    <w:rsid w:val="004A1A17"/>
    <w:rsid w:val="004A24F9"/>
    <w:rsid w:val="004A69AC"/>
    <w:rsid w:val="004B09FE"/>
    <w:rsid w:val="004B0F36"/>
    <w:rsid w:val="004B148D"/>
    <w:rsid w:val="004B19AF"/>
    <w:rsid w:val="004B2212"/>
    <w:rsid w:val="004B5431"/>
    <w:rsid w:val="004B5EF8"/>
    <w:rsid w:val="004B612B"/>
    <w:rsid w:val="004B646E"/>
    <w:rsid w:val="004B6DC1"/>
    <w:rsid w:val="004B7B3F"/>
    <w:rsid w:val="004C0572"/>
    <w:rsid w:val="004C08D8"/>
    <w:rsid w:val="004C0964"/>
    <w:rsid w:val="004C3BEA"/>
    <w:rsid w:val="004C49D4"/>
    <w:rsid w:val="004C4F25"/>
    <w:rsid w:val="004C5B37"/>
    <w:rsid w:val="004C5DB6"/>
    <w:rsid w:val="004C7176"/>
    <w:rsid w:val="004C791A"/>
    <w:rsid w:val="004C7925"/>
    <w:rsid w:val="004D305E"/>
    <w:rsid w:val="004D344A"/>
    <w:rsid w:val="004D77E5"/>
    <w:rsid w:val="004D7C52"/>
    <w:rsid w:val="004D7CAF"/>
    <w:rsid w:val="004D7DEE"/>
    <w:rsid w:val="004E128E"/>
    <w:rsid w:val="004E1375"/>
    <w:rsid w:val="004E1865"/>
    <w:rsid w:val="004E20F0"/>
    <w:rsid w:val="004E27B6"/>
    <w:rsid w:val="004E2DC6"/>
    <w:rsid w:val="004E35C0"/>
    <w:rsid w:val="004E4082"/>
    <w:rsid w:val="004E4855"/>
    <w:rsid w:val="004E4C49"/>
    <w:rsid w:val="004E5B99"/>
    <w:rsid w:val="004F3AD1"/>
    <w:rsid w:val="004F3D09"/>
    <w:rsid w:val="004F4E4C"/>
    <w:rsid w:val="004F50B7"/>
    <w:rsid w:val="004F58B4"/>
    <w:rsid w:val="004F7B30"/>
    <w:rsid w:val="00501B25"/>
    <w:rsid w:val="00502E17"/>
    <w:rsid w:val="00502F14"/>
    <w:rsid w:val="0050376E"/>
    <w:rsid w:val="00504D3B"/>
    <w:rsid w:val="00505F07"/>
    <w:rsid w:val="00506C80"/>
    <w:rsid w:val="00506F03"/>
    <w:rsid w:val="005072E7"/>
    <w:rsid w:val="005101DD"/>
    <w:rsid w:val="005136E5"/>
    <w:rsid w:val="00514905"/>
    <w:rsid w:val="00517259"/>
    <w:rsid w:val="005177BE"/>
    <w:rsid w:val="0052063B"/>
    <w:rsid w:val="0052175F"/>
    <w:rsid w:val="00527E4B"/>
    <w:rsid w:val="005317F5"/>
    <w:rsid w:val="00533623"/>
    <w:rsid w:val="005339D3"/>
    <w:rsid w:val="00533ADF"/>
    <w:rsid w:val="0053431A"/>
    <w:rsid w:val="00534913"/>
    <w:rsid w:val="00535614"/>
    <w:rsid w:val="00536476"/>
    <w:rsid w:val="00536F4D"/>
    <w:rsid w:val="0054233A"/>
    <w:rsid w:val="00543D97"/>
    <w:rsid w:val="00547BBB"/>
    <w:rsid w:val="0055505F"/>
    <w:rsid w:val="00557A1B"/>
    <w:rsid w:val="005619F3"/>
    <w:rsid w:val="00562EAF"/>
    <w:rsid w:val="005650C5"/>
    <w:rsid w:val="00565A83"/>
    <w:rsid w:val="00565B75"/>
    <w:rsid w:val="0057425E"/>
    <w:rsid w:val="00575856"/>
    <w:rsid w:val="00577412"/>
    <w:rsid w:val="0057759F"/>
    <w:rsid w:val="005815C9"/>
    <w:rsid w:val="00583869"/>
    <w:rsid w:val="00586CB2"/>
    <w:rsid w:val="005911F7"/>
    <w:rsid w:val="00591B14"/>
    <w:rsid w:val="00592743"/>
    <w:rsid w:val="00592E7E"/>
    <w:rsid w:val="00595CE5"/>
    <w:rsid w:val="00596624"/>
    <w:rsid w:val="00597D97"/>
    <w:rsid w:val="005A1B26"/>
    <w:rsid w:val="005A1B6F"/>
    <w:rsid w:val="005B0DCA"/>
    <w:rsid w:val="005B147D"/>
    <w:rsid w:val="005B29EA"/>
    <w:rsid w:val="005B4CE7"/>
    <w:rsid w:val="005B5915"/>
    <w:rsid w:val="005C05D3"/>
    <w:rsid w:val="005C3156"/>
    <w:rsid w:val="005C34EB"/>
    <w:rsid w:val="005C3ACF"/>
    <w:rsid w:val="005D00AD"/>
    <w:rsid w:val="005D058F"/>
    <w:rsid w:val="005D5249"/>
    <w:rsid w:val="005D7181"/>
    <w:rsid w:val="005D79B1"/>
    <w:rsid w:val="005D79B7"/>
    <w:rsid w:val="005D7F2A"/>
    <w:rsid w:val="005E210F"/>
    <w:rsid w:val="005E26AD"/>
    <w:rsid w:val="005E2DBE"/>
    <w:rsid w:val="005E2F95"/>
    <w:rsid w:val="005E41D6"/>
    <w:rsid w:val="005E4AB9"/>
    <w:rsid w:val="005E526C"/>
    <w:rsid w:val="005E6063"/>
    <w:rsid w:val="005E7839"/>
    <w:rsid w:val="005F22ED"/>
    <w:rsid w:val="005F42A3"/>
    <w:rsid w:val="005F6A7E"/>
    <w:rsid w:val="00603009"/>
    <w:rsid w:val="00604D7A"/>
    <w:rsid w:val="00605267"/>
    <w:rsid w:val="006119AF"/>
    <w:rsid w:val="00614126"/>
    <w:rsid w:val="00614283"/>
    <w:rsid w:val="00615BB4"/>
    <w:rsid w:val="00615FC1"/>
    <w:rsid w:val="00616DA5"/>
    <w:rsid w:val="00616FAF"/>
    <w:rsid w:val="006170AD"/>
    <w:rsid w:val="00621CB5"/>
    <w:rsid w:val="006220A9"/>
    <w:rsid w:val="006222FD"/>
    <w:rsid w:val="00623A59"/>
    <w:rsid w:val="00625A83"/>
    <w:rsid w:val="006305D0"/>
    <w:rsid w:val="00630C05"/>
    <w:rsid w:val="0063214F"/>
    <w:rsid w:val="00632624"/>
    <w:rsid w:val="006338A0"/>
    <w:rsid w:val="006350CE"/>
    <w:rsid w:val="006355BC"/>
    <w:rsid w:val="00642ED1"/>
    <w:rsid w:val="006462B5"/>
    <w:rsid w:val="006468CC"/>
    <w:rsid w:val="006522E4"/>
    <w:rsid w:val="00652C13"/>
    <w:rsid w:val="00655D6E"/>
    <w:rsid w:val="00656E96"/>
    <w:rsid w:val="006624CC"/>
    <w:rsid w:val="00662CA8"/>
    <w:rsid w:val="006639BF"/>
    <w:rsid w:val="0066534B"/>
    <w:rsid w:val="00665428"/>
    <w:rsid w:val="00666A43"/>
    <w:rsid w:val="00666CA9"/>
    <w:rsid w:val="00667236"/>
    <w:rsid w:val="0067416C"/>
    <w:rsid w:val="00674C9E"/>
    <w:rsid w:val="006766C7"/>
    <w:rsid w:val="00681BFD"/>
    <w:rsid w:val="0068240E"/>
    <w:rsid w:val="0068565A"/>
    <w:rsid w:val="006860A7"/>
    <w:rsid w:val="00687563"/>
    <w:rsid w:val="006912DC"/>
    <w:rsid w:val="00692252"/>
    <w:rsid w:val="006927BE"/>
    <w:rsid w:val="006A1761"/>
    <w:rsid w:val="006A6B2A"/>
    <w:rsid w:val="006A7086"/>
    <w:rsid w:val="006A779A"/>
    <w:rsid w:val="006B4252"/>
    <w:rsid w:val="006B46EF"/>
    <w:rsid w:val="006B6AF2"/>
    <w:rsid w:val="006B7D71"/>
    <w:rsid w:val="006C02D6"/>
    <w:rsid w:val="006C2AB0"/>
    <w:rsid w:val="006C2AF0"/>
    <w:rsid w:val="006C4595"/>
    <w:rsid w:val="006C5524"/>
    <w:rsid w:val="006C5A58"/>
    <w:rsid w:val="006C5D71"/>
    <w:rsid w:val="006C6698"/>
    <w:rsid w:val="006C6A7B"/>
    <w:rsid w:val="006C7856"/>
    <w:rsid w:val="006C78A6"/>
    <w:rsid w:val="006C7DA1"/>
    <w:rsid w:val="006D0377"/>
    <w:rsid w:val="006D2E12"/>
    <w:rsid w:val="006D3491"/>
    <w:rsid w:val="006D34DD"/>
    <w:rsid w:val="006E3880"/>
    <w:rsid w:val="006E5442"/>
    <w:rsid w:val="006E6008"/>
    <w:rsid w:val="006E7A4D"/>
    <w:rsid w:val="006F0915"/>
    <w:rsid w:val="006F11A7"/>
    <w:rsid w:val="006F537F"/>
    <w:rsid w:val="006F5E74"/>
    <w:rsid w:val="006F6A82"/>
    <w:rsid w:val="00700348"/>
    <w:rsid w:val="00701131"/>
    <w:rsid w:val="00702B33"/>
    <w:rsid w:val="00702BDE"/>
    <w:rsid w:val="00703456"/>
    <w:rsid w:val="00706052"/>
    <w:rsid w:val="00710D0E"/>
    <w:rsid w:val="00710FEE"/>
    <w:rsid w:val="007129E2"/>
    <w:rsid w:val="007131E3"/>
    <w:rsid w:val="00716D61"/>
    <w:rsid w:val="007201EC"/>
    <w:rsid w:val="0072147B"/>
    <w:rsid w:val="007224C1"/>
    <w:rsid w:val="00723204"/>
    <w:rsid w:val="0072512E"/>
    <w:rsid w:val="00727E7E"/>
    <w:rsid w:val="00730E19"/>
    <w:rsid w:val="0073126E"/>
    <w:rsid w:val="00731E3A"/>
    <w:rsid w:val="0073235A"/>
    <w:rsid w:val="00736163"/>
    <w:rsid w:val="0073781E"/>
    <w:rsid w:val="00740394"/>
    <w:rsid w:val="00741616"/>
    <w:rsid w:val="00741729"/>
    <w:rsid w:val="007459E7"/>
    <w:rsid w:val="007532DB"/>
    <w:rsid w:val="007538B4"/>
    <w:rsid w:val="00755695"/>
    <w:rsid w:val="00757287"/>
    <w:rsid w:val="007577F2"/>
    <w:rsid w:val="0076047C"/>
    <w:rsid w:val="00763C9F"/>
    <w:rsid w:val="00764ED3"/>
    <w:rsid w:val="007656C0"/>
    <w:rsid w:val="007670E8"/>
    <w:rsid w:val="00770C48"/>
    <w:rsid w:val="007716A0"/>
    <w:rsid w:val="00771E3A"/>
    <w:rsid w:val="007829AD"/>
    <w:rsid w:val="00783000"/>
    <w:rsid w:val="007834D6"/>
    <w:rsid w:val="00783F46"/>
    <w:rsid w:val="00784C11"/>
    <w:rsid w:val="00784EDC"/>
    <w:rsid w:val="00785572"/>
    <w:rsid w:val="00786DBA"/>
    <w:rsid w:val="007939EE"/>
    <w:rsid w:val="00795ACD"/>
    <w:rsid w:val="0079726B"/>
    <w:rsid w:val="007A1646"/>
    <w:rsid w:val="007A377F"/>
    <w:rsid w:val="007A41DB"/>
    <w:rsid w:val="007A61D0"/>
    <w:rsid w:val="007A69DD"/>
    <w:rsid w:val="007B04E8"/>
    <w:rsid w:val="007B1AEF"/>
    <w:rsid w:val="007B1FDF"/>
    <w:rsid w:val="007B30AE"/>
    <w:rsid w:val="007B4056"/>
    <w:rsid w:val="007B4132"/>
    <w:rsid w:val="007B47F1"/>
    <w:rsid w:val="007B5868"/>
    <w:rsid w:val="007B61F0"/>
    <w:rsid w:val="007B69C7"/>
    <w:rsid w:val="007C073E"/>
    <w:rsid w:val="007C1150"/>
    <w:rsid w:val="007C331B"/>
    <w:rsid w:val="007C51D4"/>
    <w:rsid w:val="007C725E"/>
    <w:rsid w:val="007C7496"/>
    <w:rsid w:val="007D36A0"/>
    <w:rsid w:val="007D4A7A"/>
    <w:rsid w:val="007D5987"/>
    <w:rsid w:val="007D6316"/>
    <w:rsid w:val="007D75FF"/>
    <w:rsid w:val="007D7D58"/>
    <w:rsid w:val="007E193F"/>
    <w:rsid w:val="007E2094"/>
    <w:rsid w:val="007E46B5"/>
    <w:rsid w:val="007E4F2E"/>
    <w:rsid w:val="007F64DE"/>
    <w:rsid w:val="008047F6"/>
    <w:rsid w:val="00805978"/>
    <w:rsid w:val="00811D77"/>
    <w:rsid w:val="00814C71"/>
    <w:rsid w:val="00815818"/>
    <w:rsid w:val="00816EB6"/>
    <w:rsid w:val="00820810"/>
    <w:rsid w:val="008237C8"/>
    <w:rsid w:val="00825C5C"/>
    <w:rsid w:val="008275A6"/>
    <w:rsid w:val="008350D7"/>
    <w:rsid w:val="00835ED0"/>
    <w:rsid w:val="00840393"/>
    <w:rsid w:val="00841BBD"/>
    <w:rsid w:val="00841D88"/>
    <w:rsid w:val="008441F9"/>
    <w:rsid w:val="00850AF1"/>
    <w:rsid w:val="008530F6"/>
    <w:rsid w:val="008532E4"/>
    <w:rsid w:val="008540DD"/>
    <w:rsid w:val="00856D45"/>
    <w:rsid w:val="00867904"/>
    <w:rsid w:val="00867D5B"/>
    <w:rsid w:val="008713B0"/>
    <w:rsid w:val="00871787"/>
    <w:rsid w:val="0087254E"/>
    <w:rsid w:val="00873604"/>
    <w:rsid w:val="00873826"/>
    <w:rsid w:val="00873CBE"/>
    <w:rsid w:val="00875AAD"/>
    <w:rsid w:val="00876DEF"/>
    <w:rsid w:val="0088146A"/>
    <w:rsid w:val="008843CD"/>
    <w:rsid w:val="0088478E"/>
    <w:rsid w:val="00884A83"/>
    <w:rsid w:val="0088592D"/>
    <w:rsid w:val="00885AB1"/>
    <w:rsid w:val="00886B59"/>
    <w:rsid w:val="00886CF5"/>
    <w:rsid w:val="008874EB"/>
    <w:rsid w:val="00890251"/>
    <w:rsid w:val="0089093E"/>
    <w:rsid w:val="00890A8B"/>
    <w:rsid w:val="0089205E"/>
    <w:rsid w:val="008A1655"/>
    <w:rsid w:val="008A1AFE"/>
    <w:rsid w:val="008A2946"/>
    <w:rsid w:val="008A30A5"/>
    <w:rsid w:val="008A4084"/>
    <w:rsid w:val="008B1DA7"/>
    <w:rsid w:val="008B5F42"/>
    <w:rsid w:val="008B69D3"/>
    <w:rsid w:val="008B7419"/>
    <w:rsid w:val="008C019E"/>
    <w:rsid w:val="008C1AE6"/>
    <w:rsid w:val="008C3928"/>
    <w:rsid w:val="008C42C8"/>
    <w:rsid w:val="008D15EE"/>
    <w:rsid w:val="008D23D6"/>
    <w:rsid w:val="008D5BB4"/>
    <w:rsid w:val="008D6163"/>
    <w:rsid w:val="008E07F0"/>
    <w:rsid w:val="008E116E"/>
    <w:rsid w:val="008E168A"/>
    <w:rsid w:val="008E1D28"/>
    <w:rsid w:val="008E1D4A"/>
    <w:rsid w:val="008E2CCA"/>
    <w:rsid w:val="008E5F21"/>
    <w:rsid w:val="008E6FDF"/>
    <w:rsid w:val="008F3314"/>
    <w:rsid w:val="008F648A"/>
    <w:rsid w:val="008F6E04"/>
    <w:rsid w:val="00900D3E"/>
    <w:rsid w:val="00902E93"/>
    <w:rsid w:val="00903249"/>
    <w:rsid w:val="00903F16"/>
    <w:rsid w:val="009067CA"/>
    <w:rsid w:val="00910D57"/>
    <w:rsid w:val="00913EAD"/>
    <w:rsid w:val="00914634"/>
    <w:rsid w:val="00914C44"/>
    <w:rsid w:val="00915875"/>
    <w:rsid w:val="00916C41"/>
    <w:rsid w:val="009245D3"/>
    <w:rsid w:val="009258EC"/>
    <w:rsid w:val="0093030D"/>
    <w:rsid w:val="00931996"/>
    <w:rsid w:val="00936174"/>
    <w:rsid w:val="00937434"/>
    <w:rsid w:val="00940267"/>
    <w:rsid w:val="00942CD3"/>
    <w:rsid w:val="00951EC4"/>
    <w:rsid w:val="00952530"/>
    <w:rsid w:val="00952A69"/>
    <w:rsid w:val="00953F58"/>
    <w:rsid w:val="009545BC"/>
    <w:rsid w:val="009569D5"/>
    <w:rsid w:val="00956F03"/>
    <w:rsid w:val="00957545"/>
    <w:rsid w:val="00960244"/>
    <w:rsid w:val="00960603"/>
    <w:rsid w:val="00960CB2"/>
    <w:rsid w:val="009612CA"/>
    <w:rsid w:val="009628FC"/>
    <w:rsid w:val="00962B17"/>
    <w:rsid w:val="009639E6"/>
    <w:rsid w:val="009704DD"/>
    <w:rsid w:val="00970785"/>
    <w:rsid w:val="00973923"/>
    <w:rsid w:val="00977EAD"/>
    <w:rsid w:val="00980A60"/>
    <w:rsid w:val="00981121"/>
    <w:rsid w:val="00985EFB"/>
    <w:rsid w:val="00987DC6"/>
    <w:rsid w:val="00990C89"/>
    <w:rsid w:val="0099141E"/>
    <w:rsid w:val="00994A72"/>
    <w:rsid w:val="0099568C"/>
    <w:rsid w:val="00995D0B"/>
    <w:rsid w:val="0099630E"/>
    <w:rsid w:val="00996F80"/>
    <w:rsid w:val="009A05EA"/>
    <w:rsid w:val="009A1DD2"/>
    <w:rsid w:val="009A22B2"/>
    <w:rsid w:val="009A2B29"/>
    <w:rsid w:val="009A55DD"/>
    <w:rsid w:val="009A56C5"/>
    <w:rsid w:val="009B240F"/>
    <w:rsid w:val="009B27A4"/>
    <w:rsid w:val="009B3F4B"/>
    <w:rsid w:val="009B56DD"/>
    <w:rsid w:val="009C084A"/>
    <w:rsid w:val="009C0CD6"/>
    <w:rsid w:val="009C1422"/>
    <w:rsid w:val="009C4DE9"/>
    <w:rsid w:val="009C618F"/>
    <w:rsid w:val="009C650C"/>
    <w:rsid w:val="009C75C3"/>
    <w:rsid w:val="009C7F23"/>
    <w:rsid w:val="009D077E"/>
    <w:rsid w:val="009D161D"/>
    <w:rsid w:val="009D2386"/>
    <w:rsid w:val="009D4C7B"/>
    <w:rsid w:val="009D7272"/>
    <w:rsid w:val="009E09DA"/>
    <w:rsid w:val="009E5C32"/>
    <w:rsid w:val="009E71FA"/>
    <w:rsid w:val="009F17B8"/>
    <w:rsid w:val="009F2276"/>
    <w:rsid w:val="009F4633"/>
    <w:rsid w:val="009F667E"/>
    <w:rsid w:val="009F71A5"/>
    <w:rsid w:val="009F74D1"/>
    <w:rsid w:val="00A0461F"/>
    <w:rsid w:val="00A05FCF"/>
    <w:rsid w:val="00A1236A"/>
    <w:rsid w:val="00A12915"/>
    <w:rsid w:val="00A1658C"/>
    <w:rsid w:val="00A17E83"/>
    <w:rsid w:val="00A203AB"/>
    <w:rsid w:val="00A20F2D"/>
    <w:rsid w:val="00A20F8A"/>
    <w:rsid w:val="00A22877"/>
    <w:rsid w:val="00A24F3D"/>
    <w:rsid w:val="00A25843"/>
    <w:rsid w:val="00A25E22"/>
    <w:rsid w:val="00A27A38"/>
    <w:rsid w:val="00A30124"/>
    <w:rsid w:val="00A303C7"/>
    <w:rsid w:val="00A3121D"/>
    <w:rsid w:val="00A32012"/>
    <w:rsid w:val="00A32C4E"/>
    <w:rsid w:val="00A33CA9"/>
    <w:rsid w:val="00A3435E"/>
    <w:rsid w:val="00A34685"/>
    <w:rsid w:val="00A361E5"/>
    <w:rsid w:val="00A37217"/>
    <w:rsid w:val="00A37C61"/>
    <w:rsid w:val="00A40C12"/>
    <w:rsid w:val="00A43703"/>
    <w:rsid w:val="00A5333C"/>
    <w:rsid w:val="00A5780F"/>
    <w:rsid w:val="00A57B13"/>
    <w:rsid w:val="00A605A1"/>
    <w:rsid w:val="00A61879"/>
    <w:rsid w:val="00A624C8"/>
    <w:rsid w:val="00A63014"/>
    <w:rsid w:val="00A66EA4"/>
    <w:rsid w:val="00A71BBA"/>
    <w:rsid w:val="00A722DA"/>
    <w:rsid w:val="00A723BA"/>
    <w:rsid w:val="00A75109"/>
    <w:rsid w:val="00A770C9"/>
    <w:rsid w:val="00A84B35"/>
    <w:rsid w:val="00A93EA6"/>
    <w:rsid w:val="00A9573F"/>
    <w:rsid w:val="00A967AD"/>
    <w:rsid w:val="00AA162F"/>
    <w:rsid w:val="00AA1FE4"/>
    <w:rsid w:val="00AA2D0C"/>
    <w:rsid w:val="00AA3C75"/>
    <w:rsid w:val="00AA4BC5"/>
    <w:rsid w:val="00AA7684"/>
    <w:rsid w:val="00AA791D"/>
    <w:rsid w:val="00AB22C4"/>
    <w:rsid w:val="00AB3F54"/>
    <w:rsid w:val="00AB53D1"/>
    <w:rsid w:val="00AB5820"/>
    <w:rsid w:val="00AB5B16"/>
    <w:rsid w:val="00AB5F69"/>
    <w:rsid w:val="00AB6AB9"/>
    <w:rsid w:val="00AB7818"/>
    <w:rsid w:val="00AC12B4"/>
    <w:rsid w:val="00AC1ADE"/>
    <w:rsid w:val="00AC56C3"/>
    <w:rsid w:val="00AC721C"/>
    <w:rsid w:val="00AC79ED"/>
    <w:rsid w:val="00AD04FB"/>
    <w:rsid w:val="00AD504D"/>
    <w:rsid w:val="00AD76C4"/>
    <w:rsid w:val="00AE0050"/>
    <w:rsid w:val="00AE0F38"/>
    <w:rsid w:val="00AE2122"/>
    <w:rsid w:val="00AE2C95"/>
    <w:rsid w:val="00AE4A65"/>
    <w:rsid w:val="00AF02DE"/>
    <w:rsid w:val="00AF1A90"/>
    <w:rsid w:val="00AF1EA6"/>
    <w:rsid w:val="00AF5175"/>
    <w:rsid w:val="00AF7B3D"/>
    <w:rsid w:val="00AF7F95"/>
    <w:rsid w:val="00B00C8E"/>
    <w:rsid w:val="00B040DF"/>
    <w:rsid w:val="00B0424D"/>
    <w:rsid w:val="00B048FC"/>
    <w:rsid w:val="00B052A4"/>
    <w:rsid w:val="00B116AA"/>
    <w:rsid w:val="00B11A8F"/>
    <w:rsid w:val="00B17ABD"/>
    <w:rsid w:val="00B202A6"/>
    <w:rsid w:val="00B20FD0"/>
    <w:rsid w:val="00B21981"/>
    <w:rsid w:val="00B23E6D"/>
    <w:rsid w:val="00B25351"/>
    <w:rsid w:val="00B2746C"/>
    <w:rsid w:val="00B300A0"/>
    <w:rsid w:val="00B30EEE"/>
    <w:rsid w:val="00B317FC"/>
    <w:rsid w:val="00B33694"/>
    <w:rsid w:val="00B35FFD"/>
    <w:rsid w:val="00B3641B"/>
    <w:rsid w:val="00B401F2"/>
    <w:rsid w:val="00B43980"/>
    <w:rsid w:val="00B442AF"/>
    <w:rsid w:val="00B446B9"/>
    <w:rsid w:val="00B458F2"/>
    <w:rsid w:val="00B46663"/>
    <w:rsid w:val="00B471D1"/>
    <w:rsid w:val="00B51AC8"/>
    <w:rsid w:val="00B52889"/>
    <w:rsid w:val="00B533C6"/>
    <w:rsid w:val="00B535B7"/>
    <w:rsid w:val="00B5623C"/>
    <w:rsid w:val="00B56D65"/>
    <w:rsid w:val="00B63F85"/>
    <w:rsid w:val="00B705BB"/>
    <w:rsid w:val="00B724EF"/>
    <w:rsid w:val="00B739CE"/>
    <w:rsid w:val="00B74966"/>
    <w:rsid w:val="00B74FD7"/>
    <w:rsid w:val="00B7510E"/>
    <w:rsid w:val="00B764E2"/>
    <w:rsid w:val="00B80442"/>
    <w:rsid w:val="00B8143F"/>
    <w:rsid w:val="00B83566"/>
    <w:rsid w:val="00B8512E"/>
    <w:rsid w:val="00B85D56"/>
    <w:rsid w:val="00B86A99"/>
    <w:rsid w:val="00B9129B"/>
    <w:rsid w:val="00B929FC"/>
    <w:rsid w:val="00B944AE"/>
    <w:rsid w:val="00B9513B"/>
    <w:rsid w:val="00B95E20"/>
    <w:rsid w:val="00B96245"/>
    <w:rsid w:val="00B9705A"/>
    <w:rsid w:val="00B977C0"/>
    <w:rsid w:val="00BA198C"/>
    <w:rsid w:val="00BA3809"/>
    <w:rsid w:val="00BB09DE"/>
    <w:rsid w:val="00BB165F"/>
    <w:rsid w:val="00BB48F5"/>
    <w:rsid w:val="00BB4F41"/>
    <w:rsid w:val="00BB5C9F"/>
    <w:rsid w:val="00BB667D"/>
    <w:rsid w:val="00BB7C5D"/>
    <w:rsid w:val="00BC1038"/>
    <w:rsid w:val="00BC2779"/>
    <w:rsid w:val="00BC2C0C"/>
    <w:rsid w:val="00BC50A8"/>
    <w:rsid w:val="00BC56D8"/>
    <w:rsid w:val="00BC5AE7"/>
    <w:rsid w:val="00BC5C20"/>
    <w:rsid w:val="00BC6983"/>
    <w:rsid w:val="00BD2596"/>
    <w:rsid w:val="00BE0E4C"/>
    <w:rsid w:val="00BE279E"/>
    <w:rsid w:val="00BE778D"/>
    <w:rsid w:val="00BF3488"/>
    <w:rsid w:val="00BF36AA"/>
    <w:rsid w:val="00BF490E"/>
    <w:rsid w:val="00BF4BE7"/>
    <w:rsid w:val="00C02201"/>
    <w:rsid w:val="00C0491A"/>
    <w:rsid w:val="00C04968"/>
    <w:rsid w:val="00C05328"/>
    <w:rsid w:val="00C05338"/>
    <w:rsid w:val="00C05EFC"/>
    <w:rsid w:val="00C06038"/>
    <w:rsid w:val="00C07259"/>
    <w:rsid w:val="00C11DB7"/>
    <w:rsid w:val="00C1338E"/>
    <w:rsid w:val="00C14A5A"/>
    <w:rsid w:val="00C15122"/>
    <w:rsid w:val="00C165CA"/>
    <w:rsid w:val="00C16B7A"/>
    <w:rsid w:val="00C17644"/>
    <w:rsid w:val="00C209B7"/>
    <w:rsid w:val="00C21189"/>
    <w:rsid w:val="00C23CE2"/>
    <w:rsid w:val="00C249DC"/>
    <w:rsid w:val="00C25178"/>
    <w:rsid w:val="00C255AB"/>
    <w:rsid w:val="00C257E6"/>
    <w:rsid w:val="00C26840"/>
    <w:rsid w:val="00C26CC1"/>
    <w:rsid w:val="00C273FE"/>
    <w:rsid w:val="00C31B92"/>
    <w:rsid w:val="00C31C0A"/>
    <w:rsid w:val="00C33520"/>
    <w:rsid w:val="00C347B6"/>
    <w:rsid w:val="00C34CA1"/>
    <w:rsid w:val="00C356FB"/>
    <w:rsid w:val="00C362C6"/>
    <w:rsid w:val="00C373B4"/>
    <w:rsid w:val="00C37AB9"/>
    <w:rsid w:val="00C403B5"/>
    <w:rsid w:val="00C421DC"/>
    <w:rsid w:val="00C4225A"/>
    <w:rsid w:val="00C43216"/>
    <w:rsid w:val="00C45BE0"/>
    <w:rsid w:val="00C461B9"/>
    <w:rsid w:val="00C50A08"/>
    <w:rsid w:val="00C519B5"/>
    <w:rsid w:val="00C533CF"/>
    <w:rsid w:val="00C53A7C"/>
    <w:rsid w:val="00C54824"/>
    <w:rsid w:val="00C55260"/>
    <w:rsid w:val="00C55F20"/>
    <w:rsid w:val="00C60FFF"/>
    <w:rsid w:val="00C63D96"/>
    <w:rsid w:val="00C64014"/>
    <w:rsid w:val="00C66DB7"/>
    <w:rsid w:val="00C729CA"/>
    <w:rsid w:val="00C75A1A"/>
    <w:rsid w:val="00C77002"/>
    <w:rsid w:val="00C8034A"/>
    <w:rsid w:val="00C80AC4"/>
    <w:rsid w:val="00C80C11"/>
    <w:rsid w:val="00C80EA9"/>
    <w:rsid w:val="00C8302A"/>
    <w:rsid w:val="00C84909"/>
    <w:rsid w:val="00C84F93"/>
    <w:rsid w:val="00C85002"/>
    <w:rsid w:val="00C95353"/>
    <w:rsid w:val="00CA028F"/>
    <w:rsid w:val="00CA1DDA"/>
    <w:rsid w:val="00CA2962"/>
    <w:rsid w:val="00CA33D5"/>
    <w:rsid w:val="00CA59F5"/>
    <w:rsid w:val="00CA63F6"/>
    <w:rsid w:val="00CA6CD8"/>
    <w:rsid w:val="00CB0749"/>
    <w:rsid w:val="00CB1074"/>
    <w:rsid w:val="00CB108F"/>
    <w:rsid w:val="00CB2051"/>
    <w:rsid w:val="00CB6A43"/>
    <w:rsid w:val="00CB6A5A"/>
    <w:rsid w:val="00CB6F63"/>
    <w:rsid w:val="00CB7DCA"/>
    <w:rsid w:val="00CC1382"/>
    <w:rsid w:val="00CC1D2B"/>
    <w:rsid w:val="00CC6786"/>
    <w:rsid w:val="00CC68CD"/>
    <w:rsid w:val="00CC6CAF"/>
    <w:rsid w:val="00CD09E7"/>
    <w:rsid w:val="00CD1C0B"/>
    <w:rsid w:val="00CD2B31"/>
    <w:rsid w:val="00CD3888"/>
    <w:rsid w:val="00CD44B6"/>
    <w:rsid w:val="00CD4EA1"/>
    <w:rsid w:val="00CD4ED5"/>
    <w:rsid w:val="00CD51CD"/>
    <w:rsid w:val="00CD6DF5"/>
    <w:rsid w:val="00CE023F"/>
    <w:rsid w:val="00CE29E2"/>
    <w:rsid w:val="00CE2AB1"/>
    <w:rsid w:val="00CE4010"/>
    <w:rsid w:val="00CE68A6"/>
    <w:rsid w:val="00CE7203"/>
    <w:rsid w:val="00CE72AC"/>
    <w:rsid w:val="00CF022C"/>
    <w:rsid w:val="00CF2A3B"/>
    <w:rsid w:val="00CF3DD6"/>
    <w:rsid w:val="00CF5FAB"/>
    <w:rsid w:val="00D03407"/>
    <w:rsid w:val="00D051D7"/>
    <w:rsid w:val="00D05EE3"/>
    <w:rsid w:val="00D061EF"/>
    <w:rsid w:val="00D10A8F"/>
    <w:rsid w:val="00D116D0"/>
    <w:rsid w:val="00D117F5"/>
    <w:rsid w:val="00D11C5F"/>
    <w:rsid w:val="00D12B62"/>
    <w:rsid w:val="00D13708"/>
    <w:rsid w:val="00D163D7"/>
    <w:rsid w:val="00D24C7C"/>
    <w:rsid w:val="00D252A4"/>
    <w:rsid w:val="00D316C4"/>
    <w:rsid w:val="00D325BB"/>
    <w:rsid w:val="00D32A1F"/>
    <w:rsid w:val="00D3308C"/>
    <w:rsid w:val="00D33C48"/>
    <w:rsid w:val="00D34E72"/>
    <w:rsid w:val="00D35856"/>
    <w:rsid w:val="00D40E17"/>
    <w:rsid w:val="00D42A48"/>
    <w:rsid w:val="00D474FF"/>
    <w:rsid w:val="00D47B14"/>
    <w:rsid w:val="00D54BDE"/>
    <w:rsid w:val="00D54BF8"/>
    <w:rsid w:val="00D5586F"/>
    <w:rsid w:val="00D558DE"/>
    <w:rsid w:val="00D57C5A"/>
    <w:rsid w:val="00D60384"/>
    <w:rsid w:val="00D60FC7"/>
    <w:rsid w:val="00D614F7"/>
    <w:rsid w:val="00D620E2"/>
    <w:rsid w:val="00D64DE0"/>
    <w:rsid w:val="00D66227"/>
    <w:rsid w:val="00D668EA"/>
    <w:rsid w:val="00D70AC1"/>
    <w:rsid w:val="00D70B20"/>
    <w:rsid w:val="00D714D9"/>
    <w:rsid w:val="00D7684C"/>
    <w:rsid w:val="00D76F96"/>
    <w:rsid w:val="00D80DFA"/>
    <w:rsid w:val="00D80F33"/>
    <w:rsid w:val="00D82824"/>
    <w:rsid w:val="00D84118"/>
    <w:rsid w:val="00D84FBB"/>
    <w:rsid w:val="00D8671D"/>
    <w:rsid w:val="00D90EF0"/>
    <w:rsid w:val="00D910D2"/>
    <w:rsid w:val="00D92095"/>
    <w:rsid w:val="00D93716"/>
    <w:rsid w:val="00D93AB0"/>
    <w:rsid w:val="00D93DED"/>
    <w:rsid w:val="00D94163"/>
    <w:rsid w:val="00D9433B"/>
    <w:rsid w:val="00D9548B"/>
    <w:rsid w:val="00D9658E"/>
    <w:rsid w:val="00D96A99"/>
    <w:rsid w:val="00D97454"/>
    <w:rsid w:val="00D97DA2"/>
    <w:rsid w:val="00DA2A1E"/>
    <w:rsid w:val="00DA6115"/>
    <w:rsid w:val="00DA6EFA"/>
    <w:rsid w:val="00DB1778"/>
    <w:rsid w:val="00DB1881"/>
    <w:rsid w:val="00DB27D9"/>
    <w:rsid w:val="00DB3B0D"/>
    <w:rsid w:val="00DB6C20"/>
    <w:rsid w:val="00DB7FD1"/>
    <w:rsid w:val="00DC0B1F"/>
    <w:rsid w:val="00DC0C07"/>
    <w:rsid w:val="00DC0F46"/>
    <w:rsid w:val="00DC23AF"/>
    <w:rsid w:val="00DC24A4"/>
    <w:rsid w:val="00DC41DF"/>
    <w:rsid w:val="00DC4D89"/>
    <w:rsid w:val="00DC710B"/>
    <w:rsid w:val="00DD1256"/>
    <w:rsid w:val="00DD2208"/>
    <w:rsid w:val="00DD223B"/>
    <w:rsid w:val="00DD2D9A"/>
    <w:rsid w:val="00DD5468"/>
    <w:rsid w:val="00DD650F"/>
    <w:rsid w:val="00DD76C8"/>
    <w:rsid w:val="00DE102D"/>
    <w:rsid w:val="00DE21F1"/>
    <w:rsid w:val="00DE4DE3"/>
    <w:rsid w:val="00DE583E"/>
    <w:rsid w:val="00DE69F9"/>
    <w:rsid w:val="00DE6B78"/>
    <w:rsid w:val="00DE772C"/>
    <w:rsid w:val="00DF0629"/>
    <w:rsid w:val="00DF429B"/>
    <w:rsid w:val="00DF5B6A"/>
    <w:rsid w:val="00DF6261"/>
    <w:rsid w:val="00E00A9A"/>
    <w:rsid w:val="00E00ED4"/>
    <w:rsid w:val="00E03B1F"/>
    <w:rsid w:val="00E03B72"/>
    <w:rsid w:val="00E03B7D"/>
    <w:rsid w:val="00E0464E"/>
    <w:rsid w:val="00E0529D"/>
    <w:rsid w:val="00E10ED3"/>
    <w:rsid w:val="00E12521"/>
    <w:rsid w:val="00E12909"/>
    <w:rsid w:val="00E15FC8"/>
    <w:rsid w:val="00E167B1"/>
    <w:rsid w:val="00E17E44"/>
    <w:rsid w:val="00E2329B"/>
    <w:rsid w:val="00E23D04"/>
    <w:rsid w:val="00E25DDD"/>
    <w:rsid w:val="00E314A2"/>
    <w:rsid w:val="00E31D28"/>
    <w:rsid w:val="00E31E89"/>
    <w:rsid w:val="00E332C0"/>
    <w:rsid w:val="00E3339C"/>
    <w:rsid w:val="00E41C4B"/>
    <w:rsid w:val="00E4221B"/>
    <w:rsid w:val="00E4483A"/>
    <w:rsid w:val="00E467D4"/>
    <w:rsid w:val="00E50411"/>
    <w:rsid w:val="00E52345"/>
    <w:rsid w:val="00E53E8A"/>
    <w:rsid w:val="00E53F47"/>
    <w:rsid w:val="00E5664E"/>
    <w:rsid w:val="00E56BF0"/>
    <w:rsid w:val="00E5725E"/>
    <w:rsid w:val="00E57DDB"/>
    <w:rsid w:val="00E57FDE"/>
    <w:rsid w:val="00E6240A"/>
    <w:rsid w:val="00E632B7"/>
    <w:rsid w:val="00E63767"/>
    <w:rsid w:val="00E64DC6"/>
    <w:rsid w:val="00E66244"/>
    <w:rsid w:val="00E70595"/>
    <w:rsid w:val="00E71C58"/>
    <w:rsid w:val="00E72C18"/>
    <w:rsid w:val="00E73DD0"/>
    <w:rsid w:val="00E749E1"/>
    <w:rsid w:val="00E7713C"/>
    <w:rsid w:val="00E778EB"/>
    <w:rsid w:val="00E80CFB"/>
    <w:rsid w:val="00E84C7C"/>
    <w:rsid w:val="00E8572A"/>
    <w:rsid w:val="00E91187"/>
    <w:rsid w:val="00E919F5"/>
    <w:rsid w:val="00E92B6E"/>
    <w:rsid w:val="00E95591"/>
    <w:rsid w:val="00E97F8F"/>
    <w:rsid w:val="00EA1085"/>
    <w:rsid w:val="00EA415D"/>
    <w:rsid w:val="00EA585C"/>
    <w:rsid w:val="00EA7EB6"/>
    <w:rsid w:val="00EB1DD7"/>
    <w:rsid w:val="00EB28DC"/>
    <w:rsid w:val="00EB3200"/>
    <w:rsid w:val="00EB4DAB"/>
    <w:rsid w:val="00EB5123"/>
    <w:rsid w:val="00EB5735"/>
    <w:rsid w:val="00EC1D20"/>
    <w:rsid w:val="00EC3424"/>
    <w:rsid w:val="00EC3714"/>
    <w:rsid w:val="00EC4A80"/>
    <w:rsid w:val="00EC6DC4"/>
    <w:rsid w:val="00EC6F87"/>
    <w:rsid w:val="00EC7D6A"/>
    <w:rsid w:val="00ED0531"/>
    <w:rsid w:val="00ED0670"/>
    <w:rsid w:val="00ED087D"/>
    <w:rsid w:val="00ED211D"/>
    <w:rsid w:val="00ED50FC"/>
    <w:rsid w:val="00ED566C"/>
    <w:rsid w:val="00ED5D96"/>
    <w:rsid w:val="00ED6E41"/>
    <w:rsid w:val="00ED7A83"/>
    <w:rsid w:val="00EE4D0A"/>
    <w:rsid w:val="00EE5A2D"/>
    <w:rsid w:val="00EE7028"/>
    <w:rsid w:val="00EE71B2"/>
    <w:rsid w:val="00EE7397"/>
    <w:rsid w:val="00EF1018"/>
    <w:rsid w:val="00EF2E31"/>
    <w:rsid w:val="00EF7B4E"/>
    <w:rsid w:val="00F05799"/>
    <w:rsid w:val="00F107D4"/>
    <w:rsid w:val="00F12C5B"/>
    <w:rsid w:val="00F14114"/>
    <w:rsid w:val="00F178A9"/>
    <w:rsid w:val="00F256B8"/>
    <w:rsid w:val="00F25E57"/>
    <w:rsid w:val="00F26F8C"/>
    <w:rsid w:val="00F3345D"/>
    <w:rsid w:val="00F348F9"/>
    <w:rsid w:val="00F37063"/>
    <w:rsid w:val="00F37379"/>
    <w:rsid w:val="00F41831"/>
    <w:rsid w:val="00F477E0"/>
    <w:rsid w:val="00F511FA"/>
    <w:rsid w:val="00F52604"/>
    <w:rsid w:val="00F5403B"/>
    <w:rsid w:val="00F56719"/>
    <w:rsid w:val="00F579DB"/>
    <w:rsid w:val="00F60054"/>
    <w:rsid w:val="00F634CE"/>
    <w:rsid w:val="00F64170"/>
    <w:rsid w:val="00F646D6"/>
    <w:rsid w:val="00F65972"/>
    <w:rsid w:val="00F65CC2"/>
    <w:rsid w:val="00F663CF"/>
    <w:rsid w:val="00F66B3F"/>
    <w:rsid w:val="00F7105A"/>
    <w:rsid w:val="00F72A37"/>
    <w:rsid w:val="00F73547"/>
    <w:rsid w:val="00F751C4"/>
    <w:rsid w:val="00F7788F"/>
    <w:rsid w:val="00F81F52"/>
    <w:rsid w:val="00F84556"/>
    <w:rsid w:val="00F87F18"/>
    <w:rsid w:val="00F90792"/>
    <w:rsid w:val="00F90B22"/>
    <w:rsid w:val="00F90DB1"/>
    <w:rsid w:val="00F90F91"/>
    <w:rsid w:val="00F9254B"/>
    <w:rsid w:val="00F944B8"/>
    <w:rsid w:val="00FA059D"/>
    <w:rsid w:val="00FA07A7"/>
    <w:rsid w:val="00FA3CC5"/>
    <w:rsid w:val="00FA5909"/>
    <w:rsid w:val="00FA63F4"/>
    <w:rsid w:val="00FA7500"/>
    <w:rsid w:val="00FA7572"/>
    <w:rsid w:val="00FA7A49"/>
    <w:rsid w:val="00FB101E"/>
    <w:rsid w:val="00FB11E9"/>
    <w:rsid w:val="00FB219E"/>
    <w:rsid w:val="00FB4139"/>
    <w:rsid w:val="00FC0BC2"/>
    <w:rsid w:val="00FC47BA"/>
    <w:rsid w:val="00FC5A3C"/>
    <w:rsid w:val="00FC788C"/>
    <w:rsid w:val="00FD099A"/>
    <w:rsid w:val="00FD09DB"/>
    <w:rsid w:val="00FD11A5"/>
    <w:rsid w:val="00FD3942"/>
    <w:rsid w:val="00FD3F44"/>
    <w:rsid w:val="00FD4F7F"/>
    <w:rsid w:val="00FD5512"/>
    <w:rsid w:val="00FD699F"/>
    <w:rsid w:val="00FE0E69"/>
    <w:rsid w:val="00FE1E1C"/>
    <w:rsid w:val="00FE245A"/>
    <w:rsid w:val="00FE3B63"/>
    <w:rsid w:val="00FE4498"/>
    <w:rsid w:val="00FF0F9C"/>
    <w:rsid w:val="00FF13F1"/>
    <w:rsid w:val="00FF1A05"/>
    <w:rsid w:val="00FF293C"/>
    <w:rsid w:val="00FF2BE1"/>
    <w:rsid w:val="00FF39C8"/>
    <w:rsid w:val="00FF4032"/>
    <w:rsid w:val="00FF59C0"/>
    <w:rsid w:val="00FF60B3"/>
    <w:rsid w:val="00FF7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8"/>
    <o:shapelayout v:ext="edit">
      <o:idmap v:ext="edit" data="1"/>
    </o:shapelayout>
  </w:shapeDefaults>
  <w:decimalSymbol w:val=","/>
  <w:listSeparator w:val=";"/>
  <w15:chartTrackingRefBased/>
  <w15:docId w15:val="{7364B5E0-F9FB-4A46-B012-95B705FE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4FE"/>
    <w:rPr>
      <w:sz w:val="24"/>
      <w:szCs w:val="24"/>
    </w:rPr>
  </w:style>
  <w:style w:type="paragraph" w:styleId="1">
    <w:name w:val="heading 1"/>
    <w:basedOn w:val="a"/>
    <w:next w:val="a"/>
    <w:qFormat/>
    <w:rsid w:val="00F7105A"/>
    <w:pPr>
      <w:keepNext/>
      <w:numPr>
        <w:numId w:val="1"/>
      </w:numPr>
      <w:spacing w:before="240" w:after="60"/>
      <w:outlineLvl w:val="0"/>
    </w:pPr>
    <w:rPr>
      <w:rFonts w:ascii="Arial" w:hAnsi="Arial" w:cs="Arial"/>
      <w:b/>
      <w:bCs/>
      <w:kern w:val="32"/>
      <w:sz w:val="32"/>
      <w:szCs w:val="32"/>
    </w:rPr>
  </w:style>
  <w:style w:type="paragraph" w:styleId="2">
    <w:name w:val="heading 2"/>
    <w:basedOn w:val="a"/>
    <w:next w:val="a"/>
    <w:qFormat/>
    <w:rsid w:val="00F7105A"/>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rsid w:val="00F7105A"/>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rsid w:val="00F7105A"/>
    <w:pPr>
      <w:keepNext/>
      <w:numPr>
        <w:ilvl w:val="3"/>
        <w:numId w:val="1"/>
      </w:numPr>
      <w:spacing w:before="240" w:after="60"/>
      <w:outlineLvl w:val="3"/>
    </w:pPr>
    <w:rPr>
      <w:b/>
      <w:bCs/>
      <w:sz w:val="28"/>
      <w:szCs w:val="28"/>
    </w:rPr>
  </w:style>
  <w:style w:type="paragraph" w:styleId="5">
    <w:name w:val="heading 5"/>
    <w:basedOn w:val="a"/>
    <w:next w:val="a"/>
    <w:qFormat/>
    <w:rsid w:val="00F7105A"/>
    <w:pPr>
      <w:numPr>
        <w:ilvl w:val="4"/>
        <w:numId w:val="1"/>
      </w:numPr>
      <w:spacing w:before="240" w:after="60"/>
      <w:outlineLvl w:val="4"/>
    </w:pPr>
    <w:rPr>
      <w:b/>
      <w:bCs/>
      <w:i/>
      <w:iCs/>
      <w:sz w:val="26"/>
      <w:szCs w:val="26"/>
    </w:rPr>
  </w:style>
  <w:style w:type="paragraph" w:styleId="6">
    <w:name w:val="heading 6"/>
    <w:basedOn w:val="a"/>
    <w:next w:val="a"/>
    <w:qFormat/>
    <w:rsid w:val="00F7105A"/>
    <w:pPr>
      <w:numPr>
        <w:ilvl w:val="5"/>
        <w:numId w:val="1"/>
      </w:numPr>
      <w:spacing w:before="240" w:after="60"/>
      <w:outlineLvl w:val="5"/>
    </w:pPr>
    <w:rPr>
      <w:b/>
      <w:bCs/>
      <w:sz w:val="22"/>
      <w:szCs w:val="22"/>
    </w:rPr>
  </w:style>
  <w:style w:type="paragraph" w:styleId="7">
    <w:name w:val="heading 7"/>
    <w:basedOn w:val="a"/>
    <w:next w:val="a"/>
    <w:qFormat/>
    <w:rsid w:val="00F7105A"/>
    <w:pPr>
      <w:numPr>
        <w:ilvl w:val="6"/>
        <w:numId w:val="1"/>
      </w:numPr>
      <w:spacing w:before="240" w:after="60"/>
      <w:outlineLvl w:val="6"/>
    </w:pPr>
  </w:style>
  <w:style w:type="paragraph" w:styleId="8">
    <w:name w:val="heading 8"/>
    <w:basedOn w:val="a"/>
    <w:next w:val="a"/>
    <w:qFormat/>
    <w:rsid w:val="00F7105A"/>
    <w:pPr>
      <w:numPr>
        <w:ilvl w:val="7"/>
        <w:numId w:val="1"/>
      </w:numPr>
      <w:spacing w:before="240" w:after="60"/>
      <w:outlineLvl w:val="7"/>
    </w:pPr>
    <w:rPr>
      <w:i/>
      <w:iCs/>
    </w:rPr>
  </w:style>
  <w:style w:type="paragraph" w:styleId="9">
    <w:name w:val="heading 9"/>
    <w:basedOn w:val="a"/>
    <w:next w:val="a"/>
    <w:qFormat/>
    <w:rsid w:val="00F7105A"/>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89093E"/>
    <w:pPr>
      <w:widowControl w:val="0"/>
    </w:pPr>
    <w:rPr>
      <w:snapToGrid w:val="0"/>
    </w:rPr>
  </w:style>
  <w:style w:type="numbering" w:styleId="111111">
    <w:name w:val="Outline List 2"/>
    <w:basedOn w:val="a2"/>
    <w:rsid w:val="001B4E6F"/>
    <w:pPr>
      <w:numPr>
        <w:numId w:val="2"/>
      </w:numPr>
    </w:pPr>
  </w:style>
  <w:style w:type="table" w:styleId="a3">
    <w:name w:val="Table Grid"/>
    <w:basedOn w:val="a1"/>
    <w:rsid w:val="00235B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235BE6"/>
    <w:pPr>
      <w:widowControl w:val="0"/>
      <w:jc w:val="right"/>
    </w:pPr>
    <w:rPr>
      <w:rFonts w:ascii="Arial Narrow" w:hAnsi="Arial Narrow"/>
    </w:rPr>
  </w:style>
  <w:style w:type="paragraph" w:styleId="a4">
    <w:name w:val="footer"/>
    <w:basedOn w:val="a"/>
    <w:rsid w:val="00235BE6"/>
    <w:pPr>
      <w:tabs>
        <w:tab w:val="center" w:pos="4677"/>
        <w:tab w:val="right" w:pos="9355"/>
      </w:tabs>
    </w:pPr>
  </w:style>
  <w:style w:type="character" w:styleId="a5">
    <w:name w:val="page number"/>
    <w:basedOn w:val="a0"/>
    <w:rsid w:val="00235BE6"/>
  </w:style>
  <w:style w:type="paragraph" w:styleId="a6">
    <w:name w:val="Balloon Text"/>
    <w:basedOn w:val="a"/>
    <w:semiHidden/>
    <w:rsid w:val="00372FAD"/>
    <w:rPr>
      <w:rFonts w:ascii="Tahoma" w:hAnsi="Tahoma" w:cs="Tahoma"/>
      <w:sz w:val="16"/>
      <w:szCs w:val="16"/>
    </w:rPr>
  </w:style>
  <w:style w:type="paragraph" w:styleId="30">
    <w:name w:val="Body Text Indent 3"/>
    <w:basedOn w:val="a"/>
    <w:link w:val="31"/>
    <w:unhideWhenUsed/>
    <w:rsid w:val="000F0E1C"/>
    <w:pPr>
      <w:widowControl w:val="0"/>
      <w:autoSpaceDE w:val="0"/>
      <w:autoSpaceDN w:val="0"/>
      <w:adjustRightInd w:val="0"/>
      <w:spacing w:after="120"/>
      <w:ind w:left="283"/>
    </w:pPr>
    <w:rPr>
      <w:sz w:val="16"/>
      <w:szCs w:val="16"/>
    </w:rPr>
  </w:style>
  <w:style w:type="character" w:customStyle="1" w:styleId="31">
    <w:name w:val="Основний текст з відступом 3 Знак"/>
    <w:basedOn w:val="a0"/>
    <w:link w:val="30"/>
    <w:rsid w:val="000F0E1C"/>
    <w:rPr>
      <w:sz w:val="16"/>
      <w:szCs w:val="16"/>
    </w:rPr>
  </w:style>
  <w:style w:type="paragraph" w:styleId="a7">
    <w:name w:val="header"/>
    <w:basedOn w:val="a"/>
    <w:link w:val="a8"/>
    <w:uiPriority w:val="99"/>
    <w:rsid w:val="00F3345D"/>
    <w:pPr>
      <w:tabs>
        <w:tab w:val="center" w:pos="4677"/>
        <w:tab w:val="right" w:pos="9355"/>
      </w:tabs>
    </w:pPr>
  </w:style>
  <w:style w:type="character" w:customStyle="1" w:styleId="a8">
    <w:name w:val="Верхній колонтитул Знак"/>
    <w:basedOn w:val="a0"/>
    <w:link w:val="a7"/>
    <w:uiPriority w:val="99"/>
    <w:rsid w:val="00F3345D"/>
    <w:rPr>
      <w:sz w:val="24"/>
      <w:szCs w:val="24"/>
    </w:rPr>
  </w:style>
  <w:style w:type="paragraph" w:customStyle="1" w:styleId="Normal12125">
    <w:name w:val="Стиль Normal + 12 пт По центру Первая строка:  125 см"/>
    <w:basedOn w:val="10"/>
    <w:rsid w:val="00482824"/>
    <w:pPr>
      <w:ind w:firstLine="709"/>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19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5.bin"/><Relationship Id="rId26" Type="http://schemas.openxmlformats.org/officeDocument/2006/relationships/image" Target="media/image15.png"/><Relationship Id="rId39" Type="http://schemas.openxmlformats.org/officeDocument/2006/relationships/image" Target="media/image27.wmf"/><Relationship Id="rId21" Type="http://schemas.openxmlformats.org/officeDocument/2006/relationships/image" Target="media/image10.png"/><Relationship Id="rId34" Type="http://schemas.openxmlformats.org/officeDocument/2006/relationships/oleObject" Target="embeddings/oleObject6.bin"/><Relationship Id="rId42" Type="http://schemas.openxmlformats.org/officeDocument/2006/relationships/header" Target="head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5.png"/><Relationship Id="rId40" Type="http://schemas.openxmlformats.org/officeDocument/2006/relationships/oleObject" Target="embeddings/oleObject7.bin"/><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2.jpeg"/><Relationship Id="rId28" Type="http://schemas.openxmlformats.org/officeDocument/2006/relationships/image" Target="media/image17.png"/><Relationship Id="rId36" Type="http://schemas.openxmlformats.org/officeDocument/2006/relationships/image" Target="media/image24.png"/><Relationship Id="rId10" Type="http://schemas.openxmlformats.org/officeDocument/2006/relationships/oleObject" Target="embeddings/oleObject2.bin"/><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3.png"/><Relationship Id="rId43" Type="http://schemas.openxmlformats.org/officeDocument/2006/relationships/footer" Target="footer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4.png"/><Relationship Id="rId33" Type="http://schemas.openxmlformats.org/officeDocument/2006/relationships/image" Target="media/image22.wmf"/><Relationship Id="rId38" Type="http://schemas.openxmlformats.org/officeDocument/2006/relationships/image" Target="media/image26.png"/><Relationship Id="rId20" Type="http://schemas.openxmlformats.org/officeDocument/2006/relationships/image" Target="media/image9.png"/><Relationship Id="rId41" Type="http://schemas.openxmlformats.org/officeDocument/2006/relationships/image" Target="media/image28.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37758</Words>
  <Characters>215225</Characters>
  <Application>Microsoft Office Word</Application>
  <DocSecurity>0</DocSecurity>
  <Lines>1793</Lines>
  <Paragraphs>504</Paragraphs>
  <ScaleCrop>false</ScaleCrop>
  <HeadingPairs>
    <vt:vector size="2" baseType="variant">
      <vt:variant>
        <vt:lpstr>Название</vt:lpstr>
      </vt:variant>
      <vt:variant>
        <vt:i4>1</vt:i4>
      </vt:variant>
    </vt:vector>
  </HeadingPairs>
  <TitlesOfParts>
    <vt:vector size="1" baseType="lpstr">
      <vt:lpstr>Объединенный</vt:lpstr>
    </vt:vector>
  </TitlesOfParts>
  <Company/>
  <LinksUpToDate>false</LinksUpToDate>
  <CharactersWithSpaces>252479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Объединенный</dc:title>
  <dc:subject/>
  <dc:creator>СВ1303</dc:creator>
  <cp:keywords/>
  <dc:description/>
  <cp:lastModifiedBy>Irina</cp:lastModifiedBy>
  <cp:revision>2</cp:revision>
  <cp:lastPrinted>2009-10-20T18:31:00Z</cp:lastPrinted>
  <dcterms:created xsi:type="dcterms:W3CDTF">2014-09-04T20:48:00Z</dcterms:created>
  <dcterms:modified xsi:type="dcterms:W3CDTF">2014-09-04T20:48:00Z</dcterms:modified>
</cp:coreProperties>
</file>