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3" w:rsidRPr="00DB7A03" w:rsidRDefault="00DB7A03" w:rsidP="001F6A60">
      <w:pPr>
        <w:spacing w:before="480" w:after="3000" w:line="360" w:lineRule="auto"/>
        <w:jc w:val="center"/>
        <w:rPr>
          <w:sz w:val="28"/>
          <w:szCs w:val="28"/>
        </w:rPr>
      </w:pPr>
      <w:r w:rsidRPr="00DB7A03">
        <w:rPr>
          <w:sz w:val="28"/>
          <w:szCs w:val="28"/>
        </w:rPr>
        <w:t>БЕЛОРУССКИЙ ГОСУДАРСТВЕННЫЙ УНИВЕРСИТЕТ</w:t>
      </w:r>
    </w:p>
    <w:p w:rsidR="00DB7A03" w:rsidRPr="00DB7A03" w:rsidRDefault="00DB7A03" w:rsidP="00DB7A03">
      <w:pPr>
        <w:spacing w:line="360" w:lineRule="auto"/>
        <w:jc w:val="center"/>
        <w:rPr>
          <w:b/>
          <w:sz w:val="40"/>
          <w:szCs w:val="40"/>
        </w:rPr>
      </w:pPr>
      <w:r w:rsidRPr="00DB7A03">
        <w:rPr>
          <w:b/>
          <w:sz w:val="40"/>
          <w:szCs w:val="40"/>
        </w:rPr>
        <w:t xml:space="preserve">Выпускная работа по </w:t>
      </w:r>
    </w:p>
    <w:p w:rsidR="0004776D" w:rsidRPr="00DB7A03" w:rsidRDefault="00DB7A03" w:rsidP="006E6136">
      <w:pPr>
        <w:spacing w:after="3480" w:line="360" w:lineRule="auto"/>
        <w:jc w:val="center"/>
        <w:rPr>
          <w:b/>
          <w:sz w:val="32"/>
          <w:szCs w:val="32"/>
        </w:rPr>
      </w:pPr>
      <w:r w:rsidRPr="00DB7A03">
        <w:rPr>
          <w:b/>
          <w:sz w:val="32"/>
          <w:szCs w:val="32"/>
        </w:rPr>
        <w:t>«Основам информационных технологий»</w:t>
      </w:r>
    </w:p>
    <w:p w:rsidR="00DB7A03" w:rsidRPr="006E6136" w:rsidRDefault="002A3477" w:rsidP="006E6136">
      <w:pPr>
        <w:spacing w:line="360" w:lineRule="auto"/>
        <w:ind w:left="4536"/>
        <w:rPr>
          <w:sz w:val="24"/>
          <w:szCs w:val="24"/>
        </w:rPr>
      </w:pPr>
      <w:r w:rsidRPr="006E6136">
        <w:rPr>
          <w:sz w:val="24"/>
          <w:szCs w:val="24"/>
        </w:rPr>
        <w:t>м</w:t>
      </w:r>
      <w:r w:rsidR="00DB7A03" w:rsidRPr="006E6136">
        <w:rPr>
          <w:sz w:val="24"/>
          <w:szCs w:val="24"/>
        </w:rPr>
        <w:t>агистрант</w:t>
      </w:r>
    </w:p>
    <w:p w:rsidR="00DB7A03" w:rsidRPr="006E6136" w:rsidRDefault="002A3477" w:rsidP="006E6136">
      <w:pPr>
        <w:spacing w:line="360" w:lineRule="auto"/>
        <w:ind w:left="4536"/>
        <w:rPr>
          <w:sz w:val="24"/>
          <w:szCs w:val="24"/>
        </w:rPr>
      </w:pPr>
      <w:r w:rsidRPr="006E6136">
        <w:rPr>
          <w:sz w:val="24"/>
          <w:szCs w:val="24"/>
        </w:rPr>
        <w:t>к</w:t>
      </w:r>
      <w:r w:rsidR="00DB7A03" w:rsidRPr="006E6136">
        <w:rPr>
          <w:sz w:val="24"/>
          <w:szCs w:val="24"/>
        </w:rPr>
        <w:t>афедры культурологии</w:t>
      </w:r>
    </w:p>
    <w:p w:rsidR="00DB7A03" w:rsidRPr="006E6136" w:rsidRDefault="00DB7A03" w:rsidP="006E6136">
      <w:pPr>
        <w:spacing w:line="360" w:lineRule="auto"/>
        <w:ind w:left="4536"/>
        <w:rPr>
          <w:sz w:val="24"/>
          <w:szCs w:val="24"/>
        </w:rPr>
      </w:pPr>
      <w:r w:rsidRPr="006E6136">
        <w:rPr>
          <w:sz w:val="24"/>
          <w:szCs w:val="24"/>
        </w:rPr>
        <w:t>Жихар Анастасия Евгеньевна</w:t>
      </w:r>
    </w:p>
    <w:p w:rsidR="00DB7A03" w:rsidRPr="006E6136" w:rsidRDefault="00DB7A03" w:rsidP="006E6136">
      <w:pPr>
        <w:spacing w:line="360" w:lineRule="auto"/>
        <w:ind w:left="4536"/>
        <w:rPr>
          <w:sz w:val="24"/>
          <w:szCs w:val="24"/>
        </w:rPr>
      </w:pPr>
      <w:r w:rsidRPr="006E6136">
        <w:rPr>
          <w:sz w:val="24"/>
          <w:szCs w:val="24"/>
        </w:rPr>
        <w:t>Руководители:</w:t>
      </w:r>
    </w:p>
    <w:p w:rsidR="001F6A60" w:rsidRPr="006E6136" w:rsidRDefault="00857C24" w:rsidP="006E6136">
      <w:pPr>
        <w:spacing w:line="360" w:lineRule="auto"/>
        <w:ind w:left="4536"/>
        <w:rPr>
          <w:sz w:val="24"/>
          <w:szCs w:val="24"/>
        </w:rPr>
      </w:pPr>
      <w:r w:rsidRPr="006E6136">
        <w:rPr>
          <w:sz w:val="24"/>
          <w:szCs w:val="24"/>
        </w:rPr>
        <w:t xml:space="preserve">доцент </w:t>
      </w:r>
      <w:r w:rsidR="001F6A60" w:rsidRPr="006E6136">
        <w:rPr>
          <w:sz w:val="24"/>
          <w:szCs w:val="24"/>
        </w:rPr>
        <w:t xml:space="preserve">Синило </w:t>
      </w:r>
      <w:r w:rsidR="00780A8F" w:rsidRPr="006E6136">
        <w:rPr>
          <w:sz w:val="24"/>
          <w:szCs w:val="24"/>
        </w:rPr>
        <w:t xml:space="preserve">Г. В. </w:t>
      </w:r>
    </w:p>
    <w:p w:rsidR="001F6A60" w:rsidRPr="00DB7A03" w:rsidRDefault="00AA6691" w:rsidP="006E6136">
      <w:pPr>
        <w:spacing w:line="360" w:lineRule="auto"/>
        <w:ind w:left="4536"/>
      </w:pPr>
      <w:r w:rsidRPr="006E6136">
        <w:rPr>
          <w:sz w:val="24"/>
          <w:szCs w:val="24"/>
        </w:rPr>
        <w:t xml:space="preserve">Старший преподаватель </w:t>
      </w:r>
      <w:r w:rsidR="001F6A60" w:rsidRPr="006E6136">
        <w:rPr>
          <w:sz w:val="24"/>
          <w:szCs w:val="24"/>
        </w:rPr>
        <w:t>Ш</w:t>
      </w:r>
      <w:r w:rsidR="00780A8F" w:rsidRPr="006E6136">
        <w:rPr>
          <w:sz w:val="24"/>
          <w:szCs w:val="24"/>
        </w:rPr>
        <w:t>е</w:t>
      </w:r>
      <w:r w:rsidR="001F6A60" w:rsidRPr="006E6136">
        <w:rPr>
          <w:sz w:val="24"/>
          <w:szCs w:val="24"/>
        </w:rPr>
        <w:t xml:space="preserve">шко </w:t>
      </w:r>
      <w:r w:rsidR="00780A8F" w:rsidRPr="006E6136">
        <w:rPr>
          <w:sz w:val="24"/>
          <w:szCs w:val="24"/>
        </w:rPr>
        <w:t>С. М</w:t>
      </w:r>
      <w:r w:rsidR="00780A8F">
        <w:t>.</w:t>
      </w:r>
    </w:p>
    <w:p w:rsidR="00A15A2B" w:rsidRDefault="00A15A2B" w:rsidP="00A15A2B">
      <w:pPr>
        <w:spacing w:before="2880" w:line="360" w:lineRule="auto"/>
        <w:jc w:val="center"/>
        <w:rPr>
          <w:sz w:val="28"/>
          <w:szCs w:val="28"/>
        </w:rPr>
        <w:sectPr w:rsidR="00A15A2B" w:rsidSect="00073CC6">
          <w:pgSz w:w="11906" w:h="16838"/>
          <w:pgMar w:top="1134" w:right="850" w:bottom="1134" w:left="1701" w:header="708" w:footer="708" w:gutter="0"/>
          <w:cols w:space="708"/>
          <w:docGrid w:linePitch="360"/>
        </w:sectPr>
      </w:pPr>
      <w:r>
        <w:rPr>
          <w:sz w:val="28"/>
          <w:szCs w:val="28"/>
        </w:rPr>
        <w:t>Минск – 2010 г</w:t>
      </w:r>
    </w:p>
    <w:p w:rsidR="00B60847" w:rsidRPr="00D85B3F" w:rsidRDefault="00B60847" w:rsidP="00B60847">
      <w:pPr>
        <w:pStyle w:val="2"/>
      </w:pPr>
      <w:bookmarkStart w:id="0" w:name="_Toc281390655"/>
      <w:r w:rsidRPr="00D85B3F">
        <w:t>Оглавление</w:t>
      </w:r>
      <w:bookmarkEnd w:id="0"/>
    </w:p>
    <w:p w:rsidR="00B60847" w:rsidRPr="00B60847" w:rsidRDefault="00B60847" w:rsidP="00B60847"/>
    <w:p w:rsidR="00B60847" w:rsidRPr="004D053A" w:rsidRDefault="00D85B3F">
      <w:pPr>
        <w:pStyle w:val="21"/>
        <w:tabs>
          <w:tab w:val="right" w:leader="dot" w:pos="9345"/>
        </w:tabs>
        <w:rPr>
          <w:rFonts w:ascii="Calibri" w:hAnsi="Calibri"/>
          <w:noProof/>
          <w:sz w:val="28"/>
          <w:szCs w:val="28"/>
        </w:rPr>
      </w:pPr>
      <w:r w:rsidRPr="00B60847">
        <w:rPr>
          <w:sz w:val="28"/>
          <w:szCs w:val="28"/>
        </w:rPr>
        <w:fldChar w:fldCharType="begin"/>
      </w:r>
      <w:r w:rsidRPr="00B60847">
        <w:rPr>
          <w:sz w:val="28"/>
          <w:szCs w:val="28"/>
        </w:rPr>
        <w:instrText xml:space="preserve"> TOC \o "1-3" \h \z \u </w:instrText>
      </w:r>
      <w:r w:rsidRPr="00B60847">
        <w:rPr>
          <w:sz w:val="28"/>
          <w:szCs w:val="28"/>
        </w:rPr>
        <w:fldChar w:fldCharType="separate"/>
      </w:r>
      <w:hyperlink w:anchor="_Toc281390655" w:history="1">
        <w:r w:rsidR="00B60847" w:rsidRPr="00B60847">
          <w:rPr>
            <w:rStyle w:val="ac"/>
            <w:noProof/>
            <w:sz w:val="28"/>
            <w:szCs w:val="28"/>
          </w:rPr>
          <w:t>Оглавление</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_Toc281390655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2</w:t>
        </w:r>
        <w:r w:rsidR="00B60847" w:rsidRPr="00B60847">
          <w:rPr>
            <w:noProof/>
            <w:webHidden/>
            <w:sz w:val="28"/>
            <w:szCs w:val="28"/>
          </w:rPr>
          <w:fldChar w:fldCharType="end"/>
        </w:r>
      </w:hyperlink>
    </w:p>
    <w:p w:rsidR="00B60847" w:rsidRPr="004D053A" w:rsidRDefault="006E2981">
      <w:pPr>
        <w:pStyle w:val="11"/>
        <w:tabs>
          <w:tab w:val="right" w:leader="dot" w:pos="9345"/>
        </w:tabs>
        <w:rPr>
          <w:rFonts w:ascii="Calibri" w:hAnsi="Calibri"/>
          <w:noProof/>
          <w:sz w:val="28"/>
          <w:szCs w:val="28"/>
        </w:rPr>
      </w:pPr>
      <w:hyperlink w:anchor="_Toc281390656" w:history="1">
        <w:r w:rsidR="00B60847" w:rsidRPr="00B60847">
          <w:rPr>
            <w:rStyle w:val="ac"/>
            <w:noProof/>
            <w:sz w:val="28"/>
            <w:szCs w:val="28"/>
          </w:rPr>
          <w:t>Реферат на тему: «Использование информационных технологий в культурологических исследованиях»</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_Toc281390656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3</w:t>
        </w:r>
        <w:r w:rsidR="00B60847" w:rsidRPr="00B60847">
          <w:rPr>
            <w:noProof/>
            <w:webHidden/>
            <w:sz w:val="28"/>
            <w:szCs w:val="28"/>
          </w:rPr>
          <w:fldChar w:fldCharType="end"/>
        </w:r>
      </w:hyperlink>
    </w:p>
    <w:p w:rsidR="00B60847" w:rsidRPr="004D053A" w:rsidRDefault="006E2981">
      <w:pPr>
        <w:pStyle w:val="21"/>
        <w:tabs>
          <w:tab w:val="right" w:leader="dot" w:pos="9345"/>
        </w:tabs>
        <w:rPr>
          <w:rFonts w:ascii="Calibri" w:hAnsi="Calibri"/>
          <w:noProof/>
          <w:sz w:val="28"/>
          <w:szCs w:val="28"/>
        </w:rPr>
      </w:pPr>
      <w:hyperlink w:anchor="_Toc281390657" w:history="1">
        <w:r w:rsidR="00B60847" w:rsidRPr="00B60847">
          <w:rPr>
            <w:rStyle w:val="ac"/>
            <w:noProof/>
            <w:sz w:val="28"/>
            <w:szCs w:val="28"/>
          </w:rPr>
          <w:t>Введение.</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_Toc281390657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3</w:t>
        </w:r>
        <w:r w:rsidR="00B60847" w:rsidRPr="00B60847">
          <w:rPr>
            <w:noProof/>
            <w:webHidden/>
            <w:sz w:val="28"/>
            <w:szCs w:val="28"/>
          </w:rPr>
          <w:fldChar w:fldCharType="end"/>
        </w:r>
      </w:hyperlink>
    </w:p>
    <w:p w:rsidR="00B60847" w:rsidRPr="004D053A" w:rsidRDefault="006E2981">
      <w:pPr>
        <w:pStyle w:val="21"/>
        <w:tabs>
          <w:tab w:val="right" w:leader="dot" w:pos="9345"/>
        </w:tabs>
        <w:rPr>
          <w:rFonts w:ascii="Calibri" w:hAnsi="Calibri"/>
          <w:noProof/>
          <w:sz w:val="28"/>
          <w:szCs w:val="28"/>
        </w:rPr>
      </w:pPr>
      <w:hyperlink w:anchor="_Toc281390658" w:history="1">
        <w:r w:rsidR="00B60847" w:rsidRPr="00B60847">
          <w:rPr>
            <w:rStyle w:val="ac"/>
            <w:noProof/>
            <w:sz w:val="28"/>
            <w:szCs w:val="28"/>
          </w:rPr>
          <w:t>Глава 1. Применение офисных программ и программ для перевода в культурологических исследованиях.</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_Toc281390658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3</w:t>
        </w:r>
        <w:r w:rsidR="00B60847" w:rsidRPr="00B60847">
          <w:rPr>
            <w:noProof/>
            <w:webHidden/>
            <w:sz w:val="28"/>
            <w:szCs w:val="28"/>
          </w:rPr>
          <w:fldChar w:fldCharType="end"/>
        </w:r>
      </w:hyperlink>
    </w:p>
    <w:p w:rsidR="00B60847" w:rsidRPr="004D053A" w:rsidRDefault="006E2981">
      <w:pPr>
        <w:pStyle w:val="21"/>
        <w:tabs>
          <w:tab w:val="right" w:leader="dot" w:pos="9345"/>
        </w:tabs>
        <w:rPr>
          <w:rFonts w:ascii="Calibri" w:hAnsi="Calibri"/>
          <w:noProof/>
          <w:sz w:val="28"/>
          <w:szCs w:val="28"/>
        </w:rPr>
      </w:pPr>
      <w:hyperlink w:anchor="_Toc281390659" w:history="1">
        <w:r w:rsidR="00B60847" w:rsidRPr="00B60847">
          <w:rPr>
            <w:rStyle w:val="ac"/>
            <w:noProof/>
            <w:sz w:val="28"/>
            <w:szCs w:val="28"/>
          </w:rPr>
          <w:t>Глава 2. Построение графиков в кросс-культурных исследованиях и базы данных по культурологии.</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_Toc281390659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7</w:t>
        </w:r>
        <w:r w:rsidR="00B60847" w:rsidRPr="00B60847">
          <w:rPr>
            <w:noProof/>
            <w:webHidden/>
            <w:sz w:val="28"/>
            <w:szCs w:val="28"/>
          </w:rPr>
          <w:fldChar w:fldCharType="end"/>
        </w:r>
      </w:hyperlink>
    </w:p>
    <w:p w:rsidR="00B60847" w:rsidRPr="004D053A" w:rsidRDefault="006E2981">
      <w:pPr>
        <w:pStyle w:val="21"/>
        <w:tabs>
          <w:tab w:val="right" w:leader="dot" w:pos="9345"/>
        </w:tabs>
        <w:rPr>
          <w:rFonts w:ascii="Calibri" w:hAnsi="Calibri"/>
          <w:noProof/>
          <w:sz w:val="28"/>
          <w:szCs w:val="28"/>
        </w:rPr>
      </w:pPr>
      <w:hyperlink w:anchor="_Toc281390660" w:history="1">
        <w:r w:rsidR="00B60847" w:rsidRPr="00B60847">
          <w:rPr>
            <w:rStyle w:val="ac"/>
            <w:noProof/>
            <w:sz w:val="28"/>
            <w:szCs w:val="28"/>
          </w:rPr>
          <w:t>Заключение.</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_Toc281390660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10</w:t>
        </w:r>
        <w:r w:rsidR="00B60847" w:rsidRPr="00B60847">
          <w:rPr>
            <w:noProof/>
            <w:webHidden/>
            <w:sz w:val="28"/>
            <w:szCs w:val="28"/>
          </w:rPr>
          <w:fldChar w:fldCharType="end"/>
        </w:r>
      </w:hyperlink>
    </w:p>
    <w:p w:rsidR="00B60847" w:rsidRPr="004D053A" w:rsidRDefault="006E2981">
      <w:pPr>
        <w:pStyle w:val="21"/>
        <w:tabs>
          <w:tab w:val="right" w:leader="dot" w:pos="9345"/>
        </w:tabs>
        <w:rPr>
          <w:rFonts w:ascii="Calibri" w:hAnsi="Calibri"/>
          <w:noProof/>
          <w:sz w:val="28"/>
          <w:szCs w:val="28"/>
        </w:rPr>
      </w:pPr>
      <w:hyperlink w:anchor="_Toc281390661" w:history="1">
        <w:r w:rsidR="00B60847" w:rsidRPr="00B60847">
          <w:rPr>
            <w:rStyle w:val="ac"/>
            <w:noProof/>
            <w:sz w:val="28"/>
            <w:szCs w:val="28"/>
          </w:rPr>
          <w:t>Список литературы к реферату.</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_Toc281390661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11</w:t>
        </w:r>
        <w:r w:rsidR="00B60847" w:rsidRPr="00B60847">
          <w:rPr>
            <w:noProof/>
            <w:webHidden/>
            <w:sz w:val="28"/>
            <w:szCs w:val="28"/>
          </w:rPr>
          <w:fldChar w:fldCharType="end"/>
        </w:r>
      </w:hyperlink>
    </w:p>
    <w:p w:rsidR="00B60847" w:rsidRPr="004D053A" w:rsidRDefault="006E2981">
      <w:pPr>
        <w:pStyle w:val="11"/>
        <w:tabs>
          <w:tab w:val="right" w:leader="dot" w:pos="9345"/>
        </w:tabs>
        <w:rPr>
          <w:rFonts w:ascii="Calibri" w:hAnsi="Calibri"/>
          <w:noProof/>
          <w:sz w:val="28"/>
          <w:szCs w:val="28"/>
        </w:rPr>
      </w:pPr>
      <w:hyperlink w:anchor="_Toc281390662" w:history="1">
        <w:r w:rsidR="00B60847" w:rsidRPr="00B60847">
          <w:rPr>
            <w:rStyle w:val="ac"/>
            <w:noProof/>
            <w:sz w:val="28"/>
            <w:szCs w:val="28"/>
          </w:rPr>
          <w:t>Предметный указатель к реферату.</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_Toc281390662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11</w:t>
        </w:r>
        <w:r w:rsidR="00B60847" w:rsidRPr="00B60847">
          <w:rPr>
            <w:noProof/>
            <w:webHidden/>
            <w:sz w:val="28"/>
            <w:szCs w:val="28"/>
          </w:rPr>
          <w:fldChar w:fldCharType="end"/>
        </w:r>
      </w:hyperlink>
    </w:p>
    <w:p w:rsidR="00B60847" w:rsidRPr="004D053A" w:rsidRDefault="006E2981">
      <w:pPr>
        <w:pStyle w:val="11"/>
        <w:tabs>
          <w:tab w:val="right" w:leader="dot" w:pos="9345"/>
        </w:tabs>
        <w:rPr>
          <w:rFonts w:ascii="Calibri" w:hAnsi="Calibri"/>
          <w:noProof/>
          <w:sz w:val="28"/>
          <w:szCs w:val="28"/>
        </w:rPr>
      </w:pPr>
      <w:hyperlink w:anchor="_Toc281390663" w:history="1">
        <w:r w:rsidR="00B60847" w:rsidRPr="00B60847">
          <w:rPr>
            <w:rStyle w:val="ac"/>
            <w:noProof/>
            <w:sz w:val="28"/>
            <w:szCs w:val="28"/>
          </w:rPr>
          <w:t>Интернет-ресурсы в предметной области исследования</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_Toc281390663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12</w:t>
        </w:r>
        <w:r w:rsidR="00B60847" w:rsidRPr="00B60847">
          <w:rPr>
            <w:noProof/>
            <w:webHidden/>
            <w:sz w:val="28"/>
            <w:szCs w:val="28"/>
          </w:rPr>
          <w:fldChar w:fldCharType="end"/>
        </w:r>
      </w:hyperlink>
    </w:p>
    <w:p w:rsidR="00B60847" w:rsidRPr="004D053A" w:rsidRDefault="006E2981">
      <w:pPr>
        <w:pStyle w:val="11"/>
        <w:tabs>
          <w:tab w:val="right" w:leader="dot" w:pos="9345"/>
        </w:tabs>
        <w:rPr>
          <w:rFonts w:ascii="Calibri" w:hAnsi="Calibri"/>
          <w:noProof/>
          <w:sz w:val="28"/>
          <w:szCs w:val="28"/>
        </w:rPr>
      </w:pPr>
      <w:hyperlink w:anchor="_Toc281390664" w:history="1">
        <w:r w:rsidR="00B60847" w:rsidRPr="00B60847">
          <w:rPr>
            <w:rStyle w:val="ac"/>
            <w:noProof/>
            <w:sz w:val="28"/>
            <w:szCs w:val="28"/>
          </w:rPr>
          <w:t xml:space="preserve">Действующий личный сайт в </w:t>
        </w:r>
        <w:r w:rsidR="00B60847" w:rsidRPr="00B60847">
          <w:rPr>
            <w:rStyle w:val="ac"/>
            <w:noProof/>
            <w:sz w:val="28"/>
            <w:szCs w:val="28"/>
            <w:lang w:val="en-US"/>
          </w:rPr>
          <w:t>WWW</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_Toc281390664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12</w:t>
        </w:r>
        <w:r w:rsidR="00B60847" w:rsidRPr="00B60847">
          <w:rPr>
            <w:noProof/>
            <w:webHidden/>
            <w:sz w:val="28"/>
            <w:szCs w:val="28"/>
          </w:rPr>
          <w:fldChar w:fldCharType="end"/>
        </w:r>
      </w:hyperlink>
    </w:p>
    <w:p w:rsidR="00B60847" w:rsidRPr="004D053A" w:rsidRDefault="006E2981">
      <w:pPr>
        <w:pStyle w:val="11"/>
        <w:tabs>
          <w:tab w:val="right" w:leader="dot" w:pos="9345"/>
        </w:tabs>
        <w:rPr>
          <w:rFonts w:ascii="Calibri" w:hAnsi="Calibri"/>
          <w:noProof/>
          <w:sz w:val="28"/>
          <w:szCs w:val="28"/>
        </w:rPr>
      </w:pPr>
      <w:hyperlink w:anchor="_Toc281390665" w:history="1">
        <w:r w:rsidR="00B60847" w:rsidRPr="00B60847">
          <w:rPr>
            <w:rStyle w:val="ac"/>
            <w:noProof/>
            <w:sz w:val="28"/>
            <w:szCs w:val="28"/>
          </w:rPr>
          <w:t>Граф научных интересов</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_Toc281390665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13</w:t>
        </w:r>
        <w:r w:rsidR="00B60847" w:rsidRPr="00B60847">
          <w:rPr>
            <w:noProof/>
            <w:webHidden/>
            <w:sz w:val="28"/>
            <w:szCs w:val="28"/>
          </w:rPr>
          <w:fldChar w:fldCharType="end"/>
        </w:r>
      </w:hyperlink>
    </w:p>
    <w:p w:rsidR="00B60847" w:rsidRPr="004D053A" w:rsidRDefault="006E2981">
      <w:pPr>
        <w:pStyle w:val="11"/>
        <w:tabs>
          <w:tab w:val="right" w:leader="dot" w:pos="9345"/>
        </w:tabs>
        <w:rPr>
          <w:rFonts w:ascii="Calibri" w:hAnsi="Calibri"/>
          <w:noProof/>
          <w:sz w:val="28"/>
          <w:szCs w:val="28"/>
        </w:rPr>
      </w:pPr>
      <w:hyperlink w:anchor="_Toc281390666" w:history="1">
        <w:r w:rsidR="00B60847" w:rsidRPr="00B60847">
          <w:rPr>
            <w:rStyle w:val="ac"/>
            <w:noProof/>
            <w:sz w:val="28"/>
            <w:szCs w:val="28"/>
          </w:rPr>
          <w:t>Вопросы</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_Toc281390666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14</w:t>
        </w:r>
        <w:r w:rsidR="00B60847" w:rsidRPr="00B60847">
          <w:rPr>
            <w:noProof/>
            <w:webHidden/>
            <w:sz w:val="28"/>
            <w:szCs w:val="28"/>
          </w:rPr>
          <w:fldChar w:fldCharType="end"/>
        </w:r>
      </w:hyperlink>
    </w:p>
    <w:p w:rsidR="00B60847" w:rsidRPr="004D053A" w:rsidRDefault="006E2981">
      <w:pPr>
        <w:pStyle w:val="11"/>
        <w:tabs>
          <w:tab w:val="right" w:leader="dot" w:pos="9345"/>
        </w:tabs>
        <w:rPr>
          <w:rFonts w:ascii="Calibri" w:hAnsi="Calibri"/>
          <w:noProof/>
          <w:sz w:val="28"/>
          <w:szCs w:val="28"/>
        </w:rPr>
      </w:pPr>
      <w:hyperlink w:anchor="_Toc281390667" w:history="1">
        <w:r w:rsidR="00B60847" w:rsidRPr="00B60847">
          <w:rPr>
            <w:rStyle w:val="ac"/>
            <w:noProof/>
            <w:sz w:val="28"/>
            <w:szCs w:val="28"/>
          </w:rPr>
          <w:t>Презентация магистерской диссертации</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_Toc281390667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15</w:t>
        </w:r>
        <w:r w:rsidR="00B60847" w:rsidRPr="00B60847">
          <w:rPr>
            <w:noProof/>
            <w:webHidden/>
            <w:sz w:val="28"/>
            <w:szCs w:val="28"/>
          </w:rPr>
          <w:fldChar w:fldCharType="end"/>
        </w:r>
      </w:hyperlink>
    </w:p>
    <w:p w:rsidR="00B60847" w:rsidRPr="004D053A" w:rsidRDefault="006E2981">
      <w:pPr>
        <w:pStyle w:val="11"/>
        <w:tabs>
          <w:tab w:val="right" w:leader="dot" w:pos="9345"/>
        </w:tabs>
        <w:rPr>
          <w:rFonts w:ascii="Calibri" w:hAnsi="Calibri"/>
          <w:noProof/>
          <w:sz w:val="28"/>
          <w:szCs w:val="28"/>
        </w:rPr>
      </w:pPr>
      <w:hyperlink w:anchor="_Toc281390668" w:history="1">
        <w:r w:rsidR="00B60847" w:rsidRPr="00B60847">
          <w:rPr>
            <w:rStyle w:val="ac"/>
            <w:noProof/>
            <w:sz w:val="28"/>
            <w:szCs w:val="28"/>
          </w:rPr>
          <w:t>Список литературы</w:t>
        </w:r>
        <w:r w:rsidR="00B60847" w:rsidRPr="00B60847">
          <w:rPr>
            <w:noProof/>
            <w:webHidden/>
            <w:sz w:val="28"/>
            <w:szCs w:val="28"/>
          </w:rPr>
          <w:tab/>
        </w:r>
        <w:r w:rsidR="00B60847" w:rsidRPr="00B60847">
          <w:rPr>
            <w:noProof/>
            <w:webHidden/>
            <w:sz w:val="28"/>
            <w:szCs w:val="28"/>
          </w:rPr>
          <w:fldChar w:fldCharType="begin"/>
        </w:r>
        <w:r w:rsidR="00B60847" w:rsidRPr="00B60847">
          <w:rPr>
            <w:noProof/>
            <w:webHidden/>
            <w:sz w:val="28"/>
            <w:szCs w:val="28"/>
          </w:rPr>
          <w:instrText xml:space="preserve"> PAGEREF _Toc281390668 \h </w:instrText>
        </w:r>
        <w:r w:rsidR="00B60847" w:rsidRPr="00B60847">
          <w:rPr>
            <w:noProof/>
            <w:webHidden/>
            <w:sz w:val="28"/>
            <w:szCs w:val="28"/>
          </w:rPr>
        </w:r>
        <w:r w:rsidR="00B60847" w:rsidRPr="00B60847">
          <w:rPr>
            <w:noProof/>
            <w:webHidden/>
            <w:sz w:val="28"/>
            <w:szCs w:val="28"/>
          </w:rPr>
          <w:fldChar w:fldCharType="separate"/>
        </w:r>
        <w:r w:rsidR="00FF164D">
          <w:rPr>
            <w:noProof/>
            <w:webHidden/>
            <w:sz w:val="28"/>
            <w:szCs w:val="28"/>
          </w:rPr>
          <w:t>17</w:t>
        </w:r>
        <w:r w:rsidR="00B60847" w:rsidRPr="00B60847">
          <w:rPr>
            <w:noProof/>
            <w:webHidden/>
            <w:sz w:val="28"/>
            <w:szCs w:val="28"/>
          </w:rPr>
          <w:fldChar w:fldCharType="end"/>
        </w:r>
      </w:hyperlink>
    </w:p>
    <w:p w:rsidR="00D85B3F" w:rsidRPr="00B60847" w:rsidRDefault="00D85B3F" w:rsidP="00D85B3F">
      <w:pPr>
        <w:jc w:val="both"/>
        <w:rPr>
          <w:sz w:val="28"/>
          <w:szCs w:val="28"/>
        </w:rPr>
      </w:pPr>
      <w:r w:rsidRPr="00B60847">
        <w:rPr>
          <w:sz w:val="28"/>
          <w:szCs w:val="28"/>
        </w:rPr>
        <w:fldChar w:fldCharType="end"/>
      </w:r>
    </w:p>
    <w:p w:rsidR="00D85B3F" w:rsidRPr="00D85B3F" w:rsidRDefault="00D85B3F" w:rsidP="00D85B3F"/>
    <w:p w:rsidR="00B60847" w:rsidRDefault="00EA1817" w:rsidP="00B60847">
      <w:pPr>
        <w:pStyle w:val="1"/>
      </w:pPr>
      <w:r>
        <w:br w:type="page"/>
      </w:r>
      <w:bookmarkStart w:id="1" w:name="_Toc281390656"/>
      <w:r w:rsidR="00B60847" w:rsidRPr="0004776D">
        <w:t>Реферат на тему: «Использование информационных технологий в культурологических исследованиях»</w:t>
      </w:r>
      <w:bookmarkEnd w:id="1"/>
    </w:p>
    <w:p w:rsidR="00C4721F" w:rsidRDefault="00C4721F" w:rsidP="00957820">
      <w:pPr>
        <w:pStyle w:val="2"/>
      </w:pPr>
      <w:bookmarkStart w:id="2" w:name="_Toc281390657"/>
      <w:r>
        <w:t>Введение</w:t>
      </w:r>
      <w:r w:rsidR="00226F0F">
        <w:t>.</w:t>
      </w:r>
      <w:bookmarkEnd w:id="2"/>
    </w:p>
    <w:p w:rsidR="00C4721F" w:rsidRDefault="00C4721F" w:rsidP="006C36E8">
      <w:pPr>
        <w:spacing w:line="360" w:lineRule="auto"/>
        <w:ind w:firstLine="567"/>
        <w:jc w:val="both"/>
        <w:rPr>
          <w:sz w:val="28"/>
          <w:szCs w:val="28"/>
        </w:rPr>
      </w:pPr>
      <w:r>
        <w:rPr>
          <w:sz w:val="28"/>
          <w:szCs w:val="28"/>
        </w:rPr>
        <w:t>Информационные технологии находят все большее применение в различных областях человеческой деятельности. На современном этапе развития человек стремится превратить ИТ</w:t>
      </w:r>
      <w:r w:rsidR="008D7730">
        <w:rPr>
          <w:sz w:val="28"/>
          <w:szCs w:val="28"/>
        </w:rPr>
        <w:fldChar w:fldCharType="begin"/>
      </w:r>
      <w:r w:rsidR="008D7730">
        <w:instrText xml:space="preserve"> XE "</w:instrText>
      </w:r>
      <w:r w:rsidR="008D7730" w:rsidRPr="000556BA">
        <w:rPr>
          <w:sz w:val="28"/>
          <w:szCs w:val="28"/>
        </w:rPr>
        <w:instrText>ИТ</w:instrText>
      </w:r>
      <w:r w:rsidR="008D7730">
        <w:instrText xml:space="preserve">" </w:instrText>
      </w:r>
      <w:r w:rsidR="008D7730">
        <w:rPr>
          <w:sz w:val="28"/>
          <w:szCs w:val="28"/>
        </w:rPr>
        <w:fldChar w:fldCharType="end"/>
      </w:r>
      <w:r w:rsidR="00C806B8">
        <w:rPr>
          <w:sz w:val="28"/>
          <w:szCs w:val="28"/>
        </w:rPr>
        <w:fldChar w:fldCharType="begin"/>
      </w:r>
      <w:r w:rsidR="00C806B8">
        <w:rPr>
          <w:sz w:val="28"/>
          <w:szCs w:val="28"/>
        </w:rPr>
        <w:instrText xml:space="preserve"> XE "</w:instrText>
      </w:r>
      <w:r w:rsidR="00C806B8">
        <w:instrText>ИТ"</w:instrText>
      </w:r>
      <w:r w:rsidR="00C806B8">
        <w:rPr>
          <w:sz w:val="28"/>
          <w:szCs w:val="28"/>
        </w:rPr>
        <w:instrText xml:space="preserve"> </w:instrText>
      </w:r>
      <w:r w:rsidR="00C806B8">
        <w:rPr>
          <w:sz w:val="28"/>
          <w:szCs w:val="28"/>
        </w:rPr>
        <w:fldChar w:fldCharType="end"/>
      </w:r>
      <w:r>
        <w:rPr>
          <w:sz w:val="28"/>
          <w:szCs w:val="28"/>
        </w:rPr>
        <w:t xml:space="preserve"> в универсальное средство для решения множества задач. Рассматривая применение ИТ непосредственно при культурологических исследованиях, необходимо заметить, что использование компьютерных средств в данной области ограничены самой предметной средой культурологии. Культуру, являющуюся основным предметом исследования культурологии, нельзя ограничить рамками определенных условностей или программ, поэтому актуальность изучения данной проблемы обусловлена необходимостью поиска средств ИТ для описания различных аспектов культурологии и самой культуры. Отдельных публикаций, посвященных изучению использования ИТ в культурологических исследованиях, нет. </w:t>
      </w:r>
      <w:r w:rsidR="00E238D7">
        <w:rPr>
          <w:sz w:val="28"/>
          <w:szCs w:val="28"/>
        </w:rPr>
        <w:t xml:space="preserve">В данном реферате будут рассмотрены вспомогательные средства, облегчающие работу культуролога, занимающегося решением различных вопросов практической культурологии.  </w:t>
      </w:r>
    </w:p>
    <w:p w:rsidR="00E238D7" w:rsidRDefault="00E238D7" w:rsidP="00957820">
      <w:pPr>
        <w:pStyle w:val="2"/>
      </w:pPr>
      <w:bookmarkStart w:id="3" w:name="_Toc281390658"/>
      <w:r>
        <w:t xml:space="preserve">Глава 1. </w:t>
      </w:r>
      <w:r w:rsidR="002A3477">
        <w:t>Применение офисных программ</w:t>
      </w:r>
      <w:r w:rsidR="00C806B8">
        <w:fldChar w:fldCharType="begin"/>
      </w:r>
      <w:r w:rsidR="00C806B8">
        <w:instrText xml:space="preserve"> XE "Офисные программы" </w:instrText>
      </w:r>
      <w:r w:rsidR="00C806B8">
        <w:fldChar w:fldCharType="end"/>
      </w:r>
      <w:r w:rsidR="002A3477">
        <w:t xml:space="preserve"> и программ для перевода в культурологических исследованиях</w:t>
      </w:r>
      <w:r w:rsidR="00226F0F">
        <w:t>.</w:t>
      </w:r>
      <w:bookmarkEnd w:id="3"/>
    </w:p>
    <w:p w:rsidR="006C36E8" w:rsidRDefault="00E238D7" w:rsidP="006C36E8">
      <w:pPr>
        <w:spacing w:line="360" w:lineRule="auto"/>
        <w:ind w:firstLine="567"/>
        <w:jc w:val="both"/>
        <w:rPr>
          <w:sz w:val="28"/>
          <w:szCs w:val="28"/>
        </w:rPr>
      </w:pPr>
      <w:r>
        <w:rPr>
          <w:sz w:val="28"/>
          <w:szCs w:val="28"/>
        </w:rPr>
        <w:t xml:space="preserve">Культурология как наука существовала на протяжении многих веков, но была выделена в отдельную дисциплину со своим понятийным аппаратом только в </w:t>
      </w:r>
      <w:r>
        <w:rPr>
          <w:sz w:val="28"/>
          <w:szCs w:val="28"/>
          <w:lang w:val="de-DE"/>
        </w:rPr>
        <w:t>XIX</w:t>
      </w:r>
      <w:r>
        <w:rPr>
          <w:sz w:val="28"/>
          <w:szCs w:val="28"/>
        </w:rPr>
        <w:t xml:space="preserve"> веке, и делится на фундаментальную и прикладную культурологию. Фундаментальная культурология оперирует в основном теоретическими понятиями, не опираясь на помощь компьютерных программ. </w:t>
      </w:r>
      <w:r w:rsidR="006C36E8">
        <w:rPr>
          <w:sz w:val="28"/>
          <w:szCs w:val="28"/>
        </w:rPr>
        <w:t>Прикладная культурология более тесно взаимодействует с ИТ</w:t>
      </w:r>
      <w:r w:rsidR="00C806B8">
        <w:rPr>
          <w:sz w:val="28"/>
          <w:szCs w:val="28"/>
        </w:rPr>
        <w:fldChar w:fldCharType="begin"/>
      </w:r>
      <w:r w:rsidR="00C806B8">
        <w:rPr>
          <w:sz w:val="28"/>
          <w:szCs w:val="28"/>
        </w:rPr>
        <w:instrText xml:space="preserve"> XE "</w:instrText>
      </w:r>
      <w:r w:rsidR="00C806B8">
        <w:instrText>ИТ"</w:instrText>
      </w:r>
      <w:r w:rsidR="00C806B8">
        <w:rPr>
          <w:sz w:val="28"/>
          <w:szCs w:val="28"/>
        </w:rPr>
        <w:instrText xml:space="preserve"> </w:instrText>
      </w:r>
      <w:r w:rsidR="00C806B8">
        <w:rPr>
          <w:sz w:val="28"/>
          <w:szCs w:val="28"/>
        </w:rPr>
        <w:fldChar w:fldCharType="end"/>
      </w:r>
      <w:r w:rsidR="006C36E8">
        <w:rPr>
          <w:sz w:val="28"/>
          <w:szCs w:val="28"/>
        </w:rPr>
        <w:t>, используя в основном офисные средства</w:t>
      </w:r>
      <w:r w:rsidR="00C806B8">
        <w:rPr>
          <w:sz w:val="28"/>
          <w:szCs w:val="28"/>
        </w:rPr>
        <w:fldChar w:fldCharType="begin"/>
      </w:r>
      <w:r w:rsidR="00C806B8">
        <w:rPr>
          <w:sz w:val="28"/>
          <w:szCs w:val="28"/>
        </w:rPr>
        <w:instrText xml:space="preserve"> XE "</w:instrText>
      </w:r>
      <w:r w:rsidR="00C806B8">
        <w:instrText>Офисные программы"</w:instrText>
      </w:r>
      <w:r w:rsidR="00C806B8">
        <w:rPr>
          <w:sz w:val="28"/>
          <w:szCs w:val="28"/>
        </w:rPr>
        <w:instrText xml:space="preserve"> </w:instrText>
      </w:r>
      <w:r w:rsidR="00C806B8">
        <w:rPr>
          <w:sz w:val="28"/>
          <w:szCs w:val="28"/>
        </w:rPr>
        <w:fldChar w:fldCharType="end"/>
      </w:r>
      <w:r w:rsidR="006C36E8">
        <w:rPr>
          <w:sz w:val="28"/>
          <w:szCs w:val="28"/>
        </w:rPr>
        <w:t>, различные базы данных, средства перевода, программы построения сложных графиков (в случае проведения кросс-культурных исследований или при опросах) . Интернет, как одно из явлений современной глобальной культуры, является на данный момент не только предметом изучения культурологии, но и вспомогательным средством поиска различной информации</w:t>
      </w:r>
      <w:r w:rsidR="00C806B8">
        <w:rPr>
          <w:sz w:val="28"/>
          <w:szCs w:val="28"/>
        </w:rPr>
        <w:fldChar w:fldCharType="begin"/>
      </w:r>
      <w:r w:rsidR="00C806B8">
        <w:rPr>
          <w:sz w:val="28"/>
          <w:szCs w:val="28"/>
        </w:rPr>
        <w:instrText xml:space="preserve"> XE "</w:instrText>
      </w:r>
      <w:r w:rsidR="00C806B8">
        <w:instrText>Информация"</w:instrText>
      </w:r>
      <w:r w:rsidR="00C806B8">
        <w:rPr>
          <w:sz w:val="28"/>
          <w:szCs w:val="28"/>
        </w:rPr>
        <w:instrText xml:space="preserve"> </w:instrText>
      </w:r>
      <w:r w:rsidR="00C806B8">
        <w:rPr>
          <w:sz w:val="28"/>
          <w:szCs w:val="28"/>
        </w:rPr>
        <w:fldChar w:fldCharType="end"/>
      </w:r>
      <w:r w:rsidR="006C36E8">
        <w:rPr>
          <w:sz w:val="28"/>
          <w:szCs w:val="28"/>
        </w:rPr>
        <w:t>. Рассмотрим подробнее, как используются различные программные средства  в работе культуролога.</w:t>
      </w:r>
    </w:p>
    <w:p w:rsidR="003A5474" w:rsidRDefault="003478D3" w:rsidP="002A3477">
      <w:pPr>
        <w:spacing w:line="360" w:lineRule="auto"/>
        <w:ind w:firstLine="567"/>
        <w:jc w:val="both"/>
        <w:rPr>
          <w:sz w:val="28"/>
          <w:szCs w:val="28"/>
        </w:rPr>
      </w:pPr>
      <w:r>
        <w:rPr>
          <w:sz w:val="28"/>
          <w:szCs w:val="28"/>
        </w:rPr>
        <w:t>Использование различных офисных программ</w:t>
      </w:r>
      <w:r w:rsidR="00C806B8">
        <w:rPr>
          <w:sz w:val="28"/>
          <w:szCs w:val="28"/>
        </w:rPr>
        <w:fldChar w:fldCharType="begin"/>
      </w:r>
      <w:r w:rsidR="00C806B8">
        <w:rPr>
          <w:sz w:val="28"/>
          <w:szCs w:val="28"/>
        </w:rPr>
        <w:instrText xml:space="preserve"> XE "</w:instrText>
      </w:r>
      <w:r w:rsidR="00C806B8">
        <w:instrText>Офисные программы"</w:instrText>
      </w:r>
      <w:r w:rsidR="00C806B8">
        <w:rPr>
          <w:sz w:val="28"/>
          <w:szCs w:val="28"/>
        </w:rPr>
        <w:instrText xml:space="preserve"> </w:instrText>
      </w:r>
      <w:r w:rsidR="00C806B8">
        <w:rPr>
          <w:sz w:val="28"/>
          <w:szCs w:val="28"/>
        </w:rPr>
        <w:fldChar w:fldCharType="end"/>
      </w:r>
      <w:r>
        <w:rPr>
          <w:sz w:val="28"/>
          <w:szCs w:val="28"/>
        </w:rPr>
        <w:t xml:space="preserve"> (средства </w:t>
      </w:r>
      <w:r>
        <w:rPr>
          <w:sz w:val="28"/>
          <w:szCs w:val="28"/>
          <w:lang w:val="de-DE"/>
        </w:rPr>
        <w:t>Microsoft Office</w:t>
      </w:r>
      <w:r w:rsidRPr="00A057AB">
        <w:rPr>
          <w:sz w:val="28"/>
          <w:szCs w:val="28"/>
        </w:rPr>
        <w:t xml:space="preserve"> / </w:t>
      </w:r>
      <w:r>
        <w:rPr>
          <w:sz w:val="28"/>
          <w:szCs w:val="28"/>
          <w:lang w:val="en-US"/>
        </w:rPr>
        <w:t>Open</w:t>
      </w:r>
      <w:r w:rsidRPr="00A057AB">
        <w:rPr>
          <w:sz w:val="28"/>
          <w:szCs w:val="28"/>
        </w:rPr>
        <w:t xml:space="preserve"> </w:t>
      </w:r>
      <w:r>
        <w:rPr>
          <w:sz w:val="28"/>
          <w:szCs w:val="28"/>
          <w:lang w:val="en-US"/>
        </w:rPr>
        <w:t>Office</w:t>
      </w:r>
      <w:r>
        <w:rPr>
          <w:sz w:val="28"/>
          <w:szCs w:val="28"/>
        </w:rPr>
        <w:t>, различные графические и текстовые редакторы, программы по распознаванию текстов</w:t>
      </w:r>
      <w:r w:rsidR="00C806B8">
        <w:rPr>
          <w:sz w:val="28"/>
          <w:szCs w:val="28"/>
        </w:rPr>
        <w:fldChar w:fldCharType="begin"/>
      </w:r>
      <w:r w:rsidR="00C806B8">
        <w:rPr>
          <w:sz w:val="28"/>
          <w:szCs w:val="28"/>
        </w:rPr>
        <w:instrText xml:space="preserve"> XE "</w:instrText>
      </w:r>
      <w:r w:rsidR="00C806B8">
        <w:instrText>Текст"</w:instrText>
      </w:r>
      <w:r w:rsidR="00C806B8">
        <w:rPr>
          <w:sz w:val="28"/>
          <w:szCs w:val="28"/>
        </w:rPr>
        <w:instrText xml:space="preserve"> </w:instrText>
      </w:r>
      <w:r w:rsidR="00C806B8">
        <w:rPr>
          <w:sz w:val="28"/>
          <w:szCs w:val="28"/>
        </w:rPr>
        <w:fldChar w:fldCharType="end"/>
      </w:r>
      <w:r>
        <w:rPr>
          <w:sz w:val="28"/>
          <w:szCs w:val="28"/>
        </w:rPr>
        <w:t xml:space="preserve">) облегчает работу, предоставляя возможность фиксации и хранения данных, в том числе и для культурологов. Текст как явление человеческой культуры имеет большое значение в исследованиях развития общества. В этом отношении офисные средства значительно облегчают работу культуролога и любого ученого, поскольку дают возможность хранения и оперирования данными. </w:t>
      </w:r>
      <w:r w:rsidR="008D0189">
        <w:rPr>
          <w:sz w:val="28"/>
          <w:szCs w:val="28"/>
        </w:rPr>
        <w:t xml:space="preserve">Кроме того, работа с офисными программами развивает умение обобщать и систематизировать информацию, способствует применению знаний для решения конкретных задач. </w:t>
      </w:r>
    </w:p>
    <w:p w:rsidR="003A5474" w:rsidRPr="00DD44F8" w:rsidRDefault="008D0189" w:rsidP="008D0189">
      <w:pPr>
        <w:pStyle w:val="aa"/>
        <w:spacing w:line="360" w:lineRule="auto"/>
        <w:ind w:left="0" w:firstLine="567"/>
        <w:jc w:val="both"/>
        <w:rPr>
          <w:sz w:val="28"/>
          <w:szCs w:val="28"/>
        </w:rPr>
      </w:pPr>
      <w:r>
        <w:rPr>
          <w:sz w:val="28"/>
          <w:szCs w:val="28"/>
        </w:rPr>
        <w:t>Культурологи работают с различными видами текстовой информации</w:t>
      </w:r>
      <w:r w:rsidR="00C806B8">
        <w:rPr>
          <w:sz w:val="28"/>
          <w:szCs w:val="28"/>
        </w:rPr>
        <w:fldChar w:fldCharType="begin"/>
      </w:r>
      <w:r w:rsidR="00C806B8">
        <w:rPr>
          <w:sz w:val="28"/>
          <w:szCs w:val="28"/>
        </w:rPr>
        <w:instrText xml:space="preserve"> XE "</w:instrText>
      </w:r>
      <w:r w:rsidR="00C806B8">
        <w:instrText>Информация"</w:instrText>
      </w:r>
      <w:r w:rsidR="00C806B8">
        <w:rPr>
          <w:sz w:val="28"/>
          <w:szCs w:val="28"/>
        </w:rPr>
        <w:instrText xml:space="preserve"> </w:instrText>
      </w:r>
      <w:r w:rsidR="00C806B8">
        <w:rPr>
          <w:sz w:val="28"/>
          <w:szCs w:val="28"/>
        </w:rPr>
        <w:fldChar w:fldCharType="end"/>
      </w:r>
      <w:r>
        <w:rPr>
          <w:sz w:val="28"/>
          <w:szCs w:val="28"/>
        </w:rPr>
        <w:t>. Согласно одной из современных теорий, вся культура представлена как своеобразный интертекст, объединяющий в себе различные аспекты человеческой деятельности. С этой точки зрения одним из важных аспектов работы культуролога является обработка культурных текстов</w:t>
      </w:r>
      <w:r w:rsidR="00C806B8">
        <w:rPr>
          <w:sz w:val="28"/>
          <w:szCs w:val="28"/>
        </w:rPr>
        <w:fldChar w:fldCharType="begin"/>
      </w:r>
      <w:r w:rsidR="00C806B8">
        <w:rPr>
          <w:sz w:val="28"/>
          <w:szCs w:val="28"/>
        </w:rPr>
        <w:instrText xml:space="preserve"> XE "</w:instrText>
      </w:r>
      <w:r w:rsidR="00C806B8">
        <w:instrText>Текст"</w:instrText>
      </w:r>
      <w:r w:rsidR="00C806B8">
        <w:rPr>
          <w:sz w:val="28"/>
          <w:szCs w:val="28"/>
        </w:rPr>
        <w:instrText xml:space="preserve"> </w:instrText>
      </w:r>
      <w:r w:rsidR="00C806B8">
        <w:rPr>
          <w:sz w:val="28"/>
          <w:szCs w:val="28"/>
        </w:rPr>
        <w:fldChar w:fldCharType="end"/>
      </w:r>
      <w:r>
        <w:rPr>
          <w:sz w:val="28"/>
          <w:szCs w:val="28"/>
        </w:rPr>
        <w:t xml:space="preserve"> и их осмысление и систематизация. Разумеется, чтобы изучить культуру определенного народа, необходимо обратиться в первую очередь к его текстам, художественной и научной литературе. Любой культуролог в некоторой степени должен быть переводчиком, учитывающим специфику языка и менталитета каждого народа. В качестве таких вспомогательных средств, которые позволяют ученому работать с различными текстовыми источниками не только на родном, но и на иностранном языке, существует огромное количество различных программ для перевода. </w:t>
      </w:r>
      <w:r w:rsidR="00DD44F8">
        <w:rPr>
          <w:sz w:val="28"/>
          <w:szCs w:val="28"/>
        </w:rPr>
        <w:t xml:space="preserve">В качестве наиболее распространенных можно привести </w:t>
      </w:r>
      <w:r w:rsidR="00DD44F8">
        <w:rPr>
          <w:sz w:val="28"/>
          <w:szCs w:val="28"/>
          <w:lang w:val="de-DE"/>
        </w:rPr>
        <w:t xml:space="preserve">Promt </w:t>
      </w:r>
      <w:r w:rsidR="00DD44F8">
        <w:rPr>
          <w:sz w:val="28"/>
          <w:szCs w:val="28"/>
        </w:rPr>
        <w:t xml:space="preserve">и </w:t>
      </w:r>
      <w:r w:rsidR="00DD44F8">
        <w:rPr>
          <w:sz w:val="28"/>
          <w:szCs w:val="28"/>
          <w:lang w:val="de-DE"/>
        </w:rPr>
        <w:t>Ling</w:t>
      </w:r>
      <w:r w:rsidR="00621DDB">
        <w:rPr>
          <w:sz w:val="28"/>
          <w:szCs w:val="28"/>
          <w:lang w:val="de-DE"/>
        </w:rPr>
        <w:t>vo</w:t>
      </w:r>
      <w:r w:rsidR="00DD44F8">
        <w:rPr>
          <w:sz w:val="28"/>
          <w:szCs w:val="28"/>
          <w:lang w:val="de-DE"/>
        </w:rPr>
        <w:t xml:space="preserve">. </w:t>
      </w:r>
      <w:r w:rsidR="00DD44F8">
        <w:rPr>
          <w:sz w:val="28"/>
          <w:szCs w:val="28"/>
          <w:lang w:val="en-US"/>
        </w:rPr>
        <w:t>Promt</w:t>
      </w:r>
      <w:r w:rsidR="00DD44F8" w:rsidRPr="00A057AB">
        <w:rPr>
          <w:sz w:val="28"/>
          <w:szCs w:val="28"/>
        </w:rPr>
        <w:t xml:space="preserve"> </w:t>
      </w:r>
      <w:r w:rsidR="00DD44F8">
        <w:rPr>
          <w:sz w:val="28"/>
          <w:szCs w:val="28"/>
        </w:rPr>
        <w:t>(рис. 1) является наиболее популярной, простой и распространенной программой-переводчиком</w:t>
      </w:r>
      <w:r w:rsidR="00C806B8">
        <w:rPr>
          <w:sz w:val="28"/>
          <w:szCs w:val="28"/>
        </w:rPr>
        <w:fldChar w:fldCharType="begin"/>
      </w:r>
      <w:r w:rsidR="00C806B8">
        <w:rPr>
          <w:sz w:val="28"/>
          <w:szCs w:val="28"/>
        </w:rPr>
        <w:instrText xml:space="preserve"> XE "</w:instrText>
      </w:r>
      <w:r w:rsidR="00C806B8">
        <w:instrText>Программы для перевода"</w:instrText>
      </w:r>
      <w:r w:rsidR="00C806B8">
        <w:rPr>
          <w:sz w:val="28"/>
          <w:szCs w:val="28"/>
        </w:rPr>
        <w:instrText xml:space="preserve"> </w:instrText>
      </w:r>
      <w:r w:rsidR="00C806B8">
        <w:rPr>
          <w:sz w:val="28"/>
          <w:szCs w:val="28"/>
        </w:rPr>
        <w:fldChar w:fldCharType="end"/>
      </w:r>
      <w:r w:rsidR="00DD44F8">
        <w:rPr>
          <w:sz w:val="28"/>
          <w:szCs w:val="28"/>
        </w:rPr>
        <w:t>:</w:t>
      </w:r>
    </w:p>
    <w:p w:rsidR="00DD44F8" w:rsidRDefault="006E2981" w:rsidP="00DD44F8">
      <w:pPr>
        <w:pStyle w:val="aa"/>
        <w:spacing w:line="360" w:lineRule="auto"/>
        <w:ind w:left="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250.5pt" o:bordertopcolor="this" o:borderleftcolor="this" o:borderbottomcolor="this" o:borderrightcolor="this">
            <v:imagedata r:id="rId8" o:title="промт"/>
            <w10:bordertop type="single" width="12"/>
            <w10:borderleft type="single" width="12"/>
            <w10:borderbottom type="single" width="12"/>
            <w10:borderright type="single" width="12"/>
          </v:shape>
        </w:pict>
      </w:r>
    </w:p>
    <w:p w:rsidR="00DD44F8" w:rsidRPr="009F7AB6" w:rsidRDefault="00DD44F8" w:rsidP="00DD44F8">
      <w:pPr>
        <w:pStyle w:val="aa"/>
        <w:spacing w:line="360" w:lineRule="auto"/>
        <w:ind w:left="0"/>
        <w:jc w:val="both"/>
        <w:rPr>
          <w:sz w:val="24"/>
          <w:szCs w:val="24"/>
        </w:rPr>
      </w:pPr>
      <w:r w:rsidRPr="009F7AB6">
        <w:rPr>
          <w:sz w:val="24"/>
          <w:szCs w:val="24"/>
        </w:rPr>
        <w:t>Рис.1</w:t>
      </w:r>
    </w:p>
    <w:p w:rsidR="00DD44F8" w:rsidRDefault="00DD44F8" w:rsidP="00621DDB">
      <w:pPr>
        <w:pStyle w:val="aa"/>
        <w:spacing w:line="360" w:lineRule="auto"/>
        <w:ind w:left="0" w:firstLine="567"/>
        <w:jc w:val="both"/>
        <w:rPr>
          <w:sz w:val="28"/>
          <w:szCs w:val="28"/>
        </w:rPr>
      </w:pPr>
      <w:r>
        <w:rPr>
          <w:sz w:val="28"/>
          <w:szCs w:val="28"/>
        </w:rPr>
        <w:t xml:space="preserve">Однако перевод в </w:t>
      </w:r>
      <w:r>
        <w:rPr>
          <w:sz w:val="28"/>
          <w:szCs w:val="28"/>
          <w:lang w:val="de-DE"/>
        </w:rPr>
        <w:t xml:space="preserve">Promt </w:t>
      </w:r>
      <w:r>
        <w:rPr>
          <w:sz w:val="28"/>
          <w:szCs w:val="28"/>
        </w:rPr>
        <w:t xml:space="preserve">часто неточен, требует длительной обработки и не предлагает, как правило, несколько значений. В этой связи более удачен электронный словарь </w:t>
      </w:r>
      <w:r>
        <w:rPr>
          <w:sz w:val="28"/>
          <w:szCs w:val="28"/>
          <w:lang w:val="de-DE"/>
        </w:rPr>
        <w:t>Ling</w:t>
      </w:r>
      <w:r w:rsidR="00621DDB">
        <w:rPr>
          <w:sz w:val="28"/>
          <w:szCs w:val="28"/>
          <w:lang w:val="de-DE"/>
        </w:rPr>
        <w:t>vo</w:t>
      </w:r>
      <w:r w:rsidR="005A665B">
        <w:rPr>
          <w:sz w:val="28"/>
          <w:szCs w:val="28"/>
        </w:rPr>
        <w:t xml:space="preserve"> (рис. 2)</w:t>
      </w:r>
      <w:r>
        <w:rPr>
          <w:sz w:val="28"/>
          <w:szCs w:val="28"/>
        </w:rPr>
        <w:t>, в котором указываются не только все значения слова, но и рассмотрены устойчивые выражения</w:t>
      </w:r>
      <w:r w:rsidR="00621DDB">
        <w:rPr>
          <w:sz w:val="28"/>
          <w:szCs w:val="28"/>
        </w:rPr>
        <w:t xml:space="preserve"> и устаревш</w:t>
      </w:r>
      <w:r w:rsidR="005A665B">
        <w:rPr>
          <w:sz w:val="28"/>
          <w:szCs w:val="28"/>
        </w:rPr>
        <w:t>и</w:t>
      </w:r>
      <w:r w:rsidR="00621DDB">
        <w:rPr>
          <w:sz w:val="28"/>
          <w:szCs w:val="28"/>
        </w:rPr>
        <w:t>е значени</w:t>
      </w:r>
      <w:r w:rsidR="005A665B">
        <w:rPr>
          <w:sz w:val="28"/>
          <w:szCs w:val="28"/>
        </w:rPr>
        <w:t>я</w:t>
      </w:r>
      <w:r>
        <w:rPr>
          <w:sz w:val="28"/>
          <w:szCs w:val="28"/>
        </w:rPr>
        <w:t>. Это является преимуществом словаря</w:t>
      </w:r>
      <w:r w:rsidR="00621DDB">
        <w:rPr>
          <w:sz w:val="28"/>
          <w:szCs w:val="28"/>
        </w:rPr>
        <w:t>, поскольку при работе с литературным текстом</w:t>
      </w:r>
      <w:r w:rsidR="00C806B8">
        <w:rPr>
          <w:sz w:val="28"/>
          <w:szCs w:val="28"/>
        </w:rPr>
        <w:fldChar w:fldCharType="begin"/>
      </w:r>
      <w:r w:rsidR="00C806B8">
        <w:rPr>
          <w:sz w:val="28"/>
          <w:szCs w:val="28"/>
        </w:rPr>
        <w:instrText xml:space="preserve"> XE "</w:instrText>
      </w:r>
      <w:r w:rsidR="00C806B8">
        <w:instrText>Текст"</w:instrText>
      </w:r>
      <w:r w:rsidR="00C806B8">
        <w:rPr>
          <w:sz w:val="28"/>
          <w:szCs w:val="28"/>
        </w:rPr>
        <w:instrText xml:space="preserve"> </w:instrText>
      </w:r>
      <w:r w:rsidR="00C806B8">
        <w:rPr>
          <w:sz w:val="28"/>
          <w:szCs w:val="28"/>
        </w:rPr>
        <w:fldChar w:fldCharType="end"/>
      </w:r>
      <w:r w:rsidR="00621DDB">
        <w:rPr>
          <w:sz w:val="28"/>
          <w:szCs w:val="28"/>
        </w:rPr>
        <w:t xml:space="preserve"> может возникнуть необходимость обращения к устаревшему значению слова, в соответствии с существовавшими историческими понятиями.</w:t>
      </w:r>
    </w:p>
    <w:p w:rsidR="00621DDB" w:rsidRDefault="006E2981" w:rsidP="00621DDB">
      <w:pPr>
        <w:pStyle w:val="aa"/>
        <w:spacing w:line="360" w:lineRule="auto"/>
        <w:ind w:left="0"/>
        <w:jc w:val="both"/>
        <w:rPr>
          <w:sz w:val="28"/>
          <w:szCs w:val="28"/>
        </w:rPr>
      </w:pPr>
      <w:r>
        <w:rPr>
          <w:sz w:val="28"/>
          <w:szCs w:val="28"/>
        </w:rPr>
        <w:pict>
          <v:shape id="_x0000_i1026" type="#_x0000_t75" style="width:392.25pt;height:315pt" o:bordertopcolor="this" o:borderleftcolor="this" o:borderbottomcolor="this" o:borderrightcolor="this">
            <v:imagedata r:id="rId9" o:title="лингва"/>
            <w10:bordertop type="single" width="12"/>
            <w10:borderleft type="single" width="12"/>
            <w10:borderbottom type="single" width="12"/>
            <w10:borderright type="single" width="12"/>
          </v:shape>
        </w:pict>
      </w:r>
    </w:p>
    <w:p w:rsidR="00621DDB" w:rsidRPr="009F7AB6" w:rsidRDefault="00621DDB" w:rsidP="00621DDB">
      <w:pPr>
        <w:pStyle w:val="aa"/>
        <w:spacing w:line="360" w:lineRule="auto"/>
        <w:ind w:left="0"/>
        <w:jc w:val="both"/>
        <w:rPr>
          <w:sz w:val="24"/>
          <w:szCs w:val="24"/>
        </w:rPr>
      </w:pPr>
      <w:r w:rsidRPr="009F7AB6">
        <w:rPr>
          <w:sz w:val="24"/>
          <w:szCs w:val="24"/>
        </w:rPr>
        <w:t>Рис. 2</w:t>
      </w:r>
    </w:p>
    <w:p w:rsidR="00621DDB" w:rsidRDefault="00621DDB" w:rsidP="00621DDB">
      <w:pPr>
        <w:pStyle w:val="aa"/>
        <w:spacing w:line="360" w:lineRule="auto"/>
        <w:ind w:left="0" w:firstLine="567"/>
        <w:jc w:val="both"/>
        <w:rPr>
          <w:sz w:val="28"/>
          <w:szCs w:val="28"/>
        </w:rPr>
      </w:pPr>
      <w:r>
        <w:rPr>
          <w:sz w:val="28"/>
          <w:szCs w:val="28"/>
        </w:rPr>
        <w:t xml:space="preserve">Работа со словарем предполагает затрату большого количества времени. </w:t>
      </w:r>
      <w:r>
        <w:rPr>
          <w:sz w:val="28"/>
          <w:szCs w:val="28"/>
          <w:lang w:val="de-DE"/>
        </w:rPr>
        <w:t>Promt</w:t>
      </w:r>
      <w:r w:rsidR="00230069">
        <w:rPr>
          <w:sz w:val="28"/>
          <w:szCs w:val="28"/>
          <w:lang w:val="de-DE"/>
        </w:rPr>
        <w:t xml:space="preserve"> </w:t>
      </w:r>
      <w:r w:rsidR="00230069">
        <w:rPr>
          <w:sz w:val="28"/>
          <w:szCs w:val="28"/>
        </w:rPr>
        <w:t>и</w:t>
      </w:r>
      <w:r>
        <w:rPr>
          <w:sz w:val="28"/>
          <w:szCs w:val="28"/>
          <w:lang w:val="de-DE"/>
        </w:rPr>
        <w:t xml:space="preserve"> Lingvo</w:t>
      </w:r>
      <w:r w:rsidR="00230069">
        <w:rPr>
          <w:sz w:val="28"/>
          <w:szCs w:val="28"/>
        </w:rPr>
        <w:t xml:space="preserve"> являются наиболее известными программами для осуществления перевода</w:t>
      </w:r>
      <w:r w:rsidR="00C806B8">
        <w:rPr>
          <w:sz w:val="28"/>
          <w:szCs w:val="28"/>
        </w:rPr>
        <w:fldChar w:fldCharType="begin"/>
      </w:r>
      <w:r w:rsidR="00C806B8">
        <w:rPr>
          <w:sz w:val="28"/>
          <w:szCs w:val="28"/>
        </w:rPr>
        <w:instrText xml:space="preserve"> XE "</w:instrText>
      </w:r>
      <w:r w:rsidR="00C806B8">
        <w:instrText>Программы для перевода"</w:instrText>
      </w:r>
      <w:r w:rsidR="00C806B8">
        <w:rPr>
          <w:sz w:val="28"/>
          <w:szCs w:val="28"/>
        </w:rPr>
        <w:instrText xml:space="preserve"> </w:instrText>
      </w:r>
      <w:r w:rsidR="00C806B8">
        <w:rPr>
          <w:sz w:val="28"/>
          <w:szCs w:val="28"/>
        </w:rPr>
        <w:fldChar w:fldCharType="end"/>
      </w:r>
      <w:r w:rsidR="00230069">
        <w:rPr>
          <w:sz w:val="28"/>
          <w:szCs w:val="28"/>
        </w:rPr>
        <w:t xml:space="preserve">, но существуют различные виды программ для профессионального перевода. Так, примером такой программы </w:t>
      </w:r>
      <w:r w:rsidR="005A665B">
        <w:rPr>
          <w:sz w:val="28"/>
          <w:szCs w:val="28"/>
        </w:rPr>
        <w:t>является, к примеру, Сократ Персональный 4.1 (рис. 3):</w:t>
      </w:r>
    </w:p>
    <w:p w:rsidR="005A665B" w:rsidRDefault="006E2981" w:rsidP="002A3477">
      <w:pPr>
        <w:pStyle w:val="aa"/>
        <w:spacing w:line="360" w:lineRule="auto"/>
        <w:ind w:left="0"/>
        <w:jc w:val="both"/>
        <w:rPr>
          <w:sz w:val="28"/>
          <w:szCs w:val="28"/>
        </w:rPr>
      </w:pPr>
      <w:r>
        <w:rPr>
          <w:sz w:val="28"/>
          <w:szCs w:val="28"/>
        </w:rPr>
        <w:pict>
          <v:shape id="_x0000_i1027" type="#_x0000_t75" style="width:270.75pt;height:204.75pt">
            <v:imagedata r:id="rId10" o:title="сократ"/>
          </v:shape>
        </w:pict>
      </w:r>
    </w:p>
    <w:p w:rsidR="009F7AB6" w:rsidRPr="009F7AB6" w:rsidRDefault="009F7AB6" w:rsidP="00621DDB">
      <w:pPr>
        <w:pStyle w:val="aa"/>
        <w:spacing w:line="360" w:lineRule="auto"/>
        <w:ind w:left="0" w:firstLine="567"/>
        <w:jc w:val="both"/>
        <w:rPr>
          <w:sz w:val="24"/>
          <w:szCs w:val="24"/>
        </w:rPr>
      </w:pPr>
      <w:r w:rsidRPr="009F7AB6">
        <w:rPr>
          <w:sz w:val="24"/>
          <w:szCs w:val="24"/>
        </w:rPr>
        <w:t>Рис. 3</w:t>
      </w:r>
    </w:p>
    <w:p w:rsidR="001F3D19" w:rsidRDefault="001F3D19" w:rsidP="00621DDB">
      <w:pPr>
        <w:pStyle w:val="aa"/>
        <w:spacing w:line="360" w:lineRule="auto"/>
        <w:ind w:left="0" w:firstLine="567"/>
        <w:jc w:val="both"/>
        <w:rPr>
          <w:sz w:val="28"/>
          <w:szCs w:val="28"/>
        </w:rPr>
      </w:pPr>
      <w:r>
        <w:rPr>
          <w:sz w:val="28"/>
          <w:szCs w:val="28"/>
        </w:rPr>
        <w:t xml:space="preserve">На мой взгляд, самым оптимальным решением является встраиваемая в </w:t>
      </w:r>
      <w:r>
        <w:rPr>
          <w:sz w:val="28"/>
          <w:szCs w:val="28"/>
          <w:lang w:val="de-DE"/>
        </w:rPr>
        <w:t xml:space="preserve">Office Word </w:t>
      </w:r>
      <w:r>
        <w:rPr>
          <w:sz w:val="28"/>
          <w:szCs w:val="28"/>
        </w:rPr>
        <w:t>программа профессионального перевода</w:t>
      </w:r>
      <w:r w:rsidR="00C806B8">
        <w:rPr>
          <w:sz w:val="28"/>
          <w:szCs w:val="28"/>
        </w:rPr>
        <w:fldChar w:fldCharType="begin"/>
      </w:r>
      <w:r w:rsidR="00C806B8">
        <w:rPr>
          <w:sz w:val="28"/>
          <w:szCs w:val="28"/>
        </w:rPr>
        <w:instrText xml:space="preserve"> XE "</w:instrText>
      </w:r>
      <w:r w:rsidR="00C806B8">
        <w:instrText>Программы для перевода"</w:instrText>
      </w:r>
      <w:r w:rsidR="00C806B8">
        <w:rPr>
          <w:sz w:val="28"/>
          <w:szCs w:val="28"/>
        </w:rPr>
        <w:instrText xml:space="preserve"> </w:instrText>
      </w:r>
      <w:r w:rsidR="00C806B8">
        <w:rPr>
          <w:sz w:val="28"/>
          <w:szCs w:val="28"/>
        </w:rPr>
        <w:fldChar w:fldCharType="end"/>
      </w:r>
      <w:r>
        <w:rPr>
          <w:sz w:val="28"/>
          <w:szCs w:val="28"/>
        </w:rPr>
        <w:t>, автоматически исправляющая ошибки в написании слов и дающая перевод при наведении курсора на слово, которое нужно перевести. Это позволяет, например, уменьшить время работы с переводимым текстом</w:t>
      </w:r>
      <w:r w:rsidR="00C806B8">
        <w:rPr>
          <w:sz w:val="28"/>
          <w:szCs w:val="28"/>
        </w:rPr>
        <w:fldChar w:fldCharType="begin"/>
      </w:r>
      <w:r w:rsidR="00C806B8">
        <w:rPr>
          <w:sz w:val="28"/>
          <w:szCs w:val="28"/>
        </w:rPr>
        <w:instrText xml:space="preserve"> XE "</w:instrText>
      </w:r>
      <w:r w:rsidR="00C806B8">
        <w:instrText>Текст"</w:instrText>
      </w:r>
      <w:r w:rsidR="00C806B8">
        <w:rPr>
          <w:sz w:val="28"/>
          <w:szCs w:val="28"/>
        </w:rPr>
        <w:instrText xml:space="preserve"> </w:instrText>
      </w:r>
      <w:r w:rsidR="00C806B8">
        <w:rPr>
          <w:sz w:val="28"/>
          <w:szCs w:val="28"/>
        </w:rPr>
        <w:fldChar w:fldCharType="end"/>
      </w:r>
      <w:r>
        <w:rPr>
          <w:sz w:val="28"/>
          <w:szCs w:val="28"/>
        </w:rPr>
        <w:t xml:space="preserve"> и одновременно представить перевод неизвестных понятий в исходном документе. Примером такой встраиваемой программы может являться </w:t>
      </w:r>
      <w:r>
        <w:rPr>
          <w:sz w:val="28"/>
          <w:szCs w:val="28"/>
          <w:lang w:val="de-DE"/>
        </w:rPr>
        <w:t>Wordfast</w:t>
      </w:r>
      <w:r>
        <w:rPr>
          <w:sz w:val="28"/>
          <w:szCs w:val="28"/>
        </w:rPr>
        <w:t xml:space="preserve"> (рис. 4):</w:t>
      </w:r>
    </w:p>
    <w:p w:rsidR="001F3D19" w:rsidRDefault="006E2981" w:rsidP="001F3D19">
      <w:pPr>
        <w:pStyle w:val="aa"/>
        <w:spacing w:line="360" w:lineRule="auto"/>
        <w:ind w:left="0"/>
        <w:jc w:val="both"/>
        <w:rPr>
          <w:sz w:val="28"/>
          <w:szCs w:val="28"/>
        </w:rPr>
      </w:pPr>
      <w:r>
        <w:rPr>
          <w:sz w:val="28"/>
          <w:szCs w:val="28"/>
        </w:rPr>
        <w:pict>
          <v:shape id="_x0000_i1028" type="#_x0000_t75" style="width:370.5pt;height:296.25pt" o:bordertopcolor="this" o:borderleftcolor="this" o:borderbottomcolor="this" o:borderrightcolor="this">
            <v:imagedata r:id="rId11" o:title="ворд"/>
            <w10:bordertop type="single" width="12"/>
            <w10:borderleft type="single" width="12"/>
            <w10:borderbottom type="single" width="12"/>
            <w10:borderright type="single" width="12"/>
          </v:shape>
        </w:pict>
      </w:r>
    </w:p>
    <w:p w:rsidR="001F3D19" w:rsidRPr="009F7AB6" w:rsidRDefault="001F3D19" w:rsidP="001F3D19">
      <w:pPr>
        <w:pStyle w:val="aa"/>
        <w:spacing w:line="360" w:lineRule="auto"/>
        <w:ind w:left="0"/>
        <w:jc w:val="both"/>
        <w:rPr>
          <w:sz w:val="24"/>
          <w:szCs w:val="24"/>
        </w:rPr>
      </w:pPr>
      <w:r w:rsidRPr="009F7AB6">
        <w:rPr>
          <w:sz w:val="24"/>
          <w:szCs w:val="24"/>
        </w:rPr>
        <w:t>Рис. 4</w:t>
      </w:r>
    </w:p>
    <w:p w:rsidR="00890A54" w:rsidRPr="001F3D19" w:rsidRDefault="006A6A61" w:rsidP="00073CC6">
      <w:pPr>
        <w:pStyle w:val="aa"/>
        <w:spacing w:line="360" w:lineRule="auto"/>
        <w:ind w:left="0" w:firstLine="567"/>
        <w:jc w:val="both"/>
        <w:rPr>
          <w:sz w:val="28"/>
          <w:szCs w:val="28"/>
        </w:rPr>
      </w:pPr>
      <w:r>
        <w:rPr>
          <w:sz w:val="28"/>
          <w:szCs w:val="28"/>
        </w:rPr>
        <w:t>Таким образом, есть много программ-переводчиков разного уровня, помогающих при работе с текстовой информацией</w:t>
      </w:r>
      <w:r w:rsidR="00C806B8">
        <w:rPr>
          <w:sz w:val="28"/>
          <w:szCs w:val="28"/>
        </w:rPr>
        <w:fldChar w:fldCharType="begin"/>
      </w:r>
      <w:r w:rsidR="00C806B8">
        <w:rPr>
          <w:sz w:val="28"/>
          <w:szCs w:val="28"/>
        </w:rPr>
        <w:instrText xml:space="preserve"> XE "</w:instrText>
      </w:r>
      <w:r w:rsidR="00C806B8">
        <w:instrText>Информация"</w:instrText>
      </w:r>
      <w:r w:rsidR="00C806B8">
        <w:rPr>
          <w:sz w:val="28"/>
          <w:szCs w:val="28"/>
        </w:rPr>
        <w:instrText xml:space="preserve"> </w:instrText>
      </w:r>
      <w:r w:rsidR="00C806B8">
        <w:rPr>
          <w:sz w:val="28"/>
          <w:szCs w:val="28"/>
        </w:rPr>
        <w:fldChar w:fldCharType="end"/>
      </w:r>
      <w:r>
        <w:rPr>
          <w:sz w:val="28"/>
          <w:szCs w:val="28"/>
        </w:rPr>
        <w:t xml:space="preserve"> на иностранном языке.</w:t>
      </w:r>
    </w:p>
    <w:p w:rsidR="002A3477" w:rsidRDefault="002A3477" w:rsidP="00957820">
      <w:pPr>
        <w:pStyle w:val="2"/>
      </w:pPr>
      <w:bookmarkStart w:id="4" w:name="_Toc281390659"/>
      <w:r>
        <w:t>Глава 2. Построение графиков в кросс-культурных исследованиях и базы данных по культурологии.</w:t>
      </w:r>
      <w:bookmarkEnd w:id="4"/>
    </w:p>
    <w:p w:rsidR="003A5474" w:rsidRDefault="006A6A61" w:rsidP="00073CC6">
      <w:pPr>
        <w:pStyle w:val="aa"/>
        <w:spacing w:line="360" w:lineRule="auto"/>
        <w:ind w:left="0" w:firstLine="567"/>
        <w:jc w:val="both"/>
        <w:rPr>
          <w:sz w:val="28"/>
          <w:szCs w:val="28"/>
        </w:rPr>
      </w:pPr>
      <w:r>
        <w:rPr>
          <w:sz w:val="28"/>
          <w:szCs w:val="28"/>
        </w:rPr>
        <w:t xml:space="preserve">Сама методика кросс-культурных исследований появилась в середине </w:t>
      </w:r>
      <w:r>
        <w:rPr>
          <w:sz w:val="28"/>
          <w:szCs w:val="28"/>
          <w:lang w:val="de-DE"/>
        </w:rPr>
        <w:t xml:space="preserve">XX </w:t>
      </w:r>
      <w:r>
        <w:rPr>
          <w:sz w:val="28"/>
          <w:szCs w:val="28"/>
        </w:rPr>
        <w:t>века. Она ставит своей целью исследование взаимоотношений между культурой и личностью. В рамках кросс-культурных исследований выделяются различные критерии культуры, по которым могут строит</w:t>
      </w:r>
      <w:r w:rsidR="00A057AB">
        <w:rPr>
          <w:sz w:val="28"/>
          <w:szCs w:val="28"/>
        </w:rPr>
        <w:t>ь</w:t>
      </w:r>
      <w:r>
        <w:rPr>
          <w:sz w:val="28"/>
          <w:szCs w:val="28"/>
        </w:rPr>
        <w:t xml:space="preserve">ся шкалы и графики зависимости культурных комплексов от уровня развития общества. </w:t>
      </w:r>
      <w:r w:rsidR="00073CC6">
        <w:rPr>
          <w:sz w:val="28"/>
          <w:szCs w:val="28"/>
        </w:rPr>
        <w:t>Часто материалом обработки культурологов становятся результаты социологических опросов, выявляющих различия в разных культурах. Например, возьмем исследование личностных предпочтений русских и американских студентов:</w:t>
      </w:r>
    </w:p>
    <w:p w:rsidR="00073CC6" w:rsidRPr="006A6A61" w:rsidRDefault="006E2981" w:rsidP="00073CC6">
      <w:pPr>
        <w:pStyle w:val="aa"/>
        <w:ind w:left="0"/>
        <w:jc w:val="both"/>
        <w:rPr>
          <w:sz w:val="28"/>
          <w:szCs w:val="28"/>
        </w:rPr>
      </w:pPr>
      <w:r>
        <w:rPr>
          <w:sz w:val="28"/>
          <w:szCs w:val="28"/>
        </w:rPr>
        <w:pict>
          <v:shape id="_x0000_i1029" type="#_x0000_t75" style="width:467.25pt;height:185.25pt" o:bordertopcolor="this" o:borderleftcolor="this" o:borderbottomcolor="this" o:borderrightcolor="this">
            <v:imagedata r:id="rId12" o:title="кросскульт исследования"/>
            <w10:bordertop type="single" width="12"/>
            <w10:borderleft type="single" width="12"/>
            <w10:borderbottom type="single" width="12"/>
            <w10:borderright type="single" width="12"/>
          </v:shape>
        </w:pict>
      </w:r>
    </w:p>
    <w:p w:rsidR="003A5474" w:rsidRPr="009F7AB6" w:rsidRDefault="00073CC6" w:rsidP="003A5474">
      <w:pPr>
        <w:spacing w:line="360" w:lineRule="auto"/>
        <w:ind w:firstLine="567"/>
        <w:jc w:val="both"/>
        <w:rPr>
          <w:sz w:val="24"/>
          <w:szCs w:val="24"/>
        </w:rPr>
      </w:pPr>
      <w:r w:rsidRPr="009F7AB6">
        <w:rPr>
          <w:sz w:val="24"/>
          <w:szCs w:val="24"/>
        </w:rPr>
        <w:t>Таблица 1.</w:t>
      </w:r>
    </w:p>
    <w:p w:rsidR="00073CC6" w:rsidRDefault="00073CC6" w:rsidP="003A5474">
      <w:pPr>
        <w:spacing w:line="360" w:lineRule="auto"/>
        <w:ind w:firstLine="567"/>
        <w:jc w:val="both"/>
        <w:rPr>
          <w:sz w:val="28"/>
          <w:szCs w:val="28"/>
        </w:rPr>
      </w:pPr>
      <w:r w:rsidRPr="00073CC6">
        <w:rPr>
          <w:sz w:val="28"/>
          <w:szCs w:val="28"/>
        </w:rPr>
        <w:t>Мнения испытуемых о том, какое из высказываний их лучше характеризует, служат основанием косвенной реконструкции присущих им личностных особенностей. Получаемый профиль из 15 (в исходном варианте опросника А. Эдвардса) показателей мотивационных тенденций может рассматриваться в рамках схемы анализа индивидуального случая, то есть характеризовать испытуемого, не обращаясь к нормативным выборкам.</w:t>
      </w:r>
      <w:r w:rsidR="00CD63BC">
        <w:rPr>
          <w:sz w:val="28"/>
          <w:szCs w:val="28"/>
        </w:rPr>
        <w:t xml:space="preserve"> На основе данных таблицы можно построить наглядный график в </w:t>
      </w:r>
      <w:r w:rsidR="00CD63BC">
        <w:rPr>
          <w:sz w:val="28"/>
          <w:szCs w:val="28"/>
          <w:lang w:val="en-US"/>
        </w:rPr>
        <w:t>Excel</w:t>
      </w:r>
      <w:r w:rsidR="00CD63BC" w:rsidRPr="00A057AB">
        <w:rPr>
          <w:sz w:val="28"/>
          <w:szCs w:val="28"/>
        </w:rPr>
        <w:t xml:space="preserve"> </w:t>
      </w:r>
      <w:r w:rsidR="00CD63BC">
        <w:rPr>
          <w:sz w:val="28"/>
          <w:szCs w:val="28"/>
        </w:rPr>
        <w:t>или любой другой программе, позволяющей указывать различия в приведенных критериях (рис. 5):</w:t>
      </w:r>
    </w:p>
    <w:p w:rsidR="00CD63BC" w:rsidRDefault="006E2981" w:rsidP="003A5474">
      <w:pPr>
        <w:spacing w:line="360" w:lineRule="auto"/>
        <w:ind w:firstLine="567"/>
        <w:jc w:val="both"/>
        <w:rPr>
          <w:sz w:val="28"/>
          <w:szCs w:val="28"/>
        </w:rPr>
      </w:pPr>
      <w:r>
        <w:rPr>
          <w:sz w:val="28"/>
          <w:szCs w:val="28"/>
        </w:rPr>
        <w:pict>
          <v:shape id="_x0000_i1030" type="#_x0000_t75" style="width:432.75pt;height:398.25pt" o:bordertopcolor="this" o:borderleftcolor="this" o:borderbottomcolor="this" o:borderrightcolor="this">
            <v:imagedata r:id="rId13" o:title="эксель2"/>
            <w10:bordertop type="single" width="12"/>
            <w10:borderleft type="single" width="12"/>
            <w10:borderbottom type="single" width="12"/>
            <w10:borderright type="single" width="12"/>
          </v:shape>
        </w:pict>
      </w:r>
    </w:p>
    <w:p w:rsidR="00CD63BC" w:rsidRPr="009F7AB6" w:rsidRDefault="00CD63BC" w:rsidP="003A5474">
      <w:pPr>
        <w:spacing w:line="360" w:lineRule="auto"/>
        <w:ind w:firstLine="567"/>
        <w:jc w:val="both"/>
        <w:rPr>
          <w:sz w:val="24"/>
          <w:szCs w:val="24"/>
        </w:rPr>
      </w:pPr>
      <w:r w:rsidRPr="009F7AB6">
        <w:rPr>
          <w:sz w:val="24"/>
          <w:szCs w:val="24"/>
        </w:rPr>
        <w:t>Рис. 5</w:t>
      </w:r>
    </w:p>
    <w:p w:rsidR="007A638A" w:rsidRDefault="00CD63BC" w:rsidP="00422DDC">
      <w:pPr>
        <w:spacing w:line="360" w:lineRule="auto"/>
        <w:ind w:firstLine="567"/>
        <w:jc w:val="both"/>
        <w:rPr>
          <w:sz w:val="28"/>
          <w:szCs w:val="28"/>
        </w:rPr>
      </w:pPr>
      <w:r>
        <w:rPr>
          <w:sz w:val="28"/>
          <w:szCs w:val="28"/>
        </w:rPr>
        <w:t>С помощью различных программ можно с легкостью представить наглядный материал или построить шкалу, которая не только отразит собранные данные, но и позволит систематизировать полученные в результате опроса критерии и их различия. Разумеется, в данном случае использование ИТ</w:t>
      </w:r>
      <w:r w:rsidR="00C806B8">
        <w:rPr>
          <w:sz w:val="28"/>
          <w:szCs w:val="28"/>
        </w:rPr>
        <w:fldChar w:fldCharType="begin"/>
      </w:r>
      <w:r w:rsidR="00C806B8">
        <w:rPr>
          <w:sz w:val="28"/>
          <w:szCs w:val="28"/>
        </w:rPr>
        <w:instrText xml:space="preserve"> XE "</w:instrText>
      </w:r>
      <w:r w:rsidR="00C806B8">
        <w:instrText>ИТ"</w:instrText>
      </w:r>
      <w:r w:rsidR="00C806B8">
        <w:rPr>
          <w:sz w:val="28"/>
          <w:szCs w:val="28"/>
        </w:rPr>
        <w:instrText xml:space="preserve"> </w:instrText>
      </w:r>
      <w:r w:rsidR="00C806B8">
        <w:rPr>
          <w:sz w:val="28"/>
          <w:szCs w:val="28"/>
        </w:rPr>
        <w:fldChar w:fldCharType="end"/>
      </w:r>
      <w:r>
        <w:rPr>
          <w:sz w:val="28"/>
          <w:szCs w:val="28"/>
        </w:rPr>
        <w:t xml:space="preserve"> будет являться вспомогательным средством, однако, учитывая все больший интерес исследователей-культурологов к поиску взаимосвязей и взаимозависимостей между культурами, в дальнейшем возможно развитие общих тестов или программ, которые строили бы автоматически графики по заданным изначально закономерностям.</w:t>
      </w:r>
    </w:p>
    <w:p w:rsidR="00422DDC" w:rsidRDefault="00422DDC" w:rsidP="00422DDC">
      <w:pPr>
        <w:spacing w:line="360" w:lineRule="auto"/>
        <w:ind w:firstLine="567"/>
        <w:jc w:val="both"/>
        <w:rPr>
          <w:sz w:val="28"/>
          <w:szCs w:val="28"/>
        </w:rPr>
      </w:pPr>
      <w:r>
        <w:rPr>
          <w:sz w:val="28"/>
          <w:szCs w:val="28"/>
        </w:rPr>
        <w:t>На сегодняшний день культурология нуждается в базах данных, в которых можно было бы найти информацию о разных произведениях и событиях в соответствии с рассматриваемыми аспектами культуры. Но эта задача сложна во всех отношениях. Подобная база данных</w:t>
      </w:r>
      <w:r w:rsidR="00C806B8">
        <w:rPr>
          <w:sz w:val="28"/>
          <w:szCs w:val="28"/>
        </w:rPr>
        <w:fldChar w:fldCharType="begin"/>
      </w:r>
      <w:r w:rsidR="00C806B8">
        <w:rPr>
          <w:sz w:val="28"/>
          <w:szCs w:val="28"/>
        </w:rPr>
        <w:instrText xml:space="preserve"> XE "</w:instrText>
      </w:r>
      <w:r w:rsidR="00C806B8">
        <w:instrText>База данных по культурологии"</w:instrText>
      </w:r>
      <w:r w:rsidR="00C806B8">
        <w:rPr>
          <w:sz w:val="28"/>
          <w:szCs w:val="28"/>
        </w:rPr>
        <w:instrText xml:space="preserve"> </w:instrText>
      </w:r>
      <w:r w:rsidR="00C806B8">
        <w:rPr>
          <w:sz w:val="28"/>
          <w:szCs w:val="28"/>
        </w:rPr>
        <w:fldChar w:fldCharType="end"/>
      </w:r>
      <w:r>
        <w:rPr>
          <w:sz w:val="28"/>
          <w:szCs w:val="28"/>
        </w:rPr>
        <w:t xml:space="preserve">, даже в рамках одной определенной культуры, </w:t>
      </w:r>
      <w:r w:rsidR="00E40A51">
        <w:rPr>
          <w:sz w:val="28"/>
          <w:szCs w:val="28"/>
        </w:rPr>
        <w:t>должна иметь миллионы файлов, доступных пользователю таким образом, чтобы быть доступным в любой момент. Кроме того, для создания и поддержания работы такой базы данных требуется кропотливая работ</w:t>
      </w:r>
      <w:r w:rsidR="001E2AD1">
        <w:rPr>
          <w:sz w:val="28"/>
          <w:szCs w:val="28"/>
        </w:rPr>
        <w:t>а</w:t>
      </w:r>
      <w:r w:rsidR="00E40A51">
        <w:rPr>
          <w:sz w:val="28"/>
          <w:szCs w:val="28"/>
        </w:rPr>
        <w:t xml:space="preserve"> по сбору и верификации собранной информации</w:t>
      </w:r>
      <w:r w:rsidR="00C806B8">
        <w:rPr>
          <w:sz w:val="28"/>
          <w:szCs w:val="28"/>
        </w:rPr>
        <w:fldChar w:fldCharType="begin"/>
      </w:r>
      <w:r w:rsidR="00C806B8">
        <w:rPr>
          <w:sz w:val="28"/>
          <w:szCs w:val="28"/>
        </w:rPr>
        <w:instrText xml:space="preserve"> XE "</w:instrText>
      </w:r>
      <w:r w:rsidR="00C806B8">
        <w:instrText>Информация"</w:instrText>
      </w:r>
      <w:r w:rsidR="00C806B8">
        <w:rPr>
          <w:sz w:val="28"/>
          <w:szCs w:val="28"/>
        </w:rPr>
        <w:instrText xml:space="preserve"> </w:instrText>
      </w:r>
      <w:r w:rsidR="00C806B8">
        <w:rPr>
          <w:sz w:val="28"/>
          <w:szCs w:val="28"/>
        </w:rPr>
        <w:fldChar w:fldCharType="end"/>
      </w:r>
      <w:r w:rsidR="00E40A51">
        <w:rPr>
          <w:sz w:val="28"/>
          <w:szCs w:val="28"/>
        </w:rPr>
        <w:t xml:space="preserve">. В декабре этого года появилось сообщение о создании новой базы данных для культурологических исследований. </w:t>
      </w:r>
      <w:r w:rsidR="00E40A51">
        <w:rPr>
          <w:color w:val="000000"/>
          <w:sz w:val="28"/>
          <w:szCs w:val="28"/>
        </w:rPr>
        <w:t>Она</w:t>
      </w:r>
      <w:r w:rsidR="00E40A51" w:rsidRPr="00E40A51">
        <w:rPr>
          <w:color w:val="000000"/>
          <w:sz w:val="28"/>
          <w:szCs w:val="28"/>
        </w:rPr>
        <w:t xml:space="preserve"> насчитывает более 5 млн художественных и научно-популярных книг, опубликованных между 1800 и 2000 годами. Это примерно 4% всех когда-либо напечатанных книг. Подавляющее большинство — около 72% — на английском языке с небольшими вкраплениями на французском, испанском, немецком, китайском, русском и иврите.</w:t>
      </w:r>
      <w:r w:rsidR="00E40A51">
        <w:rPr>
          <w:color w:val="000000"/>
          <w:sz w:val="28"/>
          <w:szCs w:val="28"/>
        </w:rPr>
        <w:t xml:space="preserve"> Это </w:t>
      </w:r>
      <w:r w:rsidR="00E40A51" w:rsidRPr="00E40A51">
        <w:rPr>
          <w:sz w:val="28"/>
          <w:szCs w:val="28"/>
        </w:rPr>
        <w:t xml:space="preserve">новый </w:t>
      </w:r>
      <w:r w:rsidR="00E40A51" w:rsidRPr="006E2981">
        <w:rPr>
          <w:sz w:val="28"/>
          <w:szCs w:val="28"/>
        </w:rPr>
        <w:t>онлайновый инструмент</w:t>
      </w:r>
      <w:r w:rsidR="00E40A51" w:rsidRPr="00E40A51">
        <w:rPr>
          <w:sz w:val="28"/>
          <w:szCs w:val="28"/>
        </w:rPr>
        <w:t xml:space="preserve">, разработанный американской корпорацией </w:t>
      </w:r>
      <w:hyperlink r:id="rId14" w:tgtFrame="_blank" w:history="1">
        <w:r w:rsidR="00E40A51" w:rsidRPr="00E40A51">
          <w:rPr>
            <w:rStyle w:val="ac"/>
            <w:color w:val="auto"/>
            <w:sz w:val="28"/>
            <w:szCs w:val="28"/>
            <w:u w:val="none"/>
          </w:rPr>
          <w:t>Google</w:t>
        </w:r>
      </w:hyperlink>
      <w:r w:rsidR="00E40A51" w:rsidRPr="00E40A51">
        <w:rPr>
          <w:sz w:val="28"/>
          <w:szCs w:val="28"/>
        </w:rPr>
        <w:t xml:space="preserve"> с помощью </w:t>
      </w:r>
      <w:r w:rsidR="00E40A51" w:rsidRPr="006E2981">
        <w:rPr>
          <w:sz w:val="28"/>
          <w:szCs w:val="28"/>
        </w:rPr>
        <w:t>Гарвардского университета</w:t>
      </w:r>
      <w:r w:rsidR="00E40A51" w:rsidRPr="00E40A51">
        <w:rPr>
          <w:sz w:val="28"/>
          <w:szCs w:val="28"/>
        </w:rPr>
        <w:t xml:space="preserve"> (США). Массивная поисковая база данных преподносится как ключ к новой эре научных исследований в области гуманитарных и социальных наук. Новую дисциплину предложено назвать </w:t>
      </w:r>
      <w:hyperlink r:id="rId15" w:tgtFrame="_blank" w:history="1">
        <w:r w:rsidR="00E40A51" w:rsidRPr="00E40A51">
          <w:rPr>
            <w:rStyle w:val="ac"/>
            <w:color w:val="auto"/>
            <w:sz w:val="28"/>
            <w:szCs w:val="28"/>
            <w:u w:val="none"/>
          </w:rPr>
          <w:t>культуромикой</w:t>
        </w:r>
      </w:hyperlink>
      <w:r w:rsidR="00E40A51" w:rsidRPr="00E40A51">
        <w:rPr>
          <w:sz w:val="28"/>
          <w:szCs w:val="28"/>
        </w:rPr>
        <w:t xml:space="preserve"> (culturomics).</w:t>
      </w:r>
      <w:r w:rsidR="00E40A51">
        <w:rPr>
          <w:sz w:val="28"/>
          <w:szCs w:val="28"/>
        </w:rPr>
        <w:t xml:space="preserve"> В качестве онлайн-баз данных существует много онлайн-библиотек, сайтов, посвященных культурологическим исследованиям. Интернет является одним из источников информации на данный момент. Сама культура общения через интернет и интернет как явление культуры тщательно изучаются и рассматриваются многими культурологами.  </w:t>
      </w:r>
      <w:r w:rsidR="004B37DF">
        <w:rPr>
          <w:sz w:val="28"/>
          <w:szCs w:val="28"/>
        </w:rPr>
        <w:t xml:space="preserve">Кроме того исследователи часто обращаются к интернет-ресурсам, онлайн-библиотекам и форумам, где можно не только понаблюдать за развитием современной культуры, но найти необходимую информацию. </w:t>
      </w:r>
    </w:p>
    <w:p w:rsidR="0074718C" w:rsidRDefault="0074718C" w:rsidP="00957820">
      <w:pPr>
        <w:pStyle w:val="2"/>
      </w:pPr>
      <w:bookmarkStart w:id="5" w:name="_Toc281390660"/>
      <w:r>
        <w:t>Заключение</w:t>
      </w:r>
      <w:r w:rsidR="00226F0F">
        <w:t>.</w:t>
      </w:r>
      <w:bookmarkEnd w:id="5"/>
    </w:p>
    <w:p w:rsidR="0074718C" w:rsidRDefault="0074718C" w:rsidP="00422DDC">
      <w:pPr>
        <w:spacing w:line="360" w:lineRule="auto"/>
        <w:ind w:firstLine="567"/>
        <w:jc w:val="both"/>
        <w:rPr>
          <w:sz w:val="28"/>
          <w:szCs w:val="28"/>
        </w:rPr>
      </w:pPr>
      <w:r>
        <w:rPr>
          <w:sz w:val="28"/>
          <w:szCs w:val="28"/>
        </w:rPr>
        <w:t>Культурология оперирует различными понятиями и изучает явления культуры разных исторических периодов. ИТ</w:t>
      </w:r>
      <w:r w:rsidR="00C806B8">
        <w:rPr>
          <w:sz w:val="28"/>
          <w:szCs w:val="28"/>
        </w:rPr>
        <w:fldChar w:fldCharType="begin"/>
      </w:r>
      <w:r w:rsidR="00C806B8">
        <w:rPr>
          <w:sz w:val="28"/>
          <w:szCs w:val="28"/>
        </w:rPr>
        <w:instrText xml:space="preserve"> XE "</w:instrText>
      </w:r>
      <w:r w:rsidR="00C806B8">
        <w:instrText>ИТ"</w:instrText>
      </w:r>
      <w:r w:rsidR="00C806B8">
        <w:rPr>
          <w:sz w:val="28"/>
          <w:szCs w:val="28"/>
        </w:rPr>
        <w:instrText xml:space="preserve"> </w:instrText>
      </w:r>
      <w:r w:rsidR="00C806B8">
        <w:rPr>
          <w:sz w:val="28"/>
          <w:szCs w:val="28"/>
        </w:rPr>
        <w:fldChar w:fldCharType="end"/>
      </w:r>
      <w:r>
        <w:rPr>
          <w:sz w:val="28"/>
          <w:szCs w:val="28"/>
        </w:rPr>
        <w:t xml:space="preserve"> в культурологических исследованиях выступают в большей степени как вспомогательные средства для поиска (через интернет, онлайн-библиотеки и т.п.), обработки (офисные средства</w:t>
      </w:r>
      <w:r w:rsidR="00C806B8">
        <w:rPr>
          <w:sz w:val="28"/>
          <w:szCs w:val="28"/>
        </w:rPr>
        <w:fldChar w:fldCharType="begin"/>
      </w:r>
      <w:r w:rsidR="00C806B8">
        <w:rPr>
          <w:sz w:val="28"/>
          <w:szCs w:val="28"/>
        </w:rPr>
        <w:instrText xml:space="preserve"> XE "</w:instrText>
      </w:r>
      <w:r w:rsidR="00C806B8">
        <w:instrText>Офисные программы"</w:instrText>
      </w:r>
      <w:r w:rsidR="00C806B8">
        <w:rPr>
          <w:sz w:val="28"/>
          <w:szCs w:val="28"/>
        </w:rPr>
        <w:instrText xml:space="preserve"> </w:instrText>
      </w:r>
      <w:r w:rsidR="00C806B8">
        <w:rPr>
          <w:sz w:val="28"/>
          <w:szCs w:val="28"/>
        </w:rPr>
        <w:fldChar w:fldCharType="end"/>
      </w:r>
      <w:r>
        <w:rPr>
          <w:sz w:val="28"/>
          <w:szCs w:val="28"/>
        </w:rPr>
        <w:t xml:space="preserve"> и различные текстовые редакторы) и систематизации (с помощью построения графиков, шкал, баз данных</w:t>
      </w:r>
      <w:r w:rsidR="00C806B8">
        <w:rPr>
          <w:sz w:val="28"/>
          <w:szCs w:val="28"/>
        </w:rPr>
        <w:fldChar w:fldCharType="begin"/>
      </w:r>
      <w:r w:rsidR="00C806B8">
        <w:rPr>
          <w:sz w:val="28"/>
          <w:szCs w:val="28"/>
        </w:rPr>
        <w:instrText xml:space="preserve"> XE "</w:instrText>
      </w:r>
      <w:r w:rsidR="00C806B8">
        <w:instrText>База данных по культурологии"</w:instrText>
      </w:r>
      <w:r w:rsidR="00C806B8">
        <w:rPr>
          <w:sz w:val="28"/>
          <w:szCs w:val="28"/>
        </w:rPr>
        <w:instrText xml:space="preserve"> </w:instrText>
      </w:r>
      <w:r w:rsidR="00C806B8">
        <w:rPr>
          <w:sz w:val="28"/>
          <w:szCs w:val="28"/>
        </w:rPr>
        <w:fldChar w:fldCharType="end"/>
      </w:r>
      <w:r>
        <w:rPr>
          <w:sz w:val="28"/>
          <w:szCs w:val="28"/>
        </w:rPr>
        <w:t>) информации</w:t>
      </w:r>
      <w:r w:rsidR="00C806B8">
        <w:rPr>
          <w:sz w:val="28"/>
          <w:szCs w:val="28"/>
        </w:rPr>
        <w:fldChar w:fldCharType="begin"/>
      </w:r>
      <w:r w:rsidR="00C806B8">
        <w:rPr>
          <w:sz w:val="28"/>
          <w:szCs w:val="28"/>
        </w:rPr>
        <w:instrText xml:space="preserve"> XE "</w:instrText>
      </w:r>
      <w:r w:rsidR="00C806B8">
        <w:instrText>Информация"</w:instrText>
      </w:r>
      <w:r w:rsidR="00C806B8">
        <w:rPr>
          <w:sz w:val="28"/>
          <w:szCs w:val="28"/>
        </w:rPr>
        <w:instrText xml:space="preserve"> </w:instrText>
      </w:r>
      <w:r w:rsidR="00C806B8">
        <w:rPr>
          <w:sz w:val="28"/>
          <w:szCs w:val="28"/>
        </w:rPr>
        <w:fldChar w:fldCharType="end"/>
      </w:r>
      <w:r>
        <w:rPr>
          <w:sz w:val="28"/>
          <w:szCs w:val="28"/>
        </w:rPr>
        <w:t xml:space="preserve">. В последнее время больше внимания уделяется нахождению взаимосвязей между различными явлениями культуры. В нахождении этих связей культурологи опираются не только на теоретические выкладки, но и на различные технические средства. </w:t>
      </w:r>
    </w:p>
    <w:p w:rsidR="006E6136" w:rsidRDefault="006E6136" w:rsidP="00957820">
      <w:pPr>
        <w:pStyle w:val="2"/>
        <w:rPr>
          <w:lang w:val="en-US"/>
        </w:rPr>
      </w:pPr>
      <w:bookmarkStart w:id="6" w:name="_Toc281390661"/>
    </w:p>
    <w:p w:rsidR="0074718C" w:rsidRDefault="0074718C" w:rsidP="00957820">
      <w:pPr>
        <w:pStyle w:val="2"/>
      </w:pPr>
      <w:r>
        <w:t>Список литературы к реферату.</w:t>
      </w:r>
      <w:bookmarkEnd w:id="6"/>
    </w:p>
    <w:p w:rsidR="00EA1817" w:rsidRPr="00EA1817" w:rsidRDefault="00EA1817" w:rsidP="00EA1817">
      <w:pPr>
        <w:widowControl w:val="0"/>
        <w:numPr>
          <w:ilvl w:val="0"/>
          <w:numId w:val="29"/>
        </w:numPr>
        <w:spacing w:line="360" w:lineRule="auto"/>
        <w:ind w:left="709" w:firstLine="0"/>
        <w:jc w:val="both"/>
        <w:rPr>
          <w:color w:val="000000"/>
          <w:sz w:val="28"/>
          <w:szCs w:val="28"/>
        </w:rPr>
      </w:pPr>
      <w:r w:rsidRPr="00EA1817">
        <w:rPr>
          <w:color w:val="000000"/>
          <w:sz w:val="28"/>
          <w:szCs w:val="28"/>
        </w:rPr>
        <w:t>Симонович С.В., Мураховский В.И. Интернет у вас дома: Полное руководство начинающего пользователя. – М.: АСТ-ПРЕСС: Инфорком-Пресс, 2001.</w:t>
      </w:r>
    </w:p>
    <w:p w:rsidR="00EA1817" w:rsidRPr="00EA1817" w:rsidRDefault="00EA1817" w:rsidP="00EA1817">
      <w:pPr>
        <w:widowControl w:val="0"/>
        <w:numPr>
          <w:ilvl w:val="0"/>
          <w:numId w:val="29"/>
        </w:numPr>
        <w:tabs>
          <w:tab w:val="num" w:pos="900"/>
        </w:tabs>
        <w:spacing w:line="360" w:lineRule="auto"/>
        <w:ind w:left="709" w:firstLine="0"/>
        <w:jc w:val="both"/>
        <w:rPr>
          <w:color w:val="000000"/>
          <w:sz w:val="28"/>
          <w:szCs w:val="28"/>
        </w:rPr>
      </w:pPr>
      <w:r w:rsidRPr="00EA1817">
        <w:rPr>
          <w:sz w:val="28"/>
          <w:szCs w:val="28"/>
          <w:lang w:val="be-BY"/>
        </w:rPr>
        <w:t>Федосенко, О. Э. Основы информатики и программирова</w:t>
      </w:r>
      <w:r w:rsidRPr="00EA1817">
        <w:rPr>
          <w:sz w:val="28"/>
          <w:szCs w:val="28"/>
        </w:rPr>
        <w:softHyphen/>
      </w:r>
      <w:r w:rsidRPr="00EA1817">
        <w:rPr>
          <w:sz w:val="28"/>
          <w:szCs w:val="28"/>
          <w:lang w:val="be-BY"/>
        </w:rPr>
        <w:t>ния: учебно-метод. пособие / О. Э. Федосенко и др. – Минск: Изд-во МИУ, 2005.</w:t>
      </w:r>
    </w:p>
    <w:p w:rsidR="006E6136" w:rsidRDefault="006E6136" w:rsidP="006E6136">
      <w:pPr>
        <w:pStyle w:val="2"/>
        <w:rPr>
          <w:lang w:val="en-US"/>
        </w:rPr>
      </w:pPr>
      <w:bookmarkStart w:id="7" w:name="_Toc281390662"/>
    </w:p>
    <w:p w:rsidR="0074718C" w:rsidRDefault="0074718C" w:rsidP="006E6136">
      <w:pPr>
        <w:pStyle w:val="2"/>
      </w:pPr>
      <w:r>
        <w:t>Предметный указатель к реферату.</w:t>
      </w:r>
      <w:bookmarkEnd w:id="7"/>
    </w:p>
    <w:p w:rsidR="008D7730" w:rsidRDefault="008D7730" w:rsidP="00422DDC">
      <w:pPr>
        <w:spacing w:line="360" w:lineRule="auto"/>
        <w:ind w:firstLine="567"/>
        <w:jc w:val="both"/>
        <w:rPr>
          <w:noProof/>
          <w:sz w:val="28"/>
          <w:szCs w:val="28"/>
        </w:rPr>
        <w:sectPr w:rsidR="008D7730" w:rsidSect="008D7730">
          <w:footerReference w:type="default" r:id="rId16"/>
          <w:pgSz w:w="11906" w:h="16838"/>
          <w:pgMar w:top="1134" w:right="850" w:bottom="1134" w:left="1701" w:header="708" w:footer="708" w:gutter="0"/>
          <w:cols w:space="708"/>
          <w:docGrid w:linePitch="360"/>
        </w:sectPr>
      </w:pPr>
      <w:r>
        <w:rPr>
          <w:sz w:val="28"/>
          <w:szCs w:val="28"/>
        </w:rPr>
        <w:fldChar w:fldCharType="begin"/>
      </w:r>
      <w:r>
        <w:rPr>
          <w:sz w:val="28"/>
          <w:szCs w:val="28"/>
        </w:rPr>
        <w:instrText xml:space="preserve"> INDEX \h "A" \c "2" \z "1049" </w:instrText>
      </w:r>
      <w:r>
        <w:rPr>
          <w:sz w:val="28"/>
          <w:szCs w:val="28"/>
        </w:rPr>
        <w:fldChar w:fldCharType="separate"/>
      </w:r>
    </w:p>
    <w:p w:rsidR="008D7730" w:rsidRPr="004D053A" w:rsidRDefault="008D7730">
      <w:pPr>
        <w:pStyle w:val="af3"/>
        <w:keepNext/>
        <w:tabs>
          <w:tab w:val="right" w:pos="4307"/>
        </w:tabs>
        <w:rPr>
          <w:rFonts w:cs="Times New Roman"/>
          <w:b w:val="0"/>
          <w:bCs w:val="0"/>
          <w:noProof/>
        </w:rPr>
      </w:pPr>
      <w:r>
        <w:rPr>
          <w:noProof/>
        </w:rPr>
        <w:t>Б</w:t>
      </w:r>
    </w:p>
    <w:p w:rsidR="008D7730" w:rsidRDefault="008D7730">
      <w:pPr>
        <w:pStyle w:val="12"/>
        <w:tabs>
          <w:tab w:val="right" w:pos="4307"/>
        </w:tabs>
        <w:rPr>
          <w:noProof/>
        </w:rPr>
      </w:pPr>
      <w:r>
        <w:rPr>
          <w:noProof/>
        </w:rPr>
        <w:t>База данных по культурологии, 9, 10</w:t>
      </w:r>
    </w:p>
    <w:p w:rsidR="008D7730" w:rsidRPr="004D053A" w:rsidRDefault="008D7730">
      <w:pPr>
        <w:pStyle w:val="af3"/>
        <w:keepNext/>
        <w:tabs>
          <w:tab w:val="right" w:pos="4307"/>
        </w:tabs>
        <w:rPr>
          <w:rFonts w:cs="Times New Roman"/>
          <w:b w:val="0"/>
          <w:bCs w:val="0"/>
          <w:noProof/>
        </w:rPr>
      </w:pPr>
      <w:r>
        <w:rPr>
          <w:noProof/>
        </w:rPr>
        <w:t>И</w:t>
      </w:r>
    </w:p>
    <w:p w:rsidR="008D7730" w:rsidRDefault="008D7730">
      <w:pPr>
        <w:pStyle w:val="12"/>
        <w:tabs>
          <w:tab w:val="right" w:pos="4307"/>
        </w:tabs>
        <w:rPr>
          <w:noProof/>
        </w:rPr>
      </w:pPr>
      <w:r>
        <w:rPr>
          <w:noProof/>
        </w:rPr>
        <w:t>Информация, 3, 4, 7, 9, 10</w:t>
      </w:r>
    </w:p>
    <w:p w:rsidR="008D7730" w:rsidRDefault="008D7730">
      <w:pPr>
        <w:pStyle w:val="12"/>
        <w:tabs>
          <w:tab w:val="right" w:pos="4307"/>
        </w:tabs>
        <w:rPr>
          <w:noProof/>
        </w:rPr>
      </w:pPr>
      <w:r>
        <w:rPr>
          <w:noProof/>
        </w:rPr>
        <w:t>ИТ, 2, 3, 8, 10</w:t>
      </w:r>
    </w:p>
    <w:p w:rsidR="008D7730" w:rsidRPr="004D053A" w:rsidRDefault="008D7730">
      <w:pPr>
        <w:pStyle w:val="af3"/>
        <w:keepNext/>
        <w:tabs>
          <w:tab w:val="right" w:pos="4307"/>
        </w:tabs>
        <w:rPr>
          <w:rFonts w:cs="Times New Roman"/>
          <w:b w:val="0"/>
          <w:bCs w:val="0"/>
          <w:noProof/>
        </w:rPr>
      </w:pPr>
      <w:r>
        <w:rPr>
          <w:noProof/>
        </w:rPr>
        <w:t>О</w:t>
      </w:r>
    </w:p>
    <w:p w:rsidR="008D7730" w:rsidRDefault="008D7730">
      <w:pPr>
        <w:pStyle w:val="12"/>
        <w:tabs>
          <w:tab w:val="right" w:pos="4307"/>
        </w:tabs>
        <w:rPr>
          <w:noProof/>
        </w:rPr>
      </w:pPr>
      <w:r>
        <w:rPr>
          <w:noProof/>
        </w:rPr>
        <w:t>Офисные программы, 2, 3, 10</w:t>
      </w:r>
    </w:p>
    <w:p w:rsidR="008D7730" w:rsidRPr="004D053A" w:rsidRDefault="008D7730">
      <w:pPr>
        <w:pStyle w:val="af3"/>
        <w:keepNext/>
        <w:tabs>
          <w:tab w:val="right" w:pos="4307"/>
        </w:tabs>
        <w:rPr>
          <w:rFonts w:cs="Times New Roman"/>
          <w:b w:val="0"/>
          <w:bCs w:val="0"/>
          <w:noProof/>
        </w:rPr>
      </w:pPr>
      <w:r>
        <w:rPr>
          <w:noProof/>
        </w:rPr>
        <w:t>П</w:t>
      </w:r>
    </w:p>
    <w:p w:rsidR="008D7730" w:rsidRDefault="008D7730">
      <w:pPr>
        <w:pStyle w:val="12"/>
        <w:tabs>
          <w:tab w:val="right" w:pos="4307"/>
        </w:tabs>
        <w:rPr>
          <w:noProof/>
        </w:rPr>
      </w:pPr>
      <w:r>
        <w:rPr>
          <w:noProof/>
        </w:rPr>
        <w:t>Программы для перевода, 4, 5, 6</w:t>
      </w:r>
    </w:p>
    <w:p w:rsidR="008D7730" w:rsidRPr="004D053A" w:rsidRDefault="008D7730">
      <w:pPr>
        <w:pStyle w:val="af3"/>
        <w:keepNext/>
        <w:tabs>
          <w:tab w:val="right" w:pos="4307"/>
        </w:tabs>
        <w:rPr>
          <w:rFonts w:cs="Times New Roman"/>
          <w:b w:val="0"/>
          <w:bCs w:val="0"/>
          <w:noProof/>
        </w:rPr>
      </w:pPr>
      <w:r>
        <w:rPr>
          <w:noProof/>
        </w:rPr>
        <w:t>Т</w:t>
      </w:r>
    </w:p>
    <w:p w:rsidR="008D7730" w:rsidRDefault="008D7730">
      <w:pPr>
        <w:pStyle w:val="12"/>
        <w:tabs>
          <w:tab w:val="right" w:pos="4307"/>
        </w:tabs>
        <w:rPr>
          <w:noProof/>
        </w:rPr>
      </w:pPr>
      <w:r>
        <w:rPr>
          <w:noProof/>
        </w:rPr>
        <w:t>Текст, 3, 4, 5, 6</w:t>
      </w:r>
    </w:p>
    <w:p w:rsidR="008D7730" w:rsidRDefault="008D7730" w:rsidP="00422DDC">
      <w:pPr>
        <w:spacing w:line="360" w:lineRule="auto"/>
        <w:ind w:firstLine="567"/>
        <w:jc w:val="both"/>
        <w:rPr>
          <w:noProof/>
          <w:sz w:val="28"/>
          <w:szCs w:val="28"/>
        </w:rPr>
        <w:sectPr w:rsidR="008D7730" w:rsidSect="008D7730">
          <w:type w:val="continuous"/>
          <w:pgSz w:w="11906" w:h="16838"/>
          <w:pgMar w:top="1134" w:right="850" w:bottom="1134" w:left="1701" w:header="708" w:footer="708" w:gutter="0"/>
          <w:cols w:num="2" w:space="720"/>
          <w:docGrid w:linePitch="360"/>
        </w:sectPr>
      </w:pPr>
    </w:p>
    <w:p w:rsidR="0074718C" w:rsidRDefault="008D7730" w:rsidP="00422DDC">
      <w:pPr>
        <w:spacing w:line="360" w:lineRule="auto"/>
        <w:ind w:firstLine="567"/>
        <w:jc w:val="both"/>
        <w:rPr>
          <w:sz w:val="28"/>
          <w:szCs w:val="28"/>
        </w:rPr>
      </w:pPr>
      <w:r>
        <w:rPr>
          <w:sz w:val="28"/>
          <w:szCs w:val="28"/>
        </w:rPr>
        <w:fldChar w:fldCharType="end"/>
      </w:r>
    </w:p>
    <w:p w:rsidR="0074718C" w:rsidRDefault="0074718C" w:rsidP="00957820">
      <w:pPr>
        <w:pStyle w:val="1"/>
      </w:pPr>
      <w:r>
        <w:br w:type="page"/>
      </w:r>
      <w:bookmarkStart w:id="8" w:name="_Toc281390663"/>
      <w:r>
        <w:t>Интернет-ресурсы в предметной области исследования</w:t>
      </w:r>
      <w:bookmarkEnd w:id="8"/>
      <w:r w:rsidR="002F2A15">
        <w:t>.</w:t>
      </w:r>
    </w:p>
    <w:p w:rsidR="00EA1817" w:rsidRPr="00EA1817" w:rsidRDefault="00EA1817" w:rsidP="00EA1817">
      <w:pPr>
        <w:numPr>
          <w:ilvl w:val="0"/>
          <w:numId w:val="28"/>
        </w:numPr>
        <w:autoSpaceDE w:val="0"/>
        <w:autoSpaceDN w:val="0"/>
        <w:adjustRightInd w:val="0"/>
        <w:spacing w:line="288" w:lineRule="auto"/>
        <w:jc w:val="both"/>
        <w:rPr>
          <w:rFonts w:eastAsia="Calibri"/>
          <w:color w:val="000000"/>
          <w:sz w:val="28"/>
          <w:szCs w:val="28"/>
          <w:lang w:val="be-BY"/>
        </w:rPr>
      </w:pPr>
      <w:r w:rsidRPr="006E2981">
        <w:rPr>
          <w:sz w:val="28"/>
          <w:szCs w:val="28"/>
        </w:rPr>
        <w:t>www.</w:t>
      </w:r>
      <w:r w:rsidRPr="006E2981">
        <w:rPr>
          <w:sz w:val="28"/>
          <w:szCs w:val="28"/>
          <w:lang w:val="en-US"/>
        </w:rPr>
        <w:t>google</w:t>
      </w:r>
      <w:r w:rsidRPr="006E2981">
        <w:rPr>
          <w:sz w:val="28"/>
          <w:szCs w:val="28"/>
        </w:rPr>
        <w:t>.</w:t>
      </w:r>
      <w:r w:rsidRPr="006E2981">
        <w:rPr>
          <w:sz w:val="28"/>
          <w:szCs w:val="28"/>
          <w:lang w:val="en-US"/>
        </w:rPr>
        <w:t>com</w:t>
      </w:r>
      <w:r w:rsidRPr="00EA1817">
        <w:rPr>
          <w:color w:val="000000"/>
          <w:sz w:val="28"/>
          <w:szCs w:val="28"/>
          <w:lang w:val="be-BY"/>
        </w:rPr>
        <w:t xml:space="preserve"> –</w:t>
      </w:r>
      <w:r w:rsidRPr="00EA1817">
        <w:rPr>
          <w:rFonts w:eastAsia="Calibri"/>
          <w:color w:val="000000"/>
          <w:sz w:val="28"/>
          <w:szCs w:val="28"/>
          <w:lang w:val="be-BY"/>
        </w:rPr>
        <w:t>поисковая система, с помощью</w:t>
      </w:r>
      <w:r w:rsidR="00097B7C">
        <w:rPr>
          <w:rFonts w:eastAsia="Calibri"/>
          <w:color w:val="000000"/>
          <w:sz w:val="28"/>
          <w:szCs w:val="28"/>
          <w:lang w:val="be-BY"/>
        </w:rPr>
        <w:t xml:space="preserve"> </w:t>
      </w:r>
      <w:r w:rsidRPr="00EA1817">
        <w:rPr>
          <w:rFonts w:eastAsia="Calibri"/>
          <w:color w:val="000000"/>
          <w:sz w:val="28"/>
          <w:szCs w:val="28"/>
          <w:lang w:val="be-BY"/>
        </w:rPr>
        <w:t>которой можно найти сайты по изучаемой теме.</w:t>
      </w:r>
    </w:p>
    <w:p w:rsidR="00EA1817" w:rsidRPr="00EA1817" w:rsidRDefault="006E2981" w:rsidP="00EA1817">
      <w:pPr>
        <w:widowControl w:val="0"/>
        <w:numPr>
          <w:ilvl w:val="0"/>
          <w:numId w:val="28"/>
        </w:numPr>
        <w:spacing w:line="288" w:lineRule="auto"/>
        <w:jc w:val="both"/>
        <w:rPr>
          <w:color w:val="000000"/>
          <w:sz w:val="28"/>
          <w:szCs w:val="28"/>
          <w:lang w:val="be-BY"/>
        </w:rPr>
      </w:pPr>
      <w:hyperlink r:id="rId17" w:history="1">
        <w:r w:rsidR="00EA1817" w:rsidRPr="00EA1817">
          <w:rPr>
            <w:rStyle w:val="ac"/>
            <w:color w:val="000000"/>
            <w:sz w:val="28"/>
            <w:szCs w:val="28"/>
            <w:u w:val="none"/>
          </w:rPr>
          <w:t>www</w:t>
        </w:r>
        <w:r w:rsidR="00EA1817" w:rsidRPr="00EA1817">
          <w:rPr>
            <w:rStyle w:val="ac"/>
            <w:color w:val="000000"/>
            <w:sz w:val="28"/>
            <w:szCs w:val="28"/>
            <w:u w:val="none"/>
            <w:lang w:val="be-BY"/>
          </w:rPr>
          <w:t>.</w:t>
        </w:r>
        <w:r w:rsidR="00EA1817" w:rsidRPr="00EA1817">
          <w:rPr>
            <w:rStyle w:val="ac"/>
            <w:color w:val="000000"/>
            <w:sz w:val="28"/>
            <w:szCs w:val="28"/>
            <w:u w:val="none"/>
            <w:lang w:val="en-US"/>
          </w:rPr>
          <w:t>wikipedia</w:t>
        </w:r>
        <w:r w:rsidR="00EA1817" w:rsidRPr="00EA1817">
          <w:rPr>
            <w:rStyle w:val="ac"/>
            <w:color w:val="000000"/>
            <w:sz w:val="28"/>
            <w:szCs w:val="28"/>
            <w:u w:val="none"/>
            <w:lang w:val="be-BY"/>
          </w:rPr>
          <w:t>.</w:t>
        </w:r>
        <w:r w:rsidR="00EA1817" w:rsidRPr="00EA1817">
          <w:rPr>
            <w:rStyle w:val="ac"/>
            <w:color w:val="000000"/>
            <w:sz w:val="28"/>
            <w:szCs w:val="28"/>
            <w:u w:val="none"/>
            <w:lang w:val="en-US"/>
          </w:rPr>
          <w:t>org</w:t>
        </w:r>
      </w:hyperlink>
      <w:r w:rsidR="00EA1817" w:rsidRPr="00EA1817">
        <w:rPr>
          <w:color w:val="000000"/>
          <w:sz w:val="28"/>
          <w:szCs w:val="28"/>
          <w:lang w:val="be-BY"/>
        </w:rPr>
        <w:t xml:space="preserve"> – общие статьи по понятийно-категориальным понятиям любой области знаний</w:t>
      </w:r>
      <w:r w:rsidR="00EA1817" w:rsidRPr="00EA1817">
        <w:rPr>
          <w:rFonts w:eastAsia="Calibri"/>
          <w:color w:val="000000"/>
          <w:sz w:val="28"/>
          <w:szCs w:val="28"/>
          <w:lang w:val="be-BY"/>
        </w:rPr>
        <w:t>.</w:t>
      </w:r>
    </w:p>
    <w:p w:rsidR="0074718C" w:rsidRDefault="00097B7C" w:rsidP="008A5E98">
      <w:pPr>
        <w:numPr>
          <w:ilvl w:val="0"/>
          <w:numId w:val="28"/>
        </w:numPr>
        <w:spacing w:line="360" w:lineRule="auto"/>
        <w:jc w:val="both"/>
        <w:rPr>
          <w:sz w:val="28"/>
          <w:szCs w:val="28"/>
        </w:rPr>
      </w:pPr>
      <w:r w:rsidRPr="006E2981">
        <w:rPr>
          <w:sz w:val="28"/>
          <w:szCs w:val="28"/>
          <w:lang w:val="en-US"/>
        </w:rPr>
        <w:t>www</w:t>
      </w:r>
      <w:r w:rsidRPr="006E2981">
        <w:rPr>
          <w:sz w:val="28"/>
          <w:szCs w:val="28"/>
        </w:rPr>
        <w:t>.</w:t>
      </w:r>
      <w:r w:rsidRPr="006E2981">
        <w:rPr>
          <w:sz w:val="28"/>
          <w:szCs w:val="28"/>
          <w:lang w:val="en-US"/>
        </w:rPr>
        <w:t>gumer</w:t>
      </w:r>
      <w:r w:rsidRPr="006E2981">
        <w:rPr>
          <w:sz w:val="28"/>
          <w:szCs w:val="28"/>
        </w:rPr>
        <w:t>.</w:t>
      </w:r>
      <w:r w:rsidRPr="006E2981">
        <w:rPr>
          <w:sz w:val="28"/>
          <w:szCs w:val="28"/>
          <w:lang w:val="en-US"/>
        </w:rPr>
        <w:t>info</w:t>
      </w:r>
      <w:r w:rsidRPr="00097B7C">
        <w:rPr>
          <w:sz w:val="28"/>
          <w:szCs w:val="28"/>
        </w:rPr>
        <w:t xml:space="preserve"> –</w:t>
      </w:r>
      <w:r>
        <w:rPr>
          <w:sz w:val="28"/>
          <w:szCs w:val="28"/>
        </w:rPr>
        <w:t xml:space="preserve"> интернет-библиотека, содержащая критические статьи и художественную литературу по различной проблематике.</w:t>
      </w:r>
    </w:p>
    <w:p w:rsidR="00097B7C" w:rsidRDefault="006E2981" w:rsidP="00097B7C">
      <w:pPr>
        <w:numPr>
          <w:ilvl w:val="0"/>
          <w:numId w:val="28"/>
        </w:numPr>
        <w:spacing w:line="360" w:lineRule="auto"/>
        <w:jc w:val="both"/>
        <w:rPr>
          <w:sz w:val="28"/>
          <w:szCs w:val="28"/>
        </w:rPr>
      </w:pPr>
      <w:hyperlink r:id="rId18" w:history="1">
        <w:r w:rsidR="00097B7C" w:rsidRPr="004D053A">
          <w:rPr>
            <w:rStyle w:val="ac"/>
            <w:color w:val="000000"/>
            <w:sz w:val="28"/>
            <w:szCs w:val="28"/>
            <w:u w:val="none"/>
          </w:rPr>
          <w:t>http://culturlib.ru/</w:t>
        </w:r>
      </w:hyperlink>
      <w:r w:rsidR="00097B7C">
        <w:rPr>
          <w:sz w:val="28"/>
          <w:szCs w:val="28"/>
        </w:rPr>
        <w:t xml:space="preserve"> </w:t>
      </w:r>
      <w:r w:rsidR="00097B7C" w:rsidRPr="00097B7C">
        <w:rPr>
          <w:sz w:val="28"/>
          <w:szCs w:val="28"/>
        </w:rPr>
        <w:t>–</w:t>
      </w:r>
      <w:r w:rsidR="00097B7C">
        <w:rPr>
          <w:sz w:val="28"/>
          <w:szCs w:val="28"/>
        </w:rPr>
        <w:t xml:space="preserve"> библиотека культуролога</w:t>
      </w:r>
    </w:p>
    <w:p w:rsidR="00097B7C" w:rsidRPr="00EA1817" w:rsidRDefault="00097B7C" w:rsidP="00097B7C">
      <w:pPr>
        <w:numPr>
          <w:ilvl w:val="0"/>
          <w:numId w:val="28"/>
        </w:numPr>
        <w:spacing w:line="360" w:lineRule="auto"/>
        <w:jc w:val="both"/>
        <w:rPr>
          <w:sz w:val="28"/>
          <w:szCs w:val="28"/>
        </w:rPr>
      </w:pPr>
      <w:r w:rsidRPr="006E2981">
        <w:rPr>
          <w:sz w:val="28"/>
          <w:szCs w:val="28"/>
          <w:lang w:val="en-US"/>
        </w:rPr>
        <w:t>http</w:t>
      </w:r>
      <w:r w:rsidRPr="006E2981">
        <w:rPr>
          <w:sz w:val="28"/>
          <w:szCs w:val="28"/>
        </w:rPr>
        <w:t>://</w:t>
      </w:r>
      <w:r w:rsidRPr="006E2981">
        <w:rPr>
          <w:sz w:val="28"/>
          <w:szCs w:val="28"/>
          <w:lang w:val="en-US"/>
        </w:rPr>
        <w:t>anthropology</w:t>
      </w:r>
      <w:r w:rsidRPr="006E2981">
        <w:rPr>
          <w:sz w:val="28"/>
          <w:szCs w:val="28"/>
        </w:rPr>
        <w:t>.</w:t>
      </w:r>
      <w:r w:rsidRPr="006E2981">
        <w:rPr>
          <w:sz w:val="28"/>
          <w:szCs w:val="28"/>
          <w:lang w:val="en-US"/>
        </w:rPr>
        <w:t>ru</w:t>
      </w:r>
      <w:r w:rsidRPr="006E2981">
        <w:rPr>
          <w:sz w:val="28"/>
          <w:szCs w:val="28"/>
        </w:rPr>
        <w:t>/</w:t>
      </w:r>
      <w:r w:rsidRPr="00097B7C">
        <w:rPr>
          <w:sz w:val="28"/>
          <w:szCs w:val="28"/>
        </w:rPr>
        <w:t xml:space="preserve"> –</w:t>
      </w:r>
      <w:r>
        <w:rPr>
          <w:sz w:val="28"/>
          <w:szCs w:val="28"/>
        </w:rPr>
        <w:t xml:space="preserve"> сайт по культурной антропологии с текстами, статьями и проектами по </w:t>
      </w:r>
      <w:r w:rsidR="00DA3114">
        <w:rPr>
          <w:sz w:val="28"/>
          <w:szCs w:val="28"/>
        </w:rPr>
        <w:t>культурологии</w:t>
      </w:r>
      <w:r>
        <w:rPr>
          <w:sz w:val="28"/>
          <w:szCs w:val="28"/>
        </w:rPr>
        <w:t>.</w:t>
      </w:r>
    </w:p>
    <w:p w:rsidR="00EA1817" w:rsidRDefault="00EA1817" w:rsidP="00957820">
      <w:pPr>
        <w:pStyle w:val="1"/>
      </w:pPr>
    </w:p>
    <w:p w:rsidR="0074718C" w:rsidRPr="002F2A15" w:rsidRDefault="0074718C" w:rsidP="00957820">
      <w:pPr>
        <w:pStyle w:val="1"/>
      </w:pPr>
      <w:bookmarkStart w:id="9" w:name="_Toc281390664"/>
      <w:r>
        <w:t xml:space="preserve">Действующий личный сайт в </w:t>
      </w:r>
      <w:r>
        <w:rPr>
          <w:lang w:val="en-US"/>
        </w:rPr>
        <w:t>WWW</w:t>
      </w:r>
      <w:bookmarkEnd w:id="9"/>
      <w:r w:rsidR="002F2A15">
        <w:t>.</w:t>
      </w:r>
    </w:p>
    <w:p w:rsidR="0074718C" w:rsidRPr="00A057AB" w:rsidRDefault="006E2981" w:rsidP="00AE4986">
      <w:pPr>
        <w:spacing w:line="360" w:lineRule="auto"/>
        <w:ind w:firstLine="567"/>
        <w:jc w:val="center"/>
        <w:rPr>
          <w:sz w:val="28"/>
          <w:szCs w:val="28"/>
        </w:rPr>
      </w:pPr>
      <w:hyperlink r:id="rId19" w:history="1">
        <w:r w:rsidR="00AD1632" w:rsidRPr="00AD1632">
          <w:rPr>
            <w:rStyle w:val="ac"/>
            <w:sz w:val="28"/>
            <w:szCs w:val="28"/>
          </w:rPr>
          <w:t>http://www.vedqmo4ka.narod.ru/index.html</w:t>
        </w:r>
      </w:hyperlink>
    </w:p>
    <w:p w:rsidR="003A5474" w:rsidRDefault="003A5474" w:rsidP="003A5474">
      <w:pPr>
        <w:spacing w:line="360" w:lineRule="auto"/>
        <w:jc w:val="both"/>
        <w:rPr>
          <w:sz w:val="28"/>
          <w:szCs w:val="28"/>
        </w:rPr>
      </w:pPr>
    </w:p>
    <w:p w:rsidR="006C36E8" w:rsidRPr="006C36E8" w:rsidRDefault="006C36E8" w:rsidP="006C36E8">
      <w:pPr>
        <w:spacing w:line="360" w:lineRule="auto"/>
        <w:ind w:firstLine="567"/>
        <w:jc w:val="both"/>
        <w:rPr>
          <w:sz w:val="28"/>
          <w:szCs w:val="28"/>
        </w:rPr>
      </w:pPr>
    </w:p>
    <w:p w:rsidR="001F6A60" w:rsidRPr="00957820" w:rsidRDefault="00422DDC" w:rsidP="00957820">
      <w:pPr>
        <w:pStyle w:val="1"/>
      </w:pPr>
      <w:r>
        <w:br w:type="page"/>
      </w:r>
      <w:bookmarkStart w:id="10" w:name="_Toc281390665"/>
      <w:r w:rsidR="001F6A60" w:rsidRPr="00957820">
        <w:t>Граф научных интересов</w:t>
      </w:r>
      <w:bookmarkEnd w:id="10"/>
      <w:r w:rsidR="002F2A15">
        <w:t>.</w:t>
      </w:r>
    </w:p>
    <w:p w:rsidR="001F6A60" w:rsidRPr="00957820" w:rsidRDefault="001F6A60" w:rsidP="00957820">
      <w:pPr>
        <w:contextualSpacing/>
        <w:jc w:val="center"/>
        <w:rPr>
          <w:sz w:val="24"/>
          <w:szCs w:val="24"/>
        </w:rPr>
      </w:pPr>
      <w:r w:rsidRPr="00957820">
        <w:rPr>
          <w:sz w:val="24"/>
          <w:szCs w:val="24"/>
        </w:rPr>
        <w:t>магистранта Жихар А.Е.  гуманитарный факультет</w:t>
      </w:r>
    </w:p>
    <w:p w:rsidR="00957820" w:rsidRDefault="00957820" w:rsidP="00957820">
      <w:pPr>
        <w:jc w:val="center"/>
        <w:rPr>
          <w:sz w:val="24"/>
          <w:szCs w:val="24"/>
        </w:rPr>
      </w:pPr>
      <w:r w:rsidRPr="00957820">
        <w:rPr>
          <w:sz w:val="24"/>
          <w:szCs w:val="24"/>
        </w:rPr>
        <w:t>Специальность культурология</w:t>
      </w:r>
    </w:p>
    <w:p w:rsidR="00957820" w:rsidRPr="00957820" w:rsidRDefault="00957820" w:rsidP="00957820">
      <w:pPr>
        <w:jc w:val="center"/>
        <w:rPr>
          <w:sz w:val="24"/>
          <w:szCs w:val="24"/>
        </w:rPr>
      </w:pPr>
    </w:p>
    <w:tbl>
      <w:tblPr>
        <w:tblW w:w="19171" w:type="dxa"/>
        <w:tblLook w:val="04A0" w:firstRow="1" w:lastRow="0" w:firstColumn="1" w:lastColumn="0" w:noHBand="0" w:noVBand="1"/>
      </w:tblPr>
      <w:tblGrid>
        <w:gridCol w:w="3195"/>
        <w:gridCol w:w="3195"/>
        <w:gridCol w:w="3195"/>
        <w:gridCol w:w="3195"/>
        <w:gridCol w:w="3195"/>
        <w:gridCol w:w="3196"/>
      </w:tblGrid>
      <w:tr w:rsidR="001F6A60" w:rsidRPr="0071518F" w:rsidTr="00957820">
        <w:trPr>
          <w:trHeight w:val="10460"/>
        </w:trPr>
        <w:tc>
          <w:tcPr>
            <w:tcW w:w="3195" w:type="dxa"/>
          </w:tcPr>
          <w:p w:rsidR="001F6A60" w:rsidRDefault="001F6A60" w:rsidP="00B86C4B">
            <w:pPr>
              <w:jc w:val="center"/>
            </w:pPr>
            <w:r w:rsidRPr="0071518F">
              <w:t>Смежные специальности</w:t>
            </w:r>
          </w:p>
          <w:p w:rsidR="001F6A60" w:rsidRDefault="001F6A60" w:rsidP="00B86C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9"/>
            </w:tblGrid>
            <w:tr w:rsidR="001F6A60" w:rsidRPr="00F800FB" w:rsidTr="00B86C4B">
              <w:trPr>
                <w:trHeight w:val="335"/>
              </w:trPr>
              <w:tc>
                <w:tcPr>
                  <w:tcW w:w="2949"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09.00.01 – Онтология и теория познания</w:t>
                  </w:r>
                </w:p>
              </w:tc>
            </w:tr>
            <w:tr w:rsidR="001F6A60" w:rsidRPr="00F800FB" w:rsidTr="00B86C4B">
              <w:trPr>
                <w:trHeight w:val="1163"/>
              </w:trPr>
              <w:tc>
                <w:tcPr>
                  <w:tcW w:w="2949" w:type="dxa"/>
                </w:tcPr>
                <w:p w:rsidR="001F6A60" w:rsidRPr="00B86C4B" w:rsidRDefault="001F6A60" w:rsidP="00B86C4B">
                  <w:pPr>
                    <w:pStyle w:val="aa"/>
                    <w:numPr>
                      <w:ilvl w:val="0"/>
                      <w:numId w:val="19"/>
                    </w:numPr>
                    <w:ind w:left="313"/>
                    <w:rPr>
                      <w:rFonts w:ascii="Tahoma" w:hAnsi="Tahoma" w:cs="Tahoma"/>
                      <w:sz w:val="16"/>
                      <w:szCs w:val="16"/>
                    </w:rPr>
                  </w:pPr>
                  <w:r w:rsidRPr="00B86C4B">
                    <w:rPr>
                      <w:rFonts w:ascii="Tahoma" w:hAnsi="Tahoma" w:cs="Tahoma"/>
                      <w:sz w:val="16"/>
                      <w:szCs w:val="16"/>
                    </w:rPr>
                    <w:t>Сознание, язык, коммуникация.</w:t>
                  </w:r>
                </w:p>
                <w:p w:rsidR="001F6A60" w:rsidRPr="00B86C4B" w:rsidRDefault="001F6A60" w:rsidP="00B86C4B">
                  <w:pPr>
                    <w:pStyle w:val="aa"/>
                    <w:numPr>
                      <w:ilvl w:val="0"/>
                      <w:numId w:val="19"/>
                    </w:numPr>
                    <w:ind w:left="313"/>
                    <w:rPr>
                      <w:rFonts w:ascii="Tahoma" w:hAnsi="Tahoma" w:cs="Tahoma"/>
                      <w:sz w:val="16"/>
                      <w:szCs w:val="16"/>
                    </w:rPr>
                  </w:pPr>
                  <w:r w:rsidRPr="00B86C4B">
                    <w:rPr>
                      <w:rFonts w:ascii="Tahoma" w:hAnsi="Tahoma" w:cs="Tahoma"/>
                      <w:sz w:val="16"/>
                      <w:szCs w:val="16"/>
                    </w:rPr>
                    <w:t>Единство и многообразие культурно-исторического развития.</w:t>
                  </w:r>
                </w:p>
                <w:p w:rsidR="001F6A60" w:rsidRPr="00B86C4B" w:rsidRDefault="001F6A60" w:rsidP="00B86C4B">
                  <w:pPr>
                    <w:pStyle w:val="aa"/>
                    <w:numPr>
                      <w:ilvl w:val="0"/>
                      <w:numId w:val="19"/>
                    </w:numPr>
                    <w:ind w:left="313"/>
                    <w:rPr>
                      <w:rFonts w:ascii="Tahoma" w:hAnsi="Tahoma" w:cs="Tahoma"/>
                      <w:sz w:val="16"/>
                      <w:szCs w:val="16"/>
                    </w:rPr>
                  </w:pPr>
                  <w:r w:rsidRPr="00B86C4B">
                    <w:rPr>
                      <w:rFonts w:ascii="Tahoma" w:hAnsi="Tahoma" w:cs="Tahoma"/>
                      <w:sz w:val="16"/>
                      <w:szCs w:val="16"/>
                    </w:rPr>
                    <w:t>Специфика бытия культуры.</w:t>
                  </w:r>
                </w:p>
              </w:tc>
            </w:tr>
          </w:tbl>
          <w:p w:rsidR="001F6A60" w:rsidRPr="00F800FB" w:rsidRDefault="001F6A60" w:rsidP="00B86C4B">
            <w:pPr>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7"/>
            </w:tblGrid>
            <w:tr w:rsidR="001F6A60" w:rsidRPr="00F800FB" w:rsidTr="00B86C4B">
              <w:trPr>
                <w:trHeight w:val="177"/>
              </w:trPr>
              <w:tc>
                <w:tcPr>
                  <w:tcW w:w="2917"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09.00.03 – История философии</w:t>
                  </w:r>
                </w:p>
              </w:tc>
            </w:tr>
            <w:tr w:rsidR="001F6A60" w:rsidRPr="00F800FB" w:rsidTr="00B86C4B">
              <w:trPr>
                <w:trHeight w:val="1091"/>
              </w:trPr>
              <w:tc>
                <w:tcPr>
                  <w:tcW w:w="2917" w:type="dxa"/>
                </w:tcPr>
                <w:p w:rsidR="001F6A60" w:rsidRPr="00B86C4B" w:rsidRDefault="001F6A60" w:rsidP="00B86C4B">
                  <w:pPr>
                    <w:pStyle w:val="aa"/>
                    <w:numPr>
                      <w:ilvl w:val="0"/>
                      <w:numId w:val="20"/>
                    </w:numPr>
                    <w:ind w:left="313"/>
                    <w:rPr>
                      <w:rFonts w:ascii="Tahoma" w:hAnsi="Tahoma" w:cs="Tahoma"/>
                      <w:sz w:val="16"/>
                      <w:szCs w:val="16"/>
                    </w:rPr>
                  </w:pPr>
                  <w:r w:rsidRPr="00B86C4B">
                    <w:rPr>
                      <w:rFonts w:ascii="Tahoma" w:hAnsi="Tahoma" w:cs="Tahoma"/>
                      <w:sz w:val="16"/>
                      <w:szCs w:val="16"/>
                    </w:rPr>
                    <w:t>История философии отдельных стран и регионов.</w:t>
                  </w:r>
                </w:p>
                <w:p w:rsidR="001F6A60" w:rsidRPr="00B86C4B" w:rsidRDefault="001F6A60" w:rsidP="00B86C4B">
                  <w:pPr>
                    <w:pStyle w:val="aa"/>
                    <w:numPr>
                      <w:ilvl w:val="0"/>
                      <w:numId w:val="20"/>
                    </w:numPr>
                    <w:ind w:left="313"/>
                    <w:rPr>
                      <w:rFonts w:ascii="Tahoma" w:hAnsi="Tahoma" w:cs="Tahoma"/>
                      <w:sz w:val="16"/>
                      <w:szCs w:val="16"/>
                    </w:rPr>
                  </w:pPr>
                  <w:r w:rsidRPr="00B86C4B">
                    <w:rPr>
                      <w:rFonts w:ascii="Tahoma" w:hAnsi="Tahoma" w:cs="Tahoma"/>
                      <w:sz w:val="16"/>
                      <w:szCs w:val="16"/>
                    </w:rPr>
                    <w:t>История философской и общественной мысли в Беларуси.</w:t>
                  </w:r>
                </w:p>
              </w:tc>
            </w:tr>
          </w:tbl>
          <w:p w:rsidR="001F6A60" w:rsidRPr="00F800FB" w:rsidRDefault="001F6A60" w:rsidP="00B86C4B">
            <w:pPr>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4"/>
            </w:tblGrid>
            <w:tr w:rsidR="001F6A60" w:rsidRPr="00F800FB" w:rsidTr="00B86C4B">
              <w:trPr>
                <w:trHeight w:val="205"/>
              </w:trPr>
              <w:tc>
                <w:tcPr>
                  <w:tcW w:w="2964"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09.00.05 – Этика</w:t>
                  </w:r>
                </w:p>
              </w:tc>
            </w:tr>
            <w:tr w:rsidR="001F6A60" w:rsidRPr="00F800FB" w:rsidTr="00B86C4B">
              <w:trPr>
                <w:trHeight w:val="1264"/>
              </w:trPr>
              <w:tc>
                <w:tcPr>
                  <w:tcW w:w="2964" w:type="dxa"/>
                </w:tcPr>
                <w:p w:rsidR="001F6A60" w:rsidRPr="00B86C4B" w:rsidRDefault="001F6A60" w:rsidP="00B86C4B">
                  <w:pPr>
                    <w:pStyle w:val="aa"/>
                    <w:numPr>
                      <w:ilvl w:val="0"/>
                      <w:numId w:val="21"/>
                    </w:numPr>
                    <w:ind w:left="313"/>
                    <w:rPr>
                      <w:rFonts w:ascii="Tahoma" w:hAnsi="Tahoma" w:cs="Tahoma"/>
                      <w:sz w:val="16"/>
                      <w:szCs w:val="16"/>
                    </w:rPr>
                  </w:pPr>
                  <w:r w:rsidRPr="00B86C4B">
                    <w:rPr>
                      <w:rFonts w:ascii="Tahoma" w:hAnsi="Tahoma" w:cs="Tahoma"/>
                      <w:sz w:val="16"/>
                      <w:szCs w:val="16"/>
                    </w:rPr>
                    <w:t>Особенности этической рефлексии в разных культурных регионах.</w:t>
                  </w:r>
                </w:p>
                <w:p w:rsidR="001F6A60" w:rsidRPr="00B86C4B" w:rsidRDefault="001F6A60" w:rsidP="00B86C4B">
                  <w:pPr>
                    <w:pStyle w:val="aa"/>
                    <w:numPr>
                      <w:ilvl w:val="0"/>
                      <w:numId w:val="21"/>
                    </w:numPr>
                    <w:ind w:left="313"/>
                    <w:rPr>
                      <w:rFonts w:ascii="Tahoma" w:hAnsi="Tahoma" w:cs="Tahoma"/>
                      <w:sz w:val="16"/>
                      <w:szCs w:val="16"/>
                    </w:rPr>
                  </w:pPr>
                  <w:r w:rsidRPr="00B86C4B">
                    <w:rPr>
                      <w:rFonts w:ascii="Tahoma" w:hAnsi="Tahoma" w:cs="Tahoma"/>
                      <w:sz w:val="16"/>
                      <w:szCs w:val="16"/>
                    </w:rPr>
                    <w:t>Исследование и анализ историко-этических направлений.</w:t>
                  </w:r>
                </w:p>
              </w:tc>
            </w:tr>
          </w:tbl>
          <w:p w:rsidR="001F6A60" w:rsidRPr="00F800FB" w:rsidRDefault="001F6A60" w:rsidP="00B86C4B">
            <w:pPr>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9"/>
            </w:tblGrid>
            <w:tr w:rsidR="001F6A60" w:rsidRPr="00F800FB" w:rsidTr="00B86C4B">
              <w:trPr>
                <w:trHeight w:val="155"/>
              </w:trPr>
              <w:tc>
                <w:tcPr>
                  <w:tcW w:w="2949"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09.00.04 – Эстетика</w:t>
                  </w:r>
                </w:p>
              </w:tc>
            </w:tr>
            <w:tr w:rsidR="001F6A60" w:rsidRPr="00F800FB" w:rsidTr="00B86C4B">
              <w:trPr>
                <w:trHeight w:val="958"/>
              </w:trPr>
              <w:tc>
                <w:tcPr>
                  <w:tcW w:w="2949" w:type="dxa"/>
                </w:tcPr>
                <w:p w:rsidR="001F6A60" w:rsidRPr="00B86C4B" w:rsidRDefault="001F6A60" w:rsidP="00B86C4B">
                  <w:pPr>
                    <w:pStyle w:val="aa"/>
                    <w:numPr>
                      <w:ilvl w:val="0"/>
                      <w:numId w:val="22"/>
                    </w:numPr>
                    <w:ind w:left="313"/>
                    <w:rPr>
                      <w:rFonts w:ascii="Tahoma" w:hAnsi="Tahoma" w:cs="Tahoma"/>
                      <w:sz w:val="16"/>
                      <w:szCs w:val="16"/>
                    </w:rPr>
                  </w:pPr>
                  <w:r w:rsidRPr="00B86C4B">
                    <w:rPr>
                      <w:rFonts w:ascii="Tahoma" w:hAnsi="Tahoma" w:cs="Tahoma"/>
                      <w:sz w:val="16"/>
                      <w:szCs w:val="16"/>
                    </w:rPr>
                    <w:t>Специфика эстетического отношения человека к миру.</w:t>
                  </w:r>
                </w:p>
                <w:p w:rsidR="001F6A60" w:rsidRPr="00B86C4B" w:rsidRDefault="001F6A60" w:rsidP="00B86C4B">
                  <w:pPr>
                    <w:pStyle w:val="aa"/>
                    <w:numPr>
                      <w:ilvl w:val="0"/>
                      <w:numId w:val="22"/>
                    </w:numPr>
                    <w:ind w:left="313"/>
                    <w:rPr>
                      <w:rFonts w:ascii="Tahoma" w:hAnsi="Tahoma" w:cs="Tahoma"/>
                      <w:sz w:val="16"/>
                      <w:szCs w:val="16"/>
                    </w:rPr>
                  </w:pPr>
                  <w:r w:rsidRPr="00B86C4B">
                    <w:rPr>
                      <w:rFonts w:ascii="Tahoma" w:hAnsi="Tahoma" w:cs="Tahoma"/>
                      <w:sz w:val="16"/>
                      <w:szCs w:val="16"/>
                    </w:rPr>
                    <w:t>Особенности художественного осмысления бытия.</w:t>
                  </w:r>
                </w:p>
              </w:tc>
            </w:tr>
          </w:tbl>
          <w:p w:rsidR="001F6A60" w:rsidRPr="00F800FB" w:rsidRDefault="001F6A60" w:rsidP="00B86C4B">
            <w:pPr>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4"/>
            </w:tblGrid>
            <w:tr w:rsidR="001F6A60" w:rsidRPr="00F800FB" w:rsidTr="00B86C4B">
              <w:trPr>
                <w:trHeight w:val="205"/>
              </w:trPr>
              <w:tc>
                <w:tcPr>
                  <w:tcW w:w="2964"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09 00.11 – Социальная философия</w:t>
                  </w:r>
                </w:p>
              </w:tc>
            </w:tr>
            <w:tr w:rsidR="001F6A60" w:rsidRPr="00F800FB" w:rsidTr="00B86C4B">
              <w:trPr>
                <w:trHeight w:val="632"/>
              </w:trPr>
              <w:tc>
                <w:tcPr>
                  <w:tcW w:w="2964" w:type="dxa"/>
                </w:tcPr>
                <w:p w:rsidR="001F6A60" w:rsidRPr="00B86C4B" w:rsidRDefault="001F6A60" w:rsidP="00B86C4B">
                  <w:pPr>
                    <w:pStyle w:val="aa"/>
                    <w:numPr>
                      <w:ilvl w:val="0"/>
                      <w:numId w:val="23"/>
                    </w:numPr>
                    <w:ind w:left="313"/>
                    <w:rPr>
                      <w:rFonts w:ascii="Tahoma" w:hAnsi="Tahoma" w:cs="Tahoma"/>
                      <w:sz w:val="16"/>
                      <w:szCs w:val="16"/>
                    </w:rPr>
                  </w:pPr>
                  <w:r w:rsidRPr="00B86C4B">
                    <w:rPr>
                      <w:rFonts w:ascii="Tahoma" w:hAnsi="Tahoma" w:cs="Tahoma"/>
                      <w:sz w:val="16"/>
                      <w:szCs w:val="16"/>
                    </w:rPr>
                    <w:t>Анализ целостности социального мира в его историческом развитии.</w:t>
                  </w:r>
                </w:p>
              </w:tc>
            </w:tr>
          </w:tbl>
          <w:p w:rsidR="001F6A60" w:rsidRPr="00F800FB" w:rsidRDefault="001F6A60" w:rsidP="00B86C4B">
            <w:pPr>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4"/>
            </w:tblGrid>
            <w:tr w:rsidR="001F6A60" w:rsidRPr="00F800FB" w:rsidTr="00B86C4B">
              <w:trPr>
                <w:trHeight w:val="632"/>
              </w:trPr>
              <w:tc>
                <w:tcPr>
                  <w:tcW w:w="2964"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09.00.13 – Религиоведение, философская антропология, философия культуры</w:t>
                  </w:r>
                </w:p>
              </w:tc>
            </w:tr>
            <w:tr w:rsidR="001F6A60" w:rsidRPr="00F800FB" w:rsidTr="00B86C4B">
              <w:trPr>
                <w:trHeight w:val="1486"/>
              </w:trPr>
              <w:tc>
                <w:tcPr>
                  <w:tcW w:w="2964" w:type="dxa"/>
                </w:tcPr>
                <w:p w:rsidR="001F6A60" w:rsidRPr="00B86C4B" w:rsidRDefault="001F6A60" w:rsidP="00B86C4B">
                  <w:pPr>
                    <w:pStyle w:val="aa"/>
                    <w:numPr>
                      <w:ilvl w:val="0"/>
                      <w:numId w:val="24"/>
                    </w:numPr>
                    <w:ind w:left="313"/>
                    <w:rPr>
                      <w:rFonts w:ascii="Tahoma" w:hAnsi="Tahoma" w:cs="Tahoma"/>
                      <w:sz w:val="16"/>
                      <w:szCs w:val="16"/>
                    </w:rPr>
                  </w:pPr>
                  <w:r w:rsidRPr="00B86C4B">
                    <w:rPr>
                      <w:rFonts w:ascii="Tahoma" w:hAnsi="Tahoma" w:cs="Tahoma"/>
                      <w:sz w:val="16"/>
                      <w:szCs w:val="16"/>
                    </w:rPr>
                    <w:t>Генезис и развитие религиозного сознания.</w:t>
                  </w:r>
                </w:p>
                <w:p w:rsidR="001F6A60" w:rsidRPr="00B86C4B" w:rsidRDefault="001F6A60" w:rsidP="00B86C4B">
                  <w:pPr>
                    <w:pStyle w:val="aa"/>
                    <w:numPr>
                      <w:ilvl w:val="0"/>
                      <w:numId w:val="24"/>
                    </w:numPr>
                    <w:ind w:left="313"/>
                    <w:rPr>
                      <w:rFonts w:ascii="Tahoma" w:hAnsi="Tahoma" w:cs="Tahoma"/>
                      <w:sz w:val="16"/>
                      <w:szCs w:val="16"/>
                    </w:rPr>
                  </w:pPr>
                  <w:r w:rsidRPr="00B86C4B">
                    <w:rPr>
                      <w:rFonts w:ascii="Tahoma" w:hAnsi="Tahoma" w:cs="Tahoma"/>
                      <w:sz w:val="16"/>
                      <w:szCs w:val="16"/>
                    </w:rPr>
                    <w:t>Методология познания культурных процессов.</w:t>
                  </w:r>
                </w:p>
                <w:p w:rsidR="001F6A60" w:rsidRPr="00B86C4B" w:rsidRDefault="001F6A60" w:rsidP="00B86C4B">
                  <w:pPr>
                    <w:pStyle w:val="aa"/>
                    <w:numPr>
                      <w:ilvl w:val="0"/>
                      <w:numId w:val="24"/>
                    </w:numPr>
                    <w:ind w:left="313"/>
                    <w:rPr>
                      <w:rFonts w:ascii="Tahoma" w:hAnsi="Tahoma" w:cs="Tahoma"/>
                      <w:sz w:val="16"/>
                      <w:szCs w:val="16"/>
                    </w:rPr>
                  </w:pPr>
                  <w:r w:rsidRPr="00B86C4B">
                    <w:rPr>
                      <w:rFonts w:ascii="Tahoma" w:hAnsi="Tahoma" w:cs="Tahoma"/>
                      <w:sz w:val="16"/>
                      <w:szCs w:val="16"/>
                    </w:rPr>
                    <w:t>Анализ проблемы функционирования самосознания культуры.</w:t>
                  </w:r>
                </w:p>
              </w:tc>
            </w:tr>
          </w:tbl>
          <w:p w:rsidR="001F6A60" w:rsidRPr="0071518F" w:rsidRDefault="001F6A60" w:rsidP="00B86C4B"/>
        </w:tc>
        <w:tc>
          <w:tcPr>
            <w:tcW w:w="3195" w:type="dxa"/>
          </w:tcPr>
          <w:p w:rsidR="001F6A60" w:rsidRDefault="001F6A60" w:rsidP="00957820">
            <w:pPr>
              <w:jc w:val="center"/>
            </w:pPr>
            <w:r w:rsidRPr="0071518F">
              <w:t>Основная специальность</w:t>
            </w:r>
          </w:p>
          <w:p w:rsidR="001F6A60" w:rsidRDefault="001F6A60" w:rsidP="00B86C4B">
            <w:pPr>
              <w:jc w:val="center"/>
            </w:pPr>
          </w:p>
          <w:p w:rsidR="001F6A60" w:rsidRDefault="001F6A60" w:rsidP="00B86C4B"/>
          <w:p w:rsidR="001F6A60" w:rsidRDefault="001F6A60" w:rsidP="00B86C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0"/>
            </w:tblGrid>
            <w:tr w:rsidR="001F6A60" w:rsidTr="00957820">
              <w:trPr>
                <w:trHeight w:val="445"/>
              </w:trPr>
              <w:tc>
                <w:tcPr>
                  <w:tcW w:w="2950" w:type="dxa"/>
                </w:tcPr>
                <w:p w:rsidR="001F6A60" w:rsidRPr="00B86C4B" w:rsidRDefault="001F6A60" w:rsidP="00B86C4B">
                  <w:pPr>
                    <w:jc w:val="center"/>
                    <w:rPr>
                      <w:rFonts w:ascii="Verdana" w:hAnsi="Verdana" w:cs="Tahoma"/>
                      <w:b/>
                      <w:sz w:val="18"/>
                      <w:szCs w:val="18"/>
                    </w:rPr>
                  </w:pPr>
                  <w:r w:rsidRPr="00B86C4B">
                    <w:rPr>
                      <w:rFonts w:ascii="Verdana" w:hAnsi="Verdana" w:cs="Tahoma"/>
                      <w:b/>
                      <w:sz w:val="18"/>
                      <w:szCs w:val="18"/>
                    </w:rPr>
                    <w:t>24.00.01 – Теория и история культуры</w:t>
                  </w:r>
                </w:p>
              </w:tc>
            </w:tr>
            <w:tr w:rsidR="001F6A60" w:rsidTr="00957820">
              <w:trPr>
                <w:trHeight w:val="7430"/>
              </w:trPr>
              <w:tc>
                <w:tcPr>
                  <w:tcW w:w="2950" w:type="dxa"/>
                </w:tcPr>
                <w:p w:rsidR="001F6A60" w:rsidRPr="00B86C4B" w:rsidRDefault="001F6A60" w:rsidP="00B86C4B">
                  <w:pPr>
                    <w:pStyle w:val="aa"/>
                    <w:numPr>
                      <w:ilvl w:val="0"/>
                      <w:numId w:val="10"/>
                    </w:numPr>
                    <w:ind w:left="383"/>
                    <w:rPr>
                      <w:rFonts w:ascii="Tahoma" w:hAnsi="Tahoma" w:cs="Tahoma"/>
                      <w:sz w:val="16"/>
                      <w:szCs w:val="16"/>
                    </w:rPr>
                  </w:pPr>
                  <w:r w:rsidRPr="00B86C4B">
                    <w:rPr>
                      <w:rFonts w:ascii="Tahoma" w:hAnsi="Tahoma" w:cs="Tahoma"/>
                      <w:sz w:val="16"/>
                      <w:szCs w:val="16"/>
                    </w:rPr>
                    <w:t>Культура как целостная система.</w:t>
                  </w:r>
                </w:p>
                <w:p w:rsidR="001F6A60" w:rsidRPr="00B86C4B" w:rsidRDefault="001F6A60" w:rsidP="00B86C4B">
                  <w:pPr>
                    <w:pStyle w:val="aa"/>
                    <w:numPr>
                      <w:ilvl w:val="0"/>
                      <w:numId w:val="10"/>
                    </w:numPr>
                    <w:ind w:left="383"/>
                    <w:rPr>
                      <w:rFonts w:ascii="Tahoma" w:hAnsi="Tahoma" w:cs="Tahoma"/>
                    </w:rPr>
                  </w:pPr>
                  <w:r w:rsidRPr="00B86C4B">
                    <w:rPr>
                      <w:rFonts w:ascii="Tahoma" w:hAnsi="Tahoma" w:cs="Tahoma"/>
                      <w:sz w:val="16"/>
                      <w:szCs w:val="16"/>
                    </w:rPr>
                    <w:t>Морфология культуры: основные функции, структура культуры, механизмы и источники культурной динамики.</w:t>
                  </w:r>
                </w:p>
                <w:p w:rsidR="001F6A60" w:rsidRPr="00B86C4B" w:rsidRDefault="001F6A60" w:rsidP="00B86C4B">
                  <w:pPr>
                    <w:pStyle w:val="aa"/>
                    <w:numPr>
                      <w:ilvl w:val="0"/>
                      <w:numId w:val="10"/>
                    </w:numPr>
                    <w:ind w:left="383"/>
                    <w:rPr>
                      <w:rFonts w:ascii="Tahoma" w:hAnsi="Tahoma" w:cs="Tahoma"/>
                    </w:rPr>
                  </w:pPr>
                  <w:r w:rsidRPr="00B86C4B">
                    <w:rPr>
                      <w:rFonts w:ascii="Tahoma" w:hAnsi="Tahoma" w:cs="Tahoma"/>
                      <w:sz w:val="16"/>
                      <w:szCs w:val="16"/>
                    </w:rPr>
                    <w:t>Основные типы культуры и характерные для них духовные структуры.</w:t>
                  </w:r>
                </w:p>
                <w:p w:rsidR="001F6A60" w:rsidRPr="00B86C4B" w:rsidRDefault="001F6A60" w:rsidP="00B86C4B">
                  <w:pPr>
                    <w:pStyle w:val="aa"/>
                    <w:numPr>
                      <w:ilvl w:val="0"/>
                      <w:numId w:val="10"/>
                    </w:numPr>
                    <w:ind w:left="383"/>
                    <w:rPr>
                      <w:rFonts w:ascii="Tahoma" w:hAnsi="Tahoma" w:cs="Tahoma"/>
                      <w:sz w:val="16"/>
                      <w:szCs w:val="16"/>
                    </w:rPr>
                  </w:pPr>
                  <w:r w:rsidRPr="00B86C4B">
                    <w:rPr>
                      <w:rFonts w:ascii="Tahoma" w:hAnsi="Tahoma" w:cs="Tahoma"/>
                      <w:sz w:val="16"/>
                      <w:szCs w:val="16"/>
                    </w:rPr>
                    <w:t>Закономерности культурно-исторического развития человечества как единого, интегративного процесса.</w:t>
                  </w:r>
                </w:p>
                <w:p w:rsidR="001F6A60" w:rsidRPr="00B86C4B" w:rsidRDefault="001F6A60" w:rsidP="00B86C4B">
                  <w:pPr>
                    <w:pStyle w:val="aa"/>
                    <w:numPr>
                      <w:ilvl w:val="0"/>
                      <w:numId w:val="10"/>
                    </w:numPr>
                    <w:ind w:left="383"/>
                    <w:rPr>
                      <w:rFonts w:ascii="Tahoma" w:hAnsi="Tahoma" w:cs="Tahoma"/>
                    </w:rPr>
                  </w:pPr>
                  <w:r w:rsidRPr="00B86C4B">
                    <w:rPr>
                      <w:rFonts w:ascii="Tahoma" w:hAnsi="Tahoma" w:cs="Tahoma"/>
                      <w:sz w:val="16"/>
                      <w:szCs w:val="16"/>
                    </w:rPr>
                    <w:t>Сравнительный анализ менталитета исторических эпох, тенденций, символов, течений и духовных феноменов мировой и национальной культуры.</w:t>
                  </w:r>
                </w:p>
                <w:p w:rsidR="001F6A60" w:rsidRPr="00B86C4B" w:rsidRDefault="001F6A60" w:rsidP="00B86C4B">
                  <w:pPr>
                    <w:pStyle w:val="aa"/>
                    <w:numPr>
                      <w:ilvl w:val="0"/>
                      <w:numId w:val="10"/>
                    </w:numPr>
                    <w:ind w:left="383"/>
                    <w:rPr>
                      <w:rFonts w:ascii="Tahoma" w:hAnsi="Tahoma" w:cs="Tahoma"/>
                      <w:sz w:val="16"/>
                      <w:szCs w:val="16"/>
                    </w:rPr>
                  </w:pPr>
                  <w:r w:rsidRPr="00B86C4B">
                    <w:rPr>
                      <w:rFonts w:ascii="Tahoma" w:hAnsi="Tahoma" w:cs="Tahoma"/>
                      <w:sz w:val="16"/>
                      <w:szCs w:val="16"/>
                    </w:rPr>
                    <w:t>Проблемы кросскультурной коммуникации, национальное и общечеловеческое в культуре, специфика культуры Беларуси.</w:t>
                  </w:r>
                </w:p>
                <w:p w:rsidR="001F6A60" w:rsidRPr="00B86C4B" w:rsidRDefault="001F6A60" w:rsidP="00B86C4B">
                  <w:pPr>
                    <w:pStyle w:val="aa"/>
                    <w:numPr>
                      <w:ilvl w:val="0"/>
                      <w:numId w:val="10"/>
                    </w:numPr>
                    <w:ind w:left="383"/>
                    <w:rPr>
                      <w:rFonts w:ascii="Tahoma" w:hAnsi="Tahoma" w:cs="Tahoma"/>
                      <w:sz w:val="16"/>
                      <w:szCs w:val="16"/>
                    </w:rPr>
                  </w:pPr>
                  <w:r w:rsidRPr="00B86C4B">
                    <w:rPr>
                      <w:rFonts w:ascii="Tahoma" w:hAnsi="Tahoma" w:cs="Tahoma"/>
                      <w:sz w:val="16"/>
                      <w:szCs w:val="16"/>
                    </w:rPr>
                    <w:t>Культурологические идеи, концепции и направления в контексте культурно-исторического развития человечества.</w:t>
                  </w:r>
                </w:p>
                <w:p w:rsidR="001F6A60" w:rsidRPr="00B86C4B" w:rsidRDefault="001F6A60" w:rsidP="00B86C4B">
                  <w:pPr>
                    <w:pStyle w:val="aa"/>
                    <w:numPr>
                      <w:ilvl w:val="0"/>
                      <w:numId w:val="10"/>
                    </w:numPr>
                    <w:ind w:left="383"/>
                    <w:rPr>
                      <w:rFonts w:ascii="Tahoma" w:hAnsi="Tahoma" w:cs="Tahoma"/>
                    </w:rPr>
                  </w:pPr>
                  <w:r w:rsidRPr="00B86C4B">
                    <w:rPr>
                      <w:rFonts w:ascii="Tahoma" w:hAnsi="Tahoma" w:cs="Tahoma"/>
                      <w:sz w:val="16"/>
                      <w:szCs w:val="16"/>
                    </w:rPr>
                    <w:t>Прогностика культуры, основные детерминанты современного культурного процесса, проблема глобализации и регионализации, перспективы культурной эволюции человечества.</w:t>
                  </w:r>
                </w:p>
              </w:tc>
            </w:tr>
          </w:tbl>
          <w:p w:rsidR="001F6A60" w:rsidRPr="0071518F" w:rsidRDefault="001F6A60" w:rsidP="00B86C4B">
            <w:pPr>
              <w:jc w:val="center"/>
            </w:pPr>
          </w:p>
        </w:tc>
        <w:tc>
          <w:tcPr>
            <w:tcW w:w="3195" w:type="dxa"/>
          </w:tcPr>
          <w:p w:rsidR="001F6A60" w:rsidRPr="0071518F" w:rsidRDefault="001F6A60" w:rsidP="00B86C4B">
            <w:pPr>
              <w:jc w:val="center"/>
            </w:pPr>
            <w:r w:rsidRPr="0071518F">
              <w:t>Сопутствующие специальности</w:t>
            </w:r>
          </w:p>
          <w:p w:rsidR="001F6A60" w:rsidRPr="0071518F" w:rsidRDefault="001F6A60" w:rsidP="00B86C4B">
            <w:pPr>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4"/>
            </w:tblGrid>
            <w:tr w:rsidR="001F6A60" w:rsidRPr="0071518F" w:rsidTr="00B86C4B">
              <w:trPr>
                <w:trHeight w:val="72"/>
              </w:trPr>
              <w:tc>
                <w:tcPr>
                  <w:tcW w:w="2944"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07.00.01 – Всеобщая история</w:t>
                  </w:r>
                </w:p>
              </w:tc>
            </w:tr>
            <w:tr w:rsidR="001F6A60" w:rsidRPr="0071518F" w:rsidTr="00B86C4B">
              <w:trPr>
                <w:trHeight w:val="1480"/>
              </w:trPr>
              <w:tc>
                <w:tcPr>
                  <w:tcW w:w="2944" w:type="dxa"/>
                </w:tcPr>
                <w:p w:rsidR="001F6A60" w:rsidRPr="00B86C4B" w:rsidRDefault="001F6A60" w:rsidP="00B86C4B">
                  <w:pPr>
                    <w:pStyle w:val="aa"/>
                    <w:numPr>
                      <w:ilvl w:val="0"/>
                      <w:numId w:val="11"/>
                    </w:numPr>
                    <w:ind w:left="311"/>
                    <w:rPr>
                      <w:rFonts w:ascii="Tahoma" w:hAnsi="Tahoma" w:cs="Tahoma"/>
                      <w:sz w:val="16"/>
                      <w:szCs w:val="16"/>
                    </w:rPr>
                  </w:pPr>
                  <w:r w:rsidRPr="00B86C4B">
                    <w:rPr>
                      <w:rFonts w:ascii="Tahoma" w:hAnsi="Tahoma" w:cs="Tahoma"/>
                      <w:sz w:val="16"/>
                      <w:szCs w:val="16"/>
                    </w:rPr>
                    <w:t>Связи и взаимодействия между отдельными цивилизациями.</w:t>
                  </w:r>
                </w:p>
                <w:p w:rsidR="001F6A60" w:rsidRPr="00B86C4B" w:rsidRDefault="001F6A60" w:rsidP="00B86C4B">
                  <w:pPr>
                    <w:pStyle w:val="aa"/>
                    <w:numPr>
                      <w:ilvl w:val="0"/>
                      <w:numId w:val="11"/>
                    </w:numPr>
                    <w:ind w:left="311"/>
                    <w:rPr>
                      <w:rFonts w:ascii="Tahoma" w:hAnsi="Tahoma" w:cs="Tahoma"/>
                      <w:sz w:val="16"/>
                      <w:szCs w:val="16"/>
                    </w:rPr>
                  </w:pPr>
                  <w:r w:rsidRPr="00B86C4B">
                    <w:rPr>
                      <w:rFonts w:ascii="Tahoma" w:hAnsi="Tahoma" w:cs="Tahoma"/>
                      <w:sz w:val="16"/>
                      <w:szCs w:val="16"/>
                    </w:rPr>
                    <w:t xml:space="preserve">Развитие материальной и духовной культуры, науки, техники и образования в различных странах и регионах мира. </w:t>
                  </w:r>
                </w:p>
              </w:tc>
            </w:tr>
          </w:tbl>
          <w:p w:rsidR="001F6A60" w:rsidRPr="0071518F" w:rsidRDefault="001F6A60" w:rsidP="00B86C4B">
            <w:pPr>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7"/>
            </w:tblGrid>
            <w:tr w:rsidR="001F6A60" w:rsidRPr="0071518F" w:rsidTr="00B86C4B">
              <w:trPr>
                <w:trHeight w:val="427"/>
              </w:trPr>
              <w:tc>
                <w:tcPr>
                  <w:tcW w:w="2907"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07.00.02 – Отечественная история</w:t>
                  </w:r>
                </w:p>
              </w:tc>
            </w:tr>
            <w:tr w:rsidR="001F6A60" w:rsidRPr="0071518F" w:rsidTr="00B86C4B">
              <w:trPr>
                <w:trHeight w:val="854"/>
              </w:trPr>
              <w:tc>
                <w:tcPr>
                  <w:tcW w:w="2907" w:type="dxa"/>
                </w:tcPr>
                <w:p w:rsidR="001F6A60" w:rsidRPr="00B86C4B" w:rsidRDefault="001F6A60" w:rsidP="00B86C4B">
                  <w:pPr>
                    <w:pStyle w:val="aa"/>
                    <w:numPr>
                      <w:ilvl w:val="0"/>
                      <w:numId w:val="12"/>
                    </w:numPr>
                    <w:ind w:left="311"/>
                    <w:rPr>
                      <w:rFonts w:ascii="Tahoma" w:hAnsi="Tahoma" w:cs="Tahoma"/>
                      <w:sz w:val="16"/>
                      <w:szCs w:val="16"/>
                    </w:rPr>
                  </w:pPr>
                  <w:r w:rsidRPr="00B86C4B">
                    <w:rPr>
                      <w:rFonts w:ascii="Tahoma" w:hAnsi="Tahoma" w:cs="Tahoma"/>
                      <w:sz w:val="16"/>
                      <w:szCs w:val="16"/>
                    </w:rPr>
                    <w:t>Материальная и духовная культура Беларуси.</w:t>
                  </w:r>
                </w:p>
                <w:p w:rsidR="001F6A60" w:rsidRPr="00B86C4B" w:rsidRDefault="001F6A60" w:rsidP="00B86C4B">
                  <w:pPr>
                    <w:pStyle w:val="aa"/>
                    <w:numPr>
                      <w:ilvl w:val="0"/>
                      <w:numId w:val="12"/>
                    </w:numPr>
                    <w:ind w:left="311"/>
                    <w:rPr>
                      <w:rFonts w:ascii="Tahoma" w:hAnsi="Tahoma" w:cs="Tahoma"/>
                      <w:sz w:val="16"/>
                      <w:szCs w:val="16"/>
                    </w:rPr>
                  </w:pPr>
                  <w:r w:rsidRPr="00B86C4B">
                    <w:rPr>
                      <w:rFonts w:ascii="Tahoma" w:hAnsi="Tahoma" w:cs="Tahoma"/>
                      <w:sz w:val="16"/>
                      <w:szCs w:val="16"/>
                    </w:rPr>
                    <w:t>Национальная культура и национальная ментальность.</w:t>
                  </w:r>
                </w:p>
              </w:tc>
            </w:tr>
          </w:tbl>
          <w:p w:rsidR="001F6A60" w:rsidRPr="0071518F" w:rsidRDefault="001F6A60" w:rsidP="00B86C4B">
            <w:pPr>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2"/>
            </w:tblGrid>
            <w:tr w:rsidR="001F6A60" w:rsidRPr="0071518F" w:rsidTr="00B86C4B">
              <w:trPr>
                <w:trHeight w:val="396"/>
              </w:trPr>
              <w:tc>
                <w:tcPr>
                  <w:tcW w:w="2942"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07.00.07 – Этнография, этнология и антропология</w:t>
                  </w:r>
                </w:p>
              </w:tc>
            </w:tr>
            <w:tr w:rsidR="001F6A60" w:rsidRPr="0071518F" w:rsidTr="00B86C4B">
              <w:trPr>
                <w:trHeight w:val="1377"/>
              </w:trPr>
              <w:tc>
                <w:tcPr>
                  <w:tcW w:w="2942" w:type="dxa"/>
                </w:tcPr>
                <w:p w:rsidR="001F6A60" w:rsidRPr="00B86C4B" w:rsidRDefault="001F6A60" w:rsidP="00B86C4B">
                  <w:pPr>
                    <w:pStyle w:val="aa"/>
                    <w:numPr>
                      <w:ilvl w:val="0"/>
                      <w:numId w:val="13"/>
                    </w:numPr>
                    <w:ind w:left="311"/>
                    <w:rPr>
                      <w:rFonts w:ascii="Tahoma" w:hAnsi="Tahoma" w:cs="Tahoma"/>
                      <w:sz w:val="16"/>
                      <w:szCs w:val="16"/>
                    </w:rPr>
                  </w:pPr>
                  <w:r w:rsidRPr="00B86C4B">
                    <w:rPr>
                      <w:rFonts w:ascii="Tahoma" w:hAnsi="Tahoma" w:cs="Tahoma"/>
                      <w:sz w:val="16"/>
                      <w:szCs w:val="16"/>
                    </w:rPr>
                    <w:t>История материальной, духовной и социальной культуры.</w:t>
                  </w:r>
                </w:p>
                <w:p w:rsidR="001F6A60" w:rsidRPr="00B86C4B" w:rsidRDefault="001F6A60" w:rsidP="00B86C4B">
                  <w:pPr>
                    <w:pStyle w:val="aa"/>
                    <w:numPr>
                      <w:ilvl w:val="0"/>
                      <w:numId w:val="13"/>
                    </w:numPr>
                    <w:ind w:left="311"/>
                    <w:rPr>
                      <w:rFonts w:ascii="Tahoma" w:hAnsi="Tahoma" w:cs="Tahoma"/>
                      <w:sz w:val="16"/>
                      <w:szCs w:val="16"/>
                    </w:rPr>
                  </w:pPr>
                  <w:r w:rsidRPr="00B86C4B">
                    <w:rPr>
                      <w:rFonts w:ascii="Tahoma" w:hAnsi="Tahoma" w:cs="Tahoma"/>
                      <w:sz w:val="16"/>
                      <w:szCs w:val="16"/>
                    </w:rPr>
                    <w:t>История и культура этнических групп Беларуси, межэтнические отношения и контакты.</w:t>
                  </w:r>
                </w:p>
              </w:tc>
            </w:tr>
          </w:tbl>
          <w:p w:rsidR="001F6A60" w:rsidRPr="0071518F" w:rsidRDefault="001F6A60" w:rsidP="00B86C4B">
            <w:pPr>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tblGrid>
            <w:tr w:rsidR="001F6A60" w:rsidRPr="0071518F" w:rsidTr="00B86C4B">
              <w:trPr>
                <w:trHeight w:val="205"/>
              </w:trPr>
              <w:tc>
                <w:tcPr>
                  <w:tcW w:w="2880"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10.02.19 – Теория языка</w:t>
                  </w:r>
                </w:p>
              </w:tc>
            </w:tr>
            <w:tr w:rsidR="001F6A60" w:rsidRPr="0071518F" w:rsidTr="00B86C4B">
              <w:trPr>
                <w:trHeight w:val="837"/>
              </w:trPr>
              <w:tc>
                <w:tcPr>
                  <w:tcW w:w="2880" w:type="dxa"/>
                </w:tcPr>
                <w:p w:rsidR="001F6A60" w:rsidRPr="00B86C4B" w:rsidRDefault="001F6A60" w:rsidP="00B86C4B">
                  <w:pPr>
                    <w:pStyle w:val="aa"/>
                    <w:numPr>
                      <w:ilvl w:val="0"/>
                      <w:numId w:val="14"/>
                    </w:numPr>
                    <w:ind w:left="311"/>
                    <w:rPr>
                      <w:rFonts w:ascii="Tahoma" w:hAnsi="Tahoma" w:cs="Tahoma"/>
                      <w:sz w:val="16"/>
                      <w:szCs w:val="16"/>
                    </w:rPr>
                  </w:pPr>
                  <w:r w:rsidRPr="00B86C4B">
                    <w:rPr>
                      <w:rFonts w:ascii="Tahoma" w:hAnsi="Tahoma" w:cs="Tahoma"/>
                      <w:sz w:val="16"/>
                      <w:szCs w:val="16"/>
                    </w:rPr>
                    <w:t>Онтологическая природа языка как средства коммуникации.</w:t>
                  </w:r>
                </w:p>
                <w:p w:rsidR="001F6A60" w:rsidRPr="00B86C4B" w:rsidRDefault="001F6A60" w:rsidP="00B86C4B">
                  <w:pPr>
                    <w:pStyle w:val="aa"/>
                    <w:numPr>
                      <w:ilvl w:val="0"/>
                      <w:numId w:val="14"/>
                    </w:numPr>
                    <w:ind w:left="311"/>
                    <w:rPr>
                      <w:rFonts w:ascii="Tahoma" w:hAnsi="Tahoma" w:cs="Tahoma"/>
                      <w:sz w:val="16"/>
                      <w:szCs w:val="16"/>
                    </w:rPr>
                  </w:pPr>
                  <w:r w:rsidRPr="00B86C4B">
                    <w:rPr>
                      <w:rFonts w:ascii="Tahoma" w:hAnsi="Tahoma" w:cs="Tahoma"/>
                      <w:sz w:val="16"/>
                      <w:szCs w:val="16"/>
                    </w:rPr>
                    <w:t>Место языка в кругу культурных семиотик.</w:t>
                  </w:r>
                </w:p>
              </w:tc>
            </w:tr>
          </w:tbl>
          <w:p w:rsidR="001F6A60" w:rsidRPr="0071518F" w:rsidRDefault="001F6A60" w:rsidP="00B86C4B">
            <w:pPr>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tblGrid>
            <w:tr w:rsidR="001F6A60" w:rsidRPr="0071518F" w:rsidTr="00B86C4B">
              <w:trPr>
                <w:trHeight w:val="410"/>
              </w:trPr>
              <w:tc>
                <w:tcPr>
                  <w:tcW w:w="2880"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19.00.01 – Общая психология, психология личности</w:t>
                  </w:r>
                </w:p>
              </w:tc>
            </w:tr>
            <w:tr w:rsidR="001F6A60" w:rsidRPr="0071518F" w:rsidTr="00B86C4B">
              <w:trPr>
                <w:trHeight w:val="1059"/>
              </w:trPr>
              <w:tc>
                <w:tcPr>
                  <w:tcW w:w="2880" w:type="dxa"/>
                </w:tcPr>
                <w:p w:rsidR="001F6A60" w:rsidRPr="00B86C4B" w:rsidRDefault="001F6A60" w:rsidP="00B86C4B">
                  <w:pPr>
                    <w:pStyle w:val="aa"/>
                    <w:numPr>
                      <w:ilvl w:val="0"/>
                      <w:numId w:val="15"/>
                    </w:numPr>
                    <w:ind w:left="311"/>
                    <w:rPr>
                      <w:rFonts w:ascii="Tahoma" w:hAnsi="Tahoma" w:cs="Tahoma"/>
                      <w:sz w:val="16"/>
                      <w:szCs w:val="16"/>
                    </w:rPr>
                  </w:pPr>
                  <w:r w:rsidRPr="00B86C4B">
                    <w:rPr>
                      <w:rFonts w:ascii="Tahoma" w:hAnsi="Tahoma" w:cs="Tahoma"/>
                      <w:sz w:val="16"/>
                      <w:szCs w:val="16"/>
                    </w:rPr>
                    <w:t>Образ мира в сознании личности.</w:t>
                  </w:r>
                </w:p>
                <w:p w:rsidR="001F6A60" w:rsidRPr="00B86C4B" w:rsidRDefault="001F6A60" w:rsidP="00B86C4B">
                  <w:pPr>
                    <w:pStyle w:val="aa"/>
                    <w:numPr>
                      <w:ilvl w:val="0"/>
                      <w:numId w:val="15"/>
                    </w:numPr>
                    <w:ind w:left="311"/>
                    <w:rPr>
                      <w:rFonts w:ascii="Tahoma" w:hAnsi="Tahoma" w:cs="Tahoma"/>
                      <w:sz w:val="16"/>
                      <w:szCs w:val="16"/>
                    </w:rPr>
                  </w:pPr>
                  <w:r w:rsidRPr="00B86C4B">
                    <w:rPr>
                      <w:rFonts w:ascii="Tahoma" w:hAnsi="Tahoma" w:cs="Tahoma"/>
                      <w:sz w:val="16"/>
                      <w:szCs w:val="16"/>
                    </w:rPr>
                    <w:t>К</w:t>
                  </w:r>
                  <w:r w:rsidRPr="00B86C4B">
                    <w:rPr>
                      <w:rFonts w:ascii="Tahoma" w:hAnsi="Tahoma" w:cs="Tahoma"/>
                      <w:sz w:val="16"/>
                      <w:szCs w:val="16"/>
                      <w:lang w:val="en-US"/>
                    </w:rPr>
                    <w:t>ультура и личность</w:t>
                  </w:r>
                  <w:r w:rsidRPr="00B86C4B">
                    <w:rPr>
                      <w:rFonts w:ascii="Tahoma" w:hAnsi="Tahoma" w:cs="Tahoma"/>
                      <w:sz w:val="16"/>
                      <w:szCs w:val="16"/>
                    </w:rPr>
                    <w:t>.</w:t>
                  </w:r>
                </w:p>
                <w:p w:rsidR="001F6A60" w:rsidRPr="00B86C4B" w:rsidRDefault="001F6A60" w:rsidP="00B86C4B">
                  <w:pPr>
                    <w:pStyle w:val="aa"/>
                    <w:numPr>
                      <w:ilvl w:val="0"/>
                      <w:numId w:val="15"/>
                    </w:numPr>
                    <w:ind w:left="311"/>
                    <w:rPr>
                      <w:rFonts w:ascii="Tahoma" w:hAnsi="Tahoma" w:cs="Tahoma"/>
                      <w:sz w:val="16"/>
                      <w:szCs w:val="16"/>
                    </w:rPr>
                  </w:pPr>
                  <w:r w:rsidRPr="00B86C4B">
                    <w:rPr>
                      <w:rFonts w:ascii="Tahoma" w:hAnsi="Tahoma" w:cs="Tahoma"/>
                      <w:sz w:val="16"/>
                      <w:szCs w:val="16"/>
                    </w:rPr>
                    <w:t>К</w:t>
                  </w:r>
                  <w:r w:rsidRPr="00B86C4B">
                    <w:rPr>
                      <w:rFonts w:ascii="Tahoma" w:hAnsi="Tahoma" w:cs="Tahoma"/>
                      <w:sz w:val="16"/>
                      <w:szCs w:val="16"/>
                      <w:lang w:val="en-US"/>
                    </w:rPr>
                    <w:t>росскультурные исследования личности</w:t>
                  </w:r>
                  <w:r w:rsidRPr="00B86C4B">
                    <w:rPr>
                      <w:rFonts w:ascii="Tahoma" w:hAnsi="Tahoma" w:cs="Tahoma"/>
                      <w:sz w:val="16"/>
                      <w:szCs w:val="16"/>
                    </w:rPr>
                    <w:t>.</w:t>
                  </w:r>
                </w:p>
              </w:tc>
            </w:tr>
          </w:tbl>
          <w:p w:rsidR="001F6A60" w:rsidRPr="0071518F" w:rsidRDefault="001F6A60" w:rsidP="00B86C4B">
            <w:pPr>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7"/>
            </w:tblGrid>
            <w:tr w:rsidR="001F6A60" w:rsidRPr="0071518F" w:rsidTr="00B86C4B">
              <w:trPr>
                <w:trHeight w:val="410"/>
              </w:trPr>
              <w:tc>
                <w:tcPr>
                  <w:tcW w:w="2907" w:type="dxa"/>
                </w:tcPr>
                <w:p w:rsidR="001F6A60" w:rsidRPr="00B86C4B" w:rsidRDefault="001F6A60" w:rsidP="00B86C4B">
                  <w:pPr>
                    <w:jc w:val="center"/>
                    <w:rPr>
                      <w:rFonts w:ascii="Tahoma" w:hAnsi="Tahoma" w:cs="Tahoma"/>
                      <w:b/>
                      <w:sz w:val="16"/>
                      <w:szCs w:val="16"/>
                    </w:rPr>
                  </w:pPr>
                  <w:r w:rsidRPr="00B86C4B">
                    <w:rPr>
                      <w:rFonts w:ascii="Tahoma" w:hAnsi="Tahoma" w:cs="Tahoma"/>
                      <w:b/>
                      <w:sz w:val="16"/>
                      <w:szCs w:val="16"/>
                    </w:rPr>
                    <w:t>22.00.01 – Теория, методология и история социологии</w:t>
                  </w:r>
                </w:p>
              </w:tc>
            </w:tr>
            <w:tr w:rsidR="001F6A60" w:rsidRPr="0071518F" w:rsidTr="00B86C4B">
              <w:trPr>
                <w:trHeight w:val="632"/>
              </w:trPr>
              <w:tc>
                <w:tcPr>
                  <w:tcW w:w="2907" w:type="dxa"/>
                </w:tcPr>
                <w:p w:rsidR="001F6A60" w:rsidRPr="00B86C4B" w:rsidRDefault="001F6A60" w:rsidP="00B86C4B">
                  <w:pPr>
                    <w:pStyle w:val="aa"/>
                    <w:numPr>
                      <w:ilvl w:val="0"/>
                      <w:numId w:val="16"/>
                    </w:numPr>
                    <w:ind w:left="311"/>
                    <w:rPr>
                      <w:rFonts w:ascii="Tahoma" w:hAnsi="Tahoma" w:cs="Tahoma"/>
                      <w:sz w:val="16"/>
                      <w:szCs w:val="16"/>
                    </w:rPr>
                  </w:pPr>
                  <w:r w:rsidRPr="00B86C4B">
                    <w:rPr>
                      <w:rFonts w:ascii="Tahoma" w:hAnsi="Tahoma" w:cs="Tahoma"/>
                      <w:sz w:val="16"/>
                      <w:szCs w:val="16"/>
                    </w:rPr>
                    <w:t>Социальные действия, процессы, явления, изменения и трансформации.</w:t>
                  </w:r>
                </w:p>
              </w:tc>
            </w:tr>
          </w:tbl>
          <w:p w:rsidR="001F6A60" w:rsidRPr="0071518F" w:rsidRDefault="001F6A60" w:rsidP="00B86C4B">
            <w:pPr>
              <w:rPr>
                <w:rFonts w:ascii="Tahoma" w:hAnsi="Tahoma" w:cs="Tahoma"/>
                <w:sz w:val="16"/>
                <w:szCs w:val="16"/>
              </w:rPr>
            </w:pPr>
          </w:p>
          <w:p w:rsidR="001F6A60" w:rsidRPr="0071518F" w:rsidRDefault="001F6A60" w:rsidP="00B86C4B">
            <w:pPr>
              <w:rPr>
                <w:rFonts w:ascii="Tahoma" w:hAnsi="Tahoma" w:cs="Tahoma"/>
                <w:sz w:val="16"/>
                <w:szCs w:val="16"/>
              </w:rPr>
            </w:pPr>
          </w:p>
        </w:tc>
        <w:tc>
          <w:tcPr>
            <w:tcW w:w="3195" w:type="dxa"/>
            <w:tcBorders>
              <w:left w:val="nil"/>
            </w:tcBorders>
          </w:tcPr>
          <w:p w:rsidR="001F6A60" w:rsidRPr="001F6A60" w:rsidRDefault="001F6A60" w:rsidP="001F6A60">
            <w:pPr>
              <w:jc w:val="center"/>
              <w:rPr>
                <w:b/>
              </w:rPr>
            </w:pPr>
          </w:p>
        </w:tc>
        <w:tc>
          <w:tcPr>
            <w:tcW w:w="3195" w:type="dxa"/>
          </w:tcPr>
          <w:p w:rsidR="001F6A60" w:rsidRPr="001F6A60" w:rsidRDefault="001F6A60" w:rsidP="001F6A60">
            <w:pPr>
              <w:jc w:val="center"/>
              <w:rPr>
                <w:b/>
              </w:rPr>
            </w:pPr>
          </w:p>
        </w:tc>
        <w:tc>
          <w:tcPr>
            <w:tcW w:w="3196" w:type="dxa"/>
          </w:tcPr>
          <w:p w:rsidR="001F6A60" w:rsidRPr="001F6A60" w:rsidRDefault="001F6A60" w:rsidP="001F6A60">
            <w:pPr>
              <w:jc w:val="center"/>
              <w:rPr>
                <w:rFonts w:ascii="Tahoma" w:hAnsi="Tahoma" w:cs="Tahoma"/>
                <w:b/>
                <w:sz w:val="16"/>
                <w:szCs w:val="16"/>
              </w:rPr>
            </w:pPr>
          </w:p>
        </w:tc>
      </w:tr>
    </w:tbl>
    <w:p w:rsidR="001F6A60" w:rsidRPr="00BC39DC" w:rsidRDefault="00957820" w:rsidP="00957820">
      <w:pPr>
        <w:pStyle w:val="1"/>
        <w:rPr>
          <w:lang w:val="en-US"/>
        </w:rPr>
      </w:pPr>
      <w:r w:rsidRPr="00BC39DC">
        <w:rPr>
          <w:lang w:val="en-US"/>
        </w:rPr>
        <w:br w:type="page"/>
      </w:r>
      <w:bookmarkStart w:id="11" w:name="_Toc281390666"/>
      <w:r w:rsidRPr="00957820">
        <w:t>Вопросы</w:t>
      </w:r>
      <w:bookmarkEnd w:id="11"/>
      <w:r w:rsidR="002F2A15">
        <w:t>.</w:t>
      </w:r>
    </w:p>
    <w:p w:rsidR="00BC39DC" w:rsidRPr="00BC39DC" w:rsidRDefault="00BC39DC" w:rsidP="002F2A15">
      <w:pPr>
        <w:spacing w:line="360" w:lineRule="auto"/>
        <w:rPr>
          <w:sz w:val="28"/>
          <w:szCs w:val="28"/>
          <w:lang w:val="en-US"/>
        </w:rPr>
      </w:pPr>
      <w:r w:rsidRPr="00BC39DC">
        <w:rPr>
          <w:sz w:val="28"/>
          <w:szCs w:val="28"/>
          <w:lang w:val="en-US"/>
        </w:rPr>
        <w:t>&lt;question type="close" id="398"&gt;</w:t>
      </w:r>
    </w:p>
    <w:p w:rsidR="00BC39DC" w:rsidRPr="00BC39DC" w:rsidRDefault="00BC39DC" w:rsidP="002F2A15">
      <w:pPr>
        <w:spacing w:line="360" w:lineRule="auto"/>
        <w:rPr>
          <w:sz w:val="28"/>
          <w:szCs w:val="28"/>
        </w:rPr>
      </w:pPr>
      <w:r w:rsidRPr="00BC39DC">
        <w:rPr>
          <w:sz w:val="28"/>
          <w:szCs w:val="28"/>
          <w:lang w:val="en-US"/>
        </w:rPr>
        <w:t xml:space="preserve">        </w:t>
      </w:r>
      <w:r w:rsidRPr="00BC39DC">
        <w:rPr>
          <w:sz w:val="28"/>
          <w:szCs w:val="28"/>
        </w:rPr>
        <w:t>&lt;text&gt;01 Элемент, который Определяет, по какой стороне будет выравниваться элемент, при этом остальные элементы будут обтекать его с других сторон. :&lt;/text&gt;</w:t>
      </w:r>
    </w:p>
    <w:p w:rsidR="00BC39DC" w:rsidRPr="00BC39DC" w:rsidRDefault="00BC39DC" w:rsidP="002F2A15">
      <w:pPr>
        <w:spacing w:line="360" w:lineRule="auto"/>
        <w:rPr>
          <w:sz w:val="28"/>
          <w:szCs w:val="28"/>
          <w:lang w:val="en-US"/>
        </w:rPr>
      </w:pPr>
      <w:r w:rsidRPr="00BC39DC">
        <w:rPr>
          <w:sz w:val="28"/>
          <w:szCs w:val="28"/>
        </w:rPr>
        <w:t xml:space="preserve">        </w:t>
      </w:r>
      <w:r w:rsidRPr="00BC39DC">
        <w:rPr>
          <w:sz w:val="28"/>
          <w:szCs w:val="28"/>
          <w:lang w:val="en-US"/>
        </w:rPr>
        <w:t>&lt;answers type="request"&gt;</w:t>
      </w:r>
    </w:p>
    <w:p w:rsidR="00BC39DC" w:rsidRPr="00BC39DC" w:rsidRDefault="00BC39DC" w:rsidP="002F2A15">
      <w:pPr>
        <w:spacing w:line="360" w:lineRule="auto"/>
        <w:rPr>
          <w:sz w:val="28"/>
          <w:szCs w:val="28"/>
          <w:lang w:val="en-US"/>
        </w:rPr>
      </w:pPr>
      <w:r w:rsidRPr="00BC39DC">
        <w:rPr>
          <w:sz w:val="28"/>
          <w:szCs w:val="28"/>
          <w:lang w:val="en-US"/>
        </w:rPr>
        <w:t xml:space="preserve">          &lt;answer id="313759" right="0"&gt; margin &lt;/answer&gt;</w:t>
      </w:r>
    </w:p>
    <w:p w:rsidR="00BC39DC" w:rsidRPr="00BC39DC" w:rsidRDefault="00BC39DC" w:rsidP="002F2A15">
      <w:pPr>
        <w:spacing w:line="360" w:lineRule="auto"/>
        <w:rPr>
          <w:sz w:val="28"/>
          <w:szCs w:val="28"/>
          <w:lang w:val="en-US"/>
        </w:rPr>
      </w:pPr>
      <w:r w:rsidRPr="00BC39DC">
        <w:rPr>
          <w:sz w:val="28"/>
          <w:szCs w:val="28"/>
          <w:lang w:val="en-US"/>
        </w:rPr>
        <w:t xml:space="preserve">          &lt;answer id="313760" right="1"&gt; float &lt;/answer&gt;</w:t>
      </w:r>
    </w:p>
    <w:p w:rsidR="00BC39DC" w:rsidRPr="00BC39DC" w:rsidRDefault="00BC39DC" w:rsidP="002F2A15">
      <w:pPr>
        <w:spacing w:line="360" w:lineRule="auto"/>
        <w:rPr>
          <w:sz w:val="28"/>
          <w:szCs w:val="28"/>
          <w:lang w:val="en-US"/>
        </w:rPr>
      </w:pPr>
      <w:r w:rsidRPr="00BC39DC">
        <w:rPr>
          <w:sz w:val="28"/>
          <w:szCs w:val="28"/>
          <w:lang w:val="en-US"/>
        </w:rPr>
        <w:t xml:space="preserve">          &lt;answer id="313761" right="0"&gt; padding &lt;/answer&gt;</w:t>
      </w:r>
    </w:p>
    <w:p w:rsidR="00BC39DC" w:rsidRPr="00BC39DC" w:rsidRDefault="00BC39DC" w:rsidP="002F2A15">
      <w:pPr>
        <w:spacing w:line="360" w:lineRule="auto"/>
        <w:rPr>
          <w:sz w:val="28"/>
          <w:szCs w:val="28"/>
          <w:lang w:val="en-US"/>
        </w:rPr>
      </w:pPr>
      <w:r w:rsidRPr="00BC39DC">
        <w:rPr>
          <w:sz w:val="28"/>
          <w:szCs w:val="28"/>
          <w:lang w:val="en-US"/>
        </w:rPr>
        <w:t xml:space="preserve">          &lt;answer id="313762" right="0"&gt; border &lt;/answer&gt;</w:t>
      </w:r>
    </w:p>
    <w:p w:rsidR="00BC39DC" w:rsidRPr="00BC39DC" w:rsidRDefault="00BC39DC" w:rsidP="002F2A15">
      <w:pPr>
        <w:spacing w:line="360" w:lineRule="auto"/>
        <w:rPr>
          <w:sz w:val="28"/>
          <w:szCs w:val="28"/>
          <w:lang w:val="en-US"/>
        </w:rPr>
      </w:pPr>
      <w:r w:rsidRPr="00BC39DC">
        <w:rPr>
          <w:sz w:val="28"/>
          <w:szCs w:val="28"/>
          <w:lang w:val="en-US"/>
        </w:rPr>
        <w:t xml:space="preserve">        &lt;/answers&gt;</w:t>
      </w:r>
    </w:p>
    <w:p w:rsidR="00BC39DC" w:rsidRPr="00BC39DC" w:rsidRDefault="00BC39DC" w:rsidP="002F2A15">
      <w:pPr>
        <w:spacing w:line="360" w:lineRule="auto"/>
        <w:rPr>
          <w:sz w:val="28"/>
          <w:szCs w:val="28"/>
          <w:lang w:val="en-US"/>
        </w:rPr>
      </w:pPr>
      <w:r w:rsidRPr="00BC39DC">
        <w:rPr>
          <w:sz w:val="28"/>
          <w:szCs w:val="28"/>
          <w:lang w:val="en-US"/>
        </w:rPr>
        <w:t xml:space="preserve">      &lt;/question&gt;</w:t>
      </w:r>
    </w:p>
    <w:p w:rsidR="00BC39DC" w:rsidRPr="00BC39DC" w:rsidRDefault="00BC39DC" w:rsidP="002F2A15">
      <w:pPr>
        <w:spacing w:line="360" w:lineRule="auto"/>
        <w:rPr>
          <w:sz w:val="28"/>
          <w:szCs w:val="28"/>
          <w:lang w:val="en-US"/>
        </w:rPr>
      </w:pPr>
    </w:p>
    <w:p w:rsidR="00BC39DC" w:rsidRPr="00BC39DC" w:rsidRDefault="00BC39DC" w:rsidP="002F2A15">
      <w:pPr>
        <w:spacing w:line="360" w:lineRule="auto"/>
        <w:rPr>
          <w:sz w:val="28"/>
          <w:szCs w:val="28"/>
          <w:lang w:val="en-US"/>
        </w:rPr>
      </w:pPr>
    </w:p>
    <w:p w:rsidR="00BC39DC" w:rsidRPr="00BC39DC" w:rsidRDefault="00BC39DC" w:rsidP="002F2A15">
      <w:pPr>
        <w:spacing w:line="360" w:lineRule="auto"/>
        <w:rPr>
          <w:sz w:val="28"/>
          <w:szCs w:val="28"/>
          <w:lang w:val="en-US"/>
        </w:rPr>
      </w:pPr>
      <w:r w:rsidRPr="00BC39DC">
        <w:rPr>
          <w:sz w:val="28"/>
          <w:szCs w:val="28"/>
          <w:lang w:val="en-US"/>
        </w:rPr>
        <w:t>&lt;question type="close" id="398"&gt;</w:t>
      </w:r>
    </w:p>
    <w:p w:rsidR="00BC39DC" w:rsidRPr="00BC39DC" w:rsidRDefault="00BC39DC" w:rsidP="002F2A15">
      <w:pPr>
        <w:spacing w:line="360" w:lineRule="auto"/>
        <w:rPr>
          <w:sz w:val="28"/>
          <w:szCs w:val="28"/>
        </w:rPr>
      </w:pPr>
      <w:r w:rsidRPr="00BC39DC">
        <w:rPr>
          <w:sz w:val="28"/>
          <w:szCs w:val="28"/>
          <w:lang w:val="en-US"/>
        </w:rPr>
        <w:t xml:space="preserve">        </w:t>
      </w:r>
      <w:r w:rsidRPr="00BC39DC">
        <w:rPr>
          <w:sz w:val="28"/>
          <w:szCs w:val="28"/>
        </w:rPr>
        <w:t>&lt;text&gt;01 Элемент,который определяет размер шрифта элемента:&lt;/text&gt;</w:t>
      </w:r>
    </w:p>
    <w:p w:rsidR="00BC39DC" w:rsidRPr="00BC39DC" w:rsidRDefault="00BC39DC" w:rsidP="002F2A15">
      <w:pPr>
        <w:spacing w:line="360" w:lineRule="auto"/>
        <w:rPr>
          <w:sz w:val="28"/>
          <w:szCs w:val="28"/>
          <w:lang w:val="en-US"/>
        </w:rPr>
      </w:pPr>
      <w:r w:rsidRPr="00BC39DC">
        <w:rPr>
          <w:sz w:val="28"/>
          <w:szCs w:val="28"/>
        </w:rPr>
        <w:t xml:space="preserve">        </w:t>
      </w:r>
      <w:r w:rsidRPr="00BC39DC">
        <w:rPr>
          <w:sz w:val="28"/>
          <w:szCs w:val="28"/>
          <w:lang w:val="en-US"/>
        </w:rPr>
        <w:t>&lt;answers type="request"&gt;</w:t>
      </w:r>
    </w:p>
    <w:p w:rsidR="00BC39DC" w:rsidRPr="00BC39DC" w:rsidRDefault="00BC39DC" w:rsidP="002F2A15">
      <w:pPr>
        <w:spacing w:line="360" w:lineRule="auto"/>
        <w:rPr>
          <w:sz w:val="28"/>
          <w:szCs w:val="28"/>
          <w:lang w:val="en-US"/>
        </w:rPr>
      </w:pPr>
      <w:r w:rsidRPr="00BC39DC">
        <w:rPr>
          <w:sz w:val="28"/>
          <w:szCs w:val="28"/>
          <w:lang w:val="en-US"/>
        </w:rPr>
        <w:t xml:space="preserve">          &lt;answer id="313759" right="0"&gt; font-family &lt;/answer&gt;</w:t>
      </w:r>
    </w:p>
    <w:p w:rsidR="00BC39DC" w:rsidRPr="00BC39DC" w:rsidRDefault="00BC39DC" w:rsidP="002F2A15">
      <w:pPr>
        <w:spacing w:line="360" w:lineRule="auto"/>
        <w:rPr>
          <w:sz w:val="28"/>
          <w:szCs w:val="28"/>
          <w:lang w:val="en-US"/>
        </w:rPr>
      </w:pPr>
      <w:r w:rsidRPr="00BC39DC">
        <w:rPr>
          <w:sz w:val="28"/>
          <w:szCs w:val="28"/>
          <w:lang w:val="en-US"/>
        </w:rPr>
        <w:t xml:space="preserve">          &lt;answer id="313760" right="1"&gt; font-size &lt;/answer&gt;</w:t>
      </w:r>
    </w:p>
    <w:p w:rsidR="00BC39DC" w:rsidRPr="00BC39DC" w:rsidRDefault="00BC39DC" w:rsidP="002F2A15">
      <w:pPr>
        <w:spacing w:line="360" w:lineRule="auto"/>
        <w:rPr>
          <w:sz w:val="28"/>
          <w:szCs w:val="28"/>
          <w:lang w:val="en-US"/>
        </w:rPr>
      </w:pPr>
      <w:r w:rsidRPr="00BC39DC">
        <w:rPr>
          <w:sz w:val="28"/>
          <w:szCs w:val="28"/>
          <w:lang w:val="en-US"/>
        </w:rPr>
        <w:t xml:space="preserve">          &lt;answer id="313761" right="0"&gt; font-style &lt;/answer&gt;</w:t>
      </w:r>
    </w:p>
    <w:p w:rsidR="00BC39DC" w:rsidRPr="00BC39DC" w:rsidRDefault="00BC39DC" w:rsidP="002F2A15">
      <w:pPr>
        <w:spacing w:line="360" w:lineRule="auto"/>
        <w:rPr>
          <w:sz w:val="28"/>
          <w:szCs w:val="28"/>
          <w:lang w:val="en-US"/>
        </w:rPr>
      </w:pPr>
      <w:r w:rsidRPr="00BC39DC">
        <w:rPr>
          <w:sz w:val="28"/>
          <w:szCs w:val="28"/>
          <w:lang w:val="en-US"/>
        </w:rPr>
        <w:t xml:space="preserve">          &lt;answer id="313762" right="0"&gt; font-variant &lt;/answer&gt;</w:t>
      </w:r>
    </w:p>
    <w:p w:rsidR="00BC39DC" w:rsidRPr="00BC39DC" w:rsidRDefault="00BC39DC" w:rsidP="002F2A15">
      <w:pPr>
        <w:spacing w:line="360" w:lineRule="auto"/>
        <w:rPr>
          <w:sz w:val="28"/>
          <w:szCs w:val="28"/>
        </w:rPr>
      </w:pPr>
      <w:r w:rsidRPr="00BC39DC">
        <w:rPr>
          <w:sz w:val="28"/>
          <w:szCs w:val="28"/>
          <w:lang w:val="en-US"/>
        </w:rPr>
        <w:t xml:space="preserve">        </w:t>
      </w:r>
      <w:r w:rsidRPr="00BC39DC">
        <w:rPr>
          <w:sz w:val="28"/>
          <w:szCs w:val="28"/>
        </w:rPr>
        <w:t>&lt;/answers&gt;</w:t>
      </w:r>
    </w:p>
    <w:p w:rsidR="00BC39DC" w:rsidRPr="00BC39DC" w:rsidRDefault="00BC39DC" w:rsidP="002F2A15">
      <w:pPr>
        <w:spacing w:line="360" w:lineRule="auto"/>
        <w:rPr>
          <w:sz w:val="28"/>
          <w:szCs w:val="28"/>
        </w:rPr>
      </w:pPr>
      <w:r w:rsidRPr="00BC39DC">
        <w:rPr>
          <w:sz w:val="28"/>
          <w:szCs w:val="28"/>
        </w:rPr>
        <w:t xml:space="preserve">      &lt;/question&gt;</w:t>
      </w:r>
    </w:p>
    <w:p w:rsidR="00BC39DC" w:rsidRPr="00BC39DC" w:rsidRDefault="00BC39DC" w:rsidP="002F2A15">
      <w:pPr>
        <w:spacing w:line="360" w:lineRule="auto"/>
        <w:rPr>
          <w:sz w:val="28"/>
          <w:szCs w:val="28"/>
        </w:rPr>
      </w:pPr>
    </w:p>
    <w:p w:rsidR="00957820" w:rsidRDefault="00957820" w:rsidP="001F6A60">
      <w:pPr>
        <w:rPr>
          <w:sz w:val="28"/>
          <w:szCs w:val="28"/>
        </w:rPr>
      </w:pPr>
    </w:p>
    <w:p w:rsidR="00957820" w:rsidRDefault="00957820" w:rsidP="00957820">
      <w:pPr>
        <w:pStyle w:val="1"/>
      </w:pPr>
      <w:r>
        <w:br w:type="page"/>
      </w:r>
      <w:bookmarkStart w:id="12" w:name="_Toc281390667"/>
      <w:r>
        <w:t>Презентация магистерской диссертации</w:t>
      </w:r>
      <w:bookmarkEnd w:id="12"/>
      <w:r w:rsidR="002F2A15">
        <w:t>.</w:t>
      </w:r>
    </w:p>
    <w:p w:rsidR="00690B91" w:rsidRDefault="006E2981" w:rsidP="00690B91">
      <w:r>
        <w:rPr>
          <w:noProof/>
        </w:rPr>
        <w:pict>
          <v:shape id="Рисунок 43" o:spid="_x0000_i1031" type="#_x0000_t75" style="width:194.25pt;height:145.5pt;visibility:visible" o:bordertopcolor="black" o:borderleftcolor="black" o:borderbottomcolor="black" o:borderrightcolor="black">
            <v:imagedata r:id="rId20" o:title=""/>
            <w10:bordertop type="single" width="6"/>
            <w10:borderleft type="single" width="6"/>
            <w10:borderbottom type="single" width="6"/>
            <w10:borderright type="single" width="6"/>
          </v:shape>
        </w:pict>
      </w:r>
      <w:r>
        <w:rPr>
          <w:noProof/>
        </w:rPr>
        <w:pict>
          <v:shape id="Рисунок 44" o:spid="_x0000_i1032" type="#_x0000_t75" style="width:193.5pt;height:144.75pt;visibility:visible" o:bordertopcolor="black" o:borderleftcolor="black" o:borderbottomcolor="black" o:borderrightcolor="black">
            <v:imagedata r:id="rId21" o:title=""/>
            <w10:bordertop type="single" width="6"/>
            <w10:borderleft type="single" width="6"/>
            <w10:borderbottom type="single" width="6"/>
            <w10:borderright type="single" width="6"/>
          </v:shape>
        </w:pict>
      </w:r>
      <w:r>
        <w:rPr>
          <w:noProof/>
        </w:rPr>
        <w:pict>
          <v:shape id="Рисунок 45" o:spid="_x0000_i1033" type="#_x0000_t75" style="width:194.25pt;height:145.5pt;visibility:visible" o:bordertopcolor="black" o:borderleftcolor="black" o:borderbottomcolor="black" o:borderrightcolor="black">
            <v:imagedata r:id="rId22" o:title=""/>
            <w10:bordertop type="single" width="6"/>
            <w10:borderleft type="single" width="6"/>
            <w10:borderbottom type="single" width="6"/>
            <w10:borderright type="single" width="6"/>
          </v:shape>
        </w:pict>
      </w:r>
      <w:r>
        <w:rPr>
          <w:noProof/>
        </w:rPr>
        <w:pict>
          <v:shape id="Рисунок 46" o:spid="_x0000_i1034" type="#_x0000_t75" style="width:194.25pt;height:145.5pt;visibility:visible" o:bordertopcolor="black" o:borderleftcolor="black" o:borderbottomcolor="black" o:borderrightcolor="black">
            <v:imagedata r:id="rId23" o:title=""/>
            <w10:bordertop type="single" width="6"/>
            <w10:borderleft type="single" width="6"/>
            <w10:borderbottom type="single" width="6"/>
            <w10:borderright type="single" width="6"/>
          </v:shape>
        </w:pict>
      </w:r>
      <w:r>
        <w:rPr>
          <w:noProof/>
        </w:rPr>
        <w:pict>
          <v:shape id="Рисунок 47" o:spid="_x0000_i1035" type="#_x0000_t75" style="width:195.75pt;height:146.25pt;visibility:visible" o:bordertopcolor="black" o:borderleftcolor="black" o:borderbottomcolor="black" o:borderrightcolor="black">
            <v:imagedata r:id="rId24" o:title=""/>
            <w10:bordertop type="single" width="6"/>
            <w10:borderleft type="single" width="6"/>
            <w10:borderbottom type="single" width="6"/>
            <w10:borderright type="single" width="6"/>
          </v:shape>
        </w:pict>
      </w:r>
      <w:r>
        <w:rPr>
          <w:noProof/>
        </w:rPr>
        <w:pict>
          <v:shape id="Рисунок 48" o:spid="_x0000_i1036" type="#_x0000_t75" style="width:195pt;height:145.5pt;visibility:visible" o:bordertopcolor="black" o:borderleftcolor="black" o:borderbottomcolor="black" o:borderrightcolor="black">
            <v:imagedata r:id="rId25" o:title=""/>
            <w10:bordertop type="single" width="6"/>
            <w10:borderleft type="single" width="6"/>
            <w10:borderbottom type="single" width="6"/>
            <w10:borderright type="single" width="6"/>
          </v:shape>
        </w:pict>
      </w:r>
      <w:r>
        <w:rPr>
          <w:noProof/>
        </w:rPr>
        <w:pict>
          <v:shape id="Рисунок 49" o:spid="_x0000_i1037" type="#_x0000_t75" style="width:197.25pt;height:147pt;visibility:visible" o:bordertopcolor="black" o:borderleftcolor="black" o:borderbottomcolor="black" o:borderrightcolor="black">
            <v:imagedata r:id="rId26" o:title=""/>
            <w10:bordertop type="single" width="6"/>
            <w10:borderleft type="single" width="6"/>
            <w10:borderbottom type="single" width="6"/>
            <w10:borderright type="single" width="6"/>
          </v:shape>
        </w:pict>
      </w:r>
      <w:r>
        <w:rPr>
          <w:noProof/>
        </w:rPr>
        <w:pict>
          <v:shape id="Рисунок 50" o:spid="_x0000_i1038" type="#_x0000_t75" style="width:197.25pt;height:147.75pt;visibility:visible" o:bordertopcolor="black" o:borderleftcolor="black" o:borderbottomcolor="black" o:borderrightcolor="black">
            <v:imagedata r:id="rId27" o:title=""/>
            <w10:bordertop type="single" width="6"/>
            <w10:borderleft type="single" width="6"/>
            <w10:borderbottom type="single" width="6"/>
            <w10:borderright type="single" width="6"/>
          </v:shape>
        </w:pict>
      </w:r>
      <w:r>
        <w:rPr>
          <w:noProof/>
        </w:rPr>
        <w:pict>
          <v:shape id="Рисунок 51" o:spid="_x0000_i1039" type="#_x0000_t75" style="width:200.25pt;height:150pt;visibility:visible" o:bordertopcolor="black" o:borderleftcolor="black" o:borderbottomcolor="black" o:borderrightcolor="black">
            <v:imagedata r:id="rId28" o:title=""/>
            <w10:bordertop type="single" width="6"/>
            <w10:borderleft type="single" width="6"/>
            <w10:borderbottom type="single" width="6"/>
            <w10:borderright type="single" width="6"/>
          </v:shape>
        </w:pict>
      </w:r>
      <w:r>
        <w:rPr>
          <w:noProof/>
        </w:rPr>
        <w:pict>
          <v:shape id="Рисунок 52" o:spid="_x0000_i1040" type="#_x0000_t75" style="width:198pt;height:148.5pt;visibility:visible" o:bordertopcolor="black" o:borderleftcolor="black" o:borderbottomcolor="black" o:borderrightcolor="black">
            <v:imagedata r:id="rId29" o:title=""/>
            <w10:bordertop type="single" width="6"/>
            <w10:borderleft type="single" width="6"/>
            <w10:borderbottom type="single" width="6"/>
            <w10:borderright type="single" width="6"/>
          </v:shape>
        </w:pict>
      </w:r>
      <w:r>
        <w:rPr>
          <w:noProof/>
        </w:rPr>
        <w:pict>
          <v:shape id="Рисунок 53" o:spid="_x0000_i1041" type="#_x0000_t75" style="width:199.5pt;height:149.25pt;visibility:visible" o:bordertopcolor="black" o:borderleftcolor="black" o:borderbottomcolor="black" o:borderrightcolor="black">
            <v:imagedata r:id="rId30" o:title=""/>
            <w10:bordertop type="single" width="6"/>
            <w10:borderleft type="single" width="6"/>
            <w10:borderbottom type="single" width="6"/>
            <w10:borderright type="single" width="6"/>
          </v:shape>
        </w:pict>
      </w:r>
      <w:r>
        <w:rPr>
          <w:noProof/>
        </w:rPr>
        <w:pict>
          <v:shape id="Рисунок 54" o:spid="_x0000_i1042" type="#_x0000_t75" style="width:199.5pt;height:149.25pt;visibility:visible" o:bordertopcolor="black" o:borderleftcolor="black" o:borderbottomcolor="black" o:borderrightcolor="black">
            <v:imagedata r:id="rId31" o:title=""/>
            <w10:bordertop type="single" width="6"/>
            <w10:borderleft type="single" width="6"/>
            <w10:borderbottom type="single" width="6"/>
            <w10:borderright type="single" width="6"/>
          </v:shape>
        </w:pict>
      </w:r>
      <w:r>
        <w:rPr>
          <w:noProof/>
        </w:rPr>
        <w:pict>
          <v:shape id="Рисунок 55" o:spid="_x0000_i1043" type="#_x0000_t75" style="width:199.5pt;height:149.25pt;visibility:visible" o:bordertopcolor="black" o:borderleftcolor="black" o:borderbottomcolor="black" o:borderrightcolor="black">
            <v:imagedata r:id="rId32" o:title=""/>
            <w10:bordertop type="single" width="6"/>
            <w10:borderleft type="single" width="6"/>
            <w10:borderbottom type="single" width="6"/>
            <w10:borderright type="single" width="6"/>
          </v:shape>
        </w:pict>
      </w:r>
      <w:r>
        <w:rPr>
          <w:noProof/>
        </w:rPr>
        <w:pict>
          <v:shape id="Рисунок 56" o:spid="_x0000_i1044" type="#_x0000_t75" style="width:200.25pt;height:150pt;visibility:visible" o:bordertopcolor="black" o:borderleftcolor="black" o:borderbottomcolor="black" o:borderrightcolor="black">
            <v:imagedata r:id="rId33" o:title=""/>
            <w10:bordertop type="single" width="6"/>
            <w10:borderleft type="single" width="6"/>
            <w10:borderbottom type="single" width="6"/>
            <w10:borderright type="single" width="6"/>
          </v:shape>
        </w:pict>
      </w:r>
    </w:p>
    <w:p w:rsidR="00690B91" w:rsidRDefault="00690B91" w:rsidP="00690B91"/>
    <w:p w:rsidR="00EA1817" w:rsidRDefault="00EA1817" w:rsidP="00EA1817">
      <w:pPr>
        <w:pStyle w:val="1"/>
      </w:pPr>
      <w:r>
        <w:br w:type="page"/>
      </w:r>
      <w:bookmarkStart w:id="13" w:name="_Toc281390668"/>
      <w:r>
        <w:t>Список литературы</w:t>
      </w:r>
      <w:bookmarkEnd w:id="13"/>
      <w:r w:rsidR="002F2A15">
        <w:t>.</w:t>
      </w:r>
    </w:p>
    <w:p w:rsidR="00EA1817" w:rsidRDefault="00EA1817" w:rsidP="00EA1817">
      <w:pPr>
        <w:widowControl w:val="0"/>
        <w:ind w:firstLine="540"/>
        <w:jc w:val="center"/>
        <w:rPr>
          <w:b/>
          <w:lang w:val="be-BY"/>
        </w:rPr>
      </w:pPr>
    </w:p>
    <w:p w:rsidR="00EA1817" w:rsidRPr="00EA1817" w:rsidRDefault="00EA1817" w:rsidP="00EA1817">
      <w:pPr>
        <w:widowControl w:val="0"/>
        <w:numPr>
          <w:ilvl w:val="0"/>
          <w:numId w:val="30"/>
        </w:numPr>
        <w:jc w:val="both"/>
        <w:rPr>
          <w:color w:val="000000"/>
          <w:sz w:val="28"/>
          <w:szCs w:val="28"/>
          <w:lang w:val="be-BY"/>
        </w:rPr>
      </w:pPr>
      <w:r w:rsidRPr="00EA1817">
        <w:rPr>
          <w:bCs/>
          <w:sz w:val="28"/>
          <w:szCs w:val="28"/>
          <w:lang w:val="be-BY"/>
        </w:rPr>
        <w:t xml:space="preserve">Вонг В. Паркер Р.  </w:t>
      </w:r>
      <w:r w:rsidRPr="00EA1817">
        <w:rPr>
          <w:bCs/>
          <w:sz w:val="28"/>
          <w:szCs w:val="28"/>
          <w:lang w:val="en-US"/>
        </w:rPr>
        <w:t>Microsoft</w:t>
      </w:r>
      <w:r w:rsidRPr="00EA1817">
        <w:rPr>
          <w:bCs/>
          <w:sz w:val="28"/>
          <w:szCs w:val="28"/>
          <w:lang w:val="be-BY"/>
        </w:rPr>
        <w:t xml:space="preserve"> </w:t>
      </w:r>
      <w:r w:rsidRPr="00EA1817">
        <w:rPr>
          <w:bCs/>
          <w:sz w:val="28"/>
          <w:szCs w:val="28"/>
          <w:lang w:val="en-US"/>
        </w:rPr>
        <w:t>Office</w:t>
      </w:r>
      <w:r w:rsidRPr="00EA1817">
        <w:rPr>
          <w:bCs/>
          <w:sz w:val="28"/>
          <w:szCs w:val="28"/>
          <w:lang w:val="be-BY"/>
        </w:rPr>
        <w:t xml:space="preserve"> 2000 для  </w:t>
      </w:r>
      <w:r w:rsidRPr="00EA1817">
        <w:rPr>
          <w:bCs/>
          <w:sz w:val="28"/>
          <w:szCs w:val="28"/>
          <w:lang w:val="en-US"/>
        </w:rPr>
        <w:t>Windows</w:t>
      </w:r>
      <w:r w:rsidRPr="00EA1817">
        <w:rPr>
          <w:bCs/>
          <w:sz w:val="28"/>
          <w:szCs w:val="28"/>
          <w:lang w:val="be-BY"/>
        </w:rPr>
        <w:t xml:space="preserve"> для «чайников». </w:t>
      </w:r>
      <w:r w:rsidRPr="00EA1817">
        <w:rPr>
          <w:bCs/>
          <w:sz w:val="28"/>
          <w:szCs w:val="28"/>
        </w:rPr>
        <w:t>Киев 2000.</w:t>
      </w:r>
    </w:p>
    <w:p w:rsidR="00EA1817" w:rsidRPr="00EA1817" w:rsidRDefault="00EA1817" w:rsidP="00EA1817">
      <w:pPr>
        <w:widowControl w:val="0"/>
        <w:numPr>
          <w:ilvl w:val="0"/>
          <w:numId w:val="30"/>
        </w:numPr>
        <w:tabs>
          <w:tab w:val="clear" w:pos="928"/>
          <w:tab w:val="num" w:pos="720"/>
        </w:tabs>
        <w:ind w:left="0" w:firstLine="540"/>
        <w:jc w:val="both"/>
        <w:rPr>
          <w:color w:val="000000"/>
          <w:sz w:val="28"/>
          <w:szCs w:val="28"/>
          <w:lang w:val="be-BY"/>
        </w:rPr>
      </w:pPr>
      <w:r w:rsidRPr="00EA1817">
        <w:rPr>
          <w:sz w:val="28"/>
          <w:szCs w:val="28"/>
          <w:lang w:val="be-BY"/>
        </w:rPr>
        <w:t xml:space="preserve">Гарнаев А.Ю. </w:t>
      </w:r>
      <w:r w:rsidRPr="00EA1817">
        <w:rPr>
          <w:sz w:val="28"/>
          <w:szCs w:val="28"/>
        </w:rPr>
        <w:t>Excel</w:t>
      </w:r>
      <w:r w:rsidRPr="00EA1817">
        <w:rPr>
          <w:sz w:val="28"/>
          <w:szCs w:val="28"/>
          <w:lang w:val="be-BY"/>
        </w:rPr>
        <w:t xml:space="preserve">, </w:t>
      </w:r>
      <w:r w:rsidRPr="00EA1817">
        <w:rPr>
          <w:sz w:val="28"/>
          <w:szCs w:val="28"/>
        </w:rPr>
        <w:t>VBA</w:t>
      </w:r>
      <w:r w:rsidRPr="00EA1817">
        <w:rPr>
          <w:sz w:val="28"/>
          <w:szCs w:val="28"/>
          <w:lang w:val="be-BY"/>
        </w:rPr>
        <w:t xml:space="preserve">, </w:t>
      </w:r>
      <w:r w:rsidRPr="00EA1817">
        <w:rPr>
          <w:sz w:val="28"/>
          <w:szCs w:val="28"/>
        </w:rPr>
        <w:t>Internet</w:t>
      </w:r>
      <w:r w:rsidRPr="00EA1817">
        <w:rPr>
          <w:sz w:val="28"/>
          <w:szCs w:val="28"/>
          <w:lang w:val="be-BY"/>
        </w:rPr>
        <w:t>. – СПб.: БХВ-Петербург, 2002.</w:t>
      </w:r>
    </w:p>
    <w:p w:rsidR="00EA1817" w:rsidRPr="00EA1817" w:rsidRDefault="00EA1817" w:rsidP="00EA1817">
      <w:pPr>
        <w:widowControl w:val="0"/>
        <w:numPr>
          <w:ilvl w:val="0"/>
          <w:numId w:val="30"/>
        </w:numPr>
        <w:tabs>
          <w:tab w:val="clear" w:pos="928"/>
          <w:tab w:val="num" w:pos="720"/>
        </w:tabs>
        <w:ind w:left="0" w:firstLine="540"/>
        <w:jc w:val="both"/>
        <w:rPr>
          <w:color w:val="000000"/>
          <w:sz w:val="28"/>
          <w:szCs w:val="28"/>
          <w:lang w:val="be-BY"/>
        </w:rPr>
      </w:pPr>
      <w:r w:rsidRPr="00EA1817">
        <w:rPr>
          <w:sz w:val="28"/>
          <w:szCs w:val="28"/>
          <w:lang w:val="be-BY"/>
        </w:rPr>
        <w:t xml:space="preserve">Муртазин Э.В. </w:t>
      </w:r>
      <w:r w:rsidRPr="00EA1817">
        <w:rPr>
          <w:sz w:val="28"/>
          <w:szCs w:val="28"/>
          <w:lang w:val="en-US"/>
        </w:rPr>
        <w:t>Internet</w:t>
      </w:r>
      <w:r w:rsidRPr="00EA1817">
        <w:rPr>
          <w:sz w:val="28"/>
          <w:szCs w:val="28"/>
          <w:lang w:val="be-BY"/>
        </w:rPr>
        <w:t>. – М.: ДМК-Пресс, 2002.</w:t>
      </w:r>
    </w:p>
    <w:p w:rsidR="00EA1817" w:rsidRPr="00EA1817" w:rsidRDefault="00EA1817" w:rsidP="00EA1817">
      <w:pPr>
        <w:widowControl w:val="0"/>
        <w:numPr>
          <w:ilvl w:val="0"/>
          <w:numId w:val="30"/>
        </w:numPr>
        <w:tabs>
          <w:tab w:val="clear" w:pos="928"/>
          <w:tab w:val="num" w:pos="720"/>
        </w:tabs>
        <w:ind w:left="0" w:firstLine="540"/>
        <w:jc w:val="both"/>
        <w:rPr>
          <w:color w:val="000000"/>
          <w:sz w:val="28"/>
          <w:szCs w:val="28"/>
          <w:lang w:val="en-US"/>
        </w:rPr>
      </w:pPr>
      <w:r w:rsidRPr="00EA1817">
        <w:rPr>
          <w:sz w:val="28"/>
          <w:szCs w:val="28"/>
        </w:rPr>
        <w:t>Основы информатики: Учеб. пособие / А.Н.Морозевич, Н.Н.Говядинова, В.Г.Левашенко и др. / Под. ред. А.Н.Морозевича. – Мн.: Новое знание, 2003.</w:t>
      </w:r>
    </w:p>
    <w:p w:rsidR="00EA1817" w:rsidRPr="00EA1817" w:rsidRDefault="00EA1817" w:rsidP="00EA1817">
      <w:pPr>
        <w:widowControl w:val="0"/>
        <w:numPr>
          <w:ilvl w:val="0"/>
          <w:numId w:val="30"/>
        </w:numPr>
        <w:tabs>
          <w:tab w:val="clear" w:pos="928"/>
          <w:tab w:val="num" w:pos="720"/>
        </w:tabs>
        <w:ind w:left="0" w:firstLine="540"/>
        <w:jc w:val="both"/>
        <w:rPr>
          <w:color w:val="000000"/>
          <w:sz w:val="28"/>
          <w:szCs w:val="28"/>
        </w:rPr>
      </w:pPr>
      <w:r w:rsidRPr="00EA1817">
        <w:rPr>
          <w:color w:val="000000"/>
          <w:sz w:val="28"/>
          <w:szCs w:val="28"/>
        </w:rPr>
        <w:t>Симонович С.В., Мураховский В.И. Интернет у вас дома: Полное руководство начинающего пользователя. – М.: АСТ-ПРЕСС: Инфорком-Пресс, 2001.</w:t>
      </w:r>
    </w:p>
    <w:p w:rsidR="00EA1817" w:rsidRPr="00EA1817" w:rsidRDefault="00EA1817" w:rsidP="00EA1817">
      <w:pPr>
        <w:widowControl w:val="0"/>
        <w:numPr>
          <w:ilvl w:val="0"/>
          <w:numId w:val="30"/>
        </w:numPr>
        <w:tabs>
          <w:tab w:val="clear" w:pos="928"/>
          <w:tab w:val="num" w:pos="900"/>
        </w:tabs>
        <w:ind w:left="0" w:firstLine="540"/>
        <w:jc w:val="both"/>
        <w:rPr>
          <w:color w:val="000000"/>
          <w:sz w:val="28"/>
          <w:szCs w:val="28"/>
        </w:rPr>
      </w:pPr>
      <w:r w:rsidRPr="00EA1817">
        <w:rPr>
          <w:sz w:val="28"/>
          <w:szCs w:val="28"/>
        </w:rPr>
        <w:t xml:space="preserve">Справочник </w:t>
      </w:r>
      <w:r w:rsidRPr="00EA1817">
        <w:rPr>
          <w:sz w:val="28"/>
          <w:szCs w:val="28"/>
          <w:lang w:val="en-US"/>
        </w:rPr>
        <w:t>Word</w:t>
      </w:r>
      <w:r w:rsidRPr="00EA1817">
        <w:rPr>
          <w:sz w:val="28"/>
          <w:szCs w:val="28"/>
        </w:rPr>
        <w:t xml:space="preserve"> 2000. Под редакцией Д. Дьякова. – Киев, 2000.</w:t>
      </w:r>
    </w:p>
    <w:p w:rsidR="00EA1817" w:rsidRPr="00EA1817" w:rsidRDefault="00EA1817" w:rsidP="00EA1817">
      <w:pPr>
        <w:widowControl w:val="0"/>
        <w:numPr>
          <w:ilvl w:val="0"/>
          <w:numId w:val="30"/>
        </w:numPr>
        <w:tabs>
          <w:tab w:val="clear" w:pos="928"/>
          <w:tab w:val="num" w:pos="900"/>
        </w:tabs>
        <w:ind w:left="0" w:firstLine="540"/>
        <w:jc w:val="both"/>
        <w:rPr>
          <w:color w:val="000000"/>
          <w:sz w:val="28"/>
          <w:szCs w:val="28"/>
        </w:rPr>
      </w:pPr>
      <w:r w:rsidRPr="00EA1817">
        <w:rPr>
          <w:sz w:val="28"/>
          <w:szCs w:val="28"/>
          <w:lang w:val="be-BY"/>
        </w:rPr>
        <w:t>Федосенко, О. Э. Основы информатики и программирова</w:t>
      </w:r>
      <w:r w:rsidRPr="00EA1817">
        <w:rPr>
          <w:sz w:val="28"/>
          <w:szCs w:val="28"/>
        </w:rPr>
        <w:softHyphen/>
      </w:r>
      <w:r w:rsidRPr="00EA1817">
        <w:rPr>
          <w:sz w:val="28"/>
          <w:szCs w:val="28"/>
          <w:lang w:val="be-BY"/>
        </w:rPr>
        <w:t>ния: учебно-метод. пособие / О. Э. Федосенко и др. – Минск: Изд-во МИУ, 2005.</w:t>
      </w:r>
    </w:p>
    <w:p w:rsidR="00EA1817" w:rsidRPr="00690B91" w:rsidRDefault="00EA1817" w:rsidP="00690B91">
      <w:pPr>
        <w:widowControl w:val="0"/>
        <w:numPr>
          <w:ilvl w:val="0"/>
          <w:numId w:val="30"/>
        </w:numPr>
        <w:tabs>
          <w:tab w:val="clear" w:pos="928"/>
          <w:tab w:val="num" w:pos="900"/>
        </w:tabs>
        <w:ind w:left="0" w:firstLine="540"/>
        <w:jc w:val="both"/>
      </w:pPr>
      <w:r w:rsidRPr="005C61EC">
        <w:rPr>
          <w:bCs/>
          <w:sz w:val="28"/>
          <w:szCs w:val="28"/>
        </w:rPr>
        <w:t xml:space="preserve">Хэлверсон М. Янг М.  Эффективная работа с </w:t>
      </w:r>
      <w:r w:rsidRPr="005C61EC">
        <w:rPr>
          <w:bCs/>
          <w:sz w:val="28"/>
          <w:szCs w:val="28"/>
          <w:lang w:val="en-US"/>
        </w:rPr>
        <w:t>Microsoft</w:t>
      </w:r>
      <w:r w:rsidRPr="005C61EC">
        <w:rPr>
          <w:bCs/>
          <w:sz w:val="28"/>
          <w:szCs w:val="28"/>
        </w:rPr>
        <w:t xml:space="preserve"> </w:t>
      </w:r>
      <w:r w:rsidRPr="005C61EC">
        <w:rPr>
          <w:bCs/>
          <w:sz w:val="28"/>
          <w:szCs w:val="28"/>
          <w:lang w:val="en-US"/>
        </w:rPr>
        <w:t>Office</w:t>
      </w:r>
      <w:r w:rsidRPr="005C61EC">
        <w:rPr>
          <w:bCs/>
          <w:sz w:val="28"/>
          <w:szCs w:val="28"/>
        </w:rPr>
        <w:t xml:space="preserve"> 2000. СПб, 2000</w:t>
      </w:r>
      <w:bookmarkStart w:id="14" w:name="_GoBack"/>
      <w:bookmarkEnd w:id="14"/>
    </w:p>
    <w:sectPr w:rsidR="00EA1817" w:rsidRPr="00690B91" w:rsidSect="008D7730">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6AA" w:rsidRDefault="00F476AA" w:rsidP="00D85B3F">
      <w:r>
        <w:separator/>
      </w:r>
    </w:p>
  </w:endnote>
  <w:endnote w:type="continuationSeparator" w:id="0">
    <w:p w:rsidR="00F476AA" w:rsidRDefault="00F476AA" w:rsidP="00D8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2B" w:rsidRDefault="00A15A2B">
    <w:pPr>
      <w:pStyle w:val="af"/>
      <w:jc w:val="center"/>
    </w:pPr>
    <w:r>
      <w:fldChar w:fldCharType="begin"/>
    </w:r>
    <w:r>
      <w:instrText xml:space="preserve"> PAGE   \* MERGEFORMAT </w:instrText>
    </w:r>
    <w:r>
      <w:fldChar w:fldCharType="separate"/>
    </w:r>
    <w:r w:rsidR="00FF164D">
      <w:rPr>
        <w:noProof/>
      </w:rPr>
      <w:t>2</w:t>
    </w:r>
    <w:r>
      <w:fldChar w:fldCharType="end"/>
    </w:r>
  </w:p>
  <w:p w:rsidR="00A15A2B" w:rsidRPr="00A15A2B" w:rsidRDefault="00A15A2B" w:rsidP="00A15A2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6AA" w:rsidRDefault="00F476AA" w:rsidP="00D85B3F">
      <w:r>
        <w:separator/>
      </w:r>
    </w:p>
  </w:footnote>
  <w:footnote w:type="continuationSeparator" w:id="0">
    <w:p w:rsidR="00F476AA" w:rsidRDefault="00F476AA" w:rsidP="00D85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02FD9"/>
    <w:multiLevelType w:val="hybridMultilevel"/>
    <w:tmpl w:val="A4C6ABC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4F053C"/>
    <w:multiLevelType w:val="hybridMultilevel"/>
    <w:tmpl w:val="0B980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2268C2"/>
    <w:multiLevelType w:val="multilevel"/>
    <w:tmpl w:val="D2E4003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2A15DCE"/>
    <w:multiLevelType w:val="hybridMultilevel"/>
    <w:tmpl w:val="FA5E8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BB5267"/>
    <w:multiLevelType w:val="hybridMultilevel"/>
    <w:tmpl w:val="027EF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3F6ADF"/>
    <w:multiLevelType w:val="hybridMultilevel"/>
    <w:tmpl w:val="8790432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F5190"/>
    <w:multiLevelType w:val="hybridMultilevel"/>
    <w:tmpl w:val="6F64B3C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F40561"/>
    <w:multiLevelType w:val="hybridMultilevel"/>
    <w:tmpl w:val="21C4A8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3A40BE"/>
    <w:multiLevelType w:val="hybridMultilevel"/>
    <w:tmpl w:val="D8CEE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501A1A"/>
    <w:multiLevelType w:val="hybridMultilevel"/>
    <w:tmpl w:val="47C0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664337"/>
    <w:multiLevelType w:val="hybridMultilevel"/>
    <w:tmpl w:val="C2B40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CA53EC"/>
    <w:multiLevelType w:val="hybridMultilevel"/>
    <w:tmpl w:val="AC4A37A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232E23"/>
    <w:multiLevelType w:val="multilevel"/>
    <w:tmpl w:val="4A52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174721"/>
    <w:multiLevelType w:val="hybridMultilevel"/>
    <w:tmpl w:val="080ABD94"/>
    <w:lvl w:ilvl="0" w:tplc="0419000F">
      <w:start w:val="1"/>
      <w:numFmt w:val="decimal"/>
      <w:lvlText w:val="%1."/>
      <w:lvlJc w:val="left"/>
      <w:pPr>
        <w:ind w:left="756" w:hanging="360"/>
      </w:p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4">
    <w:nsid w:val="38FC4A61"/>
    <w:multiLevelType w:val="hybridMultilevel"/>
    <w:tmpl w:val="87F2B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B66CA"/>
    <w:multiLevelType w:val="hybridMultilevel"/>
    <w:tmpl w:val="4EC8C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FE0447"/>
    <w:multiLevelType w:val="hybridMultilevel"/>
    <w:tmpl w:val="D6645158"/>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17">
    <w:nsid w:val="412C6A0E"/>
    <w:multiLevelType w:val="hybridMultilevel"/>
    <w:tmpl w:val="B30660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F36679"/>
    <w:multiLevelType w:val="hybridMultilevel"/>
    <w:tmpl w:val="1402D6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2165089"/>
    <w:multiLevelType w:val="hybridMultilevel"/>
    <w:tmpl w:val="DF5C812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BE0CD8"/>
    <w:multiLevelType w:val="hybridMultilevel"/>
    <w:tmpl w:val="D1205AA0"/>
    <w:lvl w:ilvl="0" w:tplc="0419000F">
      <w:start w:val="1"/>
      <w:numFmt w:val="decimal"/>
      <w:lvlText w:val="%1."/>
      <w:lvlJc w:val="left"/>
      <w:pPr>
        <w:ind w:left="756" w:hanging="360"/>
      </w:p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21">
    <w:nsid w:val="66B4535F"/>
    <w:multiLevelType w:val="hybridMultilevel"/>
    <w:tmpl w:val="7BB41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AE5C14"/>
    <w:multiLevelType w:val="hybridMultilevel"/>
    <w:tmpl w:val="65527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766CD3"/>
    <w:multiLevelType w:val="hybridMultilevel"/>
    <w:tmpl w:val="558410D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67383A"/>
    <w:multiLevelType w:val="hybridMultilevel"/>
    <w:tmpl w:val="B0986C8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482FD0"/>
    <w:multiLevelType w:val="hybridMultilevel"/>
    <w:tmpl w:val="FB0C9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7F5D2A"/>
    <w:multiLevelType w:val="hybridMultilevel"/>
    <w:tmpl w:val="E4589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36278C"/>
    <w:multiLevelType w:val="hybridMultilevel"/>
    <w:tmpl w:val="D6645158"/>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28">
    <w:nsid w:val="7BA06E6F"/>
    <w:multiLevelType w:val="hybridMultilevel"/>
    <w:tmpl w:val="CC5C8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D02364"/>
    <w:multiLevelType w:val="hybridMultilevel"/>
    <w:tmpl w:val="DCF40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9"/>
  </w:num>
  <w:num w:numId="3">
    <w:abstractNumId w:val="22"/>
  </w:num>
  <w:num w:numId="4">
    <w:abstractNumId w:val="13"/>
  </w:num>
  <w:num w:numId="5">
    <w:abstractNumId w:val="21"/>
  </w:num>
  <w:num w:numId="6">
    <w:abstractNumId w:val="10"/>
  </w:num>
  <w:num w:numId="7">
    <w:abstractNumId w:val="20"/>
  </w:num>
  <w:num w:numId="8">
    <w:abstractNumId w:val="8"/>
  </w:num>
  <w:num w:numId="9">
    <w:abstractNumId w:val="12"/>
  </w:num>
  <w:num w:numId="10">
    <w:abstractNumId w:val="5"/>
  </w:num>
  <w:num w:numId="11">
    <w:abstractNumId w:val="6"/>
  </w:num>
  <w:num w:numId="12">
    <w:abstractNumId w:val="11"/>
  </w:num>
  <w:num w:numId="13">
    <w:abstractNumId w:val="7"/>
  </w:num>
  <w:num w:numId="14">
    <w:abstractNumId w:val="24"/>
  </w:num>
  <w:num w:numId="15">
    <w:abstractNumId w:val="23"/>
  </w:num>
  <w:num w:numId="16">
    <w:abstractNumId w:val="0"/>
  </w:num>
  <w:num w:numId="17">
    <w:abstractNumId w:val="19"/>
  </w:num>
  <w:num w:numId="18">
    <w:abstractNumId w:val="17"/>
  </w:num>
  <w:num w:numId="19">
    <w:abstractNumId w:val="1"/>
  </w:num>
  <w:num w:numId="20">
    <w:abstractNumId w:val="3"/>
  </w:num>
  <w:num w:numId="21">
    <w:abstractNumId w:val="25"/>
  </w:num>
  <w:num w:numId="22">
    <w:abstractNumId w:val="15"/>
  </w:num>
  <w:num w:numId="23">
    <w:abstractNumId w:val="26"/>
  </w:num>
  <w:num w:numId="24">
    <w:abstractNumId w:val="4"/>
  </w:num>
  <w:num w:numId="25">
    <w:abstractNumId w:val="14"/>
  </w:num>
  <w:num w:numId="26">
    <w:abstractNumId w:val="9"/>
  </w:num>
  <w:num w:numId="27">
    <w:abstractNumId w:val="2"/>
  </w:num>
  <w:num w:numId="28">
    <w:abstractNumId w:val="1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697"/>
    <w:rsid w:val="0004776D"/>
    <w:rsid w:val="00073CC6"/>
    <w:rsid w:val="00097B7C"/>
    <w:rsid w:val="000B355C"/>
    <w:rsid w:val="001D4555"/>
    <w:rsid w:val="001E2AD1"/>
    <w:rsid w:val="001F3D19"/>
    <w:rsid w:val="001F6A60"/>
    <w:rsid w:val="00226F0F"/>
    <w:rsid w:val="00230069"/>
    <w:rsid w:val="002563CD"/>
    <w:rsid w:val="002A3477"/>
    <w:rsid w:val="002F2A15"/>
    <w:rsid w:val="00314957"/>
    <w:rsid w:val="003478D3"/>
    <w:rsid w:val="00357BAE"/>
    <w:rsid w:val="003A5474"/>
    <w:rsid w:val="00422DDC"/>
    <w:rsid w:val="004262EA"/>
    <w:rsid w:val="004B37DF"/>
    <w:rsid w:val="004B5697"/>
    <w:rsid w:val="004D053A"/>
    <w:rsid w:val="004F3736"/>
    <w:rsid w:val="00511F01"/>
    <w:rsid w:val="005778F7"/>
    <w:rsid w:val="005A665B"/>
    <w:rsid w:val="005C61EC"/>
    <w:rsid w:val="00621DDB"/>
    <w:rsid w:val="00690B91"/>
    <w:rsid w:val="00690C22"/>
    <w:rsid w:val="006A6A61"/>
    <w:rsid w:val="006C36E8"/>
    <w:rsid w:val="006E2981"/>
    <w:rsid w:val="006E57B5"/>
    <w:rsid w:val="006E6136"/>
    <w:rsid w:val="0074718C"/>
    <w:rsid w:val="00754A99"/>
    <w:rsid w:val="00780A8F"/>
    <w:rsid w:val="00792DFE"/>
    <w:rsid w:val="007A638A"/>
    <w:rsid w:val="00857C24"/>
    <w:rsid w:val="00890A54"/>
    <w:rsid w:val="008A5E98"/>
    <w:rsid w:val="008D0189"/>
    <w:rsid w:val="008D7730"/>
    <w:rsid w:val="00957820"/>
    <w:rsid w:val="00997DF0"/>
    <w:rsid w:val="009F7AB6"/>
    <w:rsid w:val="00A057AB"/>
    <w:rsid w:val="00A15A2B"/>
    <w:rsid w:val="00A36FAB"/>
    <w:rsid w:val="00AA6691"/>
    <w:rsid w:val="00AD1632"/>
    <w:rsid w:val="00AD52CB"/>
    <w:rsid w:val="00AD6D99"/>
    <w:rsid w:val="00AE4986"/>
    <w:rsid w:val="00B60847"/>
    <w:rsid w:val="00B86C4B"/>
    <w:rsid w:val="00BC39DC"/>
    <w:rsid w:val="00C4721F"/>
    <w:rsid w:val="00C806B8"/>
    <w:rsid w:val="00CD63BC"/>
    <w:rsid w:val="00D13378"/>
    <w:rsid w:val="00D25FED"/>
    <w:rsid w:val="00D73E2C"/>
    <w:rsid w:val="00D85B3F"/>
    <w:rsid w:val="00DA3114"/>
    <w:rsid w:val="00DB7A03"/>
    <w:rsid w:val="00DC7CCA"/>
    <w:rsid w:val="00DD44F8"/>
    <w:rsid w:val="00E238D7"/>
    <w:rsid w:val="00E40A51"/>
    <w:rsid w:val="00E476EE"/>
    <w:rsid w:val="00E61CD1"/>
    <w:rsid w:val="00E81045"/>
    <w:rsid w:val="00EA1817"/>
    <w:rsid w:val="00F476AA"/>
    <w:rsid w:val="00FA0778"/>
    <w:rsid w:val="00FF1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chartTrackingRefBased/>
  <w15:docId w15:val="{E68D71E8-2DCA-46A2-9E38-41182F7A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697"/>
    <w:rPr>
      <w:rFonts w:ascii="Times New Roman" w:eastAsia="Times New Roman" w:hAnsi="Times New Roman"/>
    </w:rPr>
  </w:style>
  <w:style w:type="paragraph" w:styleId="1">
    <w:name w:val="heading 1"/>
    <w:basedOn w:val="a"/>
    <w:next w:val="a"/>
    <w:link w:val="10"/>
    <w:uiPriority w:val="9"/>
    <w:qFormat/>
    <w:rsid w:val="00957820"/>
    <w:pPr>
      <w:keepNext/>
      <w:spacing w:before="240" w:after="60" w:line="360" w:lineRule="auto"/>
      <w:jc w:val="center"/>
      <w:outlineLvl w:val="0"/>
    </w:pPr>
    <w:rPr>
      <w:rFonts w:ascii="Cambria" w:hAnsi="Cambria"/>
      <w:b/>
      <w:bCs/>
      <w:kern w:val="32"/>
      <w:sz w:val="32"/>
      <w:szCs w:val="32"/>
    </w:rPr>
  </w:style>
  <w:style w:type="paragraph" w:styleId="2">
    <w:name w:val="heading 2"/>
    <w:basedOn w:val="a"/>
    <w:next w:val="a"/>
    <w:link w:val="20"/>
    <w:uiPriority w:val="9"/>
    <w:unhideWhenUsed/>
    <w:qFormat/>
    <w:rsid w:val="00226F0F"/>
    <w:pPr>
      <w:keepNext/>
      <w:spacing w:before="120" w:line="360" w:lineRule="auto"/>
      <w:ind w:firstLine="709"/>
      <w:jc w:val="both"/>
      <w:outlineLvl w:val="1"/>
    </w:pPr>
    <w:rPr>
      <w:rFonts w:ascii="Cambria" w:hAnsi="Cambria"/>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B5697"/>
    <w:pPr>
      <w:jc w:val="center"/>
    </w:pPr>
    <w:rPr>
      <w:b/>
      <w:sz w:val="28"/>
      <w:lang w:val="en-US"/>
    </w:rPr>
  </w:style>
  <w:style w:type="character" w:customStyle="1" w:styleId="a4">
    <w:name w:val="Назва Знак"/>
    <w:link w:val="a3"/>
    <w:rsid w:val="004B5697"/>
    <w:rPr>
      <w:rFonts w:ascii="Times New Roman" w:eastAsia="Times New Roman" w:hAnsi="Times New Roman" w:cs="Times New Roman"/>
      <w:b/>
      <w:sz w:val="28"/>
      <w:szCs w:val="20"/>
      <w:lang w:val="en-US" w:eastAsia="ru-RU"/>
    </w:rPr>
  </w:style>
  <w:style w:type="paragraph" w:styleId="a5">
    <w:name w:val="Body Text"/>
    <w:basedOn w:val="a"/>
    <w:link w:val="a6"/>
    <w:rsid w:val="004B5697"/>
    <w:pPr>
      <w:jc w:val="center"/>
    </w:pPr>
    <w:rPr>
      <w:sz w:val="32"/>
    </w:rPr>
  </w:style>
  <w:style w:type="character" w:customStyle="1" w:styleId="a6">
    <w:name w:val="Основний текст Знак"/>
    <w:link w:val="a5"/>
    <w:rsid w:val="004B5697"/>
    <w:rPr>
      <w:rFonts w:ascii="Times New Roman" w:eastAsia="Times New Roman" w:hAnsi="Times New Roman" w:cs="Times New Roman"/>
      <w:sz w:val="32"/>
      <w:szCs w:val="20"/>
      <w:lang w:eastAsia="ru-RU"/>
    </w:rPr>
  </w:style>
  <w:style w:type="table" w:styleId="a7">
    <w:name w:val="Table Grid"/>
    <w:basedOn w:val="a1"/>
    <w:uiPriority w:val="59"/>
    <w:rsid w:val="004B56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4B5697"/>
    <w:rPr>
      <w:rFonts w:ascii="Tahoma" w:hAnsi="Tahoma" w:cs="Tahoma"/>
      <w:sz w:val="16"/>
      <w:szCs w:val="16"/>
    </w:rPr>
  </w:style>
  <w:style w:type="character" w:customStyle="1" w:styleId="a9">
    <w:name w:val="Текст у виносці Знак"/>
    <w:link w:val="a8"/>
    <w:uiPriority w:val="99"/>
    <w:semiHidden/>
    <w:rsid w:val="004B5697"/>
    <w:rPr>
      <w:rFonts w:ascii="Tahoma" w:eastAsia="Times New Roman" w:hAnsi="Tahoma" w:cs="Tahoma"/>
      <w:sz w:val="16"/>
      <w:szCs w:val="16"/>
      <w:lang w:eastAsia="ru-RU"/>
    </w:rPr>
  </w:style>
  <w:style w:type="paragraph" w:styleId="aa">
    <w:name w:val="List Paragraph"/>
    <w:basedOn w:val="a"/>
    <w:uiPriority w:val="34"/>
    <w:qFormat/>
    <w:rsid w:val="00DC7CCA"/>
    <w:pPr>
      <w:ind w:left="720"/>
      <w:contextualSpacing/>
    </w:pPr>
  </w:style>
  <w:style w:type="character" w:styleId="ab">
    <w:name w:val="Strong"/>
    <w:uiPriority w:val="22"/>
    <w:qFormat/>
    <w:rsid w:val="00357BAE"/>
    <w:rPr>
      <w:b/>
      <w:bCs/>
    </w:rPr>
  </w:style>
  <w:style w:type="character" w:styleId="ac">
    <w:name w:val="Hyperlink"/>
    <w:uiPriority w:val="99"/>
    <w:unhideWhenUsed/>
    <w:rsid w:val="00E40A51"/>
    <w:rPr>
      <w:color w:val="000099"/>
      <w:u w:val="single"/>
    </w:rPr>
  </w:style>
  <w:style w:type="character" w:customStyle="1" w:styleId="10">
    <w:name w:val="Заголовок 1 Знак"/>
    <w:link w:val="1"/>
    <w:uiPriority w:val="9"/>
    <w:rsid w:val="00957820"/>
    <w:rPr>
      <w:rFonts w:ascii="Cambria" w:eastAsia="Times New Roman" w:hAnsi="Cambria" w:cs="Times New Roman"/>
      <w:b/>
      <w:bCs/>
      <w:kern w:val="32"/>
      <w:sz w:val="32"/>
      <w:szCs w:val="32"/>
    </w:rPr>
  </w:style>
  <w:style w:type="character" w:customStyle="1" w:styleId="20">
    <w:name w:val="Заголовок 2 Знак"/>
    <w:link w:val="2"/>
    <w:uiPriority w:val="9"/>
    <w:rsid w:val="00226F0F"/>
    <w:rPr>
      <w:rFonts w:ascii="Cambria" w:eastAsia="Times New Roman" w:hAnsi="Cambria"/>
      <w:b/>
      <w:bCs/>
      <w:iCs/>
      <w:sz w:val="28"/>
      <w:szCs w:val="28"/>
    </w:rPr>
  </w:style>
  <w:style w:type="paragraph" w:styleId="ad">
    <w:name w:val="header"/>
    <w:basedOn w:val="a"/>
    <w:link w:val="ae"/>
    <w:uiPriority w:val="99"/>
    <w:semiHidden/>
    <w:unhideWhenUsed/>
    <w:rsid w:val="00D85B3F"/>
    <w:pPr>
      <w:tabs>
        <w:tab w:val="center" w:pos="4677"/>
        <w:tab w:val="right" w:pos="9355"/>
      </w:tabs>
    </w:pPr>
  </w:style>
  <w:style w:type="character" w:customStyle="1" w:styleId="ae">
    <w:name w:val="Верхній колонтитул Знак"/>
    <w:link w:val="ad"/>
    <w:uiPriority w:val="99"/>
    <w:semiHidden/>
    <w:rsid w:val="00D85B3F"/>
    <w:rPr>
      <w:rFonts w:ascii="Times New Roman" w:eastAsia="Times New Roman" w:hAnsi="Times New Roman"/>
    </w:rPr>
  </w:style>
  <w:style w:type="paragraph" w:styleId="af">
    <w:name w:val="footer"/>
    <w:basedOn w:val="a"/>
    <w:link w:val="af0"/>
    <w:uiPriority w:val="99"/>
    <w:unhideWhenUsed/>
    <w:rsid w:val="00D85B3F"/>
    <w:pPr>
      <w:tabs>
        <w:tab w:val="center" w:pos="4677"/>
        <w:tab w:val="right" w:pos="9355"/>
      </w:tabs>
    </w:pPr>
  </w:style>
  <w:style w:type="character" w:customStyle="1" w:styleId="af0">
    <w:name w:val="Нижній колонтитул Знак"/>
    <w:link w:val="af"/>
    <w:uiPriority w:val="99"/>
    <w:rsid w:val="00D85B3F"/>
    <w:rPr>
      <w:rFonts w:ascii="Times New Roman" w:eastAsia="Times New Roman" w:hAnsi="Times New Roman"/>
    </w:rPr>
  </w:style>
  <w:style w:type="paragraph" w:styleId="af1">
    <w:name w:val="TOC Heading"/>
    <w:basedOn w:val="1"/>
    <w:next w:val="a"/>
    <w:uiPriority w:val="39"/>
    <w:semiHidden/>
    <w:unhideWhenUsed/>
    <w:qFormat/>
    <w:rsid w:val="00D85B3F"/>
    <w:pPr>
      <w:keepLines/>
      <w:spacing w:before="480" w:after="0" w:line="276" w:lineRule="auto"/>
      <w:jc w:val="left"/>
      <w:outlineLvl w:val="9"/>
    </w:pPr>
    <w:rPr>
      <w:color w:val="365F91"/>
      <w:kern w:val="0"/>
      <w:sz w:val="28"/>
      <w:szCs w:val="28"/>
      <w:lang w:eastAsia="en-US"/>
    </w:rPr>
  </w:style>
  <w:style w:type="paragraph" w:styleId="11">
    <w:name w:val="toc 1"/>
    <w:basedOn w:val="a"/>
    <w:next w:val="a"/>
    <w:autoRedefine/>
    <w:uiPriority w:val="39"/>
    <w:unhideWhenUsed/>
    <w:rsid w:val="00D85B3F"/>
  </w:style>
  <w:style w:type="paragraph" w:styleId="21">
    <w:name w:val="toc 2"/>
    <w:basedOn w:val="a"/>
    <w:next w:val="a"/>
    <w:autoRedefine/>
    <w:uiPriority w:val="39"/>
    <w:unhideWhenUsed/>
    <w:rsid w:val="00D85B3F"/>
    <w:pPr>
      <w:ind w:left="200"/>
    </w:pPr>
  </w:style>
  <w:style w:type="character" w:styleId="af2">
    <w:name w:val="FollowedHyperlink"/>
    <w:uiPriority w:val="99"/>
    <w:semiHidden/>
    <w:unhideWhenUsed/>
    <w:rsid w:val="00AD1632"/>
    <w:rPr>
      <w:color w:val="800080"/>
      <w:u w:val="single"/>
    </w:rPr>
  </w:style>
  <w:style w:type="paragraph" w:styleId="12">
    <w:name w:val="index 1"/>
    <w:basedOn w:val="a"/>
    <w:next w:val="a"/>
    <w:autoRedefine/>
    <w:uiPriority w:val="99"/>
    <w:unhideWhenUsed/>
    <w:rsid w:val="00C806B8"/>
    <w:pPr>
      <w:ind w:left="200" w:hanging="200"/>
    </w:pPr>
    <w:rPr>
      <w:rFonts w:ascii="Calibri" w:hAnsi="Calibri" w:cs="Calibri"/>
      <w:sz w:val="18"/>
      <w:szCs w:val="18"/>
    </w:rPr>
  </w:style>
  <w:style w:type="paragraph" w:styleId="22">
    <w:name w:val="index 2"/>
    <w:basedOn w:val="a"/>
    <w:next w:val="a"/>
    <w:autoRedefine/>
    <w:uiPriority w:val="99"/>
    <w:unhideWhenUsed/>
    <w:rsid w:val="008D7730"/>
    <w:pPr>
      <w:ind w:left="400" w:hanging="200"/>
    </w:pPr>
    <w:rPr>
      <w:rFonts w:ascii="Calibri" w:hAnsi="Calibri" w:cs="Calibri"/>
      <w:sz w:val="18"/>
      <w:szCs w:val="18"/>
    </w:rPr>
  </w:style>
  <w:style w:type="paragraph" w:styleId="3">
    <w:name w:val="index 3"/>
    <w:basedOn w:val="a"/>
    <w:next w:val="a"/>
    <w:autoRedefine/>
    <w:uiPriority w:val="99"/>
    <w:unhideWhenUsed/>
    <w:rsid w:val="008D7730"/>
    <w:pPr>
      <w:ind w:left="600" w:hanging="200"/>
    </w:pPr>
    <w:rPr>
      <w:rFonts w:ascii="Calibri" w:hAnsi="Calibri" w:cs="Calibri"/>
      <w:sz w:val="18"/>
      <w:szCs w:val="18"/>
    </w:rPr>
  </w:style>
  <w:style w:type="paragraph" w:styleId="4">
    <w:name w:val="index 4"/>
    <w:basedOn w:val="a"/>
    <w:next w:val="a"/>
    <w:autoRedefine/>
    <w:uiPriority w:val="99"/>
    <w:unhideWhenUsed/>
    <w:rsid w:val="008D7730"/>
    <w:pPr>
      <w:ind w:left="800" w:hanging="200"/>
    </w:pPr>
    <w:rPr>
      <w:rFonts w:ascii="Calibri" w:hAnsi="Calibri" w:cs="Calibri"/>
      <w:sz w:val="18"/>
      <w:szCs w:val="18"/>
    </w:rPr>
  </w:style>
  <w:style w:type="paragraph" w:styleId="5">
    <w:name w:val="index 5"/>
    <w:basedOn w:val="a"/>
    <w:next w:val="a"/>
    <w:autoRedefine/>
    <w:uiPriority w:val="99"/>
    <w:unhideWhenUsed/>
    <w:rsid w:val="008D7730"/>
    <w:pPr>
      <w:ind w:left="1000" w:hanging="200"/>
    </w:pPr>
    <w:rPr>
      <w:rFonts w:ascii="Calibri" w:hAnsi="Calibri" w:cs="Calibri"/>
      <w:sz w:val="18"/>
      <w:szCs w:val="18"/>
    </w:rPr>
  </w:style>
  <w:style w:type="paragraph" w:styleId="6">
    <w:name w:val="index 6"/>
    <w:basedOn w:val="a"/>
    <w:next w:val="a"/>
    <w:autoRedefine/>
    <w:uiPriority w:val="99"/>
    <w:unhideWhenUsed/>
    <w:rsid w:val="008D7730"/>
    <w:pPr>
      <w:ind w:left="1200" w:hanging="200"/>
    </w:pPr>
    <w:rPr>
      <w:rFonts w:ascii="Calibri" w:hAnsi="Calibri" w:cs="Calibri"/>
      <w:sz w:val="18"/>
      <w:szCs w:val="18"/>
    </w:rPr>
  </w:style>
  <w:style w:type="paragraph" w:styleId="7">
    <w:name w:val="index 7"/>
    <w:basedOn w:val="a"/>
    <w:next w:val="a"/>
    <w:autoRedefine/>
    <w:uiPriority w:val="99"/>
    <w:unhideWhenUsed/>
    <w:rsid w:val="008D7730"/>
    <w:pPr>
      <w:ind w:left="1400" w:hanging="200"/>
    </w:pPr>
    <w:rPr>
      <w:rFonts w:ascii="Calibri" w:hAnsi="Calibri" w:cs="Calibri"/>
      <w:sz w:val="18"/>
      <w:szCs w:val="18"/>
    </w:rPr>
  </w:style>
  <w:style w:type="paragraph" w:styleId="8">
    <w:name w:val="index 8"/>
    <w:basedOn w:val="a"/>
    <w:next w:val="a"/>
    <w:autoRedefine/>
    <w:uiPriority w:val="99"/>
    <w:unhideWhenUsed/>
    <w:rsid w:val="008D7730"/>
    <w:pPr>
      <w:ind w:left="1600" w:hanging="200"/>
    </w:pPr>
    <w:rPr>
      <w:rFonts w:ascii="Calibri" w:hAnsi="Calibri" w:cs="Calibri"/>
      <w:sz w:val="18"/>
      <w:szCs w:val="18"/>
    </w:rPr>
  </w:style>
  <w:style w:type="paragraph" w:styleId="9">
    <w:name w:val="index 9"/>
    <w:basedOn w:val="a"/>
    <w:next w:val="a"/>
    <w:autoRedefine/>
    <w:uiPriority w:val="99"/>
    <w:unhideWhenUsed/>
    <w:rsid w:val="008D7730"/>
    <w:pPr>
      <w:ind w:left="1800" w:hanging="200"/>
    </w:pPr>
    <w:rPr>
      <w:rFonts w:ascii="Calibri" w:hAnsi="Calibri" w:cs="Calibri"/>
      <w:sz w:val="18"/>
      <w:szCs w:val="18"/>
    </w:rPr>
  </w:style>
  <w:style w:type="paragraph" w:styleId="af3">
    <w:name w:val="index heading"/>
    <w:basedOn w:val="a"/>
    <w:next w:val="12"/>
    <w:uiPriority w:val="99"/>
    <w:unhideWhenUsed/>
    <w:rsid w:val="008D7730"/>
    <w:pPr>
      <w:spacing w:before="240" w:after="120"/>
      <w:jc w:val="center"/>
    </w:pPr>
    <w:rPr>
      <w:rFonts w:ascii="Calibri" w:hAnsi="Calibri" w:cs="Calibri"/>
      <w:b/>
      <w:bCs/>
      <w:sz w:val="26"/>
      <w:szCs w:val="26"/>
    </w:rPr>
  </w:style>
  <w:style w:type="paragraph" w:customStyle="1" w:styleId="af4">
    <w:name w:val="_ЗАГОЛОВОК"/>
    <w:basedOn w:val="1"/>
    <w:rsid w:val="00EA1817"/>
    <w:pPr>
      <w:spacing w:before="120" w:after="120" w:line="240" w:lineRule="auto"/>
    </w:pPr>
    <w:rPr>
      <w:rFonts w:ascii="Times New Roman" w:hAnsi="Times New Roman"/>
      <w:bCs w:val="0"/>
      <w:kern w:val="0"/>
      <w:sz w:val="20"/>
      <w:szCs w:val="20"/>
      <w:lang w:val="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485909">
      <w:bodyDiv w:val="1"/>
      <w:marLeft w:val="0"/>
      <w:marRight w:val="0"/>
      <w:marTop w:val="0"/>
      <w:marBottom w:val="0"/>
      <w:divBdr>
        <w:top w:val="none" w:sz="0" w:space="0" w:color="auto"/>
        <w:left w:val="none" w:sz="0" w:space="0" w:color="auto"/>
        <w:bottom w:val="none" w:sz="0" w:space="0" w:color="auto"/>
        <w:right w:val="none" w:sz="0" w:space="0" w:color="auto"/>
      </w:divBdr>
    </w:div>
    <w:div w:id="431167197">
      <w:bodyDiv w:val="1"/>
      <w:marLeft w:val="0"/>
      <w:marRight w:val="0"/>
      <w:marTop w:val="0"/>
      <w:marBottom w:val="0"/>
      <w:divBdr>
        <w:top w:val="none" w:sz="0" w:space="0" w:color="auto"/>
        <w:left w:val="none" w:sz="0" w:space="0" w:color="auto"/>
        <w:bottom w:val="none" w:sz="0" w:space="0" w:color="auto"/>
        <w:right w:val="none" w:sz="0" w:space="0" w:color="auto"/>
      </w:divBdr>
    </w:div>
    <w:div w:id="837385821">
      <w:bodyDiv w:val="1"/>
      <w:marLeft w:val="0"/>
      <w:marRight w:val="0"/>
      <w:marTop w:val="0"/>
      <w:marBottom w:val="0"/>
      <w:divBdr>
        <w:top w:val="none" w:sz="0" w:space="0" w:color="auto"/>
        <w:left w:val="none" w:sz="0" w:space="0" w:color="auto"/>
        <w:bottom w:val="none" w:sz="0" w:space="0" w:color="auto"/>
        <w:right w:val="none" w:sz="0" w:space="0" w:color="auto"/>
      </w:divBdr>
    </w:div>
    <w:div w:id="1637759118">
      <w:bodyDiv w:val="1"/>
      <w:marLeft w:val="0"/>
      <w:marRight w:val="0"/>
      <w:marTop w:val="0"/>
      <w:marBottom w:val="0"/>
      <w:divBdr>
        <w:top w:val="none" w:sz="0" w:space="0" w:color="auto"/>
        <w:left w:val="none" w:sz="0" w:space="0" w:color="auto"/>
        <w:bottom w:val="none" w:sz="0" w:space="0" w:color="auto"/>
        <w:right w:val="none" w:sz="0" w:space="0" w:color="auto"/>
      </w:divBdr>
    </w:div>
    <w:div w:id="16860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culturlib.ru/" TargetMode="External"/><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wikipedia.org/" TargetMode="External"/><Relationship Id="rId25" Type="http://schemas.openxmlformats.org/officeDocument/2006/relationships/image" Target="media/image12.jpeg"/><Relationship Id="rId33"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hyperlink" Target="http://www.culturomics.org/home" TargetMode="External"/><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image" Target="media/image3.jpeg"/><Relationship Id="rId19" Type="http://schemas.openxmlformats.org/officeDocument/2006/relationships/hyperlink" Target="http://www.vedqmo4ka.narod.ru/index.html" TargetMode="External"/><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oogle.ru/"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45B1-4A81-4E6A-A7CF-DEC7EC8B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2624</Words>
  <Characters>14959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17548</CharactersWithSpaces>
  <SharedDoc>false</SharedDoc>
  <HLinks>
    <vt:vector size="144" baseType="variant">
      <vt:variant>
        <vt:i4>1638475</vt:i4>
      </vt:variant>
      <vt:variant>
        <vt:i4>117</vt:i4>
      </vt:variant>
      <vt:variant>
        <vt:i4>0</vt:i4>
      </vt:variant>
      <vt:variant>
        <vt:i4>5</vt:i4>
      </vt:variant>
      <vt:variant>
        <vt:lpwstr>http://www.vedqmo4ka.narod.ru/index.html</vt:lpwstr>
      </vt:variant>
      <vt:variant>
        <vt:lpwstr/>
      </vt:variant>
      <vt:variant>
        <vt:i4>7077995</vt:i4>
      </vt:variant>
      <vt:variant>
        <vt:i4>114</vt:i4>
      </vt:variant>
      <vt:variant>
        <vt:i4>0</vt:i4>
      </vt:variant>
      <vt:variant>
        <vt:i4>5</vt:i4>
      </vt:variant>
      <vt:variant>
        <vt:lpwstr>http://anthropology.ru/</vt:lpwstr>
      </vt:variant>
      <vt:variant>
        <vt:lpwstr/>
      </vt:variant>
      <vt:variant>
        <vt:i4>131144</vt:i4>
      </vt:variant>
      <vt:variant>
        <vt:i4>111</vt:i4>
      </vt:variant>
      <vt:variant>
        <vt:i4>0</vt:i4>
      </vt:variant>
      <vt:variant>
        <vt:i4>5</vt:i4>
      </vt:variant>
      <vt:variant>
        <vt:lpwstr>http://culturlib.ru/</vt:lpwstr>
      </vt:variant>
      <vt:variant>
        <vt:lpwstr/>
      </vt:variant>
      <vt:variant>
        <vt:i4>7536751</vt:i4>
      </vt:variant>
      <vt:variant>
        <vt:i4>108</vt:i4>
      </vt:variant>
      <vt:variant>
        <vt:i4>0</vt:i4>
      </vt:variant>
      <vt:variant>
        <vt:i4>5</vt:i4>
      </vt:variant>
      <vt:variant>
        <vt:lpwstr>http://www.gumer.info/</vt:lpwstr>
      </vt:variant>
      <vt:variant>
        <vt:lpwstr/>
      </vt:variant>
      <vt:variant>
        <vt:i4>4849664</vt:i4>
      </vt:variant>
      <vt:variant>
        <vt:i4>105</vt:i4>
      </vt:variant>
      <vt:variant>
        <vt:i4>0</vt:i4>
      </vt:variant>
      <vt:variant>
        <vt:i4>5</vt:i4>
      </vt:variant>
      <vt:variant>
        <vt:lpwstr>http://www.wikipedia.org/</vt:lpwstr>
      </vt:variant>
      <vt:variant>
        <vt:lpwstr/>
      </vt:variant>
      <vt:variant>
        <vt:i4>2162739</vt:i4>
      </vt:variant>
      <vt:variant>
        <vt:i4>102</vt:i4>
      </vt:variant>
      <vt:variant>
        <vt:i4>0</vt:i4>
      </vt:variant>
      <vt:variant>
        <vt:i4>5</vt:i4>
      </vt:variant>
      <vt:variant>
        <vt:lpwstr>http://www.google.com/</vt:lpwstr>
      </vt:variant>
      <vt:variant>
        <vt:lpwstr/>
      </vt:variant>
      <vt:variant>
        <vt:i4>2687025</vt:i4>
      </vt:variant>
      <vt:variant>
        <vt:i4>96</vt:i4>
      </vt:variant>
      <vt:variant>
        <vt:i4>0</vt:i4>
      </vt:variant>
      <vt:variant>
        <vt:i4>5</vt:i4>
      </vt:variant>
      <vt:variant>
        <vt:lpwstr>http://www.culturomics.org/home</vt:lpwstr>
      </vt:variant>
      <vt:variant>
        <vt:lpwstr/>
      </vt:variant>
      <vt:variant>
        <vt:i4>2359423</vt:i4>
      </vt:variant>
      <vt:variant>
        <vt:i4>93</vt:i4>
      </vt:variant>
      <vt:variant>
        <vt:i4>0</vt:i4>
      </vt:variant>
      <vt:variant>
        <vt:i4>5</vt:i4>
      </vt:variant>
      <vt:variant>
        <vt:lpwstr>http://www.harvard.edu/</vt:lpwstr>
      </vt:variant>
      <vt:variant>
        <vt:lpwstr/>
      </vt:variant>
      <vt:variant>
        <vt:i4>1310799</vt:i4>
      </vt:variant>
      <vt:variant>
        <vt:i4>90</vt:i4>
      </vt:variant>
      <vt:variant>
        <vt:i4>0</vt:i4>
      </vt:variant>
      <vt:variant>
        <vt:i4>5</vt:i4>
      </vt:variant>
      <vt:variant>
        <vt:lpwstr>http://www.google.ru/</vt:lpwstr>
      </vt:variant>
      <vt:variant>
        <vt:lpwstr/>
      </vt:variant>
      <vt:variant>
        <vt:i4>327767</vt:i4>
      </vt:variant>
      <vt:variant>
        <vt:i4>87</vt:i4>
      </vt:variant>
      <vt:variant>
        <vt:i4>0</vt:i4>
      </vt:variant>
      <vt:variant>
        <vt:i4>5</vt:i4>
      </vt:variant>
      <vt:variant>
        <vt:lpwstr>http://ngrams.googlelabs.com/</vt:lpwstr>
      </vt:variant>
      <vt:variant>
        <vt:lpwstr/>
      </vt:variant>
      <vt:variant>
        <vt:i4>1703996</vt:i4>
      </vt:variant>
      <vt:variant>
        <vt:i4>80</vt:i4>
      </vt:variant>
      <vt:variant>
        <vt:i4>0</vt:i4>
      </vt:variant>
      <vt:variant>
        <vt:i4>5</vt:i4>
      </vt:variant>
      <vt:variant>
        <vt:lpwstr/>
      </vt:variant>
      <vt:variant>
        <vt:lpwstr>_Toc281390668</vt:lpwstr>
      </vt:variant>
      <vt:variant>
        <vt:i4>1703996</vt:i4>
      </vt:variant>
      <vt:variant>
        <vt:i4>74</vt:i4>
      </vt:variant>
      <vt:variant>
        <vt:i4>0</vt:i4>
      </vt:variant>
      <vt:variant>
        <vt:i4>5</vt:i4>
      </vt:variant>
      <vt:variant>
        <vt:lpwstr/>
      </vt:variant>
      <vt:variant>
        <vt:lpwstr>_Toc281390667</vt:lpwstr>
      </vt:variant>
      <vt:variant>
        <vt:i4>1703996</vt:i4>
      </vt:variant>
      <vt:variant>
        <vt:i4>68</vt:i4>
      </vt:variant>
      <vt:variant>
        <vt:i4>0</vt:i4>
      </vt:variant>
      <vt:variant>
        <vt:i4>5</vt:i4>
      </vt:variant>
      <vt:variant>
        <vt:lpwstr/>
      </vt:variant>
      <vt:variant>
        <vt:lpwstr>_Toc281390666</vt:lpwstr>
      </vt:variant>
      <vt:variant>
        <vt:i4>1703996</vt:i4>
      </vt:variant>
      <vt:variant>
        <vt:i4>62</vt:i4>
      </vt:variant>
      <vt:variant>
        <vt:i4>0</vt:i4>
      </vt:variant>
      <vt:variant>
        <vt:i4>5</vt:i4>
      </vt:variant>
      <vt:variant>
        <vt:lpwstr/>
      </vt:variant>
      <vt:variant>
        <vt:lpwstr>_Toc281390665</vt:lpwstr>
      </vt:variant>
      <vt:variant>
        <vt:i4>1703996</vt:i4>
      </vt:variant>
      <vt:variant>
        <vt:i4>56</vt:i4>
      </vt:variant>
      <vt:variant>
        <vt:i4>0</vt:i4>
      </vt:variant>
      <vt:variant>
        <vt:i4>5</vt:i4>
      </vt:variant>
      <vt:variant>
        <vt:lpwstr/>
      </vt:variant>
      <vt:variant>
        <vt:lpwstr>_Toc281390664</vt:lpwstr>
      </vt:variant>
      <vt:variant>
        <vt:i4>1703996</vt:i4>
      </vt:variant>
      <vt:variant>
        <vt:i4>50</vt:i4>
      </vt:variant>
      <vt:variant>
        <vt:i4>0</vt:i4>
      </vt:variant>
      <vt:variant>
        <vt:i4>5</vt:i4>
      </vt:variant>
      <vt:variant>
        <vt:lpwstr/>
      </vt:variant>
      <vt:variant>
        <vt:lpwstr>_Toc281390663</vt:lpwstr>
      </vt:variant>
      <vt:variant>
        <vt:i4>1703996</vt:i4>
      </vt:variant>
      <vt:variant>
        <vt:i4>44</vt:i4>
      </vt:variant>
      <vt:variant>
        <vt:i4>0</vt:i4>
      </vt:variant>
      <vt:variant>
        <vt:i4>5</vt:i4>
      </vt:variant>
      <vt:variant>
        <vt:lpwstr/>
      </vt:variant>
      <vt:variant>
        <vt:lpwstr>_Toc281390662</vt:lpwstr>
      </vt:variant>
      <vt:variant>
        <vt:i4>1703996</vt:i4>
      </vt:variant>
      <vt:variant>
        <vt:i4>38</vt:i4>
      </vt:variant>
      <vt:variant>
        <vt:i4>0</vt:i4>
      </vt:variant>
      <vt:variant>
        <vt:i4>5</vt:i4>
      </vt:variant>
      <vt:variant>
        <vt:lpwstr/>
      </vt:variant>
      <vt:variant>
        <vt:lpwstr>_Toc281390661</vt:lpwstr>
      </vt:variant>
      <vt:variant>
        <vt:i4>1703996</vt:i4>
      </vt:variant>
      <vt:variant>
        <vt:i4>32</vt:i4>
      </vt:variant>
      <vt:variant>
        <vt:i4>0</vt:i4>
      </vt:variant>
      <vt:variant>
        <vt:i4>5</vt:i4>
      </vt:variant>
      <vt:variant>
        <vt:lpwstr/>
      </vt:variant>
      <vt:variant>
        <vt:lpwstr>_Toc281390660</vt:lpwstr>
      </vt:variant>
      <vt:variant>
        <vt:i4>1638460</vt:i4>
      </vt:variant>
      <vt:variant>
        <vt:i4>26</vt:i4>
      </vt:variant>
      <vt:variant>
        <vt:i4>0</vt:i4>
      </vt:variant>
      <vt:variant>
        <vt:i4>5</vt:i4>
      </vt:variant>
      <vt:variant>
        <vt:lpwstr/>
      </vt:variant>
      <vt:variant>
        <vt:lpwstr>_Toc281390659</vt:lpwstr>
      </vt:variant>
      <vt:variant>
        <vt:i4>1638460</vt:i4>
      </vt:variant>
      <vt:variant>
        <vt:i4>20</vt:i4>
      </vt:variant>
      <vt:variant>
        <vt:i4>0</vt:i4>
      </vt:variant>
      <vt:variant>
        <vt:i4>5</vt:i4>
      </vt:variant>
      <vt:variant>
        <vt:lpwstr/>
      </vt:variant>
      <vt:variant>
        <vt:lpwstr>_Toc281390658</vt:lpwstr>
      </vt:variant>
      <vt:variant>
        <vt:i4>1638460</vt:i4>
      </vt:variant>
      <vt:variant>
        <vt:i4>14</vt:i4>
      </vt:variant>
      <vt:variant>
        <vt:i4>0</vt:i4>
      </vt:variant>
      <vt:variant>
        <vt:i4>5</vt:i4>
      </vt:variant>
      <vt:variant>
        <vt:lpwstr/>
      </vt:variant>
      <vt:variant>
        <vt:lpwstr>_Toc281390657</vt:lpwstr>
      </vt:variant>
      <vt:variant>
        <vt:i4>1638460</vt:i4>
      </vt:variant>
      <vt:variant>
        <vt:i4>8</vt:i4>
      </vt:variant>
      <vt:variant>
        <vt:i4>0</vt:i4>
      </vt:variant>
      <vt:variant>
        <vt:i4>5</vt:i4>
      </vt:variant>
      <vt:variant>
        <vt:lpwstr/>
      </vt:variant>
      <vt:variant>
        <vt:lpwstr>_Toc281390656</vt:lpwstr>
      </vt:variant>
      <vt:variant>
        <vt:i4>1638460</vt:i4>
      </vt:variant>
      <vt:variant>
        <vt:i4>2</vt:i4>
      </vt:variant>
      <vt:variant>
        <vt:i4>0</vt:i4>
      </vt:variant>
      <vt:variant>
        <vt:i4>5</vt:i4>
      </vt:variant>
      <vt:variant>
        <vt:lpwstr/>
      </vt:variant>
      <vt:variant>
        <vt:lpwstr>_Toc281390655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Irina</cp:lastModifiedBy>
  <cp:revision>2</cp:revision>
  <cp:lastPrinted>2010-12-29T10:22:00Z</cp:lastPrinted>
  <dcterms:created xsi:type="dcterms:W3CDTF">2014-07-20T12:02:00Z</dcterms:created>
  <dcterms:modified xsi:type="dcterms:W3CDTF">2014-07-20T12:02:00Z</dcterms:modified>
</cp:coreProperties>
</file>