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DBE" w:rsidRDefault="006D4DBE" w:rsidP="00C8079E">
      <w:pPr>
        <w:pStyle w:val="aa"/>
        <w:rPr>
          <w:b/>
          <w:sz w:val="32"/>
          <w:szCs w:val="32"/>
        </w:rPr>
      </w:pPr>
      <w:r>
        <w:rPr>
          <w:b/>
          <w:sz w:val="32"/>
          <w:szCs w:val="32"/>
        </w:rPr>
        <w:t>Приложение 1:</w:t>
      </w:r>
    </w:p>
    <w:p w:rsidR="00191940" w:rsidRPr="006D4DBE" w:rsidRDefault="00191940" w:rsidP="006D4DBE">
      <w:pPr>
        <w:pStyle w:val="aa"/>
        <w:jc w:val="center"/>
        <w:rPr>
          <w:b/>
          <w:sz w:val="32"/>
          <w:szCs w:val="32"/>
        </w:rPr>
      </w:pPr>
      <w:r w:rsidRPr="00C8079E">
        <w:rPr>
          <w:b/>
          <w:sz w:val="32"/>
          <w:szCs w:val="32"/>
        </w:rPr>
        <w:t xml:space="preserve">Принципы планирования дистанции в </w:t>
      </w:r>
      <w:r w:rsidR="006D4DBE" w:rsidRPr="006D4DBE">
        <w:rPr>
          <w:b/>
          <w:sz w:val="32"/>
          <w:szCs w:val="32"/>
        </w:rPr>
        <w:t>Трейл-О</w:t>
      </w:r>
    </w:p>
    <w:p w:rsidR="00191940" w:rsidRPr="00C8079E" w:rsidRDefault="00191940" w:rsidP="00955F97">
      <w:pPr>
        <w:pStyle w:val="aa"/>
      </w:pPr>
    </w:p>
    <w:p w:rsidR="00191940" w:rsidRPr="00C8079E" w:rsidRDefault="00191940">
      <w:pPr>
        <w:ind w:firstLine="360"/>
        <w:rPr>
          <w:rFonts w:ascii="Arial" w:hAnsi="Arial" w:cs="Arial"/>
          <w:b/>
          <w:bCs/>
          <w:sz w:val="20"/>
          <w:szCs w:val="20"/>
        </w:rPr>
      </w:pPr>
      <w:r w:rsidRPr="00C8079E">
        <w:rPr>
          <w:rFonts w:ascii="Arial" w:hAnsi="Arial" w:cs="Arial"/>
          <w:b/>
          <w:bCs/>
          <w:sz w:val="20"/>
          <w:szCs w:val="20"/>
        </w:rPr>
        <w:t>Содержание:</w:t>
      </w:r>
    </w:p>
    <w:p w:rsidR="00191940" w:rsidRPr="00C8079E" w:rsidRDefault="00955F97" w:rsidP="00C8079E">
      <w:pPr>
        <w:tabs>
          <w:tab w:val="left" w:pos="709"/>
        </w:tabs>
        <w:ind w:firstLine="426"/>
        <w:rPr>
          <w:rFonts w:ascii="Arial" w:hAnsi="Arial" w:cs="Arial"/>
          <w:sz w:val="20"/>
          <w:szCs w:val="20"/>
        </w:rPr>
      </w:pPr>
      <w:r w:rsidRPr="00C8079E">
        <w:rPr>
          <w:rFonts w:ascii="Arial" w:hAnsi="Arial" w:cs="Arial"/>
          <w:sz w:val="20"/>
          <w:szCs w:val="20"/>
        </w:rPr>
        <w:t>1.</w:t>
      </w:r>
      <w:r w:rsidRPr="00C8079E">
        <w:rPr>
          <w:rFonts w:ascii="Arial" w:hAnsi="Arial" w:cs="Arial"/>
          <w:sz w:val="20"/>
          <w:szCs w:val="20"/>
        </w:rPr>
        <w:tab/>
      </w:r>
      <w:r w:rsidR="00191940" w:rsidRPr="00C8079E">
        <w:rPr>
          <w:rFonts w:ascii="Arial" w:hAnsi="Arial" w:cs="Arial"/>
          <w:sz w:val="20"/>
          <w:szCs w:val="20"/>
        </w:rPr>
        <w:t>Введение</w:t>
      </w:r>
    </w:p>
    <w:p w:rsidR="00191940" w:rsidRPr="00C8079E" w:rsidRDefault="00955F97" w:rsidP="00955F97">
      <w:pPr>
        <w:tabs>
          <w:tab w:val="left" w:pos="993"/>
        </w:tabs>
        <w:ind w:firstLine="540"/>
        <w:rPr>
          <w:rFonts w:ascii="Arial" w:hAnsi="Arial" w:cs="Arial"/>
          <w:sz w:val="20"/>
          <w:szCs w:val="20"/>
        </w:rPr>
      </w:pPr>
      <w:r w:rsidRPr="00C8079E">
        <w:rPr>
          <w:rFonts w:ascii="Arial" w:hAnsi="Arial" w:cs="Arial"/>
          <w:sz w:val="20"/>
          <w:szCs w:val="20"/>
        </w:rPr>
        <w:t>1.1</w:t>
      </w:r>
      <w:r w:rsidRPr="00C8079E">
        <w:rPr>
          <w:rFonts w:ascii="Arial" w:hAnsi="Arial" w:cs="Arial"/>
          <w:sz w:val="20"/>
          <w:szCs w:val="20"/>
        </w:rPr>
        <w:tab/>
      </w:r>
      <w:r w:rsidR="00191940" w:rsidRPr="00C8079E">
        <w:rPr>
          <w:rFonts w:ascii="Arial" w:hAnsi="Arial" w:cs="Arial"/>
          <w:sz w:val="20"/>
          <w:szCs w:val="20"/>
        </w:rPr>
        <w:t>Цель</w:t>
      </w:r>
    </w:p>
    <w:p w:rsidR="00191940" w:rsidRPr="00C8079E" w:rsidRDefault="00191940" w:rsidP="00955F97">
      <w:pPr>
        <w:tabs>
          <w:tab w:val="left" w:pos="993"/>
        </w:tabs>
        <w:ind w:firstLine="540"/>
        <w:rPr>
          <w:rFonts w:ascii="Arial" w:hAnsi="Arial" w:cs="Arial"/>
          <w:sz w:val="20"/>
          <w:szCs w:val="20"/>
        </w:rPr>
      </w:pPr>
      <w:r w:rsidRPr="00C8079E">
        <w:rPr>
          <w:rFonts w:ascii="Arial" w:hAnsi="Arial" w:cs="Arial"/>
          <w:sz w:val="20"/>
          <w:szCs w:val="20"/>
        </w:rPr>
        <w:t>1.2</w:t>
      </w:r>
      <w:r w:rsidR="00955F97" w:rsidRPr="00C8079E">
        <w:rPr>
          <w:rFonts w:ascii="Arial" w:hAnsi="Arial" w:cs="Arial"/>
          <w:sz w:val="20"/>
          <w:szCs w:val="20"/>
        </w:rPr>
        <w:tab/>
      </w:r>
      <w:r w:rsidRPr="00C8079E">
        <w:rPr>
          <w:rFonts w:ascii="Arial" w:hAnsi="Arial" w:cs="Arial"/>
          <w:sz w:val="20"/>
          <w:szCs w:val="20"/>
        </w:rPr>
        <w:t>Применение принципов</w:t>
      </w:r>
    </w:p>
    <w:p w:rsidR="00191940" w:rsidRPr="00C8079E" w:rsidRDefault="00191940" w:rsidP="00955F97">
      <w:pPr>
        <w:tabs>
          <w:tab w:val="left" w:pos="993"/>
        </w:tabs>
        <w:ind w:firstLine="540"/>
        <w:rPr>
          <w:rFonts w:ascii="Arial" w:hAnsi="Arial" w:cs="Arial"/>
          <w:sz w:val="20"/>
          <w:szCs w:val="20"/>
        </w:rPr>
      </w:pPr>
      <w:r w:rsidRPr="00C8079E">
        <w:rPr>
          <w:rFonts w:ascii="Arial" w:hAnsi="Arial" w:cs="Arial"/>
          <w:sz w:val="20"/>
          <w:szCs w:val="20"/>
        </w:rPr>
        <w:t>1.3</w:t>
      </w:r>
      <w:r w:rsidR="00955F97" w:rsidRPr="00C8079E">
        <w:rPr>
          <w:rFonts w:ascii="Arial" w:hAnsi="Arial" w:cs="Arial"/>
          <w:sz w:val="20"/>
          <w:szCs w:val="20"/>
        </w:rPr>
        <w:tab/>
      </w:r>
      <w:r w:rsidRPr="00C8079E">
        <w:rPr>
          <w:rFonts w:ascii="Arial" w:hAnsi="Arial" w:cs="Arial"/>
          <w:sz w:val="20"/>
          <w:szCs w:val="20"/>
        </w:rPr>
        <w:t>Технические руководства</w:t>
      </w:r>
    </w:p>
    <w:p w:rsidR="00191940" w:rsidRPr="00C8079E" w:rsidRDefault="00955F97" w:rsidP="00C8079E">
      <w:pPr>
        <w:tabs>
          <w:tab w:val="left" w:pos="709"/>
        </w:tabs>
        <w:ind w:firstLine="426"/>
        <w:rPr>
          <w:rFonts w:ascii="Arial" w:hAnsi="Arial" w:cs="Arial"/>
          <w:sz w:val="20"/>
          <w:szCs w:val="20"/>
        </w:rPr>
      </w:pPr>
      <w:r w:rsidRPr="00C8079E">
        <w:rPr>
          <w:rFonts w:ascii="Arial" w:hAnsi="Arial" w:cs="Arial"/>
          <w:sz w:val="20"/>
          <w:szCs w:val="20"/>
        </w:rPr>
        <w:t>2.</w:t>
      </w:r>
      <w:r w:rsidRPr="00C8079E">
        <w:rPr>
          <w:rFonts w:ascii="Arial" w:hAnsi="Arial" w:cs="Arial"/>
          <w:sz w:val="20"/>
          <w:szCs w:val="20"/>
        </w:rPr>
        <w:tab/>
      </w:r>
      <w:r w:rsidR="00191940" w:rsidRPr="00C8079E">
        <w:rPr>
          <w:rFonts w:ascii="Arial" w:hAnsi="Arial" w:cs="Arial"/>
          <w:sz w:val="20"/>
          <w:szCs w:val="20"/>
        </w:rPr>
        <w:t>Основные принципы</w:t>
      </w:r>
    </w:p>
    <w:p w:rsidR="00191940" w:rsidRPr="00C8079E" w:rsidRDefault="00191940" w:rsidP="00955F97">
      <w:pPr>
        <w:tabs>
          <w:tab w:val="left" w:pos="993"/>
        </w:tabs>
        <w:ind w:firstLine="540"/>
        <w:rPr>
          <w:rFonts w:ascii="Arial" w:hAnsi="Arial" w:cs="Arial"/>
          <w:sz w:val="20"/>
          <w:szCs w:val="20"/>
        </w:rPr>
      </w:pPr>
      <w:r w:rsidRPr="00C8079E">
        <w:rPr>
          <w:rFonts w:ascii="Arial" w:hAnsi="Arial" w:cs="Arial"/>
          <w:sz w:val="20"/>
          <w:szCs w:val="20"/>
        </w:rPr>
        <w:t>2.1</w:t>
      </w:r>
      <w:r w:rsidR="00955F97" w:rsidRPr="00C8079E">
        <w:rPr>
          <w:rFonts w:ascii="Arial" w:hAnsi="Arial" w:cs="Arial"/>
          <w:sz w:val="20"/>
          <w:szCs w:val="20"/>
        </w:rPr>
        <w:tab/>
      </w:r>
      <w:r w:rsidRPr="00C8079E">
        <w:rPr>
          <w:rFonts w:ascii="Arial" w:hAnsi="Arial" w:cs="Arial"/>
          <w:sz w:val="20"/>
          <w:szCs w:val="20"/>
        </w:rPr>
        <w:t>Определение понятия «ориентирование»</w:t>
      </w:r>
    </w:p>
    <w:p w:rsidR="00191940" w:rsidRPr="00C8079E" w:rsidRDefault="00191940" w:rsidP="00955F97">
      <w:pPr>
        <w:tabs>
          <w:tab w:val="left" w:pos="993"/>
        </w:tabs>
        <w:ind w:firstLine="540"/>
        <w:rPr>
          <w:rFonts w:ascii="Arial" w:hAnsi="Arial" w:cs="Arial"/>
          <w:sz w:val="20"/>
          <w:szCs w:val="20"/>
        </w:rPr>
      </w:pPr>
      <w:r w:rsidRPr="00C8079E">
        <w:rPr>
          <w:rFonts w:ascii="Arial" w:hAnsi="Arial" w:cs="Arial"/>
          <w:sz w:val="20"/>
          <w:szCs w:val="20"/>
        </w:rPr>
        <w:t>2.2</w:t>
      </w:r>
      <w:r w:rsidR="00955F97" w:rsidRPr="00C8079E">
        <w:rPr>
          <w:rFonts w:ascii="Arial" w:hAnsi="Arial" w:cs="Arial"/>
          <w:sz w:val="20"/>
          <w:szCs w:val="20"/>
        </w:rPr>
        <w:tab/>
      </w:r>
      <w:r w:rsidRPr="00C8079E">
        <w:rPr>
          <w:rFonts w:ascii="Arial" w:hAnsi="Arial" w:cs="Arial"/>
          <w:sz w:val="20"/>
          <w:szCs w:val="20"/>
        </w:rPr>
        <w:t>Цель хорошего планирования дистанций</w:t>
      </w:r>
    </w:p>
    <w:p w:rsidR="00191940" w:rsidRPr="00C8079E" w:rsidRDefault="00955F97" w:rsidP="00955F97">
      <w:pPr>
        <w:tabs>
          <w:tab w:val="left" w:pos="993"/>
        </w:tabs>
        <w:ind w:firstLine="540"/>
        <w:rPr>
          <w:rFonts w:ascii="Arial" w:hAnsi="Arial" w:cs="Arial"/>
          <w:sz w:val="20"/>
          <w:szCs w:val="20"/>
        </w:rPr>
      </w:pPr>
      <w:r w:rsidRPr="00C8079E">
        <w:rPr>
          <w:rFonts w:ascii="Arial" w:hAnsi="Arial" w:cs="Arial"/>
          <w:sz w:val="20"/>
          <w:szCs w:val="20"/>
        </w:rPr>
        <w:t>2.3</w:t>
      </w:r>
      <w:r w:rsidRPr="00C8079E">
        <w:rPr>
          <w:rFonts w:ascii="Arial" w:hAnsi="Arial" w:cs="Arial"/>
          <w:sz w:val="20"/>
          <w:szCs w:val="20"/>
        </w:rPr>
        <w:tab/>
      </w:r>
      <w:r w:rsidR="00191940" w:rsidRPr="00C8079E">
        <w:rPr>
          <w:rFonts w:ascii="Arial" w:hAnsi="Arial" w:cs="Arial"/>
          <w:sz w:val="20"/>
          <w:szCs w:val="20"/>
        </w:rPr>
        <w:t xml:space="preserve">Золотые правила </w:t>
      </w:r>
      <w:r w:rsidR="006D4DBE">
        <w:rPr>
          <w:rFonts w:ascii="Arial" w:hAnsi="Arial" w:cs="Arial"/>
          <w:sz w:val="20"/>
          <w:szCs w:val="20"/>
        </w:rPr>
        <w:t xml:space="preserve">начальника </w:t>
      </w:r>
      <w:r w:rsidR="00191940" w:rsidRPr="00C8079E">
        <w:rPr>
          <w:rFonts w:ascii="Arial" w:hAnsi="Arial" w:cs="Arial"/>
          <w:sz w:val="20"/>
          <w:szCs w:val="20"/>
        </w:rPr>
        <w:t>дистанции</w:t>
      </w:r>
    </w:p>
    <w:p w:rsidR="00191940" w:rsidRPr="00C8079E" w:rsidRDefault="00955F97" w:rsidP="00C8079E">
      <w:pPr>
        <w:tabs>
          <w:tab w:val="left" w:pos="709"/>
        </w:tabs>
        <w:ind w:firstLine="360"/>
        <w:rPr>
          <w:rFonts w:ascii="Arial" w:hAnsi="Arial" w:cs="Arial"/>
          <w:sz w:val="20"/>
          <w:szCs w:val="20"/>
        </w:rPr>
      </w:pPr>
      <w:r w:rsidRPr="00C8079E">
        <w:rPr>
          <w:rFonts w:ascii="Arial" w:hAnsi="Arial" w:cs="Arial"/>
          <w:sz w:val="20"/>
          <w:szCs w:val="20"/>
        </w:rPr>
        <w:t>3.</w:t>
      </w:r>
      <w:r w:rsidRPr="00C8079E">
        <w:rPr>
          <w:rFonts w:ascii="Arial" w:hAnsi="Arial" w:cs="Arial"/>
          <w:sz w:val="20"/>
          <w:szCs w:val="20"/>
        </w:rPr>
        <w:tab/>
      </w:r>
      <w:r w:rsidR="00191940" w:rsidRPr="00C8079E">
        <w:rPr>
          <w:rFonts w:ascii="Arial" w:hAnsi="Arial" w:cs="Arial"/>
          <w:sz w:val="20"/>
          <w:szCs w:val="20"/>
        </w:rPr>
        <w:t>Дистанции соревнований</w:t>
      </w:r>
    </w:p>
    <w:p w:rsidR="00191940" w:rsidRPr="00C8079E" w:rsidRDefault="00191940" w:rsidP="00955F97">
      <w:pPr>
        <w:numPr>
          <w:ilvl w:val="1"/>
          <w:numId w:val="11"/>
        </w:numPr>
        <w:tabs>
          <w:tab w:val="clear" w:pos="1080"/>
          <w:tab w:val="num" w:pos="993"/>
        </w:tabs>
        <w:ind w:left="0" w:firstLine="540"/>
        <w:rPr>
          <w:rFonts w:ascii="Arial" w:hAnsi="Arial" w:cs="Arial"/>
          <w:sz w:val="20"/>
          <w:szCs w:val="20"/>
        </w:rPr>
      </w:pPr>
      <w:r w:rsidRPr="00C8079E">
        <w:rPr>
          <w:rFonts w:ascii="Arial" w:hAnsi="Arial" w:cs="Arial"/>
          <w:sz w:val="20"/>
          <w:szCs w:val="20"/>
        </w:rPr>
        <w:t>Местность</w:t>
      </w:r>
    </w:p>
    <w:p w:rsidR="00191940" w:rsidRPr="00C8079E" w:rsidRDefault="00191940" w:rsidP="00955F97">
      <w:pPr>
        <w:tabs>
          <w:tab w:val="num" w:pos="993"/>
        </w:tabs>
        <w:ind w:firstLine="540"/>
        <w:rPr>
          <w:rFonts w:ascii="Arial" w:hAnsi="Arial" w:cs="Arial"/>
          <w:sz w:val="20"/>
          <w:szCs w:val="20"/>
        </w:rPr>
      </w:pPr>
      <w:r w:rsidRPr="00C8079E">
        <w:rPr>
          <w:rFonts w:ascii="Arial" w:hAnsi="Arial" w:cs="Arial"/>
          <w:sz w:val="20"/>
          <w:szCs w:val="20"/>
        </w:rPr>
        <w:t>3.2</w:t>
      </w:r>
      <w:r w:rsidR="00955F97" w:rsidRPr="00C8079E">
        <w:rPr>
          <w:rFonts w:ascii="Arial" w:hAnsi="Arial" w:cs="Arial"/>
          <w:sz w:val="20"/>
          <w:szCs w:val="20"/>
        </w:rPr>
        <w:tab/>
      </w:r>
      <w:r w:rsidRPr="00C8079E">
        <w:rPr>
          <w:rFonts w:ascii="Arial" w:hAnsi="Arial" w:cs="Arial"/>
          <w:sz w:val="20"/>
          <w:szCs w:val="20"/>
        </w:rPr>
        <w:t>Старт</w:t>
      </w:r>
    </w:p>
    <w:p w:rsidR="00191940" w:rsidRPr="00C8079E" w:rsidRDefault="00191940" w:rsidP="00955F97">
      <w:pPr>
        <w:tabs>
          <w:tab w:val="num" w:pos="993"/>
        </w:tabs>
        <w:ind w:firstLine="540"/>
        <w:rPr>
          <w:rFonts w:ascii="Arial" w:hAnsi="Arial" w:cs="Arial"/>
          <w:sz w:val="20"/>
          <w:szCs w:val="20"/>
        </w:rPr>
      </w:pPr>
      <w:r w:rsidRPr="00C8079E">
        <w:rPr>
          <w:rFonts w:ascii="Arial" w:hAnsi="Arial" w:cs="Arial"/>
          <w:sz w:val="20"/>
          <w:szCs w:val="20"/>
        </w:rPr>
        <w:t>3.3</w:t>
      </w:r>
      <w:r w:rsidR="00955F97" w:rsidRPr="00C8079E">
        <w:rPr>
          <w:rFonts w:ascii="Arial" w:hAnsi="Arial" w:cs="Arial"/>
          <w:sz w:val="20"/>
          <w:szCs w:val="20"/>
        </w:rPr>
        <w:tab/>
      </w:r>
      <w:r w:rsidRPr="00C8079E">
        <w:rPr>
          <w:rFonts w:ascii="Arial" w:hAnsi="Arial" w:cs="Arial"/>
          <w:sz w:val="20"/>
          <w:szCs w:val="20"/>
        </w:rPr>
        <w:t>Дистанция</w:t>
      </w:r>
    </w:p>
    <w:p w:rsidR="00191940" w:rsidRPr="00C8079E" w:rsidRDefault="00191940" w:rsidP="00955F97">
      <w:pPr>
        <w:tabs>
          <w:tab w:val="num" w:pos="993"/>
        </w:tabs>
        <w:ind w:firstLine="540"/>
        <w:rPr>
          <w:rFonts w:ascii="Arial" w:hAnsi="Arial" w:cs="Arial"/>
          <w:sz w:val="20"/>
          <w:szCs w:val="20"/>
        </w:rPr>
      </w:pPr>
      <w:r w:rsidRPr="00C8079E">
        <w:rPr>
          <w:rFonts w:ascii="Arial" w:hAnsi="Arial" w:cs="Arial"/>
          <w:sz w:val="20"/>
          <w:szCs w:val="20"/>
        </w:rPr>
        <w:t>3.4</w:t>
      </w:r>
      <w:r w:rsidR="00955F97" w:rsidRPr="00C8079E">
        <w:rPr>
          <w:rFonts w:ascii="Arial" w:hAnsi="Arial" w:cs="Arial"/>
          <w:sz w:val="20"/>
          <w:szCs w:val="20"/>
        </w:rPr>
        <w:tab/>
      </w:r>
      <w:r w:rsidRPr="00C8079E">
        <w:rPr>
          <w:rFonts w:ascii="Arial" w:hAnsi="Arial" w:cs="Arial"/>
          <w:sz w:val="20"/>
          <w:szCs w:val="20"/>
        </w:rPr>
        <w:t>Оборудование КП</w:t>
      </w:r>
    </w:p>
    <w:p w:rsidR="00191940" w:rsidRPr="00C8079E" w:rsidRDefault="00191940" w:rsidP="00955F97">
      <w:pPr>
        <w:tabs>
          <w:tab w:val="num" w:pos="993"/>
        </w:tabs>
        <w:ind w:firstLine="540"/>
        <w:rPr>
          <w:rFonts w:ascii="Arial" w:hAnsi="Arial" w:cs="Arial"/>
          <w:sz w:val="20"/>
          <w:szCs w:val="20"/>
        </w:rPr>
      </w:pPr>
      <w:r w:rsidRPr="00C8079E">
        <w:rPr>
          <w:rFonts w:ascii="Arial" w:hAnsi="Arial" w:cs="Arial"/>
          <w:sz w:val="20"/>
          <w:szCs w:val="20"/>
        </w:rPr>
        <w:t>3.5</w:t>
      </w:r>
      <w:r w:rsidR="00955F97" w:rsidRPr="00C8079E">
        <w:rPr>
          <w:rFonts w:ascii="Arial" w:hAnsi="Arial" w:cs="Arial"/>
          <w:sz w:val="20"/>
          <w:szCs w:val="20"/>
        </w:rPr>
        <w:tab/>
      </w:r>
      <w:r w:rsidRPr="00C8079E">
        <w:rPr>
          <w:rFonts w:ascii="Arial" w:hAnsi="Arial" w:cs="Arial"/>
          <w:sz w:val="20"/>
          <w:szCs w:val="20"/>
        </w:rPr>
        <w:t>Финиш</w:t>
      </w:r>
    </w:p>
    <w:p w:rsidR="00191940" w:rsidRPr="00C8079E" w:rsidRDefault="00191940" w:rsidP="00955F97">
      <w:pPr>
        <w:tabs>
          <w:tab w:val="num" w:pos="993"/>
        </w:tabs>
        <w:ind w:firstLine="540"/>
        <w:rPr>
          <w:rFonts w:ascii="Arial" w:hAnsi="Arial" w:cs="Arial"/>
          <w:sz w:val="20"/>
          <w:szCs w:val="20"/>
        </w:rPr>
      </w:pPr>
      <w:r w:rsidRPr="00C8079E">
        <w:rPr>
          <w:rFonts w:ascii="Arial" w:hAnsi="Arial" w:cs="Arial"/>
          <w:sz w:val="20"/>
          <w:szCs w:val="20"/>
        </w:rPr>
        <w:t>3.6</w:t>
      </w:r>
      <w:r w:rsidR="00955F97" w:rsidRPr="00C8079E">
        <w:rPr>
          <w:rFonts w:ascii="Arial" w:hAnsi="Arial" w:cs="Arial"/>
          <w:sz w:val="20"/>
          <w:szCs w:val="20"/>
        </w:rPr>
        <w:tab/>
      </w:r>
      <w:r w:rsidRPr="00C8079E">
        <w:rPr>
          <w:rFonts w:ascii="Arial" w:hAnsi="Arial" w:cs="Arial"/>
          <w:sz w:val="20"/>
          <w:szCs w:val="20"/>
        </w:rPr>
        <w:t>Степень трудности</w:t>
      </w:r>
    </w:p>
    <w:p w:rsidR="00191940" w:rsidRPr="00C8079E" w:rsidRDefault="00955F97" w:rsidP="00C8079E">
      <w:pPr>
        <w:tabs>
          <w:tab w:val="left" w:pos="709"/>
        </w:tabs>
        <w:ind w:firstLine="426"/>
        <w:rPr>
          <w:rFonts w:ascii="Arial" w:hAnsi="Arial" w:cs="Arial"/>
          <w:sz w:val="20"/>
          <w:szCs w:val="20"/>
        </w:rPr>
      </w:pPr>
      <w:r w:rsidRPr="00C8079E">
        <w:rPr>
          <w:rFonts w:ascii="Arial" w:hAnsi="Arial" w:cs="Arial"/>
          <w:sz w:val="20"/>
          <w:szCs w:val="20"/>
        </w:rPr>
        <w:t>4.</w:t>
      </w:r>
      <w:r w:rsidRPr="00C8079E">
        <w:rPr>
          <w:rFonts w:ascii="Arial" w:hAnsi="Arial" w:cs="Arial"/>
          <w:sz w:val="20"/>
          <w:szCs w:val="20"/>
        </w:rPr>
        <w:tab/>
      </w:r>
      <w:r w:rsidR="00191940" w:rsidRPr="00C8079E">
        <w:rPr>
          <w:rFonts w:ascii="Arial" w:hAnsi="Arial" w:cs="Arial"/>
          <w:sz w:val="20"/>
          <w:szCs w:val="20"/>
        </w:rPr>
        <w:t>Начальник дистанции</w:t>
      </w:r>
    </w:p>
    <w:p w:rsidR="00191940" w:rsidRPr="00C8079E" w:rsidRDefault="00955F97" w:rsidP="00C8079E">
      <w:pPr>
        <w:tabs>
          <w:tab w:val="left" w:pos="709"/>
        </w:tabs>
        <w:ind w:firstLine="426"/>
        <w:rPr>
          <w:rFonts w:ascii="Arial" w:hAnsi="Arial" w:cs="Arial"/>
          <w:sz w:val="20"/>
          <w:szCs w:val="20"/>
        </w:rPr>
      </w:pPr>
      <w:r w:rsidRPr="00C8079E">
        <w:rPr>
          <w:rFonts w:ascii="Arial" w:hAnsi="Arial" w:cs="Arial"/>
          <w:sz w:val="20"/>
          <w:szCs w:val="20"/>
        </w:rPr>
        <w:t>5.</w:t>
      </w:r>
      <w:r w:rsidRPr="00C8079E">
        <w:rPr>
          <w:rFonts w:ascii="Arial" w:hAnsi="Arial" w:cs="Arial"/>
          <w:sz w:val="20"/>
          <w:szCs w:val="20"/>
        </w:rPr>
        <w:tab/>
      </w:r>
      <w:r w:rsidR="00191940" w:rsidRPr="00C8079E">
        <w:rPr>
          <w:rFonts w:ascii="Arial" w:hAnsi="Arial" w:cs="Arial"/>
          <w:sz w:val="20"/>
          <w:szCs w:val="20"/>
        </w:rPr>
        <w:t>Дополнительная информация и примеры</w:t>
      </w:r>
    </w:p>
    <w:p w:rsidR="00191940" w:rsidRPr="00C8079E" w:rsidRDefault="00191940" w:rsidP="00C8079E">
      <w:pPr>
        <w:ind w:firstLine="426"/>
        <w:rPr>
          <w:rFonts w:ascii="Arial" w:hAnsi="Arial" w:cs="Arial"/>
          <w:sz w:val="20"/>
          <w:szCs w:val="20"/>
        </w:rPr>
      </w:pPr>
      <w:r w:rsidRPr="00C8079E">
        <w:rPr>
          <w:rFonts w:ascii="Arial" w:hAnsi="Arial" w:cs="Arial"/>
          <w:sz w:val="20"/>
          <w:szCs w:val="20"/>
        </w:rPr>
        <w:t xml:space="preserve"> </w:t>
      </w:r>
    </w:p>
    <w:p w:rsidR="00191940" w:rsidRPr="00C8079E" w:rsidRDefault="00191940" w:rsidP="00C8079E">
      <w:pPr>
        <w:ind w:firstLine="426"/>
        <w:jc w:val="both"/>
        <w:rPr>
          <w:rFonts w:ascii="Arial" w:hAnsi="Arial" w:cs="Arial"/>
          <w:b/>
          <w:bCs/>
          <w:sz w:val="20"/>
          <w:szCs w:val="20"/>
        </w:rPr>
      </w:pPr>
      <w:r w:rsidRPr="00C8079E">
        <w:rPr>
          <w:rFonts w:ascii="Arial" w:hAnsi="Arial" w:cs="Arial"/>
          <w:b/>
          <w:bCs/>
          <w:sz w:val="20"/>
          <w:szCs w:val="20"/>
        </w:rPr>
        <w:t>1. Введение</w:t>
      </w:r>
    </w:p>
    <w:p w:rsidR="00191940" w:rsidRPr="00C8079E" w:rsidRDefault="008E09C5" w:rsidP="008E09C5">
      <w:pPr>
        <w:tabs>
          <w:tab w:val="left" w:pos="993"/>
        </w:tabs>
        <w:ind w:firstLine="426"/>
        <w:jc w:val="both"/>
        <w:rPr>
          <w:rFonts w:ascii="Arial" w:hAnsi="Arial" w:cs="Arial"/>
          <w:sz w:val="20"/>
          <w:szCs w:val="20"/>
        </w:rPr>
      </w:pPr>
      <w:r>
        <w:rPr>
          <w:rFonts w:ascii="Arial" w:hAnsi="Arial" w:cs="Arial"/>
          <w:sz w:val="20"/>
          <w:szCs w:val="20"/>
        </w:rPr>
        <w:t>1.1</w:t>
      </w:r>
      <w:r>
        <w:rPr>
          <w:rFonts w:ascii="Arial" w:hAnsi="Arial" w:cs="Arial"/>
          <w:sz w:val="20"/>
          <w:szCs w:val="20"/>
          <w:lang w:val="en-US"/>
        </w:rPr>
        <w:tab/>
      </w:r>
      <w:r w:rsidR="00191940" w:rsidRPr="00C8079E">
        <w:rPr>
          <w:rFonts w:ascii="Arial" w:hAnsi="Arial" w:cs="Arial"/>
          <w:sz w:val="20"/>
          <w:szCs w:val="20"/>
        </w:rPr>
        <w:t>Цель</w:t>
      </w:r>
    </w:p>
    <w:p w:rsidR="00191940" w:rsidRDefault="00191940" w:rsidP="00C8079E">
      <w:pPr>
        <w:ind w:firstLine="426"/>
        <w:jc w:val="both"/>
        <w:rPr>
          <w:rFonts w:ascii="Arial" w:hAnsi="Arial" w:cs="Arial"/>
          <w:sz w:val="20"/>
          <w:szCs w:val="20"/>
          <w:lang w:val="en-US"/>
        </w:rPr>
      </w:pPr>
      <w:r w:rsidRPr="00C8079E">
        <w:rPr>
          <w:rFonts w:ascii="Arial" w:hAnsi="Arial" w:cs="Arial"/>
          <w:sz w:val="20"/>
          <w:szCs w:val="20"/>
        </w:rPr>
        <w:t>Эти принципы предназначены для того, чтобы установить общий стандарт планирования  дистанций на соревнованиях по ориентированию по тропам, чтобы гарантировать справедливость  соревнований по отношению к людям с сильно различающимися физическими способностями.</w:t>
      </w:r>
    </w:p>
    <w:p w:rsidR="008E09C5" w:rsidRPr="008E09C5" w:rsidRDefault="008E09C5" w:rsidP="00C8079E">
      <w:pPr>
        <w:ind w:firstLine="426"/>
        <w:jc w:val="both"/>
        <w:rPr>
          <w:rFonts w:ascii="Arial" w:hAnsi="Arial" w:cs="Arial"/>
          <w:sz w:val="20"/>
          <w:szCs w:val="20"/>
          <w:lang w:val="en-US"/>
        </w:rPr>
      </w:pPr>
    </w:p>
    <w:p w:rsidR="00191940" w:rsidRPr="00C8079E" w:rsidRDefault="008E09C5" w:rsidP="008E09C5">
      <w:pPr>
        <w:tabs>
          <w:tab w:val="left" w:pos="993"/>
        </w:tabs>
        <w:ind w:firstLine="426"/>
        <w:jc w:val="both"/>
        <w:rPr>
          <w:rFonts w:ascii="Arial" w:hAnsi="Arial" w:cs="Arial"/>
          <w:sz w:val="20"/>
          <w:szCs w:val="20"/>
        </w:rPr>
      </w:pPr>
      <w:r>
        <w:rPr>
          <w:rFonts w:ascii="Arial" w:hAnsi="Arial" w:cs="Arial"/>
          <w:sz w:val="20"/>
          <w:szCs w:val="20"/>
        </w:rPr>
        <w:t>1.2</w:t>
      </w:r>
      <w:r>
        <w:rPr>
          <w:rFonts w:ascii="Arial" w:hAnsi="Arial" w:cs="Arial"/>
          <w:sz w:val="20"/>
          <w:szCs w:val="20"/>
          <w:lang w:val="en-US"/>
        </w:rPr>
        <w:tab/>
      </w:r>
      <w:r w:rsidR="00191940" w:rsidRPr="00C8079E">
        <w:rPr>
          <w:rFonts w:ascii="Arial" w:hAnsi="Arial" w:cs="Arial"/>
          <w:sz w:val="20"/>
          <w:szCs w:val="20"/>
        </w:rPr>
        <w:t>Применение</w:t>
      </w:r>
    </w:p>
    <w:p w:rsidR="00191940" w:rsidRPr="00C8079E" w:rsidRDefault="00191940" w:rsidP="00C8079E">
      <w:pPr>
        <w:ind w:firstLine="426"/>
        <w:jc w:val="both"/>
        <w:rPr>
          <w:rFonts w:ascii="Arial" w:hAnsi="Arial" w:cs="Arial"/>
          <w:sz w:val="20"/>
          <w:szCs w:val="20"/>
        </w:rPr>
      </w:pPr>
      <w:r w:rsidRPr="00C8079E">
        <w:rPr>
          <w:rFonts w:ascii="Arial" w:hAnsi="Arial" w:cs="Arial"/>
          <w:sz w:val="20"/>
          <w:szCs w:val="20"/>
        </w:rPr>
        <w:t>Дистанции на всех крупных международных соревнованиях должны быть спланированы в соответствии с этими принципами. Они также должны послужить руководством по планированию дистанций на других соревнованиях по Трейл-О.</w:t>
      </w:r>
    </w:p>
    <w:p w:rsidR="00191940" w:rsidRDefault="00191940" w:rsidP="00C8079E">
      <w:pPr>
        <w:ind w:firstLine="426"/>
        <w:jc w:val="both"/>
        <w:rPr>
          <w:rFonts w:ascii="Arial" w:hAnsi="Arial" w:cs="Arial"/>
          <w:sz w:val="20"/>
          <w:szCs w:val="20"/>
          <w:lang w:val="en-US"/>
        </w:rPr>
      </w:pPr>
      <w:r w:rsidRPr="00C8079E">
        <w:rPr>
          <w:rFonts w:ascii="Arial" w:hAnsi="Arial" w:cs="Arial"/>
          <w:sz w:val="20"/>
          <w:szCs w:val="20"/>
        </w:rPr>
        <w:t>Многие спортсмены не могут передвигаться на пересечённой местности, и недостаточная скорость передвижения восполняется умением правильно ориентироваться и соотносить карту с местностью.</w:t>
      </w:r>
    </w:p>
    <w:p w:rsidR="008E09C5" w:rsidRPr="008E09C5" w:rsidRDefault="008E09C5" w:rsidP="00C8079E">
      <w:pPr>
        <w:ind w:firstLine="426"/>
        <w:jc w:val="both"/>
        <w:rPr>
          <w:rFonts w:ascii="Arial" w:hAnsi="Arial" w:cs="Arial"/>
          <w:sz w:val="20"/>
          <w:szCs w:val="20"/>
          <w:lang w:val="en-US"/>
        </w:rPr>
      </w:pPr>
    </w:p>
    <w:p w:rsidR="00191940" w:rsidRPr="00C8079E" w:rsidRDefault="008E09C5" w:rsidP="008E09C5">
      <w:pPr>
        <w:tabs>
          <w:tab w:val="left" w:pos="993"/>
        </w:tabs>
        <w:ind w:firstLine="426"/>
        <w:jc w:val="both"/>
        <w:rPr>
          <w:rFonts w:ascii="Arial" w:hAnsi="Arial" w:cs="Arial"/>
          <w:sz w:val="20"/>
          <w:szCs w:val="20"/>
        </w:rPr>
      </w:pPr>
      <w:r>
        <w:rPr>
          <w:rFonts w:ascii="Arial" w:hAnsi="Arial" w:cs="Arial"/>
          <w:sz w:val="20"/>
          <w:szCs w:val="20"/>
        </w:rPr>
        <w:t>1.3</w:t>
      </w:r>
      <w:r>
        <w:rPr>
          <w:rFonts w:ascii="Arial" w:hAnsi="Arial" w:cs="Arial"/>
          <w:sz w:val="20"/>
          <w:szCs w:val="20"/>
          <w:lang w:val="en-US"/>
        </w:rPr>
        <w:tab/>
      </w:r>
      <w:r w:rsidR="00191940" w:rsidRPr="00C8079E">
        <w:rPr>
          <w:rFonts w:ascii="Arial" w:hAnsi="Arial" w:cs="Arial"/>
          <w:sz w:val="20"/>
          <w:szCs w:val="20"/>
        </w:rPr>
        <w:t>Технические руководства</w:t>
      </w:r>
    </w:p>
    <w:p w:rsidR="00191940" w:rsidRPr="00C8079E" w:rsidRDefault="00191940" w:rsidP="00C8079E">
      <w:pPr>
        <w:ind w:firstLine="426"/>
        <w:jc w:val="both"/>
        <w:rPr>
          <w:rFonts w:ascii="Arial" w:hAnsi="Arial" w:cs="Arial"/>
          <w:sz w:val="20"/>
          <w:szCs w:val="20"/>
        </w:rPr>
      </w:pPr>
      <w:r w:rsidRPr="00C8079E">
        <w:rPr>
          <w:rFonts w:ascii="Arial" w:hAnsi="Arial" w:cs="Arial"/>
          <w:sz w:val="20"/>
          <w:szCs w:val="20"/>
        </w:rPr>
        <w:t>В данных принципах приводятся ссылки на текущую действующую редакцию Технических руководств IOF.</w:t>
      </w:r>
    </w:p>
    <w:p w:rsidR="00191940" w:rsidRPr="00C8079E" w:rsidRDefault="00191940" w:rsidP="00C8079E">
      <w:pPr>
        <w:ind w:firstLine="426"/>
        <w:jc w:val="both"/>
        <w:rPr>
          <w:rFonts w:ascii="Arial" w:hAnsi="Arial" w:cs="Arial"/>
          <w:sz w:val="20"/>
          <w:szCs w:val="20"/>
        </w:rPr>
      </w:pPr>
    </w:p>
    <w:p w:rsidR="00191940" w:rsidRPr="00C8079E" w:rsidRDefault="00191940" w:rsidP="00C8079E">
      <w:pPr>
        <w:ind w:firstLine="426"/>
        <w:jc w:val="both"/>
        <w:rPr>
          <w:rFonts w:ascii="Arial" w:hAnsi="Arial" w:cs="Arial"/>
          <w:b/>
          <w:bCs/>
          <w:sz w:val="20"/>
          <w:szCs w:val="20"/>
        </w:rPr>
      </w:pPr>
      <w:r w:rsidRPr="00C8079E">
        <w:rPr>
          <w:rFonts w:ascii="Arial" w:hAnsi="Arial" w:cs="Arial"/>
          <w:b/>
          <w:bCs/>
          <w:sz w:val="20"/>
          <w:szCs w:val="20"/>
        </w:rPr>
        <w:t>2. Основные принципы</w:t>
      </w:r>
    </w:p>
    <w:p w:rsidR="00191940" w:rsidRPr="00C8079E" w:rsidRDefault="008E09C5" w:rsidP="008E09C5">
      <w:pPr>
        <w:tabs>
          <w:tab w:val="left" w:pos="993"/>
        </w:tabs>
        <w:ind w:firstLine="426"/>
        <w:jc w:val="both"/>
        <w:rPr>
          <w:rFonts w:ascii="Arial" w:hAnsi="Arial" w:cs="Arial"/>
          <w:sz w:val="20"/>
          <w:szCs w:val="20"/>
        </w:rPr>
      </w:pPr>
      <w:r>
        <w:rPr>
          <w:rFonts w:ascii="Arial" w:hAnsi="Arial" w:cs="Arial"/>
          <w:sz w:val="20"/>
          <w:szCs w:val="20"/>
        </w:rPr>
        <w:t>2.1</w:t>
      </w:r>
      <w:r w:rsidRPr="008E09C5">
        <w:rPr>
          <w:rFonts w:ascii="Arial" w:hAnsi="Arial" w:cs="Arial"/>
          <w:sz w:val="20"/>
          <w:szCs w:val="20"/>
        </w:rPr>
        <w:tab/>
      </w:r>
      <w:r w:rsidR="00191940" w:rsidRPr="00C8079E">
        <w:rPr>
          <w:rFonts w:ascii="Arial" w:hAnsi="Arial" w:cs="Arial"/>
          <w:sz w:val="20"/>
          <w:szCs w:val="20"/>
        </w:rPr>
        <w:t>Определение понятия «</w:t>
      </w:r>
      <w:r w:rsidR="006D4DBE">
        <w:rPr>
          <w:rFonts w:ascii="Arial" w:hAnsi="Arial" w:cs="Arial"/>
          <w:sz w:val="20"/>
          <w:szCs w:val="20"/>
        </w:rPr>
        <w:t>Трейл-О</w:t>
      </w:r>
      <w:r w:rsidR="00191940" w:rsidRPr="00C8079E">
        <w:rPr>
          <w:rFonts w:ascii="Arial" w:hAnsi="Arial" w:cs="Arial"/>
          <w:sz w:val="20"/>
          <w:szCs w:val="20"/>
        </w:rPr>
        <w:t>»</w:t>
      </w:r>
    </w:p>
    <w:p w:rsidR="00191940" w:rsidRPr="00C8079E" w:rsidRDefault="006D4DBE" w:rsidP="00C8079E">
      <w:pPr>
        <w:ind w:firstLine="426"/>
        <w:jc w:val="both"/>
        <w:rPr>
          <w:rFonts w:ascii="Arial" w:hAnsi="Arial" w:cs="Arial"/>
          <w:sz w:val="20"/>
          <w:szCs w:val="20"/>
        </w:rPr>
      </w:pPr>
      <w:r>
        <w:rPr>
          <w:rFonts w:ascii="Arial" w:hAnsi="Arial" w:cs="Arial"/>
          <w:sz w:val="20"/>
          <w:szCs w:val="20"/>
        </w:rPr>
        <w:t>Трейл-О</w:t>
      </w:r>
      <w:r w:rsidR="00191940" w:rsidRPr="00C8079E">
        <w:rPr>
          <w:rFonts w:ascii="Arial" w:hAnsi="Arial" w:cs="Arial"/>
          <w:sz w:val="20"/>
          <w:szCs w:val="20"/>
        </w:rPr>
        <w:t xml:space="preserve"> представляет собой вид спорта, в котором спортсмены, придерживаясь установленного маршрута, в определенной последовательности посещают ряд точек принятия решения. На каждой точке они изучают карту, и решают, какая из нескольких призм соответствует центру круга на карте и легенде. Может </w:t>
      </w:r>
      <w:r w:rsidR="008E09C5" w:rsidRPr="00C8079E">
        <w:rPr>
          <w:rFonts w:ascii="Arial" w:hAnsi="Arial" w:cs="Arial"/>
          <w:sz w:val="20"/>
          <w:szCs w:val="20"/>
        </w:rPr>
        <w:t>быть,</w:t>
      </w:r>
      <w:r w:rsidR="00191940" w:rsidRPr="00C8079E">
        <w:rPr>
          <w:rFonts w:ascii="Arial" w:hAnsi="Arial" w:cs="Arial"/>
          <w:sz w:val="20"/>
          <w:szCs w:val="20"/>
        </w:rPr>
        <w:t xml:space="preserve"> случай, когда ни одна из призм не соответствует центру круга и легенде. Оба соответствия (соответствие центру круга и легенде) должны быть правильными.</w:t>
      </w:r>
    </w:p>
    <w:p w:rsidR="00191940" w:rsidRPr="006D4DBE" w:rsidRDefault="00191940" w:rsidP="00C8079E">
      <w:pPr>
        <w:ind w:firstLine="426"/>
        <w:jc w:val="both"/>
        <w:rPr>
          <w:rFonts w:ascii="Arial" w:hAnsi="Arial" w:cs="Arial"/>
          <w:sz w:val="20"/>
          <w:szCs w:val="20"/>
        </w:rPr>
      </w:pPr>
      <w:r w:rsidRPr="00C8079E">
        <w:rPr>
          <w:rFonts w:ascii="Arial" w:hAnsi="Arial" w:cs="Arial"/>
          <w:sz w:val="20"/>
          <w:szCs w:val="20"/>
        </w:rPr>
        <w:t xml:space="preserve">Составители карт, </w:t>
      </w:r>
      <w:r w:rsidR="006D4DBE">
        <w:rPr>
          <w:rFonts w:ascii="Arial" w:hAnsi="Arial" w:cs="Arial"/>
          <w:sz w:val="20"/>
          <w:szCs w:val="20"/>
        </w:rPr>
        <w:t>начальники дистанций</w:t>
      </w:r>
      <w:r w:rsidRPr="00C8079E">
        <w:rPr>
          <w:rFonts w:ascii="Arial" w:hAnsi="Arial" w:cs="Arial"/>
          <w:sz w:val="20"/>
          <w:szCs w:val="20"/>
        </w:rPr>
        <w:t xml:space="preserve"> и инспекторы на крупных соревнованиях по ориентированию бегом занимаются картами для </w:t>
      </w:r>
      <w:r w:rsidR="006D4DBE">
        <w:rPr>
          <w:rFonts w:ascii="Arial" w:hAnsi="Arial" w:cs="Arial"/>
          <w:sz w:val="20"/>
          <w:szCs w:val="20"/>
        </w:rPr>
        <w:t>Трейл-О</w:t>
      </w:r>
      <w:r w:rsidRPr="00C8079E">
        <w:rPr>
          <w:rFonts w:ascii="Arial" w:hAnsi="Arial" w:cs="Arial"/>
          <w:sz w:val="20"/>
          <w:szCs w:val="20"/>
        </w:rPr>
        <w:t xml:space="preserve">. </w:t>
      </w:r>
      <w:r w:rsidR="006D4DBE">
        <w:rPr>
          <w:rFonts w:ascii="Arial" w:hAnsi="Arial" w:cs="Arial"/>
          <w:sz w:val="20"/>
          <w:szCs w:val="20"/>
        </w:rPr>
        <w:t>Трейл-О</w:t>
      </w:r>
      <w:r w:rsidR="006D4DBE" w:rsidRPr="00C8079E">
        <w:rPr>
          <w:rFonts w:ascii="Arial" w:hAnsi="Arial" w:cs="Arial"/>
          <w:sz w:val="20"/>
          <w:szCs w:val="20"/>
        </w:rPr>
        <w:t xml:space="preserve"> </w:t>
      </w:r>
      <w:r w:rsidRPr="00C8079E">
        <w:rPr>
          <w:rFonts w:ascii="Arial" w:hAnsi="Arial" w:cs="Arial"/>
          <w:sz w:val="20"/>
          <w:szCs w:val="20"/>
        </w:rPr>
        <w:t>развивает их навыки и помогает подготовиться еще лучше.</w:t>
      </w:r>
    </w:p>
    <w:p w:rsidR="008E09C5" w:rsidRPr="006D4DBE" w:rsidRDefault="008E09C5" w:rsidP="00C8079E">
      <w:pPr>
        <w:ind w:firstLine="426"/>
        <w:jc w:val="both"/>
        <w:rPr>
          <w:rFonts w:ascii="Arial" w:hAnsi="Arial" w:cs="Arial"/>
          <w:sz w:val="20"/>
          <w:szCs w:val="20"/>
        </w:rPr>
      </w:pPr>
    </w:p>
    <w:p w:rsidR="00191940" w:rsidRPr="00C8079E" w:rsidRDefault="008E09C5" w:rsidP="008E09C5">
      <w:pPr>
        <w:tabs>
          <w:tab w:val="left" w:pos="993"/>
        </w:tabs>
        <w:ind w:firstLine="426"/>
        <w:jc w:val="both"/>
        <w:rPr>
          <w:rFonts w:ascii="Arial" w:hAnsi="Arial" w:cs="Arial"/>
          <w:sz w:val="20"/>
          <w:szCs w:val="20"/>
        </w:rPr>
      </w:pPr>
      <w:r>
        <w:rPr>
          <w:rFonts w:ascii="Arial" w:hAnsi="Arial" w:cs="Arial"/>
          <w:sz w:val="20"/>
          <w:szCs w:val="20"/>
        </w:rPr>
        <w:t>2.2</w:t>
      </w:r>
      <w:r w:rsidRPr="008E09C5">
        <w:rPr>
          <w:rFonts w:ascii="Arial" w:hAnsi="Arial" w:cs="Arial"/>
          <w:sz w:val="20"/>
          <w:szCs w:val="20"/>
        </w:rPr>
        <w:tab/>
      </w:r>
      <w:r w:rsidR="00191940" w:rsidRPr="00C8079E">
        <w:rPr>
          <w:rFonts w:ascii="Arial" w:hAnsi="Arial" w:cs="Arial"/>
          <w:sz w:val="20"/>
          <w:szCs w:val="20"/>
        </w:rPr>
        <w:t>Цель хорошего планирования дистанции</w:t>
      </w:r>
    </w:p>
    <w:p w:rsidR="00191940" w:rsidRDefault="00191940" w:rsidP="00C8079E">
      <w:pPr>
        <w:ind w:firstLine="426"/>
        <w:jc w:val="both"/>
        <w:rPr>
          <w:rFonts w:ascii="Arial" w:hAnsi="Arial" w:cs="Arial"/>
          <w:sz w:val="20"/>
          <w:szCs w:val="20"/>
          <w:lang w:val="en-US"/>
        </w:rPr>
      </w:pPr>
      <w:r w:rsidRPr="00C8079E">
        <w:rPr>
          <w:rFonts w:ascii="Arial" w:hAnsi="Arial" w:cs="Arial"/>
          <w:sz w:val="20"/>
          <w:szCs w:val="20"/>
        </w:rPr>
        <w:t>Цель планирования дистанции состоит в том, чтобы предложить участникам соревнований дистанции, правильно поставленные для их ожидаемых способностей. Результаты должны отражать технические способности участников.</w:t>
      </w:r>
    </w:p>
    <w:p w:rsidR="008E09C5" w:rsidRPr="008E09C5" w:rsidRDefault="008E09C5" w:rsidP="00C8079E">
      <w:pPr>
        <w:ind w:firstLine="426"/>
        <w:jc w:val="both"/>
        <w:rPr>
          <w:rFonts w:ascii="Arial" w:hAnsi="Arial" w:cs="Arial"/>
          <w:sz w:val="20"/>
          <w:szCs w:val="20"/>
          <w:lang w:val="en-US"/>
        </w:rPr>
      </w:pPr>
    </w:p>
    <w:p w:rsidR="00191940" w:rsidRPr="00C8079E" w:rsidRDefault="008E09C5" w:rsidP="008E09C5">
      <w:pPr>
        <w:tabs>
          <w:tab w:val="left" w:pos="993"/>
        </w:tabs>
        <w:ind w:firstLine="426"/>
        <w:jc w:val="both"/>
        <w:rPr>
          <w:rFonts w:ascii="Arial" w:hAnsi="Arial" w:cs="Arial"/>
          <w:sz w:val="20"/>
          <w:szCs w:val="20"/>
        </w:rPr>
      </w:pPr>
      <w:r>
        <w:rPr>
          <w:rFonts w:ascii="Arial" w:hAnsi="Arial" w:cs="Arial"/>
          <w:sz w:val="20"/>
          <w:szCs w:val="20"/>
        </w:rPr>
        <w:t>2.3</w:t>
      </w:r>
      <w:r w:rsidRPr="006D4DBE">
        <w:rPr>
          <w:rFonts w:ascii="Arial" w:hAnsi="Arial" w:cs="Arial"/>
          <w:sz w:val="20"/>
          <w:szCs w:val="20"/>
        </w:rPr>
        <w:tab/>
      </w:r>
      <w:r w:rsidR="00191940" w:rsidRPr="00C8079E">
        <w:rPr>
          <w:rFonts w:ascii="Arial" w:hAnsi="Arial" w:cs="Arial"/>
          <w:sz w:val="20"/>
          <w:szCs w:val="20"/>
        </w:rPr>
        <w:t xml:space="preserve">Золотые правила </w:t>
      </w:r>
      <w:r w:rsidR="006D4DBE">
        <w:rPr>
          <w:rFonts w:ascii="Arial" w:hAnsi="Arial" w:cs="Arial"/>
          <w:sz w:val="20"/>
          <w:szCs w:val="20"/>
        </w:rPr>
        <w:t xml:space="preserve">начальника </w:t>
      </w:r>
      <w:r w:rsidR="00191940" w:rsidRPr="00C8079E">
        <w:rPr>
          <w:rFonts w:ascii="Arial" w:hAnsi="Arial" w:cs="Arial"/>
          <w:sz w:val="20"/>
          <w:szCs w:val="20"/>
        </w:rPr>
        <w:t>дистанции</w:t>
      </w:r>
    </w:p>
    <w:p w:rsidR="00191940" w:rsidRPr="00C8079E" w:rsidRDefault="00191940" w:rsidP="00C8079E">
      <w:pPr>
        <w:ind w:firstLine="426"/>
        <w:jc w:val="both"/>
        <w:rPr>
          <w:rFonts w:ascii="Arial" w:hAnsi="Arial" w:cs="Arial"/>
          <w:sz w:val="20"/>
          <w:szCs w:val="20"/>
        </w:rPr>
      </w:pPr>
      <w:r w:rsidRPr="00C8079E">
        <w:rPr>
          <w:rFonts w:ascii="Arial" w:hAnsi="Arial" w:cs="Arial"/>
          <w:sz w:val="20"/>
          <w:szCs w:val="20"/>
        </w:rPr>
        <w:t>Начальник дистанции должен всегда учитывать следующие принципы:</w:t>
      </w:r>
    </w:p>
    <w:p w:rsidR="00191940" w:rsidRPr="00C8079E" w:rsidRDefault="00191940" w:rsidP="00ED06EE">
      <w:pPr>
        <w:numPr>
          <w:ilvl w:val="0"/>
          <w:numId w:val="9"/>
        </w:numPr>
        <w:tabs>
          <w:tab w:val="clear" w:pos="720"/>
          <w:tab w:val="left" w:pos="851"/>
        </w:tabs>
        <w:ind w:left="567" w:firstLine="0"/>
        <w:rPr>
          <w:rFonts w:ascii="Arial" w:hAnsi="Arial" w:cs="Arial"/>
          <w:sz w:val="20"/>
          <w:szCs w:val="20"/>
        </w:rPr>
      </w:pPr>
      <w:r w:rsidRPr="00C8079E">
        <w:rPr>
          <w:rFonts w:ascii="Arial" w:hAnsi="Arial" w:cs="Arial"/>
          <w:sz w:val="20"/>
          <w:szCs w:val="20"/>
        </w:rPr>
        <w:t>уникальная особенность ориентирования по тропам как искусства интерпретации карты;</w:t>
      </w:r>
    </w:p>
    <w:p w:rsidR="00191940" w:rsidRPr="00C8079E" w:rsidRDefault="00191940" w:rsidP="00ED06EE">
      <w:pPr>
        <w:numPr>
          <w:ilvl w:val="0"/>
          <w:numId w:val="9"/>
        </w:numPr>
        <w:tabs>
          <w:tab w:val="clear" w:pos="720"/>
          <w:tab w:val="left" w:pos="851"/>
        </w:tabs>
        <w:ind w:left="567" w:firstLine="0"/>
        <w:rPr>
          <w:rFonts w:ascii="Arial" w:hAnsi="Arial" w:cs="Arial"/>
          <w:sz w:val="20"/>
          <w:szCs w:val="20"/>
        </w:rPr>
      </w:pPr>
      <w:r w:rsidRPr="00C8079E">
        <w:rPr>
          <w:rFonts w:ascii="Arial" w:hAnsi="Arial" w:cs="Arial"/>
          <w:sz w:val="20"/>
          <w:szCs w:val="20"/>
        </w:rPr>
        <w:t>ответы на каждом КП не должны вызывать споров;</w:t>
      </w:r>
    </w:p>
    <w:p w:rsidR="00191940" w:rsidRPr="00C8079E" w:rsidRDefault="00191940" w:rsidP="00ED06EE">
      <w:pPr>
        <w:numPr>
          <w:ilvl w:val="0"/>
          <w:numId w:val="9"/>
        </w:numPr>
        <w:tabs>
          <w:tab w:val="clear" w:pos="720"/>
          <w:tab w:val="left" w:pos="851"/>
        </w:tabs>
        <w:ind w:left="567" w:firstLine="0"/>
        <w:rPr>
          <w:rFonts w:ascii="Arial" w:hAnsi="Arial" w:cs="Arial"/>
          <w:sz w:val="20"/>
          <w:szCs w:val="20"/>
        </w:rPr>
      </w:pPr>
      <w:r w:rsidRPr="00C8079E">
        <w:rPr>
          <w:rFonts w:ascii="Arial" w:hAnsi="Arial" w:cs="Arial"/>
          <w:sz w:val="20"/>
          <w:szCs w:val="20"/>
        </w:rPr>
        <w:t>справедливость соревнований;</w:t>
      </w:r>
    </w:p>
    <w:p w:rsidR="00191940" w:rsidRPr="00C8079E" w:rsidRDefault="00191940" w:rsidP="00ED06EE">
      <w:pPr>
        <w:numPr>
          <w:ilvl w:val="0"/>
          <w:numId w:val="9"/>
        </w:numPr>
        <w:tabs>
          <w:tab w:val="clear" w:pos="720"/>
          <w:tab w:val="left" w:pos="851"/>
        </w:tabs>
        <w:ind w:left="567" w:firstLine="0"/>
        <w:rPr>
          <w:rFonts w:ascii="Arial" w:hAnsi="Arial" w:cs="Arial"/>
          <w:sz w:val="20"/>
          <w:szCs w:val="20"/>
        </w:rPr>
      </w:pPr>
      <w:r w:rsidRPr="00C8079E">
        <w:rPr>
          <w:rFonts w:ascii="Arial" w:hAnsi="Arial" w:cs="Arial"/>
          <w:sz w:val="20"/>
          <w:szCs w:val="20"/>
        </w:rPr>
        <w:t>участники должны получать удовольствие от соревнований;</w:t>
      </w:r>
    </w:p>
    <w:p w:rsidR="00191940" w:rsidRPr="00C8079E" w:rsidRDefault="00191940" w:rsidP="00ED06EE">
      <w:pPr>
        <w:numPr>
          <w:ilvl w:val="0"/>
          <w:numId w:val="9"/>
        </w:numPr>
        <w:tabs>
          <w:tab w:val="clear" w:pos="720"/>
          <w:tab w:val="left" w:pos="851"/>
        </w:tabs>
        <w:ind w:left="567" w:firstLine="0"/>
        <w:rPr>
          <w:rFonts w:ascii="Arial" w:hAnsi="Arial" w:cs="Arial"/>
          <w:sz w:val="20"/>
          <w:szCs w:val="20"/>
        </w:rPr>
      </w:pPr>
      <w:r w:rsidRPr="00C8079E">
        <w:rPr>
          <w:rFonts w:ascii="Arial" w:hAnsi="Arial" w:cs="Arial"/>
          <w:sz w:val="20"/>
          <w:szCs w:val="20"/>
        </w:rPr>
        <w:t>тесное сотрудничество с другими официальными лицами;</w:t>
      </w:r>
    </w:p>
    <w:p w:rsidR="00191940" w:rsidRPr="00C8079E" w:rsidRDefault="00191940" w:rsidP="00ED06EE">
      <w:pPr>
        <w:numPr>
          <w:ilvl w:val="0"/>
          <w:numId w:val="9"/>
        </w:numPr>
        <w:tabs>
          <w:tab w:val="clear" w:pos="720"/>
          <w:tab w:val="left" w:pos="851"/>
        </w:tabs>
        <w:ind w:left="567" w:firstLine="0"/>
        <w:rPr>
          <w:rFonts w:ascii="Arial" w:hAnsi="Arial" w:cs="Arial"/>
          <w:sz w:val="20"/>
          <w:szCs w:val="20"/>
        </w:rPr>
      </w:pPr>
      <w:r w:rsidRPr="00C8079E">
        <w:rPr>
          <w:rFonts w:ascii="Arial" w:hAnsi="Arial" w:cs="Arial"/>
          <w:sz w:val="20"/>
          <w:szCs w:val="20"/>
        </w:rPr>
        <w:t>связь Трейл-О с другими дисциплинами спортивного ориентирования;</w:t>
      </w:r>
    </w:p>
    <w:p w:rsidR="00191940" w:rsidRPr="00C8079E" w:rsidRDefault="00191940" w:rsidP="00ED06EE">
      <w:pPr>
        <w:numPr>
          <w:ilvl w:val="0"/>
          <w:numId w:val="9"/>
        </w:numPr>
        <w:tabs>
          <w:tab w:val="clear" w:pos="720"/>
          <w:tab w:val="left" w:pos="851"/>
        </w:tabs>
        <w:ind w:left="567" w:firstLine="0"/>
        <w:rPr>
          <w:rFonts w:ascii="Arial" w:hAnsi="Arial" w:cs="Arial"/>
          <w:sz w:val="20"/>
          <w:szCs w:val="20"/>
        </w:rPr>
      </w:pPr>
      <w:r w:rsidRPr="00C8079E">
        <w:rPr>
          <w:rFonts w:ascii="Arial" w:hAnsi="Arial" w:cs="Arial"/>
          <w:sz w:val="20"/>
          <w:szCs w:val="20"/>
        </w:rPr>
        <w:t>защита живой природы и окружающей среды;</w:t>
      </w:r>
    </w:p>
    <w:p w:rsidR="00191940" w:rsidRPr="00C8079E" w:rsidRDefault="00191940" w:rsidP="00ED06EE">
      <w:pPr>
        <w:numPr>
          <w:ilvl w:val="0"/>
          <w:numId w:val="9"/>
        </w:numPr>
        <w:tabs>
          <w:tab w:val="clear" w:pos="720"/>
          <w:tab w:val="left" w:pos="851"/>
        </w:tabs>
        <w:ind w:left="567" w:firstLine="0"/>
        <w:rPr>
          <w:rFonts w:ascii="Arial" w:hAnsi="Arial" w:cs="Arial"/>
          <w:sz w:val="20"/>
          <w:szCs w:val="20"/>
        </w:rPr>
      </w:pPr>
      <w:r w:rsidRPr="00C8079E">
        <w:rPr>
          <w:rFonts w:ascii="Arial" w:hAnsi="Arial" w:cs="Arial"/>
          <w:sz w:val="20"/>
          <w:szCs w:val="20"/>
        </w:rPr>
        <w:t>зрелищность для средств массовой информации и зрителей</w:t>
      </w:r>
    </w:p>
    <w:p w:rsidR="00191940" w:rsidRPr="00C8079E" w:rsidRDefault="00191940" w:rsidP="00ED06EE">
      <w:pPr>
        <w:ind w:firstLine="426"/>
        <w:rPr>
          <w:rFonts w:ascii="Arial" w:hAnsi="Arial" w:cs="Arial"/>
          <w:sz w:val="20"/>
          <w:szCs w:val="20"/>
        </w:rPr>
      </w:pPr>
    </w:p>
    <w:p w:rsidR="00191940" w:rsidRPr="00C8079E" w:rsidRDefault="008E09C5" w:rsidP="008E09C5">
      <w:pPr>
        <w:tabs>
          <w:tab w:val="left" w:pos="993"/>
        </w:tabs>
        <w:ind w:firstLine="426"/>
        <w:rPr>
          <w:rFonts w:ascii="Arial" w:hAnsi="Arial" w:cs="Arial"/>
          <w:sz w:val="20"/>
          <w:szCs w:val="20"/>
        </w:rPr>
      </w:pPr>
      <w:r>
        <w:rPr>
          <w:rFonts w:ascii="Arial" w:hAnsi="Arial" w:cs="Arial"/>
          <w:sz w:val="20"/>
          <w:szCs w:val="20"/>
        </w:rPr>
        <w:t>2.3.1</w:t>
      </w:r>
      <w:r>
        <w:rPr>
          <w:rFonts w:ascii="Arial" w:hAnsi="Arial" w:cs="Arial"/>
          <w:sz w:val="20"/>
          <w:szCs w:val="20"/>
          <w:lang w:val="en-US"/>
        </w:rPr>
        <w:tab/>
      </w:r>
      <w:r w:rsidR="00191940" w:rsidRPr="00C8079E">
        <w:rPr>
          <w:rFonts w:ascii="Arial" w:hAnsi="Arial" w:cs="Arial"/>
          <w:sz w:val="20"/>
          <w:szCs w:val="20"/>
        </w:rPr>
        <w:t>Уникальная особенность Трейл-О</w:t>
      </w:r>
    </w:p>
    <w:p w:rsidR="00C8079E" w:rsidRPr="00C8079E" w:rsidRDefault="00191940" w:rsidP="00ED06EE">
      <w:pPr>
        <w:ind w:firstLine="426"/>
        <w:jc w:val="both"/>
        <w:rPr>
          <w:rFonts w:ascii="Arial" w:hAnsi="Arial" w:cs="Arial"/>
          <w:sz w:val="20"/>
          <w:szCs w:val="20"/>
        </w:rPr>
      </w:pPr>
      <w:r w:rsidRPr="00C8079E">
        <w:rPr>
          <w:rFonts w:ascii="Arial" w:hAnsi="Arial" w:cs="Arial"/>
          <w:sz w:val="20"/>
          <w:szCs w:val="20"/>
        </w:rPr>
        <w:t xml:space="preserve">Каждый вид спорта имеет особенности. Уникальная особенность </w:t>
      </w:r>
      <w:r w:rsidR="006D4DBE">
        <w:rPr>
          <w:rFonts w:ascii="Arial" w:hAnsi="Arial" w:cs="Arial"/>
          <w:sz w:val="20"/>
          <w:szCs w:val="20"/>
        </w:rPr>
        <w:t>Трейл-О</w:t>
      </w:r>
      <w:r w:rsidR="006D4DBE" w:rsidRPr="00C8079E">
        <w:rPr>
          <w:rFonts w:ascii="Arial" w:hAnsi="Arial" w:cs="Arial"/>
          <w:sz w:val="20"/>
          <w:szCs w:val="20"/>
        </w:rPr>
        <w:t xml:space="preserve"> </w:t>
      </w:r>
      <w:r w:rsidRPr="00C8079E">
        <w:rPr>
          <w:rFonts w:ascii="Arial" w:hAnsi="Arial" w:cs="Arial"/>
          <w:sz w:val="20"/>
          <w:szCs w:val="20"/>
        </w:rPr>
        <w:t>– чтение карты и сопоставление ее с незнакомой местностью. Это требует специфических навыков ориентирования: точного чтения карты, работы с компасом, концентрации в стрессовых условиях, принятия быстрого решения, определения расстояния, интерпретации местности и т. д.</w:t>
      </w:r>
    </w:p>
    <w:p w:rsidR="00191940" w:rsidRPr="00C8079E" w:rsidRDefault="008E09C5" w:rsidP="008E09C5">
      <w:pPr>
        <w:tabs>
          <w:tab w:val="left" w:pos="993"/>
        </w:tabs>
        <w:ind w:firstLine="426"/>
        <w:jc w:val="both"/>
        <w:rPr>
          <w:rFonts w:ascii="Arial" w:hAnsi="Arial" w:cs="Arial"/>
          <w:sz w:val="20"/>
          <w:szCs w:val="20"/>
        </w:rPr>
      </w:pPr>
      <w:r>
        <w:rPr>
          <w:rFonts w:ascii="Arial" w:hAnsi="Arial" w:cs="Arial"/>
          <w:sz w:val="20"/>
          <w:szCs w:val="20"/>
        </w:rPr>
        <w:t>2.3.2</w:t>
      </w:r>
      <w:r w:rsidRPr="008E09C5">
        <w:rPr>
          <w:rFonts w:ascii="Arial" w:hAnsi="Arial" w:cs="Arial"/>
          <w:sz w:val="20"/>
          <w:szCs w:val="20"/>
        </w:rPr>
        <w:tab/>
      </w:r>
      <w:r w:rsidR="00191940" w:rsidRPr="00C8079E">
        <w:rPr>
          <w:rFonts w:ascii="Arial" w:hAnsi="Arial" w:cs="Arial"/>
          <w:sz w:val="20"/>
          <w:szCs w:val="20"/>
        </w:rPr>
        <w:t>Отсутствие споров по поводу ответов</w:t>
      </w:r>
    </w:p>
    <w:p w:rsidR="00191940" w:rsidRPr="00C8079E" w:rsidRDefault="00191940" w:rsidP="00ED06EE">
      <w:pPr>
        <w:ind w:firstLine="426"/>
        <w:jc w:val="both"/>
        <w:rPr>
          <w:rFonts w:ascii="Arial" w:hAnsi="Arial" w:cs="Arial"/>
          <w:sz w:val="20"/>
          <w:szCs w:val="20"/>
        </w:rPr>
      </w:pPr>
      <w:r w:rsidRPr="00C8079E">
        <w:rPr>
          <w:rFonts w:ascii="Arial" w:hAnsi="Arial" w:cs="Arial"/>
          <w:sz w:val="20"/>
          <w:szCs w:val="20"/>
        </w:rPr>
        <w:t>Ответы на каждом КП не должны быть причиной споров! В любом случае должна быть возможность определить ответ путем интерпретации карты и местности. Ответ не должен быть основан на предположениях вроде «Я думаю» или «Мне кажется».</w:t>
      </w:r>
    </w:p>
    <w:p w:rsidR="00191940" w:rsidRPr="00C8079E" w:rsidRDefault="008E09C5" w:rsidP="008E09C5">
      <w:pPr>
        <w:tabs>
          <w:tab w:val="left" w:pos="993"/>
        </w:tabs>
        <w:ind w:firstLine="426"/>
        <w:rPr>
          <w:rFonts w:ascii="Arial" w:hAnsi="Arial" w:cs="Arial"/>
          <w:sz w:val="20"/>
          <w:szCs w:val="20"/>
        </w:rPr>
      </w:pPr>
      <w:r>
        <w:rPr>
          <w:rFonts w:ascii="Arial" w:hAnsi="Arial" w:cs="Arial"/>
          <w:sz w:val="20"/>
          <w:szCs w:val="20"/>
        </w:rPr>
        <w:t>2.3.3</w:t>
      </w:r>
      <w:r>
        <w:rPr>
          <w:rFonts w:ascii="Arial" w:hAnsi="Arial" w:cs="Arial"/>
          <w:sz w:val="20"/>
          <w:szCs w:val="20"/>
          <w:lang w:val="en-US"/>
        </w:rPr>
        <w:tab/>
      </w:r>
      <w:r w:rsidR="00191940" w:rsidRPr="00C8079E">
        <w:rPr>
          <w:rFonts w:ascii="Arial" w:hAnsi="Arial" w:cs="Arial"/>
          <w:sz w:val="20"/>
          <w:szCs w:val="20"/>
        </w:rPr>
        <w:t>Справедливость</w:t>
      </w:r>
    </w:p>
    <w:p w:rsidR="00191940" w:rsidRPr="00C8079E" w:rsidRDefault="00191940" w:rsidP="00ED06EE">
      <w:pPr>
        <w:ind w:firstLine="426"/>
        <w:jc w:val="both"/>
        <w:rPr>
          <w:rFonts w:ascii="Arial" w:hAnsi="Arial" w:cs="Arial"/>
          <w:sz w:val="20"/>
          <w:szCs w:val="20"/>
        </w:rPr>
      </w:pPr>
      <w:r w:rsidRPr="00C8079E">
        <w:rPr>
          <w:rFonts w:ascii="Arial" w:hAnsi="Arial" w:cs="Arial"/>
          <w:sz w:val="20"/>
          <w:szCs w:val="20"/>
        </w:rPr>
        <w:t>Справедливость - основное требование в любом виде спорта, в котором проводятся соревнования. Если дистанция будет спланирована и поставлена небрежно, то большое влияние на результаты соревнований будет оказывать везение, а не мастерство. Планировщик дистанции должен учесть все факторы для того, чтобы соревнования были справедливыми и все участники соревнований были в одинаковых условиях на каждом участке дистанции.</w:t>
      </w:r>
    </w:p>
    <w:p w:rsidR="00191940" w:rsidRPr="00C8079E" w:rsidRDefault="002E3C5D" w:rsidP="008E09C5">
      <w:pPr>
        <w:tabs>
          <w:tab w:val="left" w:pos="993"/>
        </w:tabs>
        <w:ind w:firstLine="426"/>
        <w:rPr>
          <w:rFonts w:ascii="Arial" w:hAnsi="Arial" w:cs="Arial"/>
          <w:sz w:val="20"/>
          <w:szCs w:val="20"/>
        </w:rPr>
      </w:pPr>
      <w:r>
        <w:rPr>
          <w:rFonts w:ascii="Arial" w:hAnsi="Arial" w:cs="Arial"/>
          <w:sz w:val="20"/>
          <w:szCs w:val="20"/>
        </w:rPr>
        <w:t>2.3.4</w:t>
      </w:r>
      <w:r>
        <w:rPr>
          <w:rFonts w:ascii="Arial" w:hAnsi="Arial" w:cs="Arial"/>
          <w:sz w:val="20"/>
          <w:szCs w:val="20"/>
        </w:rPr>
        <w:tab/>
      </w:r>
      <w:r w:rsidR="00191940" w:rsidRPr="00C8079E">
        <w:rPr>
          <w:rFonts w:ascii="Arial" w:hAnsi="Arial" w:cs="Arial"/>
          <w:sz w:val="20"/>
          <w:szCs w:val="20"/>
        </w:rPr>
        <w:t>Удовольствие от соревнований</w:t>
      </w:r>
    </w:p>
    <w:p w:rsidR="00191940" w:rsidRPr="00C8079E" w:rsidRDefault="00191940" w:rsidP="00ED06EE">
      <w:pPr>
        <w:ind w:firstLine="426"/>
        <w:jc w:val="both"/>
        <w:rPr>
          <w:rFonts w:ascii="Arial" w:hAnsi="Arial" w:cs="Arial"/>
          <w:sz w:val="20"/>
          <w:szCs w:val="20"/>
        </w:rPr>
      </w:pPr>
      <w:r w:rsidRPr="00C8079E">
        <w:rPr>
          <w:rFonts w:ascii="Arial" w:hAnsi="Arial" w:cs="Arial"/>
          <w:sz w:val="20"/>
          <w:szCs w:val="20"/>
        </w:rPr>
        <w:t xml:space="preserve">Спортивное ориентирование может получить еще большее распространение, если участники соревнований удовлетворены дистанциями, которые им предлагаются. Поэтому тщательное планирование дистанции необходимо для того, чтобы дистанции были адекватными по параметрам  продолжительности, физической и технической степени трудности, постановке КП и т.д. В этом отношении особенно важно, чтобы каждая дистанция подходила для спортсмена, соревнующегося в этой дисциплине, несмотря на его физические способности. </w:t>
      </w:r>
    </w:p>
    <w:p w:rsidR="00191940" w:rsidRPr="00C8079E" w:rsidRDefault="00191940" w:rsidP="008E09C5">
      <w:pPr>
        <w:tabs>
          <w:tab w:val="left" w:pos="993"/>
        </w:tabs>
        <w:ind w:firstLine="426"/>
        <w:rPr>
          <w:rFonts w:ascii="Arial" w:hAnsi="Arial" w:cs="Arial"/>
          <w:sz w:val="20"/>
          <w:szCs w:val="20"/>
        </w:rPr>
      </w:pPr>
      <w:r w:rsidRPr="00C8079E">
        <w:rPr>
          <w:rFonts w:ascii="Arial" w:hAnsi="Arial" w:cs="Arial"/>
          <w:sz w:val="20"/>
          <w:szCs w:val="20"/>
        </w:rPr>
        <w:t>2.3.5</w:t>
      </w:r>
      <w:r w:rsidR="002E3C5D">
        <w:rPr>
          <w:rFonts w:ascii="Arial" w:hAnsi="Arial" w:cs="Arial"/>
          <w:sz w:val="20"/>
          <w:szCs w:val="20"/>
        </w:rPr>
        <w:tab/>
      </w:r>
      <w:r w:rsidRPr="00C8079E">
        <w:rPr>
          <w:rFonts w:ascii="Arial" w:hAnsi="Arial" w:cs="Arial"/>
          <w:sz w:val="20"/>
          <w:szCs w:val="20"/>
        </w:rPr>
        <w:t>Тесное сотрудничество официальных лиц</w:t>
      </w:r>
    </w:p>
    <w:p w:rsidR="00191940" w:rsidRPr="00C8079E" w:rsidRDefault="00191940" w:rsidP="00ED06EE">
      <w:pPr>
        <w:ind w:firstLine="426"/>
        <w:jc w:val="both"/>
        <w:rPr>
          <w:rFonts w:ascii="Arial" w:hAnsi="Arial" w:cs="Arial"/>
          <w:sz w:val="20"/>
          <w:szCs w:val="20"/>
        </w:rPr>
      </w:pPr>
      <w:r w:rsidRPr="00C8079E">
        <w:rPr>
          <w:rFonts w:ascii="Arial" w:hAnsi="Arial" w:cs="Arial"/>
          <w:sz w:val="20"/>
          <w:szCs w:val="20"/>
        </w:rPr>
        <w:t>Начальник дистанции должен работать вместе с составителем карты и инспектором. Такая высокая степень кооперации необходима, чтобы планировка дистанции, составление и инспекция карты проводились одновременно.</w:t>
      </w:r>
    </w:p>
    <w:p w:rsidR="00191940" w:rsidRPr="00C8079E" w:rsidRDefault="00191940" w:rsidP="00ED06EE">
      <w:pPr>
        <w:ind w:firstLine="426"/>
        <w:jc w:val="both"/>
        <w:rPr>
          <w:rFonts w:ascii="Arial" w:hAnsi="Arial" w:cs="Arial"/>
          <w:sz w:val="20"/>
          <w:szCs w:val="20"/>
        </w:rPr>
      </w:pPr>
      <w:r w:rsidRPr="00C8079E">
        <w:rPr>
          <w:rFonts w:ascii="Arial" w:hAnsi="Arial" w:cs="Arial"/>
          <w:sz w:val="20"/>
          <w:szCs w:val="20"/>
        </w:rPr>
        <w:t>Необходимо также усилить взаимодействие с организатором, по причине более высокой сложности подготовительной работы "в лесу".</w:t>
      </w:r>
    </w:p>
    <w:p w:rsidR="00191940" w:rsidRPr="00C8079E" w:rsidRDefault="00191940" w:rsidP="008E09C5">
      <w:pPr>
        <w:tabs>
          <w:tab w:val="left" w:pos="993"/>
        </w:tabs>
        <w:ind w:firstLine="426"/>
        <w:rPr>
          <w:rFonts w:ascii="Arial" w:hAnsi="Arial" w:cs="Arial"/>
          <w:sz w:val="20"/>
          <w:szCs w:val="20"/>
        </w:rPr>
      </w:pPr>
      <w:r w:rsidRPr="00C8079E">
        <w:rPr>
          <w:rFonts w:ascii="Arial" w:hAnsi="Arial" w:cs="Arial"/>
          <w:sz w:val="20"/>
          <w:szCs w:val="20"/>
        </w:rPr>
        <w:t>2.3.6</w:t>
      </w:r>
      <w:r w:rsidR="002E3C5D">
        <w:rPr>
          <w:rFonts w:ascii="Arial" w:hAnsi="Arial" w:cs="Arial"/>
          <w:sz w:val="20"/>
          <w:szCs w:val="20"/>
        </w:rPr>
        <w:tab/>
      </w:r>
      <w:r w:rsidRPr="00C8079E">
        <w:rPr>
          <w:rFonts w:ascii="Arial" w:hAnsi="Arial" w:cs="Arial"/>
          <w:sz w:val="20"/>
          <w:szCs w:val="20"/>
        </w:rPr>
        <w:t>Соотношение с другими дисциплинами спортивного ориентирования</w:t>
      </w:r>
    </w:p>
    <w:p w:rsidR="00191940" w:rsidRPr="00C8079E" w:rsidRDefault="00191940" w:rsidP="00ED06EE">
      <w:pPr>
        <w:ind w:firstLine="426"/>
        <w:jc w:val="both"/>
        <w:rPr>
          <w:rFonts w:ascii="Arial" w:hAnsi="Arial" w:cs="Arial"/>
          <w:sz w:val="20"/>
          <w:szCs w:val="20"/>
        </w:rPr>
      </w:pPr>
      <w:r w:rsidRPr="00C8079E">
        <w:rPr>
          <w:rFonts w:ascii="Arial" w:hAnsi="Arial" w:cs="Arial"/>
          <w:sz w:val="20"/>
          <w:szCs w:val="20"/>
        </w:rPr>
        <w:t xml:space="preserve">Участники соревнований больше рады тогда, когда соревнования по </w:t>
      </w:r>
      <w:r w:rsidR="00D92CA2">
        <w:rPr>
          <w:rFonts w:ascii="Arial" w:hAnsi="Arial" w:cs="Arial"/>
          <w:sz w:val="20"/>
          <w:szCs w:val="20"/>
        </w:rPr>
        <w:t>Трейл-О</w:t>
      </w:r>
      <w:r w:rsidRPr="00C8079E">
        <w:rPr>
          <w:rFonts w:ascii="Arial" w:hAnsi="Arial" w:cs="Arial"/>
          <w:sz w:val="20"/>
          <w:szCs w:val="20"/>
        </w:rPr>
        <w:t xml:space="preserve"> совмещаются с соревнованиями по ориентированию бегом. Взаимодействие между </w:t>
      </w:r>
      <w:r w:rsidR="006D4DBE">
        <w:rPr>
          <w:rFonts w:ascii="Arial" w:hAnsi="Arial" w:cs="Arial"/>
          <w:sz w:val="20"/>
          <w:szCs w:val="20"/>
        </w:rPr>
        <w:t>начальниками дистанций</w:t>
      </w:r>
      <w:r w:rsidRPr="00C8079E">
        <w:rPr>
          <w:rFonts w:ascii="Arial" w:hAnsi="Arial" w:cs="Arial"/>
          <w:sz w:val="20"/>
          <w:szCs w:val="20"/>
        </w:rPr>
        <w:t xml:space="preserve"> различных дистанций может привести к отсутствию пересечений интересов и конфликтов и к осведомленности участников о присутствии друг друга на дистанции.</w:t>
      </w:r>
    </w:p>
    <w:p w:rsidR="00191940" w:rsidRPr="00C8079E" w:rsidRDefault="002E3C5D" w:rsidP="008E09C5">
      <w:pPr>
        <w:tabs>
          <w:tab w:val="left" w:pos="993"/>
        </w:tabs>
        <w:ind w:firstLine="426"/>
        <w:rPr>
          <w:rFonts w:ascii="Arial" w:hAnsi="Arial" w:cs="Arial"/>
          <w:sz w:val="20"/>
          <w:szCs w:val="20"/>
        </w:rPr>
      </w:pPr>
      <w:r>
        <w:rPr>
          <w:rFonts w:ascii="Arial" w:hAnsi="Arial" w:cs="Arial"/>
          <w:sz w:val="20"/>
          <w:szCs w:val="20"/>
        </w:rPr>
        <w:t>2.3.7</w:t>
      </w:r>
      <w:r>
        <w:rPr>
          <w:rFonts w:ascii="Arial" w:hAnsi="Arial" w:cs="Arial"/>
          <w:sz w:val="20"/>
          <w:szCs w:val="20"/>
        </w:rPr>
        <w:tab/>
      </w:r>
      <w:r w:rsidR="00191940" w:rsidRPr="00C8079E">
        <w:rPr>
          <w:rFonts w:ascii="Arial" w:hAnsi="Arial" w:cs="Arial"/>
          <w:sz w:val="20"/>
          <w:szCs w:val="20"/>
        </w:rPr>
        <w:t>Природа и окружающая среда</w:t>
      </w:r>
    </w:p>
    <w:p w:rsidR="00191940" w:rsidRPr="00C8079E" w:rsidRDefault="00191940" w:rsidP="00ED06EE">
      <w:pPr>
        <w:ind w:firstLine="426"/>
        <w:jc w:val="both"/>
        <w:rPr>
          <w:rFonts w:ascii="Arial" w:hAnsi="Arial" w:cs="Arial"/>
          <w:sz w:val="20"/>
          <w:szCs w:val="20"/>
        </w:rPr>
      </w:pPr>
      <w:r w:rsidRPr="00C8079E">
        <w:rPr>
          <w:rFonts w:ascii="Arial" w:hAnsi="Arial" w:cs="Arial"/>
          <w:sz w:val="20"/>
          <w:szCs w:val="20"/>
        </w:rPr>
        <w:t>Окружающая среда восприимчива к неблагоприятным воздействиям: живая природа может быть потревожена, и почва с растительностью могут страдать от чрезмерной нагрузки. Среда также включает людей, живущих в районе проведения соревнований, стены, заграждения, возделываемую землю, строения, другие искусственные объекты и т.д.</w:t>
      </w:r>
    </w:p>
    <w:p w:rsidR="00191940" w:rsidRPr="00C8079E" w:rsidRDefault="00191940" w:rsidP="00ED06EE">
      <w:pPr>
        <w:ind w:firstLine="426"/>
        <w:jc w:val="both"/>
        <w:rPr>
          <w:rFonts w:ascii="Arial" w:hAnsi="Arial" w:cs="Arial"/>
          <w:sz w:val="20"/>
          <w:szCs w:val="20"/>
        </w:rPr>
      </w:pPr>
      <w:r w:rsidRPr="00C8079E">
        <w:rPr>
          <w:rFonts w:ascii="Arial" w:hAnsi="Arial" w:cs="Arial"/>
          <w:sz w:val="20"/>
          <w:szCs w:val="20"/>
        </w:rPr>
        <w:t>Как правило, можно найти способы избежать контакта с наиболее чувствительными участками окружающей среды без ущерба. Практика и исследования показали, что даже большие соревнования могут быть организованы в восприимчивой к внешним воздействиям окружающей среде без нанесения постоянного ущерба, если приняты правильные меры защиты, и дистанции хорошо спланированы.</w:t>
      </w:r>
    </w:p>
    <w:p w:rsidR="00191940" w:rsidRPr="00C8079E" w:rsidRDefault="00191940" w:rsidP="00ED06EE">
      <w:pPr>
        <w:ind w:firstLine="426"/>
        <w:jc w:val="both"/>
        <w:rPr>
          <w:rFonts w:ascii="Arial" w:hAnsi="Arial" w:cs="Arial"/>
          <w:sz w:val="20"/>
          <w:szCs w:val="20"/>
        </w:rPr>
      </w:pPr>
      <w:r w:rsidRPr="00C8079E">
        <w:rPr>
          <w:rFonts w:ascii="Arial" w:hAnsi="Arial" w:cs="Arial"/>
          <w:sz w:val="20"/>
          <w:szCs w:val="20"/>
        </w:rPr>
        <w:t>Очень важно, что планировщик дистанции гарантирует, что имеется доступ к выбранной местности и что заранее можно обнаружить все восприимчивые участки окружающей среды.</w:t>
      </w:r>
    </w:p>
    <w:p w:rsidR="00191940" w:rsidRPr="00C8079E" w:rsidRDefault="00191940" w:rsidP="00ED06EE">
      <w:pPr>
        <w:ind w:firstLine="426"/>
        <w:jc w:val="both"/>
        <w:rPr>
          <w:rFonts w:ascii="Arial" w:hAnsi="Arial" w:cs="Arial"/>
          <w:sz w:val="20"/>
          <w:szCs w:val="20"/>
          <w:lang w:val="en-US"/>
        </w:rPr>
      </w:pPr>
      <w:r w:rsidRPr="00C8079E">
        <w:rPr>
          <w:rFonts w:ascii="Arial" w:hAnsi="Arial" w:cs="Arial"/>
          <w:sz w:val="20"/>
          <w:szCs w:val="20"/>
        </w:rPr>
        <w:t>Так как участники соревнований по Трейл-О не выходят за пределы троп, эти соревнования могут проводиться в таких местностях и в такое время, когда проведение соревнований по ориентированию бегом не разрешается из-за восприимчивости окружающей среды к неблагоприятным воздействиям.</w:t>
      </w:r>
    </w:p>
    <w:p w:rsidR="00191940" w:rsidRPr="00C8079E" w:rsidRDefault="00191940" w:rsidP="008E09C5">
      <w:pPr>
        <w:numPr>
          <w:ilvl w:val="2"/>
          <w:numId w:val="10"/>
        </w:numPr>
        <w:tabs>
          <w:tab w:val="clear" w:pos="1440"/>
          <w:tab w:val="num" w:pos="993"/>
        </w:tabs>
        <w:ind w:left="0" w:firstLine="426"/>
        <w:rPr>
          <w:rFonts w:ascii="Arial" w:hAnsi="Arial" w:cs="Arial"/>
          <w:sz w:val="20"/>
          <w:szCs w:val="20"/>
        </w:rPr>
      </w:pPr>
      <w:r w:rsidRPr="00C8079E">
        <w:rPr>
          <w:rFonts w:ascii="Arial" w:hAnsi="Arial" w:cs="Arial"/>
          <w:sz w:val="20"/>
          <w:szCs w:val="20"/>
        </w:rPr>
        <w:t>Средства массовой информации и зрители</w:t>
      </w:r>
    </w:p>
    <w:p w:rsidR="00191940" w:rsidRPr="00C8079E" w:rsidRDefault="00D92CA2" w:rsidP="00ED06EE">
      <w:pPr>
        <w:ind w:firstLine="426"/>
        <w:jc w:val="both"/>
        <w:rPr>
          <w:rFonts w:ascii="Arial" w:hAnsi="Arial" w:cs="Arial"/>
          <w:sz w:val="20"/>
          <w:szCs w:val="20"/>
        </w:rPr>
      </w:pPr>
      <w:r>
        <w:rPr>
          <w:rFonts w:ascii="Arial" w:hAnsi="Arial" w:cs="Arial"/>
          <w:sz w:val="20"/>
          <w:szCs w:val="20"/>
        </w:rPr>
        <w:t>Начальн</w:t>
      </w:r>
      <w:r w:rsidR="00191940" w:rsidRPr="00C8079E">
        <w:rPr>
          <w:rFonts w:ascii="Arial" w:hAnsi="Arial" w:cs="Arial"/>
          <w:sz w:val="20"/>
          <w:szCs w:val="20"/>
        </w:rPr>
        <w:t>ик дистанции должен постоянно думать о необходимости создавать хорошую репутацию спортивному ориентированию. Начальник дистанции  должен приложить усилия, чтобы предложить зрителям и средствам массовой информации возможность наблюдать развитие спортивной борьбы на соревнованиях настолько близко, насколько возможно без нарушения  справедливости соревнований..</w:t>
      </w:r>
    </w:p>
    <w:p w:rsidR="00191940" w:rsidRPr="00C8079E" w:rsidRDefault="00191940" w:rsidP="00ED06EE">
      <w:pPr>
        <w:ind w:firstLine="426"/>
        <w:rPr>
          <w:rFonts w:ascii="Arial" w:hAnsi="Arial" w:cs="Arial"/>
          <w:sz w:val="20"/>
          <w:szCs w:val="20"/>
        </w:rPr>
      </w:pPr>
    </w:p>
    <w:p w:rsidR="00191940" w:rsidRPr="00C8079E" w:rsidRDefault="00191940" w:rsidP="00ED06EE">
      <w:pPr>
        <w:ind w:firstLine="426"/>
        <w:jc w:val="both"/>
        <w:rPr>
          <w:rFonts w:ascii="Arial" w:hAnsi="Arial" w:cs="Arial"/>
          <w:b/>
          <w:bCs/>
          <w:sz w:val="20"/>
          <w:szCs w:val="20"/>
        </w:rPr>
      </w:pPr>
      <w:r w:rsidRPr="00C8079E">
        <w:rPr>
          <w:rFonts w:ascii="Arial" w:hAnsi="Arial" w:cs="Arial"/>
          <w:b/>
          <w:bCs/>
          <w:sz w:val="20"/>
          <w:szCs w:val="20"/>
        </w:rPr>
        <w:t>3. Дистанции  по Трейл-О</w:t>
      </w:r>
    </w:p>
    <w:p w:rsidR="00191940" w:rsidRPr="00C8079E" w:rsidRDefault="008E09C5" w:rsidP="008E09C5">
      <w:pPr>
        <w:tabs>
          <w:tab w:val="left" w:pos="993"/>
        </w:tabs>
        <w:ind w:firstLine="426"/>
        <w:jc w:val="both"/>
        <w:rPr>
          <w:rFonts w:ascii="Arial" w:hAnsi="Arial" w:cs="Arial"/>
          <w:sz w:val="20"/>
          <w:szCs w:val="20"/>
        </w:rPr>
      </w:pPr>
      <w:r>
        <w:rPr>
          <w:rFonts w:ascii="Arial" w:hAnsi="Arial" w:cs="Arial"/>
          <w:sz w:val="20"/>
          <w:szCs w:val="20"/>
        </w:rPr>
        <w:t>3.1</w:t>
      </w:r>
      <w:r>
        <w:rPr>
          <w:rFonts w:ascii="Arial" w:hAnsi="Arial" w:cs="Arial"/>
          <w:sz w:val="20"/>
          <w:szCs w:val="20"/>
          <w:lang w:val="en-US"/>
        </w:rPr>
        <w:tab/>
      </w:r>
      <w:r w:rsidR="00191940" w:rsidRPr="00C8079E">
        <w:rPr>
          <w:rFonts w:ascii="Arial" w:hAnsi="Arial" w:cs="Arial"/>
          <w:sz w:val="20"/>
          <w:szCs w:val="20"/>
        </w:rPr>
        <w:t>Местность</w:t>
      </w:r>
    </w:p>
    <w:p w:rsidR="00191940" w:rsidRPr="00C8079E" w:rsidRDefault="00191940" w:rsidP="00ED06EE">
      <w:pPr>
        <w:ind w:firstLine="426"/>
        <w:jc w:val="both"/>
        <w:rPr>
          <w:rFonts w:ascii="Arial" w:hAnsi="Arial" w:cs="Arial"/>
          <w:sz w:val="20"/>
          <w:szCs w:val="20"/>
        </w:rPr>
      </w:pPr>
      <w:r w:rsidRPr="00C8079E">
        <w:rPr>
          <w:rFonts w:ascii="Arial" w:hAnsi="Arial" w:cs="Arial"/>
          <w:sz w:val="20"/>
          <w:szCs w:val="20"/>
        </w:rPr>
        <w:t>Местность должна быть выбрана так, чтобы участники с максимальными ограничениями способности к передвижению, участники, сидящие в низкой жесткой инвалидной коляске или толкающие коляску, а также участники, передвигающиеся медленно и с трудностями, могли  без особых усилий преодолеть дистанцию за контрольное время.</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 xml:space="preserve">При выборе маршрута необходимо иметь в виду, что он может быть доступен не всем участникам; в таком случае этот маршрут должен быть запрещён для всех. Например, тропа с лестницей или с упавшим поперёк стволом дерева, которая непроходима для большинства  колясочников. Но в том случае, если есть альтернативный путь, участникам предоставляется право выбора. Маршруты должны быть проверены на наличие большого количества грязи, песка, корней и камней, и при необходимости там должны быть созданы условия для свободного передвижения. </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В общем случае приемлемая ширина маршрута составляет 1 метр (на небольших участках растения могут выступать, но в том случае, если руки участников могут быть поцарапаны шипами или обожжены крапивой, такие растения должны быть удалены). Важно, чтобы на тропе было достаточно места для участников на колясках или ручных велосипедах. Они должны перемещаться в области КП, и, если необходимо, на маршруте должны быть созданы зоны шириной до 3 м. Любой неподходящий путь должен быть показан на карте как путь, запрещенный к передвижению, например, крестиками или заштрихован, или же на местности, лентами (волчатником) или запрещающими знаками. В таком случае все участники должны видеть, что этот путь запрещен для передвижения.</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 xml:space="preserve"> Набор высоты для инвалидных кресел без сопровождения не должен превышать 14% на протяжении 20 м. Поперечный уклон трассы не должен превышать максимального значения в 8%. Любой маршрут, не укладывающийся в эти границы, должен быть снабжён помощниками.</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Следует рассмотреть вариант использования верёвок, рычагов и запасных инвалидных колясок для способных перемещаться участников д</w:t>
      </w:r>
      <w:r w:rsidR="00BC2E4C">
        <w:rPr>
          <w:rFonts w:ascii="Arial" w:hAnsi="Arial" w:cs="Arial"/>
          <w:sz w:val="20"/>
          <w:szCs w:val="20"/>
        </w:rPr>
        <w:t>ля преодоления крутых склонов.</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Начальник дистанции должен быть полностью ознакомлен с местностью перед тем, как начат</w:t>
      </w:r>
      <w:r w:rsidR="00BC2E4C">
        <w:rPr>
          <w:rFonts w:ascii="Arial" w:hAnsi="Arial" w:cs="Arial"/>
          <w:sz w:val="20"/>
          <w:szCs w:val="20"/>
        </w:rPr>
        <w:t>ь планировать дистанцию на ней.</w:t>
      </w:r>
    </w:p>
    <w:p w:rsidR="00191940" w:rsidRPr="00BC2E4C" w:rsidRDefault="00191940" w:rsidP="00A40858">
      <w:pPr>
        <w:ind w:firstLine="426"/>
        <w:jc w:val="both"/>
        <w:rPr>
          <w:rFonts w:ascii="Arial" w:hAnsi="Arial" w:cs="Arial"/>
          <w:sz w:val="20"/>
          <w:szCs w:val="20"/>
        </w:rPr>
      </w:pPr>
      <w:r w:rsidRPr="00C8079E">
        <w:rPr>
          <w:rFonts w:ascii="Arial" w:hAnsi="Arial" w:cs="Arial"/>
          <w:sz w:val="20"/>
          <w:szCs w:val="20"/>
        </w:rPr>
        <w:t xml:space="preserve">Начальник дистанции также должен иметь в виду, что в день соревнования состояние местности и карта могут отличаться от того состояния, в котором были местность и карта на момент планирования </w:t>
      </w:r>
      <w:r w:rsidR="00BC2E4C">
        <w:rPr>
          <w:rFonts w:ascii="Arial" w:hAnsi="Arial" w:cs="Arial"/>
          <w:sz w:val="20"/>
          <w:szCs w:val="20"/>
        </w:rPr>
        <w:t>дистанции</w:t>
      </w:r>
      <w:r w:rsidRPr="00C8079E">
        <w:rPr>
          <w:rFonts w:ascii="Arial" w:hAnsi="Arial" w:cs="Arial"/>
          <w:sz w:val="20"/>
          <w:szCs w:val="20"/>
        </w:rPr>
        <w:t>.</w:t>
      </w:r>
    </w:p>
    <w:p w:rsidR="008E09C5" w:rsidRPr="00BC2E4C" w:rsidRDefault="008E09C5" w:rsidP="00A40858">
      <w:pPr>
        <w:ind w:firstLine="426"/>
        <w:jc w:val="both"/>
        <w:rPr>
          <w:rFonts w:ascii="Arial" w:hAnsi="Arial" w:cs="Arial"/>
          <w:sz w:val="20"/>
          <w:szCs w:val="20"/>
        </w:rPr>
      </w:pPr>
    </w:p>
    <w:p w:rsidR="00191940" w:rsidRPr="00C8079E" w:rsidRDefault="008E09C5" w:rsidP="008E09C5">
      <w:pPr>
        <w:tabs>
          <w:tab w:val="left" w:pos="993"/>
        </w:tabs>
        <w:ind w:firstLine="426"/>
        <w:jc w:val="both"/>
        <w:rPr>
          <w:rFonts w:ascii="Arial" w:hAnsi="Arial" w:cs="Arial"/>
          <w:sz w:val="20"/>
          <w:szCs w:val="20"/>
        </w:rPr>
      </w:pPr>
      <w:r>
        <w:rPr>
          <w:rFonts w:ascii="Arial" w:hAnsi="Arial" w:cs="Arial"/>
          <w:sz w:val="20"/>
          <w:szCs w:val="20"/>
        </w:rPr>
        <w:t>3.2</w:t>
      </w:r>
      <w:r>
        <w:rPr>
          <w:rFonts w:ascii="Arial" w:hAnsi="Arial" w:cs="Arial"/>
          <w:sz w:val="20"/>
          <w:szCs w:val="20"/>
          <w:lang w:val="en-US"/>
        </w:rPr>
        <w:tab/>
      </w:r>
      <w:r w:rsidR="00191940" w:rsidRPr="00C8079E">
        <w:rPr>
          <w:rFonts w:ascii="Arial" w:hAnsi="Arial" w:cs="Arial"/>
          <w:sz w:val="20"/>
          <w:szCs w:val="20"/>
        </w:rPr>
        <w:t>Старт</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Старт должен быть расположен и организован так, чтобы:</w:t>
      </w:r>
    </w:p>
    <w:p w:rsidR="00191940" w:rsidRPr="00C8079E" w:rsidRDefault="00191940" w:rsidP="00A40858">
      <w:pPr>
        <w:numPr>
          <w:ilvl w:val="0"/>
          <w:numId w:val="4"/>
        </w:numPr>
        <w:tabs>
          <w:tab w:val="clear" w:pos="1003"/>
          <w:tab w:val="num" w:pos="851"/>
        </w:tabs>
        <w:ind w:left="567" w:firstLine="0"/>
        <w:rPr>
          <w:rFonts w:ascii="Arial" w:hAnsi="Arial" w:cs="Arial"/>
          <w:sz w:val="20"/>
          <w:szCs w:val="20"/>
        </w:rPr>
      </w:pPr>
      <w:r w:rsidRPr="00C8079E">
        <w:rPr>
          <w:rFonts w:ascii="Arial" w:hAnsi="Arial" w:cs="Arial"/>
          <w:sz w:val="20"/>
          <w:szCs w:val="20"/>
        </w:rPr>
        <w:t>имелась область разминки;</w:t>
      </w:r>
    </w:p>
    <w:p w:rsidR="00191940" w:rsidRPr="00C8079E" w:rsidRDefault="00191940" w:rsidP="00A40858">
      <w:pPr>
        <w:numPr>
          <w:ilvl w:val="0"/>
          <w:numId w:val="4"/>
        </w:numPr>
        <w:tabs>
          <w:tab w:val="clear" w:pos="1003"/>
          <w:tab w:val="num" w:pos="851"/>
        </w:tabs>
        <w:ind w:left="567" w:firstLine="0"/>
        <w:rPr>
          <w:rFonts w:ascii="Arial" w:hAnsi="Arial" w:cs="Arial"/>
          <w:sz w:val="20"/>
          <w:szCs w:val="20"/>
        </w:rPr>
      </w:pPr>
      <w:r w:rsidRPr="00C8079E">
        <w:rPr>
          <w:rFonts w:ascii="Arial" w:hAnsi="Arial" w:cs="Arial"/>
          <w:sz w:val="20"/>
          <w:szCs w:val="20"/>
        </w:rPr>
        <w:t>не стартовавшие участники соревнований не должны видеть призмы дистанций.</w:t>
      </w:r>
    </w:p>
    <w:p w:rsidR="00191940" w:rsidRDefault="00191940" w:rsidP="00A40858">
      <w:pPr>
        <w:ind w:firstLine="426"/>
        <w:jc w:val="both"/>
        <w:rPr>
          <w:rFonts w:ascii="Arial" w:hAnsi="Arial" w:cs="Arial"/>
          <w:sz w:val="20"/>
          <w:szCs w:val="20"/>
          <w:lang w:val="en-US"/>
        </w:rPr>
      </w:pPr>
      <w:r w:rsidRPr="00C8079E">
        <w:rPr>
          <w:rFonts w:ascii="Arial" w:hAnsi="Arial" w:cs="Arial"/>
          <w:sz w:val="20"/>
          <w:szCs w:val="20"/>
        </w:rPr>
        <w:t>Точка, с которой начинается ориентирование после старта, должна быть отмечена на местности призмой КП  без устройства отметки, а на карте треугольником.</w:t>
      </w:r>
    </w:p>
    <w:p w:rsidR="008E09C5" w:rsidRPr="008E09C5" w:rsidRDefault="008E09C5" w:rsidP="00A40858">
      <w:pPr>
        <w:ind w:firstLine="426"/>
        <w:jc w:val="both"/>
        <w:rPr>
          <w:rFonts w:ascii="Arial" w:hAnsi="Arial" w:cs="Arial"/>
          <w:sz w:val="20"/>
          <w:szCs w:val="20"/>
          <w:lang w:val="en-US"/>
        </w:rPr>
      </w:pPr>
    </w:p>
    <w:p w:rsidR="00191940" w:rsidRPr="00C8079E" w:rsidRDefault="008E09C5" w:rsidP="008E09C5">
      <w:pPr>
        <w:tabs>
          <w:tab w:val="left" w:pos="993"/>
        </w:tabs>
        <w:ind w:firstLine="426"/>
        <w:jc w:val="both"/>
        <w:rPr>
          <w:rFonts w:ascii="Arial" w:hAnsi="Arial" w:cs="Arial"/>
          <w:sz w:val="20"/>
          <w:szCs w:val="20"/>
        </w:rPr>
      </w:pPr>
      <w:r>
        <w:rPr>
          <w:rFonts w:ascii="Arial" w:hAnsi="Arial" w:cs="Arial"/>
          <w:sz w:val="20"/>
          <w:szCs w:val="20"/>
        </w:rPr>
        <w:t>3.3.</w:t>
      </w:r>
      <w:r>
        <w:rPr>
          <w:rFonts w:ascii="Arial" w:hAnsi="Arial" w:cs="Arial"/>
          <w:sz w:val="20"/>
          <w:szCs w:val="20"/>
          <w:lang w:val="en-US"/>
        </w:rPr>
        <w:tab/>
      </w:r>
      <w:r w:rsidR="00191940" w:rsidRPr="00C8079E">
        <w:rPr>
          <w:rFonts w:ascii="Arial" w:hAnsi="Arial" w:cs="Arial"/>
          <w:sz w:val="20"/>
          <w:szCs w:val="20"/>
        </w:rPr>
        <w:t>Дистанция</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 xml:space="preserve">Задачи, поставленные на дистанции, являются наиболее важными элементами ориентирования по тропам и в основном определяют качество дистанции. </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Хорошо поставленные задачи дают интересные испытания на искусство чтения карты.</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 xml:space="preserve">В пределах одной дистанции нужно предложить различные варианты постановки КП на этапах. </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Лучше, чтобы на дистанции стояло немного (не меньше 10) хороших КП, чем большое количество не очень хороших.</w:t>
      </w:r>
    </w:p>
    <w:p w:rsidR="00191940" w:rsidRPr="00C8079E" w:rsidRDefault="008E09C5" w:rsidP="008E09C5">
      <w:pPr>
        <w:tabs>
          <w:tab w:val="left" w:pos="993"/>
        </w:tabs>
        <w:ind w:firstLine="426"/>
        <w:rPr>
          <w:rFonts w:ascii="Arial" w:hAnsi="Arial" w:cs="Arial"/>
          <w:sz w:val="20"/>
          <w:szCs w:val="20"/>
        </w:rPr>
      </w:pPr>
      <w:r>
        <w:rPr>
          <w:rFonts w:ascii="Arial" w:hAnsi="Arial" w:cs="Arial"/>
          <w:sz w:val="20"/>
          <w:szCs w:val="20"/>
        </w:rPr>
        <w:t>3.3.1</w:t>
      </w:r>
      <w:r>
        <w:rPr>
          <w:rFonts w:ascii="Arial" w:hAnsi="Arial" w:cs="Arial"/>
          <w:sz w:val="20"/>
          <w:szCs w:val="20"/>
          <w:lang w:val="en-US"/>
        </w:rPr>
        <w:tab/>
      </w:r>
      <w:r w:rsidR="00191940" w:rsidRPr="00C8079E">
        <w:rPr>
          <w:rFonts w:ascii="Arial" w:hAnsi="Arial" w:cs="Arial"/>
          <w:sz w:val="20"/>
          <w:szCs w:val="20"/>
        </w:rPr>
        <w:t>Контрольные Пункты дистанции</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 xml:space="preserve">Все КП должны быть расположены на деталях местности, показанных на карте соревнования и правильно описанных в легенде КП. Только в случае нулевого ответа призма КП не </w:t>
      </w:r>
      <w:r w:rsidR="00BC2E4C">
        <w:rPr>
          <w:rFonts w:ascii="Arial" w:hAnsi="Arial" w:cs="Arial"/>
          <w:sz w:val="20"/>
          <w:szCs w:val="20"/>
        </w:rPr>
        <w:t xml:space="preserve">должна </w:t>
      </w:r>
      <w:r w:rsidRPr="00C8079E">
        <w:rPr>
          <w:rFonts w:ascii="Arial" w:hAnsi="Arial" w:cs="Arial"/>
          <w:sz w:val="20"/>
          <w:szCs w:val="20"/>
        </w:rPr>
        <w:t>находится на указанном объекте на местности. Этот объект должен быть виден с тропы, или его позиция должна указываться другими ориентирами нужной высоты. Ложные КП могут находиться на не показанных на карте ориентирах.</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Особенно важно, чтобы карта особенно точно изображала местность около КП, и чтобы направления и расстояния, от всех возможных привязок, которыми могут воспользоваться участники, были указаны правильно, в том числе и те, которые находятся за участниками.</w:t>
      </w:r>
    </w:p>
    <w:p w:rsidR="00191940" w:rsidRPr="00C8079E" w:rsidRDefault="008E09C5" w:rsidP="008E09C5">
      <w:pPr>
        <w:tabs>
          <w:tab w:val="left" w:pos="993"/>
        </w:tabs>
        <w:ind w:firstLine="426"/>
        <w:rPr>
          <w:rFonts w:ascii="Arial" w:hAnsi="Arial" w:cs="Arial"/>
          <w:sz w:val="20"/>
          <w:szCs w:val="20"/>
        </w:rPr>
      </w:pPr>
      <w:r>
        <w:rPr>
          <w:rFonts w:ascii="Arial" w:hAnsi="Arial" w:cs="Arial"/>
          <w:sz w:val="20"/>
          <w:szCs w:val="20"/>
        </w:rPr>
        <w:t>3.3.2</w:t>
      </w:r>
      <w:r>
        <w:rPr>
          <w:rFonts w:ascii="Arial" w:hAnsi="Arial" w:cs="Arial"/>
          <w:sz w:val="20"/>
          <w:szCs w:val="20"/>
          <w:lang w:val="en-US"/>
        </w:rPr>
        <w:tab/>
      </w:r>
      <w:r w:rsidR="00191940" w:rsidRPr="00C8079E">
        <w:rPr>
          <w:rFonts w:ascii="Arial" w:hAnsi="Arial" w:cs="Arial"/>
          <w:sz w:val="20"/>
          <w:szCs w:val="20"/>
        </w:rPr>
        <w:t>Точки принятия решения</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Участники должны проходить точки принятия решения в заданном порядке.</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 xml:space="preserve">Точки принятия решения показаны на местности, но не показаны на карте. </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Ни один участник не должен заходить за точку принятия решения в направлении КП. Если считается, что это возможно, местность должна быть огорожена лентами.</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 xml:space="preserve">Передвигающиеся на ногах участники не должны подходить ближе к КП, чем участники на инвалидных креслах, также они не должны пользоваться возможностью залезть на какой-то предмет </w:t>
      </w:r>
      <w:r w:rsidR="00BC2E4C">
        <w:rPr>
          <w:rFonts w:ascii="Arial" w:hAnsi="Arial" w:cs="Arial"/>
          <w:sz w:val="20"/>
          <w:szCs w:val="20"/>
        </w:rPr>
        <w:t>вдоль трассы</w:t>
      </w:r>
      <w:r w:rsidRPr="00C8079E">
        <w:rPr>
          <w:rFonts w:ascii="Arial" w:hAnsi="Arial" w:cs="Arial"/>
          <w:sz w:val="20"/>
          <w:szCs w:val="20"/>
        </w:rPr>
        <w:t xml:space="preserve">, чтобы лучше разглядеть КП или призмы. Такие предметы на местности должны быть помечены как недоступные для участников, а на карте подход к ним должен быть помечен запрещающими знаками. </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Очень важно убедиться в том, чтобы все то, что может повлиять на процесс принятия решения на КП, было видно человеку на низкой коляске.</w:t>
      </w:r>
    </w:p>
    <w:p w:rsidR="00191940" w:rsidRPr="00C8079E" w:rsidRDefault="008E09C5" w:rsidP="008E09C5">
      <w:pPr>
        <w:tabs>
          <w:tab w:val="left" w:pos="993"/>
        </w:tabs>
        <w:ind w:firstLine="426"/>
        <w:rPr>
          <w:rFonts w:ascii="Arial" w:hAnsi="Arial" w:cs="Arial"/>
          <w:sz w:val="20"/>
          <w:szCs w:val="20"/>
        </w:rPr>
      </w:pPr>
      <w:r>
        <w:rPr>
          <w:rFonts w:ascii="Arial" w:hAnsi="Arial" w:cs="Arial"/>
          <w:sz w:val="20"/>
          <w:szCs w:val="20"/>
        </w:rPr>
        <w:t>3.3.3</w:t>
      </w:r>
      <w:r>
        <w:rPr>
          <w:rFonts w:ascii="Arial" w:hAnsi="Arial" w:cs="Arial"/>
          <w:sz w:val="20"/>
          <w:szCs w:val="20"/>
          <w:lang w:val="en-US"/>
        </w:rPr>
        <w:tab/>
      </w:r>
      <w:r w:rsidR="00191940" w:rsidRPr="00C8079E">
        <w:rPr>
          <w:rFonts w:ascii="Arial" w:hAnsi="Arial" w:cs="Arial"/>
          <w:sz w:val="20"/>
          <w:szCs w:val="20"/>
        </w:rPr>
        <w:t>Тайм-КП</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На дистанции должны быть хотя бы два Тайм-КП с записью времени ответа. На карте участника положение Тайм-КП не указывается. Кроме этого, все детали местности, расположенные около Тайм-КП и находящиеся на маршруте дистанции, не показываются на карте участника.</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В идеале, для опытных спортсменов Элитного уровня Тайм-КП должны устанавливаться в начале или конце дистанции и время старта и финиша в таком случае замеряется до или после Тайм-КП.</w:t>
      </w:r>
    </w:p>
    <w:p w:rsidR="00191940" w:rsidRPr="00C8079E" w:rsidRDefault="00191940" w:rsidP="00A40858">
      <w:pPr>
        <w:ind w:firstLine="426"/>
        <w:rPr>
          <w:rFonts w:ascii="Arial" w:hAnsi="Arial" w:cs="Arial"/>
          <w:sz w:val="20"/>
          <w:szCs w:val="20"/>
        </w:rPr>
      </w:pPr>
      <w:r w:rsidRPr="00C8079E">
        <w:rPr>
          <w:rFonts w:ascii="Arial" w:hAnsi="Arial" w:cs="Arial"/>
          <w:sz w:val="20"/>
          <w:szCs w:val="20"/>
        </w:rPr>
        <w:t xml:space="preserve"> </w:t>
      </w:r>
    </w:p>
    <w:p w:rsidR="00191940" w:rsidRPr="00C8079E" w:rsidRDefault="008E09C5" w:rsidP="008E09C5">
      <w:pPr>
        <w:tabs>
          <w:tab w:val="left" w:pos="993"/>
        </w:tabs>
        <w:ind w:firstLine="426"/>
        <w:jc w:val="both"/>
        <w:rPr>
          <w:rFonts w:ascii="Arial" w:hAnsi="Arial" w:cs="Arial"/>
          <w:sz w:val="20"/>
          <w:szCs w:val="20"/>
        </w:rPr>
      </w:pPr>
      <w:r>
        <w:rPr>
          <w:rFonts w:ascii="Arial" w:hAnsi="Arial" w:cs="Arial"/>
          <w:sz w:val="20"/>
          <w:szCs w:val="20"/>
        </w:rPr>
        <w:t>3.4.</w:t>
      </w:r>
      <w:r w:rsidRPr="00BC2E4C">
        <w:rPr>
          <w:rFonts w:ascii="Arial" w:hAnsi="Arial" w:cs="Arial"/>
          <w:sz w:val="20"/>
          <w:szCs w:val="20"/>
        </w:rPr>
        <w:tab/>
      </w:r>
      <w:r w:rsidR="00191940" w:rsidRPr="00C8079E">
        <w:rPr>
          <w:rFonts w:ascii="Arial" w:hAnsi="Arial" w:cs="Arial"/>
          <w:sz w:val="20"/>
          <w:szCs w:val="20"/>
        </w:rPr>
        <w:t>Оборудование КП.</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Оборудование контрольных пунктов должно проводиться в соответствии с правилами  соревнований ИОФ.</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Положение всех призм на КП должно быть  тщате</w:t>
      </w:r>
      <w:r w:rsidR="00BC2E4C">
        <w:rPr>
          <w:rFonts w:ascii="Arial" w:hAnsi="Arial" w:cs="Arial"/>
          <w:sz w:val="20"/>
          <w:szCs w:val="20"/>
        </w:rPr>
        <w:t>л</w:t>
      </w:r>
      <w:r w:rsidRPr="00C8079E">
        <w:rPr>
          <w:rFonts w:ascii="Arial" w:hAnsi="Arial" w:cs="Arial"/>
          <w:sz w:val="20"/>
          <w:szCs w:val="20"/>
        </w:rPr>
        <w:t xml:space="preserve">ьно продумано. Не должно быть таких КП, на которых одна призма ставится в центре круга, а остальные — в случайном порядке недалеко от правильной. </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Призмы должны стоять таким образом, чтобы участники могли видеть хотя бы треть призмы.</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На местности призмы должны висеть на стандартной высоте (</w:t>
      </w:r>
      <w:r w:rsidR="004365BE" w:rsidRPr="00C8079E">
        <w:rPr>
          <w:rFonts w:ascii="Arial" w:hAnsi="Arial" w:cs="Arial"/>
          <w:sz w:val="20"/>
          <w:szCs w:val="20"/>
        </w:rPr>
        <w:t>ни</w:t>
      </w:r>
      <w:r w:rsidR="004365BE">
        <w:rPr>
          <w:rFonts w:ascii="Arial" w:hAnsi="Arial" w:cs="Arial"/>
          <w:sz w:val="20"/>
          <w:szCs w:val="20"/>
        </w:rPr>
        <w:t>жняя часть</w:t>
      </w:r>
      <w:r w:rsidR="004365BE" w:rsidRPr="00C8079E">
        <w:rPr>
          <w:rFonts w:ascii="Arial" w:hAnsi="Arial" w:cs="Arial"/>
          <w:sz w:val="20"/>
          <w:szCs w:val="20"/>
        </w:rPr>
        <w:t xml:space="preserve"> призмы находится на уровне колена </w:t>
      </w:r>
      <w:r w:rsidR="004365BE">
        <w:rPr>
          <w:rFonts w:ascii="Arial" w:hAnsi="Arial" w:cs="Arial"/>
          <w:sz w:val="20"/>
          <w:szCs w:val="20"/>
        </w:rPr>
        <w:t>или предлагается высота 0,5 метра</w:t>
      </w:r>
      <w:r w:rsidRPr="00C8079E">
        <w:rPr>
          <w:rFonts w:ascii="Arial" w:hAnsi="Arial" w:cs="Arial"/>
          <w:sz w:val="20"/>
          <w:szCs w:val="20"/>
        </w:rPr>
        <w:t xml:space="preserve">), чтобы показать рельеф местности, изображенный на карте. </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 xml:space="preserve">Когда призмы развешены, начальник дистанции и инспектор должны иметь одинаковое мнение о том, какая именно призма соответствует центру круга на карте и подходит к легенде КП. Если с точки принятия решения возникают какие-либо сомнения в том, какая призма соответствует правильному решению, можно прийти к согласию путём передвижения одной или </w:t>
      </w:r>
      <w:r w:rsidR="004365BE">
        <w:rPr>
          <w:rFonts w:ascii="Arial" w:hAnsi="Arial" w:cs="Arial"/>
          <w:sz w:val="20"/>
          <w:szCs w:val="20"/>
        </w:rPr>
        <w:t>нескольких</w:t>
      </w:r>
      <w:r w:rsidRPr="00C8079E">
        <w:rPr>
          <w:rFonts w:ascii="Arial" w:hAnsi="Arial" w:cs="Arial"/>
          <w:sz w:val="20"/>
          <w:szCs w:val="20"/>
        </w:rPr>
        <w:t xml:space="preserve"> призм.</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 xml:space="preserve">При расстановке призм могут быть полезны увеличенные </w:t>
      </w:r>
      <w:r w:rsidR="004365BE">
        <w:rPr>
          <w:rFonts w:ascii="Arial" w:hAnsi="Arial" w:cs="Arial"/>
          <w:sz w:val="20"/>
          <w:szCs w:val="20"/>
        </w:rPr>
        <w:t>куски карты</w:t>
      </w:r>
      <w:r w:rsidRPr="00C8079E">
        <w:rPr>
          <w:rFonts w:ascii="Arial" w:hAnsi="Arial" w:cs="Arial"/>
          <w:sz w:val="20"/>
          <w:szCs w:val="20"/>
        </w:rPr>
        <w:t xml:space="preserve"> с решениями.</w:t>
      </w:r>
    </w:p>
    <w:p w:rsidR="00191940" w:rsidRPr="00C8079E" w:rsidRDefault="008E09C5" w:rsidP="008E09C5">
      <w:pPr>
        <w:tabs>
          <w:tab w:val="left" w:pos="993"/>
        </w:tabs>
        <w:ind w:firstLine="426"/>
        <w:rPr>
          <w:rFonts w:ascii="Arial" w:hAnsi="Arial" w:cs="Arial"/>
          <w:sz w:val="20"/>
          <w:szCs w:val="20"/>
        </w:rPr>
      </w:pPr>
      <w:r>
        <w:rPr>
          <w:rFonts w:ascii="Arial" w:hAnsi="Arial" w:cs="Arial"/>
          <w:sz w:val="20"/>
          <w:szCs w:val="20"/>
        </w:rPr>
        <w:t>3.4.1</w:t>
      </w:r>
      <w:r w:rsidRPr="004365BE">
        <w:rPr>
          <w:rFonts w:ascii="Arial" w:hAnsi="Arial" w:cs="Arial"/>
          <w:sz w:val="20"/>
          <w:szCs w:val="20"/>
        </w:rPr>
        <w:tab/>
      </w:r>
      <w:r w:rsidR="00191940" w:rsidRPr="00C8079E">
        <w:rPr>
          <w:rFonts w:ascii="Arial" w:hAnsi="Arial" w:cs="Arial"/>
          <w:sz w:val="20"/>
          <w:szCs w:val="20"/>
        </w:rPr>
        <w:t>Справедливость КП</w:t>
      </w:r>
    </w:p>
    <w:p w:rsidR="00191940" w:rsidRDefault="00191940" w:rsidP="00A40858">
      <w:pPr>
        <w:ind w:firstLine="426"/>
        <w:jc w:val="both"/>
        <w:rPr>
          <w:rFonts w:ascii="Arial" w:hAnsi="Arial" w:cs="Arial"/>
          <w:sz w:val="20"/>
          <w:szCs w:val="20"/>
        </w:rPr>
      </w:pPr>
      <w:r w:rsidRPr="004365BE">
        <w:rPr>
          <w:rFonts w:ascii="Arial" w:hAnsi="Arial" w:cs="Arial"/>
          <w:b/>
          <w:sz w:val="20"/>
          <w:szCs w:val="20"/>
        </w:rPr>
        <w:t>Призма должна быть одинаково видна</w:t>
      </w:r>
      <w:r w:rsidRPr="00C8079E">
        <w:rPr>
          <w:rFonts w:ascii="Arial" w:hAnsi="Arial" w:cs="Arial"/>
          <w:sz w:val="20"/>
          <w:szCs w:val="20"/>
        </w:rPr>
        <w:t xml:space="preserve"> для участников с низкой посадкой </w:t>
      </w:r>
      <w:r w:rsidR="004365BE">
        <w:rPr>
          <w:rFonts w:ascii="Arial" w:hAnsi="Arial" w:cs="Arial"/>
          <w:sz w:val="20"/>
          <w:szCs w:val="20"/>
        </w:rPr>
        <w:t xml:space="preserve">на коляске </w:t>
      </w:r>
      <w:r w:rsidRPr="00C8079E">
        <w:rPr>
          <w:rFonts w:ascii="Arial" w:hAnsi="Arial" w:cs="Arial"/>
          <w:sz w:val="20"/>
          <w:szCs w:val="20"/>
        </w:rPr>
        <w:t xml:space="preserve">(0.8 м) или стоящих участников (до 2.2 м) и не должна заслоняться растительностью. </w:t>
      </w:r>
      <w:r w:rsidR="006D4DBE">
        <w:rPr>
          <w:rFonts w:ascii="Arial" w:hAnsi="Arial" w:cs="Arial"/>
          <w:sz w:val="20"/>
          <w:szCs w:val="20"/>
        </w:rPr>
        <w:t>Начальники дистанций</w:t>
      </w:r>
      <w:r w:rsidRPr="00C8079E">
        <w:rPr>
          <w:rFonts w:ascii="Arial" w:hAnsi="Arial" w:cs="Arial"/>
          <w:sz w:val="20"/>
          <w:szCs w:val="20"/>
        </w:rPr>
        <w:t xml:space="preserve"> дистанции должны проверить правильность постановки призмы, опустившись на уровень земли.</w:t>
      </w:r>
    </w:p>
    <w:p w:rsidR="004365BE" w:rsidRPr="00C8079E" w:rsidRDefault="007930F8" w:rsidP="00A40858">
      <w:pPr>
        <w:ind w:firstLine="426"/>
        <w:jc w:val="both"/>
        <w:rPr>
          <w:rFonts w:ascii="Arial" w:hAnsi="Arial" w:cs="Arial"/>
          <w:sz w:val="20"/>
          <w:szCs w:val="20"/>
        </w:rPr>
      </w:pPr>
      <w:r>
        <w:rPr>
          <w:rFonts w:ascii="Arial" w:hAnsi="Arial" w:cs="Arial"/>
          <w:b/>
          <w:sz w:val="20"/>
          <w:szCs w:val="20"/>
        </w:rPr>
        <w:t>Ориентиры на котором стоят пункты и все привязки также должны</w:t>
      </w:r>
      <w:r w:rsidRPr="004365BE">
        <w:rPr>
          <w:rFonts w:ascii="Arial" w:hAnsi="Arial" w:cs="Arial"/>
          <w:b/>
          <w:sz w:val="20"/>
          <w:szCs w:val="20"/>
        </w:rPr>
        <w:t xml:space="preserve"> быть одинаково видн</w:t>
      </w:r>
      <w:r>
        <w:rPr>
          <w:rFonts w:ascii="Arial" w:hAnsi="Arial" w:cs="Arial"/>
          <w:b/>
          <w:sz w:val="20"/>
          <w:szCs w:val="20"/>
        </w:rPr>
        <w:t>ы</w:t>
      </w:r>
      <w:r w:rsidRPr="00C8079E">
        <w:rPr>
          <w:rFonts w:ascii="Arial" w:hAnsi="Arial" w:cs="Arial"/>
          <w:sz w:val="20"/>
          <w:szCs w:val="20"/>
        </w:rPr>
        <w:t xml:space="preserve"> для участников с низкой посадкой </w:t>
      </w:r>
      <w:r>
        <w:rPr>
          <w:rFonts w:ascii="Arial" w:hAnsi="Arial" w:cs="Arial"/>
          <w:sz w:val="20"/>
          <w:szCs w:val="20"/>
        </w:rPr>
        <w:t xml:space="preserve">на коляске </w:t>
      </w:r>
      <w:r w:rsidRPr="00C8079E">
        <w:rPr>
          <w:rFonts w:ascii="Arial" w:hAnsi="Arial" w:cs="Arial"/>
          <w:sz w:val="20"/>
          <w:szCs w:val="20"/>
        </w:rPr>
        <w:t>или стоящих участников и не долж</w:t>
      </w:r>
      <w:r>
        <w:rPr>
          <w:rFonts w:ascii="Arial" w:hAnsi="Arial" w:cs="Arial"/>
          <w:sz w:val="20"/>
          <w:szCs w:val="20"/>
        </w:rPr>
        <w:t>на заслоняться растительностью.</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Главное правило – относительные позиции призм не должны меняться при обзоре из окна размером 1 м х 1 м от точки принятия решения. Ответ должен оставаться неизменным, даже если участник отойдет на шаг в любую сторону или на шаг назад, чтобы пропустить колясочников.</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 xml:space="preserve">Необходимо сделать поправки на изменение видимости из-за солнца или дождя в то время, когда будут проводиться соревнования. На пунктах Тайм-КП важно, чтобы все призмы и важные детали местности были видны с одного места, без необходимости двигаться по тропе. На других КП передвижение по тропе может понадобиться для того, чтобы «прочитать» местность, это, конечно, может быть важно для решения задачи. </w:t>
      </w:r>
    </w:p>
    <w:p w:rsidR="00191940" w:rsidRPr="00C8079E" w:rsidRDefault="008E09C5" w:rsidP="008E09C5">
      <w:pPr>
        <w:tabs>
          <w:tab w:val="left" w:pos="993"/>
        </w:tabs>
        <w:ind w:firstLine="426"/>
        <w:rPr>
          <w:rFonts w:ascii="Arial" w:hAnsi="Arial" w:cs="Arial"/>
          <w:sz w:val="20"/>
          <w:szCs w:val="20"/>
        </w:rPr>
      </w:pPr>
      <w:r>
        <w:rPr>
          <w:rFonts w:ascii="Arial" w:hAnsi="Arial" w:cs="Arial"/>
          <w:sz w:val="20"/>
          <w:szCs w:val="20"/>
        </w:rPr>
        <w:t>3.4.2</w:t>
      </w:r>
      <w:r w:rsidRPr="008E09C5">
        <w:rPr>
          <w:rFonts w:ascii="Arial" w:hAnsi="Arial" w:cs="Arial"/>
          <w:sz w:val="20"/>
          <w:szCs w:val="20"/>
        </w:rPr>
        <w:tab/>
      </w:r>
      <w:r w:rsidR="00191940" w:rsidRPr="00C8079E">
        <w:rPr>
          <w:rFonts w:ascii="Arial" w:hAnsi="Arial" w:cs="Arial"/>
          <w:sz w:val="20"/>
          <w:szCs w:val="20"/>
        </w:rPr>
        <w:t xml:space="preserve">Близость КП друг к другу. </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Когда призмы с разных КП видны с точки принятия решения, они должны быть разделены лентами на местности или с помощью задания угла обзора с точки принятия решения.</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Минимальное расстояние, при котором необходимо отделять приз</w:t>
      </w:r>
      <w:r w:rsidR="007930F8">
        <w:rPr>
          <w:rFonts w:ascii="Arial" w:hAnsi="Arial" w:cs="Arial"/>
          <w:sz w:val="20"/>
          <w:szCs w:val="20"/>
        </w:rPr>
        <w:t>мы друг от друга, не задается.</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Когда две или несколько призм имеют одинаковую легенду, должна быть возможность уверенно различить их с использованием других ориентиров.</w:t>
      </w:r>
    </w:p>
    <w:p w:rsidR="00191940" w:rsidRPr="00C8079E" w:rsidRDefault="008E09C5" w:rsidP="008E09C5">
      <w:pPr>
        <w:tabs>
          <w:tab w:val="left" w:pos="993"/>
        </w:tabs>
        <w:ind w:firstLine="426"/>
        <w:rPr>
          <w:rFonts w:ascii="Arial" w:hAnsi="Arial" w:cs="Arial"/>
          <w:sz w:val="20"/>
          <w:szCs w:val="20"/>
        </w:rPr>
      </w:pPr>
      <w:r>
        <w:rPr>
          <w:rFonts w:ascii="Arial" w:hAnsi="Arial" w:cs="Arial"/>
          <w:sz w:val="20"/>
          <w:szCs w:val="20"/>
        </w:rPr>
        <w:t xml:space="preserve"> 3.4.3</w:t>
      </w:r>
      <w:r>
        <w:rPr>
          <w:rFonts w:ascii="Arial" w:hAnsi="Arial" w:cs="Arial"/>
          <w:sz w:val="20"/>
          <w:szCs w:val="20"/>
          <w:lang w:val="en-US"/>
        </w:rPr>
        <w:tab/>
      </w:r>
      <w:r w:rsidR="00191940" w:rsidRPr="00C8079E">
        <w:rPr>
          <w:rFonts w:ascii="Arial" w:hAnsi="Arial" w:cs="Arial"/>
          <w:sz w:val="20"/>
          <w:szCs w:val="20"/>
        </w:rPr>
        <w:t>Легенды КП.</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Положение знака КП  по отношению к ориентиру, показанному</w:t>
      </w:r>
      <w:r w:rsidR="00A40858">
        <w:rPr>
          <w:rFonts w:ascii="Arial" w:hAnsi="Arial" w:cs="Arial"/>
          <w:sz w:val="20"/>
          <w:szCs w:val="20"/>
        </w:rPr>
        <w:t xml:space="preserve"> на карте, уточняется легендой.</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 xml:space="preserve">Точное соответствие между точкой КП на местности, и точкой, отмеченной на карте, не должно вызывать споров. </w:t>
      </w:r>
      <w:r w:rsidRPr="007930F8">
        <w:rPr>
          <w:rFonts w:ascii="Arial" w:hAnsi="Arial" w:cs="Arial"/>
          <w:b/>
          <w:sz w:val="20"/>
          <w:szCs w:val="20"/>
        </w:rPr>
        <w:t>КП, которые не могут быть четко определены Символами ИОФ для легенд КП</w:t>
      </w:r>
      <w:r w:rsidRPr="00C8079E">
        <w:rPr>
          <w:rFonts w:ascii="Arial" w:hAnsi="Arial" w:cs="Arial"/>
          <w:sz w:val="20"/>
          <w:szCs w:val="20"/>
        </w:rPr>
        <w:t xml:space="preserve">, </w:t>
      </w:r>
      <w:r w:rsidRPr="007930F8">
        <w:rPr>
          <w:rFonts w:ascii="Arial" w:hAnsi="Arial" w:cs="Arial"/>
          <w:b/>
          <w:sz w:val="20"/>
          <w:szCs w:val="20"/>
        </w:rPr>
        <w:t>обычно являются непригодными для постановки КП и должны избегаться</w:t>
      </w:r>
      <w:r w:rsidRPr="00C8079E">
        <w:rPr>
          <w:rFonts w:ascii="Arial" w:hAnsi="Arial" w:cs="Arial"/>
          <w:sz w:val="20"/>
          <w:szCs w:val="20"/>
        </w:rPr>
        <w:t>.</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Легенды КП не должны давать лишнюю информацию. Не разрешается использовать составные легенды с дополнительными символами, которые не могут быть размещены в предназначенных для них колонках легенды (например, «скальная стена, верх, западная часть»).</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 xml:space="preserve">В колонке </w:t>
      </w:r>
      <w:r w:rsidRPr="00C8079E">
        <w:rPr>
          <w:rFonts w:ascii="Arial" w:hAnsi="Arial" w:cs="Arial"/>
          <w:sz w:val="20"/>
          <w:szCs w:val="20"/>
          <w:lang w:val="en-US"/>
        </w:rPr>
        <w:t>B</w:t>
      </w:r>
      <w:r w:rsidRPr="00C8079E">
        <w:rPr>
          <w:rFonts w:ascii="Arial" w:hAnsi="Arial" w:cs="Arial"/>
          <w:sz w:val="20"/>
          <w:szCs w:val="20"/>
        </w:rPr>
        <w:t xml:space="preserve"> количество призм на КП указывается с помощью букв (например</w:t>
      </w:r>
      <w:r w:rsidR="00A40858">
        <w:rPr>
          <w:rFonts w:ascii="Arial" w:hAnsi="Arial" w:cs="Arial"/>
          <w:sz w:val="20"/>
          <w:szCs w:val="20"/>
        </w:rPr>
        <w:t>, А-С соответствует 3 призмам).</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Если маршрут не однозначен, то стрелка в графе Н должна отображать направление, в котором следует смотреть на призму (стрелка, показывающая на север, означает, что участник должен смотреть на призму на север от себя, т.е. находиться на юге относительно круга). Стрелка не обязательно должна указывать точный азимут в центр круга.</w:t>
      </w:r>
    </w:p>
    <w:p w:rsidR="00191940" w:rsidRDefault="00191940" w:rsidP="00A40858">
      <w:pPr>
        <w:ind w:firstLine="426"/>
        <w:jc w:val="both"/>
        <w:rPr>
          <w:rFonts w:ascii="Arial" w:hAnsi="Arial" w:cs="Arial"/>
          <w:sz w:val="20"/>
          <w:szCs w:val="20"/>
          <w:lang w:val="en-US"/>
        </w:rPr>
      </w:pPr>
      <w:r w:rsidRPr="00C8079E">
        <w:rPr>
          <w:rFonts w:ascii="Arial" w:hAnsi="Arial" w:cs="Arial"/>
          <w:sz w:val="20"/>
          <w:szCs w:val="20"/>
        </w:rPr>
        <w:t>На открытой местности, где в поле зрения участника могут находиться сразу несколько КП, или когда КП стоят очень близко друг от друга, стрелка в графе Н указывает на соответст</w:t>
      </w:r>
      <w:r w:rsidR="00A40858">
        <w:rPr>
          <w:rFonts w:ascii="Arial" w:hAnsi="Arial" w:cs="Arial"/>
          <w:sz w:val="20"/>
          <w:szCs w:val="20"/>
        </w:rPr>
        <w:t>вующую группу призм данного КП.</w:t>
      </w:r>
    </w:p>
    <w:p w:rsidR="008E09C5" w:rsidRPr="008E09C5" w:rsidRDefault="008E09C5" w:rsidP="00A40858">
      <w:pPr>
        <w:ind w:firstLine="426"/>
        <w:jc w:val="both"/>
        <w:rPr>
          <w:rFonts w:ascii="Arial" w:hAnsi="Arial" w:cs="Arial"/>
          <w:sz w:val="20"/>
          <w:szCs w:val="20"/>
          <w:lang w:val="en-US"/>
        </w:rPr>
      </w:pPr>
    </w:p>
    <w:p w:rsidR="00191940" w:rsidRPr="00C8079E" w:rsidRDefault="008E09C5" w:rsidP="008E09C5">
      <w:pPr>
        <w:tabs>
          <w:tab w:val="left" w:pos="993"/>
        </w:tabs>
        <w:ind w:firstLine="426"/>
        <w:jc w:val="both"/>
        <w:rPr>
          <w:rFonts w:ascii="Arial" w:hAnsi="Arial" w:cs="Arial"/>
          <w:sz w:val="20"/>
          <w:szCs w:val="20"/>
        </w:rPr>
      </w:pPr>
      <w:r>
        <w:rPr>
          <w:rFonts w:ascii="Arial" w:hAnsi="Arial" w:cs="Arial"/>
          <w:sz w:val="20"/>
          <w:szCs w:val="20"/>
        </w:rPr>
        <w:t>3.5</w:t>
      </w:r>
      <w:r w:rsidRPr="008E09C5">
        <w:rPr>
          <w:rFonts w:ascii="Arial" w:hAnsi="Arial" w:cs="Arial"/>
          <w:sz w:val="20"/>
          <w:szCs w:val="20"/>
        </w:rPr>
        <w:tab/>
      </w:r>
      <w:r w:rsidR="00191940" w:rsidRPr="00C8079E">
        <w:rPr>
          <w:rFonts w:ascii="Arial" w:hAnsi="Arial" w:cs="Arial"/>
          <w:sz w:val="20"/>
          <w:szCs w:val="20"/>
        </w:rPr>
        <w:t>Финиш</w:t>
      </w:r>
    </w:p>
    <w:p w:rsidR="00191940" w:rsidRDefault="00191940" w:rsidP="008E09C5">
      <w:pPr>
        <w:ind w:firstLine="426"/>
        <w:jc w:val="both"/>
        <w:rPr>
          <w:rFonts w:ascii="Arial" w:hAnsi="Arial" w:cs="Arial"/>
          <w:sz w:val="20"/>
          <w:szCs w:val="20"/>
          <w:lang w:val="en-US"/>
        </w:rPr>
      </w:pPr>
      <w:r w:rsidRPr="00C8079E">
        <w:rPr>
          <w:rFonts w:ascii="Arial" w:hAnsi="Arial" w:cs="Arial"/>
          <w:sz w:val="20"/>
          <w:szCs w:val="20"/>
        </w:rPr>
        <w:t xml:space="preserve">По крайней </w:t>
      </w:r>
      <w:r w:rsidR="00A40858" w:rsidRPr="00C8079E">
        <w:rPr>
          <w:rFonts w:ascii="Arial" w:hAnsi="Arial" w:cs="Arial"/>
          <w:sz w:val="20"/>
          <w:szCs w:val="20"/>
        </w:rPr>
        <w:t>мере,</w:t>
      </w:r>
      <w:r w:rsidRPr="00C8079E">
        <w:rPr>
          <w:rFonts w:ascii="Arial" w:hAnsi="Arial" w:cs="Arial"/>
          <w:sz w:val="20"/>
          <w:szCs w:val="20"/>
        </w:rPr>
        <w:t xml:space="preserve"> последняя часть маршрута к финишной черте должна быть обязательно промаркирована.</w:t>
      </w:r>
    </w:p>
    <w:p w:rsidR="008E09C5" w:rsidRPr="008E09C5" w:rsidRDefault="008E09C5" w:rsidP="008E09C5">
      <w:pPr>
        <w:ind w:firstLine="426"/>
        <w:jc w:val="both"/>
        <w:rPr>
          <w:rFonts w:ascii="Arial" w:hAnsi="Arial" w:cs="Arial"/>
          <w:sz w:val="20"/>
          <w:szCs w:val="20"/>
          <w:lang w:val="en-US"/>
        </w:rPr>
      </w:pPr>
    </w:p>
    <w:p w:rsidR="00191940" w:rsidRPr="008E09C5" w:rsidRDefault="008E09C5" w:rsidP="008E09C5">
      <w:pPr>
        <w:pStyle w:val="aa"/>
        <w:tabs>
          <w:tab w:val="left" w:pos="993"/>
        </w:tabs>
        <w:ind w:firstLine="426"/>
        <w:rPr>
          <w:sz w:val="20"/>
          <w:szCs w:val="20"/>
        </w:rPr>
      </w:pPr>
      <w:r w:rsidRPr="008E09C5">
        <w:rPr>
          <w:sz w:val="20"/>
          <w:szCs w:val="20"/>
        </w:rPr>
        <w:t>3.6</w:t>
      </w:r>
      <w:r w:rsidRPr="008E09C5">
        <w:rPr>
          <w:sz w:val="20"/>
          <w:szCs w:val="20"/>
          <w:lang w:val="en-US"/>
        </w:rPr>
        <w:tab/>
      </w:r>
      <w:r w:rsidR="00191940" w:rsidRPr="008E09C5">
        <w:rPr>
          <w:sz w:val="20"/>
          <w:szCs w:val="20"/>
        </w:rPr>
        <w:t>Степень трудности</w:t>
      </w:r>
    </w:p>
    <w:p w:rsidR="00191940" w:rsidRPr="00C8079E" w:rsidRDefault="00191940" w:rsidP="008E09C5">
      <w:pPr>
        <w:ind w:firstLine="426"/>
        <w:jc w:val="both"/>
        <w:rPr>
          <w:rFonts w:ascii="Arial" w:hAnsi="Arial" w:cs="Arial"/>
          <w:sz w:val="20"/>
          <w:szCs w:val="20"/>
        </w:rPr>
      </w:pPr>
      <w:r w:rsidRPr="00C8079E">
        <w:rPr>
          <w:rFonts w:ascii="Arial" w:hAnsi="Arial" w:cs="Arial"/>
          <w:sz w:val="20"/>
          <w:szCs w:val="20"/>
        </w:rPr>
        <w:t>На любой местности и карте планировщик может спланировать дистанции различной сложности. Дистанции различающегося стандарта могут быть установлены с учетом расположения призм на КП и расположения точки принятия решения.</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Необходимо обратить внимание на ожидаемую квалификацию участников соревнований, их опыт и способность читать или понять мелкие детали карты. Особенно важно выбрать правильный уровень трудности при планировании дистанций для новичков и детей.</w:t>
      </w:r>
    </w:p>
    <w:p w:rsidR="00191940" w:rsidRPr="00C8079E" w:rsidRDefault="00191940" w:rsidP="00A40858">
      <w:pPr>
        <w:ind w:firstLine="426"/>
        <w:jc w:val="both"/>
        <w:rPr>
          <w:rFonts w:ascii="Arial" w:hAnsi="Arial" w:cs="Arial"/>
          <w:sz w:val="20"/>
          <w:szCs w:val="20"/>
        </w:rPr>
      </w:pPr>
    </w:p>
    <w:p w:rsidR="00191940" w:rsidRPr="00C8079E" w:rsidRDefault="00191940" w:rsidP="00A40858">
      <w:pPr>
        <w:ind w:firstLine="426"/>
        <w:jc w:val="both"/>
        <w:rPr>
          <w:rFonts w:ascii="Arial" w:hAnsi="Arial" w:cs="Arial"/>
          <w:b/>
          <w:bCs/>
          <w:sz w:val="20"/>
          <w:szCs w:val="20"/>
        </w:rPr>
      </w:pPr>
      <w:r w:rsidRPr="00C8079E">
        <w:rPr>
          <w:rFonts w:ascii="Arial" w:hAnsi="Arial" w:cs="Arial"/>
          <w:b/>
          <w:bCs/>
          <w:sz w:val="20"/>
          <w:szCs w:val="20"/>
        </w:rPr>
        <w:t xml:space="preserve">4. </w:t>
      </w:r>
      <w:r w:rsidR="00CA36F4">
        <w:rPr>
          <w:rFonts w:ascii="Arial" w:hAnsi="Arial" w:cs="Arial"/>
          <w:b/>
          <w:bCs/>
          <w:sz w:val="20"/>
          <w:szCs w:val="20"/>
        </w:rPr>
        <w:t>Начальн</w:t>
      </w:r>
      <w:r w:rsidRPr="00C8079E">
        <w:rPr>
          <w:rFonts w:ascii="Arial" w:hAnsi="Arial" w:cs="Arial"/>
          <w:b/>
          <w:bCs/>
          <w:sz w:val="20"/>
          <w:szCs w:val="20"/>
        </w:rPr>
        <w:t>ик дистанции</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 xml:space="preserve">Человек, ответственный за планирование дистанций, должен иметь понимание и оценку качества хорошей дистанции, полученные из личного опыта. Он должен также быть знаком с теорией планирования дистанций и принимать во внимание особые требования для участников с различной степенью подвижности. </w:t>
      </w:r>
    </w:p>
    <w:p w:rsidR="00191940" w:rsidRPr="00C8079E" w:rsidRDefault="00CA36F4" w:rsidP="00A40858">
      <w:pPr>
        <w:ind w:firstLine="426"/>
        <w:jc w:val="both"/>
        <w:rPr>
          <w:rFonts w:ascii="Arial" w:hAnsi="Arial" w:cs="Arial"/>
          <w:sz w:val="20"/>
          <w:szCs w:val="20"/>
        </w:rPr>
      </w:pPr>
      <w:r>
        <w:rPr>
          <w:rFonts w:ascii="Arial" w:hAnsi="Arial" w:cs="Arial"/>
          <w:sz w:val="20"/>
          <w:szCs w:val="20"/>
        </w:rPr>
        <w:t>Начальн</w:t>
      </w:r>
      <w:r w:rsidR="00191940" w:rsidRPr="00C8079E">
        <w:rPr>
          <w:rFonts w:ascii="Arial" w:hAnsi="Arial" w:cs="Arial"/>
          <w:sz w:val="20"/>
          <w:szCs w:val="20"/>
        </w:rPr>
        <w:t>ик дистанции должен быть способен квалифицированно оценивать на месте различные факторы, которые могут влиять на проведение соревнований, такие, как состояние местности, качество карты, присутстви</w:t>
      </w:r>
      <w:r w:rsidR="00A40858">
        <w:rPr>
          <w:rFonts w:ascii="Arial" w:hAnsi="Arial" w:cs="Arial"/>
          <w:sz w:val="20"/>
          <w:szCs w:val="20"/>
        </w:rPr>
        <w:t>е участников и зрителей, и т.д.</w:t>
      </w:r>
    </w:p>
    <w:p w:rsidR="00191940" w:rsidRPr="00C8079E" w:rsidRDefault="00CA36F4" w:rsidP="00A40858">
      <w:pPr>
        <w:ind w:firstLine="426"/>
        <w:jc w:val="both"/>
        <w:rPr>
          <w:rFonts w:ascii="Arial" w:hAnsi="Arial" w:cs="Arial"/>
          <w:sz w:val="20"/>
          <w:szCs w:val="20"/>
        </w:rPr>
      </w:pPr>
      <w:r>
        <w:rPr>
          <w:rFonts w:ascii="Arial" w:hAnsi="Arial" w:cs="Arial"/>
          <w:sz w:val="20"/>
          <w:szCs w:val="20"/>
        </w:rPr>
        <w:t>Начальн</w:t>
      </w:r>
      <w:r w:rsidR="00191940" w:rsidRPr="00C8079E">
        <w:rPr>
          <w:rFonts w:ascii="Arial" w:hAnsi="Arial" w:cs="Arial"/>
          <w:sz w:val="20"/>
          <w:szCs w:val="20"/>
        </w:rPr>
        <w:t>ик</w:t>
      </w:r>
      <w:r>
        <w:rPr>
          <w:rFonts w:ascii="Arial" w:hAnsi="Arial" w:cs="Arial"/>
          <w:sz w:val="20"/>
          <w:szCs w:val="20"/>
        </w:rPr>
        <w:t xml:space="preserve"> дистанции</w:t>
      </w:r>
      <w:r w:rsidR="00191940" w:rsidRPr="00C8079E">
        <w:rPr>
          <w:rFonts w:ascii="Arial" w:hAnsi="Arial" w:cs="Arial"/>
          <w:sz w:val="20"/>
          <w:szCs w:val="20"/>
        </w:rPr>
        <w:t xml:space="preserve"> отвечает за дистанцию, которую преодолевают участники соревнования между стартом и финишной чертой. Из-за большого числа возможностей допустить ошибку, которая может повлечь серьёзные последствия для </w:t>
      </w:r>
      <w:r w:rsidR="00A40858" w:rsidRPr="00A40858">
        <w:rPr>
          <w:rFonts w:ascii="Arial" w:hAnsi="Arial" w:cs="Arial"/>
          <w:sz w:val="20"/>
          <w:szCs w:val="20"/>
        </w:rPr>
        <w:t>Трейл-О</w:t>
      </w:r>
      <w:r w:rsidR="00191940" w:rsidRPr="00C8079E">
        <w:rPr>
          <w:rFonts w:ascii="Arial" w:hAnsi="Arial" w:cs="Arial"/>
          <w:sz w:val="20"/>
          <w:szCs w:val="20"/>
        </w:rPr>
        <w:t>, лучше, чтобы планировка, составление карты и контроль дистанции проводились на месте одновременно, в идеальном случае, тогда, когда мало растительности. Перед соревнованиями может проводиться обрезка растений для улучшения видим</w:t>
      </w:r>
      <w:r w:rsidR="00A40858">
        <w:rPr>
          <w:rFonts w:ascii="Arial" w:hAnsi="Arial" w:cs="Arial"/>
          <w:sz w:val="20"/>
          <w:szCs w:val="20"/>
        </w:rPr>
        <w:t>ости ориентиров и видимости призм КП.</w:t>
      </w:r>
    </w:p>
    <w:p w:rsidR="00191940" w:rsidRPr="00C8079E" w:rsidRDefault="00191940" w:rsidP="00A40858">
      <w:pPr>
        <w:ind w:firstLine="426"/>
        <w:jc w:val="both"/>
        <w:rPr>
          <w:rFonts w:ascii="Arial" w:hAnsi="Arial" w:cs="Arial"/>
          <w:sz w:val="20"/>
          <w:szCs w:val="20"/>
        </w:rPr>
      </w:pPr>
      <w:r w:rsidRPr="00C8079E">
        <w:rPr>
          <w:rFonts w:ascii="Arial" w:hAnsi="Arial" w:cs="Arial"/>
          <w:sz w:val="20"/>
          <w:szCs w:val="20"/>
        </w:rPr>
        <w:t>Дистанция должна быть перенесена на карту перед распечаткой. Круги должны быть диаметра 6 мм, и центр должен наноситься на карту с точностью до 0.2 мм или лучше, чтобы на местности это была точность 1 метр или лучше. На картах масштаба 1:5000 или 1:4000, нарисованных по спецификации ISOM, размеры символов должны быть на 50% больше, чем на картах для  ориенти</w:t>
      </w:r>
      <w:r w:rsidR="00A40858">
        <w:rPr>
          <w:rFonts w:ascii="Arial" w:hAnsi="Arial" w:cs="Arial"/>
          <w:sz w:val="20"/>
          <w:szCs w:val="20"/>
        </w:rPr>
        <w:t>рования бегом масштаба 1:15000.</w:t>
      </w:r>
    </w:p>
    <w:p w:rsidR="00191940" w:rsidRPr="00C8079E" w:rsidRDefault="00191940" w:rsidP="00A40858">
      <w:pPr>
        <w:ind w:firstLine="426"/>
        <w:jc w:val="both"/>
        <w:rPr>
          <w:rFonts w:ascii="Arial" w:hAnsi="Arial" w:cs="Arial"/>
          <w:sz w:val="20"/>
          <w:szCs w:val="20"/>
        </w:rPr>
      </w:pPr>
    </w:p>
    <w:p w:rsidR="00191940" w:rsidRPr="00C8079E" w:rsidRDefault="00191940" w:rsidP="00A40858">
      <w:pPr>
        <w:ind w:firstLine="426"/>
        <w:jc w:val="both"/>
        <w:rPr>
          <w:rFonts w:ascii="Arial" w:hAnsi="Arial" w:cs="Arial"/>
          <w:b/>
          <w:bCs/>
          <w:sz w:val="20"/>
          <w:szCs w:val="20"/>
        </w:rPr>
      </w:pPr>
      <w:r w:rsidRPr="00C8079E">
        <w:rPr>
          <w:rFonts w:ascii="Arial" w:hAnsi="Arial" w:cs="Arial"/>
          <w:b/>
          <w:bCs/>
          <w:sz w:val="20"/>
          <w:szCs w:val="20"/>
        </w:rPr>
        <w:t>5. Дополнительная информация и примеры</w:t>
      </w:r>
    </w:p>
    <w:p w:rsidR="00191940" w:rsidRPr="008E09C5" w:rsidRDefault="00191940" w:rsidP="00A40858">
      <w:pPr>
        <w:ind w:firstLine="426"/>
        <w:jc w:val="both"/>
        <w:rPr>
          <w:rFonts w:ascii="Arial" w:hAnsi="Arial" w:cs="Arial"/>
          <w:sz w:val="20"/>
          <w:szCs w:val="20"/>
        </w:rPr>
      </w:pPr>
      <w:r w:rsidRPr="00C8079E">
        <w:rPr>
          <w:rFonts w:ascii="Arial" w:hAnsi="Arial" w:cs="Arial"/>
          <w:sz w:val="20"/>
          <w:szCs w:val="20"/>
        </w:rPr>
        <w:t xml:space="preserve">Дополнительную информацию, касающуюся всех официальных лиц и участников соревнований по ориентированию по тропам, можно найти на сайтах </w:t>
      </w:r>
      <w:r w:rsidRPr="00C072AA">
        <w:rPr>
          <w:rFonts w:ascii="Arial" w:hAnsi="Arial" w:cs="Arial"/>
          <w:sz w:val="20"/>
          <w:szCs w:val="20"/>
        </w:rPr>
        <w:t>www.trailo.org</w:t>
      </w:r>
      <w:r w:rsidRPr="008E09C5">
        <w:rPr>
          <w:rFonts w:ascii="Arial" w:hAnsi="Arial" w:cs="Arial"/>
          <w:sz w:val="20"/>
          <w:szCs w:val="20"/>
        </w:rPr>
        <w:t xml:space="preserve"> и </w:t>
      </w:r>
      <w:hyperlink r:id="rId8" w:history="1">
        <w:r w:rsidRPr="008E09C5">
          <w:rPr>
            <w:rStyle w:val="a7"/>
            <w:rFonts w:ascii="Arial" w:hAnsi="Arial" w:cs="Arial"/>
            <w:sz w:val="20"/>
            <w:szCs w:val="20"/>
          </w:rPr>
          <w:t>www.orienteering.org</w:t>
        </w:r>
      </w:hyperlink>
      <w:r w:rsidRPr="00C8079E">
        <w:rPr>
          <w:rFonts w:ascii="Arial" w:hAnsi="Arial" w:cs="Arial"/>
          <w:sz w:val="20"/>
          <w:szCs w:val="20"/>
        </w:rPr>
        <w:t>.</w:t>
      </w:r>
    </w:p>
    <w:p w:rsidR="008E09C5" w:rsidRPr="008E09C5" w:rsidRDefault="008E09C5" w:rsidP="00A40858">
      <w:pPr>
        <w:ind w:firstLine="426"/>
        <w:jc w:val="both"/>
        <w:rPr>
          <w:rFonts w:ascii="Arial" w:hAnsi="Arial" w:cs="Arial"/>
        </w:rPr>
      </w:pPr>
      <w:bookmarkStart w:id="0" w:name="_GoBack"/>
      <w:bookmarkEnd w:id="0"/>
    </w:p>
    <w:sectPr w:rsidR="008E09C5" w:rsidRPr="008E09C5" w:rsidSect="00E32E33">
      <w:footerReference w:type="default" r:id="rId9"/>
      <w:pgSz w:w="11906" w:h="16838" w:code="9"/>
      <w:pgMar w:top="567" w:right="851" w:bottom="567" w:left="1758" w:header="56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1A4" w:rsidRDefault="00D811A4">
      <w:r>
        <w:separator/>
      </w:r>
    </w:p>
  </w:endnote>
  <w:endnote w:type="continuationSeparator" w:id="0">
    <w:p w:rsidR="00D811A4" w:rsidRDefault="00D8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DejaVu Sans">
    <w:charset w:val="80"/>
    <w:family w:val="auto"/>
    <w:pitch w:val="variable"/>
  </w:font>
  <w:font w:name="Lohit Hindi">
    <w:altName w:val="MS Mincho"/>
    <w:charset w:val="80"/>
    <w:family w:val="auto"/>
    <w:pitch w:val="variable"/>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E33" w:rsidRDefault="00E32E33">
    <w:pPr>
      <w:pStyle w:val="ac"/>
      <w:jc w:val="center"/>
    </w:pPr>
    <w:r>
      <w:fldChar w:fldCharType="begin"/>
    </w:r>
    <w:r>
      <w:instrText xml:space="preserve"> PAGE   \* MERGEFORMAT </w:instrText>
    </w:r>
    <w:r>
      <w:fldChar w:fldCharType="separate"/>
    </w:r>
    <w:r w:rsidR="00CA36F4">
      <w:rPr>
        <w:noProof/>
      </w:rPr>
      <w:t>1</w:t>
    </w:r>
    <w:r>
      <w:fldChar w:fldCharType="end"/>
    </w:r>
  </w:p>
  <w:p w:rsidR="00E32E33" w:rsidRDefault="00E32E3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1A4" w:rsidRDefault="00D811A4">
      <w:r>
        <w:separator/>
      </w:r>
    </w:p>
  </w:footnote>
  <w:footnote w:type="continuationSeparator" w:id="0">
    <w:p w:rsidR="00D811A4" w:rsidRDefault="00D81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
      <w:lvlJc w:val="left"/>
      <w:pPr>
        <w:tabs>
          <w:tab w:val="num" w:pos="1440"/>
        </w:tabs>
        <w:ind w:left="1440" w:hanging="360"/>
      </w:pPr>
      <w:rPr>
        <w:rFonts w:ascii="Symbol" w:hAnsi="Symbol"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1003"/>
        </w:tabs>
        <w:ind w:left="1003" w:hanging="360"/>
      </w:pPr>
      <w:rPr>
        <w:rFonts w:ascii="Symbol" w:hAnsi="Symbol" w:cs="Times New Roman"/>
      </w:rPr>
    </w:lvl>
  </w:abstractNum>
  <w:abstractNum w:abstractNumId="4">
    <w:nsid w:val="00000005"/>
    <w:multiLevelType w:val="singleLevel"/>
    <w:tmpl w:val="00000005"/>
    <w:name w:val="WW8Num5"/>
    <w:lvl w:ilvl="0">
      <w:start w:val="1"/>
      <w:numFmt w:val="bullet"/>
      <w:lvlText w:val=""/>
      <w:lvlJc w:val="left"/>
      <w:pPr>
        <w:tabs>
          <w:tab w:val="num" w:pos="1428"/>
        </w:tabs>
        <w:ind w:left="1428"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1428"/>
        </w:tabs>
        <w:ind w:left="1428" w:hanging="360"/>
      </w:pPr>
      <w:rPr>
        <w:rFonts w:ascii="Symbol" w:hAnsi="Symbol" w:cs="Times New Roman"/>
      </w:rPr>
    </w:lvl>
  </w:abstractNum>
  <w:abstractNum w:abstractNumId="6">
    <w:nsid w:val="00000007"/>
    <w:multiLevelType w:val="multilevel"/>
    <w:tmpl w:val="00000007"/>
    <w:name w:val="WW8Num7"/>
    <w:lvl w:ilvl="0">
      <w:start w:val="35"/>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nsid w:val="0000000A"/>
    <w:multiLevelType w:val="multilevel"/>
    <w:tmpl w:val="0000000A"/>
    <w:name w:val="WW8Num10"/>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5F97"/>
    <w:rsid w:val="000954EF"/>
    <w:rsid w:val="00191940"/>
    <w:rsid w:val="00276046"/>
    <w:rsid w:val="002A7081"/>
    <w:rsid w:val="002E3C5D"/>
    <w:rsid w:val="004365BE"/>
    <w:rsid w:val="005B1B78"/>
    <w:rsid w:val="006D4DBE"/>
    <w:rsid w:val="007930F8"/>
    <w:rsid w:val="008E09C5"/>
    <w:rsid w:val="00955F97"/>
    <w:rsid w:val="009E0BA1"/>
    <w:rsid w:val="00A40858"/>
    <w:rsid w:val="00BC2E4C"/>
    <w:rsid w:val="00C072AA"/>
    <w:rsid w:val="00C8079E"/>
    <w:rsid w:val="00CA36F4"/>
    <w:rsid w:val="00D811A4"/>
    <w:rsid w:val="00D92CA2"/>
    <w:rsid w:val="00E32E33"/>
    <w:rsid w:val="00ED0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1CB9CB5-895F-43CF-BE77-ED5F2915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0"/>
    <w:next w:val="a1"/>
    <w:qFormat/>
    <w:pPr>
      <w:numPr>
        <w:numId w:val="1"/>
      </w:numPr>
      <w:outlineLvl w:val="0"/>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3z0">
    <w:name w:val="WW8Num3z0"/>
    <w:rPr>
      <w:rFonts w:ascii="Times New Roman" w:hAnsi="Times New Roman" w:cs="Times New Roman"/>
    </w:rPr>
  </w:style>
  <w:style w:type="character" w:customStyle="1" w:styleId="WW8Num3z1">
    <w:name w:val="WW8Num3z1"/>
    <w:rPr>
      <w:rFonts w:ascii="Symbol" w:hAnsi="Symbol" w:cs="Times New Roman"/>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3z4">
    <w:name w:val="WW8Num3z4"/>
    <w:rPr>
      <w:rFonts w:ascii="Courier New" w:hAnsi="Courier New"/>
    </w:rPr>
  </w:style>
  <w:style w:type="character" w:customStyle="1" w:styleId="WW8Num4z0">
    <w:name w:val="WW8Num4z0"/>
    <w:rPr>
      <w:rFonts w:ascii="Times New Roman" w:hAnsi="Times New Roman" w:cs="Times New Roman"/>
    </w:rPr>
  </w:style>
  <w:style w:type="character" w:customStyle="1" w:styleId="WW8Num5z0">
    <w:name w:val="WW8Num5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4z1">
    <w:name w:val="WW8Num4z1"/>
    <w:rPr>
      <w:rFonts w:ascii="Symbol" w:hAnsi="Symbol" w:cs="Times New Roman"/>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4z4">
    <w:name w:val="WW8Num4z4"/>
    <w:rPr>
      <w:rFonts w:ascii="Courier New" w:hAnsi="Courier New"/>
    </w:rPr>
  </w:style>
  <w:style w:type="character" w:customStyle="1" w:styleId="WW8Num7z0">
    <w:name w:val="WW8Num7z0"/>
    <w:rPr>
      <w:rFonts w:ascii="Symbol" w:hAnsi="Symbol"/>
    </w:rPr>
  </w:style>
  <w:style w:type="character" w:customStyle="1" w:styleId="WW8Num11z0">
    <w:name w:val="WW8Num11z0"/>
    <w:rPr>
      <w:rFonts w:ascii="Symbol" w:hAnsi="Symbol"/>
    </w:rPr>
  </w:style>
  <w:style w:type="character" w:customStyle="1" w:styleId="WW8Num11z1">
    <w:name w:val="WW8Num11z1"/>
    <w:rPr>
      <w:rFonts w:ascii="OpenSymbol" w:hAnsi="OpenSymbol" w:cs="Courier New"/>
    </w:rPr>
  </w:style>
  <w:style w:type="character" w:customStyle="1" w:styleId="WW-Absatz-Standardschriftart111111111111">
    <w:name w:val="WW-Absatz-Standardschriftart111111111111"/>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Symbol" w:eastAsia="Times New Roman" w:hAnsi="Symbol" w:cs="Times New Roman"/>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2">
    <w:name w:val="WW8Num8z2"/>
    <w:rPr>
      <w:rFonts w:ascii="Wingdings" w:hAnsi="Wingdings"/>
    </w:rPr>
  </w:style>
  <w:style w:type="character" w:customStyle="1" w:styleId="WW8Num9z2">
    <w:name w:val="WW8Num9z2"/>
    <w:rPr>
      <w:rFonts w:ascii="Wingdings" w:hAnsi="Wingdings"/>
    </w:rPr>
  </w:style>
  <w:style w:type="character" w:customStyle="1" w:styleId="WW8Num10z2">
    <w:name w:val="WW8Num10z2"/>
    <w:rPr>
      <w:rFonts w:ascii="Wingdings" w:hAnsi="Wingdings"/>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10">
    <w:name w:val="Основной шрифт абзаца1"/>
  </w:style>
  <w:style w:type="character" w:customStyle="1" w:styleId="a5">
    <w:name w:val="Маркеры списка"/>
    <w:rPr>
      <w:rFonts w:ascii="OpenSymbol" w:eastAsia="OpenSymbol" w:hAnsi="OpenSymbol" w:cs="OpenSymbol"/>
    </w:rPr>
  </w:style>
  <w:style w:type="character" w:customStyle="1" w:styleId="a6">
    <w:name w:val="Символ нумерации"/>
  </w:style>
  <w:style w:type="character" w:styleId="a7">
    <w:name w:val="Hyperlink"/>
    <w:rPr>
      <w:color w:val="000080"/>
      <w:u w:val="single"/>
    </w:rPr>
  </w:style>
  <w:style w:type="paragraph" w:customStyle="1" w:styleId="a0">
    <w:name w:val="Заголовок"/>
    <w:basedOn w:val="a"/>
    <w:next w:val="a1"/>
    <w:pPr>
      <w:keepNext/>
      <w:spacing w:before="240" w:after="120"/>
    </w:pPr>
    <w:rPr>
      <w:rFonts w:ascii="Arial" w:eastAsia="DejaVu Sans" w:hAnsi="Arial" w:cs="Lohit Hindi"/>
      <w:sz w:val="28"/>
      <w:szCs w:val="28"/>
    </w:rPr>
  </w:style>
  <w:style w:type="paragraph" w:styleId="a1">
    <w:name w:val="Body Text"/>
    <w:basedOn w:val="a"/>
    <w:pPr>
      <w:spacing w:after="120"/>
    </w:pPr>
  </w:style>
  <w:style w:type="paragraph" w:styleId="a8">
    <w:name w:val="List"/>
    <w:basedOn w:val="a1"/>
    <w:rPr>
      <w:rFonts w:cs="Lohit Hindi"/>
    </w:rPr>
  </w:style>
  <w:style w:type="paragraph" w:customStyle="1" w:styleId="11">
    <w:name w:val="Название1"/>
    <w:basedOn w:val="a"/>
    <w:pPr>
      <w:suppressLineNumbers/>
      <w:spacing w:before="120" w:after="120"/>
    </w:pPr>
    <w:rPr>
      <w:rFonts w:cs="Lohit Hindi"/>
      <w:i/>
      <w:iCs/>
    </w:rPr>
  </w:style>
  <w:style w:type="paragraph" w:customStyle="1" w:styleId="12">
    <w:name w:val="Указатель1"/>
    <w:basedOn w:val="a"/>
    <w:pPr>
      <w:suppressLineNumbers/>
    </w:pPr>
    <w:rPr>
      <w:rFonts w:cs="Lohit Hindi"/>
    </w:rPr>
  </w:style>
  <w:style w:type="paragraph" w:styleId="a9">
    <w:name w:val="Body Text Indent"/>
    <w:basedOn w:val="a"/>
    <w:pPr>
      <w:spacing w:after="120"/>
      <w:ind w:left="283"/>
    </w:pPr>
  </w:style>
  <w:style w:type="paragraph" w:styleId="aa">
    <w:name w:val="No Spacing"/>
    <w:qFormat/>
    <w:pPr>
      <w:suppressAutoHyphens/>
    </w:pPr>
    <w:rPr>
      <w:rFonts w:ascii="Arial" w:eastAsia="Calibri" w:hAnsi="Arial" w:cs="Arial"/>
      <w:sz w:val="22"/>
      <w:szCs w:val="22"/>
      <w:lang w:eastAsia="ar-SA"/>
    </w:rPr>
  </w:style>
  <w:style w:type="paragraph" w:styleId="ab">
    <w:name w:val="header"/>
    <w:basedOn w:val="a"/>
    <w:pPr>
      <w:suppressLineNumbers/>
      <w:tabs>
        <w:tab w:val="center" w:pos="4762"/>
        <w:tab w:val="right" w:pos="9525"/>
      </w:tabs>
    </w:pPr>
  </w:style>
  <w:style w:type="paragraph" w:styleId="ac">
    <w:name w:val="footer"/>
    <w:basedOn w:val="a"/>
    <w:link w:val="ad"/>
    <w:uiPriority w:val="99"/>
    <w:pPr>
      <w:suppressLineNumbers/>
      <w:tabs>
        <w:tab w:val="center" w:pos="4819"/>
        <w:tab w:val="right" w:pos="9638"/>
      </w:tabs>
    </w:pPr>
  </w:style>
  <w:style w:type="character" w:customStyle="1" w:styleId="ad">
    <w:name w:val="Нижній колонтитул Знак"/>
    <w:basedOn w:val="a2"/>
    <w:link w:val="ac"/>
    <w:uiPriority w:val="99"/>
    <w:rsid w:val="00E32E3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ienteer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7295-02FE-4009-9F72-3E38C7E3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2684</Words>
  <Characters>15302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ПРАВИЛА ПРОВЕДЕНИЯ СОРЕВНОВАНИЙ</vt:lpstr>
    </vt:vector>
  </TitlesOfParts>
  <Company>TOSHIBA</Company>
  <LinksUpToDate>false</LinksUpToDate>
  <CharactersWithSpaces>17951</CharactersWithSpaces>
  <SharedDoc>false</SharedDoc>
  <HLinks>
    <vt:vector size="12" baseType="variant">
      <vt:variant>
        <vt:i4>4784208</vt:i4>
      </vt:variant>
      <vt:variant>
        <vt:i4>3</vt:i4>
      </vt:variant>
      <vt:variant>
        <vt:i4>0</vt:i4>
      </vt:variant>
      <vt:variant>
        <vt:i4>5</vt:i4>
      </vt:variant>
      <vt:variant>
        <vt:lpwstr>http://www.orienteering.org/</vt:lpwstr>
      </vt:variant>
      <vt:variant>
        <vt:lpwstr/>
      </vt:variant>
      <vt:variant>
        <vt:i4>2162732</vt:i4>
      </vt:variant>
      <vt:variant>
        <vt:i4>0</vt:i4>
      </vt:variant>
      <vt:variant>
        <vt:i4>0</vt:i4>
      </vt:variant>
      <vt:variant>
        <vt:i4>5</vt:i4>
      </vt:variant>
      <vt:variant>
        <vt:lpwstr>http://www.trailo.org/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ПРОВЕДЕНИЯ СОРЕВНОВАНИЙ</dc:title>
  <dc:subject/>
  <dc:creator>Unit</dc:creator>
  <cp:keywords/>
  <cp:lastModifiedBy>Irina</cp:lastModifiedBy>
  <cp:revision>2</cp:revision>
  <cp:lastPrinted>1899-12-31T21:00:00Z</cp:lastPrinted>
  <dcterms:created xsi:type="dcterms:W3CDTF">2014-07-20T09:32:00Z</dcterms:created>
  <dcterms:modified xsi:type="dcterms:W3CDTF">2014-07-20T09:32:00Z</dcterms:modified>
</cp:coreProperties>
</file>