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44" w:rsidRDefault="006C4E9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Тема: </w:t>
      </w:r>
      <w:r>
        <w:rPr>
          <w:sz w:val="28"/>
          <w:u w:val="single"/>
          <w:lang w:val="uk-UA"/>
        </w:rPr>
        <w:t>Алгоритми і програми з розгалуженнями.</w:t>
      </w:r>
    </w:p>
    <w:p w:rsidR="002D3344" w:rsidRDefault="006C4E9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План.</w:t>
      </w:r>
    </w:p>
    <w:p w:rsidR="002D3344" w:rsidRDefault="006C4E9F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Оператор безумовного переходу (goto).</w:t>
      </w:r>
    </w:p>
    <w:p w:rsidR="002D3344" w:rsidRDefault="006C4E9F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Умовні оператори.</w:t>
      </w:r>
    </w:p>
    <w:p w:rsidR="002D3344" w:rsidRDefault="006C4E9F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Складена команда.</w:t>
      </w:r>
    </w:p>
    <w:p w:rsidR="002D3344" w:rsidRDefault="006C4E9F">
      <w:pPr>
        <w:pStyle w:val="2"/>
        <w:spacing w:line="360" w:lineRule="auto"/>
      </w:pPr>
      <w:r>
        <w:t>Література: Я.М. Глинський. Інформатика. Алгоритмізація і програмування. Книжка 1. с. 67-85.</w:t>
      </w:r>
    </w:p>
    <w:p w:rsidR="002D3344" w:rsidRDefault="002D3344">
      <w:pPr>
        <w:spacing w:line="360" w:lineRule="auto"/>
        <w:jc w:val="both"/>
        <w:rPr>
          <w:sz w:val="28"/>
          <w:lang w:val="uk-UA"/>
        </w:rPr>
      </w:pPr>
    </w:p>
    <w:p w:rsidR="002D3344" w:rsidRDefault="006C4E9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1 Оператор безумовного переходу (goto).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</w:p>
    <w:p w:rsidR="002D3344" w:rsidRDefault="006C4E9F">
      <w:pPr>
        <w:pStyle w:val="a3"/>
        <w:spacing w:line="360" w:lineRule="auto"/>
        <w:ind w:firstLine="708"/>
        <w:rPr>
          <w:sz w:val="28"/>
        </w:rPr>
      </w:pPr>
      <w:r>
        <w:rPr>
          <w:sz w:val="28"/>
        </w:rPr>
        <w:t xml:space="preserve">Команду переходу використовують щоб змінити порядок виконання команд у програмі. </w:t>
      </w:r>
    </w:p>
    <w:p w:rsidR="002D3344" w:rsidRDefault="005B2014">
      <w:pPr>
        <w:pStyle w:val="a3"/>
        <w:spacing w:line="360" w:lineRule="auto"/>
        <w:ind w:firstLine="708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9pt;margin-top:11.6pt;width:98pt;height:24.5pt;z-index:-251661312;mso-wrap-edited:f" wrapcoords="-200 0 -200 21600 21800 21600 21800 0 -200 0">
            <v:textbox style="mso-next-textbox:#_x0000_s1027">
              <w:txbxContent>
                <w:p w:rsidR="002D3344" w:rsidRDefault="006C4E9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goto &lt;</w:t>
                  </w:r>
                  <w:r>
                    <w:rPr>
                      <w:sz w:val="28"/>
                      <w:lang w:val="uk-UA"/>
                    </w:rPr>
                    <w:t>мітк</w:t>
                  </w:r>
                  <w:r>
                    <w:rPr>
                      <w:sz w:val="28"/>
                      <w:lang w:val="en-US"/>
                    </w:rPr>
                    <w:t>a&gt;</w:t>
                  </w:r>
                </w:p>
              </w:txbxContent>
            </v:textbox>
            <w10:wrap type="tight"/>
          </v:shape>
        </w:pict>
      </w:r>
    </w:p>
    <w:p w:rsidR="002D3344" w:rsidRDefault="006C4E9F">
      <w:pPr>
        <w:pStyle w:val="a3"/>
        <w:spacing w:line="360" w:lineRule="auto"/>
        <w:ind w:firstLine="708"/>
        <w:rPr>
          <w:sz w:val="28"/>
        </w:rPr>
      </w:pPr>
      <w:r>
        <w:rPr>
          <w:sz w:val="28"/>
        </w:rPr>
        <w:t xml:space="preserve">Вона має такий вигляд: </w: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goto – перекладається “перейти на”, де “мітка” – це адрес команди (оператора), на який потрібно перейти. Мітка може бути числом від 0 до 9999 або ідентифікатор, після якого є символ (:).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 xml:space="preserve">Приклади міток: 10:, 222:, m1:, alpha:. Усі мітки можна оголосити у розділі оголошення міток на початку програми так: </w:t>
      </w:r>
    </w:p>
    <w:p w:rsidR="002D3344" w:rsidRDefault="005B2014">
      <w:pPr>
        <w:pStyle w:val="a3"/>
        <w:spacing w:line="360" w:lineRule="auto"/>
        <w:rPr>
          <w:sz w:val="28"/>
        </w:rPr>
      </w:pPr>
      <w:r>
        <w:rPr>
          <w:noProof/>
          <w:sz w:val="28"/>
        </w:rPr>
        <w:pict>
          <v:shape id="_x0000_s1028" type="#_x0000_t202" style="position:absolute;left:0;text-align:left;margin-left:171pt;margin-top:2.05pt;width:2in;height:24.5pt;z-index:-251660288;mso-wrap-edited:f" wrapcoords="-200 0 -200 21600 21800 21600 21800 0 -200 0">
            <v:textbox style="mso-next-textbox:#_x0000_s1028">
              <w:txbxContent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label</w:t>
                  </w:r>
                  <w:r>
                    <w:rPr>
                      <w:sz w:val="28"/>
                    </w:rPr>
                    <w:t xml:space="preserve"> &lt;список міток&gt;</w:t>
                  </w:r>
                </w:p>
              </w:txbxContent>
            </v:textbox>
            <w10:wrap type="tight"/>
          </v:shape>
        </w:pict>
      </w:r>
      <w:r w:rsidR="006C4E9F">
        <w:rPr>
          <w:sz w:val="28"/>
        </w:rPr>
        <w:t xml:space="preserve">     </w: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Наприклад: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label 10:, 222:, m1:, alpha:.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b/>
          <w:bCs/>
          <w:sz w:val="28"/>
          <w:u w:val="single"/>
        </w:rPr>
        <w:t>Задача</w:t>
      </w:r>
      <w:r>
        <w:rPr>
          <w:sz w:val="28"/>
        </w:rPr>
        <w:t xml:space="preserve"> Скласти програму обчислення функції: </w:t>
      </w:r>
    </w:p>
    <w:p w:rsidR="002D3344" w:rsidRDefault="006C4E9F">
      <w:pPr>
        <w:pStyle w:val="a3"/>
        <w:spacing w:line="360" w:lineRule="auto"/>
        <w:jc w:val="center"/>
        <w:rPr>
          <w:sz w:val="28"/>
        </w:rPr>
      </w:pPr>
      <w:r>
        <w:rPr>
          <w:position w:val="-32"/>
          <w:sz w:val="28"/>
        </w:rPr>
        <w:object w:dxaOrig="1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5.25pt" o:ole="">
            <v:imagedata r:id="rId5" o:title=""/>
          </v:shape>
          <o:OLEObject Type="Embed" ProgID="Equation.3" ShapeID="_x0000_i1025" DrawAspect="Content" ObjectID="_1462631995" r:id="rId6"/>
        </w:objec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для трьох різних значень x = 3,4,5 з клавіатури з використанням команди переходу goto. </w: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Програма:</w: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program FUN_Y;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label 10;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var x,y: real;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begin 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10: write (’введіть значення х:’);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read ln (x);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 xml:space="preserve">y: = (3*5 </w:t>
      </w:r>
      <w:r>
        <w:rPr>
          <w:sz w:val="28"/>
          <w:lang w:val="en-US"/>
        </w:rPr>
        <w:t>s</w:t>
      </w:r>
      <w:r>
        <w:rPr>
          <w:sz w:val="28"/>
        </w:rPr>
        <w:t>in (x) + cos (2*x)/(3.5-4*abs(x));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write ln (x:6:2, y:6:2)</w:t>
      </w: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goto 10;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end.</w:t>
      </w: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2. Умовні оператори.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У повсякденній діяльності часто доводиться аналізувати різноманітні ситуації, умови і залежно від них приймати ті чи інші рішення.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Команди розгалуження або умовні оператори змінюють порядок виконання дій у алгоритмі в залежності від виконання чи невиконання певних умов. Розгалуження бувають декількох видів. Найпростішим видом є “неповне розгалуження”.</w:t>
      </w:r>
    </w:p>
    <w:p w:rsidR="002D3344" w:rsidRDefault="006C4E9F">
      <w:pPr>
        <w:pStyle w:val="a3"/>
        <w:spacing w:line="360" w:lineRule="auto"/>
        <w:ind w:firstLine="708"/>
        <w:rPr>
          <w:sz w:val="28"/>
        </w:rPr>
      </w:pPr>
      <w:r>
        <w:rPr>
          <w:sz w:val="28"/>
          <w:u w:val="single"/>
        </w:rPr>
        <w:t>Неповне розгалуження</w:t>
      </w:r>
      <w:r>
        <w:rPr>
          <w:sz w:val="28"/>
        </w:rPr>
        <w:t xml:space="preserve"> реалізується за допомогою команди if (якщо):</w:t>
      </w:r>
    </w:p>
    <w:p w:rsidR="002D3344" w:rsidRDefault="005B2014">
      <w:pPr>
        <w:pStyle w:val="a3"/>
        <w:spacing w:line="360" w:lineRule="auto"/>
        <w:rPr>
          <w:sz w:val="28"/>
          <w:u w:val="single"/>
        </w:rPr>
      </w:pPr>
      <w:r>
        <w:rPr>
          <w:noProof/>
          <w:sz w:val="28"/>
          <w:u w:val="single"/>
        </w:rPr>
        <w:pict>
          <v:shape id="_x0000_s1029" type="#_x0000_t202" style="position:absolute;left:0;text-align:left;margin-left:152.7pt;margin-top:9.4pt;width:189.3pt;height:27pt;z-index:-251659264;mso-wrap-edited:f" wrapcoords="-102 0 -102 21600 21702 21600 21702 0 -102 0">
            <v:textbox>
              <w:txbxContent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if</w:t>
                  </w:r>
                  <w:r>
                    <w:rPr>
                      <w:sz w:val="28"/>
                    </w:rPr>
                    <w:t xml:space="preserve"> &lt;умова&gt; </w:t>
                  </w:r>
                  <w:r>
                    <w:rPr>
                      <w:sz w:val="28"/>
                      <w:lang w:val="en-US"/>
                    </w:rPr>
                    <w:t>then</w:t>
                  </w:r>
                  <w:r>
                    <w:rPr>
                      <w:sz w:val="28"/>
                    </w:rPr>
                    <w:t xml:space="preserve"> &lt;команда&gt;</w:t>
                  </w:r>
                </w:p>
              </w:txbxContent>
            </v:textbox>
            <w10:wrap type="tight"/>
          </v:shape>
        </w:pict>
      </w:r>
    </w:p>
    <w:p w:rsidR="002D3344" w:rsidRDefault="002D3344">
      <w:pPr>
        <w:pStyle w:val="a3"/>
        <w:spacing w:line="360" w:lineRule="auto"/>
        <w:rPr>
          <w:sz w:val="28"/>
          <w:u w:val="single"/>
        </w:rPr>
      </w:pPr>
    </w:p>
    <w:p w:rsidR="002D3344" w:rsidRDefault="002D3344">
      <w:pPr>
        <w:pStyle w:val="a3"/>
        <w:spacing w:line="360" w:lineRule="auto"/>
        <w:rPr>
          <w:sz w:val="28"/>
          <w:u w:val="single"/>
        </w:rPr>
      </w:pP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  <w:u w:val="single"/>
        </w:rPr>
        <w:t>Виконання команди</w:t>
      </w:r>
      <w:r>
        <w:rPr>
          <w:sz w:val="28"/>
        </w:rPr>
        <w:t>: &lt;команда&gt; може бути один оператор або група операторів. Якщо виконується умова (в блок-схемі – вітка “так”), то виконається оператори чи група операторів після слова then.  Якщо ж умова не виконується (в блок-схемі – вітка “ні”), то ця команда не буде виконуватися і буде виконуватися наступний після if оператор (команда).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 xml:space="preserve">Умова – це логічний вираз, які бувають прості і складені. 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Простий логічний вираз – це два арифметичні вирази, з’єднані символом відношення (порівняння).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 xml:space="preserve">У Паскалі символи відношень записуються так:&gt;-більше,&lt;менше, 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&gt;= - більше або дорівнює (не менше), &lt;= - менше або дорівнює (не більше),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= - дорівнює, &lt; &gt; - не дорівнює.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Наприклад: x&lt;5; x+y&gt;=2*x; x&lt; &gt;y.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Складені логічні вирази – це прості логічні вирази, до яких застосовані логічні операції not (не), and (і), or (або).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Наприклад. Побудувати вираз, який буде використовуватися для визначення студентів, які не отримали оцінки “2” з інформатики (тобто отримали інші оцінки). Для позначення оцінки використаємо числову змінну ocinka. Шуканий вираз можна записати так: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А). not(ocinka=z) або ocinka&lt; &gt;2.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Приклад.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 xml:space="preserve">Записати подвійну нерівність 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0&lt;x&lt;3 для дійсних х можна так: (x&lt;0) and (x&lt;3).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Примітка. Прості логічні вирази, які входять у складені, записують у круглих дужках.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Приклад.</w:t>
      </w:r>
    </w:p>
    <w:p w:rsidR="002D3344" w:rsidRDefault="006C4E9F">
      <w:pPr>
        <w:pStyle w:val="a3"/>
        <w:spacing w:line="360" w:lineRule="auto"/>
        <w:jc w:val="center"/>
        <w:rPr>
          <w:sz w:val="28"/>
          <w:u w:val="single"/>
        </w:rPr>
      </w:pPr>
      <w:r>
        <w:rPr>
          <w:position w:val="-46"/>
        </w:rPr>
        <w:object w:dxaOrig="2700" w:dyaOrig="1340">
          <v:shape id="_x0000_i1026" type="#_x0000_t75" style="width:135pt;height:66.75pt" o:ole="">
            <v:imagedata r:id="rId7" o:title=""/>
          </v:shape>
          <o:OLEObject Type="Embed" ProgID="Equation.3" ShapeID="_x0000_i1026" DrawAspect="Content" ObjectID="_1462631996" r:id="rId8"/>
        </w:objec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 xml:space="preserve">На мові Паскаль таку складену умову можна записати так: 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x&lt; &gt;4 or x&lt; &gt;-5.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 xml:space="preserve">Задача. </w:t>
      </w:r>
      <w:r>
        <w:rPr>
          <w:sz w:val="28"/>
        </w:rPr>
        <w:t xml:space="preserve"> Скласти програму, де у змінні а та b ввести два цілих числа. Третій змінній с присвоїти значення більшого з-поміж уведених. Якщо числа рівні, то змінні с присвоїти значення будь-якого з чисел.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program twonumbers;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var a,b, c: integer;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begin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write (’Введіть два числа’);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read ln(a,b);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if a&gt;b then c:=a;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if a&lt;b then c:=b;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if a=b then c:=a;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write ln (‘c=’, c); read ln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end.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  <w:u w:val="single"/>
        </w:rPr>
        <w:t>Задача.</w:t>
      </w:r>
      <w:r>
        <w:rPr>
          <w:sz w:val="28"/>
        </w:rPr>
        <w:t xml:space="preserve"> Увести будь-яке значення х і обчислити значення функції у, яка задана формулою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position w:val="-30"/>
          <w:sz w:val="28"/>
        </w:rPr>
        <w:object w:dxaOrig="2580" w:dyaOrig="720">
          <v:shape id="_x0000_i1027" type="#_x0000_t75" style="width:129pt;height:36pt" o:ole="">
            <v:imagedata r:id="rId9" o:title=""/>
          </v:shape>
          <o:OLEObject Type="Embed" ProgID="Equation.3" ShapeID="_x0000_i1027" DrawAspect="Content" ObjectID="_1462631997" r:id="rId10"/>
        </w:object>
      </w:r>
      <w:r>
        <w:rPr>
          <w:sz w:val="28"/>
        </w:rPr>
        <w:t xml:space="preserve"> 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>program F1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>var x,y: real;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>begin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ab/>
        <w:t>write (‘Введіть х:’);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ab/>
        <w:t>read ln (x);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ab/>
        <w:t>if x&gt;0 then y:=x+3 else y:=x-5;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ab/>
        <w:t>write ln (‘y=’,y);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ab/>
        <w:t>read ln</w:t>
      </w:r>
    </w:p>
    <w:p w:rsidR="002D3344" w:rsidRDefault="006C4E9F">
      <w:pPr>
        <w:pStyle w:val="a3"/>
        <w:spacing w:line="360" w:lineRule="auto"/>
        <w:ind w:left="708" w:firstLine="708"/>
        <w:rPr>
          <w:sz w:val="28"/>
        </w:rPr>
      </w:pPr>
      <w:r>
        <w:rPr>
          <w:sz w:val="28"/>
        </w:rPr>
        <w:t>end.</w:t>
      </w: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Повне розгалуження.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Повне розгалуження реалізують за допомогою повної команди розгалуження if.</w:t>
      </w:r>
    </w:p>
    <w:p w:rsidR="002D3344" w:rsidRDefault="005B2014">
      <w:pPr>
        <w:pStyle w:val="a3"/>
        <w:spacing w:line="360" w:lineRule="auto"/>
        <w:jc w:val="center"/>
        <w:rPr>
          <w:sz w:val="28"/>
        </w:rPr>
      </w:pPr>
      <w:r>
        <w:rPr>
          <w:noProof/>
          <w:sz w:val="20"/>
        </w:rPr>
        <w:pict>
          <v:rect id="_x0000_s1030" style="position:absolute;left:0;text-align:left;margin-left:63pt;margin-top:3.95pt;width:342pt;height:27pt;z-index:251658240">
            <v:textbox>
              <w:txbxContent>
                <w:p w:rsidR="002D3344" w:rsidRDefault="006C4E9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If</w:t>
                  </w:r>
                  <w:r>
                    <w:rPr>
                      <w:sz w:val="28"/>
                    </w:rPr>
                    <w:t>&lt;умова&gt;</w:t>
                  </w:r>
                  <w:r>
                    <w:rPr>
                      <w:sz w:val="28"/>
                      <w:lang w:val="en-US"/>
                    </w:rPr>
                    <w:t>then</w:t>
                  </w:r>
                  <w:r>
                    <w:rPr>
                      <w:sz w:val="28"/>
                    </w:rPr>
                    <w:t>&lt;команда 1&gt;</w:t>
                  </w:r>
                  <w:r>
                    <w:rPr>
                      <w:sz w:val="28"/>
                      <w:lang w:val="en-US"/>
                    </w:rPr>
                    <w:t>else</w:t>
                  </w:r>
                  <w:r>
                    <w:rPr>
                      <w:sz w:val="28"/>
                    </w:rPr>
                    <w:t>&lt;команда 2&gt;;</w:t>
                  </w:r>
                </w:p>
              </w:txbxContent>
            </v:textbox>
          </v:rect>
        </w:pic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Виконання команди: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Якщо умова виконується (в блок-схемі – вітка “так”), то виконується команда 1 (або серія команд 1), якщо ні – то команда 2 (серія команд 2).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Зауваження.</w:t>
      </w:r>
      <w:r>
        <w:rPr>
          <w:sz w:val="28"/>
        </w:rPr>
        <w:t xml:space="preserve"> На місці команди 1 та команди 2 може бути теж команда розгалуження if.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Приклад. Визначимо більше число з-поміж двох чисел: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If a&gt;=b then c:=a else c:=b;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де a i b – два числа, а с – проміжна змінна куди заносимо більше з 2-х чисел.</w:t>
      </w: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Оператор вибору case.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Якщо потрібно здійснити вибір з великої кількості варіантів, зручно використовувати оператор (команду) вибору case:</w:t>
      </w:r>
    </w:p>
    <w:p w:rsidR="002D3344" w:rsidRDefault="005B2014">
      <w:pPr>
        <w:pStyle w:val="a3"/>
        <w:spacing w:line="360" w:lineRule="auto"/>
        <w:rPr>
          <w:sz w:val="28"/>
        </w:rPr>
      </w:pPr>
      <w:r>
        <w:rPr>
          <w:noProof/>
          <w:sz w:val="20"/>
        </w:rPr>
        <w:pict>
          <v:rect id="_x0000_s1031" style="position:absolute;left:0;text-align:left;margin-left:45pt;margin-top:1.65pt;width:378pt;height:126pt;z-index:251659264">
            <v:textbox style="mso-next-textbox:#_x0000_s1031">
              <w:txbxContent>
                <w:p w:rsidR="002D3344" w:rsidRDefault="006C4E9F">
                  <w:pPr>
                    <w:ind w:left="2340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case</w:t>
                  </w:r>
                  <w:r>
                    <w:rPr>
                      <w:sz w:val="28"/>
                    </w:rPr>
                    <w:t xml:space="preserve"> &lt;</w:t>
                  </w:r>
                  <w:r>
                    <w:rPr>
                      <w:sz w:val="28"/>
                      <w:lang w:val="uk-UA"/>
                    </w:rPr>
                    <w:t>вираз-селектор</w:t>
                  </w:r>
                  <w:r>
                    <w:rPr>
                      <w:sz w:val="28"/>
                    </w:rPr>
                    <w:t>&gt;</w:t>
                  </w:r>
                  <w:r>
                    <w:rPr>
                      <w:sz w:val="28"/>
                      <w:lang w:val="en-US"/>
                    </w:rPr>
                    <w:t>of</w:t>
                  </w:r>
                </w:p>
                <w:p w:rsidR="002D3344" w:rsidRDefault="006C4E9F">
                  <w:pPr>
                    <w:ind w:left="2340"/>
                    <w:rPr>
                      <w:sz w:val="28"/>
                    </w:rPr>
                  </w:pPr>
                  <w:r>
                    <w:rPr>
                      <w:sz w:val="28"/>
                    </w:rPr>
                    <w:t>&lt;список 1&gt;:&lt;команда 1&gt;;</w:t>
                  </w:r>
                </w:p>
                <w:p w:rsidR="002D3344" w:rsidRDefault="006C4E9F">
                  <w:pPr>
                    <w:ind w:left="2340"/>
                    <w:rPr>
                      <w:sz w:val="28"/>
                    </w:rPr>
                  </w:pPr>
                  <w:r>
                    <w:rPr>
                      <w:sz w:val="28"/>
                    </w:rPr>
                    <w:t>&lt;список 2&gt;:&lt;команда 2&gt;;</w:t>
                  </w:r>
                </w:p>
                <w:p w:rsidR="002D3344" w:rsidRDefault="006C4E9F">
                  <w:pPr>
                    <w:ind w:left="2340"/>
                    <w:rPr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  <w:p w:rsidR="002D3344" w:rsidRDefault="006C4E9F">
                  <w:pPr>
                    <w:ind w:left="234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&lt;список </w:t>
                  </w:r>
                  <w:r>
                    <w:rPr>
                      <w:sz w:val="28"/>
                      <w:lang w:val="en-US"/>
                    </w:rPr>
                    <w:t>n</w:t>
                  </w:r>
                  <w:r>
                    <w:rPr>
                      <w:sz w:val="28"/>
                    </w:rPr>
                    <w:t xml:space="preserve">&gt;:&lt;команда </w:t>
                  </w:r>
                  <w:r>
                    <w:rPr>
                      <w:sz w:val="28"/>
                      <w:lang w:val="en-US"/>
                    </w:rPr>
                    <w:t>n</w:t>
                  </w:r>
                  <w:r>
                    <w:rPr>
                      <w:sz w:val="28"/>
                    </w:rPr>
                    <w:t>&gt;;</w:t>
                  </w:r>
                </w:p>
                <w:p w:rsidR="002D3344" w:rsidRDefault="006C4E9F">
                  <w:pPr>
                    <w:ind w:left="2340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else &lt;</w:t>
                  </w:r>
                  <w:r>
                    <w:rPr>
                      <w:sz w:val="28"/>
                    </w:rPr>
                    <w:t>команда</w:t>
                  </w:r>
                  <w:r>
                    <w:rPr>
                      <w:sz w:val="28"/>
                      <w:lang w:val="en-US"/>
                    </w:rPr>
                    <w:t>&gt;</w:t>
                  </w:r>
                </w:p>
                <w:p w:rsidR="002D3344" w:rsidRDefault="006C4E9F">
                  <w:pPr>
                    <w:ind w:left="2340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end;</w:t>
                  </w:r>
                </w:p>
              </w:txbxContent>
            </v:textbox>
          </v:rect>
        </w:pic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Виконання оператора: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Якщо значення виразу збігається зі значенням з найбільшого списку чи діапазону, то виконується відповідна команда, що записана після двокрапки “:” і на цьому виконання команди case закінчується, якщо ні, то виконується команда після слова else. Складової частини else &lt;команди&gt; може бути.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 xml:space="preserve">Задача. </w:t>
      </w:r>
      <w:r>
        <w:rPr>
          <w:sz w:val="28"/>
        </w:rPr>
        <w:t xml:space="preserve"> У багатьох університетах поточні знання студентів протягом семестру оцінюють за стобальною системою. Потім бали переводять в оцінки: &lt;&lt;відмінно&gt;&gt;,&lt;&lt;добре&gt;&gt;,&lt;&lt;задовільно&gt;&gt;,&lt;&lt;незадовільно&gt;&gt;.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Оцінки визначають так: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Бали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Оцінка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88-100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&lt;&lt;відмінно&gt;&gt;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71-87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&lt;&lt;добре&gt;&gt;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50-70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&lt;&lt;задовільно&gt;&gt;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0-49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&lt;&lt;незадовільно&gt;&gt;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Скласти програму, яка для конкретного студента (name) і його кількості балів (bal) виводить його оцінку (mark).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>program Marks;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var bal: integer; name, mark: string;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>begin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write (‘Введіть прізвище’);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readln (name);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write (‘Введіть бали’);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readln (bal);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>case bal of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88…100: mark:= ‘відмінно’;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71…87: mark:= ‘добре’;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50…70: mark:= ‘задовільно’;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0…49: mark:= ‘незадовільно’;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ab/>
        <w:t>else mark: = ‘0’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>end;</w:t>
      </w:r>
    </w:p>
    <w:p w:rsidR="002D3344" w:rsidRDefault="006C4E9F">
      <w:pPr>
        <w:pStyle w:val="a3"/>
        <w:spacing w:line="360" w:lineRule="auto"/>
        <w:ind w:left="2124" w:firstLine="708"/>
        <w:rPr>
          <w:sz w:val="28"/>
        </w:rPr>
      </w:pPr>
      <w:r>
        <w:rPr>
          <w:sz w:val="28"/>
        </w:rPr>
        <w:t>if mark &lt; &gt; ‘0’ then writeln (name:15, mark:15)</w:t>
      </w:r>
    </w:p>
    <w:p w:rsidR="002D3344" w:rsidRDefault="006C4E9F">
      <w:pPr>
        <w:pStyle w:val="a3"/>
        <w:spacing w:line="360" w:lineRule="auto"/>
        <w:ind w:left="2832"/>
        <w:rPr>
          <w:sz w:val="28"/>
        </w:rPr>
      </w:pPr>
      <w:r>
        <w:rPr>
          <w:sz w:val="28"/>
        </w:rPr>
        <w:t>else writeln (‘помилка під час введення кількості балів’):</w:t>
      </w:r>
    </w:p>
    <w:p w:rsidR="002D3344" w:rsidRDefault="006C4E9F">
      <w:pPr>
        <w:pStyle w:val="a3"/>
        <w:spacing w:line="360" w:lineRule="auto"/>
        <w:ind w:left="2832"/>
        <w:rPr>
          <w:sz w:val="28"/>
        </w:rPr>
      </w:pPr>
      <w:r>
        <w:rPr>
          <w:sz w:val="28"/>
        </w:rPr>
        <w:t>end.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або інший приклад: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case k of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1; cina:=22,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2,3: cina:=35;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4: cina:=50;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else cina:=97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end;</w:t>
      </w:r>
    </w:p>
    <w:p w:rsidR="002D3344" w:rsidRDefault="006C4E9F">
      <w:pPr>
        <w:pStyle w:val="a3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3. Складена команда.</w:t>
      </w: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ab/>
        <w:t>Складена команда – це команда, в якій декілька команд об’єднано в одну за допомогою службових слів begin та end:</w: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5B2014">
      <w:pPr>
        <w:pStyle w:val="a3"/>
        <w:spacing w:line="360" w:lineRule="auto"/>
        <w:rPr>
          <w:sz w:val="28"/>
        </w:rPr>
      </w:pPr>
      <w:r>
        <w:rPr>
          <w:noProof/>
          <w:sz w:val="20"/>
        </w:rPr>
        <w:pict>
          <v:rect id="_x0000_s1032" style="position:absolute;left:0;text-align:left;margin-left:108pt;margin-top:-9pt;width:225pt;height:108pt;z-index:251660288">
            <v:textbox>
              <w:txbxContent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ab/>
                  </w:r>
                  <w:r>
                    <w:rPr>
                      <w:sz w:val="28"/>
                      <w:lang w:val="en-US"/>
                    </w:rPr>
                    <w:tab/>
                    <w:t>begin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&lt;команда 1&gt;;</w:t>
                  </w:r>
                </w:p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&lt;команда 2&gt;;</w:t>
                  </w:r>
                </w:p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…</w:t>
                  </w:r>
                </w:p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&lt;команда </w:t>
                  </w:r>
                  <w:r>
                    <w:rPr>
                      <w:sz w:val="28"/>
                      <w:lang w:val="en-US"/>
                    </w:rPr>
                    <w:t>n</w:t>
                  </w:r>
                  <w:r>
                    <w:rPr>
                      <w:sz w:val="28"/>
                    </w:rPr>
                    <w:t>&gt;;</w:t>
                  </w:r>
                </w:p>
                <w:p w:rsidR="002D3344" w:rsidRDefault="006C4E9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end</w:t>
                  </w:r>
                  <w:r>
                    <w:rPr>
                      <w:sz w:val="28"/>
                    </w:rPr>
                    <w:t>;</w:t>
                  </w:r>
                </w:p>
              </w:txbxContent>
            </v:textbox>
          </v:rect>
        </w:pict>
      </w: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2D3344">
      <w:pPr>
        <w:pStyle w:val="a3"/>
        <w:spacing w:line="360" w:lineRule="auto"/>
        <w:rPr>
          <w:sz w:val="28"/>
        </w:rPr>
      </w:pPr>
    </w:p>
    <w:p w:rsidR="002D3344" w:rsidRDefault="006C4E9F">
      <w:pPr>
        <w:pStyle w:val="a3"/>
        <w:spacing w:line="360" w:lineRule="auto"/>
        <w:rPr>
          <w:sz w:val="28"/>
        </w:rPr>
      </w:pPr>
      <w:r>
        <w:rPr>
          <w:sz w:val="28"/>
        </w:rPr>
        <w:t>Задача. Скласти програму, яка дає довідку про назву столиці (St) та кількість населення (nas, у мільйонах) деякої країни (</w:t>
      </w:r>
      <w:r>
        <w:rPr>
          <w:sz w:val="28"/>
          <w:lang w:val="en-US"/>
        </w:rPr>
        <w:t>kr</w:t>
      </w:r>
      <w:r>
        <w:rPr>
          <w:sz w:val="28"/>
        </w:rPr>
        <w:t>) з такого переліку: Угорщина, Італія, Україна.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program Countries;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var kr, st: string; nas: integer; 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  <w:t>begin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write (‘</w:t>
      </w:r>
      <w:r>
        <w:rPr>
          <w:sz w:val="28"/>
        </w:rPr>
        <w:t>Введіть назву країни</w:t>
      </w:r>
      <w:r>
        <w:rPr>
          <w:sz w:val="28"/>
          <w:lang w:val="en-US"/>
        </w:rPr>
        <w:t>’);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readln (kr);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if kr = ‘</w:t>
      </w:r>
      <w:r>
        <w:rPr>
          <w:sz w:val="28"/>
        </w:rPr>
        <w:t>Угорщина</w:t>
      </w:r>
      <w:r>
        <w:rPr>
          <w:sz w:val="28"/>
          <w:lang w:val="en-US"/>
        </w:rPr>
        <w:t xml:space="preserve">’ then 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begin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st:= ‘</w:t>
      </w:r>
      <w:r>
        <w:rPr>
          <w:sz w:val="28"/>
          <w:lang w:val="ru-RU"/>
        </w:rPr>
        <w:t>Будапешт</w:t>
      </w:r>
      <w:r>
        <w:rPr>
          <w:sz w:val="28"/>
          <w:lang w:val="en-US"/>
        </w:rPr>
        <w:t>’;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nas:=11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if kr = ‘</w:t>
      </w:r>
      <w:r>
        <w:rPr>
          <w:sz w:val="28"/>
        </w:rPr>
        <w:t>Італія</w:t>
      </w:r>
      <w:r>
        <w:rPr>
          <w:sz w:val="28"/>
          <w:lang w:val="en-US"/>
        </w:rPr>
        <w:t xml:space="preserve">’ then 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begin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st:= ‘</w:t>
      </w:r>
      <w:r>
        <w:rPr>
          <w:sz w:val="28"/>
        </w:rPr>
        <w:t>Рим</w:t>
      </w:r>
      <w:r>
        <w:rPr>
          <w:sz w:val="28"/>
          <w:lang w:val="en-US"/>
        </w:rPr>
        <w:t>’;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nas:=60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if kr = ‘</w:t>
      </w:r>
      <w:r>
        <w:rPr>
          <w:sz w:val="28"/>
        </w:rPr>
        <w:t>Україна</w:t>
      </w:r>
      <w:r>
        <w:rPr>
          <w:sz w:val="28"/>
          <w:lang w:val="en-US"/>
        </w:rPr>
        <w:t>’ then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began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st:= ‘</w:t>
      </w:r>
      <w:r>
        <w:rPr>
          <w:sz w:val="28"/>
        </w:rPr>
        <w:t>Київ</w:t>
      </w:r>
      <w:r>
        <w:rPr>
          <w:sz w:val="28"/>
          <w:lang w:val="en-US"/>
        </w:rPr>
        <w:t>’;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nas:= 48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end;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writeln (‘</w:t>
      </w:r>
      <w:r>
        <w:rPr>
          <w:sz w:val="28"/>
        </w:rPr>
        <w:t xml:space="preserve">Столиця - </w:t>
      </w:r>
      <w:r>
        <w:rPr>
          <w:sz w:val="28"/>
          <w:lang w:val="en-US"/>
        </w:rPr>
        <w:t>’, st, ‘</w:t>
      </w:r>
      <w:r>
        <w:rPr>
          <w:sz w:val="28"/>
          <w:lang w:val="ru-RU"/>
        </w:rPr>
        <w:t>населення</w:t>
      </w:r>
      <w:r>
        <w:rPr>
          <w:sz w:val="28"/>
          <w:lang w:val="en-US"/>
        </w:rPr>
        <w:t>-’, nas, ‘</w:t>
      </w:r>
      <w:r>
        <w:rPr>
          <w:sz w:val="28"/>
        </w:rPr>
        <w:t>млн осіб</w:t>
      </w:r>
      <w:r>
        <w:rPr>
          <w:sz w:val="28"/>
          <w:lang w:val="en-US"/>
        </w:rPr>
        <w:t>’)</w:t>
      </w:r>
    </w:p>
    <w:p w:rsidR="002D3344" w:rsidRDefault="006C4E9F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ab/>
        <w:t>end.</w:t>
      </w:r>
      <w:bookmarkStart w:id="0" w:name="_GoBack"/>
      <w:bookmarkEnd w:id="0"/>
    </w:p>
    <w:sectPr w:rsidR="002D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16B2"/>
    <w:multiLevelType w:val="hybridMultilevel"/>
    <w:tmpl w:val="DB7A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E9F"/>
    <w:rsid w:val="002D3344"/>
    <w:rsid w:val="005B2014"/>
    <w:rsid w:val="006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B6985D3A-1990-4806-89E7-176A6B1F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uk-UA"/>
    </w:rPr>
  </w:style>
  <w:style w:type="paragraph" w:styleId="2">
    <w:name w:val="Body Text 2"/>
    <w:basedOn w:val="a"/>
    <w:semiHidden/>
    <w:pPr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Алгоритми і програми з розгалуженнями</vt:lpstr>
    </vt:vector>
  </TitlesOfParts>
  <Manager>Точні науки</Manager>
  <Company>Точні науки</Company>
  <LinksUpToDate>false</LinksUpToDate>
  <CharactersWithSpaces>6214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Алгоритми і програми з розгалуженнями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2014-05-26T14:53:00Z</dcterms:created>
  <dcterms:modified xsi:type="dcterms:W3CDTF">2014-05-26T14:53:00Z</dcterms:modified>
  <cp:category>Точні науки</cp:category>
</cp:coreProperties>
</file>