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A8" w:rsidRDefault="004C31A8" w:rsidP="00D16E41">
      <w:pPr>
        <w:jc w:val="center"/>
        <w:rPr>
          <w:sz w:val="28"/>
          <w:szCs w:val="28"/>
        </w:rPr>
      </w:pPr>
    </w:p>
    <w:p w:rsidR="00D16E41" w:rsidRPr="00DE19A7" w:rsidRDefault="00D16E41" w:rsidP="00D16E41">
      <w:pPr>
        <w:jc w:val="center"/>
        <w:rPr>
          <w:sz w:val="28"/>
          <w:szCs w:val="28"/>
        </w:rPr>
      </w:pPr>
      <w:r w:rsidRPr="00DE19A7">
        <w:rPr>
          <w:sz w:val="28"/>
          <w:szCs w:val="28"/>
        </w:rPr>
        <w:t>РОССИЙСКАЯ ФЕДЕРАЦИЯ</w:t>
      </w:r>
    </w:p>
    <w:p w:rsidR="00D16E41" w:rsidRPr="00DE19A7" w:rsidRDefault="00D16E41" w:rsidP="00D16E41">
      <w:pPr>
        <w:jc w:val="center"/>
        <w:rPr>
          <w:sz w:val="28"/>
          <w:szCs w:val="28"/>
        </w:rPr>
      </w:pPr>
      <w:r w:rsidRPr="00DE19A7">
        <w:rPr>
          <w:sz w:val="28"/>
          <w:szCs w:val="28"/>
        </w:rPr>
        <w:t>МИНИСТЕРСТВО ОБРАЗОВАНИЯ И НАУКИ</w:t>
      </w:r>
    </w:p>
    <w:p w:rsidR="00D16E41" w:rsidRPr="00DE19A7" w:rsidRDefault="00D16E41" w:rsidP="00D16E41">
      <w:pPr>
        <w:jc w:val="center"/>
        <w:rPr>
          <w:sz w:val="28"/>
          <w:szCs w:val="28"/>
        </w:rPr>
      </w:pPr>
      <w:r w:rsidRPr="00DE19A7">
        <w:rPr>
          <w:sz w:val="28"/>
          <w:szCs w:val="28"/>
        </w:rPr>
        <w:t>ФИЛИАЛ ГОСУДАРСТВЕННОГО ОБРАЗОВАТЕЛЬНОГО УЧРЕЖДЕНИЯ</w:t>
      </w:r>
    </w:p>
    <w:p w:rsidR="00D16E41" w:rsidRPr="00DE19A7" w:rsidRDefault="00D16E41" w:rsidP="00D16E41">
      <w:pPr>
        <w:jc w:val="center"/>
        <w:rPr>
          <w:sz w:val="28"/>
          <w:szCs w:val="28"/>
        </w:rPr>
      </w:pPr>
      <w:r w:rsidRPr="00DE19A7">
        <w:rPr>
          <w:sz w:val="28"/>
          <w:szCs w:val="28"/>
        </w:rPr>
        <w:t>ВЫСШЕГО ПРОФЕССИОНАЛЬНОГО ОБРАЗОВАНИЯ</w:t>
      </w:r>
    </w:p>
    <w:p w:rsidR="00D16E41" w:rsidRPr="00DE19A7" w:rsidRDefault="00D16E41" w:rsidP="00D16E41">
      <w:pPr>
        <w:jc w:val="center"/>
        <w:rPr>
          <w:sz w:val="28"/>
          <w:szCs w:val="28"/>
        </w:rPr>
      </w:pPr>
      <w:r w:rsidRPr="00DE19A7">
        <w:rPr>
          <w:sz w:val="28"/>
          <w:szCs w:val="28"/>
        </w:rPr>
        <w:t>«ТЮМЕНСКИЙ ГОСУДАРСТВЕННЫЙ  УНИВЕРСИТЕТ»</w:t>
      </w:r>
    </w:p>
    <w:p w:rsidR="00D16E41" w:rsidRPr="00DE19A7" w:rsidRDefault="00D16E41" w:rsidP="00D16E41">
      <w:pPr>
        <w:jc w:val="center"/>
        <w:rPr>
          <w:sz w:val="28"/>
          <w:szCs w:val="28"/>
        </w:rPr>
      </w:pPr>
      <w:r w:rsidRPr="00DE19A7">
        <w:rPr>
          <w:sz w:val="28"/>
          <w:szCs w:val="28"/>
        </w:rPr>
        <w:t>в г. НЯГАНИ</w:t>
      </w:r>
    </w:p>
    <w:p w:rsidR="00D16E41" w:rsidRPr="00DE19A7" w:rsidRDefault="00D16E41" w:rsidP="00D16E41">
      <w:pPr>
        <w:pStyle w:val="a3"/>
        <w:rPr>
          <w:b w:val="0"/>
          <w:sz w:val="26"/>
          <w:szCs w:val="26"/>
        </w:rPr>
      </w:pPr>
    </w:p>
    <w:p w:rsidR="00D16E41" w:rsidRPr="00DE19A7" w:rsidRDefault="00D16E41" w:rsidP="00D16E41">
      <w:pPr>
        <w:pStyle w:val="a3"/>
        <w:rPr>
          <w:b w:val="0"/>
          <w:sz w:val="26"/>
          <w:szCs w:val="26"/>
        </w:rPr>
      </w:pPr>
    </w:p>
    <w:p w:rsidR="00D16E41" w:rsidRPr="00DE19A7" w:rsidRDefault="00D16E41" w:rsidP="00D16E41">
      <w:pPr>
        <w:pStyle w:val="a3"/>
        <w:rPr>
          <w:b w:val="0"/>
          <w:sz w:val="26"/>
          <w:szCs w:val="26"/>
        </w:rPr>
      </w:pPr>
    </w:p>
    <w:p w:rsidR="00D16E41" w:rsidRPr="00DE19A7" w:rsidRDefault="00D16E41" w:rsidP="00D16E41">
      <w:pPr>
        <w:pStyle w:val="a3"/>
        <w:rPr>
          <w:b w:val="0"/>
          <w:sz w:val="26"/>
          <w:szCs w:val="26"/>
        </w:rPr>
      </w:pPr>
    </w:p>
    <w:p w:rsidR="00D16E41" w:rsidRPr="00DE19A7" w:rsidRDefault="00D16E41" w:rsidP="00D16E41">
      <w:pPr>
        <w:pStyle w:val="a3"/>
        <w:rPr>
          <w:b w:val="0"/>
          <w:sz w:val="26"/>
          <w:szCs w:val="26"/>
        </w:rPr>
      </w:pPr>
    </w:p>
    <w:p w:rsidR="00D16E41" w:rsidRPr="00DE19A7" w:rsidRDefault="00D16E41" w:rsidP="00D16E41">
      <w:pPr>
        <w:pStyle w:val="a3"/>
        <w:spacing w:line="360" w:lineRule="auto"/>
        <w:rPr>
          <w:b w:val="0"/>
          <w:sz w:val="28"/>
          <w:szCs w:val="28"/>
        </w:rPr>
      </w:pPr>
      <w:r>
        <w:rPr>
          <w:b w:val="0"/>
          <w:sz w:val="28"/>
          <w:szCs w:val="28"/>
        </w:rPr>
        <w:t>КУРСОВАЯ</w:t>
      </w:r>
      <w:r w:rsidRPr="00DE19A7">
        <w:rPr>
          <w:b w:val="0"/>
          <w:sz w:val="28"/>
          <w:szCs w:val="28"/>
        </w:rPr>
        <w:t xml:space="preserve"> РАБОТА</w:t>
      </w:r>
    </w:p>
    <w:p w:rsidR="00D16E41" w:rsidRPr="00DE19A7" w:rsidRDefault="00D16E41" w:rsidP="00D16E41">
      <w:pPr>
        <w:pStyle w:val="a3"/>
        <w:spacing w:line="360" w:lineRule="auto"/>
        <w:rPr>
          <w:b w:val="0"/>
          <w:sz w:val="28"/>
          <w:szCs w:val="28"/>
        </w:rPr>
      </w:pPr>
      <w:r>
        <w:rPr>
          <w:b w:val="0"/>
          <w:sz w:val="28"/>
          <w:szCs w:val="28"/>
        </w:rPr>
        <w:t>п</w:t>
      </w:r>
      <w:r w:rsidRPr="00DE19A7">
        <w:rPr>
          <w:b w:val="0"/>
          <w:sz w:val="28"/>
          <w:szCs w:val="28"/>
        </w:rPr>
        <w:t>о дисциплине:</w:t>
      </w:r>
    </w:p>
    <w:p w:rsidR="00D16E41" w:rsidRPr="00E04B04" w:rsidRDefault="00D16E41" w:rsidP="00D16E41">
      <w:pPr>
        <w:pStyle w:val="a3"/>
        <w:rPr>
          <w:b w:val="0"/>
          <w:sz w:val="28"/>
          <w:szCs w:val="28"/>
          <w:u w:val="single"/>
        </w:rPr>
      </w:pPr>
      <w:r w:rsidRPr="00E04B04">
        <w:rPr>
          <w:b w:val="0"/>
          <w:sz w:val="28"/>
          <w:szCs w:val="28"/>
          <w:u w:val="single"/>
        </w:rPr>
        <w:t>Финансы</w:t>
      </w:r>
    </w:p>
    <w:p w:rsidR="00D16E41" w:rsidRPr="00DE19A7" w:rsidRDefault="00D16E41" w:rsidP="00D16E41">
      <w:pPr>
        <w:pStyle w:val="a3"/>
        <w:spacing w:line="360" w:lineRule="auto"/>
        <w:rPr>
          <w:b w:val="0"/>
          <w:sz w:val="26"/>
          <w:szCs w:val="26"/>
        </w:rPr>
      </w:pPr>
    </w:p>
    <w:p w:rsidR="00D16E41" w:rsidRPr="00DE19A7" w:rsidRDefault="00D16E41" w:rsidP="00D16E41">
      <w:pPr>
        <w:pStyle w:val="a3"/>
        <w:spacing w:line="360" w:lineRule="auto"/>
        <w:rPr>
          <w:b w:val="0"/>
          <w:sz w:val="28"/>
          <w:szCs w:val="28"/>
        </w:rPr>
      </w:pPr>
      <w:r>
        <w:rPr>
          <w:b w:val="0"/>
          <w:sz w:val="28"/>
          <w:szCs w:val="28"/>
        </w:rPr>
        <w:t>н</w:t>
      </w:r>
      <w:r w:rsidRPr="00DE19A7">
        <w:rPr>
          <w:b w:val="0"/>
          <w:sz w:val="28"/>
          <w:szCs w:val="28"/>
        </w:rPr>
        <w:t>а тему:</w:t>
      </w:r>
    </w:p>
    <w:p w:rsidR="00D16E41" w:rsidRPr="006838C2" w:rsidRDefault="00D16E41" w:rsidP="00D16E41">
      <w:pPr>
        <w:pStyle w:val="a3"/>
        <w:rPr>
          <w:b w:val="0"/>
          <w:sz w:val="28"/>
          <w:szCs w:val="28"/>
        </w:rPr>
      </w:pPr>
      <w:r w:rsidRPr="006838C2">
        <w:rPr>
          <w:b w:val="0"/>
          <w:sz w:val="28"/>
          <w:szCs w:val="28"/>
        </w:rPr>
        <w:t>Государственный финансовый контроль</w:t>
      </w:r>
    </w:p>
    <w:p w:rsidR="00D16E41" w:rsidRPr="00DE19A7" w:rsidRDefault="00D16E41" w:rsidP="00D16E41">
      <w:pPr>
        <w:pStyle w:val="a3"/>
        <w:spacing w:line="360" w:lineRule="auto"/>
        <w:jc w:val="left"/>
        <w:rPr>
          <w:b w:val="0"/>
          <w:sz w:val="26"/>
          <w:szCs w:val="26"/>
          <w:u w:val="single"/>
        </w:rPr>
      </w:pPr>
    </w:p>
    <w:p w:rsidR="00D16E41" w:rsidRPr="00DE19A7" w:rsidRDefault="00D16E41" w:rsidP="00D16E41">
      <w:pPr>
        <w:pStyle w:val="a3"/>
        <w:spacing w:line="360" w:lineRule="auto"/>
        <w:jc w:val="left"/>
        <w:rPr>
          <w:b w:val="0"/>
          <w:sz w:val="26"/>
          <w:szCs w:val="26"/>
          <w:u w:val="single"/>
        </w:rPr>
      </w:pPr>
    </w:p>
    <w:p w:rsidR="00D16E41" w:rsidRPr="00DE19A7" w:rsidRDefault="00D16E41" w:rsidP="00D16E41">
      <w:pPr>
        <w:pStyle w:val="a3"/>
        <w:spacing w:line="360" w:lineRule="auto"/>
        <w:jc w:val="left"/>
        <w:rPr>
          <w:b w:val="0"/>
          <w:sz w:val="26"/>
          <w:szCs w:val="26"/>
          <w:u w:val="single"/>
        </w:rPr>
      </w:pPr>
    </w:p>
    <w:p w:rsidR="00D16E41" w:rsidRPr="00DE19A7" w:rsidRDefault="00D16E41" w:rsidP="00D16E41">
      <w:pPr>
        <w:pStyle w:val="a3"/>
        <w:rPr>
          <w:b w:val="0"/>
          <w:sz w:val="26"/>
          <w:szCs w:val="26"/>
        </w:rPr>
      </w:pPr>
    </w:p>
    <w:p w:rsidR="00D16E41" w:rsidRPr="00DE19A7" w:rsidRDefault="00D16E41" w:rsidP="00D16E41">
      <w:pPr>
        <w:pStyle w:val="a3"/>
        <w:ind w:left="5400"/>
        <w:jc w:val="left"/>
        <w:rPr>
          <w:b w:val="0"/>
          <w:sz w:val="28"/>
          <w:szCs w:val="28"/>
        </w:rPr>
      </w:pPr>
      <w:r w:rsidRPr="00DE19A7">
        <w:rPr>
          <w:b w:val="0"/>
          <w:sz w:val="28"/>
          <w:szCs w:val="28"/>
        </w:rPr>
        <w:t xml:space="preserve">Выполнил: </w:t>
      </w:r>
    </w:p>
    <w:p w:rsidR="00D16E41" w:rsidRPr="00DE19A7" w:rsidRDefault="00D16E41" w:rsidP="00D16E41">
      <w:pPr>
        <w:pStyle w:val="a3"/>
        <w:ind w:left="5400"/>
        <w:jc w:val="left"/>
        <w:rPr>
          <w:b w:val="0"/>
          <w:sz w:val="28"/>
          <w:szCs w:val="28"/>
        </w:rPr>
      </w:pPr>
    </w:p>
    <w:p w:rsidR="00D16E41" w:rsidRPr="00DE19A7" w:rsidRDefault="00D16E41" w:rsidP="00D16E41">
      <w:pPr>
        <w:pStyle w:val="a3"/>
        <w:ind w:left="5400"/>
        <w:jc w:val="left"/>
        <w:rPr>
          <w:b w:val="0"/>
          <w:sz w:val="28"/>
          <w:szCs w:val="28"/>
        </w:rPr>
      </w:pPr>
      <w:r w:rsidRPr="00DE19A7">
        <w:rPr>
          <w:b w:val="0"/>
          <w:sz w:val="28"/>
          <w:szCs w:val="28"/>
        </w:rPr>
        <w:t xml:space="preserve">Студент </w:t>
      </w:r>
      <w:r>
        <w:rPr>
          <w:b w:val="0"/>
          <w:sz w:val="28"/>
          <w:szCs w:val="28"/>
        </w:rPr>
        <w:t>3</w:t>
      </w:r>
      <w:r w:rsidRPr="00DE19A7">
        <w:rPr>
          <w:b w:val="0"/>
          <w:sz w:val="28"/>
          <w:szCs w:val="28"/>
        </w:rPr>
        <w:t xml:space="preserve"> курса ОЗО (ОЗО СОП),</w:t>
      </w:r>
    </w:p>
    <w:p w:rsidR="00D16E41" w:rsidRPr="00DE19A7" w:rsidRDefault="00D16E41" w:rsidP="00D16E41">
      <w:pPr>
        <w:pStyle w:val="a3"/>
        <w:ind w:left="5400"/>
        <w:jc w:val="left"/>
        <w:rPr>
          <w:b w:val="0"/>
          <w:sz w:val="28"/>
          <w:szCs w:val="28"/>
        </w:rPr>
      </w:pPr>
      <w:r w:rsidRPr="00DE19A7">
        <w:rPr>
          <w:b w:val="0"/>
          <w:sz w:val="28"/>
          <w:szCs w:val="28"/>
        </w:rPr>
        <w:t xml:space="preserve">специальность: </w:t>
      </w:r>
      <w:r>
        <w:rPr>
          <w:b w:val="0"/>
          <w:sz w:val="28"/>
          <w:szCs w:val="28"/>
        </w:rPr>
        <w:t>Финансы и кредит</w:t>
      </w:r>
    </w:p>
    <w:p w:rsidR="00D16E41" w:rsidRPr="00DE19A7" w:rsidRDefault="00D16E41" w:rsidP="00D16E41">
      <w:pPr>
        <w:pStyle w:val="a3"/>
        <w:ind w:left="5400"/>
        <w:jc w:val="left"/>
        <w:rPr>
          <w:b w:val="0"/>
          <w:sz w:val="28"/>
          <w:szCs w:val="28"/>
        </w:rPr>
      </w:pPr>
      <w:r>
        <w:rPr>
          <w:b w:val="0"/>
          <w:sz w:val="28"/>
          <w:szCs w:val="28"/>
        </w:rPr>
        <w:t>Миннигалеева А. А.</w:t>
      </w:r>
    </w:p>
    <w:p w:rsidR="00D16E41" w:rsidRPr="00DE19A7" w:rsidRDefault="00D16E41" w:rsidP="00D16E41">
      <w:pPr>
        <w:pStyle w:val="a3"/>
        <w:ind w:left="5400"/>
        <w:rPr>
          <w:b w:val="0"/>
          <w:sz w:val="16"/>
          <w:szCs w:val="16"/>
        </w:rPr>
      </w:pPr>
      <w:r w:rsidRPr="00DE19A7">
        <w:rPr>
          <w:b w:val="0"/>
          <w:sz w:val="16"/>
          <w:szCs w:val="16"/>
        </w:rPr>
        <w:t>(Ф.И.О.)</w:t>
      </w:r>
    </w:p>
    <w:p w:rsidR="00D16E41" w:rsidRPr="00DE19A7" w:rsidRDefault="00D16E41" w:rsidP="00D16E41">
      <w:pPr>
        <w:pStyle w:val="a3"/>
        <w:ind w:left="5400"/>
        <w:jc w:val="left"/>
        <w:rPr>
          <w:b w:val="0"/>
          <w:sz w:val="26"/>
          <w:szCs w:val="26"/>
        </w:rPr>
      </w:pPr>
    </w:p>
    <w:p w:rsidR="00D16E41" w:rsidRDefault="00D16E41" w:rsidP="00D16E41">
      <w:pPr>
        <w:pStyle w:val="a3"/>
        <w:ind w:left="5400"/>
        <w:jc w:val="left"/>
        <w:rPr>
          <w:b w:val="0"/>
          <w:sz w:val="28"/>
          <w:szCs w:val="28"/>
        </w:rPr>
      </w:pPr>
      <w:r w:rsidRPr="00DE19A7">
        <w:rPr>
          <w:b w:val="0"/>
          <w:sz w:val="28"/>
          <w:szCs w:val="28"/>
        </w:rPr>
        <w:t xml:space="preserve">Проверил: </w:t>
      </w:r>
    </w:p>
    <w:p w:rsidR="00D16E41" w:rsidRPr="00DE19A7" w:rsidRDefault="00D16E41" w:rsidP="00D16E41">
      <w:pPr>
        <w:pStyle w:val="a3"/>
        <w:ind w:left="5400"/>
        <w:jc w:val="left"/>
        <w:rPr>
          <w:b w:val="0"/>
          <w:sz w:val="28"/>
          <w:szCs w:val="28"/>
        </w:rPr>
      </w:pPr>
      <w:r>
        <w:rPr>
          <w:b w:val="0"/>
          <w:sz w:val="28"/>
          <w:szCs w:val="28"/>
        </w:rPr>
        <w:t>Наумчук Е. Н.</w:t>
      </w:r>
    </w:p>
    <w:p w:rsidR="00D16E41" w:rsidRPr="00DE19A7" w:rsidRDefault="00D16E41" w:rsidP="00D16E41">
      <w:pPr>
        <w:pStyle w:val="a3"/>
        <w:ind w:left="5400"/>
        <w:rPr>
          <w:b w:val="0"/>
          <w:sz w:val="16"/>
          <w:szCs w:val="16"/>
        </w:rPr>
      </w:pPr>
      <w:r w:rsidRPr="00DE19A7">
        <w:rPr>
          <w:b w:val="0"/>
          <w:sz w:val="16"/>
          <w:szCs w:val="16"/>
        </w:rPr>
        <w:t>(ученая степень, Ф.И.О.)</w:t>
      </w:r>
    </w:p>
    <w:p w:rsidR="00D16E41" w:rsidRPr="00DE19A7" w:rsidRDefault="00D16E41" w:rsidP="00D16E41">
      <w:pPr>
        <w:pStyle w:val="a3"/>
        <w:ind w:left="5400"/>
        <w:jc w:val="left"/>
        <w:rPr>
          <w:b w:val="0"/>
          <w:sz w:val="28"/>
          <w:szCs w:val="28"/>
        </w:rPr>
      </w:pPr>
    </w:p>
    <w:p w:rsidR="00D16E41" w:rsidRPr="00DE19A7" w:rsidRDefault="00D16E41" w:rsidP="00D16E41">
      <w:pPr>
        <w:pStyle w:val="a3"/>
        <w:ind w:left="5400"/>
        <w:jc w:val="left"/>
        <w:rPr>
          <w:b w:val="0"/>
          <w:sz w:val="28"/>
          <w:szCs w:val="28"/>
        </w:rPr>
      </w:pPr>
    </w:p>
    <w:p w:rsidR="00D16E41" w:rsidRPr="00DE19A7" w:rsidRDefault="00D16E41" w:rsidP="00D16E41">
      <w:pPr>
        <w:pStyle w:val="a3"/>
        <w:ind w:left="5400"/>
        <w:jc w:val="left"/>
        <w:rPr>
          <w:b w:val="0"/>
          <w:sz w:val="28"/>
          <w:szCs w:val="28"/>
        </w:rPr>
      </w:pPr>
    </w:p>
    <w:p w:rsidR="00D16E41" w:rsidRPr="00DE19A7" w:rsidRDefault="00D16E41" w:rsidP="00D16E41">
      <w:pPr>
        <w:pStyle w:val="a3"/>
        <w:ind w:left="5400"/>
        <w:jc w:val="left"/>
        <w:rPr>
          <w:b w:val="0"/>
          <w:sz w:val="28"/>
          <w:szCs w:val="28"/>
        </w:rPr>
      </w:pPr>
      <w:r w:rsidRPr="00DE19A7">
        <w:rPr>
          <w:b w:val="0"/>
          <w:sz w:val="28"/>
          <w:szCs w:val="28"/>
        </w:rPr>
        <w:t>Оценка: ____________________</w:t>
      </w:r>
    </w:p>
    <w:p w:rsidR="00D16E41" w:rsidRPr="00DE19A7" w:rsidRDefault="00D16E41" w:rsidP="00D16E41">
      <w:pPr>
        <w:pStyle w:val="a3"/>
        <w:ind w:left="5400"/>
        <w:jc w:val="left"/>
        <w:rPr>
          <w:b w:val="0"/>
          <w:sz w:val="28"/>
          <w:szCs w:val="28"/>
        </w:rPr>
      </w:pPr>
      <w:r w:rsidRPr="00DE19A7">
        <w:rPr>
          <w:b w:val="0"/>
          <w:sz w:val="28"/>
          <w:szCs w:val="28"/>
        </w:rPr>
        <w:t>Подпись: ___________________</w:t>
      </w:r>
    </w:p>
    <w:p w:rsidR="00D16E41" w:rsidRPr="00DE19A7" w:rsidRDefault="00D16E41" w:rsidP="00D16E41">
      <w:pPr>
        <w:pStyle w:val="a3"/>
        <w:ind w:left="5400"/>
        <w:jc w:val="left"/>
        <w:rPr>
          <w:b w:val="0"/>
          <w:sz w:val="28"/>
          <w:szCs w:val="28"/>
        </w:rPr>
      </w:pPr>
      <w:r>
        <w:rPr>
          <w:b w:val="0"/>
          <w:sz w:val="28"/>
          <w:szCs w:val="28"/>
        </w:rPr>
        <w:t>Дата: ______________________</w:t>
      </w:r>
    </w:p>
    <w:p w:rsidR="00D16E41" w:rsidRPr="00DE19A7" w:rsidRDefault="00D16E41" w:rsidP="00D16E41">
      <w:pPr>
        <w:pStyle w:val="a3"/>
        <w:rPr>
          <w:b w:val="0"/>
          <w:sz w:val="28"/>
          <w:szCs w:val="28"/>
        </w:rPr>
      </w:pPr>
    </w:p>
    <w:p w:rsidR="00D16E41" w:rsidRPr="00DE19A7" w:rsidRDefault="00D16E41" w:rsidP="00D16E41">
      <w:pPr>
        <w:pStyle w:val="a3"/>
        <w:jc w:val="left"/>
        <w:rPr>
          <w:b w:val="0"/>
          <w:sz w:val="28"/>
          <w:szCs w:val="28"/>
        </w:rPr>
      </w:pPr>
    </w:p>
    <w:p w:rsidR="00D16E41" w:rsidRPr="00DE19A7" w:rsidRDefault="00D16E41" w:rsidP="00D16E41">
      <w:pPr>
        <w:jc w:val="center"/>
        <w:rPr>
          <w:sz w:val="28"/>
          <w:szCs w:val="28"/>
        </w:rPr>
      </w:pPr>
      <w:r w:rsidRPr="00DE19A7">
        <w:rPr>
          <w:sz w:val="28"/>
          <w:szCs w:val="28"/>
        </w:rPr>
        <w:t>Нягань - 2010</w:t>
      </w:r>
    </w:p>
    <w:p w:rsidR="00D16E41" w:rsidRPr="00D16E41" w:rsidRDefault="00D16E41" w:rsidP="00D16E41">
      <w:pPr>
        <w:pStyle w:val="a4"/>
        <w:spacing w:line="336" w:lineRule="auto"/>
        <w:ind w:firstLine="0"/>
        <w:jc w:val="center"/>
        <w:rPr>
          <w:b/>
          <w:bCs/>
          <w:sz w:val="28"/>
          <w:szCs w:val="28"/>
        </w:rPr>
      </w:pPr>
      <w:r>
        <w:br w:type="page"/>
      </w:r>
      <w:r w:rsidRPr="00D16E41">
        <w:rPr>
          <w:b/>
          <w:bCs/>
          <w:sz w:val="28"/>
          <w:szCs w:val="28"/>
        </w:rPr>
        <w:t>СОДЕРЖАНИЕ</w:t>
      </w:r>
    </w:p>
    <w:p w:rsidR="00D16E41" w:rsidRPr="007E3AB1" w:rsidRDefault="00D16E41" w:rsidP="00D16E41">
      <w:pPr>
        <w:pStyle w:val="10"/>
        <w:tabs>
          <w:tab w:val="right" w:leader="dot" w:pos="9344"/>
        </w:tabs>
        <w:rPr>
          <w:b w:val="0"/>
          <w:bCs w:val="0"/>
          <w:noProof/>
          <w:sz w:val="28"/>
          <w:szCs w:val="28"/>
        </w:rPr>
      </w:pPr>
      <w:r w:rsidRPr="007E3AB1">
        <w:rPr>
          <w:b w:val="0"/>
          <w:sz w:val="28"/>
          <w:szCs w:val="28"/>
        </w:rPr>
        <w:fldChar w:fldCharType="begin"/>
      </w:r>
      <w:r w:rsidRPr="007E3AB1">
        <w:rPr>
          <w:b w:val="0"/>
          <w:sz w:val="28"/>
          <w:szCs w:val="28"/>
        </w:rPr>
        <w:instrText xml:space="preserve"> TOC \o "1-3" \h \z </w:instrText>
      </w:r>
      <w:r w:rsidRPr="007E3AB1">
        <w:rPr>
          <w:b w:val="0"/>
          <w:sz w:val="28"/>
          <w:szCs w:val="28"/>
        </w:rPr>
        <w:fldChar w:fldCharType="separate"/>
      </w:r>
      <w:hyperlink w:anchor="_Toc27137840" w:history="1">
        <w:r w:rsidRPr="00D16E41">
          <w:rPr>
            <w:rStyle w:val="a5"/>
            <w:noProof/>
            <w:sz w:val="28"/>
            <w:szCs w:val="28"/>
          </w:rPr>
          <w:t>ВВЕДЕНИЕ</w:t>
        </w:r>
        <w:r w:rsidR="003404C1">
          <w:rPr>
            <w:rStyle w:val="a5"/>
            <w:noProof/>
            <w:sz w:val="28"/>
            <w:szCs w:val="28"/>
          </w:rPr>
          <w:t>……………………………………………………………………….</w:t>
        </w:r>
        <w:r w:rsidR="003404C1">
          <w:rPr>
            <w:b w:val="0"/>
            <w:noProof/>
            <w:webHidden/>
            <w:sz w:val="28"/>
            <w:szCs w:val="28"/>
          </w:rPr>
          <w:t>3</w:t>
        </w:r>
      </w:hyperlink>
    </w:p>
    <w:p w:rsidR="00D16E41" w:rsidRPr="007E3AB1" w:rsidRDefault="00330FA5" w:rsidP="00D16E41">
      <w:pPr>
        <w:pStyle w:val="10"/>
        <w:tabs>
          <w:tab w:val="right" w:leader="dot" w:pos="9344"/>
        </w:tabs>
        <w:rPr>
          <w:b w:val="0"/>
          <w:bCs w:val="0"/>
          <w:noProof/>
          <w:sz w:val="28"/>
          <w:szCs w:val="28"/>
        </w:rPr>
      </w:pPr>
      <w:hyperlink w:anchor="_Toc27137841" w:history="1">
        <w:r w:rsidR="00D16E41" w:rsidRPr="00D16E41">
          <w:rPr>
            <w:rStyle w:val="a5"/>
            <w:noProof/>
            <w:sz w:val="28"/>
            <w:szCs w:val="28"/>
          </w:rPr>
          <w:t xml:space="preserve">Глава 1. </w:t>
        </w:r>
        <w:r w:rsidR="00D16E41" w:rsidRPr="00DE35A7">
          <w:rPr>
            <w:color w:val="000000"/>
            <w:sz w:val="28"/>
            <w:szCs w:val="28"/>
          </w:rPr>
          <w:t>Т</w:t>
        </w:r>
        <w:r w:rsidR="00D16E41">
          <w:rPr>
            <w:color w:val="000000"/>
            <w:sz w:val="28"/>
            <w:szCs w:val="28"/>
          </w:rPr>
          <w:t>ЕОРЕТИЧЕСКИЕ АСПЕКТЫ</w:t>
        </w:r>
        <w:r w:rsidR="00414095">
          <w:rPr>
            <w:color w:val="000000"/>
            <w:sz w:val="28"/>
            <w:szCs w:val="28"/>
          </w:rPr>
          <w:t xml:space="preserve"> ГОСУДАРСТВЕННОГО</w:t>
        </w:r>
        <w:r w:rsidR="003404C1">
          <w:rPr>
            <w:color w:val="000000"/>
            <w:sz w:val="28"/>
            <w:szCs w:val="28"/>
          </w:rPr>
          <w:t xml:space="preserve"> ФИНАНСОВОГО </w:t>
        </w:r>
        <w:r w:rsidR="00D16E41">
          <w:rPr>
            <w:color w:val="000000"/>
            <w:sz w:val="28"/>
            <w:szCs w:val="28"/>
          </w:rPr>
          <w:t>КОНТРОЛЯ</w:t>
        </w:r>
        <w:r w:rsidR="00D16E41">
          <w:rPr>
            <w:b w:val="0"/>
            <w:noProof/>
            <w:webHidden/>
            <w:sz w:val="28"/>
            <w:szCs w:val="28"/>
          </w:rPr>
          <w:t>……………………………………………</w:t>
        </w:r>
        <w:r w:rsidR="00B11048">
          <w:rPr>
            <w:b w:val="0"/>
            <w:noProof/>
            <w:webHidden/>
            <w:sz w:val="28"/>
            <w:szCs w:val="28"/>
          </w:rPr>
          <w:t>…..</w:t>
        </w:r>
      </w:hyperlink>
      <w:r w:rsidR="003404C1" w:rsidRPr="003404C1">
        <w:rPr>
          <w:rStyle w:val="a5"/>
          <w:b w:val="0"/>
          <w:noProof/>
          <w:sz w:val="28"/>
          <w:szCs w:val="28"/>
          <w:u w:val="none"/>
        </w:rPr>
        <w:t>4</w:t>
      </w:r>
      <w:r w:rsidR="003404C1" w:rsidRPr="007E3AB1">
        <w:rPr>
          <w:b w:val="0"/>
          <w:bCs w:val="0"/>
          <w:noProof/>
          <w:sz w:val="28"/>
          <w:szCs w:val="28"/>
        </w:rPr>
        <w:t xml:space="preserve"> </w:t>
      </w:r>
    </w:p>
    <w:p w:rsidR="00D16E41" w:rsidRPr="007E3AB1" w:rsidRDefault="00330FA5" w:rsidP="00450AF4">
      <w:pPr>
        <w:pStyle w:val="30"/>
        <w:rPr>
          <w:noProof/>
        </w:rPr>
      </w:pPr>
      <w:hyperlink w:anchor="_Toc27137843" w:history="1">
        <w:r w:rsidR="00D16E41">
          <w:rPr>
            <w:rStyle w:val="a5"/>
            <w:noProof/>
          </w:rPr>
          <w:t>1.1</w:t>
        </w:r>
        <w:r w:rsidR="00D16E41" w:rsidRPr="007E3AB1">
          <w:rPr>
            <w:rStyle w:val="a5"/>
            <w:noProof/>
          </w:rPr>
          <w:t xml:space="preserve"> Сущность, цели и задачи государственного финансового контроля</w:t>
        </w:r>
        <w:r w:rsidR="00B11048">
          <w:rPr>
            <w:noProof/>
            <w:webHidden/>
          </w:rPr>
          <w:t>…..4</w:t>
        </w:r>
      </w:hyperlink>
    </w:p>
    <w:p w:rsidR="00D16E41" w:rsidRPr="007E3AB1" w:rsidRDefault="00330FA5" w:rsidP="00450AF4">
      <w:pPr>
        <w:pStyle w:val="30"/>
        <w:rPr>
          <w:noProof/>
        </w:rPr>
      </w:pPr>
      <w:hyperlink w:anchor="_Toc27137844" w:history="1">
        <w:r w:rsidR="00D16E41">
          <w:rPr>
            <w:rStyle w:val="a5"/>
            <w:noProof/>
          </w:rPr>
          <w:t>1.2</w:t>
        </w:r>
        <w:r w:rsidR="00D16E41" w:rsidRPr="007E3AB1">
          <w:rPr>
            <w:rStyle w:val="a5"/>
            <w:noProof/>
          </w:rPr>
          <w:t xml:space="preserve"> Предмет и метод государственного финансового контроля</w:t>
        </w:r>
        <w:r w:rsidR="00B11048">
          <w:rPr>
            <w:noProof/>
            <w:webHidden/>
          </w:rPr>
          <w:t>……………7</w:t>
        </w:r>
      </w:hyperlink>
    </w:p>
    <w:p w:rsidR="00D16E41" w:rsidRPr="007E3AB1" w:rsidRDefault="00330FA5" w:rsidP="00450AF4">
      <w:pPr>
        <w:pStyle w:val="30"/>
        <w:rPr>
          <w:noProof/>
        </w:rPr>
      </w:pPr>
      <w:hyperlink w:anchor="_Toc27137845" w:history="1">
        <w:r w:rsidR="00D16E41">
          <w:rPr>
            <w:rStyle w:val="a5"/>
            <w:noProof/>
          </w:rPr>
          <w:t>1.3</w:t>
        </w:r>
        <w:r w:rsidR="00D16E41" w:rsidRPr="007E3AB1">
          <w:rPr>
            <w:rStyle w:val="a5"/>
            <w:noProof/>
          </w:rPr>
          <w:t xml:space="preserve"> Формы</w:t>
        </w:r>
        <w:r w:rsidR="00D16E41">
          <w:rPr>
            <w:rStyle w:val="a5"/>
            <w:noProof/>
          </w:rPr>
          <w:t xml:space="preserve"> и принципы</w:t>
        </w:r>
        <w:r w:rsidR="00D16E41" w:rsidRPr="007E3AB1">
          <w:rPr>
            <w:rStyle w:val="a5"/>
            <w:noProof/>
          </w:rPr>
          <w:t xml:space="preserve"> государственного финансового контроля</w:t>
        </w:r>
        <w:r w:rsidR="00D16E41" w:rsidRPr="007E3AB1">
          <w:rPr>
            <w:noProof/>
            <w:webHidden/>
          </w:rPr>
          <w:tab/>
        </w:r>
        <w:r w:rsidR="00D16E41" w:rsidRPr="007E3AB1">
          <w:rPr>
            <w:noProof/>
            <w:webHidden/>
          </w:rPr>
          <w:fldChar w:fldCharType="begin"/>
        </w:r>
        <w:r w:rsidR="00D16E41" w:rsidRPr="007E3AB1">
          <w:rPr>
            <w:noProof/>
            <w:webHidden/>
          </w:rPr>
          <w:instrText xml:space="preserve"> PAGEREF _Toc27137845 \h </w:instrText>
        </w:r>
        <w:r w:rsidR="00D16E41" w:rsidRPr="007E3AB1">
          <w:rPr>
            <w:noProof/>
            <w:webHidden/>
          </w:rPr>
        </w:r>
        <w:r w:rsidR="00D16E41" w:rsidRPr="007E3AB1">
          <w:rPr>
            <w:noProof/>
            <w:webHidden/>
          </w:rPr>
          <w:fldChar w:fldCharType="separate"/>
        </w:r>
        <w:r w:rsidR="003404C1">
          <w:rPr>
            <w:noProof/>
            <w:webHidden/>
          </w:rPr>
          <w:t>10</w:t>
        </w:r>
        <w:r w:rsidR="00D16E41" w:rsidRPr="007E3AB1">
          <w:rPr>
            <w:noProof/>
            <w:webHidden/>
          </w:rPr>
          <w:fldChar w:fldCharType="end"/>
        </w:r>
      </w:hyperlink>
    </w:p>
    <w:p w:rsidR="00D16E41" w:rsidRPr="007E3AB1" w:rsidRDefault="00330FA5" w:rsidP="00D16E41">
      <w:pPr>
        <w:pStyle w:val="10"/>
        <w:tabs>
          <w:tab w:val="right" w:leader="dot" w:pos="9344"/>
        </w:tabs>
        <w:rPr>
          <w:b w:val="0"/>
          <w:bCs w:val="0"/>
          <w:noProof/>
          <w:sz w:val="28"/>
          <w:szCs w:val="28"/>
        </w:rPr>
      </w:pPr>
      <w:hyperlink w:anchor="_Toc27137847" w:history="1">
        <w:r w:rsidR="00414095">
          <w:rPr>
            <w:rStyle w:val="a5"/>
            <w:noProof/>
            <w:sz w:val="28"/>
            <w:szCs w:val="28"/>
          </w:rPr>
          <w:t>ГЛАВА</w:t>
        </w:r>
        <w:r w:rsidR="00D16E41" w:rsidRPr="00D16E41">
          <w:rPr>
            <w:rStyle w:val="a5"/>
            <w:noProof/>
            <w:sz w:val="28"/>
            <w:szCs w:val="28"/>
          </w:rPr>
          <w:t xml:space="preserve"> 2.</w:t>
        </w:r>
        <w:r w:rsidR="00D16E41" w:rsidRPr="00D16E41">
          <w:t xml:space="preserve"> </w:t>
        </w:r>
        <w:r w:rsidR="00D16E41" w:rsidRPr="00D16E41">
          <w:rPr>
            <w:rStyle w:val="a5"/>
            <w:noProof/>
            <w:sz w:val="28"/>
            <w:szCs w:val="28"/>
          </w:rPr>
          <w:t>С</w:t>
        </w:r>
        <w:r w:rsidR="00414095">
          <w:rPr>
            <w:rStyle w:val="a5"/>
            <w:noProof/>
            <w:sz w:val="28"/>
            <w:szCs w:val="28"/>
          </w:rPr>
          <w:t>ИСТЕМАГОСУДАРСТВЕННОГО ФИНАНСОВОГО КОНТРОЛЯ В РФ</w:t>
        </w:r>
        <w:r w:rsidR="003404C1">
          <w:rPr>
            <w:rStyle w:val="a5"/>
            <w:noProof/>
            <w:sz w:val="28"/>
            <w:szCs w:val="28"/>
          </w:rPr>
          <w:t>……………………………………………………………...</w:t>
        </w:r>
        <w:r w:rsidR="003404C1" w:rsidRPr="003404C1">
          <w:rPr>
            <w:rStyle w:val="a5"/>
            <w:b w:val="0"/>
            <w:noProof/>
            <w:sz w:val="28"/>
            <w:szCs w:val="28"/>
          </w:rPr>
          <w:t>13</w:t>
        </w:r>
        <w:r w:rsidR="00D16E41" w:rsidRPr="003404C1">
          <w:rPr>
            <w:b w:val="0"/>
            <w:noProof/>
            <w:webHidden/>
            <w:sz w:val="28"/>
            <w:szCs w:val="28"/>
          </w:rPr>
          <w:tab/>
        </w:r>
      </w:hyperlink>
    </w:p>
    <w:p w:rsidR="00D16E41" w:rsidRDefault="00330FA5" w:rsidP="00450AF4">
      <w:pPr>
        <w:pStyle w:val="30"/>
        <w:rPr>
          <w:rStyle w:val="a5"/>
          <w:noProof/>
        </w:rPr>
      </w:pPr>
      <w:hyperlink w:anchor="_Toc27137848" w:history="1">
        <w:r w:rsidR="00D16E41" w:rsidRPr="007E3AB1">
          <w:rPr>
            <w:rStyle w:val="a5"/>
            <w:noProof/>
          </w:rPr>
          <w:t>2.1 Система государственного финансового контроля</w:t>
        </w:r>
        <w:r w:rsidR="00414095">
          <w:rPr>
            <w:rStyle w:val="a5"/>
            <w:noProof/>
          </w:rPr>
          <w:t xml:space="preserve"> в РФ</w:t>
        </w:r>
        <w:r w:rsidR="003404C1">
          <w:rPr>
            <w:rStyle w:val="a5"/>
            <w:noProof/>
          </w:rPr>
          <w:t>……………...13</w:t>
        </w:r>
        <w:r w:rsidR="00D16E41" w:rsidRPr="007E3AB1">
          <w:rPr>
            <w:noProof/>
            <w:webHidden/>
          </w:rPr>
          <w:tab/>
        </w:r>
      </w:hyperlink>
    </w:p>
    <w:p w:rsidR="00D16E41" w:rsidRPr="007E3AB1" w:rsidRDefault="00330FA5" w:rsidP="0060000C">
      <w:pPr>
        <w:pStyle w:val="30"/>
        <w:rPr>
          <w:noProof/>
        </w:rPr>
      </w:pPr>
      <w:hyperlink w:anchor="_Toc27137849" w:history="1">
        <w:r w:rsidR="00D16E41" w:rsidRPr="00D16E41">
          <w:t>2.2 Федеральные органы государственного финансового контроля РФ</w:t>
        </w:r>
        <w:r w:rsidR="0060000C">
          <w:rPr>
            <w:noProof/>
          </w:rPr>
          <w:t>…</w:t>
        </w:r>
        <w:r w:rsidR="00B11048">
          <w:rPr>
            <w:noProof/>
            <w:webHidden/>
          </w:rPr>
          <w:t>15</w:t>
        </w:r>
      </w:hyperlink>
    </w:p>
    <w:p w:rsidR="00D16E41" w:rsidRDefault="00330FA5" w:rsidP="00D16E41">
      <w:pPr>
        <w:pStyle w:val="10"/>
        <w:tabs>
          <w:tab w:val="right" w:leader="dot" w:pos="9344"/>
        </w:tabs>
        <w:rPr>
          <w:rStyle w:val="a5"/>
          <w:b w:val="0"/>
          <w:noProof/>
          <w:sz w:val="28"/>
          <w:szCs w:val="28"/>
        </w:rPr>
      </w:pPr>
      <w:hyperlink w:anchor="_Toc27137851" w:history="1">
        <w:r w:rsidR="00D16E41" w:rsidRPr="00D16E41">
          <w:rPr>
            <w:sz w:val="28"/>
            <w:szCs w:val="28"/>
          </w:rPr>
          <w:t>Г</w:t>
        </w:r>
        <w:r w:rsidR="00450AF4">
          <w:rPr>
            <w:sz w:val="28"/>
            <w:szCs w:val="28"/>
          </w:rPr>
          <w:t>ЛАВА</w:t>
        </w:r>
        <w:r w:rsidR="00D16E41" w:rsidRPr="00D16E41">
          <w:rPr>
            <w:sz w:val="28"/>
            <w:szCs w:val="28"/>
          </w:rPr>
          <w:t xml:space="preserve"> 3. ПУТИ ПОВЫШЕНИЯ ЭФФЕКТИВНОСТИ ГОСУДАРСТВЕННОГО ФИНАНСОВОГО КОНТРОЛЯ В Р</w:t>
        </w:r>
        <w:r w:rsidR="00806787">
          <w:rPr>
            <w:sz w:val="28"/>
            <w:szCs w:val="28"/>
          </w:rPr>
          <w:t>Ф</w:t>
        </w:r>
        <w:r w:rsidR="00D16E41" w:rsidRPr="007E3AB1">
          <w:rPr>
            <w:b w:val="0"/>
            <w:noProof/>
            <w:webHidden/>
            <w:sz w:val="28"/>
            <w:szCs w:val="28"/>
          </w:rPr>
          <w:tab/>
        </w:r>
        <w:r w:rsidR="00B11048">
          <w:rPr>
            <w:b w:val="0"/>
            <w:noProof/>
            <w:webHidden/>
            <w:sz w:val="28"/>
            <w:szCs w:val="28"/>
          </w:rPr>
          <w:t>18</w:t>
        </w:r>
      </w:hyperlink>
    </w:p>
    <w:p w:rsidR="00D16E41" w:rsidRPr="00D16E41" w:rsidRDefault="00450AF4" w:rsidP="00450AF4">
      <w:pPr>
        <w:tabs>
          <w:tab w:val="left" w:pos="360"/>
        </w:tabs>
        <w:spacing w:line="360" w:lineRule="auto"/>
        <w:ind w:left="720" w:hanging="720"/>
        <w:jc w:val="both"/>
        <w:rPr>
          <w:bCs/>
          <w:sz w:val="28"/>
          <w:szCs w:val="28"/>
        </w:rPr>
      </w:pPr>
      <w:r>
        <w:rPr>
          <w:bCs/>
          <w:sz w:val="28"/>
          <w:szCs w:val="28"/>
        </w:rPr>
        <w:t xml:space="preserve">     </w:t>
      </w:r>
      <w:r w:rsidR="00D16E41" w:rsidRPr="00D16E41">
        <w:rPr>
          <w:bCs/>
          <w:sz w:val="28"/>
          <w:szCs w:val="28"/>
        </w:rPr>
        <w:t>3.1 Проблемы эффективности государственного финансового контроля</w:t>
      </w:r>
      <w:r w:rsidR="00B11048">
        <w:rPr>
          <w:bCs/>
          <w:sz w:val="28"/>
          <w:szCs w:val="28"/>
        </w:rPr>
        <w:t>..18</w:t>
      </w:r>
    </w:p>
    <w:p w:rsidR="00D16E41" w:rsidRDefault="00330FA5" w:rsidP="00450AF4">
      <w:pPr>
        <w:pStyle w:val="30"/>
        <w:rPr>
          <w:rStyle w:val="a5"/>
          <w:noProof/>
        </w:rPr>
      </w:pPr>
      <w:hyperlink w:anchor="_Toc27137854" w:history="1">
        <w:r w:rsidR="00D16E41">
          <w:rPr>
            <w:rStyle w:val="a5"/>
            <w:noProof/>
          </w:rPr>
          <w:t>3.2</w:t>
        </w:r>
        <w:r w:rsidR="00D16E41" w:rsidRPr="007E3AB1">
          <w:rPr>
            <w:rStyle w:val="a5"/>
            <w:noProof/>
          </w:rPr>
          <w:t xml:space="preserve"> Совершенствование государственного финансового контроля в </w:t>
        </w:r>
        <w:r w:rsidR="003404C1">
          <w:rPr>
            <w:rStyle w:val="a5"/>
            <w:noProof/>
          </w:rPr>
          <w:t xml:space="preserve">     </w:t>
        </w:r>
        <w:r w:rsidR="00D16E41" w:rsidRPr="007E3AB1">
          <w:rPr>
            <w:rStyle w:val="a5"/>
            <w:noProof/>
          </w:rPr>
          <w:t>Р</w:t>
        </w:r>
        <w:r w:rsidR="00806787">
          <w:rPr>
            <w:rStyle w:val="a5"/>
            <w:noProof/>
          </w:rPr>
          <w:t>оссийской Федерации</w:t>
        </w:r>
        <w:r w:rsidR="00D16E41" w:rsidRPr="007E3AB1">
          <w:rPr>
            <w:noProof/>
            <w:webHidden/>
          </w:rPr>
          <w:tab/>
        </w:r>
        <w:r w:rsidR="00B11048">
          <w:rPr>
            <w:noProof/>
            <w:webHidden/>
          </w:rPr>
          <w:t>25</w:t>
        </w:r>
      </w:hyperlink>
    </w:p>
    <w:p w:rsidR="00D16E41" w:rsidRPr="00D16E41" w:rsidRDefault="00D16E41" w:rsidP="00D16E41"/>
    <w:p w:rsidR="00D16E41" w:rsidRPr="00D16E41" w:rsidRDefault="00330FA5" w:rsidP="00D16E41">
      <w:pPr>
        <w:pStyle w:val="10"/>
        <w:tabs>
          <w:tab w:val="right" w:leader="dot" w:pos="9344"/>
        </w:tabs>
        <w:rPr>
          <w:bCs w:val="0"/>
          <w:noProof/>
          <w:sz w:val="28"/>
          <w:szCs w:val="28"/>
        </w:rPr>
      </w:pPr>
      <w:hyperlink w:anchor="_Toc27137855" w:history="1">
        <w:r w:rsidR="00D16E41" w:rsidRPr="00D16E41">
          <w:rPr>
            <w:rStyle w:val="a5"/>
            <w:noProof/>
            <w:sz w:val="28"/>
            <w:szCs w:val="28"/>
          </w:rPr>
          <w:t>ЗАКЛЮЧЕНИЕ</w:t>
        </w:r>
        <w:r w:rsidR="00D16E41" w:rsidRPr="00D16E41">
          <w:rPr>
            <w:noProof/>
            <w:webHidden/>
            <w:sz w:val="28"/>
            <w:szCs w:val="28"/>
          </w:rPr>
          <w:tab/>
        </w:r>
        <w:r w:rsidR="00B11048" w:rsidRPr="003404C1">
          <w:rPr>
            <w:b w:val="0"/>
            <w:noProof/>
            <w:webHidden/>
            <w:sz w:val="28"/>
            <w:szCs w:val="28"/>
          </w:rPr>
          <w:t>32</w:t>
        </w:r>
      </w:hyperlink>
    </w:p>
    <w:p w:rsidR="00D16E41" w:rsidRPr="00D16E41" w:rsidRDefault="00330FA5" w:rsidP="00D16E41">
      <w:pPr>
        <w:pStyle w:val="10"/>
        <w:tabs>
          <w:tab w:val="right" w:leader="dot" w:pos="9344"/>
        </w:tabs>
        <w:rPr>
          <w:bCs w:val="0"/>
          <w:noProof/>
          <w:sz w:val="28"/>
          <w:szCs w:val="28"/>
        </w:rPr>
      </w:pPr>
      <w:hyperlink w:anchor="_Toc27137856" w:history="1">
        <w:r w:rsidR="00D16E41" w:rsidRPr="00D16E41">
          <w:rPr>
            <w:rStyle w:val="a5"/>
            <w:noProof/>
            <w:sz w:val="28"/>
            <w:szCs w:val="28"/>
          </w:rPr>
          <w:t>СПИСОК ИСПОЛЬЗОВАННЫХ ИСТОЧНИКОВ</w:t>
        </w:r>
        <w:r w:rsidR="00D16E41" w:rsidRPr="00D16E41">
          <w:rPr>
            <w:noProof/>
            <w:webHidden/>
            <w:sz w:val="28"/>
            <w:szCs w:val="28"/>
          </w:rPr>
          <w:tab/>
        </w:r>
        <w:r w:rsidR="00B11048" w:rsidRPr="003404C1">
          <w:rPr>
            <w:b w:val="0"/>
            <w:noProof/>
            <w:webHidden/>
            <w:sz w:val="28"/>
            <w:szCs w:val="28"/>
          </w:rPr>
          <w:t>34</w:t>
        </w:r>
      </w:hyperlink>
    </w:p>
    <w:p w:rsidR="00D16E41" w:rsidRPr="00E04B04" w:rsidRDefault="00D16E41" w:rsidP="00D16E41">
      <w:pPr>
        <w:rPr>
          <w:sz w:val="28"/>
          <w:szCs w:val="28"/>
        </w:rPr>
      </w:pPr>
      <w:r w:rsidRPr="007E3AB1">
        <w:rPr>
          <w:sz w:val="28"/>
          <w:szCs w:val="28"/>
        </w:rPr>
        <w:fldChar w:fldCharType="end"/>
      </w:r>
    </w:p>
    <w:p w:rsidR="00D16E41" w:rsidRPr="0060000C" w:rsidRDefault="00D16E41" w:rsidP="00D16E41">
      <w:pPr>
        <w:pStyle w:val="1"/>
        <w:ind w:firstLine="0"/>
        <w:jc w:val="center"/>
        <w:rPr>
          <w:b/>
          <w:bCs/>
          <w:szCs w:val="28"/>
        </w:rPr>
      </w:pPr>
      <w:r>
        <w:rPr>
          <w:szCs w:val="28"/>
        </w:rPr>
        <w:br w:type="page"/>
      </w:r>
      <w:r w:rsidRPr="0060000C">
        <w:rPr>
          <w:b/>
          <w:bCs/>
          <w:szCs w:val="28"/>
        </w:rPr>
        <w:t>ВВЕДЕНИЕ</w:t>
      </w:r>
    </w:p>
    <w:p w:rsidR="00D16E41" w:rsidRPr="00381C53" w:rsidRDefault="00D16E41" w:rsidP="00D16E41"/>
    <w:p w:rsidR="00D16E41" w:rsidRDefault="00D16E41" w:rsidP="00D16E41">
      <w:pPr>
        <w:pStyle w:val="a4"/>
        <w:rPr>
          <w:sz w:val="28"/>
        </w:rPr>
      </w:pPr>
      <w:r>
        <w:rPr>
          <w:sz w:val="28"/>
        </w:rPr>
        <w:t xml:space="preserve">В настоящее время в России складывается новый тип государственности. Успешное реформирование российской экономики кроме всего прочего предполагает и учет теории и практики в отношении основных функций системы государственного управления на всех его уровнях. Например, одна из основных функций государственного управления — создание и поддержание эффективной финансовой системы и, соответственно, адекватной системы финансового контроля. </w:t>
      </w:r>
    </w:p>
    <w:p w:rsidR="00D16E41" w:rsidRDefault="00D16E41" w:rsidP="00D16E41">
      <w:pPr>
        <w:pStyle w:val="a4"/>
        <w:rPr>
          <w:sz w:val="28"/>
        </w:rPr>
      </w:pPr>
      <w:r>
        <w:rPr>
          <w:sz w:val="28"/>
        </w:rPr>
        <w:t xml:space="preserve">Ни одна из острейших социально-экономических проблем не будет решена, ни о каком возрождении российской государственности не может быть и речи, пока не будет наведен должный порядок в бюджетно-финансовой сфере, пока системе государственного финансового контроля не будет придана надлежащая стабильность. Поэтому эффективный и действенный финансовый контроль является необходимым условием сильной власти, важнейшим фактором государственного строительства. </w:t>
      </w:r>
    </w:p>
    <w:p w:rsidR="00D16E41" w:rsidRDefault="00D16E41" w:rsidP="00D16E41">
      <w:pPr>
        <w:pStyle w:val="a4"/>
        <w:rPr>
          <w:sz w:val="28"/>
        </w:rPr>
      </w:pPr>
      <w:r w:rsidRPr="007E3AB1">
        <w:rPr>
          <w:sz w:val="28"/>
        </w:rPr>
        <w:t>Целью работы является выявление путей совершенствования российской системы государственного финансового контроля.</w:t>
      </w:r>
    </w:p>
    <w:p w:rsidR="00414095" w:rsidRDefault="00414095" w:rsidP="00414095">
      <w:pPr>
        <w:pStyle w:val="a4"/>
        <w:rPr>
          <w:sz w:val="28"/>
        </w:rPr>
      </w:pPr>
      <w:r w:rsidRPr="007E3AB1">
        <w:rPr>
          <w:sz w:val="28"/>
        </w:rPr>
        <w:t>Задачи данной работы</w:t>
      </w:r>
      <w:r>
        <w:rPr>
          <w:sz w:val="28"/>
        </w:rPr>
        <w:t xml:space="preserve"> - </w:t>
      </w:r>
      <w:r w:rsidRPr="007E3AB1">
        <w:rPr>
          <w:sz w:val="28"/>
        </w:rPr>
        <w:t>рассмотрение понятия</w:t>
      </w:r>
      <w:r>
        <w:rPr>
          <w:sz w:val="28"/>
        </w:rPr>
        <w:t xml:space="preserve"> и сущности государственный финансового контроля</w:t>
      </w:r>
      <w:r w:rsidRPr="007E3AB1">
        <w:rPr>
          <w:sz w:val="28"/>
        </w:rPr>
        <w:t>, его видов, основных методов</w:t>
      </w:r>
      <w:r>
        <w:rPr>
          <w:sz w:val="28"/>
        </w:rPr>
        <w:t xml:space="preserve"> и принципов</w:t>
      </w:r>
      <w:r w:rsidRPr="007E3AB1">
        <w:rPr>
          <w:sz w:val="28"/>
        </w:rPr>
        <w:t>, а также рассмотрение осуществления контроля со стороны властных структур Российской Федерации.</w:t>
      </w:r>
    </w:p>
    <w:p w:rsidR="00D16E41" w:rsidRPr="00381C53" w:rsidRDefault="00D16E41" w:rsidP="00D16E41">
      <w:pPr>
        <w:pStyle w:val="a4"/>
        <w:rPr>
          <w:sz w:val="28"/>
          <w:highlight w:val="cyan"/>
        </w:rPr>
      </w:pPr>
    </w:p>
    <w:p w:rsidR="00414095" w:rsidRPr="00414095" w:rsidRDefault="00D16E41" w:rsidP="00D16E41">
      <w:pPr>
        <w:spacing w:line="360" w:lineRule="auto"/>
        <w:jc w:val="center"/>
        <w:rPr>
          <w:b/>
          <w:webHidden/>
          <w:sz w:val="28"/>
          <w:szCs w:val="28"/>
        </w:rPr>
      </w:pPr>
      <w:r>
        <w:rPr>
          <w:szCs w:val="28"/>
        </w:rPr>
        <w:br w:type="page"/>
      </w:r>
      <w:r w:rsidR="00414095" w:rsidRPr="00414095">
        <w:rPr>
          <w:b/>
          <w:sz w:val="28"/>
          <w:szCs w:val="28"/>
        </w:rPr>
        <w:t>Г</w:t>
      </w:r>
      <w:r w:rsidR="00414095">
        <w:rPr>
          <w:b/>
          <w:sz w:val="28"/>
          <w:szCs w:val="28"/>
        </w:rPr>
        <w:t>ЛАВА</w:t>
      </w:r>
      <w:r w:rsidR="00414095" w:rsidRPr="00414095">
        <w:rPr>
          <w:b/>
          <w:sz w:val="28"/>
          <w:szCs w:val="28"/>
        </w:rPr>
        <w:t xml:space="preserve"> 1. ТЕОРЕТИЧЕСКИЕ АСПЕКТЫ ГОСУДАРСТВЕННОГО ФИНАНСОВОГО КОНТРОЛЯ</w:t>
      </w:r>
    </w:p>
    <w:p w:rsidR="00414095" w:rsidRPr="0060000C" w:rsidRDefault="00414095" w:rsidP="00414095">
      <w:pPr>
        <w:pStyle w:val="3"/>
        <w:spacing w:line="360" w:lineRule="auto"/>
        <w:jc w:val="center"/>
        <w:rPr>
          <w:rFonts w:ascii="Times New Roman" w:hAnsi="Times New Roman" w:cs="Times New Roman"/>
          <w:sz w:val="28"/>
          <w:szCs w:val="28"/>
        </w:rPr>
      </w:pPr>
      <w:bookmarkStart w:id="0" w:name="_Toc27137843"/>
      <w:r w:rsidRPr="0060000C">
        <w:rPr>
          <w:rFonts w:ascii="Times New Roman" w:hAnsi="Times New Roman" w:cs="Times New Roman"/>
          <w:sz w:val="28"/>
          <w:szCs w:val="28"/>
        </w:rPr>
        <w:t>1.1 Сущность, цели и задачи государственного финансового контроля</w:t>
      </w:r>
      <w:bookmarkEnd w:id="0"/>
    </w:p>
    <w:p w:rsidR="00414095" w:rsidRDefault="00414095" w:rsidP="00414095">
      <w:pPr>
        <w:pStyle w:val="a4"/>
        <w:spacing w:line="336" w:lineRule="auto"/>
        <w:rPr>
          <w:sz w:val="28"/>
        </w:rPr>
      </w:pPr>
      <w:r>
        <w:rPr>
          <w:sz w:val="28"/>
        </w:rPr>
        <w:t xml:space="preserve">Государственный финансовый контроль — это установленная законодательством деятельность органов государственной власти и управления всех уровней по выявлению, предупреждению и пресечению: </w:t>
      </w:r>
    </w:p>
    <w:p w:rsidR="00414095" w:rsidRDefault="00414095" w:rsidP="00414095">
      <w:pPr>
        <w:pStyle w:val="a4"/>
        <w:numPr>
          <w:ilvl w:val="0"/>
          <w:numId w:val="6"/>
        </w:numPr>
        <w:tabs>
          <w:tab w:val="clear" w:pos="1440"/>
          <w:tab w:val="num" w:pos="540"/>
        </w:tabs>
        <w:spacing w:line="336" w:lineRule="auto"/>
        <w:ind w:left="540" w:hanging="540"/>
        <w:rPr>
          <w:sz w:val="28"/>
        </w:rPr>
      </w:pPr>
      <w:r>
        <w:rPr>
          <w:sz w:val="28"/>
        </w:rPr>
        <w:t xml:space="preserve">ошибок и злоупотреблений в управлении государственными денежными и иными материальными ресурсами (капиталами), а также используемыми в хозяйственной деятельности и отчуждаемыми нематериальными объектами государственной собственности, влекущих прямой или косвенный финансовый и/или материальный ущерб государству; </w:t>
      </w:r>
    </w:p>
    <w:p w:rsidR="00414095" w:rsidRDefault="00414095" w:rsidP="00414095">
      <w:pPr>
        <w:pStyle w:val="a4"/>
        <w:numPr>
          <w:ilvl w:val="0"/>
          <w:numId w:val="6"/>
        </w:numPr>
        <w:tabs>
          <w:tab w:val="clear" w:pos="1440"/>
          <w:tab w:val="num" w:pos="540"/>
        </w:tabs>
        <w:spacing w:line="336" w:lineRule="auto"/>
        <w:ind w:left="540" w:hanging="540"/>
        <w:rPr>
          <w:sz w:val="28"/>
        </w:rPr>
      </w:pPr>
      <w:r>
        <w:rPr>
          <w:sz w:val="28"/>
        </w:rPr>
        <w:t xml:space="preserve">несоблюдения финансово-хозяйственного, в том числе бюджетного, законодательства; </w:t>
      </w:r>
    </w:p>
    <w:p w:rsidR="00414095" w:rsidRDefault="00414095" w:rsidP="00414095">
      <w:pPr>
        <w:pStyle w:val="a4"/>
        <w:numPr>
          <w:ilvl w:val="0"/>
          <w:numId w:val="6"/>
        </w:numPr>
        <w:tabs>
          <w:tab w:val="clear" w:pos="1440"/>
          <w:tab w:val="num" w:pos="540"/>
        </w:tabs>
        <w:spacing w:line="336" w:lineRule="auto"/>
        <w:ind w:left="540" w:hanging="540"/>
        <w:rPr>
          <w:sz w:val="28"/>
        </w:rPr>
      </w:pPr>
      <w:r>
        <w:rPr>
          <w:sz w:val="28"/>
        </w:rPr>
        <w:t xml:space="preserve">недостатков в организации систем управления (в том числе внутреннего контроля) финансово-хозяйственной деятельностью государственных органов, организаций с полным или частичным государственным участием или особо с ним связанных. </w:t>
      </w:r>
    </w:p>
    <w:p w:rsidR="00414095" w:rsidRPr="00A1125C" w:rsidRDefault="00414095" w:rsidP="00414095">
      <w:pPr>
        <w:pStyle w:val="a4"/>
        <w:spacing w:line="336" w:lineRule="auto"/>
        <w:rPr>
          <w:sz w:val="28"/>
        </w:rPr>
      </w:pPr>
      <w:r>
        <w:rPr>
          <w:sz w:val="28"/>
        </w:rPr>
        <w:t>В общем и целом цель ГФК — обеспечение соблюдения принципов законности, целесообразности и эффективности распорядительных и исполнительных действий по управлению — включая стадии планирования, формирования, распределения и использования — государственными финансовыми ресурсами, материальными ценностями и нематериальными объектами, их сохранности и приумножения для выполнения функций государства.</w:t>
      </w:r>
    </w:p>
    <w:p w:rsidR="00414095" w:rsidRDefault="00414095" w:rsidP="00414095">
      <w:pPr>
        <w:pStyle w:val="a4"/>
        <w:spacing w:line="336" w:lineRule="auto"/>
        <w:rPr>
          <w:sz w:val="28"/>
        </w:rPr>
      </w:pPr>
      <w:r>
        <w:rPr>
          <w:sz w:val="28"/>
        </w:rPr>
        <w:t>В соответствии с этим основными его задачами являются:</w:t>
      </w:r>
    </w:p>
    <w:p w:rsidR="00414095" w:rsidRDefault="00414095" w:rsidP="00414095">
      <w:pPr>
        <w:pStyle w:val="a4"/>
        <w:numPr>
          <w:ilvl w:val="0"/>
          <w:numId w:val="8"/>
        </w:numPr>
        <w:tabs>
          <w:tab w:val="clear" w:pos="1440"/>
          <w:tab w:val="num" w:pos="540"/>
        </w:tabs>
        <w:spacing w:line="336" w:lineRule="auto"/>
        <w:ind w:left="540" w:hanging="540"/>
        <w:rPr>
          <w:sz w:val="28"/>
        </w:rPr>
      </w:pPr>
      <w:r>
        <w:rPr>
          <w:sz w:val="28"/>
        </w:rPr>
        <w:t>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 определение эффективности и целесообразности расходования государственных средств и использования федеральной собственности;</w:t>
      </w:r>
    </w:p>
    <w:p w:rsidR="00414095" w:rsidRDefault="00414095" w:rsidP="00414095">
      <w:pPr>
        <w:pStyle w:val="a4"/>
        <w:numPr>
          <w:ilvl w:val="0"/>
          <w:numId w:val="8"/>
        </w:numPr>
        <w:tabs>
          <w:tab w:val="clear" w:pos="1440"/>
          <w:tab w:val="num" w:pos="540"/>
        </w:tabs>
        <w:spacing w:line="336" w:lineRule="auto"/>
        <w:ind w:left="540" w:hanging="540"/>
        <w:rPr>
          <w:sz w:val="28"/>
        </w:rPr>
      </w:pPr>
      <w:r>
        <w:rPr>
          <w:sz w:val="28"/>
        </w:rPr>
        <w:t>оценка обоснованности доходных и расходных статей федерального бюджета и бюджетов федеральных внебюджетных фондов;</w:t>
      </w:r>
    </w:p>
    <w:p w:rsidR="00414095" w:rsidRDefault="00414095" w:rsidP="00414095">
      <w:pPr>
        <w:pStyle w:val="a4"/>
        <w:numPr>
          <w:ilvl w:val="0"/>
          <w:numId w:val="8"/>
        </w:numPr>
        <w:tabs>
          <w:tab w:val="clear" w:pos="1440"/>
          <w:tab w:val="num" w:pos="540"/>
        </w:tabs>
        <w:spacing w:line="336" w:lineRule="auto"/>
        <w:ind w:left="540" w:hanging="540"/>
        <w:rPr>
          <w:sz w:val="28"/>
        </w:rPr>
      </w:pPr>
      <w:r>
        <w:rPr>
          <w:sz w:val="28"/>
        </w:rPr>
        <w:t>финансовая экспертиза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 бюджетов федеральных внебюджетных фондов;</w:t>
      </w:r>
    </w:p>
    <w:p w:rsidR="00414095" w:rsidRDefault="00414095" w:rsidP="00414095">
      <w:pPr>
        <w:pStyle w:val="a4"/>
        <w:numPr>
          <w:ilvl w:val="0"/>
          <w:numId w:val="8"/>
        </w:numPr>
        <w:tabs>
          <w:tab w:val="clear" w:pos="1440"/>
          <w:tab w:val="num" w:pos="540"/>
        </w:tabs>
        <w:spacing w:line="336" w:lineRule="auto"/>
        <w:ind w:left="540" w:hanging="540"/>
        <w:rPr>
          <w:sz w:val="28"/>
        </w:rPr>
      </w:pPr>
      <w:r>
        <w:rPr>
          <w:sz w:val="28"/>
        </w:rPr>
        <w:t>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w:t>
      </w:r>
    </w:p>
    <w:p w:rsidR="00414095" w:rsidRDefault="00414095" w:rsidP="00414095">
      <w:pPr>
        <w:pStyle w:val="a4"/>
        <w:numPr>
          <w:ilvl w:val="0"/>
          <w:numId w:val="8"/>
        </w:numPr>
        <w:tabs>
          <w:tab w:val="clear" w:pos="1440"/>
          <w:tab w:val="num" w:pos="540"/>
        </w:tabs>
        <w:spacing w:line="336" w:lineRule="auto"/>
        <w:ind w:left="540" w:hanging="540"/>
        <w:rPr>
          <w:sz w:val="28"/>
        </w:rPr>
      </w:pPr>
      <w:r>
        <w:rPr>
          <w:sz w:val="28"/>
        </w:rPr>
        <w:t>контроль за законностью и своевременностью движения средств федерального бюджета и средств федеральных внебюджетных фондов в Банке России, уполномоченных банках и иных финансово-кредитных учреждениях Российской Федерации;</w:t>
      </w:r>
    </w:p>
    <w:p w:rsidR="00414095" w:rsidRDefault="00414095" w:rsidP="00414095">
      <w:pPr>
        <w:pStyle w:val="a4"/>
        <w:numPr>
          <w:ilvl w:val="0"/>
          <w:numId w:val="8"/>
        </w:numPr>
        <w:tabs>
          <w:tab w:val="clear" w:pos="1440"/>
          <w:tab w:val="num" w:pos="540"/>
        </w:tabs>
        <w:spacing w:line="336" w:lineRule="auto"/>
        <w:ind w:left="540" w:hanging="540"/>
        <w:rPr>
          <w:sz w:val="28"/>
        </w:rPr>
      </w:pPr>
      <w:r>
        <w:rPr>
          <w:sz w:val="28"/>
        </w:rPr>
        <w:t>обеспечение поступления  в доходную часть государственного бюджета налоговых, таможенных и прочих платежей, обеспечивающих формирование доходной части государственного бюджета;</w:t>
      </w:r>
    </w:p>
    <w:p w:rsidR="00414095" w:rsidRDefault="00414095" w:rsidP="00414095">
      <w:pPr>
        <w:pStyle w:val="a4"/>
        <w:numPr>
          <w:ilvl w:val="0"/>
          <w:numId w:val="8"/>
        </w:numPr>
        <w:tabs>
          <w:tab w:val="clear" w:pos="1440"/>
          <w:tab w:val="num" w:pos="540"/>
        </w:tabs>
        <w:spacing w:line="336" w:lineRule="auto"/>
        <w:ind w:left="540" w:hanging="540"/>
        <w:rPr>
          <w:sz w:val="28"/>
        </w:rPr>
      </w:pPr>
      <w:r>
        <w:rPr>
          <w:sz w:val="28"/>
        </w:rPr>
        <w:t>оценка эффективности деятельности министерств и ведомств по использованию средств государственного бюджета и внебюджетных средств;</w:t>
      </w:r>
    </w:p>
    <w:p w:rsidR="00414095" w:rsidRDefault="00414095" w:rsidP="00414095">
      <w:pPr>
        <w:pStyle w:val="a4"/>
        <w:numPr>
          <w:ilvl w:val="0"/>
          <w:numId w:val="8"/>
        </w:numPr>
        <w:tabs>
          <w:tab w:val="clear" w:pos="1440"/>
          <w:tab w:val="num" w:pos="540"/>
        </w:tabs>
        <w:spacing w:line="336" w:lineRule="auto"/>
        <w:ind w:left="540" w:hanging="540"/>
        <w:rPr>
          <w:sz w:val="28"/>
        </w:rPr>
      </w:pPr>
      <w:r>
        <w:rPr>
          <w:sz w:val="28"/>
        </w:rPr>
        <w:t>контроль за правильностью ведения бухгалтерского учета и отчетности;</w:t>
      </w:r>
    </w:p>
    <w:p w:rsidR="00414095" w:rsidRDefault="00414095" w:rsidP="00414095">
      <w:pPr>
        <w:pStyle w:val="a4"/>
        <w:numPr>
          <w:ilvl w:val="0"/>
          <w:numId w:val="8"/>
        </w:numPr>
        <w:tabs>
          <w:tab w:val="clear" w:pos="1440"/>
          <w:tab w:val="num" w:pos="540"/>
        </w:tabs>
        <w:spacing w:line="336" w:lineRule="auto"/>
        <w:ind w:left="540" w:hanging="540"/>
        <w:rPr>
          <w:sz w:val="28"/>
        </w:rPr>
      </w:pPr>
      <w:r>
        <w:rPr>
          <w:sz w:val="28"/>
        </w:rPr>
        <w:t>улучшение бюджетной и налоговой дисциплины;</w:t>
      </w:r>
    </w:p>
    <w:p w:rsidR="00414095" w:rsidRDefault="00414095" w:rsidP="00414095">
      <w:pPr>
        <w:pStyle w:val="a4"/>
        <w:numPr>
          <w:ilvl w:val="0"/>
          <w:numId w:val="8"/>
        </w:numPr>
        <w:tabs>
          <w:tab w:val="clear" w:pos="1440"/>
          <w:tab w:val="num" w:pos="540"/>
        </w:tabs>
        <w:spacing w:line="336" w:lineRule="auto"/>
        <w:ind w:left="540" w:hanging="540"/>
        <w:rPr>
          <w:sz w:val="28"/>
        </w:rPr>
      </w:pPr>
      <w:r>
        <w:rPr>
          <w:sz w:val="28"/>
        </w:rPr>
        <w:t>выявление резервов роста доходной базы бюджетов различных уровней и снижения расходной части бюджета;</w:t>
      </w:r>
    </w:p>
    <w:p w:rsidR="00414095" w:rsidRDefault="00414095" w:rsidP="00414095">
      <w:pPr>
        <w:pStyle w:val="a4"/>
        <w:numPr>
          <w:ilvl w:val="0"/>
          <w:numId w:val="8"/>
        </w:numPr>
        <w:tabs>
          <w:tab w:val="clear" w:pos="1440"/>
          <w:tab w:val="num" w:pos="540"/>
        </w:tabs>
        <w:spacing w:line="336" w:lineRule="auto"/>
        <w:ind w:left="540" w:hanging="540"/>
        <w:rPr>
          <w:sz w:val="28"/>
        </w:rPr>
      </w:pPr>
      <w:r>
        <w:rPr>
          <w:sz w:val="28"/>
        </w:rPr>
        <w:t>контроль за реализацией механизма межбюджетных отношений;</w:t>
      </w:r>
    </w:p>
    <w:p w:rsidR="00414095" w:rsidRDefault="00414095" w:rsidP="00414095">
      <w:pPr>
        <w:pStyle w:val="a4"/>
        <w:numPr>
          <w:ilvl w:val="0"/>
          <w:numId w:val="8"/>
        </w:numPr>
        <w:tabs>
          <w:tab w:val="clear" w:pos="1440"/>
          <w:tab w:val="num" w:pos="540"/>
        </w:tabs>
        <w:spacing w:line="336" w:lineRule="auto"/>
        <w:ind w:left="540" w:hanging="540"/>
        <w:rPr>
          <w:sz w:val="28"/>
        </w:rPr>
      </w:pPr>
      <w:r>
        <w:rPr>
          <w:sz w:val="28"/>
        </w:rPr>
        <w:t>проверка обращения средств бюджета и внебюджетных средств в банках и других кредитных учреждениях;</w:t>
      </w:r>
    </w:p>
    <w:p w:rsidR="00414095" w:rsidRDefault="00414095" w:rsidP="00414095">
      <w:pPr>
        <w:pStyle w:val="a4"/>
        <w:numPr>
          <w:ilvl w:val="0"/>
          <w:numId w:val="8"/>
        </w:numPr>
        <w:tabs>
          <w:tab w:val="clear" w:pos="1440"/>
          <w:tab w:val="num" w:pos="540"/>
        </w:tabs>
        <w:spacing w:line="336" w:lineRule="auto"/>
        <w:ind w:left="540" w:hanging="540"/>
        <w:rPr>
          <w:sz w:val="28"/>
        </w:rPr>
      </w:pPr>
      <w:r>
        <w:rPr>
          <w:sz w:val="28"/>
        </w:rPr>
        <w:t>контроль за формированием и распределением целевых бюджетных фондов финансовой поддержки регионов;</w:t>
      </w:r>
    </w:p>
    <w:p w:rsidR="00414095" w:rsidRDefault="00414095" w:rsidP="00414095">
      <w:pPr>
        <w:pStyle w:val="a4"/>
        <w:numPr>
          <w:ilvl w:val="0"/>
          <w:numId w:val="8"/>
        </w:numPr>
        <w:tabs>
          <w:tab w:val="clear" w:pos="1440"/>
          <w:tab w:val="num" w:pos="540"/>
        </w:tabs>
        <w:spacing w:line="336" w:lineRule="auto"/>
        <w:ind w:left="540" w:hanging="540"/>
        <w:rPr>
          <w:sz w:val="28"/>
        </w:rPr>
      </w:pPr>
      <w:r>
        <w:rPr>
          <w:sz w:val="28"/>
        </w:rPr>
        <w:t>пресечение незаконных решений по предоставлению налоговых и таможенных льгот, государственных дотаций, субвенций и другой помощи отдельным категориям плательщиков или регионам;</w:t>
      </w:r>
    </w:p>
    <w:p w:rsidR="00414095" w:rsidRDefault="00414095" w:rsidP="00414095">
      <w:pPr>
        <w:pStyle w:val="a4"/>
        <w:numPr>
          <w:ilvl w:val="0"/>
          <w:numId w:val="8"/>
        </w:numPr>
        <w:tabs>
          <w:tab w:val="clear" w:pos="1440"/>
          <w:tab w:val="num" w:pos="540"/>
        </w:tabs>
        <w:spacing w:line="336" w:lineRule="auto"/>
        <w:ind w:left="540" w:hanging="540"/>
        <w:rPr>
          <w:sz w:val="28"/>
        </w:rPr>
      </w:pPr>
      <w:r>
        <w:rPr>
          <w:sz w:val="28"/>
        </w:rPr>
        <w:t>выявление финансовых злоупотреблений в сфере бюджетных и  межбюджетных отношений;</w:t>
      </w:r>
    </w:p>
    <w:p w:rsidR="00414095" w:rsidRDefault="00414095" w:rsidP="00414095">
      <w:pPr>
        <w:pStyle w:val="a4"/>
        <w:numPr>
          <w:ilvl w:val="0"/>
          <w:numId w:val="8"/>
        </w:numPr>
        <w:tabs>
          <w:tab w:val="clear" w:pos="1440"/>
          <w:tab w:val="num" w:pos="540"/>
        </w:tabs>
        <w:spacing w:line="336" w:lineRule="auto"/>
        <w:ind w:left="540" w:hanging="540"/>
        <w:rPr>
          <w:sz w:val="28"/>
        </w:rPr>
      </w:pPr>
      <w:r>
        <w:rPr>
          <w:sz w:val="28"/>
        </w:rPr>
        <w:t>проведение профилактической информационной работы с целью повышения бюджетной дисциплины.</w:t>
      </w:r>
    </w:p>
    <w:p w:rsidR="00414095" w:rsidRDefault="00414095" w:rsidP="00414095">
      <w:pPr>
        <w:pStyle w:val="a4"/>
        <w:spacing w:line="336" w:lineRule="auto"/>
        <w:rPr>
          <w:sz w:val="28"/>
        </w:rPr>
      </w:pPr>
      <w:r>
        <w:rPr>
          <w:sz w:val="28"/>
        </w:rPr>
        <w:t>Государственный финансовый контроль предназначен для реализации финансовой политики государства, создания условий для финансовой стабилизации.</w:t>
      </w:r>
    </w:p>
    <w:p w:rsidR="00414095" w:rsidRDefault="00414095" w:rsidP="00414095">
      <w:pPr>
        <w:pStyle w:val="a4"/>
        <w:spacing w:line="336" w:lineRule="auto"/>
        <w:rPr>
          <w:sz w:val="28"/>
        </w:rPr>
      </w:pPr>
      <w:r>
        <w:rPr>
          <w:sz w:val="28"/>
        </w:rPr>
        <w:t xml:space="preserve">Большое значение для развития государственного финансового контроля имеет Указ Президента РФ «О мерах по обеспечению государственного финансового контроля в РФ» от 25 июля </w:t>
      </w:r>
      <w:smartTag w:uri="urn:schemas-microsoft-com:office:smarttags" w:element="metricconverter">
        <w:smartTagPr>
          <w:attr w:name="ProductID" w:val="1996 г"/>
        </w:smartTagPr>
        <w:r>
          <w:rPr>
            <w:sz w:val="28"/>
          </w:rPr>
          <w:t>1996 г</w:t>
        </w:r>
      </w:smartTag>
      <w:r>
        <w:rPr>
          <w:sz w:val="28"/>
        </w:rPr>
        <w:t>.</w:t>
      </w:r>
    </w:p>
    <w:p w:rsidR="00414095" w:rsidRPr="003A7528" w:rsidRDefault="00414095" w:rsidP="00414095">
      <w:pPr>
        <w:pStyle w:val="a4"/>
        <w:rPr>
          <w:i/>
          <w:iCs/>
          <w:sz w:val="28"/>
          <w:szCs w:val="28"/>
        </w:rPr>
      </w:pPr>
      <w:r w:rsidRPr="003A7528">
        <w:rPr>
          <w:sz w:val="28"/>
          <w:szCs w:val="28"/>
        </w:rPr>
        <w:t>Данным Указом установлено, что в РФ государственный контроль включает в себя контроль за исполнением федерального бюджета и бюджета федеральных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предоставлением финансовых и налоговых льгот и преимуществ. Одновременно в соответствии с установленным законодательством РФ разграничением функций и полномочий указываются конкретные субъекты государственного финансового контроля: Счетная палата РФ, Центральный Банк РФ, Минфин РФ (Главное управление федерального Казначейства, Департамент страхового надзора, Контрольно-ревизионное управление), Министерство по налогам и сборам, Государственный таможенный комитет РФ, контрольно-ревизионные органы федеральных органов исполнительной власти, иные органы, осуществляющие контроль за поступлением и расходованием средств федерального бюджета и федеральных внебюджетных</w:t>
      </w:r>
      <w:r w:rsidRPr="003A7528">
        <w:rPr>
          <w:rFonts w:ascii="Arial" w:hAnsi="Arial" w:cs="Arial"/>
          <w:sz w:val="28"/>
          <w:szCs w:val="28"/>
        </w:rPr>
        <w:t xml:space="preserve"> </w:t>
      </w:r>
      <w:r w:rsidRPr="003A7528">
        <w:rPr>
          <w:sz w:val="28"/>
          <w:szCs w:val="28"/>
        </w:rPr>
        <w:t>фондов.</w:t>
      </w:r>
      <w:r w:rsidRPr="003A7528">
        <w:rPr>
          <w:i/>
          <w:iCs/>
          <w:sz w:val="28"/>
          <w:szCs w:val="28"/>
        </w:rPr>
        <w:t xml:space="preserve"> </w:t>
      </w:r>
      <w:bookmarkStart w:id="1" w:name="_Toc27137844"/>
    </w:p>
    <w:p w:rsidR="00B11048" w:rsidRDefault="00B11048" w:rsidP="00414095">
      <w:pPr>
        <w:pStyle w:val="a4"/>
        <w:jc w:val="center"/>
        <w:rPr>
          <w:b/>
          <w:sz w:val="28"/>
          <w:szCs w:val="28"/>
        </w:rPr>
      </w:pPr>
    </w:p>
    <w:p w:rsidR="00414095" w:rsidRPr="0060000C" w:rsidRDefault="00414095" w:rsidP="00414095">
      <w:pPr>
        <w:pStyle w:val="a4"/>
        <w:jc w:val="center"/>
        <w:rPr>
          <w:b/>
          <w:i/>
          <w:iCs/>
          <w:sz w:val="28"/>
          <w:szCs w:val="28"/>
        </w:rPr>
      </w:pPr>
      <w:r w:rsidRPr="0060000C">
        <w:rPr>
          <w:b/>
          <w:sz w:val="28"/>
          <w:szCs w:val="28"/>
        </w:rPr>
        <w:t>1.2 Предмет и метод государственного финансового контроля</w:t>
      </w:r>
      <w:bookmarkEnd w:id="1"/>
    </w:p>
    <w:p w:rsidR="00414095" w:rsidRPr="0060000C" w:rsidRDefault="00414095" w:rsidP="00414095">
      <w:pPr>
        <w:pStyle w:val="a4"/>
        <w:rPr>
          <w:sz w:val="28"/>
        </w:rPr>
      </w:pPr>
      <w:r w:rsidRPr="0060000C">
        <w:rPr>
          <w:i/>
          <w:iCs/>
          <w:sz w:val="28"/>
        </w:rPr>
        <w:t>Предметом</w:t>
      </w:r>
      <w:r w:rsidRPr="0060000C">
        <w:rPr>
          <w:sz w:val="28"/>
        </w:rPr>
        <w:t xml:space="preserve"> государственного финансового контроля являются средства консолидированного государственного бюджета как на этапе их формирования, так и на этапах распределения и использования. </w:t>
      </w:r>
    </w:p>
    <w:p w:rsidR="00414095" w:rsidRPr="0060000C" w:rsidRDefault="00414095" w:rsidP="00414095">
      <w:pPr>
        <w:pStyle w:val="a4"/>
        <w:spacing w:line="336" w:lineRule="auto"/>
        <w:rPr>
          <w:sz w:val="28"/>
        </w:rPr>
      </w:pPr>
      <w:r w:rsidRPr="0060000C">
        <w:rPr>
          <w:i/>
          <w:iCs/>
          <w:sz w:val="28"/>
        </w:rPr>
        <w:t>Метод</w:t>
      </w:r>
      <w:r w:rsidRPr="0060000C">
        <w:rPr>
          <w:sz w:val="28"/>
        </w:rPr>
        <w:t xml:space="preserve"> финансового контроля можно сформулировать как комплексное, органически взаимосвязанное изучение законности, достоверности, целесообразности и экономической эффективности хозяйственных и финансовых операций и процессов на основе использования учетной, отчетной, плановой (нормативной) и другой экономической информации в сочетании с исследованием фактического состояния объектов контроля.</w:t>
      </w:r>
    </w:p>
    <w:p w:rsidR="00414095" w:rsidRPr="0060000C" w:rsidRDefault="00414095" w:rsidP="00414095">
      <w:pPr>
        <w:pStyle w:val="a4"/>
        <w:spacing w:line="336" w:lineRule="auto"/>
        <w:rPr>
          <w:sz w:val="28"/>
        </w:rPr>
      </w:pPr>
      <w:r w:rsidRPr="0060000C">
        <w:rPr>
          <w:sz w:val="28"/>
        </w:rPr>
        <w:t>Анализ литературы о сущности методов контроля позволяет выделить из них две группы: общенаучные методы и специфические контрольные методы.</w:t>
      </w:r>
    </w:p>
    <w:p w:rsidR="00414095" w:rsidRPr="0060000C" w:rsidRDefault="00414095" w:rsidP="00414095">
      <w:pPr>
        <w:pStyle w:val="a4"/>
        <w:spacing w:line="336" w:lineRule="auto"/>
        <w:rPr>
          <w:sz w:val="28"/>
        </w:rPr>
      </w:pPr>
      <w:r w:rsidRPr="0060000C">
        <w:rPr>
          <w:sz w:val="28"/>
        </w:rPr>
        <w:t>Общенаучные методические приемы включают анализ и синтез, индукцию, дедукцию, аналогию и моделирование, абстрагирование и конкретизацию, системный анализ, функционально-стоимостный анализ.</w:t>
      </w:r>
    </w:p>
    <w:p w:rsidR="00414095" w:rsidRPr="0060000C" w:rsidRDefault="00414095" w:rsidP="00414095">
      <w:pPr>
        <w:pStyle w:val="a4"/>
        <w:spacing w:line="336" w:lineRule="auto"/>
        <w:rPr>
          <w:sz w:val="28"/>
        </w:rPr>
      </w:pPr>
      <w:r w:rsidRPr="0060000C">
        <w:rPr>
          <w:sz w:val="28"/>
        </w:rPr>
        <w:t>Собственные методические приемы государственного финансового контроля представляют собой специфические приемы контроля, выработанные практикой. Формируются эти приемы в зависимости от целевой функции контроля. Например, методические приемы финансового контроля базируются на методиках бухгалтерского учета, статистики, экономического анализа и других экономических наук. Вместе с тем методические приемы финансового контроля применяются в исследованиях других экономических наук (управление, планирование, финансирование, кредитование и т.п.).</w:t>
      </w:r>
      <w:r w:rsidRPr="0060000C">
        <w:rPr>
          <w:i/>
          <w:iCs/>
          <w:sz w:val="28"/>
        </w:rPr>
        <w:t xml:space="preserve"> </w:t>
      </w:r>
    </w:p>
    <w:p w:rsidR="00414095" w:rsidRDefault="00414095" w:rsidP="00414095">
      <w:pPr>
        <w:pStyle w:val="a4"/>
        <w:spacing w:line="336" w:lineRule="auto"/>
        <w:rPr>
          <w:sz w:val="28"/>
        </w:rPr>
      </w:pPr>
      <w:r w:rsidRPr="0060000C">
        <w:rPr>
          <w:sz w:val="28"/>
        </w:rPr>
        <w:t>По информационному обеспечению различают методы документального и фактического контроля.</w:t>
      </w:r>
    </w:p>
    <w:p w:rsidR="00414095" w:rsidRDefault="00414095" w:rsidP="00414095">
      <w:pPr>
        <w:pStyle w:val="a4"/>
        <w:spacing w:line="336" w:lineRule="auto"/>
        <w:rPr>
          <w:sz w:val="28"/>
        </w:rPr>
      </w:pPr>
      <w:r>
        <w:rPr>
          <w:i/>
          <w:iCs/>
          <w:sz w:val="28"/>
        </w:rPr>
        <w:t>Документальный</w:t>
      </w:r>
      <w:r>
        <w:rPr>
          <w:sz w:val="28"/>
        </w:rPr>
        <w:t xml:space="preserve"> контроль заключается в установлении сущности и достоверности хозяйственной операции по данным первичной документации, учетных регистров и отчетности, в которых она нашла отражение, т.е. в бухгалтерском, оперативном и статистическом учете. Так, выполнение планов производства и реализации продукции, ее себестоимости и рентабельности на контролируемом предприятии определяется по данным, содержащимся в первичной документации, учете и отчетности.</w:t>
      </w:r>
    </w:p>
    <w:p w:rsidR="00414095" w:rsidRDefault="00414095" w:rsidP="00414095">
      <w:pPr>
        <w:pStyle w:val="a4"/>
        <w:spacing w:line="336" w:lineRule="auto"/>
        <w:rPr>
          <w:sz w:val="28"/>
        </w:rPr>
      </w:pPr>
      <w:r>
        <w:rPr>
          <w:i/>
          <w:iCs/>
          <w:sz w:val="28"/>
        </w:rPr>
        <w:t>Фактический</w:t>
      </w:r>
      <w:r>
        <w:rPr>
          <w:sz w:val="28"/>
        </w:rPr>
        <w:t xml:space="preserve"> контроль состоит в определении действительного, реального состояния объекта проверки путем перерасчета, взвешивания, обмера, лабораторного анализа и других методов проверки. К объектам фактического контроля относятся: наличные деньги в кассе, основные средства, материальные ценности, готовая продукция, незавершенное производство.</w:t>
      </w:r>
    </w:p>
    <w:p w:rsidR="00414095" w:rsidRDefault="00414095" w:rsidP="00414095">
      <w:pPr>
        <w:pStyle w:val="a4"/>
        <w:spacing w:line="336" w:lineRule="auto"/>
        <w:rPr>
          <w:sz w:val="28"/>
        </w:rPr>
      </w:pPr>
      <w:r>
        <w:rPr>
          <w:sz w:val="28"/>
        </w:rPr>
        <w:t>Фактический и документальный контроль выполняется во взаимной связи, так как только их совместное применение позволяет установить действительное состояние объектов проверки и их сохранности, разработать мероприятия по устранению имеющихся недостатков.</w:t>
      </w:r>
    </w:p>
    <w:p w:rsidR="00414095" w:rsidRDefault="00414095" w:rsidP="00414095">
      <w:pPr>
        <w:pStyle w:val="a4"/>
        <w:spacing w:line="336" w:lineRule="auto"/>
        <w:rPr>
          <w:sz w:val="28"/>
        </w:rPr>
      </w:pPr>
      <w:r>
        <w:rPr>
          <w:sz w:val="28"/>
        </w:rPr>
        <w:t>Основными методами государственного финансового контроля являются:</w:t>
      </w:r>
    </w:p>
    <w:p w:rsidR="00414095" w:rsidRDefault="00414095" w:rsidP="00414095">
      <w:pPr>
        <w:pStyle w:val="a4"/>
        <w:numPr>
          <w:ilvl w:val="0"/>
          <w:numId w:val="7"/>
        </w:numPr>
        <w:spacing w:line="336" w:lineRule="auto"/>
        <w:rPr>
          <w:sz w:val="28"/>
        </w:rPr>
      </w:pPr>
      <w:r>
        <w:rPr>
          <w:sz w:val="28"/>
        </w:rPr>
        <w:t>проверки;</w:t>
      </w:r>
    </w:p>
    <w:p w:rsidR="00414095" w:rsidRDefault="00414095" w:rsidP="00414095">
      <w:pPr>
        <w:pStyle w:val="a4"/>
        <w:numPr>
          <w:ilvl w:val="0"/>
          <w:numId w:val="7"/>
        </w:numPr>
        <w:spacing w:line="336" w:lineRule="auto"/>
        <w:rPr>
          <w:sz w:val="28"/>
        </w:rPr>
      </w:pPr>
      <w:r>
        <w:rPr>
          <w:sz w:val="28"/>
        </w:rPr>
        <w:t>обследования;</w:t>
      </w:r>
    </w:p>
    <w:p w:rsidR="00414095" w:rsidRDefault="00414095" w:rsidP="00414095">
      <w:pPr>
        <w:pStyle w:val="a4"/>
        <w:numPr>
          <w:ilvl w:val="0"/>
          <w:numId w:val="7"/>
        </w:numPr>
        <w:spacing w:line="336" w:lineRule="auto"/>
        <w:rPr>
          <w:sz w:val="28"/>
        </w:rPr>
      </w:pPr>
      <w:r>
        <w:rPr>
          <w:sz w:val="28"/>
        </w:rPr>
        <w:t>надзор;</w:t>
      </w:r>
    </w:p>
    <w:p w:rsidR="00414095" w:rsidRDefault="00414095" w:rsidP="00414095">
      <w:pPr>
        <w:pStyle w:val="a4"/>
        <w:numPr>
          <w:ilvl w:val="0"/>
          <w:numId w:val="7"/>
        </w:numPr>
        <w:spacing w:line="336" w:lineRule="auto"/>
        <w:rPr>
          <w:sz w:val="28"/>
        </w:rPr>
      </w:pPr>
      <w:r>
        <w:rPr>
          <w:sz w:val="28"/>
        </w:rPr>
        <w:t>анализ финансового состояния;</w:t>
      </w:r>
    </w:p>
    <w:p w:rsidR="00414095" w:rsidRDefault="00414095" w:rsidP="00414095">
      <w:pPr>
        <w:pStyle w:val="a4"/>
        <w:numPr>
          <w:ilvl w:val="0"/>
          <w:numId w:val="7"/>
        </w:numPr>
        <w:spacing w:line="336" w:lineRule="auto"/>
        <w:rPr>
          <w:sz w:val="28"/>
        </w:rPr>
      </w:pPr>
      <w:r>
        <w:rPr>
          <w:sz w:val="28"/>
        </w:rPr>
        <w:t>наблюдение (мониторинг);</w:t>
      </w:r>
    </w:p>
    <w:p w:rsidR="00414095" w:rsidRDefault="00414095" w:rsidP="00414095">
      <w:pPr>
        <w:pStyle w:val="a4"/>
        <w:numPr>
          <w:ilvl w:val="0"/>
          <w:numId w:val="7"/>
        </w:numPr>
        <w:spacing w:line="336" w:lineRule="auto"/>
        <w:rPr>
          <w:sz w:val="28"/>
        </w:rPr>
      </w:pPr>
      <w:r>
        <w:rPr>
          <w:sz w:val="28"/>
        </w:rPr>
        <w:t>ревизии.</w:t>
      </w:r>
    </w:p>
    <w:p w:rsidR="00414095" w:rsidRDefault="00414095" w:rsidP="00414095">
      <w:pPr>
        <w:pStyle w:val="a4"/>
        <w:spacing w:line="336" w:lineRule="auto"/>
        <w:rPr>
          <w:sz w:val="28"/>
        </w:rPr>
      </w:pPr>
      <w:r>
        <w:rPr>
          <w:i/>
          <w:iCs/>
          <w:sz w:val="28"/>
        </w:rPr>
        <w:t>Проверки</w:t>
      </w:r>
      <w:r>
        <w:rPr>
          <w:sz w:val="28"/>
        </w:rPr>
        <w:t xml:space="preserve"> производятся по отдельным вопросам финансово-хозяйственной деятельности на основе отчётных, балансовых и расходных документов. В процессе проверки выявляются нарушения финансовой дисциплины и намечаются мероприятия по их устранению.</w:t>
      </w:r>
    </w:p>
    <w:p w:rsidR="00414095" w:rsidRDefault="00414095" w:rsidP="00414095">
      <w:pPr>
        <w:pStyle w:val="a4"/>
        <w:spacing w:line="336" w:lineRule="auto"/>
        <w:rPr>
          <w:sz w:val="28"/>
        </w:rPr>
      </w:pPr>
      <w:r>
        <w:rPr>
          <w:sz w:val="28"/>
        </w:rPr>
        <w:t>Объектами документальных проверок являются бухгалтерская, статистическая, операционно-техническая отчетность, сметы расходов и расчеты к ним, расчеты по налогам и т.п.</w:t>
      </w:r>
    </w:p>
    <w:p w:rsidR="00414095" w:rsidRDefault="00414095" w:rsidP="00414095">
      <w:pPr>
        <w:pStyle w:val="a4"/>
        <w:spacing w:line="336" w:lineRule="auto"/>
        <w:rPr>
          <w:sz w:val="28"/>
        </w:rPr>
      </w:pPr>
      <w:r>
        <w:rPr>
          <w:i/>
          <w:iCs/>
          <w:sz w:val="28"/>
        </w:rPr>
        <w:t>Обследование</w:t>
      </w:r>
      <w:r>
        <w:rPr>
          <w:sz w:val="28"/>
        </w:rPr>
        <w:t xml:space="preserve"> в отличие от проверки охватывает более широкий спектр финансово-экономических показателей обследуемого эко</w:t>
      </w:r>
      <w:r>
        <w:rPr>
          <w:sz w:val="28"/>
        </w:rPr>
        <w:softHyphen/>
        <w:t>номического субъекта для определения его финансового состоя</w:t>
      </w:r>
      <w:r>
        <w:rPr>
          <w:sz w:val="28"/>
        </w:rPr>
        <w:softHyphen/>
        <w:t>ния и возможных перспектив развития. В ходе обследования могут осуществляться контрольные обмеры выполнения работ, расхода материалов, топлива, энергии и т.д.</w:t>
      </w:r>
    </w:p>
    <w:p w:rsidR="00414095" w:rsidRDefault="00414095" w:rsidP="00414095">
      <w:pPr>
        <w:pStyle w:val="a4"/>
        <w:spacing w:line="336" w:lineRule="auto"/>
        <w:rPr>
          <w:sz w:val="28"/>
        </w:rPr>
      </w:pPr>
      <w:r>
        <w:rPr>
          <w:i/>
          <w:iCs/>
          <w:sz w:val="28"/>
        </w:rPr>
        <w:t>Надзор</w:t>
      </w:r>
      <w:r>
        <w:rPr>
          <w:sz w:val="28"/>
        </w:rPr>
        <w:t xml:space="preserve"> производится контролирующими органами за экономическими субъектами, получившими лицензию на тот или иной вид финансовой деятельности, и предполагает соблюдение ими установленных правил и нормативов, нарушение которых влечёт за собой отзыв лицензии. Например, осуществляется надзор со стороны ЦБ России за деятельностью коммерческих банков; со стороны Департамента страхового надзора Минфина России — за страховыми фирмами. </w:t>
      </w:r>
    </w:p>
    <w:p w:rsidR="00414095" w:rsidRDefault="00414095" w:rsidP="00414095">
      <w:pPr>
        <w:pStyle w:val="a4"/>
        <w:spacing w:line="336" w:lineRule="auto"/>
        <w:rPr>
          <w:sz w:val="28"/>
        </w:rPr>
      </w:pPr>
      <w:r>
        <w:rPr>
          <w:i/>
          <w:iCs/>
          <w:sz w:val="28"/>
        </w:rPr>
        <w:t>Анализ финансового состояния</w:t>
      </w:r>
      <w:r>
        <w:rPr>
          <w:sz w:val="28"/>
        </w:rPr>
        <w:t xml:space="preserve"> как разновидность финансового контроля предполагает детальное изучение периодической или годовой финансово-бухгалтерской отчетности с целью общей оценки результатов финансовой деятельности и ликвидности, обеспеченности собственным капиталом и эффективности его использования.</w:t>
      </w:r>
    </w:p>
    <w:p w:rsidR="00414095" w:rsidRDefault="00414095" w:rsidP="00414095">
      <w:pPr>
        <w:pStyle w:val="a4"/>
        <w:spacing w:line="336" w:lineRule="auto"/>
        <w:rPr>
          <w:sz w:val="28"/>
        </w:rPr>
      </w:pPr>
      <w:r>
        <w:rPr>
          <w:i/>
          <w:iCs/>
          <w:sz w:val="28"/>
        </w:rPr>
        <w:t>Наблюдение (мониторинг)</w:t>
      </w:r>
      <w:r>
        <w:rPr>
          <w:sz w:val="28"/>
        </w:rPr>
        <w:t xml:space="preserve"> — постоянный контроль со стороны кредитных организаций за использованием выданной ссуды и финансовым состоянием предприятия-клиента; неэффектив</w:t>
      </w:r>
      <w:r>
        <w:rPr>
          <w:sz w:val="28"/>
        </w:rPr>
        <w:softHyphen/>
        <w:t>ное использование полученной ссуды и снижение ликвидности может привести к ужесточению условий кредитования, требова</w:t>
      </w:r>
      <w:r>
        <w:rPr>
          <w:sz w:val="28"/>
        </w:rPr>
        <w:softHyphen/>
        <w:t>нию досрочного возврата ссуды.</w:t>
      </w:r>
    </w:p>
    <w:p w:rsidR="00414095" w:rsidRDefault="00414095" w:rsidP="00414095">
      <w:pPr>
        <w:pStyle w:val="a4"/>
        <w:spacing w:line="336" w:lineRule="auto"/>
        <w:rPr>
          <w:sz w:val="28"/>
        </w:rPr>
      </w:pPr>
      <w:r>
        <w:rPr>
          <w:i/>
          <w:iCs/>
          <w:sz w:val="28"/>
        </w:rPr>
        <w:t>Ревизия</w:t>
      </w:r>
      <w:r>
        <w:rPr>
          <w:sz w:val="28"/>
        </w:rPr>
        <w:t xml:space="preserve"> — наиболее глубокий и всеобъемлющий метод фи</w:t>
      </w:r>
      <w:r>
        <w:rPr>
          <w:sz w:val="28"/>
        </w:rPr>
        <w:softHyphen/>
        <w:t>нансового контроля, представляющий собой взаимосвязанный комплекс проверок финансово-хозяйственной деятельности предприятий, учреждений и организаций, проводимых с помощью определенных приемов фактического и документального контроля. Ревизия проводится для установления целесообразности, обоснованности, экономической эффективности совершенных хозяйственных операций, проверки  соблюдения финансовой дисциплины, достоверности данных бухгалтерского учета и отчетности – для выявления нарушений и недостатков в деятельности ревизуемого объекта.</w:t>
      </w:r>
      <w:r>
        <w:rPr>
          <w:i/>
          <w:iCs/>
          <w:sz w:val="28"/>
        </w:rPr>
        <w:t xml:space="preserve"> </w:t>
      </w:r>
    </w:p>
    <w:p w:rsidR="00414095" w:rsidRDefault="00414095" w:rsidP="00414095">
      <w:pPr>
        <w:pStyle w:val="a4"/>
        <w:rPr>
          <w:sz w:val="28"/>
        </w:rPr>
      </w:pPr>
      <w:r>
        <w:rPr>
          <w:sz w:val="28"/>
        </w:rPr>
        <w:t>Комплексная ревизия охватывает все стороны хозяйственной и финансовой деятельности объекта контроля, а ее содержательная часть соответствует подходам, применимым к ревизии. Другой отличительной чертой комплексной ревизии является охват ею всех уровней управления: министерство — ведомство — предприятие (выборочно). Результатом ее  являются не только выводы, но и предложения по улучшению не только финансово-хозяйственной, но и производственной деятельности объекта контроля.</w:t>
      </w:r>
    </w:p>
    <w:p w:rsidR="00414095" w:rsidRPr="0060000C" w:rsidRDefault="00414095" w:rsidP="00414095">
      <w:pPr>
        <w:pStyle w:val="3"/>
        <w:spacing w:line="360" w:lineRule="auto"/>
        <w:jc w:val="center"/>
        <w:rPr>
          <w:rFonts w:ascii="Times New Roman" w:hAnsi="Times New Roman" w:cs="Times New Roman"/>
          <w:sz w:val="28"/>
          <w:szCs w:val="28"/>
        </w:rPr>
      </w:pPr>
      <w:bookmarkStart w:id="2" w:name="_Toc27137845"/>
      <w:r w:rsidRPr="0060000C">
        <w:rPr>
          <w:rFonts w:ascii="Times New Roman" w:hAnsi="Times New Roman" w:cs="Times New Roman"/>
          <w:sz w:val="28"/>
          <w:szCs w:val="28"/>
        </w:rPr>
        <w:t>1.3 Формы  и принципы государственного финансового контроля</w:t>
      </w:r>
      <w:bookmarkEnd w:id="2"/>
    </w:p>
    <w:p w:rsidR="00414095" w:rsidRDefault="00414095" w:rsidP="00414095">
      <w:pPr>
        <w:pStyle w:val="a4"/>
        <w:rPr>
          <w:sz w:val="28"/>
        </w:rPr>
      </w:pPr>
      <w:r>
        <w:rPr>
          <w:sz w:val="28"/>
        </w:rPr>
        <w:t>По времени проведения различают предварительный, текущий и последующий контроль.</w:t>
      </w:r>
    </w:p>
    <w:p w:rsidR="00414095" w:rsidRDefault="00414095" w:rsidP="00414095">
      <w:pPr>
        <w:pStyle w:val="a4"/>
        <w:spacing w:line="336" w:lineRule="auto"/>
        <w:rPr>
          <w:sz w:val="28"/>
        </w:rPr>
      </w:pPr>
      <w:r>
        <w:rPr>
          <w:i/>
          <w:iCs/>
          <w:sz w:val="28"/>
        </w:rPr>
        <w:t xml:space="preserve">Предварительный </w:t>
      </w:r>
      <w:r>
        <w:rPr>
          <w:sz w:val="28"/>
        </w:rPr>
        <w:t>финансовый контроль проводится до совер</w:t>
      </w:r>
      <w:r>
        <w:rPr>
          <w:sz w:val="28"/>
        </w:rPr>
        <w:softHyphen/>
        <w:t>шения финансовых операций и имеет важное значение для пре</w:t>
      </w:r>
      <w:r>
        <w:rPr>
          <w:sz w:val="28"/>
        </w:rPr>
        <w:softHyphen/>
        <w:t>дупреждения финансовых нарушений. Он предусматривает оценку финансовой обоснованности расходов для предотвраще</w:t>
      </w:r>
      <w:r>
        <w:rPr>
          <w:sz w:val="28"/>
        </w:rPr>
        <w:softHyphen/>
        <w:t>ния неэкономного и неэффективного расходования средств. Примером такого контроля является процесс  составления и утверждения бюджетов всех уровней и финансовых планов внебюджетных фондов на основе прогноза макроэномических показателей развития экономики страны. Предшествуя совершению хозяйственных и финансовых операций, предварительный контроль носит предупреждающий характер. Он важен, когда вводятся новые важные нормативные акты по регулированию финансовой деятельности экономических субъектов. Это способствует предупреждению многих ошибок в будущем.</w:t>
      </w:r>
      <w:r>
        <w:rPr>
          <w:i/>
          <w:iCs/>
          <w:sz w:val="28"/>
        </w:rPr>
        <w:t xml:space="preserve"> </w:t>
      </w:r>
    </w:p>
    <w:p w:rsidR="00414095" w:rsidRDefault="00414095" w:rsidP="00414095">
      <w:pPr>
        <w:pStyle w:val="a4"/>
        <w:spacing w:line="336" w:lineRule="auto"/>
        <w:rPr>
          <w:i/>
          <w:iCs/>
          <w:sz w:val="28"/>
        </w:rPr>
      </w:pPr>
      <w:r>
        <w:rPr>
          <w:i/>
          <w:iCs/>
          <w:sz w:val="28"/>
        </w:rPr>
        <w:t xml:space="preserve">Текущий (оперативный) </w:t>
      </w:r>
      <w:r>
        <w:rPr>
          <w:sz w:val="28"/>
        </w:rPr>
        <w:t>финансовый контроль производится в момент совершения денежных сделок, финансовых операций, выдачи ссуд и субсидий и т. д. Он предупреждает возможные злоупотребления при получении и расходовании средств, спо</w:t>
      </w:r>
      <w:r>
        <w:rPr>
          <w:sz w:val="28"/>
        </w:rPr>
        <w:softHyphen/>
        <w:t>собствует соблюдению финансовой дисциплины и своевремен</w:t>
      </w:r>
      <w:r>
        <w:rPr>
          <w:sz w:val="28"/>
        </w:rPr>
        <w:softHyphen/>
        <w:t>ности осуществления денежных расчетов. Опираясь на данные первичных документов, оперативного и бухгалтерского учета, инвентаризаций и визуального наблюдения, текущий контроль позволяет регулировать быстро изменяющиеся хозяйственные ситуации, предупреждать потери и убытки, например, в результате  неправильного начисления новых налогов. Обычно текущий контроль, как и предварительный, не носит репрессивного характера.</w:t>
      </w:r>
      <w:r>
        <w:rPr>
          <w:i/>
          <w:iCs/>
          <w:sz w:val="28"/>
        </w:rPr>
        <w:t xml:space="preserve"> </w:t>
      </w:r>
    </w:p>
    <w:p w:rsidR="00414095" w:rsidRDefault="00414095" w:rsidP="00414095">
      <w:pPr>
        <w:pStyle w:val="a4"/>
        <w:spacing w:line="336" w:lineRule="auto"/>
        <w:rPr>
          <w:sz w:val="28"/>
        </w:rPr>
      </w:pPr>
      <w:r>
        <w:rPr>
          <w:i/>
          <w:iCs/>
          <w:sz w:val="28"/>
        </w:rPr>
        <w:t>Последующий</w:t>
      </w:r>
      <w:r>
        <w:rPr>
          <w:sz w:val="28"/>
        </w:rPr>
        <w:t xml:space="preserve"> финансовый контроль, проводимый путем ана</w:t>
      </w:r>
      <w:r>
        <w:rPr>
          <w:sz w:val="28"/>
        </w:rPr>
        <w:softHyphen/>
        <w:t>лиза и ревизии отчетной финансовой и бухгалтерской докумен</w:t>
      </w:r>
      <w:r>
        <w:rPr>
          <w:sz w:val="28"/>
        </w:rPr>
        <w:softHyphen/>
        <w:t>тации, предназначен для оценки результатов финансовой дея</w:t>
      </w:r>
      <w:r>
        <w:rPr>
          <w:sz w:val="28"/>
        </w:rPr>
        <w:softHyphen/>
        <w:t>тельности экономических субъектов, эффективности осуществ</w:t>
      </w:r>
      <w:r>
        <w:rPr>
          <w:sz w:val="28"/>
        </w:rPr>
        <w:softHyphen/>
        <w:t>ления предложенной финансовой стратегии, сравнения финан</w:t>
      </w:r>
      <w:r>
        <w:rPr>
          <w:sz w:val="28"/>
        </w:rPr>
        <w:softHyphen/>
        <w:t>совых издержек с прогнозируемыми и т. д. Последующий контроль, отличающийся углубленным изучением хозяйственной и финансовой деятельности предприятия за истекший период, позволяет вскрыть недостатки предварительного и текущего контроля.</w:t>
      </w:r>
    </w:p>
    <w:p w:rsidR="00414095" w:rsidRDefault="00414095" w:rsidP="00414095">
      <w:pPr>
        <w:pStyle w:val="a4"/>
        <w:spacing w:line="336" w:lineRule="auto"/>
        <w:rPr>
          <w:sz w:val="28"/>
        </w:rPr>
      </w:pPr>
      <w:r>
        <w:rPr>
          <w:sz w:val="28"/>
        </w:rPr>
        <w:t>Поскольку финансовый контроль является одной из функций управления, то ему присущи общие принципы управления, на которых базируется процесс государственного управления и управления конкретным предприятием и организацией, но конечно с преломлением содержания этих принципов применительно к функции контроля.</w:t>
      </w:r>
    </w:p>
    <w:p w:rsidR="00414095" w:rsidRDefault="00414095" w:rsidP="00414095">
      <w:pPr>
        <w:pStyle w:val="a4"/>
        <w:spacing w:line="336" w:lineRule="auto"/>
        <w:rPr>
          <w:sz w:val="28"/>
        </w:rPr>
      </w:pPr>
      <w:r>
        <w:rPr>
          <w:sz w:val="28"/>
        </w:rPr>
        <w:t>В этой связи можно выделить следующие принципы.</w:t>
      </w:r>
    </w:p>
    <w:p w:rsidR="00414095" w:rsidRDefault="00414095" w:rsidP="00414095">
      <w:pPr>
        <w:pStyle w:val="a4"/>
        <w:spacing w:line="336" w:lineRule="auto"/>
        <w:rPr>
          <w:sz w:val="28"/>
        </w:rPr>
      </w:pPr>
      <w:r>
        <w:rPr>
          <w:i/>
          <w:iCs/>
          <w:sz w:val="28"/>
        </w:rPr>
        <w:t>Принцип плановости</w:t>
      </w:r>
      <w:r>
        <w:rPr>
          <w:sz w:val="28"/>
        </w:rPr>
        <w:t xml:space="preserve"> – он предопределяется природой организации управления и необходимостью целеполагания. В этой связи субъекты контроля проводят свою работу на основе годовых, квартальных и месячных планов проведения контрольных мероприятий.</w:t>
      </w:r>
    </w:p>
    <w:p w:rsidR="00414095" w:rsidRDefault="00414095" w:rsidP="00414095">
      <w:pPr>
        <w:pStyle w:val="a4"/>
        <w:spacing w:line="336" w:lineRule="auto"/>
        <w:rPr>
          <w:sz w:val="28"/>
        </w:rPr>
      </w:pPr>
      <w:r>
        <w:rPr>
          <w:i/>
          <w:iCs/>
          <w:sz w:val="28"/>
        </w:rPr>
        <w:t>Принцип системности</w:t>
      </w:r>
      <w:r>
        <w:rPr>
          <w:sz w:val="28"/>
        </w:rPr>
        <w:t xml:space="preserve">  означает, что при проведении контрольных мероприятий должны рассматриваться все стороны объекта контроля и вся система его взаимосвязей по вертикали и горизонтали структуры управления.</w:t>
      </w:r>
    </w:p>
    <w:p w:rsidR="00414095" w:rsidRDefault="00414095" w:rsidP="00414095">
      <w:pPr>
        <w:pStyle w:val="a4"/>
        <w:spacing w:line="336" w:lineRule="auto"/>
        <w:rPr>
          <w:sz w:val="28"/>
        </w:rPr>
      </w:pPr>
      <w:r>
        <w:rPr>
          <w:i/>
          <w:iCs/>
          <w:sz w:val="28"/>
        </w:rPr>
        <w:t>Принцип непрерывности</w:t>
      </w:r>
      <w:r>
        <w:rPr>
          <w:sz w:val="28"/>
        </w:rPr>
        <w:t xml:space="preserve"> означает, что все объекты контроля (управляемая система) подлежат постоянно осуществляемому субъектами контроля (управляющей системой) предварительному оперативному и периодическому последующему контролю в сроки, установленные исходя из условий, характера и свойств их деятельности. Это обеспечивает постоянное наблюдение за ходом выполнения планов и заданий, принятие мер по корректировке деятельности по мере выявления отклонений от регламентированных значений (условий).</w:t>
      </w:r>
    </w:p>
    <w:p w:rsidR="00414095" w:rsidRDefault="00414095" w:rsidP="00414095">
      <w:pPr>
        <w:pStyle w:val="a4"/>
        <w:spacing w:line="336" w:lineRule="auto"/>
        <w:rPr>
          <w:sz w:val="28"/>
        </w:rPr>
      </w:pPr>
      <w:r>
        <w:rPr>
          <w:i/>
          <w:iCs/>
          <w:sz w:val="28"/>
        </w:rPr>
        <w:t>Принцип законности</w:t>
      </w:r>
      <w:r>
        <w:rPr>
          <w:sz w:val="28"/>
        </w:rPr>
        <w:t xml:space="preserve"> обусловлен Конституцией Российской Федерации, предусматривающей, что государство, все его органы (в том числе и контрольные) действуют на основе законности, обеспечивают охрану интересов общества и граждан. Органы финансового контроля, их должностные лица при исполнении своих обязанностей должны соблюдать Конституцию Российской Федерации  и российские законы.</w:t>
      </w:r>
      <w:r>
        <w:rPr>
          <w:i/>
          <w:iCs/>
          <w:sz w:val="28"/>
        </w:rPr>
        <w:t xml:space="preserve"> </w:t>
      </w:r>
    </w:p>
    <w:p w:rsidR="00414095" w:rsidRDefault="00414095" w:rsidP="00414095">
      <w:pPr>
        <w:pStyle w:val="a4"/>
        <w:spacing w:line="336" w:lineRule="auto"/>
        <w:rPr>
          <w:sz w:val="28"/>
        </w:rPr>
      </w:pPr>
      <w:r>
        <w:rPr>
          <w:i/>
          <w:iCs/>
          <w:sz w:val="28"/>
        </w:rPr>
        <w:t>Принцип объективности</w:t>
      </w:r>
      <w:r>
        <w:rPr>
          <w:sz w:val="28"/>
        </w:rPr>
        <w:t xml:space="preserve"> предопределяет правильное, полное и объективное объяснение результатов контроля на основе сопоставления содержания проверенных фактов с законами, основными положениями, инструкциями и распоряжениями руководящих органов, регулирующими проверяемую деятельность и действия должностных лиц при ее выполнении.</w:t>
      </w:r>
    </w:p>
    <w:p w:rsidR="00414095" w:rsidRDefault="00414095" w:rsidP="00414095">
      <w:pPr>
        <w:pStyle w:val="a4"/>
        <w:spacing w:line="336" w:lineRule="auto"/>
        <w:rPr>
          <w:sz w:val="28"/>
        </w:rPr>
      </w:pPr>
      <w:r>
        <w:rPr>
          <w:i/>
          <w:iCs/>
          <w:sz w:val="28"/>
        </w:rPr>
        <w:t>Принцип независимости</w:t>
      </w:r>
      <w:r>
        <w:rPr>
          <w:sz w:val="28"/>
        </w:rPr>
        <w:t xml:space="preserve"> устанавливает недопустимость какого-либо силового, материального или морального воздействия на субъект контроля.</w:t>
      </w:r>
    </w:p>
    <w:p w:rsidR="00414095" w:rsidRDefault="00414095" w:rsidP="00414095">
      <w:pPr>
        <w:pStyle w:val="a4"/>
        <w:spacing w:line="336" w:lineRule="auto"/>
        <w:rPr>
          <w:sz w:val="28"/>
        </w:rPr>
      </w:pPr>
      <w:r>
        <w:rPr>
          <w:i/>
          <w:iCs/>
          <w:sz w:val="28"/>
        </w:rPr>
        <w:t>Принцип гласности</w:t>
      </w:r>
      <w:r>
        <w:rPr>
          <w:sz w:val="28"/>
        </w:rPr>
        <w:t xml:space="preserve"> вытекает из сущности контроля, осуществляемого в интересах государства. Результаты контроля доводят до сведения коллектива, чья деятельность проверялась, вышестоящих органов управления, а также в необходимых случаях  - до средств массовой информации. Гласность результатов контроля и принятых по ним решений мобилизует на устранение выявленных отрицательных факторов и обеспечение успешного выполнения возложенных на них обязанностей, воспитывает их в духе соблюдения действующих законов и положений.</w:t>
      </w:r>
    </w:p>
    <w:p w:rsidR="00414095" w:rsidRDefault="00414095" w:rsidP="00414095">
      <w:pPr>
        <w:pStyle w:val="a4"/>
        <w:spacing w:line="336" w:lineRule="auto"/>
        <w:rPr>
          <w:sz w:val="28"/>
        </w:rPr>
      </w:pPr>
      <w:r>
        <w:rPr>
          <w:i/>
          <w:iCs/>
          <w:sz w:val="28"/>
        </w:rPr>
        <w:t>Принцип эффективности (действенности)</w:t>
      </w:r>
      <w:r>
        <w:rPr>
          <w:sz w:val="28"/>
        </w:rPr>
        <w:t xml:space="preserve"> контроля проявляется в своевременности и полноте выявления отклонений от заданного, их причин и виновников, а также оперативности в исправлении допущенных отрицательных результатов и обеспечении возмещения нанесенного материального ущерба.</w:t>
      </w:r>
    </w:p>
    <w:p w:rsidR="00414095" w:rsidRPr="00414095" w:rsidRDefault="00414095" w:rsidP="00414095">
      <w:pPr>
        <w:spacing w:line="360" w:lineRule="auto"/>
        <w:jc w:val="center"/>
        <w:rPr>
          <w:b/>
          <w:sz w:val="28"/>
          <w:szCs w:val="28"/>
        </w:rPr>
      </w:pPr>
      <w:r>
        <w:br w:type="page"/>
      </w:r>
      <w:r w:rsidRPr="00414095">
        <w:rPr>
          <w:b/>
          <w:sz w:val="28"/>
          <w:szCs w:val="28"/>
        </w:rPr>
        <w:t>ГЛАВА 2. СИСТЕМА</w:t>
      </w:r>
      <w:r w:rsidR="00450AF4">
        <w:rPr>
          <w:b/>
          <w:sz w:val="28"/>
          <w:szCs w:val="28"/>
        </w:rPr>
        <w:t xml:space="preserve"> </w:t>
      </w:r>
      <w:r w:rsidRPr="00414095">
        <w:rPr>
          <w:b/>
          <w:sz w:val="28"/>
          <w:szCs w:val="28"/>
        </w:rPr>
        <w:t>ГОСУДАРСТВЕННОГО ФИНАНСОВОГО КОНТРОЛЯ В РФ</w:t>
      </w:r>
    </w:p>
    <w:p w:rsidR="00414095" w:rsidRPr="00B11048" w:rsidRDefault="00414095" w:rsidP="00B11048">
      <w:pPr>
        <w:spacing w:line="360" w:lineRule="auto"/>
        <w:jc w:val="center"/>
        <w:rPr>
          <w:b/>
          <w:bCs/>
          <w:sz w:val="28"/>
          <w:szCs w:val="28"/>
        </w:rPr>
      </w:pPr>
      <w:r w:rsidRPr="0060000C">
        <w:rPr>
          <w:b/>
          <w:bCs/>
          <w:sz w:val="28"/>
          <w:szCs w:val="28"/>
        </w:rPr>
        <w:t>2.1 Система государственного финансового контроля в РФ</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В результате действия всех ветвей государственной власти в России сформировалась целостная, отвечающая принятым в международной практике нормам система государственного финансового контроля.</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Государственный финансовый контроль в Российской Федерации реализуется в форме общегосударственного, бюджетно-финансового и ведомственного.</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Общегосударственный финансовый контроль направлен на все хозяйствующие субъекты независимо от формы собственности или ведомственной подчиненности. Он осуществляется органами государственной власти и государственного управления общей компетенции (например, прокуратурой), а также специальными контрольными органами, основной функцией которых является государственный финансовый контроль. Объектом этого контроля является прежде всего соблюдение хозяйствующими субъектами финансового законодательства и финансовых интересов государства. Особое место в этом виде контроля занимает налоговый контроль. Этот контроль возложен на Министерство Российской Федерации по налогам и сборам (МНС России) и его службы на местах.</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Ведомственный финансовый контроль - это внутренний контроль отдельных государственных ведомств, объектом которого является производственная и финансовая отчетность подведомственных мероприятий, организаций и учреждений.</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Бюджетно-финансовый контроль - контроль, проводимый в бюджетно-финансовой сфере, предметом которого являются процессы формирования и использования финансовых ресурсов государства.</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Согласно Бюджетному кодексу Российской Федерации, бюджетно-финансовый контроль в России осуществляют:</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Законодательные (представительные) органы, представительные органы местного самоуправления, которые (ст. 151, 265) имеют право на создание собственных контрольных органов (Счетная палата Российской Федерации, контрольные палаты, иные органы законодательных (представительных) органов субъектов Российской Федерации и органов местного самоуправления для проведения внешнего аудита бюджетов;</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Органы исполнительной власти, органы местного самоуправления (ст. 151, 266) – Министерства финансов Российской Федерации, Федеральное Казначейство, финансовые органы и органы финансового контроля, субъектов Российской Федерации и муниципальных образований, главные распорядители, распорядители бюджетных средств.</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Непосредственно бюджетно-финансовый контроль проводят:</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В области использования средств федерального бюджета; внешний контроль (по заявкам представительных и исполнительных органов власти) – Счетн</w:t>
      </w:r>
      <w:r>
        <w:rPr>
          <w:color w:val="000000"/>
          <w:sz w:val="28"/>
          <w:szCs w:val="28"/>
        </w:rPr>
        <w:t>ая палата Российской Федерации;</w:t>
      </w:r>
      <w:r w:rsidRPr="007C52BE">
        <w:rPr>
          <w:color w:val="000000"/>
          <w:sz w:val="28"/>
          <w:szCs w:val="28"/>
        </w:rPr>
        <w:t xml:space="preserve"> Внутренний межведомственный и ведомственный (по линии Минфина России) контроль – Счетная палата Российской Федерации; внутренний межведомственный и ведомственный ( по линии Минфина России) контроль – Главное управление Федерального казначейства и Департамент государственного финансового контроля и аудита Минфина России контрольно-ревизионные управления Минфина России в субъектах Федерации;</w:t>
      </w:r>
    </w:p>
    <w:p w:rsidR="00A1125C" w:rsidRDefault="00414095" w:rsidP="00A1125C">
      <w:pPr>
        <w:spacing w:line="360" w:lineRule="auto"/>
        <w:ind w:firstLine="709"/>
        <w:jc w:val="both"/>
        <w:rPr>
          <w:color w:val="000000"/>
          <w:sz w:val="28"/>
          <w:szCs w:val="28"/>
        </w:rPr>
      </w:pPr>
      <w:r w:rsidRPr="007C52BE">
        <w:rPr>
          <w:color w:val="000000"/>
          <w:sz w:val="28"/>
          <w:szCs w:val="28"/>
        </w:rPr>
        <w:t>В области использования средстве региональн</w:t>
      </w:r>
      <w:r>
        <w:rPr>
          <w:color w:val="000000"/>
          <w:sz w:val="28"/>
          <w:szCs w:val="28"/>
        </w:rPr>
        <w:t>ых бюджетов: внешний контроль (</w:t>
      </w:r>
      <w:r w:rsidRPr="007C52BE">
        <w:rPr>
          <w:color w:val="000000"/>
          <w:sz w:val="28"/>
          <w:szCs w:val="28"/>
        </w:rPr>
        <w:t xml:space="preserve">по заявкам представительных и исполнительных органов власти) – контрольно-счетные органы субъектов Федерации, внутренний межведомственный и ведомственный ( по линии администраций регионов и их финансовых органов) – финансовые органы субъектов Российской Федерации и муниципальных образований, главные распорядители, распорядители бюджетных средств, а также созданные исполнительной властью региональные органы финансового контроля. </w:t>
      </w:r>
    </w:p>
    <w:p w:rsidR="00B11048" w:rsidRDefault="00B11048" w:rsidP="00A1125C">
      <w:pPr>
        <w:spacing w:line="360" w:lineRule="auto"/>
        <w:ind w:firstLine="709"/>
        <w:jc w:val="both"/>
        <w:rPr>
          <w:color w:val="000000"/>
          <w:sz w:val="28"/>
          <w:szCs w:val="28"/>
        </w:rPr>
      </w:pPr>
    </w:p>
    <w:p w:rsidR="00414095" w:rsidRPr="00A1125C" w:rsidRDefault="00D16E41" w:rsidP="00A1125C">
      <w:pPr>
        <w:spacing w:line="360" w:lineRule="auto"/>
        <w:ind w:firstLine="709"/>
        <w:jc w:val="both"/>
        <w:rPr>
          <w:color w:val="000000"/>
          <w:sz w:val="28"/>
          <w:szCs w:val="28"/>
        </w:rPr>
      </w:pPr>
      <w:r w:rsidRPr="00414095">
        <w:rPr>
          <w:color w:val="000000"/>
          <w:sz w:val="28"/>
          <w:szCs w:val="28"/>
        </w:rPr>
        <w:t xml:space="preserve"> </w:t>
      </w:r>
      <w:r w:rsidR="00414095" w:rsidRPr="0060000C">
        <w:rPr>
          <w:b/>
          <w:bCs/>
          <w:color w:val="000000"/>
          <w:sz w:val="28"/>
          <w:szCs w:val="28"/>
        </w:rPr>
        <w:t>2.2 Федеральные органы государственного финансового контроля</w:t>
      </w:r>
    </w:p>
    <w:p w:rsidR="00414095" w:rsidRPr="007C52BE" w:rsidRDefault="00414095" w:rsidP="00414095">
      <w:pPr>
        <w:spacing w:line="360" w:lineRule="auto"/>
        <w:ind w:firstLine="720"/>
        <w:jc w:val="both"/>
        <w:rPr>
          <w:color w:val="000000"/>
          <w:sz w:val="28"/>
          <w:szCs w:val="28"/>
        </w:rPr>
      </w:pPr>
      <w:r w:rsidRPr="007C52BE">
        <w:rPr>
          <w:color w:val="000000"/>
          <w:sz w:val="28"/>
          <w:szCs w:val="28"/>
        </w:rPr>
        <w:t>Законодательством Российской Федерации определено, что государственный финансовый контроль на федеративном уровне возлагается на Счетную палату Российской Федерации, Центральный Банк Российской Федерации, Министерство финансов Российской Федерации (Главное управление Федерального казначейства и Контрольно-ревизионное управление), Министерство Российской Федерации по налогами сборам, Государственные таможенный комитет Российской Федерации, контрольно-ревизионные органы федеральных органов исполнительной власти, а также иные органы, осуществляющие контроль за поступлением и расходованием средств федерального бюджета и федеральных внебюджетных фондов.</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Счетная палата Российской Федерации является постоянно действующим органом государственного финансового контроля, образуемым Федеральным Собранием Российской Федерации и подотчетным ему. В своей деятельности она руководствуется Федеральным законом «О счетной палате Российской Федерации». Счетная палата обладает организационной и функциональной независимость. Под организационной независимостью понимается ее самостоятельность как органа: она не входит в состав ни одной из палат Федерального собрания. Под функциональной независимостью понимается несовпадение функций Счетной палаты и Федерального Собранию</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Основные задачи Счетной платы – контроль своевременного исполнения доходных и расходных статей федерального бюджета и бюджетов федеральных внебюджетных фондов по объемам, структуре и целевому назначению; определение эффективности и целесообразности расходов государственных средств и использования федеральной собственности; оценка обоснованности доходных и расходных статей проектов федерального бюджета и бюджетов федеральных внебюджетных фондов. Таким образом, предметом контроля Счетной палаты являются средства федерального бюджета и федеральная собственность.</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Контрольную деятельность Счетная палата проводит посредством комплексных ревизий и тематических проверок, по итогам которых составляется отчет. За достоверность данных отчета должностные лица Счетной палаты несут персональную ответственность. Палата направляет проверяемой организации представление, содержащее основные результаты проверки или ревизии, а в случаях нарушений, наносящих государству прямой ущерб и требующих безотлагательных мер, дает обязательные к исполнению предписания для принятия мер по устранению выявленных нарушений, возмещению причиненного государству ущерба и привлечению к ответственности должностных лиц. При неоднократном неисполнении или ненадлежащем исполнении предписаний Коллегия Счетной Палаты по согласованию с Государственной Думой вправе приостановить операции по счетам проверяемой организации.</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Центральный Банк Российской Федерации (Банк России) является органом банковского регулирования и надзора за деятельностью кредитных организаций. Банк России осуществляет постоянный надзор за соблюдением кредитными организациями банковского законодательства, нормативных актов Банка России, в частности, установленных ими обязательных нормативов. Главная цель банковского регулирования и надзора – поддержание стабильности банковской системы, защита интересов вкладчиков и кредиторов.</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Текущий контроль Банка России представлен в виде проверок кредитных организаций и их филиалов, последующий контроль – в виде анализа и прогнозирования состояния экономики страны в целом и по регионам, прежде всего состояния денежно-кредитных, валютно-финансовых и ценовых отношений.</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Министерство финансов Российской Федерации (Минфин России) обеспечивает проведение единой финансовой, бюджетной, налоговой и валютной политики в Российской Федерации и координирует деятельность в этой сфере иных федеральных органов исполнителей власти</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В числе основных задач Минфина России входят:</w:t>
      </w:r>
    </w:p>
    <w:p w:rsidR="00414095" w:rsidRPr="007C52BE" w:rsidRDefault="00414095" w:rsidP="00414095">
      <w:pPr>
        <w:numPr>
          <w:ilvl w:val="0"/>
          <w:numId w:val="1"/>
        </w:numPr>
        <w:spacing w:line="360" w:lineRule="auto"/>
        <w:jc w:val="both"/>
        <w:rPr>
          <w:color w:val="000000"/>
          <w:sz w:val="28"/>
          <w:szCs w:val="28"/>
        </w:rPr>
      </w:pPr>
      <w:r w:rsidRPr="007C52BE">
        <w:rPr>
          <w:color w:val="000000"/>
          <w:sz w:val="28"/>
          <w:szCs w:val="28"/>
        </w:rPr>
        <w:t>Разработка и реализация единой финансовой, бюджетной. Налоговой и валютной политики в Российской Федерации;</w:t>
      </w:r>
    </w:p>
    <w:p w:rsidR="00414095" w:rsidRPr="007C52BE" w:rsidRDefault="00414095" w:rsidP="00414095">
      <w:pPr>
        <w:numPr>
          <w:ilvl w:val="0"/>
          <w:numId w:val="1"/>
        </w:numPr>
        <w:spacing w:line="360" w:lineRule="auto"/>
        <w:jc w:val="both"/>
        <w:rPr>
          <w:color w:val="000000"/>
          <w:sz w:val="28"/>
          <w:szCs w:val="28"/>
        </w:rPr>
      </w:pPr>
      <w:r w:rsidRPr="007C52BE">
        <w:rPr>
          <w:color w:val="000000"/>
          <w:sz w:val="28"/>
          <w:szCs w:val="28"/>
        </w:rPr>
        <w:t>Осуществление в пределах свей компетенции предварительного и последующего государственного финансового контроля.</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Органы налоговой полиции не наделены полномочиями по осуществлению предусмотренных НК РФ процедур налогового контроля и взысканию налоговых санкций, однако, если они при осуществлении своих полномочий, перечисленных в п.2 ст. 36 НК РФ, выявят обстоятельства, требующие совершения действий, отнесенных к компетенции налоговых органов для приятия решения. На основании таких материалов налоговые органы организуют выездные налоговые проверки , в том числе совместные с сотрудниками органов налоговой полиции.</w:t>
      </w:r>
    </w:p>
    <w:p w:rsidR="00414095" w:rsidRPr="007C52BE" w:rsidRDefault="00414095" w:rsidP="00414095">
      <w:pPr>
        <w:spacing w:line="360" w:lineRule="auto"/>
        <w:ind w:firstLine="709"/>
        <w:jc w:val="both"/>
        <w:rPr>
          <w:color w:val="000000"/>
          <w:sz w:val="28"/>
          <w:szCs w:val="28"/>
        </w:rPr>
      </w:pPr>
      <w:r w:rsidRPr="007C52BE">
        <w:rPr>
          <w:color w:val="000000"/>
          <w:sz w:val="28"/>
          <w:szCs w:val="28"/>
        </w:rPr>
        <w:t xml:space="preserve">Государственный финансовый контроль, выполняемый другими федеральными органами. Ряд федеральных органов использует в пределах своей компетенции финансовый контроль на несистематической основе при выявлении отклонений от финансового законодательства. К ним относятся: правоохранительные органы – прокуратура и Управление по экономическим преступлениям ГУВД, антимонопольные, таможенные органы и органы валютного контроля, контрольно-ревизионные органы и органы валютной исполнительной власти, а также иные органы, ответственные за контроль и поступление и расходования средств федерального бюджеты и федеральных внебюджетных фондов, федеральной исполнительной власти. </w:t>
      </w:r>
    </w:p>
    <w:p w:rsidR="00D16E41" w:rsidRPr="00B11048" w:rsidRDefault="00414095" w:rsidP="00450AF4">
      <w:pPr>
        <w:spacing w:line="360" w:lineRule="auto"/>
        <w:jc w:val="center"/>
        <w:rPr>
          <w:b/>
          <w:color w:val="000000"/>
          <w:sz w:val="28"/>
          <w:szCs w:val="28"/>
        </w:rPr>
      </w:pPr>
      <w:r>
        <w:rPr>
          <w:sz w:val="28"/>
          <w:szCs w:val="28"/>
        </w:rPr>
        <w:br w:type="page"/>
      </w:r>
      <w:r w:rsidR="00450AF4">
        <w:rPr>
          <w:b/>
          <w:sz w:val="28"/>
          <w:szCs w:val="28"/>
        </w:rPr>
        <w:t>Г</w:t>
      </w:r>
      <w:r w:rsidR="00450AF4" w:rsidRPr="00B11048">
        <w:rPr>
          <w:b/>
          <w:sz w:val="28"/>
          <w:szCs w:val="28"/>
        </w:rPr>
        <w:t>ЛАВА</w:t>
      </w:r>
      <w:r w:rsidR="00D16E41" w:rsidRPr="00B11048">
        <w:rPr>
          <w:b/>
          <w:sz w:val="28"/>
          <w:szCs w:val="28"/>
        </w:rPr>
        <w:t xml:space="preserve"> 3. ПУТИ ПОВЫШЕНИЯ ЭФФЕКТИВНОСТИ ГОСУДАРСТВЕННОГО ФИНАНСОВОГО КОНТРОЛЯ В</w:t>
      </w:r>
      <w:r w:rsidR="00450AF4" w:rsidRPr="00B11048">
        <w:rPr>
          <w:b/>
          <w:sz w:val="28"/>
          <w:szCs w:val="28"/>
        </w:rPr>
        <w:t xml:space="preserve"> РФ</w:t>
      </w:r>
    </w:p>
    <w:p w:rsidR="00450AF4" w:rsidRPr="00B11048" w:rsidRDefault="00450AF4" w:rsidP="00450AF4">
      <w:pPr>
        <w:spacing w:line="360" w:lineRule="auto"/>
        <w:jc w:val="center"/>
        <w:rPr>
          <w:b/>
          <w:bCs/>
          <w:sz w:val="28"/>
          <w:szCs w:val="28"/>
        </w:rPr>
      </w:pPr>
      <w:r w:rsidRPr="00B11048">
        <w:rPr>
          <w:b/>
          <w:bCs/>
          <w:sz w:val="28"/>
          <w:szCs w:val="28"/>
        </w:rPr>
        <w:t>3.1 Проблемы эффективности государственного финансового контроля</w:t>
      </w:r>
      <w:r w:rsidR="00806787" w:rsidRPr="00B11048">
        <w:rPr>
          <w:b/>
          <w:bCs/>
          <w:sz w:val="28"/>
          <w:szCs w:val="28"/>
        </w:rPr>
        <w:t xml:space="preserve"> </w:t>
      </w:r>
    </w:p>
    <w:p w:rsidR="00450AF4" w:rsidRPr="00B11048" w:rsidRDefault="00450AF4" w:rsidP="00450AF4">
      <w:pPr>
        <w:spacing w:line="360" w:lineRule="auto"/>
        <w:ind w:firstLine="709"/>
        <w:jc w:val="both"/>
        <w:rPr>
          <w:color w:val="000000"/>
          <w:sz w:val="28"/>
          <w:szCs w:val="28"/>
        </w:rPr>
      </w:pPr>
      <w:r w:rsidRPr="00B11048">
        <w:rPr>
          <w:color w:val="000000"/>
          <w:sz w:val="28"/>
          <w:szCs w:val="28"/>
        </w:rPr>
        <w:t>Повышение эффективности государственной бюджетной политики в поисках резервов совершенствования бюджетного процесса крайне важно для современной России в рамках этой проблемы весьма актуальны вопросы эффективности государственного финансового контроля. Справедливости ради следует заметить, что эти вопросы также актуальны в настоящее время не только для России. Изучение опыта финансового контроля США, Канады, Германии, Франции, Швеции и других стран подтверждает это.</w:t>
      </w:r>
    </w:p>
    <w:p w:rsidR="00450AF4" w:rsidRPr="00B11048" w:rsidRDefault="00450AF4" w:rsidP="00450AF4">
      <w:pPr>
        <w:spacing w:line="360" w:lineRule="auto"/>
        <w:ind w:firstLine="709"/>
        <w:jc w:val="both"/>
        <w:rPr>
          <w:color w:val="000000"/>
          <w:sz w:val="28"/>
          <w:szCs w:val="28"/>
        </w:rPr>
      </w:pPr>
      <w:r w:rsidRPr="00B11048">
        <w:rPr>
          <w:color w:val="000000"/>
          <w:sz w:val="28"/>
          <w:szCs w:val="28"/>
        </w:rPr>
        <w:t>Говоря об эффективности финансового контроля, следует иметь в ввиду два аспекта: эффективность государственного финансового контроля как функция государственного управления и эффективность формирования, распределения использования бюджетных средств. В этой связи оценка эффективности с одной стороны обусловлена структурой, совокупностью процедур, методов и средств финансового контроля. С другой стороны – эффективностью федеральных законов, определяющих состав и порядок деятельности Счетной палаты и иных органов исполнительной власти, призванных осуществлять контроль в области финансовых операций и хозяйственной деятельности, т.е. соотношением между фактическими результатами их проверок и теми целями, для которых эти учреждения были созданы.</w:t>
      </w:r>
    </w:p>
    <w:p w:rsidR="00450AF4" w:rsidRPr="00B11048" w:rsidRDefault="00450AF4" w:rsidP="00450AF4">
      <w:pPr>
        <w:spacing w:line="360" w:lineRule="auto"/>
        <w:ind w:firstLine="709"/>
        <w:jc w:val="both"/>
        <w:rPr>
          <w:color w:val="000000"/>
          <w:sz w:val="28"/>
          <w:szCs w:val="28"/>
        </w:rPr>
      </w:pPr>
      <w:r w:rsidRPr="00B11048">
        <w:rPr>
          <w:color w:val="000000"/>
          <w:sz w:val="28"/>
          <w:szCs w:val="28"/>
        </w:rPr>
        <w:t xml:space="preserve">Эффективность бюджетного процесса является ведущим показателем эффективности государственного управления. Бюджетный процесс предполагает оценку социально-экономического состояния страны, определение основных показателей прогноза социально-экономического развития страны, определение целей и задач развития определения основных принципов и расчетов по взаимоотношениям федерального бюджета и консолидированных бюджетов субъектов страны; В этой связи важно увидеть концепцию бюджета, которая строится на основных положениях бюджетного послания Президента РФ и ее сохранность в процессе исполнения бюджета. Главное при этом - прогноз социально-экономического развития, основные направления бюджетной и налоговой политики, в том числе по доходам и расходам, по их сбалансированности и источникам покрытия дефицита (в случае если он предусматривается). Такой взгляд на бюджет строится в соответствии с одним из принципов бюджетной системы РФ – принципов полноты отражения доходов и расходов бюджета, который в свою очередь означает, что все доходы и расходы бюджета подлежат отражению в бюджете в обязательном порядке и в полном объеме (ст. 32 БК РФ). Контроль и оценка эффективности реализации указанных функций должны присутствовать на каждом этапе бюджетного процесса. В связи с этим основным составляющим, дающими представление об эффективности государственного финансового контроля могут быть оценки обоснованности и достоверности показателей всех уровней бюджета, результативности расходования средств. </w:t>
      </w:r>
    </w:p>
    <w:p w:rsidR="00450AF4" w:rsidRPr="00B11048" w:rsidRDefault="00450AF4" w:rsidP="00450AF4">
      <w:pPr>
        <w:spacing w:line="360" w:lineRule="auto"/>
        <w:ind w:firstLine="709"/>
        <w:jc w:val="both"/>
        <w:rPr>
          <w:color w:val="000000"/>
          <w:sz w:val="28"/>
          <w:szCs w:val="28"/>
        </w:rPr>
      </w:pPr>
      <w:r w:rsidRPr="00B11048">
        <w:rPr>
          <w:color w:val="000000"/>
          <w:sz w:val="28"/>
          <w:szCs w:val="28"/>
        </w:rPr>
        <w:t xml:space="preserve">С предлагаемых позиций весьма любопытно изучить замечания счетной палаты Российской Федерации по итогам исполнения бюджета за </w:t>
      </w:r>
      <w:r w:rsidR="00DD1084" w:rsidRPr="00B11048">
        <w:rPr>
          <w:color w:val="000000"/>
          <w:sz w:val="28"/>
          <w:szCs w:val="28"/>
        </w:rPr>
        <w:t>20</w:t>
      </w:r>
      <w:r w:rsidR="00307E72" w:rsidRPr="00B11048">
        <w:rPr>
          <w:color w:val="000000"/>
          <w:sz w:val="28"/>
          <w:szCs w:val="28"/>
        </w:rPr>
        <w:t>0</w:t>
      </w:r>
      <w:r w:rsidR="00B11048" w:rsidRPr="00B11048">
        <w:rPr>
          <w:color w:val="000000"/>
          <w:sz w:val="28"/>
          <w:szCs w:val="28"/>
        </w:rPr>
        <w:t>7</w:t>
      </w:r>
      <w:r w:rsidR="00DD1084" w:rsidRPr="00B11048">
        <w:rPr>
          <w:color w:val="000000"/>
          <w:sz w:val="28"/>
          <w:szCs w:val="28"/>
        </w:rPr>
        <w:t>, 20</w:t>
      </w:r>
      <w:r w:rsidR="00B11048" w:rsidRPr="00B11048">
        <w:rPr>
          <w:color w:val="000000"/>
          <w:sz w:val="28"/>
          <w:szCs w:val="28"/>
        </w:rPr>
        <w:t>08</w:t>
      </w:r>
      <w:r w:rsidR="00DD1084" w:rsidRPr="00B11048">
        <w:rPr>
          <w:color w:val="000000"/>
          <w:sz w:val="28"/>
          <w:szCs w:val="28"/>
        </w:rPr>
        <w:t>, 20</w:t>
      </w:r>
      <w:r w:rsidR="00B11048" w:rsidRPr="00B11048">
        <w:rPr>
          <w:color w:val="000000"/>
          <w:sz w:val="28"/>
          <w:szCs w:val="28"/>
        </w:rPr>
        <w:t>09</w:t>
      </w:r>
      <w:r w:rsidR="00DD1084" w:rsidRPr="00B11048">
        <w:rPr>
          <w:color w:val="000000"/>
          <w:sz w:val="28"/>
          <w:szCs w:val="28"/>
        </w:rPr>
        <w:t xml:space="preserve"> </w:t>
      </w:r>
      <w:r w:rsidRPr="00B11048">
        <w:rPr>
          <w:color w:val="000000"/>
          <w:sz w:val="28"/>
          <w:szCs w:val="28"/>
        </w:rPr>
        <w:t>годы и сопоставить их с ее же заключениями на проекты федеральных законов о федеральном бюджете на соответствующий год.</w:t>
      </w:r>
    </w:p>
    <w:p w:rsidR="00450AF4" w:rsidRPr="00B11048" w:rsidRDefault="00450AF4" w:rsidP="00450AF4">
      <w:pPr>
        <w:spacing w:line="360" w:lineRule="auto"/>
        <w:ind w:firstLine="709"/>
        <w:jc w:val="both"/>
        <w:rPr>
          <w:color w:val="000000"/>
          <w:sz w:val="28"/>
          <w:szCs w:val="28"/>
        </w:rPr>
      </w:pPr>
      <w:r w:rsidRPr="00B11048">
        <w:rPr>
          <w:color w:val="000000"/>
          <w:sz w:val="28"/>
          <w:szCs w:val="28"/>
        </w:rPr>
        <w:t xml:space="preserve">Исходным для составления проекта федерального бюджета являются параметры макроэкономических показателей социально-экономического развития страны. Это прежде всего параметры валового внутреннего продукта и инфляции. Валовой внутренний продукт - основной экономический показатель, выражающий в рыночных ценах совокупную стоимость продукции, товаров и услуг, созданных в течении года внутри, является исходным (базовым) параметром при формировании проекта федерального бюджета. Индекс-дефлятор, используемый в качестве коэффициента пересчета экономических показателей в цены предыдущего периода (численно он равен индексу роста цен), используется в бюджетном процессе с целью сдерживания инфляции и оздоровления платежного баланса. Формирование федерального бюджета, например в </w:t>
      </w:r>
      <w:smartTag w:uri="urn:schemas-microsoft-com:office:smarttags" w:element="metricconverter">
        <w:smartTagPr>
          <w:attr w:name="ProductID" w:val="2010 г"/>
        </w:smartTagPr>
        <w:r w:rsidRPr="00B11048">
          <w:rPr>
            <w:color w:val="000000"/>
            <w:sz w:val="28"/>
            <w:szCs w:val="28"/>
          </w:rPr>
          <w:t>20</w:t>
        </w:r>
        <w:r w:rsidR="00307E72" w:rsidRPr="00B11048">
          <w:rPr>
            <w:color w:val="000000"/>
            <w:sz w:val="28"/>
            <w:szCs w:val="28"/>
          </w:rPr>
          <w:t>10</w:t>
        </w:r>
        <w:r w:rsidRPr="00B11048">
          <w:rPr>
            <w:color w:val="000000"/>
            <w:sz w:val="28"/>
            <w:szCs w:val="28"/>
          </w:rPr>
          <w:t xml:space="preserve"> г</w:t>
        </w:r>
      </w:smartTag>
      <w:r w:rsidRPr="00B11048">
        <w:rPr>
          <w:color w:val="000000"/>
          <w:sz w:val="28"/>
          <w:szCs w:val="28"/>
        </w:rPr>
        <w:t>., осуществлялось по 171 показателю социально-экономического развития Российской Федерации, в том числе по 47 макроэкон</w:t>
      </w:r>
      <w:r w:rsidR="007C7BD0" w:rsidRPr="00B11048">
        <w:rPr>
          <w:color w:val="000000"/>
          <w:sz w:val="28"/>
          <w:szCs w:val="28"/>
        </w:rPr>
        <w:t xml:space="preserve">омическим и по 124 отраслевым. </w:t>
      </w:r>
    </w:p>
    <w:p w:rsidR="00450AF4" w:rsidRPr="00B11048" w:rsidRDefault="00450AF4" w:rsidP="00450AF4">
      <w:pPr>
        <w:spacing w:line="360" w:lineRule="auto"/>
        <w:ind w:firstLine="709"/>
        <w:jc w:val="both"/>
        <w:rPr>
          <w:color w:val="000000"/>
          <w:sz w:val="28"/>
          <w:szCs w:val="28"/>
        </w:rPr>
      </w:pPr>
      <w:r w:rsidRPr="00B11048">
        <w:rPr>
          <w:color w:val="000000"/>
          <w:sz w:val="28"/>
          <w:szCs w:val="28"/>
        </w:rPr>
        <w:t>Анализ об объемах и динамике основных макроэкономических показателей свидетельствует о существенном отклонении их фактических значений от значений, использованных в расчетах к проектам федеральных законов каждого года. Так, отклонение фактических данных от прогнозных более чем на 20% зафиксировано в г.</w:t>
      </w:r>
      <w:r w:rsidR="007C7BD0" w:rsidRPr="00B11048">
        <w:rPr>
          <w:color w:val="000000"/>
          <w:sz w:val="28"/>
          <w:szCs w:val="28"/>
        </w:rPr>
        <w:t xml:space="preserve"> 20</w:t>
      </w:r>
      <w:r w:rsidR="00307E72" w:rsidRPr="00B11048">
        <w:rPr>
          <w:color w:val="000000"/>
          <w:sz w:val="28"/>
          <w:szCs w:val="28"/>
        </w:rPr>
        <w:t>10</w:t>
      </w:r>
      <w:r w:rsidR="007C7BD0" w:rsidRPr="00B11048">
        <w:rPr>
          <w:color w:val="000000"/>
          <w:sz w:val="28"/>
          <w:szCs w:val="28"/>
        </w:rPr>
        <w:t xml:space="preserve"> </w:t>
      </w:r>
      <w:r w:rsidRPr="00B11048">
        <w:rPr>
          <w:color w:val="000000"/>
          <w:sz w:val="28"/>
          <w:szCs w:val="28"/>
        </w:rPr>
        <w:t xml:space="preserve">по объему инвестиций в основной капитал, амортизационным отчислениям, фонду заработной платы. В </w:t>
      </w:r>
      <w:r w:rsidR="007C7BD0" w:rsidRPr="00B11048">
        <w:rPr>
          <w:color w:val="000000"/>
          <w:sz w:val="28"/>
          <w:szCs w:val="28"/>
        </w:rPr>
        <w:t xml:space="preserve"> </w:t>
      </w:r>
      <w:r w:rsidR="00DD1084" w:rsidRPr="00B11048">
        <w:rPr>
          <w:color w:val="000000"/>
          <w:sz w:val="28"/>
          <w:szCs w:val="28"/>
        </w:rPr>
        <w:t>20</w:t>
      </w:r>
      <w:r w:rsidR="007C7BD0" w:rsidRPr="00B11048">
        <w:rPr>
          <w:color w:val="000000"/>
          <w:sz w:val="28"/>
          <w:szCs w:val="28"/>
        </w:rPr>
        <w:t>09</w:t>
      </w:r>
      <w:r w:rsidRPr="00B11048">
        <w:rPr>
          <w:color w:val="000000"/>
          <w:sz w:val="28"/>
          <w:szCs w:val="28"/>
        </w:rPr>
        <w:t xml:space="preserve"> эта картина сохранилась, пополнившись отклонениями по таким показателям, как импорт товаров из стран вне СНГ (17,6%) , номинальная начисленная среднемесячная заработная плата</w:t>
      </w:r>
      <w:r w:rsidR="007C7BD0" w:rsidRPr="00B11048">
        <w:rPr>
          <w:color w:val="000000"/>
          <w:sz w:val="28"/>
          <w:szCs w:val="28"/>
        </w:rPr>
        <w:t xml:space="preserve"> на одного сотрудника (24, 3%). </w:t>
      </w:r>
      <w:r w:rsidRPr="00B11048">
        <w:rPr>
          <w:color w:val="000000"/>
          <w:sz w:val="28"/>
          <w:szCs w:val="28"/>
        </w:rPr>
        <w:t>Можно привести и ряд других, не менее ярких примеров. Целесообразнее, однако, обратиться к Бюджетному кодексу РФ, которым определены принципы бюджетной системы Российской Федерации глава</w:t>
      </w:r>
      <w:r w:rsidR="00BE76D0" w:rsidRPr="00B11048">
        <w:rPr>
          <w:color w:val="000000"/>
          <w:sz w:val="28"/>
          <w:szCs w:val="28"/>
        </w:rPr>
        <w:t xml:space="preserve"> </w:t>
      </w:r>
      <w:r w:rsidRPr="00B11048">
        <w:rPr>
          <w:color w:val="000000"/>
          <w:sz w:val="28"/>
          <w:szCs w:val="28"/>
        </w:rPr>
        <w:t xml:space="preserve">5. Следуя, в частности, норме, определенной с 37 бюджетного кодекса РФ, можно заключить, что в силу ненадежности показателей прогноза социально-экономического развития соответствующей территории и нереалистичности расчета доходов и расходов бюджета нарушен принцип достоверности бюджета (т.е. иными словами, бюджет страны недостоверен?). Впрочем, справедливости ради следует заметить, что бела может быть не в том, что экономисты не умеют предсказывать, а в том, что политики требуют слишком оптимистических прогнозов. </w:t>
      </w:r>
    </w:p>
    <w:p w:rsidR="00450AF4" w:rsidRPr="00B11048" w:rsidRDefault="00450AF4" w:rsidP="00450AF4">
      <w:pPr>
        <w:spacing w:line="360" w:lineRule="auto"/>
        <w:ind w:firstLine="709"/>
        <w:jc w:val="both"/>
        <w:rPr>
          <w:color w:val="000000"/>
          <w:sz w:val="28"/>
          <w:szCs w:val="28"/>
        </w:rPr>
      </w:pPr>
      <w:r w:rsidRPr="00B11048">
        <w:rPr>
          <w:color w:val="000000"/>
          <w:sz w:val="28"/>
          <w:szCs w:val="28"/>
        </w:rPr>
        <w:t xml:space="preserve">Несоответствие прогнозных и фактических параметров основных макроэкономических показателей влечет неэффективное исполнение федерального бюджета. Так, завышение прогнозных параметров в </w:t>
      </w:r>
      <w:r w:rsidR="00DD1084" w:rsidRPr="00B11048">
        <w:rPr>
          <w:color w:val="000000"/>
          <w:sz w:val="28"/>
          <w:szCs w:val="28"/>
        </w:rPr>
        <w:t>200</w:t>
      </w:r>
      <w:r w:rsidR="00307E72" w:rsidRPr="00B11048">
        <w:rPr>
          <w:color w:val="000000"/>
          <w:sz w:val="28"/>
          <w:szCs w:val="28"/>
        </w:rPr>
        <w:t>9</w:t>
      </w:r>
      <w:r w:rsidRPr="00B11048">
        <w:rPr>
          <w:color w:val="000000"/>
          <w:sz w:val="28"/>
          <w:szCs w:val="28"/>
        </w:rPr>
        <w:t xml:space="preserve"> и </w:t>
      </w:r>
      <w:r w:rsidR="00DD1084" w:rsidRPr="00B11048">
        <w:rPr>
          <w:color w:val="000000"/>
          <w:sz w:val="28"/>
          <w:szCs w:val="28"/>
        </w:rPr>
        <w:t>20</w:t>
      </w:r>
      <w:r w:rsidR="00307E72" w:rsidRPr="00B11048">
        <w:rPr>
          <w:color w:val="000000"/>
          <w:sz w:val="28"/>
          <w:szCs w:val="28"/>
        </w:rPr>
        <w:t>10</w:t>
      </w:r>
      <w:r w:rsidRPr="00B11048">
        <w:rPr>
          <w:color w:val="000000"/>
          <w:sz w:val="28"/>
          <w:szCs w:val="28"/>
        </w:rPr>
        <w:t xml:space="preserve"> гг. привело к завышению планируемой доходной базы а фактическое недоисполнение доходов к существенному недофинансированию расходов федерального бюджета. В свою очередь занижение прогнозных показателей в 200</w:t>
      </w:r>
      <w:r w:rsidR="00B11048" w:rsidRPr="00B11048">
        <w:rPr>
          <w:color w:val="000000"/>
          <w:sz w:val="28"/>
          <w:szCs w:val="28"/>
        </w:rPr>
        <w:t>7</w:t>
      </w:r>
      <w:r w:rsidRPr="00B11048">
        <w:rPr>
          <w:color w:val="000000"/>
          <w:sz w:val="28"/>
          <w:szCs w:val="28"/>
        </w:rPr>
        <w:t>, 200</w:t>
      </w:r>
      <w:r w:rsidR="00B11048" w:rsidRPr="00B11048">
        <w:rPr>
          <w:color w:val="000000"/>
          <w:sz w:val="28"/>
          <w:szCs w:val="28"/>
        </w:rPr>
        <w:t>8, 2009</w:t>
      </w:r>
      <w:r w:rsidRPr="00B11048">
        <w:rPr>
          <w:color w:val="000000"/>
          <w:sz w:val="28"/>
          <w:szCs w:val="28"/>
        </w:rPr>
        <w:t xml:space="preserve"> гг. привело к получению дополнительных доходов федерального бюджета в ходе его исполнения, неучтенных в федеральном законе о федеральном бюджете, и к увеличению остатков средств на счетах по учету средств федерального бюджета. Тенденция роста остатков на счетах по учету средств федерального бюджета выглядит</w:t>
      </w:r>
      <w:r w:rsidR="00A1125C" w:rsidRPr="00B11048">
        <w:rPr>
          <w:color w:val="000000"/>
          <w:sz w:val="28"/>
          <w:szCs w:val="28"/>
        </w:rPr>
        <w:t>следующм образом</w:t>
      </w:r>
      <w:r w:rsidRPr="00B11048">
        <w:rPr>
          <w:color w:val="000000"/>
          <w:sz w:val="28"/>
          <w:szCs w:val="28"/>
        </w:rPr>
        <w:t>. Так, по состоянию на 01.01.20</w:t>
      </w:r>
      <w:r w:rsidR="00B11048" w:rsidRPr="00B11048">
        <w:rPr>
          <w:color w:val="000000"/>
          <w:sz w:val="28"/>
          <w:szCs w:val="28"/>
        </w:rPr>
        <w:t xml:space="preserve">07 </w:t>
      </w:r>
      <w:r w:rsidRPr="00B11048">
        <w:rPr>
          <w:color w:val="000000"/>
          <w:sz w:val="28"/>
          <w:szCs w:val="28"/>
        </w:rPr>
        <w:t>г. Они составляли 77, 9млрд. руб на 01.01.20</w:t>
      </w:r>
      <w:r w:rsidR="00B11048" w:rsidRPr="00B11048">
        <w:rPr>
          <w:color w:val="000000"/>
          <w:sz w:val="28"/>
          <w:szCs w:val="28"/>
        </w:rPr>
        <w:t>08</w:t>
      </w:r>
      <w:r w:rsidRPr="00B11048">
        <w:rPr>
          <w:color w:val="000000"/>
          <w:sz w:val="28"/>
          <w:szCs w:val="28"/>
        </w:rPr>
        <w:t xml:space="preserve"> г. -203. 5 млрд. руб, на 01.01.20</w:t>
      </w:r>
      <w:r w:rsidR="00B11048" w:rsidRPr="00B11048">
        <w:rPr>
          <w:color w:val="000000"/>
          <w:sz w:val="28"/>
          <w:szCs w:val="28"/>
        </w:rPr>
        <w:t>09</w:t>
      </w:r>
      <w:r w:rsidRPr="00B11048">
        <w:rPr>
          <w:color w:val="000000"/>
          <w:sz w:val="28"/>
          <w:szCs w:val="28"/>
        </w:rPr>
        <w:t>– 272,2 млрд. руб на</w:t>
      </w:r>
      <w:r w:rsidR="00B11048" w:rsidRPr="00B11048">
        <w:rPr>
          <w:color w:val="000000"/>
          <w:sz w:val="28"/>
          <w:szCs w:val="28"/>
        </w:rPr>
        <w:t xml:space="preserve"> 2010</w:t>
      </w:r>
      <w:r w:rsidRPr="00B11048">
        <w:rPr>
          <w:color w:val="000000"/>
          <w:sz w:val="28"/>
          <w:szCs w:val="28"/>
        </w:rPr>
        <w:t xml:space="preserve"> уже 386,7 млрд. руб. </w:t>
      </w:r>
    </w:p>
    <w:p w:rsidR="00450AF4" w:rsidRPr="007C52BE" w:rsidRDefault="00450AF4" w:rsidP="00450AF4">
      <w:pPr>
        <w:spacing w:line="360" w:lineRule="auto"/>
        <w:ind w:firstLine="709"/>
        <w:jc w:val="both"/>
        <w:rPr>
          <w:color w:val="000000"/>
          <w:sz w:val="28"/>
          <w:szCs w:val="28"/>
        </w:rPr>
      </w:pPr>
      <w:r w:rsidRPr="00B11048">
        <w:rPr>
          <w:color w:val="000000"/>
          <w:sz w:val="28"/>
          <w:szCs w:val="28"/>
        </w:rPr>
        <w:t xml:space="preserve">Прогноз объема валового внутреннего продукта на </w:t>
      </w:r>
      <w:smartTag w:uri="urn:schemas-microsoft-com:office:smarttags" w:element="metricconverter">
        <w:smartTagPr>
          <w:attr w:name="ProductID" w:val="2011 г"/>
        </w:smartTagPr>
        <w:r w:rsidRPr="00B11048">
          <w:rPr>
            <w:color w:val="000000"/>
            <w:sz w:val="28"/>
            <w:szCs w:val="28"/>
          </w:rPr>
          <w:t>20</w:t>
        </w:r>
        <w:r w:rsidR="00B11048" w:rsidRPr="00B11048">
          <w:rPr>
            <w:color w:val="000000"/>
            <w:sz w:val="28"/>
            <w:szCs w:val="28"/>
          </w:rPr>
          <w:t>11</w:t>
        </w:r>
        <w:r w:rsidRPr="00B11048">
          <w:rPr>
            <w:color w:val="000000"/>
            <w:sz w:val="28"/>
            <w:szCs w:val="28"/>
          </w:rPr>
          <w:t xml:space="preserve"> г</w:t>
        </w:r>
      </w:smartTag>
      <w:r w:rsidRPr="00B11048">
        <w:rPr>
          <w:color w:val="000000"/>
          <w:sz w:val="28"/>
          <w:szCs w:val="28"/>
        </w:rPr>
        <w:t xml:space="preserve">, по мнению экспертов Счетной палаты РФ, был более реалистичен по сравнению с прогнозами прошлых лет. Вместе с тем, как это отмечено в заключении Счетной палаты РФ 13 сентября </w:t>
      </w:r>
      <w:smartTag w:uri="urn:schemas-microsoft-com:office:smarttags" w:element="metricconverter">
        <w:smartTagPr>
          <w:attr w:name="ProductID" w:val="2010 г"/>
        </w:smartTagPr>
        <w:r w:rsidRPr="00B11048">
          <w:rPr>
            <w:color w:val="000000"/>
            <w:sz w:val="28"/>
            <w:szCs w:val="28"/>
          </w:rPr>
          <w:t>20</w:t>
        </w:r>
        <w:r w:rsidR="00B11048" w:rsidRPr="00B11048">
          <w:rPr>
            <w:color w:val="000000"/>
            <w:sz w:val="28"/>
            <w:szCs w:val="28"/>
          </w:rPr>
          <w:t>10</w:t>
        </w:r>
        <w:r w:rsidRPr="00B11048">
          <w:rPr>
            <w:color w:val="000000"/>
            <w:sz w:val="28"/>
            <w:szCs w:val="28"/>
          </w:rPr>
          <w:t xml:space="preserve"> г</w:t>
        </w:r>
      </w:smartTag>
      <w:r w:rsidRPr="00B11048">
        <w:rPr>
          <w:color w:val="000000"/>
          <w:sz w:val="28"/>
          <w:szCs w:val="28"/>
        </w:rPr>
        <w:t xml:space="preserve">., в прогнозе социально-экономического развития еще недостаточно учтены как факторы, сдерживающие рост объема валового внутреннего продукта, связанные в основном с излишне оптимистической оценкой усиления инвестиционной составляющей экономического роста и расширению импорта . так и факторы, стимулирующие рост его номинального объема, связанные с динамикой уровня инфляции. Анализ динамики внутреннего продукта в </w:t>
      </w:r>
      <w:smartTag w:uri="urn:schemas-microsoft-com:office:smarttags" w:element="metricconverter">
        <w:smartTagPr>
          <w:attr w:name="ProductID" w:val="2010 г"/>
        </w:smartTagPr>
        <w:r w:rsidRPr="00B11048">
          <w:rPr>
            <w:color w:val="000000"/>
            <w:sz w:val="28"/>
            <w:szCs w:val="28"/>
          </w:rPr>
          <w:t>20</w:t>
        </w:r>
        <w:r w:rsidR="00B11048" w:rsidRPr="00B11048">
          <w:rPr>
            <w:color w:val="000000"/>
            <w:sz w:val="28"/>
            <w:szCs w:val="28"/>
          </w:rPr>
          <w:t>10</w:t>
        </w:r>
        <w:r w:rsidRPr="00B11048">
          <w:rPr>
            <w:color w:val="000000"/>
            <w:sz w:val="28"/>
            <w:szCs w:val="28"/>
          </w:rPr>
          <w:t xml:space="preserve"> г</w:t>
        </w:r>
      </w:smartTag>
      <w:r w:rsidRPr="00B11048">
        <w:rPr>
          <w:color w:val="000000"/>
          <w:sz w:val="28"/>
          <w:szCs w:val="28"/>
        </w:rPr>
        <w:t xml:space="preserve">.рассчитанного экспертами Счетной палаты РФ производственным методом, показывает, что темпы роста ВВП в </w:t>
      </w:r>
      <w:smartTag w:uri="urn:schemas-microsoft-com:office:smarttags" w:element="metricconverter">
        <w:smartTagPr>
          <w:attr w:name="ProductID" w:val="2010 г"/>
        </w:smartTagPr>
        <w:r w:rsidRPr="00B11048">
          <w:rPr>
            <w:color w:val="000000"/>
            <w:sz w:val="28"/>
            <w:szCs w:val="28"/>
          </w:rPr>
          <w:t>20</w:t>
        </w:r>
        <w:r w:rsidR="00B11048" w:rsidRPr="00B11048">
          <w:rPr>
            <w:color w:val="000000"/>
            <w:sz w:val="28"/>
            <w:szCs w:val="28"/>
          </w:rPr>
          <w:t>10</w:t>
        </w:r>
        <w:r w:rsidRPr="00B11048">
          <w:rPr>
            <w:color w:val="000000"/>
            <w:sz w:val="28"/>
            <w:szCs w:val="28"/>
          </w:rPr>
          <w:t xml:space="preserve"> г</w:t>
        </w:r>
      </w:smartTag>
      <w:r w:rsidRPr="00B11048">
        <w:rPr>
          <w:color w:val="000000"/>
          <w:sz w:val="28"/>
          <w:szCs w:val="28"/>
        </w:rPr>
        <w:t>.. выше утвержденных Правительством РФ.</w:t>
      </w:r>
      <w:r w:rsidRPr="007C52BE">
        <w:rPr>
          <w:color w:val="000000"/>
          <w:sz w:val="28"/>
          <w:szCs w:val="28"/>
        </w:rPr>
        <w:t xml:space="preserve"> </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Казалось бы, необходимо вносить коррективы в механизмы управления экономикой страны, в бюджетный процесс. Однако этого не происходит, концепции федерального бюджеты на соответствующий финансовый год продолжают противоречить всем основополагающим принципам бюджетной системы страны, утвержденной Бюджетным кодексом РФ. Продолжая работать по инерции, игнорируя принципы программно-целевого подхода к бюд</w:t>
      </w:r>
      <w:r w:rsidR="00DD1084">
        <w:rPr>
          <w:color w:val="000000"/>
          <w:sz w:val="28"/>
          <w:szCs w:val="28"/>
        </w:rPr>
        <w:t>жетному устройству и процессу, п</w:t>
      </w:r>
      <w:r w:rsidRPr="007C52BE">
        <w:rPr>
          <w:color w:val="000000"/>
          <w:sz w:val="28"/>
          <w:szCs w:val="28"/>
        </w:rPr>
        <w:t xml:space="preserve">родолжая работать по инерции, игнорируя принципы программно-целевого подхода к </w:t>
      </w:r>
      <w:r w:rsidRPr="00B11048">
        <w:rPr>
          <w:color w:val="000000"/>
          <w:sz w:val="28"/>
          <w:szCs w:val="28"/>
        </w:rPr>
        <w:t>бюджетному</w:t>
      </w:r>
      <w:r w:rsidRPr="007C52BE">
        <w:rPr>
          <w:color w:val="000000"/>
          <w:sz w:val="28"/>
          <w:szCs w:val="28"/>
        </w:rPr>
        <w:t xml:space="preserve"> устройству и процессу, Правительство РФ формирует </w:t>
      </w:r>
      <w:r w:rsidRPr="00B11048">
        <w:rPr>
          <w:color w:val="000000"/>
          <w:sz w:val="28"/>
          <w:szCs w:val="28"/>
        </w:rPr>
        <w:t xml:space="preserve">бюджет </w:t>
      </w:r>
      <w:smartTag w:uri="urn:schemas-microsoft-com:office:smarttags" w:element="metricconverter">
        <w:smartTagPr>
          <w:attr w:name="ProductID" w:val="2010 г"/>
        </w:smartTagPr>
        <w:r w:rsidR="00DD1084" w:rsidRPr="00B11048">
          <w:rPr>
            <w:color w:val="000000"/>
            <w:sz w:val="28"/>
            <w:szCs w:val="28"/>
          </w:rPr>
          <w:t>201</w:t>
        </w:r>
        <w:r w:rsidR="00B11048" w:rsidRPr="00B11048">
          <w:rPr>
            <w:color w:val="000000"/>
            <w:sz w:val="28"/>
            <w:szCs w:val="28"/>
          </w:rPr>
          <w:t>0</w:t>
        </w:r>
        <w:r w:rsidRPr="00B11048">
          <w:rPr>
            <w:color w:val="000000"/>
            <w:sz w:val="28"/>
            <w:szCs w:val="28"/>
          </w:rPr>
          <w:t xml:space="preserve"> г</w:t>
        </w:r>
      </w:smartTag>
      <w:r w:rsidRPr="00B11048">
        <w:rPr>
          <w:color w:val="000000"/>
          <w:sz w:val="28"/>
          <w:szCs w:val="28"/>
        </w:rPr>
        <w:t>.,</w:t>
      </w:r>
      <w:r w:rsidRPr="007C52BE">
        <w:rPr>
          <w:color w:val="000000"/>
          <w:sz w:val="28"/>
          <w:szCs w:val="28"/>
        </w:rPr>
        <w:t xml:space="preserve"> ориентируясь по-прежнему на экспортно-сырьевую модель экономического развития страны, сохраняя тем самым в значительной мере зависимость России от конъюнктуры мировых цен на товары традиционно российского экспорта. Бесспорно то, что для экономики России очевидна зависимость колебаний внешнеэкономической конъюнктуры. Вместе с тем следует иметь ввиду, что стабилизация спроса на мировых рынках (в лучшем случае) или проигрыш России в борьбе за место на мировых рынках (в худшем случае) влечет последствия, угрожающие национальной безопасности страны.</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Счетная палата РФ ежегодно обращает внимание Правительства РФ и Федерального собрания РФ на допускаемые ежегодно существенные отклонения фактических макроэкономических показателей от прогнозируемых.</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 xml:space="preserve">По-прежнему Правительство РФ не принимает меры по разработке и утверждению минимального перечная показателей экономической деятельности федеральных государственных мероприятий и размера дивидендов открытых акционерных обществ, подлежащих перечислению в федеральный бюджет. </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 xml:space="preserve">Бюджетное законодательство, как видно, нуждается в дополнении. Так, в Бюджетный кодекс России целесообразно включить норму, предусматривающую предоставление одновременно с проектом федерального бюджета на очередной финансовый год расчетов бюджетного задания по прибыли федеральных государственных унитарных предприятий, подлежащей перечислению в федеральный бюджет. В целях увеличения поступлений от федеральных государственных унитарных предприятий очевидно необходимо утверждать для них основные показатели хозяйственной деятельности, целевое использование прибыли с учетом размера прибыли, подлежащей перечислению в федеральный бюджет. В доходах федерального бюджета платежи от федеральных государственных унитарных предприятий видится целесообразным консолидировать исключительно по соответствующей статье бюджетной классификации. </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 xml:space="preserve">Становится совершенно очевидным, что в целях существенного увеличения налоговых доходов федерального бюджета необходимо повысить ответственность Правительства РФ и усилить спрос за исполнение механизма установления рыночных ставок за аренду государственного имущества. Более того, введение рыночных ставок арендных платежей должно сопровождаться отменой существующих льгот, предусмотренных нынешним законодательством. Столь же необходимым видится налаживание учета в доходах федерального бюджета всех без исключения средств, получаемых министерствами, ведомствами, учреждениями и организациями в виде арендной платы за пользование федеральным недвижимым имуществом. Работу по формированию полного реестра государственной недвижимости, в том числе за рубежом, возможно, потребуется облечь в форму федеральной целевой программы, предусмотрев в ее ресурсном разделе объемы ассигнований и механизм возмещения расходов на инвентаризацию и оценку недвижимости. </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 xml:space="preserve">В заключениях Счетной палаты РФ последних лет на проекты федеральных законов об исполнении федерального бюджета отмечалось, что переход от дефицитного бюджета к деформированному профициту, складывающемуся в результате занижения в прогнозах объемах ВВП и доходов бюджета, а также в силу сокращения защищенных законом расходов, является отступлением от Концепции бюджета РФ и может повлечь негативные последствия. Однако при формировании проекта бюджета, </w:t>
      </w:r>
      <w:r w:rsidRPr="00B11048">
        <w:rPr>
          <w:color w:val="000000"/>
          <w:sz w:val="28"/>
          <w:szCs w:val="28"/>
        </w:rPr>
        <w:t xml:space="preserve">например на </w:t>
      </w:r>
      <w:smartTag w:uri="urn:schemas-microsoft-com:office:smarttags" w:element="metricconverter">
        <w:smartTagPr>
          <w:attr w:name="ProductID" w:val="2010 г"/>
        </w:smartTagPr>
        <w:r w:rsidRPr="00B11048">
          <w:rPr>
            <w:color w:val="000000"/>
            <w:sz w:val="28"/>
            <w:szCs w:val="28"/>
          </w:rPr>
          <w:t>20</w:t>
        </w:r>
        <w:r w:rsidR="00307E72" w:rsidRPr="00B11048">
          <w:rPr>
            <w:color w:val="000000"/>
            <w:sz w:val="28"/>
            <w:szCs w:val="28"/>
          </w:rPr>
          <w:t>10</w:t>
        </w:r>
        <w:r w:rsidRPr="00B11048">
          <w:rPr>
            <w:color w:val="000000"/>
            <w:sz w:val="28"/>
            <w:szCs w:val="28"/>
          </w:rPr>
          <w:t xml:space="preserve"> г</w:t>
        </w:r>
      </w:smartTag>
      <w:r w:rsidRPr="00B11048">
        <w:rPr>
          <w:color w:val="000000"/>
          <w:sz w:val="28"/>
          <w:szCs w:val="28"/>
        </w:rPr>
        <w:t>. При реальном дефиците</w:t>
      </w:r>
      <w:r w:rsidRPr="007C52BE">
        <w:rPr>
          <w:color w:val="000000"/>
          <w:sz w:val="28"/>
          <w:szCs w:val="28"/>
        </w:rPr>
        <w:t xml:space="preserve"> правительство страны тем не менее заложило фиктивный профицит в </w:t>
      </w:r>
      <w:r w:rsidRPr="00B11048">
        <w:rPr>
          <w:color w:val="000000"/>
          <w:sz w:val="28"/>
          <w:szCs w:val="28"/>
        </w:rPr>
        <w:t>сумме 72, 15 млрд. руб.</w:t>
      </w:r>
      <w:r w:rsidRPr="007C52BE">
        <w:rPr>
          <w:color w:val="000000"/>
          <w:sz w:val="28"/>
          <w:szCs w:val="28"/>
        </w:rPr>
        <w:t xml:space="preserve"> который был заведомо определен как нераспределенный резерв правительств.</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 xml:space="preserve">Увеличение доходов </w:t>
      </w:r>
      <w:r w:rsidRPr="00B11048">
        <w:rPr>
          <w:color w:val="000000"/>
          <w:sz w:val="28"/>
          <w:szCs w:val="28"/>
        </w:rPr>
        <w:t xml:space="preserve">в </w:t>
      </w:r>
      <w:smartTag w:uri="urn:schemas-microsoft-com:office:smarttags" w:element="metricconverter">
        <w:smartTagPr>
          <w:attr w:name="ProductID" w:val="2010 г"/>
        </w:smartTagPr>
        <w:r w:rsidRPr="00B11048">
          <w:rPr>
            <w:color w:val="000000"/>
            <w:sz w:val="28"/>
            <w:szCs w:val="28"/>
          </w:rPr>
          <w:t>20</w:t>
        </w:r>
        <w:r w:rsidR="00307E72" w:rsidRPr="00B11048">
          <w:rPr>
            <w:color w:val="000000"/>
            <w:sz w:val="28"/>
            <w:szCs w:val="28"/>
          </w:rPr>
          <w:t>10</w:t>
        </w:r>
        <w:r w:rsidRPr="00B11048">
          <w:rPr>
            <w:color w:val="000000"/>
            <w:sz w:val="28"/>
            <w:szCs w:val="28"/>
          </w:rPr>
          <w:t xml:space="preserve"> г</w:t>
        </w:r>
      </w:smartTag>
      <w:r w:rsidRPr="00B11048">
        <w:rPr>
          <w:color w:val="000000"/>
          <w:sz w:val="28"/>
          <w:szCs w:val="28"/>
        </w:rPr>
        <w:t>. Достигается</w:t>
      </w:r>
      <w:r w:rsidRPr="007C52BE">
        <w:rPr>
          <w:color w:val="000000"/>
          <w:sz w:val="28"/>
          <w:szCs w:val="28"/>
        </w:rPr>
        <w:t xml:space="preserve"> в значительной мере за счет перераспределения доходов консолидированного бюджета страны в пользу федерального бюджета. Доля доходов федерального бюджета составляет 55,9% от дохода консолидированного бюджета РФ.</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Проект федерального закона «</w:t>
      </w:r>
      <w:r w:rsidR="00307E72" w:rsidRPr="00307E72">
        <w:rPr>
          <w:color w:val="000000"/>
          <w:sz w:val="28"/>
          <w:szCs w:val="28"/>
        </w:rPr>
        <w:t>О федеральном бюджете на 2010 год и на плановый период 2011 и 2012 годов</w:t>
      </w:r>
      <w:r w:rsidRPr="007C52BE">
        <w:rPr>
          <w:color w:val="000000"/>
          <w:sz w:val="28"/>
          <w:szCs w:val="28"/>
        </w:rPr>
        <w:t xml:space="preserve">», как это установи эксперты Счетной палаты Рф, содержал несоответствия Бюджетному кодексу Рф и иному действующему федеральному законодательству. </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В настоящее время в нашей стране широко развернулись работы по совершенствованию государственного управления , организации и управления предприятиями, отраслями и экономикой страны в целом. Это обусловлено острой социальной потребностью в смене экономических и, как следствие, производственных правовых и управленческих отношений в государстве. Прежние принципы государственного управления, хозяйствования оказались не просто неэффективными, но скорее препятствующими воплощению в жизнь стратегии социально-экономического строительства новой России. По мере дальнейшего развития экономических реформ, преобразований форм собственности, умножения и усложнения хозяйственных связей, постановки новых социально-экономических, научно-технических и других задач, либерализации внешнеэкономической деятельности возникла необходимость в выработке единого подхода к реализации экономической стратегии, создании эффективной системы государственного управления в условиях новых производственных отношений.</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В число актуальных задач совершенствования государственного управления на современном этапе входит организация единой системы государственного финансового контроля, способствующей формированию полной и объективной картины о государственных финансовых потоках и финансово-хозяйственной деятельности экономических субъектов, обеспечивающий в управлении государственными финансовыми потоками и финансово-хозяйственной деятельностью экономических субъектов.</w:t>
      </w:r>
    </w:p>
    <w:p w:rsidR="00450AF4" w:rsidRPr="00450AF4" w:rsidRDefault="00450AF4" w:rsidP="00450AF4">
      <w:pPr>
        <w:spacing w:line="360" w:lineRule="auto"/>
        <w:ind w:firstLine="709"/>
        <w:jc w:val="both"/>
        <w:rPr>
          <w:color w:val="000000"/>
          <w:sz w:val="28"/>
          <w:szCs w:val="28"/>
        </w:rPr>
      </w:pPr>
      <w:r w:rsidRPr="007C52BE">
        <w:rPr>
          <w:color w:val="000000"/>
          <w:sz w:val="28"/>
          <w:szCs w:val="28"/>
        </w:rPr>
        <w:t xml:space="preserve">Переход к рынку в условиях неустойчивых производственных отношений порождает усложнение финансовой и хозяйственной деятельности и, как следствие, необходимость возрастания роли и значения финансового контроля за формированием и использованием бюджета, эффективным использованием финансовых ресурсов их всех источников, предполагает углубление внимания к фактическому осуществлению финансовой, бюджетной, налоговой. Кредитной, денежной политики, к политике цен, вопросам развития валютно-финансового аспекта внешнеполитического курса и внешнеэкономических связей РФ. В этой связи финансовый контроль с современной России видится как деятельность уполномоченных государством органов и организаций по надзору за законностью действий в процессе формирования, распределения и использования денежных фондов государства и муниципальных образований в целях осуществления эффективной финансовой политики и хозяйственной </w:t>
      </w:r>
      <w:r w:rsidRPr="00450AF4">
        <w:rPr>
          <w:color w:val="000000"/>
          <w:sz w:val="28"/>
          <w:szCs w:val="28"/>
        </w:rPr>
        <w:t xml:space="preserve">деятельности в обществе для обеспечения прав и свобод граждан. </w:t>
      </w:r>
    </w:p>
    <w:p w:rsidR="00450AF4" w:rsidRPr="00806787" w:rsidRDefault="00450AF4" w:rsidP="00450AF4">
      <w:pPr>
        <w:spacing w:line="360" w:lineRule="auto"/>
        <w:ind w:firstLine="709"/>
        <w:jc w:val="center"/>
        <w:rPr>
          <w:b/>
          <w:bCs/>
          <w:color w:val="000000"/>
          <w:sz w:val="28"/>
          <w:szCs w:val="28"/>
        </w:rPr>
      </w:pPr>
      <w:r w:rsidRPr="0060000C">
        <w:rPr>
          <w:b/>
          <w:bCs/>
          <w:color w:val="000000"/>
          <w:sz w:val="28"/>
          <w:szCs w:val="28"/>
        </w:rPr>
        <w:t>3.2</w:t>
      </w:r>
      <w:r w:rsidR="00D16E41" w:rsidRPr="0060000C">
        <w:rPr>
          <w:rStyle w:val="a5"/>
          <w:b/>
          <w:bCs/>
          <w:sz w:val="28"/>
          <w:szCs w:val="28"/>
          <w:u w:val="none"/>
        </w:rPr>
        <w:t xml:space="preserve"> Совершенствование государственного финансового контроля в </w:t>
      </w:r>
      <w:r w:rsidR="00D16E41" w:rsidRPr="00806787">
        <w:rPr>
          <w:rStyle w:val="a5"/>
          <w:b/>
          <w:bCs/>
          <w:sz w:val="28"/>
          <w:szCs w:val="28"/>
          <w:u w:val="none"/>
        </w:rPr>
        <w:t>Р</w:t>
      </w:r>
      <w:r w:rsidR="00806787" w:rsidRPr="00806787">
        <w:rPr>
          <w:b/>
          <w:bCs/>
          <w:color w:val="000000"/>
          <w:sz w:val="28"/>
        </w:rPr>
        <w:t>оссийской Федерации</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Коренные перемены в социально-экономическом строе России и в методах управления экономикой сделали неизбежным радикальное преобразование одного из важнейших инструментов управления финансами - государственного финансового контроля. Адекватная система государственного финансового контроля является одним из непременных условий успеха экономических реформ и важным инструментом борьбы с коррупцией и правонарушениями а экономической сфере. Создание отлаженной системы государственного финансового контроля следует рассматривать как важнейший фактор дальнейшего развития российской экономики.</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Для решения этих задач необходима реализация целого комплекса мероприятий по совершенствования государственного финансового контроля в Российской Федерации по следующим направлениям:</w:t>
      </w:r>
    </w:p>
    <w:p w:rsidR="00450AF4" w:rsidRPr="007C52BE" w:rsidRDefault="00450AF4" w:rsidP="00450AF4">
      <w:pPr>
        <w:numPr>
          <w:ilvl w:val="0"/>
          <w:numId w:val="2"/>
        </w:numPr>
        <w:spacing w:line="360" w:lineRule="auto"/>
        <w:jc w:val="both"/>
        <w:rPr>
          <w:color w:val="000000"/>
          <w:sz w:val="28"/>
          <w:szCs w:val="28"/>
        </w:rPr>
      </w:pPr>
      <w:r w:rsidRPr="007C52BE">
        <w:rPr>
          <w:color w:val="000000"/>
          <w:sz w:val="28"/>
          <w:szCs w:val="28"/>
        </w:rPr>
        <w:t>создание системы государственного финансового контроля</w:t>
      </w:r>
    </w:p>
    <w:p w:rsidR="00450AF4" w:rsidRPr="007C52BE" w:rsidRDefault="00450AF4" w:rsidP="00450AF4">
      <w:pPr>
        <w:numPr>
          <w:ilvl w:val="0"/>
          <w:numId w:val="2"/>
        </w:numPr>
        <w:spacing w:line="360" w:lineRule="auto"/>
        <w:jc w:val="both"/>
        <w:rPr>
          <w:color w:val="000000"/>
          <w:sz w:val="28"/>
          <w:szCs w:val="28"/>
        </w:rPr>
      </w:pPr>
      <w:r w:rsidRPr="007C52BE">
        <w:rPr>
          <w:color w:val="000000"/>
          <w:sz w:val="28"/>
          <w:szCs w:val="28"/>
        </w:rPr>
        <w:t>формирование нормативно-правовой и методической базы аудита эффективности использования бюджетных средств и государственной собственности</w:t>
      </w:r>
    </w:p>
    <w:p w:rsidR="00450AF4" w:rsidRPr="007C52BE" w:rsidRDefault="00450AF4" w:rsidP="00450AF4">
      <w:pPr>
        <w:numPr>
          <w:ilvl w:val="0"/>
          <w:numId w:val="2"/>
        </w:numPr>
        <w:spacing w:line="360" w:lineRule="auto"/>
        <w:jc w:val="both"/>
        <w:rPr>
          <w:color w:val="000000"/>
          <w:sz w:val="28"/>
          <w:szCs w:val="28"/>
        </w:rPr>
      </w:pPr>
      <w:r w:rsidRPr="007C52BE">
        <w:rPr>
          <w:color w:val="000000"/>
          <w:sz w:val="28"/>
          <w:szCs w:val="28"/>
        </w:rPr>
        <w:t>повышение роли государственного финансового контроля с сфере обеспечения финансовой безопасности государства</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Создание системы государственного финансового контроля. Одним из направлений совершенствования государственного финансового контроля в Российской федерации является построение единой финансовой системы государственного финансового контроля. Системный подход к организации государственного финансового контроля предполагает, прежде всего, определение его места и роли в системе контроля осуществляемого государством в целом, а также формирование концептуальных основ государственного финансового контроля и его важнейшей сферы – бюджетного контроля. В этой связи необходимо:</w:t>
      </w:r>
    </w:p>
    <w:p w:rsidR="00450AF4" w:rsidRPr="007C52BE" w:rsidRDefault="00450AF4" w:rsidP="00450AF4">
      <w:pPr>
        <w:numPr>
          <w:ilvl w:val="0"/>
          <w:numId w:val="3"/>
        </w:numPr>
        <w:spacing w:line="360" w:lineRule="auto"/>
        <w:jc w:val="both"/>
        <w:rPr>
          <w:color w:val="000000"/>
          <w:sz w:val="28"/>
          <w:szCs w:val="28"/>
        </w:rPr>
      </w:pPr>
      <w:r w:rsidRPr="007C52BE">
        <w:rPr>
          <w:color w:val="000000"/>
          <w:sz w:val="28"/>
          <w:szCs w:val="28"/>
        </w:rPr>
        <w:t>привести теоретическую и методологическую базу в соответствие с современными условиями</w:t>
      </w:r>
    </w:p>
    <w:p w:rsidR="00450AF4" w:rsidRPr="007C52BE" w:rsidRDefault="00450AF4" w:rsidP="00450AF4">
      <w:pPr>
        <w:numPr>
          <w:ilvl w:val="0"/>
          <w:numId w:val="3"/>
        </w:numPr>
        <w:spacing w:line="360" w:lineRule="auto"/>
        <w:jc w:val="both"/>
        <w:rPr>
          <w:color w:val="000000"/>
          <w:sz w:val="28"/>
          <w:szCs w:val="28"/>
        </w:rPr>
      </w:pPr>
      <w:r w:rsidRPr="007C52BE">
        <w:rPr>
          <w:color w:val="000000"/>
          <w:sz w:val="28"/>
          <w:szCs w:val="28"/>
        </w:rPr>
        <w:t>разработать концептуальные основы и уточнить нормативное правовое обеспечение деятельности контрольных органов</w:t>
      </w:r>
    </w:p>
    <w:p w:rsidR="00450AF4" w:rsidRPr="007C52BE" w:rsidRDefault="00450AF4" w:rsidP="00450AF4">
      <w:pPr>
        <w:numPr>
          <w:ilvl w:val="0"/>
          <w:numId w:val="3"/>
        </w:numPr>
        <w:spacing w:line="360" w:lineRule="auto"/>
        <w:jc w:val="both"/>
        <w:rPr>
          <w:color w:val="000000"/>
          <w:sz w:val="28"/>
          <w:szCs w:val="28"/>
        </w:rPr>
      </w:pPr>
      <w:r w:rsidRPr="007C52BE">
        <w:rPr>
          <w:color w:val="000000"/>
          <w:sz w:val="28"/>
          <w:szCs w:val="28"/>
        </w:rPr>
        <w:t>реформировать организационную структуру и соответственно изменить распределение функций и сфер деятельности органов государственного финансового контроля, сформировать систему кадрового обеспечения.</w:t>
      </w:r>
    </w:p>
    <w:p w:rsidR="00450AF4" w:rsidRPr="007C52BE" w:rsidRDefault="00450AF4" w:rsidP="00450AF4">
      <w:pPr>
        <w:numPr>
          <w:ilvl w:val="0"/>
          <w:numId w:val="3"/>
        </w:numPr>
        <w:spacing w:line="360" w:lineRule="auto"/>
        <w:jc w:val="both"/>
        <w:rPr>
          <w:color w:val="000000"/>
          <w:sz w:val="28"/>
          <w:szCs w:val="28"/>
        </w:rPr>
      </w:pPr>
      <w:r>
        <w:rPr>
          <w:color w:val="000000"/>
          <w:sz w:val="28"/>
          <w:szCs w:val="28"/>
        </w:rPr>
        <w:t>о</w:t>
      </w:r>
      <w:r w:rsidRPr="007C52BE">
        <w:rPr>
          <w:color w:val="000000"/>
          <w:sz w:val="28"/>
          <w:szCs w:val="28"/>
        </w:rPr>
        <w:t>рганизовать адекватную информационную инфраструктуру</w:t>
      </w:r>
    </w:p>
    <w:p w:rsidR="00450AF4" w:rsidRPr="007C52BE" w:rsidRDefault="00450AF4" w:rsidP="00450AF4">
      <w:pPr>
        <w:numPr>
          <w:ilvl w:val="0"/>
          <w:numId w:val="3"/>
        </w:numPr>
        <w:spacing w:line="360" w:lineRule="auto"/>
        <w:jc w:val="both"/>
        <w:rPr>
          <w:color w:val="000000"/>
          <w:sz w:val="28"/>
          <w:szCs w:val="28"/>
        </w:rPr>
      </w:pPr>
      <w:r>
        <w:rPr>
          <w:color w:val="000000"/>
          <w:sz w:val="28"/>
          <w:szCs w:val="28"/>
        </w:rPr>
        <w:t>п</w:t>
      </w:r>
      <w:r w:rsidRPr="007C52BE">
        <w:rPr>
          <w:color w:val="000000"/>
          <w:sz w:val="28"/>
          <w:szCs w:val="28"/>
        </w:rPr>
        <w:t>овысить уровень материально-технического и финансового обеспечения функционирования контролирующих органов</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Важным шагом на пути построения эффективной системы государственного финансового контроля в Российской Федерации является разработка и принятия ряда законов. Например, федерального закона «О государственном финансовом контроле», в котором необходимо определить такие понятия, как «государственный финансовый контроль», внешний и внутренний финансовый контроль; определить и закрепить статус высшего органа государственного финансового контроля. Следует также уточнить полномочия контрольных органов в соответствии с четко сформулированными целями и задачами их деятельности. От этого зависит степень результативности проводимых органами государственного контроля мероприятиями и формирование единой методической базы и технологии проведения государственного финансового контроля. В законе «Об основах организации и деятельности контрольно-счетных органов в субъектах РФ» следует определить принципы, цели и задачи их деятельности, функции, характер полномочий, а также направление взаимодействия с органами государственной власти, другими органами государственного финансового контроля, правоохранительными органами.</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 xml:space="preserve">Совершенствование государственного финансового контроля в Российской Федерации требует решения такой актуальной проблемы, как создание стандартов контрольной деятельности. В Российской Федерации должна быть создана единая унифицированная система стандартов, органично объединяющая все виды и направления финансового контроля в Российской Федерации. Стандарты, устанавливающие общие положения и процедуры, могут служить базой для разработки стандартов, определяющих особенности каждого вида финансового контроля )государственный финансовый, внутрихозяйственный, аудиторский. </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 xml:space="preserve">Необходимо также обеспечить исполнение предписаний Счетной палаты РФ, направленных по результатам ревизии государственным органам и коммерческим организациям. Это может быть достигнуто либо путем установления штрафов, взыскиваемых с руководителей учреждений и организаций в административном порядке, либо тем, что будет предусмотрена уголовная ответственность за неисполнение предписаний Счетной Палаты РФ; в таком случае следует внести дополнения и ныне существующую ст. 287 УК РФ. </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Использование новых информационных технологий должно стать фактором повышения технологий государственного финансового контроля в сфере финансовой безопасности Российской Федерации. В связи с этим необходимо:</w:t>
      </w:r>
    </w:p>
    <w:p w:rsidR="00450AF4" w:rsidRPr="007C52BE" w:rsidRDefault="00450AF4" w:rsidP="00450AF4">
      <w:pPr>
        <w:numPr>
          <w:ilvl w:val="0"/>
          <w:numId w:val="4"/>
        </w:numPr>
        <w:spacing w:line="360" w:lineRule="auto"/>
        <w:jc w:val="both"/>
        <w:rPr>
          <w:color w:val="000000"/>
          <w:sz w:val="28"/>
          <w:szCs w:val="28"/>
        </w:rPr>
      </w:pPr>
      <w:r w:rsidRPr="007C52BE">
        <w:rPr>
          <w:color w:val="000000"/>
          <w:sz w:val="28"/>
          <w:szCs w:val="28"/>
        </w:rPr>
        <w:t>Формирование единого информационного пространства, для чего, в свою очередь, необходима информационная совместимость результатов деятельности контрольных органов, автоматизации учета контрольных мероприятий и обеспечение обмена соответствующей информацией между контрольными органами и т.п.;</w:t>
      </w:r>
    </w:p>
    <w:p w:rsidR="00450AF4" w:rsidRPr="007C52BE" w:rsidRDefault="00450AF4" w:rsidP="00450AF4">
      <w:pPr>
        <w:numPr>
          <w:ilvl w:val="0"/>
          <w:numId w:val="4"/>
        </w:numPr>
        <w:spacing w:line="360" w:lineRule="auto"/>
        <w:jc w:val="both"/>
        <w:rPr>
          <w:color w:val="000000"/>
          <w:sz w:val="28"/>
          <w:szCs w:val="28"/>
        </w:rPr>
      </w:pPr>
      <w:r w:rsidRPr="007C52BE">
        <w:rPr>
          <w:color w:val="000000"/>
          <w:sz w:val="28"/>
          <w:szCs w:val="28"/>
        </w:rPr>
        <w:t>Усиление совместной работы органов государственного финансового контроля с надзорными органами, что должно позволить значительно увеличить объем получаемой от финансовых организаций и обрабатываемой информации;</w:t>
      </w:r>
    </w:p>
    <w:p w:rsidR="00450AF4" w:rsidRPr="007C52BE" w:rsidRDefault="00450AF4" w:rsidP="00450AF4">
      <w:pPr>
        <w:numPr>
          <w:ilvl w:val="0"/>
          <w:numId w:val="4"/>
        </w:numPr>
        <w:spacing w:line="360" w:lineRule="auto"/>
        <w:jc w:val="both"/>
        <w:rPr>
          <w:color w:val="000000"/>
          <w:sz w:val="28"/>
          <w:szCs w:val="28"/>
        </w:rPr>
      </w:pPr>
      <w:r w:rsidRPr="007C52BE">
        <w:rPr>
          <w:color w:val="000000"/>
          <w:sz w:val="28"/>
          <w:szCs w:val="28"/>
        </w:rPr>
        <w:t>Совершенствование системы защиты информации с целью предотвращения ущерба государственным интересам из-за разглашения, у траты, утечки, искажения, уничтожения информации и ее незаконного использования;</w:t>
      </w:r>
    </w:p>
    <w:p w:rsidR="00450AF4" w:rsidRPr="007C52BE" w:rsidRDefault="00450AF4" w:rsidP="00450AF4">
      <w:pPr>
        <w:numPr>
          <w:ilvl w:val="0"/>
          <w:numId w:val="4"/>
        </w:numPr>
        <w:spacing w:line="360" w:lineRule="auto"/>
        <w:jc w:val="both"/>
        <w:rPr>
          <w:color w:val="000000"/>
          <w:sz w:val="28"/>
          <w:szCs w:val="28"/>
        </w:rPr>
      </w:pPr>
      <w:r w:rsidRPr="007C52BE">
        <w:rPr>
          <w:color w:val="000000"/>
          <w:sz w:val="28"/>
          <w:szCs w:val="28"/>
        </w:rPr>
        <w:t xml:space="preserve">Создание системы антивирусной защиты информационных систем и баз данных органов государственного финансового контроля, осуществление эффективного совместного контроля со специалистами Центра безопасности связи ФСБ России. </w:t>
      </w:r>
    </w:p>
    <w:p w:rsidR="00450AF4" w:rsidRPr="007C52BE" w:rsidRDefault="00450AF4" w:rsidP="00450AF4">
      <w:pPr>
        <w:numPr>
          <w:ilvl w:val="0"/>
          <w:numId w:val="4"/>
        </w:numPr>
        <w:spacing w:line="360" w:lineRule="auto"/>
        <w:jc w:val="both"/>
        <w:rPr>
          <w:color w:val="000000"/>
          <w:sz w:val="28"/>
          <w:szCs w:val="28"/>
        </w:rPr>
      </w:pPr>
      <w:r w:rsidRPr="007C52BE">
        <w:rPr>
          <w:color w:val="000000"/>
          <w:sz w:val="28"/>
          <w:szCs w:val="28"/>
        </w:rPr>
        <w:t>Формирование нормативно-правовой и методической базы аудита эффективного использования бюджетных средств и государственной собственности. Важнейшим направлением деятельности высших органов государственного финансового контроля в Российской Федерации является контроль за эффективностью использования государственных средств и государственной собственности (аудит эффективности). Учитывая тот факт, что важнейшим направлением реформирования бюджетного процесса сегодня является повышение эффективности бюджетных расходов, значение внедрения в практическую деятельность органов государственного финансового контроля аудита эффективности трудно переоценить.</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 xml:space="preserve">Этот факт предопределяет направления дальнейшего совершенствования системы государственного финансового контроля, ориентируя контрольно-счетные органы не только на проверки целевого использования бюджетных и внебюджетных средств, законности принимаемых органами исполнительной власти или отдельными должностными лицами управленческих решений, но и на анализ их деятельности с позиций ее эффективности и результативности. </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Важным этапом внедрения аудита эффективности в практическую деятельность органов государственного финансового контроля в РФ является его законодательное обеспечение. Следует дополнить нормативную правовую базу государственного финансового контроля рядом положений, в частности:</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 определить аудит эффективности государственных расходов как деятельность, направленную на анализ результативности и экономности использования государственных средств, оценку возможных резервов их роста и обоснованности расходования, выявления причин отклонений фактических параметров от запланированных результатов в целях достижения максимального положительного общественного эффекта.</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 определить аудит эффективности государственных расходов как направление деятельности контрольных органов;</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 определить критерии и показатели эффективности функционирования органов (организаций), деятельность которых является объектом проведения аудит эффективности государственных расходов;</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 определить понятие «неэффективное использование бюджетных средств» как такое, которое связано с нарушение бюджетного законодательства и является основанием для применения мер принуждения за нарушение бюджетного законодательства;</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 сформулировать и законодательно определить соответствующие меры принуждения за неэффективное использование бюджетных средств, внести необходимые изменения в Бюджетный кодекс РФ.</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Повышению эффективности государственного финансового контроля в Российской Федерации будет способствовать внесение следующих изменений в Бюджетный кодекс РФ</w:t>
      </w:r>
      <w:r>
        <w:rPr>
          <w:color w:val="000000"/>
          <w:sz w:val="28"/>
          <w:szCs w:val="28"/>
        </w:rPr>
        <w:t>:</w:t>
      </w:r>
    </w:p>
    <w:p w:rsidR="00450AF4" w:rsidRPr="007C52BE" w:rsidRDefault="00450AF4" w:rsidP="00450AF4">
      <w:pPr>
        <w:numPr>
          <w:ilvl w:val="0"/>
          <w:numId w:val="5"/>
        </w:numPr>
        <w:spacing w:line="360" w:lineRule="auto"/>
        <w:jc w:val="both"/>
        <w:rPr>
          <w:color w:val="000000"/>
          <w:sz w:val="28"/>
          <w:szCs w:val="28"/>
        </w:rPr>
      </w:pPr>
      <w:r w:rsidRPr="007C52BE">
        <w:rPr>
          <w:color w:val="000000"/>
          <w:sz w:val="28"/>
          <w:szCs w:val="28"/>
        </w:rPr>
        <w:t>Дать определение «Бюджетный контроль», что позволит более четко определить полномочия органов государственного финансового контроля в бюджетной сфере, избежать дублирования осуществляемых функций, конкретизировать цели и задачи деятельности;</w:t>
      </w:r>
    </w:p>
    <w:p w:rsidR="00450AF4" w:rsidRPr="007C52BE" w:rsidRDefault="00450AF4" w:rsidP="00450AF4">
      <w:pPr>
        <w:numPr>
          <w:ilvl w:val="0"/>
          <w:numId w:val="5"/>
        </w:numPr>
        <w:spacing w:line="360" w:lineRule="auto"/>
        <w:jc w:val="both"/>
        <w:rPr>
          <w:color w:val="000000"/>
          <w:sz w:val="28"/>
          <w:szCs w:val="28"/>
        </w:rPr>
      </w:pPr>
      <w:r w:rsidRPr="007C52BE">
        <w:rPr>
          <w:color w:val="000000"/>
          <w:sz w:val="28"/>
          <w:szCs w:val="28"/>
        </w:rPr>
        <w:t>Раскрыть содержание понятия «внешний» и «внутренний» контроль исходя из положений ст265 Бюджетного Кодекса</w:t>
      </w:r>
      <w:r w:rsidR="00A1125C">
        <w:rPr>
          <w:rFonts w:ascii="Verdana" w:hAnsi="Verdana" w:cs="Verdana"/>
          <w:color w:val="333333"/>
          <w:sz w:val="28"/>
          <w:szCs w:val="28"/>
        </w:rPr>
        <w:t xml:space="preserve">, </w:t>
      </w:r>
      <w:r w:rsidRPr="007C52BE">
        <w:rPr>
          <w:color w:val="000000"/>
          <w:sz w:val="28"/>
          <w:szCs w:val="28"/>
        </w:rPr>
        <w:t>что позволит уточнить правовой статус органов, осуществляющих контроль в системе законодательной и исполнительной власти, а, следовательно, и более четкому разграничению их полномочий;</w:t>
      </w:r>
    </w:p>
    <w:p w:rsidR="00450AF4" w:rsidRPr="007C52BE" w:rsidRDefault="00450AF4" w:rsidP="00450AF4">
      <w:pPr>
        <w:numPr>
          <w:ilvl w:val="0"/>
          <w:numId w:val="5"/>
        </w:numPr>
        <w:spacing w:line="360" w:lineRule="auto"/>
        <w:jc w:val="both"/>
        <w:rPr>
          <w:color w:val="000000"/>
          <w:sz w:val="28"/>
          <w:szCs w:val="28"/>
        </w:rPr>
      </w:pPr>
      <w:r w:rsidRPr="007C52BE">
        <w:rPr>
          <w:color w:val="000000"/>
          <w:sz w:val="28"/>
          <w:szCs w:val="28"/>
        </w:rPr>
        <w:t xml:space="preserve">Четное определение ряда ключевых понятий, необходимых для оценки характера использования бюджетных средств, как например, «эффективность», «рациональность», «нецелевое» использование бюджетных средств, а также более четкая регламентация мер ответственности за несоблюдение установленных требований. </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Повышение роли государственного финансового контроля в сфере обеспечения финансовой безопасности государства. Одной из основных причин, тормозящих усилия органов государственной власти по созданию конкурентоспособной многоплановой экономики, ориентированной на обеспечение стабильного экономического роса, повышение уровня жизни населения, развития государств и общества, их защищенности от экономических угроз, является нестабильность финансовой системы России. Возросшие экономические возможности позволяют сегодня направлять дополнительные финансовые ресурсы в социальную сферу; значительных финансовых затрат требует реализация национальных проектов. В то же время реалии современной российской действительности демонстрируют провалы в реализации усилий государства, что связано, в первую очередь с высоким уровнем экономической преступности, недопустимо опасным уровнем коррумпированности органов государственной власти всех уровней, наличием и возрастанием различных угроз финансовой стабильности государства в целом</w:t>
      </w:r>
    </w:p>
    <w:p w:rsidR="00450AF4" w:rsidRPr="007C52BE" w:rsidRDefault="00450AF4" w:rsidP="00450AF4">
      <w:pPr>
        <w:spacing w:line="360" w:lineRule="auto"/>
        <w:ind w:firstLine="709"/>
        <w:jc w:val="both"/>
        <w:rPr>
          <w:color w:val="000000"/>
          <w:sz w:val="28"/>
          <w:szCs w:val="28"/>
        </w:rPr>
      </w:pPr>
      <w:r w:rsidRPr="007C52BE">
        <w:rPr>
          <w:color w:val="000000"/>
          <w:sz w:val="28"/>
          <w:szCs w:val="28"/>
        </w:rPr>
        <w:t xml:space="preserve">В связи с этим проблемы, связанные с необходимостью создания государственного правового механизма обеспечения финансовой безопасности, с повышением результативности деятельности органов государственного финансового контроля в сфере финансовой безопасности, требуют незамедлительного решения. </w:t>
      </w:r>
    </w:p>
    <w:p w:rsidR="0060000C" w:rsidRPr="0060000C" w:rsidRDefault="00450AF4" w:rsidP="0060000C">
      <w:pPr>
        <w:pStyle w:val="1"/>
        <w:spacing w:line="360" w:lineRule="auto"/>
        <w:ind w:firstLine="0"/>
        <w:jc w:val="center"/>
        <w:rPr>
          <w:b/>
          <w:bCs/>
          <w:szCs w:val="28"/>
        </w:rPr>
      </w:pPr>
      <w:r>
        <w:rPr>
          <w:color w:val="000000"/>
          <w:szCs w:val="28"/>
        </w:rPr>
        <w:br w:type="page"/>
      </w:r>
      <w:r w:rsidR="0060000C" w:rsidRPr="0060000C">
        <w:rPr>
          <w:b/>
          <w:bCs/>
          <w:szCs w:val="28"/>
        </w:rPr>
        <w:t>ЗАКЛЮЧЕНИЕ</w:t>
      </w:r>
    </w:p>
    <w:p w:rsidR="0060000C" w:rsidRPr="007C52BE" w:rsidRDefault="0060000C" w:rsidP="0060000C">
      <w:pPr>
        <w:spacing w:line="360" w:lineRule="auto"/>
        <w:ind w:firstLine="709"/>
        <w:jc w:val="both"/>
        <w:rPr>
          <w:color w:val="000000"/>
          <w:sz w:val="28"/>
          <w:szCs w:val="28"/>
        </w:rPr>
      </w:pPr>
      <w:r w:rsidRPr="007C52BE">
        <w:rPr>
          <w:color w:val="000000"/>
          <w:sz w:val="28"/>
          <w:szCs w:val="28"/>
        </w:rPr>
        <w:t>Создание единой системы финансового контроля следует рассматривать прежде всего как важнейший фактор экономического роста, действие которого проявляется через объективный контроль финансово-хозяйственной деятельности хозяйствующих субъектов, базирующийся на неуклонном и всестороннем соблюдении норм финансового права. В существовании системы финансового контроля заинтересовано и общество в целом (и государство, как выразитель интересов этого общества) и все законопослушные хозяйствующие субъекты, поскольку такая система позволит эффективно защитить финансовые интересы общества, государства, частных собственников и потенциальных инвесторов и сделать бизнес в России цивилизованным, избавит его от криминализации, поможет привлечь для его развития средства частных инвесторов, в том числе и иностранных.</w:t>
      </w:r>
    </w:p>
    <w:p w:rsidR="0060000C" w:rsidRPr="007C52BE" w:rsidRDefault="0060000C" w:rsidP="0060000C">
      <w:pPr>
        <w:spacing w:line="360" w:lineRule="auto"/>
        <w:ind w:firstLine="709"/>
        <w:jc w:val="both"/>
        <w:rPr>
          <w:color w:val="000000"/>
          <w:sz w:val="28"/>
          <w:szCs w:val="28"/>
        </w:rPr>
      </w:pPr>
      <w:r w:rsidRPr="007C52BE">
        <w:rPr>
          <w:color w:val="000000"/>
          <w:sz w:val="28"/>
          <w:szCs w:val="28"/>
        </w:rPr>
        <w:t>Создание на территории РФ единой системы финансового контроля необходимо для цивилизованного развития российской экономики в условиях рынка, поскольку в правовом государстве не может и не должно быть зон, свободных от финансового контроля.</w:t>
      </w:r>
    </w:p>
    <w:p w:rsidR="0060000C" w:rsidRPr="007C52BE" w:rsidRDefault="0060000C" w:rsidP="0060000C">
      <w:pPr>
        <w:spacing w:line="360" w:lineRule="auto"/>
        <w:ind w:firstLine="709"/>
        <w:jc w:val="both"/>
        <w:rPr>
          <w:color w:val="000000"/>
          <w:sz w:val="28"/>
          <w:szCs w:val="28"/>
        </w:rPr>
      </w:pPr>
      <w:r w:rsidRPr="007C52BE">
        <w:rPr>
          <w:color w:val="000000"/>
          <w:sz w:val="28"/>
          <w:szCs w:val="28"/>
        </w:rPr>
        <w:t>В соответствии с поставленными задачами в курсовой можно сделать выводы:</w:t>
      </w:r>
    </w:p>
    <w:p w:rsidR="0060000C" w:rsidRPr="007C52BE" w:rsidRDefault="0060000C" w:rsidP="0060000C">
      <w:pPr>
        <w:spacing w:line="360" w:lineRule="auto"/>
        <w:ind w:firstLine="709"/>
        <w:jc w:val="both"/>
        <w:rPr>
          <w:color w:val="000000"/>
          <w:sz w:val="28"/>
          <w:szCs w:val="28"/>
        </w:rPr>
      </w:pPr>
      <w:r w:rsidRPr="007C52BE">
        <w:rPr>
          <w:color w:val="000000"/>
          <w:sz w:val="28"/>
          <w:szCs w:val="28"/>
        </w:rPr>
        <w:t>1</w:t>
      </w:r>
      <w:r>
        <w:rPr>
          <w:color w:val="000000"/>
          <w:sz w:val="28"/>
          <w:szCs w:val="28"/>
        </w:rPr>
        <w:t>.</w:t>
      </w:r>
      <w:r w:rsidRPr="007C52BE">
        <w:rPr>
          <w:color w:val="000000"/>
          <w:sz w:val="28"/>
          <w:szCs w:val="28"/>
        </w:rPr>
        <w:t xml:space="preserve"> Финансовый контроль - система наблюдения и проверки финансовой деятельности управляемого объекта с целью оценки обоснованности и эффективности принятых решений, выявления отклонений от утвержденных нормативов и принятия мер по их устранению.</w:t>
      </w:r>
    </w:p>
    <w:p w:rsidR="0060000C" w:rsidRPr="007C52BE" w:rsidRDefault="0060000C" w:rsidP="0060000C">
      <w:pPr>
        <w:spacing w:line="360" w:lineRule="auto"/>
        <w:ind w:firstLine="709"/>
        <w:jc w:val="both"/>
        <w:rPr>
          <w:color w:val="000000"/>
          <w:sz w:val="28"/>
          <w:szCs w:val="28"/>
        </w:rPr>
      </w:pPr>
      <w:r w:rsidRPr="007C52BE">
        <w:rPr>
          <w:color w:val="000000"/>
          <w:sz w:val="28"/>
          <w:szCs w:val="28"/>
        </w:rPr>
        <w:t>2</w:t>
      </w:r>
      <w:r>
        <w:rPr>
          <w:color w:val="000000"/>
          <w:sz w:val="28"/>
          <w:szCs w:val="28"/>
        </w:rPr>
        <w:t>.</w:t>
      </w:r>
      <w:r w:rsidRPr="007C52BE">
        <w:rPr>
          <w:color w:val="000000"/>
          <w:sz w:val="28"/>
          <w:szCs w:val="28"/>
        </w:rPr>
        <w:t xml:space="preserve"> Новые политические и экономические отношения, сложившиеся в России за годы появления рыночной экономики , потребовали создания развитой системы государственного финансового контроля, способной в условиях децентрализованного управления экономикой обеспечить соблюдение интересов государства и общества в целом.</w:t>
      </w:r>
    </w:p>
    <w:p w:rsidR="0060000C" w:rsidRPr="007C52BE" w:rsidRDefault="0060000C" w:rsidP="0060000C">
      <w:pPr>
        <w:spacing w:line="360" w:lineRule="auto"/>
        <w:ind w:firstLine="709"/>
        <w:jc w:val="both"/>
        <w:rPr>
          <w:color w:val="000000"/>
          <w:sz w:val="28"/>
          <w:szCs w:val="28"/>
        </w:rPr>
      </w:pPr>
      <w:r w:rsidRPr="007C52BE">
        <w:rPr>
          <w:color w:val="000000"/>
          <w:sz w:val="28"/>
          <w:szCs w:val="28"/>
        </w:rPr>
        <w:t>3</w:t>
      </w:r>
      <w:r>
        <w:rPr>
          <w:color w:val="000000"/>
          <w:sz w:val="28"/>
          <w:szCs w:val="28"/>
        </w:rPr>
        <w:t>.</w:t>
      </w:r>
      <w:r w:rsidRPr="007C52BE">
        <w:rPr>
          <w:color w:val="000000"/>
          <w:sz w:val="28"/>
          <w:szCs w:val="28"/>
        </w:rPr>
        <w:t xml:space="preserve"> Выделяется характеристика финансового контроля в зависимости от субъекта контроля. Финансовый контроль бывает государственный; негосударственный, общехозяйственный, общественный, Внутрихозяйственный, правовой, гражданский.</w:t>
      </w:r>
    </w:p>
    <w:p w:rsidR="0060000C" w:rsidRPr="007C52BE" w:rsidRDefault="0060000C" w:rsidP="0060000C">
      <w:pPr>
        <w:spacing w:line="360" w:lineRule="auto"/>
        <w:ind w:firstLine="709"/>
        <w:jc w:val="both"/>
        <w:rPr>
          <w:color w:val="000000"/>
          <w:sz w:val="28"/>
          <w:szCs w:val="28"/>
        </w:rPr>
      </w:pPr>
      <w:r w:rsidRPr="007C52BE">
        <w:rPr>
          <w:color w:val="000000"/>
          <w:sz w:val="28"/>
          <w:szCs w:val="28"/>
        </w:rPr>
        <w:t>4</w:t>
      </w:r>
      <w:r>
        <w:rPr>
          <w:color w:val="000000"/>
          <w:sz w:val="28"/>
          <w:szCs w:val="28"/>
        </w:rPr>
        <w:t>.</w:t>
      </w:r>
      <w:r w:rsidRPr="007C52BE">
        <w:rPr>
          <w:color w:val="000000"/>
          <w:sz w:val="28"/>
          <w:szCs w:val="28"/>
        </w:rPr>
        <w:t xml:space="preserve"> Основные проблемы в области государственного контроля в России связаны с неэффективностью бюджетного процесса, в частности нереалистичности расчета доходов и расходов бюджета, неполнотой бюджетного законодательства</w:t>
      </w:r>
    </w:p>
    <w:p w:rsidR="0060000C" w:rsidRPr="007C52BE" w:rsidRDefault="0060000C" w:rsidP="0060000C">
      <w:pPr>
        <w:spacing w:line="360" w:lineRule="auto"/>
        <w:ind w:firstLine="709"/>
        <w:jc w:val="both"/>
        <w:rPr>
          <w:color w:val="000000"/>
          <w:sz w:val="28"/>
          <w:szCs w:val="28"/>
        </w:rPr>
      </w:pPr>
      <w:r w:rsidRPr="007C52BE">
        <w:rPr>
          <w:color w:val="000000"/>
          <w:sz w:val="28"/>
          <w:szCs w:val="28"/>
        </w:rPr>
        <w:t>5</w:t>
      </w:r>
      <w:r>
        <w:rPr>
          <w:color w:val="000000"/>
          <w:sz w:val="28"/>
          <w:szCs w:val="28"/>
        </w:rPr>
        <w:t>.</w:t>
      </w:r>
      <w:r w:rsidR="00E644C3">
        <w:rPr>
          <w:color w:val="000000"/>
          <w:sz w:val="28"/>
          <w:szCs w:val="28"/>
        </w:rPr>
        <w:t xml:space="preserve"> </w:t>
      </w:r>
      <w:r w:rsidRPr="007C52BE">
        <w:rPr>
          <w:color w:val="000000"/>
          <w:sz w:val="28"/>
          <w:szCs w:val="28"/>
        </w:rPr>
        <w:t>Основные проблемы совершенствования государственного финансового контроля в РФ заключаются в улучшении системы государственного финансового контроля, формирование правовой базы, повышения роли государственного финансового контроля в сфере обеспечения финансовой безопасности государства.</w:t>
      </w:r>
    </w:p>
    <w:p w:rsidR="0060000C" w:rsidRPr="0060000C" w:rsidRDefault="0060000C" w:rsidP="0060000C">
      <w:pPr>
        <w:jc w:val="center"/>
        <w:rPr>
          <w:b/>
          <w:sz w:val="28"/>
        </w:rPr>
      </w:pPr>
      <w:r>
        <w:rPr>
          <w:color w:val="000000"/>
        </w:rPr>
        <w:br w:type="page"/>
      </w:r>
      <w:r w:rsidRPr="0060000C">
        <w:rPr>
          <w:b/>
          <w:sz w:val="28"/>
        </w:rPr>
        <w:t>СПИСОК ИСПОЛЬЗОВАННЫХ ИСТОЧНИКОВ</w:t>
      </w:r>
    </w:p>
    <w:p w:rsidR="0060000C" w:rsidRPr="0060000C" w:rsidRDefault="0060000C" w:rsidP="0060000C">
      <w:pPr>
        <w:jc w:val="center"/>
        <w:rPr>
          <w:sz w:val="28"/>
          <w:szCs w:val="28"/>
        </w:rPr>
      </w:pPr>
    </w:p>
    <w:p w:rsidR="0060000C" w:rsidRDefault="0060000C" w:rsidP="0060000C">
      <w:pPr>
        <w:pStyle w:val="a4"/>
        <w:numPr>
          <w:ilvl w:val="0"/>
          <w:numId w:val="9"/>
        </w:numPr>
        <w:spacing w:line="312" w:lineRule="auto"/>
        <w:rPr>
          <w:sz w:val="28"/>
          <w:szCs w:val="28"/>
        </w:rPr>
      </w:pPr>
      <w:r w:rsidRPr="0060000C">
        <w:rPr>
          <w:sz w:val="28"/>
          <w:szCs w:val="28"/>
        </w:rPr>
        <w:t>Бюджетный кодекс Российской Федерации. Федеральный закон № 145-ФЗ от 31.07.1998.</w:t>
      </w:r>
    </w:p>
    <w:p w:rsidR="00B87C31" w:rsidRPr="00B11048" w:rsidRDefault="00B87C31" w:rsidP="00B87C31">
      <w:pPr>
        <w:pStyle w:val="a4"/>
        <w:numPr>
          <w:ilvl w:val="0"/>
          <w:numId w:val="9"/>
        </w:numPr>
        <w:spacing w:line="312" w:lineRule="auto"/>
        <w:rPr>
          <w:sz w:val="28"/>
        </w:rPr>
      </w:pPr>
      <w:r>
        <w:rPr>
          <w:sz w:val="28"/>
        </w:rPr>
        <w:t xml:space="preserve">О мерах по обеспечению государственного финансового контроля в </w:t>
      </w:r>
      <w:r w:rsidRPr="00B11048">
        <w:rPr>
          <w:sz w:val="28"/>
        </w:rPr>
        <w:t>РФ: Указ Президента РФ от 25.07.1996.</w:t>
      </w:r>
    </w:p>
    <w:p w:rsidR="00B87C31" w:rsidRPr="00B11048" w:rsidRDefault="0060000C" w:rsidP="00B87C31">
      <w:pPr>
        <w:pStyle w:val="a4"/>
        <w:numPr>
          <w:ilvl w:val="0"/>
          <w:numId w:val="9"/>
        </w:numPr>
        <w:spacing w:line="312" w:lineRule="auto"/>
        <w:rPr>
          <w:sz w:val="28"/>
          <w:szCs w:val="28"/>
        </w:rPr>
      </w:pPr>
      <w:r w:rsidRPr="00B11048">
        <w:rPr>
          <w:sz w:val="28"/>
          <w:szCs w:val="28"/>
        </w:rPr>
        <w:t xml:space="preserve">О счетной палате РФ. Федеральный закон от 14 января </w:t>
      </w:r>
      <w:smartTag w:uri="urn:schemas-microsoft-com:office:smarttags" w:element="metricconverter">
        <w:smartTagPr>
          <w:attr w:name="ProductID" w:val="1995 г"/>
        </w:smartTagPr>
        <w:r w:rsidRPr="00B11048">
          <w:rPr>
            <w:sz w:val="28"/>
            <w:szCs w:val="28"/>
          </w:rPr>
          <w:t>1995 г</w:t>
        </w:r>
      </w:smartTag>
      <w:r w:rsidRPr="00B11048">
        <w:rPr>
          <w:sz w:val="28"/>
          <w:szCs w:val="28"/>
        </w:rPr>
        <w:t>.№4-ФЗ//Собрание законодательства РФ. – 1995. -№3 – ст 167.</w:t>
      </w:r>
    </w:p>
    <w:p w:rsidR="00A663AD" w:rsidRPr="00B11048" w:rsidRDefault="00A663AD" w:rsidP="00B87C31">
      <w:pPr>
        <w:pStyle w:val="a4"/>
        <w:numPr>
          <w:ilvl w:val="0"/>
          <w:numId w:val="9"/>
        </w:numPr>
        <w:spacing w:line="312" w:lineRule="auto"/>
        <w:rPr>
          <w:sz w:val="28"/>
          <w:szCs w:val="28"/>
        </w:rPr>
      </w:pPr>
      <w:r w:rsidRPr="00B11048">
        <w:rPr>
          <w:sz w:val="28"/>
          <w:szCs w:val="28"/>
        </w:rPr>
        <w:t xml:space="preserve">О федеральном бюджете на 2008 год и на плановый период 2009 и 2010 годов. Федеральный закон от 23 ноября </w:t>
      </w:r>
      <w:smartTag w:uri="urn:schemas-microsoft-com:office:smarttags" w:element="metricconverter">
        <w:smartTagPr>
          <w:attr w:name="ProductID" w:val="2007 г"/>
        </w:smartTagPr>
        <w:r w:rsidRPr="00B11048">
          <w:rPr>
            <w:sz w:val="28"/>
            <w:szCs w:val="28"/>
          </w:rPr>
          <w:t>2007 г</w:t>
        </w:r>
      </w:smartTag>
      <w:r w:rsidRPr="00B11048">
        <w:rPr>
          <w:sz w:val="28"/>
          <w:szCs w:val="28"/>
        </w:rPr>
        <w:t>. № 269-ФЗ.</w:t>
      </w:r>
    </w:p>
    <w:p w:rsidR="0060000C" w:rsidRPr="00B11048" w:rsidRDefault="0060000C" w:rsidP="00B87C31">
      <w:pPr>
        <w:pStyle w:val="a4"/>
        <w:numPr>
          <w:ilvl w:val="0"/>
          <w:numId w:val="9"/>
        </w:numPr>
        <w:spacing w:line="312" w:lineRule="auto"/>
        <w:rPr>
          <w:sz w:val="28"/>
          <w:szCs w:val="28"/>
        </w:rPr>
      </w:pPr>
      <w:r w:rsidRPr="00B11048">
        <w:rPr>
          <w:sz w:val="28"/>
          <w:szCs w:val="28"/>
        </w:rPr>
        <w:t>Александрова Е.И. Совершенствование организации финансового контроля//Финансы и кредит 200</w:t>
      </w:r>
      <w:r w:rsidR="00A663AD" w:rsidRPr="00B11048">
        <w:rPr>
          <w:sz w:val="28"/>
          <w:szCs w:val="28"/>
        </w:rPr>
        <w:t>8</w:t>
      </w:r>
      <w:r w:rsidR="00B67A65" w:rsidRPr="00B11048">
        <w:rPr>
          <w:sz w:val="28"/>
          <w:szCs w:val="28"/>
        </w:rPr>
        <w:t xml:space="preserve"> </w:t>
      </w:r>
      <w:r w:rsidRPr="00B11048">
        <w:rPr>
          <w:sz w:val="28"/>
          <w:szCs w:val="28"/>
        </w:rPr>
        <w:t>-</w:t>
      </w:r>
      <w:r w:rsidR="00B67A65" w:rsidRPr="00B11048">
        <w:rPr>
          <w:sz w:val="28"/>
          <w:szCs w:val="28"/>
        </w:rPr>
        <w:t xml:space="preserve"> </w:t>
      </w:r>
      <w:r w:rsidRPr="00B11048">
        <w:rPr>
          <w:sz w:val="28"/>
          <w:szCs w:val="28"/>
        </w:rPr>
        <w:t>№22, с 14-22.</w:t>
      </w:r>
    </w:p>
    <w:p w:rsidR="0060000C" w:rsidRPr="00B11048" w:rsidRDefault="0060000C" w:rsidP="0060000C">
      <w:pPr>
        <w:pStyle w:val="a4"/>
        <w:numPr>
          <w:ilvl w:val="0"/>
          <w:numId w:val="9"/>
        </w:numPr>
        <w:spacing w:line="312" w:lineRule="auto"/>
        <w:rPr>
          <w:sz w:val="28"/>
          <w:szCs w:val="28"/>
        </w:rPr>
      </w:pPr>
      <w:r w:rsidRPr="00B11048">
        <w:rPr>
          <w:sz w:val="28"/>
        </w:rPr>
        <w:t>Андрюшин С.А., Дадашев А.З. Научные основы организации системы общегосударственного контроля // Финансы. — 200</w:t>
      </w:r>
      <w:r w:rsidR="00B67A65" w:rsidRPr="00B11048">
        <w:rPr>
          <w:sz w:val="28"/>
        </w:rPr>
        <w:t>7</w:t>
      </w:r>
      <w:r w:rsidRPr="00B11048">
        <w:rPr>
          <w:sz w:val="28"/>
        </w:rPr>
        <w:t>— № 4.</w:t>
      </w:r>
    </w:p>
    <w:p w:rsidR="002B4F57" w:rsidRPr="00B11048" w:rsidRDefault="002B4F57" w:rsidP="0060000C">
      <w:pPr>
        <w:pStyle w:val="a4"/>
        <w:numPr>
          <w:ilvl w:val="0"/>
          <w:numId w:val="9"/>
        </w:numPr>
        <w:spacing w:line="312" w:lineRule="auto"/>
        <w:rPr>
          <w:sz w:val="28"/>
          <w:szCs w:val="28"/>
        </w:rPr>
      </w:pPr>
      <w:r w:rsidRPr="00B11048">
        <w:rPr>
          <w:sz w:val="28"/>
          <w:szCs w:val="28"/>
        </w:rPr>
        <w:t>Большаков Н. Оценка эффективности финансового контроля как инструмента управления социальной средой / Н.Большаков, Г.Енц // Пробл. теории и практики управл. - 2010. - N 1. - С.41-49.</w:t>
      </w:r>
    </w:p>
    <w:p w:rsidR="00B87C31" w:rsidRPr="00B11048" w:rsidRDefault="0060000C" w:rsidP="00B87C31">
      <w:pPr>
        <w:pStyle w:val="a4"/>
        <w:numPr>
          <w:ilvl w:val="0"/>
          <w:numId w:val="9"/>
        </w:numPr>
        <w:spacing w:line="312" w:lineRule="auto"/>
        <w:rPr>
          <w:sz w:val="28"/>
          <w:szCs w:val="28"/>
        </w:rPr>
      </w:pPr>
      <w:r w:rsidRPr="00B11048">
        <w:rPr>
          <w:sz w:val="28"/>
        </w:rPr>
        <w:t xml:space="preserve">Бурков С., Ефимова Н., Буркова С. О правообеспечении повышения эффективности государственного финансового контроля РФ // </w:t>
      </w:r>
      <w:r w:rsidRPr="00B11048">
        <w:rPr>
          <w:sz w:val="28"/>
          <w:szCs w:val="28"/>
        </w:rPr>
        <w:t>Российский экономический журнал. — 200</w:t>
      </w:r>
      <w:r w:rsidR="00B56A1A" w:rsidRPr="00B11048">
        <w:rPr>
          <w:sz w:val="28"/>
          <w:szCs w:val="28"/>
        </w:rPr>
        <w:t>7</w:t>
      </w:r>
      <w:r w:rsidRPr="00B11048">
        <w:rPr>
          <w:sz w:val="28"/>
          <w:szCs w:val="28"/>
        </w:rPr>
        <w:t>— № 9.</w:t>
      </w:r>
    </w:p>
    <w:p w:rsidR="00B67A65" w:rsidRPr="00B11048" w:rsidRDefault="00B67A65" w:rsidP="00B87C31">
      <w:pPr>
        <w:pStyle w:val="a4"/>
        <w:numPr>
          <w:ilvl w:val="0"/>
          <w:numId w:val="9"/>
        </w:numPr>
        <w:spacing w:line="312" w:lineRule="auto"/>
        <w:rPr>
          <w:sz w:val="28"/>
          <w:szCs w:val="28"/>
        </w:rPr>
      </w:pPr>
      <w:r w:rsidRPr="00B11048">
        <w:rPr>
          <w:sz w:val="28"/>
          <w:szCs w:val="28"/>
        </w:rPr>
        <w:t>Васильева М.В. Стратегии развития системы государственного финансового контроля в России // Нац. интересы: приоритеты и безопасность. - 2008. - N 10. - С.8-14.</w:t>
      </w:r>
    </w:p>
    <w:p w:rsidR="00B710CC" w:rsidRPr="00B11048" w:rsidRDefault="0060000C" w:rsidP="00B710CC">
      <w:pPr>
        <w:pStyle w:val="a4"/>
        <w:numPr>
          <w:ilvl w:val="0"/>
          <w:numId w:val="9"/>
        </w:numPr>
        <w:rPr>
          <w:sz w:val="28"/>
          <w:szCs w:val="28"/>
        </w:rPr>
      </w:pPr>
      <w:r w:rsidRPr="00B11048">
        <w:rPr>
          <w:sz w:val="28"/>
          <w:szCs w:val="28"/>
        </w:rPr>
        <w:t>Ефимова Н. О двух подходах к реформированию государственного финансового контроля РФ // Российский экономический журнал. — 200</w:t>
      </w:r>
      <w:r w:rsidR="00B56A1A" w:rsidRPr="00B11048">
        <w:rPr>
          <w:sz w:val="28"/>
          <w:szCs w:val="28"/>
        </w:rPr>
        <w:t>7</w:t>
      </w:r>
      <w:r w:rsidRPr="00B11048">
        <w:rPr>
          <w:sz w:val="28"/>
          <w:szCs w:val="28"/>
        </w:rPr>
        <w:t>—№ 11-12.</w:t>
      </w:r>
    </w:p>
    <w:p w:rsidR="00B710CC" w:rsidRPr="00B11048" w:rsidRDefault="00B710CC" w:rsidP="00B710CC">
      <w:pPr>
        <w:pStyle w:val="a4"/>
        <w:numPr>
          <w:ilvl w:val="0"/>
          <w:numId w:val="9"/>
        </w:numPr>
        <w:rPr>
          <w:sz w:val="28"/>
          <w:szCs w:val="28"/>
        </w:rPr>
      </w:pPr>
      <w:r w:rsidRPr="00B11048">
        <w:rPr>
          <w:sz w:val="28"/>
          <w:szCs w:val="28"/>
        </w:rPr>
        <w:t>Захаров К. Государственный финансовый контроль на уровне региона // Проблемы теории и практики управления. – 2010 - № 1.</w:t>
      </w:r>
      <w:r w:rsidR="00B67A65" w:rsidRPr="00B11048">
        <w:t xml:space="preserve"> </w:t>
      </w:r>
      <w:r w:rsidR="00B67A65" w:rsidRPr="00B11048">
        <w:rPr>
          <w:sz w:val="28"/>
          <w:szCs w:val="28"/>
        </w:rPr>
        <w:t>- С.50-54.</w:t>
      </w:r>
    </w:p>
    <w:p w:rsidR="0060000C" w:rsidRPr="00B11048" w:rsidRDefault="0060000C" w:rsidP="00B710CC">
      <w:pPr>
        <w:pStyle w:val="a4"/>
        <w:numPr>
          <w:ilvl w:val="0"/>
          <w:numId w:val="9"/>
        </w:numPr>
        <w:rPr>
          <w:sz w:val="28"/>
          <w:szCs w:val="28"/>
        </w:rPr>
      </w:pPr>
      <w:r w:rsidRPr="00B11048">
        <w:rPr>
          <w:sz w:val="28"/>
          <w:szCs w:val="28"/>
        </w:rPr>
        <w:t>Кармоков X</w:t>
      </w:r>
      <w:r w:rsidR="00B710CC" w:rsidRPr="00B11048">
        <w:rPr>
          <w:sz w:val="28"/>
          <w:szCs w:val="28"/>
        </w:rPr>
        <w:t>.</w:t>
      </w:r>
      <w:r w:rsidRPr="00B11048">
        <w:rPr>
          <w:sz w:val="28"/>
          <w:szCs w:val="28"/>
        </w:rPr>
        <w:t xml:space="preserve"> Экономическая политика и Счетная палата РФ // Российский экономический журнал. — 200</w:t>
      </w:r>
      <w:r w:rsidR="00B56A1A" w:rsidRPr="00B11048">
        <w:rPr>
          <w:sz w:val="28"/>
          <w:szCs w:val="28"/>
        </w:rPr>
        <w:t>8</w:t>
      </w:r>
      <w:r w:rsidRPr="00B11048">
        <w:rPr>
          <w:sz w:val="28"/>
          <w:szCs w:val="28"/>
        </w:rPr>
        <w:t xml:space="preserve"> — № 3.</w:t>
      </w:r>
    </w:p>
    <w:p w:rsidR="00F952FD" w:rsidRPr="00B11048" w:rsidRDefault="00F952FD" w:rsidP="00B710CC">
      <w:pPr>
        <w:pStyle w:val="a4"/>
        <w:numPr>
          <w:ilvl w:val="0"/>
          <w:numId w:val="9"/>
        </w:numPr>
        <w:rPr>
          <w:sz w:val="28"/>
        </w:rPr>
      </w:pPr>
      <w:r w:rsidRPr="00B11048">
        <w:rPr>
          <w:sz w:val="28"/>
        </w:rPr>
        <w:t>Овсянников Л.Н. Финансовый контроль и экономическая наука //Финансы. – 2009 - № 4.</w:t>
      </w:r>
      <w:r w:rsidR="00B67A65" w:rsidRPr="00B11048">
        <w:t xml:space="preserve"> </w:t>
      </w:r>
      <w:r w:rsidR="00B67A65" w:rsidRPr="00B11048">
        <w:rPr>
          <w:sz w:val="28"/>
        </w:rPr>
        <w:t>С.41-46.</w:t>
      </w:r>
    </w:p>
    <w:p w:rsidR="0060000C" w:rsidRPr="00B11048" w:rsidRDefault="0060000C" w:rsidP="0060000C">
      <w:pPr>
        <w:pStyle w:val="a4"/>
        <w:numPr>
          <w:ilvl w:val="0"/>
          <w:numId w:val="9"/>
        </w:numPr>
        <w:spacing w:line="312" w:lineRule="auto"/>
        <w:rPr>
          <w:sz w:val="28"/>
        </w:rPr>
      </w:pPr>
      <w:r w:rsidRPr="00B11048">
        <w:rPr>
          <w:sz w:val="28"/>
        </w:rPr>
        <w:t>Опенышев С.П., Жуков В.А. Предмет, метод, виды и принципы государственного финансового контроля. // Бюллетень Счетной палаты Российской Федерации. — 200</w:t>
      </w:r>
      <w:r w:rsidR="00B56A1A" w:rsidRPr="00B11048">
        <w:rPr>
          <w:sz w:val="28"/>
        </w:rPr>
        <w:t>8</w:t>
      </w:r>
      <w:r w:rsidRPr="00B11048">
        <w:rPr>
          <w:sz w:val="28"/>
        </w:rPr>
        <w:t>— № 4.</w:t>
      </w:r>
    </w:p>
    <w:p w:rsidR="0060000C" w:rsidRPr="00B11048" w:rsidRDefault="0060000C" w:rsidP="0060000C">
      <w:pPr>
        <w:pStyle w:val="a4"/>
        <w:numPr>
          <w:ilvl w:val="0"/>
          <w:numId w:val="9"/>
        </w:numPr>
        <w:spacing w:line="312" w:lineRule="auto"/>
        <w:rPr>
          <w:sz w:val="28"/>
          <w:szCs w:val="28"/>
        </w:rPr>
      </w:pPr>
      <w:r w:rsidRPr="00B11048">
        <w:rPr>
          <w:sz w:val="28"/>
        </w:rPr>
        <w:t xml:space="preserve">Пансков В.Г. О некоторых вопросах государственного </w:t>
      </w:r>
      <w:r w:rsidRPr="00B11048">
        <w:rPr>
          <w:sz w:val="28"/>
          <w:szCs w:val="28"/>
        </w:rPr>
        <w:t>финансового контроля в стране // Финансы. — 200</w:t>
      </w:r>
      <w:r w:rsidR="00B56A1A" w:rsidRPr="00B11048">
        <w:rPr>
          <w:sz w:val="28"/>
          <w:szCs w:val="28"/>
        </w:rPr>
        <w:t>9</w:t>
      </w:r>
      <w:r w:rsidRPr="00B11048">
        <w:rPr>
          <w:sz w:val="28"/>
          <w:szCs w:val="28"/>
        </w:rPr>
        <w:t xml:space="preserve"> — № 5.</w:t>
      </w:r>
    </w:p>
    <w:p w:rsidR="006F6D9D" w:rsidRPr="00B11048" w:rsidRDefault="006F6D9D" w:rsidP="00B87C31">
      <w:pPr>
        <w:pStyle w:val="a4"/>
        <w:numPr>
          <w:ilvl w:val="0"/>
          <w:numId w:val="9"/>
        </w:numPr>
        <w:spacing w:line="312" w:lineRule="auto"/>
        <w:rPr>
          <w:sz w:val="28"/>
          <w:szCs w:val="28"/>
        </w:rPr>
      </w:pPr>
      <w:r w:rsidRPr="00B11048">
        <w:rPr>
          <w:sz w:val="28"/>
          <w:szCs w:val="28"/>
        </w:rPr>
        <w:t xml:space="preserve">Поляк Г.Б. </w:t>
      </w:r>
      <w:r w:rsidR="00073354" w:rsidRPr="00B11048">
        <w:rPr>
          <w:sz w:val="28"/>
          <w:szCs w:val="28"/>
        </w:rPr>
        <w:t xml:space="preserve">Финансы –Учебное пособие для ВУЗов, М. : </w:t>
      </w:r>
      <w:r w:rsidRPr="00B11048">
        <w:rPr>
          <w:sz w:val="28"/>
          <w:szCs w:val="28"/>
        </w:rPr>
        <w:t>«ЮНИТИ-ДАНА»</w:t>
      </w:r>
      <w:r w:rsidR="00073354" w:rsidRPr="00B11048">
        <w:rPr>
          <w:sz w:val="28"/>
          <w:szCs w:val="28"/>
        </w:rPr>
        <w:t>, 2008.</w:t>
      </w:r>
    </w:p>
    <w:p w:rsidR="00B710CC" w:rsidRPr="00B11048" w:rsidRDefault="00B710CC" w:rsidP="00B710CC">
      <w:pPr>
        <w:pStyle w:val="a4"/>
        <w:numPr>
          <w:ilvl w:val="0"/>
          <w:numId w:val="9"/>
        </w:numPr>
        <w:rPr>
          <w:sz w:val="28"/>
          <w:szCs w:val="28"/>
        </w:rPr>
      </w:pPr>
      <w:r w:rsidRPr="00B11048">
        <w:rPr>
          <w:sz w:val="28"/>
          <w:szCs w:val="28"/>
        </w:rPr>
        <w:t>Рожкова Н. Виды, формы и принципы государственного финансового контроля // Проблемы теории ипрактики управления. – 200</w:t>
      </w:r>
      <w:r w:rsidR="00B56A1A" w:rsidRPr="00B11048">
        <w:rPr>
          <w:sz w:val="28"/>
          <w:szCs w:val="28"/>
        </w:rPr>
        <w:t>8</w:t>
      </w:r>
      <w:r w:rsidRPr="00B11048">
        <w:rPr>
          <w:sz w:val="28"/>
          <w:szCs w:val="28"/>
        </w:rPr>
        <w:t xml:space="preserve"> - № 7.</w:t>
      </w:r>
    </w:p>
    <w:p w:rsidR="00B87C31" w:rsidRPr="00B11048" w:rsidRDefault="00B87C31" w:rsidP="00B87C31">
      <w:pPr>
        <w:pStyle w:val="a4"/>
        <w:numPr>
          <w:ilvl w:val="0"/>
          <w:numId w:val="9"/>
        </w:numPr>
        <w:spacing w:line="312" w:lineRule="auto"/>
        <w:rPr>
          <w:sz w:val="28"/>
        </w:rPr>
      </w:pPr>
      <w:r w:rsidRPr="00B11048">
        <w:rPr>
          <w:sz w:val="28"/>
          <w:szCs w:val="28"/>
        </w:rPr>
        <w:t>Румянцев А.В. Финансовый контроль: курс лекций, М.: «Дело», 2007,144с.</w:t>
      </w:r>
    </w:p>
    <w:p w:rsidR="00B67A65" w:rsidRPr="00B11048" w:rsidRDefault="006F6D9D" w:rsidP="00B67A65">
      <w:pPr>
        <w:pStyle w:val="a4"/>
        <w:numPr>
          <w:ilvl w:val="0"/>
          <w:numId w:val="9"/>
        </w:numPr>
        <w:spacing w:line="312" w:lineRule="auto"/>
        <w:rPr>
          <w:sz w:val="28"/>
        </w:rPr>
      </w:pPr>
      <w:r w:rsidRPr="00B11048">
        <w:rPr>
          <w:sz w:val="28"/>
          <w:szCs w:val="28"/>
        </w:rPr>
        <w:t>Симонова Л.А. Эффективность государственного финансового контроля // Финансы.-200</w:t>
      </w:r>
      <w:r w:rsidR="00B56A1A" w:rsidRPr="00B11048">
        <w:rPr>
          <w:sz w:val="28"/>
          <w:szCs w:val="28"/>
        </w:rPr>
        <w:t>7</w:t>
      </w:r>
      <w:r w:rsidRPr="00B11048">
        <w:rPr>
          <w:sz w:val="28"/>
          <w:szCs w:val="28"/>
        </w:rPr>
        <w:t>-№ 4.</w:t>
      </w:r>
    </w:p>
    <w:p w:rsidR="00B87C31" w:rsidRPr="00B11048" w:rsidRDefault="0060000C" w:rsidP="00B67A65">
      <w:pPr>
        <w:pStyle w:val="a4"/>
        <w:numPr>
          <w:ilvl w:val="0"/>
          <w:numId w:val="9"/>
        </w:numPr>
        <w:spacing w:line="312" w:lineRule="auto"/>
        <w:rPr>
          <w:sz w:val="28"/>
        </w:rPr>
      </w:pPr>
      <w:r w:rsidRPr="00B11048">
        <w:rPr>
          <w:sz w:val="28"/>
          <w:szCs w:val="28"/>
        </w:rPr>
        <w:t>Степашин С. В., Столяров Н. С, Шохин С. О., Жуков В. А. Государственный финансовый контроль:Учебник для вузов. – СПБ.:Питер, 200</w:t>
      </w:r>
      <w:r w:rsidR="00B67A65" w:rsidRPr="00B11048">
        <w:rPr>
          <w:sz w:val="28"/>
          <w:szCs w:val="28"/>
        </w:rPr>
        <w:t>8</w:t>
      </w:r>
      <w:r w:rsidRPr="00B11048">
        <w:rPr>
          <w:sz w:val="28"/>
          <w:szCs w:val="28"/>
        </w:rPr>
        <w:t>.-557 с.</w:t>
      </w:r>
    </w:p>
    <w:p w:rsidR="00B87C31" w:rsidRPr="00B11048" w:rsidRDefault="00B87C31" w:rsidP="00B87C31">
      <w:pPr>
        <w:pStyle w:val="a4"/>
        <w:numPr>
          <w:ilvl w:val="0"/>
          <w:numId w:val="9"/>
        </w:numPr>
        <w:spacing w:line="312" w:lineRule="auto"/>
        <w:rPr>
          <w:sz w:val="28"/>
          <w:szCs w:val="28"/>
        </w:rPr>
      </w:pPr>
      <w:r w:rsidRPr="00B11048">
        <w:rPr>
          <w:kern w:val="36"/>
          <w:sz w:val="28"/>
          <w:szCs w:val="28"/>
        </w:rPr>
        <w:t>Терехова Т.Б. Основный направления совершенствования государственного финансового контроля в РФ// Финансы и кредит №35-200</w:t>
      </w:r>
      <w:r w:rsidR="00B50C3E" w:rsidRPr="00B11048">
        <w:rPr>
          <w:kern w:val="36"/>
          <w:sz w:val="28"/>
          <w:szCs w:val="28"/>
        </w:rPr>
        <w:t>9</w:t>
      </w:r>
      <w:r w:rsidRPr="00B11048">
        <w:rPr>
          <w:kern w:val="36"/>
          <w:sz w:val="28"/>
          <w:szCs w:val="28"/>
        </w:rPr>
        <w:t>, с 47-54.</w:t>
      </w:r>
    </w:p>
    <w:p w:rsidR="0060000C" w:rsidRPr="00B11048" w:rsidRDefault="0060000C" w:rsidP="0060000C">
      <w:pPr>
        <w:pStyle w:val="a4"/>
        <w:numPr>
          <w:ilvl w:val="0"/>
          <w:numId w:val="9"/>
        </w:numPr>
        <w:spacing w:line="312" w:lineRule="auto"/>
        <w:rPr>
          <w:sz w:val="28"/>
        </w:rPr>
      </w:pPr>
      <w:r w:rsidRPr="00B11048">
        <w:rPr>
          <w:sz w:val="28"/>
        </w:rPr>
        <w:t>Финансы: учебник для вузов / Под ред. В.М. Родионовой — М.: Финансы и статистика, 200</w:t>
      </w:r>
      <w:r w:rsidR="00806787" w:rsidRPr="00B11048">
        <w:rPr>
          <w:sz w:val="28"/>
        </w:rPr>
        <w:t>8</w:t>
      </w:r>
      <w:r w:rsidRPr="00B11048">
        <w:rPr>
          <w:sz w:val="28"/>
        </w:rPr>
        <w:t>.</w:t>
      </w:r>
    </w:p>
    <w:p w:rsidR="00B87C31" w:rsidRPr="00B11048" w:rsidRDefault="0060000C" w:rsidP="00B87C31">
      <w:pPr>
        <w:pStyle w:val="a4"/>
        <w:numPr>
          <w:ilvl w:val="0"/>
          <w:numId w:val="9"/>
        </w:numPr>
        <w:spacing w:line="312" w:lineRule="auto"/>
        <w:rPr>
          <w:sz w:val="28"/>
          <w:szCs w:val="28"/>
        </w:rPr>
      </w:pPr>
      <w:r w:rsidRPr="00B11048">
        <w:rPr>
          <w:sz w:val="28"/>
          <w:szCs w:val="28"/>
        </w:rPr>
        <w:t>Финансы: учебник для вузов / Под ред. Л.А. Дробозиной — М.: ЮНИТИ, 200</w:t>
      </w:r>
      <w:r w:rsidR="00806787" w:rsidRPr="00B11048">
        <w:rPr>
          <w:sz w:val="28"/>
          <w:szCs w:val="28"/>
        </w:rPr>
        <w:t>9</w:t>
      </w:r>
      <w:r w:rsidRPr="00B11048">
        <w:rPr>
          <w:sz w:val="28"/>
          <w:szCs w:val="28"/>
        </w:rPr>
        <w:t>.</w:t>
      </w:r>
    </w:p>
    <w:p w:rsidR="00B87C31" w:rsidRPr="00B11048" w:rsidRDefault="00B87C31" w:rsidP="00B87C31">
      <w:pPr>
        <w:pStyle w:val="a4"/>
        <w:numPr>
          <w:ilvl w:val="0"/>
          <w:numId w:val="9"/>
        </w:numPr>
        <w:spacing w:line="312" w:lineRule="auto"/>
        <w:rPr>
          <w:sz w:val="28"/>
          <w:szCs w:val="28"/>
        </w:rPr>
      </w:pPr>
      <w:r w:rsidRPr="00B11048">
        <w:rPr>
          <w:sz w:val="28"/>
          <w:szCs w:val="28"/>
        </w:rPr>
        <w:t>Чернявский В.С. Государственный финансовый контроль - проблемы эффективности, с 53-64//Право и политика, 200</w:t>
      </w:r>
      <w:r w:rsidR="00B56A1A" w:rsidRPr="00B11048">
        <w:rPr>
          <w:sz w:val="28"/>
          <w:szCs w:val="28"/>
        </w:rPr>
        <w:t>7</w:t>
      </w:r>
      <w:r w:rsidRPr="00B11048">
        <w:rPr>
          <w:sz w:val="28"/>
          <w:szCs w:val="28"/>
        </w:rPr>
        <w:t xml:space="preserve"> №6.</w:t>
      </w:r>
    </w:p>
    <w:p w:rsidR="00770DDD" w:rsidRPr="00B11048" w:rsidRDefault="00770DDD" w:rsidP="00B87C31">
      <w:pPr>
        <w:pStyle w:val="a4"/>
        <w:numPr>
          <w:ilvl w:val="0"/>
          <w:numId w:val="9"/>
        </w:numPr>
        <w:spacing w:line="312" w:lineRule="auto"/>
        <w:rPr>
          <w:sz w:val="28"/>
          <w:szCs w:val="28"/>
        </w:rPr>
      </w:pPr>
      <w:r w:rsidRPr="00B11048">
        <w:rPr>
          <w:sz w:val="28"/>
          <w:szCs w:val="28"/>
        </w:rPr>
        <w:t>www.minfin.ru</w:t>
      </w:r>
    </w:p>
    <w:p w:rsidR="0060000C" w:rsidRDefault="0060000C" w:rsidP="0060000C">
      <w:pPr>
        <w:jc w:val="center"/>
      </w:pPr>
      <w:bookmarkStart w:id="3" w:name="_GoBack"/>
      <w:bookmarkEnd w:id="3"/>
    </w:p>
    <w:sectPr w:rsidR="0060000C" w:rsidSect="00B1104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E9D" w:rsidRDefault="00C11E9D">
      <w:r>
        <w:separator/>
      </w:r>
    </w:p>
  </w:endnote>
  <w:endnote w:type="continuationSeparator" w:id="0">
    <w:p w:rsidR="00C11E9D" w:rsidRDefault="00C1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48" w:rsidRDefault="00B11048" w:rsidP="00C11E9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11048" w:rsidRDefault="00B11048" w:rsidP="00B1104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48" w:rsidRDefault="00B11048" w:rsidP="00C11E9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C31A8">
      <w:rPr>
        <w:rStyle w:val="a7"/>
        <w:noProof/>
      </w:rPr>
      <w:t>2</w:t>
    </w:r>
    <w:r>
      <w:rPr>
        <w:rStyle w:val="a7"/>
      </w:rPr>
      <w:fldChar w:fldCharType="end"/>
    </w:r>
  </w:p>
  <w:p w:rsidR="00B11048" w:rsidRDefault="00B11048" w:rsidP="00B1104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E9D" w:rsidRDefault="00C11E9D">
      <w:r>
        <w:separator/>
      </w:r>
    </w:p>
  </w:footnote>
  <w:footnote w:type="continuationSeparator" w:id="0">
    <w:p w:rsidR="00C11E9D" w:rsidRDefault="00C11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D3B76"/>
    <w:multiLevelType w:val="hybridMultilevel"/>
    <w:tmpl w:val="B90A6342"/>
    <w:lvl w:ilvl="0" w:tplc="B3C636F4">
      <w:start w:val="1"/>
      <w:numFmt w:val="bullet"/>
      <w:lvlText w:val=""/>
      <w:lvlJc w:val="left"/>
      <w:pPr>
        <w:tabs>
          <w:tab w:val="num" w:pos="1440"/>
        </w:tabs>
        <w:ind w:left="1440" w:hanging="360"/>
      </w:pPr>
      <w:rPr>
        <w:rFonts w:ascii="Symbol" w:hAnsi="Symbol" w:hint="default"/>
        <w:color w:val="auto"/>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B8A7E8A"/>
    <w:multiLevelType w:val="hybridMultilevel"/>
    <w:tmpl w:val="F526485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37FF5EB2"/>
    <w:multiLevelType w:val="hybridMultilevel"/>
    <w:tmpl w:val="4B76710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4C86727A"/>
    <w:multiLevelType w:val="hybridMultilevel"/>
    <w:tmpl w:val="0602F7F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516F491C"/>
    <w:multiLevelType w:val="hybridMultilevel"/>
    <w:tmpl w:val="4AD2D064"/>
    <w:lvl w:ilvl="0" w:tplc="5668262C">
      <w:start w:val="1"/>
      <w:numFmt w:val="decimal"/>
      <w:lvlText w:val="%1."/>
      <w:lvlJc w:val="right"/>
      <w:pPr>
        <w:tabs>
          <w:tab w:val="num" w:pos="1211"/>
        </w:tabs>
        <w:ind w:left="0" w:firstLine="851"/>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A6645B8"/>
    <w:multiLevelType w:val="hybridMultilevel"/>
    <w:tmpl w:val="D8C0F32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5EF51F7D"/>
    <w:multiLevelType w:val="hybridMultilevel"/>
    <w:tmpl w:val="60702EA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69E41AF3"/>
    <w:multiLevelType w:val="hybridMultilevel"/>
    <w:tmpl w:val="1EEEF106"/>
    <w:lvl w:ilvl="0" w:tplc="B3C636F4">
      <w:start w:val="1"/>
      <w:numFmt w:val="bullet"/>
      <w:lvlText w:val=""/>
      <w:lvlJc w:val="left"/>
      <w:pPr>
        <w:tabs>
          <w:tab w:val="num" w:pos="1440"/>
        </w:tabs>
        <w:ind w:left="1440" w:hanging="360"/>
      </w:pPr>
      <w:rPr>
        <w:rFonts w:ascii="Symbol" w:hAnsi="Symbol" w:hint="default"/>
        <w:color w:val="auto"/>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A2C357E"/>
    <w:multiLevelType w:val="hybridMultilevel"/>
    <w:tmpl w:val="B6CC545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E41"/>
    <w:rsid w:val="00073354"/>
    <w:rsid w:val="002B4F57"/>
    <w:rsid w:val="00307E72"/>
    <w:rsid w:val="00330FA5"/>
    <w:rsid w:val="003404C1"/>
    <w:rsid w:val="00414095"/>
    <w:rsid w:val="00450AF4"/>
    <w:rsid w:val="004C31A8"/>
    <w:rsid w:val="0060000C"/>
    <w:rsid w:val="006F6D9D"/>
    <w:rsid w:val="00760C9D"/>
    <w:rsid w:val="00770DDD"/>
    <w:rsid w:val="007C7BD0"/>
    <w:rsid w:val="00806787"/>
    <w:rsid w:val="00A1125C"/>
    <w:rsid w:val="00A663AD"/>
    <w:rsid w:val="00B11048"/>
    <w:rsid w:val="00B50C3E"/>
    <w:rsid w:val="00B56A1A"/>
    <w:rsid w:val="00B67A65"/>
    <w:rsid w:val="00B710CC"/>
    <w:rsid w:val="00B87C31"/>
    <w:rsid w:val="00BB7A26"/>
    <w:rsid w:val="00BE76D0"/>
    <w:rsid w:val="00C11E9D"/>
    <w:rsid w:val="00D16E41"/>
    <w:rsid w:val="00DD1084"/>
    <w:rsid w:val="00E644C3"/>
    <w:rsid w:val="00ED1B9E"/>
    <w:rsid w:val="00F95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72AA12-E03A-4F07-B664-52708ED0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E41"/>
  </w:style>
  <w:style w:type="paragraph" w:styleId="1">
    <w:name w:val="heading 1"/>
    <w:basedOn w:val="a"/>
    <w:next w:val="a"/>
    <w:qFormat/>
    <w:rsid w:val="00D16E41"/>
    <w:pPr>
      <w:keepNext/>
      <w:ind w:firstLine="540"/>
      <w:jc w:val="both"/>
      <w:outlineLvl w:val="0"/>
    </w:pPr>
    <w:rPr>
      <w:sz w:val="28"/>
      <w:szCs w:val="24"/>
    </w:rPr>
  </w:style>
  <w:style w:type="paragraph" w:styleId="2">
    <w:name w:val="heading 2"/>
    <w:basedOn w:val="a"/>
    <w:next w:val="a"/>
    <w:qFormat/>
    <w:rsid w:val="0060000C"/>
    <w:pPr>
      <w:keepNext/>
      <w:spacing w:before="240" w:after="60"/>
      <w:outlineLvl w:val="1"/>
    </w:pPr>
    <w:rPr>
      <w:rFonts w:ascii="Arial" w:hAnsi="Arial" w:cs="Arial"/>
      <w:b/>
      <w:bCs/>
      <w:i/>
      <w:iCs/>
      <w:sz w:val="28"/>
      <w:szCs w:val="28"/>
    </w:rPr>
  </w:style>
  <w:style w:type="paragraph" w:styleId="3">
    <w:name w:val="heading 3"/>
    <w:basedOn w:val="a"/>
    <w:next w:val="a"/>
    <w:qFormat/>
    <w:rsid w:val="0041409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16E41"/>
    <w:pPr>
      <w:jc w:val="center"/>
    </w:pPr>
    <w:rPr>
      <w:b/>
      <w:bCs/>
      <w:sz w:val="24"/>
      <w:szCs w:val="24"/>
    </w:rPr>
  </w:style>
  <w:style w:type="paragraph" w:styleId="a4">
    <w:name w:val="Body Text Indent"/>
    <w:basedOn w:val="a"/>
    <w:rsid w:val="00D16E41"/>
    <w:pPr>
      <w:spacing w:line="360" w:lineRule="auto"/>
      <w:ind w:firstLine="720"/>
      <w:jc w:val="both"/>
    </w:pPr>
    <w:rPr>
      <w:sz w:val="24"/>
    </w:rPr>
  </w:style>
  <w:style w:type="character" w:styleId="a5">
    <w:name w:val="Hyperlink"/>
    <w:basedOn w:val="a0"/>
    <w:rsid w:val="00D16E41"/>
    <w:rPr>
      <w:color w:val="000000"/>
      <w:u w:val="single"/>
    </w:rPr>
  </w:style>
  <w:style w:type="paragraph" w:styleId="10">
    <w:name w:val="toc 1"/>
    <w:basedOn w:val="a"/>
    <w:next w:val="a"/>
    <w:autoRedefine/>
    <w:semiHidden/>
    <w:rsid w:val="00D16E41"/>
    <w:pPr>
      <w:spacing w:before="240" w:after="120"/>
    </w:pPr>
    <w:rPr>
      <w:b/>
      <w:bCs/>
      <w:szCs w:val="24"/>
    </w:rPr>
  </w:style>
  <w:style w:type="paragraph" w:styleId="30">
    <w:name w:val="toc 3"/>
    <w:basedOn w:val="a"/>
    <w:next w:val="a"/>
    <w:autoRedefine/>
    <w:semiHidden/>
    <w:rsid w:val="00450AF4"/>
    <w:pPr>
      <w:tabs>
        <w:tab w:val="right" w:leader="dot" w:pos="9344"/>
      </w:tabs>
      <w:ind w:firstLine="360"/>
    </w:pPr>
    <w:rPr>
      <w:bCs/>
      <w:sz w:val="28"/>
      <w:szCs w:val="28"/>
    </w:rPr>
  </w:style>
  <w:style w:type="paragraph" w:styleId="a6">
    <w:name w:val="footer"/>
    <w:basedOn w:val="a"/>
    <w:rsid w:val="00B11048"/>
    <w:pPr>
      <w:tabs>
        <w:tab w:val="center" w:pos="4677"/>
        <w:tab w:val="right" w:pos="9355"/>
      </w:tabs>
    </w:pPr>
  </w:style>
  <w:style w:type="character" w:styleId="a7">
    <w:name w:val="page number"/>
    <w:basedOn w:val="a0"/>
    <w:rsid w:val="00B11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8561</Words>
  <Characters>48798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57245</CharactersWithSpaces>
  <SharedDoc>false</SharedDoc>
  <HLinks>
    <vt:vector size="72" baseType="variant">
      <vt:variant>
        <vt:i4>1900593</vt:i4>
      </vt:variant>
      <vt:variant>
        <vt:i4>38</vt:i4>
      </vt:variant>
      <vt:variant>
        <vt:i4>0</vt:i4>
      </vt:variant>
      <vt:variant>
        <vt:i4>5</vt:i4>
      </vt:variant>
      <vt:variant>
        <vt:lpwstr/>
      </vt:variant>
      <vt:variant>
        <vt:lpwstr>_Toc27137856</vt:lpwstr>
      </vt:variant>
      <vt:variant>
        <vt:i4>1966129</vt:i4>
      </vt:variant>
      <vt:variant>
        <vt:i4>35</vt:i4>
      </vt:variant>
      <vt:variant>
        <vt:i4>0</vt:i4>
      </vt:variant>
      <vt:variant>
        <vt:i4>5</vt:i4>
      </vt:variant>
      <vt:variant>
        <vt:lpwstr/>
      </vt:variant>
      <vt:variant>
        <vt:lpwstr>_Toc27137855</vt:lpwstr>
      </vt:variant>
      <vt:variant>
        <vt:i4>2031665</vt:i4>
      </vt:variant>
      <vt:variant>
        <vt:i4>32</vt:i4>
      </vt:variant>
      <vt:variant>
        <vt:i4>0</vt:i4>
      </vt:variant>
      <vt:variant>
        <vt:i4>5</vt:i4>
      </vt:variant>
      <vt:variant>
        <vt:lpwstr/>
      </vt:variant>
      <vt:variant>
        <vt:lpwstr>_Toc27137854</vt:lpwstr>
      </vt:variant>
      <vt:variant>
        <vt:i4>1703985</vt:i4>
      </vt:variant>
      <vt:variant>
        <vt:i4>29</vt:i4>
      </vt:variant>
      <vt:variant>
        <vt:i4>0</vt:i4>
      </vt:variant>
      <vt:variant>
        <vt:i4>5</vt:i4>
      </vt:variant>
      <vt:variant>
        <vt:lpwstr/>
      </vt:variant>
      <vt:variant>
        <vt:lpwstr>_Toc27137851</vt:lpwstr>
      </vt:variant>
      <vt:variant>
        <vt:i4>1179696</vt:i4>
      </vt:variant>
      <vt:variant>
        <vt:i4>26</vt:i4>
      </vt:variant>
      <vt:variant>
        <vt:i4>0</vt:i4>
      </vt:variant>
      <vt:variant>
        <vt:i4>5</vt:i4>
      </vt:variant>
      <vt:variant>
        <vt:lpwstr/>
      </vt:variant>
      <vt:variant>
        <vt:lpwstr>_Toc27137849</vt:lpwstr>
      </vt:variant>
      <vt:variant>
        <vt:i4>1245232</vt:i4>
      </vt:variant>
      <vt:variant>
        <vt:i4>23</vt:i4>
      </vt:variant>
      <vt:variant>
        <vt:i4>0</vt:i4>
      </vt:variant>
      <vt:variant>
        <vt:i4>5</vt:i4>
      </vt:variant>
      <vt:variant>
        <vt:lpwstr/>
      </vt:variant>
      <vt:variant>
        <vt:lpwstr>_Toc27137848</vt:lpwstr>
      </vt:variant>
      <vt:variant>
        <vt:i4>1835056</vt:i4>
      </vt:variant>
      <vt:variant>
        <vt:i4>20</vt:i4>
      </vt:variant>
      <vt:variant>
        <vt:i4>0</vt:i4>
      </vt:variant>
      <vt:variant>
        <vt:i4>5</vt:i4>
      </vt:variant>
      <vt:variant>
        <vt:lpwstr/>
      </vt:variant>
      <vt:variant>
        <vt:lpwstr>_Toc27137847</vt:lpwstr>
      </vt:variant>
      <vt:variant>
        <vt:i4>1966128</vt:i4>
      </vt:variant>
      <vt:variant>
        <vt:i4>14</vt:i4>
      </vt:variant>
      <vt:variant>
        <vt:i4>0</vt:i4>
      </vt:variant>
      <vt:variant>
        <vt:i4>5</vt:i4>
      </vt:variant>
      <vt:variant>
        <vt:lpwstr/>
      </vt:variant>
      <vt:variant>
        <vt:lpwstr>_Toc27137845</vt:lpwstr>
      </vt:variant>
      <vt:variant>
        <vt:i4>2031664</vt:i4>
      </vt:variant>
      <vt:variant>
        <vt:i4>11</vt:i4>
      </vt:variant>
      <vt:variant>
        <vt:i4>0</vt:i4>
      </vt:variant>
      <vt:variant>
        <vt:i4>5</vt:i4>
      </vt:variant>
      <vt:variant>
        <vt:lpwstr/>
      </vt:variant>
      <vt:variant>
        <vt:lpwstr>_Toc27137844</vt:lpwstr>
      </vt:variant>
      <vt:variant>
        <vt:i4>1572912</vt:i4>
      </vt:variant>
      <vt:variant>
        <vt:i4>8</vt:i4>
      </vt:variant>
      <vt:variant>
        <vt:i4>0</vt:i4>
      </vt:variant>
      <vt:variant>
        <vt:i4>5</vt:i4>
      </vt:variant>
      <vt:variant>
        <vt:lpwstr/>
      </vt:variant>
      <vt:variant>
        <vt:lpwstr>_Toc27137843</vt:lpwstr>
      </vt:variant>
      <vt:variant>
        <vt:i4>1703984</vt:i4>
      </vt:variant>
      <vt:variant>
        <vt:i4>5</vt:i4>
      </vt:variant>
      <vt:variant>
        <vt:i4>0</vt:i4>
      </vt:variant>
      <vt:variant>
        <vt:i4>5</vt:i4>
      </vt:variant>
      <vt:variant>
        <vt:lpwstr/>
      </vt:variant>
      <vt:variant>
        <vt:lpwstr>_Toc27137841</vt:lpwstr>
      </vt:variant>
      <vt:variant>
        <vt:i4>1769520</vt:i4>
      </vt:variant>
      <vt:variant>
        <vt:i4>2</vt:i4>
      </vt:variant>
      <vt:variant>
        <vt:i4>0</vt:i4>
      </vt:variant>
      <vt:variant>
        <vt:i4>5</vt:i4>
      </vt:variant>
      <vt:variant>
        <vt:lpwstr/>
      </vt:variant>
      <vt:variant>
        <vt:lpwstr>_Toc27137840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cp:lastPrinted>2010-10-28T09:53:00Z</cp:lastPrinted>
  <dcterms:created xsi:type="dcterms:W3CDTF">2014-05-11T13:11:00Z</dcterms:created>
  <dcterms:modified xsi:type="dcterms:W3CDTF">2014-05-11T13:11:00Z</dcterms:modified>
</cp:coreProperties>
</file>