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03" w:rsidRPr="00554803" w:rsidRDefault="00554803" w:rsidP="00877ED6">
      <w:pPr>
        <w:pStyle w:val="afc"/>
        <w:widowControl w:val="0"/>
      </w:pPr>
      <w:r w:rsidRPr="00554803">
        <w:t>Реферат</w:t>
      </w:r>
    </w:p>
    <w:p w:rsidR="00A4086A" w:rsidRDefault="00A4086A" w:rsidP="00877ED6"/>
    <w:p w:rsidR="00554803" w:rsidRDefault="00554803" w:rsidP="00877ED6">
      <w:r w:rsidRPr="00554803">
        <w:t xml:space="preserve">Сведения об объеме: </w:t>
      </w:r>
      <w:r w:rsidR="00A4086A">
        <w:t>___</w:t>
      </w:r>
      <w:r w:rsidRPr="00554803">
        <w:t>страниц, 8 рисунков, 8 таблиц, 4 приложения, 40 использованных источника.</w:t>
      </w:r>
    </w:p>
    <w:p w:rsidR="00554803" w:rsidRDefault="00554803" w:rsidP="00877ED6">
      <w:r w:rsidRPr="00554803">
        <w:t xml:space="preserve">Перечень ключевых слов: КОММЕРЧЕСКИЕ И НЕКОММЕРЧЕСКИЕ ОРГАНИЗАЦИИ, ФИНАНСОВОЕ </w:t>
      </w:r>
      <w:r>
        <w:t>П</w:t>
      </w:r>
      <w:r w:rsidR="00876879">
        <w:t>ЛАН</w:t>
      </w:r>
      <w:r w:rsidRPr="00554803">
        <w:t>ИРОВАНИЕ, СМЕТА ДОХОДОВ И РАСХОДОВ, БАЛАНС СМЕТЫ ДОХОДОВ И РАСХОДОВ, ЦЕЛЕВОЕ ФИНАНСИРОВАНИЕ, ФИНАНСОВЫЕ РЕСУРСЫ, БЮДЖЕТИРОВАНИЕ, БЮДЖЕТНОЕ ФИНАНСИРОВАНИЕ.</w:t>
      </w:r>
    </w:p>
    <w:p w:rsidR="00554803" w:rsidRDefault="00554803" w:rsidP="00877ED6">
      <w:r w:rsidRPr="00554803">
        <w:t>Объектом исследования является деятельность государственное автономное образовательное учреждение среднего профессионального образования Республики Татарстан</w:t>
      </w:r>
      <w:r>
        <w:t xml:space="preserve"> "</w:t>
      </w:r>
      <w:r w:rsidRPr="00554803">
        <w:t>Нефтекамский музыкальный колледж имени Салиха Сайдашева</w:t>
      </w:r>
      <w:r>
        <w:t xml:space="preserve">" </w:t>
      </w:r>
      <w:r w:rsidRPr="00554803">
        <w:t>- единственное в городе Нефтекамск, где дается начальное профессиональное музыкальное образование.</w:t>
      </w:r>
    </w:p>
    <w:p w:rsidR="00554803" w:rsidRDefault="00554803" w:rsidP="00877ED6">
      <w:r w:rsidRPr="00554803">
        <w:t xml:space="preserve">Цель работы </w:t>
      </w:r>
      <w:r>
        <w:t>-</w:t>
      </w:r>
      <w:r w:rsidRPr="00554803">
        <w:t xml:space="preserve"> раскрыть основные аспекты анализа финансового планирования на уровне исследуемой организации и исследовать пути оптимизации финансового планирования.</w:t>
      </w:r>
    </w:p>
    <w:p w:rsidR="00554803" w:rsidRDefault="00554803" w:rsidP="00877ED6">
      <w:r w:rsidRPr="00554803">
        <w:t>Для написания данной дипломной работы используется наиболее распространенный сравнительно-сопоставимый метод, при котором выполняется сравнительный анализ.</w:t>
      </w:r>
    </w:p>
    <w:p w:rsidR="00554803" w:rsidRDefault="00554803" w:rsidP="00877ED6">
      <w:r w:rsidRPr="00554803">
        <w:t>Полученные результаты свидетельствуют о том, что показатели деловой активности имеют тенденцию к снижению, что свидетельствует о снижении эффективности использования финансовых ресурсов.</w:t>
      </w:r>
    </w:p>
    <w:p w:rsidR="00554803" w:rsidRDefault="00554803" w:rsidP="00877ED6">
      <w:r w:rsidRPr="00554803">
        <w:t>Для решения проблемы рекомендуются следующие мероприятия: внедрение методов формирования расходов бюджета, ориентированных на результат, необходимость разной степени агрегирования расходов при расчете стоимости услуги по уровням бюджета, отраслям и типам бюджетных учреждений, по принципу</w:t>
      </w:r>
      <w:r>
        <w:t xml:space="preserve"> "</w:t>
      </w:r>
      <w:r w:rsidRPr="00554803">
        <w:rPr>
          <w:rStyle w:val="a9"/>
          <w:b w:val="0"/>
          <w:bCs w:val="0"/>
          <w:color w:val="000000"/>
        </w:rPr>
        <w:t>скольжения бюджета</w:t>
      </w:r>
      <w:r>
        <w:rPr>
          <w:rStyle w:val="a9"/>
          <w:b w:val="0"/>
          <w:bCs w:val="0"/>
          <w:color w:val="000000"/>
        </w:rPr>
        <w:t xml:space="preserve">". </w:t>
      </w:r>
      <w:r w:rsidRPr="00554803">
        <w:rPr>
          <w:rStyle w:val="a9"/>
          <w:b w:val="0"/>
          <w:bCs w:val="0"/>
          <w:color w:val="000000"/>
        </w:rPr>
        <w:t xml:space="preserve">Далее предлагается достичь совершенства путем устранения потерь, </w:t>
      </w:r>
      <w:r w:rsidRPr="00554803">
        <w:t xml:space="preserve">а также переход на процессно-ориентированное бюджетирование с </w:t>
      </w:r>
      <w:r w:rsidRPr="00554803">
        <w:lastRenderedPageBreak/>
        <w:t>калькулированием затрат.</w:t>
      </w:r>
    </w:p>
    <w:p w:rsidR="00554803" w:rsidRDefault="00554803" w:rsidP="00877ED6">
      <w:r w:rsidRPr="00554803">
        <w:t>Обозначения и сокращения</w:t>
      </w:r>
    </w:p>
    <w:p w:rsidR="00554803" w:rsidRDefault="00554803" w:rsidP="00877ED6">
      <w:r w:rsidRPr="00554803">
        <w:t xml:space="preserve">ООО </w:t>
      </w:r>
      <w:r>
        <w:t>-</w:t>
      </w:r>
      <w:r w:rsidRPr="00554803">
        <w:t xml:space="preserve"> общество с ограниченной ответственностью;</w:t>
      </w:r>
    </w:p>
    <w:p w:rsidR="00554803" w:rsidRDefault="00554803" w:rsidP="00877ED6">
      <w:r w:rsidRPr="00554803">
        <w:t>ОДО - общество с дополнительной ответственностью;</w:t>
      </w:r>
    </w:p>
    <w:p w:rsidR="00554803" w:rsidRDefault="00554803" w:rsidP="00877ED6">
      <w:r w:rsidRPr="00554803">
        <w:t xml:space="preserve">ОАО </w:t>
      </w:r>
      <w:r>
        <w:t>-</w:t>
      </w:r>
      <w:r w:rsidRPr="00554803">
        <w:t xml:space="preserve"> открытое акционерное общество;</w:t>
      </w:r>
    </w:p>
    <w:p w:rsidR="00554803" w:rsidRDefault="00554803" w:rsidP="00877ED6">
      <w:r w:rsidRPr="00554803">
        <w:t>ЗАО - закрытое акционерное общество;</w:t>
      </w:r>
    </w:p>
    <w:p w:rsidR="00554803" w:rsidRDefault="00554803" w:rsidP="00877ED6">
      <w:r w:rsidRPr="00554803">
        <w:t>% - процент;</w:t>
      </w:r>
    </w:p>
    <w:p w:rsidR="00554803" w:rsidRDefault="00554803" w:rsidP="00877ED6">
      <w:r w:rsidRPr="00554803">
        <w:t xml:space="preserve">Тыс. руб. </w:t>
      </w:r>
      <w:r>
        <w:t>-</w:t>
      </w:r>
      <w:r w:rsidRPr="00554803">
        <w:t xml:space="preserve"> тысяч рублей;</w:t>
      </w:r>
    </w:p>
    <w:p w:rsidR="00554803" w:rsidRDefault="00554803" w:rsidP="00877ED6">
      <w:r w:rsidRPr="00554803">
        <w:t>Кв. метр - квадратный метр;</w:t>
      </w:r>
    </w:p>
    <w:p w:rsidR="00554803" w:rsidRDefault="00554803" w:rsidP="00877ED6">
      <w:r w:rsidRPr="00554803">
        <w:t xml:space="preserve">РФ </w:t>
      </w:r>
      <w:r>
        <w:t>-</w:t>
      </w:r>
      <w:r w:rsidRPr="00554803">
        <w:t xml:space="preserve"> Российская Федерация.</w:t>
      </w:r>
    </w:p>
    <w:p w:rsidR="00554803" w:rsidRPr="00554803" w:rsidRDefault="00A4086A" w:rsidP="00877ED6">
      <w:pPr>
        <w:pStyle w:val="afc"/>
        <w:widowControl w:val="0"/>
      </w:pPr>
      <w:r>
        <w:br w:type="page"/>
      </w:r>
      <w:r w:rsidR="00554803" w:rsidRPr="00554803">
        <w:lastRenderedPageBreak/>
        <w:t>Содержание</w:t>
      </w:r>
    </w:p>
    <w:p w:rsidR="00A4086A" w:rsidRDefault="00A4086A" w:rsidP="00877ED6"/>
    <w:p w:rsidR="003B6C45" w:rsidRDefault="003B6C45" w:rsidP="00877ED6">
      <w:pPr>
        <w:pStyle w:val="25"/>
        <w:rPr>
          <w:noProof/>
          <w:sz w:val="24"/>
          <w:szCs w:val="24"/>
        </w:rPr>
      </w:pPr>
      <w:r>
        <w:rPr>
          <w:b/>
          <w:bCs/>
          <w:i/>
          <w:iCs/>
        </w:rPr>
        <w:fldChar w:fldCharType="begin"/>
      </w:r>
      <w:r>
        <w:rPr>
          <w:b/>
          <w:bCs/>
          <w:i/>
          <w:iCs/>
        </w:rPr>
        <w:instrText xml:space="preserve"> TOC \o "1-3" \n \h \z \u </w:instrText>
      </w:r>
      <w:r>
        <w:rPr>
          <w:b/>
          <w:bCs/>
          <w:i/>
          <w:iCs/>
        </w:rPr>
        <w:fldChar w:fldCharType="separate"/>
      </w:r>
      <w:hyperlink w:anchor="_Toc278355250" w:history="1">
        <w:r w:rsidRPr="00000985">
          <w:rPr>
            <w:rStyle w:val="a5"/>
            <w:noProof/>
          </w:rPr>
          <w:t>Введение</w:t>
        </w:r>
      </w:hyperlink>
    </w:p>
    <w:p w:rsidR="003B6C45" w:rsidRDefault="00B97C00" w:rsidP="00877ED6">
      <w:pPr>
        <w:pStyle w:val="25"/>
        <w:rPr>
          <w:noProof/>
          <w:sz w:val="24"/>
          <w:szCs w:val="24"/>
        </w:rPr>
      </w:pPr>
      <w:hyperlink w:anchor="_Toc278355251" w:history="1">
        <w:r w:rsidR="003B6C45" w:rsidRPr="00000985">
          <w:rPr>
            <w:rStyle w:val="a5"/>
            <w:noProof/>
          </w:rPr>
          <w:t>1. Теоретические аспекты организации финансового планирования в некоммерческих организациях</w:t>
        </w:r>
      </w:hyperlink>
    </w:p>
    <w:p w:rsidR="003B6C45" w:rsidRDefault="00B97C00" w:rsidP="00877ED6">
      <w:pPr>
        <w:pStyle w:val="25"/>
        <w:rPr>
          <w:noProof/>
          <w:sz w:val="24"/>
          <w:szCs w:val="24"/>
        </w:rPr>
      </w:pPr>
      <w:hyperlink w:anchor="_Toc278355252" w:history="1">
        <w:r w:rsidR="003B6C45" w:rsidRPr="00000985">
          <w:rPr>
            <w:rStyle w:val="a5"/>
            <w:noProof/>
          </w:rPr>
          <w:t>1.1 Понятие, признаки, формы коммерческих и некоммерческих организаций</w:t>
        </w:r>
      </w:hyperlink>
    </w:p>
    <w:p w:rsidR="003B6C45" w:rsidRDefault="00B97C00" w:rsidP="00877ED6">
      <w:pPr>
        <w:pStyle w:val="25"/>
        <w:rPr>
          <w:noProof/>
          <w:sz w:val="24"/>
          <w:szCs w:val="24"/>
        </w:rPr>
      </w:pPr>
      <w:hyperlink w:anchor="_Toc278355253" w:history="1">
        <w:r w:rsidR="003B6C45" w:rsidRPr="00000985">
          <w:rPr>
            <w:rStyle w:val="a5"/>
            <w:noProof/>
          </w:rPr>
          <w:t>1.2 Особенности финансового планирования в некоммерческих организациях</w:t>
        </w:r>
      </w:hyperlink>
    </w:p>
    <w:p w:rsidR="003B6C45" w:rsidRDefault="00B97C00" w:rsidP="00877ED6">
      <w:pPr>
        <w:pStyle w:val="25"/>
        <w:rPr>
          <w:noProof/>
          <w:sz w:val="24"/>
          <w:szCs w:val="24"/>
        </w:rPr>
      </w:pPr>
      <w:hyperlink w:anchor="_Toc278355254" w:history="1">
        <w:r w:rsidR="003B6C45" w:rsidRPr="00000985">
          <w:rPr>
            <w:rStyle w:val="a5"/>
            <w:noProof/>
          </w:rPr>
          <w:t>1.3 Смета доходов и расходов, как основа финансового планирования деятельности некоммерческих организаций</w:t>
        </w:r>
      </w:hyperlink>
    </w:p>
    <w:p w:rsidR="003B6C45" w:rsidRDefault="00B97C00" w:rsidP="00877ED6">
      <w:pPr>
        <w:pStyle w:val="25"/>
        <w:rPr>
          <w:noProof/>
          <w:sz w:val="24"/>
          <w:szCs w:val="24"/>
        </w:rPr>
      </w:pPr>
      <w:hyperlink w:anchor="_Toc278355255" w:history="1">
        <w:r w:rsidR="003B6C45" w:rsidRPr="00000985">
          <w:rPr>
            <w:rStyle w:val="a5"/>
            <w:noProof/>
          </w:rPr>
          <w:t>2. Оценка организации финансового планирования на примере ГАОУ СПО РТ "Нефтекамский музыкальный колледж имени Салиха Сайдашева"</w:t>
        </w:r>
      </w:hyperlink>
    </w:p>
    <w:p w:rsidR="003B6C45" w:rsidRDefault="00B97C00" w:rsidP="00877ED6">
      <w:pPr>
        <w:pStyle w:val="25"/>
        <w:rPr>
          <w:noProof/>
          <w:sz w:val="24"/>
          <w:szCs w:val="24"/>
        </w:rPr>
      </w:pPr>
      <w:hyperlink w:anchor="_Toc278355256" w:history="1">
        <w:r w:rsidR="003B6C45" w:rsidRPr="00000985">
          <w:rPr>
            <w:rStyle w:val="a5"/>
            <w:noProof/>
          </w:rPr>
          <w:t>2.1 Краткая характеристика финансово-хозяйственной деятельности</w:t>
        </w:r>
      </w:hyperlink>
    </w:p>
    <w:p w:rsidR="003B6C45" w:rsidRDefault="00B97C00" w:rsidP="00877ED6">
      <w:pPr>
        <w:pStyle w:val="25"/>
        <w:rPr>
          <w:noProof/>
          <w:sz w:val="24"/>
          <w:szCs w:val="24"/>
        </w:rPr>
      </w:pPr>
      <w:hyperlink w:anchor="_Toc278355257" w:history="1">
        <w:r w:rsidR="003B6C45" w:rsidRPr="00000985">
          <w:rPr>
            <w:rStyle w:val="a5"/>
            <w:noProof/>
          </w:rPr>
          <w:t>2.2 Анализ сметы доходов и расходов</w:t>
        </w:r>
      </w:hyperlink>
    </w:p>
    <w:p w:rsidR="003B6C45" w:rsidRDefault="00B97C00" w:rsidP="00877ED6">
      <w:pPr>
        <w:pStyle w:val="25"/>
        <w:rPr>
          <w:noProof/>
          <w:sz w:val="24"/>
          <w:szCs w:val="24"/>
        </w:rPr>
      </w:pPr>
      <w:hyperlink w:anchor="_Toc278355258" w:history="1">
        <w:r w:rsidR="003B6C45" w:rsidRPr="00000985">
          <w:rPr>
            <w:rStyle w:val="a5"/>
            <w:noProof/>
          </w:rPr>
          <w:t>2.3 Анализ финансового состояния и деловой активности</w:t>
        </w:r>
      </w:hyperlink>
    </w:p>
    <w:p w:rsidR="003B6C45" w:rsidRDefault="00B97C00" w:rsidP="00877ED6">
      <w:pPr>
        <w:pStyle w:val="25"/>
        <w:rPr>
          <w:noProof/>
          <w:sz w:val="24"/>
          <w:szCs w:val="24"/>
        </w:rPr>
      </w:pPr>
      <w:hyperlink w:anchor="_Toc278355259" w:history="1">
        <w:r w:rsidR="003B6C45" w:rsidRPr="00000985">
          <w:rPr>
            <w:rStyle w:val="a5"/>
            <w:noProof/>
          </w:rPr>
          <w:t>Заключение</w:t>
        </w:r>
      </w:hyperlink>
    </w:p>
    <w:p w:rsidR="003B6C45" w:rsidRDefault="00B97C00" w:rsidP="00877ED6">
      <w:pPr>
        <w:pStyle w:val="25"/>
        <w:rPr>
          <w:noProof/>
          <w:sz w:val="24"/>
          <w:szCs w:val="24"/>
        </w:rPr>
      </w:pPr>
      <w:hyperlink w:anchor="_Toc278355260" w:history="1">
        <w:r w:rsidR="003B6C45" w:rsidRPr="00000985">
          <w:rPr>
            <w:rStyle w:val="a5"/>
            <w:noProof/>
          </w:rPr>
          <w:t>Список использованных источников и литературы</w:t>
        </w:r>
      </w:hyperlink>
    </w:p>
    <w:p w:rsidR="003B6C45" w:rsidRDefault="00B97C00" w:rsidP="00877ED6">
      <w:pPr>
        <w:pStyle w:val="25"/>
        <w:rPr>
          <w:noProof/>
          <w:sz w:val="24"/>
          <w:szCs w:val="24"/>
        </w:rPr>
      </w:pPr>
      <w:hyperlink w:anchor="_Toc278355261" w:history="1">
        <w:r w:rsidR="003B6C45" w:rsidRPr="00000985">
          <w:rPr>
            <w:rStyle w:val="a5"/>
            <w:noProof/>
          </w:rPr>
          <w:t>Приложения</w:t>
        </w:r>
      </w:hyperlink>
    </w:p>
    <w:p w:rsidR="00554803" w:rsidRPr="00554803" w:rsidRDefault="003B6C45" w:rsidP="00877ED6">
      <w:pPr>
        <w:pStyle w:val="2"/>
      </w:pPr>
      <w:r>
        <w:rPr>
          <w:b w:val="0"/>
          <w:bCs w:val="0"/>
          <w:i w:val="0"/>
          <w:iCs w:val="0"/>
        </w:rPr>
        <w:fldChar w:fldCharType="end"/>
      </w:r>
      <w:r w:rsidR="00A4086A">
        <w:br w:type="page"/>
      </w:r>
      <w:bookmarkStart w:id="0" w:name="_Toc278355250"/>
      <w:r w:rsidR="00554803" w:rsidRPr="00554803">
        <w:lastRenderedPageBreak/>
        <w:t>Введение</w:t>
      </w:r>
      <w:bookmarkEnd w:id="0"/>
    </w:p>
    <w:p w:rsidR="00A4086A" w:rsidRDefault="00A4086A" w:rsidP="00877ED6"/>
    <w:p w:rsidR="00554803" w:rsidRDefault="00554803" w:rsidP="00877ED6">
      <w:r w:rsidRPr="00554803">
        <w:t>Актуальность темы определяется тем, что важнейшим условием эффективного функционирования национальной экономики является спланированное, рациональное и экономное использование средств государственного бюджета, направляемых на содержание отраслей непроизводственной сферы.</w:t>
      </w:r>
    </w:p>
    <w:p w:rsidR="00554803" w:rsidRDefault="00554803" w:rsidP="00877ED6">
      <w:r w:rsidRPr="00554803">
        <w:t>В экономическом комплексе страны действует значительное количество бюджетных образовательных учреждений, которые получают средства не только из государственного бюджета, но и из других внебюджетных источников. Бюджетные организации являются важными субъектами экономики при любой системе хозяйствования и в любой модели государственного устройства.</w:t>
      </w:r>
    </w:p>
    <w:p w:rsidR="00554803" w:rsidRDefault="00554803" w:rsidP="00877ED6">
      <w:r w:rsidRPr="00554803">
        <w:t>Развитие экономико-социальной сферы характеризуется значительным возрастанием роли бюджетных учреждений.</w:t>
      </w:r>
    </w:p>
    <w:p w:rsidR="00554803" w:rsidRDefault="00554803" w:rsidP="00877ED6">
      <w:r w:rsidRPr="00554803">
        <w:t>Результат их деятельности характеризует полезность проделанной ими работы и представляет собой процесс предоставления услуг широким слоям населения.</w:t>
      </w:r>
    </w:p>
    <w:p w:rsidR="00554803" w:rsidRDefault="00554803" w:rsidP="00877ED6">
      <w:r w:rsidRPr="00554803">
        <w:t xml:space="preserve">Комплексный анализ деятельности бюджетных организаций способствует более эффективному использованию средств, направляемых на содержание непроизводственной сферы. В этой связи, эффективное управление бюджетными учреждениями и рациональное использование как бюджетных, так и внебюджетных средств вызывает объективную необходимость в организации анализа показателей их финансово </w:t>
      </w:r>
      <w:r>
        <w:t>-</w:t>
      </w:r>
      <w:r w:rsidRPr="00554803">
        <w:t xml:space="preserve"> хозяйственной деятельности.</w:t>
      </w:r>
    </w:p>
    <w:p w:rsidR="00554803" w:rsidRDefault="00554803" w:rsidP="00877ED6">
      <w:r w:rsidRPr="00554803">
        <w:t>Цель дипломной работы является анализ финансового планирования на основе оценки организации бюджетного образовательного учреждения и разработка рекомендаций по его совершенствованию.</w:t>
      </w:r>
    </w:p>
    <w:p w:rsidR="00554803" w:rsidRDefault="00554803" w:rsidP="00877ED6">
      <w:r w:rsidRPr="00554803">
        <w:t>Для реализации вышеуказанной цели поставлены следующие задачи:</w:t>
      </w:r>
    </w:p>
    <w:p w:rsidR="00554803" w:rsidRDefault="00554803" w:rsidP="00877ED6">
      <w:r w:rsidRPr="00554803">
        <w:t xml:space="preserve">определить теоретические аспекты, понятия сущность финансового </w:t>
      </w:r>
      <w:r w:rsidRPr="00554803">
        <w:lastRenderedPageBreak/>
        <w:t>планирования в некоммерческих организациях;</w:t>
      </w:r>
    </w:p>
    <w:p w:rsidR="00554803" w:rsidRDefault="00554803" w:rsidP="00877ED6">
      <w:r w:rsidRPr="00554803">
        <w:t>определить сущность организации финансового планирования деятельности бюджетных организаций;</w:t>
      </w:r>
    </w:p>
    <w:p w:rsidR="00554803" w:rsidRDefault="00554803" w:rsidP="00877ED6">
      <w:r w:rsidRPr="00554803">
        <w:t>обосновать необходимость проведения анализа финансово планирования в государственном образовательном учреждении;</w:t>
      </w:r>
    </w:p>
    <w:p w:rsidR="00554803" w:rsidRDefault="00554803" w:rsidP="00877ED6">
      <w:r w:rsidRPr="00554803">
        <w:t>проанализировать финансово-хозяйственную деятельность бюджетной организации;</w:t>
      </w:r>
    </w:p>
    <w:p w:rsidR="00554803" w:rsidRDefault="00554803" w:rsidP="00877ED6">
      <w:r w:rsidRPr="00554803">
        <w:t>дать оценку финансового состояния и финансовых результатов образовательной организации;</w:t>
      </w:r>
    </w:p>
    <w:p w:rsidR="00554803" w:rsidRDefault="00554803" w:rsidP="00877ED6">
      <w:r w:rsidRPr="00554803">
        <w:t>разработать комплекс рекомендаций по улучшению финансового планирования бюджетной организации.</w:t>
      </w:r>
    </w:p>
    <w:p w:rsidR="00554803" w:rsidRDefault="00554803" w:rsidP="00877ED6">
      <w:r w:rsidRPr="00554803">
        <w:t>Объектом исследования дипломной работы является Государственное автономное образовательное учреждение среднего профессионального образования Республики Татарстан</w:t>
      </w:r>
      <w:r>
        <w:t xml:space="preserve"> "</w:t>
      </w:r>
      <w:r w:rsidRPr="00554803">
        <w:t>Нефтекамский музыкальный колледж имени Салиха Сайдашева</w:t>
      </w:r>
      <w:r>
        <w:t>".</w:t>
      </w:r>
    </w:p>
    <w:p w:rsidR="00554803" w:rsidRDefault="00554803" w:rsidP="00877ED6">
      <w:r w:rsidRPr="00554803">
        <w:t>Предметом исследования является:</w:t>
      </w:r>
      <w:r>
        <w:t xml:space="preserve"> "</w:t>
      </w:r>
      <w:r w:rsidRPr="00554803">
        <w:t>Финансовое планирование в некоммерческих организациях</w:t>
      </w:r>
      <w:r>
        <w:t>".</w:t>
      </w:r>
    </w:p>
    <w:p w:rsidR="00554803" w:rsidRDefault="00554803" w:rsidP="00877ED6">
      <w:r w:rsidRPr="00554803">
        <w:t>Теоретическую и методологическую основу исследования составляют</w:t>
      </w:r>
      <w:r>
        <w:t>:</w:t>
      </w:r>
    </w:p>
    <w:p w:rsidR="00554803" w:rsidRDefault="00554803" w:rsidP="00877ED6">
      <w:r w:rsidRPr="00554803">
        <w:t>нормативно</w:t>
      </w:r>
      <w:r>
        <w:t>-</w:t>
      </w:r>
      <w:r w:rsidRPr="00554803">
        <w:t>правовые и законодательные акты, регламентирующие деятельность бюджетных организаций;</w:t>
      </w:r>
    </w:p>
    <w:p w:rsidR="00554803" w:rsidRDefault="00554803" w:rsidP="00877ED6">
      <w:r w:rsidRPr="00554803">
        <w:t>современные методические приемы и способы количественного и качественного анализа финансово-хозяйственной деятельности;</w:t>
      </w:r>
    </w:p>
    <w:p w:rsidR="00554803" w:rsidRDefault="00554803" w:rsidP="00877ED6">
      <w:r w:rsidRPr="00554803">
        <w:t>монографическая и учебная литература по изучаемым вопросам;</w:t>
      </w:r>
    </w:p>
    <w:p w:rsidR="00554803" w:rsidRDefault="00554803" w:rsidP="00877ED6">
      <w:r w:rsidRPr="00554803">
        <w:t>публикации в специализированных изданиях по данной тематике.</w:t>
      </w:r>
    </w:p>
    <w:p w:rsidR="00554803" w:rsidRDefault="00554803" w:rsidP="00877ED6">
      <w:r w:rsidRPr="00554803">
        <w:t>данные бухгалтерской отчетности государственного автономного образовательного учреждения среднего профессионального образования Республики Татарстан</w:t>
      </w:r>
      <w:r>
        <w:t xml:space="preserve"> "</w:t>
      </w:r>
      <w:r w:rsidRPr="00554803">
        <w:t>Нефтекамский музыкальный колледж имени Салиха Сайдашева</w:t>
      </w:r>
      <w:r>
        <w:t xml:space="preserve">" </w:t>
      </w:r>
      <w:r w:rsidRPr="00554803">
        <w:t>за 2007, 2008 и 2009 года.</w:t>
      </w:r>
    </w:p>
    <w:p w:rsidR="00554803" w:rsidRDefault="00554803" w:rsidP="00877ED6">
      <w:r w:rsidRPr="00554803">
        <w:t>Дипломная работа состоит из титульного листа, лист нормоконтролера, задание на выпускную квалификационную работу, реферат, содержания</w:t>
      </w:r>
      <w:r>
        <w:t xml:space="preserve">, </w:t>
      </w:r>
      <w:r>
        <w:lastRenderedPageBreak/>
        <w:t>о</w:t>
      </w:r>
      <w:r w:rsidRPr="00554803">
        <w:t>бозначения и сокращения, введения, основной части, заключения, списка использованных источников, 8 рисунков, 4 приложений, содержит 8 таблиц.</w:t>
      </w:r>
    </w:p>
    <w:p w:rsidR="00554803" w:rsidRDefault="00554803" w:rsidP="00877ED6">
      <w:r w:rsidRPr="00554803">
        <w:t>В первой главе исследуются теоретические аспекты финансового планирования бюджетной организации.</w:t>
      </w:r>
    </w:p>
    <w:p w:rsidR="00554803" w:rsidRDefault="00554803" w:rsidP="00877ED6">
      <w:r w:rsidRPr="00554803">
        <w:t>Во второй главе дается краткая характеристика государственное автономного образовательного учреждения среднего профессионального образования Республики Татарстан</w:t>
      </w:r>
      <w:r>
        <w:t xml:space="preserve"> "</w:t>
      </w:r>
      <w:r w:rsidRPr="00554803">
        <w:t>Нефтекамский музыкальный колледж имени Салиха Сайдашева</w:t>
      </w:r>
      <w:r>
        <w:t xml:space="preserve">", </w:t>
      </w:r>
      <w:r w:rsidRPr="00554803">
        <w:t>проводится анализ сметы доходов и расходов за 2007-2009 год, а также проводится анализ финансового состояния учреждения.</w:t>
      </w:r>
    </w:p>
    <w:p w:rsidR="00554803" w:rsidRDefault="00554803" w:rsidP="00877ED6">
      <w:r w:rsidRPr="00554803">
        <w:t>В третьей главе предлагается комплекс рекомендаций по оптимизации финансового планирования организации.</w:t>
      </w:r>
    </w:p>
    <w:p w:rsidR="00554803" w:rsidRDefault="00A4086A" w:rsidP="00877ED6">
      <w:pPr>
        <w:pStyle w:val="2"/>
      </w:pPr>
      <w:r>
        <w:br w:type="page"/>
      </w:r>
      <w:bookmarkStart w:id="1" w:name="_Toc278355251"/>
      <w:r w:rsidR="00554803" w:rsidRPr="00554803">
        <w:lastRenderedPageBreak/>
        <w:t>1</w:t>
      </w:r>
      <w:r w:rsidR="003B6C45">
        <w:t>.</w:t>
      </w:r>
      <w:r w:rsidR="00554803" w:rsidRPr="00554803">
        <w:t xml:space="preserve"> Теоретические аспекты организации финансового планирования в некоммерческих организациях</w:t>
      </w:r>
      <w:bookmarkEnd w:id="1"/>
    </w:p>
    <w:p w:rsidR="00A4086A" w:rsidRDefault="00A4086A" w:rsidP="00877ED6"/>
    <w:p w:rsidR="00554803" w:rsidRPr="00554803" w:rsidRDefault="00554803" w:rsidP="00877ED6">
      <w:pPr>
        <w:pStyle w:val="2"/>
      </w:pPr>
      <w:bookmarkStart w:id="2" w:name="_Toc278355252"/>
      <w:r>
        <w:t>1.1</w:t>
      </w:r>
      <w:r w:rsidRPr="00554803">
        <w:t xml:space="preserve"> Понятие, признаки, формы коммерческих и некоммерческих организаций</w:t>
      </w:r>
      <w:bookmarkEnd w:id="2"/>
    </w:p>
    <w:p w:rsidR="00A4086A" w:rsidRDefault="00A4086A" w:rsidP="00877ED6"/>
    <w:p w:rsidR="00554803" w:rsidRDefault="00554803" w:rsidP="00877ED6">
      <w:r w:rsidRPr="00554803">
        <w:t>С началом рыночных отношений в Российской Федерации возник вопрос о введении основных элементов рынка, благодаря которым функционирует рыночная экономика. Многообразие организационно-правовых форм, регламентируемых Гражданским Кодексом Российской Федерации, позволяет понять общие принципы построения рынка и рыночных отношений, различия между коммерческими и некоммерческими организациями.</w:t>
      </w:r>
    </w:p>
    <w:p w:rsidR="00554803" w:rsidRDefault="00554803" w:rsidP="00877ED6">
      <w:r w:rsidRPr="00554803">
        <w:t>Финансы делятся на финансы коммерческих и финансы некоммерческих организаций. Основная цель организаций, функционирующих на коммерческой основе, - получение прибыли.</w:t>
      </w:r>
    </w:p>
    <w:p w:rsidR="00554803" w:rsidRDefault="00554803" w:rsidP="00877ED6">
      <w:r w:rsidRPr="00554803">
        <w:t>Некоммерческие организации своей целью имеют удовлетворение потребностей общества своей деятельностью. Такие организации не ставят основной своей целью получение прибыли и, соответственно, не распределяют ее между участниками</w:t>
      </w:r>
      <w:r>
        <w:t xml:space="preserve"> (</w:t>
      </w:r>
      <w:r w:rsidRPr="00554803">
        <w:t xml:space="preserve">исключение </w:t>
      </w:r>
      <w:r>
        <w:t>-</w:t>
      </w:r>
      <w:r w:rsidRPr="00554803">
        <w:t xml:space="preserve"> потребительские кооперативы). Некоммерческие организации создаются для достижения социальных, благотворительных, культурных, образовательных, научных целей для охраны здоровья граждан, развития физкультуры и спорта, удовлетворения духовных и других нематериальных потребностей граждан, для защиты прав законных интересов граждан и организаций, для разъяснения споров и конфликтов, оказания юридической помощи и в других целях, направленных на удовлетворение общественных благ. Некоммерческие организации могут оказывать платные услуги и осуществлять предпринимательскую деятельность, могут выступать учредителями коммерческих организаций и так далее, если эти виды </w:t>
      </w:r>
      <w:r w:rsidRPr="00554803">
        <w:lastRenderedPageBreak/>
        <w:t>деятельности способствуют достижению целей их создания.</w:t>
      </w:r>
    </w:p>
    <w:p w:rsidR="00554803" w:rsidRDefault="00554803" w:rsidP="00877ED6">
      <w:r w:rsidRPr="00554803">
        <w:t>Организационно-правовые формы коммерческих организаций:</w:t>
      </w:r>
    </w:p>
    <w:p w:rsidR="00554803" w:rsidRDefault="00554803" w:rsidP="00877ED6">
      <w:r w:rsidRPr="00554803">
        <w:t>хозяйственные товарищества</w:t>
      </w:r>
      <w:r>
        <w:t xml:space="preserve"> (</w:t>
      </w:r>
      <w:r w:rsidRPr="00554803">
        <w:t>полное и коммандитное);</w:t>
      </w:r>
    </w:p>
    <w:p w:rsidR="00554803" w:rsidRDefault="00554803" w:rsidP="00877ED6">
      <w:r w:rsidRPr="00554803">
        <w:t>хозяйственные общества;</w:t>
      </w:r>
    </w:p>
    <w:p w:rsidR="00554803" w:rsidRDefault="00554803" w:rsidP="00877ED6">
      <w:r w:rsidRPr="00554803">
        <w:t>1) ООО</w:t>
      </w:r>
      <w:r w:rsidR="00876879">
        <w:t xml:space="preserve"> </w:t>
      </w:r>
      <w:r w:rsidRPr="00554803">
        <w:t>-</w:t>
      </w:r>
      <w:r w:rsidR="00876879">
        <w:t xml:space="preserve"> </w:t>
      </w:r>
      <w:r w:rsidRPr="00554803">
        <w:t>общество с ограниченной ответственностью;</w:t>
      </w:r>
    </w:p>
    <w:p w:rsidR="00554803" w:rsidRDefault="00554803" w:rsidP="00877ED6">
      <w:r w:rsidRPr="00554803">
        <w:t>2) ОДО</w:t>
      </w:r>
      <w:r w:rsidR="00876879">
        <w:t xml:space="preserve"> </w:t>
      </w:r>
      <w:r w:rsidRPr="00554803">
        <w:t>-</w:t>
      </w:r>
      <w:r w:rsidR="00876879">
        <w:t xml:space="preserve"> </w:t>
      </w:r>
      <w:r w:rsidRPr="00554803">
        <w:t>общество с дополнительной ответственностью;</w:t>
      </w:r>
    </w:p>
    <w:p w:rsidR="00554803" w:rsidRDefault="00554803" w:rsidP="00877ED6">
      <w:r w:rsidRPr="00554803">
        <w:t>3) ОАО</w:t>
      </w:r>
      <w:r w:rsidR="00876879">
        <w:t xml:space="preserve"> </w:t>
      </w:r>
      <w:r w:rsidRPr="00554803">
        <w:t>-</w:t>
      </w:r>
      <w:r w:rsidR="00876879">
        <w:t xml:space="preserve"> </w:t>
      </w:r>
      <w:r w:rsidRPr="00554803">
        <w:t>открытое акционерное общество;</w:t>
      </w:r>
    </w:p>
    <w:p w:rsidR="00554803" w:rsidRDefault="00554803" w:rsidP="00877ED6">
      <w:r w:rsidRPr="00554803">
        <w:t>4) ЗАО</w:t>
      </w:r>
      <w:r w:rsidR="00876879">
        <w:t xml:space="preserve"> </w:t>
      </w:r>
      <w:r w:rsidRPr="00554803">
        <w:t>-</w:t>
      </w:r>
      <w:r w:rsidR="00876879">
        <w:t xml:space="preserve"> </w:t>
      </w:r>
      <w:r w:rsidRPr="00554803">
        <w:t>закрытое акционерное общество;</w:t>
      </w:r>
    </w:p>
    <w:p w:rsidR="00554803" w:rsidRDefault="00554803" w:rsidP="00877ED6">
      <w:r w:rsidRPr="00554803">
        <w:t>производственные кооперативы;</w:t>
      </w:r>
    </w:p>
    <w:p w:rsidR="00554803" w:rsidRDefault="00554803" w:rsidP="00877ED6">
      <w:r w:rsidRPr="00554803">
        <w:t>государственные и муниципальные унитарные предприятия.</w:t>
      </w:r>
    </w:p>
    <w:p w:rsidR="00554803" w:rsidRDefault="00554803" w:rsidP="00877ED6">
      <w:r w:rsidRPr="00554803">
        <w:t>Организационно-правовые формы некоммерческих организаций:</w:t>
      </w:r>
    </w:p>
    <w:p w:rsidR="00554803" w:rsidRDefault="00554803" w:rsidP="00877ED6">
      <w:r w:rsidRPr="00554803">
        <w:t>общественные организации и объединения;</w:t>
      </w:r>
    </w:p>
    <w:p w:rsidR="00554803" w:rsidRDefault="00554803" w:rsidP="00877ED6">
      <w:r w:rsidRPr="00554803">
        <w:t>потребительские кооперативы;</w:t>
      </w:r>
    </w:p>
    <w:p w:rsidR="00554803" w:rsidRDefault="00554803" w:rsidP="00877ED6">
      <w:r w:rsidRPr="00554803">
        <w:t>фонды;</w:t>
      </w:r>
    </w:p>
    <w:p w:rsidR="00554803" w:rsidRDefault="00554803" w:rsidP="00877ED6">
      <w:r w:rsidRPr="00554803">
        <w:t>учреждения;</w:t>
      </w:r>
    </w:p>
    <w:p w:rsidR="00554803" w:rsidRDefault="00554803" w:rsidP="00877ED6">
      <w:r w:rsidRPr="00554803">
        <w:t>некоммерческие партнерства;</w:t>
      </w:r>
    </w:p>
    <w:p w:rsidR="00554803" w:rsidRDefault="00554803" w:rsidP="00877ED6">
      <w:r w:rsidRPr="00554803">
        <w:t>автономные некоммерческие организации;</w:t>
      </w:r>
    </w:p>
    <w:p w:rsidR="00554803" w:rsidRDefault="00554803" w:rsidP="00877ED6">
      <w:r w:rsidRPr="00554803">
        <w:t>союзы и ассоциации.</w:t>
      </w:r>
    </w:p>
    <w:p w:rsidR="00554803" w:rsidRDefault="00554803" w:rsidP="00877ED6">
      <w:r w:rsidRPr="00554803">
        <w:t>Организационно-правовые формы определяют особенности формирования и распределения финансовых ресурсов.</w:t>
      </w:r>
    </w:p>
    <w:p w:rsidR="00554803" w:rsidRDefault="00554803" w:rsidP="00877ED6">
      <w:r w:rsidRPr="00554803">
        <w:t xml:space="preserve">Финансовые ресурсы коммерческой организации </w:t>
      </w:r>
      <w:r>
        <w:t>-</w:t>
      </w:r>
      <w:r w:rsidRPr="00554803">
        <w:t xml:space="preserve"> денежные доходы, поступления и накопления, которые находятся в распоряжении субъекта хозяйствования и предназначены для выполнения финансовых обязательств и осуществления затрат на расширенное воспроизводство, социальное развитие и экономическое стимулирование работающих.</w:t>
      </w:r>
    </w:p>
    <w:p w:rsidR="00554803" w:rsidRDefault="00554803" w:rsidP="00877ED6">
      <w:r w:rsidRPr="00554803">
        <w:t xml:space="preserve">Финансовые ресурсы некоммерческой организации </w:t>
      </w:r>
      <w:r>
        <w:t>-</w:t>
      </w:r>
      <w:r w:rsidRPr="00554803">
        <w:t xml:space="preserve"> это денежные доходы, поступления и накопления некоммерческой организации, которые используются для осуществления уставной деятельности такой организации.</w:t>
      </w:r>
    </w:p>
    <w:p w:rsidR="00554803" w:rsidRDefault="00554803" w:rsidP="00877ED6">
      <w:r w:rsidRPr="00554803">
        <w:t xml:space="preserve">Первоначально финансовые ресурсы коммерческих организаций формируются в момент создания организации. Источники финансовых </w:t>
      </w:r>
      <w:r w:rsidRPr="00554803">
        <w:lastRenderedPageBreak/>
        <w:t>ресурсов и требования к уставным капиталом определяются организационно-правовыми формами организации и видом деятельности.</w:t>
      </w:r>
    </w:p>
    <w:p w:rsidR="00554803" w:rsidRDefault="00554803" w:rsidP="00877ED6">
      <w:r w:rsidRPr="00554803">
        <w:t xml:space="preserve">Основные источники финансовых ресурсов действующих организаций </w:t>
      </w:r>
      <w:r>
        <w:t>-</w:t>
      </w:r>
      <w:r w:rsidRPr="00554803">
        <w:t xml:space="preserve"> выручка от реализации товаров и услуг, выручка от прочей реализации, внереализационные доходы </w:t>
      </w:r>
      <w:r>
        <w:t>-</w:t>
      </w:r>
      <w:r w:rsidRPr="00554803">
        <w:t xml:space="preserve"> это собственные и приравненные к ним источники. Виды финансовых ресурсов </w:t>
      </w:r>
      <w:r>
        <w:t>-</w:t>
      </w:r>
      <w:r w:rsidRPr="00554803">
        <w:t xml:space="preserve"> прибыль и амортизационные отчисления.</w:t>
      </w:r>
    </w:p>
    <w:p w:rsidR="00554803" w:rsidRDefault="00554803" w:rsidP="00877ED6">
      <w:r w:rsidRPr="00554803">
        <w:t xml:space="preserve">Наряду с собственными источниками могут привлекаться заемные средства </w:t>
      </w:r>
      <w:r>
        <w:t>-</w:t>
      </w:r>
      <w:r w:rsidRPr="00554803">
        <w:t xml:space="preserve"> кредиты банков, займы, которые оформляются выпуском долговых ценных бумаг, бюджетные и налоговые кредиты, кредиторская задолженность, начисленная, но не выданная заработная плата.</w:t>
      </w:r>
    </w:p>
    <w:p w:rsidR="00554803" w:rsidRDefault="00554803" w:rsidP="00877ED6">
      <w:r w:rsidRPr="00554803">
        <w:t xml:space="preserve">Привлеченные средства, приравненные к собственным </w:t>
      </w:r>
      <w:r>
        <w:t>-</w:t>
      </w:r>
      <w:r w:rsidRPr="00554803">
        <w:t xml:space="preserve"> средства от дополнительного выпуска и размещения акций, паев при увеличении уставного капитала организации.</w:t>
      </w:r>
    </w:p>
    <w:p w:rsidR="00554803" w:rsidRDefault="00554803" w:rsidP="00877ED6">
      <w:r w:rsidRPr="00554803">
        <w:t>Источниками финансовых ресурсов могут быть также бюджетные средства и средства внебюджетных средств, а также страховые возмещения.</w:t>
      </w:r>
    </w:p>
    <w:p w:rsidR="00554803" w:rsidRDefault="00554803" w:rsidP="00877ED6">
      <w:r w:rsidRPr="00554803">
        <w:t>По источникам финансирования некоммерческие организации делятся на 3 группы:</w:t>
      </w:r>
    </w:p>
    <w:p w:rsidR="00554803" w:rsidRDefault="00554803" w:rsidP="00877ED6">
      <w:r w:rsidRPr="00554803">
        <w:t xml:space="preserve">организации, которые финансируются из бюджета </w:t>
      </w:r>
      <w:r>
        <w:t>-</w:t>
      </w:r>
      <w:r w:rsidRPr="00554803">
        <w:t xml:space="preserve"> оборона, правоохранительная деятельность и управление.</w:t>
      </w:r>
    </w:p>
    <w:p w:rsidR="00554803" w:rsidRDefault="00554803" w:rsidP="00877ED6">
      <w:r w:rsidRPr="00554803">
        <w:t>организации, получающие бюджетное финансирование и имеющие право осуществлять предпринимательскую деятельность.</w:t>
      </w:r>
    </w:p>
    <w:p w:rsidR="00554803" w:rsidRDefault="00554803" w:rsidP="00877ED6">
      <w:r w:rsidRPr="00554803">
        <w:t xml:space="preserve">организации, которые действуют в основном на принципе самофинансирования и самоокупаемости </w:t>
      </w:r>
      <w:r>
        <w:t>-</w:t>
      </w:r>
      <w:r w:rsidRPr="00554803">
        <w:t xml:space="preserve"> учреждения культуры, здравоохранения, образования и так далее.</w:t>
      </w:r>
    </w:p>
    <w:p w:rsidR="00554803" w:rsidRDefault="00554803" w:rsidP="00877ED6">
      <w:r w:rsidRPr="00554803">
        <w:t>Некоммерческие организации могут пользоваться заемными ресурсами, а доходы от оказания платных услуг и доходы от предпринимательской деятельности должны быть ограничены.</w:t>
      </w:r>
    </w:p>
    <w:p w:rsidR="00554803" w:rsidRDefault="00554803" w:rsidP="00877ED6">
      <w:r w:rsidRPr="00554803">
        <w:t>Основные виды финансовых ресурсов некоммерческих организаций:</w:t>
      </w:r>
    </w:p>
    <w:p w:rsidR="00554803" w:rsidRDefault="00554803" w:rsidP="00877ED6">
      <w:r w:rsidRPr="00554803">
        <w:t>доходы от оказания платных услуг;</w:t>
      </w:r>
    </w:p>
    <w:p w:rsidR="00554803" w:rsidRDefault="00554803" w:rsidP="00877ED6">
      <w:r w:rsidRPr="00554803">
        <w:lastRenderedPageBreak/>
        <w:t>доходы от сдачи имущества в аренду;</w:t>
      </w:r>
    </w:p>
    <w:p w:rsidR="00554803" w:rsidRDefault="00554803" w:rsidP="00877ED6">
      <w:r w:rsidRPr="00554803">
        <w:t>доходы от предпринимательской деятельности;</w:t>
      </w:r>
    </w:p>
    <w:p w:rsidR="00554803" w:rsidRDefault="00554803" w:rsidP="00877ED6">
      <w:r w:rsidRPr="00554803">
        <w:t>бюджетные средства;</w:t>
      </w:r>
    </w:p>
    <w:p w:rsidR="00554803" w:rsidRDefault="00554803" w:rsidP="00877ED6">
      <w:r w:rsidRPr="00554803">
        <w:t>безвозмездные перечисления юридических и физических лиц;</w:t>
      </w:r>
    </w:p>
    <w:p w:rsidR="00554803" w:rsidRDefault="00554803" w:rsidP="00877ED6">
      <w:r w:rsidRPr="00554803">
        <w:t>взносы учредителей и членские взносы.</w:t>
      </w:r>
    </w:p>
    <w:p w:rsidR="00554803" w:rsidRDefault="00554803" w:rsidP="00877ED6">
      <w:r w:rsidRPr="00554803">
        <w:t xml:space="preserve">Главное отличие коммерческих и некоммерческих организаций в части формирования финансовых ресурсов, это то, что коммерческим организациям присущ принцип самофинансирования, то есть большая часть источников финансовых ресурсов </w:t>
      </w:r>
      <w:r>
        <w:t>-</w:t>
      </w:r>
      <w:r w:rsidRPr="00554803">
        <w:t xml:space="preserve"> доходы от предпринимательской деятельности, а основной источник финансовых ресурсов </w:t>
      </w:r>
      <w:r>
        <w:t>-</w:t>
      </w:r>
      <w:r w:rsidRPr="00554803">
        <w:t xml:space="preserve"> прибыль. Большинство же некоммерческих организаций функционируют на принципе бюджетного финансирования, в то время как доходы от предпринимательской деятельности и оказания платных услуг ограничены.</w:t>
      </w:r>
    </w:p>
    <w:p w:rsidR="00554803" w:rsidRDefault="00554803" w:rsidP="00877ED6">
      <w:r w:rsidRPr="00554803">
        <w:t>Направления использования финансовых ресурсов коммерческих организаций:</w:t>
      </w:r>
    </w:p>
    <w:p w:rsidR="00554803" w:rsidRDefault="00554803" w:rsidP="00877ED6">
      <w:r w:rsidRPr="00554803">
        <w:t>платежи в бюджет и внебюджетные фонды;</w:t>
      </w:r>
    </w:p>
    <w:p w:rsidR="00554803" w:rsidRDefault="00554803" w:rsidP="00877ED6">
      <w:r w:rsidRPr="00554803">
        <w:t>уплата процентов за пользование кредитами, займами и ссудами;</w:t>
      </w:r>
    </w:p>
    <w:p w:rsidR="00554803" w:rsidRDefault="00554803" w:rsidP="00877ED6">
      <w:r w:rsidRPr="00554803">
        <w:t>страховые платежи;</w:t>
      </w:r>
    </w:p>
    <w:p w:rsidR="00554803" w:rsidRDefault="00554803" w:rsidP="00877ED6">
      <w:r w:rsidRPr="00554803">
        <w:t>инвестирование собственных средств в капитальные затраты на расширение и техническое обновление производства;</w:t>
      </w:r>
    </w:p>
    <w:p w:rsidR="00554803" w:rsidRDefault="00554803" w:rsidP="00877ED6">
      <w:r w:rsidRPr="00554803">
        <w:t>выплаты процентов, дивидендов;</w:t>
      </w:r>
    </w:p>
    <w:p w:rsidR="00554803" w:rsidRDefault="00554803" w:rsidP="00877ED6">
      <w:r w:rsidRPr="00554803">
        <w:t>социальное развитие путем создания фондов материального поощрения</w:t>
      </w:r>
    </w:p>
    <w:p w:rsidR="00554803" w:rsidRDefault="00554803" w:rsidP="00877ED6">
      <w:r w:rsidRPr="00554803">
        <w:t>инвестирование финансовых ресурсов в ценные бумаги и другие активы на финансовом рынке;</w:t>
      </w:r>
    </w:p>
    <w:p w:rsidR="00554803" w:rsidRDefault="00554803" w:rsidP="00877ED6">
      <w:r w:rsidRPr="00554803">
        <w:t>использование финансовых ресурсов на благотворительные цели.</w:t>
      </w:r>
    </w:p>
    <w:p w:rsidR="00554803" w:rsidRDefault="00554803" w:rsidP="00877ED6">
      <w:r w:rsidRPr="00554803">
        <w:t>Финансовые ресурсы некоммерческих организаций используются для реализации основной цели их создания:</w:t>
      </w:r>
    </w:p>
    <w:p w:rsidR="00554803" w:rsidRDefault="00554803" w:rsidP="00877ED6">
      <w:r w:rsidRPr="00554803">
        <w:t>расходы по эксплуатации помещений;</w:t>
      </w:r>
    </w:p>
    <w:p w:rsidR="00554803" w:rsidRDefault="00554803" w:rsidP="00877ED6">
      <w:r w:rsidRPr="00554803">
        <w:t>выплаты арендной платы, заработной платы;</w:t>
      </w:r>
    </w:p>
    <w:p w:rsidR="00554803" w:rsidRDefault="00554803" w:rsidP="00877ED6">
      <w:r w:rsidRPr="00554803">
        <w:t>платежи в бюджет и внебюджетные фонды.</w:t>
      </w:r>
    </w:p>
    <w:p w:rsidR="00554803" w:rsidRDefault="00554803" w:rsidP="00877ED6">
      <w:r w:rsidRPr="00554803">
        <w:lastRenderedPageBreak/>
        <w:t>Использование финансовых ресурсов коммерческих организаций более многообразно, чем коммерческих организаций. И коммерческие, и некоммерческие организации платят налоги, но коммерческие организации имеют ряд льгот.</w:t>
      </w:r>
    </w:p>
    <w:p w:rsidR="00554803" w:rsidRDefault="00554803" w:rsidP="00877ED6">
      <w:r w:rsidRPr="00554803">
        <w:t>Полученные доходы</w:t>
      </w:r>
      <w:r>
        <w:t xml:space="preserve"> (</w:t>
      </w:r>
      <w:r w:rsidRPr="00554803">
        <w:t xml:space="preserve">прибыль) коммерческие организации распределяют между участниками. Для коммерческих организаций прибыль </w:t>
      </w:r>
      <w:r>
        <w:t>-</w:t>
      </w:r>
      <w:r w:rsidRPr="00554803">
        <w:t xml:space="preserve"> главный финансовый показатель деятельности. Некоммерческие организации не распределяют прибыль между участниками, за исключением потребительских кооперативов. Имущество также не распределяется между членами, кроме некоммерческих партнерств.</w:t>
      </w:r>
    </w:p>
    <w:p w:rsidR="00554803" w:rsidRDefault="00554803" w:rsidP="00877ED6">
      <w:r w:rsidRPr="00554803">
        <w:t>Важным отличием коммерческих и некоммерческих организаций является то, что в коммерческих организациях создается амортизационный фонд как источник простого воспроизводства. Он создается из амортизационных отчислений, которые являются материальным выражением износа основных фондов коммерческих организаций, таким образом происходит процесс перенесения стоимости постепенно изнашивающихся основных фондов на стоимость произведенной продукции. Для некоммерческих организаций не предусмотрено начисление амортизации по основным фондам. Исключение составляют лишь имущество, которое используется для предпринимательской деятельности, разрешенной для данной некоммерческой организации.</w:t>
      </w:r>
    </w:p>
    <w:p w:rsidR="00554803" w:rsidRDefault="00554803" w:rsidP="00877ED6">
      <w:r w:rsidRPr="00554803">
        <w:t xml:space="preserve">Необходимость финансового планирования коммерческой организации вызвана прежде всего внутренней потребностью для эффективного управления финансовыми ресурсами и для внешних потребностей </w:t>
      </w:r>
      <w:r>
        <w:t>-</w:t>
      </w:r>
      <w:r w:rsidRPr="00554803">
        <w:t xml:space="preserve"> привлечения инвесторов, кредиторов. Финансовое планирование коммерческой организации осуществляется в целях контроля за расходованием бюджетных средств.</w:t>
      </w:r>
    </w:p>
    <w:p w:rsidR="00554803" w:rsidRDefault="00554803" w:rsidP="00877ED6">
      <w:r w:rsidRPr="00554803">
        <w:t xml:space="preserve">Главный финансовый план коммерческой организации </w:t>
      </w:r>
      <w:r>
        <w:t>-</w:t>
      </w:r>
      <w:r w:rsidRPr="00554803">
        <w:t xml:space="preserve"> баланс доходов и расходов, где показываются доходы и поступления средств, расходы и отчисления средств, кредитные взаимоотношения с банковскими </w:t>
      </w:r>
      <w:r w:rsidRPr="00554803">
        <w:lastRenderedPageBreak/>
        <w:t>учреждениями, взаимоотношения с внебюджетными фондами и бюджетом.</w:t>
      </w:r>
    </w:p>
    <w:p w:rsidR="00554803" w:rsidRDefault="00554803" w:rsidP="00877ED6">
      <w:r w:rsidRPr="00554803">
        <w:t xml:space="preserve">Некоммерческие организации составляют смету </w:t>
      </w:r>
      <w:r>
        <w:t>-</w:t>
      </w:r>
      <w:r w:rsidRPr="00554803">
        <w:t xml:space="preserve"> основной вид финансового плана; свод доходов и расходов учреждения и документ внутрифирменного планирования затрат. Смета может отражать источники доходов и баланс доходов и расходов. Особенности финансового плана некоммерческих организаций: расходы разделяются по группам в соответствии с бюджетной классификацией и указываются объемы бюджетных и внебюджетных средств по статьям расходов.</w:t>
      </w:r>
    </w:p>
    <w:p w:rsidR="00554803" w:rsidRDefault="00554803" w:rsidP="00877ED6">
      <w:r w:rsidRPr="00554803">
        <w:t>Таким образом, главным отличием коммерческих организаций от некоммерческих является их цели, основная цель организаций, функционирующих на коммерческой основе, - получение прибыли. Некоммерческие же организации своей целью имеют удовлетворение потребностей общества своей деятельностью. Полученные доходы</w:t>
      </w:r>
      <w:r>
        <w:t xml:space="preserve"> (</w:t>
      </w:r>
      <w:r w:rsidRPr="00554803">
        <w:t xml:space="preserve">прибыль) коммерческие организации распределяют между участниками. Некоммерческие организации не распределяют прибыль между участниками, за исключением потребительских кооперативов. Также важным отличием коммерческих и некоммерческих организаций является то, что в коммерческих организациях создается амортизационный фонд как источник простого воспроизводства. Для некоммерческих организаций не предусмотрено начисление амортизации по основным фондам. Главный финансовый план коммерческой организации </w:t>
      </w:r>
      <w:r>
        <w:t>-</w:t>
      </w:r>
      <w:r w:rsidRPr="00554803">
        <w:t xml:space="preserve"> баланс доходов и расходов, а некоммерческие организации составляют смету доходов и расходов.</w:t>
      </w:r>
    </w:p>
    <w:p w:rsidR="00877ED6" w:rsidRDefault="00877ED6" w:rsidP="00877ED6">
      <w:pPr>
        <w:pStyle w:val="2"/>
      </w:pPr>
    </w:p>
    <w:p w:rsidR="00554803" w:rsidRPr="00554803" w:rsidRDefault="00554803" w:rsidP="00877ED6">
      <w:pPr>
        <w:pStyle w:val="2"/>
      </w:pPr>
      <w:bookmarkStart w:id="3" w:name="_Toc278355253"/>
      <w:r>
        <w:t>1.2</w:t>
      </w:r>
      <w:r w:rsidRPr="00554803">
        <w:t xml:space="preserve"> Особенности финансового планирования в некоммерческих организациях</w:t>
      </w:r>
      <w:bookmarkEnd w:id="3"/>
    </w:p>
    <w:p w:rsidR="00A4086A" w:rsidRDefault="00A4086A" w:rsidP="00877ED6"/>
    <w:p w:rsidR="00554803" w:rsidRDefault="00554803" w:rsidP="00877ED6">
      <w:r w:rsidRPr="00554803">
        <w:t xml:space="preserve">Финансовое планирование </w:t>
      </w:r>
      <w:r>
        <w:t>-</w:t>
      </w:r>
      <w:r w:rsidRPr="00554803">
        <w:t xml:space="preserve"> планомерное управление процессами создания, распределения, перераспределения и использования денежных ресурсов.</w:t>
      </w:r>
    </w:p>
    <w:p w:rsidR="00554803" w:rsidRDefault="00554803" w:rsidP="00877ED6">
      <w:r w:rsidRPr="00554803">
        <w:t xml:space="preserve">Целью финансового планирования является обеспечение соответствия </w:t>
      </w:r>
      <w:r w:rsidRPr="00554803">
        <w:lastRenderedPageBreak/>
        <w:t>между объемом финансовых ресурсов и возрастающими потребностями в них. В процессе финансового планирования выявляются источники формирования ресурсов, достигается установление оптимальных пропорций их распределения между централизованными и децентрализованными фондами, происходит определение конкретных направлений использования средств.</w:t>
      </w:r>
    </w:p>
    <w:p w:rsidR="00554803" w:rsidRDefault="00554803" w:rsidP="00877ED6">
      <w:r w:rsidRPr="00554803">
        <w:t>Задачи финансового планирования:</w:t>
      </w:r>
    </w:p>
    <w:p w:rsidR="00554803" w:rsidRDefault="00554803" w:rsidP="00877ED6">
      <w:r w:rsidRPr="00554803">
        <w:t>определяются источники и объемы финансовых ресурсов, необходимые для обеспечения деятельности субъекта;</w:t>
      </w:r>
    </w:p>
    <w:p w:rsidR="00554803" w:rsidRDefault="00554803" w:rsidP="00877ED6">
      <w:r w:rsidRPr="00554803">
        <w:t>намечаются виды и размеры специальных денежных фондов, а также способы их формирования и направления использования;</w:t>
      </w:r>
    </w:p>
    <w:p w:rsidR="00554803" w:rsidRDefault="00554803" w:rsidP="00877ED6">
      <w:r w:rsidRPr="00554803">
        <w:t>устанавливается соотношение в распределении централизованных и децентрализованных финансовых ресурсов с целью обеспечения необходимых темпов и пропорций социального и экономического развития;</w:t>
      </w:r>
    </w:p>
    <w:p w:rsidR="00554803" w:rsidRDefault="00554803" w:rsidP="00877ED6">
      <w:r w:rsidRPr="00554803">
        <w:t>вскрываются резервы использования материальных, трудовых и денежных ресурсов;</w:t>
      </w:r>
    </w:p>
    <w:p w:rsidR="00554803" w:rsidRDefault="00554803" w:rsidP="00877ED6">
      <w:r w:rsidRPr="00554803">
        <w:t>осуществляется постоянный контроль за производственно-финансовой деятельностью предприятий, организаций, учреждений.</w:t>
      </w:r>
    </w:p>
    <w:p w:rsidR="00554803" w:rsidRDefault="00554803" w:rsidP="00877ED6">
      <w:r w:rsidRPr="00554803">
        <w:t>Принципы финансового планирования следующие:</w:t>
      </w:r>
    </w:p>
    <w:p w:rsidR="00554803" w:rsidRDefault="00554803" w:rsidP="00877ED6">
      <w:r w:rsidRPr="00554803">
        <w:t>гласность и публичность финансового планирования;</w:t>
      </w:r>
    </w:p>
    <w:p w:rsidR="00554803" w:rsidRDefault="00554803" w:rsidP="00877ED6">
      <w:r w:rsidRPr="00554803">
        <w:t>контроль за исполнением финансовых планов;</w:t>
      </w:r>
    </w:p>
    <w:p w:rsidR="00554803" w:rsidRDefault="00554803" w:rsidP="00877ED6">
      <w:r w:rsidRPr="00554803">
        <w:t>строгая законодательная регламентация всех стадий финансового планирования;</w:t>
      </w:r>
    </w:p>
    <w:p w:rsidR="00554803" w:rsidRDefault="00554803" w:rsidP="00877ED6">
      <w:r w:rsidRPr="00554803">
        <w:t>подготовка финансовых планов на научной основе, достоверность и обоснованность финансового планирования;</w:t>
      </w:r>
    </w:p>
    <w:p w:rsidR="00554803" w:rsidRDefault="00554803" w:rsidP="00877ED6">
      <w:r w:rsidRPr="00554803">
        <w:t>максимальное сближение плановых показателей с фактическими.</w:t>
      </w:r>
    </w:p>
    <w:p w:rsidR="00554803" w:rsidRDefault="00554803" w:rsidP="00877ED6">
      <w:r w:rsidRPr="00554803">
        <w:t xml:space="preserve">Следует отметить, что целью деятельности некоммерческих организаций не является получение прибыли, а поэтому в планировании отсутствуют такие стоимостные критерии, как прибыль и рентабельность. В этой связи основным документом становится не план по прибыли, а </w:t>
      </w:r>
      <w:r w:rsidRPr="00554803">
        <w:lastRenderedPageBreak/>
        <w:t>финансовый план.</w:t>
      </w:r>
    </w:p>
    <w:p w:rsidR="00554803" w:rsidRDefault="00554803" w:rsidP="00877ED6">
      <w:r w:rsidRPr="00554803">
        <w:t>Именно в финансовом плане некоммерческой организации обеспечивается сопоставимость натуральных и стоимостных показателей, достигается сбалансированность между притоками и оттоками денежных средств, а также происходит распределение денежных средств не только на выполнение конкретной программы, но и внутри той или иной программы по каждой составляющей. Одновременно в этом же плане предусматривается финансирование всех накладных расходов, потребляемых организацией в целом, например, оплата труда, материальные затраты, налоги в целом по организации без привязки к конкретной программе. Такой подход обусловлен исключительно требованиями составления финансовой отчетности некоммерческими организациями, в которую входят как бухгалтерский баланс, отражающий имущественное состояние и обязательства всей организации, так и отчеты по использованию денежных средств по каждому источнику финансирования.</w:t>
      </w:r>
    </w:p>
    <w:p w:rsidR="00554803" w:rsidRDefault="00554803" w:rsidP="00877ED6">
      <w:r w:rsidRPr="00554803">
        <w:t>Существенным отличием некоммерческой организации от всех других организаций является ведение своей уставной деятельности за счет целевых средств юридических и физических лиц, либо за счет членских взносов участников, что обусловливает непредсказуемость и нерегулярность таких поступлений. В то же время некоммерческая организация для достижения своих уставных целей может выполнять различные программы или проекты.</w:t>
      </w:r>
    </w:p>
    <w:p w:rsidR="00554803" w:rsidRDefault="00554803" w:rsidP="00877ED6">
      <w:r w:rsidRPr="00554803">
        <w:t>Эти обстоятельства обязательно учитываются в ходе финансового планирования, в основе которого лежит одновременное сочетание балансового и калькуляционного истоков планирования, а также использование оптимизационных методов программирования, позволяющих увязать имеющиеся финансовые ресурсы как по видам затрат, так и по программам.</w:t>
      </w:r>
    </w:p>
    <w:p w:rsidR="00554803" w:rsidRDefault="00554803" w:rsidP="00877ED6">
      <w:r w:rsidRPr="00554803">
        <w:t xml:space="preserve">Кроме того, возникает проблема взаимоувязки поступающих денежных средств с возможностью достижения поставленных целей в том или ином проекте. Для достижения сбалансированности между источниками </w:t>
      </w:r>
      <w:r w:rsidRPr="00554803">
        <w:lastRenderedPageBreak/>
        <w:t>поступлений и направлениями использования финансовых ресурсов также целесообразно использовать программно-целевое планирование.</w:t>
      </w:r>
    </w:p>
    <w:p w:rsidR="00554803" w:rsidRDefault="00554803" w:rsidP="00877ED6">
      <w:r w:rsidRPr="00554803">
        <w:t>Как известно, финансовый план представляет собой документ, в котором отражаются притоки и оттоки денежных средств. Поскольку уставная деятельность некоммерческих организаций не предполагает получения дохода, то финансовый план является основным документом, регламентирующим поступление и использование денежных средств в некоммерческой организации. При этом финансовый план может принимать любые формы - бюджет, смета, баланс, - в которых раскрываются объем, состав и структура финансовых ресурсов на определенный период времени.</w:t>
      </w:r>
    </w:p>
    <w:p w:rsidR="00554803" w:rsidRDefault="00554803" w:rsidP="00877ED6">
      <w:r w:rsidRPr="00554803">
        <w:t>Доходная часть финансового плана - это все возможные источники финансирования данной организации, включая финансовые возможности самой организации</w:t>
      </w:r>
      <w:r>
        <w:t xml:space="preserve"> (</w:t>
      </w:r>
      <w:r w:rsidRPr="00554803">
        <w:t>доходы от коммерческих видов деятельности), имеющиеся в наличии или предполагаемые.</w:t>
      </w:r>
    </w:p>
    <w:p w:rsidR="00554803" w:rsidRDefault="00554803" w:rsidP="00877ED6">
      <w:r w:rsidRPr="00554803">
        <w:t>Рассмотрим подробно, из чего формируется доходная часть некоммерческой организации:</w:t>
      </w:r>
    </w:p>
    <w:p w:rsidR="00554803" w:rsidRDefault="00554803" w:rsidP="00877ED6">
      <w:r w:rsidRPr="00554803">
        <w:t>вступительные и членские взносы - это однократно или регулярно осуществляемые взносы на покрытие административно-хозяйственных расходов, порядок взимания которых предусмотрен в Уставе некоммерческой организации. За счет этих средств обычно формируются общественные объединения, потребительские кооперативы, союзы и ассоциации;</w:t>
      </w:r>
    </w:p>
    <w:p w:rsidR="00554803" w:rsidRDefault="00554803" w:rsidP="00877ED6">
      <w:r w:rsidRPr="00554803">
        <w:t>добровольные взносы - это добровольно перечисляемые юридическими и физическими лицами средства на уставную деятельность некоммерческих организаций. Данные взносы формируются у фондов и автономных некоммерческих организаций</w:t>
      </w:r>
      <w:r>
        <w:t xml:space="preserve"> (</w:t>
      </w:r>
      <w:r w:rsidRPr="00554803">
        <w:t>ст</w:t>
      </w:r>
      <w:r>
        <w:t>.7</w:t>
      </w:r>
      <w:r w:rsidRPr="00554803">
        <w:t xml:space="preserve"> и ст</w:t>
      </w:r>
      <w:r>
        <w:t>.1</w:t>
      </w:r>
      <w:r w:rsidRPr="00554803">
        <w:t>0 ФЗ</w:t>
      </w:r>
      <w:r>
        <w:t xml:space="preserve"> "</w:t>
      </w:r>
      <w:r w:rsidRPr="00554803">
        <w:t>О некоммерческих организациях</w:t>
      </w:r>
      <w:r>
        <w:t xml:space="preserve">" </w:t>
      </w:r>
      <w:r w:rsidRPr="00554803">
        <w:t>№ 7-ФЗ от 12</w:t>
      </w:r>
      <w:r>
        <w:t>.01.9</w:t>
      </w:r>
      <w:r w:rsidRPr="00554803">
        <w:t>6 г) [28, с</w:t>
      </w:r>
      <w:r w:rsidRPr="00877ED6">
        <w:t>.2</w:t>
      </w:r>
      <w:r w:rsidRPr="00554803">
        <w:t>34] ;</w:t>
      </w:r>
    </w:p>
    <w:p w:rsidR="00554803" w:rsidRDefault="00554803" w:rsidP="00877ED6">
      <w:r w:rsidRPr="00554803">
        <w:t>доходы от предпринимательской деятельности - это чистая прибыль, полученная от коммерческой деятельности в соответствии с действующим законодательством и уставом некоммерческой организации.</w:t>
      </w:r>
    </w:p>
    <w:p w:rsidR="00554803" w:rsidRDefault="00554803" w:rsidP="00877ED6">
      <w:r w:rsidRPr="00554803">
        <w:lastRenderedPageBreak/>
        <w:t>Для некоммерческих организаций, как было отмечено ранее, извлечение прибыли не является основной целью деятельности, но законодательно им разрешено заниматься предпринимательской деятельностью, что дает им возможность привлекать дополнительные средства на достижение уставных целей. Вследствие этого полученная от такой деятельности прибыль после налогообложения не распределяется между участниками, а расходуется на уставные цели некоммерческой организации, ради которых она создана.</w:t>
      </w:r>
    </w:p>
    <w:p w:rsidR="00554803" w:rsidRDefault="00554803" w:rsidP="00877ED6">
      <w:r w:rsidRPr="00554803">
        <w:t>Сформировав доходную часть финансового плана с разделением по программам и проектам и отдельно выделив прочие поступления, перейдем к рассмотрению расходной части, в которой содержатся статьи, включающие планируемые потребности в ресурсах.</w:t>
      </w:r>
    </w:p>
    <w:p w:rsidR="00554803" w:rsidRDefault="00554803" w:rsidP="00877ED6">
      <w:r w:rsidRPr="00554803">
        <w:t>Учитывая, что степень детализации статей расходов нормативными документами не регламентируется, формирование расходных статей целесообразно проводить по следующим правилам:</w:t>
      </w:r>
    </w:p>
    <w:p w:rsidR="00554803" w:rsidRDefault="00554803" w:rsidP="00877ED6">
      <w:r w:rsidRPr="00554803">
        <w:t>расходы, отраженные в финансовом плане, должны быть наиболее приближены к уставным целям и задачам некоммерческой организации;</w:t>
      </w:r>
    </w:p>
    <w:p w:rsidR="00554803" w:rsidRDefault="00554803" w:rsidP="00877ED6">
      <w:r w:rsidRPr="00554803">
        <w:t>назначение и порядок формирования статей должен быть понятен потребителям данной информации.</w:t>
      </w:r>
    </w:p>
    <w:p w:rsidR="00554803" w:rsidRDefault="00554803" w:rsidP="00877ED6">
      <w:r w:rsidRPr="00554803">
        <w:t>Важно напомнить, что при составлении финансового плана должен соблюдаться балансовый принцип финансового планирования, предполагающий равенство доходов и расходов. Поэтому необходимо учитывать особенности характера расходов, направляемых на конкретные программу или проект, например, есть затраты, которые носят переменный характер и величина которых изменяется пропорционально масштабам деятельности, а есть фиксированные затраты, величина которых неизменна и не зависит от масштабов деятельности. Но могут быть и такие затраты, которые являются частично переменными и частично фиксированными</w:t>
      </w:r>
      <w:r>
        <w:t xml:space="preserve"> (</w:t>
      </w:r>
      <w:r w:rsidRPr="00554803">
        <w:t>услуги связи, коммунальные услуги и так далее).</w:t>
      </w:r>
    </w:p>
    <w:p w:rsidR="00554803" w:rsidRDefault="00554803" w:rsidP="00877ED6">
      <w:r w:rsidRPr="00554803">
        <w:t xml:space="preserve">Существуют также затраты, имеющие тенденцию скачкообразного </w:t>
      </w:r>
      <w:r w:rsidRPr="00554803">
        <w:lastRenderedPageBreak/>
        <w:t>увеличения или уменьшения, например, связанные с расширением деятельности в определенный интервал времени.</w:t>
      </w:r>
    </w:p>
    <w:p w:rsidR="00554803" w:rsidRDefault="00554803" w:rsidP="00877ED6">
      <w:r w:rsidRPr="00554803">
        <w:t>Учет этих особенностей поведения затрат позволяет создать более гибкий и работоспособный финансовый план.</w:t>
      </w:r>
    </w:p>
    <w:p w:rsidR="00554803" w:rsidRDefault="00554803" w:rsidP="00877ED6">
      <w:r w:rsidRPr="00554803">
        <w:t>Следует отметить, что в процессе планирования возникает острая необходимость в получении обоснованных расчетов и экспертных оценок, так как значения определенных показателей являются прогнозными, вследствие чего в процессе реализации планов возможны отклонения.</w:t>
      </w:r>
    </w:p>
    <w:p w:rsidR="00554803" w:rsidRDefault="00554803" w:rsidP="00877ED6">
      <w:r w:rsidRPr="00554803">
        <w:t>Важным моментом при финансовом планировании служит сам алгоритм разработки планового показателя.</w:t>
      </w:r>
    </w:p>
    <w:p w:rsidR="00554803" w:rsidRDefault="00B97C00" w:rsidP="00877ED6">
      <w:r>
        <w:rPr>
          <w:noProof/>
        </w:rPr>
        <w:pict>
          <v:group id="_x0000_s1026" style="position:absolute;left:0;text-align:left;margin-left:-2.8pt;margin-top:78.35pt;width:463.95pt;height:2in;z-index:251658240" coordorigin="1645,9954" coordsize="9279,2880">
            <v:shapetype id="_x0000_t202" coordsize="21600,21600" o:spt="202" path="m,l,21600r21600,l21600,xe">
              <v:stroke joinstyle="miter"/>
              <v:path gradientshapeok="t" o:connecttype="rect"/>
            </v:shapetype>
            <v:shape id="_x0000_s1027" type="#_x0000_t202" style="position:absolute;left:1645;top:10830;width:1203;height:1872" o:allowincell="f">
              <v:textbox style="layout-flow:vertical;mso-layout-flow-alt:bottom-to-top;mso-next-textbox:#_x0000_s1027">
                <w:txbxContent>
                  <w:p w:rsidR="00876879" w:rsidRDefault="00876879" w:rsidP="00854CC4">
                    <w:pPr>
                      <w:pStyle w:val="afd"/>
                    </w:pPr>
                    <w:r>
                      <w:t xml:space="preserve">Отчётные данные за предплановый </w:t>
                    </w:r>
                  </w:p>
                  <w:p w:rsidR="00876879" w:rsidRDefault="00876879" w:rsidP="00854CC4">
                    <w:pPr>
                      <w:pStyle w:val="afd"/>
                    </w:pPr>
                    <w:r>
                      <w:t>период</w:t>
                    </w:r>
                  </w:p>
                </w:txbxContent>
              </v:textbox>
            </v:shape>
            <v:line id="_x0000_s1028" style="position:absolute" from="2781,12017" to="3213,12017">
              <v:stroke endarrow="block"/>
            </v:line>
            <v:shape id="_x0000_s1029" type="#_x0000_t202" style="position:absolute;left:3321;top:10799;width:1523;height:1872">
              <v:textbox style="layout-flow:vertical;mso-layout-flow-alt:bottom-to-top;mso-next-textbox:#_x0000_s1029">
                <w:txbxContent>
                  <w:p w:rsidR="00876879" w:rsidRDefault="00876879" w:rsidP="00854CC4">
                    <w:pPr>
                      <w:pStyle w:val="afd"/>
                    </w:pPr>
                    <w:r>
                      <w:t>Построение экономико-математических моделей планового показателя.</w:t>
                    </w:r>
                  </w:p>
                </w:txbxContent>
              </v:textbox>
            </v:shape>
            <v:line id="_x0000_s1030" style="position:absolute" from="4797,11976" to="5229,11976" o:allowincell="f">
              <v:stroke endarrow="block"/>
            </v:line>
            <v:shape id="_x0000_s1031" type="#_x0000_t202" style="position:absolute;left:5301;top:9954;width:1728;height:2880">
              <v:textbox style="layout-flow:vertical;mso-layout-flow-alt:bottom-to-top;mso-next-textbox:#_x0000_s1031">
                <w:txbxContent>
                  <w:p w:rsidR="00876879" w:rsidRDefault="00876879" w:rsidP="00854CC4">
                    <w:pPr>
                      <w:pStyle w:val="afd"/>
                    </w:pPr>
                    <w:r>
                      <w:t>Прогнозирование показателя на основе экономико-математической модели и разработка различных вариантов планового показателя.</w:t>
                    </w:r>
                  </w:p>
                </w:txbxContent>
              </v:textbox>
            </v:shape>
            <v:line id="_x0000_s1032" style="position:absolute" from="6957,11976" to="7389,11976" o:allowincell="f">
              <v:stroke endarrow="block"/>
            </v:line>
            <v:shape id="_x0000_s1033" type="#_x0000_t202" style="position:absolute;left:7461;top:11408;width:1296;height:1260">
              <v:textbox style="layout-flow:vertical;mso-layout-flow-alt:bottom-to-top;mso-next-textbox:#_x0000_s1033">
                <w:txbxContent>
                  <w:p w:rsidR="00876879" w:rsidRDefault="00876879" w:rsidP="00854CC4">
                    <w:pPr>
                      <w:pStyle w:val="afd"/>
                    </w:pPr>
                    <w:r>
                      <w:t>Экспертная оценка перспектив развития.</w:t>
                    </w:r>
                  </w:p>
                </w:txbxContent>
              </v:textbox>
            </v:shape>
            <v:line id="_x0000_s1034" style="position:absolute" from="8685,11838" to="9117,11838" o:allowincell="f">
              <v:stroke endarrow="block"/>
            </v:line>
            <v:shape id="_x0000_s1035" type="#_x0000_t202" style="position:absolute;left:9081;top:10799;width:1843;height:1872">
              <v:textbox style="layout-flow:vertical;mso-layout-flow-alt:bottom-to-top;mso-next-textbox:#_x0000_s1035">
                <w:txbxContent>
                  <w:p w:rsidR="00876879" w:rsidRDefault="00876879" w:rsidP="00854CC4">
                    <w:pPr>
                      <w:pStyle w:val="afd"/>
                    </w:pPr>
                    <w:r>
                      <w:t>Принятие планового решения, выбор одного варианта планового показателя.</w:t>
                    </w:r>
                  </w:p>
                </w:txbxContent>
              </v:textbox>
            </v:shape>
            <w10:wrap type="topAndBottom"/>
          </v:group>
        </w:pict>
      </w:r>
      <w:r w:rsidR="00554803" w:rsidRPr="00554803">
        <w:t>Алгоритм разработки планового показателя может быть представлен в виде следующей схемы:</w:t>
      </w:r>
    </w:p>
    <w:p w:rsidR="00554803" w:rsidRPr="00554803" w:rsidRDefault="00554803" w:rsidP="00877ED6"/>
    <w:p w:rsidR="00554803" w:rsidRDefault="00554803" w:rsidP="00877ED6">
      <w:r w:rsidRPr="00554803">
        <w:t xml:space="preserve">Рисунок </w:t>
      </w:r>
      <w:r>
        <w:t>1.1</w:t>
      </w:r>
      <w:r w:rsidRPr="00554803">
        <w:t xml:space="preserve"> - Процесс разработки планового показателя с применением экономико-математической модели.</w:t>
      </w:r>
    </w:p>
    <w:p w:rsidR="00854CC4" w:rsidRDefault="00854CC4" w:rsidP="00877ED6"/>
    <w:p w:rsidR="00554803" w:rsidRDefault="00554803" w:rsidP="00877ED6">
      <w:r w:rsidRPr="00554803">
        <w:t>Формирование финансовых планов может осуществляться двумя способами:</w:t>
      </w:r>
    </w:p>
    <w:p w:rsidR="00554803" w:rsidRDefault="00554803" w:rsidP="00877ED6">
      <w:r w:rsidRPr="00554803">
        <w:t>некоммерческая организация отталкивается от стоящих перед ней целей и задач при реализации программы или проекта, в рамках которых рассчитываются расходы, необходимые для успешного выполнения поставленных целей;</w:t>
      </w:r>
    </w:p>
    <w:p w:rsidR="00554803" w:rsidRDefault="00554803" w:rsidP="00877ED6">
      <w:r w:rsidRPr="00554803">
        <w:t xml:space="preserve">исходя из имеющихся финансовых возможностей некоммерческой организации, ставится вопрос об использовании этих средств для решения </w:t>
      </w:r>
      <w:r w:rsidRPr="00554803">
        <w:lastRenderedPageBreak/>
        <w:t>текущих задач или их возможном направлении на долгосрочные программы или проекты.</w:t>
      </w:r>
    </w:p>
    <w:p w:rsidR="00554803" w:rsidRDefault="00554803" w:rsidP="00877ED6">
      <w:r w:rsidRPr="00554803">
        <w:t>Рассмотрим механизм составления финансового плана:</w:t>
      </w:r>
    </w:p>
    <w:p w:rsidR="00554803" w:rsidRDefault="00554803" w:rsidP="00877ED6">
      <w:r w:rsidRPr="00554803">
        <w:t>этап прогнозирования возможных источников поступления финансовых ресурсов;</w:t>
      </w:r>
    </w:p>
    <w:p w:rsidR="00554803" w:rsidRDefault="00554803" w:rsidP="00877ED6">
      <w:r w:rsidRPr="00554803">
        <w:t>после этапа прогнозирования возможных источников поступления финансовых ресурсов переходят к распределению планируемых доходов на финансирование конкретных программ, направлений деятельности;</w:t>
      </w:r>
    </w:p>
    <w:p w:rsidR="00554803" w:rsidRDefault="00554803" w:rsidP="00877ED6">
      <w:r w:rsidRPr="00554803">
        <w:t>этап распределения представляет собой последовательность процедур.</w:t>
      </w:r>
    </w:p>
    <w:p w:rsidR="00554803" w:rsidRDefault="00554803" w:rsidP="00877ED6">
      <w:r w:rsidRPr="00554803">
        <w:t>В первую очередь необходимо провести анализ потребности в ресурсах для реализации конкретной программы и оценить их в стоимостном выражении. Кроме того, проводится проверка соответствия плановой потребности в ресурсах их фактическому наличию, а также определяются возможные отклонения от поставленных целей и пути предупреждения сбоев в работе. В результате, анализ внешних и внутренних факторов как раз и позволяет создать программу и достигнуть поставленные цели во взаимосвязи с имеющимися материальными, трудовыми и финансовыми ресурсами.</w:t>
      </w:r>
    </w:p>
    <w:p w:rsidR="00554803" w:rsidRDefault="00554803" w:rsidP="00877ED6">
      <w:r w:rsidRPr="00554803">
        <w:t>Всю последовательность определения потребности в объемах финансирования можно разбить на три этапа.</w:t>
      </w:r>
    </w:p>
    <w:p w:rsidR="00554803" w:rsidRDefault="00554803" w:rsidP="00877ED6">
      <w:r w:rsidRPr="00554803">
        <w:t>На первом этапе задаются стратегические цели, реализуемые посредством программ.</w:t>
      </w:r>
    </w:p>
    <w:p w:rsidR="00554803" w:rsidRDefault="00554803" w:rsidP="00877ED6">
      <w:r w:rsidRPr="00554803">
        <w:t>На втором этапе оценивается потребность в трудовых и материальных ресурсах, необходимых для реализации программ. Здесь же выявляется недостаток ресурсов и принимается решение о необходимости внесения изменений в программу.</w:t>
      </w:r>
    </w:p>
    <w:p w:rsidR="00554803" w:rsidRDefault="00554803" w:rsidP="00877ED6">
      <w:r w:rsidRPr="00554803">
        <w:t>На третьем этапе определяются потребность в финансировании. Если величина потребности в финансовых ресурсах больше заданной, то меняется содержание программы и, соответственно, их ресурсная база, что достигается за счет итераций в ходе финансового планирования: исходные показатели будут подвергаться изменению до тех пор, пока сумма необходимых затрат не совпадет с заданным объемом финансирования. Таким образом реализуется балансовый принцип составления финансового плана.</w:t>
      </w:r>
    </w:p>
    <w:p w:rsidR="00554803" w:rsidRDefault="00554803" w:rsidP="00877ED6">
      <w:r w:rsidRPr="00554803">
        <w:t>На практике увязка балансового и калькуляционного</w:t>
      </w:r>
      <w:r>
        <w:t xml:space="preserve"> (</w:t>
      </w:r>
      <w:r w:rsidRPr="00554803">
        <w:t>ресурсного) методов планирования реализуется шахматным методом, где по горизонтали представлены виды затрат, а по вертикали - программы.</w:t>
      </w:r>
    </w:p>
    <w:p w:rsidR="00554803" w:rsidRDefault="00554803" w:rsidP="00877ED6">
      <w:pPr>
        <w:rPr>
          <w:rStyle w:val="HTML"/>
          <w:rFonts w:ascii="Times New Roman" w:hAnsi="Times New Roman" w:cs="Times New Roman"/>
          <w:color w:val="000000"/>
          <w:sz w:val="28"/>
          <w:szCs w:val="28"/>
        </w:rPr>
      </w:pPr>
      <w:r w:rsidRPr="00554803">
        <w:t xml:space="preserve">В настоящее время персонал некоммерческих организаций в России испытывает определенные трудности в разработке финансовых планов, что обусловлено рядом объективных причин. В первую очередь, это связано с тем, что механизм функционирования некоммерческих организаций несколько отличается от механизма функционирования многих других организаций, поскольку при составлении финансового плана необходимо учитывать ряд специфических особенностей. К ним относятся ограниченность финансовых ресурсов и следующее сочетание параметров: </w:t>
      </w:r>
      <w:r w:rsidRPr="00554803">
        <w:rPr>
          <w:rStyle w:val="HTML"/>
          <w:rFonts w:ascii="Times New Roman" w:hAnsi="Times New Roman" w:cs="Times New Roman"/>
          <w:color w:val="000000"/>
          <w:sz w:val="28"/>
          <w:szCs w:val="28"/>
        </w:rPr>
        <w:t>один источник финансирования - одна программа; много источников финансирования - одна программа; много источников финансирования - много программ; один источник финансирования - много программ.</w:t>
      </w:r>
    </w:p>
    <w:p w:rsidR="00554803" w:rsidRDefault="00554803" w:rsidP="00877ED6">
      <w:r w:rsidRPr="00554803">
        <w:t>В то же время слабость методического и программного обеспечения, используемого при планировании и контроле деятельности некоммерческой организации, не позволяет на сегодняшний день обеспечить должное взаимодействие исполнителей проектов и программ с жертвователями и грантодателями. А поэтому предложенный алгоритм составления финансового плана некоммерческой организации может стать действенным инструментом в решении поставленных задач.</w:t>
      </w:r>
    </w:p>
    <w:p w:rsidR="00554803" w:rsidRDefault="00554803" w:rsidP="00877ED6">
      <w:r w:rsidRPr="00554803">
        <w:t>Все же, попытаемся выявить отличия организации финансов на предприятиях некоммерческих, каковыми, в данном случае выступают государственные образовательные учреждения от коммерческих предприятий.</w:t>
      </w:r>
    </w:p>
    <w:p w:rsidR="00554803" w:rsidRDefault="00554803" w:rsidP="00877ED6">
      <w:r w:rsidRPr="00554803">
        <w:t>Отличие первое. Пункт 1 ст</w:t>
      </w:r>
      <w:r>
        <w:t>.4</w:t>
      </w:r>
      <w:r w:rsidRPr="00554803">
        <w:t>8 ГК РФ требует, чтобы юридическое лицо обязательно имело самостоятельный баланс либо смету, поскольку наличие такого документа выражает и в определенной степени обеспечивает имущественное обособление и организацию имущественной самостоятельности юридического лица. [40</w:t>
      </w:r>
      <w:r>
        <w:t>, с.2</w:t>
      </w:r>
      <w:r w:rsidRPr="00554803">
        <w:t xml:space="preserve">16] Смета, отражающая поступление и расходование финансовых средств, является, как правило, формой организации имущественного обособления учреждений, финансируемых за счет внешнего источника и осуществляющих некоммерческую деятельность, к каковым относятся государственные образовательные учреждения. По определению смета бюджетного учреждения </w:t>
      </w:r>
      <w:r>
        <w:t>-</w:t>
      </w:r>
      <w:r w:rsidRPr="00554803">
        <w:t xml:space="preserve"> это основной плановый документ, для финансирования учреждений: определяет объем, целевое назначение и поквартальное распределение бюджетных ассигнований на все расходы данного учреждения. Утвержденная смета является основанием для расходования выделяемых из бюджета средств. В отличие от других финансовых планов, составляемых в форме баланса доходов и расходов, смета представляет собой план расходов и отражает односторонний характер отношений с бюджетом учреждений, состоящих на сметном финансировании. Тем не менее, для практической деятельности государственных образовательных учреждений законодательство об образовании предусматривает наличие баланса или документа, отражающего не только расходы образовательного учреждения, но и получаемые им доходы.</w:t>
      </w:r>
      <w:r>
        <w:t xml:space="preserve"> "</w:t>
      </w:r>
      <w:r w:rsidRPr="00554803">
        <w:t>Образовательное учреждение самостоятельно осуществляет финансово-хозяйственную деятельность. Оно имеет самостоятельный баланс и расчетный счет, в том числе валютный, в банковских и иных кредитных организациях</w:t>
      </w:r>
      <w:r>
        <w:t>" (</w:t>
      </w:r>
      <w:r w:rsidRPr="00554803">
        <w:t>ст</w:t>
      </w:r>
      <w:r>
        <w:t>.4</w:t>
      </w:r>
      <w:r w:rsidRPr="00554803">
        <w:t>3, п</w:t>
      </w:r>
      <w:r>
        <w:t>.1</w:t>
      </w:r>
      <w:r w:rsidRPr="00554803">
        <w:t>, Закон РФ</w:t>
      </w:r>
      <w:r>
        <w:t xml:space="preserve"> "</w:t>
      </w:r>
      <w:r w:rsidRPr="00554803">
        <w:t>Об образовании</w:t>
      </w:r>
      <w:r>
        <w:t>"</w:t>
      </w:r>
      <w:r w:rsidRPr="00554803">
        <w:t>). [37, с</w:t>
      </w:r>
      <w:r>
        <w:t>.4</w:t>
      </w:r>
      <w:r w:rsidRPr="00554803">
        <w:t>] Это же положение подкрепляется законодательством о некоммерческих организациях.</w:t>
      </w:r>
      <w:r>
        <w:t xml:space="preserve"> "</w:t>
      </w:r>
      <w:r w:rsidRPr="00554803">
        <w:t>Некоммерческая организация должна иметь самостоятельный баланс или смету</w:t>
      </w:r>
      <w:r>
        <w:t>" (</w:t>
      </w:r>
      <w:r w:rsidRPr="00554803">
        <w:t>ст</w:t>
      </w:r>
      <w:r>
        <w:t>.3</w:t>
      </w:r>
      <w:r w:rsidRPr="00554803">
        <w:t>, п</w:t>
      </w:r>
      <w:r>
        <w:t>.1</w:t>
      </w:r>
      <w:r w:rsidRPr="00554803">
        <w:t>, Закон РФ от 12</w:t>
      </w:r>
      <w:r>
        <w:t>.01.19</w:t>
      </w:r>
      <w:r w:rsidRPr="00554803">
        <w:t>96 г. № 7-ФЗ</w:t>
      </w:r>
      <w:r>
        <w:t xml:space="preserve"> "</w:t>
      </w:r>
      <w:r w:rsidRPr="00554803">
        <w:t>О некоммерческих организациях</w:t>
      </w:r>
      <w:r>
        <w:t>"</w:t>
      </w:r>
      <w:r w:rsidRPr="00554803">
        <w:t>). [39, с</w:t>
      </w:r>
      <w:r>
        <w:t>.2</w:t>
      </w:r>
      <w:r w:rsidRPr="00554803">
        <w:t>] Отсюда следует, что баланс или смета являются взаимозаменяемыми документами.</w:t>
      </w:r>
    </w:p>
    <w:p w:rsidR="00554803" w:rsidRDefault="00554803" w:rsidP="00877ED6">
      <w:r w:rsidRPr="00554803">
        <w:t>Отличие второе. Доходная часть государственного образовательного учреждения формируется из:</w:t>
      </w:r>
    </w:p>
    <w:p w:rsidR="00554803" w:rsidRDefault="00554803" w:rsidP="00877ED6">
      <w:r w:rsidRPr="00554803">
        <w:t>нормативного бюджетного финансирования;</w:t>
      </w:r>
    </w:p>
    <w:p w:rsidR="00554803" w:rsidRDefault="00554803" w:rsidP="00877ED6">
      <w:r w:rsidRPr="00554803">
        <w:t>доходов государственных образовательных учреждений от предпринимательской и иной приносящей доход деятельности;</w:t>
      </w:r>
    </w:p>
    <w:p w:rsidR="00554803" w:rsidRDefault="00554803" w:rsidP="00877ED6">
      <w:r w:rsidRPr="00554803">
        <w:t>доходов от аренды площадей и ресурсов государственных образовательных учреждений.</w:t>
      </w:r>
    </w:p>
    <w:p w:rsidR="00554803" w:rsidRDefault="00554803" w:rsidP="00877ED6">
      <w:r w:rsidRPr="00554803">
        <w:t>Отличие третье. Расходная часть государственного образовательного учреждения состоит из:</w:t>
      </w:r>
    </w:p>
    <w:p w:rsidR="00554803" w:rsidRDefault="00554803" w:rsidP="00877ED6">
      <w:r w:rsidRPr="00554803">
        <w:t>расходов на оплату труда, выплату стипендий, трансфертов;</w:t>
      </w:r>
    </w:p>
    <w:p w:rsidR="00554803" w:rsidRDefault="00554803" w:rsidP="00877ED6">
      <w:r w:rsidRPr="00554803">
        <w:t>расходов на оплату коммунальных услуг;</w:t>
      </w:r>
    </w:p>
    <w:p w:rsidR="00554803" w:rsidRDefault="00554803" w:rsidP="00877ED6">
      <w:r w:rsidRPr="00554803">
        <w:t>расходов по текущему и капитальному ремонту, обслуживанию и содержанию территорий, зданий, сетей, коммуникаций и прочее;</w:t>
      </w:r>
    </w:p>
    <w:p w:rsidR="00554803" w:rsidRDefault="00554803" w:rsidP="00877ED6">
      <w:r w:rsidRPr="00554803">
        <w:t>выбора и финансирования приоритетных направлений развития государственных образовательных учреждений.</w:t>
      </w:r>
    </w:p>
    <w:p w:rsidR="00554803" w:rsidRDefault="00554803" w:rsidP="00877ED6">
      <w:r w:rsidRPr="00554803">
        <w:t xml:space="preserve">Отличие четвертое. Несмотря на определение некоммерческой организации, как организации, для которой извлечение прибыли </w:t>
      </w:r>
      <w:r>
        <w:t>-</w:t>
      </w:r>
      <w:r w:rsidRPr="00554803">
        <w:t xml:space="preserve"> не является главной целью, в условиях относительной свободы использования финансовых средств одной из важнейших задач учреждения становится оптимизация доходной и расходной частей бюджета, то есть увеличение доходов и уменьшение расходов. Полученная некоммерческой организацией прибыль не подлежит распределению между участниками некоммерческой организации.</w:t>
      </w:r>
    </w:p>
    <w:p w:rsidR="00554803" w:rsidRDefault="00554803" w:rsidP="00877ED6">
      <w:r w:rsidRPr="00554803">
        <w:t>Отличие пятое. Органы государственной власти и органы местного самоуправления, в соответствие со ст</w:t>
      </w:r>
      <w:r>
        <w:t>.3</w:t>
      </w:r>
      <w:r w:rsidRPr="00554803">
        <w:t>1 п</w:t>
      </w:r>
      <w:r>
        <w:t>.1</w:t>
      </w:r>
      <w:r w:rsidRPr="00554803">
        <w:t>. Закона РФ</w:t>
      </w:r>
      <w:r>
        <w:t xml:space="preserve"> "</w:t>
      </w:r>
      <w:r w:rsidRPr="00554803">
        <w:t>О некоммерческих организациях</w:t>
      </w:r>
      <w:r>
        <w:t xml:space="preserve">", </w:t>
      </w:r>
      <w:r w:rsidRPr="00554803">
        <w:t>создают государственные и муниципальные учреждения, закрепляют за ними имущество на праве оперативного управления в соответствие с ГК РФ и осуществляют полное или частичное финансирование.</w:t>
      </w:r>
    </w:p>
    <w:p w:rsidR="00554803" w:rsidRDefault="00554803" w:rsidP="00877ED6">
      <w:r w:rsidRPr="00554803">
        <w:t>Отличие шестое. Органы государственной власти и органы местного самоуправления в пределах своей компетенции могут оказывать некоммерческим организациям экономическую поддержку в различных формах, в том числе:</w:t>
      </w:r>
    </w:p>
    <w:p w:rsidR="00554803" w:rsidRDefault="00554803" w:rsidP="00877ED6">
      <w:r w:rsidRPr="00554803">
        <w:t>предоставление в соответствии с законодательством льгот по уплате налогов, таможенных и иных сборов и платежей некоммерческими организациями, созданным в образовательных нуждах, с учетом организационно-правовых форм некоммерческих организаций;</w:t>
      </w:r>
    </w:p>
    <w:p w:rsidR="00554803" w:rsidRDefault="00554803" w:rsidP="00877ED6">
      <w:r w:rsidRPr="00554803">
        <w:t>предоставление некоммерческим организациям иных льгот, в том числе полное или частичное освобождение от платы за пользование государственным и муниципальным имуществом [39, с</w:t>
      </w:r>
      <w:r>
        <w:t>.3</w:t>
      </w:r>
      <w:r w:rsidRPr="00554803">
        <w:t>] ;</w:t>
      </w:r>
    </w:p>
    <w:p w:rsidR="00554803" w:rsidRDefault="00554803" w:rsidP="00877ED6">
      <w:r w:rsidRPr="00554803">
        <w:t>размещение среди некоммерческих организаций на конкурсной основе государственных и муниципальных заказов;</w:t>
      </w:r>
    </w:p>
    <w:p w:rsidR="00554803" w:rsidRDefault="00554803" w:rsidP="00877ED6">
      <w:r w:rsidRPr="00554803">
        <w:t>предоставление в соответствии с законом льгот по уплате налогов гражданам и юридическим лицам, оказывающим некоммерческим организациям материальную поддержку.</w:t>
      </w:r>
    </w:p>
    <w:p w:rsidR="00554803" w:rsidRPr="00554803" w:rsidRDefault="00554803" w:rsidP="00877ED6">
      <w:r w:rsidRPr="00554803">
        <w:t>Отличие седьмое.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554803" w:rsidRDefault="00554803" w:rsidP="00877ED6">
      <w:r w:rsidRPr="00554803">
        <w:t xml:space="preserve">Таким образом, финансовое планирование </w:t>
      </w:r>
      <w:r>
        <w:t>-</w:t>
      </w:r>
      <w:r w:rsidRPr="00554803">
        <w:t xml:space="preserve"> планомерное управление процессами создания, распределения, перераспределения и использования денежных ресурсов.</w:t>
      </w:r>
    </w:p>
    <w:p w:rsidR="00554803" w:rsidRDefault="00554803" w:rsidP="00877ED6">
      <w:r w:rsidRPr="00554803">
        <w:t>Задачами финансового планирования является следующее: определяются источники и объемы финансовых ресурсов, необходимые для обеспечения деятельности субъекта; намечаются виды и размеры специальных денежных фондов, а также способы их формирования и направления использования; устанавливается соотношение в распределении централизованных и децентрализованных финансовых ресурсов с целью обеспечения необходимых темпов и пропорций социального и экономического развития; вскрываются резервы использования материальных, трудовых и денежных ресурсов; осуществляется постоянный контроль за производственно-финансовой деятельностью предприятий, организаций, учреждений.</w:t>
      </w:r>
    </w:p>
    <w:p w:rsidR="00554803" w:rsidRDefault="00554803" w:rsidP="00877ED6">
      <w:r w:rsidRPr="00554803">
        <w:t>Финансовый план представляет собой документ, в котором отражаются притоки и оттоки денежных средств.</w:t>
      </w:r>
    </w:p>
    <w:p w:rsidR="00554803" w:rsidRDefault="00554803" w:rsidP="00877ED6">
      <w:r w:rsidRPr="00554803">
        <w:t>Доходная часть финансового плана - это все возможные источники финансирования данной организации, включая финансовые возможности самой организации</w:t>
      </w:r>
      <w:r>
        <w:t xml:space="preserve"> (</w:t>
      </w:r>
      <w:r w:rsidRPr="00554803">
        <w:t>доходы от коммерческих видов деятельности), имеющиеся в наличии или предполагаемые.</w:t>
      </w:r>
    </w:p>
    <w:p w:rsidR="00554803" w:rsidRDefault="00554803" w:rsidP="00877ED6">
      <w:r w:rsidRPr="00554803">
        <w:t>Расходы, отраженные в финансовом плане, должны быть наиболее приближены к уставным целям и задачам некоммерческой организации; назначение и порядок формирования статей должен быть понятен потребителям данной информации. Таким образом, реализуется балансовый принцип составления финансового плана.</w:t>
      </w:r>
    </w:p>
    <w:p w:rsidR="00877ED6" w:rsidRDefault="00877ED6" w:rsidP="00877ED6">
      <w:pPr>
        <w:pStyle w:val="2"/>
      </w:pPr>
    </w:p>
    <w:p w:rsidR="00554803" w:rsidRPr="00554803" w:rsidRDefault="00554803" w:rsidP="00877ED6">
      <w:pPr>
        <w:pStyle w:val="2"/>
      </w:pPr>
      <w:bookmarkStart w:id="4" w:name="_Toc278355254"/>
      <w:r>
        <w:t>1.3</w:t>
      </w:r>
      <w:r w:rsidRPr="00554803">
        <w:t xml:space="preserve"> Смета доходов и расходов, как основа финансового планирования деятельности некоммерческих организаций</w:t>
      </w:r>
      <w:bookmarkEnd w:id="4"/>
    </w:p>
    <w:p w:rsidR="00854CC4" w:rsidRDefault="00854CC4" w:rsidP="00877ED6"/>
    <w:p w:rsidR="00554803" w:rsidRDefault="00554803" w:rsidP="00877ED6">
      <w:r w:rsidRPr="00554803">
        <w:t>Уставная деятельность некоммерческой организации, осуществляется на основании финансового плана или запланированных на предстоящий период</w:t>
      </w:r>
      <w:r>
        <w:t xml:space="preserve"> (</w:t>
      </w:r>
      <w:r w:rsidRPr="00554803">
        <w:t>месяц, квартал, год и так далее) доходов и расходов. Этот план можно представить в виде достаточно привычного для некоммерческих организаций документа - сметы доходов и расходов. Следует учитывать, что отсутствуют четкие указания в законодательстве о некоммерческих организациях по этому вопросу.</w:t>
      </w:r>
    </w:p>
    <w:p w:rsidR="00554803" w:rsidRDefault="00554803" w:rsidP="00877ED6">
      <w:r w:rsidRPr="00554803">
        <w:t>Согласно п</w:t>
      </w:r>
      <w:r>
        <w:t>.1</w:t>
      </w:r>
      <w:r w:rsidRPr="00554803">
        <w:t xml:space="preserve"> ст</w:t>
      </w:r>
      <w:r>
        <w:t>.3</w:t>
      </w:r>
      <w:r w:rsidRPr="00554803">
        <w:t xml:space="preserve"> Закона о некоммерческих организациях некоммерческая организация должна иметь самостоятельный баланс или смету. Это положение - аналог п</w:t>
      </w:r>
      <w:r>
        <w:t>.1</w:t>
      </w:r>
      <w:r w:rsidRPr="00554803">
        <w:t xml:space="preserve"> ст</w:t>
      </w:r>
      <w:r>
        <w:t>.4</w:t>
      </w:r>
      <w:r w:rsidRPr="00554803">
        <w:t>8 ГК РФ: юридические лица должны иметь самостоятельный баланс или смету. Каких-либо требований и условий к составлению этих документов ни в названном Законе, ни в подзаконных актах не установлено [39</w:t>
      </w:r>
      <w:r>
        <w:t>, с.3</w:t>
      </w:r>
      <w:r w:rsidRPr="00554803">
        <w:t>].</w:t>
      </w:r>
    </w:p>
    <w:p w:rsidR="00554803" w:rsidRDefault="00554803" w:rsidP="00877ED6">
      <w:r w:rsidRPr="00554803">
        <w:t>В профессиональных кругах смету доходов и расходов называют по-разному: кто-то бюджетом некоммерческой организации, кто-то финансовым планом. С позиций бухгалтера смету можно охарактеризовать как документированный финансовый</w:t>
      </w:r>
      <w:r>
        <w:t xml:space="preserve"> (</w:t>
      </w:r>
      <w:r w:rsidRPr="00554803">
        <w:t>бухгалтерский) план поступления и расходования средств, используемых для финансирования деятельности некоммерческих организаций. Смета является тем документом, который помогает исполнять запланированные целевые программы</w:t>
      </w:r>
      <w:r>
        <w:t xml:space="preserve"> (</w:t>
      </w:r>
      <w:r w:rsidRPr="00554803">
        <w:t>планы).</w:t>
      </w:r>
    </w:p>
    <w:p w:rsidR="00554803" w:rsidRDefault="00554803" w:rsidP="00877ED6">
      <w:r w:rsidRPr="00554803">
        <w:t>Кроме того, в п</w:t>
      </w:r>
      <w:r>
        <w:t>.3</w:t>
      </w:r>
      <w:r w:rsidRPr="00554803">
        <w:t xml:space="preserve"> ст</w:t>
      </w:r>
      <w:r>
        <w:t>.2</w:t>
      </w:r>
      <w:r w:rsidRPr="00554803">
        <w:t>9 Закона о некоммерческих организациях указано, что высший орган управления некоммерческих организаций утверждает финансовый план некоммерческой организации и внесение в него изменений.</w:t>
      </w:r>
    </w:p>
    <w:p w:rsidR="00554803" w:rsidRDefault="00554803" w:rsidP="00877ED6">
      <w:r w:rsidRPr="00554803">
        <w:t>Некоммерческая организация помимо того, что принимает решение о необходимости составления сметы, самостоятельно определяет перечень статей доходов и расходов, размер доходов и расходов исходя из имеющихся источников средств и особенностей своей деятельности.</w:t>
      </w:r>
    </w:p>
    <w:p w:rsidR="00554803" w:rsidRDefault="00554803" w:rsidP="00877ED6">
      <w:r w:rsidRPr="00554803">
        <w:t>Смета является основой финансового планирования некоммерческой организации. Обычно она составляется на календарный год</w:t>
      </w:r>
      <w:r>
        <w:t xml:space="preserve"> (</w:t>
      </w:r>
      <w:r w:rsidRPr="00554803">
        <w:t>перед его началом) и утверждается ее высшим органом управления.</w:t>
      </w:r>
    </w:p>
    <w:p w:rsidR="00554803" w:rsidRDefault="00554803" w:rsidP="00877ED6">
      <w:r w:rsidRPr="00554803">
        <w:t>В смете отражаются, объемы и источники средств некоммерческих организаций, необходимые для обеспечения ее деятельности, а также данные об их использовании. Поэтому смету доходов и расходов иногда называют бюджетом, а сам процесс ее составления - бюджетированием.</w:t>
      </w:r>
    </w:p>
    <w:p w:rsidR="00554803" w:rsidRDefault="00554803" w:rsidP="00877ED6">
      <w:r w:rsidRPr="00554803">
        <w:t>В зависимости от продолжительности действия и назначения, сметы могут составляться:</w:t>
      </w:r>
    </w:p>
    <w:p w:rsidR="00554803" w:rsidRDefault="00554803" w:rsidP="00877ED6">
      <w:r w:rsidRPr="00554803">
        <w:t>по всей деятельности организации в целом на определенный период:</w:t>
      </w:r>
    </w:p>
    <w:p w:rsidR="00554803" w:rsidRDefault="00554803" w:rsidP="00877ED6">
      <w:r w:rsidRPr="00554803">
        <w:t>1) несколько лет;</w:t>
      </w:r>
    </w:p>
    <w:p w:rsidR="00554803" w:rsidRDefault="00554803" w:rsidP="00877ED6">
      <w:r w:rsidRPr="00554803">
        <w:t>2) на год;</w:t>
      </w:r>
    </w:p>
    <w:p w:rsidR="00554803" w:rsidRDefault="00554803" w:rsidP="00877ED6">
      <w:r w:rsidRPr="00554803">
        <w:t>3) квартал, месяц;</w:t>
      </w:r>
    </w:p>
    <w:p w:rsidR="00554803" w:rsidRDefault="00554803" w:rsidP="00877ED6">
      <w:r w:rsidRPr="00554803">
        <w:t>на отдельное направление деятельности</w:t>
      </w:r>
      <w:r>
        <w:t xml:space="preserve"> (</w:t>
      </w:r>
      <w:r w:rsidRPr="00554803">
        <w:t>программу, проект);</w:t>
      </w:r>
    </w:p>
    <w:p w:rsidR="00554803" w:rsidRDefault="00554803" w:rsidP="00877ED6">
      <w:r w:rsidRPr="00554803">
        <w:t>на конкретное мероприятие;</w:t>
      </w:r>
    </w:p>
    <w:p w:rsidR="00554803" w:rsidRDefault="00554803" w:rsidP="00877ED6">
      <w:r w:rsidRPr="00554803">
        <w:t>на отдельную статью расходов:</w:t>
      </w:r>
    </w:p>
    <w:p w:rsidR="00554803" w:rsidRDefault="00554803" w:rsidP="00877ED6">
      <w:r w:rsidRPr="00554803">
        <w:t>1) командировочные расходы;</w:t>
      </w:r>
    </w:p>
    <w:p w:rsidR="00554803" w:rsidRDefault="00554803" w:rsidP="00877ED6">
      <w:r w:rsidRPr="00554803">
        <w:t>2) представительские расходы;</w:t>
      </w:r>
    </w:p>
    <w:p w:rsidR="00554803" w:rsidRDefault="00554803" w:rsidP="00877ED6">
      <w:r w:rsidRPr="00554803">
        <w:t>3) административные расходы.</w:t>
      </w:r>
    </w:p>
    <w:p w:rsidR="00554803" w:rsidRDefault="00554803" w:rsidP="00877ED6">
      <w:r w:rsidRPr="00554803">
        <w:t>Обычно в смета делится на две части, то есть доходную и расходную.</w:t>
      </w:r>
    </w:p>
    <w:p w:rsidR="00554803" w:rsidRDefault="00554803" w:rsidP="00877ED6">
      <w:r w:rsidRPr="00554803">
        <w:t>Смету по сравнению с планом финансово-хозяйственной деятельности составить проще. Однако в обоих случаях некоммерческие организации сталкиваются с одной и той же проблемой: отсутствуют четкие указания по порядку их составления.</w:t>
      </w:r>
    </w:p>
    <w:p w:rsidR="00554803" w:rsidRDefault="00554803" w:rsidP="00877ED6">
      <w:r w:rsidRPr="00554803">
        <w:t>В поисках решения вопроса о том, как составить смету, обратимся к бюджетным инструкциям, в частности к Общим требованиям к порядку составления, утверждения и ведения бюджетной сметы бюджетного учреждения, которые утверждены Приказом Минфина России от 20</w:t>
      </w:r>
      <w:r>
        <w:t>.11.20</w:t>
      </w:r>
      <w:r w:rsidRPr="00554803">
        <w:t>07 N 112н [36, с</w:t>
      </w:r>
      <w:r>
        <w:t>.6</w:t>
      </w:r>
      <w:r w:rsidRPr="00554803">
        <w:t>]. Для такого учреждения смета является бюджетом, а сам процесс ее составления - бюджетированием.</w:t>
      </w:r>
    </w:p>
    <w:p w:rsidR="00554803" w:rsidRDefault="00554803" w:rsidP="00877ED6">
      <w:r w:rsidRPr="00554803">
        <w:t>В бюджетной смете выделяются вступительная, содержательная и оформляющая</w:t>
      </w:r>
      <w:r>
        <w:t xml:space="preserve"> (</w:t>
      </w:r>
      <w:r w:rsidRPr="00554803">
        <w:t>заключительная) части. Во вступительной части указываются основные реквизиты</w:t>
      </w:r>
      <w:r>
        <w:t xml:space="preserve"> (</w:t>
      </w:r>
      <w:r w:rsidRPr="00554803">
        <w:t>наименование организации, единицы измерения показателей, включаемых в смету, отчетный год и так далее). Содержательная часть, как правило, оформляется в виде таблицы, включающей наименования направлений расходования средств и соответствующих им доходов, а также конкретные суммы средств. Заключительная</w:t>
      </w:r>
      <w:r>
        <w:t xml:space="preserve"> (</w:t>
      </w:r>
      <w:r w:rsidRPr="00554803">
        <w:t>оформляющая) часть формы сметы содержит подписи</w:t>
      </w:r>
      <w:r>
        <w:t xml:space="preserve"> (</w:t>
      </w:r>
      <w:r w:rsidRPr="00554803">
        <w:t>с расшифровкой) должностных лиц, ответственных за отраженные в смете данные. К таким лицам относятся руководитель, начальник планово-финансового отдела или иное уполномоченное лицо, а также непосредственно сам исполнитель документа, после которого указывается дата подписания</w:t>
      </w:r>
      <w:r>
        <w:t xml:space="preserve"> (</w:t>
      </w:r>
      <w:r w:rsidRPr="00554803">
        <w:t>подготовки) сметы. После того как смета составлена, она представляется на утверждение, при этом не считается лишним, если к ней прилагаются обоснования</w:t>
      </w:r>
      <w:r>
        <w:t xml:space="preserve"> (</w:t>
      </w:r>
      <w:r w:rsidRPr="00554803">
        <w:t>расчеты) плановых сметных показателей, использованных при формировании сметы.</w:t>
      </w:r>
    </w:p>
    <w:p w:rsidR="00554803" w:rsidRDefault="00554803" w:rsidP="00877ED6">
      <w:r w:rsidRPr="00554803">
        <w:t>По своей структуре смета может напоминать одну из форм бухгалтерской отчетности - отчет о целевом использовании полученных средств</w:t>
      </w:r>
      <w:r>
        <w:t xml:space="preserve"> (</w:t>
      </w:r>
      <w:r w:rsidRPr="00554803">
        <w:t>форму N 6), различие заключается в том, что отчет составляется по факту прошедшего периода, в то время как в смете указываются планируемые показатели. Другое различие состоит в том, что в смете каждая организация выбирает самостоятельно, как ей выделять доходы и расходы. В отчете о целевом использовании полученных средств организация отражает показатели в том порядке, который рекомендован финансовым ведомством</w:t>
      </w:r>
      <w:r>
        <w:t xml:space="preserve"> (</w:t>
      </w:r>
      <w:r w:rsidRPr="00554803">
        <w:t>Приказ от 22</w:t>
      </w:r>
      <w:r>
        <w:t>.07.20</w:t>
      </w:r>
      <w:r w:rsidRPr="00554803">
        <w:t>03 N 67н).</w:t>
      </w:r>
    </w:p>
    <w:p w:rsidR="00554803" w:rsidRDefault="00554803" w:rsidP="00877ED6">
      <w:r w:rsidRPr="00554803">
        <w:t>Основные виды финансовых ресурсов некоммерческих организаций:</w:t>
      </w:r>
    </w:p>
    <w:p w:rsidR="00554803" w:rsidRDefault="00554803" w:rsidP="00877ED6">
      <w:r w:rsidRPr="00554803">
        <w:t>доходы от оказания платных услуг;</w:t>
      </w:r>
    </w:p>
    <w:p w:rsidR="00554803" w:rsidRDefault="00554803" w:rsidP="00877ED6">
      <w:r w:rsidRPr="00554803">
        <w:t>доходы от сдачи имущества в аренду;</w:t>
      </w:r>
    </w:p>
    <w:p w:rsidR="00554803" w:rsidRDefault="00554803" w:rsidP="00877ED6">
      <w:r w:rsidRPr="00554803">
        <w:t>доходы от предпринимательской деятельности;</w:t>
      </w:r>
    </w:p>
    <w:p w:rsidR="00554803" w:rsidRDefault="00554803" w:rsidP="00877ED6">
      <w:r w:rsidRPr="00554803">
        <w:t>бюджетные средства;</w:t>
      </w:r>
    </w:p>
    <w:p w:rsidR="00554803" w:rsidRDefault="00554803" w:rsidP="00877ED6">
      <w:r w:rsidRPr="00554803">
        <w:t>безвозмездные перечисления юридических и физических лиц;</w:t>
      </w:r>
    </w:p>
    <w:p w:rsidR="00554803" w:rsidRDefault="00554803" w:rsidP="00877ED6">
      <w:r w:rsidRPr="00554803">
        <w:t>взносы учредителей и членские взносы.</w:t>
      </w:r>
    </w:p>
    <w:p w:rsidR="00554803" w:rsidRDefault="00554803" w:rsidP="00877ED6">
      <w:r w:rsidRPr="00554803">
        <w:t>В составе доходов указываются все доходы некоммерческих организаций, получаемые как в виде средств целевого финансирования и целевых поступлений, так и от предпринимательской деятельности. К первой группе относятся вступительные</w:t>
      </w:r>
      <w:r>
        <w:t xml:space="preserve"> (</w:t>
      </w:r>
      <w:r w:rsidRPr="00554803">
        <w:t>членские) взносы, добровольные пожертвования, целевые поступления на уставную деятельность. Во вторую группу входят поступления от оказания платных услуг населению, доходы от использования имущества некоммерческой организации</w:t>
      </w:r>
      <w:r>
        <w:t xml:space="preserve"> (</w:t>
      </w:r>
      <w:r w:rsidRPr="00554803">
        <w:t>в том числе целевого капитала) и другие</w:t>
      </w:r>
      <w:r>
        <w:t xml:space="preserve"> "</w:t>
      </w:r>
      <w:r w:rsidRPr="00554803">
        <w:t>коммерческие</w:t>
      </w:r>
      <w:r>
        <w:t xml:space="preserve">" </w:t>
      </w:r>
      <w:r w:rsidRPr="00554803">
        <w:t>поступления. Перечисленные доходы следует отразить в смете с такой детализацией, которая позволила бы сопоставить их с произведенными расходами.</w:t>
      </w:r>
    </w:p>
    <w:p w:rsidR="00554803" w:rsidRDefault="00554803" w:rsidP="00877ED6">
      <w:r w:rsidRPr="00554803">
        <w:t>Так же как и в отношении доходов, в смету включают все расходы, запланированные некоммерческой организацией на предстоящий год.</w:t>
      </w:r>
    </w:p>
    <w:p w:rsidR="00554803" w:rsidRDefault="00554803" w:rsidP="00877ED6">
      <w:r w:rsidRPr="00554803">
        <w:t>Финансовые ресурсы некоммерческих организаций используются для реализации основной цели их создания:</w:t>
      </w:r>
    </w:p>
    <w:p w:rsidR="00554803" w:rsidRDefault="00554803" w:rsidP="00877ED6">
      <w:r w:rsidRPr="00554803">
        <w:t>расходы по эксплуатации помещений;</w:t>
      </w:r>
    </w:p>
    <w:p w:rsidR="00554803" w:rsidRDefault="00554803" w:rsidP="00877ED6">
      <w:r w:rsidRPr="00554803">
        <w:t>выплаты арендной платы, заработной платы;</w:t>
      </w:r>
    </w:p>
    <w:p w:rsidR="00554803" w:rsidRDefault="00554803" w:rsidP="00877ED6">
      <w:r w:rsidRPr="00554803">
        <w:t>платежи в бюджет и внебюджетный фонд.</w:t>
      </w:r>
    </w:p>
    <w:p w:rsidR="00554803" w:rsidRDefault="00554803" w:rsidP="00877ED6">
      <w:r w:rsidRPr="00554803">
        <w:t>Ряд экспертов рекомендует попытаться распределить расходы в планируемом бюджете по источникам финансирования, что упростит соблюдение сметы доходов и расходов. Такой подход заложен в основу отчета о целевом использовании полученных средств. В нем все расходы разделены на две группы: затраты на целевые мероприятия и расходы, связанные с предпринимательской деятельностью организации. В первой группе можно выделить основные статьи затрат, такие как заработная плата</w:t>
      </w:r>
      <w:r>
        <w:t xml:space="preserve"> (</w:t>
      </w:r>
      <w:r w:rsidRPr="00554803">
        <w:t>включая начисления в бюджет и внебюджетные фонды), приобретение и ремонт основных средств, инвентаря, аренда помещения, коммунальные услуги, командировочные, материальные и все иные расходы, финансируемые за счет целевых источников. Перечень расходов второй группы, связанных с предпринимательской деятельностью, аналогичен и включает ряд основных</w:t>
      </w:r>
      <w:r>
        <w:t xml:space="preserve"> (</w:t>
      </w:r>
      <w:r w:rsidRPr="00554803">
        <w:t>зарплата, приобретение для оказания платных услуг оборудования) и прочих расходов. При этом не все расходы можно однозначно отнести к затратам, связанным с оказанием платных услуг. Есть ряд расходов общего плана, порядок распределения которых по видам деятельности организация устанавливает самостоятельно как для целей бухгалтерского учета, так и для составления сметы доходов и расходов [12, с</w:t>
      </w:r>
      <w:r>
        <w:t>.1</w:t>
      </w:r>
      <w:r w:rsidRPr="00554803">
        <w:t>16].</w:t>
      </w:r>
    </w:p>
    <w:p w:rsidR="00554803" w:rsidRDefault="00554803" w:rsidP="00877ED6">
      <w:r w:rsidRPr="00554803">
        <w:t>При составлении сметы расходы определяются по прогнозируемым объемам предоставления социальных услуг и нормам</w:t>
      </w:r>
      <w:r>
        <w:t xml:space="preserve"> (</w:t>
      </w:r>
      <w:r w:rsidRPr="00554803">
        <w:t>нормативам) финансовых затрат на их предоставление. Большинство плановых норм и нормативов</w:t>
      </w:r>
      <w:r>
        <w:t xml:space="preserve"> (</w:t>
      </w:r>
      <w:r w:rsidRPr="00554803">
        <w:t>кроме сферы оплаты труда и денежных компенсаций работникам) при составлении смет рассчитывается некоммерческими организациями с учетом местных цен и тарифов</w:t>
      </w:r>
      <w:r>
        <w:t xml:space="preserve"> (</w:t>
      </w:r>
      <w:r w:rsidRPr="00554803">
        <w:t>например, расходы на коммунальные услуги). При этом следует учитывать повышение цен, которое нередко проводят поставщики коммунальных услуг в начале года.</w:t>
      </w:r>
    </w:p>
    <w:p w:rsidR="00554803" w:rsidRDefault="00554803" w:rsidP="00877ED6">
      <w:r w:rsidRPr="00554803">
        <w:t>Важно понимать, что все активы приобретаются за счет сметы некоммерческой организации, независимо от их назначения</w:t>
      </w:r>
      <w:r>
        <w:t xml:space="preserve"> (</w:t>
      </w:r>
      <w:r w:rsidRPr="00554803">
        <w:t>для уставной или предпринимательской деятельности). Поэтому у бухгалтера нет оснований исключать какие-либо расходы из сметы некоммерческой организации, за исключением случая, когда нет уверенности в том, что предполагаемые расходы будут осуществлены. Возможна и обратная ситуация, когда организация запланировала расходы, но они не осуществлены. Это две крайние ситуации. Чаще в организациях бывает так, что расходы осуществлены, но в меньшем или большем размере, чем планировалось.</w:t>
      </w:r>
    </w:p>
    <w:p w:rsidR="00554803" w:rsidRDefault="00554803" w:rsidP="00877ED6">
      <w:r w:rsidRPr="00554803">
        <w:t>По окончании года может остаться неизрасходованный остаток полученных по смете средств, что вполне допустимо. В отличие от бюджетных учреждений целевые поступления на содержание некоммерческих организаций и ведение ими уставной деятельности не имеют ограничений по срокам, формам и условиям использования, если иное прямо не предусмотрено источником таких целевых поступлений. По мнению Минфина, если лицо, являющееся источником целевых средств, не установило конкретных сроков и условий их использования, критерием соблюдения целевого назначения этих средств является их конечное использование на содержание некоммерческой организации и ведение ею уставной деятельности</w:t>
      </w:r>
      <w:r>
        <w:t xml:space="preserve"> (</w:t>
      </w:r>
      <w:r w:rsidRPr="00554803">
        <w:t>Письмо от 09</w:t>
      </w:r>
      <w:r>
        <w:t>.04.20</w:t>
      </w:r>
      <w:r w:rsidRPr="00554803">
        <w:t>08 N 03-03-06/4/24). Исходя из этого остаток неиспользованных целевых средств</w:t>
      </w:r>
      <w:r>
        <w:t xml:space="preserve"> (</w:t>
      </w:r>
      <w:r w:rsidRPr="00554803">
        <w:t>например, членских, вступительных взносов, добровольных пожертвований) может расходовать в следующем году, учтя это при составлении сметы на следующий период [9, с</w:t>
      </w:r>
      <w:r>
        <w:t>.6</w:t>
      </w:r>
      <w:r w:rsidRPr="00554803">
        <w:t>5].</w:t>
      </w:r>
    </w:p>
    <w:p w:rsidR="00554803" w:rsidRDefault="00554803" w:rsidP="00877ED6">
      <w:r w:rsidRPr="00554803">
        <w:t>Но может случиться так, что организация не использовала полностью целевые средства, поступившие на определенную программу, срок выполнения которой заканчивается в текущем году. Тогда организации следует либо вернуть неиспользованные целевые средства, либо изменить условия, на которых они предоставлялись. Если не сделать ни того, ни другого, налоговики могут обвинить в нецелевом использовании средств и обложить этот остаток налогом на прибыль как внереализационный доход</w:t>
      </w:r>
      <w:r>
        <w:t xml:space="preserve"> (</w:t>
      </w:r>
      <w:r w:rsidRPr="00554803">
        <w:t>п</w:t>
      </w:r>
      <w:r>
        <w:t>.1</w:t>
      </w:r>
      <w:r w:rsidRPr="00554803">
        <w:t>4 ст</w:t>
      </w:r>
      <w:r>
        <w:t>.2</w:t>
      </w:r>
      <w:r w:rsidRPr="00554803">
        <w:t>50 НК РФ). Если этого сделать не удастся, то организации лучше вернуть неизрасходованные средства и</w:t>
      </w:r>
      <w:r>
        <w:t xml:space="preserve"> (</w:t>
      </w:r>
      <w:r w:rsidRPr="00554803">
        <w:t>при необходимости) внести изменения в смету [11, с</w:t>
      </w:r>
      <w:r>
        <w:t>.2</w:t>
      </w:r>
      <w:r w:rsidRPr="00554803">
        <w:t>14].</w:t>
      </w:r>
    </w:p>
    <w:p w:rsidR="00554803" w:rsidRDefault="00554803" w:rsidP="00877ED6">
      <w:r w:rsidRPr="00554803">
        <w:t>Поскольку по своей сути смета является плановым, а не фактическим документом, для того, чтобы внести в нее коррективы, нужны веские основания, а не простое изменение текущих доходов и расходов. Например, для бюджетников таким основанием является изменение объемов соответствующих лимитов бюджетных обязательств.</w:t>
      </w:r>
    </w:p>
    <w:p w:rsidR="00554803" w:rsidRDefault="00554803" w:rsidP="00877ED6">
      <w:r w:rsidRPr="00554803">
        <w:t>Для некоммерческих организаций корректировка сметы возможна при изменении целевых программ, когда либо уменьшаются, либо увеличиваются объемы средств запланированных источников целевого финансирования</w:t>
      </w:r>
      <w:r>
        <w:t xml:space="preserve"> (</w:t>
      </w:r>
      <w:r w:rsidRPr="00554803">
        <w:t>целевых поступлений). В таком случае, исходя из ожидаемых доходов, нужно скорректировать запланированные расходы, что позволит организации уложиться в смету по итогам года.</w:t>
      </w:r>
    </w:p>
    <w:p w:rsidR="00554803" w:rsidRDefault="00554803" w:rsidP="00877ED6">
      <w:r w:rsidRPr="00554803">
        <w:t>Организация вправе изменить смету не только по количеству, но и по качеству, когда общая сумма расходов</w:t>
      </w:r>
      <w:r>
        <w:t xml:space="preserve"> (</w:t>
      </w:r>
      <w:r w:rsidRPr="00554803">
        <w:t>доходов) может остаться неизменной, а доходы</w:t>
      </w:r>
      <w:r>
        <w:t xml:space="preserve"> (</w:t>
      </w:r>
      <w:r w:rsidRPr="00554803">
        <w:t>расходы) перераспределяются между собой.</w:t>
      </w:r>
    </w:p>
    <w:p w:rsidR="00554803" w:rsidRDefault="00554803" w:rsidP="00877ED6">
      <w:r w:rsidRPr="00554803">
        <w:t>Вносимые в смету изменения, так же как и сама смета, утверждаются для того, чтобы придать им законную силу. Как мы уже говорили, смета утверждается органом управления некоммерческой организации. Директор не обладает достаточными полномочиями, чтобы утверждать бюджет некоммерческой организации, в то же время на нем лежит обязанность контроля за исполнением бюджета.</w:t>
      </w:r>
    </w:p>
    <w:p w:rsidR="00554803" w:rsidRDefault="00554803" w:rsidP="00877ED6">
      <w:r w:rsidRPr="00554803">
        <w:t>Очевидно, что внесение изменений в смету возможно в случае существенных изменений обстоятельств получения и расходования средств. При этом поправки следует подкрепить документальными доказательствами существенного изменения условий деятельности. Если изменения не существенны, то организации можно оставить все как есть, а превышение или занижение доходов</w:t>
      </w:r>
      <w:r>
        <w:t xml:space="preserve"> (</w:t>
      </w:r>
      <w:r w:rsidRPr="00554803">
        <w:t>расходов) обосновать объективными причинами, в том числе и перед проверяющими органами.</w:t>
      </w:r>
    </w:p>
    <w:p w:rsidR="00554803" w:rsidRDefault="00554803" w:rsidP="00877ED6">
      <w:r w:rsidRPr="00554803">
        <w:rPr>
          <w:rStyle w:val="a9"/>
          <w:b w:val="0"/>
          <w:bCs w:val="0"/>
          <w:color w:val="000000"/>
        </w:rPr>
        <w:t>Если расходы превысили затраты по смете, то в</w:t>
      </w:r>
      <w:r w:rsidRPr="00554803">
        <w:t xml:space="preserve"> такой ситуации следует проанализировать причины допущенного превышения сметы, с тем чтобы как можно точнее спрогнозировать свои доходы и расходы на следующий год. Что касается прошедшего года, то в нем все расходы, в том числе и те, которые превысили запланированные, осуществляются за счет средств, полученных некоммерческой организацией. Других вариантов финансирования не заложенных в смету расходов просто нет, вопрос только в том, за счет каких поступлений отражать такие расходы. Целевые средства идут на финансирование определенных расходов, превышение которых допустимо, но только после того, как соответствующие изменения будут внесены в смету. Если таких изменений в смету в текущем году не было внесено, то в распоряжении остаются доходы от предпринимательской деятельности, которые не так строго лимитированы как целевые средства. В связи с этим у больше возможностей отнести превысившие смету расходы на счет поступлений от оказания платных услуг населению. При этом следует помнить, что в отношении коммерческой деятельности некоммерческая организация является плательщиком налогов</w:t>
      </w:r>
      <w:r>
        <w:t xml:space="preserve"> (</w:t>
      </w:r>
      <w:r w:rsidRPr="00554803">
        <w:t>налога на прибыль или единого налога в случае применения УСНО). Уменьшение налоговой базы на сумму незапланированных расходов налоговики могут квалифицировать как занижение налога на необоснованные расходы. Поэтому автономным некоммерческим организациям следует заранее позаботиться о документальном подтверждении и обосновании незапланированного перерасхода полученных средств.</w:t>
      </w:r>
    </w:p>
    <w:p w:rsidR="00554803" w:rsidRDefault="00554803" w:rsidP="00877ED6">
      <w:r w:rsidRPr="00554803">
        <w:t>Смета доходов и расходов является плановым документом, для контроля за исполнением которого организации следует составить фактический документ - отчет об исполнении сметы. В отчете о выполнении сметы сопоставляются плановые показатели доходов и расходов с фактическими данными. Они берутся из бухгалтерского учета, который является наиболее полной системой обобщения информации о ее деятельности. С помощью сопоставления планируемых и фактических данных оценивается, насколько исполнена смета, и если отдельные из поставленных целей не достигнуты, то выявляются причины, повлиявшие на срыв плановых показателей. Это учитывается при составлении сметы на следующий год, в которую могут быть заложены отклонения по смете за предыдущий год.</w:t>
      </w:r>
    </w:p>
    <w:p w:rsidR="00554803" w:rsidRDefault="00554803" w:rsidP="00877ED6">
      <w:r w:rsidRPr="00554803">
        <w:t>Отчет о выполнении сметы доходов и расходов, так же как и сама смета, является важным финансовым документом, подтверждающим, что некоммерческая организация действует в рамках своей уставной деятельности.</w:t>
      </w:r>
    </w:p>
    <w:p w:rsidR="00554803" w:rsidRDefault="00554803" w:rsidP="00877ED6">
      <w:r w:rsidRPr="00554803">
        <w:t>Таким образом, главным отличием коммерческих организаций от некоммерческих является их цели, основная цель организаций, функционирующих на коммерческой основе, - получение прибыли. Некоммерческие же организации своей целью имеют удовлетворение потребностей общества своей деятельностью. Полученные доходы</w:t>
      </w:r>
      <w:r>
        <w:t xml:space="preserve"> (</w:t>
      </w:r>
      <w:r w:rsidRPr="00554803">
        <w:t>прибыль) коммерческие организации распределяют между участниками. Некоммерческие организации не распределяют прибыль между участниками, за исключением потребительских кооперативов.</w:t>
      </w:r>
    </w:p>
    <w:p w:rsidR="00554803" w:rsidRDefault="00554803" w:rsidP="00877ED6">
      <w:r w:rsidRPr="00554803">
        <w:t>Важным отличием коммерческих и некоммерческих организаций является то, что в коммерческих организациях создается амортизационный фонд как источник простого воспроизводства. Для некоммерческих организаций не предусмотрено начисление амортизации по основным фондам.</w:t>
      </w:r>
    </w:p>
    <w:p w:rsidR="00554803" w:rsidRDefault="00554803" w:rsidP="00877ED6">
      <w:r w:rsidRPr="00554803">
        <w:t xml:space="preserve">Главный финансовый план коммерческой организации </w:t>
      </w:r>
      <w:r>
        <w:t>-</w:t>
      </w:r>
      <w:r w:rsidRPr="00554803">
        <w:t xml:space="preserve"> баланс доходов и расходов. Некоммерческие организации составляют смету доходов и расходов. Существуют следующие организационно-правовые формы коммерческих организаций: хозяйственные товарищества</w:t>
      </w:r>
      <w:r>
        <w:t xml:space="preserve"> (</w:t>
      </w:r>
      <w:r w:rsidRPr="00554803">
        <w:t>полное и командитное), хозяйственные общества: общество с ограниченной ответственностью, общество с дополнительной ответственностью, открытое акционерное общество, закрытое акционерное общество), производственные кооперативы, государственные и муниципальные унитарные предприятия. Организационно-правовые формы некоммерческих организаций: общественные организации и объединения, потребительские кооперативы, фонды, учреждения, некоммерческие партнерства, автономные некоммерческие организации, союзы и ассоциации.</w:t>
      </w:r>
    </w:p>
    <w:p w:rsidR="00554803" w:rsidRDefault="00554803" w:rsidP="00877ED6">
      <w:r w:rsidRPr="00554803">
        <w:t>Организационно-правовые формы определяют особенности формирования и распределения финансовых ресурсов.</w:t>
      </w:r>
    </w:p>
    <w:p w:rsidR="00554803" w:rsidRDefault="00554803" w:rsidP="00877ED6">
      <w:r w:rsidRPr="00554803">
        <w:t>Финансовое планирование это планомерное управление процессами создания, распределения, перераспределения и использования денежных ресурсов. Задачами финансового планирования является следующее: определяются источники и объемы финансовых ресурсов, необходимые для обеспечения деятельности субъекта; намечаются виды и размеры специальных денежных фондов, а также способы их формирования и направления использования; устанавливается соотношение в распределении централизованных и децентрализованных финансовых ресурсов с целью обеспечения необходимых темпов и пропорций социального и экономического развития; вскрываются резервы использования материальных, трудовых и денежных ресурсов; осуществляется постоянный контроль за производственно-финансовой деятельностью предприятий, организаций, учреждений. Как известно, финансовый план представляет собой документ, в котором отражаются притоки и оттоки денежных средств. Доходная часть финансового плана это все возможные источники финансирования данной организации, включая финансовые возможности самой организации</w:t>
      </w:r>
      <w:r>
        <w:t xml:space="preserve"> (</w:t>
      </w:r>
      <w:r w:rsidRPr="00554803">
        <w:t>доходы от коммерческих видов деятельности), имеющиеся в наличии или предполагаемые. Расходы, отраженные в финансовом плане, должны быть наиболее приближены к уставным целям и задачам некоммерческой организации; назначение и порядок формирования статей должен быть понятен потребителям данной информации.</w:t>
      </w:r>
    </w:p>
    <w:p w:rsidR="00554803" w:rsidRDefault="00554803" w:rsidP="00877ED6">
      <w:r w:rsidRPr="00554803">
        <w:t>Уставная деятельность некоммерческой организации, осуществляется на основании финансового плана или запланированных на предстоящий период</w:t>
      </w:r>
      <w:r>
        <w:t xml:space="preserve"> (</w:t>
      </w:r>
      <w:r w:rsidRPr="00554803">
        <w:t>месяц, квартал, год и так далее) доходов и расходов. Этот план можно представить в виде достаточно привычного для некоммерческих организаций документа - сметы доходов и расходов.</w:t>
      </w:r>
    </w:p>
    <w:p w:rsidR="00554803" w:rsidRDefault="00554803" w:rsidP="00877ED6">
      <w:r w:rsidRPr="00554803">
        <w:t>Смета является основой финансового планирования некоммерческой организации. Обычно она составляется на календарный год</w:t>
      </w:r>
      <w:r>
        <w:t xml:space="preserve"> (</w:t>
      </w:r>
      <w:r w:rsidRPr="00554803">
        <w:t>перед его началом) и утверждается ее высшим органом управления.</w:t>
      </w:r>
    </w:p>
    <w:p w:rsidR="00554803" w:rsidRDefault="00554803" w:rsidP="00877ED6">
      <w:r w:rsidRPr="00554803">
        <w:t>В смете отражаются, объемы и источники средств некоммерческих организаций, необходимые для обеспечения ее деятельности, а также данные об их использовании. Поэтому смету доходов и расходов иногда называют бюджетом, а сам процесс ее составления - бюджетированием.</w:t>
      </w:r>
    </w:p>
    <w:p w:rsidR="00554803" w:rsidRDefault="00554803" w:rsidP="00877ED6">
      <w:r w:rsidRPr="00554803">
        <w:t>Обычно в смета делится на две части: доходную и расходную.</w:t>
      </w:r>
    </w:p>
    <w:p w:rsidR="00554803" w:rsidRDefault="00554803" w:rsidP="00877ED6">
      <w:r w:rsidRPr="00554803">
        <w:t>Вносимые в смету изменения, так же как и сама смета, утверждаются для того, чтобы придать им законную силу.</w:t>
      </w:r>
    </w:p>
    <w:p w:rsidR="00554803" w:rsidRDefault="00554803" w:rsidP="00877ED6">
      <w:r w:rsidRPr="00554803">
        <w:t>Отчет о выполнении сметы доходов и расходов, так же как и сама смета, является важным финансовым документом, подтверждающим, что некоммерческая организация действует в рамках своей уставной деятельности.</w:t>
      </w:r>
    </w:p>
    <w:p w:rsidR="00554803" w:rsidRDefault="00854CC4" w:rsidP="00877ED6">
      <w:pPr>
        <w:pStyle w:val="2"/>
      </w:pPr>
      <w:r>
        <w:br w:type="page"/>
      </w:r>
      <w:bookmarkStart w:id="5" w:name="_Toc278355255"/>
      <w:r w:rsidR="00554803" w:rsidRPr="00554803">
        <w:t>2</w:t>
      </w:r>
      <w:r w:rsidR="003B6C45">
        <w:t>.</w:t>
      </w:r>
      <w:r w:rsidR="00554803" w:rsidRPr="00554803">
        <w:t xml:space="preserve"> Оценка организации финансового планирования на примере ГАОУ СПО РТ</w:t>
      </w:r>
      <w:r w:rsidR="00554803">
        <w:t xml:space="preserve"> "</w:t>
      </w:r>
      <w:r w:rsidR="00554803" w:rsidRPr="00554803">
        <w:t>Нефтекамский музыкальный колледж имени Салиха Сайдашева</w:t>
      </w:r>
      <w:r w:rsidR="00554803">
        <w:t>"</w:t>
      </w:r>
      <w:bookmarkEnd w:id="5"/>
    </w:p>
    <w:p w:rsidR="00854CC4" w:rsidRDefault="00854CC4" w:rsidP="00877ED6"/>
    <w:p w:rsidR="00554803" w:rsidRDefault="00554803" w:rsidP="00877ED6">
      <w:pPr>
        <w:pStyle w:val="2"/>
      </w:pPr>
      <w:bookmarkStart w:id="6" w:name="_Toc278355256"/>
      <w:r>
        <w:t>2.1</w:t>
      </w:r>
      <w:r w:rsidRPr="00554803">
        <w:t xml:space="preserve"> Краткая характеристика финансово-хозяйственной деятельности</w:t>
      </w:r>
      <w:bookmarkEnd w:id="6"/>
    </w:p>
    <w:p w:rsidR="00854CC4" w:rsidRDefault="00854CC4" w:rsidP="00877ED6"/>
    <w:p w:rsidR="00554803" w:rsidRDefault="00554803" w:rsidP="00877ED6">
      <w:r w:rsidRPr="00554803">
        <w:t>Объектом исследования данной дипломной работы является Государственное автономное образовательное учреждение среднего профессионального образования Республики Татарстан</w:t>
      </w:r>
      <w:r>
        <w:t xml:space="preserve"> "</w:t>
      </w:r>
      <w:r w:rsidRPr="00554803">
        <w:t>Нефтекамский музыкальный колледж имени Салиха Сайдашева</w:t>
      </w:r>
      <w:r>
        <w:t xml:space="preserve">", </w:t>
      </w:r>
      <w:r w:rsidRPr="00554803">
        <w:t>который основан в 1969 году.</w:t>
      </w:r>
    </w:p>
    <w:p w:rsidR="00554803" w:rsidRDefault="00554803" w:rsidP="00877ED6">
      <w:r w:rsidRPr="00554803">
        <w:t>В апреле 2008 года в училище была проведена государственная аккредитация. По результатам государственной аккредитации в мае 2008 года был установлен образовательному учреждению статус колледж</w:t>
      </w:r>
      <w:r>
        <w:t xml:space="preserve"> (</w:t>
      </w:r>
      <w:r w:rsidRPr="00554803">
        <w:t>приказ Министерства образования и науки Республики Татарстан №1224/08 от 4 мая 2008 года)</w:t>
      </w:r>
      <w:r>
        <w:t xml:space="preserve">.20 </w:t>
      </w:r>
      <w:r w:rsidRPr="00554803">
        <w:t>июня 2008 года был получен новый Устав колледжа.</w:t>
      </w:r>
    </w:p>
    <w:p w:rsidR="00554803" w:rsidRDefault="00554803" w:rsidP="00877ED6">
      <w:r w:rsidRPr="00554803">
        <w:t>Образовательная деятельность осуществляется на основании лицензии серия А № 299140 от 12 ноября 2008 года, выданной Министерством образования и науки Республики Татарстан на срок до 12 ноября 2013 года по четырем специальностям</w:t>
      </w:r>
      <w:r>
        <w:t xml:space="preserve"> (</w:t>
      </w:r>
      <w:r w:rsidRPr="00554803">
        <w:t>со специализациями) среднего профессионального образования: Свидетельство о гос. аккредитации серия 16 № 000067 от 15</w:t>
      </w:r>
      <w:r>
        <w:t>.12.20</w:t>
      </w:r>
      <w:r w:rsidRPr="00554803">
        <w:t>08 до 30</w:t>
      </w:r>
      <w:r>
        <w:t>.04.20</w:t>
      </w:r>
      <w:r w:rsidRPr="00554803">
        <w:t>13 г.</w:t>
      </w:r>
    </w:p>
    <w:p w:rsidR="00554803" w:rsidRDefault="00554803" w:rsidP="00877ED6">
      <w:r w:rsidRPr="00554803">
        <w:t>Колледж является юридическим лицом, имеет самостоятельный баланс и расчетные счета, соответственно, также имеет и адрес колледжа: 423570, Республика Татарстан, город Нефтекамск, площадь Лемаева, дом 12. Нефтекамский музыкальный колледж имени Салиха Сайдашева.</w:t>
      </w:r>
    </w:p>
    <w:p w:rsidR="00554803" w:rsidRDefault="00554803" w:rsidP="00877ED6">
      <w:r w:rsidRPr="00554803">
        <w:t>Колледж осуществляет реализацию образовательных программ начального профессионального образования, обеспечивающих приобретение учащимися конкретной профессии на базе основного общего образования с получением среднего полного общего образования.</w:t>
      </w:r>
    </w:p>
    <w:p w:rsidR="00554803" w:rsidRDefault="00554803" w:rsidP="00877ED6">
      <w:r w:rsidRPr="00554803">
        <w:t>К участникам образовательного процесса относятся: учащиеся, педагогические работники, родители и лица, их заменяющие.</w:t>
      </w:r>
    </w:p>
    <w:p w:rsidR="00554803" w:rsidRDefault="00554803" w:rsidP="00877ED6">
      <w:r w:rsidRPr="00554803">
        <w:t>Учащиеся имеют право на получение профессионального образования в соответствии с Государственным образовательным стандартом, на получение дополнительных образовательных услуг, на свободу совести, на свободное выражение взглядов и убеждений. Учащиеся обеспечиваются стипендией. Обучение проводится бесплатно для учащихся, получающих начальное профессиональное образование впервые.</w:t>
      </w:r>
    </w:p>
    <w:p w:rsidR="00554803" w:rsidRDefault="00554803" w:rsidP="00877ED6">
      <w:r w:rsidRPr="00554803">
        <w:t>На должности педагогического персонала могут быть приняты лица, имеющие необходимую профессиональную квалификацию, подтвержденную аттестатами и дипломами об образовании. Обязанности работников определяются должностными инструкциями. Учебную нагрузку для преподавателя устанавливает колледж не менее 720 часов в год, а менее 720 часов в год по заявлению работника, для сотрудников административного персонала установлено 8 часов/день.</w:t>
      </w:r>
    </w:p>
    <w:p w:rsidR="00554803" w:rsidRDefault="00554803" w:rsidP="00877ED6">
      <w:r w:rsidRPr="00554803">
        <w:t>Преподаватели специальных, общеобразовательных и общественных дисциплин имеют базовое высшее образование и работают только по присвоенной квалификации.</w:t>
      </w:r>
    </w:p>
    <w:p w:rsidR="00554803" w:rsidRDefault="00554803" w:rsidP="00877ED6">
      <w:r w:rsidRPr="00554803">
        <w:t>Также в учреждении работают преподаватели, с присвоенным званием</w:t>
      </w:r>
      <w:r>
        <w:t xml:space="preserve"> "</w:t>
      </w:r>
      <w:r w:rsidRPr="00554803">
        <w:t>Заслуженный работник культуры Республики Татарстан</w:t>
      </w:r>
      <w:r>
        <w:t>" -</w:t>
      </w:r>
      <w:r w:rsidRPr="00554803">
        <w:t xml:space="preserve"> 6 человек.</w:t>
      </w:r>
    </w:p>
    <w:p w:rsidR="00554803" w:rsidRDefault="00554803" w:rsidP="00877ED6">
      <w:r w:rsidRPr="00554803">
        <w:t>Управление колледжем осуществляется на основе централизованного руководства, объединяющего всех работников и учащихся. Непосредственное управление колледжем осуществляет директор, назначаемый и освобождаемый от занимаемой должности Учредителем в соответствии с Законом</w:t>
      </w:r>
      <w:r>
        <w:t xml:space="preserve"> "</w:t>
      </w:r>
      <w:r w:rsidRPr="00554803">
        <w:t>Об образовании</w:t>
      </w:r>
      <w:r>
        <w:t>" (</w:t>
      </w:r>
      <w:r w:rsidRPr="00554803">
        <w:t>ст</w:t>
      </w:r>
      <w:r>
        <w:t>.3</w:t>
      </w:r>
      <w:r w:rsidRPr="00554803">
        <w:t>5).</w:t>
      </w:r>
    </w:p>
    <w:p w:rsidR="00554803" w:rsidRDefault="00554803" w:rsidP="00877ED6">
      <w:r w:rsidRPr="00554803">
        <w:t>Директор организует работу колледжа, управляет всей его деятельностью, осуществляет подбор, прием на работу и расстановку кадров. Отвечает за качество и подготовку учащихся. Действует от имени колледжа и представляет его во всех учреждениях. В пределах своей компетенции издает приказы и распоряжения.</w:t>
      </w:r>
    </w:p>
    <w:p w:rsidR="00554803" w:rsidRDefault="00554803" w:rsidP="00877ED6">
      <w:r w:rsidRPr="00554803">
        <w:t>Организационно-структурная схема будет выглядеть следующим образом:</w:t>
      </w:r>
    </w:p>
    <w:p w:rsidR="00854CC4" w:rsidRDefault="00854CC4" w:rsidP="00877ED6"/>
    <w:p w:rsidR="00854CC4" w:rsidRDefault="00B97C00" w:rsidP="00877ED6">
      <w:r>
        <w:pict>
          <v:group id="_x0000_s1036" editas="canvas" style="width:455.6pt;height:522pt;mso-position-horizontal-relative:char;mso-position-vertical-relative:line" coordorigin="2279,966" coordsize="6877,78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2279;top:966;width:6877;height:783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38" type="#_x0000_t109" style="position:absolute;left:3094;top:1101;width:5027;height:405">
              <v:textbox style="mso-next-textbox:#_x0000_s1038">
                <w:txbxContent>
                  <w:p w:rsidR="00876879" w:rsidRDefault="00876879" w:rsidP="00854CC4">
                    <w:pPr>
                      <w:pStyle w:val="afd"/>
                    </w:pPr>
                    <w:r>
                      <w:t>Директор</w:t>
                    </w:r>
                  </w:p>
                </w:txbxContent>
              </v:textbox>
            </v:shape>
            <v:line id="_x0000_s1039" style="position:absolute" from="3094,1371" to="3094,1371">
              <v:stroke endarrow="block"/>
            </v:line>
            <v:line id="_x0000_s1040" style="position:absolute;flip:x" from="2822,1236" to="3094,1237"/>
            <v:line id="_x0000_s1041" style="position:absolute" from="8121,1236" to="8664,1236"/>
            <v:line id="_x0000_s1042" style="position:absolute" from="2822,1236" to="2823,2046">
              <v:stroke endarrow="block"/>
            </v:line>
            <v:line id="_x0000_s1043" style="position:absolute" from="5539,1506" to="5540,2046">
              <v:stroke endarrow="block"/>
            </v:line>
            <v:line id="_x0000_s1044" style="position:absolute" from="8664,1236" to="8665,2046">
              <v:stroke endarrow="block"/>
            </v:line>
            <v:rect id="_x0000_s1045" style="position:absolute;left:2687;top:2046;width:1494;height:810">
              <v:textbox style="mso-next-textbox:#_x0000_s1045">
                <w:txbxContent>
                  <w:p w:rsidR="00876879" w:rsidRDefault="00876879" w:rsidP="00854CC4">
                    <w:pPr>
                      <w:pStyle w:val="afd"/>
                    </w:pPr>
                    <w:r>
                      <w:t>Зам.директора по учебной работе</w:t>
                    </w:r>
                  </w:p>
                </w:txbxContent>
              </v:textbox>
            </v:rect>
            <v:rect id="_x0000_s1046" style="position:absolute;left:4724;top:2046;width:2175;height:810">
              <v:textbox style="mso-next-textbox:#_x0000_s1046">
                <w:txbxContent>
                  <w:p w:rsidR="00876879" w:rsidRDefault="00876879" w:rsidP="00854CC4">
                    <w:pPr>
                      <w:pStyle w:val="afd"/>
                    </w:pPr>
                    <w:r>
                      <w:t>Зам.директора по административно-хозяйственному персоналу</w:t>
                    </w:r>
                  </w:p>
                </w:txbxContent>
              </v:textbox>
            </v:rect>
            <v:rect id="_x0000_s1047" style="position:absolute;left:7305;top:2046;width:1766;height:945">
              <v:textbox style="mso-next-textbox:#_x0000_s1047">
                <w:txbxContent>
                  <w:p w:rsidR="00876879" w:rsidRDefault="00876879" w:rsidP="00854CC4">
                    <w:pPr>
                      <w:pStyle w:val="afd"/>
                    </w:pPr>
                    <w:r>
                      <w:t>Зам.директора по творческо-воспитательной работе</w:t>
                    </w:r>
                  </w:p>
                </w:txbxContent>
              </v:textbox>
            </v:rect>
            <v:rect id="_x0000_s1048" style="position:absolute;left:2687;top:2991;width:1630;height:675">
              <v:textbox style="mso-next-textbox:#_x0000_s1048">
                <w:txbxContent>
                  <w:p w:rsidR="00876879" w:rsidRDefault="00876879" w:rsidP="00854CC4">
                    <w:pPr>
                      <w:pStyle w:val="afd"/>
                    </w:pPr>
                    <w:r>
                      <w:t>Зав.учебно-консультативным пунктом</w:t>
                    </w:r>
                  </w:p>
                </w:txbxContent>
              </v:textbox>
            </v:rect>
            <v:rect id="_x0000_s1049" style="position:absolute;left:2687;top:3801;width:1716;height:540">
              <v:textbox style="mso-next-textbox:#_x0000_s1049">
                <w:txbxContent>
                  <w:p w:rsidR="00876879" w:rsidRDefault="00876879" w:rsidP="00854CC4">
                    <w:pPr>
                      <w:pStyle w:val="afd"/>
                    </w:pPr>
                    <w:r>
                      <w:t>Зав.производственной практикой</w:t>
                    </w:r>
                  </w:p>
                </w:txbxContent>
              </v:textbox>
            </v:rect>
            <v:rect id="_x0000_s1050" style="position:absolute;left:2687;top:4476;width:1630;height:405">
              <v:textbox style="mso-next-textbox:#_x0000_s1050">
                <w:txbxContent>
                  <w:p w:rsidR="00876879" w:rsidRDefault="00876879" w:rsidP="00854CC4">
                    <w:pPr>
                      <w:pStyle w:val="afd"/>
                    </w:pPr>
                    <w:r>
                      <w:t xml:space="preserve">Зав.отделами </w:t>
                    </w:r>
                  </w:p>
                </w:txbxContent>
              </v:textbox>
            </v:rect>
            <v:rect id="_x0000_s1051" style="position:absolute;left:2687;top:5016;width:1630;height:405">
              <v:textbox style="mso-next-textbox:#_x0000_s1051">
                <w:txbxContent>
                  <w:p w:rsidR="00876879" w:rsidRDefault="00876879" w:rsidP="00854CC4">
                    <w:pPr>
                      <w:pStyle w:val="afd"/>
                    </w:pPr>
                    <w:r>
                      <w:t>Преподаватели</w:t>
                    </w:r>
                  </w:p>
                </w:txbxContent>
              </v:textbox>
            </v:rect>
            <v:rect id="_x0000_s1052" style="position:absolute;left:4860;top:2991;width:2039;height:405">
              <v:textbox style="mso-next-textbox:#_x0000_s1052">
                <w:txbxContent>
                  <w:p w:rsidR="00876879" w:rsidRDefault="00876879" w:rsidP="00854CC4">
                    <w:pPr>
                      <w:pStyle w:val="afd"/>
                    </w:pPr>
                    <w:r>
                      <w:t>Бухгалтерия</w:t>
                    </w:r>
                  </w:p>
                </w:txbxContent>
              </v:textbox>
            </v:rect>
            <v:rect id="_x0000_s1053" style="position:absolute;left:4860;top:3531;width:2038;height:405">
              <v:textbox style="mso-next-textbox:#_x0000_s1053">
                <w:txbxContent>
                  <w:p w:rsidR="00876879" w:rsidRDefault="00876879" w:rsidP="00854CC4">
                    <w:pPr>
                      <w:pStyle w:val="afd"/>
                    </w:pPr>
                    <w:r>
                      <w:t>Зав.склад</w:t>
                    </w:r>
                  </w:p>
                </w:txbxContent>
              </v:textbox>
            </v:rect>
            <v:rect id="_x0000_s1054" style="position:absolute;left:4860;top:4071;width:2038;height:270">
              <v:textbox style="mso-next-textbox:#_x0000_s1054">
                <w:txbxContent>
                  <w:p w:rsidR="00876879" w:rsidRDefault="00876879" w:rsidP="00854CC4">
                    <w:pPr>
                      <w:pStyle w:val="afd"/>
                    </w:pPr>
                    <w:r>
                      <w:t>Зав.столовой</w:t>
                    </w:r>
                  </w:p>
                </w:txbxContent>
              </v:textbox>
            </v:rect>
            <v:rect id="_x0000_s1055" style="position:absolute;left:4860;top:4476;width:2038;height:540">
              <v:textbox style="mso-next-textbox:#_x0000_s1055">
                <w:txbxContent>
                  <w:p w:rsidR="00876879" w:rsidRDefault="00876879" w:rsidP="00854CC4">
                    <w:pPr>
                      <w:pStyle w:val="afd"/>
                    </w:pPr>
                    <w:r>
                      <w:t>Инспектор отдела кадров</w:t>
                    </w:r>
                  </w:p>
                </w:txbxContent>
              </v:textbox>
            </v:rect>
            <v:rect id="_x0000_s1056" style="position:absolute;left:4860;top:5151;width:2038;height:405">
              <v:textbox style="mso-next-textbox:#_x0000_s1056">
                <w:txbxContent>
                  <w:p w:rsidR="00876879" w:rsidRDefault="00876879" w:rsidP="00854CC4">
                    <w:pPr>
                      <w:pStyle w:val="afd"/>
                    </w:pPr>
                    <w:r>
                      <w:t>Секретарь</w:t>
                    </w:r>
                  </w:p>
                </w:txbxContent>
              </v:textbox>
            </v:rect>
            <v:rect id="_x0000_s1057" style="position:absolute;left:4860;top:5691;width:2038;height:405">
              <v:textbox style="mso-next-textbox:#_x0000_s1057">
                <w:txbxContent>
                  <w:p w:rsidR="00876879" w:rsidRDefault="00876879" w:rsidP="00854CC4">
                    <w:pPr>
                      <w:pStyle w:val="afd"/>
                    </w:pPr>
                    <w:r>
                      <w:t>Юрисконсульт</w:t>
                    </w:r>
                  </w:p>
                </w:txbxContent>
              </v:textbox>
            </v:rect>
            <v:rect id="_x0000_s1058" style="position:absolute;left:4860;top:7851;width:2273;height:675">
              <v:textbox style="mso-next-textbox:#_x0000_s1058">
                <w:txbxContent>
                  <w:p w:rsidR="00876879" w:rsidRDefault="00876879" w:rsidP="00854CC4">
                    <w:pPr>
                      <w:pStyle w:val="afd"/>
                    </w:pPr>
                    <w:r>
                      <w:t>Уборщики служебных и производственных помещений</w:t>
                    </w:r>
                  </w:p>
                  <w:p w:rsidR="00876879" w:rsidRDefault="00876879" w:rsidP="00854CC4">
                    <w:pPr>
                      <w:pStyle w:val="afd"/>
                    </w:pPr>
                  </w:p>
                </w:txbxContent>
              </v:textbox>
            </v:rect>
            <v:rect id="_x0000_s1059" style="position:absolute;left:7305;top:3126;width:1766;height:405">
              <v:textbox style="mso-next-textbox:#_x0000_s1059">
                <w:txbxContent>
                  <w:p w:rsidR="00876879" w:rsidRDefault="00876879" w:rsidP="00854CC4">
                    <w:pPr>
                      <w:pStyle w:val="afd"/>
                    </w:pPr>
                    <w:r>
                      <w:t>Студенты</w:t>
                    </w:r>
                  </w:p>
                </w:txbxContent>
              </v:textbox>
            </v:rect>
            <v:rect id="_x0000_s1060" style="position:absolute;left:4860;top:6231;width:2038;height:405">
              <v:textbox style="mso-next-textbox:#_x0000_s1060">
                <w:txbxContent>
                  <w:p w:rsidR="00876879" w:rsidRDefault="00876879" w:rsidP="00854CC4">
                    <w:pPr>
                      <w:pStyle w:val="afd"/>
                    </w:pPr>
                    <w:r>
                      <w:t>Библиотекарь</w:t>
                    </w:r>
                  </w:p>
                </w:txbxContent>
              </v:textbox>
            </v:rect>
            <v:rect id="_x0000_s1061" style="position:absolute;left:4860;top:6771;width:2038;height:405">
              <v:textbox style="mso-next-textbox:#_x0000_s1061">
                <w:txbxContent>
                  <w:p w:rsidR="00876879" w:rsidRDefault="00876879" w:rsidP="00854CC4">
                    <w:pPr>
                      <w:pStyle w:val="afd"/>
                    </w:pPr>
                    <w:r>
                      <w:t>Мед.сестра</w:t>
                    </w:r>
                  </w:p>
                </w:txbxContent>
              </v:textbox>
            </v:rect>
            <v:rect id="_x0000_s1062" style="position:absolute;left:4860;top:7311;width:2039;height:405">
              <v:textbox style="mso-next-textbox:#_x0000_s1062">
                <w:txbxContent>
                  <w:p w:rsidR="00876879" w:rsidRDefault="00876879" w:rsidP="00854CC4">
                    <w:pPr>
                      <w:pStyle w:val="afd"/>
                    </w:pPr>
                    <w:r>
                      <w:t>Водитель</w:t>
                    </w:r>
                  </w:p>
                </w:txbxContent>
              </v:textbox>
            </v:rect>
            <v:line id="_x0000_s1063" style="position:absolute" from="2415,2991" to="2416,5826"/>
            <v:line id="_x0000_s1064" style="position:absolute" from="4453,2316" to="4454,8256"/>
            <v:line id="_x0000_s1065" style="position:absolute" from="7034,2316" to="7035,3261"/>
            <v:line id="_x0000_s1066" style="position:absolute" from="2415,2316" to="2687,2316"/>
            <v:line id="_x0000_s1067" style="position:absolute" from="4453,2316" to="4724,2316"/>
            <v:line id="_x0000_s1068" style="position:absolute" from="7034,2316" to="7305,2317"/>
            <v:line id="_x0000_s1069" style="position:absolute" from="2415,3261" to="2687,3261">
              <v:stroke endarrow="block"/>
            </v:line>
            <v:line id="_x0000_s1070" style="position:absolute" from="2415,4071" to="2687,4072">
              <v:stroke endarrow="block"/>
            </v:line>
            <v:line id="_x0000_s1071" style="position:absolute" from="2415,4611" to="2687,4611">
              <v:stroke endarrow="block"/>
            </v:line>
            <v:line id="_x0000_s1072" style="position:absolute" from="2415,5151" to="2687,5151">
              <v:stroke endarrow="block"/>
            </v:line>
            <v:line id="_x0000_s1073" style="position:absolute" from="4453,8256" to="4860,8256">
              <v:stroke endarrow="block"/>
            </v:line>
            <v:line id="_x0000_s1074" style="position:absolute" from="4453,7446" to="4860,7446">
              <v:stroke endarrow="block"/>
            </v:line>
            <v:line id="_x0000_s1075" style="position:absolute" from="4453,6906" to="4860,6906">
              <v:stroke endarrow="block"/>
            </v:line>
            <v:line id="_x0000_s1076" style="position:absolute" from="4453,6501" to="4860,6502">
              <v:stroke endarrow="block"/>
            </v:line>
            <v:line id="_x0000_s1077" style="position:absolute" from="4453,5961" to="4860,5961">
              <v:stroke endarrow="block"/>
            </v:line>
            <v:line id="_x0000_s1078" style="position:absolute" from="4453,5421" to="4860,5421">
              <v:stroke endarrow="block"/>
            </v:line>
            <v:line id="_x0000_s1079" style="position:absolute" from="4453,4746" to="4860,4746">
              <v:stroke endarrow="block"/>
            </v:line>
            <v:line id="_x0000_s1080" style="position:absolute" from="4453,4206" to="4860,4207">
              <v:stroke endarrow="block"/>
            </v:line>
            <v:line id="_x0000_s1081" style="position:absolute" from="4453,3801" to="4860,3801">
              <v:stroke endarrow="block"/>
            </v:line>
            <v:line id="_x0000_s1082" style="position:absolute" from="4453,3261" to="4860,3261">
              <v:stroke endarrow="block"/>
            </v:line>
            <v:line id="_x0000_s1083" style="position:absolute" from="7034,3261" to="7305,3262">
              <v:stroke endarrow="block"/>
            </v:line>
            <v:rect id="_x0000_s1084" style="position:absolute;left:2687;top:5691;width:1630;height:405">
              <v:textbox style="mso-next-textbox:#_x0000_s1084">
                <w:txbxContent>
                  <w:p w:rsidR="00876879" w:rsidRDefault="00876879" w:rsidP="00854CC4">
                    <w:pPr>
                      <w:pStyle w:val="afd"/>
                    </w:pPr>
                    <w:r>
                      <w:t>Студенты</w:t>
                    </w:r>
                  </w:p>
                </w:txbxContent>
              </v:textbox>
            </v:rect>
            <v:line id="_x0000_s1085" style="position:absolute" from="2415,2316" to="2415,3126"/>
            <v:line id="_x0000_s1086" style="position:absolute" from="2415,5826" to="2687,5826">
              <v:stroke endarrow="block"/>
            </v:line>
            <w10:wrap type="none"/>
            <w10:anchorlock/>
          </v:group>
        </w:pict>
      </w:r>
      <w:r w:rsidR="00554803" w:rsidRPr="00554803">
        <w:t xml:space="preserve"> </w:t>
      </w:r>
    </w:p>
    <w:p w:rsidR="00554803" w:rsidRPr="00554803" w:rsidRDefault="00554803" w:rsidP="00877ED6">
      <w:r w:rsidRPr="00554803">
        <w:t xml:space="preserve">Рисунок </w:t>
      </w:r>
      <w:r>
        <w:t>2.2</w:t>
      </w:r>
      <w:r w:rsidRPr="00554803">
        <w:t xml:space="preserve"> </w:t>
      </w:r>
      <w:r>
        <w:t>-</w:t>
      </w:r>
      <w:r w:rsidRPr="00554803">
        <w:t xml:space="preserve"> Структурно-организационная схема</w:t>
      </w:r>
    </w:p>
    <w:p w:rsidR="00854CC4" w:rsidRDefault="00854CC4" w:rsidP="00877ED6"/>
    <w:p w:rsidR="00554803" w:rsidRDefault="00554803" w:rsidP="00877ED6">
      <w:r w:rsidRPr="00554803">
        <w:t>Руководство колледжем осуществляет директор, в линейном подчинении к нему относятся заместители по учебной работе, творческо-воспитательной работе и заместитель директора по административно-техническому персоналу. Каждый из которых руководит, отведенному ему функциональным блоком служащих колледжа.</w:t>
      </w:r>
    </w:p>
    <w:p w:rsidR="00554803" w:rsidRDefault="00554803" w:rsidP="00877ED6">
      <w:r w:rsidRPr="00554803">
        <w:t>Нефтекамский музыкальный колледж имеет свои цели, предмет и задачи:</w:t>
      </w:r>
    </w:p>
    <w:p w:rsidR="00554803" w:rsidRDefault="00554803" w:rsidP="00877ED6">
      <w:r w:rsidRPr="00554803">
        <w:t>колледж осуществляет свою деятельность в соответствии с предметом и целями деятельности, определенными действующим законодательством Российской Федерации, Республики Татарстан, и настоящим Уставом путем выполнения работ в сфере оказания образовательных услуг;</w:t>
      </w:r>
    </w:p>
    <w:p w:rsidR="00554803" w:rsidRDefault="00554803" w:rsidP="00877ED6">
      <w:r w:rsidRPr="00554803">
        <w:t>основными целями деятельности Колледжа является реализация профессиональных образовательных программ среднего профессионального образования в области музыкального искусства, развитие образования, искусства, культуры путем проведения обучения на соответствующих ступенях среднего профессионального образования, реализация программ дополнительного образования в области музыкального искусства, осуществление культурно-просветительской деятельности среди населения, обеспечение обучающимся повышенного квалификационного уровня образования в соответствии с государственными требованиями по специальностям, отнесенным к группе</w:t>
      </w:r>
      <w:r>
        <w:t xml:space="preserve"> "</w:t>
      </w:r>
      <w:r w:rsidRPr="00554803">
        <w:t>Музыкальное искусство</w:t>
      </w:r>
      <w:r>
        <w:t>" (</w:t>
      </w:r>
      <w:r w:rsidRPr="00554803">
        <w:t>повышенный уровень среднего профессионального образования);</w:t>
      </w:r>
    </w:p>
    <w:p w:rsidR="00554803" w:rsidRDefault="00554803" w:rsidP="00877ED6">
      <w:r w:rsidRPr="00554803">
        <w:t>предметом деятельности Колледжа является реализация профессиональных образовательных программ среднего профессионального образования согласно действующий лицензии по специальностям:</w:t>
      </w:r>
    </w:p>
    <w:p w:rsidR="00554803" w:rsidRDefault="00554803" w:rsidP="00877ED6">
      <w:r w:rsidRPr="00554803">
        <w:t>070102 инструментальное исполнительство</w:t>
      </w:r>
      <w:r>
        <w:t xml:space="preserve"> (</w:t>
      </w:r>
      <w:r w:rsidRPr="00554803">
        <w:t>по видам инструментов):</w:t>
      </w:r>
    </w:p>
    <w:p w:rsidR="00554803" w:rsidRDefault="00554803" w:rsidP="00877ED6">
      <w:r w:rsidRPr="00554803">
        <w:t>1) фортепиано;</w:t>
      </w:r>
    </w:p>
    <w:p w:rsidR="00554803" w:rsidRDefault="00554803" w:rsidP="00877ED6">
      <w:r w:rsidRPr="00554803">
        <w:t>2) оркестровые струнные инструменты;</w:t>
      </w:r>
    </w:p>
    <w:p w:rsidR="00554803" w:rsidRDefault="00554803" w:rsidP="00877ED6">
      <w:r w:rsidRPr="00554803">
        <w:t>3) оркестровые духовые и ударные инструменты;</w:t>
      </w:r>
    </w:p>
    <w:p w:rsidR="00554803" w:rsidRDefault="00554803" w:rsidP="00877ED6">
      <w:r w:rsidRPr="00554803">
        <w:t>4) инструменты народного оркестра;</w:t>
      </w:r>
    </w:p>
    <w:p w:rsidR="00554803" w:rsidRDefault="00554803" w:rsidP="00877ED6">
      <w:r w:rsidRPr="00554803">
        <w:t>070104 вокальное искусство;</w:t>
      </w:r>
    </w:p>
    <w:p w:rsidR="00554803" w:rsidRDefault="00554803" w:rsidP="00877ED6">
      <w:r w:rsidRPr="00554803">
        <w:t>070106 хоровое дирижирование;</w:t>
      </w:r>
    </w:p>
    <w:p w:rsidR="00554803" w:rsidRDefault="00554803" w:rsidP="00877ED6">
      <w:r w:rsidRPr="00554803">
        <w:t>070113 теория музыки.</w:t>
      </w:r>
    </w:p>
    <w:p w:rsidR="00554803" w:rsidRDefault="00554803" w:rsidP="00877ED6">
      <w:r w:rsidRPr="00554803">
        <w:t>Обязательный минимум содержания каждой основной профессиональной программы по конкретной специальности устанавливается соответствующими государственными требованиями повышенного уровня среднего профессионального образования.</w:t>
      </w:r>
    </w:p>
    <w:p w:rsidR="00554803" w:rsidRDefault="00554803" w:rsidP="00877ED6">
      <w:r w:rsidRPr="00554803">
        <w:t>Финансирование колледжа осуществляется из республиканского бюджета в соответствии с утвержденной сметой расходов и доходов.</w:t>
      </w:r>
    </w:p>
    <w:p w:rsidR="00554803" w:rsidRDefault="00554803" w:rsidP="00877ED6">
      <w:r w:rsidRPr="00554803">
        <w:t>Источниками формирования имущества учреждения, в том числе финансовых средств, являются:</w:t>
      </w:r>
    </w:p>
    <w:p w:rsidR="00554803" w:rsidRDefault="00554803" w:rsidP="00877ED6">
      <w:r w:rsidRPr="00554803">
        <w:t>имущество, закрепленное собственником или уполномоченным им органом в установленном порядке;</w:t>
      </w:r>
    </w:p>
    <w:p w:rsidR="00554803" w:rsidRDefault="00554803" w:rsidP="00877ED6">
      <w:r w:rsidRPr="00554803">
        <w:t>имущество, приобретенное за счет бюджетных средств, выделяемых учреждению по смете;</w:t>
      </w:r>
    </w:p>
    <w:p w:rsidR="00554803" w:rsidRDefault="00554803" w:rsidP="00877ED6">
      <w:r w:rsidRPr="00554803">
        <w:t>бюджетные ассигнования и другие поступления;</w:t>
      </w:r>
    </w:p>
    <w:p w:rsidR="00554803" w:rsidRDefault="00554803" w:rsidP="00877ED6">
      <w:r w:rsidRPr="00554803">
        <w:t>внебюджетные средства;</w:t>
      </w:r>
    </w:p>
    <w:p w:rsidR="00554803" w:rsidRDefault="00554803" w:rsidP="00877ED6">
      <w:r w:rsidRPr="00554803">
        <w:t>доход, полученный от платных видов предпринимательской деятельности, разрешенных учреждению;</w:t>
      </w:r>
    </w:p>
    <w:p w:rsidR="00554803" w:rsidRDefault="00554803" w:rsidP="00877ED6">
      <w:r w:rsidRPr="00554803">
        <w:t>амортизационные отчисления;</w:t>
      </w:r>
    </w:p>
    <w:p w:rsidR="00554803" w:rsidRDefault="00554803" w:rsidP="00877ED6">
      <w:r w:rsidRPr="00554803">
        <w:t>кредиты банков и других кредитных учреждений;</w:t>
      </w:r>
    </w:p>
    <w:p w:rsidR="00554803" w:rsidRDefault="00554803" w:rsidP="00877ED6">
      <w:r w:rsidRPr="00554803">
        <w:t>безвозмездные и благотворительные взносы, пожертвования организаций, учреждений, граждан;</w:t>
      </w:r>
    </w:p>
    <w:p w:rsidR="00554803" w:rsidRDefault="00554803" w:rsidP="00877ED6">
      <w:r w:rsidRPr="00554803">
        <w:t>иные источники, предусмотренные действующим законодательством Российской Федерации.</w:t>
      </w:r>
    </w:p>
    <w:p w:rsidR="00554803" w:rsidRDefault="00554803" w:rsidP="00877ED6">
      <w:r w:rsidRPr="00554803">
        <w:t>Имущество, отраженное в балансе, закреплено за учреждением на праве оперативного управления распоряжением Кабинета министров по управлению государственным имуществом. Государственное имущество, закрепленное за колледжем, не подлежит изъятию, передачи другим организациям и использованию в целях, противоречащих задачам и интересам колледжа.</w:t>
      </w:r>
    </w:p>
    <w:p w:rsidR="00554803" w:rsidRDefault="00554803" w:rsidP="00877ED6">
      <w:r w:rsidRPr="00554803">
        <w:t>Учреждение не вправе отчуждать или иным способом распоряжаться закрепленным за ним имуществом, приобретенным за счет средств, выделенных ему по смете, в том числе самостоятельно сдавать в аренду, отдавать в залог, передавать на временное пользование разрешается только по согласованию с Министерством Культуры Республики Татарстан.</w:t>
      </w:r>
    </w:p>
    <w:p w:rsidR="00554803" w:rsidRDefault="00554803" w:rsidP="00877ED6">
      <w:r w:rsidRPr="00554803">
        <w:t>Таким образом, объектом исследования данной дипломной работы является государственное автономное образовательное учреждение среднего профессионального образования Республики Татарстан</w:t>
      </w:r>
      <w:r>
        <w:t xml:space="preserve"> "</w:t>
      </w:r>
      <w:r w:rsidRPr="00554803">
        <w:t>Нефтекамский музыкальный колледж имени Салиха Сайдашева</w:t>
      </w:r>
      <w:r>
        <w:t>".</w:t>
      </w:r>
    </w:p>
    <w:p w:rsidR="00554803" w:rsidRDefault="00554803" w:rsidP="00877ED6">
      <w:r w:rsidRPr="00554803">
        <w:t>Образовательная деятельность осуществляется на основании лицензии серия, выданной Министерством образования и науки Республики Татарстан на срок до 12 ноября 2013 года.</w:t>
      </w:r>
    </w:p>
    <w:p w:rsidR="00554803" w:rsidRDefault="00554803" w:rsidP="00877ED6">
      <w:r w:rsidRPr="00554803">
        <w:t>Учащиеся имеют право на получение профессионального образования в соответствии с Государственным образовательным стандартом, на получение дополнительных образовательных услуг, на свободу совести, на свободное выражение взглядов и убеждений. Учащиеся обеспечиваются стипендией. Обучение проводится бесплатно для учащихся, получающих начальное профессиональное образование впервые.</w:t>
      </w:r>
    </w:p>
    <w:p w:rsidR="00554803" w:rsidRDefault="00554803" w:rsidP="00877ED6">
      <w:r w:rsidRPr="00554803">
        <w:t>На должности педагогического, а также административного персонала могут быть приняты лица, имеющие необходимую профессиональную квалификацию, подтвержденную аттестатами и дипломами об образовании. Обязанности работников определяются должностными инструкциями.</w:t>
      </w:r>
    </w:p>
    <w:p w:rsidR="00554803" w:rsidRDefault="00554803" w:rsidP="00877ED6">
      <w:r w:rsidRPr="00554803">
        <w:t>Платные образовательные услуги не могут быть оказаны вместо образовательной деятельности, финансируемой за счет средств бюджета в соответствии с государственным заданием.</w:t>
      </w:r>
    </w:p>
    <w:p w:rsidR="00554803" w:rsidRDefault="00554803" w:rsidP="00877ED6">
      <w:r w:rsidRPr="00554803">
        <w:t>Финансирование колледжа осуществляется из республиканского бюджета в соответствии с утвержденной сметой расходов и доходов.</w:t>
      </w:r>
    </w:p>
    <w:p w:rsidR="00877ED6" w:rsidRDefault="00877ED6" w:rsidP="00877ED6">
      <w:pPr>
        <w:pStyle w:val="2"/>
      </w:pPr>
    </w:p>
    <w:p w:rsidR="00554803" w:rsidRDefault="00854CC4" w:rsidP="00877ED6">
      <w:pPr>
        <w:pStyle w:val="2"/>
      </w:pPr>
      <w:bookmarkStart w:id="7" w:name="_Toc278355257"/>
      <w:r>
        <w:t xml:space="preserve">2.2 </w:t>
      </w:r>
      <w:r w:rsidR="00554803" w:rsidRPr="00554803">
        <w:t>Анализ сметы доходов и расходов</w:t>
      </w:r>
      <w:bookmarkEnd w:id="7"/>
    </w:p>
    <w:p w:rsidR="00854CC4" w:rsidRDefault="00854CC4" w:rsidP="00877ED6"/>
    <w:p w:rsidR="00554803" w:rsidRDefault="00554803" w:rsidP="00877ED6">
      <w:r w:rsidRPr="00554803">
        <w:t>Бюджетные организации расходуют государственные средства по целевому назначению, что предполагает строгое соблюдение финансовой дисциплины.</w:t>
      </w:r>
    </w:p>
    <w:p w:rsidR="00554803" w:rsidRDefault="00554803" w:rsidP="00877ED6">
      <w:r w:rsidRPr="00554803">
        <w:t>Основным плановым финансовым документом, в котором отражаются объем, целевое направление и поквартальное распределение средств, выделяемых из бюджета на содержание учреждения, является смета доходов и расходов.</w:t>
      </w:r>
    </w:p>
    <w:p w:rsidR="00554803" w:rsidRDefault="00554803" w:rsidP="00877ED6">
      <w:r w:rsidRPr="00554803">
        <w:t>Составление и исполнение сметы доходов и расходов осуществляется в разрезе кодов функциональной, ведомственной и экономической классификации расходов. Предусмотренные в сметах ассигнования являются предельными, и расходование сверх этих сумм учреждениям не разрешается. Также учреждениям запрещено использовать бюджетные средства на цели, не предусмотренные сметой [2</w:t>
      </w:r>
      <w:r>
        <w:t>, с.1</w:t>
      </w:r>
      <w:r w:rsidRPr="00554803">
        <w:t>53].</w:t>
      </w:r>
    </w:p>
    <w:p w:rsidR="00554803" w:rsidRDefault="00554803" w:rsidP="00877ED6">
      <w:r w:rsidRPr="00554803">
        <w:t>Форма сметы, основные показатели, по которым она составляется, нормы и расценки для определения размера расходов сообщаются вышестоящими организациями.</w:t>
      </w:r>
    </w:p>
    <w:p w:rsidR="00554803" w:rsidRDefault="00554803" w:rsidP="00877ED6">
      <w:r w:rsidRPr="00554803">
        <w:t>В типовой смете содержатся данные, общие для всех бюджетных учреждений. Она состоит из трех частей: в первой - указываются наименование и адрес учреждения, бюджет, из которого оно финансируется</w:t>
      </w:r>
      <w:r>
        <w:t xml:space="preserve"> (</w:t>
      </w:r>
      <w:r w:rsidRPr="00554803">
        <w:t>раздел, параграф бюджетной классификации), и свод расходов по статьям с распределением по кварталам; во второй - отражаются показатели оперативного плана на начало и конец года, а также среднегодовые; в третьей - приводятся расчеты и обоснования по каждой статье расходов и отдельным ее элементам.</w:t>
      </w:r>
    </w:p>
    <w:p w:rsidR="00554803" w:rsidRDefault="00554803" w:rsidP="00877ED6">
      <w:r w:rsidRPr="00554803">
        <w:t>Утверждение сметы расходов бюджетного учреждения производится после утверждения соответствующего бюджета, из которого оно финансируется.</w:t>
      </w:r>
    </w:p>
    <w:p w:rsidR="00554803" w:rsidRDefault="00554803" w:rsidP="00877ED6">
      <w:r w:rsidRPr="00554803">
        <w:t>При утверждении смет проверяются необходимость и целесообразность предусматриваемых расходов, соответствие их объему работы учреждения, соблюдение норм расходов. Утверждение оформляется подписью руководителя организации, указывается дата утверждения, и проставляется оттиск печати на всех экземплярах сметы с указанием в верхнем правом углу общей суммы расходов по смете.</w:t>
      </w:r>
    </w:p>
    <w:p w:rsidR="00554803" w:rsidRDefault="00554803" w:rsidP="00877ED6">
      <w:r w:rsidRPr="00554803">
        <w:t>Согласно Федеральному закону от 26</w:t>
      </w:r>
      <w:r>
        <w:t>.04.20</w:t>
      </w:r>
      <w:r w:rsidRPr="00554803">
        <w:t>07 № 63-ФЗ</w:t>
      </w:r>
      <w:r>
        <w:t xml:space="preserve"> "</w:t>
      </w:r>
      <w:r w:rsidRPr="00554803">
        <w:t>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w:t>
      </w:r>
      <w:r>
        <w:t>" (</w:t>
      </w:r>
      <w:r w:rsidRPr="00554803">
        <w:t xml:space="preserve">далее </w:t>
      </w:r>
      <w:r>
        <w:t>-</w:t>
      </w:r>
      <w:r w:rsidRPr="00554803">
        <w:t xml:space="preserve"> Федеральный закон № 63-ФЗ) с 01</w:t>
      </w:r>
      <w:r>
        <w:t>.01.20</w:t>
      </w:r>
      <w:r w:rsidRPr="00554803">
        <w:t>08 в Бюджетном кодексе отсутствуют такие понятия, как</w:t>
      </w:r>
      <w:r>
        <w:t xml:space="preserve"> "</w:t>
      </w:r>
      <w:r w:rsidRPr="00554803">
        <w:t>смета доходов и расходов по внебюджетной деятельности</w:t>
      </w:r>
      <w:r>
        <w:t>", "</w:t>
      </w:r>
      <w:r w:rsidRPr="00554803">
        <w:t>смета доходов и расходов по предпринимательской деятельности</w:t>
      </w:r>
      <w:r>
        <w:t>".</w:t>
      </w:r>
    </w:p>
    <w:p w:rsidR="00554803" w:rsidRDefault="00554803" w:rsidP="00877ED6">
      <w:r w:rsidRPr="00554803">
        <w:t>Теперь действует термин</w:t>
      </w:r>
      <w:r>
        <w:t xml:space="preserve"> "</w:t>
      </w:r>
      <w:r w:rsidRPr="00554803">
        <w:t>бюджетная смета</w:t>
      </w:r>
      <w:r>
        <w:t>" -</w:t>
      </w:r>
      <w:r w:rsidRPr="00554803">
        <w:t xml:space="preserve"> документ, устанавливающий в соответствии с классификацией расходов бюджетов лимиты бюджетных обязательств бюджетного учреждения</w:t>
      </w:r>
      <w:r>
        <w:t xml:space="preserve"> (</w:t>
      </w:r>
      <w:r w:rsidRPr="00554803">
        <w:t>статья 6 БК РФ).</w:t>
      </w:r>
    </w:p>
    <w:p w:rsidR="00554803" w:rsidRDefault="00554803" w:rsidP="00877ED6">
      <w:r w:rsidRPr="00554803">
        <w:t>Рассмотрим особенности составления учреждениями бюджетной и внебюджетной смет.</w:t>
      </w:r>
    </w:p>
    <w:p w:rsidR="00554803" w:rsidRDefault="00554803" w:rsidP="00877ED6">
      <w:r w:rsidRPr="00554803">
        <w:t>Бюджетные учреждения должны осуществлять операции по расходованию бюджетных средств в соответствии с бюджетной сметой</w:t>
      </w:r>
      <w:r>
        <w:t xml:space="preserve"> (</w:t>
      </w:r>
      <w:r w:rsidRPr="00554803">
        <w:rPr>
          <w:rStyle w:val="a9"/>
          <w:b w:val="0"/>
          <w:bCs w:val="0"/>
          <w:color w:val="000000"/>
        </w:rPr>
        <w:t>п</w:t>
      </w:r>
      <w:r>
        <w:rPr>
          <w:rStyle w:val="a9"/>
          <w:b w:val="0"/>
          <w:bCs w:val="0"/>
          <w:color w:val="000000"/>
        </w:rPr>
        <w:t>.1</w:t>
      </w:r>
      <w:r w:rsidRPr="00554803">
        <w:rPr>
          <w:rStyle w:val="a9"/>
          <w:b w:val="0"/>
          <w:bCs w:val="0"/>
          <w:color w:val="000000"/>
        </w:rPr>
        <w:t xml:space="preserve"> ст</w:t>
      </w:r>
      <w:r>
        <w:rPr>
          <w:rStyle w:val="a9"/>
          <w:b w:val="0"/>
          <w:bCs w:val="0"/>
          <w:color w:val="000000"/>
        </w:rPr>
        <w:t>.1</w:t>
      </w:r>
      <w:r w:rsidRPr="00554803">
        <w:rPr>
          <w:rStyle w:val="a9"/>
          <w:b w:val="0"/>
          <w:bCs w:val="0"/>
          <w:color w:val="000000"/>
        </w:rPr>
        <w:t>61 НК РФ</w:t>
      </w:r>
      <w:r w:rsidRPr="00554803">
        <w:t>) [3, с</w:t>
      </w:r>
      <w:r>
        <w:t>.6</w:t>
      </w:r>
      <w:r w:rsidRPr="00554803">
        <w:t xml:space="preserve">7]. Составление данной сметы входит в обязанности учреждений. Согласно </w:t>
      </w:r>
      <w:r w:rsidRPr="00554803">
        <w:rPr>
          <w:rStyle w:val="a9"/>
          <w:b w:val="0"/>
          <w:bCs w:val="0"/>
          <w:color w:val="000000"/>
        </w:rPr>
        <w:t>ст</w:t>
      </w:r>
      <w:r>
        <w:rPr>
          <w:rStyle w:val="a9"/>
          <w:b w:val="0"/>
          <w:bCs w:val="0"/>
          <w:color w:val="000000"/>
        </w:rPr>
        <w:t>.7</w:t>
      </w:r>
      <w:r w:rsidRPr="00554803">
        <w:rPr>
          <w:rStyle w:val="a9"/>
          <w:b w:val="0"/>
          <w:bCs w:val="0"/>
          <w:color w:val="000000"/>
        </w:rPr>
        <w:t>0 НК РФ</w:t>
      </w:r>
      <w:r w:rsidRPr="00554803">
        <w:rPr>
          <w:rStyle w:val="a9"/>
          <w:color w:val="000000"/>
        </w:rPr>
        <w:t xml:space="preserve"> </w:t>
      </w:r>
      <w:r w:rsidRPr="00554803">
        <w:t>бюджетные учреждения могут расходовать бюджетные средства на:</w:t>
      </w:r>
    </w:p>
    <w:p w:rsidR="00554803" w:rsidRDefault="00554803" w:rsidP="00877ED6">
      <w:r w:rsidRPr="00554803">
        <w:t>оплату труда работников бюджетных учреждений, денежное содержание</w:t>
      </w:r>
      <w:r>
        <w:t xml:space="preserve"> (</w:t>
      </w:r>
      <w:r w:rsidRPr="00554803">
        <w:t>денежное вознаграждение, денежное довольствие, заработную плату) работников органов государственной власти</w:t>
      </w:r>
      <w:r>
        <w:t xml:space="preserve"> (</w:t>
      </w:r>
      <w:r w:rsidRPr="00554803">
        <w:t>государственных органов), органов местного самоуправления, лиц, замещающих государственные должности РФ, государственные должности субъектов РФ и муниципальные должности, государственных и муниципальных служащих, иных категорий работников;</w:t>
      </w:r>
    </w:p>
    <w:p w:rsidR="00554803" w:rsidRDefault="00554803" w:rsidP="00877ED6">
      <w:r w:rsidRPr="00554803">
        <w:t>командировочные и иные выплаты в соответствии с трудовыми договорами</w:t>
      </w:r>
      <w:r>
        <w:t xml:space="preserve"> (</w:t>
      </w:r>
      <w:r w:rsidRPr="00554803">
        <w:t>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554803" w:rsidRDefault="00554803" w:rsidP="00877ED6">
      <w:r w:rsidRPr="00554803">
        <w:t>оплату поставок товаров, выполнения работ, оказания услуг для государственных</w:t>
      </w:r>
      <w:r>
        <w:t xml:space="preserve"> (</w:t>
      </w:r>
      <w:r w:rsidRPr="00554803">
        <w:t>муниципальных) нужд;</w:t>
      </w:r>
    </w:p>
    <w:p w:rsidR="00554803" w:rsidRDefault="00554803" w:rsidP="00877ED6">
      <w:r w:rsidRPr="00554803">
        <w:t>уплату налогов, сборов и иных обязательных платежей;</w:t>
      </w:r>
    </w:p>
    <w:p w:rsidR="00554803" w:rsidRDefault="00554803" w:rsidP="00877ED6">
      <w:r w:rsidRPr="00554803">
        <w:t>возмещение вреда, причиненного бюджетным учреждением при осуществлении своей деятельности.</w:t>
      </w:r>
    </w:p>
    <w:p w:rsidR="00554803" w:rsidRDefault="00554803" w:rsidP="00877ED6">
      <w:r w:rsidRPr="00554803">
        <w:t>Следовательно, в бюджетной смете должны быть отражены перечисленные расходы.</w:t>
      </w:r>
    </w:p>
    <w:p w:rsidR="00554803" w:rsidRDefault="00554803" w:rsidP="00877ED6">
      <w:r w:rsidRPr="00554803">
        <w:t>Порядок составления, утверждения и ведения бюджетной сметы определяется главным распорядителем бюджетных средств, в ведении которого находится бюджетное учреждение. Указанный порядок должен соответствовать общим требованиям, установленным Минфином</w:t>
      </w:r>
      <w:r>
        <w:t xml:space="preserve"> (</w:t>
      </w:r>
      <w:r w:rsidRPr="00554803">
        <w:rPr>
          <w:rStyle w:val="a9"/>
          <w:b w:val="0"/>
          <w:bCs w:val="0"/>
          <w:color w:val="000000"/>
        </w:rPr>
        <w:t>ст</w:t>
      </w:r>
      <w:r>
        <w:rPr>
          <w:rStyle w:val="a9"/>
          <w:b w:val="0"/>
          <w:bCs w:val="0"/>
          <w:color w:val="000000"/>
        </w:rPr>
        <w:t>.2</w:t>
      </w:r>
      <w:r w:rsidRPr="00554803">
        <w:rPr>
          <w:rStyle w:val="a9"/>
          <w:b w:val="0"/>
          <w:bCs w:val="0"/>
          <w:color w:val="000000"/>
        </w:rPr>
        <w:t>21 БК РФ</w:t>
      </w:r>
      <w:r w:rsidRPr="00554803">
        <w:t>). В 2008 году действуют</w:t>
      </w:r>
      <w:r w:rsidRPr="00554803">
        <w:rPr>
          <w:rStyle w:val="a9"/>
          <w:b w:val="0"/>
          <w:bCs w:val="0"/>
          <w:color w:val="000000"/>
        </w:rPr>
        <w:t xml:space="preserve"> Общие требования к порядку составления, утверждения и ведения бюджетных смет бюджетных учреждений</w:t>
      </w:r>
      <w:r w:rsidRPr="00554803">
        <w:t xml:space="preserve">, утвержденные </w:t>
      </w:r>
      <w:r w:rsidRPr="00554803">
        <w:rPr>
          <w:rStyle w:val="a9"/>
          <w:b w:val="0"/>
          <w:bCs w:val="0"/>
          <w:color w:val="000000"/>
        </w:rPr>
        <w:t>Приказом Минфина РФ от 20</w:t>
      </w:r>
      <w:r>
        <w:rPr>
          <w:rStyle w:val="a9"/>
          <w:b w:val="0"/>
          <w:bCs w:val="0"/>
          <w:color w:val="000000"/>
        </w:rPr>
        <w:t>.11.20</w:t>
      </w:r>
      <w:r w:rsidRPr="00554803">
        <w:rPr>
          <w:rStyle w:val="a9"/>
          <w:b w:val="0"/>
          <w:bCs w:val="0"/>
          <w:color w:val="000000"/>
        </w:rPr>
        <w:t>07 № 112н</w:t>
      </w:r>
      <w:r>
        <w:t xml:space="preserve"> (</w:t>
      </w:r>
      <w:r w:rsidRPr="00554803">
        <w:t xml:space="preserve">далее </w:t>
      </w:r>
      <w:r>
        <w:t>-</w:t>
      </w:r>
      <w:r w:rsidRPr="00554803">
        <w:t xml:space="preserve"> Приказ № 112н). Как уже говорилось, учреждение составляет смету по форме, разработанной и утвержденной главным распорядителем средств бюджета. Бюджетная смета должна содержать</w:t>
      </w:r>
      <w:r>
        <w:t xml:space="preserve"> (</w:t>
      </w:r>
      <w:r w:rsidRPr="00554803">
        <w:rPr>
          <w:rStyle w:val="a9"/>
          <w:b w:val="0"/>
          <w:bCs w:val="0"/>
          <w:color w:val="000000"/>
        </w:rPr>
        <w:t>п</w:t>
      </w:r>
      <w:r>
        <w:rPr>
          <w:rStyle w:val="a9"/>
          <w:b w:val="0"/>
          <w:bCs w:val="0"/>
          <w:color w:val="000000"/>
        </w:rPr>
        <w:t>.5</w:t>
      </w:r>
      <w:r w:rsidRPr="00554803">
        <w:rPr>
          <w:rStyle w:val="a9"/>
          <w:b w:val="0"/>
          <w:bCs w:val="0"/>
          <w:color w:val="000000"/>
        </w:rPr>
        <w:t xml:space="preserve"> Приказа № 112н</w:t>
      </w:r>
      <w:r w:rsidRPr="00554803">
        <w:t>):</w:t>
      </w:r>
    </w:p>
    <w:p w:rsidR="00554803" w:rsidRDefault="00554803" w:rsidP="00877ED6">
      <w:r w:rsidRPr="00554803">
        <w:t>гриф утверждения, содержащий подпись руководителя, уполномоченного утверждать смету учреждения и дату утверждения, и ее расшифровку;</w:t>
      </w:r>
    </w:p>
    <w:p w:rsidR="00554803" w:rsidRDefault="00554803" w:rsidP="00877ED6">
      <w:r w:rsidRPr="00554803">
        <w:t>наименование формы документа;</w:t>
      </w:r>
    </w:p>
    <w:p w:rsidR="00554803" w:rsidRDefault="00554803" w:rsidP="00877ED6">
      <w:r w:rsidRPr="00554803">
        <w:t>финансовый год, на который представлены содержащиеся в документе сведения;</w:t>
      </w:r>
    </w:p>
    <w:p w:rsidR="00554803" w:rsidRDefault="00554803" w:rsidP="00877ED6">
      <w:r w:rsidRPr="00554803">
        <w:t>наименование учреждения, составившего документ, и его код по Общероссийскому классификатору предприятий и организаций</w:t>
      </w:r>
      <w:r>
        <w:t xml:space="preserve"> (</w:t>
      </w:r>
      <w:r w:rsidRPr="00554803">
        <w:t>ОКПО);</w:t>
      </w:r>
    </w:p>
    <w:p w:rsidR="00554803" w:rsidRDefault="00554803" w:rsidP="00877ED6">
      <w:r w:rsidRPr="00554803">
        <w:t>федеральным учреждениям следует указать код по СРРПБС</w:t>
      </w:r>
      <w:r>
        <w:t xml:space="preserve"> (</w:t>
      </w:r>
      <w:r w:rsidRPr="00554803">
        <w:t>сводный реестр главных распорядителей, распорядителей и получателей средств федерального бюджета по главному распорядителю средств федерального бюджета);</w:t>
      </w:r>
    </w:p>
    <w:p w:rsidR="00554803" w:rsidRDefault="00554803" w:rsidP="00877ED6">
      <w:r w:rsidRPr="00554803">
        <w:t>наименование единиц измерения показателей, включаемых в смету, и их код по Общероссийскому классификатору единиц измерения</w:t>
      </w:r>
      <w:r>
        <w:t xml:space="preserve"> (</w:t>
      </w:r>
      <w:r w:rsidRPr="00554803">
        <w:t>ОКЕИ).</w:t>
      </w:r>
    </w:p>
    <w:p w:rsidR="00554803" w:rsidRDefault="00554803" w:rsidP="00877ED6">
      <w:pPr>
        <w:rPr>
          <w:rStyle w:val="a9"/>
          <w:b w:val="0"/>
          <w:bCs w:val="0"/>
          <w:color w:val="000000"/>
        </w:rPr>
      </w:pPr>
      <w:r w:rsidRPr="00554803">
        <w:t>Содержательная часть формы сметы представляется в виде таблицы. Она должна содержать коды строк, наименование направления средств бюджета и соответствующие им коды классификации расходов бюджетов бюджетной классификации РФ с детализацией до кодов статей</w:t>
      </w:r>
      <w:r>
        <w:t xml:space="preserve"> (</w:t>
      </w:r>
      <w:r w:rsidRPr="00554803">
        <w:t>подстатей) КОСГУ</w:t>
      </w:r>
      <w:r>
        <w:t xml:space="preserve"> (</w:t>
      </w:r>
      <w:r w:rsidRPr="00554803">
        <w:t xml:space="preserve">классификация операций сектора государственного управления), а также суммы по каждому направлению. Детализация КОСГУ приведена в </w:t>
      </w:r>
      <w:r w:rsidRPr="00554803">
        <w:rPr>
          <w:rStyle w:val="a9"/>
          <w:b w:val="0"/>
          <w:bCs w:val="0"/>
          <w:color w:val="000000"/>
        </w:rPr>
        <w:t>Приказе Минфина РФ от 24</w:t>
      </w:r>
      <w:r>
        <w:rPr>
          <w:rStyle w:val="a9"/>
          <w:b w:val="0"/>
          <w:bCs w:val="0"/>
          <w:color w:val="000000"/>
        </w:rPr>
        <w:t>.08.20</w:t>
      </w:r>
      <w:r w:rsidRPr="00554803">
        <w:rPr>
          <w:rStyle w:val="a9"/>
          <w:b w:val="0"/>
          <w:bCs w:val="0"/>
          <w:color w:val="000000"/>
        </w:rPr>
        <w:t>07 № 74н</w:t>
      </w:r>
      <w:r>
        <w:rPr>
          <w:rStyle w:val="a9"/>
          <w:b w:val="0"/>
          <w:bCs w:val="0"/>
          <w:color w:val="000000"/>
        </w:rPr>
        <w:t xml:space="preserve"> "</w:t>
      </w:r>
      <w:r w:rsidRPr="00554803">
        <w:rPr>
          <w:rStyle w:val="a9"/>
          <w:b w:val="0"/>
          <w:bCs w:val="0"/>
          <w:color w:val="000000"/>
        </w:rPr>
        <w:t>Об утверждении указаний о порядке применения бюджетной классификации РФ</w:t>
      </w:r>
      <w:r>
        <w:rPr>
          <w:rStyle w:val="a9"/>
          <w:b w:val="0"/>
          <w:bCs w:val="0"/>
          <w:color w:val="000000"/>
        </w:rPr>
        <w:t>".</w:t>
      </w:r>
    </w:p>
    <w:p w:rsidR="00554803" w:rsidRDefault="00554803" w:rsidP="00877ED6">
      <w:r w:rsidRPr="00554803">
        <w:t>Подстатьи, которые чаще всего используются бюджетными учреждениями в расходовании бюджетных средств и, следовательно, подлежат включению в бюджетную смету, приведены в приложении А.</w:t>
      </w:r>
    </w:p>
    <w:p w:rsidR="00554803" w:rsidRDefault="00554803" w:rsidP="00877ED6">
      <w:r w:rsidRPr="00554803">
        <w:t>Смета реорганизуемого учреждения составляется в порядке, установленном главным распорядителем средств бюджета, в ведение которого перешло реорганизуемое учреждение, на период текущего финансового года и в объеме доведенных учреждению ЛБО.</w:t>
      </w:r>
    </w:p>
    <w:p w:rsidR="00554803" w:rsidRDefault="00554803" w:rsidP="00877ED6">
      <w:r w:rsidRPr="00554803">
        <w:rPr>
          <w:rStyle w:val="a9"/>
          <w:b w:val="0"/>
          <w:bCs w:val="0"/>
          <w:color w:val="000000"/>
        </w:rPr>
        <w:t xml:space="preserve">Порядок утверждения бюджетной сметы, представляется следующим образом, </w:t>
      </w:r>
      <w:r w:rsidRPr="00554803">
        <w:t>на главного распорядителя бюджетных средств возложены полномочия определять порядок утверждения бюджетных смет подведомственных ему бюджетных учреждений. Руководитель главного распорядителя средств может предоставить это право руководителю распорядителя средств бюджета. В свою очередь, руководитель распорядителя средств вправе возложить обязанность по утверждению сметы учреждения на его руководителя</w:t>
      </w:r>
      <w:r>
        <w:t xml:space="preserve"> (</w:t>
      </w:r>
      <w:r w:rsidRPr="00554803">
        <w:rPr>
          <w:rStyle w:val="a9"/>
          <w:b w:val="0"/>
          <w:bCs w:val="0"/>
          <w:color w:val="000000"/>
        </w:rPr>
        <w:t>п</w:t>
      </w:r>
      <w:r>
        <w:rPr>
          <w:rStyle w:val="a9"/>
          <w:b w:val="0"/>
          <w:bCs w:val="0"/>
          <w:color w:val="000000"/>
        </w:rPr>
        <w:t>.8</w:t>
      </w:r>
      <w:r w:rsidRPr="00554803">
        <w:rPr>
          <w:rStyle w:val="a9"/>
          <w:b w:val="0"/>
          <w:bCs w:val="0"/>
          <w:color w:val="000000"/>
        </w:rPr>
        <w:t xml:space="preserve"> Приказа № 112н</w:t>
      </w:r>
      <w:r w:rsidRPr="00554803">
        <w:t>).</w:t>
      </w:r>
    </w:p>
    <w:p w:rsidR="00554803" w:rsidRDefault="00554803" w:rsidP="00877ED6">
      <w:r w:rsidRPr="00554803">
        <w:t>Руководитель главного распорядителя</w:t>
      </w:r>
      <w:r>
        <w:t xml:space="preserve"> (</w:t>
      </w:r>
      <w:r w:rsidRPr="00554803">
        <w:t>распорядителя) средств бюджета вправе ограничить предоставленное право утверждать смету учреждения руководителю распорядителя средств бюджета</w:t>
      </w:r>
      <w:r>
        <w:t xml:space="preserve"> (</w:t>
      </w:r>
      <w:r w:rsidRPr="00554803">
        <w:t>учреждения) в случае выявления нарушений бюджетного законодательства РФ, допущенных соответствующим учреждением при исполнении сметы</w:t>
      </w:r>
      <w:r>
        <w:t xml:space="preserve"> (</w:t>
      </w:r>
      <w:r w:rsidRPr="00554803">
        <w:rPr>
          <w:rStyle w:val="a9"/>
          <w:b w:val="0"/>
          <w:bCs w:val="0"/>
          <w:color w:val="000000"/>
        </w:rPr>
        <w:t>п</w:t>
      </w:r>
      <w:r>
        <w:rPr>
          <w:rStyle w:val="a9"/>
          <w:b w:val="0"/>
          <w:bCs w:val="0"/>
          <w:color w:val="000000"/>
        </w:rPr>
        <w:t>.9</w:t>
      </w:r>
      <w:r w:rsidRPr="00554803">
        <w:rPr>
          <w:rStyle w:val="a9"/>
          <w:b w:val="0"/>
          <w:bCs w:val="0"/>
          <w:color w:val="000000"/>
        </w:rPr>
        <w:t xml:space="preserve"> Приказа № 112н</w:t>
      </w:r>
      <w:r w:rsidRPr="00554803">
        <w:t>).</w:t>
      </w:r>
    </w:p>
    <w:p w:rsidR="00554803" w:rsidRDefault="00554803" w:rsidP="00877ED6">
      <w:r w:rsidRPr="00554803">
        <w:t>Для финансового планирования в некоммерческих организациях Кабинетом Министров Республики Татарстан разработано Постановление</w:t>
      </w:r>
      <w:r>
        <w:t xml:space="preserve"> "</w:t>
      </w:r>
      <w:r w:rsidRPr="00554803">
        <w:t>Об утверждении нормативов финансовых затрат и нормативов содержания имущества учреждений среднего профессионального образования Республики Татарстан</w:t>
      </w:r>
      <w:r>
        <w:t xml:space="preserve">" </w:t>
      </w:r>
      <w:r w:rsidRPr="00554803">
        <w:t>[8, с</w:t>
      </w:r>
      <w:r>
        <w:t>.1</w:t>
      </w:r>
      <w:r w:rsidRPr="00554803">
        <w:t>43]. Так как оно разрабатывается ежегодно рассмотрим Постановление от 6 июля 2009 г. № 457</w:t>
      </w:r>
      <w:r>
        <w:t xml:space="preserve"> "</w:t>
      </w:r>
      <w:r w:rsidRPr="00554803">
        <w:t>Об утверждении нормативов финансовых затрат и нормативов содержания имущества учреждений среднего профессионального образования Республики Татарстан</w:t>
      </w:r>
      <w:r>
        <w:t xml:space="preserve">" </w:t>
      </w:r>
      <w:r w:rsidRPr="00554803">
        <w:t>на 2009 год.</w:t>
      </w:r>
    </w:p>
    <w:p w:rsidR="00554803" w:rsidRDefault="00554803" w:rsidP="00877ED6">
      <w:r w:rsidRPr="00554803">
        <w:t>Кабинет Министров Республики Татарстан постановляет:</w:t>
      </w:r>
    </w:p>
    <w:p w:rsidR="00554803" w:rsidRDefault="00554803" w:rsidP="00877ED6">
      <w:r w:rsidRPr="00554803">
        <w:t>утвердить на 2009 год:</w:t>
      </w:r>
    </w:p>
    <w:p w:rsidR="00554803" w:rsidRDefault="00554803" w:rsidP="00877ED6">
      <w:r w:rsidRPr="00554803">
        <w:t>1) прилагаемые нормативы финансовых затрат по специальностям среднего профессионального образования;</w:t>
      </w:r>
    </w:p>
    <w:p w:rsidR="00554803" w:rsidRDefault="00554803" w:rsidP="00877ED6">
      <w:r w:rsidRPr="00554803">
        <w:t>2) норматив финансовых затрат на проживание одного обучающегося в общежитиях учреждений среднего профессионального образования в размере 1789,0 рубля в год;</w:t>
      </w:r>
    </w:p>
    <w:p w:rsidR="00554803" w:rsidRDefault="00554803" w:rsidP="00877ED6">
      <w:r w:rsidRPr="00554803">
        <w:t>3) прилагаемые нормативы финансовых затрат на государственное обеспечение детей-сирот и детей, оставшихся без попечения родителей, а также лиц из числа детей-сирот и детей, оставшихся без попечения родителей;</w:t>
      </w:r>
    </w:p>
    <w:p w:rsidR="00554803" w:rsidRDefault="00554803" w:rsidP="00877ED6">
      <w:r w:rsidRPr="00554803">
        <w:t>4) поправочный коэффициент к нормативу финансовых затрат по специальностям среднего профессионального образования для очной формы обучения, равный 1,0, по очно-заочной</w:t>
      </w:r>
      <w:r>
        <w:t xml:space="preserve"> (</w:t>
      </w:r>
      <w:r w:rsidRPr="00554803">
        <w:t>вечерней) форме обучения - 0,5;</w:t>
      </w:r>
    </w:p>
    <w:p w:rsidR="00554803" w:rsidRDefault="00554803" w:rsidP="00877ED6">
      <w:r w:rsidRPr="00554803">
        <w:t>5) базовые нормативы содержания имущества техникумов, колледжей и училищ в размере 27,57 рубля в месяц за 1 кв. метр, общежития - 35,56 рубля в месяц за 1 кв. метр;</w:t>
      </w:r>
    </w:p>
    <w:p w:rsidR="00554803" w:rsidRDefault="00554803" w:rsidP="00877ED6">
      <w:r w:rsidRPr="00554803">
        <w:t>6) прилагаемые поправочные коэффициенты к базовым нормативам содержания имущества в учреждениях среднего профессионального образования;</w:t>
      </w:r>
    </w:p>
    <w:p w:rsidR="00554803" w:rsidRDefault="00554803" w:rsidP="00877ED6">
      <w:r w:rsidRPr="00554803">
        <w:t>7) прилагаемые поправочные коэффициенты к базовым нормативам содержания имущества общежитий учреждений среднего профессионального образования;</w:t>
      </w:r>
    </w:p>
    <w:p w:rsidR="00554803" w:rsidRDefault="00554803" w:rsidP="00877ED6">
      <w:r w:rsidRPr="00554803">
        <w:t>8) прилагаемые поправочные коэффициенты к нормативному объему финансового обеспечения учреждений среднего профессионального образования на переходный период;</w:t>
      </w:r>
    </w:p>
    <w:p w:rsidR="00554803" w:rsidRDefault="00554803" w:rsidP="00877ED6">
      <w:r w:rsidRPr="00554803">
        <w:t>центру экономических и социальных исследований Республики Татарстан при Кабинете Министров Республики Татарстан при разработке нормативов финансовых затрат и нормативов содержания имущества учреждений среднего профессионального образования Республики Татарстан на 2010 год обеспечить формирование поправочных коэффициентов к нормативному объему финансового обеспечения учреждений среднего профессионального образования на переходный период со сроком действия до 1 сентября 2010 года.</w:t>
      </w:r>
    </w:p>
    <w:p w:rsidR="00554803" w:rsidRDefault="00554803" w:rsidP="00877ED6">
      <w:r w:rsidRPr="00554803">
        <w:t>признать утратившими силу:</w:t>
      </w:r>
    </w:p>
    <w:p w:rsidR="00554803" w:rsidRDefault="00554803" w:rsidP="00877ED6">
      <w:r w:rsidRPr="00554803">
        <w:t>1) нормативы финансовых затрат и нормативы содержания имущества учреждений начального и среднего профессионального образования, утвержденные постановлением Кабинета Министров Республики Татарстан от 28</w:t>
      </w:r>
      <w:r>
        <w:t>.04.20</w:t>
      </w:r>
      <w:r w:rsidRPr="00554803">
        <w:t>07 N 160</w:t>
      </w:r>
      <w:r>
        <w:t xml:space="preserve"> "</w:t>
      </w:r>
      <w:r w:rsidRPr="00554803">
        <w:t>Об утверждении нормативов финансовых затрат и базовых нормативов содержания имущества государственных учреждений Республики Татарстан</w:t>
      </w:r>
      <w:r>
        <w:t>"</w:t>
      </w:r>
      <w:r w:rsidRPr="00554803">
        <w:t>;</w:t>
      </w:r>
    </w:p>
    <w:p w:rsidR="00554803" w:rsidRDefault="00554803" w:rsidP="00877ED6">
      <w:r w:rsidRPr="00554803">
        <w:t>2) распоряжение Кабинета Министров Республики Татарстан от 14</w:t>
      </w:r>
      <w:r>
        <w:t>.05.20</w:t>
      </w:r>
      <w:r w:rsidRPr="00554803">
        <w:t>08 N 723-р в части временных нормативов финансовых затрат и нормативов содержания имущества государственных автономных учреждений среднего профессионального образования.</w:t>
      </w:r>
    </w:p>
    <w:p w:rsidR="00554803" w:rsidRDefault="00554803" w:rsidP="00877ED6">
      <w:r w:rsidRPr="00554803">
        <w:t>настоящее постановление распространяется на правоотношения, возникшие с 1 января 2009 года.</w:t>
      </w:r>
    </w:p>
    <w:p w:rsidR="00554803" w:rsidRDefault="00554803" w:rsidP="00877ED6">
      <w:r w:rsidRPr="00554803">
        <w:t>Таким образом, бюджетные организации расходуют государственные средства по целевому назначению, что предполагает строгое соблюдение финансовой дисциплины.</w:t>
      </w:r>
    </w:p>
    <w:p w:rsidR="00554803" w:rsidRDefault="00554803" w:rsidP="00877ED6">
      <w:r w:rsidRPr="00554803">
        <w:t>Составление и исполнение сметы доходов и расходов осуществляется в разрезе кодов функциональной, ведомственной и экономической классификации расходов.</w:t>
      </w:r>
    </w:p>
    <w:p w:rsidR="00554803" w:rsidRDefault="00554803" w:rsidP="00877ED6">
      <w:r w:rsidRPr="00554803">
        <w:t>Предусмотренные в сметах ассигнования являются предельными, и расходование сверх этих сумм учреждениям не разрешается. Также учреждениям запрещено использовать бюджетные средства на цели, не предусмотренные сметой.</w:t>
      </w:r>
    </w:p>
    <w:p w:rsidR="00554803" w:rsidRDefault="00554803" w:rsidP="00877ED6">
      <w:r w:rsidRPr="00554803">
        <w:t>Для финансового планирования в некоммерческих организациях Кабинетом Министров Республики Татарстан ежегодно разрабатывается, Постановление</w:t>
      </w:r>
      <w:r>
        <w:t xml:space="preserve"> "</w:t>
      </w:r>
      <w:r w:rsidRPr="00554803">
        <w:t>Об утверждении нормативов финансовых затрат и нормативов содержания имущества учреждений среднего профессионального образования Республики Татарстан</w:t>
      </w:r>
      <w:r>
        <w:t xml:space="preserve">", </w:t>
      </w:r>
      <w:r w:rsidRPr="00554803">
        <w:t>поправочные коэффициенты [36, с</w:t>
      </w:r>
      <w:r>
        <w:t>.2</w:t>
      </w:r>
      <w:r w:rsidRPr="00554803">
        <w:t>15].</w:t>
      </w:r>
    </w:p>
    <w:p w:rsidR="00554803" w:rsidRDefault="00554803" w:rsidP="00877ED6">
      <w:r w:rsidRPr="00554803">
        <w:t>Содержательная часть формы сметы представляется в виде таблицы. Она должна содержать коды строк, наименование направления средств бюджета и соответствующие им коды классификации расходов бюджетов бюджетной классификации РФ с детализацией до кодов статей</w:t>
      </w:r>
      <w:r>
        <w:t xml:space="preserve"> (</w:t>
      </w:r>
      <w:r w:rsidRPr="00554803">
        <w:t>подстатей) КОСГУ</w:t>
      </w:r>
      <w:r>
        <w:t xml:space="preserve"> (</w:t>
      </w:r>
      <w:r w:rsidRPr="00554803">
        <w:t xml:space="preserve">классификация операций сектора государственного управления), а также суммы по каждому направлению. Детализация КОСГУ приведена в </w:t>
      </w:r>
      <w:r w:rsidRPr="00554803">
        <w:rPr>
          <w:rStyle w:val="a9"/>
          <w:b w:val="0"/>
          <w:bCs w:val="0"/>
          <w:color w:val="000000"/>
        </w:rPr>
        <w:t>Приказе Минфина РФ от 24</w:t>
      </w:r>
      <w:r>
        <w:rPr>
          <w:rStyle w:val="a9"/>
          <w:b w:val="0"/>
          <w:bCs w:val="0"/>
          <w:color w:val="000000"/>
        </w:rPr>
        <w:t>.08.20</w:t>
      </w:r>
      <w:r w:rsidRPr="00554803">
        <w:rPr>
          <w:rStyle w:val="a9"/>
          <w:b w:val="0"/>
          <w:bCs w:val="0"/>
          <w:color w:val="000000"/>
        </w:rPr>
        <w:t>07 № 74н</w:t>
      </w:r>
      <w:r>
        <w:rPr>
          <w:rStyle w:val="a9"/>
          <w:b w:val="0"/>
          <w:bCs w:val="0"/>
          <w:color w:val="000000"/>
        </w:rPr>
        <w:t xml:space="preserve"> "</w:t>
      </w:r>
      <w:r w:rsidRPr="00554803">
        <w:rPr>
          <w:rStyle w:val="a9"/>
          <w:b w:val="0"/>
          <w:bCs w:val="0"/>
          <w:color w:val="000000"/>
        </w:rPr>
        <w:t>Об утверждении указаний о порядке применения бюджетной классификации РФ</w:t>
      </w:r>
      <w:r>
        <w:rPr>
          <w:rStyle w:val="a9"/>
          <w:b w:val="0"/>
          <w:bCs w:val="0"/>
          <w:color w:val="000000"/>
        </w:rPr>
        <w:t xml:space="preserve">". </w:t>
      </w:r>
      <w:r w:rsidRPr="00554803">
        <w:t>При расчете сметы каждая статья имеет свой расчет свои поправочные коэффициенты и тарифы.</w:t>
      </w:r>
    </w:p>
    <w:p w:rsidR="00554803" w:rsidRDefault="00554803" w:rsidP="00877ED6">
      <w:r w:rsidRPr="00554803">
        <w:t xml:space="preserve">По определению смета бюджетного учреждения </w:t>
      </w:r>
      <w:r>
        <w:t>-</w:t>
      </w:r>
      <w:r w:rsidRPr="00554803">
        <w:t xml:space="preserve"> это основной плановый документ для финансирования учреждений; определяет объем, целевое назначение и поквартальное распределение бюджетных ассигнований на все расходы данного учреждения. Утвержденная смета является основанием для расходования выделяемых из бюджета средств. В отличие от других финансовых планов, составляемых в форме баланса доходов и расходов, смета представляет собой план расходов и отражает односторонний характер отношений с бюджетом учреждений, состоящих на сметном финансировании.</w:t>
      </w:r>
    </w:p>
    <w:p w:rsidR="00554803" w:rsidRDefault="00554803" w:rsidP="00877ED6">
      <w:r w:rsidRPr="00554803">
        <w:t>В соответствии с требованиями бюджетного законодательства бюджетные средства расходуются по смете, утверждаемой главным распорядителем бюджетных средств. Поэтому составление бюджетной сметы необходимо. Бюджетные средства не должны смешиваться с внебюджетными, поэтому для учета внебюджетных средств предусматривается составление сметы доходов и расходов от предпринимательской деятельности и иной приносящей доход деятельности. В доходной части сметы указывается общая сумма источников внебюджетных средств, указанных в разрешении. В расходной части сметы указываются направления расходования внебюджетных средств в структуре кодов экономической классификации расходов бюджета Российской Федерации. При этом в смете привязка расходов, осуществляемых за счет внебюджетных средств к конкретным источникам образования этих средств не осуществляется.</w:t>
      </w:r>
    </w:p>
    <w:p w:rsidR="00554803" w:rsidRDefault="00554803" w:rsidP="00877ED6">
      <w:r w:rsidRPr="00554803">
        <w:t>Тем не менее, для практической деятельности образовательных учреждений законодательство об образовании предусматривает наличие баланса, то есть документа, отражающего не только расходы образовательного учреждения, но и получаемые им доходы. Внебюджетные средства в балансе должны быть отделены от бюджетных.</w:t>
      </w:r>
    </w:p>
    <w:p w:rsidR="00554803" w:rsidRDefault="00554803" w:rsidP="00877ED6">
      <w:r w:rsidRPr="00554803">
        <w:t>Нельзя упускать из виду, что смета является и плановым документом для главного распорядителя бюджетных средств</w:t>
      </w:r>
      <w:r>
        <w:t xml:space="preserve"> (</w:t>
      </w:r>
      <w:r w:rsidRPr="00554803">
        <w:t>который эту смету и утвердил). Это означает, что и финансирование должно осуществляться в соответствии со сметными назначениями в каждом квартале. Следовательно, утверждая смету, распорядитель берет на себя обязательства по обеспечению бюджетного учреждения средствами по определенному графику и в определенных объемах.</w:t>
      </w:r>
    </w:p>
    <w:p w:rsidR="00554803" w:rsidRDefault="00554803" w:rsidP="00877ED6">
      <w:r w:rsidRPr="00554803">
        <w:t>Потребность в бюджетном финансировании системы образования базируется на трех основных количественных параметрах:</w:t>
      </w:r>
    </w:p>
    <w:p w:rsidR="00554803" w:rsidRDefault="00554803" w:rsidP="00877ED6">
      <w:r w:rsidRPr="00554803">
        <w:t>численности учащихся</w:t>
      </w:r>
      <w:r>
        <w:t xml:space="preserve"> (</w:t>
      </w:r>
      <w:r w:rsidRPr="00554803">
        <w:t>по соответствующим уровням обучения);</w:t>
      </w:r>
    </w:p>
    <w:p w:rsidR="00554803" w:rsidRDefault="00554803" w:rsidP="00877ED6">
      <w:r w:rsidRPr="00554803">
        <w:t>сроках и условиях обучения</w:t>
      </w:r>
      <w:r>
        <w:t xml:space="preserve"> (</w:t>
      </w:r>
      <w:r w:rsidRPr="00554803">
        <w:t>по соответствующим уровням);</w:t>
      </w:r>
    </w:p>
    <w:p w:rsidR="00554803" w:rsidRDefault="00554803" w:rsidP="00877ED6">
      <w:r w:rsidRPr="00554803">
        <w:t>материальной базе обучения.</w:t>
      </w:r>
    </w:p>
    <w:p w:rsidR="00554803" w:rsidRDefault="00554803" w:rsidP="00877ED6">
      <w:r w:rsidRPr="00554803">
        <w:t>Технически расчет потребности в бюджетных средствах может осуществляться двумя основными путями:</w:t>
      </w:r>
    </w:p>
    <w:p w:rsidR="00554803" w:rsidRDefault="00554803" w:rsidP="00877ED6">
      <w:r w:rsidRPr="00554803">
        <w:t>сводом расчетов потребности в средствах, проведенных непосредственно образовательным учреждением. Это процесс достаточно трудоемкий, требует большой работы по сбору и обработке экономической информации. Как и всякая сводная работа, приводит к большому количеству ошибок, дополнительных уточнений, согласований и так далее. В практической работе применяется при стабильной по срокам и условиям процедуре составления проекта бюджета и при наличии достаточного ресурса времени. Использовался в условиях плановой экономики, а также применяется сейчас в качестве элемента сбора экономической информации на уровне органов управления образованием;</w:t>
      </w:r>
    </w:p>
    <w:p w:rsidR="00554803" w:rsidRDefault="00554803" w:rsidP="00877ED6">
      <w:r w:rsidRPr="00554803">
        <w:t>расчетом потребности в средствах, проводимых органом управления образованием соответствующего уровня. Условием проведения такого расчета является наличие необходимой статистической информации о сети подведомственных образовательных учреждений и необходимой методической базы.</w:t>
      </w:r>
    </w:p>
    <w:p w:rsidR="00554803" w:rsidRDefault="00554803" w:rsidP="00877ED6">
      <w:r w:rsidRPr="00554803">
        <w:t>Данный подход отличается большей оперативностью, возможностью проведения расчетов</w:t>
      </w:r>
      <w:r>
        <w:t xml:space="preserve"> "</w:t>
      </w:r>
      <w:r w:rsidRPr="00554803">
        <w:t>в любой момент</w:t>
      </w:r>
      <w:r>
        <w:t xml:space="preserve">" </w:t>
      </w:r>
      <w:r w:rsidRPr="00554803">
        <w:t>при выдаче исходных финансовых показателей, единым подходом к совокупности образовательных учреждений и, как результат, меньшей индивидуализацией расчетов.</w:t>
      </w:r>
    </w:p>
    <w:p w:rsidR="00554803" w:rsidRDefault="00554803" w:rsidP="00877ED6">
      <w:r w:rsidRPr="00554803">
        <w:t>Государственное автономное образовательное учреждение среднего профессионального образования Республики Татарстан</w:t>
      </w:r>
      <w:r>
        <w:t xml:space="preserve"> "</w:t>
      </w:r>
      <w:r w:rsidRPr="00554803">
        <w:t>Нефтекамский музыкальный колледж имени Салиха Сайдашева</w:t>
      </w:r>
      <w:r>
        <w:t xml:space="preserve">" </w:t>
      </w:r>
      <w:r w:rsidRPr="00554803">
        <w:t>осуществляет финансово-хозяйственную деятельность по смете расходов и уточненному бюджету, утвержденному Министерством культуры Республики Татарстан.</w:t>
      </w:r>
    </w:p>
    <w:p w:rsidR="00554803" w:rsidRDefault="00554803" w:rsidP="00877ED6">
      <w:r w:rsidRPr="00554803">
        <w:t>В смете и уточненном бюджете отражается утвержденный для финансирования колледж в начале отчетного периода объем бюджетных денежных средств. По окончании отчетного периода составляется отчет об исполнении сметы доходов и расходов по бюджетным средствам</w:t>
      </w:r>
      <w:r>
        <w:t xml:space="preserve"> (</w:t>
      </w:r>
      <w:r w:rsidRPr="00554803">
        <w:t>форма №2) и баланс исполнения сметы доходов и расходов</w:t>
      </w:r>
      <w:r>
        <w:t xml:space="preserve"> (</w:t>
      </w:r>
      <w:r w:rsidRPr="00554803">
        <w:t>форма №1).</w:t>
      </w:r>
    </w:p>
    <w:p w:rsidR="00554803" w:rsidRDefault="00554803" w:rsidP="00877ED6">
      <w:r w:rsidRPr="00554803">
        <w:t>Внебюджетные средства учитываются в уточненной смете доходов и расходов от предпринимательской и прочей, приносящей доход, деятельности на текущий период, которая согласовывается также с Министерством культуры Республики Татарстан.</w:t>
      </w:r>
    </w:p>
    <w:p w:rsidR="00554803" w:rsidRDefault="00554803" w:rsidP="00877ED6">
      <w:r w:rsidRPr="00554803">
        <w:t>По истечению отчетного периода составляется отчет об исполнении сметы доходов и расходов по внебюджетным источникам имеющий форму №4 и баланс исполнения сметы доходов и расходов по внебюджетным источникам</w:t>
      </w:r>
      <w:r>
        <w:t xml:space="preserve"> (</w:t>
      </w:r>
      <w:r w:rsidRPr="00554803">
        <w:t xml:space="preserve">форма </w:t>
      </w:r>
      <w:r>
        <w:t>1.1</w:t>
      </w:r>
      <w:r w:rsidRPr="00554803">
        <w:t>)</w:t>
      </w:r>
    </w:p>
    <w:p w:rsidR="00554803" w:rsidRPr="00554803" w:rsidRDefault="00554803" w:rsidP="00877ED6">
      <w:r w:rsidRPr="00554803">
        <w:t xml:space="preserve">Рассмотрим динамику утвержденных для финансирования музыкального колледжа бюджетных средств за период с 2007 по 2009 год, которые отражены в таблице </w:t>
      </w:r>
      <w:r>
        <w:t>2.1</w:t>
      </w:r>
    </w:p>
    <w:p w:rsidR="00854CC4" w:rsidRDefault="00854CC4" w:rsidP="00877ED6"/>
    <w:p w:rsidR="00554803" w:rsidRPr="00554803" w:rsidRDefault="00554803" w:rsidP="00877ED6">
      <w:r w:rsidRPr="00554803">
        <w:t xml:space="preserve">Таблица </w:t>
      </w:r>
      <w:r>
        <w:t>2.1</w:t>
      </w:r>
      <w:r w:rsidRPr="00554803">
        <w:t xml:space="preserve"> - Динамика утвержденных для финансирования бюджетных средств за период с 2007 по 2009 гг,</w:t>
      </w:r>
      <w:r>
        <w:t xml:space="preserve"> (</w:t>
      </w:r>
      <w:r w:rsidRPr="00554803">
        <w:t xml:space="preserve">тыс. руб) </w:t>
      </w:r>
    </w:p>
    <w:tbl>
      <w:tblPr>
        <w:tblStyle w:val="14"/>
        <w:tblW w:w="4900" w:type="pct"/>
        <w:tblInd w:w="0" w:type="dxa"/>
        <w:tblLayout w:type="fixed"/>
        <w:tblLook w:val="01E0" w:firstRow="1" w:lastRow="1" w:firstColumn="1" w:lastColumn="1" w:noHBand="0" w:noVBand="0"/>
      </w:tblPr>
      <w:tblGrid>
        <w:gridCol w:w="2879"/>
        <w:gridCol w:w="879"/>
        <w:gridCol w:w="1052"/>
        <w:gridCol w:w="1052"/>
        <w:gridCol w:w="879"/>
        <w:gridCol w:w="879"/>
        <w:gridCol w:w="879"/>
        <w:gridCol w:w="881"/>
      </w:tblGrid>
      <w:tr w:rsidR="00554803" w:rsidRPr="00554803">
        <w:tc>
          <w:tcPr>
            <w:tcW w:w="3642" w:type="dxa"/>
            <w:gridSpan w:val="2"/>
          </w:tcPr>
          <w:p w:rsidR="00554803" w:rsidRPr="00554803" w:rsidRDefault="00554803" w:rsidP="00877ED6">
            <w:pPr>
              <w:pStyle w:val="afe"/>
              <w:widowControl w:val="0"/>
            </w:pPr>
            <w:r w:rsidRPr="00554803">
              <w:t>Экономическая классификация расходов</w:t>
            </w:r>
          </w:p>
        </w:tc>
        <w:tc>
          <w:tcPr>
            <w:tcW w:w="1020" w:type="dxa"/>
            <w:vMerge w:val="restart"/>
          </w:tcPr>
          <w:p w:rsidR="00554803" w:rsidRPr="00554803" w:rsidRDefault="00554803" w:rsidP="00877ED6">
            <w:pPr>
              <w:pStyle w:val="afe"/>
              <w:widowControl w:val="0"/>
            </w:pPr>
            <w:r w:rsidRPr="00554803">
              <w:t>2007</w:t>
            </w:r>
          </w:p>
          <w:p w:rsidR="00554803" w:rsidRPr="00554803" w:rsidRDefault="00554803" w:rsidP="00877ED6">
            <w:pPr>
              <w:pStyle w:val="afe"/>
              <w:widowControl w:val="0"/>
            </w:pPr>
            <w:r w:rsidRPr="00554803">
              <w:t>год</w:t>
            </w:r>
          </w:p>
        </w:tc>
        <w:tc>
          <w:tcPr>
            <w:tcW w:w="1020" w:type="dxa"/>
            <w:vMerge w:val="restart"/>
          </w:tcPr>
          <w:p w:rsidR="00554803" w:rsidRDefault="00554803" w:rsidP="00877ED6">
            <w:pPr>
              <w:pStyle w:val="afe"/>
              <w:widowControl w:val="0"/>
            </w:pPr>
            <w:r w:rsidRPr="00554803">
              <w:t>2008</w:t>
            </w:r>
          </w:p>
          <w:p w:rsidR="00554803" w:rsidRPr="00554803" w:rsidRDefault="00554803" w:rsidP="00877ED6">
            <w:pPr>
              <w:pStyle w:val="afe"/>
              <w:widowControl w:val="0"/>
            </w:pPr>
            <w:r w:rsidRPr="00554803">
              <w:t>год</w:t>
            </w:r>
          </w:p>
        </w:tc>
        <w:tc>
          <w:tcPr>
            <w:tcW w:w="852" w:type="dxa"/>
            <w:vMerge w:val="restart"/>
          </w:tcPr>
          <w:p w:rsidR="00554803" w:rsidRPr="00554803" w:rsidRDefault="00554803" w:rsidP="00877ED6">
            <w:pPr>
              <w:pStyle w:val="afe"/>
              <w:widowControl w:val="0"/>
            </w:pPr>
            <w:r w:rsidRPr="00554803">
              <w:t>Темп роста%</w:t>
            </w:r>
          </w:p>
        </w:tc>
        <w:tc>
          <w:tcPr>
            <w:tcW w:w="852" w:type="dxa"/>
            <w:vMerge w:val="restart"/>
          </w:tcPr>
          <w:p w:rsidR="00554803" w:rsidRPr="00554803" w:rsidRDefault="00554803" w:rsidP="00877ED6">
            <w:pPr>
              <w:pStyle w:val="afe"/>
              <w:widowControl w:val="0"/>
            </w:pPr>
            <w:r w:rsidRPr="00554803">
              <w:t>2008</w:t>
            </w:r>
          </w:p>
          <w:p w:rsidR="00554803" w:rsidRPr="00554803" w:rsidRDefault="00554803" w:rsidP="00877ED6">
            <w:pPr>
              <w:pStyle w:val="afe"/>
              <w:widowControl w:val="0"/>
            </w:pPr>
            <w:r w:rsidRPr="00554803">
              <w:t>год</w:t>
            </w:r>
          </w:p>
        </w:tc>
        <w:tc>
          <w:tcPr>
            <w:tcW w:w="852" w:type="dxa"/>
            <w:vMerge w:val="restart"/>
          </w:tcPr>
          <w:p w:rsidR="00554803" w:rsidRDefault="00554803" w:rsidP="00877ED6">
            <w:pPr>
              <w:pStyle w:val="afe"/>
              <w:widowControl w:val="0"/>
            </w:pPr>
            <w:r w:rsidRPr="00554803">
              <w:t>2009</w:t>
            </w:r>
          </w:p>
          <w:p w:rsidR="00554803" w:rsidRPr="00554803" w:rsidRDefault="00554803" w:rsidP="00877ED6">
            <w:pPr>
              <w:pStyle w:val="afe"/>
              <w:widowControl w:val="0"/>
            </w:pPr>
            <w:r w:rsidRPr="00554803">
              <w:t>год</w:t>
            </w:r>
          </w:p>
        </w:tc>
        <w:tc>
          <w:tcPr>
            <w:tcW w:w="854" w:type="dxa"/>
            <w:vMerge w:val="restart"/>
          </w:tcPr>
          <w:p w:rsidR="00554803" w:rsidRPr="00554803" w:rsidRDefault="00554803" w:rsidP="00877ED6">
            <w:pPr>
              <w:pStyle w:val="afe"/>
              <w:widowControl w:val="0"/>
            </w:pPr>
            <w:r w:rsidRPr="00554803">
              <w:t>Темп роста%</w:t>
            </w:r>
          </w:p>
        </w:tc>
      </w:tr>
      <w:tr w:rsidR="00554803" w:rsidRPr="00554803">
        <w:tc>
          <w:tcPr>
            <w:tcW w:w="2790" w:type="dxa"/>
          </w:tcPr>
          <w:p w:rsidR="00554803" w:rsidRPr="00554803" w:rsidRDefault="00554803" w:rsidP="00877ED6">
            <w:pPr>
              <w:pStyle w:val="afe"/>
              <w:widowControl w:val="0"/>
            </w:pPr>
            <w:r w:rsidRPr="00554803">
              <w:t>Наименование статьи расходов</w:t>
            </w:r>
          </w:p>
        </w:tc>
        <w:tc>
          <w:tcPr>
            <w:tcW w:w="852" w:type="dxa"/>
          </w:tcPr>
          <w:p w:rsidR="00554803" w:rsidRPr="00554803" w:rsidRDefault="00554803" w:rsidP="00877ED6">
            <w:pPr>
              <w:pStyle w:val="afe"/>
              <w:widowControl w:val="0"/>
            </w:pPr>
            <w:r w:rsidRPr="00554803">
              <w:t>Код статьи</w:t>
            </w:r>
          </w:p>
        </w:tc>
        <w:tc>
          <w:tcPr>
            <w:tcW w:w="1020" w:type="dxa"/>
            <w:vMerge/>
          </w:tcPr>
          <w:p w:rsidR="00554803" w:rsidRPr="00554803" w:rsidRDefault="00554803" w:rsidP="00877ED6">
            <w:pPr>
              <w:pStyle w:val="afe"/>
              <w:widowControl w:val="0"/>
            </w:pPr>
          </w:p>
        </w:tc>
        <w:tc>
          <w:tcPr>
            <w:tcW w:w="1020" w:type="dxa"/>
            <w:vMerge/>
          </w:tcPr>
          <w:p w:rsidR="00554803" w:rsidRPr="00554803" w:rsidRDefault="00554803" w:rsidP="00877ED6">
            <w:pPr>
              <w:pStyle w:val="afe"/>
              <w:widowControl w:val="0"/>
            </w:pPr>
          </w:p>
        </w:tc>
        <w:tc>
          <w:tcPr>
            <w:tcW w:w="852" w:type="dxa"/>
            <w:vMerge/>
          </w:tcPr>
          <w:p w:rsidR="00554803" w:rsidRPr="00554803" w:rsidRDefault="00554803" w:rsidP="00877ED6">
            <w:pPr>
              <w:pStyle w:val="afe"/>
              <w:widowControl w:val="0"/>
            </w:pPr>
          </w:p>
        </w:tc>
        <w:tc>
          <w:tcPr>
            <w:tcW w:w="852" w:type="dxa"/>
            <w:vMerge/>
          </w:tcPr>
          <w:p w:rsidR="00554803" w:rsidRPr="00554803" w:rsidRDefault="00554803" w:rsidP="00877ED6">
            <w:pPr>
              <w:pStyle w:val="afe"/>
              <w:widowControl w:val="0"/>
            </w:pPr>
          </w:p>
        </w:tc>
        <w:tc>
          <w:tcPr>
            <w:tcW w:w="852" w:type="dxa"/>
            <w:vMerge/>
          </w:tcPr>
          <w:p w:rsidR="00554803" w:rsidRPr="00554803" w:rsidRDefault="00554803" w:rsidP="00877ED6">
            <w:pPr>
              <w:pStyle w:val="afe"/>
              <w:widowControl w:val="0"/>
            </w:pPr>
          </w:p>
        </w:tc>
        <w:tc>
          <w:tcPr>
            <w:tcW w:w="854" w:type="dxa"/>
            <w:vMerge/>
          </w:tcPr>
          <w:p w:rsidR="00554803" w:rsidRPr="00554803" w:rsidRDefault="00554803" w:rsidP="00877ED6">
            <w:pPr>
              <w:pStyle w:val="afe"/>
              <w:widowControl w:val="0"/>
            </w:pPr>
          </w:p>
        </w:tc>
      </w:tr>
      <w:tr w:rsidR="00554803" w:rsidRPr="00554803">
        <w:tc>
          <w:tcPr>
            <w:tcW w:w="2790" w:type="dxa"/>
          </w:tcPr>
          <w:p w:rsidR="00554803" w:rsidRPr="00554803" w:rsidRDefault="00554803" w:rsidP="00877ED6">
            <w:pPr>
              <w:pStyle w:val="afe"/>
              <w:widowControl w:val="0"/>
            </w:pPr>
            <w:r w:rsidRPr="00554803">
              <w:t>ТЕКУЩИЕ РАСХОДЫ</w:t>
            </w:r>
          </w:p>
        </w:tc>
        <w:tc>
          <w:tcPr>
            <w:tcW w:w="852" w:type="dxa"/>
          </w:tcPr>
          <w:p w:rsidR="00554803" w:rsidRPr="00554803" w:rsidRDefault="00554803" w:rsidP="00877ED6">
            <w:pPr>
              <w:pStyle w:val="afe"/>
              <w:widowControl w:val="0"/>
            </w:pPr>
            <w:r w:rsidRPr="00554803">
              <w:t>100 000</w:t>
            </w:r>
          </w:p>
        </w:tc>
        <w:tc>
          <w:tcPr>
            <w:tcW w:w="1020" w:type="dxa"/>
          </w:tcPr>
          <w:p w:rsidR="00554803" w:rsidRPr="00554803" w:rsidRDefault="00554803" w:rsidP="00877ED6">
            <w:pPr>
              <w:pStyle w:val="afe"/>
              <w:widowControl w:val="0"/>
            </w:pPr>
          </w:p>
        </w:tc>
        <w:tc>
          <w:tcPr>
            <w:tcW w:w="1020" w:type="dxa"/>
          </w:tcPr>
          <w:p w:rsidR="00554803" w:rsidRPr="00554803" w:rsidRDefault="00554803" w:rsidP="00877ED6">
            <w:pPr>
              <w:pStyle w:val="afe"/>
              <w:widowControl w:val="0"/>
            </w:pPr>
          </w:p>
        </w:tc>
        <w:tc>
          <w:tcPr>
            <w:tcW w:w="852" w:type="dxa"/>
          </w:tcPr>
          <w:p w:rsidR="00554803" w:rsidRPr="00554803" w:rsidRDefault="00554803" w:rsidP="00877ED6">
            <w:pPr>
              <w:pStyle w:val="afe"/>
              <w:widowControl w:val="0"/>
            </w:pPr>
          </w:p>
        </w:tc>
        <w:tc>
          <w:tcPr>
            <w:tcW w:w="852" w:type="dxa"/>
          </w:tcPr>
          <w:p w:rsidR="00554803" w:rsidRPr="00554803" w:rsidRDefault="00554803" w:rsidP="00877ED6">
            <w:pPr>
              <w:pStyle w:val="afe"/>
              <w:widowControl w:val="0"/>
            </w:pPr>
          </w:p>
        </w:tc>
        <w:tc>
          <w:tcPr>
            <w:tcW w:w="852" w:type="dxa"/>
          </w:tcPr>
          <w:p w:rsidR="00554803" w:rsidRPr="00554803" w:rsidRDefault="00554803" w:rsidP="00877ED6">
            <w:pPr>
              <w:pStyle w:val="afe"/>
              <w:widowControl w:val="0"/>
            </w:pPr>
          </w:p>
        </w:tc>
        <w:tc>
          <w:tcPr>
            <w:tcW w:w="854" w:type="dxa"/>
          </w:tcPr>
          <w:p w:rsidR="00554803" w:rsidRPr="00554803" w:rsidRDefault="00554803" w:rsidP="00877ED6">
            <w:pPr>
              <w:pStyle w:val="afe"/>
              <w:widowControl w:val="0"/>
            </w:pPr>
          </w:p>
        </w:tc>
      </w:tr>
      <w:tr w:rsidR="00554803" w:rsidRPr="00554803">
        <w:tc>
          <w:tcPr>
            <w:tcW w:w="2790" w:type="dxa"/>
          </w:tcPr>
          <w:p w:rsidR="00554803" w:rsidRPr="00554803" w:rsidRDefault="00554803" w:rsidP="00877ED6">
            <w:pPr>
              <w:pStyle w:val="afe"/>
              <w:widowControl w:val="0"/>
            </w:pPr>
            <w:r w:rsidRPr="00554803">
              <w:t xml:space="preserve">Оплата труда </w:t>
            </w:r>
          </w:p>
        </w:tc>
        <w:tc>
          <w:tcPr>
            <w:tcW w:w="852" w:type="dxa"/>
          </w:tcPr>
          <w:p w:rsidR="00554803" w:rsidRPr="00554803" w:rsidRDefault="00554803" w:rsidP="00877ED6">
            <w:pPr>
              <w:pStyle w:val="afe"/>
              <w:widowControl w:val="0"/>
            </w:pPr>
            <w:r w:rsidRPr="00554803">
              <w:t>100 100</w:t>
            </w:r>
          </w:p>
        </w:tc>
        <w:tc>
          <w:tcPr>
            <w:tcW w:w="1020" w:type="dxa"/>
          </w:tcPr>
          <w:p w:rsidR="00554803" w:rsidRPr="00554803" w:rsidRDefault="00554803" w:rsidP="00877ED6">
            <w:pPr>
              <w:pStyle w:val="afe"/>
              <w:widowControl w:val="0"/>
            </w:pPr>
            <w:r w:rsidRPr="00554803">
              <w:t>6649,0</w:t>
            </w:r>
          </w:p>
        </w:tc>
        <w:tc>
          <w:tcPr>
            <w:tcW w:w="1020" w:type="dxa"/>
          </w:tcPr>
          <w:p w:rsidR="00554803" w:rsidRPr="00554803" w:rsidRDefault="00554803" w:rsidP="00877ED6">
            <w:pPr>
              <w:pStyle w:val="afe"/>
              <w:widowControl w:val="0"/>
            </w:pPr>
            <w:r w:rsidRPr="00554803">
              <w:t>11002,0</w:t>
            </w:r>
          </w:p>
        </w:tc>
        <w:tc>
          <w:tcPr>
            <w:tcW w:w="852" w:type="dxa"/>
          </w:tcPr>
          <w:p w:rsidR="00554803" w:rsidRPr="00554803" w:rsidRDefault="00554803" w:rsidP="00877ED6">
            <w:pPr>
              <w:pStyle w:val="afe"/>
              <w:widowControl w:val="0"/>
            </w:pPr>
            <w:r w:rsidRPr="00554803">
              <w:t>165,47</w:t>
            </w:r>
          </w:p>
        </w:tc>
        <w:tc>
          <w:tcPr>
            <w:tcW w:w="852" w:type="dxa"/>
          </w:tcPr>
          <w:p w:rsidR="00554803" w:rsidRPr="00554803" w:rsidRDefault="00554803" w:rsidP="00877ED6">
            <w:pPr>
              <w:pStyle w:val="afe"/>
              <w:widowControl w:val="0"/>
            </w:pPr>
            <w:r w:rsidRPr="00554803">
              <w:t>11002,0</w:t>
            </w:r>
          </w:p>
        </w:tc>
        <w:tc>
          <w:tcPr>
            <w:tcW w:w="852" w:type="dxa"/>
          </w:tcPr>
          <w:p w:rsidR="00554803" w:rsidRPr="00554803" w:rsidRDefault="00554803" w:rsidP="00877ED6">
            <w:pPr>
              <w:pStyle w:val="afe"/>
              <w:widowControl w:val="0"/>
            </w:pPr>
            <w:r w:rsidRPr="00554803">
              <w:t>11830,0</w:t>
            </w:r>
          </w:p>
        </w:tc>
        <w:tc>
          <w:tcPr>
            <w:tcW w:w="854" w:type="dxa"/>
          </w:tcPr>
          <w:p w:rsidR="00554803" w:rsidRPr="00554803" w:rsidRDefault="00554803" w:rsidP="00877ED6">
            <w:pPr>
              <w:pStyle w:val="afe"/>
              <w:widowControl w:val="0"/>
            </w:pPr>
            <w:r w:rsidRPr="00554803">
              <w:t>107,53</w:t>
            </w:r>
          </w:p>
        </w:tc>
      </w:tr>
      <w:tr w:rsidR="00554803" w:rsidRPr="00554803">
        <w:tc>
          <w:tcPr>
            <w:tcW w:w="2790" w:type="dxa"/>
          </w:tcPr>
          <w:p w:rsidR="00554803" w:rsidRPr="00554803" w:rsidRDefault="00554803" w:rsidP="00877ED6">
            <w:pPr>
              <w:pStyle w:val="afe"/>
              <w:widowControl w:val="0"/>
            </w:pPr>
            <w:r w:rsidRPr="00554803">
              <w:t>оплата труда внештатных сотрудников</w:t>
            </w:r>
          </w:p>
        </w:tc>
        <w:tc>
          <w:tcPr>
            <w:tcW w:w="852" w:type="dxa"/>
          </w:tcPr>
          <w:p w:rsidR="00554803" w:rsidRPr="00554803" w:rsidRDefault="00554803" w:rsidP="00877ED6">
            <w:pPr>
              <w:pStyle w:val="afe"/>
              <w:widowControl w:val="0"/>
            </w:pPr>
            <w:r w:rsidRPr="00554803">
              <w:t>110 140</w:t>
            </w:r>
          </w:p>
        </w:tc>
        <w:tc>
          <w:tcPr>
            <w:tcW w:w="1020" w:type="dxa"/>
          </w:tcPr>
          <w:p w:rsidR="00554803" w:rsidRPr="00554803" w:rsidRDefault="00554803" w:rsidP="00877ED6">
            <w:pPr>
              <w:pStyle w:val="afe"/>
              <w:widowControl w:val="0"/>
            </w:pPr>
            <w:r w:rsidRPr="00554803">
              <w:t>6649,0</w:t>
            </w:r>
          </w:p>
        </w:tc>
        <w:tc>
          <w:tcPr>
            <w:tcW w:w="1020" w:type="dxa"/>
          </w:tcPr>
          <w:p w:rsidR="00554803" w:rsidRPr="00554803" w:rsidRDefault="00554803" w:rsidP="00877ED6">
            <w:pPr>
              <w:pStyle w:val="afe"/>
              <w:widowControl w:val="0"/>
            </w:pPr>
            <w:r w:rsidRPr="00554803">
              <w:t>11002,0</w:t>
            </w:r>
          </w:p>
        </w:tc>
        <w:tc>
          <w:tcPr>
            <w:tcW w:w="852" w:type="dxa"/>
          </w:tcPr>
          <w:p w:rsidR="00554803" w:rsidRPr="00554803" w:rsidRDefault="00554803" w:rsidP="00877ED6">
            <w:pPr>
              <w:pStyle w:val="afe"/>
              <w:widowControl w:val="0"/>
            </w:pPr>
            <w:r w:rsidRPr="00554803">
              <w:t>165,47</w:t>
            </w:r>
          </w:p>
        </w:tc>
        <w:tc>
          <w:tcPr>
            <w:tcW w:w="852" w:type="dxa"/>
          </w:tcPr>
          <w:p w:rsidR="00554803" w:rsidRPr="00554803" w:rsidRDefault="00554803" w:rsidP="00877ED6">
            <w:pPr>
              <w:pStyle w:val="afe"/>
              <w:widowControl w:val="0"/>
            </w:pPr>
            <w:r w:rsidRPr="00554803">
              <w:t>11002,0</w:t>
            </w:r>
          </w:p>
        </w:tc>
        <w:tc>
          <w:tcPr>
            <w:tcW w:w="852" w:type="dxa"/>
          </w:tcPr>
          <w:p w:rsidR="00554803" w:rsidRPr="00554803" w:rsidRDefault="00554803" w:rsidP="00877ED6">
            <w:pPr>
              <w:pStyle w:val="afe"/>
              <w:widowControl w:val="0"/>
            </w:pPr>
            <w:r w:rsidRPr="00554803">
              <w:t>11830,0</w:t>
            </w:r>
          </w:p>
        </w:tc>
        <w:tc>
          <w:tcPr>
            <w:tcW w:w="854" w:type="dxa"/>
          </w:tcPr>
          <w:p w:rsidR="00554803" w:rsidRPr="00554803" w:rsidRDefault="00554803" w:rsidP="00877ED6">
            <w:pPr>
              <w:pStyle w:val="afe"/>
              <w:widowControl w:val="0"/>
            </w:pPr>
            <w:r w:rsidRPr="00554803">
              <w:t>107,53</w:t>
            </w:r>
          </w:p>
        </w:tc>
      </w:tr>
      <w:tr w:rsidR="00554803" w:rsidRPr="00554803">
        <w:tc>
          <w:tcPr>
            <w:tcW w:w="2790" w:type="dxa"/>
          </w:tcPr>
          <w:p w:rsidR="00554803" w:rsidRPr="00554803" w:rsidRDefault="00554803" w:rsidP="00877ED6">
            <w:pPr>
              <w:pStyle w:val="afe"/>
              <w:widowControl w:val="0"/>
            </w:pPr>
            <w:r w:rsidRPr="00554803">
              <w:t>Начисления на оплату труда</w:t>
            </w:r>
          </w:p>
        </w:tc>
        <w:tc>
          <w:tcPr>
            <w:tcW w:w="852" w:type="dxa"/>
          </w:tcPr>
          <w:p w:rsidR="00554803" w:rsidRPr="00554803" w:rsidRDefault="00554803" w:rsidP="00877ED6">
            <w:pPr>
              <w:pStyle w:val="afe"/>
              <w:widowControl w:val="0"/>
            </w:pPr>
            <w:r w:rsidRPr="00554803">
              <w:t>110 200</w:t>
            </w:r>
          </w:p>
        </w:tc>
        <w:tc>
          <w:tcPr>
            <w:tcW w:w="1020" w:type="dxa"/>
          </w:tcPr>
          <w:p w:rsidR="00554803" w:rsidRPr="00554803" w:rsidRDefault="00554803" w:rsidP="00877ED6">
            <w:pPr>
              <w:pStyle w:val="afe"/>
              <w:widowControl w:val="0"/>
            </w:pPr>
            <w:r w:rsidRPr="00554803">
              <w:t>2380,0</w:t>
            </w:r>
          </w:p>
        </w:tc>
        <w:tc>
          <w:tcPr>
            <w:tcW w:w="1020" w:type="dxa"/>
          </w:tcPr>
          <w:p w:rsidR="00554803" w:rsidRPr="00554803" w:rsidRDefault="00554803" w:rsidP="00877ED6">
            <w:pPr>
              <w:pStyle w:val="afe"/>
              <w:widowControl w:val="0"/>
            </w:pPr>
            <w:r w:rsidRPr="00554803">
              <w:t>3939,0</w:t>
            </w:r>
          </w:p>
        </w:tc>
        <w:tc>
          <w:tcPr>
            <w:tcW w:w="852" w:type="dxa"/>
          </w:tcPr>
          <w:p w:rsidR="00554803" w:rsidRPr="00554803" w:rsidRDefault="00554803" w:rsidP="00877ED6">
            <w:pPr>
              <w:pStyle w:val="afe"/>
              <w:widowControl w:val="0"/>
            </w:pPr>
            <w:r w:rsidRPr="00554803">
              <w:t>165,50</w:t>
            </w:r>
          </w:p>
        </w:tc>
        <w:tc>
          <w:tcPr>
            <w:tcW w:w="852" w:type="dxa"/>
          </w:tcPr>
          <w:p w:rsidR="00554803" w:rsidRPr="00554803" w:rsidRDefault="00554803" w:rsidP="00877ED6">
            <w:pPr>
              <w:pStyle w:val="afe"/>
              <w:widowControl w:val="0"/>
            </w:pPr>
            <w:r w:rsidRPr="00554803">
              <w:t>3939,0</w:t>
            </w:r>
          </w:p>
        </w:tc>
        <w:tc>
          <w:tcPr>
            <w:tcW w:w="852" w:type="dxa"/>
          </w:tcPr>
          <w:p w:rsidR="00554803" w:rsidRPr="00554803" w:rsidRDefault="00554803" w:rsidP="00877ED6">
            <w:pPr>
              <w:pStyle w:val="afe"/>
              <w:widowControl w:val="0"/>
            </w:pPr>
            <w:r w:rsidRPr="00554803">
              <w:t>4240,0</w:t>
            </w:r>
          </w:p>
        </w:tc>
        <w:tc>
          <w:tcPr>
            <w:tcW w:w="854" w:type="dxa"/>
          </w:tcPr>
          <w:p w:rsidR="00554803" w:rsidRPr="00554803" w:rsidRDefault="00554803" w:rsidP="00877ED6">
            <w:pPr>
              <w:pStyle w:val="afe"/>
              <w:widowControl w:val="0"/>
            </w:pPr>
            <w:r w:rsidRPr="00554803">
              <w:t>107,64</w:t>
            </w:r>
          </w:p>
        </w:tc>
      </w:tr>
      <w:tr w:rsidR="00554803" w:rsidRPr="00554803">
        <w:tc>
          <w:tcPr>
            <w:tcW w:w="2790" w:type="dxa"/>
          </w:tcPr>
          <w:p w:rsidR="00554803" w:rsidRPr="00554803" w:rsidRDefault="00554803" w:rsidP="00877ED6">
            <w:pPr>
              <w:pStyle w:val="afe"/>
              <w:widowControl w:val="0"/>
            </w:pPr>
            <w:r w:rsidRPr="00554803">
              <w:t>Приобретение предметов снабжения</w:t>
            </w:r>
          </w:p>
        </w:tc>
        <w:tc>
          <w:tcPr>
            <w:tcW w:w="852" w:type="dxa"/>
          </w:tcPr>
          <w:p w:rsidR="00554803" w:rsidRPr="00554803" w:rsidRDefault="00554803" w:rsidP="00877ED6">
            <w:pPr>
              <w:pStyle w:val="afe"/>
              <w:widowControl w:val="0"/>
            </w:pPr>
            <w:r w:rsidRPr="00554803">
              <w:t>110 300</w:t>
            </w:r>
          </w:p>
        </w:tc>
        <w:tc>
          <w:tcPr>
            <w:tcW w:w="1020" w:type="dxa"/>
          </w:tcPr>
          <w:p w:rsidR="00554803" w:rsidRPr="00554803" w:rsidRDefault="00554803" w:rsidP="00877ED6">
            <w:pPr>
              <w:pStyle w:val="afe"/>
              <w:widowControl w:val="0"/>
            </w:pPr>
            <w:r w:rsidRPr="00554803">
              <w:t>5785,0</w:t>
            </w:r>
          </w:p>
        </w:tc>
        <w:tc>
          <w:tcPr>
            <w:tcW w:w="1020" w:type="dxa"/>
          </w:tcPr>
          <w:p w:rsidR="00554803" w:rsidRPr="00554803" w:rsidRDefault="00554803" w:rsidP="00877ED6">
            <w:pPr>
              <w:pStyle w:val="afe"/>
              <w:widowControl w:val="0"/>
            </w:pPr>
            <w:r w:rsidRPr="00554803">
              <w:t>6026,0</w:t>
            </w:r>
          </w:p>
        </w:tc>
        <w:tc>
          <w:tcPr>
            <w:tcW w:w="852" w:type="dxa"/>
          </w:tcPr>
          <w:p w:rsidR="00554803" w:rsidRPr="00554803" w:rsidRDefault="00554803" w:rsidP="00877ED6">
            <w:pPr>
              <w:pStyle w:val="afe"/>
              <w:widowControl w:val="0"/>
            </w:pPr>
            <w:r w:rsidRPr="00554803">
              <w:t>104,17</w:t>
            </w:r>
          </w:p>
        </w:tc>
        <w:tc>
          <w:tcPr>
            <w:tcW w:w="852" w:type="dxa"/>
          </w:tcPr>
          <w:p w:rsidR="00554803" w:rsidRPr="00554803" w:rsidRDefault="00554803" w:rsidP="00877ED6">
            <w:pPr>
              <w:pStyle w:val="afe"/>
              <w:widowControl w:val="0"/>
            </w:pPr>
            <w:r w:rsidRPr="00554803">
              <w:t>6026,0</w:t>
            </w:r>
          </w:p>
        </w:tc>
        <w:tc>
          <w:tcPr>
            <w:tcW w:w="852" w:type="dxa"/>
          </w:tcPr>
          <w:p w:rsidR="00554803" w:rsidRPr="00554803" w:rsidRDefault="00554803" w:rsidP="00877ED6">
            <w:pPr>
              <w:pStyle w:val="afe"/>
              <w:widowControl w:val="0"/>
            </w:pPr>
            <w:r w:rsidRPr="00554803">
              <w:t>7080,0</w:t>
            </w:r>
          </w:p>
        </w:tc>
        <w:tc>
          <w:tcPr>
            <w:tcW w:w="854" w:type="dxa"/>
          </w:tcPr>
          <w:p w:rsidR="00554803" w:rsidRPr="00554803" w:rsidRDefault="00554803" w:rsidP="00877ED6">
            <w:pPr>
              <w:pStyle w:val="afe"/>
              <w:widowControl w:val="0"/>
            </w:pPr>
            <w:r w:rsidRPr="00554803">
              <w:t>117,49</w:t>
            </w:r>
          </w:p>
        </w:tc>
      </w:tr>
      <w:tr w:rsidR="00554803" w:rsidRPr="00554803">
        <w:tc>
          <w:tcPr>
            <w:tcW w:w="2790" w:type="dxa"/>
          </w:tcPr>
          <w:p w:rsidR="00554803" w:rsidRPr="00554803" w:rsidRDefault="00554803" w:rsidP="00877ED6">
            <w:pPr>
              <w:pStyle w:val="afe"/>
              <w:widowControl w:val="0"/>
            </w:pPr>
            <w:r w:rsidRPr="00554803">
              <w:t>медикаменты</w:t>
            </w:r>
          </w:p>
        </w:tc>
        <w:tc>
          <w:tcPr>
            <w:tcW w:w="852" w:type="dxa"/>
          </w:tcPr>
          <w:p w:rsidR="00554803" w:rsidRPr="00554803" w:rsidRDefault="00554803" w:rsidP="00877ED6">
            <w:pPr>
              <w:pStyle w:val="afe"/>
              <w:widowControl w:val="0"/>
            </w:pPr>
            <w:r w:rsidRPr="00554803">
              <w:t>110 310</w:t>
            </w:r>
          </w:p>
        </w:tc>
        <w:tc>
          <w:tcPr>
            <w:tcW w:w="1020" w:type="dxa"/>
          </w:tcPr>
          <w:p w:rsidR="00554803" w:rsidRPr="00554803" w:rsidRDefault="00554803" w:rsidP="00877ED6">
            <w:pPr>
              <w:pStyle w:val="afe"/>
              <w:widowControl w:val="0"/>
            </w:pPr>
            <w:r w:rsidRPr="00554803">
              <w:t>20,0</w:t>
            </w:r>
          </w:p>
        </w:tc>
        <w:tc>
          <w:tcPr>
            <w:tcW w:w="1020" w:type="dxa"/>
          </w:tcPr>
          <w:p w:rsidR="00554803" w:rsidRPr="00554803" w:rsidRDefault="00554803" w:rsidP="00877ED6">
            <w:pPr>
              <w:pStyle w:val="afe"/>
              <w:widowControl w:val="0"/>
            </w:pPr>
            <w:r w:rsidRPr="00554803">
              <w:t>30,0</w:t>
            </w:r>
          </w:p>
        </w:tc>
        <w:tc>
          <w:tcPr>
            <w:tcW w:w="852" w:type="dxa"/>
          </w:tcPr>
          <w:p w:rsidR="00554803" w:rsidRPr="00554803" w:rsidRDefault="00554803" w:rsidP="00877ED6">
            <w:pPr>
              <w:pStyle w:val="afe"/>
              <w:widowControl w:val="0"/>
            </w:pPr>
            <w:r w:rsidRPr="00554803">
              <w:t>150,00</w:t>
            </w:r>
          </w:p>
        </w:tc>
        <w:tc>
          <w:tcPr>
            <w:tcW w:w="852" w:type="dxa"/>
          </w:tcPr>
          <w:p w:rsidR="00554803" w:rsidRPr="00554803" w:rsidRDefault="00554803" w:rsidP="00877ED6">
            <w:pPr>
              <w:pStyle w:val="afe"/>
              <w:widowControl w:val="0"/>
            </w:pPr>
            <w:r w:rsidRPr="00554803">
              <w:t>30,0</w:t>
            </w:r>
          </w:p>
        </w:tc>
        <w:tc>
          <w:tcPr>
            <w:tcW w:w="852" w:type="dxa"/>
          </w:tcPr>
          <w:p w:rsidR="00554803" w:rsidRPr="00554803" w:rsidRDefault="00554803" w:rsidP="00877ED6">
            <w:pPr>
              <w:pStyle w:val="afe"/>
              <w:widowControl w:val="0"/>
            </w:pPr>
            <w:r w:rsidRPr="00554803">
              <w:t>30,0</w:t>
            </w:r>
          </w:p>
        </w:tc>
        <w:tc>
          <w:tcPr>
            <w:tcW w:w="854" w:type="dxa"/>
          </w:tcPr>
          <w:p w:rsidR="00554803" w:rsidRPr="00554803" w:rsidRDefault="00554803" w:rsidP="00877ED6">
            <w:pPr>
              <w:pStyle w:val="afe"/>
              <w:widowControl w:val="0"/>
            </w:pPr>
            <w:r w:rsidRPr="00554803">
              <w:t>100,00</w:t>
            </w:r>
          </w:p>
        </w:tc>
      </w:tr>
      <w:tr w:rsidR="00554803" w:rsidRPr="00554803">
        <w:tc>
          <w:tcPr>
            <w:tcW w:w="2790" w:type="dxa"/>
          </w:tcPr>
          <w:p w:rsidR="00554803" w:rsidRPr="00554803" w:rsidRDefault="00554803" w:rsidP="00877ED6">
            <w:pPr>
              <w:pStyle w:val="afe"/>
              <w:widowControl w:val="0"/>
            </w:pPr>
            <w:r w:rsidRPr="00554803">
              <w:t>мягкий инвентарь и обмундирование</w:t>
            </w:r>
          </w:p>
        </w:tc>
        <w:tc>
          <w:tcPr>
            <w:tcW w:w="852" w:type="dxa"/>
          </w:tcPr>
          <w:p w:rsidR="00554803" w:rsidRPr="00554803" w:rsidRDefault="00554803" w:rsidP="00877ED6">
            <w:pPr>
              <w:pStyle w:val="afe"/>
              <w:widowControl w:val="0"/>
            </w:pPr>
            <w:r w:rsidRPr="00554803">
              <w:t>110 320</w:t>
            </w:r>
          </w:p>
        </w:tc>
        <w:tc>
          <w:tcPr>
            <w:tcW w:w="1020" w:type="dxa"/>
          </w:tcPr>
          <w:p w:rsidR="00554803" w:rsidRPr="00554803" w:rsidRDefault="00554803" w:rsidP="00877ED6">
            <w:pPr>
              <w:pStyle w:val="afe"/>
              <w:widowControl w:val="0"/>
            </w:pPr>
            <w:r w:rsidRPr="00554803">
              <w:t>904,0</w:t>
            </w:r>
          </w:p>
        </w:tc>
        <w:tc>
          <w:tcPr>
            <w:tcW w:w="1020" w:type="dxa"/>
          </w:tcPr>
          <w:p w:rsidR="00554803" w:rsidRPr="00554803" w:rsidRDefault="00554803" w:rsidP="00877ED6">
            <w:pPr>
              <w:pStyle w:val="afe"/>
              <w:widowControl w:val="0"/>
            </w:pPr>
            <w:r w:rsidRPr="00554803">
              <w:t>310,0</w:t>
            </w:r>
          </w:p>
        </w:tc>
        <w:tc>
          <w:tcPr>
            <w:tcW w:w="852" w:type="dxa"/>
          </w:tcPr>
          <w:p w:rsidR="00554803" w:rsidRPr="00554803" w:rsidRDefault="00554803" w:rsidP="00877ED6">
            <w:pPr>
              <w:pStyle w:val="afe"/>
              <w:widowControl w:val="0"/>
            </w:pPr>
            <w:r w:rsidRPr="00554803">
              <w:t>34,29</w:t>
            </w:r>
          </w:p>
        </w:tc>
        <w:tc>
          <w:tcPr>
            <w:tcW w:w="852" w:type="dxa"/>
          </w:tcPr>
          <w:p w:rsidR="00554803" w:rsidRPr="00554803" w:rsidRDefault="00554803" w:rsidP="00877ED6">
            <w:pPr>
              <w:pStyle w:val="afe"/>
              <w:widowControl w:val="0"/>
            </w:pPr>
            <w:r w:rsidRPr="00554803">
              <w:t>310</w:t>
            </w:r>
            <w:r>
              <w:t>.0</w:t>
            </w:r>
          </w:p>
        </w:tc>
        <w:tc>
          <w:tcPr>
            <w:tcW w:w="852" w:type="dxa"/>
          </w:tcPr>
          <w:p w:rsidR="00554803" w:rsidRPr="00554803" w:rsidRDefault="00554803" w:rsidP="00877ED6">
            <w:pPr>
              <w:pStyle w:val="afe"/>
              <w:widowControl w:val="0"/>
            </w:pPr>
            <w:r w:rsidRPr="00554803">
              <w:t>670,0</w:t>
            </w:r>
          </w:p>
        </w:tc>
        <w:tc>
          <w:tcPr>
            <w:tcW w:w="854" w:type="dxa"/>
          </w:tcPr>
          <w:p w:rsidR="00554803" w:rsidRPr="00554803" w:rsidRDefault="00554803" w:rsidP="00877ED6">
            <w:pPr>
              <w:pStyle w:val="afe"/>
              <w:widowControl w:val="0"/>
            </w:pPr>
            <w:r w:rsidRPr="00554803">
              <w:t>216,13</w:t>
            </w:r>
          </w:p>
        </w:tc>
      </w:tr>
      <w:tr w:rsidR="00554803" w:rsidRPr="00554803">
        <w:tc>
          <w:tcPr>
            <w:tcW w:w="2790" w:type="dxa"/>
          </w:tcPr>
          <w:p w:rsidR="00554803" w:rsidRPr="00554803" w:rsidRDefault="00554803" w:rsidP="00877ED6">
            <w:pPr>
              <w:pStyle w:val="afe"/>
              <w:widowControl w:val="0"/>
            </w:pPr>
            <w:r w:rsidRPr="00554803">
              <w:t>продукты питания</w:t>
            </w:r>
          </w:p>
        </w:tc>
        <w:tc>
          <w:tcPr>
            <w:tcW w:w="852" w:type="dxa"/>
          </w:tcPr>
          <w:p w:rsidR="00554803" w:rsidRPr="00554803" w:rsidRDefault="00554803" w:rsidP="00877ED6">
            <w:pPr>
              <w:pStyle w:val="afe"/>
              <w:widowControl w:val="0"/>
            </w:pPr>
            <w:r w:rsidRPr="00554803">
              <w:t>110 330</w:t>
            </w:r>
          </w:p>
        </w:tc>
        <w:tc>
          <w:tcPr>
            <w:tcW w:w="1020" w:type="dxa"/>
          </w:tcPr>
          <w:p w:rsidR="00554803" w:rsidRPr="00554803" w:rsidRDefault="00554803" w:rsidP="00877ED6">
            <w:pPr>
              <w:pStyle w:val="afe"/>
              <w:widowControl w:val="0"/>
            </w:pPr>
            <w:r w:rsidRPr="00554803">
              <w:t>4541,0</w:t>
            </w:r>
          </w:p>
        </w:tc>
        <w:tc>
          <w:tcPr>
            <w:tcW w:w="1020" w:type="dxa"/>
          </w:tcPr>
          <w:p w:rsidR="00554803" w:rsidRPr="00554803" w:rsidRDefault="00554803" w:rsidP="00877ED6">
            <w:pPr>
              <w:pStyle w:val="afe"/>
              <w:widowControl w:val="0"/>
            </w:pPr>
            <w:r w:rsidRPr="00554803">
              <w:t>5346,0</w:t>
            </w:r>
          </w:p>
        </w:tc>
        <w:tc>
          <w:tcPr>
            <w:tcW w:w="852" w:type="dxa"/>
          </w:tcPr>
          <w:p w:rsidR="00554803" w:rsidRPr="00554803" w:rsidRDefault="00554803" w:rsidP="00877ED6">
            <w:pPr>
              <w:pStyle w:val="afe"/>
              <w:widowControl w:val="0"/>
            </w:pPr>
            <w:r w:rsidRPr="00554803">
              <w:t>117,73</w:t>
            </w:r>
          </w:p>
        </w:tc>
        <w:tc>
          <w:tcPr>
            <w:tcW w:w="852" w:type="dxa"/>
          </w:tcPr>
          <w:p w:rsidR="00554803" w:rsidRPr="00554803" w:rsidRDefault="00554803" w:rsidP="00877ED6">
            <w:pPr>
              <w:pStyle w:val="afe"/>
              <w:widowControl w:val="0"/>
            </w:pPr>
            <w:r w:rsidRPr="00554803">
              <w:t>5346,0</w:t>
            </w:r>
          </w:p>
        </w:tc>
        <w:tc>
          <w:tcPr>
            <w:tcW w:w="852" w:type="dxa"/>
          </w:tcPr>
          <w:p w:rsidR="00554803" w:rsidRPr="00554803" w:rsidRDefault="00554803" w:rsidP="00877ED6">
            <w:pPr>
              <w:pStyle w:val="afe"/>
              <w:widowControl w:val="0"/>
            </w:pPr>
            <w:r w:rsidRPr="00554803">
              <w:t>6130,0</w:t>
            </w:r>
          </w:p>
        </w:tc>
        <w:tc>
          <w:tcPr>
            <w:tcW w:w="854" w:type="dxa"/>
          </w:tcPr>
          <w:p w:rsidR="00554803" w:rsidRPr="00554803" w:rsidRDefault="00554803" w:rsidP="00877ED6">
            <w:pPr>
              <w:pStyle w:val="afe"/>
              <w:widowControl w:val="0"/>
            </w:pPr>
            <w:r w:rsidRPr="00554803">
              <w:t>114,67</w:t>
            </w:r>
          </w:p>
        </w:tc>
      </w:tr>
      <w:tr w:rsidR="00554803" w:rsidRPr="00554803">
        <w:tc>
          <w:tcPr>
            <w:tcW w:w="2790" w:type="dxa"/>
          </w:tcPr>
          <w:p w:rsidR="00554803" w:rsidRPr="00554803" w:rsidRDefault="00554803" w:rsidP="00877ED6">
            <w:pPr>
              <w:pStyle w:val="afe"/>
              <w:widowControl w:val="0"/>
            </w:pPr>
            <w:r w:rsidRPr="00554803">
              <w:t>оплата ГСМ</w:t>
            </w:r>
          </w:p>
        </w:tc>
        <w:tc>
          <w:tcPr>
            <w:tcW w:w="852" w:type="dxa"/>
          </w:tcPr>
          <w:p w:rsidR="00554803" w:rsidRPr="00554803" w:rsidRDefault="00554803" w:rsidP="00877ED6">
            <w:pPr>
              <w:pStyle w:val="afe"/>
              <w:widowControl w:val="0"/>
            </w:pPr>
            <w:r w:rsidRPr="00554803">
              <w:t>110 340</w:t>
            </w:r>
          </w:p>
        </w:tc>
        <w:tc>
          <w:tcPr>
            <w:tcW w:w="1020" w:type="dxa"/>
          </w:tcPr>
          <w:p w:rsidR="00554803" w:rsidRPr="00554803" w:rsidRDefault="00554803" w:rsidP="00877ED6">
            <w:pPr>
              <w:pStyle w:val="afe"/>
              <w:widowControl w:val="0"/>
            </w:pPr>
            <w:r w:rsidRPr="00554803">
              <w:t>180,0</w:t>
            </w:r>
          </w:p>
        </w:tc>
        <w:tc>
          <w:tcPr>
            <w:tcW w:w="1020" w:type="dxa"/>
          </w:tcPr>
          <w:p w:rsidR="00554803" w:rsidRPr="00554803" w:rsidRDefault="00554803" w:rsidP="00877ED6">
            <w:pPr>
              <w:pStyle w:val="afe"/>
              <w:widowControl w:val="0"/>
            </w:pPr>
            <w:r w:rsidRPr="00554803">
              <w:t>200,0</w:t>
            </w:r>
          </w:p>
        </w:tc>
        <w:tc>
          <w:tcPr>
            <w:tcW w:w="852" w:type="dxa"/>
          </w:tcPr>
          <w:p w:rsidR="00554803" w:rsidRPr="00554803" w:rsidRDefault="00554803" w:rsidP="00877ED6">
            <w:pPr>
              <w:pStyle w:val="afe"/>
              <w:widowControl w:val="0"/>
            </w:pPr>
            <w:r w:rsidRPr="00554803">
              <w:t>111,11</w:t>
            </w:r>
          </w:p>
        </w:tc>
        <w:tc>
          <w:tcPr>
            <w:tcW w:w="852" w:type="dxa"/>
          </w:tcPr>
          <w:p w:rsidR="00554803" w:rsidRPr="00554803" w:rsidRDefault="00554803" w:rsidP="00877ED6">
            <w:pPr>
              <w:pStyle w:val="afe"/>
              <w:widowControl w:val="0"/>
            </w:pPr>
            <w:r w:rsidRPr="00554803">
              <w:t>200,0</w:t>
            </w:r>
          </w:p>
        </w:tc>
        <w:tc>
          <w:tcPr>
            <w:tcW w:w="852" w:type="dxa"/>
          </w:tcPr>
          <w:p w:rsidR="00554803" w:rsidRPr="00554803" w:rsidRDefault="00554803" w:rsidP="00877ED6">
            <w:pPr>
              <w:pStyle w:val="afe"/>
              <w:widowControl w:val="0"/>
            </w:pPr>
            <w:r w:rsidRPr="00554803">
              <w:t>110,0</w:t>
            </w:r>
          </w:p>
        </w:tc>
        <w:tc>
          <w:tcPr>
            <w:tcW w:w="854" w:type="dxa"/>
          </w:tcPr>
          <w:p w:rsidR="00554803" w:rsidRPr="00554803" w:rsidRDefault="00554803" w:rsidP="00877ED6">
            <w:pPr>
              <w:pStyle w:val="afe"/>
              <w:widowControl w:val="0"/>
            </w:pPr>
            <w:r w:rsidRPr="00554803">
              <w:t>55,00</w:t>
            </w:r>
          </w:p>
        </w:tc>
      </w:tr>
      <w:tr w:rsidR="00554803" w:rsidRPr="00554803">
        <w:tc>
          <w:tcPr>
            <w:tcW w:w="2790" w:type="dxa"/>
          </w:tcPr>
          <w:p w:rsidR="00554803" w:rsidRPr="00554803" w:rsidRDefault="00554803" w:rsidP="00877ED6">
            <w:pPr>
              <w:pStyle w:val="afe"/>
              <w:widowControl w:val="0"/>
            </w:pPr>
            <w:r w:rsidRPr="00554803">
              <w:t>прочие расходные материалы</w:t>
            </w:r>
          </w:p>
        </w:tc>
        <w:tc>
          <w:tcPr>
            <w:tcW w:w="852" w:type="dxa"/>
          </w:tcPr>
          <w:p w:rsidR="00554803" w:rsidRPr="00554803" w:rsidRDefault="00554803" w:rsidP="00877ED6">
            <w:pPr>
              <w:pStyle w:val="afe"/>
              <w:widowControl w:val="0"/>
            </w:pPr>
            <w:r w:rsidRPr="00554803">
              <w:t>110 350</w:t>
            </w:r>
          </w:p>
        </w:tc>
        <w:tc>
          <w:tcPr>
            <w:tcW w:w="1020" w:type="dxa"/>
          </w:tcPr>
          <w:p w:rsidR="00554803" w:rsidRPr="00554803" w:rsidRDefault="00554803" w:rsidP="00877ED6">
            <w:pPr>
              <w:pStyle w:val="afe"/>
              <w:widowControl w:val="0"/>
            </w:pPr>
            <w:r w:rsidRPr="00554803">
              <w:t>140,0</w:t>
            </w:r>
          </w:p>
        </w:tc>
        <w:tc>
          <w:tcPr>
            <w:tcW w:w="1020" w:type="dxa"/>
          </w:tcPr>
          <w:p w:rsidR="00554803" w:rsidRPr="00554803" w:rsidRDefault="00554803" w:rsidP="00877ED6">
            <w:pPr>
              <w:pStyle w:val="afe"/>
              <w:widowControl w:val="0"/>
            </w:pPr>
            <w:r w:rsidRPr="00554803">
              <w:t>140,0</w:t>
            </w:r>
          </w:p>
        </w:tc>
        <w:tc>
          <w:tcPr>
            <w:tcW w:w="852" w:type="dxa"/>
          </w:tcPr>
          <w:p w:rsidR="00554803" w:rsidRPr="00554803" w:rsidRDefault="00554803" w:rsidP="00877ED6">
            <w:pPr>
              <w:pStyle w:val="afe"/>
              <w:widowControl w:val="0"/>
            </w:pPr>
            <w:r w:rsidRPr="00554803">
              <w:t>100,00</w:t>
            </w:r>
          </w:p>
        </w:tc>
        <w:tc>
          <w:tcPr>
            <w:tcW w:w="852" w:type="dxa"/>
          </w:tcPr>
          <w:p w:rsidR="00554803" w:rsidRPr="00554803" w:rsidRDefault="00554803" w:rsidP="00877ED6">
            <w:pPr>
              <w:pStyle w:val="afe"/>
              <w:widowControl w:val="0"/>
            </w:pPr>
            <w:r w:rsidRPr="00554803">
              <w:t>140,0</w:t>
            </w:r>
          </w:p>
        </w:tc>
        <w:tc>
          <w:tcPr>
            <w:tcW w:w="852" w:type="dxa"/>
          </w:tcPr>
          <w:p w:rsidR="00554803" w:rsidRPr="00554803" w:rsidRDefault="00554803" w:rsidP="00877ED6">
            <w:pPr>
              <w:pStyle w:val="afe"/>
              <w:widowControl w:val="0"/>
            </w:pPr>
            <w:r w:rsidRPr="00554803">
              <w:t>140,0</w:t>
            </w:r>
          </w:p>
        </w:tc>
        <w:tc>
          <w:tcPr>
            <w:tcW w:w="854" w:type="dxa"/>
          </w:tcPr>
          <w:p w:rsidR="00554803" w:rsidRPr="00554803" w:rsidRDefault="00554803" w:rsidP="00877ED6">
            <w:pPr>
              <w:pStyle w:val="afe"/>
              <w:widowControl w:val="0"/>
            </w:pPr>
            <w:r w:rsidRPr="00554803">
              <w:t>100,00</w:t>
            </w:r>
          </w:p>
        </w:tc>
      </w:tr>
      <w:tr w:rsidR="00554803" w:rsidRPr="00554803">
        <w:tc>
          <w:tcPr>
            <w:tcW w:w="2790" w:type="dxa"/>
          </w:tcPr>
          <w:p w:rsidR="00554803" w:rsidRPr="00554803" w:rsidRDefault="00554803" w:rsidP="00877ED6">
            <w:pPr>
              <w:pStyle w:val="afe"/>
              <w:widowControl w:val="0"/>
            </w:pPr>
            <w:r w:rsidRPr="00554803">
              <w:t>Командировки и служебные разъезды</w:t>
            </w:r>
          </w:p>
        </w:tc>
        <w:tc>
          <w:tcPr>
            <w:tcW w:w="852" w:type="dxa"/>
          </w:tcPr>
          <w:p w:rsidR="00554803" w:rsidRPr="00554803" w:rsidRDefault="00554803" w:rsidP="00877ED6">
            <w:pPr>
              <w:pStyle w:val="afe"/>
              <w:widowControl w:val="0"/>
            </w:pPr>
            <w:r w:rsidRPr="00554803">
              <w:t>110 400</w:t>
            </w:r>
          </w:p>
        </w:tc>
        <w:tc>
          <w:tcPr>
            <w:tcW w:w="1020" w:type="dxa"/>
          </w:tcPr>
          <w:p w:rsidR="00554803" w:rsidRPr="00554803" w:rsidRDefault="00554803" w:rsidP="00877ED6">
            <w:pPr>
              <w:pStyle w:val="afe"/>
              <w:widowControl w:val="0"/>
            </w:pPr>
            <w:r w:rsidRPr="00554803">
              <w:t>60,0</w:t>
            </w:r>
          </w:p>
        </w:tc>
        <w:tc>
          <w:tcPr>
            <w:tcW w:w="1020" w:type="dxa"/>
          </w:tcPr>
          <w:p w:rsidR="00554803" w:rsidRPr="00554803" w:rsidRDefault="00554803" w:rsidP="00877ED6">
            <w:pPr>
              <w:pStyle w:val="afe"/>
              <w:widowControl w:val="0"/>
            </w:pPr>
            <w:r w:rsidRPr="00554803">
              <w:t>80,0</w:t>
            </w:r>
          </w:p>
        </w:tc>
        <w:tc>
          <w:tcPr>
            <w:tcW w:w="852" w:type="dxa"/>
          </w:tcPr>
          <w:p w:rsidR="00554803" w:rsidRPr="00554803" w:rsidRDefault="00554803" w:rsidP="00877ED6">
            <w:pPr>
              <w:pStyle w:val="afe"/>
              <w:widowControl w:val="0"/>
            </w:pPr>
            <w:r w:rsidRPr="00554803">
              <w:t>133,33</w:t>
            </w:r>
          </w:p>
        </w:tc>
        <w:tc>
          <w:tcPr>
            <w:tcW w:w="852" w:type="dxa"/>
          </w:tcPr>
          <w:p w:rsidR="00554803" w:rsidRPr="00554803" w:rsidRDefault="00554803" w:rsidP="00877ED6">
            <w:pPr>
              <w:pStyle w:val="afe"/>
              <w:widowControl w:val="0"/>
            </w:pPr>
            <w:r w:rsidRPr="00554803">
              <w:t>80,0</w:t>
            </w:r>
          </w:p>
        </w:tc>
        <w:tc>
          <w:tcPr>
            <w:tcW w:w="852" w:type="dxa"/>
          </w:tcPr>
          <w:p w:rsidR="00554803" w:rsidRPr="00554803" w:rsidRDefault="00554803" w:rsidP="00877ED6">
            <w:pPr>
              <w:pStyle w:val="afe"/>
              <w:widowControl w:val="0"/>
            </w:pPr>
            <w:r w:rsidRPr="00554803">
              <w:t>70,0</w:t>
            </w:r>
          </w:p>
        </w:tc>
        <w:tc>
          <w:tcPr>
            <w:tcW w:w="854" w:type="dxa"/>
          </w:tcPr>
          <w:p w:rsidR="00554803" w:rsidRPr="00554803" w:rsidRDefault="00554803" w:rsidP="00877ED6">
            <w:pPr>
              <w:pStyle w:val="afe"/>
              <w:widowControl w:val="0"/>
            </w:pPr>
            <w:r w:rsidRPr="00554803">
              <w:t>87,50</w:t>
            </w:r>
          </w:p>
        </w:tc>
      </w:tr>
      <w:tr w:rsidR="00554803" w:rsidRPr="00554803">
        <w:tc>
          <w:tcPr>
            <w:tcW w:w="2790" w:type="dxa"/>
          </w:tcPr>
          <w:p w:rsidR="00554803" w:rsidRPr="00554803" w:rsidRDefault="00554803" w:rsidP="00877ED6">
            <w:pPr>
              <w:pStyle w:val="afe"/>
              <w:widowControl w:val="0"/>
            </w:pPr>
            <w:r w:rsidRPr="00554803">
              <w:t>Транспортные услуги</w:t>
            </w:r>
          </w:p>
        </w:tc>
        <w:tc>
          <w:tcPr>
            <w:tcW w:w="852" w:type="dxa"/>
          </w:tcPr>
          <w:p w:rsidR="00554803" w:rsidRPr="00554803" w:rsidRDefault="00554803" w:rsidP="00877ED6">
            <w:pPr>
              <w:pStyle w:val="afe"/>
              <w:widowControl w:val="0"/>
            </w:pPr>
            <w:r w:rsidRPr="00554803">
              <w:t>110 500</w:t>
            </w:r>
          </w:p>
        </w:tc>
        <w:tc>
          <w:tcPr>
            <w:tcW w:w="1020" w:type="dxa"/>
          </w:tcPr>
          <w:p w:rsidR="00554803" w:rsidRPr="00554803" w:rsidRDefault="00554803" w:rsidP="00877ED6">
            <w:pPr>
              <w:pStyle w:val="afe"/>
              <w:widowControl w:val="0"/>
            </w:pPr>
            <w:r w:rsidRPr="00554803">
              <w:t>50,0</w:t>
            </w:r>
          </w:p>
        </w:tc>
        <w:tc>
          <w:tcPr>
            <w:tcW w:w="1020" w:type="dxa"/>
          </w:tcPr>
          <w:p w:rsidR="00554803" w:rsidRPr="00554803" w:rsidRDefault="00554803" w:rsidP="00877ED6">
            <w:pPr>
              <w:pStyle w:val="afe"/>
              <w:widowControl w:val="0"/>
            </w:pPr>
            <w:r w:rsidRPr="00554803">
              <w:t>90,0</w:t>
            </w:r>
          </w:p>
        </w:tc>
        <w:tc>
          <w:tcPr>
            <w:tcW w:w="852" w:type="dxa"/>
          </w:tcPr>
          <w:p w:rsidR="00554803" w:rsidRPr="00554803" w:rsidRDefault="00554803" w:rsidP="00877ED6">
            <w:pPr>
              <w:pStyle w:val="afe"/>
              <w:widowControl w:val="0"/>
            </w:pPr>
            <w:r w:rsidRPr="00554803">
              <w:t>180,00</w:t>
            </w:r>
          </w:p>
        </w:tc>
        <w:tc>
          <w:tcPr>
            <w:tcW w:w="852" w:type="dxa"/>
          </w:tcPr>
          <w:p w:rsidR="00554803" w:rsidRPr="00554803" w:rsidRDefault="00554803" w:rsidP="00877ED6">
            <w:pPr>
              <w:pStyle w:val="afe"/>
              <w:widowControl w:val="0"/>
            </w:pPr>
            <w:r w:rsidRPr="00554803">
              <w:t>90,0</w:t>
            </w:r>
          </w:p>
        </w:tc>
        <w:tc>
          <w:tcPr>
            <w:tcW w:w="852" w:type="dxa"/>
          </w:tcPr>
          <w:p w:rsidR="00554803" w:rsidRPr="00554803" w:rsidRDefault="00554803" w:rsidP="00877ED6">
            <w:pPr>
              <w:pStyle w:val="afe"/>
              <w:widowControl w:val="0"/>
            </w:pPr>
            <w:r w:rsidRPr="00554803">
              <w:t>50,0</w:t>
            </w:r>
          </w:p>
        </w:tc>
        <w:tc>
          <w:tcPr>
            <w:tcW w:w="854" w:type="dxa"/>
          </w:tcPr>
          <w:p w:rsidR="00554803" w:rsidRPr="00554803" w:rsidRDefault="00554803" w:rsidP="00877ED6">
            <w:pPr>
              <w:pStyle w:val="afe"/>
              <w:widowControl w:val="0"/>
            </w:pPr>
            <w:r w:rsidRPr="00554803">
              <w:t>55,56</w:t>
            </w:r>
          </w:p>
        </w:tc>
      </w:tr>
      <w:tr w:rsidR="00554803" w:rsidRPr="00554803">
        <w:tc>
          <w:tcPr>
            <w:tcW w:w="2790" w:type="dxa"/>
          </w:tcPr>
          <w:p w:rsidR="00554803" w:rsidRPr="00554803" w:rsidRDefault="00554803" w:rsidP="00877ED6">
            <w:pPr>
              <w:pStyle w:val="afe"/>
              <w:widowControl w:val="0"/>
            </w:pPr>
            <w:r w:rsidRPr="00554803">
              <w:t>Оплата услуг связи</w:t>
            </w:r>
          </w:p>
        </w:tc>
        <w:tc>
          <w:tcPr>
            <w:tcW w:w="852" w:type="dxa"/>
          </w:tcPr>
          <w:p w:rsidR="00554803" w:rsidRPr="00554803" w:rsidRDefault="00554803" w:rsidP="00877ED6">
            <w:pPr>
              <w:pStyle w:val="afe"/>
              <w:widowControl w:val="0"/>
            </w:pPr>
            <w:r w:rsidRPr="00554803">
              <w:t>110 600</w:t>
            </w:r>
          </w:p>
        </w:tc>
        <w:tc>
          <w:tcPr>
            <w:tcW w:w="1020" w:type="dxa"/>
          </w:tcPr>
          <w:p w:rsidR="00554803" w:rsidRPr="00554803" w:rsidRDefault="00554803" w:rsidP="00877ED6">
            <w:pPr>
              <w:pStyle w:val="afe"/>
              <w:widowControl w:val="0"/>
            </w:pPr>
            <w:r w:rsidRPr="00554803">
              <w:t>70,0</w:t>
            </w:r>
          </w:p>
        </w:tc>
        <w:tc>
          <w:tcPr>
            <w:tcW w:w="1020" w:type="dxa"/>
          </w:tcPr>
          <w:p w:rsidR="00554803" w:rsidRPr="00554803" w:rsidRDefault="00554803" w:rsidP="00877ED6">
            <w:pPr>
              <w:pStyle w:val="afe"/>
              <w:widowControl w:val="0"/>
            </w:pPr>
            <w:r w:rsidRPr="00554803">
              <w:t>80,0</w:t>
            </w:r>
          </w:p>
        </w:tc>
        <w:tc>
          <w:tcPr>
            <w:tcW w:w="852" w:type="dxa"/>
          </w:tcPr>
          <w:p w:rsidR="00554803" w:rsidRPr="00554803" w:rsidRDefault="00554803" w:rsidP="00877ED6">
            <w:pPr>
              <w:pStyle w:val="afe"/>
              <w:widowControl w:val="0"/>
            </w:pPr>
            <w:r w:rsidRPr="00554803">
              <w:t>114,29</w:t>
            </w:r>
          </w:p>
        </w:tc>
        <w:tc>
          <w:tcPr>
            <w:tcW w:w="852" w:type="dxa"/>
          </w:tcPr>
          <w:p w:rsidR="00554803" w:rsidRPr="00554803" w:rsidRDefault="00554803" w:rsidP="00877ED6">
            <w:pPr>
              <w:pStyle w:val="afe"/>
              <w:widowControl w:val="0"/>
            </w:pPr>
            <w:r w:rsidRPr="00554803">
              <w:t>80,0</w:t>
            </w:r>
          </w:p>
        </w:tc>
        <w:tc>
          <w:tcPr>
            <w:tcW w:w="852" w:type="dxa"/>
          </w:tcPr>
          <w:p w:rsidR="00554803" w:rsidRPr="00554803" w:rsidRDefault="00554803" w:rsidP="00877ED6">
            <w:pPr>
              <w:pStyle w:val="afe"/>
              <w:widowControl w:val="0"/>
            </w:pPr>
            <w:r w:rsidRPr="00554803">
              <w:t>80,0</w:t>
            </w:r>
          </w:p>
        </w:tc>
        <w:tc>
          <w:tcPr>
            <w:tcW w:w="854" w:type="dxa"/>
          </w:tcPr>
          <w:p w:rsidR="00554803" w:rsidRPr="00554803" w:rsidRDefault="00554803" w:rsidP="00877ED6">
            <w:pPr>
              <w:pStyle w:val="afe"/>
              <w:widowControl w:val="0"/>
            </w:pPr>
            <w:r w:rsidRPr="00554803">
              <w:t>100,00</w:t>
            </w:r>
          </w:p>
        </w:tc>
      </w:tr>
      <w:tr w:rsidR="00554803" w:rsidRPr="00554803">
        <w:tc>
          <w:tcPr>
            <w:tcW w:w="2790" w:type="dxa"/>
          </w:tcPr>
          <w:p w:rsidR="00554803" w:rsidRPr="00554803" w:rsidRDefault="00554803" w:rsidP="00877ED6">
            <w:pPr>
              <w:pStyle w:val="afe"/>
              <w:widowControl w:val="0"/>
            </w:pPr>
            <w:r w:rsidRPr="00554803">
              <w:t>Оплата коммунальных услуг</w:t>
            </w:r>
          </w:p>
        </w:tc>
        <w:tc>
          <w:tcPr>
            <w:tcW w:w="852" w:type="dxa"/>
          </w:tcPr>
          <w:p w:rsidR="00554803" w:rsidRPr="00554803" w:rsidRDefault="00554803" w:rsidP="00877ED6">
            <w:pPr>
              <w:pStyle w:val="afe"/>
              <w:widowControl w:val="0"/>
            </w:pPr>
            <w:r w:rsidRPr="00554803">
              <w:t>110 700</w:t>
            </w:r>
          </w:p>
        </w:tc>
        <w:tc>
          <w:tcPr>
            <w:tcW w:w="1020" w:type="dxa"/>
          </w:tcPr>
          <w:p w:rsidR="00554803" w:rsidRPr="00554803" w:rsidRDefault="00554803" w:rsidP="00877ED6">
            <w:pPr>
              <w:pStyle w:val="afe"/>
              <w:widowControl w:val="0"/>
            </w:pPr>
            <w:r w:rsidRPr="00554803">
              <w:t>12587,0</w:t>
            </w:r>
          </w:p>
        </w:tc>
        <w:tc>
          <w:tcPr>
            <w:tcW w:w="1020" w:type="dxa"/>
          </w:tcPr>
          <w:p w:rsidR="00554803" w:rsidRPr="00554803" w:rsidRDefault="00554803" w:rsidP="00877ED6">
            <w:pPr>
              <w:pStyle w:val="afe"/>
              <w:widowControl w:val="0"/>
            </w:pPr>
            <w:r w:rsidRPr="00554803">
              <w:t>11412,0</w:t>
            </w:r>
          </w:p>
        </w:tc>
        <w:tc>
          <w:tcPr>
            <w:tcW w:w="852" w:type="dxa"/>
          </w:tcPr>
          <w:p w:rsidR="00554803" w:rsidRPr="00554803" w:rsidRDefault="00554803" w:rsidP="00877ED6">
            <w:pPr>
              <w:pStyle w:val="afe"/>
              <w:widowControl w:val="0"/>
            </w:pPr>
            <w:r w:rsidRPr="00554803">
              <w:t>90,67</w:t>
            </w:r>
          </w:p>
        </w:tc>
        <w:tc>
          <w:tcPr>
            <w:tcW w:w="852" w:type="dxa"/>
          </w:tcPr>
          <w:p w:rsidR="00554803" w:rsidRPr="00554803" w:rsidRDefault="00554803" w:rsidP="00877ED6">
            <w:pPr>
              <w:pStyle w:val="afe"/>
              <w:widowControl w:val="0"/>
            </w:pPr>
            <w:r w:rsidRPr="00554803">
              <w:t>11412,0</w:t>
            </w:r>
          </w:p>
        </w:tc>
        <w:tc>
          <w:tcPr>
            <w:tcW w:w="852" w:type="dxa"/>
          </w:tcPr>
          <w:p w:rsidR="00554803" w:rsidRPr="00554803" w:rsidRDefault="00554803" w:rsidP="00877ED6">
            <w:pPr>
              <w:pStyle w:val="afe"/>
              <w:widowControl w:val="0"/>
            </w:pPr>
            <w:r w:rsidRPr="00554803">
              <w:t>14300,0</w:t>
            </w:r>
          </w:p>
        </w:tc>
        <w:tc>
          <w:tcPr>
            <w:tcW w:w="854" w:type="dxa"/>
          </w:tcPr>
          <w:p w:rsidR="00554803" w:rsidRPr="00554803" w:rsidRDefault="00554803" w:rsidP="00877ED6">
            <w:pPr>
              <w:pStyle w:val="afe"/>
              <w:widowControl w:val="0"/>
            </w:pPr>
            <w:r w:rsidRPr="00554803">
              <w:t>125,31</w:t>
            </w:r>
          </w:p>
        </w:tc>
      </w:tr>
      <w:tr w:rsidR="00554803" w:rsidRPr="00554803">
        <w:tc>
          <w:tcPr>
            <w:tcW w:w="2790" w:type="dxa"/>
          </w:tcPr>
          <w:p w:rsidR="00554803" w:rsidRPr="00554803" w:rsidRDefault="00554803" w:rsidP="00877ED6">
            <w:pPr>
              <w:pStyle w:val="afe"/>
              <w:widowControl w:val="0"/>
            </w:pPr>
            <w:r w:rsidRPr="00554803">
              <w:t>оплата содержания помещений</w:t>
            </w:r>
          </w:p>
        </w:tc>
        <w:tc>
          <w:tcPr>
            <w:tcW w:w="852" w:type="dxa"/>
          </w:tcPr>
          <w:p w:rsidR="00554803" w:rsidRPr="00554803" w:rsidRDefault="00554803" w:rsidP="00877ED6">
            <w:pPr>
              <w:pStyle w:val="afe"/>
              <w:widowControl w:val="0"/>
            </w:pPr>
            <w:r w:rsidRPr="00554803">
              <w:t>110 710</w:t>
            </w:r>
          </w:p>
        </w:tc>
        <w:tc>
          <w:tcPr>
            <w:tcW w:w="1020" w:type="dxa"/>
          </w:tcPr>
          <w:p w:rsidR="00554803" w:rsidRPr="00554803" w:rsidRDefault="00554803" w:rsidP="00877ED6">
            <w:pPr>
              <w:pStyle w:val="afe"/>
              <w:widowControl w:val="0"/>
            </w:pPr>
            <w:r w:rsidRPr="00554803">
              <w:t>573,0</w:t>
            </w:r>
          </w:p>
        </w:tc>
        <w:tc>
          <w:tcPr>
            <w:tcW w:w="1020" w:type="dxa"/>
          </w:tcPr>
          <w:p w:rsidR="00554803" w:rsidRPr="00554803" w:rsidRDefault="00554803" w:rsidP="00877ED6">
            <w:pPr>
              <w:pStyle w:val="afe"/>
              <w:widowControl w:val="0"/>
            </w:pPr>
            <w:r w:rsidRPr="00554803">
              <w:t>594,0</w:t>
            </w:r>
          </w:p>
        </w:tc>
        <w:tc>
          <w:tcPr>
            <w:tcW w:w="852" w:type="dxa"/>
          </w:tcPr>
          <w:p w:rsidR="00554803" w:rsidRPr="00554803" w:rsidRDefault="00554803" w:rsidP="00877ED6">
            <w:pPr>
              <w:pStyle w:val="afe"/>
              <w:widowControl w:val="0"/>
            </w:pPr>
            <w:r w:rsidRPr="00554803">
              <w:t>103,66</w:t>
            </w:r>
          </w:p>
        </w:tc>
        <w:tc>
          <w:tcPr>
            <w:tcW w:w="852" w:type="dxa"/>
          </w:tcPr>
          <w:p w:rsidR="00554803" w:rsidRPr="00554803" w:rsidRDefault="00554803" w:rsidP="00877ED6">
            <w:pPr>
              <w:pStyle w:val="afe"/>
              <w:widowControl w:val="0"/>
            </w:pPr>
            <w:r w:rsidRPr="00554803">
              <w:t>594,0</w:t>
            </w:r>
          </w:p>
        </w:tc>
        <w:tc>
          <w:tcPr>
            <w:tcW w:w="852" w:type="dxa"/>
          </w:tcPr>
          <w:p w:rsidR="00554803" w:rsidRPr="00554803" w:rsidRDefault="00554803" w:rsidP="00877ED6">
            <w:pPr>
              <w:pStyle w:val="afe"/>
              <w:widowControl w:val="0"/>
            </w:pPr>
            <w:r w:rsidRPr="00554803">
              <w:t>440,0</w:t>
            </w:r>
          </w:p>
        </w:tc>
        <w:tc>
          <w:tcPr>
            <w:tcW w:w="854" w:type="dxa"/>
          </w:tcPr>
          <w:p w:rsidR="00554803" w:rsidRPr="00554803" w:rsidRDefault="00554803" w:rsidP="00877ED6">
            <w:pPr>
              <w:pStyle w:val="afe"/>
              <w:widowControl w:val="0"/>
            </w:pPr>
            <w:r w:rsidRPr="00554803">
              <w:t>74,07</w:t>
            </w:r>
          </w:p>
        </w:tc>
      </w:tr>
      <w:tr w:rsidR="00554803" w:rsidRPr="00554803">
        <w:tc>
          <w:tcPr>
            <w:tcW w:w="2790" w:type="dxa"/>
          </w:tcPr>
          <w:p w:rsidR="00554803" w:rsidRPr="00554803" w:rsidRDefault="00554803" w:rsidP="00877ED6">
            <w:pPr>
              <w:pStyle w:val="afe"/>
              <w:widowControl w:val="0"/>
            </w:pPr>
            <w:r w:rsidRPr="00554803">
              <w:t>оплата потребления тепловой энергии</w:t>
            </w:r>
          </w:p>
        </w:tc>
        <w:tc>
          <w:tcPr>
            <w:tcW w:w="852" w:type="dxa"/>
          </w:tcPr>
          <w:p w:rsidR="00554803" w:rsidRPr="00554803" w:rsidRDefault="00554803" w:rsidP="00877ED6">
            <w:pPr>
              <w:pStyle w:val="afe"/>
              <w:widowControl w:val="0"/>
            </w:pPr>
            <w:r w:rsidRPr="00554803">
              <w:t>110 720</w:t>
            </w:r>
          </w:p>
        </w:tc>
        <w:tc>
          <w:tcPr>
            <w:tcW w:w="1020" w:type="dxa"/>
          </w:tcPr>
          <w:p w:rsidR="00554803" w:rsidRPr="00554803" w:rsidRDefault="00554803" w:rsidP="00877ED6">
            <w:pPr>
              <w:pStyle w:val="afe"/>
              <w:widowControl w:val="0"/>
            </w:pPr>
            <w:r w:rsidRPr="00554803">
              <w:t>6333,0</w:t>
            </w:r>
          </w:p>
        </w:tc>
        <w:tc>
          <w:tcPr>
            <w:tcW w:w="1020" w:type="dxa"/>
          </w:tcPr>
          <w:p w:rsidR="00554803" w:rsidRPr="00554803" w:rsidRDefault="00554803" w:rsidP="00877ED6">
            <w:pPr>
              <w:pStyle w:val="afe"/>
              <w:widowControl w:val="0"/>
            </w:pPr>
            <w:r w:rsidRPr="00554803">
              <w:t>7077,0</w:t>
            </w:r>
          </w:p>
        </w:tc>
        <w:tc>
          <w:tcPr>
            <w:tcW w:w="852" w:type="dxa"/>
          </w:tcPr>
          <w:p w:rsidR="00554803" w:rsidRPr="00554803" w:rsidRDefault="00554803" w:rsidP="00877ED6">
            <w:pPr>
              <w:pStyle w:val="afe"/>
              <w:widowControl w:val="0"/>
            </w:pPr>
            <w:r w:rsidRPr="00554803">
              <w:t>111,75</w:t>
            </w:r>
          </w:p>
        </w:tc>
        <w:tc>
          <w:tcPr>
            <w:tcW w:w="852" w:type="dxa"/>
          </w:tcPr>
          <w:p w:rsidR="00554803" w:rsidRPr="00554803" w:rsidRDefault="00554803" w:rsidP="00877ED6">
            <w:pPr>
              <w:pStyle w:val="afe"/>
              <w:widowControl w:val="0"/>
            </w:pPr>
            <w:r w:rsidRPr="00554803">
              <w:t>7077,0</w:t>
            </w:r>
          </w:p>
        </w:tc>
        <w:tc>
          <w:tcPr>
            <w:tcW w:w="852" w:type="dxa"/>
          </w:tcPr>
          <w:p w:rsidR="00554803" w:rsidRPr="00554803" w:rsidRDefault="00554803" w:rsidP="00877ED6">
            <w:pPr>
              <w:pStyle w:val="afe"/>
              <w:widowControl w:val="0"/>
            </w:pPr>
            <w:r w:rsidRPr="00554803">
              <w:t>8840,0</w:t>
            </w:r>
          </w:p>
        </w:tc>
        <w:tc>
          <w:tcPr>
            <w:tcW w:w="854" w:type="dxa"/>
          </w:tcPr>
          <w:p w:rsidR="00554803" w:rsidRPr="00554803" w:rsidRDefault="00554803" w:rsidP="00877ED6">
            <w:pPr>
              <w:pStyle w:val="afe"/>
              <w:widowControl w:val="0"/>
            </w:pPr>
            <w:r w:rsidRPr="00554803">
              <w:t>124,91</w:t>
            </w:r>
          </w:p>
        </w:tc>
      </w:tr>
      <w:tr w:rsidR="00554803" w:rsidRPr="00554803">
        <w:tc>
          <w:tcPr>
            <w:tcW w:w="2790" w:type="dxa"/>
          </w:tcPr>
          <w:p w:rsidR="00554803" w:rsidRPr="00554803" w:rsidRDefault="00554803" w:rsidP="00877ED6">
            <w:pPr>
              <w:pStyle w:val="afe"/>
              <w:widowControl w:val="0"/>
            </w:pPr>
            <w:r w:rsidRPr="00554803">
              <w:t>оплата потребления электрической энергии</w:t>
            </w:r>
          </w:p>
        </w:tc>
        <w:tc>
          <w:tcPr>
            <w:tcW w:w="852" w:type="dxa"/>
          </w:tcPr>
          <w:p w:rsidR="00554803" w:rsidRPr="00554803" w:rsidRDefault="00554803" w:rsidP="00877ED6">
            <w:pPr>
              <w:pStyle w:val="afe"/>
              <w:widowControl w:val="0"/>
            </w:pPr>
            <w:r w:rsidRPr="00554803">
              <w:t>110 730</w:t>
            </w:r>
          </w:p>
        </w:tc>
        <w:tc>
          <w:tcPr>
            <w:tcW w:w="1020" w:type="dxa"/>
          </w:tcPr>
          <w:p w:rsidR="00554803" w:rsidRPr="00554803" w:rsidRDefault="00554803" w:rsidP="00877ED6">
            <w:pPr>
              <w:pStyle w:val="afe"/>
              <w:widowControl w:val="0"/>
            </w:pPr>
            <w:r w:rsidRPr="00554803">
              <w:t>1585,0</w:t>
            </w:r>
          </w:p>
        </w:tc>
        <w:tc>
          <w:tcPr>
            <w:tcW w:w="1020" w:type="dxa"/>
          </w:tcPr>
          <w:p w:rsidR="00554803" w:rsidRPr="00554803" w:rsidRDefault="00554803" w:rsidP="00877ED6">
            <w:pPr>
              <w:pStyle w:val="afe"/>
              <w:widowControl w:val="0"/>
            </w:pPr>
            <w:r w:rsidRPr="00554803">
              <w:t>1909,0</w:t>
            </w:r>
          </w:p>
        </w:tc>
        <w:tc>
          <w:tcPr>
            <w:tcW w:w="852" w:type="dxa"/>
          </w:tcPr>
          <w:p w:rsidR="00554803" w:rsidRPr="00554803" w:rsidRDefault="00554803" w:rsidP="00877ED6">
            <w:pPr>
              <w:pStyle w:val="afe"/>
              <w:widowControl w:val="0"/>
            </w:pPr>
            <w:r w:rsidRPr="00554803">
              <w:t>120,44</w:t>
            </w:r>
          </w:p>
        </w:tc>
        <w:tc>
          <w:tcPr>
            <w:tcW w:w="852" w:type="dxa"/>
          </w:tcPr>
          <w:p w:rsidR="00554803" w:rsidRPr="00554803" w:rsidRDefault="00554803" w:rsidP="00877ED6">
            <w:pPr>
              <w:pStyle w:val="afe"/>
              <w:widowControl w:val="0"/>
            </w:pPr>
            <w:r w:rsidRPr="00554803">
              <w:t>1909,0</w:t>
            </w:r>
          </w:p>
        </w:tc>
        <w:tc>
          <w:tcPr>
            <w:tcW w:w="852" w:type="dxa"/>
          </w:tcPr>
          <w:p w:rsidR="00554803" w:rsidRPr="00554803" w:rsidRDefault="00554803" w:rsidP="00877ED6">
            <w:pPr>
              <w:pStyle w:val="afe"/>
              <w:widowControl w:val="0"/>
            </w:pPr>
            <w:r w:rsidRPr="00554803">
              <w:t>3480,0</w:t>
            </w:r>
          </w:p>
        </w:tc>
        <w:tc>
          <w:tcPr>
            <w:tcW w:w="854" w:type="dxa"/>
          </w:tcPr>
          <w:p w:rsidR="00554803" w:rsidRPr="00554803" w:rsidRDefault="00554803" w:rsidP="00877ED6">
            <w:pPr>
              <w:pStyle w:val="afe"/>
              <w:widowControl w:val="0"/>
            </w:pPr>
            <w:r w:rsidRPr="00554803">
              <w:t>182,29</w:t>
            </w:r>
          </w:p>
        </w:tc>
      </w:tr>
      <w:tr w:rsidR="00554803" w:rsidRPr="00554803">
        <w:tc>
          <w:tcPr>
            <w:tcW w:w="2790" w:type="dxa"/>
          </w:tcPr>
          <w:p w:rsidR="00554803" w:rsidRPr="00554803" w:rsidRDefault="00554803" w:rsidP="00877ED6">
            <w:pPr>
              <w:pStyle w:val="afe"/>
              <w:widowControl w:val="0"/>
            </w:pPr>
            <w:r w:rsidRPr="00554803">
              <w:t>оплата водоснабжения помещений</w:t>
            </w:r>
          </w:p>
        </w:tc>
        <w:tc>
          <w:tcPr>
            <w:tcW w:w="852" w:type="dxa"/>
          </w:tcPr>
          <w:p w:rsidR="00554803" w:rsidRPr="00554803" w:rsidRDefault="00554803" w:rsidP="00877ED6">
            <w:pPr>
              <w:pStyle w:val="afe"/>
              <w:widowControl w:val="0"/>
            </w:pPr>
            <w:r w:rsidRPr="00554803">
              <w:t>110 740</w:t>
            </w:r>
          </w:p>
        </w:tc>
        <w:tc>
          <w:tcPr>
            <w:tcW w:w="1020" w:type="dxa"/>
          </w:tcPr>
          <w:p w:rsidR="00554803" w:rsidRPr="00554803" w:rsidRDefault="00554803" w:rsidP="00877ED6">
            <w:pPr>
              <w:pStyle w:val="afe"/>
              <w:widowControl w:val="0"/>
            </w:pPr>
            <w:r w:rsidRPr="00554803">
              <w:t>3996,0</w:t>
            </w:r>
          </w:p>
        </w:tc>
        <w:tc>
          <w:tcPr>
            <w:tcW w:w="1020" w:type="dxa"/>
          </w:tcPr>
          <w:p w:rsidR="00554803" w:rsidRPr="00554803" w:rsidRDefault="00554803" w:rsidP="00877ED6">
            <w:pPr>
              <w:pStyle w:val="afe"/>
              <w:widowControl w:val="0"/>
            </w:pPr>
            <w:r w:rsidRPr="00554803">
              <w:t>1732,0</w:t>
            </w:r>
          </w:p>
        </w:tc>
        <w:tc>
          <w:tcPr>
            <w:tcW w:w="852" w:type="dxa"/>
          </w:tcPr>
          <w:p w:rsidR="00554803" w:rsidRPr="00554803" w:rsidRDefault="00554803" w:rsidP="00877ED6">
            <w:pPr>
              <w:pStyle w:val="afe"/>
              <w:widowControl w:val="0"/>
            </w:pPr>
            <w:r w:rsidRPr="00554803">
              <w:t>43,34</w:t>
            </w:r>
          </w:p>
        </w:tc>
        <w:tc>
          <w:tcPr>
            <w:tcW w:w="852" w:type="dxa"/>
          </w:tcPr>
          <w:p w:rsidR="00554803" w:rsidRPr="00554803" w:rsidRDefault="00554803" w:rsidP="00877ED6">
            <w:pPr>
              <w:pStyle w:val="afe"/>
              <w:widowControl w:val="0"/>
            </w:pPr>
            <w:r w:rsidRPr="00554803">
              <w:t>1732,0</w:t>
            </w:r>
          </w:p>
        </w:tc>
        <w:tc>
          <w:tcPr>
            <w:tcW w:w="852" w:type="dxa"/>
          </w:tcPr>
          <w:p w:rsidR="00554803" w:rsidRPr="00554803" w:rsidRDefault="00554803" w:rsidP="00877ED6">
            <w:pPr>
              <w:pStyle w:val="afe"/>
              <w:widowControl w:val="0"/>
            </w:pPr>
            <w:r w:rsidRPr="00554803">
              <w:t>1540,0</w:t>
            </w:r>
          </w:p>
        </w:tc>
        <w:tc>
          <w:tcPr>
            <w:tcW w:w="854" w:type="dxa"/>
          </w:tcPr>
          <w:p w:rsidR="00554803" w:rsidRPr="00554803" w:rsidRDefault="00554803" w:rsidP="00877ED6">
            <w:pPr>
              <w:pStyle w:val="afe"/>
              <w:widowControl w:val="0"/>
            </w:pPr>
            <w:r w:rsidRPr="00554803">
              <w:t>88,91</w:t>
            </w:r>
          </w:p>
        </w:tc>
      </w:tr>
      <w:tr w:rsidR="00554803" w:rsidRPr="00554803">
        <w:tc>
          <w:tcPr>
            <w:tcW w:w="2790" w:type="dxa"/>
          </w:tcPr>
          <w:p w:rsidR="00554803" w:rsidRPr="00554803" w:rsidRDefault="00554803" w:rsidP="00877ED6">
            <w:pPr>
              <w:pStyle w:val="afe"/>
              <w:widowControl w:val="0"/>
            </w:pPr>
            <w:r w:rsidRPr="00554803">
              <w:t>прочие коммунальные услуги</w:t>
            </w:r>
          </w:p>
        </w:tc>
        <w:tc>
          <w:tcPr>
            <w:tcW w:w="852" w:type="dxa"/>
          </w:tcPr>
          <w:p w:rsidR="00554803" w:rsidRPr="00554803" w:rsidRDefault="00554803" w:rsidP="00877ED6">
            <w:pPr>
              <w:pStyle w:val="afe"/>
              <w:widowControl w:val="0"/>
            </w:pPr>
            <w:r w:rsidRPr="00554803">
              <w:t>110 770</w:t>
            </w:r>
          </w:p>
        </w:tc>
        <w:tc>
          <w:tcPr>
            <w:tcW w:w="1020" w:type="dxa"/>
          </w:tcPr>
          <w:p w:rsidR="00554803" w:rsidRPr="00554803" w:rsidRDefault="00554803" w:rsidP="00877ED6">
            <w:pPr>
              <w:pStyle w:val="afe"/>
              <w:widowControl w:val="0"/>
            </w:pPr>
            <w:r w:rsidRPr="00554803">
              <w:t>100,0</w:t>
            </w:r>
          </w:p>
        </w:tc>
        <w:tc>
          <w:tcPr>
            <w:tcW w:w="1020" w:type="dxa"/>
          </w:tcPr>
          <w:p w:rsidR="00554803" w:rsidRPr="00554803" w:rsidRDefault="00554803" w:rsidP="00877ED6">
            <w:pPr>
              <w:pStyle w:val="afe"/>
              <w:widowControl w:val="0"/>
            </w:pPr>
            <w:r w:rsidRPr="00554803">
              <w:t>100,0</w:t>
            </w:r>
          </w:p>
        </w:tc>
        <w:tc>
          <w:tcPr>
            <w:tcW w:w="852" w:type="dxa"/>
          </w:tcPr>
          <w:p w:rsidR="00554803" w:rsidRPr="00554803" w:rsidRDefault="00554803" w:rsidP="00877ED6">
            <w:pPr>
              <w:pStyle w:val="afe"/>
              <w:widowControl w:val="0"/>
            </w:pPr>
            <w:r w:rsidRPr="00554803">
              <w:t>100,00</w:t>
            </w:r>
          </w:p>
        </w:tc>
        <w:tc>
          <w:tcPr>
            <w:tcW w:w="852" w:type="dxa"/>
          </w:tcPr>
          <w:p w:rsidR="00554803" w:rsidRPr="00554803" w:rsidRDefault="00554803" w:rsidP="00877ED6">
            <w:pPr>
              <w:pStyle w:val="afe"/>
              <w:widowControl w:val="0"/>
            </w:pPr>
            <w:r w:rsidRPr="00554803">
              <w:t>100,0</w:t>
            </w:r>
          </w:p>
        </w:tc>
        <w:tc>
          <w:tcPr>
            <w:tcW w:w="852" w:type="dxa"/>
          </w:tcPr>
          <w:p w:rsidR="00554803" w:rsidRPr="00554803" w:rsidRDefault="00554803" w:rsidP="00877ED6">
            <w:pPr>
              <w:pStyle w:val="afe"/>
              <w:widowControl w:val="0"/>
            </w:pPr>
            <w:r w:rsidRPr="00554803">
              <w:t>0,00</w:t>
            </w:r>
          </w:p>
        </w:tc>
        <w:tc>
          <w:tcPr>
            <w:tcW w:w="854" w:type="dxa"/>
          </w:tcPr>
          <w:p w:rsidR="00554803" w:rsidRPr="00554803" w:rsidRDefault="00554803" w:rsidP="00877ED6">
            <w:pPr>
              <w:pStyle w:val="afe"/>
              <w:widowControl w:val="0"/>
            </w:pPr>
            <w:r w:rsidRPr="00554803">
              <w:t>0,00</w:t>
            </w:r>
          </w:p>
        </w:tc>
      </w:tr>
      <w:tr w:rsidR="00554803" w:rsidRPr="00554803">
        <w:tc>
          <w:tcPr>
            <w:tcW w:w="2790" w:type="dxa"/>
          </w:tcPr>
          <w:p w:rsidR="00554803" w:rsidRPr="00554803" w:rsidRDefault="00554803" w:rsidP="00877ED6">
            <w:pPr>
              <w:pStyle w:val="afe"/>
              <w:widowControl w:val="0"/>
            </w:pPr>
            <w:r w:rsidRPr="00554803">
              <w:t>Прочие текущие расходы на закупку товара</w:t>
            </w:r>
          </w:p>
        </w:tc>
        <w:tc>
          <w:tcPr>
            <w:tcW w:w="852" w:type="dxa"/>
          </w:tcPr>
          <w:p w:rsidR="00554803" w:rsidRPr="00554803" w:rsidRDefault="00554803" w:rsidP="00877ED6">
            <w:pPr>
              <w:pStyle w:val="afe"/>
              <w:widowControl w:val="0"/>
            </w:pPr>
            <w:r w:rsidRPr="00554803">
              <w:t>111 000</w:t>
            </w:r>
          </w:p>
        </w:tc>
        <w:tc>
          <w:tcPr>
            <w:tcW w:w="1020" w:type="dxa"/>
          </w:tcPr>
          <w:p w:rsidR="00554803" w:rsidRPr="00554803" w:rsidRDefault="00554803" w:rsidP="00877ED6">
            <w:pPr>
              <w:pStyle w:val="afe"/>
              <w:widowControl w:val="0"/>
            </w:pPr>
            <w:r w:rsidRPr="00554803">
              <w:t>360,0</w:t>
            </w:r>
          </w:p>
        </w:tc>
        <w:tc>
          <w:tcPr>
            <w:tcW w:w="1020" w:type="dxa"/>
          </w:tcPr>
          <w:p w:rsidR="00554803" w:rsidRPr="00554803" w:rsidRDefault="00554803" w:rsidP="00877ED6">
            <w:pPr>
              <w:pStyle w:val="afe"/>
              <w:widowControl w:val="0"/>
            </w:pPr>
            <w:r w:rsidRPr="00554803">
              <w:t>380,0</w:t>
            </w:r>
          </w:p>
        </w:tc>
        <w:tc>
          <w:tcPr>
            <w:tcW w:w="852" w:type="dxa"/>
          </w:tcPr>
          <w:p w:rsidR="00554803" w:rsidRPr="00554803" w:rsidRDefault="00554803" w:rsidP="00877ED6">
            <w:pPr>
              <w:pStyle w:val="afe"/>
              <w:widowControl w:val="0"/>
            </w:pPr>
            <w:r w:rsidRPr="00554803">
              <w:t>105,56</w:t>
            </w:r>
          </w:p>
        </w:tc>
        <w:tc>
          <w:tcPr>
            <w:tcW w:w="852" w:type="dxa"/>
          </w:tcPr>
          <w:p w:rsidR="00554803" w:rsidRPr="00554803" w:rsidRDefault="00554803" w:rsidP="00877ED6">
            <w:pPr>
              <w:pStyle w:val="afe"/>
              <w:widowControl w:val="0"/>
            </w:pPr>
            <w:r w:rsidRPr="00554803">
              <w:t>380,0</w:t>
            </w:r>
          </w:p>
        </w:tc>
        <w:tc>
          <w:tcPr>
            <w:tcW w:w="852" w:type="dxa"/>
          </w:tcPr>
          <w:p w:rsidR="00554803" w:rsidRPr="00554803" w:rsidRDefault="00554803" w:rsidP="00877ED6">
            <w:pPr>
              <w:pStyle w:val="afe"/>
              <w:widowControl w:val="0"/>
            </w:pPr>
            <w:r w:rsidRPr="00554803">
              <w:t>340,0</w:t>
            </w:r>
          </w:p>
        </w:tc>
        <w:tc>
          <w:tcPr>
            <w:tcW w:w="854" w:type="dxa"/>
          </w:tcPr>
          <w:p w:rsidR="00554803" w:rsidRPr="00554803" w:rsidRDefault="00554803" w:rsidP="00877ED6">
            <w:pPr>
              <w:pStyle w:val="afe"/>
              <w:widowControl w:val="0"/>
            </w:pPr>
            <w:r w:rsidRPr="00554803">
              <w:t>89,47</w:t>
            </w:r>
          </w:p>
        </w:tc>
      </w:tr>
      <w:tr w:rsidR="00554803" w:rsidRPr="00554803">
        <w:tc>
          <w:tcPr>
            <w:tcW w:w="2790" w:type="dxa"/>
          </w:tcPr>
          <w:p w:rsidR="00554803" w:rsidRPr="00554803" w:rsidRDefault="00554803" w:rsidP="00877ED6">
            <w:pPr>
              <w:pStyle w:val="afe"/>
              <w:widowControl w:val="0"/>
            </w:pPr>
            <w:r w:rsidRPr="00554803">
              <w:t>Трансферты населению</w:t>
            </w:r>
          </w:p>
        </w:tc>
        <w:tc>
          <w:tcPr>
            <w:tcW w:w="852" w:type="dxa"/>
          </w:tcPr>
          <w:p w:rsidR="00554803" w:rsidRPr="00554803" w:rsidRDefault="00554803" w:rsidP="00877ED6">
            <w:pPr>
              <w:pStyle w:val="afe"/>
              <w:widowControl w:val="0"/>
            </w:pPr>
            <w:r w:rsidRPr="00554803">
              <w:t>130 300</w:t>
            </w:r>
          </w:p>
        </w:tc>
        <w:tc>
          <w:tcPr>
            <w:tcW w:w="1020" w:type="dxa"/>
          </w:tcPr>
          <w:p w:rsidR="00554803" w:rsidRPr="00554803" w:rsidRDefault="00554803" w:rsidP="00877ED6">
            <w:pPr>
              <w:pStyle w:val="afe"/>
              <w:widowControl w:val="0"/>
            </w:pPr>
            <w:r w:rsidRPr="00554803">
              <w:t>1531,0</w:t>
            </w:r>
          </w:p>
        </w:tc>
        <w:tc>
          <w:tcPr>
            <w:tcW w:w="1020" w:type="dxa"/>
          </w:tcPr>
          <w:p w:rsidR="00554803" w:rsidRPr="00554803" w:rsidRDefault="00554803" w:rsidP="00877ED6">
            <w:pPr>
              <w:pStyle w:val="afe"/>
              <w:widowControl w:val="0"/>
            </w:pPr>
            <w:r w:rsidRPr="00554803">
              <w:t>1768,0</w:t>
            </w:r>
          </w:p>
        </w:tc>
        <w:tc>
          <w:tcPr>
            <w:tcW w:w="852" w:type="dxa"/>
          </w:tcPr>
          <w:p w:rsidR="00554803" w:rsidRPr="00554803" w:rsidRDefault="00554803" w:rsidP="00877ED6">
            <w:pPr>
              <w:pStyle w:val="afe"/>
              <w:widowControl w:val="0"/>
            </w:pPr>
            <w:r w:rsidRPr="00554803">
              <w:t>115,48</w:t>
            </w:r>
          </w:p>
        </w:tc>
        <w:tc>
          <w:tcPr>
            <w:tcW w:w="852" w:type="dxa"/>
          </w:tcPr>
          <w:p w:rsidR="00554803" w:rsidRPr="00554803" w:rsidRDefault="00554803" w:rsidP="00877ED6">
            <w:pPr>
              <w:pStyle w:val="afe"/>
              <w:widowControl w:val="0"/>
            </w:pPr>
            <w:r w:rsidRPr="00554803">
              <w:t>1768,0</w:t>
            </w:r>
          </w:p>
        </w:tc>
        <w:tc>
          <w:tcPr>
            <w:tcW w:w="852" w:type="dxa"/>
          </w:tcPr>
          <w:p w:rsidR="00554803" w:rsidRPr="00554803" w:rsidRDefault="00554803" w:rsidP="00877ED6">
            <w:pPr>
              <w:pStyle w:val="afe"/>
              <w:widowControl w:val="0"/>
            </w:pPr>
            <w:r w:rsidRPr="00554803">
              <w:t>1450,0</w:t>
            </w:r>
          </w:p>
        </w:tc>
        <w:tc>
          <w:tcPr>
            <w:tcW w:w="854" w:type="dxa"/>
          </w:tcPr>
          <w:p w:rsidR="00554803" w:rsidRPr="00554803" w:rsidRDefault="00554803" w:rsidP="00877ED6">
            <w:pPr>
              <w:pStyle w:val="afe"/>
              <w:widowControl w:val="0"/>
            </w:pPr>
            <w:r w:rsidRPr="00554803">
              <w:t>82,01</w:t>
            </w:r>
          </w:p>
        </w:tc>
      </w:tr>
      <w:tr w:rsidR="00554803" w:rsidRPr="00554803">
        <w:tc>
          <w:tcPr>
            <w:tcW w:w="2790" w:type="dxa"/>
          </w:tcPr>
          <w:p w:rsidR="00554803" w:rsidRPr="00554803" w:rsidRDefault="00554803" w:rsidP="00877ED6">
            <w:pPr>
              <w:pStyle w:val="afe"/>
              <w:widowControl w:val="0"/>
            </w:pPr>
            <w:r w:rsidRPr="00554803">
              <w:t>Приобретенное оборудование и предметы длительного пользования</w:t>
            </w:r>
          </w:p>
        </w:tc>
        <w:tc>
          <w:tcPr>
            <w:tcW w:w="852" w:type="dxa"/>
          </w:tcPr>
          <w:p w:rsidR="00554803" w:rsidRPr="00554803" w:rsidRDefault="00554803" w:rsidP="00877ED6">
            <w:pPr>
              <w:pStyle w:val="afe"/>
              <w:widowControl w:val="0"/>
            </w:pPr>
            <w:r w:rsidRPr="00554803">
              <w:t>240 100</w:t>
            </w:r>
          </w:p>
        </w:tc>
        <w:tc>
          <w:tcPr>
            <w:tcW w:w="1020" w:type="dxa"/>
          </w:tcPr>
          <w:p w:rsidR="00554803" w:rsidRPr="00554803" w:rsidRDefault="00554803" w:rsidP="00877ED6">
            <w:pPr>
              <w:pStyle w:val="afe"/>
              <w:widowControl w:val="0"/>
            </w:pPr>
            <w:r w:rsidRPr="00554803">
              <w:t>2000,0</w:t>
            </w:r>
          </w:p>
        </w:tc>
        <w:tc>
          <w:tcPr>
            <w:tcW w:w="1020" w:type="dxa"/>
          </w:tcPr>
          <w:p w:rsidR="00554803" w:rsidRPr="00554803" w:rsidRDefault="00554803" w:rsidP="00877ED6">
            <w:pPr>
              <w:pStyle w:val="afe"/>
              <w:widowControl w:val="0"/>
            </w:pPr>
            <w:r w:rsidRPr="00554803">
              <w:t>500,0</w:t>
            </w:r>
          </w:p>
        </w:tc>
        <w:tc>
          <w:tcPr>
            <w:tcW w:w="852" w:type="dxa"/>
          </w:tcPr>
          <w:p w:rsidR="00554803" w:rsidRPr="00554803" w:rsidRDefault="00554803" w:rsidP="00877ED6">
            <w:pPr>
              <w:pStyle w:val="afe"/>
              <w:widowControl w:val="0"/>
            </w:pPr>
            <w:r w:rsidRPr="00554803">
              <w:t>25,00</w:t>
            </w:r>
          </w:p>
        </w:tc>
        <w:tc>
          <w:tcPr>
            <w:tcW w:w="852" w:type="dxa"/>
          </w:tcPr>
          <w:p w:rsidR="00554803" w:rsidRPr="00554803" w:rsidRDefault="00554803" w:rsidP="00877ED6">
            <w:pPr>
              <w:pStyle w:val="afe"/>
              <w:widowControl w:val="0"/>
            </w:pPr>
            <w:r w:rsidRPr="00554803">
              <w:t>500,0</w:t>
            </w:r>
          </w:p>
        </w:tc>
        <w:tc>
          <w:tcPr>
            <w:tcW w:w="852" w:type="dxa"/>
          </w:tcPr>
          <w:p w:rsidR="00554803" w:rsidRPr="00554803" w:rsidRDefault="00554803" w:rsidP="00877ED6">
            <w:pPr>
              <w:pStyle w:val="afe"/>
              <w:widowControl w:val="0"/>
            </w:pPr>
            <w:r w:rsidRPr="00554803">
              <w:t>290,0</w:t>
            </w:r>
          </w:p>
        </w:tc>
        <w:tc>
          <w:tcPr>
            <w:tcW w:w="854" w:type="dxa"/>
          </w:tcPr>
          <w:p w:rsidR="00554803" w:rsidRPr="00554803" w:rsidRDefault="00554803" w:rsidP="00877ED6">
            <w:pPr>
              <w:pStyle w:val="afe"/>
              <w:widowControl w:val="0"/>
            </w:pPr>
            <w:r w:rsidRPr="00554803">
              <w:t>58,00</w:t>
            </w:r>
          </w:p>
        </w:tc>
      </w:tr>
      <w:tr w:rsidR="00554803" w:rsidRPr="00554803">
        <w:tc>
          <w:tcPr>
            <w:tcW w:w="2790" w:type="dxa"/>
          </w:tcPr>
          <w:p w:rsidR="00554803" w:rsidRPr="00554803" w:rsidRDefault="00554803" w:rsidP="00877ED6">
            <w:pPr>
              <w:pStyle w:val="afe"/>
              <w:widowControl w:val="0"/>
            </w:pPr>
            <w:r w:rsidRPr="00554803">
              <w:t>Капитальный ремонт</w:t>
            </w:r>
          </w:p>
        </w:tc>
        <w:tc>
          <w:tcPr>
            <w:tcW w:w="852" w:type="dxa"/>
          </w:tcPr>
          <w:p w:rsidR="00554803" w:rsidRPr="00554803" w:rsidRDefault="00554803" w:rsidP="00877ED6">
            <w:pPr>
              <w:pStyle w:val="afe"/>
              <w:widowControl w:val="0"/>
            </w:pPr>
            <w:r w:rsidRPr="00554803">
              <w:t>240 300</w:t>
            </w:r>
          </w:p>
        </w:tc>
        <w:tc>
          <w:tcPr>
            <w:tcW w:w="1020" w:type="dxa"/>
          </w:tcPr>
          <w:p w:rsidR="00554803" w:rsidRPr="00554803" w:rsidRDefault="00554803" w:rsidP="00877ED6">
            <w:pPr>
              <w:pStyle w:val="afe"/>
              <w:widowControl w:val="0"/>
            </w:pPr>
            <w:r w:rsidRPr="00554803">
              <w:t>1500,0</w:t>
            </w:r>
          </w:p>
        </w:tc>
        <w:tc>
          <w:tcPr>
            <w:tcW w:w="1020" w:type="dxa"/>
          </w:tcPr>
          <w:p w:rsidR="00554803" w:rsidRPr="00554803" w:rsidRDefault="00554803" w:rsidP="00877ED6">
            <w:pPr>
              <w:pStyle w:val="afe"/>
              <w:widowControl w:val="0"/>
            </w:pPr>
            <w:r w:rsidRPr="00554803">
              <w:t>900,0</w:t>
            </w:r>
          </w:p>
        </w:tc>
        <w:tc>
          <w:tcPr>
            <w:tcW w:w="852" w:type="dxa"/>
          </w:tcPr>
          <w:p w:rsidR="00554803" w:rsidRPr="00554803" w:rsidRDefault="00554803" w:rsidP="00877ED6">
            <w:pPr>
              <w:pStyle w:val="afe"/>
              <w:widowControl w:val="0"/>
            </w:pPr>
            <w:r w:rsidRPr="00554803">
              <w:t>60,00</w:t>
            </w:r>
          </w:p>
        </w:tc>
        <w:tc>
          <w:tcPr>
            <w:tcW w:w="852" w:type="dxa"/>
          </w:tcPr>
          <w:p w:rsidR="00554803" w:rsidRPr="00554803" w:rsidRDefault="00554803" w:rsidP="00877ED6">
            <w:pPr>
              <w:pStyle w:val="afe"/>
              <w:widowControl w:val="0"/>
            </w:pPr>
            <w:r w:rsidRPr="00554803">
              <w:t>900,0</w:t>
            </w:r>
          </w:p>
        </w:tc>
        <w:tc>
          <w:tcPr>
            <w:tcW w:w="852" w:type="dxa"/>
          </w:tcPr>
          <w:p w:rsidR="00554803" w:rsidRPr="00554803" w:rsidRDefault="00554803" w:rsidP="00877ED6">
            <w:pPr>
              <w:pStyle w:val="afe"/>
              <w:widowControl w:val="0"/>
            </w:pPr>
            <w:r w:rsidRPr="00554803">
              <w:t>560,0</w:t>
            </w:r>
          </w:p>
        </w:tc>
        <w:tc>
          <w:tcPr>
            <w:tcW w:w="854" w:type="dxa"/>
          </w:tcPr>
          <w:p w:rsidR="00554803" w:rsidRPr="00554803" w:rsidRDefault="00554803" w:rsidP="00877ED6">
            <w:pPr>
              <w:pStyle w:val="afe"/>
              <w:widowControl w:val="0"/>
            </w:pPr>
            <w:r w:rsidRPr="00554803">
              <w:t>62,22</w:t>
            </w:r>
          </w:p>
        </w:tc>
      </w:tr>
      <w:tr w:rsidR="00554803" w:rsidRPr="00554803">
        <w:tc>
          <w:tcPr>
            <w:tcW w:w="2790" w:type="dxa"/>
          </w:tcPr>
          <w:p w:rsidR="00554803" w:rsidRPr="00554803" w:rsidRDefault="00554803" w:rsidP="00877ED6">
            <w:pPr>
              <w:pStyle w:val="afe"/>
              <w:widowControl w:val="0"/>
            </w:pPr>
            <w:r w:rsidRPr="00554803">
              <w:t>ИТОГО РАСХОДОВ</w:t>
            </w:r>
          </w:p>
        </w:tc>
        <w:tc>
          <w:tcPr>
            <w:tcW w:w="852" w:type="dxa"/>
          </w:tcPr>
          <w:p w:rsidR="00554803" w:rsidRPr="00554803" w:rsidRDefault="00554803" w:rsidP="00877ED6">
            <w:pPr>
              <w:pStyle w:val="afe"/>
              <w:widowControl w:val="0"/>
            </w:pPr>
            <w:r w:rsidRPr="00554803">
              <w:t>800 000</w:t>
            </w:r>
          </w:p>
        </w:tc>
        <w:tc>
          <w:tcPr>
            <w:tcW w:w="1020" w:type="dxa"/>
          </w:tcPr>
          <w:p w:rsidR="00554803" w:rsidRPr="00554803" w:rsidRDefault="00554803" w:rsidP="00877ED6">
            <w:pPr>
              <w:pStyle w:val="afe"/>
              <w:widowControl w:val="0"/>
            </w:pPr>
            <w:r w:rsidRPr="00554803">
              <w:t>32972,0</w:t>
            </w:r>
          </w:p>
        </w:tc>
        <w:tc>
          <w:tcPr>
            <w:tcW w:w="1020" w:type="dxa"/>
          </w:tcPr>
          <w:p w:rsidR="00554803" w:rsidRPr="00554803" w:rsidRDefault="00554803" w:rsidP="00877ED6">
            <w:pPr>
              <w:pStyle w:val="afe"/>
              <w:widowControl w:val="0"/>
            </w:pPr>
            <w:r w:rsidRPr="00554803">
              <w:t>39177,0</w:t>
            </w:r>
          </w:p>
        </w:tc>
        <w:tc>
          <w:tcPr>
            <w:tcW w:w="852" w:type="dxa"/>
          </w:tcPr>
          <w:p w:rsidR="00554803" w:rsidRPr="00554803" w:rsidRDefault="00554803" w:rsidP="00877ED6">
            <w:pPr>
              <w:pStyle w:val="afe"/>
              <w:widowControl w:val="0"/>
            </w:pPr>
            <w:r w:rsidRPr="00554803">
              <w:t>118,82</w:t>
            </w:r>
          </w:p>
        </w:tc>
        <w:tc>
          <w:tcPr>
            <w:tcW w:w="852" w:type="dxa"/>
          </w:tcPr>
          <w:p w:rsidR="00554803" w:rsidRPr="00554803" w:rsidRDefault="00554803" w:rsidP="00877ED6">
            <w:pPr>
              <w:pStyle w:val="afe"/>
              <w:widowControl w:val="0"/>
            </w:pPr>
            <w:r w:rsidRPr="00554803">
              <w:t>39177,0</w:t>
            </w:r>
          </w:p>
        </w:tc>
        <w:tc>
          <w:tcPr>
            <w:tcW w:w="852" w:type="dxa"/>
          </w:tcPr>
          <w:p w:rsidR="00554803" w:rsidRPr="00554803" w:rsidRDefault="00554803" w:rsidP="00877ED6">
            <w:pPr>
              <w:pStyle w:val="afe"/>
              <w:widowControl w:val="0"/>
            </w:pPr>
            <w:r w:rsidRPr="00554803">
              <w:t>40290,0</w:t>
            </w:r>
          </w:p>
        </w:tc>
        <w:tc>
          <w:tcPr>
            <w:tcW w:w="854" w:type="dxa"/>
          </w:tcPr>
          <w:p w:rsidR="00554803" w:rsidRPr="00554803" w:rsidRDefault="00554803" w:rsidP="00877ED6">
            <w:pPr>
              <w:pStyle w:val="afe"/>
              <w:widowControl w:val="0"/>
            </w:pPr>
            <w:r w:rsidRPr="00554803">
              <w:t>102,84</w:t>
            </w:r>
          </w:p>
        </w:tc>
      </w:tr>
    </w:tbl>
    <w:p w:rsidR="00854CC4" w:rsidRDefault="00854CC4" w:rsidP="00877ED6"/>
    <w:p w:rsidR="00554803" w:rsidRDefault="00554803" w:rsidP="00877ED6">
      <w:r w:rsidRPr="00554803">
        <w:t xml:space="preserve">Как видно из таблицы </w:t>
      </w:r>
      <w:r>
        <w:t>2.1</w:t>
      </w:r>
      <w:r w:rsidRPr="00554803">
        <w:t xml:space="preserve"> объем бюджетных средств в рублевом эквиваленте за последние 3 года имеет тенденцию к росту. Общий объем финансирования, утвержденный на 2008 год, почти на 18,8% превышает объем бюджетных средств, утвержденных к финансированию музыкального колледжа в 2007 году, а объем, утвержденный на 2009 год </w:t>
      </w:r>
      <w:r>
        <w:t>-</w:t>
      </w:r>
      <w:r w:rsidRPr="00554803">
        <w:t xml:space="preserve"> почти на 2,8%, что наглядно видно из рисунка </w:t>
      </w:r>
      <w:r>
        <w:t>2.1</w:t>
      </w:r>
    </w:p>
    <w:p w:rsidR="00854CC4" w:rsidRDefault="00854CC4" w:rsidP="00877ED6"/>
    <w:p w:rsidR="00554803" w:rsidRPr="00554803" w:rsidRDefault="00CC77D1" w:rsidP="00877ED6">
      <w:pPr>
        <w:pStyle w:val="af7"/>
      </w:pPr>
      <w:r w:rsidRPr="00554803">
        <w:object w:dxaOrig="8181" w:dyaOrig="3519">
          <v:shape id="_x0000_i1026" type="#_x0000_t75" style="width:408.75pt;height:176.25pt" o:ole="">
            <v:imagedata r:id="rId7" o:title=""/>
          </v:shape>
          <o:OLEObject Type="Embed" ProgID="MSGraph.Chart.8" ShapeID="_x0000_i1026" DrawAspect="Content" ObjectID="_1460142251" r:id="rId8">
            <o:FieldCodes>\s</o:FieldCodes>
          </o:OLEObject>
        </w:object>
      </w:r>
    </w:p>
    <w:p w:rsidR="00554803" w:rsidRDefault="00554803" w:rsidP="00877ED6">
      <w:r w:rsidRPr="00554803">
        <w:t xml:space="preserve">Рисунок </w:t>
      </w:r>
      <w:r>
        <w:t>2.1</w:t>
      </w:r>
      <w:r w:rsidRPr="00554803">
        <w:t xml:space="preserve"> - Динамика утвержденных для финансирования бюджетных средств за период с 2007 по 2009 гг.</w:t>
      </w:r>
      <w:r>
        <w:t xml:space="preserve"> (</w:t>
      </w:r>
      <w:r w:rsidRPr="00554803">
        <w:t>тыс. руб)</w:t>
      </w:r>
    </w:p>
    <w:p w:rsidR="00854CC4" w:rsidRDefault="00854CC4" w:rsidP="00877ED6"/>
    <w:p w:rsidR="00554803" w:rsidRDefault="00554803" w:rsidP="00877ED6">
      <w:r w:rsidRPr="00554803">
        <w:t>Существенный рост объема финансирования в 2008 году вызван увеличением объема финансирования следующих статей:</w:t>
      </w:r>
    </w:p>
    <w:p w:rsidR="00554803" w:rsidRDefault="00554803" w:rsidP="00877ED6">
      <w:r w:rsidRPr="00554803">
        <w:t xml:space="preserve">оплата труда </w:t>
      </w:r>
      <w:r>
        <w:t>-</w:t>
      </w:r>
      <w:r w:rsidRPr="00554803">
        <w:t xml:space="preserve"> на 65,5%;</w:t>
      </w:r>
    </w:p>
    <w:p w:rsidR="00554803" w:rsidRDefault="00554803" w:rsidP="00877ED6">
      <w:r w:rsidRPr="00554803">
        <w:t xml:space="preserve">начисления на оплату труда </w:t>
      </w:r>
      <w:r>
        <w:t>-</w:t>
      </w:r>
      <w:r w:rsidRPr="00554803">
        <w:t xml:space="preserve"> на 65,5%;</w:t>
      </w:r>
    </w:p>
    <w:p w:rsidR="00554803" w:rsidRDefault="00554803" w:rsidP="00877ED6">
      <w:r w:rsidRPr="00554803">
        <w:t xml:space="preserve">транспортные услуги </w:t>
      </w:r>
      <w:r>
        <w:t>-</w:t>
      </w:r>
      <w:r w:rsidRPr="00554803">
        <w:t xml:space="preserve"> на 80%;</w:t>
      </w:r>
    </w:p>
    <w:p w:rsidR="00554803" w:rsidRDefault="00554803" w:rsidP="00877ED6">
      <w:r w:rsidRPr="00554803">
        <w:t xml:space="preserve">оплата потребленной электроэнергии </w:t>
      </w:r>
      <w:r>
        <w:t>-</w:t>
      </w:r>
      <w:r w:rsidRPr="00554803">
        <w:t xml:space="preserve"> на 20,4%.</w:t>
      </w:r>
    </w:p>
    <w:p w:rsidR="00554803" w:rsidRDefault="00554803" w:rsidP="00877ED6">
      <w:r w:rsidRPr="00554803">
        <w:t>В 2009 году по сравнению с 2008 годом увеличился объем утвержденного финансирования по следующим позициям:</w:t>
      </w:r>
    </w:p>
    <w:p w:rsidR="00554803" w:rsidRDefault="00554803" w:rsidP="00877ED6">
      <w:r w:rsidRPr="00554803">
        <w:t xml:space="preserve">приобретение предметов снабжения </w:t>
      </w:r>
      <w:r>
        <w:t>-</w:t>
      </w:r>
      <w:r w:rsidRPr="00554803">
        <w:t xml:space="preserve"> на 17,5%;</w:t>
      </w:r>
    </w:p>
    <w:p w:rsidR="00554803" w:rsidRDefault="00554803" w:rsidP="00877ED6">
      <w:r w:rsidRPr="00554803">
        <w:t xml:space="preserve">оплата коммунальных услуг </w:t>
      </w:r>
      <w:r>
        <w:t>-</w:t>
      </w:r>
      <w:r w:rsidRPr="00554803">
        <w:t xml:space="preserve"> на 25%, за счет роста финансирования на оплату потребления электроэнергии - на 8</w:t>
      </w:r>
      <w:r>
        <w:t>2.3</w:t>
      </w:r>
      <w:r w:rsidRPr="00554803">
        <w:t>%;</w:t>
      </w:r>
    </w:p>
    <w:p w:rsidR="00554803" w:rsidRDefault="00554803" w:rsidP="00877ED6">
      <w:r w:rsidRPr="00554803">
        <w:t xml:space="preserve">оплата труда </w:t>
      </w:r>
      <w:r>
        <w:t>-</w:t>
      </w:r>
      <w:r w:rsidRPr="00554803">
        <w:t xml:space="preserve"> на 7</w:t>
      </w:r>
      <w:r>
        <w:t>.5</w:t>
      </w:r>
      <w:r w:rsidRPr="00554803">
        <w:t>%.</w:t>
      </w:r>
    </w:p>
    <w:p w:rsidR="00554803" w:rsidRDefault="00554803" w:rsidP="00877ED6">
      <w:r w:rsidRPr="00554803">
        <w:t xml:space="preserve">Из рисунка </w:t>
      </w:r>
      <w:r>
        <w:t>2.2</w:t>
      </w:r>
      <w:r w:rsidRPr="00554803">
        <w:t xml:space="preserve"> можно выделить следующие наиболее финансируемые статьи:</w:t>
      </w:r>
    </w:p>
    <w:p w:rsidR="00554803" w:rsidRDefault="00554803" w:rsidP="00877ED6">
      <w:r w:rsidRPr="00554803">
        <w:t>оплата коммунальных услуг;</w:t>
      </w:r>
    </w:p>
    <w:p w:rsidR="00554803" w:rsidRDefault="00554803" w:rsidP="00877ED6">
      <w:r w:rsidRPr="00554803">
        <w:t>оплата труда;</w:t>
      </w:r>
    </w:p>
    <w:p w:rsidR="00554803" w:rsidRDefault="00554803" w:rsidP="00877ED6">
      <w:r w:rsidRPr="00554803">
        <w:t>приобретение предметов снабжения;</w:t>
      </w:r>
    </w:p>
    <w:p w:rsidR="00554803" w:rsidRDefault="00554803" w:rsidP="00877ED6">
      <w:r w:rsidRPr="00554803">
        <w:t>начисления на оплату труда;</w:t>
      </w:r>
    </w:p>
    <w:p w:rsidR="00554803" w:rsidRDefault="00554803" w:rsidP="00877ED6">
      <w:r w:rsidRPr="00554803">
        <w:t>оплата потребленной электроэнергии.</w:t>
      </w:r>
    </w:p>
    <w:p w:rsidR="00854CC4" w:rsidRDefault="00854CC4" w:rsidP="00877ED6"/>
    <w:p w:rsidR="00854CC4" w:rsidRDefault="00877ED6" w:rsidP="00877ED6">
      <w:r w:rsidRPr="00554803">
        <w:object w:dxaOrig="8175" w:dyaOrig="3345">
          <v:shape id="_x0000_i1027" type="#_x0000_t75" style="width:408.75pt;height:167.25pt" o:ole="">
            <v:imagedata r:id="rId9" o:title=""/>
          </v:shape>
          <o:OLEObject Type="Embed" ProgID="MSGraph.Chart.8" ShapeID="_x0000_i1027" DrawAspect="Content" ObjectID="_1460142252" r:id="rId10">
            <o:FieldCodes>\s</o:FieldCodes>
          </o:OLEObject>
        </w:object>
      </w:r>
    </w:p>
    <w:p w:rsidR="00554803" w:rsidRDefault="00554803" w:rsidP="00877ED6">
      <w:r w:rsidRPr="00554803">
        <w:t xml:space="preserve">Рисунок </w:t>
      </w:r>
      <w:r>
        <w:t>2.2</w:t>
      </w:r>
      <w:r w:rsidRPr="00554803">
        <w:t xml:space="preserve"> </w:t>
      </w:r>
      <w:r>
        <w:t>-</w:t>
      </w:r>
      <w:r w:rsidRPr="00554803">
        <w:t xml:space="preserve"> Объем утвержденных для финансирования бюджетных средств по отдельным экономическим статьям за 2007-2009 гг.</w:t>
      </w:r>
      <w:r>
        <w:t xml:space="preserve"> (</w:t>
      </w:r>
      <w:r w:rsidRPr="00554803">
        <w:t>тыс. руб)</w:t>
      </w:r>
    </w:p>
    <w:p w:rsidR="00876879" w:rsidRDefault="00876879" w:rsidP="00877ED6"/>
    <w:p w:rsidR="00554803" w:rsidRDefault="00554803" w:rsidP="00877ED6">
      <w:r w:rsidRPr="00554803">
        <w:t xml:space="preserve">В то же самое время исходя из данных таблицы </w:t>
      </w:r>
      <w:r>
        <w:t>2.1</w:t>
      </w:r>
      <w:r w:rsidRPr="00554803">
        <w:t xml:space="preserve"> можно заметить, что объем финансирования на ниже</w:t>
      </w:r>
      <w:r w:rsidR="00876879">
        <w:t xml:space="preserve"> </w:t>
      </w:r>
      <w:r w:rsidRPr="00554803">
        <w:t>перечисленные позиции сократился:</w:t>
      </w:r>
    </w:p>
    <w:p w:rsidR="00554803" w:rsidRDefault="00554803" w:rsidP="00877ED6">
      <w:r w:rsidRPr="00554803">
        <w:t>транспортные услуги;</w:t>
      </w:r>
    </w:p>
    <w:p w:rsidR="00554803" w:rsidRDefault="00554803" w:rsidP="00877ED6">
      <w:r w:rsidRPr="00554803">
        <w:t>оплата содержания помещений;</w:t>
      </w:r>
    </w:p>
    <w:p w:rsidR="00554803" w:rsidRDefault="00554803" w:rsidP="00877ED6">
      <w:r w:rsidRPr="00554803">
        <w:t>трансферты населению;</w:t>
      </w:r>
    </w:p>
    <w:p w:rsidR="00554803" w:rsidRDefault="00554803" w:rsidP="00877ED6">
      <w:r w:rsidRPr="00554803">
        <w:t>приобретение оборудования.</w:t>
      </w:r>
    </w:p>
    <w:p w:rsidR="00554803" w:rsidRDefault="00554803" w:rsidP="00877ED6">
      <w:r w:rsidRPr="00554803">
        <w:t>Из года в год сокращается финансирование расходов на капитальный ремонт.</w:t>
      </w:r>
    </w:p>
    <w:p w:rsidR="00554803" w:rsidRPr="00554803" w:rsidRDefault="00554803" w:rsidP="00877ED6">
      <w:r w:rsidRPr="00554803">
        <w:t xml:space="preserve">В целом объем утвержденного финансирования имеет тенденцию роста если общий объем финансирования, утвержденный на 2008 год, почти на 19% превышает объем бюджетных средств, утвержденных к финансированию музыкального колледжа в 2007 году, а объем, утвержденный на 2009 год </w:t>
      </w:r>
      <w:r>
        <w:t>-</w:t>
      </w:r>
      <w:r w:rsidRPr="00554803">
        <w:t xml:space="preserve"> почти на 3%</w:t>
      </w:r>
    </w:p>
    <w:p w:rsidR="00554803" w:rsidRDefault="00554803" w:rsidP="00877ED6">
      <w:r w:rsidRPr="00554803">
        <w:t xml:space="preserve">Для того, чтобы определить в каком объеме утвержденные бюджетные средства были профинансированы, рассмотрим еще одну сводную таблицу на основании данных отчетов об исполнении сметы доходов и расходов и баланса сметы доходов и расходов. Рассмотрим данные, представленные в таблице </w:t>
      </w:r>
      <w:r>
        <w:t>2.2</w:t>
      </w:r>
    </w:p>
    <w:p w:rsidR="00854CC4" w:rsidRDefault="00854CC4" w:rsidP="00877ED6"/>
    <w:p w:rsidR="00554803" w:rsidRPr="00554803" w:rsidRDefault="00554803" w:rsidP="00877ED6">
      <w:r w:rsidRPr="00554803">
        <w:t xml:space="preserve">Таблица </w:t>
      </w:r>
      <w:r>
        <w:t>2.2</w:t>
      </w:r>
      <w:r w:rsidRPr="00554803">
        <w:t xml:space="preserve"> - Динамика объема финансирования за счет поступлений из бюджета за период с 2007 по 2009 гг.</w:t>
      </w:r>
      <w:r>
        <w:t xml:space="preserve"> (</w:t>
      </w:r>
      <w:r w:rsidRPr="00554803">
        <w:t xml:space="preserve">тыс. руб) </w:t>
      </w:r>
    </w:p>
    <w:tbl>
      <w:tblPr>
        <w:tblStyle w:val="14"/>
        <w:tblW w:w="4750" w:type="pct"/>
        <w:tblInd w:w="0" w:type="dxa"/>
        <w:tblLook w:val="01E0" w:firstRow="1" w:lastRow="1" w:firstColumn="1" w:lastColumn="1" w:noHBand="0" w:noVBand="0"/>
      </w:tblPr>
      <w:tblGrid>
        <w:gridCol w:w="2685"/>
        <w:gridCol w:w="1105"/>
        <w:gridCol w:w="1020"/>
        <w:gridCol w:w="796"/>
        <w:gridCol w:w="1009"/>
        <w:gridCol w:w="801"/>
        <w:gridCol w:w="934"/>
        <w:gridCol w:w="742"/>
      </w:tblGrid>
      <w:tr w:rsidR="00554803" w:rsidRPr="00554803">
        <w:tc>
          <w:tcPr>
            <w:tcW w:w="4366" w:type="dxa"/>
            <w:gridSpan w:val="2"/>
          </w:tcPr>
          <w:p w:rsidR="00554803" w:rsidRPr="00554803" w:rsidRDefault="00554803" w:rsidP="00877ED6">
            <w:pPr>
              <w:pStyle w:val="afe"/>
              <w:widowControl w:val="0"/>
            </w:pPr>
            <w:r w:rsidRPr="00554803">
              <w:t>Экономическая классификация расходов</w:t>
            </w:r>
          </w:p>
        </w:tc>
        <w:tc>
          <w:tcPr>
            <w:tcW w:w="1084" w:type="dxa"/>
            <w:vMerge w:val="restart"/>
          </w:tcPr>
          <w:p w:rsidR="00554803" w:rsidRPr="00554803" w:rsidRDefault="00554803" w:rsidP="00877ED6">
            <w:pPr>
              <w:pStyle w:val="afe"/>
              <w:widowControl w:val="0"/>
            </w:pPr>
            <w:r w:rsidRPr="00554803">
              <w:t xml:space="preserve">2007 г. </w:t>
            </w:r>
          </w:p>
        </w:tc>
        <w:tc>
          <w:tcPr>
            <w:tcW w:w="819" w:type="dxa"/>
            <w:vMerge w:val="restart"/>
          </w:tcPr>
          <w:p w:rsidR="00554803" w:rsidRPr="00554803" w:rsidRDefault="00554803" w:rsidP="00877ED6">
            <w:pPr>
              <w:pStyle w:val="afe"/>
              <w:widowControl w:val="0"/>
            </w:pPr>
            <w:r w:rsidRPr="00554803">
              <w:t>% от сметы</w:t>
            </w:r>
          </w:p>
        </w:tc>
        <w:tc>
          <w:tcPr>
            <w:tcW w:w="1068" w:type="dxa"/>
            <w:vMerge w:val="restart"/>
          </w:tcPr>
          <w:p w:rsidR="00554803" w:rsidRPr="00554803" w:rsidRDefault="00554803" w:rsidP="00877ED6">
            <w:pPr>
              <w:pStyle w:val="afe"/>
              <w:widowControl w:val="0"/>
            </w:pPr>
            <w:r w:rsidRPr="00554803">
              <w:t xml:space="preserve">2008 г. </w:t>
            </w:r>
          </w:p>
        </w:tc>
        <w:tc>
          <w:tcPr>
            <w:tcW w:w="825" w:type="dxa"/>
            <w:vMerge w:val="restart"/>
          </w:tcPr>
          <w:p w:rsidR="00554803" w:rsidRPr="00554803" w:rsidRDefault="00554803" w:rsidP="00877ED6">
            <w:pPr>
              <w:pStyle w:val="afe"/>
              <w:widowControl w:val="0"/>
            </w:pPr>
            <w:r w:rsidRPr="00554803">
              <w:t>% от сметы</w:t>
            </w:r>
          </w:p>
        </w:tc>
        <w:tc>
          <w:tcPr>
            <w:tcW w:w="962" w:type="dxa"/>
            <w:vMerge w:val="restart"/>
          </w:tcPr>
          <w:p w:rsidR="00554803" w:rsidRPr="00554803" w:rsidRDefault="00554803" w:rsidP="00877ED6">
            <w:pPr>
              <w:pStyle w:val="afe"/>
              <w:widowControl w:val="0"/>
            </w:pPr>
            <w:r w:rsidRPr="00554803">
              <w:t xml:space="preserve">2009 г. </w:t>
            </w:r>
          </w:p>
        </w:tc>
        <w:tc>
          <w:tcPr>
            <w:tcW w:w="742" w:type="dxa"/>
            <w:vMerge w:val="restart"/>
          </w:tcPr>
          <w:p w:rsidR="00554803" w:rsidRPr="00554803" w:rsidRDefault="00554803" w:rsidP="00877ED6">
            <w:pPr>
              <w:pStyle w:val="afe"/>
              <w:widowControl w:val="0"/>
            </w:pPr>
            <w:r w:rsidRPr="00554803">
              <w:t>% от сметы</w:t>
            </w:r>
          </w:p>
        </w:tc>
      </w:tr>
      <w:tr w:rsidR="00554803" w:rsidRPr="00554803">
        <w:tc>
          <w:tcPr>
            <w:tcW w:w="3120" w:type="dxa"/>
          </w:tcPr>
          <w:p w:rsidR="00554803" w:rsidRPr="00554803" w:rsidRDefault="00554803" w:rsidP="00877ED6">
            <w:pPr>
              <w:pStyle w:val="afe"/>
              <w:widowControl w:val="0"/>
            </w:pPr>
            <w:r w:rsidRPr="00554803">
              <w:t>Наименование статьи расходов</w:t>
            </w:r>
          </w:p>
        </w:tc>
        <w:tc>
          <w:tcPr>
            <w:tcW w:w="1246" w:type="dxa"/>
          </w:tcPr>
          <w:p w:rsidR="00554803" w:rsidRPr="00554803" w:rsidRDefault="00554803" w:rsidP="00877ED6">
            <w:pPr>
              <w:pStyle w:val="afe"/>
              <w:widowControl w:val="0"/>
            </w:pPr>
            <w:r w:rsidRPr="00554803">
              <w:t>Код статьи</w:t>
            </w:r>
          </w:p>
        </w:tc>
        <w:tc>
          <w:tcPr>
            <w:tcW w:w="1084" w:type="dxa"/>
            <w:vMerge/>
          </w:tcPr>
          <w:p w:rsidR="00554803" w:rsidRPr="00554803" w:rsidRDefault="00554803" w:rsidP="00877ED6">
            <w:pPr>
              <w:pStyle w:val="afe"/>
              <w:widowControl w:val="0"/>
            </w:pPr>
          </w:p>
        </w:tc>
        <w:tc>
          <w:tcPr>
            <w:tcW w:w="819" w:type="dxa"/>
            <w:vMerge/>
          </w:tcPr>
          <w:p w:rsidR="00554803" w:rsidRPr="00554803" w:rsidRDefault="00554803" w:rsidP="00877ED6">
            <w:pPr>
              <w:pStyle w:val="afe"/>
              <w:widowControl w:val="0"/>
            </w:pPr>
          </w:p>
        </w:tc>
        <w:tc>
          <w:tcPr>
            <w:tcW w:w="1068" w:type="dxa"/>
            <w:vMerge/>
          </w:tcPr>
          <w:p w:rsidR="00554803" w:rsidRPr="00554803" w:rsidRDefault="00554803" w:rsidP="00877ED6">
            <w:pPr>
              <w:pStyle w:val="afe"/>
              <w:widowControl w:val="0"/>
            </w:pPr>
          </w:p>
        </w:tc>
        <w:tc>
          <w:tcPr>
            <w:tcW w:w="825" w:type="dxa"/>
            <w:vMerge/>
          </w:tcPr>
          <w:p w:rsidR="00554803" w:rsidRPr="00554803" w:rsidRDefault="00554803" w:rsidP="00877ED6">
            <w:pPr>
              <w:pStyle w:val="afe"/>
              <w:widowControl w:val="0"/>
            </w:pPr>
          </w:p>
        </w:tc>
        <w:tc>
          <w:tcPr>
            <w:tcW w:w="962" w:type="dxa"/>
            <w:vMerge/>
          </w:tcPr>
          <w:p w:rsidR="00554803" w:rsidRPr="00554803" w:rsidRDefault="00554803" w:rsidP="00877ED6">
            <w:pPr>
              <w:pStyle w:val="afe"/>
              <w:widowControl w:val="0"/>
            </w:pPr>
          </w:p>
        </w:tc>
        <w:tc>
          <w:tcPr>
            <w:tcW w:w="742" w:type="dxa"/>
            <w:vMerge/>
          </w:tcPr>
          <w:p w:rsidR="00554803" w:rsidRPr="00554803" w:rsidRDefault="00554803" w:rsidP="00877ED6">
            <w:pPr>
              <w:pStyle w:val="afe"/>
              <w:widowControl w:val="0"/>
            </w:pPr>
          </w:p>
        </w:tc>
      </w:tr>
      <w:tr w:rsidR="00554803" w:rsidRPr="00554803">
        <w:trPr>
          <w:trHeight w:val="519"/>
        </w:trPr>
        <w:tc>
          <w:tcPr>
            <w:tcW w:w="3120" w:type="dxa"/>
          </w:tcPr>
          <w:p w:rsidR="00554803" w:rsidRPr="00554803" w:rsidRDefault="00554803" w:rsidP="00877ED6">
            <w:pPr>
              <w:pStyle w:val="afe"/>
              <w:widowControl w:val="0"/>
            </w:pPr>
            <w:r w:rsidRPr="00554803">
              <w:t>1</w:t>
            </w:r>
          </w:p>
        </w:tc>
        <w:tc>
          <w:tcPr>
            <w:tcW w:w="1246" w:type="dxa"/>
          </w:tcPr>
          <w:p w:rsidR="00554803" w:rsidRPr="00554803" w:rsidRDefault="00554803" w:rsidP="00877ED6">
            <w:pPr>
              <w:pStyle w:val="afe"/>
              <w:widowControl w:val="0"/>
            </w:pPr>
            <w:r w:rsidRPr="00554803">
              <w:t>2</w:t>
            </w:r>
          </w:p>
        </w:tc>
        <w:tc>
          <w:tcPr>
            <w:tcW w:w="1084" w:type="dxa"/>
          </w:tcPr>
          <w:p w:rsidR="00554803" w:rsidRPr="00554803" w:rsidRDefault="00554803" w:rsidP="00877ED6">
            <w:pPr>
              <w:pStyle w:val="afe"/>
              <w:widowControl w:val="0"/>
            </w:pPr>
            <w:r w:rsidRPr="00554803">
              <w:t>3</w:t>
            </w:r>
          </w:p>
        </w:tc>
        <w:tc>
          <w:tcPr>
            <w:tcW w:w="819" w:type="dxa"/>
          </w:tcPr>
          <w:p w:rsidR="00554803" w:rsidRPr="00554803" w:rsidRDefault="00554803" w:rsidP="00877ED6">
            <w:pPr>
              <w:pStyle w:val="afe"/>
              <w:widowControl w:val="0"/>
            </w:pPr>
            <w:r w:rsidRPr="00554803">
              <w:t>4</w:t>
            </w:r>
          </w:p>
        </w:tc>
        <w:tc>
          <w:tcPr>
            <w:tcW w:w="1068" w:type="dxa"/>
          </w:tcPr>
          <w:p w:rsidR="00554803" w:rsidRPr="00554803" w:rsidRDefault="00554803" w:rsidP="00877ED6">
            <w:pPr>
              <w:pStyle w:val="afe"/>
              <w:widowControl w:val="0"/>
            </w:pPr>
            <w:r w:rsidRPr="00554803">
              <w:t>5</w:t>
            </w:r>
          </w:p>
        </w:tc>
        <w:tc>
          <w:tcPr>
            <w:tcW w:w="825" w:type="dxa"/>
          </w:tcPr>
          <w:p w:rsidR="00554803" w:rsidRPr="00554803" w:rsidRDefault="00554803" w:rsidP="00877ED6">
            <w:pPr>
              <w:pStyle w:val="afe"/>
              <w:widowControl w:val="0"/>
            </w:pPr>
            <w:r w:rsidRPr="00554803">
              <w:t>6</w:t>
            </w:r>
          </w:p>
        </w:tc>
        <w:tc>
          <w:tcPr>
            <w:tcW w:w="962" w:type="dxa"/>
          </w:tcPr>
          <w:p w:rsidR="00554803" w:rsidRPr="00554803" w:rsidRDefault="00554803" w:rsidP="00877ED6">
            <w:pPr>
              <w:pStyle w:val="afe"/>
              <w:widowControl w:val="0"/>
            </w:pPr>
            <w:r w:rsidRPr="00554803">
              <w:t>7</w:t>
            </w:r>
          </w:p>
        </w:tc>
        <w:tc>
          <w:tcPr>
            <w:tcW w:w="742" w:type="dxa"/>
          </w:tcPr>
          <w:p w:rsidR="00554803" w:rsidRPr="00554803" w:rsidRDefault="00554803" w:rsidP="00877ED6">
            <w:pPr>
              <w:pStyle w:val="afe"/>
              <w:widowControl w:val="0"/>
            </w:pPr>
            <w:r w:rsidRPr="00554803">
              <w:t>8</w:t>
            </w:r>
          </w:p>
        </w:tc>
      </w:tr>
      <w:tr w:rsidR="00554803" w:rsidRPr="00554803">
        <w:tc>
          <w:tcPr>
            <w:tcW w:w="3120" w:type="dxa"/>
          </w:tcPr>
          <w:p w:rsidR="00554803" w:rsidRPr="00554803" w:rsidRDefault="00554803" w:rsidP="00877ED6">
            <w:pPr>
              <w:pStyle w:val="afe"/>
              <w:widowControl w:val="0"/>
            </w:pPr>
            <w:r w:rsidRPr="00554803">
              <w:t>ТЕКУЩИЕ РАСХОДЫ</w:t>
            </w:r>
          </w:p>
        </w:tc>
        <w:tc>
          <w:tcPr>
            <w:tcW w:w="1246" w:type="dxa"/>
          </w:tcPr>
          <w:p w:rsidR="00554803" w:rsidRPr="00554803" w:rsidRDefault="00554803" w:rsidP="00877ED6">
            <w:pPr>
              <w:pStyle w:val="afe"/>
              <w:widowControl w:val="0"/>
            </w:pPr>
            <w:r w:rsidRPr="00554803">
              <w:t>100 000</w:t>
            </w:r>
          </w:p>
        </w:tc>
        <w:tc>
          <w:tcPr>
            <w:tcW w:w="1084" w:type="dxa"/>
          </w:tcPr>
          <w:p w:rsidR="00554803" w:rsidRPr="00554803" w:rsidRDefault="00554803" w:rsidP="00877ED6">
            <w:pPr>
              <w:pStyle w:val="afe"/>
              <w:widowControl w:val="0"/>
            </w:pPr>
          </w:p>
        </w:tc>
        <w:tc>
          <w:tcPr>
            <w:tcW w:w="819" w:type="dxa"/>
          </w:tcPr>
          <w:p w:rsidR="00554803" w:rsidRPr="00554803" w:rsidRDefault="00554803" w:rsidP="00877ED6">
            <w:pPr>
              <w:pStyle w:val="afe"/>
              <w:widowControl w:val="0"/>
            </w:pPr>
          </w:p>
        </w:tc>
        <w:tc>
          <w:tcPr>
            <w:tcW w:w="1068" w:type="dxa"/>
          </w:tcPr>
          <w:p w:rsidR="00554803" w:rsidRPr="00554803" w:rsidRDefault="00554803" w:rsidP="00877ED6">
            <w:pPr>
              <w:pStyle w:val="afe"/>
              <w:widowControl w:val="0"/>
            </w:pPr>
          </w:p>
        </w:tc>
        <w:tc>
          <w:tcPr>
            <w:tcW w:w="825" w:type="dxa"/>
          </w:tcPr>
          <w:p w:rsidR="00554803" w:rsidRPr="00554803" w:rsidRDefault="00554803" w:rsidP="00877ED6">
            <w:pPr>
              <w:pStyle w:val="afe"/>
              <w:widowControl w:val="0"/>
            </w:pPr>
          </w:p>
        </w:tc>
        <w:tc>
          <w:tcPr>
            <w:tcW w:w="962" w:type="dxa"/>
          </w:tcPr>
          <w:p w:rsidR="00554803" w:rsidRPr="00554803" w:rsidRDefault="00554803" w:rsidP="00877ED6">
            <w:pPr>
              <w:pStyle w:val="afe"/>
              <w:widowControl w:val="0"/>
            </w:pPr>
          </w:p>
        </w:tc>
        <w:tc>
          <w:tcPr>
            <w:tcW w:w="742" w:type="dxa"/>
          </w:tcPr>
          <w:p w:rsidR="00554803" w:rsidRPr="00554803" w:rsidRDefault="00554803" w:rsidP="00877ED6">
            <w:pPr>
              <w:pStyle w:val="afe"/>
              <w:widowControl w:val="0"/>
            </w:pPr>
          </w:p>
        </w:tc>
      </w:tr>
      <w:tr w:rsidR="00554803" w:rsidRPr="00554803">
        <w:tc>
          <w:tcPr>
            <w:tcW w:w="3120" w:type="dxa"/>
          </w:tcPr>
          <w:p w:rsidR="00554803" w:rsidRPr="00554803" w:rsidRDefault="00554803" w:rsidP="00877ED6">
            <w:pPr>
              <w:pStyle w:val="afe"/>
              <w:widowControl w:val="0"/>
            </w:pPr>
            <w:r w:rsidRPr="00554803">
              <w:t xml:space="preserve">Оплата труда </w:t>
            </w:r>
          </w:p>
        </w:tc>
        <w:tc>
          <w:tcPr>
            <w:tcW w:w="1246" w:type="dxa"/>
          </w:tcPr>
          <w:p w:rsidR="00554803" w:rsidRPr="00554803" w:rsidRDefault="00554803" w:rsidP="00877ED6">
            <w:pPr>
              <w:pStyle w:val="afe"/>
              <w:widowControl w:val="0"/>
            </w:pPr>
            <w:r w:rsidRPr="00554803">
              <w:t>100 100</w:t>
            </w:r>
          </w:p>
        </w:tc>
        <w:tc>
          <w:tcPr>
            <w:tcW w:w="1084" w:type="dxa"/>
          </w:tcPr>
          <w:p w:rsidR="00554803" w:rsidRPr="00554803" w:rsidRDefault="00554803" w:rsidP="00877ED6">
            <w:pPr>
              <w:pStyle w:val="afe"/>
              <w:widowControl w:val="0"/>
            </w:pPr>
            <w:r w:rsidRPr="00554803">
              <w:t>6421,5</w:t>
            </w:r>
          </w:p>
        </w:tc>
        <w:tc>
          <w:tcPr>
            <w:tcW w:w="819" w:type="dxa"/>
          </w:tcPr>
          <w:p w:rsidR="00554803" w:rsidRPr="00554803" w:rsidRDefault="00554803" w:rsidP="00877ED6">
            <w:pPr>
              <w:pStyle w:val="afe"/>
              <w:widowControl w:val="0"/>
            </w:pPr>
            <w:r w:rsidRPr="00554803">
              <w:t>96,6</w:t>
            </w:r>
          </w:p>
        </w:tc>
        <w:tc>
          <w:tcPr>
            <w:tcW w:w="1068" w:type="dxa"/>
          </w:tcPr>
          <w:p w:rsidR="00554803" w:rsidRPr="00554803" w:rsidRDefault="00554803" w:rsidP="00877ED6">
            <w:pPr>
              <w:pStyle w:val="afe"/>
              <w:widowControl w:val="0"/>
            </w:pPr>
            <w:r w:rsidRPr="00554803">
              <w:t>11001,0</w:t>
            </w:r>
          </w:p>
        </w:tc>
        <w:tc>
          <w:tcPr>
            <w:tcW w:w="825" w:type="dxa"/>
          </w:tcPr>
          <w:p w:rsidR="00554803" w:rsidRPr="00554803" w:rsidRDefault="00554803" w:rsidP="00877ED6">
            <w:pPr>
              <w:pStyle w:val="afe"/>
              <w:widowControl w:val="0"/>
            </w:pPr>
            <w:r w:rsidRPr="00554803">
              <w:t>99,9</w:t>
            </w:r>
          </w:p>
        </w:tc>
        <w:tc>
          <w:tcPr>
            <w:tcW w:w="962" w:type="dxa"/>
          </w:tcPr>
          <w:p w:rsidR="00554803" w:rsidRPr="00554803" w:rsidRDefault="00554803" w:rsidP="00877ED6">
            <w:pPr>
              <w:pStyle w:val="afe"/>
              <w:widowControl w:val="0"/>
            </w:pPr>
            <w:r w:rsidRPr="00554803">
              <w:t>11830,0</w:t>
            </w:r>
          </w:p>
        </w:tc>
        <w:tc>
          <w:tcPr>
            <w:tcW w:w="742" w:type="dxa"/>
          </w:tcPr>
          <w:p w:rsidR="00554803" w:rsidRPr="00554803" w:rsidRDefault="00554803" w:rsidP="00877ED6">
            <w:pPr>
              <w:pStyle w:val="afe"/>
              <w:widowControl w:val="0"/>
            </w:pPr>
            <w:r w:rsidRPr="00554803">
              <w:t>100</w:t>
            </w:r>
          </w:p>
        </w:tc>
      </w:tr>
      <w:tr w:rsidR="00554803" w:rsidRPr="00554803">
        <w:tc>
          <w:tcPr>
            <w:tcW w:w="3120" w:type="dxa"/>
          </w:tcPr>
          <w:p w:rsidR="00554803" w:rsidRPr="00554803" w:rsidRDefault="00554803" w:rsidP="00877ED6">
            <w:pPr>
              <w:pStyle w:val="afe"/>
              <w:widowControl w:val="0"/>
            </w:pPr>
            <w:r w:rsidRPr="00554803">
              <w:t>оплата труда внештатных сотрудников</w:t>
            </w:r>
          </w:p>
        </w:tc>
        <w:tc>
          <w:tcPr>
            <w:tcW w:w="1246" w:type="dxa"/>
          </w:tcPr>
          <w:p w:rsidR="00554803" w:rsidRPr="00554803" w:rsidRDefault="00554803" w:rsidP="00877ED6">
            <w:pPr>
              <w:pStyle w:val="afe"/>
              <w:widowControl w:val="0"/>
            </w:pPr>
            <w:r w:rsidRPr="00554803">
              <w:t>110 140</w:t>
            </w:r>
          </w:p>
        </w:tc>
        <w:tc>
          <w:tcPr>
            <w:tcW w:w="1084" w:type="dxa"/>
          </w:tcPr>
          <w:p w:rsidR="00554803" w:rsidRPr="00554803" w:rsidRDefault="00554803" w:rsidP="00877ED6">
            <w:pPr>
              <w:pStyle w:val="afe"/>
              <w:widowControl w:val="0"/>
            </w:pPr>
            <w:r w:rsidRPr="00554803">
              <w:t>6421,5</w:t>
            </w:r>
          </w:p>
        </w:tc>
        <w:tc>
          <w:tcPr>
            <w:tcW w:w="819" w:type="dxa"/>
          </w:tcPr>
          <w:p w:rsidR="00554803" w:rsidRPr="00554803" w:rsidRDefault="00554803" w:rsidP="00877ED6">
            <w:pPr>
              <w:pStyle w:val="afe"/>
              <w:widowControl w:val="0"/>
            </w:pPr>
            <w:r w:rsidRPr="00554803">
              <w:t>96,6</w:t>
            </w:r>
          </w:p>
        </w:tc>
        <w:tc>
          <w:tcPr>
            <w:tcW w:w="1068" w:type="dxa"/>
          </w:tcPr>
          <w:p w:rsidR="00554803" w:rsidRPr="00554803" w:rsidRDefault="00554803" w:rsidP="00877ED6">
            <w:pPr>
              <w:pStyle w:val="afe"/>
              <w:widowControl w:val="0"/>
            </w:pPr>
            <w:r w:rsidRPr="00554803">
              <w:t>11001,0</w:t>
            </w:r>
          </w:p>
        </w:tc>
        <w:tc>
          <w:tcPr>
            <w:tcW w:w="825" w:type="dxa"/>
          </w:tcPr>
          <w:p w:rsidR="00554803" w:rsidRPr="00554803" w:rsidRDefault="00554803" w:rsidP="00877ED6">
            <w:pPr>
              <w:pStyle w:val="afe"/>
              <w:widowControl w:val="0"/>
            </w:pPr>
            <w:r w:rsidRPr="00554803">
              <w:t>99,9</w:t>
            </w:r>
          </w:p>
        </w:tc>
        <w:tc>
          <w:tcPr>
            <w:tcW w:w="962" w:type="dxa"/>
          </w:tcPr>
          <w:p w:rsidR="00554803" w:rsidRPr="00554803" w:rsidRDefault="00554803" w:rsidP="00877ED6">
            <w:pPr>
              <w:pStyle w:val="afe"/>
              <w:widowControl w:val="0"/>
            </w:pPr>
            <w:r w:rsidRPr="00554803">
              <w:t>11830,0</w:t>
            </w:r>
          </w:p>
        </w:tc>
        <w:tc>
          <w:tcPr>
            <w:tcW w:w="742" w:type="dxa"/>
          </w:tcPr>
          <w:p w:rsidR="00554803" w:rsidRPr="00554803" w:rsidRDefault="00554803" w:rsidP="00877ED6">
            <w:pPr>
              <w:pStyle w:val="afe"/>
              <w:widowControl w:val="0"/>
            </w:pPr>
            <w:r w:rsidRPr="00554803">
              <w:t>100</w:t>
            </w:r>
          </w:p>
        </w:tc>
      </w:tr>
      <w:tr w:rsidR="00554803" w:rsidRPr="00554803">
        <w:tc>
          <w:tcPr>
            <w:tcW w:w="3120" w:type="dxa"/>
          </w:tcPr>
          <w:p w:rsidR="00554803" w:rsidRPr="00554803" w:rsidRDefault="00554803" w:rsidP="00877ED6">
            <w:pPr>
              <w:pStyle w:val="afe"/>
              <w:widowControl w:val="0"/>
            </w:pPr>
            <w:r w:rsidRPr="00554803">
              <w:t>Начисления на оплату труда</w:t>
            </w:r>
          </w:p>
        </w:tc>
        <w:tc>
          <w:tcPr>
            <w:tcW w:w="1246" w:type="dxa"/>
          </w:tcPr>
          <w:p w:rsidR="00554803" w:rsidRPr="00554803" w:rsidRDefault="00554803" w:rsidP="00877ED6">
            <w:pPr>
              <w:pStyle w:val="afe"/>
              <w:widowControl w:val="0"/>
            </w:pPr>
            <w:r w:rsidRPr="00554803">
              <w:t>110 200</w:t>
            </w:r>
          </w:p>
        </w:tc>
        <w:tc>
          <w:tcPr>
            <w:tcW w:w="1084" w:type="dxa"/>
          </w:tcPr>
          <w:p w:rsidR="00554803" w:rsidRPr="00554803" w:rsidRDefault="00554803" w:rsidP="00877ED6">
            <w:pPr>
              <w:pStyle w:val="afe"/>
              <w:widowControl w:val="0"/>
            </w:pPr>
            <w:r w:rsidRPr="00554803">
              <w:t>2186,0</w:t>
            </w:r>
          </w:p>
        </w:tc>
        <w:tc>
          <w:tcPr>
            <w:tcW w:w="819" w:type="dxa"/>
          </w:tcPr>
          <w:p w:rsidR="00554803" w:rsidRPr="00554803" w:rsidRDefault="00554803" w:rsidP="00877ED6">
            <w:pPr>
              <w:pStyle w:val="afe"/>
              <w:widowControl w:val="0"/>
            </w:pPr>
            <w:r w:rsidRPr="00554803">
              <w:t>91,9</w:t>
            </w:r>
          </w:p>
        </w:tc>
        <w:tc>
          <w:tcPr>
            <w:tcW w:w="1068" w:type="dxa"/>
          </w:tcPr>
          <w:p w:rsidR="00554803" w:rsidRPr="00554803" w:rsidRDefault="00554803" w:rsidP="00877ED6">
            <w:pPr>
              <w:pStyle w:val="afe"/>
              <w:widowControl w:val="0"/>
            </w:pPr>
            <w:r w:rsidRPr="00554803">
              <w:t>3899,0</w:t>
            </w:r>
          </w:p>
        </w:tc>
        <w:tc>
          <w:tcPr>
            <w:tcW w:w="825" w:type="dxa"/>
          </w:tcPr>
          <w:p w:rsidR="00554803" w:rsidRPr="00554803" w:rsidRDefault="00554803" w:rsidP="00877ED6">
            <w:pPr>
              <w:pStyle w:val="afe"/>
              <w:widowControl w:val="0"/>
            </w:pPr>
            <w:r w:rsidRPr="00554803">
              <w:t>99,0</w:t>
            </w:r>
          </w:p>
        </w:tc>
        <w:tc>
          <w:tcPr>
            <w:tcW w:w="962" w:type="dxa"/>
          </w:tcPr>
          <w:p w:rsidR="00554803" w:rsidRPr="00554803" w:rsidRDefault="00554803" w:rsidP="00877ED6">
            <w:pPr>
              <w:pStyle w:val="afe"/>
              <w:widowControl w:val="0"/>
            </w:pPr>
            <w:r w:rsidRPr="00554803">
              <w:t>4240,0</w:t>
            </w:r>
          </w:p>
        </w:tc>
        <w:tc>
          <w:tcPr>
            <w:tcW w:w="742" w:type="dxa"/>
          </w:tcPr>
          <w:p w:rsidR="00554803" w:rsidRPr="00554803" w:rsidRDefault="00554803" w:rsidP="00877ED6">
            <w:pPr>
              <w:pStyle w:val="afe"/>
              <w:widowControl w:val="0"/>
            </w:pPr>
            <w:r w:rsidRPr="00554803">
              <w:t>100</w:t>
            </w:r>
          </w:p>
        </w:tc>
      </w:tr>
      <w:tr w:rsidR="00554803" w:rsidRPr="00554803">
        <w:trPr>
          <w:trHeight w:val="625"/>
        </w:trPr>
        <w:tc>
          <w:tcPr>
            <w:tcW w:w="3120" w:type="dxa"/>
          </w:tcPr>
          <w:p w:rsidR="00554803" w:rsidRPr="00554803" w:rsidRDefault="00554803" w:rsidP="00877ED6">
            <w:pPr>
              <w:pStyle w:val="afe"/>
              <w:widowControl w:val="0"/>
            </w:pPr>
            <w:r w:rsidRPr="00554803">
              <w:t>Приобретение предметов снабжения</w:t>
            </w:r>
          </w:p>
        </w:tc>
        <w:tc>
          <w:tcPr>
            <w:tcW w:w="1246" w:type="dxa"/>
          </w:tcPr>
          <w:p w:rsidR="00554803" w:rsidRPr="00554803" w:rsidRDefault="00554803" w:rsidP="00877ED6">
            <w:pPr>
              <w:pStyle w:val="afe"/>
              <w:widowControl w:val="0"/>
            </w:pPr>
            <w:r w:rsidRPr="00554803">
              <w:t>110 300</w:t>
            </w:r>
          </w:p>
        </w:tc>
        <w:tc>
          <w:tcPr>
            <w:tcW w:w="1084" w:type="dxa"/>
          </w:tcPr>
          <w:p w:rsidR="00554803" w:rsidRPr="00554803" w:rsidRDefault="00554803" w:rsidP="00877ED6">
            <w:pPr>
              <w:pStyle w:val="afe"/>
              <w:widowControl w:val="0"/>
            </w:pPr>
            <w:r w:rsidRPr="00554803">
              <w:t>2796,0</w:t>
            </w:r>
          </w:p>
        </w:tc>
        <w:tc>
          <w:tcPr>
            <w:tcW w:w="819" w:type="dxa"/>
          </w:tcPr>
          <w:p w:rsidR="00554803" w:rsidRPr="00554803" w:rsidRDefault="00554803" w:rsidP="00877ED6">
            <w:pPr>
              <w:pStyle w:val="afe"/>
              <w:widowControl w:val="0"/>
            </w:pPr>
            <w:r w:rsidRPr="00554803">
              <w:t>48,3</w:t>
            </w:r>
          </w:p>
        </w:tc>
        <w:tc>
          <w:tcPr>
            <w:tcW w:w="1068" w:type="dxa"/>
          </w:tcPr>
          <w:p w:rsidR="00554803" w:rsidRPr="00554803" w:rsidRDefault="00554803" w:rsidP="00877ED6">
            <w:pPr>
              <w:pStyle w:val="afe"/>
              <w:widowControl w:val="0"/>
            </w:pPr>
            <w:r w:rsidRPr="00554803">
              <w:t>2086,0</w:t>
            </w:r>
          </w:p>
        </w:tc>
        <w:tc>
          <w:tcPr>
            <w:tcW w:w="825" w:type="dxa"/>
          </w:tcPr>
          <w:p w:rsidR="00554803" w:rsidRPr="00554803" w:rsidRDefault="00554803" w:rsidP="00877ED6">
            <w:pPr>
              <w:pStyle w:val="afe"/>
              <w:widowControl w:val="0"/>
            </w:pPr>
            <w:r w:rsidRPr="00554803">
              <w:t>34,6</w:t>
            </w:r>
          </w:p>
        </w:tc>
        <w:tc>
          <w:tcPr>
            <w:tcW w:w="962" w:type="dxa"/>
          </w:tcPr>
          <w:p w:rsidR="00554803" w:rsidRPr="00554803" w:rsidRDefault="00554803" w:rsidP="00877ED6">
            <w:pPr>
              <w:pStyle w:val="afe"/>
              <w:widowControl w:val="0"/>
            </w:pPr>
            <w:r w:rsidRPr="00554803">
              <w:t>5100,0</w:t>
            </w:r>
          </w:p>
        </w:tc>
        <w:tc>
          <w:tcPr>
            <w:tcW w:w="742" w:type="dxa"/>
          </w:tcPr>
          <w:p w:rsidR="00554803" w:rsidRPr="00554803" w:rsidRDefault="00554803" w:rsidP="00877ED6">
            <w:pPr>
              <w:pStyle w:val="afe"/>
              <w:widowControl w:val="0"/>
            </w:pPr>
            <w:r w:rsidRPr="00554803">
              <w:t>72</w:t>
            </w:r>
          </w:p>
        </w:tc>
      </w:tr>
      <w:tr w:rsidR="00554803" w:rsidRPr="00554803">
        <w:tc>
          <w:tcPr>
            <w:tcW w:w="3120" w:type="dxa"/>
          </w:tcPr>
          <w:p w:rsidR="00554803" w:rsidRPr="00554803" w:rsidRDefault="00554803" w:rsidP="00877ED6">
            <w:pPr>
              <w:pStyle w:val="afe"/>
              <w:widowControl w:val="0"/>
            </w:pPr>
            <w:r w:rsidRPr="00554803">
              <w:t>Медикаменты</w:t>
            </w:r>
          </w:p>
        </w:tc>
        <w:tc>
          <w:tcPr>
            <w:tcW w:w="1246" w:type="dxa"/>
          </w:tcPr>
          <w:p w:rsidR="00554803" w:rsidRPr="00554803" w:rsidRDefault="00554803" w:rsidP="00877ED6">
            <w:pPr>
              <w:pStyle w:val="afe"/>
              <w:widowControl w:val="0"/>
            </w:pPr>
            <w:r w:rsidRPr="00554803">
              <w:t>110 310</w:t>
            </w:r>
          </w:p>
        </w:tc>
        <w:tc>
          <w:tcPr>
            <w:tcW w:w="1084" w:type="dxa"/>
          </w:tcPr>
          <w:p w:rsidR="00554803" w:rsidRPr="00554803" w:rsidRDefault="00554803" w:rsidP="00877ED6">
            <w:pPr>
              <w:pStyle w:val="afe"/>
              <w:widowControl w:val="0"/>
            </w:pPr>
            <w:r w:rsidRPr="00554803">
              <w:t>20,0</w:t>
            </w:r>
          </w:p>
        </w:tc>
        <w:tc>
          <w:tcPr>
            <w:tcW w:w="819" w:type="dxa"/>
          </w:tcPr>
          <w:p w:rsidR="00554803" w:rsidRPr="00554803" w:rsidRDefault="00554803" w:rsidP="00877ED6">
            <w:pPr>
              <w:pStyle w:val="afe"/>
              <w:widowControl w:val="0"/>
            </w:pPr>
            <w:r w:rsidRPr="00554803">
              <w:t>100</w:t>
            </w:r>
          </w:p>
        </w:tc>
        <w:tc>
          <w:tcPr>
            <w:tcW w:w="1068" w:type="dxa"/>
          </w:tcPr>
          <w:p w:rsidR="00554803" w:rsidRPr="00554803" w:rsidRDefault="00554803" w:rsidP="00877ED6">
            <w:pPr>
              <w:pStyle w:val="afe"/>
              <w:widowControl w:val="0"/>
            </w:pPr>
            <w:r w:rsidRPr="00554803">
              <w:t>0</w:t>
            </w:r>
          </w:p>
        </w:tc>
        <w:tc>
          <w:tcPr>
            <w:tcW w:w="825" w:type="dxa"/>
          </w:tcPr>
          <w:p w:rsidR="00554803" w:rsidRPr="00554803" w:rsidRDefault="00554803" w:rsidP="00877ED6">
            <w:pPr>
              <w:pStyle w:val="afe"/>
              <w:widowControl w:val="0"/>
            </w:pPr>
            <w:r w:rsidRPr="00554803">
              <w:t>0</w:t>
            </w:r>
          </w:p>
        </w:tc>
        <w:tc>
          <w:tcPr>
            <w:tcW w:w="962" w:type="dxa"/>
          </w:tcPr>
          <w:p w:rsidR="00554803" w:rsidRPr="00554803" w:rsidRDefault="00554803" w:rsidP="00877ED6">
            <w:pPr>
              <w:pStyle w:val="afe"/>
              <w:widowControl w:val="0"/>
            </w:pPr>
            <w:r w:rsidRPr="00554803">
              <w:t>0</w:t>
            </w:r>
          </w:p>
        </w:tc>
        <w:tc>
          <w:tcPr>
            <w:tcW w:w="742" w:type="dxa"/>
          </w:tcPr>
          <w:p w:rsidR="00554803" w:rsidRPr="00554803" w:rsidRDefault="00554803" w:rsidP="00877ED6">
            <w:pPr>
              <w:pStyle w:val="afe"/>
              <w:widowControl w:val="0"/>
            </w:pPr>
            <w:r w:rsidRPr="00554803">
              <w:t>0</w:t>
            </w:r>
          </w:p>
        </w:tc>
      </w:tr>
      <w:tr w:rsidR="00554803" w:rsidRPr="00554803">
        <w:tc>
          <w:tcPr>
            <w:tcW w:w="3120" w:type="dxa"/>
          </w:tcPr>
          <w:p w:rsidR="00554803" w:rsidRPr="00554803" w:rsidRDefault="00554803" w:rsidP="00877ED6">
            <w:pPr>
              <w:pStyle w:val="afe"/>
              <w:widowControl w:val="0"/>
            </w:pPr>
            <w:r w:rsidRPr="00554803">
              <w:t>мягкий инвентарь и обмундирование</w:t>
            </w:r>
          </w:p>
        </w:tc>
        <w:tc>
          <w:tcPr>
            <w:tcW w:w="1246" w:type="dxa"/>
          </w:tcPr>
          <w:p w:rsidR="00554803" w:rsidRPr="00554803" w:rsidRDefault="00554803" w:rsidP="00877ED6">
            <w:pPr>
              <w:pStyle w:val="afe"/>
              <w:widowControl w:val="0"/>
            </w:pPr>
            <w:r w:rsidRPr="00554803">
              <w:t>110 320</w:t>
            </w:r>
          </w:p>
        </w:tc>
        <w:tc>
          <w:tcPr>
            <w:tcW w:w="1084" w:type="dxa"/>
          </w:tcPr>
          <w:p w:rsidR="00554803" w:rsidRPr="00554803" w:rsidRDefault="00554803" w:rsidP="00877ED6">
            <w:pPr>
              <w:pStyle w:val="afe"/>
              <w:widowControl w:val="0"/>
            </w:pPr>
            <w:r w:rsidRPr="00554803">
              <w:t>536,0</w:t>
            </w:r>
          </w:p>
        </w:tc>
        <w:tc>
          <w:tcPr>
            <w:tcW w:w="819" w:type="dxa"/>
          </w:tcPr>
          <w:p w:rsidR="00554803" w:rsidRPr="00554803" w:rsidRDefault="00554803" w:rsidP="00877ED6">
            <w:pPr>
              <w:pStyle w:val="afe"/>
              <w:widowControl w:val="0"/>
            </w:pPr>
            <w:r w:rsidRPr="00554803">
              <w:t>59,2</w:t>
            </w:r>
          </w:p>
        </w:tc>
        <w:tc>
          <w:tcPr>
            <w:tcW w:w="1068" w:type="dxa"/>
          </w:tcPr>
          <w:p w:rsidR="00554803" w:rsidRPr="00554803" w:rsidRDefault="00554803" w:rsidP="00877ED6">
            <w:pPr>
              <w:pStyle w:val="afe"/>
              <w:widowControl w:val="0"/>
            </w:pPr>
            <w:r w:rsidRPr="00554803">
              <w:t>188,0</w:t>
            </w:r>
          </w:p>
        </w:tc>
        <w:tc>
          <w:tcPr>
            <w:tcW w:w="825" w:type="dxa"/>
          </w:tcPr>
          <w:p w:rsidR="00554803" w:rsidRPr="00554803" w:rsidRDefault="00554803" w:rsidP="00877ED6">
            <w:pPr>
              <w:pStyle w:val="afe"/>
              <w:widowControl w:val="0"/>
            </w:pPr>
            <w:r w:rsidRPr="00554803">
              <w:t>60,7</w:t>
            </w:r>
          </w:p>
        </w:tc>
        <w:tc>
          <w:tcPr>
            <w:tcW w:w="962" w:type="dxa"/>
          </w:tcPr>
          <w:p w:rsidR="00554803" w:rsidRPr="00554803" w:rsidRDefault="00554803" w:rsidP="00877ED6">
            <w:pPr>
              <w:pStyle w:val="afe"/>
              <w:widowControl w:val="0"/>
            </w:pPr>
            <w:r w:rsidRPr="00554803">
              <w:t>473,0</w:t>
            </w:r>
          </w:p>
        </w:tc>
        <w:tc>
          <w:tcPr>
            <w:tcW w:w="742" w:type="dxa"/>
          </w:tcPr>
          <w:p w:rsidR="00554803" w:rsidRPr="00554803" w:rsidRDefault="00554803" w:rsidP="00877ED6">
            <w:pPr>
              <w:pStyle w:val="afe"/>
              <w:widowControl w:val="0"/>
            </w:pPr>
            <w:r w:rsidRPr="00554803">
              <w:t>70,6</w:t>
            </w:r>
          </w:p>
        </w:tc>
      </w:tr>
      <w:tr w:rsidR="00554803" w:rsidRPr="00554803">
        <w:tc>
          <w:tcPr>
            <w:tcW w:w="3120" w:type="dxa"/>
          </w:tcPr>
          <w:p w:rsidR="00554803" w:rsidRPr="00554803" w:rsidRDefault="00554803" w:rsidP="00877ED6">
            <w:pPr>
              <w:pStyle w:val="afe"/>
              <w:widowControl w:val="0"/>
            </w:pPr>
            <w:r w:rsidRPr="00554803">
              <w:t>продукты питания</w:t>
            </w:r>
          </w:p>
        </w:tc>
        <w:tc>
          <w:tcPr>
            <w:tcW w:w="1246" w:type="dxa"/>
          </w:tcPr>
          <w:p w:rsidR="00554803" w:rsidRPr="00554803" w:rsidRDefault="00554803" w:rsidP="00877ED6">
            <w:pPr>
              <w:pStyle w:val="afe"/>
              <w:widowControl w:val="0"/>
            </w:pPr>
            <w:r w:rsidRPr="00554803">
              <w:t>110 330</w:t>
            </w:r>
          </w:p>
        </w:tc>
        <w:tc>
          <w:tcPr>
            <w:tcW w:w="1084" w:type="dxa"/>
          </w:tcPr>
          <w:p w:rsidR="00554803" w:rsidRPr="00554803" w:rsidRDefault="00554803" w:rsidP="00877ED6">
            <w:pPr>
              <w:pStyle w:val="afe"/>
              <w:widowControl w:val="0"/>
            </w:pPr>
            <w:r w:rsidRPr="00554803">
              <w:t>2240,0</w:t>
            </w:r>
          </w:p>
        </w:tc>
        <w:tc>
          <w:tcPr>
            <w:tcW w:w="819" w:type="dxa"/>
          </w:tcPr>
          <w:p w:rsidR="00554803" w:rsidRPr="00554803" w:rsidRDefault="00554803" w:rsidP="00877ED6">
            <w:pPr>
              <w:pStyle w:val="afe"/>
              <w:widowControl w:val="0"/>
            </w:pPr>
            <w:r w:rsidRPr="00554803">
              <w:t>49,3</w:t>
            </w:r>
          </w:p>
        </w:tc>
        <w:tc>
          <w:tcPr>
            <w:tcW w:w="1068" w:type="dxa"/>
          </w:tcPr>
          <w:p w:rsidR="00554803" w:rsidRPr="00554803" w:rsidRDefault="00554803" w:rsidP="00877ED6">
            <w:pPr>
              <w:pStyle w:val="afe"/>
              <w:widowControl w:val="0"/>
            </w:pPr>
            <w:r w:rsidRPr="00554803">
              <w:t>1847,0</w:t>
            </w:r>
          </w:p>
        </w:tc>
        <w:tc>
          <w:tcPr>
            <w:tcW w:w="825" w:type="dxa"/>
          </w:tcPr>
          <w:p w:rsidR="00554803" w:rsidRPr="00554803" w:rsidRDefault="00554803" w:rsidP="00877ED6">
            <w:pPr>
              <w:pStyle w:val="afe"/>
              <w:widowControl w:val="0"/>
            </w:pPr>
            <w:r w:rsidRPr="00554803">
              <w:t>34,6</w:t>
            </w:r>
          </w:p>
        </w:tc>
        <w:tc>
          <w:tcPr>
            <w:tcW w:w="962" w:type="dxa"/>
          </w:tcPr>
          <w:p w:rsidR="00554803" w:rsidRPr="00554803" w:rsidRDefault="00554803" w:rsidP="00877ED6">
            <w:pPr>
              <w:pStyle w:val="afe"/>
              <w:widowControl w:val="0"/>
            </w:pPr>
            <w:r w:rsidRPr="00554803">
              <w:t>4459,0</w:t>
            </w:r>
          </w:p>
        </w:tc>
        <w:tc>
          <w:tcPr>
            <w:tcW w:w="742" w:type="dxa"/>
          </w:tcPr>
          <w:p w:rsidR="00554803" w:rsidRPr="00554803" w:rsidRDefault="00554803" w:rsidP="00877ED6">
            <w:pPr>
              <w:pStyle w:val="afe"/>
              <w:widowControl w:val="0"/>
            </w:pPr>
            <w:r w:rsidRPr="00554803">
              <w:t>72,7</w:t>
            </w:r>
          </w:p>
        </w:tc>
      </w:tr>
      <w:tr w:rsidR="00554803" w:rsidRPr="00554803">
        <w:tc>
          <w:tcPr>
            <w:tcW w:w="3120" w:type="dxa"/>
          </w:tcPr>
          <w:p w:rsidR="00554803" w:rsidRPr="00554803" w:rsidRDefault="00554803" w:rsidP="00877ED6">
            <w:pPr>
              <w:pStyle w:val="afe"/>
              <w:widowControl w:val="0"/>
            </w:pPr>
            <w:r w:rsidRPr="00554803">
              <w:t>оплата ГСМ</w:t>
            </w:r>
          </w:p>
        </w:tc>
        <w:tc>
          <w:tcPr>
            <w:tcW w:w="1246" w:type="dxa"/>
          </w:tcPr>
          <w:p w:rsidR="00554803" w:rsidRPr="00554803" w:rsidRDefault="00554803" w:rsidP="00877ED6">
            <w:pPr>
              <w:pStyle w:val="afe"/>
              <w:widowControl w:val="0"/>
            </w:pPr>
            <w:r w:rsidRPr="00554803">
              <w:t>110 340</w:t>
            </w:r>
          </w:p>
        </w:tc>
        <w:tc>
          <w:tcPr>
            <w:tcW w:w="1084" w:type="dxa"/>
          </w:tcPr>
          <w:p w:rsidR="00554803" w:rsidRPr="00554803" w:rsidRDefault="00554803" w:rsidP="00877ED6">
            <w:pPr>
              <w:pStyle w:val="afe"/>
              <w:widowControl w:val="0"/>
            </w:pPr>
            <w:r w:rsidRPr="00554803">
              <w:t>0</w:t>
            </w:r>
          </w:p>
        </w:tc>
        <w:tc>
          <w:tcPr>
            <w:tcW w:w="819" w:type="dxa"/>
          </w:tcPr>
          <w:p w:rsidR="00554803" w:rsidRPr="00554803" w:rsidRDefault="00554803" w:rsidP="00877ED6">
            <w:pPr>
              <w:pStyle w:val="afe"/>
              <w:widowControl w:val="0"/>
            </w:pPr>
            <w:r w:rsidRPr="00554803">
              <w:t>0</w:t>
            </w:r>
          </w:p>
        </w:tc>
        <w:tc>
          <w:tcPr>
            <w:tcW w:w="1068" w:type="dxa"/>
          </w:tcPr>
          <w:p w:rsidR="00554803" w:rsidRPr="00554803" w:rsidRDefault="00554803" w:rsidP="00877ED6">
            <w:pPr>
              <w:pStyle w:val="afe"/>
              <w:widowControl w:val="0"/>
            </w:pPr>
            <w:r w:rsidRPr="00554803">
              <w:t>30</w:t>
            </w:r>
          </w:p>
        </w:tc>
        <w:tc>
          <w:tcPr>
            <w:tcW w:w="825" w:type="dxa"/>
          </w:tcPr>
          <w:p w:rsidR="00554803" w:rsidRPr="00554803" w:rsidRDefault="00554803" w:rsidP="00877ED6">
            <w:pPr>
              <w:pStyle w:val="afe"/>
              <w:widowControl w:val="0"/>
            </w:pPr>
            <w:r w:rsidRPr="00554803">
              <w:t>15</w:t>
            </w:r>
          </w:p>
        </w:tc>
        <w:tc>
          <w:tcPr>
            <w:tcW w:w="962" w:type="dxa"/>
          </w:tcPr>
          <w:p w:rsidR="00554803" w:rsidRPr="00554803" w:rsidRDefault="00554803" w:rsidP="00877ED6">
            <w:pPr>
              <w:pStyle w:val="afe"/>
              <w:widowControl w:val="0"/>
            </w:pPr>
            <w:r w:rsidRPr="00554803">
              <w:t>0</w:t>
            </w:r>
          </w:p>
        </w:tc>
        <w:tc>
          <w:tcPr>
            <w:tcW w:w="742" w:type="dxa"/>
          </w:tcPr>
          <w:p w:rsidR="00554803" w:rsidRPr="00554803" w:rsidRDefault="00554803" w:rsidP="00877ED6">
            <w:pPr>
              <w:pStyle w:val="afe"/>
              <w:widowControl w:val="0"/>
            </w:pPr>
            <w:r w:rsidRPr="00554803">
              <w:t>0</w:t>
            </w:r>
          </w:p>
        </w:tc>
      </w:tr>
      <w:tr w:rsidR="00554803" w:rsidRPr="00554803">
        <w:tc>
          <w:tcPr>
            <w:tcW w:w="3120" w:type="dxa"/>
          </w:tcPr>
          <w:p w:rsidR="00554803" w:rsidRPr="00554803" w:rsidRDefault="00554803" w:rsidP="00877ED6">
            <w:pPr>
              <w:pStyle w:val="afe"/>
              <w:widowControl w:val="0"/>
            </w:pPr>
            <w:r w:rsidRPr="00554803">
              <w:t>прочие расходные материалы</w:t>
            </w:r>
          </w:p>
        </w:tc>
        <w:tc>
          <w:tcPr>
            <w:tcW w:w="1246" w:type="dxa"/>
          </w:tcPr>
          <w:p w:rsidR="00554803" w:rsidRPr="00554803" w:rsidRDefault="00554803" w:rsidP="00877ED6">
            <w:pPr>
              <w:pStyle w:val="afe"/>
              <w:widowControl w:val="0"/>
            </w:pPr>
            <w:r w:rsidRPr="00554803">
              <w:t>110 350</w:t>
            </w:r>
          </w:p>
        </w:tc>
        <w:tc>
          <w:tcPr>
            <w:tcW w:w="1084" w:type="dxa"/>
          </w:tcPr>
          <w:p w:rsidR="00554803" w:rsidRPr="00554803" w:rsidRDefault="00554803" w:rsidP="00877ED6">
            <w:pPr>
              <w:pStyle w:val="afe"/>
              <w:widowControl w:val="0"/>
            </w:pPr>
            <w:r w:rsidRPr="00554803">
              <w:t>0</w:t>
            </w:r>
          </w:p>
        </w:tc>
        <w:tc>
          <w:tcPr>
            <w:tcW w:w="819" w:type="dxa"/>
          </w:tcPr>
          <w:p w:rsidR="00554803" w:rsidRPr="00554803" w:rsidRDefault="00554803" w:rsidP="00877ED6">
            <w:pPr>
              <w:pStyle w:val="afe"/>
              <w:widowControl w:val="0"/>
            </w:pPr>
            <w:r w:rsidRPr="00554803">
              <w:t>0</w:t>
            </w:r>
          </w:p>
        </w:tc>
        <w:tc>
          <w:tcPr>
            <w:tcW w:w="1068" w:type="dxa"/>
          </w:tcPr>
          <w:p w:rsidR="00554803" w:rsidRPr="00554803" w:rsidRDefault="00554803" w:rsidP="00877ED6">
            <w:pPr>
              <w:pStyle w:val="afe"/>
              <w:widowControl w:val="0"/>
            </w:pPr>
            <w:r w:rsidRPr="00554803">
              <w:t>21,0</w:t>
            </w:r>
          </w:p>
        </w:tc>
        <w:tc>
          <w:tcPr>
            <w:tcW w:w="825" w:type="dxa"/>
          </w:tcPr>
          <w:p w:rsidR="00554803" w:rsidRPr="00554803" w:rsidRDefault="00554803" w:rsidP="00877ED6">
            <w:pPr>
              <w:pStyle w:val="afe"/>
              <w:widowControl w:val="0"/>
            </w:pPr>
            <w:r w:rsidRPr="00554803">
              <w:t>15</w:t>
            </w:r>
          </w:p>
        </w:tc>
        <w:tc>
          <w:tcPr>
            <w:tcW w:w="962" w:type="dxa"/>
          </w:tcPr>
          <w:p w:rsidR="00554803" w:rsidRPr="00554803" w:rsidRDefault="00554803" w:rsidP="00877ED6">
            <w:pPr>
              <w:pStyle w:val="afe"/>
              <w:widowControl w:val="0"/>
            </w:pPr>
            <w:r w:rsidRPr="00554803">
              <w:t>168,0</w:t>
            </w:r>
          </w:p>
        </w:tc>
        <w:tc>
          <w:tcPr>
            <w:tcW w:w="742" w:type="dxa"/>
          </w:tcPr>
          <w:p w:rsidR="00554803" w:rsidRPr="00554803" w:rsidRDefault="00554803" w:rsidP="00877ED6">
            <w:pPr>
              <w:pStyle w:val="afe"/>
              <w:widowControl w:val="0"/>
            </w:pPr>
            <w:r w:rsidRPr="00554803">
              <w:t>120</w:t>
            </w:r>
          </w:p>
        </w:tc>
      </w:tr>
      <w:tr w:rsidR="00554803" w:rsidRPr="00554803">
        <w:tc>
          <w:tcPr>
            <w:tcW w:w="3120" w:type="dxa"/>
          </w:tcPr>
          <w:p w:rsidR="00554803" w:rsidRPr="00554803" w:rsidRDefault="00554803" w:rsidP="00877ED6">
            <w:pPr>
              <w:pStyle w:val="afe"/>
              <w:widowControl w:val="0"/>
            </w:pPr>
            <w:r w:rsidRPr="00554803">
              <w:t>Командировки и служебные разъезды</w:t>
            </w:r>
          </w:p>
        </w:tc>
        <w:tc>
          <w:tcPr>
            <w:tcW w:w="1246" w:type="dxa"/>
          </w:tcPr>
          <w:p w:rsidR="00554803" w:rsidRPr="00554803" w:rsidRDefault="00554803" w:rsidP="00877ED6">
            <w:pPr>
              <w:pStyle w:val="afe"/>
              <w:widowControl w:val="0"/>
            </w:pPr>
            <w:r w:rsidRPr="00554803">
              <w:t>110 400</w:t>
            </w:r>
          </w:p>
        </w:tc>
        <w:tc>
          <w:tcPr>
            <w:tcW w:w="1084" w:type="dxa"/>
          </w:tcPr>
          <w:p w:rsidR="00554803" w:rsidRPr="00554803" w:rsidRDefault="00554803" w:rsidP="00877ED6">
            <w:pPr>
              <w:pStyle w:val="afe"/>
              <w:widowControl w:val="0"/>
            </w:pPr>
            <w:r w:rsidRPr="00554803">
              <w:t>0</w:t>
            </w:r>
          </w:p>
        </w:tc>
        <w:tc>
          <w:tcPr>
            <w:tcW w:w="819" w:type="dxa"/>
          </w:tcPr>
          <w:p w:rsidR="00554803" w:rsidRPr="00554803" w:rsidRDefault="00554803" w:rsidP="00877ED6">
            <w:pPr>
              <w:pStyle w:val="afe"/>
              <w:widowControl w:val="0"/>
            </w:pPr>
            <w:r w:rsidRPr="00554803">
              <w:t>0</w:t>
            </w:r>
          </w:p>
        </w:tc>
        <w:tc>
          <w:tcPr>
            <w:tcW w:w="1068" w:type="dxa"/>
          </w:tcPr>
          <w:p w:rsidR="00554803" w:rsidRPr="00554803" w:rsidRDefault="00554803" w:rsidP="00877ED6">
            <w:pPr>
              <w:pStyle w:val="afe"/>
              <w:widowControl w:val="0"/>
            </w:pPr>
            <w:r w:rsidRPr="00554803">
              <w:t>0</w:t>
            </w:r>
          </w:p>
        </w:tc>
        <w:tc>
          <w:tcPr>
            <w:tcW w:w="825" w:type="dxa"/>
          </w:tcPr>
          <w:p w:rsidR="00554803" w:rsidRPr="00554803" w:rsidRDefault="00554803" w:rsidP="00877ED6">
            <w:pPr>
              <w:pStyle w:val="afe"/>
              <w:widowControl w:val="0"/>
            </w:pPr>
            <w:r w:rsidRPr="00554803">
              <w:t>0</w:t>
            </w:r>
          </w:p>
        </w:tc>
        <w:tc>
          <w:tcPr>
            <w:tcW w:w="962" w:type="dxa"/>
          </w:tcPr>
          <w:p w:rsidR="00554803" w:rsidRPr="00554803" w:rsidRDefault="00554803" w:rsidP="00877ED6">
            <w:pPr>
              <w:pStyle w:val="afe"/>
              <w:widowControl w:val="0"/>
            </w:pPr>
            <w:r w:rsidRPr="00554803">
              <w:t>0</w:t>
            </w:r>
          </w:p>
        </w:tc>
        <w:tc>
          <w:tcPr>
            <w:tcW w:w="742" w:type="dxa"/>
          </w:tcPr>
          <w:p w:rsidR="00554803" w:rsidRPr="00554803" w:rsidRDefault="00554803" w:rsidP="00877ED6">
            <w:pPr>
              <w:pStyle w:val="afe"/>
              <w:widowControl w:val="0"/>
            </w:pPr>
            <w:r w:rsidRPr="00554803">
              <w:t>0</w:t>
            </w:r>
          </w:p>
        </w:tc>
      </w:tr>
      <w:tr w:rsidR="00554803" w:rsidRPr="00554803">
        <w:tc>
          <w:tcPr>
            <w:tcW w:w="3120" w:type="dxa"/>
          </w:tcPr>
          <w:p w:rsidR="00554803" w:rsidRPr="00554803" w:rsidRDefault="00554803" w:rsidP="00877ED6">
            <w:pPr>
              <w:pStyle w:val="afe"/>
              <w:widowControl w:val="0"/>
            </w:pPr>
            <w:r w:rsidRPr="00554803">
              <w:t>Транспортные услуги</w:t>
            </w:r>
          </w:p>
        </w:tc>
        <w:tc>
          <w:tcPr>
            <w:tcW w:w="1246" w:type="dxa"/>
          </w:tcPr>
          <w:p w:rsidR="00554803" w:rsidRPr="00554803" w:rsidRDefault="00554803" w:rsidP="00877ED6">
            <w:pPr>
              <w:pStyle w:val="afe"/>
              <w:widowControl w:val="0"/>
            </w:pPr>
            <w:r w:rsidRPr="00554803">
              <w:t>110 500</w:t>
            </w:r>
          </w:p>
        </w:tc>
        <w:tc>
          <w:tcPr>
            <w:tcW w:w="1084" w:type="dxa"/>
          </w:tcPr>
          <w:p w:rsidR="00554803" w:rsidRPr="00554803" w:rsidRDefault="00554803" w:rsidP="00877ED6">
            <w:pPr>
              <w:pStyle w:val="afe"/>
              <w:widowControl w:val="0"/>
            </w:pPr>
            <w:r w:rsidRPr="00554803">
              <w:t>0</w:t>
            </w:r>
          </w:p>
        </w:tc>
        <w:tc>
          <w:tcPr>
            <w:tcW w:w="819" w:type="dxa"/>
          </w:tcPr>
          <w:p w:rsidR="00554803" w:rsidRPr="00554803" w:rsidRDefault="00554803" w:rsidP="00877ED6">
            <w:pPr>
              <w:pStyle w:val="afe"/>
              <w:widowControl w:val="0"/>
            </w:pPr>
            <w:r w:rsidRPr="00554803">
              <w:t>0</w:t>
            </w:r>
          </w:p>
        </w:tc>
        <w:tc>
          <w:tcPr>
            <w:tcW w:w="1068" w:type="dxa"/>
          </w:tcPr>
          <w:p w:rsidR="00554803" w:rsidRPr="00554803" w:rsidRDefault="00554803" w:rsidP="00877ED6">
            <w:pPr>
              <w:pStyle w:val="afe"/>
              <w:widowControl w:val="0"/>
            </w:pPr>
            <w:r w:rsidRPr="00554803">
              <w:t>0</w:t>
            </w:r>
          </w:p>
        </w:tc>
        <w:tc>
          <w:tcPr>
            <w:tcW w:w="825" w:type="dxa"/>
          </w:tcPr>
          <w:p w:rsidR="00554803" w:rsidRPr="00554803" w:rsidRDefault="00554803" w:rsidP="00877ED6">
            <w:pPr>
              <w:pStyle w:val="afe"/>
              <w:widowControl w:val="0"/>
            </w:pPr>
            <w:r w:rsidRPr="00554803">
              <w:t>0</w:t>
            </w:r>
          </w:p>
        </w:tc>
        <w:tc>
          <w:tcPr>
            <w:tcW w:w="962" w:type="dxa"/>
          </w:tcPr>
          <w:p w:rsidR="00554803" w:rsidRPr="00554803" w:rsidRDefault="00554803" w:rsidP="00877ED6">
            <w:pPr>
              <w:pStyle w:val="afe"/>
              <w:widowControl w:val="0"/>
            </w:pPr>
            <w:r w:rsidRPr="00554803">
              <w:t>0</w:t>
            </w:r>
          </w:p>
        </w:tc>
        <w:tc>
          <w:tcPr>
            <w:tcW w:w="742" w:type="dxa"/>
          </w:tcPr>
          <w:p w:rsidR="00554803" w:rsidRPr="00554803" w:rsidRDefault="00554803" w:rsidP="00877ED6">
            <w:pPr>
              <w:pStyle w:val="afe"/>
              <w:widowControl w:val="0"/>
            </w:pPr>
            <w:r w:rsidRPr="00554803">
              <w:t>0</w:t>
            </w:r>
          </w:p>
        </w:tc>
      </w:tr>
      <w:tr w:rsidR="00554803" w:rsidRPr="00554803">
        <w:tc>
          <w:tcPr>
            <w:tcW w:w="3120" w:type="dxa"/>
          </w:tcPr>
          <w:p w:rsidR="00554803" w:rsidRPr="00554803" w:rsidRDefault="00554803" w:rsidP="00877ED6">
            <w:pPr>
              <w:pStyle w:val="afe"/>
              <w:widowControl w:val="0"/>
            </w:pPr>
            <w:r w:rsidRPr="00554803">
              <w:t>Оплата услуг связи</w:t>
            </w:r>
          </w:p>
        </w:tc>
        <w:tc>
          <w:tcPr>
            <w:tcW w:w="1246" w:type="dxa"/>
          </w:tcPr>
          <w:p w:rsidR="00554803" w:rsidRPr="00554803" w:rsidRDefault="00554803" w:rsidP="00877ED6">
            <w:pPr>
              <w:pStyle w:val="afe"/>
              <w:widowControl w:val="0"/>
            </w:pPr>
            <w:r w:rsidRPr="00554803">
              <w:t>110 600</w:t>
            </w:r>
          </w:p>
        </w:tc>
        <w:tc>
          <w:tcPr>
            <w:tcW w:w="1084" w:type="dxa"/>
          </w:tcPr>
          <w:p w:rsidR="00554803" w:rsidRPr="00554803" w:rsidRDefault="00554803" w:rsidP="00877ED6">
            <w:pPr>
              <w:pStyle w:val="afe"/>
              <w:widowControl w:val="0"/>
            </w:pPr>
            <w:r w:rsidRPr="00554803">
              <w:t>40,0</w:t>
            </w:r>
          </w:p>
        </w:tc>
        <w:tc>
          <w:tcPr>
            <w:tcW w:w="819" w:type="dxa"/>
          </w:tcPr>
          <w:p w:rsidR="00554803" w:rsidRPr="00554803" w:rsidRDefault="00554803" w:rsidP="00877ED6">
            <w:pPr>
              <w:pStyle w:val="afe"/>
              <w:widowControl w:val="0"/>
            </w:pPr>
            <w:r w:rsidRPr="00554803">
              <w:t>57,1</w:t>
            </w:r>
          </w:p>
        </w:tc>
        <w:tc>
          <w:tcPr>
            <w:tcW w:w="1068" w:type="dxa"/>
          </w:tcPr>
          <w:p w:rsidR="00554803" w:rsidRPr="00554803" w:rsidRDefault="00554803" w:rsidP="00877ED6">
            <w:pPr>
              <w:pStyle w:val="afe"/>
              <w:widowControl w:val="0"/>
            </w:pPr>
            <w:r w:rsidRPr="00554803">
              <w:t>0</w:t>
            </w:r>
          </w:p>
        </w:tc>
        <w:tc>
          <w:tcPr>
            <w:tcW w:w="825" w:type="dxa"/>
          </w:tcPr>
          <w:p w:rsidR="00554803" w:rsidRPr="00554803" w:rsidRDefault="00554803" w:rsidP="00877ED6">
            <w:pPr>
              <w:pStyle w:val="afe"/>
              <w:widowControl w:val="0"/>
            </w:pPr>
            <w:r w:rsidRPr="00554803">
              <w:t>0</w:t>
            </w:r>
          </w:p>
        </w:tc>
        <w:tc>
          <w:tcPr>
            <w:tcW w:w="962" w:type="dxa"/>
          </w:tcPr>
          <w:p w:rsidR="00554803" w:rsidRPr="00554803" w:rsidRDefault="00554803" w:rsidP="00877ED6">
            <w:pPr>
              <w:pStyle w:val="afe"/>
              <w:widowControl w:val="0"/>
            </w:pPr>
            <w:r w:rsidRPr="00554803">
              <w:t>0</w:t>
            </w:r>
          </w:p>
        </w:tc>
        <w:tc>
          <w:tcPr>
            <w:tcW w:w="742" w:type="dxa"/>
          </w:tcPr>
          <w:p w:rsidR="00554803" w:rsidRPr="00554803" w:rsidRDefault="00554803" w:rsidP="00877ED6">
            <w:pPr>
              <w:pStyle w:val="afe"/>
              <w:widowControl w:val="0"/>
            </w:pPr>
            <w:r w:rsidRPr="00554803">
              <w:t>0</w:t>
            </w:r>
          </w:p>
        </w:tc>
      </w:tr>
      <w:tr w:rsidR="00554803" w:rsidRPr="00554803">
        <w:tc>
          <w:tcPr>
            <w:tcW w:w="3120" w:type="dxa"/>
          </w:tcPr>
          <w:p w:rsidR="00554803" w:rsidRPr="00554803" w:rsidRDefault="00554803" w:rsidP="00877ED6">
            <w:pPr>
              <w:pStyle w:val="afe"/>
              <w:widowControl w:val="0"/>
            </w:pPr>
            <w:r w:rsidRPr="00554803">
              <w:t>Оплата коммунальных услуг</w:t>
            </w:r>
          </w:p>
        </w:tc>
        <w:tc>
          <w:tcPr>
            <w:tcW w:w="1246" w:type="dxa"/>
          </w:tcPr>
          <w:p w:rsidR="00554803" w:rsidRPr="00554803" w:rsidRDefault="00554803" w:rsidP="00877ED6">
            <w:pPr>
              <w:pStyle w:val="afe"/>
              <w:widowControl w:val="0"/>
            </w:pPr>
            <w:r w:rsidRPr="00554803">
              <w:t>110 700</w:t>
            </w:r>
          </w:p>
        </w:tc>
        <w:tc>
          <w:tcPr>
            <w:tcW w:w="1084" w:type="dxa"/>
          </w:tcPr>
          <w:p w:rsidR="00554803" w:rsidRPr="00554803" w:rsidRDefault="00554803" w:rsidP="00877ED6">
            <w:pPr>
              <w:pStyle w:val="afe"/>
              <w:widowControl w:val="0"/>
            </w:pPr>
            <w:r w:rsidRPr="00554803">
              <w:t>9377,0</w:t>
            </w:r>
          </w:p>
        </w:tc>
        <w:tc>
          <w:tcPr>
            <w:tcW w:w="819" w:type="dxa"/>
          </w:tcPr>
          <w:p w:rsidR="00554803" w:rsidRPr="00554803" w:rsidRDefault="00554803" w:rsidP="00877ED6">
            <w:pPr>
              <w:pStyle w:val="afe"/>
              <w:widowControl w:val="0"/>
            </w:pPr>
            <w:r w:rsidRPr="00554803">
              <w:t>74,5</w:t>
            </w:r>
          </w:p>
        </w:tc>
        <w:tc>
          <w:tcPr>
            <w:tcW w:w="1068" w:type="dxa"/>
          </w:tcPr>
          <w:p w:rsidR="00554803" w:rsidRPr="00554803" w:rsidRDefault="00554803" w:rsidP="00877ED6">
            <w:pPr>
              <w:pStyle w:val="afe"/>
              <w:widowControl w:val="0"/>
            </w:pPr>
            <w:r w:rsidRPr="00554803">
              <w:t>11873,0</w:t>
            </w:r>
          </w:p>
        </w:tc>
        <w:tc>
          <w:tcPr>
            <w:tcW w:w="825" w:type="dxa"/>
          </w:tcPr>
          <w:p w:rsidR="00554803" w:rsidRPr="00554803" w:rsidRDefault="00554803" w:rsidP="00877ED6">
            <w:pPr>
              <w:pStyle w:val="afe"/>
              <w:widowControl w:val="0"/>
            </w:pPr>
            <w:r w:rsidRPr="00554803">
              <w:t>104</w:t>
            </w:r>
          </w:p>
        </w:tc>
        <w:tc>
          <w:tcPr>
            <w:tcW w:w="962" w:type="dxa"/>
          </w:tcPr>
          <w:p w:rsidR="00554803" w:rsidRPr="00554803" w:rsidRDefault="00554803" w:rsidP="00877ED6">
            <w:pPr>
              <w:pStyle w:val="afe"/>
              <w:widowControl w:val="0"/>
            </w:pPr>
            <w:r w:rsidRPr="00554803">
              <w:t>11235,0</w:t>
            </w:r>
          </w:p>
        </w:tc>
        <w:tc>
          <w:tcPr>
            <w:tcW w:w="742" w:type="dxa"/>
          </w:tcPr>
          <w:p w:rsidR="00554803" w:rsidRPr="00554803" w:rsidRDefault="00554803" w:rsidP="00877ED6">
            <w:pPr>
              <w:pStyle w:val="afe"/>
              <w:widowControl w:val="0"/>
            </w:pPr>
            <w:r w:rsidRPr="00554803">
              <w:t>78,6</w:t>
            </w:r>
          </w:p>
        </w:tc>
      </w:tr>
      <w:tr w:rsidR="00554803" w:rsidRPr="00554803">
        <w:tc>
          <w:tcPr>
            <w:tcW w:w="3120" w:type="dxa"/>
          </w:tcPr>
          <w:p w:rsidR="00554803" w:rsidRPr="00554803" w:rsidRDefault="00554803" w:rsidP="00877ED6">
            <w:pPr>
              <w:pStyle w:val="afe"/>
              <w:widowControl w:val="0"/>
            </w:pPr>
            <w:r w:rsidRPr="00554803">
              <w:t>оплата содержания помещений</w:t>
            </w:r>
          </w:p>
        </w:tc>
        <w:tc>
          <w:tcPr>
            <w:tcW w:w="1246" w:type="dxa"/>
          </w:tcPr>
          <w:p w:rsidR="00554803" w:rsidRPr="00554803" w:rsidRDefault="00554803" w:rsidP="00877ED6">
            <w:pPr>
              <w:pStyle w:val="afe"/>
              <w:widowControl w:val="0"/>
            </w:pPr>
            <w:r w:rsidRPr="00554803">
              <w:t>110 710</w:t>
            </w:r>
          </w:p>
        </w:tc>
        <w:tc>
          <w:tcPr>
            <w:tcW w:w="1084" w:type="dxa"/>
          </w:tcPr>
          <w:p w:rsidR="00554803" w:rsidRPr="00554803" w:rsidRDefault="00554803" w:rsidP="00877ED6">
            <w:pPr>
              <w:pStyle w:val="afe"/>
              <w:widowControl w:val="0"/>
            </w:pPr>
            <w:r w:rsidRPr="00554803">
              <w:t>163,0</w:t>
            </w:r>
          </w:p>
        </w:tc>
        <w:tc>
          <w:tcPr>
            <w:tcW w:w="819" w:type="dxa"/>
          </w:tcPr>
          <w:p w:rsidR="00554803" w:rsidRPr="00554803" w:rsidRDefault="00554803" w:rsidP="00877ED6">
            <w:pPr>
              <w:pStyle w:val="afe"/>
              <w:widowControl w:val="0"/>
            </w:pPr>
            <w:r w:rsidRPr="00554803">
              <w:t>28,4</w:t>
            </w:r>
          </w:p>
        </w:tc>
        <w:tc>
          <w:tcPr>
            <w:tcW w:w="1068" w:type="dxa"/>
          </w:tcPr>
          <w:p w:rsidR="00554803" w:rsidRPr="00554803" w:rsidRDefault="00554803" w:rsidP="00877ED6">
            <w:pPr>
              <w:pStyle w:val="afe"/>
              <w:widowControl w:val="0"/>
            </w:pPr>
            <w:r w:rsidRPr="00554803">
              <w:t>0</w:t>
            </w:r>
          </w:p>
        </w:tc>
        <w:tc>
          <w:tcPr>
            <w:tcW w:w="825" w:type="dxa"/>
          </w:tcPr>
          <w:p w:rsidR="00554803" w:rsidRPr="00554803" w:rsidRDefault="00554803" w:rsidP="00877ED6">
            <w:pPr>
              <w:pStyle w:val="afe"/>
              <w:widowControl w:val="0"/>
            </w:pPr>
            <w:r w:rsidRPr="00554803">
              <w:t>0</w:t>
            </w:r>
          </w:p>
        </w:tc>
        <w:tc>
          <w:tcPr>
            <w:tcW w:w="962" w:type="dxa"/>
          </w:tcPr>
          <w:p w:rsidR="00554803" w:rsidRPr="00554803" w:rsidRDefault="00554803" w:rsidP="00877ED6">
            <w:pPr>
              <w:pStyle w:val="afe"/>
              <w:widowControl w:val="0"/>
            </w:pPr>
            <w:r w:rsidRPr="00554803">
              <w:t>425,0</w:t>
            </w:r>
          </w:p>
        </w:tc>
        <w:tc>
          <w:tcPr>
            <w:tcW w:w="742" w:type="dxa"/>
          </w:tcPr>
          <w:p w:rsidR="00554803" w:rsidRPr="00554803" w:rsidRDefault="00554803" w:rsidP="00877ED6">
            <w:pPr>
              <w:pStyle w:val="afe"/>
              <w:widowControl w:val="0"/>
            </w:pPr>
            <w:r w:rsidRPr="00554803">
              <w:t>96,6</w:t>
            </w:r>
          </w:p>
        </w:tc>
      </w:tr>
      <w:tr w:rsidR="00554803" w:rsidRPr="00554803">
        <w:tc>
          <w:tcPr>
            <w:tcW w:w="3120" w:type="dxa"/>
          </w:tcPr>
          <w:p w:rsidR="00554803" w:rsidRPr="00554803" w:rsidRDefault="00554803" w:rsidP="00877ED6">
            <w:pPr>
              <w:pStyle w:val="afe"/>
              <w:widowControl w:val="0"/>
            </w:pPr>
            <w:r w:rsidRPr="00554803">
              <w:t>оплата потребления тепловой энергии</w:t>
            </w:r>
          </w:p>
        </w:tc>
        <w:tc>
          <w:tcPr>
            <w:tcW w:w="1246" w:type="dxa"/>
          </w:tcPr>
          <w:p w:rsidR="00554803" w:rsidRPr="00554803" w:rsidRDefault="00554803" w:rsidP="00877ED6">
            <w:pPr>
              <w:pStyle w:val="afe"/>
              <w:widowControl w:val="0"/>
            </w:pPr>
            <w:r w:rsidRPr="00554803">
              <w:t>110 720</w:t>
            </w:r>
          </w:p>
        </w:tc>
        <w:tc>
          <w:tcPr>
            <w:tcW w:w="1084" w:type="dxa"/>
          </w:tcPr>
          <w:p w:rsidR="00554803" w:rsidRPr="00554803" w:rsidRDefault="00554803" w:rsidP="00877ED6">
            <w:pPr>
              <w:pStyle w:val="afe"/>
              <w:widowControl w:val="0"/>
            </w:pPr>
            <w:r w:rsidRPr="00554803">
              <w:t>6295,0</w:t>
            </w:r>
          </w:p>
        </w:tc>
        <w:tc>
          <w:tcPr>
            <w:tcW w:w="819" w:type="dxa"/>
          </w:tcPr>
          <w:p w:rsidR="00554803" w:rsidRPr="00554803" w:rsidRDefault="00554803" w:rsidP="00877ED6">
            <w:pPr>
              <w:pStyle w:val="afe"/>
              <w:widowControl w:val="0"/>
            </w:pPr>
            <w:r w:rsidRPr="00554803">
              <w:t>99,4</w:t>
            </w:r>
          </w:p>
        </w:tc>
        <w:tc>
          <w:tcPr>
            <w:tcW w:w="1068" w:type="dxa"/>
          </w:tcPr>
          <w:p w:rsidR="00554803" w:rsidRPr="00554803" w:rsidRDefault="00554803" w:rsidP="00877ED6">
            <w:pPr>
              <w:pStyle w:val="afe"/>
              <w:widowControl w:val="0"/>
            </w:pPr>
            <w:r w:rsidRPr="00554803">
              <w:t>6760,0</w:t>
            </w:r>
          </w:p>
        </w:tc>
        <w:tc>
          <w:tcPr>
            <w:tcW w:w="825" w:type="dxa"/>
          </w:tcPr>
          <w:p w:rsidR="00554803" w:rsidRPr="00554803" w:rsidRDefault="00554803" w:rsidP="00877ED6">
            <w:pPr>
              <w:pStyle w:val="afe"/>
              <w:widowControl w:val="0"/>
            </w:pPr>
            <w:r w:rsidRPr="00554803">
              <w:t>95,5</w:t>
            </w:r>
          </w:p>
        </w:tc>
        <w:tc>
          <w:tcPr>
            <w:tcW w:w="962" w:type="dxa"/>
          </w:tcPr>
          <w:p w:rsidR="00554803" w:rsidRPr="00554803" w:rsidRDefault="00554803" w:rsidP="00877ED6">
            <w:pPr>
              <w:pStyle w:val="afe"/>
              <w:widowControl w:val="0"/>
            </w:pPr>
            <w:r w:rsidRPr="00554803">
              <w:t>8262,0</w:t>
            </w:r>
          </w:p>
        </w:tc>
        <w:tc>
          <w:tcPr>
            <w:tcW w:w="742" w:type="dxa"/>
          </w:tcPr>
          <w:p w:rsidR="00554803" w:rsidRPr="00554803" w:rsidRDefault="00554803" w:rsidP="00877ED6">
            <w:pPr>
              <w:pStyle w:val="afe"/>
              <w:widowControl w:val="0"/>
            </w:pPr>
            <w:r w:rsidRPr="00554803">
              <w:t>93,5</w:t>
            </w:r>
          </w:p>
        </w:tc>
      </w:tr>
      <w:tr w:rsidR="00554803" w:rsidRPr="00554803">
        <w:tc>
          <w:tcPr>
            <w:tcW w:w="3120" w:type="dxa"/>
          </w:tcPr>
          <w:p w:rsidR="00554803" w:rsidRPr="00554803" w:rsidRDefault="00554803" w:rsidP="00877ED6">
            <w:pPr>
              <w:pStyle w:val="afe"/>
              <w:widowControl w:val="0"/>
            </w:pPr>
            <w:r w:rsidRPr="00554803">
              <w:t>оплата потребления электрической энергии</w:t>
            </w:r>
          </w:p>
        </w:tc>
        <w:tc>
          <w:tcPr>
            <w:tcW w:w="1246" w:type="dxa"/>
          </w:tcPr>
          <w:p w:rsidR="00554803" w:rsidRPr="00554803" w:rsidRDefault="00554803" w:rsidP="00877ED6">
            <w:pPr>
              <w:pStyle w:val="afe"/>
              <w:widowControl w:val="0"/>
            </w:pPr>
            <w:r w:rsidRPr="00554803">
              <w:t>110 730</w:t>
            </w:r>
          </w:p>
        </w:tc>
        <w:tc>
          <w:tcPr>
            <w:tcW w:w="1084" w:type="dxa"/>
          </w:tcPr>
          <w:p w:rsidR="00554803" w:rsidRPr="00554803" w:rsidRDefault="00554803" w:rsidP="00877ED6">
            <w:pPr>
              <w:pStyle w:val="afe"/>
              <w:widowControl w:val="0"/>
            </w:pPr>
            <w:r w:rsidRPr="00554803">
              <w:t>1369,0</w:t>
            </w:r>
          </w:p>
        </w:tc>
        <w:tc>
          <w:tcPr>
            <w:tcW w:w="819" w:type="dxa"/>
          </w:tcPr>
          <w:p w:rsidR="00554803" w:rsidRPr="00554803" w:rsidRDefault="00554803" w:rsidP="00877ED6">
            <w:pPr>
              <w:pStyle w:val="afe"/>
              <w:widowControl w:val="0"/>
            </w:pPr>
            <w:r w:rsidRPr="00554803">
              <w:t>86,4</w:t>
            </w:r>
          </w:p>
        </w:tc>
        <w:tc>
          <w:tcPr>
            <w:tcW w:w="1068" w:type="dxa"/>
          </w:tcPr>
          <w:p w:rsidR="00554803" w:rsidRPr="00554803" w:rsidRDefault="00554803" w:rsidP="00877ED6">
            <w:pPr>
              <w:pStyle w:val="afe"/>
              <w:widowControl w:val="0"/>
            </w:pPr>
            <w:r w:rsidRPr="00554803">
              <w:t>2364,0</w:t>
            </w:r>
          </w:p>
        </w:tc>
        <w:tc>
          <w:tcPr>
            <w:tcW w:w="825" w:type="dxa"/>
          </w:tcPr>
          <w:p w:rsidR="00554803" w:rsidRPr="00554803" w:rsidRDefault="00554803" w:rsidP="00877ED6">
            <w:pPr>
              <w:pStyle w:val="afe"/>
              <w:widowControl w:val="0"/>
            </w:pPr>
            <w:r w:rsidRPr="00554803">
              <w:t>124</w:t>
            </w:r>
          </w:p>
        </w:tc>
        <w:tc>
          <w:tcPr>
            <w:tcW w:w="962" w:type="dxa"/>
          </w:tcPr>
          <w:p w:rsidR="00554803" w:rsidRPr="00554803" w:rsidRDefault="00554803" w:rsidP="00877ED6">
            <w:pPr>
              <w:pStyle w:val="afe"/>
              <w:widowControl w:val="0"/>
            </w:pPr>
            <w:r w:rsidRPr="00554803">
              <w:t>1946,0</w:t>
            </w:r>
          </w:p>
        </w:tc>
        <w:tc>
          <w:tcPr>
            <w:tcW w:w="742" w:type="dxa"/>
          </w:tcPr>
          <w:p w:rsidR="00554803" w:rsidRPr="00554803" w:rsidRDefault="00554803" w:rsidP="00877ED6">
            <w:pPr>
              <w:pStyle w:val="afe"/>
              <w:widowControl w:val="0"/>
            </w:pPr>
            <w:r w:rsidRPr="00554803">
              <w:t>55,9</w:t>
            </w:r>
          </w:p>
        </w:tc>
      </w:tr>
      <w:tr w:rsidR="00554803" w:rsidRPr="00554803">
        <w:tc>
          <w:tcPr>
            <w:tcW w:w="3120" w:type="dxa"/>
          </w:tcPr>
          <w:p w:rsidR="00554803" w:rsidRPr="00554803" w:rsidRDefault="00554803" w:rsidP="00877ED6">
            <w:pPr>
              <w:pStyle w:val="afe"/>
              <w:widowControl w:val="0"/>
            </w:pPr>
            <w:r w:rsidRPr="00554803">
              <w:t>оплата водоснабжения помещений</w:t>
            </w:r>
          </w:p>
        </w:tc>
        <w:tc>
          <w:tcPr>
            <w:tcW w:w="1246" w:type="dxa"/>
          </w:tcPr>
          <w:p w:rsidR="00554803" w:rsidRPr="00554803" w:rsidRDefault="00554803" w:rsidP="00877ED6">
            <w:pPr>
              <w:pStyle w:val="afe"/>
              <w:widowControl w:val="0"/>
            </w:pPr>
            <w:r w:rsidRPr="00554803">
              <w:t>110 740</w:t>
            </w:r>
          </w:p>
        </w:tc>
        <w:tc>
          <w:tcPr>
            <w:tcW w:w="1084" w:type="dxa"/>
          </w:tcPr>
          <w:p w:rsidR="00554803" w:rsidRPr="00554803" w:rsidRDefault="00554803" w:rsidP="00877ED6">
            <w:pPr>
              <w:pStyle w:val="afe"/>
              <w:widowControl w:val="0"/>
            </w:pPr>
            <w:r w:rsidRPr="00554803">
              <w:t>1550,0</w:t>
            </w:r>
          </w:p>
        </w:tc>
        <w:tc>
          <w:tcPr>
            <w:tcW w:w="819" w:type="dxa"/>
          </w:tcPr>
          <w:p w:rsidR="00554803" w:rsidRPr="00554803" w:rsidRDefault="00554803" w:rsidP="00877ED6">
            <w:pPr>
              <w:pStyle w:val="afe"/>
              <w:widowControl w:val="0"/>
            </w:pPr>
            <w:r w:rsidRPr="00554803">
              <w:t>38,8</w:t>
            </w:r>
          </w:p>
        </w:tc>
        <w:tc>
          <w:tcPr>
            <w:tcW w:w="1068" w:type="dxa"/>
          </w:tcPr>
          <w:p w:rsidR="00554803" w:rsidRPr="00554803" w:rsidRDefault="00554803" w:rsidP="00877ED6">
            <w:pPr>
              <w:pStyle w:val="afe"/>
              <w:widowControl w:val="0"/>
            </w:pPr>
            <w:r w:rsidRPr="00554803">
              <w:t>2749,0</w:t>
            </w:r>
          </w:p>
        </w:tc>
        <w:tc>
          <w:tcPr>
            <w:tcW w:w="825" w:type="dxa"/>
          </w:tcPr>
          <w:p w:rsidR="00554803" w:rsidRPr="00554803" w:rsidRDefault="00554803" w:rsidP="00877ED6">
            <w:pPr>
              <w:pStyle w:val="afe"/>
              <w:widowControl w:val="0"/>
            </w:pPr>
            <w:r w:rsidRPr="00554803">
              <w:t>158,7</w:t>
            </w:r>
          </w:p>
        </w:tc>
        <w:tc>
          <w:tcPr>
            <w:tcW w:w="962" w:type="dxa"/>
          </w:tcPr>
          <w:p w:rsidR="00554803" w:rsidRPr="00554803" w:rsidRDefault="00554803" w:rsidP="00877ED6">
            <w:pPr>
              <w:pStyle w:val="afe"/>
              <w:widowControl w:val="0"/>
            </w:pPr>
            <w:r w:rsidRPr="00554803">
              <w:t>6020,0</w:t>
            </w:r>
          </w:p>
        </w:tc>
        <w:tc>
          <w:tcPr>
            <w:tcW w:w="742" w:type="dxa"/>
          </w:tcPr>
          <w:p w:rsidR="00554803" w:rsidRPr="00554803" w:rsidRDefault="00554803" w:rsidP="00877ED6">
            <w:pPr>
              <w:pStyle w:val="afe"/>
              <w:widowControl w:val="0"/>
            </w:pPr>
            <w:r w:rsidRPr="00554803">
              <w:t>39,1</w:t>
            </w:r>
          </w:p>
        </w:tc>
      </w:tr>
      <w:tr w:rsidR="00554803" w:rsidRPr="00554803">
        <w:tc>
          <w:tcPr>
            <w:tcW w:w="3120" w:type="dxa"/>
          </w:tcPr>
          <w:p w:rsidR="00554803" w:rsidRPr="00554803" w:rsidRDefault="00554803" w:rsidP="00877ED6">
            <w:pPr>
              <w:pStyle w:val="afe"/>
              <w:widowControl w:val="0"/>
            </w:pPr>
            <w:r w:rsidRPr="00554803">
              <w:t>прочие коммунальные услуги</w:t>
            </w:r>
          </w:p>
        </w:tc>
        <w:tc>
          <w:tcPr>
            <w:tcW w:w="1246" w:type="dxa"/>
          </w:tcPr>
          <w:p w:rsidR="00554803" w:rsidRPr="00554803" w:rsidRDefault="00554803" w:rsidP="00877ED6">
            <w:pPr>
              <w:pStyle w:val="afe"/>
              <w:widowControl w:val="0"/>
            </w:pPr>
            <w:r w:rsidRPr="00554803">
              <w:t>110 770</w:t>
            </w:r>
          </w:p>
        </w:tc>
        <w:tc>
          <w:tcPr>
            <w:tcW w:w="1084" w:type="dxa"/>
          </w:tcPr>
          <w:p w:rsidR="00554803" w:rsidRPr="00554803" w:rsidRDefault="00554803" w:rsidP="00877ED6">
            <w:pPr>
              <w:pStyle w:val="afe"/>
              <w:widowControl w:val="0"/>
            </w:pPr>
            <w:r w:rsidRPr="00554803">
              <w:t>0</w:t>
            </w:r>
          </w:p>
        </w:tc>
        <w:tc>
          <w:tcPr>
            <w:tcW w:w="819" w:type="dxa"/>
          </w:tcPr>
          <w:p w:rsidR="00554803" w:rsidRPr="00554803" w:rsidRDefault="00554803" w:rsidP="00877ED6">
            <w:pPr>
              <w:pStyle w:val="afe"/>
              <w:widowControl w:val="0"/>
            </w:pPr>
            <w:r w:rsidRPr="00554803">
              <w:t>0</w:t>
            </w:r>
          </w:p>
        </w:tc>
        <w:tc>
          <w:tcPr>
            <w:tcW w:w="1068" w:type="dxa"/>
          </w:tcPr>
          <w:p w:rsidR="00554803" w:rsidRPr="00554803" w:rsidRDefault="00554803" w:rsidP="00877ED6">
            <w:pPr>
              <w:pStyle w:val="afe"/>
              <w:widowControl w:val="0"/>
            </w:pPr>
            <w:r w:rsidRPr="00554803">
              <w:t>0</w:t>
            </w:r>
          </w:p>
        </w:tc>
        <w:tc>
          <w:tcPr>
            <w:tcW w:w="825" w:type="dxa"/>
          </w:tcPr>
          <w:p w:rsidR="00554803" w:rsidRPr="00554803" w:rsidRDefault="00554803" w:rsidP="00877ED6">
            <w:pPr>
              <w:pStyle w:val="afe"/>
              <w:widowControl w:val="0"/>
            </w:pPr>
            <w:r w:rsidRPr="00554803">
              <w:t>0</w:t>
            </w:r>
          </w:p>
        </w:tc>
        <w:tc>
          <w:tcPr>
            <w:tcW w:w="962" w:type="dxa"/>
          </w:tcPr>
          <w:p w:rsidR="00554803" w:rsidRPr="00554803" w:rsidRDefault="00554803" w:rsidP="00877ED6">
            <w:pPr>
              <w:pStyle w:val="afe"/>
              <w:widowControl w:val="0"/>
            </w:pPr>
            <w:r w:rsidRPr="00554803">
              <w:t>0</w:t>
            </w:r>
          </w:p>
        </w:tc>
        <w:tc>
          <w:tcPr>
            <w:tcW w:w="742" w:type="dxa"/>
          </w:tcPr>
          <w:p w:rsidR="00554803" w:rsidRPr="00554803" w:rsidRDefault="00554803" w:rsidP="00877ED6">
            <w:pPr>
              <w:pStyle w:val="afe"/>
              <w:widowControl w:val="0"/>
            </w:pPr>
            <w:r w:rsidRPr="00554803">
              <w:t>0</w:t>
            </w:r>
          </w:p>
        </w:tc>
      </w:tr>
      <w:tr w:rsidR="00554803" w:rsidRPr="00554803">
        <w:tc>
          <w:tcPr>
            <w:tcW w:w="3120" w:type="dxa"/>
          </w:tcPr>
          <w:p w:rsidR="00554803" w:rsidRPr="00554803" w:rsidRDefault="00554803" w:rsidP="00877ED6">
            <w:pPr>
              <w:pStyle w:val="afe"/>
              <w:widowControl w:val="0"/>
            </w:pPr>
            <w:r w:rsidRPr="00554803">
              <w:t>Прочие текущие расходы на закупку товара</w:t>
            </w:r>
          </w:p>
        </w:tc>
        <w:tc>
          <w:tcPr>
            <w:tcW w:w="1246" w:type="dxa"/>
          </w:tcPr>
          <w:p w:rsidR="00554803" w:rsidRPr="00554803" w:rsidRDefault="00554803" w:rsidP="00877ED6">
            <w:pPr>
              <w:pStyle w:val="afe"/>
              <w:widowControl w:val="0"/>
            </w:pPr>
            <w:r w:rsidRPr="00554803">
              <w:t>111 000</w:t>
            </w:r>
          </w:p>
        </w:tc>
        <w:tc>
          <w:tcPr>
            <w:tcW w:w="1084" w:type="dxa"/>
          </w:tcPr>
          <w:p w:rsidR="00554803" w:rsidRPr="00554803" w:rsidRDefault="00554803" w:rsidP="00877ED6">
            <w:pPr>
              <w:pStyle w:val="afe"/>
              <w:widowControl w:val="0"/>
            </w:pPr>
            <w:r w:rsidRPr="00554803">
              <w:t>26,0</w:t>
            </w:r>
          </w:p>
        </w:tc>
        <w:tc>
          <w:tcPr>
            <w:tcW w:w="819" w:type="dxa"/>
          </w:tcPr>
          <w:p w:rsidR="00554803" w:rsidRPr="00554803" w:rsidRDefault="00554803" w:rsidP="00877ED6">
            <w:pPr>
              <w:pStyle w:val="afe"/>
              <w:widowControl w:val="0"/>
            </w:pPr>
            <w:r w:rsidRPr="00554803">
              <w:t>7,2</w:t>
            </w:r>
          </w:p>
        </w:tc>
        <w:tc>
          <w:tcPr>
            <w:tcW w:w="1068" w:type="dxa"/>
          </w:tcPr>
          <w:p w:rsidR="00554803" w:rsidRPr="00554803" w:rsidRDefault="00554803" w:rsidP="00877ED6">
            <w:pPr>
              <w:pStyle w:val="afe"/>
              <w:widowControl w:val="0"/>
            </w:pPr>
            <w:r w:rsidRPr="00554803">
              <w:t>0</w:t>
            </w:r>
          </w:p>
        </w:tc>
        <w:tc>
          <w:tcPr>
            <w:tcW w:w="825" w:type="dxa"/>
          </w:tcPr>
          <w:p w:rsidR="00554803" w:rsidRPr="00554803" w:rsidRDefault="00554803" w:rsidP="00877ED6">
            <w:pPr>
              <w:pStyle w:val="afe"/>
              <w:widowControl w:val="0"/>
            </w:pPr>
            <w:r w:rsidRPr="00554803">
              <w:t>0</w:t>
            </w:r>
          </w:p>
        </w:tc>
        <w:tc>
          <w:tcPr>
            <w:tcW w:w="962" w:type="dxa"/>
          </w:tcPr>
          <w:p w:rsidR="00554803" w:rsidRPr="00554803" w:rsidRDefault="00554803" w:rsidP="00877ED6">
            <w:pPr>
              <w:pStyle w:val="afe"/>
              <w:widowControl w:val="0"/>
            </w:pPr>
            <w:r w:rsidRPr="00554803">
              <w:t>5</w:t>
            </w:r>
          </w:p>
        </w:tc>
        <w:tc>
          <w:tcPr>
            <w:tcW w:w="742" w:type="dxa"/>
          </w:tcPr>
          <w:p w:rsidR="00554803" w:rsidRPr="00554803" w:rsidRDefault="00554803" w:rsidP="00877ED6">
            <w:pPr>
              <w:pStyle w:val="afe"/>
              <w:widowControl w:val="0"/>
            </w:pPr>
            <w:r w:rsidRPr="00554803">
              <w:t>14,7</w:t>
            </w:r>
          </w:p>
        </w:tc>
      </w:tr>
      <w:tr w:rsidR="00554803" w:rsidRPr="00554803">
        <w:tc>
          <w:tcPr>
            <w:tcW w:w="3120" w:type="dxa"/>
          </w:tcPr>
          <w:p w:rsidR="00554803" w:rsidRPr="00554803" w:rsidRDefault="00554803" w:rsidP="00877ED6">
            <w:pPr>
              <w:pStyle w:val="afe"/>
              <w:widowControl w:val="0"/>
            </w:pPr>
            <w:r w:rsidRPr="00554803">
              <w:t>Трансферты населению</w:t>
            </w:r>
          </w:p>
        </w:tc>
        <w:tc>
          <w:tcPr>
            <w:tcW w:w="1246" w:type="dxa"/>
          </w:tcPr>
          <w:p w:rsidR="00554803" w:rsidRPr="00554803" w:rsidRDefault="00554803" w:rsidP="00877ED6">
            <w:pPr>
              <w:pStyle w:val="afe"/>
              <w:widowControl w:val="0"/>
            </w:pPr>
            <w:r w:rsidRPr="00554803">
              <w:t>130 300</w:t>
            </w:r>
          </w:p>
        </w:tc>
        <w:tc>
          <w:tcPr>
            <w:tcW w:w="1084" w:type="dxa"/>
          </w:tcPr>
          <w:p w:rsidR="00554803" w:rsidRPr="00554803" w:rsidRDefault="00554803" w:rsidP="00877ED6">
            <w:pPr>
              <w:pStyle w:val="afe"/>
              <w:widowControl w:val="0"/>
            </w:pPr>
            <w:r w:rsidRPr="00554803">
              <w:t>478,0</w:t>
            </w:r>
          </w:p>
        </w:tc>
        <w:tc>
          <w:tcPr>
            <w:tcW w:w="819" w:type="dxa"/>
          </w:tcPr>
          <w:p w:rsidR="00554803" w:rsidRPr="00554803" w:rsidRDefault="00554803" w:rsidP="00877ED6">
            <w:pPr>
              <w:pStyle w:val="afe"/>
              <w:widowControl w:val="0"/>
            </w:pPr>
            <w:r w:rsidRPr="00554803">
              <w:t>31,2</w:t>
            </w:r>
          </w:p>
        </w:tc>
        <w:tc>
          <w:tcPr>
            <w:tcW w:w="1068" w:type="dxa"/>
          </w:tcPr>
          <w:p w:rsidR="00554803" w:rsidRPr="00554803" w:rsidRDefault="00554803" w:rsidP="00877ED6">
            <w:pPr>
              <w:pStyle w:val="afe"/>
              <w:widowControl w:val="0"/>
            </w:pPr>
            <w:r w:rsidRPr="00554803">
              <w:t>502,0</w:t>
            </w:r>
          </w:p>
        </w:tc>
        <w:tc>
          <w:tcPr>
            <w:tcW w:w="825" w:type="dxa"/>
          </w:tcPr>
          <w:p w:rsidR="00554803" w:rsidRPr="00554803" w:rsidRDefault="00554803" w:rsidP="00877ED6">
            <w:pPr>
              <w:pStyle w:val="afe"/>
              <w:widowControl w:val="0"/>
            </w:pPr>
            <w:r w:rsidRPr="00554803">
              <w:t>28,4</w:t>
            </w:r>
          </w:p>
        </w:tc>
        <w:tc>
          <w:tcPr>
            <w:tcW w:w="962" w:type="dxa"/>
          </w:tcPr>
          <w:p w:rsidR="00554803" w:rsidRPr="00554803" w:rsidRDefault="00554803" w:rsidP="00877ED6">
            <w:pPr>
              <w:pStyle w:val="afe"/>
              <w:widowControl w:val="0"/>
            </w:pPr>
            <w:r w:rsidRPr="00554803">
              <w:t>1783,0</w:t>
            </w:r>
          </w:p>
        </w:tc>
        <w:tc>
          <w:tcPr>
            <w:tcW w:w="742" w:type="dxa"/>
          </w:tcPr>
          <w:p w:rsidR="00554803" w:rsidRPr="00554803" w:rsidRDefault="00554803" w:rsidP="00877ED6">
            <w:pPr>
              <w:pStyle w:val="afe"/>
              <w:widowControl w:val="0"/>
            </w:pPr>
            <w:r w:rsidRPr="00554803">
              <w:t>123,0</w:t>
            </w:r>
          </w:p>
        </w:tc>
      </w:tr>
      <w:tr w:rsidR="00554803" w:rsidRPr="00554803">
        <w:tc>
          <w:tcPr>
            <w:tcW w:w="3120" w:type="dxa"/>
          </w:tcPr>
          <w:p w:rsidR="00554803" w:rsidRPr="00554803" w:rsidRDefault="00554803" w:rsidP="00877ED6">
            <w:pPr>
              <w:pStyle w:val="afe"/>
              <w:widowControl w:val="0"/>
            </w:pPr>
            <w:r w:rsidRPr="00554803">
              <w:t>Приобретенное оборудование и предметы длительного пользования</w:t>
            </w:r>
          </w:p>
        </w:tc>
        <w:tc>
          <w:tcPr>
            <w:tcW w:w="1246" w:type="dxa"/>
          </w:tcPr>
          <w:p w:rsidR="00554803" w:rsidRPr="00554803" w:rsidRDefault="00554803" w:rsidP="00877ED6">
            <w:pPr>
              <w:pStyle w:val="afe"/>
              <w:widowControl w:val="0"/>
            </w:pPr>
            <w:r w:rsidRPr="00554803">
              <w:t>240 100</w:t>
            </w:r>
          </w:p>
        </w:tc>
        <w:tc>
          <w:tcPr>
            <w:tcW w:w="1084" w:type="dxa"/>
          </w:tcPr>
          <w:p w:rsidR="00554803" w:rsidRPr="00554803" w:rsidRDefault="00554803" w:rsidP="00877ED6">
            <w:pPr>
              <w:pStyle w:val="afe"/>
              <w:widowControl w:val="0"/>
            </w:pPr>
            <w:r w:rsidRPr="00554803">
              <w:t>0</w:t>
            </w:r>
          </w:p>
        </w:tc>
        <w:tc>
          <w:tcPr>
            <w:tcW w:w="819" w:type="dxa"/>
          </w:tcPr>
          <w:p w:rsidR="00554803" w:rsidRPr="00554803" w:rsidRDefault="00554803" w:rsidP="00877ED6">
            <w:pPr>
              <w:pStyle w:val="afe"/>
              <w:widowControl w:val="0"/>
            </w:pPr>
            <w:r w:rsidRPr="00554803">
              <w:t>0</w:t>
            </w:r>
          </w:p>
        </w:tc>
        <w:tc>
          <w:tcPr>
            <w:tcW w:w="1068" w:type="dxa"/>
          </w:tcPr>
          <w:p w:rsidR="00554803" w:rsidRPr="00554803" w:rsidRDefault="00554803" w:rsidP="00877ED6">
            <w:pPr>
              <w:pStyle w:val="afe"/>
              <w:widowControl w:val="0"/>
            </w:pPr>
            <w:r w:rsidRPr="00554803">
              <w:t>0</w:t>
            </w:r>
          </w:p>
        </w:tc>
        <w:tc>
          <w:tcPr>
            <w:tcW w:w="825" w:type="dxa"/>
          </w:tcPr>
          <w:p w:rsidR="00554803" w:rsidRPr="00554803" w:rsidRDefault="00554803" w:rsidP="00877ED6">
            <w:pPr>
              <w:pStyle w:val="afe"/>
              <w:widowControl w:val="0"/>
            </w:pPr>
            <w:r w:rsidRPr="00554803">
              <w:t>0</w:t>
            </w:r>
          </w:p>
        </w:tc>
        <w:tc>
          <w:tcPr>
            <w:tcW w:w="962" w:type="dxa"/>
          </w:tcPr>
          <w:p w:rsidR="00554803" w:rsidRPr="00554803" w:rsidRDefault="00554803" w:rsidP="00877ED6">
            <w:pPr>
              <w:pStyle w:val="afe"/>
              <w:widowControl w:val="0"/>
            </w:pPr>
            <w:r w:rsidRPr="00554803">
              <w:t>67,0</w:t>
            </w:r>
          </w:p>
        </w:tc>
        <w:tc>
          <w:tcPr>
            <w:tcW w:w="742" w:type="dxa"/>
          </w:tcPr>
          <w:p w:rsidR="00554803" w:rsidRPr="00554803" w:rsidRDefault="00554803" w:rsidP="00877ED6">
            <w:pPr>
              <w:pStyle w:val="afe"/>
              <w:widowControl w:val="0"/>
            </w:pPr>
            <w:r w:rsidRPr="00554803">
              <w:t>231,0</w:t>
            </w:r>
          </w:p>
        </w:tc>
      </w:tr>
      <w:tr w:rsidR="00554803" w:rsidRPr="00554803">
        <w:tc>
          <w:tcPr>
            <w:tcW w:w="3120" w:type="dxa"/>
          </w:tcPr>
          <w:p w:rsidR="00554803" w:rsidRPr="00554803" w:rsidRDefault="00554803" w:rsidP="00877ED6">
            <w:pPr>
              <w:pStyle w:val="afe"/>
              <w:widowControl w:val="0"/>
            </w:pPr>
            <w:r w:rsidRPr="00554803">
              <w:t>Капитальный ремонт</w:t>
            </w:r>
          </w:p>
        </w:tc>
        <w:tc>
          <w:tcPr>
            <w:tcW w:w="1246" w:type="dxa"/>
          </w:tcPr>
          <w:p w:rsidR="00554803" w:rsidRPr="00554803" w:rsidRDefault="00554803" w:rsidP="00877ED6">
            <w:pPr>
              <w:pStyle w:val="afe"/>
              <w:widowControl w:val="0"/>
            </w:pPr>
            <w:r w:rsidRPr="00554803">
              <w:t>240 300</w:t>
            </w:r>
          </w:p>
        </w:tc>
        <w:tc>
          <w:tcPr>
            <w:tcW w:w="1084" w:type="dxa"/>
          </w:tcPr>
          <w:p w:rsidR="00554803" w:rsidRPr="00554803" w:rsidRDefault="00554803" w:rsidP="00877ED6">
            <w:pPr>
              <w:pStyle w:val="afe"/>
              <w:widowControl w:val="0"/>
            </w:pPr>
            <w:r w:rsidRPr="00554803">
              <w:t>855,0</w:t>
            </w:r>
          </w:p>
        </w:tc>
        <w:tc>
          <w:tcPr>
            <w:tcW w:w="819" w:type="dxa"/>
          </w:tcPr>
          <w:p w:rsidR="00554803" w:rsidRPr="00554803" w:rsidRDefault="00554803" w:rsidP="00877ED6">
            <w:pPr>
              <w:pStyle w:val="afe"/>
              <w:widowControl w:val="0"/>
            </w:pPr>
            <w:r w:rsidRPr="00554803">
              <w:t>57</w:t>
            </w:r>
          </w:p>
        </w:tc>
        <w:tc>
          <w:tcPr>
            <w:tcW w:w="1068" w:type="dxa"/>
          </w:tcPr>
          <w:p w:rsidR="00554803" w:rsidRPr="00554803" w:rsidRDefault="00554803" w:rsidP="00877ED6">
            <w:pPr>
              <w:pStyle w:val="afe"/>
              <w:widowControl w:val="0"/>
            </w:pPr>
            <w:r w:rsidRPr="00554803">
              <w:t>0</w:t>
            </w:r>
          </w:p>
        </w:tc>
        <w:tc>
          <w:tcPr>
            <w:tcW w:w="825" w:type="dxa"/>
          </w:tcPr>
          <w:p w:rsidR="00554803" w:rsidRPr="00554803" w:rsidRDefault="00554803" w:rsidP="00877ED6">
            <w:pPr>
              <w:pStyle w:val="afe"/>
              <w:widowControl w:val="0"/>
            </w:pPr>
            <w:r w:rsidRPr="00554803">
              <w:t>0</w:t>
            </w:r>
          </w:p>
        </w:tc>
        <w:tc>
          <w:tcPr>
            <w:tcW w:w="962" w:type="dxa"/>
          </w:tcPr>
          <w:p w:rsidR="00554803" w:rsidRPr="00554803" w:rsidRDefault="00554803" w:rsidP="00877ED6">
            <w:pPr>
              <w:pStyle w:val="afe"/>
              <w:widowControl w:val="0"/>
            </w:pPr>
            <w:r w:rsidRPr="00554803">
              <w:t>500,0</w:t>
            </w:r>
          </w:p>
        </w:tc>
        <w:tc>
          <w:tcPr>
            <w:tcW w:w="742" w:type="dxa"/>
          </w:tcPr>
          <w:p w:rsidR="00554803" w:rsidRPr="00554803" w:rsidRDefault="00554803" w:rsidP="00877ED6">
            <w:pPr>
              <w:pStyle w:val="afe"/>
              <w:widowControl w:val="0"/>
            </w:pPr>
            <w:r w:rsidRPr="00554803">
              <w:t>89,3</w:t>
            </w:r>
          </w:p>
        </w:tc>
      </w:tr>
      <w:tr w:rsidR="00554803" w:rsidRPr="00554803">
        <w:tc>
          <w:tcPr>
            <w:tcW w:w="3120" w:type="dxa"/>
          </w:tcPr>
          <w:p w:rsidR="00554803" w:rsidRPr="00554803" w:rsidRDefault="00554803" w:rsidP="00877ED6">
            <w:pPr>
              <w:pStyle w:val="afe"/>
              <w:widowControl w:val="0"/>
            </w:pPr>
            <w:r w:rsidRPr="00554803">
              <w:t>ИТОГО РАСХОДОВ</w:t>
            </w:r>
          </w:p>
        </w:tc>
        <w:tc>
          <w:tcPr>
            <w:tcW w:w="1246" w:type="dxa"/>
          </w:tcPr>
          <w:p w:rsidR="00554803" w:rsidRPr="00554803" w:rsidRDefault="00554803" w:rsidP="00877ED6">
            <w:pPr>
              <w:pStyle w:val="afe"/>
              <w:widowControl w:val="0"/>
            </w:pPr>
            <w:r w:rsidRPr="00554803">
              <w:t>800 000</w:t>
            </w:r>
          </w:p>
        </w:tc>
        <w:tc>
          <w:tcPr>
            <w:tcW w:w="1084" w:type="dxa"/>
          </w:tcPr>
          <w:p w:rsidR="00554803" w:rsidRPr="00554803" w:rsidRDefault="00554803" w:rsidP="00877ED6">
            <w:pPr>
              <w:pStyle w:val="afe"/>
              <w:widowControl w:val="0"/>
            </w:pPr>
            <w:r w:rsidRPr="00554803">
              <w:t>22180,0</w:t>
            </w:r>
          </w:p>
        </w:tc>
        <w:tc>
          <w:tcPr>
            <w:tcW w:w="819" w:type="dxa"/>
          </w:tcPr>
          <w:p w:rsidR="00554803" w:rsidRPr="00554803" w:rsidRDefault="00554803" w:rsidP="00877ED6">
            <w:pPr>
              <w:pStyle w:val="afe"/>
              <w:widowControl w:val="0"/>
            </w:pPr>
            <w:r w:rsidRPr="00554803">
              <w:t>67,3</w:t>
            </w:r>
          </w:p>
        </w:tc>
        <w:tc>
          <w:tcPr>
            <w:tcW w:w="1068" w:type="dxa"/>
          </w:tcPr>
          <w:p w:rsidR="00554803" w:rsidRPr="00554803" w:rsidRDefault="00554803" w:rsidP="00877ED6">
            <w:pPr>
              <w:pStyle w:val="afe"/>
              <w:widowControl w:val="0"/>
            </w:pPr>
            <w:r w:rsidRPr="00554803">
              <w:t>29361,0</w:t>
            </w:r>
          </w:p>
        </w:tc>
        <w:tc>
          <w:tcPr>
            <w:tcW w:w="825" w:type="dxa"/>
          </w:tcPr>
          <w:p w:rsidR="00554803" w:rsidRPr="00554803" w:rsidRDefault="00554803" w:rsidP="00877ED6">
            <w:pPr>
              <w:pStyle w:val="afe"/>
              <w:widowControl w:val="0"/>
            </w:pPr>
            <w:r w:rsidRPr="00554803">
              <w:t>74,9</w:t>
            </w:r>
          </w:p>
        </w:tc>
        <w:tc>
          <w:tcPr>
            <w:tcW w:w="962" w:type="dxa"/>
          </w:tcPr>
          <w:p w:rsidR="00554803" w:rsidRPr="00554803" w:rsidRDefault="00554803" w:rsidP="00877ED6">
            <w:pPr>
              <w:pStyle w:val="afe"/>
              <w:widowControl w:val="0"/>
            </w:pPr>
            <w:r w:rsidRPr="00554803">
              <w:t>35408,0</w:t>
            </w:r>
          </w:p>
        </w:tc>
        <w:tc>
          <w:tcPr>
            <w:tcW w:w="742" w:type="dxa"/>
          </w:tcPr>
          <w:p w:rsidR="00554803" w:rsidRPr="00554803" w:rsidRDefault="00554803" w:rsidP="00877ED6">
            <w:pPr>
              <w:pStyle w:val="afe"/>
              <w:widowControl w:val="0"/>
            </w:pPr>
            <w:r w:rsidRPr="00554803">
              <w:t>87,9</w:t>
            </w:r>
          </w:p>
        </w:tc>
      </w:tr>
    </w:tbl>
    <w:p w:rsidR="00854CC4" w:rsidRDefault="00854CC4" w:rsidP="00877ED6"/>
    <w:p w:rsidR="00554803" w:rsidRDefault="00554803" w:rsidP="00877ED6">
      <w:r w:rsidRPr="00554803">
        <w:t xml:space="preserve">Как показывают данные таблицы </w:t>
      </w:r>
      <w:r>
        <w:t>2.2</w:t>
      </w:r>
      <w:r w:rsidRPr="00554803">
        <w:t xml:space="preserve"> ситуация с выполнением сметы финансирования с каждым годом улучшается.</w:t>
      </w:r>
      <w:r w:rsidR="00854CC4">
        <w:t xml:space="preserve"> </w:t>
      </w:r>
      <w:r w:rsidRPr="00554803">
        <w:t>Если в 2007 году профинансировано было лишь 67,3% от утвержденной сметы, то в 2009 - выполнение плана по сметному финансированию - 87</w:t>
      </w:r>
      <w:r>
        <w:t>.9</w:t>
      </w:r>
      <w:r w:rsidRPr="00554803">
        <w:t>%, что на 20,6% выше, чем в 2007 году и на 13% выше, чем в 2008 году.</w:t>
      </w:r>
      <w:r w:rsidR="00854CC4">
        <w:t xml:space="preserve"> </w:t>
      </w:r>
      <w:r w:rsidRPr="00554803">
        <w:t xml:space="preserve">Имеется общая тенденция роста объема финансирования в течении трех лет, что наглядно видно из рисунка </w:t>
      </w:r>
      <w:r>
        <w:t>2.3</w:t>
      </w:r>
    </w:p>
    <w:p w:rsidR="00854CC4" w:rsidRDefault="00854CC4" w:rsidP="00877ED6"/>
    <w:p w:rsidR="00554803" w:rsidRPr="00554803" w:rsidRDefault="00CC77D1" w:rsidP="00877ED6">
      <w:r w:rsidRPr="00554803">
        <w:object w:dxaOrig="7638" w:dyaOrig="3332">
          <v:shape id="_x0000_i1028" type="#_x0000_t75" style="width:381.75pt;height:166.5pt" o:ole="">
            <v:imagedata r:id="rId11" o:title=""/>
          </v:shape>
          <o:OLEObject Type="Embed" ProgID="MSGraph.Chart.8" ShapeID="_x0000_i1028" DrawAspect="Content" ObjectID="_1460142253" r:id="rId12">
            <o:FieldCodes>\s</o:FieldCodes>
          </o:OLEObject>
        </w:object>
      </w:r>
    </w:p>
    <w:p w:rsidR="00554803" w:rsidRDefault="00554803" w:rsidP="00877ED6">
      <w:r w:rsidRPr="00554803">
        <w:t xml:space="preserve">Рисунок </w:t>
      </w:r>
      <w:r>
        <w:t>2.3</w:t>
      </w:r>
      <w:r w:rsidRPr="00554803">
        <w:t xml:space="preserve"> </w:t>
      </w:r>
      <w:r>
        <w:t>-</w:t>
      </w:r>
      <w:r w:rsidRPr="00554803">
        <w:t xml:space="preserve"> Динамика объема финансирования за счет поступлений бюджетных средств за 2007-2009 гг</w:t>
      </w:r>
      <w:r>
        <w:t>., (</w:t>
      </w:r>
      <w:r w:rsidRPr="00554803">
        <w:t>тыс. руб</w:t>
      </w:r>
      <w:r w:rsidR="00876879">
        <w:t>.</w:t>
      </w:r>
      <w:r w:rsidRPr="00554803">
        <w:t>)</w:t>
      </w:r>
    </w:p>
    <w:p w:rsidR="00854CC4" w:rsidRDefault="00854CC4" w:rsidP="00877ED6"/>
    <w:p w:rsidR="00554803" w:rsidRDefault="00554803" w:rsidP="00877ED6">
      <w:r w:rsidRPr="00554803">
        <w:t>Наиболее успешно обстоит дело с финансированием таких статей как:</w:t>
      </w:r>
    </w:p>
    <w:p w:rsidR="00554803" w:rsidRDefault="00554803" w:rsidP="00877ED6">
      <w:r w:rsidRPr="00554803">
        <w:t>оплата труда;</w:t>
      </w:r>
    </w:p>
    <w:p w:rsidR="00554803" w:rsidRDefault="00554803" w:rsidP="00877ED6">
      <w:r w:rsidRPr="00554803">
        <w:t>начисления на оплату труда;</w:t>
      </w:r>
    </w:p>
    <w:p w:rsidR="00554803" w:rsidRDefault="00554803" w:rsidP="00877ED6">
      <w:r w:rsidRPr="00554803">
        <w:t>оплата коммунальных услуг.</w:t>
      </w:r>
    </w:p>
    <w:p w:rsidR="00554803" w:rsidRDefault="00554803" w:rsidP="00877ED6">
      <w:r w:rsidRPr="00554803">
        <w:t>Хуже всего финансируются:</w:t>
      </w:r>
    </w:p>
    <w:p w:rsidR="00554803" w:rsidRDefault="00554803" w:rsidP="00877ED6">
      <w:r w:rsidRPr="00554803">
        <w:t>приобретение предметов снабжения;</w:t>
      </w:r>
    </w:p>
    <w:p w:rsidR="00554803" w:rsidRDefault="00554803" w:rsidP="00877ED6">
      <w:r w:rsidRPr="00554803">
        <w:t>командировки и служебные разъезды;</w:t>
      </w:r>
    </w:p>
    <w:p w:rsidR="00554803" w:rsidRDefault="00554803" w:rsidP="00877ED6">
      <w:r w:rsidRPr="00554803">
        <w:t>транспортные услуги;</w:t>
      </w:r>
    </w:p>
    <w:p w:rsidR="00554803" w:rsidRDefault="00554803" w:rsidP="00877ED6">
      <w:r w:rsidRPr="00554803">
        <w:t>оплата услуг связи.</w:t>
      </w:r>
    </w:p>
    <w:p w:rsidR="00554803" w:rsidRDefault="00554803" w:rsidP="00877ED6">
      <w:r w:rsidRPr="00554803">
        <w:t>Для того, чтобы определить в каком объеме утвержденные бюджетные средства были израсходованы, рассмотрим еще одну сводную таблицу на основании данных отчетов об исполнении сметы доходов и расходов и баланса сметы доходов и расходов.</w:t>
      </w:r>
    </w:p>
    <w:p w:rsidR="00554803" w:rsidRPr="00554803" w:rsidRDefault="00554803" w:rsidP="00877ED6">
      <w:r w:rsidRPr="00554803">
        <w:t>Динамику фактических расходов государственного автономного образовательного учреждения среднего профессионального образования Республики Татарстан</w:t>
      </w:r>
      <w:r>
        <w:t xml:space="preserve"> "</w:t>
      </w:r>
      <w:r w:rsidRPr="00554803">
        <w:t>Нефтекамский музыкальный колледж имени Салиха Сайдашева</w:t>
      </w:r>
      <w:r>
        <w:t xml:space="preserve">" </w:t>
      </w:r>
      <w:r w:rsidRPr="00554803">
        <w:t xml:space="preserve">рассмотрим и дадим оценку на основании данных представленных в таблице </w:t>
      </w:r>
      <w:r>
        <w:t>2.3</w:t>
      </w:r>
    </w:p>
    <w:p w:rsidR="00554803" w:rsidRPr="00554803" w:rsidRDefault="00554803" w:rsidP="00877ED6">
      <w:r w:rsidRPr="00554803">
        <w:t xml:space="preserve">Таблица </w:t>
      </w:r>
      <w:r>
        <w:t>2.3</w:t>
      </w:r>
      <w:r w:rsidRPr="00554803">
        <w:t xml:space="preserve"> - Динамика фактических расходов за счет поступлений из бюджета за период с 2007 по 2009 гг</w:t>
      </w:r>
      <w:r>
        <w:t>., (</w:t>
      </w:r>
      <w:r w:rsidRPr="00554803">
        <w:t xml:space="preserve">тыс. руб) </w:t>
      </w:r>
    </w:p>
    <w:tbl>
      <w:tblPr>
        <w:tblStyle w:val="14"/>
        <w:tblW w:w="4750" w:type="pct"/>
        <w:tblInd w:w="0" w:type="dxa"/>
        <w:tblLook w:val="01E0" w:firstRow="1" w:lastRow="1" w:firstColumn="1" w:lastColumn="1" w:noHBand="0" w:noVBand="0"/>
      </w:tblPr>
      <w:tblGrid>
        <w:gridCol w:w="2244"/>
        <w:gridCol w:w="994"/>
        <w:gridCol w:w="953"/>
        <w:gridCol w:w="1018"/>
        <w:gridCol w:w="947"/>
        <w:gridCol w:w="1018"/>
        <w:gridCol w:w="900"/>
        <w:gridCol w:w="1018"/>
      </w:tblGrid>
      <w:tr w:rsidR="00554803" w:rsidRPr="00554803">
        <w:tc>
          <w:tcPr>
            <w:tcW w:w="3238" w:type="dxa"/>
            <w:gridSpan w:val="2"/>
          </w:tcPr>
          <w:p w:rsidR="00554803" w:rsidRPr="00554803" w:rsidRDefault="00554803" w:rsidP="00877ED6">
            <w:pPr>
              <w:pStyle w:val="afe"/>
              <w:widowControl w:val="0"/>
            </w:pPr>
            <w:r w:rsidRPr="00554803">
              <w:t>Экономическая классификация расходов</w:t>
            </w:r>
          </w:p>
        </w:tc>
        <w:tc>
          <w:tcPr>
            <w:tcW w:w="953" w:type="dxa"/>
            <w:vMerge w:val="restart"/>
          </w:tcPr>
          <w:p w:rsidR="00554803" w:rsidRPr="00554803" w:rsidRDefault="00554803" w:rsidP="00877ED6">
            <w:pPr>
              <w:pStyle w:val="afe"/>
              <w:widowControl w:val="0"/>
            </w:pPr>
            <w:r w:rsidRPr="00554803">
              <w:t xml:space="preserve">2007 г. </w:t>
            </w:r>
          </w:p>
        </w:tc>
        <w:tc>
          <w:tcPr>
            <w:tcW w:w="1018" w:type="dxa"/>
            <w:vMerge w:val="restart"/>
          </w:tcPr>
          <w:p w:rsidR="00554803" w:rsidRPr="00554803" w:rsidRDefault="00554803" w:rsidP="00877ED6">
            <w:pPr>
              <w:pStyle w:val="afe"/>
              <w:widowControl w:val="0"/>
            </w:pPr>
            <w:r w:rsidRPr="00554803">
              <w:t>% от финанси-</w:t>
            </w:r>
          </w:p>
          <w:p w:rsidR="00554803" w:rsidRPr="00554803" w:rsidRDefault="00554803" w:rsidP="00877ED6">
            <w:pPr>
              <w:pStyle w:val="afe"/>
              <w:widowControl w:val="0"/>
            </w:pPr>
            <w:r w:rsidRPr="00554803">
              <w:t>рования</w:t>
            </w:r>
          </w:p>
        </w:tc>
        <w:tc>
          <w:tcPr>
            <w:tcW w:w="947" w:type="dxa"/>
            <w:vMerge w:val="restart"/>
          </w:tcPr>
          <w:p w:rsidR="00554803" w:rsidRPr="00554803" w:rsidRDefault="00554803" w:rsidP="00877ED6">
            <w:pPr>
              <w:pStyle w:val="afe"/>
              <w:widowControl w:val="0"/>
            </w:pPr>
            <w:r w:rsidRPr="00554803">
              <w:t xml:space="preserve">2008 г. </w:t>
            </w:r>
          </w:p>
        </w:tc>
        <w:tc>
          <w:tcPr>
            <w:tcW w:w="1018" w:type="dxa"/>
            <w:vMerge w:val="restart"/>
          </w:tcPr>
          <w:p w:rsidR="00554803" w:rsidRPr="00554803" w:rsidRDefault="00554803" w:rsidP="00877ED6">
            <w:pPr>
              <w:pStyle w:val="afe"/>
              <w:widowControl w:val="0"/>
            </w:pPr>
            <w:r w:rsidRPr="00554803">
              <w:t>% от финанси-</w:t>
            </w:r>
          </w:p>
          <w:p w:rsidR="00554803" w:rsidRPr="00554803" w:rsidRDefault="00554803" w:rsidP="00877ED6">
            <w:pPr>
              <w:pStyle w:val="afe"/>
              <w:widowControl w:val="0"/>
            </w:pPr>
            <w:r w:rsidRPr="00554803">
              <w:t>рования</w:t>
            </w:r>
          </w:p>
        </w:tc>
        <w:tc>
          <w:tcPr>
            <w:tcW w:w="900" w:type="dxa"/>
            <w:vMerge w:val="restart"/>
          </w:tcPr>
          <w:p w:rsidR="00554803" w:rsidRPr="00554803" w:rsidRDefault="00554803" w:rsidP="00877ED6">
            <w:pPr>
              <w:pStyle w:val="afe"/>
              <w:widowControl w:val="0"/>
            </w:pPr>
            <w:r w:rsidRPr="00554803">
              <w:t xml:space="preserve">2009 г. </w:t>
            </w:r>
          </w:p>
        </w:tc>
        <w:tc>
          <w:tcPr>
            <w:tcW w:w="1018" w:type="dxa"/>
            <w:vMerge w:val="restart"/>
          </w:tcPr>
          <w:p w:rsidR="00554803" w:rsidRPr="00554803" w:rsidRDefault="00554803" w:rsidP="00877ED6">
            <w:pPr>
              <w:pStyle w:val="afe"/>
              <w:widowControl w:val="0"/>
            </w:pPr>
            <w:r w:rsidRPr="00554803">
              <w:t>% от финанси-</w:t>
            </w:r>
          </w:p>
          <w:p w:rsidR="00554803" w:rsidRPr="00554803" w:rsidRDefault="00554803" w:rsidP="00877ED6">
            <w:pPr>
              <w:pStyle w:val="afe"/>
              <w:widowControl w:val="0"/>
            </w:pPr>
            <w:r w:rsidRPr="00554803">
              <w:t>рования</w:t>
            </w:r>
          </w:p>
        </w:tc>
      </w:tr>
      <w:tr w:rsidR="00554803" w:rsidRPr="00554803">
        <w:tc>
          <w:tcPr>
            <w:tcW w:w="2244" w:type="dxa"/>
          </w:tcPr>
          <w:p w:rsidR="00554803" w:rsidRPr="00554803" w:rsidRDefault="00554803" w:rsidP="00877ED6">
            <w:pPr>
              <w:pStyle w:val="afe"/>
              <w:widowControl w:val="0"/>
            </w:pPr>
            <w:r w:rsidRPr="00554803">
              <w:t>Наименование статьи расходов</w:t>
            </w:r>
          </w:p>
        </w:tc>
        <w:tc>
          <w:tcPr>
            <w:tcW w:w="994" w:type="dxa"/>
          </w:tcPr>
          <w:p w:rsidR="00554803" w:rsidRPr="00554803" w:rsidRDefault="00554803" w:rsidP="00877ED6">
            <w:pPr>
              <w:pStyle w:val="afe"/>
              <w:widowControl w:val="0"/>
            </w:pPr>
            <w:r w:rsidRPr="00554803">
              <w:t>Код статьи</w:t>
            </w:r>
          </w:p>
        </w:tc>
        <w:tc>
          <w:tcPr>
            <w:tcW w:w="953" w:type="dxa"/>
            <w:vMerge/>
          </w:tcPr>
          <w:p w:rsidR="00554803" w:rsidRPr="00554803" w:rsidRDefault="00554803" w:rsidP="00877ED6">
            <w:pPr>
              <w:pStyle w:val="afe"/>
              <w:widowControl w:val="0"/>
            </w:pPr>
          </w:p>
        </w:tc>
        <w:tc>
          <w:tcPr>
            <w:tcW w:w="1018" w:type="dxa"/>
            <w:vMerge/>
          </w:tcPr>
          <w:p w:rsidR="00554803" w:rsidRPr="00554803" w:rsidRDefault="00554803" w:rsidP="00877ED6">
            <w:pPr>
              <w:pStyle w:val="afe"/>
              <w:widowControl w:val="0"/>
            </w:pPr>
          </w:p>
        </w:tc>
        <w:tc>
          <w:tcPr>
            <w:tcW w:w="947" w:type="dxa"/>
            <w:vMerge/>
          </w:tcPr>
          <w:p w:rsidR="00554803" w:rsidRPr="00554803" w:rsidRDefault="00554803" w:rsidP="00877ED6">
            <w:pPr>
              <w:pStyle w:val="afe"/>
              <w:widowControl w:val="0"/>
            </w:pPr>
          </w:p>
        </w:tc>
        <w:tc>
          <w:tcPr>
            <w:tcW w:w="1018" w:type="dxa"/>
            <w:vMerge/>
          </w:tcPr>
          <w:p w:rsidR="00554803" w:rsidRPr="00554803" w:rsidRDefault="00554803" w:rsidP="00877ED6">
            <w:pPr>
              <w:pStyle w:val="afe"/>
              <w:widowControl w:val="0"/>
            </w:pPr>
          </w:p>
        </w:tc>
        <w:tc>
          <w:tcPr>
            <w:tcW w:w="900" w:type="dxa"/>
            <w:vMerge/>
          </w:tcPr>
          <w:p w:rsidR="00554803" w:rsidRPr="00554803" w:rsidRDefault="00554803" w:rsidP="00877ED6">
            <w:pPr>
              <w:pStyle w:val="afe"/>
              <w:widowControl w:val="0"/>
            </w:pPr>
          </w:p>
        </w:tc>
        <w:tc>
          <w:tcPr>
            <w:tcW w:w="1018" w:type="dxa"/>
            <w:vMerge/>
          </w:tcPr>
          <w:p w:rsidR="00554803" w:rsidRPr="00554803" w:rsidRDefault="00554803" w:rsidP="00877ED6">
            <w:pPr>
              <w:pStyle w:val="afe"/>
              <w:widowControl w:val="0"/>
            </w:pPr>
          </w:p>
        </w:tc>
      </w:tr>
      <w:tr w:rsidR="00554803" w:rsidRPr="00554803">
        <w:tc>
          <w:tcPr>
            <w:tcW w:w="2244" w:type="dxa"/>
          </w:tcPr>
          <w:p w:rsidR="00554803" w:rsidRPr="00554803" w:rsidRDefault="00554803" w:rsidP="00877ED6">
            <w:pPr>
              <w:pStyle w:val="afe"/>
              <w:widowControl w:val="0"/>
            </w:pPr>
            <w:r w:rsidRPr="00554803">
              <w:t>ТЕКУЩИЕ РАСХОДЫ</w:t>
            </w:r>
          </w:p>
        </w:tc>
        <w:tc>
          <w:tcPr>
            <w:tcW w:w="994" w:type="dxa"/>
          </w:tcPr>
          <w:p w:rsidR="00554803" w:rsidRPr="00554803" w:rsidRDefault="00554803" w:rsidP="00877ED6">
            <w:pPr>
              <w:pStyle w:val="afe"/>
              <w:widowControl w:val="0"/>
            </w:pPr>
            <w:r w:rsidRPr="00554803">
              <w:t>100 000</w:t>
            </w:r>
          </w:p>
        </w:tc>
        <w:tc>
          <w:tcPr>
            <w:tcW w:w="953" w:type="dxa"/>
          </w:tcPr>
          <w:p w:rsidR="00554803" w:rsidRPr="00554803" w:rsidRDefault="00554803" w:rsidP="00877ED6">
            <w:pPr>
              <w:pStyle w:val="afe"/>
              <w:widowControl w:val="0"/>
            </w:pPr>
          </w:p>
        </w:tc>
        <w:tc>
          <w:tcPr>
            <w:tcW w:w="1018" w:type="dxa"/>
          </w:tcPr>
          <w:p w:rsidR="00554803" w:rsidRPr="00554803" w:rsidRDefault="00554803" w:rsidP="00877ED6">
            <w:pPr>
              <w:pStyle w:val="afe"/>
              <w:widowControl w:val="0"/>
            </w:pPr>
          </w:p>
        </w:tc>
        <w:tc>
          <w:tcPr>
            <w:tcW w:w="947" w:type="dxa"/>
          </w:tcPr>
          <w:p w:rsidR="00554803" w:rsidRPr="00554803" w:rsidRDefault="00554803" w:rsidP="00877ED6">
            <w:pPr>
              <w:pStyle w:val="afe"/>
              <w:widowControl w:val="0"/>
            </w:pPr>
          </w:p>
        </w:tc>
        <w:tc>
          <w:tcPr>
            <w:tcW w:w="1018" w:type="dxa"/>
          </w:tcPr>
          <w:p w:rsidR="00554803" w:rsidRPr="00554803" w:rsidRDefault="00554803" w:rsidP="00877ED6">
            <w:pPr>
              <w:pStyle w:val="afe"/>
              <w:widowControl w:val="0"/>
            </w:pPr>
          </w:p>
        </w:tc>
        <w:tc>
          <w:tcPr>
            <w:tcW w:w="900" w:type="dxa"/>
          </w:tcPr>
          <w:p w:rsidR="00554803" w:rsidRPr="00554803" w:rsidRDefault="00554803" w:rsidP="00877ED6">
            <w:pPr>
              <w:pStyle w:val="afe"/>
              <w:widowControl w:val="0"/>
            </w:pPr>
          </w:p>
        </w:tc>
        <w:tc>
          <w:tcPr>
            <w:tcW w:w="1018" w:type="dxa"/>
          </w:tcPr>
          <w:p w:rsidR="00554803" w:rsidRPr="00554803" w:rsidRDefault="00554803" w:rsidP="00877ED6">
            <w:pPr>
              <w:pStyle w:val="afe"/>
              <w:widowControl w:val="0"/>
            </w:pPr>
          </w:p>
        </w:tc>
      </w:tr>
      <w:tr w:rsidR="00554803" w:rsidRPr="00554803">
        <w:tc>
          <w:tcPr>
            <w:tcW w:w="2244" w:type="dxa"/>
          </w:tcPr>
          <w:p w:rsidR="00554803" w:rsidRPr="00554803" w:rsidRDefault="00554803" w:rsidP="00877ED6">
            <w:pPr>
              <w:pStyle w:val="afe"/>
              <w:widowControl w:val="0"/>
            </w:pPr>
            <w:r w:rsidRPr="00554803">
              <w:t xml:space="preserve">Оплата труда </w:t>
            </w:r>
          </w:p>
        </w:tc>
        <w:tc>
          <w:tcPr>
            <w:tcW w:w="994" w:type="dxa"/>
          </w:tcPr>
          <w:p w:rsidR="00554803" w:rsidRPr="00554803" w:rsidRDefault="00554803" w:rsidP="00877ED6">
            <w:pPr>
              <w:pStyle w:val="afe"/>
              <w:widowControl w:val="0"/>
            </w:pPr>
            <w:r w:rsidRPr="00554803">
              <w:t>100 100</w:t>
            </w:r>
          </w:p>
        </w:tc>
        <w:tc>
          <w:tcPr>
            <w:tcW w:w="953" w:type="dxa"/>
          </w:tcPr>
          <w:p w:rsidR="00554803" w:rsidRPr="00554803" w:rsidRDefault="00554803" w:rsidP="00877ED6">
            <w:pPr>
              <w:pStyle w:val="afe"/>
              <w:widowControl w:val="0"/>
            </w:pPr>
            <w:r w:rsidRPr="00554803">
              <w:t>6827,0</w:t>
            </w:r>
          </w:p>
        </w:tc>
        <w:tc>
          <w:tcPr>
            <w:tcW w:w="1018" w:type="dxa"/>
          </w:tcPr>
          <w:p w:rsidR="00554803" w:rsidRPr="00554803" w:rsidRDefault="00554803" w:rsidP="00877ED6">
            <w:pPr>
              <w:pStyle w:val="afe"/>
              <w:widowControl w:val="0"/>
            </w:pPr>
            <w:r w:rsidRPr="00554803">
              <w:t>106,3</w:t>
            </w:r>
          </w:p>
        </w:tc>
        <w:tc>
          <w:tcPr>
            <w:tcW w:w="947" w:type="dxa"/>
          </w:tcPr>
          <w:p w:rsidR="00554803" w:rsidRPr="00554803" w:rsidRDefault="00554803" w:rsidP="00877ED6">
            <w:pPr>
              <w:pStyle w:val="afe"/>
              <w:widowControl w:val="0"/>
            </w:pPr>
            <w:r w:rsidRPr="00554803">
              <w:t>11151,0</w:t>
            </w:r>
          </w:p>
        </w:tc>
        <w:tc>
          <w:tcPr>
            <w:tcW w:w="1018" w:type="dxa"/>
          </w:tcPr>
          <w:p w:rsidR="00554803" w:rsidRPr="00554803" w:rsidRDefault="00554803" w:rsidP="00877ED6">
            <w:pPr>
              <w:pStyle w:val="afe"/>
              <w:widowControl w:val="0"/>
            </w:pPr>
            <w:r w:rsidRPr="00554803">
              <w:t>101,4</w:t>
            </w:r>
          </w:p>
        </w:tc>
        <w:tc>
          <w:tcPr>
            <w:tcW w:w="900" w:type="dxa"/>
          </w:tcPr>
          <w:p w:rsidR="00554803" w:rsidRPr="00554803" w:rsidRDefault="00554803" w:rsidP="00877ED6">
            <w:pPr>
              <w:pStyle w:val="afe"/>
              <w:widowControl w:val="0"/>
            </w:pPr>
            <w:r w:rsidRPr="00554803">
              <w:t>12071,0</w:t>
            </w:r>
          </w:p>
        </w:tc>
        <w:tc>
          <w:tcPr>
            <w:tcW w:w="1018" w:type="dxa"/>
          </w:tcPr>
          <w:p w:rsidR="00554803" w:rsidRPr="00554803" w:rsidRDefault="00554803" w:rsidP="00877ED6">
            <w:pPr>
              <w:pStyle w:val="afe"/>
              <w:widowControl w:val="0"/>
            </w:pPr>
            <w:r w:rsidRPr="00554803">
              <w:t>102,0</w:t>
            </w:r>
          </w:p>
        </w:tc>
      </w:tr>
      <w:tr w:rsidR="00554803" w:rsidRPr="00554803">
        <w:tc>
          <w:tcPr>
            <w:tcW w:w="2244" w:type="dxa"/>
          </w:tcPr>
          <w:p w:rsidR="00554803" w:rsidRPr="00554803" w:rsidRDefault="00554803" w:rsidP="00877ED6">
            <w:pPr>
              <w:pStyle w:val="afe"/>
              <w:widowControl w:val="0"/>
            </w:pPr>
            <w:r w:rsidRPr="00554803">
              <w:t>Начисления на оплату труда</w:t>
            </w:r>
          </w:p>
        </w:tc>
        <w:tc>
          <w:tcPr>
            <w:tcW w:w="994" w:type="dxa"/>
          </w:tcPr>
          <w:p w:rsidR="00554803" w:rsidRPr="00554803" w:rsidRDefault="00554803" w:rsidP="00877ED6">
            <w:pPr>
              <w:pStyle w:val="afe"/>
              <w:widowControl w:val="0"/>
            </w:pPr>
            <w:r w:rsidRPr="00554803">
              <w:t>110 200</w:t>
            </w:r>
          </w:p>
        </w:tc>
        <w:tc>
          <w:tcPr>
            <w:tcW w:w="953" w:type="dxa"/>
          </w:tcPr>
          <w:p w:rsidR="00554803" w:rsidRPr="00554803" w:rsidRDefault="00554803" w:rsidP="00877ED6">
            <w:pPr>
              <w:pStyle w:val="afe"/>
              <w:widowControl w:val="0"/>
            </w:pPr>
            <w:r w:rsidRPr="00554803">
              <w:t>2435,0</w:t>
            </w:r>
          </w:p>
        </w:tc>
        <w:tc>
          <w:tcPr>
            <w:tcW w:w="1018" w:type="dxa"/>
          </w:tcPr>
          <w:p w:rsidR="00554803" w:rsidRPr="00554803" w:rsidRDefault="00554803" w:rsidP="00877ED6">
            <w:pPr>
              <w:pStyle w:val="afe"/>
              <w:widowControl w:val="0"/>
            </w:pPr>
            <w:r w:rsidRPr="00554803">
              <w:t>111,4</w:t>
            </w:r>
          </w:p>
        </w:tc>
        <w:tc>
          <w:tcPr>
            <w:tcW w:w="947" w:type="dxa"/>
          </w:tcPr>
          <w:p w:rsidR="00554803" w:rsidRPr="00554803" w:rsidRDefault="00554803" w:rsidP="00877ED6">
            <w:pPr>
              <w:pStyle w:val="afe"/>
              <w:widowControl w:val="0"/>
            </w:pPr>
            <w:r w:rsidRPr="00554803">
              <w:t>3974,0</w:t>
            </w:r>
          </w:p>
        </w:tc>
        <w:tc>
          <w:tcPr>
            <w:tcW w:w="1018" w:type="dxa"/>
          </w:tcPr>
          <w:p w:rsidR="00554803" w:rsidRPr="00554803" w:rsidRDefault="00554803" w:rsidP="00877ED6">
            <w:pPr>
              <w:pStyle w:val="afe"/>
              <w:widowControl w:val="0"/>
            </w:pPr>
            <w:r w:rsidRPr="00554803">
              <w:t>101,9</w:t>
            </w:r>
          </w:p>
        </w:tc>
        <w:tc>
          <w:tcPr>
            <w:tcW w:w="900" w:type="dxa"/>
          </w:tcPr>
          <w:p w:rsidR="00554803" w:rsidRPr="00554803" w:rsidRDefault="00554803" w:rsidP="00877ED6">
            <w:pPr>
              <w:pStyle w:val="afe"/>
              <w:widowControl w:val="0"/>
            </w:pPr>
            <w:r w:rsidRPr="00554803">
              <w:t>4289,0</w:t>
            </w:r>
          </w:p>
        </w:tc>
        <w:tc>
          <w:tcPr>
            <w:tcW w:w="1018" w:type="dxa"/>
          </w:tcPr>
          <w:p w:rsidR="00554803" w:rsidRPr="00554803" w:rsidRDefault="00554803" w:rsidP="00877ED6">
            <w:pPr>
              <w:pStyle w:val="afe"/>
              <w:widowControl w:val="0"/>
            </w:pPr>
            <w:r w:rsidRPr="00554803">
              <w:t>101,2</w:t>
            </w:r>
          </w:p>
        </w:tc>
      </w:tr>
      <w:tr w:rsidR="00554803" w:rsidRPr="00554803">
        <w:trPr>
          <w:trHeight w:val="625"/>
        </w:trPr>
        <w:tc>
          <w:tcPr>
            <w:tcW w:w="2244" w:type="dxa"/>
          </w:tcPr>
          <w:p w:rsidR="00554803" w:rsidRPr="00554803" w:rsidRDefault="00554803" w:rsidP="00877ED6">
            <w:pPr>
              <w:pStyle w:val="afe"/>
              <w:widowControl w:val="0"/>
            </w:pPr>
            <w:r w:rsidRPr="00554803">
              <w:t>Приобретение предметов снабжения</w:t>
            </w:r>
          </w:p>
        </w:tc>
        <w:tc>
          <w:tcPr>
            <w:tcW w:w="994" w:type="dxa"/>
          </w:tcPr>
          <w:p w:rsidR="00554803" w:rsidRPr="00554803" w:rsidRDefault="00554803" w:rsidP="00877ED6">
            <w:pPr>
              <w:pStyle w:val="afe"/>
              <w:widowControl w:val="0"/>
            </w:pPr>
            <w:r w:rsidRPr="00554803">
              <w:t>110 300</w:t>
            </w:r>
          </w:p>
        </w:tc>
        <w:tc>
          <w:tcPr>
            <w:tcW w:w="953" w:type="dxa"/>
          </w:tcPr>
          <w:p w:rsidR="00554803" w:rsidRPr="00554803" w:rsidRDefault="00554803" w:rsidP="00877ED6">
            <w:pPr>
              <w:pStyle w:val="afe"/>
              <w:widowControl w:val="0"/>
            </w:pPr>
            <w:r w:rsidRPr="00554803">
              <w:t>3069,0</w:t>
            </w:r>
          </w:p>
        </w:tc>
        <w:tc>
          <w:tcPr>
            <w:tcW w:w="1018" w:type="dxa"/>
          </w:tcPr>
          <w:p w:rsidR="00554803" w:rsidRPr="00554803" w:rsidRDefault="00554803" w:rsidP="00877ED6">
            <w:pPr>
              <w:pStyle w:val="afe"/>
              <w:widowControl w:val="0"/>
            </w:pPr>
            <w:r w:rsidRPr="00554803">
              <w:t>109,8</w:t>
            </w:r>
          </w:p>
        </w:tc>
        <w:tc>
          <w:tcPr>
            <w:tcW w:w="947" w:type="dxa"/>
          </w:tcPr>
          <w:p w:rsidR="00554803" w:rsidRPr="00554803" w:rsidRDefault="00554803" w:rsidP="00877ED6">
            <w:pPr>
              <w:pStyle w:val="afe"/>
              <w:widowControl w:val="0"/>
            </w:pPr>
            <w:r w:rsidRPr="00554803">
              <w:t>2615,0</w:t>
            </w:r>
          </w:p>
        </w:tc>
        <w:tc>
          <w:tcPr>
            <w:tcW w:w="1018" w:type="dxa"/>
          </w:tcPr>
          <w:p w:rsidR="00554803" w:rsidRPr="00554803" w:rsidRDefault="00554803" w:rsidP="00877ED6">
            <w:pPr>
              <w:pStyle w:val="afe"/>
              <w:widowControl w:val="0"/>
            </w:pPr>
            <w:r w:rsidRPr="00554803">
              <w:t>125,4</w:t>
            </w:r>
          </w:p>
        </w:tc>
        <w:tc>
          <w:tcPr>
            <w:tcW w:w="900" w:type="dxa"/>
          </w:tcPr>
          <w:p w:rsidR="00554803" w:rsidRPr="00554803" w:rsidRDefault="00554803" w:rsidP="00877ED6">
            <w:pPr>
              <w:pStyle w:val="afe"/>
              <w:widowControl w:val="0"/>
            </w:pPr>
            <w:r w:rsidRPr="00554803">
              <w:t>4551,0</w:t>
            </w:r>
          </w:p>
        </w:tc>
        <w:tc>
          <w:tcPr>
            <w:tcW w:w="1018" w:type="dxa"/>
          </w:tcPr>
          <w:p w:rsidR="00554803" w:rsidRPr="00554803" w:rsidRDefault="00554803" w:rsidP="00877ED6">
            <w:pPr>
              <w:pStyle w:val="afe"/>
              <w:widowControl w:val="0"/>
            </w:pPr>
            <w:r w:rsidRPr="00554803">
              <w:t>89,2</w:t>
            </w:r>
          </w:p>
        </w:tc>
      </w:tr>
      <w:tr w:rsidR="00554803" w:rsidRPr="00554803">
        <w:tc>
          <w:tcPr>
            <w:tcW w:w="2244" w:type="dxa"/>
          </w:tcPr>
          <w:p w:rsidR="00554803" w:rsidRPr="00554803" w:rsidRDefault="00554803" w:rsidP="00877ED6">
            <w:pPr>
              <w:pStyle w:val="afe"/>
              <w:widowControl w:val="0"/>
            </w:pPr>
            <w:r w:rsidRPr="00554803">
              <w:t>Командировки и служебные разъезды</w:t>
            </w:r>
          </w:p>
        </w:tc>
        <w:tc>
          <w:tcPr>
            <w:tcW w:w="994" w:type="dxa"/>
          </w:tcPr>
          <w:p w:rsidR="00554803" w:rsidRPr="00554803" w:rsidRDefault="00554803" w:rsidP="00877ED6">
            <w:pPr>
              <w:pStyle w:val="afe"/>
              <w:widowControl w:val="0"/>
            </w:pPr>
            <w:r w:rsidRPr="00554803">
              <w:t>110 400</w:t>
            </w:r>
          </w:p>
        </w:tc>
        <w:tc>
          <w:tcPr>
            <w:tcW w:w="953" w:type="dxa"/>
          </w:tcPr>
          <w:p w:rsidR="00554803" w:rsidRPr="00554803" w:rsidRDefault="00554803" w:rsidP="00877ED6">
            <w:pPr>
              <w:pStyle w:val="afe"/>
              <w:widowControl w:val="0"/>
            </w:pPr>
            <w:r w:rsidRPr="00554803">
              <w:t>0</w:t>
            </w:r>
          </w:p>
        </w:tc>
        <w:tc>
          <w:tcPr>
            <w:tcW w:w="1018" w:type="dxa"/>
          </w:tcPr>
          <w:p w:rsidR="00554803" w:rsidRPr="00554803" w:rsidRDefault="00554803" w:rsidP="00877ED6">
            <w:pPr>
              <w:pStyle w:val="afe"/>
              <w:widowControl w:val="0"/>
            </w:pPr>
            <w:r w:rsidRPr="00554803">
              <w:t>0</w:t>
            </w:r>
          </w:p>
        </w:tc>
        <w:tc>
          <w:tcPr>
            <w:tcW w:w="947" w:type="dxa"/>
          </w:tcPr>
          <w:p w:rsidR="00554803" w:rsidRPr="00554803" w:rsidRDefault="00554803" w:rsidP="00877ED6">
            <w:pPr>
              <w:pStyle w:val="afe"/>
              <w:widowControl w:val="0"/>
            </w:pPr>
            <w:r w:rsidRPr="00554803">
              <w:t>0</w:t>
            </w:r>
          </w:p>
        </w:tc>
        <w:tc>
          <w:tcPr>
            <w:tcW w:w="1018" w:type="dxa"/>
          </w:tcPr>
          <w:p w:rsidR="00554803" w:rsidRPr="00554803" w:rsidRDefault="00554803" w:rsidP="00877ED6">
            <w:pPr>
              <w:pStyle w:val="afe"/>
              <w:widowControl w:val="0"/>
            </w:pPr>
            <w:r w:rsidRPr="00554803">
              <w:t>0</w:t>
            </w:r>
          </w:p>
        </w:tc>
        <w:tc>
          <w:tcPr>
            <w:tcW w:w="900" w:type="dxa"/>
          </w:tcPr>
          <w:p w:rsidR="00554803" w:rsidRPr="00554803" w:rsidRDefault="00554803" w:rsidP="00877ED6">
            <w:pPr>
              <w:pStyle w:val="afe"/>
              <w:widowControl w:val="0"/>
            </w:pPr>
            <w:r w:rsidRPr="00554803">
              <w:t>0</w:t>
            </w:r>
          </w:p>
        </w:tc>
        <w:tc>
          <w:tcPr>
            <w:tcW w:w="1018" w:type="dxa"/>
          </w:tcPr>
          <w:p w:rsidR="00554803" w:rsidRPr="00554803" w:rsidRDefault="00554803" w:rsidP="00877ED6">
            <w:pPr>
              <w:pStyle w:val="afe"/>
              <w:widowControl w:val="0"/>
            </w:pPr>
            <w:r w:rsidRPr="00554803">
              <w:t>0</w:t>
            </w:r>
          </w:p>
        </w:tc>
      </w:tr>
      <w:tr w:rsidR="00554803" w:rsidRPr="00554803">
        <w:tc>
          <w:tcPr>
            <w:tcW w:w="2244" w:type="dxa"/>
          </w:tcPr>
          <w:p w:rsidR="00554803" w:rsidRPr="00554803" w:rsidRDefault="00554803" w:rsidP="00877ED6">
            <w:pPr>
              <w:pStyle w:val="afe"/>
              <w:widowControl w:val="0"/>
            </w:pPr>
            <w:r w:rsidRPr="00554803">
              <w:t>Транспортные услуги</w:t>
            </w:r>
          </w:p>
        </w:tc>
        <w:tc>
          <w:tcPr>
            <w:tcW w:w="994" w:type="dxa"/>
          </w:tcPr>
          <w:p w:rsidR="00554803" w:rsidRPr="00554803" w:rsidRDefault="00554803" w:rsidP="00877ED6">
            <w:pPr>
              <w:pStyle w:val="afe"/>
              <w:widowControl w:val="0"/>
            </w:pPr>
            <w:r w:rsidRPr="00554803">
              <w:t>110 500</w:t>
            </w:r>
          </w:p>
        </w:tc>
        <w:tc>
          <w:tcPr>
            <w:tcW w:w="953" w:type="dxa"/>
          </w:tcPr>
          <w:p w:rsidR="00554803" w:rsidRPr="00554803" w:rsidRDefault="00554803" w:rsidP="00877ED6">
            <w:pPr>
              <w:pStyle w:val="afe"/>
              <w:widowControl w:val="0"/>
            </w:pPr>
            <w:r w:rsidRPr="00554803">
              <w:t>0</w:t>
            </w:r>
          </w:p>
        </w:tc>
        <w:tc>
          <w:tcPr>
            <w:tcW w:w="1018" w:type="dxa"/>
          </w:tcPr>
          <w:p w:rsidR="00554803" w:rsidRPr="00554803" w:rsidRDefault="00554803" w:rsidP="00877ED6">
            <w:pPr>
              <w:pStyle w:val="afe"/>
              <w:widowControl w:val="0"/>
            </w:pPr>
            <w:r w:rsidRPr="00554803">
              <w:t>0</w:t>
            </w:r>
          </w:p>
        </w:tc>
        <w:tc>
          <w:tcPr>
            <w:tcW w:w="947" w:type="dxa"/>
          </w:tcPr>
          <w:p w:rsidR="00554803" w:rsidRPr="00554803" w:rsidRDefault="00554803" w:rsidP="00877ED6">
            <w:pPr>
              <w:pStyle w:val="afe"/>
              <w:widowControl w:val="0"/>
            </w:pPr>
            <w:r w:rsidRPr="00554803">
              <w:t>17,0</w:t>
            </w:r>
          </w:p>
        </w:tc>
        <w:tc>
          <w:tcPr>
            <w:tcW w:w="1018" w:type="dxa"/>
          </w:tcPr>
          <w:p w:rsidR="00554803" w:rsidRPr="00554803" w:rsidRDefault="00554803" w:rsidP="00877ED6">
            <w:pPr>
              <w:pStyle w:val="afe"/>
              <w:widowControl w:val="0"/>
            </w:pPr>
            <w:r w:rsidRPr="00554803">
              <w:t>0</w:t>
            </w:r>
          </w:p>
        </w:tc>
        <w:tc>
          <w:tcPr>
            <w:tcW w:w="900" w:type="dxa"/>
          </w:tcPr>
          <w:p w:rsidR="00554803" w:rsidRPr="00554803" w:rsidRDefault="00554803" w:rsidP="00877ED6">
            <w:pPr>
              <w:pStyle w:val="afe"/>
              <w:widowControl w:val="0"/>
            </w:pPr>
            <w:r w:rsidRPr="00554803">
              <w:t>0</w:t>
            </w:r>
          </w:p>
        </w:tc>
        <w:tc>
          <w:tcPr>
            <w:tcW w:w="1018" w:type="dxa"/>
          </w:tcPr>
          <w:p w:rsidR="00554803" w:rsidRPr="00554803" w:rsidRDefault="00554803" w:rsidP="00877ED6">
            <w:pPr>
              <w:pStyle w:val="afe"/>
              <w:widowControl w:val="0"/>
            </w:pPr>
            <w:r w:rsidRPr="00554803">
              <w:t>0</w:t>
            </w:r>
          </w:p>
        </w:tc>
      </w:tr>
      <w:tr w:rsidR="00554803" w:rsidRPr="00554803">
        <w:tc>
          <w:tcPr>
            <w:tcW w:w="2244" w:type="dxa"/>
          </w:tcPr>
          <w:p w:rsidR="00554803" w:rsidRPr="00554803" w:rsidRDefault="00554803" w:rsidP="00877ED6">
            <w:pPr>
              <w:pStyle w:val="afe"/>
              <w:widowControl w:val="0"/>
            </w:pPr>
            <w:r w:rsidRPr="00554803">
              <w:t>Оплата услуг связи</w:t>
            </w:r>
          </w:p>
        </w:tc>
        <w:tc>
          <w:tcPr>
            <w:tcW w:w="994" w:type="dxa"/>
          </w:tcPr>
          <w:p w:rsidR="00554803" w:rsidRPr="00554803" w:rsidRDefault="00554803" w:rsidP="00877ED6">
            <w:pPr>
              <w:pStyle w:val="afe"/>
              <w:widowControl w:val="0"/>
            </w:pPr>
            <w:r w:rsidRPr="00554803">
              <w:t>110 600</w:t>
            </w:r>
          </w:p>
        </w:tc>
        <w:tc>
          <w:tcPr>
            <w:tcW w:w="953" w:type="dxa"/>
          </w:tcPr>
          <w:p w:rsidR="00554803" w:rsidRPr="00554803" w:rsidRDefault="00554803" w:rsidP="00877ED6">
            <w:pPr>
              <w:pStyle w:val="afe"/>
              <w:widowControl w:val="0"/>
            </w:pPr>
            <w:r w:rsidRPr="00554803">
              <w:t>4</w:t>
            </w:r>
          </w:p>
        </w:tc>
        <w:tc>
          <w:tcPr>
            <w:tcW w:w="1018" w:type="dxa"/>
          </w:tcPr>
          <w:p w:rsidR="00554803" w:rsidRPr="00554803" w:rsidRDefault="00554803" w:rsidP="00877ED6">
            <w:pPr>
              <w:pStyle w:val="afe"/>
              <w:widowControl w:val="0"/>
            </w:pPr>
            <w:r w:rsidRPr="00554803">
              <w:t>100</w:t>
            </w:r>
          </w:p>
        </w:tc>
        <w:tc>
          <w:tcPr>
            <w:tcW w:w="947" w:type="dxa"/>
          </w:tcPr>
          <w:p w:rsidR="00554803" w:rsidRPr="00554803" w:rsidRDefault="00554803" w:rsidP="00877ED6">
            <w:pPr>
              <w:pStyle w:val="afe"/>
              <w:widowControl w:val="0"/>
            </w:pPr>
            <w:r w:rsidRPr="00554803">
              <w:t>0</w:t>
            </w:r>
          </w:p>
        </w:tc>
        <w:tc>
          <w:tcPr>
            <w:tcW w:w="1018" w:type="dxa"/>
          </w:tcPr>
          <w:p w:rsidR="00554803" w:rsidRPr="00554803" w:rsidRDefault="00554803" w:rsidP="00877ED6">
            <w:pPr>
              <w:pStyle w:val="afe"/>
              <w:widowControl w:val="0"/>
            </w:pPr>
            <w:r w:rsidRPr="00554803">
              <w:t>0</w:t>
            </w:r>
          </w:p>
        </w:tc>
        <w:tc>
          <w:tcPr>
            <w:tcW w:w="900" w:type="dxa"/>
          </w:tcPr>
          <w:p w:rsidR="00554803" w:rsidRPr="00554803" w:rsidRDefault="00554803" w:rsidP="00877ED6">
            <w:pPr>
              <w:pStyle w:val="afe"/>
              <w:widowControl w:val="0"/>
            </w:pPr>
            <w:r w:rsidRPr="00554803">
              <w:t>0</w:t>
            </w:r>
          </w:p>
        </w:tc>
        <w:tc>
          <w:tcPr>
            <w:tcW w:w="1018" w:type="dxa"/>
          </w:tcPr>
          <w:p w:rsidR="00554803" w:rsidRPr="00554803" w:rsidRDefault="00554803" w:rsidP="00877ED6">
            <w:pPr>
              <w:pStyle w:val="afe"/>
              <w:widowControl w:val="0"/>
            </w:pPr>
            <w:r w:rsidRPr="00554803">
              <w:t>0</w:t>
            </w:r>
          </w:p>
        </w:tc>
      </w:tr>
      <w:tr w:rsidR="00554803" w:rsidRPr="00554803">
        <w:tc>
          <w:tcPr>
            <w:tcW w:w="2244" w:type="dxa"/>
          </w:tcPr>
          <w:p w:rsidR="00554803" w:rsidRPr="00554803" w:rsidRDefault="00554803" w:rsidP="00877ED6">
            <w:pPr>
              <w:pStyle w:val="afe"/>
              <w:widowControl w:val="0"/>
            </w:pPr>
            <w:r w:rsidRPr="00554803">
              <w:t>Оплата коммунальных услуг</w:t>
            </w:r>
          </w:p>
        </w:tc>
        <w:tc>
          <w:tcPr>
            <w:tcW w:w="994" w:type="dxa"/>
          </w:tcPr>
          <w:p w:rsidR="00554803" w:rsidRPr="00554803" w:rsidRDefault="00554803" w:rsidP="00877ED6">
            <w:pPr>
              <w:pStyle w:val="afe"/>
              <w:widowControl w:val="0"/>
            </w:pPr>
            <w:r w:rsidRPr="00554803">
              <w:t>110 700</w:t>
            </w:r>
          </w:p>
        </w:tc>
        <w:tc>
          <w:tcPr>
            <w:tcW w:w="953" w:type="dxa"/>
          </w:tcPr>
          <w:p w:rsidR="00554803" w:rsidRPr="00554803" w:rsidRDefault="00554803" w:rsidP="00877ED6">
            <w:pPr>
              <w:pStyle w:val="afe"/>
              <w:widowControl w:val="0"/>
            </w:pPr>
            <w:r w:rsidRPr="00554803">
              <w:t>9388,0</w:t>
            </w:r>
          </w:p>
        </w:tc>
        <w:tc>
          <w:tcPr>
            <w:tcW w:w="1018" w:type="dxa"/>
          </w:tcPr>
          <w:p w:rsidR="00554803" w:rsidRPr="00554803" w:rsidRDefault="00554803" w:rsidP="00877ED6">
            <w:pPr>
              <w:pStyle w:val="afe"/>
              <w:widowControl w:val="0"/>
            </w:pPr>
            <w:r w:rsidRPr="00554803">
              <w:t>100,1</w:t>
            </w:r>
          </w:p>
        </w:tc>
        <w:tc>
          <w:tcPr>
            <w:tcW w:w="947" w:type="dxa"/>
          </w:tcPr>
          <w:p w:rsidR="00554803" w:rsidRPr="00554803" w:rsidRDefault="00554803" w:rsidP="00877ED6">
            <w:pPr>
              <w:pStyle w:val="afe"/>
              <w:widowControl w:val="0"/>
            </w:pPr>
            <w:r w:rsidRPr="00554803">
              <w:t>10629,0</w:t>
            </w:r>
          </w:p>
        </w:tc>
        <w:tc>
          <w:tcPr>
            <w:tcW w:w="1018" w:type="dxa"/>
          </w:tcPr>
          <w:p w:rsidR="00554803" w:rsidRPr="00554803" w:rsidRDefault="00554803" w:rsidP="00877ED6">
            <w:pPr>
              <w:pStyle w:val="afe"/>
              <w:widowControl w:val="0"/>
            </w:pPr>
            <w:r w:rsidRPr="00554803">
              <w:t>89,5</w:t>
            </w:r>
          </w:p>
        </w:tc>
        <w:tc>
          <w:tcPr>
            <w:tcW w:w="900" w:type="dxa"/>
          </w:tcPr>
          <w:p w:rsidR="00554803" w:rsidRPr="00554803" w:rsidRDefault="00554803" w:rsidP="00877ED6">
            <w:pPr>
              <w:pStyle w:val="afe"/>
              <w:widowControl w:val="0"/>
            </w:pPr>
            <w:r w:rsidRPr="00554803">
              <w:t>10800,0</w:t>
            </w:r>
          </w:p>
        </w:tc>
        <w:tc>
          <w:tcPr>
            <w:tcW w:w="1018" w:type="dxa"/>
          </w:tcPr>
          <w:p w:rsidR="00554803" w:rsidRPr="00554803" w:rsidRDefault="00554803" w:rsidP="00877ED6">
            <w:pPr>
              <w:pStyle w:val="afe"/>
              <w:widowControl w:val="0"/>
            </w:pPr>
            <w:r w:rsidRPr="00554803">
              <w:t>96,1</w:t>
            </w:r>
          </w:p>
        </w:tc>
      </w:tr>
      <w:tr w:rsidR="00554803" w:rsidRPr="00554803">
        <w:tc>
          <w:tcPr>
            <w:tcW w:w="2244" w:type="dxa"/>
          </w:tcPr>
          <w:p w:rsidR="00554803" w:rsidRPr="00554803" w:rsidRDefault="00554803" w:rsidP="00877ED6">
            <w:pPr>
              <w:pStyle w:val="afe"/>
              <w:widowControl w:val="0"/>
            </w:pPr>
            <w:r w:rsidRPr="00554803">
              <w:t>Прочие текущие расходы на закупку товара</w:t>
            </w:r>
          </w:p>
        </w:tc>
        <w:tc>
          <w:tcPr>
            <w:tcW w:w="994" w:type="dxa"/>
          </w:tcPr>
          <w:p w:rsidR="00554803" w:rsidRPr="00554803" w:rsidRDefault="00554803" w:rsidP="00877ED6">
            <w:pPr>
              <w:pStyle w:val="afe"/>
              <w:widowControl w:val="0"/>
            </w:pPr>
            <w:r w:rsidRPr="00554803">
              <w:t>111 000</w:t>
            </w:r>
          </w:p>
        </w:tc>
        <w:tc>
          <w:tcPr>
            <w:tcW w:w="953" w:type="dxa"/>
          </w:tcPr>
          <w:p w:rsidR="00554803" w:rsidRPr="00554803" w:rsidRDefault="00554803" w:rsidP="00877ED6">
            <w:pPr>
              <w:pStyle w:val="afe"/>
              <w:widowControl w:val="0"/>
            </w:pPr>
            <w:r w:rsidRPr="00554803">
              <w:t>154,0</w:t>
            </w:r>
          </w:p>
        </w:tc>
        <w:tc>
          <w:tcPr>
            <w:tcW w:w="1018" w:type="dxa"/>
          </w:tcPr>
          <w:p w:rsidR="00554803" w:rsidRPr="00554803" w:rsidRDefault="00554803" w:rsidP="00877ED6">
            <w:pPr>
              <w:pStyle w:val="afe"/>
              <w:widowControl w:val="0"/>
            </w:pPr>
            <w:r w:rsidRPr="00554803">
              <w:t>601,6</w:t>
            </w:r>
          </w:p>
        </w:tc>
        <w:tc>
          <w:tcPr>
            <w:tcW w:w="947" w:type="dxa"/>
          </w:tcPr>
          <w:p w:rsidR="00554803" w:rsidRPr="00554803" w:rsidRDefault="00554803" w:rsidP="00877ED6">
            <w:pPr>
              <w:pStyle w:val="afe"/>
              <w:widowControl w:val="0"/>
            </w:pPr>
            <w:r w:rsidRPr="00554803">
              <w:t>50,0</w:t>
            </w:r>
          </w:p>
        </w:tc>
        <w:tc>
          <w:tcPr>
            <w:tcW w:w="1018" w:type="dxa"/>
          </w:tcPr>
          <w:p w:rsidR="00554803" w:rsidRPr="00554803" w:rsidRDefault="00554803" w:rsidP="00877ED6">
            <w:pPr>
              <w:pStyle w:val="afe"/>
              <w:widowControl w:val="0"/>
            </w:pPr>
            <w:r w:rsidRPr="00554803">
              <w:t>-</w:t>
            </w:r>
          </w:p>
        </w:tc>
        <w:tc>
          <w:tcPr>
            <w:tcW w:w="900" w:type="dxa"/>
          </w:tcPr>
          <w:p w:rsidR="00554803" w:rsidRPr="00554803" w:rsidRDefault="00554803" w:rsidP="00877ED6">
            <w:pPr>
              <w:pStyle w:val="afe"/>
              <w:widowControl w:val="0"/>
            </w:pPr>
            <w:r w:rsidRPr="00554803">
              <w:t>0</w:t>
            </w:r>
          </w:p>
        </w:tc>
        <w:tc>
          <w:tcPr>
            <w:tcW w:w="1018" w:type="dxa"/>
          </w:tcPr>
          <w:p w:rsidR="00554803" w:rsidRPr="00554803" w:rsidRDefault="00554803" w:rsidP="00877ED6">
            <w:pPr>
              <w:pStyle w:val="afe"/>
              <w:widowControl w:val="0"/>
            </w:pPr>
            <w:r w:rsidRPr="00554803">
              <w:t>0</w:t>
            </w:r>
          </w:p>
        </w:tc>
      </w:tr>
      <w:tr w:rsidR="00554803" w:rsidRPr="00554803">
        <w:tc>
          <w:tcPr>
            <w:tcW w:w="2244" w:type="dxa"/>
          </w:tcPr>
          <w:p w:rsidR="00554803" w:rsidRPr="00554803" w:rsidRDefault="00554803" w:rsidP="00877ED6">
            <w:pPr>
              <w:pStyle w:val="afe"/>
              <w:widowControl w:val="0"/>
            </w:pPr>
            <w:r w:rsidRPr="00554803">
              <w:t>Трансферты населению</w:t>
            </w:r>
          </w:p>
        </w:tc>
        <w:tc>
          <w:tcPr>
            <w:tcW w:w="994" w:type="dxa"/>
          </w:tcPr>
          <w:p w:rsidR="00554803" w:rsidRPr="00554803" w:rsidRDefault="00554803" w:rsidP="00877ED6">
            <w:pPr>
              <w:pStyle w:val="afe"/>
              <w:widowControl w:val="0"/>
            </w:pPr>
            <w:r w:rsidRPr="00554803">
              <w:t>130 300</w:t>
            </w:r>
          </w:p>
        </w:tc>
        <w:tc>
          <w:tcPr>
            <w:tcW w:w="953" w:type="dxa"/>
          </w:tcPr>
          <w:p w:rsidR="00554803" w:rsidRPr="00554803" w:rsidRDefault="00554803" w:rsidP="00877ED6">
            <w:pPr>
              <w:pStyle w:val="afe"/>
              <w:widowControl w:val="0"/>
            </w:pPr>
            <w:r w:rsidRPr="00554803">
              <w:t>767,0</w:t>
            </w:r>
          </w:p>
        </w:tc>
        <w:tc>
          <w:tcPr>
            <w:tcW w:w="1018" w:type="dxa"/>
          </w:tcPr>
          <w:p w:rsidR="00554803" w:rsidRPr="00554803" w:rsidRDefault="00554803" w:rsidP="00877ED6">
            <w:pPr>
              <w:pStyle w:val="afe"/>
              <w:widowControl w:val="0"/>
            </w:pPr>
            <w:r w:rsidRPr="00554803">
              <w:t>160,5</w:t>
            </w:r>
          </w:p>
        </w:tc>
        <w:tc>
          <w:tcPr>
            <w:tcW w:w="947" w:type="dxa"/>
          </w:tcPr>
          <w:p w:rsidR="00554803" w:rsidRPr="00554803" w:rsidRDefault="00554803" w:rsidP="00877ED6">
            <w:pPr>
              <w:pStyle w:val="afe"/>
              <w:widowControl w:val="0"/>
            </w:pPr>
            <w:r w:rsidRPr="00554803">
              <w:t>724,0</w:t>
            </w:r>
          </w:p>
        </w:tc>
        <w:tc>
          <w:tcPr>
            <w:tcW w:w="1018" w:type="dxa"/>
          </w:tcPr>
          <w:p w:rsidR="00554803" w:rsidRPr="00554803" w:rsidRDefault="00554803" w:rsidP="00877ED6">
            <w:pPr>
              <w:pStyle w:val="afe"/>
              <w:widowControl w:val="0"/>
            </w:pPr>
            <w:r w:rsidRPr="00554803">
              <w:t>144,2</w:t>
            </w:r>
          </w:p>
        </w:tc>
        <w:tc>
          <w:tcPr>
            <w:tcW w:w="900" w:type="dxa"/>
          </w:tcPr>
          <w:p w:rsidR="00554803" w:rsidRPr="00554803" w:rsidRDefault="00554803" w:rsidP="00877ED6">
            <w:pPr>
              <w:pStyle w:val="afe"/>
              <w:widowControl w:val="0"/>
            </w:pPr>
            <w:r w:rsidRPr="00554803">
              <w:t>915,0</w:t>
            </w:r>
          </w:p>
        </w:tc>
        <w:tc>
          <w:tcPr>
            <w:tcW w:w="1018" w:type="dxa"/>
          </w:tcPr>
          <w:p w:rsidR="00554803" w:rsidRPr="00554803" w:rsidRDefault="00554803" w:rsidP="00877ED6">
            <w:pPr>
              <w:pStyle w:val="afe"/>
              <w:widowControl w:val="0"/>
            </w:pPr>
            <w:r w:rsidRPr="00554803">
              <w:t>51,3</w:t>
            </w:r>
          </w:p>
        </w:tc>
      </w:tr>
      <w:tr w:rsidR="00554803" w:rsidRPr="00554803">
        <w:tc>
          <w:tcPr>
            <w:tcW w:w="2244" w:type="dxa"/>
          </w:tcPr>
          <w:p w:rsidR="00554803" w:rsidRPr="00554803" w:rsidRDefault="00554803" w:rsidP="00877ED6">
            <w:pPr>
              <w:pStyle w:val="afe"/>
              <w:widowControl w:val="0"/>
            </w:pPr>
            <w:r w:rsidRPr="00554803">
              <w:t>Приобретенное оборудование и предметы длительного пользования</w:t>
            </w:r>
          </w:p>
        </w:tc>
        <w:tc>
          <w:tcPr>
            <w:tcW w:w="994" w:type="dxa"/>
          </w:tcPr>
          <w:p w:rsidR="00554803" w:rsidRPr="00554803" w:rsidRDefault="00554803" w:rsidP="00877ED6">
            <w:pPr>
              <w:pStyle w:val="afe"/>
              <w:widowControl w:val="0"/>
            </w:pPr>
            <w:r w:rsidRPr="00554803">
              <w:t>240 100</w:t>
            </w:r>
          </w:p>
        </w:tc>
        <w:tc>
          <w:tcPr>
            <w:tcW w:w="953" w:type="dxa"/>
          </w:tcPr>
          <w:p w:rsidR="00554803" w:rsidRPr="00554803" w:rsidRDefault="00554803" w:rsidP="00877ED6">
            <w:pPr>
              <w:pStyle w:val="afe"/>
              <w:widowControl w:val="0"/>
            </w:pPr>
            <w:r w:rsidRPr="00554803">
              <w:t>0</w:t>
            </w:r>
          </w:p>
        </w:tc>
        <w:tc>
          <w:tcPr>
            <w:tcW w:w="1018" w:type="dxa"/>
          </w:tcPr>
          <w:p w:rsidR="00554803" w:rsidRPr="00554803" w:rsidRDefault="00554803" w:rsidP="00877ED6">
            <w:pPr>
              <w:pStyle w:val="afe"/>
              <w:widowControl w:val="0"/>
            </w:pPr>
            <w:r w:rsidRPr="00554803">
              <w:t>0</w:t>
            </w:r>
          </w:p>
        </w:tc>
        <w:tc>
          <w:tcPr>
            <w:tcW w:w="947" w:type="dxa"/>
          </w:tcPr>
          <w:p w:rsidR="00554803" w:rsidRPr="00554803" w:rsidRDefault="00554803" w:rsidP="00877ED6">
            <w:pPr>
              <w:pStyle w:val="afe"/>
              <w:widowControl w:val="0"/>
            </w:pPr>
            <w:r w:rsidRPr="00554803">
              <w:t>0</w:t>
            </w:r>
          </w:p>
        </w:tc>
        <w:tc>
          <w:tcPr>
            <w:tcW w:w="1018" w:type="dxa"/>
          </w:tcPr>
          <w:p w:rsidR="00554803" w:rsidRPr="00554803" w:rsidRDefault="00554803" w:rsidP="00877ED6">
            <w:pPr>
              <w:pStyle w:val="afe"/>
              <w:widowControl w:val="0"/>
            </w:pPr>
            <w:r w:rsidRPr="00554803">
              <w:t>0</w:t>
            </w:r>
          </w:p>
        </w:tc>
        <w:tc>
          <w:tcPr>
            <w:tcW w:w="900" w:type="dxa"/>
          </w:tcPr>
          <w:p w:rsidR="00554803" w:rsidRPr="00554803" w:rsidRDefault="00554803" w:rsidP="00877ED6">
            <w:pPr>
              <w:pStyle w:val="afe"/>
              <w:widowControl w:val="0"/>
            </w:pPr>
            <w:r w:rsidRPr="00554803">
              <w:t>67,0</w:t>
            </w:r>
          </w:p>
        </w:tc>
        <w:tc>
          <w:tcPr>
            <w:tcW w:w="1018" w:type="dxa"/>
          </w:tcPr>
          <w:p w:rsidR="00554803" w:rsidRPr="00554803" w:rsidRDefault="00554803" w:rsidP="00877ED6">
            <w:pPr>
              <w:pStyle w:val="afe"/>
              <w:widowControl w:val="0"/>
            </w:pPr>
            <w:r w:rsidRPr="00554803">
              <w:t>100,0</w:t>
            </w:r>
          </w:p>
        </w:tc>
      </w:tr>
      <w:tr w:rsidR="00554803" w:rsidRPr="00554803">
        <w:tc>
          <w:tcPr>
            <w:tcW w:w="2244" w:type="dxa"/>
          </w:tcPr>
          <w:p w:rsidR="00554803" w:rsidRPr="00554803" w:rsidRDefault="00554803" w:rsidP="00877ED6">
            <w:pPr>
              <w:pStyle w:val="afe"/>
              <w:widowControl w:val="0"/>
            </w:pPr>
            <w:r w:rsidRPr="00554803">
              <w:t>Капитальный ремонт</w:t>
            </w:r>
          </w:p>
        </w:tc>
        <w:tc>
          <w:tcPr>
            <w:tcW w:w="994" w:type="dxa"/>
          </w:tcPr>
          <w:p w:rsidR="00554803" w:rsidRPr="00554803" w:rsidRDefault="00554803" w:rsidP="00877ED6">
            <w:pPr>
              <w:pStyle w:val="afe"/>
              <w:widowControl w:val="0"/>
            </w:pPr>
            <w:r w:rsidRPr="00554803">
              <w:t>240 300</w:t>
            </w:r>
          </w:p>
        </w:tc>
        <w:tc>
          <w:tcPr>
            <w:tcW w:w="953" w:type="dxa"/>
          </w:tcPr>
          <w:p w:rsidR="00554803" w:rsidRPr="00554803" w:rsidRDefault="00554803" w:rsidP="00877ED6">
            <w:pPr>
              <w:pStyle w:val="afe"/>
              <w:widowControl w:val="0"/>
            </w:pPr>
            <w:r w:rsidRPr="00554803">
              <w:t>915,0</w:t>
            </w:r>
          </w:p>
        </w:tc>
        <w:tc>
          <w:tcPr>
            <w:tcW w:w="1018" w:type="dxa"/>
          </w:tcPr>
          <w:p w:rsidR="00554803" w:rsidRPr="00554803" w:rsidRDefault="00554803" w:rsidP="00877ED6">
            <w:pPr>
              <w:pStyle w:val="afe"/>
              <w:widowControl w:val="0"/>
            </w:pPr>
            <w:r w:rsidRPr="00554803">
              <w:t>107,1</w:t>
            </w:r>
          </w:p>
        </w:tc>
        <w:tc>
          <w:tcPr>
            <w:tcW w:w="947" w:type="dxa"/>
          </w:tcPr>
          <w:p w:rsidR="00554803" w:rsidRPr="00554803" w:rsidRDefault="00554803" w:rsidP="00877ED6">
            <w:pPr>
              <w:pStyle w:val="afe"/>
              <w:widowControl w:val="0"/>
            </w:pPr>
            <w:r w:rsidRPr="00554803">
              <w:t>58,0</w:t>
            </w:r>
          </w:p>
        </w:tc>
        <w:tc>
          <w:tcPr>
            <w:tcW w:w="1018" w:type="dxa"/>
          </w:tcPr>
          <w:p w:rsidR="00554803" w:rsidRPr="00554803" w:rsidRDefault="00554803" w:rsidP="00877ED6">
            <w:pPr>
              <w:pStyle w:val="afe"/>
              <w:widowControl w:val="0"/>
            </w:pPr>
            <w:r w:rsidRPr="00554803">
              <w:t>-</w:t>
            </w:r>
          </w:p>
        </w:tc>
        <w:tc>
          <w:tcPr>
            <w:tcW w:w="900" w:type="dxa"/>
          </w:tcPr>
          <w:p w:rsidR="00554803" w:rsidRPr="00554803" w:rsidRDefault="00554803" w:rsidP="00877ED6">
            <w:pPr>
              <w:pStyle w:val="afe"/>
              <w:widowControl w:val="0"/>
            </w:pPr>
            <w:r w:rsidRPr="00554803">
              <w:t>235,0</w:t>
            </w:r>
          </w:p>
        </w:tc>
        <w:tc>
          <w:tcPr>
            <w:tcW w:w="1018" w:type="dxa"/>
          </w:tcPr>
          <w:p w:rsidR="00554803" w:rsidRPr="00554803" w:rsidRDefault="00554803" w:rsidP="00877ED6">
            <w:pPr>
              <w:pStyle w:val="afe"/>
              <w:widowControl w:val="0"/>
            </w:pPr>
            <w:r w:rsidRPr="00554803">
              <w:t>47</w:t>
            </w:r>
          </w:p>
        </w:tc>
      </w:tr>
      <w:tr w:rsidR="00554803" w:rsidRPr="00554803">
        <w:tc>
          <w:tcPr>
            <w:tcW w:w="2244" w:type="dxa"/>
          </w:tcPr>
          <w:p w:rsidR="00554803" w:rsidRPr="00554803" w:rsidRDefault="00554803" w:rsidP="00877ED6">
            <w:pPr>
              <w:pStyle w:val="afe"/>
              <w:widowControl w:val="0"/>
            </w:pPr>
            <w:r w:rsidRPr="00554803">
              <w:t>ИТОГО РАСХОДОВ</w:t>
            </w:r>
          </w:p>
        </w:tc>
        <w:tc>
          <w:tcPr>
            <w:tcW w:w="994" w:type="dxa"/>
          </w:tcPr>
          <w:p w:rsidR="00554803" w:rsidRPr="00554803" w:rsidRDefault="00554803" w:rsidP="00877ED6">
            <w:pPr>
              <w:pStyle w:val="afe"/>
              <w:widowControl w:val="0"/>
            </w:pPr>
            <w:r w:rsidRPr="00554803">
              <w:t>800 000</w:t>
            </w:r>
          </w:p>
        </w:tc>
        <w:tc>
          <w:tcPr>
            <w:tcW w:w="953" w:type="dxa"/>
          </w:tcPr>
          <w:p w:rsidR="00554803" w:rsidRPr="00554803" w:rsidRDefault="00554803" w:rsidP="00877ED6">
            <w:pPr>
              <w:pStyle w:val="afe"/>
              <w:widowControl w:val="0"/>
            </w:pPr>
            <w:r w:rsidRPr="00554803">
              <w:t>23595,0</w:t>
            </w:r>
          </w:p>
        </w:tc>
        <w:tc>
          <w:tcPr>
            <w:tcW w:w="1018" w:type="dxa"/>
          </w:tcPr>
          <w:p w:rsidR="00554803" w:rsidRPr="00554803" w:rsidRDefault="00554803" w:rsidP="00877ED6">
            <w:pPr>
              <w:pStyle w:val="afe"/>
              <w:widowControl w:val="0"/>
            </w:pPr>
            <w:r w:rsidRPr="00554803">
              <w:t>106,4</w:t>
            </w:r>
          </w:p>
        </w:tc>
        <w:tc>
          <w:tcPr>
            <w:tcW w:w="947" w:type="dxa"/>
          </w:tcPr>
          <w:p w:rsidR="00554803" w:rsidRPr="00554803" w:rsidRDefault="00554803" w:rsidP="00877ED6">
            <w:pPr>
              <w:pStyle w:val="afe"/>
              <w:widowControl w:val="0"/>
            </w:pPr>
            <w:r w:rsidRPr="00554803">
              <w:t>29218,0</w:t>
            </w:r>
          </w:p>
        </w:tc>
        <w:tc>
          <w:tcPr>
            <w:tcW w:w="1018" w:type="dxa"/>
          </w:tcPr>
          <w:p w:rsidR="00554803" w:rsidRPr="00554803" w:rsidRDefault="00554803" w:rsidP="00877ED6">
            <w:pPr>
              <w:pStyle w:val="afe"/>
              <w:widowControl w:val="0"/>
            </w:pPr>
            <w:r w:rsidRPr="00554803">
              <w:t>99,5</w:t>
            </w:r>
          </w:p>
        </w:tc>
        <w:tc>
          <w:tcPr>
            <w:tcW w:w="900" w:type="dxa"/>
          </w:tcPr>
          <w:p w:rsidR="00554803" w:rsidRPr="00554803" w:rsidRDefault="00554803" w:rsidP="00877ED6">
            <w:pPr>
              <w:pStyle w:val="afe"/>
              <w:widowControl w:val="0"/>
            </w:pPr>
            <w:r w:rsidRPr="00554803">
              <w:t>33531,0</w:t>
            </w:r>
          </w:p>
        </w:tc>
        <w:tc>
          <w:tcPr>
            <w:tcW w:w="1018" w:type="dxa"/>
          </w:tcPr>
          <w:p w:rsidR="00554803" w:rsidRPr="00554803" w:rsidRDefault="00554803" w:rsidP="00877ED6">
            <w:pPr>
              <w:pStyle w:val="afe"/>
              <w:widowControl w:val="0"/>
            </w:pPr>
            <w:r w:rsidRPr="00554803">
              <w:t>94,7</w:t>
            </w:r>
          </w:p>
        </w:tc>
      </w:tr>
    </w:tbl>
    <w:p w:rsidR="00854CC4" w:rsidRDefault="00854CC4" w:rsidP="00877ED6"/>
    <w:p w:rsidR="00554803" w:rsidRDefault="00554803" w:rsidP="00877ED6">
      <w:r w:rsidRPr="00554803">
        <w:t xml:space="preserve">Данные таблицы </w:t>
      </w:r>
      <w:r>
        <w:t>2.3</w:t>
      </w:r>
      <w:r w:rsidRPr="00554803">
        <w:t xml:space="preserve"> свидетельствуют, что из года в год объем фактических расходов занимает меньшую долю в объеме финансирования из бюджета.</w:t>
      </w:r>
      <w:r w:rsidR="00854CC4">
        <w:t xml:space="preserve"> </w:t>
      </w:r>
      <w:r w:rsidRPr="00554803">
        <w:t>Таким образом, в 2007 году наблюдался перерасход бюджетных средств на 6</w:t>
      </w:r>
      <w:r>
        <w:t>.4</w:t>
      </w:r>
      <w:r w:rsidRPr="00554803">
        <w:t xml:space="preserve">% за счет остатков денежных средств с прошлого года, в 2008 году фактические расходы почти укладываются в смету </w:t>
      </w:r>
      <w:r>
        <w:t>-</w:t>
      </w:r>
      <w:r w:rsidRPr="00554803">
        <w:t xml:space="preserve"> 99</w:t>
      </w:r>
      <w:r>
        <w:t>.5</w:t>
      </w:r>
      <w:r w:rsidRPr="00554803">
        <w:t>%, а в 2009 году наблюдается экономия бюджетных средств в размере 5,3%.</w:t>
      </w:r>
      <w:r w:rsidR="00854CC4">
        <w:t xml:space="preserve"> </w:t>
      </w:r>
      <w:r w:rsidRPr="00554803">
        <w:t>По статьям расхода: оплата труда; начисления на оплату труда и приобретение предметов снабжения перерасход наблюдается постоянно на протяжении 3-х лет.</w:t>
      </w:r>
      <w:r w:rsidR="00854CC4">
        <w:t xml:space="preserve"> </w:t>
      </w:r>
      <w:r w:rsidRPr="00554803">
        <w:t xml:space="preserve">Наглядно объем фактических расходов за счет поступлений из бюджета можно увидеть из рисунка </w:t>
      </w:r>
      <w:r>
        <w:t>2.4</w:t>
      </w:r>
      <w:r w:rsidRPr="00554803">
        <w:t xml:space="preserve"> и дать сравнительную характеристику данным представленных в таблице. Рассмотрим рисунок </w:t>
      </w:r>
      <w:r>
        <w:t>2.4</w:t>
      </w:r>
    </w:p>
    <w:p w:rsidR="00854CC4" w:rsidRDefault="00854CC4" w:rsidP="00877ED6"/>
    <w:p w:rsidR="00554803" w:rsidRPr="00554803" w:rsidRDefault="00CC77D1" w:rsidP="00877ED6">
      <w:r w:rsidRPr="00554803">
        <w:object w:dxaOrig="5541" w:dyaOrig="2703">
          <v:shape id="_x0000_i1029" type="#_x0000_t75" style="width:276.75pt;height:135pt" o:ole="">
            <v:imagedata r:id="rId13" o:title=""/>
          </v:shape>
          <o:OLEObject Type="Embed" ProgID="MSGraph.Chart.8" ShapeID="_x0000_i1029" DrawAspect="Content" ObjectID="_1460142254" r:id="rId14">
            <o:FieldCodes>\s</o:FieldCodes>
          </o:OLEObject>
        </w:object>
      </w:r>
    </w:p>
    <w:p w:rsidR="00554803" w:rsidRDefault="00554803" w:rsidP="00877ED6">
      <w:r w:rsidRPr="00554803">
        <w:t xml:space="preserve">Рисунок </w:t>
      </w:r>
      <w:r>
        <w:t>2.4</w:t>
      </w:r>
      <w:r w:rsidRPr="00554803">
        <w:t xml:space="preserve"> </w:t>
      </w:r>
      <w:r>
        <w:t>-</w:t>
      </w:r>
      <w:r w:rsidRPr="00554803">
        <w:t xml:space="preserve"> Объем фактических расходов за счет поступлений из бюджета за 2007-2009 гг.</w:t>
      </w:r>
      <w:r>
        <w:t xml:space="preserve"> (</w:t>
      </w:r>
      <w:r w:rsidRPr="00554803">
        <w:t>тыс. руб</w:t>
      </w:r>
      <w:r w:rsidR="00876879">
        <w:t>.</w:t>
      </w:r>
      <w:r w:rsidRPr="00554803">
        <w:t>)</w:t>
      </w:r>
    </w:p>
    <w:p w:rsidR="00854CC4" w:rsidRDefault="00854CC4" w:rsidP="00877ED6"/>
    <w:p w:rsidR="00554803" w:rsidRDefault="00554803" w:rsidP="00877ED6">
      <w:r w:rsidRPr="00554803">
        <w:t>Помимо основной деятельности, Государственное автономное образовательное учреждение среднего профессионального образования Республики Татарстан</w:t>
      </w:r>
      <w:r>
        <w:t xml:space="preserve"> "</w:t>
      </w:r>
      <w:r w:rsidRPr="00554803">
        <w:t>Нефтекамский музыкальный колледж имени Салиха Сайдашева</w:t>
      </w:r>
      <w:r>
        <w:t xml:space="preserve">" </w:t>
      </w:r>
      <w:r w:rsidRPr="00554803">
        <w:t xml:space="preserve">также осуществляет предпринимательскую деятельность и сдает в аренду помещения, получая от этого доход. Динамику доходов, утвержденных в смете доходов и расходов от предпринимательской деятельности и аренды оценим, используя данные таблицы </w:t>
      </w:r>
      <w:r>
        <w:t xml:space="preserve">2.4 </w:t>
      </w:r>
      <w:r w:rsidRPr="00554803">
        <w:t>Эти данные показывают изменения произошедшие в структуре утвержденных доходов от предпринимательской деятельности. Из года в год растет доля утвержденных доходов от сдачи помещений в аренду с 27% до 61%. В то же время доля добровольных пожертвований ежегодно снижается с 24% до 5%.</w:t>
      </w:r>
    </w:p>
    <w:p w:rsidR="00554803" w:rsidRDefault="00554803" w:rsidP="00877ED6">
      <w:r w:rsidRPr="00554803">
        <w:t>Общая динамика утвержденных доходов от предпринимательской деятельности характеризуется неуклонным ростом. Наблюдается рост ут</w:t>
      </w:r>
      <w:r w:rsidR="00854CC4">
        <w:t>7</w:t>
      </w:r>
      <w:r w:rsidRPr="00554803">
        <w:t xml:space="preserve">вержденных доходов в 2008 году по сравнению с 2007 годом на 17%, а в 2009 году по сравнению с 2008 </w:t>
      </w:r>
      <w:r>
        <w:t>-</w:t>
      </w:r>
      <w:r w:rsidRPr="00554803">
        <w:t xml:space="preserve"> на 19%.</w:t>
      </w:r>
    </w:p>
    <w:p w:rsidR="00554803" w:rsidRDefault="00554803" w:rsidP="00877ED6">
      <w:r w:rsidRPr="00554803">
        <w:t xml:space="preserve">Анализируя данные балансов исполнения сметы доходов и расходов по внебюджетным источникам, наблюдается следующая ситуация </w:t>
      </w:r>
      <w:r>
        <w:t>-</w:t>
      </w:r>
      <w:r w:rsidRPr="00554803">
        <w:t xml:space="preserve"> не смотря на утвержденные сметой суммы доходов, фактически объем поступлений от предпринимательской деятельности гораздо ниже. В 2007 году он составил 67</w:t>
      </w:r>
      <w:r>
        <w:t xml:space="preserve"> </w:t>
      </w:r>
      <w:r w:rsidRPr="00554803">
        <w:t>775 руб</w:t>
      </w:r>
      <w:r>
        <w:t>.,</w:t>
      </w:r>
      <w:r w:rsidRPr="00554803">
        <w:t xml:space="preserve"> в 2008 году </w:t>
      </w:r>
      <w:r>
        <w:t>-</w:t>
      </w:r>
      <w:r w:rsidRPr="00554803">
        <w:t xml:space="preserve"> 206</w:t>
      </w:r>
      <w:r>
        <w:t xml:space="preserve"> </w:t>
      </w:r>
      <w:r w:rsidRPr="00554803">
        <w:t>387 руб</w:t>
      </w:r>
      <w:r>
        <w:t>.,</w:t>
      </w:r>
      <w:r w:rsidRPr="00554803">
        <w:t xml:space="preserve"> в 2009 году - 356</w:t>
      </w:r>
      <w:r>
        <w:t xml:space="preserve"> </w:t>
      </w:r>
      <w:r w:rsidRPr="00554803">
        <w:t>668 руб.</w:t>
      </w:r>
    </w:p>
    <w:p w:rsidR="00554803" w:rsidRDefault="00554803" w:rsidP="00877ED6">
      <w:r w:rsidRPr="00554803">
        <w:t xml:space="preserve">Что же касается динамики утвержденных расходов на осуществление предпринимательской деятельности, то эти данные можно получить, проанализировав таблицу </w:t>
      </w:r>
      <w:r>
        <w:t>2.5</w:t>
      </w:r>
      <w:r w:rsidRPr="00554803">
        <w:t>, построенную на базе данных сметы доходов и расходов от предпринимательской деятельности и аренды.</w:t>
      </w:r>
    </w:p>
    <w:p w:rsidR="00876879" w:rsidRDefault="00876879" w:rsidP="00877ED6"/>
    <w:p w:rsidR="00554803" w:rsidRPr="00554803" w:rsidRDefault="00554803" w:rsidP="00877ED6">
      <w:r w:rsidRPr="00554803">
        <w:t xml:space="preserve">Таблица </w:t>
      </w:r>
      <w:r>
        <w:t>2.5</w:t>
      </w:r>
      <w:r w:rsidRPr="00554803">
        <w:t xml:space="preserve"> - Динамика утвержденных расходов на предпринимательскую деятельность за 2007 по 2009 гг</w:t>
      </w:r>
      <w:r>
        <w:t>., (</w:t>
      </w:r>
      <w:r w:rsidRPr="00554803">
        <w:t>тыс. руб</w:t>
      </w:r>
      <w:r w:rsidR="00876879">
        <w:t>.</w:t>
      </w:r>
      <w:r w:rsidRPr="00554803">
        <w:t xml:space="preserve">) </w:t>
      </w:r>
    </w:p>
    <w:tbl>
      <w:tblPr>
        <w:tblStyle w:val="14"/>
        <w:tblW w:w="4900" w:type="pct"/>
        <w:tblInd w:w="0" w:type="dxa"/>
        <w:tblLayout w:type="fixed"/>
        <w:tblLook w:val="01E0" w:firstRow="1" w:lastRow="1" w:firstColumn="1" w:lastColumn="1" w:noHBand="0" w:noVBand="0"/>
      </w:tblPr>
      <w:tblGrid>
        <w:gridCol w:w="1289"/>
        <w:gridCol w:w="519"/>
        <w:gridCol w:w="519"/>
        <w:gridCol w:w="687"/>
        <w:gridCol w:w="687"/>
        <w:gridCol w:w="687"/>
        <w:gridCol w:w="519"/>
        <w:gridCol w:w="687"/>
        <w:gridCol w:w="687"/>
        <w:gridCol w:w="519"/>
        <w:gridCol w:w="519"/>
        <w:gridCol w:w="687"/>
        <w:gridCol w:w="687"/>
        <w:gridCol w:w="687"/>
      </w:tblGrid>
      <w:tr w:rsidR="00554803" w:rsidRPr="00554803">
        <w:tc>
          <w:tcPr>
            <w:tcW w:w="1808" w:type="dxa"/>
            <w:gridSpan w:val="2"/>
          </w:tcPr>
          <w:p w:rsidR="00554803" w:rsidRPr="00554803" w:rsidRDefault="00554803" w:rsidP="00877ED6">
            <w:pPr>
              <w:pStyle w:val="afe"/>
              <w:widowControl w:val="0"/>
            </w:pPr>
            <w:r w:rsidRPr="00554803">
              <w:t>Экономическая классификация расходов</w:t>
            </w:r>
          </w:p>
        </w:tc>
        <w:tc>
          <w:tcPr>
            <w:tcW w:w="1893" w:type="dxa"/>
            <w:gridSpan w:val="3"/>
          </w:tcPr>
          <w:p w:rsidR="00554803" w:rsidRPr="00554803" w:rsidRDefault="00554803" w:rsidP="00877ED6">
            <w:pPr>
              <w:pStyle w:val="afe"/>
              <w:widowControl w:val="0"/>
            </w:pPr>
            <w:r w:rsidRPr="00554803">
              <w:t>2007 г</w:t>
            </w:r>
          </w:p>
        </w:tc>
        <w:tc>
          <w:tcPr>
            <w:tcW w:w="687" w:type="dxa"/>
            <w:vMerge w:val="restart"/>
          </w:tcPr>
          <w:p w:rsidR="00554803" w:rsidRPr="00554803" w:rsidRDefault="00554803" w:rsidP="00877ED6">
            <w:pPr>
              <w:pStyle w:val="afe"/>
              <w:widowControl w:val="0"/>
            </w:pPr>
            <w:r w:rsidRPr="00554803">
              <w:t>%</w:t>
            </w:r>
          </w:p>
        </w:tc>
        <w:tc>
          <w:tcPr>
            <w:tcW w:w="1893" w:type="dxa"/>
            <w:gridSpan w:val="3"/>
          </w:tcPr>
          <w:p w:rsidR="00554803" w:rsidRPr="00554803" w:rsidRDefault="00554803" w:rsidP="00877ED6">
            <w:pPr>
              <w:pStyle w:val="afe"/>
              <w:widowControl w:val="0"/>
            </w:pPr>
            <w:r w:rsidRPr="00554803">
              <w:t>2008 г</w:t>
            </w:r>
          </w:p>
        </w:tc>
        <w:tc>
          <w:tcPr>
            <w:tcW w:w="519" w:type="dxa"/>
            <w:vMerge w:val="restart"/>
          </w:tcPr>
          <w:p w:rsidR="00554803" w:rsidRPr="00554803" w:rsidRDefault="00554803" w:rsidP="00877ED6">
            <w:pPr>
              <w:pStyle w:val="afe"/>
              <w:widowControl w:val="0"/>
            </w:pPr>
            <w:r w:rsidRPr="00554803">
              <w:t>%</w:t>
            </w:r>
          </w:p>
        </w:tc>
        <w:tc>
          <w:tcPr>
            <w:tcW w:w="1893" w:type="dxa"/>
            <w:gridSpan w:val="3"/>
          </w:tcPr>
          <w:p w:rsidR="00554803" w:rsidRPr="00554803" w:rsidRDefault="00554803" w:rsidP="00877ED6">
            <w:pPr>
              <w:pStyle w:val="afe"/>
              <w:widowControl w:val="0"/>
            </w:pPr>
            <w:r w:rsidRPr="00554803">
              <w:t>2009 г</w:t>
            </w:r>
          </w:p>
        </w:tc>
        <w:tc>
          <w:tcPr>
            <w:tcW w:w="687" w:type="dxa"/>
            <w:vMerge w:val="restart"/>
          </w:tcPr>
          <w:p w:rsidR="00554803" w:rsidRPr="00554803" w:rsidRDefault="00554803" w:rsidP="00877ED6">
            <w:pPr>
              <w:pStyle w:val="afe"/>
              <w:widowControl w:val="0"/>
            </w:pPr>
            <w:r w:rsidRPr="00554803">
              <w:t>%</w:t>
            </w:r>
          </w:p>
        </w:tc>
      </w:tr>
      <w:tr w:rsidR="00554803" w:rsidRPr="00554803">
        <w:trPr>
          <w:cantSplit/>
          <w:trHeight w:val="1667"/>
        </w:trPr>
        <w:tc>
          <w:tcPr>
            <w:tcW w:w="1289" w:type="dxa"/>
            <w:textDirection w:val="btLr"/>
          </w:tcPr>
          <w:p w:rsidR="00554803" w:rsidRPr="00554803" w:rsidRDefault="00554803" w:rsidP="00877ED6">
            <w:pPr>
              <w:pStyle w:val="afe"/>
              <w:widowControl w:val="0"/>
              <w:ind w:left="113" w:right="113"/>
            </w:pPr>
            <w:r w:rsidRPr="00554803">
              <w:t>Наименование статьи расходов</w:t>
            </w:r>
          </w:p>
        </w:tc>
        <w:tc>
          <w:tcPr>
            <w:tcW w:w="519" w:type="dxa"/>
            <w:textDirection w:val="btLr"/>
          </w:tcPr>
          <w:p w:rsidR="00554803" w:rsidRPr="00554803" w:rsidRDefault="00554803" w:rsidP="00877ED6">
            <w:pPr>
              <w:pStyle w:val="afe"/>
              <w:widowControl w:val="0"/>
            </w:pPr>
            <w:r w:rsidRPr="00554803">
              <w:t>Код статьи</w:t>
            </w:r>
          </w:p>
        </w:tc>
        <w:tc>
          <w:tcPr>
            <w:tcW w:w="519" w:type="dxa"/>
            <w:textDirection w:val="btLr"/>
          </w:tcPr>
          <w:p w:rsidR="00554803" w:rsidRPr="00554803" w:rsidRDefault="00554803" w:rsidP="00877ED6">
            <w:pPr>
              <w:pStyle w:val="afe"/>
              <w:widowControl w:val="0"/>
            </w:pPr>
            <w:r w:rsidRPr="00554803">
              <w:t>аренда</w:t>
            </w:r>
          </w:p>
        </w:tc>
        <w:tc>
          <w:tcPr>
            <w:tcW w:w="687" w:type="dxa"/>
            <w:textDirection w:val="btLr"/>
          </w:tcPr>
          <w:p w:rsidR="00554803" w:rsidRPr="00554803" w:rsidRDefault="00554803" w:rsidP="00877ED6">
            <w:pPr>
              <w:pStyle w:val="afe"/>
              <w:widowControl w:val="0"/>
            </w:pPr>
            <w:r w:rsidRPr="00554803">
              <w:t>пред. д-ть</w:t>
            </w:r>
          </w:p>
        </w:tc>
        <w:tc>
          <w:tcPr>
            <w:tcW w:w="687" w:type="dxa"/>
            <w:textDirection w:val="btLr"/>
          </w:tcPr>
          <w:p w:rsidR="00554803" w:rsidRPr="00554803" w:rsidRDefault="00554803" w:rsidP="00877ED6">
            <w:pPr>
              <w:pStyle w:val="afe"/>
              <w:widowControl w:val="0"/>
            </w:pPr>
            <w:r w:rsidRPr="00554803">
              <w:t>итого</w:t>
            </w:r>
          </w:p>
        </w:tc>
        <w:tc>
          <w:tcPr>
            <w:tcW w:w="687" w:type="dxa"/>
            <w:vMerge/>
          </w:tcPr>
          <w:p w:rsidR="00554803" w:rsidRPr="00554803" w:rsidRDefault="00554803" w:rsidP="00877ED6">
            <w:pPr>
              <w:pStyle w:val="afe"/>
              <w:widowControl w:val="0"/>
            </w:pPr>
          </w:p>
        </w:tc>
        <w:tc>
          <w:tcPr>
            <w:tcW w:w="519" w:type="dxa"/>
            <w:textDirection w:val="btLr"/>
          </w:tcPr>
          <w:p w:rsidR="00554803" w:rsidRPr="00554803" w:rsidRDefault="00554803" w:rsidP="00877ED6">
            <w:pPr>
              <w:pStyle w:val="afe"/>
              <w:widowControl w:val="0"/>
            </w:pPr>
            <w:r w:rsidRPr="00554803">
              <w:t>аренда</w:t>
            </w:r>
          </w:p>
        </w:tc>
        <w:tc>
          <w:tcPr>
            <w:tcW w:w="687" w:type="dxa"/>
            <w:textDirection w:val="btLr"/>
          </w:tcPr>
          <w:p w:rsidR="00554803" w:rsidRPr="00554803" w:rsidRDefault="00554803" w:rsidP="00877ED6">
            <w:pPr>
              <w:pStyle w:val="afe"/>
              <w:widowControl w:val="0"/>
            </w:pPr>
            <w:r w:rsidRPr="00554803">
              <w:t>пред.</w:t>
            </w:r>
            <w:r w:rsidR="00854CC4">
              <w:t xml:space="preserve"> </w:t>
            </w:r>
            <w:r w:rsidRPr="00554803">
              <w:t>д-ть</w:t>
            </w:r>
          </w:p>
        </w:tc>
        <w:tc>
          <w:tcPr>
            <w:tcW w:w="687" w:type="dxa"/>
            <w:textDirection w:val="btLr"/>
          </w:tcPr>
          <w:p w:rsidR="00554803" w:rsidRPr="00554803" w:rsidRDefault="00554803" w:rsidP="00877ED6">
            <w:pPr>
              <w:pStyle w:val="afe"/>
              <w:widowControl w:val="0"/>
            </w:pPr>
            <w:r w:rsidRPr="00554803">
              <w:t>итого</w:t>
            </w:r>
          </w:p>
        </w:tc>
        <w:tc>
          <w:tcPr>
            <w:tcW w:w="519" w:type="dxa"/>
            <w:vMerge/>
          </w:tcPr>
          <w:p w:rsidR="00554803" w:rsidRPr="00554803" w:rsidRDefault="00554803" w:rsidP="00877ED6">
            <w:pPr>
              <w:pStyle w:val="afe"/>
              <w:widowControl w:val="0"/>
            </w:pPr>
          </w:p>
        </w:tc>
        <w:tc>
          <w:tcPr>
            <w:tcW w:w="519" w:type="dxa"/>
            <w:textDirection w:val="btLr"/>
          </w:tcPr>
          <w:p w:rsidR="00554803" w:rsidRPr="00554803" w:rsidRDefault="00554803" w:rsidP="00877ED6">
            <w:pPr>
              <w:pStyle w:val="afe"/>
              <w:widowControl w:val="0"/>
            </w:pPr>
            <w:r w:rsidRPr="00554803">
              <w:t>аренда</w:t>
            </w:r>
          </w:p>
        </w:tc>
        <w:tc>
          <w:tcPr>
            <w:tcW w:w="687" w:type="dxa"/>
            <w:textDirection w:val="btLr"/>
          </w:tcPr>
          <w:p w:rsidR="00554803" w:rsidRPr="00554803" w:rsidRDefault="00554803" w:rsidP="00877ED6">
            <w:pPr>
              <w:pStyle w:val="afe"/>
              <w:widowControl w:val="0"/>
            </w:pPr>
            <w:r w:rsidRPr="00554803">
              <w:t>пред.</w:t>
            </w:r>
            <w:r w:rsidR="00854CC4">
              <w:t xml:space="preserve"> </w:t>
            </w:r>
            <w:r w:rsidRPr="00554803">
              <w:t>д-ть</w:t>
            </w:r>
          </w:p>
        </w:tc>
        <w:tc>
          <w:tcPr>
            <w:tcW w:w="687" w:type="dxa"/>
            <w:textDirection w:val="btLr"/>
          </w:tcPr>
          <w:p w:rsidR="00554803" w:rsidRPr="00554803" w:rsidRDefault="00554803" w:rsidP="00877ED6">
            <w:pPr>
              <w:pStyle w:val="afe"/>
              <w:widowControl w:val="0"/>
            </w:pPr>
            <w:r w:rsidRPr="00554803">
              <w:t>итого</w:t>
            </w:r>
          </w:p>
        </w:tc>
        <w:tc>
          <w:tcPr>
            <w:tcW w:w="687" w:type="dxa"/>
            <w:vMerge/>
          </w:tcPr>
          <w:p w:rsidR="00554803" w:rsidRPr="00554803" w:rsidRDefault="00554803" w:rsidP="00877ED6">
            <w:pPr>
              <w:pStyle w:val="afe"/>
              <w:widowControl w:val="0"/>
            </w:pPr>
          </w:p>
        </w:tc>
      </w:tr>
      <w:tr w:rsidR="00554803" w:rsidRPr="00554803">
        <w:trPr>
          <w:cantSplit/>
          <w:trHeight w:val="1797"/>
        </w:trPr>
        <w:tc>
          <w:tcPr>
            <w:tcW w:w="1289" w:type="dxa"/>
            <w:textDirection w:val="btLr"/>
          </w:tcPr>
          <w:p w:rsidR="00554803" w:rsidRPr="00554803" w:rsidRDefault="00554803" w:rsidP="00877ED6">
            <w:pPr>
              <w:pStyle w:val="afe"/>
              <w:widowControl w:val="0"/>
              <w:ind w:left="113" w:right="113"/>
            </w:pPr>
            <w:r w:rsidRPr="00554803">
              <w:t>ТЕКУЩИЕ РАСХОДЫ</w:t>
            </w:r>
          </w:p>
        </w:tc>
        <w:tc>
          <w:tcPr>
            <w:tcW w:w="519" w:type="dxa"/>
            <w:textDirection w:val="btLr"/>
          </w:tcPr>
          <w:p w:rsidR="00554803" w:rsidRPr="00554803" w:rsidRDefault="00554803" w:rsidP="00877ED6">
            <w:pPr>
              <w:pStyle w:val="afe"/>
              <w:widowControl w:val="0"/>
              <w:ind w:left="113" w:right="113"/>
            </w:pPr>
            <w:r w:rsidRPr="00554803">
              <w:t>100 000</w:t>
            </w:r>
          </w:p>
        </w:tc>
        <w:tc>
          <w:tcPr>
            <w:tcW w:w="519" w:type="dxa"/>
            <w:textDirection w:val="btLr"/>
          </w:tcPr>
          <w:p w:rsidR="00554803" w:rsidRPr="00554803" w:rsidRDefault="00554803" w:rsidP="00877ED6">
            <w:pPr>
              <w:pStyle w:val="afe"/>
              <w:widowControl w:val="0"/>
              <w:ind w:left="113" w:right="113"/>
            </w:pPr>
          </w:p>
        </w:tc>
        <w:tc>
          <w:tcPr>
            <w:tcW w:w="687" w:type="dxa"/>
            <w:textDirection w:val="btLr"/>
          </w:tcPr>
          <w:p w:rsidR="00554803" w:rsidRPr="00554803" w:rsidRDefault="00554803" w:rsidP="00877ED6">
            <w:pPr>
              <w:pStyle w:val="afe"/>
              <w:widowControl w:val="0"/>
              <w:ind w:left="113" w:right="113"/>
            </w:pPr>
          </w:p>
        </w:tc>
        <w:tc>
          <w:tcPr>
            <w:tcW w:w="687" w:type="dxa"/>
            <w:textDirection w:val="btLr"/>
          </w:tcPr>
          <w:p w:rsidR="00554803" w:rsidRPr="00554803" w:rsidRDefault="00554803" w:rsidP="00877ED6">
            <w:pPr>
              <w:pStyle w:val="afe"/>
              <w:widowControl w:val="0"/>
              <w:ind w:left="113" w:right="113"/>
            </w:pPr>
          </w:p>
        </w:tc>
        <w:tc>
          <w:tcPr>
            <w:tcW w:w="687" w:type="dxa"/>
            <w:textDirection w:val="btLr"/>
          </w:tcPr>
          <w:p w:rsidR="00554803" w:rsidRPr="00554803" w:rsidRDefault="00554803" w:rsidP="00877ED6">
            <w:pPr>
              <w:pStyle w:val="afe"/>
              <w:widowControl w:val="0"/>
              <w:ind w:left="113" w:right="113"/>
            </w:pPr>
          </w:p>
        </w:tc>
        <w:tc>
          <w:tcPr>
            <w:tcW w:w="519" w:type="dxa"/>
            <w:textDirection w:val="btLr"/>
          </w:tcPr>
          <w:p w:rsidR="00554803" w:rsidRPr="00554803" w:rsidRDefault="00554803" w:rsidP="00877ED6">
            <w:pPr>
              <w:pStyle w:val="afe"/>
              <w:widowControl w:val="0"/>
              <w:ind w:left="113" w:right="113"/>
            </w:pPr>
          </w:p>
        </w:tc>
        <w:tc>
          <w:tcPr>
            <w:tcW w:w="687" w:type="dxa"/>
            <w:textDirection w:val="btLr"/>
          </w:tcPr>
          <w:p w:rsidR="00554803" w:rsidRPr="00554803" w:rsidRDefault="00554803" w:rsidP="00877ED6">
            <w:pPr>
              <w:pStyle w:val="afe"/>
              <w:widowControl w:val="0"/>
              <w:ind w:left="113" w:right="113"/>
            </w:pPr>
          </w:p>
        </w:tc>
        <w:tc>
          <w:tcPr>
            <w:tcW w:w="687" w:type="dxa"/>
            <w:textDirection w:val="btLr"/>
          </w:tcPr>
          <w:p w:rsidR="00554803" w:rsidRPr="00554803" w:rsidRDefault="00554803" w:rsidP="00877ED6">
            <w:pPr>
              <w:pStyle w:val="afe"/>
              <w:widowControl w:val="0"/>
              <w:ind w:left="113" w:right="113"/>
            </w:pPr>
          </w:p>
        </w:tc>
        <w:tc>
          <w:tcPr>
            <w:tcW w:w="519" w:type="dxa"/>
            <w:textDirection w:val="btLr"/>
          </w:tcPr>
          <w:p w:rsidR="00554803" w:rsidRPr="00554803" w:rsidRDefault="00554803" w:rsidP="00877ED6">
            <w:pPr>
              <w:pStyle w:val="afe"/>
              <w:widowControl w:val="0"/>
              <w:ind w:left="113" w:right="113"/>
            </w:pPr>
          </w:p>
        </w:tc>
        <w:tc>
          <w:tcPr>
            <w:tcW w:w="519" w:type="dxa"/>
            <w:textDirection w:val="btLr"/>
          </w:tcPr>
          <w:p w:rsidR="00554803" w:rsidRPr="00554803" w:rsidRDefault="00554803" w:rsidP="00877ED6">
            <w:pPr>
              <w:pStyle w:val="afe"/>
              <w:widowControl w:val="0"/>
              <w:ind w:left="113" w:right="113"/>
            </w:pPr>
          </w:p>
        </w:tc>
        <w:tc>
          <w:tcPr>
            <w:tcW w:w="687" w:type="dxa"/>
            <w:textDirection w:val="btLr"/>
          </w:tcPr>
          <w:p w:rsidR="00554803" w:rsidRPr="00554803" w:rsidRDefault="00554803" w:rsidP="00877ED6">
            <w:pPr>
              <w:pStyle w:val="afe"/>
              <w:widowControl w:val="0"/>
              <w:ind w:left="113" w:right="113"/>
            </w:pPr>
          </w:p>
        </w:tc>
        <w:tc>
          <w:tcPr>
            <w:tcW w:w="687" w:type="dxa"/>
            <w:textDirection w:val="btLr"/>
          </w:tcPr>
          <w:p w:rsidR="00554803" w:rsidRPr="00554803" w:rsidRDefault="00554803" w:rsidP="00877ED6">
            <w:pPr>
              <w:pStyle w:val="afe"/>
              <w:widowControl w:val="0"/>
              <w:ind w:left="113" w:right="113"/>
            </w:pPr>
          </w:p>
        </w:tc>
        <w:tc>
          <w:tcPr>
            <w:tcW w:w="687" w:type="dxa"/>
            <w:textDirection w:val="btLr"/>
          </w:tcPr>
          <w:p w:rsidR="00554803" w:rsidRPr="00554803" w:rsidRDefault="00554803" w:rsidP="00877ED6">
            <w:pPr>
              <w:pStyle w:val="afe"/>
              <w:widowControl w:val="0"/>
              <w:ind w:left="113" w:right="113"/>
            </w:pPr>
          </w:p>
        </w:tc>
      </w:tr>
      <w:tr w:rsidR="00554803" w:rsidRPr="00554803">
        <w:trPr>
          <w:cantSplit/>
          <w:trHeight w:val="1134"/>
        </w:trPr>
        <w:tc>
          <w:tcPr>
            <w:tcW w:w="1289" w:type="dxa"/>
            <w:textDirection w:val="btLr"/>
          </w:tcPr>
          <w:p w:rsidR="00554803" w:rsidRPr="00554803" w:rsidRDefault="00554803" w:rsidP="00877ED6">
            <w:pPr>
              <w:pStyle w:val="afe"/>
              <w:widowControl w:val="0"/>
              <w:ind w:left="113" w:right="113"/>
            </w:pPr>
            <w:r w:rsidRPr="00554803">
              <w:t>Оплата труда</w:t>
            </w:r>
          </w:p>
        </w:tc>
        <w:tc>
          <w:tcPr>
            <w:tcW w:w="519" w:type="dxa"/>
            <w:textDirection w:val="btLr"/>
          </w:tcPr>
          <w:p w:rsidR="00554803" w:rsidRPr="00554803" w:rsidRDefault="00554803" w:rsidP="00877ED6">
            <w:pPr>
              <w:pStyle w:val="afe"/>
              <w:widowControl w:val="0"/>
              <w:ind w:left="113" w:right="113"/>
            </w:pPr>
            <w:r w:rsidRPr="00554803">
              <w:t>100 100</w:t>
            </w:r>
          </w:p>
        </w:tc>
        <w:tc>
          <w:tcPr>
            <w:tcW w:w="519"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1566,</w:t>
            </w:r>
          </w:p>
        </w:tc>
        <w:tc>
          <w:tcPr>
            <w:tcW w:w="687" w:type="dxa"/>
            <w:textDirection w:val="btLr"/>
          </w:tcPr>
          <w:p w:rsidR="00554803" w:rsidRPr="00554803" w:rsidRDefault="00554803" w:rsidP="00877ED6">
            <w:pPr>
              <w:pStyle w:val="afe"/>
              <w:widowControl w:val="0"/>
              <w:ind w:left="113" w:right="113"/>
            </w:pPr>
            <w:r w:rsidRPr="00554803">
              <w:t>1566,0</w:t>
            </w:r>
          </w:p>
        </w:tc>
        <w:tc>
          <w:tcPr>
            <w:tcW w:w="687" w:type="dxa"/>
            <w:textDirection w:val="btLr"/>
          </w:tcPr>
          <w:p w:rsidR="00554803" w:rsidRPr="00554803" w:rsidRDefault="00554803" w:rsidP="00877ED6">
            <w:pPr>
              <w:pStyle w:val="afe"/>
              <w:widowControl w:val="0"/>
              <w:ind w:left="113" w:right="113"/>
            </w:pPr>
            <w:r w:rsidRPr="00554803">
              <w:t>19,84</w:t>
            </w:r>
          </w:p>
        </w:tc>
        <w:tc>
          <w:tcPr>
            <w:tcW w:w="519"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1848,0</w:t>
            </w:r>
          </w:p>
        </w:tc>
        <w:tc>
          <w:tcPr>
            <w:tcW w:w="687" w:type="dxa"/>
            <w:textDirection w:val="btLr"/>
          </w:tcPr>
          <w:p w:rsidR="00554803" w:rsidRPr="00554803" w:rsidRDefault="00554803" w:rsidP="00877ED6">
            <w:pPr>
              <w:pStyle w:val="afe"/>
              <w:widowControl w:val="0"/>
              <w:ind w:left="113" w:right="113"/>
            </w:pPr>
            <w:r w:rsidRPr="00554803">
              <w:t>1848,0</w:t>
            </w:r>
          </w:p>
        </w:tc>
        <w:tc>
          <w:tcPr>
            <w:tcW w:w="519" w:type="dxa"/>
            <w:textDirection w:val="btLr"/>
          </w:tcPr>
          <w:p w:rsidR="00554803" w:rsidRPr="00554803" w:rsidRDefault="00554803" w:rsidP="00877ED6">
            <w:pPr>
              <w:pStyle w:val="afe"/>
              <w:widowControl w:val="0"/>
              <w:ind w:left="113" w:right="113"/>
            </w:pPr>
            <w:r w:rsidRPr="00554803">
              <w:t>19,63</w:t>
            </w:r>
          </w:p>
        </w:tc>
        <w:tc>
          <w:tcPr>
            <w:tcW w:w="519"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2159,0</w:t>
            </w:r>
          </w:p>
        </w:tc>
        <w:tc>
          <w:tcPr>
            <w:tcW w:w="687" w:type="dxa"/>
            <w:textDirection w:val="btLr"/>
          </w:tcPr>
          <w:p w:rsidR="00554803" w:rsidRPr="00554803" w:rsidRDefault="00554803" w:rsidP="00877ED6">
            <w:pPr>
              <w:pStyle w:val="afe"/>
              <w:widowControl w:val="0"/>
              <w:ind w:left="113" w:right="113"/>
            </w:pPr>
            <w:r w:rsidRPr="00554803">
              <w:t>2159,0</w:t>
            </w:r>
          </w:p>
        </w:tc>
        <w:tc>
          <w:tcPr>
            <w:tcW w:w="687" w:type="dxa"/>
            <w:textDirection w:val="btLr"/>
          </w:tcPr>
          <w:p w:rsidR="00554803" w:rsidRPr="00554803" w:rsidRDefault="00554803" w:rsidP="00877ED6">
            <w:pPr>
              <w:pStyle w:val="afe"/>
              <w:widowControl w:val="0"/>
              <w:ind w:left="113" w:right="113"/>
            </w:pPr>
            <w:r w:rsidRPr="00554803">
              <w:t>17,42</w:t>
            </w:r>
          </w:p>
        </w:tc>
      </w:tr>
      <w:tr w:rsidR="00554803" w:rsidRPr="00554803">
        <w:trPr>
          <w:cantSplit/>
          <w:trHeight w:val="1543"/>
        </w:trPr>
        <w:tc>
          <w:tcPr>
            <w:tcW w:w="1289" w:type="dxa"/>
            <w:textDirection w:val="btLr"/>
          </w:tcPr>
          <w:p w:rsidR="00554803" w:rsidRPr="00554803" w:rsidRDefault="00554803" w:rsidP="00877ED6">
            <w:pPr>
              <w:pStyle w:val="afe"/>
              <w:widowControl w:val="0"/>
              <w:ind w:left="113" w:right="113"/>
            </w:pPr>
            <w:r w:rsidRPr="00554803">
              <w:t>Начисления на оплату труда</w:t>
            </w:r>
          </w:p>
        </w:tc>
        <w:tc>
          <w:tcPr>
            <w:tcW w:w="519" w:type="dxa"/>
            <w:textDirection w:val="btLr"/>
          </w:tcPr>
          <w:p w:rsidR="00554803" w:rsidRPr="00554803" w:rsidRDefault="00554803" w:rsidP="00877ED6">
            <w:pPr>
              <w:pStyle w:val="afe"/>
              <w:widowControl w:val="0"/>
              <w:ind w:left="113" w:right="113"/>
            </w:pPr>
            <w:r w:rsidRPr="00554803">
              <w:t>110 200</w:t>
            </w:r>
          </w:p>
        </w:tc>
        <w:tc>
          <w:tcPr>
            <w:tcW w:w="519"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605,0</w:t>
            </w:r>
          </w:p>
        </w:tc>
        <w:tc>
          <w:tcPr>
            <w:tcW w:w="687" w:type="dxa"/>
            <w:textDirection w:val="btLr"/>
          </w:tcPr>
          <w:p w:rsidR="00554803" w:rsidRPr="00554803" w:rsidRDefault="00554803" w:rsidP="00877ED6">
            <w:pPr>
              <w:pStyle w:val="afe"/>
              <w:widowControl w:val="0"/>
              <w:ind w:left="113" w:right="113"/>
            </w:pPr>
            <w:r w:rsidRPr="00554803">
              <w:t>605,0</w:t>
            </w:r>
          </w:p>
        </w:tc>
        <w:tc>
          <w:tcPr>
            <w:tcW w:w="687" w:type="dxa"/>
            <w:textDirection w:val="btLr"/>
          </w:tcPr>
          <w:p w:rsidR="00554803" w:rsidRPr="00554803" w:rsidRDefault="00554803" w:rsidP="00877ED6">
            <w:pPr>
              <w:pStyle w:val="afe"/>
              <w:widowControl w:val="0"/>
              <w:ind w:left="113" w:right="113"/>
            </w:pPr>
            <w:r w:rsidRPr="00554803">
              <w:t>7,67</w:t>
            </w:r>
          </w:p>
        </w:tc>
        <w:tc>
          <w:tcPr>
            <w:tcW w:w="519"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697,0</w:t>
            </w:r>
          </w:p>
        </w:tc>
        <w:tc>
          <w:tcPr>
            <w:tcW w:w="687" w:type="dxa"/>
            <w:textDirection w:val="btLr"/>
          </w:tcPr>
          <w:p w:rsidR="00554803" w:rsidRPr="00554803" w:rsidRDefault="00554803" w:rsidP="00877ED6">
            <w:pPr>
              <w:pStyle w:val="afe"/>
              <w:widowControl w:val="0"/>
              <w:ind w:left="113" w:right="113"/>
            </w:pPr>
            <w:r w:rsidRPr="00554803">
              <w:t>697,0</w:t>
            </w:r>
          </w:p>
        </w:tc>
        <w:tc>
          <w:tcPr>
            <w:tcW w:w="519" w:type="dxa"/>
            <w:textDirection w:val="btLr"/>
          </w:tcPr>
          <w:p w:rsidR="00554803" w:rsidRPr="00554803" w:rsidRDefault="00554803" w:rsidP="00877ED6">
            <w:pPr>
              <w:pStyle w:val="afe"/>
              <w:widowControl w:val="0"/>
              <w:ind w:left="113" w:right="113"/>
            </w:pPr>
            <w:r w:rsidRPr="00554803">
              <w:t>7,40</w:t>
            </w:r>
          </w:p>
        </w:tc>
        <w:tc>
          <w:tcPr>
            <w:tcW w:w="519"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773,0</w:t>
            </w:r>
          </w:p>
        </w:tc>
        <w:tc>
          <w:tcPr>
            <w:tcW w:w="687" w:type="dxa"/>
            <w:textDirection w:val="btLr"/>
          </w:tcPr>
          <w:p w:rsidR="00554803" w:rsidRPr="00554803" w:rsidRDefault="00554803" w:rsidP="00877ED6">
            <w:pPr>
              <w:pStyle w:val="afe"/>
              <w:widowControl w:val="0"/>
              <w:ind w:left="113" w:right="113"/>
            </w:pPr>
            <w:r w:rsidRPr="00554803">
              <w:t>773,0</w:t>
            </w:r>
          </w:p>
        </w:tc>
        <w:tc>
          <w:tcPr>
            <w:tcW w:w="687" w:type="dxa"/>
            <w:textDirection w:val="btLr"/>
          </w:tcPr>
          <w:p w:rsidR="00554803" w:rsidRPr="00554803" w:rsidRDefault="00554803" w:rsidP="00877ED6">
            <w:pPr>
              <w:pStyle w:val="afe"/>
              <w:widowControl w:val="0"/>
              <w:ind w:left="113" w:right="113"/>
            </w:pPr>
            <w:r w:rsidRPr="00554803">
              <w:t>6,24</w:t>
            </w:r>
          </w:p>
        </w:tc>
      </w:tr>
      <w:tr w:rsidR="00554803" w:rsidRPr="00554803">
        <w:trPr>
          <w:cantSplit/>
          <w:trHeight w:val="1599"/>
        </w:trPr>
        <w:tc>
          <w:tcPr>
            <w:tcW w:w="1289" w:type="dxa"/>
            <w:textDirection w:val="btLr"/>
          </w:tcPr>
          <w:p w:rsidR="00554803" w:rsidRPr="00554803" w:rsidRDefault="00554803" w:rsidP="00877ED6">
            <w:pPr>
              <w:pStyle w:val="afe"/>
              <w:widowControl w:val="0"/>
              <w:ind w:left="113" w:right="113"/>
            </w:pPr>
            <w:r w:rsidRPr="00554803">
              <w:t>Приобретение предметов снабжения</w:t>
            </w:r>
          </w:p>
        </w:tc>
        <w:tc>
          <w:tcPr>
            <w:tcW w:w="519" w:type="dxa"/>
            <w:textDirection w:val="btLr"/>
          </w:tcPr>
          <w:p w:rsidR="00554803" w:rsidRPr="00554803" w:rsidRDefault="00554803" w:rsidP="00877ED6">
            <w:pPr>
              <w:pStyle w:val="afe"/>
              <w:widowControl w:val="0"/>
              <w:ind w:left="113" w:right="113"/>
            </w:pPr>
            <w:r w:rsidRPr="00554803">
              <w:t>110 300</w:t>
            </w:r>
          </w:p>
        </w:tc>
        <w:tc>
          <w:tcPr>
            <w:tcW w:w="519" w:type="dxa"/>
            <w:textDirection w:val="btLr"/>
          </w:tcPr>
          <w:p w:rsidR="00554803" w:rsidRPr="00554803" w:rsidRDefault="00554803" w:rsidP="00877ED6">
            <w:pPr>
              <w:pStyle w:val="afe"/>
              <w:widowControl w:val="0"/>
              <w:ind w:left="113" w:right="113"/>
            </w:pPr>
            <w:r w:rsidRPr="00554803">
              <w:t>474,0</w:t>
            </w:r>
          </w:p>
        </w:tc>
        <w:tc>
          <w:tcPr>
            <w:tcW w:w="687"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474,0</w:t>
            </w:r>
          </w:p>
        </w:tc>
        <w:tc>
          <w:tcPr>
            <w:tcW w:w="687" w:type="dxa"/>
            <w:textDirection w:val="btLr"/>
          </w:tcPr>
          <w:p w:rsidR="00554803" w:rsidRPr="00554803" w:rsidRDefault="00554803" w:rsidP="00877ED6">
            <w:pPr>
              <w:pStyle w:val="afe"/>
              <w:widowControl w:val="0"/>
              <w:ind w:left="113" w:right="113"/>
            </w:pPr>
            <w:r w:rsidRPr="00554803">
              <w:t>6,01</w:t>
            </w:r>
          </w:p>
        </w:tc>
        <w:tc>
          <w:tcPr>
            <w:tcW w:w="519" w:type="dxa"/>
            <w:textDirection w:val="btLr"/>
          </w:tcPr>
          <w:p w:rsidR="00554803" w:rsidRPr="00554803" w:rsidRDefault="00554803" w:rsidP="00877ED6">
            <w:pPr>
              <w:pStyle w:val="afe"/>
              <w:widowControl w:val="0"/>
              <w:ind w:left="113" w:right="113"/>
            </w:pPr>
            <w:r w:rsidRPr="00554803">
              <w:t>857,0</w:t>
            </w:r>
          </w:p>
        </w:tc>
        <w:tc>
          <w:tcPr>
            <w:tcW w:w="687" w:type="dxa"/>
            <w:textDirection w:val="btLr"/>
          </w:tcPr>
          <w:p w:rsidR="00554803" w:rsidRPr="00554803" w:rsidRDefault="00554803" w:rsidP="00877ED6">
            <w:pPr>
              <w:pStyle w:val="afe"/>
              <w:widowControl w:val="0"/>
              <w:ind w:left="113" w:right="113"/>
            </w:pPr>
            <w:r w:rsidRPr="00554803">
              <w:t>196,0</w:t>
            </w:r>
          </w:p>
        </w:tc>
        <w:tc>
          <w:tcPr>
            <w:tcW w:w="687" w:type="dxa"/>
            <w:textDirection w:val="btLr"/>
          </w:tcPr>
          <w:p w:rsidR="00554803" w:rsidRPr="00554803" w:rsidRDefault="00554803" w:rsidP="00877ED6">
            <w:pPr>
              <w:pStyle w:val="afe"/>
              <w:widowControl w:val="0"/>
              <w:ind w:left="113" w:right="113"/>
            </w:pPr>
            <w:r w:rsidRPr="00554803">
              <w:t>1053,0</w:t>
            </w:r>
          </w:p>
        </w:tc>
        <w:tc>
          <w:tcPr>
            <w:tcW w:w="519" w:type="dxa"/>
            <w:textDirection w:val="btLr"/>
          </w:tcPr>
          <w:p w:rsidR="00554803" w:rsidRPr="00554803" w:rsidRDefault="00554803" w:rsidP="00877ED6">
            <w:pPr>
              <w:pStyle w:val="afe"/>
              <w:widowControl w:val="0"/>
              <w:ind w:left="113" w:right="113"/>
            </w:pPr>
            <w:r w:rsidRPr="00554803">
              <w:t>11</w:t>
            </w:r>
            <w:r>
              <w:t>, 19</w:t>
            </w:r>
          </w:p>
        </w:tc>
        <w:tc>
          <w:tcPr>
            <w:tcW w:w="519" w:type="dxa"/>
            <w:textDirection w:val="btLr"/>
          </w:tcPr>
          <w:p w:rsidR="00554803" w:rsidRPr="00554803" w:rsidRDefault="00554803" w:rsidP="00877ED6">
            <w:pPr>
              <w:pStyle w:val="afe"/>
              <w:widowControl w:val="0"/>
              <w:ind w:left="113" w:right="113"/>
            </w:pPr>
            <w:r w:rsidRPr="00554803">
              <w:t>1847,0</w:t>
            </w:r>
          </w:p>
        </w:tc>
        <w:tc>
          <w:tcPr>
            <w:tcW w:w="687" w:type="dxa"/>
            <w:textDirection w:val="btLr"/>
          </w:tcPr>
          <w:p w:rsidR="00554803" w:rsidRPr="00554803" w:rsidRDefault="00554803" w:rsidP="00877ED6">
            <w:pPr>
              <w:pStyle w:val="afe"/>
              <w:widowControl w:val="0"/>
              <w:ind w:left="113" w:right="113"/>
            </w:pPr>
            <w:r w:rsidRPr="00554803">
              <w:t>376,0</w:t>
            </w:r>
          </w:p>
        </w:tc>
        <w:tc>
          <w:tcPr>
            <w:tcW w:w="687" w:type="dxa"/>
            <w:textDirection w:val="btLr"/>
          </w:tcPr>
          <w:p w:rsidR="00554803" w:rsidRPr="00554803" w:rsidRDefault="00554803" w:rsidP="00877ED6">
            <w:pPr>
              <w:pStyle w:val="afe"/>
              <w:widowControl w:val="0"/>
              <w:ind w:left="113" w:right="113"/>
            </w:pPr>
            <w:r w:rsidRPr="00554803">
              <w:t>2223,0</w:t>
            </w:r>
          </w:p>
        </w:tc>
        <w:tc>
          <w:tcPr>
            <w:tcW w:w="687" w:type="dxa"/>
            <w:textDirection w:val="btLr"/>
          </w:tcPr>
          <w:p w:rsidR="00554803" w:rsidRPr="00554803" w:rsidRDefault="00554803" w:rsidP="00877ED6">
            <w:pPr>
              <w:pStyle w:val="afe"/>
              <w:widowControl w:val="0"/>
              <w:ind w:left="113" w:right="113"/>
            </w:pPr>
            <w:r w:rsidRPr="00554803">
              <w:t>17,93</w:t>
            </w:r>
          </w:p>
        </w:tc>
      </w:tr>
      <w:tr w:rsidR="00554803" w:rsidRPr="00554803">
        <w:trPr>
          <w:cantSplit/>
          <w:trHeight w:val="1877"/>
        </w:trPr>
        <w:tc>
          <w:tcPr>
            <w:tcW w:w="1289" w:type="dxa"/>
            <w:textDirection w:val="btLr"/>
          </w:tcPr>
          <w:p w:rsidR="00554803" w:rsidRPr="00554803" w:rsidRDefault="00554803" w:rsidP="00877ED6">
            <w:pPr>
              <w:pStyle w:val="afe"/>
              <w:widowControl w:val="0"/>
              <w:ind w:left="113" w:right="113"/>
            </w:pPr>
            <w:r w:rsidRPr="00554803">
              <w:t>Командировки и служебные разъезды</w:t>
            </w:r>
          </w:p>
        </w:tc>
        <w:tc>
          <w:tcPr>
            <w:tcW w:w="519" w:type="dxa"/>
            <w:textDirection w:val="btLr"/>
          </w:tcPr>
          <w:p w:rsidR="00554803" w:rsidRPr="00554803" w:rsidRDefault="00554803" w:rsidP="00877ED6">
            <w:pPr>
              <w:pStyle w:val="afe"/>
              <w:widowControl w:val="0"/>
              <w:ind w:left="113" w:right="113"/>
            </w:pPr>
            <w:r w:rsidRPr="00554803">
              <w:t>110 400</w:t>
            </w:r>
          </w:p>
        </w:tc>
        <w:tc>
          <w:tcPr>
            <w:tcW w:w="519"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0</w:t>
            </w:r>
          </w:p>
        </w:tc>
        <w:tc>
          <w:tcPr>
            <w:tcW w:w="687" w:type="dxa"/>
            <w:textDirection w:val="btLr"/>
          </w:tcPr>
          <w:p w:rsidR="00554803" w:rsidRPr="00554803" w:rsidRDefault="00554803" w:rsidP="00877ED6">
            <w:pPr>
              <w:pStyle w:val="afe"/>
              <w:widowControl w:val="0"/>
              <w:ind w:left="113" w:right="113"/>
            </w:pPr>
            <w:r w:rsidRPr="00554803">
              <w:t>0</w:t>
            </w:r>
          </w:p>
        </w:tc>
        <w:tc>
          <w:tcPr>
            <w:tcW w:w="519"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0</w:t>
            </w:r>
          </w:p>
        </w:tc>
        <w:tc>
          <w:tcPr>
            <w:tcW w:w="519" w:type="dxa"/>
            <w:textDirection w:val="btLr"/>
          </w:tcPr>
          <w:p w:rsidR="00554803" w:rsidRPr="00554803" w:rsidRDefault="00554803" w:rsidP="00877ED6">
            <w:pPr>
              <w:pStyle w:val="afe"/>
              <w:widowControl w:val="0"/>
              <w:ind w:left="113" w:right="113"/>
            </w:pPr>
            <w:r w:rsidRPr="00554803">
              <w:t>0</w:t>
            </w:r>
          </w:p>
        </w:tc>
        <w:tc>
          <w:tcPr>
            <w:tcW w:w="519"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0</w:t>
            </w:r>
          </w:p>
        </w:tc>
        <w:tc>
          <w:tcPr>
            <w:tcW w:w="687" w:type="dxa"/>
            <w:textDirection w:val="btLr"/>
          </w:tcPr>
          <w:p w:rsidR="00554803" w:rsidRPr="00554803" w:rsidRDefault="00554803" w:rsidP="00877ED6">
            <w:pPr>
              <w:pStyle w:val="afe"/>
              <w:widowControl w:val="0"/>
              <w:ind w:left="113" w:right="113"/>
            </w:pPr>
            <w:r w:rsidRPr="00554803">
              <w:t>0</w:t>
            </w:r>
          </w:p>
        </w:tc>
      </w:tr>
      <w:tr w:rsidR="00554803" w:rsidRPr="00554803">
        <w:trPr>
          <w:cantSplit/>
          <w:trHeight w:val="1643"/>
        </w:trPr>
        <w:tc>
          <w:tcPr>
            <w:tcW w:w="1289" w:type="dxa"/>
            <w:textDirection w:val="btLr"/>
          </w:tcPr>
          <w:p w:rsidR="00554803" w:rsidRPr="00554803" w:rsidRDefault="00554803" w:rsidP="00877ED6">
            <w:pPr>
              <w:pStyle w:val="afe"/>
              <w:widowControl w:val="0"/>
              <w:ind w:left="113" w:right="113"/>
            </w:pPr>
            <w:r w:rsidRPr="00554803">
              <w:t>Транспортные услуги</w:t>
            </w:r>
          </w:p>
        </w:tc>
        <w:tc>
          <w:tcPr>
            <w:tcW w:w="519" w:type="dxa"/>
            <w:textDirection w:val="btLr"/>
          </w:tcPr>
          <w:p w:rsidR="00554803" w:rsidRPr="00554803" w:rsidRDefault="00554803" w:rsidP="00877ED6">
            <w:pPr>
              <w:pStyle w:val="afe"/>
              <w:widowControl w:val="0"/>
              <w:ind w:left="113" w:right="113"/>
            </w:pPr>
            <w:r w:rsidRPr="00554803">
              <w:t>110 500</w:t>
            </w:r>
          </w:p>
        </w:tc>
        <w:tc>
          <w:tcPr>
            <w:tcW w:w="519" w:type="dxa"/>
            <w:textDirection w:val="btLr"/>
          </w:tcPr>
          <w:p w:rsidR="00554803" w:rsidRPr="00554803" w:rsidRDefault="00554803" w:rsidP="00877ED6">
            <w:pPr>
              <w:pStyle w:val="afe"/>
              <w:widowControl w:val="0"/>
              <w:ind w:left="113" w:right="113"/>
            </w:pPr>
            <w:r w:rsidRPr="00554803">
              <w:t>98,0</w:t>
            </w:r>
          </w:p>
        </w:tc>
        <w:tc>
          <w:tcPr>
            <w:tcW w:w="687"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98,0</w:t>
            </w:r>
          </w:p>
        </w:tc>
        <w:tc>
          <w:tcPr>
            <w:tcW w:w="687" w:type="dxa"/>
            <w:textDirection w:val="btLr"/>
          </w:tcPr>
          <w:p w:rsidR="00554803" w:rsidRPr="00554803" w:rsidRDefault="00554803" w:rsidP="00877ED6">
            <w:pPr>
              <w:pStyle w:val="afe"/>
              <w:widowControl w:val="0"/>
              <w:ind w:left="113" w:right="113"/>
            </w:pPr>
            <w:r w:rsidRPr="00554803">
              <w:t>1,24</w:t>
            </w:r>
          </w:p>
        </w:tc>
        <w:tc>
          <w:tcPr>
            <w:tcW w:w="519" w:type="dxa"/>
            <w:textDirection w:val="btLr"/>
          </w:tcPr>
          <w:p w:rsidR="00554803" w:rsidRPr="00554803" w:rsidRDefault="00554803" w:rsidP="00877ED6">
            <w:pPr>
              <w:pStyle w:val="afe"/>
              <w:widowControl w:val="0"/>
              <w:ind w:left="113" w:right="113"/>
            </w:pPr>
            <w:r w:rsidRPr="00554803">
              <w:t>100,0</w:t>
            </w:r>
          </w:p>
        </w:tc>
        <w:tc>
          <w:tcPr>
            <w:tcW w:w="687"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100,0</w:t>
            </w:r>
          </w:p>
        </w:tc>
        <w:tc>
          <w:tcPr>
            <w:tcW w:w="519" w:type="dxa"/>
            <w:textDirection w:val="btLr"/>
          </w:tcPr>
          <w:p w:rsidR="00554803" w:rsidRPr="00554803" w:rsidRDefault="00554803" w:rsidP="00877ED6">
            <w:pPr>
              <w:pStyle w:val="afe"/>
              <w:widowControl w:val="0"/>
              <w:ind w:left="113" w:right="113"/>
            </w:pPr>
            <w:r w:rsidRPr="00554803">
              <w:t>1,06</w:t>
            </w:r>
          </w:p>
        </w:tc>
        <w:tc>
          <w:tcPr>
            <w:tcW w:w="519" w:type="dxa"/>
            <w:textDirection w:val="btLr"/>
          </w:tcPr>
          <w:p w:rsidR="00554803" w:rsidRPr="00554803" w:rsidRDefault="00554803" w:rsidP="00877ED6">
            <w:pPr>
              <w:pStyle w:val="afe"/>
              <w:widowControl w:val="0"/>
              <w:ind w:left="113" w:right="113"/>
            </w:pPr>
            <w:r w:rsidRPr="00554803">
              <w:t>199,0</w:t>
            </w:r>
          </w:p>
        </w:tc>
        <w:tc>
          <w:tcPr>
            <w:tcW w:w="687"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199</w:t>
            </w:r>
            <w:r>
              <w:t>.0</w:t>
            </w:r>
          </w:p>
        </w:tc>
        <w:tc>
          <w:tcPr>
            <w:tcW w:w="687" w:type="dxa"/>
            <w:textDirection w:val="btLr"/>
          </w:tcPr>
          <w:p w:rsidR="00554803" w:rsidRPr="00554803" w:rsidRDefault="00554803" w:rsidP="00877ED6">
            <w:pPr>
              <w:pStyle w:val="afe"/>
              <w:widowControl w:val="0"/>
              <w:ind w:left="113" w:right="113"/>
            </w:pPr>
            <w:r w:rsidRPr="00554803">
              <w:t>1,61</w:t>
            </w:r>
          </w:p>
        </w:tc>
      </w:tr>
      <w:tr w:rsidR="00554803" w:rsidRPr="00554803">
        <w:trPr>
          <w:cantSplit/>
          <w:trHeight w:val="1573"/>
        </w:trPr>
        <w:tc>
          <w:tcPr>
            <w:tcW w:w="1289" w:type="dxa"/>
            <w:textDirection w:val="btLr"/>
          </w:tcPr>
          <w:p w:rsidR="00554803" w:rsidRPr="00554803" w:rsidRDefault="00554803" w:rsidP="00877ED6">
            <w:pPr>
              <w:pStyle w:val="afe"/>
              <w:widowControl w:val="0"/>
              <w:ind w:left="113" w:right="113"/>
            </w:pPr>
            <w:r w:rsidRPr="00554803">
              <w:t>Оплата услуг связи</w:t>
            </w:r>
          </w:p>
        </w:tc>
        <w:tc>
          <w:tcPr>
            <w:tcW w:w="519" w:type="dxa"/>
            <w:textDirection w:val="btLr"/>
          </w:tcPr>
          <w:p w:rsidR="00554803" w:rsidRPr="00554803" w:rsidRDefault="00554803" w:rsidP="00877ED6">
            <w:pPr>
              <w:pStyle w:val="afe"/>
              <w:widowControl w:val="0"/>
              <w:ind w:left="113" w:right="113"/>
            </w:pPr>
            <w:r w:rsidRPr="00554803">
              <w:t>110 600</w:t>
            </w:r>
          </w:p>
        </w:tc>
        <w:tc>
          <w:tcPr>
            <w:tcW w:w="519" w:type="dxa"/>
            <w:textDirection w:val="btLr"/>
          </w:tcPr>
          <w:p w:rsidR="00554803" w:rsidRPr="00554803" w:rsidRDefault="00554803" w:rsidP="00877ED6">
            <w:pPr>
              <w:pStyle w:val="afe"/>
              <w:widowControl w:val="0"/>
              <w:ind w:left="113" w:right="113"/>
            </w:pPr>
            <w:r w:rsidRPr="00554803">
              <w:t>90,0</w:t>
            </w:r>
          </w:p>
        </w:tc>
        <w:tc>
          <w:tcPr>
            <w:tcW w:w="687"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90,0</w:t>
            </w:r>
          </w:p>
        </w:tc>
        <w:tc>
          <w:tcPr>
            <w:tcW w:w="687" w:type="dxa"/>
            <w:textDirection w:val="btLr"/>
          </w:tcPr>
          <w:p w:rsidR="00554803" w:rsidRPr="00554803" w:rsidRDefault="00554803" w:rsidP="00877ED6">
            <w:pPr>
              <w:pStyle w:val="afe"/>
              <w:widowControl w:val="0"/>
              <w:ind w:left="113" w:right="113"/>
            </w:pPr>
            <w:r w:rsidRPr="00554803">
              <w:t>1,14</w:t>
            </w:r>
          </w:p>
        </w:tc>
        <w:tc>
          <w:tcPr>
            <w:tcW w:w="519" w:type="dxa"/>
            <w:textDirection w:val="btLr"/>
          </w:tcPr>
          <w:p w:rsidR="00554803" w:rsidRPr="00554803" w:rsidRDefault="00554803" w:rsidP="00877ED6">
            <w:pPr>
              <w:pStyle w:val="afe"/>
              <w:widowControl w:val="0"/>
              <w:ind w:left="113" w:right="113"/>
            </w:pPr>
            <w:r w:rsidRPr="00554803">
              <w:t>200,0</w:t>
            </w:r>
          </w:p>
        </w:tc>
        <w:tc>
          <w:tcPr>
            <w:tcW w:w="687"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200,0</w:t>
            </w:r>
          </w:p>
        </w:tc>
        <w:tc>
          <w:tcPr>
            <w:tcW w:w="519" w:type="dxa"/>
            <w:textDirection w:val="btLr"/>
          </w:tcPr>
          <w:p w:rsidR="00554803" w:rsidRPr="00554803" w:rsidRDefault="00554803" w:rsidP="00877ED6">
            <w:pPr>
              <w:pStyle w:val="afe"/>
              <w:widowControl w:val="0"/>
              <w:ind w:left="113" w:right="113"/>
            </w:pPr>
            <w:r w:rsidRPr="00554803">
              <w:t>2,12</w:t>
            </w:r>
          </w:p>
        </w:tc>
        <w:tc>
          <w:tcPr>
            <w:tcW w:w="519" w:type="dxa"/>
            <w:textDirection w:val="btLr"/>
          </w:tcPr>
          <w:p w:rsidR="00554803" w:rsidRPr="00554803" w:rsidRDefault="00554803" w:rsidP="00877ED6">
            <w:pPr>
              <w:pStyle w:val="afe"/>
              <w:widowControl w:val="0"/>
              <w:ind w:left="113" w:right="113"/>
            </w:pPr>
            <w:r w:rsidRPr="00554803">
              <w:t>262</w:t>
            </w:r>
            <w:r>
              <w:t>.0</w:t>
            </w:r>
          </w:p>
        </w:tc>
        <w:tc>
          <w:tcPr>
            <w:tcW w:w="687"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262,0</w:t>
            </w:r>
          </w:p>
        </w:tc>
        <w:tc>
          <w:tcPr>
            <w:tcW w:w="687" w:type="dxa"/>
            <w:textDirection w:val="btLr"/>
          </w:tcPr>
          <w:p w:rsidR="00554803" w:rsidRPr="00554803" w:rsidRDefault="00554803" w:rsidP="00877ED6">
            <w:pPr>
              <w:pStyle w:val="afe"/>
              <w:widowControl w:val="0"/>
              <w:ind w:left="113" w:right="113"/>
            </w:pPr>
            <w:r w:rsidRPr="00554803">
              <w:t>2,11</w:t>
            </w:r>
          </w:p>
        </w:tc>
      </w:tr>
      <w:tr w:rsidR="00554803" w:rsidRPr="00554803">
        <w:trPr>
          <w:cantSplit/>
          <w:trHeight w:val="2146"/>
        </w:trPr>
        <w:tc>
          <w:tcPr>
            <w:tcW w:w="1289" w:type="dxa"/>
            <w:textDirection w:val="btLr"/>
          </w:tcPr>
          <w:p w:rsidR="00554803" w:rsidRPr="00554803" w:rsidRDefault="00554803" w:rsidP="00877ED6">
            <w:pPr>
              <w:pStyle w:val="afe"/>
              <w:widowControl w:val="0"/>
              <w:ind w:left="113" w:right="113"/>
            </w:pPr>
            <w:r w:rsidRPr="00554803">
              <w:t>Оплата коммунальных услуг</w:t>
            </w:r>
          </w:p>
        </w:tc>
        <w:tc>
          <w:tcPr>
            <w:tcW w:w="519" w:type="dxa"/>
            <w:textDirection w:val="btLr"/>
          </w:tcPr>
          <w:p w:rsidR="00554803" w:rsidRPr="00554803" w:rsidRDefault="00554803" w:rsidP="00877ED6">
            <w:pPr>
              <w:pStyle w:val="afe"/>
              <w:widowControl w:val="0"/>
              <w:ind w:left="113" w:right="113"/>
            </w:pPr>
            <w:r w:rsidRPr="00554803">
              <w:t>110 700</w:t>
            </w:r>
          </w:p>
        </w:tc>
        <w:tc>
          <w:tcPr>
            <w:tcW w:w="519" w:type="dxa"/>
            <w:textDirection w:val="btLr"/>
          </w:tcPr>
          <w:p w:rsidR="00554803" w:rsidRPr="00554803" w:rsidRDefault="00554803" w:rsidP="00877ED6">
            <w:pPr>
              <w:pStyle w:val="afe"/>
              <w:widowControl w:val="0"/>
              <w:ind w:left="113" w:right="113"/>
            </w:pPr>
            <w:r w:rsidRPr="00554803">
              <w:t>25,0</w:t>
            </w:r>
          </w:p>
        </w:tc>
        <w:tc>
          <w:tcPr>
            <w:tcW w:w="687"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295,0</w:t>
            </w:r>
          </w:p>
        </w:tc>
        <w:tc>
          <w:tcPr>
            <w:tcW w:w="687" w:type="dxa"/>
            <w:textDirection w:val="btLr"/>
          </w:tcPr>
          <w:p w:rsidR="00554803" w:rsidRPr="00554803" w:rsidRDefault="00554803" w:rsidP="00877ED6">
            <w:pPr>
              <w:pStyle w:val="afe"/>
              <w:widowControl w:val="0"/>
              <w:ind w:left="113" w:right="113"/>
            </w:pPr>
            <w:r w:rsidRPr="00554803">
              <w:t>3,74</w:t>
            </w:r>
          </w:p>
        </w:tc>
        <w:tc>
          <w:tcPr>
            <w:tcW w:w="519" w:type="dxa"/>
            <w:textDirection w:val="btLr"/>
          </w:tcPr>
          <w:p w:rsidR="00554803" w:rsidRPr="00554803" w:rsidRDefault="00554803" w:rsidP="00877ED6">
            <w:pPr>
              <w:pStyle w:val="afe"/>
              <w:widowControl w:val="0"/>
              <w:ind w:left="113" w:right="113"/>
            </w:pPr>
            <w:r w:rsidRPr="00554803">
              <w:t>882,0</w:t>
            </w:r>
          </w:p>
        </w:tc>
        <w:tc>
          <w:tcPr>
            <w:tcW w:w="687"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882,0</w:t>
            </w:r>
          </w:p>
        </w:tc>
        <w:tc>
          <w:tcPr>
            <w:tcW w:w="519" w:type="dxa"/>
            <w:textDirection w:val="btLr"/>
          </w:tcPr>
          <w:p w:rsidR="00554803" w:rsidRPr="00554803" w:rsidRDefault="00554803" w:rsidP="00877ED6">
            <w:pPr>
              <w:pStyle w:val="afe"/>
              <w:widowControl w:val="0"/>
              <w:ind w:left="113" w:right="113"/>
            </w:pPr>
            <w:r w:rsidRPr="00554803">
              <w:t>9,37</w:t>
            </w:r>
          </w:p>
        </w:tc>
        <w:tc>
          <w:tcPr>
            <w:tcW w:w="519" w:type="dxa"/>
            <w:textDirection w:val="btLr"/>
          </w:tcPr>
          <w:p w:rsidR="00554803" w:rsidRPr="00554803" w:rsidRDefault="00554803" w:rsidP="00877ED6">
            <w:pPr>
              <w:pStyle w:val="afe"/>
              <w:widowControl w:val="0"/>
              <w:ind w:left="113" w:right="113"/>
            </w:pPr>
            <w:r w:rsidRPr="00554803">
              <w:t>1210,0</w:t>
            </w:r>
          </w:p>
        </w:tc>
        <w:tc>
          <w:tcPr>
            <w:tcW w:w="687" w:type="dxa"/>
            <w:textDirection w:val="btLr"/>
          </w:tcPr>
          <w:p w:rsidR="00554803" w:rsidRPr="00554803" w:rsidRDefault="00554803" w:rsidP="00877ED6">
            <w:pPr>
              <w:pStyle w:val="afe"/>
              <w:widowControl w:val="0"/>
              <w:ind w:left="113" w:right="113"/>
            </w:pPr>
            <w:r w:rsidRPr="00554803">
              <w:t>433,0</w:t>
            </w:r>
          </w:p>
        </w:tc>
        <w:tc>
          <w:tcPr>
            <w:tcW w:w="687" w:type="dxa"/>
            <w:textDirection w:val="btLr"/>
          </w:tcPr>
          <w:p w:rsidR="00554803" w:rsidRPr="00554803" w:rsidRDefault="00554803" w:rsidP="00877ED6">
            <w:pPr>
              <w:pStyle w:val="afe"/>
              <w:widowControl w:val="0"/>
              <w:ind w:left="113" w:right="113"/>
            </w:pPr>
            <w:r w:rsidRPr="00554803">
              <w:t>1643,0</w:t>
            </w:r>
          </w:p>
        </w:tc>
        <w:tc>
          <w:tcPr>
            <w:tcW w:w="687" w:type="dxa"/>
            <w:textDirection w:val="btLr"/>
          </w:tcPr>
          <w:p w:rsidR="00554803" w:rsidRPr="00554803" w:rsidRDefault="00554803" w:rsidP="00877ED6">
            <w:pPr>
              <w:pStyle w:val="afe"/>
              <w:widowControl w:val="0"/>
              <w:ind w:left="113" w:right="113"/>
            </w:pPr>
            <w:r w:rsidRPr="00554803">
              <w:t>13,25</w:t>
            </w:r>
          </w:p>
        </w:tc>
      </w:tr>
      <w:tr w:rsidR="00554803" w:rsidRPr="00554803">
        <w:trPr>
          <w:cantSplit/>
          <w:trHeight w:val="2077"/>
        </w:trPr>
        <w:tc>
          <w:tcPr>
            <w:tcW w:w="1289" w:type="dxa"/>
            <w:textDirection w:val="btLr"/>
          </w:tcPr>
          <w:p w:rsidR="00554803" w:rsidRPr="00554803" w:rsidRDefault="00554803" w:rsidP="00877ED6">
            <w:pPr>
              <w:pStyle w:val="afe"/>
              <w:widowControl w:val="0"/>
              <w:ind w:left="113" w:right="113"/>
            </w:pPr>
            <w:r w:rsidRPr="00554803">
              <w:t>Прочие текущие расходы на закупку товара</w:t>
            </w:r>
          </w:p>
        </w:tc>
        <w:tc>
          <w:tcPr>
            <w:tcW w:w="519" w:type="dxa"/>
            <w:textDirection w:val="btLr"/>
          </w:tcPr>
          <w:p w:rsidR="00554803" w:rsidRPr="00554803" w:rsidRDefault="00554803" w:rsidP="00877ED6">
            <w:pPr>
              <w:pStyle w:val="afe"/>
              <w:widowControl w:val="0"/>
              <w:ind w:left="113" w:right="113"/>
            </w:pPr>
            <w:r w:rsidRPr="00554803">
              <w:t>111 000</w:t>
            </w:r>
          </w:p>
        </w:tc>
        <w:tc>
          <w:tcPr>
            <w:tcW w:w="519" w:type="dxa"/>
            <w:textDirection w:val="btLr"/>
          </w:tcPr>
          <w:p w:rsidR="00554803" w:rsidRPr="00554803" w:rsidRDefault="00554803" w:rsidP="00877ED6">
            <w:pPr>
              <w:pStyle w:val="afe"/>
              <w:widowControl w:val="0"/>
              <w:ind w:left="113" w:right="113"/>
            </w:pPr>
            <w:r w:rsidRPr="00554803">
              <w:t>839,0</w:t>
            </w:r>
          </w:p>
        </w:tc>
        <w:tc>
          <w:tcPr>
            <w:tcW w:w="687" w:type="dxa"/>
            <w:textDirection w:val="btLr"/>
          </w:tcPr>
          <w:p w:rsidR="00554803" w:rsidRPr="00554803" w:rsidRDefault="00554803" w:rsidP="00877ED6">
            <w:pPr>
              <w:pStyle w:val="afe"/>
              <w:widowControl w:val="0"/>
              <w:ind w:left="113" w:right="113"/>
            </w:pPr>
            <w:r w:rsidRPr="00554803">
              <w:t>1343,0</w:t>
            </w:r>
          </w:p>
        </w:tc>
        <w:tc>
          <w:tcPr>
            <w:tcW w:w="687" w:type="dxa"/>
            <w:textDirection w:val="btLr"/>
          </w:tcPr>
          <w:p w:rsidR="00554803" w:rsidRPr="00554803" w:rsidRDefault="00554803" w:rsidP="00877ED6">
            <w:pPr>
              <w:pStyle w:val="afe"/>
              <w:widowControl w:val="0"/>
              <w:ind w:left="113" w:right="113"/>
            </w:pPr>
            <w:r w:rsidRPr="00554803">
              <w:t>2182,0</w:t>
            </w:r>
          </w:p>
        </w:tc>
        <w:tc>
          <w:tcPr>
            <w:tcW w:w="687" w:type="dxa"/>
            <w:textDirection w:val="btLr"/>
          </w:tcPr>
          <w:p w:rsidR="00554803" w:rsidRPr="00554803" w:rsidRDefault="00554803" w:rsidP="00877ED6">
            <w:pPr>
              <w:pStyle w:val="afe"/>
              <w:widowControl w:val="0"/>
              <w:ind w:left="113" w:right="113"/>
            </w:pPr>
            <w:r w:rsidRPr="00554803">
              <w:t>27,65</w:t>
            </w:r>
          </w:p>
        </w:tc>
        <w:tc>
          <w:tcPr>
            <w:tcW w:w="519" w:type="dxa"/>
            <w:textDirection w:val="btLr"/>
          </w:tcPr>
          <w:p w:rsidR="00554803" w:rsidRPr="00554803" w:rsidRDefault="00554803" w:rsidP="00877ED6">
            <w:pPr>
              <w:pStyle w:val="afe"/>
              <w:widowControl w:val="0"/>
              <w:ind w:left="113" w:right="113"/>
            </w:pPr>
            <w:r w:rsidRPr="00554803">
              <w:t>1634,0</w:t>
            </w:r>
          </w:p>
        </w:tc>
        <w:tc>
          <w:tcPr>
            <w:tcW w:w="687" w:type="dxa"/>
            <w:textDirection w:val="btLr"/>
          </w:tcPr>
          <w:p w:rsidR="00554803" w:rsidRPr="00554803" w:rsidRDefault="00554803" w:rsidP="00877ED6">
            <w:pPr>
              <w:pStyle w:val="afe"/>
              <w:widowControl w:val="0"/>
              <w:ind w:left="113" w:right="113"/>
            </w:pPr>
            <w:r w:rsidRPr="00554803">
              <w:t>2063,0</w:t>
            </w:r>
          </w:p>
        </w:tc>
        <w:tc>
          <w:tcPr>
            <w:tcW w:w="687" w:type="dxa"/>
            <w:textDirection w:val="btLr"/>
          </w:tcPr>
          <w:p w:rsidR="00554803" w:rsidRPr="00554803" w:rsidRDefault="00554803" w:rsidP="00877ED6">
            <w:pPr>
              <w:pStyle w:val="afe"/>
              <w:widowControl w:val="0"/>
              <w:ind w:left="113" w:right="113"/>
            </w:pPr>
            <w:r w:rsidRPr="00554803">
              <w:t>3697,0</w:t>
            </w:r>
          </w:p>
        </w:tc>
        <w:tc>
          <w:tcPr>
            <w:tcW w:w="519" w:type="dxa"/>
            <w:textDirection w:val="btLr"/>
          </w:tcPr>
          <w:p w:rsidR="00554803" w:rsidRPr="00554803" w:rsidRDefault="00554803" w:rsidP="00877ED6">
            <w:pPr>
              <w:pStyle w:val="afe"/>
              <w:widowControl w:val="0"/>
              <w:ind w:left="113" w:right="113"/>
            </w:pPr>
            <w:r w:rsidRPr="00554803">
              <w:t>39,27</w:t>
            </w:r>
          </w:p>
        </w:tc>
        <w:tc>
          <w:tcPr>
            <w:tcW w:w="519" w:type="dxa"/>
            <w:textDirection w:val="btLr"/>
          </w:tcPr>
          <w:p w:rsidR="00554803" w:rsidRPr="00554803" w:rsidRDefault="00554803" w:rsidP="00877ED6">
            <w:pPr>
              <w:pStyle w:val="afe"/>
              <w:widowControl w:val="0"/>
              <w:ind w:left="113" w:right="113"/>
            </w:pPr>
            <w:r w:rsidRPr="00554803">
              <w:t>2806,0</w:t>
            </w:r>
          </w:p>
        </w:tc>
        <w:tc>
          <w:tcPr>
            <w:tcW w:w="687" w:type="dxa"/>
            <w:textDirection w:val="btLr"/>
          </w:tcPr>
          <w:p w:rsidR="00554803" w:rsidRPr="00554803" w:rsidRDefault="00554803" w:rsidP="00877ED6">
            <w:pPr>
              <w:pStyle w:val="afe"/>
              <w:widowControl w:val="0"/>
              <w:ind w:left="113" w:right="113"/>
            </w:pPr>
            <w:r w:rsidRPr="00554803">
              <w:t>1201,0</w:t>
            </w:r>
          </w:p>
        </w:tc>
        <w:tc>
          <w:tcPr>
            <w:tcW w:w="687" w:type="dxa"/>
            <w:textDirection w:val="btLr"/>
          </w:tcPr>
          <w:p w:rsidR="00554803" w:rsidRPr="00554803" w:rsidRDefault="00554803" w:rsidP="00877ED6">
            <w:pPr>
              <w:pStyle w:val="afe"/>
              <w:widowControl w:val="0"/>
              <w:ind w:left="113" w:right="113"/>
            </w:pPr>
            <w:r w:rsidRPr="00554803">
              <w:t>4007,0</w:t>
            </w:r>
          </w:p>
        </w:tc>
        <w:tc>
          <w:tcPr>
            <w:tcW w:w="687" w:type="dxa"/>
            <w:textDirection w:val="btLr"/>
          </w:tcPr>
          <w:p w:rsidR="00554803" w:rsidRPr="00554803" w:rsidRDefault="00554803" w:rsidP="00877ED6">
            <w:pPr>
              <w:pStyle w:val="afe"/>
              <w:widowControl w:val="0"/>
              <w:ind w:left="113" w:right="113"/>
            </w:pPr>
            <w:r w:rsidRPr="00554803">
              <w:t>32,32</w:t>
            </w:r>
          </w:p>
        </w:tc>
      </w:tr>
      <w:tr w:rsidR="00554803" w:rsidRPr="00554803">
        <w:trPr>
          <w:cantSplit/>
          <w:trHeight w:val="2023"/>
        </w:trPr>
        <w:tc>
          <w:tcPr>
            <w:tcW w:w="1289" w:type="dxa"/>
            <w:textDirection w:val="btLr"/>
          </w:tcPr>
          <w:p w:rsidR="00554803" w:rsidRPr="00554803" w:rsidRDefault="00554803" w:rsidP="00877ED6">
            <w:pPr>
              <w:pStyle w:val="afe"/>
              <w:widowControl w:val="0"/>
              <w:ind w:left="113" w:right="113"/>
            </w:pPr>
            <w:r w:rsidRPr="00554803">
              <w:t>Трансферты населению</w:t>
            </w:r>
          </w:p>
        </w:tc>
        <w:tc>
          <w:tcPr>
            <w:tcW w:w="519" w:type="dxa"/>
            <w:textDirection w:val="btLr"/>
          </w:tcPr>
          <w:p w:rsidR="00554803" w:rsidRPr="00554803" w:rsidRDefault="00554803" w:rsidP="00877ED6">
            <w:pPr>
              <w:pStyle w:val="afe"/>
              <w:widowControl w:val="0"/>
              <w:ind w:left="113" w:right="113"/>
            </w:pPr>
            <w:r w:rsidRPr="00554803">
              <w:t>130 300</w:t>
            </w:r>
          </w:p>
        </w:tc>
        <w:tc>
          <w:tcPr>
            <w:tcW w:w="519"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0</w:t>
            </w:r>
          </w:p>
        </w:tc>
        <w:tc>
          <w:tcPr>
            <w:tcW w:w="687" w:type="dxa"/>
            <w:textDirection w:val="btLr"/>
          </w:tcPr>
          <w:p w:rsidR="00554803" w:rsidRPr="00554803" w:rsidRDefault="00554803" w:rsidP="00877ED6">
            <w:pPr>
              <w:pStyle w:val="afe"/>
              <w:widowControl w:val="0"/>
              <w:ind w:left="113" w:right="113"/>
            </w:pPr>
            <w:r w:rsidRPr="00554803">
              <w:t>0</w:t>
            </w:r>
          </w:p>
        </w:tc>
        <w:tc>
          <w:tcPr>
            <w:tcW w:w="519"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0</w:t>
            </w:r>
          </w:p>
        </w:tc>
        <w:tc>
          <w:tcPr>
            <w:tcW w:w="519" w:type="dxa"/>
            <w:textDirection w:val="btLr"/>
          </w:tcPr>
          <w:p w:rsidR="00554803" w:rsidRPr="00554803" w:rsidRDefault="00554803" w:rsidP="00877ED6">
            <w:pPr>
              <w:pStyle w:val="afe"/>
              <w:widowControl w:val="0"/>
              <w:ind w:left="113" w:right="113"/>
            </w:pPr>
            <w:r w:rsidRPr="00554803">
              <w:t>0</w:t>
            </w:r>
          </w:p>
        </w:tc>
        <w:tc>
          <w:tcPr>
            <w:tcW w:w="519"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82,0</w:t>
            </w:r>
          </w:p>
        </w:tc>
        <w:tc>
          <w:tcPr>
            <w:tcW w:w="687" w:type="dxa"/>
            <w:textDirection w:val="btLr"/>
          </w:tcPr>
          <w:p w:rsidR="00554803" w:rsidRPr="00554803" w:rsidRDefault="00554803" w:rsidP="00877ED6">
            <w:pPr>
              <w:pStyle w:val="afe"/>
              <w:widowControl w:val="0"/>
              <w:ind w:left="113" w:right="113"/>
            </w:pPr>
            <w:r w:rsidRPr="00554803">
              <w:t>82,0</w:t>
            </w:r>
          </w:p>
        </w:tc>
        <w:tc>
          <w:tcPr>
            <w:tcW w:w="687" w:type="dxa"/>
            <w:textDirection w:val="btLr"/>
          </w:tcPr>
          <w:p w:rsidR="00554803" w:rsidRPr="00554803" w:rsidRDefault="00554803" w:rsidP="00877ED6">
            <w:pPr>
              <w:pStyle w:val="afe"/>
              <w:widowControl w:val="0"/>
              <w:ind w:left="113" w:right="113"/>
            </w:pPr>
            <w:r w:rsidRPr="00554803">
              <w:t>0,66</w:t>
            </w:r>
          </w:p>
        </w:tc>
      </w:tr>
      <w:tr w:rsidR="00554803" w:rsidRPr="00554803">
        <w:trPr>
          <w:cantSplit/>
          <w:trHeight w:val="2853"/>
        </w:trPr>
        <w:tc>
          <w:tcPr>
            <w:tcW w:w="1289" w:type="dxa"/>
            <w:textDirection w:val="btLr"/>
          </w:tcPr>
          <w:p w:rsidR="00554803" w:rsidRPr="00554803" w:rsidRDefault="00554803" w:rsidP="00877ED6">
            <w:pPr>
              <w:pStyle w:val="afe"/>
              <w:widowControl w:val="0"/>
              <w:ind w:left="113" w:right="113"/>
            </w:pPr>
            <w:r w:rsidRPr="00554803">
              <w:t>Приобретенное оборудование и предметы длительного пользования</w:t>
            </w:r>
          </w:p>
        </w:tc>
        <w:tc>
          <w:tcPr>
            <w:tcW w:w="519" w:type="dxa"/>
            <w:textDirection w:val="btLr"/>
          </w:tcPr>
          <w:p w:rsidR="00554803" w:rsidRPr="00554803" w:rsidRDefault="00554803" w:rsidP="00877ED6">
            <w:pPr>
              <w:pStyle w:val="afe"/>
              <w:widowControl w:val="0"/>
              <w:ind w:left="113" w:right="113"/>
            </w:pPr>
            <w:r w:rsidRPr="00554803">
              <w:t>240 100</w:t>
            </w:r>
          </w:p>
        </w:tc>
        <w:tc>
          <w:tcPr>
            <w:tcW w:w="519" w:type="dxa"/>
            <w:textDirection w:val="btLr"/>
          </w:tcPr>
          <w:p w:rsidR="00554803" w:rsidRPr="00554803" w:rsidRDefault="00554803" w:rsidP="00877ED6">
            <w:pPr>
              <w:pStyle w:val="afe"/>
              <w:widowControl w:val="0"/>
              <w:ind w:left="113" w:right="113"/>
            </w:pPr>
            <w:r w:rsidRPr="00554803">
              <w:t>240,0</w:t>
            </w:r>
          </w:p>
        </w:tc>
        <w:tc>
          <w:tcPr>
            <w:tcW w:w="687" w:type="dxa"/>
            <w:textDirection w:val="btLr"/>
          </w:tcPr>
          <w:p w:rsidR="00554803" w:rsidRPr="00554803" w:rsidRDefault="00554803" w:rsidP="00877ED6">
            <w:pPr>
              <w:pStyle w:val="afe"/>
              <w:widowControl w:val="0"/>
              <w:ind w:left="113" w:right="113"/>
            </w:pPr>
            <w:r w:rsidRPr="00554803">
              <w:t>510,0</w:t>
            </w:r>
          </w:p>
        </w:tc>
        <w:tc>
          <w:tcPr>
            <w:tcW w:w="687" w:type="dxa"/>
            <w:textDirection w:val="btLr"/>
          </w:tcPr>
          <w:p w:rsidR="00554803" w:rsidRPr="00554803" w:rsidRDefault="00554803" w:rsidP="00877ED6">
            <w:pPr>
              <w:pStyle w:val="afe"/>
              <w:widowControl w:val="0"/>
              <w:ind w:left="113" w:right="113"/>
            </w:pPr>
            <w:r w:rsidRPr="00554803">
              <w:t>750,0</w:t>
            </w:r>
          </w:p>
        </w:tc>
        <w:tc>
          <w:tcPr>
            <w:tcW w:w="687" w:type="dxa"/>
            <w:textDirection w:val="btLr"/>
          </w:tcPr>
          <w:p w:rsidR="00554803" w:rsidRPr="00554803" w:rsidRDefault="00554803" w:rsidP="00877ED6">
            <w:pPr>
              <w:pStyle w:val="afe"/>
              <w:widowControl w:val="0"/>
              <w:ind w:left="113" w:right="113"/>
            </w:pPr>
            <w:r w:rsidRPr="00554803">
              <w:t>9,50</w:t>
            </w:r>
          </w:p>
        </w:tc>
        <w:tc>
          <w:tcPr>
            <w:tcW w:w="519"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0</w:t>
            </w:r>
          </w:p>
        </w:tc>
        <w:tc>
          <w:tcPr>
            <w:tcW w:w="519" w:type="dxa"/>
            <w:textDirection w:val="btLr"/>
          </w:tcPr>
          <w:p w:rsidR="00554803" w:rsidRPr="00554803" w:rsidRDefault="00554803" w:rsidP="00877ED6">
            <w:pPr>
              <w:pStyle w:val="afe"/>
              <w:widowControl w:val="0"/>
              <w:ind w:left="113" w:right="113"/>
            </w:pPr>
            <w:r w:rsidRPr="00554803">
              <w:t>0</w:t>
            </w:r>
          </w:p>
        </w:tc>
        <w:tc>
          <w:tcPr>
            <w:tcW w:w="519"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849,0</w:t>
            </w:r>
          </w:p>
        </w:tc>
        <w:tc>
          <w:tcPr>
            <w:tcW w:w="687" w:type="dxa"/>
            <w:textDirection w:val="btLr"/>
          </w:tcPr>
          <w:p w:rsidR="00554803" w:rsidRPr="00554803" w:rsidRDefault="00554803" w:rsidP="00877ED6">
            <w:pPr>
              <w:pStyle w:val="afe"/>
              <w:widowControl w:val="0"/>
              <w:ind w:left="113" w:right="113"/>
            </w:pPr>
            <w:r w:rsidRPr="00554803">
              <w:t>849,0</w:t>
            </w:r>
          </w:p>
        </w:tc>
        <w:tc>
          <w:tcPr>
            <w:tcW w:w="687" w:type="dxa"/>
            <w:textDirection w:val="btLr"/>
          </w:tcPr>
          <w:p w:rsidR="00554803" w:rsidRPr="00554803" w:rsidRDefault="00554803" w:rsidP="00877ED6">
            <w:pPr>
              <w:pStyle w:val="afe"/>
              <w:widowControl w:val="0"/>
              <w:ind w:left="113" w:right="113"/>
            </w:pPr>
            <w:r w:rsidRPr="00554803">
              <w:t>6,85</w:t>
            </w:r>
          </w:p>
        </w:tc>
      </w:tr>
      <w:tr w:rsidR="00554803" w:rsidRPr="00554803">
        <w:trPr>
          <w:cantSplit/>
          <w:trHeight w:val="1514"/>
        </w:trPr>
        <w:tc>
          <w:tcPr>
            <w:tcW w:w="1289" w:type="dxa"/>
            <w:textDirection w:val="btLr"/>
          </w:tcPr>
          <w:p w:rsidR="00554803" w:rsidRPr="00554803" w:rsidRDefault="00554803" w:rsidP="00877ED6">
            <w:pPr>
              <w:pStyle w:val="afe"/>
              <w:widowControl w:val="0"/>
              <w:ind w:left="113" w:right="113"/>
            </w:pPr>
            <w:r w:rsidRPr="00554803">
              <w:t>Капитальный ремонт</w:t>
            </w:r>
          </w:p>
        </w:tc>
        <w:tc>
          <w:tcPr>
            <w:tcW w:w="519" w:type="dxa"/>
            <w:textDirection w:val="btLr"/>
          </w:tcPr>
          <w:p w:rsidR="00554803" w:rsidRPr="00554803" w:rsidRDefault="00554803" w:rsidP="00877ED6">
            <w:pPr>
              <w:pStyle w:val="afe"/>
              <w:widowControl w:val="0"/>
              <w:ind w:left="113" w:right="113"/>
            </w:pPr>
            <w:r w:rsidRPr="00554803">
              <w:t>240 300</w:t>
            </w:r>
          </w:p>
        </w:tc>
        <w:tc>
          <w:tcPr>
            <w:tcW w:w="519"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1832,0</w:t>
            </w:r>
          </w:p>
        </w:tc>
        <w:tc>
          <w:tcPr>
            <w:tcW w:w="687" w:type="dxa"/>
            <w:textDirection w:val="btLr"/>
          </w:tcPr>
          <w:p w:rsidR="00554803" w:rsidRPr="00554803" w:rsidRDefault="00554803" w:rsidP="00877ED6">
            <w:pPr>
              <w:pStyle w:val="afe"/>
              <w:widowControl w:val="0"/>
              <w:ind w:left="113" w:right="113"/>
            </w:pPr>
            <w:r w:rsidRPr="00554803">
              <w:t>1832,0</w:t>
            </w:r>
          </w:p>
        </w:tc>
        <w:tc>
          <w:tcPr>
            <w:tcW w:w="687" w:type="dxa"/>
            <w:textDirection w:val="btLr"/>
          </w:tcPr>
          <w:p w:rsidR="00554803" w:rsidRPr="00554803" w:rsidRDefault="00554803" w:rsidP="00877ED6">
            <w:pPr>
              <w:pStyle w:val="afe"/>
              <w:widowControl w:val="0"/>
              <w:ind w:left="113" w:right="113"/>
            </w:pPr>
            <w:r w:rsidRPr="00554803">
              <w:t>23,21</w:t>
            </w:r>
          </w:p>
        </w:tc>
        <w:tc>
          <w:tcPr>
            <w:tcW w:w="519"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937,0</w:t>
            </w:r>
          </w:p>
        </w:tc>
        <w:tc>
          <w:tcPr>
            <w:tcW w:w="687" w:type="dxa"/>
            <w:textDirection w:val="btLr"/>
          </w:tcPr>
          <w:p w:rsidR="00554803" w:rsidRPr="00554803" w:rsidRDefault="00554803" w:rsidP="00877ED6">
            <w:pPr>
              <w:pStyle w:val="afe"/>
              <w:widowControl w:val="0"/>
              <w:ind w:left="113" w:right="113"/>
            </w:pPr>
            <w:r w:rsidRPr="00554803">
              <w:t>937,0</w:t>
            </w:r>
          </w:p>
        </w:tc>
        <w:tc>
          <w:tcPr>
            <w:tcW w:w="519" w:type="dxa"/>
            <w:textDirection w:val="btLr"/>
          </w:tcPr>
          <w:p w:rsidR="00554803" w:rsidRPr="00554803" w:rsidRDefault="00554803" w:rsidP="00877ED6">
            <w:pPr>
              <w:pStyle w:val="afe"/>
              <w:widowControl w:val="0"/>
              <w:ind w:left="113" w:right="113"/>
            </w:pPr>
            <w:r w:rsidRPr="00554803">
              <w:t>9,95</w:t>
            </w:r>
          </w:p>
        </w:tc>
        <w:tc>
          <w:tcPr>
            <w:tcW w:w="519" w:type="dxa"/>
            <w:textDirection w:val="btLr"/>
          </w:tcPr>
          <w:p w:rsidR="00554803" w:rsidRPr="00554803" w:rsidRDefault="00554803" w:rsidP="00877ED6">
            <w:pPr>
              <w:pStyle w:val="afe"/>
              <w:widowControl w:val="0"/>
              <w:ind w:left="113" w:right="113"/>
            </w:pPr>
            <w:r w:rsidRPr="00554803">
              <w:t>200</w:t>
            </w:r>
          </w:p>
        </w:tc>
        <w:tc>
          <w:tcPr>
            <w:tcW w:w="687" w:type="dxa"/>
            <w:textDirection w:val="btLr"/>
          </w:tcPr>
          <w:p w:rsidR="00554803" w:rsidRPr="00554803" w:rsidRDefault="00554803" w:rsidP="00877ED6">
            <w:pPr>
              <w:pStyle w:val="afe"/>
              <w:widowControl w:val="0"/>
              <w:ind w:left="113" w:right="113"/>
            </w:pPr>
            <w:r w:rsidRPr="00554803">
              <w:t>*</w:t>
            </w:r>
          </w:p>
        </w:tc>
        <w:tc>
          <w:tcPr>
            <w:tcW w:w="687" w:type="dxa"/>
            <w:textDirection w:val="btLr"/>
          </w:tcPr>
          <w:p w:rsidR="00554803" w:rsidRPr="00554803" w:rsidRDefault="00554803" w:rsidP="00877ED6">
            <w:pPr>
              <w:pStyle w:val="afe"/>
              <w:widowControl w:val="0"/>
              <w:ind w:left="113" w:right="113"/>
            </w:pPr>
            <w:r w:rsidRPr="00554803">
              <w:t>200</w:t>
            </w:r>
          </w:p>
        </w:tc>
        <w:tc>
          <w:tcPr>
            <w:tcW w:w="687" w:type="dxa"/>
            <w:textDirection w:val="btLr"/>
          </w:tcPr>
          <w:p w:rsidR="00554803" w:rsidRPr="00554803" w:rsidRDefault="00554803" w:rsidP="00877ED6">
            <w:pPr>
              <w:pStyle w:val="afe"/>
              <w:widowControl w:val="0"/>
              <w:ind w:left="113" w:right="113"/>
            </w:pPr>
            <w:r w:rsidRPr="00554803">
              <w:t>1,61</w:t>
            </w:r>
          </w:p>
        </w:tc>
      </w:tr>
      <w:tr w:rsidR="00554803" w:rsidRPr="00554803">
        <w:trPr>
          <w:cantSplit/>
          <w:trHeight w:val="1460"/>
        </w:trPr>
        <w:tc>
          <w:tcPr>
            <w:tcW w:w="1289" w:type="dxa"/>
            <w:textDirection w:val="btLr"/>
          </w:tcPr>
          <w:p w:rsidR="00554803" w:rsidRPr="00554803" w:rsidRDefault="00554803" w:rsidP="00877ED6">
            <w:pPr>
              <w:pStyle w:val="afe"/>
              <w:widowControl w:val="0"/>
              <w:ind w:left="113" w:right="113"/>
            </w:pPr>
            <w:r w:rsidRPr="00554803">
              <w:t>ИТОГО РАСХОДОВ</w:t>
            </w:r>
          </w:p>
        </w:tc>
        <w:tc>
          <w:tcPr>
            <w:tcW w:w="519" w:type="dxa"/>
            <w:textDirection w:val="btLr"/>
          </w:tcPr>
          <w:p w:rsidR="00554803" w:rsidRPr="00554803" w:rsidRDefault="00554803" w:rsidP="00877ED6">
            <w:pPr>
              <w:pStyle w:val="afe"/>
              <w:widowControl w:val="0"/>
              <w:ind w:left="113" w:right="113"/>
            </w:pPr>
            <w:r w:rsidRPr="00554803">
              <w:t>800 000</w:t>
            </w:r>
          </w:p>
        </w:tc>
        <w:tc>
          <w:tcPr>
            <w:tcW w:w="519" w:type="dxa"/>
            <w:textDirection w:val="btLr"/>
          </w:tcPr>
          <w:p w:rsidR="00554803" w:rsidRPr="00554803" w:rsidRDefault="00554803" w:rsidP="00877ED6">
            <w:pPr>
              <w:pStyle w:val="afe"/>
              <w:widowControl w:val="0"/>
              <w:ind w:left="113" w:right="113"/>
            </w:pPr>
            <w:r w:rsidRPr="00554803">
              <w:t>2036,0</w:t>
            </w:r>
          </w:p>
        </w:tc>
        <w:tc>
          <w:tcPr>
            <w:tcW w:w="687" w:type="dxa"/>
            <w:textDirection w:val="btLr"/>
          </w:tcPr>
          <w:p w:rsidR="00554803" w:rsidRPr="00554803" w:rsidRDefault="00554803" w:rsidP="00877ED6">
            <w:pPr>
              <w:pStyle w:val="afe"/>
              <w:widowControl w:val="0"/>
              <w:ind w:left="113" w:right="113"/>
            </w:pPr>
            <w:r w:rsidRPr="00554803">
              <w:t>5856,0</w:t>
            </w:r>
          </w:p>
        </w:tc>
        <w:tc>
          <w:tcPr>
            <w:tcW w:w="687" w:type="dxa"/>
            <w:textDirection w:val="btLr"/>
          </w:tcPr>
          <w:p w:rsidR="00554803" w:rsidRPr="00554803" w:rsidRDefault="00554803" w:rsidP="00877ED6">
            <w:pPr>
              <w:pStyle w:val="afe"/>
              <w:widowControl w:val="0"/>
              <w:ind w:left="113" w:right="113"/>
            </w:pPr>
            <w:r w:rsidRPr="00554803">
              <w:t>7892,0</w:t>
            </w:r>
          </w:p>
        </w:tc>
        <w:tc>
          <w:tcPr>
            <w:tcW w:w="687" w:type="dxa"/>
            <w:textDirection w:val="btLr"/>
          </w:tcPr>
          <w:p w:rsidR="00554803" w:rsidRPr="00554803" w:rsidRDefault="00554803" w:rsidP="00877ED6">
            <w:pPr>
              <w:pStyle w:val="afe"/>
              <w:widowControl w:val="0"/>
              <w:ind w:left="113" w:right="113"/>
            </w:pPr>
            <w:r w:rsidRPr="00554803">
              <w:t>100,00</w:t>
            </w:r>
          </w:p>
        </w:tc>
        <w:tc>
          <w:tcPr>
            <w:tcW w:w="519" w:type="dxa"/>
            <w:textDirection w:val="btLr"/>
          </w:tcPr>
          <w:p w:rsidR="00554803" w:rsidRPr="00554803" w:rsidRDefault="00554803" w:rsidP="00877ED6">
            <w:pPr>
              <w:pStyle w:val="afe"/>
              <w:widowControl w:val="0"/>
              <w:ind w:left="113" w:right="113"/>
            </w:pPr>
            <w:r w:rsidRPr="00554803">
              <w:t>3673,0</w:t>
            </w:r>
          </w:p>
        </w:tc>
        <w:tc>
          <w:tcPr>
            <w:tcW w:w="687" w:type="dxa"/>
            <w:textDirection w:val="btLr"/>
          </w:tcPr>
          <w:p w:rsidR="00554803" w:rsidRPr="00554803" w:rsidRDefault="00554803" w:rsidP="00877ED6">
            <w:pPr>
              <w:pStyle w:val="afe"/>
              <w:widowControl w:val="0"/>
              <w:ind w:left="113" w:right="113"/>
            </w:pPr>
            <w:r w:rsidRPr="00554803">
              <w:t>5741,0</w:t>
            </w:r>
          </w:p>
        </w:tc>
        <w:tc>
          <w:tcPr>
            <w:tcW w:w="687" w:type="dxa"/>
            <w:textDirection w:val="btLr"/>
          </w:tcPr>
          <w:p w:rsidR="00554803" w:rsidRPr="00554803" w:rsidRDefault="00554803" w:rsidP="00877ED6">
            <w:pPr>
              <w:pStyle w:val="afe"/>
              <w:widowControl w:val="0"/>
              <w:ind w:left="113" w:right="113"/>
            </w:pPr>
            <w:r w:rsidRPr="00554803">
              <w:t>9414,0</w:t>
            </w:r>
          </w:p>
        </w:tc>
        <w:tc>
          <w:tcPr>
            <w:tcW w:w="519" w:type="dxa"/>
            <w:textDirection w:val="btLr"/>
          </w:tcPr>
          <w:p w:rsidR="00554803" w:rsidRPr="00554803" w:rsidRDefault="00554803" w:rsidP="00877ED6">
            <w:pPr>
              <w:pStyle w:val="afe"/>
              <w:widowControl w:val="0"/>
              <w:ind w:left="113" w:right="113"/>
            </w:pPr>
            <w:r w:rsidRPr="00554803">
              <w:t>100,00</w:t>
            </w:r>
          </w:p>
        </w:tc>
        <w:tc>
          <w:tcPr>
            <w:tcW w:w="519" w:type="dxa"/>
            <w:textDirection w:val="btLr"/>
          </w:tcPr>
          <w:p w:rsidR="00554803" w:rsidRPr="00554803" w:rsidRDefault="00554803" w:rsidP="00877ED6">
            <w:pPr>
              <w:pStyle w:val="afe"/>
              <w:widowControl w:val="0"/>
              <w:ind w:left="113" w:right="113"/>
            </w:pPr>
            <w:r w:rsidRPr="00554803">
              <w:t>6524,0</w:t>
            </w:r>
          </w:p>
        </w:tc>
        <w:tc>
          <w:tcPr>
            <w:tcW w:w="687" w:type="dxa"/>
            <w:textDirection w:val="btLr"/>
          </w:tcPr>
          <w:p w:rsidR="00554803" w:rsidRPr="00554803" w:rsidRDefault="00554803" w:rsidP="00877ED6">
            <w:pPr>
              <w:pStyle w:val="afe"/>
              <w:widowControl w:val="0"/>
              <w:ind w:left="113" w:right="113"/>
            </w:pPr>
            <w:r w:rsidRPr="00554803">
              <w:t>5873,0</w:t>
            </w:r>
          </w:p>
        </w:tc>
        <w:tc>
          <w:tcPr>
            <w:tcW w:w="687" w:type="dxa"/>
            <w:textDirection w:val="btLr"/>
          </w:tcPr>
          <w:p w:rsidR="00554803" w:rsidRPr="00554803" w:rsidRDefault="00554803" w:rsidP="00877ED6">
            <w:pPr>
              <w:pStyle w:val="afe"/>
              <w:widowControl w:val="0"/>
              <w:ind w:left="113" w:right="113"/>
            </w:pPr>
            <w:r w:rsidRPr="00554803">
              <w:t>12397,0</w:t>
            </w:r>
          </w:p>
        </w:tc>
        <w:tc>
          <w:tcPr>
            <w:tcW w:w="687" w:type="dxa"/>
            <w:textDirection w:val="btLr"/>
          </w:tcPr>
          <w:p w:rsidR="00554803" w:rsidRPr="00554803" w:rsidRDefault="00554803" w:rsidP="00877ED6">
            <w:pPr>
              <w:pStyle w:val="afe"/>
              <w:widowControl w:val="0"/>
              <w:ind w:left="113" w:right="113"/>
            </w:pPr>
            <w:r w:rsidRPr="00554803">
              <w:t>100,00</w:t>
            </w:r>
          </w:p>
        </w:tc>
      </w:tr>
    </w:tbl>
    <w:p w:rsidR="00854CC4" w:rsidRDefault="00854CC4" w:rsidP="00877ED6"/>
    <w:p w:rsidR="00554803" w:rsidRDefault="00554803" w:rsidP="00877ED6">
      <w:r w:rsidRPr="00554803">
        <w:t>Итак, на протяжении 3-х лет большую долю в структуре утвержденных на осуществление предпринимательской и прочей деятельности, приносящей доход, расходах имеет статья 111</w:t>
      </w:r>
      <w:r>
        <w:t xml:space="preserve"> </w:t>
      </w:r>
      <w:r w:rsidRPr="00554803">
        <w:t>000 или прочие текущие расходы на покупку товаров, в которую входят: оплата текущего ремонта оборудования, зданий и сооружений. Она составляет около 1/3 всех утвержденных сметой расходов на осуществление предпринимательской деятельности. Вторая по значимости статья 110</w:t>
      </w:r>
      <w:r>
        <w:t xml:space="preserve"> </w:t>
      </w:r>
      <w:r w:rsidRPr="00554803">
        <w:t xml:space="preserve">100 </w:t>
      </w:r>
      <w:r>
        <w:t>-</w:t>
      </w:r>
      <w:r w:rsidRPr="00554803">
        <w:t xml:space="preserve"> оплата труда. Составляет около 1/5 всех утвержденных расходов.</w:t>
      </w:r>
    </w:p>
    <w:p w:rsidR="00554803" w:rsidRDefault="00554803" w:rsidP="00877ED6">
      <w:r w:rsidRPr="00554803">
        <w:t>С каждым годом увеличивается доля приобретенных предметов снабжения, что происходит за счет увеличения утвержденных расходов на прочие расходные материалы.</w:t>
      </w:r>
    </w:p>
    <w:p w:rsidR="00554803" w:rsidRDefault="00554803" w:rsidP="00877ED6">
      <w:r w:rsidRPr="00554803">
        <w:t xml:space="preserve">Общая динамика утвержденных расходов отличается их ростом. Утвержденные расходы в 2008 году по сравнению с 2007 годом возросли на 19%, а в 2009 по сравнению с 2008 годом </w:t>
      </w:r>
      <w:r>
        <w:t>-</w:t>
      </w:r>
      <w:r w:rsidRPr="00554803">
        <w:t xml:space="preserve"> на 32%.</w:t>
      </w:r>
    </w:p>
    <w:p w:rsidR="00554803" w:rsidRDefault="00554803" w:rsidP="00877ED6">
      <w:r w:rsidRPr="00554803">
        <w:t>Сравнивая данные о динамике утвержденных доходов и расходов от предпринимательской деятельности и аренды, мы видим, что ежегодно сумма расходов превышает сумму доходов на величину остатка денежных средств, остающихся в распоряжении учреждения с прошлого отчетного периода.</w:t>
      </w:r>
      <w:r w:rsidR="00854CC4">
        <w:t xml:space="preserve"> </w:t>
      </w:r>
      <w:r w:rsidRPr="00554803">
        <w:t>То есть, в целом соблюдается соотношение: доходы от предпринимательской деятельности равны расходам на ее осуществление.</w:t>
      </w:r>
    </w:p>
    <w:p w:rsidR="00554803" w:rsidRDefault="00554803" w:rsidP="00877ED6">
      <w:r w:rsidRPr="00554803">
        <w:t>Данные баланса сметы доходов и расходов по внебюджетным источникам свидетельствуют, что фактические расходы на осуществление предпринимательской деятельности составили:</w:t>
      </w:r>
      <w:r w:rsidR="00854CC4">
        <w:t xml:space="preserve"> в</w:t>
      </w:r>
      <w:r w:rsidRPr="00554803">
        <w:t xml:space="preserve"> 2007 году </w:t>
      </w:r>
      <w:r>
        <w:t>-</w:t>
      </w:r>
      <w:r w:rsidRPr="00554803">
        <w:t xml:space="preserve"> 128</w:t>
      </w:r>
      <w:r>
        <w:t xml:space="preserve"> </w:t>
      </w:r>
      <w:r w:rsidRPr="00554803">
        <w:t>577 руб</w:t>
      </w:r>
      <w:r>
        <w:t>.,</w:t>
      </w:r>
      <w:r w:rsidRPr="00554803">
        <w:t xml:space="preserve"> что больше, чем полученные доходы на 60</w:t>
      </w:r>
      <w:r>
        <w:t xml:space="preserve"> </w:t>
      </w:r>
      <w:r w:rsidRPr="00554803">
        <w:t>802 руб.</w:t>
      </w:r>
      <w:r w:rsidR="00854CC4">
        <w:t>, в</w:t>
      </w:r>
      <w:r w:rsidRPr="00554803">
        <w:t xml:space="preserve"> 2008 году </w:t>
      </w:r>
      <w:r>
        <w:t>-</w:t>
      </w:r>
      <w:r w:rsidRPr="00554803">
        <w:t xml:space="preserve"> 142</w:t>
      </w:r>
      <w:r>
        <w:t xml:space="preserve"> </w:t>
      </w:r>
      <w:r w:rsidRPr="00554803">
        <w:t>508 руб</w:t>
      </w:r>
      <w:r>
        <w:t>.,</w:t>
      </w:r>
      <w:r w:rsidRPr="00554803">
        <w:t xml:space="preserve"> что меньше, чем полученные доходы на 63</w:t>
      </w:r>
      <w:r>
        <w:t xml:space="preserve"> </w:t>
      </w:r>
      <w:r w:rsidRPr="00554803">
        <w:t>879 руб.</w:t>
      </w:r>
      <w:r w:rsidR="00854CC4">
        <w:t>, в</w:t>
      </w:r>
      <w:r w:rsidRPr="00554803">
        <w:t xml:space="preserve"> 2009 году </w:t>
      </w:r>
      <w:r>
        <w:t>-</w:t>
      </w:r>
      <w:r w:rsidRPr="00554803">
        <w:t xml:space="preserve"> 304</w:t>
      </w:r>
      <w:r>
        <w:t xml:space="preserve"> </w:t>
      </w:r>
      <w:r w:rsidRPr="00554803">
        <w:t>572 руб</w:t>
      </w:r>
      <w:r>
        <w:t>.,</w:t>
      </w:r>
      <w:r w:rsidRPr="00554803">
        <w:t xml:space="preserve"> что меньше, чем полученные доходы на 52</w:t>
      </w:r>
      <w:r>
        <w:t xml:space="preserve"> </w:t>
      </w:r>
      <w:r w:rsidRPr="00554803">
        <w:t>096 руб.</w:t>
      </w:r>
    </w:p>
    <w:p w:rsidR="00876879" w:rsidRDefault="00876879" w:rsidP="00877ED6"/>
    <w:p w:rsidR="00554803" w:rsidRPr="00554803" w:rsidRDefault="00854CC4" w:rsidP="00877ED6">
      <w:pPr>
        <w:pStyle w:val="2"/>
      </w:pPr>
      <w:bookmarkStart w:id="8" w:name="_Toc278355258"/>
      <w:r>
        <w:t xml:space="preserve">2.3 </w:t>
      </w:r>
      <w:r w:rsidR="00554803" w:rsidRPr="00554803">
        <w:t>Анализ финансового состояния и деловой активности</w:t>
      </w:r>
      <w:bookmarkEnd w:id="8"/>
    </w:p>
    <w:p w:rsidR="00854CC4" w:rsidRDefault="00854CC4" w:rsidP="00877ED6"/>
    <w:p w:rsidR="00554803" w:rsidRDefault="00554803" w:rsidP="00877ED6">
      <w:r w:rsidRPr="00554803">
        <w:t>Предварительную оценку финансового состояния государственного образовательного учреждения можно сделать на основе горизонтального и вертикального анализа баланса исполнения сметы доходов и расходов по бюджетному финансированию и баланса исполнения сметы доходов и расходов по внебюджетным источникам.</w:t>
      </w:r>
    </w:p>
    <w:p w:rsidR="00554803" w:rsidRDefault="00554803" w:rsidP="00877ED6">
      <w:r w:rsidRPr="00554803">
        <w:t>На основании данных баланса предварительно необходимо составить таблицу показателей финансового состояния Государственное автономное образовательное учреждение среднего профессионального образования Республики Татарстан</w:t>
      </w:r>
      <w:r>
        <w:t xml:space="preserve"> "</w:t>
      </w:r>
      <w:r w:rsidRPr="00554803">
        <w:t>Нефтекамский музыкальный колледж имени Салиха Сайдашева</w:t>
      </w:r>
      <w:r>
        <w:t xml:space="preserve">". </w:t>
      </w:r>
      <w:r w:rsidRPr="00554803">
        <w:t>Указанная таблица составляется для общей предварительной оценки финансового состояния государственного учреждения. Она содержит укрупненные показатели и представляет собой так называемый уплотненный баланс. Анализ данной таблицы проводится дедуктивным методом.</w:t>
      </w:r>
    </w:p>
    <w:p w:rsidR="00854CC4" w:rsidRDefault="00854CC4" w:rsidP="00877ED6"/>
    <w:p w:rsidR="00554803" w:rsidRPr="00554803" w:rsidRDefault="00554803" w:rsidP="00877ED6">
      <w:r w:rsidRPr="00554803">
        <w:t xml:space="preserve">Таблица </w:t>
      </w:r>
      <w:r>
        <w:t>2.6</w:t>
      </w:r>
      <w:r w:rsidRPr="00554803">
        <w:t xml:space="preserve"> - Уплотненные балансы за период с 2006 по 2009 гг,</w:t>
      </w:r>
      <w:r>
        <w:t xml:space="preserve"> (</w:t>
      </w:r>
      <w:r w:rsidRPr="00554803">
        <w:t>тыс. руб</w:t>
      </w:r>
      <w:r w:rsidR="00351C45">
        <w:t>.</w:t>
      </w:r>
      <w:r w:rsidRPr="00554803">
        <w:t xml:space="preserve">) </w:t>
      </w:r>
    </w:p>
    <w:tbl>
      <w:tblPr>
        <w:tblStyle w:val="14"/>
        <w:tblW w:w="4750" w:type="pct"/>
        <w:tblInd w:w="0" w:type="dxa"/>
        <w:tblLook w:val="01E0" w:firstRow="1" w:lastRow="1" w:firstColumn="1" w:lastColumn="1" w:noHBand="0" w:noVBand="0"/>
      </w:tblPr>
      <w:tblGrid>
        <w:gridCol w:w="4088"/>
        <w:gridCol w:w="900"/>
        <w:gridCol w:w="1026"/>
        <w:gridCol w:w="1026"/>
        <w:gridCol w:w="1026"/>
        <w:gridCol w:w="1026"/>
      </w:tblGrid>
      <w:tr w:rsidR="00554803" w:rsidRPr="00554803">
        <w:tc>
          <w:tcPr>
            <w:tcW w:w="4088" w:type="dxa"/>
          </w:tcPr>
          <w:p w:rsidR="00554803" w:rsidRPr="00554803" w:rsidRDefault="00554803" w:rsidP="00877ED6">
            <w:pPr>
              <w:pStyle w:val="afe"/>
              <w:widowControl w:val="0"/>
            </w:pPr>
            <w:r w:rsidRPr="00554803">
              <w:t>Показатели</w:t>
            </w:r>
          </w:p>
        </w:tc>
        <w:tc>
          <w:tcPr>
            <w:tcW w:w="900" w:type="dxa"/>
          </w:tcPr>
          <w:p w:rsidR="00554803" w:rsidRPr="00554803" w:rsidRDefault="00554803" w:rsidP="00877ED6">
            <w:pPr>
              <w:pStyle w:val="afe"/>
              <w:widowControl w:val="0"/>
            </w:pPr>
            <w:r w:rsidRPr="00554803">
              <w:t xml:space="preserve">Код стр. </w:t>
            </w:r>
          </w:p>
        </w:tc>
        <w:tc>
          <w:tcPr>
            <w:tcW w:w="1026" w:type="dxa"/>
          </w:tcPr>
          <w:p w:rsidR="00554803" w:rsidRPr="00554803" w:rsidRDefault="00554803" w:rsidP="00877ED6">
            <w:pPr>
              <w:pStyle w:val="afe"/>
              <w:widowControl w:val="0"/>
            </w:pPr>
            <w:r w:rsidRPr="00554803">
              <w:t>2006 г</w:t>
            </w:r>
          </w:p>
        </w:tc>
        <w:tc>
          <w:tcPr>
            <w:tcW w:w="1026" w:type="dxa"/>
          </w:tcPr>
          <w:p w:rsidR="00554803" w:rsidRPr="00554803" w:rsidRDefault="00554803" w:rsidP="00877ED6">
            <w:pPr>
              <w:pStyle w:val="afe"/>
              <w:widowControl w:val="0"/>
            </w:pPr>
            <w:r w:rsidRPr="00554803">
              <w:t>2007 г</w:t>
            </w:r>
          </w:p>
        </w:tc>
        <w:tc>
          <w:tcPr>
            <w:tcW w:w="1026" w:type="dxa"/>
          </w:tcPr>
          <w:p w:rsidR="00554803" w:rsidRPr="00554803" w:rsidRDefault="00554803" w:rsidP="00877ED6">
            <w:pPr>
              <w:pStyle w:val="afe"/>
              <w:widowControl w:val="0"/>
            </w:pPr>
            <w:r w:rsidRPr="00554803">
              <w:t>2008 г</w:t>
            </w:r>
          </w:p>
        </w:tc>
        <w:tc>
          <w:tcPr>
            <w:tcW w:w="1026" w:type="dxa"/>
          </w:tcPr>
          <w:p w:rsidR="00554803" w:rsidRPr="00554803" w:rsidRDefault="00554803" w:rsidP="00877ED6">
            <w:pPr>
              <w:pStyle w:val="afe"/>
              <w:widowControl w:val="0"/>
            </w:pPr>
            <w:r w:rsidRPr="00554803">
              <w:t>2009 г</w:t>
            </w:r>
          </w:p>
          <w:p w:rsidR="00554803" w:rsidRPr="00554803" w:rsidRDefault="00554803" w:rsidP="00877ED6">
            <w:pPr>
              <w:pStyle w:val="afe"/>
              <w:widowControl w:val="0"/>
            </w:pPr>
          </w:p>
        </w:tc>
      </w:tr>
      <w:tr w:rsidR="00554803" w:rsidRPr="00554803">
        <w:tc>
          <w:tcPr>
            <w:tcW w:w="4088" w:type="dxa"/>
          </w:tcPr>
          <w:p w:rsidR="00554803" w:rsidRPr="00554803" w:rsidRDefault="00554803" w:rsidP="00877ED6">
            <w:pPr>
              <w:pStyle w:val="afe"/>
              <w:widowControl w:val="0"/>
            </w:pPr>
            <w:r w:rsidRPr="00554803">
              <w:t>1</w:t>
            </w:r>
          </w:p>
        </w:tc>
        <w:tc>
          <w:tcPr>
            <w:tcW w:w="900" w:type="dxa"/>
          </w:tcPr>
          <w:p w:rsidR="00554803" w:rsidRPr="00554803" w:rsidRDefault="00554803" w:rsidP="00877ED6">
            <w:pPr>
              <w:pStyle w:val="afe"/>
              <w:widowControl w:val="0"/>
            </w:pPr>
            <w:r w:rsidRPr="00554803">
              <w:t>2</w:t>
            </w:r>
          </w:p>
        </w:tc>
        <w:tc>
          <w:tcPr>
            <w:tcW w:w="1026" w:type="dxa"/>
          </w:tcPr>
          <w:p w:rsidR="00554803" w:rsidRPr="00554803" w:rsidRDefault="00554803" w:rsidP="00877ED6">
            <w:pPr>
              <w:pStyle w:val="afe"/>
              <w:widowControl w:val="0"/>
            </w:pPr>
            <w:r w:rsidRPr="00554803">
              <w:t>3</w:t>
            </w:r>
          </w:p>
        </w:tc>
        <w:tc>
          <w:tcPr>
            <w:tcW w:w="1026" w:type="dxa"/>
          </w:tcPr>
          <w:p w:rsidR="00554803" w:rsidRPr="00554803" w:rsidRDefault="00554803" w:rsidP="00877ED6">
            <w:pPr>
              <w:pStyle w:val="afe"/>
              <w:widowControl w:val="0"/>
            </w:pPr>
            <w:r w:rsidRPr="00554803">
              <w:t>4</w:t>
            </w:r>
          </w:p>
        </w:tc>
        <w:tc>
          <w:tcPr>
            <w:tcW w:w="1026" w:type="dxa"/>
          </w:tcPr>
          <w:p w:rsidR="00554803" w:rsidRPr="00554803" w:rsidRDefault="00554803" w:rsidP="00877ED6">
            <w:pPr>
              <w:pStyle w:val="afe"/>
              <w:widowControl w:val="0"/>
            </w:pPr>
            <w:r w:rsidRPr="00554803">
              <w:t>5</w:t>
            </w:r>
          </w:p>
        </w:tc>
        <w:tc>
          <w:tcPr>
            <w:tcW w:w="1026" w:type="dxa"/>
          </w:tcPr>
          <w:p w:rsidR="00554803" w:rsidRPr="00554803" w:rsidRDefault="00554803" w:rsidP="00877ED6">
            <w:pPr>
              <w:pStyle w:val="afe"/>
              <w:widowControl w:val="0"/>
            </w:pPr>
            <w:r w:rsidRPr="00554803">
              <w:t>6</w:t>
            </w:r>
          </w:p>
        </w:tc>
      </w:tr>
      <w:tr w:rsidR="00554803" w:rsidRPr="00554803">
        <w:tc>
          <w:tcPr>
            <w:tcW w:w="4088" w:type="dxa"/>
          </w:tcPr>
          <w:p w:rsidR="00554803" w:rsidRPr="00554803" w:rsidRDefault="00554803" w:rsidP="00877ED6">
            <w:pPr>
              <w:pStyle w:val="afe"/>
              <w:widowControl w:val="0"/>
            </w:pPr>
            <w:r w:rsidRPr="00554803">
              <w:t>АКТИВ</w:t>
            </w:r>
          </w:p>
        </w:tc>
        <w:tc>
          <w:tcPr>
            <w:tcW w:w="900"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r>
      <w:tr w:rsidR="00554803" w:rsidRPr="00554803">
        <w:tc>
          <w:tcPr>
            <w:tcW w:w="4088" w:type="dxa"/>
          </w:tcPr>
          <w:p w:rsidR="00554803" w:rsidRPr="00554803" w:rsidRDefault="00554803" w:rsidP="00877ED6">
            <w:pPr>
              <w:pStyle w:val="afe"/>
              <w:widowControl w:val="0"/>
            </w:pPr>
            <w:r w:rsidRPr="00554803">
              <w:t>1. Основные средства и другие долгосрочные финансовые вложения</w:t>
            </w:r>
          </w:p>
        </w:tc>
        <w:tc>
          <w:tcPr>
            <w:tcW w:w="900"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r>
      <w:tr w:rsidR="00554803" w:rsidRPr="00554803">
        <w:tc>
          <w:tcPr>
            <w:tcW w:w="4088" w:type="dxa"/>
          </w:tcPr>
          <w:p w:rsidR="00554803" w:rsidRPr="00554803" w:rsidRDefault="00554803" w:rsidP="00877ED6">
            <w:pPr>
              <w:pStyle w:val="afe"/>
              <w:widowControl w:val="0"/>
            </w:pPr>
            <w:r w:rsidRPr="00554803">
              <w:t xml:space="preserve"> Основные средства</w:t>
            </w:r>
          </w:p>
        </w:tc>
        <w:tc>
          <w:tcPr>
            <w:tcW w:w="900" w:type="dxa"/>
          </w:tcPr>
          <w:p w:rsidR="00554803" w:rsidRPr="00554803" w:rsidRDefault="00554803" w:rsidP="00877ED6">
            <w:pPr>
              <w:pStyle w:val="afe"/>
              <w:widowControl w:val="0"/>
            </w:pPr>
            <w:r w:rsidRPr="00554803">
              <w:t>0010</w:t>
            </w:r>
          </w:p>
        </w:tc>
        <w:tc>
          <w:tcPr>
            <w:tcW w:w="1026" w:type="dxa"/>
          </w:tcPr>
          <w:p w:rsidR="00554803" w:rsidRPr="00554803" w:rsidRDefault="00554803" w:rsidP="00877ED6">
            <w:pPr>
              <w:pStyle w:val="afe"/>
              <w:widowControl w:val="0"/>
            </w:pPr>
            <w:r w:rsidRPr="00554803">
              <w:t>10228,10</w:t>
            </w:r>
          </w:p>
        </w:tc>
        <w:tc>
          <w:tcPr>
            <w:tcW w:w="1026" w:type="dxa"/>
          </w:tcPr>
          <w:p w:rsidR="00554803" w:rsidRPr="00554803" w:rsidRDefault="00554803" w:rsidP="00877ED6">
            <w:pPr>
              <w:pStyle w:val="afe"/>
              <w:widowControl w:val="0"/>
            </w:pPr>
            <w:r w:rsidRPr="00554803">
              <w:t>10238,02</w:t>
            </w:r>
          </w:p>
        </w:tc>
        <w:tc>
          <w:tcPr>
            <w:tcW w:w="1026" w:type="dxa"/>
          </w:tcPr>
          <w:p w:rsidR="00554803" w:rsidRPr="00554803" w:rsidRDefault="00554803" w:rsidP="00877ED6">
            <w:pPr>
              <w:pStyle w:val="afe"/>
              <w:widowControl w:val="0"/>
            </w:pPr>
            <w:r w:rsidRPr="00554803">
              <w:t>19870,80</w:t>
            </w:r>
          </w:p>
        </w:tc>
        <w:tc>
          <w:tcPr>
            <w:tcW w:w="1026" w:type="dxa"/>
          </w:tcPr>
          <w:p w:rsidR="00554803" w:rsidRPr="00554803" w:rsidRDefault="00554803" w:rsidP="00877ED6">
            <w:pPr>
              <w:pStyle w:val="afe"/>
              <w:widowControl w:val="0"/>
            </w:pPr>
            <w:r w:rsidRPr="00554803">
              <w:t>20134,56</w:t>
            </w:r>
          </w:p>
        </w:tc>
      </w:tr>
      <w:tr w:rsidR="00554803" w:rsidRPr="00554803">
        <w:tc>
          <w:tcPr>
            <w:tcW w:w="4088" w:type="dxa"/>
          </w:tcPr>
          <w:p w:rsidR="00554803" w:rsidRPr="00554803" w:rsidRDefault="00554803" w:rsidP="00877ED6">
            <w:pPr>
              <w:pStyle w:val="afe"/>
              <w:widowControl w:val="0"/>
            </w:pPr>
            <w:r w:rsidRPr="00554803">
              <w:t xml:space="preserve"> Нематериальные активы</w:t>
            </w:r>
          </w:p>
        </w:tc>
        <w:tc>
          <w:tcPr>
            <w:tcW w:w="900" w:type="dxa"/>
          </w:tcPr>
          <w:p w:rsidR="00554803" w:rsidRPr="00554803" w:rsidRDefault="00554803" w:rsidP="00877ED6">
            <w:pPr>
              <w:pStyle w:val="afe"/>
              <w:widowControl w:val="0"/>
            </w:pPr>
            <w:r w:rsidRPr="00554803">
              <w:t>0030</w:t>
            </w:r>
          </w:p>
        </w:tc>
        <w:tc>
          <w:tcPr>
            <w:tcW w:w="1026" w:type="dxa"/>
          </w:tcPr>
          <w:p w:rsidR="00554803" w:rsidRPr="00554803" w:rsidRDefault="00554803" w:rsidP="00877ED6">
            <w:pPr>
              <w:pStyle w:val="afe"/>
              <w:widowControl w:val="0"/>
            </w:pPr>
            <w:r w:rsidRPr="00554803">
              <w:t>0</w:t>
            </w:r>
          </w:p>
        </w:tc>
        <w:tc>
          <w:tcPr>
            <w:tcW w:w="1026" w:type="dxa"/>
          </w:tcPr>
          <w:p w:rsidR="00554803" w:rsidRPr="00554803" w:rsidRDefault="00554803" w:rsidP="00877ED6">
            <w:pPr>
              <w:pStyle w:val="afe"/>
              <w:widowControl w:val="0"/>
            </w:pPr>
            <w:r w:rsidRPr="00554803">
              <w:t>0</w:t>
            </w:r>
          </w:p>
        </w:tc>
        <w:tc>
          <w:tcPr>
            <w:tcW w:w="1026" w:type="dxa"/>
          </w:tcPr>
          <w:p w:rsidR="00554803" w:rsidRPr="00554803" w:rsidRDefault="00554803" w:rsidP="00877ED6">
            <w:pPr>
              <w:pStyle w:val="afe"/>
              <w:widowControl w:val="0"/>
            </w:pPr>
            <w:r w:rsidRPr="00554803">
              <w:t>0</w:t>
            </w:r>
          </w:p>
        </w:tc>
        <w:tc>
          <w:tcPr>
            <w:tcW w:w="1026" w:type="dxa"/>
          </w:tcPr>
          <w:p w:rsidR="00554803" w:rsidRPr="00554803" w:rsidRDefault="00554803" w:rsidP="00877ED6">
            <w:pPr>
              <w:pStyle w:val="afe"/>
              <w:widowControl w:val="0"/>
            </w:pPr>
            <w:r w:rsidRPr="00554803">
              <w:t>0</w:t>
            </w:r>
          </w:p>
        </w:tc>
      </w:tr>
      <w:tr w:rsidR="00554803" w:rsidRPr="00554803">
        <w:tc>
          <w:tcPr>
            <w:tcW w:w="4088" w:type="dxa"/>
          </w:tcPr>
          <w:p w:rsidR="00554803" w:rsidRPr="00554803" w:rsidRDefault="00554803" w:rsidP="00877ED6">
            <w:pPr>
              <w:pStyle w:val="afe"/>
              <w:widowControl w:val="0"/>
            </w:pPr>
            <w:r w:rsidRPr="00554803">
              <w:t>2. Материальные запасы</w:t>
            </w:r>
          </w:p>
        </w:tc>
        <w:tc>
          <w:tcPr>
            <w:tcW w:w="900"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r>
      <w:tr w:rsidR="00554803" w:rsidRPr="00554803">
        <w:tc>
          <w:tcPr>
            <w:tcW w:w="4088" w:type="dxa"/>
          </w:tcPr>
          <w:p w:rsidR="00554803" w:rsidRPr="00554803" w:rsidRDefault="00554803" w:rsidP="00877ED6">
            <w:pPr>
              <w:pStyle w:val="afe"/>
              <w:widowControl w:val="0"/>
            </w:pPr>
            <w:r w:rsidRPr="00554803">
              <w:t xml:space="preserve"> Материалы и продукты питания</w:t>
            </w:r>
          </w:p>
        </w:tc>
        <w:tc>
          <w:tcPr>
            <w:tcW w:w="900" w:type="dxa"/>
          </w:tcPr>
          <w:p w:rsidR="00554803" w:rsidRPr="00554803" w:rsidRDefault="00554803" w:rsidP="00877ED6">
            <w:pPr>
              <w:pStyle w:val="afe"/>
              <w:widowControl w:val="0"/>
            </w:pPr>
            <w:r w:rsidRPr="00554803">
              <w:t>0070</w:t>
            </w:r>
          </w:p>
        </w:tc>
        <w:tc>
          <w:tcPr>
            <w:tcW w:w="1026" w:type="dxa"/>
          </w:tcPr>
          <w:p w:rsidR="00554803" w:rsidRPr="00554803" w:rsidRDefault="00554803" w:rsidP="00877ED6">
            <w:pPr>
              <w:pStyle w:val="afe"/>
              <w:widowControl w:val="0"/>
            </w:pPr>
            <w:r w:rsidRPr="00554803">
              <w:t>118,48</w:t>
            </w:r>
          </w:p>
        </w:tc>
        <w:tc>
          <w:tcPr>
            <w:tcW w:w="1026" w:type="dxa"/>
          </w:tcPr>
          <w:p w:rsidR="00554803" w:rsidRPr="00554803" w:rsidRDefault="00554803" w:rsidP="00877ED6">
            <w:pPr>
              <w:pStyle w:val="afe"/>
              <w:widowControl w:val="0"/>
            </w:pPr>
            <w:r w:rsidRPr="00554803">
              <w:t>130,57</w:t>
            </w:r>
          </w:p>
        </w:tc>
        <w:tc>
          <w:tcPr>
            <w:tcW w:w="1026" w:type="dxa"/>
          </w:tcPr>
          <w:p w:rsidR="00554803" w:rsidRPr="00554803" w:rsidRDefault="00554803" w:rsidP="00877ED6">
            <w:pPr>
              <w:pStyle w:val="afe"/>
              <w:widowControl w:val="0"/>
            </w:pPr>
            <w:r w:rsidRPr="00554803">
              <w:t>114,32</w:t>
            </w:r>
          </w:p>
        </w:tc>
        <w:tc>
          <w:tcPr>
            <w:tcW w:w="1026" w:type="dxa"/>
          </w:tcPr>
          <w:p w:rsidR="00554803" w:rsidRPr="00554803" w:rsidRDefault="00554803" w:rsidP="00877ED6">
            <w:pPr>
              <w:pStyle w:val="afe"/>
              <w:widowControl w:val="0"/>
            </w:pPr>
            <w:r w:rsidRPr="00554803">
              <w:t>172,92</w:t>
            </w:r>
          </w:p>
        </w:tc>
      </w:tr>
      <w:tr w:rsidR="00554803" w:rsidRPr="00554803">
        <w:tc>
          <w:tcPr>
            <w:tcW w:w="4088" w:type="dxa"/>
          </w:tcPr>
          <w:p w:rsidR="00554803" w:rsidRPr="00554803" w:rsidRDefault="00554803" w:rsidP="00877ED6">
            <w:pPr>
              <w:pStyle w:val="afe"/>
              <w:widowControl w:val="0"/>
            </w:pPr>
            <w:r w:rsidRPr="00554803">
              <w:t>3. Малоценные предметы</w:t>
            </w:r>
          </w:p>
        </w:tc>
        <w:tc>
          <w:tcPr>
            <w:tcW w:w="900"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r>
      <w:tr w:rsidR="00554803" w:rsidRPr="00554803">
        <w:tc>
          <w:tcPr>
            <w:tcW w:w="4088" w:type="dxa"/>
          </w:tcPr>
          <w:p w:rsidR="00554803" w:rsidRPr="00554803" w:rsidRDefault="00554803" w:rsidP="00877ED6">
            <w:pPr>
              <w:pStyle w:val="afe"/>
              <w:widowControl w:val="0"/>
            </w:pPr>
            <w:r w:rsidRPr="00554803">
              <w:t xml:space="preserve"> Малоценные предметы на складе и в эксплуатации</w:t>
            </w:r>
          </w:p>
        </w:tc>
        <w:tc>
          <w:tcPr>
            <w:tcW w:w="900" w:type="dxa"/>
          </w:tcPr>
          <w:p w:rsidR="00554803" w:rsidRPr="00554803" w:rsidRDefault="00554803" w:rsidP="00877ED6">
            <w:pPr>
              <w:pStyle w:val="afe"/>
              <w:widowControl w:val="0"/>
            </w:pPr>
            <w:r w:rsidRPr="00554803">
              <w:t>0080</w:t>
            </w:r>
          </w:p>
        </w:tc>
        <w:tc>
          <w:tcPr>
            <w:tcW w:w="1026" w:type="dxa"/>
          </w:tcPr>
          <w:p w:rsidR="00554803" w:rsidRPr="00554803" w:rsidRDefault="00554803" w:rsidP="00877ED6">
            <w:pPr>
              <w:pStyle w:val="afe"/>
              <w:widowControl w:val="0"/>
            </w:pPr>
            <w:r w:rsidRPr="00554803">
              <w:t>289,14</w:t>
            </w:r>
          </w:p>
        </w:tc>
        <w:tc>
          <w:tcPr>
            <w:tcW w:w="1026" w:type="dxa"/>
          </w:tcPr>
          <w:p w:rsidR="00554803" w:rsidRPr="00554803" w:rsidRDefault="00554803" w:rsidP="00877ED6">
            <w:pPr>
              <w:pStyle w:val="afe"/>
              <w:widowControl w:val="0"/>
            </w:pPr>
            <w:r w:rsidRPr="00554803">
              <w:t>294,72</w:t>
            </w:r>
          </w:p>
        </w:tc>
        <w:tc>
          <w:tcPr>
            <w:tcW w:w="1026" w:type="dxa"/>
          </w:tcPr>
          <w:p w:rsidR="00554803" w:rsidRPr="00554803" w:rsidRDefault="00554803" w:rsidP="00877ED6">
            <w:pPr>
              <w:pStyle w:val="afe"/>
              <w:widowControl w:val="0"/>
            </w:pPr>
            <w:r w:rsidRPr="00554803">
              <w:t>337,53</w:t>
            </w:r>
          </w:p>
        </w:tc>
        <w:tc>
          <w:tcPr>
            <w:tcW w:w="1026" w:type="dxa"/>
          </w:tcPr>
          <w:p w:rsidR="00554803" w:rsidRPr="00554803" w:rsidRDefault="00554803" w:rsidP="00877ED6">
            <w:pPr>
              <w:pStyle w:val="afe"/>
              <w:widowControl w:val="0"/>
            </w:pPr>
            <w:r w:rsidRPr="00554803">
              <w:t>449,75</w:t>
            </w:r>
          </w:p>
        </w:tc>
      </w:tr>
      <w:tr w:rsidR="00554803" w:rsidRPr="00554803">
        <w:tc>
          <w:tcPr>
            <w:tcW w:w="4088" w:type="dxa"/>
          </w:tcPr>
          <w:p w:rsidR="00554803" w:rsidRPr="00554803" w:rsidRDefault="00554803" w:rsidP="00877ED6">
            <w:pPr>
              <w:pStyle w:val="afe"/>
              <w:widowControl w:val="0"/>
            </w:pPr>
            <w:r w:rsidRPr="00554803">
              <w:t xml:space="preserve"> Белье, постельные принадлежности</w:t>
            </w:r>
          </w:p>
        </w:tc>
        <w:tc>
          <w:tcPr>
            <w:tcW w:w="900" w:type="dxa"/>
          </w:tcPr>
          <w:p w:rsidR="00554803" w:rsidRPr="00554803" w:rsidRDefault="00554803" w:rsidP="00877ED6">
            <w:pPr>
              <w:pStyle w:val="afe"/>
              <w:widowControl w:val="0"/>
            </w:pPr>
            <w:r w:rsidRPr="00554803">
              <w:t>0090</w:t>
            </w:r>
          </w:p>
        </w:tc>
        <w:tc>
          <w:tcPr>
            <w:tcW w:w="1026" w:type="dxa"/>
          </w:tcPr>
          <w:p w:rsidR="00554803" w:rsidRPr="00554803" w:rsidRDefault="00554803" w:rsidP="00877ED6">
            <w:pPr>
              <w:pStyle w:val="afe"/>
              <w:widowControl w:val="0"/>
            </w:pPr>
            <w:r w:rsidRPr="00554803">
              <w:t>34,79</w:t>
            </w:r>
          </w:p>
        </w:tc>
        <w:tc>
          <w:tcPr>
            <w:tcW w:w="1026" w:type="dxa"/>
          </w:tcPr>
          <w:p w:rsidR="00554803" w:rsidRPr="00554803" w:rsidRDefault="00554803" w:rsidP="00877ED6">
            <w:pPr>
              <w:pStyle w:val="afe"/>
              <w:widowControl w:val="0"/>
            </w:pPr>
            <w:r w:rsidRPr="00554803">
              <w:t>32,96</w:t>
            </w:r>
          </w:p>
        </w:tc>
        <w:tc>
          <w:tcPr>
            <w:tcW w:w="1026" w:type="dxa"/>
          </w:tcPr>
          <w:p w:rsidR="00554803" w:rsidRPr="00554803" w:rsidRDefault="00554803" w:rsidP="00877ED6">
            <w:pPr>
              <w:pStyle w:val="afe"/>
              <w:widowControl w:val="0"/>
            </w:pPr>
            <w:r w:rsidRPr="00554803">
              <w:t>46,05</w:t>
            </w:r>
          </w:p>
        </w:tc>
        <w:tc>
          <w:tcPr>
            <w:tcW w:w="1026" w:type="dxa"/>
          </w:tcPr>
          <w:p w:rsidR="00554803" w:rsidRPr="00554803" w:rsidRDefault="00554803" w:rsidP="00877ED6">
            <w:pPr>
              <w:pStyle w:val="afe"/>
              <w:widowControl w:val="0"/>
            </w:pPr>
            <w:r w:rsidRPr="00554803">
              <w:t>46,34</w:t>
            </w:r>
          </w:p>
        </w:tc>
      </w:tr>
      <w:tr w:rsidR="00554803" w:rsidRPr="00554803">
        <w:tc>
          <w:tcPr>
            <w:tcW w:w="4088" w:type="dxa"/>
          </w:tcPr>
          <w:p w:rsidR="00554803" w:rsidRPr="00554803" w:rsidRDefault="00554803" w:rsidP="00877ED6">
            <w:pPr>
              <w:pStyle w:val="afe"/>
              <w:widowControl w:val="0"/>
            </w:pPr>
            <w:r w:rsidRPr="00554803">
              <w:t>4. Готовая продукция</w:t>
            </w:r>
          </w:p>
        </w:tc>
        <w:tc>
          <w:tcPr>
            <w:tcW w:w="900"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r>
      <w:tr w:rsidR="00554803" w:rsidRPr="00554803">
        <w:tc>
          <w:tcPr>
            <w:tcW w:w="4088" w:type="dxa"/>
          </w:tcPr>
          <w:p w:rsidR="00554803" w:rsidRPr="00554803" w:rsidRDefault="00554803" w:rsidP="00877ED6">
            <w:pPr>
              <w:pStyle w:val="afe"/>
              <w:widowControl w:val="0"/>
            </w:pPr>
            <w:r w:rsidRPr="00554803">
              <w:t>5. Средства учреждений</w:t>
            </w:r>
          </w:p>
        </w:tc>
        <w:tc>
          <w:tcPr>
            <w:tcW w:w="900"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r>
      <w:tr w:rsidR="00554803" w:rsidRPr="00554803">
        <w:tc>
          <w:tcPr>
            <w:tcW w:w="4088" w:type="dxa"/>
          </w:tcPr>
          <w:p w:rsidR="00554803" w:rsidRPr="00554803" w:rsidRDefault="00554803" w:rsidP="00877ED6">
            <w:pPr>
              <w:pStyle w:val="afe"/>
              <w:widowControl w:val="0"/>
            </w:pPr>
            <w:r w:rsidRPr="00554803">
              <w:t xml:space="preserve"> Средства на расходы учреждений</w:t>
            </w:r>
          </w:p>
        </w:tc>
        <w:tc>
          <w:tcPr>
            <w:tcW w:w="900" w:type="dxa"/>
          </w:tcPr>
          <w:p w:rsidR="00554803" w:rsidRPr="00554803" w:rsidRDefault="00554803" w:rsidP="00877ED6">
            <w:pPr>
              <w:pStyle w:val="afe"/>
              <w:widowControl w:val="0"/>
            </w:pPr>
            <w:r w:rsidRPr="00554803">
              <w:t>0150</w:t>
            </w:r>
          </w:p>
        </w:tc>
        <w:tc>
          <w:tcPr>
            <w:tcW w:w="1026" w:type="dxa"/>
          </w:tcPr>
          <w:p w:rsidR="00554803" w:rsidRPr="00554803" w:rsidRDefault="00554803" w:rsidP="00877ED6">
            <w:pPr>
              <w:pStyle w:val="afe"/>
              <w:widowControl w:val="0"/>
            </w:pPr>
            <w:r w:rsidRPr="00554803">
              <w:t>0,22</w:t>
            </w:r>
          </w:p>
        </w:tc>
        <w:tc>
          <w:tcPr>
            <w:tcW w:w="1026" w:type="dxa"/>
          </w:tcPr>
          <w:p w:rsidR="00554803" w:rsidRPr="00554803" w:rsidRDefault="00554803" w:rsidP="00877ED6">
            <w:pPr>
              <w:pStyle w:val="afe"/>
              <w:widowControl w:val="0"/>
            </w:pPr>
            <w:r w:rsidRPr="00554803">
              <w:t>3,78</w:t>
            </w:r>
          </w:p>
        </w:tc>
        <w:tc>
          <w:tcPr>
            <w:tcW w:w="1026" w:type="dxa"/>
          </w:tcPr>
          <w:p w:rsidR="00554803" w:rsidRPr="00554803" w:rsidRDefault="00554803" w:rsidP="00877ED6">
            <w:pPr>
              <w:pStyle w:val="afe"/>
              <w:widowControl w:val="0"/>
            </w:pPr>
            <w:r w:rsidRPr="00554803">
              <w:t>4,92</w:t>
            </w:r>
          </w:p>
        </w:tc>
        <w:tc>
          <w:tcPr>
            <w:tcW w:w="1026" w:type="dxa"/>
          </w:tcPr>
          <w:p w:rsidR="00554803" w:rsidRPr="00554803" w:rsidRDefault="00554803" w:rsidP="00877ED6">
            <w:pPr>
              <w:pStyle w:val="afe"/>
              <w:widowControl w:val="0"/>
            </w:pPr>
            <w:r w:rsidRPr="00554803">
              <w:t>16,85</w:t>
            </w:r>
          </w:p>
        </w:tc>
      </w:tr>
      <w:tr w:rsidR="00554803" w:rsidRPr="00554803">
        <w:tc>
          <w:tcPr>
            <w:tcW w:w="4088" w:type="dxa"/>
          </w:tcPr>
          <w:p w:rsidR="00554803" w:rsidRPr="00554803" w:rsidRDefault="00554803" w:rsidP="00877ED6">
            <w:pPr>
              <w:pStyle w:val="afe"/>
              <w:widowControl w:val="0"/>
            </w:pPr>
            <w:r w:rsidRPr="00554803">
              <w:t xml:space="preserve"> Средства, полученные от предпринимательской деятельности</w:t>
            </w:r>
          </w:p>
        </w:tc>
        <w:tc>
          <w:tcPr>
            <w:tcW w:w="900" w:type="dxa"/>
          </w:tcPr>
          <w:p w:rsidR="00554803" w:rsidRPr="00554803" w:rsidRDefault="00554803" w:rsidP="00877ED6">
            <w:pPr>
              <w:pStyle w:val="afe"/>
              <w:widowControl w:val="0"/>
            </w:pPr>
            <w:r w:rsidRPr="00554803">
              <w:t>0180</w:t>
            </w:r>
          </w:p>
        </w:tc>
        <w:tc>
          <w:tcPr>
            <w:tcW w:w="1026" w:type="dxa"/>
          </w:tcPr>
          <w:p w:rsidR="00554803" w:rsidRPr="00554803" w:rsidRDefault="00554803" w:rsidP="00877ED6">
            <w:pPr>
              <w:pStyle w:val="afe"/>
              <w:widowControl w:val="0"/>
            </w:pPr>
            <w:r w:rsidRPr="00554803">
              <w:t>38,51</w:t>
            </w:r>
          </w:p>
        </w:tc>
        <w:tc>
          <w:tcPr>
            <w:tcW w:w="1026" w:type="dxa"/>
          </w:tcPr>
          <w:p w:rsidR="00554803" w:rsidRPr="00554803" w:rsidRDefault="00554803" w:rsidP="00877ED6">
            <w:pPr>
              <w:pStyle w:val="afe"/>
              <w:widowControl w:val="0"/>
            </w:pPr>
            <w:r w:rsidRPr="00554803">
              <w:t>64,30</w:t>
            </w:r>
          </w:p>
        </w:tc>
        <w:tc>
          <w:tcPr>
            <w:tcW w:w="1026" w:type="dxa"/>
          </w:tcPr>
          <w:p w:rsidR="00554803" w:rsidRPr="00554803" w:rsidRDefault="00554803" w:rsidP="00877ED6">
            <w:pPr>
              <w:pStyle w:val="afe"/>
              <w:widowControl w:val="0"/>
            </w:pPr>
            <w:r w:rsidRPr="00554803">
              <w:t>198,40</w:t>
            </w:r>
          </w:p>
        </w:tc>
        <w:tc>
          <w:tcPr>
            <w:tcW w:w="1026" w:type="dxa"/>
          </w:tcPr>
          <w:p w:rsidR="00554803" w:rsidRPr="00554803" w:rsidRDefault="00554803" w:rsidP="00877ED6">
            <w:pPr>
              <w:pStyle w:val="afe"/>
              <w:widowControl w:val="0"/>
            </w:pPr>
            <w:r w:rsidRPr="00554803">
              <w:t>256,01</w:t>
            </w:r>
          </w:p>
        </w:tc>
      </w:tr>
      <w:tr w:rsidR="00554803" w:rsidRPr="00554803">
        <w:tc>
          <w:tcPr>
            <w:tcW w:w="4088" w:type="dxa"/>
          </w:tcPr>
          <w:p w:rsidR="00554803" w:rsidRPr="00554803" w:rsidRDefault="00554803" w:rsidP="00877ED6">
            <w:pPr>
              <w:pStyle w:val="afe"/>
              <w:widowControl w:val="0"/>
            </w:pPr>
            <w:r w:rsidRPr="00554803">
              <w:t xml:space="preserve"> Касса</w:t>
            </w:r>
          </w:p>
        </w:tc>
        <w:tc>
          <w:tcPr>
            <w:tcW w:w="900" w:type="dxa"/>
          </w:tcPr>
          <w:p w:rsidR="00554803" w:rsidRPr="00554803" w:rsidRDefault="00554803" w:rsidP="00877ED6">
            <w:pPr>
              <w:pStyle w:val="afe"/>
              <w:widowControl w:val="0"/>
            </w:pPr>
            <w:r w:rsidRPr="00554803">
              <w:t>0220</w:t>
            </w:r>
          </w:p>
        </w:tc>
        <w:tc>
          <w:tcPr>
            <w:tcW w:w="1026" w:type="dxa"/>
          </w:tcPr>
          <w:p w:rsidR="00554803" w:rsidRPr="00554803" w:rsidRDefault="00554803" w:rsidP="00877ED6">
            <w:pPr>
              <w:pStyle w:val="afe"/>
              <w:widowControl w:val="0"/>
            </w:pPr>
            <w:r w:rsidRPr="00554803">
              <w:t>0,16</w:t>
            </w:r>
          </w:p>
        </w:tc>
        <w:tc>
          <w:tcPr>
            <w:tcW w:w="1026" w:type="dxa"/>
          </w:tcPr>
          <w:p w:rsidR="00554803" w:rsidRPr="00554803" w:rsidRDefault="00554803" w:rsidP="00877ED6">
            <w:pPr>
              <w:pStyle w:val="afe"/>
              <w:widowControl w:val="0"/>
            </w:pPr>
            <w:r w:rsidRPr="00554803">
              <w:t>0</w:t>
            </w:r>
            <w:r>
              <w:t>, 19</w:t>
            </w:r>
          </w:p>
        </w:tc>
        <w:tc>
          <w:tcPr>
            <w:tcW w:w="1026" w:type="dxa"/>
          </w:tcPr>
          <w:p w:rsidR="00554803" w:rsidRPr="00554803" w:rsidRDefault="00554803" w:rsidP="00877ED6">
            <w:pPr>
              <w:pStyle w:val="afe"/>
              <w:widowControl w:val="0"/>
            </w:pPr>
            <w:r w:rsidRPr="00554803">
              <w:t>0</w:t>
            </w:r>
            <w:r>
              <w:t>, 19</w:t>
            </w:r>
          </w:p>
        </w:tc>
        <w:tc>
          <w:tcPr>
            <w:tcW w:w="1026" w:type="dxa"/>
          </w:tcPr>
          <w:p w:rsidR="00554803" w:rsidRPr="00554803" w:rsidRDefault="00554803" w:rsidP="00877ED6">
            <w:pPr>
              <w:pStyle w:val="afe"/>
              <w:widowControl w:val="0"/>
            </w:pPr>
            <w:r w:rsidRPr="00554803">
              <w:t>0,28</w:t>
            </w:r>
          </w:p>
        </w:tc>
      </w:tr>
      <w:tr w:rsidR="00554803" w:rsidRPr="00554803">
        <w:tc>
          <w:tcPr>
            <w:tcW w:w="4088" w:type="dxa"/>
          </w:tcPr>
          <w:p w:rsidR="00554803" w:rsidRPr="00554803" w:rsidRDefault="00554803" w:rsidP="00877ED6">
            <w:pPr>
              <w:pStyle w:val="afe"/>
              <w:widowControl w:val="0"/>
            </w:pPr>
            <w:r w:rsidRPr="00554803">
              <w:t xml:space="preserve"> Прочие средства</w:t>
            </w:r>
          </w:p>
        </w:tc>
        <w:tc>
          <w:tcPr>
            <w:tcW w:w="900" w:type="dxa"/>
          </w:tcPr>
          <w:p w:rsidR="00554803" w:rsidRPr="00554803" w:rsidRDefault="00554803" w:rsidP="00877ED6">
            <w:pPr>
              <w:pStyle w:val="afe"/>
              <w:widowControl w:val="0"/>
            </w:pPr>
            <w:r w:rsidRPr="00554803">
              <w:t>0230</w:t>
            </w:r>
          </w:p>
        </w:tc>
        <w:tc>
          <w:tcPr>
            <w:tcW w:w="1026" w:type="dxa"/>
          </w:tcPr>
          <w:p w:rsidR="00554803" w:rsidRPr="00554803" w:rsidRDefault="00554803" w:rsidP="00877ED6">
            <w:pPr>
              <w:pStyle w:val="afe"/>
              <w:widowControl w:val="0"/>
            </w:pPr>
            <w:r w:rsidRPr="00554803">
              <w:t>1,87</w:t>
            </w:r>
          </w:p>
        </w:tc>
        <w:tc>
          <w:tcPr>
            <w:tcW w:w="1026" w:type="dxa"/>
          </w:tcPr>
          <w:p w:rsidR="00554803" w:rsidRPr="00554803" w:rsidRDefault="00554803" w:rsidP="00877ED6">
            <w:pPr>
              <w:pStyle w:val="afe"/>
              <w:widowControl w:val="0"/>
            </w:pPr>
            <w:r w:rsidRPr="00554803">
              <w:t>3,30</w:t>
            </w:r>
          </w:p>
        </w:tc>
        <w:tc>
          <w:tcPr>
            <w:tcW w:w="1026" w:type="dxa"/>
          </w:tcPr>
          <w:p w:rsidR="00554803" w:rsidRPr="00554803" w:rsidRDefault="00554803" w:rsidP="00877ED6">
            <w:pPr>
              <w:pStyle w:val="afe"/>
              <w:widowControl w:val="0"/>
            </w:pPr>
            <w:r w:rsidRPr="00554803">
              <w:t>7,80</w:t>
            </w:r>
          </w:p>
        </w:tc>
        <w:tc>
          <w:tcPr>
            <w:tcW w:w="1026" w:type="dxa"/>
          </w:tcPr>
          <w:p w:rsidR="00554803" w:rsidRPr="00554803" w:rsidRDefault="00554803" w:rsidP="00877ED6">
            <w:pPr>
              <w:pStyle w:val="afe"/>
              <w:widowControl w:val="0"/>
            </w:pPr>
            <w:r w:rsidRPr="00554803">
              <w:t>4,80</w:t>
            </w:r>
          </w:p>
        </w:tc>
      </w:tr>
      <w:tr w:rsidR="00554803" w:rsidRPr="00554803">
        <w:tc>
          <w:tcPr>
            <w:tcW w:w="4088" w:type="dxa"/>
          </w:tcPr>
          <w:p w:rsidR="00554803" w:rsidRPr="00554803" w:rsidRDefault="00554803" w:rsidP="00877ED6">
            <w:pPr>
              <w:pStyle w:val="afe"/>
              <w:widowControl w:val="0"/>
            </w:pPr>
            <w:r w:rsidRPr="00554803">
              <w:t>6. Расчеты</w:t>
            </w:r>
          </w:p>
        </w:tc>
        <w:tc>
          <w:tcPr>
            <w:tcW w:w="900"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r>
      <w:tr w:rsidR="00554803" w:rsidRPr="00554803">
        <w:tc>
          <w:tcPr>
            <w:tcW w:w="4088" w:type="dxa"/>
          </w:tcPr>
          <w:p w:rsidR="00554803" w:rsidRPr="00554803" w:rsidRDefault="00554803" w:rsidP="00877ED6">
            <w:pPr>
              <w:pStyle w:val="afe"/>
              <w:widowControl w:val="0"/>
            </w:pPr>
            <w:r w:rsidRPr="00554803">
              <w:t xml:space="preserve"> Расчеты с подотчетными лицами</w:t>
            </w:r>
          </w:p>
        </w:tc>
        <w:tc>
          <w:tcPr>
            <w:tcW w:w="900" w:type="dxa"/>
          </w:tcPr>
          <w:p w:rsidR="00554803" w:rsidRPr="00554803" w:rsidRDefault="00554803" w:rsidP="00877ED6">
            <w:pPr>
              <w:pStyle w:val="afe"/>
              <w:widowControl w:val="0"/>
            </w:pPr>
            <w:r w:rsidRPr="00554803">
              <w:t>0290</w:t>
            </w: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r w:rsidRPr="00554803">
              <w:t>0,45</w:t>
            </w:r>
          </w:p>
        </w:tc>
        <w:tc>
          <w:tcPr>
            <w:tcW w:w="1026" w:type="dxa"/>
          </w:tcPr>
          <w:p w:rsidR="00554803" w:rsidRPr="00554803" w:rsidRDefault="00554803" w:rsidP="00877ED6">
            <w:pPr>
              <w:pStyle w:val="afe"/>
              <w:widowControl w:val="0"/>
            </w:pPr>
            <w:r w:rsidRPr="00554803">
              <w:t>1,80</w:t>
            </w:r>
          </w:p>
        </w:tc>
        <w:tc>
          <w:tcPr>
            <w:tcW w:w="1026" w:type="dxa"/>
          </w:tcPr>
          <w:p w:rsidR="00554803" w:rsidRPr="00554803" w:rsidRDefault="00554803" w:rsidP="00877ED6">
            <w:pPr>
              <w:pStyle w:val="afe"/>
              <w:widowControl w:val="0"/>
            </w:pPr>
            <w:r w:rsidRPr="00554803">
              <w:t>1,81</w:t>
            </w:r>
          </w:p>
        </w:tc>
      </w:tr>
      <w:tr w:rsidR="00554803" w:rsidRPr="00554803">
        <w:tc>
          <w:tcPr>
            <w:tcW w:w="4088" w:type="dxa"/>
          </w:tcPr>
          <w:p w:rsidR="00554803" w:rsidRPr="00554803" w:rsidRDefault="00554803" w:rsidP="00877ED6">
            <w:pPr>
              <w:pStyle w:val="afe"/>
              <w:widowControl w:val="0"/>
            </w:pPr>
            <w:r w:rsidRPr="00554803">
              <w:t xml:space="preserve"> Расчеты по недостачам</w:t>
            </w:r>
          </w:p>
        </w:tc>
        <w:tc>
          <w:tcPr>
            <w:tcW w:w="900" w:type="dxa"/>
          </w:tcPr>
          <w:p w:rsidR="00554803" w:rsidRPr="00554803" w:rsidRDefault="00554803" w:rsidP="00877ED6">
            <w:pPr>
              <w:pStyle w:val="afe"/>
              <w:widowControl w:val="0"/>
            </w:pPr>
            <w:r w:rsidRPr="00554803">
              <w:t>0300</w:t>
            </w:r>
          </w:p>
        </w:tc>
        <w:tc>
          <w:tcPr>
            <w:tcW w:w="1026" w:type="dxa"/>
          </w:tcPr>
          <w:p w:rsidR="00554803" w:rsidRPr="00554803" w:rsidRDefault="00554803" w:rsidP="00877ED6">
            <w:pPr>
              <w:pStyle w:val="afe"/>
              <w:widowControl w:val="0"/>
            </w:pPr>
            <w:r w:rsidRPr="00554803">
              <w:t>2,92</w:t>
            </w:r>
          </w:p>
        </w:tc>
        <w:tc>
          <w:tcPr>
            <w:tcW w:w="1026" w:type="dxa"/>
          </w:tcPr>
          <w:p w:rsidR="00554803" w:rsidRPr="00554803" w:rsidRDefault="00554803" w:rsidP="00877ED6">
            <w:pPr>
              <w:pStyle w:val="afe"/>
              <w:widowControl w:val="0"/>
            </w:pPr>
            <w:r w:rsidRPr="00554803">
              <w:t>2,92</w:t>
            </w:r>
          </w:p>
        </w:tc>
        <w:tc>
          <w:tcPr>
            <w:tcW w:w="1026" w:type="dxa"/>
          </w:tcPr>
          <w:p w:rsidR="00554803" w:rsidRPr="00554803" w:rsidRDefault="00554803" w:rsidP="00877ED6">
            <w:pPr>
              <w:pStyle w:val="afe"/>
              <w:widowControl w:val="0"/>
            </w:pPr>
            <w:r w:rsidRPr="00554803">
              <w:t>2,92</w:t>
            </w:r>
          </w:p>
        </w:tc>
        <w:tc>
          <w:tcPr>
            <w:tcW w:w="1026" w:type="dxa"/>
          </w:tcPr>
          <w:p w:rsidR="00554803" w:rsidRPr="00554803" w:rsidRDefault="00554803" w:rsidP="00877ED6">
            <w:pPr>
              <w:pStyle w:val="afe"/>
              <w:widowControl w:val="0"/>
            </w:pPr>
            <w:r w:rsidRPr="00554803">
              <w:t>2,92</w:t>
            </w:r>
          </w:p>
        </w:tc>
      </w:tr>
      <w:tr w:rsidR="00554803" w:rsidRPr="00554803">
        <w:tc>
          <w:tcPr>
            <w:tcW w:w="4088" w:type="dxa"/>
          </w:tcPr>
          <w:p w:rsidR="00554803" w:rsidRPr="00554803" w:rsidRDefault="00554803" w:rsidP="00877ED6">
            <w:pPr>
              <w:pStyle w:val="afe"/>
              <w:widowControl w:val="0"/>
            </w:pPr>
            <w:r w:rsidRPr="00554803">
              <w:t xml:space="preserve"> Расчеты по платежам в бюджет</w:t>
            </w:r>
          </w:p>
        </w:tc>
        <w:tc>
          <w:tcPr>
            <w:tcW w:w="900" w:type="dxa"/>
          </w:tcPr>
          <w:p w:rsidR="00554803" w:rsidRPr="00554803" w:rsidRDefault="00554803" w:rsidP="00877ED6">
            <w:pPr>
              <w:pStyle w:val="afe"/>
              <w:widowControl w:val="0"/>
            </w:pPr>
            <w:r w:rsidRPr="00554803">
              <w:t>0330</w:t>
            </w:r>
          </w:p>
        </w:tc>
        <w:tc>
          <w:tcPr>
            <w:tcW w:w="1026" w:type="dxa"/>
          </w:tcPr>
          <w:p w:rsidR="00554803" w:rsidRPr="00554803" w:rsidRDefault="00554803" w:rsidP="00877ED6">
            <w:pPr>
              <w:pStyle w:val="afe"/>
              <w:widowControl w:val="0"/>
            </w:pPr>
            <w:r w:rsidRPr="00554803">
              <w:t>1,88</w:t>
            </w:r>
          </w:p>
        </w:tc>
        <w:tc>
          <w:tcPr>
            <w:tcW w:w="1026" w:type="dxa"/>
          </w:tcPr>
          <w:p w:rsidR="00554803" w:rsidRPr="00554803" w:rsidRDefault="00554803" w:rsidP="00877ED6">
            <w:pPr>
              <w:pStyle w:val="afe"/>
              <w:widowControl w:val="0"/>
            </w:pPr>
            <w:r w:rsidRPr="00554803">
              <w:t>0,00</w:t>
            </w:r>
          </w:p>
        </w:tc>
        <w:tc>
          <w:tcPr>
            <w:tcW w:w="1026" w:type="dxa"/>
          </w:tcPr>
          <w:p w:rsidR="00554803" w:rsidRPr="00554803" w:rsidRDefault="00554803" w:rsidP="00877ED6">
            <w:pPr>
              <w:pStyle w:val="afe"/>
              <w:widowControl w:val="0"/>
            </w:pPr>
            <w:r w:rsidRPr="00554803">
              <w:t>0,63</w:t>
            </w:r>
          </w:p>
        </w:tc>
        <w:tc>
          <w:tcPr>
            <w:tcW w:w="1026" w:type="dxa"/>
          </w:tcPr>
          <w:p w:rsidR="00554803" w:rsidRPr="00554803" w:rsidRDefault="00554803" w:rsidP="00877ED6">
            <w:pPr>
              <w:pStyle w:val="afe"/>
              <w:widowControl w:val="0"/>
            </w:pPr>
            <w:r w:rsidRPr="00554803">
              <w:t>0,00</w:t>
            </w:r>
          </w:p>
        </w:tc>
      </w:tr>
      <w:tr w:rsidR="00554803" w:rsidRPr="00554803">
        <w:tc>
          <w:tcPr>
            <w:tcW w:w="4088" w:type="dxa"/>
          </w:tcPr>
          <w:p w:rsidR="00554803" w:rsidRPr="00554803" w:rsidRDefault="00554803" w:rsidP="00877ED6">
            <w:pPr>
              <w:pStyle w:val="afe"/>
              <w:widowControl w:val="0"/>
            </w:pPr>
            <w:r w:rsidRPr="00554803">
              <w:t xml:space="preserve"> Расчеты с прочими дебиторами и кредиторами</w:t>
            </w:r>
          </w:p>
        </w:tc>
        <w:tc>
          <w:tcPr>
            <w:tcW w:w="900" w:type="dxa"/>
          </w:tcPr>
          <w:p w:rsidR="00554803" w:rsidRPr="00554803" w:rsidRDefault="00554803" w:rsidP="00877ED6">
            <w:pPr>
              <w:pStyle w:val="afe"/>
              <w:widowControl w:val="0"/>
            </w:pPr>
            <w:r w:rsidRPr="00554803">
              <w:t>0350</w:t>
            </w:r>
          </w:p>
        </w:tc>
        <w:tc>
          <w:tcPr>
            <w:tcW w:w="1026" w:type="dxa"/>
          </w:tcPr>
          <w:p w:rsidR="00554803" w:rsidRPr="00554803" w:rsidRDefault="00554803" w:rsidP="00877ED6">
            <w:pPr>
              <w:pStyle w:val="afe"/>
              <w:widowControl w:val="0"/>
            </w:pPr>
            <w:r w:rsidRPr="00554803">
              <w:t>65,61</w:t>
            </w:r>
          </w:p>
        </w:tc>
        <w:tc>
          <w:tcPr>
            <w:tcW w:w="1026" w:type="dxa"/>
          </w:tcPr>
          <w:p w:rsidR="00554803" w:rsidRPr="00554803" w:rsidRDefault="00554803" w:rsidP="00877ED6">
            <w:pPr>
              <w:pStyle w:val="afe"/>
              <w:widowControl w:val="0"/>
            </w:pPr>
            <w:r w:rsidRPr="00554803">
              <w:t>25,75</w:t>
            </w:r>
          </w:p>
        </w:tc>
        <w:tc>
          <w:tcPr>
            <w:tcW w:w="1026" w:type="dxa"/>
          </w:tcPr>
          <w:p w:rsidR="00554803" w:rsidRPr="00554803" w:rsidRDefault="00554803" w:rsidP="00877ED6">
            <w:pPr>
              <w:pStyle w:val="afe"/>
              <w:widowControl w:val="0"/>
            </w:pPr>
            <w:r w:rsidRPr="00554803">
              <w:t>85,56</w:t>
            </w:r>
          </w:p>
        </w:tc>
        <w:tc>
          <w:tcPr>
            <w:tcW w:w="1026" w:type="dxa"/>
          </w:tcPr>
          <w:p w:rsidR="00554803" w:rsidRPr="00554803" w:rsidRDefault="00554803" w:rsidP="00877ED6">
            <w:pPr>
              <w:pStyle w:val="afe"/>
              <w:widowControl w:val="0"/>
            </w:pPr>
            <w:r w:rsidRPr="00554803">
              <w:t>21,04</w:t>
            </w:r>
          </w:p>
        </w:tc>
      </w:tr>
      <w:tr w:rsidR="00554803" w:rsidRPr="00554803">
        <w:tc>
          <w:tcPr>
            <w:tcW w:w="4088" w:type="dxa"/>
          </w:tcPr>
          <w:p w:rsidR="00554803" w:rsidRPr="00554803" w:rsidRDefault="00554803" w:rsidP="00877ED6">
            <w:pPr>
              <w:pStyle w:val="afe"/>
              <w:widowControl w:val="0"/>
            </w:pPr>
            <w:r w:rsidRPr="00554803">
              <w:t xml:space="preserve"> Расчеты с ФСС</w:t>
            </w:r>
          </w:p>
        </w:tc>
        <w:tc>
          <w:tcPr>
            <w:tcW w:w="900" w:type="dxa"/>
          </w:tcPr>
          <w:p w:rsidR="00554803" w:rsidRPr="00554803" w:rsidRDefault="00554803" w:rsidP="00877ED6">
            <w:pPr>
              <w:pStyle w:val="afe"/>
              <w:widowControl w:val="0"/>
            </w:pPr>
            <w:r w:rsidRPr="00554803">
              <w:t>0390</w:t>
            </w:r>
          </w:p>
        </w:tc>
        <w:tc>
          <w:tcPr>
            <w:tcW w:w="1026" w:type="dxa"/>
          </w:tcPr>
          <w:p w:rsidR="00554803" w:rsidRPr="00554803" w:rsidRDefault="00554803" w:rsidP="00877ED6">
            <w:pPr>
              <w:pStyle w:val="afe"/>
              <w:widowControl w:val="0"/>
            </w:pPr>
            <w:r w:rsidRPr="00554803">
              <w:t>0,00</w:t>
            </w:r>
          </w:p>
        </w:tc>
        <w:tc>
          <w:tcPr>
            <w:tcW w:w="1026" w:type="dxa"/>
          </w:tcPr>
          <w:p w:rsidR="00554803" w:rsidRPr="00554803" w:rsidRDefault="00554803" w:rsidP="00877ED6">
            <w:pPr>
              <w:pStyle w:val="afe"/>
              <w:widowControl w:val="0"/>
            </w:pPr>
            <w:r w:rsidRPr="00554803">
              <w:t>0,76</w:t>
            </w:r>
          </w:p>
        </w:tc>
        <w:tc>
          <w:tcPr>
            <w:tcW w:w="1026" w:type="dxa"/>
          </w:tcPr>
          <w:p w:rsidR="00554803" w:rsidRPr="00554803" w:rsidRDefault="00554803" w:rsidP="00877ED6">
            <w:pPr>
              <w:pStyle w:val="afe"/>
              <w:widowControl w:val="0"/>
            </w:pPr>
            <w:r w:rsidRPr="00554803">
              <w:t>0,00</w:t>
            </w:r>
          </w:p>
        </w:tc>
        <w:tc>
          <w:tcPr>
            <w:tcW w:w="1026" w:type="dxa"/>
          </w:tcPr>
          <w:p w:rsidR="00554803" w:rsidRPr="00554803" w:rsidRDefault="00554803" w:rsidP="00877ED6">
            <w:pPr>
              <w:pStyle w:val="afe"/>
              <w:widowControl w:val="0"/>
            </w:pPr>
            <w:r w:rsidRPr="00554803">
              <w:t>1,12</w:t>
            </w:r>
          </w:p>
        </w:tc>
      </w:tr>
      <w:tr w:rsidR="00554803" w:rsidRPr="00554803">
        <w:tc>
          <w:tcPr>
            <w:tcW w:w="4088" w:type="dxa"/>
          </w:tcPr>
          <w:p w:rsidR="00554803" w:rsidRPr="00554803" w:rsidRDefault="00554803" w:rsidP="00877ED6">
            <w:pPr>
              <w:pStyle w:val="afe"/>
              <w:widowControl w:val="0"/>
            </w:pPr>
            <w:r w:rsidRPr="00554803">
              <w:t>7. Расходы</w:t>
            </w:r>
          </w:p>
        </w:tc>
        <w:tc>
          <w:tcPr>
            <w:tcW w:w="900"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r>
      <w:tr w:rsidR="00554803" w:rsidRPr="00554803">
        <w:tc>
          <w:tcPr>
            <w:tcW w:w="4088" w:type="dxa"/>
          </w:tcPr>
          <w:p w:rsidR="00554803" w:rsidRPr="00554803" w:rsidRDefault="00554803" w:rsidP="00877ED6">
            <w:pPr>
              <w:pStyle w:val="afe"/>
              <w:widowControl w:val="0"/>
            </w:pPr>
            <w:r w:rsidRPr="00554803">
              <w:t xml:space="preserve"> Расходы на содержание учреждения и другие мероприятия</w:t>
            </w:r>
          </w:p>
        </w:tc>
        <w:tc>
          <w:tcPr>
            <w:tcW w:w="900" w:type="dxa"/>
          </w:tcPr>
          <w:p w:rsidR="00554803" w:rsidRPr="00554803" w:rsidRDefault="00554803" w:rsidP="00877ED6">
            <w:pPr>
              <w:pStyle w:val="afe"/>
              <w:widowControl w:val="0"/>
            </w:pPr>
            <w:r w:rsidRPr="00554803">
              <w:t>0430</w:t>
            </w:r>
          </w:p>
        </w:tc>
        <w:tc>
          <w:tcPr>
            <w:tcW w:w="1026" w:type="dxa"/>
          </w:tcPr>
          <w:p w:rsidR="00554803" w:rsidRPr="00554803" w:rsidRDefault="00554803" w:rsidP="00877ED6">
            <w:pPr>
              <w:pStyle w:val="afe"/>
              <w:widowControl w:val="0"/>
            </w:pPr>
            <w:r w:rsidRPr="00554803">
              <w:t>2,81</w:t>
            </w:r>
          </w:p>
        </w:tc>
        <w:tc>
          <w:tcPr>
            <w:tcW w:w="1026" w:type="dxa"/>
          </w:tcPr>
          <w:p w:rsidR="00554803" w:rsidRPr="00554803" w:rsidRDefault="00554803" w:rsidP="00877ED6">
            <w:pPr>
              <w:pStyle w:val="afe"/>
              <w:widowControl w:val="0"/>
            </w:pPr>
            <w:r w:rsidRPr="00554803">
              <w:t>502,68</w:t>
            </w:r>
          </w:p>
        </w:tc>
        <w:tc>
          <w:tcPr>
            <w:tcW w:w="1026" w:type="dxa"/>
          </w:tcPr>
          <w:p w:rsidR="00554803" w:rsidRPr="00554803" w:rsidRDefault="00554803" w:rsidP="00877ED6">
            <w:pPr>
              <w:pStyle w:val="afe"/>
              <w:widowControl w:val="0"/>
            </w:pPr>
            <w:r w:rsidRPr="00554803">
              <w:t>486,31</w:t>
            </w:r>
          </w:p>
        </w:tc>
        <w:tc>
          <w:tcPr>
            <w:tcW w:w="1026" w:type="dxa"/>
          </w:tcPr>
          <w:p w:rsidR="00554803" w:rsidRPr="00554803" w:rsidRDefault="00554803" w:rsidP="00877ED6">
            <w:pPr>
              <w:pStyle w:val="afe"/>
              <w:widowControl w:val="0"/>
            </w:pPr>
            <w:r w:rsidRPr="00554803">
              <w:t>285,96</w:t>
            </w:r>
          </w:p>
        </w:tc>
      </w:tr>
      <w:tr w:rsidR="00554803" w:rsidRPr="00554803">
        <w:tc>
          <w:tcPr>
            <w:tcW w:w="4088" w:type="dxa"/>
          </w:tcPr>
          <w:p w:rsidR="00554803" w:rsidRPr="00554803" w:rsidRDefault="00554803" w:rsidP="00877ED6">
            <w:pPr>
              <w:pStyle w:val="afe"/>
              <w:widowControl w:val="0"/>
            </w:pPr>
            <w:r w:rsidRPr="00554803">
              <w:t>8. Выполненные и сданные заказчикам продукция, работы, услуги</w:t>
            </w:r>
          </w:p>
        </w:tc>
        <w:tc>
          <w:tcPr>
            <w:tcW w:w="900"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r>
      <w:tr w:rsidR="00554803" w:rsidRPr="00554803">
        <w:tc>
          <w:tcPr>
            <w:tcW w:w="4088" w:type="dxa"/>
          </w:tcPr>
          <w:p w:rsidR="00554803" w:rsidRPr="00554803" w:rsidRDefault="00554803" w:rsidP="00877ED6">
            <w:pPr>
              <w:pStyle w:val="afe"/>
              <w:widowControl w:val="0"/>
            </w:pPr>
            <w:r w:rsidRPr="00554803">
              <w:t>9. Доходы</w:t>
            </w:r>
            <w:r>
              <w:t xml:space="preserve"> (</w:t>
            </w:r>
            <w:r w:rsidRPr="00554803">
              <w:t xml:space="preserve">прибыли, убытки) </w:t>
            </w:r>
          </w:p>
        </w:tc>
        <w:tc>
          <w:tcPr>
            <w:tcW w:w="900"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r>
      <w:tr w:rsidR="00554803" w:rsidRPr="00554803">
        <w:tc>
          <w:tcPr>
            <w:tcW w:w="4088" w:type="dxa"/>
          </w:tcPr>
          <w:p w:rsidR="00554803" w:rsidRPr="00554803" w:rsidRDefault="00554803" w:rsidP="00877ED6">
            <w:pPr>
              <w:pStyle w:val="afe"/>
              <w:widowControl w:val="0"/>
            </w:pPr>
            <w:r w:rsidRPr="00554803">
              <w:t xml:space="preserve"> Доходы будущих периодов</w:t>
            </w:r>
          </w:p>
        </w:tc>
        <w:tc>
          <w:tcPr>
            <w:tcW w:w="900" w:type="dxa"/>
          </w:tcPr>
          <w:p w:rsidR="00554803" w:rsidRPr="00554803" w:rsidRDefault="00554803" w:rsidP="00877ED6">
            <w:pPr>
              <w:pStyle w:val="afe"/>
              <w:widowControl w:val="0"/>
            </w:pPr>
            <w:r w:rsidRPr="00554803">
              <w:t>0540</w:t>
            </w:r>
          </w:p>
        </w:tc>
        <w:tc>
          <w:tcPr>
            <w:tcW w:w="1026" w:type="dxa"/>
          </w:tcPr>
          <w:p w:rsidR="00554803" w:rsidRPr="00554803" w:rsidRDefault="00554803" w:rsidP="00877ED6">
            <w:pPr>
              <w:pStyle w:val="afe"/>
              <w:widowControl w:val="0"/>
            </w:pPr>
            <w:r w:rsidRPr="00554803">
              <w:t>0,00</w:t>
            </w:r>
          </w:p>
        </w:tc>
        <w:tc>
          <w:tcPr>
            <w:tcW w:w="1026" w:type="dxa"/>
          </w:tcPr>
          <w:p w:rsidR="00554803" w:rsidRPr="00554803" w:rsidRDefault="00554803" w:rsidP="00877ED6">
            <w:pPr>
              <w:pStyle w:val="afe"/>
              <w:widowControl w:val="0"/>
            </w:pPr>
            <w:r w:rsidRPr="00554803">
              <w:t>0,00</w:t>
            </w:r>
          </w:p>
        </w:tc>
        <w:tc>
          <w:tcPr>
            <w:tcW w:w="1026" w:type="dxa"/>
          </w:tcPr>
          <w:p w:rsidR="00554803" w:rsidRPr="00554803" w:rsidRDefault="00554803" w:rsidP="00877ED6">
            <w:pPr>
              <w:pStyle w:val="afe"/>
              <w:widowControl w:val="0"/>
            </w:pPr>
            <w:r w:rsidRPr="00554803">
              <w:t>0,00</w:t>
            </w:r>
          </w:p>
        </w:tc>
        <w:tc>
          <w:tcPr>
            <w:tcW w:w="1026" w:type="dxa"/>
          </w:tcPr>
          <w:p w:rsidR="00554803" w:rsidRPr="00554803" w:rsidRDefault="00554803" w:rsidP="00877ED6">
            <w:pPr>
              <w:pStyle w:val="afe"/>
              <w:widowControl w:val="0"/>
            </w:pPr>
            <w:r w:rsidRPr="00554803">
              <w:t>0,00</w:t>
            </w:r>
          </w:p>
        </w:tc>
      </w:tr>
      <w:tr w:rsidR="00554803" w:rsidRPr="00554803">
        <w:tc>
          <w:tcPr>
            <w:tcW w:w="4088" w:type="dxa"/>
          </w:tcPr>
          <w:p w:rsidR="00554803" w:rsidRPr="00554803" w:rsidRDefault="00554803" w:rsidP="00877ED6">
            <w:pPr>
              <w:pStyle w:val="afe"/>
              <w:widowControl w:val="0"/>
            </w:pPr>
            <w:r w:rsidRPr="00554803">
              <w:t xml:space="preserve"> Убытки</w:t>
            </w:r>
          </w:p>
        </w:tc>
        <w:tc>
          <w:tcPr>
            <w:tcW w:w="900" w:type="dxa"/>
          </w:tcPr>
          <w:p w:rsidR="00554803" w:rsidRPr="00554803" w:rsidRDefault="00554803" w:rsidP="00877ED6">
            <w:pPr>
              <w:pStyle w:val="afe"/>
              <w:widowControl w:val="0"/>
            </w:pPr>
            <w:r w:rsidRPr="00554803">
              <w:t>0550</w:t>
            </w:r>
          </w:p>
        </w:tc>
        <w:tc>
          <w:tcPr>
            <w:tcW w:w="1026" w:type="dxa"/>
          </w:tcPr>
          <w:p w:rsidR="00554803" w:rsidRPr="00554803" w:rsidRDefault="00554803" w:rsidP="00877ED6">
            <w:pPr>
              <w:pStyle w:val="afe"/>
              <w:widowControl w:val="0"/>
            </w:pPr>
            <w:r w:rsidRPr="00554803">
              <w:t>379,93</w:t>
            </w:r>
          </w:p>
        </w:tc>
        <w:tc>
          <w:tcPr>
            <w:tcW w:w="1026" w:type="dxa"/>
          </w:tcPr>
          <w:p w:rsidR="00554803" w:rsidRPr="00554803" w:rsidRDefault="00554803" w:rsidP="00877ED6">
            <w:pPr>
              <w:pStyle w:val="afe"/>
              <w:widowControl w:val="0"/>
            </w:pPr>
            <w:r w:rsidRPr="00554803">
              <w:t>0,00</w:t>
            </w:r>
          </w:p>
        </w:tc>
        <w:tc>
          <w:tcPr>
            <w:tcW w:w="1026" w:type="dxa"/>
          </w:tcPr>
          <w:p w:rsidR="00554803" w:rsidRPr="00554803" w:rsidRDefault="00554803" w:rsidP="00877ED6">
            <w:pPr>
              <w:pStyle w:val="afe"/>
              <w:widowControl w:val="0"/>
            </w:pPr>
            <w:r w:rsidRPr="00554803">
              <w:t>0,00</w:t>
            </w:r>
          </w:p>
        </w:tc>
        <w:tc>
          <w:tcPr>
            <w:tcW w:w="1026" w:type="dxa"/>
          </w:tcPr>
          <w:p w:rsidR="00554803" w:rsidRPr="00554803" w:rsidRDefault="00554803" w:rsidP="00877ED6">
            <w:pPr>
              <w:pStyle w:val="afe"/>
              <w:widowControl w:val="0"/>
            </w:pPr>
            <w:r w:rsidRPr="00554803">
              <w:t>0,00</w:t>
            </w:r>
          </w:p>
        </w:tc>
      </w:tr>
      <w:tr w:rsidR="00554803" w:rsidRPr="00554803">
        <w:tc>
          <w:tcPr>
            <w:tcW w:w="4088" w:type="dxa"/>
          </w:tcPr>
          <w:p w:rsidR="00554803" w:rsidRPr="00554803" w:rsidRDefault="00554803" w:rsidP="00877ED6">
            <w:pPr>
              <w:pStyle w:val="afe"/>
              <w:widowControl w:val="0"/>
            </w:pPr>
            <w:r w:rsidRPr="00554803">
              <w:t xml:space="preserve"> Баланс </w:t>
            </w:r>
          </w:p>
        </w:tc>
        <w:tc>
          <w:tcPr>
            <w:tcW w:w="900"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r w:rsidRPr="00554803">
              <w:t>11164,41</w:t>
            </w:r>
          </w:p>
        </w:tc>
        <w:tc>
          <w:tcPr>
            <w:tcW w:w="1026" w:type="dxa"/>
          </w:tcPr>
          <w:p w:rsidR="00554803" w:rsidRPr="00554803" w:rsidRDefault="00554803" w:rsidP="00877ED6">
            <w:pPr>
              <w:pStyle w:val="afe"/>
              <w:widowControl w:val="0"/>
            </w:pPr>
            <w:r w:rsidRPr="00554803">
              <w:t>11307,27</w:t>
            </w:r>
          </w:p>
        </w:tc>
        <w:tc>
          <w:tcPr>
            <w:tcW w:w="1026" w:type="dxa"/>
          </w:tcPr>
          <w:p w:rsidR="00554803" w:rsidRPr="00554803" w:rsidRDefault="00554803" w:rsidP="00877ED6">
            <w:pPr>
              <w:pStyle w:val="afe"/>
              <w:widowControl w:val="0"/>
            </w:pPr>
            <w:r w:rsidRPr="00554803">
              <w:t>21157,25</w:t>
            </w:r>
          </w:p>
        </w:tc>
        <w:tc>
          <w:tcPr>
            <w:tcW w:w="1026" w:type="dxa"/>
          </w:tcPr>
          <w:p w:rsidR="00554803" w:rsidRPr="00554803" w:rsidRDefault="00554803" w:rsidP="00877ED6">
            <w:pPr>
              <w:pStyle w:val="afe"/>
              <w:widowControl w:val="0"/>
            </w:pPr>
            <w:r w:rsidRPr="00554803">
              <w:t>21394,36</w:t>
            </w:r>
          </w:p>
        </w:tc>
      </w:tr>
      <w:tr w:rsidR="00554803" w:rsidRPr="00554803">
        <w:tc>
          <w:tcPr>
            <w:tcW w:w="4088" w:type="dxa"/>
          </w:tcPr>
          <w:p w:rsidR="00554803" w:rsidRPr="00554803" w:rsidRDefault="00554803" w:rsidP="00877ED6">
            <w:pPr>
              <w:pStyle w:val="afe"/>
              <w:widowControl w:val="0"/>
            </w:pPr>
            <w:r w:rsidRPr="00554803">
              <w:t>ПАССИВ</w:t>
            </w:r>
          </w:p>
        </w:tc>
        <w:tc>
          <w:tcPr>
            <w:tcW w:w="900"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r>
      <w:tr w:rsidR="00554803" w:rsidRPr="00554803">
        <w:tc>
          <w:tcPr>
            <w:tcW w:w="4088" w:type="dxa"/>
          </w:tcPr>
          <w:p w:rsidR="00554803" w:rsidRPr="00554803" w:rsidRDefault="00554803" w:rsidP="00877ED6">
            <w:pPr>
              <w:pStyle w:val="afe"/>
              <w:widowControl w:val="0"/>
            </w:pPr>
            <w:r w:rsidRPr="00554803">
              <w:t>1. Финансирование из бюджета</w:t>
            </w:r>
          </w:p>
        </w:tc>
        <w:tc>
          <w:tcPr>
            <w:tcW w:w="900"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r>
      <w:tr w:rsidR="00554803" w:rsidRPr="00554803">
        <w:tc>
          <w:tcPr>
            <w:tcW w:w="4088" w:type="dxa"/>
          </w:tcPr>
          <w:p w:rsidR="00554803" w:rsidRPr="00554803" w:rsidRDefault="00554803" w:rsidP="00877ED6">
            <w:pPr>
              <w:pStyle w:val="afe"/>
              <w:widowControl w:val="0"/>
            </w:pPr>
            <w:r w:rsidRPr="00554803">
              <w:t>2. Фонды и средства целевого назначения</w:t>
            </w:r>
          </w:p>
        </w:tc>
        <w:tc>
          <w:tcPr>
            <w:tcW w:w="900"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r>
      <w:tr w:rsidR="00554803" w:rsidRPr="00554803">
        <w:tc>
          <w:tcPr>
            <w:tcW w:w="4088" w:type="dxa"/>
          </w:tcPr>
          <w:p w:rsidR="00554803" w:rsidRPr="00554803" w:rsidRDefault="00554803" w:rsidP="00877ED6">
            <w:pPr>
              <w:pStyle w:val="afe"/>
              <w:widowControl w:val="0"/>
            </w:pPr>
            <w:r w:rsidRPr="00554803">
              <w:t xml:space="preserve"> Фонд в основных средствах</w:t>
            </w:r>
          </w:p>
        </w:tc>
        <w:tc>
          <w:tcPr>
            <w:tcW w:w="900" w:type="dxa"/>
          </w:tcPr>
          <w:p w:rsidR="00554803" w:rsidRPr="00554803" w:rsidRDefault="00554803" w:rsidP="00877ED6">
            <w:pPr>
              <w:pStyle w:val="afe"/>
              <w:widowControl w:val="0"/>
            </w:pPr>
            <w:r w:rsidRPr="00554803">
              <w:t>0690</w:t>
            </w:r>
          </w:p>
        </w:tc>
        <w:tc>
          <w:tcPr>
            <w:tcW w:w="1026" w:type="dxa"/>
          </w:tcPr>
          <w:p w:rsidR="00554803" w:rsidRPr="00554803" w:rsidRDefault="00554803" w:rsidP="00877ED6">
            <w:pPr>
              <w:pStyle w:val="afe"/>
              <w:widowControl w:val="0"/>
            </w:pPr>
            <w:r w:rsidRPr="00554803">
              <w:t>7016,44</w:t>
            </w:r>
          </w:p>
        </w:tc>
        <w:tc>
          <w:tcPr>
            <w:tcW w:w="1026" w:type="dxa"/>
          </w:tcPr>
          <w:p w:rsidR="00554803" w:rsidRPr="00554803" w:rsidRDefault="00554803" w:rsidP="00877ED6">
            <w:pPr>
              <w:pStyle w:val="afe"/>
              <w:widowControl w:val="0"/>
            </w:pPr>
            <w:r w:rsidRPr="00554803">
              <w:t>6945,30</w:t>
            </w:r>
          </w:p>
        </w:tc>
        <w:tc>
          <w:tcPr>
            <w:tcW w:w="1026" w:type="dxa"/>
          </w:tcPr>
          <w:p w:rsidR="00554803" w:rsidRPr="00554803" w:rsidRDefault="00554803" w:rsidP="00877ED6">
            <w:pPr>
              <w:pStyle w:val="afe"/>
              <w:widowControl w:val="0"/>
            </w:pPr>
            <w:r w:rsidRPr="00554803">
              <w:t>13147,58</w:t>
            </w:r>
          </w:p>
        </w:tc>
        <w:tc>
          <w:tcPr>
            <w:tcW w:w="1026" w:type="dxa"/>
          </w:tcPr>
          <w:p w:rsidR="00554803" w:rsidRPr="00554803" w:rsidRDefault="00554803" w:rsidP="00877ED6">
            <w:pPr>
              <w:pStyle w:val="afe"/>
              <w:widowControl w:val="0"/>
            </w:pPr>
            <w:r w:rsidRPr="00554803">
              <w:t>13233,66</w:t>
            </w:r>
          </w:p>
        </w:tc>
      </w:tr>
      <w:tr w:rsidR="00554803" w:rsidRPr="00554803">
        <w:tc>
          <w:tcPr>
            <w:tcW w:w="4088" w:type="dxa"/>
          </w:tcPr>
          <w:p w:rsidR="00554803" w:rsidRPr="00554803" w:rsidRDefault="00554803" w:rsidP="00877ED6">
            <w:pPr>
              <w:pStyle w:val="afe"/>
              <w:widowControl w:val="0"/>
            </w:pPr>
            <w:r w:rsidRPr="00554803">
              <w:t xml:space="preserve"> Фонд в МБП</w:t>
            </w:r>
          </w:p>
        </w:tc>
        <w:tc>
          <w:tcPr>
            <w:tcW w:w="900" w:type="dxa"/>
          </w:tcPr>
          <w:p w:rsidR="00554803" w:rsidRPr="00554803" w:rsidRDefault="00554803" w:rsidP="00877ED6">
            <w:pPr>
              <w:pStyle w:val="afe"/>
              <w:widowControl w:val="0"/>
            </w:pPr>
            <w:r w:rsidRPr="00554803">
              <w:t>0710</w:t>
            </w:r>
          </w:p>
        </w:tc>
        <w:tc>
          <w:tcPr>
            <w:tcW w:w="1026" w:type="dxa"/>
          </w:tcPr>
          <w:p w:rsidR="00554803" w:rsidRPr="00554803" w:rsidRDefault="00554803" w:rsidP="00877ED6">
            <w:pPr>
              <w:pStyle w:val="afe"/>
              <w:widowControl w:val="0"/>
            </w:pPr>
            <w:r w:rsidRPr="00554803">
              <w:t>323,93</w:t>
            </w:r>
          </w:p>
        </w:tc>
        <w:tc>
          <w:tcPr>
            <w:tcW w:w="1026" w:type="dxa"/>
          </w:tcPr>
          <w:p w:rsidR="00554803" w:rsidRPr="00554803" w:rsidRDefault="00554803" w:rsidP="00877ED6">
            <w:pPr>
              <w:pStyle w:val="afe"/>
              <w:widowControl w:val="0"/>
            </w:pPr>
            <w:r w:rsidRPr="00554803">
              <w:t>327,67</w:t>
            </w:r>
          </w:p>
        </w:tc>
        <w:tc>
          <w:tcPr>
            <w:tcW w:w="1026" w:type="dxa"/>
          </w:tcPr>
          <w:p w:rsidR="00554803" w:rsidRPr="00554803" w:rsidRDefault="00554803" w:rsidP="00877ED6">
            <w:pPr>
              <w:pStyle w:val="afe"/>
              <w:widowControl w:val="0"/>
            </w:pPr>
            <w:r w:rsidRPr="00554803">
              <w:t>383,58</w:t>
            </w:r>
          </w:p>
        </w:tc>
        <w:tc>
          <w:tcPr>
            <w:tcW w:w="1026" w:type="dxa"/>
          </w:tcPr>
          <w:p w:rsidR="00554803" w:rsidRPr="00554803" w:rsidRDefault="00554803" w:rsidP="00877ED6">
            <w:pPr>
              <w:pStyle w:val="afe"/>
              <w:widowControl w:val="0"/>
            </w:pPr>
            <w:r w:rsidRPr="00554803">
              <w:t>496,09</w:t>
            </w:r>
          </w:p>
        </w:tc>
      </w:tr>
      <w:tr w:rsidR="00554803" w:rsidRPr="00554803">
        <w:tc>
          <w:tcPr>
            <w:tcW w:w="4088" w:type="dxa"/>
          </w:tcPr>
          <w:p w:rsidR="00554803" w:rsidRPr="00554803" w:rsidRDefault="00554803" w:rsidP="00877ED6">
            <w:pPr>
              <w:pStyle w:val="afe"/>
              <w:widowControl w:val="0"/>
            </w:pPr>
            <w:r w:rsidRPr="00554803">
              <w:t xml:space="preserve"> Целевые средства на содержание учреждения</w:t>
            </w:r>
          </w:p>
        </w:tc>
        <w:tc>
          <w:tcPr>
            <w:tcW w:w="900" w:type="dxa"/>
          </w:tcPr>
          <w:p w:rsidR="00554803" w:rsidRPr="00554803" w:rsidRDefault="00554803" w:rsidP="00877ED6">
            <w:pPr>
              <w:pStyle w:val="afe"/>
              <w:widowControl w:val="0"/>
            </w:pPr>
            <w:r w:rsidRPr="00554803">
              <w:t>0720</w:t>
            </w:r>
          </w:p>
        </w:tc>
        <w:tc>
          <w:tcPr>
            <w:tcW w:w="1026" w:type="dxa"/>
          </w:tcPr>
          <w:p w:rsidR="00554803" w:rsidRPr="00554803" w:rsidRDefault="00554803" w:rsidP="00877ED6">
            <w:pPr>
              <w:pStyle w:val="afe"/>
              <w:widowControl w:val="0"/>
            </w:pPr>
            <w:r w:rsidRPr="00554803">
              <w:t>0,00</w:t>
            </w:r>
          </w:p>
        </w:tc>
        <w:tc>
          <w:tcPr>
            <w:tcW w:w="1026" w:type="dxa"/>
          </w:tcPr>
          <w:p w:rsidR="00554803" w:rsidRPr="00554803" w:rsidRDefault="00554803" w:rsidP="00877ED6">
            <w:pPr>
              <w:pStyle w:val="afe"/>
              <w:widowControl w:val="0"/>
            </w:pPr>
            <w:r w:rsidRPr="00554803">
              <w:t>0,00</w:t>
            </w:r>
          </w:p>
        </w:tc>
        <w:tc>
          <w:tcPr>
            <w:tcW w:w="1026" w:type="dxa"/>
          </w:tcPr>
          <w:p w:rsidR="00554803" w:rsidRPr="00554803" w:rsidRDefault="00554803" w:rsidP="00877ED6">
            <w:pPr>
              <w:pStyle w:val="afe"/>
              <w:widowControl w:val="0"/>
            </w:pPr>
            <w:r w:rsidRPr="00554803">
              <w:t>0,00</w:t>
            </w:r>
          </w:p>
        </w:tc>
        <w:tc>
          <w:tcPr>
            <w:tcW w:w="1026" w:type="dxa"/>
          </w:tcPr>
          <w:p w:rsidR="00554803" w:rsidRPr="00554803" w:rsidRDefault="00554803" w:rsidP="00877ED6">
            <w:pPr>
              <w:pStyle w:val="afe"/>
              <w:widowControl w:val="0"/>
            </w:pPr>
            <w:r w:rsidRPr="00554803">
              <w:t>33,05</w:t>
            </w:r>
          </w:p>
        </w:tc>
      </w:tr>
      <w:tr w:rsidR="00554803" w:rsidRPr="00554803">
        <w:tc>
          <w:tcPr>
            <w:tcW w:w="4088" w:type="dxa"/>
          </w:tcPr>
          <w:p w:rsidR="00554803" w:rsidRPr="00554803" w:rsidRDefault="00554803" w:rsidP="00877ED6">
            <w:pPr>
              <w:pStyle w:val="afe"/>
              <w:widowControl w:val="0"/>
            </w:pPr>
            <w:r w:rsidRPr="00554803">
              <w:t xml:space="preserve"> Износ основных средств</w:t>
            </w:r>
          </w:p>
        </w:tc>
        <w:tc>
          <w:tcPr>
            <w:tcW w:w="900" w:type="dxa"/>
          </w:tcPr>
          <w:p w:rsidR="00554803" w:rsidRPr="00554803" w:rsidRDefault="00554803" w:rsidP="00877ED6">
            <w:pPr>
              <w:pStyle w:val="afe"/>
              <w:widowControl w:val="0"/>
            </w:pPr>
            <w:r w:rsidRPr="00554803">
              <w:t>0760</w:t>
            </w:r>
          </w:p>
        </w:tc>
        <w:tc>
          <w:tcPr>
            <w:tcW w:w="1026" w:type="dxa"/>
          </w:tcPr>
          <w:p w:rsidR="00554803" w:rsidRPr="00554803" w:rsidRDefault="00554803" w:rsidP="00877ED6">
            <w:pPr>
              <w:pStyle w:val="afe"/>
              <w:widowControl w:val="0"/>
            </w:pPr>
            <w:r w:rsidRPr="00554803">
              <w:t>3211,65</w:t>
            </w:r>
          </w:p>
        </w:tc>
        <w:tc>
          <w:tcPr>
            <w:tcW w:w="1026" w:type="dxa"/>
          </w:tcPr>
          <w:p w:rsidR="00554803" w:rsidRPr="00554803" w:rsidRDefault="00554803" w:rsidP="00877ED6">
            <w:pPr>
              <w:pStyle w:val="afe"/>
              <w:widowControl w:val="0"/>
            </w:pPr>
            <w:r w:rsidRPr="00554803">
              <w:t>3292,71</w:t>
            </w:r>
          </w:p>
        </w:tc>
        <w:tc>
          <w:tcPr>
            <w:tcW w:w="1026" w:type="dxa"/>
          </w:tcPr>
          <w:p w:rsidR="00554803" w:rsidRPr="00554803" w:rsidRDefault="00554803" w:rsidP="00877ED6">
            <w:pPr>
              <w:pStyle w:val="afe"/>
              <w:widowControl w:val="0"/>
            </w:pPr>
            <w:r w:rsidRPr="00554803">
              <w:t>6723,23</w:t>
            </w:r>
          </w:p>
        </w:tc>
        <w:tc>
          <w:tcPr>
            <w:tcW w:w="1026" w:type="dxa"/>
          </w:tcPr>
          <w:p w:rsidR="00554803" w:rsidRPr="00554803" w:rsidRDefault="00554803" w:rsidP="00877ED6">
            <w:pPr>
              <w:pStyle w:val="afe"/>
              <w:widowControl w:val="0"/>
            </w:pPr>
            <w:r w:rsidRPr="00554803">
              <w:t>6900,90</w:t>
            </w:r>
          </w:p>
        </w:tc>
      </w:tr>
      <w:tr w:rsidR="00554803" w:rsidRPr="00554803">
        <w:tc>
          <w:tcPr>
            <w:tcW w:w="4088" w:type="dxa"/>
          </w:tcPr>
          <w:p w:rsidR="00554803" w:rsidRPr="00554803" w:rsidRDefault="00554803" w:rsidP="00877ED6">
            <w:pPr>
              <w:pStyle w:val="afe"/>
              <w:widowControl w:val="0"/>
            </w:pPr>
            <w:r w:rsidRPr="00554803">
              <w:t>3. Расчеты</w:t>
            </w:r>
          </w:p>
        </w:tc>
        <w:tc>
          <w:tcPr>
            <w:tcW w:w="900"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r>
      <w:tr w:rsidR="00554803" w:rsidRPr="00554803">
        <w:tc>
          <w:tcPr>
            <w:tcW w:w="4088" w:type="dxa"/>
          </w:tcPr>
          <w:p w:rsidR="00554803" w:rsidRPr="00554803" w:rsidRDefault="00554803" w:rsidP="00877ED6">
            <w:pPr>
              <w:pStyle w:val="afe"/>
              <w:widowControl w:val="0"/>
            </w:pPr>
            <w:r w:rsidRPr="00554803">
              <w:t xml:space="preserve"> Расчеты с подотчетными лицами</w:t>
            </w:r>
          </w:p>
        </w:tc>
        <w:tc>
          <w:tcPr>
            <w:tcW w:w="900" w:type="dxa"/>
          </w:tcPr>
          <w:p w:rsidR="00554803" w:rsidRPr="00554803" w:rsidRDefault="00554803" w:rsidP="00877ED6">
            <w:pPr>
              <w:pStyle w:val="afe"/>
              <w:widowControl w:val="0"/>
            </w:pPr>
            <w:r w:rsidRPr="00554803">
              <w:t>0800</w:t>
            </w:r>
          </w:p>
        </w:tc>
        <w:tc>
          <w:tcPr>
            <w:tcW w:w="1026" w:type="dxa"/>
          </w:tcPr>
          <w:p w:rsidR="00554803" w:rsidRPr="00554803" w:rsidRDefault="00554803" w:rsidP="00877ED6">
            <w:pPr>
              <w:pStyle w:val="afe"/>
              <w:widowControl w:val="0"/>
            </w:pPr>
            <w:r w:rsidRPr="00554803">
              <w:t>7,03</w:t>
            </w:r>
          </w:p>
        </w:tc>
        <w:tc>
          <w:tcPr>
            <w:tcW w:w="1026" w:type="dxa"/>
          </w:tcPr>
          <w:p w:rsidR="00554803" w:rsidRPr="00554803" w:rsidRDefault="00554803" w:rsidP="00877ED6">
            <w:pPr>
              <w:pStyle w:val="afe"/>
              <w:widowControl w:val="0"/>
            </w:pPr>
            <w:r w:rsidRPr="00554803">
              <w:t>9,36</w:t>
            </w:r>
          </w:p>
        </w:tc>
        <w:tc>
          <w:tcPr>
            <w:tcW w:w="1026" w:type="dxa"/>
          </w:tcPr>
          <w:p w:rsidR="00554803" w:rsidRPr="00554803" w:rsidRDefault="00554803" w:rsidP="00877ED6">
            <w:pPr>
              <w:pStyle w:val="afe"/>
              <w:widowControl w:val="0"/>
            </w:pPr>
            <w:r w:rsidRPr="00554803">
              <w:t>1,08</w:t>
            </w:r>
          </w:p>
        </w:tc>
        <w:tc>
          <w:tcPr>
            <w:tcW w:w="1026" w:type="dxa"/>
          </w:tcPr>
          <w:p w:rsidR="00554803" w:rsidRPr="00554803" w:rsidRDefault="00554803" w:rsidP="00877ED6">
            <w:pPr>
              <w:pStyle w:val="afe"/>
              <w:widowControl w:val="0"/>
            </w:pPr>
            <w:r w:rsidRPr="00554803">
              <w:t>0,03</w:t>
            </w:r>
          </w:p>
        </w:tc>
      </w:tr>
      <w:tr w:rsidR="00554803" w:rsidRPr="00554803">
        <w:tc>
          <w:tcPr>
            <w:tcW w:w="4088" w:type="dxa"/>
          </w:tcPr>
          <w:p w:rsidR="00554803" w:rsidRPr="00554803" w:rsidRDefault="00554803" w:rsidP="00877ED6">
            <w:pPr>
              <w:pStyle w:val="afe"/>
              <w:widowControl w:val="0"/>
            </w:pPr>
            <w:r w:rsidRPr="00554803">
              <w:t xml:space="preserve"> Расчеты по платежам в бюджет</w:t>
            </w:r>
          </w:p>
        </w:tc>
        <w:tc>
          <w:tcPr>
            <w:tcW w:w="900" w:type="dxa"/>
          </w:tcPr>
          <w:p w:rsidR="00554803" w:rsidRPr="00554803" w:rsidRDefault="00554803" w:rsidP="00877ED6">
            <w:pPr>
              <w:pStyle w:val="afe"/>
              <w:widowControl w:val="0"/>
            </w:pPr>
            <w:r w:rsidRPr="00554803">
              <w:t>0820</w:t>
            </w:r>
          </w:p>
        </w:tc>
        <w:tc>
          <w:tcPr>
            <w:tcW w:w="1026" w:type="dxa"/>
          </w:tcPr>
          <w:p w:rsidR="00554803" w:rsidRPr="00554803" w:rsidRDefault="00554803" w:rsidP="00877ED6">
            <w:pPr>
              <w:pStyle w:val="afe"/>
              <w:widowControl w:val="0"/>
            </w:pPr>
            <w:r w:rsidRPr="00554803">
              <w:t>0,34</w:t>
            </w:r>
          </w:p>
        </w:tc>
        <w:tc>
          <w:tcPr>
            <w:tcW w:w="1026" w:type="dxa"/>
          </w:tcPr>
          <w:p w:rsidR="00554803" w:rsidRPr="00554803" w:rsidRDefault="00554803" w:rsidP="00877ED6">
            <w:pPr>
              <w:pStyle w:val="afe"/>
              <w:widowControl w:val="0"/>
            </w:pPr>
            <w:r w:rsidRPr="00554803">
              <w:t>12,05</w:t>
            </w:r>
          </w:p>
        </w:tc>
        <w:tc>
          <w:tcPr>
            <w:tcW w:w="1026" w:type="dxa"/>
          </w:tcPr>
          <w:p w:rsidR="00554803" w:rsidRPr="00554803" w:rsidRDefault="00554803" w:rsidP="00877ED6">
            <w:pPr>
              <w:pStyle w:val="afe"/>
              <w:widowControl w:val="0"/>
            </w:pPr>
            <w:r w:rsidRPr="00554803">
              <w:t>10,61</w:t>
            </w:r>
          </w:p>
        </w:tc>
        <w:tc>
          <w:tcPr>
            <w:tcW w:w="1026" w:type="dxa"/>
          </w:tcPr>
          <w:p w:rsidR="00554803" w:rsidRPr="00554803" w:rsidRDefault="00554803" w:rsidP="00877ED6">
            <w:pPr>
              <w:pStyle w:val="afe"/>
              <w:widowControl w:val="0"/>
            </w:pPr>
            <w:r w:rsidRPr="00554803">
              <w:t>10,32</w:t>
            </w:r>
          </w:p>
        </w:tc>
      </w:tr>
      <w:tr w:rsidR="00554803" w:rsidRPr="00554803">
        <w:tc>
          <w:tcPr>
            <w:tcW w:w="4088" w:type="dxa"/>
          </w:tcPr>
          <w:p w:rsidR="00554803" w:rsidRPr="00554803" w:rsidRDefault="00554803" w:rsidP="00877ED6">
            <w:pPr>
              <w:pStyle w:val="afe"/>
              <w:widowControl w:val="0"/>
            </w:pPr>
            <w:r w:rsidRPr="00554803">
              <w:t xml:space="preserve"> Расчеты с прочими дебиторами и кредиторами</w:t>
            </w:r>
          </w:p>
        </w:tc>
        <w:tc>
          <w:tcPr>
            <w:tcW w:w="900" w:type="dxa"/>
          </w:tcPr>
          <w:p w:rsidR="00554803" w:rsidRPr="00554803" w:rsidRDefault="00554803" w:rsidP="00877ED6">
            <w:pPr>
              <w:pStyle w:val="afe"/>
              <w:widowControl w:val="0"/>
            </w:pPr>
            <w:r w:rsidRPr="00554803">
              <w:t>0860</w:t>
            </w:r>
          </w:p>
        </w:tc>
        <w:tc>
          <w:tcPr>
            <w:tcW w:w="1026" w:type="dxa"/>
          </w:tcPr>
          <w:p w:rsidR="00554803" w:rsidRPr="00554803" w:rsidRDefault="00554803" w:rsidP="00877ED6">
            <w:pPr>
              <w:pStyle w:val="afe"/>
              <w:widowControl w:val="0"/>
            </w:pPr>
            <w:r w:rsidRPr="00554803">
              <w:t>483,85</w:t>
            </w:r>
          </w:p>
        </w:tc>
        <w:tc>
          <w:tcPr>
            <w:tcW w:w="1026" w:type="dxa"/>
          </w:tcPr>
          <w:p w:rsidR="00554803" w:rsidRPr="00554803" w:rsidRDefault="00554803" w:rsidP="00877ED6">
            <w:pPr>
              <w:pStyle w:val="afe"/>
              <w:widowControl w:val="0"/>
            </w:pPr>
            <w:r w:rsidRPr="00554803">
              <w:t>477,48</w:t>
            </w:r>
          </w:p>
        </w:tc>
        <w:tc>
          <w:tcPr>
            <w:tcW w:w="1026" w:type="dxa"/>
          </w:tcPr>
          <w:p w:rsidR="00554803" w:rsidRPr="00554803" w:rsidRDefault="00554803" w:rsidP="00877ED6">
            <w:pPr>
              <w:pStyle w:val="afe"/>
              <w:widowControl w:val="0"/>
            </w:pPr>
            <w:r w:rsidRPr="00554803">
              <w:t>514,37</w:t>
            </w:r>
          </w:p>
        </w:tc>
        <w:tc>
          <w:tcPr>
            <w:tcW w:w="1026" w:type="dxa"/>
          </w:tcPr>
          <w:p w:rsidR="00554803" w:rsidRPr="00554803" w:rsidRDefault="00554803" w:rsidP="00877ED6">
            <w:pPr>
              <w:pStyle w:val="afe"/>
              <w:widowControl w:val="0"/>
            </w:pPr>
            <w:r w:rsidRPr="00554803">
              <w:t>266,15</w:t>
            </w:r>
          </w:p>
        </w:tc>
      </w:tr>
      <w:tr w:rsidR="00554803" w:rsidRPr="00554803">
        <w:tc>
          <w:tcPr>
            <w:tcW w:w="4088" w:type="dxa"/>
          </w:tcPr>
          <w:p w:rsidR="00554803" w:rsidRPr="00554803" w:rsidRDefault="00554803" w:rsidP="00877ED6">
            <w:pPr>
              <w:pStyle w:val="afe"/>
              <w:widowControl w:val="0"/>
            </w:pPr>
            <w:r w:rsidRPr="00554803">
              <w:t xml:space="preserve"> Расчеты по оплате труда</w:t>
            </w:r>
          </w:p>
        </w:tc>
        <w:tc>
          <w:tcPr>
            <w:tcW w:w="900" w:type="dxa"/>
          </w:tcPr>
          <w:p w:rsidR="00554803" w:rsidRPr="00554803" w:rsidRDefault="00554803" w:rsidP="00877ED6">
            <w:pPr>
              <w:pStyle w:val="afe"/>
              <w:widowControl w:val="0"/>
            </w:pPr>
            <w:r w:rsidRPr="00554803">
              <w:t>0870</w:t>
            </w:r>
          </w:p>
        </w:tc>
        <w:tc>
          <w:tcPr>
            <w:tcW w:w="1026" w:type="dxa"/>
          </w:tcPr>
          <w:p w:rsidR="00554803" w:rsidRPr="00554803" w:rsidRDefault="00554803" w:rsidP="00877ED6">
            <w:pPr>
              <w:pStyle w:val="afe"/>
              <w:widowControl w:val="0"/>
            </w:pPr>
            <w:r w:rsidRPr="00554803">
              <w:t>1,72</w:t>
            </w:r>
          </w:p>
        </w:tc>
        <w:tc>
          <w:tcPr>
            <w:tcW w:w="1026" w:type="dxa"/>
          </w:tcPr>
          <w:p w:rsidR="00554803" w:rsidRPr="00554803" w:rsidRDefault="00554803" w:rsidP="00877ED6">
            <w:pPr>
              <w:pStyle w:val="afe"/>
              <w:widowControl w:val="0"/>
            </w:pPr>
            <w:r w:rsidRPr="00554803">
              <w:t>78,74</w:t>
            </w:r>
          </w:p>
        </w:tc>
        <w:tc>
          <w:tcPr>
            <w:tcW w:w="1026" w:type="dxa"/>
          </w:tcPr>
          <w:p w:rsidR="00554803" w:rsidRPr="00554803" w:rsidRDefault="00554803" w:rsidP="00877ED6">
            <w:pPr>
              <w:pStyle w:val="afe"/>
              <w:widowControl w:val="0"/>
            </w:pPr>
            <w:r w:rsidRPr="00554803">
              <w:t>88,16</w:t>
            </w:r>
          </w:p>
        </w:tc>
        <w:tc>
          <w:tcPr>
            <w:tcW w:w="1026" w:type="dxa"/>
          </w:tcPr>
          <w:p w:rsidR="00554803" w:rsidRPr="00554803" w:rsidRDefault="00554803" w:rsidP="00877ED6">
            <w:pPr>
              <w:pStyle w:val="afe"/>
              <w:widowControl w:val="0"/>
            </w:pPr>
            <w:r w:rsidRPr="00554803">
              <w:t>114,84</w:t>
            </w:r>
          </w:p>
        </w:tc>
      </w:tr>
      <w:tr w:rsidR="00554803" w:rsidRPr="00554803">
        <w:tc>
          <w:tcPr>
            <w:tcW w:w="4088" w:type="dxa"/>
          </w:tcPr>
          <w:p w:rsidR="00554803" w:rsidRPr="00554803" w:rsidRDefault="00554803" w:rsidP="00877ED6">
            <w:pPr>
              <w:pStyle w:val="afe"/>
              <w:widowControl w:val="0"/>
            </w:pPr>
            <w:r w:rsidRPr="00554803">
              <w:t xml:space="preserve"> Расчеты со стипендиатами</w:t>
            </w:r>
          </w:p>
        </w:tc>
        <w:tc>
          <w:tcPr>
            <w:tcW w:w="900" w:type="dxa"/>
          </w:tcPr>
          <w:p w:rsidR="00554803" w:rsidRPr="00554803" w:rsidRDefault="00554803" w:rsidP="00877ED6">
            <w:pPr>
              <w:pStyle w:val="afe"/>
              <w:widowControl w:val="0"/>
            </w:pPr>
            <w:r w:rsidRPr="00554803">
              <w:t>0880</w:t>
            </w:r>
          </w:p>
        </w:tc>
        <w:tc>
          <w:tcPr>
            <w:tcW w:w="1026" w:type="dxa"/>
          </w:tcPr>
          <w:p w:rsidR="00554803" w:rsidRPr="00554803" w:rsidRDefault="00554803" w:rsidP="00877ED6">
            <w:pPr>
              <w:pStyle w:val="afe"/>
              <w:widowControl w:val="0"/>
            </w:pPr>
            <w:r w:rsidRPr="00554803">
              <w:t>10,29</w:t>
            </w:r>
          </w:p>
        </w:tc>
        <w:tc>
          <w:tcPr>
            <w:tcW w:w="1026" w:type="dxa"/>
          </w:tcPr>
          <w:p w:rsidR="00554803" w:rsidRPr="00554803" w:rsidRDefault="00554803" w:rsidP="00877ED6">
            <w:pPr>
              <w:pStyle w:val="afe"/>
              <w:widowControl w:val="0"/>
            </w:pPr>
            <w:r w:rsidRPr="00554803">
              <w:t>13,78</w:t>
            </w:r>
          </w:p>
        </w:tc>
        <w:tc>
          <w:tcPr>
            <w:tcW w:w="1026" w:type="dxa"/>
          </w:tcPr>
          <w:p w:rsidR="00554803" w:rsidRPr="00554803" w:rsidRDefault="00554803" w:rsidP="00877ED6">
            <w:pPr>
              <w:pStyle w:val="afe"/>
              <w:widowControl w:val="0"/>
            </w:pPr>
            <w:r w:rsidRPr="00554803">
              <w:t>8,54</w:t>
            </w:r>
          </w:p>
        </w:tc>
        <w:tc>
          <w:tcPr>
            <w:tcW w:w="1026" w:type="dxa"/>
          </w:tcPr>
          <w:p w:rsidR="00554803" w:rsidRPr="00554803" w:rsidRDefault="00554803" w:rsidP="00877ED6">
            <w:pPr>
              <w:pStyle w:val="afe"/>
              <w:widowControl w:val="0"/>
            </w:pPr>
            <w:r w:rsidRPr="00554803">
              <w:t>17,50</w:t>
            </w:r>
          </w:p>
        </w:tc>
      </w:tr>
      <w:tr w:rsidR="00554803" w:rsidRPr="00554803">
        <w:tc>
          <w:tcPr>
            <w:tcW w:w="4088" w:type="dxa"/>
          </w:tcPr>
          <w:p w:rsidR="00554803" w:rsidRPr="00554803" w:rsidRDefault="00554803" w:rsidP="00877ED6">
            <w:pPr>
              <w:pStyle w:val="afe"/>
              <w:widowControl w:val="0"/>
            </w:pPr>
            <w:r w:rsidRPr="00554803">
              <w:t xml:space="preserve"> Расчеты с ФСС</w:t>
            </w:r>
          </w:p>
        </w:tc>
        <w:tc>
          <w:tcPr>
            <w:tcW w:w="900" w:type="dxa"/>
          </w:tcPr>
          <w:p w:rsidR="00554803" w:rsidRPr="00554803" w:rsidRDefault="00554803" w:rsidP="00877ED6">
            <w:pPr>
              <w:pStyle w:val="afe"/>
              <w:widowControl w:val="0"/>
            </w:pPr>
            <w:r w:rsidRPr="00554803">
              <w:t>0930</w:t>
            </w:r>
          </w:p>
        </w:tc>
        <w:tc>
          <w:tcPr>
            <w:tcW w:w="1026" w:type="dxa"/>
          </w:tcPr>
          <w:p w:rsidR="00554803" w:rsidRPr="00554803" w:rsidRDefault="00554803" w:rsidP="00877ED6">
            <w:pPr>
              <w:pStyle w:val="afe"/>
              <w:widowControl w:val="0"/>
            </w:pPr>
            <w:r w:rsidRPr="00554803">
              <w:t>0,00</w:t>
            </w:r>
          </w:p>
        </w:tc>
        <w:tc>
          <w:tcPr>
            <w:tcW w:w="1026" w:type="dxa"/>
          </w:tcPr>
          <w:p w:rsidR="00554803" w:rsidRPr="00554803" w:rsidRDefault="00554803" w:rsidP="00877ED6">
            <w:pPr>
              <w:pStyle w:val="afe"/>
              <w:widowControl w:val="0"/>
            </w:pPr>
            <w:r w:rsidRPr="00554803">
              <w:t>1,46</w:t>
            </w:r>
          </w:p>
        </w:tc>
        <w:tc>
          <w:tcPr>
            <w:tcW w:w="1026" w:type="dxa"/>
          </w:tcPr>
          <w:p w:rsidR="00554803" w:rsidRPr="00554803" w:rsidRDefault="00554803" w:rsidP="00877ED6">
            <w:pPr>
              <w:pStyle w:val="afe"/>
              <w:widowControl w:val="0"/>
            </w:pPr>
            <w:r w:rsidRPr="00554803">
              <w:t>2,34</w:t>
            </w:r>
          </w:p>
        </w:tc>
        <w:tc>
          <w:tcPr>
            <w:tcW w:w="1026" w:type="dxa"/>
          </w:tcPr>
          <w:p w:rsidR="00554803" w:rsidRPr="00554803" w:rsidRDefault="00554803" w:rsidP="00877ED6">
            <w:pPr>
              <w:pStyle w:val="afe"/>
              <w:widowControl w:val="0"/>
            </w:pPr>
            <w:r w:rsidRPr="00554803">
              <w:t>0,63</w:t>
            </w:r>
          </w:p>
        </w:tc>
      </w:tr>
      <w:tr w:rsidR="00554803" w:rsidRPr="00554803">
        <w:tc>
          <w:tcPr>
            <w:tcW w:w="4088" w:type="dxa"/>
          </w:tcPr>
          <w:p w:rsidR="00554803" w:rsidRPr="00554803" w:rsidRDefault="00554803" w:rsidP="00877ED6">
            <w:pPr>
              <w:pStyle w:val="afe"/>
              <w:widowControl w:val="0"/>
            </w:pPr>
            <w:r w:rsidRPr="00554803">
              <w:t xml:space="preserve"> Расчеты с ФОМС</w:t>
            </w:r>
          </w:p>
        </w:tc>
        <w:tc>
          <w:tcPr>
            <w:tcW w:w="900" w:type="dxa"/>
          </w:tcPr>
          <w:p w:rsidR="00554803" w:rsidRPr="00554803" w:rsidRDefault="00554803" w:rsidP="00877ED6">
            <w:pPr>
              <w:pStyle w:val="afe"/>
              <w:widowControl w:val="0"/>
            </w:pPr>
            <w:r w:rsidRPr="00554803">
              <w:t>0940</w:t>
            </w:r>
          </w:p>
        </w:tc>
        <w:tc>
          <w:tcPr>
            <w:tcW w:w="1026" w:type="dxa"/>
          </w:tcPr>
          <w:p w:rsidR="00554803" w:rsidRPr="00554803" w:rsidRDefault="00554803" w:rsidP="00877ED6">
            <w:pPr>
              <w:pStyle w:val="afe"/>
              <w:widowControl w:val="0"/>
            </w:pPr>
            <w:r w:rsidRPr="00554803">
              <w:t>0</w:t>
            </w:r>
            <w:r>
              <w:t>.0</w:t>
            </w:r>
            <w:r w:rsidRPr="00554803">
              <w:t>0</w:t>
            </w:r>
          </w:p>
        </w:tc>
        <w:tc>
          <w:tcPr>
            <w:tcW w:w="1026" w:type="dxa"/>
          </w:tcPr>
          <w:p w:rsidR="00554803" w:rsidRPr="00554803" w:rsidRDefault="00554803" w:rsidP="00877ED6">
            <w:pPr>
              <w:pStyle w:val="afe"/>
              <w:widowControl w:val="0"/>
            </w:pPr>
            <w:r w:rsidRPr="00554803">
              <w:t>4,49</w:t>
            </w:r>
          </w:p>
        </w:tc>
        <w:tc>
          <w:tcPr>
            <w:tcW w:w="1026" w:type="dxa"/>
          </w:tcPr>
          <w:p w:rsidR="00554803" w:rsidRPr="00554803" w:rsidRDefault="00554803" w:rsidP="00877ED6">
            <w:pPr>
              <w:pStyle w:val="afe"/>
              <w:widowControl w:val="0"/>
            </w:pPr>
            <w:r w:rsidRPr="00554803">
              <w:t>4,81</w:t>
            </w:r>
          </w:p>
        </w:tc>
        <w:tc>
          <w:tcPr>
            <w:tcW w:w="1026" w:type="dxa"/>
          </w:tcPr>
          <w:p w:rsidR="00554803" w:rsidRPr="00554803" w:rsidRDefault="00554803" w:rsidP="00877ED6">
            <w:pPr>
              <w:pStyle w:val="afe"/>
              <w:widowControl w:val="0"/>
            </w:pPr>
            <w:r w:rsidRPr="00554803">
              <w:t>4,72</w:t>
            </w:r>
          </w:p>
        </w:tc>
      </w:tr>
      <w:tr w:rsidR="00554803" w:rsidRPr="00554803">
        <w:tc>
          <w:tcPr>
            <w:tcW w:w="4088" w:type="dxa"/>
          </w:tcPr>
          <w:p w:rsidR="00554803" w:rsidRPr="00554803" w:rsidRDefault="00554803" w:rsidP="00877ED6">
            <w:pPr>
              <w:pStyle w:val="afe"/>
              <w:widowControl w:val="0"/>
            </w:pPr>
            <w:r w:rsidRPr="00554803">
              <w:t xml:space="preserve"> Расчеты с ПФ</w:t>
            </w:r>
          </w:p>
        </w:tc>
        <w:tc>
          <w:tcPr>
            <w:tcW w:w="900" w:type="dxa"/>
          </w:tcPr>
          <w:p w:rsidR="00554803" w:rsidRPr="00554803" w:rsidRDefault="00554803" w:rsidP="00877ED6">
            <w:pPr>
              <w:pStyle w:val="afe"/>
              <w:widowControl w:val="0"/>
            </w:pPr>
            <w:r w:rsidRPr="00554803">
              <w:t>0960</w:t>
            </w:r>
          </w:p>
        </w:tc>
        <w:tc>
          <w:tcPr>
            <w:tcW w:w="1026" w:type="dxa"/>
          </w:tcPr>
          <w:p w:rsidR="00554803" w:rsidRPr="00554803" w:rsidRDefault="00554803" w:rsidP="00877ED6">
            <w:pPr>
              <w:pStyle w:val="afe"/>
              <w:widowControl w:val="0"/>
            </w:pPr>
            <w:r w:rsidRPr="00554803">
              <w:t>0,00</w:t>
            </w:r>
          </w:p>
        </w:tc>
        <w:tc>
          <w:tcPr>
            <w:tcW w:w="1026" w:type="dxa"/>
          </w:tcPr>
          <w:p w:rsidR="00554803" w:rsidRPr="00554803" w:rsidRDefault="00554803" w:rsidP="00877ED6">
            <w:pPr>
              <w:pStyle w:val="afe"/>
              <w:widowControl w:val="0"/>
            </w:pPr>
            <w:r w:rsidRPr="00554803">
              <w:t>35,26</w:t>
            </w:r>
          </w:p>
        </w:tc>
        <w:tc>
          <w:tcPr>
            <w:tcW w:w="1026" w:type="dxa"/>
          </w:tcPr>
          <w:p w:rsidR="00554803" w:rsidRPr="00554803" w:rsidRDefault="00554803" w:rsidP="00877ED6">
            <w:pPr>
              <w:pStyle w:val="afe"/>
              <w:widowControl w:val="0"/>
            </w:pPr>
            <w:r w:rsidRPr="00554803">
              <w:t>37,37</w:t>
            </w:r>
          </w:p>
        </w:tc>
        <w:tc>
          <w:tcPr>
            <w:tcW w:w="1026" w:type="dxa"/>
          </w:tcPr>
          <w:p w:rsidR="00554803" w:rsidRPr="00554803" w:rsidRDefault="00554803" w:rsidP="00877ED6">
            <w:pPr>
              <w:pStyle w:val="afe"/>
              <w:widowControl w:val="0"/>
            </w:pPr>
            <w:r w:rsidRPr="00554803">
              <w:t>34,50</w:t>
            </w:r>
          </w:p>
        </w:tc>
      </w:tr>
      <w:tr w:rsidR="00554803" w:rsidRPr="00554803">
        <w:tc>
          <w:tcPr>
            <w:tcW w:w="4088" w:type="dxa"/>
          </w:tcPr>
          <w:p w:rsidR="00554803" w:rsidRPr="00554803" w:rsidRDefault="00554803" w:rsidP="00877ED6">
            <w:pPr>
              <w:pStyle w:val="afe"/>
              <w:widowControl w:val="0"/>
            </w:pPr>
            <w:r w:rsidRPr="00554803">
              <w:t>4. Доходы, прибыли</w:t>
            </w:r>
            <w:r>
              <w:t xml:space="preserve"> (</w:t>
            </w:r>
            <w:r w:rsidRPr="00554803">
              <w:t xml:space="preserve">убытки) </w:t>
            </w:r>
          </w:p>
        </w:tc>
        <w:tc>
          <w:tcPr>
            <w:tcW w:w="900"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r>
      <w:tr w:rsidR="00554803" w:rsidRPr="00554803">
        <w:tc>
          <w:tcPr>
            <w:tcW w:w="4088" w:type="dxa"/>
          </w:tcPr>
          <w:p w:rsidR="00554803" w:rsidRPr="00554803" w:rsidRDefault="00554803" w:rsidP="00877ED6">
            <w:pPr>
              <w:pStyle w:val="afe"/>
              <w:widowControl w:val="0"/>
            </w:pPr>
            <w:r w:rsidRPr="00554803">
              <w:t xml:space="preserve"> Доходы будущих периодов</w:t>
            </w:r>
          </w:p>
        </w:tc>
        <w:tc>
          <w:tcPr>
            <w:tcW w:w="900" w:type="dxa"/>
          </w:tcPr>
          <w:p w:rsidR="00554803" w:rsidRPr="00554803" w:rsidRDefault="00554803" w:rsidP="00877ED6">
            <w:pPr>
              <w:pStyle w:val="afe"/>
              <w:widowControl w:val="0"/>
            </w:pPr>
            <w:r w:rsidRPr="00554803">
              <w:t>0980</w:t>
            </w:r>
          </w:p>
        </w:tc>
        <w:tc>
          <w:tcPr>
            <w:tcW w:w="1026" w:type="dxa"/>
          </w:tcPr>
          <w:p w:rsidR="00554803" w:rsidRPr="00554803" w:rsidRDefault="00554803" w:rsidP="00877ED6">
            <w:pPr>
              <w:pStyle w:val="afe"/>
              <w:widowControl w:val="0"/>
            </w:pPr>
            <w:r w:rsidRPr="00554803">
              <w:t>108,40</w:t>
            </w:r>
          </w:p>
        </w:tc>
        <w:tc>
          <w:tcPr>
            <w:tcW w:w="1026" w:type="dxa"/>
          </w:tcPr>
          <w:p w:rsidR="00554803" w:rsidRPr="00554803" w:rsidRDefault="00554803" w:rsidP="00877ED6">
            <w:pPr>
              <w:pStyle w:val="afe"/>
              <w:widowControl w:val="0"/>
            </w:pPr>
            <w:r w:rsidRPr="00554803">
              <w:t>107,80</w:t>
            </w:r>
          </w:p>
        </w:tc>
        <w:tc>
          <w:tcPr>
            <w:tcW w:w="1026" w:type="dxa"/>
          </w:tcPr>
          <w:p w:rsidR="00554803" w:rsidRPr="00554803" w:rsidRDefault="00554803" w:rsidP="00877ED6">
            <w:pPr>
              <w:pStyle w:val="afe"/>
              <w:widowControl w:val="0"/>
            </w:pPr>
            <w:r w:rsidRPr="00554803">
              <w:t>234,34</w:t>
            </w:r>
          </w:p>
        </w:tc>
        <w:tc>
          <w:tcPr>
            <w:tcW w:w="1026" w:type="dxa"/>
          </w:tcPr>
          <w:p w:rsidR="00554803" w:rsidRPr="00554803" w:rsidRDefault="00554803" w:rsidP="00877ED6">
            <w:pPr>
              <w:pStyle w:val="afe"/>
              <w:widowControl w:val="0"/>
            </w:pPr>
            <w:r w:rsidRPr="00554803">
              <w:t>280,27</w:t>
            </w:r>
          </w:p>
        </w:tc>
      </w:tr>
      <w:tr w:rsidR="00554803" w:rsidRPr="00554803">
        <w:tc>
          <w:tcPr>
            <w:tcW w:w="4088" w:type="dxa"/>
          </w:tcPr>
          <w:p w:rsidR="00554803" w:rsidRPr="00554803" w:rsidRDefault="00554803" w:rsidP="00877ED6">
            <w:pPr>
              <w:pStyle w:val="afe"/>
              <w:widowControl w:val="0"/>
            </w:pPr>
            <w:r w:rsidRPr="00554803">
              <w:t>5. Финансирование капитального строительства</w:t>
            </w:r>
          </w:p>
        </w:tc>
        <w:tc>
          <w:tcPr>
            <w:tcW w:w="900"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r w:rsidRPr="00554803">
              <w:t>570,8</w:t>
            </w: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r w:rsidRPr="00554803">
              <w:t>316,8</w:t>
            </w:r>
          </w:p>
        </w:tc>
      </w:tr>
      <w:tr w:rsidR="00554803" w:rsidRPr="00554803">
        <w:tc>
          <w:tcPr>
            <w:tcW w:w="4088" w:type="dxa"/>
          </w:tcPr>
          <w:p w:rsidR="00554803" w:rsidRPr="00554803" w:rsidRDefault="00554803" w:rsidP="00877ED6">
            <w:pPr>
              <w:pStyle w:val="afe"/>
              <w:widowControl w:val="0"/>
            </w:pPr>
            <w:r w:rsidRPr="00554803">
              <w:t xml:space="preserve"> Баланс </w:t>
            </w:r>
          </w:p>
        </w:tc>
        <w:tc>
          <w:tcPr>
            <w:tcW w:w="900" w:type="dxa"/>
          </w:tcPr>
          <w:p w:rsidR="00554803" w:rsidRPr="00554803" w:rsidRDefault="00554803" w:rsidP="00877ED6">
            <w:pPr>
              <w:pStyle w:val="afe"/>
              <w:widowControl w:val="0"/>
            </w:pPr>
          </w:p>
        </w:tc>
        <w:tc>
          <w:tcPr>
            <w:tcW w:w="1026" w:type="dxa"/>
          </w:tcPr>
          <w:p w:rsidR="00554803" w:rsidRPr="00554803" w:rsidRDefault="00554803" w:rsidP="00877ED6">
            <w:pPr>
              <w:pStyle w:val="afe"/>
              <w:widowControl w:val="0"/>
            </w:pPr>
            <w:r w:rsidRPr="00554803">
              <w:t>11164,41</w:t>
            </w:r>
          </w:p>
        </w:tc>
        <w:tc>
          <w:tcPr>
            <w:tcW w:w="1026" w:type="dxa"/>
          </w:tcPr>
          <w:p w:rsidR="00554803" w:rsidRPr="00554803" w:rsidRDefault="00554803" w:rsidP="00877ED6">
            <w:pPr>
              <w:pStyle w:val="afe"/>
              <w:widowControl w:val="0"/>
            </w:pPr>
            <w:r w:rsidRPr="00554803">
              <w:t>11307,27</w:t>
            </w:r>
          </w:p>
        </w:tc>
        <w:tc>
          <w:tcPr>
            <w:tcW w:w="1026" w:type="dxa"/>
          </w:tcPr>
          <w:p w:rsidR="00554803" w:rsidRPr="00554803" w:rsidRDefault="00554803" w:rsidP="00877ED6">
            <w:pPr>
              <w:pStyle w:val="afe"/>
              <w:widowControl w:val="0"/>
            </w:pPr>
            <w:r w:rsidRPr="00554803">
              <w:t>21157,25</w:t>
            </w:r>
          </w:p>
        </w:tc>
        <w:tc>
          <w:tcPr>
            <w:tcW w:w="1026" w:type="dxa"/>
          </w:tcPr>
          <w:p w:rsidR="00554803" w:rsidRPr="00554803" w:rsidRDefault="00554803" w:rsidP="00877ED6">
            <w:pPr>
              <w:pStyle w:val="afe"/>
              <w:widowControl w:val="0"/>
            </w:pPr>
            <w:r w:rsidRPr="00554803">
              <w:t>21394,36</w:t>
            </w:r>
          </w:p>
        </w:tc>
      </w:tr>
    </w:tbl>
    <w:p w:rsidR="00854CC4" w:rsidRDefault="00854CC4" w:rsidP="00877ED6"/>
    <w:p w:rsidR="00554803" w:rsidRDefault="00554803" w:rsidP="00877ED6">
      <w:r w:rsidRPr="00554803">
        <w:t>Валюта баланса увеличилась с 21 157,2 тыс. руб. до 21 394,4 тыс. руб. в 2009 году по сравнению с предыдущим периодом, или на 1,1%. Увеличение валюты баланса, как правило, заслуживает положительной оценки и свидетельствует о росте</w:t>
      </w:r>
      <w:r>
        <w:t xml:space="preserve"> "</w:t>
      </w:r>
      <w:r w:rsidRPr="00554803">
        <w:t>производственных</w:t>
      </w:r>
      <w:r>
        <w:t xml:space="preserve">" </w:t>
      </w:r>
      <w:r w:rsidRPr="00554803">
        <w:t xml:space="preserve">возможностей учреждения. Однако, если учесть фактор инфляции, то изменение валюты баланса оказывается не в положительную сторону. На основании данных, представленных в таблице </w:t>
      </w:r>
      <w:r>
        <w:t>2.6</w:t>
      </w:r>
      <w:r w:rsidRPr="00554803">
        <w:t>, проведем горизонтальный, а также вертикальный анализ полученного уплотненного баланса.</w:t>
      </w:r>
    </w:p>
    <w:p w:rsidR="00554803" w:rsidRDefault="00554803" w:rsidP="00877ED6">
      <w:r w:rsidRPr="00554803">
        <w:t xml:space="preserve">Цель данного метода анализа </w:t>
      </w:r>
      <w:r>
        <w:t>-</w:t>
      </w:r>
      <w:r w:rsidRPr="00554803">
        <w:t xml:space="preserve"> выявить изменения балансовых показателей за отчетный период путем сопоставления данных на конец периода с началом периода и определить динамику </w:t>
      </w:r>
      <w:r>
        <w:t>-</w:t>
      </w:r>
      <w:r w:rsidRPr="00554803">
        <w:t xml:space="preserve"> рассчитать процент роста или снижения отдельных показателей баланса.</w:t>
      </w:r>
    </w:p>
    <w:p w:rsidR="00554803" w:rsidRDefault="00554803" w:rsidP="00877ED6">
      <w:r w:rsidRPr="00554803">
        <w:t xml:space="preserve">Рассмотрим аналитическую таблицу </w:t>
      </w:r>
      <w:r>
        <w:t>2.7</w:t>
      </w:r>
    </w:p>
    <w:p w:rsidR="00854CC4" w:rsidRDefault="00854CC4" w:rsidP="00877ED6"/>
    <w:p w:rsidR="00554803" w:rsidRPr="00554803" w:rsidRDefault="00554803" w:rsidP="00877ED6">
      <w:r w:rsidRPr="00554803">
        <w:t xml:space="preserve">Таблица </w:t>
      </w:r>
      <w:r>
        <w:t>2.7</w:t>
      </w:r>
      <w:r w:rsidRPr="00554803">
        <w:t xml:space="preserve"> - Горизонтальный анализ балансов за период с 2006 по 2009 гг</w:t>
      </w:r>
      <w:r>
        <w:t>., (</w:t>
      </w:r>
      <w:r w:rsidRPr="00554803">
        <w:t>тыс. руб</w:t>
      </w:r>
      <w:r w:rsidR="00351C45">
        <w:t>.</w:t>
      </w:r>
      <w:r w:rsidRPr="00554803">
        <w:t xml:space="preserve">) </w:t>
      </w:r>
    </w:p>
    <w:tbl>
      <w:tblPr>
        <w:tblStyle w:val="14"/>
        <w:tblW w:w="4900" w:type="pct"/>
        <w:tblInd w:w="0" w:type="dxa"/>
        <w:tblLayout w:type="fixed"/>
        <w:tblLook w:val="01E0" w:firstRow="1" w:lastRow="1" w:firstColumn="1" w:lastColumn="1" w:noHBand="0" w:noVBand="0"/>
      </w:tblPr>
      <w:tblGrid>
        <w:gridCol w:w="3190"/>
        <w:gridCol w:w="691"/>
        <w:gridCol w:w="944"/>
        <w:gridCol w:w="815"/>
        <w:gridCol w:w="1089"/>
        <w:gridCol w:w="867"/>
        <w:gridCol w:w="996"/>
        <w:gridCol w:w="788"/>
      </w:tblGrid>
      <w:tr w:rsidR="00554803" w:rsidRPr="00554803">
        <w:tc>
          <w:tcPr>
            <w:tcW w:w="3348" w:type="dxa"/>
            <w:vMerge w:val="restart"/>
          </w:tcPr>
          <w:p w:rsidR="00554803" w:rsidRPr="00554803" w:rsidRDefault="00554803" w:rsidP="00877ED6">
            <w:pPr>
              <w:pStyle w:val="afe"/>
              <w:widowControl w:val="0"/>
            </w:pPr>
            <w:r w:rsidRPr="00554803">
              <w:t>Показатели</w:t>
            </w:r>
          </w:p>
          <w:p w:rsidR="00554803" w:rsidRPr="00554803" w:rsidRDefault="00554803" w:rsidP="00877ED6">
            <w:pPr>
              <w:pStyle w:val="afe"/>
              <w:widowControl w:val="0"/>
            </w:pPr>
          </w:p>
        </w:tc>
        <w:tc>
          <w:tcPr>
            <w:tcW w:w="715" w:type="dxa"/>
            <w:vMerge w:val="restart"/>
          </w:tcPr>
          <w:p w:rsidR="00554803" w:rsidRPr="00554803" w:rsidRDefault="00554803" w:rsidP="00877ED6">
            <w:pPr>
              <w:pStyle w:val="afe"/>
              <w:widowControl w:val="0"/>
            </w:pPr>
            <w:r w:rsidRPr="00554803">
              <w:t xml:space="preserve">Код стр. </w:t>
            </w:r>
          </w:p>
        </w:tc>
        <w:tc>
          <w:tcPr>
            <w:tcW w:w="1828" w:type="dxa"/>
            <w:gridSpan w:val="2"/>
          </w:tcPr>
          <w:p w:rsidR="00554803" w:rsidRPr="00554803" w:rsidRDefault="00554803" w:rsidP="00877ED6">
            <w:pPr>
              <w:pStyle w:val="afe"/>
              <w:widowControl w:val="0"/>
            </w:pPr>
            <w:r w:rsidRPr="00554803">
              <w:t xml:space="preserve">2007 г к 2006 г. </w:t>
            </w:r>
          </w:p>
        </w:tc>
        <w:tc>
          <w:tcPr>
            <w:tcW w:w="2034" w:type="dxa"/>
            <w:gridSpan w:val="2"/>
          </w:tcPr>
          <w:p w:rsidR="00554803" w:rsidRPr="00554803" w:rsidRDefault="00554803" w:rsidP="00877ED6">
            <w:pPr>
              <w:pStyle w:val="afe"/>
              <w:widowControl w:val="0"/>
            </w:pPr>
            <w:r w:rsidRPr="00554803">
              <w:t xml:space="preserve">2008 г к 2007 г. </w:t>
            </w:r>
          </w:p>
        </w:tc>
        <w:tc>
          <w:tcPr>
            <w:tcW w:w="1853" w:type="dxa"/>
            <w:gridSpan w:val="2"/>
          </w:tcPr>
          <w:p w:rsidR="00554803" w:rsidRPr="00554803" w:rsidRDefault="00554803" w:rsidP="00877ED6">
            <w:pPr>
              <w:pStyle w:val="afe"/>
              <w:widowControl w:val="0"/>
            </w:pPr>
            <w:r w:rsidRPr="00554803">
              <w:t xml:space="preserve">2009 г к 2008 г. </w:t>
            </w:r>
          </w:p>
        </w:tc>
      </w:tr>
      <w:tr w:rsidR="00554803" w:rsidRPr="00554803">
        <w:tc>
          <w:tcPr>
            <w:tcW w:w="3348" w:type="dxa"/>
            <w:vMerge/>
          </w:tcPr>
          <w:p w:rsidR="00554803" w:rsidRPr="00554803" w:rsidRDefault="00554803" w:rsidP="00877ED6">
            <w:pPr>
              <w:pStyle w:val="afe"/>
              <w:widowControl w:val="0"/>
            </w:pPr>
          </w:p>
        </w:tc>
        <w:tc>
          <w:tcPr>
            <w:tcW w:w="715" w:type="dxa"/>
            <w:vMerge/>
          </w:tcPr>
          <w:p w:rsidR="00554803" w:rsidRPr="00554803" w:rsidRDefault="00554803" w:rsidP="00877ED6">
            <w:pPr>
              <w:pStyle w:val="afe"/>
              <w:widowControl w:val="0"/>
            </w:pPr>
          </w:p>
        </w:tc>
        <w:tc>
          <w:tcPr>
            <w:tcW w:w="982" w:type="dxa"/>
          </w:tcPr>
          <w:p w:rsidR="00554803" w:rsidRPr="00554803" w:rsidRDefault="00554803" w:rsidP="00877ED6">
            <w:pPr>
              <w:pStyle w:val="afe"/>
              <w:widowControl w:val="0"/>
            </w:pPr>
            <w:r w:rsidRPr="00554803">
              <w:t>в сумме</w:t>
            </w:r>
          </w:p>
        </w:tc>
        <w:tc>
          <w:tcPr>
            <w:tcW w:w="846" w:type="dxa"/>
          </w:tcPr>
          <w:p w:rsidR="00554803" w:rsidRPr="00554803" w:rsidRDefault="00554803" w:rsidP="00877ED6">
            <w:pPr>
              <w:pStyle w:val="afe"/>
              <w:widowControl w:val="0"/>
            </w:pPr>
            <w:r w:rsidRPr="00554803">
              <w:t>в%</w:t>
            </w:r>
          </w:p>
        </w:tc>
        <w:tc>
          <w:tcPr>
            <w:tcW w:w="1134" w:type="dxa"/>
          </w:tcPr>
          <w:p w:rsidR="00554803" w:rsidRPr="00554803" w:rsidRDefault="00554803" w:rsidP="00877ED6">
            <w:pPr>
              <w:pStyle w:val="afe"/>
              <w:widowControl w:val="0"/>
            </w:pPr>
            <w:r w:rsidRPr="00554803">
              <w:t>в сумме</w:t>
            </w:r>
          </w:p>
        </w:tc>
        <w:tc>
          <w:tcPr>
            <w:tcW w:w="900" w:type="dxa"/>
          </w:tcPr>
          <w:p w:rsidR="00554803" w:rsidRPr="00554803" w:rsidRDefault="00554803" w:rsidP="00877ED6">
            <w:pPr>
              <w:pStyle w:val="afe"/>
              <w:widowControl w:val="0"/>
            </w:pPr>
            <w:r w:rsidRPr="00554803">
              <w:t>в%</w:t>
            </w:r>
          </w:p>
        </w:tc>
        <w:tc>
          <w:tcPr>
            <w:tcW w:w="1036" w:type="dxa"/>
          </w:tcPr>
          <w:p w:rsidR="00554803" w:rsidRPr="00554803" w:rsidRDefault="00554803" w:rsidP="00877ED6">
            <w:pPr>
              <w:pStyle w:val="afe"/>
              <w:widowControl w:val="0"/>
            </w:pPr>
            <w:r w:rsidRPr="00554803">
              <w:t>в сумме</w:t>
            </w:r>
          </w:p>
        </w:tc>
        <w:tc>
          <w:tcPr>
            <w:tcW w:w="817" w:type="dxa"/>
          </w:tcPr>
          <w:p w:rsidR="00554803" w:rsidRPr="00554803" w:rsidRDefault="00554803" w:rsidP="00877ED6">
            <w:pPr>
              <w:pStyle w:val="afe"/>
              <w:widowControl w:val="0"/>
            </w:pPr>
            <w:r w:rsidRPr="00554803">
              <w:t>в%</w:t>
            </w:r>
          </w:p>
        </w:tc>
      </w:tr>
      <w:tr w:rsidR="00554803" w:rsidRPr="00554803">
        <w:tc>
          <w:tcPr>
            <w:tcW w:w="3348" w:type="dxa"/>
          </w:tcPr>
          <w:p w:rsidR="00554803" w:rsidRPr="00554803" w:rsidRDefault="00554803" w:rsidP="00877ED6">
            <w:pPr>
              <w:pStyle w:val="afe"/>
              <w:widowControl w:val="0"/>
            </w:pPr>
            <w:r w:rsidRPr="00554803">
              <w:t>1</w:t>
            </w:r>
          </w:p>
        </w:tc>
        <w:tc>
          <w:tcPr>
            <w:tcW w:w="715" w:type="dxa"/>
          </w:tcPr>
          <w:p w:rsidR="00554803" w:rsidRPr="00554803" w:rsidRDefault="00554803" w:rsidP="00877ED6">
            <w:pPr>
              <w:pStyle w:val="afe"/>
              <w:widowControl w:val="0"/>
            </w:pPr>
            <w:r w:rsidRPr="00554803">
              <w:t>2</w:t>
            </w:r>
          </w:p>
        </w:tc>
        <w:tc>
          <w:tcPr>
            <w:tcW w:w="982" w:type="dxa"/>
          </w:tcPr>
          <w:p w:rsidR="00554803" w:rsidRPr="00554803" w:rsidRDefault="00554803" w:rsidP="00877ED6">
            <w:pPr>
              <w:pStyle w:val="afe"/>
              <w:widowControl w:val="0"/>
            </w:pPr>
            <w:r w:rsidRPr="00554803">
              <w:t>3</w:t>
            </w:r>
          </w:p>
        </w:tc>
        <w:tc>
          <w:tcPr>
            <w:tcW w:w="846" w:type="dxa"/>
          </w:tcPr>
          <w:p w:rsidR="00554803" w:rsidRPr="00554803" w:rsidRDefault="00554803" w:rsidP="00877ED6">
            <w:pPr>
              <w:pStyle w:val="afe"/>
              <w:widowControl w:val="0"/>
            </w:pPr>
            <w:r w:rsidRPr="00554803">
              <w:t>4</w:t>
            </w:r>
          </w:p>
        </w:tc>
        <w:tc>
          <w:tcPr>
            <w:tcW w:w="1134" w:type="dxa"/>
          </w:tcPr>
          <w:p w:rsidR="00554803" w:rsidRPr="00554803" w:rsidRDefault="00554803" w:rsidP="00877ED6">
            <w:pPr>
              <w:pStyle w:val="afe"/>
              <w:widowControl w:val="0"/>
            </w:pPr>
            <w:r w:rsidRPr="00554803">
              <w:t>5</w:t>
            </w:r>
          </w:p>
        </w:tc>
        <w:tc>
          <w:tcPr>
            <w:tcW w:w="900" w:type="dxa"/>
          </w:tcPr>
          <w:p w:rsidR="00554803" w:rsidRPr="00554803" w:rsidRDefault="00554803" w:rsidP="00877ED6">
            <w:pPr>
              <w:pStyle w:val="afe"/>
              <w:widowControl w:val="0"/>
            </w:pPr>
            <w:r w:rsidRPr="00554803">
              <w:t>6</w:t>
            </w:r>
          </w:p>
        </w:tc>
        <w:tc>
          <w:tcPr>
            <w:tcW w:w="1036" w:type="dxa"/>
          </w:tcPr>
          <w:p w:rsidR="00554803" w:rsidRPr="00554803" w:rsidRDefault="00554803" w:rsidP="00877ED6">
            <w:pPr>
              <w:pStyle w:val="afe"/>
              <w:widowControl w:val="0"/>
            </w:pPr>
            <w:r w:rsidRPr="00554803">
              <w:t>7</w:t>
            </w:r>
          </w:p>
        </w:tc>
        <w:tc>
          <w:tcPr>
            <w:tcW w:w="817" w:type="dxa"/>
          </w:tcPr>
          <w:p w:rsidR="00554803" w:rsidRPr="00554803" w:rsidRDefault="00554803" w:rsidP="00877ED6">
            <w:pPr>
              <w:pStyle w:val="afe"/>
              <w:widowControl w:val="0"/>
            </w:pPr>
            <w:r w:rsidRPr="00554803">
              <w:t>8</w:t>
            </w:r>
          </w:p>
        </w:tc>
      </w:tr>
      <w:tr w:rsidR="00554803" w:rsidRPr="00554803">
        <w:tc>
          <w:tcPr>
            <w:tcW w:w="3348" w:type="dxa"/>
          </w:tcPr>
          <w:p w:rsidR="00554803" w:rsidRPr="00554803" w:rsidRDefault="00554803" w:rsidP="00877ED6">
            <w:pPr>
              <w:pStyle w:val="afe"/>
              <w:widowControl w:val="0"/>
            </w:pPr>
            <w:r w:rsidRPr="00554803">
              <w:t>АКТИВ</w:t>
            </w:r>
          </w:p>
        </w:tc>
        <w:tc>
          <w:tcPr>
            <w:tcW w:w="715" w:type="dxa"/>
          </w:tcPr>
          <w:p w:rsidR="00554803" w:rsidRPr="00554803" w:rsidRDefault="00554803" w:rsidP="00877ED6">
            <w:pPr>
              <w:pStyle w:val="afe"/>
              <w:widowControl w:val="0"/>
            </w:pPr>
          </w:p>
        </w:tc>
        <w:tc>
          <w:tcPr>
            <w:tcW w:w="982" w:type="dxa"/>
          </w:tcPr>
          <w:p w:rsidR="00554803" w:rsidRPr="00554803" w:rsidRDefault="00554803" w:rsidP="00877ED6">
            <w:pPr>
              <w:pStyle w:val="afe"/>
              <w:widowControl w:val="0"/>
            </w:pP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p>
        </w:tc>
        <w:tc>
          <w:tcPr>
            <w:tcW w:w="900" w:type="dxa"/>
          </w:tcPr>
          <w:p w:rsidR="00554803" w:rsidRPr="00554803" w:rsidRDefault="00554803" w:rsidP="00877ED6">
            <w:pPr>
              <w:pStyle w:val="afe"/>
              <w:widowControl w:val="0"/>
            </w:pPr>
          </w:p>
        </w:tc>
        <w:tc>
          <w:tcPr>
            <w:tcW w:w="1036" w:type="dxa"/>
          </w:tcPr>
          <w:p w:rsidR="00554803" w:rsidRPr="00554803" w:rsidRDefault="00554803" w:rsidP="00877ED6">
            <w:pPr>
              <w:pStyle w:val="afe"/>
              <w:widowControl w:val="0"/>
            </w:pP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1. Основные средства и другие долгосрочные финансовые вложения</w:t>
            </w:r>
          </w:p>
        </w:tc>
        <w:tc>
          <w:tcPr>
            <w:tcW w:w="715" w:type="dxa"/>
          </w:tcPr>
          <w:p w:rsidR="00554803" w:rsidRPr="00554803" w:rsidRDefault="00554803" w:rsidP="00877ED6">
            <w:pPr>
              <w:pStyle w:val="afe"/>
              <w:widowControl w:val="0"/>
            </w:pPr>
          </w:p>
        </w:tc>
        <w:tc>
          <w:tcPr>
            <w:tcW w:w="982" w:type="dxa"/>
          </w:tcPr>
          <w:p w:rsidR="00554803" w:rsidRPr="00554803" w:rsidRDefault="00554803" w:rsidP="00877ED6">
            <w:pPr>
              <w:pStyle w:val="afe"/>
              <w:widowControl w:val="0"/>
            </w:pP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p>
        </w:tc>
        <w:tc>
          <w:tcPr>
            <w:tcW w:w="900" w:type="dxa"/>
          </w:tcPr>
          <w:p w:rsidR="00554803" w:rsidRPr="00554803" w:rsidRDefault="00554803" w:rsidP="00877ED6">
            <w:pPr>
              <w:pStyle w:val="afe"/>
              <w:widowControl w:val="0"/>
            </w:pPr>
          </w:p>
        </w:tc>
        <w:tc>
          <w:tcPr>
            <w:tcW w:w="1036" w:type="dxa"/>
          </w:tcPr>
          <w:p w:rsidR="00554803" w:rsidRPr="00554803" w:rsidRDefault="00554803" w:rsidP="00877ED6">
            <w:pPr>
              <w:pStyle w:val="afe"/>
              <w:widowControl w:val="0"/>
            </w:pP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Основные средства</w:t>
            </w:r>
          </w:p>
        </w:tc>
        <w:tc>
          <w:tcPr>
            <w:tcW w:w="715" w:type="dxa"/>
          </w:tcPr>
          <w:p w:rsidR="00554803" w:rsidRPr="00554803" w:rsidRDefault="00554803" w:rsidP="00877ED6">
            <w:pPr>
              <w:pStyle w:val="afe"/>
              <w:widowControl w:val="0"/>
            </w:pPr>
            <w:r w:rsidRPr="00554803">
              <w:t>0010</w:t>
            </w:r>
          </w:p>
        </w:tc>
        <w:tc>
          <w:tcPr>
            <w:tcW w:w="982" w:type="dxa"/>
          </w:tcPr>
          <w:p w:rsidR="00554803" w:rsidRPr="00554803" w:rsidRDefault="00554803" w:rsidP="00877ED6">
            <w:pPr>
              <w:pStyle w:val="afe"/>
              <w:widowControl w:val="0"/>
            </w:pPr>
            <w:r w:rsidRPr="00554803">
              <w:t>+ 9,92</w:t>
            </w:r>
          </w:p>
        </w:tc>
        <w:tc>
          <w:tcPr>
            <w:tcW w:w="846" w:type="dxa"/>
          </w:tcPr>
          <w:p w:rsidR="00554803" w:rsidRPr="00554803" w:rsidRDefault="00554803" w:rsidP="00877ED6">
            <w:pPr>
              <w:pStyle w:val="afe"/>
              <w:widowControl w:val="0"/>
            </w:pPr>
            <w:r w:rsidRPr="00554803">
              <w:t>100,10</w:t>
            </w:r>
          </w:p>
        </w:tc>
        <w:tc>
          <w:tcPr>
            <w:tcW w:w="1134" w:type="dxa"/>
          </w:tcPr>
          <w:p w:rsidR="00554803" w:rsidRPr="00554803" w:rsidRDefault="00554803" w:rsidP="00877ED6">
            <w:pPr>
              <w:pStyle w:val="afe"/>
              <w:widowControl w:val="0"/>
            </w:pPr>
            <w:r w:rsidRPr="00554803">
              <w:t>+ 9632,78</w:t>
            </w:r>
          </w:p>
        </w:tc>
        <w:tc>
          <w:tcPr>
            <w:tcW w:w="900" w:type="dxa"/>
          </w:tcPr>
          <w:p w:rsidR="00554803" w:rsidRPr="00554803" w:rsidRDefault="00554803" w:rsidP="00877ED6">
            <w:pPr>
              <w:pStyle w:val="afe"/>
              <w:widowControl w:val="0"/>
            </w:pPr>
            <w:r w:rsidRPr="00554803">
              <w:t>194,09</w:t>
            </w:r>
          </w:p>
        </w:tc>
        <w:tc>
          <w:tcPr>
            <w:tcW w:w="1036" w:type="dxa"/>
          </w:tcPr>
          <w:p w:rsidR="00554803" w:rsidRPr="00554803" w:rsidRDefault="00554803" w:rsidP="00877ED6">
            <w:pPr>
              <w:pStyle w:val="afe"/>
              <w:widowControl w:val="0"/>
            </w:pPr>
            <w:r w:rsidRPr="00554803">
              <w:t>+ 263,76</w:t>
            </w:r>
          </w:p>
        </w:tc>
        <w:tc>
          <w:tcPr>
            <w:tcW w:w="817" w:type="dxa"/>
          </w:tcPr>
          <w:p w:rsidR="00554803" w:rsidRPr="00554803" w:rsidRDefault="00554803" w:rsidP="00877ED6">
            <w:pPr>
              <w:pStyle w:val="afe"/>
              <w:widowControl w:val="0"/>
            </w:pPr>
            <w:r w:rsidRPr="00554803">
              <w:t>101,33</w:t>
            </w:r>
          </w:p>
        </w:tc>
      </w:tr>
      <w:tr w:rsidR="00554803" w:rsidRPr="00554803">
        <w:tc>
          <w:tcPr>
            <w:tcW w:w="3348" w:type="dxa"/>
          </w:tcPr>
          <w:p w:rsidR="00554803" w:rsidRPr="00554803" w:rsidRDefault="00554803" w:rsidP="00877ED6">
            <w:pPr>
              <w:pStyle w:val="afe"/>
              <w:widowControl w:val="0"/>
            </w:pPr>
            <w:r w:rsidRPr="00554803">
              <w:t>Нематериальные активы</w:t>
            </w:r>
          </w:p>
        </w:tc>
        <w:tc>
          <w:tcPr>
            <w:tcW w:w="715" w:type="dxa"/>
          </w:tcPr>
          <w:p w:rsidR="00554803" w:rsidRPr="00554803" w:rsidRDefault="00554803" w:rsidP="00877ED6">
            <w:pPr>
              <w:pStyle w:val="afe"/>
              <w:widowControl w:val="0"/>
            </w:pPr>
            <w:r w:rsidRPr="00554803">
              <w:t>0030</w:t>
            </w:r>
          </w:p>
        </w:tc>
        <w:tc>
          <w:tcPr>
            <w:tcW w:w="982" w:type="dxa"/>
          </w:tcPr>
          <w:p w:rsidR="00554803" w:rsidRPr="00554803" w:rsidRDefault="00554803" w:rsidP="00877ED6">
            <w:pPr>
              <w:pStyle w:val="afe"/>
              <w:widowControl w:val="0"/>
            </w:pPr>
            <w:r w:rsidRPr="00554803">
              <w:t>0</w:t>
            </w: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p>
        </w:tc>
        <w:tc>
          <w:tcPr>
            <w:tcW w:w="900" w:type="dxa"/>
          </w:tcPr>
          <w:p w:rsidR="00554803" w:rsidRPr="00554803" w:rsidRDefault="00554803" w:rsidP="00877ED6">
            <w:pPr>
              <w:pStyle w:val="afe"/>
              <w:widowControl w:val="0"/>
            </w:pPr>
          </w:p>
        </w:tc>
        <w:tc>
          <w:tcPr>
            <w:tcW w:w="1036" w:type="dxa"/>
          </w:tcPr>
          <w:p w:rsidR="00554803" w:rsidRPr="00554803" w:rsidRDefault="00554803" w:rsidP="00877ED6">
            <w:pPr>
              <w:pStyle w:val="afe"/>
              <w:widowControl w:val="0"/>
            </w:pP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2. Материальные запасы</w:t>
            </w:r>
          </w:p>
        </w:tc>
        <w:tc>
          <w:tcPr>
            <w:tcW w:w="715" w:type="dxa"/>
          </w:tcPr>
          <w:p w:rsidR="00554803" w:rsidRPr="00554803" w:rsidRDefault="00554803" w:rsidP="00877ED6">
            <w:pPr>
              <w:pStyle w:val="afe"/>
              <w:widowControl w:val="0"/>
            </w:pPr>
          </w:p>
        </w:tc>
        <w:tc>
          <w:tcPr>
            <w:tcW w:w="982" w:type="dxa"/>
          </w:tcPr>
          <w:p w:rsidR="00554803" w:rsidRPr="00554803" w:rsidRDefault="00554803" w:rsidP="00877ED6">
            <w:pPr>
              <w:pStyle w:val="afe"/>
              <w:widowControl w:val="0"/>
            </w:pP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p>
        </w:tc>
        <w:tc>
          <w:tcPr>
            <w:tcW w:w="900" w:type="dxa"/>
          </w:tcPr>
          <w:p w:rsidR="00554803" w:rsidRPr="00554803" w:rsidRDefault="00554803" w:rsidP="00877ED6">
            <w:pPr>
              <w:pStyle w:val="afe"/>
              <w:widowControl w:val="0"/>
            </w:pPr>
          </w:p>
        </w:tc>
        <w:tc>
          <w:tcPr>
            <w:tcW w:w="1036" w:type="dxa"/>
          </w:tcPr>
          <w:p w:rsidR="00554803" w:rsidRPr="00554803" w:rsidRDefault="00554803" w:rsidP="00877ED6">
            <w:pPr>
              <w:pStyle w:val="afe"/>
              <w:widowControl w:val="0"/>
            </w:pP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Материалы и продукты питания</w:t>
            </w:r>
          </w:p>
        </w:tc>
        <w:tc>
          <w:tcPr>
            <w:tcW w:w="715" w:type="dxa"/>
          </w:tcPr>
          <w:p w:rsidR="00554803" w:rsidRPr="00554803" w:rsidRDefault="00554803" w:rsidP="00877ED6">
            <w:pPr>
              <w:pStyle w:val="afe"/>
              <w:widowControl w:val="0"/>
            </w:pPr>
            <w:r w:rsidRPr="00554803">
              <w:t>0070</w:t>
            </w:r>
          </w:p>
        </w:tc>
        <w:tc>
          <w:tcPr>
            <w:tcW w:w="982" w:type="dxa"/>
          </w:tcPr>
          <w:p w:rsidR="00554803" w:rsidRPr="00554803" w:rsidRDefault="00554803" w:rsidP="00877ED6">
            <w:pPr>
              <w:pStyle w:val="afe"/>
              <w:widowControl w:val="0"/>
            </w:pPr>
            <w:r w:rsidRPr="00554803">
              <w:t>+ 12,09</w:t>
            </w:r>
          </w:p>
        </w:tc>
        <w:tc>
          <w:tcPr>
            <w:tcW w:w="846" w:type="dxa"/>
          </w:tcPr>
          <w:p w:rsidR="00554803" w:rsidRPr="00554803" w:rsidRDefault="00554803" w:rsidP="00877ED6">
            <w:pPr>
              <w:pStyle w:val="afe"/>
              <w:widowControl w:val="0"/>
            </w:pPr>
            <w:r w:rsidRPr="00554803">
              <w:t>110</w:t>
            </w:r>
            <w:r>
              <w:t>, 20</w:t>
            </w:r>
          </w:p>
        </w:tc>
        <w:tc>
          <w:tcPr>
            <w:tcW w:w="1134" w:type="dxa"/>
          </w:tcPr>
          <w:p w:rsidR="00554803" w:rsidRPr="00554803" w:rsidRDefault="00554803" w:rsidP="00877ED6">
            <w:pPr>
              <w:pStyle w:val="afe"/>
              <w:widowControl w:val="0"/>
            </w:pPr>
            <w:r w:rsidRPr="00554803">
              <w:t xml:space="preserve"> - 16,25</w:t>
            </w:r>
          </w:p>
        </w:tc>
        <w:tc>
          <w:tcPr>
            <w:tcW w:w="900" w:type="dxa"/>
          </w:tcPr>
          <w:p w:rsidR="00554803" w:rsidRPr="00554803" w:rsidRDefault="00554803" w:rsidP="00877ED6">
            <w:pPr>
              <w:pStyle w:val="afe"/>
              <w:widowControl w:val="0"/>
            </w:pPr>
            <w:r w:rsidRPr="00554803">
              <w:t>87,56</w:t>
            </w:r>
          </w:p>
        </w:tc>
        <w:tc>
          <w:tcPr>
            <w:tcW w:w="1036" w:type="dxa"/>
          </w:tcPr>
          <w:p w:rsidR="00554803" w:rsidRPr="00554803" w:rsidRDefault="00554803" w:rsidP="00877ED6">
            <w:pPr>
              <w:pStyle w:val="afe"/>
              <w:widowControl w:val="0"/>
            </w:pPr>
            <w:r w:rsidRPr="00554803">
              <w:t>+ 58,60</w:t>
            </w:r>
          </w:p>
        </w:tc>
        <w:tc>
          <w:tcPr>
            <w:tcW w:w="817" w:type="dxa"/>
          </w:tcPr>
          <w:p w:rsidR="00554803" w:rsidRPr="00554803" w:rsidRDefault="00554803" w:rsidP="00877ED6">
            <w:pPr>
              <w:pStyle w:val="afe"/>
              <w:widowControl w:val="0"/>
            </w:pPr>
            <w:r w:rsidRPr="00554803">
              <w:t>151,26</w:t>
            </w:r>
          </w:p>
        </w:tc>
      </w:tr>
      <w:tr w:rsidR="00554803" w:rsidRPr="00554803">
        <w:tc>
          <w:tcPr>
            <w:tcW w:w="3348" w:type="dxa"/>
          </w:tcPr>
          <w:p w:rsidR="00554803" w:rsidRPr="00554803" w:rsidRDefault="00554803" w:rsidP="00877ED6">
            <w:pPr>
              <w:pStyle w:val="afe"/>
              <w:widowControl w:val="0"/>
            </w:pPr>
            <w:r w:rsidRPr="00554803">
              <w:t>3. Малоценные предметы</w:t>
            </w:r>
          </w:p>
        </w:tc>
        <w:tc>
          <w:tcPr>
            <w:tcW w:w="715" w:type="dxa"/>
          </w:tcPr>
          <w:p w:rsidR="00554803" w:rsidRPr="00554803" w:rsidRDefault="00554803" w:rsidP="00877ED6">
            <w:pPr>
              <w:pStyle w:val="afe"/>
              <w:widowControl w:val="0"/>
            </w:pPr>
          </w:p>
        </w:tc>
        <w:tc>
          <w:tcPr>
            <w:tcW w:w="982" w:type="dxa"/>
          </w:tcPr>
          <w:p w:rsidR="00554803" w:rsidRPr="00554803" w:rsidRDefault="00554803" w:rsidP="00877ED6">
            <w:pPr>
              <w:pStyle w:val="afe"/>
              <w:widowControl w:val="0"/>
            </w:pP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p>
        </w:tc>
        <w:tc>
          <w:tcPr>
            <w:tcW w:w="900" w:type="dxa"/>
          </w:tcPr>
          <w:p w:rsidR="00554803" w:rsidRPr="00554803" w:rsidRDefault="00554803" w:rsidP="00877ED6">
            <w:pPr>
              <w:pStyle w:val="afe"/>
              <w:widowControl w:val="0"/>
            </w:pPr>
          </w:p>
        </w:tc>
        <w:tc>
          <w:tcPr>
            <w:tcW w:w="1036" w:type="dxa"/>
          </w:tcPr>
          <w:p w:rsidR="00554803" w:rsidRPr="00554803" w:rsidRDefault="00554803" w:rsidP="00877ED6">
            <w:pPr>
              <w:pStyle w:val="afe"/>
              <w:widowControl w:val="0"/>
            </w:pP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МБП на складе и в эксплуатации</w:t>
            </w:r>
          </w:p>
        </w:tc>
        <w:tc>
          <w:tcPr>
            <w:tcW w:w="715" w:type="dxa"/>
          </w:tcPr>
          <w:p w:rsidR="00554803" w:rsidRPr="00554803" w:rsidRDefault="00554803" w:rsidP="00877ED6">
            <w:pPr>
              <w:pStyle w:val="afe"/>
              <w:widowControl w:val="0"/>
            </w:pPr>
            <w:r w:rsidRPr="00554803">
              <w:t>0080</w:t>
            </w:r>
          </w:p>
        </w:tc>
        <w:tc>
          <w:tcPr>
            <w:tcW w:w="982" w:type="dxa"/>
          </w:tcPr>
          <w:p w:rsidR="00554803" w:rsidRPr="00554803" w:rsidRDefault="00554803" w:rsidP="00877ED6">
            <w:pPr>
              <w:pStyle w:val="afe"/>
              <w:widowControl w:val="0"/>
            </w:pPr>
            <w:r w:rsidRPr="00554803">
              <w:t>+ 5,58</w:t>
            </w:r>
          </w:p>
        </w:tc>
        <w:tc>
          <w:tcPr>
            <w:tcW w:w="846" w:type="dxa"/>
          </w:tcPr>
          <w:p w:rsidR="00554803" w:rsidRPr="00554803" w:rsidRDefault="00554803" w:rsidP="00877ED6">
            <w:pPr>
              <w:pStyle w:val="afe"/>
              <w:widowControl w:val="0"/>
            </w:pPr>
            <w:r w:rsidRPr="00554803">
              <w:t>101,93</w:t>
            </w:r>
          </w:p>
        </w:tc>
        <w:tc>
          <w:tcPr>
            <w:tcW w:w="1134" w:type="dxa"/>
          </w:tcPr>
          <w:p w:rsidR="00554803" w:rsidRPr="00554803" w:rsidRDefault="00554803" w:rsidP="00877ED6">
            <w:pPr>
              <w:pStyle w:val="afe"/>
              <w:widowControl w:val="0"/>
            </w:pPr>
            <w:r w:rsidRPr="00554803">
              <w:t>+ 42,81</w:t>
            </w:r>
          </w:p>
        </w:tc>
        <w:tc>
          <w:tcPr>
            <w:tcW w:w="900" w:type="dxa"/>
          </w:tcPr>
          <w:p w:rsidR="00554803" w:rsidRPr="00554803" w:rsidRDefault="00554803" w:rsidP="00877ED6">
            <w:pPr>
              <w:pStyle w:val="afe"/>
              <w:widowControl w:val="0"/>
            </w:pPr>
            <w:r w:rsidRPr="00554803">
              <w:t>114,53</w:t>
            </w:r>
          </w:p>
        </w:tc>
        <w:tc>
          <w:tcPr>
            <w:tcW w:w="1036" w:type="dxa"/>
          </w:tcPr>
          <w:p w:rsidR="00554803" w:rsidRPr="00554803" w:rsidRDefault="00554803" w:rsidP="00877ED6">
            <w:pPr>
              <w:pStyle w:val="afe"/>
              <w:widowControl w:val="0"/>
            </w:pPr>
            <w:r w:rsidRPr="00554803">
              <w:t>+ 112,22</w:t>
            </w:r>
          </w:p>
        </w:tc>
        <w:tc>
          <w:tcPr>
            <w:tcW w:w="817" w:type="dxa"/>
          </w:tcPr>
          <w:p w:rsidR="00554803" w:rsidRPr="00554803" w:rsidRDefault="00554803" w:rsidP="00877ED6">
            <w:pPr>
              <w:pStyle w:val="afe"/>
              <w:widowControl w:val="0"/>
            </w:pPr>
            <w:r w:rsidRPr="00554803">
              <w:t>133,25</w:t>
            </w:r>
          </w:p>
        </w:tc>
      </w:tr>
      <w:tr w:rsidR="00554803" w:rsidRPr="00554803">
        <w:tc>
          <w:tcPr>
            <w:tcW w:w="3348" w:type="dxa"/>
          </w:tcPr>
          <w:p w:rsidR="00554803" w:rsidRPr="00554803" w:rsidRDefault="00554803" w:rsidP="00877ED6">
            <w:pPr>
              <w:pStyle w:val="afe"/>
              <w:widowControl w:val="0"/>
            </w:pPr>
            <w:r w:rsidRPr="00554803">
              <w:t>Белье, постельные принадлежности</w:t>
            </w:r>
          </w:p>
        </w:tc>
        <w:tc>
          <w:tcPr>
            <w:tcW w:w="715" w:type="dxa"/>
          </w:tcPr>
          <w:p w:rsidR="00554803" w:rsidRPr="00554803" w:rsidRDefault="00554803" w:rsidP="00877ED6">
            <w:pPr>
              <w:pStyle w:val="afe"/>
              <w:widowControl w:val="0"/>
            </w:pPr>
            <w:r w:rsidRPr="00554803">
              <w:t>0090</w:t>
            </w:r>
          </w:p>
        </w:tc>
        <w:tc>
          <w:tcPr>
            <w:tcW w:w="982" w:type="dxa"/>
          </w:tcPr>
          <w:p w:rsidR="00554803" w:rsidRPr="00554803" w:rsidRDefault="00554803" w:rsidP="00877ED6">
            <w:pPr>
              <w:pStyle w:val="afe"/>
              <w:widowControl w:val="0"/>
            </w:pPr>
            <w:r w:rsidRPr="00554803">
              <w:t xml:space="preserve"> - 1,83</w:t>
            </w:r>
          </w:p>
        </w:tc>
        <w:tc>
          <w:tcPr>
            <w:tcW w:w="846" w:type="dxa"/>
          </w:tcPr>
          <w:p w:rsidR="00554803" w:rsidRPr="00554803" w:rsidRDefault="00554803" w:rsidP="00877ED6">
            <w:pPr>
              <w:pStyle w:val="afe"/>
              <w:widowControl w:val="0"/>
            </w:pPr>
            <w:r w:rsidRPr="00554803">
              <w:t>94,74</w:t>
            </w:r>
          </w:p>
        </w:tc>
        <w:tc>
          <w:tcPr>
            <w:tcW w:w="1134" w:type="dxa"/>
          </w:tcPr>
          <w:p w:rsidR="00554803" w:rsidRPr="00554803" w:rsidRDefault="00554803" w:rsidP="00877ED6">
            <w:pPr>
              <w:pStyle w:val="afe"/>
              <w:widowControl w:val="0"/>
            </w:pPr>
            <w:r w:rsidRPr="00554803">
              <w:t>+ 13,09</w:t>
            </w:r>
          </w:p>
        </w:tc>
        <w:tc>
          <w:tcPr>
            <w:tcW w:w="900" w:type="dxa"/>
          </w:tcPr>
          <w:p w:rsidR="00554803" w:rsidRPr="00554803" w:rsidRDefault="00554803" w:rsidP="00877ED6">
            <w:pPr>
              <w:pStyle w:val="afe"/>
              <w:widowControl w:val="0"/>
            </w:pPr>
            <w:r w:rsidRPr="00554803">
              <w:t>139,72</w:t>
            </w:r>
          </w:p>
        </w:tc>
        <w:tc>
          <w:tcPr>
            <w:tcW w:w="1036" w:type="dxa"/>
          </w:tcPr>
          <w:p w:rsidR="00554803" w:rsidRPr="00554803" w:rsidRDefault="00554803" w:rsidP="00877ED6">
            <w:pPr>
              <w:pStyle w:val="afe"/>
              <w:widowControl w:val="0"/>
            </w:pPr>
            <w:r w:rsidRPr="00554803">
              <w:t>+ 0,29</w:t>
            </w:r>
          </w:p>
        </w:tc>
        <w:tc>
          <w:tcPr>
            <w:tcW w:w="817" w:type="dxa"/>
          </w:tcPr>
          <w:p w:rsidR="00554803" w:rsidRPr="00554803" w:rsidRDefault="00554803" w:rsidP="00877ED6">
            <w:pPr>
              <w:pStyle w:val="afe"/>
              <w:widowControl w:val="0"/>
            </w:pPr>
            <w:r w:rsidRPr="00554803">
              <w:t>100,63</w:t>
            </w:r>
          </w:p>
        </w:tc>
      </w:tr>
      <w:tr w:rsidR="00554803" w:rsidRPr="00554803">
        <w:tc>
          <w:tcPr>
            <w:tcW w:w="3348" w:type="dxa"/>
          </w:tcPr>
          <w:p w:rsidR="00554803" w:rsidRPr="00554803" w:rsidRDefault="00554803" w:rsidP="00877ED6">
            <w:pPr>
              <w:pStyle w:val="afe"/>
              <w:widowControl w:val="0"/>
            </w:pPr>
            <w:r w:rsidRPr="00554803">
              <w:t>4. Готовая продукция</w:t>
            </w:r>
          </w:p>
        </w:tc>
        <w:tc>
          <w:tcPr>
            <w:tcW w:w="715" w:type="dxa"/>
          </w:tcPr>
          <w:p w:rsidR="00554803" w:rsidRPr="00554803" w:rsidRDefault="00554803" w:rsidP="00877ED6">
            <w:pPr>
              <w:pStyle w:val="afe"/>
              <w:widowControl w:val="0"/>
            </w:pPr>
          </w:p>
        </w:tc>
        <w:tc>
          <w:tcPr>
            <w:tcW w:w="982" w:type="dxa"/>
          </w:tcPr>
          <w:p w:rsidR="00554803" w:rsidRPr="00554803" w:rsidRDefault="00554803" w:rsidP="00877ED6">
            <w:pPr>
              <w:pStyle w:val="afe"/>
              <w:widowControl w:val="0"/>
            </w:pP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p>
        </w:tc>
        <w:tc>
          <w:tcPr>
            <w:tcW w:w="900" w:type="dxa"/>
          </w:tcPr>
          <w:p w:rsidR="00554803" w:rsidRPr="00554803" w:rsidRDefault="00554803" w:rsidP="00877ED6">
            <w:pPr>
              <w:pStyle w:val="afe"/>
              <w:widowControl w:val="0"/>
            </w:pPr>
          </w:p>
        </w:tc>
        <w:tc>
          <w:tcPr>
            <w:tcW w:w="1036" w:type="dxa"/>
          </w:tcPr>
          <w:p w:rsidR="00554803" w:rsidRPr="00554803" w:rsidRDefault="00554803" w:rsidP="00877ED6">
            <w:pPr>
              <w:pStyle w:val="afe"/>
              <w:widowControl w:val="0"/>
            </w:pP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5. Средства учреждений</w:t>
            </w:r>
          </w:p>
        </w:tc>
        <w:tc>
          <w:tcPr>
            <w:tcW w:w="715" w:type="dxa"/>
          </w:tcPr>
          <w:p w:rsidR="00554803" w:rsidRPr="00554803" w:rsidRDefault="00554803" w:rsidP="00877ED6">
            <w:pPr>
              <w:pStyle w:val="afe"/>
              <w:widowControl w:val="0"/>
            </w:pPr>
          </w:p>
        </w:tc>
        <w:tc>
          <w:tcPr>
            <w:tcW w:w="982" w:type="dxa"/>
          </w:tcPr>
          <w:p w:rsidR="00554803" w:rsidRPr="00554803" w:rsidRDefault="00554803" w:rsidP="00877ED6">
            <w:pPr>
              <w:pStyle w:val="afe"/>
              <w:widowControl w:val="0"/>
            </w:pP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p>
        </w:tc>
        <w:tc>
          <w:tcPr>
            <w:tcW w:w="900" w:type="dxa"/>
          </w:tcPr>
          <w:p w:rsidR="00554803" w:rsidRPr="00554803" w:rsidRDefault="00554803" w:rsidP="00877ED6">
            <w:pPr>
              <w:pStyle w:val="afe"/>
              <w:widowControl w:val="0"/>
            </w:pPr>
          </w:p>
        </w:tc>
        <w:tc>
          <w:tcPr>
            <w:tcW w:w="1036" w:type="dxa"/>
          </w:tcPr>
          <w:p w:rsidR="00554803" w:rsidRPr="00554803" w:rsidRDefault="00554803" w:rsidP="00877ED6">
            <w:pPr>
              <w:pStyle w:val="afe"/>
              <w:widowControl w:val="0"/>
            </w:pP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Средства на расходы учреждений</w:t>
            </w:r>
          </w:p>
        </w:tc>
        <w:tc>
          <w:tcPr>
            <w:tcW w:w="715" w:type="dxa"/>
          </w:tcPr>
          <w:p w:rsidR="00554803" w:rsidRPr="00554803" w:rsidRDefault="00554803" w:rsidP="00877ED6">
            <w:pPr>
              <w:pStyle w:val="afe"/>
              <w:widowControl w:val="0"/>
            </w:pPr>
            <w:r w:rsidRPr="00554803">
              <w:t>0150</w:t>
            </w:r>
          </w:p>
        </w:tc>
        <w:tc>
          <w:tcPr>
            <w:tcW w:w="982" w:type="dxa"/>
          </w:tcPr>
          <w:p w:rsidR="00554803" w:rsidRPr="00554803" w:rsidRDefault="00554803" w:rsidP="00877ED6">
            <w:pPr>
              <w:pStyle w:val="afe"/>
              <w:widowControl w:val="0"/>
            </w:pPr>
            <w:r w:rsidRPr="00554803">
              <w:t>+ 3,56</w:t>
            </w:r>
          </w:p>
        </w:tc>
        <w:tc>
          <w:tcPr>
            <w:tcW w:w="846" w:type="dxa"/>
          </w:tcPr>
          <w:p w:rsidR="00554803" w:rsidRPr="00554803" w:rsidRDefault="00554803" w:rsidP="00877ED6">
            <w:pPr>
              <w:pStyle w:val="afe"/>
              <w:widowControl w:val="0"/>
            </w:pPr>
            <w:r w:rsidRPr="00554803">
              <w:t>1718,18</w:t>
            </w:r>
          </w:p>
        </w:tc>
        <w:tc>
          <w:tcPr>
            <w:tcW w:w="1134" w:type="dxa"/>
          </w:tcPr>
          <w:p w:rsidR="00554803" w:rsidRPr="00554803" w:rsidRDefault="00554803" w:rsidP="00877ED6">
            <w:pPr>
              <w:pStyle w:val="afe"/>
              <w:widowControl w:val="0"/>
            </w:pPr>
            <w:r w:rsidRPr="00554803">
              <w:t>+ 1,14</w:t>
            </w:r>
          </w:p>
        </w:tc>
        <w:tc>
          <w:tcPr>
            <w:tcW w:w="900" w:type="dxa"/>
          </w:tcPr>
          <w:p w:rsidR="00554803" w:rsidRPr="00554803" w:rsidRDefault="00554803" w:rsidP="00877ED6">
            <w:pPr>
              <w:pStyle w:val="afe"/>
              <w:widowControl w:val="0"/>
            </w:pPr>
            <w:r w:rsidRPr="00554803">
              <w:t>130,16</w:t>
            </w:r>
          </w:p>
        </w:tc>
        <w:tc>
          <w:tcPr>
            <w:tcW w:w="1036" w:type="dxa"/>
          </w:tcPr>
          <w:p w:rsidR="00554803" w:rsidRPr="00554803" w:rsidRDefault="00554803" w:rsidP="00877ED6">
            <w:pPr>
              <w:pStyle w:val="afe"/>
              <w:widowControl w:val="0"/>
            </w:pPr>
            <w:r w:rsidRPr="00554803">
              <w:t>+ 11,93</w:t>
            </w:r>
          </w:p>
        </w:tc>
        <w:tc>
          <w:tcPr>
            <w:tcW w:w="817" w:type="dxa"/>
          </w:tcPr>
          <w:p w:rsidR="00554803" w:rsidRPr="00554803" w:rsidRDefault="00554803" w:rsidP="00877ED6">
            <w:pPr>
              <w:pStyle w:val="afe"/>
              <w:widowControl w:val="0"/>
            </w:pPr>
            <w:r w:rsidRPr="00554803">
              <w:t>342,48</w:t>
            </w:r>
          </w:p>
        </w:tc>
      </w:tr>
      <w:tr w:rsidR="00554803" w:rsidRPr="00554803">
        <w:tc>
          <w:tcPr>
            <w:tcW w:w="3348" w:type="dxa"/>
          </w:tcPr>
          <w:p w:rsidR="00554803" w:rsidRPr="00554803" w:rsidRDefault="00554803" w:rsidP="00877ED6">
            <w:pPr>
              <w:pStyle w:val="afe"/>
              <w:widowControl w:val="0"/>
            </w:pPr>
            <w:r w:rsidRPr="00554803">
              <w:t>Средства, полученные от предпринимательской деятельности</w:t>
            </w:r>
          </w:p>
        </w:tc>
        <w:tc>
          <w:tcPr>
            <w:tcW w:w="715" w:type="dxa"/>
          </w:tcPr>
          <w:p w:rsidR="00554803" w:rsidRPr="00554803" w:rsidRDefault="00554803" w:rsidP="00877ED6">
            <w:pPr>
              <w:pStyle w:val="afe"/>
              <w:widowControl w:val="0"/>
            </w:pPr>
            <w:r w:rsidRPr="00554803">
              <w:t>0180</w:t>
            </w:r>
          </w:p>
        </w:tc>
        <w:tc>
          <w:tcPr>
            <w:tcW w:w="982" w:type="dxa"/>
          </w:tcPr>
          <w:p w:rsidR="00554803" w:rsidRPr="00554803" w:rsidRDefault="00554803" w:rsidP="00877ED6">
            <w:pPr>
              <w:pStyle w:val="afe"/>
              <w:widowControl w:val="0"/>
            </w:pPr>
            <w:r w:rsidRPr="00554803">
              <w:t>+ 25,79</w:t>
            </w:r>
          </w:p>
        </w:tc>
        <w:tc>
          <w:tcPr>
            <w:tcW w:w="846" w:type="dxa"/>
          </w:tcPr>
          <w:p w:rsidR="00554803" w:rsidRPr="00554803" w:rsidRDefault="00554803" w:rsidP="00877ED6">
            <w:pPr>
              <w:pStyle w:val="afe"/>
              <w:widowControl w:val="0"/>
            </w:pPr>
            <w:r w:rsidRPr="00554803">
              <w:t>166,97</w:t>
            </w:r>
          </w:p>
        </w:tc>
        <w:tc>
          <w:tcPr>
            <w:tcW w:w="1134" w:type="dxa"/>
          </w:tcPr>
          <w:p w:rsidR="00554803" w:rsidRPr="00554803" w:rsidRDefault="00554803" w:rsidP="00877ED6">
            <w:pPr>
              <w:pStyle w:val="afe"/>
              <w:widowControl w:val="0"/>
            </w:pPr>
            <w:r w:rsidRPr="00554803">
              <w:t>+ 134,10</w:t>
            </w:r>
          </w:p>
        </w:tc>
        <w:tc>
          <w:tcPr>
            <w:tcW w:w="900" w:type="dxa"/>
          </w:tcPr>
          <w:p w:rsidR="00554803" w:rsidRPr="00554803" w:rsidRDefault="00554803" w:rsidP="00877ED6">
            <w:pPr>
              <w:pStyle w:val="afe"/>
              <w:widowControl w:val="0"/>
            </w:pPr>
            <w:r w:rsidRPr="00554803">
              <w:t>308,55</w:t>
            </w:r>
          </w:p>
        </w:tc>
        <w:tc>
          <w:tcPr>
            <w:tcW w:w="1036" w:type="dxa"/>
          </w:tcPr>
          <w:p w:rsidR="00554803" w:rsidRPr="00554803" w:rsidRDefault="00554803" w:rsidP="00877ED6">
            <w:pPr>
              <w:pStyle w:val="afe"/>
              <w:widowControl w:val="0"/>
            </w:pPr>
            <w:r w:rsidRPr="00554803">
              <w:t>+ 57,61</w:t>
            </w:r>
          </w:p>
        </w:tc>
        <w:tc>
          <w:tcPr>
            <w:tcW w:w="817" w:type="dxa"/>
          </w:tcPr>
          <w:p w:rsidR="00554803" w:rsidRPr="00554803" w:rsidRDefault="00554803" w:rsidP="00877ED6">
            <w:pPr>
              <w:pStyle w:val="afe"/>
              <w:widowControl w:val="0"/>
            </w:pPr>
            <w:r w:rsidRPr="00554803">
              <w:t>129,04</w:t>
            </w:r>
          </w:p>
        </w:tc>
      </w:tr>
      <w:tr w:rsidR="00554803" w:rsidRPr="00554803">
        <w:tc>
          <w:tcPr>
            <w:tcW w:w="3348" w:type="dxa"/>
          </w:tcPr>
          <w:p w:rsidR="00554803" w:rsidRPr="00554803" w:rsidRDefault="00554803" w:rsidP="00877ED6">
            <w:pPr>
              <w:pStyle w:val="afe"/>
              <w:widowControl w:val="0"/>
            </w:pPr>
            <w:r w:rsidRPr="00554803">
              <w:t>Касса</w:t>
            </w:r>
          </w:p>
        </w:tc>
        <w:tc>
          <w:tcPr>
            <w:tcW w:w="715" w:type="dxa"/>
          </w:tcPr>
          <w:p w:rsidR="00554803" w:rsidRPr="00554803" w:rsidRDefault="00554803" w:rsidP="00877ED6">
            <w:pPr>
              <w:pStyle w:val="afe"/>
              <w:widowControl w:val="0"/>
            </w:pPr>
            <w:r w:rsidRPr="00554803">
              <w:t>0220</w:t>
            </w:r>
          </w:p>
        </w:tc>
        <w:tc>
          <w:tcPr>
            <w:tcW w:w="982" w:type="dxa"/>
          </w:tcPr>
          <w:p w:rsidR="00554803" w:rsidRPr="00554803" w:rsidRDefault="00554803" w:rsidP="00877ED6">
            <w:pPr>
              <w:pStyle w:val="afe"/>
              <w:widowControl w:val="0"/>
            </w:pPr>
            <w:r w:rsidRPr="00554803">
              <w:t>+ 0,03</w:t>
            </w:r>
          </w:p>
        </w:tc>
        <w:tc>
          <w:tcPr>
            <w:tcW w:w="846" w:type="dxa"/>
          </w:tcPr>
          <w:p w:rsidR="00554803" w:rsidRPr="00554803" w:rsidRDefault="00554803" w:rsidP="00877ED6">
            <w:pPr>
              <w:pStyle w:val="afe"/>
              <w:widowControl w:val="0"/>
            </w:pPr>
            <w:r w:rsidRPr="00554803">
              <w:t>118,75</w:t>
            </w:r>
          </w:p>
        </w:tc>
        <w:tc>
          <w:tcPr>
            <w:tcW w:w="1134" w:type="dxa"/>
          </w:tcPr>
          <w:p w:rsidR="00554803" w:rsidRPr="00554803" w:rsidRDefault="00554803" w:rsidP="00877ED6">
            <w:pPr>
              <w:pStyle w:val="afe"/>
              <w:widowControl w:val="0"/>
            </w:pPr>
            <w:r w:rsidRPr="00554803">
              <w:t>0</w:t>
            </w:r>
          </w:p>
        </w:tc>
        <w:tc>
          <w:tcPr>
            <w:tcW w:w="900" w:type="dxa"/>
          </w:tcPr>
          <w:p w:rsidR="00554803" w:rsidRPr="00554803" w:rsidRDefault="00554803" w:rsidP="00877ED6">
            <w:pPr>
              <w:pStyle w:val="afe"/>
              <w:widowControl w:val="0"/>
            </w:pPr>
            <w:r w:rsidRPr="00554803">
              <w:t>100</w:t>
            </w:r>
          </w:p>
        </w:tc>
        <w:tc>
          <w:tcPr>
            <w:tcW w:w="1036" w:type="dxa"/>
          </w:tcPr>
          <w:p w:rsidR="00554803" w:rsidRPr="00554803" w:rsidRDefault="00554803" w:rsidP="00877ED6">
            <w:pPr>
              <w:pStyle w:val="afe"/>
              <w:widowControl w:val="0"/>
            </w:pPr>
            <w:r w:rsidRPr="00554803">
              <w:t>+ 0,09</w:t>
            </w:r>
          </w:p>
        </w:tc>
        <w:tc>
          <w:tcPr>
            <w:tcW w:w="817" w:type="dxa"/>
          </w:tcPr>
          <w:p w:rsidR="00554803" w:rsidRPr="00554803" w:rsidRDefault="00554803" w:rsidP="00877ED6">
            <w:pPr>
              <w:pStyle w:val="afe"/>
              <w:widowControl w:val="0"/>
            </w:pPr>
            <w:r w:rsidRPr="00554803">
              <w:t>147,37</w:t>
            </w:r>
          </w:p>
        </w:tc>
      </w:tr>
      <w:tr w:rsidR="00554803" w:rsidRPr="00554803">
        <w:tc>
          <w:tcPr>
            <w:tcW w:w="3348" w:type="dxa"/>
          </w:tcPr>
          <w:p w:rsidR="00554803" w:rsidRPr="00554803" w:rsidRDefault="00554803" w:rsidP="00877ED6">
            <w:pPr>
              <w:pStyle w:val="afe"/>
              <w:widowControl w:val="0"/>
            </w:pPr>
            <w:r w:rsidRPr="00554803">
              <w:t>Прочие средства</w:t>
            </w:r>
          </w:p>
        </w:tc>
        <w:tc>
          <w:tcPr>
            <w:tcW w:w="715" w:type="dxa"/>
          </w:tcPr>
          <w:p w:rsidR="00554803" w:rsidRPr="00554803" w:rsidRDefault="00554803" w:rsidP="00877ED6">
            <w:pPr>
              <w:pStyle w:val="afe"/>
              <w:widowControl w:val="0"/>
            </w:pPr>
            <w:r w:rsidRPr="00554803">
              <w:t>0230</w:t>
            </w:r>
          </w:p>
        </w:tc>
        <w:tc>
          <w:tcPr>
            <w:tcW w:w="982" w:type="dxa"/>
          </w:tcPr>
          <w:p w:rsidR="00554803" w:rsidRPr="00554803" w:rsidRDefault="00554803" w:rsidP="00877ED6">
            <w:pPr>
              <w:pStyle w:val="afe"/>
              <w:widowControl w:val="0"/>
            </w:pPr>
            <w:r w:rsidRPr="00554803">
              <w:t>+ 1,43</w:t>
            </w:r>
          </w:p>
        </w:tc>
        <w:tc>
          <w:tcPr>
            <w:tcW w:w="846" w:type="dxa"/>
          </w:tcPr>
          <w:p w:rsidR="00554803" w:rsidRPr="00554803" w:rsidRDefault="00554803" w:rsidP="00877ED6">
            <w:pPr>
              <w:pStyle w:val="afe"/>
              <w:widowControl w:val="0"/>
            </w:pPr>
            <w:r w:rsidRPr="00554803">
              <w:t>176,47</w:t>
            </w:r>
          </w:p>
        </w:tc>
        <w:tc>
          <w:tcPr>
            <w:tcW w:w="1134" w:type="dxa"/>
          </w:tcPr>
          <w:p w:rsidR="00554803" w:rsidRPr="00554803" w:rsidRDefault="00554803" w:rsidP="00877ED6">
            <w:pPr>
              <w:pStyle w:val="afe"/>
              <w:widowControl w:val="0"/>
            </w:pPr>
            <w:r w:rsidRPr="00554803">
              <w:t>+ 4,5</w:t>
            </w:r>
          </w:p>
        </w:tc>
        <w:tc>
          <w:tcPr>
            <w:tcW w:w="900" w:type="dxa"/>
          </w:tcPr>
          <w:p w:rsidR="00554803" w:rsidRPr="00554803" w:rsidRDefault="00554803" w:rsidP="00877ED6">
            <w:pPr>
              <w:pStyle w:val="afe"/>
              <w:widowControl w:val="0"/>
            </w:pPr>
            <w:r w:rsidRPr="00554803">
              <w:t>236,36</w:t>
            </w:r>
          </w:p>
        </w:tc>
        <w:tc>
          <w:tcPr>
            <w:tcW w:w="1036" w:type="dxa"/>
          </w:tcPr>
          <w:p w:rsidR="00554803" w:rsidRPr="00554803" w:rsidRDefault="00554803" w:rsidP="00877ED6">
            <w:pPr>
              <w:pStyle w:val="afe"/>
              <w:widowControl w:val="0"/>
            </w:pPr>
            <w:r w:rsidRPr="00554803">
              <w:t xml:space="preserve"> - 3,00</w:t>
            </w:r>
          </w:p>
        </w:tc>
        <w:tc>
          <w:tcPr>
            <w:tcW w:w="817" w:type="dxa"/>
          </w:tcPr>
          <w:p w:rsidR="00554803" w:rsidRPr="00554803" w:rsidRDefault="00554803" w:rsidP="00877ED6">
            <w:pPr>
              <w:pStyle w:val="afe"/>
              <w:widowControl w:val="0"/>
            </w:pPr>
            <w:r w:rsidRPr="00554803">
              <w:t>61,54</w:t>
            </w:r>
          </w:p>
        </w:tc>
      </w:tr>
      <w:tr w:rsidR="00554803" w:rsidRPr="00554803">
        <w:tc>
          <w:tcPr>
            <w:tcW w:w="3348" w:type="dxa"/>
          </w:tcPr>
          <w:p w:rsidR="00554803" w:rsidRPr="00554803" w:rsidRDefault="00554803" w:rsidP="00877ED6">
            <w:pPr>
              <w:pStyle w:val="afe"/>
              <w:widowControl w:val="0"/>
            </w:pPr>
            <w:r w:rsidRPr="00554803">
              <w:t>6. Расчеты</w:t>
            </w:r>
          </w:p>
        </w:tc>
        <w:tc>
          <w:tcPr>
            <w:tcW w:w="715" w:type="dxa"/>
          </w:tcPr>
          <w:p w:rsidR="00554803" w:rsidRPr="00554803" w:rsidRDefault="00554803" w:rsidP="00877ED6">
            <w:pPr>
              <w:pStyle w:val="afe"/>
              <w:widowControl w:val="0"/>
            </w:pPr>
          </w:p>
        </w:tc>
        <w:tc>
          <w:tcPr>
            <w:tcW w:w="982" w:type="dxa"/>
          </w:tcPr>
          <w:p w:rsidR="00554803" w:rsidRPr="00554803" w:rsidRDefault="00554803" w:rsidP="00877ED6">
            <w:pPr>
              <w:pStyle w:val="afe"/>
              <w:widowControl w:val="0"/>
            </w:pP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p>
        </w:tc>
        <w:tc>
          <w:tcPr>
            <w:tcW w:w="900" w:type="dxa"/>
          </w:tcPr>
          <w:p w:rsidR="00554803" w:rsidRPr="00554803" w:rsidRDefault="00554803" w:rsidP="00877ED6">
            <w:pPr>
              <w:pStyle w:val="afe"/>
              <w:widowControl w:val="0"/>
            </w:pPr>
          </w:p>
        </w:tc>
        <w:tc>
          <w:tcPr>
            <w:tcW w:w="1036" w:type="dxa"/>
          </w:tcPr>
          <w:p w:rsidR="00554803" w:rsidRPr="00554803" w:rsidRDefault="00554803" w:rsidP="00877ED6">
            <w:pPr>
              <w:pStyle w:val="afe"/>
              <w:widowControl w:val="0"/>
            </w:pP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Расчеты с подотчетными лицами</w:t>
            </w:r>
          </w:p>
        </w:tc>
        <w:tc>
          <w:tcPr>
            <w:tcW w:w="715" w:type="dxa"/>
          </w:tcPr>
          <w:p w:rsidR="00554803" w:rsidRPr="00554803" w:rsidRDefault="00554803" w:rsidP="00877ED6">
            <w:pPr>
              <w:pStyle w:val="afe"/>
              <w:widowControl w:val="0"/>
            </w:pPr>
            <w:r w:rsidRPr="00554803">
              <w:t>0290</w:t>
            </w:r>
          </w:p>
        </w:tc>
        <w:tc>
          <w:tcPr>
            <w:tcW w:w="982" w:type="dxa"/>
          </w:tcPr>
          <w:p w:rsidR="00554803" w:rsidRPr="00554803" w:rsidRDefault="00554803" w:rsidP="00877ED6">
            <w:pPr>
              <w:pStyle w:val="afe"/>
              <w:widowControl w:val="0"/>
            </w:pPr>
            <w:r w:rsidRPr="00554803">
              <w:t>+ 0,45</w:t>
            </w: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r w:rsidRPr="00554803">
              <w:t>+ 1,35</w:t>
            </w:r>
          </w:p>
        </w:tc>
        <w:tc>
          <w:tcPr>
            <w:tcW w:w="900" w:type="dxa"/>
          </w:tcPr>
          <w:p w:rsidR="00554803" w:rsidRPr="00554803" w:rsidRDefault="00554803" w:rsidP="00877ED6">
            <w:pPr>
              <w:pStyle w:val="afe"/>
              <w:widowControl w:val="0"/>
            </w:pPr>
            <w:r w:rsidRPr="00554803">
              <w:t>400</w:t>
            </w:r>
          </w:p>
        </w:tc>
        <w:tc>
          <w:tcPr>
            <w:tcW w:w="1036" w:type="dxa"/>
          </w:tcPr>
          <w:p w:rsidR="00554803" w:rsidRPr="00554803" w:rsidRDefault="00554803" w:rsidP="00877ED6">
            <w:pPr>
              <w:pStyle w:val="afe"/>
              <w:widowControl w:val="0"/>
            </w:pPr>
            <w:r w:rsidRPr="00554803">
              <w:t>+ 0,01</w:t>
            </w:r>
          </w:p>
        </w:tc>
        <w:tc>
          <w:tcPr>
            <w:tcW w:w="817" w:type="dxa"/>
          </w:tcPr>
          <w:p w:rsidR="00554803" w:rsidRPr="00554803" w:rsidRDefault="00554803" w:rsidP="00877ED6">
            <w:pPr>
              <w:pStyle w:val="afe"/>
              <w:widowControl w:val="0"/>
            </w:pPr>
            <w:r w:rsidRPr="00554803">
              <w:t>100,56</w:t>
            </w:r>
          </w:p>
        </w:tc>
      </w:tr>
      <w:tr w:rsidR="00554803" w:rsidRPr="00554803">
        <w:tc>
          <w:tcPr>
            <w:tcW w:w="3348" w:type="dxa"/>
          </w:tcPr>
          <w:p w:rsidR="00554803" w:rsidRPr="00554803" w:rsidRDefault="00554803" w:rsidP="00877ED6">
            <w:pPr>
              <w:pStyle w:val="afe"/>
              <w:widowControl w:val="0"/>
            </w:pPr>
            <w:r w:rsidRPr="00554803">
              <w:t>Расчеты по недостачам</w:t>
            </w:r>
          </w:p>
        </w:tc>
        <w:tc>
          <w:tcPr>
            <w:tcW w:w="715" w:type="dxa"/>
          </w:tcPr>
          <w:p w:rsidR="00554803" w:rsidRPr="00554803" w:rsidRDefault="00554803" w:rsidP="00877ED6">
            <w:pPr>
              <w:pStyle w:val="afe"/>
              <w:widowControl w:val="0"/>
            </w:pPr>
            <w:r w:rsidRPr="00554803">
              <w:t>0300</w:t>
            </w:r>
          </w:p>
        </w:tc>
        <w:tc>
          <w:tcPr>
            <w:tcW w:w="982" w:type="dxa"/>
          </w:tcPr>
          <w:p w:rsidR="00554803" w:rsidRPr="00554803" w:rsidRDefault="00554803" w:rsidP="00877ED6">
            <w:pPr>
              <w:pStyle w:val="afe"/>
              <w:widowControl w:val="0"/>
            </w:pPr>
            <w:r w:rsidRPr="00554803">
              <w:t>0</w:t>
            </w: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r w:rsidRPr="00554803">
              <w:t>0</w:t>
            </w:r>
          </w:p>
        </w:tc>
        <w:tc>
          <w:tcPr>
            <w:tcW w:w="900" w:type="dxa"/>
          </w:tcPr>
          <w:p w:rsidR="00554803" w:rsidRPr="00554803" w:rsidRDefault="00554803" w:rsidP="00877ED6">
            <w:pPr>
              <w:pStyle w:val="afe"/>
              <w:widowControl w:val="0"/>
            </w:pPr>
          </w:p>
        </w:tc>
        <w:tc>
          <w:tcPr>
            <w:tcW w:w="1036" w:type="dxa"/>
          </w:tcPr>
          <w:p w:rsidR="00554803" w:rsidRPr="00554803" w:rsidRDefault="00554803" w:rsidP="00877ED6">
            <w:pPr>
              <w:pStyle w:val="afe"/>
              <w:widowControl w:val="0"/>
            </w:pPr>
            <w:r w:rsidRPr="00554803">
              <w:t>0</w:t>
            </w: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Расчеты по платежам в бюджет</w:t>
            </w:r>
          </w:p>
        </w:tc>
        <w:tc>
          <w:tcPr>
            <w:tcW w:w="715" w:type="dxa"/>
          </w:tcPr>
          <w:p w:rsidR="00554803" w:rsidRPr="00554803" w:rsidRDefault="00554803" w:rsidP="00877ED6">
            <w:pPr>
              <w:pStyle w:val="afe"/>
              <w:widowControl w:val="0"/>
            </w:pPr>
            <w:r w:rsidRPr="00554803">
              <w:t>0330</w:t>
            </w:r>
          </w:p>
        </w:tc>
        <w:tc>
          <w:tcPr>
            <w:tcW w:w="982" w:type="dxa"/>
          </w:tcPr>
          <w:p w:rsidR="00554803" w:rsidRPr="00554803" w:rsidRDefault="00554803" w:rsidP="00877ED6">
            <w:pPr>
              <w:pStyle w:val="afe"/>
              <w:widowControl w:val="0"/>
            </w:pPr>
            <w:r w:rsidRPr="00554803">
              <w:t>0</w:t>
            </w: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r w:rsidRPr="00554803">
              <w:t>0</w:t>
            </w:r>
          </w:p>
        </w:tc>
        <w:tc>
          <w:tcPr>
            <w:tcW w:w="900" w:type="dxa"/>
          </w:tcPr>
          <w:p w:rsidR="00554803" w:rsidRPr="00554803" w:rsidRDefault="00554803" w:rsidP="00877ED6">
            <w:pPr>
              <w:pStyle w:val="afe"/>
              <w:widowControl w:val="0"/>
            </w:pPr>
          </w:p>
        </w:tc>
        <w:tc>
          <w:tcPr>
            <w:tcW w:w="1036" w:type="dxa"/>
          </w:tcPr>
          <w:p w:rsidR="00554803" w:rsidRPr="00554803" w:rsidRDefault="00554803" w:rsidP="00877ED6">
            <w:pPr>
              <w:pStyle w:val="afe"/>
              <w:widowControl w:val="0"/>
            </w:pPr>
            <w:r w:rsidRPr="00554803">
              <w:t>0</w:t>
            </w: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Расчеты с прочими дебиторами и кредиторами</w:t>
            </w:r>
          </w:p>
        </w:tc>
        <w:tc>
          <w:tcPr>
            <w:tcW w:w="715" w:type="dxa"/>
          </w:tcPr>
          <w:p w:rsidR="00554803" w:rsidRPr="00554803" w:rsidRDefault="00554803" w:rsidP="00877ED6">
            <w:pPr>
              <w:pStyle w:val="afe"/>
              <w:widowControl w:val="0"/>
            </w:pPr>
            <w:r w:rsidRPr="00554803">
              <w:t>0350</w:t>
            </w:r>
          </w:p>
        </w:tc>
        <w:tc>
          <w:tcPr>
            <w:tcW w:w="982" w:type="dxa"/>
          </w:tcPr>
          <w:p w:rsidR="00554803" w:rsidRPr="00554803" w:rsidRDefault="00554803" w:rsidP="00877ED6">
            <w:pPr>
              <w:pStyle w:val="afe"/>
              <w:widowControl w:val="0"/>
            </w:pPr>
            <w:r w:rsidRPr="00554803">
              <w:t xml:space="preserve"> - 39,86</w:t>
            </w:r>
          </w:p>
        </w:tc>
        <w:tc>
          <w:tcPr>
            <w:tcW w:w="846" w:type="dxa"/>
          </w:tcPr>
          <w:p w:rsidR="00554803" w:rsidRPr="00554803" w:rsidRDefault="00554803" w:rsidP="00877ED6">
            <w:pPr>
              <w:pStyle w:val="afe"/>
              <w:widowControl w:val="0"/>
            </w:pPr>
            <w:r w:rsidRPr="00554803">
              <w:t>39,25</w:t>
            </w:r>
          </w:p>
        </w:tc>
        <w:tc>
          <w:tcPr>
            <w:tcW w:w="1134" w:type="dxa"/>
          </w:tcPr>
          <w:p w:rsidR="00554803" w:rsidRPr="00554803" w:rsidRDefault="00554803" w:rsidP="00877ED6">
            <w:pPr>
              <w:pStyle w:val="afe"/>
              <w:widowControl w:val="0"/>
            </w:pPr>
            <w:r w:rsidRPr="00554803">
              <w:t>+ 59,81</w:t>
            </w:r>
          </w:p>
        </w:tc>
        <w:tc>
          <w:tcPr>
            <w:tcW w:w="900" w:type="dxa"/>
          </w:tcPr>
          <w:p w:rsidR="00554803" w:rsidRPr="00554803" w:rsidRDefault="00554803" w:rsidP="00877ED6">
            <w:pPr>
              <w:pStyle w:val="afe"/>
              <w:widowControl w:val="0"/>
            </w:pPr>
            <w:r w:rsidRPr="00554803">
              <w:t>332,27</w:t>
            </w:r>
          </w:p>
        </w:tc>
        <w:tc>
          <w:tcPr>
            <w:tcW w:w="1036" w:type="dxa"/>
          </w:tcPr>
          <w:p w:rsidR="00554803" w:rsidRPr="00554803" w:rsidRDefault="00554803" w:rsidP="00877ED6">
            <w:pPr>
              <w:pStyle w:val="afe"/>
              <w:widowControl w:val="0"/>
            </w:pPr>
            <w:r w:rsidRPr="00554803">
              <w:t xml:space="preserve"> - 64,52</w:t>
            </w:r>
          </w:p>
        </w:tc>
        <w:tc>
          <w:tcPr>
            <w:tcW w:w="817" w:type="dxa"/>
          </w:tcPr>
          <w:p w:rsidR="00554803" w:rsidRPr="00554803" w:rsidRDefault="00554803" w:rsidP="00877ED6">
            <w:pPr>
              <w:pStyle w:val="afe"/>
              <w:widowControl w:val="0"/>
            </w:pPr>
            <w:r w:rsidRPr="00554803">
              <w:t>24,59</w:t>
            </w:r>
          </w:p>
        </w:tc>
      </w:tr>
      <w:tr w:rsidR="00554803" w:rsidRPr="00554803">
        <w:tc>
          <w:tcPr>
            <w:tcW w:w="3348" w:type="dxa"/>
          </w:tcPr>
          <w:p w:rsidR="00554803" w:rsidRPr="00554803" w:rsidRDefault="00554803" w:rsidP="00877ED6">
            <w:pPr>
              <w:pStyle w:val="afe"/>
              <w:widowControl w:val="0"/>
            </w:pPr>
            <w:r w:rsidRPr="00554803">
              <w:t>Расчеты с ФСС</w:t>
            </w:r>
          </w:p>
        </w:tc>
        <w:tc>
          <w:tcPr>
            <w:tcW w:w="715" w:type="dxa"/>
          </w:tcPr>
          <w:p w:rsidR="00554803" w:rsidRPr="00554803" w:rsidRDefault="00554803" w:rsidP="00877ED6">
            <w:pPr>
              <w:pStyle w:val="afe"/>
              <w:widowControl w:val="0"/>
            </w:pPr>
            <w:r w:rsidRPr="00554803">
              <w:t>0390</w:t>
            </w:r>
          </w:p>
        </w:tc>
        <w:tc>
          <w:tcPr>
            <w:tcW w:w="982" w:type="dxa"/>
          </w:tcPr>
          <w:p w:rsidR="00554803" w:rsidRPr="00554803" w:rsidRDefault="00554803" w:rsidP="00877ED6">
            <w:pPr>
              <w:pStyle w:val="afe"/>
              <w:widowControl w:val="0"/>
            </w:pPr>
            <w:r w:rsidRPr="00554803">
              <w:t>+ 0,76</w:t>
            </w: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r w:rsidRPr="00554803">
              <w:t xml:space="preserve"> - 0,76</w:t>
            </w:r>
          </w:p>
        </w:tc>
        <w:tc>
          <w:tcPr>
            <w:tcW w:w="900" w:type="dxa"/>
          </w:tcPr>
          <w:p w:rsidR="00554803" w:rsidRPr="00554803" w:rsidRDefault="00554803" w:rsidP="00877ED6">
            <w:pPr>
              <w:pStyle w:val="afe"/>
              <w:widowControl w:val="0"/>
            </w:pPr>
            <w:r w:rsidRPr="00554803">
              <w:t>0</w:t>
            </w:r>
          </w:p>
        </w:tc>
        <w:tc>
          <w:tcPr>
            <w:tcW w:w="1036" w:type="dxa"/>
          </w:tcPr>
          <w:p w:rsidR="00554803" w:rsidRPr="00554803" w:rsidRDefault="00554803" w:rsidP="00877ED6">
            <w:pPr>
              <w:pStyle w:val="afe"/>
              <w:widowControl w:val="0"/>
            </w:pPr>
            <w:r w:rsidRPr="00554803">
              <w:t>+ 1,12</w:t>
            </w: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7. Расходы</w:t>
            </w:r>
          </w:p>
        </w:tc>
        <w:tc>
          <w:tcPr>
            <w:tcW w:w="715" w:type="dxa"/>
          </w:tcPr>
          <w:p w:rsidR="00554803" w:rsidRPr="00554803" w:rsidRDefault="00554803" w:rsidP="00877ED6">
            <w:pPr>
              <w:pStyle w:val="afe"/>
              <w:widowControl w:val="0"/>
            </w:pPr>
          </w:p>
        </w:tc>
        <w:tc>
          <w:tcPr>
            <w:tcW w:w="982" w:type="dxa"/>
          </w:tcPr>
          <w:p w:rsidR="00554803" w:rsidRPr="00554803" w:rsidRDefault="00554803" w:rsidP="00877ED6">
            <w:pPr>
              <w:pStyle w:val="afe"/>
              <w:widowControl w:val="0"/>
            </w:pP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p>
        </w:tc>
        <w:tc>
          <w:tcPr>
            <w:tcW w:w="900" w:type="dxa"/>
          </w:tcPr>
          <w:p w:rsidR="00554803" w:rsidRPr="00554803" w:rsidRDefault="00554803" w:rsidP="00877ED6">
            <w:pPr>
              <w:pStyle w:val="afe"/>
              <w:widowControl w:val="0"/>
            </w:pPr>
          </w:p>
        </w:tc>
        <w:tc>
          <w:tcPr>
            <w:tcW w:w="1036" w:type="dxa"/>
          </w:tcPr>
          <w:p w:rsidR="00554803" w:rsidRPr="00554803" w:rsidRDefault="00554803" w:rsidP="00877ED6">
            <w:pPr>
              <w:pStyle w:val="afe"/>
              <w:widowControl w:val="0"/>
            </w:pP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Расходы на содержание учреждения и другие мероприятия</w:t>
            </w:r>
          </w:p>
        </w:tc>
        <w:tc>
          <w:tcPr>
            <w:tcW w:w="715" w:type="dxa"/>
          </w:tcPr>
          <w:p w:rsidR="00554803" w:rsidRPr="00554803" w:rsidRDefault="00554803" w:rsidP="00877ED6">
            <w:pPr>
              <w:pStyle w:val="afe"/>
              <w:widowControl w:val="0"/>
            </w:pPr>
            <w:r w:rsidRPr="00554803">
              <w:t>0430</w:t>
            </w:r>
          </w:p>
        </w:tc>
        <w:tc>
          <w:tcPr>
            <w:tcW w:w="982" w:type="dxa"/>
          </w:tcPr>
          <w:p w:rsidR="00554803" w:rsidRPr="00554803" w:rsidRDefault="00554803" w:rsidP="00877ED6">
            <w:pPr>
              <w:pStyle w:val="afe"/>
              <w:widowControl w:val="0"/>
            </w:pPr>
            <w:r w:rsidRPr="00554803">
              <w:t>+ 499,87</w:t>
            </w:r>
          </w:p>
        </w:tc>
        <w:tc>
          <w:tcPr>
            <w:tcW w:w="846" w:type="dxa"/>
          </w:tcPr>
          <w:p w:rsidR="00554803" w:rsidRPr="00554803" w:rsidRDefault="00554803" w:rsidP="00877ED6">
            <w:pPr>
              <w:pStyle w:val="afe"/>
              <w:widowControl w:val="0"/>
            </w:pPr>
            <w:r w:rsidRPr="00554803">
              <w:t>17888,97</w:t>
            </w:r>
          </w:p>
        </w:tc>
        <w:tc>
          <w:tcPr>
            <w:tcW w:w="1134" w:type="dxa"/>
          </w:tcPr>
          <w:p w:rsidR="00554803" w:rsidRPr="00554803" w:rsidRDefault="00554803" w:rsidP="00877ED6">
            <w:pPr>
              <w:pStyle w:val="afe"/>
              <w:widowControl w:val="0"/>
            </w:pPr>
            <w:r w:rsidRPr="00554803">
              <w:t xml:space="preserve"> - 16,37</w:t>
            </w:r>
          </w:p>
        </w:tc>
        <w:tc>
          <w:tcPr>
            <w:tcW w:w="900" w:type="dxa"/>
          </w:tcPr>
          <w:p w:rsidR="00554803" w:rsidRPr="00554803" w:rsidRDefault="00554803" w:rsidP="00877ED6">
            <w:pPr>
              <w:pStyle w:val="afe"/>
              <w:widowControl w:val="0"/>
            </w:pPr>
            <w:r w:rsidRPr="00554803">
              <w:t>96,74</w:t>
            </w:r>
          </w:p>
        </w:tc>
        <w:tc>
          <w:tcPr>
            <w:tcW w:w="1036" w:type="dxa"/>
          </w:tcPr>
          <w:p w:rsidR="00554803" w:rsidRPr="00554803" w:rsidRDefault="00554803" w:rsidP="00877ED6">
            <w:pPr>
              <w:pStyle w:val="afe"/>
              <w:widowControl w:val="0"/>
            </w:pPr>
            <w:r w:rsidRPr="00554803">
              <w:t xml:space="preserve"> - 200,35</w:t>
            </w:r>
          </w:p>
        </w:tc>
        <w:tc>
          <w:tcPr>
            <w:tcW w:w="817" w:type="dxa"/>
          </w:tcPr>
          <w:p w:rsidR="00554803" w:rsidRPr="00554803" w:rsidRDefault="00554803" w:rsidP="00877ED6">
            <w:pPr>
              <w:pStyle w:val="afe"/>
              <w:widowControl w:val="0"/>
            </w:pPr>
            <w:r w:rsidRPr="00554803">
              <w:t>58,80</w:t>
            </w:r>
          </w:p>
        </w:tc>
      </w:tr>
      <w:tr w:rsidR="00554803" w:rsidRPr="00554803">
        <w:tc>
          <w:tcPr>
            <w:tcW w:w="3348" w:type="dxa"/>
          </w:tcPr>
          <w:p w:rsidR="00554803" w:rsidRPr="00554803" w:rsidRDefault="00554803" w:rsidP="00877ED6">
            <w:pPr>
              <w:pStyle w:val="afe"/>
              <w:widowControl w:val="0"/>
            </w:pPr>
            <w:r w:rsidRPr="00554803">
              <w:t>8. Выполненные и сданные заказчикам продукция, работы, услуги</w:t>
            </w:r>
          </w:p>
        </w:tc>
        <w:tc>
          <w:tcPr>
            <w:tcW w:w="715" w:type="dxa"/>
          </w:tcPr>
          <w:p w:rsidR="00554803" w:rsidRPr="00554803" w:rsidRDefault="00554803" w:rsidP="00877ED6">
            <w:pPr>
              <w:pStyle w:val="afe"/>
              <w:widowControl w:val="0"/>
            </w:pPr>
          </w:p>
        </w:tc>
        <w:tc>
          <w:tcPr>
            <w:tcW w:w="982" w:type="dxa"/>
          </w:tcPr>
          <w:p w:rsidR="00554803" w:rsidRPr="00554803" w:rsidRDefault="00554803" w:rsidP="00877ED6">
            <w:pPr>
              <w:pStyle w:val="afe"/>
              <w:widowControl w:val="0"/>
            </w:pP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p>
        </w:tc>
        <w:tc>
          <w:tcPr>
            <w:tcW w:w="900" w:type="dxa"/>
          </w:tcPr>
          <w:p w:rsidR="00554803" w:rsidRPr="00554803" w:rsidRDefault="00554803" w:rsidP="00877ED6">
            <w:pPr>
              <w:pStyle w:val="afe"/>
              <w:widowControl w:val="0"/>
            </w:pPr>
          </w:p>
        </w:tc>
        <w:tc>
          <w:tcPr>
            <w:tcW w:w="1036" w:type="dxa"/>
          </w:tcPr>
          <w:p w:rsidR="00554803" w:rsidRPr="00554803" w:rsidRDefault="00554803" w:rsidP="00877ED6">
            <w:pPr>
              <w:pStyle w:val="afe"/>
              <w:widowControl w:val="0"/>
            </w:pP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9. Доходы</w:t>
            </w:r>
            <w:r>
              <w:t xml:space="preserve"> (</w:t>
            </w:r>
            <w:r w:rsidRPr="00554803">
              <w:t xml:space="preserve">прибыли, убытки) </w:t>
            </w:r>
          </w:p>
        </w:tc>
        <w:tc>
          <w:tcPr>
            <w:tcW w:w="715" w:type="dxa"/>
          </w:tcPr>
          <w:p w:rsidR="00554803" w:rsidRPr="00554803" w:rsidRDefault="00554803" w:rsidP="00877ED6">
            <w:pPr>
              <w:pStyle w:val="afe"/>
              <w:widowControl w:val="0"/>
            </w:pPr>
          </w:p>
        </w:tc>
        <w:tc>
          <w:tcPr>
            <w:tcW w:w="982" w:type="dxa"/>
          </w:tcPr>
          <w:p w:rsidR="00554803" w:rsidRPr="00554803" w:rsidRDefault="00554803" w:rsidP="00877ED6">
            <w:pPr>
              <w:pStyle w:val="afe"/>
              <w:widowControl w:val="0"/>
            </w:pP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p>
        </w:tc>
        <w:tc>
          <w:tcPr>
            <w:tcW w:w="900" w:type="dxa"/>
          </w:tcPr>
          <w:p w:rsidR="00554803" w:rsidRPr="00554803" w:rsidRDefault="00554803" w:rsidP="00877ED6">
            <w:pPr>
              <w:pStyle w:val="afe"/>
              <w:widowControl w:val="0"/>
            </w:pPr>
          </w:p>
        </w:tc>
        <w:tc>
          <w:tcPr>
            <w:tcW w:w="1036" w:type="dxa"/>
          </w:tcPr>
          <w:p w:rsidR="00554803" w:rsidRPr="00554803" w:rsidRDefault="00554803" w:rsidP="00877ED6">
            <w:pPr>
              <w:pStyle w:val="afe"/>
              <w:widowControl w:val="0"/>
            </w:pP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Доходы будущих периодов</w:t>
            </w:r>
          </w:p>
        </w:tc>
        <w:tc>
          <w:tcPr>
            <w:tcW w:w="715" w:type="dxa"/>
          </w:tcPr>
          <w:p w:rsidR="00554803" w:rsidRPr="00554803" w:rsidRDefault="00554803" w:rsidP="00877ED6">
            <w:pPr>
              <w:pStyle w:val="afe"/>
              <w:widowControl w:val="0"/>
            </w:pPr>
            <w:r w:rsidRPr="00554803">
              <w:t>0540</w:t>
            </w:r>
          </w:p>
        </w:tc>
        <w:tc>
          <w:tcPr>
            <w:tcW w:w="982" w:type="dxa"/>
          </w:tcPr>
          <w:p w:rsidR="00554803" w:rsidRPr="00554803" w:rsidRDefault="00554803" w:rsidP="00877ED6">
            <w:pPr>
              <w:pStyle w:val="afe"/>
              <w:widowControl w:val="0"/>
            </w:pPr>
            <w:r w:rsidRPr="00554803">
              <w:t>0</w:t>
            </w: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r w:rsidRPr="00554803">
              <w:t>0</w:t>
            </w:r>
          </w:p>
        </w:tc>
        <w:tc>
          <w:tcPr>
            <w:tcW w:w="900" w:type="dxa"/>
          </w:tcPr>
          <w:p w:rsidR="00554803" w:rsidRPr="00554803" w:rsidRDefault="00554803" w:rsidP="00877ED6">
            <w:pPr>
              <w:pStyle w:val="afe"/>
              <w:widowControl w:val="0"/>
            </w:pPr>
          </w:p>
        </w:tc>
        <w:tc>
          <w:tcPr>
            <w:tcW w:w="1036" w:type="dxa"/>
          </w:tcPr>
          <w:p w:rsidR="00554803" w:rsidRPr="00554803" w:rsidRDefault="00554803" w:rsidP="00877ED6">
            <w:pPr>
              <w:pStyle w:val="afe"/>
              <w:widowControl w:val="0"/>
            </w:pPr>
            <w:r w:rsidRPr="00554803">
              <w:t>0</w:t>
            </w: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Убытки</w:t>
            </w:r>
          </w:p>
        </w:tc>
        <w:tc>
          <w:tcPr>
            <w:tcW w:w="715" w:type="dxa"/>
          </w:tcPr>
          <w:p w:rsidR="00554803" w:rsidRPr="00554803" w:rsidRDefault="00554803" w:rsidP="00877ED6">
            <w:pPr>
              <w:pStyle w:val="afe"/>
              <w:widowControl w:val="0"/>
            </w:pPr>
            <w:r w:rsidRPr="00554803">
              <w:t>0550</w:t>
            </w:r>
          </w:p>
        </w:tc>
        <w:tc>
          <w:tcPr>
            <w:tcW w:w="982" w:type="dxa"/>
          </w:tcPr>
          <w:p w:rsidR="00554803" w:rsidRPr="00554803" w:rsidRDefault="00554803" w:rsidP="00877ED6">
            <w:pPr>
              <w:pStyle w:val="afe"/>
              <w:widowControl w:val="0"/>
            </w:pPr>
            <w:r w:rsidRPr="00554803">
              <w:t xml:space="preserve"> - 379,93</w:t>
            </w:r>
          </w:p>
        </w:tc>
        <w:tc>
          <w:tcPr>
            <w:tcW w:w="846" w:type="dxa"/>
          </w:tcPr>
          <w:p w:rsidR="00554803" w:rsidRPr="00554803" w:rsidRDefault="00554803" w:rsidP="00877ED6">
            <w:pPr>
              <w:pStyle w:val="afe"/>
              <w:widowControl w:val="0"/>
            </w:pPr>
            <w:r w:rsidRPr="00554803">
              <w:t>0</w:t>
            </w:r>
          </w:p>
        </w:tc>
        <w:tc>
          <w:tcPr>
            <w:tcW w:w="1134" w:type="dxa"/>
          </w:tcPr>
          <w:p w:rsidR="00554803" w:rsidRPr="00554803" w:rsidRDefault="00554803" w:rsidP="00877ED6">
            <w:pPr>
              <w:pStyle w:val="afe"/>
              <w:widowControl w:val="0"/>
            </w:pPr>
            <w:r w:rsidRPr="00554803">
              <w:t>0</w:t>
            </w:r>
          </w:p>
        </w:tc>
        <w:tc>
          <w:tcPr>
            <w:tcW w:w="900" w:type="dxa"/>
          </w:tcPr>
          <w:p w:rsidR="00554803" w:rsidRPr="00554803" w:rsidRDefault="00554803" w:rsidP="00877ED6">
            <w:pPr>
              <w:pStyle w:val="afe"/>
              <w:widowControl w:val="0"/>
            </w:pPr>
          </w:p>
        </w:tc>
        <w:tc>
          <w:tcPr>
            <w:tcW w:w="1036" w:type="dxa"/>
          </w:tcPr>
          <w:p w:rsidR="00554803" w:rsidRPr="00554803" w:rsidRDefault="00554803" w:rsidP="00877ED6">
            <w:pPr>
              <w:pStyle w:val="afe"/>
              <w:widowControl w:val="0"/>
            </w:pPr>
            <w:r w:rsidRPr="00554803">
              <w:t>0</w:t>
            </w: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 xml:space="preserve">Баланс </w:t>
            </w:r>
          </w:p>
        </w:tc>
        <w:tc>
          <w:tcPr>
            <w:tcW w:w="715" w:type="dxa"/>
          </w:tcPr>
          <w:p w:rsidR="00554803" w:rsidRPr="00554803" w:rsidRDefault="00554803" w:rsidP="00877ED6">
            <w:pPr>
              <w:pStyle w:val="afe"/>
              <w:widowControl w:val="0"/>
            </w:pPr>
          </w:p>
        </w:tc>
        <w:tc>
          <w:tcPr>
            <w:tcW w:w="982" w:type="dxa"/>
          </w:tcPr>
          <w:p w:rsidR="00554803" w:rsidRPr="00554803" w:rsidRDefault="00554803" w:rsidP="00877ED6">
            <w:pPr>
              <w:pStyle w:val="afe"/>
              <w:widowControl w:val="0"/>
            </w:pPr>
            <w:r w:rsidRPr="00554803">
              <w:t>+ 142,86</w:t>
            </w:r>
          </w:p>
        </w:tc>
        <w:tc>
          <w:tcPr>
            <w:tcW w:w="846" w:type="dxa"/>
          </w:tcPr>
          <w:p w:rsidR="00554803" w:rsidRPr="00554803" w:rsidRDefault="00554803" w:rsidP="00877ED6">
            <w:pPr>
              <w:pStyle w:val="afe"/>
              <w:widowControl w:val="0"/>
            </w:pPr>
            <w:r w:rsidRPr="00554803">
              <w:t>101,28</w:t>
            </w:r>
          </w:p>
        </w:tc>
        <w:tc>
          <w:tcPr>
            <w:tcW w:w="1134" w:type="dxa"/>
          </w:tcPr>
          <w:p w:rsidR="00554803" w:rsidRPr="00554803" w:rsidRDefault="00554803" w:rsidP="00877ED6">
            <w:pPr>
              <w:pStyle w:val="afe"/>
              <w:widowControl w:val="0"/>
            </w:pPr>
            <w:r w:rsidRPr="00554803">
              <w:t>+ 9849,98</w:t>
            </w:r>
          </w:p>
        </w:tc>
        <w:tc>
          <w:tcPr>
            <w:tcW w:w="900" w:type="dxa"/>
          </w:tcPr>
          <w:p w:rsidR="00554803" w:rsidRPr="00554803" w:rsidRDefault="00554803" w:rsidP="00877ED6">
            <w:pPr>
              <w:pStyle w:val="afe"/>
              <w:widowControl w:val="0"/>
            </w:pPr>
            <w:r w:rsidRPr="00554803">
              <w:t>187,11</w:t>
            </w:r>
          </w:p>
        </w:tc>
        <w:tc>
          <w:tcPr>
            <w:tcW w:w="1036" w:type="dxa"/>
          </w:tcPr>
          <w:p w:rsidR="00554803" w:rsidRPr="00554803" w:rsidRDefault="00554803" w:rsidP="00877ED6">
            <w:pPr>
              <w:pStyle w:val="afe"/>
              <w:widowControl w:val="0"/>
            </w:pPr>
            <w:r w:rsidRPr="00554803">
              <w:t>+ 237,11</w:t>
            </w:r>
          </w:p>
        </w:tc>
        <w:tc>
          <w:tcPr>
            <w:tcW w:w="817" w:type="dxa"/>
          </w:tcPr>
          <w:p w:rsidR="00554803" w:rsidRPr="00554803" w:rsidRDefault="00554803" w:rsidP="00877ED6">
            <w:pPr>
              <w:pStyle w:val="afe"/>
              <w:widowControl w:val="0"/>
            </w:pPr>
            <w:r w:rsidRPr="00554803">
              <w:t>101,12</w:t>
            </w:r>
          </w:p>
        </w:tc>
      </w:tr>
      <w:tr w:rsidR="00554803" w:rsidRPr="00554803">
        <w:tc>
          <w:tcPr>
            <w:tcW w:w="3348" w:type="dxa"/>
          </w:tcPr>
          <w:p w:rsidR="00554803" w:rsidRPr="00554803" w:rsidRDefault="00554803" w:rsidP="00877ED6">
            <w:pPr>
              <w:pStyle w:val="afe"/>
              <w:widowControl w:val="0"/>
            </w:pPr>
            <w:r w:rsidRPr="00554803">
              <w:t>ПАССИВ</w:t>
            </w:r>
          </w:p>
        </w:tc>
        <w:tc>
          <w:tcPr>
            <w:tcW w:w="715" w:type="dxa"/>
          </w:tcPr>
          <w:p w:rsidR="00554803" w:rsidRPr="00554803" w:rsidRDefault="00554803" w:rsidP="00877ED6">
            <w:pPr>
              <w:pStyle w:val="afe"/>
              <w:widowControl w:val="0"/>
            </w:pPr>
          </w:p>
        </w:tc>
        <w:tc>
          <w:tcPr>
            <w:tcW w:w="982" w:type="dxa"/>
          </w:tcPr>
          <w:p w:rsidR="00554803" w:rsidRPr="00554803" w:rsidRDefault="00554803" w:rsidP="00877ED6">
            <w:pPr>
              <w:pStyle w:val="afe"/>
              <w:widowControl w:val="0"/>
            </w:pP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p>
        </w:tc>
        <w:tc>
          <w:tcPr>
            <w:tcW w:w="900" w:type="dxa"/>
          </w:tcPr>
          <w:p w:rsidR="00554803" w:rsidRPr="00554803" w:rsidRDefault="00554803" w:rsidP="00877ED6">
            <w:pPr>
              <w:pStyle w:val="afe"/>
              <w:widowControl w:val="0"/>
            </w:pPr>
          </w:p>
        </w:tc>
        <w:tc>
          <w:tcPr>
            <w:tcW w:w="1036" w:type="dxa"/>
          </w:tcPr>
          <w:p w:rsidR="00554803" w:rsidRPr="00554803" w:rsidRDefault="00554803" w:rsidP="00877ED6">
            <w:pPr>
              <w:pStyle w:val="afe"/>
              <w:widowControl w:val="0"/>
            </w:pP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1. Финансирование из бюджета</w:t>
            </w:r>
          </w:p>
        </w:tc>
        <w:tc>
          <w:tcPr>
            <w:tcW w:w="715" w:type="dxa"/>
          </w:tcPr>
          <w:p w:rsidR="00554803" w:rsidRPr="00554803" w:rsidRDefault="00554803" w:rsidP="00877ED6">
            <w:pPr>
              <w:pStyle w:val="afe"/>
              <w:widowControl w:val="0"/>
            </w:pPr>
          </w:p>
        </w:tc>
        <w:tc>
          <w:tcPr>
            <w:tcW w:w="982" w:type="dxa"/>
          </w:tcPr>
          <w:p w:rsidR="00554803" w:rsidRPr="00554803" w:rsidRDefault="00554803" w:rsidP="00877ED6">
            <w:pPr>
              <w:pStyle w:val="afe"/>
              <w:widowControl w:val="0"/>
            </w:pP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p>
        </w:tc>
        <w:tc>
          <w:tcPr>
            <w:tcW w:w="900" w:type="dxa"/>
          </w:tcPr>
          <w:p w:rsidR="00554803" w:rsidRPr="00554803" w:rsidRDefault="00554803" w:rsidP="00877ED6">
            <w:pPr>
              <w:pStyle w:val="afe"/>
              <w:widowControl w:val="0"/>
            </w:pPr>
          </w:p>
        </w:tc>
        <w:tc>
          <w:tcPr>
            <w:tcW w:w="1036" w:type="dxa"/>
          </w:tcPr>
          <w:p w:rsidR="00554803" w:rsidRPr="00554803" w:rsidRDefault="00554803" w:rsidP="00877ED6">
            <w:pPr>
              <w:pStyle w:val="afe"/>
              <w:widowControl w:val="0"/>
            </w:pP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2. Фонды и средства целевого назначения</w:t>
            </w:r>
          </w:p>
        </w:tc>
        <w:tc>
          <w:tcPr>
            <w:tcW w:w="715" w:type="dxa"/>
          </w:tcPr>
          <w:p w:rsidR="00554803" w:rsidRPr="00554803" w:rsidRDefault="00554803" w:rsidP="00877ED6">
            <w:pPr>
              <w:pStyle w:val="afe"/>
              <w:widowControl w:val="0"/>
            </w:pPr>
          </w:p>
        </w:tc>
        <w:tc>
          <w:tcPr>
            <w:tcW w:w="982" w:type="dxa"/>
          </w:tcPr>
          <w:p w:rsidR="00554803" w:rsidRPr="00554803" w:rsidRDefault="00554803" w:rsidP="00877ED6">
            <w:pPr>
              <w:pStyle w:val="afe"/>
              <w:widowControl w:val="0"/>
            </w:pP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p>
        </w:tc>
        <w:tc>
          <w:tcPr>
            <w:tcW w:w="900" w:type="dxa"/>
          </w:tcPr>
          <w:p w:rsidR="00554803" w:rsidRPr="00554803" w:rsidRDefault="00554803" w:rsidP="00877ED6">
            <w:pPr>
              <w:pStyle w:val="afe"/>
              <w:widowControl w:val="0"/>
            </w:pPr>
          </w:p>
        </w:tc>
        <w:tc>
          <w:tcPr>
            <w:tcW w:w="1036" w:type="dxa"/>
          </w:tcPr>
          <w:p w:rsidR="00554803" w:rsidRPr="00554803" w:rsidRDefault="00554803" w:rsidP="00877ED6">
            <w:pPr>
              <w:pStyle w:val="afe"/>
              <w:widowControl w:val="0"/>
            </w:pP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Фонд в основных средствах</w:t>
            </w:r>
          </w:p>
        </w:tc>
        <w:tc>
          <w:tcPr>
            <w:tcW w:w="715" w:type="dxa"/>
          </w:tcPr>
          <w:p w:rsidR="00554803" w:rsidRPr="00554803" w:rsidRDefault="00554803" w:rsidP="00877ED6">
            <w:pPr>
              <w:pStyle w:val="afe"/>
              <w:widowControl w:val="0"/>
            </w:pPr>
            <w:r w:rsidRPr="00554803">
              <w:t>0690</w:t>
            </w:r>
          </w:p>
        </w:tc>
        <w:tc>
          <w:tcPr>
            <w:tcW w:w="982" w:type="dxa"/>
          </w:tcPr>
          <w:p w:rsidR="00554803" w:rsidRPr="00554803" w:rsidRDefault="00554803" w:rsidP="00877ED6">
            <w:pPr>
              <w:pStyle w:val="afe"/>
              <w:widowControl w:val="0"/>
            </w:pPr>
            <w:r w:rsidRPr="00554803">
              <w:t>-71,14</w:t>
            </w:r>
          </w:p>
        </w:tc>
        <w:tc>
          <w:tcPr>
            <w:tcW w:w="846" w:type="dxa"/>
          </w:tcPr>
          <w:p w:rsidR="00554803" w:rsidRPr="00554803" w:rsidRDefault="00554803" w:rsidP="00877ED6">
            <w:pPr>
              <w:pStyle w:val="afe"/>
              <w:widowControl w:val="0"/>
            </w:pPr>
            <w:r w:rsidRPr="00554803">
              <w:t>99,00</w:t>
            </w:r>
          </w:p>
        </w:tc>
        <w:tc>
          <w:tcPr>
            <w:tcW w:w="1134" w:type="dxa"/>
          </w:tcPr>
          <w:p w:rsidR="00554803" w:rsidRPr="00554803" w:rsidRDefault="00554803" w:rsidP="00877ED6">
            <w:pPr>
              <w:pStyle w:val="afe"/>
              <w:widowControl w:val="0"/>
            </w:pPr>
            <w:r w:rsidRPr="00554803">
              <w:t>+ 6202,28</w:t>
            </w:r>
          </w:p>
        </w:tc>
        <w:tc>
          <w:tcPr>
            <w:tcW w:w="900" w:type="dxa"/>
          </w:tcPr>
          <w:p w:rsidR="00554803" w:rsidRPr="00554803" w:rsidRDefault="00554803" w:rsidP="00877ED6">
            <w:pPr>
              <w:pStyle w:val="afe"/>
              <w:widowControl w:val="0"/>
            </w:pPr>
            <w:r w:rsidRPr="00554803">
              <w:t>189,30</w:t>
            </w:r>
          </w:p>
        </w:tc>
        <w:tc>
          <w:tcPr>
            <w:tcW w:w="1036" w:type="dxa"/>
          </w:tcPr>
          <w:p w:rsidR="00554803" w:rsidRPr="00554803" w:rsidRDefault="00554803" w:rsidP="00877ED6">
            <w:pPr>
              <w:pStyle w:val="afe"/>
              <w:widowControl w:val="0"/>
            </w:pPr>
            <w:r w:rsidRPr="00554803">
              <w:t>+ 86,08</w:t>
            </w:r>
          </w:p>
        </w:tc>
        <w:tc>
          <w:tcPr>
            <w:tcW w:w="817" w:type="dxa"/>
          </w:tcPr>
          <w:p w:rsidR="00554803" w:rsidRPr="00554803" w:rsidRDefault="00554803" w:rsidP="00877ED6">
            <w:pPr>
              <w:pStyle w:val="afe"/>
              <w:widowControl w:val="0"/>
            </w:pPr>
            <w:r w:rsidRPr="00554803">
              <w:t>100,66</w:t>
            </w:r>
          </w:p>
        </w:tc>
      </w:tr>
      <w:tr w:rsidR="00554803" w:rsidRPr="00554803">
        <w:tc>
          <w:tcPr>
            <w:tcW w:w="3348" w:type="dxa"/>
          </w:tcPr>
          <w:p w:rsidR="00554803" w:rsidRPr="00554803" w:rsidRDefault="00554803" w:rsidP="00877ED6">
            <w:pPr>
              <w:pStyle w:val="afe"/>
              <w:widowControl w:val="0"/>
            </w:pPr>
            <w:r w:rsidRPr="00554803">
              <w:t>Фонд в МБП</w:t>
            </w:r>
          </w:p>
        </w:tc>
        <w:tc>
          <w:tcPr>
            <w:tcW w:w="715" w:type="dxa"/>
          </w:tcPr>
          <w:p w:rsidR="00554803" w:rsidRPr="00554803" w:rsidRDefault="00554803" w:rsidP="00877ED6">
            <w:pPr>
              <w:pStyle w:val="afe"/>
              <w:widowControl w:val="0"/>
            </w:pPr>
            <w:r w:rsidRPr="00554803">
              <w:t>0710</w:t>
            </w:r>
          </w:p>
        </w:tc>
        <w:tc>
          <w:tcPr>
            <w:tcW w:w="982" w:type="dxa"/>
          </w:tcPr>
          <w:p w:rsidR="00554803" w:rsidRPr="00554803" w:rsidRDefault="00554803" w:rsidP="00877ED6">
            <w:pPr>
              <w:pStyle w:val="afe"/>
              <w:widowControl w:val="0"/>
            </w:pPr>
            <w:r w:rsidRPr="00554803">
              <w:t>+ 3,74</w:t>
            </w:r>
          </w:p>
        </w:tc>
        <w:tc>
          <w:tcPr>
            <w:tcW w:w="846" w:type="dxa"/>
          </w:tcPr>
          <w:p w:rsidR="00554803" w:rsidRPr="00554803" w:rsidRDefault="00554803" w:rsidP="00877ED6">
            <w:pPr>
              <w:pStyle w:val="afe"/>
              <w:widowControl w:val="0"/>
            </w:pPr>
            <w:r w:rsidRPr="00554803">
              <w:t>101,16</w:t>
            </w:r>
          </w:p>
        </w:tc>
        <w:tc>
          <w:tcPr>
            <w:tcW w:w="1134" w:type="dxa"/>
          </w:tcPr>
          <w:p w:rsidR="00554803" w:rsidRPr="00554803" w:rsidRDefault="00554803" w:rsidP="00877ED6">
            <w:pPr>
              <w:pStyle w:val="afe"/>
              <w:widowControl w:val="0"/>
            </w:pPr>
            <w:r w:rsidRPr="00554803">
              <w:t>+ 55,91</w:t>
            </w:r>
          </w:p>
        </w:tc>
        <w:tc>
          <w:tcPr>
            <w:tcW w:w="900" w:type="dxa"/>
          </w:tcPr>
          <w:p w:rsidR="00554803" w:rsidRPr="00554803" w:rsidRDefault="00554803" w:rsidP="00877ED6">
            <w:pPr>
              <w:pStyle w:val="afe"/>
              <w:widowControl w:val="0"/>
            </w:pPr>
            <w:r w:rsidRPr="00554803">
              <w:t>117,06</w:t>
            </w:r>
          </w:p>
        </w:tc>
        <w:tc>
          <w:tcPr>
            <w:tcW w:w="1036" w:type="dxa"/>
          </w:tcPr>
          <w:p w:rsidR="00554803" w:rsidRPr="00554803" w:rsidRDefault="00554803" w:rsidP="00877ED6">
            <w:pPr>
              <w:pStyle w:val="afe"/>
              <w:widowControl w:val="0"/>
            </w:pPr>
            <w:r w:rsidRPr="00554803">
              <w:t>+ 112,51</w:t>
            </w:r>
          </w:p>
        </w:tc>
        <w:tc>
          <w:tcPr>
            <w:tcW w:w="817" w:type="dxa"/>
          </w:tcPr>
          <w:p w:rsidR="00554803" w:rsidRPr="00554803" w:rsidRDefault="00554803" w:rsidP="00877ED6">
            <w:pPr>
              <w:pStyle w:val="afe"/>
              <w:widowControl w:val="0"/>
            </w:pPr>
            <w:r w:rsidRPr="00554803">
              <w:t>129,33</w:t>
            </w:r>
          </w:p>
        </w:tc>
      </w:tr>
      <w:tr w:rsidR="00554803" w:rsidRPr="00554803">
        <w:tc>
          <w:tcPr>
            <w:tcW w:w="3348" w:type="dxa"/>
          </w:tcPr>
          <w:p w:rsidR="00554803" w:rsidRPr="00554803" w:rsidRDefault="00554803" w:rsidP="00877ED6">
            <w:pPr>
              <w:pStyle w:val="afe"/>
              <w:widowControl w:val="0"/>
            </w:pPr>
            <w:r w:rsidRPr="00554803">
              <w:t>Целевые средства на содержание учреждения</w:t>
            </w:r>
          </w:p>
        </w:tc>
        <w:tc>
          <w:tcPr>
            <w:tcW w:w="715" w:type="dxa"/>
          </w:tcPr>
          <w:p w:rsidR="00554803" w:rsidRPr="00554803" w:rsidRDefault="00554803" w:rsidP="00877ED6">
            <w:pPr>
              <w:pStyle w:val="afe"/>
              <w:widowControl w:val="0"/>
            </w:pPr>
            <w:r w:rsidRPr="00554803">
              <w:t>0720</w:t>
            </w:r>
          </w:p>
        </w:tc>
        <w:tc>
          <w:tcPr>
            <w:tcW w:w="982" w:type="dxa"/>
          </w:tcPr>
          <w:p w:rsidR="00554803" w:rsidRPr="00554803" w:rsidRDefault="00554803" w:rsidP="00877ED6">
            <w:pPr>
              <w:pStyle w:val="afe"/>
              <w:widowControl w:val="0"/>
            </w:pPr>
            <w:r w:rsidRPr="00554803">
              <w:t>0</w:t>
            </w: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r w:rsidRPr="00554803">
              <w:t>0</w:t>
            </w:r>
          </w:p>
        </w:tc>
        <w:tc>
          <w:tcPr>
            <w:tcW w:w="900" w:type="dxa"/>
          </w:tcPr>
          <w:p w:rsidR="00554803" w:rsidRPr="00554803" w:rsidRDefault="00554803" w:rsidP="00877ED6">
            <w:pPr>
              <w:pStyle w:val="afe"/>
              <w:widowControl w:val="0"/>
            </w:pPr>
          </w:p>
        </w:tc>
        <w:tc>
          <w:tcPr>
            <w:tcW w:w="1036" w:type="dxa"/>
          </w:tcPr>
          <w:p w:rsidR="00554803" w:rsidRPr="00554803" w:rsidRDefault="00554803" w:rsidP="00877ED6">
            <w:pPr>
              <w:pStyle w:val="afe"/>
              <w:widowControl w:val="0"/>
            </w:pPr>
            <w:r w:rsidRPr="00554803">
              <w:t>+ 33,05</w:t>
            </w: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 xml:space="preserve"> Износ основных средств</w:t>
            </w:r>
          </w:p>
        </w:tc>
        <w:tc>
          <w:tcPr>
            <w:tcW w:w="715" w:type="dxa"/>
          </w:tcPr>
          <w:p w:rsidR="00554803" w:rsidRPr="00554803" w:rsidRDefault="00554803" w:rsidP="00877ED6">
            <w:pPr>
              <w:pStyle w:val="afe"/>
              <w:widowControl w:val="0"/>
            </w:pPr>
            <w:r w:rsidRPr="00554803">
              <w:t>0760</w:t>
            </w:r>
          </w:p>
        </w:tc>
        <w:tc>
          <w:tcPr>
            <w:tcW w:w="982" w:type="dxa"/>
          </w:tcPr>
          <w:p w:rsidR="00554803" w:rsidRPr="00554803" w:rsidRDefault="00554803" w:rsidP="00877ED6">
            <w:pPr>
              <w:pStyle w:val="afe"/>
              <w:widowControl w:val="0"/>
            </w:pPr>
            <w:r w:rsidRPr="00554803">
              <w:t>+ 81,06</w:t>
            </w:r>
          </w:p>
        </w:tc>
        <w:tc>
          <w:tcPr>
            <w:tcW w:w="846" w:type="dxa"/>
          </w:tcPr>
          <w:p w:rsidR="00554803" w:rsidRPr="00554803" w:rsidRDefault="00554803" w:rsidP="00877ED6">
            <w:pPr>
              <w:pStyle w:val="afe"/>
              <w:widowControl w:val="0"/>
            </w:pPr>
            <w:r w:rsidRPr="00554803">
              <w:t>102,52</w:t>
            </w:r>
          </w:p>
        </w:tc>
        <w:tc>
          <w:tcPr>
            <w:tcW w:w="1134" w:type="dxa"/>
          </w:tcPr>
          <w:p w:rsidR="00554803" w:rsidRPr="00554803" w:rsidRDefault="00554803" w:rsidP="00877ED6">
            <w:pPr>
              <w:pStyle w:val="afe"/>
              <w:widowControl w:val="0"/>
            </w:pPr>
            <w:r w:rsidRPr="00554803">
              <w:t>+ 3430,52</w:t>
            </w:r>
          </w:p>
        </w:tc>
        <w:tc>
          <w:tcPr>
            <w:tcW w:w="900" w:type="dxa"/>
          </w:tcPr>
          <w:p w:rsidR="00554803" w:rsidRPr="00554803" w:rsidRDefault="00554803" w:rsidP="00877ED6">
            <w:pPr>
              <w:pStyle w:val="afe"/>
              <w:widowControl w:val="0"/>
            </w:pPr>
            <w:r w:rsidRPr="00554803">
              <w:t>204</w:t>
            </w:r>
            <w:r>
              <w:t>, 19</w:t>
            </w:r>
          </w:p>
        </w:tc>
        <w:tc>
          <w:tcPr>
            <w:tcW w:w="1036" w:type="dxa"/>
          </w:tcPr>
          <w:p w:rsidR="00554803" w:rsidRPr="00554803" w:rsidRDefault="00554803" w:rsidP="00877ED6">
            <w:pPr>
              <w:pStyle w:val="afe"/>
              <w:widowControl w:val="0"/>
            </w:pPr>
            <w:r w:rsidRPr="00554803">
              <w:t>+ 177,67</w:t>
            </w:r>
          </w:p>
        </w:tc>
        <w:tc>
          <w:tcPr>
            <w:tcW w:w="817" w:type="dxa"/>
          </w:tcPr>
          <w:p w:rsidR="00554803" w:rsidRPr="00554803" w:rsidRDefault="00554803" w:rsidP="00877ED6">
            <w:pPr>
              <w:pStyle w:val="afe"/>
              <w:widowControl w:val="0"/>
            </w:pPr>
            <w:r w:rsidRPr="00554803">
              <w:t>102,64</w:t>
            </w:r>
          </w:p>
        </w:tc>
      </w:tr>
      <w:tr w:rsidR="00554803" w:rsidRPr="00554803">
        <w:tc>
          <w:tcPr>
            <w:tcW w:w="3348" w:type="dxa"/>
          </w:tcPr>
          <w:p w:rsidR="00554803" w:rsidRPr="00554803" w:rsidRDefault="00554803" w:rsidP="00877ED6">
            <w:pPr>
              <w:pStyle w:val="afe"/>
              <w:widowControl w:val="0"/>
            </w:pPr>
            <w:r w:rsidRPr="00554803">
              <w:t>3. Расчеты</w:t>
            </w:r>
          </w:p>
        </w:tc>
        <w:tc>
          <w:tcPr>
            <w:tcW w:w="715" w:type="dxa"/>
          </w:tcPr>
          <w:p w:rsidR="00554803" w:rsidRPr="00554803" w:rsidRDefault="00554803" w:rsidP="00877ED6">
            <w:pPr>
              <w:pStyle w:val="afe"/>
              <w:widowControl w:val="0"/>
            </w:pPr>
          </w:p>
        </w:tc>
        <w:tc>
          <w:tcPr>
            <w:tcW w:w="982" w:type="dxa"/>
          </w:tcPr>
          <w:p w:rsidR="00554803" w:rsidRPr="00554803" w:rsidRDefault="00554803" w:rsidP="00877ED6">
            <w:pPr>
              <w:pStyle w:val="afe"/>
              <w:widowControl w:val="0"/>
            </w:pP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p>
        </w:tc>
        <w:tc>
          <w:tcPr>
            <w:tcW w:w="900" w:type="dxa"/>
          </w:tcPr>
          <w:p w:rsidR="00554803" w:rsidRPr="00554803" w:rsidRDefault="00554803" w:rsidP="00877ED6">
            <w:pPr>
              <w:pStyle w:val="afe"/>
              <w:widowControl w:val="0"/>
            </w:pPr>
          </w:p>
        </w:tc>
        <w:tc>
          <w:tcPr>
            <w:tcW w:w="1036" w:type="dxa"/>
          </w:tcPr>
          <w:p w:rsidR="00554803" w:rsidRPr="00554803" w:rsidRDefault="00554803" w:rsidP="00877ED6">
            <w:pPr>
              <w:pStyle w:val="afe"/>
              <w:widowControl w:val="0"/>
            </w:pP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Расчеты с подотчетными лицами</w:t>
            </w:r>
          </w:p>
        </w:tc>
        <w:tc>
          <w:tcPr>
            <w:tcW w:w="715" w:type="dxa"/>
          </w:tcPr>
          <w:p w:rsidR="00554803" w:rsidRPr="00554803" w:rsidRDefault="00554803" w:rsidP="00877ED6">
            <w:pPr>
              <w:pStyle w:val="afe"/>
              <w:widowControl w:val="0"/>
            </w:pPr>
            <w:r w:rsidRPr="00554803">
              <w:t>0800</w:t>
            </w:r>
          </w:p>
        </w:tc>
        <w:tc>
          <w:tcPr>
            <w:tcW w:w="982" w:type="dxa"/>
          </w:tcPr>
          <w:p w:rsidR="00554803" w:rsidRPr="00554803" w:rsidRDefault="00554803" w:rsidP="00877ED6">
            <w:pPr>
              <w:pStyle w:val="afe"/>
              <w:widowControl w:val="0"/>
            </w:pPr>
            <w:r w:rsidRPr="00554803">
              <w:t>+ 2,33</w:t>
            </w:r>
          </w:p>
        </w:tc>
        <w:tc>
          <w:tcPr>
            <w:tcW w:w="846" w:type="dxa"/>
          </w:tcPr>
          <w:p w:rsidR="00554803" w:rsidRPr="00554803" w:rsidRDefault="00554803" w:rsidP="00877ED6">
            <w:pPr>
              <w:pStyle w:val="afe"/>
              <w:widowControl w:val="0"/>
            </w:pPr>
            <w:r w:rsidRPr="00554803">
              <w:t>133,14</w:t>
            </w:r>
          </w:p>
        </w:tc>
        <w:tc>
          <w:tcPr>
            <w:tcW w:w="1134" w:type="dxa"/>
          </w:tcPr>
          <w:p w:rsidR="00554803" w:rsidRPr="00554803" w:rsidRDefault="00554803" w:rsidP="00877ED6">
            <w:pPr>
              <w:pStyle w:val="afe"/>
              <w:widowControl w:val="0"/>
            </w:pPr>
            <w:r w:rsidRPr="00554803">
              <w:t xml:space="preserve"> - 8,28</w:t>
            </w:r>
          </w:p>
        </w:tc>
        <w:tc>
          <w:tcPr>
            <w:tcW w:w="900" w:type="dxa"/>
          </w:tcPr>
          <w:p w:rsidR="00554803" w:rsidRPr="00554803" w:rsidRDefault="00554803" w:rsidP="00877ED6">
            <w:pPr>
              <w:pStyle w:val="afe"/>
              <w:widowControl w:val="0"/>
            </w:pPr>
            <w:r w:rsidRPr="00554803">
              <w:t>11,54</w:t>
            </w:r>
          </w:p>
        </w:tc>
        <w:tc>
          <w:tcPr>
            <w:tcW w:w="1036" w:type="dxa"/>
          </w:tcPr>
          <w:p w:rsidR="00554803" w:rsidRPr="00554803" w:rsidRDefault="00554803" w:rsidP="00877ED6">
            <w:pPr>
              <w:pStyle w:val="afe"/>
              <w:widowControl w:val="0"/>
            </w:pPr>
            <w:r w:rsidRPr="00554803">
              <w:t xml:space="preserve"> - 1,05</w:t>
            </w:r>
          </w:p>
        </w:tc>
        <w:tc>
          <w:tcPr>
            <w:tcW w:w="817" w:type="dxa"/>
          </w:tcPr>
          <w:p w:rsidR="00554803" w:rsidRPr="00554803" w:rsidRDefault="00554803" w:rsidP="00877ED6">
            <w:pPr>
              <w:pStyle w:val="afe"/>
              <w:widowControl w:val="0"/>
            </w:pPr>
            <w:r w:rsidRPr="00554803">
              <w:t>2,78</w:t>
            </w:r>
          </w:p>
        </w:tc>
      </w:tr>
      <w:tr w:rsidR="00554803" w:rsidRPr="00554803">
        <w:tc>
          <w:tcPr>
            <w:tcW w:w="3348" w:type="dxa"/>
          </w:tcPr>
          <w:p w:rsidR="00554803" w:rsidRPr="00554803" w:rsidRDefault="00554803" w:rsidP="00877ED6">
            <w:pPr>
              <w:pStyle w:val="afe"/>
              <w:widowControl w:val="0"/>
            </w:pPr>
            <w:r w:rsidRPr="00554803">
              <w:t>Расчеты по платежам в бюджет</w:t>
            </w:r>
          </w:p>
        </w:tc>
        <w:tc>
          <w:tcPr>
            <w:tcW w:w="715" w:type="dxa"/>
          </w:tcPr>
          <w:p w:rsidR="00554803" w:rsidRPr="00554803" w:rsidRDefault="00554803" w:rsidP="00877ED6">
            <w:pPr>
              <w:pStyle w:val="afe"/>
              <w:widowControl w:val="0"/>
            </w:pPr>
            <w:r w:rsidRPr="00554803">
              <w:t>0820</w:t>
            </w:r>
          </w:p>
        </w:tc>
        <w:tc>
          <w:tcPr>
            <w:tcW w:w="982" w:type="dxa"/>
          </w:tcPr>
          <w:p w:rsidR="00554803" w:rsidRPr="00554803" w:rsidRDefault="00554803" w:rsidP="00877ED6">
            <w:pPr>
              <w:pStyle w:val="afe"/>
              <w:widowControl w:val="0"/>
            </w:pPr>
            <w:r w:rsidRPr="00554803">
              <w:t>+ 11,71</w:t>
            </w:r>
          </w:p>
        </w:tc>
        <w:tc>
          <w:tcPr>
            <w:tcW w:w="846" w:type="dxa"/>
          </w:tcPr>
          <w:p w:rsidR="00554803" w:rsidRPr="00554803" w:rsidRDefault="00554803" w:rsidP="00877ED6">
            <w:pPr>
              <w:pStyle w:val="afe"/>
              <w:widowControl w:val="0"/>
            </w:pPr>
            <w:r w:rsidRPr="00554803">
              <w:t>3544,12</w:t>
            </w:r>
          </w:p>
        </w:tc>
        <w:tc>
          <w:tcPr>
            <w:tcW w:w="1134" w:type="dxa"/>
          </w:tcPr>
          <w:p w:rsidR="00554803" w:rsidRPr="00554803" w:rsidRDefault="00554803" w:rsidP="00877ED6">
            <w:pPr>
              <w:pStyle w:val="afe"/>
              <w:widowControl w:val="0"/>
            </w:pPr>
            <w:r w:rsidRPr="00554803">
              <w:t xml:space="preserve"> - 1,44</w:t>
            </w:r>
          </w:p>
        </w:tc>
        <w:tc>
          <w:tcPr>
            <w:tcW w:w="900" w:type="dxa"/>
          </w:tcPr>
          <w:p w:rsidR="00554803" w:rsidRPr="00554803" w:rsidRDefault="00554803" w:rsidP="00877ED6">
            <w:pPr>
              <w:pStyle w:val="afe"/>
              <w:widowControl w:val="0"/>
            </w:pPr>
            <w:r w:rsidRPr="00554803">
              <w:t>88,05</w:t>
            </w:r>
          </w:p>
        </w:tc>
        <w:tc>
          <w:tcPr>
            <w:tcW w:w="1036" w:type="dxa"/>
          </w:tcPr>
          <w:p w:rsidR="00554803" w:rsidRPr="00554803" w:rsidRDefault="00554803" w:rsidP="00877ED6">
            <w:pPr>
              <w:pStyle w:val="afe"/>
              <w:widowControl w:val="0"/>
            </w:pPr>
            <w:r w:rsidRPr="00554803">
              <w:t xml:space="preserve"> - 0,29</w:t>
            </w:r>
          </w:p>
        </w:tc>
        <w:tc>
          <w:tcPr>
            <w:tcW w:w="817" w:type="dxa"/>
          </w:tcPr>
          <w:p w:rsidR="00554803" w:rsidRPr="00554803" w:rsidRDefault="00554803" w:rsidP="00877ED6">
            <w:pPr>
              <w:pStyle w:val="afe"/>
              <w:widowControl w:val="0"/>
            </w:pPr>
            <w:r w:rsidRPr="00554803">
              <w:t>97,27</w:t>
            </w:r>
          </w:p>
        </w:tc>
      </w:tr>
      <w:tr w:rsidR="00554803" w:rsidRPr="00554803">
        <w:tc>
          <w:tcPr>
            <w:tcW w:w="3348" w:type="dxa"/>
          </w:tcPr>
          <w:p w:rsidR="00554803" w:rsidRPr="00554803" w:rsidRDefault="00554803" w:rsidP="00877ED6">
            <w:pPr>
              <w:pStyle w:val="afe"/>
              <w:widowControl w:val="0"/>
            </w:pPr>
            <w:r w:rsidRPr="00554803">
              <w:t>Расчеты с прочими дебиторами и кредиторами</w:t>
            </w:r>
          </w:p>
        </w:tc>
        <w:tc>
          <w:tcPr>
            <w:tcW w:w="715" w:type="dxa"/>
          </w:tcPr>
          <w:p w:rsidR="00554803" w:rsidRPr="00554803" w:rsidRDefault="00554803" w:rsidP="00877ED6">
            <w:pPr>
              <w:pStyle w:val="afe"/>
              <w:widowControl w:val="0"/>
            </w:pPr>
            <w:r w:rsidRPr="00554803">
              <w:t>0860</w:t>
            </w:r>
          </w:p>
        </w:tc>
        <w:tc>
          <w:tcPr>
            <w:tcW w:w="982" w:type="dxa"/>
          </w:tcPr>
          <w:p w:rsidR="00554803" w:rsidRPr="00554803" w:rsidRDefault="00554803" w:rsidP="00877ED6">
            <w:pPr>
              <w:pStyle w:val="afe"/>
              <w:widowControl w:val="0"/>
            </w:pPr>
            <w:r w:rsidRPr="00554803">
              <w:t xml:space="preserve"> - 6,37</w:t>
            </w:r>
          </w:p>
        </w:tc>
        <w:tc>
          <w:tcPr>
            <w:tcW w:w="846" w:type="dxa"/>
          </w:tcPr>
          <w:p w:rsidR="00554803" w:rsidRPr="00554803" w:rsidRDefault="00554803" w:rsidP="00877ED6">
            <w:pPr>
              <w:pStyle w:val="afe"/>
              <w:widowControl w:val="0"/>
            </w:pPr>
            <w:r w:rsidRPr="00554803">
              <w:t>98,68</w:t>
            </w:r>
          </w:p>
        </w:tc>
        <w:tc>
          <w:tcPr>
            <w:tcW w:w="1134" w:type="dxa"/>
          </w:tcPr>
          <w:p w:rsidR="00554803" w:rsidRPr="00554803" w:rsidRDefault="00554803" w:rsidP="00877ED6">
            <w:pPr>
              <w:pStyle w:val="afe"/>
              <w:widowControl w:val="0"/>
            </w:pPr>
            <w:r w:rsidRPr="00554803">
              <w:t>+ 36,89</w:t>
            </w:r>
          </w:p>
        </w:tc>
        <w:tc>
          <w:tcPr>
            <w:tcW w:w="900" w:type="dxa"/>
          </w:tcPr>
          <w:p w:rsidR="00554803" w:rsidRPr="00554803" w:rsidRDefault="00554803" w:rsidP="00877ED6">
            <w:pPr>
              <w:pStyle w:val="afe"/>
              <w:widowControl w:val="0"/>
            </w:pPr>
            <w:r w:rsidRPr="00554803">
              <w:t>107,73</w:t>
            </w:r>
          </w:p>
        </w:tc>
        <w:tc>
          <w:tcPr>
            <w:tcW w:w="1036" w:type="dxa"/>
          </w:tcPr>
          <w:p w:rsidR="00554803" w:rsidRPr="00554803" w:rsidRDefault="00554803" w:rsidP="00877ED6">
            <w:pPr>
              <w:pStyle w:val="afe"/>
              <w:widowControl w:val="0"/>
            </w:pPr>
            <w:r w:rsidRPr="00554803">
              <w:t xml:space="preserve"> - 248,22</w:t>
            </w:r>
          </w:p>
        </w:tc>
        <w:tc>
          <w:tcPr>
            <w:tcW w:w="817" w:type="dxa"/>
          </w:tcPr>
          <w:p w:rsidR="00554803" w:rsidRPr="00554803" w:rsidRDefault="00554803" w:rsidP="00877ED6">
            <w:pPr>
              <w:pStyle w:val="afe"/>
              <w:widowControl w:val="0"/>
            </w:pPr>
            <w:r w:rsidRPr="00554803">
              <w:t>51,74</w:t>
            </w:r>
          </w:p>
        </w:tc>
      </w:tr>
      <w:tr w:rsidR="00554803" w:rsidRPr="00554803">
        <w:tc>
          <w:tcPr>
            <w:tcW w:w="3348" w:type="dxa"/>
          </w:tcPr>
          <w:p w:rsidR="00554803" w:rsidRPr="00554803" w:rsidRDefault="00554803" w:rsidP="00877ED6">
            <w:pPr>
              <w:pStyle w:val="afe"/>
              <w:widowControl w:val="0"/>
            </w:pPr>
            <w:r w:rsidRPr="00554803">
              <w:t>Расчеты по оплате труда</w:t>
            </w:r>
          </w:p>
        </w:tc>
        <w:tc>
          <w:tcPr>
            <w:tcW w:w="715" w:type="dxa"/>
          </w:tcPr>
          <w:p w:rsidR="00554803" w:rsidRPr="00554803" w:rsidRDefault="00554803" w:rsidP="00877ED6">
            <w:pPr>
              <w:pStyle w:val="afe"/>
              <w:widowControl w:val="0"/>
            </w:pPr>
            <w:r w:rsidRPr="00554803">
              <w:t>0870</w:t>
            </w:r>
          </w:p>
        </w:tc>
        <w:tc>
          <w:tcPr>
            <w:tcW w:w="982" w:type="dxa"/>
          </w:tcPr>
          <w:p w:rsidR="00554803" w:rsidRPr="00554803" w:rsidRDefault="00554803" w:rsidP="00877ED6">
            <w:pPr>
              <w:pStyle w:val="afe"/>
              <w:widowControl w:val="0"/>
            </w:pPr>
            <w:r w:rsidRPr="00554803">
              <w:t>+ 77,02</w:t>
            </w:r>
          </w:p>
        </w:tc>
        <w:tc>
          <w:tcPr>
            <w:tcW w:w="846" w:type="dxa"/>
          </w:tcPr>
          <w:p w:rsidR="00554803" w:rsidRPr="00554803" w:rsidRDefault="00554803" w:rsidP="00877ED6">
            <w:pPr>
              <w:pStyle w:val="afe"/>
              <w:widowControl w:val="0"/>
            </w:pPr>
            <w:r w:rsidRPr="00554803">
              <w:t>4577,91</w:t>
            </w:r>
          </w:p>
        </w:tc>
        <w:tc>
          <w:tcPr>
            <w:tcW w:w="1134" w:type="dxa"/>
          </w:tcPr>
          <w:p w:rsidR="00554803" w:rsidRPr="00554803" w:rsidRDefault="00554803" w:rsidP="00877ED6">
            <w:pPr>
              <w:pStyle w:val="afe"/>
              <w:widowControl w:val="0"/>
            </w:pPr>
            <w:r w:rsidRPr="00554803">
              <w:t>+ 9,42</w:t>
            </w:r>
          </w:p>
        </w:tc>
        <w:tc>
          <w:tcPr>
            <w:tcW w:w="900" w:type="dxa"/>
          </w:tcPr>
          <w:p w:rsidR="00554803" w:rsidRPr="00554803" w:rsidRDefault="00554803" w:rsidP="00877ED6">
            <w:pPr>
              <w:pStyle w:val="afe"/>
              <w:widowControl w:val="0"/>
            </w:pPr>
            <w:r w:rsidRPr="00554803">
              <w:t>111,96</w:t>
            </w:r>
          </w:p>
        </w:tc>
        <w:tc>
          <w:tcPr>
            <w:tcW w:w="1036" w:type="dxa"/>
          </w:tcPr>
          <w:p w:rsidR="00554803" w:rsidRPr="00554803" w:rsidRDefault="00554803" w:rsidP="00877ED6">
            <w:pPr>
              <w:pStyle w:val="afe"/>
              <w:widowControl w:val="0"/>
            </w:pPr>
            <w:r w:rsidRPr="00554803">
              <w:t>+ 26,68</w:t>
            </w:r>
          </w:p>
        </w:tc>
        <w:tc>
          <w:tcPr>
            <w:tcW w:w="817" w:type="dxa"/>
          </w:tcPr>
          <w:p w:rsidR="00554803" w:rsidRPr="00554803" w:rsidRDefault="00554803" w:rsidP="00877ED6">
            <w:pPr>
              <w:pStyle w:val="afe"/>
              <w:widowControl w:val="0"/>
            </w:pPr>
            <w:r w:rsidRPr="00554803">
              <w:t>130,26</w:t>
            </w:r>
          </w:p>
        </w:tc>
      </w:tr>
      <w:tr w:rsidR="00554803" w:rsidRPr="00554803">
        <w:tc>
          <w:tcPr>
            <w:tcW w:w="3348" w:type="dxa"/>
          </w:tcPr>
          <w:p w:rsidR="00554803" w:rsidRPr="00554803" w:rsidRDefault="00554803" w:rsidP="00877ED6">
            <w:pPr>
              <w:pStyle w:val="afe"/>
              <w:widowControl w:val="0"/>
            </w:pPr>
            <w:r w:rsidRPr="00554803">
              <w:t>Расчеты со стипендиатами</w:t>
            </w:r>
          </w:p>
        </w:tc>
        <w:tc>
          <w:tcPr>
            <w:tcW w:w="715" w:type="dxa"/>
          </w:tcPr>
          <w:p w:rsidR="00554803" w:rsidRPr="00554803" w:rsidRDefault="00554803" w:rsidP="00877ED6">
            <w:pPr>
              <w:pStyle w:val="afe"/>
              <w:widowControl w:val="0"/>
            </w:pPr>
            <w:r w:rsidRPr="00554803">
              <w:t>0880</w:t>
            </w:r>
          </w:p>
        </w:tc>
        <w:tc>
          <w:tcPr>
            <w:tcW w:w="982" w:type="dxa"/>
          </w:tcPr>
          <w:p w:rsidR="00554803" w:rsidRPr="00554803" w:rsidRDefault="00554803" w:rsidP="00877ED6">
            <w:pPr>
              <w:pStyle w:val="afe"/>
              <w:widowControl w:val="0"/>
            </w:pPr>
            <w:r w:rsidRPr="00554803">
              <w:t>+ 3,49</w:t>
            </w:r>
          </w:p>
        </w:tc>
        <w:tc>
          <w:tcPr>
            <w:tcW w:w="846" w:type="dxa"/>
          </w:tcPr>
          <w:p w:rsidR="00554803" w:rsidRPr="00554803" w:rsidRDefault="00554803" w:rsidP="00877ED6">
            <w:pPr>
              <w:pStyle w:val="afe"/>
              <w:widowControl w:val="0"/>
            </w:pPr>
            <w:r w:rsidRPr="00554803">
              <w:t>133,92</w:t>
            </w:r>
          </w:p>
        </w:tc>
        <w:tc>
          <w:tcPr>
            <w:tcW w:w="1134" w:type="dxa"/>
          </w:tcPr>
          <w:p w:rsidR="00554803" w:rsidRPr="00554803" w:rsidRDefault="00554803" w:rsidP="00877ED6">
            <w:pPr>
              <w:pStyle w:val="afe"/>
              <w:widowControl w:val="0"/>
            </w:pPr>
            <w:r w:rsidRPr="00554803">
              <w:t xml:space="preserve"> - 5,24</w:t>
            </w:r>
          </w:p>
        </w:tc>
        <w:tc>
          <w:tcPr>
            <w:tcW w:w="900" w:type="dxa"/>
          </w:tcPr>
          <w:p w:rsidR="00554803" w:rsidRPr="00554803" w:rsidRDefault="00554803" w:rsidP="00877ED6">
            <w:pPr>
              <w:pStyle w:val="afe"/>
              <w:widowControl w:val="0"/>
            </w:pPr>
            <w:r w:rsidRPr="00554803">
              <w:t>61,97</w:t>
            </w:r>
          </w:p>
        </w:tc>
        <w:tc>
          <w:tcPr>
            <w:tcW w:w="1036" w:type="dxa"/>
          </w:tcPr>
          <w:p w:rsidR="00554803" w:rsidRPr="00554803" w:rsidRDefault="00554803" w:rsidP="00877ED6">
            <w:pPr>
              <w:pStyle w:val="afe"/>
              <w:widowControl w:val="0"/>
            </w:pPr>
            <w:r w:rsidRPr="00554803">
              <w:t>+ 8,96</w:t>
            </w:r>
          </w:p>
        </w:tc>
        <w:tc>
          <w:tcPr>
            <w:tcW w:w="817" w:type="dxa"/>
          </w:tcPr>
          <w:p w:rsidR="00554803" w:rsidRPr="00554803" w:rsidRDefault="00554803" w:rsidP="00877ED6">
            <w:pPr>
              <w:pStyle w:val="afe"/>
              <w:widowControl w:val="0"/>
            </w:pPr>
            <w:r w:rsidRPr="00554803">
              <w:t>204,92</w:t>
            </w:r>
          </w:p>
        </w:tc>
      </w:tr>
      <w:tr w:rsidR="00554803" w:rsidRPr="00554803">
        <w:tc>
          <w:tcPr>
            <w:tcW w:w="3348" w:type="dxa"/>
          </w:tcPr>
          <w:p w:rsidR="00554803" w:rsidRPr="00554803" w:rsidRDefault="00554803" w:rsidP="00877ED6">
            <w:pPr>
              <w:pStyle w:val="afe"/>
              <w:widowControl w:val="0"/>
            </w:pPr>
            <w:r w:rsidRPr="00554803">
              <w:t>Расчеты с ФСС</w:t>
            </w:r>
          </w:p>
        </w:tc>
        <w:tc>
          <w:tcPr>
            <w:tcW w:w="715" w:type="dxa"/>
          </w:tcPr>
          <w:p w:rsidR="00554803" w:rsidRPr="00554803" w:rsidRDefault="00554803" w:rsidP="00877ED6">
            <w:pPr>
              <w:pStyle w:val="afe"/>
              <w:widowControl w:val="0"/>
            </w:pPr>
            <w:r w:rsidRPr="00554803">
              <w:t>0930</w:t>
            </w:r>
          </w:p>
        </w:tc>
        <w:tc>
          <w:tcPr>
            <w:tcW w:w="982" w:type="dxa"/>
          </w:tcPr>
          <w:p w:rsidR="00554803" w:rsidRPr="00554803" w:rsidRDefault="00554803" w:rsidP="00877ED6">
            <w:pPr>
              <w:pStyle w:val="afe"/>
              <w:widowControl w:val="0"/>
            </w:pPr>
            <w:r w:rsidRPr="00554803">
              <w:t>+ 1,46</w:t>
            </w: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r w:rsidRPr="00554803">
              <w:t>+ 0,88</w:t>
            </w:r>
          </w:p>
        </w:tc>
        <w:tc>
          <w:tcPr>
            <w:tcW w:w="900" w:type="dxa"/>
          </w:tcPr>
          <w:p w:rsidR="00554803" w:rsidRPr="00554803" w:rsidRDefault="00554803" w:rsidP="00877ED6">
            <w:pPr>
              <w:pStyle w:val="afe"/>
              <w:widowControl w:val="0"/>
            </w:pPr>
            <w:r w:rsidRPr="00554803">
              <w:t>160,27</w:t>
            </w:r>
          </w:p>
        </w:tc>
        <w:tc>
          <w:tcPr>
            <w:tcW w:w="1036" w:type="dxa"/>
          </w:tcPr>
          <w:p w:rsidR="00554803" w:rsidRPr="00554803" w:rsidRDefault="00554803" w:rsidP="00877ED6">
            <w:pPr>
              <w:pStyle w:val="afe"/>
              <w:widowControl w:val="0"/>
            </w:pPr>
            <w:r w:rsidRPr="00554803">
              <w:t xml:space="preserve"> - 1,71</w:t>
            </w:r>
          </w:p>
        </w:tc>
        <w:tc>
          <w:tcPr>
            <w:tcW w:w="817" w:type="dxa"/>
          </w:tcPr>
          <w:p w:rsidR="00554803" w:rsidRPr="00554803" w:rsidRDefault="00554803" w:rsidP="00877ED6">
            <w:pPr>
              <w:pStyle w:val="afe"/>
              <w:widowControl w:val="0"/>
            </w:pPr>
            <w:r w:rsidRPr="00554803">
              <w:t>26,92</w:t>
            </w:r>
          </w:p>
        </w:tc>
      </w:tr>
      <w:tr w:rsidR="00554803" w:rsidRPr="00554803">
        <w:tc>
          <w:tcPr>
            <w:tcW w:w="3348" w:type="dxa"/>
          </w:tcPr>
          <w:p w:rsidR="00554803" w:rsidRPr="00554803" w:rsidRDefault="00554803" w:rsidP="00877ED6">
            <w:pPr>
              <w:pStyle w:val="afe"/>
              <w:widowControl w:val="0"/>
            </w:pPr>
            <w:r w:rsidRPr="00554803">
              <w:t>Расчеты с ФОМС</w:t>
            </w:r>
          </w:p>
        </w:tc>
        <w:tc>
          <w:tcPr>
            <w:tcW w:w="715" w:type="dxa"/>
          </w:tcPr>
          <w:p w:rsidR="00554803" w:rsidRPr="00554803" w:rsidRDefault="00554803" w:rsidP="00877ED6">
            <w:pPr>
              <w:pStyle w:val="afe"/>
              <w:widowControl w:val="0"/>
            </w:pPr>
            <w:r w:rsidRPr="00554803">
              <w:t>0940</w:t>
            </w:r>
          </w:p>
        </w:tc>
        <w:tc>
          <w:tcPr>
            <w:tcW w:w="982" w:type="dxa"/>
          </w:tcPr>
          <w:p w:rsidR="00554803" w:rsidRPr="00554803" w:rsidRDefault="00554803" w:rsidP="00877ED6">
            <w:pPr>
              <w:pStyle w:val="afe"/>
              <w:widowControl w:val="0"/>
            </w:pPr>
            <w:r w:rsidRPr="00554803">
              <w:t>+ 4,49</w:t>
            </w: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r w:rsidRPr="00554803">
              <w:t>+ 0,32</w:t>
            </w:r>
          </w:p>
        </w:tc>
        <w:tc>
          <w:tcPr>
            <w:tcW w:w="900" w:type="dxa"/>
          </w:tcPr>
          <w:p w:rsidR="00554803" w:rsidRPr="00554803" w:rsidRDefault="00554803" w:rsidP="00877ED6">
            <w:pPr>
              <w:pStyle w:val="afe"/>
              <w:widowControl w:val="0"/>
            </w:pPr>
            <w:r w:rsidRPr="00554803">
              <w:t>107,13</w:t>
            </w:r>
          </w:p>
        </w:tc>
        <w:tc>
          <w:tcPr>
            <w:tcW w:w="1036" w:type="dxa"/>
          </w:tcPr>
          <w:p w:rsidR="00554803" w:rsidRPr="00554803" w:rsidRDefault="00554803" w:rsidP="00877ED6">
            <w:pPr>
              <w:pStyle w:val="afe"/>
              <w:widowControl w:val="0"/>
            </w:pPr>
            <w:r w:rsidRPr="00554803">
              <w:t xml:space="preserve"> - 0,09</w:t>
            </w:r>
          </w:p>
        </w:tc>
        <w:tc>
          <w:tcPr>
            <w:tcW w:w="817" w:type="dxa"/>
          </w:tcPr>
          <w:p w:rsidR="00554803" w:rsidRPr="00554803" w:rsidRDefault="00554803" w:rsidP="00877ED6">
            <w:pPr>
              <w:pStyle w:val="afe"/>
              <w:widowControl w:val="0"/>
            </w:pPr>
            <w:r w:rsidRPr="00554803">
              <w:t>98,13</w:t>
            </w:r>
          </w:p>
        </w:tc>
      </w:tr>
      <w:tr w:rsidR="00554803" w:rsidRPr="00554803">
        <w:tc>
          <w:tcPr>
            <w:tcW w:w="3348" w:type="dxa"/>
          </w:tcPr>
          <w:p w:rsidR="00554803" w:rsidRPr="00554803" w:rsidRDefault="00554803" w:rsidP="00877ED6">
            <w:pPr>
              <w:pStyle w:val="afe"/>
              <w:widowControl w:val="0"/>
            </w:pPr>
            <w:r w:rsidRPr="00554803">
              <w:t>Расчеты с ПФ</w:t>
            </w:r>
          </w:p>
        </w:tc>
        <w:tc>
          <w:tcPr>
            <w:tcW w:w="715" w:type="dxa"/>
          </w:tcPr>
          <w:p w:rsidR="00554803" w:rsidRPr="00554803" w:rsidRDefault="00554803" w:rsidP="00877ED6">
            <w:pPr>
              <w:pStyle w:val="afe"/>
              <w:widowControl w:val="0"/>
            </w:pPr>
            <w:r w:rsidRPr="00554803">
              <w:t>0960</w:t>
            </w:r>
          </w:p>
        </w:tc>
        <w:tc>
          <w:tcPr>
            <w:tcW w:w="982" w:type="dxa"/>
          </w:tcPr>
          <w:p w:rsidR="00554803" w:rsidRPr="00554803" w:rsidRDefault="00554803" w:rsidP="00877ED6">
            <w:pPr>
              <w:pStyle w:val="afe"/>
              <w:widowControl w:val="0"/>
            </w:pPr>
            <w:r w:rsidRPr="00554803">
              <w:t>+ 35,26</w:t>
            </w: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r w:rsidRPr="00554803">
              <w:t>+ 2,11</w:t>
            </w:r>
          </w:p>
        </w:tc>
        <w:tc>
          <w:tcPr>
            <w:tcW w:w="900" w:type="dxa"/>
          </w:tcPr>
          <w:p w:rsidR="00554803" w:rsidRPr="00554803" w:rsidRDefault="00554803" w:rsidP="00877ED6">
            <w:pPr>
              <w:pStyle w:val="afe"/>
              <w:widowControl w:val="0"/>
            </w:pPr>
            <w:r w:rsidRPr="00554803">
              <w:t>105,98</w:t>
            </w:r>
          </w:p>
        </w:tc>
        <w:tc>
          <w:tcPr>
            <w:tcW w:w="1036" w:type="dxa"/>
          </w:tcPr>
          <w:p w:rsidR="00554803" w:rsidRPr="00554803" w:rsidRDefault="00554803" w:rsidP="00877ED6">
            <w:pPr>
              <w:pStyle w:val="afe"/>
              <w:widowControl w:val="0"/>
            </w:pPr>
            <w:r w:rsidRPr="00554803">
              <w:t xml:space="preserve"> - 2,87</w:t>
            </w:r>
          </w:p>
        </w:tc>
        <w:tc>
          <w:tcPr>
            <w:tcW w:w="817" w:type="dxa"/>
          </w:tcPr>
          <w:p w:rsidR="00554803" w:rsidRPr="00554803" w:rsidRDefault="00554803" w:rsidP="00877ED6">
            <w:pPr>
              <w:pStyle w:val="afe"/>
              <w:widowControl w:val="0"/>
            </w:pPr>
            <w:r w:rsidRPr="00554803">
              <w:t>92,32</w:t>
            </w:r>
          </w:p>
        </w:tc>
      </w:tr>
      <w:tr w:rsidR="00554803" w:rsidRPr="00554803">
        <w:tc>
          <w:tcPr>
            <w:tcW w:w="3348" w:type="dxa"/>
          </w:tcPr>
          <w:p w:rsidR="00554803" w:rsidRPr="00554803" w:rsidRDefault="00554803" w:rsidP="00877ED6">
            <w:pPr>
              <w:pStyle w:val="afe"/>
              <w:widowControl w:val="0"/>
            </w:pPr>
            <w:r w:rsidRPr="00554803">
              <w:t>4. Доходы, прибыли</w:t>
            </w:r>
            <w:r>
              <w:t xml:space="preserve"> (</w:t>
            </w:r>
            <w:r w:rsidRPr="00554803">
              <w:t xml:space="preserve">убытки) </w:t>
            </w:r>
          </w:p>
        </w:tc>
        <w:tc>
          <w:tcPr>
            <w:tcW w:w="715" w:type="dxa"/>
          </w:tcPr>
          <w:p w:rsidR="00554803" w:rsidRPr="00554803" w:rsidRDefault="00554803" w:rsidP="00877ED6">
            <w:pPr>
              <w:pStyle w:val="afe"/>
              <w:widowControl w:val="0"/>
            </w:pPr>
          </w:p>
        </w:tc>
        <w:tc>
          <w:tcPr>
            <w:tcW w:w="982" w:type="dxa"/>
          </w:tcPr>
          <w:p w:rsidR="00554803" w:rsidRPr="00554803" w:rsidRDefault="00554803" w:rsidP="00877ED6">
            <w:pPr>
              <w:pStyle w:val="afe"/>
              <w:widowControl w:val="0"/>
            </w:pP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p>
        </w:tc>
        <w:tc>
          <w:tcPr>
            <w:tcW w:w="900" w:type="dxa"/>
          </w:tcPr>
          <w:p w:rsidR="00554803" w:rsidRPr="00554803" w:rsidRDefault="00554803" w:rsidP="00877ED6">
            <w:pPr>
              <w:pStyle w:val="afe"/>
              <w:widowControl w:val="0"/>
            </w:pPr>
          </w:p>
        </w:tc>
        <w:tc>
          <w:tcPr>
            <w:tcW w:w="1036" w:type="dxa"/>
          </w:tcPr>
          <w:p w:rsidR="00554803" w:rsidRPr="00554803" w:rsidRDefault="00554803" w:rsidP="00877ED6">
            <w:pPr>
              <w:pStyle w:val="afe"/>
              <w:widowControl w:val="0"/>
            </w:pP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Доходы будущих периодов</w:t>
            </w:r>
          </w:p>
        </w:tc>
        <w:tc>
          <w:tcPr>
            <w:tcW w:w="715" w:type="dxa"/>
          </w:tcPr>
          <w:p w:rsidR="00554803" w:rsidRPr="00554803" w:rsidRDefault="00554803" w:rsidP="00877ED6">
            <w:pPr>
              <w:pStyle w:val="afe"/>
              <w:widowControl w:val="0"/>
            </w:pPr>
            <w:r w:rsidRPr="00554803">
              <w:t>0980</w:t>
            </w:r>
          </w:p>
        </w:tc>
        <w:tc>
          <w:tcPr>
            <w:tcW w:w="982" w:type="dxa"/>
          </w:tcPr>
          <w:p w:rsidR="00554803" w:rsidRPr="00554803" w:rsidRDefault="00554803" w:rsidP="00877ED6">
            <w:pPr>
              <w:pStyle w:val="afe"/>
              <w:widowControl w:val="0"/>
            </w:pPr>
            <w:r w:rsidRPr="00554803">
              <w:t xml:space="preserve"> - 0,6</w:t>
            </w:r>
          </w:p>
        </w:tc>
        <w:tc>
          <w:tcPr>
            <w:tcW w:w="846" w:type="dxa"/>
          </w:tcPr>
          <w:p w:rsidR="00554803" w:rsidRPr="00554803" w:rsidRDefault="00554803" w:rsidP="00877ED6">
            <w:pPr>
              <w:pStyle w:val="afe"/>
              <w:widowControl w:val="0"/>
            </w:pPr>
            <w:r w:rsidRPr="00554803">
              <w:t>99,45</w:t>
            </w:r>
          </w:p>
        </w:tc>
        <w:tc>
          <w:tcPr>
            <w:tcW w:w="1134" w:type="dxa"/>
          </w:tcPr>
          <w:p w:rsidR="00554803" w:rsidRPr="00554803" w:rsidRDefault="00554803" w:rsidP="00877ED6">
            <w:pPr>
              <w:pStyle w:val="afe"/>
              <w:widowControl w:val="0"/>
            </w:pPr>
            <w:r w:rsidRPr="00554803">
              <w:t>+ 126,54</w:t>
            </w:r>
          </w:p>
        </w:tc>
        <w:tc>
          <w:tcPr>
            <w:tcW w:w="900" w:type="dxa"/>
          </w:tcPr>
          <w:p w:rsidR="00554803" w:rsidRPr="00554803" w:rsidRDefault="00554803" w:rsidP="00877ED6">
            <w:pPr>
              <w:pStyle w:val="afe"/>
              <w:widowControl w:val="0"/>
            </w:pPr>
            <w:r w:rsidRPr="00554803">
              <w:t>217,38</w:t>
            </w:r>
          </w:p>
        </w:tc>
        <w:tc>
          <w:tcPr>
            <w:tcW w:w="1036" w:type="dxa"/>
          </w:tcPr>
          <w:p w:rsidR="00554803" w:rsidRPr="00554803" w:rsidRDefault="00554803" w:rsidP="00877ED6">
            <w:pPr>
              <w:pStyle w:val="afe"/>
              <w:widowControl w:val="0"/>
            </w:pPr>
            <w:r w:rsidRPr="00554803">
              <w:t>+ 45,93</w:t>
            </w:r>
          </w:p>
        </w:tc>
        <w:tc>
          <w:tcPr>
            <w:tcW w:w="817" w:type="dxa"/>
          </w:tcPr>
          <w:p w:rsidR="00554803" w:rsidRPr="00554803" w:rsidRDefault="00554803" w:rsidP="00877ED6">
            <w:pPr>
              <w:pStyle w:val="afe"/>
              <w:widowControl w:val="0"/>
            </w:pPr>
            <w:r w:rsidRPr="00554803">
              <w:t>119,60</w:t>
            </w:r>
          </w:p>
        </w:tc>
      </w:tr>
      <w:tr w:rsidR="00554803" w:rsidRPr="00554803">
        <w:tc>
          <w:tcPr>
            <w:tcW w:w="3348" w:type="dxa"/>
          </w:tcPr>
          <w:p w:rsidR="00554803" w:rsidRPr="00554803" w:rsidRDefault="00554803" w:rsidP="00877ED6">
            <w:pPr>
              <w:pStyle w:val="afe"/>
              <w:widowControl w:val="0"/>
            </w:pPr>
            <w:r w:rsidRPr="00554803">
              <w:t>5. Финансирование капитального строительства</w:t>
            </w:r>
          </w:p>
        </w:tc>
        <w:tc>
          <w:tcPr>
            <w:tcW w:w="715" w:type="dxa"/>
          </w:tcPr>
          <w:p w:rsidR="00554803" w:rsidRPr="00554803" w:rsidRDefault="00554803" w:rsidP="00877ED6">
            <w:pPr>
              <w:pStyle w:val="afe"/>
              <w:widowControl w:val="0"/>
            </w:pPr>
          </w:p>
        </w:tc>
        <w:tc>
          <w:tcPr>
            <w:tcW w:w="982" w:type="dxa"/>
          </w:tcPr>
          <w:p w:rsidR="00554803" w:rsidRPr="00554803" w:rsidRDefault="00554803" w:rsidP="00877ED6">
            <w:pPr>
              <w:pStyle w:val="afe"/>
              <w:widowControl w:val="0"/>
            </w:pPr>
          </w:p>
        </w:tc>
        <w:tc>
          <w:tcPr>
            <w:tcW w:w="846" w:type="dxa"/>
          </w:tcPr>
          <w:p w:rsidR="00554803" w:rsidRPr="00554803" w:rsidRDefault="00554803" w:rsidP="00877ED6">
            <w:pPr>
              <w:pStyle w:val="afe"/>
              <w:widowControl w:val="0"/>
            </w:pPr>
          </w:p>
        </w:tc>
        <w:tc>
          <w:tcPr>
            <w:tcW w:w="1134" w:type="dxa"/>
          </w:tcPr>
          <w:p w:rsidR="00554803" w:rsidRPr="00554803" w:rsidRDefault="00554803" w:rsidP="00877ED6">
            <w:pPr>
              <w:pStyle w:val="afe"/>
              <w:widowControl w:val="0"/>
            </w:pPr>
          </w:p>
        </w:tc>
        <w:tc>
          <w:tcPr>
            <w:tcW w:w="900" w:type="dxa"/>
          </w:tcPr>
          <w:p w:rsidR="00554803" w:rsidRPr="00554803" w:rsidRDefault="00554803" w:rsidP="00877ED6">
            <w:pPr>
              <w:pStyle w:val="afe"/>
              <w:widowControl w:val="0"/>
            </w:pPr>
          </w:p>
        </w:tc>
        <w:tc>
          <w:tcPr>
            <w:tcW w:w="1036" w:type="dxa"/>
          </w:tcPr>
          <w:p w:rsidR="00554803" w:rsidRPr="00554803" w:rsidRDefault="00554803" w:rsidP="00877ED6">
            <w:pPr>
              <w:pStyle w:val="afe"/>
              <w:widowControl w:val="0"/>
            </w:pPr>
          </w:p>
        </w:tc>
        <w:tc>
          <w:tcPr>
            <w:tcW w:w="817" w:type="dxa"/>
          </w:tcPr>
          <w:p w:rsidR="00554803" w:rsidRPr="00554803" w:rsidRDefault="00554803" w:rsidP="00877ED6">
            <w:pPr>
              <w:pStyle w:val="afe"/>
              <w:widowControl w:val="0"/>
            </w:pPr>
          </w:p>
        </w:tc>
      </w:tr>
      <w:tr w:rsidR="00554803" w:rsidRPr="00554803">
        <w:tc>
          <w:tcPr>
            <w:tcW w:w="3348" w:type="dxa"/>
          </w:tcPr>
          <w:p w:rsidR="00554803" w:rsidRPr="00554803" w:rsidRDefault="00554803" w:rsidP="00877ED6">
            <w:pPr>
              <w:pStyle w:val="afe"/>
              <w:widowControl w:val="0"/>
            </w:pPr>
            <w:r w:rsidRPr="00554803">
              <w:t xml:space="preserve"> Баланс </w:t>
            </w:r>
          </w:p>
        </w:tc>
        <w:tc>
          <w:tcPr>
            <w:tcW w:w="715" w:type="dxa"/>
          </w:tcPr>
          <w:p w:rsidR="00554803" w:rsidRPr="00554803" w:rsidRDefault="00554803" w:rsidP="00877ED6">
            <w:pPr>
              <w:pStyle w:val="afe"/>
              <w:widowControl w:val="0"/>
            </w:pPr>
          </w:p>
        </w:tc>
        <w:tc>
          <w:tcPr>
            <w:tcW w:w="982" w:type="dxa"/>
          </w:tcPr>
          <w:p w:rsidR="00554803" w:rsidRPr="00554803" w:rsidRDefault="00554803" w:rsidP="00877ED6">
            <w:pPr>
              <w:pStyle w:val="afe"/>
              <w:widowControl w:val="0"/>
            </w:pPr>
            <w:r w:rsidRPr="00554803">
              <w:t>+ 142,86</w:t>
            </w:r>
          </w:p>
        </w:tc>
        <w:tc>
          <w:tcPr>
            <w:tcW w:w="846" w:type="dxa"/>
          </w:tcPr>
          <w:p w:rsidR="00554803" w:rsidRPr="00554803" w:rsidRDefault="00554803" w:rsidP="00877ED6">
            <w:pPr>
              <w:pStyle w:val="afe"/>
              <w:widowControl w:val="0"/>
            </w:pPr>
            <w:r w:rsidRPr="00554803">
              <w:t>101,28</w:t>
            </w:r>
          </w:p>
        </w:tc>
        <w:tc>
          <w:tcPr>
            <w:tcW w:w="1134" w:type="dxa"/>
          </w:tcPr>
          <w:p w:rsidR="00554803" w:rsidRPr="00554803" w:rsidRDefault="00554803" w:rsidP="00877ED6">
            <w:pPr>
              <w:pStyle w:val="afe"/>
              <w:widowControl w:val="0"/>
            </w:pPr>
            <w:r w:rsidRPr="00554803">
              <w:t>+ 9849,98</w:t>
            </w:r>
          </w:p>
        </w:tc>
        <w:tc>
          <w:tcPr>
            <w:tcW w:w="900" w:type="dxa"/>
          </w:tcPr>
          <w:p w:rsidR="00554803" w:rsidRPr="00554803" w:rsidRDefault="00554803" w:rsidP="00877ED6">
            <w:pPr>
              <w:pStyle w:val="afe"/>
              <w:widowControl w:val="0"/>
            </w:pPr>
            <w:r w:rsidRPr="00554803">
              <w:t>187,11</w:t>
            </w:r>
          </w:p>
        </w:tc>
        <w:tc>
          <w:tcPr>
            <w:tcW w:w="1036" w:type="dxa"/>
          </w:tcPr>
          <w:p w:rsidR="00554803" w:rsidRPr="00554803" w:rsidRDefault="00554803" w:rsidP="00877ED6">
            <w:pPr>
              <w:pStyle w:val="afe"/>
              <w:widowControl w:val="0"/>
            </w:pPr>
            <w:r w:rsidRPr="00554803">
              <w:t>+ 237,11</w:t>
            </w:r>
          </w:p>
        </w:tc>
        <w:tc>
          <w:tcPr>
            <w:tcW w:w="817" w:type="dxa"/>
          </w:tcPr>
          <w:p w:rsidR="00554803" w:rsidRPr="00554803" w:rsidRDefault="00554803" w:rsidP="00877ED6">
            <w:pPr>
              <w:pStyle w:val="afe"/>
              <w:widowControl w:val="0"/>
            </w:pPr>
            <w:r w:rsidRPr="00554803">
              <w:t>101,12</w:t>
            </w:r>
          </w:p>
        </w:tc>
      </w:tr>
    </w:tbl>
    <w:p w:rsidR="00854CC4" w:rsidRDefault="00854CC4" w:rsidP="00877ED6"/>
    <w:p w:rsidR="00554803" w:rsidRDefault="00554803" w:rsidP="00877ED6">
      <w:r w:rsidRPr="00554803">
        <w:t>Согласно горизонтальному анализу балансов валюта баланса ежегодно увеличилась и составила на конец года 21</w:t>
      </w:r>
      <w:r>
        <w:t xml:space="preserve"> </w:t>
      </w:r>
      <w:r w:rsidRPr="00554803">
        <w:t>394</w:t>
      </w:r>
      <w:r>
        <w:t xml:space="preserve"> </w:t>
      </w:r>
      <w:r w:rsidRPr="00554803">
        <w:t>400 руб.</w:t>
      </w:r>
    </w:p>
    <w:p w:rsidR="00554803" w:rsidRDefault="00554803" w:rsidP="00877ED6">
      <w:r w:rsidRPr="00554803">
        <w:t xml:space="preserve">Однако, при этом внеоборотные активы увеличились в 2009 году по сравнению с аналогичным периодом 2008 года на 1,3%, а оборотные активы уменьшились на </w:t>
      </w:r>
      <w:r>
        <w:t>2.1</w:t>
      </w:r>
      <w:r w:rsidRPr="00554803">
        <w:t>%.</w:t>
      </w:r>
    </w:p>
    <w:p w:rsidR="00554803" w:rsidRDefault="00554803" w:rsidP="00877ED6">
      <w:r w:rsidRPr="00554803">
        <w:t>Основные средства</w:t>
      </w:r>
      <w:r>
        <w:t xml:space="preserve"> (</w:t>
      </w:r>
      <w:r w:rsidRPr="00554803">
        <w:t>основные фонды) увеличились по сравнению с 2008 годом на 1,3%.</w:t>
      </w:r>
    </w:p>
    <w:p w:rsidR="00554803" w:rsidRDefault="00554803" w:rsidP="00877ED6">
      <w:r w:rsidRPr="00554803">
        <w:t xml:space="preserve">Для общей оценки финансового состояния учреждения составим таблицу вертикального анализа балансов, представленного в таблице </w:t>
      </w:r>
      <w:r>
        <w:t>2.8</w:t>
      </w:r>
    </w:p>
    <w:p w:rsidR="00B56EB0" w:rsidRDefault="00B56EB0" w:rsidP="00877ED6"/>
    <w:p w:rsidR="00554803" w:rsidRPr="00554803" w:rsidRDefault="00554803" w:rsidP="00877ED6">
      <w:r w:rsidRPr="00554803">
        <w:t xml:space="preserve">Таблица </w:t>
      </w:r>
      <w:r>
        <w:t>2.8</w:t>
      </w:r>
      <w:r w:rsidRPr="00554803">
        <w:t xml:space="preserve"> - Вертикальный анализ балансов за период с 2006 по 2009 гг</w:t>
      </w:r>
      <w:r>
        <w:t>.,</w:t>
      </w:r>
      <w:r w:rsidRPr="00554803">
        <w:t>%</w:t>
      </w:r>
    </w:p>
    <w:tbl>
      <w:tblPr>
        <w:tblStyle w:val="14"/>
        <w:tblW w:w="4900" w:type="pct"/>
        <w:tblInd w:w="0" w:type="dxa"/>
        <w:tblLayout w:type="fixed"/>
        <w:tblLook w:val="01E0" w:firstRow="1" w:lastRow="1" w:firstColumn="1" w:lastColumn="1" w:noHBand="0" w:noVBand="0"/>
      </w:tblPr>
      <w:tblGrid>
        <w:gridCol w:w="2819"/>
        <w:gridCol w:w="686"/>
        <w:gridCol w:w="937"/>
        <w:gridCol w:w="860"/>
        <w:gridCol w:w="860"/>
        <w:gridCol w:w="809"/>
        <w:gridCol w:w="820"/>
        <w:gridCol w:w="899"/>
        <w:gridCol w:w="690"/>
      </w:tblGrid>
      <w:tr w:rsidR="00554803" w:rsidRPr="00554803">
        <w:trPr>
          <w:cantSplit/>
          <w:trHeight w:val="1523"/>
        </w:trPr>
        <w:tc>
          <w:tcPr>
            <w:tcW w:w="2819" w:type="dxa"/>
          </w:tcPr>
          <w:p w:rsidR="00554803" w:rsidRPr="00554803" w:rsidRDefault="00554803" w:rsidP="00877ED6">
            <w:pPr>
              <w:pStyle w:val="afe"/>
              <w:widowControl w:val="0"/>
            </w:pPr>
            <w:r w:rsidRPr="00554803">
              <w:t>Показатели</w:t>
            </w:r>
          </w:p>
          <w:p w:rsidR="00554803" w:rsidRPr="00554803" w:rsidRDefault="00554803" w:rsidP="00877ED6">
            <w:pPr>
              <w:pStyle w:val="afe"/>
              <w:widowControl w:val="0"/>
            </w:pPr>
          </w:p>
        </w:tc>
        <w:tc>
          <w:tcPr>
            <w:tcW w:w="686" w:type="dxa"/>
            <w:textDirection w:val="btLr"/>
          </w:tcPr>
          <w:p w:rsidR="00554803" w:rsidRPr="00554803" w:rsidRDefault="00554803" w:rsidP="00877ED6">
            <w:pPr>
              <w:pStyle w:val="afe"/>
              <w:widowControl w:val="0"/>
              <w:ind w:left="113" w:right="113"/>
            </w:pPr>
            <w:r w:rsidRPr="00554803">
              <w:t xml:space="preserve">Код стр. </w:t>
            </w:r>
          </w:p>
        </w:tc>
        <w:tc>
          <w:tcPr>
            <w:tcW w:w="937" w:type="dxa"/>
            <w:textDirection w:val="btLr"/>
          </w:tcPr>
          <w:p w:rsidR="00554803" w:rsidRPr="00554803" w:rsidRDefault="00554803" w:rsidP="00877ED6">
            <w:pPr>
              <w:pStyle w:val="afe"/>
              <w:widowControl w:val="0"/>
              <w:ind w:left="113" w:right="113"/>
            </w:pPr>
            <w:r w:rsidRPr="00554803">
              <w:t xml:space="preserve">Структура 2006 г. </w:t>
            </w:r>
          </w:p>
        </w:tc>
        <w:tc>
          <w:tcPr>
            <w:tcW w:w="860" w:type="dxa"/>
            <w:textDirection w:val="btLr"/>
          </w:tcPr>
          <w:p w:rsidR="00554803" w:rsidRPr="00554803" w:rsidRDefault="00554803" w:rsidP="00877ED6">
            <w:pPr>
              <w:pStyle w:val="afe"/>
              <w:widowControl w:val="0"/>
              <w:ind w:left="113" w:right="113"/>
            </w:pPr>
            <w:r w:rsidRPr="00554803">
              <w:t xml:space="preserve">Структура 2007 г. </w:t>
            </w:r>
          </w:p>
        </w:tc>
        <w:tc>
          <w:tcPr>
            <w:tcW w:w="860" w:type="dxa"/>
            <w:textDirection w:val="btLr"/>
          </w:tcPr>
          <w:p w:rsidR="00554803" w:rsidRPr="00554803" w:rsidRDefault="00554803" w:rsidP="00877ED6">
            <w:pPr>
              <w:pStyle w:val="afe"/>
              <w:widowControl w:val="0"/>
              <w:ind w:left="113" w:right="113"/>
            </w:pPr>
            <w:r w:rsidRPr="00554803">
              <w:t>Отклонение,%</w:t>
            </w:r>
          </w:p>
        </w:tc>
        <w:tc>
          <w:tcPr>
            <w:tcW w:w="809" w:type="dxa"/>
            <w:textDirection w:val="btLr"/>
          </w:tcPr>
          <w:p w:rsidR="00554803" w:rsidRPr="00554803" w:rsidRDefault="00554803" w:rsidP="00877ED6">
            <w:pPr>
              <w:pStyle w:val="afe"/>
              <w:widowControl w:val="0"/>
              <w:ind w:left="113" w:right="113"/>
            </w:pPr>
            <w:r w:rsidRPr="00554803">
              <w:t xml:space="preserve">Структура 2008г. </w:t>
            </w:r>
          </w:p>
        </w:tc>
        <w:tc>
          <w:tcPr>
            <w:tcW w:w="820" w:type="dxa"/>
            <w:textDirection w:val="btLr"/>
          </w:tcPr>
          <w:p w:rsidR="00554803" w:rsidRPr="00554803" w:rsidRDefault="00554803" w:rsidP="00877ED6">
            <w:pPr>
              <w:pStyle w:val="afe"/>
              <w:widowControl w:val="0"/>
              <w:ind w:left="113" w:right="113"/>
            </w:pPr>
            <w:r w:rsidRPr="00554803">
              <w:t>Отклонение,%</w:t>
            </w:r>
          </w:p>
        </w:tc>
        <w:tc>
          <w:tcPr>
            <w:tcW w:w="899" w:type="dxa"/>
            <w:textDirection w:val="btLr"/>
          </w:tcPr>
          <w:p w:rsidR="00554803" w:rsidRPr="00554803" w:rsidRDefault="00554803" w:rsidP="00877ED6">
            <w:pPr>
              <w:pStyle w:val="afe"/>
              <w:widowControl w:val="0"/>
              <w:ind w:left="113" w:right="113"/>
            </w:pPr>
            <w:r w:rsidRPr="00554803">
              <w:t xml:space="preserve">Структура 2009г. </w:t>
            </w:r>
          </w:p>
        </w:tc>
        <w:tc>
          <w:tcPr>
            <w:tcW w:w="690" w:type="dxa"/>
            <w:textDirection w:val="btLr"/>
          </w:tcPr>
          <w:p w:rsidR="00554803" w:rsidRPr="00554803" w:rsidRDefault="00554803" w:rsidP="00877ED6">
            <w:pPr>
              <w:pStyle w:val="afe"/>
              <w:widowControl w:val="0"/>
              <w:ind w:left="113" w:right="113"/>
            </w:pPr>
            <w:r w:rsidRPr="00554803">
              <w:t>Отклонение,%</w:t>
            </w:r>
          </w:p>
          <w:p w:rsidR="00554803" w:rsidRPr="00554803" w:rsidRDefault="00554803" w:rsidP="00877ED6">
            <w:pPr>
              <w:pStyle w:val="afe"/>
              <w:widowControl w:val="0"/>
              <w:ind w:left="113" w:right="113"/>
            </w:pPr>
          </w:p>
        </w:tc>
      </w:tr>
      <w:tr w:rsidR="00554803" w:rsidRPr="00554803">
        <w:tc>
          <w:tcPr>
            <w:tcW w:w="2819" w:type="dxa"/>
          </w:tcPr>
          <w:p w:rsidR="00554803" w:rsidRPr="00554803" w:rsidRDefault="00554803" w:rsidP="00877ED6">
            <w:pPr>
              <w:pStyle w:val="afe"/>
              <w:widowControl w:val="0"/>
            </w:pPr>
            <w:r w:rsidRPr="00554803">
              <w:t>АКТИВ</w:t>
            </w:r>
          </w:p>
        </w:tc>
        <w:tc>
          <w:tcPr>
            <w:tcW w:w="686" w:type="dxa"/>
          </w:tcPr>
          <w:p w:rsidR="00554803" w:rsidRPr="00554803" w:rsidRDefault="00554803" w:rsidP="00877ED6">
            <w:pPr>
              <w:pStyle w:val="afe"/>
              <w:widowControl w:val="0"/>
            </w:pPr>
          </w:p>
        </w:tc>
        <w:tc>
          <w:tcPr>
            <w:tcW w:w="937" w:type="dxa"/>
          </w:tcPr>
          <w:p w:rsidR="00554803" w:rsidRPr="00554803" w:rsidRDefault="00554803" w:rsidP="00877ED6">
            <w:pPr>
              <w:pStyle w:val="afe"/>
              <w:widowControl w:val="0"/>
            </w:pPr>
          </w:p>
        </w:tc>
        <w:tc>
          <w:tcPr>
            <w:tcW w:w="860" w:type="dxa"/>
          </w:tcPr>
          <w:p w:rsidR="00554803" w:rsidRPr="00554803" w:rsidRDefault="00554803" w:rsidP="00877ED6">
            <w:pPr>
              <w:pStyle w:val="afe"/>
              <w:widowControl w:val="0"/>
            </w:pPr>
          </w:p>
        </w:tc>
        <w:tc>
          <w:tcPr>
            <w:tcW w:w="860" w:type="dxa"/>
          </w:tcPr>
          <w:p w:rsidR="00554803" w:rsidRPr="00554803" w:rsidRDefault="00554803" w:rsidP="00877ED6">
            <w:pPr>
              <w:pStyle w:val="afe"/>
              <w:widowControl w:val="0"/>
            </w:pPr>
          </w:p>
        </w:tc>
        <w:tc>
          <w:tcPr>
            <w:tcW w:w="809" w:type="dxa"/>
          </w:tcPr>
          <w:p w:rsidR="00554803" w:rsidRPr="00554803" w:rsidRDefault="00554803" w:rsidP="00877ED6">
            <w:pPr>
              <w:pStyle w:val="afe"/>
              <w:widowControl w:val="0"/>
            </w:pPr>
          </w:p>
        </w:tc>
        <w:tc>
          <w:tcPr>
            <w:tcW w:w="820" w:type="dxa"/>
          </w:tcPr>
          <w:p w:rsidR="00554803" w:rsidRPr="00554803" w:rsidRDefault="00554803" w:rsidP="00877ED6">
            <w:pPr>
              <w:pStyle w:val="afe"/>
              <w:widowControl w:val="0"/>
            </w:pPr>
          </w:p>
        </w:tc>
        <w:tc>
          <w:tcPr>
            <w:tcW w:w="899" w:type="dxa"/>
          </w:tcPr>
          <w:p w:rsidR="00554803" w:rsidRPr="00554803" w:rsidRDefault="00554803" w:rsidP="00877ED6">
            <w:pPr>
              <w:pStyle w:val="afe"/>
              <w:widowControl w:val="0"/>
            </w:pPr>
          </w:p>
        </w:tc>
        <w:tc>
          <w:tcPr>
            <w:tcW w:w="690" w:type="dxa"/>
          </w:tcPr>
          <w:p w:rsidR="00554803" w:rsidRPr="00554803" w:rsidRDefault="00554803" w:rsidP="00877ED6">
            <w:pPr>
              <w:pStyle w:val="afe"/>
              <w:widowControl w:val="0"/>
            </w:pPr>
          </w:p>
        </w:tc>
      </w:tr>
      <w:tr w:rsidR="00554803" w:rsidRPr="00554803">
        <w:trPr>
          <w:cantSplit/>
          <w:trHeight w:val="1134"/>
        </w:trPr>
        <w:tc>
          <w:tcPr>
            <w:tcW w:w="2819" w:type="dxa"/>
          </w:tcPr>
          <w:p w:rsidR="00554803" w:rsidRPr="00554803" w:rsidRDefault="00554803" w:rsidP="00877ED6">
            <w:pPr>
              <w:pStyle w:val="afe"/>
              <w:widowControl w:val="0"/>
            </w:pPr>
            <w:r w:rsidRPr="00554803">
              <w:t>1. Основные средства и другие долгосрочные финансовые вложения</w:t>
            </w:r>
          </w:p>
        </w:tc>
        <w:tc>
          <w:tcPr>
            <w:tcW w:w="686" w:type="dxa"/>
            <w:textDirection w:val="btLr"/>
          </w:tcPr>
          <w:p w:rsidR="00554803" w:rsidRPr="00554803" w:rsidRDefault="00554803" w:rsidP="00877ED6">
            <w:pPr>
              <w:pStyle w:val="afe"/>
              <w:widowControl w:val="0"/>
              <w:ind w:left="113" w:right="113"/>
            </w:pPr>
          </w:p>
        </w:tc>
        <w:tc>
          <w:tcPr>
            <w:tcW w:w="937"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09" w:type="dxa"/>
            <w:textDirection w:val="btLr"/>
          </w:tcPr>
          <w:p w:rsidR="00554803" w:rsidRPr="00554803" w:rsidRDefault="00554803" w:rsidP="00877ED6">
            <w:pPr>
              <w:pStyle w:val="afe"/>
              <w:widowControl w:val="0"/>
              <w:ind w:left="113" w:right="113"/>
            </w:pPr>
          </w:p>
        </w:tc>
        <w:tc>
          <w:tcPr>
            <w:tcW w:w="820" w:type="dxa"/>
            <w:textDirection w:val="btLr"/>
          </w:tcPr>
          <w:p w:rsidR="00554803" w:rsidRPr="00554803" w:rsidRDefault="00554803" w:rsidP="00877ED6">
            <w:pPr>
              <w:pStyle w:val="afe"/>
              <w:widowControl w:val="0"/>
              <w:ind w:left="113" w:right="113"/>
            </w:pPr>
          </w:p>
        </w:tc>
        <w:tc>
          <w:tcPr>
            <w:tcW w:w="899" w:type="dxa"/>
            <w:textDirection w:val="btLr"/>
          </w:tcPr>
          <w:p w:rsidR="00554803" w:rsidRPr="00554803" w:rsidRDefault="00554803" w:rsidP="00877ED6">
            <w:pPr>
              <w:pStyle w:val="afe"/>
              <w:widowControl w:val="0"/>
              <w:ind w:left="113" w:right="113"/>
            </w:pPr>
          </w:p>
        </w:tc>
        <w:tc>
          <w:tcPr>
            <w:tcW w:w="690" w:type="dxa"/>
            <w:textDirection w:val="btLr"/>
          </w:tcPr>
          <w:p w:rsidR="00554803" w:rsidRPr="00554803" w:rsidRDefault="00554803" w:rsidP="00877ED6">
            <w:pPr>
              <w:pStyle w:val="afe"/>
              <w:widowControl w:val="0"/>
              <w:ind w:left="113" w:right="113"/>
            </w:pPr>
          </w:p>
        </w:tc>
      </w:tr>
      <w:tr w:rsidR="00554803" w:rsidRPr="00554803">
        <w:trPr>
          <w:cantSplit/>
          <w:trHeight w:val="1134"/>
        </w:trPr>
        <w:tc>
          <w:tcPr>
            <w:tcW w:w="2819" w:type="dxa"/>
          </w:tcPr>
          <w:p w:rsidR="00554803" w:rsidRPr="00554803" w:rsidRDefault="00554803" w:rsidP="00877ED6">
            <w:pPr>
              <w:pStyle w:val="afe"/>
              <w:widowControl w:val="0"/>
            </w:pPr>
            <w:r w:rsidRPr="00554803">
              <w:t>Основные средства</w:t>
            </w:r>
          </w:p>
        </w:tc>
        <w:tc>
          <w:tcPr>
            <w:tcW w:w="686" w:type="dxa"/>
            <w:textDirection w:val="btLr"/>
          </w:tcPr>
          <w:p w:rsidR="00554803" w:rsidRPr="00554803" w:rsidRDefault="00554803" w:rsidP="00877ED6">
            <w:pPr>
              <w:pStyle w:val="afe"/>
              <w:widowControl w:val="0"/>
              <w:ind w:left="113" w:right="113"/>
            </w:pPr>
            <w:r w:rsidRPr="00554803">
              <w:t>0010</w:t>
            </w:r>
          </w:p>
        </w:tc>
        <w:tc>
          <w:tcPr>
            <w:tcW w:w="937" w:type="dxa"/>
            <w:textDirection w:val="btLr"/>
          </w:tcPr>
          <w:p w:rsidR="00554803" w:rsidRPr="00554803" w:rsidRDefault="00554803" w:rsidP="00877ED6">
            <w:pPr>
              <w:pStyle w:val="afe"/>
              <w:widowControl w:val="0"/>
              <w:ind w:left="113" w:right="113"/>
            </w:pPr>
            <w:r w:rsidRPr="00554803">
              <w:t>91,61</w:t>
            </w:r>
          </w:p>
        </w:tc>
        <w:tc>
          <w:tcPr>
            <w:tcW w:w="860" w:type="dxa"/>
            <w:textDirection w:val="btLr"/>
          </w:tcPr>
          <w:p w:rsidR="00554803" w:rsidRPr="00554803" w:rsidRDefault="00554803" w:rsidP="00877ED6">
            <w:pPr>
              <w:pStyle w:val="afe"/>
              <w:widowControl w:val="0"/>
              <w:ind w:left="113" w:right="113"/>
            </w:pPr>
            <w:r w:rsidRPr="00554803">
              <w:t>90,54</w:t>
            </w:r>
          </w:p>
        </w:tc>
        <w:tc>
          <w:tcPr>
            <w:tcW w:w="860" w:type="dxa"/>
            <w:textDirection w:val="btLr"/>
          </w:tcPr>
          <w:p w:rsidR="00554803" w:rsidRPr="00554803" w:rsidRDefault="00554803" w:rsidP="00877ED6">
            <w:pPr>
              <w:pStyle w:val="afe"/>
              <w:widowControl w:val="0"/>
              <w:ind w:left="113" w:right="113"/>
            </w:pPr>
            <w:r w:rsidRPr="00554803">
              <w:t xml:space="preserve"> - 1,07</w:t>
            </w:r>
          </w:p>
        </w:tc>
        <w:tc>
          <w:tcPr>
            <w:tcW w:w="809" w:type="dxa"/>
            <w:textDirection w:val="btLr"/>
          </w:tcPr>
          <w:p w:rsidR="00554803" w:rsidRPr="00554803" w:rsidRDefault="00554803" w:rsidP="00877ED6">
            <w:pPr>
              <w:pStyle w:val="afe"/>
              <w:widowControl w:val="0"/>
              <w:ind w:left="113" w:right="113"/>
            </w:pPr>
            <w:r w:rsidRPr="00554803">
              <w:t>93,92</w:t>
            </w:r>
          </w:p>
        </w:tc>
        <w:tc>
          <w:tcPr>
            <w:tcW w:w="820" w:type="dxa"/>
            <w:textDirection w:val="btLr"/>
          </w:tcPr>
          <w:p w:rsidR="00554803" w:rsidRPr="00554803" w:rsidRDefault="00554803" w:rsidP="00877ED6">
            <w:pPr>
              <w:pStyle w:val="afe"/>
              <w:widowControl w:val="0"/>
              <w:ind w:left="113" w:right="113"/>
            </w:pPr>
            <w:r w:rsidRPr="00554803">
              <w:t>+ 3,38</w:t>
            </w:r>
          </w:p>
        </w:tc>
        <w:tc>
          <w:tcPr>
            <w:tcW w:w="899" w:type="dxa"/>
            <w:textDirection w:val="btLr"/>
          </w:tcPr>
          <w:p w:rsidR="00554803" w:rsidRPr="00554803" w:rsidRDefault="00554803" w:rsidP="00877ED6">
            <w:pPr>
              <w:pStyle w:val="afe"/>
              <w:widowControl w:val="0"/>
              <w:ind w:left="113" w:right="113"/>
            </w:pPr>
            <w:r w:rsidRPr="00554803">
              <w:t>94,11</w:t>
            </w:r>
          </w:p>
        </w:tc>
        <w:tc>
          <w:tcPr>
            <w:tcW w:w="690" w:type="dxa"/>
            <w:textDirection w:val="btLr"/>
          </w:tcPr>
          <w:p w:rsidR="00554803" w:rsidRPr="00554803" w:rsidRDefault="00554803" w:rsidP="00877ED6">
            <w:pPr>
              <w:pStyle w:val="afe"/>
              <w:widowControl w:val="0"/>
              <w:ind w:left="113" w:right="113"/>
            </w:pPr>
            <w:r w:rsidRPr="00554803">
              <w:t>+ 0</w:t>
            </w:r>
            <w:r>
              <w:t>, 19</w:t>
            </w:r>
          </w:p>
        </w:tc>
      </w:tr>
      <w:tr w:rsidR="00554803" w:rsidRPr="00554803">
        <w:trPr>
          <w:cantSplit/>
          <w:trHeight w:val="945"/>
        </w:trPr>
        <w:tc>
          <w:tcPr>
            <w:tcW w:w="2819" w:type="dxa"/>
          </w:tcPr>
          <w:p w:rsidR="00554803" w:rsidRPr="00554803" w:rsidRDefault="00554803" w:rsidP="00877ED6">
            <w:pPr>
              <w:pStyle w:val="afe"/>
              <w:widowControl w:val="0"/>
            </w:pPr>
            <w:r w:rsidRPr="00554803">
              <w:t>Нематериальные активы</w:t>
            </w:r>
          </w:p>
        </w:tc>
        <w:tc>
          <w:tcPr>
            <w:tcW w:w="686" w:type="dxa"/>
            <w:textDirection w:val="btLr"/>
          </w:tcPr>
          <w:p w:rsidR="00554803" w:rsidRPr="00554803" w:rsidRDefault="00554803" w:rsidP="00877ED6">
            <w:pPr>
              <w:pStyle w:val="afe"/>
              <w:widowControl w:val="0"/>
              <w:ind w:left="113" w:right="113"/>
            </w:pPr>
            <w:r w:rsidRPr="00554803">
              <w:t>0030</w:t>
            </w:r>
          </w:p>
        </w:tc>
        <w:tc>
          <w:tcPr>
            <w:tcW w:w="937" w:type="dxa"/>
            <w:textDirection w:val="btLr"/>
          </w:tcPr>
          <w:p w:rsidR="00554803" w:rsidRPr="00554803" w:rsidRDefault="00554803" w:rsidP="00877ED6">
            <w:pPr>
              <w:pStyle w:val="afe"/>
              <w:widowControl w:val="0"/>
              <w:ind w:left="113" w:right="113"/>
            </w:pPr>
            <w:r w:rsidRPr="00554803">
              <w:t>0</w:t>
            </w:r>
          </w:p>
        </w:tc>
        <w:tc>
          <w:tcPr>
            <w:tcW w:w="860" w:type="dxa"/>
            <w:textDirection w:val="btLr"/>
          </w:tcPr>
          <w:p w:rsidR="00554803" w:rsidRPr="00554803" w:rsidRDefault="00554803" w:rsidP="00877ED6">
            <w:pPr>
              <w:pStyle w:val="afe"/>
              <w:widowControl w:val="0"/>
              <w:ind w:left="113" w:right="113"/>
            </w:pPr>
            <w:r w:rsidRPr="00554803">
              <w:t>0</w:t>
            </w:r>
          </w:p>
        </w:tc>
        <w:tc>
          <w:tcPr>
            <w:tcW w:w="860" w:type="dxa"/>
            <w:textDirection w:val="btLr"/>
          </w:tcPr>
          <w:p w:rsidR="00554803" w:rsidRPr="00554803" w:rsidRDefault="00554803" w:rsidP="00877ED6">
            <w:pPr>
              <w:pStyle w:val="afe"/>
              <w:widowControl w:val="0"/>
              <w:ind w:left="113" w:right="113"/>
            </w:pPr>
            <w:r w:rsidRPr="00554803">
              <w:t>0</w:t>
            </w:r>
          </w:p>
        </w:tc>
        <w:tc>
          <w:tcPr>
            <w:tcW w:w="809" w:type="dxa"/>
            <w:textDirection w:val="btLr"/>
          </w:tcPr>
          <w:p w:rsidR="00554803" w:rsidRPr="00554803" w:rsidRDefault="00554803" w:rsidP="00877ED6">
            <w:pPr>
              <w:pStyle w:val="afe"/>
              <w:widowControl w:val="0"/>
              <w:ind w:left="113" w:right="113"/>
            </w:pPr>
            <w:r w:rsidRPr="00554803">
              <w:t>0</w:t>
            </w:r>
          </w:p>
        </w:tc>
        <w:tc>
          <w:tcPr>
            <w:tcW w:w="820" w:type="dxa"/>
            <w:textDirection w:val="btLr"/>
          </w:tcPr>
          <w:p w:rsidR="00554803" w:rsidRPr="00554803" w:rsidRDefault="00554803" w:rsidP="00877ED6">
            <w:pPr>
              <w:pStyle w:val="afe"/>
              <w:widowControl w:val="0"/>
              <w:ind w:left="113" w:right="113"/>
            </w:pPr>
            <w:r w:rsidRPr="00554803">
              <w:t>0</w:t>
            </w:r>
          </w:p>
        </w:tc>
        <w:tc>
          <w:tcPr>
            <w:tcW w:w="899" w:type="dxa"/>
            <w:textDirection w:val="btLr"/>
          </w:tcPr>
          <w:p w:rsidR="00554803" w:rsidRPr="00554803" w:rsidRDefault="00554803" w:rsidP="00877ED6">
            <w:pPr>
              <w:pStyle w:val="afe"/>
              <w:widowControl w:val="0"/>
              <w:ind w:left="113" w:right="113"/>
            </w:pPr>
            <w:r w:rsidRPr="00554803">
              <w:t>0</w:t>
            </w:r>
          </w:p>
        </w:tc>
        <w:tc>
          <w:tcPr>
            <w:tcW w:w="690" w:type="dxa"/>
            <w:textDirection w:val="btLr"/>
          </w:tcPr>
          <w:p w:rsidR="00554803" w:rsidRPr="00554803" w:rsidRDefault="00554803" w:rsidP="00877ED6">
            <w:pPr>
              <w:pStyle w:val="afe"/>
              <w:widowControl w:val="0"/>
              <w:ind w:left="113" w:right="113"/>
            </w:pPr>
            <w:r w:rsidRPr="00554803">
              <w:t>0</w:t>
            </w:r>
          </w:p>
        </w:tc>
      </w:tr>
      <w:tr w:rsidR="00554803" w:rsidRPr="00554803">
        <w:trPr>
          <w:cantSplit/>
          <w:trHeight w:val="518"/>
        </w:trPr>
        <w:tc>
          <w:tcPr>
            <w:tcW w:w="2819" w:type="dxa"/>
          </w:tcPr>
          <w:p w:rsidR="00554803" w:rsidRPr="00554803" w:rsidRDefault="00554803" w:rsidP="00877ED6">
            <w:pPr>
              <w:pStyle w:val="afe"/>
              <w:widowControl w:val="0"/>
            </w:pPr>
            <w:r w:rsidRPr="00554803">
              <w:t>2. Материальные запасы</w:t>
            </w:r>
          </w:p>
        </w:tc>
        <w:tc>
          <w:tcPr>
            <w:tcW w:w="686" w:type="dxa"/>
            <w:textDirection w:val="btLr"/>
          </w:tcPr>
          <w:p w:rsidR="00554803" w:rsidRPr="00554803" w:rsidRDefault="00554803" w:rsidP="00877ED6">
            <w:pPr>
              <w:pStyle w:val="afe"/>
              <w:widowControl w:val="0"/>
              <w:ind w:left="113" w:right="113"/>
            </w:pPr>
          </w:p>
        </w:tc>
        <w:tc>
          <w:tcPr>
            <w:tcW w:w="937"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09" w:type="dxa"/>
            <w:textDirection w:val="btLr"/>
          </w:tcPr>
          <w:p w:rsidR="00554803" w:rsidRPr="00554803" w:rsidRDefault="00554803" w:rsidP="00877ED6">
            <w:pPr>
              <w:pStyle w:val="afe"/>
              <w:widowControl w:val="0"/>
              <w:ind w:left="113" w:right="113"/>
            </w:pPr>
          </w:p>
        </w:tc>
        <w:tc>
          <w:tcPr>
            <w:tcW w:w="820" w:type="dxa"/>
            <w:textDirection w:val="btLr"/>
          </w:tcPr>
          <w:p w:rsidR="00554803" w:rsidRPr="00554803" w:rsidRDefault="00554803" w:rsidP="00877ED6">
            <w:pPr>
              <w:pStyle w:val="afe"/>
              <w:widowControl w:val="0"/>
              <w:ind w:left="113" w:right="113"/>
            </w:pPr>
          </w:p>
        </w:tc>
        <w:tc>
          <w:tcPr>
            <w:tcW w:w="899" w:type="dxa"/>
            <w:textDirection w:val="btLr"/>
          </w:tcPr>
          <w:p w:rsidR="00554803" w:rsidRPr="00554803" w:rsidRDefault="00554803" w:rsidP="00877ED6">
            <w:pPr>
              <w:pStyle w:val="afe"/>
              <w:widowControl w:val="0"/>
              <w:ind w:left="113" w:right="113"/>
            </w:pPr>
          </w:p>
        </w:tc>
        <w:tc>
          <w:tcPr>
            <w:tcW w:w="690" w:type="dxa"/>
            <w:textDirection w:val="btLr"/>
          </w:tcPr>
          <w:p w:rsidR="00554803" w:rsidRPr="00554803" w:rsidRDefault="00554803" w:rsidP="00877ED6">
            <w:pPr>
              <w:pStyle w:val="afe"/>
              <w:widowControl w:val="0"/>
              <w:ind w:left="113" w:right="113"/>
            </w:pPr>
          </w:p>
        </w:tc>
      </w:tr>
      <w:tr w:rsidR="00554803" w:rsidRPr="00554803">
        <w:trPr>
          <w:cantSplit/>
          <w:trHeight w:val="954"/>
        </w:trPr>
        <w:tc>
          <w:tcPr>
            <w:tcW w:w="2819" w:type="dxa"/>
          </w:tcPr>
          <w:p w:rsidR="00554803" w:rsidRPr="00554803" w:rsidRDefault="00554803" w:rsidP="00877ED6">
            <w:pPr>
              <w:pStyle w:val="afe"/>
              <w:widowControl w:val="0"/>
            </w:pPr>
            <w:r w:rsidRPr="00554803">
              <w:t>Материалы и продукты питания</w:t>
            </w:r>
          </w:p>
        </w:tc>
        <w:tc>
          <w:tcPr>
            <w:tcW w:w="686" w:type="dxa"/>
            <w:textDirection w:val="btLr"/>
          </w:tcPr>
          <w:p w:rsidR="00554803" w:rsidRPr="00554803" w:rsidRDefault="00554803" w:rsidP="00877ED6">
            <w:pPr>
              <w:pStyle w:val="afe"/>
              <w:widowControl w:val="0"/>
              <w:ind w:left="113" w:right="113"/>
            </w:pPr>
            <w:r w:rsidRPr="00554803">
              <w:t>0070</w:t>
            </w:r>
          </w:p>
        </w:tc>
        <w:tc>
          <w:tcPr>
            <w:tcW w:w="937" w:type="dxa"/>
            <w:textDirection w:val="btLr"/>
          </w:tcPr>
          <w:p w:rsidR="00554803" w:rsidRPr="00554803" w:rsidRDefault="00554803" w:rsidP="00877ED6">
            <w:pPr>
              <w:pStyle w:val="afe"/>
              <w:widowControl w:val="0"/>
              <w:ind w:left="113" w:right="113"/>
            </w:pPr>
            <w:r w:rsidRPr="00554803">
              <w:t>1,06</w:t>
            </w:r>
          </w:p>
        </w:tc>
        <w:tc>
          <w:tcPr>
            <w:tcW w:w="860" w:type="dxa"/>
            <w:textDirection w:val="btLr"/>
          </w:tcPr>
          <w:p w:rsidR="00554803" w:rsidRPr="00554803" w:rsidRDefault="00554803" w:rsidP="00877ED6">
            <w:pPr>
              <w:pStyle w:val="afe"/>
              <w:widowControl w:val="0"/>
              <w:ind w:left="113" w:right="113"/>
            </w:pPr>
            <w:r w:rsidRPr="00554803">
              <w:t>1,16</w:t>
            </w:r>
          </w:p>
        </w:tc>
        <w:tc>
          <w:tcPr>
            <w:tcW w:w="860" w:type="dxa"/>
            <w:textDirection w:val="btLr"/>
          </w:tcPr>
          <w:p w:rsidR="00554803" w:rsidRPr="00554803" w:rsidRDefault="00554803" w:rsidP="00877ED6">
            <w:pPr>
              <w:pStyle w:val="afe"/>
              <w:widowControl w:val="0"/>
              <w:ind w:left="113" w:right="113"/>
            </w:pPr>
            <w:r w:rsidRPr="00554803">
              <w:t>+ 0,1</w:t>
            </w:r>
          </w:p>
        </w:tc>
        <w:tc>
          <w:tcPr>
            <w:tcW w:w="809" w:type="dxa"/>
            <w:textDirection w:val="btLr"/>
          </w:tcPr>
          <w:p w:rsidR="00554803" w:rsidRPr="00554803" w:rsidRDefault="00554803" w:rsidP="00877ED6">
            <w:pPr>
              <w:pStyle w:val="afe"/>
              <w:widowControl w:val="0"/>
              <w:ind w:left="113" w:right="113"/>
            </w:pPr>
            <w:r w:rsidRPr="00554803">
              <w:t>0,54</w:t>
            </w:r>
          </w:p>
        </w:tc>
        <w:tc>
          <w:tcPr>
            <w:tcW w:w="820" w:type="dxa"/>
            <w:textDirection w:val="btLr"/>
          </w:tcPr>
          <w:p w:rsidR="00554803" w:rsidRPr="00554803" w:rsidRDefault="00554803" w:rsidP="00877ED6">
            <w:pPr>
              <w:pStyle w:val="afe"/>
              <w:widowControl w:val="0"/>
              <w:ind w:left="113" w:right="113"/>
            </w:pPr>
            <w:r w:rsidRPr="00554803">
              <w:t xml:space="preserve"> - 0,62</w:t>
            </w:r>
          </w:p>
        </w:tc>
        <w:tc>
          <w:tcPr>
            <w:tcW w:w="899" w:type="dxa"/>
            <w:textDirection w:val="btLr"/>
          </w:tcPr>
          <w:p w:rsidR="00554803" w:rsidRPr="00554803" w:rsidRDefault="00554803" w:rsidP="00877ED6">
            <w:pPr>
              <w:pStyle w:val="afe"/>
              <w:widowControl w:val="0"/>
              <w:ind w:left="113" w:right="113"/>
            </w:pPr>
            <w:r w:rsidRPr="00554803">
              <w:t>0,81</w:t>
            </w:r>
          </w:p>
        </w:tc>
        <w:tc>
          <w:tcPr>
            <w:tcW w:w="690" w:type="dxa"/>
            <w:textDirection w:val="btLr"/>
          </w:tcPr>
          <w:p w:rsidR="00554803" w:rsidRPr="00554803" w:rsidRDefault="00554803" w:rsidP="00877ED6">
            <w:pPr>
              <w:pStyle w:val="afe"/>
              <w:widowControl w:val="0"/>
              <w:ind w:left="113" w:right="113"/>
            </w:pPr>
            <w:r w:rsidRPr="00554803">
              <w:t>+ 0,27</w:t>
            </w:r>
          </w:p>
        </w:tc>
      </w:tr>
      <w:tr w:rsidR="00554803" w:rsidRPr="00554803">
        <w:trPr>
          <w:cantSplit/>
          <w:trHeight w:val="561"/>
        </w:trPr>
        <w:tc>
          <w:tcPr>
            <w:tcW w:w="2819" w:type="dxa"/>
          </w:tcPr>
          <w:p w:rsidR="00554803" w:rsidRPr="00554803" w:rsidRDefault="00554803" w:rsidP="00877ED6">
            <w:pPr>
              <w:pStyle w:val="afe"/>
              <w:widowControl w:val="0"/>
            </w:pPr>
            <w:r w:rsidRPr="00554803">
              <w:t>3. Малоценные предметы</w:t>
            </w:r>
          </w:p>
        </w:tc>
        <w:tc>
          <w:tcPr>
            <w:tcW w:w="686" w:type="dxa"/>
            <w:textDirection w:val="btLr"/>
          </w:tcPr>
          <w:p w:rsidR="00554803" w:rsidRPr="00554803" w:rsidRDefault="00554803" w:rsidP="00877ED6">
            <w:pPr>
              <w:pStyle w:val="afe"/>
              <w:widowControl w:val="0"/>
              <w:ind w:left="113" w:right="113"/>
            </w:pPr>
          </w:p>
        </w:tc>
        <w:tc>
          <w:tcPr>
            <w:tcW w:w="937"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09" w:type="dxa"/>
            <w:textDirection w:val="btLr"/>
          </w:tcPr>
          <w:p w:rsidR="00554803" w:rsidRPr="00554803" w:rsidRDefault="00554803" w:rsidP="00877ED6">
            <w:pPr>
              <w:pStyle w:val="afe"/>
              <w:widowControl w:val="0"/>
              <w:ind w:left="113" w:right="113"/>
            </w:pPr>
          </w:p>
        </w:tc>
        <w:tc>
          <w:tcPr>
            <w:tcW w:w="820" w:type="dxa"/>
            <w:textDirection w:val="btLr"/>
          </w:tcPr>
          <w:p w:rsidR="00554803" w:rsidRPr="00554803" w:rsidRDefault="00554803" w:rsidP="00877ED6">
            <w:pPr>
              <w:pStyle w:val="afe"/>
              <w:widowControl w:val="0"/>
              <w:ind w:left="113" w:right="113"/>
            </w:pPr>
          </w:p>
        </w:tc>
        <w:tc>
          <w:tcPr>
            <w:tcW w:w="899" w:type="dxa"/>
            <w:textDirection w:val="btLr"/>
          </w:tcPr>
          <w:p w:rsidR="00554803" w:rsidRPr="00554803" w:rsidRDefault="00554803" w:rsidP="00877ED6">
            <w:pPr>
              <w:pStyle w:val="afe"/>
              <w:widowControl w:val="0"/>
              <w:ind w:left="113" w:right="113"/>
            </w:pPr>
          </w:p>
        </w:tc>
        <w:tc>
          <w:tcPr>
            <w:tcW w:w="690" w:type="dxa"/>
            <w:textDirection w:val="btLr"/>
          </w:tcPr>
          <w:p w:rsidR="00554803" w:rsidRPr="00554803" w:rsidRDefault="00554803" w:rsidP="00877ED6">
            <w:pPr>
              <w:pStyle w:val="afe"/>
              <w:widowControl w:val="0"/>
              <w:ind w:left="113" w:right="113"/>
            </w:pPr>
          </w:p>
        </w:tc>
      </w:tr>
      <w:tr w:rsidR="00554803" w:rsidRPr="00554803">
        <w:trPr>
          <w:cantSplit/>
          <w:trHeight w:val="855"/>
        </w:trPr>
        <w:tc>
          <w:tcPr>
            <w:tcW w:w="2819" w:type="dxa"/>
          </w:tcPr>
          <w:p w:rsidR="00554803" w:rsidRPr="00554803" w:rsidRDefault="00554803" w:rsidP="00877ED6">
            <w:pPr>
              <w:pStyle w:val="afe"/>
              <w:widowControl w:val="0"/>
            </w:pPr>
            <w:r w:rsidRPr="00554803">
              <w:t>МБП на складе и в эксплуатации</w:t>
            </w:r>
          </w:p>
        </w:tc>
        <w:tc>
          <w:tcPr>
            <w:tcW w:w="686" w:type="dxa"/>
            <w:textDirection w:val="btLr"/>
          </w:tcPr>
          <w:p w:rsidR="00554803" w:rsidRPr="00554803" w:rsidRDefault="00554803" w:rsidP="00877ED6">
            <w:pPr>
              <w:pStyle w:val="afe"/>
              <w:widowControl w:val="0"/>
              <w:ind w:left="113" w:right="113"/>
            </w:pPr>
            <w:r w:rsidRPr="00554803">
              <w:t>0080</w:t>
            </w:r>
          </w:p>
        </w:tc>
        <w:tc>
          <w:tcPr>
            <w:tcW w:w="937" w:type="dxa"/>
            <w:textDirection w:val="btLr"/>
          </w:tcPr>
          <w:p w:rsidR="00554803" w:rsidRPr="00554803" w:rsidRDefault="00554803" w:rsidP="00877ED6">
            <w:pPr>
              <w:pStyle w:val="afe"/>
              <w:widowControl w:val="0"/>
              <w:ind w:left="113" w:right="113"/>
            </w:pPr>
            <w:r w:rsidRPr="00554803">
              <w:t>2,59</w:t>
            </w:r>
          </w:p>
        </w:tc>
        <w:tc>
          <w:tcPr>
            <w:tcW w:w="860" w:type="dxa"/>
            <w:textDirection w:val="btLr"/>
          </w:tcPr>
          <w:p w:rsidR="00554803" w:rsidRPr="00554803" w:rsidRDefault="00554803" w:rsidP="00877ED6">
            <w:pPr>
              <w:pStyle w:val="afe"/>
              <w:widowControl w:val="0"/>
              <w:ind w:left="113" w:right="113"/>
            </w:pPr>
            <w:r w:rsidRPr="00554803">
              <w:t>2,61</w:t>
            </w:r>
          </w:p>
        </w:tc>
        <w:tc>
          <w:tcPr>
            <w:tcW w:w="860" w:type="dxa"/>
            <w:textDirection w:val="btLr"/>
          </w:tcPr>
          <w:p w:rsidR="00554803" w:rsidRPr="00554803" w:rsidRDefault="00554803" w:rsidP="00877ED6">
            <w:pPr>
              <w:pStyle w:val="afe"/>
              <w:widowControl w:val="0"/>
              <w:ind w:left="113" w:right="113"/>
            </w:pPr>
            <w:r w:rsidRPr="00554803">
              <w:t>+ 0,02</w:t>
            </w:r>
          </w:p>
        </w:tc>
        <w:tc>
          <w:tcPr>
            <w:tcW w:w="809" w:type="dxa"/>
            <w:textDirection w:val="btLr"/>
          </w:tcPr>
          <w:p w:rsidR="00554803" w:rsidRPr="00554803" w:rsidRDefault="00554803" w:rsidP="00877ED6">
            <w:pPr>
              <w:pStyle w:val="afe"/>
              <w:widowControl w:val="0"/>
              <w:ind w:left="113" w:right="113"/>
            </w:pPr>
            <w:r w:rsidRPr="00554803">
              <w:t>1,60</w:t>
            </w:r>
          </w:p>
        </w:tc>
        <w:tc>
          <w:tcPr>
            <w:tcW w:w="820" w:type="dxa"/>
            <w:textDirection w:val="btLr"/>
          </w:tcPr>
          <w:p w:rsidR="00554803" w:rsidRPr="00554803" w:rsidRDefault="00554803" w:rsidP="00877ED6">
            <w:pPr>
              <w:pStyle w:val="afe"/>
              <w:widowControl w:val="0"/>
              <w:ind w:left="113" w:right="113"/>
            </w:pPr>
            <w:r w:rsidRPr="00554803">
              <w:t xml:space="preserve"> - 1,01</w:t>
            </w:r>
          </w:p>
        </w:tc>
        <w:tc>
          <w:tcPr>
            <w:tcW w:w="899" w:type="dxa"/>
            <w:textDirection w:val="btLr"/>
          </w:tcPr>
          <w:p w:rsidR="00554803" w:rsidRPr="00554803" w:rsidRDefault="00554803" w:rsidP="00877ED6">
            <w:pPr>
              <w:pStyle w:val="afe"/>
              <w:widowControl w:val="0"/>
              <w:ind w:left="113" w:right="113"/>
            </w:pPr>
            <w:r w:rsidRPr="00554803">
              <w:t>2,10</w:t>
            </w:r>
          </w:p>
        </w:tc>
        <w:tc>
          <w:tcPr>
            <w:tcW w:w="690" w:type="dxa"/>
            <w:textDirection w:val="btLr"/>
          </w:tcPr>
          <w:p w:rsidR="00554803" w:rsidRPr="00554803" w:rsidRDefault="00554803" w:rsidP="00877ED6">
            <w:pPr>
              <w:pStyle w:val="afe"/>
              <w:widowControl w:val="0"/>
              <w:ind w:left="113" w:right="113"/>
            </w:pPr>
            <w:r w:rsidRPr="00554803">
              <w:t>+ 0,5</w:t>
            </w:r>
          </w:p>
        </w:tc>
      </w:tr>
      <w:tr w:rsidR="00554803" w:rsidRPr="00554803">
        <w:trPr>
          <w:cantSplit/>
          <w:trHeight w:val="886"/>
        </w:trPr>
        <w:tc>
          <w:tcPr>
            <w:tcW w:w="2819" w:type="dxa"/>
          </w:tcPr>
          <w:p w:rsidR="00554803" w:rsidRPr="00554803" w:rsidRDefault="00554803" w:rsidP="00877ED6">
            <w:pPr>
              <w:pStyle w:val="afe"/>
              <w:widowControl w:val="0"/>
            </w:pPr>
            <w:r w:rsidRPr="00554803">
              <w:t>Белье, постельные принадлежности</w:t>
            </w:r>
          </w:p>
        </w:tc>
        <w:tc>
          <w:tcPr>
            <w:tcW w:w="686" w:type="dxa"/>
            <w:textDirection w:val="btLr"/>
          </w:tcPr>
          <w:p w:rsidR="00554803" w:rsidRPr="00554803" w:rsidRDefault="00554803" w:rsidP="00877ED6">
            <w:pPr>
              <w:pStyle w:val="afe"/>
              <w:widowControl w:val="0"/>
              <w:ind w:left="113" w:right="113"/>
            </w:pPr>
            <w:r w:rsidRPr="00554803">
              <w:t>0090</w:t>
            </w:r>
          </w:p>
        </w:tc>
        <w:tc>
          <w:tcPr>
            <w:tcW w:w="937" w:type="dxa"/>
            <w:textDirection w:val="btLr"/>
          </w:tcPr>
          <w:p w:rsidR="00554803" w:rsidRPr="00554803" w:rsidRDefault="00554803" w:rsidP="00877ED6">
            <w:pPr>
              <w:pStyle w:val="afe"/>
              <w:widowControl w:val="0"/>
              <w:ind w:left="113" w:right="113"/>
            </w:pPr>
            <w:r w:rsidRPr="00554803">
              <w:t>0,31</w:t>
            </w:r>
          </w:p>
        </w:tc>
        <w:tc>
          <w:tcPr>
            <w:tcW w:w="860" w:type="dxa"/>
            <w:textDirection w:val="btLr"/>
          </w:tcPr>
          <w:p w:rsidR="00554803" w:rsidRPr="00554803" w:rsidRDefault="00554803" w:rsidP="00877ED6">
            <w:pPr>
              <w:pStyle w:val="afe"/>
              <w:widowControl w:val="0"/>
              <w:ind w:left="113" w:right="113"/>
            </w:pPr>
            <w:r w:rsidRPr="00554803">
              <w:t>0,29</w:t>
            </w:r>
          </w:p>
        </w:tc>
        <w:tc>
          <w:tcPr>
            <w:tcW w:w="860" w:type="dxa"/>
            <w:textDirection w:val="btLr"/>
          </w:tcPr>
          <w:p w:rsidR="00554803" w:rsidRPr="00554803" w:rsidRDefault="00554803" w:rsidP="00877ED6">
            <w:pPr>
              <w:pStyle w:val="afe"/>
              <w:widowControl w:val="0"/>
              <w:ind w:left="113" w:right="113"/>
            </w:pPr>
            <w:r w:rsidRPr="00554803">
              <w:t xml:space="preserve"> - 0,02</w:t>
            </w:r>
          </w:p>
        </w:tc>
        <w:tc>
          <w:tcPr>
            <w:tcW w:w="809" w:type="dxa"/>
            <w:textDirection w:val="btLr"/>
          </w:tcPr>
          <w:p w:rsidR="00554803" w:rsidRPr="00554803" w:rsidRDefault="00554803" w:rsidP="00877ED6">
            <w:pPr>
              <w:pStyle w:val="afe"/>
              <w:widowControl w:val="0"/>
              <w:ind w:left="113" w:right="113"/>
            </w:pPr>
            <w:r w:rsidRPr="00554803">
              <w:t>0,22</w:t>
            </w:r>
          </w:p>
        </w:tc>
        <w:tc>
          <w:tcPr>
            <w:tcW w:w="820" w:type="dxa"/>
            <w:textDirection w:val="btLr"/>
          </w:tcPr>
          <w:p w:rsidR="00554803" w:rsidRPr="00554803" w:rsidRDefault="00554803" w:rsidP="00877ED6">
            <w:pPr>
              <w:pStyle w:val="afe"/>
              <w:widowControl w:val="0"/>
              <w:ind w:left="113" w:right="113"/>
            </w:pPr>
            <w:r w:rsidRPr="00554803">
              <w:t xml:space="preserve"> - 0,07</w:t>
            </w:r>
          </w:p>
        </w:tc>
        <w:tc>
          <w:tcPr>
            <w:tcW w:w="899" w:type="dxa"/>
            <w:textDirection w:val="btLr"/>
          </w:tcPr>
          <w:p w:rsidR="00554803" w:rsidRPr="00554803" w:rsidRDefault="00554803" w:rsidP="00877ED6">
            <w:pPr>
              <w:pStyle w:val="afe"/>
              <w:widowControl w:val="0"/>
              <w:ind w:left="113" w:right="113"/>
            </w:pPr>
            <w:r w:rsidRPr="00554803">
              <w:t>0,22</w:t>
            </w:r>
          </w:p>
        </w:tc>
        <w:tc>
          <w:tcPr>
            <w:tcW w:w="690" w:type="dxa"/>
            <w:textDirection w:val="btLr"/>
          </w:tcPr>
          <w:p w:rsidR="00554803" w:rsidRPr="00554803" w:rsidRDefault="00554803" w:rsidP="00877ED6">
            <w:pPr>
              <w:pStyle w:val="afe"/>
              <w:widowControl w:val="0"/>
              <w:ind w:left="113" w:right="113"/>
            </w:pPr>
            <w:r w:rsidRPr="00554803">
              <w:t>0</w:t>
            </w:r>
          </w:p>
        </w:tc>
      </w:tr>
      <w:tr w:rsidR="00554803" w:rsidRPr="00554803">
        <w:trPr>
          <w:cantSplit/>
          <w:trHeight w:val="538"/>
        </w:trPr>
        <w:tc>
          <w:tcPr>
            <w:tcW w:w="2819" w:type="dxa"/>
          </w:tcPr>
          <w:p w:rsidR="00554803" w:rsidRPr="00554803" w:rsidRDefault="00554803" w:rsidP="00877ED6">
            <w:pPr>
              <w:pStyle w:val="afe"/>
              <w:widowControl w:val="0"/>
            </w:pPr>
            <w:r w:rsidRPr="00554803">
              <w:t>4. Готовая продукция</w:t>
            </w:r>
          </w:p>
        </w:tc>
        <w:tc>
          <w:tcPr>
            <w:tcW w:w="686" w:type="dxa"/>
            <w:textDirection w:val="btLr"/>
          </w:tcPr>
          <w:p w:rsidR="00554803" w:rsidRPr="00554803" w:rsidRDefault="00554803" w:rsidP="00877ED6">
            <w:pPr>
              <w:pStyle w:val="afe"/>
              <w:widowControl w:val="0"/>
              <w:ind w:left="113" w:right="113"/>
            </w:pPr>
          </w:p>
        </w:tc>
        <w:tc>
          <w:tcPr>
            <w:tcW w:w="937"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09" w:type="dxa"/>
            <w:textDirection w:val="btLr"/>
          </w:tcPr>
          <w:p w:rsidR="00554803" w:rsidRPr="00554803" w:rsidRDefault="00554803" w:rsidP="00877ED6">
            <w:pPr>
              <w:pStyle w:val="afe"/>
              <w:widowControl w:val="0"/>
              <w:ind w:left="113" w:right="113"/>
            </w:pPr>
          </w:p>
        </w:tc>
        <w:tc>
          <w:tcPr>
            <w:tcW w:w="820" w:type="dxa"/>
            <w:textDirection w:val="btLr"/>
          </w:tcPr>
          <w:p w:rsidR="00554803" w:rsidRPr="00554803" w:rsidRDefault="00554803" w:rsidP="00877ED6">
            <w:pPr>
              <w:pStyle w:val="afe"/>
              <w:widowControl w:val="0"/>
              <w:ind w:left="113" w:right="113"/>
            </w:pPr>
          </w:p>
        </w:tc>
        <w:tc>
          <w:tcPr>
            <w:tcW w:w="899" w:type="dxa"/>
            <w:textDirection w:val="btLr"/>
          </w:tcPr>
          <w:p w:rsidR="00554803" w:rsidRPr="00554803" w:rsidRDefault="00554803" w:rsidP="00877ED6">
            <w:pPr>
              <w:pStyle w:val="afe"/>
              <w:widowControl w:val="0"/>
              <w:ind w:left="113" w:right="113"/>
            </w:pPr>
          </w:p>
        </w:tc>
        <w:tc>
          <w:tcPr>
            <w:tcW w:w="690" w:type="dxa"/>
            <w:textDirection w:val="btLr"/>
          </w:tcPr>
          <w:p w:rsidR="00554803" w:rsidRPr="00554803" w:rsidRDefault="00554803" w:rsidP="00877ED6">
            <w:pPr>
              <w:pStyle w:val="afe"/>
              <w:widowControl w:val="0"/>
              <w:ind w:left="113" w:right="113"/>
            </w:pPr>
          </w:p>
        </w:tc>
      </w:tr>
      <w:tr w:rsidR="00554803" w:rsidRPr="00554803">
        <w:trPr>
          <w:cantSplit/>
          <w:trHeight w:val="470"/>
        </w:trPr>
        <w:tc>
          <w:tcPr>
            <w:tcW w:w="2819" w:type="dxa"/>
          </w:tcPr>
          <w:p w:rsidR="00554803" w:rsidRPr="00554803" w:rsidRDefault="00554803" w:rsidP="00877ED6">
            <w:pPr>
              <w:pStyle w:val="afe"/>
              <w:widowControl w:val="0"/>
            </w:pPr>
            <w:r w:rsidRPr="00554803">
              <w:t>5. Средства учреждений</w:t>
            </w:r>
          </w:p>
        </w:tc>
        <w:tc>
          <w:tcPr>
            <w:tcW w:w="686" w:type="dxa"/>
            <w:textDirection w:val="btLr"/>
          </w:tcPr>
          <w:p w:rsidR="00554803" w:rsidRPr="00554803" w:rsidRDefault="00554803" w:rsidP="00877ED6">
            <w:pPr>
              <w:pStyle w:val="afe"/>
              <w:widowControl w:val="0"/>
              <w:ind w:left="113" w:right="113"/>
            </w:pPr>
          </w:p>
        </w:tc>
        <w:tc>
          <w:tcPr>
            <w:tcW w:w="937"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09" w:type="dxa"/>
            <w:textDirection w:val="btLr"/>
          </w:tcPr>
          <w:p w:rsidR="00554803" w:rsidRPr="00554803" w:rsidRDefault="00554803" w:rsidP="00877ED6">
            <w:pPr>
              <w:pStyle w:val="afe"/>
              <w:widowControl w:val="0"/>
              <w:ind w:left="113" w:right="113"/>
            </w:pPr>
          </w:p>
        </w:tc>
        <w:tc>
          <w:tcPr>
            <w:tcW w:w="820" w:type="dxa"/>
            <w:textDirection w:val="btLr"/>
          </w:tcPr>
          <w:p w:rsidR="00554803" w:rsidRPr="00554803" w:rsidRDefault="00554803" w:rsidP="00877ED6">
            <w:pPr>
              <w:pStyle w:val="afe"/>
              <w:widowControl w:val="0"/>
              <w:ind w:left="113" w:right="113"/>
            </w:pPr>
          </w:p>
        </w:tc>
        <w:tc>
          <w:tcPr>
            <w:tcW w:w="899" w:type="dxa"/>
            <w:textDirection w:val="btLr"/>
          </w:tcPr>
          <w:p w:rsidR="00554803" w:rsidRPr="00554803" w:rsidRDefault="00554803" w:rsidP="00877ED6">
            <w:pPr>
              <w:pStyle w:val="afe"/>
              <w:widowControl w:val="0"/>
              <w:ind w:left="113" w:right="113"/>
            </w:pPr>
          </w:p>
        </w:tc>
        <w:tc>
          <w:tcPr>
            <w:tcW w:w="690" w:type="dxa"/>
            <w:textDirection w:val="btLr"/>
          </w:tcPr>
          <w:p w:rsidR="00554803" w:rsidRPr="00554803" w:rsidRDefault="00554803" w:rsidP="00877ED6">
            <w:pPr>
              <w:pStyle w:val="afe"/>
              <w:widowControl w:val="0"/>
              <w:ind w:left="113" w:right="113"/>
            </w:pPr>
          </w:p>
        </w:tc>
      </w:tr>
      <w:tr w:rsidR="00554803" w:rsidRPr="00554803">
        <w:trPr>
          <w:cantSplit/>
          <w:trHeight w:val="1134"/>
        </w:trPr>
        <w:tc>
          <w:tcPr>
            <w:tcW w:w="2819" w:type="dxa"/>
          </w:tcPr>
          <w:p w:rsidR="00554803" w:rsidRPr="00554803" w:rsidRDefault="00554803" w:rsidP="00877ED6">
            <w:pPr>
              <w:pStyle w:val="afe"/>
              <w:widowControl w:val="0"/>
            </w:pPr>
            <w:r w:rsidRPr="00554803">
              <w:t>Средства на расходы учреждений</w:t>
            </w:r>
          </w:p>
        </w:tc>
        <w:tc>
          <w:tcPr>
            <w:tcW w:w="686" w:type="dxa"/>
            <w:textDirection w:val="btLr"/>
          </w:tcPr>
          <w:p w:rsidR="00554803" w:rsidRPr="00554803" w:rsidRDefault="00554803" w:rsidP="00877ED6">
            <w:pPr>
              <w:pStyle w:val="afe"/>
              <w:widowControl w:val="0"/>
              <w:ind w:left="113" w:right="113"/>
            </w:pPr>
            <w:r w:rsidRPr="00554803">
              <w:t>0150</w:t>
            </w:r>
          </w:p>
        </w:tc>
        <w:tc>
          <w:tcPr>
            <w:tcW w:w="937" w:type="dxa"/>
            <w:textDirection w:val="btLr"/>
          </w:tcPr>
          <w:p w:rsidR="00554803" w:rsidRPr="00554803" w:rsidRDefault="00554803" w:rsidP="00877ED6">
            <w:pPr>
              <w:pStyle w:val="afe"/>
              <w:widowControl w:val="0"/>
              <w:ind w:left="113" w:right="113"/>
            </w:pPr>
            <w:r w:rsidRPr="00554803">
              <w:t>0,002</w:t>
            </w:r>
          </w:p>
        </w:tc>
        <w:tc>
          <w:tcPr>
            <w:tcW w:w="860" w:type="dxa"/>
            <w:textDirection w:val="btLr"/>
          </w:tcPr>
          <w:p w:rsidR="00554803" w:rsidRPr="00554803" w:rsidRDefault="00554803" w:rsidP="00877ED6">
            <w:pPr>
              <w:pStyle w:val="afe"/>
              <w:widowControl w:val="0"/>
              <w:ind w:left="113" w:right="113"/>
            </w:pPr>
            <w:r w:rsidRPr="00554803">
              <w:t>0,033</w:t>
            </w:r>
          </w:p>
        </w:tc>
        <w:tc>
          <w:tcPr>
            <w:tcW w:w="860" w:type="dxa"/>
            <w:textDirection w:val="btLr"/>
          </w:tcPr>
          <w:p w:rsidR="00554803" w:rsidRPr="00554803" w:rsidRDefault="00554803" w:rsidP="00877ED6">
            <w:pPr>
              <w:pStyle w:val="afe"/>
              <w:widowControl w:val="0"/>
              <w:ind w:left="113" w:right="113"/>
            </w:pPr>
            <w:r w:rsidRPr="00554803">
              <w:t>+ 0,031</w:t>
            </w:r>
          </w:p>
        </w:tc>
        <w:tc>
          <w:tcPr>
            <w:tcW w:w="809" w:type="dxa"/>
            <w:textDirection w:val="btLr"/>
          </w:tcPr>
          <w:p w:rsidR="00554803" w:rsidRPr="00554803" w:rsidRDefault="00554803" w:rsidP="00877ED6">
            <w:pPr>
              <w:pStyle w:val="afe"/>
              <w:widowControl w:val="0"/>
              <w:ind w:left="113" w:right="113"/>
            </w:pPr>
            <w:r w:rsidRPr="00554803">
              <w:t>0,023</w:t>
            </w:r>
          </w:p>
        </w:tc>
        <w:tc>
          <w:tcPr>
            <w:tcW w:w="820" w:type="dxa"/>
            <w:textDirection w:val="btLr"/>
          </w:tcPr>
          <w:p w:rsidR="00554803" w:rsidRPr="00554803" w:rsidRDefault="00554803" w:rsidP="00877ED6">
            <w:pPr>
              <w:pStyle w:val="afe"/>
              <w:widowControl w:val="0"/>
              <w:ind w:left="113" w:right="113"/>
            </w:pPr>
            <w:r w:rsidRPr="00554803">
              <w:t xml:space="preserve"> - 0,01</w:t>
            </w:r>
          </w:p>
        </w:tc>
        <w:tc>
          <w:tcPr>
            <w:tcW w:w="899" w:type="dxa"/>
            <w:textDirection w:val="btLr"/>
          </w:tcPr>
          <w:p w:rsidR="00554803" w:rsidRPr="00554803" w:rsidRDefault="00554803" w:rsidP="00877ED6">
            <w:pPr>
              <w:pStyle w:val="afe"/>
              <w:widowControl w:val="0"/>
              <w:ind w:left="113" w:right="113"/>
            </w:pPr>
            <w:r w:rsidRPr="00554803">
              <w:t>0,078</w:t>
            </w:r>
          </w:p>
        </w:tc>
        <w:tc>
          <w:tcPr>
            <w:tcW w:w="690" w:type="dxa"/>
            <w:textDirection w:val="btLr"/>
          </w:tcPr>
          <w:p w:rsidR="00554803" w:rsidRPr="00554803" w:rsidRDefault="00554803" w:rsidP="00877ED6">
            <w:pPr>
              <w:pStyle w:val="afe"/>
              <w:widowControl w:val="0"/>
              <w:ind w:left="113" w:right="113"/>
            </w:pPr>
            <w:r w:rsidRPr="00554803">
              <w:t>+ 0,056</w:t>
            </w:r>
          </w:p>
        </w:tc>
      </w:tr>
      <w:tr w:rsidR="00554803" w:rsidRPr="00554803">
        <w:trPr>
          <w:cantSplit/>
          <w:trHeight w:val="1134"/>
        </w:trPr>
        <w:tc>
          <w:tcPr>
            <w:tcW w:w="2819" w:type="dxa"/>
          </w:tcPr>
          <w:p w:rsidR="00554803" w:rsidRPr="00554803" w:rsidRDefault="00554803" w:rsidP="00877ED6">
            <w:pPr>
              <w:pStyle w:val="afe"/>
              <w:widowControl w:val="0"/>
            </w:pPr>
            <w:r w:rsidRPr="00554803">
              <w:t>Средства, полученные от предпринимательской деятельности</w:t>
            </w:r>
          </w:p>
        </w:tc>
        <w:tc>
          <w:tcPr>
            <w:tcW w:w="686" w:type="dxa"/>
            <w:textDirection w:val="btLr"/>
          </w:tcPr>
          <w:p w:rsidR="00554803" w:rsidRPr="00554803" w:rsidRDefault="00554803" w:rsidP="00877ED6">
            <w:pPr>
              <w:pStyle w:val="afe"/>
              <w:widowControl w:val="0"/>
              <w:ind w:left="113" w:right="113"/>
            </w:pPr>
            <w:r w:rsidRPr="00554803">
              <w:t>0180</w:t>
            </w:r>
          </w:p>
        </w:tc>
        <w:tc>
          <w:tcPr>
            <w:tcW w:w="937" w:type="dxa"/>
            <w:textDirection w:val="btLr"/>
          </w:tcPr>
          <w:p w:rsidR="00554803" w:rsidRPr="00554803" w:rsidRDefault="00554803" w:rsidP="00877ED6">
            <w:pPr>
              <w:pStyle w:val="afe"/>
              <w:widowControl w:val="0"/>
              <w:ind w:left="113" w:right="113"/>
            </w:pPr>
            <w:r w:rsidRPr="00554803">
              <w:t>0,35</w:t>
            </w:r>
          </w:p>
        </w:tc>
        <w:tc>
          <w:tcPr>
            <w:tcW w:w="860" w:type="dxa"/>
            <w:textDirection w:val="btLr"/>
          </w:tcPr>
          <w:p w:rsidR="00554803" w:rsidRPr="00554803" w:rsidRDefault="00554803" w:rsidP="00877ED6">
            <w:pPr>
              <w:pStyle w:val="afe"/>
              <w:widowControl w:val="0"/>
              <w:ind w:left="113" w:right="113"/>
            </w:pPr>
            <w:r w:rsidRPr="00554803">
              <w:t>0,57</w:t>
            </w:r>
          </w:p>
        </w:tc>
        <w:tc>
          <w:tcPr>
            <w:tcW w:w="860" w:type="dxa"/>
            <w:textDirection w:val="btLr"/>
          </w:tcPr>
          <w:p w:rsidR="00554803" w:rsidRPr="00554803" w:rsidRDefault="00554803" w:rsidP="00877ED6">
            <w:pPr>
              <w:pStyle w:val="afe"/>
              <w:widowControl w:val="0"/>
              <w:ind w:left="113" w:right="113"/>
            </w:pPr>
            <w:r w:rsidRPr="00554803">
              <w:t>+ 0,22</w:t>
            </w:r>
          </w:p>
        </w:tc>
        <w:tc>
          <w:tcPr>
            <w:tcW w:w="809" w:type="dxa"/>
            <w:textDirection w:val="btLr"/>
          </w:tcPr>
          <w:p w:rsidR="00554803" w:rsidRPr="00554803" w:rsidRDefault="00554803" w:rsidP="00877ED6">
            <w:pPr>
              <w:pStyle w:val="afe"/>
              <w:widowControl w:val="0"/>
              <w:ind w:left="113" w:right="113"/>
            </w:pPr>
            <w:r w:rsidRPr="00554803">
              <w:t>0,94</w:t>
            </w:r>
          </w:p>
        </w:tc>
        <w:tc>
          <w:tcPr>
            <w:tcW w:w="820" w:type="dxa"/>
            <w:textDirection w:val="btLr"/>
          </w:tcPr>
          <w:p w:rsidR="00554803" w:rsidRPr="00554803" w:rsidRDefault="00554803" w:rsidP="00877ED6">
            <w:pPr>
              <w:pStyle w:val="afe"/>
              <w:widowControl w:val="0"/>
              <w:ind w:left="113" w:right="113"/>
            </w:pPr>
            <w:r w:rsidRPr="00554803">
              <w:t>+ 0,37</w:t>
            </w:r>
          </w:p>
        </w:tc>
        <w:tc>
          <w:tcPr>
            <w:tcW w:w="899" w:type="dxa"/>
            <w:textDirection w:val="btLr"/>
          </w:tcPr>
          <w:p w:rsidR="00554803" w:rsidRPr="00554803" w:rsidRDefault="00554803" w:rsidP="00877ED6">
            <w:pPr>
              <w:pStyle w:val="afe"/>
              <w:widowControl w:val="0"/>
              <w:ind w:left="113" w:right="113"/>
            </w:pPr>
            <w:r w:rsidRPr="00554803">
              <w:t>1</w:t>
            </w:r>
            <w:r>
              <w:t>, 20</w:t>
            </w:r>
          </w:p>
        </w:tc>
        <w:tc>
          <w:tcPr>
            <w:tcW w:w="690" w:type="dxa"/>
            <w:textDirection w:val="btLr"/>
          </w:tcPr>
          <w:p w:rsidR="00554803" w:rsidRPr="00554803" w:rsidRDefault="00554803" w:rsidP="00877ED6">
            <w:pPr>
              <w:pStyle w:val="afe"/>
              <w:widowControl w:val="0"/>
              <w:ind w:left="113" w:right="113"/>
            </w:pPr>
            <w:r w:rsidRPr="00554803">
              <w:t>+ 0,26</w:t>
            </w:r>
          </w:p>
        </w:tc>
      </w:tr>
      <w:tr w:rsidR="00554803" w:rsidRPr="00554803">
        <w:trPr>
          <w:cantSplit/>
          <w:trHeight w:val="1134"/>
        </w:trPr>
        <w:tc>
          <w:tcPr>
            <w:tcW w:w="2819" w:type="dxa"/>
          </w:tcPr>
          <w:p w:rsidR="00554803" w:rsidRPr="00554803" w:rsidRDefault="00554803" w:rsidP="00877ED6">
            <w:pPr>
              <w:pStyle w:val="afe"/>
              <w:widowControl w:val="0"/>
            </w:pPr>
            <w:r w:rsidRPr="00554803">
              <w:t>Касса</w:t>
            </w:r>
          </w:p>
        </w:tc>
        <w:tc>
          <w:tcPr>
            <w:tcW w:w="686" w:type="dxa"/>
            <w:textDirection w:val="btLr"/>
          </w:tcPr>
          <w:p w:rsidR="00554803" w:rsidRPr="00554803" w:rsidRDefault="00554803" w:rsidP="00877ED6">
            <w:pPr>
              <w:pStyle w:val="afe"/>
              <w:widowControl w:val="0"/>
              <w:ind w:left="113" w:right="113"/>
            </w:pPr>
            <w:r w:rsidRPr="00554803">
              <w:t>0220</w:t>
            </w:r>
          </w:p>
        </w:tc>
        <w:tc>
          <w:tcPr>
            <w:tcW w:w="937" w:type="dxa"/>
            <w:textDirection w:val="btLr"/>
          </w:tcPr>
          <w:p w:rsidR="00554803" w:rsidRPr="00554803" w:rsidRDefault="00554803" w:rsidP="00877ED6">
            <w:pPr>
              <w:pStyle w:val="afe"/>
              <w:widowControl w:val="0"/>
              <w:ind w:left="113" w:right="113"/>
            </w:pPr>
            <w:r w:rsidRPr="00554803">
              <w:t>0,001</w:t>
            </w:r>
          </w:p>
        </w:tc>
        <w:tc>
          <w:tcPr>
            <w:tcW w:w="860" w:type="dxa"/>
            <w:textDirection w:val="btLr"/>
          </w:tcPr>
          <w:p w:rsidR="00554803" w:rsidRPr="00554803" w:rsidRDefault="00554803" w:rsidP="00877ED6">
            <w:pPr>
              <w:pStyle w:val="afe"/>
              <w:widowControl w:val="0"/>
              <w:ind w:left="113" w:right="113"/>
            </w:pPr>
            <w:r w:rsidRPr="00554803">
              <w:t>0,002</w:t>
            </w:r>
          </w:p>
        </w:tc>
        <w:tc>
          <w:tcPr>
            <w:tcW w:w="860" w:type="dxa"/>
            <w:textDirection w:val="btLr"/>
          </w:tcPr>
          <w:p w:rsidR="00554803" w:rsidRPr="00554803" w:rsidRDefault="00554803" w:rsidP="00877ED6">
            <w:pPr>
              <w:pStyle w:val="afe"/>
              <w:widowControl w:val="0"/>
              <w:ind w:left="113" w:right="113"/>
            </w:pPr>
            <w:r w:rsidRPr="00554803">
              <w:t>+ 0,001</w:t>
            </w:r>
          </w:p>
        </w:tc>
        <w:tc>
          <w:tcPr>
            <w:tcW w:w="809" w:type="dxa"/>
            <w:textDirection w:val="btLr"/>
          </w:tcPr>
          <w:p w:rsidR="00554803" w:rsidRPr="00554803" w:rsidRDefault="00554803" w:rsidP="00877ED6">
            <w:pPr>
              <w:pStyle w:val="afe"/>
              <w:widowControl w:val="0"/>
              <w:ind w:left="113" w:right="113"/>
            </w:pPr>
            <w:r w:rsidRPr="00554803">
              <w:t>0,001</w:t>
            </w:r>
          </w:p>
        </w:tc>
        <w:tc>
          <w:tcPr>
            <w:tcW w:w="820" w:type="dxa"/>
            <w:textDirection w:val="btLr"/>
          </w:tcPr>
          <w:p w:rsidR="00554803" w:rsidRPr="00554803" w:rsidRDefault="00554803" w:rsidP="00877ED6">
            <w:pPr>
              <w:pStyle w:val="afe"/>
              <w:widowControl w:val="0"/>
              <w:ind w:left="113" w:right="113"/>
            </w:pPr>
            <w:r w:rsidRPr="00554803">
              <w:t xml:space="preserve"> - 0,001</w:t>
            </w:r>
          </w:p>
        </w:tc>
        <w:tc>
          <w:tcPr>
            <w:tcW w:w="899" w:type="dxa"/>
            <w:textDirection w:val="btLr"/>
          </w:tcPr>
          <w:p w:rsidR="00554803" w:rsidRPr="00554803" w:rsidRDefault="00554803" w:rsidP="00877ED6">
            <w:pPr>
              <w:pStyle w:val="afe"/>
              <w:widowControl w:val="0"/>
              <w:ind w:left="113" w:right="113"/>
            </w:pPr>
            <w:r w:rsidRPr="00554803">
              <w:t>0,001</w:t>
            </w:r>
          </w:p>
        </w:tc>
        <w:tc>
          <w:tcPr>
            <w:tcW w:w="690" w:type="dxa"/>
            <w:textDirection w:val="btLr"/>
          </w:tcPr>
          <w:p w:rsidR="00554803" w:rsidRPr="00554803" w:rsidRDefault="00554803" w:rsidP="00877ED6">
            <w:pPr>
              <w:pStyle w:val="afe"/>
              <w:widowControl w:val="0"/>
              <w:ind w:left="113" w:right="113"/>
            </w:pPr>
            <w:r w:rsidRPr="00554803">
              <w:t>0</w:t>
            </w:r>
          </w:p>
        </w:tc>
      </w:tr>
      <w:tr w:rsidR="00554803" w:rsidRPr="00554803">
        <w:trPr>
          <w:cantSplit/>
          <w:trHeight w:val="1134"/>
        </w:trPr>
        <w:tc>
          <w:tcPr>
            <w:tcW w:w="2819" w:type="dxa"/>
          </w:tcPr>
          <w:p w:rsidR="00554803" w:rsidRPr="00554803" w:rsidRDefault="00554803" w:rsidP="00877ED6">
            <w:pPr>
              <w:pStyle w:val="afe"/>
              <w:widowControl w:val="0"/>
            </w:pPr>
            <w:r w:rsidRPr="00554803">
              <w:t>Прочие средства</w:t>
            </w:r>
          </w:p>
        </w:tc>
        <w:tc>
          <w:tcPr>
            <w:tcW w:w="686" w:type="dxa"/>
            <w:textDirection w:val="btLr"/>
          </w:tcPr>
          <w:p w:rsidR="00554803" w:rsidRPr="00554803" w:rsidRDefault="00554803" w:rsidP="00877ED6">
            <w:pPr>
              <w:pStyle w:val="afe"/>
              <w:widowControl w:val="0"/>
              <w:ind w:left="113" w:right="113"/>
            </w:pPr>
            <w:r w:rsidRPr="00554803">
              <w:t>0230</w:t>
            </w:r>
          </w:p>
        </w:tc>
        <w:tc>
          <w:tcPr>
            <w:tcW w:w="937" w:type="dxa"/>
            <w:textDirection w:val="btLr"/>
          </w:tcPr>
          <w:p w:rsidR="00554803" w:rsidRPr="00554803" w:rsidRDefault="00554803" w:rsidP="00877ED6">
            <w:pPr>
              <w:pStyle w:val="afe"/>
              <w:widowControl w:val="0"/>
              <w:ind w:left="113" w:right="113"/>
            </w:pPr>
            <w:r w:rsidRPr="00554803">
              <w:t>0,02</w:t>
            </w:r>
          </w:p>
        </w:tc>
        <w:tc>
          <w:tcPr>
            <w:tcW w:w="860" w:type="dxa"/>
            <w:textDirection w:val="btLr"/>
          </w:tcPr>
          <w:p w:rsidR="00554803" w:rsidRPr="00554803" w:rsidRDefault="00554803" w:rsidP="00877ED6">
            <w:pPr>
              <w:pStyle w:val="afe"/>
              <w:widowControl w:val="0"/>
              <w:ind w:left="113" w:right="113"/>
            </w:pPr>
            <w:r w:rsidRPr="00554803">
              <w:t>0,03</w:t>
            </w:r>
          </w:p>
        </w:tc>
        <w:tc>
          <w:tcPr>
            <w:tcW w:w="860" w:type="dxa"/>
            <w:textDirection w:val="btLr"/>
          </w:tcPr>
          <w:p w:rsidR="00554803" w:rsidRPr="00554803" w:rsidRDefault="00554803" w:rsidP="00877ED6">
            <w:pPr>
              <w:pStyle w:val="afe"/>
              <w:widowControl w:val="0"/>
              <w:ind w:left="113" w:right="113"/>
            </w:pPr>
            <w:r w:rsidRPr="00554803">
              <w:t>+ 0,01</w:t>
            </w:r>
          </w:p>
        </w:tc>
        <w:tc>
          <w:tcPr>
            <w:tcW w:w="809" w:type="dxa"/>
            <w:textDirection w:val="btLr"/>
          </w:tcPr>
          <w:p w:rsidR="00554803" w:rsidRPr="00554803" w:rsidRDefault="00554803" w:rsidP="00877ED6">
            <w:pPr>
              <w:pStyle w:val="afe"/>
              <w:widowControl w:val="0"/>
              <w:ind w:left="113" w:right="113"/>
            </w:pPr>
            <w:r w:rsidRPr="00554803">
              <w:t>0,04</w:t>
            </w:r>
          </w:p>
        </w:tc>
        <w:tc>
          <w:tcPr>
            <w:tcW w:w="820" w:type="dxa"/>
            <w:textDirection w:val="btLr"/>
          </w:tcPr>
          <w:p w:rsidR="00554803" w:rsidRPr="00554803" w:rsidRDefault="00554803" w:rsidP="00877ED6">
            <w:pPr>
              <w:pStyle w:val="afe"/>
              <w:widowControl w:val="0"/>
              <w:ind w:left="113" w:right="113"/>
            </w:pPr>
            <w:r w:rsidRPr="00554803">
              <w:t>+ 0,01</w:t>
            </w:r>
          </w:p>
        </w:tc>
        <w:tc>
          <w:tcPr>
            <w:tcW w:w="899" w:type="dxa"/>
            <w:textDirection w:val="btLr"/>
          </w:tcPr>
          <w:p w:rsidR="00554803" w:rsidRPr="00554803" w:rsidRDefault="00554803" w:rsidP="00877ED6">
            <w:pPr>
              <w:pStyle w:val="afe"/>
              <w:widowControl w:val="0"/>
              <w:ind w:left="113" w:right="113"/>
            </w:pPr>
            <w:r w:rsidRPr="00554803">
              <w:t>0,02</w:t>
            </w:r>
          </w:p>
        </w:tc>
        <w:tc>
          <w:tcPr>
            <w:tcW w:w="690" w:type="dxa"/>
            <w:textDirection w:val="btLr"/>
          </w:tcPr>
          <w:p w:rsidR="00554803" w:rsidRPr="00554803" w:rsidRDefault="00554803" w:rsidP="00877ED6">
            <w:pPr>
              <w:pStyle w:val="afe"/>
              <w:widowControl w:val="0"/>
              <w:ind w:left="113" w:right="113"/>
            </w:pPr>
            <w:r w:rsidRPr="00554803">
              <w:t xml:space="preserve"> - 0,02</w:t>
            </w:r>
          </w:p>
        </w:tc>
      </w:tr>
      <w:tr w:rsidR="00554803" w:rsidRPr="00554803" w:rsidTr="00877ED6">
        <w:trPr>
          <w:cantSplit/>
          <w:trHeight w:val="367"/>
        </w:trPr>
        <w:tc>
          <w:tcPr>
            <w:tcW w:w="2819" w:type="dxa"/>
          </w:tcPr>
          <w:p w:rsidR="00554803" w:rsidRPr="00554803" w:rsidRDefault="00554803" w:rsidP="00877ED6">
            <w:pPr>
              <w:pStyle w:val="afe"/>
              <w:widowControl w:val="0"/>
            </w:pPr>
            <w:r w:rsidRPr="00554803">
              <w:t>6. Расчеты</w:t>
            </w:r>
          </w:p>
        </w:tc>
        <w:tc>
          <w:tcPr>
            <w:tcW w:w="686" w:type="dxa"/>
            <w:textDirection w:val="btLr"/>
          </w:tcPr>
          <w:p w:rsidR="00554803" w:rsidRPr="00554803" w:rsidRDefault="00554803" w:rsidP="00877ED6">
            <w:pPr>
              <w:pStyle w:val="afe"/>
              <w:widowControl w:val="0"/>
              <w:ind w:left="113" w:right="113"/>
            </w:pPr>
          </w:p>
        </w:tc>
        <w:tc>
          <w:tcPr>
            <w:tcW w:w="937"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09" w:type="dxa"/>
            <w:textDirection w:val="btLr"/>
          </w:tcPr>
          <w:p w:rsidR="00554803" w:rsidRPr="00554803" w:rsidRDefault="00554803" w:rsidP="00877ED6">
            <w:pPr>
              <w:pStyle w:val="afe"/>
              <w:widowControl w:val="0"/>
              <w:ind w:left="113" w:right="113"/>
            </w:pPr>
          </w:p>
        </w:tc>
        <w:tc>
          <w:tcPr>
            <w:tcW w:w="820" w:type="dxa"/>
            <w:textDirection w:val="btLr"/>
          </w:tcPr>
          <w:p w:rsidR="00554803" w:rsidRPr="00554803" w:rsidRDefault="00554803" w:rsidP="00877ED6">
            <w:pPr>
              <w:pStyle w:val="afe"/>
              <w:widowControl w:val="0"/>
              <w:ind w:left="113" w:right="113"/>
            </w:pPr>
          </w:p>
        </w:tc>
        <w:tc>
          <w:tcPr>
            <w:tcW w:w="899" w:type="dxa"/>
            <w:textDirection w:val="btLr"/>
          </w:tcPr>
          <w:p w:rsidR="00554803" w:rsidRPr="00554803" w:rsidRDefault="00554803" w:rsidP="00877ED6">
            <w:pPr>
              <w:pStyle w:val="afe"/>
              <w:widowControl w:val="0"/>
              <w:ind w:left="113" w:right="113"/>
            </w:pPr>
          </w:p>
        </w:tc>
        <w:tc>
          <w:tcPr>
            <w:tcW w:w="690" w:type="dxa"/>
            <w:textDirection w:val="btLr"/>
          </w:tcPr>
          <w:p w:rsidR="00554803" w:rsidRPr="00554803" w:rsidRDefault="00554803" w:rsidP="00877ED6">
            <w:pPr>
              <w:pStyle w:val="afe"/>
              <w:widowControl w:val="0"/>
              <w:ind w:left="113" w:right="113"/>
            </w:pPr>
          </w:p>
        </w:tc>
      </w:tr>
      <w:tr w:rsidR="00554803" w:rsidRPr="00554803">
        <w:trPr>
          <w:cantSplit/>
          <w:trHeight w:val="1134"/>
        </w:trPr>
        <w:tc>
          <w:tcPr>
            <w:tcW w:w="2819" w:type="dxa"/>
          </w:tcPr>
          <w:p w:rsidR="00554803" w:rsidRPr="00554803" w:rsidRDefault="00554803" w:rsidP="00877ED6">
            <w:pPr>
              <w:pStyle w:val="afe"/>
              <w:widowControl w:val="0"/>
            </w:pPr>
            <w:r w:rsidRPr="00554803">
              <w:t>Расчеты с подотчетными лицами</w:t>
            </w:r>
          </w:p>
        </w:tc>
        <w:tc>
          <w:tcPr>
            <w:tcW w:w="686" w:type="dxa"/>
            <w:textDirection w:val="btLr"/>
          </w:tcPr>
          <w:p w:rsidR="00554803" w:rsidRPr="00554803" w:rsidRDefault="00554803" w:rsidP="00877ED6">
            <w:pPr>
              <w:pStyle w:val="afe"/>
              <w:widowControl w:val="0"/>
              <w:ind w:left="113" w:right="113"/>
            </w:pPr>
            <w:r w:rsidRPr="00554803">
              <w:t>0290</w:t>
            </w:r>
          </w:p>
        </w:tc>
        <w:tc>
          <w:tcPr>
            <w:tcW w:w="937" w:type="dxa"/>
            <w:textDirection w:val="btLr"/>
          </w:tcPr>
          <w:p w:rsidR="00554803" w:rsidRPr="00554803" w:rsidRDefault="00554803" w:rsidP="00877ED6">
            <w:pPr>
              <w:pStyle w:val="afe"/>
              <w:widowControl w:val="0"/>
              <w:ind w:left="113" w:right="113"/>
            </w:pPr>
            <w:r w:rsidRPr="00554803">
              <w:t>0</w:t>
            </w:r>
          </w:p>
        </w:tc>
        <w:tc>
          <w:tcPr>
            <w:tcW w:w="860" w:type="dxa"/>
            <w:textDirection w:val="btLr"/>
          </w:tcPr>
          <w:p w:rsidR="00554803" w:rsidRPr="00554803" w:rsidRDefault="00554803" w:rsidP="00877ED6">
            <w:pPr>
              <w:pStyle w:val="afe"/>
              <w:widowControl w:val="0"/>
              <w:ind w:left="113" w:right="113"/>
            </w:pPr>
            <w:r w:rsidRPr="00554803">
              <w:t>0,004</w:t>
            </w:r>
          </w:p>
        </w:tc>
        <w:tc>
          <w:tcPr>
            <w:tcW w:w="860" w:type="dxa"/>
            <w:textDirection w:val="btLr"/>
          </w:tcPr>
          <w:p w:rsidR="00554803" w:rsidRPr="00554803" w:rsidRDefault="00554803" w:rsidP="00877ED6">
            <w:pPr>
              <w:pStyle w:val="afe"/>
              <w:widowControl w:val="0"/>
              <w:ind w:left="113" w:right="113"/>
            </w:pPr>
            <w:r w:rsidRPr="00554803">
              <w:t>+ 0,004</w:t>
            </w:r>
          </w:p>
        </w:tc>
        <w:tc>
          <w:tcPr>
            <w:tcW w:w="809" w:type="dxa"/>
            <w:textDirection w:val="btLr"/>
          </w:tcPr>
          <w:p w:rsidR="00554803" w:rsidRPr="00554803" w:rsidRDefault="00554803" w:rsidP="00877ED6">
            <w:pPr>
              <w:pStyle w:val="afe"/>
              <w:widowControl w:val="0"/>
              <w:ind w:left="113" w:right="113"/>
            </w:pPr>
            <w:r w:rsidRPr="00554803">
              <w:t>0,009</w:t>
            </w:r>
          </w:p>
        </w:tc>
        <w:tc>
          <w:tcPr>
            <w:tcW w:w="820" w:type="dxa"/>
            <w:textDirection w:val="btLr"/>
          </w:tcPr>
          <w:p w:rsidR="00554803" w:rsidRPr="00554803" w:rsidRDefault="00554803" w:rsidP="00877ED6">
            <w:pPr>
              <w:pStyle w:val="afe"/>
              <w:widowControl w:val="0"/>
              <w:ind w:left="113" w:right="113"/>
            </w:pPr>
            <w:r w:rsidRPr="00554803">
              <w:t>+ 0,005</w:t>
            </w:r>
          </w:p>
        </w:tc>
        <w:tc>
          <w:tcPr>
            <w:tcW w:w="899" w:type="dxa"/>
            <w:textDirection w:val="btLr"/>
          </w:tcPr>
          <w:p w:rsidR="00554803" w:rsidRPr="00554803" w:rsidRDefault="00554803" w:rsidP="00877ED6">
            <w:pPr>
              <w:pStyle w:val="afe"/>
              <w:widowControl w:val="0"/>
              <w:ind w:left="113" w:right="113"/>
            </w:pPr>
            <w:r w:rsidRPr="00554803">
              <w:t>0,008</w:t>
            </w:r>
          </w:p>
        </w:tc>
        <w:tc>
          <w:tcPr>
            <w:tcW w:w="690" w:type="dxa"/>
            <w:textDirection w:val="btLr"/>
          </w:tcPr>
          <w:p w:rsidR="00554803" w:rsidRPr="00554803" w:rsidRDefault="00554803" w:rsidP="00877ED6">
            <w:pPr>
              <w:pStyle w:val="afe"/>
              <w:widowControl w:val="0"/>
              <w:ind w:left="113" w:right="113"/>
            </w:pPr>
            <w:r w:rsidRPr="00554803">
              <w:t xml:space="preserve"> - 0,001</w:t>
            </w:r>
          </w:p>
        </w:tc>
      </w:tr>
      <w:tr w:rsidR="00554803" w:rsidRPr="00554803">
        <w:trPr>
          <w:cantSplit/>
          <w:trHeight w:val="1134"/>
        </w:trPr>
        <w:tc>
          <w:tcPr>
            <w:tcW w:w="2819" w:type="dxa"/>
          </w:tcPr>
          <w:p w:rsidR="00554803" w:rsidRPr="00554803" w:rsidRDefault="00554803" w:rsidP="00877ED6">
            <w:pPr>
              <w:pStyle w:val="afe"/>
              <w:widowControl w:val="0"/>
            </w:pPr>
            <w:r w:rsidRPr="00554803">
              <w:t>Расчеты по недостачам</w:t>
            </w:r>
          </w:p>
        </w:tc>
        <w:tc>
          <w:tcPr>
            <w:tcW w:w="686" w:type="dxa"/>
            <w:textDirection w:val="btLr"/>
          </w:tcPr>
          <w:p w:rsidR="00554803" w:rsidRPr="00554803" w:rsidRDefault="00554803" w:rsidP="00877ED6">
            <w:pPr>
              <w:pStyle w:val="afe"/>
              <w:widowControl w:val="0"/>
              <w:ind w:left="113" w:right="113"/>
            </w:pPr>
            <w:r w:rsidRPr="00554803">
              <w:t>0300</w:t>
            </w:r>
          </w:p>
        </w:tc>
        <w:tc>
          <w:tcPr>
            <w:tcW w:w="937" w:type="dxa"/>
            <w:textDirection w:val="btLr"/>
          </w:tcPr>
          <w:p w:rsidR="00554803" w:rsidRPr="00554803" w:rsidRDefault="00554803" w:rsidP="00877ED6">
            <w:pPr>
              <w:pStyle w:val="afe"/>
              <w:widowControl w:val="0"/>
              <w:ind w:left="113" w:right="113"/>
            </w:pPr>
            <w:r w:rsidRPr="00554803">
              <w:t>0,03</w:t>
            </w:r>
          </w:p>
        </w:tc>
        <w:tc>
          <w:tcPr>
            <w:tcW w:w="860" w:type="dxa"/>
            <w:textDirection w:val="btLr"/>
          </w:tcPr>
          <w:p w:rsidR="00554803" w:rsidRPr="00554803" w:rsidRDefault="00554803" w:rsidP="00877ED6">
            <w:pPr>
              <w:pStyle w:val="afe"/>
              <w:widowControl w:val="0"/>
              <w:ind w:left="113" w:right="113"/>
            </w:pPr>
            <w:r w:rsidRPr="00554803">
              <w:t>0,03</w:t>
            </w:r>
          </w:p>
        </w:tc>
        <w:tc>
          <w:tcPr>
            <w:tcW w:w="860" w:type="dxa"/>
            <w:textDirection w:val="btLr"/>
          </w:tcPr>
          <w:p w:rsidR="00554803" w:rsidRPr="00554803" w:rsidRDefault="00554803" w:rsidP="00877ED6">
            <w:pPr>
              <w:pStyle w:val="afe"/>
              <w:widowControl w:val="0"/>
              <w:ind w:left="113" w:right="113"/>
            </w:pPr>
            <w:r w:rsidRPr="00554803">
              <w:t>0</w:t>
            </w:r>
          </w:p>
        </w:tc>
        <w:tc>
          <w:tcPr>
            <w:tcW w:w="809" w:type="dxa"/>
            <w:textDirection w:val="btLr"/>
          </w:tcPr>
          <w:p w:rsidR="00554803" w:rsidRPr="00554803" w:rsidRDefault="00554803" w:rsidP="00877ED6">
            <w:pPr>
              <w:pStyle w:val="afe"/>
              <w:widowControl w:val="0"/>
              <w:ind w:left="113" w:right="113"/>
            </w:pPr>
            <w:r w:rsidRPr="00554803">
              <w:t>0,01</w:t>
            </w:r>
          </w:p>
        </w:tc>
        <w:tc>
          <w:tcPr>
            <w:tcW w:w="820" w:type="dxa"/>
            <w:textDirection w:val="btLr"/>
          </w:tcPr>
          <w:p w:rsidR="00554803" w:rsidRPr="00554803" w:rsidRDefault="00554803" w:rsidP="00877ED6">
            <w:pPr>
              <w:pStyle w:val="afe"/>
              <w:widowControl w:val="0"/>
              <w:ind w:left="113" w:right="113"/>
            </w:pPr>
            <w:r w:rsidRPr="00554803">
              <w:t xml:space="preserve"> - 0,02</w:t>
            </w:r>
          </w:p>
        </w:tc>
        <w:tc>
          <w:tcPr>
            <w:tcW w:w="899" w:type="dxa"/>
            <w:textDirection w:val="btLr"/>
          </w:tcPr>
          <w:p w:rsidR="00554803" w:rsidRPr="00554803" w:rsidRDefault="00554803" w:rsidP="00877ED6">
            <w:pPr>
              <w:pStyle w:val="afe"/>
              <w:widowControl w:val="0"/>
              <w:ind w:left="113" w:right="113"/>
            </w:pPr>
            <w:r w:rsidRPr="00554803">
              <w:t>0,01</w:t>
            </w:r>
          </w:p>
        </w:tc>
        <w:tc>
          <w:tcPr>
            <w:tcW w:w="690" w:type="dxa"/>
            <w:textDirection w:val="btLr"/>
          </w:tcPr>
          <w:p w:rsidR="00554803" w:rsidRPr="00554803" w:rsidRDefault="00554803" w:rsidP="00877ED6">
            <w:pPr>
              <w:pStyle w:val="afe"/>
              <w:widowControl w:val="0"/>
              <w:ind w:left="113" w:right="113"/>
            </w:pPr>
            <w:r w:rsidRPr="00554803">
              <w:t>0</w:t>
            </w:r>
          </w:p>
        </w:tc>
      </w:tr>
      <w:tr w:rsidR="00554803" w:rsidRPr="00554803">
        <w:trPr>
          <w:cantSplit/>
          <w:trHeight w:val="1134"/>
        </w:trPr>
        <w:tc>
          <w:tcPr>
            <w:tcW w:w="2819" w:type="dxa"/>
          </w:tcPr>
          <w:p w:rsidR="00554803" w:rsidRPr="00554803" w:rsidRDefault="00554803" w:rsidP="00877ED6">
            <w:pPr>
              <w:pStyle w:val="afe"/>
              <w:widowControl w:val="0"/>
            </w:pPr>
            <w:r w:rsidRPr="00554803">
              <w:t>Расчеты по платежам в бюджет</w:t>
            </w:r>
          </w:p>
        </w:tc>
        <w:tc>
          <w:tcPr>
            <w:tcW w:w="686" w:type="dxa"/>
            <w:textDirection w:val="btLr"/>
          </w:tcPr>
          <w:p w:rsidR="00554803" w:rsidRPr="00554803" w:rsidRDefault="00554803" w:rsidP="00877ED6">
            <w:pPr>
              <w:pStyle w:val="afe"/>
              <w:widowControl w:val="0"/>
              <w:ind w:left="113" w:right="113"/>
            </w:pPr>
            <w:r w:rsidRPr="00554803">
              <w:t>0330</w:t>
            </w:r>
          </w:p>
        </w:tc>
        <w:tc>
          <w:tcPr>
            <w:tcW w:w="937" w:type="dxa"/>
            <w:textDirection w:val="btLr"/>
          </w:tcPr>
          <w:p w:rsidR="00554803" w:rsidRPr="00554803" w:rsidRDefault="00554803" w:rsidP="00877ED6">
            <w:pPr>
              <w:pStyle w:val="afe"/>
              <w:widowControl w:val="0"/>
              <w:ind w:left="113" w:right="113"/>
            </w:pPr>
            <w:r w:rsidRPr="00554803">
              <w:t>0,02</w:t>
            </w:r>
          </w:p>
        </w:tc>
        <w:tc>
          <w:tcPr>
            <w:tcW w:w="860" w:type="dxa"/>
            <w:textDirection w:val="btLr"/>
          </w:tcPr>
          <w:p w:rsidR="00554803" w:rsidRPr="00554803" w:rsidRDefault="00554803" w:rsidP="00877ED6">
            <w:pPr>
              <w:pStyle w:val="afe"/>
              <w:widowControl w:val="0"/>
              <w:ind w:left="113" w:right="113"/>
            </w:pPr>
            <w:r w:rsidRPr="00554803">
              <w:t>0</w:t>
            </w:r>
          </w:p>
        </w:tc>
        <w:tc>
          <w:tcPr>
            <w:tcW w:w="860" w:type="dxa"/>
            <w:textDirection w:val="btLr"/>
          </w:tcPr>
          <w:p w:rsidR="00554803" w:rsidRPr="00554803" w:rsidRDefault="00554803" w:rsidP="00877ED6">
            <w:pPr>
              <w:pStyle w:val="afe"/>
              <w:widowControl w:val="0"/>
              <w:ind w:left="113" w:right="113"/>
            </w:pPr>
            <w:r w:rsidRPr="00554803">
              <w:t xml:space="preserve"> - 0,02</w:t>
            </w:r>
          </w:p>
        </w:tc>
        <w:tc>
          <w:tcPr>
            <w:tcW w:w="809" w:type="dxa"/>
            <w:textDirection w:val="btLr"/>
          </w:tcPr>
          <w:p w:rsidR="00554803" w:rsidRPr="00554803" w:rsidRDefault="00554803" w:rsidP="00877ED6">
            <w:pPr>
              <w:pStyle w:val="afe"/>
              <w:widowControl w:val="0"/>
              <w:ind w:left="113" w:right="113"/>
            </w:pPr>
            <w:r w:rsidRPr="00554803">
              <w:t>0,003</w:t>
            </w:r>
          </w:p>
        </w:tc>
        <w:tc>
          <w:tcPr>
            <w:tcW w:w="820" w:type="dxa"/>
            <w:textDirection w:val="btLr"/>
          </w:tcPr>
          <w:p w:rsidR="00554803" w:rsidRPr="00554803" w:rsidRDefault="00554803" w:rsidP="00877ED6">
            <w:pPr>
              <w:pStyle w:val="afe"/>
              <w:widowControl w:val="0"/>
              <w:ind w:left="113" w:right="113"/>
            </w:pPr>
            <w:r w:rsidRPr="00554803">
              <w:t>+ 0,003</w:t>
            </w:r>
          </w:p>
        </w:tc>
        <w:tc>
          <w:tcPr>
            <w:tcW w:w="899" w:type="dxa"/>
            <w:textDirection w:val="btLr"/>
          </w:tcPr>
          <w:p w:rsidR="00554803" w:rsidRPr="00554803" w:rsidRDefault="00554803" w:rsidP="00877ED6">
            <w:pPr>
              <w:pStyle w:val="afe"/>
              <w:widowControl w:val="0"/>
              <w:ind w:left="113" w:right="113"/>
            </w:pPr>
            <w:r w:rsidRPr="00554803">
              <w:t>0</w:t>
            </w:r>
          </w:p>
        </w:tc>
        <w:tc>
          <w:tcPr>
            <w:tcW w:w="690" w:type="dxa"/>
            <w:textDirection w:val="btLr"/>
          </w:tcPr>
          <w:p w:rsidR="00554803" w:rsidRPr="00554803" w:rsidRDefault="00554803" w:rsidP="00877ED6">
            <w:pPr>
              <w:pStyle w:val="afe"/>
              <w:widowControl w:val="0"/>
              <w:ind w:left="113" w:right="113"/>
            </w:pPr>
            <w:r w:rsidRPr="00554803">
              <w:t xml:space="preserve"> - 0,003</w:t>
            </w:r>
          </w:p>
        </w:tc>
      </w:tr>
      <w:tr w:rsidR="00554803" w:rsidRPr="00554803">
        <w:trPr>
          <w:cantSplit/>
          <w:trHeight w:val="1134"/>
        </w:trPr>
        <w:tc>
          <w:tcPr>
            <w:tcW w:w="2819" w:type="dxa"/>
          </w:tcPr>
          <w:p w:rsidR="00554803" w:rsidRPr="00554803" w:rsidRDefault="00554803" w:rsidP="00877ED6">
            <w:pPr>
              <w:pStyle w:val="afe"/>
              <w:widowControl w:val="0"/>
            </w:pPr>
            <w:r w:rsidRPr="00554803">
              <w:t>Расчеты с прочими дебиторами и кредиторами</w:t>
            </w:r>
          </w:p>
        </w:tc>
        <w:tc>
          <w:tcPr>
            <w:tcW w:w="686" w:type="dxa"/>
            <w:textDirection w:val="btLr"/>
          </w:tcPr>
          <w:p w:rsidR="00554803" w:rsidRPr="00554803" w:rsidRDefault="00554803" w:rsidP="00877ED6">
            <w:pPr>
              <w:pStyle w:val="afe"/>
              <w:widowControl w:val="0"/>
              <w:ind w:left="113" w:right="113"/>
            </w:pPr>
            <w:r w:rsidRPr="00554803">
              <w:t>0350</w:t>
            </w:r>
          </w:p>
        </w:tc>
        <w:tc>
          <w:tcPr>
            <w:tcW w:w="937" w:type="dxa"/>
            <w:textDirection w:val="btLr"/>
          </w:tcPr>
          <w:p w:rsidR="00554803" w:rsidRPr="00554803" w:rsidRDefault="00554803" w:rsidP="00877ED6">
            <w:pPr>
              <w:pStyle w:val="afe"/>
              <w:widowControl w:val="0"/>
              <w:ind w:left="113" w:right="113"/>
            </w:pPr>
            <w:r w:rsidRPr="00554803">
              <w:t>0,59</w:t>
            </w:r>
          </w:p>
        </w:tc>
        <w:tc>
          <w:tcPr>
            <w:tcW w:w="860"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r w:rsidRPr="00554803">
              <w:t xml:space="preserve"> - 0,36</w:t>
            </w:r>
          </w:p>
        </w:tc>
        <w:tc>
          <w:tcPr>
            <w:tcW w:w="809" w:type="dxa"/>
            <w:textDirection w:val="btLr"/>
          </w:tcPr>
          <w:p w:rsidR="00554803" w:rsidRPr="00554803" w:rsidRDefault="00554803" w:rsidP="00877ED6">
            <w:pPr>
              <w:pStyle w:val="afe"/>
              <w:widowControl w:val="0"/>
              <w:ind w:left="113" w:right="113"/>
            </w:pPr>
            <w:r w:rsidRPr="00554803">
              <w:t>0,4</w:t>
            </w:r>
          </w:p>
        </w:tc>
        <w:tc>
          <w:tcPr>
            <w:tcW w:w="820" w:type="dxa"/>
            <w:textDirection w:val="btLr"/>
          </w:tcPr>
          <w:p w:rsidR="00554803" w:rsidRPr="00554803" w:rsidRDefault="00554803" w:rsidP="00877ED6">
            <w:pPr>
              <w:pStyle w:val="afe"/>
              <w:widowControl w:val="0"/>
              <w:ind w:left="113" w:right="113"/>
            </w:pPr>
            <w:r w:rsidRPr="00554803">
              <w:t>+ 0,17</w:t>
            </w:r>
          </w:p>
        </w:tc>
        <w:tc>
          <w:tcPr>
            <w:tcW w:w="899" w:type="dxa"/>
            <w:textDirection w:val="btLr"/>
          </w:tcPr>
          <w:p w:rsidR="00554803" w:rsidRPr="00554803" w:rsidRDefault="00554803" w:rsidP="00877ED6">
            <w:pPr>
              <w:pStyle w:val="afe"/>
              <w:widowControl w:val="0"/>
              <w:ind w:left="113" w:right="113"/>
            </w:pPr>
            <w:r w:rsidRPr="00554803">
              <w:t>0,10</w:t>
            </w:r>
          </w:p>
        </w:tc>
        <w:tc>
          <w:tcPr>
            <w:tcW w:w="690" w:type="dxa"/>
            <w:textDirection w:val="btLr"/>
          </w:tcPr>
          <w:p w:rsidR="00554803" w:rsidRPr="00554803" w:rsidRDefault="00554803" w:rsidP="00877ED6">
            <w:pPr>
              <w:pStyle w:val="afe"/>
              <w:widowControl w:val="0"/>
              <w:ind w:left="113" w:right="113"/>
            </w:pPr>
            <w:r w:rsidRPr="00554803">
              <w:t xml:space="preserve"> - 0,3</w:t>
            </w:r>
          </w:p>
        </w:tc>
      </w:tr>
      <w:tr w:rsidR="00554803" w:rsidRPr="00554803">
        <w:trPr>
          <w:cantSplit/>
          <w:trHeight w:val="1134"/>
        </w:trPr>
        <w:tc>
          <w:tcPr>
            <w:tcW w:w="2819" w:type="dxa"/>
          </w:tcPr>
          <w:p w:rsidR="00554803" w:rsidRPr="00554803" w:rsidRDefault="00554803" w:rsidP="00877ED6">
            <w:pPr>
              <w:pStyle w:val="afe"/>
              <w:widowControl w:val="0"/>
            </w:pPr>
            <w:r w:rsidRPr="00554803">
              <w:t>Расчеты с ФСС</w:t>
            </w:r>
          </w:p>
        </w:tc>
        <w:tc>
          <w:tcPr>
            <w:tcW w:w="686" w:type="dxa"/>
            <w:textDirection w:val="btLr"/>
          </w:tcPr>
          <w:p w:rsidR="00554803" w:rsidRPr="00554803" w:rsidRDefault="00554803" w:rsidP="00877ED6">
            <w:pPr>
              <w:pStyle w:val="afe"/>
              <w:widowControl w:val="0"/>
              <w:ind w:left="113" w:right="113"/>
            </w:pPr>
            <w:r w:rsidRPr="00554803">
              <w:t>0390</w:t>
            </w:r>
          </w:p>
        </w:tc>
        <w:tc>
          <w:tcPr>
            <w:tcW w:w="937" w:type="dxa"/>
            <w:textDirection w:val="btLr"/>
          </w:tcPr>
          <w:p w:rsidR="00554803" w:rsidRPr="00554803" w:rsidRDefault="00554803" w:rsidP="00877ED6">
            <w:pPr>
              <w:pStyle w:val="afe"/>
              <w:widowControl w:val="0"/>
              <w:ind w:left="113" w:right="113"/>
            </w:pPr>
            <w:r w:rsidRPr="00554803">
              <w:t>0</w:t>
            </w:r>
          </w:p>
        </w:tc>
        <w:tc>
          <w:tcPr>
            <w:tcW w:w="860" w:type="dxa"/>
            <w:textDirection w:val="btLr"/>
          </w:tcPr>
          <w:p w:rsidR="00554803" w:rsidRPr="00554803" w:rsidRDefault="00554803" w:rsidP="00877ED6">
            <w:pPr>
              <w:pStyle w:val="afe"/>
              <w:widowControl w:val="0"/>
              <w:ind w:left="113" w:right="113"/>
            </w:pPr>
            <w:r w:rsidRPr="00554803">
              <w:t>0,007</w:t>
            </w:r>
          </w:p>
        </w:tc>
        <w:tc>
          <w:tcPr>
            <w:tcW w:w="860" w:type="dxa"/>
            <w:textDirection w:val="btLr"/>
          </w:tcPr>
          <w:p w:rsidR="00554803" w:rsidRPr="00554803" w:rsidRDefault="00554803" w:rsidP="00877ED6">
            <w:pPr>
              <w:pStyle w:val="afe"/>
              <w:widowControl w:val="0"/>
              <w:ind w:left="113" w:right="113"/>
            </w:pPr>
            <w:r w:rsidRPr="00554803">
              <w:t>+ 0,007</w:t>
            </w:r>
          </w:p>
        </w:tc>
        <w:tc>
          <w:tcPr>
            <w:tcW w:w="809" w:type="dxa"/>
            <w:textDirection w:val="btLr"/>
          </w:tcPr>
          <w:p w:rsidR="00554803" w:rsidRPr="00554803" w:rsidRDefault="00554803" w:rsidP="00877ED6">
            <w:pPr>
              <w:pStyle w:val="afe"/>
              <w:widowControl w:val="0"/>
              <w:ind w:left="113" w:right="113"/>
            </w:pPr>
            <w:r w:rsidRPr="00554803">
              <w:t>0</w:t>
            </w:r>
          </w:p>
        </w:tc>
        <w:tc>
          <w:tcPr>
            <w:tcW w:w="820" w:type="dxa"/>
            <w:textDirection w:val="btLr"/>
          </w:tcPr>
          <w:p w:rsidR="00554803" w:rsidRPr="00554803" w:rsidRDefault="00554803" w:rsidP="00877ED6">
            <w:pPr>
              <w:pStyle w:val="afe"/>
              <w:widowControl w:val="0"/>
              <w:ind w:left="113" w:right="113"/>
            </w:pPr>
            <w:r w:rsidRPr="00554803">
              <w:t xml:space="preserve"> - 0,007</w:t>
            </w:r>
          </w:p>
        </w:tc>
        <w:tc>
          <w:tcPr>
            <w:tcW w:w="899" w:type="dxa"/>
            <w:textDirection w:val="btLr"/>
          </w:tcPr>
          <w:p w:rsidR="00554803" w:rsidRPr="00554803" w:rsidRDefault="00554803" w:rsidP="00877ED6">
            <w:pPr>
              <w:pStyle w:val="afe"/>
              <w:widowControl w:val="0"/>
              <w:ind w:left="113" w:right="113"/>
            </w:pPr>
            <w:r w:rsidRPr="00554803">
              <w:t>0,005</w:t>
            </w:r>
          </w:p>
        </w:tc>
        <w:tc>
          <w:tcPr>
            <w:tcW w:w="690" w:type="dxa"/>
            <w:textDirection w:val="btLr"/>
          </w:tcPr>
          <w:p w:rsidR="00554803" w:rsidRPr="00554803" w:rsidRDefault="00554803" w:rsidP="00877ED6">
            <w:pPr>
              <w:pStyle w:val="afe"/>
              <w:widowControl w:val="0"/>
              <w:ind w:left="113" w:right="113"/>
            </w:pPr>
            <w:r w:rsidRPr="00554803">
              <w:t>+ 0,005</w:t>
            </w:r>
          </w:p>
        </w:tc>
      </w:tr>
      <w:tr w:rsidR="00554803" w:rsidRPr="00554803" w:rsidTr="00877ED6">
        <w:trPr>
          <w:cantSplit/>
          <w:trHeight w:val="380"/>
        </w:trPr>
        <w:tc>
          <w:tcPr>
            <w:tcW w:w="2819" w:type="dxa"/>
          </w:tcPr>
          <w:p w:rsidR="00554803" w:rsidRPr="00554803" w:rsidRDefault="00554803" w:rsidP="00877ED6">
            <w:pPr>
              <w:pStyle w:val="afe"/>
              <w:widowControl w:val="0"/>
            </w:pPr>
            <w:r w:rsidRPr="00554803">
              <w:t>7. Расходы</w:t>
            </w:r>
          </w:p>
        </w:tc>
        <w:tc>
          <w:tcPr>
            <w:tcW w:w="686" w:type="dxa"/>
            <w:textDirection w:val="btLr"/>
          </w:tcPr>
          <w:p w:rsidR="00554803" w:rsidRPr="00554803" w:rsidRDefault="00554803" w:rsidP="00877ED6">
            <w:pPr>
              <w:pStyle w:val="afe"/>
              <w:widowControl w:val="0"/>
              <w:ind w:left="113" w:right="113"/>
            </w:pPr>
          </w:p>
        </w:tc>
        <w:tc>
          <w:tcPr>
            <w:tcW w:w="937"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09" w:type="dxa"/>
            <w:textDirection w:val="btLr"/>
          </w:tcPr>
          <w:p w:rsidR="00554803" w:rsidRPr="00554803" w:rsidRDefault="00554803" w:rsidP="00877ED6">
            <w:pPr>
              <w:pStyle w:val="afe"/>
              <w:widowControl w:val="0"/>
              <w:ind w:left="113" w:right="113"/>
            </w:pPr>
          </w:p>
        </w:tc>
        <w:tc>
          <w:tcPr>
            <w:tcW w:w="820" w:type="dxa"/>
            <w:textDirection w:val="btLr"/>
          </w:tcPr>
          <w:p w:rsidR="00554803" w:rsidRPr="00554803" w:rsidRDefault="00554803" w:rsidP="00877ED6">
            <w:pPr>
              <w:pStyle w:val="afe"/>
              <w:widowControl w:val="0"/>
              <w:ind w:left="113" w:right="113"/>
            </w:pPr>
          </w:p>
        </w:tc>
        <w:tc>
          <w:tcPr>
            <w:tcW w:w="899" w:type="dxa"/>
            <w:textDirection w:val="btLr"/>
          </w:tcPr>
          <w:p w:rsidR="00554803" w:rsidRPr="00554803" w:rsidRDefault="00554803" w:rsidP="00877ED6">
            <w:pPr>
              <w:pStyle w:val="afe"/>
              <w:widowControl w:val="0"/>
              <w:ind w:left="113" w:right="113"/>
            </w:pPr>
          </w:p>
        </w:tc>
        <w:tc>
          <w:tcPr>
            <w:tcW w:w="690" w:type="dxa"/>
            <w:textDirection w:val="btLr"/>
          </w:tcPr>
          <w:p w:rsidR="00554803" w:rsidRPr="00554803" w:rsidRDefault="00554803" w:rsidP="00877ED6">
            <w:pPr>
              <w:pStyle w:val="afe"/>
              <w:widowControl w:val="0"/>
              <w:ind w:left="113" w:right="113"/>
            </w:pPr>
          </w:p>
        </w:tc>
      </w:tr>
      <w:tr w:rsidR="00554803" w:rsidRPr="00554803">
        <w:trPr>
          <w:cantSplit/>
          <w:trHeight w:val="1134"/>
        </w:trPr>
        <w:tc>
          <w:tcPr>
            <w:tcW w:w="2819" w:type="dxa"/>
          </w:tcPr>
          <w:p w:rsidR="00554803" w:rsidRPr="00554803" w:rsidRDefault="00554803" w:rsidP="00877ED6">
            <w:pPr>
              <w:pStyle w:val="afe"/>
              <w:widowControl w:val="0"/>
            </w:pPr>
            <w:r w:rsidRPr="00554803">
              <w:t>Расходы на содержание учреждения и другие мероприятия</w:t>
            </w:r>
          </w:p>
        </w:tc>
        <w:tc>
          <w:tcPr>
            <w:tcW w:w="686" w:type="dxa"/>
            <w:textDirection w:val="btLr"/>
          </w:tcPr>
          <w:p w:rsidR="00554803" w:rsidRPr="00554803" w:rsidRDefault="00554803" w:rsidP="00877ED6">
            <w:pPr>
              <w:pStyle w:val="afe"/>
              <w:widowControl w:val="0"/>
              <w:ind w:left="113" w:right="113"/>
            </w:pPr>
            <w:r w:rsidRPr="00554803">
              <w:t>0430</w:t>
            </w:r>
          </w:p>
        </w:tc>
        <w:tc>
          <w:tcPr>
            <w:tcW w:w="937" w:type="dxa"/>
            <w:textDirection w:val="btLr"/>
          </w:tcPr>
          <w:p w:rsidR="00554803" w:rsidRPr="00554803" w:rsidRDefault="00554803" w:rsidP="00877ED6">
            <w:pPr>
              <w:pStyle w:val="afe"/>
              <w:widowControl w:val="0"/>
              <w:ind w:left="113" w:right="113"/>
            </w:pPr>
            <w:r w:rsidRPr="00554803">
              <w:t>0,03</w:t>
            </w:r>
          </w:p>
        </w:tc>
        <w:tc>
          <w:tcPr>
            <w:tcW w:w="860" w:type="dxa"/>
            <w:textDirection w:val="btLr"/>
          </w:tcPr>
          <w:p w:rsidR="00554803" w:rsidRPr="00554803" w:rsidRDefault="00554803" w:rsidP="00877ED6">
            <w:pPr>
              <w:pStyle w:val="afe"/>
              <w:widowControl w:val="0"/>
              <w:ind w:left="113" w:right="113"/>
            </w:pPr>
            <w:r w:rsidRPr="00554803">
              <w:t>4,45</w:t>
            </w:r>
          </w:p>
        </w:tc>
        <w:tc>
          <w:tcPr>
            <w:tcW w:w="860" w:type="dxa"/>
            <w:textDirection w:val="btLr"/>
          </w:tcPr>
          <w:p w:rsidR="00554803" w:rsidRPr="00554803" w:rsidRDefault="00554803" w:rsidP="00877ED6">
            <w:pPr>
              <w:pStyle w:val="afe"/>
              <w:widowControl w:val="0"/>
              <w:ind w:left="113" w:right="113"/>
            </w:pPr>
            <w:r w:rsidRPr="00554803">
              <w:t>+ 4,42</w:t>
            </w:r>
          </w:p>
        </w:tc>
        <w:tc>
          <w:tcPr>
            <w:tcW w:w="809" w:type="dxa"/>
            <w:textDirection w:val="btLr"/>
          </w:tcPr>
          <w:p w:rsidR="00554803" w:rsidRPr="00554803" w:rsidRDefault="00554803" w:rsidP="00877ED6">
            <w:pPr>
              <w:pStyle w:val="afe"/>
              <w:widowControl w:val="0"/>
              <w:ind w:left="113" w:right="113"/>
            </w:pPr>
            <w:r w:rsidRPr="00554803">
              <w:t>2,30</w:t>
            </w:r>
          </w:p>
        </w:tc>
        <w:tc>
          <w:tcPr>
            <w:tcW w:w="820" w:type="dxa"/>
            <w:textDirection w:val="btLr"/>
          </w:tcPr>
          <w:p w:rsidR="00554803" w:rsidRPr="00554803" w:rsidRDefault="00554803" w:rsidP="00877ED6">
            <w:pPr>
              <w:pStyle w:val="afe"/>
              <w:widowControl w:val="0"/>
              <w:ind w:left="113" w:right="113"/>
            </w:pPr>
            <w:r w:rsidRPr="00554803">
              <w:t>-2,15</w:t>
            </w:r>
          </w:p>
        </w:tc>
        <w:tc>
          <w:tcPr>
            <w:tcW w:w="899" w:type="dxa"/>
            <w:textDirection w:val="btLr"/>
          </w:tcPr>
          <w:p w:rsidR="00554803" w:rsidRPr="00554803" w:rsidRDefault="00554803" w:rsidP="00877ED6">
            <w:pPr>
              <w:pStyle w:val="afe"/>
              <w:widowControl w:val="0"/>
              <w:ind w:left="113" w:right="113"/>
            </w:pPr>
            <w:r w:rsidRPr="00554803">
              <w:t>1,34</w:t>
            </w:r>
          </w:p>
        </w:tc>
        <w:tc>
          <w:tcPr>
            <w:tcW w:w="690" w:type="dxa"/>
            <w:textDirection w:val="btLr"/>
          </w:tcPr>
          <w:p w:rsidR="00554803" w:rsidRPr="00554803" w:rsidRDefault="00554803" w:rsidP="00877ED6">
            <w:pPr>
              <w:pStyle w:val="afe"/>
              <w:widowControl w:val="0"/>
              <w:ind w:left="113" w:right="113"/>
            </w:pPr>
            <w:r w:rsidRPr="00554803">
              <w:t xml:space="preserve"> - 0,96</w:t>
            </w:r>
          </w:p>
        </w:tc>
      </w:tr>
      <w:tr w:rsidR="00554803" w:rsidRPr="00554803">
        <w:tc>
          <w:tcPr>
            <w:tcW w:w="2819" w:type="dxa"/>
          </w:tcPr>
          <w:p w:rsidR="00554803" w:rsidRPr="00554803" w:rsidRDefault="00554803" w:rsidP="00877ED6">
            <w:pPr>
              <w:pStyle w:val="afe"/>
              <w:widowControl w:val="0"/>
            </w:pPr>
            <w:r w:rsidRPr="00554803">
              <w:t>8. Выполненные и сданные заказчикам продукция, работы, услуги</w:t>
            </w:r>
          </w:p>
        </w:tc>
        <w:tc>
          <w:tcPr>
            <w:tcW w:w="686" w:type="dxa"/>
          </w:tcPr>
          <w:p w:rsidR="00554803" w:rsidRPr="00554803" w:rsidRDefault="00554803" w:rsidP="00877ED6">
            <w:pPr>
              <w:pStyle w:val="afe"/>
              <w:widowControl w:val="0"/>
            </w:pPr>
          </w:p>
        </w:tc>
        <w:tc>
          <w:tcPr>
            <w:tcW w:w="937" w:type="dxa"/>
          </w:tcPr>
          <w:p w:rsidR="00554803" w:rsidRPr="00554803" w:rsidRDefault="00554803" w:rsidP="00877ED6">
            <w:pPr>
              <w:pStyle w:val="afe"/>
              <w:widowControl w:val="0"/>
            </w:pPr>
          </w:p>
        </w:tc>
        <w:tc>
          <w:tcPr>
            <w:tcW w:w="860" w:type="dxa"/>
          </w:tcPr>
          <w:p w:rsidR="00554803" w:rsidRPr="00554803" w:rsidRDefault="00554803" w:rsidP="00877ED6">
            <w:pPr>
              <w:pStyle w:val="afe"/>
              <w:widowControl w:val="0"/>
            </w:pPr>
          </w:p>
        </w:tc>
        <w:tc>
          <w:tcPr>
            <w:tcW w:w="860" w:type="dxa"/>
          </w:tcPr>
          <w:p w:rsidR="00554803" w:rsidRPr="00554803" w:rsidRDefault="00554803" w:rsidP="00877ED6">
            <w:pPr>
              <w:pStyle w:val="afe"/>
              <w:widowControl w:val="0"/>
            </w:pPr>
          </w:p>
        </w:tc>
        <w:tc>
          <w:tcPr>
            <w:tcW w:w="809" w:type="dxa"/>
          </w:tcPr>
          <w:p w:rsidR="00554803" w:rsidRPr="00554803" w:rsidRDefault="00554803" w:rsidP="00877ED6">
            <w:pPr>
              <w:pStyle w:val="afe"/>
              <w:widowControl w:val="0"/>
            </w:pPr>
          </w:p>
        </w:tc>
        <w:tc>
          <w:tcPr>
            <w:tcW w:w="820" w:type="dxa"/>
          </w:tcPr>
          <w:p w:rsidR="00554803" w:rsidRPr="00554803" w:rsidRDefault="00554803" w:rsidP="00877ED6">
            <w:pPr>
              <w:pStyle w:val="afe"/>
              <w:widowControl w:val="0"/>
            </w:pPr>
          </w:p>
        </w:tc>
        <w:tc>
          <w:tcPr>
            <w:tcW w:w="899" w:type="dxa"/>
          </w:tcPr>
          <w:p w:rsidR="00554803" w:rsidRPr="00554803" w:rsidRDefault="00554803" w:rsidP="00877ED6">
            <w:pPr>
              <w:pStyle w:val="afe"/>
              <w:widowControl w:val="0"/>
            </w:pPr>
          </w:p>
        </w:tc>
        <w:tc>
          <w:tcPr>
            <w:tcW w:w="690" w:type="dxa"/>
          </w:tcPr>
          <w:p w:rsidR="00554803" w:rsidRPr="00554803" w:rsidRDefault="00554803" w:rsidP="00877ED6">
            <w:pPr>
              <w:pStyle w:val="afe"/>
              <w:widowControl w:val="0"/>
            </w:pPr>
          </w:p>
        </w:tc>
      </w:tr>
      <w:tr w:rsidR="00554803" w:rsidRPr="00554803">
        <w:tc>
          <w:tcPr>
            <w:tcW w:w="2819" w:type="dxa"/>
          </w:tcPr>
          <w:p w:rsidR="00554803" w:rsidRPr="00554803" w:rsidRDefault="00554803" w:rsidP="00877ED6">
            <w:pPr>
              <w:pStyle w:val="afe"/>
              <w:widowControl w:val="0"/>
            </w:pPr>
            <w:r w:rsidRPr="00554803">
              <w:t>9. Доходы</w:t>
            </w:r>
            <w:r>
              <w:t xml:space="preserve"> (</w:t>
            </w:r>
            <w:r w:rsidRPr="00554803">
              <w:t xml:space="preserve">прибыли, убытки) </w:t>
            </w:r>
          </w:p>
        </w:tc>
        <w:tc>
          <w:tcPr>
            <w:tcW w:w="686" w:type="dxa"/>
          </w:tcPr>
          <w:p w:rsidR="00554803" w:rsidRPr="00554803" w:rsidRDefault="00554803" w:rsidP="00877ED6">
            <w:pPr>
              <w:pStyle w:val="afe"/>
              <w:widowControl w:val="0"/>
            </w:pPr>
          </w:p>
        </w:tc>
        <w:tc>
          <w:tcPr>
            <w:tcW w:w="937" w:type="dxa"/>
          </w:tcPr>
          <w:p w:rsidR="00554803" w:rsidRPr="00554803" w:rsidRDefault="00554803" w:rsidP="00877ED6">
            <w:pPr>
              <w:pStyle w:val="afe"/>
              <w:widowControl w:val="0"/>
            </w:pPr>
          </w:p>
        </w:tc>
        <w:tc>
          <w:tcPr>
            <w:tcW w:w="860" w:type="dxa"/>
          </w:tcPr>
          <w:p w:rsidR="00554803" w:rsidRPr="00554803" w:rsidRDefault="00554803" w:rsidP="00877ED6">
            <w:pPr>
              <w:pStyle w:val="afe"/>
              <w:widowControl w:val="0"/>
            </w:pPr>
          </w:p>
        </w:tc>
        <w:tc>
          <w:tcPr>
            <w:tcW w:w="860" w:type="dxa"/>
          </w:tcPr>
          <w:p w:rsidR="00554803" w:rsidRPr="00554803" w:rsidRDefault="00554803" w:rsidP="00877ED6">
            <w:pPr>
              <w:pStyle w:val="afe"/>
              <w:widowControl w:val="0"/>
            </w:pPr>
          </w:p>
        </w:tc>
        <w:tc>
          <w:tcPr>
            <w:tcW w:w="809" w:type="dxa"/>
          </w:tcPr>
          <w:p w:rsidR="00554803" w:rsidRPr="00554803" w:rsidRDefault="00554803" w:rsidP="00877ED6">
            <w:pPr>
              <w:pStyle w:val="afe"/>
              <w:widowControl w:val="0"/>
            </w:pPr>
          </w:p>
        </w:tc>
        <w:tc>
          <w:tcPr>
            <w:tcW w:w="820" w:type="dxa"/>
          </w:tcPr>
          <w:p w:rsidR="00554803" w:rsidRPr="00554803" w:rsidRDefault="00554803" w:rsidP="00877ED6">
            <w:pPr>
              <w:pStyle w:val="afe"/>
              <w:widowControl w:val="0"/>
            </w:pPr>
          </w:p>
        </w:tc>
        <w:tc>
          <w:tcPr>
            <w:tcW w:w="899" w:type="dxa"/>
          </w:tcPr>
          <w:p w:rsidR="00554803" w:rsidRPr="00554803" w:rsidRDefault="00554803" w:rsidP="00877ED6">
            <w:pPr>
              <w:pStyle w:val="afe"/>
              <w:widowControl w:val="0"/>
            </w:pPr>
          </w:p>
        </w:tc>
        <w:tc>
          <w:tcPr>
            <w:tcW w:w="690" w:type="dxa"/>
          </w:tcPr>
          <w:p w:rsidR="00554803" w:rsidRPr="00554803" w:rsidRDefault="00554803" w:rsidP="00877ED6">
            <w:pPr>
              <w:pStyle w:val="afe"/>
              <w:widowControl w:val="0"/>
            </w:pPr>
          </w:p>
        </w:tc>
      </w:tr>
      <w:tr w:rsidR="00554803" w:rsidRPr="00554803">
        <w:trPr>
          <w:cantSplit/>
          <w:trHeight w:val="1134"/>
        </w:trPr>
        <w:tc>
          <w:tcPr>
            <w:tcW w:w="2819" w:type="dxa"/>
          </w:tcPr>
          <w:p w:rsidR="00554803" w:rsidRPr="00554803" w:rsidRDefault="00554803" w:rsidP="00877ED6">
            <w:pPr>
              <w:pStyle w:val="afe"/>
              <w:widowControl w:val="0"/>
            </w:pPr>
            <w:r w:rsidRPr="00554803">
              <w:t>Доходы будущих периодов</w:t>
            </w:r>
          </w:p>
        </w:tc>
        <w:tc>
          <w:tcPr>
            <w:tcW w:w="686" w:type="dxa"/>
            <w:textDirection w:val="btLr"/>
          </w:tcPr>
          <w:p w:rsidR="00554803" w:rsidRPr="00554803" w:rsidRDefault="00554803" w:rsidP="00877ED6">
            <w:pPr>
              <w:pStyle w:val="afe"/>
              <w:widowControl w:val="0"/>
              <w:ind w:left="113" w:right="113"/>
            </w:pPr>
            <w:r w:rsidRPr="00554803">
              <w:t>0540</w:t>
            </w:r>
          </w:p>
        </w:tc>
        <w:tc>
          <w:tcPr>
            <w:tcW w:w="937" w:type="dxa"/>
            <w:textDirection w:val="btLr"/>
          </w:tcPr>
          <w:p w:rsidR="00554803" w:rsidRPr="00554803" w:rsidRDefault="00554803" w:rsidP="00877ED6">
            <w:pPr>
              <w:pStyle w:val="afe"/>
              <w:widowControl w:val="0"/>
              <w:ind w:left="113" w:right="113"/>
            </w:pPr>
            <w:r w:rsidRPr="00554803">
              <w:t>0</w:t>
            </w:r>
          </w:p>
        </w:tc>
        <w:tc>
          <w:tcPr>
            <w:tcW w:w="860" w:type="dxa"/>
            <w:textDirection w:val="btLr"/>
          </w:tcPr>
          <w:p w:rsidR="00554803" w:rsidRPr="00554803" w:rsidRDefault="00554803" w:rsidP="00877ED6">
            <w:pPr>
              <w:pStyle w:val="afe"/>
              <w:widowControl w:val="0"/>
              <w:ind w:left="113" w:right="113"/>
            </w:pPr>
            <w:r w:rsidRPr="00554803">
              <w:t>0</w:t>
            </w:r>
          </w:p>
        </w:tc>
        <w:tc>
          <w:tcPr>
            <w:tcW w:w="860" w:type="dxa"/>
            <w:textDirection w:val="btLr"/>
          </w:tcPr>
          <w:p w:rsidR="00554803" w:rsidRPr="00554803" w:rsidRDefault="00554803" w:rsidP="00877ED6">
            <w:pPr>
              <w:pStyle w:val="afe"/>
              <w:widowControl w:val="0"/>
              <w:ind w:left="113" w:right="113"/>
            </w:pPr>
            <w:r w:rsidRPr="00554803">
              <w:t>0</w:t>
            </w:r>
          </w:p>
        </w:tc>
        <w:tc>
          <w:tcPr>
            <w:tcW w:w="809" w:type="dxa"/>
            <w:textDirection w:val="btLr"/>
          </w:tcPr>
          <w:p w:rsidR="00554803" w:rsidRPr="00554803" w:rsidRDefault="00554803" w:rsidP="00877ED6">
            <w:pPr>
              <w:pStyle w:val="afe"/>
              <w:widowControl w:val="0"/>
              <w:ind w:left="113" w:right="113"/>
            </w:pPr>
            <w:r w:rsidRPr="00554803">
              <w:t>0</w:t>
            </w:r>
          </w:p>
        </w:tc>
        <w:tc>
          <w:tcPr>
            <w:tcW w:w="820" w:type="dxa"/>
            <w:textDirection w:val="btLr"/>
          </w:tcPr>
          <w:p w:rsidR="00554803" w:rsidRPr="00554803" w:rsidRDefault="00554803" w:rsidP="00877ED6">
            <w:pPr>
              <w:pStyle w:val="afe"/>
              <w:widowControl w:val="0"/>
              <w:ind w:left="113" w:right="113"/>
            </w:pPr>
            <w:r w:rsidRPr="00554803">
              <w:t>0</w:t>
            </w:r>
          </w:p>
        </w:tc>
        <w:tc>
          <w:tcPr>
            <w:tcW w:w="899" w:type="dxa"/>
            <w:textDirection w:val="btLr"/>
          </w:tcPr>
          <w:p w:rsidR="00554803" w:rsidRPr="00554803" w:rsidRDefault="00554803" w:rsidP="00877ED6">
            <w:pPr>
              <w:pStyle w:val="afe"/>
              <w:widowControl w:val="0"/>
              <w:ind w:left="113" w:right="113"/>
            </w:pPr>
            <w:r w:rsidRPr="00554803">
              <w:t>0</w:t>
            </w:r>
          </w:p>
        </w:tc>
        <w:tc>
          <w:tcPr>
            <w:tcW w:w="690" w:type="dxa"/>
            <w:textDirection w:val="btLr"/>
          </w:tcPr>
          <w:p w:rsidR="00554803" w:rsidRPr="00554803" w:rsidRDefault="00554803" w:rsidP="00877ED6">
            <w:pPr>
              <w:pStyle w:val="afe"/>
              <w:widowControl w:val="0"/>
              <w:ind w:left="113" w:right="113"/>
            </w:pPr>
            <w:r w:rsidRPr="00554803">
              <w:t>0</w:t>
            </w:r>
          </w:p>
        </w:tc>
      </w:tr>
      <w:tr w:rsidR="00554803" w:rsidRPr="00554803">
        <w:trPr>
          <w:cantSplit/>
          <w:trHeight w:val="1134"/>
        </w:trPr>
        <w:tc>
          <w:tcPr>
            <w:tcW w:w="2819" w:type="dxa"/>
          </w:tcPr>
          <w:p w:rsidR="00554803" w:rsidRPr="00554803" w:rsidRDefault="00554803" w:rsidP="00877ED6">
            <w:pPr>
              <w:pStyle w:val="afe"/>
              <w:widowControl w:val="0"/>
            </w:pPr>
            <w:r w:rsidRPr="00554803">
              <w:t>Убытки</w:t>
            </w:r>
          </w:p>
        </w:tc>
        <w:tc>
          <w:tcPr>
            <w:tcW w:w="686" w:type="dxa"/>
            <w:textDirection w:val="btLr"/>
          </w:tcPr>
          <w:p w:rsidR="00554803" w:rsidRPr="00554803" w:rsidRDefault="00554803" w:rsidP="00877ED6">
            <w:pPr>
              <w:pStyle w:val="afe"/>
              <w:widowControl w:val="0"/>
              <w:ind w:left="113" w:right="113"/>
            </w:pPr>
            <w:r w:rsidRPr="00554803">
              <w:t>0550</w:t>
            </w:r>
          </w:p>
        </w:tc>
        <w:tc>
          <w:tcPr>
            <w:tcW w:w="937" w:type="dxa"/>
            <w:textDirection w:val="btLr"/>
          </w:tcPr>
          <w:p w:rsidR="00554803" w:rsidRPr="00554803" w:rsidRDefault="00554803" w:rsidP="00877ED6">
            <w:pPr>
              <w:pStyle w:val="afe"/>
              <w:widowControl w:val="0"/>
              <w:ind w:left="113" w:right="113"/>
            </w:pPr>
            <w:r w:rsidRPr="00554803">
              <w:t>3,40</w:t>
            </w:r>
          </w:p>
        </w:tc>
        <w:tc>
          <w:tcPr>
            <w:tcW w:w="860" w:type="dxa"/>
            <w:textDirection w:val="btLr"/>
          </w:tcPr>
          <w:p w:rsidR="00554803" w:rsidRPr="00554803" w:rsidRDefault="00554803" w:rsidP="00877ED6">
            <w:pPr>
              <w:pStyle w:val="afe"/>
              <w:widowControl w:val="0"/>
              <w:ind w:left="113" w:right="113"/>
            </w:pPr>
            <w:r w:rsidRPr="00554803">
              <w:t>0</w:t>
            </w:r>
          </w:p>
        </w:tc>
        <w:tc>
          <w:tcPr>
            <w:tcW w:w="860" w:type="dxa"/>
            <w:textDirection w:val="btLr"/>
          </w:tcPr>
          <w:p w:rsidR="00554803" w:rsidRPr="00554803" w:rsidRDefault="00554803" w:rsidP="00877ED6">
            <w:pPr>
              <w:pStyle w:val="afe"/>
              <w:widowControl w:val="0"/>
              <w:ind w:left="113" w:right="113"/>
            </w:pPr>
            <w:r w:rsidRPr="00554803">
              <w:t xml:space="preserve"> - 3,40</w:t>
            </w:r>
          </w:p>
        </w:tc>
        <w:tc>
          <w:tcPr>
            <w:tcW w:w="809" w:type="dxa"/>
            <w:textDirection w:val="btLr"/>
          </w:tcPr>
          <w:p w:rsidR="00554803" w:rsidRPr="00554803" w:rsidRDefault="00554803" w:rsidP="00877ED6">
            <w:pPr>
              <w:pStyle w:val="afe"/>
              <w:widowControl w:val="0"/>
              <w:ind w:left="113" w:right="113"/>
            </w:pPr>
            <w:r w:rsidRPr="00554803">
              <w:t>0</w:t>
            </w:r>
          </w:p>
        </w:tc>
        <w:tc>
          <w:tcPr>
            <w:tcW w:w="820" w:type="dxa"/>
            <w:textDirection w:val="btLr"/>
          </w:tcPr>
          <w:p w:rsidR="00554803" w:rsidRPr="00554803" w:rsidRDefault="00554803" w:rsidP="00877ED6">
            <w:pPr>
              <w:pStyle w:val="afe"/>
              <w:widowControl w:val="0"/>
              <w:ind w:left="113" w:right="113"/>
            </w:pPr>
            <w:r w:rsidRPr="00554803">
              <w:t>0</w:t>
            </w:r>
          </w:p>
        </w:tc>
        <w:tc>
          <w:tcPr>
            <w:tcW w:w="899" w:type="dxa"/>
            <w:textDirection w:val="btLr"/>
          </w:tcPr>
          <w:p w:rsidR="00554803" w:rsidRPr="00554803" w:rsidRDefault="00554803" w:rsidP="00877ED6">
            <w:pPr>
              <w:pStyle w:val="afe"/>
              <w:widowControl w:val="0"/>
              <w:ind w:left="113" w:right="113"/>
            </w:pPr>
            <w:r w:rsidRPr="00554803">
              <w:t>0</w:t>
            </w:r>
          </w:p>
        </w:tc>
        <w:tc>
          <w:tcPr>
            <w:tcW w:w="690" w:type="dxa"/>
            <w:textDirection w:val="btLr"/>
          </w:tcPr>
          <w:p w:rsidR="00554803" w:rsidRPr="00554803" w:rsidRDefault="00554803" w:rsidP="00877ED6">
            <w:pPr>
              <w:pStyle w:val="afe"/>
              <w:widowControl w:val="0"/>
              <w:ind w:left="113" w:right="113"/>
            </w:pPr>
            <w:r w:rsidRPr="00554803">
              <w:t>0</w:t>
            </w:r>
          </w:p>
        </w:tc>
      </w:tr>
      <w:tr w:rsidR="00554803" w:rsidRPr="00554803">
        <w:trPr>
          <w:cantSplit/>
          <w:trHeight w:val="1134"/>
        </w:trPr>
        <w:tc>
          <w:tcPr>
            <w:tcW w:w="2819" w:type="dxa"/>
          </w:tcPr>
          <w:p w:rsidR="00554803" w:rsidRPr="00554803" w:rsidRDefault="00554803" w:rsidP="00877ED6">
            <w:pPr>
              <w:pStyle w:val="afe"/>
              <w:widowControl w:val="0"/>
            </w:pPr>
            <w:r w:rsidRPr="00554803">
              <w:t xml:space="preserve">Баланс </w:t>
            </w:r>
          </w:p>
        </w:tc>
        <w:tc>
          <w:tcPr>
            <w:tcW w:w="686" w:type="dxa"/>
            <w:textDirection w:val="btLr"/>
          </w:tcPr>
          <w:p w:rsidR="00554803" w:rsidRPr="00554803" w:rsidRDefault="00554803" w:rsidP="00877ED6">
            <w:pPr>
              <w:pStyle w:val="afe"/>
              <w:widowControl w:val="0"/>
              <w:ind w:left="113" w:right="113"/>
            </w:pPr>
          </w:p>
        </w:tc>
        <w:tc>
          <w:tcPr>
            <w:tcW w:w="937" w:type="dxa"/>
            <w:textDirection w:val="btLr"/>
          </w:tcPr>
          <w:p w:rsidR="00554803" w:rsidRPr="00554803" w:rsidRDefault="00554803" w:rsidP="00877ED6">
            <w:pPr>
              <w:pStyle w:val="afe"/>
              <w:widowControl w:val="0"/>
              <w:ind w:left="113" w:right="113"/>
            </w:pPr>
            <w:r w:rsidRPr="00554803">
              <w:t>100</w:t>
            </w:r>
          </w:p>
        </w:tc>
        <w:tc>
          <w:tcPr>
            <w:tcW w:w="860" w:type="dxa"/>
            <w:textDirection w:val="btLr"/>
          </w:tcPr>
          <w:p w:rsidR="00554803" w:rsidRPr="00554803" w:rsidRDefault="00554803" w:rsidP="00877ED6">
            <w:pPr>
              <w:pStyle w:val="afe"/>
              <w:widowControl w:val="0"/>
              <w:ind w:left="113" w:right="113"/>
            </w:pPr>
            <w:r w:rsidRPr="00554803">
              <w:t>100</w:t>
            </w:r>
          </w:p>
        </w:tc>
        <w:tc>
          <w:tcPr>
            <w:tcW w:w="860" w:type="dxa"/>
            <w:textDirection w:val="btLr"/>
          </w:tcPr>
          <w:p w:rsidR="00554803" w:rsidRPr="00554803" w:rsidRDefault="00554803" w:rsidP="00877ED6">
            <w:pPr>
              <w:pStyle w:val="afe"/>
              <w:widowControl w:val="0"/>
              <w:ind w:left="113" w:right="113"/>
            </w:pPr>
          </w:p>
        </w:tc>
        <w:tc>
          <w:tcPr>
            <w:tcW w:w="809" w:type="dxa"/>
            <w:textDirection w:val="btLr"/>
          </w:tcPr>
          <w:p w:rsidR="00554803" w:rsidRPr="00554803" w:rsidRDefault="00554803" w:rsidP="00877ED6">
            <w:pPr>
              <w:pStyle w:val="afe"/>
              <w:widowControl w:val="0"/>
              <w:ind w:left="113" w:right="113"/>
            </w:pPr>
            <w:r w:rsidRPr="00554803">
              <w:t>100</w:t>
            </w:r>
          </w:p>
        </w:tc>
        <w:tc>
          <w:tcPr>
            <w:tcW w:w="820" w:type="dxa"/>
            <w:textDirection w:val="btLr"/>
          </w:tcPr>
          <w:p w:rsidR="00554803" w:rsidRPr="00554803" w:rsidRDefault="00554803" w:rsidP="00877ED6">
            <w:pPr>
              <w:pStyle w:val="afe"/>
              <w:widowControl w:val="0"/>
              <w:ind w:left="113" w:right="113"/>
            </w:pPr>
          </w:p>
        </w:tc>
        <w:tc>
          <w:tcPr>
            <w:tcW w:w="899" w:type="dxa"/>
            <w:textDirection w:val="btLr"/>
          </w:tcPr>
          <w:p w:rsidR="00554803" w:rsidRPr="00554803" w:rsidRDefault="00554803" w:rsidP="00877ED6">
            <w:pPr>
              <w:pStyle w:val="afe"/>
              <w:widowControl w:val="0"/>
              <w:ind w:left="113" w:right="113"/>
            </w:pPr>
            <w:r w:rsidRPr="00554803">
              <w:t>100</w:t>
            </w:r>
          </w:p>
        </w:tc>
        <w:tc>
          <w:tcPr>
            <w:tcW w:w="690" w:type="dxa"/>
            <w:textDirection w:val="btLr"/>
          </w:tcPr>
          <w:p w:rsidR="00554803" w:rsidRPr="00554803" w:rsidRDefault="00554803" w:rsidP="00877ED6">
            <w:pPr>
              <w:pStyle w:val="afe"/>
              <w:widowControl w:val="0"/>
              <w:ind w:left="113" w:right="113"/>
            </w:pPr>
          </w:p>
        </w:tc>
      </w:tr>
      <w:tr w:rsidR="00554803" w:rsidRPr="00554803" w:rsidTr="00877ED6">
        <w:trPr>
          <w:cantSplit/>
          <w:trHeight w:val="353"/>
        </w:trPr>
        <w:tc>
          <w:tcPr>
            <w:tcW w:w="2819" w:type="dxa"/>
          </w:tcPr>
          <w:p w:rsidR="00554803" w:rsidRPr="00554803" w:rsidRDefault="00554803" w:rsidP="00877ED6">
            <w:pPr>
              <w:pStyle w:val="afe"/>
              <w:widowControl w:val="0"/>
            </w:pPr>
            <w:r w:rsidRPr="00554803">
              <w:t>ПАССИВ</w:t>
            </w:r>
          </w:p>
        </w:tc>
        <w:tc>
          <w:tcPr>
            <w:tcW w:w="686" w:type="dxa"/>
            <w:textDirection w:val="btLr"/>
          </w:tcPr>
          <w:p w:rsidR="00554803" w:rsidRPr="00554803" w:rsidRDefault="00554803" w:rsidP="00877ED6">
            <w:pPr>
              <w:pStyle w:val="afe"/>
              <w:widowControl w:val="0"/>
              <w:ind w:left="113" w:right="113"/>
            </w:pPr>
          </w:p>
        </w:tc>
        <w:tc>
          <w:tcPr>
            <w:tcW w:w="937"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09" w:type="dxa"/>
            <w:textDirection w:val="btLr"/>
          </w:tcPr>
          <w:p w:rsidR="00554803" w:rsidRPr="00554803" w:rsidRDefault="00554803" w:rsidP="00877ED6">
            <w:pPr>
              <w:pStyle w:val="afe"/>
              <w:widowControl w:val="0"/>
              <w:ind w:left="113" w:right="113"/>
            </w:pPr>
          </w:p>
        </w:tc>
        <w:tc>
          <w:tcPr>
            <w:tcW w:w="820" w:type="dxa"/>
            <w:textDirection w:val="btLr"/>
          </w:tcPr>
          <w:p w:rsidR="00554803" w:rsidRPr="00554803" w:rsidRDefault="00554803" w:rsidP="00877ED6">
            <w:pPr>
              <w:pStyle w:val="afe"/>
              <w:widowControl w:val="0"/>
              <w:ind w:left="113" w:right="113"/>
            </w:pPr>
          </w:p>
        </w:tc>
        <w:tc>
          <w:tcPr>
            <w:tcW w:w="899" w:type="dxa"/>
            <w:textDirection w:val="btLr"/>
          </w:tcPr>
          <w:p w:rsidR="00554803" w:rsidRPr="00554803" w:rsidRDefault="00554803" w:rsidP="00877ED6">
            <w:pPr>
              <w:pStyle w:val="afe"/>
              <w:widowControl w:val="0"/>
              <w:ind w:left="113" w:right="113"/>
            </w:pPr>
          </w:p>
        </w:tc>
        <w:tc>
          <w:tcPr>
            <w:tcW w:w="690" w:type="dxa"/>
            <w:textDirection w:val="btLr"/>
          </w:tcPr>
          <w:p w:rsidR="00554803" w:rsidRPr="00554803" w:rsidRDefault="00554803" w:rsidP="00877ED6">
            <w:pPr>
              <w:pStyle w:val="afe"/>
              <w:widowControl w:val="0"/>
              <w:ind w:left="113" w:right="113"/>
            </w:pPr>
          </w:p>
        </w:tc>
      </w:tr>
      <w:tr w:rsidR="00554803" w:rsidRPr="00554803" w:rsidTr="00877ED6">
        <w:trPr>
          <w:cantSplit/>
          <w:trHeight w:val="730"/>
        </w:trPr>
        <w:tc>
          <w:tcPr>
            <w:tcW w:w="2819" w:type="dxa"/>
          </w:tcPr>
          <w:p w:rsidR="00554803" w:rsidRPr="00554803" w:rsidRDefault="00554803" w:rsidP="00877ED6">
            <w:pPr>
              <w:pStyle w:val="afe"/>
              <w:widowControl w:val="0"/>
            </w:pPr>
            <w:r w:rsidRPr="00554803">
              <w:t>1. Финансирование из бюджета</w:t>
            </w:r>
          </w:p>
        </w:tc>
        <w:tc>
          <w:tcPr>
            <w:tcW w:w="686" w:type="dxa"/>
            <w:textDirection w:val="btLr"/>
          </w:tcPr>
          <w:p w:rsidR="00554803" w:rsidRPr="00554803" w:rsidRDefault="00554803" w:rsidP="00877ED6">
            <w:pPr>
              <w:pStyle w:val="afe"/>
              <w:widowControl w:val="0"/>
              <w:ind w:left="113" w:right="113"/>
            </w:pPr>
          </w:p>
        </w:tc>
        <w:tc>
          <w:tcPr>
            <w:tcW w:w="937"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09" w:type="dxa"/>
            <w:textDirection w:val="btLr"/>
          </w:tcPr>
          <w:p w:rsidR="00554803" w:rsidRPr="00554803" w:rsidRDefault="00554803" w:rsidP="00877ED6">
            <w:pPr>
              <w:pStyle w:val="afe"/>
              <w:widowControl w:val="0"/>
              <w:ind w:left="113" w:right="113"/>
            </w:pPr>
          </w:p>
        </w:tc>
        <w:tc>
          <w:tcPr>
            <w:tcW w:w="820" w:type="dxa"/>
            <w:textDirection w:val="btLr"/>
          </w:tcPr>
          <w:p w:rsidR="00554803" w:rsidRPr="00554803" w:rsidRDefault="00554803" w:rsidP="00877ED6">
            <w:pPr>
              <w:pStyle w:val="afe"/>
              <w:widowControl w:val="0"/>
              <w:ind w:left="113" w:right="113"/>
            </w:pPr>
          </w:p>
        </w:tc>
        <w:tc>
          <w:tcPr>
            <w:tcW w:w="899" w:type="dxa"/>
            <w:textDirection w:val="btLr"/>
          </w:tcPr>
          <w:p w:rsidR="00554803" w:rsidRPr="00554803" w:rsidRDefault="00554803" w:rsidP="00877ED6">
            <w:pPr>
              <w:pStyle w:val="afe"/>
              <w:widowControl w:val="0"/>
              <w:ind w:left="113" w:right="113"/>
            </w:pPr>
          </w:p>
        </w:tc>
        <w:tc>
          <w:tcPr>
            <w:tcW w:w="690" w:type="dxa"/>
            <w:textDirection w:val="btLr"/>
          </w:tcPr>
          <w:p w:rsidR="00554803" w:rsidRPr="00554803" w:rsidRDefault="00554803" w:rsidP="00877ED6">
            <w:pPr>
              <w:pStyle w:val="afe"/>
              <w:widowControl w:val="0"/>
              <w:ind w:left="113" w:right="113"/>
            </w:pPr>
          </w:p>
        </w:tc>
      </w:tr>
      <w:tr w:rsidR="00554803" w:rsidRPr="00554803" w:rsidTr="00877ED6">
        <w:trPr>
          <w:cantSplit/>
          <w:trHeight w:val="673"/>
        </w:trPr>
        <w:tc>
          <w:tcPr>
            <w:tcW w:w="2819" w:type="dxa"/>
          </w:tcPr>
          <w:p w:rsidR="00554803" w:rsidRPr="00554803" w:rsidRDefault="00554803" w:rsidP="00877ED6">
            <w:pPr>
              <w:pStyle w:val="afe"/>
              <w:widowControl w:val="0"/>
            </w:pPr>
            <w:r w:rsidRPr="00554803">
              <w:t>2. Фонды и средства целевого назначения</w:t>
            </w:r>
          </w:p>
        </w:tc>
        <w:tc>
          <w:tcPr>
            <w:tcW w:w="686" w:type="dxa"/>
            <w:textDirection w:val="btLr"/>
          </w:tcPr>
          <w:p w:rsidR="00554803" w:rsidRPr="00554803" w:rsidRDefault="00554803" w:rsidP="00877ED6">
            <w:pPr>
              <w:pStyle w:val="afe"/>
              <w:widowControl w:val="0"/>
              <w:ind w:left="113" w:right="113"/>
            </w:pPr>
          </w:p>
        </w:tc>
        <w:tc>
          <w:tcPr>
            <w:tcW w:w="937"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09" w:type="dxa"/>
            <w:textDirection w:val="btLr"/>
          </w:tcPr>
          <w:p w:rsidR="00554803" w:rsidRPr="00554803" w:rsidRDefault="00554803" w:rsidP="00877ED6">
            <w:pPr>
              <w:pStyle w:val="afe"/>
              <w:widowControl w:val="0"/>
              <w:ind w:left="113" w:right="113"/>
            </w:pPr>
          </w:p>
        </w:tc>
        <w:tc>
          <w:tcPr>
            <w:tcW w:w="820" w:type="dxa"/>
            <w:textDirection w:val="btLr"/>
          </w:tcPr>
          <w:p w:rsidR="00554803" w:rsidRPr="00554803" w:rsidRDefault="00554803" w:rsidP="00877ED6">
            <w:pPr>
              <w:pStyle w:val="afe"/>
              <w:widowControl w:val="0"/>
              <w:ind w:left="113" w:right="113"/>
            </w:pPr>
          </w:p>
        </w:tc>
        <w:tc>
          <w:tcPr>
            <w:tcW w:w="899" w:type="dxa"/>
            <w:textDirection w:val="btLr"/>
          </w:tcPr>
          <w:p w:rsidR="00554803" w:rsidRPr="00554803" w:rsidRDefault="00554803" w:rsidP="00877ED6">
            <w:pPr>
              <w:pStyle w:val="afe"/>
              <w:widowControl w:val="0"/>
              <w:ind w:left="113" w:right="113"/>
            </w:pPr>
          </w:p>
        </w:tc>
        <w:tc>
          <w:tcPr>
            <w:tcW w:w="690" w:type="dxa"/>
            <w:textDirection w:val="btLr"/>
          </w:tcPr>
          <w:p w:rsidR="00554803" w:rsidRPr="00554803" w:rsidRDefault="00554803" w:rsidP="00877ED6">
            <w:pPr>
              <w:pStyle w:val="afe"/>
              <w:widowControl w:val="0"/>
              <w:ind w:left="113" w:right="113"/>
            </w:pPr>
          </w:p>
        </w:tc>
      </w:tr>
      <w:tr w:rsidR="00554803" w:rsidRPr="00554803">
        <w:trPr>
          <w:cantSplit/>
          <w:trHeight w:val="1134"/>
        </w:trPr>
        <w:tc>
          <w:tcPr>
            <w:tcW w:w="2819" w:type="dxa"/>
          </w:tcPr>
          <w:p w:rsidR="00554803" w:rsidRPr="00554803" w:rsidRDefault="00554803" w:rsidP="00877ED6">
            <w:pPr>
              <w:pStyle w:val="afe"/>
              <w:widowControl w:val="0"/>
            </w:pPr>
            <w:r w:rsidRPr="00554803">
              <w:t>Фонд в основных средствах</w:t>
            </w:r>
          </w:p>
        </w:tc>
        <w:tc>
          <w:tcPr>
            <w:tcW w:w="686" w:type="dxa"/>
            <w:textDirection w:val="btLr"/>
          </w:tcPr>
          <w:p w:rsidR="00554803" w:rsidRPr="00554803" w:rsidRDefault="00554803" w:rsidP="00877ED6">
            <w:pPr>
              <w:pStyle w:val="afe"/>
              <w:widowControl w:val="0"/>
              <w:ind w:left="113" w:right="113"/>
            </w:pPr>
            <w:r w:rsidRPr="00554803">
              <w:t>0690</w:t>
            </w:r>
          </w:p>
        </w:tc>
        <w:tc>
          <w:tcPr>
            <w:tcW w:w="937" w:type="dxa"/>
            <w:textDirection w:val="btLr"/>
          </w:tcPr>
          <w:p w:rsidR="00554803" w:rsidRPr="00554803" w:rsidRDefault="00554803" w:rsidP="00877ED6">
            <w:pPr>
              <w:pStyle w:val="afe"/>
              <w:widowControl w:val="0"/>
              <w:ind w:left="113" w:right="113"/>
            </w:pPr>
            <w:r w:rsidRPr="00554803">
              <w:t>62,85</w:t>
            </w:r>
          </w:p>
        </w:tc>
        <w:tc>
          <w:tcPr>
            <w:tcW w:w="860" w:type="dxa"/>
            <w:textDirection w:val="btLr"/>
          </w:tcPr>
          <w:p w:rsidR="00554803" w:rsidRPr="00554803" w:rsidRDefault="00554803" w:rsidP="00877ED6">
            <w:pPr>
              <w:pStyle w:val="afe"/>
              <w:widowControl w:val="0"/>
              <w:ind w:left="113" w:right="113"/>
            </w:pPr>
            <w:r w:rsidRPr="00554803">
              <w:t>61,42</w:t>
            </w:r>
          </w:p>
        </w:tc>
        <w:tc>
          <w:tcPr>
            <w:tcW w:w="860" w:type="dxa"/>
            <w:textDirection w:val="btLr"/>
          </w:tcPr>
          <w:p w:rsidR="00554803" w:rsidRPr="00554803" w:rsidRDefault="00554803" w:rsidP="00877ED6">
            <w:pPr>
              <w:pStyle w:val="afe"/>
              <w:widowControl w:val="0"/>
              <w:ind w:left="113" w:right="113"/>
            </w:pPr>
            <w:r w:rsidRPr="00554803">
              <w:t xml:space="preserve"> - 1,43</w:t>
            </w:r>
          </w:p>
        </w:tc>
        <w:tc>
          <w:tcPr>
            <w:tcW w:w="809" w:type="dxa"/>
            <w:textDirection w:val="btLr"/>
          </w:tcPr>
          <w:p w:rsidR="00554803" w:rsidRPr="00554803" w:rsidRDefault="00554803" w:rsidP="00877ED6">
            <w:pPr>
              <w:pStyle w:val="afe"/>
              <w:widowControl w:val="0"/>
              <w:ind w:left="113" w:right="113"/>
            </w:pPr>
            <w:r w:rsidRPr="00554803">
              <w:t>62,14</w:t>
            </w:r>
          </w:p>
        </w:tc>
        <w:tc>
          <w:tcPr>
            <w:tcW w:w="820" w:type="dxa"/>
            <w:textDirection w:val="btLr"/>
          </w:tcPr>
          <w:p w:rsidR="00554803" w:rsidRPr="00554803" w:rsidRDefault="00554803" w:rsidP="00877ED6">
            <w:pPr>
              <w:pStyle w:val="afe"/>
              <w:widowControl w:val="0"/>
              <w:ind w:left="113" w:right="113"/>
            </w:pPr>
            <w:r w:rsidRPr="00554803">
              <w:t>+ 0,72</w:t>
            </w:r>
          </w:p>
        </w:tc>
        <w:tc>
          <w:tcPr>
            <w:tcW w:w="899" w:type="dxa"/>
            <w:textDirection w:val="btLr"/>
          </w:tcPr>
          <w:p w:rsidR="00554803" w:rsidRPr="00554803" w:rsidRDefault="00554803" w:rsidP="00877ED6">
            <w:pPr>
              <w:pStyle w:val="afe"/>
              <w:widowControl w:val="0"/>
              <w:ind w:left="113" w:right="113"/>
            </w:pPr>
            <w:r w:rsidRPr="00554803">
              <w:t>61,86</w:t>
            </w:r>
          </w:p>
        </w:tc>
        <w:tc>
          <w:tcPr>
            <w:tcW w:w="690" w:type="dxa"/>
            <w:textDirection w:val="btLr"/>
          </w:tcPr>
          <w:p w:rsidR="00554803" w:rsidRPr="00554803" w:rsidRDefault="00554803" w:rsidP="00877ED6">
            <w:pPr>
              <w:pStyle w:val="afe"/>
              <w:widowControl w:val="0"/>
              <w:ind w:left="113" w:right="113"/>
            </w:pPr>
            <w:r w:rsidRPr="00554803">
              <w:t xml:space="preserve"> - 0,28</w:t>
            </w:r>
          </w:p>
        </w:tc>
      </w:tr>
      <w:tr w:rsidR="00554803" w:rsidRPr="00554803">
        <w:trPr>
          <w:cantSplit/>
          <w:trHeight w:val="1134"/>
        </w:trPr>
        <w:tc>
          <w:tcPr>
            <w:tcW w:w="2819" w:type="dxa"/>
          </w:tcPr>
          <w:p w:rsidR="00554803" w:rsidRPr="00554803" w:rsidRDefault="00554803" w:rsidP="00877ED6">
            <w:pPr>
              <w:pStyle w:val="afe"/>
              <w:widowControl w:val="0"/>
            </w:pPr>
            <w:r w:rsidRPr="00554803">
              <w:t>Фонд в МБП</w:t>
            </w:r>
          </w:p>
        </w:tc>
        <w:tc>
          <w:tcPr>
            <w:tcW w:w="686" w:type="dxa"/>
            <w:textDirection w:val="btLr"/>
          </w:tcPr>
          <w:p w:rsidR="00554803" w:rsidRPr="00554803" w:rsidRDefault="00554803" w:rsidP="00877ED6">
            <w:pPr>
              <w:pStyle w:val="afe"/>
              <w:widowControl w:val="0"/>
              <w:ind w:left="113" w:right="113"/>
            </w:pPr>
            <w:r w:rsidRPr="00554803">
              <w:t>0710</w:t>
            </w:r>
          </w:p>
        </w:tc>
        <w:tc>
          <w:tcPr>
            <w:tcW w:w="937" w:type="dxa"/>
            <w:textDirection w:val="btLr"/>
          </w:tcPr>
          <w:p w:rsidR="00554803" w:rsidRPr="00554803" w:rsidRDefault="00554803" w:rsidP="00877ED6">
            <w:pPr>
              <w:pStyle w:val="afe"/>
              <w:widowControl w:val="0"/>
              <w:ind w:left="113" w:right="113"/>
            </w:pPr>
            <w:r w:rsidRPr="00554803">
              <w:t>2,90</w:t>
            </w:r>
          </w:p>
        </w:tc>
        <w:tc>
          <w:tcPr>
            <w:tcW w:w="860" w:type="dxa"/>
            <w:textDirection w:val="btLr"/>
          </w:tcPr>
          <w:p w:rsidR="00554803" w:rsidRPr="00554803" w:rsidRDefault="00554803" w:rsidP="00877ED6">
            <w:pPr>
              <w:pStyle w:val="afe"/>
              <w:widowControl w:val="0"/>
              <w:ind w:left="113" w:right="113"/>
            </w:pPr>
            <w:r w:rsidRPr="00554803">
              <w:t>2,90</w:t>
            </w:r>
          </w:p>
        </w:tc>
        <w:tc>
          <w:tcPr>
            <w:tcW w:w="860" w:type="dxa"/>
            <w:textDirection w:val="btLr"/>
          </w:tcPr>
          <w:p w:rsidR="00554803" w:rsidRPr="00554803" w:rsidRDefault="00554803" w:rsidP="00877ED6">
            <w:pPr>
              <w:pStyle w:val="afe"/>
              <w:widowControl w:val="0"/>
              <w:ind w:left="113" w:right="113"/>
            </w:pPr>
            <w:r w:rsidRPr="00554803">
              <w:t>0</w:t>
            </w:r>
          </w:p>
        </w:tc>
        <w:tc>
          <w:tcPr>
            <w:tcW w:w="809" w:type="dxa"/>
            <w:textDirection w:val="btLr"/>
          </w:tcPr>
          <w:p w:rsidR="00554803" w:rsidRPr="00554803" w:rsidRDefault="00554803" w:rsidP="00877ED6">
            <w:pPr>
              <w:pStyle w:val="afe"/>
              <w:widowControl w:val="0"/>
              <w:ind w:left="113" w:right="113"/>
            </w:pPr>
            <w:r w:rsidRPr="00554803">
              <w:t>1,81</w:t>
            </w:r>
          </w:p>
        </w:tc>
        <w:tc>
          <w:tcPr>
            <w:tcW w:w="820" w:type="dxa"/>
            <w:textDirection w:val="btLr"/>
          </w:tcPr>
          <w:p w:rsidR="00554803" w:rsidRPr="00554803" w:rsidRDefault="00554803" w:rsidP="00877ED6">
            <w:pPr>
              <w:pStyle w:val="afe"/>
              <w:widowControl w:val="0"/>
              <w:ind w:left="113" w:right="113"/>
            </w:pPr>
            <w:r w:rsidRPr="00554803">
              <w:t xml:space="preserve"> - 1,09</w:t>
            </w:r>
          </w:p>
        </w:tc>
        <w:tc>
          <w:tcPr>
            <w:tcW w:w="899" w:type="dxa"/>
            <w:textDirection w:val="btLr"/>
          </w:tcPr>
          <w:p w:rsidR="00554803" w:rsidRPr="00554803" w:rsidRDefault="00554803" w:rsidP="00877ED6">
            <w:pPr>
              <w:pStyle w:val="afe"/>
              <w:widowControl w:val="0"/>
              <w:ind w:left="113" w:right="113"/>
            </w:pPr>
            <w:r w:rsidRPr="00554803">
              <w:t>2,32</w:t>
            </w:r>
          </w:p>
        </w:tc>
        <w:tc>
          <w:tcPr>
            <w:tcW w:w="690" w:type="dxa"/>
            <w:textDirection w:val="btLr"/>
          </w:tcPr>
          <w:p w:rsidR="00554803" w:rsidRPr="00554803" w:rsidRDefault="00554803" w:rsidP="00877ED6">
            <w:pPr>
              <w:pStyle w:val="afe"/>
              <w:widowControl w:val="0"/>
              <w:ind w:left="113" w:right="113"/>
            </w:pPr>
            <w:r w:rsidRPr="00554803">
              <w:t>+ 0,51</w:t>
            </w:r>
          </w:p>
        </w:tc>
      </w:tr>
      <w:tr w:rsidR="00554803" w:rsidRPr="00554803">
        <w:trPr>
          <w:cantSplit/>
          <w:trHeight w:val="1134"/>
        </w:trPr>
        <w:tc>
          <w:tcPr>
            <w:tcW w:w="2819" w:type="dxa"/>
          </w:tcPr>
          <w:p w:rsidR="00554803" w:rsidRPr="00554803" w:rsidRDefault="00554803" w:rsidP="00877ED6">
            <w:pPr>
              <w:pStyle w:val="afe"/>
              <w:widowControl w:val="0"/>
            </w:pPr>
            <w:r w:rsidRPr="00554803">
              <w:t>Целевые средства на содержание учреждения</w:t>
            </w:r>
          </w:p>
        </w:tc>
        <w:tc>
          <w:tcPr>
            <w:tcW w:w="686" w:type="dxa"/>
            <w:textDirection w:val="btLr"/>
          </w:tcPr>
          <w:p w:rsidR="00554803" w:rsidRPr="00554803" w:rsidRDefault="00554803" w:rsidP="00877ED6">
            <w:pPr>
              <w:pStyle w:val="afe"/>
              <w:widowControl w:val="0"/>
              <w:ind w:left="113" w:right="113"/>
            </w:pPr>
            <w:r w:rsidRPr="00554803">
              <w:t>0720</w:t>
            </w:r>
          </w:p>
        </w:tc>
        <w:tc>
          <w:tcPr>
            <w:tcW w:w="937" w:type="dxa"/>
            <w:textDirection w:val="btLr"/>
          </w:tcPr>
          <w:p w:rsidR="00554803" w:rsidRPr="00554803" w:rsidRDefault="00554803" w:rsidP="00877ED6">
            <w:pPr>
              <w:pStyle w:val="afe"/>
              <w:widowControl w:val="0"/>
              <w:ind w:left="113" w:right="113"/>
            </w:pPr>
            <w:r w:rsidRPr="00554803">
              <w:t>0</w:t>
            </w:r>
          </w:p>
        </w:tc>
        <w:tc>
          <w:tcPr>
            <w:tcW w:w="860" w:type="dxa"/>
            <w:textDirection w:val="btLr"/>
          </w:tcPr>
          <w:p w:rsidR="00554803" w:rsidRPr="00554803" w:rsidRDefault="00554803" w:rsidP="00877ED6">
            <w:pPr>
              <w:pStyle w:val="afe"/>
              <w:widowControl w:val="0"/>
              <w:ind w:left="113" w:right="113"/>
            </w:pPr>
            <w:r w:rsidRPr="00554803">
              <w:t>0</w:t>
            </w:r>
          </w:p>
        </w:tc>
        <w:tc>
          <w:tcPr>
            <w:tcW w:w="860" w:type="dxa"/>
            <w:textDirection w:val="btLr"/>
          </w:tcPr>
          <w:p w:rsidR="00554803" w:rsidRPr="00554803" w:rsidRDefault="00554803" w:rsidP="00877ED6">
            <w:pPr>
              <w:pStyle w:val="afe"/>
              <w:widowControl w:val="0"/>
              <w:ind w:left="113" w:right="113"/>
            </w:pPr>
            <w:r w:rsidRPr="00554803">
              <w:t>0</w:t>
            </w:r>
          </w:p>
        </w:tc>
        <w:tc>
          <w:tcPr>
            <w:tcW w:w="809" w:type="dxa"/>
            <w:textDirection w:val="btLr"/>
          </w:tcPr>
          <w:p w:rsidR="00554803" w:rsidRPr="00554803" w:rsidRDefault="00554803" w:rsidP="00877ED6">
            <w:pPr>
              <w:pStyle w:val="afe"/>
              <w:widowControl w:val="0"/>
              <w:ind w:left="113" w:right="113"/>
            </w:pPr>
            <w:r w:rsidRPr="00554803">
              <w:t>0</w:t>
            </w:r>
          </w:p>
        </w:tc>
        <w:tc>
          <w:tcPr>
            <w:tcW w:w="820" w:type="dxa"/>
            <w:textDirection w:val="btLr"/>
          </w:tcPr>
          <w:p w:rsidR="00554803" w:rsidRPr="00554803" w:rsidRDefault="00554803" w:rsidP="00877ED6">
            <w:pPr>
              <w:pStyle w:val="afe"/>
              <w:widowControl w:val="0"/>
              <w:ind w:left="113" w:right="113"/>
            </w:pPr>
            <w:r w:rsidRPr="00554803">
              <w:t>0</w:t>
            </w:r>
          </w:p>
        </w:tc>
        <w:tc>
          <w:tcPr>
            <w:tcW w:w="899" w:type="dxa"/>
            <w:textDirection w:val="btLr"/>
          </w:tcPr>
          <w:p w:rsidR="00554803" w:rsidRPr="00554803" w:rsidRDefault="00554803" w:rsidP="00877ED6">
            <w:pPr>
              <w:pStyle w:val="afe"/>
              <w:widowControl w:val="0"/>
              <w:ind w:left="113" w:right="113"/>
            </w:pPr>
            <w:r w:rsidRPr="00554803">
              <w:t>0,16</w:t>
            </w:r>
          </w:p>
        </w:tc>
        <w:tc>
          <w:tcPr>
            <w:tcW w:w="690" w:type="dxa"/>
            <w:textDirection w:val="btLr"/>
          </w:tcPr>
          <w:p w:rsidR="00554803" w:rsidRPr="00554803" w:rsidRDefault="00554803" w:rsidP="00877ED6">
            <w:pPr>
              <w:pStyle w:val="afe"/>
              <w:widowControl w:val="0"/>
              <w:ind w:left="113" w:right="113"/>
            </w:pPr>
            <w:r w:rsidRPr="00554803">
              <w:t>+ 0,16</w:t>
            </w:r>
          </w:p>
        </w:tc>
      </w:tr>
      <w:tr w:rsidR="00554803" w:rsidRPr="00554803">
        <w:trPr>
          <w:cantSplit/>
          <w:trHeight w:val="1134"/>
        </w:trPr>
        <w:tc>
          <w:tcPr>
            <w:tcW w:w="2819" w:type="dxa"/>
          </w:tcPr>
          <w:p w:rsidR="00554803" w:rsidRPr="00554803" w:rsidRDefault="00554803" w:rsidP="00877ED6">
            <w:pPr>
              <w:pStyle w:val="afe"/>
              <w:widowControl w:val="0"/>
            </w:pPr>
            <w:r w:rsidRPr="00554803">
              <w:t xml:space="preserve"> Износ основных средств</w:t>
            </w:r>
          </w:p>
        </w:tc>
        <w:tc>
          <w:tcPr>
            <w:tcW w:w="686" w:type="dxa"/>
            <w:textDirection w:val="btLr"/>
          </w:tcPr>
          <w:p w:rsidR="00554803" w:rsidRPr="00554803" w:rsidRDefault="00554803" w:rsidP="00877ED6">
            <w:pPr>
              <w:pStyle w:val="afe"/>
              <w:widowControl w:val="0"/>
              <w:ind w:left="113" w:right="113"/>
            </w:pPr>
            <w:r w:rsidRPr="00554803">
              <w:t>0760</w:t>
            </w:r>
          </w:p>
        </w:tc>
        <w:tc>
          <w:tcPr>
            <w:tcW w:w="937" w:type="dxa"/>
            <w:textDirection w:val="btLr"/>
          </w:tcPr>
          <w:p w:rsidR="00554803" w:rsidRPr="00554803" w:rsidRDefault="00554803" w:rsidP="00877ED6">
            <w:pPr>
              <w:pStyle w:val="afe"/>
              <w:widowControl w:val="0"/>
              <w:ind w:left="113" w:right="113"/>
            </w:pPr>
            <w:r w:rsidRPr="00554803">
              <w:t>28,77</w:t>
            </w:r>
          </w:p>
        </w:tc>
        <w:tc>
          <w:tcPr>
            <w:tcW w:w="860" w:type="dxa"/>
            <w:textDirection w:val="btLr"/>
          </w:tcPr>
          <w:p w:rsidR="00554803" w:rsidRPr="00554803" w:rsidRDefault="00554803" w:rsidP="00877ED6">
            <w:pPr>
              <w:pStyle w:val="afe"/>
              <w:widowControl w:val="0"/>
              <w:ind w:left="113" w:right="113"/>
            </w:pPr>
            <w:r w:rsidRPr="00554803">
              <w:t>29,12</w:t>
            </w:r>
          </w:p>
        </w:tc>
        <w:tc>
          <w:tcPr>
            <w:tcW w:w="860" w:type="dxa"/>
            <w:textDirection w:val="btLr"/>
          </w:tcPr>
          <w:p w:rsidR="00554803" w:rsidRPr="00554803" w:rsidRDefault="00554803" w:rsidP="00877ED6">
            <w:pPr>
              <w:pStyle w:val="afe"/>
              <w:widowControl w:val="0"/>
              <w:ind w:left="113" w:right="113"/>
            </w:pPr>
            <w:r w:rsidRPr="00554803">
              <w:t>+ 0,35</w:t>
            </w:r>
          </w:p>
        </w:tc>
        <w:tc>
          <w:tcPr>
            <w:tcW w:w="809" w:type="dxa"/>
            <w:textDirection w:val="btLr"/>
          </w:tcPr>
          <w:p w:rsidR="00554803" w:rsidRPr="00554803" w:rsidRDefault="00554803" w:rsidP="00877ED6">
            <w:pPr>
              <w:pStyle w:val="afe"/>
              <w:widowControl w:val="0"/>
              <w:ind w:left="113" w:right="113"/>
            </w:pPr>
            <w:r w:rsidRPr="00554803">
              <w:t>31,78</w:t>
            </w:r>
          </w:p>
        </w:tc>
        <w:tc>
          <w:tcPr>
            <w:tcW w:w="820" w:type="dxa"/>
            <w:textDirection w:val="btLr"/>
          </w:tcPr>
          <w:p w:rsidR="00554803" w:rsidRPr="00554803" w:rsidRDefault="00554803" w:rsidP="00877ED6">
            <w:pPr>
              <w:pStyle w:val="afe"/>
              <w:widowControl w:val="0"/>
              <w:ind w:left="113" w:right="113"/>
            </w:pPr>
            <w:r w:rsidRPr="00554803">
              <w:t>+ 2,66</w:t>
            </w:r>
          </w:p>
        </w:tc>
        <w:tc>
          <w:tcPr>
            <w:tcW w:w="899" w:type="dxa"/>
            <w:textDirection w:val="btLr"/>
          </w:tcPr>
          <w:p w:rsidR="00554803" w:rsidRPr="00554803" w:rsidRDefault="00554803" w:rsidP="00877ED6">
            <w:pPr>
              <w:pStyle w:val="afe"/>
              <w:widowControl w:val="0"/>
              <w:ind w:left="113" w:right="113"/>
            </w:pPr>
            <w:r w:rsidRPr="00554803">
              <w:t>32,26</w:t>
            </w:r>
          </w:p>
        </w:tc>
        <w:tc>
          <w:tcPr>
            <w:tcW w:w="690" w:type="dxa"/>
            <w:textDirection w:val="btLr"/>
          </w:tcPr>
          <w:p w:rsidR="00554803" w:rsidRPr="00554803" w:rsidRDefault="00554803" w:rsidP="00877ED6">
            <w:pPr>
              <w:pStyle w:val="afe"/>
              <w:widowControl w:val="0"/>
              <w:ind w:left="113" w:right="113"/>
            </w:pPr>
            <w:r w:rsidRPr="00554803">
              <w:t>+ 0,48</w:t>
            </w:r>
          </w:p>
        </w:tc>
      </w:tr>
      <w:tr w:rsidR="00554803" w:rsidRPr="00554803" w:rsidTr="00877ED6">
        <w:trPr>
          <w:cantSplit/>
          <w:trHeight w:val="392"/>
        </w:trPr>
        <w:tc>
          <w:tcPr>
            <w:tcW w:w="2819" w:type="dxa"/>
          </w:tcPr>
          <w:p w:rsidR="00554803" w:rsidRPr="00554803" w:rsidRDefault="00554803" w:rsidP="00877ED6">
            <w:pPr>
              <w:pStyle w:val="afe"/>
              <w:widowControl w:val="0"/>
            </w:pPr>
            <w:r w:rsidRPr="00554803">
              <w:t>3. Расчеты</w:t>
            </w:r>
          </w:p>
        </w:tc>
        <w:tc>
          <w:tcPr>
            <w:tcW w:w="686" w:type="dxa"/>
            <w:textDirection w:val="btLr"/>
          </w:tcPr>
          <w:p w:rsidR="00554803" w:rsidRPr="00554803" w:rsidRDefault="00554803" w:rsidP="00877ED6">
            <w:pPr>
              <w:pStyle w:val="afe"/>
              <w:widowControl w:val="0"/>
              <w:ind w:left="113" w:right="113"/>
            </w:pPr>
          </w:p>
        </w:tc>
        <w:tc>
          <w:tcPr>
            <w:tcW w:w="937"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09" w:type="dxa"/>
            <w:textDirection w:val="btLr"/>
          </w:tcPr>
          <w:p w:rsidR="00554803" w:rsidRPr="00554803" w:rsidRDefault="00554803" w:rsidP="00877ED6">
            <w:pPr>
              <w:pStyle w:val="afe"/>
              <w:widowControl w:val="0"/>
              <w:ind w:left="113" w:right="113"/>
            </w:pPr>
          </w:p>
        </w:tc>
        <w:tc>
          <w:tcPr>
            <w:tcW w:w="820" w:type="dxa"/>
            <w:textDirection w:val="btLr"/>
          </w:tcPr>
          <w:p w:rsidR="00554803" w:rsidRPr="00554803" w:rsidRDefault="00554803" w:rsidP="00877ED6">
            <w:pPr>
              <w:pStyle w:val="afe"/>
              <w:widowControl w:val="0"/>
              <w:ind w:left="113" w:right="113"/>
            </w:pPr>
          </w:p>
        </w:tc>
        <w:tc>
          <w:tcPr>
            <w:tcW w:w="899" w:type="dxa"/>
            <w:textDirection w:val="btLr"/>
          </w:tcPr>
          <w:p w:rsidR="00554803" w:rsidRPr="00554803" w:rsidRDefault="00554803" w:rsidP="00877ED6">
            <w:pPr>
              <w:pStyle w:val="afe"/>
              <w:widowControl w:val="0"/>
              <w:ind w:left="113" w:right="113"/>
            </w:pPr>
          </w:p>
        </w:tc>
        <w:tc>
          <w:tcPr>
            <w:tcW w:w="690" w:type="dxa"/>
            <w:textDirection w:val="btLr"/>
          </w:tcPr>
          <w:p w:rsidR="00554803" w:rsidRPr="00554803" w:rsidRDefault="00554803" w:rsidP="00877ED6">
            <w:pPr>
              <w:pStyle w:val="afe"/>
              <w:widowControl w:val="0"/>
              <w:ind w:left="113" w:right="113"/>
            </w:pPr>
          </w:p>
        </w:tc>
      </w:tr>
      <w:tr w:rsidR="00554803" w:rsidRPr="00554803">
        <w:trPr>
          <w:cantSplit/>
          <w:trHeight w:val="1134"/>
        </w:trPr>
        <w:tc>
          <w:tcPr>
            <w:tcW w:w="2819" w:type="dxa"/>
          </w:tcPr>
          <w:p w:rsidR="00554803" w:rsidRPr="00554803" w:rsidRDefault="00554803" w:rsidP="00877ED6">
            <w:pPr>
              <w:pStyle w:val="afe"/>
              <w:widowControl w:val="0"/>
            </w:pPr>
            <w:r w:rsidRPr="00554803">
              <w:t>Расчеты с подотчетными лицами</w:t>
            </w:r>
          </w:p>
        </w:tc>
        <w:tc>
          <w:tcPr>
            <w:tcW w:w="686" w:type="dxa"/>
            <w:textDirection w:val="btLr"/>
          </w:tcPr>
          <w:p w:rsidR="00554803" w:rsidRPr="00554803" w:rsidRDefault="00554803" w:rsidP="00877ED6">
            <w:pPr>
              <w:pStyle w:val="afe"/>
              <w:widowControl w:val="0"/>
              <w:ind w:left="113" w:right="113"/>
            </w:pPr>
            <w:r w:rsidRPr="00554803">
              <w:t>0800</w:t>
            </w:r>
          </w:p>
        </w:tc>
        <w:tc>
          <w:tcPr>
            <w:tcW w:w="937" w:type="dxa"/>
            <w:textDirection w:val="btLr"/>
          </w:tcPr>
          <w:p w:rsidR="00554803" w:rsidRPr="00554803" w:rsidRDefault="00554803" w:rsidP="00877ED6">
            <w:pPr>
              <w:pStyle w:val="afe"/>
              <w:widowControl w:val="0"/>
              <w:ind w:left="113" w:right="113"/>
            </w:pPr>
            <w:r w:rsidRPr="00554803">
              <w:t>0,06</w:t>
            </w:r>
          </w:p>
        </w:tc>
        <w:tc>
          <w:tcPr>
            <w:tcW w:w="860" w:type="dxa"/>
            <w:textDirection w:val="btLr"/>
          </w:tcPr>
          <w:p w:rsidR="00554803" w:rsidRPr="00554803" w:rsidRDefault="00554803" w:rsidP="00877ED6">
            <w:pPr>
              <w:pStyle w:val="afe"/>
              <w:widowControl w:val="0"/>
              <w:ind w:left="113" w:right="113"/>
            </w:pPr>
            <w:r w:rsidRPr="00554803">
              <w:t>0,08</w:t>
            </w:r>
          </w:p>
        </w:tc>
        <w:tc>
          <w:tcPr>
            <w:tcW w:w="860" w:type="dxa"/>
            <w:textDirection w:val="btLr"/>
          </w:tcPr>
          <w:p w:rsidR="00554803" w:rsidRPr="00554803" w:rsidRDefault="00554803" w:rsidP="00877ED6">
            <w:pPr>
              <w:pStyle w:val="afe"/>
              <w:widowControl w:val="0"/>
              <w:ind w:left="113" w:right="113"/>
            </w:pPr>
            <w:r w:rsidRPr="00554803">
              <w:t>+ 0,02</w:t>
            </w:r>
          </w:p>
        </w:tc>
        <w:tc>
          <w:tcPr>
            <w:tcW w:w="809" w:type="dxa"/>
            <w:textDirection w:val="btLr"/>
          </w:tcPr>
          <w:p w:rsidR="00554803" w:rsidRPr="00554803" w:rsidRDefault="00554803" w:rsidP="00877ED6">
            <w:pPr>
              <w:pStyle w:val="afe"/>
              <w:widowControl w:val="0"/>
              <w:ind w:left="113" w:right="113"/>
            </w:pPr>
            <w:r w:rsidRPr="00554803">
              <w:t>0,01</w:t>
            </w:r>
          </w:p>
        </w:tc>
        <w:tc>
          <w:tcPr>
            <w:tcW w:w="820" w:type="dxa"/>
            <w:textDirection w:val="btLr"/>
          </w:tcPr>
          <w:p w:rsidR="00554803" w:rsidRPr="00554803" w:rsidRDefault="00554803" w:rsidP="00877ED6">
            <w:pPr>
              <w:pStyle w:val="afe"/>
              <w:widowControl w:val="0"/>
              <w:ind w:left="113" w:right="113"/>
            </w:pPr>
            <w:r w:rsidRPr="00554803">
              <w:t xml:space="preserve"> - 0,07</w:t>
            </w:r>
          </w:p>
        </w:tc>
        <w:tc>
          <w:tcPr>
            <w:tcW w:w="899" w:type="dxa"/>
            <w:textDirection w:val="btLr"/>
          </w:tcPr>
          <w:p w:rsidR="00554803" w:rsidRPr="00554803" w:rsidRDefault="00554803" w:rsidP="00877ED6">
            <w:pPr>
              <w:pStyle w:val="afe"/>
              <w:widowControl w:val="0"/>
              <w:ind w:left="113" w:right="113"/>
            </w:pPr>
            <w:r w:rsidRPr="00554803">
              <w:t>0</w:t>
            </w:r>
          </w:p>
        </w:tc>
        <w:tc>
          <w:tcPr>
            <w:tcW w:w="690" w:type="dxa"/>
            <w:textDirection w:val="btLr"/>
          </w:tcPr>
          <w:p w:rsidR="00554803" w:rsidRPr="00554803" w:rsidRDefault="00554803" w:rsidP="00877ED6">
            <w:pPr>
              <w:pStyle w:val="afe"/>
              <w:widowControl w:val="0"/>
              <w:ind w:left="113" w:right="113"/>
            </w:pPr>
            <w:r w:rsidRPr="00554803">
              <w:t>+ 0,01</w:t>
            </w:r>
          </w:p>
        </w:tc>
      </w:tr>
      <w:tr w:rsidR="00554803" w:rsidRPr="00554803">
        <w:trPr>
          <w:cantSplit/>
          <w:trHeight w:val="1134"/>
        </w:trPr>
        <w:tc>
          <w:tcPr>
            <w:tcW w:w="2819" w:type="dxa"/>
          </w:tcPr>
          <w:p w:rsidR="00554803" w:rsidRPr="00554803" w:rsidRDefault="00554803" w:rsidP="00877ED6">
            <w:pPr>
              <w:pStyle w:val="afe"/>
              <w:widowControl w:val="0"/>
            </w:pPr>
            <w:r w:rsidRPr="00554803">
              <w:t>Расчеты по платежам в бюджет</w:t>
            </w:r>
          </w:p>
        </w:tc>
        <w:tc>
          <w:tcPr>
            <w:tcW w:w="686" w:type="dxa"/>
            <w:textDirection w:val="btLr"/>
          </w:tcPr>
          <w:p w:rsidR="00554803" w:rsidRPr="00554803" w:rsidRDefault="00554803" w:rsidP="00877ED6">
            <w:pPr>
              <w:pStyle w:val="afe"/>
              <w:widowControl w:val="0"/>
              <w:ind w:left="113" w:right="113"/>
            </w:pPr>
            <w:r w:rsidRPr="00554803">
              <w:t>0820</w:t>
            </w:r>
          </w:p>
        </w:tc>
        <w:tc>
          <w:tcPr>
            <w:tcW w:w="937" w:type="dxa"/>
            <w:textDirection w:val="btLr"/>
          </w:tcPr>
          <w:p w:rsidR="00554803" w:rsidRPr="00554803" w:rsidRDefault="00554803" w:rsidP="00877ED6">
            <w:pPr>
              <w:pStyle w:val="afe"/>
              <w:widowControl w:val="0"/>
              <w:ind w:left="113" w:right="113"/>
            </w:pPr>
            <w:r w:rsidRPr="00554803">
              <w:t>0,003</w:t>
            </w:r>
          </w:p>
        </w:tc>
        <w:tc>
          <w:tcPr>
            <w:tcW w:w="860" w:type="dxa"/>
            <w:textDirection w:val="btLr"/>
          </w:tcPr>
          <w:p w:rsidR="00554803" w:rsidRPr="00554803" w:rsidRDefault="00554803" w:rsidP="00877ED6">
            <w:pPr>
              <w:pStyle w:val="afe"/>
              <w:widowControl w:val="0"/>
              <w:ind w:left="113" w:right="113"/>
            </w:pPr>
            <w:r w:rsidRPr="00554803">
              <w:t>0,11</w:t>
            </w:r>
          </w:p>
        </w:tc>
        <w:tc>
          <w:tcPr>
            <w:tcW w:w="860" w:type="dxa"/>
            <w:textDirection w:val="btLr"/>
          </w:tcPr>
          <w:p w:rsidR="00554803" w:rsidRPr="00554803" w:rsidRDefault="00554803" w:rsidP="00877ED6">
            <w:pPr>
              <w:pStyle w:val="afe"/>
              <w:widowControl w:val="0"/>
              <w:ind w:left="113" w:right="113"/>
            </w:pPr>
            <w:r w:rsidRPr="00554803">
              <w:t>+ 0,107</w:t>
            </w:r>
          </w:p>
        </w:tc>
        <w:tc>
          <w:tcPr>
            <w:tcW w:w="809" w:type="dxa"/>
            <w:textDirection w:val="btLr"/>
          </w:tcPr>
          <w:p w:rsidR="00554803" w:rsidRPr="00554803" w:rsidRDefault="00554803" w:rsidP="00877ED6">
            <w:pPr>
              <w:pStyle w:val="afe"/>
              <w:widowControl w:val="0"/>
              <w:ind w:left="113" w:right="113"/>
            </w:pPr>
            <w:r w:rsidRPr="00554803">
              <w:t>0,05</w:t>
            </w:r>
          </w:p>
        </w:tc>
        <w:tc>
          <w:tcPr>
            <w:tcW w:w="820" w:type="dxa"/>
            <w:textDirection w:val="btLr"/>
          </w:tcPr>
          <w:p w:rsidR="00554803" w:rsidRPr="00554803" w:rsidRDefault="00554803" w:rsidP="00877ED6">
            <w:pPr>
              <w:pStyle w:val="afe"/>
              <w:widowControl w:val="0"/>
              <w:ind w:left="113" w:right="113"/>
            </w:pPr>
            <w:r w:rsidRPr="00554803">
              <w:t xml:space="preserve"> - 0,06</w:t>
            </w:r>
          </w:p>
        </w:tc>
        <w:tc>
          <w:tcPr>
            <w:tcW w:w="899" w:type="dxa"/>
            <w:textDirection w:val="btLr"/>
          </w:tcPr>
          <w:p w:rsidR="00554803" w:rsidRPr="00554803" w:rsidRDefault="00554803" w:rsidP="00877ED6">
            <w:pPr>
              <w:pStyle w:val="afe"/>
              <w:widowControl w:val="0"/>
              <w:ind w:left="113" w:right="113"/>
            </w:pPr>
            <w:r w:rsidRPr="00554803">
              <w:t>0,05</w:t>
            </w:r>
          </w:p>
        </w:tc>
        <w:tc>
          <w:tcPr>
            <w:tcW w:w="690" w:type="dxa"/>
            <w:textDirection w:val="btLr"/>
          </w:tcPr>
          <w:p w:rsidR="00554803" w:rsidRPr="00554803" w:rsidRDefault="00554803" w:rsidP="00877ED6">
            <w:pPr>
              <w:pStyle w:val="afe"/>
              <w:widowControl w:val="0"/>
              <w:ind w:left="113" w:right="113"/>
            </w:pPr>
            <w:r w:rsidRPr="00554803">
              <w:t>-</w:t>
            </w:r>
          </w:p>
        </w:tc>
      </w:tr>
      <w:tr w:rsidR="00554803" w:rsidRPr="00554803">
        <w:trPr>
          <w:cantSplit/>
          <w:trHeight w:val="1134"/>
        </w:trPr>
        <w:tc>
          <w:tcPr>
            <w:tcW w:w="2819" w:type="dxa"/>
          </w:tcPr>
          <w:p w:rsidR="00554803" w:rsidRPr="00554803" w:rsidRDefault="00554803" w:rsidP="00877ED6">
            <w:pPr>
              <w:pStyle w:val="afe"/>
              <w:widowControl w:val="0"/>
            </w:pPr>
            <w:r w:rsidRPr="00554803">
              <w:t>Расчеты с прочими дебиторами и кредиторами</w:t>
            </w:r>
          </w:p>
        </w:tc>
        <w:tc>
          <w:tcPr>
            <w:tcW w:w="686" w:type="dxa"/>
            <w:textDirection w:val="btLr"/>
          </w:tcPr>
          <w:p w:rsidR="00554803" w:rsidRPr="00554803" w:rsidRDefault="00554803" w:rsidP="00877ED6">
            <w:pPr>
              <w:pStyle w:val="afe"/>
              <w:widowControl w:val="0"/>
              <w:ind w:left="113" w:right="113"/>
            </w:pPr>
            <w:r w:rsidRPr="00554803">
              <w:t>0860</w:t>
            </w:r>
          </w:p>
        </w:tc>
        <w:tc>
          <w:tcPr>
            <w:tcW w:w="937" w:type="dxa"/>
            <w:textDirection w:val="btLr"/>
          </w:tcPr>
          <w:p w:rsidR="00554803" w:rsidRPr="00554803" w:rsidRDefault="00554803" w:rsidP="00877ED6">
            <w:pPr>
              <w:pStyle w:val="afe"/>
              <w:widowControl w:val="0"/>
              <w:ind w:left="113" w:right="113"/>
            </w:pPr>
            <w:r w:rsidRPr="00554803">
              <w:t>4,33</w:t>
            </w:r>
          </w:p>
        </w:tc>
        <w:tc>
          <w:tcPr>
            <w:tcW w:w="860" w:type="dxa"/>
            <w:textDirection w:val="btLr"/>
          </w:tcPr>
          <w:p w:rsidR="00554803" w:rsidRPr="00554803" w:rsidRDefault="00554803" w:rsidP="00877ED6">
            <w:pPr>
              <w:pStyle w:val="afe"/>
              <w:widowControl w:val="0"/>
              <w:ind w:left="113" w:right="113"/>
            </w:pPr>
            <w:r w:rsidRPr="00554803">
              <w:t>4,22</w:t>
            </w:r>
          </w:p>
        </w:tc>
        <w:tc>
          <w:tcPr>
            <w:tcW w:w="860" w:type="dxa"/>
            <w:textDirection w:val="btLr"/>
          </w:tcPr>
          <w:p w:rsidR="00554803" w:rsidRPr="00554803" w:rsidRDefault="00554803" w:rsidP="00877ED6">
            <w:pPr>
              <w:pStyle w:val="afe"/>
              <w:widowControl w:val="0"/>
              <w:ind w:left="113" w:right="113"/>
            </w:pPr>
            <w:r w:rsidRPr="00554803">
              <w:t xml:space="preserve"> - 0,11</w:t>
            </w:r>
          </w:p>
        </w:tc>
        <w:tc>
          <w:tcPr>
            <w:tcW w:w="809" w:type="dxa"/>
            <w:textDirection w:val="btLr"/>
          </w:tcPr>
          <w:p w:rsidR="00554803" w:rsidRPr="00554803" w:rsidRDefault="00554803" w:rsidP="00877ED6">
            <w:pPr>
              <w:pStyle w:val="afe"/>
              <w:widowControl w:val="0"/>
              <w:ind w:left="113" w:right="113"/>
            </w:pPr>
            <w:r w:rsidRPr="00554803">
              <w:t>2,43</w:t>
            </w:r>
          </w:p>
        </w:tc>
        <w:tc>
          <w:tcPr>
            <w:tcW w:w="820" w:type="dxa"/>
            <w:textDirection w:val="btLr"/>
          </w:tcPr>
          <w:p w:rsidR="00554803" w:rsidRPr="00554803" w:rsidRDefault="00554803" w:rsidP="00877ED6">
            <w:pPr>
              <w:pStyle w:val="afe"/>
              <w:widowControl w:val="0"/>
              <w:ind w:left="113" w:right="113"/>
            </w:pPr>
            <w:r w:rsidRPr="00554803">
              <w:t xml:space="preserve"> - 1,79</w:t>
            </w:r>
          </w:p>
        </w:tc>
        <w:tc>
          <w:tcPr>
            <w:tcW w:w="899" w:type="dxa"/>
            <w:textDirection w:val="btLr"/>
          </w:tcPr>
          <w:p w:rsidR="00554803" w:rsidRPr="00554803" w:rsidRDefault="00554803" w:rsidP="00877ED6">
            <w:pPr>
              <w:pStyle w:val="afe"/>
              <w:widowControl w:val="0"/>
              <w:ind w:left="113" w:right="113"/>
            </w:pPr>
            <w:r w:rsidRPr="00554803">
              <w:t>1,24</w:t>
            </w:r>
          </w:p>
        </w:tc>
        <w:tc>
          <w:tcPr>
            <w:tcW w:w="690" w:type="dxa"/>
            <w:textDirection w:val="btLr"/>
          </w:tcPr>
          <w:p w:rsidR="00554803" w:rsidRPr="00554803" w:rsidRDefault="00554803" w:rsidP="00877ED6">
            <w:pPr>
              <w:pStyle w:val="afe"/>
              <w:widowControl w:val="0"/>
              <w:ind w:left="113" w:right="113"/>
            </w:pPr>
            <w:r w:rsidRPr="00554803">
              <w:t xml:space="preserve"> - 1</w:t>
            </w:r>
            <w:r>
              <w:t>, 19</w:t>
            </w:r>
          </w:p>
        </w:tc>
      </w:tr>
      <w:tr w:rsidR="00554803" w:rsidRPr="00554803">
        <w:trPr>
          <w:cantSplit/>
          <w:trHeight w:val="1134"/>
        </w:trPr>
        <w:tc>
          <w:tcPr>
            <w:tcW w:w="2819" w:type="dxa"/>
          </w:tcPr>
          <w:p w:rsidR="00554803" w:rsidRPr="00554803" w:rsidRDefault="00554803" w:rsidP="00877ED6">
            <w:pPr>
              <w:pStyle w:val="afe"/>
              <w:widowControl w:val="0"/>
            </w:pPr>
            <w:r w:rsidRPr="00554803">
              <w:t>Расчеты по оплате труда</w:t>
            </w:r>
          </w:p>
        </w:tc>
        <w:tc>
          <w:tcPr>
            <w:tcW w:w="686" w:type="dxa"/>
            <w:textDirection w:val="btLr"/>
          </w:tcPr>
          <w:p w:rsidR="00554803" w:rsidRPr="00554803" w:rsidRDefault="00554803" w:rsidP="00877ED6">
            <w:pPr>
              <w:pStyle w:val="afe"/>
              <w:widowControl w:val="0"/>
              <w:ind w:left="113" w:right="113"/>
            </w:pPr>
            <w:r w:rsidRPr="00554803">
              <w:t>0870</w:t>
            </w:r>
          </w:p>
        </w:tc>
        <w:tc>
          <w:tcPr>
            <w:tcW w:w="937" w:type="dxa"/>
            <w:textDirection w:val="btLr"/>
          </w:tcPr>
          <w:p w:rsidR="00554803" w:rsidRPr="00554803" w:rsidRDefault="00554803" w:rsidP="00877ED6">
            <w:pPr>
              <w:pStyle w:val="afe"/>
              <w:widowControl w:val="0"/>
              <w:ind w:left="113" w:right="113"/>
            </w:pPr>
            <w:r w:rsidRPr="00554803">
              <w:t>0,02</w:t>
            </w:r>
          </w:p>
        </w:tc>
        <w:tc>
          <w:tcPr>
            <w:tcW w:w="860" w:type="dxa"/>
            <w:textDirection w:val="btLr"/>
          </w:tcPr>
          <w:p w:rsidR="00554803" w:rsidRPr="00554803" w:rsidRDefault="00554803" w:rsidP="00877ED6">
            <w:pPr>
              <w:pStyle w:val="afe"/>
              <w:widowControl w:val="0"/>
              <w:ind w:left="113" w:right="113"/>
            </w:pPr>
            <w:r w:rsidRPr="00554803">
              <w:t>0,70</w:t>
            </w:r>
          </w:p>
        </w:tc>
        <w:tc>
          <w:tcPr>
            <w:tcW w:w="860" w:type="dxa"/>
            <w:textDirection w:val="btLr"/>
          </w:tcPr>
          <w:p w:rsidR="00554803" w:rsidRPr="00554803" w:rsidRDefault="00554803" w:rsidP="00877ED6">
            <w:pPr>
              <w:pStyle w:val="afe"/>
              <w:widowControl w:val="0"/>
              <w:ind w:left="113" w:right="113"/>
            </w:pPr>
            <w:r w:rsidRPr="00554803">
              <w:t>+ 0,68</w:t>
            </w:r>
          </w:p>
        </w:tc>
        <w:tc>
          <w:tcPr>
            <w:tcW w:w="809" w:type="dxa"/>
            <w:textDirection w:val="btLr"/>
          </w:tcPr>
          <w:p w:rsidR="00554803" w:rsidRPr="00554803" w:rsidRDefault="00554803" w:rsidP="00877ED6">
            <w:pPr>
              <w:pStyle w:val="afe"/>
              <w:widowControl w:val="0"/>
              <w:ind w:left="113" w:right="113"/>
            </w:pPr>
            <w:r w:rsidRPr="00554803">
              <w:t>0,42</w:t>
            </w:r>
          </w:p>
        </w:tc>
        <w:tc>
          <w:tcPr>
            <w:tcW w:w="820" w:type="dxa"/>
            <w:textDirection w:val="btLr"/>
          </w:tcPr>
          <w:p w:rsidR="00554803" w:rsidRPr="00554803" w:rsidRDefault="00554803" w:rsidP="00877ED6">
            <w:pPr>
              <w:pStyle w:val="afe"/>
              <w:widowControl w:val="0"/>
              <w:ind w:left="113" w:right="113"/>
            </w:pPr>
            <w:r w:rsidRPr="00554803">
              <w:t xml:space="preserve"> - 0,28</w:t>
            </w:r>
          </w:p>
        </w:tc>
        <w:tc>
          <w:tcPr>
            <w:tcW w:w="899" w:type="dxa"/>
            <w:textDirection w:val="btLr"/>
          </w:tcPr>
          <w:p w:rsidR="00554803" w:rsidRPr="00554803" w:rsidRDefault="00554803" w:rsidP="00877ED6">
            <w:pPr>
              <w:pStyle w:val="afe"/>
              <w:widowControl w:val="0"/>
              <w:ind w:left="113" w:right="113"/>
            </w:pPr>
            <w:r w:rsidRPr="00554803">
              <w:t>0,53</w:t>
            </w:r>
          </w:p>
        </w:tc>
        <w:tc>
          <w:tcPr>
            <w:tcW w:w="690" w:type="dxa"/>
            <w:textDirection w:val="btLr"/>
          </w:tcPr>
          <w:p w:rsidR="00554803" w:rsidRPr="00554803" w:rsidRDefault="00554803" w:rsidP="00877ED6">
            <w:pPr>
              <w:pStyle w:val="afe"/>
              <w:widowControl w:val="0"/>
              <w:ind w:left="113" w:right="113"/>
            </w:pPr>
            <w:r w:rsidRPr="00554803">
              <w:t>+ 0,11</w:t>
            </w:r>
          </w:p>
        </w:tc>
      </w:tr>
      <w:tr w:rsidR="00554803" w:rsidRPr="00554803">
        <w:trPr>
          <w:cantSplit/>
          <w:trHeight w:val="1134"/>
        </w:trPr>
        <w:tc>
          <w:tcPr>
            <w:tcW w:w="2819" w:type="dxa"/>
          </w:tcPr>
          <w:p w:rsidR="00554803" w:rsidRPr="00554803" w:rsidRDefault="00554803" w:rsidP="00877ED6">
            <w:pPr>
              <w:pStyle w:val="afe"/>
              <w:widowControl w:val="0"/>
            </w:pPr>
            <w:r w:rsidRPr="00554803">
              <w:t>Расчеты со стипендиатами</w:t>
            </w:r>
          </w:p>
        </w:tc>
        <w:tc>
          <w:tcPr>
            <w:tcW w:w="686" w:type="dxa"/>
            <w:textDirection w:val="btLr"/>
          </w:tcPr>
          <w:p w:rsidR="00554803" w:rsidRPr="00554803" w:rsidRDefault="00554803" w:rsidP="00877ED6">
            <w:pPr>
              <w:pStyle w:val="afe"/>
              <w:widowControl w:val="0"/>
              <w:ind w:left="113" w:right="113"/>
            </w:pPr>
            <w:r w:rsidRPr="00554803">
              <w:t>0880</w:t>
            </w:r>
          </w:p>
        </w:tc>
        <w:tc>
          <w:tcPr>
            <w:tcW w:w="937" w:type="dxa"/>
            <w:textDirection w:val="btLr"/>
          </w:tcPr>
          <w:p w:rsidR="00554803" w:rsidRPr="00554803" w:rsidRDefault="00554803" w:rsidP="00877ED6">
            <w:pPr>
              <w:pStyle w:val="afe"/>
              <w:widowControl w:val="0"/>
              <w:ind w:left="113" w:right="113"/>
            </w:pPr>
            <w:r w:rsidRPr="00554803">
              <w:t>0,09</w:t>
            </w:r>
          </w:p>
        </w:tc>
        <w:tc>
          <w:tcPr>
            <w:tcW w:w="860" w:type="dxa"/>
            <w:textDirection w:val="btLr"/>
          </w:tcPr>
          <w:p w:rsidR="00554803" w:rsidRPr="00554803" w:rsidRDefault="00554803" w:rsidP="00877ED6">
            <w:pPr>
              <w:pStyle w:val="afe"/>
              <w:widowControl w:val="0"/>
              <w:ind w:left="113" w:right="113"/>
            </w:pPr>
            <w:r w:rsidRPr="00554803">
              <w:t>0,12</w:t>
            </w:r>
          </w:p>
        </w:tc>
        <w:tc>
          <w:tcPr>
            <w:tcW w:w="860" w:type="dxa"/>
            <w:textDirection w:val="btLr"/>
          </w:tcPr>
          <w:p w:rsidR="00554803" w:rsidRPr="00554803" w:rsidRDefault="00554803" w:rsidP="00877ED6">
            <w:pPr>
              <w:pStyle w:val="afe"/>
              <w:widowControl w:val="0"/>
              <w:ind w:left="113" w:right="113"/>
            </w:pPr>
            <w:r w:rsidRPr="00554803">
              <w:t>+ 0,03</w:t>
            </w:r>
          </w:p>
        </w:tc>
        <w:tc>
          <w:tcPr>
            <w:tcW w:w="809" w:type="dxa"/>
            <w:textDirection w:val="btLr"/>
          </w:tcPr>
          <w:p w:rsidR="00554803" w:rsidRPr="00554803" w:rsidRDefault="00554803" w:rsidP="00877ED6">
            <w:pPr>
              <w:pStyle w:val="afe"/>
              <w:widowControl w:val="0"/>
              <w:ind w:left="113" w:right="113"/>
            </w:pPr>
            <w:r w:rsidRPr="00554803">
              <w:t>0,04</w:t>
            </w:r>
          </w:p>
        </w:tc>
        <w:tc>
          <w:tcPr>
            <w:tcW w:w="820" w:type="dxa"/>
            <w:textDirection w:val="btLr"/>
          </w:tcPr>
          <w:p w:rsidR="00554803" w:rsidRPr="00554803" w:rsidRDefault="00554803" w:rsidP="00877ED6">
            <w:pPr>
              <w:pStyle w:val="afe"/>
              <w:widowControl w:val="0"/>
              <w:ind w:left="113" w:right="113"/>
            </w:pPr>
            <w:r w:rsidRPr="00554803">
              <w:t xml:space="preserve"> - 0,08</w:t>
            </w:r>
          </w:p>
        </w:tc>
        <w:tc>
          <w:tcPr>
            <w:tcW w:w="899" w:type="dxa"/>
            <w:textDirection w:val="btLr"/>
          </w:tcPr>
          <w:p w:rsidR="00554803" w:rsidRPr="00554803" w:rsidRDefault="00554803" w:rsidP="00877ED6">
            <w:pPr>
              <w:pStyle w:val="afe"/>
              <w:widowControl w:val="0"/>
              <w:ind w:left="113" w:right="113"/>
            </w:pPr>
            <w:r w:rsidRPr="00554803">
              <w:t>0,08</w:t>
            </w:r>
          </w:p>
        </w:tc>
        <w:tc>
          <w:tcPr>
            <w:tcW w:w="690" w:type="dxa"/>
            <w:textDirection w:val="btLr"/>
          </w:tcPr>
          <w:p w:rsidR="00554803" w:rsidRPr="00554803" w:rsidRDefault="00554803" w:rsidP="00877ED6">
            <w:pPr>
              <w:pStyle w:val="afe"/>
              <w:widowControl w:val="0"/>
              <w:ind w:left="113" w:right="113"/>
            </w:pPr>
            <w:r w:rsidRPr="00554803">
              <w:t>+ 0,04</w:t>
            </w:r>
          </w:p>
        </w:tc>
      </w:tr>
      <w:tr w:rsidR="00554803" w:rsidRPr="00554803">
        <w:trPr>
          <w:cantSplit/>
          <w:trHeight w:val="1134"/>
        </w:trPr>
        <w:tc>
          <w:tcPr>
            <w:tcW w:w="2819" w:type="dxa"/>
          </w:tcPr>
          <w:p w:rsidR="00554803" w:rsidRPr="00554803" w:rsidRDefault="00554803" w:rsidP="00877ED6">
            <w:pPr>
              <w:pStyle w:val="afe"/>
              <w:widowControl w:val="0"/>
            </w:pPr>
            <w:r w:rsidRPr="00554803">
              <w:t>Расчеты с ФСС</w:t>
            </w:r>
          </w:p>
        </w:tc>
        <w:tc>
          <w:tcPr>
            <w:tcW w:w="686" w:type="dxa"/>
            <w:textDirection w:val="btLr"/>
          </w:tcPr>
          <w:p w:rsidR="00554803" w:rsidRPr="00554803" w:rsidRDefault="00554803" w:rsidP="00877ED6">
            <w:pPr>
              <w:pStyle w:val="afe"/>
              <w:widowControl w:val="0"/>
              <w:ind w:left="113" w:right="113"/>
            </w:pPr>
            <w:r w:rsidRPr="00554803">
              <w:t>0930</w:t>
            </w:r>
          </w:p>
        </w:tc>
        <w:tc>
          <w:tcPr>
            <w:tcW w:w="937" w:type="dxa"/>
            <w:textDirection w:val="btLr"/>
          </w:tcPr>
          <w:p w:rsidR="00554803" w:rsidRPr="00554803" w:rsidRDefault="00554803" w:rsidP="00877ED6">
            <w:pPr>
              <w:pStyle w:val="afe"/>
              <w:widowControl w:val="0"/>
              <w:ind w:left="113" w:right="113"/>
            </w:pPr>
            <w:r w:rsidRPr="00554803">
              <w:t>0</w:t>
            </w:r>
          </w:p>
        </w:tc>
        <w:tc>
          <w:tcPr>
            <w:tcW w:w="860" w:type="dxa"/>
            <w:textDirection w:val="btLr"/>
          </w:tcPr>
          <w:p w:rsidR="00554803" w:rsidRPr="00554803" w:rsidRDefault="00554803" w:rsidP="00877ED6">
            <w:pPr>
              <w:pStyle w:val="afe"/>
              <w:widowControl w:val="0"/>
              <w:ind w:left="113" w:right="113"/>
            </w:pPr>
            <w:r w:rsidRPr="00554803">
              <w:t>0,01</w:t>
            </w:r>
          </w:p>
        </w:tc>
        <w:tc>
          <w:tcPr>
            <w:tcW w:w="860" w:type="dxa"/>
            <w:textDirection w:val="btLr"/>
          </w:tcPr>
          <w:p w:rsidR="00554803" w:rsidRPr="00554803" w:rsidRDefault="00554803" w:rsidP="00877ED6">
            <w:pPr>
              <w:pStyle w:val="afe"/>
              <w:widowControl w:val="0"/>
              <w:ind w:left="113" w:right="113"/>
            </w:pPr>
            <w:r w:rsidRPr="00554803">
              <w:t>+ 0,01</w:t>
            </w:r>
          </w:p>
        </w:tc>
        <w:tc>
          <w:tcPr>
            <w:tcW w:w="809" w:type="dxa"/>
            <w:textDirection w:val="btLr"/>
          </w:tcPr>
          <w:p w:rsidR="00554803" w:rsidRPr="00554803" w:rsidRDefault="00554803" w:rsidP="00877ED6">
            <w:pPr>
              <w:pStyle w:val="afe"/>
              <w:widowControl w:val="0"/>
              <w:ind w:left="113" w:right="113"/>
            </w:pPr>
            <w:r w:rsidRPr="00554803">
              <w:t>0,01</w:t>
            </w:r>
          </w:p>
        </w:tc>
        <w:tc>
          <w:tcPr>
            <w:tcW w:w="820" w:type="dxa"/>
            <w:textDirection w:val="btLr"/>
          </w:tcPr>
          <w:p w:rsidR="00554803" w:rsidRPr="00554803" w:rsidRDefault="00554803" w:rsidP="00877ED6">
            <w:pPr>
              <w:pStyle w:val="afe"/>
              <w:widowControl w:val="0"/>
              <w:ind w:left="113" w:right="113"/>
            </w:pPr>
            <w:r w:rsidRPr="00554803">
              <w:t>0</w:t>
            </w:r>
          </w:p>
        </w:tc>
        <w:tc>
          <w:tcPr>
            <w:tcW w:w="899" w:type="dxa"/>
            <w:textDirection w:val="btLr"/>
          </w:tcPr>
          <w:p w:rsidR="00554803" w:rsidRPr="00554803" w:rsidRDefault="00554803" w:rsidP="00877ED6">
            <w:pPr>
              <w:pStyle w:val="afe"/>
              <w:widowControl w:val="0"/>
              <w:ind w:left="113" w:right="113"/>
            </w:pPr>
            <w:r w:rsidRPr="00554803">
              <w:t>0</w:t>
            </w:r>
          </w:p>
        </w:tc>
        <w:tc>
          <w:tcPr>
            <w:tcW w:w="690" w:type="dxa"/>
            <w:textDirection w:val="btLr"/>
          </w:tcPr>
          <w:p w:rsidR="00554803" w:rsidRPr="00554803" w:rsidRDefault="00554803" w:rsidP="00877ED6">
            <w:pPr>
              <w:pStyle w:val="afe"/>
              <w:widowControl w:val="0"/>
              <w:ind w:left="113" w:right="113"/>
            </w:pPr>
            <w:r w:rsidRPr="00554803">
              <w:t>+ 0,01</w:t>
            </w:r>
          </w:p>
        </w:tc>
      </w:tr>
      <w:tr w:rsidR="00554803" w:rsidRPr="00554803">
        <w:trPr>
          <w:cantSplit/>
          <w:trHeight w:val="999"/>
        </w:trPr>
        <w:tc>
          <w:tcPr>
            <w:tcW w:w="2819" w:type="dxa"/>
          </w:tcPr>
          <w:p w:rsidR="00554803" w:rsidRPr="00554803" w:rsidRDefault="00554803" w:rsidP="00877ED6">
            <w:pPr>
              <w:pStyle w:val="afe"/>
              <w:widowControl w:val="0"/>
            </w:pPr>
            <w:r w:rsidRPr="00554803">
              <w:t>Расчеты с ФОМС</w:t>
            </w:r>
          </w:p>
        </w:tc>
        <w:tc>
          <w:tcPr>
            <w:tcW w:w="686" w:type="dxa"/>
            <w:textDirection w:val="btLr"/>
          </w:tcPr>
          <w:p w:rsidR="00554803" w:rsidRPr="00554803" w:rsidRDefault="00554803" w:rsidP="00877ED6">
            <w:pPr>
              <w:pStyle w:val="afe"/>
              <w:widowControl w:val="0"/>
              <w:ind w:left="113" w:right="113"/>
            </w:pPr>
            <w:r w:rsidRPr="00554803">
              <w:t>0940</w:t>
            </w:r>
          </w:p>
        </w:tc>
        <w:tc>
          <w:tcPr>
            <w:tcW w:w="937" w:type="dxa"/>
            <w:textDirection w:val="btLr"/>
          </w:tcPr>
          <w:p w:rsidR="00554803" w:rsidRPr="00554803" w:rsidRDefault="00554803" w:rsidP="00877ED6">
            <w:pPr>
              <w:pStyle w:val="afe"/>
              <w:widowControl w:val="0"/>
              <w:ind w:left="113" w:right="113"/>
            </w:pPr>
            <w:r w:rsidRPr="00554803">
              <w:t>0</w:t>
            </w:r>
          </w:p>
        </w:tc>
        <w:tc>
          <w:tcPr>
            <w:tcW w:w="860" w:type="dxa"/>
            <w:textDirection w:val="btLr"/>
          </w:tcPr>
          <w:p w:rsidR="00554803" w:rsidRPr="00554803" w:rsidRDefault="00554803" w:rsidP="00877ED6">
            <w:pPr>
              <w:pStyle w:val="afe"/>
              <w:widowControl w:val="0"/>
              <w:ind w:left="113" w:right="113"/>
            </w:pPr>
            <w:r w:rsidRPr="00554803">
              <w:t>0,04</w:t>
            </w:r>
          </w:p>
        </w:tc>
        <w:tc>
          <w:tcPr>
            <w:tcW w:w="860" w:type="dxa"/>
            <w:textDirection w:val="btLr"/>
          </w:tcPr>
          <w:p w:rsidR="00554803" w:rsidRPr="00554803" w:rsidRDefault="00554803" w:rsidP="00877ED6">
            <w:pPr>
              <w:pStyle w:val="afe"/>
              <w:widowControl w:val="0"/>
              <w:ind w:left="113" w:right="113"/>
            </w:pPr>
            <w:r w:rsidRPr="00554803">
              <w:t>+ 0,04</w:t>
            </w:r>
          </w:p>
        </w:tc>
        <w:tc>
          <w:tcPr>
            <w:tcW w:w="809" w:type="dxa"/>
            <w:textDirection w:val="btLr"/>
          </w:tcPr>
          <w:p w:rsidR="00554803" w:rsidRPr="00554803" w:rsidRDefault="00554803" w:rsidP="00877ED6">
            <w:pPr>
              <w:pStyle w:val="afe"/>
              <w:widowControl w:val="0"/>
              <w:ind w:left="113" w:right="113"/>
            </w:pPr>
            <w:r w:rsidRPr="00554803">
              <w:t>0,02</w:t>
            </w:r>
          </w:p>
        </w:tc>
        <w:tc>
          <w:tcPr>
            <w:tcW w:w="820" w:type="dxa"/>
            <w:textDirection w:val="btLr"/>
          </w:tcPr>
          <w:p w:rsidR="00554803" w:rsidRPr="00554803" w:rsidRDefault="00554803" w:rsidP="00877ED6">
            <w:pPr>
              <w:pStyle w:val="afe"/>
              <w:widowControl w:val="0"/>
              <w:ind w:left="113" w:right="113"/>
            </w:pPr>
            <w:r w:rsidRPr="00554803">
              <w:t>+ 0,02</w:t>
            </w:r>
          </w:p>
        </w:tc>
        <w:tc>
          <w:tcPr>
            <w:tcW w:w="899" w:type="dxa"/>
            <w:textDirection w:val="btLr"/>
          </w:tcPr>
          <w:p w:rsidR="00554803" w:rsidRPr="00554803" w:rsidRDefault="00554803" w:rsidP="00877ED6">
            <w:pPr>
              <w:pStyle w:val="afe"/>
              <w:widowControl w:val="0"/>
              <w:ind w:left="113" w:right="113"/>
            </w:pPr>
            <w:r w:rsidRPr="00554803">
              <w:t>0,02</w:t>
            </w:r>
          </w:p>
        </w:tc>
        <w:tc>
          <w:tcPr>
            <w:tcW w:w="690" w:type="dxa"/>
            <w:textDirection w:val="btLr"/>
          </w:tcPr>
          <w:p w:rsidR="00554803" w:rsidRPr="00554803" w:rsidRDefault="00554803" w:rsidP="00877ED6">
            <w:pPr>
              <w:pStyle w:val="afe"/>
              <w:widowControl w:val="0"/>
              <w:ind w:left="113" w:right="113"/>
            </w:pPr>
            <w:r w:rsidRPr="00554803">
              <w:t>0</w:t>
            </w:r>
          </w:p>
        </w:tc>
      </w:tr>
      <w:tr w:rsidR="00554803" w:rsidRPr="00554803">
        <w:trPr>
          <w:cantSplit/>
          <w:trHeight w:val="959"/>
        </w:trPr>
        <w:tc>
          <w:tcPr>
            <w:tcW w:w="2819" w:type="dxa"/>
          </w:tcPr>
          <w:p w:rsidR="00554803" w:rsidRPr="00554803" w:rsidRDefault="00554803" w:rsidP="00877ED6">
            <w:pPr>
              <w:pStyle w:val="afe"/>
              <w:widowControl w:val="0"/>
            </w:pPr>
            <w:r w:rsidRPr="00554803">
              <w:t>Расчеты с ПФ</w:t>
            </w:r>
          </w:p>
        </w:tc>
        <w:tc>
          <w:tcPr>
            <w:tcW w:w="686" w:type="dxa"/>
            <w:textDirection w:val="btLr"/>
          </w:tcPr>
          <w:p w:rsidR="00554803" w:rsidRPr="00554803" w:rsidRDefault="00554803" w:rsidP="00877ED6">
            <w:pPr>
              <w:pStyle w:val="afe"/>
              <w:widowControl w:val="0"/>
              <w:ind w:left="113" w:right="113"/>
            </w:pPr>
            <w:r w:rsidRPr="00554803">
              <w:t>0960</w:t>
            </w:r>
          </w:p>
        </w:tc>
        <w:tc>
          <w:tcPr>
            <w:tcW w:w="937" w:type="dxa"/>
            <w:textDirection w:val="btLr"/>
          </w:tcPr>
          <w:p w:rsidR="00554803" w:rsidRPr="00554803" w:rsidRDefault="00554803" w:rsidP="00877ED6">
            <w:pPr>
              <w:pStyle w:val="afe"/>
              <w:widowControl w:val="0"/>
              <w:ind w:left="113" w:right="113"/>
            </w:pPr>
            <w:r w:rsidRPr="00554803">
              <w:t>0</w:t>
            </w:r>
          </w:p>
        </w:tc>
        <w:tc>
          <w:tcPr>
            <w:tcW w:w="860" w:type="dxa"/>
            <w:textDirection w:val="btLr"/>
          </w:tcPr>
          <w:p w:rsidR="00554803" w:rsidRPr="00554803" w:rsidRDefault="00554803" w:rsidP="00877ED6">
            <w:pPr>
              <w:pStyle w:val="afe"/>
              <w:widowControl w:val="0"/>
              <w:ind w:left="113" w:right="113"/>
            </w:pPr>
            <w:r w:rsidRPr="00554803">
              <w:t>0,31</w:t>
            </w:r>
          </w:p>
        </w:tc>
        <w:tc>
          <w:tcPr>
            <w:tcW w:w="860" w:type="dxa"/>
            <w:textDirection w:val="btLr"/>
          </w:tcPr>
          <w:p w:rsidR="00554803" w:rsidRPr="00554803" w:rsidRDefault="00554803" w:rsidP="00877ED6">
            <w:pPr>
              <w:pStyle w:val="afe"/>
              <w:widowControl w:val="0"/>
              <w:ind w:left="113" w:right="113"/>
            </w:pPr>
            <w:r w:rsidRPr="00554803">
              <w:t>+ 0,31</w:t>
            </w:r>
          </w:p>
        </w:tc>
        <w:tc>
          <w:tcPr>
            <w:tcW w:w="809" w:type="dxa"/>
            <w:textDirection w:val="btLr"/>
          </w:tcPr>
          <w:p w:rsidR="00554803" w:rsidRPr="00554803" w:rsidRDefault="00554803" w:rsidP="00877ED6">
            <w:pPr>
              <w:pStyle w:val="afe"/>
              <w:widowControl w:val="0"/>
              <w:ind w:left="113" w:right="113"/>
            </w:pPr>
            <w:r w:rsidRPr="00554803">
              <w:t>0,18</w:t>
            </w:r>
          </w:p>
        </w:tc>
        <w:tc>
          <w:tcPr>
            <w:tcW w:w="820" w:type="dxa"/>
            <w:textDirection w:val="btLr"/>
          </w:tcPr>
          <w:p w:rsidR="00554803" w:rsidRPr="00554803" w:rsidRDefault="00554803" w:rsidP="00877ED6">
            <w:pPr>
              <w:pStyle w:val="afe"/>
              <w:widowControl w:val="0"/>
              <w:ind w:left="113" w:right="113"/>
            </w:pPr>
            <w:r w:rsidRPr="00554803">
              <w:t xml:space="preserve"> - 0,13</w:t>
            </w:r>
          </w:p>
        </w:tc>
        <w:tc>
          <w:tcPr>
            <w:tcW w:w="899" w:type="dxa"/>
            <w:textDirection w:val="btLr"/>
          </w:tcPr>
          <w:p w:rsidR="00554803" w:rsidRPr="00554803" w:rsidRDefault="00554803" w:rsidP="00877ED6">
            <w:pPr>
              <w:pStyle w:val="afe"/>
              <w:widowControl w:val="0"/>
              <w:ind w:left="113" w:right="113"/>
            </w:pPr>
            <w:r w:rsidRPr="00554803">
              <w:t>0,16</w:t>
            </w:r>
          </w:p>
        </w:tc>
        <w:tc>
          <w:tcPr>
            <w:tcW w:w="690" w:type="dxa"/>
            <w:textDirection w:val="btLr"/>
          </w:tcPr>
          <w:p w:rsidR="00554803" w:rsidRPr="00554803" w:rsidRDefault="00554803" w:rsidP="00877ED6">
            <w:pPr>
              <w:pStyle w:val="afe"/>
              <w:widowControl w:val="0"/>
              <w:ind w:left="113" w:right="113"/>
            </w:pPr>
            <w:r w:rsidRPr="00554803">
              <w:t xml:space="preserve"> - 0,02</w:t>
            </w:r>
          </w:p>
        </w:tc>
      </w:tr>
      <w:tr w:rsidR="00554803" w:rsidRPr="00554803">
        <w:trPr>
          <w:cantSplit/>
          <w:trHeight w:val="406"/>
        </w:trPr>
        <w:tc>
          <w:tcPr>
            <w:tcW w:w="2819" w:type="dxa"/>
          </w:tcPr>
          <w:p w:rsidR="00554803" w:rsidRPr="00554803" w:rsidRDefault="00554803" w:rsidP="00877ED6">
            <w:pPr>
              <w:pStyle w:val="afe"/>
              <w:widowControl w:val="0"/>
            </w:pPr>
            <w:r w:rsidRPr="00554803">
              <w:t>4. Доходы, прибыли</w:t>
            </w:r>
            <w:r>
              <w:t xml:space="preserve"> (</w:t>
            </w:r>
            <w:r w:rsidRPr="00554803">
              <w:t xml:space="preserve">убытки) </w:t>
            </w:r>
          </w:p>
        </w:tc>
        <w:tc>
          <w:tcPr>
            <w:tcW w:w="686" w:type="dxa"/>
            <w:textDirection w:val="btLr"/>
          </w:tcPr>
          <w:p w:rsidR="00554803" w:rsidRPr="00554803" w:rsidRDefault="00554803" w:rsidP="00877ED6">
            <w:pPr>
              <w:pStyle w:val="afe"/>
              <w:widowControl w:val="0"/>
              <w:ind w:left="113" w:right="113"/>
            </w:pPr>
          </w:p>
        </w:tc>
        <w:tc>
          <w:tcPr>
            <w:tcW w:w="937"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09" w:type="dxa"/>
            <w:textDirection w:val="btLr"/>
          </w:tcPr>
          <w:p w:rsidR="00554803" w:rsidRPr="00554803" w:rsidRDefault="00554803" w:rsidP="00877ED6">
            <w:pPr>
              <w:pStyle w:val="afe"/>
              <w:widowControl w:val="0"/>
              <w:ind w:left="113" w:right="113"/>
            </w:pPr>
          </w:p>
        </w:tc>
        <w:tc>
          <w:tcPr>
            <w:tcW w:w="820" w:type="dxa"/>
            <w:textDirection w:val="btLr"/>
          </w:tcPr>
          <w:p w:rsidR="00554803" w:rsidRPr="00554803" w:rsidRDefault="00554803" w:rsidP="00877ED6">
            <w:pPr>
              <w:pStyle w:val="afe"/>
              <w:widowControl w:val="0"/>
              <w:ind w:left="113" w:right="113"/>
            </w:pPr>
          </w:p>
        </w:tc>
        <w:tc>
          <w:tcPr>
            <w:tcW w:w="899" w:type="dxa"/>
            <w:textDirection w:val="btLr"/>
          </w:tcPr>
          <w:p w:rsidR="00554803" w:rsidRPr="00554803" w:rsidRDefault="00554803" w:rsidP="00877ED6">
            <w:pPr>
              <w:pStyle w:val="afe"/>
              <w:widowControl w:val="0"/>
              <w:ind w:left="113" w:right="113"/>
            </w:pPr>
          </w:p>
        </w:tc>
        <w:tc>
          <w:tcPr>
            <w:tcW w:w="690" w:type="dxa"/>
            <w:textDirection w:val="btLr"/>
          </w:tcPr>
          <w:p w:rsidR="00554803" w:rsidRPr="00554803" w:rsidRDefault="00554803" w:rsidP="00877ED6">
            <w:pPr>
              <w:pStyle w:val="afe"/>
              <w:widowControl w:val="0"/>
              <w:ind w:left="113" w:right="113"/>
            </w:pPr>
          </w:p>
        </w:tc>
      </w:tr>
      <w:tr w:rsidR="00554803" w:rsidRPr="00554803">
        <w:trPr>
          <w:cantSplit/>
          <w:trHeight w:val="1134"/>
        </w:trPr>
        <w:tc>
          <w:tcPr>
            <w:tcW w:w="2819" w:type="dxa"/>
          </w:tcPr>
          <w:p w:rsidR="00554803" w:rsidRPr="00554803" w:rsidRDefault="00554803" w:rsidP="00877ED6">
            <w:pPr>
              <w:pStyle w:val="afe"/>
              <w:widowControl w:val="0"/>
            </w:pPr>
            <w:r w:rsidRPr="00554803">
              <w:t>Доходы будущих периодов</w:t>
            </w:r>
          </w:p>
        </w:tc>
        <w:tc>
          <w:tcPr>
            <w:tcW w:w="686" w:type="dxa"/>
            <w:textDirection w:val="btLr"/>
          </w:tcPr>
          <w:p w:rsidR="00554803" w:rsidRPr="00554803" w:rsidRDefault="00554803" w:rsidP="00877ED6">
            <w:pPr>
              <w:pStyle w:val="afe"/>
              <w:widowControl w:val="0"/>
              <w:ind w:left="113" w:right="113"/>
            </w:pPr>
            <w:r w:rsidRPr="00554803">
              <w:t>0980</w:t>
            </w:r>
          </w:p>
        </w:tc>
        <w:tc>
          <w:tcPr>
            <w:tcW w:w="937" w:type="dxa"/>
            <w:textDirection w:val="btLr"/>
          </w:tcPr>
          <w:p w:rsidR="00554803" w:rsidRPr="00554803" w:rsidRDefault="00554803" w:rsidP="00877ED6">
            <w:pPr>
              <w:pStyle w:val="afe"/>
              <w:widowControl w:val="0"/>
              <w:ind w:left="113" w:right="113"/>
            </w:pPr>
            <w:r w:rsidRPr="00554803">
              <w:t>0,97</w:t>
            </w:r>
          </w:p>
        </w:tc>
        <w:tc>
          <w:tcPr>
            <w:tcW w:w="860" w:type="dxa"/>
            <w:textDirection w:val="btLr"/>
          </w:tcPr>
          <w:p w:rsidR="00554803" w:rsidRPr="00554803" w:rsidRDefault="00554803" w:rsidP="00877ED6">
            <w:pPr>
              <w:pStyle w:val="afe"/>
              <w:widowControl w:val="0"/>
              <w:ind w:left="113" w:right="113"/>
            </w:pPr>
            <w:r w:rsidRPr="00554803">
              <w:t>0,95</w:t>
            </w:r>
          </w:p>
        </w:tc>
        <w:tc>
          <w:tcPr>
            <w:tcW w:w="860" w:type="dxa"/>
            <w:textDirection w:val="btLr"/>
          </w:tcPr>
          <w:p w:rsidR="00554803" w:rsidRPr="00554803" w:rsidRDefault="00554803" w:rsidP="00877ED6">
            <w:pPr>
              <w:pStyle w:val="afe"/>
              <w:widowControl w:val="0"/>
              <w:ind w:left="113" w:right="113"/>
            </w:pPr>
            <w:r w:rsidRPr="00554803">
              <w:t xml:space="preserve"> - 0,02</w:t>
            </w:r>
          </w:p>
        </w:tc>
        <w:tc>
          <w:tcPr>
            <w:tcW w:w="809" w:type="dxa"/>
            <w:textDirection w:val="btLr"/>
          </w:tcPr>
          <w:p w:rsidR="00554803" w:rsidRPr="00554803" w:rsidRDefault="00554803" w:rsidP="00877ED6">
            <w:pPr>
              <w:pStyle w:val="afe"/>
              <w:widowControl w:val="0"/>
              <w:ind w:left="113" w:right="113"/>
            </w:pPr>
            <w:r w:rsidRPr="00554803">
              <w:t>1,11</w:t>
            </w:r>
          </w:p>
        </w:tc>
        <w:tc>
          <w:tcPr>
            <w:tcW w:w="820" w:type="dxa"/>
            <w:textDirection w:val="btLr"/>
          </w:tcPr>
          <w:p w:rsidR="00554803" w:rsidRPr="00554803" w:rsidRDefault="00554803" w:rsidP="00877ED6">
            <w:pPr>
              <w:pStyle w:val="afe"/>
              <w:widowControl w:val="0"/>
              <w:ind w:left="113" w:right="113"/>
            </w:pPr>
            <w:r w:rsidRPr="00554803">
              <w:t>+ 0,16</w:t>
            </w:r>
          </w:p>
        </w:tc>
        <w:tc>
          <w:tcPr>
            <w:tcW w:w="899" w:type="dxa"/>
            <w:textDirection w:val="btLr"/>
          </w:tcPr>
          <w:p w:rsidR="00554803" w:rsidRPr="00554803" w:rsidRDefault="00554803" w:rsidP="00877ED6">
            <w:pPr>
              <w:pStyle w:val="afe"/>
              <w:widowControl w:val="0"/>
              <w:ind w:left="113" w:right="113"/>
            </w:pPr>
            <w:r w:rsidRPr="00554803">
              <w:t>1,314</w:t>
            </w:r>
          </w:p>
        </w:tc>
        <w:tc>
          <w:tcPr>
            <w:tcW w:w="690" w:type="dxa"/>
            <w:textDirection w:val="btLr"/>
          </w:tcPr>
          <w:p w:rsidR="00554803" w:rsidRPr="00554803" w:rsidRDefault="00554803" w:rsidP="00877ED6">
            <w:pPr>
              <w:pStyle w:val="afe"/>
              <w:widowControl w:val="0"/>
              <w:ind w:left="113" w:right="113"/>
            </w:pPr>
            <w:r w:rsidRPr="00554803">
              <w:t>+ 0</w:t>
            </w:r>
            <w:r>
              <w:t>, 20</w:t>
            </w:r>
          </w:p>
        </w:tc>
      </w:tr>
      <w:tr w:rsidR="00554803" w:rsidRPr="00554803">
        <w:trPr>
          <w:cantSplit/>
          <w:trHeight w:val="704"/>
        </w:trPr>
        <w:tc>
          <w:tcPr>
            <w:tcW w:w="2819" w:type="dxa"/>
          </w:tcPr>
          <w:p w:rsidR="00554803" w:rsidRPr="00554803" w:rsidRDefault="00554803" w:rsidP="00877ED6">
            <w:pPr>
              <w:pStyle w:val="afe"/>
              <w:widowControl w:val="0"/>
            </w:pPr>
            <w:r w:rsidRPr="00554803">
              <w:t>5. Финансирование капитального строительства</w:t>
            </w:r>
          </w:p>
        </w:tc>
        <w:tc>
          <w:tcPr>
            <w:tcW w:w="686" w:type="dxa"/>
            <w:textDirection w:val="btLr"/>
          </w:tcPr>
          <w:p w:rsidR="00554803" w:rsidRPr="00554803" w:rsidRDefault="00554803" w:rsidP="00877ED6">
            <w:pPr>
              <w:pStyle w:val="afe"/>
              <w:widowControl w:val="0"/>
              <w:ind w:left="113" w:right="113"/>
            </w:pPr>
          </w:p>
        </w:tc>
        <w:tc>
          <w:tcPr>
            <w:tcW w:w="937"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60" w:type="dxa"/>
            <w:textDirection w:val="btLr"/>
          </w:tcPr>
          <w:p w:rsidR="00554803" w:rsidRPr="00554803" w:rsidRDefault="00554803" w:rsidP="00877ED6">
            <w:pPr>
              <w:pStyle w:val="afe"/>
              <w:widowControl w:val="0"/>
              <w:ind w:left="113" w:right="113"/>
            </w:pPr>
          </w:p>
        </w:tc>
        <w:tc>
          <w:tcPr>
            <w:tcW w:w="809" w:type="dxa"/>
            <w:textDirection w:val="btLr"/>
          </w:tcPr>
          <w:p w:rsidR="00554803" w:rsidRPr="00554803" w:rsidRDefault="00554803" w:rsidP="00877ED6">
            <w:pPr>
              <w:pStyle w:val="afe"/>
              <w:widowControl w:val="0"/>
              <w:ind w:left="113" w:right="113"/>
            </w:pPr>
          </w:p>
        </w:tc>
        <w:tc>
          <w:tcPr>
            <w:tcW w:w="820" w:type="dxa"/>
            <w:textDirection w:val="btLr"/>
          </w:tcPr>
          <w:p w:rsidR="00554803" w:rsidRPr="00554803" w:rsidRDefault="00554803" w:rsidP="00877ED6">
            <w:pPr>
              <w:pStyle w:val="afe"/>
              <w:widowControl w:val="0"/>
              <w:ind w:left="113" w:right="113"/>
            </w:pPr>
          </w:p>
        </w:tc>
        <w:tc>
          <w:tcPr>
            <w:tcW w:w="899" w:type="dxa"/>
            <w:textDirection w:val="btLr"/>
          </w:tcPr>
          <w:p w:rsidR="00554803" w:rsidRPr="00554803" w:rsidRDefault="00554803" w:rsidP="00877ED6">
            <w:pPr>
              <w:pStyle w:val="afe"/>
              <w:widowControl w:val="0"/>
              <w:ind w:left="113" w:right="113"/>
            </w:pPr>
          </w:p>
        </w:tc>
        <w:tc>
          <w:tcPr>
            <w:tcW w:w="690" w:type="dxa"/>
            <w:textDirection w:val="btLr"/>
          </w:tcPr>
          <w:p w:rsidR="00554803" w:rsidRPr="00554803" w:rsidRDefault="00554803" w:rsidP="00877ED6">
            <w:pPr>
              <w:pStyle w:val="afe"/>
              <w:widowControl w:val="0"/>
              <w:ind w:left="113" w:right="113"/>
            </w:pPr>
          </w:p>
        </w:tc>
      </w:tr>
      <w:tr w:rsidR="00554803" w:rsidRPr="00554803">
        <w:trPr>
          <w:cantSplit/>
          <w:trHeight w:val="531"/>
        </w:trPr>
        <w:tc>
          <w:tcPr>
            <w:tcW w:w="2819" w:type="dxa"/>
          </w:tcPr>
          <w:p w:rsidR="00554803" w:rsidRPr="00554803" w:rsidRDefault="00554803" w:rsidP="00877ED6">
            <w:pPr>
              <w:pStyle w:val="afe"/>
              <w:widowControl w:val="0"/>
            </w:pPr>
            <w:r w:rsidRPr="00554803">
              <w:t xml:space="preserve"> Баланс </w:t>
            </w:r>
          </w:p>
        </w:tc>
        <w:tc>
          <w:tcPr>
            <w:tcW w:w="686" w:type="dxa"/>
            <w:textDirection w:val="btLr"/>
          </w:tcPr>
          <w:p w:rsidR="00554803" w:rsidRPr="00554803" w:rsidRDefault="00554803" w:rsidP="00877ED6">
            <w:pPr>
              <w:pStyle w:val="afe"/>
              <w:widowControl w:val="0"/>
              <w:ind w:left="113" w:right="113"/>
            </w:pPr>
          </w:p>
        </w:tc>
        <w:tc>
          <w:tcPr>
            <w:tcW w:w="937" w:type="dxa"/>
            <w:textDirection w:val="btLr"/>
          </w:tcPr>
          <w:p w:rsidR="00554803" w:rsidRPr="00554803" w:rsidRDefault="00554803" w:rsidP="00877ED6">
            <w:pPr>
              <w:pStyle w:val="afe"/>
              <w:widowControl w:val="0"/>
              <w:ind w:left="113" w:right="113"/>
            </w:pPr>
            <w:r w:rsidRPr="00554803">
              <w:t>100</w:t>
            </w:r>
          </w:p>
        </w:tc>
        <w:tc>
          <w:tcPr>
            <w:tcW w:w="860" w:type="dxa"/>
            <w:textDirection w:val="btLr"/>
          </w:tcPr>
          <w:p w:rsidR="00554803" w:rsidRPr="00554803" w:rsidRDefault="00554803" w:rsidP="00877ED6">
            <w:pPr>
              <w:pStyle w:val="afe"/>
              <w:widowControl w:val="0"/>
              <w:ind w:left="113" w:right="113"/>
            </w:pPr>
            <w:r w:rsidRPr="00554803">
              <w:t>100</w:t>
            </w:r>
          </w:p>
        </w:tc>
        <w:tc>
          <w:tcPr>
            <w:tcW w:w="860" w:type="dxa"/>
            <w:textDirection w:val="btLr"/>
          </w:tcPr>
          <w:p w:rsidR="00554803" w:rsidRPr="00554803" w:rsidRDefault="00554803" w:rsidP="00877ED6">
            <w:pPr>
              <w:pStyle w:val="afe"/>
              <w:widowControl w:val="0"/>
              <w:ind w:left="113" w:right="113"/>
            </w:pPr>
          </w:p>
        </w:tc>
        <w:tc>
          <w:tcPr>
            <w:tcW w:w="809" w:type="dxa"/>
            <w:textDirection w:val="btLr"/>
          </w:tcPr>
          <w:p w:rsidR="00554803" w:rsidRPr="00554803" w:rsidRDefault="00554803" w:rsidP="00877ED6">
            <w:pPr>
              <w:pStyle w:val="afe"/>
              <w:widowControl w:val="0"/>
              <w:ind w:left="113" w:right="113"/>
            </w:pPr>
            <w:r w:rsidRPr="00554803">
              <w:t>100</w:t>
            </w:r>
          </w:p>
        </w:tc>
        <w:tc>
          <w:tcPr>
            <w:tcW w:w="820" w:type="dxa"/>
            <w:textDirection w:val="btLr"/>
          </w:tcPr>
          <w:p w:rsidR="00554803" w:rsidRPr="00554803" w:rsidRDefault="00554803" w:rsidP="00877ED6">
            <w:pPr>
              <w:pStyle w:val="afe"/>
              <w:widowControl w:val="0"/>
              <w:ind w:left="113" w:right="113"/>
            </w:pPr>
          </w:p>
        </w:tc>
        <w:tc>
          <w:tcPr>
            <w:tcW w:w="899" w:type="dxa"/>
            <w:textDirection w:val="btLr"/>
          </w:tcPr>
          <w:p w:rsidR="00554803" w:rsidRPr="00554803" w:rsidRDefault="00554803" w:rsidP="00877ED6">
            <w:pPr>
              <w:pStyle w:val="afe"/>
              <w:widowControl w:val="0"/>
              <w:ind w:left="113" w:right="113"/>
            </w:pPr>
            <w:r w:rsidRPr="00554803">
              <w:t>100</w:t>
            </w:r>
          </w:p>
        </w:tc>
        <w:tc>
          <w:tcPr>
            <w:tcW w:w="690" w:type="dxa"/>
            <w:textDirection w:val="btLr"/>
          </w:tcPr>
          <w:p w:rsidR="00554803" w:rsidRPr="00554803" w:rsidRDefault="00554803" w:rsidP="00877ED6">
            <w:pPr>
              <w:pStyle w:val="afe"/>
              <w:widowControl w:val="0"/>
              <w:ind w:left="113" w:right="113"/>
            </w:pPr>
          </w:p>
        </w:tc>
      </w:tr>
    </w:tbl>
    <w:p w:rsidR="00C06B9C" w:rsidRDefault="00C06B9C" w:rsidP="00877ED6"/>
    <w:p w:rsidR="00B430A2" w:rsidRDefault="00554803" w:rsidP="00877ED6">
      <w:r w:rsidRPr="00554803">
        <w:t xml:space="preserve">Вертикальный анализ баланса дает представление о динамике средств в относительных показателях. </w:t>
      </w:r>
    </w:p>
    <w:p w:rsidR="00B430A2" w:rsidRDefault="00554803" w:rsidP="00877ED6">
      <w:r w:rsidRPr="00554803">
        <w:t xml:space="preserve">Как видно из таблицы </w:t>
      </w:r>
      <w:r>
        <w:t>2.8</w:t>
      </w:r>
      <w:r w:rsidRPr="00554803">
        <w:t>, в государственном автономном образовательном учреждении среднего профессионального образования Республики Татарстан</w:t>
      </w:r>
      <w:r>
        <w:t xml:space="preserve"> "</w:t>
      </w:r>
      <w:r w:rsidRPr="00554803">
        <w:t>Нефтекамский музыкальный колледж имени Салиха Сайдашева</w:t>
      </w:r>
      <w:r>
        <w:t xml:space="preserve">" </w:t>
      </w:r>
      <w:r w:rsidRPr="00554803">
        <w:t xml:space="preserve">произошло незначительное снижение доли оборотных активов за счет снижения доли дебиторской задолженности. </w:t>
      </w:r>
    </w:p>
    <w:p w:rsidR="00554803" w:rsidRDefault="00554803" w:rsidP="00877ED6">
      <w:r w:rsidRPr="00554803">
        <w:t xml:space="preserve">С одной стороны снижение доли оборотных активов </w:t>
      </w:r>
      <w:r>
        <w:t>-</w:t>
      </w:r>
      <w:r w:rsidRPr="00554803">
        <w:t xml:space="preserve"> фактор отрицательный, с другой же стороны: снижение настолько незначительно, да и причина снижения не является позитивно влияющим фактором на развитие учреждения.</w:t>
      </w:r>
    </w:p>
    <w:p w:rsidR="00554803" w:rsidRDefault="00554803" w:rsidP="00877ED6">
      <w:r w:rsidRPr="00554803">
        <w:t>Анализируя вертикальную структуру пассива баланса можно отметить как положительный момент достаточно высокую долю капитала и резервов в валюте баланса. В целом тенденцию роста капитала и резервов можно признать положительной.</w:t>
      </w:r>
    </w:p>
    <w:p w:rsidR="00554803" w:rsidRDefault="00554803" w:rsidP="00877ED6">
      <w:r w:rsidRPr="00554803">
        <w:t>Продолжим оценку финансового состояния государственного автономного образовательного учреждения среднего профессионального образования Республики Татарстан</w:t>
      </w:r>
      <w:r>
        <w:t xml:space="preserve"> "</w:t>
      </w:r>
      <w:r w:rsidRPr="00554803">
        <w:t>Нефтекамский музыкальный колледж имени Салиха Сайдашева</w:t>
      </w:r>
      <w:r>
        <w:t xml:space="preserve">" </w:t>
      </w:r>
      <w:r w:rsidRPr="00554803">
        <w:t>по следующим группам оценочных показателей:</w:t>
      </w:r>
    </w:p>
    <w:p w:rsidR="00554803" w:rsidRDefault="00554803" w:rsidP="00877ED6">
      <w:r w:rsidRPr="00554803">
        <w:t>показатели оценки имущественного состояния;</w:t>
      </w:r>
    </w:p>
    <w:p w:rsidR="00554803" w:rsidRDefault="00554803" w:rsidP="00877ED6">
      <w:r w:rsidRPr="00554803">
        <w:t>показатели деловой активности;</w:t>
      </w:r>
    </w:p>
    <w:p w:rsidR="00554803" w:rsidRDefault="00554803" w:rsidP="00877ED6">
      <w:r w:rsidRPr="00554803">
        <w:t>показатели финансовой активности;</w:t>
      </w:r>
    </w:p>
    <w:p w:rsidR="00554803" w:rsidRDefault="00554803" w:rsidP="00877ED6">
      <w:r w:rsidRPr="00554803">
        <w:t>показатели профильного использования.</w:t>
      </w:r>
    </w:p>
    <w:p w:rsidR="00554803" w:rsidRDefault="00554803" w:rsidP="00877ED6">
      <w:r w:rsidRPr="00554803">
        <w:t>Показатели оценки имущественного состояния характеризуют состояние и использование образовательным учреждением федеральной собственности [6, с</w:t>
      </w:r>
      <w:r>
        <w:t>.3</w:t>
      </w:r>
      <w:r w:rsidRPr="00554803">
        <w:t>17].</w:t>
      </w:r>
    </w:p>
    <w:p w:rsidR="00554803" w:rsidRDefault="00554803" w:rsidP="00877ED6">
      <w:r w:rsidRPr="00554803">
        <w:t>Рассчитаем, в первую очередь, коэффициент износа основных средств, характеризующий степень износа основных средств в целом по образовательному учреждению.</w:t>
      </w:r>
    </w:p>
    <w:p w:rsidR="00C06B9C" w:rsidRDefault="00C06B9C" w:rsidP="00877ED6"/>
    <w:p w:rsidR="00554803" w:rsidRDefault="00554803" w:rsidP="00877ED6">
      <w:r w:rsidRPr="00554803">
        <w:t>К</w:t>
      </w:r>
      <w:r w:rsidRPr="00554803">
        <w:rPr>
          <w:vertAlign w:val="subscript"/>
        </w:rPr>
        <w:t xml:space="preserve">1 </w:t>
      </w:r>
      <w:r w:rsidRPr="00554803">
        <w:t>= И / С</w:t>
      </w:r>
      <w:r w:rsidRPr="00554803">
        <w:rPr>
          <w:vertAlign w:val="subscript"/>
        </w:rPr>
        <w:t>ос</w:t>
      </w:r>
      <w:r w:rsidRPr="00554803">
        <w:t>,</w:t>
      </w:r>
      <w:r>
        <w:t xml:space="preserve"> (2.1</w:t>
      </w:r>
      <w:r w:rsidRPr="00554803">
        <w:t>)</w:t>
      </w:r>
    </w:p>
    <w:p w:rsidR="00C06B9C" w:rsidRDefault="00C06B9C" w:rsidP="00877ED6"/>
    <w:p w:rsidR="00B430A2" w:rsidRDefault="00554803" w:rsidP="00877ED6">
      <w:r w:rsidRPr="00554803">
        <w:t>где К</w:t>
      </w:r>
      <w:r w:rsidRPr="00554803">
        <w:rPr>
          <w:vertAlign w:val="subscript"/>
        </w:rPr>
        <w:t>1</w:t>
      </w:r>
      <w:r w:rsidRPr="00554803">
        <w:t xml:space="preserve"> </w:t>
      </w:r>
      <w:r>
        <w:t>-</w:t>
      </w:r>
      <w:r w:rsidRPr="00554803">
        <w:t xml:space="preserve"> коэффициент износа основных средств;</w:t>
      </w:r>
      <w:r w:rsidR="002322FD">
        <w:t xml:space="preserve"> </w:t>
      </w:r>
    </w:p>
    <w:p w:rsidR="00B430A2" w:rsidRDefault="00554803" w:rsidP="00877ED6">
      <w:r w:rsidRPr="00554803">
        <w:t xml:space="preserve">И </w:t>
      </w:r>
      <w:r>
        <w:t>-</w:t>
      </w:r>
      <w:r w:rsidRPr="00554803">
        <w:t xml:space="preserve"> величина износа основных средств на конец</w:t>
      </w:r>
      <w:r>
        <w:t xml:space="preserve"> (</w:t>
      </w:r>
      <w:r w:rsidRPr="00554803">
        <w:t>начало) года;</w:t>
      </w:r>
      <w:r w:rsidR="002322FD">
        <w:t xml:space="preserve"> </w:t>
      </w:r>
    </w:p>
    <w:p w:rsidR="00554803" w:rsidRDefault="00554803" w:rsidP="00877ED6">
      <w:r w:rsidRPr="00554803">
        <w:t>С</w:t>
      </w:r>
      <w:r w:rsidRPr="00554803">
        <w:rPr>
          <w:vertAlign w:val="subscript"/>
        </w:rPr>
        <w:t>ос</w:t>
      </w:r>
      <w:r w:rsidRPr="00554803">
        <w:t xml:space="preserve"> </w:t>
      </w:r>
      <w:r>
        <w:t>-</w:t>
      </w:r>
      <w:r w:rsidRPr="00554803">
        <w:t xml:space="preserve"> стоимость основных средств на конец</w:t>
      </w:r>
      <w:r>
        <w:t xml:space="preserve"> (</w:t>
      </w:r>
      <w:r w:rsidRPr="00554803">
        <w:t>начало) года.</w:t>
      </w:r>
    </w:p>
    <w:p w:rsidR="00554803" w:rsidRPr="00554803" w:rsidRDefault="00554803" w:rsidP="00877ED6">
      <w:r w:rsidRPr="00554803">
        <w:t>К</w:t>
      </w:r>
      <w:r w:rsidRPr="00554803">
        <w:rPr>
          <w:vertAlign w:val="subscript"/>
        </w:rPr>
        <w:t>1</w:t>
      </w:r>
      <w:r>
        <w:rPr>
          <w:vertAlign w:val="subscript"/>
        </w:rPr>
        <w:t xml:space="preserve"> (</w:t>
      </w:r>
      <w:r w:rsidRPr="00554803">
        <w:rPr>
          <w:vertAlign w:val="subscript"/>
        </w:rPr>
        <w:t xml:space="preserve">начало 2009г) </w:t>
      </w:r>
      <w:r w:rsidRPr="00554803">
        <w:t>= 6723</w:t>
      </w:r>
      <w:r>
        <w:t xml:space="preserve"> </w:t>
      </w:r>
      <w:r w:rsidRPr="00554803">
        <w:t>225 руб. / 19870802 руб. = 0,33</w:t>
      </w:r>
    </w:p>
    <w:p w:rsidR="00554803" w:rsidRPr="00554803" w:rsidRDefault="00554803" w:rsidP="00877ED6">
      <w:r w:rsidRPr="00554803">
        <w:t>К</w:t>
      </w:r>
      <w:r w:rsidRPr="00554803">
        <w:rPr>
          <w:vertAlign w:val="subscript"/>
        </w:rPr>
        <w:t>1</w:t>
      </w:r>
      <w:r>
        <w:rPr>
          <w:vertAlign w:val="subscript"/>
        </w:rPr>
        <w:t xml:space="preserve"> (</w:t>
      </w:r>
      <w:r w:rsidRPr="00554803">
        <w:rPr>
          <w:vertAlign w:val="subscript"/>
        </w:rPr>
        <w:t xml:space="preserve">конец 2009г) </w:t>
      </w:r>
      <w:r w:rsidRPr="00554803">
        <w:t>= 6900</w:t>
      </w:r>
      <w:r>
        <w:t xml:space="preserve"> </w:t>
      </w:r>
      <w:r w:rsidRPr="00554803">
        <w:t>895 руб. / 20134557 руб. = 0,34</w:t>
      </w:r>
    </w:p>
    <w:p w:rsidR="00554803" w:rsidRDefault="00554803" w:rsidP="00877ED6">
      <w:r w:rsidRPr="00554803">
        <w:t>Как видно из расчета данный коэффициент имеет незначительное увеличение в течение 2009 года. Это негативный фактор, так как он свидетельствует о старении материально-технической базы. Но делать выводы, отталкиваясь от динамики одного года нельзя, поэтому рассмотрим данный показатель за 3 года: на конец 2007, 2008 и 2009 года и сравним.</w:t>
      </w:r>
    </w:p>
    <w:p w:rsidR="00554803" w:rsidRPr="00554803" w:rsidRDefault="00554803" w:rsidP="00877ED6">
      <w:r w:rsidRPr="00554803">
        <w:t>К</w:t>
      </w:r>
      <w:r w:rsidRPr="00554803">
        <w:rPr>
          <w:vertAlign w:val="subscript"/>
        </w:rPr>
        <w:t>1</w:t>
      </w:r>
      <w:r>
        <w:rPr>
          <w:vertAlign w:val="subscript"/>
        </w:rPr>
        <w:t xml:space="preserve"> (</w:t>
      </w:r>
      <w:r w:rsidRPr="00554803">
        <w:rPr>
          <w:vertAlign w:val="subscript"/>
        </w:rPr>
        <w:t xml:space="preserve">конец 2007г) </w:t>
      </w:r>
      <w:r w:rsidRPr="00554803">
        <w:t>= 3292711 руб. / 10238015 руб. = 0,32</w:t>
      </w:r>
    </w:p>
    <w:p w:rsidR="00554803" w:rsidRPr="00554803" w:rsidRDefault="00554803" w:rsidP="00877ED6">
      <w:r w:rsidRPr="00554803">
        <w:t>К</w:t>
      </w:r>
      <w:r w:rsidRPr="00554803">
        <w:rPr>
          <w:vertAlign w:val="subscript"/>
        </w:rPr>
        <w:t>1</w:t>
      </w:r>
      <w:r>
        <w:rPr>
          <w:vertAlign w:val="subscript"/>
        </w:rPr>
        <w:t xml:space="preserve"> (</w:t>
      </w:r>
      <w:r w:rsidRPr="00554803">
        <w:rPr>
          <w:vertAlign w:val="subscript"/>
        </w:rPr>
        <w:t xml:space="preserve">конец 2008г) </w:t>
      </w:r>
      <w:r w:rsidRPr="00554803">
        <w:t>= 3390704 руб. / 10257636 руб. = 0,33</w:t>
      </w:r>
    </w:p>
    <w:p w:rsidR="00554803" w:rsidRPr="00554803" w:rsidRDefault="00554803" w:rsidP="00877ED6">
      <w:r w:rsidRPr="00554803">
        <w:t>К</w:t>
      </w:r>
      <w:r w:rsidRPr="00554803">
        <w:rPr>
          <w:vertAlign w:val="subscript"/>
        </w:rPr>
        <w:t>1</w:t>
      </w:r>
      <w:r>
        <w:rPr>
          <w:vertAlign w:val="subscript"/>
        </w:rPr>
        <w:t xml:space="preserve"> (</w:t>
      </w:r>
      <w:r w:rsidRPr="00554803">
        <w:rPr>
          <w:vertAlign w:val="subscript"/>
        </w:rPr>
        <w:t xml:space="preserve">конец 2009г) </w:t>
      </w:r>
      <w:r w:rsidRPr="00554803">
        <w:t>= 6900895 руб. / 20134557 руб. = 0,34</w:t>
      </w:r>
    </w:p>
    <w:p w:rsidR="00554803" w:rsidRDefault="00554803" w:rsidP="00877ED6">
      <w:r w:rsidRPr="00554803">
        <w:t>Как видно, те</w:t>
      </w:r>
      <w:r w:rsidR="00C50139">
        <w:t xml:space="preserve">нденция к медленному, но, все </w:t>
      </w:r>
      <w:r w:rsidRPr="00554803">
        <w:t xml:space="preserve">же, росту </w:t>
      </w:r>
      <w:r>
        <w:t>-</w:t>
      </w:r>
      <w:r w:rsidRPr="00554803">
        <w:t xml:space="preserve"> наблюдается. Если рассчитывать данные коэффициенты по балансам исполнения сметы доходов и расходов по внебюджетным источникам, то здесь наблюдается совершенно иная картина, свидетельствующая о снижении данного показателя за счет обновления основных средств.</w:t>
      </w:r>
    </w:p>
    <w:p w:rsidR="00554803" w:rsidRPr="00554803" w:rsidRDefault="00554803" w:rsidP="00877ED6">
      <w:r w:rsidRPr="00554803">
        <w:t>К</w:t>
      </w:r>
      <w:r w:rsidRPr="00554803">
        <w:rPr>
          <w:vertAlign w:val="subscript"/>
        </w:rPr>
        <w:t>1 внеб.</w:t>
      </w:r>
      <w:r>
        <w:rPr>
          <w:vertAlign w:val="subscript"/>
        </w:rPr>
        <w:t xml:space="preserve"> (</w:t>
      </w:r>
      <w:r w:rsidRPr="00554803">
        <w:rPr>
          <w:vertAlign w:val="subscript"/>
        </w:rPr>
        <w:t xml:space="preserve">конец 2007г) </w:t>
      </w:r>
      <w:r w:rsidRPr="00554803">
        <w:t>= 128898 руб. / 179009 руб. = 0,72</w:t>
      </w:r>
      <w:r w:rsidR="00B430A2">
        <w:t xml:space="preserve">, </w:t>
      </w:r>
      <w:r w:rsidRPr="00554803">
        <w:t>К</w:t>
      </w:r>
      <w:r w:rsidRPr="00554803">
        <w:rPr>
          <w:vertAlign w:val="subscript"/>
        </w:rPr>
        <w:t>1 внеб.</w:t>
      </w:r>
      <w:r>
        <w:rPr>
          <w:vertAlign w:val="subscript"/>
        </w:rPr>
        <w:t xml:space="preserve"> (</w:t>
      </w:r>
      <w:r w:rsidRPr="00554803">
        <w:rPr>
          <w:vertAlign w:val="subscript"/>
        </w:rPr>
        <w:t xml:space="preserve">конец 2008г) </w:t>
      </w:r>
      <w:r w:rsidRPr="00554803">
        <w:t>= 125142 руб. / 199486 руб. = 0,62</w:t>
      </w:r>
      <w:r w:rsidR="00B430A2">
        <w:t xml:space="preserve">, </w:t>
      </w:r>
      <w:r w:rsidRPr="00554803">
        <w:t>К</w:t>
      </w:r>
      <w:r w:rsidRPr="00554803">
        <w:rPr>
          <w:vertAlign w:val="subscript"/>
        </w:rPr>
        <w:t>1 внеб.</w:t>
      </w:r>
      <w:r>
        <w:rPr>
          <w:vertAlign w:val="subscript"/>
        </w:rPr>
        <w:t xml:space="preserve"> (</w:t>
      </w:r>
      <w:r w:rsidRPr="00554803">
        <w:rPr>
          <w:vertAlign w:val="subscript"/>
        </w:rPr>
        <w:t xml:space="preserve">конец 2009г) </w:t>
      </w:r>
      <w:r w:rsidRPr="00554803">
        <w:t>= 339903 руб. / 597313 руб. = 0,57</w:t>
      </w:r>
    </w:p>
    <w:p w:rsidR="00554803" w:rsidRDefault="00554803" w:rsidP="00877ED6">
      <w:r w:rsidRPr="00554803">
        <w:t xml:space="preserve">Следующая группа показателей </w:t>
      </w:r>
      <w:r>
        <w:t>-</w:t>
      </w:r>
      <w:r w:rsidRPr="00554803">
        <w:t xml:space="preserve"> коэффициенты ремонта зданий, показывающий величину фактических расходов на капитальный ремонт зданий, приходящуюся на один рубль балансовой стоимости основных средств.</w:t>
      </w:r>
    </w:p>
    <w:p w:rsidR="002322FD" w:rsidRDefault="002322FD" w:rsidP="00877ED6"/>
    <w:p w:rsidR="00554803" w:rsidRDefault="00554803" w:rsidP="00877ED6">
      <w:r w:rsidRPr="00554803">
        <w:t>К</w:t>
      </w:r>
      <w:r w:rsidRPr="00554803">
        <w:rPr>
          <w:vertAlign w:val="superscript"/>
        </w:rPr>
        <w:t>1</w:t>
      </w:r>
      <w:r w:rsidRPr="00554803">
        <w:rPr>
          <w:vertAlign w:val="subscript"/>
        </w:rPr>
        <w:t>2</w:t>
      </w:r>
      <w:r w:rsidRPr="00554803">
        <w:t xml:space="preserve"> =</w:t>
      </w:r>
      <w:r>
        <w:t xml:space="preserve"> (</w:t>
      </w:r>
      <w:r w:rsidRPr="00554803">
        <w:t>З</w:t>
      </w:r>
      <w:r w:rsidRPr="00554803">
        <w:rPr>
          <w:vertAlign w:val="subscript"/>
        </w:rPr>
        <w:t>рв</w:t>
      </w:r>
      <w:r w:rsidRPr="00554803">
        <w:t xml:space="preserve"> + З</w:t>
      </w:r>
      <w:r w:rsidRPr="00554803">
        <w:rPr>
          <w:vertAlign w:val="subscript"/>
        </w:rPr>
        <w:t>рб</w:t>
      </w:r>
      <w:r w:rsidRPr="00554803">
        <w:t>) / С</w:t>
      </w:r>
      <w:r w:rsidRPr="00554803">
        <w:rPr>
          <w:vertAlign w:val="subscript"/>
        </w:rPr>
        <w:t>ос</w:t>
      </w:r>
      <w:r w:rsidRPr="00554803">
        <w:t>,</w:t>
      </w:r>
      <w:r>
        <w:t xml:space="preserve"> (2.2</w:t>
      </w:r>
      <w:r w:rsidRPr="00554803">
        <w:t>)</w:t>
      </w:r>
    </w:p>
    <w:p w:rsidR="002322FD" w:rsidRDefault="002322FD" w:rsidP="00877ED6"/>
    <w:p w:rsidR="00554803" w:rsidRDefault="00554803" w:rsidP="00877ED6">
      <w:r w:rsidRPr="00554803">
        <w:t>где К</w:t>
      </w:r>
      <w:r w:rsidRPr="00554803">
        <w:rPr>
          <w:vertAlign w:val="superscript"/>
        </w:rPr>
        <w:t>1</w:t>
      </w:r>
      <w:r w:rsidRPr="00554803">
        <w:rPr>
          <w:vertAlign w:val="subscript"/>
        </w:rPr>
        <w:t>2</w:t>
      </w:r>
      <w:r w:rsidRPr="00554803">
        <w:t xml:space="preserve"> </w:t>
      </w:r>
      <w:r>
        <w:t>-</w:t>
      </w:r>
      <w:r w:rsidRPr="00554803">
        <w:t xml:space="preserve"> общий коэффициент ремонта зданий;</w:t>
      </w:r>
      <w:r w:rsidR="002322FD">
        <w:t xml:space="preserve"> </w:t>
      </w:r>
      <w:r w:rsidRPr="00554803">
        <w:t>З</w:t>
      </w:r>
      <w:r w:rsidRPr="00554803">
        <w:rPr>
          <w:vertAlign w:val="subscript"/>
        </w:rPr>
        <w:t>рв</w:t>
      </w:r>
      <w:r w:rsidRPr="00554803">
        <w:t xml:space="preserve"> </w:t>
      </w:r>
      <w:r>
        <w:t>-</w:t>
      </w:r>
      <w:r w:rsidRPr="00554803">
        <w:t xml:space="preserve"> затраты на капитальный ремонт, направленные на нужды образовательного учреждения, за счет внебюджетных источников;</w:t>
      </w:r>
      <w:r w:rsidR="002322FD">
        <w:t xml:space="preserve"> </w:t>
      </w:r>
      <w:r w:rsidRPr="00554803">
        <w:t>З</w:t>
      </w:r>
      <w:r w:rsidRPr="00554803">
        <w:rPr>
          <w:vertAlign w:val="subscript"/>
        </w:rPr>
        <w:t>рб</w:t>
      </w:r>
      <w:r w:rsidRPr="00554803">
        <w:t xml:space="preserve"> </w:t>
      </w:r>
      <w:r>
        <w:t>-</w:t>
      </w:r>
      <w:r w:rsidRPr="00554803">
        <w:t xml:space="preserve"> затраты на капитальный ремонт за счет бюджетных средств;</w:t>
      </w:r>
      <w:r w:rsidR="002322FD">
        <w:t xml:space="preserve"> </w:t>
      </w:r>
      <w:r w:rsidRPr="00554803">
        <w:t>С</w:t>
      </w:r>
      <w:r w:rsidRPr="00554803">
        <w:rPr>
          <w:vertAlign w:val="subscript"/>
        </w:rPr>
        <w:t>ос</w:t>
      </w:r>
      <w:r w:rsidRPr="00554803">
        <w:t xml:space="preserve"> </w:t>
      </w:r>
      <w:r>
        <w:t>-</w:t>
      </w:r>
      <w:r w:rsidRPr="00554803">
        <w:t xml:space="preserve"> стоимость основных средств на конец</w:t>
      </w:r>
      <w:r>
        <w:t xml:space="preserve"> (</w:t>
      </w:r>
      <w:r w:rsidRPr="00554803">
        <w:t>начало) года.</w:t>
      </w:r>
    </w:p>
    <w:p w:rsidR="002322FD" w:rsidRDefault="002322FD" w:rsidP="00877ED6"/>
    <w:p w:rsidR="00554803" w:rsidRDefault="00554803" w:rsidP="00877ED6">
      <w:r w:rsidRPr="00554803">
        <w:t>К</w:t>
      </w:r>
      <w:r w:rsidRPr="00554803">
        <w:rPr>
          <w:vertAlign w:val="superscript"/>
        </w:rPr>
        <w:t>2</w:t>
      </w:r>
      <w:r w:rsidRPr="00554803">
        <w:rPr>
          <w:vertAlign w:val="subscript"/>
        </w:rPr>
        <w:t>2</w:t>
      </w:r>
      <w:r w:rsidRPr="00554803">
        <w:t xml:space="preserve"> = З</w:t>
      </w:r>
      <w:r w:rsidRPr="00554803">
        <w:rPr>
          <w:vertAlign w:val="subscript"/>
        </w:rPr>
        <w:t>рб</w:t>
      </w:r>
      <w:r w:rsidRPr="00554803">
        <w:t xml:space="preserve"> / С</w:t>
      </w:r>
      <w:r w:rsidRPr="00554803">
        <w:rPr>
          <w:vertAlign w:val="subscript"/>
        </w:rPr>
        <w:t>ос</w:t>
      </w:r>
      <w:r w:rsidRPr="00554803">
        <w:t>,</w:t>
      </w:r>
      <w:r>
        <w:t xml:space="preserve"> (2.3</w:t>
      </w:r>
      <w:r w:rsidRPr="00554803">
        <w:t>)</w:t>
      </w:r>
      <w:r w:rsidR="002322FD">
        <w:t xml:space="preserve"> </w:t>
      </w:r>
    </w:p>
    <w:p w:rsidR="002322FD" w:rsidRDefault="002322FD" w:rsidP="00877ED6"/>
    <w:p w:rsidR="00B430A2" w:rsidRDefault="00554803" w:rsidP="00877ED6">
      <w:r w:rsidRPr="00554803">
        <w:t>где К</w:t>
      </w:r>
      <w:r w:rsidRPr="00554803">
        <w:rPr>
          <w:vertAlign w:val="superscript"/>
        </w:rPr>
        <w:t>2</w:t>
      </w:r>
      <w:r w:rsidRPr="00554803">
        <w:rPr>
          <w:vertAlign w:val="subscript"/>
        </w:rPr>
        <w:t>2</w:t>
      </w:r>
      <w:r w:rsidRPr="00554803">
        <w:t xml:space="preserve"> </w:t>
      </w:r>
      <w:r>
        <w:t>-</w:t>
      </w:r>
      <w:r w:rsidRPr="00554803">
        <w:t xml:space="preserve"> коэффициент ремонта зданий за счет бюджетных средств;</w:t>
      </w:r>
      <w:r w:rsidR="002322FD">
        <w:t xml:space="preserve"> </w:t>
      </w:r>
      <w:r w:rsidRPr="00554803">
        <w:t>З</w:t>
      </w:r>
      <w:r w:rsidRPr="00554803">
        <w:rPr>
          <w:vertAlign w:val="subscript"/>
        </w:rPr>
        <w:t>рб</w:t>
      </w:r>
      <w:r w:rsidRPr="00554803">
        <w:t xml:space="preserve"> </w:t>
      </w:r>
      <w:r>
        <w:t>-</w:t>
      </w:r>
      <w:r w:rsidRPr="00554803">
        <w:t xml:space="preserve"> затраты на капитальный ремонт за счет бюджетных средств;</w:t>
      </w:r>
      <w:r w:rsidR="00B430A2">
        <w:t xml:space="preserve"> </w:t>
      </w:r>
      <w:r w:rsidRPr="00554803">
        <w:t>С</w:t>
      </w:r>
      <w:r w:rsidRPr="00554803">
        <w:rPr>
          <w:vertAlign w:val="subscript"/>
        </w:rPr>
        <w:t>ос</w:t>
      </w:r>
      <w:r w:rsidRPr="00554803">
        <w:t xml:space="preserve"> </w:t>
      </w:r>
      <w:r>
        <w:t>-</w:t>
      </w:r>
      <w:r w:rsidRPr="00554803">
        <w:t xml:space="preserve"> стоимость основных средств на конец</w:t>
      </w:r>
      <w:r>
        <w:t xml:space="preserve"> (</w:t>
      </w:r>
      <w:r w:rsidRPr="00554803">
        <w:t>начало) года.</w:t>
      </w:r>
    </w:p>
    <w:p w:rsidR="00B430A2" w:rsidRDefault="00B430A2" w:rsidP="00877ED6"/>
    <w:p w:rsidR="00554803" w:rsidRDefault="00554803" w:rsidP="00877ED6">
      <w:r w:rsidRPr="00554803">
        <w:t>К</w:t>
      </w:r>
      <w:r w:rsidRPr="00554803">
        <w:rPr>
          <w:vertAlign w:val="superscript"/>
        </w:rPr>
        <w:t>3</w:t>
      </w:r>
      <w:r w:rsidRPr="00554803">
        <w:rPr>
          <w:vertAlign w:val="subscript"/>
        </w:rPr>
        <w:t>2</w:t>
      </w:r>
      <w:r w:rsidRPr="00554803">
        <w:t xml:space="preserve"> = З</w:t>
      </w:r>
      <w:r w:rsidRPr="00554803">
        <w:rPr>
          <w:vertAlign w:val="subscript"/>
        </w:rPr>
        <w:t>рв</w:t>
      </w:r>
      <w:r w:rsidRPr="00554803">
        <w:t xml:space="preserve"> / С</w:t>
      </w:r>
      <w:r w:rsidRPr="00554803">
        <w:rPr>
          <w:vertAlign w:val="subscript"/>
        </w:rPr>
        <w:t>ос</w:t>
      </w:r>
      <w:r w:rsidRPr="00554803">
        <w:t>,</w:t>
      </w:r>
      <w:r>
        <w:t xml:space="preserve"> (2.4</w:t>
      </w:r>
      <w:r w:rsidRPr="00554803">
        <w:t>)</w:t>
      </w:r>
    </w:p>
    <w:p w:rsidR="002322FD" w:rsidRDefault="002322FD" w:rsidP="00877ED6"/>
    <w:p w:rsidR="00554803" w:rsidRDefault="00554803" w:rsidP="00877ED6">
      <w:r w:rsidRPr="00554803">
        <w:t>где К</w:t>
      </w:r>
      <w:r w:rsidRPr="00554803">
        <w:rPr>
          <w:vertAlign w:val="superscript"/>
        </w:rPr>
        <w:t>3</w:t>
      </w:r>
      <w:r w:rsidRPr="00554803">
        <w:rPr>
          <w:vertAlign w:val="subscript"/>
        </w:rPr>
        <w:t>2</w:t>
      </w:r>
      <w:r>
        <w:t>-</w:t>
      </w:r>
      <w:r w:rsidRPr="00554803">
        <w:t xml:space="preserve"> коэффициент ремонта зданий за счет внебюджетных средств;</w:t>
      </w:r>
    </w:p>
    <w:p w:rsidR="00554803" w:rsidRDefault="00554803" w:rsidP="00877ED6">
      <w:r w:rsidRPr="00554803">
        <w:t>З</w:t>
      </w:r>
      <w:r w:rsidRPr="00554803">
        <w:rPr>
          <w:vertAlign w:val="subscript"/>
        </w:rPr>
        <w:t>рв</w:t>
      </w:r>
      <w:r w:rsidRPr="00554803">
        <w:t xml:space="preserve"> </w:t>
      </w:r>
      <w:r>
        <w:t>-</w:t>
      </w:r>
      <w:r w:rsidRPr="00554803">
        <w:t xml:space="preserve"> затраты на капитальный ремонт за счет внебюджетных средств;</w:t>
      </w:r>
    </w:p>
    <w:p w:rsidR="00554803" w:rsidRDefault="00554803" w:rsidP="00877ED6">
      <w:r w:rsidRPr="00554803">
        <w:t>С</w:t>
      </w:r>
      <w:r w:rsidRPr="00554803">
        <w:rPr>
          <w:vertAlign w:val="subscript"/>
        </w:rPr>
        <w:t>ос</w:t>
      </w:r>
      <w:r w:rsidRPr="00554803">
        <w:t xml:space="preserve"> </w:t>
      </w:r>
      <w:r>
        <w:t>-</w:t>
      </w:r>
      <w:r w:rsidRPr="00554803">
        <w:t xml:space="preserve"> стоимость основных средств на конец</w:t>
      </w:r>
      <w:r>
        <w:t xml:space="preserve"> (</w:t>
      </w:r>
      <w:r w:rsidRPr="00554803">
        <w:t>начало) года.</w:t>
      </w:r>
    </w:p>
    <w:p w:rsidR="00554803" w:rsidRDefault="00554803" w:rsidP="00877ED6">
      <w:pPr>
        <w:rPr>
          <w:vertAlign w:val="subscript"/>
        </w:rPr>
      </w:pPr>
      <w:r w:rsidRPr="00554803">
        <w:t>Учитывая тот факт, что из внебюджетных источников денежные средства на капитальный ремонт не тратились, коэффициент К</w:t>
      </w:r>
      <w:r w:rsidRPr="00554803">
        <w:rPr>
          <w:vertAlign w:val="superscript"/>
        </w:rPr>
        <w:t>1</w:t>
      </w:r>
      <w:r w:rsidRPr="00554803">
        <w:rPr>
          <w:vertAlign w:val="subscript"/>
        </w:rPr>
        <w:t>2</w:t>
      </w:r>
      <w:r w:rsidRPr="00554803">
        <w:t xml:space="preserve"> равен К</w:t>
      </w:r>
      <w:r w:rsidRPr="00554803">
        <w:rPr>
          <w:vertAlign w:val="superscript"/>
        </w:rPr>
        <w:t>2</w:t>
      </w:r>
      <w:r w:rsidRPr="00554803">
        <w:rPr>
          <w:vertAlign w:val="subscript"/>
        </w:rPr>
        <w:t>2.</w:t>
      </w:r>
    </w:p>
    <w:p w:rsidR="00554803" w:rsidRPr="00554803" w:rsidRDefault="00554803" w:rsidP="00877ED6">
      <w:r w:rsidRPr="00554803">
        <w:t xml:space="preserve">К </w:t>
      </w:r>
      <w:r w:rsidRPr="00554803">
        <w:rPr>
          <w:vertAlign w:val="superscript"/>
        </w:rPr>
        <w:t>1</w:t>
      </w:r>
      <w:r w:rsidRPr="00554803">
        <w:rPr>
          <w:vertAlign w:val="subscript"/>
        </w:rPr>
        <w:t>2</w:t>
      </w:r>
      <w:r>
        <w:t xml:space="preserve"> (</w:t>
      </w:r>
      <w:r w:rsidRPr="00554803">
        <w:rPr>
          <w:vertAlign w:val="subscript"/>
        </w:rPr>
        <w:t xml:space="preserve">конец 2007г) </w:t>
      </w:r>
      <w:r w:rsidRPr="00554803">
        <w:t>= 91558 руб. / 10238 015 руб. = 0,009</w:t>
      </w:r>
    </w:p>
    <w:p w:rsidR="00554803" w:rsidRPr="00554803" w:rsidRDefault="00554803" w:rsidP="00877ED6">
      <w:r w:rsidRPr="00554803">
        <w:t xml:space="preserve">К </w:t>
      </w:r>
      <w:r w:rsidRPr="00554803">
        <w:rPr>
          <w:vertAlign w:val="superscript"/>
        </w:rPr>
        <w:t>1</w:t>
      </w:r>
      <w:r w:rsidRPr="00554803">
        <w:rPr>
          <w:vertAlign w:val="subscript"/>
        </w:rPr>
        <w:t>2</w:t>
      </w:r>
      <w:r>
        <w:t xml:space="preserve"> (</w:t>
      </w:r>
      <w:r w:rsidRPr="00554803">
        <w:rPr>
          <w:vertAlign w:val="subscript"/>
        </w:rPr>
        <w:t xml:space="preserve">конец 2008г) </w:t>
      </w:r>
      <w:r w:rsidRPr="00554803">
        <w:t>= 5821 руб. / 10257 636 руб. = 0,0006</w:t>
      </w:r>
    </w:p>
    <w:p w:rsidR="00554803" w:rsidRPr="00554803" w:rsidRDefault="00554803" w:rsidP="00877ED6">
      <w:r w:rsidRPr="00554803">
        <w:t xml:space="preserve">К </w:t>
      </w:r>
      <w:r w:rsidRPr="00554803">
        <w:rPr>
          <w:vertAlign w:val="superscript"/>
        </w:rPr>
        <w:t>1</w:t>
      </w:r>
      <w:r w:rsidRPr="00554803">
        <w:rPr>
          <w:vertAlign w:val="subscript"/>
        </w:rPr>
        <w:t>2</w:t>
      </w:r>
      <w:r>
        <w:t xml:space="preserve"> (</w:t>
      </w:r>
      <w:r w:rsidRPr="00554803">
        <w:rPr>
          <w:vertAlign w:val="subscript"/>
        </w:rPr>
        <w:t xml:space="preserve">конец 2009г) </w:t>
      </w:r>
      <w:r w:rsidRPr="00554803">
        <w:t>= 23504 руб. / 20134</w:t>
      </w:r>
      <w:r>
        <w:t xml:space="preserve"> </w:t>
      </w:r>
      <w:r w:rsidRPr="00554803">
        <w:t>557 руб. = 0,001</w:t>
      </w:r>
    </w:p>
    <w:p w:rsidR="00554803" w:rsidRDefault="00554803" w:rsidP="00877ED6">
      <w:r w:rsidRPr="00554803">
        <w:t>Динамика изменения показателя позволяет судить о том, что величина фактических расходов на капитальный ремонт зданий из бюджетных источников имеет тенденцию к сокращению, что отражается на росте показателя износа зданий и сооружений.</w:t>
      </w:r>
    </w:p>
    <w:p w:rsidR="00554803" w:rsidRDefault="00554803" w:rsidP="00877ED6">
      <w:r w:rsidRPr="00554803">
        <w:t xml:space="preserve">Следующий показатель </w:t>
      </w:r>
      <w:r>
        <w:t>-</w:t>
      </w:r>
      <w:r w:rsidRPr="00554803">
        <w:t xml:space="preserve"> коэффициент обновления основных средств, показывающий долю поступивших в течение года основных средств в балансовой стоимости основных средств, рассчитанных на конец года.</w:t>
      </w:r>
    </w:p>
    <w:p w:rsidR="00B430A2" w:rsidRDefault="00B430A2" w:rsidP="00877ED6"/>
    <w:p w:rsidR="00554803" w:rsidRDefault="00554803" w:rsidP="00877ED6">
      <w:r w:rsidRPr="00554803">
        <w:t>К</w:t>
      </w:r>
      <w:r w:rsidRPr="00554803">
        <w:rPr>
          <w:vertAlign w:val="subscript"/>
        </w:rPr>
        <w:t>4</w:t>
      </w:r>
      <w:r w:rsidRPr="00554803">
        <w:t xml:space="preserve"> = С</w:t>
      </w:r>
      <w:r w:rsidRPr="00554803">
        <w:rPr>
          <w:vertAlign w:val="subscript"/>
        </w:rPr>
        <w:t>пос</w:t>
      </w:r>
      <w:r w:rsidRPr="00554803">
        <w:t xml:space="preserve"> / С</w:t>
      </w:r>
      <w:r w:rsidRPr="00554803">
        <w:rPr>
          <w:vertAlign w:val="subscript"/>
        </w:rPr>
        <w:t>ос</w:t>
      </w:r>
      <w:r w:rsidRPr="00554803">
        <w:t>,</w:t>
      </w:r>
      <w:r>
        <w:t xml:space="preserve"> (2.5</w:t>
      </w:r>
      <w:r w:rsidRPr="00554803">
        <w:t>)</w:t>
      </w:r>
    </w:p>
    <w:p w:rsidR="00B430A2" w:rsidRDefault="00B430A2" w:rsidP="00877ED6"/>
    <w:p w:rsidR="00554803" w:rsidRDefault="00554803" w:rsidP="00877ED6">
      <w:r w:rsidRPr="00554803">
        <w:t>где С</w:t>
      </w:r>
      <w:r w:rsidRPr="00554803">
        <w:rPr>
          <w:vertAlign w:val="subscript"/>
        </w:rPr>
        <w:t>пос</w:t>
      </w:r>
      <w:r w:rsidRPr="00554803">
        <w:t xml:space="preserve"> </w:t>
      </w:r>
      <w:r>
        <w:t>-</w:t>
      </w:r>
      <w:r w:rsidRPr="00554803">
        <w:t xml:space="preserve"> стоимость основных средств, поступивших в течение года;</w:t>
      </w:r>
    </w:p>
    <w:p w:rsidR="00554803" w:rsidRDefault="00554803" w:rsidP="00877ED6">
      <w:r w:rsidRPr="00554803">
        <w:t>С</w:t>
      </w:r>
      <w:r w:rsidRPr="00554803">
        <w:rPr>
          <w:vertAlign w:val="subscript"/>
        </w:rPr>
        <w:t>ос</w:t>
      </w:r>
      <w:r w:rsidRPr="00554803">
        <w:t xml:space="preserve"> </w:t>
      </w:r>
      <w:r>
        <w:t>-</w:t>
      </w:r>
      <w:r w:rsidRPr="00554803">
        <w:t xml:space="preserve"> стоимость основных средств на конец года.</w:t>
      </w:r>
    </w:p>
    <w:p w:rsidR="00554803" w:rsidRPr="00554803" w:rsidRDefault="00554803" w:rsidP="00877ED6">
      <w:r w:rsidRPr="00554803">
        <w:t>К</w:t>
      </w:r>
      <w:r w:rsidRPr="00554803">
        <w:rPr>
          <w:vertAlign w:val="subscript"/>
        </w:rPr>
        <w:t>4</w:t>
      </w:r>
      <w:r>
        <w:rPr>
          <w:vertAlign w:val="subscript"/>
        </w:rPr>
        <w:t xml:space="preserve"> (</w:t>
      </w:r>
      <w:r w:rsidRPr="00554803">
        <w:rPr>
          <w:vertAlign w:val="subscript"/>
        </w:rPr>
        <w:t xml:space="preserve">конец 2007) </w:t>
      </w:r>
      <w:r w:rsidRPr="00554803">
        <w:t>= 81</w:t>
      </w:r>
      <w:r>
        <w:t xml:space="preserve"> </w:t>
      </w:r>
      <w:r w:rsidRPr="00554803">
        <w:t>001 руб. / 10</w:t>
      </w:r>
      <w:r>
        <w:t xml:space="preserve"> </w:t>
      </w:r>
      <w:r w:rsidRPr="00554803">
        <w:t>238 015 руб. = 0,008</w:t>
      </w:r>
    </w:p>
    <w:p w:rsidR="00554803" w:rsidRPr="00554803" w:rsidRDefault="00554803" w:rsidP="00877ED6">
      <w:r w:rsidRPr="00554803">
        <w:t>К</w:t>
      </w:r>
      <w:r w:rsidRPr="00554803">
        <w:rPr>
          <w:vertAlign w:val="subscript"/>
        </w:rPr>
        <w:t>4</w:t>
      </w:r>
      <w:r>
        <w:rPr>
          <w:vertAlign w:val="subscript"/>
        </w:rPr>
        <w:t xml:space="preserve"> (</w:t>
      </w:r>
      <w:r w:rsidRPr="00554803">
        <w:rPr>
          <w:vertAlign w:val="subscript"/>
        </w:rPr>
        <w:t xml:space="preserve">конец 2008) </w:t>
      </w:r>
      <w:r w:rsidRPr="00554803">
        <w:t>= 20</w:t>
      </w:r>
      <w:r>
        <w:t xml:space="preserve"> </w:t>
      </w:r>
      <w:r w:rsidRPr="00554803">
        <w:t>490 руб. / 10</w:t>
      </w:r>
      <w:r>
        <w:t xml:space="preserve"> </w:t>
      </w:r>
      <w:r w:rsidRPr="00554803">
        <w:t>257 636 руб. = 0,002</w:t>
      </w:r>
    </w:p>
    <w:p w:rsidR="00554803" w:rsidRDefault="00554803" w:rsidP="00877ED6">
      <w:r w:rsidRPr="00554803">
        <w:t>К</w:t>
      </w:r>
      <w:r w:rsidRPr="00554803">
        <w:rPr>
          <w:vertAlign w:val="subscript"/>
        </w:rPr>
        <w:t>4</w:t>
      </w:r>
      <w:r>
        <w:rPr>
          <w:vertAlign w:val="subscript"/>
        </w:rPr>
        <w:t xml:space="preserve"> (</w:t>
      </w:r>
      <w:r w:rsidRPr="00554803">
        <w:rPr>
          <w:vertAlign w:val="subscript"/>
        </w:rPr>
        <w:t xml:space="preserve">конец 2009) </w:t>
      </w:r>
      <w:r w:rsidRPr="00554803">
        <w:t>= 265</w:t>
      </w:r>
      <w:r>
        <w:t xml:space="preserve"> </w:t>
      </w:r>
      <w:r w:rsidRPr="00554803">
        <w:t>865 руб. / 20</w:t>
      </w:r>
      <w:r>
        <w:t xml:space="preserve"> </w:t>
      </w:r>
      <w:r w:rsidRPr="00554803">
        <w:t>134</w:t>
      </w:r>
      <w:r>
        <w:t xml:space="preserve"> </w:t>
      </w:r>
      <w:r w:rsidRPr="00554803">
        <w:t>557 руб. = 0,013</w:t>
      </w:r>
    </w:p>
    <w:p w:rsidR="00554803" w:rsidRDefault="00554803" w:rsidP="00877ED6">
      <w:r w:rsidRPr="00554803">
        <w:t>Увеличение этого показателя является положительным фактором, так как за счет увеличения данного коэффициента происходит уменьшение износа основных средств и их выбытие.</w:t>
      </w:r>
    </w:p>
    <w:p w:rsidR="00554803" w:rsidRDefault="00554803" w:rsidP="00877ED6">
      <w:r w:rsidRPr="00554803">
        <w:t xml:space="preserve">Следующий показатель </w:t>
      </w:r>
      <w:r>
        <w:t>-</w:t>
      </w:r>
      <w:r w:rsidRPr="00554803">
        <w:t xml:space="preserve"> коэффициент выбытия основных средств, показывающий долю выбывших в течение года основных средств в балансовой стоимости основных средств, рассчитанных на конец года.</w:t>
      </w:r>
    </w:p>
    <w:p w:rsidR="00C50139" w:rsidRDefault="00C50139" w:rsidP="00877ED6"/>
    <w:p w:rsidR="00554803" w:rsidRDefault="00554803" w:rsidP="00877ED6">
      <w:r w:rsidRPr="00554803">
        <w:t>К</w:t>
      </w:r>
      <w:r w:rsidRPr="00554803">
        <w:rPr>
          <w:vertAlign w:val="subscript"/>
        </w:rPr>
        <w:t>5</w:t>
      </w:r>
      <w:r w:rsidRPr="00554803">
        <w:t xml:space="preserve"> = С</w:t>
      </w:r>
      <w:r w:rsidRPr="00554803">
        <w:rPr>
          <w:vertAlign w:val="subscript"/>
        </w:rPr>
        <w:t>вос</w:t>
      </w:r>
      <w:r w:rsidRPr="00554803">
        <w:t xml:space="preserve"> / С</w:t>
      </w:r>
      <w:r w:rsidRPr="00554803">
        <w:rPr>
          <w:vertAlign w:val="subscript"/>
        </w:rPr>
        <w:t>осн</w:t>
      </w:r>
      <w:r w:rsidRPr="00554803">
        <w:t>,</w:t>
      </w:r>
      <w:r>
        <w:t xml:space="preserve"> (2.6</w:t>
      </w:r>
      <w:r w:rsidRPr="00554803">
        <w:t>)</w:t>
      </w:r>
    </w:p>
    <w:p w:rsidR="00B430A2" w:rsidRDefault="00B430A2" w:rsidP="00877ED6"/>
    <w:p w:rsidR="00554803" w:rsidRDefault="00554803" w:rsidP="00877ED6">
      <w:r w:rsidRPr="00554803">
        <w:t>где С</w:t>
      </w:r>
      <w:r w:rsidRPr="00554803">
        <w:rPr>
          <w:vertAlign w:val="subscript"/>
        </w:rPr>
        <w:t>вос</w:t>
      </w:r>
      <w:r w:rsidRPr="00554803">
        <w:t xml:space="preserve"> </w:t>
      </w:r>
      <w:r>
        <w:t>-</w:t>
      </w:r>
      <w:r w:rsidRPr="00554803">
        <w:t xml:space="preserve"> стоимость основных средств, выбывших в течение года;</w:t>
      </w:r>
    </w:p>
    <w:p w:rsidR="00554803" w:rsidRDefault="00554803" w:rsidP="00877ED6">
      <w:r w:rsidRPr="00554803">
        <w:t>С</w:t>
      </w:r>
      <w:r w:rsidRPr="00554803">
        <w:rPr>
          <w:vertAlign w:val="subscript"/>
        </w:rPr>
        <w:t>осн</w:t>
      </w:r>
      <w:r w:rsidRPr="00554803">
        <w:t xml:space="preserve"> </w:t>
      </w:r>
      <w:r>
        <w:t>-</w:t>
      </w:r>
      <w:r w:rsidRPr="00554803">
        <w:t xml:space="preserve"> стоимость основных средств на конец года.</w:t>
      </w:r>
    </w:p>
    <w:p w:rsidR="00554803" w:rsidRPr="00554803" w:rsidRDefault="00554803" w:rsidP="00877ED6">
      <w:r w:rsidRPr="00554803">
        <w:t>К</w:t>
      </w:r>
      <w:r w:rsidRPr="00554803">
        <w:rPr>
          <w:vertAlign w:val="subscript"/>
        </w:rPr>
        <w:t>5</w:t>
      </w:r>
      <w:r>
        <w:rPr>
          <w:vertAlign w:val="subscript"/>
        </w:rPr>
        <w:t xml:space="preserve"> (</w:t>
      </w:r>
      <w:r w:rsidRPr="00554803">
        <w:rPr>
          <w:vertAlign w:val="subscript"/>
        </w:rPr>
        <w:t xml:space="preserve">конец 2007) </w:t>
      </w:r>
      <w:r w:rsidRPr="00554803">
        <w:t>= 71077 руб. / 10238015 руб. = 0,007</w:t>
      </w:r>
    </w:p>
    <w:p w:rsidR="00554803" w:rsidRPr="00554803" w:rsidRDefault="00554803" w:rsidP="00877ED6">
      <w:r w:rsidRPr="00554803">
        <w:t>К</w:t>
      </w:r>
      <w:r w:rsidRPr="00554803">
        <w:rPr>
          <w:vertAlign w:val="subscript"/>
        </w:rPr>
        <w:t>5</w:t>
      </w:r>
      <w:r>
        <w:rPr>
          <w:vertAlign w:val="subscript"/>
        </w:rPr>
        <w:t xml:space="preserve"> (</w:t>
      </w:r>
      <w:r w:rsidRPr="00554803">
        <w:rPr>
          <w:vertAlign w:val="subscript"/>
        </w:rPr>
        <w:t xml:space="preserve">конец 2008) </w:t>
      </w:r>
      <w:r w:rsidRPr="00554803">
        <w:t>= 869 руб. / 10257636 руб. = 0,00009</w:t>
      </w:r>
    </w:p>
    <w:p w:rsidR="00554803" w:rsidRPr="00554803" w:rsidRDefault="00554803" w:rsidP="00877ED6">
      <w:r w:rsidRPr="00554803">
        <w:t>К</w:t>
      </w:r>
      <w:r w:rsidRPr="00554803">
        <w:rPr>
          <w:vertAlign w:val="subscript"/>
        </w:rPr>
        <w:t>5</w:t>
      </w:r>
      <w:r>
        <w:rPr>
          <w:vertAlign w:val="subscript"/>
        </w:rPr>
        <w:t xml:space="preserve"> (</w:t>
      </w:r>
      <w:r w:rsidRPr="00554803">
        <w:rPr>
          <w:vertAlign w:val="subscript"/>
        </w:rPr>
        <w:t xml:space="preserve">конец 2009) </w:t>
      </w:r>
      <w:r w:rsidRPr="00554803">
        <w:t>= 2112 руб. / 20134557 руб. = 0,0001</w:t>
      </w:r>
    </w:p>
    <w:p w:rsidR="00554803" w:rsidRDefault="00554803" w:rsidP="00877ED6">
      <w:r w:rsidRPr="00554803">
        <w:t>В качестве дополнительных показателей имущественного состояния образовательного учреждения могут использоваться показатели качественной структуры имущества, выражающиеся в коэффициентах удельного веса видов имущества в общей структуре основных средств.</w:t>
      </w:r>
    </w:p>
    <w:p w:rsidR="00554803" w:rsidRDefault="00554803" w:rsidP="00877ED6">
      <w:r w:rsidRPr="00554803">
        <w:t>Показатели деловой активности.</w:t>
      </w:r>
    </w:p>
    <w:p w:rsidR="00554803" w:rsidRDefault="00554803" w:rsidP="00877ED6">
      <w:r w:rsidRPr="00554803">
        <w:t>Указанная группа показателей позволяет оценить деятельность образовательного учреждения с точки зрения эффективности использования имеющегося федерального имущества</w:t>
      </w:r>
      <w:r>
        <w:t xml:space="preserve"> (</w:t>
      </w:r>
      <w:r w:rsidRPr="00554803">
        <w:t>экономического потенциала данного имущества) [6, с</w:t>
      </w:r>
      <w:r>
        <w:t>.3</w:t>
      </w:r>
      <w:r w:rsidRPr="00554803">
        <w:t>18].</w:t>
      </w:r>
    </w:p>
    <w:p w:rsidR="00554803" w:rsidRDefault="00554803" w:rsidP="00877ED6">
      <w:r w:rsidRPr="00554803">
        <w:t>К таким показателям относятся:</w:t>
      </w:r>
    </w:p>
    <w:p w:rsidR="00B430A2" w:rsidRDefault="00554803" w:rsidP="00877ED6">
      <w:r w:rsidRPr="00554803">
        <w:t xml:space="preserve">Коэффициенты оборачиваемости и структуры поступивших средств по образовательному учреждению. </w:t>
      </w:r>
    </w:p>
    <w:p w:rsidR="00554803" w:rsidRDefault="00554803" w:rsidP="00877ED6">
      <w:r w:rsidRPr="00554803">
        <w:t xml:space="preserve">Они показывают количество всех поступивших финансовых средств, приходящихся на один рубль, вложенный в активы образовательного учреждения; а также удельный вес внебюджетной доходности в общей доходности. </w:t>
      </w:r>
    </w:p>
    <w:p w:rsidR="00B430A2" w:rsidRPr="00554803" w:rsidRDefault="00B430A2" w:rsidP="00877ED6"/>
    <w:p w:rsidR="00B430A2" w:rsidRPr="00554803" w:rsidRDefault="00B430A2" w:rsidP="00877ED6">
      <w:r w:rsidRPr="00554803">
        <w:t>К</w:t>
      </w:r>
      <w:r w:rsidRPr="00554803">
        <w:rPr>
          <w:vertAlign w:val="superscript"/>
        </w:rPr>
        <w:t xml:space="preserve"> 1</w:t>
      </w:r>
      <w:r w:rsidRPr="00554803">
        <w:rPr>
          <w:vertAlign w:val="subscript"/>
        </w:rPr>
        <w:t>6</w:t>
      </w:r>
      <w:r w:rsidRPr="00554803">
        <w:t>= Ф/ Б,</w:t>
      </w:r>
      <w:r>
        <w:t xml:space="preserve"> (2.7</w:t>
      </w:r>
      <w:r w:rsidRPr="00554803">
        <w:t xml:space="preserve">) </w:t>
      </w:r>
    </w:p>
    <w:p w:rsidR="00B430A2" w:rsidRDefault="00B430A2" w:rsidP="00877ED6"/>
    <w:p w:rsidR="00554803" w:rsidRDefault="00554803" w:rsidP="00877ED6">
      <w:r w:rsidRPr="00554803">
        <w:t>где Ф - сумма поступивших средств из всех источников за год;</w:t>
      </w:r>
    </w:p>
    <w:p w:rsidR="00554803" w:rsidRDefault="00554803" w:rsidP="00877ED6">
      <w:r w:rsidRPr="00554803">
        <w:t>Б - валюта баланса на конец года.</w:t>
      </w:r>
    </w:p>
    <w:p w:rsidR="00554803" w:rsidRPr="00554803" w:rsidRDefault="00554803" w:rsidP="00877ED6">
      <w:r w:rsidRPr="00554803">
        <w:t>К</w:t>
      </w:r>
      <w:r w:rsidRPr="00554803">
        <w:rPr>
          <w:vertAlign w:val="superscript"/>
        </w:rPr>
        <w:t xml:space="preserve"> 1</w:t>
      </w:r>
      <w:r w:rsidRPr="00554803">
        <w:rPr>
          <w:vertAlign w:val="subscript"/>
        </w:rPr>
        <w:t>6</w:t>
      </w:r>
      <w:r w:rsidRPr="00554803">
        <w:t xml:space="preserve"> </w:t>
      </w:r>
      <w:r w:rsidRPr="00554803">
        <w:rPr>
          <w:vertAlign w:val="subscript"/>
        </w:rPr>
        <w:t>2007 год</w:t>
      </w:r>
      <w:r w:rsidRPr="00554803">
        <w:t xml:space="preserve"> = 2262</w:t>
      </w:r>
      <w:r>
        <w:t xml:space="preserve"> </w:t>
      </w:r>
      <w:r w:rsidRPr="00554803">
        <w:t>654 руб. / 11307</w:t>
      </w:r>
      <w:r>
        <w:t xml:space="preserve"> </w:t>
      </w:r>
      <w:r w:rsidRPr="00554803">
        <w:t>272 руб. = 0,2</w:t>
      </w:r>
    </w:p>
    <w:p w:rsidR="00554803" w:rsidRPr="00554803" w:rsidRDefault="00554803" w:rsidP="00877ED6">
      <w:r w:rsidRPr="00554803">
        <w:t>К</w:t>
      </w:r>
      <w:r w:rsidRPr="00554803">
        <w:rPr>
          <w:vertAlign w:val="superscript"/>
        </w:rPr>
        <w:t xml:space="preserve"> 1</w:t>
      </w:r>
      <w:r w:rsidRPr="00554803">
        <w:rPr>
          <w:vertAlign w:val="subscript"/>
        </w:rPr>
        <w:t>6 2008 год</w:t>
      </w:r>
      <w:r w:rsidRPr="00554803">
        <w:t xml:space="preserve"> = 2938</w:t>
      </w:r>
      <w:r>
        <w:t xml:space="preserve"> </w:t>
      </w:r>
      <w:r w:rsidRPr="00554803">
        <w:t>146 руб. / 11522</w:t>
      </w:r>
      <w:r>
        <w:t xml:space="preserve"> </w:t>
      </w:r>
      <w:r w:rsidRPr="00554803">
        <w:t>249 руб. = 0,26</w:t>
      </w:r>
    </w:p>
    <w:p w:rsidR="00554803" w:rsidRPr="00554803" w:rsidRDefault="00554803" w:rsidP="00877ED6">
      <w:r w:rsidRPr="00554803">
        <w:t>К</w:t>
      </w:r>
      <w:r w:rsidRPr="00554803">
        <w:rPr>
          <w:vertAlign w:val="superscript"/>
        </w:rPr>
        <w:t xml:space="preserve"> 1</w:t>
      </w:r>
      <w:r w:rsidRPr="00554803">
        <w:rPr>
          <w:vertAlign w:val="subscript"/>
        </w:rPr>
        <w:t>6 2009 год</w:t>
      </w:r>
      <w:r w:rsidRPr="00554803">
        <w:t xml:space="preserve"> = 3662</w:t>
      </w:r>
      <w:r>
        <w:t xml:space="preserve"> </w:t>
      </w:r>
      <w:r w:rsidRPr="00554803">
        <w:t>076 руб. / 21394</w:t>
      </w:r>
      <w:r>
        <w:t xml:space="preserve"> </w:t>
      </w:r>
      <w:r w:rsidRPr="00554803">
        <w:t>357 руб. = 0,17</w:t>
      </w:r>
    </w:p>
    <w:p w:rsidR="00554803" w:rsidRDefault="00554803" w:rsidP="00877ED6">
      <w:r w:rsidRPr="00554803">
        <w:t>Для образовательных учреждений желательно увеличение значений этих показателей</w:t>
      </w:r>
      <w:r w:rsidRPr="00554803">
        <w:rPr>
          <w:i/>
          <w:iCs/>
        </w:rPr>
        <w:t xml:space="preserve">. </w:t>
      </w:r>
      <w:r w:rsidRPr="00554803">
        <w:t>К сожалению, в 2003 году мы наблюдаем существенное снижение показателя оборачиваемости по сравнению с предыдущими годами.</w:t>
      </w:r>
    </w:p>
    <w:p w:rsidR="00554803" w:rsidRPr="00554803" w:rsidRDefault="00554803" w:rsidP="00877ED6">
      <w:r w:rsidRPr="00554803">
        <w:t>Коэффициенты оборачиваемости основных средств</w:t>
      </w:r>
      <w:r>
        <w:t xml:space="preserve"> (</w:t>
      </w:r>
      <w:r w:rsidRPr="00554803">
        <w:t xml:space="preserve">фондоотдача) показывают, сколько финансовых ресурсов получено образовательным учреждением на один рубль, вложенный в основные средства. </w:t>
      </w:r>
    </w:p>
    <w:p w:rsidR="00B430A2" w:rsidRDefault="00B430A2" w:rsidP="00877ED6"/>
    <w:p w:rsidR="00B430A2" w:rsidRPr="00554803" w:rsidRDefault="00B430A2" w:rsidP="00877ED6">
      <w:r w:rsidRPr="00554803">
        <w:t>К</w:t>
      </w:r>
      <w:r w:rsidRPr="00554803">
        <w:rPr>
          <w:vertAlign w:val="superscript"/>
        </w:rPr>
        <w:t xml:space="preserve"> 1</w:t>
      </w:r>
      <w:r w:rsidRPr="00554803">
        <w:rPr>
          <w:vertAlign w:val="subscript"/>
        </w:rPr>
        <w:t>7</w:t>
      </w:r>
      <w:r w:rsidRPr="00554803">
        <w:t>= Ф/ С</w:t>
      </w:r>
      <w:r w:rsidRPr="00554803">
        <w:rPr>
          <w:vertAlign w:val="subscript"/>
        </w:rPr>
        <w:t>ОС</w:t>
      </w:r>
      <w:r>
        <w:t xml:space="preserve"> (2.8</w:t>
      </w:r>
      <w:r w:rsidRPr="00554803">
        <w:t xml:space="preserve">) </w:t>
      </w:r>
    </w:p>
    <w:p w:rsidR="00B430A2" w:rsidRDefault="00B430A2" w:rsidP="00877ED6"/>
    <w:p w:rsidR="00554803" w:rsidRDefault="00554803" w:rsidP="00877ED6">
      <w:r w:rsidRPr="00554803">
        <w:t>где Ф - сумма поступивших средств из всех источников за год;</w:t>
      </w:r>
    </w:p>
    <w:p w:rsidR="00554803" w:rsidRDefault="00554803" w:rsidP="00877ED6">
      <w:r w:rsidRPr="00554803">
        <w:t>С</w:t>
      </w:r>
      <w:r w:rsidRPr="00554803">
        <w:rPr>
          <w:vertAlign w:val="subscript"/>
        </w:rPr>
        <w:t>ОС</w:t>
      </w:r>
      <w:r w:rsidRPr="00554803">
        <w:t xml:space="preserve"> - стоимость основных средств на конец года.</w:t>
      </w:r>
    </w:p>
    <w:p w:rsidR="00554803" w:rsidRPr="00554803" w:rsidRDefault="00554803" w:rsidP="00877ED6">
      <w:r w:rsidRPr="00554803">
        <w:t>К</w:t>
      </w:r>
      <w:r w:rsidRPr="00554803">
        <w:rPr>
          <w:vertAlign w:val="superscript"/>
        </w:rPr>
        <w:t xml:space="preserve"> 1</w:t>
      </w:r>
      <w:r w:rsidRPr="00554803">
        <w:rPr>
          <w:vertAlign w:val="subscript"/>
        </w:rPr>
        <w:t>7 2007 год</w:t>
      </w:r>
      <w:r w:rsidRPr="00554803">
        <w:t xml:space="preserve"> = 2262</w:t>
      </w:r>
      <w:r>
        <w:t xml:space="preserve"> </w:t>
      </w:r>
      <w:r w:rsidRPr="00554803">
        <w:t>654 руб. / 10238015 руб. = 0,22</w:t>
      </w:r>
    </w:p>
    <w:p w:rsidR="00554803" w:rsidRPr="00554803" w:rsidRDefault="00554803" w:rsidP="00877ED6">
      <w:r w:rsidRPr="00554803">
        <w:t>К</w:t>
      </w:r>
      <w:r w:rsidRPr="00554803">
        <w:rPr>
          <w:vertAlign w:val="superscript"/>
        </w:rPr>
        <w:t xml:space="preserve"> 1</w:t>
      </w:r>
      <w:r w:rsidRPr="00554803">
        <w:rPr>
          <w:vertAlign w:val="subscript"/>
        </w:rPr>
        <w:t>7 2008 год</w:t>
      </w:r>
      <w:r w:rsidRPr="00554803">
        <w:t xml:space="preserve"> = 2938</w:t>
      </w:r>
      <w:r>
        <w:t xml:space="preserve"> </w:t>
      </w:r>
      <w:r w:rsidRPr="00554803">
        <w:t>146 руб. / 10257636 руб. = 0,29</w:t>
      </w:r>
    </w:p>
    <w:p w:rsidR="00554803" w:rsidRPr="00554803" w:rsidRDefault="00554803" w:rsidP="00877ED6">
      <w:r w:rsidRPr="00554803">
        <w:t>К</w:t>
      </w:r>
      <w:r w:rsidRPr="00554803">
        <w:rPr>
          <w:vertAlign w:val="superscript"/>
        </w:rPr>
        <w:t xml:space="preserve"> 1</w:t>
      </w:r>
      <w:r w:rsidRPr="00554803">
        <w:rPr>
          <w:vertAlign w:val="subscript"/>
        </w:rPr>
        <w:t>7 2009 год</w:t>
      </w:r>
      <w:r w:rsidRPr="00554803">
        <w:t xml:space="preserve"> = 3662076 руб. / 20134557 руб. = 0,18</w:t>
      </w:r>
    </w:p>
    <w:p w:rsidR="00B430A2" w:rsidRDefault="00554803" w:rsidP="00877ED6">
      <w:r w:rsidRPr="00554803">
        <w:t xml:space="preserve">Для образовательных учреждений желательно увеличение этих показателей за счет максимизации финансовых поступлений. Но в нашем случае на снижение коэффициента фондоотдачи повлияла переоценка основных средств. </w:t>
      </w:r>
    </w:p>
    <w:p w:rsidR="00554803" w:rsidRDefault="00554803" w:rsidP="00877ED6">
      <w:r w:rsidRPr="00554803">
        <w:t xml:space="preserve">Коэффициенты оборачиваемости оборотных средств характеризуют количество оборотов финансовых ресурсов образовательного учреждения. </w:t>
      </w:r>
    </w:p>
    <w:p w:rsidR="00B430A2" w:rsidRPr="00554803" w:rsidRDefault="00B430A2" w:rsidP="00877ED6"/>
    <w:p w:rsidR="00B430A2" w:rsidRPr="00554803" w:rsidRDefault="00B430A2" w:rsidP="00877ED6">
      <w:r w:rsidRPr="00554803">
        <w:t>К</w:t>
      </w:r>
      <w:r w:rsidRPr="00554803">
        <w:rPr>
          <w:vertAlign w:val="superscript"/>
        </w:rPr>
        <w:t xml:space="preserve"> 1</w:t>
      </w:r>
      <w:r w:rsidRPr="00554803">
        <w:rPr>
          <w:vertAlign w:val="subscript"/>
        </w:rPr>
        <w:t>8</w:t>
      </w:r>
      <w:r w:rsidRPr="00554803">
        <w:t>= Ф/ О</w:t>
      </w:r>
      <w:r w:rsidRPr="00554803">
        <w:rPr>
          <w:vertAlign w:val="subscript"/>
        </w:rPr>
        <w:t>Б</w:t>
      </w:r>
      <w:r>
        <w:rPr>
          <w:vertAlign w:val="subscript"/>
        </w:rPr>
        <w:t xml:space="preserve"> </w:t>
      </w:r>
      <w:r>
        <w:t xml:space="preserve"> (2.9</w:t>
      </w:r>
      <w:r w:rsidRPr="00554803">
        <w:t xml:space="preserve">) </w:t>
      </w:r>
    </w:p>
    <w:p w:rsidR="00B430A2" w:rsidRDefault="00B430A2" w:rsidP="00877ED6"/>
    <w:p w:rsidR="00B430A2" w:rsidRDefault="00554803" w:rsidP="00877ED6">
      <w:r w:rsidRPr="00554803">
        <w:t>где Ф - сумма поступивших средств из всех источников за год;</w:t>
      </w:r>
      <w:r w:rsidR="00B430A2">
        <w:t xml:space="preserve"> </w:t>
      </w:r>
    </w:p>
    <w:p w:rsidR="00554803" w:rsidRDefault="00554803" w:rsidP="00877ED6">
      <w:r w:rsidRPr="00554803">
        <w:t>O</w:t>
      </w:r>
      <w:r w:rsidRPr="00554803">
        <w:rPr>
          <w:vertAlign w:val="subscript"/>
        </w:rPr>
        <w:t>Б</w:t>
      </w:r>
      <w:r w:rsidRPr="00554803">
        <w:t xml:space="preserve"> - стоимость оборотных средств на конец года</w:t>
      </w:r>
    </w:p>
    <w:p w:rsidR="00554803" w:rsidRPr="00554803" w:rsidRDefault="00554803" w:rsidP="00877ED6">
      <w:r w:rsidRPr="00554803">
        <w:t>К</w:t>
      </w:r>
      <w:r w:rsidRPr="00554803">
        <w:rPr>
          <w:vertAlign w:val="superscript"/>
        </w:rPr>
        <w:t xml:space="preserve"> 1</w:t>
      </w:r>
      <w:r w:rsidRPr="00554803">
        <w:rPr>
          <w:vertAlign w:val="subscript"/>
        </w:rPr>
        <w:t>8 2007 год</w:t>
      </w:r>
      <w:r w:rsidRPr="00554803">
        <w:t xml:space="preserve"> = 2</w:t>
      </w:r>
      <w:r>
        <w:t xml:space="preserve"> </w:t>
      </w:r>
      <w:r w:rsidRPr="00554803">
        <w:t>262</w:t>
      </w:r>
      <w:r>
        <w:t xml:space="preserve"> </w:t>
      </w:r>
      <w:r w:rsidRPr="00554803">
        <w:t>654 руб. / 529</w:t>
      </w:r>
      <w:r>
        <w:t xml:space="preserve"> </w:t>
      </w:r>
      <w:r w:rsidRPr="00554803">
        <w:t>823 руб. = 4,27</w:t>
      </w:r>
      <w:r w:rsidR="00B430A2">
        <w:t xml:space="preserve">, </w:t>
      </w:r>
      <w:r w:rsidRPr="00554803">
        <w:t>К</w:t>
      </w:r>
      <w:r w:rsidRPr="00554803">
        <w:rPr>
          <w:vertAlign w:val="superscript"/>
        </w:rPr>
        <w:t xml:space="preserve"> 1</w:t>
      </w:r>
      <w:r w:rsidRPr="00554803">
        <w:rPr>
          <w:vertAlign w:val="subscript"/>
        </w:rPr>
        <w:t>8 2008 год</w:t>
      </w:r>
      <w:r w:rsidRPr="00554803">
        <w:t xml:space="preserve"> = 2</w:t>
      </w:r>
      <w:r>
        <w:t xml:space="preserve"> </w:t>
      </w:r>
      <w:r w:rsidRPr="00554803">
        <w:t>938</w:t>
      </w:r>
      <w:r>
        <w:t xml:space="preserve"> </w:t>
      </w:r>
      <w:r w:rsidRPr="00554803">
        <w:t>146 руб. / 697</w:t>
      </w:r>
      <w:r>
        <w:t xml:space="preserve"> </w:t>
      </w:r>
      <w:r w:rsidRPr="00554803">
        <w:t>390 руб. = 4,21</w:t>
      </w:r>
      <w:r w:rsidR="00B430A2">
        <w:t xml:space="preserve">, </w:t>
      </w:r>
      <w:r w:rsidRPr="00554803">
        <w:t>К</w:t>
      </w:r>
      <w:r w:rsidRPr="00554803">
        <w:rPr>
          <w:vertAlign w:val="superscript"/>
        </w:rPr>
        <w:t xml:space="preserve"> 1</w:t>
      </w:r>
      <w:r w:rsidRPr="00554803">
        <w:rPr>
          <w:vertAlign w:val="subscript"/>
        </w:rPr>
        <w:t>8 2009 год</w:t>
      </w:r>
      <w:r w:rsidRPr="00554803">
        <w:t xml:space="preserve"> = 3</w:t>
      </w:r>
      <w:r>
        <w:t xml:space="preserve"> </w:t>
      </w:r>
      <w:r w:rsidRPr="00554803">
        <w:t>662</w:t>
      </w:r>
      <w:r>
        <w:t xml:space="preserve"> </w:t>
      </w:r>
      <w:r w:rsidRPr="00554803">
        <w:t>076 руб. / 946</w:t>
      </w:r>
      <w:r>
        <w:t xml:space="preserve"> </w:t>
      </w:r>
      <w:r w:rsidRPr="00554803">
        <w:t>952 руб. = 3,87</w:t>
      </w:r>
    </w:p>
    <w:p w:rsidR="00B430A2" w:rsidRDefault="00554803" w:rsidP="00877ED6">
      <w:r w:rsidRPr="00554803">
        <w:t xml:space="preserve">Для образовательных учреждений желательно увеличение значения этих показателей за счет максимизации финансовых поступлений. </w:t>
      </w:r>
    </w:p>
    <w:p w:rsidR="00B430A2" w:rsidRDefault="00554803" w:rsidP="00877ED6">
      <w:r w:rsidRPr="00554803">
        <w:t>В нашем случае мы наблюдаем снижение показателя оборачиваемости, что является фактором негативным, свидетельствующим о том, что объем оборотных средств растет быстрее, чем объем финансовых поступлений.</w:t>
      </w:r>
      <w:r w:rsidR="00B430A2">
        <w:t xml:space="preserve"> </w:t>
      </w:r>
    </w:p>
    <w:p w:rsidR="00554803" w:rsidRPr="00554803" w:rsidRDefault="00554803" w:rsidP="00877ED6">
      <w:r w:rsidRPr="00554803">
        <w:t xml:space="preserve">Коэффициент деловой активности показывает эффективность использования финансовых ресурсов, поступивших в образовательное учреждение в расчете на одного среднесписочного работника. </w:t>
      </w:r>
    </w:p>
    <w:p w:rsidR="00B430A2" w:rsidRDefault="00B430A2" w:rsidP="00877ED6"/>
    <w:p w:rsidR="00B430A2" w:rsidRPr="00554803" w:rsidRDefault="00B430A2" w:rsidP="00877ED6">
      <w:r w:rsidRPr="00554803">
        <w:t>К</w:t>
      </w:r>
      <w:r w:rsidRPr="00554803">
        <w:rPr>
          <w:vertAlign w:val="superscript"/>
        </w:rPr>
        <w:t>1</w:t>
      </w:r>
      <w:r w:rsidRPr="00554803">
        <w:rPr>
          <w:vertAlign w:val="subscript"/>
        </w:rPr>
        <w:t>10</w:t>
      </w:r>
      <w:r w:rsidRPr="00554803">
        <w:t>= Ф/ N</w:t>
      </w:r>
      <w:r w:rsidRPr="00554803">
        <w:rPr>
          <w:vertAlign w:val="subscript"/>
        </w:rPr>
        <w:t>Р</w:t>
      </w:r>
      <w:r>
        <w:rPr>
          <w:vertAlign w:val="subscript"/>
        </w:rPr>
        <w:t xml:space="preserve"> </w:t>
      </w:r>
      <w:r>
        <w:t xml:space="preserve"> (2.1</w:t>
      </w:r>
      <w:r w:rsidRPr="00554803">
        <w:t xml:space="preserve">0) </w:t>
      </w:r>
    </w:p>
    <w:p w:rsidR="00B430A2" w:rsidRDefault="00B430A2" w:rsidP="00877ED6"/>
    <w:p w:rsidR="00554803" w:rsidRDefault="00554803" w:rsidP="00877ED6">
      <w:r w:rsidRPr="00554803">
        <w:t>где Ф - сумма поступивших средств из всех источников за год;</w:t>
      </w:r>
    </w:p>
    <w:p w:rsidR="00554803" w:rsidRDefault="00554803" w:rsidP="00877ED6">
      <w:r w:rsidRPr="00554803">
        <w:t>N</w:t>
      </w:r>
      <w:r w:rsidRPr="00554803">
        <w:rPr>
          <w:vertAlign w:val="subscript"/>
        </w:rPr>
        <w:t>Р</w:t>
      </w:r>
      <w:r w:rsidRPr="00554803">
        <w:t>-среднесписочная численность работников образовательного учреждения.</w:t>
      </w:r>
    </w:p>
    <w:p w:rsidR="00554803" w:rsidRDefault="00554803" w:rsidP="00877ED6">
      <w:r w:rsidRPr="00554803">
        <w:t>К</w:t>
      </w:r>
      <w:r w:rsidRPr="00554803">
        <w:rPr>
          <w:vertAlign w:val="superscript"/>
        </w:rPr>
        <w:t xml:space="preserve"> 1</w:t>
      </w:r>
      <w:r w:rsidRPr="00554803">
        <w:rPr>
          <w:vertAlign w:val="subscript"/>
        </w:rPr>
        <w:t>10 2007 год</w:t>
      </w:r>
      <w:r w:rsidRPr="00554803">
        <w:t xml:space="preserve"> = 2262654 руб. / 41,5 чел. = 54521,78 руб. /чел.</w:t>
      </w:r>
    </w:p>
    <w:p w:rsidR="00554803" w:rsidRDefault="00554803" w:rsidP="00877ED6">
      <w:r w:rsidRPr="00554803">
        <w:t>К</w:t>
      </w:r>
      <w:r w:rsidRPr="00554803">
        <w:rPr>
          <w:vertAlign w:val="superscript"/>
        </w:rPr>
        <w:t xml:space="preserve"> 1</w:t>
      </w:r>
      <w:r w:rsidRPr="00554803">
        <w:rPr>
          <w:vertAlign w:val="subscript"/>
        </w:rPr>
        <w:t>10 2008 год</w:t>
      </w:r>
      <w:r w:rsidRPr="00554803">
        <w:t xml:space="preserve"> = 2938146 руб. / 35,4 чел. = 84269,66 руб. /чел.</w:t>
      </w:r>
    </w:p>
    <w:p w:rsidR="00554803" w:rsidRDefault="00554803" w:rsidP="00877ED6">
      <w:r w:rsidRPr="00554803">
        <w:t>К</w:t>
      </w:r>
      <w:r w:rsidRPr="00554803">
        <w:rPr>
          <w:vertAlign w:val="superscript"/>
        </w:rPr>
        <w:t xml:space="preserve"> 1</w:t>
      </w:r>
      <w:r w:rsidRPr="00554803">
        <w:rPr>
          <w:vertAlign w:val="subscript"/>
        </w:rPr>
        <w:t>10 2009 год</w:t>
      </w:r>
      <w:r w:rsidRPr="00554803">
        <w:t xml:space="preserve"> = 3662076 руб. / 48 чел. = 76293,25 руб. /чел.</w:t>
      </w:r>
    </w:p>
    <w:p w:rsidR="00554803" w:rsidRDefault="00554803" w:rsidP="00877ED6">
      <w:r w:rsidRPr="00554803">
        <w:t>Для образовательного учреждения желателен рост значения этого показателя за счет увеличения поступления денежных средств из всех источников финансирования и рационализации численности работающих.</w:t>
      </w:r>
    </w:p>
    <w:p w:rsidR="00554803" w:rsidRDefault="00554803" w:rsidP="00877ED6">
      <w:r w:rsidRPr="00554803">
        <w:t>Для конкретизации и выводов об эффективности использования имущества образовательного учреждения могут рассчитываться также дополнительные показатели деловой активности.</w:t>
      </w:r>
    </w:p>
    <w:p w:rsidR="00554803" w:rsidRDefault="00554803" w:rsidP="00877ED6">
      <w:r w:rsidRPr="00554803">
        <w:t>Показатели финансовой активности.</w:t>
      </w:r>
    </w:p>
    <w:p w:rsidR="00554803" w:rsidRDefault="00554803" w:rsidP="00877ED6">
      <w:r w:rsidRPr="00554803">
        <w:t>На основании расчета показателей финансовой активности можно сделать выводы об эффективности использования образовательным учреждением финансовых инструментов, выражающихся в виде денежных средств, финансовых обязательств</w:t>
      </w:r>
      <w:r>
        <w:t xml:space="preserve"> (</w:t>
      </w:r>
      <w:r w:rsidRPr="00554803">
        <w:t>задолженность, заемные средства) [6, с</w:t>
      </w:r>
      <w:r>
        <w:t>.3</w:t>
      </w:r>
      <w:r w:rsidRPr="00554803">
        <w:t>19].</w:t>
      </w:r>
    </w:p>
    <w:p w:rsidR="00554803" w:rsidRDefault="00554803" w:rsidP="00877ED6">
      <w:r w:rsidRPr="00554803">
        <w:t xml:space="preserve">Оборачиваемость дебиторской задолженности показывает скорость оборота дебиторской задолженности, то есть, сколько поступивших финансовых средств приходится на один рубль средств, отвлеченных в дебиторскую задолженность </w:t>
      </w:r>
    </w:p>
    <w:p w:rsidR="00B430A2" w:rsidRPr="00554803" w:rsidRDefault="00B430A2" w:rsidP="00877ED6"/>
    <w:p w:rsidR="00B430A2" w:rsidRPr="00554803" w:rsidRDefault="00B430A2" w:rsidP="00877ED6">
      <w:r w:rsidRPr="00554803">
        <w:t>К</w:t>
      </w:r>
      <w:r w:rsidRPr="00554803">
        <w:rPr>
          <w:vertAlign w:val="superscript"/>
        </w:rPr>
        <w:t>1</w:t>
      </w:r>
      <w:r w:rsidRPr="00554803">
        <w:rPr>
          <w:vertAlign w:val="subscript"/>
        </w:rPr>
        <w:t>11</w:t>
      </w:r>
      <w:r w:rsidRPr="00554803">
        <w:t>= Ф/ Д</w:t>
      </w:r>
      <w:r>
        <w:t xml:space="preserve">  (2.1</w:t>
      </w:r>
      <w:r w:rsidRPr="00554803">
        <w:t xml:space="preserve">1) </w:t>
      </w:r>
    </w:p>
    <w:p w:rsidR="00B430A2" w:rsidRDefault="00B430A2" w:rsidP="00877ED6"/>
    <w:p w:rsidR="00554803" w:rsidRDefault="00554803" w:rsidP="00877ED6">
      <w:r w:rsidRPr="00554803">
        <w:t>где Ф - сумма поступивших средств из всех источников за год;</w:t>
      </w:r>
    </w:p>
    <w:p w:rsidR="00554803" w:rsidRDefault="00554803" w:rsidP="00877ED6">
      <w:r w:rsidRPr="00554803">
        <w:t>Д - средняя величина дебиторской задолженности за год.</w:t>
      </w:r>
    </w:p>
    <w:p w:rsidR="00554803" w:rsidRPr="00554803" w:rsidRDefault="00554803" w:rsidP="00877ED6">
      <w:r w:rsidRPr="00554803">
        <w:t>К</w:t>
      </w:r>
      <w:r w:rsidRPr="00554803">
        <w:rPr>
          <w:vertAlign w:val="superscript"/>
        </w:rPr>
        <w:t xml:space="preserve"> 1</w:t>
      </w:r>
      <w:r w:rsidRPr="00554803">
        <w:rPr>
          <w:vertAlign w:val="subscript"/>
        </w:rPr>
        <w:t>11 2007 год</w:t>
      </w:r>
      <w:r w:rsidRPr="00554803">
        <w:t xml:space="preserve"> = 2262654 руб. / 45906 руб. = 49,29</w:t>
      </w:r>
    </w:p>
    <w:p w:rsidR="00554803" w:rsidRPr="00554803" w:rsidRDefault="00554803" w:rsidP="00877ED6">
      <w:r w:rsidRPr="00554803">
        <w:t>К</w:t>
      </w:r>
      <w:r w:rsidRPr="00554803">
        <w:rPr>
          <w:vertAlign w:val="superscript"/>
        </w:rPr>
        <w:t xml:space="preserve"> 1</w:t>
      </w:r>
      <w:r w:rsidRPr="00554803">
        <w:rPr>
          <w:vertAlign w:val="subscript"/>
        </w:rPr>
        <w:t>11 2008 год</w:t>
      </w:r>
      <w:r w:rsidRPr="00554803">
        <w:t xml:space="preserve"> = 2938146 руб. / 56780 руб. = 51,75</w:t>
      </w:r>
    </w:p>
    <w:p w:rsidR="00554803" w:rsidRDefault="00554803" w:rsidP="00877ED6">
      <w:r w:rsidRPr="00554803">
        <w:t>К</w:t>
      </w:r>
      <w:r w:rsidRPr="00554803">
        <w:rPr>
          <w:vertAlign w:val="superscript"/>
        </w:rPr>
        <w:t xml:space="preserve"> 1</w:t>
      </w:r>
      <w:r w:rsidRPr="00554803">
        <w:rPr>
          <w:vertAlign w:val="subscript"/>
        </w:rPr>
        <w:t>11 2009 год</w:t>
      </w:r>
      <w:r w:rsidRPr="00554803">
        <w:t xml:space="preserve"> = 3662076 руб. / 55106 руб. = 66,46</w:t>
      </w:r>
    </w:p>
    <w:p w:rsidR="00554803" w:rsidRDefault="00554803" w:rsidP="00877ED6">
      <w:r w:rsidRPr="00554803">
        <w:t>Увеличение этого показателя положительно характеризует финансовую активность образовательного учреждения.</w:t>
      </w:r>
    </w:p>
    <w:p w:rsidR="00554803" w:rsidRDefault="00554803" w:rsidP="00877ED6">
      <w:r w:rsidRPr="00554803">
        <w:t>Оборачиваемость кредиторской задолженности показывает скорость оборота кредиторской задолженности, то есть, сколько поступивших финансовых средств приходится на один рубль средств, привлеченных в кредиторскую задолженность</w:t>
      </w:r>
    </w:p>
    <w:p w:rsidR="00B430A2" w:rsidRPr="00554803" w:rsidRDefault="00B430A2" w:rsidP="00877ED6"/>
    <w:p w:rsidR="00B430A2" w:rsidRPr="00554803" w:rsidRDefault="00B430A2" w:rsidP="00877ED6">
      <w:r w:rsidRPr="00554803">
        <w:t>К</w:t>
      </w:r>
      <w:r w:rsidRPr="00554803">
        <w:rPr>
          <w:vertAlign w:val="superscript"/>
        </w:rPr>
        <w:t>1</w:t>
      </w:r>
      <w:r w:rsidRPr="00554803">
        <w:rPr>
          <w:vertAlign w:val="subscript"/>
        </w:rPr>
        <w:t>12</w:t>
      </w:r>
      <w:r w:rsidRPr="00554803">
        <w:t>= Ф/ К</w:t>
      </w:r>
      <w:r w:rsidRPr="00554803">
        <w:rPr>
          <w:vertAlign w:val="subscript"/>
        </w:rPr>
        <w:t>Р</w:t>
      </w:r>
      <w:r>
        <w:rPr>
          <w:vertAlign w:val="subscript"/>
        </w:rPr>
        <w:t xml:space="preserve"> </w:t>
      </w:r>
      <w:r>
        <w:t xml:space="preserve"> (2.1</w:t>
      </w:r>
      <w:r w:rsidRPr="00554803">
        <w:t xml:space="preserve">2) </w:t>
      </w:r>
    </w:p>
    <w:p w:rsidR="00B430A2" w:rsidRDefault="00B430A2" w:rsidP="00877ED6"/>
    <w:p w:rsidR="00554803" w:rsidRDefault="00554803" w:rsidP="00877ED6">
      <w:r w:rsidRPr="00554803">
        <w:t>где Ф - сумма поступивших средств из всех источников за год;</w:t>
      </w:r>
    </w:p>
    <w:p w:rsidR="00554803" w:rsidRDefault="00554803" w:rsidP="00877ED6">
      <w:r w:rsidRPr="00554803">
        <w:t>К</w:t>
      </w:r>
      <w:r w:rsidRPr="00554803">
        <w:rPr>
          <w:vertAlign w:val="subscript"/>
        </w:rPr>
        <w:t>Р</w:t>
      </w:r>
      <w:r w:rsidRPr="00554803">
        <w:t xml:space="preserve"> - средняя величина кредиторской задолженности за год.</w:t>
      </w:r>
    </w:p>
    <w:p w:rsidR="00554803" w:rsidRPr="00554803" w:rsidRDefault="00554803" w:rsidP="00877ED6">
      <w:r w:rsidRPr="00554803">
        <w:t>К</w:t>
      </w:r>
      <w:r w:rsidRPr="00554803">
        <w:rPr>
          <w:vertAlign w:val="superscript"/>
        </w:rPr>
        <w:t xml:space="preserve"> 1</w:t>
      </w:r>
      <w:r w:rsidRPr="00554803">
        <w:rPr>
          <w:vertAlign w:val="subscript"/>
        </w:rPr>
        <w:t>12 2007 год</w:t>
      </w:r>
      <w:r w:rsidRPr="00554803">
        <w:t xml:space="preserve"> = 2262654 руб. / 488860 руб. = 4,63</w:t>
      </w:r>
    </w:p>
    <w:p w:rsidR="00554803" w:rsidRPr="00554803" w:rsidRDefault="00554803" w:rsidP="00877ED6">
      <w:r w:rsidRPr="00554803">
        <w:t>К</w:t>
      </w:r>
      <w:r w:rsidRPr="00554803">
        <w:rPr>
          <w:vertAlign w:val="superscript"/>
        </w:rPr>
        <w:t xml:space="preserve"> 1</w:t>
      </w:r>
      <w:r w:rsidRPr="00554803">
        <w:rPr>
          <w:vertAlign w:val="subscript"/>
        </w:rPr>
        <w:t>12 2008 год</w:t>
      </w:r>
      <w:r w:rsidRPr="00554803">
        <w:t xml:space="preserve"> = 2938146 руб. / 501145 руб. = 5,86</w:t>
      </w:r>
    </w:p>
    <w:p w:rsidR="00554803" w:rsidRPr="00554803" w:rsidRDefault="00554803" w:rsidP="00877ED6">
      <w:r w:rsidRPr="00554803">
        <w:t>К</w:t>
      </w:r>
      <w:r w:rsidRPr="00554803">
        <w:rPr>
          <w:vertAlign w:val="superscript"/>
        </w:rPr>
        <w:t xml:space="preserve"> 1</w:t>
      </w:r>
      <w:r w:rsidRPr="00554803">
        <w:rPr>
          <w:vertAlign w:val="subscript"/>
        </w:rPr>
        <w:t>12 2009 год</w:t>
      </w:r>
      <w:r w:rsidRPr="00554803">
        <w:t xml:space="preserve"> = 3662076 руб. / 390820 руб. = 9,37</w:t>
      </w:r>
    </w:p>
    <w:p w:rsidR="00554803" w:rsidRDefault="00554803" w:rsidP="00877ED6">
      <w:pPr>
        <w:rPr>
          <w:i/>
          <w:iCs/>
        </w:rPr>
      </w:pPr>
      <w:r w:rsidRPr="00554803">
        <w:t>Увеличение этого показателя также положительно характеризует финансовую активность ГАОУ НМК</w:t>
      </w:r>
      <w:r w:rsidRPr="00554803">
        <w:rPr>
          <w:i/>
          <w:iCs/>
        </w:rPr>
        <w:t>.</w:t>
      </w:r>
    </w:p>
    <w:p w:rsidR="00554803" w:rsidRPr="00554803" w:rsidRDefault="00554803" w:rsidP="00877ED6">
      <w:r w:rsidRPr="00554803">
        <w:t xml:space="preserve">Коэффициент финансовой устойчивости </w:t>
      </w:r>
    </w:p>
    <w:p w:rsidR="00B430A2" w:rsidRDefault="00B430A2" w:rsidP="00877ED6"/>
    <w:p w:rsidR="00B430A2" w:rsidRPr="00554803" w:rsidRDefault="00B430A2" w:rsidP="00877ED6">
      <w:r w:rsidRPr="00554803">
        <w:t>К</w:t>
      </w:r>
      <w:r w:rsidRPr="00554803">
        <w:rPr>
          <w:vertAlign w:val="superscript"/>
        </w:rPr>
        <w:t>1</w:t>
      </w:r>
      <w:r w:rsidRPr="00554803">
        <w:rPr>
          <w:vertAlign w:val="subscript"/>
        </w:rPr>
        <w:t>13</w:t>
      </w:r>
      <w:r w:rsidRPr="00554803">
        <w:t>=</w:t>
      </w:r>
      <w:r>
        <w:t xml:space="preserve"> (</w:t>
      </w:r>
      <w:r w:rsidRPr="00554803">
        <w:t>В-С</w:t>
      </w:r>
      <w:r w:rsidRPr="00554803">
        <w:rPr>
          <w:vertAlign w:val="subscript"/>
        </w:rPr>
        <w:t>ЗАЕМ</w:t>
      </w:r>
      <w:r w:rsidRPr="00554803">
        <w:t>-И) / Б</w:t>
      </w:r>
      <w:r>
        <w:t xml:space="preserve">  (2.1</w:t>
      </w:r>
      <w:r w:rsidRPr="00554803">
        <w:t xml:space="preserve">3) </w:t>
      </w:r>
    </w:p>
    <w:p w:rsidR="00B430A2" w:rsidRDefault="00B430A2" w:rsidP="00877ED6"/>
    <w:p w:rsidR="00554803" w:rsidRDefault="00554803" w:rsidP="00877ED6">
      <w:r w:rsidRPr="00554803">
        <w:t>где В - величина фондов и средств целевого назначения;</w:t>
      </w:r>
    </w:p>
    <w:p w:rsidR="00554803" w:rsidRDefault="00554803" w:rsidP="00877ED6">
      <w:r w:rsidRPr="00554803">
        <w:t>С</w:t>
      </w:r>
      <w:r w:rsidRPr="00554803">
        <w:rPr>
          <w:vertAlign w:val="subscript"/>
        </w:rPr>
        <w:t>ЗАЕМ</w:t>
      </w:r>
      <w:r w:rsidRPr="00554803">
        <w:t xml:space="preserve"> - сумма заемных средств на конец</w:t>
      </w:r>
      <w:r>
        <w:t xml:space="preserve"> (</w:t>
      </w:r>
      <w:r w:rsidRPr="00554803">
        <w:t>начало) года;</w:t>
      </w:r>
    </w:p>
    <w:p w:rsidR="00554803" w:rsidRDefault="00554803" w:rsidP="00877ED6">
      <w:r w:rsidRPr="00554803">
        <w:t>И - величина износа основных средств на конец</w:t>
      </w:r>
      <w:r>
        <w:t xml:space="preserve"> (</w:t>
      </w:r>
      <w:r w:rsidRPr="00554803">
        <w:t>начало) года;</w:t>
      </w:r>
    </w:p>
    <w:p w:rsidR="00554803" w:rsidRDefault="00554803" w:rsidP="00877ED6">
      <w:r w:rsidRPr="00554803">
        <w:t>Б - валюта баланса на конец года.</w:t>
      </w:r>
    </w:p>
    <w:p w:rsidR="00554803" w:rsidRPr="00554803" w:rsidRDefault="00554803" w:rsidP="00877ED6">
      <w:r w:rsidRPr="00554803">
        <w:t>К</w:t>
      </w:r>
      <w:r w:rsidRPr="00554803">
        <w:rPr>
          <w:vertAlign w:val="superscript"/>
        </w:rPr>
        <w:t xml:space="preserve"> 1</w:t>
      </w:r>
      <w:r w:rsidRPr="00554803">
        <w:rPr>
          <w:vertAlign w:val="subscript"/>
        </w:rPr>
        <w:t>13 2007 год</w:t>
      </w:r>
      <w:r w:rsidRPr="00554803">
        <w:t xml:space="preserve"> =</w:t>
      </w:r>
      <w:r>
        <w:t xml:space="preserve"> (</w:t>
      </w:r>
      <w:r w:rsidRPr="00554803">
        <w:t xml:space="preserve">7272978 руб. </w:t>
      </w:r>
      <w:r>
        <w:t>-</w:t>
      </w:r>
      <w:r w:rsidRPr="00554803">
        <w:t xml:space="preserve"> 0 </w:t>
      </w:r>
      <w:r>
        <w:t>-</w:t>
      </w:r>
      <w:r w:rsidRPr="00554803">
        <w:t xml:space="preserve"> 3292711 руб) / 11</w:t>
      </w:r>
      <w:r>
        <w:t xml:space="preserve"> </w:t>
      </w:r>
      <w:r w:rsidRPr="00554803">
        <w:t>307</w:t>
      </w:r>
      <w:r>
        <w:t xml:space="preserve"> </w:t>
      </w:r>
      <w:r w:rsidRPr="00554803">
        <w:t>272 руб. = 0,35</w:t>
      </w:r>
    </w:p>
    <w:p w:rsidR="00554803" w:rsidRPr="00554803" w:rsidRDefault="00554803" w:rsidP="00877ED6">
      <w:r w:rsidRPr="00554803">
        <w:t>К</w:t>
      </w:r>
      <w:r w:rsidRPr="00554803">
        <w:rPr>
          <w:vertAlign w:val="superscript"/>
        </w:rPr>
        <w:t xml:space="preserve"> 1</w:t>
      </w:r>
      <w:r w:rsidRPr="00554803">
        <w:rPr>
          <w:vertAlign w:val="subscript"/>
        </w:rPr>
        <w:t>13 2008 год</w:t>
      </w:r>
      <w:r w:rsidRPr="00554803">
        <w:t xml:space="preserve"> =</w:t>
      </w:r>
      <w:r>
        <w:t xml:space="preserve"> (</w:t>
      </w:r>
      <w:r w:rsidRPr="00554803">
        <w:t xml:space="preserve">7238685 руб. </w:t>
      </w:r>
      <w:r>
        <w:t>-</w:t>
      </w:r>
      <w:r w:rsidRPr="00554803">
        <w:t xml:space="preserve"> 0 </w:t>
      </w:r>
      <w:r>
        <w:t>-</w:t>
      </w:r>
      <w:r w:rsidRPr="00554803">
        <w:t xml:space="preserve"> 3390704 руб) / 11</w:t>
      </w:r>
      <w:r>
        <w:t xml:space="preserve"> </w:t>
      </w:r>
      <w:r w:rsidRPr="00554803">
        <w:t>522</w:t>
      </w:r>
      <w:r>
        <w:t xml:space="preserve"> </w:t>
      </w:r>
      <w:r w:rsidRPr="00554803">
        <w:t>249 руб. = 0,33</w:t>
      </w:r>
    </w:p>
    <w:p w:rsidR="00554803" w:rsidRDefault="00554803" w:rsidP="00877ED6">
      <w:r w:rsidRPr="00554803">
        <w:t>К</w:t>
      </w:r>
      <w:r w:rsidRPr="00554803">
        <w:rPr>
          <w:vertAlign w:val="superscript"/>
        </w:rPr>
        <w:t xml:space="preserve"> 1</w:t>
      </w:r>
      <w:r w:rsidRPr="00554803">
        <w:rPr>
          <w:vertAlign w:val="subscript"/>
        </w:rPr>
        <w:t>13 2009 год</w:t>
      </w:r>
      <w:r w:rsidRPr="00554803">
        <w:t xml:space="preserve"> =</w:t>
      </w:r>
      <w:r>
        <w:t xml:space="preserve"> (</w:t>
      </w:r>
      <w:r w:rsidRPr="00554803">
        <w:t xml:space="preserve">13762801 руб. </w:t>
      </w:r>
      <w:r>
        <w:t>-</w:t>
      </w:r>
      <w:r w:rsidRPr="00554803">
        <w:t xml:space="preserve"> 0 </w:t>
      </w:r>
      <w:r>
        <w:t>-</w:t>
      </w:r>
      <w:r w:rsidRPr="00554803">
        <w:t xml:space="preserve"> 6900895 руб) / 21</w:t>
      </w:r>
      <w:r>
        <w:t xml:space="preserve"> </w:t>
      </w:r>
      <w:r w:rsidRPr="00554803">
        <w:t>394</w:t>
      </w:r>
      <w:r>
        <w:t xml:space="preserve"> </w:t>
      </w:r>
      <w:r w:rsidRPr="00554803">
        <w:t>357 руб. = 0,32</w:t>
      </w:r>
    </w:p>
    <w:p w:rsidR="00554803" w:rsidRDefault="00554803" w:rsidP="00877ED6">
      <w:r w:rsidRPr="00554803">
        <w:t xml:space="preserve">За прошедший период коэффициент финансовой устойчивости не претерпел существенных изменений, но тенденция к снижению наметилась. Это </w:t>
      </w:r>
      <w:r>
        <w:t>-</w:t>
      </w:r>
      <w:r w:rsidRPr="00554803">
        <w:t xml:space="preserve"> негативный фактор.</w:t>
      </w:r>
    </w:p>
    <w:p w:rsidR="00554803" w:rsidRPr="00554803" w:rsidRDefault="00554803" w:rsidP="00877ED6">
      <w:r w:rsidRPr="00554803">
        <w:t xml:space="preserve">Динамика оценочных показателей финансовой деятельности представлена в таблице </w:t>
      </w:r>
      <w:r>
        <w:t>2.1</w:t>
      </w:r>
      <w:r w:rsidRPr="00554803">
        <w:t>0</w:t>
      </w:r>
    </w:p>
    <w:p w:rsidR="00554803" w:rsidRDefault="00554803" w:rsidP="00877ED6">
      <w:r w:rsidRPr="00554803">
        <w:t>В целом финансовое состояние государственного автономного образовательного учреждения среднего профессионального образования Республики Татарстан</w:t>
      </w:r>
      <w:r>
        <w:t xml:space="preserve"> "</w:t>
      </w:r>
      <w:r w:rsidRPr="00554803">
        <w:t>Нефтекамский музыкальный колледж имени Салиха Сайдашева</w:t>
      </w:r>
      <w:r>
        <w:t xml:space="preserve">" </w:t>
      </w:r>
      <w:r w:rsidRPr="00554803">
        <w:t>можно охарактеризовать как относительно стабильное. Отрицательные факторы:</w:t>
      </w:r>
    </w:p>
    <w:p w:rsidR="00554803" w:rsidRDefault="00554803" w:rsidP="00877ED6">
      <w:r w:rsidRPr="00554803">
        <w:t>снижение коэффициента финансовой устойчивости;</w:t>
      </w:r>
    </w:p>
    <w:p w:rsidR="00554803" w:rsidRDefault="00554803" w:rsidP="00877ED6">
      <w:r w:rsidRPr="00554803">
        <w:t>снижение коэффициента деловой активности.</w:t>
      </w:r>
    </w:p>
    <w:p w:rsidR="00B430A2" w:rsidRDefault="00B430A2" w:rsidP="00877ED6"/>
    <w:p w:rsidR="00554803" w:rsidRPr="00554803" w:rsidRDefault="00554803" w:rsidP="00877ED6">
      <w:r w:rsidRPr="00554803">
        <w:t xml:space="preserve">Таблица </w:t>
      </w:r>
      <w:r>
        <w:t>2.1</w:t>
      </w:r>
      <w:r w:rsidRPr="00554803">
        <w:t xml:space="preserve">0 - Динамика показателей оценки финансовой деятельности за период с 2007 по 2009 гг. </w:t>
      </w:r>
    </w:p>
    <w:tbl>
      <w:tblPr>
        <w:tblStyle w:val="14"/>
        <w:tblW w:w="4900" w:type="pct"/>
        <w:tblInd w:w="0" w:type="dxa"/>
        <w:tblLook w:val="01E0" w:firstRow="1" w:lastRow="1" w:firstColumn="1" w:lastColumn="1" w:noHBand="0" w:noVBand="0"/>
      </w:tblPr>
      <w:tblGrid>
        <w:gridCol w:w="5169"/>
        <w:gridCol w:w="760"/>
        <w:gridCol w:w="879"/>
        <w:gridCol w:w="848"/>
        <w:gridCol w:w="777"/>
        <w:gridCol w:w="947"/>
      </w:tblGrid>
      <w:tr w:rsidR="00554803" w:rsidRPr="00554803">
        <w:tc>
          <w:tcPr>
            <w:tcW w:w="5349" w:type="dxa"/>
          </w:tcPr>
          <w:p w:rsidR="00554803" w:rsidRPr="00554803" w:rsidRDefault="00554803" w:rsidP="00877ED6">
            <w:pPr>
              <w:pStyle w:val="afe"/>
              <w:widowControl w:val="0"/>
            </w:pPr>
            <w:r w:rsidRPr="00554803">
              <w:t>Показатели</w:t>
            </w:r>
          </w:p>
        </w:tc>
        <w:tc>
          <w:tcPr>
            <w:tcW w:w="761" w:type="dxa"/>
          </w:tcPr>
          <w:p w:rsidR="00554803" w:rsidRPr="00554803" w:rsidRDefault="00554803" w:rsidP="00877ED6">
            <w:pPr>
              <w:pStyle w:val="afe"/>
              <w:widowControl w:val="0"/>
            </w:pPr>
            <w:r w:rsidRPr="00554803">
              <w:t xml:space="preserve">2007г. </w:t>
            </w:r>
          </w:p>
        </w:tc>
        <w:tc>
          <w:tcPr>
            <w:tcW w:w="880" w:type="dxa"/>
          </w:tcPr>
          <w:p w:rsidR="00554803" w:rsidRPr="00554803" w:rsidRDefault="00554803" w:rsidP="00877ED6">
            <w:pPr>
              <w:pStyle w:val="afe"/>
              <w:widowControl w:val="0"/>
            </w:pPr>
            <w:r w:rsidRPr="00554803">
              <w:t xml:space="preserve">2008 г. </w:t>
            </w:r>
          </w:p>
        </w:tc>
        <w:tc>
          <w:tcPr>
            <w:tcW w:w="852" w:type="dxa"/>
          </w:tcPr>
          <w:p w:rsidR="00554803" w:rsidRPr="00554803" w:rsidRDefault="00554803" w:rsidP="00877ED6">
            <w:pPr>
              <w:pStyle w:val="afe"/>
              <w:widowControl w:val="0"/>
            </w:pPr>
            <w:r w:rsidRPr="00554803">
              <w:t xml:space="preserve">Откл. </w:t>
            </w:r>
          </w:p>
        </w:tc>
        <w:tc>
          <w:tcPr>
            <w:tcW w:w="778" w:type="dxa"/>
          </w:tcPr>
          <w:p w:rsidR="00554803" w:rsidRPr="00554803" w:rsidRDefault="00554803" w:rsidP="00877ED6">
            <w:pPr>
              <w:pStyle w:val="afe"/>
              <w:widowControl w:val="0"/>
            </w:pPr>
            <w:r w:rsidRPr="00554803">
              <w:t xml:space="preserve">2009г. </w:t>
            </w:r>
          </w:p>
        </w:tc>
        <w:tc>
          <w:tcPr>
            <w:tcW w:w="951" w:type="dxa"/>
          </w:tcPr>
          <w:p w:rsidR="00554803" w:rsidRDefault="00554803" w:rsidP="00877ED6">
            <w:pPr>
              <w:pStyle w:val="afe"/>
              <w:widowControl w:val="0"/>
            </w:pPr>
            <w:r w:rsidRPr="00554803">
              <w:t>Откл.</w:t>
            </w:r>
          </w:p>
          <w:p w:rsidR="00554803" w:rsidRPr="00554803" w:rsidRDefault="00554803" w:rsidP="00877ED6">
            <w:pPr>
              <w:pStyle w:val="afe"/>
              <w:widowControl w:val="0"/>
            </w:pPr>
          </w:p>
        </w:tc>
      </w:tr>
      <w:tr w:rsidR="00554803" w:rsidRPr="00554803">
        <w:tc>
          <w:tcPr>
            <w:tcW w:w="9571" w:type="dxa"/>
            <w:gridSpan w:val="6"/>
          </w:tcPr>
          <w:p w:rsidR="00554803" w:rsidRPr="00554803" w:rsidRDefault="00554803" w:rsidP="00877ED6">
            <w:pPr>
              <w:pStyle w:val="afe"/>
              <w:widowControl w:val="0"/>
            </w:pPr>
            <w:r w:rsidRPr="00554803">
              <w:t>Показатели оценки имущественного состояния</w:t>
            </w:r>
          </w:p>
        </w:tc>
      </w:tr>
      <w:tr w:rsidR="00554803" w:rsidRPr="00554803">
        <w:tc>
          <w:tcPr>
            <w:tcW w:w="5349" w:type="dxa"/>
          </w:tcPr>
          <w:p w:rsidR="00554803" w:rsidRPr="00554803" w:rsidRDefault="00554803" w:rsidP="00877ED6">
            <w:pPr>
              <w:pStyle w:val="afe"/>
              <w:widowControl w:val="0"/>
            </w:pPr>
            <w:r w:rsidRPr="00554803">
              <w:t>Коэффициент износа основных средств</w:t>
            </w:r>
          </w:p>
        </w:tc>
        <w:tc>
          <w:tcPr>
            <w:tcW w:w="761" w:type="dxa"/>
          </w:tcPr>
          <w:p w:rsidR="00554803" w:rsidRPr="00554803" w:rsidRDefault="00554803" w:rsidP="00877ED6">
            <w:pPr>
              <w:pStyle w:val="afe"/>
              <w:widowControl w:val="0"/>
            </w:pPr>
            <w:r w:rsidRPr="00554803">
              <w:t>0,32</w:t>
            </w:r>
          </w:p>
        </w:tc>
        <w:tc>
          <w:tcPr>
            <w:tcW w:w="880" w:type="dxa"/>
          </w:tcPr>
          <w:p w:rsidR="00554803" w:rsidRPr="00554803" w:rsidRDefault="00554803" w:rsidP="00877ED6">
            <w:pPr>
              <w:pStyle w:val="afe"/>
              <w:widowControl w:val="0"/>
            </w:pPr>
            <w:r w:rsidRPr="00554803">
              <w:t>0,33</w:t>
            </w:r>
          </w:p>
        </w:tc>
        <w:tc>
          <w:tcPr>
            <w:tcW w:w="852" w:type="dxa"/>
          </w:tcPr>
          <w:p w:rsidR="00554803" w:rsidRPr="00554803" w:rsidRDefault="00554803" w:rsidP="00877ED6">
            <w:pPr>
              <w:pStyle w:val="afe"/>
              <w:widowControl w:val="0"/>
            </w:pPr>
            <w:r w:rsidRPr="00554803">
              <w:t>+ 0,01</w:t>
            </w:r>
          </w:p>
        </w:tc>
        <w:tc>
          <w:tcPr>
            <w:tcW w:w="778" w:type="dxa"/>
          </w:tcPr>
          <w:p w:rsidR="00554803" w:rsidRPr="00554803" w:rsidRDefault="00554803" w:rsidP="00877ED6">
            <w:pPr>
              <w:pStyle w:val="afe"/>
              <w:widowControl w:val="0"/>
            </w:pPr>
            <w:r w:rsidRPr="00554803">
              <w:t>0,34</w:t>
            </w:r>
          </w:p>
        </w:tc>
        <w:tc>
          <w:tcPr>
            <w:tcW w:w="951" w:type="dxa"/>
          </w:tcPr>
          <w:p w:rsidR="00554803" w:rsidRPr="00554803" w:rsidRDefault="00554803" w:rsidP="00877ED6">
            <w:pPr>
              <w:pStyle w:val="afe"/>
              <w:widowControl w:val="0"/>
            </w:pPr>
            <w:r w:rsidRPr="00554803">
              <w:t>+ 0,01</w:t>
            </w:r>
          </w:p>
        </w:tc>
      </w:tr>
      <w:tr w:rsidR="00554803" w:rsidRPr="00554803">
        <w:tc>
          <w:tcPr>
            <w:tcW w:w="5349" w:type="dxa"/>
          </w:tcPr>
          <w:p w:rsidR="00554803" w:rsidRPr="00554803" w:rsidRDefault="00554803" w:rsidP="00877ED6">
            <w:pPr>
              <w:pStyle w:val="afe"/>
              <w:widowControl w:val="0"/>
            </w:pPr>
            <w:r w:rsidRPr="00554803">
              <w:t>Коэффициент ремонта зданий</w:t>
            </w:r>
          </w:p>
        </w:tc>
        <w:tc>
          <w:tcPr>
            <w:tcW w:w="761" w:type="dxa"/>
          </w:tcPr>
          <w:p w:rsidR="00554803" w:rsidRPr="00554803" w:rsidRDefault="00554803" w:rsidP="00877ED6">
            <w:pPr>
              <w:pStyle w:val="afe"/>
              <w:widowControl w:val="0"/>
            </w:pPr>
            <w:r w:rsidRPr="00554803">
              <w:t>0,009</w:t>
            </w:r>
          </w:p>
        </w:tc>
        <w:tc>
          <w:tcPr>
            <w:tcW w:w="880" w:type="dxa"/>
          </w:tcPr>
          <w:p w:rsidR="00554803" w:rsidRPr="00554803" w:rsidRDefault="00554803" w:rsidP="00877ED6">
            <w:pPr>
              <w:pStyle w:val="afe"/>
              <w:widowControl w:val="0"/>
            </w:pPr>
            <w:r w:rsidRPr="00554803">
              <w:t>0,0006</w:t>
            </w:r>
          </w:p>
        </w:tc>
        <w:tc>
          <w:tcPr>
            <w:tcW w:w="852" w:type="dxa"/>
          </w:tcPr>
          <w:p w:rsidR="00554803" w:rsidRPr="00554803" w:rsidRDefault="00554803" w:rsidP="00877ED6">
            <w:pPr>
              <w:pStyle w:val="afe"/>
              <w:widowControl w:val="0"/>
            </w:pPr>
            <w:r w:rsidRPr="00554803">
              <w:t xml:space="preserve"> - 0,0084</w:t>
            </w:r>
          </w:p>
        </w:tc>
        <w:tc>
          <w:tcPr>
            <w:tcW w:w="778" w:type="dxa"/>
          </w:tcPr>
          <w:p w:rsidR="00554803" w:rsidRPr="00554803" w:rsidRDefault="00554803" w:rsidP="00877ED6">
            <w:pPr>
              <w:pStyle w:val="afe"/>
              <w:widowControl w:val="0"/>
            </w:pPr>
            <w:r w:rsidRPr="00554803">
              <w:t>0,001</w:t>
            </w:r>
          </w:p>
        </w:tc>
        <w:tc>
          <w:tcPr>
            <w:tcW w:w="951" w:type="dxa"/>
          </w:tcPr>
          <w:p w:rsidR="00554803" w:rsidRPr="00554803" w:rsidRDefault="00554803" w:rsidP="00877ED6">
            <w:pPr>
              <w:pStyle w:val="afe"/>
              <w:widowControl w:val="0"/>
            </w:pPr>
            <w:r w:rsidRPr="00554803">
              <w:t>+ 0,0004</w:t>
            </w:r>
          </w:p>
        </w:tc>
      </w:tr>
      <w:tr w:rsidR="00554803" w:rsidRPr="00554803">
        <w:tc>
          <w:tcPr>
            <w:tcW w:w="5349" w:type="dxa"/>
          </w:tcPr>
          <w:p w:rsidR="00554803" w:rsidRPr="00554803" w:rsidRDefault="00554803" w:rsidP="00877ED6">
            <w:pPr>
              <w:pStyle w:val="afe"/>
              <w:widowControl w:val="0"/>
            </w:pPr>
            <w:r w:rsidRPr="00554803">
              <w:t>Коэффициент обновления основных средств</w:t>
            </w:r>
          </w:p>
        </w:tc>
        <w:tc>
          <w:tcPr>
            <w:tcW w:w="761" w:type="dxa"/>
          </w:tcPr>
          <w:p w:rsidR="00554803" w:rsidRPr="00554803" w:rsidRDefault="00554803" w:rsidP="00877ED6">
            <w:pPr>
              <w:pStyle w:val="afe"/>
              <w:widowControl w:val="0"/>
            </w:pPr>
            <w:r w:rsidRPr="00554803">
              <w:t>0,008</w:t>
            </w:r>
          </w:p>
        </w:tc>
        <w:tc>
          <w:tcPr>
            <w:tcW w:w="880" w:type="dxa"/>
          </w:tcPr>
          <w:p w:rsidR="00554803" w:rsidRPr="00554803" w:rsidRDefault="00554803" w:rsidP="00877ED6">
            <w:pPr>
              <w:pStyle w:val="afe"/>
              <w:widowControl w:val="0"/>
            </w:pPr>
            <w:r w:rsidRPr="00554803">
              <w:t>0,002</w:t>
            </w:r>
          </w:p>
        </w:tc>
        <w:tc>
          <w:tcPr>
            <w:tcW w:w="852" w:type="dxa"/>
          </w:tcPr>
          <w:p w:rsidR="00554803" w:rsidRPr="00554803" w:rsidRDefault="00554803" w:rsidP="00877ED6">
            <w:pPr>
              <w:pStyle w:val="afe"/>
              <w:widowControl w:val="0"/>
            </w:pPr>
            <w:r w:rsidRPr="00554803">
              <w:t xml:space="preserve"> - 0,006</w:t>
            </w:r>
          </w:p>
        </w:tc>
        <w:tc>
          <w:tcPr>
            <w:tcW w:w="778" w:type="dxa"/>
          </w:tcPr>
          <w:p w:rsidR="00554803" w:rsidRPr="00554803" w:rsidRDefault="00554803" w:rsidP="00877ED6">
            <w:pPr>
              <w:pStyle w:val="afe"/>
              <w:widowControl w:val="0"/>
            </w:pPr>
            <w:r w:rsidRPr="00554803">
              <w:t>0,013</w:t>
            </w:r>
          </w:p>
        </w:tc>
        <w:tc>
          <w:tcPr>
            <w:tcW w:w="951" w:type="dxa"/>
          </w:tcPr>
          <w:p w:rsidR="00554803" w:rsidRPr="00554803" w:rsidRDefault="00554803" w:rsidP="00877ED6">
            <w:pPr>
              <w:pStyle w:val="afe"/>
              <w:widowControl w:val="0"/>
            </w:pPr>
            <w:r w:rsidRPr="00554803">
              <w:t>+ 0,011</w:t>
            </w:r>
          </w:p>
        </w:tc>
      </w:tr>
      <w:tr w:rsidR="00554803" w:rsidRPr="00554803">
        <w:tc>
          <w:tcPr>
            <w:tcW w:w="5349" w:type="dxa"/>
          </w:tcPr>
          <w:p w:rsidR="00554803" w:rsidRPr="00554803" w:rsidRDefault="00554803" w:rsidP="00877ED6">
            <w:pPr>
              <w:pStyle w:val="afe"/>
              <w:widowControl w:val="0"/>
            </w:pPr>
            <w:r w:rsidRPr="00554803">
              <w:t>Коэффициент выбытия основных средств</w:t>
            </w:r>
          </w:p>
        </w:tc>
        <w:tc>
          <w:tcPr>
            <w:tcW w:w="761" w:type="dxa"/>
          </w:tcPr>
          <w:p w:rsidR="00554803" w:rsidRPr="00554803" w:rsidRDefault="00554803" w:rsidP="00877ED6">
            <w:pPr>
              <w:pStyle w:val="afe"/>
              <w:widowControl w:val="0"/>
            </w:pPr>
            <w:r w:rsidRPr="00554803">
              <w:t>0,007</w:t>
            </w:r>
          </w:p>
        </w:tc>
        <w:tc>
          <w:tcPr>
            <w:tcW w:w="880" w:type="dxa"/>
          </w:tcPr>
          <w:p w:rsidR="00554803" w:rsidRPr="00554803" w:rsidRDefault="00554803" w:rsidP="00877ED6">
            <w:pPr>
              <w:pStyle w:val="afe"/>
              <w:widowControl w:val="0"/>
            </w:pPr>
            <w:r w:rsidRPr="00554803">
              <w:t>0,00009</w:t>
            </w:r>
          </w:p>
        </w:tc>
        <w:tc>
          <w:tcPr>
            <w:tcW w:w="852" w:type="dxa"/>
          </w:tcPr>
          <w:p w:rsidR="00554803" w:rsidRPr="00554803" w:rsidRDefault="00554803" w:rsidP="00877ED6">
            <w:pPr>
              <w:pStyle w:val="afe"/>
              <w:widowControl w:val="0"/>
            </w:pPr>
            <w:r w:rsidRPr="00554803">
              <w:t xml:space="preserve"> - 0,0069</w:t>
            </w:r>
          </w:p>
        </w:tc>
        <w:tc>
          <w:tcPr>
            <w:tcW w:w="778" w:type="dxa"/>
          </w:tcPr>
          <w:p w:rsidR="00554803" w:rsidRPr="00554803" w:rsidRDefault="00554803" w:rsidP="00877ED6">
            <w:pPr>
              <w:pStyle w:val="afe"/>
              <w:widowControl w:val="0"/>
            </w:pPr>
            <w:r w:rsidRPr="00554803">
              <w:t>0,0001</w:t>
            </w:r>
          </w:p>
        </w:tc>
        <w:tc>
          <w:tcPr>
            <w:tcW w:w="951" w:type="dxa"/>
          </w:tcPr>
          <w:p w:rsidR="00554803" w:rsidRPr="00554803" w:rsidRDefault="00554803" w:rsidP="00877ED6">
            <w:pPr>
              <w:pStyle w:val="afe"/>
              <w:widowControl w:val="0"/>
            </w:pPr>
            <w:r w:rsidRPr="00554803">
              <w:t>+ 0,00001</w:t>
            </w:r>
          </w:p>
        </w:tc>
      </w:tr>
      <w:tr w:rsidR="00554803" w:rsidRPr="00554803">
        <w:tc>
          <w:tcPr>
            <w:tcW w:w="9571" w:type="dxa"/>
            <w:gridSpan w:val="6"/>
          </w:tcPr>
          <w:p w:rsidR="00554803" w:rsidRPr="00554803" w:rsidRDefault="00554803" w:rsidP="00877ED6">
            <w:pPr>
              <w:pStyle w:val="afe"/>
              <w:widowControl w:val="0"/>
            </w:pPr>
            <w:r w:rsidRPr="00554803">
              <w:t>Показатели деловой активности</w:t>
            </w:r>
          </w:p>
        </w:tc>
      </w:tr>
      <w:tr w:rsidR="00554803" w:rsidRPr="00554803">
        <w:tc>
          <w:tcPr>
            <w:tcW w:w="5349" w:type="dxa"/>
          </w:tcPr>
          <w:p w:rsidR="00554803" w:rsidRPr="00554803" w:rsidRDefault="00554803" w:rsidP="00877ED6">
            <w:pPr>
              <w:pStyle w:val="afe"/>
              <w:widowControl w:val="0"/>
            </w:pPr>
            <w:r w:rsidRPr="00554803">
              <w:t>Коэффициент оборачиваемости основных средств</w:t>
            </w:r>
          </w:p>
        </w:tc>
        <w:tc>
          <w:tcPr>
            <w:tcW w:w="761" w:type="dxa"/>
          </w:tcPr>
          <w:p w:rsidR="00554803" w:rsidRPr="00554803" w:rsidRDefault="00554803" w:rsidP="00877ED6">
            <w:pPr>
              <w:pStyle w:val="afe"/>
              <w:widowControl w:val="0"/>
            </w:pPr>
            <w:r w:rsidRPr="00554803">
              <w:t>0,2</w:t>
            </w:r>
          </w:p>
        </w:tc>
        <w:tc>
          <w:tcPr>
            <w:tcW w:w="880" w:type="dxa"/>
          </w:tcPr>
          <w:p w:rsidR="00554803" w:rsidRPr="00554803" w:rsidRDefault="00554803" w:rsidP="00877ED6">
            <w:pPr>
              <w:pStyle w:val="afe"/>
              <w:widowControl w:val="0"/>
            </w:pPr>
            <w:r w:rsidRPr="00554803">
              <w:t>0,26</w:t>
            </w:r>
          </w:p>
        </w:tc>
        <w:tc>
          <w:tcPr>
            <w:tcW w:w="852" w:type="dxa"/>
          </w:tcPr>
          <w:p w:rsidR="00554803" w:rsidRPr="00554803" w:rsidRDefault="00554803" w:rsidP="00877ED6">
            <w:pPr>
              <w:pStyle w:val="afe"/>
              <w:widowControl w:val="0"/>
            </w:pPr>
            <w:r w:rsidRPr="00554803">
              <w:t>+ 0,06</w:t>
            </w:r>
          </w:p>
        </w:tc>
        <w:tc>
          <w:tcPr>
            <w:tcW w:w="778" w:type="dxa"/>
          </w:tcPr>
          <w:p w:rsidR="00554803" w:rsidRPr="00554803" w:rsidRDefault="00554803" w:rsidP="00877ED6">
            <w:pPr>
              <w:pStyle w:val="afe"/>
              <w:widowControl w:val="0"/>
            </w:pPr>
            <w:r w:rsidRPr="00554803">
              <w:t>0,17</w:t>
            </w:r>
          </w:p>
        </w:tc>
        <w:tc>
          <w:tcPr>
            <w:tcW w:w="951" w:type="dxa"/>
          </w:tcPr>
          <w:p w:rsidR="00554803" w:rsidRPr="00554803" w:rsidRDefault="00554803" w:rsidP="00877ED6">
            <w:pPr>
              <w:pStyle w:val="afe"/>
              <w:widowControl w:val="0"/>
            </w:pPr>
            <w:r w:rsidRPr="00554803">
              <w:t xml:space="preserve"> - 0,09</w:t>
            </w:r>
          </w:p>
        </w:tc>
      </w:tr>
      <w:tr w:rsidR="00554803" w:rsidRPr="00554803">
        <w:tc>
          <w:tcPr>
            <w:tcW w:w="5349" w:type="dxa"/>
          </w:tcPr>
          <w:p w:rsidR="00554803" w:rsidRPr="00554803" w:rsidRDefault="00554803" w:rsidP="00877ED6">
            <w:pPr>
              <w:pStyle w:val="afe"/>
              <w:widowControl w:val="0"/>
            </w:pPr>
            <w:r w:rsidRPr="00554803">
              <w:t>Фондоотдача</w:t>
            </w:r>
          </w:p>
        </w:tc>
        <w:tc>
          <w:tcPr>
            <w:tcW w:w="761" w:type="dxa"/>
          </w:tcPr>
          <w:p w:rsidR="00554803" w:rsidRPr="00554803" w:rsidRDefault="00554803" w:rsidP="00877ED6">
            <w:pPr>
              <w:pStyle w:val="afe"/>
              <w:widowControl w:val="0"/>
            </w:pPr>
            <w:r w:rsidRPr="00554803">
              <w:t>0,22</w:t>
            </w:r>
          </w:p>
        </w:tc>
        <w:tc>
          <w:tcPr>
            <w:tcW w:w="880" w:type="dxa"/>
          </w:tcPr>
          <w:p w:rsidR="00554803" w:rsidRPr="00554803" w:rsidRDefault="00554803" w:rsidP="00877ED6">
            <w:pPr>
              <w:pStyle w:val="afe"/>
              <w:widowControl w:val="0"/>
            </w:pPr>
            <w:r w:rsidRPr="00554803">
              <w:t>0,29</w:t>
            </w:r>
          </w:p>
        </w:tc>
        <w:tc>
          <w:tcPr>
            <w:tcW w:w="852" w:type="dxa"/>
          </w:tcPr>
          <w:p w:rsidR="00554803" w:rsidRPr="00554803" w:rsidRDefault="00554803" w:rsidP="00877ED6">
            <w:pPr>
              <w:pStyle w:val="afe"/>
              <w:widowControl w:val="0"/>
            </w:pPr>
            <w:r w:rsidRPr="00554803">
              <w:t>+ 0,07</w:t>
            </w:r>
          </w:p>
        </w:tc>
        <w:tc>
          <w:tcPr>
            <w:tcW w:w="778" w:type="dxa"/>
          </w:tcPr>
          <w:p w:rsidR="00554803" w:rsidRPr="00554803" w:rsidRDefault="00554803" w:rsidP="00877ED6">
            <w:pPr>
              <w:pStyle w:val="afe"/>
              <w:widowControl w:val="0"/>
            </w:pPr>
            <w:r w:rsidRPr="00554803">
              <w:t>0,18</w:t>
            </w:r>
          </w:p>
        </w:tc>
        <w:tc>
          <w:tcPr>
            <w:tcW w:w="951" w:type="dxa"/>
          </w:tcPr>
          <w:p w:rsidR="00554803" w:rsidRPr="00554803" w:rsidRDefault="00554803" w:rsidP="00877ED6">
            <w:pPr>
              <w:pStyle w:val="afe"/>
              <w:widowControl w:val="0"/>
            </w:pPr>
            <w:r w:rsidRPr="00554803">
              <w:t xml:space="preserve"> - 0,11</w:t>
            </w:r>
          </w:p>
        </w:tc>
      </w:tr>
      <w:tr w:rsidR="00554803" w:rsidRPr="00554803">
        <w:tc>
          <w:tcPr>
            <w:tcW w:w="5349" w:type="dxa"/>
          </w:tcPr>
          <w:p w:rsidR="00554803" w:rsidRPr="00554803" w:rsidRDefault="00554803" w:rsidP="00877ED6">
            <w:pPr>
              <w:pStyle w:val="afe"/>
              <w:widowControl w:val="0"/>
            </w:pPr>
            <w:r w:rsidRPr="00554803">
              <w:t>Коэффициент оборачиваемости оборотных средств</w:t>
            </w:r>
          </w:p>
        </w:tc>
        <w:tc>
          <w:tcPr>
            <w:tcW w:w="761" w:type="dxa"/>
          </w:tcPr>
          <w:p w:rsidR="00554803" w:rsidRPr="00554803" w:rsidRDefault="00554803" w:rsidP="00877ED6">
            <w:pPr>
              <w:pStyle w:val="afe"/>
              <w:widowControl w:val="0"/>
            </w:pPr>
            <w:r w:rsidRPr="00554803">
              <w:t>4,27</w:t>
            </w:r>
          </w:p>
        </w:tc>
        <w:tc>
          <w:tcPr>
            <w:tcW w:w="880" w:type="dxa"/>
          </w:tcPr>
          <w:p w:rsidR="00554803" w:rsidRPr="00554803" w:rsidRDefault="00554803" w:rsidP="00877ED6">
            <w:pPr>
              <w:pStyle w:val="afe"/>
              <w:widowControl w:val="0"/>
            </w:pPr>
            <w:r w:rsidRPr="00554803">
              <w:t>4,21</w:t>
            </w:r>
          </w:p>
        </w:tc>
        <w:tc>
          <w:tcPr>
            <w:tcW w:w="852" w:type="dxa"/>
          </w:tcPr>
          <w:p w:rsidR="00554803" w:rsidRPr="00554803" w:rsidRDefault="00554803" w:rsidP="00877ED6">
            <w:pPr>
              <w:pStyle w:val="afe"/>
              <w:widowControl w:val="0"/>
            </w:pPr>
            <w:r w:rsidRPr="00554803">
              <w:t xml:space="preserve"> - 0,06</w:t>
            </w:r>
          </w:p>
        </w:tc>
        <w:tc>
          <w:tcPr>
            <w:tcW w:w="778" w:type="dxa"/>
          </w:tcPr>
          <w:p w:rsidR="00554803" w:rsidRPr="00554803" w:rsidRDefault="00554803" w:rsidP="00877ED6">
            <w:pPr>
              <w:pStyle w:val="afe"/>
              <w:widowControl w:val="0"/>
            </w:pPr>
            <w:r w:rsidRPr="00554803">
              <w:t>3,87</w:t>
            </w:r>
          </w:p>
        </w:tc>
        <w:tc>
          <w:tcPr>
            <w:tcW w:w="951" w:type="dxa"/>
          </w:tcPr>
          <w:p w:rsidR="00554803" w:rsidRPr="00554803" w:rsidRDefault="00554803" w:rsidP="00877ED6">
            <w:pPr>
              <w:pStyle w:val="afe"/>
              <w:widowControl w:val="0"/>
            </w:pPr>
            <w:r w:rsidRPr="00554803">
              <w:t xml:space="preserve"> - 0,34</w:t>
            </w:r>
          </w:p>
        </w:tc>
      </w:tr>
      <w:tr w:rsidR="00554803" w:rsidRPr="00554803">
        <w:tc>
          <w:tcPr>
            <w:tcW w:w="5349" w:type="dxa"/>
          </w:tcPr>
          <w:p w:rsidR="00554803" w:rsidRPr="00554803" w:rsidRDefault="00554803" w:rsidP="00877ED6">
            <w:pPr>
              <w:pStyle w:val="afe"/>
              <w:widowControl w:val="0"/>
            </w:pPr>
            <w:r w:rsidRPr="00554803">
              <w:t>Коэффициент деловой активности</w:t>
            </w:r>
          </w:p>
        </w:tc>
        <w:tc>
          <w:tcPr>
            <w:tcW w:w="761" w:type="dxa"/>
          </w:tcPr>
          <w:p w:rsidR="00554803" w:rsidRPr="00554803" w:rsidRDefault="00554803" w:rsidP="00877ED6">
            <w:pPr>
              <w:pStyle w:val="afe"/>
              <w:widowControl w:val="0"/>
            </w:pPr>
            <w:r w:rsidRPr="00554803">
              <w:t>54,5</w:t>
            </w:r>
          </w:p>
        </w:tc>
        <w:tc>
          <w:tcPr>
            <w:tcW w:w="880" w:type="dxa"/>
          </w:tcPr>
          <w:p w:rsidR="00554803" w:rsidRPr="00554803" w:rsidRDefault="00554803" w:rsidP="00877ED6">
            <w:pPr>
              <w:pStyle w:val="afe"/>
              <w:widowControl w:val="0"/>
            </w:pPr>
            <w:r w:rsidRPr="00554803">
              <w:t>84,3</w:t>
            </w:r>
          </w:p>
        </w:tc>
        <w:tc>
          <w:tcPr>
            <w:tcW w:w="852" w:type="dxa"/>
          </w:tcPr>
          <w:p w:rsidR="00554803" w:rsidRPr="00554803" w:rsidRDefault="00554803" w:rsidP="00877ED6">
            <w:pPr>
              <w:pStyle w:val="afe"/>
              <w:widowControl w:val="0"/>
            </w:pPr>
            <w:r w:rsidRPr="00554803">
              <w:t>+ 29,8</w:t>
            </w:r>
          </w:p>
        </w:tc>
        <w:tc>
          <w:tcPr>
            <w:tcW w:w="778" w:type="dxa"/>
          </w:tcPr>
          <w:p w:rsidR="00554803" w:rsidRPr="00554803" w:rsidRDefault="00554803" w:rsidP="00877ED6">
            <w:pPr>
              <w:pStyle w:val="afe"/>
              <w:widowControl w:val="0"/>
            </w:pPr>
            <w:r w:rsidRPr="00554803">
              <w:t>76,3</w:t>
            </w:r>
          </w:p>
        </w:tc>
        <w:tc>
          <w:tcPr>
            <w:tcW w:w="951" w:type="dxa"/>
          </w:tcPr>
          <w:p w:rsidR="00554803" w:rsidRPr="00554803" w:rsidRDefault="00554803" w:rsidP="00877ED6">
            <w:pPr>
              <w:pStyle w:val="afe"/>
              <w:widowControl w:val="0"/>
            </w:pPr>
            <w:r w:rsidRPr="00554803">
              <w:t xml:space="preserve"> - 8</w:t>
            </w:r>
          </w:p>
        </w:tc>
      </w:tr>
      <w:tr w:rsidR="00554803" w:rsidRPr="00554803">
        <w:tc>
          <w:tcPr>
            <w:tcW w:w="9571" w:type="dxa"/>
            <w:gridSpan w:val="6"/>
          </w:tcPr>
          <w:p w:rsidR="00554803" w:rsidRPr="00554803" w:rsidRDefault="00554803" w:rsidP="00877ED6">
            <w:pPr>
              <w:pStyle w:val="afe"/>
              <w:widowControl w:val="0"/>
            </w:pPr>
            <w:r w:rsidRPr="00554803">
              <w:t>Показатели финансовой активности</w:t>
            </w:r>
          </w:p>
        </w:tc>
      </w:tr>
      <w:tr w:rsidR="00554803" w:rsidRPr="00554803">
        <w:tc>
          <w:tcPr>
            <w:tcW w:w="5349" w:type="dxa"/>
          </w:tcPr>
          <w:p w:rsidR="00554803" w:rsidRPr="00554803" w:rsidRDefault="00554803" w:rsidP="00877ED6">
            <w:pPr>
              <w:pStyle w:val="afe"/>
              <w:widowControl w:val="0"/>
            </w:pPr>
            <w:r w:rsidRPr="00554803">
              <w:t>Оборачиваемость дебиторской задолженности</w:t>
            </w:r>
          </w:p>
        </w:tc>
        <w:tc>
          <w:tcPr>
            <w:tcW w:w="761" w:type="dxa"/>
          </w:tcPr>
          <w:p w:rsidR="00554803" w:rsidRPr="00554803" w:rsidRDefault="00554803" w:rsidP="00877ED6">
            <w:pPr>
              <w:pStyle w:val="afe"/>
              <w:widowControl w:val="0"/>
            </w:pPr>
            <w:r w:rsidRPr="00554803">
              <w:t>49,29</w:t>
            </w:r>
          </w:p>
        </w:tc>
        <w:tc>
          <w:tcPr>
            <w:tcW w:w="880" w:type="dxa"/>
          </w:tcPr>
          <w:p w:rsidR="00554803" w:rsidRPr="00554803" w:rsidRDefault="00554803" w:rsidP="00877ED6">
            <w:pPr>
              <w:pStyle w:val="afe"/>
              <w:widowControl w:val="0"/>
            </w:pPr>
            <w:r w:rsidRPr="00554803">
              <w:t>51,75</w:t>
            </w:r>
          </w:p>
        </w:tc>
        <w:tc>
          <w:tcPr>
            <w:tcW w:w="852" w:type="dxa"/>
          </w:tcPr>
          <w:p w:rsidR="00554803" w:rsidRPr="00554803" w:rsidRDefault="00554803" w:rsidP="00877ED6">
            <w:pPr>
              <w:pStyle w:val="afe"/>
              <w:widowControl w:val="0"/>
            </w:pPr>
            <w:r w:rsidRPr="00554803">
              <w:t>+ 2,46</w:t>
            </w:r>
          </w:p>
        </w:tc>
        <w:tc>
          <w:tcPr>
            <w:tcW w:w="778" w:type="dxa"/>
          </w:tcPr>
          <w:p w:rsidR="00554803" w:rsidRPr="00554803" w:rsidRDefault="00554803" w:rsidP="00877ED6">
            <w:pPr>
              <w:pStyle w:val="afe"/>
              <w:widowControl w:val="0"/>
            </w:pPr>
            <w:r w:rsidRPr="00554803">
              <w:t>66,46</w:t>
            </w:r>
          </w:p>
        </w:tc>
        <w:tc>
          <w:tcPr>
            <w:tcW w:w="951" w:type="dxa"/>
          </w:tcPr>
          <w:p w:rsidR="00554803" w:rsidRPr="00554803" w:rsidRDefault="00554803" w:rsidP="00877ED6">
            <w:pPr>
              <w:pStyle w:val="afe"/>
              <w:widowControl w:val="0"/>
            </w:pPr>
            <w:r w:rsidRPr="00554803">
              <w:t>+ 14,71</w:t>
            </w:r>
          </w:p>
        </w:tc>
      </w:tr>
      <w:tr w:rsidR="00554803" w:rsidRPr="00554803">
        <w:tc>
          <w:tcPr>
            <w:tcW w:w="5349" w:type="dxa"/>
          </w:tcPr>
          <w:p w:rsidR="00554803" w:rsidRPr="00554803" w:rsidRDefault="00554803" w:rsidP="00877ED6">
            <w:pPr>
              <w:pStyle w:val="afe"/>
              <w:widowControl w:val="0"/>
            </w:pPr>
            <w:r w:rsidRPr="00554803">
              <w:t>Оборачиваемость кредиторской задолженности</w:t>
            </w:r>
          </w:p>
        </w:tc>
        <w:tc>
          <w:tcPr>
            <w:tcW w:w="761" w:type="dxa"/>
          </w:tcPr>
          <w:p w:rsidR="00554803" w:rsidRPr="00554803" w:rsidRDefault="00554803" w:rsidP="00877ED6">
            <w:pPr>
              <w:pStyle w:val="afe"/>
              <w:widowControl w:val="0"/>
            </w:pPr>
            <w:r w:rsidRPr="00554803">
              <w:t>4,63</w:t>
            </w:r>
          </w:p>
        </w:tc>
        <w:tc>
          <w:tcPr>
            <w:tcW w:w="880" w:type="dxa"/>
          </w:tcPr>
          <w:p w:rsidR="00554803" w:rsidRPr="00554803" w:rsidRDefault="00554803" w:rsidP="00877ED6">
            <w:pPr>
              <w:pStyle w:val="afe"/>
              <w:widowControl w:val="0"/>
            </w:pPr>
            <w:r w:rsidRPr="00554803">
              <w:t>5,86</w:t>
            </w:r>
          </w:p>
        </w:tc>
        <w:tc>
          <w:tcPr>
            <w:tcW w:w="852" w:type="dxa"/>
          </w:tcPr>
          <w:p w:rsidR="00554803" w:rsidRPr="00554803" w:rsidRDefault="00554803" w:rsidP="00877ED6">
            <w:pPr>
              <w:pStyle w:val="afe"/>
              <w:widowControl w:val="0"/>
            </w:pPr>
            <w:r w:rsidRPr="00554803">
              <w:t>+ 1,23</w:t>
            </w:r>
          </w:p>
        </w:tc>
        <w:tc>
          <w:tcPr>
            <w:tcW w:w="778" w:type="dxa"/>
          </w:tcPr>
          <w:p w:rsidR="00554803" w:rsidRPr="00554803" w:rsidRDefault="00554803" w:rsidP="00877ED6">
            <w:pPr>
              <w:pStyle w:val="afe"/>
              <w:widowControl w:val="0"/>
            </w:pPr>
            <w:r w:rsidRPr="00554803">
              <w:t>9,37</w:t>
            </w:r>
          </w:p>
        </w:tc>
        <w:tc>
          <w:tcPr>
            <w:tcW w:w="951" w:type="dxa"/>
          </w:tcPr>
          <w:p w:rsidR="00554803" w:rsidRPr="00554803" w:rsidRDefault="00554803" w:rsidP="00877ED6">
            <w:pPr>
              <w:pStyle w:val="afe"/>
              <w:widowControl w:val="0"/>
            </w:pPr>
            <w:r w:rsidRPr="00554803">
              <w:t>+ 3,51</w:t>
            </w:r>
          </w:p>
        </w:tc>
      </w:tr>
      <w:tr w:rsidR="00554803" w:rsidRPr="00554803">
        <w:tc>
          <w:tcPr>
            <w:tcW w:w="5349" w:type="dxa"/>
          </w:tcPr>
          <w:p w:rsidR="00554803" w:rsidRPr="00554803" w:rsidRDefault="00554803" w:rsidP="00877ED6">
            <w:pPr>
              <w:pStyle w:val="afe"/>
              <w:widowControl w:val="0"/>
            </w:pPr>
            <w:r w:rsidRPr="00554803">
              <w:t>Коэффициент финансовой устойчивости</w:t>
            </w:r>
          </w:p>
        </w:tc>
        <w:tc>
          <w:tcPr>
            <w:tcW w:w="761" w:type="dxa"/>
          </w:tcPr>
          <w:p w:rsidR="00554803" w:rsidRPr="00554803" w:rsidRDefault="00554803" w:rsidP="00877ED6">
            <w:pPr>
              <w:pStyle w:val="afe"/>
              <w:widowControl w:val="0"/>
            </w:pPr>
            <w:r w:rsidRPr="00554803">
              <w:t>0,35</w:t>
            </w:r>
          </w:p>
        </w:tc>
        <w:tc>
          <w:tcPr>
            <w:tcW w:w="880" w:type="dxa"/>
          </w:tcPr>
          <w:p w:rsidR="00554803" w:rsidRPr="00554803" w:rsidRDefault="00554803" w:rsidP="00877ED6">
            <w:pPr>
              <w:pStyle w:val="afe"/>
              <w:widowControl w:val="0"/>
            </w:pPr>
            <w:r w:rsidRPr="00554803">
              <w:t>0,33</w:t>
            </w:r>
          </w:p>
        </w:tc>
        <w:tc>
          <w:tcPr>
            <w:tcW w:w="852" w:type="dxa"/>
          </w:tcPr>
          <w:p w:rsidR="00554803" w:rsidRPr="00554803" w:rsidRDefault="00554803" w:rsidP="00877ED6">
            <w:pPr>
              <w:pStyle w:val="afe"/>
              <w:widowControl w:val="0"/>
            </w:pPr>
            <w:r w:rsidRPr="00554803">
              <w:t xml:space="preserve"> - 0,02</w:t>
            </w:r>
          </w:p>
        </w:tc>
        <w:tc>
          <w:tcPr>
            <w:tcW w:w="778" w:type="dxa"/>
          </w:tcPr>
          <w:p w:rsidR="00554803" w:rsidRPr="00554803" w:rsidRDefault="00554803" w:rsidP="00877ED6">
            <w:pPr>
              <w:pStyle w:val="afe"/>
              <w:widowControl w:val="0"/>
            </w:pPr>
            <w:r w:rsidRPr="00554803">
              <w:t>0,32</w:t>
            </w:r>
          </w:p>
        </w:tc>
        <w:tc>
          <w:tcPr>
            <w:tcW w:w="951" w:type="dxa"/>
          </w:tcPr>
          <w:p w:rsidR="00554803" w:rsidRPr="00554803" w:rsidRDefault="00554803" w:rsidP="00877ED6">
            <w:pPr>
              <w:pStyle w:val="afe"/>
              <w:widowControl w:val="0"/>
            </w:pPr>
            <w:r w:rsidRPr="00554803">
              <w:t xml:space="preserve"> - 0,01</w:t>
            </w:r>
          </w:p>
        </w:tc>
      </w:tr>
    </w:tbl>
    <w:p w:rsidR="00B430A2" w:rsidRDefault="00B430A2" w:rsidP="00877ED6"/>
    <w:p w:rsidR="00554803" w:rsidRDefault="00554803" w:rsidP="00877ED6">
      <w:r w:rsidRPr="00554803">
        <w:t xml:space="preserve">Динамика изменения показателей оценки имущественного состояния позволяет судить о том, что величина фактических расходов на капитальный ремонт зданий из бюджетных источников имеет тенденцию к сокращению, что отражается на росте показателя износа зданий и сооружений, что видно из рисунка </w:t>
      </w:r>
      <w:r>
        <w:t>2.5</w:t>
      </w:r>
    </w:p>
    <w:p w:rsidR="00554803" w:rsidRPr="00554803" w:rsidRDefault="00877ED6" w:rsidP="00877ED6">
      <w:r>
        <w:br w:type="page"/>
      </w:r>
      <w:r w:rsidR="00CC77D1" w:rsidRPr="00554803">
        <w:object w:dxaOrig="6683" w:dyaOrig="3658">
          <v:shape id="_x0000_i1030" type="#_x0000_t75" style="width:334.5pt;height:183pt" o:ole="">
            <v:imagedata r:id="rId15" o:title=""/>
          </v:shape>
          <o:OLEObject Type="Embed" ProgID="MSGraph.Chart.8" ShapeID="_x0000_i1030" DrawAspect="Content" ObjectID="_1460142255" r:id="rId16">
            <o:FieldCodes>\s</o:FieldCodes>
          </o:OLEObject>
        </w:object>
      </w:r>
    </w:p>
    <w:p w:rsidR="00554803" w:rsidRPr="00554803" w:rsidRDefault="00554803" w:rsidP="00877ED6">
      <w:r w:rsidRPr="00554803">
        <w:t xml:space="preserve">Рисунок </w:t>
      </w:r>
      <w:r>
        <w:t>2.5</w:t>
      </w:r>
      <w:r w:rsidRPr="00554803">
        <w:t xml:space="preserve"> </w:t>
      </w:r>
      <w:r>
        <w:t>-</w:t>
      </w:r>
      <w:r w:rsidRPr="00554803">
        <w:t xml:space="preserve"> Показатель износа основных средств</w:t>
      </w:r>
    </w:p>
    <w:p w:rsidR="00B430A2" w:rsidRDefault="00B430A2" w:rsidP="00877ED6"/>
    <w:p w:rsidR="00554803" w:rsidRDefault="00554803" w:rsidP="00877ED6">
      <w:r w:rsidRPr="00554803">
        <w:t xml:space="preserve">Для образовательных учреждений желательно увеличение значения коэффициента оборачиваемости оборотных средств за счет максимизации финансовых поступлений. В нашем случае на рисунке </w:t>
      </w:r>
      <w:r>
        <w:t>2.6</w:t>
      </w:r>
      <w:r w:rsidRPr="00554803">
        <w:t xml:space="preserve"> мы наблюдаем снижение показателя оборачиваемости, что является фактором негативным, свидетельствующим о том, что объем оборотных средств растет быстрее, чем объем финансовых поступлений. Оборачиваемость кредиторской задолженности показывает скорость оборота кредиторской задолженности, то есть, сколько поступивших финансовых средств приходится на один рубль средств, привлеченных в кредиторскую задолженность.</w:t>
      </w:r>
    </w:p>
    <w:p w:rsidR="00554803" w:rsidRDefault="00554803" w:rsidP="00877ED6">
      <w:r w:rsidRPr="00554803">
        <w:t>Увеличение этого показателя также положительно характеризует финансовую активность музыкального колледжа</w:t>
      </w:r>
      <w:r w:rsidRPr="00554803">
        <w:rPr>
          <w:i/>
          <w:iCs/>
        </w:rPr>
        <w:t xml:space="preserve">. </w:t>
      </w:r>
      <w:r w:rsidRPr="00554803">
        <w:t xml:space="preserve">За прошедший период коэффициент финансовой устойчивости не претерпел существенных изменений, но тенденция к снижению наметилась. Это </w:t>
      </w:r>
      <w:r>
        <w:t>-</w:t>
      </w:r>
      <w:r w:rsidRPr="00554803">
        <w:t xml:space="preserve"> негативный фактор.</w:t>
      </w:r>
    </w:p>
    <w:p w:rsidR="00554803" w:rsidRPr="00554803" w:rsidRDefault="00877ED6" w:rsidP="00877ED6">
      <w:r>
        <w:br w:type="page"/>
      </w:r>
      <w:r w:rsidR="00CC77D1" w:rsidRPr="00554803">
        <w:object w:dxaOrig="7395" w:dyaOrig="3855">
          <v:shape id="_x0000_i1031" type="#_x0000_t75" style="width:369.75pt;height:192.75pt" o:ole="">
            <v:imagedata r:id="rId17" o:title=""/>
          </v:shape>
          <o:OLEObject Type="Embed" ProgID="MSGraph.Chart.8" ShapeID="_x0000_i1031" DrawAspect="Content" ObjectID="_1460142256" r:id="rId18">
            <o:FieldCodes>\s</o:FieldCodes>
          </o:OLEObject>
        </w:object>
      </w:r>
    </w:p>
    <w:p w:rsidR="00554803" w:rsidRPr="00554803" w:rsidRDefault="00554803" w:rsidP="00877ED6">
      <w:r w:rsidRPr="00554803">
        <w:t xml:space="preserve">Рисунок </w:t>
      </w:r>
      <w:r>
        <w:t>2.6</w:t>
      </w:r>
      <w:r w:rsidRPr="00554803">
        <w:t xml:space="preserve"> </w:t>
      </w:r>
      <w:r>
        <w:t>-</w:t>
      </w:r>
      <w:r w:rsidRPr="00554803">
        <w:t xml:space="preserve"> Показатель деловой и финансовой активности</w:t>
      </w:r>
    </w:p>
    <w:p w:rsidR="00B430A2" w:rsidRDefault="00B430A2" w:rsidP="00877ED6"/>
    <w:p w:rsidR="00554803" w:rsidRDefault="00554803" w:rsidP="00877ED6">
      <w:r w:rsidRPr="00554803">
        <w:t>Для образовательного учреждения желателен рост значения деловой активности за счет увеличения поступления денежных средств из всех источников финансирования и рационализации численности работающих. Оборачиваемость дебиторской задолженности показывает скорость оборота дебиторской задолженности, то есть, сколько поступивших финансовых средств приходится на один рубль средств, отвлеченных в дебиторскую задолженность</w:t>
      </w:r>
    </w:p>
    <w:p w:rsidR="00554803" w:rsidRDefault="00554803" w:rsidP="00877ED6">
      <w:r w:rsidRPr="00554803">
        <w:t xml:space="preserve">Увеличение этого показателя, как видно на рисунке </w:t>
      </w:r>
      <w:r>
        <w:t>2.7</w:t>
      </w:r>
      <w:r w:rsidRPr="00554803">
        <w:t>, положительно характеризует финансовую активность образовательного учреждения.</w:t>
      </w:r>
    </w:p>
    <w:p w:rsidR="00B430A2" w:rsidRDefault="00B430A2" w:rsidP="00877ED6"/>
    <w:p w:rsidR="00554803" w:rsidRPr="00554803" w:rsidRDefault="00CC77D1" w:rsidP="00877ED6">
      <w:r w:rsidRPr="00554803">
        <w:object w:dxaOrig="6465" w:dyaOrig="3345">
          <v:shape id="_x0000_i1032" type="#_x0000_t75" style="width:323.25pt;height:167.25pt" o:ole="">
            <v:imagedata r:id="rId19" o:title=""/>
          </v:shape>
          <o:OLEObject Type="Embed" ProgID="MSGraph.Chart.8" ShapeID="_x0000_i1032" DrawAspect="Content" ObjectID="_1460142257" r:id="rId20">
            <o:FieldCodes>\s</o:FieldCodes>
          </o:OLEObject>
        </w:object>
      </w:r>
    </w:p>
    <w:p w:rsidR="00554803" w:rsidRDefault="00554803" w:rsidP="00877ED6">
      <w:r w:rsidRPr="00554803">
        <w:t xml:space="preserve">Рисунок </w:t>
      </w:r>
      <w:r>
        <w:t>2.7</w:t>
      </w:r>
      <w:r w:rsidRPr="00554803">
        <w:t xml:space="preserve"> </w:t>
      </w:r>
      <w:r>
        <w:t>-</w:t>
      </w:r>
      <w:r w:rsidRPr="00554803">
        <w:t xml:space="preserve"> Показатель деловой и финансовой активности</w:t>
      </w:r>
    </w:p>
    <w:p w:rsidR="00554803" w:rsidRDefault="00877ED6" w:rsidP="00877ED6">
      <w:r>
        <w:br w:type="page"/>
      </w:r>
      <w:r w:rsidR="00554803" w:rsidRPr="00554803">
        <w:t xml:space="preserve">Таким образом, динамика изменения показателей оценки имущественного состояния позволяет судить о том, что величина фактических расходов на капитальный ремонт зданий из бюджетных источников имеет тенденцию к сокращению, что отражается на росте показателя износа зданий и сооружений, что видно из рисунка </w:t>
      </w:r>
      <w:r w:rsidR="00554803">
        <w:t>2.5</w:t>
      </w:r>
    </w:p>
    <w:p w:rsidR="00554803" w:rsidRDefault="00554803" w:rsidP="00877ED6">
      <w:r w:rsidRPr="00554803">
        <w:t xml:space="preserve">Показатели деловой и финансовой активности имеют тенденцию к снижению, что видно из рисунка </w:t>
      </w:r>
      <w:r>
        <w:t>2.7</w:t>
      </w:r>
      <w:r w:rsidRPr="00554803">
        <w:t>, что свидетельствует о снижении эффективности использования финансовых ресурсов государственного автономного образовательного учреждения среднего профессионального образования Республики Татарстан</w:t>
      </w:r>
      <w:r>
        <w:t xml:space="preserve"> "</w:t>
      </w:r>
      <w:r w:rsidRPr="00554803">
        <w:t>Нефтекамский музыкальный колледж имени Салиха Сайдашева</w:t>
      </w:r>
      <w:r>
        <w:t>".</w:t>
      </w:r>
    </w:p>
    <w:p w:rsidR="00554803" w:rsidRDefault="00554803" w:rsidP="00877ED6">
      <w:r w:rsidRPr="00554803">
        <w:t xml:space="preserve">За прошедший период коэффициент финансовой устойчивости не претерпел существенных изменений, но тенденция к снижению наметилась. Это </w:t>
      </w:r>
      <w:r>
        <w:t>-</w:t>
      </w:r>
      <w:r w:rsidRPr="00554803">
        <w:t xml:space="preserve"> негативный фактор, что видно из рисунка </w:t>
      </w:r>
      <w:r>
        <w:t>2.6</w:t>
      </w:r>
    </w:p>
    <w:p w:rsidR="00554803" w:rsidRDefault="00554803" w:rsidP="00877ED6">
      <w:r w:rsidRPr="00554803">
        <w:t>Вышеперечисленные тенденции свидетельствуют о назревшей необходимости руководству государственного автономного образовательного учреждения среднего профессионального образования Республики Татарстан</w:t>
      </w:r>
      <w:r>
        <w:t xml:space="preserve"> "</w:t>
      </w:r>
      <w:r w:rsidRPr="00554803">
        <w:t>Нефтекамский музыкальный колледж имени Салиха Сайдашева</w:t>
      </w:r>
      <w:r>
        <w:t xml:space="preserve">" </w:t>
      </w:r>
      <w:r w:rsidRPr="00554803">
        <w:t>обратить внимание на оценку финансового состояния учреждения.</w:t>
      </w:r>
    </w:p>
    <w:p w:rsidR="00554803" w:rsidRPr="00554803" w:rsidRDefault="00554803" w:rsidP="00877ED6">
      <w:r w:rsidRPr="00554803">
        <w:t>Основные мероприятия по оптимизации финансового планирования бюджетных организаций</w:t>
      </w:r>
    </w:p>
    <w:p w:rsidR="00554803" w:rsidRDefault="00554803" w:rsidP="00877ED6">
      <w:r w:rsidRPr="00554803">
        <w:t>Деятельность бюджетных учреждений должна быть конкурентоспособной по отношению к деятельности коммерческих организаций аналогичного профиля в области образования, здравоохранения, науки и других.</w:t>
      </w:r>
    </w:p>
    <w:p w:rsidR="00554803" w:rsidRDefault="00554803" w:rsidP="00877ED6">
      <w:r w:rsidRPr="00554803">
        <w:t>Показатели эффективности использования бюджетных средств весьма важны для государства. С их помощью можно, например, решить, что выгоднее государству: содержать государственный вуз, чтобы получать высококлассных специалистов, или заключить договор на подготовку таких специалистов с коммерческим вузом.</w:t>
      </w:r>
    </w:p>
    <w:p w:rsidR="00554803" w:rsidRDefault="00554803" w:rsidP="00877ED6">
      <w:r w:rsidRPr="00554803">
        <w:t>При проведении анализа эффективности бюджетных расходов, как правило, возникает вопрос о способе доведения бюджетных средств до бюджетополучателя. Идея о том, что непосредственное финансирование бюджетной услуги по сравнению со сметным финансированием бюджетного учреждения является наиболее эффективным, не нова. Сегодня и в официальных документах органов власти разного уровня зафиксирована необходимость отказа от сметного финансирования учреждений и перехода к финансированию предоставляемых населению, бюджетных услуг в соответствии с их объемами и качеством.</w:t>
      </w:r>
    </w:p>
    <w:p w:rsidR="00554803" w:rsidRDefault="00554803" w:rsidP="00877ED6">
      <w:r w:rsidRPr="00554803">
        <w:t>Изменения и поправки, внесенные в Бюджетный кодекс РФ в 2007 г</w:t>
      </w:r>
      <w:r>
        <w:t>.,</w:t>
      </w:r>
      <w:r w:rsidRPr="00554803">
        <w:t xml:space="preserve"> предопределили создание в перспективе совершенно новой конструкции бюджетирования. В целях повышения эффективности использования финансовых ресурсов бюджетные ассигнования на оказание государственных услуг с 2009 г. планируется жестко увязать с выполнением учреждениями государственных заданий. Государственное задание будет являться основой при составлении бюджета. В свою очередь, стоимость государственного задания для каждого бюджетного учреждения должна складываться исходя из количества оказываемых бюджетных услуг и их стоимости</w:t>
      </w:r>
      <w:r>
        <w:t xml:space="preserve"> (</w:t>
      </w:r>
      <w:r w:rsidRPr="00554803">
        <w:t>тарифа).</w:t>
      </w:r>
    </w:p>
    <w:p w:rsidR="00554803" w:rsidRDefault="00554803" w:rsidP="00877ED6">
      <w:r w:rsidRPr="00554803">
        <w:t>Действующий в настоящее время механизм сметного финансирования неэффективен, поскольку не связан с конкретными результатами деятельности учреждения. Иными словами, учреждение не имеет стимула к сокращению бюджетных издержек. Более того, неэффективное расходование бюджетных средств ведет, как правило, к снижению качества предоставляемых услуг населению, а также не исключает возможности злоупотреблений со стороны бюджетополучателей.</w:t>
      </w:r>
    </w:p>
    <w:p w:rsidR="00554803" w:rsidRDefault="00554803" w:rsidP="00877ED6">
      <w:r w:rsidRPr="00554803">
        <w:t>Внедрение методов формирования расходов бюджета, ориентированных на результат, предполагающих в том числе реорганизацию бюджетных учреждений в иные организационно-правовые формы, в идеале должно создавать атмосферу конкуренции между ними за выполнение государственных заданий и получение бюджетных средств, что, в конечном итоге, повлияет на повышение заинтересованности учреждения в увеличении объемов и повышении качества предоставляемых услуг в соответствии с установленными стандартами при одновременном снижении затрат.</w:t>
      </w:r>
    </w:p>
    <w:p w:rsidR="00554803" w:rsidRDefault="00554803" w:rsidP="00877ED6">
      <w:r w:rsidRPr="00554803">
        <w:t>Сформулировать само понятие</w:t>
      </w:r>
      <w:r>
        <w:t xml:space="preserve"> "</w:t>
      </w:r>
      <w:r w:rsidRPr="00554803">
        <w:t>бюджетная услуга</w:t>
      </w:r>
      <w:r>
        <w:t xml:space="preserve">" </w:t>
      </w:r>
      <w:r w:rsidRPr="00554803">
        <w:t>возможно, лишь имея достаточно четкое представление о ее результативности. При этом оценка стоимости бюджетной услуги, с точки зрения ее эффективности и результативности, вызывает на практике определенные трудности. Это связано не только с комплексным характером самой оказываемой услуги, но и с тем, что полученный от ее оказания результат трудно поддается измерению. Учреждения культуры, например, обеспечивают достижение социально значимых целей, результаты которых довольно сложно измерить, поскольку они выражаются в развитии интеллектуального потенциала общества. Учреждения социальной защиты и здравоохранения обеспечивают определенный уровень качества жизни населения. Учреждения молодежной политики создают условия для успешной социализации и эффективной самореализации молодежи.</w:t>
      </w:r>
    </w:p>
    <w:p w:rsidR="00554803" w:rsidRDefault="00554803" w:rsidP="00877ED6">
      <w:r w:rsidRPr="00554803">
        <w:t>О результативности подобного рода услуг следует судить на основании целого ряда количественных и качественных показателей</w:t>
      </w:r>
      <w:r>
        <w:t xml:space="preserve"> (</w:t>
      </w:r>
      <w:r w:rsidRPr="00554803">
        <w:t>индикаторов) за определенный временной интервал. Такими показателями могут быть, например, в сфере молодежной политики: снижение количества молодежи, вовлеченной в неформальные социально опасные организации; увеличение доли молодежной аудитории - потребителей адресных продуктов электронных и печатных средствах массовой информации; рост рейтинга познавательных, образовательных, общественно-политических, художественных молодежных программ и изданий в молодежной аудитории; увеличение числа молодых людей, активно занимающихся физической культурой и спортом; сокращение доли молодежи, употребляющей наркотики, табак и алкоголь.</w:t>
      </w:r>
    </w:p>
    <w:p w:rsidR="00554803" w:rsidRDefault="00554803" w:rsidP="00877ED6">
      <w:r w:rsidRPr="00554803">
        <w:t>Таким образом, бюджетная услуга конкретного бюджетного учреждения представляет собой определенный результат деятельности, связанный с выполнением законодательно установленных государственных</w:t>
      </w:r>
      <w:r>
        <w:t xml:space="preserve"> (</w:t>
      </w:r>
      <w:r w:rsidRPr="00554803">
        <w:t>муниципальных) функций. Бюджетная услуга финансируется из бюджетных источников и предоставляется группе и/или отдельным потребителям. Она во многих своих проявлениях имеет нематериальный характер, обладает свойствами одномоментности предоставления и потребления.</w:t>
      </w:r>
    </w:p>
    <w:p w:rsidR="00554803" w:rsidRDefault="00554803" w:rsidP="00877ED6">
      <w:r w:rsidRPr="00554803">
        <w:t>Отсюда наиболее рациональным и логичным представляется переход от разработки неких индикаторов и попыток сформулировать определение конкретной бюджетной услуги к стандартизации ее качества. Качество услуги в традиционном его понимании понимается как определенное соотношение затрат и результатов. В случае оценки качества бюджетной услуги оценивается максимальный результат при фиксированных затратах, так как в условиях бюджетных ограничений затраты ограничены возможностями бюджета. Поэтому в данном случае нельзя говорить о потребностях вообще, возникает вопрос о соответствии предоставленной услуги установленному стандарту. Речь идет о том, что бюджетная услуга должна быть предоставлена в объеме, достаточном для достижения поставленной цели.</w:t>
      </w:r>
    </w:p>
    <w:p w:rsidR="00554803" w:rsidRDefault="00554803" w:rsidP="00877ED6">
      <w:r w:rsidRPr="00554803">
        <w:t>Иными словами, предоставление бюджетных средств должно основываться на определенном объеме стандартных бюджетных услуг, стоимость которых имеет соответствующую структуру. Нельзя говорить о предоставлении услуги, если, например, электричество подается только вполовину нужного времени или бюджетом оплачивается только половина необходимого потребления. Также нельзя считать стандартную услугу предоставленной, если врач не имеет возможности использовать необходимое медицинское оборудование в лечебной работе, учитель - необходимые проекторы и компьютеры в учебном процессе, повар - необходимые продукты питания или ингредиенты в соответствующем блюде.</w:t>
      </w:r>
    </w:p>
    <w:p w:rsidR="00554803" w:rsidRDefault="00554803" w:rsidP="00877ED6">
      <w:r w:rsidRPr="00554803">
        <w:t>В условиях отсутствия единого общероссийского перечня бюджетных услуг:</w:t>
      </w:r>
    </w:p>
    <w:p w:rsidR="00554803" w:rsidRDefault="00554803" w:rsidP="00877ED6">
      <w:r w:rsidRPr="00554803">
        <w:t>стоимость бюджетных услуг даже на уровне конкретной отрасли и направления деятельности органов государственного</w:t>
      </w:r>
      <w:r>
        <w:t xml:space="preserve"> (</w:t>
      </w:r>
      <w:r w:rsidRPr="00554803">
        <w:t>муниципального) управления, например в сфере социального обслуживания населения, на практике унифицировать довольно сложно. Так, стоимость услуги по организации питания, входящей в раздел</w:t>
      </w:r>
      <w:r>
        <w:t xml:space="preserve"> "</w:t>
      </w:r>
      <w:r w:rsidRPr="00554803">
        <w:t>социально-бытовые услуги</w:t>
      </w:r>
      <w:r>
        <w:t xml:space="preserve">", </w:t>
      </w:r>
      <w:r w:rsidRPr="00554803">
        <w:t>будет разной в зависимости от типа, вида, отделения того или иного учреждения социального обслуживания. Иными словами, в отделении круглосуточного пребывания детей-инвалидов реабилитационного центра она будет иметь одну стоимость, а в специализированном отделении социально-медицинского обслуживания граждан пожилого возраста на дому - другую. Отсюда у каждого бюджетного учреждения могут существовать свои цели, параметры, условия деятельности, своя шкала результативности и свои возможные методы ее оценки. Попытки же свести все затраты к некоему единому способу оценки результативности обречены на неудачу.</w:t>
      </w:r>
    </w:p>
    <w:p w:rsidR="00554803" w:rsidRDefault="00554803" w:rsidP="00877ED6">
      <w:r w:rsidRPr="00554803">
        <w:t>Таким образом, очевидна необходимость разной степени агрегирования расходов при расчете стоимости услуги по уровням бюджета, отраслям и типам бюджетных учреждений. Результаты будут также разными в зависимости от целей, стоящих перед учреждениями, например их вместимости и наполняемости. Законодатель</w:t>
      </w:r>
      <w:r>
        <w:t xml:space="preserve"> "</w:t>
      </w:r>
      <w:r w:rsidRPr="00554803">
        <w:t>отправил</w:t>
      </w:r>
      <w:r>
        <w:t xml:space="preserve">" </w:t>
      </w:r>
      <w:r w:rsidRPr="00554803">
        <w:t>регионы в свободное плавание, где они самостоятельно вынуждены искать собственные подходы и соответственно разрабатывать свои методики расчета стоимости бюджетных услуг, исходя из принимаемых ими же критериев качества и результативности</w:t>
      </w:r>
      <w:r>
        <w:t>.</w:t>
      </w:r>
    </w:p>
    <w:p w:rsidR="00554803" w:rsidRDefault="00554803" w:rsidP="00877ED6">
      <w:r w:rsidRPr="00554803">
        <w:t>Перед региональными и муниципальными органами власти стоит серьезная задача - обеспечить гарантию того, что каждый житель территории в соответствии с положенными ему по закону правами и льготами получит необходимую бюджетную услугу стандартного качества и объема.</w:t>
      </w:r>
    </w:p>
    <w:p w:rsidR="00554803" w:rsidRDefault="00554803" w:rsidP="00877ED6">
      <w:r w:rsidRPr="00554803">
        <w:t>К основным факторам, определяющим стоимость бюджетной услуги, можно отнести следующие:</w:t>
      </w:r>
    </w:p>
    <w:p w:rsidR="00554803" w:rsidRDefault="00554803" w:rsidP="00877ED6">
      <w:r w:rsidRPr="00554803">
        <w:t>оплата труда персонала бюджетного учреждения;</w:t>
      </w:r>
    </w:p>
    <w:p w:rsidR="00554803" w:rsidRDefault="00554803" w:rsidP="00877ED6">
      <w:r w:rsidRPr="00554803">
        <w:t>материально-техническое обеспечение процесса оказания услуг;</w:t>
      </w:r>
    </w:p>
    <w:p w:rsidR="00554803" w:rsidRDefault="00554803" w:rsidP="00877ED6">
      <w:r w:rsidRPr="00554803">
        <w:t>коммунальные расходы.</w:t>
      </w:r>
    </w:p>
    <w:p w:rsidR="00554803" w:rsidRDefault="00554803" w:rsidP="00877ED6">
      <w:r w:rsidRPr="00554803">
        <w:t>Таким образом, стоимость стандартной бюджетной услуги выражает совокупность затрат на ее предоставление, исходя из имеющихся бюджетных ограничений и конкретных условий доведения до потребителя по соответствующему направлению деятельности</w:t>
      </w:r>
      <w:r>
        <w:t>.</w:t>
      </w:r>
    </w:p>
    <w:p w:rsidR="00554803" w:rsidRDefault="00554803" w:rsidP="00877ED6">
      <w:r w:rsidRPr="00554803">
        <w:t>Работа по определению стоимости бюджетной услуги в условиях бюджетирования, ориентированного на результаты, должна осуществляться поэтапно. Представляется, однако, что пока еще не многие бюджетные учреждения в регионах подготовлены к действительному переходу от сметного финансирования к результативному, основанному на принципах ответственного финансового менеджмента.</w:t>
      </w:r>
    </w:p>
    <w:p w:rsidR="00554803" w:rsidRDefault="00554803" w:rsidP="00877ED6">
      <w:r w:rsidRPr="00554803">
        <w:t>При переходе к новым формам финансового обеспечения расходных обязательств и бюджетирования будет возникать много проблем, проявятся неурегулированные отношения, поэтому было бы целесообразно отработать механизмы, условия и порядок финансирования учреждений в экспериментальном режиме применительно к разным организационно-правовым формам бюджетополучателей.</w:t>
      </w:r>
    </w:p>
    <w:p w:rsidR="00554803" w:rsidRDefault="00554803" w:rsidP="00877ED6">
      <w:r w:rsidRPr="00554803">
        <w:t>Программу эксперимента, состав участников, научно-методическое сопровождение эксперимента необходимо разработать и подготовить на базе наиболее подготовленных регионов с участием Минфина России и других заинтересованных федеральных ведомств.</w:t>
      </w:r>
    </w:p>
    <w:p w:rsidR="00554803" w:rsidRDefault="00554803" w:rsidP="00877ED6">
      <w:r w:rsidRPr="00554803">
        <w:t>Также можно оптимизировать финансовое планирование по принципу</w:t>
      </w:r>
      <w:r>
        <w:t xml:space="preserve"> "</w:t>
      </w:r>
      <w:r w:rsidRPr="00554803">
        <w:rPr>
          <w:rStyle w:val="a9"/>
          <w:b w:val="0"/>
          <w:bCs w:val="0"/>
          <w:color w:val="000000"/>
        </w:rPr>
        <w:t>скольжения бюджета</w:t>
      </w:r>
      <w:r>
        <w:rPr>
          <w:rStyle w:val="a9"/>
          <w:b w:val="0"/>
          <w:bCs w:val="0"/>
          <w:color w:val="000000"/>
        </w:rPr>
        <w:t xml:space="preserve">". </w:t>
      </w:r>
      <w:r w:rsidRPr="00554803">
        <w:t>Непрерывность бюджетирования выражается в так называемом</w:t>
      </w:r>
      <w:r>
        <w:t xml:space="preserve"> "</w:t>
      </w:r>
      <w:r w:rsidRPr="00554803">
        <w:t>скольжении</w:t>
      </w:r>
      <w:r>
        <w:t xml:space="preserve">". </w:t>
      </w:r>
      <w:r w:rsidRPr="00554803">
        <w:t xml:space="preserve">Существует стратегический период планирования, например пять лет. На этот период составляется так называемый бюджет развития, который не следует путать с бизнес-планом. В бизнес-плане должны содержаться не только количественная информация, но и </w:t>
      </w:r>
      <w:hyperlink r:id="rId21" w:tgtFrame="_blank" w:history="1">
        <w:r w:rsidRPr="00554803">
          <w:rPr>
            <w:rStyle w:val="a5"/>
            <w:color w:val="000000"/>
            <w:u w:val="none"/>
          </w:rPr>
          <w:t>идея бизнеса</w:t>
        </w:r>
      </w:hyperlink>
      <w:r w:rsidRPr="00554803">
        <w:t>, маркетинговые исследования, план организации производства и так далее. В общем, финансовая часть бизнес-плана и представляет собой бюджет развития.</w:t>
      </w:r>
    </w:p>
    <w:p w:rsidR="00554803" w:rsidRDefault="00554803" w:rsidP="00877ED6">
      <w:r w:rsidRPr="00554803">
        <w:t>Пятилетний стратегический период планирования включает еще один период длиной в четыре квартала. Причем такой период планирования выдерживается всегда: по прошествии первого квартала к четвертому прибавляется еще один и снова составляется бюджет на четыре квартала. Это и есть принцип</w:t>
      </w:r>
      <w:r>
        <w:t xml:space="preserve"> "</w:t>
      </w:r>
      <w:r w:rsidRPr="00554803">
        <w:t>скольжения</w:t>
      </w:r>
      <w:r>
        <w:t>".</w:t>
      </w:r>
      <w:r w:rsidR="00877ED6">
        <w:t xml:space="preserve"> </w:t>
      </w:r>
      <w:r w:rsidRPr="00554803">
        <w:t>Во-первых, используя</w:t>
      </w:r>
      <w:r>
        <w:t xml:space="preserve"> "</w:t>
      </w:r>
      <w:r w:rsidRPr="00554803">
        <w:t>скользящий</w:t>
      </w:r>
      <w:r>
        <w:t xml:space="preserve">" </w:t>
      </w:r>
      <w:r w:rsidRPr="00554803">
        <w:t>бюджет, предприятие регулярно может учитывать внешние изменения</w:t>
      </w:r>
      <w:r>
        <w:t xml:space="preserve"> (</w:t>
      </w:r>
      <w:r w:rsidRPr="00554803">
        <w:t>например, инфляцию, спрос на продукцию, ситуацию на рынке), изменения своих целей, а также корректировать планы в зависимости от уже достигнутых результатов. В итоге прогнозы доходов и расходов становятся более точными, чем при статичном бюджетировании. В условиях регулярного планирования сотрудники на местах привыкают к предъявляемым требованиям и соотносят свои повседневные действия со стратегическими целями компании.</w:t>
      </w:r>
      <w:r w:rsidR="00877ED6">
        <w:t xml:space="preserve"> </w:t>
      </w:r>
      <w:r w:rsidRPr="00554803">
        <w:t>Во-вторых, при статичном бюджетировании к концу года значительно снижается горизонт планирования, чего не происходит при</w:t>
      </w:r>
      <w:r>
        <w:t xml:space="preserve"> "</w:t>
      </w:r>
      <w:r w:rsidRPr="00554803">
        <w:t>скользящем</w:t>
      </w:r>
      <w:r>
        <w:t xml:space="preserve">" </w:t>
      </w:r>
      <w:r w:rsidRPr="00554803">
        <w:t>бюджете. Например, предприятие, которое раз в год в ноябре утверждает бюджет на год вперед, в октябре располагает планами только на два следующих месяца. И когда появится бюджет на январь, может оказаться, что уже поздно заказывать какие-то ресурсы, заявку на которые нужно было размещать за три месяца до поставки, то есть в октябре.</w:t>
      </w:r>
    </w:p>
    <w:p w:rsidR="00554803" w:rsidRDefault="00554803" w:rsidP="00877ED6">
      <w:r w:rsidRPr="00554803">
        <w:rPr>
          <w:rStyle w:val="a9"/>
          <w:b w:val="0"/>
          <w:bCs w:val="0"/>
          <w:color w:val="000000"/>
        </w:rPr>
        <w:t xml:space="preserve">В данном учреждении рекомендуется сделать новые подходы к бюджетированию и планированию. </w:t>
      </w:r>
      <w:r w:rsidRPr="00554803">
        <w:t>Основная идея заключается в том, что процессно-ориентированное бюджетное планирование концентрирует свое внимание на изучении видов деятельности и их связи с достижением стратегических целей. Используемый вместе с процессно-ориентированным бюджетным планированием метод калькуляции затрат исходя из особенностей продукции и услуг основан на выявлении вариаций процессов, вызванных специфическими требованиями или условиями</w:t>
      </w:r>
      <w:r>
        <w:t xml:space="preserve"> (</w:t>
      </w:r>
      <w:r w:rsidRPr="00554803">
        <w:t>особенностями) отдельных продуктов и услуг. Знание таких</w:t>
      </w:r>
      <w:r>
        <w:t xml:space="preserve"> "</w:t>
      </w:r>
      <w:r w:rsidRPr="00554803">
        <w:t>особенностей</w:t>
      </w:r>
      <w:r>
        <w:t xml:space="preserve">" </w:t>
      </w:r>
      <w:r w:rsidRPr="00554803">
        <w:t>помогает компаниям понять и минимизировать вариации, в результате чего затраты станут более предсказуемыми и управляемыми.</w:t>
      </w:r>
    </w:p>
    <w:p w:rsidR="00554803" w:rsidRDefault="00554803" w:rsidP="00877ED6">
      <w:r w:rsidRPr="00554803">
        <w:t>Переход на процессно-ориентированное бюджетирование с калькулированием затрат, исходя из особенностей продукции и услуг, помогает решить многие проблемы, связанные с традиционным бюджетированием за счет того что:</w:t>
      </w:r>
    </w:p>
    <w:p w:rsidR="00554803" w:rsidRDefault="00554803" w:rsidP="00877ED6">
      <w:r w:rsidRPr="00554803">
        <w:t>возлагает ответственность и учет на работников, с тем чтобы они сами управляли своими видами деятельности в целях выполнения плановых показателей</w:t>
      </w:r>
      <w:r>
        <w:t>;</w:t>
      </w:r>
    </w:p>
    <w:p w:rsidR="00554803" w:rsidRDefault="00554803" w:rsidP="00877ED6">
      <w:r w:rsidRPr="00554803">
        <w:t>предлагает более реалистичный взгляд на объем рабочей нагрузки</w:t>
      </w:r>
      <w:r>
        <w:t>;</w:t>
      </w:r>
    </w:p>
    <w:p w:rsidR="00554803" w:rsidRDefault="00554803" w:rsidP="00877ED6">
      <w:r w:rsidRPr="00554803">
        <w:t>позволяет увидеть причины вариаций, по которым можно принять меры</w:t>
      </w:r>
      <w:r>
        <w:t>;</w:t>
      </w:r>
    </w:p>
    <w:p w:rsidR="00554803" w:rsidRDefault="00554803" w:rsidP="00877ED6">
      <w:r w:rsidRPr="00554803">
        <w:t>дает возможность понять, каким образом продукт/услуга вызывают спрос</w:t>
      </w:r>
      <w:r>
        <w:t xml:space="preserve"> (</w:t>
      </w:r>
      <w:r w:rsidRPr="00554803">
        <w:t>или заинтересованность) на конкретный вид деятельности</w:t>
      </w:r>
      <w:r>
        <w:t>;</w:t>
      </w:r>
    </w:p>
    <w:p w:rsidR="00554803" w:rsidRDefault="00554803" w:rsidP="00877ED6">
      <w:r w:rsidRPr="00554803">
        <w:t>делает прозрачным управление избыточными и/или недостаточными мощностями.</w:t>
      </w:r>
    </w:p>
    <w:p w:rsidR="00554803" w:rsidRDefault="00554803" w:rsidP="00877ED6">
      <w:r w:rsidRPr="00554803">
        <w:t>Ниже рассмотрим кратко принципы создания стоимости, которые уделяют основное внимание усовершенствованию организации.</w:t>
      </w:r>
    </w:p>
    <w:p w:rsidR="00554803" w:rsidRDefault="00554803" w:rsidP="00877ED6">
      <w:pPr>
        <w:rPr>
          <w:rStyle w:val="a9"/>
          <w:b w:val="0"/>
          <w:bCs w:val="0"/>
          <w:color w:val="000000"/>
        </w:rPr>
      </w:pPr>
      <w:r w:rsidRPr="00554803">
        <w:rPr>
          <w:rStyle w:val="a9"/>
          <w:b w:val="0"/>
          <w:bCs w:val="0"/>
          <w:color w:val="000000"/>
        </w:rPr>
        <w:t>Далее предлагается достичь совершенства путем устранения потерь.</w:t>
      </w:r>
    </w:p>
    <w:p w:rsidR="00554803" w:rsidRDefault="00554803" w:rsidP="00877ED6">
      <w:r w:rsidRPr="00554803">
        <w:t>Для стимулирования создания стоимости организация должна сосредоточить свои усилия на устранении потерь</w:t>
      </w:r>
      <w:r>
        <w:t xml:space="preserve"> (</w:t>
      </w:r>
      <w:r w:rsidRPr="00554803">
        <w:t>видов деятельности, не создающих добавленной стоимости). Ей нужна такая система бюджетного планирования и составления отчетности, которая поможет определить и четко выделить размеры потерь в организации.</w:t>
      </w:r>
    </w:p>
    <w:p w:rsidR="00554803" w:rsidRDefault="00554803" w:rsidP="00877ED6">
      <w:r w:rsidRPr="00554803">
        <w:t>Общераспространенная тактика сделать потери организации видимыми заключается в том, чтобы пометить каким-либо образом такие виды деятельности. Такая маркировка позволит руководству сгруппировать и суммировать затраты на не создающие добавленной стоимости виды деятельности в рамках определенного бизнес-процесса, отдела или функции.</w:t>
      </w:r>
    </w:p>
    <w:p w:rsidR="00554803" w:rsidRDefault="00554803" w:rsidP="00877ED6">
      <w:r w:rsidRPr="00554803">
        <w:t>Достижение высокого качества за счет снижения рабочей нагрузки. Задача создания стоимости требует поиска путей уменьшения рабочей нагрузки без снижения качества конечного результата. Этого можно добиться путем корректировки уровня обслуживания или уменьшения количества выполнения отдельных элементов.</w:t>
      </w:r>
    </w:p>
    <w:p w:rsidR="00554803" w:rsidRDefault="00554803" w:rsidP="00877ED6">
      <w:r w:rsidRPr="00554803">
        <w:t>Ключом к успешному решению задачи по снижению рабочей нагрузки служит глубокое понимание требований, предъявляемых потребителями к конечному продукту. Это больше, чем просто знать, чего хотят потребители</w:t>
      </w:r>
      <w:r>
        <w:t xml:space="preserve"> (</w:t>
      </w:r>
      <w:r w:rsidRPr="00554803">
        <w:t>как внутренние, так и внешние). Это также означает понимание сути самой потребности в конкретном продукте и его предполагаемом использовании.</w:t>
      </w:r>
    </w:p>
    <w:p w:rsidR="00554803" w:rsidRDefault="00554803" w:rsidP="00877ED6">
      <w:r w:rsidRPr="00554803">
        <w:t>Изменение подхода к используемым или неиспользуемым функциональным возможностям с целью создания стоимости. Для того чтобы в условиях сегодняшнего рынка суметь создать стоимость, организация должна изменить свой подход к планированию и перейти от бюджетного планирования на основе переменных и постоянных издержек к бюджетному планированию, нацеленному на создание стоимости. Частично проблемы с постоянными и переменными издержками связаны с самим словом</w:t>
      </w:r>
      <w:r>
        <w:t xml:space="preserve"> "</w:t>
      </w:r>
      <w:r w:rsidRPr="00554803">
        <w:t>постоянные</w:t>
      </w:r>
      <w:r>
        <w:t xml:space="preserve">". </w:t>
      </w:r>
      <w:r w:rsidRPr="00554803">
        <w:t>Когда кто-либо относит какие-либо расходы к категории постоянных издержек, возникает убеждение, что с такими расходами ничего уже нельзя сделать. По определению, постоянные расходы - это такие расходы, которые не подлежат изменению.</w:t>
      </w:r>
    </w:p>
    <w:p w:rsidR="00554803" w:rsidRDefault="00554803" w:rsidP="00877ED6">
      <w:r w:rsidRPr="00554803">
        <w:t>Вместо того, чтобы размышлять над чем-то, что нельзя изменить, руководство должно сконцентрировать свое внимание на используемых и неиспользуемых функциональных возможностях. Определение организациями практических и избыточных функциональных возможностей. На пути к высокому качеству организация должна проанализировать свои практические функциональные возможности. Когда избыточные функциональные возможности становятся очевидными, руководство организации может легко увидеть проблему и принять более обоснованное решение относительно того, что следует предпринять в отношении такой избыточной мощности.</w:t>
      </w:r>
    </w:p>
    <w:p w:rsidR="00554803" w:rsidRPr="00554803" w:rsidRDefault="00AE5D41" w:rsidP="00877ED6">
      <w:pPr>
        <w:pStyle w:val="2"/>
      </w:pPr>
      <w:r>
        <w:br w:type="page"/>
      </w:r>
      <w:bookmarkStart w:id="9" w:name="_Toc278355259"/>
      <w:r w:rsidR="00554803" w:rsidRPr="00554803">
        <w:t>Заключение</w:t>
      </w:r>
      <w:bookmarkEnd w:id="9"/>
    </w:p>
    <w:p w:rsidR="00AE5D41" w:rsidRDefault="00AE5D41" w:rsidP="00877ED6"/>
    <w:p w:rsidR="00554803" w:rsidRDefault="00554803" w:rsidP="00877ED6">
      <w:r w:rsidRPr="00554803">
        <w:t>От эффективности управления финансовыми ресурсами государственных образовательных учреждений целиком и полностью зависит результат деятельности организации в целом. Если дела в учреждении идут самотеком, а стиль управления в новых рыночных условиях не меняется, то никакое бюджетное финансирование не позволит образовательному учреждению</w:t>
      </w:r>
      <w:r>
        <w:t xml:space="preserve"> "</w:t>
      </w:r>
      <w:r w:rsidRPr="00554803">
        <w:t>держаться на плаву</w:t>
      </w:r>
      <w:r>
        <w:t>".</w:t>
      </w:r>
    </w:p>
    <w:p w:rsidR="00554803" w:rsidRDefault="00554803" w:rsidP="00877ED6">
      <w:r w:rsidRPr="00554803">
        <w:t>Главным отличием коммерческих организаций от некоммерческих является их цели, основная цель организаций, функционирующих на коммерческой основе, - получение прибыли. Некоммерческие же организации своей целью имеют удовлетворение потребностей общества своей деятельностью. Полученные доходы</w:t>
      </w:r>
      <w:r>
        <w:t xml:space="preserve"> (</w:t>
      </w:r>
      <w:r w:rsidRPr="00554803">
        <w:t>прибыль) коммерческие организации распределяют между участниками. Некоммерческие организации не распределяют прибыль между участниками, за исключением потребительских кооперативов.</w:t>
      </w:r>
    </w:p>
    <w:p w:rsidR="00554803" w:rsidRDefault="00554803" w:rsidP="00877ED6">
      <w:r w:rsidRPr="00554803">
        <w:t xml:space="preserve">Главный финансовый план коммерческой организации </w:t>
      </w:r>
      <w:r>
        <w:t>-</w:t>
      </w:r>
      <w:r w:rsidRPr="00554803">
        <w:t xml:space="preserve"> баланс доходов и расходов. Некоммерческие организации составляют смету доходов и расходов.</w:t>
      </w:r>
    </w:p>
    <w:p w:rsidR="00554803" w:rsidRDefault="00554803" w:rsidP="00877ED6">
      <w:r w:rsidRPr="00554803">
        <w:t>Как известно, финансовый план представляет собой документ, в котором отражаются притоки и оттоки денежных средств.</w:t>
      </w:r>
    </w:p>
    <w:p w:rsidR="00554803" w:rsidRDefault="00554803" w:rsidP="00877ED6">
      <w:r w:rsidRPr="00554803">
        <w:t>Доходная часть финансового плана это все возможные источники финансирования данной организации, включая финансовые возможности самой организации</w:t>
      </w:r>
      <w:r>
        <w:t xml:space="preserve"> (</w:t>
      </w:r>
      <w:r w:rsidRPr="00554803">
        <w:t>доходы от коммерческих видов деятельности), имеющиеся в наличии или предполагаемые.</w:t>
      </w:r>
    </w:p>
    <w:p w:rsidR="00554803" w:rsidRDefault="00554803" w:rsidP="00877ED6">
      <w:r w:rsidRPr="00554803">
        <w:t>Расходы, отраженные в финансовом плане, должны быть наиболее приближены к уставным целям и задачам некоммерческой организации; назначение и порядок формирования статей должен быть понятен потребителям данной информации. Поэтому смету доходов и расходов иногда называют бюджетом, а сам процесс ее составления - бюджетированием.</w:t>
      </w:r>
    </w:p>
    <w:p w:rsidR="00554803" w:rsidRDefault="00554803" w:rsidP="00877ED6">
      <w:r w:rsidRPr="00554803">
        <w:t>Вносимые в смету изменения, так же как и сама смета, утверждаются для того, чтобы придать им законную силу.</w:t>
      </w:r>
    </w:p>
    <w:p w:rsidR="00554803" w:rsidRDefault="00554803" w:rsidP="00877ED6">
      <w:r w:rsidRPr="00554803">
        <w:t>Отчет о выполнении сметы доходов и расходов, так же как и сама смета, является важным финансовым документом, подтверждающим, что некоммерческая организация действует в рамках своей уставной деятельности.</w:t>
      </w:r>
    </w:p>
    <w:p w:rsidR="00554803" w:rsidRDefault="00554803" w:rsidP="00877ED6">
      <w:r w:rsidRPr="00554803">
        <w:t>В главе второй, занимающей большую часть работы, было обследовано государственное автономное образовательное учреждение</w:t>
      </w:r>
      <w:r>
        <w:t xml:space="preserve"> "</w:t>
      </w:r>
      <w:r w:rsidRPr="00554803">
        <w:t>Нефтекамский музыкальный колледж им</w:t>
      </w:r>
      <w:r>
        <w:t xml:space="preserve">.С. </w:t>
      </w:r>
      <w:r w:rsidRPr="00554803">
        <w:t>Сайдашева</w:t>
      </w:r>
      <w:r>
        <w:t xml:space="preserve">" </w:t>
      </w:r>
      <w:r w:rsidRPr="00554803">
        <w:t>и его финансовое положение.</w:t>
      </w:r>
    </w:p>
    <w:p w:rsidR="00554803" w:rsidRDefault="00554803" w:rsidP="00877ED6">
      <w:r w:rsidRPr="00554803">
        <w:t>В ходе работы было установлено реальное положение образовательного учреждения; выявлены изменения в финансовом состоянии и факторы, вызвавшие эти изменения.</w:t>
      </w:r>
    </w:p>
    <w:p w:rsidR="00554803" w:rsidRDefault="00554803" w:rsidP="00877ED6">
      <w:r w:rsidRPr="00554803">
        <w:t>Динамика изменения показателей оценки имущественного состояния государственного автономного образовательного учреждения среднего профессионального образования Республики Татарстан</w:t>
      </w:r>
      <w:r>
        <w:t xml:space="preserve"> "</w:t>
      </w:r>
      <w:r w:rsidRPr="00554803">
        <w:t>Нефтекамский музыкальный колледж имени Салиха Сайдашева</w:t>
      </w:r>
      <w:r>
        <w:t xml:space="preserve">" </w:t>
      </w:r>
      <w:r w:rsidRPr="00554803">
        <w:t>позволяет судить о том, что величина фактических расходов на капитальный ремонт зданий из бюджетных источников имеет тенденцию к сокращению, что отражается на росте показателя износа зданий и сооружений.</w:t>
      </w:r>
    </w:p>
    <w:p w:rsidR="00554803" w:rsidRDefault="00554803" w:rsidP="00877ED6">
      <w:r w:rsidRPr="00554803">
        <w:t>Показатели деловой активности имеют тенденцию к снижению, что свидетельствует о снижении эффективности использования финансовых ресурсов.</w:t>
      </w:r>
    </w:p>
    <w:p w:rsidR="00554803" w:rsidRDefault="00554803" w:rsidP="00877ED6">
      <w:r w:rsidRPr="00554803">
        <w:t xml:space="preserve">За прошедший период коэффициент финансовой устойчивости не претерпел существенных изменений, но тенденция к снижению наметилась. Это </w:t>
      </w:r>
      <w:r>
        <w:t>-</w:t>
      </w:r>
      <w:r w:rsidRPr="00554803">
        <w:t xml:space="preserve"> негативный фактор.</w:t>
      </w:r>
    </w:p>
    <w:p w:rsidR="00554803" w:rsidRDefault="00554803" w:rsidP="00877ED6">
      <w:r w:rsidRPr="00554803">
        <w:t>Вышеперечисленные тенденции свидетельствуют о назревшей необходимости руководству государственного автономного образовательного учреждения среднего профессионального образования Республики Татарстан</w:t>
      </w:r>
      <w:r>
        <w:t xml:space="preserve"> "</w:t>
      </w:r>
      <w:r w:rsidRPr="00554803">
        <w:t>Нефтекамский музыкальный колледж имени Салиха Сайдашева</w:t>
      </w:r>
      <w:r>
        <w:t xml:space="preserve">" </w:t>
      </w:r>
      <w:r w:rsidRPr="00554803">
        <w:t>обратить внимание на оценку финансового состояния учреждения. Нужно сказать, что необоснованно высокий уровень производственных запасов, значительно влияющий на общую оборачиваемость активов предприятия; негибкая политика расчетов с заказчиком и клиентом на условиях взаимной выгоды, предполагающей в частности систему скидок - все это говорит о неумелом управлении капиталом. Проведенный анализ также показал, что доходность собственного капитала снизилась в отчетном году. Это вызвало уменьшение отдачи с каждого рубля вложенных средств за прошлый год. Показатель фондоотдачи в 2009 году сократился на 11% по сравнению с 2008 годом.</w:t>
      </w:r>
    </w:p>
    <w:p w:rsidR="00554803" w:rsidRDefault="00554803" w:rsidP="00877ED6">
      <w:r w:rsidRPr="00554803">
        <w:t>Налицо тенденция к снижению финансовой устойчивости учреждения. Поэтому для стабилизации финансового состояния предприятия хотя бы до уровня прошлых лет предлагается провести следующие мероприятия, позволяющие оптимизировать финансово-экономическую деятельность рассматриваемого учреждения.</w:t>
      </w:r>
    </w:p>
    <w:p w:rsidR="00554803" w:rsidRDefault="00554803" w:rsidP="00877ED6">
      <w:r w:rsidRPr="00554803">
        <w:t>В целях увеличения поступлений от платной образовательной деятельности предлагается провести ряд мероприятий:</w:t>
      </w:r>
    </w:p>
    <w:p w:rsidR="00554803" w:rsidRDefault="00554803" w:rsidP="00877ED6">
      <w:r w:rsidRPr="00554803">
        <w:t>разработать рекламную кампанию по продвижению образовательных услуг на рынке;</w:t>
      </w:r>
    </w:p>
    <w:p w:rsidR="00554803" w:rsidRDefault="00554803" w:rsidP="00877ED6">
      <w:r w:rsidRPr="00554803">
        <w:t>организовать работу по проведению рекламной кампании на территории;</w:t>
      </w:r>
    </w:p>
    <w:p w:rsidR="00554803" w:rsidRDefault="00554803" w:rsidP="00877ED6">
      <w:r w:rsidRPr="00554803">
        <w:t>провести просветительскую работу среди выпускников школ и лиц, состоящих на учете в центрах занятости и на биржах труда;</w:t>
      </w:r>
    </w:p>
    <w:p w:rsidR="00554803" w:rsidRDefault="00554803" w:rsidP="00877ED6">
      <w:r w:rsidRPr="00554803">
        <w:t>организовать день открытых дверей, в рамках которого провести презентационные занятия по коммерческим курсам.</w:t>
      </w:r>
    </w:p>
    <w:p w:rsidR="00554803" w:rsidRDefault="00554803" w:rsidP="00877ED6">
      <w:r w:rsidRPr="00554803">
        <w:t xml:space="preserve">В целях увеличения добровольных пожертвований и взносов рекомендуется разработать и внедрить рекламную </w:t>
      </w:r>
      <w:r>
        <w:t>-</w:t>
      </w:r>
      <w:r w:rsidRPr="00554803">
        <w:t xml:space="preserve"> кампанию для привлечения благотворительных организаций.</w:t>
      </w:r>
    </w:p>
    <w:p w:rsidR="00554803" w:rsidRDefault="00554803" w:rsidP="00877ED6">
      <w:r w:rsidRPr="00554803">
        <w:rPr>
          <w:rStyle w:val="a9"/>
          <w:b w:val="0"/>
          <w:bCs w:val="0"/>
          <w:color w:val="000000"/>
        </w:rPr>
        <w:t xml:space="preserve">В целях совершенствования финансового планирования </w:t>
      </w:r>
      <w:r w:rsidRPr="00554803">
        <w:t>государственного автономного образовательного учреждения среднего профессионального образования Республики Татарстан</w:t>
      </w:r>
      <w:r>
        <w:t xml:space="preserve"> "</w:t>
      </w:r>
      <w:r w:rsidRPr="00554803">
        <w:t>Нефтекамский музыкальный колледж имени Салиха Сайдашева</w:t>
      </w:r>
      <w:r>
        <w:t xml:space="preserve">" </w:t>
      </w:r>
      <w:r w:rsidRPr="00554803">
        <w:rPr>
          <w:rStyle w:val="a9"/>
          <w:b w:val="0"/>
          <w:bCs w:val="0"/>
          <w:color w:val="000000"/>
        </w:rPr>
        <w:t xml:space="preserve">рекомендуется сделать новые подходы к бюджетированию и планированию. </w:t>
      </w:r>
      <w:r w:rsidRPr="00554803">
        <w:t>Основная идея заключается в том, что процессно-ориентированное бюджетное планирование концентрирует свое внимание на изучении видов деятельности и их связи с достижением стратегических целей. Используемый вместе с процессно-ориентированным бюджетным планированием метод калькуляции затрат исходя из особенностей продукции и услуг основан на выявлении вариаций процессов, вызванных специфическими требованиями или условиями</w:t>
      </w:r>
      <w:r>
        <w:t xml:space="preserve"> (</w:t>
      </w:r>
      <w:r w:rsidRPr="00554803">
        <w:t>особенностями) отдельных продуктов и услуг. Знание таких</w:t>
      </w:r>
      <w:r>
        <w:t xml:space="preserve"> "</w:t>
      </w:r>
      <w:r w:rsidRPr="00554803">
        <w:t>особенностей</w:t>
      </w:r>
      <w:r>
        <w:t xml:space="preserve">" </w:t>
      </w:r>
      <w:r w:rsidRPr="00554803">
        <w:t>помогает компаниям понять и минимизировать вариации, в результате чего затраты станут более предсказуемыми и управляемыми.</w:t>
      </w:r>
    </w:p>
    <w:p w:rsidR="00554803" w:rsidRDefault="00554803" w:rsidP="00877ED6">
      <w:r w:rsidRPr="00554803">
        <w:t>Переход на процессно-ориентированное бюджетирование с калькулированием затрат, исходя из особенностей продукции и услуг, помогает решить многие проблемы, связанные с традиционным бюджетированием за счет того что:</w:t>
      </w:r>
    </w:p>
    <w:p w:rsidR="00554803" w:rsidRDefault="00554803" w:rsidP="00877ED6">
      <w:r w:rsidRPr="00554803">
        <w:t>возлагает ответственность и учет на работников, с тем чтобы они сами управляли своими видами деятельности в целях выполнения плановых показателей</w:t>
      </w:r>
      <w:r>
        <w:t>;</w:t>
      </w:r>
    </w:p>
    <w:p w:rsidR="00554803" w:rsidRDefault="00554803" w:rsidP="00877ED6">
      <w:r w:rsidRPr="00554803">
        <w:t>предлагает более реалистичный взгляд на объем рабочей нагрузки</w:t>
      </w:r>
      <w:r>
        <w:t xml:space="preserve">, </w:t>
      </w:r>
      <w:r w:rsidRPr="00554803">
        <w:t>- позволяет увидеть причины вариаций, по которым можно принять меры</w:t>
      </w:r>
      <w:r>
        <w:t>;</w:t>
      </w:r>
    </w:p>
    <w:p w:rsidR="00554803" w:rsidRDefault="00554803" w:rsidP="00877ED6">
      <w:r w:rsidRPr="00554803">
        <w:t>дает возможность понять, каким образом продукт/услуга вызывают спрос</w:t>
      </w:r>
      <w:r>
        <w:t xml:space="preserve"> (</w:t>
      </w:r>
      <w:r w:rsidRPr="00554803">
        <w:t>или заинтересованность) на конкретный вид деятельности</w:t>
      </w:r>
      <w:r>
        <w:t>;</w:t>
      </w:r>
    </w:p>
    <w:p w:rsidR="00554803" w:rsidRDefault="00554803" w:rsidP="00877ED6">
      <w:r w:rsidRPr="00554803">
        <w:t>делает прозрачным управление избыточными и/или недостаточными мощностями.</w:t>
      </w:r>
    </w:p>
    <w:p w:rsidR="00554803" w:rsidRDefault="00554803" w:rsidP="00877ED6">
      <w:pPr>
        <w:rPr>
          <w:rStyle w:val="a9"/>
          <w:b w:val="0"/>
          <w:bCs w:val="0"/>
          <w:color w:val="000000"/>
        </w:rPr>
      </w:pPr>
      <w:r w:rsidRPr="00554803">
        <w:rPr>
          <w:rStyle w:val="a9"/>
          <w:b w:val="0"/>
          <w:bCs w:val="0"/>
          <w:color w:val="000000"/>
        </w:rPr>
        <w:t>Далее предлагается достичь совершенства путем устранения потерь.</w:t>
      </w:r>
    </w:p>
    <w:p w:rsidR="00554803" w:rsidRDefault="00554803" w:rsidP="00877ED6">
      <w:r w:rsidRPr="00554803">
        <w:t>Для стимулирования создания стоимости организация должна сосредоточить свои усилия на устранении потерь</w:t>
      </w:r>
      <w:r>
        <w:t xml:space="preserve"> (</w:t>
      </w:r>
      <w:r w:rsidRPr="00554803">
        <w:t>видов деятельности, не создающих добавленной стоимости). Ей нужна такая система бюджетного планирования и составления отчетности, которая поможет определить и четко выделить размеры потерь в организации.</w:t>
      </w:r>
    </w:p>
    <w:p w:rsidR="00554803" w:rsidRDefault="00554803" w:rsidP="00877ED6">
      <w:r w:rsidRPr="00554803">
        <w:t>Перечисленные мероприятия позволят усовершенствовать процесс финансового планирования деятельности государственного автономного образовательного учреждения среднего профессионального образования Республики Татарстан</w:t>
      </w:r>
      <w:r>
        <w:t xml:space="preserve"> "</w:t>
      </w:r>
      <w:r w:rsidRPr="00554803">
        <w:t>Нефтекамский музыкальный колледж имени Салиха Сайдашева</w:t>
      </w:r>
      <w:r>
        <w:t xml:space="preserve">", </w:t>
      </w:r>
      <w:r w:rsidRPr="00554803">
        <w:t>получить дополнительные внебюджетные источники финансирования.</w:t>
      </w:r>
    </w:p>
    <w:p w:rsidR="00554803" w:rsidRDefault="00554803" w:rsidP="00877ED6">
      <w:r w:rsidRPr="00554803">
        <w:t>Деятельность бюджетных учреждений должна быть конкурентоспособной по отношению к деятельности коммерческих организаций аналогичного профиля в области образования, здравоохранения, науки и др</w:t>
      </w:r>
      <w:r w:rsidR="00C50139">
        <w:t>у</w:t>
      </w:r>
      <w:r w:rsidRPr="00554803">
        <w:t>гих.</w:t>
      </w:r>
    </w:p>
    <w:p w:rsidR="00554803" w:rsidRDefault="00554803" w:rsidP="00877ED6">
      <w:r w:rsidRPr="00554803">
        <w:t>Показатели эффективности использования бюджетных средств весьма важны для государства. В целях совершенствования финансового планирования рекомендуется следующее.</w:t>
      </w:r>
    </w:p>
    <w:p w:rsidR="00554803" w:rsidRDefault="00554803" w:rsidP="00877ED6">
      <w:r w:rsidRPr="00554803">
        <w:t>В целях повышения эффективности использования финансовых ресурсов бюджетные ассигнования на оказание государственных услуг с 2009 г. планируется жестко увязать с выполнением учреждениями государственных заданий.</w:t>
      </w:r>
    </w:p>
    <w:p w:rsidR="00554803" w:rsidRDefault="00554803" w:rsidP="00877ED6">
      <w:r w:rsidRPr="00554803">
        <w:t>В свою очередь, стоимость государственного задания для каждого бюджетного учреждения должна складываться исходя из количества оказываемых бюджетных услуг и их стоимости</w:t>
      </w:r>
      <w:r>
        <w:t xml:space="preserve"> (</w:t>
      </w:r>
      <w:r w:rsidRPr="00554803">
        <w:t>тарифа).</w:t>
      </w:r>
    </w:p>
    <w:p w:rsidR="00554803" w:rsidRDefault="00554803" w:rsidP="00877ED6">
      <w:r w:rsidRPr="00554803">
        <w:t>Иными словами, предоставление бюджетных средств должно основываться на определенном объеме стандартных бюджетных услуг, стоимость которых имеет соответствующую структуру.</w:t>
      </w:r>
    </w:p>
    <w:p w:rsidR="00554803" w:rsidRDefault="00554803" w:rsidP="00877ED6">
      <w:r w:rsidRPr="00554803">
        <w:t>Таким образом, очевидна необходимость разной степени агрегирования расходов при расчете стоимости услуги по уровням бюджета, отраслям и типам бюджетных учреждений. Результаты будут также разными в зависимости от целей, стоящих перед учреждениями, например их вместимости и наполняемости.</w:t>
      </w:r>
    </w:p>
    <w:p w:rsidR="00554803" w:rsidRDefault="00554803" w:rsidP="00877ED6">
      <w:pPr>
        <w:rPr>
          <w:rStyle w:val="a9"/>
          <w:b w:val="0"/>
          <w:bCs w:val="0"/>
          <w:color w:val="000000"/>
        </w:rPr>
      </w:pPr>
      <w:r w:rsidRPr="00554803">
        <w:t>Также можно оптимизировать финансовое планирование по принципу</w:t>
      </w:r>
      <w:r>
        <w:t xml:space="preserve"> "</w:t>
      </w:r>
      <w:r w:rsidRPr="00554803">
        <w:rPr>
          <w:rStyle w:val="a9"/>
          <w:b w:val="0"/>
          <w:bCs w:val="0"/>
          <w:color w:val="000000"/>
        </w:rPr>
        <w:t>скольжения бюджета</w:t>
      </w:r>
      <w:r>
        <w:rPr>
          <w:rStyle w:val="a9"/>
          <w:b w:val="0"/>
          <w:bCs w:val="0"/>
          <w:color w:val="000000"/>
        </w:rPr>
        <w:t>".</w:t>
      </w:r>
    </w:p>
    <w:p w:rsidR="00554803" w:rsidRDefault="00554803" w:rsidP="00877ED6">
      <w:r w:rsidRPr="00554803">
        <w:t>Пятилетний стратегический период планирования включает еще один период длиной в четыре квартала. Причем такой период планирования выдерживается всегда: по прошествии от первого квартала к четвертому прибавляется еще один и снова составляется бюджет на четыре квартала. Это и есть принцип</w:t>
      </w:r>
      <w:r>
        <w:t xml:space="preserve"> "</w:t>
      </w:r>
      <w:r w:rsidRPr="00554803">
        <w:t>скольжения</w:t>
      </w:r>
      <w:r>
        <w:t>".</w:t>
      </w:r>
    </w:p>
    <w:p w:rsidR="00554803" w:rsidRDefault="00554803" w:rsidP="00877ED6">
      <w:r w:rsidRPr="00554803">
        <w:t>Во-первых, используя</w:t>
      </w:r>
      <w:r>
        <w:t xml:space="preserve"> "</w:t>
      </w:r>
      <w:r w:rsidRPr="00554803">
        <w:t>скользящий</w:t>
      </w:r>
      <w:r>
        <w:t xml:space="preserve">" </w:t>
      </w:r>
      <w:r w:rsidRPr="00554803">
        <w:t>бюджет, предприятие регулярно может учитывать внешние изменения</w:t>
      </w:r>
      <w:r>
        <w:t xml:space="preserve"> (</w:t>
      </w:r>
      <w:r w:rsidRPr="00554803">
        <w:t>например, инфляцию, спрос на продукцию, ситуацию на рынке), изменения своих целей, а также корректировать планы в зависимости от уже достигнутых результатов. В итоге прогнозы доходов и расходов становятся более точными, чем при статичном бюджетировании. В условиях регулярного планирования сотрудники на местах привыкают к предъявляемым требованиям и соотносят свои повседневные действия со стратегическими целями компании.</w:t>
      </w:r>
    </w:p>
    <w:p w:rsidR="00554803" w:rsidRDefault="00554803" w:rsidP="00877ED6">
      <w:r w:rsidRPr="00554803">
        <w:t>Во-вторых, при статичном бюджетировании к концу года значительно снижается горизонт планирования, чего не происходит при</w:t>
      </w:r>
      <w:r>
        <w:t xml:space="preserve"> "</w:t>
      </w:r>
      <w:r w:rsidRPr="00554803">
        <w:t>скользящем</w:t>
      </w:r>
      <w:r>
        <w:t xml:space="preserve">" </w:t>
      </w:r>
      <w:r w:rsidRPr="00554803">
        <w:t>бюджете.</w:t>
      </w:r>
    </w:p>
    <w:p w:rsidR="00554803" w:rsidRDefault="00554803" w:rsidP="00877ED6">
      <w:r w:rsidRPr="00554803">
        <w:t>Надеемся, что все вышеперечисленные предложенные мероприятия позволят оптимизировать систему финансового планирования в некоммерческих организациях и позволит более качественно планировать доходы и расходы.</w:t>
      </w:r>
    </w:p>
    <w:p w:rsidR="00554803" w:rsidRPr="00554803" w:rsidRDefault="00AE5D41" w:rsidP="00877ED6">
      <w:pPr>
        <w:pStyle w:val="2"/>
      </w:pPr>
      <w:r>
        <w:br w:type="page"/>
      </w:r>
      <w:bookmarkStart w:id="10" w:name="_Toc278355260"/>
      <w:r w:rsidR="00554803" w:rsidRPr="00554803">
        <w:t>Список использованных источников и литературы</w:t>
      </w:r>
      <w:bookmarkEnd w:id="10"/>
    </w:p>
    <w:p w:rsidR="00AE5D41" w:rsidRDefault="00AE5D41" w:rsidP="00877ED6"/>
    <w:p w:rsidR="00554803" w:rsidRDefault="00554803" w:rsidP="00877ED6">
      <w:pPr>
        <w:pStyle w:val="af7"/>
      </w:pPr>
      <w:r w:rsidRPr="00554803">
        <w:t>1. Анализ влияния реформы системы бюджетных учреждений на бюджетную политику в Российской Федерации. М</w:t>
      </w:r>
      <w:r>
        <w:t>.:</w:t>
      </w:r>
      <w:r w:rsidRPr="00554803">
        <w:t xml:space="preserve"> ИЭПП, 2008.</w:t>
      </w:r>
    </w:p>
    <w:p w:rsidR="00554803" w:rsidRDefault="00554803" w:rsidP="00877ED6">
      <w:pPr>
        <w:pStyle w:val="af7"/>
      </w:pPr>
      <w:r w:rsidRPr="00554803">
        <w:t>2. Анализ исполнения смет расходов, контроль и ревизия в бюджетных учреждениях. Алешин С</w:t>
      </w:r>
      <w:r>
        <w:t xml:space="preserve">.М., </w:t>
      </w:r>
      <w:r w:rsidRPr="00554803">
        <w:t>Нефедов В</w:t>
      </w:r>
      <w:r>
        <w:t xml:space="preserve">.Л.М., </w:t>
      </w:r>
      <w:r w:rsidRPr="00554803">
        <w:t xml:space="preserve">2008 </w:t>
      </w:r>
      <w:r>
        <w:t>-</w:t>
      </w:r>
      <w:r w:rsidRPr="00554803">
        <w:t xml:space="preserve"> 234 с.</w:t>
      </w:r>
    </w:p>
    <w:p w:rsidR="00554803" w:rsidRDefault="00554803" w:rsidP="00877ED6">
      <w:pPr>
        <w:pStyle w:val="af7"/>
      </w:pPr>
      <w:r w:rsidRPr="00554803">
        <w:t>3. Анализ исполнения смет расходов, контроль и ревизия в бюджетных учреждениях. Алешин</w:t>
      </w:r>
      <w:r w:rsidR="00C50139">
        <w:t xml:space="preserve"> </w:t>
      </w:r>
      <w:r>
        <w:t>С.М.</w:t>
      </w:r>
      <w:r w:rsidR="00C50139">
        <w:t>,</w:t>
      </w:r>
      <w:r>
        <w:t xml:space="preserve"> </w:t>
      </w:r>
      <w:r w:rsidRPr="00554803">
        <w:t>Нефедоров В</w:t>
      </w:r>
      <w:r>
        <w:t>.П.</w:t>
      </w:r>
      <w:r w:rsidR="00C50139">
        <w:t xml:space="preserve"> </w:t>
      </w:r>
      <w:r>
        <w:t xml:space="preserve">М., </w:t>
      </w:r>
      <w:r w:rsidRPr="00554803">
        <w:t xml:space="preserve">2009 </w:t>
      </w:r>
      <w:r>
        <w:t>-</w:t>
      </w:r>
      <w:r w:rsidRPr="00554803">
        <w:t xml:space="preserve"> 654 с.</w:t>
      </w:r>
    </w:p>
    <w:p w:rsidR="00554803" w:rsidRDefault="00554803" w:rsidP="00877ED6">
      <w:pPr>
        <w:pStyle w:val="af7"/>
      </w:pPr>
      <w:r w:rsidRPr="00554803">
        <w:t>4. Анализ расходов федерального бюджета на НИОКР. Китова Г</w:t>
      </w:r>
      <w:r>
        <w:t>.,</w:t>
      </w:r>
      <w:r w:rsidRPr="00554803">
        <w:t xml:space="preserve"> Кузнецова Т. М</w:t>
      </w:r>
      <w:r>
        <w:t>.:</w:t>
      </w:r>
      <w:r w:rsidRPr="00554803">
        <w:t xml:space="preserve"> Центр фискальной политики, 2007.</w:t>
      </w:r>
    </w:p>
    <w:p w:rsidR="00554803" w:rsidRPr="00554803" w:rsidRDefault="00554803" w:rsidP="00877ED6">
      <w:pPr>
        <w:pStyle w:val="af7"/>
      </w:pPr>
      <w:r w:rsidRPr="00554803">
        <w:t>5. Анализ смет организации / Торбушкин Н</w:t>
      </w:r>
      <w:r>
        <w:t>.,</w:t>
      </w:r>
      <w:r w:rsidRPr="00554803">
        <w:t xml:space="preserve"> М., 2008г</w:t>
      </w:r>
    </w:p>
    <w:p w:rsidR="00554803" w:rsidRDefault="00554803" w:rsidP="00877ED6">
      <w:pPr>
        <w:pStyle w:val="af7"/>
      </w:pPr>
      <w:r w:rsidRPr="00554803">
        <w:t>6. Анализ хозяйственной деятельности бюджетных организаций: Учебное пособие. Под общей редакцией Д</w:t>
      </w:r>
      <w:r>
        <w:t xml:space="preserve">.А. </w:t>
      </w:r>
      <w:r w:rsidRPr="00554803">
        <w:t>Панкова, Е</w:t>
      </w:r>
      <w:r>
        <w:t xml:space="preserve">.А. </w:t>
      </w:r>
      <w:r w:rsidRPr="00554803">
        <w:t>Головковой. М</w:t>
      </w:r>
      <w:r>
        <w:t>.:</w:t>
      </w:r>
      <w:r w:rsidRPr="00554803">
        <w:t xml:space="preserve"> Новое знание, 2009. -</w:t>
      </w:r>
      <w:r>
        <w:t xml:space="preserve"> </w:t>
      </w:r>
      <w:r w:rsidRPr="00554803">
        <w:t>409 с.</w:t>
      </w:r>
    </w:p>
    <w:p w:rsidR="00554803" w:rsidRDefault="00554803" w:rsidP="00877ED6">
      <w:pPr>
        <w:pStyle w:val="af7"/>
      </w:pPr>
      <w:r w:rsidRPr="00554803">
        <w:t>7. Анализ хозяйственной деятельности в бюджетных и научных учреждениях. Амборский В</w:t>
      </w:r>
      <w:r>
        <w:t xml:space="preserve">.И., </w:t>
      </w:r>
      <w:r w:rsidRPr="00554803">
        <w:t>Грищенко А</w:t>
      </w:r>
      <w:r>
        <w:t xml:space="preserve">.А.М., </w:t>
      </w:r>
      <w:r w:rsidRPr="00554803">
        <w:t xml:space="preserve">2009. </w:t>
      </w:r>
      <w:r>
        <w:t>-</w:t>
      </w:r>
      <w:r w:rsidRPr="00554803">
        <w:t xml:space="preserve"> 234 с.</w:t>
      </w:r>
    </w:p>
    <w:p w:rsidR="00554803" w:rsidRDefault="00554803" w:rsidP="00877ED6">
      <w:pPr>
        <w:pStyle w:val="af7"/>
      </w:pPr>
      <w:r w:rsidRPr="00554803">
        <w:t>8. Бухгалтерский учет в бюджетных организациях. Кондраков Н</w:t>
      </w:r>
      <w:r>
        <w:t xml:space="preserve">.П., </w:t>
      </w:r>
      <w:r w:rsidRPr="00554803">
        <w:t>Кондраков И</w:t>
      </w:r>
      <w:r>
        <w:t xml:space="preserve">.Н. </w:t>
      </w:r>
      <w:r w:rsidRPr="00554803">
        <w:t>М</w:t>
      </w:r>
      <w:r>
        <w:t>.:</w:t>
      </w:r>
      <w:r w:rsidRPr="00554803">
        <w:t xml:space="preserve"> Проспект</w:t>
      </w:r>
      <w:r>
        <w:t>. 20</w:t>
      </w:r>
      <w:r w:rsidRPr="00554803">
        <w:t>08. -</w:t>
      </w:r>
      <w:r>
        <w:t xml:space="preserve"> </w:t>
      </w:r>
      <w:r w:rsidRPr="00554803">
        <w:t>232 с.</w:t>
      </w:r>
    </w:p>
    <w:p w:rsidR="00554803" w:rsidRDefault="00554803" w:rsidP="00877ED6">
      <w:pPr>
        <w:pStyle w:val="af7"/>
      </w:pPr>
      <w:r w:rsidRPr="00554803">
        <w:t>9. Бухгалтерский учет в бюджетных организациях. Кондраков Н</w:t>
      </w:r>
      <w:r>
        <w:t xml:space="preserve">.П., </w:t>
      </w:r>
      <w:r w:rsidRPr="00554803">
        <w:t>Кондраков И</w:t>
      </w:r>
      <w:r>
        <w:t xml:space="preserve">.Н. </w:t>
      </w:r>
      <w:r w:rsidRPr="00554803">
        <w:t>М:</w:t>
      </w:r>
      <w:r>
        <w:t xml:space="preserve"> "</w:t>
      </w:r>
      <w:r w:rsidRPr="00554803">
        <w:t>Проспект</w:t>
      </w:r>
      <w:r>
        <w:t xml:space="preserve">", </w:t>
      </w:r>
      <w:r w:rsidRPr="00554803">
        <w:t xml:space="preserve">2007г. </w:t>
      </w:r>
      <w:r>
        <w:t>-</w:t>
      </w:r>
      <w:r w:rsidRPr="00554803">
        <w:t xml:space="preserve"> 423 с.</w:t>
      </w:r>
    </w:p>
    <w:p w:rsidR="00554803" w:rsidRDefault="00554803" w:rsidP="00877ED6">
      <w:pPr>
        <w:pStyle w:val="af7"/>
      </w:pPr>
      <w:r w:rsidRPr="00554803">
        <w:t>10. Бухгалтерский учет в бюджетных учреждениях. Токарев И</w:t>
      </w:r>
      <w:r>
        <w:t xml:space="preserve">.Н. </w:t>
      </w:r>
      <w:r w:rsidRPr="00554803">
        <w:t>М</w:t>
      </w:r>
      <w:r>
        <w:t>.:</w:t>
      </w:r>
      <w:r w:rsidRPr="00554803">
        <w:t xml:space="preserve"> ИД ФБК ПРЕСС, 2008. -</w:t>
      </w:r>
      <w:r>
        <w:t xml:space="preserve"> </w:t>
      </w:r>
      <w:r w:rsidRPr="00554803">
        <w:t>504 с.</w:t>
      </w:r>
    </w:p>
    <w:p w:rsidR="00554803" w:rsidRDefault="00554803" w:rsidP="00877ED6">
      <w:pPr>
        <w:pStyle w:val="af7"/>
      </w:pPr>
      <w:r w:rsidRPr="00554803">
        <w:t>11. Бухгалтерский учет и налогообложение в бюджетных организациях. Середа К</w:t>
      </w:r>
      <w:r>
        <w:t xml:space="preserve">.Н. </w:t>
      </w:r>
      <w:r w:rsidRPr="00554803">
        <w:t>Ростов-на-Дону: Феникс, 2009. -</w:t>
      </w:r>
      <w:r>
        <w:t xml:space="preserve"> </w:t>
      </w:r>
      <w:r w:rsidRPr="00554803">
        <w:t>448с. Серия</w:t>
      </w:r>
      <w:r>
        <w:t xml:space="preserve"> "</w:t>
      </w:r>
      <w:r w:rsidRPr="00554803">
        <w:t>Справочник</w:t>
      </w:r>
      <w:r>
        <w:t>".</w:t>
      </w:r>
    </w:p>
    <w:p w:rsidR="00554803" w:rsidRDefault="00554803" w:rsidP="00877ED6">
      <w:pPr>
        <w:pStyle w:val="af7"/>
      </w:pPr>
      <w:r w:rsidRPr="00554803">
        <w:t>12. Бюджетная классификация и роль для организации учета исполнения смет расходов бюджетных учреждений. Чернюк А</w:t>
      </w:r>
      <w:r>
        <w:t>.А.</w:t>
      </w:r>
      <w:r w:rsidR="00C50139">
        <w:t xml:space="preserve"> </w:t>
      </w:r>
      <w:r>
        <w:t xml:space="preserve">М., </w:t>
      </w:r>
      <w:r w:rsidRPr="00554803">
        <w:t xml:space="preserve">2009. </w:t>
      </w:r>
      <w:r>
        <w:t>-</w:t>
      </w:r>
      <w:r w:rsidRPr="00554803">
        <w:t xml:space="preserve"> 429 с.</w:t>
      </w:r>
    </w:p>
    <w:p w:rsidR="00554803" w:rsidRDefault="00554803" w:rsidP="00877ED6">
      <w:pPr>
        <w:pStyle w:val="af7"/>
      </w:pPr>
      <w:r w:rsidRPr="00554803">
        <w:t>13. Бюджетная реформа 2006 - 2008 гг</w:t>
      </w:r>
      <w:r>
        <w:t>.:</w:t>
      </w:r>
      <w:r w:rsidRPr="00554803">
        <w:t xml:space="preserve"> от управления затратами к управлению результатами / </w:t>
      </w:r>
      <w:r w:rsidRPr="00554803">
        <w:rPr>
          <w:lang w:val="en-US"/>
        </w:rPr>
        <w:t>A</w:t>
      </w:r>
      <w:r w:rsidRPr="00554803">
        <w:t xml:space="preserve">. </w:t>
      </w:r>
      <w:r w:rsidRPr="00554803">
        <w:rPr>
          <w:lang w:val="en-US"/>
        </w:rPr>
        <w:t>M</w:t>
      </w:r>
      <w:r w:rsidRPr="00554803">
        <w:t>. Лавров</w:t>
      </w:r>
      <w:r>
        <w:t xml:space="preserve"> // </w:t>
      </w:r>
      <w:r w:rsidRPr="00554803">
        <w:t>Финансы</w:t>
      </w:r>
      <w:r>
        <w:t>. 20</w:t>
      </w:r>
      <w:r w:rsidRPr="00554803">
        <w:t>08 - №11, с</w:t>
      </w:r>
      <w:r>
        <w:t>.3</w:t>
      </w:r>
      <w:r w:rsidRPr="00554803">
        <w:t>6.</w:t>
      </w:r>
    </w:p>
    <w:p w:rsidR="00554803" w:rsidRDefault="00554803" w:rsidP="00877ED6">
      <w:pPr>
        <w:pStyle w:val="af7"/>
      </w:pPr>
      <w:r w:rsidRPr="00554803">
        <w:t>14. Бюджетная система Российской Федерации. Под ред. М</w:t>
      </w:r>
      <w:r>
        <w:t xml:space="preserve">.В. </w:t>
      </w:r>
      <w:r w:rsidRPr="00554803">
        <w:t>Романовского и О</w:t>
      </w:r>
      <w:r>
        <w:t xml:space="preserve">.В. </w:t>
      </w:r>
      <w:r w:rsidRPr="00554803">
        <w:t>Врублевской</w:t>
      </w:r>
      <w:r>
        <w:t>.</w:t>
      </w:r>
      <w:r w:rsidR="00C50139">
        <w:t xml:space="preserve"> </w:t>
      </w:r>
      <w:r>
        <w:t xml:space="preserve">М., </w:t>
      </w:r>
      <w:r w:rsidRPr="00554803">
        <w:t>2008. -</w:t>
      </w:r>
      <w:r>
        <w:t xml:space="preserve"> </w:t>
      </w:r>
      <w:r w:rsidRPr="00554803">
        <w:t>290 с.</w:t>
      </w:r>
    </w:p>
    <w:p w:rsidR="00554803" w:rsidRDefault="00554803" w:rsidP="00877ED6">
      <w:pPr>
        <w:pStyle w:val="af7"/>
      </w:pPr>
      <w:r w:rsidRPr="00554803">
        <w:t>15. Бюджетно-финансовый контроль и аудит. Теория и практика применения в России. Шохин CO</w:t>
      </w:r>
      <w:r>
        <w:t>.,</w:t>
      </w:r>
      <w:r w:rsidRPr="00554803">
        <w:t xml:space="preserve"> Воронина Л</w:t>
      </w:r>
      <w:r>
        <w:t xml:space="preserve">.И.М., </w:t>
      </w:r>
      <w:r w:rsidRPr="00554803">
        <w:t xml:space="preserve">2006. </w:t>
      </w:r>
      <w:r>
        <w:t>-</w:t>
      </w:r>
      <w:r w:rsidRPr="00554803">
        <w:t xml:space="preserve"> 392 с.</w:t>
      </w:r>
    </w:p>
    <w:p w:rsidR="00554803" w:rsidRDefault="00554803" w:rsidP="00877ED6">
      <w:pPr>
        <w:pStyle w:val="af7"/>
      </w:pPr>
      <w:r w:rsidRPr="00554803">
        <w:t>16. Бюджетный кодекс Российской Федерации. -</w:t>
      </w:r>
      <w:r>
        <w:t xml:space="preserve"> </w:t>
      </w:r>
      <w:r w:rsidRPr="00554803">
        <w:t>М</w:t>
      </w:r>
      <w:r>
        <w:t>.:</w:t>
      </w:r>
      <w:r w:rsidRPr="00554803">
        <w:t xml:space="preserve"> Велби, 2006. -</w:t>
      </w:r>
      <w:r>
        <w:t xml:space="preserve"> </w:t>
      </w:r>
      <w:r w:rsidRPr="00554803">
        <w:t>160 с.</w:t>
      </w:r>
    </w:p>
    <w:p w:rsidR="00554803" w:rsidRDefault="00554803" w:rsidP="00877ED6">
      <w:pPr>
        <w:pStyle w:val="af7"/>
      </w:pPr>
      <w:r w:rsidRPr="00554803">
        <w:t>17. Бюджетный федерализм в России: становление и развитие. Банников К</w:t>
      </w:r>
      <w:r>
        <w:t xml:space="preserve">.М., </w:t>
      </w:r>
      <w:r w:rsidRPr="00554803">
        <w:t>2008.</w:t>
      </w:r>
    </w:p>
    <w:p w:rsidR="00554803" w:rsidRDefault="00554803" w:rsidP="00877ED6">
      <w:pPr>
        <w:pStyle w:val="af7"/>
      </w:pPr>
      <w:r w:rsidRPr="00554803">
        <w:t>18. Государственные расходы и социально-экономическое развитие/Шахова Г</w:t>
      </w:r>
      <w:r>
        <w:t xml:space="preserve">.Я., </w:t>
      </w:r>
      <w:r w:rsidRPr="00554803">
        <w:t>Боженко И</w:t>
      </w:r>
      <w:r>
        <w:t xml:space="preserve">.П. // </w:t>
      </w:r>
      <w:r w:rsidRPr="00554803">
        <w:t>Финансы</w:t>
      </w:r>
      <w:r>
        <w:t>. 20</w:t>
      </w:r>
      <w:r w:rsidRPr="00554803">
        <w:t>08. -</w:t>
      </w:r>
      <w:r>
        <w:t xml:space="preserve"> </w:t>
      </w:r>
      <w:r w:rsidRPr="00554803">
        <w:t>№ 8,-С</w:t>
      </w:r>
      <w:r>
        <w:t>.6</w:t>
      </w:r>
      <w:r w:rsidRPr="00554803">
        <w:t>2.</w:t>
      </w:r>
    </w:p>
    <w:p w:rsidR="00554803" w:rsidRDefault="00554803" w:rsidP="00877ED6">
      <w:pPr>
        <w:pStyle w:val="af7"/>
      </w:pPr>
      <w:r w:rsidRPr="00554803">
        <w:t>19. Конституция Российской Федерации. -</w:t>
      </w:r>
      <w:r>
        <w:t xml:space="preserve"> </w:t>
      </w:r>
      <w:r w:rsidRPr="00554803">
        <w:t>М</w:t>
      </w:r>
      <w:r>
        <w:t>.:</w:t>
      </w:r>
      <w:r w:rsidRPr="00554803">
        <w:t xml:space="preserve"> 2006. -</w:t>
      </w:r>
      <w:r>
        <w:t xml:space="preserve"> </w:t>
      </w:r>
      <w:r w:rsidRPr="00554803">
        <w:t>162 с.</w:t>
      </w:r>
    </w:p>
    <w:p w:rsidR="00554803" w:rsidRDefault="00554803" w:rsidP="00877ED6">
      <w:pPr>
        <w:pStyle w:val="af7"/>
      </w:pPr>
      <w:r w:rsidRPr="00554803">
        <w:t>20. Независимый институт социальной политики. Жаркович Г</w:t>
      </w:r>
      <w:r>
        <w:t xml:space="preserve">.М., </w:t>
      </w:r>
      <w:r w:rsidRPr="00554803">
        <w:t>2008.</w:t>
      </w:r>
    </w:p>
    <w:p w:rsidR="00554803" w:rsidRDefault="00554803" w:rsidP="00877ED6">
      <w:pPr>
        <w:pStyle w:val="af7"/>
      </w:pPr>
      <w:r w:rsidRPr="00554803">
        <w:t>21. Об эффективности государственного бюджета/Лушин С</w:t>
      </w:r>
      <w:r>
        <w:t xml:space="preserve">.И. // </w:t>
      </w:r>
      <w:r w:rsidRPr="00554803">
        <w:t>Финансы. -</w:t>
      </w:r>
      <w:r>
        <w:t xml:space="preserve"> </w:t>
      </w:r>
      <w:r w:rsidRPr="00554803">
        <w:t>2009. -</w:t>
      </w:r>
      <w:r>
        <w:t xml:space="preserve"> </w:t>
      </w:r>
      <w:r w:rsidRPr="00554803">
        <w:t>№10. -</w:t>
      </w:r>
      <w:r>
        <w:t xml:space="preserve"> </w:t>
      </w:r>
      <w:r w:rsidRPr="00554803">
        <w:t>с</w:t>
      </w:r>
      <w:r>
        <w:t>.1</w:t>
      </w:r>
      <w:r w:rsidRPr="00554803">
        <w:t>2-16.</w:t>
      </w:r>
    </w:p>
    <w:p w:rsidR="00554803" w:rsidRDefault="00554803" w:rsidP="00877ED6">
      <w:pPr>
        <w:pStyle w:val="af7"/>
      </w:pPr>
      <w:r w:rsidRPr="00554803">
        <w:t>22. Основы финансового менеджмента на макроуровне</w:t>
      </w:r>
      <w:r>
        <w:t xml:space="preserve"> (</w:t>
      </w:r>
      <w:r w:rsidRPr="00554803">
        <w:t>вопросы теории и методологии). Учеб. пособие для вузов. Аветисян И</w:t>
      </w:r>
      <w:r>
        <w:t xml:space="preserve">.А. </w:t>
      </w:r>
      <w:r w:rsidRPr="00554803">
        <w:t>Вологда, 2008. -</w:t>
      </w:r>
      <w:r>
        <w:t xml:space="preserve"> </w:t>
      </w:r>
      <w:r w:rsidRPr="00554803">
        <w:t>191 с.</w:t>
      </w:r>
    </w:p>
    <w:p w:rsidR="00554803" w:rsidRPr="00554803" w:rsidRDefault="00554803" w:rsidP="00877ED6">
      <w:pPr>
        <w:pStyle w:val="af7"/>
      </w:pPr>
      <w:r w:rsidRPr="00554803">
        <w:t>23. Повышение эффективности бюджетного финансирования государственных учреждений и управления государственными унитарными предприятиями</w:t>
      </w:r>
      <w:r>
        <w:t>.</w:t>
      </w:r>
      <w:r w:rsidR="00C50139">
        <w:t xml:space="preserve"> </w:t>
      </w:r>
      <w:r>
        <w:t xml:space="preserve">Т.I. </w:t>
      </w:r>
      <w:r w:rsidRPr="00554803">
        <w:t>М</w:t>
      </w:r>
      <w:r>
        <w:t>.:</w:t>
      </w:r>
      <w:r w:rsidRPr="00554803">
        <w:t xml:space="preserve"> ИЭПП, 2009</w:t>
      </w:r>
    </w:p>
    <w:p w:rsidR="00554803" w:rsidRDefault="00554803" w:rsidP="00877ED6">
      <w:pPr>
        <w:pStyle w:val="af7"/>
      </w:pPr>
      <w:r w:rsidRPr="00554803">
        <w:t>24. Социальное обеспечение экономических реформ/Научные труды №44Р. М</w:t>
      </w:r>
      <w:r>
        <w:t>.:</w:t>
      </w:r>
      <w:r w:rsidRPr="00554803">
        <w:t xml:space="preserve"> ИЭПП, 2008.</w:t>
      </w:r>
    </w:p>
    <w:p w:rsidR="00554803" w:rsidRDefault="00554803" w:rsidP="00877ED6">
      <w:pPr>
        <w:pStyle w:val="af7"/>
      </w:pPr>
      <w:r w:rsidRPr="00554803">
        <w:t>25. Социальное положение и уровень жизни населения России, 2005. Крат. стат. сб. М</w:t>
      </w:r>
      <w:r>
        <w:t>.:</w:t>
      </w:r>
      <w:r w:rsidRPr="00554803">
        <w:t xml:space="preserve"> Госкомстат России, 2009.</w:t>
      </w:r>
    </w:p>
    <w:p w:rsidR="00554803" w:rsidRDefault="00554803" w:rsidP="00877ED6">
      <w:pPr>
        <w:pStyle w:val="af7"/>
      </w:pPr>
      <w:r w:rsidRPr="00554803">
        <w:t>26. Социально-экономические аспекты бюджетной политики. С</w:t>
      </w:r>
      <w:r>
        <w:t xml:space="preserve">.А. </w:t>
      </w:r>
      <w:r w:rsidRPr="00554803">
        <w:t>Анисимов</w:t>
      </w:r>
      <w:r>
        <w:t>.М. 20</w:t>
      </w:r>
      <w:r w:rsidRPr="00554803">
        <w:t xml:space="preserve">08. </w:t>
      </w:r>
      <w:r>
        <w:t>-</w:t>
      </w:r>
      <w:r w:rsidRPr="00554803">
        <w:t xml:space="preserve"> 217 с.</w:t>
      </w:r>
    </w:p>
    <w:p w:rsidR="00554803" w:rsidRDefault="00554803" w:rsidP="00877ED6">
      <w:pPr>
        <w:pStyle w:val="af7"/>
      </w:pPr>
      <w:r w:rsidRPr="00554803">
        <w:t>27. Социальные аспекты проектов федерального бюджета и бюджетов государственных внебюджетных фондов на 2007 год/ Аналитический вестник Совета Федерации ФС РФ. -</w:t>
      </w:r>
      <w:r>
        <w:t xml:space="preserve"> </w:t>
      </w:r>
      <w:r w:rsidRPr="00554803">
        <w:t>2008. -</w:t>
      </w:r>
      <w:r>
        <w:t xml:space="preserve"> </w:t>
      </w:r>
      <w:r w:rsidRPr="00554803">
        <w:t>№ 27</w:t>
      </w:r>
      <w:r>
        <w:t xml:space="preserve"> (</w:t>
      </w:r>
      <w:r w:rsidRPr="00554803">
        <w:t>279)</w:t>
      </w:r>
    </w:p>
    <w:p w:rsidR="00554803" w:rsidRDefault="00554803" w:rsidP="00877ED6">
      <w:pPr>
        <w:pStyle w:val="af7"/>
      </w:pPr>
      <w:r w:rsidRPr="00554803">
        <w:t>28. Финансовое планирование и анализ в бюджетных учреждениях. Гервиц Л</w:t>
      </w:r>
      <w:r>
        <w:t xml:space="preserve">.Я., </w:t>
      </w:r>
      <w:r w:rsidRPr="00554803">
        <w:t>Масталыгина Н</w:t>
      </w:r>
      <w:r>
        <w:t xml:space="preserve">.А., </w:t>
      </w:r>
      <w:r w:rsidRPr="00554803">
        <w:t xml:space="preserve">М., 2009. </w:t>
      </w:r>
      <w:r>
        <w:t>-</w:t>
      </w:r>
      <w:r w:rsidRPr="00554803">
        <w:t xml:space="preserve"> 420 с.</w:t>
      </w:r>
    </w:p>
    <w:p w:rsidR="00554803" w:rsidRDefault="00554803" w:rsidP="00877ED6">
      <w:pPr>
        <w:pStyle w:val="af7"/>
      </w:pPr>
      <w:r w:rsidRPr="00554803">
        <w:t>29. Финансовые аспекты реформирования отраслей социальной сферы</w:t>
      </w:r>
      <w:r w:rsidR="00C50139">
        <w:t xml:space="preserve"> </w:t>
      </w:r>
      <w:r w:rsidRPr="00554803">
        <w:t>/</w:t>
      </w:r>
      <w:r w:rsidR="00C50139">
        <w:t xml:space="preserve"> </w:t>
      </w:r>
      <w:r w:rsidRPr="00554803">
        <w:t>Чернец В</w:t>
      </w:r>
      <w:r>
        <w:t xml:space="preserve">.А., </w:t>
      </w:r>
      <w:r w:rsidRPr="00554803">
        <w:t>Чирикова А</w:t>
      </w:r>
      <w:r>
        <w:t xml:space="preserve">.Е. // </w:t>
      </w:r>
      <w:r w:rsidRPr="00554803">
        <w:t>Научные труды № 60. М</w:t>
      </w:r>
      <w:r>
        <w:t>.:</w:t>
      </w:r>
      <w:r w:rsidRPr="00554803">
        <w:t xml:space="preserve"> ИЭПП, 2008.</w:t>
      </w:r>
    </w:p>
    <w:p w:rsidR="00554803" w:rsidRPr="00554803" w:rsidRDefault="00554803" w:rsidP="00877ED6">
      <w:pPr>
        <w:pStyle w:val="af7"/>
      </w:pPr>
      <w:r w:rsidRPr="00554803">
        <w:t>30. Финансовый менеджмент бюджетных организациях</w:t>
      </w:r>
      <w:r w:rsidR="00C50139">
        <w:t xml:space="preserve"> </w:t>
      </w:r>
      <w:r w:rsidRPr="00554803">
        <w:t>/</w:t>
      </w:r>
      <w:r w:rsidR="00C50139">
        <w:t xml:space="preserve"> </w:t>
      </w:r>
      <w:r w:rsidRPr="00554803">
        <w:t>Леухин А</w:t>
      </w:r>
      <w:r>
        <w:t>., М. 20</w:t>
      </w:r>
      <w:r w:rsidRPr="00554803">
        <w:t>09</w:t>
      </w:r>
    </w:p>
    <w:p w:rsidR="00554803" w:rsidRDefault="00554803" w:rsidP="00877ED6">
      <w:pPr>
        <w:pStyle w:val="af7"/>
      </w:pPr>
      <w:r w:rsidRPr="00554803">
        <w:t>31. Финансы бюджетной организации. Под ред. Поляка. М: Вузовский учебник, 2008. -</w:t>
      </w:r>
      <w:r>
        <w:t xml:space="preserve"> </w:t>
      </w:r>
      <w:r w:rsidRPr="00554803">
        <w:t>363с.</w:t>
      </w:r>
    </w:p>
    <w:p w:rsidR="00554803" w:rsidRDefault="00554803" w:rsidP="00877ED6">
      <w:pPr>
        <w:pStyle w:val="af7"/>
      </w:pPr>
      <w:r w:rsidRPr="00554803">
        <w:t>32. Экономика, организация и планирование в непроизводственной сфере. Под ред</w:t>
      </w:r>
      <w:r>
        <w:t xml:space="preserve">.Е.Н. </w:t>
      </w:r>
      <w:r w:rsidRPr="00554803">
        <w:t>Жильцова</w:t>
      </w:r>
      <w:r>
        <w:t>.</w:t>
      </w:r>
      <w:r w:rsidR="00C50139">
        <w:t xml:space="preserve"> </w:t>
      </w:r>
      <w:r>
        <w:t xml:space="preserve">М., </w:t>
      </w:r>
      <w:r w:rsidRPr="00554803">
        <w:t xml:space="preserve">2007. </w:t>
      </w:r>
      <w:r>
        <w:t>-</w:t>
      </w:r>
      <w:r w:rsidRPr="00554803">
        <w:t xml:space="preserve"> 672с.</w:t>
      </w:r>
    </w:p>
    <w:p w:rsidR="00554803" w:rsidRDefault="00554803" w:rsidP="00877ED6">
      <w:pPr>
        <w:pStyle w:val="af7"/>
      </w:pPr>
      <w:r w:rsidRPr="00554803">
        <w:t>33. Экспертное заключение на проект Федерального бюджета на 2006 год и прогноз социально-экономического развития Российской Федерации. Авторский коллектив: Сенчагов В</w:t>
      </w:r>
      <w:r>
        <w:t xml:space="preserve">.К., </w:t>
      </w:r>
      <w:r w:rsidRPr="00554803">
        <w:t>Гельвановский М</w:t>
      </w:r>
      <w:r>
        <w:t xml:space="preserve">.И., </w:t>
      </w:r>
      <w:r w:rsidRPr="00554803">
        <w:t>Гловацкая Н</w:t>
      </w:r>
      <w:r>
        <w:t xml:space="preserve">.Г. </w:t>
      </w:r>
      <w:r w:rsidRPr="00554803">
        <w:t>и др. Институт экономики РАН</w:t>
      </w:r>
      <w:r>
        <w:t xml:space="preserve">.М., </w:t>
      </w:r>
      <w:r w:rsidRPr="00554803">
        <w:t>2006. - С</w:t>
      </w:r>
      <w:r>
        <w:t>.6</w:t>
      </w:r>
      <w:r w:rsidRPr="00554803">
        <w:t>.</w:t>
      </w:r>
    </w:p>
    <w:p w:rsidR="00554803" w:rsidRDefault="00554803" w:rsidP="00877ED6">
      <w:pPr>
        <w:pStyle w:val="af7"/>
      </w:pPr>
      <w:r w:rsidRPr="00554803">
        <w:t>34. Бюджетный кодекс Российской Федерации от 31</w:t>
      </w:r>
      <w:r>
        <w:t>.0</w:t>
      </w:r>
      <w:r w:rsidRPr="00554803">
        <w:t>7</w:t>
      </w:r>
      <w:r>
        <w:t>.9</w:t>
      </w:r>
      <w:r w:rsidRPr="00554803">
        <w:t>8г. № 145-ФЗ</w:t>
      </w:r>
      <w:r>
        <w:t xml:space="preserve"> // </w:t>
      </w:r>
      <w:r w:rsidRPr="00554803">
        <w:t xml:space="preserve">Информационно </w:t>
      </w:r>
      <w:r>
        <w:t>-</w:t>
      </w:r>
      <w:r w:rsidRPr="00554803">
        <w:t xml:space="preserve"> правовая база данных</w:t>
      </w:r>
      <w:r>
        <w:t xml:space="preserve"> "</w:t>
      </w:r>
      <w:r w:rsidRPr="00554803">
        <w:t>Консультант - плюс</w:t>
      </w:r>
      <w:r>
        <w:t>".</w:t>
      </w:r>
    </w:p>
    <w:p w:rsidR="00554803" w:rsidRDefault="00554803" w:rsidP="00877ED6">
      <w:pPr>
        <w:pStyle w:val="af7"/>
      </w:pPr>
      <w:r w:rsidRPr="00554803">
        <w:t xml:space="preserve">35. Налоговый кодекс Российской Федерации. Часть 1. </w:t>
      </w:r>
      <w:r>
        <w:t>-</w:t>
      </w:r>
      <w:r w:rsidRPr="00554803">
        <w:t xml:space="preserve"> М., 1998.</w:t>
      </w:r>
    </w:p>
    <w:p w:rsidR="00554803" w:rsidRDefault="00554803" w:rsidP="00877ED6">
      <w:pPr>
        <w:pStyle w:val="af7"/>
      </w:pPr>
      <w:r w:rsidRPr="00554803">
        <w:t>36. Приказ Минфина России от 30</w:t>
      </w:r>
      <w:r>
        <w:t>.12.9</w:t>
      </w:r>
      <w:r w:rsidRPr="00554803">
        <w:t>9г. № 107н</w:t>
      </w:r>
      <w:r>
        <w:t xml:space="preserve"> "</w:t>
      </w:r>
      <w:r w:rsidRPr="00554803">
        <w:t>Об утверждении Инструкции по бухгалтерскому учету в бюджетных учреждениях</w:t>
      </w:r>
      <w:r>
        <w:t xml:space="preserve">" // </w:t>
      </w:r>
      <w:r w:rsidRPr="00554803">
        <w:t xml:space="preserve">Информационно </w:t>
      </w:r>
      <w:r>
        <w:t>-</w:t>
      </w:r>
      <w:r w:rsidRPr="00554803">
        <w:t xml:space="preserve"> правовая база данных</w:t>
      </w:r>
      <w:r>
        <w:t xml:space="preserve"> "</w:t>
      </w:r>
      <w:r w:rsidRPr="00554803">
        <w:t>Консультант - плюс</w:t>
      </w:r>
      <w:r>
        <w:t>".</w:t>
      </w:r>
    </w:p>
    <w:p w:rsidR="00554803" w:rsidRDefault="00554803" w:rsidP="00877ED6">
      <w:pPr>
        <w:pStyle w:val="af7"/>
      </w:pPr>
      <w:r w:rsidRPr="00554803">
        <w:t>37. Федеральный закон “Об образовании</w:t>
      </w:r>
      <w:r>
        <w:t>" (</w:t>
      </w:r>
      <w:r w:rsidRPr="00554803">
        <w:t>в ред. Федерального закона от 13</w:t>
      </w:r>
      <w:r>
        <w:t>.01.9</w:t>
      </w:r>
      <w:r w:rsidRPr="00554803">
        <w:t>6 № 12-ФЗ)</w:t>
      </w:r>
    </w:p>
    <w:p w:rsidR="00554803" w:rsidRDefault="00554803" w:rsidP="00877ED6">
      <w:pPr>
        <w:pStyle w:val="af7"/>
      </w:pPr>
      <w:r w:rsidRPr="00554803">
        <w:t>38. Федеральный закон</w:t>
      </w:r>
      <w:r>
        <w:t xml:space="preserve"> "</w:t>
      </w:r>
      <w:r w:rsidRPr="00554803">
        <w:t>О федеральном бюджете на 2004 год</w:t>
      </w:r>
      <w:r>
        <w:t xml:space="preserve">" </w:t>
      </w:r>
      <w:r w:rsidRPr="00554803">
        <w:t>от 10</w:t>
      </w:r>
      <w:r>
        <w:t>.12.20</w:t>
      </w:r>
      <w:r w:rsidRPr="00554803">
        <w:t>03 г.</w:t>
      </w:r>
    </w:p>
    <w:p w:rsidR="00554803" w:rsidRPr="00554803" w:rsidRDefault="00554803" w:rsidP="00877ED6">
      <w:pPr>
        <w:pStyle w:val="af7"/>
      </w:pPr>
      <w:r w:rsidRPr="00554803">
        <w:t>39. Федеральный закон</w:t>
      </w:r>
      <w:r>
        <w:t xml:space="preserve"> " </w:t>
      </w:r>
      <w:r w:rsidRPr="00554803">
        <w:t>О некоммерческих организациях</w:t>
      </w:r>
      <w:r>
        <w:t xml:space="preserve">" </w:t>
      </w:r>
      <w:r w:rsidRPr="00554803">
        <w:t>от 12 января 1996 года N 7-ФЗ</w:t>
      </w:r>
    </w:p>
    <w:p w:rsidR="00554803" w:rsidRDefault="00554803" w:rsidP="00877ED6">
      <w:pPr>
        <w:pStyle w:val="af7"/>
      </w:pPr>
      <w:r w:rsidRPr="00554803">
        <w:t>40. Положение по ведению бухгалтерского учета и бухгалтерской отчетности в Российской Федерации, утвержденное Приказом Минфина России от 29</w:t>
      </w:r>
      <w:r>
        <w:t>.0</w:t>
      </w:r>
      <w:r w:rsidRPr="00554803">
        <w:t>6</w:t>
      </w:r>
      <w:r>
        <w:t>.9</w:t>
      </w:r>
      <w:r w:rsidRPr="00554803">
        <w:t>8 г № 34н п</w:t>
      </w:r>
      <w:r>
        <w:t>.7</w:t>
      </w:r>
      <w:r w:rsidRPr="00554803">
        <w:t>9.</w:t>
      </w:r>
    </w:p>
    <w:p w:rsidR="009F3AF3" w:rsidRDefault="009F3AF3" w:rsidP="00877ED6">
      <w:pPr>
        <w:pStyle w:val="2"/>
      </w:pPr>
      <w:r>
        <w:br w:type="page"/>
      </w:r>
      <w:bookmarkStart w:id="11" w:name="_Toc278355261"/>
      <w:r>
        <w:t>Приложения</w:t>
      </w:r>
      <w:bookmarkEnd w:id="11"/>
    </w:p>
    <w:p w:rsidR="009F3AF3" w:rsidRPr="009F3AF3" w:rsidRDefault="009F3AF3" w:rsidP="00877ED6"/>
    <w:p w:rsidR="00554803" w:rsidRDefault="00554803" w:rsidP="00877ED6">
      <w:pPr>
        <w:pStyle w:val="afc"/>
        <w:widowControl w:val="0"/>
      </w:pPr>
      <w:r w:rsidRPr="00554803">
        <w:t>Приложение А</w:t>
      </w:r>
    </w:p>
    <w:p w:rsidR="009F3AF3" w:rsidRPr="00554803" w:rsidRDefault="009F3AF3" w:rsidP="00877ED6">
      <w:pPr>
        <w:pStyle w:val="afc"/>
        <w:widowControl w:val="0"/>
      </w:pPr>
    </w:p>
    <w:tbl>
      <w:tblPr>
        <w:tblStyle w:val="14"/>
        <w:tblW w:w="4750" w:type="pct"/>
        <w:tblInd w:w="0" w:type="dxa"/>
        <w:tblLook w:val="01E0" w:firstRow="1" w:lastRow="1" w:firstColumn="1" w:lastColumn="1" w:noHBand="0" w:noVBand="0"/>
      </w:tblPr>
      <w:tblGrid>
        <w:gridCol w:w="2136"/>
        <w:gridCol w:w="6956"/>
      </w:tblGrid>
      <w:tr w:rsidR="00554803" w:rsidRPr="00554803">
        <w:tc>
          <w:tcPr>
            <w:tcW w:w="2160" w:type="dxa"/>
          </w:tcPr>
          <w:p w:rsidR="00554803" w:rsidRPr="00554803" w:rsidRDefault="00554803" w:rsidP="00877ED6">
            <w:pPr>
              <w:pStyle w:val="afe"/>
              <w:widowControl w:val="0"/>
            </w:pPr>
            <w:r w:rsidRPr="00554803">
              <w:t>Наименование статей и подстатей</w:t>
            </w:r>
          </w:p>
        </w:tc>
        <w:tc>
          <w:tcPr>
            <w:tcW w:w="7308" w:type="dxa"/>
          </w:tcPr>
          <w:p w:rsidR="00554803" w:rsidRPr="00554803" w:rsidRDefault="00554803" w:rsidP="00877ED6">
            <w:pPr>
              <w:pStyle w:val="afe"/>
              <w:widowControl w:val="0"/>
            </w:pPr>
            <w:r w:rsidRPr="00554803">
              <w:t>Экономическое содержание подстатей</w:t>
            </w:r>
          </w:p>
        </w:tc>
      </w:tr>
      <w:tr w:rsidR="00554803" w:rsidRPr="00554803">
        <w:tc>
          <w:tcPr>
            <w:tcW w:w="2160" w:type="dxa"/>
          </w:tcPr>
          <w:p w:rsidR="00554803" w:rsidRPr="00554803" w:rsidRDefault="00554803" w:rsidP="00877ED6">
            <w:pPr>
              <w:pStyle w:val="afe"/>
              <w:widowControl w:val="0"/>
            </w:pPr>
            <w:r w:rsidRPr="00554803">
              <w:rPr>
                <w:rStyle w:val="a9"/>
              </w:rPr>
              <w:t xml:space="preserve"> 211</w:t>
            </w:r>
            <w:r>
              <w:rPr>
                <w:rStyle w:val="a9"/>
              </w:rPr>
              <w:t xml:space="preserve"> "</w:t>
            </w:r>
            <w:r w:rsidRPr="00554803">
              <w:rPr>
                <w:rStyle w:val="a9"/>
              </w:rPr>
              <w:t>Заработная плата</w:t>
            </w:r>
            <w:r>
              <w:rPr>
                <w:rStyle w:val="a9"/>
              </w:rPr>
              <w:t>"</w:t>
            </w:r>
          </w:p>
        </w:tc>
        <w:tc>
          <w:tcPr>
            <w:tcW w:w="7308" w:type="dxa"/>
          </w:tcPr>
          <w:p w:rsidR="00554803" w:rsidRPr="00554803" w:rsidRDefault="00554803" w:rsidP="00877ED6">
            <w:pPr>
              <w:pStyle w:val="afe"/>
              <w:widowControl w:val="0"/>
            </w:pPr>
            <w:r w:rsidRPr="00554803">
              <w:t>По этой подстатье планируются такие расходы, как оплата труда на основе договоров</w:t>
            </w:r>
            <w:r>
              <w:t xml:space="preserve"> (</w:t>
            </w:r>
            <w:r w:rsidRPr="00554803">
              <w:t>контрактов) в соответствии с законодательством РФ о государственной</w:t>
            </w:r>
            <w:r>
              <w:t xml:space="preserve"> (</w:t>
            </w:r>
            <w:r w:rsidRPr="00554803">
              <w:t xml:space="preserve">муниципальной) службе, трудовым законодательством. К данным расходам относятся выплаты по должностным окладам, тарифным ставкам ЕТС, почасовой оплате, воинским и специальным званиям. Выплаты премий, материальной помощи, вознаграждений по итогам работы за год и других вознаграждений и выплат поощрительного характера. Оплата учебных и ежегодных отпусков, компенсации за неиспользованный отпуск, выплата пособия за первые два дня временной нетрудоспособности самого работника за счет средств работодателя также планируются по этой статье. Для расчета необходимого объема денежных средств нужны штатное расписание, </w:t>
            </w:r>
            <w:hyperlink r:id="rId22" w:history="1">
              <w:r w:rsidRPr="00554803">
                <w:rPr>
                  <w:rStyle w:val="a5"/>
                  <w:color w:val="000000"/>
                  <w:u w:val="none"/>
                </w:rPr>
                <w:t>нормативные акты</w:t>
              </w:r>
            </w:hyperlink>
            <w:r w:rsidRPr="00554803">
              <w:t>, регулирующие систему оплаты труда</w:t>
            </w:r>
          </w:p>
        </w:tc>
      </w:tr>
      <w:tr w:rsidR="00554803" w:rsidRPr="00554803">
        <w:tc>
          <w:tcPr>
            <w:tcW w:w="2160" w:type="dxa"/>
          </w:tcPr>
          <w:p w:rsidR="00554803" w:rsidRPr="00554803" w:rsidRDefault="00554803" w:rsidP="00877ED6">
            <w:pPr>
              <w:pStyle w:val="afe"/>
              <w:widowControl w:val="0"/>
            </w:pPr>
            <w:r w:rsidRPr="00554803">
              <w:rPr>
                <w:rStyle w:val="a9"/>
              </w:rPr>
              <w:t xml:space="preserve"> 212</w:t>
            </w:r>
            <w:r>
              <w:rPr>
                <w:rStyle w:val="a9"/>
              </w:rPr>
              <w:t xml:space="preserve"> "</w:t>
            </w:r>
            <w:r w:rsidRPr="00554803">
              <w:rPr>
                <w:rStyle w:val="a9"/>
              </w:rPr>
              <w:t>Прочие выплаты</w:t>
            </w:r>
            <w:r>
              <w:rPr>
                <w:rStyle w:val="a9"/>
              </w:rPr>
              <w:t>"</w:t>
            </w:r>
          </w:p>
        </w:tc>
        <w:tc>
          <w:tcPr>
            <w:tcW w:w="7308" w:type="dxa"/>
          </w:tcPr>
          <w:p w:rsidR="00554803" w:rsidRPr="00554803" w:rsidRDefault="00554803" w:rsidP="00877ED6">
            <w:pPr>
              <w:pStyle w:val="afe"/>
              <w:widowControl w:val="0"/>
            </w:pPr>
            <w:r w:rsidRPr="00554803">
              <w:t>По ней планируют дополнительные выплаты и компенсации, определенные условиями трудового договора, в том числе суточные при служебных командировках, ежемесячное пособие на ребенка, компенсации стоимости форменной одежды и обуви, стоимости проездных документов на все виды общественного транспорта, за приобретение книгоиздательской продукции и периодических изданий. Другие аналогичные расходы. В расчетах используют: штатное расписание, нормативные акты, регламентирующие выплаты компенсаций, данные о количестве планируемых командировок в год</w:t>
            </w:r>
            <w:r>
              <w:t xml:space="preserve"> (</w:t>
            </w:r>
            <w:r w:rsidRPr="00554803">
              <w:t>для расчета суточных при командировках), прочее.</w:t>
            </w:r>
          </w:p>
        </w:tc>
      </w:tr>
      <w:tr w:rsidR="00554803" w:rsidRPr="00554803">
        <w:tc>
          <w:tcPr>
            <w:tcW w:w="2160" w:type="dxa"/>
          </w:tcPr>
          <w:p w:rsidR="00554803" w:rsidRPr="00554803" w:rsidRDefault="00554803" w:rsidP="00877ED6">
            <w:pPr>
              <w:pStyle w:val="afe"/>
              <w:widowControl w:val="0"/>
            </w:pPr>
            <w:r w:rsidRPr="00554803">
              <w:rPr>
                <w:rStyle w:val="a9"/>
              </w:rPr>
              <w:t xml:space="preserve"> 213</w:t>
            </w:r>
            <w:r>
              <w:rPr>
                <w:rStyle w:val="a9"/>
              </w:rPr>
              <w:t xml:space="preserve"> "</w:t>
            </w:r>
            <w:r w:rsidRPr="00554803">
              <w:rPr>
                <w:rStyle w:val="a9"/>
              </w:rPr>
              <w:t>Начисления на оплату труда</w:t>
            </w:r>
            <w:r>
              <w:rPr>
                <w:rStyle w:val="a9"/>
              </w:rPr>
              <w:t>"</w:t>
            </w:r>
          </w:p>
        </w:tc>
        <w:tc>
          <w:tcPr>
            <w:tcW w:w="7308" w:type="dxa"/>
          </w:tcPr>
          <w:p w:rsidR="00554803" w:rsidRDefault="00554803" w:rsidP="00877ED6">
            <w:pPr>
              <w:pStyle w:val="afe"/>
              <w:widowControl w:val="0"/>
            </w:pPr>
            <w:r w:rsidRPr="00554803">
              <w:t xml:space="preserve">Здесь планируются расходы по оплате учреждением ЕСН, а также </w:t>
            </w:r>
            <w:hyperlink r:id="rId23" w:history="1">
              <w:r w:rsidRPr="00554803">
                <w:rPr>
                  <w:rStyle w:val="a5"/>
                  <w:color w:val="000000"/>
                  <w:u w:val="none"/>
                </w:rPr>
                <w:t>взносов</w:t>
              </w:r>
            </w:hyperlink>
            <w:r w:rsidRPr="00554803">
              <w:t xml:space="preserve"> по страховым тарифам на обязательное социальное страхование от несчастных случаев на производстве и профессиональных заболеваний. При определении этих расходов необходимо руководствоваться </w:t>
            </w:r>
            <w:r w:rsidRPr="00554803">
              <w:rPr>
                <w:rStyle w:val="a9"/>
              </w:rPr>
              <w:t>гл</w:t>
            </w:r>
            <w:r>
              <w:rPr>
                <w:rStyle w:val="a9"/>
              </w:rPr>
              <w:t>.2</w:t>
            </w:r>
            <w:r w:rsidRPr="00554803">
              <w:rPr>
                <w:rStyle w:val="a9"/>
              </w:rPr>
              <w:t>4 НК РФ</w:t>
            </w:r>
            <w:r w:rsidRPr="00554803">
              <w:t xml:space="preserve"> и данными о фонде оплаты труда.</w:t>
            </w:r>
          </w:p>
          <w:p w:rsidR="00554803" w:rsidRPr="00554803" w:rsidRDefault="00554803" w:rsidP="00877ED6">
            <w:pPr>
              <w:pStyle w:val="afe"/>
              <w:widowControl w:val="0"/>
            </w:pPr>
            <w:r w:rsidRPr="00554803">
              <w:rPr>
                <w:rStyle w:val="a9"/>
              </w:rPr>
              <w:t>Обратите внимание</w:t>
            </w:r>
            <w:r w:rsidRPr="00554803">
              <w:t>: расходы по уплате ЕСН и взносам на обязательное социальное страхование от несчастных случаев на производстве по договорам гражданско-правового характера с физическими лицами подлежат отражению по тем статьям и подстатьям КОСГУ, по которым отражаются расходы на оплату услуг по данному договору.</w:t>
            </w:r>
          </w:p>
        </w:tc>
      </w:tr>
      <w:tr w:rsidR="00554803" w:rsidRPr="00554803">
        <w:tc>
          <w:tcPr>
            <w:tcW w:w="2160" w:type="dxa"/>
          </w:tcPr>
          <w:p w:rsidR="00554803" w:rsidRPr="00554803" w:rsidRDefault="00554803" w:rsidP="00877ED6">
            <w:pPr>
              <w:pStyle w:val="afe"/>
              <w:widowControl w:val="0"/>
            </w:pPr>
            <w:r w:rsidRPr="00554803">
              <w:rPr>
                <w:rStyle w:val="a9"/>
              </w:rPr>
              <w:t xml:space="preserve"> 221</w:t>
            </w:r>
            <w:r>
              <w:rPr>
                <w:rStyle w:val="a9"/>
              </w:rPr>
              <w:t xml:space="preserve"> "</w:t>
            </w:r>
            <w:r w:rsidRPr="00554803">
              <w:rPr>
                <w:rStyle w:val="a9"/>
              </w:rPr>
              <w:t>Услуги связи</w:t>
            </w:r>
            <w:r>
              <w:rPr>
                <w:rStyle w:val="a9"/>
              </w:rPr>
              <w:t>"</w:t>
            </w:r>
          </w:p>
        </w:tc>
        <w:tc>
          <w:tcPr>
            <w:tcW w:w="7308" w:type="dxa"/>
          </w:tcPr>
          <w:p w:rsidR="00554803" w:rsidRPr="00554803" w:rsidRDefault="00554803" w:rsidP="00877ED6">
            <w:pPr>
              <w:pStyle w:val="afe"/>
              <w:widowControl w:val="0"/>
            </w:pPr>
            <w:r w:rsidRPr="00554803">
              <w:t>По данной подстатье планируют расходы по пересылке почтовых отправлений, приобретению почтовых марок, маркированных конвертов, оплате сотовой связи, подключению и использованию Интернета, абонентской и повременной оплаты местного телефонного соединения и другие аналогичные расходы. При планировании используют следующие данные: размер абонентской платы телефона, стоимость радиоточки, одного почтового отправления, конвертов, количество телефонных и радиоточек, среднегодовое количество почтовых отправлений, размер платы за мобильные переговоры.</w:t>
            </w:r>
          </w:p>
        </w:tc>
      </w:tr>
      <w:tr w:rsidR="00554803" w:rsidRPr="00554803">
        <w:tc>
          <w:tcPr>
            <w:tcW w:w="2160" w:type="dxa"/>
          </w:tcPr>
          <w:p w:rsidR="00554803" w:rsidRPr="00554803" w:rsidRDefault="00554803" w:rsidP="00877ED6">
            <w:pPr>
              <w:pStyle w:val="afe"/>
              <w:widowControl w:val="0"/>
            </w:pPr>
            <w:r w:rsidRPr="00554803">
              <w:rPr>
                <w:rStyle w:val="a9"/>
              </w:rPr>
              <w:t xml:space="preserve"> 222</w:t>
            </w:r>
            <w:r>
              <w:rPr>
                <w:rStyle w:val="a9"/>
              </w:rPr>
              <w:t xml:space="preserve"> "</w:t>
            </w:r>
            <w:r w:rsidRPr="00554803">
              <w:rPr>
                <w:rStyle w:val="a9"/>
              </w:rPr>
              <w:t>Транспортные услуги</w:t>
            </w:r>
            <w:r>
              <w:rPr>
                <w:rStyle w:val="a9"/>
              </w:rPr>
              <w:t>"</w:t>
            </w:r>
          </w:p>
        </w:tc>
        <w:tc>
          <w:tcPr>
            <w:tcW w:w="7308" w:type="dxa"/>
          </w:tcPr>
          <w:p w:rsidR="00554803" w:rsidRPr="00554803" w:rsidRDefault="00554803" w:rsidP="00877ED6">
            <w:pPr>
              <w:pStyle w:val="afe"/>
              <w:widowControl w:val="0"/>
            </w:pPr>
            <w:r w:rsidRPr="00554803">
              <w:t>Как правило, здесь планируют расходы на оплату проезда в случае служебных командировок, на курсы повышения квалификации</w:t>
            </w:r>
            <w:r>
              <w:t xml:space="preserve"> (</w:t>
            </w:r>
            <w:r w:rsidRPr="00554803">
              <w:t xml:space="preserve">в том числе студентам, обучающимся по заочной форме обучения, при проезде к месту нахождения учебного заведения), расходы по доставке нефинансовых активов. При определении необходимого объема денежных средств используют: данные о количестве командировок в год с ориентировочной стоимостью проезда, план повышения квалификации, данные о среднегодовых расходах по найму транспорта. </w:t>
            </w:r>
          </w:p>
        </w:tc>
      </w:tr>
      <w:tr w:rsidR="00554803" w:rsidRPr="00554803">
        <w:tc>
          <w:tcPr>
            <w:tcW w:w="2160" w:type="dxa"/>
          </w:tcPr>
          <w:p w:rsidR="00554803" w:rsidRPr="00554803" w:rsidRDefault="00554803" w:rsidP="00877ED6">
            <w:pPr>
              <w:pStyle w:val="afe"/>
              <w:widowControl w:val="0"/>
            </w:pPr>
            <w:r w:rsidRPr="00554803">
              <w:rPr>
                <w:rStyle w:val="a9"/>
              </w:rPr>
              <w:t>223</w:t>
            </w:r>
            <w:r>
              <w:rPr>
                <w:rStyle w:val="a9"/>
              </w:rPr>
              <w:t xml:space="preserve"> "</w:t>
            </w:r>
            <w:r w:rsidRPr="00554803">
              <w:rPr>
                <w:rStyle w:val="a9"/>
              </w:rPr>
              <w:t>Коммунальные услуги</w:t>
            </w:r>
            <w:r>
              <w:rPr>
                <w:rStyle w:val="a9"/>
              </w:rPr>
              <w:t>"</w:t>
            </w:r>
          </w:p>
        </w:tc>
        <w:tc>
          <w:tcPr>
            <w:tcW w:w="7308" w:type="dxa"/>
          </w:tcPr>
          <w:p w:rsidR="00554803" w:rsidRDefault="00554803" w:rsidP="00877ED6">
            <w:pPr>
              <w:pStyle w:val="afe"/>
              <w:widowControl w:val="0"/>
            </w:pPr>
            <w:r w:rsidRPr="00554803">
              <w:t>По этой подстатье планируются потребление и оплата:</w:t>
            </w:r>
          </w:p>
          <w:p w:rsidR="00554803" w:rsidRDefault="00554803" w:rsidP="00877ED6">
            <w:pPr>
              <w:pStyle w:val="afe"/>
              <w:widowControl w:val="0"/>
            </w:pPr>
            <w:r w:rsidRPr="00554803">
              <w:t>отопления и технологических нужд, а также горячего водоснабжения;</w:t>
            </w:r>
          </w:p>
          <w:p w:rsidR="00554803" w:rsidRDefault="00554803" w:rsidP="00877ED6">
            <w:pPr>
              <w:pStyle w:val="afe"/>
              <w:widowControl w:val="0"/>
            </w:pPr>
            <w:r w:rsidRPr="00554803">
              <w:t>газа</w:t>
            </w:r>
            <w:r>
              <w:t xml:space="preserve"> (</w:t>
            </w:r>
            <w:r w:rsidRPr="00554803">
              <w:t>включая его транспортировку по газораспределительным сетям и плату за снабженческо-сбытовые услуги);</w:t>
            </w:r>
          </w:p>
          <w:p w:rsidR="00554803" w:rsidRDefault="00554803" w:rsidP="00877ED6">
            <w:pPr>
              <w:pStyle w:val="afe"/>
              <w:widowControl w:val="0"/>
            </w:pPr>
            <w:r w:rsidRPr="00554803">
              <w:t>электроэнергии для хозяйственных, производственных, технических, лечебных, научных, учебных и других целей;</w:t>
            </w:r>
          </w:p>
          <w:p w:rsidR="00554803" w:rsidRDefault="00554803" w:rsidP="00877ED6">
            <w:pPr>
              <w:pStyle w:val="afe"/>
              <w:widowControl w:val="0"/>
            </w:pPr>
            <w:r w:rsidRPr="00554803">
              <w:t>водоснабжения, водоотведения, ассенизации;</w:t>
            </w:r>
          </w:p>
          <w:p w:rsidR="00554803" w:rsidRDefault="00554803" w:rsidP="00877ED6">
            <w:pPr>
              <w:pStyle w:val="afe"/>
              <w:widowControl w:val="0"/>
            </w:pPr>
            <w:r w:rsidRPr="00554803">
              <w:t>другие аналогичные расходы.</w:t>
            </w:r>
          </w:p>
          <w:p w:rsidR="00554803" w:rsidRPr="00554803" w:rsidRDefault="00554803" w:rsidP="00877ED6">
            <w:pPr>
              <w:pStyle w:val="afe"/>
              <w:widowControl w:val="0"/>
            </w:pPr>
            <w:r w:rsidRPr="00554803">
              <w:t>При расчете необходимого объема денежных средств нужны: сведения о потребности в электроэнергии, теплоэнергии, газе, воде, данные о тарифах на коммунальные услуги.</w:t>
            </w:r>
          </w:p>
        </w:tc>
      </w:tr>
      <w:tr w:rsidR="00554803" w:rsidRPr="00554803">
        <w:tc>
          <w:tcPr>
            <w:tcW w:w="2160" w:type="dxa"/>
          </w:tcPr>
          <w:p w:rsidR="00554803" w:rsidRPr="00554803" w:rsidRDefault="00554803" w:rsidP="00877ED6">
            <w:pPr>
              <w:pStyle w:val="afe"/>
              <w:widowControl w:val="0"/>
            </w:pPr>
            <w:r w:rsidRPr="00554803">
              <w:rPr>
                <w:rStyle w:val="a9"/>
              </w:rPr>
              <w:t xml:space="preserve"> 224</w:t>
            </w:r>
            <w:r>
              <w:rPr>
                <w:rStyle w:val="a9"/>
              </w:rPr>
              <w:t xml:space="preserve"> "</w:t>
            </w:r>
            <w:r w:rsidRPr="00554803">
              <w:rPr>
                <w:rStyle w:val="a9"/>
              </w:rPr>
              <w:t>Арендная плата за пользование имуществом</w:t>
            </w:r>
            <w:r>
              <w:rPr>
                <w:rStyle w:val="a9"/>
              </w:rPr>
              <w:t>"</w:t>
            </w:r>
          </w:p>
        </w:tc>
        <w:tc>
          <w:tcPr>
            <w:tcW w:w="7308" w:type="dxa"/>
          </w:tcPr>
          <w:p w:rsidR="00554803" w:rsidRPr="00554803" w:rsidRDefault="00554803" w:rsidP="00877ED6">
            <w:pPr>
              <w:pStyle w:val="afe"/>
              <w:widowControl w:val="0"/>
            </w:pPr>
            <w:r w:rsidRPr="00554803">
              <w:t xml:space="preserve"> На данной подстатье планируются расходы по арендной плате в соответствии с заключенными договорами. Для расчета необходимы документы, подтверждающие количество арендуемых зданий и сооружений, их площадь, ставки арендной платы.</w:t>
            </w:r>
          </w:p>
        </w:tc>
      </w:tr>
      <w:tr w:rsidR="00554803" w:rsidRPr="00554803">
        <w:tc>
          <w:tcPr>
            <w:tcW w:w="2160" w:type="dxa"/>
          </w:tcPr>
          <w:p w:rsidR="00554803" w:rsidRPr="00554803" w:rsidRDefault="00554803" w:rsidP="00877ED6">
            <w:pPr>
              <w:pStyle w:val="afe"/>
              <w:widowControl w:val="0"/>
            </w:pPr>
            <w:r w:rsidRPr="00554803">
              <w:rPr>
                <w:rStyle w:val="a9"/>
              </w:rPr>
              <w:t xml:space="preserve"> 225</w:t>
            </w:r>
            <w:r>
              <w:rPr>
                <w:rStyle w:val="a9"/>
              </w:rPr>
              <w:t xml:space="preserve"> "</w:t>
            </w:r>
            <w:r w:rsidRPr="00554803">
              <w:rPr>
                <w:rStyle w:val="a9"/>
              </w:rPr>
              <w:t>Работы, услуги по содержанию имущества</w:t>
            </w:r>
            <w:r>
              <w:rPr>
                <w:rStyle w:val="a9"/>
              </w:rPr>
              <w:t>"</w:t>
            </w:r>
          </w:p>
        </w:tc>
        <w:tc>
          <w:tcPr>
            <w:tcW w:w="7308" w:type="dxa"/>
          </w:tcPr>
          <w:p w:rsidR="00554803" w:rsidRPr="00554803" w:rsidRDefault="00554803" w:rsidP="00877ED6">
            <w:pPr>
              <w:pStyle w:val="afe"/>
              <w:widowControl w:val="0"/>
            </w:pPr>
            <w:r w:rsidRPr="00554803">
              <w:t>Здесь планируют расходы учреждения по оплате договоров на выполнение работ, оказание услуг, связанных с содержанием нефинансовых активов</w:t>
            </w:r>
            <w:r>
              <w:t xml:space="preserve"> (</w:t>
            </w:r>
            <w:r w:rsidRPr="00554803">
              <w:t>основных средств, непроизведенных активов, нематериальных активов, материальных запасов), находящихся в оперативном управлении, аренде или безвозмездном пользовании. При расчете используют: план капитального, текущего ремонта зданий и сооружений, план ремонта коммунальных систем, расчет стоимости техобслуживания автомобиля, данные о расходах на оказание услуг по техническому обслуживанию охранной и пожарной сигнализации, локальных вычислительных сетей, данные по среднегодовым расходам на профилактику и заправку оргтехники.</w:t>
            </w:r>
          </w:p>
        </w:tc>
      </w:tr>
      <w:tr w:rsidR="00554803" w:rsidRPr="00554803">
        <w:tc>
          <w:tcPr>
            <w:tcW w:w="2160" w:type="dxa"/>
          </w:tcPr>
          <w:p w:rsidR="00554803" w:rsidRPr="00554803" w:rsidRDefault="00554803" w:rsidP="00877ED6">
            <w:pPr>
              <w:pStyle w:val="afe"/>
              <w:widowControl w:val="0"/>
            </w:pPr>
            <w:r w:rsidRPr="00554803">
              <w:rPr>
                <w:rStyle w:val="a9"/>
              </w:rPr>
              <w:t>226</w:t>
            </w:r>
            <w:r>
              <w:rPr>
                <w:rStyle w:val="a9"/>
              </w:rPr>
              <w:t xml:space="preserve"> "</w:t>
            </w:r>
            <w:r w:rsidRPr="00554803">
              <w:rPr>
                <w:rStyle w:val="a9"/>
              </w:rPr>
              <w:t>Прочие работы, услуги</w:t>
            </w:r>
            <w:r>
              <w:rPr>
                <w:rStyle w:val="a9"/>
              </w:rPr>
              <w:t>"</w:t>
            </w:r>
          </w:p>
        </w:tc>
        <w:tc>
          <w:tcPr>
            <w:tcW w:w="7308" w:type="dxa"/>
          </w:tcPr>
          <w:p w:rsidR="00554803" w:rsidRDefault="00554803" w:rsidP="00877ED6">
            <w:pPr>
              <w:pStyle w:val="afe"/>
              <w:widowControl w:val="0"/>
            </w:pPr>
            <w:r w:rsidRPr="00554803">
              <w:t xml:space="preserve">На эту подстатью относят расходы по оплате договоров на выполнение работ, оказание услуг, не отнесенных на подстатьи 221 </w:t>
            </w:r>
            <w:r>
              <w:t>-</w:t>
            </w:r>
            <w:r w:rsidRPr="00554803">
              <w:t xml:space="preserve"> 225, например:</w:t>
            </w:r>
          </w:p>
          <w:p w:rsidR="00554803" w:rsidRDefault="00554803" w:rsidP="00877ED6">
            <w:pPr>
              <w:pStyle w:val="afe"/>
              <w:widowControl w:val="0"/>
            </w:pPr>
            <w:r w:rsidRPr="00554803">
              <w:t>на вневедомственную</w:t>
            </w:r>
            <w:r>
              <w:t xml:space="preserve"> (</w:t>
            </w:r>
            <w:r w:rsidRPr="00554803">
              <w:t>в том числе пожарную) охрану, охранную и пожарную сигнализацию</w:t>
            </w:r>
            <w:r>
              <w:t xml:space="preserve"> (</w:t>
            </w:r>
            <w:r w:rsidRPr="00554803">
              <w:t>установку, наладку и эксплуатацию);</w:t>
            </w:r>
          </w:p>
          <w:p w:rsidR="00554803" w:rsidRDefault="00554803" w:rsidP="00877ED6">
            <w:pPr>
              <w:pStyle w:val="afe"/>
              <w:widowControl w:val="0"/>
            </w:pPr>
            <w:r w:rsidRPr="00554803">
              <w:t>на страхование жизни, здоровья и имущества</w:t>
            </w:r>
            <w:r>
              <w:t xml:space="preserve"> (</w:t>
            </w:r>
            <w:r w:rsidRPr="00554803">
              <w:t>в том числе гражданской ответственности владельцев транспортных средств);</w:t>
            </w:r>
          </w:p>
          <w:p w:rsidR="00554803" w:rsidRDefault="00554803" w:rsidP="00877ED6">
            <w:pPr>
              <w:pStyle w:val="afe"/>
              <w:widowControl w:val="0"/>
            </w:pPr>
            <w:r w:rsidRPr="00554803">
              <w:t>на оказание медицинской помощи военнослужащим и сотрудникам правоохранительных органов в учреждениях здравоохранения;</w:t>
            </w:r>
          </w:p>
          <w:p w:rsidR="00554803" w:rsidRDefault="00554803" w:rsidP="00877ED6">
            <w:pPr>
              <w:pStyle w:val="afe"/>
              <w:widowControl w:val="0"/>
            </w:pPr>
            <w:r w:rsidRPr="00554803">
              <w:t>по прокату специальных кино-, видео - и аудиозаписей;</w:t>
            </w:r>
          </w:p>
          <w:p w:rsidR="00554803" w:rsidRDefault="00554803" w:rsidP="00877ED6">
            <w:pPr>
              <w:pStyle w:val="afe"/>
              <w:widowControl w:val="0"/>
            </w:pPr>
            <w:r w:rsidRPr="00554803">
              <w:t>по найму жилых помещений при служебных командировках;</w:t>
            </w:r>
          </w:p>
          <w:p w:rsidR="00554803" w:rsidRDefault="00554803" w:rsidP="00877ED6">
            <w:pPr>
              <w:pStyle w:val="afe"/>
              <w:widowControl w:val="0"/>
            </w:pPr>
            <w:r w:rsidRPr="00554803">
              <w:t>по изготовлению бланков</w:t>
            </w:r>
            <w:r>
              <w:t xml:space="preserve"> (</w:t>
            </w:r>
            <w:r w:rsidRPr="00554803">
              <w:t xml:space="preserve">государственных сертификатов, </w:t>
            </w:r>
            <w:hyperlink r:id="rId24" w:history="1">
              <w:r w:rsidRPr="00554803">
                <w:rPr>
                  <w:rStyle w:val="a5"/>
                  <w:color w:val="000000"/>
                  <w:u w:val="none"/>
                </w:rPr>
                <w:t>отчетности</w:t>
              </w:r>
            </w:hyperlink>
            <w:r w:rsidRPr="00554803">
              <w:t xml:space="preserve"> и пр);</w:t>
            </w:r>
          </w:p>
          <w:p w:rsidR="00554803" w:rsidRPr="00554803" w:rsidRDefault="00554803" w:rsidP="00877ED6">
            <w:pPr>
              <w:pStyle w:val="afe"/>
              <w:widowControl w:val="0"/>
            </w:pPr>
            <w:r w:rsidRPr="00554803">
              <w:t>на услуги в области информационных технологий</w:t>
            </w:r>
            <w:r>
              <w:t xml:space="preserve"> (</w:t>
            </w:r>
            <w:r w:rsidRPr="00554803">
              <w:t>приобретение неисключительных</w:t>
            </w:r>
            <w:r>
              <w:t xml:space="preserve"> (</w:t>
            </w:r>
            <w:r w:rsidRPr="00554803">
              <w:t>пользовательских) прав на программное обеспечение, включая приобретение и обновление справочно-информационных баз данных).</w:t>
            </w:r>
          </w:p>
        </w:tc>
      </w:tr>
      <w:tr w:rsidR="00554803" w:rsidRPr="00554803">
        <w:tc>
          <w:tcPr>
            <w:tcW w:w="2160" w:type="dxa"/>
          </w:tcPr>
          <w:p w:rsidR="00554803" w:rsidRPr="00554803" w:rsidRDefault="00554803" w:rsidP="00877ED6">
            <w:pPr>
              <w:pStyle w:val="afe"/>
              <w:widowControl w:val="0"/>
            </w:pPr>
            <w:r w:rsidRPr="00554803">
              <w:rPr>
                <w:rStyle w:val="a9"/>
              </w:rPr>
              <w:t>290</w:t>
            </w:r>
            <w:r>
              <w:rPr>
                <w:rStyle w:val="a9"/>
              </w:rPr>
              <w:t xml:space="preserve"> "</w:t>
            </w:r>
            <w:r w:rsidRPr="00554803">
              <w:rPr>
                <w:rStyle w:val="a9"/>
              </w:rPr>
              <w:t>Прочие расходы</w:t>
            </w:r>
            <w:r>
              <w:rPr>
                <w:rStyle w:val="a9"/>
              </w:rPr>
              <w:t xml:space="preserve">". </w:t>
            </w:r>
          </w:p>
        </w:tc>
        <w:tc>
          <w:tcPr>
            <w:tcW w:w="7308" w:type="dxa"/>
          </w:tcPr>
          <w:p w:rsidR="00554803" w:rsidRDefault="00554803" w:rsidP="00877ED6">
            <w:pPr>
              <w:pStyle w:val="afe"/>
              <w:widowControl w:val="0"/>
            </w:pPr>
            <w:r w:rsidRPr="00554803">
              <w:t>На данной статье планируют расходы, не связанные с оплатой труда, приобретением услуг. Здесь отражаются расходы связанные с:</w:t>
            </w:r>
          </w:p>
          <w:p w:rsidR="00554803" w:rsidRDefault="00554803" w:rsidP="00877ED6">
            <w:pPr>
              <w:pStyle w:val="afe"/>
              <w:widowControl w:val="0"/>
            </w:pPr>
            <w:r w:rsidRPr="00554803">
              <w:t>уплатой налогов и сборов в бюджеты всех уровней, уплатой разного рода платежей, сборов, государственных пошлин, лицензий, штрафов, пеней за несвоевременную уплату налогов и сборов и другие экономические санкции;</w:t>
            </w:r>
          </w:p>
          <w:p w:rsidR="00554803" w:rsidRDefault="00554803" w:rsidP="00877ED6">
            <w:pPr>
              <w:pStyle w:val="afe"/>
              <w:widowControl w:val="0"/>
            </w:pPr>
            <w:r w:rsidRPr="00554803">
              <w:t>отчислениями денежных средств профсоюзным органам на культурно-массовую и физкультурную работу;</w:t>
            </w:r>
          </w:p>
          <w:p w:rsidR="00554803" w:rsidRDefault="00554803" w:rsidP="00877ED6">
            <w:pPr>
              <w:pStyle w:val="afe"/>
              <w:widowControl w:val="0"/>
            </w:pPr>
            <w:r w:rsidRPr="00554803">
              <w:t>выплатой государственных премий в различных областях;</w:t>
            </w:r>
          </w:p>
          <w:p w:rsidR="00554803" w:rsidRDefault="00554803" w:rsidP="00877ED6">
            <w:pPr>
              <w:pStyle w:val="afe"/>
              <w:widowControl w:val="0"/>
            </w:pPr>
            <w:r w:rsidRPr="00554803">
              <w:t>приемом и обслуживанием делегаций</w:t>
            </w:r>
            <w:r>
              <w:t xml:space="preserve"> (</w:t>
            </w:r>
            <w:r w:rsidRPr="00554803">
              <w:t>представительские расходы);</w:t>
            </w:r>
          </w:p>
          <w:p w:rsidR="00554803" w:rsidRDefault="00554803" w:rsidP="00877ED6">
            <w:pPr>
              <w:pStyle w:val="afe"/>
              <w:widowControl w:val="0"/>
            </w:pPr>
            <w:r w:rsidRPr="00554803">
              <w:t>выплатами спортсменам и их тренерам;</w:t>
            </w:r>
          </w:p>
          <w:p w:rsidR="00554803" w:rsidRDefault="00554803" w:rsidP="00877ED6">
            <w:pPr>
              <w:pStyle w:val="afe"/>
              <w:widowControl w:val="0"/>
            </w:pPr>
            <w:r w:rsidRPr="00554803">
              <w:t>прочими расходами, не отнесенным к другим статьям.</w:t>
            </w:r>
          </w:p>
          <w:p w:rsidR="00554803" w:rsidRPr="00554803" w:rsidRDefault="00554803" w:rsidP="00877ED6">
            <w:pPr>
              <w:pStyle w:val="afe"/>
              <w:widowControl w:val="0"/>
            </w:pPr>
            <w:r w:rsidRPr="00554803">
              <w:t>При планировании необходимого объема денежных средств используют нормативные документы, регламентирующие данные расходы.</w:t>
            </w:r>
          </w:p>
        </w:tc>
      </w:tr>
      <w:tr w:rsidR="00554803" w:rsidRPr="00554803">
        <w:tc>
          <w:tcPr>
            <w:tcW w:w="2160" w:type="dxa"/>
          </w:tcPr>
          <w:p w:rsidR="00554803" w:rsidRPr="00554803" w:rsidRDefault="00554803" w:rsidP="00877ED6">
            <w:pPr>
              <w:pStyle w:val="afe"/>
              <w:widowControl w:val="0"/>
            </w:pPr>
            <w:r w:rsidRPr="00554803">
              <w:rPr>
                <w:rStyle w:val="a9"/>
              </w:rPr>
              <w:t>310</w:t>
            </w:r>
            <w:r>
              <w:rPr>
                <w:rStyle w:val="a9"/>
              </w:rPr>
              <w:t xml:space="preserve"> "</w:t>
            </w:r>
            <w:r w:rsidRPr="00554803">
              <w:rPr>
                <w:rStyle w:val="a9"/>
              </w:rPr>
              <w:t>Увеличение стоимости основных средств</w:t>
            </w:r>
            <w:r>
              <w:rPr>
                <w:rStyle w:val="a9"/>
              </w:rPr>
              <w:t>"</w:t>
            </w:r>
          </w:p>
        </w:tc>
        <w:tc>
          <w:tcPr>
            <w:tcW w:w="7308" w:type="dxa"/>
          </w:tcPr>
          <w:p w:rsidR="00554803" w:rsidRPr="00554803" w:rsidRDefault="00554803" w:rsidP="00877ED6">
            <w:pPr>
              <w:pStyle w:val="afe"/>
              <w:widowControl w:val="0"/>
            </w:pPr>
            <w:r w:rsidRPr="00554803">
              <w:t>По данной статье планируют расходы по оплате договоров на приобретение, а также договоров подряда на строительство, реконструкцию, техническое перевооружение, расширение и модернизацию объектов, относящихся к основным средствам, независимо от стоимости и со сроком полезного использования более 12 месяцев. При определении объема расхода по этой статье используют: нормы обеспеченности основными средствами, сведения о ценах на объекты основных средств, фактической обеспеченности основными средствами.</w:t>
            </w:r>
          </w:p>
        </w:tc>
      </w:tr>
      <w:tr w:rsidR="00554803" w:rsidRPr="00554803">
        <w:tc>
          <w:tcPr>
            <w:tcW w:w="2160" w:type="dxa"/>
          </w:tcPr>
          <w:p w:rsidR="00554803" w:rsidRPr="00554803" w:rsidRDefault="00554803" w:rsidP="00877ED6">
            <w:pPr>
              <w:pStyle w:val="afe"/>
              <w:widowControl w:val="0"/>
            </w:pPr>
            <w:r w:rsidRPr="00554803">
              <w:rPr>
                <w:rStyle w:val="a9"/>
              </w:rPr>
              <w:t>320</w:t>
            </w:r>
            <w:r>
              <w:rPr>
                <w:rStyle w:val="a9"/>
              </w:rPr>
              <w:t xml:space="preserve"> "</w:t>
            </w:r>
            <w:r w:rsidRPr="00554803">
              <w:rPr>
                <w:rStyle w:val="a9"/>
              </w:rPr>
              <w:t>Увеличение стоимости нематериальных активов</w:t>
            </w:r>
            <w:r>
              <w:rPr>
                <w:rStyle w:val="a9"/>
              </w:rPr>
              <w:t xml:space="preserve">" </w:t>
            </w:r>
          </w:p>
        </w:tc>
        <w:tc>
          <w:tcPr>
            <w:tcW w:w="7308" w:type="dxa"/>
          </w:tcPr>
          <w:p w:rsidR="00554803" w:rsidRPr="00554803" w:rsidRDefault="00554803" w:rsidP="00877ED6">
            <w:pPr>
              <w:pStyle w:val="afe"/>
              <w:widowControl w:val="0"/>
            </w:pPr>
            <w:r w:rsidRPr="00554803">
              <w:t>Планируются расходы учреждения по оплате договоров на приобретение или создание подрядным способом объектов, относящихся к материальным активам, которые не имеют материально-вещественной структуры и на которые оформлены документы, подтверждающие исключительное право учреждения на них. При определении необходимого объема денежных средств используются сведения о потребности в объектах нематериальных активов и ценах на них.</w:t>
            </w:r>
          </w:p>
        </w:tc>
      </w:tr>
      <w:tr w:rsidR="00554803" w:rsidRPr="00554803">
        <w:tc>
          <w:tcPr>
            <w:tcW w:w="2160" w:type="dxa"/>
          </w:tcPr>
          <w:p w:rsidR="00554803" w:rsidRPr="00554803" w:rsidRDefault="00554803" w:rsidP="00877ED6">
            <w:pPr>
              <w:pStyle w:val="afe"/>
              <w:widowControl w:val="0"/>
            </w:pPr>
            <w:r w:rsidRPr="00554803">
              <w:rPr>
                <w:rStyle w:val="a9"/>
              </w:rPr>
              <w:t>330</w:t>
            </w:r>
            <w:r>
              <w:rPr>
                <w:rStyle w:val="a9"/>
              </w:rPr>
              <w:t xml:space="preserve"> "</w:t>
            </w:r>
            <w:r w:rsidRPr="00554803">
              <w:rPr>
                <w:rStyle w:val="a9"/>
              </w:rPr>
              <w:t>Увеличение стоимости непроизведенных активов</w:t>
            </w:r>
            <w:r>
              <w:rPr>
                <w:rStyle w:val="a9"/>
              </w:rPr>
              <w:t>"</w:t>
            </w:r>
          </w:p>
        </w:tc>
        <w:tc>
          <w:tcPr>
            <w:tcW w:w="7308" w:type="dxa"/>
          </w:tcPr>
          <w:p w:rsidR="00554803" w:rsidRPr="00554803" w:rsidRDefault="00554803" w:rsidP="00877ED6">
            <w:pPr>
              <w:pStyle w:val="afe"/>
              <w:widowControl w:val="0"/>
            </w:pPr>
            <w:r w:rsidRPr="00554803">
              <w:t>На данную статью относятся расходы на увеличение стоимости непроизведенных активов, используемых в процессе деятельности учреждения, не являющихся продуктами производства</w:t>
            </w:r>
            <w:r>
              <w:t xml:space="preserve"> (</w:t>
            </w:r>
            <w:r w:rsidRPr="00554803">
              <w:t>земля, ресурсы недр и пр), права собственности на которые должны быть установлены и законодательно закреплены.</w:t>
            </w:r>
          </w:p>
        </w:tc>
      </w:tr>
      <w:tr w:rsidR="00554803" w:rsidRPr="00554803">
        <w:tc>
          <w:tcPr>
            <w:tcW w:w="2160" w:type="dxa"/>
          </w:tcPr>
          <w:p w:rsidR="00554803" w:rsidRPr="00554803" w:rsidRDefault="00554803" w:rsidP="00877ED6">
            <w:pPr>
              <w:pStyle w:val="afe"/>
              <w:widowControl w:val="0"/>
            </w:pPr>
            <w:r w:rsidRPr="00554803">
              <w:rPr>
                <w:rStyle w:val="a9"/>
              </w:rPr>
              <w:t xml:space="preserve"> 340</w:t>
            </w:r>
            <w:r>
              <w:rPr>
                <w:rStyle w:val="a9"/>
              </w:rPr>
              <w:t xml:space="preserve"> "</w:t>
            </w:r>
            <w:r w:rsidRPr="00554803">
              <w:rPr>
                <w:rStyle w:val="a9"/>
              </w:rPr>
              <w:t>Увеличение стоимости материальных запасов</w:t>
            </w:r>
            <w:r>
              <w:rPr>
                <w:rStyle w:val="a9"/>
              </w:rPr>
              <w:t xml:space="preserve">" </w:t>
            </w:r>
          </w:p>
        </w:tc>
        <w:tc>
          <w:tcPr>
            <w:tcW w:w="7308" w:type="dxa"/>
          </w:tcPr>
          <w:p w:rsidR="00554803" w:rsidRPr="00554803" w:rsidRDefault="00554803" w:rsidP="00877ED6">
            <w:pPr>
              <w:pStyle w:val="afe"/>
              <w:widowControl w:val="0"/>
            </w:pPr>
            <w:r w:rsidRPr="00554803">
              <w:t>По данной статье планируются расходы по оплате договоров на приобретение материалов, предназначенных для однократного использования в процессе деятельности учреждения в течение периода, не превышающего 12 месяцев, независимо от их стоимости, а также предметы, используемые в деятельности учреждения в течение периода, превышающего 12 месяцев, но не относящиеся к основным средствам. При расчете объема средств используют: нормы обеспеченности материальными запасами, данные об утвержденных нормах пробега и расхода ГСМ, сведения о стоимости ГСМ, ориентировочных ценах на запчасти, данные о потребности в канцтоварах, бумаге, картриджах, хозяйственных товарах.</w:t>
            </w:r>
          </w:p>
        </w:tc>
      </w:tr>
    </w:tbl>
    <w:p w:rsidR="009F3AF3" w:rsidRDefault="009F3AF3" w:rsidP="00877ED6">
      <w:pPr>
        <w:sectPr w:rsidR="009F3AF3" w:rsidSect="00554803">
          <w:type w:val="continuous"/>
          <w:pgSz w:w="11906" w:h="16838" w:code="9"/>
          <w:pgMar w:top="1134" w:right="850" w:bottom="1134" w:left="1701" w:header="680" w:footer="680" w:gutter="0"/>
          <w:pgNumType w:start="0"/>
          <w:cols w:space="708"/>
          <w:noEndnote/>
          <w:titlePg/>
          <w:docGrid w:linePitch="360"/>
        </w:sectPr>
      </w:pPr>
    </w:p>
    <w:p w:rsidR="00554803" w:rsidRDefault="00554803" w:rsidP="00877ED6">
      <w:r w:rsidRPr="00554803">
        <w:t>Классификация бюджетных статей</w:t>
      </w:r>
    </w:p>
    <w:tbl>
      <w:tblPr>
        <w:tblStyle w:val="14"/>
        <w:tblW w:w="4900" w:type="pct"/>
        <w:tblInd w:w="0" w:type="dxa"/>
        <w:tblLook w:val="01E0" w:firstRow="1" w:lastRow="1" w:firstColumn="1" w:lastColumn="1" w:noHBand="0" w:noVBand="0"/>
      </w:tblPr>
      <w:tblGrid>
        <w:gridCol w:w="1998"/>
        <w:gridCol w:w="32"/>
        <w:gridCol w:w="52"/>
        <w:gridCol w:w="49"/>
        <w:gridCol w:w="838"/>
        <w:gridCol w:w="34"/>
        <w:gridCol w:w="17"/>
        <w:gridCol w:w="68"/>
        <w:gridCol w:w="906"/>
        <w:gridCol w:w="8"/>
        <w:gridCol w:w="67"/>
        <w:gridCol w:w="40"/>
        <w:gridCol w:w="952"/>
        <w:gridCol w:w="7"/>
        <w:gridCol w:w="10"/>
        <w:gridCol w:w="70"/>
        <w:gridCol w:w="768"/>
        <w:gridCol w:w="58"/>
        <w:gridCol w:w="46"/>
        <w:gridCol w:w="107"/>
        <w:gridCol w:w="637"/>
        <w:gridCol w:w="107"/>
        <w:gridCol w:w="235"/>
        <w:gridCol w:w="506"/>
        <w:gridCol w:w="155"/>
        <w:gridCol w:w="63"/>
        <w:gridCol w:w="143"/>
        <w:gridCol w:w="487"/>
        <w:gridCol w:w="167"/>
        <w:gridCol w:w="36"/>
        <w:gridCol w:w="177"/>
        <w:gridCol w:w="634"/>
        <w:gridCol w:w="112"/>
        <w:gridCol w:w="142"/>
        <w:gridCol w:w="147"/>
        <w:gridCol w:w="613"/>
        <w:gridCol w:w="57"/>
        <w:gridCol w:w="79"/>
        <w:gridCol w:w="118"/>
        <w:gridCol w:w="594"/>
        <w:gridCol w:w="168"/>
        <w:gridCol w:w="16"/>
        <w:gridCol w:w="89"/>
        <w:gridCol w:w="741"/>
        <w:gridCol w:w="66"/>
        <w:gridCol w:w="47"/>
        <w:gridCol w:w="13"/>
        <w:gridCol w:w="836"/>
        <w:gridCol w:w="31"/>
        <w:gridCol w:w="21"/>
        <w:gridCol w:w="58"/>
        <w:gridCol w:w="1068"/>
      </w:tblGrid>
      <w:tr w:rsidR="00554803" w:rsidRPr="00554803" w:rsidTr="00877ED6">
        <w:trPr>
          <w:trHeight w:val="640"/>
        </w:trPr>
        <w:tc>
          <w:tcPr>
            <w:tcW w:w="2031" w:type="dxa"/>
            <w:gridSpan w:val="2"/>
            <w:vMerge w:val="restart"/>
          </w:tcPr>
          <w:p w:rsidR="00554803" w:rsidRPr="00554803" w:rsidRDefault="00554803" w:rsidP="00877ED6">
            <w:pPr>
              <w:pStyle w:val="afe"/>
              <w:widowControl w:val="0"/>
            </w:pPr>
            <w:r w:rsidRPr="00554803">
              <w:t>Наименование показателя</w:t>
            </w:r>
          </w:p>
        </w:tc>
        <w:tc>
          <w:tcPr>
            <w:tcW w:w="990" w:type="dxa"/>
            <w:gridSpan w:val="5"/>
            <w:vMerge w:val="restart"/>
          </w:tcPr>
          <w:p w:rsidR="00554803" w:rsidRPr="00554803" w:rsidRDefault="00554803" w:rsidP="00877ED6">
            <w:pPr>
              <w:pStyle w:val="afe"/>
              <w:widowControl w:val="0"/>
            </w:pPr>
            <w:r w:rsidRPr="00554803">
              <w:t>Код строки</w:t>
            </w:r>
          </w:p>
        </w:tc>
        <w:tc>
          <w:tcPr>
            <w:tcW w:w="1049" w:type="dxa"/>
            <w:gridSpan w:val="4"/>
            <w:vMerge w:val="restart"/>
          </w:tcPr>
          <w:p w:rsidR="00554803" w:rsidRPr="00554803" w:rsidRDefault="00554803" w:rsidP="00877ED6">
            <w:pPr>
              <w:pStyle w:val="afe"/>
              <w:widowControl w:val="0"/>
            </w:pPr>
            <w:r w:rsidRPr="00554803">
              <w:t>Код по КОСГУ</w:t>
            </w:r>
          </w:p>
        </w:tc>
        <w:tc>
          <w:tcPr>
            <w:tcW w:w="4593" w:type="dxa"/>
            <w:gridSpan w:val="19"/>
          </w:tcPr>
          <w:p w:rsidR="00554803" w:rsidRPr="00554803" w:rsidRDefault="00554803" w:rsidP="00877ED6">
            <w:pPr>
              <w:pStyle w:val="afe"/>
              <w:widowControl w:val="0"/>
            </w:pPr>
            <w:r w:rsidRPr="00554803">
              <w:t>Бюджетная</w:t>
            </w:r>
          </w:p>
          <w:p w:rsidR="00554803" w:rsidRPr="00554803" w:rsidRDefault="00554803" w:rsidP="00877ED6">
            <w:pPr>
              <w:pStyle w:val="afe"/>
              <w:widowControl w:val="0"/>
            </w:pPr>
            <w:r w:rsidRPr="00554803">
              <w:t>деятельность</w:t>
            </w:r>
          </w:p>
        </w:tc>
        <w:tc>
          <w:tcPr>
            <w:tcW w:w="4649" w:type="dxa"/>
            <w:gridSpan w:val="18"/>
          </w:tcPr>
          <w:p w:rsidR="00554803" w:rsidRPr="00554803" w:rsidRDefault="00554803" w:rsidP="00877ED6">
            <w:pPr>
              <w:pStyle w:val="afe"/>
              <w:widowControl w:val="0"/>
            </w:pPr>
            <w:r w:rsidRPr="00554803">
              <w:t>Внебюджетная деятельность</w:t>
            </w:r>
          </w:p>
        </w:tc>
        <w:tc>
          <w:tcPr>
            <w:tcW w:w="1178" w:type="dxa"/>
            <w:gridSpan w:val="4"/>
            <w:vMerge w:val="restart"/>
          </w:tcPr>
          <w:p w:rsidR="00554803" w:rsidRPr="00554803" w:rsidRDefault="00554803" w:rsidP="00877ED6">
            <w:pPr>
              <w:pStyle w:val="afe"/>
              <w:widowControl w:val="0"/>
            </w:pPr>
            <w:r w:rsidRPr="00554803">
              <w:t>Итого</w:t>
            </w:r>
          </w:p>
          <w:p w:rsidR="00554803" w:rsidRPr="00554803" w:rsidRDefault="00554803" w:rsidP="00877ED6">
            <w:pPr>
              <w:pStyle w:val="afe"/>
              <w:widowControl w:val="0"/>
            </w:pPr>
          </w:p>
        </w:tc>
      </w:tr>
      <w:tr w:rsidR="00554803" w:rsidRPr="00554803" w:rsidTr="00877ED6">
        <w:trPr>
          <w:trHeight w:val="460"/>
        </w:trPr>
        <w:tc>
          <w:tcPr>
            <w:tcW w:w="2031" w:type="dxa"/>
            <w:gridSpan w:val="2"/>
            <w:vMerge/>
          </w:tcPr>
          <w:p w:rsidR="00554803" w:rsidRPr="00554803" w:rsidRDefault="00554803" w:rsidP="00877ED6">
            <w:pPr>
              <w:pStyle w:val="afe"/>
              <w:widowControl w:val="0"/>
            </w:pPr>
          </w:p>
        </w:tc>
        <w:tc>
          <w:tcPr>
            <w:tcW w:w="990" w:type="dxa"/>
            <w:gridSpan w:val="5"/>
            <w:vMerge/>
          </w:tcPr>
          <w:p w:rsidR="00554803" w:rsidRPr="00554803" w:rsidRDefault="00554803" w:rsidP="00877ED6">
            <w:pPr>
              <w:pStyle w:val="afe"/>
              <w:widowControl w:val="0"/>
            </w:pPr>
          </w:p>
        </w:tc>
        <w:tc>
          <w:tcPr>
            <w:tcW w:w="1049" w:type="dxa"/>
            <w:gridSpan w:val="4"/>
            <w:vMerge/>
          </w:tcPr>
          <w:p w:rsidR="00554803" w:rsidRPr="00554803" w:rsidRDefault="00554803" w:rsidP="00877ED6">
            <w:pPr>
              <w:pStyle w:val="afe"/>
              <w:widowControl w:val="0"/>
            </w:pPr>
          </w:p>
        </w:tc>
        <w:tc>
          <w:tcPr>
            <w:tcW w:w="1009" w:type="dxa"/>
            <w:gridSpan w:val="4"/>
          </w:tcPr>
          <w:p w:rsidR="00554803" w:rsidRPr="00554803" w:rsidRDefault="00554803" w:rsidP="00877ED6">
            <w:pPr>
              <w:pStyle w:val="afe"/>
              <w:widowControl w:val="0"/>
            </w:pPr>
            <w:r w:rsidRPr="00554803">
              <w:t>Всего</w:t>
            </w:r>
          </w:p>
        </w:tc>
        <w:tc>
          <w:tcPr>
            <w:tcW w:w="896" w:type="dxa"/>
            <w:gridSpan w:val="3"/>
          </w:tcPr>
          <w:p w:rsidR="00554803" w:rsidRPr="00554803" w:rsidRDefault="00554803" w:rsidP="00877ED6">
            <w:pPr>
              <w:pStyle w:val="afe"/>
              <w:widowControl w:val="0"/>
              <w:rPr>
                <w:lang w:val="en-US"/>
              </w:rPr>
            </w:pPr>
            <w:r w:rsidRPr="00554803">
              <w:rPr>
                <w:lang w:val="en-US"/>
              </w:rPr>
              <w:t>I</w:t>
            </w:r>
          </w:p>
        </w:tc>
        <w:tc>
          <w:tcPr>
            <w:tcW w:w="896" w:type="dxa"/>
            <w:gridSpan w:val="4"/>
          </w:tcPr>
          <w:p w:rsidR="00554803" w:rsidRPr="00554803" w:rsidRDefault="00554803" w:rsidP="00877ED6">
            <w:pPr>
              <w:pStyle w:val="afe"/>
              <w:widowControl w:val="0"/>
              <w:rPr>
                <w:lang w:val="en-US"/>
              </w:rPr>
            </w:pPr>
            <w:r w:rsidRPr="00554803">
              <w:rPr>
                <w:lang w:val="en-US"/>
              </w:rPr>
              <w:t>II</w:t>
            </w:r>
          </w:p>
        </w:tc>
        <w:tc>
          <w:tcPr>
            <w:tcW w:w="896" w:type="dxa"/>
            <w:gridSpan w:val="3"/>
          </w:tcPr>
          <w:p w:rsidR="00554803" w:rsidRPr="00554803" w:rsidRDefault="00554803" w:rsidP="00877ED6">
            <w:pPr>
              <w:pStyle w:val="afe"/>
              <w:widowControl w:val="0"/>
              <w:rPr>
                <w:lang w:val="en-US"/>
              </w:rPr>
            </w:pPr>
            <w:r w:rsidRPr="00554803">
              <w:rPr>
                <w:lang w:val="en-US"/>
              </w:rPr>
              <w:t>III</w:t>
            </w:r>
          </w:p>
        </w:tc>
        <w:tc>
          <w:tcPr>
            <w:tcW w:w="896" w:type="dxa"/>
            <w:gridSpan w:val="5"/>
          </w:tcPr>
          <w:p w:rsidR="00554803" w:rsidRPr="00554803" w:rsidRDefault="00554803" w:rsidP="00877ED6">
            <w:pPr>
              <w:pStyle w:val="afe"/>
              <w:widowControl w:val="0"/>
              <w:rPr>
                <w:lang w:val="en-US"/>
              </w:rPr>
            </w:pPr>
            <w:r w:rsidRPr="00554803">
              <w:rPr>
                <w:lang w:val="en-US"/>
              </w:rPr>
              <w:t>IV</w:t>
            </w:r>
          </w:p>
        </w:tc>
        <w:tc>
          <w:tcPr>
            <w:tcW w:w="1065" w:type="dxa"/>
            <w:gridSpan w:val="4"/>
          </w:tcPr>
          <w:p w:rsidR="00554803" w:rsidRPr="00554803" w:rsidRDefault="00554803" w:rsidP="00877ED6">
            <w:pPr>
              <w:pStyle w:val="afe"/>
              <w:widowControl w:val="0"/>
            </w:pPr>
            <w:r w:rsidRPr="00554803">
              <w:rPr>
                <w:lang w:val="en-US"/>
              </w:rPr>
              <w:t>Всего</w:t>
            </w:r>
          </w:p>
        </w:tc>
        <w:tc>
          <w:tcPr>
            <w:tcW w:w="896" w:type="dxa"/>
            <w:gridSpan w:val="4"/>
          </w:tcPr>
          <w:p w:rsidR="00554803" w:rsidRPr="00554803" w:rsidRDefault="00554803" w:rsidP="00877ED6">
            <w:pPr>
              <w:pStyle w:val="afe"/>
              <w:widowControl w:val="0"/>
              <w:rPr>
                <w:lang w:val="en-US"/>
              </w:rPr>
            </w:pPr>
            <w:r w:rsidRPr="00554803">
              <w:rPr>
                <w:lang w:val="en-US"/>
              </w:rPr>
              <w:t>I</w:t>
            </w:r>
          </w:p>
        </w:tc>
        <w:tc>
          <w:tcPr>
            <w:tcW w:w="896" w:type="dxa"/>
            <w:gridSpan w:val="4"/>
          </w:tcPr>
          <w:p w:rsidR="00554803" w:rsidRPr="00554803" w:rsidRDefault="00554803" w:rsidP="00877ED6">
            <w:pPr>
              <w:pStyle w:val="afe"/>
              <w:widowControl w:val="0"/>
              <w:rPr>
                <w:lang w:val="en-US"/>
              </w:rPr>
            </w:pPr>
            <w:r w:rsidRPr="00554803">
              <w:rPr>
                <w:lang w:val="en-US"/>
              </w:rPr>
              <w:t>II</w:t>
            </w:r>
          </w:p>
        </w:tc>
        <w:tc>
          <w:tcPr>
            <w:tcW w:w="896" w:type="dxa"/>
            <w:gridSpan w:val="3"/>
          </w:tcPr>
          <w:p w:rsidR="00554803" w:rsidRPr="00554803" w:rsidRDefault="00554803" w:rsidP="00877ED6">
            <w:pPr>
              <w:pStyle w:val="afe"/>
              <w:widowControl w:val="0"/>
              <w:rPr>
                <w:lang w:val="en-US"/>
              </w:rPr>
            </w:pPr>
            <w:r w:rsidRPr="00554803">
              <w:rPr>
                <w:lang w:val="en-US"/>
              </w:rPr>
              <w:t>III</w:t>
            </w:r>
          </w:p>
        </w:tc>
        <w:tc>
          <w:tcPr>
            <w:tcW w:w="896" w:type="dxa"/>
            <w:gridSpan w:val="3"/>
          </w:tcPr>
          <w:p w:rsidR="00554803" w:rsidRPr="00554803" w:rsidRDefault="00554803" w:rsidP="00877ED6">
            <w:pPr>
              <w:pStyle w:val="afe"/>
              <w:widowControl w:val="0"/>
              <w:rPr>
                <w:lang w:val="en-US"/>
              </w:rPr>
            </w:pPr>
            <w:r w:rsidRPr="00554803">
              <w:rPr>
                <w:lang w:val="en-US"/>
              </w:rPr>
              <w:t>IV</w:t>
            </w:r>
          </w:p>
        </w:tc>
        <w:tc>
          <w:tcPr>
            <w:tcW w:w="1178" w:type="dxa"/>
            <w:gridSpan w:val="4"/>
            <w:vMerge/>
          </w:tcPr>
          <w:p w:rsidR="00554803" w:rsidRPr="00554803" w:rsidRDefault="00554803" w:rsidP="00877ED6">
            <w:pPr>
              <w:pStyle w:val="afe"/>
              <w:widowControl w:val="0"/>
            </w:pPr>
          </w:p>
        </w:tc>
      </w:tr>
      <w:tr w:rsidR="00554803" w:rsidRPr="00554803" w:rsidTr="00877ED6">
        <w:tc>
          <w:tcPr>
            <w:tcW w:w="2031" w:type="dxa"/>
            <w:gridSpan w:val="2"/>
          </w:tcPr>
          <w:p w:rsidR="00554803" w:rsidRPr="00554803" w:rsidRDefault="00554803" w:rsidP="00877ED6">
            <w:pPr>
              <w:pStyle w:val="afe"/>
              <w:widowControl w:val="0"/>
            </w:pPr>
            <w:r w:rsidRPr="00554803">
              <w:t>1</w:t>
            </w:r>
          </w:p>
        </w:tc>
        <w:tc>
          <w:tcPr>
            <w:tcW w:w="990" w:type="dxa"/>
            <w:gridSpan w:val="5"/>
          </w:tcPr>
          <w:p w:rsidR="00554803" w:rsidRPr="00554803" w:rsidRDefault="00554803" w:rsidP="00877ED6">
            <w:pPr>
              <w:pStyle w:val="afe"/>
              <w:widowControl w:val="0"/>
            </w:pPr>
            <w:r w:rsidRPr="00554803">
              <w:t>2</w:t>
            </w:r>
          </w:p>
        </w:tc>
        <w:tc>
          <w:tcPr>
            <w:tcW w:w="1049" w:type="dxa"/>
            <w:gridSpan w:val="4"/>
          </w:tcPr>
          <w:p w:rsidR="00554803" w:rsidRPr="00554803" w:rsidRDefault="00554803" w:rsidP="00877ED6">
            <w:pPr>
              <w:pStyle w:val="afe"/>
              <w:widowControl w:val="0"/>
            </w:pPr>
            <w:r w:rsidRPr="00554803">
              <w:t>3</w:t>
            </w:r>
          </w:p>
        </w:tc>
        <w:tc>
          <w:tcPr>
            <w:tcW w:w="1009" w:type="dxa"/>
            <w:gridSpan w:val="4"/>
          </w:tcPr>
          <w:p w:rsidR="00554803" w:rsidRPr="00554803" w:rsidRDefault="00554803" w:rsidP="00877ED6">
            <w:pPr>
              <w:pStyle w:val="afe"/>
              <w:widowControl w:val="0"/>
            </w:pPr>
            <w:r w:rsidRPr="00554803">
              <w:t>4</w:t>
            </w:r>
          </w:p>
        </w:tc>
        <w:tc>
          <w:tcPr>
            <w:tcW w:w="896" w:type="dxa"/>
            <w:gridSpan w:val="3"/>
          </w:tcPr>
          <w:p w:rsidR="00554803" w:rsidRPr="00554803" w:rsidRDefault="00554803" w:rsidP="00877ED6">
            <w:pPr>
              <w:pStyle w:val="afe"/>
              <w:widowControl w:val="0"/>
            </w:pPr>
            <w:r w:rsidRPr="00554803">
              <w:t>5</w:t>
            </w:r>
          </w:p>
        </w:tc>
        <w:tc>
          <w:tcPr>
            <w:tcW w:w="896" w:type="dxa"/>
            <w:gridSpan w:val="4"/>
          </w:tcPr>
          <w:p w:rsidR="00554803" w:rsidRPr="00554803" w:rsidRDefault="00554803" w:rsidP="00877ED6">
            <w:pPr>
              <w:pStyle w:val="afe"/>
              <w:widowControl w:val="0"/>
            </w:pPr>
            <w:r w:rsidRPr="00554803">
              <w:t>6</w:t>
            </w:r>
          </w:p>
        </w:tc>
        <w:tc>
          <w:tcPr>
            <w:tcW w:w="896" w:type="dxa"/>
            <w:gridSpan w:val="3"/>
          </w:tcPr>
          <w:p w:rsidR="00554803" w:rsidRPr="00554803" w:rsidRDefault="00554803" w:rsidP="00877ED6">
            <w:pPr>
              <w:pStyle w:val="afe"/>
              <w:widowControl w:val="0"/>
            </w:pPr>
            <w:r w:rsidRPr="00554803">
              <w:t>7</w:t>
            </w:r>
          </w:p>
        </w:tc>
        <w:tc>
          <w:tcPr>
            <w:tcW w:w="896" w:type="dxa"/>
            <w:gridSpan w:val="5"/>
          </w:tcPr>
          <w:p w:rsidR="00554803" w:rsidRPr="00554803" w:rsidRDefault="00554803" w:rsidP="00877ED6">
            <w:pPr>
              <w:pStyle w:val="afe"/>
              <w:widowControl w:val="0"/>
            </w:pPr>
            <w:r w:rsidRPr="00554803">
              <w:t>8</w:t>
            </w:r>
          </w:p>
        </w:tc>
        <w:tc>
          <w:tcPr>
            <w:tcW w:w="1065" w:type="dxa"/>
            <w:gridSpan w:val="4"/>
          </w:tcPr>
          <w:p w:rsidR="00554803" w:rsidRPr="00554803" w:rsidRDefault="00554803" w:rsidP="00877ED6">
            <w:pPr>
              <w:pStyle w:val="afe"/>
              <w:widowControl w:val="0"/>
            </w:pPr>
            <w:r w:rsidRPr="00554803">
              <w:t>9</w:t>
            </w:r>
          </w:p>
        </w:tc>
        <w:tc>
          <w:tcPr>
            <w:tcW w:w="896" w:type="dxa"/>
            <w:gridSpan w:val="4"/>
          </w:tcPr>
          <w:p w:rsidR="00554803" w:rsidRPr="00554803" w:rsidRDefault="00554803" w:rsidP="00877ED6">
            <w:pPr>
              <w:pStyle w:val="afe"/>
              <w:widowControl w:val="0"/>
            </w:pPr>
            <w:r w:rsidRPr="00554803">
              <w:t>10</w:t>
            </w:r>
          </w:p>
        </w:tc>
        <w:tc>
          <w:tcPr>
            <w:tcW w:w="896" w:type="dxa"/>
            <w:gridSpan w:val="4"/>
          </w:tcPr>
          <w:p w:rsidR="00554803" w:rsidRPr="00554803" w:rsidRDefault="00554803" w:rsidP="00877ED6">
            <w:pPr>
              <w:pStyle w:val="afe"/>
              <w:widowControl w:val="0"/>
            </w:pPr>
            <w:r w:rsidRPr="00554803">
              <w:t>11</w:t>
            </w:r>
          </w:p>
        </w:tc>
        <w:tc>
          <w:tcPr>
            <w:tcW w:w="896" w:type="dxa"/>
            <w:gridSpan w:val="3"/>
          </w:tcPr>
          <w:p w:rsidR="00554803" w:rsidRPr="00554803" w:rsidRDefault="00554803" w:rsidP="00877ED6">
            <w:pPr>
              <w:pStyle w:val="afe"/>
              <w:widowControl w:val="0"/>
            </w:pPr>
            <w:r w:rsidRPr="00554803">
              <w:t>12</w:t>
            </w:r>
          </w:p>
        </w:tc>
        <w:tc>
          <w:tcPr>
            <w:tcW w:w="896" w:type="dxa"/>
            <w:gridSpan w:val="3"/>
          </w:tcPr>
          <w:p w:rsidR="00554803" w:rsidRPr="00554803" w:rsidRDefault="00554803" w:rsidP="00877ED6">
            <w:pPr>
              <w:pStyle w:val="afe"/>
              <w:widowControl w:val="0"/>
            </w:pPr>
            <w:r w:rsidRPr="00554803">
              <w:t>13</w:t>
            </w:r>
          </w:p>
        </w:tc>
        <w:tc>
          <w:tcPr>
            <w:tcW w:w="1178" w:type="dxa"/>
            <w:gridSpan w:val="4"/>
          </w:tcPr>
          <w:p w:rsidR="00554803" w:rsidRPr="00554803" w:rsidRDefault="00554803" w:rsidP="00877ED6">
            <w:pPr>
              <w:pStyle w:val="afe"/>
              <w:widowControl w:val="0"/>
              <w:rPr>
                <w:lang w:val="en-US"/>
              </w:rPr>
            </w:pPr>
            <w:r w:rsidRPr="00554803">
              <w:rPr>
                <w:lang w:val="en-US"/>
              </w:rPr>
              <w:t>14</w:t>
            </w:r>
          </w:p>
        </w:tc>
      </w:tr>
      <w:tr w:rsidR="00554803" w:rsidRPr="00554803" w:rsidTr="00877ED6">
        <w:tc>
          <w:tcPr>
            <w:tcW w:w="2031" w:type="dxa"/>
            <w:gridSpan w:val="2"/>
          </w:tcPr>
          <w:p w:rsidR="00554803" w:rsidRPr="00554803" w:rsidRDefault="00554803" w:rsidP="00877ED6">
            <w:pPr>
              <w:pStyle w:val="afe"/>
              <w:widowControl w:val="0"/>
            </w:pPr>
            <w:r w:rsidRPr="00554803">
              <w:t>Операции с доходами</w:t>
            </w:r>
          </w:p>
        </w:tc>
        <w:tc>
          <w:tcPr>
            <w:tcW w:w="990" w:type="dxa"/>
            <w:gridSpan w:val="5"/>
          </w:tcPr>
          <w:p w:rsidR="00554803" w:rsidRPr="00554803" w:rsidRDefault="00554803" w:rsidP="00877ED6">
            <w:pPr>
              <w:pStyle w:val="afe"/>
              <w:widowControl w:val="0"/>
            </w:pPr>
            <w:r w:rsidRPr="00554803">
              <w:t>001</w:t>
            </w:r>
          </w:p>
        </w:tc>
        <w:tc>
          <w:tcPr>
            <w:tcW w:w="1049" w:type="dxa"/>
            <w:gridSpan w:val="4"/>
          </w:tcPr>
          <w:p w:rsidR="00554803" w:rsidRPr="00554803" w:rsidRDefault="00554803" w:rsidP="00877ED6">
            <w:pPr>
              <w:pStyle w:val="afe"/>
              <w:widowControl w:val="0"/>
            </w:pPr>
            <w:r w:rsidRPr="00554803">
              <w:t>100</w:t>
            </w:r>
          </w:p>
        </w:tc>
        <w:tc>
          <w:tcPr>
            <w:tcW w:w="1009" w:type="dxa"/>
            <w:gridSpan w:val="4"/>
          </w:tcPr>
          <w:p w:rsidR="00554803" w:rsidRPr="00554803" w:rsidRDefault="00554803" w:rsidP="00877ED6">
            <w:pPr>
              <w:pStyle w:val="afe"/>
              <w:widowControl w:val="0"/>
            </w:pPr>
            <w:r w:rsidRPr="00554803">
              <w:t>25080</w:t>
            </w:r>
          </w:p>
        </w:tc>
        <w:tc>
          <w:tcPr>
            <w:tcW w:w="896" w:type="dxa"/>
            <w:gridSpan w:val="3"/>
          </w:tcPr>
          <w:p w:rsidR="00554803" w:rsidRPr="00554803" w:rsidRDefault="00554803" w:rsidP="00877ED6">
            <w:pPr>
              <w:pStyle w:val="afe"/>
              <w:widowControl w:val="0"/>
            </w:pPr>
            <w:r w:rsidRPr="00554803">
              <w:t>6100</w:t>
            </w:r>
          </w:p>
        </w:tc>
        <w:tc>
          <w:tcPr>
            <w:tcW w:w="896" w:type="dxa"/>
            <w:gridSpan w:val="4"/>
          </w:tcPr>
          <w:p w:rsidR="00554803" w:rsidRPr="00554803" w:rsidRDefault="00554803" w:rsidP="00877ED6">
            <w:pPr>
              <w:pStyle w:val="afe"/>
              <w:widowControl w:val="0"/>
            </w:pPr>
            <w:r w:rsidRPr="00554803">
              <w:t>5890</w:t>
            </w:r>
          </w:p>
        </w:tc>
        <w:tc>
          <w:tcPr>
            <w:tcW w:w="896" w:type="dxa"/>
            <w:gridSpan w:val="3"/>
          </w:tcPr>
          <w:p w:rsidR="00554803" w:rsidRPr="00554803" w:rsidRDefault="00554803" w:rsidP="00877ED6">
            <w:pPr>
              <w:pStyle w:val="afe"/>
              <w:widowControl w:val="0"/>
            </w:pPr>
            <w:r w:rsidRPr="00554803">
              <w:t>5970</w:t>
            </w:r>
          </w:p>
        </w:tc>
        <w:tc>
          <w:tcPr>
            <w:tcW w:w="896" w:type="dxa"/>
            <w:gridSpan w:val="5"/>
          </w:tcPr>
          <w:p w:rsidR="00554803" w:rsidRPr="00554803" w:rsidRDefault="00554803" w:rsidP="00877ED6">
            <w:pPr>
              <w:pStyle w:val="afe"/>
              <w:widowControl w:val="0"/>
            </w:pPr>
            <w:r w:rsidRPr="00554803">
              <w:t>7120</w:t>
            </w:r>
          </w:p>
        </w:tc>
        <w:tc>
          <w:tcPr>
            <w:tcW w:w="1065" w:type="dxa"/>
            <w:gridSpan w:val="4"/>
          </w:tcPr>
          <w:p w:rsidR="00554803" w:rsidRPr="00554803" w:rsidRDefault="00554803" w:rsidP="00877ED6">
            <w:pPr>
              <w:pStyle w:val="afe"/>
              <w:widowControl w:val="0"/>
            </w:pPr>
            <w:r w:rsidRPr="00554803">
              <w:t>7892,0</w:t>
            </w:r>
          </w:p>
        </w:tc>
        <w:tc>
          <w:tcPr>
            <w:tcW w:w="896" w:type="dxa"/>
            <w:gridSpan w:val="4"/>
          </w:tcPr>
          <w:p w:rsidR="00554803" w:rsidRPr="00554803" w:rsidRDefault="00554803" w:rsidP="00877ED6">
            <w:pPr>
              <w:pStyle w:val="afe"/>
              <w:widowControl w:val="0"/>
            </w:pPr>
            <w:r w:rsidRPr="00554803">
              <w:t>1970</w:t>
            </w:r>
          </w:p>
        </w:tc>
        <w:tc>
          <w:tcPr>
            <w:tcW w:w="896" w:type="dxa"/>
            <w:gridSpan w:val="4"/>
          </w:tcPr>
          <w:p w:rsidR="00554803" w:rsidRPr="00554803" w:rsidRDefault="00554803" w:rsidP="00877ED6">
            <w:pPr>
              <w:pStyle w:val="afe"/>
              <w:widowControl w:val="0"/>
            </w:pPr>
            <w:r w:rsidRPr="00554803">
              <w:t>1890</w:t>
            </w:r>
          </w:p>
        </w:tc>
        <w:tc>
          <w:tcPr>
            <w:tcW w:w="896" w:type="dxa"/>
            <w:gridSpan w:val="3"/>
          </w:tcPr>
          <w:p w:rsidR="00554803" w:rsidRPr="00554803" w:rsidRDefault="00554803" w:rsidP="00877ED6">
            <w:pPr>
              <w:pStyle w:val="afe"/>
              <w:widowControl w:val="0"/>
            </w:pPr>
            <w:r w:rsidRPr="00554803">
              <w:t>1980</w:t>
            </w:r>
          </w:p>
        </w:tc>
        <w:tc>
          <w:tcPr>
            <w:tcW w:w="896" w:type="dxa"/>
            <w:gridSpan w:val="3"/>
          </w:tcPr>
          <w:p w:rsidR="00554803" w:rsidRPr="00554803" w:rsidRDefault="00554803" w:rsidP="00877ED6">
            <w:pPr>
              <w:pStyle w:val="afe"/>
              <w:widowControl w:val="0"/>
            </w:pPr>
            <w:r w:rsidRPr="00554803">
              <w:t>2052</w:t>
            </w:r>
          </w:p>
        </w:tc>
        <w:tc>
          <w:tcPr>
            <w:tcW w:w="1178" w:type="dxa"/>
            <w:gridSpan w:val="4"/>
          </w:tcPr>
          <w:p w:rsidR="00554803" w:rsidRPr="00554803" w:rsidRDefault="00554803" w:rsidP="00877ED6">
            <w:pPr>
              <w:pStyle w:val="afe"/>
              <w:widowControl w:val="0"/>
            </w:pPr>
            <w:r w:rsidRPr="00554803">
              <w:t>32972,0</w:t>
            </w:r>
          </w:p>
        </w:tc>
      </w:tr>
      <w:tr w:rsidR="00554803" w:rsidRPr="00554803" w:rsidTr="00877ED6">
        <w:tc>
          <w:tcPr>
            <w:tcW w:w="2031" w:type="dxa"/>
            <w:gridSpan w:val="2"/>
          </w:tcPr>
          <w:p w:rsidR="00554803" w:rsidRPr="00554803" w:rsidRDefault="00554803" w:rsidP="00877ED6">
            <w:pPr>
              <w:pStyle w:val="afe"/>
              <w:widowControl w:val="0"/>
            </w:pPr>
            <w:r w:rsidRPr="00554803">
              <w:rPr>
                <w:lang w:val="en-US"/>
              </w:rPr>
              <w:t>Поступления из бюджета</w:t>
            </w:r>
          </w:p>
        </w:tc>
        <w:tc>
          <w:tcPr>
            <w:tcW w:w="990" w:type="dxa"/>
            <w:gridSpan w:val="5"/>
          </w:tcPr>
          <w:p w:rsidR="00554803" w:rsidRPr="00554803" w:rsidRDefault="00554803" w:rsidP="00877ED6">
            <w:pPr>
              <w:pStyle w:val="afe"/>
              <w:widowControl w:val="0"/>
            </w:pPr>
            <w:r w:rsidRPr="00554803">
              <w:t>002</w:t>
            </w:r>
          </w:p>
        </w:tc>
        <w:tc>
          <w:tcPr>
            <w:tcW w:w="1049" w:type="dxa"/>
            <w:gridSpan w:val="4"/>
          </w:tcPr>
          <w:p w:rsidR="00554803" w:rsidRPr="00554803" w:rsidRDefault="00554803" w:rsidP="00877ED6">
            <w:pPr>
              <w:pStyle w:val="afe"/>
              <w:widowControl w:val="0"/>
            </w:pPr>
            <w:r w:rsidRPr="00554803">
              <w:t>110</w:t>
            </w:r>
          </w:p>
        </w:tc>
        <w:tc>
          <w:tcPr>
            <w:tcW w:w="1009" w:type="dxa"/>
            <w:gridSpan w:val="4"/>
          </w:tcPr>
          <w:p w:rsidR="00554803" w:rsidRPr="00554803" w:rsidRDefault="00554803" w:rsidP="00877ED6">
            <w:pPr>
              <w:pStyle w:val="afe"/>
              <w:widowControl w:val="0"/>
            </w:pPr>
            <w:r w:rsidRPr="00554803">
              <w:t>25080</w:t>
            </w:r>
          </w:p>
        </w:tc>
        <w:tc>
          <w:tcPr>
            <w:tcW w:w="896" w:type="dxa"/>
            <w:gridSpan w:val="3"/>
          </w:tcPr>
          <w:p w:rsidR="00554803" w:rsidRPr="00554803" w:rsidRDefault="00554803" w:rsidP="00877ED6">
            <w:pPr>
              <w:pStyle w:val="afe"/>
              <w:widowControl w:val="0"/>
            </w:pPr>
            <w:r w:rsidRPr="00554803">
              <w:t>6100</w:t>
            </w:r>
          </w:p>
        </w:tc>
        <w:tc>
          <w:tcPr>
            <w:tcW w:w="896" w:type="dxa"/>
            <w:gridSpan w:val="4"/>
          </w:tcPr>
          <w:p w:rsidR="00554803" w:rsidRPr="00554803" w:rsidRDefault="00554803" w:rsidP="00877ED6">
            <w:pPr>
              <w:pStyle w:val="afe"/>
              <w:widowControl w:val="0"/>
            </w:pPr>
            <w:r w:rsidRPr="00554803">
              <w:t>5890</w:t>
            </w:r>
          </w:p>
        </w:tc>
        <w:tc>
          <w:tcPr>
            <w:tcW w:w="896" w:type="dxa"/>
            <w:gridSpan w:val="3"/>
          </w:tcPr>
          <w:p w:rsidR="00554803" w:rsidRPr="00554803" w:rsidRDefault="00554803" w:rsidP="00877ED6">
            <w:pPr>
              <w:pStyle w:val="afe"/>
              <w:widowControl w:val="0"/>
            </w:pPr>
            <w:r w:rsidRPr="00554803">
              <w:t>5970</w:t>
            </w:r>
          </w:p>
        </w:tc>
        <w:tc>
          <w:tcPr>
            <w:tcW w:w="896" w:type="dxa"/>
            <w:gridSpan w:val="5"/>
          </w:tcPr>
          <w:p w:rsidR="00554803" w:rsidRPr="00554803" w:rsidRDefault="00554803" w:rsidP="00877ED6">
            <w:pPr>
              <w:pStyle w:val="afe"/>
              <w:widowControl w:val="0"/>
            </w:pPr>
            <w:r w:rsidRPr="00554803">
              <w:t>7120</w:t>
            </w:r>
          </w:p>
        </w:tc>
        <w:tc>
          <w:tcPr>
            <w:tcW w:w="1065" w:type="dxa"/>
            <w:gridSpan w:val="4"/>
          </w:tcPr>
          <w:p w:rsidR="00554803" w:rsidRPr="00554803" w:rsidRDefault="00554803" w:rsidP="00877ED6">
            <w:pPr>
              <w:pStyle w:val="afe"/>
              <w:widowControl w:val="0"/>
            </w:pPr>
            <w:r w:rsidRPr="00554803">
              <w:t>0</w:t>
            </w:r>
          </w:p>
        </w:tc>
        <w:tc>
          <w:tcPr>
            <w:tcW w:w="896" w:type="dxa"/>
            <w:gridSpan w:val="4"/>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1178" w:type="dxa"/>
            <w:gridSpan w:val="4"/>
          </w:tcPr>
          <w:p w:rsidR="00554803" w:rsidRPr="00554803" w:rsidRDefault="00554803" w:rsidP="00877ED6">
            <w:pPr>
              <w:pStyle w:val="afe"/>
              <w:widowControl w:val="0"/>
            </w:pPr>
            <w:r w:rsidRPr="00554803">
              <w:t>25080</w:t>
            </w:r>
          </w:p>
        </w:tc>
      </w:tr>
      <w:tr w:rsidR="00554803" w:rsidRPr="00554803" w:rsidTr="00877ED6">
        <w:tc>
          <w:tcPr>
            <w:tcW w:w="2031" w:type="dxa"/>
            <w:gridSpan w:val="2"/>
          </w:tcPr>
          <w:p w:rsidR="00554803" w:rsidRPr="00554803" w:rsidRDefault="00554803" w:rsidP="00877ED6">
            <w:pPr>
              <w:pStyle w:val="afe"/>
              <w:widowControl w:val="0"/>
            </w:pPr>
            <w:r w:rsidRPr="00554803">
              <w:t>Доходы от собственности</w:t>
            </w:r>
          </w:p>
        </w:tc>
        <w:tc>
          <w:tcPr>
            <w:tcW w:w="990" w:type="dxa"/>
            <w:gridSpan w:val="5"/>
          </w:tcPr>
          <w:p w:rsidR="00554803" w:rsidRPr="00554803" w:rsidRDefault="00554803" w:rsidP="00877ED6">
            <w:pPr>
              <w:pStyle w:val="afe"/>
              <w:widowControl w:val="0"/>
            </w:pPr>
            <w:r w:rsidRPr="00554803">
              <w:t>003</w:t>
            </w:r>
          </w:p>
        </w:tc>
        <w:tc>
          <w:tcPr>
            <w:tcW w:w="1049" w:type="dxa"/>
            <w:gridSpan w:val="4"/>
          </w:tcPr>
          <w:p w:rsidR="00554803" w:rsidRPr="00554803" w:rsidRDefault="00554803" w:rsidP="00877ED6">
            <w:pPr>
              <w:pStyle w:val="afe"/>
              <w:widowControl w:val="0"/>
            </w:pPr>
            <w:r w:rsidRPr="00554803">
              <w:t>120</w:t>
            </w:r>
          </w:p>
        </w:tc>
        <w:tc>
          <w:tcPr>
            <w:tcW w:w="1009" w:type="dxa"/>
            <w:gridSpan w:val="4"/>
          </w:tcPr>
          <w:p w:rsidR="00554803" w:rsidRPr="00554803" w:rsidRDefault="00554803" w:rsidP="00877ED6">
            <w:pPr>
              <w:pStyle w:val="afe"/>
              <w:widowControl w:val="0"/>
            </w:pPr>
            <w:r w:rsidRPr="00554803">
              <w:t>0</w:t>
            </w:r>
          </w:p>
        </w:tc>
        <w:tc>
          <w:tcPr>
            <w:tcW w:w="896" w:type="dxa"/>
            <w:gridSpan w:val="3"/>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5"/>
          </w:tcPr>
          <w:p w:rsidR="00554803" w:rsidRPr="00554803" w:rsidRDefault="00554803" w:rsidP="00877ED6">
            <w:pPr>
              <w:pStyle w:val="afe"/>
              <w:widowControl w:val="0"/>
            </w:pPr>
          </w:p>
        </w:tc>
        <w:tc>
          <w:tcPr>
            <w:tcW w:w="1065" w:type="dxa"/>
            <w:gridSpan w:val="4"/>
          </w:tcPr>
          <w:p w:rsidR="00554803" w:rsidRPr="00554803" w:rsidRDefault="00554803" w:rsidP="00877ED6">
            <w:pPr>
              <w:pStyle w:val="afe"/>
              <w:widowControl w:val="0"/>
            </w:pPr>
            <w:r w:rsidRPr="00554803">
              <w:t>0</w:t>
            </w:r>
          </w:p>
        </w:tc>
        <w:tc>
          <w:tcPr>
            <w:tcW w:w="896" w:type="dxa"/>
            <w:gridSpan w:val="4"/>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1178" w:type="dxa"/>
            <w:gridSpan w:val="4"/>
          </w:tcPr>
          <w:p w:rsidR="00554803" w:rsidRPr="00554803" w:rsidRDefault="00554803" w:rsidP="00877ED6">
            <w:pPr>
              <w:pStyle w:val="afe"/>
              <w:widowControl w:val="0"/>
            </w:pPr>
            <w:r w:rsidRPr="00554803">
              <w:t>0</w:t>
            </w:r>
          </w:p>
        </w:tc>
      </w:tr>
      <w:tr w:rsidR="00554803" w:rsidRPr="00554803" w:rsidTr="00877ED6">
        <w:tc>
          <w:tcPr>
            <w:tcW w:w="2031" w:type="dxa"/>
            <w:gridSpan w:val="2"/>
          </w:tcPr>
          <w:p w:rsidR="00554803" w:rsidRPr="00554803" w:rsidRDefault="00554803" w:rsidP="00877ED6">
            <w:pPr>
              <w:pStyle w:val="afe"/>
              <w:widowControl w:val="0"/>
            </w:pPr>
            <w:r w:rsidRPr="00554803">
              <w:t>Доходы от оказания рыночных продаж, работ, услуг</w:t>
            </w:r>
          </w:p>
        </w:tc>
        <w:tc>
          <w:tcPr>
            <w:tcW w:w="990" w:type="dxa"/>
            <w:gridSpan w:val="5"/>
          </w:tcPr>
          <w:p w:rsidR="00554803" w:rsidRPr="00554803" w:rsidRDefault="00554803" w:rsidP="00877ED6">
            <w:pPr>
              <w:pStyle w:val="afe"/>
              <w:widowControl w:val="0"/>
            </w:pPr>
            <w:r w:rsidRPr="00554803">
              <w:t>004</w:t>
            </w:r>
          </w:p>
        </w:tc>
        <w:tc>
          <w:tcPr>
            <w:tcW w:w="1049" w:type="dxa"/>
            <w:gridSpan w:val="4"/>
          </w:tcPr>
          <w:p w:rsidR="00554803" w:rsidRPr="00554803" w:rsidRDefault="00554803" w:rsidP="00877ED6">
            <w:pPr>
              <w:pStyle w:val="afe"/>
              <w:widowControl w:val="0"/>
            </w:pPr>
            <w:r w:rsidRPr="00554803">
              <w:t>130</w:t>
            </w:r>
          </w:p>
        </w:tc>
        <w:tc>
          <w:tcPr>
            <w:tcW w:w="1009" w:type="dxa"/>
            <w:gridSpan w:val="4"/>
          </w:tcPr>
          <w:p w:rsidR="00554803" w:rsidRPr="00554803" w:rsidRDefault="00554803" w:rsidP="00877ED6">
            <w:pPr>
              <w:pStyle w:val="afe"/>
              <w:widowControl w:val="0"/>
            </w:pPr>
            <w:r w:rsidRPr="00554803">
              <w:t>0</w:t>
            </w:r>
          </w:p>
        </w:tc>
        <w:tc>
          <w:tcPr>
            <w:tcW w:w="896" w:type="dxa"/>
            <w:gridSpan w:val="3"/>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5"/>
          </w:tcPr>
          <w:p w:rsidR="00554803" w:rsidRPr="00554803" w:rsidRDefault="00554803" w:rsidP="00877ED6">
            <w:pPr>
              <w:pStyle w:val="afe"/>
              <w:widowControl w:val="0"/>
            </w:pPr>
          </w:p>
        </w:tc>
        <w:tc>
          <w:tcPr>
            <w:tcW w:w="1065" w:type="dxa"/>
            <w:gridSpan w:val="4"/>
          </w:tcPr>
          <w:p w:rsidR="00554803" w:rsidRPr="00554803" w:rsidRDefault="00554803" w:rsidP="00877ED6">
            <w:pPr>
              <w:pStyle w:val="afe"/>
              <w:widowControl w:val="0"/>
            </w:pPr>
            <w:r w:rsidRPr="00554803">
              <w:t>2036,0</w:t>
            </w:r>
          </w:p>
        </w:tc>
        <w:tc>
          <w:tcPr>
            <w:tcW w:w="896" w:type="dxa"/>
            <w:gridSpan w:val="4"/>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1178" w:type="dxa"/>
            <w:gridSpan w:val="4"/>
          </w:tcPr>
          <w:p w:rsidR="00554803" w:rsidRPr="00554803" w:rsidRDefault="00554803" w:rsidP="00877ED6">
            <w:pPr>
              <w:pStyle w:val="afe"/>
              <w:widowControl w:val="0"/>
            </w:pPr>
            <w:r w:rsidRPr="00554803">
              <w:t>2036,0</w:t>
            </w:r>
          </w:p>
        </w:tc>
      </w:tr>
      <w:tr w:rsidR="00554803" w:rsidRPr="00554803" w:rsidTr="00877ED6">
        <w:tc>
          <w:tcPr>
            <w:tcW w:w="2031" w:type="dxa"/>
            <w:gridSpan w:val="2"/>
          </w:tcPr>
          <w:p w:rsidR="00554803" w:rsidRPr="00554803" w:rsidRDefault="00554803" w:rsidP="00877ED6">
            <w:pPr>
              <w:pStyle w:val="afe"/>
              <w:widowControl w:val="0"/>
            </w:pPr>
            <w:r w:rsidRPr="00554803">
              <w:t>Сумма принудительного изъятия</w:t>
            </w:r>
          </w:p>
        </w:tc>
        <w:tc>
          <w:tcPr>
            <w:tcW w:w="990" w:type="dxa"/>
            <w:gridSpan w:val="5"/>
          </w:tcPr>
          <w:p w:rsidR="00554803" w:rsidRPr="00554803" w:rsidRDefault="00554803" w:rsidP="00877ED6">
            <w:pPr>
              <w:pStyle w:val="afe"/>
              <w:widowControl w:val="0"/>
            </w:pPr>
            <w:r w:rsidRPr="00554803">
              <w:t>005</w:t>
            </w:r>
          </w:p>
        </w:tc>
        <w:tc>
          <w:tcPr>
            <w:tcW w:w="1049" w:type="dxa"/>
            <w:gridSpan w:val="4"/>
          </w:tcPr>
          <w:p w:rsidR="00554803" w:rsidRPr="00554803" w:rsidRDefault="00554803" w:rsidP="00877ED6">
            <w:pPr>
              <w:pStyle w:val="afe"/>
              <w:widowControl w:val="0"/>
            </w:pPr>
            <w:r w:rsidRPr="00554803">
              <w:t>140</w:t>
            </w:r>
          </w:p>
        </w:tc>
        <w:tc>
          <w:tcPr>
            <w:tcW w:w="1009" w:type="dxa"/>
            <w:gridSpan w:val="4"/>
          </w:tcPr>
          <w:p w:rsidR="00554803" w:rsidRPr="00554803" w:rsidRDefault="00554803" w:rsidP="00877ED6">
            <w:pPr>
              <w:pStyle w:val="afe"/>
              <w:widowControl w:val="0"/>
            </w:pPr>
            <w:r w:rsidRPr="00554803">
              <w:t>0</w:t>
            </w:r>
          </w:p>
        </w:tc>
        <w:tc>
          <w:tcPr>
            <w:tcW w:w="896" w:type="dxa"/>
            <w:gridSpan w:val="3"/>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5"/>
          </w:tcPr>
          <w:p w:rsidR="00554803" w:rsidRPr="00554803" w:rsidRDefault="00554803" w:rsidP="00877ED6">
            <w:pPr>
              <w:pStyle w:val="afe"/>
              <w:widowControl w:val="0"/>
            </w:pPr>
          </w:p>
        </w:tc>
        <w:tc>
          <w:tcPr>
            <w:tcW w:w="1065" w:type="dxa"/>
            <w:gridSpan w:val="4"/>
          </w:tcPr>
          <w:p w:rsidR="00554803" w:rsidRPr="00554803" w:rsidRDefault="00554803" w:rsidP="00877ED6">
            <w:pPr>
              <w:pStyle w:val="afe"/>
              <w:widowControl w:val="0"/>
            </w:pPr>
            <w:r w:rsidRPr="00554803">
              <w:t>0</w:t>
            </w:r>
          </w:p>
        </w:tc>
        <w:tc>
          <w:tcPr>
            <w:tcW w:w="896" w:type="dxa"/>
            <w:gridSpan w:val="4"/>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1178" w:type="dxa"/>
            <w:gridSpan w:val="4"/>
          </w:tcPr>
          <w:p w:rsidR="00554803" w:rsidRPr="00554803" w:rsidRDefault="00554803" w:rsidP="00877ED6">
            <w:pPr>
              <w:pStyle w:val="afe"/>
              <w:widowControl w:val="0"/>
            </w:pPr>
            <w:r w:rsidRPr="00554803">
              <w:t>0</w:t>
            </w:r>
          </w:p>
        </w:tc>
      </w:tr>
      <w:tr w:rsidR="00554803" w:rsidRPr="00554803" w:rsidTr="00877ED6">
        <w:tc>
          <w:tcPr>
            <w:tcW w:w="2031" w:type="dxa"/>
            <w:gridSpan w:val="2"/>
          </w:tcPr>
          <w:p w:rsidR="00554803" w:rsidRPr="00554803" w:rsidRDefault="00554803" w:rsidP="00877ED6">
            <w:pPr>
              <w:pStyle w:val="afe"/>
              <w:widowControl w:val="0"/>
            </w:pPr>
            <w:r w:rsidRPr="00554803">
              <w:t>Безвозмездные и безвозвратные поступления от бюджетов</w:t>
            </w:r>
          </w:p>
        </w:tc>
        <w:tc>
          <w:tcPr>
            <w:tcW w:w="990" w:type="dxa"/>
            <w:gridSpan w:val="5"/>
          </w:tcPr>
          <w:p w:rsidR="00554803" w:rsidRPr="00554803" w:rsidRDefault="00554803" w:rsidP="00877ED6">
            <w:pPr>
              <w:pStyle w:val="afe"/>
              <w:widowControl w:val="0"/>
            </w:pPr>
            <w:r w:rsidRPr="00554803">
              <w:t>006</w:t>
            </w:r>
          </w:p>
        </w:tc>
        <w:tc>
          <w:tcPr>
            <w:tcW w:w="1049" w:type="dxa"/>
            <w:gridSpan w:val="4"/>
          </w:tcPr>
          <w:p w:rsidR="00554803" w:rsidRPr="00554803" w:rsidRDefault="00554803" w:rsidP="00877ED6">
            <w:pPr>
              <w:pStyle w:val="afe"/>
              <w:widowControl w:val="0"/>
            </w:pPr>
            <w:r w:rsidRPr="00554803">
              <w:t>150</w:t>
            </w:r>
          </w:p>
        </w:tc>
        <w:tc>
          <w:tcPr>
            <w:tcW w:w="1009" w:type="dxa"/>
            <w:gridSpan w:val="4"/>
          </w:tcPr>
          <w:p w:rsidR="00554803" w:rsidRPr="00554803" w:rsidRDefault="00554803" w:rsidP="00877ED6">
            <w:pPr>
              <w:pStyle w:val="afe"/>
              <w:widowControl w:val="0"/>
            </w:pPr>
            <w:r w:rsidRPr="00554803">
              <w:t>0</w:t>
            </w:r>
          </w:p>
        </w:tc>
        <w:tc>
          <w:tcPr>
            <w:tcW w:w="896" w:type="dxa"/>
            <w:gridSpan w:val="3"/>
          </w:tcPr>
          <w:p w:rsidR="00554803" w:rsidRPr="00554803" w:rsidRDefault="00554803" w:rsidP="00877ED6">
            <w:pPr>
              <w:pStyle w:val="afe"/>
              <w:widowControl w:val="0"/>
            </w:pPr>
            <w:r w:rsidRPr="00554803">
              <w:t>0</w:t>
            </w:r>
          </w:p>
        </w:tc>
        <w:tc>
          <w:tcPr>
            <w:tcW w:w="896" w:type="dxa"/>
            <w:gridSpan w:val="4"/>
          </w:tcPr>
          <w:p w:rsidR="00554803" w:rsidRPr="00554803" w:rsidRDefault="00554803" w:rsidP="00877ED6">
            <w:pPr>
              <w:pStyle w:val="afe"/>
              <w:widowControl w:val="0"/>
            </w:pPr>
            <w:r w:rsidRPr="00554803">
              <w:t>0</w:t>
            </w:r>
          </w:p>
        </w:tc>
        <w:tc>
          <w:tcPr>
            <w:tcW w:w="896" w:type="dxa"/>
            <w:gridSpan w:val="3"/>
          </w:tcPr>
          <w:p w:rsidR="00554803" w:rsidRPr="00554803" w:rsidRDefault="00554803" w:rsidP="00877ED6">
            <w:pPr>
              <w:pStyle w:val="afe"/>
              <w:widowControl w:val="0"/>
            </w:pPr>
            <w:r w:rsidRPr="00554803">
              <w:t>0</w:t>
            </w:r>
          </w:p>
        </w:tc>
        <w:tc>
          <w:tcPr>
            <w:tcW w:w="896" w:type="dxa"/>
            <w:gridSpan w:val="5"/>
          </w:tcPr>
          <w:p w:rsidR="00554803" w:rsidRPr="00554803" w:rsidRDefault="00554803" w:rsidP="00877ED6">
            <w:pPr>
              <w:pStyle w:val="afe"/>
              <w:widowControl w:val="0"/>
            </w:pPr>
            <w:r w:rsidRPr="00554803">
              <w:t>0</w:t>
            </w:r>
          </w:p>
        </w:tc>
        <w:tc>
          <w:tcPr>
            <w:tcW w:w="1065" w:type="dxa"/>
            <w:gridSpan w:val="4"/>
          </w:tcPr>
          <w:p w:rsidR="00554803" w:rsidRPr="00554803" w:rsidRDefault="00554803" w:rsidP="00877ED6">
            <w:pPr>
              <w:pStyle w:val="afe"/>
              <w:widowControl w:val="0"/>
            </w:pPr>
            <w:r w:rsidRPr="00554803">
              <w:t>0</w:t>
            </w:r>
          </w:p>
        </w:tc>
        <w:tc>
          <w:tcPr>
            <w:tcW w:w="896" w:type="dxa"/>
            <w:gridSpan w:val="4"/>
          </w:tcPr>
          <w:p w:rsidR="00554803" w:rsidRPr="00554803" w:rsidRDefault="00554803" w:rsidP="00877ED6">
            <w:pPr>
              <w:pStyle w:val="afe"/>
              <w:widowControl w:val="0"/>
            </w:pPr>
            <w:r w:rsidRPr="00554803">
              <w:t>0</w:t>
            </w:r>
          </w:p>
        </w:tc>
        <w:tc>
          <w:tcPr>
            <w:tcW w:w="896" w:type="dxa"/>
            <w:gridSpan w:val="4"/>
          </w:tcPr>
          <w:p w:rsidR="00554803" w:rsidRPr="00554803" w:rsidRDefault="00554803" w:rsidP="00877ED6">
            <w:pPr>
              <w:pStyle w:val="afe"/>
              <w:widowControl w:val="0"/>
            </w:pPr>
            <w:r w:rsidRPr="00554803">
              <w:t>0</w:t>
            </w:r>
          </w:p>
        </w:tc>
        <w:tc>
          <w:tcPr>
            <w:tcW w:w="896" w:type="dxa"/>
            <w:gridSpan w:val="3"/>
          </w:tcPr>
          <w:p w:rsidR="00554803" w:rsidRPr="00554803" w:rsidRDefault="00554803" w:rsidP="00877ED6">
            <w:pPr>
              <w:pStyle w:val="afe"/>
              <w:widowControl w:val="0"/>
            </w:pPr>
            <w:r w:rsidRPr="00554803">
              <w:t>0</w:t>
            </w:r>
          </w:p>
        </w:tc>
        <w:tc>
          <w:tcPr>
            <w:tcW w:w="896" w:type="dxa"/>
            <w:gridSpan w:val="3"/>
          </w:tcPr>
          <w:p w:rsidR="00554803" w:rsidRPr="00554803" w:rsidRDefault="00554803" w:rsidP="00877ED6">
            <w:pPr>
              <w:pStyle w:val="afe"/>
              <w:widowControl w:val="0"/>
            </w:pPr>
            <w:r w:rsidRPr="00554803">
              <w:t>0</w:t>
            </w:r>
          </w:p>
        </w:tc>
        <w:tc>
          <w:tcPr>
            <w:tcW w:w="1178" w:type="dxa"/>
            <w:gridSpan w:val="4"/>
          </w:tcPr>
          <w:p w:rsidR="00554803" w:rsidRPr="00554803" w:rsidRDefault="00554803" w:rsidP="00877ED6">
            <w:pPr>
              <w:pStyle w:val="afe"/>
              <w:widowControl w:val="0"/>
            </w:pPr>
            <w:r w:rsidRPr="00554803">
              <w:t>0</w:t>
            </w:r>
          </w:p>
        </w:tc>
      </w:tr>
      <w:tr w:rsidR="00554803" w:rsidRPr="00554803" w:rsidTr="00877ED6">
        <w:tc>
          <w:tcPr>
            <w:tcW w:w="2031" w:type="dxa"/>
            <w:gridSpan w:val="2"/>
          </w:tcPr>
          <w:p w:rsid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Поступления от других бюджетов бюджетной системы Российской Федерации</w:t>
            </w:r>
          </w:p>
        </w:tc>
        <w:tc>
          <w:tcPr>
            <w:tcW w:w="990" w:type="dxa"/>
            <w:gridSpan w:val="5"/>
          </w:tcPr>
          <w:p w:rsidR="00554803" w:rsidRPr="00554803" w:rsidRDefault="00554803" w:rsidP="00877ED6">
            <w:pPr>
              <w:pStyle w:val="afe"/>
              <w:widowControl w:val="0"/>
            </w:pPr>
            <w:r w:rsidRPr="00554803">
              <w:t>007</w:t>
            </w:r>
          </w:p>
        </w:tc>
        <w:tc>
          <w:tcPr>
            <w:tcW w:w="1049" w:type="dxa"/>
            <w:gridSpan w:val="4"/>
          </w:tcPr>
          <w:p w:rsidR="00554803" w:rsidRPr="00554803" w:rsidRDefault="00554803" w:rsidP="00877ED6">
            <w:pPr>
              <w:pStyle w:val="afe"/>
              <w:widowControl w:val="0"/>
            </w:pPr>
            <w:r w:rsidRPr="00554803">
              <w:t>151</w:t>
            </w:r>
          </w:p>
        </w:tc>
        <w:tc>
          <w:tcPr>
            <w:tcW w:w="1009" w:type="dxa"/>
            <w:gridSpan w:val="4"/>
          </w:tcPr>
          <w:p w:rsidR="00554803" w:rsidRPr="00554803" w:rsidRDefault="00554803" w:rsidP="00877ED6">
            <w:pPr>
              <w:pStyle w:val="afe"/>
              <w:widowControl w:val="0"/>
            </w:pPr>
            <w:r w:rsidRPr="00554803">
              <w:t>0</w:t>
            </w:r>
          </w:p>
        </w:tc>
        <w:tc>
          <w:tcPr>
            <w:tcW w:w="896" w:type="dxa"/>
            <w:gridSpan w:val="3"/>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5"/>
          </w:tcPr>
          <w:p w:rsidR="00554803" w:rsidRPr="00554803" w:rsidRDefault="00554803" w:rsidP="00877ED6">
            <w:pPr>
              <w:pStyle w:val="afe"/>
              <w:widowControl w:val="0"/>
            </w:pPr>
          </w:p>
        </w:tc>
        <w:tc>
          <w:tcPr>
            <w:tcW w:w="1065" w:type="dxa"/>
            <w:gridSpan w:val="4"/>
          </w:tcPr>
          <w:p w:rsidR="00554803" w:rsidRPr="00554803" w:rsidRDefault="00554803" w:rsidP="00877ED6">
            <w:pPr>
              <w:pStyle w:val="afe"/>
              <w:widowControl w:val="0"/>
            </w:pPr>
            <w:r w:rsidRPr="00554803">
              <w:t>0</w:t>
            </w:r>
          </w:p>
        </w:tc>
        <w:tc>
          <w:tcPr>
            <w:tcW w:w="896" w:type="dxa"/>
            <w:gridSpan w:val="4"/>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1178" w:type="dxa"/>
            <w:gridSpan w:val="4"/>
          </w:tcPr>
          <w:p w:rsidR="00554803" w:rsidRPr="00554803" w:rsidRDefault="00554803" w:rsidP="00877ED6">
            <w:pPr>
              <w:pStyle w:val="afe"/>
              <w:widowControl w:val="0"/>
            </w:pPr>
            <w:r w:rsidRPr="00554803">
              <w:t>0</w:t>
            </w:r>
          </w:p>
        </w:tc>
      </w:tr>
      <w:tr w:rsidR="00554803" w:rsidRPr="00554803" w:rsidTr="00877ED6">
        <w:tc>
          <w:tcPr>
            <w:tcW w:w="2031" w:type="dxa"/>
            <w:gridSpan w:val="2"/>
          </w:tcPr>
          <w:p w:rsidR="00554803" w:rsidRPr="00554803" w:rsidRDefault="00554803" w:rsidP="00877ED6">
            <w:pPr>
              <w:pStyle w:val="afe"/>
              <w:widowControl w:val="0"/>
            </w:pPr>
            <w:r w:rsidRPr="00554803">
              <w:t>Перечисления национальных организаций и правительств иностранных государств</w:t>
            </w:r>
          </w:p>
        </w:tc>
        <w:tc>
          <w:tcPr>
            <w:tcW w:w="990" w:type="dxa"/>
            <w:gridSpan w:val="5"/>
          </w:tcPr>
          <w:p w:rsidR="00554803" w:rsidRPr="00554803" w:rsidRDefault="00554803" w:rsidP="00877ED6">
            <w:pPr>
              <w:pStyle w:val="afe"/>
              <w:widowControl w:val="0"/>
            </w:pPr>
            <w:r w:rsidRPr="00554803">
              <w:t>008</w:t>
            </w:r>
          </w:p>
        </w:tc>
        <w:tc>
          <w:tcPr>
            <w:tcW w:w="1049" w:type="dxa"/>
            <w:gridSpan w:val="4"/>
          </w:tcPr>
          <w:p w:rsidR="00554803" w:rsidRPr="00554803" w:rsidRDefault="00554803" w:rsidP="00877ED6">
            <w:pPr>
              <w:pStyle w:val="afe"/>
              <w:widowControl w:val="0"/>
            </w:pPr>
            <w:r w:rsidRPr="00554803">
              <w:t>152</w:t>
            </w:r>
          </w:p>
        </w:tc>
        <w:tc>
          <w:tcPr>
            <w:tcW w:w="1009" w:type="dxa"/>
            <w:gridSpan w:val="4"/>
          </w:tcPr>
          <w:p w:rsidR="00554803" w:rsidRPr="00554803" w:rsidRDefault="00554803" w:rsidP="00877ED6">
            <w:pPr>
              <w:pStyle w:val="afe"/>
              <w:widowControl w:val="0"/>
            </w:pPr>
            <w:r w:rsidRPr="00554803">
              <w:t>0</w:t>
            </w:r>
          </w:p>
        </w:tc>
        <w:tc>
          <w:tcPr>
            <w:tcW w:w="896" w:type="dxa"/>
            <w:gridSpan w:val="3"/>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5"/>
          </w:tcPr>
          <w:p w:rsidR="00554803" w:rsidRPr="00554803" w:rsidRDefault="00554803" w:rsidP="00877ED6">
            <w:pPr>
              <w:pStyle w:val="afe"/>
              <w:widowControl w:val="0"/>
            </w:pPr>
          </w:p>
        </w:tc>
        <w:tc>
          <w:tcPr>
            <w:tcW w:w="1065" w:type="dxa"/>
            <w:gridSpan w:val="4"/>
          </w:tcPr>
          <w:p w:rsidR="00554803" w:rsidRPr="00554803" w:rsidRDefault="00554803" w:rsidP="00877ED6">
            <w:pPr>
              <w:pStyle w:val="afe"/>
              <w:widowControl w:val="0"/>
            </w:pPr>
            <w:r w:rsidRPr="00554803">
              <w:t>0</w:t>
            </w:r>
          </w:p>
        </w:tc>
        <w:tc>
          <w:tcPr>
            <w:tcW w:w="896" w:type="dxa"/>
            <w:gridSpan w:val="4"/>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1178" w:type="dxa"/>
            <w:gridSpan w:val="4"/>
          </w:tcPr>
          <w:p w:rsidR="00554803" w:rsidRPr="00554803" w:rsidRDefault="00554803" w:rsidP="00877ED6">
            <w:pPr>
              <w:pStyle w:val="afe"/>
              <w:widowControl w:val="0"/>
            </w:pPr>
            <w:r w:rsidRPr="00554803">
              <w:t>0</w:t>
            </w:r>
          </w:p>
        </w:tc>
      </w:tr>
      <w:tr w:rsidR="00554803" w:rsidRPr="00554803" w:rsidTr="00877ED6">
        <w:tc>
          <w:tcPr>
            <w:tcW w:w="2031" w:type="dxa"/>
            <w:gridSpan w:val="2"/>
          </w:tcPr>
          <w:p w:rsidR="00554803" w:rsidRPr="00554803" w:rsidRDefault="00554803" w:rsidP="00877ED6">
            <w:pPr>
              <w:pStyle w:val="afe"/>
              <w:widowControl w:val="0"/>
            </w:pPr>
            <w:r w:rsidRPr="00554803">
              <w:t>Перечисления международных финансовых организаций</w:t>
            </w:r>
          </w:p>
        </w:tc>
        <w:tc>
          <w:tcPr>
            <w:tcW w:w="990" w:type="dxa"/>
            <w:gridSpan w:val="5"/>
          </w:tcPr>
          <w:p w:rsidR="00554803" w:rsidRPr="00554803" w:rsidRDefault="00554803" w:rsidP="00877ED6">
            <w:pPr>
              <w:pStyle w:val="afe"/>
              <w:widowControl w:val="0"/>
            </w:pPr>
            <w:r w:rsidRPr="00554803">
              <w:t>009</w:t>
            </w:r>
          </w:p>
        </w:tc>
        <w:tc>
          <w:tcPr>
            <w:tcW w:w="1049" w:type="dxa"/>
            <w:gridSpan w:val="4"/>
          </w:tcPr>
          <w:p w:rsidR="00554803" w:rsidRPr="00554803" w:rsidRDefault="00554803" w:rsidP="00877ED6">
            <w:pPr>
              <w:pStyle w:val="afe"/>
              <w:widowControl w:val="0"/>
            </w:pPr>
            <w:r w:rsidRPr="00554803">
              <w:t>153</w:t>
            </w:r>
          </w:p>
        </w:tc>
        <w:tc>
          <w:tcPr>
            <w:tcW w:w="1009" w:type="dxa"/>
            <w:gridSpan w:val="4"/>
          </w:tcPr>
          <w:p w:rsidR="00554803" w:rsidRPr="00554803" w:rsidRDefault="00554803" w:rsidP="00877ED6">
            <w:pPr>
              <w:pStyle w:val="afe"/>
              <w:widowControl w:val="0"/>
            </w:pPr>
            <w:r w:rsidRPr="00554803">
              <w:t>0</w:t>
            </w:r>
          </w:p>
        </w:tc>
        <w:tc>
          <w:tcPr>
            <w:tcW w:w="896" w:type="dxa"/>
            <w:gridSpan w:val="3"/>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5"/>
          </w:tcPr>
          <w:p w:rsidR="00554803" w:rsidRPr="00554803" w:rsidRDefault="00554803" w:rsidP="00877ED6">
            <w:pPr>
              <w:pStyle w:val="afe"/>
              <w:widowControl w:val="0"/>
            </w:pPr>
          </w:p>
        </w:tc>
        <w:tc>
          <w:tcPr>
            <w:tcW w:w="1065" w:type="dxa"/>
            <w:gridSpan w:val="4"/>
          </w:tcPr>
          <w:p w:rsidR="00554803" w:rsidRPr="00554803" w:rsidRDefault="00554803" w:rsidP="00877ED6">
            <w:pPr>
              <w:pStyle w:val="afe"/>
              <w:widowControl w:val="0"/>
            </w:pPr>
            <w:r w:rsidRPr="00554803">
              <w:t>0</w:t>
            </w:r>
          </w:p>
        </w:tc>
        <w:tc>
          <w:tcPr>
            <w:tcW w:w="896" w:type="dxa"/>
            <w:gridSpan w:val="4"/>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1178" w:type="dxa"/>
            <w:gridSpan w:val="4"/>
          </w:tcPr>
          <w:p w:rsidR="00554803" w:rsidRPr="00554803" w:rsidRDefault="00554803" w:rsidP="00877ED6">
            <w:pPr>
              <w:pStyle w:val="afe"/>
              <w:widowControl w:val="0"/>
            </w:pPr>
            <w:r w:rsidRPr="00554803">
              <w:t>0</w:t>
            </w:r>
          </w:p>
        </w:tc>
      </w:tr>
      <w:tr w:rsidR="00554803" w:rsidRPr="00554803" w:rsidTr="00877ED6">
        <w:tc>
          <w:tcPr>
            <w:tcW w:w="2031" w:type="dxa"/>
            <w:gridSpan w:val="2"/>
          </w:tcPr>
          <w:p w:rsidR="00554803" w:rsidRPr="00554803" w:rsidRDefault="00554803" w:rsidP="00877ED6">
            <w:pPr>
              <w:pStyle w:val="afe"/>
              <w:widowControl w:val="0"/>
            </w:pPr>
            <w:r w:rsidRPr="00554803">
              <w:t>Взносы, перечисления на социальные нужды</w:t>
            </w:r>
          </w:p>
        </w:tc>
        <w:tc>
          <w:tcPr>
            <w:tcW w:w="990" w:type="dxa"/>
            <w:gridSpan w:val="5"/>
          </w:tcPr>
          <w:p w:rsidR="00554803" w:rsidRPr="00554803" w:rsidRDefault="00554803" w:rsidP="00877ED6">
            <w:pPr>
              <w:pStyle w:val="afe"/>
              <w:widowControl w:val="0"/>
            </w:pPr>
            <w:r w:rsidRPr="00554803">
              <w:t>010</w:t>
            </w:r>
          </w:p>
        </w:tc>
        <w:tc>
          <w:tcPr>
            <w:tcW w:w="1049" w:type="dxa"/>
            <w:gridSpan w:val="4"/>
          </w:tcPr>
          <w:p w:rsidR="00554803" w:rsidRPr="00554803" w:rsidRDefault="00554803" w:rsidP="00877ED6">
            <w:pPr>
              <w:pStyle w:val="afe"/>
              <w:widowControl w:val="0"/>
            </w:pPr>
            <w:r w:rsidRPr="00554803">
              <w:t>160</w:t>
            </w:r>
          </w:p>
        </w:tc>
        <w:tc>
          <w:tcPr>
            <w:tcW w:w="1009" w:type="dxa"/>
            <w:gridSpan w:val="4"/>
          </w:tcPr>
          <w:p w:rsidR="00554803" w:rsidRPr="00554803" w:rsidRDefault="00554803" w:rsidP="00877ED6">
            <w:pPr>
              <w:pStyle w:val="afe"/>
              <w:widowControl w:val="0"/>
            </w:pPr>
            <w:r w:rsidRPr="00554803">
              <w:t>0</w:t>
            </w:r>
          </w:p>
        </w:tc>
        <w:tc>
          <w:tcPr>
            <w:tcW w:w="896" w:type="dxa"/>
            <w:gridSpan w:val="3"/>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5"/>
          </w:tcPr>
          <w:p w:rsidR="00554803" w:rsidRPr="00554803" w:rsidRDefault="00554803" w:rsidP="00877ED6">
            <w:pPr>
              <w:pStyle w:val="afe"/>
              <w:widowControl w:val="0"/>
            </w:pPr>
          </w:p>
        </w:tc>
        <w:tc>
          <w:tcPr>
            <w:tcW w:w="1065" w:type="dxa"/>
            <w:gridSpan w:val="4"/>
          </w:tcPr>
          <w:p w:rsidR="00554803" w:rsidRPr="00554803" w:rsidRDefault="00554803" w:rsidP="00877ED6">
            <w:pPr>
              <w:pStyle w:val="afe"/>
              <w:widowControl w:val="0"/>
            </w:pPr>
            <w:r w:rsidRPr="00554803">
              <w:t>0</w:t>
            </w:r>
          </w:p>
        </w:tc>
        <w:tc>
          <w:tcPr>
            <w:tcW w:w="896" w:type="dxa"/>
            <w:gridSpan w:val="4"/>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1178" w:type="dxa"/>
            <w:gridSpan w:val="4"/>
          </w:tcPr>
          <w:p w:rsidR="00554803" w:rsidRPr="00554803" w:rsidRDefault="00554803" w:rsidP="00877ED6">
            <w:pPr>
              <w:pStyle w:val="afe"/>
              <w:widowControl w:val="0"/>
            </w:pPr>
            <w:r w:rsidRPr="00554803">
              <w:t>0</w:t>
            </w:r>
          </w:p>
        </w:tc>
      </w:tr>
      <w:tr w:rsidR="00554803" w:rsidRPr="00554803" w:rsidTr="00877ED6">
        <w:tc>
          <w:tcPr>
            <w:tcW w:w="2031" w:type="dxa"/>
            <w:gridSpan w:val="2"/>
          </w:tcPr>
          <w:p w:rsidR="00554803" w:rsidRPr="00554803" w:rsidRDefault="00554803" w:rsidP="00877ED6">
            <w:pPr>
              <w:pStyle w:val="afe"/>
              <w:widowControl w:val="0"/>
            </w:pPr>
            <w:r w:rsidRPr="00554803">
              <w:t>Доходы от операций с активами</w:t>
            </w:r>
          </w:p>
        </w:tc>
        <w:tc>
          <w:tcPr>
            <w:tcW w:w="990" w:type="dxa"/>
            <w:gridSpan w:val="5"/>
          </w:tcPr>
          <w:p w:rsidR="00554803" w:rsidRPr="00554803" w:rsidRDefault="00554803" w:rsidP="00877ED6">
            <w:pPr>
              <w:pStyle w:val="afe"/>
              <w:widowControl w:val="0"/>
            </w:pPr>
            <w:r w:rsidRPr="00554803">
              <w:t>011</w:t>
            </w:r>
          </w:p>
        </w:tc>
        <w:tc>
          <w:tcPr>
            <w:tcW w:w="1049" w:type="dxa"/>
            <w:gridSpan w:val="4"/>
          </w:tcPr>
          <w:p w:rsidR="00554803" w:rsidRPr="00554803" w:rsidRDefault="00554803" w:rsidP="00877ED6">
            <w:pPr>
              <w:pStyle w:val="afe"/>
              <w:widowControl w:val="0"/>
            </w:pPr>
            <w:r w:rsidRPr="00554803">
              <w:t>170</w:t>
            </w:r>
          </w:p>
        </w:tc>
        <w:tc>
          <w:tcPr>
            <w:tcW w:w="1009" w:type="dxa"/>
            <w:gridSpan w:val="4"/>
          </w:tcPr>
          <w:p w:rsidR="00554803" w:rsidRPr="00554803" w:rsidRDefault="00554803" w:rsidP="00877ED6">
            <w:pPr>
              <w:pStyle w:val="afe"/>
              <w:widowControl w:val="0"/>
            </w:pPr>
            <w:r w:rsidRPr="00554803">
              <w:t>0</w:t>
            </w:r>
          </w:p>
        </w:tc>
        <w:tc>
          <w:tcPr>
            <w:tcW w:w="896" w:type="dxa"/>
            <w:gridSpan w:val="3"/>
          </w:tcPr>
          <w:p w:rsidR="00554803" w:rsidRPr="00554803" w:rsidRDefault="00554803" w:rsidP="00877ED6">
            <w:pPr>
              <w:pStyle w:val="afe"/>
              <w:widowControl w:val="0"/>
            </w:pPr>
            <w:r w:rsidRPr="00554803">
              <w:t>0</w:t>
            </w:r>
          </w:p>
        </w:tc>
        <w:tc>
          <w:tcPr>
            <w:tcW w:w="896" w:type="dxa"/>
            <w:gridSpan w:val="4"/>
          </w:tcPr>
          <w:p w:rsidR="00554803" w:rsidRPr="00554803" w:rsidRDefault="00554803" w:rsidP="00877ED6">
            <w:pPr>
              <w:pStyle w:val="afe"/>
              <w:widowControl w:val="0"/>
            </w:pPr>
            <w:r w:rsidRPr="00554803">
              <w:t>0</w:t>
            </w:r>
          </w:p>
        </w:tc>
        <w:tc>
          <w:tcPr>
            <w:tcW w:w="896" w:type="dxa"/>
            <w:gridSpan w:val="3"/>
          </w:tcPr>
          <w:p w:rsidR="00554803" w:rsidRPr="00554803" w:rsidRDefault="00554803" w:rsidP="00877ED6">
            <w:pPr>
              <w:pStyle w:val="afe"/>
              <w:widowControl w:val="0"/>
            </w:pPr>
            <w:r w:rsidRPr="00554803">
              <w:t>0</w:t>
            </w:r>
          </w:p>
        </w:tc>
        <w:tc>
          <w:tcPr>
            <w:tcW w:w="896" w:type="dxa"/>
            <w:gridSpan w:val="5"/>
          </w:tcPr>
          <w:p w:rsidR="00554803" w:rsidRPr="00554803" w:rsidRDefault="00554803" w:rsidP="00877ED6">
            <w:pPr>
              <w:pStyle w:val="afe"/>
              <w:widowControl w:val="0"/>
            </w:pPr>
            <w:r w:rsidRPr="00554803">
              <w:t>0</w:t>
            </w:r>
          </w:p>
        </w:tc>
        <w:tc>
          <w:tcPr>
            <w:tcW w:w="1065" w:type="dxa"/>
            <w:gridSpan w:val="4"/>
          </w:tcPr>
          <w:p w:rsidR="00554803" w:rsidRPr="00554803" w:rsidRDefault="00554803" w:rsidP="00877ED6">
            <w:pPr>
              <w:pStyle w:val="afe"/>
              <w:widowControl w:val="0"/>
            </w:pPr>
            <w:r w:rsidRPr="00554803">
              <w:t>0</w:t>
            </w:r>
          </w:p>
        </w:tc>
        <w:tc>
          <w:tcPr>
            <w:tcW w:w="896" w:type="dxa"/>
            <w:gridSpan w:val="4"/>
          </w:tcPr>
          <w:p w:rsidR="00554803" w:rsidRPr="00554803" w:rsidRDefault="00554803" w:rsidP="00877ED6">
            <w:pPr>
              <w:pStyle w:val="afe"/>
              <w:widowControl w:val="0"/>
            </w:pPr>
            <w:r w:rsidRPr="00554803">
              <w:t>0</w:t>
            </w:r>
          </w:p>
        </w:tc>
        <w:tc>
          <w:tcPr>
            <w:tcW w:w="896" w:type="dxa"/>
            <w:gridSpan w:val="4"/>
          </w:tcPr>
          <w:p w:rsidR="00554803" w:rsidRPr="00554803" w:rsidRDefault="00554803" w:rsidP="00877ED6">
            <w:pPr>
              <w:pStyle w:val="afe"/>
              <w:widowControl w:val="0"/>
            </w:pPr>
            <w:r w:rsidRPr="00554803">
              <w:t>0</w:t>
            </w:r>
          </w:p>
        </w:tc>
        <w:tc>
          <w:tcPr>
            <w:tcW w:w="896" w:type="dxa"/>
            <w:gridSpan w:val="3"/>
          </w:tcPr>
          <w:p w:rsidR="00554803" w:rsidRPr="00554803" w:rsidRDefault="00554803" w:rsidP="00877ED6">
            <w:pPr>
              <w:pStyle w:val="afe"/>
              <w:widowControl w:val="0"/>
            </w:pPr>
            <w:r w:rsidRPr="00554803">
              <w:t>0</w:t>
            </w:r>
          </w:p>
        </w:tc>
        <w:tc>
          <w:tcPr>
            <w:tcW w:w="896" w:type="dxa"/>
            <w:gridSpan w:val="3"/>
          </w:tcPr>
          <w:p w:rsidR="00554803" w:rsidRPr="00554803" w:rsidRDefault="00554803" w:rsidP="00877ED6">
            <w:pPr>
              <w:pStyle w:val="afe"/>
              <w:widowControl w:val="0"/>
            </w:pPr>
            <w:r w:rsidRPr="00554803">
              <w:t>0</w:t>
            </w:r>
          </w:p>
        </w:tc>
        <w:tc>
          <w:tcPr>
            <w:tcW w:w="1178" w:type="dxa"/>
            <w:gridSpan w:val="4"/>
          </w:tcPr>
          <w:p w:rsidR="00554803" w:rsidRPr="00554803" w:rsidRDefault="00554803" w:rsidP="00877ED6">
            <w:pPr>
              <w:pStyle w:val="afe"/>
              <w:widowControl w:val="0"/>
            </w:pPr>
            <w:r w:rsidRPr="00554803">
              <w:t>0</w:t>
            </w:r>
          </w:p>
        </w:tc>
      </w:tr>
      <w:tr w:rsidR="00554803" w:rsidRPr="00554803" w:rsidTr="00877ED6">
        <w:tc>
          <w:tcPr>
            <w:tcW w:w="2031" w:type="dxa"/>
            <w:gridSpan w:val="2"/>
          </w:tcPr>
          <w:p w:rsidR="00554803" w:rsidRPr="00554803" w:rsidRDefault="00554803" w:rsidP="00877ED6">
            <w:pPr>
              <w:pStyle w:val="afe"/>
              <w:widowControl w:val="0"/>
            </w:pPr>
            <w:r w:rsidRPr="00554803">
              <w:t>Доходы от переоценки активов</w:t>
            </w:r>
          </w:p>
        </w:tc>
        <w:tc>
          <w:tcPr>
            <w:tcW w:w="990" w:type="dxa"/>
            <w:gridSpan w:val="5"/>
          </w:tcPr>
          <w:p w:rsidR="00554803" w:rsidRPr="00554803" w:rsidRDefault="00554803" w:rsidP="00877ED6">
            <w:pPr>
              <w:pStyle w:val="afe"/>
              <w:widowControl w:val="0"/>
            </w:pPr>
            <w:r w:rsidRPr="00554803">
              <w:t>012</w:t>
            </w:r>
          </w:p>
        </w:tc>
        <w:tc>
          <w:tcPr>
            <w:tcW w:w="1049" w:type="dxa"/>
            <w:gridSpan w:val="4"/>
          </w:tcPr>
          <w:p w:rsidR="00554803" w:rsidRPr="00554803" w:rsidRDefault="00554803" w:rsidP="00877ED6">
            <w:pPr>
              <w:pStyle w:val="afe"/>
              <w:widowControl w:val="0"/>
            </w:pPr>
            <w:r w:rsidRPr="00554803">
              <w:t>171</w:t>
            </w:r>
          </w:p>
        </w:tc>
        <w:tc>
          <w:tcPr>
            <w:tcW w:w="1009" w:type="dxa"/>
            <w:gridSpan w:val="4"/>
          </w:tcPr>
          <w:p w:rsidR="00554803" w:rsidRPr="00554803" w:rsidRDefault="00554803" w:rsidP="00877ED6">
            <w:pPr>
              <w:pStyle w:val="afe"/>
              <w:widowControl w:val="0"/>
            </w:pPr>
            <w:r w:rsidRPr="00554803">
              <w:t>0</w:t>
            </w:r>
          </w:p>
        </w:tc>
        <w:tc>
          <w:tcPr>
            <w:tcW w:w="896" w:type="dxa"/>
            <w:gridSpan w:val="3"/>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5"/>
          </w:tcPr>
          <w:p w:rsidR="00554803" w:rsidRPr="00554803" w:rsidRDefault="00554803" w:rsidP="00877ED6">
            <w:pPr>
              <w:pStyle w:val="afe"/>
              <w:widowControl w:val="0"/>
            </w:pPr>
          </w:p>
        </w:tc>
        <w:tc>
          <w:tcPr>
            <w:tcW w:w="1065" w:type="dxa"/>
            <w:gridSpan w:val="4"/>
          </w:tcPr>
          <w:p w:rsidR="00554803" w:rsidRPr="00554803" w:rsidRDefault="00554803" w:rsidP="00877ED6">
            <w:pPr>
              <w:pStyle w:val="afe"/>
              <w:widowControl w:val="0"/>
            </w:pPr>
            <w:r w:rsidRPr="00554803">
              <w:t>0</w:t>
            </w:r>
          </w:p>
        </w:tc>
        <w:tc>
          <w:tcPr>
            <w:tcW w:w="896" w:type="dxa"/>
            <w:gridSpan w:val="4"/>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1178" w:type="dxa"/>
            <w:gridSpan w:val="4"/>
          </w:tcPr>
          <w:p w:rsidR="00554803" w:rsidRPr="00554803" w:rsidRDefault="00554803" w:rsidP="00877ED6">
            <w:pPr>
              <w:pStyle w:val="afe"/>
              <w:widowControl w:val="0"/>
            </w:pPr>
            <w:r w:rsidRPr="00554803">
              <w:t>0</w:t>
            </w:r>
          </w:p>
        </w:tc>
      </w:tr>
      <w:tr w:rsidR="00554803" w:rsidRPr="00554803" w:rsidTr="00877ED6">
        <w:tc>
          <w:tcPr>
            <w:tcW w:w="2031" w:type="dxa"/>
            <w:gridSpan w:val="2"/>
          </w:tcPr>
          <w:p w:rsidR="00554803" w:rsidRPr="00554803" w:rsidRDefault="00554803" w:rsidP="00877ED6">
            <w:pPr>
              <w:pStyle w:val="afe"/>
              <w:widowControl w:val="0"/>
            </w:pPr>
            <w:r w:rsidRPr="00554803">
              <w:t>Доходы от реализации активов</w:t>
            </w:r>
          </w:p>
        </w:tc>
        <w:tc>
          <w:tcPr>
            <w:tcW w:w="990" w:type="dxa"/>
            <w:gridSpan w:val="5"/>
          </w:tcPr>
          <w:p w:rsidR="00554803" w:rsidRPr="00554803" w:rsidRDefault="00554803" w:rsidP="00877ED6">
            <w:pPr>
              <w:pStyle w:val="afe"/>
              <w:widowControl w:val="0"/>
            </w:pPr>
            <w:r w:rsidRPr="00554803">
              <w:t>013</w:t>
            </w:r>
          </w:p>
        </w:tc>
        <w:tc>
          <w:tcPr>
            <w:tcW w:w="1049" w:type="dxa"/>
            <w:gridSpan w:val="4"/>
          </w:tcPr>
          <w:p w:rsidR="00554803" w:rsidRPr="00554803" w:rsidRDefault="00554803" w:rsidP="00877ED6">
            <w:pPr>
              <w:pStyle w:val="afe"/>
              <w:widowControl w:val="0"/>
            </w:pPr>
            <w:r w:rsidRPr="00554803">
              <w:t>172</w:t>
            </w:r>
          </w:p>
        </w:tc>
        <w:tc>
          <w:tcPr>
            <w:tcW w:w="1009" w:type="dxa"/>
            <w:gridSpan w:val="4"/>
          </w:tcPr>
          <w:p w:rsidR="00554803" w:rsidRPr="00554803" w:rsidRDefault="00554803" w:rsidP="00877ED6">
            <w:pPr>
              <w:pStyle w:val="afe"/>
              <w:widowControl w:val="0"/>
            </w:pPr>
            <w:r w:rsidRPr="00554803">
              <w:t>0</w:t>
            </w:r>
          </w:p>
        </w:tc>
        <w:tc>
          <w:tcPr>
            <w:tcW w:w="896" w:type="dxa"/>
            <w:gridSpan w:val="3"/>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5"/>
          </w:tcPr>
          <w:p w:rsidR="00554803" w:rsidRPr="00554803" w:rsidRDefault="00554803" w:rsidP="00877ED6">
            <w:pPr>
              <w:pStyle w:val="afe"/>
              <w:widowControl w:val="0"/>
            </w:pPr>
          </w:p>
        </w:tc>
        <w:tc>
          <w:tcPr>
            <w:tcW w:w="1065" w:type="dxa"/>
            <w:gridSpan w:val="4"/>
          </w:tcPr>
          <w:p w:rsidR="00554803" w:rsidRPr="00554803" w:rsidRDefault="00554803" w:rsidP="00877ED6">
            <w:pPr>
              <w:pStyle w:val="afe"/>
              <w:widowControl w:val="0"/>
            </w:pPr>
            <w:r w:rsidRPr="00554803">
              <w:t>0</w:t>
            </w:r>
          </w:p>
        </w:tc>
        <w:tc>
          <w:tcPr>
            <w:tcW w:w="896" w:type="dxa"/>
            <w:gridSpan w:val="4"/>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1178" w:type="dxa"/>
            <w:gridSpan w:val="4"/>
          </w:tcPr>
          <w:p w:rsidR="00554803" w:rsidRPr="00554803" w:rsidRDefault="00554803" w:rsidP="00877ED6">
            <w:pPr>
              <w:pStyle w:val="afe"/>
              <w:widowControl w:val="0"/>
            </w:pPr>
            <w:r w:rsidRPr="00554803">
              <w:t>0</w:t>
            </w:r>
          </w:p>
        </w:tc>
      </w:tr>
      <w:tr w:rsidR="00554803" w:rsidRPr="00554803" w:rsidTr="00877ED6">
        <w:tc>
          <w:tcPr>
            <w:tcW w:w="2031" w:type="dxa"/>
            <w:gridSpan w:val="2"/>
          </w:tcPr>
          <w:p w:rsidR="00554803" w:rsidRPr="00554803" w:rsidRDefault="00554803" w:rsidP="00877ED6">
            <w:pPr>
              <w:pStyle w:val="afe"/>
              <w:widowControl w:val="0"/>
            </w:pPr>
            <w:r w:rsidRPr="00554803">
              <w:t>Чрезвычайные доходы от операций с активами</w:t>
            </w:r>
          </w:p>
        </w:tc>
        <w:tc>
          <w:tcPr>
            <w:tcW w:w="990" w:type="dxa"/>
            <w:gridSpan w:val="5"/>
          </w:tcPr>
          <w:p w:rsidR="00554803" w:rsidRPr="00554803" w:rsidRDefault="00554803" w:rsidP="00877ED6">
            <w:pPr>
              <w:pStyle w:val="afe"/>
              <w:widowControl w:val="0"/>
            </w:pPr>
            <w:r w:rsidRPr="00554803">
              <w:t>014</w:t>
            </w:r>
          </w:p>
        </w:tc>
        <w:tc>
          <w:tcPr>
            <w:tcW w:w="1049" w:type="dxa"/>
            <w:gridSpan w:val="4"/>
          </w:tcPr>
          <w:p w:rsidR="00554803" w:rsidRPr="00554803" w:rsidRDefault="00554803" w:rsidP="00877ED6">
            <w:pPr>
              <w:pStyle w:val="afe"/>
              <w:widowControl w:val="0"/>
            </w:pPr>
            <w:r w:rsidRPr="00554803">
              <w:t>173</w:t>
            </w:r>
          </w:p>
        </w:tc>
        <w:tc>
          <w:tcPr>
            <w:tcW w:w="1009" w:type="dxa"/>
            <w:gridSpan w:val="4"/>
          </w:tcPr>
          <w:p w:rsidR="00554803" w:rsidRPr="00554803" w:rsidRDefault="00554803" w:rsidP="00877ED6">
            <w:pPr>
              <w:pStyle w:val="afe"/>
              <w:widowControl w:val="0"/>
            </w:pPr>
            <w:r w:rsidRPr="00554803">
              <w:t>0</w:t>
            </w:r>
          </w:p>
        </w:tc>
        <w:tc>
          <w:tcPr>
            <w:tcW w:w="896" w:type="dxa"/>
            <w:gridSpan w:val="3"/>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5"/>
          </w:tcPr>
          <w:p w:rsidR="00554803" w:rsidRPr="00554803" w:rsidRDefault="00554803" w:rsidP="00877ED6">
            <w:pPr>
              <w:pStyle w:val="afe"/>
              <w:widowControl w:val="0"/>
            </w:pPr>
          </w:p>
        </w:tc>
        <w:tc>
          <w:tcPr>
            <w:tcW w:w="1065" w:type="dxa"/>
            <w:gridSpan w:val="4"/>
          </w:tcPr>
          <w:p w:rsidR="00554803" w:rsidRPr="00554803" w:rsidRDefault="00554803" w:rsidP="00877ED6">
            <w:pPr>
              <w:pStyle w:val="afe"/>
              <w:widowControl w:val="0"/>
            </w:pPr>
            <w:r w:rsidRPr="00554803">
              <w:t>0</w:t>
            </w:r>
          </w:p>
        </w:tc>
        <w:tc>
          <w:tcPr>
            <w:tcW w:w="896" w:type="dxa"/>
            <w:gridSpan w:val="4"/>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1178" w:type="dxa"/>
            <w:gridSpan w:val="4"/>
          </w:tcPr>
          <w:p w:rsidR="00554803" w:rsidRPr="00554803" w:rsidRDefault="00554803" w:rsidP="00877ED6">
            <w:pPr>
              <w:pStyle w:val="afe"/>
              <w:widowControl w:val="0"/>
            </w:pPr>
            <w:r w:rsidRPr="00554803">
              <w:t>0</w:t>
            </w:r>
          </w:p>
        </w:tc>
      </w:tr>
      <w:tr w:rsidR="00554803" w:rsidRPr="00554803" w:rsidTr="00877ED6">
        <w:tc>
          <w:tcPr>
            <w:tcW w:w="2031" w:type="dxa"/>
            <w:gridSpan w:val="2"/>
          </w:tcPr>
          <w:p w:rsidR="00554803" w:rsidRPr="00554803" w:rsidRDefault="00554803" w:rsidP="00877ED6">
            <w:pPr>
              <w:pStyle w:val="afe"/>
              <w:widowControl w:val="0"/>
            </w:pPr>
            <w:r w:rsidRPr="00554803">
              <w:t>Прочие доходы</w:t>
            </w:r>
          </w:p>
        </w:tc>
        <w:tc>
          <w:tcPr>
            <w:tcW w:w="990" w:type="dxa"/>
            <w:gridSpan w:val="5"/>
          </w:tcPr>
          <w:p w:rsidR="00554803" w:rsidRPr="00554803" w:rsidRDefault="00554803" w:rsidP="00877ED6">
            <w:pPr>
              <w:pStyle w:val="afe"/>
              <w:widowControl w:val="0"/>
            </w:pPr>
            <w:r w:rsidRPr="00554803">
              <w:t>015</w:t>
            </w:r>
          </w:p>
        </w:tc>
        <w:tc>
          <w:tcPr>
            <w:tcW w:w="1049" w:type="dxa"/>
            <w:gridSpan w:val="4"/>
          </w:tcPr>
          <w:p w:rsidR="00554803" w:rsidRPr="00554803" w:rsidRDefault="00554803" w:rsidP="00877ED6">
            <w:pPr>
              <w:pStyle w:val="afe"/>
              <w:widowControl w:val="0"/>
            </w:pPr>
            <w:r w:rsidRPr="00554803">
              <w:t>180</w:t>
            </w:r>
          </w:p>
        </w:tc>
        <w:tc>
          <w:tcPr>
            <w:tcW w:w="1009" w:type="dxa"/>
            <w:gridSpan w:val="4"/>
          </w:tcPr>
          <w:p w:rsidR="00554803" w:rsidRPr="00554803" w:rsidRDefault="00554803" w:rsidP="00877ED6">
            <w:pPr>
              <w:pStyle w:val="afe"/>
              <w:widowControl w:val="0"/>
            </w:pPr>
            <w:r w:rsidRPr="00554803">
              <w:t>0</w:t>
            </w:r>
          </w:p>
        </w:tc>
        <w:tc>
          <w:tcPr>
            <w:tcW w:w="896" w:type="dxa"/>
            <w:gridSpan w:val="3"/>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5"/>
          </w:tcPr>
          <w:p w:rsidR="00554803" w:rsidRPr="00554803" w:rsidRDefault="00554803" w:rsidP="00877ED6">
            <w:pPr>
              <w:pStyle w:val="afe"/>
              <w:widowControl w:val="0"/>
            </w:pPr>
          </w:p>
        </w:tc>
        <w:tc>
          <w:tcPr>
            <w:tcW w:w="1065" w:type="dxa"/>
            <w:gridSpan w:val="4"/>
          </w:tcPr>
          <w:p w:rsidR="00554803" w:rsidRPr="00554803" w:rsidRDefault="00554803" w:rsidP="00877ED6">
            <w:pPr>
              <w:pStyle w:val="afe"/>
              <w:widowControl w:val="0"/>
            </w:pPr>
            <w:r w:rsidRPr="00554803">
              <w:t>5856,0</w:t>
            </w:r>
          </w:p>
        </w:tc>
        <w:tc>
          <w:tcPr>
            <w:tcW w:w="896" w:type="dxa"/>
            <w:gridSpan w:val="4"/>
          </w:tcPr>
          <w:p w:rsidR="00554803" w:rsidRPr="00554803" w:rsidRDefault="00554803" w:rsidP="00877ED6">
            <w:pPr>
              <w:pStyle w:val="afe"/>
              <w:widowControl w:val="0"/>
            </w:pPr>
          </w:p>
        </w:tc>
        <w:tc>
          <w:tcPr>
            <w:tcW w:w="896" w:type="dxa"/>
            <w:gridSpan w:val="4"/>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896" w:type="dxa"/>
            <w:gridSpan w:val="3"/>
          </w:tcPr>
          <w:p w:rsidR="00554803" w:rsidRPr="00554803" w:rsidRDefault="00554803" w:rsidP="00877ED6">
            <w:pPr>
              <w:pStyle w:val="afe"/>
              <w:widowControl w:val="0"/>
            </w:pPr>
          </w:p>
        </w:tc>
        <w:tc>
          <w:tcPr>
            <w:tcW w:w="1178" w:type="dxa"/>
            <w:gridSpan w:val="4"/>
          </w:tcPr>
          <w:p w:rsidR="00554803" w:rsidRPr="00554803" w:rsidRDefault="00554803" w:rsidP="00877ED6">
            <w:pPr>
              <w:pStyle w:val="afe"/>
              <w:widowControl w:val="0"/>
            </w:pPr>
            <w:r w:rsidRPr="00554803">
              <w:t>5856,0</w:t>
            </w:r>
          </w:p>
        </w:tc>
      </w:tr>
      <w:tr w:rsidR="00554803" w:rsidRPr="00554803" w:rsidTr="00877ED6">
        <w:tc>
          <w:tcPr>
            <w:tcW w:w="2132" w:type="dxa"/>
            <w:gridSpan w:val="4"/>
          </w:tcPr>
          <w:p w:rsidR="00554803" w:rsidRPr="00554803" w:rsidRDefault="00554803" w:rsidP="00877ED6">
            <w:pPr>
              <w:pStyle w:val="afe"/>
              <w:widowControl w:val="0"/>
            </w:pPr>
            <w:r w:rsidRPr="00554803">
              <w:t>Расходы</w:t>
            </w:r>
          </w:p>
        </w:tc>
        <w:tc>
          <w:tcPr>
            <w:tcW w:w="957" w:type="dxa"/>
            <w:gridSpan w:val="4"/>
          </w:tcPr>
          <w:p w:rsidR="00554803" w:rsidRPr="00554803" w:rsidRDefault="00554803" w:rsidP="00877ED6">
            <w:pPr>
              <w:pStyle w:val="afe"/>
              <w:widowControl w:val="0"/>
            </w:pPr>
            <w:r w:rsidRPr="00554803">
              <w:t>001</w:t>
            </w:r>
          </w:p>
        </w:tc>
        <w:tc>
          <w:tcPr>
            <w:tcW w:w="1021" w:type="dxa"/>
            <w:gridSpan w:val="4"/>
          </w:tcPr>
          <w:p w:rsidR="00554803" w:rsidRPr="00554803" w:rsidRDefault="00554803" w:rsidP="00877ED6">
            <w:pPr>
              <w:pStyle w:val="afe"/>
              <w:widowControl w:val="0"/>
            </w:pPr>
            <w:r w:rsidRPr="00554803">
              <w:t>200</w:t>
            </w:r>
          </w:p>
        </w:tc>
        <w:tc>
          <w:tcPr>
            <w:tcW w:w="959" w:type="dxa"/>
            <w:gridSpan w:val="2"/>
          </w:tcPr>
          <w:p w:rsidR="00554803" w:rsidRPr="00554803" w:rsidRDefault="00554803" w:rsidP="00877ED6">
            <w:pPr>
              <w:pStyle w:val="afe"/>
              <w:widowControl w:val="0"/>
            </w:pPr>
            <w:r w:rsidRPr="00554803">
              <w:t>25080</w:t>
            </w:r>
          </w:p>
        </w:tc>
        <w:tc>
          <w:tcPr>
            <w:tcW w:w="848" w:type="dxa"/>
            <w:gridSpan w:val="3"/>
          </w:tcPr>
          <w:p w:rsidR="00554803" w:rsidRPr="00554803" w:rsidRDefault="00554803" w:rsidP="00877ED6">
            <w:pPr>
              <w:pStyle w:val="afe"/>
              <w:widowControl w:val="0"/>
            </w:pPr>
            <w:r w:rsidRPr="00554803">
              <w:t>6100</w:t>
            </w:r>
          </w:p>
        </w:tc>
        <w:tc>
          <w:tcPr>
            <w:tcW w:w="848" w:type="dxa"/>
            <w:gridSpan w:val="4"/>
          </w:tcPr>
          <w:p w:rsidR="00554803" w:rsidRPr="00554803" w:rsidRDefault="00554803" w:rsidP="00877ED6">
            <w:pPr>
              <w:pStyle w:val="afe"/>
              <w:widowControl w:val="0"/>
            </w:pPr>
            <w:r w:rsidRPr="00554803">
              <w:t>5890</w:t>
            </w:r>
          </w:p>
        </w:tc>
        <w:tc>
          <w:tcPr>
            <w:tcW w:w="848" w:type="dxa"/>
            <w:gridSpan w:val="3"/>
          </w:tcPr>
          <w:p w:rsidR="00554803" w:rsidRPr="00554803" w:rsidRDefault="00554803" w:rsidP="00877ED6">
            <w:pPr>
              <w:pStyle w:val="afe"/>
              <w:widowControl w:val="0"/>
            </w:pPr>
            <w:r w:rsidRPr="00554803">
              <w:t>5970</w:t>
            </w:r>
          </w:p>
        </w:tc>
        <w:tc>
          <w:tcPr>
            <w:tcW w:w="848" w:type="dxa"/>
            <w:gridSpan w:val="4"/>
          </w:tcPr>
          <w:p w:rsidR="00554803" w:rsidRPr="00554803" w:rsidRDefault="00554803" w:rsidP="00877ED6">
            <w:pPr>
              <w:pStyle w:val="afe"/>
              <w:widowControl w:val="0"/>
            </w:pPr>
            <w:r w:rsidRPr="00554803">
              <w:t>7120</w:t>
            </w:r>
          </w:p>
        </w:tc>
        <w:tc>
          <w:tcPr>
            <w:tcW w:w="1014" w:type="dxa"/>
            <w:gridSpan w:val="4"/>
          </w:tcPr>
          <w:p w:rsidR="00554803" w:rsidRPr="00554803" w:rsidRDefault="00554803" w:rsidP="00877ED6">
            <w:pPr>
              <w:pStyle w:val="afe"/>
              <w:widowControl w:val="0"/>
            </w:pPr>
            <w:r w:rsidRPr="00554803">
              <w:t>7892,0</w:t>
            </w:r>
          </w:p>
        </w:tc>
        <w:tc>
          <w:tcPr>
            <w:tcW w:w="1014" w:type="dxa"/>
            <w:gridSpan w:val="4"/>
          </w:tcPr>
          <w:p w:rsidR="00554803" w:rsidRPr="00554803" w:rsidRDefault="00554803" w:rsidP="00877ED6">
            <w:pPr>
              <w:pStyle w:val="afe"/>
              <w:widowControl w:val="0"/>
            </w:pPr>
            <w:r w:rsidRPr="00554803">
              <w:t>1970</w:t>
            </w:r>
          </w:p>
        </w:tc>
        <w:tc>
          <w:tcPr>
            <w:tcW w:w="848" w:type="dxa"/>
            <w:gridSpan w:val="4"/>
          </w:tcPr>
          <w:p w:rsidR="00554803" w:rsidRPr="00554803" w:rsidRDefault="00554803" w:rsidP="00877ED6">
            <w:pPr>
              <w:pStyle w:val="afe"/>
              <w:widowControl w:val="0"/>
            </w:pPr>
            <w:r w:rsidRPr="00554803">
              <w:t>1890</w:t>
            </w:r>
          </w:p>
        </w:tc>
        <w:tc>
          <w:tcPr>
            <w:tcW w:w="1014" w:type="dxa"/>
            <w:gridSpan w:val="4"/>
          </w:tcPr>
          <w:p w:rsidR="00554803" w:rsidRPr="00554803" w:rsidRDefault="00554803" w:rsidP="00877ED6">
            <w:pPr>
              <w:pStyle w:val="afe"/>
              <w:widowControl w:val="0"/>
            </w:pPr>
            <w:r w:rsidRPr="00554803">
              <w:t>1980</w:t>
            </w:r>
          </w:p>
        </w:tc>
        <w:tc>
          <w:tcPr>
            <w:tcW w:w="1014" w:type="dxa"/>
            <w:gridSpan w:val="6"/>
          </w:tcPr>
          <w:p w:rsidR="00554803" w:rsidRPr="00554803" w:rsidRDefault="00554803" w:rsidP="00877ED6">
            <w:pPr>
              <w:pStyle w:val="afe"/>
              <w:widowControl w:val="0"/>
            </w:pPr>
            <w:r w:rsidRPr="00554803">
              <w:t>2052</w:t>
            </w:r>
          </w:p>
        </w:tc>
        <w:tc>
          <w:tcPr>
            <w:tcW w:w="1125" w:type="dxa"/>
            <w:gridSpan w:val="2"/>
          </w:tcPr>
          <w:p w:rsidR="00554803" w:rsidRPr="00554803" w:rsidRDefault="00554803" w:rsidP="00877ED6">
            <w:pPr>
              <w:pStyle w:val="afe"/>
              <w:widowControl w:val="0"/>
            </w:pPr>
            <w:r w:rsidRPr="00554803">
              <w:t>32972,0</w:t>
            </w:r>
          </w:p>
        </w:tc>
      </w:tr>
      <w:tr w:rsidR="00554803" w:rsidRPr="00554803" w:rsidTr="00877ED6">
        <w:tc>
          <w:tcPr>
            <w:tcW w:w="2132" w:type="dxa"/>
            <w:gridSpan w:val="4"/>
          </w:tcPr>
          <w:p w:rsidR="00554803" w:rsidRPr="00554803" w:rsidRDefault="00554803" w:rsidP="00877ED6">
            <w:pPr>
              <w:pStyle w:val="afe"/>
              <w:widowControl w:val="0"/>
            </w:pPr>
            <w:r w:rsidRPr="00554803">
              <w:t>Оплата труда и начисления на выплаты по оплате труда</w:t>
            </w:r>
          </w:p>
        </w:tc>
        <w:tc>
          <w:tcPr>
            <w:tcW w:w="957" w:type="dxa"/>
            <w:gridSpan w:val="4"/>
          </w:tcPr>
          <w:p w:rsidR="00554803" w:rsidRPr="00554803" w:rsidRDefault="00554803" w:rsidP="00877ED6">
            <w:pPr>
              <w:pStyle w:val="afe"/>
              <w:widowControl w:val="0"/>
            </w:pPr>
            <w:r w:rsidRPr="00554803">
              <w:t>002</w:t>
            </w:r>
          </w:p>
        </w:tc>
        <w:tc>
          <w:tcPr>
            <w:tcW w:w="1021" w:type="dxa"/>
            <w:gridSpan w:val="4"/>
          </w:tcPr>
          <w:p w:rsidR="00554803" w:rsidRPr="00554803" w:rsidRDefault="00554803" w:rsidP="00877ED6">
            <w:pPr>
              <w:pStyle w:val="afe"/>
              <w:widowControl w:val="0"/>
            </w:pPr>
            <w:r w:rsidRPr="00554803">
              <w:t>210</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r w:rsidRPr="00554803">
              <w:t>0</w:t>
            </w:r>
          </w:p>
        </w:tc>
        <w:tc>
          <w:tcPr>
            <w:tcW w:w="848" w:type="dxa"/>
            <w:gridSpan w:val="4"/>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r w:rsidRPr="00554803">
              <w:t>0</w:t>
            </w:r>
          </w:p>
        </w:tc>
        <w:tc>
          <w:tcPr>
            <w:tcW w:w="848"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r w:rsidRPr="00554803">
              <w:t>0</w:t>
            </w:r>
          </w:p>
        </w:tc>
        <w:tc>
          <w:tcPr>
            <w:tcW w:w="848"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r w:rsidRPr="00554803">
              <w:t>0</w:t>
            </w:r>
          </w:p>
        </w:tc>
        <w:tc>
          <w:tcPr>
            <w:tcW w:w="1014" w:type="dxa"/>
            <w:gridSpan w:val="6"/>
          </w:tcPr>
          <w:p w:rsidR="00554803" w:rsidRPr="00554803" w:rsidRDefault="00554803" w:rsidP="00877ED6">
            <w:pPr>
              <w:pStyle w:val="afe"/>
              <w:widowControl w:val="0"/>
            </w:pPr>
            <w:r w:rsidRPr="00554803">
              <w:t>0</w:t>
            </w: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Оплата труда</w:t>
            </w:r>
          </w:p>
        </w:tc>
        <w:tc>
          <w:tcPr>
            <w:tcW w:w="957" w:type="dxa"/>
            <w:gridSpan w:val="4"/>
          </w:tcPr>
          <w:p w:rsidR="00554803" w:rsidRPr="00554803" w:rsidRDefault="00554803" w:rsidP="00877ED6">
            <w:pPr>
              <w:pStyle w:val="afe"/>
              <w:widowControl w:val="0"/>
            </w:pPr>
            <w:r w:rsidRPr="00554803">
              <w:t>003</w:t>
            </w:r>
          </w:p>
        </w:tc>
        <w:tc>
          <w:tcPr>
            <w:tcW w:w="1021" w:type="dxa"/>
            <w:gridSpan w:val="4"/>
          </w:tcPr>
          <w:p w:rsidR="00554803" w:rsidRPr="00554803" w:rsidRDefault="00554803" w:rsidP="00877ED6">
            <w:pPr>
              <w:pStyle w:val="afe"/>
              <w:widowControl w:val="0"/>
            </w:pPr>
            <w:r w:rsidRPr="00554803">
              <w:t>211</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Прочие выплаты</w:t>
            </w:r>
          </w:p>
        </w:tc>
        <w:tc>
          <w:tcPr>
            <w:tcW w:w="957" w:type="dxa"/>
            <w:gridSpan w:val="4"/>
          </w:tcPr>
          <w:p w:rsidR="00554803" w:rsidRPr="00554803" w:rsidRDefault="00554803" w:rsidP="00877ED6">
            <w:pPr>
              <w:pStyle w:val="afe"/>
              <w:widowControl w:val="0"/>
            </w:pPr>
            <w:r w:rsidRPr="00554803">
              <w:t>004</w:t>
            </w:r>
          </w:p>
        </w:tc>
        <w:tc>
          <w:tcPr>
            <w:tcW w:w="1021" w:type="dxa"/>
            <w:gridSpan w:val="4"/>
          </w:tcPr>
          <w:p w:rsidR="00554803" w:rsidRPr="00554803" w:rsidRDefault="00554803" w:rsidP="00877ED6">
            <w:pPr>
              <w:pStyle w:val="afe"/>
              <w:widowControl w:val="0"/>
            </w:pPr>
            <w:r w:rsidRPr="00554803">
              <w:t>212</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Начисления на выплаты по оплате труда</w:t>
            </w:r>
          </w:p>
        </w:tc>
        <w:tc>
          <w:tcPr>
            <w:tcW w:w="957" w:type="dxa"/>
            <w:gridSpan w:val="4"/>
          </w:tcPr>
          <w:p w:rsidR="00554803" w:rsidRPr="00554803" w:rsidRDefault="00554803" w:rsidP="00877ED6">
            <w:pPr>
              <w:pStyle w:val="afe"/>
              <w:widowControl w:val="0"/>
            </w:pPr>
            <w:r w:rsidRPr="00554803">
              <w:t>005</w:t>
            </w:r>
          </w:p>
        </w:tc>
        <w:tc>
          <w:tcPr>
            <w:tcW w:w="1021" w:type="dxa"/>
            <w:gridSpan w:val="4"/>
          </w:tcPr>
          <w:p w:rsidR="00554803" w:rsidRPr="00554803" w:rsidRDefault="00554803" w:rsidP="00877ED6">
            <w:pPr>
              <w:pStyle w:val="afe"/>
              <w:widowControl w:val="0"/>
            </w:pPr>
            <w:r w:rsidRPr="00554803">
              <w:t>213</w:t>
            </w:r>
          </w:p>
          <w:p w:rsidR="00554803" w:rsidRPr="00554803" w:rsidRDefault="00554803" w:rsidP="00877ED6">
            <w:pPr>
              <w:pStyle w:val="afe"/>
              <w:widowControl w:val="0"/>
            </w:pP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Приобретение услуг</w:t>
            </w:r>
          </w:p>
        </w:tc>
        <w:tc>
          <w:tcPr>
            <w:tcW w:w="957" w:type="dxa"/>
            <w:gridSpan w:val="4"/>
          </w:tcPr>
          <w:p w:rsidR="00554803" w:rsidRPr="00554803" w:rsidRDefault="00554803" w:rsidP="00877ED6">
            <w:pPr>
              <w:pStyle w:val="afe"/>
              <w:widowControl w:val="0"/>
            </w:pPr>
            <w:r w:rsidRPr="00554803">
              <w:t>006</w:t>
            </w:r>
          </w:p>
        </w:tc>
        <w:tc>
          <w:tcPr>
            <w:tcW w:w="1021" w:type="dxa"/>
            <w:gridSpan w:val="4"/>
          </w:tcPr>
          <w:p w:rsidR="00554803" w:rsidRPr="00554803" w:rsidRDefault="00554803" w:rsidP="00877ED6">
            <w:pPr>
              <w:pStyle w:val="afe"/>
              <w:widowControl w:val="0"/>
            </w:pPr>
            <w:r w:rsidRPr="00554803">
              <w:t>220</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r w:rsidRPr="00554803">
              <w:t>0</w:t>
            </w:r>
          </w:p>
        </w:tc>
        <w:tc>
          <w:tcPr>
            <w:tcW w:w="848" w:type="dxa"/>
            <w:gridSpan w:val="4"/>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r w:rsidRPr="00554803">
              <w:t>0</w:t>
            </w:r>
          </w:p>
        </w:tc>
        <w:tc>
          <w:tcPr>
            <w:tcW w:w="848"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r w:rsidRPr="00554803">
              <w:t>0</w:t>
            </w:r>
          </w:p>
        </w:tc>
        <w:tc>
          <w:tcPr>
            <w:tcW w:w="848"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r w:rsidRPr="00554803">
              <w:t>0</w:t>
            </w:r>
          </w:p>
        </w:tc>
        <w:tc>
          <w:tcPr>
            <w:tcW w:w="1014" w:type="dxa"/>
            <w:gridSpan w:val="6"/>
          </w:tcPr>
          <w:p w:rsidR="00554803" w:rsidRPr="00554803" w:rsidRDefault="00554803" w:rsidP="00877ED6">
            <w:pPr>
              <w:pStyle w:val="afe"/>
              <w:widowControl w:val="0"/>
            </w:pPr>
            <w:r w:rsidRPr="00554803">
              <w:t>0</w:t>
            </w: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Услуги связи</w:t>
            </w:r>
          </w:p>
        </w:tc>
        <w:tc>
          <w:tcPr>
            <w:tcW w:w="957" w:type="dxa"/>
            <w:gridSpan w:val="4"/>
          </w:tcPr>
          <w:p w:rsidR="00554803" w:rsidRPr="00554803" w:rsidRDefault="00554803" w:rsidP="00877ED6">
            <w:pPr>
              <w:pStyle w:val="afe"/>
              <w:widowControl w:val="0"/>
            </w:pPr>
            <w:r w:rsidRPr="00554803">
              <w:t>007</w:t>
            </w:r>
          </w:p>
        </w:tc>
        <w:tc>
          <w:tcPr>
            <w:tcW w:w="1021" w:type="dxa"/>
            <w:gridSpan w:val="4"/>
          </w:tcPr>
          <w:p w:rsidR="00554803" w:rsidRPr="00554803" w:rsidRDefault="00554803" w:rsidP="00877ED6">
            <w:pPr>
              <w:pStyle w:val="afe"/>
              <w:widowControl w:val="0"/>
            </w:pPr>
            <w:r w:rsidRPr="00554803">
              <w:t>221</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Транспортные услуги</w:t>
            </w:r>
          </w:p>
        </w:tc>
        <w:tc>
          <w:tcPr>
            <w:tcW w:w="957" w:type="dxa"/>
            <w:gridSpan w:val="4"/>
          </w:tcPr>
          <w:p w:rsidR="00554803" w:rsidRPr="00554803" w:rsidRDefault="00554803" w:rsidP="00877ED6">
            <w:pPr>
              <w:pStyle w:val="afe"/>
              <w:widowControl w:val="0"/>
            </w:pPr>
            <w:r w:rsidRPr="00554803">
              <w:t>008</w:t>
            </w:r>
          </w:p>
        </w:tc>
        <w:tc>
          <w:tcPr>
            <w:tcW w:w="1021" w:type="dxa"/>
            <w:gridSpan w:val="4"/>
          </w:tcPr>
          <w:p w:rsidR="00554803" w:rsidRPr="00554803" w:rsidRDefault="00554803" w:rsidP="00877ED6">
            <w:pPr>
              <w:pStyle w:val="afe"/>
              <w:widowControl w:val="0"/>
            </w:pPr>
            <w:r w:rsidRPr="00554803">
              <w:t>222</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 xml:space="preserve">Коммунальные услуги всего: </w:t>
            </w:r>
          </w:p>
        </w:tc>
        <w:tc>
          <w:tcPr>
            <w:tcW w:w="957" w:type="dxa"/>
            <w:gridSpan w:val="4"/>
          </w:tcPr>
          <w:p w:rsidR="00554803" w:rsidRPr="00554803" w:rsidRDefault="00554803" w:rsidP="00877ED6">
            <w:pPr>
              <w:pStyle w:val="afe"/>
              <w:widowControl w:val="0"/>
            </w:pPr>
            <w:r w:rsidRPr="00554803">
              <w:t>009</w:t>
            </w:r>
          </w:p>
        </w:tc>
        <w:tc>
          <w:tcPr>
            <w:tcW w:w="1021" w:type="dxa"/>
            <w:gridSpan w:val="4"/>
          </w:tcPr>
          <w:p w:rsidR="00554803" w:rsidRPr="00554803" w:rsidRDefault="00554803" w:rsidP="00877ED6">
            <w:pPr>
              <w:pStyle w:val="afe"/>
              <w:widowControl w:val="0"/>
            </w:pPr>
            <w:r w:rsidRPr="00554803">
              <w:t>223</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r w:rsidRPr="00554803">
              <w:t>0</w:t>
            </w:r>
          </w:p>
        </w:tc>
        <w:tc>
          <w:tcPr>
            <w:tcW w:w="848" w:type="dxa"/>
            <w:gridSpan w:val="4"/>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r w:rsidRPr="00554803">
              <w:t>0</w:t>
            </w:r>
          </w:p>
        </w:tc>
        <w:tc>
          <w:tcPr>
            <w:tcW w:w="848"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r w:rsidRPr="00554803">
              <w:t>0</w:t>
            </w:r>
          </w:p>
        </w:tc>
        <w:tc>
          <w:tcPr>
            <w:tcW w:w="848"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r w:rsidRPr="00554803">
              <w:t>0</w:t>
            </w:r>
          </w:p>
        </w:tc>
        <w:tc>
          <w:tcPr>
            <w:tcW w:w="1014" w:type="dxa"/>
            <w:gridSpan w:val="6"/>
          </w:tcPr>
          <w:p w:rsidR="00554803" w:rsidRPr="00554803" w:rsidRDefault="00554803" w:rsidP="00877ED6">
            <w:pPr>
              <w:pStyle w:val="afe"/>
              <w:widowControl w:val="0"/>
            </w:pPr>
            <w:r w:rsidRPr="00554803">
              <w:t>0</w:t>
            </w: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t xml:space="preserve"> (</w:t>
            </w:r>
            <w:r w:rsidRPr="00554803">
              <w:t xml:space="preserve">оплата отопления и технических нужд) </w:t>
            </w:r>
          </w:p>
        </w:tc>
        <w:tc>
          <w:tcPr>
            <w:tcW w:w="957" w:type="dxa"/>
            <w:gridSpan w:val="4"/>
          </w:tcPr>
          <w:p w:rsidR="00554803" w:rsidRPr="00554803" w:rsidRDefault="00554803" w:rsidP="00877ED6">
            <w:pPr>
              <w:pStyle w:val="afe"/>
              <w:widowControl w:val="0"/>
            </w:pPr>
            <w:r w:rsidRPr="00554803">
              <w:t>010</w:t>
            </w:r>
          </w:p>
        </w:tc>
        <w:tc>
          <w:tcPr>
            <w:tcW w:w="1021" w:type="dxa"/>
            <w:gridSpan w:val="4"/>
          </w:tcPr>
          <w:p w:rsidR="00554803" w:rsidRPr="00554803" w:rsidRDefault="00554803" w:rsidP="00877ED6">
            <w:pPr>
              <w:pStyle w:val="afe"/>
              <w:widowControl w:val="0"/>
            </w:pPr>
            <w:r w:rsidRPr="00554803">
              <w:t>201</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t xml:space="preserve"> (</w:t>
            </w:r>
            <w:r w:rsidRPr="00554803">
              <w:t xml:space="preserve">Оплата потребления газа) </w:t>
            </w:r>
          </w:p>
        </w:tc>
        <w:tc>
          <w:tcPr>
            <w:tcW w:w="957" w:type="dxa"/>
            <w:gridSpan w:val="4"/>
          </w:tcPr>
          <w:p w:rsidR="00554803" w:rsidRPr="00554803" w:rsidRDefault="00554803" w:rsidP="00877ED6">
            <w:pPr>
              <w:pStyle w:val="afe"/>
              <w:widowControl w:val="0"/>
            </w:pPr>
            <w:r w:rsidRPr="00554803">
              <w:t>011</w:t>
            </w:r>
          </w:p>
        </w:tc>
        <w:tc>
          <w:tcPr>
            <w:tcW w:w="1021" w:type="dxa"/>
            <w:gridSpan w:val="4"/>
          </w:tcPr>
          <w:p w:rsidR="00554803" w:rsidRPr="00554803" w:rsidRDefault="00554803" w:rsidP="00877ED6">
            <w:pPr>
              <w:pStyle w:val="afe"/>
              <w:widowControl w:val="0"/>
            </w:pPr>
            <w:r w:rsidRPr="00554803">
              <w:t>202</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t xml:space="preserve"> (</w:t>
            </w:r>
            <w:r w:rsidRPr="00554803">
              <w:t xml:space="preserve">оплата электроэнергии) </w:t>
            </w:r>
          </w:p>
        </w:tc>
        <w:tc>
          <w:tcPr>
            <w:tcW w:w="957" w:type="dxa"/>
            <w:gridSpan w:val="4"/>
          </w:tcPr>
          <w:p w:rsidR="00554803" w:rsidRPr="00554803" w:rsidRDefault="00554803" w:rsidP="00877ED6">
            <w:pPr>
              <w:pStyle w:val="afe"/>
              <w:widowControl w:val="0"/>
            </w:pPr>
            <w:r w:rsidRPr="00554803">
              <w:t>012</w:t>
            </w:r>
          </w:p>
        </w:tc>
        <w:tc>
          <w:tcPr>
            <w:tcW w:w="1021" w:type="dxa"/>
            <w:gridSpan w:val="4"/>
          </w:tcPr>
          <w:p w:rsidR="00554803" w:rsidRPr="00554803" w:rsidRDefault="00554803" w:rsidP="00877ED6">
            <w:pPr>
              <w:pStyle w:val="afe"/>
              <w:widowControl w:val="0"/>
            </w:pPr>
            <w:r w:rsidRPr="00554803">
              <w:t>203</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t xml:space="preserve"> (</w:t>
            </w:r>
            <w:r w:rsidRPr="00554803">
              <w:t xml:space="preserve">оплата водоснабжения) </w:t>
            </w:r>
          </w:p>
        </w:tc>
        <w:tc>
          <w:tcPr>
            <w:tcW w:w="957" w:type="dxa"/>
            <w:gridSpan w:val="4"/>
          </w:tcPr>
          <w:p w:rsidR="00554803" w:rsidRPr="00554803" w:rsidRDefault="00554803" w:rsidP="00877ED6">
            <w:pPr>
              <w:pStyle w:val="afe"/>
              <w:widowControl w:val="0"/>
            </w:pPr>
            <w:r w:rsidRPr="00554803">
              <w:t>013</w:t>
            </w:r>
          </w:p>
        </w:tc>
        <w:tc>
          <w:tcPr>
            <w:tcW w:w="1021" w:type="dxa"/>
            <w:gridSpan w:val="4"/>
          </w:tcPr>
          <w:p w:rsidR="00554803" w:rsidRPr="00554803" w:rsidRDefault="00554803" w:rsidP="00877ED6">
            <w:pPr>
              <w:pStyle w:val="afe"/>
              <w:widowControl w:val="0"/>
            </w:pPr>
            <w:r w:rsidRPr="00554803">
              <w:t>204</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Арендная плата за пользование имуществом</w:t>
            </w:r>
          </w:p>
        </w:tc>
        <w:tc>
          <w:tcPr>
            <w:tcW w:w="957" w:type="dxa"/>
            <w:gridSpan w:val="4"/>
          </w:tcPr>
          <w:p w:rsidR="00554803" w:rsidRPr="00554803" w:rsidRDefault="00554803" w:rsidP="00877ED6">
            <w:pPr>
              <w:pStyle w:val="afe"/>
              <w:widowControl w:val="0"/>
            </w:pPr>
            <w:r w:rsidRPr="00554803">
              <w:t>014</w:t>
            </w:r>
          </w:p>
        </w:tc>
        <w:tc>
          <w:tcPr>
            <w:tcW w:w="1021" w:type="dxa"/>
            <w:gridSpan w:val="4"/>
          </w:tcPr>
          <w:p w:rsidR="00554803" w:rsidRPr="00554803" w:rsidRDefault="00554803" w:rsidP="00877ED6">
            <w:pPr>
              <w:pStyle w:val="afe"/>
              <w:widowControl w:val="0"/>
            </w:pPr>
            <w:r w:rsidRPr="00554803">
              <w:t>224</w:t>
            </w:r>
          </w:p>
        </w:tc>
        <w:tc>
          <w:tcPr>
            <w:tcW w:w="959" w:type="dxa"/>
            <w:gridSpan w:val="2"/>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Услуги по содержанию имуществом</w:t>
            </w:r>
          </w:p>
        </w:tc>
        <w:tc>
          <w:tcPr>
            <w:tcW w:w="957" w:type="dxa"/>
            <w:gridSpan w:val="4"/>
          </w:tcPr>
          <w:p w:rsidR="00554803" w:rsidRPr="00554803" w:rsidRDefault="00554803" w:rsidP="00877ED6">
            <w:pPr>
              <w:pStyle w:val="afe"/>
              <w:widowControl w:val="0"/>
            </w:pPr>
            <w:r w:rsidRPr="00554803">
              <w:t>015</w:t>
            </w:r>
          </w:p>
        </w:tc>
        <w:tc>
          <w:tcPr>
            <w:tcW w:w="1021" w:type="dxa"/>
            <w:gridSpan w:val="4"/>
          </w:tcPr>
          <w:p w:rsidR="00554803" w:rsidRPr="00554803" w:rsidRDefault="00554803" w:rsidP="00877ED6">
            <w:pPr>
              <w:pStyle w:val="afe"/>
              <w:widowControl w:val="0"/>
            </w:pPr>
            <w:r w:rsidRPr="00554803">
              <w:t>225</w:t>
            </w:r>
          </w:p>
          <w:p w:rsidR="00554803" w:rsidRPr="00554803" w:rsidRDefault="00554803" w:rsidP="00877ED6">
            <w:pPr>
              <w:pStyle w:val="afe"/>
              <w:widowControl w:val="0"/>
            </w:pP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Прочие услуги</w:t>
            </w:r>
          </w:p>
        </w:tc>
        <w:tc>
          <w:tcPr>
            <w:tcW w:w="957" w:type="dxa"/>
            <w:gridSpan w:val="4"/>
          </w:tcPr>
          <w:p w:rsidR="00554803" w:rsidRPr="00554803" w:rsidRDefault="00554803" w:rsidP="00877ED6">
            <w:pPr>
              <w:pStyle w:val="afe"/>
              <w:widowControl w:val="0"/>
            </w:pPr>
            <w:r w:rsidRPr="00554803">
              <w:t>016</w:t>
            </w:r>
          </w:p>
        </w:tc>
        <w:tc>
          <w:tcPr>
            <w:tcW w:w="1021" w:type="dxa"/>
            <w:gridSpan w:val="4"/>
          </w:tcPr>
          <w:p w:rsidR="00554803" w:rsidRPr="00554803" w:rsidRDefault="00554803" w:rsidP="00877ED6">
            <w:pPr>
              <w:pStyle w:val="afe"/>
              <w:widowControl w:val="0"/>
            </w:pPr>
            <w:r w:rsidRPr="00554803">
              <w:t>226</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Обслуживание долговых обязательств</w:t>
            </w:r>
          </w:p>
        </w:tc>
        <w:tc>
          <w:tcPr>
            <w:tcW w:w="957" w:type="dxa"/>
            <w:gridSpan w:val="4"/>
          </w:tcPr>
          <w:p w:rsidR="00554803" w:rsidRPr="00554803" w:rsidRDefault="00554803" w:rsidP="00877ED6">
            <w:pPr>
              <w:pStyle w:val="afe"/>
              <w:widowControl w:val="0"/>
            </w:pPr>
            <w:r w:rsidRPr="00554803">
              <w:t>017</w:t>
            </w:r>
          </w:p>
        </w:tc>
        <w:tc>
          <w:tcPr>
            <w:tcW w:w="1021" w:type="dxa"/>
            <w:gridSpan w:val="4"/>
          </w:tcPr>
          <w:p w:rsidR="00554803" w:rsidRPr="00554803" w:rsidRDefault="00554803" w:rsidP="00877ED6">
            <w:pPr>
              <w:pStyle w:val="afe"/>
              <w:widowControl w:val="0"/>
            </w:pPr>
            <w:r w:rsidRPr="00554803">
              <w:t>231</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r w:rsidRPr="00554803">
              <w:t>0</w:t>
            </w:r>
          </w:p>
        </w:tc>
        <w:tc>
          <w:tcPr>
            <w:tcW w:w="848" w:type="dxa"/>
            <w:gridSpan w:val="4"/>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r w:rsidRPr="00554803">
              <w:t>0</w:t>
            </w:r>
          </w:p>
        </w:tc>
        <w:tc>
          <w:tcPr>
            <w:tcW w:w="848"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r w:rsidRPr="00554803">
              <w:t>0</w:t>
            </w:r>
          </w:p>
        </w:tc>
        <w:tc>
          <w:tcPr>
            <w:tcW w:w="848"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r w:rsidRPr="00554803">
              <w:t>0</w:t>
            </w:r>
          </w:p>
        </w:tc>
        <w:tc>
          <w:tcPr>
            <w:tcW w:w="1014" w:type="dxa"/>
            <w:gridSpan w:val="6"/>
          </w:tcPr>
          <w:p w:rsidR="00554803" w:rsidRPr="00554803" w:rsidRDefault="00554803" w:rsidP="00877ED6">
            <w:pPr>
              <w:pStyle w:val="afe"/>
              <w:widowControl w:val="0"/>
            </w:pPr>
            <w:r w:rsidRPr="00554803">
              <w:t>0</w:t>
            </w: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Обслуживание внутренних долговых обязательств</w:t>
            </w:r>
          </w:p>
        </w:tc>
        <w:tc>
          <w:tcPr>
            <w:tcW w:w="957" w:type="dxa"/>
            <w:gridSpan w:val="4"/>
          </w:tcPr>
          <w:p w:rsidR="00554803" w:rsidRPr="00554803" w:rsidRDefault="00554803" w:rsidP="00877ED6">
            <w:pPr>
              <w:pStyle w:val="afe"/>
              <w:widowControl w:val="0"/>
            </w:pPr>
            <w:r w:rsidRPr="00554803">
              <w:t>018</w:t>
            </w:r>
          </w:p>
        </w:tc>
        <w:tc>
          <w:tcPr>
            <w:tcW w:w="1021" w:type="dxa"/>
            <w:gridSpan w:val="4"/>
          </w:tcPr>
          <w:p w:rsidR="00554803" w:rsidRPr="00554803" w:rsidRDefault="00554803" w:rsidP="00877ED6">
            <w:pPr>
              <w:pStyle w:val="afe"/>
              <w:widowControl w:val="0"/>
            </w:pPr>
            <w:r w:rsidRPr="00554803">
              <w:t>232</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Обслуживание внешних долговых обязательств</w:t>
            </w:r>
          </w:p>
        </w:tc>
        <w:tc>
          <w:tcPr>
            <w:tcW w:w="957" w:type="dxa"/>
            <w:gridSpan w:val="4"/>
          </w:tcPr>
          <w:p w:rsidR="00554803" w:rsidRPr="00554803" w:rsidRDefault="00554803" w:rsidP="00877ED6">
            <w:pPr>
              <w:pStyle w:val="afe"/>
              <w:widowControl w:val="0"/>
            </w:pPr>
            <w:r w:rsidRPr="00554803">
              <w:t>019</w:t>
            </w:r>
          </w:p>
        </w:tc>
        <w:tc>
          <w:tcPr>
            <w:tcW w:w="1021" w:type="dxa"/>
            <w:gridSpan w:val="4"/>
          </w:tcPr>
          <w:p w:rsidR="00554803" w:rsidRPr="00554803" w:rsidRDefault="00554803" w:rsidP="00877ED6">
            <w:pPr>
              <w:pStyle w:val="afe"/>
              <w:widowControl w:val="0"/>
            </w:pPr>
            <w:r w:rsidRPr="00554803">
              <w:t>240</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Безвозмездные и безвозвратные перечисления организациям</w:t>
            </w:r>
          </w:p>
        </w:tc>
        <w:tc>
          <w:tcPr>
            <w:tcW w:w="957" w:type="dxa"/>
            <w:gridSpan w:val="4"/>
          </w:tcPr>
          <w:p w:rsidR="00554803" w:rsidRPr="00554803" w:rsidRDefault="00554803" w:rsidP="00877ED6">
            <w:pPr>
              <w:pStyle w:val="afe"/>
              <w:widowControl w:val="0"/>
            </w:pPr>
            <w:r w:rsidRPr="00554803">
              <w:t>020</w:t>
            </w:r>
          </w:p>
        </w:tc>
        <w:tc>
          <w:tcPr>
            <w:tcW w:w="1021" w:type="dxa"/>
            <w:gridSpan w:val="4"/>
          </w:tcPr>
          <w:p w:rsidR="00554803" w:rsidRPr="00554803" w:rsidRDefault="00554803" w:rsidP="00877ED6">
            <w:pPr>
              <w:pStyle w:val="afe"/>
              <w:widowControl w:val="0"/>
            </w:pPr>
            <w:r w:rsidRPr="00554803">
              <w:t>241</w:t>
            </w:r>
          </w:p>
        </w:tc>
        <w:tc>
          <w:tcPr>
            <w:tcW w:w="959" w:type="dxa"/>
            <w:gridSpan w:val="2"/>
          </w:tcPr>
          <w:p w:rsidR="00554803" w:rsidRPr="00554803" w:rsidRDefault="00554803" w:rsidP="00877ED6">
            <w:pPr>
              <w:pStyle w:val="afe"/>
              <w:widowControl w:val="0"/>
            </w:pPr>
            <w:r w:rsidRPr="00554803">
              <w:t>25080</w:t>
            </w:r>
          </w:p>
        </w:tc>
        <w:tc>
          <w:tcPr>
            <w:tcW w:w="848" w:type="dxa"/>
            <w:gridSpan w:val="3"/>
          </w:tcPr>
          <w:p w:rsidR="00554803" w:rsidRPr="00554803" w:rsidRDefault="00554803" w:rsidP="00877ED6">
            <w:pPr>
              <w:pStyle w:val="afe"/>
              <w:widowControl w:val="0"/>
            </w:pPr>
            <w:r w:rsidRPr="00554803">
              <w:t>6100</w:t>
            </w:r>
          </w:p>
        </w:tc>
        <w:tc>
          <w:tcPr>
            <w:tcW w:w="848" w:type="dxa"/>
            <w:gridSpan w:val="4"/>
          </w:tcPr>
          <w:p w:rsidR="00554803" w:rsidRPr="00554803" w:rsidRDefault="00554803" w:rsidP="00877ED6">
            <w:pPr>
              <w:pStyle w:val="afe"/>
              <w:widowControl w:val="0"/>
            </w:pPr>
            <w:r w:rsidRPr="00554803">
              <w:t>5890</w:t>
            </w:r>
          </w:p>
        </w:tc>
        <w:tc>
          <w:tcPr>
            <w:tcW w:w="848" w:type="dxa"/>
            <w:gridSpan w:val="3"/>
          </w:tcPr>
          <w:p w:rsidR="00554803" w:rsidRPr="00554803" w:rsidRDefault="00554803" w:rsidP="00877ED6">
            <w:pPr>
              <w:pStyle w:val="afe"/>
              <w:widowControl w:val="0"/>
            </w:pPr>
            <w:r w:rsidRPr="00554803">
              <w:t>5970</w:t>
            </w:r>
          </w:p>
        </w:tc>
        <w:tc>
          <w:tcPr>
            <w:tcW w:w="848" w:type="dxa"/>
            <w:gridSpan w:val="4"/>
          </w:tcPr>
          <w:p w:rsidR="00554803" w:rsidRPr="00554803" w:rsidRDefault="00554803" w:rsidP="00877ED6">
            <w:pPr>
              <w:pStyle w:val="afe"/>
              <w:widowControl w:val="0"/>
            </w:pPr>
            <w:r w:rsidRPr="00554803">
              <w:t>7120</w:t>
            </w:r>
          </w:p>
        </w:tc>
        <w:tc>
          <w:tcPr>
            <w:tcW w:w="1014" w:type="dxa"/>
            <w:gridSpan w:val="4"/>
          </w:tcPr>
          <w:p w:rsidR="00554803" w:rsidRPr="00554803" w:rsidRDefault="00554803" w:rsidP="00877ED6">
            <w:pPr>
              <w:pStyle w:val="afe"/>
              <w:widowControl w:val="0"/>
            </w:pPr>
            <w:r w:rsidRPr="00554803">
              <w:t>7892,0</w:t>
            </w:r>
          </w:p>
        </w:tc>
        <w:tc>
          <w:tcPr>
            <w:tcW w:w="1014" w:type="dxa"/>
            <w:gridSpan w:val="4"/>
          </w:tcPr>
          <w:p w:rsidR="00554803" w:rsidRPr="00554803" w:rsidRDefault="00554803" w:rsidP="00877ED6">
            <w:pPr>
              <w:pStyle w:val="afe"/>
              <w:widowControl w:val="0"/>
            </w:pPr>
            <w:r w:rsidRPr="00554803">
              <w:t>1970</w:t>
            </w:r>
          </w:p>
        </w:tc>
        <w:tc>
          <w:tcPr>
            <w:tcW w:w="848" w:type="dxa"/>
            <w:gridSpan w:val="4"/>
          </w:tcPr>
          <w:p w:rsidR="00554803" w:rsidRPr="00554803" w:rsidRDefault="00554803" w:rsidP="00877ED6">
            <w:pPr>
              <w:pStyle w:val="afe"/>
              <w:widowControl w:val="0"/>
            </w:pPr>
            <w:r w:rsidRPr="00554803">
              <w:t>1890</w:t>
            </w:r>
          </w:p>
        </w:tc>
        <w:tc>
          <w:tcPr>
            <w:tcW w:w="1014" w:type="dxa"/>
            <w:gridSpan w:val="4"/>
          </w:tcPr>
          <w:p w:rsidR="00554803" w:rsidRPr="00554803" w:rsidRDefault="00554803" w:rsidP="00877ED6">
            <w:pPr>
              <w:pStyle w:val="afe"/>
              <w:widowControl w:val="0"/>
            </w:pPr>
            <w:r w:rsidRPr="00554803">
              <w:t>1980</w:t>
            </w:r>
          </w:p>
        </w:tc>
        <w:tc>
          <w:tcPr>
            <w:tcW w:w="1014" w:type="dxa"/>
            <w:gridSpan w:val="6"/>
          </w:tcPr>
          <w:p w:rsidR="00554803" w:rsidRPr="00554803" w:rsidRDefault="00554803" w:rsidP="00877ED6">
            <w:pPr>
              <w:pStyle w:val="afe"/>
              <w:widowControl w:val="0"/>
            </w:pPr>
            <w:r w:rsidRPr="00554803">
              <w:t>2052</w:t>
            </w:r>
          </w:p>
        </w:tc>
        <w:tc>
          <w:tcPr>
            <w:tcW w:w="1125" w:type="dxa"/>
            <w:gridSpan w:val="2"/>
          </w:tcPr>
          <w:p w:rsidR="00554803" w:rsidRPr="00554803" w:rsidRDefault="00554803" w:rsidP="00877ED6">
            <w:pPr>
              <w:pStyle w:val="afe"/>
              <w:widowControl w:val="0"/>
            </w:pPr>
            <w:r w:rsidRPr="00554803">
              <w:t>32972,0</w:t>
            </w:r>
          </w:p>
        </w:tc>
      </w:tr>
      <w:tr w:rsidR="00554803" w:rsidRPr="00554803" w:rsidTr="00877ED6">
        <w:tc>
          <w:tcPr>
            <w:tcW w:w="2132" w:type="dxa"/>
            <w:gridSpan w:val="4"/>
          </w:tcPr>
          <w:p w:rsidR="00554803" w:rsidRPr="00554803" w:rsidRDefault="00554803" w:rsidP="00877ED6">
            <w:pPr>
              <w:pStyle w:val="afe"/>
              <w:widowControl w:val="0"/>
            </w:pPr>
            <w:r w:rsidRPr="00554803">
              <w:t>В томчисле</w:t>
            </w:r>
          </w:p>
          <w:p w:rsidR="00554803" w:rsidRPr="00554803" w:rsidRDefault="00554803" w:rsidP="00877ED6">
            <w:pPr>
              <w:pStyle w:val="afe"/>
              <w:widowControl w:val="0"/>
            </w:pPr>
            <w:r w:rsidRPr="00554803">
              <w:t>Безвозмездное и безвозвратное перечисления государственным организациям</w:t>
            </w:r>
          </w:p>
        </w:tc>
        <w:tc>
          <w:tcPr>
            <w:tcW w:w="957" w:type="dxa"/>
            <w:gridSpan w:val="4"/>
          </w:tcPr>
          <w:p w:rsidR="00554803" w:rsidRPr="00554803" w:rsidRDefault="00554803" w:rsidP="00877ED6">
            <w:pPr>
              <w:pStyle w:val="afe"/>
              <w:widowControl w:val="0"/>
            </w:pPr>
            <w:r w:rsidRPr="00554803">
              <w:t>021</w:t>
            </w:r>
          </w:p>
        </w:tc>
        <w:tc>
          <w:tcPr>
            <w:tcW w:w="1021" w:type="dxa"/>
            <w:gridSpan w:val="4"/>
          </w:tcPr>
          <w:p w:rsidR="00554803" w:rsidRPr="00554803" w:rsidRDefault="00554803" w:rsidP="00877ED6">
            <w:pPr>
              <w:pStyle w:val="afe"/>
              <w:widowControl w:val="0"/>
            </w:pPr>
            <w:r w:rsidRPr="00554803">
              <w:t>241</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Безвозмездное и безвозвратное перечисления негосударственным организациям</w:t>
            </w:r>
          </w:p>
        </w:tc>
        <w:tc>
          <w:tcPr>
            <w:tcW w:w="957" w:type="dxa"/>
            <w:gridSpan w:val="4"/>
          </w:tcPr>
          <w:p w:rsidR="00554803" w:rsidRPr="00554803" w:rsidRDefault="00554803" w:rsidP="00877ED6">
            <w:pPr>
              <w:pStyle w:val="afe"/>
              <w:widowControl w:val="0"/>
            </w:pPr>
            <w:r w:rsidRPr="00554803">
              <w:t>022</w:t>
            </w:r>
          </w:p>
        </w:tc>
        <w:tc>
          <w:tcPr>
            <w:tcW w:w="1021" w:type="dxa"/>
            <w:gridSpan w:val="4"/>
          </w:tcPr>
          <w:p w:rsidR="00554803" w:rsidRPr="00554803" w:rsidRDefault="00554803" w:rsidP="00877ED6">
            <w:pPr>
              <w:pStyle w:val="afe"/>
              <w:widowControl w:val="0"/>
            </w:pPr>
            <w:r w:rsidRPr="00554803">
              <w:t>242</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Безвозмездные и безвозвратные перечисления бюджетам</w:t>
            </w:r>
          </w:p>
        </w:tc>
        <w:tc>
          <w:tcPr>
            <w:tcW w:w="957" w:type="dxa"/>
            <w:gridSpan w:val="4"/>
          </w:tcPr>
          <w:p w:rsidR="00554803" w:rsidRPr="00554803" w:rsidRDefault="00554803" w:rsidP="00877ED6">
            <w:pPr>
              <w:pStyle w:val="afe"/>
              <w:widowControl w:val="0"/>
            </w:pPr>
            <w:r w:rsidRPr="00554803">
              <w:t>023</w:t>
            </w:r>
          </w:p>
        </w:tc>
        <w:tc>
          <w:tcPr>
            <w:tcW w:w="1021" w:type="dxa"/>
            <w:gridSpan w:val="4"/>
          </w:tcPr>
          <w:p w:rsidR="00554803" w:rsidRPr="00554803" w:rsidRDefault="00554803" w:rsidP="00877ED6">
            <w:pPr>
              <w:pStyle w:val="afe"/>
              <w:widowControl w:val="0"/>
            </w:pPr>
            <w:r w:rsidRPr="00554803">
              <w:t>251</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r w:rsidRPr="00554803">
              <w:t>0</w:t>
            </w:r>
          </w:p>
        </w:tc>
        <w:tc>
          <w:tcPr>
            <w:tcW w:w="848" w:type="dxa"/>
            <w:gridSpan w:val="4"/>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r w:rsidRPr="00554803">
              <w:t>0</w:t>
            </w:r>
          </w:p>
        </w:tc>
        <w:tc>
          <w:tcPr>
            <w:tcW w:w="848"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r w:rsidRPr="00554803">
              <w:t>0</w:t>
            </w:r>
          </w:p>
        </w:tc>
        <w:tc>
          <w:tcPr>
            <w:tcW w:w="848"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r w:rsidRPr="00554803">
              <w:t>0</w:t>
            </w:r>
          </w:p>
        </w:tc>
        <w:tc>
          <w:tcPr>
            <w:tcW w:w="1014" w:type="dxa"/>
            <w:gridSpan w:val="6"/>
          </w:tcPr>
          <w:p w:rsidR="00554803" w:rsidRPr="00554803" w:rsidRDefault="00554803" w:rsidP="00877ED6">
            <w:pPr>
              <w:pStyle w:val="afe"/>
              <w:widowControl w:val="0"/>
            </w:pPr>
            <w:r w:rsidRPr="00554803">
              <w:t>0</w:t>
            </w: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Перечисления другим бюджетам бюджетной системы Российской Федерации</w:t>
            </w:r>
          </w:p>
        </w:tc>
        <w:tc>
          <w:tcPr>
            <w:tcW w:w="957" w:type="dxa"/>
            <w:gridSpan w:val="4"/>
          </w:tcPr>
          <w:p w:rsidR="00554803" w:rsidRPr="00554803" w:rsidRDefault="00554803" w:rsidP="00877ED6">
            <w:pPr>
              <w:pStyle w:val="afe"/>
              <w:widowControl w:val="0"/>
            </w:pPr>
            <w:r w:rsidRPr="00554803">
              <w:t>024</w:t>
            </w:r>
          </w:p>
        </w:tc>
        <w:tc>
          <w:tcPr>
            <w:tcW w:w="1021" w:type="dxa"/>
            <w:gridSpan w:val="4"/>
          </w:tcPr>
          <w:p w:rsidR="00554803" w:rsidRPr="00554803" w:rsidRDefault="00554803" w:rsidP="00877ED6">
            <w:pPr>
              <w:pStyle w:val="afe"/>
              <w:widowControl w:val="0"/>
            </w:pPr>
            <w:r w:rsidRPr="00554803">
              <w:t>251</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Перечисления наднациональным организациям и правительствам иностранных государств</w:t>
            </w:r>
          </w:p>
        </w:tc>
        <w:tc>
          <w:tcPr>
            <w:tcW w:w="957" w:type="dxa"/>
            <w:gridSpan w:val="4"/>
          </w:tcPr>
          <w:p w:rsidR="00554803" w:rsidRPr="00554803" w:rsidRDefault="00554803" w:rsidP="00877ED6">
            <w:pPr>
              <w:pStyle w:val="afe"/>
              <w:widowControl w:val="0"/>
            </w:pPr>
            <w:r w:rsidRPr="00554803">
              <w:t>025</w:t>
            </w:r>
          </w:p>
        </w:tc>
        <w:tc>
          <w:tcPr>
            <w:tcW w:w="1021" w:type="dxa"/>
            <w:gridSpan w:val="4"/>
          </w:tcPr>
          <w:p w:rsidR="00554803" w:rsidRPr="00554803" w:rsidRDefault="00554803" w:rsidP="00877ED6">
            <w:pPr>
              <w:pStyle w:val="afe"/>
              <w:widowControl w:val="0"/>
            </w:pPr>
            <w:r w:rsidRPr="00554803">
              <w:t>252</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Социальное обеспечение</w:t>
            </w:r>
          </w:p>
        </w:tc>
        <w:tc>
          <w:tcPr>
            <w:tcW w:w="957" w:type="dxa"/>
            <w:gridSpan w:val="4"/>
          </w:tcPr>
          <w:p w:rsidR="00554803" w:rsidRPr="00554803" w:rsidRDefault="00554803" w:rsidP="00877ED6">
            <w:pPr>
              <w:pStyle w:val="afe"/>
              <w:widowControl w:val="0"/>
            </w:pPr>
            <w:r w:rsidRPr="00554803">
              <w:t>027</w:t>
            </w:r>
          </w:p>
        </w:tc>
        <w:tc>
          <w:tcPr>
            <w:tcW w:w="1021" w:type="dxa"/>
            <w:gridSpan w:val="4"/>
          </w:tcPr>
          <w:p w:rsidR="00554803" w:rsidRPr="00554803" w:rsidRDefault="00554803" w:rsidP="00877ED6">
            <w:pPr>
              <w:pStyle w:val="afe"/>
              <w:widowControl w:val="0"/>
            </w:pPr>
            <w:r w:rsidRPr="00554803">
              <w:t>260</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Пособия по социальному страхованию населения</w:t>
            </w:r>
          </w:p>
        </w:tc>
        <w:tc>
          <w:tcPr>
            <w:tcW w:w="957" w:type="dxa"/>
            <w:gridSpan w:val="4"/>
          </w:tcPr>
          <w:p w:rsidR="00554803" w:rsidRPr="00554803" w:rsidRDefault="00554803" w:rsidP="00877ED6">
            <w:pPr>
              <w:pStyle w:val="afe"/>
              <w:widowControl w:val="0"/>
            </w:pPr>
            <w:r w:rsidRPr="00554803">
              <w:t>028</w:t>
            </w:r>
          </w:p>
        </w:tc>
        <w:tc>
          <w:tcPr>
            <w:tcW w:w="1021" w:type="dxa"/>
            <w:gridSpan w:val="4"/>
          </w:tcPr>
          <w:p w:rsidR="00554803" w:rsidRPr="00554803" w:rsidRDefault="00554803" w:rsidP="00877ED6">
            <w:pPr>
              <w:pStyle w:val="afe"/>
              <w:widowControl w:val="0"/>
            </w:pPr>
            <w:r w:rsidRPr="00554803">
              <w:t>261</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Пособия по социальной помощи населению</w:t>
            </w:r>
          </w:p>
        </w:tc>
        <w:tc>
          <w:tcPr>
            <w:tcW w:w="957" w:type="dxa"/>
            <w:gridSpan w:val="4"/>
          </w:tcPr>
          <w:p w:rsidR="00554803" w:rsidRPr="00554803" w:rsidRDefault="00554803" w:rsidP="00877ED6">
            <w:pPr>
              <w:pStyle w:val="afe"/>
              <w:widowControl w:val="0"/>
            </w:pPr>
            <w:r w:rsidRPr="00554803">
              <w:t>029</w:t>
            </w:r>
          </w:p>
        </w:tc>
        <w:tc>
          <w:tcPr>
            <w:tcW w:w="1021" w:type="dxa"/>
            <w:gridSpan w:val="4"/>
          </w:tcPr>
          <w:p w:rsidR="00554803" w:rsidRPr="00554803" w:rsidRDefault="00554803" w:rsidP="00877ED6">
            <w:pPr>
              <w:pStyle w:val="afe"/>
              <w:widowControl w:val="0"/>
            </w:pPr>
            <w:r w:rsidRPr="00554803">
              <w:t>262</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Социальные пособия, выплачиваемые организациями сектора государственного управления</w:t>
            </w:r>
          </w:p>
        </w:tc>
        <w:tc>
          <w:tcPr>
            <w:tcW w:w="957" w:type="dxa"/>
            <w:gridSpan w:val="4"/>
          </w:tcPr>
          <w:p w:rsidR="00554803" w:rsidRPr="00554803" w:rsidRDefault="00554803" w:rsidP="00877ED6">
            <w:pPr>
              <w:pStyle w:val="afe"/>
              <w:widowControl w:val="0"/>
            </w:pPr>
            <w:r w:rsidRPr="00554803">
              <w:t>030</w:t>
            </w:r>
          </w:p>
        </w:tc>
        <w:tc>
          <w:tcPr>
            <w:tcW w:w="1021" w:type="dxa"/>
            <w:gridSpan w:val="4"/>
          </w:tcPr>
          <w:p w:rsidR="00554803" w:rsidRPr="00554803" w:rsidRDefault="00554803" w:rsidP="00877ED6">
            <w:pPr>
              <w:pStyle w:val="afe"/>
              <w:widowControl w:val="0"/>
            </w:pPr>
            <w:r w:rsidRPr="00554803">
              <w:t>263</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Прочие расходы</w:t>
            </w:r>
          </w:p>
        </w:tc>
        <w:tc>
          <w:tcPr>
            <w:tcW w:w="957" w:type="dxa"/>
            <w:gridSpan w:val="4"/>
          </w:tcPr>
          <w:p w:rsidR="00554803" w:rsidRPr="00554803" w:rsidRDefault="00554803" w:rsidP="00877ED6">
            <w:pPr>
              <w:pStyle w:val="afe"/>
              <w:widowControl w:val="0"/>
            </w:pPr>
            <w:r w:rsidRPr="00554803">
              <w:t>031</w:t>
            </w:r>
          </w:p>
        </w:tc>
        <w:tc>
          <w:tcPr>
            <w:tcW w:w="1021" w:type="dxa"/>
            <w:gridSpan w:val="4"/>
          </w:tcPr>
          <w:p w:rsidR="00554803" w:rsidRPr="00554803" w:rsidRDefault="00554803" w:rsidP="00877ED6">
            <w:pPr>
              <w:pStyle w:val="afe"/>
              <w:widowControl w:val="0"/>
            </w:pPr>
            <w:r w:rsidRPr="00554803">
              <w:t>290</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Поступления нефинансовых активов</w:t>
            </w:r>
          </w:p>
        </w:tc>
        <w:tc>
          <w:tcPr>
            <w:tcW w:w="957" w:type="dxa"/>
            <w:gridSpan w:val="4"/>
          </w:tcPr>
          <w:p w:rsidR="00554803" w:rsidRPr="00554803" w:rsidRDefault="00554803" w:rsidP="00877ED6">
            <w:pPr>
              <w:pStyle w:val="afe"/>
              <w:widowControl w:val="0"/>
            </w:pPr>
            <w:r w:rsidRPr="00554803">
              <w:t>032</w:t>
            </w:r>
          </w:p>
        </w:tc>
        <w:tc>
          <w:tcPr>
            <w:tcW w:w="1021" w:type="dxa"/>
            <w:gridSpan w:val="4"/>
          </w:tcPr>
          <w:p w:rsidR="00554803" w:rsidRPr="00554803" w:rsidRDefault="00554803" w:rsidP="00877ED6">
            <w:pPr>
              <w:pStyle w:val="afe"/>
              <w:widowControl w:val="0"/>
            </w:pPr>
            <w:r w:rsidRPr="00554803">
              <w:t>300</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r w:rsidRPr="00554803">
              <w:t>0</w:t>
            </w:r>
          </w:p>
        </w:tc>
        <w:tc>
          <w:tcPr>
            <w:tcW w:w="848" w:type="dxa"/>
            <w:gridSpan w:val="4"/>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r w:rsidRPr="00554803">
              <w:t>0</w:t>
            </w:r>
          </w:p>
        </w:tc>
        <w:tc>
          <w:tcPr>
            <w:tcW w:w="848"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r w:rsidRPr="00554803">
              <w:t>0</w:t>
            </w:r>
          </w:p>
        </w:tc>
        <w:tc>
          <w:tcPr>
            <w:tcW w:w="848"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r w:rsidRPr="00554803">
              <w:t>0</w:t>
            </w:r>
          </w:p>
        </w:tc>
        <w:tc>
          <w:tcPr>
            <w:tcW w:w="1014" w:type="dxa"/>
            <w:gridSpan w:val="6"/>
          </w:tcPr>
          <w:p w:rsidR="00554803" w:rsidRPr="00554803" w:rsidRDefault="00554803" w:rsidP="00877ED6">
            <w:pPr>
              <w:pStyle w:val="afe"/>
              <w:widowControl w:val="0"/>
            </w:pPr>
            <w:r w:rsidRPr="00554803">
              <w:t>0</w:t>
            </w: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Увеличение стоимости основных средств</w:t>
            </w:r>
          </w:p>
        </w:tc>
        <w:tc>
          <w:tcPr>
            <w:tcW w:w="957" w:type="dxa"/>
            <w:gridSpan w:val="4"/>
          </w:tcPr>
          <w:p w:rsidR="00554803" w:rsidRPr="00554803" w:rsidRDefault="00554803" w:rsidP="00877ED6">
            <w:pPr>
              <w:pStyle w:val="afe"/>
              <w:widowControl w:val="0"/>
            </w:pPr>
            <w:r w:rsidRPr="00554803">
              <w:t>033</w:t>
            </w:r>
          </w:p>
        </w:tc>
        <w:tc>
          <w:tcPr>
            <w:tcW w:w="1021" w:type="dxa"/>
            <w:gridSpan w:val="4"/>
          </w:tcPr>
          <w:p w:rsidR="00554803" w:rsidRPr="00554803" w:rsidRDefault="00554803" w:rsidP="00877ED6">
            <w:pPr>
              <w:pStyle w:val="afe"/>
              <w:widowControl w:val="0"/>
            </w:pPr>
            <w:r w:rsidRPr="00554803">
              <w:t>310</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Увеличение стоимости нематериальных активов</w:t>
            </w:r>
          </w:p>
        </w:tc>
        <w:tc>
          <w:tcPr>
            <w:tcW w:w="957" w:type="dxa"/>
            <w:gridSpan w:val="4"/>
          </w:tcPr>
          <w:p w:rsidR="00554803" w:rsidRPr="00554803" w:rsidRDefault="00554803" w:rsidP="00877ED6">
            <w:pPr>
              <w:pStyle w:val="afe"/>
              <w:widowControl w:val="0"/>
            </w:pPr>
            <w:r w:rsidRPr="00554803">
              <w:t>034</w:t>
            </w:r>
          </w:p>
        </w:tc>
        <w:tc>
          <w:tcPr>
            <w:tcW w:w="1021" w:type="dxa"/>
            <w:gridSpan w:val="4"/>
          </w:tcPr>
          <w:p w:rsidR="00554803" w:rsidRPr="00554803" w:rsidRDefault="00554803" w:rsidP="00877ED6">
            <w:pPr>
              <w:pStyle w:val="afe"/>
              <w:widowControl w:val="0"/>
            </w:pPr>
            <w:r w:rsidRPr="00554803">
              <w:t>320</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Увеличение стоимости нематериальных запасов</w:t>
            </w:r>
          </w:p>
        </w:tc>
        <w:tc>
          <w:tcPr>
            <w:tcW w:w="957" w:type="dxa"/>
            <w:gridSpan w:val="4"/>
          </w:tcPr>
          <w:p w:rsidR="00554803" w:rsidRPr="00554803" w:rsidRDefault="00554803" w:rsidP="00877ED6">
            <w:pPr>
              <w:pStyle w:val="afe"/>
              <w:widowControl w:val="0"/>
            </w:pPr>
            <w:r w:rsidRPr="00554803">
              <w:t>035</w:t>
            </w:r>
          </w:p>
        </w:tc>
        <w:tc>
          <w:tcPr>
            <w:tcW w:w="1021" w:type="dxa"/>
            <w:gridSpan w:val="4"/>
          </w:tcPr>
          <w:p w:rsidR="00554803" w:rsidRPr="00554803" w:rsidRDefault="00554803" w:rsidP="00877ED6">
            <w:pPr>
              <w:pStyle w:val="afe"/>
              <w:widowControl w:val="0"/>
            </w:pPr>
            <w:r w:rsidRPr="00554803">
              <w:t>340</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Увеличение задолженности по бюджетным ссудам и кредитам</w:t>
            </w:r>
          </w:p>
        </w:tc>
        <w:tc>
          <w:tcPr>
            <w:tcW w:w="957" w:type="dxa"/>
            <w:gridSpan w:val="4"/>
          </w:tcPr>
          <w:p w:rsidR="00554803" w:rsidRPr="00554803" w:rsidRDefault="00554803" w:rsidP="00877ED6">
            <w:pPr>
              <w:pStyle w:val="afe"/>
              <w:widowControl w:val="0"/>
            </w:pPr>
            <w:r w:rsidRPr="00554803">
              <w:t>036</w:t>
            </w:r>
          </w:p>
        </w:tc>
        <w:tc>
          <w:tcPr>
            <w:tcW w:w="1021" w:type="dxa"/>
            <w:gridSpan w:val="4"/>
          </w:tcPr>
          <w:p w:rsidR="00554803" w:rsidRPr="00554803" w:rsidRDefault="00554803" w:rsidP="00877ED6">
            <w:pPr>
              <w:pStyle w:val="afe"/>
              <w:widowControl w:val="0"/>
            </w:pPr>
            <w:r w:rsidRPr="00554803">
              <w:t>540</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Выбытие нефинансовых активов</w:t>
            </w:r>
          </w:p>
        </w:tc>
        <w:tc>
          <w:tcPr>
            <w:tcW w:w="957" w:type="dxa"/>
            <w:gridSpan w:val="4"/>
          </w:tcPr>
          <w:p w:rsidR="00554803" w:rsidRPr="00554803" w:rsidRDefault="00554803" w:rsidP="00877ED6">
            <w:pPr>
              <w:pStyle w:val="afe"/>
              <w:widowControl w:val="0"/>
            </w:pPr>
            <w:r w:rsidRPr="00554803">
              <w:t>037</w:t>
            </w:r>
          </w:p>
        </w:tc>
        <w:tc>
          <w:tcPr>
            <w:tcW w:w="1021" w:type="dxa"/>
            <w:gridSpan w:val="4"/>
          </w:tcPr>
          <w:p w:rsidR="00554803" w:rsidRPr="00554803" w:rsidRDefault="00554803" w:rsidP="00877ED6">
            <w:pPr>
              <w:pStyle w:val="afe"/>
              <w:widowControl w:val="0"/>
            </w:pPr>
            <w:r w:rsidRPr="00554803">
              <w:t>600</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Уменьшение стоимости ценных бумаг, кроме акций и иных форм участия в капитале</w:t>
            </w:r>
          </w:p>
        </w:tc>
        <w:tc>
          <w:tcPr>
            <w:tcW w:w="957" w:type="dxa"/>
            <w:gridSpan w:val="4"/>
          </w:tcPr>
          <w:p w:rsidR="00554803" w:rsidRPr="00554803" w:rsidRDefault="00554803" w:rsidP="00877ED6">
            <w:pPr>
              <w:pStyle w:val="afe"/>
              <w:widowControl w:val="0"/>
            </w:pPr>
            <w:r w:rsidRPr="00554803">
              <w:t>038</w:t>
            </w:r>
          </w:p>
        </w:tc>
        <w:tc>
          <w:tcPr>
            <w:tcW w:w="1021" w:type="dxa"/>
            <w:gridSpan w:val="4"/>
          </w:tcPr>
          <w:p w:rsidR="00554803" w:rsidRPr="00554803" w:rsidRDefault="00554803" w:rsidP="00877ED6">
            <w:pPr>
              <w:pStyle w:val="afe"/>
              <w:widowControl w:val="0"/>
            </w:pPr>
            <w:r w:rsidRPr="00554803">
              <w:t>620</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Уменьшение задолженности по бюджетным ссудам и кредитам</w:t>
            </w:r>
          </w:p>
        </w:tc>
        <w:tc>
          <w:tcPr>
            <w:tcW w:w="957" w:type="dxa"/>
            <w:gridSpan w:val="4"/>
          </w:tcPr>
          <w:p w:rsidR="00554803" w:rsidRPr="00554803" w:rsidRDefault="00554803" w:rsidP="00877ED6">
            <w:pPr>
              <w:pStyle w:val="afe"/>
              <w:widowControl w:val="0"/>
            </w:pPr>
            <w:r w:rsidRPr="00554803">
              <w:t>039</w:t>
            </w:r>
          </w:p>
        </w:tc>
        <w:tc>
          <w:tcPr>
            <w:tcW w:w="1021" w:type="dxa"/>
            <w:gridSpan w:val="4"/>
          </w:tcPr>
          <w:p w:rsidR="00554803" w:rsidRPr="00554803" w:rsidRDefault="00554803" w:rsidP="00877ED6">
            <w:pPr>
              <w:pStyle w:val="afe"/>
              <w:widowControl w:val="0"/>
            </w:pPr>
            <w:r w:rsidRPr="00554803">
              <w:t>640</w:t>
            </w:r>
          </w:p>
        </w:tc>
        <w:tc>
          <w:tcPr>
            <w:tcW w:w="959" w:type="dxa"/>
            <w:gridSpan w:val="2"/>
          </w:tcPr>
          <w:p w:rsidR="00554803" w:rsidRPr="00554803" w:rsidRDefault="00554803" w:rsidP="00877ED6">
            <w:pPr>
              <w:pStyle w:val="afe"/>
              <w:widowControl w:val="0"/>
            </w:pPr>
            <w:r w:rsidRPr="00554803">
              <w:t>0</w:t>
            </w: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848" w:type="dxa"/>
            <w:gridSpan w:val="3"/>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r w:rsidRPr="00554803">
              <w:t>0</w:t>
            </w:r>
          </w:p>
        </w:tc>
        <w:tc>
          <w:tcPr>
            <w:tcW w:w="1014" w:type="dxa"/>
            <w:gridSpan w:val="4"/>
          </w:tcPr>
          <w:p w:rsidR="00554803" w:rsidRPr="00554803" w:rsidRDefault="00554803" w:rsidP="00877ED6">
            <w:pPr>
              <w:pStyle w:val="afe"/>
              <w:widowControl w:val="0"/>
            </w:pPr>
          </w:p>
        </w:tc>
        <w:tc>
          <w:tcPr>
            <w:tcW w:w="848" w:type="dxa"/>
            <w:gridSpan w:val="4"/>
          </w:tcPr>
          <w:p w:rsidR="00554803" w:rsidRPr="00554803" w:rsidRDefault="00554803" w:rsidP="00877ED6">
            <w:pPr>
              <w:pStyle w:val="afe"/>
              <w:widowControl w:val="0"/>
            </w:pPr>
          </w:p>
        </w:tc>
        <w:tc>
          <w:tcPr>
            <w:tcW w:w="1014" w:type="dxa"/>
            <w:gridSpan w:val="4"/>
          </w:tcPr>
          <w:p w:rsidR="00554803" w:rsidRPr="00554803" w:rsidRDefault="00554803" w:rsidP="00877ED6">
            <w:pPr>
              <w:pStyle w:val="afe"/>
              <w:widowControl w:val="0"/>
            </w:pPr>
          </w:p>
        </w:tc>
        <w:tc>
          <w:tcPr>
            <w:tcW w:w="1014" w:type="dxa"/>
            <w:gridSpan w:val="6"/>
          </w:tcPr>
          <w:p w:rsidR="00554803" w:rsidRPr="00554803" w:rsidRDefault="00554803" w:rsidP="00877ED6">
            <w:pPr>
              <w:pStyle w:val="afe"/>
              <w:widowControl w:val="0"/>
            </w:pPr>
          </w:p>
        </w:tc>
        <w:tc>
          <w:tcPr>
            <w:tcW w:w="1125" w:type="dxa"/>
            <w:gridSpan w:val="2"/>
          </w:tcPr>
          <w:p w:rsidR="00554803" w:rsidRPr="00554803" w:rsidRDefault="00554803" w:rsidP="00877ED6">
            <w:pPr>
              <w:pStyle w:val="afe"/>
              <w:widowControl w:val="0"/>
            </w:pPr>
            <w:r w:rsidRPr="00554803">
              <w:t>0</w:t>
            </w:r>
          </w:p>
        </w:tc>
      </w:tr>
      <w:tr w:rsidR="00554803" w:rsidRPr="00554803" w:rsidTr="00877ED6">
        <w:tc>
          <w:tcPr>
            <w:tcW w:w="2132" w:type="dxa"/>
            <w:gridSpan w:val="4"/>
          </w:tcPr>
          <w:p w:rsidR="00554803" w:rsidRPr="00554803" w:rsidRDefault="00554803" w:rsidP="00877ED6">
            <w:pPr>
              <w:pStyle w:val="afe"/>
              <w:widowControl w:val="0"/>
            </w:pPr>
            <w:r w:rsidRPr="00554803">
              <w:t>ВСЕГО</w:t>
            </w:r>
          </w:p>
        </w:tc>
        <w:tc>
          <w:tcPr>
            <w:tcW w:w="957" w:type="dxa"/>
            <w:gridSpan w:val="4"/>
          </w:tcPr>
          <w:p w:rsidR="00554803" w:rsidRPr="00554803" w:rsidRDefault="00554803" w:rsidP="00877ED6">
            <w:pPr>
              <w:pStyle w:val="afe"/>
              <w:widowControl w:val="0"/>
            </w:pPr>
          </w:p>
        </w:tc>
        <w:tc>
          <w:tcPr>
            <w:tcW w:w="1021" w:type="dxa"/>
            <w:gridSpan w:val="4"/>
          </w:tcPr>
          <w:p w:rsidR="00554803" w:rsidRPr="00554803" w:rsidRDefault="00554803" w:rsidP="00877ED6">
            <w:pPr>
              <w:pStyle w:val="afe"/>
              <w:widowControl w:val="0"/>
            </w:pPr>
          </w:p>
        </w:tc>
        <w:tc>
          <w:tcPr>
            <w:tcW w:w="959" w:type="dxa"/>
            <w:gridSpan w:val="2"/>
          </w:tcPr>
          <w:p w:rsidR="00554803" w:rsidRPr="00554803" w:rsidRDefault="00554803" w:rsidP="00877ED6">
            <w:pPr>
              <w:pStyle w:val="afe"/>
              <w:widowControl w:val="0"/>
            </w:pPr>
            <w:r w:rsidRPr="00554803">
              <w:t>25080</w:t>
            </w:r>
          </w:p>
        </w:tc>
        <w:tc>
          <w:tcPr>
            <w:tcW w:w="848" w:type="dxa"/>
            <w:gridSpan w:val="3"/>
          </w:tcPr>
          <w:p w:rsidR="00554803" w:rsidRPr="00554803" w:rsidRDefault="00554803" w:rsidP="00877ED6">
            <w:pPr>
              <w:pStyle w:val="afe"/>
              <w:widowControl w:val="0"/>
            </w:pPr>
            <w:r w:rsidRPr="00554803">
              <w:t>6270</w:t>
            </w:r>
          </w:p>
        </w:tc>
        <w:tc>
          <w:tcPr>
            <w:tcW w:w="848" w:type="dxa"/>
            <w:gridSpan w:val="4"/>
          </w:tcPr>
          <w:p w:rsidR="00554803" w:rsidRPr="00554803" w:rsidRDefault="00554803" w:rsidP="00877ED6">
            <w:pPr>
              <w:pStyle w:val="afe"/>
              <w:widowControl w:val="0"/>
            </w:pPr>
            <w:r w:rsidRPr="00554803">
              <w:t>6270</w:t>
            </w:r>
          </w:p>
        </w:tc>
        <w:tc>
          <w:tcPr>
            <w:tcW w:w="848" w:type="dxa"/>
            <w:gridSpan w:val="3"/>
          </w:tcPr>
          <w:p w:rsidR="00554803" w:rsidRPr="00554803" w:rsidRDefault="00554803" w:rsidP="00877ED6">
            <w:pPr>
              <w:pStyle w:val="afe"/>
              <w:widowControl w:val="0"/>
            </w:pPr>
            <w:r w:rsidRPr="00554803">
              <w:t>6270</w:t>
            </w:r>
          </w:p>
        </w:tc>
        <w:tc>
          <w:tcPr>
            <w:tcW w:w="848" w:type="dxa"/>
            <w:gridSpan w:val="4"/>
          </w:tcPr>
          <w:p w:rsidR="00554803" w:rsidRPr="00554803" w:rsidRDefault="00554803" w:rsidP="00877ED6">
            <w:pPr>
              <w:pStyle w:val="afe"/>
              <w:widowControl w:val="0"/>
            </w:pPr>
            <w:r w:rsidRPr="00554803">
              <w:t>6270</w:t>
            </w:r>
          </w:p>
        </w:tc>
        <w:tc>
          <w:tcPr>
            <w:tcW w:w="1014" w:type="dxa"/>
            <w:gridSpan w:val="4"/>
          </w:tcPr>
          <w:p w:rsidR="00554803" w:rsidRPr="00554803" w:rsidRDefault="00554803" w:rsidP="00877ED6">
            <w:pPr>
              <w:pStyle w:val="afe"/>
              <w:widowControl w:val="0"/>
            </w:pPr>
            <w:r w:rsidRPr="00554803">
              <w:t>7892</w:t>
            </w:r>
            <w:r>
              <w:t>.0</w:t>
            </w:r>
          </w:p>
        </w:tc>
        <w:tc>
          <w:tcPr>
            <w:tcW w:w="1014" w:type="dxa"/>
            <w:gridSpan w:val="4"/>
          </w:tcPr>
          <w:p w:rsidR="00554803" w:rsidRPr="00554803" w:rsidRDefault="00554803" w:rsidP="00877ED6">
            <w:pPr>
              <w:pStyle w:val="afe"/>
              <w:widowControl w:val="0"/>
            </w:pPr>
            <w:r w:rsidRPr="00554803">
              <w:t>1973</w:t>
            </w:r>
            <w:r>
              <w:t>.0</w:t>
            </w:r>
          </w:p>
        </w:tc>
        <w:tc>
          <w:tcPr>
            <w:tcW w:w="848" w:type="dxa"/>
            <w:gridSpan w:val="4"/>
          </w:tcPr>
          <w:p w:rsidR="00554803" w:rsidRPr="00554803" w:rsidRDefault="00554803" w:rsidP="00877ED6">
            <w:pPr>
              <w:pStyle w:val="afe"/>
              <w:widowControl w:val="0"/>
            </w:pPr>
            <w:r w:rsidRPr="00554803">
              <w:t>1900</w:t>
            </w:r>
          </w:p>
        </w:tc>
        <w:tc>
          <w:tcPr>
            <w:tcW w:w="1014" w:type="dxa"/>
            <w:gridSpan w:val="4"/>
          </w:tcPr>
          <w:p w:rsidR="00554803" w:rsidRPr="00554803" w:rsidRDefault="00554803" w:rsidP="00877ED6">
            <w:pPr>
              <w:pStyle w:val="afe"/>
              <w:widowControl w:val="0"/>
            </w:pPr>
            <w:r w:rsidRPr="00554803">
              <w:t>2046,0</w:t>
            </w:r>
          </w:p>
        </w:tc>
        <w:tc>
          <w:tcPr>
            <w:tcW w:w="1014" w:type="dxa"/>
            <w:gridSpan w:val="6"/>
          </w:tcPr>
          <w:p w:rsidR="00554803" w:rsidRPr="00554803" w:rsidRDefault="00554803" w:rsidP="00877ED6">
            <w:pPr>
              <w:pStyle w:val="afe"/>
              <w:widowControl w:val="0"/>
            </w:pPr>
            <w:r w:rsidRPr="00554803">
              <w:t>1973,0</w:t>
            </w:r>
          </w:p>
        </w:tc>
        <w:tc>
          <w:tcPr>
            <w:tcW w:w="1125" w:type="dxa"/>
            <w:gridSpan w:val="2"/>
          </w:tcPr>
          <w:p w:rsidR="00554803" w:rsidRPr="00554803" w:rsidRDefault="00554803" w:rsidP="00877ED6">
            <w:pPr>
              <w:pStyle w:val="afe"/>
              <w:widowControl w:val="0"/>
            </w:pPr>
            <w:r w:rsidRPr="00554803">
              <w:t>32972,0</w:t>
            </w:r>
          </w:p>
        </w:tc>
      </w:tr>
      <w:tr w:rsidR="00554803" w:rsidRPr="00554803" w:rsidTr="00877ED6">
        <w:tc>
          <w:tcPr>
            <w:tcW w:w="1999" w:type="dxa"/>
          </w:tcPr>
          <w:p w:rsidR="00554803" w:rsidRPr="00554803" w:rsidRDefault="00554803" w:rsidP="00877ED6">
            <w:pPr>
              <w:pStyle w:val="afe"/>
              <w:widowControl w:val="0"/>
            </w:pPr>
            <w:r w:rsidRPr="00554803">
              <w:t>Операции с доходами</w:t>
            </w:r>
          </w:p>
        </w:tc>
        <w:tc>
          <w:tcPr>
            <w:tcW w:w="971" w:type="dxa"/>
            <w:gridSpan w:val="4"/>
          </w:tcPr>
          <w:p w:rsidR="00554803" w:rsidRPr="00554803" w:rsidRDefault="00554803" w:rsidP="00877ED6">
            <w:pPr>
              <w:pStyle w:val="afe"/>
              <w:widowControl w:val="0"/>
            </w:pPr>
            <w:r w:rsidRPr="00554803">
              <w:t>001</w:t>
            </w:r>
          </w:p>
        </w:tc>
        <w:tc>
          <w:tcPr>
            <w:tcW w:w="1033" w:type="dxa"/>
            <w:gridSpan w:val="5"/>
          </w:tcPr>
          <w:p w:rsidR="00554803" w:rsidRPr="00554803" w:rsidRDefault="00554803" w:rsidP="00877ED6">
            <w:pPr>
              <w:pStyle w:val="afe"/>
              <w:widowControl w:val="0"/>
            </w:pPr>
            <w:r w:rsidRPr="00554803">
              <w:t>100</w:t>
            </w:r>
          </w:p>
        </w:tc>
        <w:tc>
          <w:tcPr>
            <w:tcW w:w="1146" w:type="dxa"/>
            <w:gridSpan w:val="6"/>
          </w:tcPr>
          <w:p w:rsidR="00554803" w:rsidRPr="00554803" w:rsidRDefault="00554803" w:rsidP="00877ED6">
            <w:pPr>
              <w:pStyle w:val="afe"/>
              <w:widowControl w:val="0"/>
            </w:pPr>
            <w:r w:rsidRPr="00554803">
              <w:t>29763,0</w:t>
            </w:r>
          </w:p>
        </w:tc>
        <w:tc>
          <w:tcPr>
            <w:tcW w:w="979" w:type="dxa"/>
            <w:gridSpan w:val="4"/>
          </w:tcPr>
          <w:p w:rsidR="00554803" w:rsidRPr="00554803" w:rsidRDefault="00554803" w:rsidP="00877ED6">
            <w:pPr>
              <w:pStyle w:val="afe"/>
              <w:widowControl w:val="0"/>
            </w:pPr>
            <w:r w:rsidRPr="00554803">
              <w:t>10765</w:t>
            </w:r>
          </w:p>
        </w:tc>
        <w:tc>
          <w:tcPr>
            <w:tcW w:w="979" w:type="dxa"/>
            <w:gridSpan w:val="3"/>
          </w:tcPr>
          <w:p w:rsidR="00554803" w:rsidRPr="00554803" w:rsidRDefault="00554803" w:rsidP="00877ED6">
            <w:pPr>
              <w:pStyle w:val="afe"/>
              <w:widowControl w:val="0"/>
            </w:pPr>
            <w:r w:rsidRPr="00554803">
              <w:t>11004</w:t>
            </w:r>
          </w:p>
        </w:tc>
        <w:tc>
          <w:tcPr>
            <w:tcW w:w="867" w:type="dxa"/>
            <w:gridSpan w:val="4"/>
          </w:tcPr>
          <w:p w:rsidR="00554803" w:rsidRPr="00554803" w:rsidRDefault="00554803" w:rsidP="00877ED6">
            <w:pPr>
              <w:pStyle w:val="afe"/>
              <w:widowControl w:val="0"/>
            </w:pPr>
            <w:r w:rsidRPr="00554803">
              <w:t>9067</w:t>
            </w:r>
          </w:p>
        </w:tc>
        <w:tc>
          <w:tcPr>
            <w:tcW w:w="867" w:type="dxa"/>
            <w:gridSpan w:val="4"/>
          </w:tcPr>
          <w:p w:rsidR="00554803" w:rsidRPr="00554803" w:rsidRDefault="00554803" w:rsidP="00877ED6">
            <w:pPr>
              <w:pStyle w:val="afe"/>
              <w:widowControl w:val="0"/>
            </w:pPr>
            <w:r w:rsidRPr="00554803">
              <w:t>6409</w:t>
            </w:r>
          </w:p>
        </w:tc>
        <w:tc>
          <w:tcPr>
            <w:tcW w:w="1035" w:type="dxa"/>
            <w:gridSpan w:val="4"/>
          </w:tcPr>
          <w:p w:rsidR="00554803" w:rsidRPr="00554803" w:rsidRDefault="00554803" w:rsidP="00877ED6">
            <w:pPr>
              <w:pStyle w:val="afe"/>
              <w:widowControl w:val="0"/>
            </w:pPr>
            <w:r w:rsidRPr="00554803">
              <w:t>9414,0</w:t>
            </w:r>
          </w:p>
        </w:tc>
        <w:tc>
          <w:tcPr>
            <w:tcW w:w="867" w:type="dxa"/>
            <w:gridSpan w:val="4"/>
          </w:tcPr>
          <w:p w:rsidR="00554803" w:rsidRPr="00554803" w:rsidRDefault="00554803" w:rsidP="00877ED6">
            <w:pPr>
              <w:pStyle w:val="afe"/>
              <w:widowControl w:val="0"/>
            </w:pPr>
            <w:r w:rsidRPr="00554803">
              <w:t>2345</w:t>
            </w:r>
          </w:p>
        </w:tc>
        <w:tc>
          <w:tcPr>
            <w:tcW w:w="867" w:type="dxa"/>
            <w:gridSpan w:val="4"/>
          </w:tcPr>
          <w:p w:rsidR="00554803" w:rsidRPr="00554803" w:rsidRDefault="00554803" w:rsidP="00877ED6">
            <w:pPr>
              <w:pStyle w:val="afe"/>
              <w:widowControl w:val="0"/>
            </w:pPr>
            <w:r w:rsidRPr="00554803">
              <w:t>1345</w:t>
            </w:r>
          </w:p>
        </w:tc>
        <w:tc>
          <w:tcPr>
            <w:tcW w:w="867" w:type="dxa"/>
            <w:gridSpan w:val="4"/>
          </w:tcPr>
          <w:p w:rsidR="00554803" w:rsidRPr="00554803" w:rsidRDefault="00554803" w:rsidP="00877ED6">
            <w:pPr>
              <w:pStyle w:val="afe"/>
              <w:widowControl w:val="0"/>
            </w:pPr>
            <w:r w:rsidRPr="00554803">
              <w:t>1244</w:t>
            </w:r>
          </w:p>
        </w:tc>
        <w:tc>
          <w:tcPr>
            <w:tcW w:w="867" w:type="dxa"/>
            <w:gridSpan w:val="2"/>
          </w:tcPr>
          <w:p w:rsidR="00554803" w:rsidRPr="00554803" w:rsidRDefault="00554803" w:rsidP="00877ED6">
            <w:pPr>
              <w:pStyle w:val="afe"/>
              <w:widowControl w:val="0"/>
            </w:pPr>
            <w:r w:rsidRPr="00554803">
              <w:t>1532</w:t>
            </w:r>
          </w:p>
        </w:tc>
        <w:tc>
          <w:tcPr>
            <w:tcW w:w="1146" w:type="dxa"/>
            <w:gridSpan w:val="3"/>
          </w:tcPr>
          <w:p w:rsidR="00554803" w:rsidRPr="00554803" w:rsidRDefault="00554803" w:rsidP="00877ED6">
            <w:pPr>
              <w:pStyle w:val="afe"/>
              <w:widowControl w:val="0"/>
            </w:pPr>
            <w:r w:rsidRPr="00554803">
              <w:t>39177,0</w:t>
            </w:r>
          </w:p>
        </w:tc>
      </w:tr>
      <w:tr w:rsidR="00554803" w:rsidRPr="00554803" w:rsidTr="00877ED6">
        <w:tc>
          <w:tcPr>
            <w:tcW w:w="1999" w:type="dxa"/>
          </w:tcPr>
          <w:p w:rsidR="00554803" w:rsidRPr="00554803" w:rsidRDefault="00554803" w:rsidP="00877ED6">
            <w:pPr>
              <w:pStyle w:val="afe"/>
              <w:widowControl w:val="0"/>
            </w:pPr>
            <w:r w:rsidRPr="00554803">
              <w:rPr>
                <w:lang w:val="en-US"/>
              </w:rPr>
              <w:t>Поступления из бюджета</w:t>
            </w:r>
          </w:p>
        </w:tc>
        <w:tc>
          <w:tcPr>
            <w:tcW w:w="971" w:type="dxa"/>
            <w:gridSpan w:val="4"/>
          </w:tcPr>
          <w:p w:rsidR="00554803" w:rsidRPr="00554803" w:rsidRDefault="00554803" w:rsidP="00877ED6">
            <w:pPr>
              <w:pStyle w:val="afe"/>
              <w:widowControl w:val="0"/>
            </w:pPr>
            <w:r w:rsidRPr="00554803">
              <w:t>002</w:t>
            </w:r>
          </w:p>
        </w:tc>
        <w:tc>
          <w:tcPr>
            <w:tcW w:w="1033" w:type="dxa"/>
            <w:gridSpan w:val="5"/>
          </w:tcPr>
          <w:p w:rsidR="00554803" w:rsidRPr="00554803" w:rsidRDefault="00554803" w:rsidP="00877ED6">
            <w:pPr>
              <w:pStyle w:val="afe"/>
              <w:widowControl w:val="0"/>
            </w:pPr>
            <w:r w:rsidRPr="00554803">
              <w:t>110</w:t>
            </w:r>
          </w:p>
        </w:tc>
        <w:tc>
          <w:tcPr>
            <w:tcW w:w="1146" w:type="dxa"/>
            <w:gridSpan w:val="6"/>
          </w:tcPr>
          <w:p w:rsidR="00554803" w:rsidRPr="00554803" w:rsidRDefault="00554803" w:rsidP="00877ED6">
            <w:pPr>
              <w:pStyle w:val="afe"/>
              <w:widowControl w:val="0"/>
            </w:pPr>
            <w:r w:rsidRPr="00554803">
              <w:t>29763,0</w:t>
            </w:r>
          </w:p>
        </w:tc>
        <w:tc>
          <w:tcPr>
            <w:tcW w:w="979" w:type="dxa"/>
            <w:gridSpan w:val="4"/>
          </w:tcPr>
          <w:p w:rsidR="00554803" w:rsidRPr="00554803" w:rsidRDefault="00554803" w:rsidP="00877ED6">
            <w:pPr>
              <w:pStyle w:val="afe"/>
              <w:widowControl w:val="0"/>
            </w:pPr>
            <w:r w:rsidRPr="00554803">
              <w:t>10765</w:t>
            </w:r>
          </w:p>
        </w:tc>
        <w:tc>
          <w:tcPr>
            <w:tcW w:w="979" w:type="dxa"/>
            <w:gridSpan w:val="3"/>
          </w:tcPr>
          <w:p w:rsidR="00554803" w:rsidRPr="00554803" w:rsidRDefault="00554803" w:rsidP="00877ED6">
            <w:pPr>
              <w:pStyle w:val="afe"/>
              <w:widowControl w:val="0"/>
            </w:pPr>
            <w:r w:rsidRPr="00554803">
              <w:t>11004</w:t>
            </w:r>
          </w:p>
        </w:tc>
        <w:tc>
          <w:tcPr>
            <w:tcW w:w="867" w:type="dxa"/>
            <w:gridSpan w:val="4"/>
          </w:tcPr>
          <w:p w:rsidR="00554803" w:rsidRPr="00554803" w:rsidRDefault="00554803" w:rsidP="00877ED6">
            <w:pPr>
              <w:pStyle w:val="afe"/>
              <w:widowControl w:val="0"/>
            </w:pPr>
            <w:r w:rsidRPr="00554803">
              <w:t>9067</w:t>
            </w:r>
          </w:p>
        </w:tc>
        <w:tc>
          <w:tcPr>
            <w:tcW w:w="867" w:type="dxa"/>
            <w:gridSpan w:val="4"/>
          </w:tcPr>
          <w:p w:rsidR="00554803" w:rsidRPr="00554803" w:rsidRDefault="00554803" w:rsidP="00877ED6">
            <w:pPr>
              <w:pStyle w:val="afe"/>
              <w:widowControl w:val="0"/>
            </w:pPr>
            <w:r w:rsidRPr="00554803">
              <w:t>6409</w:t>
            </w:r>
          </w:p>
        </w:tc>
        <w:tc>
          <w:tcPr>
            <w:tcW w:w="1035" w:type="dxa"/>
            <w:gridSpan w:val="4"/>
          </w:tcPr>
          <w:p w:rsidR="00554803" w:rsidRPr="00554803" w:rsidRDefault="00554803" w:rsidP="00877ED6">
            <w:pPr>
              <w:pStyle w:val="afe"/>
              <w:widowControl w:val="0"/>
            </w:pPr>
            <w:r w:rsidRPr="00554803">
              <w:t>0</w:t>
            </w: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2"/>
          </w:tcPr>
          <w:p w:rsidR="00554803" w:rsidRPr="00554803" w:rsidRDefault="00554803" w:rsidP="00877ED6">
            <w:pPr>
              <w:pStyle w:val="afe"/>
              <w:widowControl w:val="0"/>
            </w:pPr>
          </w:p>
        </w:tc>
        <w:tc>
          <w:tcPr>
            <w:tcW w:w="1146" w:type="dxa"/>
            <w:gridSpan w:val="3"/>
          </w:tcPr>
          <w:p w:rsidR="00554803" w:rsidRPr="00554803" w:rsidRDefault="00554803" w:rsidP="00877ED6">
            <w:pPr>
              <w:pStyle w:val="afe"/>
              <w:widowControl w:val="0"/>
            </w:pPr>
            <w:r w:rsidRPr="00554803">
              <w:t>29763,0</w:t>
            </w:r>
          </w:p>
        </w:tc>
      </w:tr>
      <w:tr w:rsidR="00554803" w:rsidRPr="00554803" w:rsidTr="00877ED6">
        <w:tc>
          <w:tcPr>
            <w:tcW w:w="1999" w:type="dxa"/>
          </w:tcPr>
          <w:p w:rsidR="00554803" w:rsidRPr="00554803" w:rsidRDefault="00554803" w:rsidP="00877ED6">
            <w:pPr>
              <w:pStyle w:val="afe"/>
              <w:widowControl w:val="0"/>
            </w:pPr>
            <w:r w:rsidRPr="00554803">
              <w:t>Доходы от собственности</w:t>
            </w:r>
          </w:p>
        </w:tc>
        <w:tc>
          <w:tcPr>
            <w:tcW w:w="971" w:type="dxa"/>
            <w:gridSpan w:val="4"/>
          </w:tcPr>
          <w:p w:rsidR="00554803" w:rsidRPr="00554803" w:rsidRDefault="00554803" w:rsidP="00877ED6">
            <w:pPr>
              <w:pStyle w:val="afe"/>
              <w:widowControl w:val="0"/>
            </w:pPr>
            <w:r w:rsidRPr="00554803">
              <w:t>003</w:t>
            </w:r>
          </w:p>
        </w:tc>
        <w:tc>
          <w:tcPr>
            <w:tcW w:w="1033" w:type="dxa"/>
            <w:gridSpan w:val="5"/>
          </w:tcPr>
          <w:p w:rsidR="00554803" w:rsidRPr="00554803" w:rsidRDefault="00554803" w:rsidP="00877ED6">
            <w:pPr>
              <w:pStyle w:val="afe"/>
              <w:widowControl w:val="0"/>
            </w:pPr>
            <w:r w:rsidRPr="00554803">
              <w:t>120</w:t>
            </w:r>
          </w:p>
        </w:tc>
        <w:tc>
          <w:tcPr>
            <w:tcW w:w="1146" w:type="dxa"/>
            <w:gridSpan w:val="6"/>
          </w:tcPr>
          <w:p w:rsidR="00554803" w:rsidRPr="00554803" w:rsidRDefault="00554803" w:rsidP="00877ED6">
            <w:pPr>
              <w:pStyle w:val="afe"/>
              <w:widowControl w:val="0"/>
            </w:pPr>
            <w:r w:rsidRPr="00554803">
              <w:t>0</w:t>
            </w:r>
          </w:p>
        </w:tc>
        <w:tc>
          <w:tcPr>
            <w:tcW w:w="979" w:type="dxa"/>
            <w:gridSpan w:val="4"/>
          </w:tcPr>
          <w:p w:rsidR="00554803" w:rsidRPr="00554803" w:rsidRDefault="00554803" w:rsidP="00877ED6">
            <w:pPr>
              <w:pStyle w:val="afe"/>
              <w:widowControl w:val="0"/>
            </w:pPr>
          </w:p>
        </w:tc>
        <w:tc>
          <w:tcPr>
            <w:tcW w:w="979" w:type="dxa"/>
            <w:gridSpan w:val="3"/>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1035" w:type="dxa"/>
            <w:gridSpan w:val="4"/>
          </w:tcPr>
          <w:p w:rsidR="00554803" w:rsidRPr="00554803" w:rsidRDefault="00554803" w:rsidP="00877ED6">
            <w:pPr>
              <w:pStyle w:val="afe"/>
              <w:widowControl w:val="0"/>
            </w:pPr>
            <w:r w:rsidRPr="00554803">
              <w:t>0</w:t>
            </w: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2"/>
          </w:tcPr>
          <w:p w:rsidR="00554803" w:rsidRPr="00554803" w:rsidRDefault="00554803" w:rsidP="00877ED6">
            <w:pPr>
              <w:pStyle w:val="afe"/>
              <w:widowControl w:val="0"/>
            </w:pPr>
          </w:p>
        </w:tc>
        <w:tc>
          <w:tcPr>
            <w:tcW w:w="1146" w:type="dxa"/>
            <w:gridSpan w:val="3"/>
          </w:tcPr>
          <w:p w:rsidR="00554803" w:rsidRPr="00554803" w:rsidRDefault="00554803" w:rsidP="00877ED6">
            <w:pPr>
              <w:pStyle w:val="afe"/>
              <w:widowControl w:val="0"/>
            </w:pPr>
            <w:r w:rsidRPr="00554803">
              <w:t>0</w:t>
            </w:r>
          </w:p>
        </w:tc>
      </w:tr>
      <w:tr w:rsidR="00554803" w:rsidRPr="00554803" w:rsidTr="00877ED6">
        <w:tc>
          <w:tcPr>
            <w:tcW w:w="1999" w:type="dxa"/>
          </w:tcPr>
          <w:p w:rsidR="00554803" w:rsidRPr="00554803" w:rsidRDefault="00554803" w:rsidP="00877ED6">
            <w:pPr>
              <w:pStyle w:val="afe"/>
              <w:widowControl w:val="0"/>
            </w:pPr>
            <w:r w:rsidRPr="00554803">
              <w:t>Доходы от оказания рыночных продаж, работ, услуг</w:t>
            </w:r>
          </w:p>
        </w:tc>
        <w:tc>
          <w:tcPr>
            <w:tcW w:w="971" w:type="dxa"/>
            <w:gridSpan w:val="4"/>
          </w:tcPr>
          <w:p w:rsidR="00554803" w:rsidRPr="00554803" w:rsidRDefault="00554803" w:rsidP="00877ED6">
            <w:pPr>
              <w:pStyle w:val="afe"/>
              <w:widowControl w:val="0"/>
            </w:pPr>
            <w:r w:rsidRPr="00554803">
              <w:t>004</w:t>
            </w:r>
          </w:p>
        </w:tc>
        <w:tc>
          <w:tcPr>
            <w:tcW w:w="1033" w:type="dxa"/>
            <w:gridSpan w:val="5"/>
          </w:tcPr>
          <w:p w:rsidR="00554803" w:rsidRPr="00554803" w:rsidRDefault="00554803" w:rsidP="00877ED6">
            <w:pPr>
              <w:pStyle w:val="afe"/>
              <w:widowControl w:val="0"/>
            </w:pPr>
            <w:r w:rsidRPr="00554803">
              <w:t>130</w:t>
            </w:r>
          </w:p>
        </w:tc>
        <w:tc>
          <w:tcPr>
            <w:tcW w:w="1146" w:type="dxa"/>
            <w:gridSpan w:val="6"/>
          </w:tcPr>
          <w:p w:rsidR="00554803" w:rsidRPr="00554803" w:rsidRDefault="00554803" w:rsidP="00877ED6">
            <w:pPr>
              <w:pStyle w:val="afe"/>
              <w:widowControl w:val="0"/>
            </w:pPr>
            <w:r w:rsidRPr="00554803">
              <w:t>0</w:t>
            </w:r>
          </w:p>
        </w:tc>
        <w:tc>
          <w:tcPr>
            <w:tcW w:w="979" w:type="dxa"/>
            <w:gridSpan w:val="4"/>
          </w:tcPr>
          <w:p w:rsidR="00554803" w:rsidRPr="00554803" w:rsidRDefault="00554803" w:rsidP="00877ED6">
            <w:pPr>
              <w:pStyle w:val="afe"/>
              <w:widowControl w:val="0"/>
            </w:pPr>
          </w:p>
        </w:tc>
        <w:tc>
          <w:tcPr>
            <w:tcW w:w="979" w:type="dxa"/>
            <w:gridSpan w:val="3"/>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1035" w:type="dxa"/>
            <w:gridSpan w:val="4"/>
          </w:tcPr>
          <w:p w:rsidR="00554803" w:rsidRPr="00554803" w:rsidRDefault="00554803" w:rsidP="00877ED6">
            <w:pPr>
              <w:pStyle w:val="afe"/>
              <w:widowControl w:val="0"/>
            </w:pPr>
            <w:r w:rsidRPr="00554803">
              <w:t>5741,0</w:t>
            </w: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2"/>
          </w:tcPr>
          <w:p w:rsidR="00554803" w:rsidRPr="00554803" w:rsidRDefault="00554803" w:rsidP="00877ED6">
            <w:pPr>
              <w:pStyle w:val="afe"/>
              <w:widowControl w:val="0"/>
            </w:pPr>
          </w:p>
        </w:tc>
        <w:tc>
          <w:tcPr>
            <w:tcW w:w="1146" w:type="dxa"/>
            <w:gridSpan w:val="3"/>
          </w:tcPr>
          <w:p w:rsidR="00554803" w:rsidRPr="00554803" w:rsidRDefault="00554803" w:rsidP="00877ED6">
            <w:pPr>
              <w:pStyle w:val="afe"/>
              <w:widowControl w:val="0"/>
            </w:pPr>
            <w:r w:rsidRPr="00554803">
              <w:t>5741,0</w:t>
            </w:r>
          </w:p>
        </w:tc>
      </w:tr>
      <w:tr w:rsidR="00554803" w:rsidRPr="00554803" w:rsidTr="00877ED6">
        <w:tc>
          <w:tcPr>
            <w:tcW w:w="1999" w:type="dxa"/>
          </w:tcPr>
          <w:p w:rsidR="00554803" w:rsidRPr="00554803" w:rsidRDefault="00554803" w:rsidP="00877ED6">
            <w:pPr>
              <w:pStyle w:val="afe"/>
              <w:widowControl w:val="0"/>
            </w:pPr>
            <w:r w:rsidRPr="00554803">
              <w:t>Сумма принудительного изъятия</w:t>
            </w:r>
          </w:p>
        </w:tc>
        <w:tc>
          <w:tcPr>
            <w:tcW w:w="971" w:type="dxa"/>
            <w:gridSpan w:val="4"/>
          </w:tcPr>
          <w:p w:rsidR="00554803" w:rsidRPr="00554803" w:rsidRDefault="00554803" w:rsidP="00877ED6">
            <w:pPr>
              <w:pStyle w:val="afe"/>
              <w:widowControl w:val="0"/>
            </w:pPr>
            <w:r w:rsidRPr="00554803">
              <w:t>005</w:t>
            </w:r>
          </w:p>
        </w:tc>
        <w:tc>
          <w:tcPr>
            <w:tcW w:w="1033" w:type="dxa"/>
            <w:gridSpan w:val="5"/>
          </w:tcPr>
          <w:p w:rsidR="00554803" w:rsidRPr="00554803" w:rsidRDefault="00554803" w:rsidP="00877ED6">
            <w:pPr>
              <w:pStyle w:val="afe"/>
              <w:widowControl w:val="0"/>
            </w:pPr>
            <w:r w:rsidRPr="00554803">
              <w:t>140</w:t>
            </w:r>
          </w:p>
        </w:tc>
        <w:tc>
          <w:tcPr>
            <w:tcW w:w="1146" w:type="dxa"/>
            <w:gridSpan w:val="6"/>
          </w:tcPr>
          <w:p w:rsidR="00554803" w:rsidRPr="00554803" w:rsidRDefault="00554803" w:rsidP="00877ED6">
            <w:pPr>
              <w:pStyle w:val="afe"/>
              <w:widowControl w:val="0"/>
            </w:pPr>
            <w:r w:rsidRPr="00554803">
              <w:t>0</w:t>
            </w:r>
          </w:p>
        </w:tc>
        <w:tc>
          <w:tcPr>
            <w:tcW w:w="979" w:type="dxa"/>
            <w:gridSpan w:val="4"/>
          </w:tcPr>
          <w:p w:rsidR="00554803" w:rsidRPr="00554803" w:rsidRDefault="00554803" w:rsidP="00877ED6">
            <w:pPr>
              <w:pStyle w:val="afe"/>
              <w:widowControl w:val="0"/>
            </w:pPr>
          </w:p>
        </w:tc>
        <w:tc>
          <w:tcPr>
            <w:tcW w:w="979" w:type="dxa"/>
            <w:gridSpan w:val="3"/>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1035" w:type="dxa"/>
            <w:gridSpan w:val="4"/>
          </w:tcPr>
          <w:p w:rsidR="00554803" w:rsidRPr="00554803" w:rsidRDefault="00554803" w:rsidP="00877ED6">
            <w:pPr>
              <w:pStyle w:val="afe"/>
              <w:widowControl w:val="0"/>
            </w:pPr>
            <w:r w:rsidRPr="00554803">
              <w:t>0</w:t>
            </w: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2"/>
          </w:tcPr>
          <w:p w:rsidR="00554803" w:rsidRPr="00554803" w:rsidRDefault="00554803" w:rsidP="00877ED6">
            <w:pPr>
              <w:pStyle w:val="afe"/>
              <w:widowControl w:val="0"/>
            </w:pPr>
          </w:p>
        </w:tc>
        <w:tc>
          <w:tcPr>
            <w:tcW w:w="1146" w:type="dxa"/>
            <w:gridSpan w:val="3"/>
          </w:tcPr>
          <w:p w:rsidR="00554803" w:rsidRPr="00554803" w:rsidRDefault="00554803" w:rsidP="00877ED6">
            <w:pPr>
              <w:pStyle w:val="afe"/>
              <w:widowControl w:val="0"/>
            </w:pPr>
            <w:r w:rsidRPr="00554803">
              <w:t>0</w:t>
            </w:r>
          </w:p>
        </w:tc>
      </w:tr>
      <w:tr w:rsidR="00554803" w:rsidRPr="00554803" w:rsidTr="00877ED6">
        <w:tc>
          <w:tcPr>
            <w:tcW w:w="1999" w:type="dxa"/>
          </w:tcPr>
          <w:p w:rsidR="00554803" w:rsidRPr="00554803" w:rsidRDefault="00554803" w:rsidP="00877ED6">
            <w:pPr>
              <w:pStyle w:val="afe"/>
              <w:widowControl w:val="0"/>
            </w:pPr>
            <w:r w:rsidRPr="00554803">
              <w:t>Безвозмездные и безвозвратные поступления от бюджетов</w:t>
            </w:r>
          </w:p>
        </w:tc>
        <w:tc>
          <w:tcPr>
            <w:tcW w:w="971" w:type="dxa"/>
            <w:gridSpan w:val="4"/>
          </w:tcPr>
          <w:p w:rsidR="00554803" w:rsidRPr="00554803" w:rsidRDefault="00554803" w:rsidP="00877ED6">
            <w:pPr>
              <w:pStyle w:val="afe"/>
              <w:widowControl w:val="0"/>
            </w:pPr>
            <w:r w:rsidRPr="00554803">
              <w:t>006</w:t>
            </w:r>
          </w:p>
        </w:tc>
        <w:tc>
          <w:tcPr>
            <w:tcW w:w="1033" w:type="dxa"/>
            <w:gridSpan w:val="5"/>
          </w:tcPr>
          <w:p w:rsidR="00554803" w:rsidRPr="00554803" w:rsidRDefault="00554803" w:rsidP="00877ED6">
            <w:pPr>
              <w:pStyle w:val="afe"/>
              <w:widowControl w:val="0"/>
            </w:pPr>
            <w:r w:rsidRPr="00554803">
              <w:t>150</w:t>
            </w:r>
          </w:p>
        </w:tc>
        <w:tc>
          <w:tcPr>
            <w:tcW w:w="1146" w:type="dxa"/>
            <w:gridSpan w:val="6"/>
          </w:tcPr>
          <w:p w:rsidR="00554803" w:rsidRPr="00554803" w:rsidRDefault="00554803" w:rsidP="00877ED6">
            <w:pPr>
              <w:pStyle w:val="afe"/>
              <w:widowControl w:val="0"/>
            </w:pPr>
            <w:r w:rsidRPr="00554803">
              <w:t>0</w:t>
            </w:r>
          </w:p>
        </w:tc>
        <w:tc>
          <w:tcPr>
            <w:tcW w:w="979" w:type="dxa"/>
            <w:gridSpan w:val="4"/>
          </w:tcPr>
          <w:p w:rsidR="00554803" w:rsidRPr="00554803" w:rsidRDefault="00554803" w:rsidP="00877ED6">
            <w:pPr>
              <w:pStyle w:val="afe"/>
              <w:widowControl w:val="0"/>
            </w:pPr>
            <w:r w:rsidRPr="00554803">
              <w:t>0</w:t>
            </w:r>
          </w:p>
        </w:tc>
        <w:tc>
          <w:tcPr>
            <w:tcW w:w="979" w:type="dxa"/>
            <w:gridSpan w:val="3"/>
          </w:tcPr>
          <w:p w:rsidR="00554803" w:rsidRPr="00554803" w:rsidRDefault="00554803" w:rsidP="00877ED6">
            <w:pPr>
              <w:pStyle w:val="afe"/>
              <w:widowControl w:val="0"/>
            </w:pPr>
            <w:r w:rsidRPr="00554803">
              <w:t>0</w:t>
            </w:r>
          </w:p>
        </w:tc>
        <w:tc>
          <w:tcPr>
            <w:tcW w:w="867" w:type="dxa"/>
            <w:gridSpan w:val="4"/>
          </w:tcPr>
          <w:p w:rsidR="00554803" w:rsidRPr="00554803" w:rsidRDefault="00554803" w:rsidP="00877ED6">
            <w:pPr>
              <w:pStyle w:val="afe"/>
              <w:widowControl w:val="0"/>
            </w:pPr>
            <w:r w:rsidRPr="00554803">
              <w:t>0</w:t>
            </w:r>
          </w:p>
        </w:tc>
        <w:tc>
          <w:tcPr>
            <w:tcW w:w="867" w:type="dxa"/>
            <w:gridSpan w:val="4"/>
          </w:tcPr>
          <w:p w:rsidR="00554803" w:rsidRPr="00554803" w:rsidRDefault="00554803" w:rsidP="00877ED6">
            <w:pPr>
              <w:pStyle w:val="afe"/>
              <w:widowControl w:val="0"/>
            </w:pPr>
            <w:r w:rsidRPr="00554803">
              <w:t>0</w:t>
            </w:r>
          </w:p>
        </w:tc>
        <w:tc>
          <w:tcPr>
            <w:tcW w:w="1035" w:type="dxa"/>
            <w:gridSpan w:val="4"/>
          </w:tcPr>
          <w:p w:rsidR="00554803" w:rsidRPr="00554803" w:rsidRDefault="00554803" w:rsidP="00877ED6">
            <w:pPr>
              <w:pStyle w:val="afe"/>
              <w:widowControl w:val="0"/>
            </w:pPr>
            <w:r w:rsidRPr="00554803">
              <w:t>0</w:t>
            </w:r>
          </w:p>
        </w:tc>
        <w:tc>
          <w:tcPr>
            <w:tcW w:w="867" w:type="dxa"/>
            <w:gridSpan w:val="4"/>
          </w:tcPr>
          <w:p w:rsidR="00554803" w:rsidRPr="00554803" w:rsidRDefault="00554803" w:rsidP="00877ED6">
            <w:pPr>
              <w:pStyle w:val="afe"/>
              <w:widowControl w:val="0"/>
            </w:pPr>
            <w:r w:rsidRPr="00554803">
              <w:t>0</w:t>
            </w:r>
          </w:p>
        </w:tc>
        <w:tc>
          <w:tcPr>
            <w:tcW w:w="867" w:type="dxa"/>
            <w:gridSpan w:val="4"/>
          </w:tcPr>
          <w:p w:rsidR="00554803" w:rsidRPr="00554803" w:rsidRDefault="00554803" w:rsidP="00877ED6">
            <w:pPr>
              <w:pStyle w:val="afe"/>
              <w:widowControl w:val="0"/>
            </w:pPr>
            <w:r w:rsidRPr="00554803">
              <w:t>0</w:t>
            </w:r>
          </w:p>
        </w:tc>
        <w:tc>
          <w:tcPr>
            <w:tcW w:w="867" w:type="dxa"/>
            <w:gridSpan w:val="4"/>
          </w:tcPr>
          <w:p w:rsidR="00554803" w:rsidRPr="00554803" w:rsidRDefault="00554803" w:rsidP="00877ED6">
            <w:pPr>
              <w:pStyle w:val="afe"/>
              <w:widowControl w:val="0"/>
            </w:pPr>
            <w:r w:rsidRPr="00554803">
              <w:t>0</w:t>
            </w:r>
          </w:p>
        </w:tc>
        <w:tc>
          <w:tcPr>
            <w:tcW w:w="867" w:type="dxa"/>
            <w:gridSpan w:val="2"/>
          </w:tcPr>
          <w:p w:rsidR="00554803" w:rsidRPr="00554803" w:rsidRDefault="00554803" w:rsidP="00877ED6">
            <w:pPr>
              <w:pStyle w:val="afe"/>
              <w:widowControl w:val="0"/>
            </w:pPr>
            <w:r w:rsidRPr="00554803">
              <w:t>0</w:t>
            </w:r>
          </w:p>
        </w:tc>
        <w:tc>
          <w:tcPr>
            <w:tcW w:w="1146" w:type="dxa"/>
            <w:gridSpan w:val="3"/>
          </w:tcPr>
          <w:p w:rsidR="00554803" w:rsidRPr="00554803" w:rsidRDefault="00554803" w:rsidP="00877ED6">
            <w:pPr>
              <w:pStyle w:val="afe"/>
              <w:widowControl w:val="0"/>
            </w:pPr>
            <w:r w:rsidRPr="00554803">
              <w:t>0</w:t>
            </w:r>
          </w:p>
        </w:tc>
      </w:tr>
      <w:tr w:rsidR="00554803" w:rsidRPr="00554803" w:rsidTr="00877ED6">
        <w:tc>
          <w:tcPr>
            <w:tcW w:w="1999" w:type="dxa"/>
          </w:tcPr>
          <w:p w:rsid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Поступления от других бюджетов бюджетной системы Российской Федерации</w:t>
            </w:r>
          </w:p>
        </w:tc>
        <w:tc>
          <w:tcPr>
            <w:tcW w:w="971" w:type="dxa"/>
            <w:gridSpan w:val="4"/>
          </w:tcPr>
          <w:p w:rsidR="00554803" w:rsidRPr="00554803" w:rsidRDefault="00554803" w:rsidP="00877ED6">
            <w:pPr>
              <w:pStyle w:val="afe"/>
              <w:widowControl w:val="0"/>
            </w:pPr>
            <w:r w:rsidRPr="00554803">
              <w:t>007</w:t>
            </w:r>
          </w:p>
        </w:tc>
        <w:tc>
          <w:tcPr>
            <w:tcW w:w="1033" w:type="dxa"/>
            <w:gridSpan w:val="5"/>
          </w:tcPr>
          <w:p w:rsidR="00554803" w:rsidRPr="00554803" w:rsidRDefault="00554803" w:rsidP="00877ED6">
            <w:pPr>
              <w:pStyle w:val="afe"/>
              <w:widowControl w:val="0"/>
            </w:pPr>
            <w:r w:rsidRPr="00554803">
              <w:t>151</w:t>
            </w:r>
          </w:p>
        </w:tc>
        <w:tc>
          <w:tcPr>
            <w:tcW w:w="1146" w:type="dxa"/>
            <w:gridSpan w:val="6"/>
          </w:tcPr>
          <w:p w:rsidR="00554803" w:rsidRPr="00554803" w:rsidRDefault="00554803" w:rsidP="00877ED6">
            <w:pPr>
              <w:pStyle w:val="afe"/>
              <w:widowControl w:val="0"/>
            </w:pPr>
            <w:r w:rsidRPr="00554803">
              <w:t>0</w:t>
            </w:r>
          </w:p>
        </w:tc>
        <w:tc>
          <w:tcPr>
            <w:tcW w:w="979" w:type="dxa"/>
            <w:gridSpan w:val="4"/>
          </w:tcPr>
          <w:p w:rsidR="00554803" w:rsidRPr="00554803" w:rsidRDefault="00554803" w:rsidP="00877ED6">
            <w:pPr>
              <w:pStyle w:val="afe"/>
              <w:widowControl w:val="0"/>
            </w:pPr>
          </w:p>
        </w:tc>
        <w:tc>
          <w:tcPr>
            <w:tcW w:w="979" w:type="dxa"/>
            <w:gridSpan w:val="3"/>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1035" w:type="dxa"/>
            <w:gridSpan w:val="4"/>
          </w:tcPr>
          <w:p w:rsidR="00554803" w:rsidRPr="00554803" w:rsidRDefault="00554803" w:rsidP="00877ED6">
            <w:pPr>
              <w:pStyle w:val="afe"/>
              <w:widowControl w:val="0"/>
            </w:pPr>
            <w:r w:rsidRPr="00554803">
              <w:t>0</w:t>
            </w: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2"/>
          </w:tcPr>
          <w:p w:rsidR="00554803" w:rsidRPr="00554803" w:rsidRDefault="00554803" w:rsidP="00877ED6">
            <w:pPr>
              <w:pStyle w:val="afe"/>
              <w:widowControl w:val="0"/>
            </w:pPr>
          </w:p>
        </w:tc>
        <w:tc>
          <w:tcPr>
            <w:tcW w:w="1146" w:type="dxa"/>
            <w:gridSpan w:val="3"/>
          </w:tcPr>
          <w:p w:rsidR="00554803" w:rsidRPr="00554803" w:rsidRDefault="00554803" w:rsidP="00877ED6">
            <w:pPr>
              <w:pStyle w:val="afe"/>
              <w:widowControl w:val="0"/>
            </w:pPr>
            <w:r w:rsidRPr="00554803">
              <w:t>0</w:t>
            </w:r>
          </w:p>
        </w:tc>
      </w:tr>
      <w:tr w:rsidR="00554803" w:rsidRPr="00554803" w:rsidTr="00877ED6">
        <w:tc>
          <w:tcPr>
            <w:tcW w:w="1999" w:type="dxa"/>
          </w:tcPr>
          <w:p w:rsidR="00554803" w:rsidRPr="00554803" w:rsidRDefault="00554803" w:rsidP="00877ED6">
            <w:pPr>
              <w:pStyle w:val="afe"/>
              <w:widowControl w:val="0"/>
            </w:pPr>
            <w:r w:rsidRPr="00554803">
              <w:t>Перечисления национальных организаций и правительств иностранных государств</w:t>
            </w:r>
          </w:p>
        </w:tc>
        <w:tc>
          <w:tcPr>
            <w:tcW w:w="971" w:type="dxa"/>
            <w:gridSpan w:val="4"/>
          </w:tcPr>
          <w:p w:rsidR="00554803" w:rsidRPr="00554803" w:rsidRDefault="00554803" w:rsidP="00877ED6">
            <w:pPr>
              <w:pStyle w:val="afe"/>
              <w:widowControl w:val="0"/>
            </w:pPr>
            <w:r w:rsidRPr="00554803">
              <w:t>008</w:t>
            </w:r>
          </w:p>
        </w:tc>
        <w:tc>
          <w:tcPr>
            <w:tcW w:w="1033" w:type="dxa"/>
            <w:gridSpan w:val="5"/>
          </w:tcPr>
          <w:p w:rsidR="00554803" w:rsidRPr="00554803" w:rsidRDefault="00554803" w:rsidP="00877ED6">
            <w:pPr>
              <w:pStyle w:val="afe"/>
              <w:widowControl w:val="0"/>
            </w:pPr>
            <w:r w:rsidRPr="00554803">
              <w:t>152</w:t>
            </w:r>
          </w:p>
        </w:tc>
        <w:tc>
          <w:tcPr>
            <w:tcW w:w="1146" w:type="dxa"/>
            <w:gridSpan w:val="6"/>
          </w:tcPr>
          <w:p w:rsidR="00554803" w:rsidRPr="00554803" w:rsidRDefault="00554803" w:rsidP="00877ED6">
            <w:pPr>
              <w:pStyle w:val="afe"/>
              <w:widowControl w:val="0"/>
            </w:pPr>
            <w:r w:rsidRPr="00554803">
              <w:t>0</w:t>
            </w:r>
          </w:p>
        </w:tc>
        <w:tc>
          <w:tcPr>
            <w:tcW w:w="979" w:type="dxa"/>
            <w:gridSpan w:val="4"/>
          </w:tcPr>
          <w:p w:rsidR="00554803" w:rsidRPr="00554803" w:rsidRDefault="00554803" w:rsidP="00877ED6">
            <w:pPr>
              <w:pStyle w:val="afe"/>
              <w:widowControl w:val="0"/>
            </w:pPr>
          </w:p>
        </w:tc>
        <w:tc>
          <w:tcPr>
            <w:tcW w:w="979" w:type="dxa"/>
            <w:gridSpan w:val="3"/>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1035" w:type="dxa"/>
            <w:gridSpan w:val="4"/>
          </w:tcPr>
          <w:p w:rsidR="00554803" w:rsidRPr="00554803" w:rsidRDefault="00554803" w:rsidP="00877ED6">
            <w:pPr>
              <w:pStyle w:val="afe"/>
              <w:widowControl w:val="0"/>
            </w:pPr>
            <w:r w:rsidRPr="00554803">
              <w:t>0</w:t>
            </w: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2"/>
          </w:tcPr>
          <w:p w:rsidR="00554803" w:rsidRPr="00554803" w:rsidRDefault="00554803" w:rsidP="00877ED6">
            <w:pPr>
              <w:pStyle w:val="afe"/>
              <w:widowControl w:val="0"/>
            </w:pPr>
          </w:p>
        </w:tc>
        <w:tc>
          <w:tcPr>
            <w:tcW w:w="1146" w:type="dxa"/>
            <w:gridSpan w:val="3"/>
          </w:tcPr>
          <w:p w:rsidR="00554803" w:rsidRPr="00554803" w:rsidRDefault="00554803" w:rsidP="00877ED6">
            <w:pPr>
              <w:pStyle w:val="afe"/>
              <w:widowControl w:val="0"/>
            </w:pPr>
            <w:r w:rsidRPr="00554803">
              <w:t>0</w:t>
            </w:r>
          </w:p>
        </w:tc>
      </w:tr>
      <w:tr w:rsidR="00554803" w:rsidRPr="00554803" w:rsidTr="00877ED6">
        <w:tc>
          <w:tcPr>
            <w:tcW w:w="1999" w:type="dxa"/>
          </w:tcPr>
          <w:p w:rsidR="00554803" w:rsidRPr="00554803" w:rsidRDefault="00554803" w:rsidP="00877ED6">
            <w:pPr>
              <w:pStyle w:val="afe"/>
              <w:widowControl w:val="0"/>
            </w:pPr>
            <w:r w:rsidRPr="00554803">
              <w:t>Перечисления международных финансовых организаций</w:t>
            </w:r>
          </w:p>
        </w:tc>
        <w:tc>
          <w:tcPr>
            <w:tcW w:w="971" w:type="dxa"/>
            <w:gridSpan w:val="4"/>
          </w:tcPr>
          <w:p w:rsidR="00554803" w:rsidRPr="00554803" w:rsidRDefault="00554803" w:rsidP="00877ED6">
            <w:pPr>
              <w:pStyle w:val="afe"/>
              <w:widowControl w:val="0"/>
            </w:pPr>
            <w:r w:rsidRPr="00554803">
              <w:t>009</w:t>
            </w:r>
          </w:p>
        </w:tc>
        <w:tc>
          <w:tcPr>
            <w:tcW w:w="1033" w:type="dxa"/>
            <w:gridSpan w:val="5"/>
          </w:tcPr>
          <w:p w:rsidR="00554803" w:rsidRPr="00554803" w:rsidRDefault="00554803" w:rsidP="00877ED6">
            <w:pPr>
              <w:pStyle w:val="afe"/>
              <w:widowControl w:val="0"/>
            </w:pPr>
            <w:r w:rsidRPr="00554803">
              <w:t>153</w:t>
            </w:r>
          </w:p>
        </w:tc>
        <w:tc>
          <w:tcPr>
            <w:tcW w:w="1146" w:type="dxa"/>
            <w:gridSpan w:val="6"/>
          </w:tcPr>
          <w:p w:rsidR="00554803" w:rsidRPr="00554803" w:rsidRDefault="00554803" w:rsidP="00877ED6">
            <w:pPr>
              <w:pStyle w:val="afe"/>
              <w:widowControl w:val="0"/>
            </w:pPr>
            <w:r w:rsidRPr="00554803">
              <w:t>0</w:t>
            </w:r>
          </w:p>
        </w:tc>
        <w:tc>
          <w:tcPr>
            <w:tcW w:w="979" w:type="dxa"/>
            <w:gridSpan w:val="4"/>
          </w:tcPr>
          <w:p w:rsidR="00554803" w:rsidRPr="00554803" w:rsidRDefault="00554803" w:rsidP="00877ED6">
            <w:pPr>
              <w:pStyle w:val="afe"/>
              <w:widowControl w:val="0"/>
            </w:pPr>
          </w:p>
        </w:tc>
        <w:tc>
          <w:tcPr>
            <w:tcW w:w="979" w:type="dxa"/>
            <w:gridSpan w:val="3"/>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1035" w:type="dxa"/>
            <w:gridSpan w:val="4"/>
          </w:tcPr>
          <w:p w:rsidR="00554803" w:rsidRPr="00554803" w:rsidRDefault="00554803" w:rsidP="00877ED6">
            <w:pPr>
              <w:pStyle w:val="afe"/>
              <w:widowControl w:val="0"/>
            </w:pPr>
            <w:r w:rsidRPr="00554803">
              <w:t>0</w:t>
            </w: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2"/>
          </w:tcPr>
          <w:p w:rsidR="00554803" w:rsidRPr="00554803" w:rsidRDefault="00554803" w:rsidP="00877ED6">
            <w:pPr>
              <w:pStyle w:val="afe"/>
              <w:widowControl w:val="0"/>
            </w:pPr>
          </w:p>
        </w:tc>
        <w:tc>
          <w:tcPr>
            <w:tcW w:w="1146" w:type="dxa"/>
            <w:gridSpan w:val="3"/>
          </w:tcPr>
          <w:p w:rsidR="00554803" w:rsidRPr="00554803" w:rsidRDefault="00554803" w:rsidP="00877ED6">
            <w:pPr>
              <w:pStyle w:val="afe"/>
              <w:widowControl w:val="0"/>
            </w:pPr>
            <w:r w:rsidRPr="00554803">
              <w:t>0</w:t>
            </w:r>
          </w:p>
        </w:tc>
      </w:tr>
      <w:tr w:rsidR="00554803" w:rsidRPr="00554803" w:rsidTr="00877ED6">
        <w:tc>
          <w:tcPr>
            <w:tcW w:w="1999" w:type="dxa"/>
          </w:tcPr>
          <w:p w:rsidR="00554803" w:rsidRPr="00554803" w:rsidRDefault="00554803" w:rsidP="00877ED6">
            <w:pPr>
              <w:pStyle w:val="afe"/>
              <w:widowControl w:val="0"/>
            </w:pPr>
            <w:r w:rsidRPr="00554803">
              <w:t>Взносы, перечисления на социальные нужды</w:t>
            </w:r>
          </w:p>
        </w:tc>
        <w:tc>
          <w:tcPr>
            <w:tcW w:w="971" w:type="dxa"/>
            <w:gridSpan w:val="4"/>
          </w:tcPr>
          <w:p w:rsidR="00554803" w:rsidRPr="00554803" w:rsidRDefault="00554803" w:rsidP="00877ED6">
            <w:pPr>
              <w:pStyle w:val="afe"/>
              <w:widowControl w:val="0"/>
            </w:pPr>
            <w:r w:rsidRPr="00554803">
              <w:t>010</w:t>
            </w:r>
          </w:p>
        </w:tc>
        <w:tc>
          <w:tcPr>
            <w:tcW w:w="1033" w:type="dxa"/>
            <w:gridSpan w:val="5"/>
          </w:tcPr>
          <w:p w:rsidR="00554803" w:rsidRPr="00554803" w:rsidRDefault="00554803" w:rsidP="00877ED6">
            <w:pPr>
              <w:pStyle w:val="afe"/>
              <w:widowControl w:val="0"/>
            </w:pPr>
            <w:r w:rsidRPr="00554803">
              <w:t>160</w:t>
            </w:r>
          </w:p>
        </w:tc>
        <w:tc>
          <w:tcPr>
            <w:tcW w:w="1146" w:type="dxa"/>
            <w:gridSpan w:val="6"/>
          </w:tcPr>
          <w:p w:rsidR="00554803" w:rsidRPr="00554803" w:rsidRDefault="00554803" w:rsidP="00877ED6">
            <w:pPr>
              <w:pStyle w:val="afe"/>
              <w:widowControl w:val="0"/>
            </w:pPr>
            <w:r w:rsidRPr="00554803">
              <w:t>0</w:t>
            </w:r>
          </w:p>
        </w:tc>
        <w:tc>
          <w:tcPr>
            <w:tcW w:w="979" w:type="dxa"/>
            <w:gridSpan w:val="4"/>
          </w:tcPr>
          <w:p w:rsidR="00554803" w:rsidRPr="00554803" w:rsidRDefault="00554803" w:rsidP="00877ED6">
            <w:pPr>
              <w:pStyle w:val="afe"/>
              <w:widowControl w:val="0"/>
            </w:pPr>
          </w:p>
        </w:tc>
        <w:tc>
          <w:tcPr>
            <w:tcW w:w="979" w:type="dxa"/>
            <w:gridSpan w:val="3"/>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1035" w:type="dxa"/>
            <w:gridSpan w:val="4"/>
          </w:tcPr>
          <w:p w:rsidR="00554803" w:rsidRPr="00554803" w:rsidRDefault="00554803" w:rsidP="00877ED6">
            <w:pPr>
              <w:pStyle w:val="afe"/>
              <w:widowControl w:val="0"/>
            </w:pPr>
            <w:r w:rsidRPr="00554803">
              <w:t>0</w:t>
            </w: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2"/>
          </w:tcPr>
          <w:p w:rsidR="00554803" w:rsidRPr="00554803" w:rsidRDefault="00554803" w:rsidP="00877ED6">
            <w:pPr>
              <w:pStyle w:val="afe"/>
              <w:widowControl w:val="0"/>
            </w:pPr>
          </w:p>
        </w:tc>
        <w:tc>
          <w:tcPr>
            <w:tcW w:w="1146" w:type="dxa"/>
            <w:gridSpan w:val="3"/>
          </w:tcPr>
          <w:p w:rsidR="00554803" w:rsidRPr="00554803" w:rsidRDefault="00554803" w:rsidP="00877ED6">
            <w:pPr>
              <w:pStyle w:val="afe"/>
              <w:widowControl w:val="0"/>
            </w:pPr>
            <w:r w:rsidRPr="00554803">
              <w:t>0</w:t>
            </w:r>
          </w:p>
        </w:tc>
      </w:tr>
      <w:tr w:rsidR="00554803" w:rsidRPr="00554803" w:rsidTr="00877ED6">
        <w:tc>
          <w:tcPr>
            <w:tcW w:w="1999" w:type="dxa"/>
          </w:tcPr>
          <w:p w:rsidR="00554803" w:rsidRPr="00554803" w:rsidRDefault="00554803" w:rsidP="00877ED6">
            <w:pPr>
              <w:pStyle w:val="afe"/>
              <w:widowControl w:val="0"/>
            </w:pPr>
            <w:r w:rsidRPr="00554803">
              <w:t>Доходы от операций с активами</w:t>
            </w:r>
          </w:p>
        </w:tc>
        <w:tc>
          <w:tcPr>
            <w:tcW w:w="971" w:type="dxa"/>
            <w:gridSpan w:val="4"/>
          </w:tcPr>
          <w:p w:rsidR="00554803" w:rsidRPr="00554803" w:rsidRDefault="00554803" w:rsidP="00877ED6">
            <w:pPr>
              <w:pStyle w:val="afe"/>
              <w:widowControl w:val="0"/>
            </w:pPr>
            <w:r w:rsidRPr="00554803">
              <w:t>011</w:t>
            </w:r>
          </w:p>
        </w:tc>
        <w:tc>
          <w:tcPr>
            <w:tcW w:w="1033" w:type="dxa"/>
            <w:gridSpan w:val="5"/>
          </w:tcPr>
          <w:p w:rsidR="00554803" w:rsidRPr="00554803" w:rsidRDefault="00554803" w:rsidP="00877ED6">
            <w:pPr>
              <w:pStyle w:val="afe"/>
              <w:widowControl w:val="0"/>
            </w:pPr>
            <w:r w:rsidRPr="00554803">
              <w:t>170</w:t>
            </w:r>
          </w:p>
        </w:tc>
        <w:tc>
          <w:tcPr>
            <w:tcW w:w="1146" w:type="dxa"/>
            <w:gridSpan w:val="6"/>
          </w:tcPr>
          <w:p w:rsidR="00554803" w:rsidRPr="00554803" w:rsidRDefault="00554803" w:rsidP="00877ED6">
            <w:pPr>
              <w:pStyle w:val="afe"/>
              <w:widowControl w:val="0"/>
            </w:pPr>
            <w:r w:rsidRPr="00554803">
              <w:t>0</w:t>
            </w:r>
          </w:p>
        </w:tc>
        <w:tc>
          <w:tcPr>
            <w:tcW w:w="979" w:type="dxa"/>
            <w:gridSpan w:val="4"/>
          </w:tcPr>
          <w:p w:rsidR="00554803" w:rsidRPr="00554803" w:rsidRDefault="00554803" w:rsidP="00877ED6">
            <w:pPr>
              <w:pStyle w:val="afe"/>
              <w:widowControl w:val="0"/>
            </w:pPr>
            <w:r w:rsidRPr="00554803">
              <w:t>0</w:t>
            </w:r>
          </w:p>
        </w:tc>
        <w:tc>
          <w:tcPr>
            <w:tcW w:w="979" w:type="dxa"/>
            <w:gridSpan w:val="3"/>
          </w:tcPr>
          <w:p w:rsidR="00554803" w:rsidRPr="00554803" w:rsidRDefault="00554803" w:rsidP="00877ED6">
            <w:pPr>
              <w:pStyle w:val="afe"/>
              <w:widowControl w:val="0"/>
            </w:pPr>
            <w:r w:rsidRPr="00554803">
              <w:t>0</w:t>
            </w:r>
          </w:p>
        </w:tc>
        <w:tc>
          <w:tcPr>
            <w:tcW w:w="867" w:type="dxa"/>
            <w:gridSpan w:val="4"/>
          </w:tcPr>
          <w:p w:rsidR="00554803" w:rsidRPr="00554803" w:rsidRDefault="00554803" w:rsidP="00877ED6">
            <w:pPr>
              <w:pStyle w:val="afe"/>
              <w:widowControl w:val="0"/>
            </w:pPr>
            <w:r w:rsidRPr="00554803">
              <w:t>0</w:t>
            </w:r>
          </w:p>
        </w:tc>
        <w:tc>
          <w:tcPr>
            <w:tcW w:w="867" w:type="dxa"/>
            <w:gridSpan w:val="4"/>
          </w:tcPr>
          <w:p w:rsidR="00554803" w:rsidRPr="00554803" w:rsidRDefault="00554803" w:rsidP="00877ED6">
            <w:pPr>
              <w:pStyle w:val="afe"/>
              <w:widowControl w:val="0"/>
            </w:pPr>
            <w:r w:rsidRPr="00554803">
              <w:t>0</w:t>
            </w:r>
          </w:p>
        </w:tc>
        <w:tc>
          <w:tcPr>
            <w:tcW w:w="1035" w:type="dxa"/>
            <w:gridSpan w:val="4"/>
          </w:tcPr>
          <w:p w:rsidR="00554803" w:rsidRPr="00554803" w:rsidRDefault="00554803" w:rsidP="00877ED6">
            <w:pPr>
              <w:pStyle w:val="afe"/>
              <w:widowControl w:val="0"/>
            </w:pPr>
            <w:r w:rsidRPr="00554803">
              <w:t>0</w:t>
            </w:r>
          </w:p>
        </w:tc>
        <w:tc>
          <w:tcPr>
            <w:tcW w:w="867" w:type="dxa"/>
            <w:gridSpan w:val="4"/>
          </w:tcPr>
          <w:p w:rsidR="00554803" w:rsidRPr="00554803" w:rsidRDefault="00554803" w:rsidP="00877ED6">
            <w:pPr>
              <w:pStyle w:val="afe"/>
              <w:widowControl w:val="0"/>
            </w:pPr>
            <w:r w:rsidRPr="00554803">
              <w:t>0</w:t>
            </w:r>
          </w:p>
        </w:tc>
        <w:tc>
          <w:tcPr>
            <w:tcW w:w="867" w:type="dxa"/>
            <w:gridSpan w:val="4"/>
          </w:tcPr>
          <w:p w:rsidR="00554803" w:rsidRPr="00554803" w:rsidRDefault="00554803" w:rsidP="00877ED6">
            <w:pPr>
              <w:pStyle w:val="afe"/>
              <w:widowControl w:val="0"/>
            </w:pPr>
            <w:r w:rsidRPr="00554803">
              <w:t>0</w:t>
            </w:r>
          </w:p>
        </w:tc>
        <w:tc>
          <w:tcPr>
            <w:tcW w:w="867" w:type="dxa"/>
            <w:gridSpan w:val="4"/>
          </w:tcPr>
          <w:p w:rsidR="00554803" w:rsidRPr="00554803" w:rsidRDefault="00554803" w:rsidP="00877ED6">
            <w:pPr>
              <w:pStyle w:val="afe"/>
              <w:widowControl w:val="0"/>
            </w:pPr>
            <w:r w:rsidRPr="00554803">
              <w:t>0</w:t>
            </w:r>
          </w:p>
        </w:tc>
        <w:tc>
          <w:tcPr>
            <w:tcW w:w="867" w:type="dxa"/>
            <w:gridSpan w:val="2"/>
          </w:tcPr>
          <w:p w:rsidR="00554803" w:rsidRPr="00554803" w:rsidRDefault="00554803" w:rsidP="00877ED6">
            <w:pPr>
              <w:pStyle w:val="afe"/>
              <w:widowControl w:val="0"/>
            </w:pPr>
            <w:r w:rsidRPr="00554803">
              <w:t>0</w:t>
            </w:r>
          </w:p>
        </w:tc>
        <w:tc>
          <w:tcPr>
            <w:tcW w:w="1146" w:type="dxa"/>
            <w:gridSpan w:val="3"/>
          </w:tcPr>
          <w:p w:rsidR="00554803" w:rsidRPr="00554803" w:rsidRDefault="00554803" w:rsidP="00877ED6">
            <w:pPr>
              <w:pStyle w:val="afe"/>
              <w:widowControl w:val="0"/>
            </w:pPr>
            <w:r w:rsidRPr="00554803">
              <w:t>0</w:t>
            </w:r>
          </w:p>
        </w:tc>
      </w:tr>
      <w:tr w:rsidR="00554803" w:rsidRPr="00554803" w:rsidTr="00877ED6">
        <w:tc>
          <w:tcPr>
            <w:tcW w:w="1999" w:type="dxa"/>
          </w:tcPr>
          <w:p w:rsidR="00554803" w:rsidRPr="00554803" w:rsidRDefault="00554803" w:rsidP="00877ED6">
            <w:pPr>
              <w:pStyle w:val="afe"/>
              <w:widowControl w:val="0"/>
            </w:pPr>
            <w:r w:rsidRPr="00554803">
              <w:t>Доходы от переоценки активов</w:t>
            </w:r>
          </w:p>
        </w:tc>
        <w:tc>
          <w:tcPr>
            <w:tcW w:w="971" w:type="dxa"/>
            <w:gridSpan w:val="4"/>
          </w:tcPr>
          <w:p w:rsidR="00554803" w:rsidRPr="00554803" w:rsidRDefault="00554803" w:rsidP="00877ED6">
            <w:pPr>
              <w:pStyle w:val="afe"/>
              <w:widowControl w:val="0"/>
            </w:pPr>
            <w:r w:rsidRPr="00554803">
              <w:t>012</w:t>
            </w:r>
          </w:p>
        </w:tc>
        <w:tc>
          <w:tcPr>
            <w:tcW w:w="1033" w:type="dxa"/>
            <w:gridSpan w:val="5"/>
          </w:tcPr>
          <w:p w:rsidR="00554803" w:rsidRPr="00554803" w:rsidRDefault="00554803" w:rsidP="00877ED6">
            <w:pPr>
              <w:pStyle w:val="afe"/>
              <w:widowControl w:val="0"/>
            </w:pPr>
            <w:r w:rsidRPr="00554803">
              <w:t>171</w:t>
            </w:r>
          </w:p>
        </w:tc>
        <w:tc>
          <w:tcPr>
            <w:tcW w:w="1146" w:type="dxa"/>
            <w:gridSpan w:val="6"/>
          </w:tcPr>
          <w:p w:rsidR="00554803" w:rsidRPr="00554803" w:rsidRDefault="00554803" w:rsidP="00877ED6">
            <w:pPr>
              <w:pStyle w:val="afe"/>
              <w:widowControl w:val="0"/>
            </w:pPr>
            <w:r w:rsidRPr="00554803">
              <w:t>0</w:t>
            </w:r>
          </w:p>
        </w:tc>
        <w:tc>
          <w:tcPr>
            <w:tcW w:w="979" w:type="dxa"/>
            <w:gridSpan w:val="4"/>
          </w:tcPr>
          <w:p w:rsidR="00554803" w:rsidRPr="00554803" w:rsidRDefault="00554803" w:rsidP="00877ED6">
            <w:pPr>
              <w:pStyle w:val="afe"/>
              <w:widowControl w:val="0"/>
            </w:pPr>
          </w:p>
        </w:tc>
        <w:tc>
          <w:tcPr>
            <w:tcW w:w="979" w:type="dxa"/>
            <w:gridSpan w:val="3"/>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1035" w:type="dxa"/>
            <w:gridSpan w:val="4"/>
          </w:tcPr>
          <w:p w:rsidR="00554803" w:rsidRPr="00554803" w:rsidRDefault="00554803" w:rsidP="00877ED6">
            <w:pPr>
              <w:pStyle w:val="afe"/>
              <w:widowControl w:val="0"/>
            </w:pPr>
            <w:r w:rsidRPr="00554803">
              <w:t>0</w:t>
            </w: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2"/>
          </w:tcPr>
          <w:p w:rsidR="00554803" w:rsidRPr="00554803" w:rsidRDefault="00554803" w:rsidP="00877ED6">
            <w:pPr>
              <w:pStyle w:val="afe"/>
              <w:widowControl w:val="0"/>
            </w:pPr>
          </w:p>
        </w:tc>
        <w:tc>
          <w:tcPr>
            <w:tcW w:w="1146" w:type="dxa"/>
            <w:gridSpan w:val="3"/>
          </w:tcPr>
          <w:p w:rsidR="00554803" w:rsidRPr="00554803" w:rsidRDefault="00554803" w:rsidP="00877ED6">
            <w:pPr>
              <w:pStyle w:val="afe"/>
              <w:widowControl w:val="0"/>
            </w:pPr>
            <w:r w:rsidRPr="00554803">
              <w:t>0</w:t>
            </w:r>
          </w:p>
        </w:tc>
      </w:tr>
      <w:tr w:rsidR="00554803" w:rsidRPr="00554803" w:rsidTr="00877ED6">
        <w:tc>
          <w:tcPr>
            <w:tcW w:w="1999" w:type="dxa"/>
          </w:tcPr>
          <w:p w:rsidR="00554803" w:rsidRPr="00554803" w:rsidRDefault="00554803" w:rsidP="00877ED6">
            <w:pPr>
              <w:pStyle w:val="afe"/>
              <w:widowControl w:val="0"/>
            </w:pPr>
            <w:r w:rsidRPr="00554803">
              <w:t>Доходы от реализации активов</w:t>
            </w:r>
          </w:p>
        </w:tc>
        <w:tc>
          <w:tcPr>
            <w:tcW w:w="971" w:type="dxa"/>
            <w:gridSpan w:val="4"/>
          </w:tcPr>
          <w:p w:rsidR="00554803" w:rsidRPr="00554803" w:rsidRDefault="00554803" w:rsidP="00877ED6">
            <w:pPr>
              <w:pStyle w:val="afe"/>
              <w:widowControl w:val="0"/>
            </w:pPr>
            <w:r w:rsidRPr="00554803">
              <w:t>013</w:t>
            </w:r>
          </w:p>
        </w:tc>
        <w:tc>
          <w:tcPr>
            <w:tcW w:w="1033" w:type="dxa"/>
            <w:gridSpan w:val="5"/>
          </w:tcPr>
          <w:p w:rsidR="00554803" w:rsidRPr="00554803" w:rsidRDefault="00554803" w:rsidP="00877ED6">
            <w:pPr>
              <w:pStyle w:val="afe"/>
              <w:widowControl w:val="0"/>
            </w:pPr>
            <w:r w:rsidRPr="00554803">
              <w:t>172</w:t>
            </w:r>
          </w:p>
        </w:tc>
        <w:tc>
          <w:tcPr>
            <w:tcW w:w="1146" w:type="dxa"/>
            <w:gridSpan w:val="6"/>
          </w:tcPr>
          <w:p w:rsidR="00554803" w:rsidRPr="00554803" w:rsidRDefault="00554803" w:rsidP="00877ED6">
            <w:pPr>
              <w:pStyle w:val="afe"/>
              <w:widowControl w:val="0"/>
            </w:pPr>
            <w:r w:rsidRPr="00554803">
              <w:t>0</w:t>
            </w:r>
          </w:p>
        </w:tc>
        <w:tc>
          <w:tcPr>
            <w:tcW w:w="979" w:type="dxa"/>
            <w:gridSpan w:val="4"/>
          </w:tcPr>
          <w:p w:rsidR="00554803" w:rsidRPr="00554803" w:rsidRDefault="00554803" w:rsidP="00877ED6">
            <w:pPr>
              <w:pStyle w:val="afe"/>
              <w:widowControl w:val="0"/>
            </w:pPr>
          </w:p>
        </w:tc>
        <w:tc>
          <w:tcPr>
            <w:tcW w:w="979" w:type="dxa"/>
            <w:gridSpan w:val="3"/>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1035" w:type="dxa"/>
            <w:gridSpan w:val="4"/>
          </w:tcPr>
          <w:p w:rsidR="00554803" w:rsidRPr="00554803" w:rsidRDefault="00554803" w:rsidP="00877ED6">
            <w:pPr>
              <w:pStyle w:val="afe"/>
              <w:widowControl w:val="0"/>
            </w:pPr>
            <w:r w:rsidRPr="00554803">
              <w:t>0</w:t>
            </w: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2"/>
          </w:tcPr>
          <w:p w:rsidR="00554803" w:rsidRPr="00554803" w:rsidRDefault="00554803" w:rsidP="00877ED6">
            <w:pPr>
              <w:pStyle w:val="afe"/>
              <w:widowControl w:val="0"/>
            </w:pPr>
          </w:p>
        </w:tc>
        <w:tc>
          <w:tcPr>
            <w:tcW w:w="1146" w:type="dxa"/>
            <w:gridSpan w:val="3"/>
          </w:tcPr>
          <w:p w:rsidR="00554803" w:rsidRPr="00554803" w:rsidRDefault="00554803" w:rsidP="00877ED6">
            <w:pPr>
              <w:pStyle w:val="afe"/>
              <w:widowControl w:val="0"/>
            </w:pPr>
            <w:r w:rsidRPr="00554803">
              <w:t>0</w:t>
            </w:r>
          </w:p>
        </w:tc>
      </w:tr>
      <w:tr w:rsidR="00554803" w:rsidRPr="00554803" w:rsidTr="00877ED6">
        <w:tc>
          <w:tcPr>
            <w:tcW w:w="1999" w:type="dxa"/>
          </w:tcPr>
          <w:p w:rsidR="00554803" w:rsidRPr="00554803" w:rsidRDefault="00554803" w:rsidP="00877ED6">
            <w:pPr>
              <w:pStyle w:val="afe"/>
              <w:widowControl w:val="0"/>
            </w:pPr>
            <w:r w:rsidRPr="00554803">
              <w:t>Чрезвычайные доходы от операций с активами</w:t>
            </w:r>
          </w:p>
        </w:tc>
        <w:tc>
          <w:tcPr>
            <w:tcW w:w="971" w:type="dxa"/>
            <w:gridSpan w:val="4"/>
          </w:tcPr>
          <w:p w:rsidR="00554803" w:rsidRPr="00554803" w:rsidRDefault="00554803" w:rsidP="00877ED6">
            <w:pPr>
              <w:pStyle w:val="afe"/>
              <w:widowControl w:val="0"/>
            </w:pPr>
            <w:r w:rsidRPr="00554803">
              <w:t>014</w:t>
            </w:r>
          </w:p>
        </w:tc>
        <w:tc>
          <w:tcPr>
            <w:tcW w:w="1033" w:type="dxa"/>
            <w:gridSpan w:val="5"/>
          </w:tcPr>
          <w:p w:rsidR="00554803" w:rsidRPr="00554803" w:rsidRDefault="00554803" w:rsidP="00877ED6">
            <w:pPr>
              <w:pStyle w:val="afe"/>
              <w:widowControl w:val="0"/>
            </w:pPr>
            <w:r w:rsidRPr="00554803">
              <w:t>173</w:t>
            </w:r>
          </w:p>
        </w:tc>
        <w:tc>
          <w:tcPr>
            <w:tcW w:w="1146" w:type="dxa"/>
            <w:gridSpan w:val="6"/>
          </w:tcPr>
          <w:p w:rsidR="00554803" w:rsidRPr="00554803" w:rsidRDefault="00554803" w:rsidP="00877ED6">
            <w:pPr>
              <w:pStyle w:val="afe"/>
              <w:widowControl w:val="0"/>
            </w:pPr>
            <w:r w:rsidRPr="00554803">
              <w:t>0</w:t>
            </w:r>
          </w:p>
        </w:tc>
        <w:tc>
          <w:tcPr>
            <w:tcW w:w="979" w:type="dxa"/>
            <w:gridSpan w:val="4"/>
          </w:tcPr>
          <w:p w:rsidR="00554803" w:rsidRPr="00554803" w:rsidRDefault="00554803" w:rsidP="00877ED6">
            <w:pPr>
              <w:pStyle w:val="afe"/>
              <w:widowControl w:val="0"/>
            </w:pPr>
          </w:p>
        </w:tc>
        <w:tc>
          <w:tcPr>
            <w:tcW w:w="979" w:type="dxa"/>
            <w:gridSpan w:val="3"/>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1035" w:type="dxa"/>
            <w:gridSpan w:val="4"/>
          </w:tcPr>
          <w:p w:rsidR="00554803" w:rsidRPr="00554803" w:rsidRDefault="00554803" w:rsidP="00877ED6">
            <w:pPr>
              <w:pStyle w:val="afe"/>
              <w:widowControl w:val="0"/>
            </w:pPr>
            <w:r w:rsidRPr="00554803">
              <w:t>0</w:t>
            </w: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2"/>
          </w:tcPr>
          <w:p w:rsidR="00554803" w:rsidRPr="00554803" w:rsidRDefault="00554803" w:rsidP="00877ED6">
            <w:pPr>
              <w:pStyle w:val="afe"/>
              <w:widowControl w:val="0"/>
            </w:pPr>
          </w:p>
        </w:tc>
        <w:tc>
          <w:tcPr>
            <w:tcW w:w="1146" w:type="dxa"/>
            <w:gridSpan w:val="3"/>
          </w:tcPr>
          <w:p w:rsidR="00554803" w:rsidRPr="00554803" w:rsidRDefault="00554803" w:rsidP="00877ED6">
            <w:pPr>
              <w:pStyle w:val="afe"/>
              <w:widowControl w:val="0"/>
            </w:pPr>
            <w:r w:rsidRPr="00554803">
              <w:t>0</w:t>
            </w:r>
          </w:p>
        </w:tc>
      </w:tr>
      <w:tr w:rsidR="00554803" w:rsidRPr="00554803" w:rsidTr="00877ED6">
        <w:tc>
          <w:tcPr>
            <w:tcW w:w="1999" w:type="dxa"/>
          </w:tcPr>
          <w:p w:rsidR="00554803" w:rsidRPr="00554803" w:rsidRDefault="00554803" w:rsidP="00877ED6">
            <w:pPr>
              <w:pStyle w:val="afe"/>
              <w:widowControl w:val="0"/>
            </w:pPr>
            <w:r w:rsidRPr="00554803">
              <w:t>Прочие доходы</w:t>
            </w:r>
          </w:p>
        </w:tc>
        <w:tc>
          <w:tcPr>
            <w:tcW w:w="971" w:type="dxa"/>
            <w:gridSpan w:val="4"/>
          </w:tcPr>
          <w:p w:rsidR="00554803" w:rsidRPr="00554803" w:rsidRDefault="00554803" w:rsidP="00877ED6">
            <w:pPr>
              <w:pStyle w:val="afe"/>
              <w:widowControl w:val="0"/>
            </w:pPr>
            <w:r w:rsidRPr="00554803">
              <w:t>015</w:t>
            </w:r>
          </w:p>
        </w:tc>
        <w:tc>
          <w:tcPr>
            <w:tcW w:w="1033" w:type="dxa"/>
            <w:gridSpan w:val="5"/>
          </w:tcPr>
          <w:p w:rsidR="00554803" w:rsidRPr="00554803" w:rsidRDefault="00554803" w:rsidP="00877ED6">
            <w:pPr>
              <w:pStyle w:val="afe"/>
              <w:widowControl w:val="0"/>
            </w:pPr>
            <w:r w:rsidRPr="00554803">
              <w:t>180</w:t>
            </w:r>
          </w:p>
        </w:tc>
        <w:tc>
          <w:tcPr>
            <w:tcW w:w="1146" w:type="dxa"/>
            <w:gridSpan w:val="6"/>
          </w:tcPr>
          <w:p w:rsidR="00554803" w:rsidRPr="00554803" w:rsidRDefault="00554803" w:rsidP="00877ED6">
            <w:pPr>
              <w:pStyle w:val="afe"/>
              <w:widowControl w:val="0"/>
            </w:pPr>
            <w:r w:rsidRPr="00554803">
              <w:t>0</w:t>
            </w:r>
          </w:p>
        </w:tc>
        <w:tc>
          <w:tcPr>
            <w:tcW w:w="979" w:type="dxa"/>
            <w:gridSpan w:val="4"/>
          </w:tcPr>
          <w:p w:rsidR="00554803" w:rsidRPr="00554803" w:rsidRDefault="00554803" w:rsidP="00877ED6">
            <w:pPr>
              <w:pStyle w:val="afe"/>
              <w:widowControl w:val="0"/>
            </w:pPr>
          </w:p>
        </w:tc>
        <w:tc>
          <w:tcPr>
            <w:tcW w:w="979" w:type="dxa"/>
            <w:gridSpan w:val="3"/>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1035" w:type="dxa"/>
            <w:gridSpan w:val="4"/>
          </w:tcPr>
          <w:p w:rsidR="00554803" w:rsidRPr="00554803" w:rsidRDefault="00554803" w:rsidP="00877ED6">
            <w:pPr>
              <w:pStyle w:val="afe"/>
              <w:widowControl w:val="0"/>
            </w:pPr>
            <w:r w:rsidRPr="00554803">
              <w:t>3673,0</w:t>
            </w: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4"/>
          </w:tcPr>
          <w:p w:rsidR="00554803" w:rsidRPr="00554803" w:rsidRDefault="00554803" w:rsidP="00877ED6">
            <w:pPr>
              <w:pStyle w:val="afe"/>
              <w:widowControl w:val="0"/>
            </w:pPr>
          </w:p>
        </w:tc>
        <w:tc>
          <w:tcPr>
            <w:tcW w:w="867" w:type="dxa"/>
            <w:gridSpan w:val="2"/>
          </w:tcPr>
          <w:p w:rsidR="00554803" w:rsidRPr="00554803" w:rsidRDefault="00554803" w:rsidP="00877ED6">
            <w:pPr>
              <w:pStyle w:val="afe"/>
              <w:widowControl w:val="0"/>
            </w:pPr>
          </w:p>
        </w:tc>
        <w:tc>
          <w:tcPr>
            <w:tcW w:w="1146" w:type="dxa"/>
            <w:gridSpan w:val="3"/>
          </w:tcPr>
          <w:p w:rsidR="00554803" w:rsidRPr="00554803" w:rsidRDefault="00554803" w:rsidP="00877ED6">
            <w:pPr>
              <w:pStyle w:val="afe"/>
              <w:widowControl w:val="0"/>
            </w:pPr>
            <w:r w:rsidRPr="00554803">
              <w:t>3673,0</w:t>
            </w:r>
          </w:p>
        </w:tc>
      </w:tr>
      <w:tr w:rsidR="00554803" w:rsidRPr="00554803" w:rsidTr="00877ED6">
        <w:tc>
          <w:tcPr>
            <w:tcW w:w="2083" w:type="dxa"/>
            <w:gridSpan w:val="3"/>
          </w:tcPr>
          <w:p w:rsidR="00554803" w:rsidRPr="00554803" w:rsidRDefault="00554803" w:rsidP="00877ED6">
            <w:pPr>
              <w:pStyle w:val="afe"/>
              <w:widowControl w:val="0"/>
            </w:pPr>
            <w:r w:rsidRPr="00554803">
              <w:t>Расходы</w:t>
            </w:r>
          </w:p>
        </w:tc>
        <w:tc>
          <w:tcPr>
            <w:tcW w:w="921" w:type="dxa"/>
            <w:gridSpan w:val="3"/>
          </w:tcPr>
          <w:p w:rsidR="00554803" w:rsidRPr="00554803" w:rsidRDefault="00554803" w:rsidP="00877ED6">
            <w:pPr>
              <w:pStyle w:val="afe"/>
              <w:widowControl w:val="0"/>
            </w:pPr>
            <w:r w:rsidRPr="00554803">
              <w:t>001</w:t>
            </w:r>
          </w:p>
        </w:tc>
        <w:tc>
          <w:tcPr>
            <w:tcW w:w="991" w:type="dxa"/>
            <w:gridSpan w:val="3"/>
          </w:tcPr>
          <w:p w:rsidR="00554803" w:rsidRPr="00554803" w:rsidRDefault="00554803" w:rsidP="00877ED6">
            <w:pPr>
              <w:pStyle w:val="afe"/>
              <w:widowControl w:val="0"/>
            </w:pPr>
            <w:r w:rsidRPr="00554803">
              <w:t>200</w:t>
            </w:r>
          </w:p>
        </w:tc>
        <w:tc>
          <w:tcPr>
            <w:tcW w:w="1067" w:type="dxa"/>
            <w:gridSpan w:val="4"/>
          </w:tcPr>
          <w:p w:rsidR="00554803" w:rsidRPr="00554803" w:rsidRDefault="00554803" w:rsidP="00877ED6">
            <w:pPr>
              <w:pStyle w:val="afe"/>
              <w:widowControl w:val="0"/>
            </w:pPr>
            <w:r w:rsidRPr="00554803">
              <w:t>29763,0</w:t>
            </w:r>
          </w:p>
        </w:tc>
        <w:tc>
          <w:tcPr>
            <w:tcW w:w="959" w:type="dxa"/>
            <w:gridSpan w:val="6"/>
          </w:tcPr>
          <w:p w:rsidR="00554803" w:rsidRPr="00554803" w:rsidRDefault="00554803" w:rsidP="00877ED6">
            <w:pPr>
              <w:pStyle w:val="afe"/>
              <w:widowControl w:val="0"/>
            </w:pPr>
            <w:r w:rsidRPr="00554803">
              <w:t>7802</w:t>
            </w:r>
          </w:p>
        </w:tc>
        <w:tc>
          <w:tcPr>
            <w:tcW w:w="851" w:type="dxa"/>
            <w:gridSpan w:val="3"/>
          </w:tcPr>
          <w:p w:rsidR="00554803" w:rsidRPr="00554803" w:rsidRDefault="00554803" w:rsidP="00877ED6">
            <w:pPr>
              <w:pStyle w:val="afe"/>
              <w:widowControl w:val="0"/>
            </w:pPr>
            <w:r w:rsidRPr="00554803">
              <w:t>7401</w:t>
            </w:r>
          </w:p>
        </w:tc>
        <w:tc>
          <w:tcPr>
            <w:tcW w:w="959" w:type="dxa"/>
            <w:gridSpan w:val="4"/>
          </w:tcPr>
          <w:p w:rsidR="00554803" w:rsidRPr="00554803" w:rsidRDefault="00554803" w:rsidP="00877ED6">
            <w:pPr>
              <w:pStyle w:val="afe"/>
              <w:widowControl w:val="0"/>
            </w:pPr>
            <w:r w:rsidRPr="00554803">
              <w:t>7060</w:t>
            </w:r>
          </w:p>
        </w:tc>
        <w:tc>
          <w:tcPr>
            <w:tcW w:w="797" w:type="dxa"/>
            <w:gridSpan w:val="3"/>
          </w:tcPr>
          <w:p w:rsidR="00554803" w:rsidRPr="00554803" w:rsidRDefault="00554803" w:rsidP="00877ED6">
            <w:pPr>
              <w:pStyle w:val="afe"/>
              <w:widowControl w:val="0"/>
            </w:pPr>
            <w:r w:rsidRPr="00554803">
              <w:t>7500</w:t>
            </w:r>
          </w:p>
        </w:tc>
        <w:tc>
          <w:tcPr>
            <w:tcW w:w="959" w:type="dxa"/>
            <w:gridSpan w:val="4"/>
          </w:tcPr>
          <w:p w:rsidR="00554803" w:rsidRPr="00554803" w:rsidRDefault="00554803" w:rsidP="00877ED6">
            <w:pPr>
              <w:pStyle w:val="afe"/>
              <w:widowControl w:val="0"/>
            </w:pPr>
            <w:r w:rsidRPr="00554803">
              <w:t>9414,0</w:t>
            </w:r>
          </w:p>
        </w:tc>
        <w:tc>
          <w:tcPr>
            <w:tcW w:w="959" w:type="dxa"/>
            <w:gridSpan w:val="4"/>
          </w:tcPr>
          <w:p w:rsidR="00554803" w:rsidRPr="00554803" w:rsidRDefault="00554803" w:rsidP="00877ED6">
            <w:pPr>
              <w:pStyle w:val="afe"/>
              <w:widowControl w:val="0"/>
            </w:pPr>
            <w:r w:rsidRPr="00554803">
              <w:t>2353,5</w:t>
            </w:r>
          </w:p>
        </w:tc>
        <w:tc>
          <w:tcPr>
            <w:tcW w:w="959" w:type="dxa"/>
            <w:gridSpan w:val="4"/>
          </w:tcPr>
          <w:p w:rsidR="00554803" w:rsidRPr="00554803" w:rsidRDefault="00554803" w:rsidP="00877ED6">
            <w:pPr>
              <w:pStyle w:val="afe"/>
              <w:widowControl w:val="0"/>
            </w:pPr>
            <w:r w:rsidRPr="00554803">
              <w:t>2013,0</w:t>
            </w:r>
          </w:p>
        </w:tc>
        <w:tc>
          <w:tcPr>
            <w:tcW w:w="959" w:type="dxa"/>
            <w:gridSpan w:val="5"/>
          </w:tcPr>
          <w:p w:rsidR="00554803" w:rsidRPr="00554803" w:rsidRDefault="00554803" w:rsidP="00877ED6">
            <w:pPr>
              <w:pStyle w:val="afe"/>
              <w:widowControl w:val="0"/>
            </w:pPr>
            <w:r w:rsidRPr="00554803">
              <w:t>2502</w:t>
            </w:r>
            <w:r>
              <w:t>.0</w:t>
            </w:r>
          </w:p>
        </w:tc>
        <w:tc>
          <w:tcPr>
            <w:tcW w:w="959" w:type="dxa"/>
            <w:gridSpan w:val="5"/>
          </w:tcPr>
          <w:p w:rsidR="00554803" w:rsidRPr="00554803" w:rsidRDefault="00554803" w:rsidP="00877ED6">
            <w:pPr>
              <w:pStyle w:val="afe"/>
              <w:widowControl w:val="0"/>
            </w:pPr>
            <w:r w:rsidRPr="00554803">
              <w:t>2545,5</w:t>
            </w:r>
          </w:p>
        </w:tc>
        <w:tc>
          <w:tcPr>
            <w:tcW w:w="1067" w:type="dxa"/>
          </w:tcPr>
          <w:p w:rsidR="00554803" w:rsidRPr="00554803" w:rsidRDefault="00554803" w:rsidP="00877ED6">
            <w:pPr>
              <w:pStyle w:val="afe"/>
              <w:widowControl w:val="0"/>
            </w:pPr>
            <w:r w:rsidRPr="00554803">
              <w:t>39177,0</w:t>
            </w:r>
          </w:p>
        </w:tc>
      </w:tr>
      <w:tr w:rsidR="00554803" w:rsidRPr="00554803" w:rsidTr="00877ED6">
        <w:tc>
          <w:tcPr>
            <w:tcW w:w="2083" w:type="dxa"/>
            <w:gridSpan w:val="3"/>
          </w:tcPr>
          <w:p w:rsidR="00554803" w:rsidRPr="00554803" w:rsidRDefault="00554803" w:rsidP="00877ED6">
            <w:pPr>
              <w:pStyle w:val="afe"/>
              <w:widowControl w:val="0"/>
            </w:pPr>
            <w:r w:rsidRPr="00554803">
              <w:t>Оплата труда и начисления на выплаты по оплате труда</w:t>
            </w:r>
          </w:p>
        </w:tc>
        <w:tc>
          <w:tcPr>
            <w:tcW w:w="921" w:type="dxa"/>
            <w:gridSpan w:val="3"/>
          </w:tcPr>
          <w:p w:rsidR="00554803" w:rsidRPr="00554803" w:rsidRDefault="00554803" w:rsidP="00877ED6">
            <w:pPr>
              <w:pStyle w:val="afe"/>
              <w:widowControl w:val="0"/>
            </w:pPr>
            <w:r w:rsidRPr="00554803">
              <w:t>002</w:t>
            </w:r>
          </w:p>
        </w:tc>
        <w:tc>
          <w:tcPr>
            <w:tcW w:w="991" w:type="dxa"/>
            <w:gridSpan w:val="3"/>
          </w:tcPr>
          <w:p w:rsidR="00554803" w:rsidRPr="00554803" w:rsidRDefault="00554803" w:rsidP="00877ED6">
            <w:pPr>
              <w:pStyle w:val="afe"/>
              <w:widowControl w:val="0"/>
            </w:pPr>
            <w:r w:rsidRPr="00554803">
              <w:t>210</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Оплата труда</w:t>
            </w:r>
          </w:p>
        </w:tc>
        <w:tc>
          <w:tcPr>
            <w:tcW w:w="921" w:type="dxa"/>
            <w:gridSpan w:val="3"/>
          </w:tcPr>
          <w:p w:rsidR="00554803" w:rsidRPr="00554803" w:rsidRDefault="00554803" w:rsidP="00877ED6">
            <w:pPr>
              <w:pStyle w:val="afe"/>
              <w:widowControl w:val="0"/>
            </w:pPr>
            <w:r w:rsidRPr="00554803">
              <w:t>003</w:t>
            </w:r>
          </w:p>
        </w:tc>
        <w:tc>
          <w:tcPr>
            <w:tcW w:w="991" w:type="dxa"/>
            <w:gridSpan w:val="3"/>
          </w:tcPr>
          <w:p w:rsidR="00554803" w:rsidRPr="00554803" w:rsidRDefault="00554803" w:rsidP="00877ED6">
            <w:pPr>
              <w:pStyle w:val="afe"/>
              <w:widowControl w:val="0"/>
            </w:pPr>
            <w:r w:rsidRPr="00554803">
              <w:t>211</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Прочие выплаты</w:t>
            </w:r>
          </w:p>
        </w:tc>
        <w:tc>
          <w:tcPr>
            <w:tcW w:w="921" w:type="dxa"/>
            <w:gridSpan w:val="3"/>
          </w:tcPr>
          <w:p w:rsidR="00554803" w:rsidRPr="00554803" w:rsidRDefault="00554803" w:rsidP="00877ED6">
            <w:pPr>
              <w:pStyle w:val="afe"/>
              <w:widowControl w:val="0"/>
            </w:pPr>
            <w:r w:rsidRPr="00554803">
              <w:t>004</w:t>
            </w:r>
          </w:p>
        </w:tc>
        <w:tc>
          <w:tcPr>
            <w:tcW w:w="991" w:type="dxa"/>
            <w:gridSpan w:val="3"/>
          </w:tcPr>
          <w:p w:rsidR="00554803" w:rsidRPr="00554803" w:rsidRDefault="00554803" w:rsidP="00877ED6">
            <w:pPr>
              <w:pStyle w:val="afe"/>
              <w:widowControl w:val="0"/>
            </w:pPr>
            <w:r w:rsidRPr="00554803">
              <w:t>212</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Начисления на выплаты по оплате труда</w:t>
            </w:r>
          </w:p>
        </w:tc>
        <w:tc>
          <w:tcPr>
            <w:tcW w:w="921" w:type="dxa"/>
            <w:gridSpan w:val="3"/>
          </w:tcPr>
          <w:p w:rsidR="00554803" w:rsidRPr="00554803" w:rsidRDefault="00554803" w:rsidP="00877ED6">
            <w:pPr>
              <w:pStyle w:val="afe"/>
              <w:widowControl w:val="0"/>
            </w:pPr>
            <w:r w:rsidRPr="00554803">
              <w:t>005</w:t>
            </w:r>
          </w:p>
        </w:tc>
        <w:tc>
          <w:tcPr>
            <w:tcW w:w="991" w:type="dxa"/>
            <w:gridSpan w:val="3"/>
          </w:tcPr>
          <w:p w:rsidR="00554803" w:rsidRPr="00554803" w:rsidRDefault="00554803" w:rsidP="00877ED6">
            <w:pPr>
              <w:pStyle w:val="afe"/>
              <w:widowControl w:val="0"/>
            </w:pPr>
            <w:r w:rsidRPr="00554803">
              <w:t>213</w:t>
            </w:r>
          </w:p>
          <w:p w:rsidR="00554803" w:rsidRPr="00554803" w:rsidRDefault="00554803" w:rsidP="00877ED6">
            <w:pPr>
              <w:pStyle w:val="afe"/>
              <w:widowControl w:val="0"/>
            </w:pP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Приобретение услуг</w:t>
            </w:r>
          </w:p>
        </w:tc>
        <w:tc>
          <w:tcPr>
            <w:tcW w:w="921" w:type="dxa"/>
            <w:gridSpan w:val="3"/>
          </w:tcPr>
          <w:p w:rsidR="00554803" w:rsidRPr="00554803" w:rsidRDefault="00554803" w:rsidP="00877ED6">
            <w:pPr>
              <w:pStyle w:val="afe"/>
              <w:widowControl w:val="0"/>
            </w:pPr>
            <w:r w:rsidRPr="00554803">
              <w:t>006</w:t>
            </w:r>
          </w:p>
        </w:tc>
        <w:tc>
          <w:tcPr>
            <w:tcW w:w="991" w:type="dxa"/>
            <w:gridSpan w:val="3"/>
          </w:tcPr>
          <w:p w:rsidR="00554803" w:rsidRPr="00554803" w:rsidRDefault="00554803" w:rsidP="00877ED6">
            <w:pPr>
              <w:pStyle w:val="afe"/>
              <w:widowControl w:val="0"/>
            </w:pPr>
            <w:r w:rsidRPr="00554803">
              <w:t>220</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r w:rsidRPr="00554803">
              <w:t>0</w:t>
            </w:r>
          </w:p>
        </w:tc>
        <w:tc>
          <w:tcPr>
            <w:tcW w:w="851" w:type="dxa"/>
            <w:gridSpan w:val="3"/>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r w:rsidRPr="00554803">
              <w:t>0</w:t>
            </w:r>
          </w:p>
        </w:tc>
        <w:tc>
          <w:tcPr>
            <w:tcW w:w="797" w:type="dxa"/>
            <w:gridSpan w:val="3"/>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r w:rsidRPr="00554803">
              <w:t>0</w:t>
            </w:r>
          </w:p>
        </w:tc>
        <w:tc>
          <w:tcPr>
            <w:tcW w:w="959" w:type="dxa"/>
            <w:gridSpan w:val="5"/>
          </w:tcPr>
          <w:p w:rsidR="00554803" w:rsidRPr="00554803" w:rsidRDefault="00554803" w:rsidP="00877ED6">
            <w:pPr>
              <w:pStyle w:val="afe"/>
              <w:widowControl w:val="0"/>
            </w:pPr>
            <w:r w:rsidRPr="00554803">
              <w:t>0</w:t>
            </w:r>
          </w:p>
        </w:tc>
        <w:tc>
          <w:tcPr>
            <w:tcW w:w="959" w:type="dxa"/>
            <w:gridSpan w:val="5"/>
          </w:tcPr>
          <w:p w:rsidR="00554803" w:rsidRPr="00554803" w:rsidRDefault="00554803" w:rsidP="00877ED6">
            <w:pPr>
              <w:pStyle w:val="afe"/>
              <w:widowControl w:val="0"/>
            </w:pPr>
            <w:r w:rsidRPr="00554803">
              <w:t>0</w:t>
            </w: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Услуги связи</w:t>
            </w:r>
          </w:p>
        </w:tc>
        <w:tc>
          <w:tcPr>
            <w:tcW w:w="921" w:type="dxa"/>
            <w:gridSpan w:val="3"/>
          </w:tcPr>
          <w:p w:rsidR="00554803" w:rsidRPr="00554803" w:rsidRDefault="00554803" w:rsidP="00877ED6">
            <w:pPr>
              <w:pStyle w:val="afe"/>
              <w:widowControl w:val="0"/>
            </w:pPr>
            <w:r w:rsidRPr="00554803">
              <w:t>007</w:t>
            </w:r>
          </w:p>
        </w:tc>
        <w:tc>
          <w:tcPr>
            <w:tcW w:w="991" w:type="dxa"/>
            <w:gridSpan w:val="3"/>
          </w:tcPr>
          <w:p w:rsidR="00554803" w:rsidRPr="00554803" w:rsidRDefault="00554803" w:rsidP="00877ED6">
            <w:pPr>
              <w:pStyle w:val="afe"/>
              <w:widowControl w:val="0"/>
            </w:pPr>
            <w:r w:rsidRPr="00554803">
              <w:t>221</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Транспортные услуги</w:t>
            </w:r>
          </w:p>
        </w:tc>
        <w:tc>
          <w:tcPr>
            <w:tcW w:w="921" w:type="dxa"/>
            <w:gridSpan w:val="3"/>
          </w:tcPr>
          <w:p w:rsidR="00554803" w:rsidRPr="00554803" w:rsidRDefault="00554803" w:rsidP="00877ED6">
            <w:pPr>
              <w:pStyle w:val="afe"/>
              <w:widowControl w:val="0"/>
            </w:pPr>
            <w:r w:rsidRPr="00554803">
              <w:t>008</w:t>
            </w:r>
          </w:p>
        </w:tc>
        <w:tc>
          <w:tcPr>
            <w:tcW w:w="991" w:type="dxa"/>
            <w:gridSpan w:val="3"/>
          </w:tcPr>
          <w:p w:rsidR="00554803" w:rsidRPr="00554803" w:rsidRDefault="00554803" w:rsidP="00877ED6">
            <w:pPr>
              <w:pStyle w:val="afe"/>
              <w:widowControl w:val="0"/>
            </w:pPr>
            <w:r w:rsidRPr="00554803">
              <w:t>222</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 xml:space="preserve">Коммунальные услуги всего: </w:t>
            </w:r>
          </w:p>
        </w:tc>
        <w:tc>
          <w:tcPr>
            <w:tcW w:w="921" w:type="dxa"/>
            <w:gridSpan w:val="3"/>
          </w:tcPr>
          <w:p w:rsidR="00554803" w:rsidRPr="00554803" w:rsidRDefault="00554803" w:rsidP="00877ED6">
            <w:pPr>
              <w:pStyle w:val="afe"/>
              <w:widowControl w:val="0"/>
            </w:pPr>
            <w:r w:rsidRPr="00554803">
              <w:t>009</w:t>
            </w:r>
          </w:p>
        </w:tc>
        <w:tc>
          <w:tcPr>
            <w:tcW w:w="991" w:type="dxa"/>
            <w:gridSpan w:val="3"/>
          </w:tcPr>
          <w:p w:rsidR="00554803" w:rsidRPr="00554803" w:rsidRDefault="00554803" w:rsidP="00877ED6">
            <w:pPr>
              <w:pStyle w:val="afe"/>
              <w:widowControl w:val="0"/>
            </w:pPr>
            <w:r w:rsidRPr="00554803">
              <w:t>223</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t xml:space="preserve"> (</w:t>
            </w:r>
            <w:r w:rsidRPr="00554803">
              <w:t xml:space="preserve">оплата отопления и технических нужд) </w:t>
            </w:r>
          </w:p>
        </w:tc>
        <w:tc>
          <w:tcPr>
            <w:tcW w:w="921" w:type="dxa"/>
            <w:gridSpan w:val="3"/>
          </w:tcPr>
          <w:p w:rsidR="00554803" w:rsidRPr="00554803" w:rsidRDefault="00554803" w:rsidP="00877ED6">
            <w:pPr>
              <w:pStyle w:val="afe"/>
              <w:widowControl w:val="0"/>
            </w:pPr>
            <w:r w:rsidRPr="00554803">
              <w:t>010</w:t>
            </w:r>
          </w:p>
        </w:tc>
        <w:tc>
          <w:tcPr>
            <w:tcW w:w="991" w:type="dxa"/>
            <w:gridSpan w:val="3"/>
          </w:tcPr>
          <w:p w:rsidR="00554803" w:rsidRPr="00554803" w:rsidRDefault="00554803" w:rsidP="00877ED6">
            <w:pPr>
              <w:pStyle w:val="afe"/>
              <w:widowControl w:val="0"/>
            </w:pPr>
            <w:r w:rsidRPr="00554803">
              <w:t>201</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t xml:space="preserve"> (</w:t>
            </w:r>
            <w:r w:rsidRPr="00554803">
              <w:t xml:space="preserve">Оплата потребления газа) </w:t>
            </w:r>
          </w:p>
        </w:tc>
        <w:tc>
          <w:tcPr>
            <w:tcW w:w="921" w:type="dxa"/>
            <w:gridSpan w:val="3"/>
          </w:tcPr>
          <w:p w:rsidR="00554803" w:rsidRPr="00554803" w:rsidRDefault="00554803" w:rsidP="00877ED6">
            <w:pPr>
              <w:pStyle w:val="afe"/>
              <w:widowControl w:val="0"/>
            </w:pPr>
            <w:r w:rsidRPr="00554803">
              <w:t>011</w:t>
            </w:r>
          </w:p>
        </w:tc>
        <w:tc>
          <w:tcPr>
            <w:tcW w:w="991" w:type="dxa"/>
            <w:gridSpan w:val="3"/>
          </w:tcPr>
          <w:p w:rsidR="00554803" w:rsidRPr="00554803" w:rsidRDefault="00554803" w:rsidP="00877ED6">
            <w:pPr>
              <w:pStyle w:val="afe"/>
              <w:widowControl w:val="0"/>
            </w:pPr>
            <w:r w:rsidRPr="00554803">
              <w:t>202</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t xml:space="preserve"> (</w:t>
            </w:r>
            <w:r w:rsidRPr="00554803">
              <w:t xml:space="preserve">оплата электроэнергии) </w:t>
            </w:r>
          </w:p>
        </w:tc>
        <w:tc>
          <w:tcPr>
            <w:tcW w:w="921" w:type="dxa"/>
            <w:gridSpan w:val="3"/>
          </w:tcPr>
          <w:p w:rsidR="00554803" w:rsidRPr="00554803" w:rsidRDefault="00554803" w:rsidP="00877ED6">
            <w:pPr>
              <w:pStyle w:val="afe"/>
              <w:widowControl w:val="0"/>
            </w:pPr>
            <w:r w:rsidRPr="00554803">
              <w:t>012</w:t>
            </w:r>
          </w:p>
        </w:tc>
        <w:tc>
          <w:tcPr>
            <w:tcW w:w="991" w:type="dxa"/>
            <w:gridSpan w:val="3"/>
          </w:tcPr>
          <w:p w:rsidR="00554803" w:rsidRPr="00554803" w:rsidRDefault="00554803" w:rsidP="00877ED6">
            <w:pPr>
              <w:pStyle w:val="afe"/>
              <w:widowControl w:val="0"/>
            </w:pPr>
            <w:r w:rsidRPr="00554803">
              <w:t>203</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t xml:space="preserve"> (</w:t>
            </w:r>
            <w:r w:rsidRPr="00554803">
              <w:t xml:space="preserve">оплата водоснабжения) </w:t>
            </w:r>
          </w:p>
        </w:tc>
        <w:tc>
          <w:tcPr>
            <w:tcW w:w="921" w:type="dxa"/>
            <w:gridSpan w:val="3"/>
          </w:tcPr>
          <w:p w:rsidR="00554803" w:rsidRPr="00554803" w:rsidRDefault="00554803" w:rsidP="00877ED6">
            <w:pPr>
              <w:pStyle w:val="afe"/>
              <w:widowControl w:val="0"/>
            </w:pPr>
            <w:r w:rsidRPr="00554803">
              <w:t>013</w:t>
            </w:r>
          </w:p>
        </w:tc>
        <w:tc>
          <w:tcPr>
            <w:tcW w:w="991" w:type="dxa"/>
            <w:gridSpan w:val="3"/>
          </w:tcPr>
          <w:p w:rsidR="00554803" w:rsidRPr="00554803" w:rsidRDefault="00554803" w:rsidP="00877ED6">
            <w:pPr>
              <w:pStyle w:val="afe"/>
              <w:widowControl w:val="0"/>
            </w:pPr>
            <w:r w:rsidRPr="00554803">
              <w:t>204</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Арендная плата за пользование имуществом</w:t>
            </w:r>
          </w:p>
        </w:tc>
        <w:tc>
          <w:tcPr>
            <w:tcW w:w="921" w:type="dxa"/>
            <w:gridSpan w:val="3"/>
          </w:tcPr>
          <w:p w:rsidR="00554803" w:rsidRPr="00554803" w:rsidRDefault="00554803" w:rsidP="00877ED6">
            <w:pPr>
              <w:pStyle w:val="afe"/>
              <w:widowControl w:val="0"/>
            </w:pPr>
            <w:r w:rsidRPr="00554803">
              <w:t>014</w:t>
            </w:r>
          </w:p>
        </w:tc>
        <w:tc>
          <w:tcPr>
            <w:tcW w:w="991" w:type="dxa"/>
            <w:gridSpan w:val="3"/>
          </w:tcPr>
          <w:p w:rsidR="00554803" w:rsidRPr="00554803" w:rsidRDefault="00554803" w:rsidP="00877ED6">
            <w:pPr>
              <w:pStyle w:val="afe"/>
              <w:widowControl w:val="0"/>
            </w:pPr>
            <w:r w:rsidRPr="00554803">
              <w:t>224</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Услуги по содержанию имуществом</w:t>
            </w:r>
          </w:p>
        </w:tc>
        <w:tc>
          <w:tcPr>
            <w:tcW w:w="921" w:type="dxa"/>
            <w:gridSpan w:val="3"/>
          </w:tcPr>
          <w:p w:rsidR="00554803" w:rsidRPr="00554803" w:rsidRDefault="00554803" w:rsidP="00877ED6">
            <w:pPr>
              <w:pStyle w:val="afe"/>
              <w:widowControl w:val="0"/>
            </w:pPr>
            <w:r w:rsidRPr="00554803">
              <w:t>015</w:t>
            </w:r>
          </w:p>
        </w:tc>
        <w:tc>
          <w:tcPr>
            <w:tcW w:w="991" w:type="dxa"/>
            <w:gridSpan w:val="3"/>
          </w:tcPr>
          <w:p w:rsidR="00554803" w:rsidRPr="00554803" w:rsidRDefault="00554803" w:rsidP="00877ED6">
            <w:pPr>
              <w:pStyle w:val="afe"/>
              <w:widowControl w:val="0"/>
            </w:pPr>
            <w:r w:rsidRPr="00554803">
              <w:t>225</w:t>
            </w:r>
          </w:p>
          <w:p w:rsidR="00554803" w:rsidRPr="00554803" w:rsidRDefault="00554803" w:rsidP="00877ED6">
            <w:pPr>
              <w:pStyle w:val="afe"/>
              <w:widowControl w:val="0"/>
            </w:pP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Прочие услуги</w:t>
            </w:r>
          </w:p>
        </w:tc>
        <w:tc>
          <w:tcPr>
            <w:tcW w:w="921" w:type="dxa"/>
            <w:gridSpan w:val="3"/>
          </w:tcPr>
          <w:p w:rsidR="00554803" w:rsidRPr="00554803" w:rsidRDefault="00554803" w:rsidP="00877ED6">
            <w:pPr>
              <w:pStyle w:val="afe"/>
              <w:widowControl w:val="0"/>
            </w:pPr>
            <w:r w:rsidRPr="00554803">
              <w:t>016</w:t>
            </w:r>
          </w:p>
        </w:tc>
        <w:tc>
          <w:tcPr>
            <w:tcW w:w="991" w:type="dxa"/>
            <w:gridSpan w:val="3"/>
          </w:tcPr>
          <w:p w:rsidR="00554803" w:rsidRPr="00554803" w:rsidRDefault="00554803" w:rsidP="00877ED6">
            <w:pPr>
              <w:pStyle w:val="afe"/>
              <w:widowControl w:val="0"/>
            </w:pPr>
            <w:r w:rsidRPr="00554803">
              <w:t>226</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Обслуживание долговых обязательств</w:t>
            </w:r>
          </w:p>
        </w:tc>
        <w:tc>
          <w:tcPr>
            <w:tcW w:w="921" w:type="dxa"/>
            <w:gridSpan w:val="3"/>
          </w:tcPr>
          <w:p w:rsidR="00554803" w:rsidRPr="00554803" w:rsidRDefault="00554803" w:rsidP="00877ED6">
            <w:pPr>
              <w:pStyle w:val="afe"/>
              <w:widowControl w:val="0"/>
            </w:pPr>
            <w:r w:rsidRPr="00554803">
              <w:t>017</w:t>
            </w:r>
          </w:p>
        </w:tc>
        <w:tc>
          <w:tcPr>
            <w:tcW w:w="991" w:type="dxa"/>
            <w:gridSpan w:val="3"/>
          </w:tcPr>
          <w:p w:rsidR="00554803" w:rsidRPr="00554803" w:rsidRDefault="00554803" w:rsidP="00877ED6">
            <w:pPr>
              <w:pStyle w:val="afe"/>
              <w:widowControl w:val="0"/>
            </w:pPr>
            <w:r w:rsidRPr="00554803">
              <w:t>231</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r w:rsidRPr="00554803">
              <w:t>0</w:t>
            </w:r>
          </w:p>
        </w:tc>
        <w:tc>
          <w:tcPr>
            <w:tcW w:w="851" w:type="dxa"/>
            <w:gridSpan w:val="3"/>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r w:rsidRPr="00554803">
              <w:t>0</w:t>
            </w:r>
          </w:p>
        </w:tc>
        <w:tc>
          <w:tcPr>
            <w:tcW w:w="797" w:type="dxa"/>
            <w:gridSpan w:val="3"/>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r w:rsidRPr="00554803">
              <w:t>0</w:t>
            </w:r>
          </w:p>
        </w:tc>
        <w:tc>
          <w:tcPr>
            <w:tcW w:w="959" w:type="dxa"/>
            <w:gridSpan w:val="5"/>
          </w:tcPr>
          <w:p w:rsidR="00554803" w:rsidRPr="00554803" w:rsidRDefault="00554803" w:rsidP="00877ED6">
            <w:pPr>
              <w:pStyle w:val="afe"/>
              <w:widowControl w:val="0"/>
            </w:pPr>
            <w:r w:rsidRPr="00554803">
              <w:t>0</w:t>
            </w:r>
          </w:p>
        </w:tc>
        <w:tc>
          <w:tcPr>
            <w:tcW w:w="959" w:type="dxa"/>
            <w:gridSpan w:val="5"/>
          </w:tcPr>
          <w:p w:rsidR="00554803" w:rsidRPr="00554803" w:rsidRDefault="00554803" w:rsidP="00877ED6">
            <w:pPr>
              <w:pStyle w:val="afe"/>
              <w:widowControl w:val="0"/>
            </w:pPr>
            <w:r w:rsidRPr="00554803">
              <w:t>0</w:t>
            </w: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Обслуживание внутренних долговых обязательств</w:t>
            </w:r>
          </w:p>
        </w:tc>
        <w:tc>
          <w:tcPr>
            <w:tcW w:w="921" w:type="dxa"/>
            <w:gridSpan w:val="3"/>
          </w:tcPr>
          <w:p w:rsidR="00554803" w:rsidRPr="00554803" w:rsidRDefault="00554803" w:rsidP="00877ED6">
            <w:pPr>
              <w:pStyle w:val="afe"/>
              <w:widowControl w:val="0"/>
            </w:pPr>
            <w:r w:rsidRPr="00554803">
              <w:t>018</w:t>
            </w:r>
          </w:p>
        </w:tc>
        <w:tc>
          <w:tcPr>
            <w:tcW w:w="991" w:type="dxa"/>
            <w:gridSpan w:val="3"/>
          </w:tcPr>
          <w:p w:rsidR="00554803" w:rsidRPr="00554803" w:rsidRDefault="00554803" w:rsidP="00877ED6">
            <w:pPr>
              <w:pStyle w:val="afe"/>
              <w:widowControl w:val="0"/>
            </w:pPr>
            <w:r w:rsidRPr="00554803">
              <w:t>232</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Обслуживание внешних долговых обязательств</w:t>
            </w:r>
          </w:p>
        </w:tc>
        <w:tc>
          <w:tcPr>
            <w:tcW w:w="921" w:type="dxa"/>
            <w:gridSpan w:val="3"/>
          </w:tcPr>
          <w:p w:rsidR="00554803" w:rsidRPr="00554803" w:rsidRDefault="00554803" w:rsidP="00877ED6">
            <w:pPr>
              <w:pStyle w:val="afe"/>
              <w:widowControl w:val="0"/>
            </w:pPr>
            <w:r w:rsidRPr="00554803">
              <w:t>019</w:t>
            </w:r>
          </w:p>
        </w:tc>
        <w:tc>
          <w:tcPr>
            <w:tcW w:w="991" w:type="dxa"/>
            <w:gridSpan w:val="3"/>
          </w:tcPr>
          <w:p w:rsidR="00554803" w:rsidRPr="00554803" w:rsidRDefault="00554803" w:rsidP="00877ED6">
            <w:pPr>
              <w:pStyle w:val="afe"/>
              <w:widowControl w:val="0"/>
            </w:pPr>
            <w:r w:rsidRPr="00554803">
              <w:t>240</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Безвозмездные и безвозвратные перечисления организациям</w:t>
            </w:r>
          </w:p>
        </w:tc>
        <w:tc>
          <w:tcPr>
            <w:tcW w:w="921" w:type="dxa"/>
            <w:gridSpan w:val="3"/>
          </w:tcPr>
          <w:p w:rsidR="00554803" w:rsidRPr="00554803" w:rsidRDefault="00554803" w:rsidP="00877ED6">
            <w:pPr>
              <w:pStyle w:val="afe"/>
              <w:widowControl w:val="0"/>
            </w:pPr>
            <w:r w:rsidRPr="00554803">
              <w:t>020</w:t>
            </w:r>
          </w:p>
        </w:tc>
        <w:tc>
          <w:tcPr>
            <w:tcW w:w="991" w:type="dxa"/>
            <w:gridSpan w:val="3"/>
          </w:tcPr>
          <w:p w:rsidR="00554803" w:rsidRPr="00554803" w:rsidRDefault="00554803" w:rsidP="00877ED6">
            <w:pPr>
              <w:pStyle w:val="afe"/>
              <w:widowControl w:val="0"/>
            </w:pPr>
            <w:r w:rsidRPr="00554803">
              <w:t>241</w:t>
            </w:r>
          </w:p>
        </w:tc>
        <w:tc>
          <w:tcPr>
            <w:tcW w:w="1067" w:type="dxa"/>
            <w:gridSpan w:val="4"/>
          </w:tcPr>
          <w:p w:rsidR="00554803" w:rsidRPr="00554803" w:rsidRDefault="00554803" w:rsidP="00877ED6">
            <w:pPr>
              <w:pStyle w:val="afe"/>
              <w:widowControl w:val="0"/>
            </w:pPr>
            <w:r w:rsidRPr="00554803">
              <w:t>29763,0</w:t>
            </w:r>
          </w:p>
        </w:tc>
        <w:tc>
          <w:tcPr>
            <w:tcW w:w="959" w:type="dxa"/>
            <w:gridSpan w:val="6"/>
          </w:tcPr>
          <w:p w:rsidR="00554803" w:rsidRPr="00554803" w:rsidRDefault="00554803" w:rsidP="00877ED6">
            <w:pPr>
              <w:pStyle w:val="afe"/>
              <w:widowControl w:val="0"/>
            </w:pPr>
            <w:r w:rsidRPr="00554803">
              <w:t>7802</w:t>
            </w:r>
          </w:p>
        </w:tc>
        <w:tc>
          <w:tcPr>
            <w:tcW w:w="851" w:type="dxa"/>
            <w:gridSpan w:val="3"/>
          </w:tcPr>
          <w:p w:rsidR="00554803" w:rsidRPr="00554803" w:rsidRDefault="00554803" w:rsidP="00877ED6">
            <w:pPr>
              <w:pStyle w:val="afe"/>
              <w:widowControl w:val="0"/>
            </w:pPr>
            <w:r w:rsidRPr="00554803">
              <w:t>7401</w:t>
            </w:r>
          </w:p>
        </w:tc>
        <w:tc>
          <w:tcPr>
            <w:tcW w:w="959" w:type="dxa"/>
            <w:gridSpan w:val="4"/>
          </w:tcPr>
          <w:p w:rsidR="00554803" w:rsidRPr="00554803" w:rsidRDefault="00554803" w:rsidP="00877ED6">
            <w:pPr>
              <w:pStyle w:val="afe"/>
              <w:widowControl w:val="0"/>
            </w:pPr>
            <w:r w:rsidRPr="00554803">
              <w:t>7060</w:t>
            </w:r>
          </w:p>
        </w:tc>
        <w:tc>
          <w:tcPr>
            <w:tcW w:w="797" w:type="dxa"/>
            <w:gridSpan w:val="3"/>
          </w:tcPr>
          <w:p w:rsidR="00554803" w:rsidRPr="00554803" w:rsidRDefault="00554803" w:rsidP="00877ED6">
            <w:pPr>
              <w:pStyle w:val="afe"/>
              <w:widowControl w:val="0"/>
            </w:pPr>
            <w:r w:rsidRPr="00554803">
              <w:t>7500</w:t>
            </w:r>
          </w:p>
        </w:tc>
        <w:tc>
          <w:tcPr>
            <w:tcW w:w="959" w:type="dxa"/>
            <w:gridSpan w:val="4"/>
          </w:tcPr>
          <w:p w:rsidR="00554803" w:rsidRPr="00554803" w:rsidRDefault="00554803" w:rsidP="00877ED6">
            <w:pPr>
              <w:pStyle w:val="afe"/>
              <w:widowControl w:val="0"/>
            </w:pPr>
            <w:r w:rsidRPr="00554803">
              <w:t>9414,0</w:t>
            </w:r>
          </w:p>
        </w:tc>
        <w:tc>
          <w:tcPr>
            <w:tcW w:w="959" w:type="dxa"/>
            <w:gridSpan w:val="4"/>
          </w:tcPr>
          <w:p w:rsidR="00554803" w:rsidRPr="00554803" w:rsidRDefault="00554803" w:rsidP="00877ED6">
            <w:pPr>
              <w:pStyle w:val="afe"/>
              <w:widowControl w:val="0"/>
            </w:pPr>
            <w:r w:rsidRPr="00554803">
              <w:t>2353,5</w:t>
            </w:r>
          </w:p>
        </w:tc>
        <w:tc>
          <w:tcPr>
            <w:tcW w:w="959" w:type="dxa"/>
            <w:gridSpan w:val="4"/>
          </w:tcPr>
          <w:p w:rsidR="00554803" w:rsidRPr="00554803" w:rsidRDefault="00554803" w:rsidP="00877ED6">
            <w:pPr>
              <w:pStyle w:val="afe"/>
              <w:widowControl w:val="0"/>
            </w:pPr>
            <w:r w:rsidRPr="00554803">
              <w:t>2013,0</w:t>
            </w:r>
          </w:p>
        </w:tc>
        <w:tc>
          <w:tcPr>
            <w:tcW w:w="959" w:type="dxa"/>
            <w:gridSpan w:val="5"/>
          </w:tcPr>
          <w:p w:rsidR="00554803" w:rsidRPr="00554803" w:rsidRDefault="00554803" w:rsidP="00877ED6">
            <w:pPr>
              <w:pStyle w:val="afe"/>
              <w:widowControl w:val="0"/>
            </w:pPr>
            <w:r w:rsidRPr="00554803">
              <w:t>2502</w:t>
            </w:r>
            <w:r>
              <w:t>.0</w:t>
            </w:r>
          </w:p>
        </w:tc>
        <w:tc>
          <w:tcPr>
            <w:tcW w:w="959" w:type="dxa"/>
            <w:gridSpan w:val="5"/>
          </w:tcPr>
          <w:p w:rsidR="00554803" w:rsidRPr="00554803" w:rsidRDefault="00554803" w:rsidP="00877ED6">
            <w:pPr>
              <w:pStyle w:val="afe"/>
              <w:widowControl w:val="0"/>
            </w:pPr>
            <w:r w:rsidRPr="00554803">
              <w:t>2545,5</w:t>
            </w:r>
          </w:p>
        </w:tc>
        <w:tc>
          <w:tcPr>
            <w:tcW w:w="1067" w:type="dxa"/>
          </w:tcPr>
          <w:p w:rsidR="00554803" w:rsidRPr="00554803" w:rsidRDefault="00554803" w:rsidP="00877ED6">
            <w:pPr>
              <w:pStyle w:val="afe"/>
              <w:widowControl w:val="0"/>
            </w:pPr>
            <w:r w:rsidRPr="00554803">
              <w:t>39177,0</w:t>
            </w:r>
          </w:p>
        </w:tc>
      </w:tr>
      <w:tr w:rsidR="00554803" w:rsidRPr="00554803" w:rsidTr="00877ED6">
        <w:tc>
          <w:tcPr>
            <w:tcW w:w="2083" w:type="dxa"/>
            <w:gridSpan w:val="3"/>
          </w:tcPr>
          <w:p w:rsidR="00554803" w:rsidRPr="00554803" w:rsidRDefault="00554803" w:rsidP="00877ED6">
            <w:pPr>
              <w:pStyle w:val="afe"/>
              <w:widowControl w:val="0"/>
            </w:pPr>
            <w:r w:rsidRPr="00554803">
              <w:t>В томчисле</w:t>
            </w:r>
          </w:p>
          <w:p w:rsidR="00554803" w:rsidRPr="00554803" w:rsidRDefault="00554803" w:rsidP="00877ED6">
            <w:pPr>
              <w:pStyle w:val="afe"/>
              <w:widowControl w:val="0"/>
            </w:pPr>
            <w:r w:rsidRPr="00554803">
              <w:t>Безвозмездное и безвозвратное перечисления государственным организациям</w:t>
            </w:r>
          </w:p>
        </w:tc>
        <w:tc>
          <w:tcPr>
            <w:tcW w:w="921" w:type="dxa"/>
            <w:gridSpan w:val="3"/>
          </w:tcPr>
          <w:p w:rsidR="00554803" w:rsidRPr="00554803" w:rsidRDefault="00554803" w:rsidP="00877ED6">
            <w:pPr>
              <w:pStyle w:val="afe"/>
              <w:widowControl w:val="0"/>
            </w:pPr>
            <w:r w:rsidRPr="00554803">
              <w:t>021</w:t>
            </w:r>
          </w:p>
        </w:tc>
        <w:tc>
          <w:tcPr>
            <w:tcW w:w="991" w:type="dxa"/>
            <w:gridSpan w:val="3"/>
          </w:tcPr>
          <w:p w:rsidR="00554803" w:rsidRPr="00554803" w:rsidRDefault="00554803" w:rsidP="00877ED6">
            <w:pPr>
              <w:pStyle w:val="afe"/>
              <w:widowControl w:val="0"/>
            </w:pPr>
            <w:r w:rsidRPr="00554803">
              <w:t>241</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Безвозмездное и безвозвратное перечисления негосударственным организациям</w:t>
            </w:r>
          </w:p>
        </w:tc>
        <w:tc>
          <w:tcPr>
            <w:tcW w:w="921" w:type="dxa"/>
            <w:gridSpan w:val="3"/>
          </w:tcPr>
          <w:p w:rsidR="00554803" w:rsidRPr="00554803" w:rsidRDefault="00554803" w:rsidP="00877ED6">
            <w:pPr>
              <w:pStyle w:val="afe"/>
              <w:widowControl w:val="0"/>
            </w:pPr>
            <w:r w:rsidRPr="00554803">
              <w:t>022</w:t>
            </w:r>
          </w:p>
        </w:tc>
        <w:tc>
          <w:tcPr>
            <w:tcW w:w="991" w:type="dxa"/>
            <w:gridSpan w:val="3"/>
          </w:tcPr>
          <w:p w:rsidR="00554803" w:rsidRPr="00554803" w:rsidRDefault="00554803" w:rsidP="00877ED6">
            <w:pPr>
              <w:pStyle w:val="afe"/>
              <w:widowControl w:val="0"/>
            </w:pPr>
            <w:r w:rsidRPr="00554803">
              <w:t>242</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Безвозмездные и безвозвратные перечисления бюджетам</w:t>
            </w:r>
          </w:p>
        </w:tc>
        <w:tc>
          <w:tcPr>
            <w:tcW w:w="921" w:type="dxa"/>
            <w:gridSpan w:val="3"/>
          </w:tcPr>
          <w:p w:rsidR="00554803" w:rsidRPr="00554803" w:rsidRDefault="00554803" w:rsidP="00877ED6">
            <w:pPr>
              <w:pStyle w:val="afe"/>
              <w:widowControl w:val="0"/>
            </w:pPr>
            <w:r w:rsidRPr="00554803">
              <w:t>023</w:t>
            </w:r>
          </w:p>
        </w:tc>
        <w:tc>
          <w:tcPr>
            <w:tcW w:w="991" w:type="dxa"/>
            <w:gridSpan w:val="3"/>
          </w:tcPr>
          <w:p w:rsidR="00554803" w:rsidRPr="00554803" w:rsidRDefault="00554803" w:rsidP="00877ED6">
            <w:pPr>
              <w:pStyle w:val="afe"/>
              <w:widowControl w:val="0"/>
            </w:pPr>
            <w:r w:rsidRPr="00554803">
              <w:t>251</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r w:rsidRPr="00554803">
              <w:t>0</w:t>
            </w:r>
          </w:p>
        </w:tc>
        <w:tc>
          <w:tcPr>
            <w:tcW w:w="851" w:type="dxa"/>
            <w:gridSpan w:val="3"/>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r w:rsidRPr="00554803">
              <w:t>0</w:t>
            </w:r>
          </w:p>
        </w:tc>
        <w:tc>
          <w:tcPr>
            <w:tcW w:w="797" w:type="dxa"/>
            <w:gridSpan w:val="3"/>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r w:rsidRPr="00554803">
              <w:t>0</w:t>
            </w:r>
          </w:p>
        </w:tc>
        <w:tc>
          <w:tcPr>
            <w:tcW w:w="959" w:type="dxa"/>
            <w:gridSpan w:val="5"/>
          </w:tcPr>
          <w:p w:rsidR="00554803" w:rsidRPr="00554803" w:rsidRDefault="00554803" w:rsidP="00877ED6">
            <w:pPr>
              <w:pStyle w:val="afe"/>
              <w:widowControl w:val="0"/>
            </w:pPr>
            <w:r w:rsidRPr="00554803">
              <w:t>0</w:t>
            </w:r>
          </w:p>
        </w:tc>
        <w:tc>
          <w:tcPr>
            <w:tcW w:w="959" w:type="dxa"/>
            <w:gridSpan w:val="5"/>
          </w:tcPr>
          <w:p w:rsidR="00554803" w:rsidRPr="00554803" w:rsidRDefault="00554803" w:rsidP="00877ED6">
            <w:pPr>
              <w:pStyle w:val="afe"/>
              <w:widowControl w:val="0"/>
            </w:pPr>
            <w:r w:rsidRPr="00554803">
              <w:t>0</w:t>
            </w: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Перечисления другим бюджетам бюджетной системы Российской Федерации</w:t>
            </w:r>
          </w:p>
        </w:tc>
        <w:tc>
          <w:tcPr>
            <w:tcW w:w="921" w:type="dxa"/>
            <w:gridSpan w:val="3"/>
          </w:tcPr>
          <w:p w:rsidR="00554803" w:rsidRPr="00554803" w:rsidRDefault="00554803" w:rsidP="00877ED6">
            <w:pPr>
              <w:pStyle w:val="afe"/>
              <w:widowControl w:val="0"/>
            </w:pPr>
            <w:r w:rsidRPr="00554803">
              <w:t>024</w:t>
            </w:r>
          </w:p>
        </w:tc>
        <w:tc>
          <w:tcPr>
            <w:tcW w:w="991" w:type="dxa"/>
            <w:gridSpan w:val="3"/>
          </w:tcPr>
          <w:p w:rsidR="00554803" w:rsidRPr="00554803" w:rsidRDefault="00554803" w:rsidP="00877ED6">
            <w:pPr>
              <w:pStyle w:val="afe"/>
              <w:widowControl w:val="0"/>
            </w:pPr>
            <w:r w:rsidRPr="00554803">
              <w:t>251</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Перечисления наднациональным организациям и правительствам иностранных государств</w:t>
            </w:r>
          </w:p>
        </w:tc>
        <w:tc>
          <w:tcPr>
            <w:tcW w:w="921" w:type="dxa"/>
            <w:gridSpan w:val="3"/>
          </w:tcPr>
          <w:p w:rsidR="00554803" w:rsidRPr="00554803" w:rsidRDefault="00554803" w:rsidP="00877ED6">
            <w:pPr>
              <w:pStyle w:val="afe"/>
              <w:widowControl w:val="0"/>
            </w:pPr>
            <w:r w:rsidRPr="00554803">
              <w:t>025</w:t>
            </w:r>
          </w:p>
        </w:tc>
        <w:tc>
          <w:tcPr>
            <w:tcW w:w="991" w:type="dxa"/>
            <w:gridSpan w:val="3"/>
          </w:tcPr>
          <w:p w:rsidR="00554803" w:rsidRPr="00554803" w:rsidRDefault="00554803" w:rsidP="00877ED6">
            <w:pPr>
              <w:pStyle w:val="afe"/>
              <w:widowControl w:val="0"/>
            </w:pPr>
            <w:r w:rsidRPr="00554803">
              <w:t>252</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Социальное обеспечение</w:t>
            </w:r>
          </w:p>
        </w:tc>
        <w:tc>
          <w:tcPr>
            <w:tcW w:w="921" w:type="dxa"/>
            <w:gridSpan w:val="3"/>
          </w:tcPr>
          <w:p w:rsidR="00554803" w:rsidRPr="00554803" w:rsidRDefault="00554803" w:rsidP="00877ED6">
            <w:pPr>
              <w:pStyle w:val="afe"/>
              <w:widowControl w:val="0"/>
            </w:pPr>
            <w:r w:rsidRPr="00554803">
              <w:t>027</w:t>
            </w:r>
          </w:p>
        </w:tc>
        <w:tc>
          <w:tcPr>
            <w:tcW w:w="991" w:type="dxa"/>
            <w:gridSpan w:val="3"/>
          </w:tcPr>
          <w:p w:rsidR="00554803" w:rsidRPr="00554803" w:rsidRDefault="00554803" w:rsidP="00877ED6">
            <w:pPr>
              <w:pStyle w:val="afe"/>
              <w:widowControl w:val="0"/>
            </w:pPr>
            <w:r w:rsidRPr="00554803">
              <w:t>260</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r w:rsidRPr="00554803">
              <w:t>0</w:t>
            </w:r>
          </w:p>
        </w:tc>
        <w:tc>
          <w:tcPr>
            <w:tcW w:w="851" w:type="dxa"/>
            <w:gridSpan w:val="3"/>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r w:rsidRPr="00554803">
              <w:t>0</w:t>
            </w:r>
          </w:p>
        </w:tc>
        <w:tc>
          <w:tcPr>
            <w:tcW w:w="797" w:type="dxa"/>
            <w:gridSpan w:val="3"/>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r w:rsidRPr="00554803">
              <w:t>0</w:t>
            </w:r>
          </w:p>
        </w:tc>
        <w:tc>
          <w:tcPr>
            <w:tcW w:w="959" w:type="dxa"/>
            <w:gridSpan w:val="5"/>
          </w:tcPr>
          <w:p w:rsidR="00554803" w:rsidRPr="00554803" w:rsidRDefault="00554803" w:rsidP="00877ED6">
            <w:pPr>
              <w:pStyle w:val="afe"/>
              <w:widowControl w:val="0"/>
            </w:pPr>
            <w:r w:rsidRPr="00554803">
              <w:t>0</w:t>
            </w:r>
          </w:p>
        </w:tc>
        <w:tc>
          <w:tcPr>
            <w:tcW w:w="959" w:type="dxa"/>
            <w:gridSpan w:val="5"/>
          </w:tcPr>
          <w:p w:rsidR="00554803" w:rsidRPr="00554803" w:rsidRDefault="00554803" w:rsidP="00877ED6">
            <w:pPr>
              <w:pStyle w:val="afe"/>
              <w:widowControl w:val="0"/>
            </w:pPr>
            <w:r w:rsidRPr="00554803">
              <w:t>0</w:t>
            </w: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Пособия по социальному страхованию населения</w:t>
            </w:r>
          </w:p>
        </w:tc>
        <w:tc>
          <w:tcPr>
            <w:tcW w:w="921" w:type="dxa"/>
            <w:gridSpan w:val="3"/>
          </w:tcPr>
          <w:p w:rsidR="00554803" w:rsidRPr="00554803" w:rsidRDefault="00554803" w:rsidP="00877ED6">
            <w:pPr>
              <w:pStyle w:val="afe"/>
              <w:widowControl w:val="0"/>
            </w:pPr>
            <w:r w:rsidRPr="00554803">
              <w:t>028</w:t>
            </w:r>
          </w:p>
        </w:tc>
        <w:tc>
          <w:tcPr>
            <w:tcW w:w="991" w:type="dxa"/>
            <w:gridSpan w:val="3"/>
          </w:tcPr>
          <w:p w:rsidR="00554803" w:rsidRPr="00554803" w:rsidRDefault="00554803" w:rsidP="00877ED6">
            <w:pPr>
              <w:pStyle w:val="afe"/>
              <w:widowControl w:val="0"/>
            </w:pPr>
            <w:r w:rsidRPr="00554803">
              <w:t>261</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Пособия по социальной помощи населению</w:t>
            </w:r>
          </w:p>
        </w:tc>
        <w:tc>
          <w:tcPr>
            <w:tcW w:w="921" w:type="dxa"/>
            <w:gridSpan w:val="3"/>
          </w:tcPr>
          <w:p w:rsidR="00554803" w:rsidRPr="00554803" w:rsidRDefault="00554803" w:rsidP="00877ED6">
            <w:pPr>
              <w:pStyle w:val="afe"/>
              <w:widowControl w:val="0"/>
            </w:pPr>
            <w:r w:rsidRPr="00554803">
              <w:t>029</w:t>
            </w:r>
          </w:p>
        </w:tc>
        <w:tc>
          <w:tcPr>
            <w:tcW w:w="991" w:type="dxa"/>
            <w:gridSpan w:val="3"/>
          </w:tcPr>
          <w:p w:rsidR="00554803" w:rsidRPr="00554803" w:rsidRDefault="00554803" w:rsidP="00877ED6">
            <w:pPr>
              <w:pStyle w:val="afe"/>
              <w:widowControl w:val="0"/>
            </w:pPr>
            <w:r w:rsidRPr="00554803">
              <w:t>262</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Социальные пособия, выплачиваемые организациями сектора государственного управления</w:t>
            </w:r>
          </w:p>
        </w:tc>
        <w:tc>
          <w:tcPr>
            <w:tcW w:w="921" w:type="dxa"/>
            <w:gridSpan w:val="3"/>
          </w:tcPr>
          <w:p w:rsidR="00554803" w:rsidRPr="00554803" w:rsidRDefault="00554803" w:rsidP="00877ED6">
            <w:pPr>
              <w:pStyle w:val="afe"/>
              <w:widowControl w:val="0"/>
            </w:pPr>
            <w:r w:rsidRPr="00554803">
              <w:t>030</w:t>
            </w:r>
          </w:p>
        </w:tc>
        <w:tc>
          <w:tcPr>
            <w:tcW w:w="991" w:type="dxa"/>
            <w:gridSpan w:val="3"/>
          </w:tcPr>
          <w:p w:rsidR="00554803" w:rsidRPr="00554803" w:rsidRDefault="00554803" w:rsidP="00877ED6">
            <w:pPr>
              <w:pStyle w:val="afe"/>
              <w:widowControl w:val="0"/>
            </w:pPr>
            <w:r w:rsidRPr="00554803">
              <w:t>263</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Прочие расходы</w:t>
            </w:r>
          </w:p>
        </w:tc>
        <w:tc>
          <w:tcPr>
            <w:tcW w:w="921" w:type="dxa"/>
            <w:gridSpan w:val="3"/>
          </w:tcPr>
          <w:p w:rsidR="00554803" w:rsidRPr="00554803" w:rsidRDefault="00554803" w:rsidP="00877ED6">
            <w:pPr>
              <w:pStyle w:val="afe"/>
              <w:widowControl w:val="0"/>
            </w:pPr>
            <w:r w:rsidRPr="00554803">
              <w:t>031</w:t>
            </w:r>
          </w:p>
        </w:tc>
        <w:tc>
          <w:tcPr>
            <w:tcW w:w="991" w:type="dxa"/>
            <w:gridSpan w:val="3"/>
          </w:tcPr>
          <w:p w:rsidR="00554803" w:rsidRPr="00554803" w:rsidRDefault="00554803" w:rsidP="00877ED6">
            <w:pPr>
              <w:pStyle w:val="afe"/>
              <w:widowControl w:val="0"/>
            </w:pPr>
            <w:r w:rsidRPr="00554803">
              <w:t>290</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Поступления нефинансовых активов</w:t>
            </w:r>
          </w:p>
        </w:tc>
        <w:tc>
          <w:tcPr>
            <w:tcW w:w="921" w:type="dxa"/>
            <w:gridSpan w:val="3"/>
          </w:tcPr>
          <w:p w:rsidR="00554803" w:rsidRPr="00554803" w:rsidRDefault="00554803" w:rsidP="00877ED6">
            <w:pPr>
              <w:pStyle w:val="afe"/>
              <w:widowControl w:val="0"/>
            </w:pPr>
            <w:r w:rsidRPr="00554803">
              <w:t>032</w:t>
            </w:r>
          </w:p>
        </w:tc>
        <w:tc>
          <w:tcPr>
            <w:tcW w:w="991" w:type="dxa"/>
            <w:gridSpan w:val="3"/>
          </w:tcPr>
          <w:p w:rsidR="00554803" w:rsidRPr="00554803" w:rsidRDefault="00554803" w:rsidP="00877ED6">
            <w:pPr>
              <w:pStyle w:val="afe"/>
              <w:widowControl w:val="0"/>
            </w:pPr>
            <w:r w:rsidRPr="00554803">
              <w:t>300</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r w:rsidRPr="00554803">
              <w:t>0</w:t>
            </w:r>
          </w:p>
        </w:tc>
        <w:tc>
          <w:tcPr>
            <w:tcW w:w="851" w:type="dxa"/>
            <w:gridSpan w:val="3"/>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r w:rsidRPr="00554803">
              <w:t>0</w:t>
            </w:r>
          </w:p>
        </w:tc>
        <w:tc>
          <w:tcPr>
            <w:tcW w:w="797" w:type="dxa"/>
            <w:gridSpan w:val="3"/>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r w:rsidRPr="00554803">
              <w:t>0</w:t>
            </w:r>
          </w:p>
        </w:tc>
        <w:tc>
          <w:tcPr>
            <w:tcW w:w="959" w:type="dxa"/>
            <w:gridSpan w:val="5"/>
          </w:tcPr>
          <w:p w:rsidR="00554803" w:rsidRPr="00554803" w:rsidRDefault="00554803" w:rsidP="00877ED6">
            <w:pPr>
              <w:pStyle w:val="afe"/>
              <w:widowControl w:val="0"/>
            </w:pPr>
            <w:r w:rsidRPr="00554803">
              <w:t>0</w:t>
            </w:r>
          </w:p>
        </w:tc>
        <w:tc>
          <w:tcPr>
            <w:tcW w:w="959" w:type="dxa"/>
            <w:gridSpan w:val="5"/>
          </w:tcPr>
          <w:p w:rsidR="00554803" w:rsidRPr="00554803" w:rsidRDefault="00554803" w:rsidP="00877ED6">
            <w:pPr>
              <w:pStyle w:val="afe"/>
              <w:widowControl w:val="0"/>
            </w:pPr>
            <w:r w:rsidRPr="00554803">
              <w:t>0</w:t>
            </w: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Увеличение стоимости основных средств</w:t>
            </w:r>
          </w:p>
        </w:tc>
        <w:tc>
          <w:tcPr>
            <w:tcW w:w="921" w:type="dxa"/>
            <w:gridSpan w:val="3"/>
          </w:tcPr>
          <w:p w:rsidR="00554803" w:rsidRPr="00554803" w:rsidRDefault="00554803" w:rsidP="00877ED6">
            <w:pPr>
              <w:pStyle w:val="afe"/>
              <w:widowControl w:val="0"/>
            </w:pPr>
            <w:r w:rsidRPr="00554803">
              <w:t>033</w:t>
            </w:r>
          </w:p>
        </w:tc>
        <w:tc>
          <w:tcPr>
            <w:tcW w:w="991" w:type="dxa"/>
            <w:gridSpan w:val="3"/>
          </w:tcPr>
          <w:p w:rsidR="00554803" w:rsidRPr="00554803" w:rsidRDefault="00554803" w:rsidP="00877ED6">
            <w:pPr>
              <w:pStyle w:val="afe"/>
              <w:widowControl w:val="0"/>
            </w:pPr>
            <w:r w:rsidRPr="00554803">
              <w:t>310</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Увеличение стоимости нематериальных активов</w:t>
            </w:r>
          </w:p>
        </w:tc>
        <w:tc>
          <w:tcPr>
            <w:tcW w:w="921" w:type="dxa"/>
            <w:gridSpan w:val="3"/>
          </w:tcPr>
          <w:p w:rsidR="00554803" w:rsidRPr="00554803" w:rsidRDefault="00554803" w:rsidP="00877ED6">
            <w:pPr>
              <w:pStyle w:val="afe"/>
              <w:widowControl w:val="0"/>
            </w:pPr>
            <w:r w:rsidRPr="00554803">
              <w:t>034</w:t>
            </w:r>
          </w:p>
        </w:tc>
        <w:tc>
          <w:tcPr>
            <w:tcW w:w="991" w:type="dxa"/>
            <w:gridSpan w:val="3"/>
          </w:tcPr>
          <w:p w:rsidR="00554803" w:rsidRPr="00554803" w:rsidRDefault="00554803" w:rsidP="00877ED6">
            <w:pPr>
              <w:pStyle w:val="afe"/>
              <w:widowControl w:val="0"/>
            </w:pPr>
            <w:r w:rsidRPr="00554803">
              <w:t>320</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Увеличение стоимости нематериальных запасов</w:t>
            </w:r>
          </w:p>
        </w:tc>
        <w:tc>
          <w:tcPr>
            <w:tcW w:w="921" w:type="dxa"/>
            <w:gridSpan w:val="3"/>
          </w:tcPr>
          <w:p w:rsidR="00554803" w:rsidRPr="00554803" w:rsidRDefault="00554803" w:rsidP="00877ED6">
            <w:pPr>
              <w:pStyle w:val="afe"/>
              <w:widowControl w:val="0"/>
            </w:pPr>
            <w:r w:rsidRPr="00554803">
              <w:t>035</w:t>
            </w:r>
          </w:p>
        </w:tc>
        <w:tc>
          <w:tcPr>
            <w:tcW w:w="991" w:type="dxa"/>
            <w:gridSpan w:val="3"/>
          </w:tcPr>
          <w:p w:rsidR="00554803" w:rsidRPr="00554803" w:rsidRDefault="00554803" w:rsidP="00877ED6">
            <w:pPr>
              <w:pStyle w:val="afe"/>
              <w:widowControl w:val="0"/>
            </w:pPr>
            <w:r w:rsidRPr="00554803">
              <w:t>340</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Увеличение задолженности по бюджетным ссудам и кредитам</w:t>
            </w:r>
          </w:p>
        </w:tc>
        <w:tc>
          <w:tcPr>
            <w:tcW w:w="921" w:type="dxa"/>
            <w:gridSpan w:val="3"/>
          </w:tcPr>
          <w:p w:rsidR="00554803" w:rsidRPr="00554803" w:rsidRDefault="00554803" w:rsidP="00877ED6">
            <w:pPr>
              <w:pStyle w:val="afe"/>
              <w:widowControl w:val="0"/>
            </w:pPr>
            <w:r w:rsidRPr="00554803">
              <w:t>036</w:t>
            </w:r>
          </w:p>
        </w:tc>
        <w:tc>
          <w:tcPr>
            <w:tcW w:w="991" w:type="dxa"/>
            <w:gridSpan w:val="3"/>
          </w:tcPr>
          <w:p w:rsidR="00554803" w:rsidRPr="00554803" w:rsidRDefault="00554803" w:rsidP="00877ED6">
            <w:pPr>
              <w:pStyle w:val="afe"/>
              <w:widowControl w:val="0"/>
            </w:pPr>
            <w:r w:rsidRPr="00554803">
              <w:t>540</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Выбытие нефинансовых активов</w:t>
            </w:r>
          </w:p>
        </w:tc>
        <w:tc>
          <w:tcPr>
            <w:tcW w:w="921" w:type="dxa"/>
            <w:gridSpan w:val="3"/>
          </w:tcPr>
          <w:p w:rsidR="00554803" w:rsidRPr="00554803" w:rsidRDefault="00554803" w:rsidP="00877ED6">
            <w:pPr>
              <w:pStyle w:val="afe"/>
              <w:widowControl w:val="0"/>
            </w:pPr>
            <w:r w:rsidRPr="00554803">
              <w:t>037</w:t>
            </w:r>
          </w:p>
        </w:tc>
        <w:tc>
          <w:tcPr>
            <w:tcW w:w="991" w:type="dxa"/>
            <w:gridSpan w:val="3"/>
          </w:tcPr>
          <w:p w:rsidR="00554803" w:rsidRPr="00554803" w:rsidRDefault="00554803" w:rsidP="00877ED6">
            <w:pPr>
              <w:pStyle w:val="afe"/>
              <w:widowControl w:val="0"/>
            </w:pPr>
            <w:r w:rsidRPr="00554803">
              <w:t>600</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Уменьшение стоимости ценных бумаг, кроме акций и иных форм участия в капитале</w:t>
            </w:r>
          </w:p>
        </w:tc>
        <w:tc>
          <w:tcPr>
            <w:tcW w:w="921" w:type="dxa"/>
            <w:gridSpan w:val="3"/>
          </w:tcPr>
          <w:p w:rsidR="00554803" w:rsidRPr="00554803" w:rsidRDefault="00554803" w:rsidP="00877ED6">
            <w:pPr>
              <w:pStyle w:val="afe"/>
              <w:widowControl w:val="0"/>
            </w:pPr>
            <w:r w:rsidRPr="00554803">
              <w:t>038</w:t>
            </w:r>
          </w:p>
        </w:tc>
        <w:tc>
          <w:tcPr>
            <w:tcW w:w="991" w:type="dxa"/>
            <w:gridSpan w:val="3"/>
          </w:tcPr>
          <w:p w:rsidR="00554803" w:rsidRPr="00554803" w:rsidRDefault="00554803" w:rsidP="00877ED6">
            <w:pPr>
              <w:pStyle w:val="afe"/>
              <w:widowControl w:val="0"/>
            </w:pPr>
            <w:r w:rsidRPr="00554803">
              <w:t>620</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Уменьшение задолженности по бюджетным ссудам и кредитам</w:t>
            </w:r>
          </w:p>
        </w:tc>
        <w:tc>
          <w:tcPr>
            <w:tcW w:w="921" w:type="dxa"/>
            <w:gridSpan w:val="3"/>
          </w:tcPr>
          <w:p w:rsidR="00554803" w:rsidRPr="00554803" w:rsidRDefault="00554803" w:rsidP="00877ED6">
            <w:pPr>
              <w:pStyle w:val="afe"/>
              <w:widowControl w:val="0"/>
            </w:pPr>
            <w:r w:rsidRPr="00554803">
              <w:t>039</w:t>
            </w:r>
          </w:p>
        </w:tc>
        <w:tc>
          <w:tcPr>
            <w:tcW w:w="991" w:type="dxa"/>
            <w:gridSpan w:val="3"/>
          </w:tcPr>
          <w:p w:rsidR="00554803" w:rsidRPr="00554803" w:rsidRDefault="00554803" w:rsidP="00877ED6">
            <w:pPr>
              <w:pStyle w:val="afe"/>
              <w:widowControl w:val="0"/>
            </w:pPr>
            <w:r w:rsidRPr="00554803">
              <w:t>640</w:t>
            </w:r>
          </w:p>
        </w:tc>
        <w:tc>
          <w:tcPr>
            <w:tcW w:w="1067" w:type="dxa"/>
            <w:gridSpan w:val="4"/>
          </w:tcPr>
          <w:p w:rsidR="00554803" w:rsidRPr="00554803" w:rsidRDefault="00554803" w:rsidP="00877ED6">
            <w:pPr>
              <w:pStyle w:val="afe"/>
              <w:widowControl w:val="0"/>
            </w:pPr>
            <w:r w:rsidRPr="00554803">
              <w:t>0</w:t>
            </w:r>
          </w:p>
        </w:tc>
        <w:tc>
          <w:tcPr>
            <w:tcW w:w="959" w:type="dxa"/>
            <w:gridSpan w:val="6"/>
          </w:tcPr>
          <w:p w:rsidR="00554803" w:rsidRPr="00554803" w:rsidRDefault="00554803" w:rsidP="00877ED6">
            <w:pPr>
              <w:pStyle w:val="afe"/>
              <w:widowControl w:val="0"/>
            </w:pPr>
          </w:p>
        </w:tc>
        <w:tc>
          <w:tcPr>
            <w:tcW w:w="851"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797" w:type="dxa"/>
            <w:gridSpan w:val="3"/>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r w:rsidRPr="00554803">
              <w:t>0</w:t>
            </w:r>
          </w:p>
        </w:tc>
        <w:tc>
          <w:tcPr>
            <w:tcW w:w="959" w:type="dxa"/>
            <w:gridSpan w:val="4"/>
          </w:tcPr>
          <w:p w:rsidR="00554803" w:rsidRPr="00554803" w:rsidRDefault="00554803" w:rsidP="00877ED6">
            <w:pPr>
              <w:pStyle w:val="afe"/>
              <w:widowControl w:val="0"/>
            </w:pPr>
          </w:p>
        </w:tc>
        <w:tc>
          <w:tcPr>
            <w:tcW w:w="959" w:type="dxa"/>
            <w:gridSpan w:val="4"/>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959" w:type="dxa"/>
            <w:gridSpan w:val="5"/>
          </w:tcPr>
          <w:p w:rsidR="00554803" w:rsidRPr="00554803" w:rsidRDefault="00554803" w:rsidP="00877ED6">
            <w:pPr>
              <w:pStyle w:val="afe"/>
              <w:widowControl w:val="0"/>
            </w:pPr>
          </w:p>
        </w:tc>
        <w:tc>
          <w:tcPr>
            <w:tcW w:w="1067" w:type="dxa"/>
          </w:tcPr>
          <w:p w:rsidR="00554803" w:rsidRPr="00554803" w:rsidRDefault="00554803" w:rsidP="00877ED6">
            <w:pPr>
              <w:pStyle w:val="afe"/>
              <w:widowControl w:val="0"/>
            </w:pPr>
            <w:r w:rsidRPr="00554803">
              <w:t>0</w:t>
            </w:r>
          </w:p>
        </w:tc>
      </w:tr>
      <w:tr w:rsidR="00554803" w:rsidRPr="00554803" w:rsidTr="00877ED6">
        <w:tc>
          <w:tcPr>
            <w:tcW w:w="2083" w:type="dxa"/>
            <w:gridSpan w:val="3"/>
          </w:tcPr>
          <w:p w:rsidR="00554803" w:rsidRPr="00554803" w:rsidRDefault="00554803" w:rsidP="00877ED6">
            <w:pPr>
              <w:pStyle w:val="afe"/>
              <w:widowControl w:val="0"/>
            </w:pPr>
            <w:r w:rsidRPr="00554803">
              <w:t>ВСЕГО</w:t>
            </w:r>
          </w:p>
        </w:tc>
        <w:tc>
          <w:tcPr>
            <w:tcW w:w="921" w:type="dxa"/>
            <w:gridSpan w:val="3"/>
          </w:tcPr>
          <w:p w:rsidR="00554803" w:rsidRPr="00554803" w:rsidRDefault="00554803" w:rsidP="00877ED6">
            <w:pPr>
              <w:pStyle w:val="afe"/>
              <w:widowControl w:val="0"/>
            </w:pPr>
          </w:p>
        </w:tc>
        <w:tc>
          <w:tcPr>
            <w:tcW w:w="991" w:type="dxa"/>
            <w:gridSpan w:val="3"/>
          </w:tcPr>
          <w:p w:rsidR="00554803" w:rsidRPr="00554803" w:rsidRDefault="00554803" w:rsidP="00877ED6">
            <w:pPr>
              <w:pStyle w:val="afe"/>
              <w:widowControl w:val="0"/>
            </w:pPr>
          </w:p>
        </w:tc>
        <w:tc>
          <w:tcPr>
            <w:tcW w:w="1067" w:type="dxa"/>
            <w:gridSpan w:val="4"/>
          </w:tcPr>
          <w:p w:rsidR="00554803" w:rsidRPr="00554803" w:rsidRDefault="00554803" w:rsidP="00877ED6">
            <w:pPr>
              <w:pStyle w:val="afe"/>
              <w:widowControl w:val="0"/>
            </w:pPr>
            <w:r w:rsidRPr="00554803">
              <w:t>29763,0</w:t>
            </w:r>
          </w:p>
        </w:tc>
        <w:tc>
          <w:tcPr>
            <w:tcW w:w="959" w:type="dxa"/>
            <w:gridSpan w:val="6"/>
          </w:tcPr>
          <w:p w:rsidR="00554803" w:rsidRPr="00554803" w:rsidRDefault="00554803" w:rsidP="00877ED6">
            <w:pPr>
              <w:pStyle w:val="afe"/>
              <w:widowControl w:val="0"/>
            </w:pPr>
            <w:r w:rsidRPr="00554803">
              <w:t>7802,0</w:t>
            </w:r>
          </w:p>
        </w:tc>
        <w:tc>
          <w:tcPr>
            <w:tcW w:w="851" w:type="dxa"/>
            <w:gridSpan w:val="3"/>
          </w:tcPr>
          <w:p w:rsidR="00554803" w:rsidRPr="00554803" w:rsidRDefault="00554803" w:rsidP="00877ED6">
            <w:pPr>
              <w:pStyle w:val="afe"/>
              <w:widowControl w:val="0"/>
            </w:pPr>
            <w:r w:rsidRPr="00554803">
              <w:t>7401,</w:t>
            </w:r>
          </w:p>
        </w:tc>
        <w:tc>
          <w:tcPr>
            <w:tcW w:w="959" w:type="dxa"/>
            <w:gridSpan w:val="4"/>
          </w:tcPr>
          <w:p w:rsidR="00554803" w:rsidRPr="00554803" w:rsidRDefault="00554803" w:rsidP="00877ED6">
            <w:pPr>
              <w:pStyle w:val="afe"/>
              <w:widowControl w:val="0"/>
            </w:pPr>
            <w:r w:rsidRPr="00554803">
              <w:t>7060,0</w:t>
            </w:r>
          </w:p>
        </w:tc>
        <w:tc>
          <w:tcPr>
            <w:tcW w:w="797" w:type="dxa"/>
            <w:gridSpan w:val="3"/>
          </w:tcPr>
          <w:p w:rsidR="00554803" w:rsidRPr="00554803" w:rsidRDefault="00554803" w:rsidP="00877ED6">
            <w:pPr>
              <w:pStyle w:val="afe"/>
              <w:widowControl w:val="0"/>
            </w:pPr>
            <w:r w:rsidRPr="00554803">
              <w:t>7500</w:t>
            </w:r>
          </w:p>
        </w:tc>
        <w:tc>
          <w:tcPr>
            <w:tcW w:w="959" w:type="dxa"/>
            <w:gridSpan w:val="4"/>
          </w:tcPr>
          <w:p w:rsidR="00554803" w:rsidRPr="00554803" w:rsidRDefault="00554803" w:rsidP="00877ED6">
            <w:pPr>
              <w:pStyle w:val="afe"/>
              <w:widowControl w:val="0"/>
            </w:pPr>
            <w:r w:rsidRPr="00554803">
              <w:t>9414</w:t>
            </w:r>
          </w:p>
        </w:tc>
        <w:tc>
          <w:tcPr>
            <w:tcW w:w="959" w:type="dxa"/>
            <w:gridSpan w:val="4"/>
          </w:tcPr>
          <w:p w:rsidR="00554803" w:rsidRPr="00554803" w:rsidRDefault="00554803" w:rsidP="00877ED6">
            <w:pPr>
              <w:pStyle w:val="afe"/>
              <w:widowControl w:val="0"/>
            </w:pPr>
            <w:r w:rsidRPr="00554803">
              <w:t>235</w:t>
            </w:r>
            <w:r>
              <w:t>3.5</w:t>
            </w:r>
          </w:p>
        </w:tc>
        <w:tc>
          <w:tcPr>
            <w:tcW w:w="959" w:type="dxa"/>
            <w:gridSpan w:val="4"/>
          </w:tcPr>
          <w:p w:rsidR="00554803" w:rsidRPr="00554803" w:rsidRDefault="00554803" w:rsidP="00877ED6">
            <w:pPr>
              <w:pStyle w:val="afe"/>
              <w:widowControl w:val="0"/>
            </w:pPr>
            <w:r w:rsidRPr="00554803">
              <w:t>2013</w:t>
            </w:r>
          </w:p>
        </w:tc>
        <w:tc>
          <w:tcPr>
            <w:tcW w:w="959" w:type="dxa"/>
            <w:gridSpan w:val="5"/>
          </w:tcPr>
          <w:p w:rsidR="00554803" w:rsidRPr="00554803" w:rsidRDefault="00554803" w:rsidP="00877ED6">
            <w:pPr>
              <w:pStyle w:val="afe"/>
              <w:widowControl w:val="0"/>
            </w:pPr>
            <w:r w:rsidRPr="00554803">
              <w:t>2502</w:t>
            </w:r>
          </w:p>
        </w:tc>
        <w:tc>
          <w:tcPr>
            <w:tcW w:w="959" w:type="dxa"/>
            <w:gridSpan w:val="5"/>
          </w:tcPr>
          <w:p w:rsidR="00554803" w:rsidRPr="00554803" w:rsidRDefault="00554803" w:rsidP="00877ED6">
            <w:pPr>
              <w:pStyle w:val="afe"/>
              <w:widowControl w:val="0"/>
            </w:pPr>
            <w:r w:rsidRPr="00554803">
              <w:t>2545,5</w:t>
            </w:r>
          </w:p>
        </w:tc>
        <w:tc>
          <w:tcPr>
            <w:tcW w:w="1067" w:type="dxa"/>
          </w:tcPr>
          <w:p w:rsidR="00554803" w:rsidRPr="00554803" w:rsidRDefault="00554803" w:rsidP="00877ED6">
            <w:pPr>
              <w:pStyle w:val="afe"/>
              <w:widowControl w:val="0"/>
            </w:pPr>
            <w:r w:rsidRPr="00554803">
              <w:t>39177,0</w:t>
            </w:r>
          </w:p>
        </w:tc>
      </w:tr>
    </w:tbl>
    <w:tbl>
      <w:tblPr>
        <w:tblW w:w="4941" w:type="pct"/>
        <w:tblInd w:w="175" w:type="dxa"/>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ook w:val="01E0" w:firstRow="1" w:lastRow="1" w:firstColumn="1" w:lastColumn="1" w:noHBand="0" w:noVBand="0"/>
      </w:tblPr>
      <w:tblGrid>
        <w:gridCol w:w="1847"/>
        <w:gridCol w:w="984"/>
        <w:gridCol w:w="730"/>
        <w:gridCol w:w="314"/>
        <w:gridCol w:w="554"/>
        <w:gridCol w:w="446"/>
        <w:gridCol w:w="520"/>
        <w:gridCol w:w="368"/>
        <w:gridCol w:w="498"/>
        <w:gridCol w:w="390"/>
        <w:gridCol w:w="376"/>
        <w:gridCol w:w="512"/>
        <w:gridCol w:w="254"/>
        <w:gridCol w:w="634"/>
        <w:gridCol w:w="132"/>
        <w:gridCol w:w="766"/>
        <w:gridCol w:w="57"/>
        <w:gridCol w:w="809"/>
        <w:gridCol w:w="293"/>
        <w:gridCol w:w="473"/>
        <w:gridCol w:w="415"/>
        <w:gridCol w:w="351"/>
        <w:gridCol w:w="537"/>
        <w:gridCol w:w="229"/>
        <w:gridCol w:w="659"/>
        <w:gridCol w:w="156"/>
        <w:gridCol w:w="1013"/>
        <w:gridCol w:w="295"/>
      </w:tblGrid>
      <w:tr w:rsidR="00554803" w:rsidRPr="00554803" w:rsidTr="00877ED6">
        <w:trPr>
          <w:gridAfter w:val="1"/>
          <w:wAfter w:w="295" w:type="dxa"/>
        </w:trPr>
        <w:tc>
          <w:tcPr>
            <w:tcW w:w="1846" w:type="dxa"/>
          </w:tcPr>
          <w:p w:rsidR="00554803" w:rsidRPr="00554803" w:rsidRDefault="00554803" w:rsidP="00877ED6">
            <w:pPr>
              <w:pStyle w:val="afe"/>
              <w:widowControl w:val="0"/>
            </w:pPr>
            <w:r w:rsidRPr="00554803">
              <w:t>Операции с доходами</w:t>
            </w:r>
          </w:p>
        </w:tc>
        <w:tc>
          <w:tcPr>
            <w:tcW w:w="984" w:type="dxa"/>
          </w:tcPr>
          <w:p w:rsidR="00554803" w:rsidRPr="00554803" w:rsidRDefault="00554803" w:rsidP="00877ED6">
            <w:pPr>
              <w:pStyle w:val="afe"/>
              <w:widowControl w:val="0"/>
            </w:pPr>
            <w:r w:rsidRPr="00554803">
              <w:t>001</w:t>
            </w:r>
          </w:p>
        </w:tc>
        <w:tc>
          <w:tcPr>
            <w:tcW w:w="1044" w:type="dxa"/>
            <w:gridSpan w:val="2"/>
          </w:tcPr>
          <w:p w:rsidR="00554803" w:rsidRPr="00554803" w:rsidRDefault="00554803" w:rsidP="00877ED6">
            <w:pPr>
              <w:pStyle w:val="afe"/>
              <w:widowControl w:val="0"/>
            </w:pPr>
            <w:r w:rsidRPr="00554803">
              <w:t>100</w:t>
            </w:r>
          </w:p>
        </w:tc>
        <w:tc>
          <w:tcPr>
            <w:tcW w:w="1000" w:type="dxa"/>
            <w:gridSpan w:val="2"/>
          </w:tcPr>
          <w:p w:rsidR="00554803" w:rsidRPr="00554803" w:rsidRDefault="00554803" w:rsidP="00877ED6">
            <w:pPr>
              <w:pStyle w:val="afe"/>
              <w:widowControl w:val="0"/>
            </w:pPr>
            <w:r w:rsidRPr="00554803">
              <w:t>27893</w:t>
            </w:r>
          </w:p>
        </w:tc>
        <w:tc>
          <w:tcPr>
            <w:tcW w:w="888" w:type="dxa"/>
            <w:gridSpan w:val="2"/>
          </w:tcPr>
          <w:p w:rsidR="00554803" w:rsidRPr="00554803" w:rsidRDefault="00554803" w:rsidP="00877ED6">
            <w:pPr>
              <w:pStyle w:val="afe"/>
              <w:widowControl w:val="0"/>
            </w:pPr>
            <w:r w:rsidRPr="00554803">
              <w:t>9067</w:t>
            </w:r>
          </w:p>
        </w:tc>
        <w:tc>
          <w:tcPr>
            <w:tcW w:w="888" w:type="dxa"/>
            <w:gridSpan w:val="2"/>
          </w:tcPr>
          <w:p w:rsidR="00554803" w:rsidRPr="00554803" w:rsidRDefault="00554803" w:rsidP="00877ED6">
            <w:pPr>
              <w:pStyle w:val="afe"/>
              <w:widowControl w:val="0"/>
            </w:pPr>
            <w:r w:rsidRPr="00554803">
              <w:t>9321</w:t>
            </w:r>
          </w:p>
        </w:tc>
        <w:tc>
          <w:tcPr>
            <w:tcW w:w="888" w:type="dxa"/>
            <w:gridSpan w:val="2"/>
          </w:tcPr>
          <w:p w:rsidR="00554803" w:rsidRPr="00554803" w:rsidRDefault="00554803" w:rsidP="00877ED6">
            <w:pPr>
              <w:pStyle w:val="afe"/>
              <w:widowControl w:val="0"/>
            </w:pPr>
            <w:r w:rsidRPr="00554803">
              <w:t>8975</w:t>
            </w:r>
          </w:p>
        </w:tc>
        <w:tc>
          <w:tcPr>
            <w:tcW w:w="888" w:type="dxa"/>
            <w:gridSpan w:val="2"/>
          </w:tcPr>
          <w:p w:rsidR="00554803" w:rsidRPr="00554803" w:rsidRDefault="00554803" w:rsidP="00877ED6">
            <w:pPr>
              <w:pStyle w:val="afe"/>
              <w:widowControl w:val="0"/>
            </w:pPr>
            <w:r w:rsidRPr="00554803">
              <w:t>9653</w:t>
            </w:r>
          </w:p>
        </w:tc>
        <w:tc>
          <w:tcPr>
            <w:tcW w:w="955" w:type="dxa"/>
            <w:gridSpan w:val="3"/>
          </w:tcPr>
          <w:p w:rsidR="00554803" w:rsidRPr="00554803" w:rsidRDefault="00554803" w:rsidP="00877ED6">
            <w:pPr>
              <w:pStyle w:val="afe"/>
              <w:widowControl w:val="0"/>
            </w:pPr>
            <w:r w:rsidRPr="00554803">
              <w:t>12397,0</w:t>
            </w:r>
          </w:p>
        </w:tc>
        <w:tc>
          <w:tcPr>
            <w:tcW w:w="1102" w:type="dxa"/>
            <w:gridSpan w:val="2"/>
          </w:tcPr>
          <w:p w:rsidR="00554803" w:rsidRPr="00554803" w:rsidRDefault="00554803" w:rsidP="00877ED6">
            <w:pPr>
              <w:pStyle w:val="afe"/>
              <w:widowControl w:val="0"/>
            </w:pPr>
            <w:r w:rsidRPr="00554803">
              <w:t>1453</w:t>
            </w:r>
          </w:p>
        </w:tc>
        <w:tc>
          <w:tcPr>
            <w:tcW w:w="888" w:type="dxa"/>
            <w:gridSpan w:val="2"/>
          </w:tcPr>
          <w:p w:rsidR="00554803" w:rsidRPr="00554803" w:rsidRDefault="00554803" w:rsidP="00877ED6">
            <w:pPr>
              <w:pStyle w:val="afe"/>
              <w:widowControl w:val="0"/>
            </w:pPr>
            <w:r w:rsidRPr="00554803">
              <w:t>1220</w:t>
            </w:r>
          </w:p>
        </w:tc>
        <w:tc>
          <w:tcPr>
            <w:tcW w:w="888" w:type="dxa"/>
            <w:gridSpan w:val="2"/>
          </w:tcPr>
          <w:p w:rsidR="00554803" w:rsidRPr="00554803" w:rsidRDefault="00554803" w:rsidP="00877ED6">
            <w:pPr>
              <w:pStyle w:val="afe"/>
              <w:widowControl w:val="0"/>
            </w:pPr>
            <w:r w:rsidRPr="00554803">
              <w:t>1500</w:t>
            </w:r>
          </w:p>
        </w:tc>
        <w:tc>
          <w:tcPr>
            <w:tcW w:w="888" w:type="dxa"/>
            <w:gridSpan w:val="2"/>
          </w:tcPr>
          <w:p w:rsidR="00554803" w:rsidRPr="00554803" w:rsidRDefault="00554803" w:rsidP="00877ED6">
            <w:pPr>
              <w:pStyle w:val="afe"/>
              <w:widowControl w:val="0"/>
            </w:pPr>
            <w:r w:rsidRPr="00554803">
              <w:t>1700</w:t>
            </w:r>
          </w:p>
        </w:tc>
        <w:tc>
          <w:tcPr>
            <w:tcW w:w="1169" w:type="dxa"/>
            <w:gridSpan w:val="2"/>
          </w:tcPr>
          <w:p w:rsidR="00554803" w:rsidRPr="00554803" w:rsidRDefault="00554803" w:rsidP="00877ED6">
            <w:pPr>
              <w:pStyle w:val="afe"/>
              <w:widowControl w:val="0"/>
            </w:pPr>
            <w:r w:rsidRPr="00554803">
              <w:t>40290</w:t>
            </w:r>
          </w:p>
        </w:tc>
      </w:tr>
      <w:tr w:rsidR="00554803" w:rsidRPr="00554803" w:rsidTr="00877ED6">
        <w:trPr>
          <w:gridAfter w:val="1"/>
          <w:wAfter w:w="295" w:type="dxa"/>
        </w:trPr>
        <w:tc>
          <w:tcPr>
            <w:tcW w:w="1846" w:type="dxa"/>
          </w:tcPr>
          <w:p w:rsidR="00554803" w:rsidRPr="00554803" w:rsidRDefault="00554803" w:rsidP="00877ED6">
            <w:pPr>
              <w:pStyle w:val="afe"/>
              <w:widowControl w:val="0"/>
            </w:pPr>
            <w:r w:rsidRPr="00554803">
              <w:rPr>
                <w:lang w:val="en-US"/>
              </w:rPr>
              <w:t>Поступления из бюджета</w:t>
            </w:r>
          </w:p>
        </w:tc>
        <w:tc>
          <w:tcPr>
            <w:tcW w:w="984" w:type="dxa"/>
          </w:tcPr>
          <w:p w:rsidR="00554803" w:rsidRPr="00554803" w:rsidRDefault="00554803" w:rsidP="00877ED6">
            <w:pPr>
              <w:pStyle w:val="afe"/>
              <w:widowControl w:val="0"/>
            </w:pPr>
            <w:r w:rsidRPr="00554803">
              <w:t>002</w:t>
            </w:r>
          </w:p>
        </w:tc>
        <w:tc>
          <w:tcPr>
            <w:tcW w:w="1044" w:type="dxa"/>
            <w:gridSpan w:val="2"/>
          </w:tcPr>
          <w:p w:rsidR="00554803" w:rsidRPr="00554803" w:rsidRDefault="00554803" w:rsidP="00877ED6">
            <w:pPr>
              <w:pStyle w:val="afe"/>
              <w:widowControl w:val="0"/>
            </w:pPr>
            <w:r w:rsidRPr="00554803">
              <w:t>110</w:t>
            </w:r>
          </w:p>
        </w:tc>
        <w:tc>
          <w:tcPr>
            <w:tcW w:w="1000" w:type="dxa"/>
            <w:gridSpan w:val="2"/>
          </w:tcPr>
          <w:p w:rsidR="00554803" w:rsidRPr="00554803" w:rsidRDefault="00554803" w:rsidP="00877ED6">
            <w:pPr>
              <w:pStyle w:val="afe"/>
              <w:widowControl w:val="0"/>
            </w:pPr>
            <w:r w:rsidRPr="00554803">
              <w:t>27893</w:t>
            </w:r>
          </w:p>
        </w:tc>
        <w:tc>
          <w:tcPr>
            <w:tcW w:w="888" w:type="dxa"/>
            <w:gridSpan w:val="2"/>
          </w:tcPr>
          <w:p w:rsidR="00554803" w:rsidRPr="00554803" w:rsidRDefault="00554803" w:rsidP="00877ED6">
            <w:pPr>
              <w:pStyle w:val="afe"/>
              <w:widowControl w:val="0"/>
            </w:pPr>
            <w:r w:rsidRPr="00554803">
              <w:t>9067</w:t>
            </w:r>
          </w:p>
        </w:tc>
        <w:tc>
          <w:tcPr>
            <w:tcW w:w="888" w:type="dxa"/>
            <w:gridSpan w:val="2"/>
          </w:tcPr>
          <w:p w:rsidR="00554803" w:rsidRPr="00554803" w:rsidRDefault="00554803" w:rsidP="00877ED6">
            <w:pPr>
              <w:pStyle w:val="afe"/>
              <w:widowControl w:val="0"/>
            </w:pPr>
            <w:r w:rsidRPr="00554803">
              <w:t>9321</w:t>
            </w:r>
          </w:p>
        </w:tc>
        <w:tc>
          <w:tcPr>
            <w:tcW w:w="888" w:type="dxa"/>
            <w:gridSpan w:val="2"/>
          </w:tcPr>
          <w:p w:rsidR="00554803" w:rsidRPr="00554803" w:rsidRDefault="00554803" w:rsidP="00877ED6">
            <w:pPr>
              <w:pStyle w:val="afe"/>
              <w:widowControl w:val="0"/>
            </w:pPr>
            <w:r w:rsidRPr="00554803">
              <w:t>8975</w:t>
            </w:r>
          </w:p>
        </w:tc>
        <w:tc>
          <w:tcPr>
            <w:tcW w:w="888" w:type="dxa"/>
            <w:gridSpan w:val="2"/>
          </w:tcPr>
          <w:p w:rsidR="00554803" w:rsidRPr="00554803" w:rsidRDefault="00554803" w:rsidP="00877ED6">
            <w:pPr>
              <w:pStyle w:val="afe"/>
              <w:widowControl w:val="0"/>
            </w:pPr>
            <w:r w:rsidRPr="00554803">
              <w:t>9653</w:t>
            </w:r>
          </w:p>
        </w:tc>
        <w:tc>
          <w:tcPr>
            <w:tcW w:w="955" w:type="dxa"/>
            <w:gridSpan w:val="3"/>
          </w:tcPr>
          <w:p w:rsidR="00554803" w:rsidRPr="00554803" w:rsidRDefault="00554803" w:rsidP="00877ED6">
            <w:pPr>
              <w:pStyle w:val="afe"/>
              <w:widowControl w:val="0"/>
            </w:pPr>
            <w:r w:rsidRPr="00554803">
              <w:t>0</w:t>
            </w:r>
          </w:p>
        </w:tc>
        <w:tc>
          <w:tcPr>
            <w:tcW w:w="1102"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1169" w:type="dxa"/>
            <w:gridSpan w:val="2"/>
          </w:tcPr>
          <w:p w:rsidR="00554803" w:rsidRPr="00554803" w:rsidRDefault="00554803" w:rsidP="00877ED6">
            <w:pPr>
              <w:pStyle w:val="afe"/>
              <w:widowControl w:val="0"/>
            </w:pPr>
            <w:r w:rsidRPr="00554803">
              <w:t>27983,0</w:t>
            </w:r>
          </w:p>
        </w:tc>
      </w:tr>
      <w:tr w:rsidR="00554803" w:rsidRPr="00554803" w:rsidTr="00877ED6">
        <w:trPr>
          <w:gridAfter w:val="1"/>
          <w:wAfter w:w="295" w:type="dxa"/>
        </w:trPr>
        <w:tc>
          <w:tcPr>
            <w:tcW w:w="1846" w:type="dxa"/>
          </w:tcPr>
          <w:p w:rsidR="00554803" w:rsidRPr="00554803" w:rsidRDefault="00554803" w:rsidP="00877ED6">
            <w:pPr>
              <w:pStyle w:val="afe"/>
              <w:widowControl w:val="0"/>
            </w:pPr>
            <w:r w:rsidRPr="00554803">
              <w:t>Доходы от собственности</w:t>
            </w:r>
          </w:p>
        </w:tc>
        <w:tc>
          <w:tcPr>
            <w:tcW w:w="984" w:type="dxa"/>
          </w:tcPr>
          <w:p w:rsidR="00554803" w:rsidRPr="00554803" w:rsidRDefault="00554803" w:rsidP="00877ED6">
            <w:pPr>
              <w:pStyle w:val="afe"/>
              <w:widowControl w:val="0"/>
            </w:pPr>
            <w:r w:rsidRPr="00554803">
              <w:t>003</w:t>
            </w:r>
          </w:p>
        </w:tc>
        <w:tc>
          <w:tcPr>
            <w:tcW w:w="1044" w:type="dxa"/>
            <w:gridSpan w:val="2"/>
          </w:tcPr>
          <w:p w:rsidR="00554803" w:rsidRPr="00554803" w:rsidRDefault="00554803" w:rsidP="00877ED6">
            <w:pPr>
              <w:pStyle w:val="afe"/>
              <w:widowControl w:val="0"/>
            </w:pPr>
            <w:r w:rsidRPr="00554803">
              <w:t>120</w:t>
            </w:r>
          </w:p>
        </w:tc>
        <w:tc>
          <w:tcPr>
            <w:tcW w:w="1000"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955" w:type="dxa"/>
            <w:gridSpan w:val="3"/>
          </w:tcPr>
          <w:p w:rsidR="00554803" w:rsidRPr="00554803" w:rsidRDefault="00554803" w:rsidP="00877ED6">
            <w:pPr>
              <w:pStyle w:val="afe"/>
              <w:widowControl w:val="0"/>
            </w:pPr>
            <w:r w:rsidRPr="00554803">
              <w:t>0</w:t>
            </w:r>
          </w:p>
        </w:tc>
        <w:tc>
          <w:tcPr>
            <w:tcW w:w="1102"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1169" w:type="dxa"/>
            <w:gridSpan w:val="2"/>
          </w:tcPr>
          <w:p w:rsidR="00554803" w:rsidRPr="00554803" w:rsidRDefault="00554803" w:rsidP="00877ED6">
            <w:pPr>
              <w:pStyle w:val="afe"/>
              <w:widowControl w:val="0"/>
            </w:pPr>
            <w:r w:rsidRPr="00554803">
              <w:t>0</w:t>
            </w:r>
          </w:p>
        </w:tc>
      </w:tr>
      <w:tr w:rsidR="00554803" w:rsidRPr="00554803" w:rsidTr="00877ED6">
        <w:trPr>
          <w:gridAfter w:val="1"/>
          <w:wAfter w:w="295" w:type="dxa"/>
        </w:trPr>
        <w:tc>
          <w:tcPr>
            <w:tcW w:w="1846" w:type="dxa"/>
          </w:tcPr>
          <w:p w:rsidR="00554803" w:rsidRPr="00554803" w:rsidRDefault="00554803" w:rsidP="00877ED6">
            <w:pPr>
              <w:pStyle w:val="afe"/>
              <w:widowControl w:val="0"/>
            </w:pPr>
            <w:r w:rsidRPr="00554803">
              <w:t>Доходы от оказания рыночных продаж, работ, услуг</w:t>
            </w:r>
          </w:p>
        </w:tc>
        <w:tc>
          <w:tcPr>
            <w:tcW w:w="984" w:type="dxa"/>
          </w:tcPr>
          <w:p w:rsidR="00554803" w:rsidRPr="00554803" w:rsidRDefault="00554803" w:rsidP="00877ED6">
            <w:pPr>
              <w:pStyle w:val="afe"/>
              <w:widowControl w:val="0"/>
            </w:pPr>
            <w:r w:rsidRPr="00554803">
              <w:t>004</w:t>
            </w:r>
          </w:p>
        </w:tc>
        <w:tc>
          <w:tcPr>
            <w:tcW w:w="1044" w:type="dxa"/>
            <w:gridSpan w:val="2"/>
          </w:tcPr>
          <w:p w:rsidR="00554803" w:rsidRPr="00554803" w:rsidRDefault="00554803" w:rsidP="00877ED6">
            <w:pPr>
              <w:pStyle w:val="afe"/>
              <w:widowControl w:val="0"/>
            </w:pPr>
            <w:r w:rsidRPr="00554803">
              <w:t>130</w:t>
            </w:r>
          </w:p>
        </w:tc>
        <w:tc>
          <w:tcPr>
            <w:tcW w:w="1000"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955" w:type="dxa"/>
            <w:gridSpan w:val="3"/>
          </w:tcPr>
          <w:p w:rsidR="00554803" w:rsidRPr="00554803" w:rsidRDefault="00554803" w:rsidP="00877ED6">
            <w:pPr>
              <w:pStyle w:val="afe"/>
              <w:widowControl w:val="0"/>
            </w:pPr>
            <w:r w:rsidRPr="00554803">
              <w:t>5873,0</w:t>
            </w:r>
          </w:p>
        </w:tc>
        <w:tc>
          <w:tcPr>
            <w:tcW w:w="1102"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1169" w:type="dxa"/>
            <w:gridSpan w:val="2"/>
          </w:tcPr>
          <w:p w:rsidR="00554803" w:rsidRPr="00554803" w:rsidRDefault="00554803" w:rsidP="00877ED6">
            <w:pPr>
              <w:pStyle w:val="afe"/>
              <w:widowControl w:val="0"/>
            </w:pPr>
            <w:r w:rsidRPr="00554803">
              <w:t>5873,0</w:t>
            </w:r>
          </w:p>
        </w:tc>
      </w:tr>
      <w:tr w:rsidR="00554803" w:rsidRPr="00554803" w:rsidTr="00877ED6">
        <w:trPr>
          <w:gridAfter w:val="1"/>
          <w:wAfter w:w="295" w:type="dxa"/>
        </w:trPr>
        <w:tc>
          <w:tcPr>
            <w:tcW w:w="1846" w:type="dxa"/>
          </w:tcPr>
          <w:p w:rsidR="00554803" w:rsidRPr="00554803" w:rsidRDefault="00554803" w:rsidP="00877ED6">
            <w:pPr>
              <w:pStyle w:val="afe"/>
              <w:widowControl w:val="0"/>
            </w:pPr>
            <w:r w:rsidRPr="00554803">
              <w:t>Сумма принудительного изъятия</w:t>
            </w:r>
          </w:p>
        </w:tc>
        <w:tc>
          <w:tcPr>
            <w:tcW w:w="984" w:type="dxa"/>
          </w:tcPr>
          <w:p w:rsidR="00554803" w:rsidRPr="00554803" w:rsidRDefault="00554803" w:rsidP="00877ED6">
            <w:pPr>
              <w:pStyle w:val="afe"/>
              <w:widowControl w:val="0"/>
            </w:pPr>
            <w:r w:rsidRPr="00554803">
              <w:t>005</w:t>
            </w:r>
          </w:p>
        </w:tc>
        <w:tc>
          <w:tcPr>
            <w:tcW w:w="1044" w:type="dxa"/>
            <w:gridSpan w:val="2"/>
          </w:tcPr>
          <w:p w:rsidR="00554803" w:rsidRPr="00554803" w:rsidRDefault="00554803" w:rsidP="00877ED6">
            <w:pPr>
              <w:pStyle w:val="afe"/>
              <w:widowControl w:val="0"/>
            </w:pPr>
            <w:r w:rsidRPr="00554803">
              <w:t>140</w:t>
            </w:r>
          </w:p>
        </w:tc>
        <w:tc>
          <w:tcPr>
            <w:tcW w:w="1000"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955" w:type="dxa"/>
            <w:gridSpan w:val="3"/>
          </w:tcPr>
          <w:p w:rsidR="00554803" w:rsidRPr="00554803" w:rsidRDefault="00554803" w:rsidP="00877ED6">
            <w:pPr>
              <w:pStyle w:val="afe"/>
              <w:widowControl w:val="0"/>
            </w:pPr>
            <w:r w:rsidRPr="00554803">
              <w:t>0</w:t>
            </w:r>
          </w:p>
        </w:tc>
        <w:tc>
          <w:tcPr>
            <w:tcW w:w="1102"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1169" w:type="dxa"/>
            <w:gridSpan w:val="2"/>
          </w:tcPr>
          <w:p w:rsidR="00554803" w:rsidRPr="00554803" w:rsidRDefault="00554803" w:rsidP="00877ED6">
            <w:pPr>
              <w:pStyle w:val="afe"/>
              <w:widowControl w:val="0"/>
            </w:pPr>
            <w:r w:rsidRPr="00554803">
              <w:t>0</w:t>
            </w:r>
          </w:p>
        </w:tc>
      </w:tr>
      <w:tr w:rsidR="00554803" w:rsidRPr="00554803" w:rsidTr="00877ED6">
        <w:trPr>
          <w:gridAfter w:val="1"/>
          <w:wAfter w:w="295" w:type="dxa"/>
        </w:trPr>
        <w:tc>
          <w:tcPr>
            <w:tcW w:w="1846" w:type="dxa"/>
          </w:tcPr>
          <w:p w:rsidR="00554803" w:rsidRPr="00554803" w:rsidRDefault="00554803" w:rsidP="00877ED6">
            <w:pPr>
              <w:pStyle w:val="afe"/>
              <w:widowControl w:val="0"/>
            </w:pPr>
            <w:r w:rsidRPr="00554803">
              <w:t>Безвозмездные и безвозвратные поступления от бюджетов</w:t>
            </w:r>
          </w:p>
        </w:tc>
        <w:tc>
          <w:tcPr>
            <w:tcW w:w="984" w:type="dxa"/>
          </w:tcPr>
          <w:p w:rsidR="00554803" w:rsidRPr="00554803" w:rsidRDefault="00554803" w:rsidP="00877ED6">
            <w:pPr>
              <w:pStyle w:val="afe"/>
              <w:widowControl w:val="0"/>
            </w:pPr>
            <w:r w:rsidRPr="00554803">
              <w:t>006</w:t>
            </w:r>
          </w:p>
        </w:tc>
        <w:tc>
          <w:tcPr>
            <w:tcW w:w="1044" w:type="dxa"/>
            <w:gridSpan w:val="2"/>
          </w:tcPr>
          <w:p w:rsidR="00554803" w:rsidRPr="00554803" w:rsidRDefault="00554803" w:rsidP="00877ED6">
            <w:pPr>
              <w:pStyle w:val="afe"/>
              <w:widowControl w:val="0"/>
            </w:pPr>
            <w:r w:rsidRPr="00554803">
              <w:t>150</w:t>
            </w:r>
          </w:p>
        </w:tc>
        <w:tc>
          <w:tcPr>
            <w:tcW w:w="1000"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r w:rsidRPr="00554803">
              <w:t>0</w:t>
            </w:r>
          </w:p>
        </w:tc>
        <w:tc>
          <w:tcPr>
            <w:tcW w:w="955" w:type="dxa"/>
            <w:gridSpan w:val="3"/>
          </w:tcPr>
          <w:p w:rsidR="00554803" w:rsidRPr="00554803" w:rsidRDefault="00554803" w:rsidP="00877ED6">
            <w:pPr>
              <w:pStyle w:val="afe"/>
              <w:widowControl w:val="0"/>
            </w:pPr>
            <w:r w:rsidRPr="00554803">
              <w:t>0</w:t>
            </w:r>
          </w:p>
        </w:tc>
        <w:tc>
          <w:tcPr>
            <w:tcW w:w="1102"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r w:rsidRPr="00554803">
              <w:t>0</w:t>
            </w:r>
          </w:p>
        </w:tc>
        <w:tc>
          <w:tcPr>
            <w:tcW w:w="1169" w:type="dxa"/>
            <w:gridSpan w:val="2"/>
          </w:tcPr>
          <w:p w:rsidR="00554803" w:rsidRPr="00554803" w:rsidRDefault="00554803" w:rsidP="00877ED6">
            <w:pPr>
              <w:pStyle w:val="afe"/>
              <w:widowControl w:val="0"/>
            </w:pPr>
            <w:r w:rsidRPr="00554803">
              <w:t>0</w:t>
            </w:r>
          </w:p>
        </w:tc>
      </w:tr>
      <w:tr w:rsidR="00554803" w:rsidRPr="00554803" w:rsidTr="00877ED6">
        <w:trPr>
          <w:gridAfter w:val="1"/>
          <w:wAfter w:w="295" w:type="dxa"/>
        </w:trPr>
        <w:tc>
          <w:tcPr>
            <w:tcW w:w="1846" w:type="dxa"/>
          </w:tcPr>
          <w:p w:rsid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Поступления от других бюджетов бюджетной системы Российской Федерации</w:t>
            </w:r>
          </w:p>
        </w:tc>
        <w:tc>
          <w:tcPr>
            <w:tcW w:w="984" w:type="dxa"/>
          </w:tcPr>
          <w:p w:rsidR="00554803" w:rsidRPr="00554803" w:rsidRDefault="00554803" w:rsidP="00877ED6">
            <w:pPr>
              <w:pStyle w:val="afe"/>
              <w:widowControl w:val="0"/>
            </w:pPr>
            <w:r w:rsidRPr="00554803">
              <w:t>007</w:t>
            </w:r>
          </w:p>
        </w:tc>
        <w:tc>
          <w:tcPr>
            <w:tcW w:w="1044" w:type="dxa"/>
            <w:gridSpan w:val="2"/>
          </w:tcPr>
          <w:p w:rsidR="00554803" w:rsidRPr="00554803" w:rsidRDefault="00554803" w:rsidP="00877ED6">
            <w:pPr>
              <w:pStyle w:val="afe"/>
              <w:widowControl w:val="0"/>
            </w:pPr>
            <w:r w:rsidRPr="00554803">
              <w:t>151</w:t>
            </w:r>
          </w:p>
        </w:tc>
        <w:tc>
          <w:tcPr>
            <w:tcW w:w="1000"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955" w:type="dxa"/>
            <w:gridSpan w:val="3"/>
          </w:tcPr>
          <w:p w:rsidR="00554803" w:rsidRPr="00554803" w:rsidRDefault="00554803" w:rsidP="00877ED6">
            <w:pPr>
              <w:pStyle w:val="afe"/>
              <w:widowControl w:val="0"/>
            </w:pPr>
            <w:r w:rsidRPr="00554803">
              <w:t>0</w:t>
            </w:r>
          </w:p>
        </w:tc>
        <w:tc>
          <w:tcPr>
            <w:tcW w:w="1102"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1169" w:type="dxa"/>
            <w:gridSpan w:val="2"/>
          </w:tcPr>
          <w:p w:rsidR="00554803" w:rsidRPr="00554803" w:rsidRDefault="00554803" w:rsidP="00877ED6">
            <w:pPr>
              <w:pStyle w:val="afe"/>
              <w:widowControl w:val="0"/>
            </w:pPr>
            <w:r w:rsidRPr="00554803">
              <w:t>0</w:t>
            </w:r>
          </w:p>
        </w:tc>
      </w:tr>
      <w:tr w:rsidR="00554803" w:rsidRPr="00554803" w:rsidTr="00877ED6">
        <w:trPr>
          <w:gridAfter w:val="1"/>
          <w:wAfter w:w="295" w:type="dxa"/>
        </w:trPr>
        <w:tc>
          <w:tcPr>
            <w:tcW w:w="1846" w:type="dxa"/>
          </w:tcPr>
          <w:p w:rsidR="00554803" w:rsidRPr="00554803" w:rsidRDefault="00554803" w:rsidP="00877ED6">
            <w:pPr>
              <w:pStyle w:val="afe"/>
              <w:widowControl w:val="0"/>
            </w:pPr>
            <w:r w:rsidRPr="00554803">
              <w:t>Перечисления национальных организаций и правительств иностранных государств</w:t>
            </w:r>
          </w:p>
        </w:tc>
        <w:tc>
          <w:tcPr>
            <w:tcW w:w="984" w:type="dxa"/>
          </w:tcPr>
          <w:p w:rsidR="00554803" w:rsidRPr="00554803" w:rsidRDefault="00554803" w:rsidP="00877ED6">
            <w:pPr>
              <w:pStyle w:val="afe"/>
              <w:widowControl w:val="0"/>
            </w:pPr>
            <w:r w:rsidRPr="00554803">
              <w:t>008</w:t>
            </w:r>
          </w:p>
        </w:tc>
        <w:tc>
          <w:tcPr>
            <w:tcW w:w="1044" w:type="dxa"/>
            <w:gridSpan w:val="2"/>
          </w:tcPr>
          <w:p w:rsidR="00554803" w:rsidRPr="00554803" w:rsidRDefault="00554803" w:rsidP="00877ED6">
            <w:pPr>
              <w:pStyle w:val="afe"/>
              <w:widowControl w:val="0"/>
            </w:pPr>
            <w:r w:rsidRPr="00554803">
              <w:t>152</w:t>
            </w:r>
          </w:p>
        </w:tc>
        <w:tc>
          <w:tcPr>
            <w:tcW w:w="1000"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955" w:type="dxa"/>
            <w:gridSpan w:val="3"/>
          </w:tcPr>
          <w:p w:rsidR="00554803" w:rsidRPr="00554803" w:rsidRDefault="00554803" w:rsidP="00877ED6">
            <w:pPr>
              <w:pStyle w:val="afe"/>
              <w:widowControl w:val="0"/>
            </w:pPr>
            <w:r w:rsidRPr="00554803">
              <w:t>0</w:t>
            </w:r>
          </w:p>
        </w:tc>
        <w:tc>
          <w:tcPr>
            <w:tcW w:w="1102"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1169" w:type="dxa"/>
            <w:gridSpan w:val="2"/>
          </w:tcPr>
          <w:p w:rsidR="00554803" w:rsidRPr="00554803" w:rsidRDefault="00554803" w:rsidP="00877ED6">
            <w:pPr>
              <w:pStyle w:val="afe"/>
              <w:widowControl w:val="0"/>
            </w:pPr>
            <w:r w:rsidRPr="00554803">
              <w:t>0</w:t>
            </w:r>
          </w:p>
        </w:tc>
      </w:tr>
      <w:tr w:rsidR="00554803" w:rsidRPr="00554803" w:rsidTr="00877ED6">
        <w:trPr>
          <w:gridAfter w:val="1"/>
          <w:wAfter w:w="295" w:type="dxa"/>
        </w:trPr>
        <w:tc>
          <w:tcPr>
            <w:tcW w:w="1846" w:type="dxa"/>
          </w:tcPr>
          <w:p w:rsidR="00554803" w:rsidRPr="00554803" w:rsidRDefault="00554803" w:rsidP="00877ED6">
            <w:pPr>
              <w:pStyle w:val="afe"/>
              <w:widowControl w:val="0"/>
            </w:pPr>
            <w:r w:rsidRPr="00554803">
              <w:t>Перечисления международных финансовых организаций</w:t>
            </w:r>
          </w:p>
        </w:tc>
        <w:tc>
          <w:tcPr>
            <w:tcW w:w="984" w:type="dxa"/>
          </w:tcPr>
          <w:p w:rsidR="00554803" w:rsidRPr="00554803" w:rsidRDefault="00554803" w:rsidP="00877ED6">
            <w:pPr>
              <w:pStyle w:val="afe"/>
              <w:widowControl w:val="0"/>
            </w:pPr>
            <w:r w:rsidRPr="00554803">
              <w:t>009</w:t>
            </w:r>
          </w:p>
        </w:tc>
        <w:tc>
          <w:tcPr>
            <w:tcW w:w="1044" w:type="dxa"/>
            <w:gridSpan w:val="2"/>
          </w:tcPr>
          <w:p w:rsidR="00554803" w:rsidRPr="00554803" w:rsidRDefault="00554803" w:rsidP="00877ED6">
            <w:pPr>
              <w:pStyle w:val="afe"/>
              <w:widowControl w:val="0"/>
            </w:pPr>
            <w:r w:rsidRPr="00554803">
              <w:t>153</w:t>
            </w:r>
          </w:p>
        </w:tc>
        <w:tc>
          <w:tcPr>
            <w:tcW w:w="1000"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955" w:type="dxa"/>
            <w:gridSpan w:val="3"/>
          </w:tcPr>
          <w:p w:rsidR="00554803" w:rsidRPr="00554803" w:rsidRDefault="00554803" w:rsidP="00877ED6">
            <w:pPr>
              <w:pStyle w:val="afe"/>
              <w:widowControl w:val="0"/>
            </w:pPr>
            <w:r w:rsidRPr="00554803">
              <w:t>0</w:t>
            </w:r>
          </w:p>
        </w:tc>
        <w:tc>
          <w:tcPr>
            <w:tcW w:w="1102"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1169" w:type="dxa"/>
            <w:gridSpan w:val="2"/>
          </w:tcPr>
          <w:p w:rsidR="00554803" w:rsidRPr="00554803" w:rsidRDefault="00554803" w:rsidP="00877ED6">
            <w:pPr>
              <w:pStyle w:val="afe"/>
              <w:widowControl w:val="0"/>
            </w:pPr>
            <w:r w:rsidRPr="00554803">
              <w:t>0</w:t>
            </w:r>
          </w:p>
        </w:tc>
      </w:tr>
      <w:tr w:rsidR="00554803" w:rsidRPr="00554803" w:rsidTr="00877ED6">
        <w:trPr>
          <w:gridAfter w:val="1"/>
          <w:wAfter w:w="295" w:type="dxa"/>
        </w:trPr>
        <w:tc>
          <w:tcPr>
            <w:tcW w:w="1846" w:type="dxa"/>
          </w:tcPr>
          <w:p w:rsidR="00554803" w:rsidRPr="00554803" w:rsidRDefault="00554803" w:rsidP="00877ED6">
            <w:pPr>
              <w:pStyle w:val="afe"/>
              <w:widowControl w:val="0"/>
            </w:pPr>
            <w:r w:rsidRPr="00554803">
              <w:t>Взносы, перечисления на социальные нужды</w:t>
            </w:r>
          </w:p>
        </w:tc>
        <w:tc>
          <w:tcPr>
            <w:tcW w:w="984" w:type="dxa"/>
          </w:tcPr>
          <w:p w:rsidR="00554803" w:rsidRPr="00554803" w:rsidRDefault="00554803" w:rsidP="00877ED6">
            <w:pPr>
              <w:pStyle w:val="afe"/>
              <w:widowControl w:val="0"/>
            </w:pPr>
            <w:r w:rsidRPr="00554803">
              <w:t>010</w:t>
            </w:r>
          </w:p>
        </w:tc>
        <w:tc>
          <w:tcPr>
            <w:tcW w:w="1044" w:type="dxa"/>
            <w:gridSpan w:val="2"/>
          </w:tcPr>
          <w:p w:rsidR="00554803" w:rsidRPr="00554803" w:rsidRDefault="00554803" w:rsidP="00877ED6">
            <w:pPr>
              <w:pStyle w:val="afe"/>
              <w:widowControl w:val="0"/>
            </w:pPr>
            <w:r w:rsidRPr="00554803">
              <w:t>160</w:t>
            </w:r>
          </w:p>
        </w:tc>
        <w:tc>
          <w:tcPr>
            <w:tcW w:w="1000"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955" w:type="dxa"/>
            <w:gridSpan w:val="3"/>
          </w:tcPr>
          <w:p w:rsidR="00554803" w:rsidRPr="00554803" w:rsidRDefault="00554803" w:rsidP="00877ED6">
            <w:pPr>
              <w:pStyle w:val="afe"/>
              <w:widowControl w:val="0"/>
            </w:pPr>
            <w:r w:rsidRPr="00554803">
              <w:t>0</w:t>
            </w:r>
          </w:p>
        </w:tc>
        <w:tc>
          <w:tcPr>
            <w:tcW w:w="1102"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1169" w:type="dxa"/>
            <w:gridSpan w:val="2"/>
          </w:tcPr>
          <w:p w:rsidR="00554803" w:rsidRPr="00554803" w:rsidRDefault="00554803" w:rsidP="00877ED6">
            <w:pPr>
              <w:pStyle w:val="afe"/>
              <w:widowControl w:val="0"/>
            </w:pPr>
            <w:r w:rsidRPr="00554803">
              <w:t>0</w:t>
            </w:r>
          </w:p>
        </w:tc>
      </w:tr>
      <w:tr w:rsidR="00554803" w:rsidRPr="00554803" w:rsidTr="00877ED6">
        <w:trPr>
          <w:gridAfter w:val="1"/>
          <w:wAfter w:w="295" w:type="dxa"/>
        </w:trPr>
        <w:tc>
          <w:tcPr>
            <w:tcW w:w="1846" w:type="dxa"/>
          </w:tcPr>
          <w:p w:rsidR="00554803" w:rsidRPr="00554803" w:rsidRDefault="00554803" w:rsidP="00877ED6">
            <w:pPr>
              <w:pStyle w:val="afe"/>
              <w:widowControl w:val="0"/>
            </w:pPr>
            <w:r w:rsidRPr="00554803">
              <w:t>Доходы от операций с активами</w:t>
            </w:r>
          </w:p>
        </w:tc>
        <w:tc>
          <w:tcPr>
            <w:tcW w:w="984" w:type="dxa"/>
          </w:tcPr>
          <w:p w:rsidR="00554803" w:rsidRPr="00554803" w:rsidRDefault="00554803" w:rsidP="00877ED6">
            <w:pPr>
              <w:pStyle w:val="afe"/>
              <w:widowControl w:val="0"/>
            </w:pPr>
            <w:r w:rsidRPr="00554803">
              <w:t>011</w:t>
            </w:r>
          </w:p>
        </w:tc>
        <w:tc>
          <w:tcPr>
            <w:tcW w:w="1044" w:type="dxa"/>
            <w:gridSpan w:val="2"/>
          </w:tcPr>
          <w:p w:rsidR="00554803" w:rsidRPr="00554803" w:rsidRDefault="00554803" w:rsidP="00877ED6">
            <w:pPr>
              <w:pStyle w:val="afe"/>
              <w:widowControl w:val="0"/>
            </w:pPr>
            <w:r w:rsidRPr="00554803">
              <w:t>170</w:t>
            </w:r>
          </w:p>
        </w:tc>
        <w:tc>
          <w:tcPr>
            <w:tcW w:w="1000"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r w:rsidRPr="00554803">
              <w:t>0</w:t>
            </w:r>
          </w:p>
        </w:tc>
        <w:tc>
          <w:tcPr>
            <w:tcW w:w="955" w:type="dxa"/>
            <w:gridSpan w:val="3"/>
          </w:tcPr>
          <w:p w:rsidR="00554803" w:rsidRPr="00554803" w:rsidRDefault="00554803" w:rsidP="00877ED6">
            <w:pPr>
              <w:pStyle w:val="afe"/>
              <w:widowControl w:val="0"/>
            </w:pPr>
            <w:r w:rsidRPr="00554803">
              <w:t>0</w:t>
            </w:r>
          </w:p>
        </w:tc>
        <w:tc>
          <w:tcPr>
            <w:tcW w:w="1102"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r w:rsidRPr="00554803">
              <w:t>0</w:t>
            </w:r>
          </w:p>
        </w:tc>
        <w:tc>
          <w:tcPr>
            <w:tcW w:w="1169" w:type="dxa"/>
            <w:gridSpan w:val="2"/>
          </w:tcPr>
          <w:p w:rsidR="00554803" w:rsidRPr="00554803" w:rsidRDefault="00554803" w:rsidP="00877ED6">
            <w:pPr>
              <w:pStyle w:val="afe"/>
              <w:widowControl w:val="0"/>
            </w:pPr>
            <w:r w:rsidRPr="00554803">
              <w:t>0</w:t>
            </w:r>
          </w:p>
        </w:tc>
      </w:tr>
      <w:tr w:rsidR="00554803" w:rsidRPr="00554803" w:rsidTr="00877ED6">
        <w:trPr>
          <w:gridAfter w:val="1"/>
          <w:wAfter w:w="295" w:type="dxa"/>
        </w:trPr>
        <w:tc>
          <w:tcPr>
            <w:tcW w:w="1846" w:type="dxa"/>
          </w:tcPr>
          <w:p w:rsidR="00554803" w:rsidRPr="00554803" w:rsidRDefault="00554803" w:rsidP="00877ED6">
            <w:pPr>
              <w:pStyle w:val="afe"/>
              <w:widowControl w:val="0"/>
            </w:pPr>
            <w:r w:rsidRPr="00554803">
              <w:t>Доходы от переоценки активов</w:t>
            </w:r>
          </w:p>
        </w:tc>
        <w:tc>
          <w:tcPr>
            <w:tcW w:w="984" w:type="dxa"/>
          </w:tcPr>
          <w:p w:rsidR="00554803" w:rsidRPr="00554803" w:rsidRDefault="00554803" w:rsidP="00877ED6">
            <w:pPr>
              <w:pStyle w:val="afe"/>
              <w:widowControl w:val="0"/>
            </w:pPr>
            <w:r w:rsidRPr="00554803">
              <w:t>012</w:t>
            </w:r>
          </w:p>
        </w:tc>
        <w:tc>
          <w:tcPr>
            <w:tcW w:w="1044" w:type="dxa"/>
            <w:gridSpan w:val="2"/>
          </w:tcPr>
          <w:p w:rsidR="00554803" w:rsidRPr="00554803" w:rsidRDefault="00554803" w:rsidP="00877ED6">
            <w:pPr>
              <w:pStyle w:val="afe"/>
              <w:widowControl w:val="0"/>
            </w:pPr>
            <w:r w:rsidRPr="00554803">
              <w:t>171</w:t>
            </w:r>
          </w:p>
        </w:tc>
        <w:tc>
          <w:tcPr>
            <w:tcW w:w="1000"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955" w:type="dxa"/>
            <w:gridSpan w:val="3"/>
          </w:tcPr>
          <w:p w:rsidR="00554803" w:rsidRPr="00554803" w:rsidRDefault="00554803" w:rsidP="00877ED6">
            <w:pPr>
              <w:pStyle w:val="afe"/>
              <w:widowControl w:val="0"/>
            </w:pPr>
            <w:r w:rsidRPr="00554803">
              <w:t>0</w:t>
            </w:r>
          </w:p>
        </w:tc>
        <w:tc>
          <w:tcPr>
            <w:tcW w:w="1102"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1169" w:type="dxa"/>
            <w:gridSpan w:val="2"/>
          </w:tcPr>
          <w:p w:rsidR="00554803" w:rsidRPr="00554803" w:rsidRDefault="00554803" w:rsidP="00877ED6">
            <w:pPr>
              <w:pStyle w:val="afe"/>
              <w:widowControl w:val="0"/>
            </w:pPr>
            <w:r w:rsidRPr="00554803">
              <w:t>0</w:t>
            </w:r>
          </w:p>
        </w:tc>
      </w:tr>
      <w:tr w:rsidR="00554803" w:rsidRPr="00554803" w:rsidTr="00877ED6">
        <w:trPr>
          <w:gridAfter w:val="1"/>
          <w:wAfter w:w="295" w:type="dxa"/>
        </w:trPr>
        <w:tc>
          <w:tcPr>
            <w:tcW w:w="1846" w:type="dxa"/>
          </w:tcPr>
          <w:p w:rsidR="00554803" w:rsidRPr="00554803" w:rsidRDefault="00554803" w:rsidP="00877ED6">
            <w:pPr>
              <w:pStyle w:val="afe"/>
              <w:widowControl w:val="0"/>
            </w:pPr>
            <w:r w:rsidRPr="00554803">
              <w:t>Доходы от реализации активов</w:t>
            </w:r>
          </w:p>
        </w:tc>
        <w:tc>
          <w:tcPr>
            <w:tcW w:w="984" w:type="dxa"/>
          </w:tcPr>
          <w:p w:rsidR="00554803" w:rsidRPr="00554803" w:rsidRDefault="00554803" w:rsidP="00877ED6">
            <w:pPr>
              <w:pStyle w:val="afe"/>
              <w:widowControl w:val="0"/>
            </w:pPr>
            <w:r w:rsidRPr="00554803">
              <w:t>013</w:t>
            </w:r>
          </w:p>
        </w:tc>
        <w:tc>
          <w:tcPr>
            <w:tcW w:w="1044" w:type="dxa"/>
            <w:gridSpan w:val="2"/>
          </w:tcPr>
          <w:p w:rsidR="00554803" w:rsidRPr="00554803" w:rsidRDefault="00554803" w:rsidP="00877ED6">
            <w:pPr>
              <w:pStyle w:val="afe"/>
              <w:widowControl w:val="0"/>
            </w:pPr>
            <w:r w:rsidRPr="00554803">
              <w:t>172</w:t>
            </w:r>
          </w:p>
        </w:tc>
        <w:tc>
          <w:tcPr>
            <w:tcW w:w="1000"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955" w:type="dxa"/>
            <w:gridSpan w:val="3"/>
          </w:tcPr>
          <w:p w:rsidR="00554803" w:rsidRPr="00554803" w:rsidRDefault="00554803" w:rsidP="00877ED6">
            <w:pPr>
              <w:pStyle w:val="afe"/>
              <w:widowControl w:val="0"/>
            </w:pPr>
            <w:r w:rsidRPr="00554803">
              <w:t>0</w:t>
            </w:r>
          </w:p>
        </w:tc>
        <w:tc>
          <w:tcPr>
            <w:tcW w:w="1102"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1169" w:type="dxa"/>
            <w:gridSpan w:val="2"/>
          </w:tcPr>
          <w:p w:rsidR="00554803" w:rsidRPr="00554803" w:rsidRDefault="00554803" w:rsidP="00877ED6">
            <w:pPr>
              <w:pStyle w:val="afe"/>
              <w:widowControl w:val="0"/>
            </w:pPr>
            <w:r w:rsidRPr="00554803">
              <w:t>0</w:t>
            </w:r>
          </w:p>
        </w:tc>
      </w:tr>
      <w:tr w:rsidR="00554803" w:rsidRPr="00554803" w:rsidTr="00877ED6">
        <w:trPr>
          <w:gridAfter w:val="1"/>
          <w:wAfter w:w="295" w:type="dxa"/>
        </w:trPr>
        <w:tc>
          <w:tcPr>
            <w:tcW w:w="1846" w:type="dxa"/>
          </w:tcPr>
          <w:p w:rsidR="00554803" w:rsidRPr="00554803" w:rsidRDefault="00554803" w:rsidP="00877ED6">
            <w:pPr>
              <w:pStyle w:val="afe"/>
              <w:widowControl w:val="0"/>
            </w:pPr>
            <w:r w:rsidRPr="00554803">
              <w:t>Чрезвычайные доходы от операций с активами</w:t>
            </w:r>
          </w:p>
        </w:tc>
        <w:tc>
          <w:tcPr>
            <w:tcW w:w="984" w:type="dxa"/>
          </w:tcPr>
          <w:p w:rsidR="00554803" w:rsidRPr="00554803" w:rsidRDefault="00554803" w:rsidP="00877ED6">
            <w:pPr>
              <w:pStyle w:val="afe"/>
              <w:widowControl w:val="0"/>
            </w:pPr>
            <w:r w:rsidRPr="00554803">
              <w:t>014</w:t>
            </w:r>
          </w:p>
        </w:tc>
        <w:tc>
          <w:tcPr>
            <w:tcW w:w="1044" w:type="dxa"/>
            <w:gridSpan w:val="2"/>
          </w:tcPr>
          <w:p w:rsidR="00554803" w:rsidRPr="00554803" w:rsidRDefault="00554803" w:rsidP="00877ED6">
            <w:pPr>
              <w:pStyle w:val="afe"/>
              <w:widowControl w:val="0"/>
            </w:pPr>
            <w:r w:rsidRPr="00554803">
              <w:t>173</w:t>
            </w:r>
          </w:p>
        </w:tc>
        <w:tc>
          <w:tcPr>
            <w:tcW w:w="1000"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955" w:type="dxa"/>
            <w:gridSpan w:val="3"/>
          </w:tcPr>
          <w:p w:rsidR="00554803" w:rsidRPr="00554803" w:rsidRDefault="00554803" w:rsidP="00877ED6">
            <w:pPr>
              <w:pStyle w:val="afe"/>
              <w:widowControl w:val="0"/>
            </w:pPr>
            <w:r w:rsidRPr="00554803">
              <w:t>0</w:t>
            </w:r>
          </w:p>
        </w:tc>
        <w:tc>
          <w:tcPr>
            <w:tcW w:w="1102"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1169" w:type="dxa"/>
            <w:gridSpan w:val="2"/>
          </w:tcPr>
          <w:p w:rsidR="00554803" w:rsidRPr="00554803" w:rsidRDefault="00554803" w:rsidP="00877ED6">
            <w:pPr>
              <w:pStyle w:val="afe"/>
              <w:widowControl w:val="0"/>
            </w:pPr>
            <w:r w:rsidRPr="00554803">
              <w:t>0</w:t>
            </w:r>
          </w:p>
        </w:tc>
      </w:tr>
      <w:tr w:rsidR="00554803" w:rsidRPr="00554803" w:rsidTr="00877ED6">
        <w:trPr>
          <w:gridAfter w:val="1"/>
          <w:wAfter w:w="295" w:type="dxa"/>
        </w:trPr>
        <w:tc>
          <w:tcPr>
            <w:tcW w:w="1846" w:type="dxa"/>
          </w:tcPr>
          <w:p w:rsidR="00554803" w:rsidRPr="00554803" w:rsidRDefault="00554803" w:rsidP="00877ED6">
            <w:pPr>
              <w:pStyle w:val="afe"/>
              <w:widowControl w:val="0"/>
            </w:pPr>
            <w:r w:rsidRPr="00554803">
              <w:t>Прочие доходы</w:t>
            </w:r>
          </w:p>
        </w:tc>
        <w:tc>
          <w:tcPr>
            <w:tcW w:w="984" w:type="dxa"/>
          </w:tcPr>
          <w:p w:rsidR="00554803" w:rsidRPr="00554803" w:rsidRDefault="00554803" w:rsidP="00877ED6">
            <w:pPr>
              <w:pStyle w:val="afe"/>
              <w:widowControl w:val="0"/>
            </w:pPr>
            <w:r w:rsidRPr="00554803">
              <w:t>015</w:t>
            </w:r>
          </w:p>
        </w:tc>
        <w:tc>
          <w:tcPr>
            <w:tcW w:w="1044" w:type="dxa"/>
            <w:gridSpan w:val="2"/>
          </w:tcPr>
          <w:p w:rsidR="00554803" w:rsidRPr="00554803" w:rsidRDefault="00554803" w:rsidP="00877ED6">
            <w:pPr>
              <w:pStyle w:val="afe"/>
              <w:widowControl w:val="0"/>
            </w:pPr>
            <w:r w:rsidRPr="00554803">
              <w:t>180</w:t>
            </w:r>
          </w:p>
        </w:tc>
        <w:tc>
          <w:tcPr>
            <w:tcW w:w="1000" w:type="dxa"/>
            <w:gridSpan w:val="2"/>
          </w:tcPr>
          <w:p w:rsidR="00554803" w:rsidRPr="00554803" w:rsidRDefault="00554803" w:rsidP="00877ED6">
            <w:pPr>
              <w:pStyle w:val="afe"/>
              <w:widowControl w:val="0"/>
            </w:pPr>
            <w:r w:rsidRPr="00554803">
              <w:t>0</w:t>
            </w: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955" w:type="dxa"/>
            <w:gridSpan w:val="3"/>
          </w:tcPr>
          <w:p w:rsidR="00554803" w:rsidRPr="00554803" w:rsidRDefault="00554803" w:rsidP="00877ED6">
            <w:pPr>
              <w:pStyle w:val="afe"/>
              <w:widowControl w:val="0"/>
            </w:pPr>
            <w:r w:rsidRPr="00554803">
              <w:t>6524,0</w:t>
            </w:r>
          </w:p>
        </w:tc>
        <w:tc>
          <w:tcPr>
            <w:tcW w:w="1102"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888" w:type="dxa"/>
            <w:gridSpan w:val="2"/>
          </w:tcPr>
          <w:p w:rsidR="00554803" w:rsidRPr="00554803" w:rsidRDefault="00554803" w:rsidP="00877ED6">
            <w:pPr>
              <w:pStyle w:val="afe"/>
              <w:widowControl w:val="0"/>
            </w:pPr>
          </w:p>
        </w:tc>
        <w:tc>
          <w:tcPr>
            <w:tcW w:w="1169" w:type="dxa"/>
            <w:gridSpan w:val="2"/>
          </w:tcPr>
          <w:p w:rsidR="00554803" w:rsidRPr="00554803" w:rsidRDefault="00554803" w:rsidP="00877ED6">
            <w:pPr>
              <w:pStyle w:val="afe"/>
              <w:widowControl w:val="0"/>
            </w:pPr>
            <w:r w:rsidRPr="00554803">
              <w:t>6524,0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Расходы</w:t>
            </w:r>
          </w:p>
        </w:tc>
        <w:tc>
          <w:tcPr>
            <w:tcW w:w="868" w:type="dxa"/>
            <w:gridSpan w:val="2"/>
          </w:tcPr>
          <w:p w:rsidR="00554803" w:rsidRPr="00554803" w:rsidRDefault="00554803" w:rsidP="00877ED6">
            <w:pPr>
              <w:pStyle w:val="afe"/>
              <w:widowControl w:val="0"/>
            </w:pPr>
            <w:r w:rsidRPr="00554803">
              <w:t>001</w:t>
            </w:r>
          </w:p>
        </w:tc>
        <w:tc>
          <w:tcPr>
            <w:tcW w:w="966" w:type="dxa"/>
            <w:gridSpan w:val="2"/>
          </w:tcPr>
          <w:p w:rsidR="00554803" w:rsidRPr="00554803" w:rsidRDefault="00554803" w:rsidP="00877ED6">
            <w:pPr>
              <w:pStyle w:val="afe"/>
              <w:widowControl w:val="0"/>
            </w:pPr>
            <w:r w:rsidRPr="00554803">
              <w:t>200</w:t>
            </w:r>
          </w:p>
        </w:tc>
        <w:tc>
          <w:tcPr>
            <w:tcW w:w="866" w:type="dxa"/>
            <w:gridSpan w:val="2"/>
          </w:tcPr>
          <w:p w:rsidR="00554803" w:rsidRPr="00554803" w:rsidRDefault="00554803" w:rsidP="00877ED6">
            <w:pPr>
              <w:pStyle w:val="afe"/>
              <w:widowControl w:val="0"/>
            </w:pPr>
            <w:r w:rsidRPr="00554803">
              <w:t>27893,0</w:t>
            </w:r>
          </w:p>
        </w:tc>
        <w:tc>
          <w:tcPr>
            <w:tcW w:w="766" w:type="dxa"/>
            <w:gridSpan w:val="2"/>
          </w:tcPr>
          <w:p w:rsidR="00554803" w:rsidRPr="00554803" w:rsidRDefault="00554803" w:rsidP="00877ED6">
            <w:pPr>
              <w:pStyle w:val="afe"/>
              <w:widowControl w:val="0"/>
            </w:pPr>
            <w:r w:rsidRPr="00554803">
              <w:t>7063,0</w:t>
            </w:r>
          </w:p>
        </w:tc>
        <w:tc>
          <w:tcPr>
            <w:tcW w:w="766" w:type="dxa"/>
            <w:gridSpan w:val="2"/>
          </w:tcPr>
          <w:p w:rsidR="00554803" w:rsidRPr="00554803" w:rsidRDefault="00554803" w:rsidP="00877ED6">
            <w:pPr>
              <w:pStyle w:val="afe"/>
              <w:widowControl w:val="0"/>
            </w:pPr>
            <w:r w:rsidRPr="00554803">
              <w:t>7099,0</w:t>
            </w:r>
          </w:p>
        </w:tc>
        <w:tc>
          <w:tcPr>
            <w:tcW w:w="766" w:type="dxa"/>
            <w:gridSpan w:val="2"/>
          </w:tcPr>
          <w:p w:rsidR="00554803" w:rsidRPr="00554803" w:rsidRDefault="00554803" w:rsidP="00877ED6">
            <w:pPr>
              <w:pStyle w:val="afe"/>
              <w:widowControl w:val="0"/>
            </w:pPr>
            <w:r w:rsidRPr="00554803">
              <w:t>7052,0</w:t>
            </w:r>
          </w:p>
        </w:tc>
        <w:tc>
          <w:tcPr>
            <w:tcW w:w="766" w:type="dxa"/>
          </w:tcPr>
          <w:p w:rsidR="00554803" w:rsidRPr="00554803" w:rsidRDefault="00554803" w:rsidP="00877ED6">
            <w:pPr>
              <w:pStyle w:val="afe"/>
              <w:widowControl w:val="0"/>
            </w:pPr>
            <w:r w:rsidRPr="00554803">
              <w:t>6679</w:t>
            </w:r>
            <w:r>
              <w:t>.0</w:t>
            </w:r>
          </w:p>
        </w:tc>
        <w:tc>
          <w:tcPr>
            <w:tcW w:w="866" w:type="dxa"/>
            <w:gridSpan w:val="2"/>
          </w:tcPr>
          <w:p w:rsidR="00554803" w:rsidRPr="00554803" w:rsidRDefault="00554803" w:rsidP="00877ED6">
            <w:pPr>
              <w:pStyle w:val="afe"/>
              <w:widowControl w:val="0"/>
            </w:pPr>
            <w:r w:rsidRPr="00554803">
              <w:t>12397,0</w:t>
            </w:r>
          </w:p>
        </w:tc>
        <w:tc>
          <w:tcPr>
            <w:tcW w:w="766" w:type="dxa"/>
            <w:gridSpan w:val="2"/>
          </w:tcPr>
          <w:p w:rsidR="00554803" w:rsidRPr="00554803" w:rsidRDefault="00554803" w:rsidP="00877ED6">
            <w:pPr>
              <w:pStyle w:val="afe"/>
              <w:widowControl w:val="0"/>
            </w:pPr>
            <w:r w:rsidRPr="00554803">
              <w:t>3021,0</w:t>
            </w:r>
          </w:p>
        </w:tc>
        <w:tc>
          <w:tcPr>
            <w:tcW w:w="766" w:type="dxa"/>
            <w:gridSpan w:val="2"/>
          </w:tcPr>
          <w:p w:rsidR="00554803" w:rsidRPr="00554803" w:rsidRDefault="00554803" w:rsidP="00877ED6">
            <w:pPr>
              <w:pStyle w:val="afe"/>
              <w:widowControl w:val="0"/>
            </w:pPr>
            <w:r w:rsidRPr="00554803">
              <w:t>3000,0</w:t>
            </w:r>
          </w:p>
        </w:tc>
        <w:tc>
          <w:tcPr>
            <w:tcW w:w="766" w:type="dxa"/>
            <w:gridSpan w:val="2"/>
          </w:tcPr>
          <w:p w:rsidR="00554803" w:rsidRPr="00554803" w:rsidRDefault="00554803" w:rsidP="00877ED6">
            <w:pPr>
              <w:pStyle w:val="afe"/>
              <w:widowControl w:val="0"/>
            </w:pPr>
            <w:r w:rsidRPr="00554803">
              <w:t>2904,0</w:t>
            </w:r>
          </w:p>
        </w:tc>
        <w:tc>
          <w:tcPr>
            <w:tcW w:w="815" w:type="dxa"/>
            <w:gridSpan w:val="2"/>
          </w:tcPr>
          <w:p w:rsidR="00554803" w:rsidRPr="00554803" w:rsidRDefault="00554803" w:rsidP="00877ED6">
            <w:pPr>
              <w:pStyle w:val="afe"/>
              <w:widowControl w:val="0"/>
            </w:pPr>
            <w:r w:rsidRPr="00554803">
              <w:t>3472,0</w:t>
            </w:r>
          </w:p>
        </w:tc>
        <w:tc>
          <w:tcPr>
            <w:tcW w:w="1308" w:type="dxa"/>
            <w:gridSpan w:val="2"/>
          </w:tcPr>
          <w:p w:rsidR="00554803" w:rsidRPr="00554803" w:rsidRDefault="00554803" w:rsidP="00877ED6">
            <w:pPr>
              <w:pStyle w:val="afe"/>
              <w:widowControl w:val="0"/>
            </w:pPr>
            <w:r w:rsidRPr="00554803">
              <w:t>40290,0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Оплата труда и начисления на выплаты по оплате труда</w:t>
            </w:r>
          </w:p>
        </w:tc>
        <w:tc>
          <w:tcPr>
            <w:tcW w:w="868" w:type="dxa"/>
            <w:gridSpan w:val="2"/>
          </w:tcPr>
          <w:p w:rsidR="00554803" w:rsidRPr="00554803" w:rsidRDefault="00554803" w:rsidP="00877ED6">
            <w:pPr>
              <w:pStyle w:val="afe"/>
              <w:widowControl w:val="0"/>
            </w:pPr>
            <w:r w:rsidRPr="00554803">
              <w:t>002</w:t>
            </w:r>
          </w:p>
        </w:tc>
        <w:tc>
          <w:tcPr>
            <w:tcW w:w="966" w:type="dxa"/>
            <w:gridSpan w:val="2"/>
          </w:tcPr>
          <w:p w:rsidR="00554803" w:rsidRPr="00554803" w:rsidRDefault="00554803" w:rsidP="00877ED6">
            <w:pPr>
              <w:pStyle w:val="afe"/>
              <w:widowControl w:val="0"/>
            </w:pPr>
            <w:r w:rsidRPr="00554803">
              <w:t>210</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tcPr>
          <w:p w:rsidR="00554803" w:rsidRPr="00554803" w:rsidRDefault="00554803" w:rsidP="00877ED6">
            <w:pPr>
              <w:pStyle w:val="afe"/>
              <w:widowControl w:val="0"/>
            </w:pPr>
            <w:r w:rsidRPr="00554803">
              <w:t>0</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815" w:type="dxa"/>
            <w:gridSpan w:val="2"/>
          </w:tcPr>
          <w:p w:rsidR="00554803" w:rsidRPr="00554803" w:rsidRDefault="00554803" w:rsidP="00877ED6">
            <w:pPr>
              <w:pStyle w:val="afe"/>
              <w:widowControl w:val="0"/>
            </w:pPr>
            <w:r w:rsidRPr="00554803">
              <w:t>0</w:t>
            </w: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Оплата труда</w:t>
            </w:r>
          </w:p>
        </w:tc>
        <w:tc>
          <w:tcPr>
            <w:tcW w:w="868" w:type="dxa"/>
            <w:gridSpan w:val="2"/>
          </w:tcPr>
          <w:p w:rsidR="00554803" w:rsidRPr="00554803" w:rsidRDefault="00554803" w:rsidP="00877ED6">
            <w:pPr>
              <w:pStyle w:val="afe"/>
              <w:widowControl w:val="0"/>
            </w:pPr>
            <w:r w:rsidRPr="00554803">
              <w:t>003</w:t>
            </w:r>
          </w:p>
        </w:tc>
        <w:tc>
          <w:tcPr>
            <w:tcW w:w="966" w:type="dxa"/>
            <w:gridSpan w:val="2"/>
          </w:tcPr>
          <w:p w:rsidR="00554803" w:rsidRPr="00554803" w:rsidRDefault="00554803" w:rsidP="00877ED6">
            <w:pPr>
              <w:pStyle w:val="afe"/>
              <w:widowControl w:val="0"/>
            </w:pPr>
            <w:r w:rsidRPr="00554803">
              <w:t>211</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Прочие выплаты</w:t>
            </w:r>
          </w:p>
        </w:tc>
        <w:tc>
          <w:tcPr>
            <w:tcW w:w="868" w:type="dxa"/>
            <w:gridSpan w:val="2"/>
          </w:tcPr>
          <w:p w:rsidR="00554803" w:rsidRPr="00554803" w:rsidRDefault="00554803" w:rsidP="00877ED6">
            <w:pPr>
              <w:pStyle w:val="afe"/>
              <w:widowControl w:val="0"/>
            </w:pPr>
            <w:r w:rsidRPr="00554803">
              <w:t>004</w:t>
            </w:r>
          </w:p>
        </w:tc>
        <w:tc>
          <w:tcPr>
            <w:tcW w:w="966" w:type="dxa"/>
            <w:gridSpan w:val="2"/>
          </w:tcPr>
          <w:p w:rsidR="00554803" w:rsidRPr="00554803" w:rsidRDefault="00554803" w:rsidP="00877ED6">
            <w:pPr>
              <w:pStyle w:val="afe"/>
              <w:widowControl w:val="0"/>
            </w:pPr>
            <w:r w:rsidRPr="00554803">
              <w:t>212</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Начисления на выплаты по оплате труда</w:t>
            </w:r>
          </w:p>
        </w:tc>
        <w:tc>
          <w:tcPr>
            <w:tcW w:w="868" w:type="dxa"/>
            <w:gridSpan w:val="2"/>
          </w:tcPr>
          <w:p w:rsidR="00554803" w:rsidRPr="00554803" w:rsidRDefault="00554803" w:rsidP="00877ED6">
            <w:pPr>
              <w:pStyle w:val="afe"/>
              <w:widowControl w:val="0"/>
            </w:pPr>
            <w:r w:rsidRPr="00554803">
              <w:t>005</w:t>
            </w:r>
          </w:p>
        </w:tc>
        <w:tc>
          <w:tcPr>
            <w:tcW w:w="966" w:type="dxa"/>
            <w:gridSpan w:val="2"/>
          </w:tcPr>
          <w:p w:rsidR="00554803" w:rsidRPr="00554803" w:rsidRDefault="00554803" w:rsidP="00877ED6">
            <w:pPr>
              <w:pStyle w:val="afe"/>
              <w:widowControl w:val="0"/>
            </w:pPr>
            <w:r w:rsidRPr="00554803">
              <w:t>213</w:t>
            </w:r>
          </w:p>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Приобретение услуг</w:t>
            </w:r>
          </w:p>
        </w:tc>
        <w:tc>
          <w:tcPr>
            <w:tcW w:w="868" w:type="dxa"/>
            <w:gridSpan w:val="2"/>
          </w:tcPr>
          <w:p w:rsidR="00554803" w:rsidRPr="00554803" w:rsidRDefault="00554803" w:rsidP="00877ED6">
            <w:pPr>
              <w:pStyle w:val="afe"/>
              <w:widowControl w:val="0"/>
            </w:pPr>
            <w:r w:rsidRPr="00554803">
              <w:t>006</w:t>
            </w:r>
          </w:p>
        </w:tc>
        <w:tc>
          <w:tcPr>
            <w:tcW w:w="966" w:type="dxa"/>
            <w:gridSpan w:val="2"/>
          </w:tcPr>
          <w:p w:rsidR="00554803" w:rsidRPr="00554803" w:rsidRDefault="00554803" w:rsidP="00877ED6">
            <w:pPr>
              <w:pStyle w:val="afe"/>
              <w:widowControl w:val="0"/>
            </w:pPr>
            <w:r w:rsidRPr="00554803">
              <w:t>220</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tcPr>
          <w:p w:rsidR="00554803" w:rsidRPr="00554803" w:rsidRDefault="00554803" w:rsidP="00877ED6">
            <w:pPr>
              <w:pStyle w:val="afe"/>
              <w:widowControl w:val="0"/>
            </w:pPr>
            <w:r w:rsidRPr="00554803">
              <w:t>0</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815" w:type="dxa"/>
            <w:gridSpan w:val="2"/>
          </w:tcPr>
          <w:p w:rsidR="00554803" w:rsidRPr="00554803" w:rsidRDefault="00554803" w:rsidP="00877ED6">
            <w:pPr>
              <w:pStyle w:val="afe"/>
              <w:widowControl w:val="0"/>
            </w:pPr>
            <w:r w:rsidRPr="00554803">
              <w:t>0</w:t>
            </w: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Услуги связи</w:t>
            </w:r>
          </w:p>
        </w:tc>
        <w:tc>
          <w:tcPr>
            <w:tcW w:w="868" w:type="dxa"/>
            <w:gridSpan w:val="2"/>
          </w:tcPr>
          <w:p w:rsidR="00554803" w:rsidRPr="00554803" w:rsidRDefault="00554803" w:rsidP="00877ED6">
            <w:pPr>
              <w:pStyle w:val="afe"/>
              <w:widowControl w:val="0"/>
            </w:pPr>
            <w:r w:rsidRPr="00554803">
              <w:t>007</w:t>
            </w:r>
          </w:p>
        </w:tc>
        <w:tc>
          <w:tcPr>
            <w:tcW w:w="966" w:type="dxa"/>
            <w:gridSpan w:val="2"/>
          </w:tcPr>
          <w:p w:rsidR="00554803" w:rsidRPr="00554803" w:rsidRDefault="00554803" w:rsidP="00877ED6">
            <w:pPr>
              <w:pStyle w:val="afe"/>
              <w:widowControl w:val="0"/>
            </w:pPr>
            <w:r w:rsidRPr="00554803">
              <w:t>221</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Транспортные услуги</w:t>
            </w:r>
          </w:p>
        </w:tc>
        <w:tc>
          <w:tcPr>
            <w:tcW w:w="868" w:type="dxa"/>
            <w:gridSpan w:val="2"/>
          </w:tcPr>
          <w:p w:rsidR="00554803" w:rsidRPr="00554803" w:rsidRDefault="00554803" w:rsidP="00877ED6">
            <w:pPr>
              <w:pStyle w:val="afe"/>
              <w:widowControl w:val="0"/>
            </w:pPr>
            <w:r w:rsidRPr="00554803">
              <w:t>008</w:t>
            </w:r>
          </w:p>
        </w:tc>
        <w:tc>
          <w:tcPr>
            <w:tcW w:w="966" w:type="dxa"/>
            <w:gridSpan w:val="2"/>
          </w:tcPr>
          <w:p w:rsidR="00554803" w:rsidRPr="00554803" w:rsidRDefault="00554803" w:rsidP="00877ED6">
            <w:pPr>
              <w:pStyle w:val="afe"/>
              <w:widowControl w:val="0"/>
            </w:pPr>
            <w:r w:rsidRPr="00554803">
              <w:t>222</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 xml:space="preserve">Коммунальные услуги всего: </w:t>
            </w:r>
          </w:p>
        </w:tc>
        <w:tc>
          <w:tcPr>
            <w:tcW w:w="868" w:type="dxa"/>
            <w:gridSpan w:val="2"/>
          </w:tcPr>
          <w:p w:rsidR="00554803" w:rsidRPr="00554803" w:rsidRDefault="00554803" w:rsidP="00877ED6">
            <w:pPr>
              <w:pStyle w:val="afe"/>
              <w:widowControl w:val="0"/>
            </w:pPr>
            <w:r w:rsidRPr="00554803">
              <w:t>009</w:t>
            </w:r>
          </w:p>
        </w:tc>
        <w:tc>
          <w:tcPr>
            <w:tcW w:w="966" w:type="dxa"/>
            <w:gridSpan w:val="2"/>
          </w:tcPr>
          <w:p w:rsidR="00554803" w:rsidRPr="00554803" w:rsidRDefault="00554803" w:rsidP="00877ED6">
            <w:pPr>
              <w:pStyle w:val="afe"/>
              <w:widowControl w:val="0"/>
            </w:pPr>
            <w:r w:rsidRPr="00554803">
              <w:t>223</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t xml:space="preserve"> (</w:t>
            </w:r>
            <w:r w:rsidRPr="00554803">
              <w:t xml:space="preserve">оплата отопления и технических нужд) </w:t>
            </w:r>
          </w:p>
        </w:tc>
        <w:tc>
          <w:tcPr>
            <w:tcW w:w="868" w:type="dxa"/>
            <w:gridSpan w:val="2"/>
          </w:tcPr>
          <w:p w:rsidR="00554803" w:rsidRPr="00554803" w:rsidRDefault="00554803" w:rsidP="00877ED6">
            <w:pPr>
              <w:pStyle w:val="afe"/>
              <w:widowControl w:val="0"/>
            </w:pPr>
            <w:r w:rsidRPr="00554803">
              <w:t>010</w:t>
            </w:r>
          </w:p>
        </w:tc>
        <w:tc>
          <w:tcPr>
            <w:tcW w:w="966" w:type="dxa"/>
            <w:gridSpan w:val="2"/>
          </w:tcPr>
          <w:p w:rsidR="00554803" w:rsidRPr="00554803" w:rsidRDefault="00554803" w:rsidP="00877ED6">
            <w:pPr>
              <w:pStyle w:val="afe"/>
              <w:widowControl w:val="0"/>
            </w:pPr>
            <w:r w:rsidRPr="00554803">
              <w:t>201</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t xml:space="preserve"> (</w:t>
            </w:r>
            <w:r w:rsidRPr="00554803">
              <w:t xml:space="preserve">Оплата потребления газа) </w:t>
            </w:r>
          </w:p>
        </w:tc>
        <w:tc>
          <w:tcPr>
            <w:tcW w:w="868" w:type="dxa"/>
            <w:gridSpan w:val="2"/>
          </w:tcPr>
          <w:p w:rsidR="00554803" w:rsidRPr="00554803" w:rsidRDefault="00554803" w:rsidP="00877ED6">
            <w:pPr>
              <w:pStyle w:val="afe"/>
              <w:widowControl w:val="0"/>
            </w:pPr>
            <w:r w:rsidRPr="00554803">
              <w:t>011</w:t>
            </w:r>
          </w:p>
        </w:tc>
        <w:tc>
          <w:tcPr>
            <w:tcW w:w="966" w:type="dxa"/>
            <w:gridSpan w:val="2"/>
          </w:tcPr>
          <w:p w:rsidR="00554803" w:rsidRPr="00554803" w:rsidRDefault="00554803" w:rsidP="00877ED6">
            <w:pPr>
              <w:pStyle w:val="afe"/>
              <w:widowControl w:val="0"/>
            </w:pPr>
            <w:r w:rsidRPr="00554803">
              <w:t>202</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t xml:space="preserve"> (</w:t>
            </w:r>
            <w:r w:rsidRPr="00554803">
              <w:t xml:space="preserve">оплата электроэнергии) </w:t>
            </w:r>
          </w:p>
        </w:tc>
        <w:tc>
          <w:tcPr>
            <w:tcW w:w="868" w:type="dxa"/>
            <w:gridSpan w:val="2"/>
          </w:tcPr>
          <w:p w:rsidR="00554803" w:rsidRPr="00554803" w:rsidRDefault="00554803" w:rsidP="00877ED6">
            <w:pPr>
              <w:pStyle w:val="afe"/>
              <w:widowControl w:val="0"/>
            </w:pPr>
            <w:r w:rsidRPr="00554803">
              <w:t>012</w:t>
            </w:r>
          </w:p>
        </w:tc>
        <w:tc>
          <w:tcPr>
            <w:tcW w:w="966" w:type="dxa"/>
            <w:gridSpan w:val="2"/>
          </w:tcPr>
          <w:p w:rsidR="00554803" w:rsidRPr="00554803" w:rsidRDefault="00554803" w:rsidP="00877ED6">
            <w:pPr>
              <w:pStyle w:val="afe"/>
              <w:widowControl w:val="0"/>
            </w:pPr>
            <w:r w:rsidRPr="00554803">
              <w:t>203</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t xml:space="preserve"> (</w:t>
            </w:r>
            <w:r w:rsidRPr="00554803">
              <w:t xml:space="preserve">оплата водоснабжения) </w:t>
            </w:r>
          </w:p>
        </w:tc>
        <w:tc>
          <w:tcPr>
            <w:tcW w:w="868" w:type="dxa"/>
            <w:gridSpan w:val="2"/>
          </w:tcPr>
          <w:p w:rsidR="00554803" w:rsidRPr="00554803" w:rsidRDefault="00554803" w:rsidP="00877ED6">
            <w:pPr>
              <w:pStyle w:val="afe"/>
              <w:widowControl w:val="0"/>
            </w:pPr>
            <w:r w:rsidRPr="00554803">
              <w:t>013</w:t>
            </w:r>
          </w:p>
        </w:tc>
        <w:tc>
          <w:tcPr>
            <w:tcW w:w="966" w:type="dxa"/>
            <w:gridSpan w:val="2"/>
          </w:tcPr>
          <w:p w:rsidR="00554803" w:rsidRPr="00554803" w:rsidRDefault="00554803" w:rsidP="00877ED6">
            <w:pPr>
              <w:pStyle w:val="afe"/>
              <w:widowControl w:val="0"/>
            </w:pPr>
            <w:r w:rsidRPr="00554803">
              <w:t>204</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Арендная плата за пользование имуществом</w:t>
            </w:r>
          </w:p>
        </w:tc>
        <w:tc>
          <w:tcPr>
            <w:tcW w:w="868" w:type="dxa"/>
            <w:gridSpan w:val="2"/>
          </w:tcPr>
          <w:p w:rsidR="00554803" w:rsidRPr="00554803" w:rsidRDefault="00554803" w:rsidP="00877ED6">
            <w:pPr>
              <w:pStyle w:val="afe"/>
              <w:widowControl w:val="0"/>
            </w:pPr>
            <w:r w:rsidRPr="00554803">
              <w:t>014</w:t>
            </w:r>
          </w:p>
        </w:tc>
        <w:tc>
          <w:tcPr>
            <w:tcW w:w="966" w:type="dxa"/>
            <w:gridSpan w:val="2"/>
          </w:tcPr>
          <w:p w:rsidR="00554803" w:rsidRPr="00554803" w:rsidRDefault="00554803" w:rsidP="00877ED6">
            <w:pPr>
              <w:pStyle w:val="afe"/>
              <w:widowControl w:val="0"/>
            </w:pPr>
            <w:r w:rsidRPr="00554803">
              <w:t>224</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Услуги по содержанию имуществом</w:t>
            </w:r>
          </w:p>
        </w:tc>
        <w:tc>
          <w:tcPr>
            <w:tcW w:w="868" w:type="dxa"/>
            <w:gridSpan w:val="2"/>
          </w:tcPr>
          <w:p w:rsidR="00554803" w:rsidRPr="00554803" w:rsidRDefault="00554803" w:rsidP="00877ED6">
            <w:pPr>
              <w:pStyle w:val="afe"/>
              <w:widowControl w:val="0"/>
            </w:pPr>
            <w:r w:rsidRPr="00554803">
              <w:t>015</w:t>
            </w:r>
          </w:p>
        </w:tc>
        <w:tc>
          <w:tcPr>
            <w:tcW w:w="966" w:type="dxa"/>
            <w:gridSpan w:val="2"/>
          </w:tcPr>
          <w:p w:rsidR="00554803" w:rsidRPr="00554803" w:rsidRDefault="00554803" w:rsidP="00877ED6">
            <w:pPr>
              <w:pStyle w:val="afe"/>
              <w:widowControl w:val="0"/>
            </w:pPr>
            <w:r w:rsidRPr="00554803">
              <w:t>225</w:t>
            </w:r>
          </w:p>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Прочие услуги</w:t>
            </w:r>
          </w:p>
        </w:tc>
        <w:tc>
          <w:tcPr>
            <w:tcW w:w="868" w:type="dxa"/>
            <w:gridSpan w:val="2"/>
          </w:tcPr>
          <w:p w:rsidR="00554803" w:rsidRPr="00554803" w:rsidRDefault="00554803" w:rsidP="00877ED6">
            <w:pPr>
              <w:pStyle w:val="afe"/>
              <w:widowControl w:val="0"/>
            </w:pPr>
            <w:r w:rsidRPr="00554803">
              <w:t>016</w:t>
            </w:r>
          </w:p>
        </w:tc>
        <w:tc>
          <w:tcPr>
            <w:tcW w:w="966" w:type="dxa"/>
            <w:gridSpan w:val="2"/>
          </w:tcPr>
          <w:p w:rsidR="00554803" w:rsidRPr="00554803" w:rsidRDefault="00554803" w:rsidP="00877ED6">
            <w:pPr>
              <w:pStyle w:val="afe"/>
              <w:widowControl w:val="0"/>
            </w:pPr>
            <w:r w:rsidRPr="00554803">
              <w:t>226</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Обслуживание долговых обязательств</w:t>
            </w:r>
          </w:p>
        </w:tc>
        <w:tc>
          <w:tcPr>
            <w:tcW w:w="868" w:type="dxa"/>
            <w:gridSpan w:val="2"/>
          </w:tcPr>
          <w:p w:rsidR="00554803" w:rsidRPr="00554803" w:rsidRDefault="00554803" w:rsidP="00877ED6">
            <w:pPr>
              <w:pStyle w:val="afe"/>
              <w:widowControl w:val="0"/>
            </w:pPr>
            <w:r w:rsidRPr="00554803">
              <w:t>017</w:t>
            </w:r>
          </w:p>
        </w:tc>
        <w:tc>
          <w:tcPr>
            <w:tcW w:w="966" w:type="dxa"/>
            <w:gridSpan w:val="2"/>
          </w:tcPr>
          <w:p w:rsidR="00554803" w:rsidRPr="00554803" w:rsidRDefault="00554803" w:rsidP="00877ED6">
            <w:pPr>
              <w:pStyle w:val="afe"/>
              <w:widowControl w:val="0"/>
            </w:pPr>
            <w:r w:rsidRPr="00554803">
              <w:t>231</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tcPr>
          <w:p w:rsidR="00554803" w:rsidRPr="00554803" w:rsidRDefault="00554803" w:rsidP="00877ED6">
            <w:pPr>
              <w:pStyle w:val="afe"/>
              <w:widowControl w:val="0"/>
            </w:pPr>
            <w:r w:rsidRPr="00554803">
              <w:t>0</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815" w:type="dxa"/>
            <w:gridSpan w:val="2"/>
          </w:tcPr>
          <w:p w:rsidR="00554803" w:rsidRPr="00554803" w:rsidRDefault="00554803" w:rsidP="00877ED6">
            <w:pPr>
              <w:pStyle w:val="afe"/>
              <w:widowControl w:val="0"/>
            </w:pPr>
            <w:r w:rsidRPr="00554803">
              <w:t>0</w:t>
            </w: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Обслуживание внутренних долговых обязательств</w:t>
            </w:r>
          </w:p>
        </w:tc>
        <w:tc>
          <w:tcPr>
            <w:tcW w:w="868" w:type="dxa"/>
            <w:gridSpan w:val="2"/>
          </w:tcPr>
          <w:p w:rsidR="00554803" w:rsidRPr="00554803" w:rsidRDefault="00554803" w:rsidP="00877ED6">
            <w:pPr>
              <w:pStyle w:val="afe"/>
              <w:widowControl w:val="0"/>
            </w:pPr>
            <w:r w:rsidRPr="00554803">
              <w:t>018</w:t>
            </w:r>
          </w:p>
        </w:tc>
        <w:tc>
          <w:tcPr>
            <w:tcW w:w="966" w:type="dxa"/>
            <w:gridSpan w:val="2"/>
          </w:tcPr>
          <w:p w:rsidR="00554803" w:rsidRPr="00554803" w:rsidRDefault="00554803" w:rsidP="00877ED6">
            <w:pPr>
              <w:pStyle w:val="afe"/>
              <w:widowControl w:val="0"/>
            </w:pPr>
            <w:r w:rsidRPr="00554803">
              <w:t>232</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Обслуживание внешних долговых обязательств</w:t>
            </w:r>
          </w:p>
        </w:tc>
        <w:tc>
          <w:tcPr>
            <w:tcW w:w="868" w:type="dxa"/>
            <w:gridSpan w:val="2"/>
          </w:tcPr>
          <w:p w:rsidR="00554803" w:rsidRPr="00554803" w:rsidRDefault="00554803" w:rsidP="00877ED6">
            <w:pPr>
              <w:pStyle w:val="afe"/>
              <w:widowControl w:val="0"/>
            </w:pPr>
            <w:r w:rsidRPr="00554803">
              <w:t>019</w:t>
            </w:r>
          </w:p>
        </w:tc>
        <w:tc>
          <w:tcPr>
            <w:tcW w:w="966" w:type="dxa"/>
            <w:gridSpan w:val="2"/>
          </w:tcPr>
          <w:p w:rsidR="00554803" w:rsidRPr="00554803" w:rsidRDefault="00554803" w:rsidP="00877ED6">
            <w:pPr>
              <w:pStyle w:val="afe"/>
              <w:widowControl w:val="0"/>
            </w:pPr>
            <w:r w:rsidRPr="00554803">
              <w:t>240</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Безвозмездные и безвозвратные перечисления организациям</w:t>
            </w:r>
          </w:p>
        </w:tc>
        <w:tc>
          <w:tcPr>
            <w:tcW w:w="868" w:type="dxa"/>
            <w:gridSpan w:val="2"/>
          </w:tcPr>
          <w:p w:rsidR="00554803" w:rsidRPr="00554803" w:rsidRDefault="00554803" w:rsidP="00877ED6">
            <w:pPr>
              <w:pStyle w:val="afe"/>
              <w:widowControl w:val="0"/>
            </w:pPr>
            <w:r w:rsidRPr="00554803">
              <w:t>020</w:t>
            </w:r>
          </w:p>
        </w:tc>
        <w:tc>
          <w:tcPr>
            <w:tcW w:w="966" w:type="dxa"/>
            <w:gridSpan w:val="2"/>
          </w:tcPr>
          <w:p w:rsidR="00554803" w:rsidRPr="00554803" w:rsidRDefault="00554803" w:rsidP="00877ED6">
            <w:pPr>
              <w:pStyle w:val="afe"/>
              <w:widowControl w:val="0"/>
            </w:pPr>
            <w:r w:rsidRPr="00554803">
              <w:t>241</w:t>
            </w:r>
          </w:p>
        </w:tc>
        <w:tc>
          <w:tcPr>
            <w:tcW w:w="866" w:type="dxa"/>
            <w:gridSpan w:val="2"/>
          </w:tcPr>
          <w:p w:rsidR="00554803" w:rsidRPr="00554803" w:rsidRDefault="00554803" w:rsidP="00877ED6">
            <w:pPr>
              <w:pStyle w:val="afe"/>
              <w:widowControl w:val="0"/>
            </w:pPr>
            <w:r w:rsidRPr="00554803">
              <w:t>27893,0</w:t>
            </w:r>
          </w:p>
        </w:tc>
        <w:tc>
          <w:tcPr>
            <w:tcW w:w="766" w:type="dxa"/>
            <w:gridSpan w:val="2"/>
          </w:tcPr>
          <w:p w:rsidR="00554803" w:rsidRPr="00554803" w:rsidRDefault="00554803" w:rsidP="00877ED6">
            <w:pPr>
              <w:pStyle w:val="afe"/>
              <w:widowControl w:val="0"/>
            </w:pPr>
            <w:r w:rsidRPr="00554803">
              <w:t>7063,0</w:t>
            </w:r>
          </w:p>
        </w:tc>
        <w:tc>
          <w:tcPr>
            <w:tcW w:w="766" w:type="dxa"/>
            <w:gridSpan w:val="2"/>
          </w:tcPr>
          <w:p w:rsidR="00554803" w:rsidRPr="00554803" w:rsidRDefault="00554803" w:rsidP="00877ED6">
            <w:pPr>
              <w:pStyle w:val="afe"/>
              <w:widowControl w:val="0"/>
            </w:pPr>
            <w:r w:rsidRPr="00554803">
              <w:t>7099,0</w:t>
            </w:r>
          </w:p>
        </w:tc>
        <w:tc>
          <w:tcPr>
            <w:tcW w:w="766" w:type="dxa"/>
            <w:gridSpan w:val="2"/>
          </w:tcPr>
          <w:p w:rsidR="00554803" w:rsidRPr="00554803" w:rsidRDefault="00554803" w:rsidP="00877ED6">
            <w:pPr>
              <w:pStyle w:val="afe"/>
              <w:widowControl w:val="0"/>
            </w:pPr>
            <w:r w:rsidRPr="00554803">
              <w:t>7052,0</w:t>
            </w:r>
          </w:p>
        </w:tc>
        <w:tc>
          <w:tcPr>
            <w:tcW w:w="766" w:type="dxa"/>
          </w:tcPr>
          <w:p w:rsidR="00554803" w:rsidRPr="00554803" w:rsidRDefault="00554803" w:rsidP="00877ED6">
            <w:pPr>
              <w:pStyle w:val="afe"/>
              <w:widowControl w:val="0"/>
            </w:pPr>
            <w:r w:rsidRPr="00554803">
              <w:t>6679</w:t>
            </w:r>
            <w:r>
              <w:t>.0</w:t>
            </w:r>
          </w:p>
        </w:tc>
        <w:tc>
          <w:tcPr>
            <w:tcW w:w="866" w:type="dxa"/>
            <w:gridSpan w:val="2"/>
          </w:tcPr>
          <w:p w:rsidR="00554803" w:rsidRPr="00554803" w:rsidRDefault="00554803" w:rsidP="00877ED6">
            <w:pPr>
              <w:pStyle w:val="afe"/>
              <w:widowControl w:val="0"/>
            </w:pPr>
            <w:r w:rsidRPr="00554803">
              <w:t>12397,0</w:t>
            </w:r>
          </w:p>
        </w:tc>
        <w:tc>
          <w:tcPr>
            <w:tcW w:w="766" w:type="dxa"/>
            <w:gridSpan w:val="2"/>
          </w:tcPr>
          <w:p w:rsidR="00554803" w:rsidRPr="00554803" w:rsidRDefault="00554803" w:rsidP="00877ED6">
            <w:pPr>
              <w:pStyle w:val="afe"/>
              <w:widowControl w:val="0"/>
            </w:pPr>
            <w:r w:rsidRPr="00554803">
              <w:t>3021,0</w:t>
            </w:r>
          </w:p>
        </w:tc>
        <w:tc>
          <w:tcPr>
            <w:tcW w:w="766" w:type="dxa"/>
            <w:gridSpan w:val="2"/>
          </w:tcPr>
          <w:p w:rsidR="00554803" w:rsidRPr="00554803" w:rsidRDefault="00554803" w:rsidP="00877ED6">
            <w:pPr>
              <w:pStyle w:val="afe"/>
              <w:widowControl w:val="0"/>
            </w:pPr>
            <w:r w:rsidRPr="00554803">
              <w:t>3000,0</w:t>
            </w:r>
          </w:p>
        </w:tc>
        <w:tc>
          <w:tcPr>
            <w:tcW w:w="766" w:type="dxa"/>
            <w:gridSpan w:val="2"/>
          </w:tcPr>
          <w:p w:rsidR="00554803" w:rsidRPr="00554803" w:rsidRDefault="00554803" w:rsidP="00877ED6">
            <w:pPr>
              <w:pStyle w:val="afe"/>
              <w:widowControl w:val="0"/>
            </w:pPr>
            <w:r w:rsidRPr="00554803">
              <w:t>2904,0</w:t>
            </w:r>
          </w:p>
        </w:tc>
        <w:tc>
          <w:tcPr>
            <w:tcW w:w="815" w:type="dxa"/>
            <w:gridSpan w:val="2"/>
          </w:tcPr>
          <w:p w:rsidR="00554803" w:rsidRPr="00554803" w:rsidRDefault="00554803" w:rsidP="00877ED6">
            <w:pPr>
              <w:pStyle w:val="afe"/>
              <w:widowControl w:val="0"/>
            </w:pPr>
            <w:r w:rsidRPr="00554803">
              <w:t>3472,0</w:t>
            </w:r>
          </w:p>
        </w:tc>
        <w:tc>
          <w:tcPr>
            <w:tcW w:w="1308" w:type="dxa"/>
            <w:gridSpan w:val="2"/>
          </w:tcPr>
          <w:p w:rsidR="00554803" w:rsidRPr="00554803" w:rsidRDefault="00554803" w:rsidP="00877ED6">
            <w:pPr>
              <w:pStyle w:val="afe"/>
              <w:widowControl w:val="0"/>
            </w:pPr>
            <w:r w:rsidRPr="00554803">
              <w:t>40290,0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В томчисле</w:t>
            </w:r>
          </w:p>
          <w:p w:rsidR="00554803" w:rsidRPr="00554803" w:rsidRDefault="00554803" w:rsidP="00877ED6">
            <w:pPr>
              <w:pStyle w:val="afe"/>
              <w:widowControl w:val="0"/>
            </w:pPr>
            <w:r w:rsidRPr="00554803">
              <w:t>Безвозмездное и безвозвратное перечисления государственным организациям</w:t>
            </w:r>
          </w:p>
        </w:tc>
        <w:tc>
          <w:tcPr>
            <w:tcW w:w="868" w:type="dxa"/>
            <w:gridSpan w:val="2"/>
          </w:tcPr>
          <w:p w:rsidR="00554803" w:rsidRPr="00554803" w:rsidRDefault="00554803" w:rsidP="00877ED6">
            <w:pPr>
              <w:pStyle w:val="afe"/>
              <w:widowControl w:val="0"/>
            </w:pPr>
            <w:r w:rsidRPr="00554803">
              <w:t>021</w:t>
            </w:r>
          </w:p>
        </w:tc>
        <w:tc>
          <w:tcPr>
            <w:tcW w:w="966" w:type="dxa"/>
            <w:gridSpan w:val="2"/>
          </w:tcPr>
          <w:p w:rsidR="00554803" w:rsidRPr="00554803" w:rsidRDefault="00554803" w:rsidP="00877ED6">
            <w:pPr>
              <w:pStyle w:val="afe"/>
              <w:widowControl w:val="0"/>
            </w:pPr>
            <w:r w:rsidRPr="00554803">
              <w:t>241</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Безвозмездное и безвозвратное перечисления негосударственным организациям</w:t>
            </w:r>
          </w:p>
        </w:tc>
        <w:tc>
          <w:tcPr>
            <w:tcW w:w="868" w:type="dxa"/>
            <w:gridSpan w:val="2"/>
          </w:tcPr>
          <w:p w:rsidR="00554803" w:rsidRPr="00554803" w:rsidRDefault="00554803" w:rsidP="00877ED6">
            <w:pPr>
              <w:pStyle w:val="afe"/>
              <w:widowControl w:val="0"/>
            </w:pPr>
            <w:r w:rsidRPr="00554803">
              <w:t>022</w:t>
            </w:r>
          </w:p>
        </w:tc>
        <w:tc>
          <w:tcPr>
            <w:tcW w:w="966" w:type="dxa"/>
            <w:gridSpan w:val="2"/>
          </w:tcPr>
          <w:p w:rsidR="00554803" w:rsidRPr="00554803" w:rsidRDefault="00554803" w:rsidP="00877ED6">
            <w:pPr>
              <w:pStyle w:val="afe"/>
              <w:widowControl w:val="0"/>
            </w:pPr>
            <w:r w:rsidRPr="00554803">
              <w:t>242</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Безвозмездные и безвозвратные перечисления бюджетам</w:t>
            </w:r>
          </w:p>
        </w:tc>
        <w:tc>
          <w:tcPr>
            <w:tcW w:w="868" w:type="dxa"/>
            <w:gridSpan w:val="2"/>
          </w:tcPr>
          <w:p w:rsidR="00554803" w:rsidRPr="00554803" w:rsidRDefault="00554803" w:rsidP="00877ED6">
            <w:pPr>
              <w:pStyle w:val="afe"/>
              <w:widowControl w:val="0"/>
            </w:pPr>
            <w:r w:rsidRPr="00554803">
              <w:t>023</w:t>
            </w:r>
          </w:p>
        </w:tc>
        <w:tc>
          <w:tcPr>
            <w:tcW w:w="966" w:type="dxa"/>
            <w:gridSpan w:val="2"/>
          </w:tcPr>
          <w:p w:rsidR="00554803" w:rsidRPr="00554803" w:rsidRDefault="00554803" w:rsidP="00877ED6">
            <w:pPr>
              <w:pStyle w:val="afe"/>
              <w:widowControl w:val="0"/>
            </w:pPr>
            <w:r w:rsidRPr="00554803">
              <w:t>251</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tcPr>
          <w:p w:rsidR="00554803" w:rsidRPr="00554803" w:rsidRDefault="00554803" w:rsidP="00877ED6">
            <w:pPr>
              <w:pStyle w:val="afe"/>
              <w:widowControl w:val="0"/>
            </w:pPr>
            <w:r w:rsidRPr="00554803">
              <w:t>0</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815" w:type="dxa"/>
            <w:gridSpan w:val="2"/>
          </w:tcPr>
          <w:p w:rsidR="00554803" w:rsidRPr="00554803" w:rsidRDefault="00554803" w:rsidP="00877ED6">
            <w:pPr>
              <w:pStyle w:val="afe"/>
              <w:widowControl w:val="0"/>
            </w:pPr>
            <w:r w:rsidRPr="00554803">
              <w:t>0</w:t>
            </w: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Перечисления другим бюджетам бюджетной системы Российской Федерации</w:t>
            </w:r>
          </w:p>
        </w:tc>
        <w:tc>
          <w:tcPr>
            <w:tcW w:w="868" w:type="dxa"/>
            <w:gridSpan w:val="2"/>
          </w:tcPr>
          <w:p w:rsidR="00554803" w:rsidRPr="00554803" w:rsidRDefault="00554803" w:rsidP="00877ED6">
            <w:pPr>
              <w:pStyle w:val="afe"/>
              <w:widowControl w:val="0"/>
            </w:pPr>
            <w:r w:rsidRPr="00554803">
              <w:t>024</w:t>
            </w:r>
          </w:p>
        </w:tc>
        <w:tc>
          <w:tcPr>
            <w:tcW w:w="966" w:type="dxa"/>
            <w:gridSpan w:val="2"/>
          </w:tcPr>
          <w:p w:rsidR="00554803" w:rsidRPr="00554803" w:rsidRDefault="00554803" w:rsidP="00877ED6">
            <w:pPr>
              <w:pStyle w:val="afe"/>
              <w:widowControl w:val="0"/>
            </w:pPr>
            <w:r w:rsidRPr="00554803">
              <w:t>251</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Перечисления наднациональным организациям и правительствам иностранных государств</w:t>
            </w:r>
          </w:p>
        </w:tc>
        <w:tc>
          <w:tcPr>
            <w:tcW w:w="868" w:type="dxa"/>
            <w:gridSpan w:val="2"/>
          </w:tcPr>
          <w:p w:rsidR="00554803" w:rsidRPr="00554803" w:rsidRDefault="00554803" w:rsidP="00877ED6">
            <w:pPr>
              <w:pStyle w:val="afe"/>
              <w:widowControl w:val="0"/>
            </w:pPr>
            <w:r w:rsidRPr="00554803">
              <w:t>025</w:t>
            </w:r>
          </w:p>
        </w:tc>
        <w:tc>
          <w:tcPr>
            <w:tcW w:w="966" w:type="dxa"/>
            <w:gridSpan w:val="2"/>
          </w:tcPr>
          <w:p w:rsidR="00554803" w:rsidRPr="00554803" w:rsidRDefault="00554803" w:rsidP="00877ED6">
            <w:pPr>
              <w:pStyle w:val="afe"/>
              <w:widowControl w:val="0"/>
            </w:pPr>
            <w:r w:rsidRPr="00554803">
              <w:t>252</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Социальное обеспечение</w:t>
            </w:r>
          </w:p>
        </w:tc>
        <w:tc>
          <w:tcPr>
            <w:tcW w:w="868" w:type="dxa"/>
            <w:gridSpan w:val="2"/>
          </w:tcPr>
          <w:p w:rsidR="00554803" w:rsidRPr="00554803" w:rsidRDefault="00554803" w:rsidP="00877ED6">
            <w:pPr>
              <w:pStyle w:val="afe"/>
              <w:widowControl w:val="0"/>
            </w:pPr>
            <w:r w:rsidRPr="00554803">
              <w:t>027</w:t>
            </w:r>
          </w:p>
        </w:tc>
        <w:tc>
          <w:tcPr>
            <w:tcW w:w="966" w:type="dxa"/>
            <w:gridSpan w:val="2"/>
          </w:tcPr>
          <w:p w:rsidR="00554803" w:rsidRPr="00554803" w:rsidRDefault="00554803" w:rsidP="00877ED6">
            <w:pPr>
              <w:pStyle w:val="afe"/>
              <w:widowControl w:val="0"/>
            </w:pPr>
            <w:r w:rsidRPr="00554803">
              <w:t>260</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Пособия по социальному страхованию населения</w:t>
            </w:r>
          </w:p>
        </w:tc>
        <w:tc>
          <w:tcPr>
            <w:tcW w:w="868" w:type="dxa"/>
            <w:gridSpan w:val="2"/>
          </w:tcPr>
          <w:p w:rsidR="00554803" w:rsidRPr="00554803" w:rsidRDefault="00554803" w:rsidP="00877ED6">
            <w:pPr>
              <w:pStyle w:val="afe"/>
              <w:widowControl w:val="0"/>
            </w:pPr>
            <w:r w:rsidRPr="00554803">
              <w:t>028</w:t>
            </w:r>
          </w:p>
        </w:tc>
        <w:tc>
          <w:tcPr>
            <w:tcW w:w="966" w:type="dxa"/>
            <w:gridSpan w:val="2"/>
          </w:tcPr>
          <w:p w:rsidR="00554803" w:rsidRPr="00554803" w:rsidRDefault="00554803" w:rsidP="00877ED6">
            <w:pPr>
              <w:pStyle w:val="afe"/>
              <w:widowControl w:val="0"/>
            </w:pPr>
            <w:r w:rsidRPr="00554803">
              <w:t>261</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Пособия по социальной помощи населению</w:t>
            </w:r>
          </w:p>
        </w:tc>
        <w:tc>
          <w:tcPr>
            <w:tcW w:w="868" w:type="dxa"/>
            <w:gridSpan w:val="2"/>
          </w:tcPr>
          <w:p w:rsidR="00554803" w:rsidRPr="00554803" w:rsidRDefault="00554803" w:rsidP="00877ED6">
            <w:pPr>
              <w:pStyle w:val="afe"/>
              <w:widowControl w:val="0"/>
            </w:pPr>
            <w:r w:rsidRPr="00554803">
              <w:t>029</w:t>
            </w:r>
          </w:p>
        </w:tc>
        <w:tc>
          <w:tcPr>
            <w:tcW w:w="966" w:type="dxa"/>
            <w:gridSpan w:val="2"/>
          </w:tcPr>
          <w:p w:rsidR="00554803" w:rsidRPr="00554803" w:rsidRDefault="00554803" w:rsidP="00877ED6">
            <w:pPr>
              <w:pStyle w:val="afe"/>
              <w:widowControl w:val="0"/>
            </w:pPr>
            <w:r w:rsidRPr="00554803">
              <w:t>262</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Социальные пособия, выплачиваемые организациями сектора государственного управления</w:t>
            </w:r>
          </w:p>
        </w:tc>
        <w:tc>
          <w:tcPr>
            <w:tcW w:w="868" w:type="dxa"/>
            <w:gridSpan w:val="2"/>
          </w:tcPr>
          <w:p w:rsidR="00554803" w:rsidRPr="00554803" w:rsidRDefault="00554803" w:rsidP="00877ED6">
            <w:pPr>
              <w:pStyle w:val="afe"/>
              <w:widowControl w:val="0"/>
            </w:pPr>
            <w:r w:rsidRPr="00554803">
              <w:t>030</w:t>
            </w:r>
          </w:p>
        </w:tc>
        <w:tc>
          <w:tcPr>
            <w:tcW w:w="966" w:type="dxa"/>
            <w:gridSpan w:val="2"/>
          </w:tcPr>
          <w:p w:rsidR="00554803" w:rsidRPr="00554803" w:rsidRDefault="00554803" w:rsidP="00877ED6">
            <w:pPr>
              <w:pStyle w:val="afe"/>
              <w:widowControl w:val="0"/>
            </w:pPr>
            <w:r w:rsidRPr="00554803">
              <w:t>263</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Прочие расходы</w:t>
            </w:r>
          </w:p>
        </w:tc>
        <w:tc>
          <w:tcPr>
            <w:tcW w:w="868" w:type="dxa"/>
            <w:gridSpan w:val="2"/>
          </w:tcPr>
          <w:p w:rsidR="00554803" w:rsidRPr="00554803" w:rsidRDefault="00554803" w:rsidP="00877ED6">
            <w:pPr>
              <w:pStyle w:val="afe"/>
              <w:widowControl w:val="0"/>
            </w:pPr>
            <w:r w:rsidRPr="00554803">
              <w:t>031</w:t>
            </w:r>
          </w:p>
        </w:tc>
        <w:tc>
          <w:tcPr>
            <w:tcW w:w="966" w:type="dxa"/>
            <w:gridSpan w:val="2"/>
          </w:tcPr>
          <w:p w:rsidR="00554803" w:rsidRPr="00554803" w:rsidRDefault="00554803" w:rsidP="00877ED6">
            <w:pPr>
              <w:pStyle w:val="afe"/>
              <w:widowControl w:val="0"/>
            </w:pPr>
            <w:r w:rsidRPr="00554803">
              <w:t>290</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Поступления нефинансовых активов</w:t>
            </w:r>
          </w:p>
        </w:tc>
        <w:tc>
          <w:tcPr>
            <w:tcW w:w="868" w:type="dxa"/>
            <w:gridSpan w:val="2"/>
          </w:tcPr>
          <w:p w:rsidR="00554803" w:rsidRPr="00554803" w:rsidRDefault="00554803" w:rsidP="00877ED6">
            <w:pPr>
              <w:pStyle w:val="afe"/>
              <w:widowControl w:val="0"/>
            </w:pPr>
            <w:r w:rsidRPr="00554803">
              <w:t>032</w:t>
            </w:r>
          </w:p>
        </w:tc>
        <w:tc>
          <w:tcPr>
            <w:tcW w:w="966" w:type="dxa"/>
            <w:gridSpan w:val="2"/>
          </w:tcPr>
          <w:p w:rsidR="00554803" w:rsidRPr="00554803" w:rsidRDefault="00554803" w:rsidP="00877ED6">
            <w:pPr>
              <w:pStyle w:val="afe"/>
              <w:widowControl w:val="0"/>
            </w:pPr>
            <w:r w:rsidRPr="00554803">
              <w:t>300</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tcPr>
          <w:p w:rsidR="00554803" w:rsidRPr="00554803" w:rsidRDefault="00554803" w:rsidP="00877ED6">
            <w:pPr>
              <w:pStyle w:val="afe"/>
              <w:widowControl w:val="0"/>
            </w:pPr>
            <w:r w:rsidRPr="00554803">
              <w:t>0</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r w:rsidRPr="00554803">
              <w:t>0</w:t>
            </w:r>
          </w:p>
        </w:tc>
        <w:tc>
          <w:tcPr>
            <w:tcW w:w="815" w:type="dxa"/>
            <w:gridSpan w:val="2"/>
          </w:tcPr>
          <w:p w:rsidR="00554803" w:rsidRPr="00554803" w:rsidRDefault="00554803" w:rsidP="00877ED6">
            <w:pPr>
              <w:pStyle w:val="afe"/>
              <w:widowControl w:val="0"/>
            </w:pPr>
            <w:r w:rsidRPr="00554803">
              <w:t>0</w:t>
            </w: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Увеличение стоимости основных средств</w:t>
            </w:r>
          </w:p>
        </w:tc>
        <w:tc>
          <w:tcPr>
            <w:tcW w:w="868" w:type="dxa"/>
            <w:gridSpan w:val="2"/>
          </w:tcPr>
          <w:p w:rsidR="00554803" w:rsidRPr="00554803" w:rsidRDefault="00554803" w:rsidP="00877ED6">
            <w:pPr>
              <w:pStyle w:val="afe"/>
              <w:widowControl w:val="0"/>
            </w:pPr>
            <w:r w:rsidRPr="00554803">
              <w:t>033</w:t>
            </w:r>
          </w:p>
        </w:tc>
        <w:tc>
          <w:tcPr>
            <w:tcW w:w="966" w:type="dxa"/>
            <w:gridSpan w:val="2"/>
          </w:tcPr>
          <w:p w:rsidR="00554803" w:rsidRPr="00554803" w:rsidRDefault="00554803" w:rsidP="00877ED6">
            <w:pPr>
              <w:pStyle w:val="afe"/>
              <w:widowControl w:val="0"/>
            </w:pPr>
            <w:r w:rsidRPr="00554803">
              <w:t>310</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Увеличение стоимости нематериальных активов</w:t>
            </w:r>
          </w:p>
        </w:tc>
        <w:tc>
          <w:tcPr>
            <w:tcW w:w="868" w:type="dxa"/>
            <w:gridSpan w:val="2"/>
          </w:tcPr>
          <w:p w:rsidR="00554803" w:rsidRPr="00554803" w:rsidRDefault="00554803" w:rsidP="00877ED6">
            <w:pPr>
              <w:pStyle w:val="afe"/>
              <w:widowControl w:val="0"/>
            </w:pPr>
            <w:r w:rsidRPr="00554803">
              <w:t>034</w:t>
            </w:r>
          </w:p>
        </w:tc>
        <w:tc>
          <w:tcPr>
            <w:tcW w:w="966" w:type="dxa"/>
            <w:gridSpan w:val="2"/>
          </w:tcPr>
          <w:p w:rsidR="00554803" w:rsidRPr="00554803" w:rsidRDefault="00554803" w:rsidP="00877ED6">
            <w:pPr>
              <w:pStyle w:val="afe"/>
              <w:widowControl w:val="0"/>
            </w:pPr>
            <w:r w:rsidRPr="00554803">
              <w:t>320</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Увеличение стоимости нематериальных запасов</w:t>
            </w:r>
          </w:p>
        </w:tc>
        <w:tc>
          <w:tcPr>
            <w:tcW w:w="868" w:type="dxa"/>
            <w:gridSpan w:val="2"/>
          </w:tcPr>
          <w:p w:rsidR="00554803" w:rsidRPr="00554803" w:rsidRDefault="00554803" w:rsidP="00877ED6">
            <w:pPr>
              <w:pStyle w:val="afe"/>
              <w:widowControl w:val="0"/>
            </w:pPr>
            <w:r w:rsidRPr="00554803">
              <w:t>035</w:t>
            </w:r>
          </w:p>
        </w:tc>
        <w:tc>
          <w:tcPr>
            <w:tcW w:w="966" w:type="dxa"/>
            <w:gridSpan w:val="2"/>
          </w:tcPr>
          <w:p w:rsidR="00554803" w:rsidRPr="00554803" w:rsidRDefault="00554803" w:rsidP="00877ED6">
            <w:pPr>
              <w:pStyle w:val="afe"/>
              <w:widowControl w:val="0"/>
            </w:pPr>
            <w:r w:rsidRPr="00554803">
              <w:t>340</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Увеличение задолженности по бюджетным ссудам и кредитам</w:t>
            </w:r>
          </w:p>
        </w:tc>
        <w:tc>
          <w:tcPr>
            <w:tcW w:w="868" w:type="dxa"/>
            <w:gridSpan w:val="2"/>
          </w:tcPr>
          <w:p w:rsidR="00554803" w:rsidRPr="00554803" w:rsidRDefault="00554803" w:rsidP="00877ED6">
            <w:pPr>
              <w:pStyle w:val="afe"/>
              <w:widowControl w:val="0"/>
            </w:pPr>
            <w:r w:rsidRPr="00554803">
              <w:t>036</w:t>
            </w:r>
          </w:p>
        </w:tc>
        <w:tc>
          <w:tcPr>
            <w:tcW w:w="966" w:type="dxa"/>
            <w:gridSpan w:val="2"/>
          </w:tcPr>
          <w:p w:rsidR="00554803" w:rsidRPr="00554803" w:rsidRDefault="00554803" w:rsidP="00877ED6">
            <w:pPr>
              <w:pStyle w:val="afe"/>
              <w:widowControl w:val="0"/>
            </w:pPr>
            <w:r w:rsidRPr="00554803">
              <w:t>540</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Выбытие нефинансовых активов</w:t>
            </w:r>
          </w:p>
        </w:tc>
        <w:tc>
          <w:tcPr>
            <w:tcW w:w="868" w:type="dxa"/>
            <w:gridSpan w:val="2"/>
          </w:tcPr>
          <w:p w:rsidR="00554803" w:rsidRPr="00554803" w:rsidRDefault="00554803" w:rsidP="00877ED6">
            <w:pPr>
              <w:pStyle w:val="afe"/>
              <w:widowControl w:val="0"/>
            </w:pPr>
            <w:r w:rsidRPr="00554803">
              <w:t>037</w:t>
            </w:r>
          </w:p>
        </w:tc>
        <w:tc>
          <w:tcPr>
            <w:tcW w:w="966" w:type="dxa"/>
            <w:gridSpan w:val="2"/>
          </w:tcPr>
          <w:p w:rsidR="00554803" w:rsidRPr="00554803" w:rsidRDefault="00554803" w:rsidP="00877ED6">
            <w:pPr>
              <w:pStyle w:val="afe"/>
              <w:widowControl w:val="0"/>
            </w:pPr>
            <w:r w:rsidRPr="00554803">
              <w:t>600</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В том числе</w:t>
            </w:r>
          </w:p>
          <w:p w:rsidR="00554803" w:rsidRPr="00554803" w:rsidRDefault="00554803" w:rsidP="00877ED6">
            <w:pPr>
              <w:pStyle w:val="afe"/>
              <w:widowControl w:val="0"/>
            </w:pPr>
            <w:r w:rsidRPr="00554803">
              <w:t>Уменьшение стоимости ценных бумаг, кроме акций и иных форм участия в капитале</w:t>
            </w:r>
          </w:p>
        </w:tc>
        <w:tc>
          <w:tcPr>
            <w:tcW w:w="868" w:type="dxa"/>
            <w:gridSpan w:val="2"/>
          </w:tcPr>
          <w:p w:rsidR="00554803" w:rsidRPr="00554803" w:rsidRDefault="00554803" w:rsidP="00877ED6">
            <w:pPr>
              <w:pStyle w:val="afe"/>
              <w:widowControl w:val="0"/>
            </w:pPr>
            <w:r w:rsidRPr="00554803">
              <w:t>038</w:t>
            </w:r>
          </w:p>
        </w:tc>
        <w:tc>
          <w:tcPr>
            <w:tcW w:w="966" w:type="dxa"/>
            <w:gridSpan w:val="2"/>
          </w:tcPr>
          <w:p w:rsidR="00554803" w:rsidRPr="00554803" w:rsidRDefault="00554803" w:rsidP="00877ED6">
            <w:pPr>
              <w:pStyle w:val="afe"/>
              <w:widowControl w:val="0"/>
            </w:pPr>
            <w:r w:rsidRPr="00554803">
              <w:t>620</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Уменьшение задолженности по бюджетным ссудам и кредитам</w:t>
            </w:r>
          </w:p>
        </w:tc>
        <w:tc>
          <w:tcPr>
            <w:tcW w:w="868" w:type="dxa"/>
            <w:gridSpan w:val="2"/>
          </w:tcPr>
          <w:p w:rsidR="00554803" w:rsidRPr="00554803" w:rsidRDefault="00554803" w:rsidP="00877ED6">
            <w:pPr>
              <w:pStyle w:val="afe"/>
              <w:widowControl w:val="0"/>
            </w:pPr>
            <w:r w:rsidRPr="00554803">
              <w:t>039</w:t>
            </w:r>
          </w:p>
        </w:tc>
        <w:tc>
          <w:tcPr>
            <w:tcW w:w="966" w:type="dxa"/>
            <w:gridSpan w:val="2"/>
          </w:tcPr>
          <w:p w:rsidR="00554803" w:rsidRPr="00554803" w:rsidRDefault="00554803" w:rsidP="00877ED6">
            <w:pPr>
              <w:pStyle w:val="afe"/>
              <w:widowControl w:val="0"/>
            </w:pPr>
            <w:r w:rsidRPr="00554803">
              <w:t>640</w:t>
            </w: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0</w:t>
            </w: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766" w:type="dxa"/>
            <w:gridSpan w:val="2"/>
          </w:tcPr>
          <w:p w:rsidR="00554803" w:rsidRPr="00554803" w:rsidRDefault="00554803" w:rsidP="00877ED6">
            <w:pPr>
              <w:pStyle w:val="afe"/>
              <w:widowControl w:val="0"/>
            </w:pPr>
          </w:p>
        </w:tc>
        <w:tc>
          <w:tcPr>
            <w:tcW w:w="815" w:type="dxa"/>
            <w:gridSpan w:val="2"/>
          </w:tcPr>
          <w:p w:rsidR="00554803" w:rsidRPr="00554803" w:rsidRDefault="00554803" w:rsidP="00877ED6">
            <w:pPr>
              <w:pStyle w:val="afe"/>
              <w:widowControl w:val="0"/>
            </w:pPr>
          </w:p>
        </w:tc>
        <w:tc>
          <w:tcPr>
            <w:tcW w:w="1308" w:type="dxa"/>
            <w:gridSpan w:val="2"/>
          </w:tcPr>
          <w:p w:rsidR="00554803" w:rsidRPr="00554803" w:rsidRDefault="00554803" w:rsidP="00877ED6">
            <w:pPr>
              <w:pStyle w:val="afe"/>
              <w:widowControl w:val="0"/>
            </w:pPr>
            <w:r w:rsidRPr="00554803">
              <w:t>0</w:t>
            </w:r>
          </w:p>
        </w:tc>
      </w:tr>
      <w:tr w:rsidR="00554803" w:rsidRPr="00554803" w:rsidTr="00877ED6">
        <w:tblPrEx>
          <w:tblBorders>
            <w:top w:val="single" w:sz="4" w:space="0" w:color="auto"/>
            <w:left w:val="single" w:sz="4" w:space="0" w:color="auto"/>
            <w:bottom w:val="single" w:sz="4" w:space="0" w:color="auto"/>
            <w:right w:val="single" w:sz="4" w:space="0" w:color="auto"/>
            <w:insideH w:val="single" w:sz="4" w:space="0" w:color="auto"/>
          </w:tblBorders>
        </w:tblPrEx>
        <w:tc>
          <w:tcPr>
            <w:tcW w:w="3560" w:type="dxa"/>
            <w:gridSpan w:val="3"/>
          </w:tcPr>
          <w:p w:rsidR="00554803" w:rsidRPr="00554803" w:rsidRDefault="00554803" w:rsidP="00877ED6">
            <w:pPr>
              <w:pStyle w:val="afe"/>
              <w:widowControl w:val="0"/>
            </w:pPr>
            <w:r w:rsidRPr="00554803">
              <w:t>ВСЕГО</w:t>
            </w:r>
          </w:p>
        </w:tc>
        <w:tc>
          <w:tcPr>
            <w:tcW w:w="868" w:type="dxa"/>
            <w:gridSpan w:val="2"/>
          </w:tcPr>
          <w:p w:rsidR="00554803" w:rsidRPr="00554803" w:rsidRDefault="00554803" w:rsidP="00877ED6">
            <w:pPr>
              <w:pStyle w:val="afe"/>
              <w:widowControl w:val="0"/>
            </w:pPr>
          </w:p>
        </w:tc>
        <w:tc>
          <w:tcPr>
            <w:tcW w:w="966" w:type="dxa"/>
            <w:gridSpan w:val="2"/>
          </w:tcPr>
          <w:p w:rsidR="00554803" w:rsidRPr="00554803" w:rsidRDefault="00554803" w:rsidP="00877ED6">
            <w:pPr>
              <w:pStyle w:val="afe"/>
              <w:widowControl w:val="0"/>
            </w:pPr>
          </w:p>
        </w:tc>
        <w:tc>
          <w:tcPr>
            <w:tcW w:w="866" w:type="dxa"/>
            <w:gridSpan w:val="2"/>
          </w:tcPr>
          <w:p w:rsidR="00554803" w:rsidRPr="00554803" w:rsidRDefault="00554803" w:rsidP="00877ED6">
            <w:pPr>
              <w:pStyle w:val="afe"/>
              <w:widowControl w:val="0"/>
            </w:pPr>
            <w:r w:rsidRPr="00554803">
              <w:t>27893,0</w:t>
            </w:r>
          </w:p>
        </w:tc>
        <w:tc>
          <w:tcPr>
            <w:tcW w:w="766" w:type="dxa"/>
            <w:gridSpan w:val="2"/>
          </w:tcPr>
          <w:p w:rsidR="00554803" w:rsidRPr="00554803" w:rsidRDefault="00554803" w:rsidP="00877ED6">
            <w:pPr>
              <w:pStyle w:val="afe"/>
              <w:widowControl w:val="0"/>
            </w:pPr>
            <w:r w:rsidRPr="00554803">
              <w:t>7063,0</w:t>
            </w:r>
          </w:p>
        </w:tc>
        <w:tc>
          <w:tcPr>
            <w:tcW w:w="766" w:type="dxa"/>
            <w:gridSpan w:val="2"/>
          </w:tcPr>
          <w:p w:rsidR="00554803" w:rsidRPr="00554803" w:rsidRDefault="00554803" w:rsidP="00877ED6">
            <w:pPr>
              <w:pStyle w:val="afe"/>
              <w:widowControl w:val="0"/>
            </w:pPr>
            <w:r w:rsidRPr="00554803">
              <w:t>7099,0</w:t>
            </w:r>
          </w:p>
        </w:tc>
        <w:tc>
          <w:tcPr>
            <w:tcW w:w="766" w:type="dxa"/>
            <w:gridSpan w:val="2"/>
          </w:tcPr>
          <w:p w:rsidR="00554803" w:rsidRPr="00554803" w:rsidRDefault="00554803" w:rsidP="00877ED6">
            <w:pPr>
              <w:pStyle w:val="afe"/>
              <w:widowControl w:val="0"/>
            </w:pPr>
            <w:r w:rsidRPr="00554803">
              <w:t>7052,0</w:t>
            </w:r>
          </w:p>
        </w:tc>
        <w:tc>
          <w:tcPr>
            <w:tcW w:w="766" w:type="dxa"/>
          </w:tcPr>
          <w:p w:rsidR="00554803" w:rsidRPr="00554803" w:rsidRDefault="00554803" w:rsidP="00877ED6">
            <w:pPr>
              <w:pStyle w:val="afe"/>
              <w:widowControl w:val="0"/>
            </w:pPr>
            <w:r w:rsidRPr="00554803">
              <w:t>6679</w:t>
            </w:r>
            <w:r>
              <w:t>.0</w:t>
            </w:r>
          </w:p>
        </w:tc>
        <w:tc>
          <w:tcPr>
            <w:tcW w:w="866" w:type="dxa"/>
            <w:gridSpan w:val="2"/>
          </w:tcPr>
          <w:p w:rsidR="00554803" w:rsidRPr="00554803" w:rsidRDefault="00554803" w:rsidP="00877ED6">
            <w:pPr>
              <w:pStyle w:val="afe"/>
              <w:widowControl w:val="0"/>
            </w:pPr>
            <w:r w:rsidRPr="00554803">
              <w:t>12397,0</w:t>
            </w:r>
          </w:p>
        </w:tc>
        <w:tc>
          <w:tcPr>
            <w:tcW w:w="766" w:type="dxa"/>
            <w:gridSpan w:val="2"/>
          </w:tcPr>
          <w:p w:rsidR="00554803" w:rsidRPr="00554803" w:rsidRDefault="00554803" w:rsidP="00877ED6">
            <w:pPr>
              <w:pStyle w:val="afe"/>
              <w:widowControl w:val="0"/>
            </w:pPr>
            <w:r w:rsidRPr="00554803">
              <w:t>3021,0</w:t>
            </w:r>
          </w:p>
        </w:tc>
        <w:tc>
          <w:tcPr>
            <w:tcW w:w="766" w:type="dxa"/>
            <w:gridSpan w:val="2"/>
          </w:tcPr>
          <w:p w:rsidR="00554803" w:rsidRPr="00554803" w:rsidRDefault="00554803" w:rsidP="00877ED6">
            <w:pPr>
              <w:pStyle w:val="afe"/>
              <w:widowControl w:val="0"/>
            </w:pPr>
            <w:r w:rsidRPr="00554803">
              <w:t>3000,0</w:t>
            </w:r>
          </w:p>
        </w:tc>
        <w:tc>
          <w:tcPr>
            <w:tcW w:w="766" w:type="dxa"/>
            <w:gridSpan w:val="2"/>
          </w:tcPr>
          <w:p w:rsidR="00554803" w:rsidRPr="00554803" w:rsidRDefault="00554803" w:rsidP="00877ED6">
            <w:pPr>
              <w:pStyle w:val="afe"/>
              <w:widowControl w:val="0"/>
            </w:pPr>
            <w:r w:rsidRPr="00554803">
              <w:t>2904,0</w:t>
            </w:r>
          </w:p>
        </w:tc>
        <w:tc>
          <w:tcPr>
            <w:tcW w:w="815" w:type="dxa"/>
            <w:gridSpan w:val="2"/>
          </w:tcPr>
          <w:p w:rsidR="00554803" w:rsidRPr="00554803" w:rsidRDefault="00554803" w:rsidP="00877ED6">
            <w:pPr>
              <w:pStyle w:val="afe"/>
              <w:widowControl w:val="0"/>
            </w:pPr>
            <w:r w:rsidRPr="00554803">
              <w:t>3472,0</w:t>
            </w:r>
          </w:p>
        </w:tc>
        <w:tc>
          <w:tcPr>
            <w:tcW w:w="1308" w:type="dxa"/>
            <w:gridSpan w:val="2"/>
          </w:tcPr>
          <w:p w:rsidR="00554803" w:rsidRPr="00554803" w:rsidRDefault="00554803" w:rsidP="00877ED6">
            <w:pPr>
              <w:pStyle w:val="afe"/>
              <w:widowControl w:val="0"/>
            </w:pPr>
            <w:r w:rsidRPr="00554803">
              <w:t>40290,0</w:t>
            </w:r>
          </w:p>
        </w:tc>
      </w:tr>
    </w:tbl>
    <w:p w:rsidR="00554803" w:rsidRDefault="00554803" w:rsidP="00877ED6"/>
    <w:p w:rsidR="009F3AF3" w:rsidRDefault="009F3AF3" w:rsidP="00877ED6">
      <w:pPr>
        <w:sectPr w:rsidR="009F3AF3" w:rsidSect="009F3AF3">
          <w:pgSz w:w="16838" w:h="11906" w:orient="landscape" w:code="9"/>
          <w:pgMar w:top="1701" w:right="1134" w:bottom="851" w:left="1134" w:header="680" w:footer="680" w:gutter="0"/>
          <w:pgNumType w:start="0"/>
          <w:cols w:space="708"/>
          <w:noEndnote/>
          <w:titlePg/>
          <w:docGrid w:linePitch="360"/>
        </w:sectPr>
      </w:pPr>
    </w:p>
    <w:p w:rsidR="00554803" w:rsidRPr="00554803" w:rsidRDefault="009F3AF3" w:rsidP="00877ED6">
      <w:pPr>
        <w:pStyle w:val="afc"/>
        <w:widowControl w:val="0"/>
      </w:pPr>
      <w:r w:rsidRPr="00554803">
        <w:t>Презентация</w:t>
      </w:r>
    </w:p>
    <w:p w:rsidR="009F3AF3" w:rsidRDefault="009F3AF3" w:rsidP="00877ED6"/>
    <w:p w:rsidR="00554803" w:rsidRDefault="00554803" w:rsidP="00877ED6">
      <w:r w:rsidRPr="00554803">
        <w:t>к диплому на тему:</w:t>
      </w:r>
      <w:r>
        <w:t xml:space="preserve"> "</w:t>
      </w:r>
      <w:r w:rsidRPr="00554803">
        <w:t>Финансовое планирование в некоммерческих организациях</w:t>
      </w:r>
      <w:r>
        <w:t xml:space="preserve">" </w:t>
      </w:r>
      <w:r w:rsidRPr="00554803">
        <w:t>на примере ГАОУ СПО РТ</w:t>
      </w:r>
      <w:r>
        <w:t xml:space="preserve"> "</w:t>
      </w:r>
      <w:r w:rsidRPr="00554803">
        <w:t>Нефтекамский музыкальный колледж им</w:t>
      </w:r>
      <w:r>
        <w:t xml:space="preserve">.С. </w:t>
      </w:r>
      <w:r w:rsidRPr="00554803">
        <w:t>Сайдашева</w:t>
      </w:r>
      <w:r>
        <w:t>"</w:t>
      </w:r>
    </w:p>
    <w:p w:rsidR="00554803" w:rsidRPr="00554803" w:rsidRDefault="00554803" w:rsidP="00877ED6">
      <w:r w:rsidRPr="00554803">
        <w:t>Студентки кафедры Э и У</w:t>
      </w:r>
    </w:p>
    <w:p w:rsidR="00554803" w:rsidRDefault="00554803" w:rsidP="00877ED6">
      <w:r w:rsidRPr="00554803">
        <w:t>группы 4424</w:t>
      </w:r>
    </w:p>
    <w:p w:rsidR="00554803" w:rsidRDefault="00554803" w:rsidP="00877ED6">
      <w:r w:rsidRPr="00554803">
        <w:t>Гимазовой И</w:t>
      </w:r>
      <w:r>
        <w:t>.А.</w:t>
      </w:r>
    </w:p>
    <w:p w:rsidR="00554803" w:rsidRDefault="00554803" w:rsidP="00877ED6">
      <w:r w:rsidRPr="00554803">
        <w:t>Научный руководитель: Кислова В</w:t>
      </w:r>
      <w:r>
        <w:t>.И.</w:t>
      </w:r>
    </w:p>
    <w:p w:rsidR="009F3AF3" w:rsidRDefault="009F3AF3" w:rsidP="00877ED6"/>
    <w:p w:rsidR="00554803" w:rsidRPr="00554803" w:rsidRDefault="00CC77D1" w:rsidP="00877ED6">
      <w:r w:rsidRPr="00554803">
        <w:object w:dxaOrig="7998" w:dyaOrig="3466">
          <v:shape id="_x0000_i1033" type="#_x0000_t75" style="width:399.75pt;height:173.25pt" o:ole="">
            <v:imagedata r:id="rId25" o:title=""/>
          </v:shape>
          <o:OLEObject Type="Embed" ProgID="MSGraph.Chart.8" ShapeID="_x0000_i1033" DrawAspect="Content" ObjectID="_1460142258" r:id="rId26">
            <o:FieldCodes>\s</o:FieldCodes>
          </o:OLEObject>
        </w:object>
      </w:r>
    </w:p>
    <w:p w:rsidR="00554803" w:rsidRDefault="00554803" w:rsidP="00877ED6">
      <w:r w:rsidRPr="00554803">
        <w:t>Рисунок 1 - Динамика утвержденных для финансирования бюджетных средств за период с 2007 по 2009 гг.</w:t>
      </w:r>
      <w:r>
        <w:t xml:space="preserve"> (</w:t>
      </w:r>
      <w:r w:rsidRPr="00554803">
        <w:t>тыс. руб)</w:t>
      </w:r>
    </w:p>
    <w:p w:rsidR="009F3AF3" w:rsidRDefault="009F3AF3" w:rsidP="00877ED6"/>
    <w:p w:rsidR="009F3AF3" w:rsidRDefault="00CC77D1" w:rsidP="00877ED6">
      <w:r w:rsidRPr="00554803">
        <w:object w:dxaOrig="7773" w:dyaOrig="2837">
          <v:shape id="_x0000_i1034" type="#_x0000_t75" style="width:388.5pt;height:141.75pt" o:ole="">
            <v:imagedata r:id="rId27" o:title=""/>
          </v:shape>
          <o:OLEObject Type="Embed" ProgID="MSGraph.Chart.8" ShapeID="_x0000_i1034" DrawAspect="Content" ObjectID="_1460142259" r:id="rId28">
            <o:FieldCodes>\s</o:FieldCodes>
          </o:OLEObject>
        </w:object>
      </w:r>
    </w:p>
    <w:p w:rsidR="00554803" w:rsidRDefault="00554803" w:rsidP="00877ED6">
      <w:r w:rsidRPr="00554803">
        <w:t xml:space="preserve">Рисунок 2 </w:t>
      </w:r>
      <w:r>
        <w:t>-</w:t>
      </w:r>
      <w:r w:rsidRPr="00554803">
        <w:t xml:space="preserve"> Объем утвержденных для финансирования бюджетных средств по отдельным экономическим статьям</w:t>
      </w:r>
      <w:r w:rsidR="009F3AF3">
        <w:t xml:space="preserve"> </w:t>
      </w:r>
      <w:r w:rsidRPr="00554803">
        <w:t>за 2007-2009 гг.</w:t>
      </w:r>
      <w:r>
        <w:t xml:space="preserve"> (</w:t>
      </w:r>
      <w:r w:rsidRPr="00554803">
        <w:t>тыс. руб)</w:t>
      </w:r>
    </w:p>
    <w:p w:rsidR="00554803" w:rsidRPr="00554803" w:rsidRDefault="00877ED6" w:rsidP="00877ED6">
      <w:r>
        <w:br w:type="page"/>
      </w:r>
      <w:r w:rsidR="00CC77D1" w:rsidRPr="00554803">
        <w:object w:dxaOrig="6779" w:dyaOrig="3629">
          <v:shape id="_x0000_i1035" type="#_x0000_t75" style="width:339pt;height:181.5pt" o:ole="">
            <v:imagedata r:id="rId29" o:title=""/>
          </v:shape>
          <o:OLEObject Type="Embed" ProgID="MSGraph.Chart.8" ShapeID="_x0000_i1035" DrawAspect="Content" ObjectID="_1460142260" r:id="rId30">
            <o:FieldCodes>\s</o:FieldCodes>
          </o:OLEObject>
        </w:object>
      </w:r>
    </w:p>
    <w:p w:rsidR="00554803" w:rsidRDefault="00554803" w:rsidP="00877ED6">
      <w:r w:rsidRPr="00554803">
        <w:t xml:space="preserve">Рисунок 3 </w:t>
      </w:r>
      <w:r>
        <w:t>-</w:t>
      </w:r>
      <w:r w:rsidRPr="00554803">
        <w:t xml:space="preserve"> Динамика объема финансирования за счет поступлений бюджетных средств за 2007-2009 гг</w:t>
      </w:r>
      <w:r>
        <w:t>., (</w:t>
      </w:r>
      <w:r w:rsidRPr="00554803">
        <w:t>тыс. руб)</w:t>
      </w:r>
    </w:p>
    <w:p w:rsidR="008C7DB9" w:rsidRDefault="008C7DB9" w:rsidP="00877ED6"/>
    <w:p w:rsidR="00554803" w:rsidRPr="00554803" w:rsidRDefault="00CC77D1" w:rsidP="00877ED6">
      <w:r w:rsidRPr="00554803">
        <w:object w:dxaOrig="6078" w:dyaOrig="3749">
          <v:shape id="_x0000_i1036" type="#_x0000_t75" style="width:303.75pt;height:187.5pt" o:ole="">
            <v:imagedata r:id="rId31" o:title=""/>
          </v:shape>
          <o:OLEObject Type="Embed" ProgID="MSGraph.Chart.8" ShapeID="_x0000_i1036" DrawAspect="Content" ObjectID="_1460142261" r:id="rId32">
            <o:FieldCodes>\s</o:FieldCodes>
          </o:OLEObject>
        </w:object>
      </w:r>
    </w:p>
    <w:p w:rsidR="008C7DB9" w:rsidRDefault="00554803" w:rsidP="00877ED6">
      <w:r w:rsidRPr="00554803">
        <w:t xml:space="preserve">Рисунок 4 </w:t>
      </w:r>
      <w:r>
        <w:t>-</w:t>
      </w:r>
      <w:r w:rsidRPr="00554803">
        <w:t xml:space="preserve"> Объем фактических рас</w:t>
      </w:r>
    </w:p>
    <w:p w:rsidR="00554803" w:rsidRDefault="00554803" w:rsidP="00877ED6">
      <w:r w:rsidRPr="00554803">
        <w:t>ходов за счет поступлений из бюджета за 2007-2009 гг.</w:t>
      </w:r>
      <w:r>
        <w:t xml:space="preserve"> (</w:t>
      </w:r>
      <w:r w:rsidRPr="00554803">
        <w:t>тыс. руб)</w:t>
      </w:r>
    </w:p>
    <w:p w:rsidR="00554803" w:rsidRPr="00554803" w:rsidRDefault="00CC77D1" w:rsidP="00877ED6">
      <w:r w:rsidRPr="00554803">
        <w:object w:dxaOrig="4599" w:dyaOrig="2679">
          <v:shape id="_x0000_i1037" type="#_x0000_t75" style="width:230.25pt;height:134.25pt" o:ole="">
            <v:imagedata r:id="rId33" o:title=""/>
          </v:shape>
          <o:OLEObject Type="Embed" ProgID="MSGraph.Chart.8" ShapeID="_x0000_i1037" DrawAspect="Content" ObjectID="_1460142262" r:id="rId34">
            <o:FieldCodes>\s</o:FieldCodes>
          </o:OLEObject>
        </w:object>
      </w:r>
    </w:p>
    <w:p w:rsidR="00554803" w:rsidRDefault="00554803" w:rsidP="00877ED6">
      <w:r w:rsidRPr="00554803">
        <w:t xml:space="preserve">Рисунок 5 </w:t>
      </w:r>
      <w:r>
        <w:t>-</w:t>
      </w:r>
      <w:r w:rsidRPr="00554803">
        <w:t xml:space="preserve"> Динамика утвержденных к финансированию средств для бюджетной и внебюджетной деятельности</w:t>
      </w:r>
      <w:r w:rsidR="008C7DB9">
        <w:t xml:space="preserve"> </w:t>
      </w:r>
      <w:r w:rsidRPr="00554803">
        <w:t>за 2007-2009 гг.</w:t>
      </w:r>
      <w:r>
        <w:t xml:space="preserve"> (</w:t>
      </w:r>
      <w:r w:rsidRPr="00554803">
        <w:t>тыс. руб)</w:t>
      </w:r>
    </w:p>
    <w:p w:rsidR="00554803" w:rsidRPr="00554803" w:rsidRDefault="00877ED6" w:rsidP="00877ED6">
      <w:r>
        <w:br w:type="page"/>
      </w:r>
      <w:r w:rsidR="00CC77D1" w:rsidRPr="00554803">
        <w:object w:dxaOrig="5973" w:dyaOrig="3360">
          <v:shape id="_x0000_i1038" type="#_x0000_t75" style="width:298.5pt;height:168pt" o:ole="">
            <v:imagedata r:id="rId35" o:title=""/>
          </v:shape>
          <o:OLEObject Type="Embed" ProgID="MSGraph.Chart.8" ShapeID="_x0000_i1038" DrawAspect="Content" ObjectID="_1460142263" r:id="rId36">
            <o:FieldCodes>\s</o:FieldCodes>
          </o:OLEObject>
        </w:object>
      </w:r>
    </w:p>
    <w:p w:rsidR="00554803" w:rsidRDefault="00554803" w:rsidP="00877ED6">
      <w:r w:rsidRPr="00554803">
        <w:t xml:space="preserve">Рисунок 6 </w:t>
      </w:r>
      <w:r>
        <w:t>-</w:t>
      </w:r>
      <w:r w:rsidRPr="00554803">
        <w:t xml:space="preserve"> Показатель износа основных средств</w:t>
      </w:r>
      <w:r w:rsidR="008C7DB9">
        <w:t xml:space="preserve"> </w:t>
      </w:r>
      <w:r w:rsidRPr="00554803">
        <w:t>за 2007-2009 гг.</w:t>
      </w:r>
    </w:p>
    <w:p w:rsidR="008C7DB9" w:rsidRDefault="008C7DB9" w:rsidP="00877ED6"/>
    <w:p w:rsidR="00554803" w:rsidRPr="00554803" w:rsidRDefault="00CC77D1" w:rsidP="00877ED6">
      <w:r w:rsidRPr="00554803">
        <w:object w:dxaOrig="6083" w:dyaOrig="3739">
          <v:shape id="_x0000_i1039" type="#_x0000_t75" style="width:304.5pt;height:186.75pt" o:ole="">
            <v:imagedata r:id="rId37" o:title=""/>
          </v:shape>
          <o:OLEObject Type="Embed" ProgID="MSGraph.Chart.8" ShapeID="_x0000_i1039" DrawAspect="Content" ObjectID="_1460142264" r:id="rId38">
            <o:FieldCodes>\s</o:FieldCodes>
          </o:OLEObject>
        </w:object>
      </w:r>
    </w:p>
    <w:p w:rsidR="00554803" w:rsidRDefault="00554803" w:rsidP="00877ED6">
      <w:r w:rsidRPr="00554803">
        <w:t xml:space="preserve">Рисунок 7 </w:t>
      </w:r>
      <w:r>
        <w:t>-</w:t>
      </w:r>
      <w:r w:rsidRPr="00554803">
        <w:t xml:space="preserve"> Показатель деловой и финансовой активности</w:t>
      </w:r>
      <w:r w:rsidR="008C7DB9">
        <w:t xml:space="preserve"> </w:t>
      </w:r>
      <w:r w:rsidRPr="00554803">
        <w:t>за 2007-2009 гг.</w:t>
      </w:r>
    </w:p>
    <w:p w:rsidR="008C7DB9" w:rsidRDefault="008C7DB9" w:rsidP="00877ED6"/>
    <w:p w:rsidR="00554803" w:rsidRPr="00554803" w:rsidRDefault="00CC77D1" w:rsidP="00877ED6">
      <w:r w:rsidRPr="00554803">
        <w:object w:dxaOrig="6601" w:dyaOrig="2957">
          <v:shape id="_x0000_i1040" type="#_x0000_t75" style="width:330pt;height:147.75pt" o:ole="">
            <v:imagedata r:id="rId39" o:title=""/>
          </v:shape>
          <o:OLEObject Type="Embed" ProgID="MSGraph.Chart.8" ShapeID="_x0000_i1040" DrawAspect="Content" ObjectID="_1460142265" r:id="rId40">
            <o:FieldCodes>\s</o:FieldCodes>
          </o:OLEObject>
        </w:object>
      </w:r>
    </w:p>
    <w:p w:rsidR="00554803" w:rsidRPr="00554803" w:rsidRDefault="00554803" w:rsidP="00877ED6">
      <w:r w:rsidRPr="00554803">
        <w:t xml:space="preserve">Рисунок 8 </w:t>
      </w:r>
      <w:r>
        <w:t>-</w:t>
      </w:r>
      <w:r w:rsidRPr="00554803">
        <w:t xml:space="preserve"> Показатель деловой и финансовой активности</w:t>
      </w:r>
      <w:r w:rsidR="008C7DB9">
        <w:t xml:space="preserve"> </w:t>
      </w:r>
      <w:r w:rsidRPr="00554803">
        <w:t>за 2007-2009 гг.</w:t>
      </w:r>
      <w:bookmarkStart w:id="12" w:name="_GoBack"/>
      <w:bookmarkEnd w:id="12"/>
    </w:p>
    <w:sectPr w:rsidR="00554803" w:rsidRPr="00554803" w:rsidSect="009F3AF3">
      <w:pgSz w:w="11906" w:h="16838" w:code="9"/>
      <w:pgMar w:top="1134" w:right="851" w:bottom="1134" w:left="1701" w:header="680" w:footer="680" w:gutter="0"/>
      <w:pgNumType w:start="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879" w:rsidRDefault="00876879" w:rsidP="00877ED6">
      <w:r>
        <w:separator/>
      </w:r>
    </w:p>
  </w:endnote>
  <w:endnote w:type="continuationSeparator" w:id="0">
    <w:p w:rsidR="00876879" w:rsidRDefault="00876879" w:rsidP="0087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altName w:val="Arial Narrow"/>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879" w:rsidRDefault="00876879" w:rsidP="00877ED6">
      <w:r>
        <w:separator/>
      </w:r>
    </w:p>
  </w:footnote>
  <w:footnote w:type="continuationSeparator" w:id="0">
    <w:p w:rsidR="00876879" w:rsidRDefault="00876879" w:rsidP="00877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C2A3CF0"/>
    <w:multiLevelType w:val="multilevel"/>
    <w:tmpl w:val="F4CA859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7E8C0D99"/>
    <w:multiLevelType w:val="multilevel"/>
    <w:tmpl w:val="B20870D8"/>
    <w:lvl w:ilvl="0">
      <w:start w:val="2"/>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1155"/>
        </w:tabs>
        <w:ind w:left="1155" w:hanging="43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803"/>
    <w:rsid w:val="00000985"/>
    <w:rsid w:val="002322FD"/>
    <w:rsid w:val="00351C45"/>
    <w:rsid w:val="003B6C45"/>
    <w:rsid w:val="00462FB7"/>
    <w:rsid w:val="00464B20"/>
    <w:rsid w:val="00554803"/>
    <w:rsid w:val="00854CC4"/>
    <w:rsid w:val="00876879"/>
    <w:rsid w:val="00877ED6"/>
    <w:rsid w:val="008C7DB9"/>
    <w:rsid w:val="009F3AF3"/>
    <w:rsid w:val="00A4086A"/>
    <w:rsid w:val="00AE5D41"/>
    <w:rsid w:val="00B430A2"/>
    <w:rsid w:val="00B56EB0"/>
    <w:rsid w:val="00B96E01"/>
    <w:rsid w:val="00B97C00"/>
    <w:rsid w:val="00C06B9C"/>
    <w:rsid w:val="00C50139"/>
    <w:rsid w:val="00CC77D1"/>
    <w:rsid w:val="00FA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o:shapelayout v:ext="edit">
      <o:idmap v:ext="edit" data="1"/>
    </o:shapelayout>
  </w:shapeDefaults>
  <w:decimalSymbol w:val=","/>
  <w:listSeparator w:val=";"/>
  <w14:defaultImageDpi w14:val="0"/>
  <w15:docId w15:val="{18464709-2C2A-48B9-A235-FB2316EC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877ED6"/>
    <w:pPr>
      <w:widowControl w:val="0"/>
      <w:spacing w:after="0" w:line="360" w:lineRule="auto"/>
      <w:ind w:firstLine="709"/>
      <w:jc w:val="both"/>
    </w:pPr>
    <w:rPr>
      <w:sz w:val="28"/>
      <w:szCs w:val="28"/>
    </w:rPr>
  </w:style>
  <w:style w:type="paragraph" w:styleId="1">
    <w:name w:val="heading 1"/>
    <w:basedOn w:val="a0"/>
    <w:next w:val="a0"/>
    <w:link w:val="11"/>
    <w:autoRedefine/>
    <w:uiPriority w:val="99"/>
    <w:qFormat/>
    <w:rsid w:val="00554803"/>
    <w:pPr>
      <w:keepNext/>
      <w:jc w:val="center"/>
      <w:outlineLvl w:val="0"/>
    </w:pPr>
    <w:rPr>
      <w:b/>
      <w:bCs/>
      <w:caps/>
      <w:noProof/>
      <w:kern w:val="16"/>
      <w:sz w:val="20"/>
      <w:szCs w:val="20"/>
    </w:rPr>
  </w:style>
  <w:style w:type="paragraph" w:styleId="2">
    <w:name w:val="heading 2"/>
    <w:basedOn w:val="a0"/>
    <w:next w:val="a0"/>
    <w:link w:val="20"/>
    <w:autoRedefine/>
    <w:uiPriority w:val="99"/>
    <w:qFormat/>
    <w:rsid w:val="00554803"/>
    <w:pPr>
      <w:keepNext/>
      <w:ind w:firstLine="0"/>
      <w:jc w:val="center"/>
      <w:outlineLvl w:val="1"/>
    </w:pPr>
    <w:rPr>
      <w:b/>
      <w:bCs/>
      <w:i/>
      <w:iCs/>
      <w:smallCaps/>
    </w:rPr>
  </w:style>
  <w:style w:type="paragraph" w:styleId="3">
    <w:name w:val="heading 3"/>
    <w:basedOn w:val="a0"/>
    <w:next w:val="a0"/>
    <w:link w:val="30"/>
    <w:uiPriority w:val="99"/>
    <w:qFormat/>
    <w:rsid w:val="00554803"/>
    <w:pPr>
      <w:keepNext/>
      <w:outlineLvl w:val="2"/>
    </w:pPr>
    <w:rPr>
      <w:b/>
      <w:bCs/>
      <w:noProof/>
    </w:rPr>
  </w:style>
  <w:style w:type="paragraph" w:styleId="4">
    <w:name w:val="heading 4"/>
    <w:basedOn w:val="a0"/>
    <w:next w:val="a0"/>
    <w:link w:val="40"/>
    <w:uiPriority w:val="99"/>
    <w:qFormat/>
    <w:rsid w:val="00554803"/>
    <w:pPr>
      <w:keepNext/>
      <w:jc w:val="center"/>
      <w:outlineLvl w:val="3"/>
    </w:pPr>
    <w:rPr>
      <w:i/>
      <w:iCs/>
      <w:noProof/>
    </w:rPr>
  </w:style>
  <w:style w:type="paragraph" w:styleId="5">
    <w:name w:val="heading 5"/>
    <w:basedOn w:val="a0"/>
    <w:next w:val="a0"/>
    <w:link w:val="50"/>
    <w:uiPriority w:val="99"/>
    <w:qFormat/>
    <w:rsid w:val="00554803"/>
    <w:pPr>
      <w:keepNext/>
      <w:ind w:left="737"/>
      <w:jc w:val="left"/>
      <w:outlineLvl w:val="4"/>
    </w:pPr>
  </w:style>
  <w:style w:type="paragraph" w:styleId="6">
    <w:name w:val="heading 6"/>
    <w:basedOn w:val="a0"/>
    <w:next w:val="a0"/>
    <w:link w:val="60"/>
    <w:uiPriority w:val="99"/>
    <w:qFormat/>
    <w:rsid w:val="00554803"/>
    <w:pPr>
      <w:keepNext/>
      <w:jc w:val="center"/>
      <w:outlineLvl w:val="5"/>
    </w:pPr>
    <w:rPr>
      <w:b/>
      <w:bCs/>
      <w:sz w:val="30"/>
      <w:szCs w:val="30"/>
    </w:rPr>
  </w:style>
  <w:style w:type="paragraph" w:styleId="7">
    <w:name w:val="heading 7"/>
    <w:basedOn w:val="a0"/>
    <w:next w:val="a0"/>
    <w:link w:val="70"/>
    <w:uiPriority w:val="99"/>
    <w:qFormat/>
    <w:rsid w:val="00554803"/>
    <w:pPr>
      <w:keepNext/>
      <w:outlineLvl w:val="6"/>
    </w:pPr>
    <w:rPr>
      <w:sz w:val="24"/>
      <w:szCs w:val="24"/>
    </w:rPr>
  </w:style>
  <w:style w:type="paragraph" w:styleId="8">
    <w:name w:val="heading 8"/>
    <w:basedOn w:val="a0"/>
    <w:next w:val="a0"/>
    <w:link w:val="80"/>
    <w:uiPriority w:val="99"/>
    <w:qFormat/>
    <w:rsid w:val="00554803"/>
    <w:pPr>
      <w:keepNext/>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1"/>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1"/>
    <w:link w:val="6"/>
    <w:uiPriority w:val="9"/>
    <w:semiHidden/>
    <w:locked/>
    <w:rPr>
      <w:rFonts w:asciiTheme="minorHAnsi" w:eastAsiaTheme="minorEastAsia" w:hAnsiTheme="minorHAnsi" w:cs="Times New Roman"/>
      <w:b/>
      <w:bCs/>
    </w:rPr>
  </w:style>
  <w:style w:type="character" w:customStyle="1" w:styleId="70">
    <w:name w:val="Заголовок 7 Знак"/>
    <w:basedOn w:val="a1"/>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1"/>
    <w:link w:val="8"/>
    <w:uiPriority w:val="9"/>
    <w:semiHidden/>
    <w:locked/>
    <w:rPr>
      <w:rFonts w:asciiTheme="minorHAnsi" w:eastAsiaTheme="minorEastAsia" w:hAnsiTheme="minorHAnsi" w:cs="Times New Roman"/>
      <w:i/>
      <w:iCs/>
      <w:sz w:val="24"/>
      <w:szCs w:val="24"/>
    </w:rPr>
  </w:style>
  <w:style w:type="paragraph" w:styleId="a4">
    <w:name w:val="Normal (Web)"/>
    <w:basedOn w:val="a0"/>
    <w:uiPriority w:val="99"/>
    <w:rsid w:val="00554803"/>
    <w:pPr>
      <w:spacing w:before="100" w:beforeAutospacing="1" w:after="100" w:afterAutospacing="1"/>
    </w:pPr>
    <w:rPr>
      <w:lang w:val="uk-UA" w:eastAsia="uk-UA"/>
    </w:rPr>
  </w:style>
  <w:style w:type="character" w:styleId="a5">
    <w:name w:val="Hyperlink"/>
    <w:basedOn w:val="a1"/>
    <w:uiPriority w:val="99"/>
    <w:rPr>
      <w:rFonts w:cs="Times New Roman"/>
      <w:color w:val="0000FF"/>
      <w:u w:val="single"/>
    </w:rPr>
  </w:style>
  <w:style w:type="paragraph" w:styleId="a6">
    <w:name w:val="Body Text Indent"/>
    <w:basedOn w:val="a0"/>
    <w:link w:val="a7"/>
    <w:uiPriority w:val="99"/>
    <w:rsid w:val="00554803"/>
    <w:pPr>
      <w:shd w:val="clear" w:color="auto" w:fill="FFFFFF"/>
      <w:spacing w:before="192"/>
      <w:ind w:right="-5" w:firstLine="360"/>
    </w:pPr>
  </w:style>
  <w:style w:type="character" w:customStyle="1" w:styleId="a7">
    <w:name w:val="Основной текст с отступом Знак"/>
    <w:basedOn w:val="a1"/>
    <w:link w:val="a6"/>
    <w:uiPriority w:val="99"/>
    <w:semiHidden/>
    <w:locked/>
    <w:rPr>
      <w:rFonts w:cs="Times New Roman"/>
      <w:sz w:val="28"/>
      <w:szCs w:val="28"/>
    </w:rPr>
  </w:style>
  <w:style w:type="paragraph" w:customStyle="1" w:styleId="a8">
    <w:name w:val="a"/>
    <w:basedOn w:val="a0"/>
    <w:uiPriority w:val="99"/>
    <w:pPr>
      <w:spacing w:before="100" w:beforeAutospacing="1" w:after="100" w:afterAutospacing="1"/>
    </w:pPr>
  </w:style>
  <w:style w:type="character" w:styleId="HTML">
    <w:name w:val="HTML Keyboard"/>
    <w:basedOn w:val="a1"/>
    <w:uiPriority w:val="99"/>
    <w:rPr>
      <w:rFonts w:ascii="Courier New" w:hAnsi="Courier New" w:cs="Courier New"/>
      <w:sz w:val="20"/>
      <w:szCs w:val="20"/>
    </w:rPr>
  </w:style>
  <w:style w:type="character" w:styleId="a9">
    <w:name w:val="Strong"/>
    <w:basedOn w:val="a1"/>
    <w:uiPriority w:val="99"/>
    <w:qFormat/>
    <w:rPr>
      <w:rFonts w:cs="Times New Roman"/>
      <w:b/>
      <w:bCs/>
    </w:rPr>
  </w:style>
  <w:style w:type="paragraph" w:customStyle="1" w:styleId="Web">
    <w:name w:val="Обычный (Web)"/>
    <w:basedOn w:val="a0"/>
    <w:uiPriority w:val="99"/>
    <w:pPr>
      <w:autoSpaceDE w:val="0"/>
      <w:autoSpaceDN w:val="0"/>
      <w:spacing w:after="100"/>
    </w:pPr>
  </w:style>
  <w:style w:type="paragraph" w:customStyle="1" w:styleId="listauthormsonormal">
    <w:name w:val="listauthor_msonormal"/>
    <w:basedOn w:val="a0"/>
    <w:uiPriority w:val="99"/>
    <w:pPr>
      <w:spacing w:before="100" w:beforeAutospacing="1" w:after="100" w:afterAutospacing="1"/>
    </w:pPr>
  </w:style>
  <w:style w:type="paragraph" w:styleId="31">
    <w:name w:val="Body Text 3"/>
    <w:basedOn w:val="a0"/>
    <w:link w:val="32"/>
    <w:uiPriority w:val="99"/>
    <w:pPr>
      <w:spacing w:after="120"/>
    </w:pPr>
    <w:rPr>
      <w:sz w:val="16"/>
      <w:szCs w:val="16"/>
    </w:rPr>
  </w:style>
  <w:style w:type="character" w:customStyle="1" w:styleId="32">
    <w:name w:val="Основной текст 3 Знак"/>
    <w:basedOn w:val="a1"/>
    <w:link w:val="31"/>
    <w:uiPriority w:val="99"/>
    <w:semiHidden/>
    <w:locked/>
    <w:rPr>
      <w:rFonts w:cs="Times New Roman"/>
      <w:sz w:val="16"/>
      <w:szCs w:val="16"/>
    </w:rPr>
  </w:style>
  <w:style w:type="paragraph" w:styleId="21">
    <w:name w:val="Body Text 2"/>
    <w:basedOn w:val="a0"/>
    <w:link w:val="22"/>
    <w:uiPriority w:val="99"/>
    <w:pPr>
      <w:spacing w:after="120"/>
      <w:ind w:left="283"/>
    </w:pPr>
  </w:style>
  <w:style w:type="character" w:customStyle="1" w:styleId="22">
    <w:name w:val="Основной текст 2 Знак"/>
    <w:basedOn w:val="a1"/>
    <w:link w:val="21"/>
    <w:uiPriority w:val="99"/>
    <w:semiHidden/>
    <w:locked/>
    <w:rPr>
      <w:rFonts w:cs="Times New Roman"/>
      <w:sz w:val="28"/>
      <w:szCs w:val="28"/>
    </w:rPr>
  </w:style>
  <w:style w:type="paragraph" w:styleId="aa">
    <w:name w:val="Plain Text"/>
    <w:basedOn w:val="a0"/>
    <w:link w:val="ab"/>
    <w:uiPriority w:val="99"/>
    <w:rsid w:val="00554803"/>
    <w:rPr>
      <w:rFonts w:ascii="Consolas" w:hAnsi="Consolas" w:cs="Consolas"/>
      <w:sz w:val="21"/>
      <w:szCs w:val="21"/>
      <w:lang w:val="uk-UA" w:eastAsia="en-US"/>
    </w:rPr>
  </w:style>
  <w:style w:type="character" w:customStyle="1" w:styleId="ab">
    <w:name w:val="Текст Знак"/>
    <w:basedOn w:val="a1"/>
    <w:link w:val="aa"/>
    <w:uiPriority w:val="99"/>
    <w:locked/>
    <w:rsid w:val="00554803"/>
    <w:rPr>
      <w:rFonts w:ascii="Consolas" w:hAnsi="Consolas" w:cs="Consolas"/>
      <w:sz w:val="21"/>
      <w:szCs w:val="21"/>
      <w:lang w:val="uk-UA" w:eastAsia="en-US"/>
    </w:rPr>
  </w:style>
  <w:style w:type="character" w:customStyle="1" w:styleId="ac">
    <w:name w:val="Верхний колонтитул Знак"/>
    <w:basedOn w:val="a1"/>
    <w:link w:val="ad"/>
    <w:uiPriority w:val="99"/>
    <w:semiHidden/>
    <w:locked/>
    <w:rsid w:val="00554803"/>
    <w:rPr>
      <w:rFonts w:cs="Times New Roman"/>
      <w:noProof/>
      <w:kern w:val="16"/>
      <w:sz w:val="28"/>
      <w:szCs w:val="28"/>
      <w:lang w:val="ru-RU" w:eastAsia="ru-RU"/>
    </w:rPr>
  </w:style>
  <w:style w:type="paragraph" w:styleId="33">
    <w:name w:val="Body Text Indent 3"/>
    <w:basedOn w:val="a0"/>
    <w:link w:val="34"/>
    <w:uiPriority w:val="99"/>
    <w:rsid w:val="00554803"/>
    <w:pPr>
      <w:shd w:val="clear" w:color="auto" w:fill="FFFFFF"/>
      <w:tabs>
        <w:tab w:val="left" w:pos="4262"/>
        <w:tab w:val="left" w:pos="5640"/>
      </w:tabs>
      <w:ind w:left="720"/>
    </w:pPr>
  </w:style>
  <w:style w:type="character" w:customStyle="1" w:styleId="34">
    <w:name w:val="Основной текст с отступом 3 Знак"/>
    <w:basedOn w:val="a1"/>
    <w:link w:val="33"/>
    <w:uiPriority w:val="99"/>
    <w:semiHidden/>
    <w:locked/>
    <w:rPr>
      <w:rFonts w:cs="Times New Roman"/>
      <w:sz w:val="16"/>
      <w:szCs w:val="16"/>
    </w:rPr>
  </w:style>
  <w:style w:type="paragraph" w:styleId="23">
    <w:name w:val="Body Text Indent 2"/>
    <w:basedOn w:val="a0"/>
    <w:link w:val="24"/>
    <w:uiPriority w:val="99"/>
    <w:rsid w:val="00554803"/>
    <w:pPr>
      <w:shd w:val="clear" w:color="auto" w:fill="FFFFFF"/>
      <w:tabs>
        <w:tab w:val="left" w:pos="163"/>
      </w:tabs>
      <w:ind w:firstLine="360"/>
    </w:pPr>
  </w:style>
  <w:style w:type="character" w:customStyle="1" w:styleId="24">
    <w:name w:val="Основной текст с отступом 2 Знак"/>
    <w:basedOn w:val="a1"/>
    <w:link w:val="23"/>
    <w:uiPriority w:val="99"/>
    <w:semiHidden/>
    <w:locked/>
    <w:rPr>
      <w:rFonts w:cs="Times New Roman"/>
      <w:sz w:val="28"/>
      <w:szCs w:val="28"/>
    </w:rPr>
  </w:style>
  <w:style w:type="paragraph" w:styleId="ae">
    <w:name w:val="Body Text"/>
    <w:basedOn w:val="a0"/>
    <w:link w:val="af"/>
    <w:uiPriority w:val="99"/>
    <w:rsid w:val="00554803"/>
  </w:style>
  <w:style w:type="character" w:customStyle="1" w:styleId="af">
    <w:name w:val="Основной текст Знак"/>
    <w:basedOn w:val="a1"/>
    <w:link w:val="ae"/>
    <w:uiPriority w:val="99"/>
    <w:semiHidden/>
    <w:locked/>
    <w:rPr>
      <w:rFonts w:cs="Times New Roman"/>
      <w:sz w:val="28"/>
      <w:szCs w:val="28"/>
    </w:rPr>
  </w:style>
  <w:style w:type="paragraph" w:styleId="af0">
    <w:name w:val="footnote text"/>
    <w:basedOn w:val="a0"/>
    <w:link w:val="af1"/>
    <w:autoRedefine/>
    <w:uiPriority w:val="99"/>
    <w:semiHidden/>
    <w:rsid w:val="00554803"/>
    <w:rPr>
      <w:color w:val="000000"/>
      <w:sz w:val="20"/>
      <w:szCs w:val="20"/>
    </w:rPr>
  </w:style>
  <w:style w:type="character" w:customStyle="1" w:styleId="af1">
    <w:name w:val="Текст сноски Знак"/>
    <w:basedOn w:val="a1"/>
    <w:link w:val="af0"/>
    <w:uiPriority w:val="99"/>
    <w:locked/>
    <w:rsid w:val="00554803"/>
    <w:rPr>
      <w:rFonts w:cs="Times New Roman"/>
      <w:color w:val="000000"/>
      <w:lang w:val="ru-RU" w:eastAsia="ru-RU"/>
    </w:rPr>
  </w:style>
  <w:style w:type="paragraph" w:styleId="ad">
    <w:name w:val="header"/>
    <w:basedOn w:val="a0"/>
    <w:next w:val="ae"/>
    <w:link w:val="ac"/>
    <w:uiPriority w:val="99"/>
    <w:rsid w:val="00554803"/>
    <w:pPr>
      <w:tabs>
        <w:tab w:val="center" w:pos="4677"/>
        <w:tab w:val="right" w:pos="9355"/>
      </w:tabs>
      <w:spacing w:line="240" w:lineRule="auto"/>
      <w:jc w:val="right"/>
    </w:pPr>
    <w:rPr>
      <w:noProof/>
      <w:kern w:val="16"/>
    </w:rPr>
  </w:style>
  <w:style w:type="character" w:customStyle="1" w:styleId="12">
    <w:name w:val="Верхний колонтитул Знак1"/>
    <w:basedOn w:val="a1"/>
    <w:uiPriority w:val="99"/>
    <w:semiHidden/>
    <w:rPr>
      <w:sz w:val="28"/>
      <w:szCs w:val="28"/>
    </w:rPr>
  </w:style>
  <w:style w:type="character" w:styleId="af2">
    <w:name w:val="endnote reference"/>
    <w:basedOn w:val="a1"/>
    <w:uiPriority w:val="99"/>
    <w:semiHidden/>
    <w:rsid w:val="00554803"/>
    <w:rPr>
      <w:rFonts w:cs="Times New Roman"/>
      <w:vertAlign w:val="superscript"/>
    </w:rPr>
  </w:style>
  <w:style w:type="character" w:styleId="af3">
    <w:name w:val="page number"/>
    <w:basedOn w:val="a1"/>
    <w:uiPriority w:val="99"/>
    <w:rsid w:val="00554803"/>
    <w:rPr>
      <w:rFonts w:ascii="Times New Roman" w:hAnsi="Times New Roman" w:cs="Times New Roman"/>
      <w:sz w:val="28"/>
      <w:szCs w:val="28"/>
    </w:rPr>
  </w:style>
  <w:style w:type="paragraph" w:styleId="af4">
    <w:name w:val="footer"/>
    <w:basedOn w:val="a0"/>
    <w:link w:val="af5"/>
    <w:uiPriority w:val="99"/>
    <w:pPr>
      <w:tabs>
        <w:tab w:val="center" w:pos="4677"/>
        <w:tab w:val="right" w:pos="9355"/>
      </w:tabs>
    </w:pPr>
  </w:style>
  <w:style w:type="character" w:customStyle="1" w:styleId="af5">
    <w:name w:val="Нижний колонтитул Знак"/>
    <w:basedOn w:val="a1"/>
    <w:link w:val="af4"/>
    <w:uiPriority w:val="99"/>
    <w:semiHidden/>
    <w:locked/>
    <w:rPr>
      <w:rFonts w:cs="Times New Roman"/>
      <w:sz w:val="28"/>
      <w:szCs w:val="28"/>
    </w:rPr>
  </w:style>
  <w:style w:type="character" w:styleId="af6">
    <w:name w:val="footnote reference"/>
    <w:basedOn w:val="a1"/>
    <w:uiPriority w:val="99"/>
    <w:semiHidden/>
    <w:rsid w:val="00554803"/>
    <w:rPr>
      <w:rFonts w:cs="Times New Roman"/>
      <w:sz w:val="28"/>
      <w:szCs w:val="28"/>
      <w:vertAlign w:val="superscript"/>
    </w:rPr>
  </w:style>
  <w:style w:type="paragraph" w:customStyle="1" w:styleId="a">
    <w:name w:val="лит"/>
    <w:autoRedefine/>
    <w:uiPriority w:val="99"/>
    <w:rsid w:val="00554803"/>
    <w:pPr>
      <w:numPr>
        <w:numId w:val="3"/>
      </w:numPr>
      <w:spacing w:after="0" w:line="360" w:lineRule="auto"/>
      <w:jc w:val="both"/>
    </w:pPr>
    <w:rPr>
      <w:sz w:val="28"/>
      <w:szCs w:val="28"/>
    </w:rPr>
  </w:style>
  <w:style w:type="paragraph" w:customStyle="1" w:styleId="af7">
    <w:name w:val="лит+номерация"/>
    <w:basedOn w:val="a0"/>
    <w:next w:val="a0"/>
    <w:autoRedefine/>
    <w:uiPriority w:val="99"/>
    <w:rsid w:val="00554803"/>
    <w:pPr>
      <w:ind w:firstLine="0"/>
    </w:pPr>
  </w:style>
  <w:style w:type="paragraph" w:customStyle="1" w:styleId="af8">
    <w:name w:val="литера"/>
    <w:uiPriority w:val="99"/>
    <w:rsid w:val="00554803"/>
    <w:pPr>
      <w:spacing w:after="0" w:line="360" w:lineRule="auto"/>
      <w:jc w:val="both"/>
    </w:pPr>
    <w:rPr>
      <w:rFonts w:ascii="??????????" w:hAnsi="??????????" w:cs="??????????"/>
      <w:sz w:val="28"/>
      <w:szCs w:val="28"/>
    </w:rPr>
  </w:style>
  <w:style w:type="character" w:customStyle="1" w:styleId="af9">
    <w:name w:val="номер страницы"/>
    <w:basedOn w:val="a1"/>
    <w:uiPriority w:val="99"/>
    <w:rsid w:val="00554803"/>
    <w:rPr>
      <w:rFonts w:cs="Times New Roman"/>
      <w:sz w:val="28"/>
      <w:szCs w:val="28"/>
    </w:rPr>
  </w:style>
  <w:style w:type="paragraph" w:customStyle="1" w:styleId="afa">
    <w:name w:val="Обычный +"/>
    <w:basedOn w:val="a0"/>
    <w:autoRedefine/>
    <w:uiPriority w:val="99"/>
    <w:rsid w:val="00554803"/>
  </w:style>
  <w:style w:type="paragraph" w:styleId="13">
    <w:name w:val="toc 1"/>
    <w:basedOn w:val="a0"/>
    <w:next w:val="a0"/>
    <w:autoRedefine/>
    <w:uiPriority w:val="99"/>
    <w:semiHidden/>
    <w:rsid w:val="00554803"/>
    <w:pPr>
      <w:tabs>
        <w:tab w:val="right" w:leader="dot" w:pos="1400"/>
      </w:tabs>
    </w:pPr>
  </w:style>
  <w:style w:type="paragraph" w:styleId="25">
    <w:name w:val="toc 2"/>
    <w:basedOn w:val="a0"/>
    <w:next w:val="a0"/>
    <w:autoRedefine/>
    <w:uiPriority w:val="99"/>
    <w:semiHidden/>
    <w:rsid w:val="00554803"/>
    <w:pPr>
      <w:tabs>
        <w:tab w:val="left" w:leader="dot" w:pos="3500"/>
      </w:tabs>
      <w:ind w:firstLine="0"/>
      <w:jc w:val="left"/>
    </w:pPr>
    <w:rPr>
      <w:smallCaps/>
    </w:rPr>
  </w:style>
  <w:style w:type="paragraph" w:styleId="35">
    <w:name w:val="toc 3"/>
    <w:basedOn w:val="a0"/>
    <w:next w:val="a0"/>
    <w:autoRedefine/>
    <w:uiPriority w:val="99"/>
    <w:semiHidden/>
    <w:rsid w:val="00554803"/>
    <w:pPr>
      <w:jc w:val="left"/>
    </w:pPr>
  </w:style>
  <w:style w:type="paragraph" w:styleId="41">
    <w:name w:val="toc 4"/>
    <w:basedOn w:val="a0"/>
    <w:next w:val="a0"/>
    <w:autoRedefine/>
    <w:uiPriority w:val="99"/>
    <w:semiHidden/>
    <w:rsid w:val="00554803"/>
    <w:pPr>
      <w:tabs>
        <w:tab w:val="right" w:leader="dot" w:pos="9345"/>
      </w:tabs>
    </w:pPr>
    <w:rPr>
      <w:noProof/>
    </w:rPr>
  </w:style>
  <w:style w:type="paragraph" w:styleId="51">
    <w:name w:val="toc 5"/>
    <w:basedOn w:val="a0"/>
    <w:next w:val="a0"/>
    <w:autoRedefine/>
    <w:uiPriority w:val="99"/>
    <w:semiHidden/>
    <w:rsid w:val="00554803"/>
    <w:pPr>
      <w:ind w:left="958"/>
    </w:pPr>
  </w:style>
  <w:style w:type="table" w:styleId="afb">
    <w:name w:val="Table Grid"/>
    <w:basedOn w:val="a2"/>
    <w:uiPriority w:val="99"/>
    <w:rsid w:val="00554803"/>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554803"/>
    <w:pPr>
      <w:spacing w:after="0" w:line="360" w:lineRule="auto"/>
      <w:jc w:val="center"/>
    </w:pPr>
    <w:rPr>
      <w:b/>
      <w:bCs/>
      <w:i/>
      <w:iCs/>
      <w:smallCaps/>
      <w:noProof/>
      <w:sz w:val="28"/>
      <w:szCs w:val="28"/>
    </w:rPr>
  </w:style>
  <w:style w:type="paragraph" w:customStyle="1" w:styleId="10">
    <w:name w:val="Стиль лит.1 + Слева:  0 см"/>
    <w:basedOn w:val="a0"/>
    <w:uiPriority w:val="99"/>
    <w:rsid w:val="00554803"/>
    <w:pPr>
      <w:numPr>
        <w:numId w:val="4"/>
      </w:numPr>
      <w:ind w:firstLine="0"/>
    </w:pPr>
  </w:style>
  <w:style w:type="paragraph" w:customStyle="1" w:styleId="100">
    <w:name w:val="Стиль Оглавление 1 + Первая строка:  0 см"/>
    <w:basedOn w:val="13"/>
    <w:autoRedefine/>
    <w:uiPriority w:val="99"/>
    <w:rsid w:val="00554803"/>
    <w:rPr>
      <w:b/>
      <w:bCs/>
    </w:rPr>
  </w:style>
  <w:style w:type="paragraph" w:customStyle="1" w:styleId="101">
    <w:name w:val="Стиль Оглавление 1 + Первая строка:  0 см1"/>
    <w:basedOn w:val="13"/>
    <w:autoRedefine/>
    <w:uiPriority w:val="99"/>
    <w:rsid w:val="00554803"/>
    <w:rPr>
      <w:b/>
      <w:bCs/>
    </w:rPr>
  </w:style>
  <w:style w:type="paragraph" w:customStyle="1" w:styleId="200">
    <w:name w:val="Стиль Оглавление 2 + Слева:  0 см Первая строка:  0 см"/>
    <w:basedOn w:val="25"/>
    <w:autoRedefine/>
    <w:uiPriority w:val="99"/>
    <w:rsid w:val="00554803"/>
  </w:style>
  <w:style w:type="paragraph" w:customStyle="1" w:styleId="31250">
    <w:name w:val="Стиль Оглавление 3 + Слева:  125 см Первая строка:  0 см"/>
    <w:basedOn w:val="35"/>
    <w:autoRedefine/>
    <w:uiPriority w:val="99"/>
    <w:rsid w:val="00554803"/>
    <w:rPr>
      <w:i/>
      <w:iCs/>
    </w:rPr>
  </w:style>
  <w:style w:type="table" w:customStyle="1" w:styleId="14">
    <w:name w:val="Стиль таблицы1"/>
    <w:uiPriority w:val="99"/>
    <w:rsid w:val="00554803"/>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554803"/>
    <w:pPr>
      <w:spacing w:after="0" w:line="240" w:lineRule="auto"/>
      <w:jc w:val="center"/>
    </w:pPr>
    <w:rPr>
      <w:sz w:val="20"/>
      <w:szCs w:val="20"/>
    </w:rPr>
  </w:style>
  <w:style w:type="paragraph" w:customStyle="1" w:styleId="afe">
    <w:name w:val="ТАБЛИЦА"/>
    <w:next w:val="a0"/>
    <w:autoRedefine/>
    <w:uiPriority w:val="99"/>
    <w:rsid w:val="00554803"/>
    <w:pPr>
      <w:spacing w:after="0" w:line="360" w:lineRule="auto"/>
    </w:pPr>
    <w:rPr>
      <w:color w:val="000000"/>
      <w:sz w:val="20"/>
      <w:szCs w:val="20"/>
    </w:rPr>
  </w:style>
  <w:style w:type="paragraph" w:styleId="aff">
    <w:name w:val="endnote text"/>
    <w:basedOn w:val="a0"/>
    <w:link w:val="aff0"/>
    <w:autoRedefine/>
    <w:uiPriority w:val="99"/>
    <w:semiHidden/>
    <w:rsid w:val="00554803"/>
    <w:rPr>
      <w:sz w:val="20"/>
      <w:szCs w:val="20"/>
    </w:rPr>
  </w:style>
  <w:style w:type="character" w:customStyle="1" w:styleId="aff0">
    <w:name w:val="Текст концевой сноски Знак"/>
    <w:basedOn w:val="a1"/>
    <w:link w:val="aff"/>
    <w:uiPriority w:val="99"/>
    <w:semiHidden/>
    <w:locked/>
    <w:rPr>
      <w:rFonts w:cs="Times New Roman"/>
      <w:sz w:val="20"/>
      <w:szCs w:val="20"/>
    </w:rPr>
  </w:style>
  <w:style w:type="paragraph" w:customStyle="1" w:styleId="aff1">
    <w:name w:val="титут"/>
    <w:autoRedefine/>
    <w:uiPriority w:val="99"/>
    <w:rsid w:val="00554803"/>
    <w:pPr>
      <w:spacing w:after="0"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8.bin"/><Relationship Id="rId39" Type="http://schemas.openxmlformats.org/officeDocument/2006/relationships/image" Target="media/image15.emf"/><Relationship Id="rId3" Type="http://schemas.openxmlformats.org/officeDocument/2006/relationships/settings" Target="settings.xml"/><Relationship Id="rId21" Type="http://schemas.openxmlformats.org/officeDocument/2006/relationships/hyperlink" Target="http://click01.begun.ru/click.jsp?url=seMzeePu7*7aw*-PPNXIi9Xs5RvhtyoOgkdLLNrSM*oFy6RiyPT4Hcs0Q596W0xvH3UsaKLrFFVt7TxA934MV9DodxjXtVji8nyWSwYPIj02xRCJyJZlA-xmhQPiIleQZxywFkuhP903jsLBz-pZpIKZN*GJSqkdA*ARJyo*YrDWiO1mpZ6NhC*v3X4cCZ5Dfj3B6Tlbi2zAXy59q8EwAAUO7GOn3yFy7ZS3qSWsXKweW0*d723gj3rhki8qG6J3nX*YWPNwbwpyPS8lYhWA*wViNolyhntymLojZys2tldbeYX3bBZTVnf6KuAr1KvDaDRplh0MFEiShdQKNOSq6YFAtTLT8W7ncarfVVNr1gKSIO-hD6*Mz9iIPZNFmCKyoBE8cYfPLcgUSPJ-kVAbmpP3gEB*d9eEUaqmOTkxQOrvtEnOIriABoRzLMhbZFKFydbj4rV4Zp0Xb*JmW2baL1-0PXLokXDGhV*JPQrU36iBfqcZIrmoV8ZqNGUsFlLrEuT8XHVHhVAUldkndw4mlSulTxTO-iO*qoWR0rM2Zzkd*c*b" TargetMode="External"/><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0.e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www.klerk.ru/buh/articles/111549/" TargetMode="External"/><Relationship Id="rId32" Type="http://schemas.openxmlformats.org/officeDocument/2006/relationships/oleObject" Target="embeddings/oleObject11.bin"/><Relationship Id="rId37" Type="http://schemas.openxmlformats.org/officeDocument/2006/relationships/image" Target="media/image14.emf"/><Relationship Id="rId40" Type="http://schemas.openxmlformats.org/officeDocument/2006/relationships/oleObject" Target="embeddings/oleObject15.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www.klerk.ru/buh/articles/111549/" TargetMode="External"/><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hyperlink" Target="http://www.klerk.ru/buh/articles/111549/" TargetMode="External"/><Relationship Id="rId27" Type="http://schemas.openxmlformats.org/officeDocument/2006/relationships/image" Target="media/image9.emf"/><Relationship Id="rId30" Type="http://schemas.openxmlformats.org/officeDocument/2006/relationships/oleObject" Target="embeddings/oleObject10.bin"/><Relationship Id="rId35" Type="http://schemas.openxmlformats.org/officeDocument/2006/relationships/image" Target="media/image1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25449</Words>
  <Characters>145061</Characters>
  <Application>Microsoft Office Word</Application>
  <DocSecurity>0</DocSecurity>
  <Lines>1208</Lines>
  <Paragraphs>340</Paragraphs>
  <ScaleCrop>false</ScaleCrop>
  <Company>Организация</Company>
  <LinksUpToDate>false</LinksUpToDate>
  <CharactersWithSpaces>170170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Радик</dc:creator>
  <cp:keywords/>
  <dc:description/>
  <cp:lastModifiedBy>admin</cp:lastModifiedBy>
  <cp:revision>2</cp:revision>
  <dcterms:created xsi:type="dcterms:W3CDTF">2014-04-27T19:17:00Z</dcterms:created>
  <dcterms:modified xsi:type="dcterms:W3CDTF">2014-04-27T19:17:00Z</dcterms:modified>
</cp:coreProperties>
</file>