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ECE" w:rsidRDefault="001E1ECE" w:rsidP="007A21E9">
      <w:pPr>
        <w:spacing w:line="360" w:lineRule="auto"/>
        <w:jc w:val="center"/>
        <w:rPr>
          <w:sz w:val="40"/>
          <w:szCs w:val="40"/>
        </w:rPr>
      </w:pPr>
    </w:p>
    <w:p w:rsidR="002B4DD7" w:rsidRDefault="002B4DD7" w:rsidP="007A21E9">
      <w:pPr>
        <w:spacing w:line="360" w:lineRule="auto"/>
        <w:jc w:val="center"/>
        <w:rPr>
          <w:b/>
          <w:sz w:val="40"/>
          <w:szCs w:val="40"/>
          <w:u w:val="single"/>
        </w:rPr>
      </w:pPr>
      <w:r>
        <w:rPr>
          <w:sz w:val="40"/>
          <w:szCs w:val="40"/>
        </w:rPr>
        <w:t>Тема</w:t>
      </w:r>
      <w:r w:rsidRPr="0012787A">
        <w:rPr>
          <w:sz w:val="40"/>
          <w:szCs w:val="40"/>
        </w:rPr>
        <w:t xml:space="preserve">: </w:t>
      </w:r>
      <w:r w:rsidRPr="0012787A">
        <w:rPr>
          <w:b/>
          <w:sz w:val="40"/>
          <w:szCs w:val="40"/>
        </w:rPr>
        <w:t>«Краткосрочное</w:t>
      </w:r>
      <w:r w:rsidR="000B50DA">
        <w:rPr>
          <w:b/>
          <w:sz w:val="40"/>
          <w:szCs w:val="40"/>
        </w:rPr>
        <w:t xml:space="preserve"> и долгосрочное кредитование</w:t>
      </w:r>
      <w:r w:rsidRPr="0012787A">
        <w:rPr>
          <w:b/>
          <w:sz w:val="40"/>
          <w:szCs w:val="40"/>
        </w:rPr>
        <w:t>»</w:t>
      </w:r>
    </w:p>
    <w:p w:rsidR="002B4DD7" w:rsidRPr="0012787A" w:rsidRDefault="002B4DD7" w:rsidP="0012787A">
      <w:pPr>
        <w:spacing w:line="360" w:lineRule="auto"/>
        <w:ind w:firstLine="900"/>
        <w:rPr>
          <w:sz w:val="28"/>
          <w:szCs w:val="28"/>
        </w:rPr>
      </w:pPr>
      <w:r w:rsidRPr="0012787A">
        <w:rPr>
          <w:sz w:val="28"/>
          <w:szCs w:val="28"/>
        </w:rPr>
        <w:t>Краткосрочные кредиты коммерческого банка можно разделить на 2 группы:</w:t>
      </w:r>
    </w:p>
    <w:p w:rsidR="002B4DD7" w:rsidRDefault="002B4DD7" w:rsidP="007A21E9">
      <w:pPr>
        <w:numPr>
          <w:ilvl w:val="0"/>
          <w:numId w:val="1"/>
        </w:numPr>
        <w:tabs>
          <w:tab w:val="clear" w:pos="1620"/>
          <w:tab w:val="num" w:pos="1260"/>
        </w:tabs>
        <w:spacing w:line="360" w:lineRule="auto"/>
        <w:ind w:left="1260"/>
        <w:jc w:val="both"/>
        <w:rPr>
          <w:sz w:val="28"/>
          <w:szCs w:val="28"/>
        </w:rPr>
      </w:pPr>
      <w:r>
        <w:rPr>
          <w:sz w:val="28"/>
          <w:szCs w:val="28"/>
        </w:rPr>
        <w:t>ссуды для финансирования оборотного капитала</w:t>
      </w:r>
    </w:p>
    <w:p w:rsidR="002B4DD7" w:rsidRDefault="002B4DD7" w:rsidP="007A21E9">
      <w:pPr>
        <w:numPr>
          <w:ilvl w:val="0"/>
          <w:numId w:val="1"/>
        </w:numPr>
        <w:tabs>
          <w:tab w:val="clear" w:pos="1620"/>
          <w:tab w:val="num" w:pos="1260"/>
        </w:tabs>
        <w:spacing w:line="360" w:lineRule="auto"/>
        <w:ind w:left="1260"/>
        <w:jc w:val="both"/>
        <w:rPr>
          <w:sz w:val="28"/>
          <w:szCs w:val="28"/>
        </w:rPr>
      </w:pPr>
      <w:r>
        <w:rPr>
          <w:sz w:val="28"/>
          <w:szCs w:val="28"/>
        </w:rPr>
        <w:t>потребительские ссуды для физических лиц</w:t>
      </w:r>
    </w:p>
    <w:p w:rsidR="002B4DD7" w:rsidRDefault="002B4DD7" w:rsidP="007A21E9">
      <w:pPr>
        <w:spacing w:line="360" w:lineRule="auto"/>
        <w:ind w:firstLine="900"/>
        <w:jc w:val="both"/>
        <w:rPr>
          <w:sz w:val="28"/>
          <w:szCs w:val="28"/>
        </w:rPr>
      </w:pPr>
      <w:r>
        <w:rPr>
          <w:sz w:val="28"/>
          <w:szCs w:val="28"/>
        </w:rPr>
        <w:t>1</w:t>
      </w:r>
      <w:r w:rsidR="0012787A">
        <w:rPr>
          <w:sz w:val="28"/>
          <w:szCs w:val="28"/>
        </w:rPr>
        <w:t>-а</w:t>
      </w:r>
      <w:r>
        <w:rPr>
          <w:sz w:val="28"/>
          <w:szCs w:val="28"/>
        </w:rPr>
        <w:t>я группа связана с нехваткой у предприятия денежных средств для покупки элементов оборотного капитала необходимых для повседневных операций. Это в основном краткосрочные кредиты сроком до 1 года.</w:t>
      </w:r>
    </w:p>
    <w:p w:rsidR="002B4DD7" w:rsidRDefault="002B4DD7" w:rsidP="007A21E9">
      <w:pPr>
        <w:spacing w:line="360" w:lineRule="auto"/>
        <w:ind w:firstLine="900"/>
        <w:jc w:val="both"/>
        <w:rPr>
          <w:sz w:val="28"/>
          <w:szCs w:val="28"/>
        </w:rPr>
      </w:pPr>
      <w:r w:rsidRPr="00E76FE9">
        <w:rPr>
          <w:b/>
          <w:sz w:val="28"/>
          <w:szCs w:val="28"/>
        </w:rPr>
        <w:t>Кредитная линия</w:t>
      </w:r>
      <w:r>
        <w:rPr>
          <w:sz w:val="28"/>
          <w:szCs w:val="28"/>
        </w:rPr>
        <w:t xml:space="preserve"> – соглашения между банком и заемщиком о максимальной сумме кредита, которую заемщик сможет использовать в течение обусловленного срока и с определенными условиями.</w:t>
      </w:r>
    </w:p>
    <w:p w:rsidR="002B4DD7" w:rsidRDefault="002B4DD7" w:rsidP="007A21E9">
      <w:pPr>
        <w:spacing w:line="360" w:lineRule="auto"/>
        <w:ind w:firstLine="900"/>
        <w:jc w:val="both"/>
        <w:rPr>
          <w:sz w:val="28"/>
          <w:szCs w:val="28"/>
        </w:rPr>
      </w:pPr>
      <w:r>
        <w:rPr>
          <w:sz w:val="28"/>
          <w:szCs w:val="28"/>
        </w:rPr>
        <w:t xml:space="preserve">Эта форма используется для покрытия сезонных влияний или прироста дебиторской задолженности. Погасив часть </w:t>
      </w:r>
      <w:r w:rsidR="0012787A">
        <w:rPr>
          <w:sz w:val="28"/>
          <w:szCs w:val="28"/>
        </w:rPr>
        <w:t>кредита,</w:t>
      </w:r>
      <w:r>
        <w:rPr>
          <w:sz w:val="28"/>
          <w:szCs w:val="28"/>
        </w:rPr>
        <w:t xml:space="preserve"> заемщик может получить новую ссуду в пределах установленного лимита и срока действия договора.</w:t>
      </w:r>
    </w:p>
    <w:p w:rsidR="002B4DD7" w:rsidRDefault="002B4DD7" w:rsidP="007A21E9">
      <w:pPr>
        <w:spacing w:line="360" w:lineRule="auto"/>
        <w:ind w:firstLine="900"/>
        <w:jc w:val="both"/>
        <w:rPr>
          <w:sz w:val="28"/>
          <w:szCs w:val="28"/>
        </w:rPr>
      </w:pPr>
      <w:r>
        <w:rPr>
          <w:sz w:val="28"/>
          <w:szCs w:val="28"/>
        </w:rPr>
        <w:t>Сейчас все коммерческие банки работают с краткосрочными кредитами постольку они менее рискованные.</w:t>
      </w:r>
    </w:p>
    <w:p w:rsidR="002B4DD7" w:rsidRPr="00FE26E0" w:rsidRDefault="002B4DD7" w:rsidP="007A21E9">
      <w:pPr>
        <w:spacing w:line="360" w:lineRule="auto"/>
        <w:jc w:val="center"/>
        <w:rPr>
          <w:i/>
          <w:sz w:val="28"/>
          <w:szCs w:val="28"/>
          <w:u w:val="single"/>
        </w:rPr>
      </w:pPr>
      <w:r w:rsidRPr="00FE26E0">
        <w:rPr>
          <w:i/>
          <w:sz w:val="28"/>
          <w:szCs w:val="28"/>
          <w:u w:val="single"/>
        </w:rPr>
        <w:t>Краткосрочные кредиты.</w:t>
      </w:r>
    </w:p>
    <w:p w:rsidR="002B4DD7" w:rsidRDefault="002B4DD7" w:rsidP="007A21E9">
      <w:pPr>
        <w:spacing w:line="360" w:lineRule="auto"/>
        <w:ind w:firstLine="900"/>
        <w:jc w:val="both"/>
        <w:rPr>
          <w:sz w:val="28"/>
          <w:szCs w:val="28"/>
        </w:rPr>
      </w:pPr>
      <w:r>
        <w:rPr>
          <w:sz w:val="28"/>
          <w:szCs w:val="28"/>
        </w:rPr>
        <w:t xml:space="preserve">В настоящее время коммерческие банки работают в основном с краткосрочными кредитами. К краткосрочным кредитам относятся кредиты до 1 года. </w:t>
      </w:r>
    </w:p>
    <w:p w:rsidR="002B4DD7" w:rsidRPr="000E0EDF" w:rsidRDefault="002B4DD7" w:rsidP="007A21E9">
      <w:pPr>
        <w:spacing w:line="360" w:lineRule="auto"/>
        <w:ind w:firstLine="900"/>
        <w:jc w:val="both"/>
        <w:rPr>
          <w:i/>
          <w:sz w:val="28"/>
          <w:szCs w:val="28"/>
        </w:rPr>
      </w:pPr>
      <w:r w:rsidRPr="000E0EDF">
        <w:rPr>
          <w:i/>
          <w:sz w:val="28"/>
          <w:szCs w:val="28"/>
        </w:rPr>
        <w:t>Согласно банковскому законодательству в настоящее время банки выдают следующие виды краткосрочных кредитов:</w:t>
      </w:r>
    </w:p>
    <w:p w:rsidR="002B4DD7" w:rsidRDefault="002B4DD7" w:rsidP="007A21E9">
      <w:pPr>
        <w:numPr>
          <w:ilvl w:val="0"/>
          <w:numId w:val="2"/>
        </w:numPr>
        <w:tabs>
          <w:tab w:val="clear" w:pos="1620"/>
          <w:tab w:val="num" w:pos="1260"/>
        </w:tabs>
        <w:spacing w:line="360" w:lineRule="auto"/>
        <w:ind w:left="1260"/>
        <w:jc w:val="both"/>
        <w:rPr>
          <w:sz w:val="28"/>
          <w:szCs w:val="28"/>
        </w:rPr>
      </w:pPr>
      <w:r>
        <w:rPr>
          <w:sz w:val="28"/>
          <w:szCs w:val="28"/>
        </w:rPr>
        <w:t>кредит ЦБ коммерческим банкам (от 1 дня)</w:t>
      </w:r>
    </w:p>
    <w:p w:rsidR="002B4DD7" w:rsidRDefault="002B4DD7" w:rsidP="007A21E9">
      <w:pPr>
        <w:numPr>
          <w:ilvl w:val="0"/>
          <w:numId w:val="2"/>
        </w:numPr>
        <w:tabs>
          <w:tab w:val="clear" w:pos="1620"/>
          <w:tab w:val="num" w:pos="1260"/>
        </w:tabs>
        <w:spacing w:line="360" w:lineRule="auto"/>
        <w:ind w:left="1260"/>
        <w:jc w:val="both"/>
        <w:rPr>
          <w:sz w:val="28"/>
          <w:szCs w:val="28"/>
        </w:rPr>
      </w:pPr>
      <w:r>
        <w:rPr>
          <w:sz w:val="28"/>
          <w:szCs w:val="28"/>
        </w:rPr>
        <w:t>межбанковские кредиты (от 1 дня)</w:t>
      </w:r>
    </w:p>
    <w:p w:rsidR="002B4DD7" w:rsidRDefault="002B4DD7" w:rsidP="007A21E9">
      <w:pPr>
        <w:numPr>
          <w:ilvl w:val="0"/>
          <w:numId w:val="2"/>
        </w:numPr>
        <w:tabs>
          <w:tab w:val="clear" w:pos="1620"/>
          <w:tab w:val="num" w:pos="1260"/>
        </w:tabs>
        <w:spacing w:line="360" w:lineRule="auto"/>
        <w:ind w:left="1260"/>
        <w:jc w:val="both"/>
        <w:rPr>
          <w:sz w:val="28"/>
          <w:szCs w:val="28"/>
        </w:rPr>
      </w:pPr>
      <w:r>
        <w:rPr>
          <w:sz w:val="28"/>
          <w:szCs w:val="28"/>
        </w:rPr>
        <w:t>овердрафт</w:t>
      </w:r>
    </w:p>
    <w:p w:rsidR="002B4DD7" w:rsidRDefault="002B4DD7" w:rsidP="007A21E9">
      <w:pPr>
        <w:numPr>
          <w:ilvl w:val="0"/>
          <w:numId w:val="2"/>
        </w:numPr>
        <w:tabs>
          <w:tab w:val="clear" w:pos="1620"/>
          <w:tab w:val="num" w:pos="1260"/>
        </w:tabs>
        <w:spacing w:line="360" w:lineRule="auto"/>
        <w:ind w:left="1260"/>
        <w:jc w:val="both"/>
        <w:rPr>
          <w:sz w:val="28"/>
          <w:szCs w:val="28"/>
        </w:rPr>
      </w:pPr>
      <w:r>
        <w:rPr>
          <w:sz w:val="28"/>
          <w:szCs w:val="28"/>
        </w:rPr>
        <w:t>форфейтинг</w:t>
      </w:r>
    </w:p>
    <w:p w:rsidR="002B4DD7" w:rsidRDefault="002B4DD7" w:rsidP="007A21E9">
      <w:pPr>
        <w:numPr>
          <w:ilvl w:val="0"/>
          <w:numId w:val="2"/>
        </w:numPr>
        <w:tabs>
          <w:tab w:val="clear" w:pos="1620"/>
          <w:tab w:val="num" w:pos="1260"/>
        </w:tabs>
        <w:spacing w:line="360" w:lineRule="auto"/>
        <w:ind w:left="1260"/>
        <w:jc w:val="both"/>
        <w:rPr>
          <w:sz w:val="28"/>
          <w:szCs w:val="28"/>
        </w:rPr>
      </w:pPr>
      <w:r>
        <w:rPr>
          <w:sz w:val="28"/>
          <w:szCs w:val="28"/>
        </w:rPr>
        <w:t>факторинг</w:t>
      </w:r>
    </w:p>
    <w:p w:rsidR="002B4DD7" w:rsidRDefault="002B4DD7" w:rsidP="007A21E9">
      <w:pPr>
        <w:numPr>
          <w:ilvl w:val="0"/>
          <w:numId w:val="2"/>
        </w:numPr>
        <w:tabs>
          <w:tab w:val="clear" w:pos="1620"/>
          <w:tab w:val="num" w:pos="1260"/>
        </w:tabs>
        <w:spacing w:line="360" w:lineRule="auto"/>
        <w:ind w:left="1260"/>
        <w:jc w:val="both"/>
        <w:rPr>
          <w:sz w:val="28"/>
          <w:szCs w:val="28"/>
        </w:rPr>
      </w:pPr>
      <w:r>
        <w:rPr>
          <w:sz w:val="28"/>
          <w:szCs w:val="28"/>
        </w:rPr>
        <w:t>ломбардный кредит</w:t>
      </w:r>
    </w:p>
    <w:p w:rsidR="002B4DD7" w:rsidRDefault="002B4DD7" w:rsidP="007A21E9">
      <w:pPr>
        <w:numPr>
          <w:ilvl w:val="0"/>
          <w:numId w:val="2"/>
        </w:numPr>
        <w:tabs>
          <w:tab w:val="clear" w:pos="1620"/>
          <w:tab w:val="num" w:pos="1260"/>
        </w:tabs>
        <w:spacing w:line="360" w:lineRule="auto"/>
        <w:ind w:left="1260"/>
        <w:jc w:val="both"/>
        <w:rPr>
          <w:sz w:val="28"/>
          <w:szCs w:val="28"/>
        </w:rPr>
      </w:pPr>
      <w:r>
        <w:rPr>
          <w:sz w:val="28"/>
          <w:szCs w:val="28"/>
        </w:rPr>
        <w:t>потребительский кредит на неотложные нужды</w:t>
      </w:r>
    </w:p>
    <w:p w:rsidR="002B4DD7" w:rsidRDefault="002B4DD7" w:rsidP="007A21E9">
      <w:pPr>
        <w:numPr>
          <w:ilvl w:val="0"/>
          <w:numId w:val="2"/>
        </w:numPr>
        <w:tabs>
          <w:tab w:val="clear" w:pos="1620"/>
          <w:tab w:val="num" w:pos="1260"/>
        </w:tabs>
        <w:spacing w:line="360" w:lineRule="auto"/>
        <w:ind w:left="1260"/>
        <w:jc w:val="both"/>
        <w:rPr>
          <w:sz w:val="28"/>
          <w:szCs w:val="28"/>
        </w:rPr>
      </w:pPr>
      <w:r>
        <w:rPr>
          <w:sz w:val="28"/>
          <w:szCs w:val="28"/>
        </w:rPr>
        <w:t>кредиты юридическим лицам на пополнение оборотных средств</w:t>
      </w:r>
    </w:p>
    <w:p w:rsidR="002B4DD7" w:rsidRPr="00FE26E0" w:rsidRDefault="002B4DD7" w:rsidP="007A21E9">
      <w:pPr>
        <w:spacing w:line="360" w:lineRule="auto"/>
        <w:jc w:val="center"/>
        <w:rPr>
          <w:i/>
          <w:sz w:val="28"/>
          <w:szCs w:val="28"/>
          <w:u w:val="single"/>
        </w:rPr>
      </w:pPr>
      <w:r w:rsidRPr="00FE26E0">
        <w:rPr>
          <w:i/>
          <w:sz w:val="28"/>
          <w:szCs w:val="28"/>
          <w:u w:val="single"/>
        </w:rPr>
        <w:t>Долгосрочные кредиты.</w:t>
      </w:r>
    </w:p>
    <w:p w:rsidR="002B4DD7" w:rsidRDefault="002B4DD7" w:rsidP="007A21E9">
      <w:pPr>
        <w:spacing w:line="360" w:lineRule="auto"/>
        <w:ind w:firstLine="900"/>
        <w:jc w:val="both"/>
        <w:rPr>
          <w:sz w:val="28"/>
          <w:szCs w:val="28"/>
        </w:rPr>
      </w:pPr>
      <w:r>
        <w:rPr>
          <w:sz w:val="28"/>
          <w:szCs w:val="28"/>
        </w:rPr>
        <w:t xml:space="preserve">Долгосрочное кредитование предусматривает предоставление банком ссуд на срок более 3 – 5 лет. Цель долгосрочного кредитования – финансирование основного капитала (капиталовложения). Вложение денежных средств в основной капитал обеспечивает развитие предприятий. В централизованной экономике советского типа источником развития реального сектора было государственное финансирование капиталовложений. При переходе к рынку этот источник сведен к минимуму. </w:t>
      </w:r>
    </w:p>
    <w:p w:rsidR="002B4DD7" w:rsidRPr="000E0EDF" w:rsidRDefault="002B4DD7" w:rsidP="007A21E9">
      <w:pPr>
        <w:spacing w:line="360" w:lineRule="auto"/>
        <w:ind w:firstLine="900"/>
        <w:jc w:val="both"/>
        <w:rPr>
          <w:i/>
          <w:sz w:val="28"/>
          <w:szCs w:val="28"/>
        </w:rPr>
      </w:pPr>
      <w:r w:rsidRPr="000E0EDF">
        <w:rPr>
          <w:i/>
          <w:sz w:val="28"/>
          <w:szCs w:val="28"/>
        </w:rPr>
        <w:t>У приватизированных предприятий имеются 2 возможности для перспективного роста:</w:t>
      </w:r>
    </w:p>
    <w:p w:rsidR="002B4DD7" w:rsidRDefault="002B4DD7" w:rsidP="007A21E9">
      <w:pPr>
        <w:numPr>
          <w:ilvl w:val="0"/>
          <w:numId w:val="3"/>
        </w:numPr>
        <w:tabs>
          <w:tab w:val="clear" w:pos="1620"/>
          <w:tab w:val="num" w:pos="1260"/>
        </w:tabs>
        <w:spacing w:line="360" w:lineRule="auto"/>
        <w:ind w:left="1260"/>
        <w:jc w:val="both"/>
        <w:rPr>
          <w:sz w:val="28"/>
          <w:szCs w:val="28"/>
        </w:rPr>
      </w:pPr>
      <w:r>
        <w:rPr>
          <w:sz w:val="28"/>
          <w:szCs w:val="28"/>
        </w:rPr>
        <w:t>использование собственного капитала</w:t>
      </w:r>
    </w:p>
    <w:p w:rsidR="002B4DD7" w:rsidRDefault="002B4DD7" w:rsidP="007A21E9">
      <w:pPr>
        <w:numPr>
          <w:ilvl w:val="0"/>
          <w:numId w:val="3"/>
        </w:numPr>
        <w:tabs>
          <w:tab w:val="clear" w:pos="1620"/>
          <w:tab w:val="num" w:pos="1260"/>
        </w:tabs>
        <w:spacing w:line="360" w:lineRule="auto"/>
        <w:ind w:left="1260"/>
        <w:jc w:val="both"/>
        <w:rPr>
          <w:sz w:val="28"/>
          <w:szCs w:val="28"/>
        </w:rPr>
      </w:pPr>
      <w:r>
        <w:rPr>
          <w:sz w:val="28"/>
          <w:szCs w:val="28"/>
        </w:rPr>
        <w:t>использование заемного капитала</w:t>
      </w:r>
    </w:p>
    <w:p w:rsidR="002B4DD7" w:rsidRPr="00FE26E0" w:rsidRDefault="002B4DD7" w:rsidP="007A21E9">
      <w:pPr>
        <w:spacing w:line="360" w:lineRule="auto"/>
        <w:ind w:firstLine="900"/>
        <w:jc w:val="both"/>
        <w:rPr>
          <w:i/>
          <w:sz w:val="28"/>
          <w:szCs w:val="28"/>
          <w:u w:val="single"/>
        </w:rPr>
      </w:pPr>
      <w:r w:rsidRPr="00FE26E0">
        <w:rPr>
          <w:i/>
          <w:sz w:val="28"/>
          <w:szCs w:val="28"/>
          <w:u w:val="single"/>
        </w:rPr>
        <w:t>Разновидностями долгосрочного кредитования является:</w:t>
      </w:r>
    </w:p>
    <w:p w:rsidR="002B4DD7" w:rsidRDefault="002B4DD7" w:rsidP="007A21E9">
      <w:pPr>
        <w:numPr>
          <w:ilvl w:val="0"/>
          <w:numId w:val="4"/>
        </w:numPr>
        <w:tabs>
          <w:tab w:val="clear" w:pos="1620"/>
          <w:tab w:val="num" w:pos="1260"/>
        </w:tabs>
        <w:spacing w:line="360" w:lineRule="auto"/>
        <w:ind w:left="1260"/>
        <w:jc w:val="both"/>
        <w:rPr>
          <w:sz w:val="28"/>
          <w:szCs w:val="28"/>
        </w:rPr>
      </w:pPr>
      <w:r>
        <w:rPr>
          <w:sz w:val="28"/>
          <w:szCs w:val="28"/>
        </w:rPr>
        <w:t>ипотечный кредит</w:t>
      </w:r>
    </w:p>
    <w:p w:rsidR="002B4DD7" w:rsidRDefault="002B4DD7" w:rsidP="007A21E9">
      <w:pPr>
        <w:numPr>
          <w:ilvl w:val="0"/>
          <w:numId w:val="4"/>
        </w:numPr>
        <w:tabs>
          <w:tab w:val="clear" w:pos="1620"/>
          <w:tab w:val="num" w:pos="1260"/>
        </w:tabs>
        <w:spacing w:line="360" w:lineRule="auto"/>
        <w:ind w:left="1260"/>
        <w:jc w:val="both"/>
        <w:rPr>
          <w:sz w:val="28"/>
          <w:szCs w:val="28"/>
        </w:rPr>
      </w:pPr>
      <w:r>
        <w:rPr>
          <w:sz w:val="28"/>
          <w:szCs w:val="28"/>
        </w:rPr>
        <w:t>потребительский кредит (на строительство домов и т.д.)</w:t>
      </w:r>
    </w:p>
    <w:p w:rsidR="002B4DD7" w:rsidRDefault="002B4DD7" w:rsidP="007A21E9">
      <w:pPr>
        <w:numPr>
          <w:ilvl w:val="0"/>
          <w:numId w:val="4"/>
        </w:numPr>
        <w:tabs>
          <w:tab w:val="clear" w:pos="1620"/>
          <w:tab w:val="num" w:pos="1260"/>
        </w:tabs>
        <w:spacing w:line="360" w:lineRule="auto"/>
        <w:ind w:left="1260"/>
        <w:jc w:val="both"/>
        <w:rPr>
          <w:sz w:val="28"/>
          <w:szCs w:val="28"/>
        </w:rPr>
      </w:pPr>
      <w:r>
        <w:rPr>
          <w:sz w:val="28"/>
          <w:szCs w:val="28"/>
        </w:rPr>
        <w:t>межбанковский кредит</w:t>
      </w:r>
    </w:p>
    <w:p w:rsidR="002B4DD7" w:rsidRDefault="002B4DD7" w:rsidP="007A21E9">
      <w:pPr>
        <w:numPr>
          <w:ilvl w:val="0"/>
          <w:numId w:val="4"/>
        </w:numPr>
        <w:tabs>
          <w:tab w:val="clear" w:pos="1620"/>
          <w:tab w:val="num" w:pos="1260"/>
        </w:tabs>
        <w:spacing w:line="360" w:lineRule="auto"/>
        <w:ind w:left="1260"/>
        <w:jc w:val="both"/>
        <w:rPr>
          <w:sz w:val="28"/>
          <w:szCs w:val="28"/>
        </w:rPr>
      </w:pPr>
      <w:r>
        <w:rPr>
          <w:sz w:val="28"/>
          <w:szCs w:val="28"/>
        </w:rPr>
        <w:t>вексельный кредит</w:t>
      </w:r>
    </w:p>
    <w:p w:rsidR="002B4DD7" w:rsidRDefault="002B4DD7" w:rsidP="007A21E9">
      <w:pPr>
        <w:numPr>
          <w:ilvl w:val="0"/>
          <w:numId w:val="4"/>
        </w:numPr>
        <w:tabs>
          <w:tab w:val="clear" w:pos="1620"/>
          <w:tab w:val="num" w:pos="1260"/>
        </w:tabs>
        <w:spacing w:line="360" w:lineRule="auto"/>
        <w:ind w:left="1260"/>
        <w:jc w:val="both"/>
        <w:rPr>
          <w:sz w:val="28"/>
          <w:szCs w:val="28"/>
        </w:rPr>
      </w:pPr>
      <w:r>
        <w:rPr>
          <w:sz w:val="28"/>
          <w:szCs w:val="28"/>
        </w:rPr>
        <w:t>валютный кредит и т.д.</w:t>
      </w:r>
    </w:p>
    <w:p w:rsidR="002B4DD7" w:rsidRDefault="002B4DD7" w:rsidP="007A21E9">
      <w:pPr>
        <w:spacing w:line="360" w:lineRule="auto"/>
        <w:jc w:val="center"/>
        <w:rPr>
          <w:sz w:val="40"/>
          <w:szCs w:val="40"/>
        </w:rPr>
      </w:pPr>
    </w:p>
    <w:p w:rsidR="002B4DD7" w:rsidRDefault="002B4DD7" w:rsidP="007A21E9">
      <w:pPr>
        <w:spacing w:line="360" w:lineRule="auto"/>
        <w:jc w:val="center"/>
        <w:rPr>
          <w:sz w:val="40"/>
          <w:szCs w:val="40"/>
        </w:rPr>
      </w:pPr>
    </w:p>
    <w:p w:rsidR="002B4DD7" w:rsidRDefault="002B4DD7" w:rsidP="007A21E9">
      <w:pPr>
        <w:spacing w:line="360" w:lineRule="auto"/>
        <w:jc w:val="center"/>
        <w:rPr>
          <w:sz w:val="40"/>
          <w:szCs w:val="40"/>
        </w:rPr>
      </w:pPr>
    </w:p>
    <w:p w:rsidR="002B4DD7" w:rsidRDefault="002B4DD7" w:rsidP="007A21E9">
      <w:pPr>
        <w:spacing w:line="360" w:lineRule="auto"/>
        <w:jc w:val="center"/>
        <w:rPr>
          <w:sz w:val="40"/>
          <w:szCs w:val="40"/>
        </w:rPr>
      </w:pPr>
    </w:p>
    <w:p w:rsidR="002B4DD7" w:rsidRDefault="002B4DD7" w:rsidP="007A21E9">
      <w:pPr>
        <w:spacing w:line="360" w:lineRule="auto"/>
        <w:jc w:val="center"/>
        <w:rPr>
          <w:sz w:val="40"/>
          <w:szCs w:val="40"/>
        </w:rPr>
      </w:pPr>
    </w:p>
    <w:p w:rsidR="002B4DD7" w:rsidRDefault="002B4DD7" w:rsidP="007A21E9">
      <w:pPr>
        <w:spacing w:line="360" w:lineRule="auto"/>
        <w:jc w:val="center"/>
        <w:rPr>
          <w:sz w:val="40"/>
          <w:szCs w:val="40"/>
        </w:rPr>
      </w:pPr>
    </w:p>
    <w:p w:rsidR="002B4DD7" w:rsidRDefault="002B4DD7" w:rsidP="007A21E9">
      <w:pPr>
        <w:spacing w:line="360" w:lineRule="auto"/>
        <w:jc w:val="center"/>
        <w:rPr>
          <w:sz w:val="40"/>
          <w:szCs w:val="40"/>
        </w:rPr>
      </w:pPr>
    </w:p>
    <w:p w:rsidR="002B4DD7" w:rsidRDefault="002B4DD7" w:rsidP="007A21E9">
      <w:pPr>
        <w:spacing w:line="360" w:lineRule="auto"/>
        <w:jc w:val="center"/>
        <w:rPr>
          <w:sz w:val="40"/>
          <w:szCs w:val="40"/>
        </w:rPr>
      </w:pPr>
    </w:p>
    <w:p w:rsidR="002B4DD7" w:rsidRDefault="002B4DD7" w:rsidP="007A21E9">
      <w:pPr>
        <w:spacing w:line="360" w:lineRule="auto"/>
        <w:jc w:val="center"/>
        <w:rPr>
          <w:sz w:val="40"/>
          <w:szCs w:val="40"/>
        </w:rPr>
      </w:pPr>
    </w:p>
    <w:p w:rsidR="002B4DD7" w:rsidRDefault="002B4DD7" w:rsidP="007A21E9">
      <w:pPr>
        <w:spacing w:line="360" w:lineRule="auto"/>
        <w:rPr>
          <w:sz w:val="40"/>
          <w:szCs w:val="40"/>
        </w:rPr>
      </w:pPr>
    </w:p>
    <w:p w:rsidR="00286B4A" w:rsidRDefault="00286B4A" w:rsidP="007A21E9">
      <w:pPr>
        <w:spacing w:line="360" w:lineRule="auto"/>
        <w:rPr>
          <w:sz w:val="40"/>
          <w:szCs w:val="40"/>
        </w:rPr>
      </w:pPr>
    </w:p>
    <w:p w:rsidR="00D5341D" w:rsidRDefault="00D5341D" w:rsidP="007A21E9">
      <w:pPr>
        <w:spacing w:line="360" w:lineRule="auto"/>
        <w:rPr>
          <w:sz w:val="40"/>
          <w:szCs w:val="40"/>
        </w:rPr>
      </w:pPr>
    </w:p>
    <w:p w:rsidR="00D5341D" w:rsidRDefault="00D5341D" w:rsidP="007A21E9">
      <w:pPr>
        <w:spacing w:line="360" w:lineRule="auto"/>
        <w:rPr>
          <w:sz w:val="40"/>
          <w:szCs w:val="40"/>
        </w:rPr>
      </w:pPr>
    </w:p>
    <w:p w:rsidR="002B4DD7" w:rsidRPr="007A34A1" w:rsidRDefault="002B4DD7" w:rsidP="007A21E9">
      <w:pPr>
        <w:spacing w:line="360" w:lineRule="auto"/>
        <w:jc w:val="center"/>
        <w:rPr>
          <w:b/>
          <w:sz w:val="40"/>
          <w:szCs w:val="40"/>
          <w:u w:val="single"/>
        </w:rPr>
      </w:pPr>
      <w:r w:rsidRPr="007A34A1">
        <w:rPr>
          <w:sz w:val="40"/>
          <w:szCs w:val="40"/>
        </w:rPr>
        <w:t xml:space="preserve">Тема: </w:t>
      </w:r>
      <w:r w:rsidRPr="00D71049">
        <w:rPr>
          <w:b/>
          <w:sz w:val="40"/>
          <w:szCs w:val="40"/>
        </w:rPr>
        <w:t>«Способы обеспечения возврата кредита»</w:t>
      </w:r>
    </w:p>
    <w:p w:rsidR="002B4DD7" w:rsidRPr="00BC4388" w:rsidRDefault="002B4DD7" w:rsidP="007A21E9">
      <w:pPr>
        <w:widowControl w:val="0"/>
        <w:spacing w:line="360" w:lineRule="auto"/>
        <w:ind w:firstLine="900"/>
        <w:jc w:val="both"/>
        <w:rPr>
          <w:sz w:val="28"/>
          <w:szCs w:val="28"/>
        </w:rPr>
      </w:pPr>
      <w:r w:rsidRPr="00BC4388">
        <w:rPr>
          <w:i/>
          <w:sz w:val="28"/>
          <w:szCs w:val="28"/>
        </w:rPr>
        <w:t>Возвратность кредита представляет</w:t>
      </w:r>
      <w:r w:rsidRPr="00BC4388">
        <w:rPr>
          <w:sz w:val="28"/>
          <w:szCs w:val="28"/>
        </w:rPr>
        <w:t xml:space="preserve"> собой основополагающие свойства кредитных отношений, отличающее их от других видов экономических отношений. Существует определение механизма этих отношений, который базируется на экономических процессах, лежащих в основе возвратного движения кредита и на правовых отношениях кредитора и заемщика. Экономическую основу возврата кредита представляет кругооборот фондов участников производственного процесса и законов функционирования кредита.</w:t>
      </w:r>
    </w:p>
    <w:p w:rsidR="002B4DD7" w:rsidRPr="0044584C" w:rsidRDefault="002B4DD7" w:rsidP="007A21E9">
      <w:pPr>
        <w:spacing w:line="360" w:lineRule="auto"/>
        <w:ind w:firstLine="900"/>
        <w:jc w:val="both"/>
        <w:rPr>
          <w:i/>
          <w:sz w:val="28"/>
          <w:szCs w:val="28"/>
        </w:rPr>
      </w:pPr>
      <w:r w:rsidRPr="0044584C">
        <w:rPr>
          <w:i/>
          <w:sz w:val="28"/>
          <w:szCs w:val="28"/>
        </w:rPr>
        <w:t>Международный опыт деятельности банка выработал механизм организации возврата кредита, в который включается:</w:t>
      </w:r>
    </w:p>
    <w:p w:rsidR="002B4DD7" w:rsidRPr="00BC4388" w:rsidRDefault="002B4DD7" w:rsidP="007A21E9">
      <w:pPr>
        <w:numPr>
          <w:ilvl w:val="0"/>
          <w:numId w:val="5"/>
        </w:numPr>
        <w:tabs>
          <w:tab w:val="clear" w:pos="1980"/>
          <w:tab w:val="num" w:pos="1260"/>
        </w:tabs>
        <w:spacing w:line="360" w:lineRule="auto"/>
        <w:ind w:left="0" w:firstLine="900"/>
        <w:jc w:val="both"/>
        <w:rPr>
          <w:sz w:val="28"/>
          <w:szCs w:val="28"/>
        </w:rPr>
      </w:pPr>
      <w:r w:rsidRPr="00BC4388">
        <w:rPr>
          <w:sz w:val="28"/>
          <w:szCs w:val="28"/>
        </w:rPr>
        <w:t>порядок погашения конкретной суммы за счет доходов</w:t>
      </w:r>
    </w:p>
    <w:p w:rsidR="002B4DD7" w:rsidRPr="00BC4388" w:rsidRDefault="002B4DD7" w:rsidP="007A21E9">
      <w:pPr>
        <w:numPr>
          <w:ilvl w:val="0"/>
          <w:numId w:val="5"/>
        </w:numPr>
        <w:tabs>
          <w:tab w:val="clear" w:pos="1980"/>
          <w:tab w:val="num" w:pos="1260"/>
        </w:tabs>
        <w:spacing w:line="360" w:lineRule="auto"/>
        <w:ind w:left="0" w:firstLine="900"/>
        <w:jc w:val="both"/>
        <w:rPr>
          <w:sz w:val="28"/>
          <w:szCs w:val="28"/>
        </w:rPr>
      </w:pPr>
      <w:r w:rsidRPr="00BC4388">
        <w:rPr>
          <w:sz w:val="28"/>
          <w:szCs w:val="28"/>
        </w:rPr>
        <w:t>юридическое закрепление порядка погашения в кредитном договоре</w:t>
      </w:r>
    </w:p>
    <w:p w:rsidR="002B4DD7" w:rsidRPr="00BC4388" w:rsidRDefault="002B4DD7" w:rsidP="007A21E9">
      <w:pPr>
        <w:numPr>
          <w:ilvl w:val="0"/>
          <w:numId w:val="5"/>
        </w:numPr>
        <w:tabs>
          <w:tab w:val="clear" w:pos="1980"/>
          <w:tab w:val="num" w:pos="1260"/>
        </w:tabs>
        <w:spacing w:line="360" w:lineRule="auto"/>
        <w:ind w:left="0" w:firstLine="900"/>
        <w:jc w:val="both"/>
        <w:rPr>
          <w:sz w:val="28"/>
          <w:szCs w:val="28"/>
        </w:rPr>
      </w:pPr>
      <w:r w:rsidRPr="00BC4388">
        <w:rPr>
          <w:sz w:val="28"/>
          <w:szCs w:val="28"/>
        </w:rPr>
        <w:t>использование разнообразных форм обеспечения полноты и своевременности обратного движения ссудной стоимости</w:t>
      </w:r>
    </w:p>
    <w:p w:rsidR="002B4DD7" w:rsidRPr="00BC4388" w:rsidRDefault="002B4DD7" w:rsidP="007A21E9">
      <w:pPr>
        <w:spacing w:line="360" w:lineRule="auto"/>
        <w:ind w:firstLine="900"/>
        <w:jc w:val="both"/>
        <w:rPr>
          <w:sz w:val="28"/>
          <w:szCs w:val="28"/>
        </w:rPr>
      </w:pPr>
      <w:r w:rsidRPr="00BC4388">
        <w:rPr>
          <w:i/>
          <w:sz w:val="28"/>
          <w:szCs w:val="28"/>
        </w:rPr>
        <w:t>Под формой обеспечения возвратности кредита следует понимать</w:t>
      </w:r>
      <w:r w:rsidRPr="00BC4388">
        <w:rPr>
          <w:sz w:val="28"/>
          <w:szCs w:val="28"/>
        </w:rPr>
        <w:t xml:space="preserve"> конкретный источник погашения долга и юридическое формирование права кредитора на его использование организации контроля банка за достаточностью и применимостью данного источника.</w:t>
      </w:r>
    </w:p>
    <w:p w:rsidR="002B4DD7" w:rsidRPr="00BC4388" w:rsidRDefault="002B4DD7" w:rsidP="007A21E9">
      <w:pPr>
        <w:spacing w:line="360" w:lineRule="auto"/>
        <w:ind w:firstLine="900"/>
        <w:jc w:val="both"/>
        <w:rPr>
          <w:sz w:val="28"/>
          <w:szCs w:val="28"/>
        </w:rPr>
      </w:pPr>
      <w:r w:rsidRPr="00BC4388">
        <w:rPr>
          <w:sz w:val="28"/>
          <w:szCs w:val="28"/>
        </w:rPr>
        <w:t>Чаще на практике складывается ситуация когда возникает определенный риск несвоевременного поступления выручки по тем или иным причинам. Заемщик не может вовремя вернуть кредит, поэтому возникает необходимость иметь дополнительную гарантию возвратности кредита.</w:t>
      </w:r>
    </w:p>
    <w:p w:rsidR="002B4DD7" w:rsidRPr="00FE26E0" w:rsidRDefault="002B4DD7" w:rsidP="007A21E9">
      <w:pPr>
        <w:spacing w:line="360" w:lineRule="auto"/>
        <w:ind w:firstLine="900"/>
        <w:jc w:val="both"/>
        <w:rPr>
          <w:i/>
          <w:sz w:val="28"/>
          <w:szCs w:val="28"/>
          <w:u w:val="single"/>
        </w:rPr>
      </w:pPr>
      <w:r w:rsidRPr="00FE26E0">
        <w:rPr>
          <w:i/>
          <w:sz w:val="28"/>
          <w:szCs w:val="28"/>
          <w:u w:val="single"/>
        </w:rPr>
        <w:t>К их числу относятся:</w:t>
      </w:r>
    </w:p>
    <w:p w:rsidR="002B4DD7" w:rsidRPr="00BC4388" w:rsidRDefault="002B4DD7" w:rsidP="007A21E9">
      <w:pPr>
        <w:numPr>
          <w:ilvl w:val="0"/>
          <w:numId w:val="6"/>
        </w:numPr>
        <w:tabs>
          <w:tab w:val="clear" w:pos="720"/>
          <w:tab w:val="num" w:pos="1260"/>
        </w:tabs>
        <w:spacing w:line="360" w:lineRule="auto"/>
        <w:ind w:left="1260"/>
        <w:jc w:val="both"/>
        <w:rPr>
          <w:sz w:val="28"/>
          <w:szCs w:val="28"/>
        </w:rPr>
      </w:pPr>
      <w:r w:rsidRPr="00BC4388">
        <w:rPr>
          <w:sz w:val="28"/>
          <w:szCs w:val="28"/>
        </w:rPr>
        <w:t>залог имущества и прав</w:t>
      </w:r>
    </w:p>
    <w:p w:rsidR="002B4DD7" w:rsidRPr="00BC4388" w:rsidRDefault="002B4DD7" w:rsidP="007A21E9">
      <w:pPr>
        <w:numPr>
          <w:ilvl w:val="0"/>
          <w:numId w:val="6"/>
        </w:numPr>
        <w:tabs>
          <w:tab w:val="clear" w:pos="720"/>
          <w:tab w:val="num" w:pos="1260"/>
        </w:tabs>
        <w:spacing w:line="360" w:lineRule="auto"/>
        <w:ind w:left="1260"/>
        <w:jc w:val="both"/>
        <w:rPr>
          <w:sz w:val="28"/>
          <w:szCs w:val="28"/>
        </w:rPr>
      </w:pPr>
      <w:r w:rsidRPr="00BC4388">
        <w:rPr>
          <w:sz w:val="28"/>
          <w:szCs w:val="28"/>
        </w:rPr>
        <w:t>гарантии и поручительства</w:t>
      </w:r>
    </w:p>
    <w:p w:rsidR="002B4DD7" w:rsidRPr="00BC4388" w:rsidRDefault="002B4DD7" w:rsidP="007A21E9">
      <w:pPr>
        <w:numPr>
          <w:ilvl w:val="0"/>
          <w:numId w:val="6"/>
        </w:numPr>
        <w:tabs>
          <w:tab w:val="clear" w:pos="720"/>
          <w:tab w:val="num" w:pos="1260"/>
        </w:tabs>
        <w:spacing w:line="360" w:lineRule="auto"/>
        <w:ind w:left="1260"/>
        <w:jc w:val="both"/>
        <w:rPr>
          <w:sz w:val="28"/>
          <w:szCs w:val="28"/>
        </w:rPr>
      </w:pPr>
      <w:r w:rsidRPr="00BC4388">
        <w:rPr>
          <w:sz w:val="28"/>
          <w:szCs w:val="28"/>
        </w:rPr>
        <w:t>страхование</w:t>
      </w:r>
    </w:p>
    <w:p w:rsidR="002B4DD7" w:rsidRPr="00BC4388" w:rsidRDefault="002B4DD7" w:rsidP="00CD6745">
      <w:pPr>
        <w:widowControl w:val="0"/>
        <w:spacing w:line="360" w:lineRule="auto"/>
        <w:ind w:firstLine="900"/>
        <w:jc w:val="both"/>
        <w:rPr>
          <w:sz w:val="28"/>
          <w:szCs w:val="28"/>
        </w:rPr>
      </w:pPr>
      <w:r w:rsidRPr="00BC4388">
        <w:rPr>
          <w:sz w:val="28"/>
          <w:szCs w:val="28"/>
        </w:rPr>
        <w:t>Указанные формы обеспечения возвратности кредита оформляются специальными документами, имеющими юридическую силу и закрепляющими за кредитором определенный порядок погашения ссуды в случае отсутствия у заемщика средств при наступлении срока исполнения обязательства. Создание системы гарантий для кредитора (банка) своевременного возврата кредита приобретает в России особую активность. В связи с неустойчивостью финансового состояния многих ссудополучателей, а также недостаточного опыта работы в условиях рыночной экономики банкиров, юристов, клиентов банка и т.д.</w:t>
      </w:r>
    </w:p>
    <w:p w:rsidR="002B4DD7" w:rsidRPr="00CD6745" w:rsidRDefault="002B4DD7" w:rsidP="007A21E9">
      <w:pPr>
        <w:widowControl w:val="0"/>
        <w:spacing w:line="360" w:lineRule="auto"/>
        <w:ind w:firstLine="900"/>
        <w:jc w:val="center"/>
        <w:rPr>
          <w:b/>
          <w:i/>
          <w:sz w:val="28"/>
          <w:szCs w:val="28"/>
        </w:rPr>
      </w:pPr>
      <w:r w:rsidRPr="00CD6745">
        <w:rPr>
          <w:b/>
          <w:i/>
          <w:sz w:val="28"/>
          <w:szCs w:val="28"/>
        </w:rPr>
        <w:t>Залоговые операции.</w:t>
      </w:r>
    </w:p>
    <w:p w:rsidR="002B4DD7" w:rsidRPr="00BC4388" w:rsidRDefault="002B4DD7" w:rsidP="007A21E9">
      <w:pPr>
        <w:widowControl w:val="0"/>
        <w:spacing w:line="360" w:lineRule="auto"/>
        <w:ind w:firstLine="900"/>
        <w:jc w:val="both"/>
        <w:rPr>
          <w:sz w:val="28"/>
          <w:szCs w:val="28"/>
        </w:rPr>
      </w:pPr>
      <w:r w:rsidRPr="00BC4388">
        <w:rPr>
          <w:sz w:val="28"/>
          <w:szCs w:val="28"/>
        </w:rPr>
        <w:t xml:space="preserve">Залог имущества клиента является одной из распространенных форм обеспечения возвратности банковского кредита. Залог имущества оформляется договором о залоге, подписываемый </w:t>
      </w:r>
      <w:r w:rsidR="00CD6745" w:rsidRPr="00BC4388">
        <w:rPr>
          <w:sz w:val="28"/>
          <w:szCs w:val="28"/>
        </w:rPr>
        <w:t>обеими</w:t>
      </w:r>
      <w:r w:rsidRPr="00BC4388">
        <w:rPr>
          <w:sz w:val="28"/>
          <w:szCs w:val="28"/>
        </w:rPr>
        <w:t xml:space="preserve"> сторонами и подтверждающими право кредитора при неисполнении платежного обязательства перед заемщиком. Получить преимущественное удовлетворение претензии и стоимости заложенного имущества.</w:t>
      </w:r>
    </w:p>
    <w:p w:rsidR="002B4DD7" w:rsidRDefault="002B4DD7" w:rsidP="007A21E9">
      <w:pPr>
        <w:widowControl w:val="0"/>
        <w:spacing w:line="360" w:lineRule="auto"/>
        <w:ind w:firstLine="900"/>
        <w:jc w:val="both"/>
        <w:rPr>
          <w:sz w:val="28"/>
          <w:szCs w:val="28"/>
        </w:rPr>
      </w:pPr>
      <w:r w:rsidRPr="00BC4388">
        <w:rPr>
          <w:sz w:val="28"/>
          <w:szCs w:val="28"/>
        </w:rPr>
        <w:t>Предметом залога могут выступать вещи, ц</w:t>
      </w:r>
      <w:r w:rsidR="00CD6745">
        <w:rPr>
          <w:sz w:val="28"/>
          <w:szCs w:val="28"/>
        </w:rPr>
        <w:t xml:space="preserve">енные </w:t>
      </w:r>
      <w:r w:rsidRPr="00BC4388">
        <w:rPr>
          <w:sz w:val="28"/>
          <w:szCs w:val="28"/>
        </w:rPr>
        <w:t>б</w:t>
      </w:r>
      <w:r w:rsidR="00CD6745">
        <w:rPr>
          <w:sz w:val="28"/>
          <w:szCs w:val="28"/>
        </w:rPr>
        <w:t>умаги</w:t>
      </w:r>
      <w:r w:rsidRPr="00BC4388">
        <w:rPr>
          <w:sz w:val="28"/>
          <w:szCs w:val="28"/>
        </w:rPr>
        <w:t xml:space="preserve">, имущественные права, другое имущество. </w:t>
      </w:r>
    </w:p>
    <w:p w:rsidR="002B4DD7" w:rsidRPr="00CD6745" w:rsidRDefault="002B4DD7" w:rsidP="007A21E9">
      <w:pPr>
        <w:widowControl w:val="0"/>
        <w:spacing w:line="360" w:lineRule="auto"/>
        <w:ind w:firstLine="900"/>
        <w:jc w:val="both"/>
        <w:rPr>
          <w:i/>
          <w:sz w:val="28"/>
          <w:szCs w:val="28"/>
        </w:rPr>
      </w:pPr>
      <w:r w:rsidRPr="00CD6745">
        <w:rPr>
          <w:i/>
          <w:sz w:val="28"/>
          <w:szCs w:val="28"/>
        </w:rPr>
        <w:t>Имущество может быть принято в качестве залога, если оно отвечает 2м критериям:</w:t>
      </w:r>
    </w:p>
    <w:p w:rsidR="002B4DD7" w:rsidRPr="00BC4388" w:rsidRDefault="002B4DD7" w:rsidP="007A21E9">
      <w:pPr>
        <w:widowControl w:val="0"/>
        <w:numPr>
          <w:ilvl w:val="0"/>
          <w:numId w:val="7"/>
        </w:numPr>
        <w:tabs>
          <w:tab w:val="clear" w:pos="1077"/>
          <w:tab w:val="num" w:pos="1260"/>
        </w:tabs>
        <w:spacing w:line="360" w:lineRule="auto"/>
        <w:ind w:hanging="177"/>
        <w:jc w:val="both"/>
        <w:rPr>
          <w:sz w:val="28"/>
          <w:szCs w:val="28"/>
        </w:rPr>
      </w:pPr>
      <w:r w:rsidRPr="00BC4388">
        <w:rPr>
          <w:sz w:val="28"/>
          <w:szCs w:val="28"/>
        </w:rPr>
        <w:t>применимости</w:t>
      </w:r>
    </w:p>
    <w:p w:rsidR="002B4DD7" w:rsidRPr="00BC4388" w:rsidRDefault="002B4DD7" w:rsidP="007A21E9">
      <w:pPr>
        <w:widowControl w:val="0"/>
        <w:numPr>
          <w:ilvl w:val="0"/>
          <w:numId w:val="7"/>
        </w:numPr>
        <w:tabs>
          <w:tab w:val="clear" w:pos="1077"/>
          <w:tab w:val="num" w:pos="1260"/>
        </w:tabs>
        <w:spacing w:line="360" w:lineRule="auto"/>
        <w:ind w:hanging="177"/>
        <w:jc w:val="both"/>
        <w:rPr>
          <w:sz w:val="28"/>
          <w:szCs w:val="28"/>
        </w:rPr>
      </w:pPr>
      <w:r w:rsidRPr="00BC4388">
        <w:rPr>
          <w:sz w:val="28"/>
          <w:szCs w:val="28"/>
        </w:rPr>
        <w:t>достаточности</w:t>
      </w:r>
    </w:p>
    <w:p w:rsidR="002B4DD7" w:rsidRPr="00FE707B" w:rsidRDefault="002B4DD7" w:rsidP="007A21E9">
      <w:pPr>
        <w:widowControl w:val="0"/>
        <w:spacing w:line="360" w:lineRule="auto"/>
        <w:ind w:firstLine="900"/>
        <w:jc w:val="both"/>
        <w:rPr>
          <w:i/>
          <w:sz w:val="28"/>
          <w:szCs w:val="28"/>
        </w:rPr>
      </w:pPr>
      <w:r w:rsidRPr="00FE707B">
        <w:rPr>
          <w:i/>
          <w:sz w:val="28"/>
          <w:szCs w:val="28"/>
        </w:rPr>
        <w:t>Экономическую гарантию возврата кредита при залоге обеспечивают:</w:t>
      </w:r>
    </w:p>
    <w:p w:rsidR="002B4DD7" w:rsidRPr="00BC4388" w:rsidRDefault="002B4DD7" w:rsidP="007A21E9">
      <w:pPr>
        <w:widowControl w:val="0"/>
        <w:numPr>
          <w:ilvl w:val="0"/>
          <w:numId w:val="8"/>
        </w:numPr>
        <w:tabs>
          <w:tab w:val="clear" w:pos="720"/>
          <w:tab w:val="num" w:pos="1260"/>
        </w:tabs>
        <w:spacing w:line="360" w:lineRule="auto"/>
        <w:ind w:firstLine="180"/>
        <w:jc w:val="both"/>
        <w:rPr>
          <w:sz w:val="28"/>
          <w:szCs w:val="28"/>
        </w:rPr>
      </w:pPr>
      <w:r w:rsidRPr="00BC4388">
        <w:rPr>
          <w:sz w:val="28"/>
          <w:szCs w:val="28"/>
        </w:rPr>
        <w:t>конкретные ценности и права</w:t>
      </w:r>
    </w:p>
    <w:p w:rsidR="002B4DD7" w:rsidRPr="00BC4388" w:rsidRDefault="002B4DD7" w:rsidP="007A21E9">
      <w:pPr>
        <w:widowControl w:val="0"/>
        <w:numPr>
          <w:ilvl w:val="0"/>
          <w:numId w:val="8"/>
        </w:numPr>
        <w:tabs>
          <w:tab w:val="clear" w:pos="720"/>
          <w:tab w:val="num" w:pos="1260"/>
        </w:tabs>
        <w:spacing w:line="360" w:lineRule="auto"/>
        <w:ind w:firstLine="180"/>
        <w:jc w:val="both"/>
        <w:rPr>
          <w:sz w:val="28"/>
          <w:szCs w:val="28"/>
        </w:rPr>
      </w:pPr>
      <w:r w:rsidRPr="00BC4388">
        <w:rPr>
          <w:sz w:val="28"/>
          <w:szCs w:val="28"/>
        </w:rPr>
        <w:t>общее имущество клиента, а иногда и несколько лиц.</w:t>
      </w:r>
    </w:p>
    <w:p w:rsidR="002B4DD7" w:rsidRDefault="002B4DD7" w:rsidP="007A21E9">
      <w:pPr>
        <w:widowControl w:val="0"/>
        <w:spacing w:line="360" w:lineRule="auto"/>
        <w:ind w:firstLine="900"/>
        <w:jc w:val="both"/>
        <w:rPr>
          <w:sz w:val="28"/>
          <w:szCs w:val="28"/>
        </w:rPr>
      </w:pPr>
      <w:r w:rsidRPr="00BC4388">
        <w:rPr>
          <w:sz w:val="28"/>
          <w:szCs w:val="28"/>
        </w:rPr>
        <w:t xml:space="preserve">Эффективность залогового права заключается в правовой защищенности интересов кредитора. Однако имеются и недостатки заемщика, которые должен предоставить кредитору определенный предмет залога, возникает необходимость извлечения его из сферы своего пользования. Однако заемщику невыгодно лишать себя права пользования движимым имуществом (сырье, продукция и т.д.) Поэтому эти виды </w:t>
      </w:r>
      <w:r w:rsidR="00FE707B" w:rsidRPr="00BC4388">
        <w:rPr>
          <w:sz w:val="28"/>
          <w:szCs w:val="28"/>
        </w:rPr>
        <w:t>имущества,</w:t>
      </w:r>
      <w:r w:rsidRPr="00BC4388">
        <w:rPr>
          <w:sz w:val="28"/>
          <w:szCs w:val="28"/>
        </w:rPr>
        <w:t xml:space="preserve"> как </w:t>
      </w:r>
      <w:r w:rsidR="00FE707B" w:rsidRPr="00BC4388">
        <w:rPr>
          <w:sz w:val="28"/>
          <w:szCs w:val="28"/>
        </w:rPr>
        <w:t>правило,</w:t>
      </w:r>
      <w:r w:rsidRPr="00BC4388">
        <w:rPr>
          <w:sz w:val="28"/>
          <w:szCs w:val="28"/>
        </w:rPr>
        <w:t xml:space="preserve"> не являются предметом залога. Для залога используются ипотечные ц</w:t>
      </w:r>
      <w:r w:rsidR="00FE707B">
        <w:rPr>
          <w:sz w:val="28"/>
          <w:szCs w:val="28"/>
        </w:rPr>
        <w:t xml:space="preserve">енные </w:t>
      </w:r>
      <w:r w:rsidRPr="00BC4388">
        <w:rPr>
          <w:sz w:val="28"/>
          <w:szCs w:val="28"/>
        </w:rPr>
        <w:t>б</w:t>
      </w:r>
      <w:r w:rsidR="00FE707B">
        <w:rPr>
          <w:sz w:val="28"/>
          <w:szCs w:val="28"/>
        </w:rPr>
        <w:t>умаги</w:t>
      </w:r>
      <w:r w:rsidRPr="00BC4388">
        <w:rPr>
          <w:sz w:val="28"/>
          <w:szCs w:val="28"/>
        </w:rPr>
        <w:t xml:space="preserve"> и векселя. </w:t>
      </w:r>
    </w:p>
    <w:p w:rsidR="002B4DD7" w:rsidRPr="001944BF" w:rsidRDefault="002B4DD7" w:rsidP="007A21E9">
      <w:pPr>
        <w:widowControl w:val="0"/>
        <w:spacing w:line="360" w:lineRule="auto"/>
        <w:ind w:firstLine="900"/>
        <w:jc w:val="both"/>
        <w:rPr>
          <w:i/>
          <w:sz w:val="28"/>
          <w:szCs w:val="28"/>
        </w:rPr>
      </w:pPr>
      <w:r w:rsidRPr="001944BF">
        <w:rPr>
          <w:i/>
          <w:sz w:val="28"/>
          <w:szCs w:val="28"/>
        </w:rPr>
        <w:t>Для кредитора создается необходимость организации контроля за сохранением имущества критериями качества залога является:</w:t>
      </w:r>
    </w:p>
    <w:p w:rsidR="002B4DD7" w:rsidRPr="00BC4388" w:rsidRDefault="002B4DD7" w:rsidP="007A21E9">
      <w:pPr>
        <w:widowControl w:val="0"/>
        <w:numPr>
          <w:ilvl w:val="0"/>
          <w:numId w:val="9"/>
        </w:numPr>
        <w:tabs>
          <w:tab w:val="clear" w:pos="1077"/>
          <w:tab w:val="num" w:pos="1260"/>
        </w:tabs>
        <w:spacing w:line="360" w:lineRule="auto"/>
        <w:ind w:left="0" w:firstLine="900"/>
        <w:jc w:val="both"/>
        <w:rPr>
          <w:sz w:val="28"/>
          <w:szCs w:val="28"/>
        </w:rPr>
      </w:pPr>
      <w:r w:rsidRPr="00BC4388">
        <w:rPr>
          <w:sz w:val="28"/>
          <w:szCs w:val="28"/>
        </w:rPr>
        <w:t>соотношение стоимости заложенного имущества и размера ссуды (включая расходы на реализацию имущества)</w:t>
      </w:r>
    </w:p>
    <w:p w:rsidR="002B4DD7" w:rsidRPr="00BC4388" w:rsidRDefault="002B4DD7" w:rsidP="007A21E9">
      <w:pPr>
        <w:widowControl w:val="0"/>
        <w:numPr>
          <w:ilvl w:val="0"/>
          <w:numId w:val="9"/>
        </w:numPr>
        <w:tabs>
          <w:tab w:val="clear" w:pos="1077"/>
          <w:tab w:val="num" w:pos="1260"/>
        </w:tabs>
        <w:spacing w:line="360" w:lineRule="auto"/>
        <w:ind w:left="0" w:firstLine="900"/>
        <w:jc w:val="both"/>
        <w:rPr>
          <w:sz w:val="28"/>
          <w:szCs w:val="28"/>
        </w:rPr>
      </w:pPr>
      <w:r w:rsidRPr="00BC4388">
        <w:rPr>
          <w:sz w:val="28"/>
          <w:szCs w:val="28"/>
        </w:rPr>
        <w:t>степень ликвидности залога</w:t>
      </w:r>
    </w:p>
    <w:p w:rsidR="002B4DD7" w:rsidRPr="00FE26E0" w:rsidRDefault="002B4DD7" w:rsidP="007A21E9">
      <w:pPr>
        <w:widowControl w:val="0"/>
        <w:spacing w:line="360" w:lineRule="auto"/>
        <w:ind w:firstLine="900"/>
        <w:jc w:val="both"/>
        <w:rPr>
          <w:i/>
          <w:sz w:val="28"/>
          <w:szCs w:val="28"/>
          <w:u w:val="single"/>
        </w:rPr>
      </w:pPr>
      <w:r w:rsidRPr="00FE26E0">
        <w:rPr>
          <w:i/>
          <w:sz w:val="28"/>
          <w:szCs w:val="28"/>
          <w:u w:val="single"/>
        </w:rPr>
        <w:t>По этим критериям выделяют 3 качества залога:</w:t>
      </w:r>
    </w:p>
    <w:p w:rsidR="002B4DD7" w:rsidRPr="00BC4388" w:rsidRDefault="002B4DD7" w:rsidP="007A21E9">
      <w:pPr>
        <w:widowControl w:val="0"/>
        <w:numPr>
          <w:ilvl w:val="0"/>
          <w:numId w:val="10"/>
        </w:numPr>
        <w:tabs>
          <w:tab w:val="clear" w:pos="720"/>
          <w:tab w:val="num" w:pos="1260"/>
        </w:tabs>
        <w:spacing w:line="360" w:lineRule="auto"/>
        <w:ind w:left="1260"/>
        <w:jc w:val="both"/>
        <w:rPr>
          <w:sz w:val="28"/>
          <w:szCs w:val="28"/>
        </w:rPr>
      </w:pPr>
      <w:r w:rsidRPr="00BC4388">
        <w:rPr>
          <w:sz w:val="28"/>
          <w:szCs w:val="28"/>
        </w:rPr>
        <w:t>полное соответствие установленным критериям</w:t>
      </w:r>
    </w:p>
    <w:p w:rsidR="002B4DD7" w:rsidRPr="00BC4388" w:rsidRDefault="002B4DD7" w:rsidP="007A21E9">
      <w:pPr>
        <w:widowControl w:val="0"/>
        <w:numPr>
          <w:ilvl w:val="0"/>
          <w:numId w:val="10"/>
        </w:numPr>
        <w:tabs>
          <w:tab w:val="clear" w:pos="720"/>
          <w:tab w:val="num" w:pos="1260"/>
        </w:tabs>
        <w:spacing w:line="360" w:lineRule="auto"/>
        <w:ind w:left="1260"/>
        <w:jc w:val="both"/>
        <w:rPr>
          <w:sz w:val="28"/>
          <w:szCs w:val="28"/>
        </w:rPr>
      </w:pPr>
      <w:r w:rsidRPr="00BC4388">
        <w:rPr>
          <w:sz w:val="28"/>
          <w:szCs w:val="28"/>
        </w:rPr>
        <w:t>несоответствия хотя бы одного из них</w:t>
      </w:r>
    </w:p>
    <w:p w:rsidR="002B4DD7" w:rsidRPr="00BC4388" w:rsidRDefault="002B4DD7" w:rsidP="007A21E9">
      <w:pPr>
        <w:widowControl w:val="0"/>
        <w:numPr>
          <w:ilvl w:val="0"/>
          <w:numId w:val="10"/>
        </w:numPr>
        <w:tabs>
          <w:tab w:val="clear" w:pos="720"/>
          <w:tab w:val="num" w:pos="1260"/>
        </w:tabs>
        <w:spacing w:line="360" w:lineRule="auto"/>
        <w:ind w:left="1260"/>
        <w:jc w:val="both"/>
        <w:rPr>
          <w:sz w:val="28"/>
          <w:szCs w:val="28"/>
        </w:rPr>
      </w:pPr>
      <w:r w:rsidRPr="00BC4388">
        <w:rPr>
          <w:sz w:val="28"/>
          <w:szCs w:val="28"/>
        </w:rPr>
        <w:t>несоответствие общим критериям</w:t>
      </w:r>
    </w:p>
    <w:p w:rsidR="002B4DD7" w:rsidRPr="00BC4388" w:rsidRDefault="002B4DD7" w:rsidP="007A21E9">
      <w:pPr>
        <w:widowControl w:val="0"/>
        <w:spacing w:line="360" w:lineRule="auto"/>
        <w:ind w:firstLine="900"/>
        <w:jc w:val="both"/>
        <w:rPr>
          <w:sz w:val="28"/>
          <w:szCs w:val="28"/>
        </w:rPr>
      </w:pPr>
      <w:r w:rsidRPr="00BC4388">
        <w:rPr>
          <w:sz w:val="28"/>
          <w:szCs w:val="28"/>
        </w:rPr>
        <w:t>Критериям качества ценных бумаг служит возможность быстрой реализации и финансового состояния эмитента. Максимальная сумма ссуды под них может быть до 95% стоимости бумаг (государственные ценные бумаги и ценные бумаги финансово-устойчивых предприятий) при использовании в качестве залога других ценных бумаг. Величина ссуды может быть не выше 85% их рыночной цены.</w:t>
      </w:r>
    </w:p>
    <w:p w:rsidR="002B4DD7" w:rsidRPr="00BC4388" w:rsidRDefault="002B4DD7" w:rsidP="007A21E9">
      <w:pPr>
        <w:widowControl w:val="0"/>
        <w:spacing w:line="360" w:lineRule="auto"/>
        <w:ind w:firstLine="900"/>
        <w:jc w:val="both"/>
        <w:rPr>
          <w:sz w:val="28"/>
          <w:szCs w:val="28"/>
        </w:rPr>
      </w:pPr>
      <w:r w:rsidRPr="00BC4388">
        <w:rPr>
          <w:sz w:val="28"/>
          <w:szCs w:val="28"/>
        </w:rPr>
        <w:t>По законодательству России по решению суда наступает реализация заложенного имущества с публикацией торгов через биржу.</w:t>
      </w:r>
    </w:p>
    <w:p w:rsidR="002B4DD7" w:rsidRDefault="002B4DD7" w:rsidP="001944BF">
      <w:pPr>
        <w:widowControl w:val="0"/>
        <w:spacing w:line="360" w:lineRule="auto"/>
        <w:ind w:firstLine="900"/>
        <w:jc w:val="both"/>
        <w:rPr>
          <w:sz w:val="28"/>
          <w:szCs w:val="28"/>
        </w:rPr>
      </w:pPr>
      <w:r w:rsidRPr="00BC4388">
        <w:rPr>
          <w:sz w:val="28"/>
          <w:szCs w:val="28"/>
        </w:rPr>
        <w:t>Начальная цена продажи определяется решением суда</w:t>
      </w:r>
      <w:r>
        <w:rPr>
          <w:sz w:val="28"/>
          <w:szCs w:val="28"/>
        </w:rPr>
        <w:t>.</w:t>
      </w:r>
      <w:r w:rsidRPr="00BC4388">
        <w:rPr>
          <w:sz w:val="28"/>
          <w:szCs w:val="28"/>
        </w:rPr>
        <w:t xml:space="preserve"> </w:t>
      </w:r>
      <w:r>
        <w:rPr>
          <w:sz w:val="28"/>
          <w:szCs w:val="28"/>
        </w:rPr>
        <w:t xml:space="preserve">Продажа </w:t>
      </w:r>
      <w:r w:rsidRPr="001F03F4">
        <w:rPr>
          <w:sz w:val="28"/>
          <w:szCs w:val="28"/>
        </w:rPr>
        <w:t>осуществляется</w:t>
      </w:r>
      <w:r>
        <w:rPr>
          <w:sz w:val="28"/>
          <w:szCs w:val="28"/>
        </w:rPr>
        <w:t xml:space="preserve"> лицу,</w:t>
      </w:r>
      <w:r w:rsidRPr="00BC4388">
        <w:rPr>
          <w:sz w:val="28"/>
          <w:szCs w:val="28"/>
        </w:rPr>
        <w:t xml:space="preserve"> давшему на торгах официальную сумму.</w:t>
      </w:r>
    </w:p>
    <w:p w:rsidR="002B4DD7" w:rsidRPr="001944BF" w:rsidRDefault="002B4DD7" w:rsidP="007A21E9">
      <w:pPr>
        <w:widowControl w:val="0"/>
        <w:spacing w:line="360" w:lineRule="auto"/>
        <w:jc w:val="center"/>
        <w:rPr>
          <w:b/>
          <w:i/>
          <w:sz w:val="28"/>
          <w:szCs w:val="28"/>
        </w:rPr>
      </w:pPr>
      <w:r w:rsidRPr="001944BF">
        <w:rPr>
          <w:b/>
          <w:i/>
          <w:sz w:val="28"/>
          <w:szCs w:val="28"/>
        </w:rPr>
        <w:t>Гарантии.</w:t>
      </w:r>
    </w:p>
    <w:p w:rsidR="002B4DD7" w:rsidRPr="00BC4388" w:rsidRDefault="002B4DD7" w:rsidP="007A21E9">
      <w:pPr>
        <w:widowControl w:val="0"/>
        <w:spacing w:line="360" w:lineRule="auto"/>
        <w:ind w:firstLine="900"/>
        <w:jc w:val="both"/>
        <w:rPr>
          <w:sz w:val="28"/>
          <w:szCs w:val="28"/>
        </w:rPr>
      </w:pPr>
      <w:r w:rsidRPr="00BC4388">
        <w:rPr>
          <w:sz w:val="28"/>
          <w:szCs w:val="28"/>
        </w:rPr>
        <w:t>Формы обеспечения возвратности кредита является гарантии, в том случае имущественную ответственность за заемщика несет 3 лицо.</w:t>
      </w:r>
    </w:p>
    <w:p w:rsidR="002B4DD7" w:rsidRPr="00BC4388" w:rsidRDefault="002B4DD7" w:rsidP="007A21E9">
      <w:pPr>
        <w:widowControl w:val="0"/>
        <w:spacing w:line="360" w:lineRule="auto"/>
        <w:ind w:firstLine="900"/>
        <w:jc w:val="both"/>
        <w:rPr>
          <w:sz w:val="28"/>
          <w:szCs w:val="28"/>
        </w:rPr>
      </w:pPr>
      <w:r w:rsidRPr="00BC4388">
        <w:rPr>
          <w:sz w:val="28"/>
          <w:szCs w:val="28"/>
        </w:rPr>
        <w:t>В качестве субъекта гарантийного обязательства могут выступать финансово-устойчивые предприятия, банки, сами предприятия – заемщики (редко).</w:t>
      </w:r>
    </w:p>
    <w:p w:rsidR="002B4DD7" w:rsidRDefault="002B4DD7" w:rsidP="007A21E9">
      <w:pPr>
        <w:widowControl w:val="0"/>
        <w:spacing w:line="360" w:lineRule="auto"/>
        <w:ind w:firstLine="900"/>
        <w:jc w:val="both"/>
        <w:rPr>
          <w:sz w:val="28"/>
          <w:szCs w:val="28"/>
        </w:rPr>
      </w:pPr>
      <w:r w:rsidRPr="00BC4388">
        <w:rPr>
          <w:sz w:val="28"/>
          <w:szCs w:val="28"/>
        </w:rPr>
        <w:t>В настоящее время в России широко применяются предоставление гарантий одним банком другому</w:t>
      </w:r>
      <w:r>
        <w:rPr>
          <w:sz w:val="28"/>
          <w:szCs w:val="28"/>
        </w:rPr>
        <w:t>. П</w:t>
      </w:r>
      <w:r w:rsidRPr="00BC4388">
        <w:rPr>
          <w:sz w:val="28"/>
          <w:szCs w:val="28"/>
        </w:rPr>
        <w:t>ри выдаче клиенту от этой операции банк имеет доходную эффективность гарантии</w:t>
      </w:r>
      <w:r>
        <w:rPr>
          <w:sz w:val="28"/>
          <w:szCs w:val="28"/>
        </w:rPr>
        <w:t>.</w:t>
      </w:r>
      <w:r w:rsidRPr="00BC4388">
        <w:rPr>
          <w:sz w:val="28"/>
          <w:szCs w:val="28"/>
        </w:rPr>
        <w:t xml:space="preserve"> </w:t>
      </w:r>
    </w:p>
    <w:p w:rsidR="002B4DD7" w:rsidRPr="00FE26E0" w:rsidRDefault="002B4DD7" w:rsidP="007A21E9">
      <w:pPr>
        <w:widowControl w:val="0"/>
        <w:spacing w:line="360" w:lineRule="auto"/>
        <w:ind w:firstLine="900"/>
        <w:jc w:val="both"/>
        <w:rPr>
          <w:i/>
          <w:sz w:val="28"/>
          <w:szCs w:val="28"/>
          <w:u w:val="single"/>
        </w:rPr>
      </w:pPr>
      <w:r w:rsidRPr="00FE26E0">
        <w:rPr>
          <w:i/>
          <w:sz w:val="28"/>
          <w:szCs w:val="28"/>
          <w:u w:val="single"/>
        </w:rPr>
        <w:t>Как форма обеспечения возвратности кредита зависит от ряда факторов:</w:t>
      </w:r>
    </w:p>
    <w:p w:rsidR="002B4DD7" w:rsidRPr="00BC4388" w:rsidRDefault="002B4DD7" w:rsidP="007A21E9">
      <w:pPr>
        <w:widowControl w:val="0"/>
        <w:numPr>
          <w:ilvl w:val="0"/>
          <w:numId w:val="11"/>
        </w:numPr>
        <w:tabs>
          <w:tab w:val="clear" w:pos="720"/>
          <w:tab w:val="num" w:pos="1260"/>
        </w:tabs>
        <w:spacing w:line="360" w:lineRule="auto"/>
        <w:ind w:left="1260"/>
        <w:jc w:val="both"/>
        <w:rPr>
          <w:sz w:val="28"/>
          <w:szCs w:val="28"/>
        </w:rPr>
      </w:pPr>
      <w:r w:rsidRPr="00BC4388">
        <w:rPr>
          <w:sz w:val="28"/>
          <w:szCs w:val="28"/>
        </w:rPr>
        <w:t>устойчивость гаранта</w:t>
      </w:r>
    </w:p>
    <w:p w:rsidR="002B4DD7" w:rsidRPr="00BC4388" w:rsidRDefault="002B4DD7" w:rsidP="007A21E9">
      <w:pPr>
        <w:widowControl w:val="0"/>
        <w:numPr>
          <w:ilvl w:val="0"/>
          <w:numId w:val="11"/>
        </w:numPr>
        <w:tabs>
          <w:tab w:val="clear" w:pos="720"/>
          <w:tab w:val="num" w:pos="1260"/>
        </w:tabs>
        <w:spacing w:line="360" w:lineRule="auto"/>
        <w:ind w:left="1260"/>
        <w:jc w:val="both"/>
        <w:rPr>
          <w:sz w:val="28"/>
          <w:szCs w:val="28"/>
        </w:rPr>
      </w:pPr>
      <w:r w:rsidRPr="00BC4388">
        <w:rPr>
          <w:sz w:val="28"/>
          <w:szCs w:val="28"/>
        </w:rPr>
        <w:t>готовность гаранта выполнить свое обязательство.</w:t>
      </w:r>
    </w:p>
    <w:p w:rsidR="002B4DD7" w:rsidRPr="00BC4388" w:rsidRDefault="002B4DD7" w:rsidP="007A21E9">
      <w:pPr>
        <w:widowControl w:val="0"/>
        <w:spacing w:line="360" w:lineRule="auto"/>
        <w:ind w:firstLine="900"/>
        <w:jc w:val="both"/>
        <w:rPr>
          <w:sz w:val="28"/>
          <w:szCs w:val="28"/>
        </w:rPr>
      </w:pPr>
      <w:r w:rsidRPr="00BC4388">
        <w:rPr>
          <w:sz w:val="28"/>
          <w:szCs w:val="28"/>
        </w:rPr>
        <w:t>Сумма гарантии ограничена суммой собственного капитала гарантии.</w:t>
      </w:r>
    </w:p>
    <w:p w:rsidR="002B4DD7" w:rsidRPr="00495998" w:rsidRDefault="002B4DD7" w:rsidP="007A21E9">
      <w:pPr>
        <w:widowControl w:val="0"/>
        <w:spacing w:line="360" w:lineRule="auto"/>
        <w:jc w:val="center"/>
        <w:rPr>
          <w:b/>
          <w:i/>
          <w:sz w:val="28"/>
          <w:szCs w:val="28"/>
        </w:rPr>
      </w:pPr>
      <w:r w:rsidRPr="00495998">
        <w:rPr>
          <w:b/>
          <w:i/>
          <w:sz w:val="28"/>
          <w:szCs w:val="28"/>
        </w:rPr>
        <w:t>Поручительство.</w:t>
      </w:r>
    </w:p>
    <w:p w:rsidR="002B4DD7" w:rsidRPr="00BC4388" w:rsidRDefault="002B4DD7" w:rsidP="007A21E9">
      <w:pPr>
        <w:widowControl w:val="0"/>
        <w:spacing w:line="360" w:lineRule="auto"/>
        <w:ind w:firstLine="900"/>
        <w:jc w:val="both"/>
        <w:rPr>
          <w:sz w:val="28"/>
          <w:szCs w:val="28"/>
        </w:rPr>
      </w:pPr>
      <w:r w:rsidRPr="00BC4388">
        <w:rPr>
          <w:sz w:val="28"/>
          <w:szCs w:val="28"/>
        </w:rPr>
        <w:t>Кредиты под поручительство выдаются заемщиком в том случае если поручитель является платежеспособным лицом. Платежеспособность поручителя должна быть установлена банком кредитором на основании предоставления им финансовой отчетности и другими способами. После этого между банками-кредиторами, заемщиком и его поручителем заключается договор поручительства.</w:t>
      </w:r>
    </w:p>
    <w:p w:rsidR="002B4DD7" w:rsidRPr="00FE26E0" w:rsidRDefault="002B4DD7" w:rsidP="007A21E9">
      <w:pPr>
        <w:widowControl w:val="0"/>
        <w:spacing w:line="360" w:lineRule="auto"/>
        <w:ind w:firstLine="900"/>
        <w:jc w:val="both"/>
        <w:rPr>
          <w:i/>
          <w:sz w:val="28"/>
          <w:szCs w:val="28"/>
          <w:u w:val="single"/>
        </w:rPr>
      </w:pPr>
      <w:r w:rsidRPr="00FE26E0">
        <w:rPr>
          <w:i/>
          <w:sz w:val="28"/>
          <w:szCs w:val="28"/>
          <w:u w:val="single"/>
        </w:rPr>
        <w:t>В договоре поручительства для банка указаны сведения:</w:t>
      </w:r>
    </w:p>
    <w:p w:rsidR="002B4DD7" w:rsidRPr="00BC4388" w:rsidRDefault="002B4DD7" w:rsidP="007A21E9">
      <w:pPr>
        <w:widowControl w:val="0"/>
        <w:numPr>
          <w:ilvl w:val="0"/>
          <w:numId w:val="12"/>
        </w:numPr>
        <w:tabs>
          <w:tab w:val="clear" w:pos="1077"/>
          <w:tab w:val="num" w:pos="1260"/>
        </w:tabs>
        <w:spacing w:line="360" w:lineRule="auto"/>
        <w:ind w:hanging="177"/>
        <w:jc w:val="both"/>
        <w:rPr>
          <w:sz w:val="28"/>
          <w:szCs w:val="28"/>
        </w:rPr>
      </w:pPr>
      <w:r w:rsidRPr="00BC4388">
        <w:rPr>
          <w:sz w:val="28"/>
          <w:szCs w:val="28"/>
        </w:rPr>
        <w:t>наименование заемщика</w:t>
      </w:r>
    </w:p>
    <w:p w:rsidR="002B4DD7" w:rsidRPr="00BC4388" w:rsidRDefault="002B4DD7" w:rsidP="007A21E9">
      <w:pPr>
        <w:widowControl w:val="0"/>
        <w:numPr>
          <w:ilvl w:val="0"/>
          <w:numId w:val="12"/>
        </w:numPr>
        <w:tabs>
          <w:tab w:val="clear" w:pos="1077"/>
          <w:tab w:val="num" w:pos="1260"/>
        </w:tabs>
        <w:spacing w:line="360" w:lineRule="auto"/>
        <w:ind w:hanging="177"/>
        <w:jc w:val="both"/>
        <w:rPr>
          <w:sz w:val="28"/>
          <w:szCs w:val="28"/>
        </w:rPr>
      </w:pPr>
      <w:r w:rsidRPr="00BC4388">
        <w:rPr>
          <w:sz w:val="28"/>
          <w:szCs w:val="28"/>
        </w:rPr>
        <w:t>номер и дата обязательства</w:t>
      </w:r>
    </w:p>
    <w:p w:rsidR="002B4DD7" w:rsidRPr="00BC4388" w:rsidRDefault="002B4DD7" w:rsidP="007A21E9">
      <w:pPr>
        <w:widowControl w:val="0"/>
        <w:numPr>
          <w:ilvl w:val="0"/>
          <w:numId w:val="12"/>
        </w:numPr>
        <w:tabs>
          <w:tab w:val="clear" w:pos="1077"/>
          <w:tab w:val="num" w:pos="1260"/>
        </w:tabs>
        <w:spacing w:line="360" w:lineRule="auto"/>
        <w:ind w:hanging="177"/>
        <w:jc w:val="both"/>
        <w:rPr>
          <w:sz w:val="28"/>
          <w:szCs w:val="28"/>
        </w:rPr>
      </w:pPr>
      <w:r w:rsidRPr="00BC4388">
        <w:rPr>
          <w:sz w:val="28"/>
          <w:szCs w:val="28"/>
        </w:rPr>
        <w:t>сумма этого обязательства</w:t>
      </w:r>
    </w:p>
    <w:p w:rsidR="002B4DD7" w:rsidRPr="00BC4388" w:rsidRDefault="002B4DD7" w:rsidP="007A21E9">
      <w:pPr>
        <w:widowControl w:val="0"/>
        <w:spacing w:line="360" w:lineRule="auto"/>
        <w:ind w:firstLine="900"/>
        <w:jc w:val="both"/>
        <w:rPr>
          <w:sz w:val="28"/>
          <w:szCs w:val="28"/>
        </w:rPr>
      </w:pPr>
      <w:r w:rsidRPr="00BC4388">
        <w:rPr>
          <w:sz w:val="28"/>
          <w:szCs w:val="28"/>
        </w:rPr>
        <w:t xml:space="preserve">В договоре поручительства поручитель должен удостоверить свое согласие на бесспорное списание сумм с его расчетного счета во исполнение обязанностей по договору поручительства. Последнее обстоятельство дает банку-кредитору при наступлении срока погашения ссуды и отсутствие средств на счете </w:t>
      </w:r>
      <w:r w:rsidR="00495998" w:rsidRPr="00BC4388">
        <w:rPr>
          <w:sz w:val="28"/>
          <w:szCs w:val="28"/>
        </w:rPr>
        <w:t>ссуда</w:t>
      </w:r>
      <w:r w:rsidR="00495998">
        <w:rPr>
          <w:sz w:val="28"/>
          <w:szCs w:val="28"/>
        </w:rPr>
        <w:t xml:space="preserve"> </w:t>
      </w:r>
      <w:r w:rsidRPr="00BC4388">
        <w:rPr>
          <w:sz w:val="28"/>
          <w:szCs w:val="28"/>
        </w:rPr>
        <w:t>заемщика, выставить в адрес поручителя требования поручительства на обязательное списание средств с его расчетного счета. Если поручитель отказывается от выполнения своих обязательств или является к моменту предъявления к нему требований неплатежеспособным лицом. Банк должен обратиться с иском в арбитражный или третейский суд.</w:t>
      </w:r>
    </w:p>
    <w:p w:rsidR="002B4DD7" w:rsidRDefault="002B4DD7" w:rsidP="007A21E9">
      <w:pPr>
        <w:widowControl w:val="0"/>
        <w:spacing w:line="360" w:lineRule="auto"/>
        <w:ind w:firstLine="360"/>
        <w:jc w:val="both"/>
      </w:pPr>
    </w:p>
    <w:p w:rsidR="002B4DD7" w:rsidRDefault="002B4DD7" w:rsidP="007A21E9">
      <w:pPr>
        <w:widowControl w:val="0"/>
        <w:spacing w:line="360" w:lineRule="auto"/>
        <w:jc w:val="center"/>
        <w:rPr>
          <w:sz w:val="40"/>
          <w:szCs w:val="40"/>
        </w:rPr>
      </w:pPr>
    </w:p>
    <w:p w:rsidR="002B4DD7" w:rsidRDefault="002B4DD7" w:rsidP="007A21E9">
      <w:pPr>
        <w:widowControl w:val="0"/>
        <w:spacing w:line="360" w:lineRule="auto"/>
        <w:jc w:val="center"/>
        <w:rPr>
          <w:sz w:val="40"/>
          <w:szCs w:val="40"/>
        </w:rPr>
      </w:pPr>
    </w:p>
    <w:p w:rsidR="002B4DD7" w:rsidRDefault="002B4DD7" w:rsidP="007A21E9">
      <w:pPr>
        <w:widowControl w:val="0"/>
        <w:spacing w:line="360" w:lineRule="auto"/>
        <w:jc w:val="center"/>
        <w:rPr>
          <w:sz w:val="40"/>
          <w:szCs w:val="40"/>
        </w:rPr>
      </w:pPr>
    </w:p>
    <w:p w:rsidR="002B4DD7" w:rsidRDefault="002B4DD7" w:rsidP="007A21E9">
      <w:pPr>
        <w:widowControl w:val="0"/>
        <w:spacing w:line="360" w:lineRule="auto"/>
        <w:jc w:val="center"/>
        <w:rPr>
          <w:sz w:val="40"/>
          <w:szCs w:val="40"/>
        </w:rPr>
      </w:pPr>
    </w:p>
    <w:p w:rsidR="002B4DD7" w:rsidRDefault="002B4DD7" w:rsidP="007A21E9">
      <w:pPr>
        <w:widowControl w:val="0"/>
        <w:spacing w:line="360" w:lineRule="auto"/>
        <w:jc w:val="center"/>
        <w:rPr>
          <w:sz w:val="40"/>
          <w:szCs w:val="40"/>
        </w:rPr>
      </w:pPr>
    </w:p>
    <w:p w:rsidR="002B4DD7" w:rsidRDefault="002B4DD7" w:rsidP="007A21E9">
      <w:pPr>
        <w:widowControl w:val="0"/>
        <w:spacing w:line="360" w:lineRule="auto"/>
        <w:jc w:val="center"/>
        <w:rPr>
          <w:sz w:val="40"/>
          <w:szCs w:val="40"/>
        </w:rPr>
      </w:pPr>
    </w:p>
    <w:p w:rsidR="002B4DD7" w:rsidRDefault="002B4DD7" w:rsidP="007A21E9">
      <w:pPr>
        <w:widowControl w:val="0"/>
        <w:spacing w:line="360" w:lineRule="auto"/>
        <w:jc w:val="center"/>
        <w:rPr>
          <w:sz w:val="40"/>
          <w:szCs w:val="40"/>
        </w:rPr>
      </w:pPr>
    </w:p>
    <w:p w:rsidR="002B4DD7" w:rsidRDefault="002B4DD7" w:rsidP="007A21E9">
      <w:pPr>
        <w:widowControl w:val="0"/>
        <w:spacing w:line="360" w:lineRule="auto"/>
        <w:jc w:val="center"/>
        <w:rPr>
          <w:sz w:val="40"/>
          <w:szCs w:val="40"/>
        </w:rPr>
      </w:pPr>
    </w:p>
    <w:p w:rsidR="002B4DD7" w:rsidRDefault="002B4DD7" w:rsidP="007A21E9">
      <w:pPr>
        <w:widowControl w:val="0"/>
        <w:spacing w:line="360" w:lineRule="auto"/>
        <w:jc w:val="center"/>
        <w:rPr>
          <w:sz w:val="40"/>
          <w:szCs w:val="40"/>
        </w:rPr>
      </w:pPr>
    </w:p>
    <w:p w:rsidR="002B4DD7" w:rsidRDefault="002B4DD7" w:rsidP="007A21E9">
      <w:pPr>
        <w:widowControl w:val="0"/>
        <w:spacing w:line="360" w:lineRule="auto"/>
        <w:jc w:val="center"/>
        <w:rPr>
          <w:sz w:val="40"/>
          <w:szCs w:val="40"/>
        </w:rPr>
      </w:pPr>
    </w:p>
    <w:p w:rsidR="002B4DD7" w:rsidRDefault="002B4DD7" w:rsidP="007A21E9">
      <w:pPr>
        <w:widowControl w:val="0"/>
        <w:spacing w:line="360" w:lineRule="auto"/>
        <w:jc w:val="center"/>
        <w:rPr>
          <w:sz w:val="40"/>
          <w:szCs w:val="40"/>
        </w:rPr>
      </w:pPr>
    </w:p>
    <w:p w:rsidR="002B4DD7" w:rsidRDefault="002B4DD7" w:rsidP="007A21E9">
      <w:pPr>
        <w:widowControl w:val="0"/>
        <w:spacing w:line="360" w:lineRule="auto"/>
        <w:jc w:val="center"/>
        <w:rPr>
          <w:sz w:val="40"/>
          <w:szCs w:val="40"/>
        </w:rPr>
      </w:pPr>
    </w:p>
    <w:p w:rsidR="002B4DD7" w:rsidRDefault="002B4DD7" w:rsidP="007A21E9">
      <w:pPr>
        <w:widowControl w:val="0"/>
        <w:spacing w:line="360" w:lineRule="auto"/>
        <w:jc w:val="center"/>
        <w:rPr>
          <w:sz w:val="40"/>
          <w:szCs w:val="40"/>
        </w:rPr>
      </w:pPr>
    </w:p>
    <w:p w:rsidR="002B4DD7" w:rsidRDefault="002B4DD7" w:rsidP="000A3895">
      <w:pPr>
        <w:widowControl w:val="0"/>
        <w:spacing w:line="360" w:lineRule="auto"/>
        <w:rPr>
          <w:sz w:val="40"/>
          <w:szCs w:val="40"/>
        </w:rPr>
      </w:pPr>
    </w:p>
    <w:p w:rsidR="00495998" w:rsidRDefault="00495998" w:rsidP="000A3895">
      <w:pPr>
        <w:widowControl w:val="0"/>
        <w:spacing w:line="360" w:lineRule="auto"/>
        <w:rPr>
          <w:sz w:val="40"/>
          <w:szCs w:val="40"/>
        </w:rPr>
      </w:pPr>
    </w:p>
    <w:p w:rsidR="00495998" w:rsidRDefault="00495998" w:rsidP="000A3895">
      <w:pPr>
        <w:widowControl w:val="0"/>
        <w:spacing w:line="360" w:lineRule="auto"/>
        <w:rPr>
          <w:sz w:val="40"/>
          <w:szCs w:val="40"/>
        </w:rPr>
      </w:pPr>
    </w:p>
    <w:p w:rsidR="002B4DD7" w:rsidRPr="007A34A1" w:rsidRDefault="002B4DD7" w:rsidP="007A21E9">
      <w:pPr>
        <w:widowControl w:val="0"/>
        <w:spacing w:line="360" w:lineRule="auto"/>
        <w:jc w:val="center"/>
        <w:rPr>
          <w:b/>
          <w:sz w:val="40"/>
          <w:szCs w:val="40"/>
          <w:u w:val="single"/>
        </w:rPr>
      </w:pPr>
      <w:r w:rsidRPr="007A34A1">
        <w:rPr>
          <w:sz w:val="40"/>
          <w:szCs w:val="40"/>
        </w:rPr>
        <w:t>Тема:</w:t>
      </w:r>
      <w:r w:rsidRPr="007A34A1">
        <w:rPr>
          <w:b/>
          <w:sz w:val="40"/>
          <w:szCs w:val="40"/>
        </w:rPr>
        <w:t xml:space="preserve"> </w:t>
      </w:r>
      <w:r w:rsidRPr="00D71049">
        <w:rPr>
          <w:b/>
          <w:sz w:val="40"/>
          <w:szCs w:val="40"/>
        </w:rPr>
        <w:t>«Консорциальные кредиты»</w:t>
      </w:r>
    </w:p>
    <w:p w:rsidR="002B4DD7" w:rsidRDefault="002B4DD7" w:rsidP="007A21E9">
      <w:pPr>
        <w:widowControl w:val="0"/>
        <w:spacing w:line="360" w:lineRule="auto"/>
        <w:ind w:firstLine="900"/>
        <w:jc w:val="both"/>
        <w:rPr>
          <w:sz w:val="28"/>
          <w:szCs w:val="28"/>
        </w:rPr>
      </w:pPr>
      <w:r>
        <w:rPr>
          <w:sz w:val="28"/>
          <w:szCs w:val="28"/>
        </w:rPr>
        <w:t>Потребности инвестиционной сферы не могут быть удовлетворены отдельными коммерческими банками в силу ограниченности их собственных средств и сложностями привлечения кредитных ресурсов для долгосрочного кредитования действующими нормативами банковской ликвидности предельными размерами ссуд, выдаваемых одному заемщику. Этот кредит, предоставляемый несколькими кредиторами, т.е. банковским консорциумом одному заемщику. Банковский консорциум объединяет на определенный срок своевременно свободные финансовые средства с целью кредитования заемщика или объекта. Практика создания банковских консорциумов показывает, что довольно стабильные объединения банков для осуществления консорциальных сделок, предусматривающих не только одной определенной операции, ни и сотрудничества по целому комплексу направлений. Преимущества консорциальных кредитов заключается в том, что они позволяют участвовать в престижной консорциальной сделке, наладить деловые контакты, найти новых партнеров. Заемщиками консорциальных кредитов могут быть любые предприятия, организации, а также банки и государства. Объектами консорциальных сделок являются товарные операции, операции на рынке ценных бумаг, на валютном рынке при внедрении научно-технических разработок. Условиями кредитования определяются надежностью заемщика и финансируемого проекта. С согласием других банков на участие кредитования, возможными рисками и методами их страхования. В зависимости от этих факторов определяется вид ссуды, процент за кредитный порядок предоставления кредита через консорциум.</w:t>
      </w:r>
    </w:p>
    <w:p w:rsidR="002B4DD7" w:rsidRDefault="002B4DD7" w:rsidP="007A21E9">
      <w:pPr>
        <w:widowControl w:val="0"/>
        <w:spacing w:line="360" w:lineRule="auto"/>
        <w:ind w:firstLine="900"/>
        <w:jc w:val="both"/>
        <w:rPr>
          <w:sz w:val="28"/>
          <w:szCs w:val="28"/>
        </w:rPr>
      </w:pPr>
      <w:r>
        <w:rPr>
          <w:sz w:val="28"/>
          <w:szCs w:val="28"/>
        </w:rPr>
        <w:t xml:space="preserve">Кредитные отношения между консорциумом и заемщиком регулируются кредитным договором, содержащий основные экономические условия, обязанности и права сторон. </w:t>
      </w:r>
    </w:p>
    <w:p w:rsidR="002B4DD7" w:rsidRPr="00780384" w:rsidRDefault="002B4DD7" w:rsidP="007A21E9">
      <w:pPr>
        <w:widowControl w:val="0"/>
        <w:spacing w:line="360" w:lineRule="auto"/>
        <w:ind w:firstLine="900"/>
        <w:jc w:val="both"/>
        <w:rPr>
          <w:i/>
          <w:sz w:val="28"/>
          <w:szCs w:val="28"/>
        </w:rPr>
      </w:pPr>
      <w:r w:rsidRPr="00780384">
        <w:rPr>
          <w:i/>
          <w:sz w:val="28"/>
          <w:szCs w:val="28"/>
        </w:rPr>
        <w:t>В Российской практике в консорциальном кредитовании регулируется рядом нормативных документов банка России:</w:t>
      </w:r>
    </w:p>
    <w:p w:rsidR="002B4DD7" w:rsidRDefault="002B4DD7" w:rsidP="007A21E9">
      <w:pPr>
        <w:widowControl w:val="0"/>
        <w:numPr>
          <w:ilvl w:val="0"/>
          <w:numId w:val="13"/>
        </w:numPr>
        <w:tabs>
          <w:tab w:val="clear" w:pos="1620"/>
          <w:tab w:val="num" w:pos="1260"/>
        </w:tabs>
        <w:spacing w:line="360" w:lineRule="auto"/>
        <w:ind w:left="0" w:firstLine="900"/>
        <w:jc w:val="both"/>
        <w:rPr>
          <w:sz w:val="28"/>
          <w:szCs w:val="28"/>
        </w:rPr>
      </w:pPr>
      <w:r>
        <w:rPr>
          <w:sz w:val="28"/>
          <w:szCs w:val="28"/>
        </w:rPr>
        <w:t>инструкцией о порядке регулирования деятельности КО</w:t>
      </w:r>
    </w:p>
    <w:p w:rsidR="002B4DD7" w:rsidRDefault="002B4DD7" w:rsidP="007A21E9">
      <w:pPr>
        <w:widowControl w:val="0"/>
        <w:numPr>
          <w:ilvl w:val="0"/>
          <w:numId w:val="13"/>
        </w:numPr>
        <w:tabs>
          <w:tab w:val="clear" w:pos="1620"/>
          <w:tab w:val="num" w:pos="1260"/>
        </w:tabs>
        <w:spacing w:line="360" w:lineRule="auto"/>
        <w:ind w:left="0" w:firstLine="900"/>
        <w:jc w:val="both"/>
        <w:rPr>
          <w:sz w:val="28"/>
          <w:szCs w:val="28"/>
        </w:rPr>
      </w:pPr>
      <w:r>
        <w:rPr>
          <w:sz w:val="28"/>
          <w:szCs w:val="28"/>
        </w:rPr>
        <w:t>методическими рекомендациями к положению «О порядке предоставления (размещения) КО денежных средств и их возврата»</w:t>
      </w:r>
    </w:p>
    <w:p w:rsidR="002B4DD7" w:rsidRDefault="002B4DD7" w:rsidP="000A3895">
      <w:pPr>
        <w:widowControl w:val="0"/>
        <w:spacing w:line="360" w:lineRule="auto"/>
        <w:rPr>
          <w:sz w:val="40"/>
          <w:szCs w:val="40"/>
        </w:rPr>
      </w:pPr>
    </w:p>
    <w:p w:rsidR="002B4DD7" w:rsidRPr="007A34A1" w:rsidRDefault="002B4DD7" w:rsidP="007A21E9">
      <w:pPr>
        <w:widowControl w:val="0"/>
        <w:spacing w:line="360" w:lineRule="auto"/>
        <w:jc w:val="center"/>
        <w:rPr>
          <w:b/>
          <w:sz w:val="40"/>
          <w:szCs w:val="40"/>
          <w:u w:val="single"/>
        </w:rPr>
      </w:pPr>
      <w:r w:rsidRPr="007A34A1">
        <w:rPr>
          <w:sz w:val="40"/>
          <w:szCs w:val="40"/>
        </w:rPr>
        <w:t xml:space="preserve">Тема: </w:t>
      </w:r>
      <w:r w:rsidRPr="00D71049">
        <w:rPr>
          <w:b/>
          <w:sz w:val="40"/>
          <w:szCs w:val="40"/>
        </w:rPr>
        <w:t>«Потребительское кредитование»</w:t>
      </w:r>
    </w:p>
    <w:p w:rsidR="002B4DD7" w:rsidRDefault="002B4DD7" w:rsidP="007A21E9">
      <w:pPr>
        <w:widowControl w:val="0"/>
        <w:spacing w:line="360" w:lineRule="auto"/>
        <w:ind w:firstLine="900"/>
        <w:jc w:val="both"/>
        <w:rPr>
          <w:sz w:val="28"/>
          <w:szCs w:val="28"/>
        </w:rPr>
      </w:pPr>
      <w:r>
        <w:rPr>
          <w:sz w:val="28"/>
          <w:szCs w:val="28"/>
        </w:rPr>
        <w:t xml:space="preserve">Коммерческие банки предоставляют населению различные виды кредитов. Это кредиты для всех платежеспособных заемщиков. </w:t>
      </w:r>
    </w:p>
    <w:p w:rsidR="002B4DD7" w:rsidRPr="0005676A" w:rsidRDefault="002B4DD7" w:rsidP="007A21E9">
      <w:pPr>
        <w:widowControl w:val="0"/>
        <w:spacing w:line="360" w:lineRule="auto"/>
        <w:ind w:firstLine="900"/>
        <w:jc w:val="both"/>
        <w:rPr>
          <w:i/>
          <w:sz w:val="28"/>
          <w:szCs w:val="28"/>
        </w:rPr>
      </w:pPr>
      <w:r w:rsidRPr="0005676A">
        <w:rPr>
          <w:i/>
          <w:sz w:val="28"/>
          <w:szCs w:val="28"/>
        </w:rPr>
        <w:t xml:space="preserve">В тоже время выделяют кредиты для </w:t>
      </w:r>
      <w:r w:rsidRPr="0005676A">
        <w:rPr>
          <w:i/>
          <w:sz w:val="28"/>
          <w:szCs w:val="28"/>
          <w:lang w:val="en-US"/>
        </w:rPr>
        <w:t>VIP</w:t>
      </w:r>
      <w:r w:rsidRPr="0005676A">
        <w:rPr>
          <w:i/>
          <w:sz w:val="28"/>
          <w:szCs w:val="28"/>
        </w:rPr>
        <w:t>-клиентов по срокам возврата потребительского кредита подразделяются на:</w:t>
      </w:r>
    </w:p>
    <w:p w:rsidR="002B4DD7" w:rsidRDefault="002B4DD7" w:rsidP="007A21E9">
      <w:pPr>
        <w:widowControl w:val="0"/>
        <w:numPr>
          <w:ilvl w:val="0"/>
          <w:numId w:val="14"/>
        </w:numPr>
        <w:tabs>
          <w:tab w:val="clear" w:pos="1440"/>
          <w:tab w:val="num" w:pos="1260"/>
        </w:tabs>
        <w:spacing w:line="360" w:lineRule="auto"/>
        <w:ind w:hanging="540"/>
        <w:jc w:val="both"/>
        <w:rPr>
          <w:sz w:val="28"/>
          <w:szCs w:val="28"/>
        </w:rPr>
      </w:pPr>
      <w:r>
        <w:rPr>
          <w:sz w:val="28"/>
          <w:szCs w:val="28"/>
        </w:rPr>
        <w:t>краткосрочные</w:t>
      </w:r>
    </w:p>
    <w:p w:rsidR="002B4DD7" w:rsidRDefault="002B4DD7" w:rsidP="007A21E9">
      <w:pPr>
        <w:widowControl w:val="0"/>
        <w:numPr>
          <w:ilvl w:val="0"/>
          <w:numId w:val="14"/>
        </w:numPr>
        <w:tabs>
          <w:tab w:val="clear" w:pos="1440"/>
          <w:tab w:val="num" w:pos="1260"/>
        </w:tabs>
        <w:spacing w:line="360" w:lineRule="auto"/>
        <w:ind w:hanging="540"/>
        <w:jc w:val="both"/>
        <w:rPr>
          <w:sz w:val="28"/>
          <w:szCs w:val="28"/>
        </w:rPr>
      </w:pPr>
      <w:r>
        <w:rPr>
          <w:sz w:val="28"/>
          <w:szCs w:val="28"/>
        </w:rPr>
        <w:t>долгосрочные</w:t>
      </w:r>
    </w:p>
    <w:p w:rsidR="002B4DD7" w:rsidRPr="007A34A1" w:rsidRDefault="002B4DD7" w:rsidP="007A21E9">
      <w:pPr>
        <w:widowControl w:val="0"/>
        <w:spacing w:line="360" w:lineRule="auto"/>
        <w:ind w:firstLine="900"/>
        <w:jc w:val="both"/>
        <w:rPr>
          <w:i/>
          <w:sz w:val="28"/>
          <w:szCs w:val="28"/>
          <w:u w:val="single"/>
        </w:rPr>
      </w:pPr>
      <w:r w:rsidRPr="007A34A1">
        <w:rPr>
          <w:i/>
          <w:sz w:val="28"/>
          <w:szCs w:val="28"/>
          <w:u w:val="single"/>
        </w:rPr>
        <w:t>Краткосрочные кредиты предоставляются:</w:t>
      </w:r>
    </w:p>
    <w:p w:rsidR="002B4DD7" w:rsidRDefault="002B4DD7" w:rsidP="007A21E9">
      <w:pPr>
        <w:widowControl w:val="0"/>
        <w:numPr>
          <w:ilvl w:val="0"/>
          <w:numId w:val="15"/>
        </w:numPr>
        <w:tabs>
          <w:tab w:val="clear" w:pos="720"/>
          <w:tab w:val="num" w:pos="1260"/>
        </w:tabs>
        <w:spacing w:line="360" w:lineRule="auto"/>
        <w:ind w:firstLine="180"/>
        <w:jc w:val="both"/>
        <w:rPr>
          <w:sz w:val="28"/>
          <w:szCs w:val="28"/>
        </w:rPr>
      </w:pPr>
      <w:r>
        <w:rPr>
          <w:sz w:val="28"/>
          <w:szCs w:val="28"/>
        </w:rPr>
        <w:t>на неотложные нужды</w:t>
      </w:r>
    </w:p>
    <w:p w:rsidR="002B4DD7" w:rsidRDefault="002B4DD7" w:rsidP="007A21E9">
      <w:pPr>
        <w:widowControl w:val="0"/>
        <w:numPr>
          <w:ilvl w:val="0"/>
          <w:numId w:val="15"/>
        </w:numPr>
        <w:tabs>
          <w:tab w:val="clear" w:pos="720"/>
          <w:tab w:val="num" w:pos="1260"/>
        </w:tabs>
        <w:spacing w:line="360" w:lineRule="auto"/>
        <w:ind w:firstLine="180"/>
        <w:jc w:val="both"/>
        <w:rPr>
          <w:sz w:val="28"/>
          <w:szCs w:val="28"/>
        </w:rPr>
      </w:pPr>
      <w:r>
        <w:rPr>
          <w:sz w:val="28"/>
          <w:szCs w:val="28"/>
        </w:rPr>
        <w:t xml:space="preserve">под залог мерных слитков и ценных </w:t>
      </w:r>
      <w:r w:rsidR="00C435E1">
        <w:rPr>
          <w:sz w:val="28"/>
          <w:szCs w:val="28"/>
        </w:rPr>
        <w:t>м</w:t>
      </w:r>
      <w:r>
        <w:rPr>
          <w:sz w:val="28"/>
          <w:szCs w:val="28"/>
        </w:rPr>
        <w:t>е</w:t>
      </w:r>
      <w:r w:rsidR="00C435E1">
        <w:rPr>
          <w:sz w:val="28"/>
          <w:szCs w:val="28"/>
        </w:rPr>
        <w:t>таллов</w:t>
      </w:r>
    </w:p>
    <w:p w:rsidR="002B4DD7" w:rsidRPr="007A34A1" w:rsidRDefault="002B4DD7" w:rsidP="007A21E9">
      <w:pPr>
        <w:widowControl w:val="0"/>
        <w:spacing w:line="360" w:lineRule="auto"/>
        <w:ind w:firstLine="900"/>
        <w:jc w:val="both"/>
        <w:rPr>
          <w:i/>
          <w:sz w:val="28"/>
          <w:szCs w:val="28"/>
          <w:u w:val="single"/>
        </w:rPr>
      </w:pPr>
      <w:r w:rsidRPr="007A34A1">
        <w:rPr>
          <w:i/>
          <w:sz w:val="28"/>
          <w:szCs w:val="28"/>
          <w:u w:val="single"/>
        </w:rPr>
        <w:t>Долгосрочными кредитами являются:</w:t>
      </w:r>
    </w:p>
    <w:p w:rsidR="002B4DD7" w:rsidRDefault="002B4DD7" w:rsidP="007A21E9">
      <w:pPr>
        <w:widowControl w:val="0"/>
        <w:numPr>
          <w:ilvl w:val="0"/>
          <w:numId w:val="16"/>
        </w:numPr>
        <w:tabs>
          <w:tab w:val="clear" w:pos="720"/>
          <w:tab w:val="num" w:pos="1260"/>
        </w:tabs>
        <w:spacing w:line="360" w:lineRule="auto"/>
        <w:ind w:left="0" w:firstLine="900"/>
        <w:jc w:val="both"/>
        <w:rPr>
          <w:sz w:val="28"/>
          <w:szCs w:val="28"/>
        </w:rPr>
      </w:pPr>
      <w:r>
        <w:rPr>
          <w:sz w:val="28"/>
          <w:szCs w:val="28"/>
        </w:rPr>
        <w:t>кредит на приобретение, строительство и реконструкцию объектов недвижимости</w:t>
      </w:r>
    </w:p>
    <w:p w:rsidR="002B4DD7" w:rsidRDefault="002B4DD7" w:rsidP="007A21E9">
      <w:pPr>
        <w:widowControl w:val="0"/>
        <w:numPr>
          <w:ilvl w:val="0"/>
          <w:numId w:val="16"/>
        </w:numPr>
        <w:tabs>
          <w:tab w:val="clear" w:pos="720"/>
          <w:tab w:val="num" w:pos="1260"/>
        </w:tabs>
        <w:spacing w:line="360" w:lineRule="auto"/>
        <w:ind w:left="0" w:firstLine="900"/>
        <w:jc w:val="both"/>
        <w:rPr>
          <w:sz w:val="28"/>
          <w:szCs w:val="28"/>
        </w:rPr>
      </w:pPr>
      <w:r>
        <w:rPr>
          <w:sz w:val="28"/>
          <w:szCs w:val="28"/>
        </w:rPr>
        <w:t>образовательный кредит</w:t>
      </w:r>
    </w:p>
    <w:p w:rsidR="002B4DD7" w:rsidRDefault="002B4DD7" w:rsidP="007A21E9">
      <w:pPr>
        <w:widowControl w:val="0"/>
        <w:numPr>
          <w:ilvl w:val="0"/>
          <w:numId w:val="16"/>
        </w:numPr>
        <w:tabs>
          <w:tab w:val="clear" w:pos="720"/>
          <w:tab w:val="num" w:pos="1260"/>
        </w:tabs>
        <w:spacing w:line="360" w:lineRule="auto"/>
        <w:ind w:left="0" w:firstLine="900"/>
        <w:jc w:val="both"/>
        <w:rPr>
          <w:sz w:val="28"/>
          <w:szCs w:val="28"/>
        </w:rPr>
      </w:pPr>
      <w:r>
        <w:rPr>
          <w:sz w:val="28"/>
          <w:szCs w:val="28"/>
        </w:rPr>
        <w:t>ипотечный кредит</w:t>
      </w:r>
    </w:p>
    <w:p w:rsidR="002B4DD7" w:rsidRPr="007A34A1" w:rsidRDefault="002B4DD7" w:rsidP="007A21E9">
      <w:pPr>
        <w:widowControl w:val="0"/>
        <w:spacing w:line="360" w:lineRule="auto"/>
        <w:ind w:firstLine="900"/>
        <w:jc w:val="both"/>
        <w:rPr>
          <w:i/>
          <w:sz w:val="28"/>
          <w:szCs w:val="28"/>
          <w:u w:val="single"/>
        </w:rPr>
      </w:pPr>
      <w:r w:rsidRPr="007A34A1">
        <w:rPr>
          <w:i/>
          <w:sz w:val="28"/>
          <w:szCs w:val="28"/>
          <w:u w:val="single"/>
        </w:rPr>
        <w:t xml:space="preserve">Для </w:t>
      </w:r>
      <w:r w:rsidRPr="007A34A1">
        <w:rPr>
          <w:i/>
          <w:sz w:val="28"/>
          <w:szCs w:val="28"/>
          <w:u w:val="single"/>
          <w:lang w:val="en-US"/>
        </w:rPr>
        <w:t>VIP</w:t>
      </w:r>
      <w:r w:rsidRPr="007A34A1">
        <w:rPr>
          <w:i/>
          <w:sz w:val="28"/>
          <w:szCs w:val="28"/>
          <w:u w:val="single"/>
        </w:rPr>
        <w:t>-клиентов предлагается:</w:t>
      </w:r>
    </w:p>
    <w:p w:rsidR="002B4DD7" w:rsidRDefault="002B4DD7" w:rsidP="007A21E9">
      <w:pPr>
        <w:widowControl w:val="0"/>
        <w:numPr>
          <w:ilvl w:val="0"/>
          <w:numId w:val="17"/>
        </w:numPr>
        <w:tabs>
          <w:tab w:val="clear" w:pos="720"/>
          <w:tab w:val="num" w:pos="1260"/>
        </w:tabs>
        <w:spacing w:line="360" w:lineRule="auto"/>
        <w:ind w:firstLine="180"/>
        <w:jc w:val="both"/>
        <w:rPr>
          <w:sz w:val="28"/>
          <w:szCs w:val="28"/>
        </w:rPr>
      </w:pPr>
      <w:r>
        <w:rPr>
          <w:sz w:val="28"/>
          <w:szCs w:val="28"/>
        </w:rPr>
        <w:t>корпоративный кредит</w:t>
      </w:r>
    </w:p>
    <w:p w:rsidR="002B4DD7" w:rsidRPr="001F03F4" w:rsidRDefault="002B4DD7" w:rsidP="007A21E9">
      <w:pPr>
        <w:widowControl w:val="0"/>
        <w:numPr>
          <w:ilvl w:val="0"/>
          <w:numId w:val="17"/>
        </w:numPr>
        <w:tabs>
          <w:tab w:val="clear" w:pos="720"/>
          <w:tab w:val="num" w:pos="1260"/>
        </w:tabs>
        <w:spacing w:line="360" w:lineRule="auto"/>
        <w:ind w:firstLine="180"/>
        <w:jc w:val="both"/>
        <w:rPr>
          <w:sz w:val="28"/>
          <w:szCs w:val="28"/>
        </w:rPr>
      </w:pPr>
      <w:r w:rsidRPr="001F03F4">
        <w:rPr>
          <w:sz w:val="28"/>
          <w:szCs w:val="28"/>
        </w:rPr>
        <w:t xml:space="preserve">кредит на приобретение и строительство </w:t>
      </w:r>
    </w:p>
    <w:p w:rsidR="002B4DD7" w:rsidRDefault="002B4DD7" w:rsidP="007A21E9">
      <w:pPr>
        <w:widowControl w:val="0"/>
        <w:spacing w:line="360" w:lineRule="auto"/>
        <w:jc w:val="both"/>
        <w:rPr>
          <w:sz w:val="28"/>
          <w:szCs w:val="28"/>
        </w:rPr>
      </w:pPr>
    </w:p>
    <w:p w:rsidR="002B4DD7" w:rsidRDefault="002B4DD7" w:rsidP="007A21E9">
      <w:pPr>
        <w:widowControl w:val="0"/>
        <w:spacing w:line="360" w:lineRule="auto"/>
        <w:jc w:val="both"/>
        <w:rPr>
          <w:sz w:val="28"/>
          <w:szCs w:val="28"/>
        </w:rPr>
      </w:pPr>
    </w:p>
    <w:p w:rsidR="002B4DD7" w:rsidRDefault="002B4DD7" w:rsidP="007A21E9">
      <w:pPr>
        <w:widowControl w:val="0"/>
        <w:spacing w:line="360" w:lineRule="auto"/>
        <w:jc w:val="center"/>
        <w:rPr>
          <w:sz w:val="40"/>
          <w:szCs w:val="40"/>
        </w:rPr>
      </w:pPr>
    </w:p>
    <w:p w:rsidR="002B4DD7" w:rsidRDefault="002B4DD7" w:rsidP="007A21E9">
      <w:pPr>
        <w:widowControl w:val="0"/>
        <w:spacing w:line="360" w:lineRule="auto"/>
        <w:jc w:val="center"/>
        <w:rPr>
          <w:sz w:val="40"/>
          <w:szCs w:val="40"/>
        </w:rPr>
      </w:pPr>
    </w:p>
    <w:p w:rsidR="002B4DD7" w:rsidRDefault="002B4DD7" w:rsidP="007A21E9">
      <w:pPr>
        <w:widowControl w:val="0"/>
        <w:spacing w:line="360" w:lineRule="auto"/>
        <w:jc w:val="center"/>
        <w:rPr>
          <w:sz w:val="40"/>
          <w:szCs w:val="40"/>
        </w:rPr>
      </w:pPr>
    </w:p>
    <w:p w:rsidR="002B4DD7" w:rsidRDefault="002B4DD7" w:rsidP="007A21E9">
      <w:pPr>
        <w:widowControl w:val="0"/>
        <w:spacing w:line="360" w:lineRule="auto"/>
        <w:jc w:val="center"/>
        <w:rPr>
          <w:sz w:val="40"/>
          <w:szCs w:val="40"/>
        </w:rPr>
      </w:pPr>
    </w:p>
    <w:p w:rsidR="002B4DD7" w:rsidRDefault="002B4DD7" w:rsidP="007A21E9">
      <w:pPr>
        <w:widowControl w:val="0"/>
        <w:spacing w:line="360" w:lineRule="auto"/>
        <w:jc w:val="center"/>
        <w:rPr>
          <w:sz w:val="40"/>
          <w:szCs w:val="40"/>
        </w:rPr>
      </w:pPr>
    </w:p>
    <w:p w:rsidR="002B4DD7" w:rsidRDefault="002B4DD7" w:rsidP="007A21E9">
      <w:pPr>
        <w:widowControl w:val="0"/>
        <w:spacing w:line="360" w:lineRule="auto"/>
        <w:jc w:val="center"/>
        <w:rPr>
          <w:sz w:val="40"/>
          <w:szCs w:val="40"/>
        </w:rPr>
      </w:pPr>
    </w:p>
    <w:p w:rsidR="002B4DD7" w:rsidRDefault="002B4DD7" w:rsidP="007A21E9">
      <w:pPr>
        <w:widowControl w:val="0"/>
        <w:spacing w:line="360" w:lineRule="auto"/>
        <w:jc w:val="center"/>
        <w:rPr>
          <w:sz w:val="40"/>
          <w:szCs w:val="40"/>
        </w:rPr>
      </w:pPr>
    </w:p>
    <w:p w:rsidR="002B4DD7" w:rsidRDefault="002B4DD7" w:rsidP="000A3895">
      <w:pPr>
        <w:widowControl w:val="0"/>
        <w:spacing w:line="360" w:lineRule="auto"/>
        <w:rPr>
          <w:sz w:val="40"/>
          <w:szCs w:val="40"/>
        </w:rPr>
      </w:pPr>
    </w:p>
    <w:p w:rsidR="002B4DD7" w:rsidRPr="007A34A1" w:rsidRDefault="002B4DD7" w:rsidP="007A21E9">
      <w:pPr>
        <w:widowControl w:val="0"/>
        <w:spacing w:line="360" w:lineRule="auto"/>
        <w:jc w:val="center"/>
        <w:rPr>
          <w:b/>
          <w:sz w:val="40"/>
          <w:szCs w:val="40"/>
          <w:u w:val="single"/>
        </w:rPr>
      </w:pPr>
      <w:r w:rsidRPr="007A34A1">
        <w:rPr>
          <w:sz w:val="40"/>
          <w:szCs w:val="40"/>
        </w:rPr>
        <w:t>Тема:</w:t>
      </w:r>
      <w:r w:rsidRPr="007A34A1">
        <w:rPr>
          <w:b/>
          <w:sz w:val="40"/>
          <w:szCs w:val="40"/>
        </w:rPr>
        <w:t xml:space="preserve"> </w:t>
      </w:r>
      <w:r w:rsidRPr="00D71049">
        <w:rPr>
          <w:b/>
          <w:sz w:val="40"/>
          <w:szCs w:val="40"/>
        </w:rPr>
        <w:t>«Ипотечные операции банков»</w:t>
      </w:r>
    </w:p>
    <w:p w:rsidR="002B4DD7" w:rsidRPr="006E617E" w:rsidRDefault="002B4DD7" w:rsidP="007A21E9">
      <w:pPr>
        <w:widowControl w:val="0"/>
        <w:spacing w:line="360" w:lineRule="auto"/>
        <w:ind w:firstLine="900"/>
        <w:jc w:val="both"/>
        <w:rPr>
          <w:sz w:val="28"/>
          <w:szCs w:val="28"/>
        </w:rPr>
      </w:pPr>
      <w:r w:rsidRPr="00DC43A1">
        <w:rPr>
          <w:i/>
          <w:sz w:val="28"/>
          <w:szCs w:val="28"/>
        </w:rPr>
        <w:t>Ипотека</w:t>
      </w:r>
      <w:r w:rsidRPr="006E617E">
        <w:rPr>
          <w:sz w:val="28"/>
          <w:szCs w:val="28"/>
        </w:rPr>
        <w:t xml:space="preserve"> (от греч. «залог» - заклад) – это залог недвижимости (земли, основных фондов, зданий, жилья) с целью получения ссуды.</w:t>
      </w:r>
    </w:p>
    <w:p w:rsidR="002B4DD7" w:rsidRDefault="002B4DD7" w:rsidP="007A21E9">
      <w:pPr>
        <w:widowControl w:val="0"/>
        <w:spacing w:line="360" w:lineRule="auto"/>
        <w:ind w:firstLine="900"/>
        <w:jc w:val="both"/>
        <w:rPr>
          <w:sz w:val="28"/>
          <w:szCs w:val="28"/>
        </w:rPr>
      </w:pPr>
      <w:r>
        <w:rPr>
          <w:sz w:val="28"/>
          <w:szCs w:val="28"/>
        </w:rPr>
        <w:t>В случае не</w:t>
      </w:r>
      <w:r w:rsidR="000B0847">
        <w:rPr>
          <w:sz w:val="28"/>
          <w:szCs w:val="28"/>
        </w:rPr>
        <w:t xml:space="preserve"> </w:t>
      </w:r>
      <w:r>
        <w:rPr>
          <w:sz w:val="28"/>
          <w:szCs w:val="28"/>
        </w:rPr>
        <w:t>возврата ссуды собственником имущества становится кредитор.</w:t>
      </w:r>
    </w:p>
    <w:p w:rsidR="002B4DD7" w:rsidRDefault="002B4DD7" w:rsidP="007A21E9">
      <w:pPr>
        <w:widowControl w:val="0"/>
        <w:spacing w:line="360" w:lineRule="auto"/>
        <w:ind w:firstLine="900"/>
        <w:jc w:val="both"/>
        <w:rPr>
          <w:sz w:val="28"/>
          <w:szCs w:val="28"/>
        </w:rPr>
      </w:pPr>
      <w:r>
        <w:rPr>
          <w:sz w:val="28"/>
          <w:szCs w:val="28"/>
        </w:rPr>
        <w:t>Ипотечный кредит выдается на приобретение либо строительство жилья, покупку земли и т.д. Предоставляют его банки и специализированные кредитно-финансовые институты. Наиболее высокий уровень ипотечного кредита в США, Канаде, Англии.</w:t>
      </w:r>
    </w:p>
    <w:p w:rsidR="002B4DD7" w:rsidRPr="00DC43A1" w:rsidRDefault="002B4DD7" w:rsidP="007A21E9">
      <w:pPr>
        <w:widowControl w:val="0"/>
        <w:spacing w:line="360" w:lineRule="auto"/>
        <w:ind w:firstLine="900"/>
        <w:jc w:val="both"/>
        <w:rPr>
          <w:i/>
          <w:sz w:val="28"/>
          <w:szCs w:val="28"/>
          <w:u w:val="single"/>
        </w:rPr>
      </w:pPr>
      <w:r w:rsidRPr="00DC43A1">
        <w:rPr>
          <w:i/>
          <w:sz w:val="28"/>
          <w:szCs w:val="28"/>
          <w:u w:val="single"/>
        </w:rPr>
        <w:t>Особенности ИК:</w:t>
      </w:r>
    </w:p>
    <w:p w:rsidR="002B4DD7" w:rsidRDefault="002B4DD7" w:rsidP="007A21E9">
      <w:pPr>
        <w:widowControl w:val="0"/>
        <w:numPr>
          <w:ilvl w:val="0"/>
          <w:numId w:val="18"/>
        </w:numPr>
        <w:tabs>
          <w:tab w:val="clear" w:pos="1620"/>
        </w:tabs>
        <w:spacing w:line="360" w:lineRule="auto"/>
        <w:ind w:left="0" w:firstLine="900"/>
        <w:jc w:val="both"/>
        <w:rPr>
          <w:sz w:val="28"/>
          <w:szCs w:val="28"/>
        </w:rPr>
      </w:pPr>
      <w:r>
        <w:rPr>
          <w:sz w:val="28"/>
          <w:szCs w:val="28"/>
        </w:rPr>
        <w:t>ипотекой признается залог имущества непосредственно связанного с землей, либо это земельный участок при наличии в стране какие-то объекты недвижимости (здание, сооружение и т.д.)</w:t>
      </w:r>
    </w:p>
    <w:p w:rsidR="002B4DD7" w:rsidRDefault="002B4DD7" w:rsidP="007A21E9">
      <w:pPr>
        <w:widowControl w:val="0"/>
        <w:numPr>
          <w:ilvl w:val="0"/>
          <w:numId w:val="18"/>
        </w:numPr>
        <w:tabs>
          <w:tab w:val="clear" w:pos="1620"/>
        </w:tabs>
        <w:spacing w:line="360" w:lineRule="auto"/>
        <w:ind w:left="0" w:firstLine="900"/>
        <w:jc w:val="both"/>
        <w:rPr>
          <w:sz w:val="28"/>
          <w:szCs w:val="28"/>
        </w:rPr>
      </w:pPr>
      <w:r>
        <w:rPr>
          <w:sz w:val="28"/>
          <w:szCs w:val="28"/>
        </w:rPr>
        <w:t>долгосрочный характер ИК (20 – 30 лет)</w:t>
      </w:r>
    </w:p>
    <w:p w:rsidR="002B4DD7" w:rsidRDefault="002B4DD7" w:rsidP="007A21E9">
      <w:pPr>
        <w:widowControl w:val="0"/>
        <w:numPr>
          <w:ilvl w:val="0"/>
          <w:numId w:val="18"/>
        </w:numPr>
        <w:tabs>
          <w:tab w:val="clear" w:pos="1620"/>
        </w:tabs>
        <w:spacing w:line="360" w:lineRule="auto"/>
        <w:ind w:left="0" w:firstLine="900"/>
        <w:jc w:val="both"/>
        <w:rPr>
          <w:sz w:val="28"/>
          <w:szCs w:val="28"/>
        </w:rPr>
      </w:pPr>
      <w:r>
        <w:rPr>
          <w:sz w:val="28"/>
          <w:szCs w:val="28"/>
        </w:rPr>
        <w:t xml:space="preserve">заложенное имущество на период действия ипотеки </w:t>
      </w:r>
      <w:r w:rsidR="000B0847">
        <w:rPr>
          <w:sz w:val="28"/>
          <w:szCs w:val="28"/>
        </w:rPr>
        <w:t>остается,</w:t>
      </w:r>
      <w:r>
        <w:rPr>
          <w:sz w:val="28"/>
          <w:szCs w:val="28"/>
        </w:rPr>
        <w:t xml:space="preserve"> как </w:t>
      </w:r>
      <w:r w:rsidR="000B0847">
        <w:rPr>
          <w:sz w:val="28"/>
          <w:szCs w:val="28"/>
        </w:rPr>
        <w:t>правило,</w:t>
      </w:r>
      <w:r>
        <w:rPr>
          <w:sz w:val="28"/>
          <w:szCs w:val="28"/>
        </w:rPr>
        <w:t xml:space="preserve"> у должника</w:t>
      </w:r>
    </w:p>
    <w:p w:rsidR="002B4DD7" w:rsidRDefault="002B4DD7" w:rsidP="007A21E9">
      <w:pPr>
        <w:widowControl w:val="0"/>
        <w:numPr>
          <w:ilvl w:val="0"/>
          <w:numId w:val="18"/>
        </w:numPr>
        <w:tabs>
          <w:tab w:val="clear" w:pos="1620"/>
        </w:tabs>
        <w:spacing w:line="360" w:lineRule="auto"/>
        <w:ind w:left="0" w:firstLine="900"/>
        <w:jc w:val="both"/>
        <w:rPr>
          <w:sz w:val="28"/>
          <w:szCs w:val="28"/>
        </w:rPr>
      </w:pPr>
      <w:r>
        <w:rPr>
          <w:sz w:val="28"/>
          <w:szCs w:val="28"/>
        </w:rPr>
        <w:t>заложено может быть только то имущество, которое принадлежит залогодателю на праве собственности или на праве хозяйственного ведения</w:t>
      </w:r>
    </w:p>
    <w:p w:rsidR="002B4DD7" w:rsidRDefault="002B4DD7" w:rsidP="007A21E9">
      <w:pPr>
        <w:widowControl w:val="0"/>
        <w:numPr>
          <w:ilvl w:val="0"/>
          <w:numId w:val="18"/>
        </w:numPr>
        <w:tabs>
          <w:tab w:val="clear" w:pos="1620"/>
        </w:tabs>
        <w:spacing w:line="360" w:lineRule="auto"/>
        <w:ind w:left="0" w:firstLine="900"/>
        <w:jc w:val="both"/>
        <w:rPr>
          <w:sz w:val="28"/>
          <w:szCs w:val="28"/>
        </w:rPr>
      </w:pPr>
      <w:r>
        <w:rPr>
          <w:sz w:val="28"/>
          <w:szCs w:val="28"/>
        </w:rPr>
        <w:t>законодательной базы ИК является залоговое право, на основании которого оформляется договор ипотеки и осуществляется распродажа перешедшего кредитору имущества</w:t>
      </w:r>
    </w:p>
    <w:p w:rsidR="002B4DD7" w:rsidRDefault="002B4DD7" w:rsidP="007A21E9">
      <w:pPr>
        <w:widowControl w:val="0"/>
        <w:numPr>
          <w:ilvl w:val="0"/>
          <w:numId w:val="18"/>
        </w:numPr>
        <w:tabs>
          <w:tab w:val="clear" w:pos="1620"/>
        </w:tabs>
        <w:spacing w:line="360" w:lineRule="auto"/>
        <w:ind w:left="0" w:firstLine="900"/>
        <w:jc w:val="both"/>
        <w:rPr>
          <w:sz w:val="28"/>
          <w:szCs w:val="28"/>
        </w:rPr>
      </w:pPr>
      <w:r>
        <w:rPr>
          <w:sz w:val="28"/>
          <w:szCs w:val="28"/>
        </w:rPr>
        <w:t>развитие ИК предполагает наличие рынка недвижимости и развитого института ее оценки</w:t>
      </w:r>
    </w:p>
    <w:p w:rsidR="002B4DD7" w:rsidRDefault="002B4DD7" w:rsidP="007A21E9">
      <w:pPr>
        <w:widowControl w:val="0"/>
        <w:numPr>
          <w:ilvl w:val="0"/>
          <w:numId w:val="18"/>
        </w:numPr>
        <w:tabs>
          <w:tab w:val="clear" w:pos="1620"/>
        </w:tabs>
        <w:spacing w:line="360" w:lineRule="auto"/>
        <w:ind w:left="0" w:firstLine="900"/>
        <w:jc w:val="both"/>
        <w:rPr>
          <w:sz w:val="28"/>
          <w:szCs w:val="28"/>
        </w:rPr>
      </w:pPr>
      <w:r>
        <w:rPr>
          <w:sz w:val="28"/>
          <w:szCs w:val="28"/>
        </w:rPr>
        <w:t xml:space="preserve">ИК </w:t>
      </w:r>
      <w:r w:rsidR="000B0847">
        <w:rPr>
          <w:sz w:val="28"/>
          <w:szCs w:val="28"/>
        </w:rPr>
        <w:t>осуществляется,</w:t>
      </w:r>
      <w:r>
        <w:rPr>
          <w:sz w:val="28"/>
          <w:szCs w:val="28"/>
        </w:rPr>
        <w:t xml:space="preserve"> как </w:t>
      </w:r>
      <w:r w:rsidR="000B0847">
        <w:rPr>
          <w:sz w:val="28"/>
          <w:szCs w:val="28"/>
        </w:rPr>
        <w:t>правило,</w:t>
      </w:r>
      <w:r>
        <w:rPr>
          <w:sz w:val="28"/>
          <w:szCs w:val="28"/>
        </w:rPr>
        <w:t xml:space="preserve"> специализированные ипотечные банки</w:t>
      </w:r>
    </w:p>
    <w:p w:rsidR="002B4DD7" w:rsidRPr="000B0847" w:rsidRDefault="002B4DD7" w:rsidP="007A21E9">
      <w:pPr>
        <w:widowControl w:val="0"/>
        <w:spacing w:line="360" w:lineRule="auto"/>
        <w:ind w:firstLine="900"/>
        <w:jc w:val="both"/>
        <w:rPr>
          <w:i/>
          <w:sz w:val="28"/>
          <w:szCs w:val="28"/>
        </w:rPr>
      </w:pPr>
      <w:r w:rsidRPr="000B0847">
        <w:rPr>
          <w:i/>
          <w:sz w:val="28"/>
          <w:szCs w:val="28"/>
        </w:rPr>
        <w:t>В зависимости от субъекта кредитования ипотечной ссуды на строительство жилья разделяются на:</w:t>
      </w:r>
    </w:p>
    <w:p w:rsidR="002B4DD7" w:rsidRDefault="002B4DD7" w:rsidP="007A21E9">
      <w:pPr>
        <w:widowControl w:val="0"/>
        <w:numPr>
          <w:ilvl w:val="0"/>
          <w:numId w:val="19"/>
        </w:numPr>
        <w:tabs>
          <w:tab w:val="clear" w:pos="720"/>
          <w:tab w:val="num" w:pos="1260"/>
        </w:tabs>
        <w:spacing w:line="360" w:lineRule="auto"/>
        <w:ind w:left="0" w:firstLine="900"/>
        <w:jc w:val="both"/>
        <w:rPr>
          <w:sz w:val="28"/>
          <w:szCs w:val="28"/>
        </w:rPr>
      </w:pPr>
      <w:r>
        <w:rPr>
          <w:sz w:val="28"/>
          <w:szCs w:val="28"/>
        </w:rPr>
        <w:t>кредиты, предоставляемые непосредственно его будущему владельцу</w:t>
      </w:r>
    </w:p>
    <w:p w:rsidR="002B4DD7" w:rsidRDefault="002B4DD7" w:rsidP="007A21E9">
      <w:pPr>
        <w:widowControl w:val="0"/>
        <w:numPr>
          <w:ilvl w:val="0"/>
          <w:numId w:val="19"/>
        </w:numPr>
        <w:tabs>
          <w:tab w:val="clear" w:pos="720"/>
          <w:tab w:val="num" w:pos="1260"/>
        </w:tabs>
        <w:spacing w:line="360" w:lineRule="auto"/>
        <w:ind w:left="0" w:firstLine="900"/>
        <w:jc w:val="both"/>
        <w:rPr>
          <w:sz w:val="28"/>
          <w:szCs w:val="28"/>
        </w:rPr>
      </w:pPr>
      <w:r>
        <w:rPr>
          <w:sz w:val="28"/>
          <w:szCs w:val="28"/>
        </w:rPr>
        <w:t>ссуды, выделяемые подрядчиком</w:t>
      </w:r>
    </w:p>
    <w:p w:rsidR="002B4DD7" w:rsidRDefault="002B4DD7" w:rsidP="007A21E9">
      <w:pPr>
        <w:widowControl w:val="0"/>
        <w:spacing w:line="360" w:lineRule="auto"/>
        <w:ind w:firstLine="900"/>
        <w:jc w:val="both"/>
        <w:rPr>
          <w:sz w:val="28"/>
          <w:szCs w:val="28"/>
        </w:rPr>
      </w:pPr>
      <w:r>
        <w:rPr>
          <w:sz w:val="28"/>
          <w:szCs w:val="28"/>
        </w:rPr>
        <w:t>Кредитование жилищного строительства производится при условии отвода застройщику в установленном порядке земельного участка и наличие разрешения соответствующих органов на строительство жилья.</w:t>
      </w:r>
    </w:p>
    <w:p w:rsidR="002B4DD7" w:rsidRDefault="002B4DD7" w:rsidP="007A21E9">
      <w:pPr>
        <w:widowControl w:val="0"/>
        <w:spacing w:line="360" w:lineRule="auto"/>
        <w:ind w:firstLine="900"/>
        <w:jc w:val="both"/>
        <w:rPr>
          <w:sz w:val="28"/>
          <w:szCs w:val="28"/>
        </w:rPr>
      </w:pPr>
      <w:r>
        <w:rPr>
          <w:sz w:val="28"/>
          <w:szCs w:val="28"/>
        </w:rPr>
        <w:t>Кредит на строительство (реконструкцию) жилья предоставляется в рамках предусмотренных проектами и договорами порядка на осуществление строительно-монтажных работ, сроков и стоимости строительства (реконструкции)</w:t>
      </w:r>
    </w:p>
    <w:p w:rsidR="002B4DD7" w:rsidRDefault="002B4DD7" w:rsidP="007A21E9">
      <w:pPr>
        <w:widowControl w:val="0"/>
        <w:spacing w:line="360" w:lineRule="auto"/>
        <w:ind w:firstLine="900"/>
        <w:jc w:val="both"/>
        <w:rPr>
          <w:sz w:val="28"/>
          <w:szCs w:val="28"/>
        </w:rPr>
      </w:pPr>
      <w:r>
        <w:rPr>
          <w:sz w:val="28"/>
          <w:szCs w:val="28"/>
        </w:rPr>
        <w:t>Ипотека в России имеет долгую и сложную историю. Первые банки,</w:t>
      </w:r>
      <w:r w:rsidR="00D176D2">
        <w:rPr>
          <w:sz w:val="28"/>
          <w:szCs w:val="28"/>
        </w:rPr>
        <w:t xml:space="preserve"> которые</w:t>
      </w:r>
      <w:r>
        <w:rPr>
          <w:sz w:val="28"/>
          <w:szCs w:val="28"/>
        </w:rPr>
        <w:t xml:space="preserve"> выдава</w:t>
      </w:r>
      <w:r w:rsidR="00D176D2">
        <w:rPr>
          <w:sz w:val="28"/>
          <w:szCs w:val="28"/>
        </w:rPr>
        <w:t>ли</w:t>
      </w:r>
      <w:r>
        <w:rPr>
          <w:sz w:val="28"/>
          <w:szCs w:val="28"/>
        </w:rPr>
        <w:t xml:space="preserve"> долгосрочные кредиты под залог недвижимости</w:t>
      </w:r>
      <w:r w:rsidR="004B0E57">
        <w:rPr>
          <w:sz w:val="28"/>
          <w:szCs w:val="28"/>
        </w:rPr>
        <w:t>,</w:t>
      </w:r>
      <w:r>
        <w:rPr>
          <w:sz w:val="28"/>
          <w:szCs w:val="28"/>
        </w:rPr>
        <w:t xml:space="preserve"> появились во второй половине 18 века.</w:t>
      </w:r>
    </w:p>
    <w:p w:rsidR="002B4DD7" w:rsidRDefault="002B4DD7" w:rsidP="007A21E9">
      <w:pPr>
        <w:widowControl w:val="0"/>
        <w:spacing w:line="360" w:lineRule="auto"/>
        <w:ind w:firstLine="900"/>
        <w:jc w:val="both"/>
        <w:rPr>
          <w:sz w:val="28"/>
          <w:szCs w:val="28"/>
        </w:rPr>
      </w:pPr>
      <w:r>
        <w:rPr>
          <w:sz w:val="28"/>
          <w:szCs w:val="28"/>
        </w:rPr>
        <w:t>В начале 20 века Россия имела широкую сеть ипотечных банков и развитый рынок закладных (закладные листы – долгосрочное залоговое обязательство банка, обеспеченное надежными ИК, по которым выплачивается твердый процент). Опыт российских банков получил признание за рубежом. После 1917 года с ликвидацией института частной собственности исчезло и ИК. В настоящее время банки пытаются возродить ипотеку, используя дореволюционный и зарубежный опыт. Перспективы развития ипотеки в России связаны с принятием специального закона «Об ипотеке» и созданием соответствующих организационных структур.</w:t>
      </w:r>
    </w:p>
    <w:p w:rsidR="002B4DD7" w:rsidRPr="006E617E" w:rsidRDefault="002B4DD7" w:rsidP="007A21E9">
      <w:pPr>
        <w:widowControl w:val="0"/>
        <w:spacing w:line="360" w:lineRule="auto"/>
        <w:jc w:val="both"/>
        <w:rPr>
          <w:sz w:val="28"/>
          <w:szCs w:val="28"/>
        </w:rPr>
      </w:pPr>
    </w:p>
    <w:p w:rsidR="000548D3" w:rsidRDefault="000548D3" w:rsidP="007A21E9">
      <w:pPr>
        <w:widowControl w:val="0"/>
        <w:spacing w:line="360" w:lineRule="auto"/>
        <w:jc w:val="center"/>
        <w:rPr>
          <w:sz w:val="40"/>
          <w:szCs w:val="40"/>
        </w:rPr>
      </w:pPr>
    </w:p>
    <w:p w:rsidR="000548D3" w:rsidRDefault="000548D3" w:rsidP="007A21E9">
      <w:pPr>
        <w:widowControl w:val="0"/>
        <w:spacing w:line="360" w:lineRule="auto"/>
        <w:jc w:val="center"/>
        <w:rPr>
          <w:sz w:val="40"/>
          <w:szCs w:val="40"/>
        </w:rPr>
      </w:pPr>
    </w:p>
    <w:p w:rsidR="000548D3" w:rsidRDefault="000548D3" w:rsidP="007A21E9">
      <w:pPr>
        <w:widowControl w:val="0"/>
        <w:spacing w:line="360" w:lineRule="auto"/>
        <w:jc w:val="center"/>
        <w:rPr>
          <w:sz w:val="40"/>
          <w:szCs w:val="40"/>
        </w:rPr>
      </w:pPr>
    </w:p>
    <w:p w:rsidR="000548D3" w:rsidRDefault="000548D3" w:rsidP="007A21E9">
      <w:pPr>
        <w:widowControl w:val="0"/>
        <w:spacing w:line="360" w:lineRule="auto"/>
        <w:jc w:val="center"/>
        <w:rPr>
          <w:sz w:val="40"/>
          <w:szCs w:val="40"/>
        </w:rPr>
      </w:pPr>
    </w:p>
    <w:p w:rsidR="000548D3" w:rsidRDefault="000548D3" w:rsidP="007A21E9">
      <w:pPr>
        <w:widowControl w:val="0"/>
        <w:spacing w:line="360" w:lineRule="auto"/>
        <w:jc w:val="center"/>
        <w:rPr>
          <w:sz w:val="40"/>
          <w:szCs w:val="40"/>
        </w:rPr>
      </w:pPr>
    </w:p>
    <w:p w:rsidR="000548D3" w:rsidRDefault="000548D3" w:rsidP="007A21E9">
      <w:pPr>
        <w:widowControl w:val="0"/>
        <w:spacing w:line="360" w:lineRule="auto"/>
        <w:jc w:val="center"/>
        <w:rPr>
          <w:sz w:val="40"/>
          <w:szCs w:val="40"/>
        </w:rPr>
      </w:pPr>
    </w:p>
    <w:p w:rsidR="000548D3" w:rsidRDefault="000548D3" w:rsidP="007A21E9">
      <w:pPr>
        <w:widowControl w:val="0"/>
        <w:spacing w:line="360" w:lineRule="auto"/>
        <w:jc w:val="center"/>
        <w:rPr>
          <w:sz w:val="40"/>
          <w:szCs w:val="40"/>
        </w:rPr>
      </w:pPr>
    </w:p>
    <w:p w:rsidR="000548D3" w:rsidRDefault="000548D3" w:rsidP="007A21E9">
      <w:pPr>
        <w:widowControl w:val="0"/>
        <w:spacing w:line="360" w:lineRule="auto"/>
        <w:jc w:val="center"/>
        <w:rPr>
          <w:sz w:val="40"/>
          <w:szCs w:val="40"/>
        </w:rPr>
      </w:pPr>
    </w:p>
    <w:p w:rsidR="000548D3" w:rsidRDefault="000548D3" w:rsidP="007A21E9">
      <w:pPr>
        <w:widowControl w:val="0"/>
        <w:spacing w:line="360" w:lineRule="auto"/>
        <w:jc w:val="center"/>
        <w:rPr>
          <w:sz w:val="40"/>
          <w:szCs w:val="40"/>
        </w:rPr>
      </w:pPr>
    </w:p>
    <w:p w:rsidR="000548D3" w:rsidRDefault="000548D3" w:rsidP="000A3895">
      <w:pPr>
        <w:widowControl w:val="0"/>
        <w:spacing w:line="360" w:lineRule="auto"/>
        <w:rPr>
          <w:sz w:val="40"/>
          <w:szCs w:val="40"/>
        </w:rPr>
      </w:pPr>
    </w:p>
    <w:p w:rsidR="004B0E57" w:rsidRDefault="004B0E57" w:rsidP="000A3895">
      <w:pPr>
        <w:widowControl w:val="0"/>
        <w:spacing w:line="360" w:lineRule="auto"/>
        <w:rPr>
          <w:sz w:val="40"/>
          <w:szCs w:val="40"/>
        </w:rPr>
      </w:pPr>
    </w:p>
    <w:p w:rsidR="004B0E57" w:rsidRDefault="004B0E57" w:rsidP="000A3895">
      <w:pPr>
        <w:widowControl w:val="0"/>
        <w:spacing w:line="360" w:lineRule="auto"/>
        <w:rPr>
          <w:sz w:val="40"/>
          <w:szCs w:val="40"/>
        </w:rPr>
      </w:pPr>
    </w:p>
    <w:p w:rsidR="004B0E57" w:rsidRDefault="004B0E57" w:rsidP="000A3895">
      <w:pPr>
        <w:widowControl w:val="0"/>
        <w:spacing w:line="360" w:lineRule="auto"/>
        <w:rPr>
          <w:sz w:val="40"/>
          <w:szCs w:val="40"/>
        </w:rPr>
      </w:pPr>
    </w:p>
    <w:p w:rsidR="002B4DD7" w:rsidRPr="007A34A1" w:rsidRDefault="002B4DD7" w:rsidP="007A21E9">
      <w:pPr>
        <w:widowControl w:val="0"/>
        <w:spacing w:line="360" w:lineRule="auto"/>
        <w:jc w:val="center"/>
        <w:rPr>
          <w:b/>
          <w:sz w:val="40"/>
          <w:szCs w:val="40"/>
          <w:u w:val="single"/>
        </w:rPr>
      </w:pPr>
      <w:r w:rsidRPr="007A34A1">
        <w:rPr>
          <w:sz w:val="40"/>
          <w:szCs w:val="40"/>
        </w:rPr>
        <w:t xml:space="preserve">Тема: </w:t>
      </w:r>
      <w:r w:rsidRPr="00D71049">
        <w:rPr>
          <w:b/>
          <w:sz w:val="40"/>
          <w:szCs w:val="40"/>
        </w:rPr>
        <w:t>«Лизинг»</w:t>
      </w:r>
    </w:p>
    <w:p w:rsidR="002B4DD7" w:rsidRPr="00A17B4B" w:rsidRDefault="002B4DD7" w:rsidP="007A21E9">
      <w:pPr>
        <w:widowControl w:val="0"/>
        <w:spacing w:line="360" w:lineRule="auto"/>
        <w:ind w:firstLine="900"/>
        <w:jc w:val="both"/>
        <w:rPr>
          <w:sz w:val="28"/>
          <w:szCs w:val="28"/>
        </w:rPr>
      </w:pPr>
      <w:r w:rsidRPr="00A17B4B">
        <w:rPr>
          <w:sz w:val="28"/>
          <w:szCs w:val="28"/>
        </w:rPr>
        <w:t xml:space="preserve">Одной из перспективных операций банка является лизинговая операция. </w:t>
      </w:r>
      <w:r w:rsidRPr="00A17B4B">
        <w:rPr>
          <w:i/>
          <w:sz w:val="28"/>
          <w:szCs w:val="28"/>
        </w:rPr>
        <w:t xml:space="preserve">Лизинг </w:t>
      </w:r>
      <w:r w:rsidRPr="00A17B4B">
        <w:rPr>
          <w:sz w:val="28"/>
          <w:szCs w:val="28"/>
        </w:rPr>
        <w:t xml:space="preserve">– </w:t>
      </w:r>
      <w:r w:rsidR="00EA74A2">
        <w:rPr>
          <w:sz w:val="28"/>
          <w:szCs w:val="28"/>
        </w:rPr>
        <w:t xml:space="preserve">это </w:t>
      </w:r>
      <w:r w:rsidRPr="00A17B4B">
        <w:rPr>
          <w:sz w:val="28"/>
          <w:szCs w:val="28"/>
        </w:rPr>
        <w:t>вид предпринимательской деятельности, направленный на инвестирование временно-свободных или привлеченных финансовых средств, когда по договору финансовой аренды (лизинга) арендодатель (лизингополучатель) обязуется приобрести в собственность указанные арендатором (лизингополучателем) имущество у определенного продавца и предоставить это имущество арендатору за плату во временное владение для предпринимательских целей.</w:t>
      </w:r>
    </w:p>
    <w:p w:rsidR="002B4DD7" w:rsidRPr="00A17B4B" w:rsidRDefault="002B4DD7" w:rsidP="007A21E9">
      <w:pPr>
        <w:widowControl w:val="0"/>
        <w:spacing w:line="360" w:lineRule="auto"/>
        <w:ind w:firstLine="900"/>
        <w:jc w:val="both"/>
        <w:rPr>
          <w:sz w:val="28"/>
          <w:szCs w:val="28"/>
        </w:rPr>
      </w:pPr>
      <w:r w:rsidRPr="00A17B4B">
        <w:rPr>
          <w:i/>
          <w:sz w:val="28"/>
          <w:szCs w:val="28"/>
        </w:rPr>
        <w:t>Предметом лизинга могут быть</w:t>
      </w:r>
      <w:r w:rsidRPr="00A17B4B">
        <w:rPr>
          <w:sz w:val="28"/>
          <w:szCs w:val="28"/>
        </w:rPr>
        <w:t xml:space="preserve"> любые не</w:t>
      </w:r>
      <w:r w:rsidR="00EA74A2">
        <w:rPr>
          <w:sz w:val="28"/>
          <w:szCs w:val="28"/>
        </w:rPr>
        <w:t xml:space="preserve"> </w:t>
      </w:r>
      <w:r w:rsidRPr="00A17B4B">
        <w:rPr>
          <w:sz w:val="28"/>
          <w:szCs w:val="28"/>
        </w:rPr>
        <w:t>потребляемые вещи, т.е. предприятия, имущественные комплексы, здания, сооружения, оборудования, транспортные средства и другое движимое и недвижимое имущество, которое может быть использовано для предпринимательской деятельности за исключением имущества, запрещенного ФЗ для свободного обращения и имущества, для которого установлен особый порядок обращения.</w:t>
      </w:r>
    </w:p>
    <w:p w:rsidR="002B4DD7" w:rsidRPr="00A17B4B" w:rsidRDefault="002B4DD7" w:rsidP="007A21E9">
      <w:pPr>
        <w:widowControl w:val="0"/>
        <w:spacing w:line="360" w:lineRule="auto"/>
        <w:ind w:firstLine="900"/>
        <w:jc w:val="both"/>
        <w:rPr>
          <w:sz w:val="28"/>
          <w:szCs w:val="28"/>
        </w:rPr>
      </w:pPr>
      <w:r w:rsidRPr="00A17B4B">
        <w:rPr>
          <w:i/>
          <w:sz w:val="28"/>
          <w:szCs w:val="28"/>
        </w:rPr>
        <w:t>По своему экономическому содержанию лизинг является</w:t>
      </w:r>
      <w:r w:rsidRPr="00A17B4B">
        <w:rPr>
          <w:sz w:val="28"/>
          <w:szCs w:val="28"/>
        </w:rPr>
        <w:t xml:space="preserve"> категорией намного более широкой, чем простое понятие аренды.</w:t>
      </w:r>
    </w:p>
    <w:p w:rsidR="002B4DD7" w:rsidRPr="00A17B4B" w:rsidRDefault="002B4DD7" w:rsidP="007A21E9">
      <w:pPr>
        <w:widowControl w:val="0"/>
        <w:spacing w:line="360" w:lineRule="auto"/>
        <w:ind w:firstLine="900"/>
        <w:jc w:val="both"/>
        <w:rPr>
          <w:sz w:val="28"/>
          <w:szCs w:val="28"/>
        </w:rPr>
      </w:pPr>
      <w:r w:rsidRPr="00A17B4B">
        <w:rPr>
          <w:i/>
          <w:sz w:val="28"/>
          <w:szCs w:val="28"/>
        </w:rPr>
        <w:t>Фактический лизинг</w:t>
      </w:r>
      <w:r w:rsidRPr="00A17B4B">
        <w:rPr>
          <w:sz w:val="28"/>
          <w:szCs w:val="28"/>
        </w:rPr>
        <w:t xml:space="preserve"> – единый комплекс 3х одновременно-совершаемых операций: аренды, кредитования, материально-технического снабжения предприятия.</w:t>
      </w:r>
    </w:p>
    <w:p w:rsidR="002B4DD7" w:rsidRPr="00A17B4B" w:rsidRDefault="002B4DD7" w:rsidP="007A21E9">
      <w:pPr>
        <w:widowControl w:val="0"/>
        <w:spacing w:line="360" w:lineRule="auto"/>
        <w:ind w:firstLine="900"/>
        <w:jc w:val="both"/>
        <w:rPr>
          <w:sz w:val="28"/>
          <w:szCs w:val="28"/>
        </w:rPr>
      </w:pPr>
      <w:r w:rsidRPr="00A17B4B">
        <w:rPr>
          <w:sz w:val="28"/>
          <w:szCs w:val="28"/>
        </w:rPr>
        <w:t>Согласно закону «Лизинг» - вид инвестиционной деятельности по приобретению имущества и передачи его на основании договора лизинга физическим и юридическим лицам за определенную плату, на определенных условиях, обусловленных договором с правом выкупа имущества лизингополучателя»</w:t>
      </w:r>
    </w:p>
    <w:p w:rsidR="002B4DD7" w:rsidRPr="0060792F" w:rsidRDefault="002B4DD7" w:rsidP="007A21E9">
      <w:pPr>
        <w:widowControl w:val="0"/>
        <w:spacing w:line="360" w:lineRule="auto"/>
        <w:ind w:firstLine="900"/>
        <w:jc w:val="both"/>
        <w:rPr>
          <w:i/>
          <w:sz w:val="28"/>
          <w:szCs w:val="28"/>
          <w:u w:val="single"/>
        </w:rPr>
      </w:pPr>
      <w:r w:rsidRPr="0060792F">
        <w:rPr>
          <w:i/>
          <w:sz w:val="28"/>
          <w:szCs w:val="28"/>
          <w:u w:val="single"/>
        </w:rPr>
        <w:t>В лизинговой сделке участвуют:</w:t>
      </w:r>
    </w:p>
    <w:p w:rsidR="002B4DD7" w:rsidRPr="00A17B4B" w:rsidRDefault="002B4DD7" w:rsidP="007A21E9">
      <w:pPr>
        <w:widowControl w:val="0"/>
        <w:numPr>
          <w:ilvl w:val="0"/>
          <w:numId w:val="23"/>
        </w:numPr>
        <w:tabs>
          <w:tab w:val="clear" w:pos="1434"/>
          <w:tab w:val="num" w:pos="1260"/>
        </w:tabs>
        <w:spacing w:line="360" w:lineRule="auto"/>
        <w:ind w:hanging="534"/>
        <w:jc w:val="both"/>
        <w:rPr>
          <w:sz w:val="28"/>
          <w:szCs w:val="28"/>
        </w:rPr>
      </w:pPr>
      <w:r w:rsidRPr="00A17B4B">
        <w:rPr>
          <w:sz w:val="28"/>
          <w:szCs w:val="28"/>
        </w:rPr>
        <w:t>лизингодатель</w:t>
      </w:r>
    </w:p>
    <w:p w:rsidR="002B4DD7" w:rsidRPr="00A17B4B" w:rsidRDefault="002B4DD7" w:rsidP="007A21E9">
      <w:pPr>
        <w:widowControl w:val="0"/>
        <w:numPr>
          <w:ilvl w:val="0"/>
          <w:numId w:val="23"/>
        </w:numPr>
        <w:tabs>
          <w:tab w:val="clear" w:pos="1434"/>
          <w:tab w:val="num" w:pos="1260"/>
        </w:tabs>
        <w:spacing w:line="360" w:lineRule="auto"/>
        <w:ind w:hanging="534"/>
        <w:jc w:val="both"/>
        <w:rPr>
          <w:sz w:val="28"/>
          <w:szCs w:val="28"/>
        </w:rPr>
      </w:pPr>
      <w:r w:rsidRPr="00A17B4B">
        <w:rPr>
          <w:sz w:val="28"/>
          <w:szCs w:val="28"/>
        </w:rPr>
        <w:t>лизингополучатель</w:t>
      </w:r>
    </w:p>
    <w:p w:rsidR="002B4DD7" w:rsidRPr="00A17B4B" w:rsidRDefault="002B4DD7" w:rsidP="007A21E9">
      <w:pPr>
        <w:widowControl w:val="0"/>
        <w:numPr>
          <w:ilvl w:val="0"/>
          <w:numId w:val="23"/>
        </w:numPr>
        <w:tabs>
          <w:tab w:val="clear" w:pos="1434"/>
          <w:tab w:val="num" w:pos="1260"/>
        </w:tabs>
        <w:spacing w:line="360" w:lineRule="auto"/>
        <w:ind w:hanging="534"/>
        <w:jc w:val="both"/>
        <w:rPr>
          <w:sz w:val="28"/>
          <w:szCs w:val="28"/>
        </w:rPr>
      </w:pPr>
      <w:r w:rsidRPr="00A17B4B">
        <w:rPr>
          <w:sz w:val="28"/>
          <w:szCs w:val="28"/>
        </w:rPr>
        <w:t>продавец предмета лизинга</w:t>
      </w:r>
    </w:p>
    <w:p w:rsidR="002B4DD7" w:rsidRPr="00A17B4B" w:rsidRDefault="002B4DD7" w:rsidP="007A21E9">
      <w:pPr>
        <w:widowControl w:val="0"/>
        <w:spacing w:line="360" w:lineRule="auto"/>
        <w:ind w:firstLine="900"/>
        <w:jc w:val="both"/>
        <w:rPr>
          <w:sz w:val="28"/>
          <w:szCs w:val="28"/>
        </w:rPr>
      </w:pPr>
      <w:r w:rsidRPr="00A17B4B">
        <w:rPr>
          <w:i/>
          <w:sz w:val="28"/>
          <w:szCs w:val="28"/>
        </w:rPr>
        <w:t>Лизингодатель представляет собой</w:t>
      </w:r>
      <w:r w:rsidRPr="00A17B4B">
        <w:rPr>
          <w:sz w:val="28"/>
          <w:szCs w:val="28"/>
        </w:rPr>
        <w:t xml:space="preserve"> хозяйствующий субъект (лизинговая компания, банк.) или индивидуальный предприниматель, осуществляющий лизинговую деятельность, т.е. передачу по договору в лизинг специально приобретенного для этого имущество. Иначе говоря – лизингодатель – арендатор данного имущест</w:t>
      </w:r>
      <w:r>
        <w:rPr>
          <w:sz w:val="28"/>
          <w:szCs w:val="28"/>
        </w:rPr>
        <w:t>в</w:t>
      </w:r>
      <w:r w:rsidRPr="00A17B4B">
        <w:rPr>
          <w:sz w:val="28"/>
          <w:szCs w:val="28"/>
        </w:rPr>
        <w:t>а.</w:t>
      </w:r>
      <w:r w:rsidRPr="00A17B4B">
        <w:rPr>
          <w:i/>
          <w:sz w:val="28"/>
          <w:szCs w:val="28"/>
        </w:rPr>
        <w:t xml:space="preserve"> Лизингополучатель</w:t>
      </w:r>
      <w:r w:rsidRPr="00A17B4B">
        <w:rPr>
          <w:sz w:val="28"/>
          <w:szCs w:val="28"/>
        </w:rPr>
        <w:t xml:space="preserve"> – гражданин или хозяйствующий субъект, получающий имущество в пользование по договору лизинга. Таким </w:t>
      </w:r>
      <w:r w:rsidR="006448C5" w:rsidRPr="00A17B4B">
        <w:rPr>
          <w:sz w:val="28"/>
          <w:szCs w:val="28"/>
        </w:rPr>
        <w:t>образом,</w:t>
      </w:r>
      <w:r w:rsidRPr="00A17B4B">
        <w:rPr>
          <w:sz w:val="28"/>
          <w:szCs w:val="28"/>
        </w:rPr>
        <w:t xml:space="preserve"> лизингополучатель – арендатор. </w:t>
      </w:r>
      <w:r w:rsidRPr="00A17B4B">
        <w:rPr>
          <w:i/>
          <w:sz w:val="28"/>
          <w:szCs w:val="28"/>
        </w:rPr>
        <w:t>Продавец лизингового имущества</w:t>
      </w:r>
      <w:r w:rsidRPr="00A17B4B">
        <w:rPr>
          <w:sz w:val="28"/>
          <w:szCs w:val="28"/>
        </w:rPr>
        <w:t xml:space="preserve"> – хозяйствующий субъект – изготовитель машин и оборудования, а также другой хозяйствующий субъект или гражданин, продающий имущество, является </w:t>
      </w:r>
      <w:r w:rsidRPr="00A17B4B">
        <w:rPr>
          <w:i/>
          <w:sz w:val="28"/>
          <w:szCs w:val="28"/>
        </w:rPr>
        <w:t xml:space="preserve">предметом лизинга. </w:t>
      </w:r>
      <w:r w:rsidRPr="00A17B4B">
        <w:rPr>
          <w:sz w:val="28"/>
          <w:szCs w:val="28"/>
        </w:rPr>
        <w:t xml:space="preserve">Лизингодатель по договору лизинга обязуется приобрести в собственность указанные лизингополучателем имущества и предоставить лизингополучателю это имущество за плату во временное владение и пользование для предпринимательских целей при этом лизингодатель не несет ответственности за выбор предмета лизинга и продавца. Он должен уведомить продавца о том, что оборудование предназначается для передачи в финансовую аренду определенному лицу. </w:t>
      </w:r>
    </w:p>
    <w:p w:rsidR="002B4DD7" w:rsidRPr="00A17B4B" w:rsidRDefault="002B4DD7" w:rsidP="007A21E9">
      <w:pPr>
        <w:widowControl w:val="0"/>
        <w:spacing w:line="360" w:lineRule="auto"/>
        <w:ind w:firstLine="900"/>
        <w:jc w:val="both"/>
        <w:rPr>
          <w:sz w:val="28"/>
          <w:szCs w:val="28"/>
        </w:rPr>
      </w:pPr>
      <w:r w:rsidRPr="00A17B4B">
        <w:rPr>
          <w:sz w:val="28"/>
          <w:szCs w:val="28"/>
        </w:rPr>
        <w:t xml:space="preserve">Риск случайной гибели или случайной порчи арендованного имущества переходит к лизингополучателю в момент передачи ему арендованного </w:t>
      </w:r>
      <w:r w:rsidR="006448C5" w:rsidRPr="00A17B4B">
        <w:rPr>
          <w:sz w:val="28"/>
          <w:szCs w:val="28"/>
        </w:rPr>
        <w:t>имущества,</w:t>
      </w:r>
      <w:r w:rsidRPr="00A17B4B">
        <w:rPr>
          <w:sz w:val="28"/>
          <w:szCs w:val="28"/>
        </w:rPr>
        <w:t xml:space="preserve"> если иное не предусмотрено договором лизинга. Лизингополучатель вправе предъявить требование непосредственно продавцу имущества в отношении качества и комплектности имущества, сроков его поставки и т.д.</w:t>
      </w:r>
    </w:p>
    <w:p w:rsidR="002B4DD7" w:rsidRPr="00A17B4B" w:rsidRDefault="002B4DD7" w:rsidP="007A21E9">
      <w:pPr>
        <w:widowControl w:val="0"/>
        <w:spacing w:line="360" w:lineRule="auto"/>
        <w:ind w:firstLine="900"/>
        <w:jc w:val="both"/>
        <w:rPr>
          <w:sz w:val="28"/>
          <w:szCs w:val="28"/>
        </w:rPr>
      </w:pPr>
      <w:r w:rsidRPr="00A17B4B">
        <w:rPr>
          <w:sz w:val="28"/>
          <w:szCs w:val="28"/>
        </w:rPr>
        <w:t>Лизингополучатель имеет права и несет обязанности, предусмотренные ГК РФ для покупателя, кроме обязанности оплатить приобретенное имущество. Однако лизингополучатель не может расторгнуть договор купли-продажи с продавцом без согласия лизингодателя.</w:t>
      </w:r>
    </w:p>
    <w:p w:rsidR="002B4DD7" w:rsidRPr="00A17B4B" w:rsidRDefault="002B4DD7" w:rsidP="007A21E9">
      <w:pPr>
        <w:widowControl w:val="0"/>
        <w:spacing w:line="360" w:lineRule="auto"/>
        <w:ind w:firstLine="900"/>
        <w:jc w:val="both"/>
        <w:rPr>
          <w:sz w:val="28"/>
          <w:szCs w:val="28"/>
        </w:rPr>
      </w:pPr>
      <w:r w:rsidRPr="00A17B4B">
        <w:rPr>
          <w:sz w:val="28"/>
          <w:szCs w:val="28"/>
        </w:rPr>
        <w:t>Договор лизинга заключается в письменной форме. В названии этого договора определяется форма, вид и тип.</w:t>
      </w:r>
    </w:p>
    <w:p w:rsidR="002B4DD7" w:rsidRPr="00392C17" w:rsidRDefault="002B4DD7" w:rsidP="007A21E9">
      <w:pPr>
        <w:widowControl w:val="0"/>
        <w:spacing w:line="360" w:lineRule="auto"/>
        <w:ind w:firstLine="900"/>
        <w:jc w:val="both"/>
        <w:rPr>
          <w:i/>
          <w:sz w:val="28"/>
          <w:szCs w:val="28"/>
        </w:rPr>
      </w:pPr>
      <w:r w:rsidRPr="00392C17">
        <w:rPr>
          <w:i/>
          <w:sz w:val="28"/>
          <w:szCs w:val="28"/>
        </w:rPr>
        <w:t>Он должен содержать следующие существенные положения:</w:t>
      </w:r>
    </w:p>
    <w:p w:rsidR="002B4DD7" w:rsidRPr="00A17B4B" w:rsidRDefault="002B4DD7" w:rsidP="007A21E9">
      <w:pPr>
        <w:widowControl w:val="0"/>
        <w:numPr>
          <w:ilvl w:val="0"/>
          <w:numId w:val="24"/>
        </w:numPr>
        <w:tabs>
          <w:tab w:val="clear" w:pos="1080"/>
          <w:tab w:val="num" w:pos="1260"/>
        </w:tabs>
        <w:spacing w:line="360" w:lineRule="auto"/>
        <w:ind w:left="0" w:firstLine="900"/>
        <w:jc w:val="both"/>
        <w:rPr>
          <w:sz w:val="28"/>
          <w:szCs w:val="28"/>
        </w:rPr>
      </w:pPr>
      <w:r w:rsidRPr="00A17B4B">
        <w:rPr>
          <w:sz w:val="28"/>
          <w:szCs w:val="28"/>
        </w:rPr>
        <w:t>точное описание предмета лизинга</w:t>
      </w:r>
    </w:p>
    <w:p w:rsidR="002B4DD7" w:rsidRPr="00A17B4B" w:rsidRDefault="002B4DD7" w:rsidP="007A21E9">
      <w:pPr>
        <w:widowControl w:val="0"/>
        <w:numPr>
          <w:ilvl w:val="0"/>
          <w:numId w:val="24"/>
        </w:numPr>
        <w:tabs>
          <w:tab w:val="clear" w:pos="1080"/>
          <w:tab w:val="num" w:pos="1260"/>
        </w:tabs>
        <w:spacing w:line="360" w:lineRule="auto"/>
        <w:ind w:left="0" w:firstLine="900"/>
        <w:jc w:val="both"/>
        <w:rPr>
          <w:sz w:val="28"/>
          <w:szCs w:val="28"/>
        </w:rPr>
      </w:pPr>
      <w:r w:rsidRPr="00A17B4B">
        <w:rPr>
          <w:sz w:val="28"/>
          <w:szCs w:val="28"/>
        </w:rPr>
        <w:t>объем передаваемых прав собственности, наименование места и указания порядка передачи предмета лизинга.</w:t>
      </w:r>
    </w:p>
    <w:p w:rsidR="002B4DD7" w:rsidRPr="00A17B4B" w:rsidRDefault="002B4DD7" w:rsidP="007A21E9">
      <w:pPr>
        <w:widowControl w:val="0"/>
        <w:numPr>
          <w:ilvl w:val="0"/>
          <w:numId w:val="24"/>
        </w:numPr>
        <w:tabs>
          <w:tab w:val="clear" w:pos="1080"/>
          <w:tab w:val="num" w:pos="1260"/>
        </w:tabs>
        <w:spacing w:line="360" w:lineRule="auto"/>
        <w:ind w:left="0" w:firstLine="900"/>
        <w:jc w:val="both"/>
        <w:rPr>
          <w:sz w:val="28"/>
          <w:szCs w:val="28"/>
        </w:rPr>
      </w:pPr>
      <w:r w:rsidRPr="00A17B4B">
        <w:rPr>
          <w:sz w:val="28"/>
          <w:szCs w:val="28"/>
        </w:rPr>
        <w:t>указание срока действия договора лизинга</w:t>
      </w:r>
    </w:p>
    <w:p w:rsidR="002B4DD7" w:rsidRPr="00A17B4B" w:rsidRDefault="002B4DD7" w:rsidP="007A21E9">
      <w:pPr>
        <w:widowControl w:val="0"/>
        <w:numPr>
          <w:ilvl w:val="0"/>
          <w:numId w:val="24"/>
        </w:numPr>
        <w:tabs>
          <w:tab w:val="clear" w:pos="1080"/>
          <w:tab w:val="num" w:pos="1260"/>
        </w:tabs>
        <w:spacing w:line="360" w:lineRule="auto"/>
        <w:ind w:left="0" w:firstLine="900"/>
        <w:jc w:val="both"/>
        <w:rPr>
          <w:sz w:val="28"/>
          <w:szCs w:val="28"/>
        </w:rPr>
      </w:pPr>
      <w:r>
        <w:rPr>
          <w:sz w:val="28"/>
          <w:szCs w:val="28"/>
        </w:rPr>
        <w:t>порядок</w:t>
      </w:r>
      <w:r w:rsidRPr="00A17B4B">
        <w:rPr>
          <w:sz w:val="28"/>
          <w:szCs w:val="28"/>
        </w:rPr>
        <w:t xml:space="preserve"> балансового </w:t>
      </w:r>
      <w:r w:rsidRPr="001F03F4">
        <w:rPr>
          <w:sz w:val="28"/>
          <w:szCs w:val="28"/>
        </w:rPr>
        <w:t>учета</w:t>
      </w:r>
      <w:r w:rsidRPr="00A17B4B">
        <w:rPr>
          <w:sz w:val="28"/>
          <w:szCs w:val="28"/>
        </w:rPr>
        <w:t xml:space="preserve"> предмета лизинга</w:t>
      </w:r>
    </w:p>
    <w:p w:rsidR="002B4DD7" w:rsidRPr="00A17B4B" w:rsidRDefault="002B4DD7" w:rsidP="007A21E9">
      <w:pPr>
        <w:widowControl w:val="0"/>
        <w:numPr>
          <w:ilvl w:val="0"/>
          <w:numId w:val="24"/>
        </w:numPr>
        <w:tabs>
          <w:tab w:val="clear" w:pos="1080"/>
          <w:tab w:val="num" w:pos="1260"/>
        </w:tabs>
        <w:spacing w:line="360" w:lineRule="auto"/>
        <w:ind w:left="0" w:firstLine="900"/>
        <w:jc w:val="both"/>
        <w:rPr>
          <w:sz w:val="28"/>
          <w:szCs w:val="28"/>
        </w:rPr>
      </w:pPr>
      <w:r w:rsidRPr="00A17B4B">
        <w:rPr>
          <w:sz w:val="28"/>
          <w:szCs w:val="28"/>
        </w:rPr>
        <w:t>порядок содержания и ремонта кредита лизинга</w:t>
      </w:r>
    </w:p>
    <w:p w:rsidR="002B4DD7" w:rsidRPr="00A17B4B" w:rsidRDefault="002B4DD7" w:rsidP="007A21E9">
      <w:pPr>
        <w:widowControl w:val="0"/>
        <w:numPr>
          <w:ilvl w:val="0"/>
          <w:numId w:val="24"/>
        </w:numPr>
        <w:tabs>
          <w:tab w:val="clear" w:pos="1080"/>
          <w:tab w:val="num" w:pos="1260"/>
        </w:tabs>
        <w:spacing w:line="360" w:lineRule="auto"/>
        <w:ind w:left="0" w:firstLine="900"/>
        <w:jc w:val="both"/>
        <w:rPr>
          <w:sz w:val="28"/>
          <w:szCs w:val="28"/>
        </w:rPr>
      </w:pPr>
      <w:r w:rsidRPr="00A17B4B">
        <w:rPr>
          <w:sz w:val="28"/>
          <w:szCs w:val="28"/>
        </w:rPr>
        <w:t>перечень дополнительных услуг, предоставляемых лизингодателем на основании договора комплексного лизинга</w:t>
      </w:r>
    </w:p>
    <w:p w:rsidR="002B4DD7" w:rsidRPr="00A17B4B" w:rsidRDefault="002B4DD7" w:rsidP="007A21E9">
      <w:pPr>
        <w:widowControl w:val="0"/>
        <w:numPr>
          <w:ilvl w:val="0"/>
          <w:numId w:val="24"/>
        </w:numPr>
        <w:tabs>
          <w:tab w:val="clear" w:pos="1080"/>
          <w:tab w:val="num" w:pos="1260"/>
        </w:tabs>
        <w:spacing w:line="360" w:lineRule="auto"/>
        <w:ind w:left="0" w:firstLine="900"/>
        <w:jc w:val="both"/>
        <w:rPr>
          <w:sz w:val="28"/>
          <w:szCs w:val="28"/>
        </w:rPr>
      </w:pPr>
      <w:r w:rsidRPr="00A17B4B">
        <w:rPr>
          <w:sz w:val="28"/>
          <w:szCs w:val="28"/>
        </w:rPr>
        <w:t>указание общей суммы договора лизинга и размер вознаграждения лизингодателя</w:t>
      </w:r>
    </w:p>
    <w:p w:rsidR="002B4DD7" w:rsidRPr="00A17B4B" w:rsidRDefault="002B4DD7" w:rsidP="007A21E9">
      <w:pPr>
        <w:widowControl w:val="0"/>
        <w:numPr>
          <w:ilvl w:val="0"/>
          <w:numId w:val="24"/>
        </w:numPr>
        <w:tabs>
          <w:tab w:val="clear" w:pos="1080"/>
          <w:tab w:val="num" w:pos="1260"/>
        </w:tabs>
        <w:spacing w:line="360" w:lineRule="auto"/>
        <w:ind w:left="0" w:firstLine="900"/>
        <w:jc w:val="both"/>
        <w:rPr>
          <w:sz w:val="28"/>
          <w:szCs w:val="28"/>
        </w:rPr>
      </w:pPr>
      <w:r w:rsidRPr="00A17B4B">
        <w:rPr>
          <w:sz w:val="28"/>
          <w:szCs w:val="28"/>
        </w:rPr>
        <w:t>порядок расчетов (график платежей)</w:t>
      </w:r>
    </w:p>
    <w:p w:rsidR="002B4DD7" w:rsidRPr="00A17B4B" w:rsidRDefault="002B4DD7" w:rsidP="007A21E9">
      <w:pPr>
        <w:widowControl w:val="0"/>
        <w:numPr>
          <w:ilvl w:val="0"/>
          <w:numId w:val="24"/>
        </w:numPr>
        <w:tabs>
          <w:tab w:val="clear" w:pos="1080"/>
          <w:tab w:val="num" w:pos="1260"/>
        </w:tabs>
        <w:spacing w:line="360" w:lineRule="auto"/>
        <w:ind w:left="0" w:firstLine="900"/>
        <w:jc w:val="both"/>
        <w:rPr>
          <w:sz w:val="28"/>
          <w:szCs w:val="28"/>
        </w:rPr>
      </w:pPr>
      <w:r w:rsidRPr="00A17B4B">
        <w:rPr>
          <w:sz w:val="28"/>
          <w:szCs w:val="28"/>
        </w:rPr>
        <w:t>определение обязанностей лизингодателями, лизингополучателя застраховать предмет лизинга, от связанных с договором лизинга рисков.</w:t>
      </w:r>
    </w:p>
    <w:p w:rsidR="002B4DD7" w:rsidRPr="00392C17" w:rsidRDefault="002B4DD7" w:rsidP="007A21E9">
      <w:pPr>
        <w:widowControl w:val="0"/>
        <w:spacing w:line="360" w:lineRule="auto"/>
        <w:ind w:firstLine="900"/>
        <w:jc w:val="both"/>
        <w:rPr>
          <w:i/>
          <w:sz w:val="28"/>
          <w:szCs w:val="28"/>
        </w:rPr>
      </w:pPr>
      <w:r w:rsidRPr="00392C17">
        <w:rPr>
          <w:i/>
          <w:sz w:val="28"/>
          <w:szCs w:val="28"/>
        </w:rPr>
        <w:t>Лизингодатель по договору лизинга обязуется:</w:t>
      </w:r>
    </w:p>
    <w:p w:rsidR="002B4DD7" w:rsidRPr="00A17B4B" w:rsidRDefault="002B4DD7" w:rsidP="007A21E9">
      <w:pPr>
        <w:widowControl w:val="0"/>
        <w:numPr>
          <w:ilvl w:val="1"/>
          <w:numId w:val="24"/>
        </w:numPr>
        <w:tabs>
          <w:tab w:val="clear" w:pos="1080"/>
          <w:tab w:val="num" w:pos="1260"/>
        </w:tabs>
        <w:spacing w:line="360" w:lineRule="auto"/>
        <w:ind w:left="0" w:firstLine="900"/>
        <w:jc w:val="both"/>
        <w:rPr>
          <w:sz w:val="28"/>
          <w:szCs w:val="28"/>
        </w:rPr>
      </w:pPr>
      <w:r w:rsidRPr="00A17B4B">
        <w:rPr>
          <w:sz w:val="28"/>
          <w:szCs w:val="28"/>
        </w:rPr>
        <w:t>приобрести у определенного продавца (поставщика) в собственность определенного имущества для его передачи за определенную плату или передать ранее приобретенное имущество на определенный срок, на определенных условиях в качестве предмета лизинга лизингополучателю</w:t>
      </w:r>
    </w:p>
    <w:p w:rsidR="002B4DD7" w:rsidRPr="00A17B4B" w:rsidRDefault="002B4DD7" w:rsidP="007A21E9">
      <w:pPr>
        <w:widowControl w:val="0"/>
        <w:numPr>
          <w:ilvl w:val="1"/>
          <w:numId w:val="24"/>
        </w:numPr>
        <w:tabs>
          <w:tab w:val="clear" w:pos="1080"/>
          <w:tab w:val="num" w:pos="1260"/>
        </w:tabs>
        <w:spacing w:line="360" w:lineRule="auto"/>
        <w:ind w:left="0" w:firstLine="900"/>
        <w:jc w:val="both"/>
        <w:rPr>
          <w:sz w:val="28"/>
          <w:szCs w:val="28"/>
        </w:rPr>
      </w:pPr>
      <w:r w:rsidRPr="00A17B4B">
        <w:rPr>
          <w:sz w:val="28"/>
          <w:szCs w:val="28"/>
        </w:rPr>
        <w:t>выполнить другие обязательства, вытекающие из договора лизинга.</w:t>
      </w:r>
    </w:p>
    <w:p w:rsidR="002B4DD7" w:rsidRPr="00392C17" w:rsidRDefault="002B4DD7" w:rsidP="007A21E9">
      <w:pPr>
        <w:widowControl w:val="0"/>
        <w:spacing w:line="360" w:lineRule="auto"/>
        <w:ind w:firstLine="900"/>
        <w:jc w:val="both"/>
        <w:rPr>
          <w:i/>
          <w:sz w:val="28"/>
          <w:szCs w:val="28"/>
        </w:rPr>
      </w:pPr>
      <w:r w:rsidRPr="00392C17">
        <w:rPr>
          <w:i/>
          <w:sz w:val="28"/>
          <w:szCs w:val="28"/>
        </w:rPr>
        <w:t>Лизингополучатель по договору лизинга обязуется:</w:t>
      </w:r>
    </w:p>
    <w:p w:rsidR="002B4DD7" w:rsidRPr="00A17B4B" w:rsidRDefault="002B4DD7" w:rsidP="007A21E9">
      <w:pPr>
        <w:widowControl w:val="0"/>
        <w:numPr>
          <w:ilvl w:val="0"/>
          <w:numId w:val="25"/>
        </w:numPr>
        <w:tabs>
          <w:tab w:val="clear" w:pos="2151"/>
          <w:tab w:val="num" w:pos="1260"/>
        </w:tabs>
        <w:spacing w:line="360" w:lineRule="auto"/>
        <w:ind w:left="0" w:firstLine="900"/>
        <w:jc w:val="both"/>
        <w:rPr>
          <w:sz w:val="28"/>
          <w:szCs w:val="28"/>
        </w:rPr>
      </w:pPr>
      <w:r w:rsidRPr="00A17B4B">
        <w:rPr>
          <w:sz w:val="28"/>
          <w:szCs w:val="28"/>
        </w:rPr>
        <w:t>принять предмет лизинга в порядке, предусмотренным договором лизинга</w:t>
      </w:r>
    </w:p>
    <w:p w:rsidR="002B4DD7" w:rsidRPr="00A17B4B" w:rsidRDefault="002B4DD7" w:rsidP="007A21E9">
      <w:pPr>
        <w:widowControl w:val="0"/>
        <w:numPr>
          <w:ilvl w:val="0"/>
          <w:numId w:val="25"/>
        </w:numPr>
        <w:tabs>
          <w:tab w:val="clear" w:pos="2151"/>
          <w:tab w:val="num" w:pos="1260"/>
        </w:tabs>
        <w:spacing w:line="360" w:lineRule="auto"/>
        <w:ind w:left="0" w:firstLine="900"/>
        <w:jc w:val="both"/>
        <w:rPr>
          <w:sz w:val="28"/>
          <w:szCs w:val="28"/>
        </w:rPr>
      </w:pPr>
      <w:r w:rsidRPr="00A17B4B">
        <w:rPr>
          <w:sz w:val="28"/>
          <w:szCs w:val="28"/>
        </w:rPr>
        <w:t>возместить лизингодателю его инвестиционные затраты и выплатить ему вознаграждение</w:t>
      </w:r>
    </w:p>
    <w:p w:rsidR="002B4DD7" w:rsidRPr="00A17B4B" w:rsidRDefault="002B4DD7" w:rsidP="007A21E9">
      <w:pPr>
        <w:widowControl w:val="0"/>
        <w:numPr>
          <w:ilvl w:val="0"/>
          <w:numId w:val="25"/>
        </w:numPr>
        <w:tabs>
          <w:tab w:val="clear" w:pos="2151"/>
          <w:tab w:val="num" w:pos="1260"/>
        </w:tabs>
        <w:spacing w:line="360" w:lineRule="auto"/>
        <w:ind w:left="0" w:firstLine="900"/>
        <w:jc w:val="both"/>
        <w:rPr>
          <w:sz w:val="28"/>
          <w:szCs w:val="28"/>
        </w:rPr>
      </w:pPr>
      <w:r w:rsidRPr="00A17B4B">
        <w:rPr>
          <w:sz w:val="28"/>
          <w:szCs w:val="28"/>
        </w:rPr>
        <w:t>по окончании действия договора лизинга возвратить предмет лизинга, если иное не предусмотрено договором лизинга или приобрести в собственность уже на основании договора купли-продажи</w:t>
      </w:r>
    </w:p>
    <w:p w:rsidR="002B4DD7" w:rsidRPr="00A17B4B" w:rsidRDefault="002B4DD7" w:rsidP="007A21E9">
      <w:pPr>
        <w:widowControl w:val="0"/>
        <w:numPr>
          <w:ilvl w:val="0"/>
          <w:numId w:val="25"/>
        </w:numPr>
        <w:tabs>
          <w:tab w:val="clear" w:pos="2151"/>
          <w:tab w:val="num" w:pos="1260"/>
        </w:tabs>
        <w:spacing w:line="360" w:lineRule="auto"/>
        <w:ind w:left="0" w:firstLine="900"/>
        <w:jc w:val="both"/>
        <w:rPr>
          <w:sz w:val="28"/>
          <w:szCs w:val="28"/>
        </w:rPr>
      </w:pPr>
      <w:r w:rsidRPr="00A17B4B">
        <w:rPr>
          <w:sz w:val="28"/>
          <w:szCs w:val="28"/>
        </w:rPr>
        <w:t>выполнить другие обязательства, вытекающие из договора лизинга</w:t>
      </w:r>
    </w:p>
    <w:p w:rsidR="002B4DD7" w:rsidRPr="00A17B4B" w:rsidRDefault="002B4DD7" w:rsidP="007A21E9">
      <w:pPr>
        <w:widowControl w:val="0"/>
        <w:spacing w:line="360" w:lineRule="auto"/>
        <w:ind w:firstLine="900"/>
        <w:jc w:val="both"/>
        <w:rPr>
          <w:sz w:val="28"/>
          <w:szCs w:val="28"/>
        </w:rPr>
      </w:pPr>
      <w:r w:rsidRPr="00A17B4B">
        <w:rPr>
          <w:sz w:val="28"/>
          <w:szCs w:val="28"/>
        </w:rPr>
        <w:t>В договоре лизинга в обязательном порядке должны быть оговорены обстоятельства, которые стороны считают бесспорными и очевидными, и которые ведут к прекращению действия договора лизинга и имущественному расчету, а также процедура возврата предмета лизинга.</w:t>
      </w:r>
    </w:p>
    <w:p w:rsidR="002B4DD7" w:rsidRPr="00A17B4B" w:rsidRDefault="002B4DD7" w:rsidP="007A21E9">
      <w:pPr>
        <w:widowControl w:val="0"/>
        <w:spacing w:line="360" w:lineRule="auto"/>
        <w:ind w:firstLine="900"/>
        <w:jc w:val="both"/>
        <w:rPr>
          <w:sz w:val="28"/>
          <w:szCs w:val="28"/>
        </w:rPr>
      </w:pPr>
      <w:r w:rsidRPr="00A17B4B">
        <w:rPr>
          <w:sz w:val="28"/>
          <w:szCs w:val="28"/>
        </w:rPr>
        <w:t>Договор лизинга может предусматривать право лизингополучателя продлить срок лизинга с сохранением и изменением условий договора лизинга.</w:t>
      </w:r>
    </w:p>
    <w:p w:rsidR="002B4DD7" w:rsidRPr="00A17B4B" w:rsidRDefault="002B4DD7" w:rsidP="007A21E9">
      <w:pPr>
        <w:widowControl w:val="0"/>
        <w:spacing w:line="360" w:lineRule="auto"/>
        <w:ind w:firstLine="900"/>
        <w:jc w:val="both"/>
        <w:rPr>
          <w:sz w:val="28"/>
          <w:szCs w:val="28"/>
        </w:rPr>
      </w:pPr>
      <w:r w:rsidRPr="00A17B4B">
        <w:rPr>
          <w:sz w:val="28"/>
          <w:szCs w:val="28"/>
        </w:rPr>
        <w:t>Договор квалифицируется как договор лизинга, если он содержит указание на наличие инвестирования денежных средств л</w:t>
      </w:r>
      <w:r>
        <w:rPr>
          <w:sz w:val="28"/>
          <w:szCs w:val="28"/>
        </w:rPr>
        <w:t>изинга и на наличие передачи пре</w:t>
      </w:r>
      <w:r w:rsidRPr="00A17B4B">
        <w:rPr>
          <w:sz w:val="28"/>
          <w:szCs w:val="28"/>
        </w:rPr>
        <w:t>дмета лизингополучателю.</w:t>
      </w:r>
    </w:p>
    <w:p w:rsidR="002B4DD7" w:rsidRPr="0060792F" w:rsidRDefault="002B4DD7" w:rsidP="007A21E9">
      <w:pPr>
        <w:widowControl w:val="0"/>
        <w:spacing w:line="360" w:lineRule="auto"/>
        <w:ind w:firstLine="900"/>
        <w:jc w:val="both"/>
        <w:rPr>
          <w:i/>
          <w:sz w:val="28"/>
          <w:szCs w:val="28"/>
          <w:u w:val="single"/>
        </w:rPr>
      </w:pPr>
      <w:r w:rsidRPr="0060792F">
        <w:rPr>
          <w:i/>
          <w:sz w:val="28"/>
          <w:szCs w:val="28"/>
          <w:u w:val="single"/>
        </w:rPr>
        <w:t>Лизинг имеет 2 формы:</w:t>
      </w:r>
    </w:p>
    <w:p w:rsidR="002B4DD7" w:rsidRPr="00A17B4B" w:rsidRDefault="002B4DD7" w:rsidP="007A21E9">
      <w:pPr>
        <w:widowControl w:val="0"/>
        <w:numPr>
          <w:ilvl w:val="0"/>
          <w:numId w:val="26"/>
        </w:numPr>
        <w:tabs>
          <w:tab w:val="clear" w:pos="2868"/>
          <w:tab w:val="num" w:pos="1260"/>
        </w:tabs>
        <w:spacing w:line="360" w:lineRule="auto"/>
        <w:ind w:left="0" w:firstLine="900"/>
        <w:jc w:val="both"/>
        <w:rPr>
          <w:sz w:val="28"/>
          <w:szCs w:val="28"/>
        </w:rPr>
      </w:pPr>
      <w:r w:rsidRPr="00A17B4B">
        <w:rPr>
          <w:sz w:val="28"/>
          <w:szCs w:val="28"/>
        </w:rPr>
        <w:t>внутренний – когда лизингодатель, лизингополучатель и продавец лизингового имущества являются резидентами РФ.</w:t>
      </w:r>
    </w:p>
    <w:p w:rsidR="002B4DD7" w:rsidRPr="00A17B4B" w:rsidRDefault="002B4DD7" w:rsidP="007A21E9">
      <w:pPr>
        <w:widowControl w:val="0"/>
        <w:numPr>
          <w:ilvl w:val="0"/>
          <w:numId w:val="26"/>
        </w:numPr>
        <w:tabs>
          <w:tab w:val="clear" w:pos="2868"/>
          <w:tab w:val="num" w:pos="1260"/>
        </w:tabs>
        <w:spacing w:line="360" w:lineRule="auto"/>
        <w:ind w:left="0" w:firstLine="900"/>
        <w:jc w:val="both"/>
        <w:rPr>
          <w:sz w:val="28"/>
          <w:szCs w:val="28"/>
        </w:rPr>
      </w:pPr>
      <w:r w:rsidRPr="00A17B4B">
        <w:rPr>
          <w:sz w:val="28"/>
          <w:szCs w:val="28"/>
        </w:rPr>
        <w:t>международный – когда лизингодатель или лизингополучатель являются нерезидентами РФ.</w:t>
      </w:r>
    </w:p>
    <w:p w:rsidR="002B4DD7" w:rsidRPr="0060792F" w:rsidRDefault="002B4DD7" w:rsidP="007A21E9">
      <w:pPr>
        <w:widowControl w:val="0"/>
        <w:spacing w:line="360" w:lineRule="auto"/>
        <w:ind w:left="2508" w:hanging="1608"/>
        <w:jc w:val="both"/>
        <w:rPr>
          <w:i/>
          <w:sz w:val="28"/>
          <w:szCs w:val="28"/>
          <w:u w:val="single"/>
        </w:rPr>
      </w:pPr>
      <w:r w:rsidRPr="0060792F">
        <w:rPr>
          <w:i/>
          <w:sz w:val="28"/>
          <w:szCs w:val="28"/>
          <w:u w:val="single"/>
        </w:rPr>
        <w:t>По типам лизинг бывает:</w:t>
      </w:r>
    </w:p>
    <w:p w:rsidR="002B4DD7" w:rsidRPr="00A17B4B" w:rsidRDefault="002B4DD7" w:rsidP="007A21E9">
      <w:pPr>
        <w:widowControl w:val="0"/>
        <w:numPr>
          <w:ilvl w:val="0"/>
          <w:numId w:val="27"/>
        </w:numPr>
        <w:tabs>
          <w:tab w:val="clear" w:pos="3585"/>
          <w:tab w:val="num" w:pos="1260"/>
        </w:tabs>
        <w:spacing w:line="360" w:lineRule="auto"/>
        <w:ind w:hanging="2685"/>
        <w:jc w:val="both"/>
        <w:rPr>
          <w:sz w:val="28"/>
          <w:szCs w:val="28"/>
        </w:rPr>
      </w:pPr>
      <w:r w:rsidRPr="00A17B4B">
        <w:rPr>
          <w:sz w:val="28"/>
          <w:szCs w:val="28"/>
        </w:rPr>
        <w:t>долгосрочный (до 3х лет)</w:t>
      </w:r>
    </w:p>
    <w:p w:rsidR="002B4DD7" w:rsidRPr="00A17B4B" w:rsidRDefault="002B4DD7" w:rsidP="007A21E9">
      <w:pPr>
        <w:widowControl w:val="0"/>
        <w:numPr>
          <w:ilvl w:val="0"/>
          <w:numId w:val="27"/>
        </w:numPr>
        <w:tabs>
          <w:tab w:val="clear" w:pos="3585"/>
          <w:tab w:val="num" w:pos="1260"/>
        </w:tabs>
        <w:spacing w:line="360" w:lineRule="auto"/>
        <w:ind w:hanging="2685"/>
        <w:jc w:val="both"/>
        <w:rPr>
          <w:sz w:val="28"/>
          <w:szCs w:val="28"/>
        </w:rPr>
      </w:pPr>
      <w:r w:rsidRPr="00A17B4B">
        <w:rPr>
          <w:sz w:val="28"/>
          <w:szCs w:val="28"/>
        </w:rPr>
        <w:t>среднесрочный (от 1,5 до 3х лет)</w:t>
      </w:r>
    </w:p>
    <w:p w:rsidR="002B4DD7" w:rsidRPr="00A17B4B" w:rsidRDefault="002B4DD7" w:rsidP="007A21E9">
      <w:pPr>
        <w:widowControl w:val="0"/>
        <w:numPr>
          <w:ilvl w:val="0"/>
          <w:numId w:val="27"/>
        </w:numPr>
        <w:tabs>
          <w:tab w:val="clear" w:pos="3585"/>
          <w:tab w:val="num" w:pos="1260"/>
        </w:tabs>
        <w:spacing w:line="360" w:lineRule="auto"/>
        <w:ind w:hanging="2685"/>
        <w:jc w:val="both"/>
        <w:rPr>
          <w:sz w:val="28"/>
          <w:szCs w:val="28"/>
        </w:rPr>
      </w:pPr>
      <w:r w:rsidRPr="00A17B4B">
        <w:rPr>
          <w:sz w:val="28"/>
          <w:szCs w:val="28"/>
        </w:rPr>
        <w:t>краткосрочный (до 1 года)</w:t>
      </w:r>
    </w:p>
    <w:p w:rsidR="002B4DD7" w:rsidRPr="0060792F" w:rsidRDefault="002B4DD7" w:rsidP="007A21E9">
      <w:pPr>
        <w:widowControl w:val="0"/>
        <w:spacing w:line="360" w:lineRule="auto"/>
        <w:ind w:left="3225" w:hanging="2325"/>
        <w:jc w:val="both"/>
        <w:rPr>
          <w:i/>
          <w:sz w:val="28"/>
          <w:szCs w:val="28"/>
          <w:u w:val="single"/>
        </w:rPr>
      </w:pPr>
      <w:r w:rsidRPr="0060792F">
        <w:rPr>
          <w:i/>
          <w:sz w:val="28"/>
          <w:szCs w:val="28"/>
          <w:u w:val="single"/>
        </w:rPr>
        <w:t>По видам лизинг бывает:</w:t>
      </w:r>
    </w:p>
    <w:p w:rsidR="002B4DD7" w:rsidRPr="00A17B4B" w:rsidRDefault="002B4DD7" w:rsidP="007A21E9">
      <w:pPr>
        <w:widowControl w:val="0"/>
        <w:numPr>
          <w:ilvl w:val="0"/>
          <w:numId w:val="28"/>
        </w:numPr>
        <w:tabs>
          <w:tab w:val="clear" w:pos="4302"/>
          <w:tab w:val="num" w:pos="1260"/>
        </w:tabs>
        <w:spacing w:line="360" w:lineRule="auto"/>
        <w:ind w:left="0" w:firstLine="900"/>
        <w:jc w:val="both"/>
        <w:rPr>
          <w:sz w:val="28"/>
          <w:szCs w:val="28"/>
        </w:rPr>
      </w:pPr>
      <w:r w:rsidRPr="00A17B4B">
        <w:rPr>
          <w:sz w:val="28"/>
          <w:szCs w:val="28"/>
        </w:rPr>
        <w:t>финансовый – лизингодатель обязуется приобрести в собственность, указанную лизингополучателем имущество у определенного продавца и передать лизингополучателю данное имущество в качестве предмета лизинга.</w:t>
      </w:r>
    </w:p>
    <w:p w:rsidR="002B4DD7" w:rsidRPr="00A17B4B" w:rsidRDefault="002B4DD7" w:rsidP="007A21E9">
      <w:pPr>
        <w:widowControl w:val="0"/>
        <w:numPr>
          <w:ilvl w:val="0"/>
          <w:numId w:val="28"/>
        </w:numPr>
        <w:tabs>
          <w:tab w:val="clear" w:pos="4302"/>
          <w:tab w:val="num" w:pos="1260"/>
        </w:tabs>
        <w:spacing w:line="360" w:lineRule="auto"/>
        <w:ind w:left="0" w:firstLine="900"/>
        <w:jc w:val="both"/>
        <w:rPr>
          <w:sz w:val="28"/>
          <w:szCs w:val="28"/>
        </w:rPr>
      </w:pPr>
      <w:r w:rsidRPr="00A17B4B">
        <w:rPr>
          <w:sz w:val="28"/>
          <w:szCs w:val="28"/>
        </w:rPr>
        <w:t>оперативный – при котором лизингодатель закупает имущество на свой страх и риск, а после передает его лизингополучателю как предмет лизинга.</w:t>
      </w:r>
    </w:p>
    <w:p w:rsidR="002B4DD7" w:rsidRPr="00A17B4B" w:rsidRDefault="002B4DD7" w:rsidP="007A21E9">
      <w:pPr>
        <w:widowControl w:val="0"/>
        <w:spacing w:line="360" w:lineRule="auto"/>
        <w:ind w:firstLine="900"/>
        <w:jc w:val="both"/>
        <w:rPr>
          <w:sz w:val="28"/>
          <w:szCs w:val="28"/>
        </w:rPr>
      </w:pPr>
      <w:r w:rsidRPr="00A17B4B">
        <w:rPr>
          <w:sz w:val="28"/>
          <w:szCs w:val="28"/>
        </w:rPr>
        <w:t>Срок лизинга устанавливается по договору лизинга.</w:t>
      </w:r>
    </w:p>
    <w:p w:rsidR="002B4DD7" w:rsidRPr="0060792F" w:rsidRDefault="002B4DD7" w:rsidP="007A21E9">
      <w:pPr>
        <w:widowControl w:val="0"/>
        <w:spacing w:line="360" w:lineRule="auto"/>
        <w:ind w:firstLine="900"/>
        <w:jc w:val="both"/>
        <w:rPr>
          <w:i/>
          <w:sz w:val="28"/>
          <w:szCs w:val="28"/>
          <w:u w:val="single"/>
        </w:rPr>
      </w:pPr>
      <w:r w:rsidRPr="0060792F">
        <w:rPr>
          <w:i/>
          <w:sz w:val="28"/>
          <w:szCs w:val="28"/>
          <w:u w:val="single"/>
        </w:rPr>
        <w:t>Преимущество лизинга заключается в следующем:</w:t>
      </w:r>
    </w:p>
    <w:p w:rsidR="002B4DD7" w:rsidRPr="00A17B4B" w:rsidRDefault="002B4DD7" w:rsidP="007A21E9">
      <w:pPr>
        <w:widowControl w:val="0"/>
        <w:numPr>
          <w:ilvl w:val="0"/>
          <w:numId w:val="29"/>
        </w:numPr>
        <w:spacing w:line="360" w:lineRule="auto"/>
        <w:ind w:left="0" w:firstLine="900"/>
        <w:jc w:val="both"/>
        <w:rPr>
          <w:sz w:val="28"/>
          <w:szCs w:val="28"/>
        </w:rPr>
      </w:pPr>
      <w:r w:rsidRPr="00A17B4B">
        <w:rPr>
          <w:sz w:val="28"/>
          <w:szCs w:val="28"/>
        </w:rPr>
        <w:t>лизинг позволяет хозяйственному субъекту получить основные фонды и начать их эксплуатацию, не</w:t>
      </w:r>
      <w:r w:rsidR="00392C17">
        <w:rPr>
          <w:sz w:val="28"/>
          <w:szCs w:val="28"/>
        </w:rPr>
        <w:t xml:space="preserve"> </w:t>
      </w:r>
      <w:r w:rsidRPr="00A17B4B">
        <w:rPr>
          <w:sz w:val="28"/>
          <w:szCs w:val="28"/>
        </w:rPr>
        <w:t>отвлекая деньги из оборота, основные фонды в течение всей сделки находятся на балансе лизинговой фирмы, а платежи относятся к текущим р</w:t>
      </w:r>
      <w:r>
        <w:rPr>
          <w:sz w:val="28"/>
          <w:szCs w:val="28"/>
        </w:rPr>
        <w:t>а</w:t>
      </w:r>
      <w:r w:rsidRPr="00A17B4B">
        <w:rPr>
          <w:sz w:val="28"/>
          <w:szCs w:val="28"/>
        </w:rPr>
        <w:t>сходам хозяйственного субъекта, т.е. включая себестоимость производимой продукции и соответственно уменьшает сумму прибыли, облагаемую налогами</w:t>
      </w:r>
    </w:p>
    <w:p w:rsidR="002B4DD7" w:rsidRPr="00A17B4B" w:rsidRDefault="002B4DD7" w:rsidP="007A21E9">
      <w:pPr>
        <w:widowControl w:val="0"/>
        <w:numPr>
          <w:ilvl w:val="0"/>
          <w:numId w:val="29"/>
        </w:numPr>
        <w:spacing w:line="360" w:lineRule="auto"/>
        <w:ind w:left="0" w:firstLine="900"/>
        <w:jc w:val="both"/>
        <w:rPr>
          <w:sz w:val="28"/>
          <w:szCs w:val="28"/>
        </w:rPr>
      </w:pPr>
      <w:r w:rsidRPr="00A17B4B">
        <w:rPr>
          <w:sz w:val="28"/>
          <w:szCs w:val="28"/>
        </w:rPr>
        <w:t>лизинговая фирма не связана обязательствами за качество основных фондов, она имеет за платежи в рассрочку гарантийный залог и сами основные фонды, которые может вернуть себе полностью в случае невыполнения каких-либо условий договора лизинга.</w:t>
      </w:r>
    </w:p>
    <w:p w:rsidR="002B4DD7" w:rsidRPr="00A17B4B" w:rsidRDefault="002B4DD7" w:rsidP="007A21E9">
      <w:pPr>
        <w:widowControl w:val="0"/>
        <w:spacing w:line="360" w:lineRule="auto"/>
        <w:ind w:firstLine="900"/>
        <w:jc w:val="both"/>
        <w:rPr>
          <w:sz w:val="28"/>
          <w:szCs w:val="28"/>
        </w:rPr>
      </w:pPr>
      <w:r w:rsidRPr="00A17B4B">
        <w:rPr>
          <w:sz w:val="28"/>
          <w:szCs w:val="28"/>
        </w:rPr>
        <w:t>Для поставщика кооперация с лизинговыми фирмами позволяет использовать лизинг как средство расширения рынков сбыта своей продукции, что повышает их финансовую устойчивость и кредитоспособность.</w:t>
      </w:r>
    </w:p>
    <w:p w:rsidR="002B4DD7" w:rsidRPr="00391747" w:rsidRDefault="002B4DD7" w:rsidP="007A21E9">
      <w:pPr>
        <w:widowControl w:val="0"/>
        <w:spacing w:line="360" w:lineRule="auto"/>
        <w:jc w:val="both"/>
        <w:rPr>
          <w:sz w:val="28"/>
          <w:szCs w:val="28"/>
        </w:rPr>
      </w:pPr>
    </w:p>
    <w:p w:rsidR="000548D3" w:rsidRDefault="000548D3" w:rsidP="007A21E9">
      <w:pPr>
        <w:widowControl w:val="0"/>
        <w:spacing w:line="360" w:lineRule="auto"/>
        <w:jc w:val="center"/>
        <w:rPr>
          <w:sz w:val="40"/>
          <w:szCs w:val="40"/>
        </w:rPr>
      </w:pPr>
    </w:p>
    <w:p w:rsidR="000548D3" w:rsidRDefault="000548D3" w:rsidP="007A21E9">
      <w:pPr>
        <w:widowControl w:val="0"/>
        <w:spacing w:line="360" w:lineRule="auto"/>
        <w:jc w:val="center"/>
        <w:rPr>
          <w:sz w:val="40"/>
          <w:szCs w:val="40"/>
        </w:rPr>
      </w:pPr>
    </w:p>
    <w:p w:rsidR="000548D3" w:rsidRDefault="000548D3" w:rsidP="003048EB">
      <w:pPr>
        <w:widowControl w:val="0"/>
        <w:spacing w:line="360" w:lineRule="auto"/>
        <w:rPr>
          <w:sz w:val="40"/>
          <w:szCs w:val="40"/>
        </w:rPr>
      </w:pPr>
    </w:p>
    <w:p w:rsidR="00DD3D8C" w:rsidRDefault="00DD3D8C" w:rsidP="003048EB">
      <w:pPr>
        <w:widowControl w:val="0"/>
        <w:spacing w:line="360" w:lineRule="auto"/>
        <w:rPr>
          <w:sz w:val="40"/>
          <w:szCs w:val="40"/>
        </w:rPr>
      </w:pPr>
    </w:p>
    <w:p w:rsidR="002B4DD7" w:rsidRPr="007A34A1" w:rsidRDefault="002B4DD7" w:rsidP="007A21E9">
      <w:pPr>
        <w:widowControl w:val="0"/>
        <w:spacing w:line="360" w:lineRule="auto"/>
        <w:jc w:val="center"/>
        <w:rPr>
          <w:b/>
          <w:sz w:val="40"/>
          <w:szCs w:val="40"/>
          <w:u w:val="single"/>
        </w:rPr>
      </w:pPr>
      <w:r w:rsidRPr="007A34A1">
        <w:rPr>
          <w:sz w:val="40"/>
          <w:szCs w:val="40"/>
        </w:rPr>
        <w:t xml:space="preserve">Тема: </w:t>
      </w:r>
      <w:r w:rsidRPr="00B9291B">
        <w:rPr>
          <w:b/>
          <w:sz w:val="40"/>
          <w:szCs w:val="40"/>
        </w:rPr>
        <w:t>«Факторинг»</w:t>
      </w:r>
    </w:p>
    <w:p w:rsidR="002B4DD7" w:rsidRDefault="002B4DD7" w:rsidP="007A21E9">
      <w:pPr>
        <w:widowControl w:val="0"/>
        <w:spacing w:line="360" w:lineRule="auto"/>
        <w:ind w:firstLine="900"/>
        <w:jc w:val="both"/>
        <w:rPr>
          <w:sz w:val="28"/>
          <w:szCs w:val="28"/>
        </w:rPr>
      </w:pPr>
      <w:r w:rsidRPr="001F03F4">
        <w:rPr>
          <w:sz w:val="28"/>
          <w:szCs w:val="28"/>
        </w:rPr>
        <w:t xml:space="preserve">Факторинг (англ. </w:t>
      </w:r>
      <w:r>
        <w:rPr>
          <w:sz w:val="28"/>
          <w:szCs w:val="28"/>
        </w:rPr>
        <w:t>ф</w:t>
      </w:r>
      <w:r w:rsidRPr="001F03F4">
        <w:rPr>
          <w:sz w:val="28"/>
          <w:szCs w:val="28"/>
        </w:rPr>
        <w:t>актор – агент посредник) – это покупка банком или специализированной факторинговой компанией ден</w:t>
      </w:r>
      <w:r>
        <w:rPr>
          <w:sz w:val="28"/>
          <w:szCs w:val="28"/>
        </w:rPr>
        <w:t>е</w:t>
      </w:r>
      <w:r w:rsidRPr="001F03F4">
        <w:rPr>
          <w:sz w:val="28"/>
          <w:szCs w:val="28"/>
        </w:rPr>
        <w:t>жных требований поставщикам к покупателю и их инкассация (сбор) за определенное вознаграждение.</w:t>
      </w:r>
    </w:p>
    <w:p w:rsidR="002B4DD7" w:rsidRDefault="002B4DD7" w:rsidP="007A21E9">
      <w:pPr>
        <w:widowControl w:val="0"/>
        <w:spacing w:line="360" w:lineRule="auto"/>
        <w:ind w:firstLine="900"/>
        <w:jc w:val="both"/>
        <w:rPr>
          <w:sz w:val="28"/>
          <w:szCs w:val="28"/>
        </w:rPr>
      </w:pPr>
      <w:r>
        <w:rPr>
          <w:sz w:val="28"/>
          <w:szCs w:val="28"/>
        </w:rPr>
        <w:t xml:space="preserve">Суть факторинга состоит в том, что факторинговая компания  покупает у своих клиентов и их платежные требования к покупателям на условиях немедленной оплаты 80-90% стоимость от фактурированных поставок и уплаты остальной части за вычетом комиссионных и процентов за кредит в строго определенные сроки, независимо от поступления выручки от покупателей. Размещается </w:t>
      </w:r>
      <w:r w:rsidR="00B9291B">
        <w:rPr>
          <w:sz w:val="28"/>
          <w:szCs w:val="28"/>
        </w:rPr>
        <w:t>поступающий,</w:t>
      </w:r>
      <w:r>
        <w:rPr>
          <w:sz w:val="28"/>
          <w:szCs w:val="28"/>
        </w:rPr>
        <w:t xml:space="preserve"> затем платеж от покупателя зачисляются на счет фактор компании.</w:t>
      </w:r>
    </w:p>
    <w:p w:rsidR="002B4DD7" w:rsidRPr="00B9291B" w:rsidRDefault="002B4DD7" w:rsidP="007A21E9">
      <w:pPr>
        <w:widowControl w:val="0"/>
        <w:spacing w:line="360" w:lineRule="auto"/>
        <w:ind w:firstLine="900"/>
        <w:jc w:val="both"/>
        <w:rPr>
          <w:sz w:val="28"/>
          <w:szCs w:val="28"/>
        </w:rPr>
      </w:pPr>
      <w:r w:rsidRPr="00B9291B">
        <w:rPr>
          <w:sz w:val="28"/>
          <w:szCs w:val="28"/>
        </w:rPr>
        <w:t>В соответствии с конвенцией о международном факторинге, принятые в 1988 году международным институтом Унификации частного права, операция считается факторингом в том случае, если она удовлетворяет хотя бы 2м требованиям из 4х:</w:t>
      </w:r>
    </w:p>
    <w:p w:rsidR="002B4DD7" w:rsidRDefault="002B4DD7" w:rsidP="007A21E9">
      <w:pPr>
        <w:widowControl w:val="0"/>
        <w:numPr>
          <w:ilvl w:val="0"/>
          <w:numId w:val="36"/>
        </w:numPr>
        <w:tabs>
          <w:tab w:val="clear" w:pos="1620"/>
          <w:tab w:val="num" w:pos="1260"/>
        </w:tabs>
        <w:spacing w:line="360" w:lineRule="auto"/>
        <w:ind w:left="0" w:firstLine="900"/>
        <w:jc w:val="both"/>
        <w:rPr>
          <w:sz w:val="28"/>
          <w:szCs w:val="28"/>
        </w:rPr>
      </w:pPr>
      <w:r>
        <w:rPr>
          <w:sz w:val="28"/>
          <w:szCs w:val="28"/>
        </w:rPr>
        <w:t>наличие кредитования в форме предварительной оплаты долговых требований</w:t>
      </w:r>
    </w:p>
    <w:p w:rsidR="002B4DD7" w:rsidRDefault="002B4DD7" w:rsidP="007A21E9">
      <w:pPr>
        <w:widowControl w:val="0"/>
        <w:numPr>
          <w:ilvl w:val="0"/>
          <w:numId w:val="36"/>
        </w:numPr>
        <w:tabs>
          <w:tab w:val="clear" w:pos="1620"/>
          <w:tab w:val="num" w:pos="1260"/>
        </w:tabs>
        <w:spacing w:line="360" w:lineRule="auto"/>
        <w:ind w:left="0" w:firstLine="900"/>
        <w:jc w:val="both"/>
        <w:rPr>
          <w:sz w:val="28"/>
          <w:szCs w:val="28"/>
        </w:rPr>
      </w:pPr>
      <w:r>
        <w:rPr>
          <w:sz w:val="28"/>
          <w:szCs w:val="28"/>
        </w:rPr>
        <w:t>ведение БУ поставщика, прежде всего учета реализации</w:t>
      </w:r>
    </w:p>
    <w:p w:rsidR="002B4DD7" w:rsidRDefault="002B4DD7" w:rsidP="007A21E9">
      <w:pPr>
        <w:widowControl w:val="0"/>
        <w:numPr>
          <w:ilvl w:val="0"/>
          <w:numId w:val="36"/>
        </w:numPr>
        <w:tabs>
          <w:tab w:val="clear" w:pos="1620"/>
          <w:tab w:val="num" w:pos="1260"/>
        </w:tabs>
        <w:spacing w:line="360" w:lineRule="auto"/>
        <w:ind w:left="0" w:firstLine="900"/>
        <w:jc w:val="both"/>
        <w:rPr>
          <w:sz w:val="28"/>
          <w:szCs w:val="28"/>
        </w:rPr>
      </w:pPr>
      <w:r>
        <w:rPr>
          <w:sz w:val="28"/>
          <w:szCs w:val="28"/>
        </w:rPr>
        <w:t>инкассирование его задолженности</w:t>
      </w:r>
    </w:p>
    <w:p w:rsidR="002B4DD7" w:rsidRDefault="002B4DD7" w:rsidP="007A21E9">
      <w:pPr>
        <w:widowControl w:val="0"/>
        <w:numPr>
          <w:ilvl w:val="0"/>
          <w:numId w:val="36"/>
        </w:numPr>
        <w:tabs>
          <w:tab w:val="clear" w:pos="1620"/>
          <w:tab w:val="num" w:pos="1260"/>
        </w:tabs>
        <w:spacing w:line="360" w:lineRule="auto"/>
        <w:ind w:left="0" w:firstLine="900"/>
        <w:jc w:val="both"/>
        <w:rPr>
          <w:sz w:val="28"/>
          <w:szCs w:val="28"/>
        </w:rPr>
      </w:pPr>
      <w:r>
        <w:rPr>
          <w:sz w:val="28"/>
          <w:szCs w:val="28"/>
        </w:rPr>
        <w:t>страхование поставщика от кредитного риска</w:t>
      </w:r>
    </w:p>
    <w:p w:rsidR="002B4DD7" w:rsidRPr="001F03F4" w:rsidRDefault="002B4DD7" w:rsidP="007A21E9">
      <w:pPr>
        <w:widowControl w:val="0"/>
        <w:spacing w:line="360" w:lineRule="auto"/>
        <w:ind w:firstLine="900"/>
        <w:jc w:val="both"/>
        <w:rPr>
          <w:i/>
          <w:sz w:val="28"/>
          <w:szCs w:val="28"/>
          <w:u w:val="single"/>
        </w:rPr>
      </w:pPr>
      <w:r w:rsidRPr="001F03F4">
        <w:rPr>
          <w:i/>
          <w:sz w:val="28"/>
          <w:szCs w:val="28"/>
          <w:u w:val="single"/>
        </w:rPr>
        <w:t>Благодаря факторингу поставщик получает следующие преимущества:</w:t>
      </w:r>
    </w:p>
    <w:p w:rsidR="002B4DD7" w:rsidRDefault="002B4DD7" w:rsidP="007A21E9">
      <w:pPr>
        <w:widowControl w:val="0"/>
        <w:numPr>
          <w:ilvl w:val="0"/>
          <w:numId w:val="37"/>
        </w:numPr>
        <w:tabs>
          <w:tab w:val="clear" w:pos="720"/>
          <w:tab w:val="num" w:pos="1260"/>
        </w:tabs>
        <w:spacing w:line="360" w:lineRule="auto"/>
        <w:ind w:left="0" w:firstLine="900"/>
        <w:jc w:val="both"/>
        <w:rPr>
          <w:sz w:val="28"/>
          <w:szCs w:val="28"/>
        </w:rPr>
      </w:pPr>
      <w:r>
        <w:rPr>
          <w:sz w:val="28"/>
          <w:szCs w:val="28"/>
        </w:rPr>
        <w:t>заблаговременную реализацию долговых требований</w:t>
      </w:r>
    </w:p>
    <w:p w:rsidR="002B4DD7" w:rsidRDefault="002B4DD7" w:rsidP="007A21E9">
      <w:pPr>
        <w:widowControl w:val="0"/>
        <w:numPr>
          <w:ilvl w:val="0"/>
          <w:numId w:val="37"/>
        </w:numPr>
        <w:tabs>
          <w:tab w:val="clear" w:pos="720"/>
          <w:tab w:val="num" w:pos="1260"/>
        </w:tabs>
        <w:spacing w:line="360" w:lineRule="auto"/>
        <w:ind w:left="0" w:firstLine="900"/>
        <w:jc w:val="both"/>
        <w:rPr>
          <w:sz w:val="28"/>
          <w:szCs w:val="28"/>
        </w:rPr>
      </w:pPr>
      <w:r>
        <w:rPr>
          <w:sz w:val="28"/>
          <w:szCs w:val="28"/>
        </w:rPr>
        <w:t>освобождение от риска неплатежа</w:t>
      </w:r>
    </w:p>
    <w:p w:rsidR="002B4DD7" w:rsidRDefault="002B4DD7" w:rsidP="007A21E9">
      <w:pPr>
        <w:widowControl w:val="0"/>
        <w:numPr>
          <w:ilvl w:val="0"/>
          <w:numId w:val="37"/>
        </w:numPr>
        <w:tabs>
          <w:tab w:val="clear" w:pos="720"/>
          <w:tab w:val="num" w:pos="1260"/>
        </w:tabs>
        <w:spacing w:line="360" w:lineRule="auto"/>
        <w:ind w:left="0" w:firstLine="900"/>
        <w:jc w:val="both"/>
        <w:rPr>
          <w:sz w:val="28"/>
          <w:szCs w:val="28"/>
        </w:rPr>
      </w:pPr>
      <w:r>
        <w:rPr>
          <w:sz w:val="28"/>
          <w:szCs w:val="28"/>
        </w:rPr>
        <w:t>упрощение структуры баланса</w:t>
      </w:r>
    </w:p>
    <w:p w:rsidR="002B4DD7" w:rsidRDefault="002B4DD7" w:rsidP="007A21E9">
      <w:pPr>
        <w:widowControl w:val="0"/>
        <w:numPr>
          <w:ilvl w:val="0"/>
          <w:numId w:val="37"/>
        </w:numPr>
        <w:tabs>
          <w:tab w:val="clear" w:pos="720"/>
          <w:tab w:val="num" w:pos="1260"/>
        </w:tabs>
        <w:spacing w:line="360" w:lineRule="auto"/>
        <w:ind w:left="0" w:firstLine="900"/>
        <w:jc w:val="both"/>
        <w:rPr>
          <w:sz w:val="28"/>
          <w:szCs w:val="28"/>
        </w:rPr>
      </w:pPr>
      <w:r>
        <w:rPr>
          <w:sz w:val="28"/>
          <w:szCs w:val="28"/>
        </w:rPr>
        <w:t>экономию на бухгалтерских, административных и других расходах</w:t>
      </w:r>
    </w:p>
    <w:p w:rsidR="002B4DD7" w:rsidRDefault="002B4DD7" w:rsidP="007A21E9">
      <w:pPr>
        <w:widowControl w:val="0"/>
        <w:spacing w:line="360" w:lineRule="auto"/>
        <w:ind w:firstLine="900"/>
        <w:jc w:val="both"/>
        <w:rPr>
          <w:sz w:val="28"/>
          <w:szCs w:val="28"/>
        </w:rPr>
      </w:pPr>
      <w:r>
        <w:rPr>
          <w:sz w:val="28"/>
          <w:szCs w:val="28"/>
        </w:rPr>
        <w:t>Все эт</w:t>
      </w:r>
      <w:r w:rsidR="00B9291B">
        <w:rPr>
          <w:sz w:val="28"/>
          <w:szCs w:val="28"/>
        </w:rPr>
        <w:t xml:space="preserve">о способствует ускорению оборота </w:t>
      </w:r>
      <w:r>
        <w:rPr>
          <w:sz w:val="28"/>
          <w:szCs w:val="28"/>
        </w:rPr>
        <w:t>капитала, снижению издержек обращения, расширению производства и высоких прибылей.</w:t>
      </w:r>
    </w:p>
    <w:p w:rsidR="002B4DD7" w:rsidRDefault="002B4DD7" w:rsidP="007A21E9">
      <w:pPr>
        <w:widowControl w:val="0"/>
        <w:spacing w:line="360" w:lineRule="auto"/>
        <w:ind w:firstLine="900"/>
        <w:jc w:val="both"/>
        <w:rPr>
          <w:sz w:val="28"/>
          <w:szCs w:val="28"/>
        </w:rPr>
      </w:pPr>
      <w:r>
        <w:rPr>
          <w:sz w:val="28"/>
          <w:szCs w:val="28"/>
        </w:rPr>
        <w:t>Факторинговое обслуживание наиболее эффективно для вновь выходящих на рынок фирм, а также малых и средних предприятий, которые не всегда располагают необходимой информацией о платежеспособности своих покупателей и к тому же имеет ограниченный доступ к кредитам.</w:t>
      </w:r>
    </w:p>
    <w:p w:rsidR="002B4DD7" w:rsidRPr="001F03F4" w:rsidRDefault="002B4DD7" w:rsidP="007A21E9">
      <w:pPr>
        <w:widowControl w:val="0"/>
        <w:spacing w:line="360" w:lineRule="auto"/>
        <w:jc w:val="center"/>
        <w:rPr>
          <w:i/>
          <w:sz w:val="28"/>
          <w:szCs w:val="28"/>
          <w:u w:val="single"/>
        </w:rPr>
      </w:pPr>
      <w:r w:rsidRPr="001F03F4">
        <w:rPr>
          <w:i/>
          <w:sz w:val="28"/>
          <w:szCs w:val="28"/>
          <w:u w:val="single"/>
        </w:rPr>
        <w:t>Виды факторинговых операций.</w:t>
      </w:r>
    </w:p>
    <w:p w:rsidR="002B4DD7" w:rsidRDefault="002B4DD7" w:rsidP="007A21E9">
      <w:pPr>
        <w:widowControl w:val="0"/>
        <w:spacing w:line="360" w:lineRule="auto"/>
        <w:ind w:firstLine="900"/>
        <w:jc w:val="both"/>
        <w:rPr>
          <w:sz w:val="28"/>
          <w:szCs w:val="28"/>
        </w:rPr>
      </w:pPr>
      <w:r>
        <w:rPr>
          <w:sz w:val="28"/>
          <w:szCs w:val="28"/>
        </w:rPr>
        <w:t>Исторически факторинговые операции возникли на почве развитой системы коммерческого кредита, которому предоставляется продавцами покупателям в виде отсрочки платежей за проданные товары. Постепенно в эти отношения между продавцом и покупателем внедрились посредники фактор</w:t>
      </w:r>
      <w:r w:rsidR="00B9291B">
        <w:rPr>
          <w:sz w:val="28"/>
          <w:szCs w:val="28"/>
        </w:rPr>
        <w:t xml:space="preserve"> </w:t>
      </w:r>
      <w:r>
        <w:rPr>
          <w:sz w:val="28"/>
          <w:szCs w:val="28"/>
        </w:rPr>
        <w:t>фирмы.</w:t>
      </w:r>
    </w:p>
    <w:p w:rsidR="002B4DD7" w:rsidRPr="001F03F4" w:rsidRDefault="002B4DD7" w:rsidP="007A21E9">
      <w:pPr>
        <w:widowControl w:val="0"/>
        <w:spacing w:line="360" w:lineRule="auto"/>
        <w:ind w:firstLine="900"/>
        <w:jc w:val="both"/>
        <w:rPr>
          <w:i/>
          <w:sz w:val="28"/>
          <w:szCs w:val="28"/>
          <w:u w:val="single"/>
        </w:rPr>
      </w:pPr>
      <w:r w:rsidRPr="001F03F4">
        <w:rPr>
          <w:i/>
          <w:sz w:val="28"/>
          <w:szCs w:val="28"/>
          <w:u w:val="single"/>
        </w:rPr>
        <w:t>Со временем сложились 2 разновидности факторинга:</w:t>
      </w:r>
    </w:p>
    <w:p w:rsidR="002B4DD7" w:rsidRDefault="002B4DD7" w:rsidP="007A21E9">
      <w:pPr>
        <w:widowControl w:val="0"/>
        <w:numPr>
          <w:ilvl w:val="0"/>
          <w:numId w:val="38"/>
        </w:numPr>
        <w:tabs>
          <w:tab w:val="clear" w:pos="720"/>
          <w:tab w:val="num" w:pos="1260"/>
        </w:tabs>
        <w:spacing w:line="360" w:lineRule="auto"/>
        <w:ind w:left="0" w:firstLine="900"/>
        <w:jc w:val="both"/>
        <w:rPr>
          <w:sz w:val="28"/>
          <w:szCs w:val="28"/>
        </w:rPr>
      </w:pPr>
      <w:r>
        <w:rPr>
          <w:sz w:val="28"/>
          <w:szCs w:val="28"/>
        </w:rPr>
        <w:t>одна берет свое начало от выделения специализированных факторинговых компаний, которые развивали универсальную систему торгово</w:t>
      </w:r>
      <w:r w:rsidR="00B9291B">
        <w:rPr>
          <w:sz w:val="28"/>
          <w:szCs w:val="28"/>
        </w:rPr>
        <w:t>-</w:t>
      </w:r>
      <w:r>
        <w:rPr>
          <w:sz w:val="28"/>
          <w:szCs w:val="28"/>
        </w:rPr>
        <w:t>посреднического обслуживания клиентов</w:t>
      </w:r>
    </w:p>
    <w:p w:rsidR="002B4DD7" w:rsidRDefault="002B4DD7" w:rsidP="007A21E9">
      <w:pPr>
        <w:widowControl w:val="0"/>
        <w:numPr>
          <w:ilvl w:val="0"/>
          <w:numId w:val="38"/>
        </w:numPr>
        <w:tabs>
          <w:tab w:val="clear" w:pos="720"/>
          <w:tab w:val="num" w:pos="1260"/>
        </w:tabs>
        <w:spacing w:line="360" w:lineRule="auto"/>
        <w:ind w:left="0" w:firstLine="900"/>
        <w:jc w:val="both"/>
        <w:rPr>
          <w:sz w:val="28"/>
          <w:szCs w:val="28"/>
        </w:rPr>
      </w:pPr>
      <w:r>
        <w:rPr>
          <w:sz w:val="28"/>
          <w:szCs w:val="28"/>
        </w:rPr>
        <w:t>другая выросла из активного проникновения в отношения поставщиков и покупателей коммерческих банков, которые дополняют функции торговых посредников развитой системой кредитования оборотным капиталом.</w:t>
      </w:r>
    </w:p>
    <w:p w:rsidR="002B4DD7" w:rsidRDefault="002B4DD7" w:rsidP="007A21E9">
      <w:pPr>
        <w:widowControl w:val="0"/>
        <w:spacing w:line="360" w:lineRule="auto"/>
        <w:ind w:firstLine="900"/>
        <w:jc w:val="both"/>
        <w:rPr>
          <w:sz w:val="28"/>
          <w:szCs w:val="28"/>
        </w:rPr>
      </w:pPr>
      <w:r>
        <w:rPr>
          <w:sz w:val="28"/>
          <w:szCs w:val="28"/>
        </w:rPr>
        <w:t>В основе каждой из них лежит переуступка неоплаченных долговых требований факторинговой компании.</w:t>
      </w:r>
    </w:p>
    <w:p w:rsidR="002B4DD7" w:rsidRPr="001F03F4" w:rsidRDefault="002B4DD7" w:rsidP="007A21E9">
      <w:pPr>
        <w:widowControl w:val="0"/>
        <w:spacing w:line="360" w:lineRule="auto"/>
        <w:ind w:firstLine="900"/>
        <w:jc w:val="both"/>
        <w:rPr>
          <w:i/>
          <w:sz w:val="28"/>
          <w:szCs w:val="28"/>
          <w:u w:val="single"/>
        </w:rPr>
      </w:pPr>
      <w:r w:rsidRPr="001F03F4">
        <w:rPr>
          <w:i/>
          <w:sz w:val="28"/>
          <w:szCs w:val="28"/>
          <w:u w:val="single"/>
        </w:rPr>
        <w:t>Факторинговые операции подразделяются на:</w:t>
      </w:r>
    </w:p>
    <w:p w:rsidR="002B4DD7" w:rsidRDefault="002B4DD7" w:rsidP="007A21E9">
      <w:pPr>
        <w:widowControl w:val="0"/>
        <w:numPr>
          <w:ilvl w:val="0"/>
          <w:numId w:val="39"/>
        </w:numPr>
        <w:tabs>
          <w:tab w:val="clear" w:pos="720"/>
          <w:tab w:val="num" w:pos="1260"/>
        </w:tabs>
        <w:spacing w:line="360" w:lineRule="auto"/>
        <w:ind w:left="0" w:firstLine="900"/>
        <w:jc w:val="both"/>
        <w:rPr>
          <w:sz w:val="28"/>
          <w:szCs w:val="28"/>
        </w:rPr>
      </w:pPr>
      <w:r>
        <w:rPr>
          <w:sz w:val="28"/>
          <w:szCs w:val="28"/>
        </w:rPr>
        <w:t>внутренний – если поставщик, покупатель и фактор-фирма находятся в одной стране, и международный, если какая-то из 3х сторон находится в другом государстве.</w:t>
      </w:r>
    </w:p>
    <w:p w:rsidR="002B4DD7" w:rsidRDefault="002B4DD7" w:rsidP="007A21E9">
      <w:pPr>
        <w:widowControl w:val="0"/>
        <w:numPr>
          <w:ilvl w:val="0"/>
          <w:numId w:val="39"/>
        </w:numPr>
        <w:tabs>
          <w:tab w:val="clear" w:pos="720"/>
          <w:tab w:val="num" w:pos="1260"/>
        </w:tabs>
        <w:spacing w:line="360" w:lineRule="auto"/>
        <w:ind w:left="0" w:firstLine="900"/>
        <w:jc w:val="both"/>
        <w:rPr>
          <w:sz w:val="28"/>
          <w:szCs w:val="28"/>
        </w:rPr>
      </w:pPr>
      <w:r>
        <w:rPr>
          <w:sz w:val="28"/>
          <w:szCs w:val="28"/>
        </w:rPr>
        <w:t>открытый – если должник уведомлен об участии в сделке факторинговой компании</w:t>
      </w:r>
    </w:p>
    <w:p w:rsidR="002B4DD7" w:rsidRDefault="002B4DD7" w:rsidP="007A21E9">
      <w:pPr>
        <w:widowControl w:val="0"/>
        <w:numPr>
          <w:ilvl w:val="0"/>
          <w:numId w:val="39"/>
        </w:numPr>
        <w:tabs>
          <w:tab w:val="clear" w:pos="720"/>
          <w:tab w:val="num" w:pos="1260"/>
        </w:tabs>
        <w:spacing w:line="360" w:lineRule="auto"/>
        <w:ind w:left="0" w:firstLine="900"/>
        <w:jc w:val="both"/>
        <w:rPr>
          <w:sz w:val="28"/>
          <w:szCs w:val="28"/>
        </w:rPr>
      </w:pPr>
      <w:r>
        <w:rPr>
          <w:sz w:val="28"/>
          <w:szCs w:val="28"/>
        </w:rPr>
        <w:t>закрытый – если никто из контрагентов клиента не осведомлен о переуступке счетов-фактур факторинговому отделу банка</w:t>
      </w:r>
    </w:p>
    <w:p w:rsidR="002B4DD7" w:rsidRDefault="002B4DD7" w:rsidP="007A21E9">
      <w:pPr>
        <w:widowControl w:val="0"/>
        <w:numPr>
          <w:ilvl w:val="0"/>
          <w:numId w:val="39"/>
        </w:numPr>
        <w:tabs>
          <w:tab w:val="clear" w:pos="720"/>
          <w:tab w:val="num" w:pos="1260"/>
        </w:tabs>
        <w:spacing w:line="360" w:lineRule="auto"/>
        <w:ind w:left="0" w:firstLine="900"/>
        <w:jc w:val="both"/>
        <w:rPr>
          <w:sz w:val="28"/>
          <w:szCs w:val="28"/>
        </w:rPr>
      </w:pPr>
      <w:r>
        <w:rPr>
          <w:sz w:val="28"/>
          <w:szCs w:val="28"/>
        </w:rPr>
        <w:t>с правом регресса – т.е. обратного требования к поставщику вернуть уплаченную сумму или без права регресса</w:t>
      </w:r>
    </w:p>
    <w:p w:rsidR="002B4DD7" w:rsidRDefault="002B4DD7" w:rsidP="007A21E9">
      <w:pPr>
        <w:widowControl w:val="0"/>
        <w:numPr>
          <w:ilvl w:val="0"/>
          <w:numId w:val="39"/>
        </w:numPr>
        <w:tabs>
          <w:tab w:val="clear" w:pos="720"/>
          <w:tab w:val="num" w:pos="1260"/>
        </w:tabs>
        <w:spacing w:line="360" w:lineRule="auto"/>
        <w:ind w:left="0" w:firstLine="900"/>
        <w:jc w:val="both"/>
        <w:rPr>
          <w:sz w:val="28"/>
          <w:szCs w:val="28"/>
        </w:rPr>
      </w:pPr>
      <w:r>
        <w:rPr>
          <w:sz w:val="28"/>
          <w:szCs w:val="28"/>
        </w:rPr>
        <w:t>с условием о кредитовании поставщика в форме предварительной оплаты или оплаты требований к определенной дате.</w:t>
      </w:r>
    </w:p>
    <w:p w:rsidR="002B4DD7" w:rsidRPr="001F03F4" w:rsidRDefault="002B4DD7" w:rsidP="007A21E9">
      <w:pPr>
        <w:widowControl w:val="0"/>
        <w:spacing w:line="360" w:lineRule="auto"/>
        <w:jc w:val="center"/>
        <w:rPr>
          <w:i/>
          <w:sz w:val="28"/>
          <w:szCs w:val="28"/>
          <w:u w:val="single"/>
        </w:rPr>
      </w:pPr>
      <w:r w:rsidRPr="001F03F4">
        <w:rPr>
          <w:i/>
          <w:sz w:val="28"/>
          <w:szCs w:val="28"/>
          <w:u w:val="single"/>
        </w:rPr>
        <w:t>Типы факторинговых соглашений.</w:t>
      </w:r>
    </w:p>
    <w:p w:rsidR="002B4DD7" w:rsidRDefault="002B4DD7" w:rsidP="007A21E9">
      <w:pPr>
        <w:widowControl w:val="0"/>
        <w:spacing w:line="360" w:lineRule="auto"/>
        <w:ind w:firstLine="900"/>
        <w:jc w:val="both"/>
        <w:rPr>
          <w:sz w:val="28"/>
          <w:szCs w:val="28"/>
        </w:rPr>
      </w:pPr>
      <w:r>
        <w:rPr>
          <w:sz w:val="28"/>
          <w:szCs w:val="28"/>
        </w:rPr>
        <w:t>Заключается факторинговое соглашение, фактор-фирма берет на себя возможный риск неплатежей со стороны покупателей. Поэтому до заключения такого соглашения она должна провести предварительную работу по изучению платежеспособности клиентов обслуживаемого его поставщика. Для этого поставщик сообщает компании-фактору (факторинговому отделу банка) список своих покупателей и их предполагаемый объем поставок товаров. Фактор-фирма проверяет платежеспособность каждого из покупателей и сообщает поставщику возможные кредитные лимиты по каждому покупателю. В рамках этих кредитов лимитов поставщик может отгружать продукцию без всякого риска.</w:t>
      </w:r>
    </w:p>
    <w:p w:rsidR="002B4DD7" w:rsidRDefault="002B4DD7" w:rsidP="007A21E9">
      <w:pPr>
        <w:widowControl w:val="0"/>
        <w:spacing w:line="360" w:lineRule="auto"/>
        <w:ind w:firstLine="900"/>
        <w:jc w:val="both"/>
        <w:rPr>
          <w:sz w:val="28"/>
          <w:szCs w:val="28"/>
        </w:rPr>
      </w:pPr>
      <w:r>
        <w:rPr>
          <w:sz w:val="28"/>
          <w:szCs w:val="28"/>
        </w:rPr>
        <w:t xml:space="preserve">При открытом факторинге, </w:t>
      </w:r>
      <w:r w:rsidR="00CE4123">
        <w:rPr>
          <w:sz w:val="28"/>
          <w:szCs w:val="28"/>
        </w:rPr>
        <w:t>поставщик,</w:t>
      </w:r>
      <w:r>
        <w:rPr>
          <w:sz w:val="28"/>
          <w:szCs w:val="28"/>
        </w:rPr>
        <w:t xml:space="preserve"> отгружая продукцию и выставляя платежное требование должен известить покупателя о том, что прибегает к посредничеству факторинговой фирмы и все платежи должны зачисляться на ее счет.</w:t>
      </w:r>
    </w:p>
    <w:p w:rsidR="002B4DD7" w:rsidRDefault="002B4DD7" w:rsidP="007A21E9">
      <w:pPr>
        <w:widowControl w:val="0"/>
        <w:spacing w:line="360" w:lineRule="auto"/>
        <w:ind w:firstLine="900"/>
        <w:jc w:val="both"/>
        <w:rPr>
          <w:sz w:val="28"/>
          <w:szCs w:val="28"/>
        </w:rPr>
      </w:pPr>
      <w:r>
        <w:rPr>
          <w:sz w:val="28"/>
          <w:szCs w:val="28"/>
        </w:rPr>
        <w:t>Мировая практика знает несколько типов факторинговых соглашений в зависимости от требований поставщика фактор</w:t>
      </w:r>
      <w:r w:rsidR="00CE4123">
        <w:rPr>
          <w:sz w:val="28"/>
          <w:szCs w:val="28"/>
        </w:rPr>
        <w:t xml:space="preserve"> </w:t>
      </w:r>
      <w:r>
        <w:rPr>
          <w:sz w:val="28"/>
          <w:szCs w:val="28"/>
        </w:rPr>
        <w:t>компании.</w:t>
      </w:r>
    </w:p>
    <w:p w:rsidR="002B4DD7" w:rsidRDefault="002B4DD7" w:rsidP="007A21E9">
      <w:pPr>
        <w:widowControl w:val="0"/>
        <w:spacing w:line="360" w:lineRule="auto"/>
        <w:ind w:firstLine="900"/>
        <w:jc w:val="both"/>
        <w:rPr>
          <w:sz w:val="28"/>
          <w:szCs w:val="28"/>
        </w:rPr>
      </w:pPr>
      <w:r>
        <w:rPr>
          <w:sz w:val="28"/>
          <w:szCs w:val="28"/>
        </w:rPr>
        <w:t>Соглашение о полном обслуживании (открытый факторинг без права регресса) обычно заключается при регулярных и проверенных практикой контактах между поставщиком и факторинговой компанией.</w:t>
      </w:r>
    </w:p>
    <w:p w:rsidR="002B4DD7" w:rsidRPr="001F03F4" w:rsidRDefault="002B4DD7" w:rsidP="007A21E9">
      <w:pPr>
        <w:widowControl w:val="0"/>
        <w:spacing w:line="360" w:lineRule="auto"/>
        <w:ind w:firstLine="900"/>
        <w:jc w:val="both"/>
        <w:rPr>
          <w:i/>
          <w:sz w:val="28"/>
          <w:szCs w:val="28"/>
          <w:u w:val="single"/>
        </w:rPr>
      </w:pPr>
      <w:r w:rsidRPr="001F03F4">
        <w:rPr>
          <w:i/>
          <w:sz w:val="28"/>
          <w:szCs w:val="28"/>
          <w:u w:val="single"/>
        </w:rPr>
        <w:t>Полное обслуживание включает:</w:t>
      </w:r>
    </w:p>
    <w:p w:rsidR="002B4DD7" w:rsidRDefault="002B4DD7" w:rsidP="007A21E9">
      <w:pPr>
        <w:widowControl w:val="0"/>
        <w:numPr>
          <w:ilvl w:val="0"/>
          <w:numId w:val="40"/>
        </w:numPr>
        <w:tabs>
          <w:tab w:val="clear" w:pos="720"/>
          <w:tab w:val="num" w:pos="1260"/>
        </w:tabs>
        <w:spacing w:line="360" w:lineRule="auto"/>
        <w:ind w:left="0" w:firstLine="900"/>
        <w:jc w:val="both"/>
        <w:rPr>
          <w:sz w:val="28"/>
          <w:szCs w:val="28"/>
        </w:rPr>
      </w:pPr>
      <w:r>
        <w:rPr>
          <w:sz w:val="28"/>
          <w:szCs w:val="28"/>
        </w:rPr>
        <w:t>полную защиту от появления сомнительных долгов и гарантированную оплату платежных документов</w:t>
      </w:r>
    </w:p>
    <w:p w:rsidR="002B4DD7" w:rsidRDefault="002B4DD7" w:rsidP="007A21E9">
      <w:pPr>
        <w:widowControl w:val="0"/>
        <w:numPr>
          <w:ilvl w:val="0"/>
          <w:numId w:val="40"/>
        </w:numPr>
        <w:tabs>
          <w:tab w:val="clear" w:pos="720"/>
          <w:tab w:val="num" w:pos="1260"/>
        </w:tabs>
        <w:spacing w:line="360" w:lineRule="auto"/>
        <w:ind w:left="0" w:firstLine="900"/>
        <w:jc w:val="both"/>
        <w:rPr>
          <w:sz w:val="28"/>
          <w:szCs w:val="28"/>
        </w:rPr>
      </w:pPr>
      <w:r>
        <w:rPr>
          <w:sz w:val="28"/>
          <w:szCs w:val="28"/>
        </w:rPr>
        <w:t>управление кредитов</w:t>
      </w:r>
    </w:p>
    <w:p w:rsidR="002B4DD7" w:rsidRDefault="002B4DD7" w:rsidP="007A21E9">
      <w:pPr>
        <w:widowControl w:val="0"/>
        <w:numPr>
          <w:ilvl w:val="0"/>
          <w:numId w:val="40"/>
        </w:numPr>
        <w:tabs>
          <w:tab w:val="clear" w:pos="720"/>
          <w:tab w:val="num" w:pos="1260"/>
        </w:tabs>
        <w:spacing w:line="360" w:lineRule="auto"/>
        <w:ind w:left="0" w:firstLine="900"/>
        <w:jc w:val="both"/>
        <w:rPr>
          <w:sz w:val="28"/>
          <w:szCs w:val="28"/>
        </w:rPr>
      </w:pPr>
      <w:r>
        <w:rPr>
          <w:sz w:val="28"/>
          <w:szCs w:val="28"/>
        </w:rPr>
        <w:t>учет реализации</w:t>
      </w:r>
    </w:p>
    <w:p w:rsidR="002B4DD7" w:rsidRDefault="002B4DD7" w:rsidP="007A21E9">
      <w:pPr>
        <w:widowControl w:val="0"/>
        <w:numPr>
          <w:ilvl w:val="0"/>
          <w:numId w:val="40"/>
        </w:numPr>
        <w:tabs>
          <w:tab w:val="clear" w:pos="720"/>
          <w:tab w:val="num" w:pos="1260"/>
        </w:tabs>
        <w:spacing w:line="360" w:lineRule="auto"/>
        <w:ind w:left="0" w:firstLine="900"/>
        <w:jc w:val="both"/>
        <w:rPr>
          <w:sz w:val="28"/>
          <w:szCs w:val="28"/>
        </w:rPr>
      </w:pPr>
      <w:r>
        <w:rPr>
          <w:sz w:val="28"/>
          <w:szCs w:val="28"/>
        </w:rPr>
        <w:t>кредитование в форме предварительной оплаты или к определенной дате</w:t>
      </w:r>
    </w:p>
    <w:p w:rsidR="002B4DD7" w:rsidRDefault="002B4DD7" w:rsidP="007A21E9">
      <w:pPr>
        <w:widowControl w:val="0"/>
        <w:spacing w:line="360" w:lineRule="auto"/>
        <w:ind w:firstLine="900"/>
        <w:jc w:val="both"/>
        <w:rPr>
          <w:sz w:val="28"/>
          <w:szCs w:val="28"/>
        </w:rPr>
      </w:pPr>
      <w:r>
        <w:rPr>
          <w:sz w:val="28"/>
          <w:szCs w:val="28"/>
        </w:rPr>
        <w:t xml:space="preserve">Как </w:t>
      </w:r>
      <w:r w:rsidR="00CE4123">
        <w:rPr>
          <w:sz w:val="28"/>
          <w:szCs w:val="28"/>
        </w:rPr>
        <w:t>правило,</w:t>
      </w:r>
      <w:r>
        <w:rPr>
          <w:sz w:val="28"/>
          <w:szCs w:val="28"/>
        </w:rPr>
        <w:t xml:space="preserve"> полное обслуживание осуществляется при условии, что поставщик переуступает факторинговой компании долги всех своих клиентов, без отбора надежных себе, ненадежных факторинговой компании.</w:t>
      </w:r>
    </w:p>
    <w:p w:rsidR="002B4DD7" w:rsidRDefault="002B4DD7" w:rsidP="007A21E9">
      <w:pPr>
        <w:widowControl w:val="0"/>
        <w:spacing w:line="360" w:lineRule="auto"/>
        <w:ind w:firstLine="900"/>
        <w:jc w:val="both"/>
        <w:rPr>
          <w:sz w:val="28"/>
          <w:szCs w:val="28"/>
        </w:rPr>
      </w:pPr>
      <w:r>
        <w:rPr>
          <w:sz w:val="28"/>
          <w:szCs w:val="28"/>
        </w:rPr>
        <w:t>В случае соглашения о полном обслуживании с правом регресса факторинговая компания не страхует кредитный риск. Его продолжает нести поставщик. Компания имеет право вернуть поставщику долговые требования, неоплаченные компании.</w:t>
      </w:r>
    </w:p>
    <w:p w:rsidR="002B4DD7" w:rsidRPr="001F03F4" w:rsidRDefault="002B4DD7" w:rsidP="007A21E9">
      <w:pPr>
        <w:widowControl w:val="0"/>
        <w:spacing w:line="360" w:lineRule="auto"/>
        <w:jc w:val="center"/>
        <w:rPr>
          <w:i/>
          <w:sz w:val="28"/>
          <w:szCs w:val="28"/>
          <w:u w:val="single"/>
        </w:rPr>
      </w:pPr>
      <w:r w:rsidRPr="001F03F4">
        <w:rPr>
          <w:i/>
          <w:sz w:val="28"/>
          <w:szCs w:val="28"/>
          <w:u w:val="single"/>
        </w:rPr>
        <w:t>Международный факторинг.</w:t>
      </w:r>
    </w:p>
    <w:p w:rsidR="002B4DD7" w:rsidRDefault="002B4DD7" w:rsidP="007A21E9">
      <w:pPr>
        <w:widowControl w:val="0"/>
        <w:spacing w:line="360" w:lineRule="auto"/>
        <w:ind w:firstLine="900"/>
        <w:jc w:val="both"/>
        <w:rPr>
          <w:sz w:val="28"/>
          <w:szCs w:val="28"/>
        </w:rPr>
      </w:pPr>
      <w:r>
        <w:rPr>
          <w:sz w:val="28"/>
          <w:szCs w:val="28"/>
        </w:rPr>
        <w:t xml:space="preserve">Кредитный риск поставщика особенно возрастает при поставках товара на экспорт. Это связано с гораздо большими трудностями оценки платежеспособности иностранных клиентов, более длительными сроками документа и товарооборота, а значит и предоставление коммерческого кредита, </w:t>
      </w:r>
      <w:r w:rsidR="007F47E7">
        <w:rPr>
          <w:sz w:val="28"/>
          <w:szCs w:val="28"/>
        </w:rPr>
        <w:t xml:space="preserve">политически </w:t>
      </w:r>
      <w:r>
        <w:rPr>
          <w:sz w:val="28"/>
          <w:szCs w:val="28"/>
        </w:rPr>
        <w:t>-</w:t>
      </w:r>
      <w:r w:rsidR="007F47E7">
        <w:rPr>
          <w:sz w:val="28"/>
          <w:szCs w:val="28"/>
        </w:rPr>
        <w:t xml:space="preserve"> </w:t>
      </w:r>
      <w:r>
        <w:rPr>
          <w:sz w:val="28"/>
          <w:szCs w:val="28"/>
        </w:rPr>
        <w:t>экономической нестабильностью страны экспортера. Ко всему этому добавляется валютный риск, связанный с изменением курса национальной валюты по отношению к иностранной.</w:t>
      </w:r>
    </w:p>
    <w:p w:rsidR="002B4DD7" w:rsidRDefault="002B4DD7" w:rsidP="007A21E9">
      <w:pPr>
        <w:widowControl w:val="0"/>
        <w:spacing w:line="360" w:lineRule="auto"/>
        <w:ind w:firstLine="900"/>
        <w:jc w:val="both"/>
        <w:rPr>
          <w:sz w:val="28"/>
          <w:szCs w:val="28"/>
        </w:rPr>
      </w:pPr>
      <w:r>
        <w:rPr>
          <w:sz w:val="28"/>
          <w:szCs w:val="28"/>
        </w:rPr>
        <w:t xml:space="preserve">Заключение договора о </w:t>
      </w:r>
      <w:r w:rsidR="003E39D5">
        <w:rPr>
          <w:sz w:val="28"/>
          <w:szCs w:val="28"/>
        </w:rPr>
        <w:t>факторинговом</w:t>
      </w:r>
      <w:r>
        <w:rPr>
          <w:sz w:val="28"/>
          <w:szCs w:val="28"/>
        </w:rPr>
        <w:t xml:space="preserve"> обслуживании.</w:t>
      </w:r>
    </w:p>
    <w:p w:rsidR="002B4DD7" w:rsidRPr="00E5081C" w:rsidRDefault="002B4DD7" w:rsidP="007A21E9">
      <w:pPr>
        <w:widowControl w:val="0"/>
        <w:spacing w:line="360" w:lineRule="auto"/>
        <w:ind w:firstLine="900"/>
        <w:jc w:val="both"/>
        <w:rPr>
          <w:sz w:val="28"/>
          <w:szCs w:val="28"/>
        </w:rPr>
      </w:pPr>
      <w:r w:rsidRPr="00E5081C">
        <w:rPr>
          <w:sz w:val="28"/>
          <w:szCs w:val="28"/>
        </w:rPr>
        <w:t>При факторинговой сделке заключается договор о факторинговом обслуживании, при этом поставщик должен предъявить банку подробную информацию о платежном требовании:</w:t>
      </w:r>
    </w:p>
    <w:p w:rsidR="002B4DD7" w:rsidRDefault="002B4DD7" w:rsidP="007A21E9">
      <w:pPr>
        <w:widowControl w:val="0"/>
        <w:numPr>
          <w:ilvl w:val="0"/>
          <w:numId w:val="41"/>
        </w:numPr>
        <w:tabs>
          <w:tab w:val="clear" w:pos="720"/>
          <w:tab w:val="num" w:pos="1260"/>
        </w:tabs>
        <w:spacing w:line="360" w:lineRule="auto"/>
        <w:ind w:left="0" w:firstLine="900"/>
        <w:jc w:val="both"/>
        <w:rPr>
          <w:sz w:val="28"/>
          <w:szCs w:val="28"/>
        </w:rPr>
      </w:pPr>
      <w:r>
        <w:rPr>
          <w:sz w:val="28"/>
          <w:szCs w:val="28"/>
        </w:rPr>
        <w:t>наименование и адрес каждого плательщика и условия расчетов с ним</w:t>
      </w:r>
    </w:p>
    <w:p w:rsidR="002B4DD7" w:rsidRDefault="002B4DD7" w:rsidP="007A21E9">
      <w:pPr>
        <w:widowControl w:val="0"/>
        <w:numPr>
          <w:ilvl w:val="0"/>
          <w:numId w:val="41"/>
        </w:numPr>
        <w:tabs>
          <w:tab w:val="clear" w:pos="720"/>
          <w:tab w:val="num" w:pos="1260"/>
        </w:tabs>
        <w:spacing w:line="360" w:lineRule="auto"/>
        <w:ind w:left="0" w:firstLine="900"/>
        <w:jc w:val="both"/>
        <w:rPr>
          <w:sz w:val="28"/>
          <w:szCs w:val="28"/>
        </w:rPr>
      </w:pPr>
      <w:r>
        <w:rPr>
          <w:sz w:val="28"/>
          <w:szCs w:val="28"/>
        </w:rPr>
        <w:t>суммы всех предусмотренных долговых требований</w:t>
      </w:r>
    </w:p>
    <w:p w:rsidR="002B4DD7" w:rsidRDefault="002B4DD7" w:rsidP="007A21E9">
      <w:pPr>
        <w:widowControl w:val="0"/>
        <w:numPr>
          <w:ilvl w:val="0"/>
          <w:numId w:val="41"/>
        </w:numPr>
        <w:tabs>
          <w:tab w:val="clear" w:pos="720"/>
          <w:tab w:val="num" w:pos="1260"/>
        </w:tabs>
        <w:spacing w:line="360" w:lineRule="auto"/>
        <w:ind w:left="0" w:firstLine="900"/>
        <w:jc w:val="both"/>
        <w:rPr>
          <w:sz w:val="28"/>
          <w:szCs w:val="28"/>
        </w:rPr>
      </w:pPr>
      <w:r>
        <w:rPr>
          <w:sz w:val="28"/>
          <w:szCs w:val="28"/>
        </w:rPr>
        <w:t>сумму платежей каждого плательщика</w:t>
      </w:r>
    </w:p>
    <w:p w:rsidR="002B4DD7" w:rsidRDefault="002B4DD7" w:rsidP="007A21E9">
      <w:pPr>
        <w:widowControl w:val="0"/>
        <w:numPr>
          <w:ilvl w:val="0"/>
          <w:numId w:val="41"/>
        </w:numPr>
        <w:tabs>
          <w:tab w:val="clear" w:pos="720"/>
          <w:tab w:val="num" w:pos="1260"/>
        </w:tabs>
        <w:spacing w:line="360" w:lineRule="auto"/>
        <w:ind w:left="0" w:firstLine="900"/>
        <w:jc w:val="both"/>
        <w:rPr>
          <w:sz w:val="28"/>
          <w:szCs w:val="28"/>
        </w:rPr>
      </w:pPr>
      <w:r>
        <w:rPr>
          <w:sz w:val="28"/>
          <w:szCs w:val="28"/>
        </w:rPr>
        <w:t>условия платежа для каждого плательщика</w:t>
      </w:r>
    </w:p>
    <w:p w:rsidR="002B4DD7" w:rsidRDefault="002B4DD7" w:rsidP="007A21E9">
      <w:pPr>
        <w:widowControl w:val="0"/>
        <w:spacing w:line="360" w:lineRule="auto"/>
        <w:ind w:firstLine="900"/>
        <w:jc w:val="both"/>
        <w:rPr>
          <w:sz w:val="28"/>
          <w:szCs w:val="28"/>
        </w:rPr>
      </w:pPr>
      <w:r>
        <w:rPr>
          <w:sz w:val="28"/>
          <w:szCs w:val="28"/>
        </w:rPr>
        <w:t>После заключения факторингового соглашения поставщик или банк (если соглашение предусматривает полное обслуживание) извещает всех поставщиков по заключению факторингового договора. В договоре оговариваются права и обязанности каждой стороны, условия совершения факторинговых операций, плата за операцию. Договор обычно заключается от 1 до 4 лет. Его действие может быть прекращено по желанию любой из сторон с уведомлением контрагента за определенный в соглашении промежуток времени; по взаимному согласию сторон; в виду фактической или ожидаемой неплатежеспособности поставщика.</w:t>
      </w:r>
    </w:p>
    <w:p w:rsidR="002B4DD7" w:rsidRPr="0060792F" w:rsidRDefault="002B4DD7" w:rsidP="007A21E9">
      <w:pPr>
        <w:widowControl w:val="0"/>
        <w:spacing w:line="360" w:lineRule="auto"/>
        <w:jc w:val="both"/>
        <w:rPr>
          <w:sz w:val="28"/>
          <w:szCs w:val="28"/>
        </w:rPr>
      </w:pPr>
    </w:p>
    <w:p w:rsidR="000548D3" w:rsidRDefault="000548D3" w:rsidP="007A21E9">
      <w:pPr>
        <w:widowControl w:val="0"/>
        <w:spacing w:line="360" w:lineRule="auto"/>
        <w:jc w:val="center"/>
        <w:rPr>
          <w:sz w:val="40"/>
          <w:szCs w:val="40"/>
        </w:rPr>
      </w:pPr>
    </w:p>
    <w:p w:rsidR="000548D3" w:rsidRDefault="000548D3" w:rsidP="007A21E9">
      <w:pPr>
        <w:widowControl w:val="0"/>
        <w:spacing w:line="360" w:lineRule="auto"/>
        <w:jc w:val="center"/>
        <w:rPr>
          <w:sz w:val="40"/>
          <w:szCs w:val="40"/>
        </w:rPr>
      </w:pPr>
    </w:p>
    <w:p w:rsidR="000548D3" w:rsidRDefault="000548D3" w:rsidP="007A21E9">
      <w:pPr>
        <w:widowControl w:val="0"/>
        <w:spacing w:line="360" w:lineRule="auto"/>
        <w:jc w:val="center"/>
        <w:rPr>
          <w:sz w:val="40"/>
          <w:szCs w:val="40"/>
        </w:rPr>
      </w:pPr>
    </w:p>
    <w:p w:rsidR="000548D3" w:rsidRDefault="000548D3" w:rsidP="007A21E9">
      <w:pPr>
        <w:widowControl w:val="0"/>
        <w:spacing w:line="360" w:lineRule="auto"/>
        <w:jc w:val="center"/>
        <w:rPr>
          <w:sz w:val="40"/>
          <w:szCs w:val="40"/>
        </w:rPr>
      </w:pPr>
    </w:p>
    <w:p w:rsidR="000548D3" w:rsidRDefault="000548D3" w:rsidP="007A21E9">
      <w:pPr>
        <w:widowControl w:val="0"/>
        <w:spacing w:line="360" w:lineRule="auto"/>
        <w:jc w:val="center"/>
        <w:rPr>
          <w:sz w:val="40"/>
          <w:szCs w:val="40"/>
        </w:rPr>
      </w:pPr>
    </w:p>
    <w:p w:rsidR="000548D3" w:rsidRDefault="000548D3" w:rsidP="007A21E9">
      <w:pPr>
        <w:widowControl w:val="0"/>
        <w:spacing w:line="360" w:lineRule="auto"/>
        <w:jc w:val="center"/>
        <w:rPr>
          <w:sz w:val="40"/>
          <w:szCs w:val="40"/>
        </w:rPr>
      </w:pPr>
    </w:p>
    <w:p w:rsidR="000548D3" w:rsidRDefault="000548D3" w:rsidP="007A21E9">
      <w:pPr>
        <w:widowControl w:val="0"/>
        <w:spacing w:line="360" w:lineRule="auto"/>
        <w:jc w:val="center"/>
        <w:rPr>
          <w:sz w:val="40"/>
          <w:szCs w:val="40"/>
        </w:rPr>
      </w:pPr>
    </w:p>
    <w:p w:rsidR="000548D3" w:rsidRDefault="000548D3" w:rsidP="007A21E9">
      <w:pPr>
        <w:widowControl w:val="0"/>
        <w:spacing w:line="360" w:lineRule="auto"/>
        <w:jc w:val="center"/>
        <w:rPr>
          <w:sz w:val="40"/>
          <w:szCs w:val="40"/>
        </w:rPr>
      </w:pPr>
    </w:p>
    <w:p w:rsidR="000548D3" w:rsidRDefault="000548D3" w:rsidP="003048EB">
      <w:pPr>
        <w:widowControl w:val="0"/>
        <w:spacing w:line="360" w:lineRule="auto"/>
        <w:rPr>
          <w:sz w:val="40"/>
          <w:szCs w:val="40"/>
        </w:rPr>
      </w:pPr>
    </w:p>
    <w:p w:rsidR="00E5081C" w:rsidRDefault="00E5081C" w:rsidP="003048EB">
      <w:pPr>
        <w:widowControl w:val="0"/>
        <w:spacing w:line="360" w:lineRule="auto"/>
        <w:rPr>
          <w:sz w:val="40"/>
          <w:szCs w:val="40"/>
        </w:rPr>
      </w:pPr>
    </w:p>
    <w:p w:rsidR="00E5081C" w:rsidRDefault="00E5081C" w:rsidP="003048EB">
      <w:pPr>
        <w:widowControl w:val="0"/>
        <w:spacing w:line="360" w:lineRule="auto"/>
        <w:rPr>
          <w:sz w:val="40"/>
          <w:szCs w:val="40"/>
        </w:rPr>
      </w:pPr>
    </w:p>
    <w:p w:rsidR="00E5081C" w:rsidRDefault="00E5081C" w:rsidP="003048EB">
      <w:pPr>
        <w:widowControl w:val="0"/>
        <w:spacing w:line="360" w:lineRule="auto"/>
        <w:rPr>
          <w:sz w:val="40"/>
          <w:szCs w:val="40"/>
        </w:rPr>
      </w:pPr>
    </w:p>
    <w:p w:rsidR="002B4DD7" w:rsidRPr="00BA6B45" w:rsidRDefault="002B4DD7" w:rsidP="00BA6B45">
      <w:pPr>
        <w:widowControl w:val="0"/>
        <w:spacing w:line="360" w:lineRule="auto"/>
        <w:jc w:val="center"/>
        <w:rPr>
          <w:b/>
          <w:sz w:val="40"/>
          <w:szCs w:val="40"/>
          <w:u w:val="single"/>
        </w:rPr>
      </w:pPr>
      <w:r w:rsidRPr="007A34A1">
        <w:rPr>
          <w:sz w:val="40"/>
          <w:szCs w:val="40"/>
        </w:rPr>
        <w:t xml:space="preserve">Тема: </w:t>
      </w:r>
      <w:r w:rsidRPr="00BA6B45">
        <w:rPr>
          <w:b/>
          <w:sz w:val="40"/>
          <w:szCs w:val="40"/>
        </w:rPr>
        <w:t>«Форфейтинг»</w:t>
      </w:r>
    </w:p>
    <w:p w:rsidR="002B4DD7" w:rsidRDefault="002B4DD7" w:rsidP="009A47FD">
      <w:pPr>
        <w:widowControl w:val="0"/>
        <w:spacing w:line="360" w:lineRule="auto"/>
        <w:ind w:firstLine="900"/>
        <w:jc w:val="both"/>
        <w:rPr>
          <w:sz w:val="28"/>
          <w:szCs w:val="28"/>
        </w:rPr>
      </w:pPr>
      <w:r w:rsidRPr="006E2D11">
        <w:rPr>
          <w:i/>
          <w:sz w:val="28"/>
          <w:szCs w:val="28"/>
        </w:rPr>
        <w:t xml:space="preserve">Форфейтинг </w:t>
      </w:r>
      <w:r>
        <w:rPr>
          <w:sz w:val="28"/>
          <w:szCs w:val="28"/>
        </w:rPr>
        <w:t xml:space="preserve">– кредитование экспортера путем покупки векселей или других долговых требований. Это форма трансформации коммерческого кредита в банковский. Продавцом при форфейтинге обычно выступает экспортер, выполнявший свои обязательства по контракту, и стремящийся инкассировать расчетные документы импортера с целью получить наличные средства. В качестве получателя обычно выступает банк </w:t>
      </w:r>
      <w:r w:rsidR="005E1D4D">
        <w:rPr>
          <w:sz w:val="28"/>
          <w:szCs w:val="28"/>
        </w:rPr>
        <w:t>или специализированные компании</w:t>
      </w:r>
      <w:r w:rsidR="009A47FD">
        <w:rPr>
          <w:sz w:val="28"/>
          <w:szCs w:val="28"/>
        </w:rPr>
        <w:t>.</w:t>
      </w:r>
      <w:r>
        <w:rPr>
          <w:sz w:val="28"/>
          <w:szCs w:val="28"/>
        </w:rPr>
        <w:t xml:space="preserve"> Покупатель берет на себя коммерческие риски, связанные с неплатежеспособностью импортеров без права регресса этих документов на экспортера.</w:t>
      </w:r>
      <w:r w:rsidR="009A47FD">
        <w:rPr>
          <w:sz w:val="28"/>
          <w:szCs w:val="28"/>
        </w:rPr>
        <w:t xml:space="preserve"> </w:t>
      </w:r>
      <w:r>
        <w:rPr>
          <w:sz w:val="28"/>
          <w:szCs w:val="28"/>
        </w:rPr>
        <w:t>Если импортер не является первоклассным заемщиком, пользующимся несомненной репутацией, форфейтир требует по приобретаемым долговым обязательствам безусловную гарантию банка страны-импортера. Форфейтир приобретает долговые требования за вычетом процентов за весь срок, на которые они выписаны. Тем самым экспортная сделка превращается в наличную.</w:t>
      </w:r>
    </w:p>
    <w:p w:rsidR="002B4DD7" w:rsidRPr="009A2833" w:rsidRDefault="002B4DD7" w:rsidP="009A2833">
      <w:pPr>
        <w:widowControl w:val="0"/>
        <w:spacing w:line="360" w:lineRule="auto"/>
        <w:ind w:firstLine="900"/>
        <w:jc w:val="both"/>
        <w:rPr>
          <w:sz w:val="28"/>
          <w:szCs w:val="28"/>
        </w:rPr>
      </w:pPr>
      <w:r>
        <w:rPr>
          <w:sz w:val="28"/>
          <w:szCs w:val="28"/>
        </w:rPr>
        <w:t xml:space="preserve">Форфейтир может хранить купленные документы у себя. В этом случае затраченные им средства рассматриваются как капиталовложения, но он может продавать их другой форфейтинговой фирме также на безоборотной основе. С наступлением срока платежа конечный держатель документов предъявляет им банк для оплаты. Для проведения особо крупных сделок форфейтиры образуют консорциум. </w:t>
      </w:r>
      <w:r w:rsidR="009A2833">
        <w:rPr>
          <w:sz w:val="28"/>
          <w:szCs w:val="28"/>
        </w:rPr>
        <w:t xml:space="preserve"> </w:t>
      </w:r>
      <w:r w:rsidRPr="009A2833">
        <w:rPr>
          <w:sz w:val="28"/>
          <w:szCs w:val="28"/>
        </w:rPr>
        <w:t>Форфейтинг как метод трансформации коммерческого кредита в банковский представляет для экспорта ряд преимуществ:</w:t>
      </w:r>
    </w:p>
    <w:p w:rsidR="002B4DD7" w:rsidRDefault="002B4DD7" w:rsidP="007A21E9">
      <w:pPr>
        <w:widowControl w:val="0"/>
        <w:numPr>
          <w:ilvl w:val="0"/>
          <w:numId w:val="30"/>
        </w:numPr>
        <w:tabs>
          <w:tab w:val="clear" w:pos="720"/>
          <w:tab w:val="num" w:pos="1260"/>
        </w:tabs>
        <w:spacing w:line="360" w:lineRule="auto"/>
        <w:ind w:left="0" w:firstLine="900"/>
        <w:jc w:val="both"/>
        <w:rPr>
          <w:sz w:val="28"/>
          <w:szCs w:val="28"/>
        </w:rPr>
      </w:pPr>
      <w:r>
        <w:rPr>
          <w:sz w:val="28"/>
          <w:szCs w:val="28"/>
        </w:rPr>
        <w:t>многократно ускоряет поступления средств за экспортируемый товар, а значит и оборот всего капитала</w:t>
      </w:r>
    </w:p>
    <w:p w:rsidR="002B4DD7" w:rsidRDefault="002B4DD7" w:rsidP="007A21E9">
      <w:pPr>
        <w:widowControl w:val="0"/>
        <w:numPr>
          <w:ilvl w:val="0"/>
          <w:numId w:val="30"/>
        </w:numPr>
        <w:tabs>
          <w:tab w:val="clear" w:pos="720"/>
          <w:tab w:val="num" w:pos="1260"/>
        </w:tabs>
        <w:spacing w:line="360" w:lineRule="auto"/>
        <w:ind w:left="0" w:firstLine="900"/>
        <w:jc w:val="both"/>
        <w:rPr>
          <w:sz w:val="28"/>
          <w:szCs w:val="28"/>
        </w:rPr>
      </w:pPr>
      <w:r>
        <w:rPr>
          <w:sz w:val="28"/>
          <w:szCs w:val="28"/>
        </w:rPr>
        <w:t>освобождает от риска неплатежа и валютного риска</w:t>
      </w:r>
    </w:p>
    <w:p w:rsidR="002B4DD7" w:rsidRDefault="002B4DD7" w:rsidP="007A21E9">
      <w:pPr>
        <w:widowControl w:val="0"/>
        <w:numPr>
          <w:ilvl w:val="0"/>
          <w:numId w:val="30"/>
        </w:numPr>
        <w:tabs>
          <w:tab w:val="clear" w:pos="720"/>
          <w:tab w:val="num" w:pos="1260"/>
        </w:tabs>
        <w:spacing w:line="360" w:lineRule="auto"/>
        <w:ind w:left="0" w:firstLine="900"/>
        <w:jc w:val="both"/>
        <w:rPr>
          <w:sz w:val="28"/>
          <w:szCs w:val="28"/>
        </w:rPr>
      </w:pPr>
      <w:r>
        <w:rPr>
          <w:sz w:val="28"/>
          <w:szCs w:val="28"/>
        </w:rPr>
        <w:t>упрощает баланс предприятия за счет частичного освобождения от дебиторской задолженности</w:t>
      </w:r>
    </w:p>
    <w:p w:rsidR="002B4DD7" w:rsidRDefault="002B4DD7" w:rsidP="007A21E9">
      <w:pPr>
        <w:widowControl w:val="0"/>
        <w:numPr>
          <w:ilvl w:val="0"/>
          <w:numId w:val="30"/>
        </w:numPr>
        <w:tabs>
          <w:tab w:val="clear" w:pos="720"/>
          <w:tab w:val="num" w:pos="1260"/>
        </w:tabs>
        <w:spacing w:line="360" w:lineRule="auto"/>
        <w:ind w:left="0" w:firstLine="900"/>
        <w:jc w:val="both"/>
        <w:rPr>
          <w:sz w:val="28"/>
          <w:szCs w:val="28"/>
        </w:rPr>
      </w:pPr>
      <w:r>
        <w:rPr>
          <w:sz w:val="28"/>
          <w:szCs w:val="28"/>
        </w:rPr>
        <w:t>освобождает от рисков, связанных с колебанием процентных ставок</w:t>
      </w:r>
    </w:p>
    <w:p w:rsidR="002B4DD7" w:rsidRPr="00B00EC9" w:rsidRDefault="002B4DD7" w:rsidP="00B00EC9">
      <w:pPr>
        <w:widowControl w:val="0"/>
        <w:spacing w:line="360" w:lineRule="auto"/>
        <w:ind w:firstLine="900"/>
        <w:jc w:val="both"/>
        <w:rPr>
          <w:sz w:val="28"/>
          <w:szCs w:val="28"/>
        </w:rPr>
      </w:pPr>
      <w:r>
        <w:rPr>
          <w:sz w:val="28"/>
          <w:szCs w:val="28"/>
        </w:rPr>
        <w:t>Недостатки для экспортера сводятся к возможным относительно более высоким расходам по передачи рисков форфейтиру.</w:t>
      </w:r>
      <w:r w:rsidR="00B00EC9">
        <w:rPr>
          <w:sz w:val="28"/>
          <w:szCs w:val="28"/>
        </w:rPr>
        <w:t xml:space="preserve"> </w:t>
      </w:r>
      <w:r w:rsidRPr="00B00EC9">
        <w:rPr>
          <w:sz w:val="28"/>
          <w:szCs w:val="28"/>
        </w:rPr>
        <w:t>Рассматривая главные условия форфейтинговой сделки</w:t>
      </w:r>
      <w:r w:rsidR="007F3400" w:rsidRPr="00B00EC9">
        <w:rPr>
          <w:sz w:val="28"/>
          <w:szCs w:val="28"/>
        </w:rPr>
        <w:t>,</w:t>
      </w:r>
      <w:r w:rsidRPr="00B00EC9">
        <w:rPr>
          <w:sz w:val="28"/>
          <w:szCs w:val="28"/>
        </w:rPr>
        <w:t xml:space="preserve"> основное внимание следует уделить:</w:t>
      </w:r>
    </w:p>
    <w:p w:rsidR="002B4DD7" w:rsidRDefault="002B4DD7" w:rsidP="007A21E9">
      <w:pPr>
        <w:widowControl w:val="0"/>
        <w:numPr>
          <w:ilvl w:val="0"/>
          <w:numId w:val="31"/>
        </w:numPr>
        <w:tabs>
          <w:tab w:val="clear" w:pos="720"/>
          <w:tab w:val="num" w:pos="1260"/>
        </w:tabs>
        <w:spacing w:line="360" w:lineRule="auto"/>
        <w:ind w:firstLine="180"/>
        <w:jc w:val="both"/>
        <w:rPr>
          <w:sz w:val="28"/>
          <w:szCs w:val="28"/>
        </w:rPr>
      </w:pPr>
      <w:r>
        <w:rPr>
          <w:sz w:val="28"/>
          <w:szCs w:val="28"/>
        </w:rPr>
        <w:t>механизму погашения</w:t>
      </w:r>
    </w:p>
    <w:p w:rsidR="002B4DD7" w:rsidRDefault="002B4DD7" w:rsidP="007A21E9">
      <w:pPr>
        <w:widowControl w:val="0"/>
        <w:numPr>
          <w:ilvl w:val="0"/>
          <w:numId w:val="31"/>
        </w:numPr>
        <w:tabs>
          <w:tab w:val="clear" w:pos="720"/>
          <w:tab w:val="num" w:pos="1260"/>
        </w:tabs>
        <w:spacing w:line="360" w:lineRule="auto"/>
        <w:ind w:firstLine="180"/>
        <w:jc w:val="both"/>
        <w:rPr>
          <w:sz w:val="28"/>
          <w:szCs w:val="28"/>
        </w:rPr>
      </w:pPr>
      <w:r>
        <w:rPr>
          <w:sz w:val="28"/>
          <w:szCs w:val="28"/>
        </w:rPr>
        <w:t>валюте</w:t>
      </w:r>
    </w:p>
    <w:p w:rsidR="002B4DD7" w:rsidRDefault="002B4DD7" w:rsidP="007A21E9">
      <w:pPr>
        <w:widowControl w:val="0"/>
        <w:numPr>
          <w:ilvl w:val="0"/>
          <w:numId w:val="31"/>
        </w:numPr>
        <w:tabs>
          <w:tab w:val="clear" w:pos="720"/>
          <w:tab w:val="num" w:pos="1260"/>
        </w:tabs>
        <w:spacing w:line="360" w:lineRule="auto"/>
        <w:ind w:firstLine="180"/>
        <w:jc w:val="both"/>
        <w:rPr>
          <w:sz w:val="28"/>
          <w:szCs w:val="28"/>
        </w:rPr>
      </w:pPr>
      <w:r>
        <w:rPr>
          <w:sz w:val="28"/>
          <w:szCs w:val="28"/>
        </w:rPr>
        <w:t xml:space="preserve">дисконтированию </w:t>
      </w:r>
    </w:p>
    <w:p w:rsidR="002B4DD7" w:rsidRDefault="002B4DD7" w:rsidP="007A21E9">
      <w:pPr>
        <w:widowControl w:val="0"/>
        <w:numPr>
          <w:ilvl w:val="0"/>
          <w:numId w:val="31"/>
        </w:numPr>
        <w:tabs>
          <w:tab w:val="clear" w:pos="720"/>
          <w:tab w:val="num" w:pos="1260"/>
        </w:tabs>
        <w:spacing w:line="360" w:lineRule="auto"/>
        <w:ind w:firstLine="180"/>
        <w:jc w:val="both"/>
        <w:rPr>
          <w:sz w:val="28"/>
          <w:szCs w:val="28"/>
        </w:rPr>
      </w:pPr>
      <w:r>
        <w:rPr>
          <w:sz w:val="28"/>
          <w:szCs w:val="28"/>
        </w:rPr>
        <w:t>видам форфетируемых документов</w:t>
      </w:r>
    </w:p>
    <w:p w:rsidR="002B4DD7" w:rsidRDefault="002B4DD7" w:rsidP="007A21E9">
      <w:pPr>
        <w:widowControl w:val="0"/>
        <w:numPr>
          <w:ilvl w:val="0"/>
          <w:numId w:val="31"/>
        </w:numPr>
        <w:tabs>
          <w:tab w:val="clear" w:pos="720"/>
          <w:tab w:val="num" w:pos="1260"/>
        </w:tabs>
        <w:spacing w:line="360" w:lineRule="auto"/>
        <w:ind w:firstLine="180"/>
        <w:jc w:val="both"/>
        <w:rPr>
          <w:sz w:val="28"/>
          <w:szCs w:val="28"/>
        </w:rPr>
      </w:pPr>
      <w:r>
        <w:rPr>
          <w:sz w:val="28"/>
          <w:szCs w:val="28"/>
        </w:rPr>
        <w:t>видам банковских гарантий</w:t>
      </w:r>
    </w:p>
    <w:p w:rsidR="002B4DD7" w:rsidRDefault="002B4DD7" w:rsidP="007A21E9">
      <w:pPr>
        <w:widowControl w:val="0"/>
        <w:spacing w:line="360" w:lineRule="auto"/>
        <w:ind w:firstLine="900"/>
        <w:jc w:val="both"/>
        <w:rPr>
          <w:sz w:val="28"/>
          <w:szCs w:val="28"/>
        </w:rPr>
      </w:pPr>
      <w:r w:rsidRPr="006E2D11">
        <w:rPr>
          <w:i/>
          <w:sz w:val="28"/>
          <w:szCs w:val="28"/>
        </w:rPr>
        <w:t xml:space="preserve">Форфейтинг </w:t>
      </w:r>
      <w:r>
        <w:rPr>
          <w:sz w:val="28"/>
          <w:szCs w:val="28"/>
        </w:rPr>
        <w:t>– это одна из самых новых форм кредитования внешней торговли, которая появилась под влиянием быстрого роста экспорта дорогостоящего оборудования с длительным сроком производства, усиления конкурентной борьбы на мировых рынках и повышения роли кредита в развитии мировой торговли.</w:t>
      </w:r>
    </w:p>
    <w:p w:rsidR="002B4DD7" w:rsidRPr="00A17B4B" w:rsidRDefault="002B4DD7" w:rsidP="007A21E9">
      <w:pPr>
        <w:widowControl w:val="0"/>
        <w:spacing w:line="360" w:lineRule="auto"/>
        <w:jc w:val="both"/>
        <w:rPr>
          <w:sz w:val="28"/>
          <w:szCs w:val="28"/>
        </w:rPr>
      </w:pPr>
    </w:p>
    <w:p w:rsidR="000548D3" w:rsidRDefault="000548D3" w:rsidP="007A21E9">
      <w:pPr>
        <w:widowControl w:val="0"/>
        <w:spacing w:line="360" w:lineRule="auto"/>
        <w:jc w:val="center"/>
        <w:rPr>
          <w:sz w:val="40"/>
          <w:szCs w:val="40"/>
        </w:rPr>
      </w:pPr>
    </w:p>
    <w:p w:rsidR="000548D3" w:rsidRDefault="000548D3" w:rsidP="007A21E9">
      <w:pPr>
        <w:widowControl w:val="0"/>
        <w:spacing w:line="360" w:lineRule="auto"/>
        <w:jc w:val="center"/>
        <w:rPr>
          <w:sz w:val="40"/>
          <w:szCs w:val="40"/>
        </w:rPr>
      </w:pPr>
    </w:p>
    <w:p w:rsidR="003048EB" w:rsidRDefault="003048EB" w:rsidP="007A21E9">
      <w:pPr>
        <w:widowControl w:val="0"/>
        <w:spacing w:line="360" w:lineRule="auto"/>
        <w:jc w:val="center"/>
        <w:rPr>
          <w:sz w:val="40"/>
          <w:szCs w:val="40"/>
        </w:rPr>
      </w:pPr>
    </w:p>
    <w:p w:rsidR="003048EB" w:rsidRDefault="003048EB" w:rsidP="007A21E9">
      <w:pPr>
        <w:widowControl w:val="0"/>
        <w:spacing w:line="360" w:lineRule="auto"/>
        <w:jc w:val="center"/>
        <w:rPr>
          <w:sz w:val="40"/>
          <w:szCs w:val="40"/>
        </w:rPr>
      </w:pPr>
    </w:p>
    <w:p w:rsidR="003048EB" w:rsidRDefault="003048EB" w:rsidP="007A21E9">
      <w:pPr>
        <w:widowControl w:val="0"/>
        <w:spacing w:line="360" w:lineRule="auto"/>
        <w:jc w:val="center"/>
        <w:rPr>
          <w:sz w:val="40"/>
          <w:szCs w:val="40"/>
        </w:rPr>
      </w:pPr>
    </w:p>
    <w:p w:rsidR="003048EB" w:rsidRDefault="003048EB" w:rsidP="007A21E9">
      <w:pPr>
        <w:widowControl w:val="0"/>
        <w:spacing w:line="360" w:lineRule="auto"/>
        <w:jc w:val="center"/>
        <w:rPr>
          <w:sz w:val="40"/>
          <w:szCs w:val="40"/>
        </w:rPr>
      </w:pPr>
    </w:p>
    <w:p w:rsidR="003048EB" w:rsidRDefault="003048EB" w:rsidP="007A21E9">
      <w:pPr>
        <w:widowControl w:val="0"/>
        <w:spacing w:line="360" w:lineRule="auto"/>
        <w:jc w:val="center"/>
        <w:rPr>
          <w:sz w:val="40"/>
          <w:szCs w:val="40"/>
        </w:rPr>
      </w:pPr>
    </w:p>
    <w:p w:rsidR="003048EB" w:rsidRDefault="003048EB" w:rsidP="007A21E9">
      <w:pPr>
        <w:widowControl w:val="0"/>
        <w:spacing w:line="360" w:lineRule="auto"/>
        <w:jc w:val="center"/>
        <w:rPr>
          <w:sz w:val="40"/>
          <w:szCs w:val="40"/>
        </w:rPr>
      </w:pPr>
    </w:p>
    <w:p w:rsidR="003048EB" w:rsidRDefault="003048EB" w:rsidP="007A21E9">
      <w:pPr>
        <w:widowControl w:val="0"/>
        <w:spacing w:line="360" w:lineRule="auto"/>
        <w:jc w:val="center"/>
        <w:rPr>
          <w:sz w:val="40"/>
          <w:szCs w:val="40"/>
        </w:rPr>
      </w:pPr>
    </w:p>
    <w:p w:rsidR="003048EB" w:rsidRDefault="003048EB" w:rsidP="007A21E9">
      <w:pPr>
        <w:widowControl w:val="0"/>
        <w:spacing w:line="360" w:lineRule="auto"/>
        <w:jc w:val="center"/>
        <w:rPr>
          <w:sz w:val="40"/>
          <w:szCs w:val="40"/>
        </w:rPr>
      </w:pPr>
    </w:p>
    <w:p w:rsidR="003048EB" w:rsidRDefault="003048EB" w:rsidP="007A21E9">
      <w:pPr>
        <w:widowControl w:val="0"/>
        <w:spacing w:line="360" w:lineRule="auto"/>
        <w:jc w:val="center"/>
        <w:rPr>
          <w:sz w:val="40"/>
          <w:szCs w:val="40"/>
        </w:rPr>
      </w:pPr>
    </w:p>
    <w:p w:rsidR="003048EB" w:rsidRDefault="003048EB" w:rsidP="007A21E9">
      <w:pPr>
        <w:widowControl w:val="0"/>
        <w:spacing w:line="360" w:lineRule="auto"/>
        <w:jc w:val="center"/>
        <w:rPr>
          <w:sz w:val="40"/>
          <w:szCs w:val="40"/>
        </w:rPr>
      </w:pPr>
    </w:p>
    <w:p w:rsidR="003048EB" w:rsidRDefault="003048EB" w:rsidP="007A21E9">
      <w:pPr>
        <w:widowControl w:val="0"/>
        <w:spacing w:line="360" w:lineRule="auto"/>
        <w:jc w:val="center"/>
        <w:rPr>
          <w:sz w:val="40"/>
          <w:szCs w:val="40"/>
        </w:rPr>
      </w:pPr>
    </w:p>
    <w:p w:rsidR="007F3400" w:rsidRDefault="007F3400" w:rsidP="007A21E9">
      <w:pPr>
        <w:widowControl w:val="0"/>
        <w:spacing w:line="360" w:lineRule="auto"/>
        <w:jc w:val="center"/>
        <w:rPr>
          <w:sz w:val="40"/>
          <w:szCs w:val="40"/>
        </w:rPr>
      </w:pPr>
    </w:p>
    <w:p w:rsidR="007F3400" w:rsidRDefault="007F3400" w:rsidP="007A21E9">
      <w:pPr>
        <w:widowControl w:val="0"/>
        <w:spacing w:line="360" w:lineRule="auto"/>
        <w:jc w:val="center"/>
        <w:rPr>
          <w:sz w:val="40"/>
          <w:szCs w:val="40"/>
        </w:rPr>
      </w:pPr>
    </w:p>
    <w:p w:rsidR="007F3400" w:rsidRDefault="007F3400" w:rsidP="007A21E9">
      <w:pPr>
        <w:widowControl w:val="0"/>
        <w:spacing w:line="360" w:lineRule="auto"/>
        <w:jc w:val="center"/>
        <w:rPr>
          <w:sz w:val="40"/>
          <w:szCs w:val="40"/>
        </w:rPr>
      </w:pPr>
    </w:p>
    <w:p w:rsidR="00FB20E2" w:rsidRDefault="00FB20E2" w:rsidP="007A21E9">
      <w:pPr>
        <w:widowControl w:val="0"/>
        <w:spacing w:line="360" w:lineRule="auto"/>
        <w:jc w:val="center"/>
        <w:rPr>
          <w:sz w:val="40"/>
          <w:szCs w:val="40"/>
        </w:rPr>
      </w:pPr>
    </w:p>
    <w:p w:rsidR="002B4DD7" w:rsidRDefault="002B4DD7" w:rsidP="007A21E9">
      <w:pPr>
        <w:widowControl w:val="0"/>
        <w:spacing w:line="360" w:lineRule="auto"/>
        <w:jc w:val="center"/>
        <w:rPr>
          <w:b/>
          <w:sz w:val="40"/>
          <w:szCs w:val="40"/>
          <w:u w:val="single"/>
        </w:rPr>
      </w:pPr>
      <w:r w:rsidRPr="007A34A1">
        <w:rPr>
          <w:sz w:val="40"/>
          <w:szCs w:val="40"/>
        </w:rPr>
        <w:t>Тема:</w:t>
      </w:r>
      <w:r w:rsidRPr="007A34A1">
        <w:rPr>
          <w:b/>
          <w:sz w:val="40"/>
          <w:szCs w:val="40"/>
        </w:rPr>
        <w:t xml:space="preserve"> </w:t>
      </w:r>
      <w:r w:rsidRPr="00F9159E">
        <w:rPr>
          <w:b/>
          <w:sz w:val="40"/>
          <w:szCs w:val="40"/>
        </w:rPr>
        <w:t>«Трастовые операции»</w:t>
      </w:r>
    </w:p>
    <w:p w:rsidR="002B4DD7" w:rsidRPr="00571925" w:rsidRDefault="002B4DD7" w:rsidP="007A21E9">
      <w:pPr>
        <w:widowControl w:val="0"/>
        <w:spacing w:line="360" w:lineRule="auto"/>
        <w:ind w:firstLine="900"/>
        <w:jc w:val="both"/>
        <w:rPr>
          <w:sz w:val="28"/>
          <w:szCs w:val="28"/>
        </w:rPr>
      </w:pPr>
      <w:r w:rsidRPr="00571925">
        <w:rPr>
          <w:sz w:val="28"/>
          <w:szCs w:val="28"/>
        </w:rPr>
        <w:t>Операции по управлению собственностью и другими активами, принадлежащими клиенту. В настоящее время трастовые операции являются наиболее важными, поскольку банк выступает полномочным посредником между рынком и клиентом и получает целый ряд очевидных выгод от их совершения.</w:t>
      </w:r>
    </w:p>
    <w:p w:rsidR="002B4DD7" w:rsidRPr="00571925" w:rsidRDefault="002B4DD7" w:rsidP="007A21E9">
      <w:pPr>
        <w:widowControl w:val="0"/>
        <w:spacing w:line="360" w:lineRule="auto"/>
        <w:ind w:firstLine="357"/>
        <w:jc w:val="both"/>
        <w:rPr>
          <w:i/>
          <w:sz w:val="28"/>
          <w:szCs w:val="28"/>
          <w:u w:val="single"/>
        </w:rPr>
      </w:pPr>
      <w:r w:rsidRPr="00571925">
        <w:rPr>
          <w:i/>
          <w:sz w:val="28"/>
          <w:szCs w:val="28"/>
          <w:u w:val="single"/>
        </w:rPr>
        <w:t>Благодаря трастовым операциям коммерческий банк получает:</w:t>
      </w:r>
    </w:p>
    <w:p w:rsidR="002B4DD7" w:rsidRPr="00571925" w:rsidRDefault="002B4DD7" w:rsidP="007A21E9">
      <w:pPr>
        <w:widowControl w:val="0"/>
        <w:numPr>
          <w:ilvl w:val="0"/>
          <w:numId w:val="42"/>
        </w:numPr>
        <w:tabs>
          <w:tab w:val="clear" w:pos="1434"/>
          <w:tab w:val="num" w:pos="1260"/>
        </w:tabs>
        <w:spacing w:line="360" w:lineRule="auto"/>
        <w:ind w:left="0" w:firstLine="900"/>
        <w:jc w:val="both"/>
        <w:rPr>
          <w:sz w:val="28"/>
          <w:szCs w:val="28"/>
        </w:rPr>
      </w:pPr>
      <w:r w:rsidRPr="00571925">
        <w:rPr>
          <w:sz w:val="28"/>
          <w:szCs w:val="28"/>
        </w:rPr>
        <w:t>более широкий доступ к дополнительным финансовым ресурсам, которые могут быть вложены банком</w:t>
      </w:r>
    </w:p>
    <w:p w:rsidR="002B4DD7" w:rsidRPr="00571925" w:rsidRDefault="002B4DD7" w:rsidP="007A21E9">
      <w:pPr>
        <w:widowControl w:val="0"/>
        <w:numPr>
          <w:ilvl w:val="0"/>
          <w:numId w:val="42"/>
        </w:numPr>
        <w:tabs>
          <w:tab w:val="clear" w:pos="1434"/>
          <w:tab w:val="num" w:pos="1260"/>
        </w:tabs>
        <w:spacing w:line="360" w:lineRule="auto"/>
        <w:ind w:left="0" w:firstLine="900"/>
        <w:jc w:val="both"/>
        <w:rPr>
          <w:sz w:val="28"/>
          <w:szCs w:val="28"/>
        </w:rPr>
      </w:pPr>
      <w:r w:rsidRPr="00571925">
        <w:rPr>
          <w:sz w:val="28"/>
          <w:szCs w:val="28"/>
        </w:rPr>
        <w:t>комиссионные по трастовому договору либо долю прибыли от ц</w:t>
      </w:r>
      <w:r w:rsidR="00F9159E">
        <w:rPr>
          <w:sz w:val="28"/>
          <w:szCs w:val="28"/>
        </w:rPr>
        <w:t xml:space="preserve">енных </w:t>
      </w:r>
      <w:r w:rsidRPr="00571925">
        <w:rPr>
          <w:sz w:val="28"/>
          <w:szCs w:val="28"/>
        </w:rPr>
        <w:t>б</w:t>
      </w:r>
      <w:r w:rsidR="00F9159E">
        <w:rPr>
          <w:sz w:val="28"/>
          <w:szCs w:val="28"/>
        </w:rPr>
        <w:t>умаг.</w:t>
      </w:r>
    </w:p>
    <w:p w:rsidR="002B4DD7" w:rsidRPr="00571925" w:rsidRDefault="002B4DD7" w:rsidP="007A21E9">
      <w:pPr>
        <w:widowControl w:val="0"/>
        <w:spacing w:line="360" w:lineRule="auto"/>
        <w:ind w:firstLine="900"/>
        <w:jc w:val="both"/>
        <w:rPr>
          <w:sz w:val="28"/>
          <w:szCs w:val="28"/>
        </w:rPr>
      </w:pPr>
      <w:r w:rsidRPr="00571925">
        <w:rPr>
          <w:sz w:val="28"/>
          <w:szCs w:val="28"/>
        </w:rPr>
        <w:t xml:space="preserve">Маневрируя чужим </w:t>
      </w:r>
      <w:r w:rsidR="00F9159E" w:rsidRPr="00571925">
        <w:rPr>
          <w:sz w:val="28"/>
          <w:szCs w:val="28"/>
        </w:rPr>
        <w:t>капиталом,</w:t>
      </w:r>
      <w:r w:rsidRPr="00571925">
        <w:rPr>
          <w:sz w:val="28"/>
          <w:szCs w:val="28"/>
        </w:rPr>
        <w:t xml:space="preserve"> банк несет ответственность лишь в рамках трастового договора. Учет трастовых операций не затрагивает балансовых счетов банка, а доход от их осуществления присоединяется к совокупному доходу банка. В тоже время осуществление трастовых операций требует высокую квалификацию персонала во многих областях: в законодательстве, инвестиционной деятельности и управление собственностью.</w:t>
      </w:r>
    </w:p>
    <w:p w:rsidR="002B4DD7" w:rsidRPr="00571925" w:rsidRDefault="002B4DD7" w:rsidP="007A21E9">
      <w:pPr>
        <w:widowControl w:val="0"/>
        <w:spacing w:line="360" w:lineRule="auto"/>
        <w:ind w:firstLine="900"/>
        <w:jc w:val="both"/>
        <w:rPr>
          <w:sz w:val="28"/>
          <w:szCs w:val="28"/>
        </w:rPr>
      </w:pPr>
      <w:r w:rsidRPr="00571925">
        <w:rPr>
          <w:sz w:val="28"/>
          <w:szCs w:val="28"/>
        </w:rPr>
        <w:t>Траст предполагает доверительные отношения между сторонами, одна из которых принимает на себя ответственность за распоряжение собственностью (имущества, денежные средства, ценные бумаги, прочие права) другой в пользу кого-либо.</w:t>
      </w:r>
    </w:p>
    <w:p w:rsidR="002B4DD7" w:rsidRPr="00571925" w:rsidRDefault="002B4DD7" w:rsidP="007A21E9">
      <w:pPr>
        <w:widowControl w:val="0"/>
        <w:spacing w:line="360" w:lineRule="auto"/>
        <w:ind w:firstLine="900"/>
        <w:jc w:val="both"/>
        <w:rPr>
          <w:sz w:val="28"/>
          <w:szCs w:val="28"/>
        </w:rPr>
      </w:pPr>
      <w:r w:rsidRPr="00571925">
        <w:rPr>
          <w:sz w:val="28"/>
          <w:szCs w:val="28"/>
        </w:rPr>
        <w:t xml:space="preserve">Объектами траста могут быть любые виды имущества, находящиеся в законном ведении, в том числе находящиеся в залоге. Другими словами объектом траста могут быть предприятия и их активы, продукция, земельные участки, недвижимость, денежные средства, ценные бумаги, валютные ценности, имущественные права. Отношения по поводу траста возникают </w:t>
      </w:r>
      <w:r w:rsidR="00F9159E" w:rsidRPr="00571925">
        <w:rPr>
          <w:sz w:val="28"/>
          <w:szCs w:val="28"/>
        </w:rPr>
        <w:t>вследствие</w:t>
      </w:r>
      <w:r w:rsidRPr="00571925">
        <w:rPr>
          <w:sz w:val="28"/>
          <w:szCs w:val="28"/>
        </w:rPr>
        <w:t xml:space="preserve"> договора заключения между его учредителем и доверительным собственником.</w:t>
      </w:r>
    </w:p>
    <w:p w:rsidR="002B4DD7" w:rsidRPr="00F9159E" w:rsidRDefault="002B4DD7" w:rsidP="007A21E9">
      <w:pPr>
        <w:widowControl w:val="0"/>
        <w:spacing w:line="360" w:lineRule="auto"/>
        <w:ind w:firstLine="900"/>
        <w:jc w:val="both"/>
        <w:rPr>
          <w:i/>
          <w:sz w:val="28"/>
          <w:szCs w:val="28"/>
        </w:rPr>
      </w:pPr>
      <w:r w:rsidRPr="00F9159E">
        <w:rPr>
          <w:i/>
          <w:sz w:val="28"/>
          <w:szCs w:val="28"/>
        </w:rPr>
        <w:t>Управление трастовыми операциями может охватывать все или отдельные из перечисленных операций по распоряжению активами. Это:</w:t>
      </w:r>
    </w:p>
    <w:p w:rsidR="002B4DD7" w:rsidRPr="00571925" w:rsidRDefault="002B4DD7" w:rsidP="007A21E9">
      <w:pPr>
        <w:widowControl w:val="0"/>
        <w:numPr>
          <w:ilvl w:val="0"/>
          <w:numId w:val="43"/>
        </w:numPr>
        <w:tabs>
          <w:tab w:val="clear" w:pos="2151"/>
          <w:tab w:val="num" w:pos="1260"/>
        </w:tabs>
        <w:spacing w:line="360" w:lineRule="auto"/>
        <w:ind w:left="720" w:firstLine="180"/>
        <w:jc w:val="both"/>
        <w:rPr>
          <w:sz w:val="28"/>
          <w:szCs w:val="28"/>
        </w:rPr>
      </w:pPr>
      <w:r w:rsidRPr="00571925">
        <w:rPr>
          <w:sz w:val="28"/>
          <w:szCs w:val="28"/>
        </w:rPr>
        <w:t>хранение</w:t>
      </w:r>
    </w:p>
    <w:p w:rsidR="002B4DD7" w:rsidRPr="00571925" w:rsidRDefault="002B4DD7" w:rsidP="007A21E9">
      <w:pPr>
        <w:widowControl w:val="0"/>
        <w:numPr>
          <w:ilvl w:val="0"/>
          <w:numId w:val="43"/>
        </w:numPr>
        <w:tabs>
          <w:tab w:val="clear" w:pos="2151"/>
          <w:tab w:val="num" w:pos="1260"/>
        </w:tabs>
        <w:spacing w:line="360" w:lineRule="auto"/>
        <w:ind w:left="720" w:firstLine="180"/>
        <w:jc w:val="both"/>
        <w:rPr>
          <w:sz w:val="28"/>
          <w:szCs w:val="28"/>
        </w:rPr>
      </w:pPr>
      <w:r w:rsidRPr="00571925">
        <w:rPr>
          <w:sz w:val="28"/>
          <w:szCs w:val="28"/>
        </w:rPr>
        <w:t>представительство интересов доверителя</w:t>
      </w:r>
    </w:p>
    <w:p w:rsidR="002B4DD7" w:rsidRPr="00571925" w:rsidRDefault="002B4DD7" w:rsidP="007A21E9">
      <w:pPr>
        <w:widowControl w:val="0"/>
        <w:numPr>
          <w:ilvl w:val="0"/>
          <w:numId w:val="43"/>
        </w:numPr>
        <w:tabs>
          <w:tab w:val="clear" w:pos="2151"/>
          <w:tab w:val="num" w:pos="1260"/>
        </w:tabs>
        <w:spacing w:line="360" w:lineRule="auto"/>
        <w:ind w:left="720" w:firstLine="180"/>
        <w:jc w:val="both"/>
        <w:rPr>
          <w:sz w:val="28"/>
          <w:szCs w:val="28"/>
        </w:rPr>
      </w:pPr>
      <w:r w:rsidRPr="00571925">
        <w:rPr>
          <w:sz w:val="28"/>
          <w:szCs w:val="28"/>
        </w:rPr>
        <w:t>распоряжение доходов и инвестирование</w:t>
      </w:r>
    </w:p>
    <w:p w:rsidR="002B4DD7" w:rsidRPr="00571925" w:rsidRDefault="002B4DD7" w:rsidP="007A21E9">
      <w:pPr>
        <w:widowControl w:val="0"/>
        <w:numPr>
          <w:ilvl w:val="0"/>
          <w:numId w:val="43"/>
        </w:numPr>
        <w:tabs>
          <w:tab w:val="clear" w:pos="2151"/>
          <w:tab w:val="num" w:pos="1260"/>
        </w:tabs>
        <w:spacing w:line="360" w:lineRule="auto"/>
        <w:ind w:left="720" w:firstLine="180"/>
        <w:jc w:val="both"/>
        <w:rPr>
          <w:sz w:val="28"/>
          <w:szCs w:val="28"/>
        </w:rPr>
      </w:pPr>
      <w:r w:rsidRPr="00571925">
        <w:rPr>
          <w:sz w:val="28"/>
          <w:szCs w:val="28"/>
        </w:rPr>
        <w:t>купля-продажа активов</w:t>
      </w:r>
    </w:p>
    <w:p w:rsidR="002B4DD7" w:rsidRPr="00571925" w:rsidRDefault="002B4DD7" w:rsidP="007A21E9">
      <w:pPr>
        <w:widowControl w:val="0"/>
        <w:numPr>
          <w:ilvl w:val="0"/>
          <w:numId w:val="43"/>
        </w:numPr>
        <w:tabs>
          <w:tab w:val="clear" w:pos="2151"/>
          <w:tab w:val="num" w:pos="1260"/>
        </w:tabs>
        <w:spacing w:line="360" w:lineRule="auto"/>
        <w:ind w:left="720" w:firstLine="180"/>
        <w:jc w:val="both"/>
        <w:rPr>
          <w:sz w:val="28"/>
          <w:szCs w:val="28"/>
        </w:rPr>
      </w:pPr>
      <w:r w:rsidRPr="00571925">
        <w:rPr>
          <w:sz w:val="28"/>
          <w:szCs w:val="28"/>
        </w:rPr>
        <w:t>привлечение и погашение займов, выпуск и первичное размещение ц</w:t>
      </w:r>
      <w:r w:rsidR="00F9159E">
        <w:rPr>
          <w:sz w:val="28"/>
          <w:szCs w:val="28"/>
        </w:rPr>
        <w:t xml:space="preserve">енных </w:t>
      </w:r>
      <w:r w:rsidRPr="00571925">
        <w:rPr>
          <w:sz w:val="28"/>
          <w:szCs w:val="28"/>
        </w:rPr>
        <w:t>б</w:t>
      </w:r>
      <w:r w:rsidR="00F9159E">
        <w:rPr>
          <w:sz w:val="28"/>
          <w:szCs w:val="28"/>
        </w:rPr>
        <w:t>умаг</w:t>
      </w:r>
    </w:p>
    <w:p w:rsidR="002B4DD7" w:rsidRPr="00571925" w:rsidRDefault="002B4DD7" w:rsidP="007A21E9">
      <w:pPr>
        <w:widowControl w:val="0"/>
        <w:numPr>
          <w:ilvl w:val="0"/>
          <w:numId w:val="43"/>
        </w:numPr>
        <w:tabs>
          <w:tab w:val="clear" w:pos="2151"/>
          <w:tab w:val="num" w:pos="1260"/>
        </w:tabs>
        <w:spacing w:line="360" w:lineRule="auto"/>
        <w:ind w:left="720" w:firstLine="180"/>
        <w:jc w:val="both"/>
        <w:rPr>
          <w:sz w:val="28"/>
          <w:szCs w:val="28"/>
        </w:rPr>
      </w:pPr>
      <w:r w:rsidRPr="00571925">
        <w:rPr>
          <w:sz w:val="28"/>
          <w:szCs w:val="28"/>
        </w:rPr>
        <w:t>учреждение, реорганизация и ликвидация юридического лица</w:t>
      </w:r>
    </w:p>
    <w:p w:rsidR="002B4DD7" w:rsidRPr="00571925" w:rsidRDefault="002B4DD7" w:rsidP="007A21E9">
      <w:pPr>
        <w:widowControl w:val="0"/>
        <w:numPr>
          <w:ilvl w:val="0"/>
          <w:numId w:val="43"/>
        </w:numPr>
        <w:tabs>
          <w:tab w:val="clear" w:pos="2151"/>
          <w:tab w:val="num" w:pos="1260"/>
        </w:tabs>
        <w:spacing w:line="360" w:lineRule="auto"/>
        <w:ind w:left="720" w:firstLine="180"/>
        <w:jc w:val="both"/>
        <w:rPr>
          <w:sz w:val="28"/>
          <w:szCs w:val="28"/>
        </w:rPr>
      </w:pPr>
      <w:r w:rsidRPr="00571925">
        <w:rPr>
          <w:sz w:val="28"/>
          <w:szCs w:val="28"/>
        </w:rPr>
        <w:t>передача собственности на имущество дарения, передача в наследство</w:t>
      </w:r>
    </w:p>
    <w:p w:rsidR="002B4DD7" w:rsidRPr="00571925" w:rsidRDefault="002B4DD7" w:rsidP="007A21E9">
      <w:pPr>
        <w:widowControl w:val="0"/>
        <w:spacing w:line="360" w:lineRule="auto"/>
        <w:ind w:firstLine="900"/>
        <w:jc w:val="both"/>
        <w:rPr>
          <w:i/>
          <w:sz w:val="28"/>
          <w:szCs w:val="28"/>
          <w:u w:val="single"/>
        </w:rPr>
      </w:pPr>
      <w:r w:rsidRPr="00571925">
        <w:rPr>
          <w:i/>
          <w:sz w:val="28"/>
          <w:szCs w:val="28"/>
          <w:u w:val="single"/>
        </w:rPr>
        <w:t>Обычно принято подразделять трастовые операции на 3 категории:</w:t>
      </w:r>
    </w:p>
    <w:p w:rsidR="002B4DD7" w:rsidRPr="00571925" w:rsidRDefault="002B4DD7" w:rsidP="007A21E9">
      <w:pPr>
        <w:widowControl w:val="0"/>
        <w:numPr>
          <w:ilvl w:val="0"/>
          <w:numId w:val="44"/>
        </w:numPr>
        <w:tabs>
          <w:tab w:val="clear" w:pos="2868"/>
          <w:tab w:val="num" w:pos="1260"/>
        </w:tabs>
        <w:spacing w:line="360" w:lineRule="auto"/>
        <w:ind w:hanging="1968"/>
        <w:jc w:val="both"/>
        <w:rPr>
          <w:sz w:val="28"/>
          <w:szCs w:val="28"/>
        </w:rPr>
      </w:pPr>
      <w:r w:rsidRPr="00571925">
        <w:rPr>
          <w:sz w:val="28"/>
          <w:szCs w:val="28"/>
        </w:rPr>
        <w:t>трастовые услуги частным лицам</w:t>
      </w:r>
    </w:p>
    <w:p w:rsidR="002B4DD7" w:rsidRPr="00571925" w:rsidRDefault="002B4DD7" w:rsidP="007A21E9">
      <w:pPr>
        <w:widowControl w:val="0"/>
        <w:numPr>
          <w:ilvl w:val="0"/>
          <w:numId w:val="44"/>
        </w:numPr>
        <w:tabs>
          <w:tab w:val="clear" w:pos="2868"/>
          <w:tab w:val="num" w:pos="1260"/>
        </w:tabs>
        <w:spacing w:line="360" w:lineRule="auto"/>
        <w:ind w:hanging="1968"/>
        <w:jc w:val="both"/>
        <w:rPr>
          <w:sz w:val="28"/>
          <w:szCs w:val="28"/>
        </w:rPr>
      </w:pPr>
      <w:r w:rsidRPr="00571925">
        <w:rPr>
          <w:sz w:val="28"/>
          <w:szCs w:val="28"/>
        </w:rPr>
        <w:t>трастовые услуги коммерческим предприятиям</w:t>
      </w:r>
    </w:p>
    <w:p w:rsidR="002B4DD7" w:rsidRPr="00571925" w:rsidRDefault="002B4DD7" w:rsidP="007A21E9">
      <w:pPr>
        <w:widowControl w:val="0"/>
        <w:numPr>
          <w:ilvl w:val="0"/>
          <w:numId w:val="44"/>
        </w:numPr>
        <w:tabs>
          <w:tab w:val="clear" w:pos="2868"/>
          <w:tab w:val="num" w:pos="1260"/>
        </w:tabs>
        <w:spacing w:line="360" w:lineRule="auto"/>
        <w:ind w:hanging="1968"/>
        <w:jc w:val="both"/>
        <w:rPr>
          <w:sz w:val="28"/>
          <w:szCs w:val="28"/>
        </w:rPr>
      </w:pPr>
      <w:r w:rsidRPr="00571925">
        <w:rPr>
          <w:sz w:val="28"/>
          <w:szCs w:val="28"/>
        </w:rPr>
        <w:t>трастовые услуги некоммерческим предприятиям</w:t>
      </w:r>
    </w:p>
    <w:p w:rsidR="002B4DD7" w:rsidRPr="00571925" w:rsidRDefault="002B4DD7" w:rsidP="007A21E9">
      <w:pPr>
        <w:widowControl w:val="0"/>
        <w:spacing w:line="360" w:lineRule="auto"/>
        <w:ind w:firstLine="900"/>
        <w:jc w:val="both"/>
        <w:rPr>
          <w:sz w:val="28"/>
          <w:szCs w:val="28"/>
        </w:rPr>
      </w:pPr>
      <w:r w:rsidRPr="00571925">
        <w:rPr>
          <w:sz w:val="28"/>
          <w:szCs w:val="28"/>
        </w:rPr>
        <w:t>В России не создана прочая законодательная база для совершения коммерческими банками трастовых операций. Однако отдельные из выше названных применяются: траст, создаваемый по завещанию называется «завещательным». Также трасты вступают в силу только после смерти</w:t>
      </w:r>
      <w:r w:rsidR="00C1213B">
        <w:rPr>
          <w:sz w:val="28"/>
          <w:szCs w:val="28"/>
        </w:rPr>
        <w:t>,</w:t>
      </w:r>
      <w:r w:rsidRPr="00571925">
        <w:rPr>
          <w:sz w:val="28"/>
          <w:szCs w:val="28"/>
        </w:rPr>
        <w:t xml:space="preserve"> частые лица могут создавать прижизненные трасты, которые действуют при жизни владельца. Они создаются для передачи права собственности на активы, чтобы избежать налогов или решение по инвестициям, связанным с управлением имущества оба типа трастов управляются банками согласно условиям трастового договора. Основная цель заключатся в балансировании между доходами, сохранностью основного капитала и степенью риска. </w:t>
      </w:r>
    </w:p>
    <w:p w:rsidR="002B4DD7" w:rsidRPr="00571925" w:rsidRDefault="002B4DD7" w:rsidP="007A21E9">
      <w:pPr>
        <w:widowControl w:val="0"/>
        <w:spacing w:line="360" w:lineRule="auto"/>
        <w:ind w:firstLine="900"/>
        <w:jc w:val="both"/>
        <w:rPr>
          <w:sz w:val="28"/>
          <w:szCs w:val="28"/>
        </w:rPr>
      </w:pPr>
      <w:r w:rsidRPr="00571925">
        <w:rPr>
          <w:sz w:val="28"/>
          <w:szCs w:val="28"/>
        </w:rPr>
        <w:t>Банк может исполнять опекунские функции. Как опекун банк несет ответственность за сбор и сохранность активов , удовлетворение всех исков, включая выплату долгов и распределение средств соответственно бенефициаром по завещанию.</w:t>
      </w:r>
    </w:p>
    <w:p w:rsidR="002B4DD7" w:rsidRPr="00571925" w:rsidRDefault="002B4DD7" w:rsidP="007A21E9">
      <w:pPr>
        <w:widowControl w:val="0"/>
        <w:spacing w:line="360" w:lineRule="auto"/>
        <w:ind w:firstLine="900"/>
        <w:jc w:val="both"/>
        <w:rPr>
          <w:sz w:val="28"/>
          <w:szCs w:val="28"/>
        </w:rPr>
      </w:pPr>
      <w:r w:rsidRPr="00571925">
        <w:rPr>
          <w:sz w:val="28"/>
          <w:szCs w:val="28"/>
        </w:rPr>
        <w:t>Трастовые операции выполняют обычно специальные отделы банка.</w:t>
      </w:r>
    </w:p>
    <w:p w:rsidR="002B4DD7" w:rsidRPr="00571925" w:rsidRDefault="002B4DD7" w:rsidP="007A21E9">
      <w:pPr>
        <w:widowControl w:val="0"/>
        <w:spacing w:line="360" w:lineRule="auto"/>
        <w:ind w:firstLine="900"/>
        <w:jc w:val="both"/>
        <w:rPr>
          <w:i/>
          <w:sz w:val="28"/>
          <w:szCs w:val="28"/>
          <w:u w:val="single"/>
        </w:rPr>
      </w:pPr>
      <w:r w:rsidRPr="00571925">
        <w:rPr>
          <w:i/>
          <w:sz w:val="28"/>
          <w:szCs w:val="28"/>
          <w:u w:val="single"/>
        </w:rPr>
        <w:t>Трастовые услуги коммерческих предприятий можно разделить на 2 разновидности:</w:t>
      </w:r>
    </w:p>
    <w:p w:rsidR="002B4DD7" w:rsidRPr="00571925" w:rsidRDefault="002B4DD7" w:rsidP="007A21E9">
      <w:pPr>
        <w:widowControl w:val="0"/>
        <w:numPr>
          <w:ilvl w:val="0"/>
          <w:numId w:val="45"/>
        </w:numPr>
        <w:tabs>
          <w:tab w:val="clear" w:pos="3585"/>
          <w:tab w:val="num" w:pos="1260"/>
        </w:tabs>
        <w:spacing w:line="360" w:lineRule="auto"/>
        <w:ind w:hanging="2685"/>
        <w:jc w:val="both"/>
        <w:rPr>
          <w:sz w:val="28"/>
          <w:szCs w:val="28"/>
        </w:rPr>
      </w:pPr>
      <w:r w:rsidRPr="00571925">
        <w:rPr>
          <w:sz w:val="28"/>
          <w:szCs w:val="28"/>
        </w:rPr>
        <w:t>агентские</w:t>
      </w:r>
    </w:p>
    <w:p w:rsidR="002B4DD7" w:rsidRPr="00571925" w:rsidRDefault="002B4DD7" w:rsidP="007A21E9">
      <w:pPr>
        <w:widowControl w:val="0"/>
        <w:numPr>
          <w:ilvl w:val="0"/>
          <w:numId w:val="45"/>
        </w:numPr>
        <w:tabs>
          <w:tab w:val="clear" w:pos="3585"/>
          <w:tab w:val="num" w:pos="1260"/>
        </w:tabs>
        <w:spacing w:line="360" w:lineRule="auto"/>
        <w:ind w:hanging="2685"/>
        <w:jc w:val="both"/>
        <w:rPr>
          <w:sz w:val="28"/>
          <w:szCs w:val="28"/>
        </w:rPr>
      </w:pPr>
      <w:r w:rsidRPr="00571925">
        <w:rPr>
          <w:sz w:val="28"/>
          <w:szCs w:val="28"/>
        </w:rPr>
        <w:t>попечительские</w:t>
      </w:r>
    </w:p>
    <w:p w:rsidR="002B4DD7" w:rsidRPr="00571925" w:rsidRDefault="002B4DD7" w:rsidP="007A21E9">
      <w:pPr>
        <w:widowControl w:val="0"/>
        <w:spacing w:line="360" w:lineRule="auto"/>
        <w:ind w:firstLine="900"/>
        <w:jc w:val="both"/>
        <w:rPr>
          <w:sz w:val="28"/>
          <w:szCs w:val="28"/>
        </w:rPr>
      </w:pPr>
      <w:r w:rsidRPr="00571925">
        <w:rPr>
          <w:sz w:val="28"/>
          <w:szCs w:val="28"/>
        </w:rPr>
        <w:t>Трастовые подразделы банков часто действуют как агенты деловых фирм. Эта деятельность обычно  включает работу по выпуску ц</w:t>
      </w:r>
      <w:r w:rsidR="00C1213B">
        <w:rPr>
          <w:sz w:val="28"/>
          <w:szCs w:val="28"/>
        </w:rPr>
        <w:t xml:space="preserve">енных </w:t>
      </w:r>
      <w:r w:rsidRPr="00571925">
        <w:rPr>
          <w:sz w:val="28"/>
          <w:szCs w:val="28"/>
        </w:rPr>
        <w:t>б</w:t>
      </w:r>
      <w:r w:rsidR="00C1213B">
        <w:rPr>
          <w:sz w:val="28"/>
          <w:szCs w:val="28"/>
        </w:rPr>
        <w:t>умаг</w:t>
      </w:r>
      <w:r w:rsidRPr="00571925">
        <w:rPr>
          <w:sz w:val="28"/>
          <w:szCs w:val="28"/>
        </w:rPr>
        <w:t xml:space="preserve"> в интересах коммерческих клиентов, выплату дивидендов и т.д.</w:t>
      </w:r>
    </w:p>
    <w:p w:rsidR="002B4DD7" w:rsidRPr="00571925" w:rsidRDefault="002B4DD7" w:rsidP="007A21E9">
      <w:pPr>
        <w:widowControl w:val="0"/>
        <w:spacing w:line="360" w:lineRule="auto"/>
        <w:ind w:firstLine="900"/>
        <w:jc w:val="both"/>
        <w:rPr>
          <w:sz w:val="28"/>
          <w:szCs w:val="28"/>
        </w:rPr>
      </w:pPr>
      <w:r w:rsidRPr="00571925">
        <w:rPr>
          <w:sz w:val="28"/>
          <w:szCs w:val="28"/>
        </w:rPr>
        <w:t xml:space="preserve">В зарубежной практике коммерческие банки часто действуют как доверенная сторона по договору, получая официальное право на собственность обеспечения выпуска долговых обязательств. Банк имеет право выкупать закладную или продавать </w:t>
      </w:r>
      <w:r w:rsidR="00C1213B" w:rsidRPr="00571925">
        <w:rPr>
          <w:sz w:val="28"/>
          <w:szCs w:val="28"/>
        </w:rPr>
        <w:t>собственность,</w:t>
      </w:r>
      <w:r w:rsidRPr="00571925">
        <w:rPr>
          <w:sz w:val="28"/>
          <w:szCs w:val="28"/>
        </w:rPr>
        <w:t xml:space="preserve"> если эмитент оказался неплатежеспособным в тоже время как доверенная сторона банк должен обеспечивать выполнение всех долговых обязательств эмитента и проследить, чтобы все процедуры были выдержаны в соответствии с законом.</w:t>
      </w:r>
    </w:p>
    <w:p w:rsidR="002B4DD7" w:rsidRPr="00571925" w:rsidRDefault="002B4DD7" w:rsidP="007A21E9">
      <w:pPr>
        <w:widowControl w:val="0"/>
        <w:spacing w:line="360" w:lineRule="auto"/>
        <w:ind w:firstLine="900"/>
        <w:jc w:val="both"/>
        <w:rPr>
          <w:sz w:val="28"/>
          <w:szCs w:val="28"/>
        </w:rPr>
      </w:pPr>
      <w:r w:rsidRPr="00571925">
        <w:rPr>
          <w:sz w:val="28"/>
          <w:szCs w:val="28"/>
        </w:rPr>
        <w:t>Попечительные операции связаны с функционированием рынка коммерческих бумаг, на которые продаются необеспеченные закладные крупных компаний.</w:t>
      </w:r>
    </w:p>
    <w:p w:rsidR="002B4DD7" w:rsidRPr="00571925" w:rsidRDefault="002B4DD7" w:rsidP="007A21E9">
      <w:pPr>
        <w:widowControl w:val="0"/>
        <w:spacing w:line="360" w:lineRule="auto"/>
        <w:ind w:firstLine="900"/>
        <w:jc w:val="both"/>
        <w:rPr>
          <w:sz w:val="28"/>
          <w:szCs w:val="28"/>
        </w:rPr>
      </w:pPr>
      <w:r w:rsidRPr="00571925">
        <w:rPr>
          <w:sz w:val="28"/>
          <w:szCs w:val="28"/>
        </w:rPr>
        <w:t>Трастовые отделы банка ведут учет закупок коммерческих бумаг, следят за поставками всех реализованных ценных бумаг инвесторов и производят выплату владельцам тех ценных бумаг, срок погашения которых истек. Элементы ценных бумаг получают от банка гарантийное письмо, что внушает инвесторам уверенность в оплате банком долговых обязательств, даже в том случае, если эмитент не сможет это сделать.</w:t>
      </w:r>
    </w:p>
    <w:p w:rsidR="002B4DD7" w:rsidRPr="00571925" w:rsidRDefault="002B4DD7" w:rsidP="007A21E9">
      <w:pPr>
        <w:widowControl w:val="0"/>
        <w:spacing w:line="360" w:lineRule="auto"/>
        <w:ind w:firstLine="900"/>
        <w:jc w:val="both"/>
        <w:rPr>
          <w:i/>
          <w:sz w:val="28"/>
          <w:szCs w:val="28"/>
          <w:u w:val="single"/>
        </w:rPr>
      </w:pPr>
      <w:r w:rsidRPr="00571925">
        <w:rPr>
          <w:i/>
          <w:sz w:val="28"/>
          <w:szCs w:val="28"/>
          <w:u w:val="single"/>
        </w:rPr>
        <w:t>Трастовые отделы своей деятельности приносят дополнительный доход банка. Доходы классифицируют:</w:t>
      </w:r>
    </w:p>
    <w:p w:rsidR="002B4DD7" w:rsidRPr="00571925" w:rsidRDefault="002B4DD7" w:rsidP="007A21E9">
      <w:pPr>
        <w:widowControl w:val="0"/>
        <w:numPr>
          <w:ilvl w:val="0"/>
          <w:numId w:val="46"/>
        </w:numPr>
        <w:tabs>
          <w:tab w:val="clear" w:pos="4302"/>
          <w:tab w:val="num" w:pos="1260"/>
        </w:tabs>
        <w:spacing w:line="360" w:lineRule="auto"/>
        <w:ind w:hanging="3402"/>
        <w:jc w:val="both"/>
        <w:rPr>
          <w:sz w:val="28"/>
          <w:szCs w:val="28"/>
        </w:rPr>
      </w:pPr>
      <w:r w:rsidRPr="00571925">
        <w:rPr>
          <w:sz w:val="28"/>
          <w:szCs w:val="28"/>
        </w:rPr>
        <w:t>прямые</w:t>
      </w:r>
    </w:p>
    <w:p w:rsidR="002B4DD7" w:rsidRPr="00571925" w:rsidRDefault="002B4DD7" w:rsidP="007A21E9">
      <w:pPr>
        <w:widowControl w:val="0"/>
        <w:numPr>
          <w:ilvl w:val="0"/>
          <w:numId w:val="46"/>
        </w:numPr>
        <w:tabs>
          <w:tab w:val="clear" w:pos="4302"/>
          <w:tab w:val="num" w:pos="1260"/>
        </w:tabs>
        <w:spacing w:line="360" w:lineRule="auto"/>
        <w:ind w:hanging="3402"/>
        <w:jc w:val="both"/>
        <w:rPr>
          <w:sz w:val="28"/>
          <w:szCs w:val="28"/>
        </w:rPr>
      </w:pPr>
      <w:r w:rsidRPr="00571925">
        <w:rPr>
          <w:sz w:val="28"/>
          <w:szCs w:val="28"/>
        </w:rPr>
        <w:t>косвенные</w:t>
      </w:r>
    </w:p>
    <w:p w:rsidR="002B4DD7" w:rsidRPr="00571925" w:rsidRDefault="002B4DD7" w:rsidP="007A21E9">
      <w:pPr>
        <w:widowControl w:val="0"/>
        <w:spacing w:line="360" w:lineRule="auto"/>
        <w:ind w:firstLine="900"/>
        <w:jc w:val="both"/>
        <w:rPr>
          <w:sz w:val="28"/>
          <w:szCs w:val="28"/>
        </w:rPr>
      </w:pPr>
      <w:r w:rsidRPr="00571925">
        <w:rPr>
          <w:i/>
          <w:sz w:val="28"/>
          <w:szCs w:val="28"/>
        </w:rPr>
        <w:t>К прямым относятся:</w:t>
      </w:r>
      <w:r w:rsidRPr="00571925">
        <w:rPr>
          <w:sz w:val="28"/>
          <w:szCs w:val="28"/>
        </w:rPr>
        <w:t xml:space="preserve"> гонорары за услуги и коммисионные.</w:t>
      </w:r>
    </w:p>
    <w:p w:rsidR="002B4DD7" w:rsidRPr="00571925" w:rsidRDefault="002B4DD7" w:rsidP="007A21E9">
      <w:pPr>
        <w:widowControl w:val="0"/>
        <w:spacing w:line="360" w:lineRule="auto"/>
        <w:ind w:firstLine="900"/>
        <w:jc w:val="both"/>
        <w:rPr>
          <w:sz w:val="28"/>
          <w:szCs w:val="28"/>
        </w:rPr>
      </w:pPr>
      <w:r w:rsidRPr="00571925">
        <w:rPr>
          <w:i/>
          <w:sz w:val="28"/>
          <w:szCs w:val="28"/>
        </w:rPr>
        <w:t>К косвенным относятся:</w:t>
      </w:r>
      <w:r w:rsidRPr="00571925">
        <w:rPr>
          <w:sz w:val="28"/>
          <w:szCs w:val="28"/>
        </w:rPr>
        <w:t xml:space="preserve"> плата за услуги с фиксированной или плавающей процентной ставкой и коммисионные в зависимости от размера и стоимости траста.</w:t>
      </w:r>
    </w:p>
    <w:p w:rsidR="002B4DD7" w:rsidRPr="00571925" w:rsidRDefault="002B4DD7" w:rsidP="007A21E9">
      <w:pPr>
        <w:widowControl w:val="0"/>
        <w:spacing w:line="360" w:lineRule="auto"/>
        <w:ind w:firstLine="900"/>
        <w:jc w:val="both"/>
        <w:rPr>
          <w:sz w:val="28"/>
          <w:szCs w:val="28"/>
        </w:rPr>
      </w:pPr>
      <w:r w:rsidRPr="00571925">
        <w:rPr>
          <w:sz w:val="28"/>
          <w:szCs w:val="28"/>
        </w:rPr>
        <w:t xml:space="preserve">Некоторые сборы зависят от договоренности сторон. В случае, если доходы траста основаны на стоимости активов и этими активами являются ценные бумаги, то доходность от дела зависит от рыночных изменений цен на данный вид ценных бумаг. </w:t>
      </w:r>
    </w:p>
    <w:p w:rsidR="002B4DD7" w:rsidRPr="00571925" w:rsidRDefault="002B4DD7" w:rsidP="007A21E9">
      <w:pPr>
        <w:widowControl w:val="0"/>
        <w:spacing w:line="360" w:lineRule="auto"/>
        <w:rPr>
          <w:b/>
          <w:sz w:val="28"/>
          <w:szCs w:val="28"/>
          <w:u w:val="single"/>
        </w:rPr>
      </w:pPr>
    </w:p>
    <w:p w:rsidR="000548D3" w:rsidRDefault="000548D3" w:rsidP="007A21E9">
      <w:pPr>
        <w:widowControl w:val="0"/>
        <w:spacing w:line="360" w:lineRule="auto"/>
        <w:jc w:val="center"/>
        <w:rPr>
          <w:sz w:val="40"/>
          <w:szCs w:val="40"/>
        </w:rPr>
      </w:pPr>
    </w:p>
    <w:p w:rsidR="000548D3" w:rsidRDefault="000548D3" w:rsidP="007A21E9">
      <w:pPr>
        <w:widowControl w:val="0"/>
        <w:spacing w:line="360" w:lineRule="auto"/>
        <w:jc w:val="center"/>
        <w:rPr>
          <w:sz w:val="40"/>
          <w:szCs w:val="40"/>
        </w:rPr>
      </w:pPr>
    </w:p>
    <w:p w:rsidR="000548D3" w:rsidRDefault="000548D3" w:rsidP="007A21E9">
      <w:pPr>
        <w:widowControl w:val="0"/>
        <w:spacing w:line="360" w:lineRule="auto"/>
        <w:jc w:val="center"/>
        <w:rPr>
          <w:sz w:val="40"/>
          <w:szCs w:val="40"/>
        </w:rPr>
      </w:pPr>
    </w:p>
    <w:p w:rsidR="000548D3" w:rsidRDefault="000548D3" w:rsidP="007A21E9">
      <w:pPr>
        <w:widowControl w:val="0"/>
        <w:spacing w:line="360" w:lineRule="auto"/>
        <w:jc w:val="center"/>
        <w:rPr>
          <w:sz w:val="40"/>
          <w:szCs w:val="40"/>
        </w:rPr>
      </w:pPr>
    </w:p>
    <w:p w:rsidR="000548D3" w:rsidRDefault="000548D3" w:rsidP="007A21E9">
      <w:pPr>
        <w:widowControl w:val="0"/>
        <w:spacing w:line="360" w:lineRule="auto"/>
        <w:jc w:val="center"/>
        <w:rPr>
          <w:sz w:val="40"/>
          <w:szCs w:val="40"/>
        </w:rPr>
      </w:pPr>
    </w:p>
    <w:p w:rsidR="003048EB" w:rsidRDefault="003048EB" w:rsidP="007A21E9">
      <w:pPr>
        <w:widowControl w:val="0"/>
        <w:spacing w:line="360" w:lineRule="auto"/>
        <w:jc w:val="center"/>
        <w:rPr>
          <w:sz w:val="40"/>
          <w:szCs w:val="40"/>
        </w:rPr>
      </w:pPr>
    </w:p>
    <w:p w:rsidR="002B4DD7" w:rsidRDefault="002B4DD7" w:rsidP="008B463E">
      <w:pPr>
        <w:widowControl w:val="0"/>
        <w:spacing w:line="360" w:lineRule="auto"/>
        <w:jc w:val="both"/>
        <w:rPr>
          <w:b/>
          <w:sz w:val="40"/>
          <w:szCs w:val="40"/>
          <w:u w:val="single"/>
        </w:rPr>
      </w:pPr>
      <w:r w:rsidRPr="007A34A1">
        <w:rPr>
          <w:sz w:val="40"/>
          <w:szCs w:val="40"/>
        </w:rPr>
        <w:t>Тема</w:t>
      </w:r>
      <w:r w:rsidRPr="003A2D7C">
        <w:rPr>
          <w:sz w:val="40"/>
          <w:szCs w:val="40"/>
        </w:rPr>
        <w:t>:</w:t>
      </w:r>
      <w:r w:rsidRPr="003A2D7C">
        <w:rPr>
          <w:b/>
          <w:sz w:val="40"/>
          <w:szCs w:val="40"/>
        </w:rPr>
        <w:t xml:space="preserve"> «Операции коммерческого банка с ценными бумагами»</w:t>
      </w:r>
    </w:p>
    <w:p w:rsidR="002B4DD7" w:rsidRPr="003A2D7C" w:rsidRDefault="002B4DD7" w:rsidP="007A21E9">
      <w:pPr>
        <w:widowControl w:val="0"/>
        <w:spacing w:line="360" w:lineRule="auto"/>
        <w:jc w:val="center"/>
        <w:rPr>
          <w:b/>
          <w:i/>
          <w:sz w:val="32"/>
          <w:szCs w:val="32"/>
        </w:rPr>
      </w:pPr>
      <w:r w:rsidRPr="003A2D7C">
        <w:rPr>
          <w:b/>
          <w:i/>
          <w:sz w:val="32"/>
          <w:szCs w:val="32"/>
        </w:rPr>
        <w:t>Виды банковской деятельности на рынке ценных бумаг.</w:t>
      </w:r>
    </w:p>
    <w:p w:rsidR="002B4DD7" w:rsidRDefault="002B4DD7" w:rsidP="007A21E9">
      <w:pPr>
        <w:widowControl w:val="0"/>
        <w:spacing w:line="360" w:lineRule="auto"/>
        <w:ind w:firstLine="900"/>
        <w:jc w:val="both"/>
        <w:rPr>
          <w:sz w:val="28"/>
          <w:szCs w:val="28"/>
        </w:rPr>
      </w:pPr>
      <w:r>
        <w:rPr>
          <w:sz w:val="28"/>
          <w:szCs w:val="28"/>
        </w:rPr>
        <w:t xml:space="preserve">Коммерческие банки на рынке ценных бумаг могут выступать в качестве эмитентов ценных бумаг, посредников при операциях с ценными бумагами, обеспечивать регистрацию ценных бумаг и расчеты по совершенным операциям, вести учет прав владельцев ценных бумаг и выполнять агентские функции по начислению и выплате доходов. </w:t>
      </w:r>
    </w:p>
    <w:p w:rsidR="002B4DD7" w:rsidRPr="002D6033" w:rsidRDefault="002B4DD7" w:rsidP="007A21E9">
      <w:pPr>
        <w:widowControl w:val="0"/>
        <w:spacing w:line="360" w:lineRule="auto"/>
        <w:ind w:firstLine="900"/>
        <w:jc w:val="both"/>
        <w:rPr>
          <w:i/>
          <w:sz w:val="28"/>
          <w:szCs w:val="28"/>
          <w:u w:val="single"/>
        </w:rPr>
      </w:pPr>
      <w:r w:rsidRPr="002D6033">
        <w:rPr>
          <w:i/>
          <w:sz w:val="28"/>
          <w:szCs w:val="28"/>
          <w:u w:val="single"/>
        </w:rPr>
        <w:t>Рассмотрим участников перечисленных выше операций:</w:t>
      </w:r>
    </w:p>
    <w:p w:rsidR="002B4DD7" w:rsidRDefault="002B4DD7" w:rsidP="007A21E9">
      <w:pPr>
        <w:widowControl w:val="0"/>
        <w:numPr>
          <w:ilvl w:val="0"/>
          <w:numId w:val="32"/>
        </w:numPr>
        <w:tabs>
          <w:tab w:val="clear" w:pos="1620"/>
          <w:tab w:val="num" w:pos="1260"/>
        </w:tabs>
        <w:spacing w:line="360" w:lineRule="auto"/>
        <w:ind w:left="0" w:firstLine="900"/>
        <w:jc w:val="both"/>
        <w:rPr>
          <w:sz w:val="28"/>
          <w:szCs w:val="28"/>
        </w:rPr>
      </w:pPr>
      <w:r w:rsidRPr="002D6033">
        <w:rPr>
          <w:i/>
          <w:sz w:val="28"/>
          <w:szCs w:val="28"/>
        </w:rPr>
        <w:t>эмитенты</w:t>
      </w:r>
      <w:r>
        <w:rPr>
          <w:sz w:val="28"/>
          <w:szCs w:val="28"/>
        </w:rPr>
        <w:t xml:space="preserve"> – юридические лица, государственные органы или органы местной администрации, а также коммерческие банки, выпускающие ценные бумаги и несущие от своего имени общества по ним перед владельцами ценных бумаг. </w:t>
      </w:r>
    </w:p>
    <w:p w:rsidR="002B4DD7" w:rsidRPr="002D6033" w:rsidRDefault="002B4DD7" w:rsidP="007A21E9">
      <w:pPr>
        <w:widowControl w:val="0"/>
        <w:spacing w:line="360" w:lineRule="auto"/>
        <w:ind w:firstLine="900"/>
        <w:jc w:val="both"/>
        <w:rPr>
          <w:i/>
          <w:sz w:val="28"/>
          <w:szCs w:val="28"/>
          <w:u w:val="single"/>
        </w:rPr>
      </w:pPr>
      <w:r w:rsidRPr="002D6033">
        <w:rPr>
          <w:i/>
          <w:sz w:val="28"/>
          <w:szCs w:val="28"/>
          <w:u w:val="single"/>
        </w:rPr>
        <w:t>Ценные бумаги, выпускаемые коммерческими банками можно разделить на 2 основные группы:</w:t>
      </w:r>
    </w:p>
    <w:p w:rsidR="002B4DD7" w:rsidRDefault="002B4DD7" w:rsidP="007A21E9">
      <w:pPr>
        <w:widowControl w:val="0"/>
        <w:numPr>
          <w:ilvl w:val="0"/>
          <w:numId w:val="33"/>
        </w:numPr>
        <w:spacing w:line="360" w:lineRule="auto"/>
        <w:ind w:left="0" w:firstLine="1260"/>
        <w:jc w:val="both"/>
        <w:rPr>
          <w:sz w:val="28"/>
          <w:szCs w:val="28"/>
        </w:rPr>
      </w:pPr>
      <w:r>
        <w:rPr>
          <w:sz w:val="28"/>
          <w:szCs w:val="28"/>
        </w:rPr>
        <w:t>акции, облигации</w:t>
      </w:r>
    </w:p>
    <w:p w:rsidR="002B4DD7" w:rsidRDefault="002B4DD7" w:rsidP="007A21E9">
      <w:pPr>
        <w:widowControl w:val="0"/>
        <w:numPr>
          <w:ilvl w:val="0"/>
          <w:numId w:val="33"/>
        </w:numPr>
        <w:spacing w:line="360" w:lineRule="auto"/>
        <w:ind w:left="0" w:firstLine="1260"/>
        <w:jc w:val="both"/>
        <w:rPr>
          <w:sz w:val="28"/>
          <w:szCs w:val="28"/>
        </w:rPr>
      </w:pPr>
      <w:r>
        <w:rPr>
          <w:sz w:val="28"/>
          <w:szCs w:val="28"/>
        </w:rPr>
        <w:t>сберегательные и депозитные сертификаты, векселя.</w:t>
      </w:r>
    </w:p>
    <w:p w:rsidR="002B4DD7" w:rsidRDefault="002B4DD7" w:rsidP="007A21E9">
      <w:pPr>
        <w:widowControl w:val="0"/>
        <w:tabs>
          <w:tab w:val="num" w:pos="1260"/>
        </w:tabs>
        <w:spacing w:line="360" w:lineRule="auto"/>
        <w:ind w:firstLine="900"/>
        <w:jc w:val="both"/>
        <w:rPr>
          <w:sz w:val="28"/>
          <w:szCs w:val="28"/>
        </w:rPr>
      </w:pPr>
      <w:r>
        <w:rPr>
          <w:sz w:val="28"/>
          <w:szCs w:val="28"/>
        </w:rPr>
        <w:t>Коммерческие банки, выпуская собственные акции, выступают преимущественно в качестве АО, а не финансово-кредитного общества.</w:t>
      </w:r>
    </w:p>
    <w:p w:rsidR="002B4DD7" w:rsidRDefault="002B4DD7" w:rsidP="007A21E9">
      <w:pPr>
        <w:widowControl w:val="0"/>
        <w:tabs>
          <w:tab w:val="num" w:pos="1260"/>
        </w:tabs>
        <w:spacing w:line="360" w:lineRule="auto"/>
        <w:ind w:firstLine="900"/>
        <w:jc w:val="both"/>
        <w:rPr>
          <w:sz w:val="28"/>
          <w:szCs w:val="28"/>
        </w:rPr>
      </w:pPr>
      <w:r>
        <w:rPr>
          <w:sz w:val="28"/>
          <w:szCs w:val="28"/>
        </w:rPr>
        <w:t xml:space="preserve">Имитируя и обслуживая векселя, сберегательные и депозитные сертификаты коммерческие банки выполняют одну из своих функций – это акомуляция денежных средств и создание </w:t>
      </w:r>
      <w:r w:rsidRPr="000C6D65">
        <w:rPr>
          <w:sz w:val="28"/>
          <w:szCs w:val="28"/>
        </w:rPr>
        <w:t>платежных средств.</w:t>
      </w:r>
    </w:p>
    <w:p w:rsidR="002B4DD7" w:rsidRDefault="002B4DD7" w:rsidP="007A21E9">
      <w:pPr>
        <w:widowControl w:val="0"/>
        <w:numPr>
          <w:ilvl w:val="0"/>
          <w:numId w:val="32"/>
        </w:numPr>
        <w:tabs>
          <w:tab w:val="clear" w:pos="1620"/>
          <w:tab w:val="num" w:pos="1260"/>
        </w:tabs>
        <w:spacing w:line="360" w:lineRule="auto"/>
        <w:ind w:left="0" w:firstLine="900"/>
        <w:jc w:val="both"/>
        <w:rPr>
          <w:sz w:val="28"/>
          <w:szCs w:val="28"/>
        </w:rPr>
      </w:pPr>
      <w:r w:rsidRPr="002D6033">
        <w:rPr>
          <w:i/>
          <w:sz w:val="28"/>
          <w:szCs w:val="28"/>
        </w:rPr>
        <w:t>инвесторы</w:t>
      </w:r>
      <w:r>
        <w:rPr>
          <w:sz w:val="28"/>
          <w:szCs w:val="28"/>
        </w:rPr>
        <w:t xml:space="preserve"> – юридические лица или граждане, приобретающие ценные бумаги от своего имени и за свой счет основными объектами инвестирования коммерческих банков являются акции АО и государственные ценные бумаги. Действующее законодательство предусматривает некоторые ограничения в инвестиционной деятельности банка.</w:t>
      </w:r>
    </w:p>
    <w:p w:rsidR="002B4DD7" w:rsidRDefault="002B4DD7" w:rsidP="007A21E9">
      <w:pPr>
        <w:widowControl w:val="0"/>
        <w:spacing w:line="360" w:lineRule="auto"/>
        <w:ind w:firstLine="900"/>
        <w:jc w:val="both"/>
        <w:rPr>
          <w:sz w:val="28"/>
          <w:szCs w:val="28"/>
        </w:rPr>
      </w:pPr>
      <w:r>
        <w:rPr>
          <w:sz w:val="28"/>
          <w:szCs w:val="28"/>
        </w:rPr>
        <w:t xml:space="preserve">Банки, выступающие в роли брокеров, т.е. посредников между покупателем и продавцом ценных бумаг выполняют свою деятельность без получения специальной лицензии, если в уставе предусматривается брокерская деятельность. Они работают со своими эмитентами на основе </w:t>
      </w:r>
      <w:r w:rsidRPr="000C6D65">
        <w:rPr>
          <w:sz w:val="28"/>
          <w:szCs w:val="28"/>
        </w:rPr>
        <w:t xml:space="preserve">договоров </w:t>
      </w:r>
      <w:r>
        <w:rPr>
          <w:sz w:val="28"/>
          <w:szCs w:val="28"/>
        </w:rPr>
        <w:t xml:space="preserve">получения или договоров комиссий. При договоре комиссии сделка заключается от имени клиента. В качестве гарантии сделки банк может предусматривать в договоре гарантии покупке ценные бумаги в виде депозита, залога или векселя. Выступая в роли дилеров </w:t>
      </w:r>
      <w:r w:rsidR="005504A7">
        <w:rPr>
          <w:sz w:val="28"/>
          <w:szCs w:val="28"/>
        </w:rPr>
        <w:t>банки,</w:t>
      </w:r>
      <w:r>
        <w:rPr>
          <w:sz w:val="28"/>
          <w:szCs w:val="28"/>
        </w:rPr>
        <w:t xml:space="preserve"> покупают ценные бумаги за свой счет или за счет кредита и перепродают их инвесторам.</w:t>
      </w:r>
    </w:p>
    <w:p w:rsidR="002B4DD7" w:rsidRDefault="002B4DD7" w:rsidP="007A21E9">
      <w:pPr>
        <w:widowControl w:val="0"/>
        <w:spacing w:line="360" w:lineRule="auto"/>
        <w:ind w:firstLine="900"/>
        <w:jc w:val="both"/>
        <w:rPr>
          <w:sz w:val="28"/>
          <w:szCs w:val="28"/>
        </w:rPr>
      </w:pPr>
      <w:r>
        <w:rPr>
          <w:sz w:val="28"/>
          <w:szCs w:val="28"/>
        </w:rPr>
        <w:t>Выступая в качестве посредников в операции с ценными бумагами коммерческие банки по поручению предприятий выпустивших акции, осуществляют их продажу, перепродажу, хранение и получение дивидендов по ним, получая комиссионные вознаграждения.</w:t>
      </w:r>
    </w:p>
    <w:p w:rsidR="002B4DD7" w:rsidRDefault="002B4DD7" w:rsidP="007A21E9">
      <w:pPr>
        <w:widowControl w:val="0"/>
        <w:spacing w:line="360" w:lineRule="auto"/>
        <w:ind w:firstLine="900"/>
        <w:jc w:val="both"/>
        <w:rPr>
          <w:sz w:val="28"/>
          <w:szCs w:val="28"/>
        </w:rPr>
      </w:pPr>
      <w:r>
        <w:rPr>
          <w:sz w:val="28"/>
          <w:szCs w:val="28"/>
        </w:rPr>
        <w:t xml:space="preserve">На комиссионных же началах коммерческие банки по договоренности с </w:t>
      </w:r>
      <w:r w:rsidR="003A2D7C">
        <w:rPr>
          <w:sz w:val="28"/>
          <w:szCs w:val="28"/>
        </w:rPr>
        <w:t>организациями,</w:t>
      </w:r>
      <w:r>
        <w:rPr>
          <w:sz w:val="28"/>
          <w:szCs w:val="28"/>
        </w:rPr>
        <w:t xml:space="preserve"> выпустившими облигации и другие ценные бумаги</w:t>
      </w:r>
      <w:r w:rsidR="003A2D7C">
        <w:rPr>
          <w:sz w:val="28"/>
          <w:szCs w:val="28"/>
        </w:rPr>
        <w:t>,</w:t>
      </w:r>
      <w:r>
        <w:rPr>
          <w:sz w:val="28"/>
          <w:szCs w:val="28"/>
        </w:rPr>
        <w:t xml:space="preserve"> могут взять на себя их продажу, перепродажу или получение доходов по ним.</w:t>
      </w:r>
    </w:p>
    <w:p w:rsidR="002B4DD7" w:rsidRDefault="002B4DD7" w:rsidP="00EA2DDD">
      <w:pPr>
        <w:widowControl w:val="0"/>
        <w:spacing w:line="360" w:lineRule="auto"/>
        <w:ind w:firstLine="900"/>
        <w:jc w:val="both"/>
        <w:rPr>
          <w:sz w:val="28"/>
          <w:szCs w:val="28"/>
        </w:rPr>
      </w:pPr>
      <w:r>
        <w:rPr>
          <w:sz w:val="28"/>
          <w:szCs w:val="28"/>
        </w:rPr>
        <w:t>Банки могут принимать от заемщиков ценных бумаг в качестве залога по выданным ссудам.</w:t>
      </w:r>
      <w:r w:rsidR="00EA2DDD">
        <w:rPr>
          <w:sz w:val="28"/>
          <w:szCs w:val="28"/>
        </w:rPr>
        <w:t xml:space="preserve"> </w:t>
      </w:r>
      <w:r>
        <w:rPr>
          <w:sz w:val="28"/>
          <w:szCs w:val="28"/>
        </w:rPr>
        <w:t xml:space="preserve">Порядок получения доходов по ценным бумагам в период действия залога определяется в кредитном договоре, заключенным между </w:t>
      </w:r>
      <w:r w:rsidR="003A2D7C">
        <w:rPr>
          <w:sz w:val="28"/>
          <w:szCs w:val="28"/>
        </w:rPr>
        <w:t xml:space="preserve">ссуда </w:t>
      </w:r>
      <w:r>
        <w:rPr>
          <w:sz w:val="28"/>
          <w:szCs w:val="28"/>
        </w:rPr>
        <w:t>заемщиком и банком.</w:t>
      </w:r>
    </w:p>
    <w:p w:rsidR="002B4DD7" w:rsidRDefault="002B4DD7" w:rsidP="007A21E9">
      <w:pPr>
        <w:widowControl w:val="0"/>
        <w:spacing w:line="360" w:lineRule="auto"/>
        <w:ind w:firstLine="900"/>
        <w:jc w:val="both"/>
        <w:rPr>
          <w:sz w:val="28"/>
          <w:szCs w:val="28"/>
        </w:rPr>
      </w:pPr>
      <w:r>
        <w:rPr>
          <w:sz w:val="28"/>
          <w:szCs w:val="28"/>
        </w:rPr>
        <w:t>Кроме перечисленных операций с ценными бумагами коммерческие банки могут выступать в качестве депозитария, т.е. вести учет акций и других ценных бумаг, а также проводить операции по их хранению и перемещению. Банки выступают также в роли независимых регистраторов, осуществляя реестр акционеров, оформ</w:t>
      </w:r>
      <w:r w:rsidR="000F22DE">
        <w:rPr>
          <w:sz w:val="28"/>
          <w:szCs w:val="28"/>
        </w:rPr>
        <w:t xml:space="preserve">ление перехода прав </w:t>
      </w:r>
      <w:r>
        <w:rPr>
          <w:sz w:val="28"/>
          <w:szCs w:val="28"/>
        </w:rPr>
        <w:t>владения ценных бумаг, начисления дивидендов и т.д.</w:t>
      </w:r>
    </w:p>
    <w:p w:rsidR="002B4DD7" w:rsidRDefault="002B4DD7" w:rsidP="007A21E9">
      <w:pPr>
        <w:widowControl w:val="0"/>
        <w:spacing w:line="360" w:lineRule="auto"/>
        <w:ind w:firstLine="900"/>
        <w:jc w:val="both"/>
        <w:rPr>
          <w:sz w:val="28"/>
          <w:szCs w:val="28"/>
        </w:rPr>
      </w:pPr>
      <w:r>
        <w:rPr>
          <w:sz w:val="28"/>
          <w:szCs w:val="28"/>
        </w:rPr>
        <w:t xml:space="preserve">Работа коммерческих банков на рынке ценных бумаг осуществляется обычным порядком в рамках имеющихся общий банковской лицензией. </w:t>
      </w:r>
    </w:p>
    <w:p w:rsidR="002B4DD7" w:rsidRPr="002D6033" w:rsidRDefault="002B4DD7" w:rsidP="007A21E9">
      <w:pPr>
        <w:widowControl w:val="0"/>
        <w:spacing w:line="360" w:lineRule="auto"/>
        <w:ind w:firstLine="900"/>
        <w:jc w:val="both"/>
        <w:rPr>
          <w:i/>
          <w:sz w:val="28"/>
          <w:szCs w:val="28"/>
          <w:u w:val="single"/>
        </w:rPr>
      </w:pPr>
      <w:r w:rsidRPr="002D6033">
        <w:rPr>
          <w:i/>
          <w:sz w:val="28"/>
          <w:szCs w:val="28"/>
          <w:u w:val="single"/>
        </w:rPr>
        <w:t>Все операции коммерческого банка можно сгруппировать:</w:t>
      </w:r>
    </w:p>
    <w:p w:rsidR="002B4DD7" w:rsidRDefault="002B4DD7" w:rsidP="007A21E9">
      <w:pPr>
        <w:widowControl w:val="0"/>
        <w:numPr>
          <w:ilvl w:val="0"/>
          <w:numId w:val="34"/>
        </w:numPr>
        <w:tabs>
          <w:tab w:val="clear" w:pos="1080"/>
          <w:tab w:val="num" w:pos="1260"/>
        </w:tabs>
        <w:spacing w:line="360" w:lineRule="auto"/>
        <w:ind w:hanging="180"/>
        <w:jc w:val="both"/>
        <w:rPr>
          <w:sz w:val="28"/>
          <w:szCs w:val="28"/>
        </w:rPr>
      </w:pPr>
      <w:r>
        <w:rPr>
          <w:sz w:val="28"/>
          <w:szCs w:val="28"/>
        </w:rPr>
        <w:t>собственные сделки банков с ценными бумагами</w:t>
      </w:r>
    </w:p>
    <w:p w:rsidR="002B4DD7" w:rsidRDefault="002B4DD7" w:rsidP="007A21E9">
      <w:pPr>
        <w:widowControl w:val="0"/>
        <w:numPr>
          <w:ilvl w:val="0"/>
          <w:numId w:val="35"/>
        </w:numPr>
        <w:tabs>
          <w:tab w:val="clear" w:pos="1080"/>
          <w:tab w:val="num" w:pos="1620"/>
        </w:tabs>
        <w:spacing w:line="360" w:lineRule="auto"/>
        <w:ind w:firstLine="180"/>
        <w:jc w:val="both"/>
        <w:rPr>
          <w:sz w:val="28"/>
          <w:szCs w:val="28"/>
        </w:rPr>
      </w:pPr>
      <w:r>
        <w:rPr>
          <w:sz w:val="28"/>
          <w:szCs w:val="28"/>
        </w:rPr>
        <w:t>инвестиционные</w:t>
      </w:r>
    </w:p>
    <w:p w:rsidR="002B4DD7" w:rsidRDefault="002B4DD7" w:rsidP="007A21E9">
      <w:pPr>
        <w:widowControl w:val="0"/>
        <w:numPr>
          <w:ilvl w:val="0"/>
          <w:numId w:val="35"/>
        </w:numPr>
        <w:tabs>
          <w:tab w:val="clear" w:pos="1080"/>
          <w:tab w:val="num" w:pos="1620"/>
        </w:tabs>
        <w:spacing w:line="360" w:lineRule="auto"/>
        <w:ind w:firstLine="180"/>
        <w:jc w:val="both"/>
        <w:rPr>
          <w:sz w:val="28"/>
          <w:szCs w:val="28"/>
        </w:rPr>
      </w:pPr>
      <w:r>
        <w:rPr>
          <w:sz w:val="28"/>
          <w:szCs w:val="28"/>
        </w:rPr>
        <w:t>торговые</w:t>
      </w:r>
    </w:p>
    <w:p w:rsidR="002B4DD7" w:rsidRDefault="002B4DD7" w:rsidP="007A21E9">
      <w:pPr>
        <w:widowControl w:val="0"/>
        <w:numPr>
          <w:ilvl w:val="0"/>
          <w:numId w:val="34"/>
        </w:numPr>
        <w:tabs>
          <w:tab w:val="clear" w:pos="1080"/>
        </w:tabs>
        <w:spacing w:line="360" w:lineRule="auto"/>
        <w:ind w:left="1260"/>
        <w:jc w:val="both"/>
        <w:rPr>
          <w:sz w:val="28"/>
          <w:szCs w:val="28"/>
        </w:rPr>
      </w:pPr>
      <w:r>
        <w:rPr>
          <w:sz w:val="28"/>
          <w:szCs w:val="28"/>
        </w:rPr>
        <w:t>гарантийные операции банка</w:t>
      </w:r>
    </w:p>
    <w:p w:rsidR="002B4DD7" w:rsidRDefault="002B4DD7" w:rsidP="007A21E9">
      <w:pPr>
        <w:widowControl w:val="0"/>
        <w:spacing w:line="360" w:lineRule="auto"/>
        <w:ind w:firstLine="900"/>
        <w:jc w:val="both"/>
        <w:rPr>
          <w:sz w:val="28"/>
          <w:szCs w:val="28"/>
        </w:rPr>
      </w:pPr>
      <w:r>
        <w:rPr>
          <w:sz w:val="28"/>
          <w:szCs w:val="28"/>
        </w:rPr>
        <w:t>Собственные сделки банков с ценными бумагами осуществляются по инициативе банка от своего имени и за свой счет. Собственные сделки банков с ценными бумагами подразделяются на инвестиции и торговые операции.</w:t>
      </w:r>
    </w:p>
    <w:p w:rsidR="002B4DD7" w:rsidRDefault="002B4DD7" w:rsidP="007A21E9">
      <w:pPr>
        <w:widowControl w:val="0"/>
        <w:spacing w:line="360" w:lineRule="auto"/>
        <w:ind w:firstLine="900"/>
        <w:jc w:val="both"/>
        <w:rPr>
          <w:sz w:val="28"/>
          <w:szCs w:val="28"/>
        </w:rPr>
      </w:pPr>
      <w:r>
        <w:rPr>
          <w:sz w:val="28"/>
          <w:szCs w:val="28"/>
        </w:rPr>
        <w:t>Банки могут вкладывать средства в ценные бумаги с целью получения дохода. Такая деятельность является альтернативной по отношению к кредитованию.</w:t>
      </w:r>
    </w:p>
    <w:p w:rsidR="002B4DD7" w:rsidRDefault="002B4DD7" w:rsidP="007A21E9">
      <w:pPr>
        <w:widowControl w:val="0"/>
        <w:spacing w:line="360" w:lineRule="auto"/>
        <w:ind w:firstLine="900"/>
        <w:jc w:val="both"/>
        <w:rPr>
          <w:sz w:val="28"/>
          <w:szCs w:val="28"/>
        </w:rPr>
      </w:pPr>
      <w:r>
        <w:rPr>
          <w:sz w:val="28"/>
          <w:szCs w:val="28"/>
        </w:rPr>
        <w:t xml:space="preserve">Как </w:t>
      </w:r>
      <w:r w:rsidR="000F22DE">
        <w:rPr>
          <w:sz w:val="28"/>
          <w:szCs w:val="28"/>
        </w:rPr>
        <w:t>правило,</w:t>
      </w:r>
      <w:r>
        <w:rPr>
          <w:sz w:val="28"/>
          <w:szCs w:val="28"/>
        </w:rPr>
        <w:t xml:space="preserve"> основным направлением инвестиций банков является вложение в </w:t>
      </w:r>
      <w:r w:rsidRPr="00FD7CFD">
        <w:rPr>
          <w:sz w:val="28"/>
          <w:szCs w:val="28"/>
        </w:rPr>
        <w:t>твердо</w:t>
      </w:r>
      <w:r w:rsidR="000F22DE">
        <w:rPr>
          <w:sz w:val="28"/>
          <w:szCs w:val="28"/>
        </w:rPr>
        <w:t>-</w:t>
      </w:r>
      <w:r>
        <w:rPr>
          <w:sz w:val="28"/>
          <w:szCs w:val="28"/>
        </w:rPr>
        <w:t>процентные ценных бумаг. Ценные бумаги представляют собой одну из форм ликвидных резервов банка, поэтому при выборе ценных бумаг для инвестиций основное внимание уделяется их надежности.</w:t>
      </w:r>
    </w:p>
    <w:p w:rsidR="002B4DD7" w:rsidRDefault="002B4DD7" w:rsidP="007A21E9">
      <w:pPr>
        <w:widowControl w:val="0"/>
        <w:spacing w:line="360" w:lineRule="auto"/>
        <w:ind w:firstLine="900"/>
        <w:jc w:val="both"/>
        <w:rPr>
          <w:sz w:val="28"/>
          <w:szCs w:val="28"/>
        </w:rPr>
      </w:pPr>
      <w:r>
        <w:rPr>
          <w:sz w:val="28"/>
          <w:szCs w:val="28"/>
        </w:rPr>
        <w:t xml:space="preserve">Интенсивность инвестиций банков в </w:t>
      </w:r>
      <w:r w:rsidRPr="00FD7CFD">
        <w:rPr>
          <w:sz w:val="28"/>
          <w:szCs w:val="28"/>
        </w:rPr>
        <w:t>твердо</w:t>
      </w:r>
      <w:r w:rsidR="000F22DE">
        <w:rPr>
          <w:sz w:val="28"/>
          <w:szCs w:val="28"/>
        </w:rPr>
        <w:t>-</w:t>
      </w:r>
      <w:r>
        <w:rPr>
          <w:sz w:val="28"/>
          <w:szCs w:val="28"/>
        </w:rPr>
        <w:t>процентных ценных бумаг зависит от потребности клиентов банка кредитных ресурсов и прогноза динамики  процентных ставок на рынке кредита.</w:t>
      </w:r>
    </w:p>
    <w:p w:rsidR="002B4DD7" w:rsidRDefault="002B4DD7" w:rsidP="007A21E9">
      <w:pPr>
        <w:widowControl w:val="0"/>
        <w:spacing w:line="360" w:lineRule="auto"/>
        <w:ind w:firstLine="900"/>
        <w:jc w:val="both"/>
        <w:rPr>
          <w:sz w:val="28"/>
          <w:szCs w:val="28"/>
        </w:rPr>
      </w:pPr>
      <w:r>
        <w:rPr>
          <w:sz w:val="28"/>
          <w:szCs w:val="28"/>
        </w:rPr>
        <w:t>Если ожидается снижение процентных ставок, то для банка более рационально вложить средства в твердо % ценные бумаги и наоборот, если есть вероятность повышения процентных ставок, то банк должен воздержаться от твердо</w:t>
      </w:r>
      <w:r w:rsidR="000F22DE">
        <w:rPr>
          <w:sz w:val="28"/>
          <w:szCs w:val="28"/>
        </w:rPr>
        <w:t>-</w:t>
      </w:r>
      <w:r>
        <w:rPr>
          <w:sz w:val="28"/>
          <w:szCs w:val="28"/>
        </w:rPr>
        <w:t>процентных ценных бумаг и постараться продать имеющиеся бумаги на балансе.</w:t>
      </w:r>
    </w:p>
    <w:p w:rsidR="002B4DD7" w:rsidRDefault="002B4DD7" w:rsidP="007A21E9">
      <w:pPr>
        <w:widowControl w:val="0"/>
        <w:spacing w:line="360" w:lineRule="auto"/>
        <w:ind w:firstLine="900"/>
        <w:jc w:val="both"/>
        <w:rPr>
          <w:sz w:val="28"/>
          <w:szCs w:val="28"/>
        </w:rPr>
      </w:pPr>
      <w:r>
        <w:rPr>
          <w:sz w:val="28"/>
          <w:szCs w:val="28"/>
        </w:rPr>
        <w:t>Банк выступает</w:t>
      </w:r>
      <w:r w:rsidR="00871788">
        <w:rPr>
          <w:sz w:val="28"/>
          <w:szCs w:val="28"/>
        </w:rPr>
        <w:t>,</w:t>
      </w:r>
      <w:r>
        <w:rPr>
          <w:sz w:val="28"/>
          <w:szCs w:val="28"/>
        </w:rPr>
        <w:t xml:space="preserve"> в роли самостоятельного торговца приобретая ценные бумаги для собственного портфеля или продавая их. Основная цель, которую преследуют банки – осуществление торговых операций – это извлечение дохода из разности курсов на одни и те же ценные бумаги на различных биржах. Поскольку эти операции должны проводиться быстро, </w:t>
      </w:r>
      <w:r w:rsidR="00871788">
        <w:rPr>
          <w:sz w:val="28"/>
          <w:szCs w:val="28"/>
        </w:rPr>
        <w:t>то,</w:t>
      </w:r>
      <w:r>
        <w:rPr>
          <w:sz w:val="28"/>
          <w:szCs w:val="28"/>
        </w:rPr>
        <w:t xml:space="preserve"> в конечном </w:t>
      </w:r>
      <w:r w:rsidR="00871788">
        <w:rPr>
          <w:sz w:val="28"/>
          <w:szCs w:val="28"/>
        </w:rPr>
        <w:t>счете,</w:t>
      </w:r>
      <w:r>
        <w:rPr>
          <w:sz w:val="28"/>
          <w:szCs w:val="28"/>
        </w:rPr>
        <w:t xml:space="preserve"> они способствуют выравниванию курсов на ценные бумаги. Сделки на ценные бумаги с клиентами, заключающиеся непосредственно в банке называются прямыми.</w:t>
      </w:r>
    </w:p>
    <w:p w:rsidR="002B4DD7" w:rsidRDefault="002B4DD7" w:rsidP="007A21E9">
      <w:pPr>
        <w:widowControl w:val="0"/>
        <w:spacing w:line="360" w:lineRule="auto"/>
        <w:ind w:firstLine="900"/>
        <w:jc w:val="both"/>
        <w:rPr>
          <w:sz w:val="28"/>
          <w:szCs w:val="28"/>
        </w:rPr>
      </w:pPr>
      <w:r>
        <w:rPr>
          <w:sz w:val="28"/>
          <w:szCs w:val="28"/>
        </w:rPr>
        <w:t xml:space="preserve">Коммерческие банки, выступая в роли инвестиционных </w:t>
      </w:r>
      <w:r w:rsidR="00871788">
        <w:rPr>
          <w:sz w:val="28"/>
          <w:szCs w:val="28"/>
        </w:rPr>
        <w:t>компаний,</w:t>
      </w:r>
      <w:r>
        <w:rPr>
          <w:sz w:val="28"/>
          <w:szCs w:val="28"/>
        </w:rPr>
        <w:t xml:space="preserve"> могут выдавать в пользу 3х лиц гарантии по размещению ценных бумаг. Это своего рода страхование риска инвестиционных компаний или эмиссионных консорциумов занимающихся размещением ценных бумаг.</w:t>
      </w:r>
    </w:p>
    <w:p w:rsidR="002B4DD7" w:rsidRDefault="002B4DD7" w:rsidP="007A21E9">
      <w:pPr>
        <w:widowControl w:val="0"/>
        <w:spacing w:line="360" w:lineRule="auto"/>
        <w:ind w:firstLine="900"/>
        <w:jc w:val="both"/>
        <w:rPr>
          <w:sz w:val="28"/>
          <w:szCs w:val="28"/>
        </w:rPr>
      </w:pPr>
      <w:r>
        <w:rPr>
          <w:sz w:val="28"/>
          <w:szCs w:val="28"/>
        </w:rPr>
        <w:t>Банки, выступающие гарантами при эмиссии ценных бумаг</w:t>
      </w:r>
      <w:r w:rsidR="000E0219">
        <w:rPr>
          <w:sz w:val="28"/>
          <w:szCs w:val="28"/>
        </w:rPr>
        <w:t>,</w:t>
      </w:r>
      <w:r>
        <w:rPr>
          <w:sz w:val="28"/>
          <w:szCs w:val="28"/>
        </w:rPr>
        <w:t xml:space="preserve"> берут на себя обязательства перед инвестиционной компанией, проводящей размещение акций или облигационного займа, они примут их на свой счет по заранее договоренному курсу. При полном размещении займа или акций банки получают комиссии и вознаграждения за риск.</w:t>
      </w:r>
    </w:p>
    <w:p w:rsidR="002B4DD7" w:rsidRPr="006E2D11" w:rsidRDefault="002B4DD7" w:rsidP="00A50F96">
      <w:pPr>
        <w:widowControl w:val="0"/>
        <w:spacing w:line="360" w:lineRule="auto"/>
        <w:ind w:firstLine="900"/>
        <w:jc w:val="both"/>
        <w:rPr>
          <w:sz w:val="28"/>
          <w:szCs w:val="28"/>
        </w:rPr>
      </w:pPr>
      <w:r>
        <w:rPr>
          <w:sz w:val="28"/>
          <w:szCs w:val="28"/>
        </w:rPr>
        <w:t>Гарантийные операции, не связанные непосредственно эмиссионной  деятельности банка могут осуществлять либо одним банком, либо банковским консорциумом. Порядок взаимодействия банков в рамках гарантийного консорциума определяется их многосторонним соглашением.</w:t>
      </w:r>
    </w:p>
    <w:p w:rsidR="002B4DD7" w:rsidRPr="00A50F96" w:rsidRDefault="002B4DD7" w:rsidP="007A21E9">
      <w:pPr>
        <w:widowControl w:val="0"/>
        <w:spacing w:line="360" w:lineRule="auto"/>
        <w:jc w:val="center"/>
        <w:rPr>
          <w:b/>
          <w:i/>
          <w:sz w:val="32"/>
          <w:szCs w:val="32"/>
        </w:rPr>
      </w:pPr>
      <w:r w:rsidRPr="00A50F96">
        <w:rPr>
          <w:b/>
          <w:i/>
          <w:sz w:val="32"/>
          <w:szCs w:val="32"/>
        </w:rPr>
        <w:t>Выпуск банком собственных ценных бумаг.</w:t>
      </w:r>
    </w:p>
    <w:p w:rsidR="002B4DD7" w:rsidRPr="00360A41" w:rsidRDefault="002B4DD7" w:rsidP="007A21E9">
      <w:pPr>
        <w:widowControl w:val="0"/>
        <w:spacing w:line="360" w:lineRule="auto"/>
        <w:ind w:firstLine="900"/>
        <w:jc w:val="both"/>
        <w:rPr>
          <w:i/>
          <w:sz w:val="28"/>
          <w:szCs w:val="28"/>
          <w:u w:val="single"/>
        </w:rPr>
      </w:pPr>
      <w:r w:rsidRPr="00360A41">
        <w:rPr>
          <w:i/>
          <w:sz w:val="28"/>
          <w:szCs w:val="28"/>
          <w:u w:val="single"/>
        </w:rPr>
        <w:t>Коммерческие банки могут выпускать следующие виды ценных бумаг:</w:t>
      </w:r>
    </w:p>
    <w:p w:rsidR="002B4DD7" w:rsidRDefault="002B4DD7" w:rsidP="007A21E9">
      <w:pPr>
        <w:widowControl w:val="0"/>
        <w:numPr>
          <w:ilvl w:val="0"/>
          <w:numId w:val="47"/>
        </w:numPr>
        <w:tabs>
          <w:tab w:val="clear" w:pos="1620"/>
          <w:tab w:val="num" w:pos="1260"/>
        </w:tabs>
        <w:spacing w:line="360" w:lineRule="auto"/>
        <w:ind w:left="0" w:firstLine="900"/>
        <w:jc w:val="both"/>
        <w:rPr>
          <w:sz w:val="28"/>
          <w:szCs w:val="28"/>
        </w:rPr>
      </w:pPr>
      <w:r>
        <w:rPr>
          <w:sz w:val="28"/>
          <w:szCs w:val="28"/>
        </w:rPr>
        <w:t>акции, с целью формирования уставного капитала (фонда)</w:t>
      </w:r>
    </w:p>
    <w:p w:rsidR="002B4DD7" w:rsidRDefault="002B4DD7" w:rsidP="00B67A72">
      <w:pPr>
        <w:widowControl w:val="0"/>
        <w:numPr>
          <w:ilvl w:val="0"/>
          <w:numId w:val="47"/>
        </w:numPr>
        <w:tabs>
          <w:tab w:val="clear" w:pos="1620"/>
          <w:tab w:val="num" w:pos="1260"/>
        </w:tabs>
        <w:spacing w:line="360" w:lineRule="auto"/>
        <w:ind w:left="0" w:firstLine="900"/>
        <w:jc w:val="both"/>
        <w:rPr>
          <w:sz w:val="28"/>
          <w:szCs w:val="28"/>
        </w:rPr>
      </w:pPr>
      <w:r>
        <w:rPr>
          <w:sz w:val="28"/>
          <w:szCs w:val="28"/>
        </w:rPr>
        <w:t>собственные долговые обязательства – облигации, депозитные, сберегательные сертификаты, векселя для привлечения дополнительных заемных средств.</w:t>
      </w:r>
    </w:p>
    <w:p w:rsidR="002B4DD7" w:rsidRDefault="002B4DD7" w:rsidP="007A21E9">
      <w:pPr>
        <w:widowControl w:val="0"/>
        <w:spacing w:line="360" w:lineRule="auto"/>
        <w:ind w:firstLine="900"/>
        <w:jc w:val="both"/>
        <w:rPr>
          <w:sz w:val="28"/>
          <w:szCs w:val="28"/>
        </w:rPr>
      </w:pPr>
      <w:r>
        <w:rPr>
          <w:sz w:val="28"/>
          <w:szCs w:val="28"/>
        </w:rPr>
        <w:t>Все выпуски ценных бумаг независимо от величины выпуска и количества инвесторов подлежат обязательной государственной регистрации в ЦБ РФ.</w:t>
      </w:r>
    </w:p>
    <w:p w:rsidR="002B4DD7" w:rsidRDefault="002B4DD7" w:rsidP="007A21E9">
      <w:pPr>
        <w:widowControl w:val="0"/>
        <w:spacing w:line="360" w:lineRule="auto"/>
        <w:ind w:firstLine="900"/>
        <w:jc w:val="both"/>
        <w:rPr>
          <w:sz w:val="28"/>
          <w:szCs w:val="28"/>
        </w:rPr>
      </w:pPr>
      <w:r>
        <w:rPr>
          <w:sz w:val="28"/>
          <w:szCs w:val="28"/>
        </w:rPr>
        <w:t>Согласно законодательству РФ выпускаемые банком акции могут быть именными в том случае, если для реализации именных прав, связанных с их владением необходима регистрация именного владельца акций в книгах учета эмитента или по его поручению в организации осуществление профессиональной деятельности по ценным бумагам.</w:t>
      </w:r>
    </w:p>
    <w:p w:rsidR="002B4DD7" w:rsidRDefault="002B4DD7" w:rsidP="007A21E9">
      <w:pPr>
        <w:widowControl w:val="0"/>
        <w:spacing w:line="360" w:lineRule="auto"/>
        <w:ind w:firstLine="900"/>
        <w:jc w:val="both"/>
        <w:rPr>
          <w:sz w:val="28"/>
          <w:szCs w:val="28"/>
        </w:rPr>
      </w:pPr>
      <w:r>
        <w:rPr>
          <w:sz w:val="28"/>
          <w:szCs w:val="28"/>
        </w:rPr>
        <w:t>При передаче именной ценной бумаги от одного владельца к другому должны быть внесены в соответствующие записи реестра.</w:t>
      </w:r>
    </w:p>
    <w:p w:rsidR="002B4DD7" w:rsidRDefault="002B4DD7" w:rsidP="007A21E9">
      <w:pPr>
        <w:widowControl w:val="0"/>
        <w:spacing w:line="360" w:lineRule="auto"/>
        <w:ind w:firstLine="900"/>
        <w:jc w:val="both"/>
        <w:rPr>
          <w:sz w:val="28"/>
          <w:szCs w:val="28"/>
        </w:rPr>
      </w:pPr>
      <w:r>
        <w:rPr>
          <w:sz w:val="28"/>
          <w:szCs w:val="28"/>
        </w:rPr>
        <w:t>Все акции банка независимо от порядкового номера и времени выпуска должны иметь одинаковую номинальную стоимость (в рублях). Если они предоставляют право голоса на собрании акционеров. Это требование распространено и на привилегированные акции, если уставными документами банка эти акции наделяются правом голоса.</w:t>
      </w:r>
    </w:p>
    <w:p w:rsidR="002B4DD7" w:rsidRDefault="002B4DD7" w:rsidP="007A21E9">
      <w:pPr>
        <w:widowControl w:val="0"/>
        <w:spacing w:line="360" w:lineRule="auto"/>
        <w:ind w:firstLine="900"/>
        <w:jc w:val="both"/>
        <w:rPr>
          <w:sz w:val="28"/>
          <w:szCs w:val="28"/>
        </w:rPr>
      </w:pPr>
      <w:r>
        <w:rPr>
          <w:sz w:val="28"/>
          <w:szCs w:val="28"/>
        </w:rPr>
        <w:t>При учреждении Акционерного банка или преобразования его и паевого в акционерный все акции должны быть распределены среди учредителей этого банка если преобразование банка из паевого в акционерный сопровождается увеличением его уставного капитала, то это увеличение может осуществляться лишь за счет дополнительных взносов уровней или распределяется между уровнями.</w:t>
      </w:r>
    </w:p>
    <w:p w:rsidR="002B4DD7" w:rsidRDefault="002B4DD7" w:rsidP="007A21E9">
      <w:pPr>
        <w:widowControl w:val="0"/>
        <w:spacing w:line="360" w:lineRule="auto"/>
        <w:ind w:firstLine="900"/>
        <w:jc w:val="both"/>
        <w:rPr>
          <w:sz w:val="28"/>
          <w:szCs w:val="28"/>
        </w:rPr>
      </w:pPr>
      <w:r>
        <w:rPr>
          <w:sz w:val="28"/>
          <w:szCs w:val="28"/>
        </w:rPr>
        <w:t xml:space="preserve">Первый выпуск акций банка регистрируется  по общему правилу без одновременной регистрации проспекта эмиссии (рекламный паспорт). </w:t>
      </w:r>
    </w:p>
    <w:p w:rsidR="002B4DD7" w:rsidRPr="001F7E40" w:rsidRDefault="002B4DD7" w:rsidP="007A21E9">
      <w:pPr>
        <w:widowControl w:val="0"/>
        <w:spacing w:line="360" w:lineRule="auto"/>
        <w:ind w:firstLine="900"/>
        <w:jc w:val="both"/>
        <w:rPr>
          <w:sz w:val="28"/>
          <w:szCs w:val="28"/>
        </w:rPr>
      </w:pPr>
      <w:r w:rsidRPr="001F7E40">
        <w:rPr>
          <w:sz w:val="28"/>
          <w:szCs w:val="28"/>
        </w:rPr>
        <w:t>Регистрация первого выпуска акций банка должна сопровождаться регистрацией проспекта эмиссии в случае, если выполняются одновременно 2 следующих условия:</w:t>
      </w:r>
    </w:p>
    <w:p w:rsidR="002B4DD7" w:rsidRDefault="002B4DD7" w:rsidP="007A21E9">
      <w:pPr>
        <w:widowControl w:val="0"/>
        <w:numPr>
          <w:ilvl w:val="0"/>
          <w:numId w:val="49"/>
        </w:numPr>
        <w:tabs>
          <w:tab w:val="clear" w:pos="720"/>
          <w:tab w:val="num" w:pos="1260"/>
        </w:tabs>
        <w:spacing w:line="360" w:lineRule="auto"/>
        <w:ind w:left="0" w:firstLine="900"/>
        <w:jc w:val="both"/>
        <w:rPr>
          <w:sz w:val="28"/>
          <w:szCs w:val="28"/>
        </w:rPr>
      </w:pPr>
      <w:r>
        <w:rPr>
          <w:sz w:val="28"/>
          <w:szCs w:val="28"/>
        </w:rPr>
        <w:t>при наличии объема размещаемых ценных бумаг среди учредителей число, которое превышает 500 МРОТ</w:t>
      </w:r>
    </w:p>
    <w:p w:rsidR="002B4DD7" w:rsidRDefault="002B4DD7" w:rsidP="007A21E9">
      <w:pPr>
        <w:widowControl w:val="0"/>
        <w:numPr>
          <w:ilvl w:val="0"/>
          <w:numId w:val="49"/>
        </w:numPr>
        <w:tabs>
          <w:tab w:val="clear" w:pos="720"/>
          <w:tab w:val="num" w:pos="1260"/>
        </w:tabs>
        <w:spacing w:line="360" w:lineRule="auto"/>
        <w:ind w:left="0" w:firstLine="900"/>
        <w:jc w:val="both"/>
        <w:rPr>
          <w:sz w:val="28"/>
          <w:szCs w:val="28"/>
        </w:rPr>
      </w:pPr>
      <w:r>
        <w:rPr>
          <w:sz w:val="28"/>
          <w:szCs w:val="28"/>
        </w:rPr>
        <w:t>если общий объем эмиссии превышает 50000 МРОТ</w:t>
      </w:r>
    </w:p>
    <w:p w:rsidR="002B4DD7" w:rsidRDefault="002B4DD7" w:rsidP="007A21E9">
      <w:pPr>
        <w:widowControl w:val="0"/>
        <w:spacing w:line="360" w:lineRule="auto"/>
        <w:ind w:firstLine="900"/>
        <w:jc w:val="both"/>
        <w:rPr>
          <w:sz w:val="28"/>
          <w:szCs w:val="28"/>
        </w:rPr>
      </w:pPr>
      <w:r>
        <w:rPr>
          <w:sz w:val="28"/>
          <w:szCs w:val="28"/>
        </w:rPr>
        <w:t>Первый выпуск акций должен полностью состоять из обыкновенных именных акций.</w:t>
      </w:r>
    </w:p>
    <w:p w:rsidR="002B4DD7" w:rsidRDefault="002B4DD7" w:rsidP="007A21E9">
      <w:pPr>
        <w:widowControl w:val="0"/>
        <w:spacing w:line="360" w:lineRule="auto"/>
        <w:ind w:firstLine="900"/>
        <w:jc w:val="both"/>
        <w:rPr>
          <w:sz w:val="28"/>
          <w:szCs w:val="28"/>
        </w:rPr>
      </w:pPr>
      <w:r>
        <w:rPr>
          <w:sz w:val="28"/>
          <w:szCs w:val="28"/>
        </w:rPr>
        <w:t xml:space="preserve">Выпуск </w:t>
      </w:r>
      <w:r w:rsidR="001F7E40">
        <w:rPr>
          <w:sz w:val="28"/>
          <w:szCs w:val="28"/>
        </w:rPr>
        <w:t>привилегированных</w:t>
      </w:r>
      <w:r>
        <w:rPr>
          <w:sz w:val="28"/>
          <w:szCs w:val="28"/>
        </w:rPr>
        <w:t xml:space="preserve"> акций в этом случае не допускается</w:t>
      </w:r>
      <w:r w:rsidR="00D81D11">
        <w:rPr>
          <w:sz w:val="28"/>
          <w:szCs w:val="28"/>
        </w:rPr>
        <w:t>,</w:t>
      </w:r>
      <w:r>
        <w:rPr>
          <w:sz w:val="28"/>
          <w:szCs w:val="28"/>
        </w:rPr>
        <w:t xml:space="preserve"> такое положение вызвало тем, что банк в первый год функционирования может не обеспечить выплату дивидендов по </w:t>
      </w:r>
      <w:r w:rsidR="001F7E40">
        <w:rPr>
          <w:sz w:val="28"/>
          <w:szCs w:val="28"/>
        </w:rPr>
        <w:t>привилегированным</w:t>
      </w:r>
      <w:r>
        <w:rPr>
          <w:sz w:val="28"/>
          <w:szCs w:val="28"/>
        </w:rPr>
        <w:t xml:space="preserve"> акциям в установленном размере.</w:t>
      </w:r>
    </w:p>
    <w:p w:rsidR="002B4DD7" w:rsidRDefault="002B4DD7" w:rsidP="00194DF9">
      <w:pPr>
        <w:widowControl w:val="0"/>
        <w:spacing w:line="360" w:lineRule="auto"/>
        <w:ind w:firstLine="900"/>
        <w:jc w:val="both"/>
        <w:rPr>
          <w:sz w:val="28"/>
          <w:szCs w:val="28"/>
        </w:rPr>
      </w:pPr>
      <w:r>
        <w:rPr>
          <w:sz w:val="28"/>
          <w:szCs w:val="28"/>
        </w:rPr>
        <w:t>Для увеличения уставного капитала Акционерный банк может осуществить выпуск акций только, после полной оплаты акционерами всех ранее выпущенных банком акций.</w:t>
      </w:r>
      <w:r w:rsidR="00194DF9">
        <w:rPr>
          <w:sz w:val="28"/>
          <w:szCs w:val="28"/>
        </w:rPr>
        <w:t xml:space="preserve"> </w:t>
      </w:r>
      <w:r>
        <w:rPr>
          <w:sz w:val="28"/>
          <w:szCs w:val="28"/>
        </w:rPr>
        <w:t>Решение о выпуске ценных бумаг принимается тем органом управления банка, которое имеет соответствующие полномочия согласно действующему законодательству и уставным документом банка. Оно должно содержать общие данные о порядке, источниках, методах и сроках осуществления мероприятий, связанных с выпуском.</w:t>
      </w:r>
    </w:p>
    <w:p w:rsidR="002B4DD7" w:rsidRDefault="002B4DD7" w:rsidP="007A21E9">
      <w:pPr>
        <w:widowControl w:val="0"/>
        <w:spacing w:line="360" w:lineRule="auto"/>
        <w:ind w:firstLine="900"/>
        <w:jc w:val="both"/>
        <w:rPr>
          <w:sz w:val="28"/>
          <w:szCs w:val="28"/>
        </w:rPr>
      </w:pPr>
      <w:r>
        <w:rPr>
          <w:sz w:val="28"/>
          <w:szCs w:val="28"/>
        </w:rPr>
        <w:t xml:space="preserve">Проспект эмиссии готовится правлением банка, подписывается председателем правления, главным бухгалтером сшивается, </w:t>
      </w:r>
      <w:r w:rsidR="00D81D11">
        <w:rPr>
          <w:sz w:val="28"/>
          <w:szCs w:val="28"/>
        </w:rPr>
        <w:t>прошнуровывается,</w:t>
      </w:r>
      <w:r>
        <w:rPr>
          <w:sz w:val="28"/>
          <w:szCs w:val="28"/>
        </w:rPr>
        <w:t xml:space="preserve"> и закрепляются печатью банка. Он должен быть завершен независимой аудиторской фирмой.</w:t>
      </w:r>
    </w:p>
    <w:p w:rsidR="002B4DD7" w:rsidRPr="00360A41" w:rsidRDefault="002B4DD7" w:rsidP="007A21E9">
      <w:pPr>
        <w:widowControl w:val="0"/>
        <w:spacing w:line="360" w:lineRule="auto"/>
        <w:ind w:firstLine="900"/>
        <w:jc w:val="both"/>
        <w:rPr>
          <w:i/>
          <w:sz w:val="28"/>
          <w:szCs w:val="28"/>
          <w:u w:val="single"/>
        </w:rPr>
      </w:pPr>
      <w:r w:rsidRPr="00360A41">
        <w:rPr>
          <w:i/>
          <w:sz w:val="28"/>
          <w:szCs w:val="28"/>
          <w:u w:val="single"/>
        </w:rPr>
        <w:t>Он должен содержать:</w:t>
      </w:r>
    </w:p>
    <w:p w:rsidR="002B4DD7" w:rsidRDefault="002B4DD7" w:rsidP="007A21E9">
      <w:pPr>
        <w:widowControl w:val="0"/>
        <w:numPr>
          <w:ilvl w:val="0"/>
          <w:numId w:val="50"/>
        </w:numPr>
        <w:tabs>
          <w:tab w:val="clear" w:pos="720"/>
          <w:tab w:val="num" w:pos="1260"/>
        </w:tabs>
        <w:spacing w:line="360" w:lineRule="auto"/>
        <w:ind w:firstLine="180"/>
        <w:jc w:val="both"/>
        <w:rPr>
          <w:sz w:val="28"/>
          <w:szCs w:val="28"/>
        </w:rPr>
      </w:pPr>
      <w:r>
        <w:rPr>
          <w:sz w:val="28"/>
          <w:szCs w:val="28"/>
        </w:rPr>
        <w:t>основные данные об эмитенте</w:t>
      </w:r>
    </w:p>
    <w:p w:rsidR="002B4DD7" w:rsidRDefault="002B4DD7" w:rsidP="007A21E9">
      <w:pPr>
        <w:widowControl w:val="0"/>
        <w:numPr>
          <w:ilvl w:val="0"/>
          <w:numId w:val="50"/>
        </w:numPr>
        <w:tabs>
          <w:tab w:val="clear" w:pos="720"/>
          <w:tab w:val="num" w:pos="1260"/>
        </w:tabs>
        <w:spacing w:line="360" w:lineRule="auto"/>
        <w:ind w:firstLine="180"/>
        <w:jc w:val="both"/>
        <w:rPr>
          <w:sz w:val="28"/>
          <w:szCs w:val="28"/>
        </w:rPr>
      </w:pPr>
      <w:r>
        <w:rPr>
          <w:sz w:val="28"/>
          <w:szCs w:val="28"/>
        </w:rPr>
        <w:t>данные о финансовом положении эмитента</w:t>
      </w:r>
    </w:p>
    <w:p w:rsidR="002B4DD7" w:rsidRDefault="002B4DD7" w:rsidP="007A21E9">
      <w:pPr>
        <w:widowControl w:val="0"/>
        <w:numPr>
          <w:ilvl w:val="0"/>
          <w:numId w:val="50"/>
        </w:numPr>
        <w:tabs>
          <w:tab w:val="clear" w:pos="720"/>
          <w:tab w:val="num" w:pos="1260"/>
        </w:tabs>
        <w:spacing w:line="360" w:lineRule="auto"/>
        <w:ind w:firstLine="180"/>
        <w:jc w:val="both"/>
        <w:rPr>
          <w:sz w:val="28"/>
          <w:szCs w:val="28"/>
        </w:rPr>
      </w:pPr>
      <w:r>
        <w:rPr>
          <w:sz w:val="28"/>
          <w:szCs w:val="28"/>
        </w:rPr>
        <w:t>сведения о предстоящем выпуске ценных бумаг</w:t>
      </w:r>
    </w:p>
    <w:p w:rsidR="002B4DD7" w:rsidRPr="008633EA" w:rsidRDefault="002B4DD7" w:rsidP="007A21E9">
      <w:pPr>
        <w:widowControl w:val="0"/>
        <w:spacing w:line="360" w:lineRule="auto"/>
        <w:ind w:firstLine="900"/>
        <w:jc w:val="both"/>
        <w:rPr>
          <w:sz w:val="28"/>
          <w:szCs w:val="28"/>
        </w:rPr>
      </w:pPr>
      <w:r w:rsidRPr="008633EA">
        <w:rPr>
          <w:sz w:val="28"/>
          <w:szCs w:val="28"/>
        </w:rPr>
        <w:t>Для регистрации выпуска своих ценных бумаг банк-эмитент представляет соответственно в главное территориальное управление ЦБ РФ или в управление ценных бумаг ЦБ РФ следующие документы:</w:t>
      </w:r>
    </w:p>
    <w:p w:rsidR="002B4DD7" w:rsidRDefault="002B4DD7" w:rsidP="007A21E9">
      <w:pPr>
        <w:widowControl w:val="0"/>
        <w:numPr>
          <w:ilvl w:val="0"/>
          <w:numId w:val="51"/>
        </w:numPr>
        <w:tabs>
          <w:tab w:val="clear" w:pos="720"/>
          <w:tab w:val="num" w:pos="1260"/>
        </w:tabs>
        <w:spacing w:line="360" w:lineRule="auto"/>
        <w:ind w:firstLine="180"/>
        <w:jc w:val="both"/>
        <w:rPr>
          <w:sz w:val="28"/>
          <w:szCs w:val="28"/>
        </w:rPr>
      </w:pPr>
      <w:r>
        <w:rPr>
          <w:sz w:val="28"/>
          <w:szCs w:val="28"/>
        </w:rPr>
        <w:t>заявление на регистрацию</w:t>
      </w:r>
    </w:p>
    <w:p w:rsidR="002B4DD7" w:rsidRDefault="002B4DD7" w:rsidP="007A21E9">
      <w:pPr>
        <w:widowControl w:val="0"/>
        <w:numPr>
          <w:ilvl w:val="0"/>
          <w:numId w:val="51"/>
        </w:numPr>
        <w:tabs>
          <w:tab w:val="clear" w:pos="720"/>
          <w:tab w:val="num" w:pos="1260"/>
        </w:tabs>
        <w:spacing w:line="360" w:lineRule="auto"/>
        <w:ind w:firstLine="180"/>
        <w:jc w:val="both"/>
        <w:rPr>
          <w:sz w:val="28"/>
          <w:szCs w:val="28"/>
        </w:rPr>
      </w:pPr>
      <w:r>
        <w:rPr>
          <w:sz w:val="28"/>
          <w:szCs w:val="28"/>
        </w:rPr>
        <w:t>проспект эмиссии</w:t>
      </w:r>
    </w:p>
    <w:p w:rsidR="002B4DD7" w:rsidRPr="00360A41" w:rsidRDefault="002B4DD7" w:rsidP="007A21E9">
      <w:pPr>
        <w:widowControl w:val="0"/>
        <w:spacing w:line="360" w:lineRule="auto"/>
        <w:ind w:firstLine="900"/>
        <w:jc w:val="both"/>
        <w:rPr>
          <w:i/>
          <w:sz w:val="28"/>
          <w:szCs w:val="28"/>
          <w:u w:val="single"/>
        </w:rPr>
      </w:pPr>
      <w:r w:rsidRPr="00360A41">
        <w:rPr>
          <w:i/>
          <w:sz w:val="28"/>
          <w:szCs w:val="28"/>
          <w:u w:val="single"/>
        </w:rPr>
        <w:t>ЦБ РФ может отказать в регистрации ценных бумаг в случае:</w:t>
      </w:r>
    </w:p>
    <w:p w:rsidR="002B4DD7" w:rsidRDefault="002B4DD7" w:rsidP="007A21E9">
      <w:pPr>
        <w:widowControl w:val="0"/>
        <w:numPr>
          <w:ilvl w:val="0"/>
          <w:numId w:val="52"/>
        </w:numPr>
        <w:tabs>
          <w:tab w:val="clear" w:pos="720"/>
          <w:tab w:val="num" w:pos="1260"/>
        </w:tabs>
        <w:spacing w:line="360" w:lineRule="auto"/>
        <w:ind w:left="0" w:firstLine="900"/>
        <w:jc w:val="both"/>
        <w:rPr>
          <w:sz w:val="28"/>
          <w:szCs w:val="28"/>
        </w:rPr>
      </w:pPr>
      <w:r>
        <w:rPr>
          <w:sz w:val="28"/>
          <w:szCs w:val="28"/>
        </w:rPr>
        <w:t>нарушение банком-эмитентом банковского законодательства</w:t>
      </w:r>
    </w:p>
    <w:p w:rsidR="002B4DD7" w:rsidRDefault="002B4DD7" w:rsidP="007A21E9">
      <w:pPr>
        <w:widowControl w:val="0"/>
        <w:numPr>
          <w:ilvl w:val="0"/>
          <w:numId w:val="52"/>
        </w:numPr>
        <w:tabs>
          <w:tab w:val="clear" w:pos="720"/>
          <w:tab w:val="num" w:pos="1260"/>
        </w:tabs>
        <w:spacing w:line="360" w:lineRule="auto"/>
        <w:ind w:left="0" w:firstLine="900"/>
        <w:jc w:val="both"/>
        <w:rPr>
          <w:sz w:val="28"/>
          <w:szCs w:val="28"/>
        </w:rPr>
      </w:pPr>
      <w:r>
        <w:rPr>
          <w:sz w:val="28"/>
          <w:szCs w:val="28"/>
        </w:rPr>
        <w:t>неполного предоставления регистрационных документов</w:t>
      </w:r>
    </w:p>
    <w:p w:rsidR="002B4DD7" w:rsidRDefault="002B4DD7" w:rsidP="007A21E9">
      <w:pPr>
        <w:widowControl w:val="0"/>
        <w:numPr>
          <w:ilvl w:val="0"/>
          <w:numId w:val="52"/>
        </w:numPr>
        <w:tabs>
          <w:tab w:val="clear" w:pos="720"/>
          <w:tab w:val="num" w:pos="1260"/>
        </w:tabs>
        <w:spacing w:line="360" w:lineRule="auto"/>
        <w:ind w:left="0" w:firstLine="900"/>
        <w:jc w:val="both"/>
        <w:rPr>
          <w:sz w:val="28"/>
          <w:szCs w:val="28"/>
        </w:rPr>
      </w:pPr>
      <w:r>
        <w:rPr>
          <w:sz w:val="28"/>
          <w:szCs w:val="28"/>
        </w:rPr>
        <w:t>невыполнение банком экономических нормативов на дату выпуска ценных бумаг</w:t>
      </w:r>
    </w:p>
    <w:p w:rsidR="002B4DD7" w:rsidRPr="007E3601" w:rsidRDefault="002B4DD7" w:rsidP="00567DA8">
      <w:pPr>
        <w:widowControl w:val="0"/>
        <w:spacing w:line="360" w:lineRule="auto"/>
        <w:ind w:firstLine="900"/>
        <w:jc w:val="both"/>
        <w:rPr>
          <w:sz w:val="28"/>
          <w:szCs w:val="28"/>
        </w:rPr>
      </w:pPr>
      <w:r>
        <w:rPr>
          <w:sz w:val="28"/>
          <w:szCs w:val="28"/>
        </w:rPr>
        <w:t>Реализация акций первой эмиссии должна быть завершена не позднее чем через 30 дней после получения уведомления о регистрации.</w:t>
      </w:r>
      <w:r w:rsidR="00567DA8">
        <w:rPr>
          <w:sz w:val="28"/>
          <w:szCs w:val="28"/>
        </w:rPr>
        <w:t xml:space="preserve"> </w:t>
      </w:r>
      <w:r>
        <w:rPr>
          <w:sz w:val="28"/>
          <w:szCs w:val="28"/>
        </w:rPr>
        <w:t xml:space="preserve">Банки, осуществляя выпуск </w:t>
      </w:r>
      <w:r w:rsidR="008633EA">
        <w:rPr>
          <w:sz w:val="28"/>
          <w:szCs w:val="28"/>
        </w:rPr>
        <w:t>акций,</w:t>
      </w:r>
      <w:r>
        <w:rPr>
          <w:sz w:val="28"/>
          <w:szCs w:val="28"/>
        </w:rPr>
        <w:t xml:space="preserve"> предоставляют территориальному управлению ЦБ РФ ежегодные отчеты по установленной форме.</w:t>
      </w:r>
    </w:p>
    <w:p w:rsidR="002B4DD7" w:rsidRPr="008633EA" w:rsidRDefault="002B4DD7" w:rsidP="007A21E9">
      <w:pPr>
        <w:widowControl w:val="0"/>
        <w:spacing w:line="360" w:lineRule="auto"/>
        <w:jc w:val="center"/>
        <w:rPr>
          <w:b/>
          <w:i/>
          <w:sz w:val="32"/>
          <w:szCs w:val="32"/>
        </w:rPr>
      </w:pPr>
      <w:r w:rsidRPr="008633EA">
        <w:rPr>
          <w:b/>
          <w:i/>
          <w:sz w:val="32"/>
          <w:szCs w:val="32"/>
        </w:rPr>
        <w:t>Порядок выпуска облигаций коммерческими банками.</w:t>
      </w:r>
    </w:p>
    <w:p w:rsidR="002B4DD7" w:rsidRDefault="002B4DD7" w:rsidP="007A21E9">
      <w:pPr>
        <w:widowControl w:val="0"/>
        <w:spacing w:line="360" w:lineRule="auto"/>
        <w:ind w:firstLine="900"/>
        <w:jc w:val="both"/>
        <w:rPr>
          <w:sz w:val="28"/>
          <w:szCs w:val="28"/>
        </w:rPr>
      </w:pPr>
      <w:r>
        <w:rPr>
          <w:sz w:val="28"/>
          <w:szCs w:val="28"/>
        </w:rPr>
        <w:t>С целью привлечения дополнительных денежных средств для осуществления активных операций коммерческие банки могут выпускать облигации. Обязательным условием выпуска облигаций является полная оплата всех выпущенных банком акций. Действующими законодательствами и нормативными документами запрещается одновременный выпуск акций и облигаций.</w:t>
      </w:r>
    </w:p>
    <w:p w:rsidR="002B4DD7" w:rsidRDefault="002B4DD7" w:rsidP="00966A0D">
      <w:pPr>
        <w:widowControl w:val="0"/>
        <w:spacing w:line="360" w:lineRule="auto"/>
        <w:ind w:firstLine="900"/>
        <w:jc w:val="both"/>
        <w:rPr>
          <w:sz w:val="28"/>
          <w:szCs w:val="28"/>
        </w:rPr>
      </w:pPr>
      <w:r>
        <w:rPr>
          <w:sz w:val="28"/>
          <w:szCs w:val="28"/>
        </w:rPr>
        <w:t>Выпуск облигаций допускается банками не ранее 3</w:t>
      </w:r>
      <w:r w:rsidR="00567DA8">
        <w:rPr>
          <w:sz w:val="28"/>
          <w:szCs w:val="28"/>
        </w:rPr>
        <w:t>-</w:t>
      </w:r>
      <w:r>
        <w:rPr>
          <w:sz w:val="28"/>
          <w:szCs w:val="28"/>
        </w:rPr>
        <w:t>го года их существования и при условии надлежащего утверждения к этому времени 2</w:t>
      </w:r>
      <w:r w:rsidR="00567DA8">
        <w:rPr>
          <w:sz w:val="28"/>
          <w:szCs w:val="28"/>
        </w:rPr>
        <w:t>-у</w:t>
      </w:r>
      <w:r>
        <w:rPr>
          <w:sz w:val="28"/>
          <w:szCs w:val="28"/>
        </w:rPr>
        <w:t>х годовых балансов.</w:t>
      </w:r>
      <w:r w:rsidR="00966A0D">
        <w:rPr>
          <w:sz w:val="28"/>
          <w:szCs w:val="28"/>
        </w:rPr>
        <w:t xml:space="preserve"> </w:t>
      </w:r>
      <w:r>
        <w:rPr>
          <w:sz w:val="28"/>
          <w:szCs w:val="28"/>
        </w:rPr>
        <w:t>Облигации могут выпускаться как именные, так и на предъявителя на бумажных носителях либо в БУ наличной форме банки имеют право выпускать облигации только в валюте РФ, т.е. в рублях и реализовывать их только за рубль.</w:t>
      </w:r>
    </w:p>
    <w:p w:rsidR="002B4DD7" w:rsidRDefault="002B4DD7" w:rsidP="007A21E9">
      <w:pPr>
        <w:widowControl w:val="0"/>
        <w:spacing w:line="360" w:lineRule="auto"/>
        <w:ind w:firstLine="900"/>
        <w:jc w:val="both"/>
        <w:rPr>
          <w:sz w:val="28"/>
          <w:szCs w:val="28"/>
        </w:rPr>
      </w:pPr>
      <w:r>
        <w:rPr>
          <w:sz w:val="28"/>
          <w:szCs w:val="28"/>
        </w:rPr>
        <w:t>Минимальный срок обращения облигаций – 1 год.</w:t>
      </w:r>
    </w:p>
    <w:p w:rsidR="002B4DD7" w:rsidRDefault="002B4DD7" w:rsidP="007A21E9">
      <w:pPr>
        <w:widowControl w:val="0"/>
        <w:spacing w:line="360" w:lineRule="auto"/>
        <w:ind w:firstLine="900"/>
        <w:jc w:val="both"/>
        <w:rPr>
          <w:sz w:val="28"/>
          <w:szCs w:val="28"/>
        </w:rPr>
      </w:pPr>
      <w:r>
        <w:rPr>
          <w:sz w:val="28"/>
          <w:szCs w:val="28"/>
        </w:rPr>
        <w:t>Средства, привлеченные банком в результате выпуска облигационных займов</w:t>
      </w:r>
      <w:r w:rsidR="008A20C3">
        <w:rPr>
          <w:sz w:val="28"/>
          <w:szCs w:val="28"/>
        </w:rPr>
        <w:t>,</w:t>
      </w:r>
      <w:r>
        <w:rPr>
          <w:sz w:val="28"/>
          <w:szCs w:val="28"/>
        </w:rPr>
        <w:t xml:space="preserve"> освобождаются от обязательного резервирования. Регистрация выпуска облигаций осуществляется аналогично порядку установленного для выпуска акций.</w:t>
      </w:r>
    </w:p>
    <w:p w:rsidR="002B4DD7" w:rsidRPr="008A20C3" w:rsidRDefault="002B4DD7" w:rsidP="00194DF9">
      <w:pPr>
        <w:widowControl w:val="0"/>
        <w:spacing w:line="360" w:lineRule="auto"/>
        <w:ind w:firstLine="900"/>
        <w:jc w:val="both"/>
        <w:rPr>
          <w:sz w:val="28"/>
          <w:szCs w:val="28"/>
        </w:rPr>
      </w:pPr>
      <w:r>
        <w:rPr>
          <w:sz w:val="28"/>
          <w:szCs w:val="28"/>
        </w:rPr>
        <w:t>Регистрационные документы по выпуску облигаций должны быть предоставлены банком в территориальное управление в месячный срок с момента решения о выпуске. После регистрации публикации проспекты эмиссии банк-эмитент имеет право приступить к реализации выпускаемых облигаций.</w:t>
      </w:r>
      <w:r w:rsidR="00194DF9">
        <w:rPr>
          <w:sz w:val="28"/>
          <w:szCs w:val="28"/>
        </w:rPr>
        <w:t xml:space="preserve"> </w:t>
      </w:r>
      <w:r>
        <w:rPr>
          <w:sz w:val="28"/>
          <w:szCs w:val="28"/>
        </w:rPr>
        <w:t>Банк-эмитент может по</w:t>
      </w:r>
      <w:r w:rsidR="008A20C3">
        <w:rPr>
          <w:sz w:val="28"/>
          <w:szCs w:val="28"/>
        </w:rPr>
        <w:t>льзоваться услугами посредников.</w:t>
      </w:r>
    </w:p>
    <w:p w:rsidR="002B4DD7" w:rsidRPr="008A20C3" w:rsidRDefault="002B4DD7" w:rsidP="008A20C3">
      <w:pPr>
        <w:widowControl w:val="0"/>
        <w:spacing w:line="360" w:lineRule="auto"/>
        <w:jc w:val="both"/>
        <w:rPr>
          <w:b/>
          <w:i/>
          <w:sz w:val="32"/>
          <w:szCs w:val="32"/>
        </w:rPr>
      </w:pPr>
      <w:r w:rsidRPr="008A20C3">
        <w:rPr>
          <w:b/>
          <w:i/>
          <w:sz w:val="32"/>
          <w:szCs w:val="32"/>
        </w:rPr>
        <w:t>Порядок выпуска обращений, сертификатов и векселей коммерческого банка.</w:t>
      </w:r>
    </w:p>
    <w:p w:rsidR="002B4DD7" w:rsidRDefault="002B4DD7" w:rsidP="007A21E9">
      <w:pPr>
        <w:widowControl w:val="0"/>
        <w:spacing w:line="360" w:lineRule="auto"/>
        <w:ind w:firstLine="900"/>
        <w:jc w:val="both"/>
        <w:rPr>
          <w:sz w:val="28"/>
          <w:szCs w:val="28"/>
        </w:rPr>
      </w:pPr>
      <w:r>
        <w:rPr>
          <w:sz w:val="28"/>
          <w:szCs w:val="28"/>
        </w:rPr>
        <w:t>Коммерческие банки могут имитировать депозитные и сберегательные сертификаты – это письменное свидетельство банка-эмитента о вкладе денежных средств, удостоверяющее право вкладчика или его правопреемника на получение по</w:t>
      </w:r>
      <w:r w:rsidR="008A20C3">
        <w:rPr>
          <w:sz w:val="28"/>
          <w:szCs w:val="28"/>
        </w:rPr>
        <w:t xml:space="preserve"> -</w:t>
      </w:r>
      <w:r>
        <w:rPr>
          <w:sz w:val="28"/>
          <w:szCs w:val="28"/>
        </w:rPr>
        <w:t xml:space="preserve"> истечении установленного срока суммы депозита (вклада) и процента по нему. Из определения сертификата следует, что он является передаваемой ценной бумагой.</w:t>
      </w:r>
    </w:p>
    <w:p w:rsidR="002B4DD7" w:rsidRDefault="002B4DD7" w:rsidP="007A21E9">
      <w:pPr>
        <w:widowControl w:val="0"/>
        <w:spacing w:line="360" w:lineRule="auto"/>
        <w:ind w:firstLine="900"/>
        <w:jc w:val="both"/>
        <w:rPr>
          <w:sz w:val="28"/>
          <w:szCs w:val="28"/>
        </w:rPr>
      </w:pPr>
      <w:r>
        <w:rPr>
          <w:sz w:val="28"/>
          <w:szCs w:val="28"/>
        </w:rPr>
        <w:t xml:space="preserve">Право выпуска сертификатов предоставляется коммерческим банком при условии: осуществления ими банковской деятельности не менее 1 года, публикации годовой отчетности, подтвержденной аудиторской фирмы, соблюдения банковского законодательства и нормативных актов ЦБ РФ. Наличие </w:t>
      </w:r>
      <w:r w:rsidR="008A20C3">
        <w:rPr>
          <w:sz w:val="28"/>
          <w:szCs w:val="28"/>
        </w:rPr>
        <w:t xml:space="preserve">законно </w:t>
      </w:r>
      <w:r>
        <w:rPr>
          <w:sz w:val="28"/>
          <w:szCs w:val="28"/>
        </w:rPr>
        <w:t>создаваемого резервного фонда в размере не менее 10-15% от фактически оплаченной суммы уставного капитала и резервов на покрытие кредитных рисков, создаваемых в соответствии с требованиями ЦБ РФ.</w:t>
      </w:r>
    </w:p>
    <w:p w:rsidR="002B4DD7" w:rsidRDefault="002B4DD7" w:rsidP="007A21E9">
      <w:pPr>
        <w:widowControl w:val="0"/>
        <w:spacing w:line="360" w:lineRule="auto"/>
        <w:ind w:firstLine="900"/>
        <w:jc w:val="both"/>
        <w:rPr>
          <w:sz w:val="28"/>
          <w:szCs w:val="28"/>
        </w:rPr>
      </w:pPr>
      <w:r>
        <w:rPr>
          <w:sz w:val="28"/>
          <w:szCs w:val="28"/>
        </w:rPr>
        <w:t>Коммерческие банки имеют право приступить к выпуску сертификатов только после утверждения условий их выпуска и обращений главными территориальными управлениями ЦБ РФ. Условия должны содержать полный порядок выпуска и обращения сертификатов, описание внешнего вида и образец сертификата.</w:t>
      </w:r>
    </w:p>
    <w:p w:rsidR="002B4DD7" w:rsidRPr="00571481" w:rsidRDefault="002B4DD7" w:rsidP="007A21E9">
      <w:pPr>
        <w:widowControl w:val="0"/>
        <w:spacing w:line="360" w:lineRule="auto"/>
        <w:ind w:firstLine="900"/>
        <w:jc w:val="both"/>
        <w:rPr>
          <w:i/>
          <w:sz w:val="28"/>
          <w:szCs w:val="28"/>
          <w:u w:val="single"/>
        </w:rPr>
      </w:pPr>
      <w:r w:rsidRPr="00571481">
        <w:rPr>
          <w:i/>
          <w:sz w:val="28"/>
          <w:szCs w:val="28"/>
          <w:u w:val="single"/>
        </w:rPr>
        <w:t>Сертификат должен содержать следующие основные реквизиты:</w:t>
      </w:r>
    </w:p>
    <w:p w:rsidR="002B4DD7" w:rsidRDefault="002B4DD7" w:rsidP="007A21E9">
      <w:pPr>
        <w:widowControl w:val="0"/>
        <w:numPr>
          <w:ilvl w:val="0"/>
          <w:numId w:val="21"/>
        </w:numPr>
        <w:tabs>
          <w:tab w:val="clear" w:pos="1620"/>
          <w:tab w:val="num" w:pos="1260"/>
        </w:tabs>
        <w:spacing w:line="360" w:lineRule="auto"/>
        <w:ind w:left="0" w:firstLine="900"/>
        <w:jc w:val="both"/>
        <w:rPr>
          <w:sz w:val="28"/>
          <w:szCs w:val="28"/>
        </w:rPr>
      </w:pPr>
      <w:r>
        <w:rPr>
          <w:sz w:val="28"/>
          <w:szCs w:val="28"/>
        </w:rPr>
        <w:t>наименование «депозитный» («сберегательный») сертификат</w:t>
      </w:r>
    </w:p>
    <w:p w:rsidR="002B4DD7" w:rsidRDefault="002B4DD7" w:rsidP="007A21E9">
      <w:pPr>
        <w:widowControl w:val="0"/>
        <w:numPr>
          <w:ilvl w:val="0"/>
          <w:numId w:val="21"/>
        </w:numPr>
        <w:tabs>
          <w:tab w:val="clear" w:pos="1620"/>
          <w:tab w:val="num" w:pos="1260"/>
        </w:tabs>
        <w:spacing w:line="360" w:lineRule="auto"/>
        <w:ind w:left="0" w:firstLine="900"/>
        <w:jc w:val="both"/>
        <w:rPr>
          <w:sz w:val="28"/>
          <w:szCs w:val="28"/>
        </w:rPr>
      </w:pPr>
      <w:r>
        <w:rPr>
          <w:sz w:val="28"/>
          <w:szCs w:val="28"/>
        </w:rPr>
        <w:t>причина выдачи сертификата (внесение депозита или сберегательного вклада)</w:t>
      </w:r>
    </w:p>
    <w:p w:rsidR="002B4DD7" w:rsidRDefault="002B4DD7" w:rsidP="007A21E9">
      <w:pPr>
        <w:widowControl w:val="0"/>
        <w:numPr>
          <w:ilvl w:val="0"/>
          <w:numId w:val="21"/>
        </w:numPr>
        <w:tabs>
          <w:tab w:val="clear" w:pos="1620"/>
          <w:tab w:val="num" w:pos="1260"/>
        </w:tabs>
        <w:spacing w:line="360" w:lineRule="auto"/>
        <w:ind w:left="0" w:firstLine="900"/>
        <w:jc w:val="both"/>
        <w:rPr>
          <w:sz w:val="28"/>
          <w:szCs w:val="28"/>
        </w:rPr>
      </w:pPr>
      <w:r>
        <w:rPr>
          <w:sz w:val="28"/>
          <w:szCs w:val="28"/>
        </w:rPr>
        <w:t>дата востребования, сумма (прописью и цифрами)</w:t>
      </w:r>
    </w:p>
    <w:p w:rsidR="002B4DD7" w:rsidRDefault="002B4DD7" w:rsidP="007A21E9">
      <w:pPr>
        <w:widowControl w:val="0"/>
        <w:numPr>
          <w:ilvl w:val="0"/>
          <w:numId w:val="21"/>
        </w:numPr>
        <w:tabs>
          <w:tab w:val="clear" w:pos="1620"/>
          <w:tab w:val="num" w:pos="1260"/>
        </w:tabs>
        <w:spacing w:line="360" w:lineRule="auto"/>
        <w:ind w:left="0" w:firstLine="900"/>
        <w:jc w:val="both"/>
        <w:rPr>
          <w:sz w:val="28"/>
          <w:szCs w:val="28"/>
        </w:rPr>
      </w:pPr>
      <w:r>
        <w:rPr>
          <w:sz w:val="28"/>
          <w:szCs w:val="28"/>
        </w:rPr>
        <w:t>безусловное обязательство банка вернуть сумму, внесенную на депозит или на вклад</w:t>
      </w:r>
    </w:p>
    <w:p w:rsidR="002B4DD7" w:rsidRDefault="002B4DD7" w:rsidP="007A21E9">
      <w:pPr>
        <w:widowControl w:val="0"/>
        <w:numPr>
          <w:ilvl w:val="0"/>
          <w:numId w:val="21"/>
        </w:numPr>
        <w:tabs>
          <w:tab w:val="clear" w:pos="1620"/>
          <w:tab w:val="num" w:pos="1260"/>
        </w:tabs>
        <w:spacing w:line="360" w:lineRule="auto"/>
        <w:ind w:left="0" w:firstLine="900"/>
        <w:jc w:val="both"/>
        <w:rPr>
          <w:sz w:val="28"/>
          <w:szCs w:val="28"/>
        </w:rPr>
      </w:pPr>
      <w:r>
        <w:rPr>
          <w:sz w:val="28"/>
          <w:szCs w:val="28"/>
        </w:rPr>
        <w:t>дата востребования суммы сертификата</w:t>
      </w:r>
    </w:p>
    <w:p w:rsidR="002B4DD7" w:rsidRDefault="002B4DD7" w:rsidP="007A21E9">
      <w:pPr>
        <w:widowControl w:val="0"/>
        <w:numPr>
          <w:ilvl w:val="0"/>
          <w:numId w:val="21"/>
        </w:numPr>
        <w:tabs>
          <w:tab w:val="clear" w:pos="1620"/>
          <w:tab w:val="num" w:pos="1260"/>
        </w:tabs>
        <w:spacing w:line="360" w:lineRule="auto"/>
        <w:ind w:left="0" w:firstLine="900"/>
        <w:jc w:val="both"/>
        <w:rPr>
          <w:sz w:val="28"/>
          <w:szCs w:val="28"/>
        </w:rPr>
      </w:pPr>
      <w:r>
        <w:rPr>
          <w:sz w:val="28"/>
          <w:szCs w:val="28"/>
        </w:rPr>
        <w:t>ставка процентов и сумма причитающихся процентов</w:t>
      </w:r>
    </w:p>
    <w:p w:rsidR="002B4DD7" w:rsidRDefault="002B4DD7" w:rsidP="007A21E9">
      <w:pPr>
        <w:widowControl w:val="0"/>
        <w:numPr>
          <w:ilvl w:val="0"/>
          <w:numId w:val="21"/>
        </w:numPr>
        <w:tabs>
          <w:tab w:val="clear" w:pos="1620"/>
          <w:tab w:val="num" w:pos="1260"/>
        </w:tabs>
        <w:spacing w:line="360" w:lineRule="auto"/>
        <w:ind w:left="0" w:firstLine="900"/>
        <w:jc w:val="both"/>
        <w:rPr>
          <w:sz w:val="28"/>
          <w:szCs w:val="28"/>
        </w:rPr>
      </w:pPr>
      <w:r>
        <w:rPr>
          <w:sz w:val="28"/>
          <w:szCs w:val="28"/>
        </w:rPr>
        <w:t>наименование и адрес банка-эмитента; для иного сертификата – владельца</w:t>
      </w:r>
    </w:p>
    <w:p w:rsidR="002B4DD7" w:rsidRDefault="002B4DD7" w:rsidP="007A21E9">
      <w:pPr>
        <w:widowControl w:val="0"/>
        <w:numPr>
          <w:ilvl w:val="0"/>
          <w:numId w:val="21"/>
        </w:numPr>
        <w:tabs>
          <w:tab w:val="clear" w:pos="1620"/>
          <w:tab w:val="num" w:pos="1260"/>
        </w:tabs>
        <w:spacing w:line="360" w:lineRule="auto"/>
        <w:ind w:left="0" w:firstLine="900"/>
        <w:jc w:val="both"/>
        <w:rPr>
          <w:sz w:val="28"/>
          <w:szCs w:val="28"/>
        </w:rPr>
      </w:pPr>
      <w:r>
        <w:rPr>
          <w:sz w:val="28"/>
          <w:szCs w:val="28"/>
        </w:rPr>
        <w:t>подписи 2х лиц, уполномоченных на подписание такого рода обязательств, скрепленных печатью.</w:t>
      </w:r>
    </w:p>
    <w:p w:rsidR="002B4DD7" w:rsidRPr="00802B6A" w:rsidRDefault="002B4DD7" w:rsidP="007A21E9">
      <w:pPr>
        <w:widowControl w:val="0"/>
        <w:spacing w:line="360" w:lineRule="auto"/>
        <w:ind w:firstLine="900"/>
        <w:jc w:val="both"/>
        <w:rPr>
          <w:sz w:val="28"/>
          <w:szCs w:val="28"/>
        </w:rPr>
      </w:pPr>
      <w:r w:rsidRPr="00802B6A">
        <w:rPr>
          <w:sz w:val="28"/>
          <w:szCs w:val="28"/>
        </w:rPr>
        <w:t>ЦБ РФ может запретить</w:t>
      </w:r>
      <w:r w:rsidR="00802B6A">
        <w:rPr>
          <w:sz w:val="28"/>
          <w:szCs w:val="28"/>
        </w:rPr>
        <w:t>,</w:t>
      </w:r>
      <w:r w:rsidRPr="00802B6A">
        <w:rPr>
          <w:sz w:val="28"/>
          <w:szCs w:val="28"/>
        </w:rPr>
        <w:t xml:space="preserve"> либо признать выпуск недействительным с возвратом всех собранных от выпуска сертификатов средств вкладчикам, а так же потребовать досрочной оплаты сертификатов в случае, если:</w:t>
      </w:r>
    </w:p>
    <w:p w:rsidR="002B4DD7" w:rsidRDefault="002B4DD7" w:rsidP="007A21E9">
      <w:pPr>
        <w:widowControl w:val="0"/>
        <w:numPr>
          <w:ilvl w:val="0"/>
          <w:numId w:val="22"/>
        </w:numPr>
        <w:tabs>
          <w:tab w:val="clear" w:pos="720"/>
          <w:tab w:val="num" w:pos="1260"/>
        </w:tabs>
        <w:spacing w:line="360" w:lineRule="auto"/>
        <w:ind w:left="0" w:firstLine="900"/>
        <w:jc w:val="both"/>
        <w:rPr>
          <w:sz w:val="28"/>
          <w:szCs w:val="28"/>
        </w:rPr>
      </w:pPr>
      <w:r>
        <w:rPr>
          <w:sz w:val="28"/>
          <w:szCs w:val="28"/>
        </w:rPr>
        <w:t>условия выпуска сертификатов противоречат действующему законодательству или правилам по выпуску и оформлению депозитных и сберегательных сертификатов</w:t>
      </w:r>
    </w:p>
    <w:p w:rsidR="002B4DD7" w:rsidRDefault="002B4DD7" w:rsidP="007A21E9">
      <w:pPr>
        <w:widowControl w:val="0"/>
        <w:numPr>
          <w:ilvl w:val="0"/>
          <w:numId w:val="22"/>
        </w:numPr>
        <w:tabs>
          <w:tab w:val="clear" w:pos="720"/>
          <w:tab w:val="num" w:pos="1260"/>
        </w:tabs>
        <w:spacing w:line="360" w:lineRule="auto"/>
        <w:ind w:left="0" w:firstLine="900"/>
        <w:jc w:val="both"/>
        <w:rPr>
          <w:sz w:val="28"/>
          <w:szCs w:val="28"/>
        </w:rPr>
      </w:pPr>
      <w:r>
        <w:rPr>
          <w:sz w:val="28"/>
          <w:szCs w:val="28"/>
        </w:rPr>
        <w:t>несвоевременно представлены условия выпуска сертификатов в главное управление ЦБ РФ</w:t>
      </w:r>
    </w:p>
    <w:p w:rsidR="002B4DD7" w:rsidRDefault="002B4DD7" w:rsidP="007A21E9">
      <w:pPr>
        <w:widowControl w:val="0"/>
        <w:numPr>
          <w:ilvl w:val="0"/>
          <w:numId w:val="22"/>
        </w:numPr>
        <w:tabs>
          <w:tab w:val="clear" w:pos="720"/>
          <w:tab w:val="num" w:pos="1260"/>
        </w:tabs>
        <w:spacing w:line="360" w:lineRule="auto"/>
        <w:ind w:left="0" w:firstLine="900"/>
        <w:jc w:val="both"/>
        <w:rPr>
          <w:sz w:val="28"/>
          <w:szCs w:val="28"/>
        </w:rPr>
      </w:pPr>
      <w:r>
        <w:rPr>
          <w:sz w:val="28"/>
          <w:szCs w:val="28"/>
        </w:rPr>
        <w:t>в рекламе о выпуске сертификатов указываются сведения, противоречащие условиям их выпуска, действительному состоянию дел, действующему законодательству или нормативным актам ЦБ РФ</w:t>
      </w:r>
    </w:p>
    <w:p w:rsidR="00A0260F" w:rsidRPr="00464F51" w:rsidRDefault="002B4DD7" w:rsidP="00464F51">
      <w:pPr>
        <w:widowControl w:val="0"/>
        <w:numPr>
          <w:ilvl w:val="0"/>
          <w:numId w:val="22"/>
        </w:numPr>
        <w:tabs>
          <w:tab w:val="clear" w:pos="720"/>
          <w:tab w:val="num" w:pos="1260"/>
        </w:tabs>
        <w:spacing w:line="360" w:lineRule="auto"/>
        <w:ind w:left="0" w:firstLine="900"/>
        <w:jc w:val="both"/>
        <w:rPr>
          <w:sz w:val="28"/>
          <w:szCs w:val="28"/>
        </w:rPr>
      </w:pPr>
      <w:r>
        <w:rPr>
          <w:sz w:val="28"/>
          <w:szCs w:val="28"/>
        </w:rPr>
        <w:t>банк нарушает действующее законодательство и правила, установленные письмом ЦБ РФ в процессе выпуска обращения оплаты сертификатов.</w:t>
      </w:r>
      <w:r w:rsidR="000548D3">
        <w:t xml:space="preserve">                            </w:t>
      </w:r>
      <w:bookmarkStart w:id="0" w:name="_GoBack"/>
      <w:bookmarkEnd w:id="0"/>
    </w:p>
    <w:sectPr w:rsidR="00A0260F" w:rsidRPr="00464F51" w:rsidSect="00FB20E2">
      <w:pgSz w:w="11906" w:h="16838"/>
      <w:pgMar w:top="567" w:right="567" w:bottom="73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57BD2"/>
    <w:multiLevelType w:val="hybridMultilevel"/>
    <w:tmpl w:val="AC189C8E"/>
    <w:lvl w:ilvl="0" w:tplc="9A9CEF26">
      <w:start w:val="1"/>
      <w:numFmt w:val="decimal"/>
      <w:lvlText w:val="%1."/>
      <w:lvlJc w:val="left"/>
      <w:pPr>
        <w:tabs>
          <w:tab w:val="num" w:pos="720"/>
        </w:tabs>
        <w:ind w:left="720" w:hanging="360"/>
      </w:pPr>
      <w:rPr>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A82A0C"/>
    <w:multiLevelType w:val="hybridMultilevel"/>
    <w:tmpl w:val="993633B2"/>
    <w:lvl w:ilvl="0" w:tplc="83DADEAC">
      <w:start w:val="1"/>
      <w:numFmt w:val="decimal"/>
      <w:lvlText w:val="%1."/>
      <w:lvlJc w:val="left"/>
      <w:pPr>
        <w:tabs>
          <w:tab w:val="num" w:pos="720"/>
        </w:tabs>
        <w:ind w:left="720" w:hanging="360"/>
      </w:pPr>
      <w:rPr>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173971"/>
    <w:multiLevelType w:val="hybridMultilevel"/>
    <w:tmpl w:val="3A9268D0"/>
    <w:lvl w:ilvl="0" w:tplc="7D324CFA">
      <w:start w:val="1"/>
      <w:numFmt w:val="decimal"/>
      <w:lvlText w:val="%1."/>
      <w:lvlJc w:val="left"/>
      <w:pPr>
        <w:tabs>
          <w:tab w:val="num" w:pos="1620"/>
        </w:tabs>
        <w:ind w:left="1620" w:hanging="360"/>
      </w:pPr>
      <w:rPr>
        <w:i/>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
    <w:nsid w:val="07E74746"/>
    <w:multiLevelType w:val="hybridMultilevel"/>
    <w:tmpl w:val="1908AA16"/>
    <w:lvl w:ilvl="0" w:tplc="89BC8C36">
      <w:start w:val="1"/>
      <w:numFmt w:val="decimal"/>
      <w:lvlText w:val="%1."/>
      <w:lvlJc w:val="left"/>
      <w:pPr>
        <w:tabs>
          <w:tab w:val="num" w:pos="3585"/>
        </w:tabs>
        <w:ind w:left="3585" w:hanging="360"/>
      </w:pPr>
      <w:rPr>
        <w:i/>
      </w:rPr>
    </w:lvl>
    <w:lvl w:ilvl="1" w:tplc="04190019" w:tentative="1">
      <w:start w:val="1"/>
      <w:numFmt w:val="lowerLetter"/>
      <w:lvlText w:val="%2."/>
      <w:lvlJc w:val="left"/>
      <w:pPr>
        <w:tabs>
          <w:tab w:val="num" w:pos="3948"/>
        </w:tabs>
        <w:ind w:left="3948" w:hanging="360"/>
      </w:pPr>
    </w:lvl>
    <w:lvl w:ilvl="2" w:tplc="0419001B" w:tentative="1">
      <w:start w:val="1"/>
      <w:numFmt w:val="lowerRoman"/>
      <w:lvlText w:val="%3."/>
      <w:lvlJc w:val="right"/>
      <w:pPr>
        <w:tabs>
          <w:tab w:val="num" w:pos="4668"/>
        </w:tabs>
        <w:ind w:left="4668" w:hanging="180"/>
      </w:pPr>
    </w:lvl>
    <w:lvl w:ilvl="3" w:tplc="0419000F" w:tentative="1">
      <w:start w:val="1"/>
      <w:numFmt w:val="decimal"/>
      <w:lvlText w:val="%4."/>
      <w:lvlJc w:val="left"/>
      <w:pPr>
        <w:tabs>
          <w:tab w:val="num" w:pos="5388"/>
        </w:tabs>
        <w:ind w:left="5388" w:hanging="360"/>
      </w:pPr>
    </w:lvl>
    <w:lvl w:ilvl="4" w:tplc="04190019" w:tentative="1">
      <w:start w:val="1"/>
      <w:numFmt w:val="lowerLetter"/>
      <w:lvlText w:val="%5."/>
      <w:lvlJc w:val="left"/>
      <w:pPr>
        <w:tabs>
          <w:tab w:val="num" w:pos="6108"/>
        </w:tabs>
        <w:ind w:left="6108" w:hanging="360"/>
      </w:pPr>
    </w:lvl>
    <w:lvl w:ilvl="5" w:tplc="0419001B" w:tentative="1">
      <w:start w:val="1"/>
      <w:numFmt w:val="lowerRoman"/>
      <w:lvlText w:val="%6."/>
      <w:lvlJc w:val="right"/>
      <w:pPr>
        <w:tabs>
          <w:tab w:val="num" w:pos="6828"/>
        </w:tabs>
        <w:ind w:left="6828" w:hanging="180"/>
      </w:pPr>
    </w:lvl>
    <w:lvl w:ilvl="6" w:tplc="0419000F" w:tentative="1">
      <w:start w:val="1"/>
      <w:numFmt w:val="decimal"/>
      <w:lvlText w:val="%7."/>
      <w:lvlJc w:val="left"/>
      <w:pPr>
        <w:tabs>
          <w:tab w:val="num" w:pos="7548"/>
        </w:tabs>
        <w:ind w:left="7548" w:hanging="360"/>
      </w:pPr>
    </w:lvl>
    <w:lvl w:ilvl="7" w:tplc="04190019" w:tentative="1">
      <w:start w:val="1"/>
      <w:numFmt w:val="lowerLetter"/>
      <w:lvlText w:val="%8."/>
      <w:lvlJc w:val="left"/>
      <w:pPr>
        <w:tabs>
          <w:tab w:val="num" w:pos="8268"/>
        </w:tabs>
        <w:ind w:left="8268" w:hanging="360"/>
      </w:pPr>
    </w:lvl>
    <w:lvl w:ilvl="8" w:tplc="0419001B" w:tentative="1">
      <w:start w:val="1"/>
      <w:numFmt w:val="lowerRoman"/>
      <w:lvlText w:val="%9."/>
      <w:lvlJc w:val="right"/>
      <w:pPr>
        <w:tabs>
          <w:tab w:val="num" w:pos="8988"/>
        </w:tabs>
        <w:ind w:left="8988" w:hanging="180"/>
      </w:pPr>
    </w:lvl>
  </w:abstractNum>
  <w:abstractNum w:abstractNumId="4">
    <w:nsid w:val="0921748F"/>
    <w:multiLevelType w:val="hybridMultilevel"/>
    <w:tmpl w:val="18389A26"/>
    <w:lvl w:ilvl="0" w:tplc="087E3032">
      <w:start w:val="1"/>
      <w:numFmt w:val="decimal"/>
      <w:lvlText w:val="%1."/>
      <w:lvlJc w:val="left"/>
      <w:pPr>
        <w:tabs>
          <w:tab w:val="num" w:pos="1620"/>
        </w:tabs>
        <w:ind w:left="1620" w:hanging="360"/>
      </w:pPr>
      <w:rPr>
        <w:i/>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
    <w:nsid w:val="0B4A3D21"/>
    <w:multiLevelType w:val="hybridMultilevel"/>
    <w:tmpl w:val="CA04836E"/>
    <w:lvl w:ilvl="0" w:tplc="5EFC7F38">
      <w:start w:val="1"/>
      <w:numFmt w:val="decimal"/>
      <w:lvlText w:val="%1."/>
      <w:lvlJc w:val="left"/>
      <w:pPr>
        <w:tabs>
          <w:tab w:val="num" w:pos="1620"/>
        </w:tabs>
        <w:ind w:left="1620" w:hanging="360"/>
      </w:pPr>
      <w:rPr>
        <w:i/>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6">
    <w:nsid w:val="0D7612BC"/>
    <w:multiLevelType w:val="hybridMultilevel"/>
    <w:tmpl w:val="4B4C126A"/>
    <w:lvl w:ilvl="0" w:tplc="E9B09622">
      <w:start w:val="1"/>
      <w:numFmt w:val="decimal"/>
      <w:lvlText w:val="%1."/>
      <w:lvlJc w:val="left"/>
      <w:pPr>
        <w:tabs>
          <w:tab w:val="num" w:pos="1077"/>
        </w:tabs>
        <w:ind w:left="1077" w:hanging="360"/>
      </w:pPr>
      <w:rPr>
        <w:i/>
      </w:r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7">
    <w:nsid w:val="108E54C7"/>
    <w:multiLevelType w:val="hybridMultilevel"/>
    <w:tmpl w:val="1CB824D8"/>
    <w:lvl w:ilvl="0" w:tplc="BD7EFF62">
      <w:start w:val="1"/>
      <w:numFmt w:val="decimal"/>
      <w:lvlText w:val="%1."/>
      <w:lvlJc w:val="left"/>
      <w:pPr>
        <w:tabs>
          <w:tab w:val="num" w:pos="720"/>
        </w:tabs>
        <w:ind w:left="720" w:hanging="360"/>
      </w:pPr>
      <w:rPr>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1274155"/>
    <w:multiLevelType w:val="hybridMultilevel"/>
    <w:tmpl w:val="55D41C68"/>
    <w:lvl w:ilvl="0" w:tplc="33F0DE34">
      <w:start w:val="1"/>
      <w:numFmt w:val="decimal"/>
      <w:lvlText w:val="%1."/>
      <w:lvlJc w:val="left"/>
      <w:pPr>
        <w:tabs>
          <w:tab w:val="num" w:pos="720"/>
        </w:tabs>
        <w:ind w:left="720" w:hanging="360"/>
      </w:pPr>
      <w:rPr>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2462CF2"/>
    <w:multiLevelType w:val="hybridMultilevel"/>
    <w:tmpl w:val="FA986222"/>
    <w:lvl w:ilvl="0" w:tplc="51EE675E">
      <w:start w:val="1"/>
      <w:numFmt w:val="decimal"/>
      <w:lvlText w:val="%1."/>
      <w:lvlJc w:val="left"/>
      <w:pPr>
        <w:tabs>
          <w:tab w:val="num" w:pos="1077"/>
        </w:tabs>
        <w:ind w:left="1077" w:hanging="360"/>
      </w:pPr>
      <w:rPr>
        <w:i/>
      </w:r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10">
    <w:nsid w:val="14A700C0"/>
    <w:multiLevelType w:val="hybridMultilevel"/>
    <w:tmpl w:val="03228BE4"/>
    <w:lvl w:ilvl="0" w:tplc="89BC8C36">
      <w:start w:val="1"/>
      <w:numFmt w:val="decimal"/>
      <w:lvlText w:val="%1."/>
      <w:lvlJc w:val="left"/>
      <w:pPr>
        <w:tabs>
          <w:tab w:val="num" w:pos="2151"/>
        </w:tabs>
        <w:ind w:left="2151" w:hanging="360"/>
      </w:pPr>
      <w:rPr>
        <w:i/>
      </w:rPr>
    </w:lvl>
    <w:lvl w:ilvl="1" w:tplc="04190019" w:tentative="1">
      <w:start w:val="1"/>
      <w:numFmt w:val="lowerLetter"/>
      <w:lvlText w:val="%2."/>
      <w:lvlJc w:val="left"/>
      <w:pPr>
        <w:tabs>
          <w:tab w:val="num" w:pos="2514"/>
        </w:tabs>
        <w:ind w:left="2514" w:hanging="360"/>
      </w:pPr>
    </w:lvl>
    <w:lvl w:ilvl="2" w:tplc="0419001B" w:tentative="1">
      <w:start w:val="1"/>
      <w:numFmt w:val="lowerRoman"/>
      <w:lvlText w:val="%3."/>
      <w:lvlJc w:val="right"/>
      <w:pPr>
        <w:tabs>
          <w:tab w:val="num" w:pos="3234"/>
        </w:tabs>
        <w:ind w:left="3234" w:hanging="180"/>
      </w:pPr>
    </w:lvl>
    <w:lvl w:ilvl="3" w:tplc="0419000F" w:tentative="1">
      <w:start w:val="1"/>
      <w:numFmt w:val="decimal"/>
      <w:lvlText w:val="%4."/>
      <w:lvlJc w:val="left"/>
      <w:pPr>
        <w:tabs>
          <w:tab w:val="num" w:pos="3954"/>
        </w:tabs>
        <w:ind w:left="3954" w:hanging="360"/>
      </w:pPr>
    </w:lvl>
    <w:lvl w:ilvl="4" w:tplc="04190019" w:tentative="1">
      <w:start w:val="1"/>
      <w:numFmt w:val="lowerLetter"/>
      <w:lvlText w:val="%5."/>
      <w:lvlJc w:val="left"/>
      <w:pPr>
        <w:tabs>
          <w:tab w:val="num" w:pos="4674"/>
        </w:tabs>
        <w:ind w:left="4674" w:hanging="360"/>
      </w:pPr>
    </w:lvl>
    <w:lvl w:ilvl="5" w:tplc="0419001B" w:tentative="1">
      <w:start w:val="1"/>
      <w:numFmt w:val="lowerRoman"/>
      <w:lvlText w:val="%6."/>
      <w:lvlJc w:val="right"/>
      <w:pPr>
        <w:tabs>
          <w:tab w:val="num" w:pos="5394"/>
        </w:tabs>
        <w:ind w:left="5394" w:hanging="180"/>
      </w:pPr>
    </w:lvl>
    <w:lvl w:ilvl="6" w:tplc="0419000F" w:tentative="1">
      <w:start w:val="1"/>
      <w:numFmt w:val="decimal"/>
      <w:lvlText w:val="%7."/>
      <w:lvlJc w:val="left"/>
      <w:pPr>
        <w:tabs>
          <w:tab w:val="num" w:pos="6114"/>
        </w:tabs>
        <w:ind w:left="6114" w:hanging="360"/>
      </w:pPr>
    </w:lvl>
    <w:lvl w:ilvl="7" w:tplc="04190019" w:tentative="1">
      <w:start w:val="1"/>
      <w:numFmt w:val="lowerLetter"/>
      <w:lvlText w:val="%8."/>
      <w:lvlJc w:val="left"/>
      <w:pPr>
        <w:tabs>
          <w:tab w:val="num" w:pos="6834"/>
        </w:tabs>
        <w:ind w:left="6834" w:hanging="360"/>
      </w:pPr>
    </w:lvl>
    <w:lvl w:ilvl="8" w:tplc="0419001B" w:tentative="1">
      <w:start w:val="1"/>
      <w:numFmt w:val="lowerRoman"/>
      <w:lvlText w:val="%9."/>
      <w:lvlJc w:val="right"/>
      <w:pPr>
        <w:tabs>
          <w:tab w:val="num" w:pos="7554"/>
        </w:tabs>
        <w:ind w:left="7554" w:hanging="180"/>
      </w:pPr>
    </w:lvl>
  </w:abstractNum>
  <w:abstractNum w:abstractNumId="11">
    <w:nsid w:val="15576F0D"/>
    <w:multiLevelType w:val="hybridMultilevel"/>
    <w:tmpl w:val="235CE98A"/>
    <w:lvl w:ilvl="0" w:tplc="89BC8C36">
      <w:start w:val="1"/>
      <w:numFmt w:val="decimal"/>
      <w:lvlText w:val="%1."/>
      <w:lvlJc w:val="left"/>
      <w:pPr>
        <w:tabs>
          <w:tab w:val="num" w:pos="2868"/>
        </w:tabs>
        <w:ind w:left="2868" w:hanging="360"/>
      </w:pPr>
      <w:rPr>
        <w:i/>
      </w:rPr>
    </w:lvl>
    <w:lvl w:ilvl="1" w:tplc="04190019" w:tentative="1">
      <w:start w:val="1"/>
      <w:numFmt w:val="lowerLetter"/>
      <w:lvlText w:val="%2."/>
      <w:lvlJc w:val="left"/>
      <w:pPr>
        <w:tabs>
          <w:tab w:val="num" w:pos="3231"/>
        </w:tabs>
        <w:ind w:left="3231" w:hanging="360"/>
      </w:pPr>
    </w:lvl>
    <w:lvl w:ilvl="2" w:tplc="0419001B" w:tentative="1">
      <w:start w:val="1"/>
      <w:numFmt w:val="lowerRoman"/>
      <w:lvlText w:val="%3."/>
      <w:lvlJc w:val="right"/>
      <w:pPr>
        <w:tabs>
          <w:tab w:val="num" w:pos="3951"/>
        </w:tabs>
        <w:ind w:left="3951" w:hanging="180"/>
      </w:pPr>
    </w:lvl>
    <w:lvl w:ilvl="3" w:tplc="0419000F" w:tentative="1">
      <w:start w:val="1"/>
      <w:numFmt w:val="decimal"/>
      <w:lvlText w:val="%4."/>
      <w:lvlJc w:val="left"/>
      <w:pPr>
        <w:tabs>
          <w:tab w:val="num" w:pos="4671"/>
        </w:tabs>
        <w:ind w:left="4671" w:hanging="360"/>
      </w:pPr>
    </w:lvl>
    <w:lvl w:ilvl="4" w:tplc="04190019" w:tentative="1">
      <w:start w:val="1"/>
      <w:numFmt w:val="lowerLetter"/>
      <w:lvlText w:val="%5."/>
      <w:lvlJc w:val="left"/>
      <w:pPr>
        <w:tabs>
          <w:tab w:val="num" w:pos="5391"/>
        </w:tabs>
        <w:ind w:left="5391" w:hanging="360"/>
      </w:pPr>
    </w:lvl>
    <w:lvl w:ilvl="5" w:tplc="0419001B" w:tentative="1">
      <w:start w:val="1"/>
      <w:numFmt w:val="lowerRoman"/>
      <w:lvlText w:val="%6."/>
      <w:lvlJc w:val="right"/>
      <w:pPr>
        <w:tabs>
          <w:tab w:val="num" w:pos="6111"/>
        </w:tabs>
        <w:ind w:left="6111" w:hanging="180"/>
      </w:pPr>
    </w:lvl>
    <w:lvl w:ilvl="6" w:tplc="0419000F" w:tentative="1">
      <w:start w:val="1"/>
      <w:numFmt w:val="decimal"/>
      <w:lvlText w:val="%7."/>
      <w:lvlJc w:val="left"/>
      <w:pPr>
        <w:tabs>
          <w:tab w:val="num" w:pos="6831"/>
        </w:tabs>
        <w:ind w:left="6831" w:hanging="360"/>
      </w:pPr>
    </w:lvl>
    <w:lvl w:ilvl="7" w:tplc="04190019" w:tentative="1">
      <w:start w:val="1"/>
      <w:numFmt w:val="lowerLetter"/>
      <w:lvlText w:val="%8."/>
      <w:lvlJc w:val="left"/>
      <w:pPr>
        <w:tabs>
          <w:tab w:val="num" w:pos="7551"/>
        </w:tabs>
        <w:ind w:left="7551" w:hanging="360"/>
      </w:pPr>
    </w:lvl>
    <w:lvl w:ilvl="8" w:tplc="0419001B" w:tentative="1">
      <w:start w:val="1"/>
      <w:numFmt w:val="lowerRoman"/>
      <w:lvlText w:val="%9."/>
      <w:lvlJc w:val="right"/>
      <w:pPr>
        <w:tabs>
          <w:tab w:val="num" w:pos="8271"/>
        </w:tabs>
        <w:ind w:left="8271" w:hanging="180"/>
      </w:pPr>
    </w:lvl>
  </w:abstractNum>
  <w:abstractNum w:abstractNumId="12">
    <w:nsid w:val="1A09094A"/>
    <w:multiLevelType w:val="hybridMultilevel"/>
    <w:tmpl w:val="6B60D91C"/>
    <w:lvl w:ilvl="0" w:tplc="8294FE10">
      <w:start w:val="1"/>
      <w:numFmt w:val="decimal"/>
      <w:lvlText w:val="%1."/>
      <w:lvlJc w:val="left"/>
      <w:pPr>
        <w:tabs>
          <w:tab w:val="num" w:pos="720"/>
        </w:tabs>
        <w:ind w:left="720" w:hanging="360"/>
      </w:pPr>
      <w:rPr>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B7E79BD"/>
    <w:multiLevelType w:val="hybridMultilevel"/>
    <w:tmpl w:val="4C48D6B2"/>
    <w:lvl w:ilvl="0" w:tplc="B810DDDE">
      <w:start w:val="1"/>
      <w:numFmt w:val="decimal"/>
      <w:lvlText w:val="%1."/>
      <w:lvlJc w:val="left"/>
      <w:pPr>
        <w:tabs>
          <w:tab w:val="num" w:pos="1620"/>
        </w:tabs>
        <w:ind w:left="1620" w:hanging="360"/>
      </w:pPr>
      <w:rPr>
        <w:i/>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4">
    <w:nsid w:val="1E851847"/>
    <w:multiLevelType w:val="hybridMultilevel"/>
    <w:tmpl w:val="1DA46B16"/>
    <w:lvl w:ilvl="0" w:tplc="89BC8C36">
      <w:start w:val="1"/>
      <w:numFmt w:val="decimal"/>
      <w:lvlText w:val="%1."/>
      <w:lvlJc w:val="left"/>
      <w:pPr>
        <w:tabs>
          <w:tab w:val="num" w:pos="1077"/>
        </w:tabs>
        <w:ind w:left="1077" w:hanging="360"/>
      </w:pPr>
      <w:rPr>
        <w:i/>
      </w:r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15">
    <w:nsid w:val="23CF7B26"/>
    <w:multiLevelType w:val="hybridMultilevel"/>
    <w:tmpl w:val="2F4A80C2"/>
    <w:lvl w:ilvl="0" w:tplc="2758D876">
      <w:start w:val="1"/>
      <w:numFmt w:val="decimal"/>
      <w:lvlText w:val="%1."/>
      <w:lvlJc w:val="left"/>
      <w:pPr>
        <w:tabs>
          <w:tab w:val="num" w:pos="1980"/>
        </w:tabs>
        <w:ind w:left="1980" w:hanging="360"/>
      </w:pPr>
      <w:rPr>
        <w:rFonts w:hint="default"/>
        <w:i/>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247D1901"/>
    <w:multiLevelType w:val="hybridMultilevel"/>
    <w:tmpl w:val="C15C661C"/>
    <w:lvl w:ilvl="0" w:tplc="D96E0BF6">
      <w:start w:val="1"/>
      <w:numFmt w:val="decimal"/>
      <w:lvlText w:val="%1."/>
      <w:lvlJc w:val="left"/>
      <w:pPr>
        <w:tabs>
          <w:tab w:val="num" w:pos="720"/>
        </w:tabs>
        <w:ind w:left="720" w:hanging="360"/>
      </w:pPr>
      <w:rPr>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681516C"/>
    <w:multiLevelType w:val="hybridMultilevel"/>
    <w:tmpl w:val="77767434"/>
    <w:lvl w:ilvl="0" w:tplc="82883750">
      <w:start w:val="1"/>
      <w:numFmt w:val="decimal"/>
      <w:lvlText w:val="%1."/>
      <w:lvlJc w:val="left"/>
      <w:pPr>
        <w:tabs>
          <w:tab w:val="num" w:pos="1620"/>
        </w:tabs>
        <w:ind w:left="1620" w:hanging="360"/>
      </w:pPr>
      <w:rPr>
        <w:i w:val="0"/>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8">
    <w:nsid w:val="27A942DD"/>
    <w:multiLevelType w:val="hybridMultilevel"/>
    <w:tmpl w:val="AE0A57A2"/>
    <w:lvl w:ilvl="0" w:tplc="336624C6">
      <w:start w:val="1"/>
      <w:numFmt w:val="decimal"/>
      <w:lvlText w:val="%1."/>
      <w:lvlJc w:val="left"/>
      <w:pPr>
        <w:tabs>
          <w:tab w:val="num" w:pos="1080"/>
        </w:tabs>
        <w:ind w:left="1080" w:hanging="360"/>
      </w:pPr>
      <w:rPr>
        <w:i/>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28FD1C56"/>
    <w:multiLevelType w:val="hybridMultilevel"/>
    <w:tmpl w:val="732E30FC"/>
    <w:lvl w:ilvl="0" w:tplc="89BC8C36">
      <w:start w:val="1"/>
      <w:numFmt w:val="decimal"/>
      <w:lvlText w:val="%1."/>
      <w:lvlJc w:val="left"/>
      <w:pPr>
        <w:tabs>
          <w:tab w:val="num" w:pos="2868"/>
        </w:tabs>
        <w:ind w:left="2868" w:hanging="360"/>
      </w:pPr>
      <w:rPr>
        <w:i/>
      </w:rPr>
    </w:lvl>
    <w:lvl w:ilvl="1" w:tplc="04190019" w:tentative="1">
      <w:start w:val="1"/>
      <w:numFmt w:val="lowerLetter"/>
      <w:lvlText w:val="%2."/>
      <w:lvlJc w:val="left"/>
      <w:pPr>
        <w:tabs>
          <w:tab w:val="num" w:pos="3231"/>
        </w:tabs>
        <w:ind w:left="3231" w:hanging="360"/>
      </w:pPr>
    </w:lvl>
    <w:lvl w:ilvl="2" w:tplc="0419001B" w:tentative="1">
      <w:start w:val="1"/>
      <w:numFmt w:val="lowerRoman"/>
      <w:lvlText w:val="%3."/>
      <w:lvlJc w:val="right"/>
      <w:pPr>
        <w:tabs>
          <w:tab w:val="num" w:pos="3951"/>
        </w:tabs>
        <w:ind w:left="3951" w:hanging="180"/>
      </w:pPr>
    </w:lvl>
    <w:lvl w:ilvl="3" w:tplc="0419000F" w:tentative="1">
      <w:start w:val="1"/>
      <w:numFmt w:val="decimal"/>
      <w:lvlText w:val="%4."/>
      <w:lvlJc w:val="left"/>
      <w:pPr>
        <w:tabs>
          <w:tab w:val="num" w:pos="4671"/>
        </w:tabs>
        <w:ind w:left="4671" w:hanging="360"/>
      </w:pPr>
    </w:lvl>
    <w:lvl w:ilvl="4" w:tplc="04190019" w:tentative="1">
      <w:start w:val="1"/>
      <w:numFmt w:val="lowerLetter"/>
      <w:lvlText w:val="%5."/>
      <w:lvlJc w:val="left"/>
      <w:pPr>
        <w:tabs>
          <w:tab w:val="num" w:pos="5391"/>
        </w:tabs>
        <w:ind w:left="5391" w:hanging="360"/>
      </w:pPr>
    </w:lvl>
    <w:lvl w:ilvl="5" w:tplc="0419001B" w:tentative="1">
      <w:start w:val="1"/>
      <w:numFmt w:val="lowerRoman"/>
      <w:lvlText w:val="%6."/>
      <w:lvlJc w:val="right"/>
      <w:pPr>
        <w:tabs>
          <w:tab w:val="num" w:pos="6111"/>
        </w:tabs>
        <w:ind w:left="6111" w:hanging="180"/>
      </w:pPr>
    </w:lvl>
    <w:lvl w:ilvl="6" w:tplc="0419000F" w:tentative="1">
      <w:start w:val="1"/>
      <w:numFmt w:val="decimal"/>
      <w:lvlText w:val="%7."/>
      <w:lvlJc w:val="left"/>
      <w:pPr>
        <w:tabs>
          <w:tab w:val="num" w:pos="6831"/>
        </w:tabs>
        <w:ind w:left="6831" w:hanging="360"/>
      </w:pPr>
    </w:lvl>
    <w:lvl w:ilvl="7" w:tplc="04190019" w:tentative="1">
      <w:start w:val="1"/>
      <w:numFmt w:val="lowerLetter"/>
      <w:lvlText w:val="%8."/>
      <w:lvlJc w:val="left"/>
      <w:pPr>
        <w:tabs>
          <w:tab w:val="num" w:pos="7551"/>
        </w:tabs>
        <w:ind w:left="7551" w:hanging="360"/>
      </w:pPr>
    </w:lvl>
    <w:lvl w:ilvl="8" w:tplc="0419001B" w:tentative="1">
      <w:start w:val="1"/>
      <w:numFmt w:val="lowerRoman"/>
      <w:lvlText w:val="%9."/>
      <w:lvlJc w:val="right"/>
      <w:pPr>
        <w:tabs>
          <w:tab w:val="num" w:pos="8271"/>
        </w:tabs>
        <w:ind w:left="8271" w:hanging="180"/>
      </w:pPr>
    </w:lvl>
  </w:abstractNum>
  <w:abstractNum w:abstractNumId="20">
    <w:nsid w:val="29277499"/>
    <w:multiLevelType w:val="hybridMultilevel"/>
    <w:tmpl w:val="F5EE44EE"/>
    <w:lvl w:ilvl="0" w:tplc="E7CC176C">
      <w:start w:val="1"/>
      <w:numFmt w:val="decimal"/>
      <w:lvlText w:val="%1."/>
      <w:lvlJc w:val="left"/>
      <w:pPr>
        <w:tabs>
          <w:tab w:val="num" w:pos="720"/>
        </w:tabs>
        <w:ind w:left="720" w:hanging="360"/>
      </w:pPr>
      <w:rPr>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AC51265"/>
    <w:multiLevelType w:val="hybridMultilevel"/>
    <w:tmpl w:val="F1829028"/>
    <w:lvl w:ilvl="0" w:tplc="B810DDDE">
      <w:start w:val="1"/>
      <w:numFmt w:val="decimal"/>
      <w:lvlText w:val="%1."/>
      <w:lvlJc w:val="left"/>
      <w:pPr>
        <w:tabs>
          <w:tab w:val="num" w:pos="720"/>
        </w:tabs>
        <w:ind w:left="720" w:hanging="360"/>
      </w:pPr>
      <w:rPr>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CCE1E6E"/>
    <w:multiLevelType w:val="hybridMultilevel"/>
    <w:tmpl w:val="3C02A6E6"/>
    <w:lvl w:ilvl="0" w:tplc="89BC8C36">
      <w:start w:val="1"/>
      <w:numFmt w:val="decimal"/>
      <w:lvlText w:val="%1."/>
      <w:lvlJc w:val="left"/>
      <w:pPr>
        <w:tabs>
          <w:tab w:val="num" w:pos="2151"/>
        </w:tabs>
        <w:ind w:left="2151" w:hanging="360"/>
      </w:pPr>
      <w:rPr>
        <w:i/>
      </w:rPr>
    </w:lvl>
    <w:lvl w:ilvl="1" w:tplc="04190019" w:tentative="1">
      <w:start w:val="1"/>
      <w:numFmt w:val="lowerLetter"/>
      <w:lvlText w:val="%2."/>
      <w:lvlJc w:val="left"/>
      <w:pPr>
        <w:tabs>
          <w:tab w:val="num" w:pos="2514"/>
        </w:tabs>
        <w:ind w:left="2514" w:hanging="360"/>
      </w:pPr>
    </w:lvl>
    <w:lvl w:ilvl="2" w:tplc="0419001B" w:tentative="1">
      <w:start w:val="1"/>
      <w:numFmt w:val="lowerRoman"/>
      <w:lvlText w:val="%3."/>
      <w:lvlJc w:val="right"/>
      <w:pPr>
        <w:tabs>
          <w:tab w:val="num" w:pos="3234"/>
        </w:tabs>
        <w:ind w:left="3234" w:hanging="180"/>
      </w:pPr>
    </w:lvl>
    <w:lvl w:ilvl="3" w:tplc="0419000F" w:tentative="1">
      <w:start w:val="1"/>
      <w:numFmt w:val="decimal"/>
      <w:lvlText w:val="%4."/>
      <w:lvlJc w:val="left"/>
      <w:pPr>
        <w:tabs>
          <w:tab w:val="num" w:pos="3954"/>
        </w:tabs>
        <w:ind w:left="3954" w:hanging="360"/>
      </w:pPr>
    </w:lvl>
    <w:lvl w:ilvl="4" w:tplc="04190019" w:tentative="1">
      <w:start w:val="1"/>
      <w:numFmt w:val="lowerLetter"/>
      <w:lvlText w:val="%5."/>
      <w:lvlJc w:val="left"/>
      <w:pPr>
        <w:tabs>
          <w:tab w:val="num" w:pos="4674"/>
        </w:tabs>
        <w:ind w:left="4674" w:hanging="360"/>
      </w:pPr>
    </w:lvl>
    <w:lvl w:ilvl="5" w:tplc="0419001B" w:tentative="1">
      <w:start w:val="1"/>
      <w:numFmt w:val="lowerRoman"/>
      <w:lvlText w:val="%6."/>
      <w:lvlJc w:val="right"/>
      <w:pPr>
        <w:tabs>
          <w:tab w:val="num" w:pos="5394"/>
        </w:tabs>
        <w:ind w:left="5394" w:hanging="180"/>
      </w:pPr>
    </w:lvl>
    <w:lvl w:ilvl="6" w:tplc="0419000F" w:tentative="1">
      <w:start w:val="1"/>
      <w:numFmt w:val="decimal"/>
      <w:lvlText w:val="%7."/>
      <w:lvlJc w:val="left"/>
      <w:pPr>
        <w:tabs>
          <w:tab w:val="num" w:pos="6114"/>
        </w:tabs>
        <w:ind w:left="6114" w:hanging="360"/>
      </w:pPr>
    </w:lvl>
    <w:lvl w:ilvl="7" w:tplc="04190019" w:tentative="1">
      <w:start w:val="1"/>
      <w:numFmt w:val="lowerLetter"/>
      <w:lvlText w:val="%8."/>
      <w:lvlJc w:val="left"/>
      <w:pPr>
        <w:tabs>
          <w:tab w:val="num" w:pos="6834"/>
        </w:tabs>
        <w:ind w:left="6834" w:hanging="360"/>
      </w:pPr>
    </w:lvl>
    <w:lvl w:ilvl="8" w:tplc="0419001B" w:tentative="1">
      <w:start w:val="1"/>
      <w:numFmt w:val="lowerRoman"/>
      <w:lvlText w:val="%9."/>
      <w:lvlJc w:val="right"/>
      <w:pPr>
        <w:tabs>
          <w:tab w:val="num" w:pos="7554"/>
        </w:tabs>
        <w:ind w:left="7554" w:hanging="180"/>
      </w:pPr>
    </w:lvl>
  </w:abstractNum>
  <w:abstractNum w:abstractNumId="23">
    <w:nsid w:val="2EFE7095"/>
    <w:multiLevelType w:val="hybridMultilevel"/>
    <w:tmpl w:val="15F6FF9A"/>
    <w:lvl w:ilvl="0" w:tplc="3C46AA62">
      <w:start w:val="1"/>
      <w:numFmt w:val="decimal"/>
      <w:lvlText w:val="%1."/>
      <w:lvlJc w:val="left"/>
      <w:pPr>
        <w:tabs>
          <w:tab w:val="num" w:pos="720"/>
        </w:tabs>
        <w:ind w:left="720" w:hanging="360"/>
      </w:pPr>
      <w:rPr>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13B5913"/>
    <w:multiLevelType w:val="hybridMultilevel"/>
    <w:tmpl w:val="0E3EB8CC"/>
    <w:lvl w:ilvl="0" w:tplc="FB885BAE">
      <w:start w:val="1"/>
      <w:numFmt w:val="bullet"/>
      <w:lvlText w:val="­"/>
      <w:lvlJc w:val="left"/>
      <w:pPr>
        <w:tabs>
          <w:tab w:val="num" w:pos="1080"/>
        </w:tabs>
        <w:ind w:left="1080" w:hanging="360"/>
      </w:pPr>
      <w:rPr>
        <w:rFonts w:ascii="Courier New" w:hAnsi="Courier New"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331D13EE"/>
    <w:multiLevelType w:val="hybridMultilevel"/>
    <w:tmpl w:val="99B652D2"/>
    <w:lvl w:ilvl="0" w:tplc="98E4E1BA">
      <w:start w:val="1"/>
      <w:numFmt w:val="decimal"/>
      <w:lvlText w:val="%1."/>
      <w:lvlJc w:val="left"/>
      <w:pPr>
        <w:tabs>
          <w:tab w:val="num" w:pos="720"/>
        </w:tabs>
        <w:ind w:left="720" w:hanging="360"/>
      </w:pPr>
      <w:rPr>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41E2703"/>
    <w:multiLevelType w:val="hybridMultilevel"/>
    <w:tmpl w:val="8B6C2830"/>
    <w:lvl w:ilvl="0" w:tplc="89BC8C36">
      <w:start w:val="1"/>
      <w:numFmt w:val="decimal"/>
      <w:lvlText w:val="%1."/>
      <w:lvlJc w:val="left"/>
      <w:pPr>
        <w:tabs>
          <w:tab w:val="num" w:pos="1434"/>
        </w:tabs>
        <w:ind w:left="1434" w:hanging="360"/>
      </w:pPr>
      <w:rPr>
        <w:i/>
      </w:r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27">
    <w:nsid w:val="377C5C42"/>
    <w:multiLevelType w:val="hybridMultilevel"/>
    <w:tmpl w:val="F9F49D88"/>
    <w:lvl w:ilvl="0" w:tplc="F60A75F4">
      <w:start w:val="1"/>
      <w:numFmt w:val="decimal"/>
      <w:lvlText w:val="%1."/>
      <w:lvlJc w:val="left"/>
      <w:pPr>
        <w:tabs>
          <w:tab w:val="num" w:pos="720"/>
        </w:tabs>
        <w:ind w:left="720" w:hanging="360"/>
      </w:pPr>
      <w:rPr>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850043E"/>
    <w:multiLevelType w:val="hybridMultilevel"/>
    <w:tmpl w:val="B6266EBC"/>
    <w:lvl w:ilvl="0" w:tplc="89BC8C36">
      <w:start w:val="1"/>
      <w:numFmt w:val="decimal"/>
      <w:lvlText w:val="%1."/>
      <w:lvlJc w:val="left"/>
      <w:pPr>
        <w:tabs>
          <w:tab w:val="num" w:pos="3585"/>
        </w:tabs>
        <w:ind w:left="3585" w:hanging="360"/>
      </w:pPr>
      <w:rPr>
        <w:i/>
      </w:rPr>
    </w:lvl>
    <w:lvl w:ilvl="1" w:tplc="04190019" w:tentative="1">
      <w:start w:val="1"/>
      <w:numFmt w:val="lowerLetter"/>
      <w:lvlText w:val="%2."/>
      <w:lvlJc w:val="left"/>
      <w:pPr>
        <w:tabs>
          <w:tab w:val="num" w:pos="3948"/>
        </w:tabs>
        <w:ind w:left="3948" w:hanging="360"/>
      </w:pPr>
    </w:lvl>
    <w:lvl w:ilvl="2" w:tplc="0419001B" w:tentative="1">
      <w:start w:val="1"/>
      <w:numFmt w:val="lowerRoman"/>
      <w:lvlText w:val="%3."/>
      <w:lvlJc w:val="right"/>
      <w:pPr>
        <w:tabs>
          <w:tab w:val="num" w:pos="4668"/>
        </w:tabs>
        <w:ind w:left="4668" w:hanging="180"/>
      </w:pPr>
    </w:lvl>
    <w:lvl w:ilvl="3" w:tplc="0419000F" w:tentative="1">
      <w:start w:val="1"/>
      <w:numFmt w:val="decimal"/>
      <w:lvlText w:val="%4."/>
      <w:lvlJc w:val="left"/>
      <w:pPr>
        <w:tabs>
          <w:tab w:val="num" w:pos="5388"/>
        </w:tabs>
        <w:ind w:left="5388" w:hanging="360"/>
      </w:pPr>
    </w:lvl>
    <w:lvl w:ilvl="4" w:tplc="04190019" w:tentative="1">
      <w:start w:val="1"/>
      <w:numFmt w:val="lowerLetter"/>
      <w:lvlText w:val="%5."/>
      <w:lvlJc w:val="left"/>
      <w:pPr>
        <w:tabs>
          <w:tab w:val="num" w:pos="6108"/>
        </w:tabs>
        <w:ind w:left="6108" w:hanging="360"/>
      </w:pPr>
    </w:lvl>
    <w:lvl w:ilvl="5" w:tplc="0419001B" w:tentative="1">
      <w:start w:val="1"/>
      <w:numFmt w:val="lowerRoman"/>
      <w:lvlText w:val="%6."/>
      <w:lvlJc w:val="right"/>
      <w:pPr>
        <w:tabs>
          <w:tab w:val="num" w:pos="6828"/>
        </w:tabs>
        <w:ind w:left="6828" w:hanging="180"/>
      </w:pPr>
    </w:lvl>
    <w:lvl w:ilvl="6" w:tplc="0419000F" w:tentative="1">
      <w:start w:val="1"/>
      <w:numFmt w:val="decimal"/>
      <w:lvlText w:val="%7."/>
      <w:lvlJc w:val="left"/>
      <w:pPr>
        <w:tabs>
          <w:tab w:val="num" w:pos="7548"/>
        </w:tabs>
        <w:ind w:left="7548" w:hanging="360"/>
      </w:pPr>
    </w:lvl>
    <w:lvl w:ilvl="7" w:tplc="04190019" w:tentative="1">
      <w:start w:val="1"/>
      <w:numFmt w:val="lowerLetter"/>
      <w:lvlText w:val="%8."/>
      <w:lvlJc w:val="left"/>
      <w:pPr>
        <w:tabs>
          <w:tab w:val="num" w:pos="8268"/>
        </w:tabs>
        <w:ind w:left="8268" w:hanging="360"/>
      </w:pPr>
    </w:lvl>
    <w:lvl w:ilvl="8" w:tplc="0419001B" w:tentative="1">
      <w:start w:val="1"/>
      <w:numFmt w:val="lowerRoman"/>
      <w:lvlText w:val="%9."/>
      <w:lvlJc w:val="right"/>
      <w:pPr>
        <w:tabs>
          <w:tab w:val="num" w:pos="8988"/>
        </w:tabs>
        <w:ind w:left="8988" w:hanging="180"/>
      </w:pPr>
    </w:lvl>
  </w:abstractNum>
  <w:abstractNum w:abstractNumId="29">
    <w:nsid w:val="3ABB688F"/>
    <w:multiLevelType w:val="hybridMultilevel"/>
    <w:tmpl w:val="4356CF8A"/>
    <w:lvl w:ilvl="0" w:tplc="5EFC7F38">
      <w:start w:val="1"/>
      <w:numFmt w:val="decimal"/>
      <w:lvlText w:val="%1."/>
      <w:lvlJc w:val="left"/>
      <w:pPr>
        <w:tabs>
          <w:tab w:val="num" w:pos="720"/>
        </w:tabs>
        <w:ind w:left="720" w:hanging="360"/>
      </w:pPr>
      <w:rPr>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3B921729"/>
    <w:multiLevelType w:val="hybridMultilevel"/>
    <w:tmpl w:val="50DECA2C"/>
    <w:lvl w:ilvl="0" w:tplc="89BC8C36">
      <w:start w:val="1"/>
      <w:numFmt w:val="decimal"/>
      <w:lvlText w:val="%1."/>
      <w:lvlJc w:val="left"/>
      <w:pPr>
        <w:tabs>
          <w:tab w:val="num" w:pos="4302"/>
        </w:tabs>
        <w:ind w:left="4302" w:hanging="360"/>
      </w:pPr>
      <w:rPr>
        <w:i/>
      </w:rPr>
    </w:lvl>
    <w:lvl w:ilvl="1" w:tplc="04190019" w:tentative="1">
      <w:start w:val="1"/>
      <w:numFmt w:val="lowerLetter"/>
      <w:lvlText w:val="%2."/>
      <w:lvlJc w:val="left"/>
      <w:pPr>
        <w:tabs>
          <w:tab w:val="num" w:pos="4665"/>
        </w:tabs>
        <w:ind w:left="4665" w:hanging="360"/>
      </w:pPr>
    </w:lvl>
    <w:lvl w:ilvl="2" w:tplc="0419001B" w:tentative="1">
      <w:start w:val="1"/>
      <w:numFmt w:val="lowerRoman"/>
      <w:lvlText w:val="%3."/>
      <w:lvlJc w:val="right"/>
      <w:pPr>
        <w:tabs>
          <w:tab w:val="num" w:pos="5385"/>
        </w:tabs>
        <w:ind w:left="5385" w:hanging="180"/>
      </w:pPr>
    </w:lvl>
    <w:lvl w:ilvl="3" w:tplc="0419000F" w:tentative="1">
      <w:start w:val="1"/>
      <w:numFmt w:val="decimal"/>
      <w:lvlText w:val="%4."/>
      <w:lvlJc w:val="left"/>
      <w:pPr>
        <w:tabs>
          <w:tab w:val="num" w:pos="6105"/>
        </w:tabs>
        <w:ind w:left="6105" w:hanging="360"/>
      </w:pPr>
    </w:lvl>
    <w:lvl w:ilvl="4" w:tplc="04190019" w:tentative="1">
      <w:start w:val="1"/>
      <w:numFmt w:val="lowerLetter"/>
      <w:lvlText w:val="%5."/>
      <w:lvlJc w:val="left"/>
      <w:pPr>
        <w:tabs>
          <w:tab w:val="num" w:pos="6825"/>
        </w:tabs>
        <w:ind w:left="6825" w:hanging="360"/>
      </w:pPr>
    </w:lvl>
    <w:lvl w:ilvl="5" w:tplc="0419001B" w:tentative="1">
      <w:start w:val="1"/>
      <w:numFmt w:val="lowerRoman"/>
      <w:lvlText w:val="%6."/>
      <w:lvlJc w:val="right"/>
      <w:pPr>
        <w:tabs>
          <w:tab w:val="num" w:pos="7545"/>
        </w:tabs>
        <w:ind w:left="7545" w:hanging="180"/>
      </w:pPr>
    </w:lvl>
    <w:lvl w:ilvl="6" w:tplc="0419000F" w:tentative="1">
      <w:start w:val="1"/>
      <w:numFmt w:val="decimal"/>
      <w:lvlText w:val="%7."/>
      <w:lvlJc w:val="left"/>
      <w:pPr>
        <w:tabs>
          <w:tab w:val="num" w:pos="8265"/>
        </w:tabs>
        <w:ind w:left="8265" w:hanging="360"/>
      </w:pPr>
    </w:lvl>
    <w:lvl w:ilvl="7" w:tplc="04190019" w:tentative="1">
      <w:start w:val="1"/>
      <w:numFmt w:val="lowerLetter"/>
      <w:lvlText w:val="%8."/>
      <w:lvlJc w:val="left"/>
      <w:pPr>
        <w:tabs>
          <w:tab w:val="num" w:pos="8985"/>
        </w:tabs>
        <w:ind w:left="8985" w:hanging="360"/>
      </w:pPr>
    </w:lvl>
    <w:lvl w:ilvl="8" w:tplc="0419001B" w:tentative="1">
      <w:start w:val="1"/>
      <w:numFmt w:val="lowerRoman"/>
      <w:lvlText w:val="%9."/>
      <w:lvlJc w:val="right"/>
      <w:pPr>
        <w:tabs>
          <w:tab w:val="num" w:pos="9705"/>
        </w:tabs>
        <w:ind w:left="9705" w:hanging="180"/>
      </w:pPr>
    </w:lvl>
  </w:abstractNum>
  <w:abstractNum w:abstractNumId="31">
    <w:nsid w:val="3D97088F"/>
    <w:multiLevelType w:val="hybridMultilevel"/>
    <w:tmpl w:val="1B7256D6"/>
    <w:lvl w:ilvl="0" w:tplc="5EFC7F38">
      <w:start w:val="1"/>
      <w:numFmt w:val="decimal"/>
      <w:lvlText w:val="%1."/>
      <w:lvlJc w:val="left"/>
      <w:pPr>
        <w:tabs>
          <w:tab w:val="num" w:pos="720"/>
        </w:tabs>
        <w:ind w:left="720" w:hanging="360"/>
      </w:pPr>
      <w:rPr>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3DBA48CA"/>
    <w:multiLevelType w:val="hybridMultilevel"/>
    <w:tmpl w:val="74A07C5E"/>
    <w:lvl w:ilvl="0" w:tplc="0366C902">
      <w:start w:val="1"/>
      <w:numFmt w:val="decimal"/>
      <w:lvlText w:val="%1."/>
      <w:lvlJc w:val="left"/>
      <w:pPr>
        <w:tabs>
          <w:tab w:val="num" w:pos="1620"/>
        </w:tabs>
        <w:ind w:left="1620" w:hanging="360"/>
      </w:pPr>
      <w:rPr>
        <w:i/>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3">
    <w:nsid w:val="3E5211DD"/>
    <w:multiLevelType w:val="hybridMultilevel"/>
    <w:tmpl w:val="038419BA"/>
    <w:lvl w:ilvl="0" w:tplc="89BC8C36">
      <w:start w:val="1"/>
      <w:numFmt w:val="decimal"/>
      <w:lvlText w:val="%1."/>
      <w:lvlJc w:val="left"/>
      <w:pPr>
        <w:tabs>
          <w:tab w:val="num" w:pos="4302"/>
        </w:tabs>
        <w:ind w:left="4302" w:hanging="360"/>
      </w:pPr>
      <w:rPr>
        <w:i/>
      </w:rPr>
    </w:lvl>
    <w:lvl w:ilvl="1" w:tplc="04190019" w:tentative="1">
      <w:start w:val="1"/>
      <w:numFmt w:val="lowerLetter"/>
      <w:lvlText w:val="%2."/>
      <w:lvlJc w:val="left"/>
      <w:pPr>
        <w:tabs>
          <w:tab w:val="num" w:pos="4665"/>
        </w:tabs>
        <w:ind w:left="4665" w:hanging="360"/>
      </w:pPr>
    </w:lvl>
    <w:lvl w:ilvl="2" w:tplc="0419001B" w:tentative="1">
      <w:start w:val="1"/>
      <w:numFmt w:val="lowerRoman"/>
      <w:lvlText w:val="%3."/>
      <w:lvlJc w:val="right"/>
      <w:pPr>
        <w:tabs>
          <w:tab w:val="num" w:pos="5385"/>
        </w:tabs>
        <w:ind w:left="5385" w:hanging="180"/>
      </w:pPr>
    </w:lvl>
    <w:lvl w:ilvl="3" w:tplc="0419000F" w:tentative="1">
      <w:start w:val="1"/>
      <w:numFmt w:val="decimal"/>
      <w:lvlText w:val="%4."/>
      <w:lvlJc w:val="left"/>
      <w:pPr>
        <w:tabs>
          <w:tab w:val="num" w:pos="6105"/>
        </w:tabs>
        <w:ind w:left="6105" w:hanging="360"/>
      </w:pPr>
    </w:lvl>
    <w:lvl w:ilvl="4" w:tplc="04190019" w:tentative="1">
      <w:start w:val="1"/>
      <w:numFmt w:val="lowerLetter"/>
      <w:lvlText w:val="%5."/>
      <w:lvlJc w:val="left"/>
      <w:pPr>
        <w:tabs>
          <w:tab w:val="num" w:pos="6825"/>
        </w:tabs>
        <w:ind w:left="6825" w:hanging="360"/>
      </w:pPr>
    </w:lvl>
    <w:lvl w:ilvl="5" w:tplc="0419001B" w:tentative="1">
      <w:start w:val="1"/>
      <w:numFmt w:val="lowerRoman"/>
      <w:lvlText w:val="%6."/>
      <w:lvlJc w:val="right"/>
      <w:pPr>
        <w:tabs>
          <w:tab w:val="num" w:pos="7545"/>
        </w:tabs>
        <w:ind w:left="7545" w:hanging="180"/>
      </w:pPr>
    </w:lvl>
    <w:lvl w:ilvl="6" w:tplc="0419000F" w:tentative="1">
      <w:start w:val="1"/>
      <w:numFmt w:val="decimal"/>
      <w:lvlText w:val="%7."/>
      <w:lvlJc w:val="left"/>
      <w:pPr>
        <w:tabs>
          <w:tab w:val="num" w:pos="8265"/>
        </w:tabs>
        <w:ind w:left="8265" w:hanging="360"/>
      </w:pPr>
    </w:lvl>
    <w:lvl w:ilvl="7" w:tplc="04190019" w:tentative="1">
      <w:start w:val="1"/>
      <w:numFmt w:val="lowerLetter"/>
      <w:lvlText w:val="%8."/>
      <w:lvlJc w:val="left"/>
      <w:pPr>
        <w:tabs>
          <w:tab w:val="num" w:pos="8985"/>
        </w:tabs>
        <w:ind w:left="8985" w:hanging="360"/>
      </w:pPr>
    </w:lvl>
    <w:lvl w:ilvl="8" w:tplc="0419001B" w:tentative="1">
      <w:start w:val="1"/>
      <w:numFmt w:val="lowerRoman"/>
      <w:lvlText w:val="%9."/>
      <w:lvlJc w:val="right"/>
      <w:pPr>
        <w:tabs>
          <w:tab w:val="num" w:pos="9705"/>
        </w:tabs>
        <w:ind w:left="9705" w:hanging="180"/>
      </w:pPr>
    </w:lvl>
  </w:abstractNum>
  <w:abstractNum w:abstractNumId="34">
    <w:nsid w:val="41215EAA"/>
    <w:multiLevelType w:val="hybridMultilevel"/>
    <w:tmpl w:val="81AE8BF6"/>
    <w:lvl w:ilvl="0" w:tplc="DD5805A2">
      <w:start w:val="1"/>
      <w:numFmt w:val="decimal"/>
      <w:lvlText w:val="%1."/>
      <w:lvlJc w:val="left"/>
      <w:pPr>
        <w:tabs>
          <w:tab w:val="num" w:pos="1080"/>
        </w:tabs>
        <w:ind w:left="1080" w:hanging="360"/>
      </w:pPr>
      <w:rPr>
        <w:i/>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42934BA7"/>
    <w:multiLevelType w:val="hybridMultilevel"/>
    <w:tmpl w:val="2FC88808"/>
    <w:lvl w:ilvl="0" w:tplc="024A1484">
      <w:start w:val="1"/>
      <w:numFmt w:val="decimal"/>
      <w:lvlText w:val="%1."/>
      <w:lvlJc w:val="left"/>
      <w:pPr>
        <w:tabs>
          <w:tab w:val="num" w:pos="720"/>
        </w:tabs>
        <w:ind w:left="720" w:hanging="360"/>
      </w:pPr>
      <w:rPr>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44A95964"/>
    <w:multiLevelType w:val="hybridMultilevel"/>
    <w:tmpl w:val="EEB2E6F4"/>
    <w:lvl w:ilvl="0" w:tplc="E3469742">
      <w:start w:val="1"/>
      <w:numFmt w:val="decimal"/>
      <w:lvlText w:val="%1."/>
      <w:lvlJc w:val="left"/>
      <w:pPr>
        <w:tabs>
          <w:tab w:val="num" w:pos="720"/>
        </w:tabs>
        <w:ind w:left="720" w:hanging="360"/>
      </w:pPr>
      <w:rPr>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46CE13B8"/>
    <w:multiLevelType w:val="hybridMultilevel"/>
    <w:tmpl w:val="5D482F04"/>
    <w:lvl w:ilvl="0" w:tplc="146CB9CA">
      <w:start w:val="1"/>
      <w:numFmt w:val="decimal"/>
      <w:lvlText w:val="%1."/>
      <w:lvlJc w:val="left"/>
      <w:pPr>
        <w:tabs>
          <w:tab w:val="num" w:pos="1620"/>
        </w:tabs>
        <w:ind w:left="1620" w:hanging="360"/>
      </w:pPr>
      <w:rPr>
        <w:i/>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8">
    <w:nsid w:val="481C2A73"/>
    <w:multiLevelType w:val="hybridMultilevel"/>
    <w:tmpl w:val="D23E0E78"/>
    <w:lvl w:ilvl="0" w:tplc="76286136">
      <w:start w:val="1"/>
      <w:numFmt w:val="decimal"/>
      <w:lvlText w:val="%1."/>
      <w:lvlJc w:val="left"/>
      <w:pPr>
        <w:tabs>
          <w:tab w:val="num" w:pos="1440"/>
        </w:tabs>
        <w:ind w:left="1440" w:hanging="360"/>
      </w:pPr>
      <w:rPr>
        <w:rFonts w:hint="default"/>
        <w:i/>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4AE579A4"/>
    <w:multiLevelType w:val="hybridMultilevel"/>
    <w:tmpl w:val="8258FC92"/>
    <w:lvl w:ilvl="0" w:tplc="0366C902">
      <w:start w:val="1"/>
      <w:numFmt w:val="decimal"/>
      <w:lvlText w:val="%1."/>
      <w:lvlJc w:val="left"/>
      <w:pPr>
        <w:tabs>
          <w:tab w:val="num" w:pos="720"/>
        </w:tabs>
        <w:ind w:left="720" w:hanging="360"/>
      </w:pPr>
      <w:rPr>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53F2190"/>
    <w:multiLevelType w:val="hybridMultilevel"/>
    <w:tmpl w:val="93246516"/>
    <w:lvl w:ilvl="0" w:tplc="70C24EE0">
      <w:start w:val="1"/>
      <w:numFmt w:val="decimal"/>
      <w:lvlText w:val="%1."/>
      <w:lvlJc w:val="left"/>
      <w:pPr>
        <w:tabs>
          <w:tab w:val="num" w:pos="1620"/>
        </w:tabs>
        <w:ind w:left="1620" w:hanging="360"/>
      </w:pPr>
      <w:rPr>
        <w:i/>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41">
    <w:nsid w:val="56F660FC"/>
    <w:multiLevelType w:val="hybridMultilevel"/>
    <w:tmpl w:val="D8B08B5C"/>
    <w:lvl w:ilvl="0" w:tplc="0366C902">
      <w:start w:val="1"/>
      <w:numFmt w:val="decimal"/>
      <w:lvlText w:val="%1."/>
      <w:lvlJc w:val="left"/>
      <w:pPr>
        <w:tabs>
          <w:tab w:val="num" w:pos="720"/>
        </w:tabs>
        <w:ind w:left="720" w:hanging="360"/>
      </w:pPr>
      <w:rPr>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59E3272E"/>
    <w:multiLevelType w:val="hybridMultilevel"/>
    <w:tmpl w:val="EFAAD89E"/>
    <w:lvl w:ilvl="0" w:tplc="CEB6A086">
      <w:start w:val="1"/>
      <w:numFmt w:val="decimal"/>
      <w:lvlText w:val="%1."/>
      <w:lvlJc w:val="left"/>
      <w:pPr>
        <w:tabs>
          <w:tab w:val="num" w:pos="720"/>
        </w:tabs>
        <w:ind w:left="720" w:hanging="360"/>
      </w:pPr>
      <w:rPr>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5B5E5E5D"/>
    <w:multiLevelType w:val="hybridMultilevel"/>
    <w:tmpl w:val="74DA2972"/>
    <w:lvl w:ilvl="0" w:tplc="629C5B66">
      <w:start w:val="1"/>
      <w:numFmt w:val="decimal"/>
      <w:lvlText w:val="%1."/>
      <w:lvlJc w:val="left"/>
      <w:pPr>
        <w:tabs>
          <w:tab w:val="num" w:pos="1620"/>
        </w:tabs>
        <w:ind w:left="1620" w:hanging="360"/>
      </w:pPr>
      <w:rPr>
        <w:i/>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44">
    <w:nsid w:val="5D181FA9"/>
    <w:multiLevelType w:val="hybridMultilevel"/>
    <w:tmpl w:val="0CAC7272"/>
    <w:lvl w:ilvl="0" w:tplc="361645B2">
      <w:start w:val="1"/>
      <w:numFmt w:val="decimal"/>
      <w:lvlText w:val="%1."/>
      <w:lvlJc w:val="left"/>
      <w:pPr>
        <w:tabs>
          <w:tab w:val="num" w:pos="1080"/>
        </w:tabs>
        <w:ind w:left="1080" w:hanging="360"/>
      </w:pPr>
      <w:rPr>
        <w:i/>
      </w:rPr>
    </w:lvl>
    <w:lvl w:ilvl="1" w:tplc="E9E81D2E">
      <w:start w:val="1"/>
      <w:numFmt w:val="decimal"/>
      <w:lvlText w:val="%2."/>
      <w:lvlJc w:val="left"/>
      <w:pPr>
        <w:tabs>
          <w:tab w:val="num" w:pos="1080"/>
        </w:tabs>
        <w:ind w:left="1080" w:hanging="360"/>
      </w:pPr>
      <w:rPr>
        <w:i/>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5">
    <w:nsid w:val="5F656ED0"/>
    <w:multiLevelType w:val="hybridMultilevel"/>
    <w:tmpl w:val="F8FEAF2C"/>
    <w:lvl w:ilvl="0" w:tplc="DD9EA4CC">
      <w:start w:val="1"/>
      <w:numFmt w:val="decimal"/>
      <w:lvlText w:val="%1."/>
      <w:lvlJc w:val="left"/>
      <w:pPr>
        <w:tabs>
          <w:tab w:val="num" w:pos="720"/>
        </w:tabs>
        <w:ind w:left="720" w:hanging="360"/>
      </w:pPr>
      <w:rPr>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523440D"/>
    <w:multiLevelType w:val="hybridMultilevel"/>
    <w:tmpl w:val="DCAEB7C4"/>
    <w:lvl w:ilvl="0" w:tplc="5220E59A">
      <w:start w:val="1"/>
      <w:numFmt w:val="decimal"/>
      <w:lvlText w:val="%1."/>
      <w:lvlJc w:val="left"/>
      <w:pPr>
        <w:tabs>
          <w:tab w:val="num" w:pos="720"/>
        </w:tabs>
        <w:ind w:left="720" w:hanging="360"/>
      </w:pPr>
      <w:rPr>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03313FB"/>
    <w:multiLevelType w:val="hybridMultilevel"/>
    <w:tmpl w:val="A44EC2C8"/>
    <w:lvl w:ilvl="0" w:tplc="ED4057EC">
      <w:start w:val="1"/>
      <w:numFmt w:val="decimal"/>
      <w:lvlText w:val="%1."/>
      <w:lvlJc w:val="left"/>
      <w:pPr>
        <w:tabs>
          <w:tab w:val="num" w:pos="720"/>
        </w:tabs>
        <w:ind w:left="720" w:hanging="360"/>
      </w:pPr>
      <w:rPr>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115729D"/>
    <w:multiLevelType w:val="hybridMultilevel"/>
    <w:tmpl w:val="51A82144"/>
    <w:lvl w:ilvl="0" w:tplc="0419000F">
      <w:start w:val="1"/>
      <w:numFmt w:val="decimal"/>
      <w:lvlText w:val="%1."/>
      <w:lvlJc w:val="left"/>
      <w:pPr>
        <w:tabs>
          <w:tab w:val="num" w:pos="720"/>
        </w:tabs>
        <w:ind w:left="720" w:hanging="360"/>
      </w:pPr>
      <w:rPr>
        <w:rFonts w:hint="default"/>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73043868"/>
    <w:multiLevelType w:val="hybridMultilevel"/>
    <w:tmpl w:val="7A14ACA8"/>
    <w:lvl w:ilvl="0" w:tplc="89BC8C36">
      <w:start w:val="1"/>
      <w:numFmt w:val="decimal"/>
      <w:lvlText w:val="%1."/>
      <w:lvlJc w:val="left"/>
      <w:pPr>
        <w:tabs>
          <w:tab w:val="num" w:pos="1434"/>
        </w:tabs>
        <w:ind w:left="1434" w:hanging="360"/>
      </w:pPr>
      <w:rPr>
        <w:i/>
      </w:r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50">
    <w:nsid w:val="74E42ADE"/>
    <w:multiLevelType w:val="hybridMultilevel"/>
    <w:tmpl w:val="5B16F256"/>
    <w:lvl w:ilvl="0" w:tplc="768080A2">
      <w:start w:val="1"/>
      <w:numFmt w:val="decimal"/>
      <w:lvlText w:val="%1."/>
      <w:lvlJc w:val="left"/>
      <w:pPr>
        <w:tabs>
          <w:tab w:val="num" w:pos="1620"/>
        </w:tabs>
        <w:ind w:left="1620" w:hanging="360"/>
      </w:pPr>
      <w:rPr>
        <w:i/>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1">
    <w:nsid w:val="7D8D51F7"/>
    <w:multiLevelType w:val="hybridMultilevel"/>
    <w:tmpl w:val="7B6691E0"/>
    <w:lvl w:ilvl="0" w:tplc="FB885BAE">
      <w:start w:val="1"/>
      <w:numFmt w:val="bullet"/>
      <w:lvlText w:val="­"/>
      <w:lvlJc w:val="left"/>
      <w:pPr>
        <w:tabs>
          <w:tab w:val="num" w:pos="1620"/>
        </w:tabs>
        <w:ind w:left="1620" w:hanging="360"/>
      </w:pPr>
      <w:rPr>
        <w:rFonts w:ascii="Courier New" w:hAnsi="Courier New" w:hint="default"/>
        <w:i/>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num w:numId="1">
    <w:abstractNumId w:val="17"/>
  </w:num>
  <w:num w:numId="2">
    <w:abstractNumId w:val="4"/>
  </w:num>
  <w:num w:numId="3">
    <w:abstractNumId w:val="2"/>
  </w:num>
  <w:num w:numId="4">
    <w:abstractNumId w:val="43"/>
  </w:num>
  <w:num w:numId="5">
    <w:abstractNumId w:val="15"/>
  </w:num>
  <w:num w:numId="6">
    <w:abstractNumId w:val="16"/>
  </w:num>
  <w:num w:numId="7">
    <w:abstractNumId w:val="6"/>
  </w:num>
  <w:num w:numId="8">
    <w:abstractNumId w:val="23"/>
  </w:num>
  <w:num w:numId="9">
    <w:abstractNumId w:val="9"/>
  </w:num>
  <w:num w:numId="10">
    <w:abstractNumId w:val="27"/>
  </w:num>
  <w:num w:numId="11">
    <w:abstractNumId w:val="47"/>
  </w:num>
  <w:num w:numId="12">
    <w:abstractNumId w:val="14"/>
  </w:num>
  <w:num w:numId="13">
    <w:abstractNumId w:val="50"/>
  </w:num>
  <w:num w:numId="14">
    <w:abstractNumId w:val="38"/>
  </w:num>
  <w:num w:numId="15">
    <w:abstractNumId w:val="42"/>
  </w:num>
  <w:num w:numId="16">
    <w:abstractNumId w:val="46"/>
  </w:num>
  <w:num w:numId="17">
    <w:abstractNumId w:val="39"/>
  </w:num>
  <w:num w:numId="18">
    <w:abstractNumId w:val="40"/>
  </w:num>
  <w:num w:numId="19">
    <w:abstractNumId w:val="12"/>
  </w:num>
  <w:num w:numId="20">
    <w:abstractNumId w:val="29"/>
  </w:num>
  <w:num w:numId="21">
    <w:abstractNumId w:val="32"/>
  </w:num>
  <w:num w:numId="22">
    <w:abstractNumId w:val="41"/>
  </w:num>
  <w:num w:numId="23">
    <w:abstractNumId w:val="26"/>
  </w:num>
  <w:num w:numId="24">
    <w:abstractNumId w:val="44"/>
  </w:num>
  <w:num w:numId="25">
    <w:abstractNumId w:val="10"/>
  </w:num>
  <w:num w:numId="26">
    <w:abstractNumId w:val="11"/>
  </w:num>
  <w:num w:numId="27">
    <w:abstractNumId w:val="3"/>
  </w:num>
  <w:num w:numId="28">
    <w:abstractNumId w:val="30"/>
  </w:num>
  <w:num w:numId="29">
    <w:abstractNumId w:val="18"/>
  </w:num>
  <w:num w:numId="30">
    <w:abstractNumId w:val="7"/>
  </w:num>
  <w:num w:numId="31">
    <w:abstractNumId w:val="21"/>
  </w:num>
  <w:num w:numId="32">
    <w:abstractNumId w:val="13"/>
  </w:num>
  <w:num w:numId="33">
    <w:abstractNumId w:val="51"/>
  </w:num>
  <w:num w:numId="34">
    <w:abstractNumId w:val="34"/>
  </w:num>
  <w:num w:numId="35">
    <w:abstractNumId w:val="24"/>
  </w:num>
  <w:num w:numId="36">
    <w:abstractNumId w:val="5"/>
  </w:num>
  <w:num w:numId="37">
    <w:abstractNumId w:val="31"/>
  </w:num>
  <w:num w:numId="38">
    <w:abstractNumId w:val="48"/>
  </w:num>
  <w:num w:numId="39">
    <w:abstractNumId w:val="36"/>
  </w:num>
  <w:num w:numId="40">
    <w:abstractNumId w:val="20"/>
  </w:num>
  <w:num w:numId="41">
    <w:abstractNumId w:val="1"/>
  </w:num>
  <w:num w:numId="42">
    <w:abstractNumId w:val="49"/>
  </w:num>
  <w:num w:numId="43">
    <w:abstractNumId w:val="22"/>
  </w:num>
  <w:num w:numId="44">
    <w:abstractNumId w:val="19"/>
  </w:num>
  <w:num w:numId="45">
    <w:abstractNumId w:val="28"/>
  </w:num>
  <w:num w:numId="46">
    <w:abstractNumId w:val="33"/>
  </w:num>
  <w:num w:numId="47">
    <w:abstractNumId w:val="37"/>
  </w:num>
  <w:num w:numId="48">
    <w:abstractNumId w:val="35"/>
  </w:num>
  <w:num w:numId="49">
    <w:abstractNumId w:val="0"/>
  </w:num>
  <w:num w:numId="50">
    <w:abstractNumId w:val="45"/>
  </w:num>
  <w:num w:numId="51">
    <w:abstractNumId w:val="8"/>
  </w:num>
  <w:num w:numId="52">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09"/>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4DD7"/>
    <w:rsid w:val="000548D3"/>
    <w:rsid w:val="0005676A"/>
    <w:rsid w:val="000A3895"/>
    <w:rsid w:val="000B0847"/>
    <w:rsid w:val="000B50DA"/>
    <w:rsid w:val="000E0219"/>
    <w:rsid w:val="000E0EDF"/>
    <w:rsid w:val="000E7F0E"/>
    <w:rsid w:val="000F22DE"/>
    <w:rsid w:val="0012787A"/>
    <w:rsid w:val="001944BF"/>
    <w:rsid w:val="00194DF9"/>
    <w:rsid w:val="001E1ECE"/>
    <w:rsid w:val="001F7E40"/>
    <w:rsid w:val="00286B4A"/>
    <w:rsid w:val="002B4DD7"/>
    <w:rsid w:val="003048EB"/>
    <w:rsid w:val="00364063"/>
    <w:rsid w:val="00392C17"/>
    <w:rsid w:val="003A2D7C"/>
    <w:rsid w:val="003E39D5"/>
    <w:rsid w:val="003E4B7A"/>
    <w:rsid w:val="0044584C"/>
    <w:rsid w:val="004543E4"/>
    <w:rsid w:val="00464F51"/>
    <w:rsid w:val="00495998"/>
    <w:rsid w:val="004B0E57"/>
    <w:rsid w:val="005504A7"/>
    <w:rsid w:val="00567DA8"/>
    <w:rsid w:val="005E1D4D"/>
    <w:rsid w:val="006448C5"/>
    <w:rsid w:val="006D5E7E"/>
    <w:rsid w:val="00714EAE"/>
    <w:rsid w:val="00780384"/>
    <w:rsid w:val="007A21E9"/>
    <w:rsid w:val="007F3400"/>
    <w:rsid w:val="007F47E7"/>
    <w:rsid w:val="00802B6A"/>
    <w:rsid w:val="008633EA"/>
    <w:rsid w:val="00871788"/>
    <w:rsid w:val="008A20C3"/>
    <w:rsid w:val="008B463E"/>
    <w:rsid w:val="00966A0D"/>
    <w:rsid w:val="009815CB"/>
    <w:rsid w:val="009A2833"/>
    <w:rsid w:val="009A47FD"/>
    <w:rsid w:val="009E466B"/>
    <w:rsid w:val="00A0260F"/>
    <w:rsid w:val="00A02E96"/>
    <w:rsid w:val="00A50F96"/>
    <w:rsid w:val="00B00EC9"/>
    <w:rsid w:val="00B67A72"/>
    <w:rsid w:val="00B9291B"/>
    <w:rsid w:val="00BA6B45"/>
    <w:rsid w:val="00BE465C"/>
    <w:rsid w:val="00C1213B"/>
    <w:rsid w:val="00C30040"/>
    <w:rsid w:val="00C435E1"/>
    <w:rsid w:val="00CC01D0"/>
    <w:rsid w:val="00CD6745"/>
    <w:rsid w:val="00CE4123"/>
    <w:rsid w:val="00D176D2"/>
    <w:rsid w:val="00D5341D"/>
    <w:rsid w:val="00D565F1"/>
    <w:rsid w:val="00D71049"/>
    <w:rsid w:val="00D71CAF"/>
    <w:rsid w:val="00D81D11"/>
    <w:rsid w:val="00DD3D8C"/>
    <w:rsid w:val="00E5081C"/>
    <w:rsid w:val="00EA2DDD"/>
    <w:rsid w:val="00EA74A2"/>
    <w:rsid w:val="00F87153"/>
    <w:rsid w:val="00F9159E"/>
    <w:rsid w:val="00FB20E2"/>
    <w:rsid w:val="00FE707B"/>
    <w:rsid w:val="00FF6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99AED3-B84C-42BA-B3FC-A3C03DCA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D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7142</Words>
  <Characters>40710</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Тема: «Краткосрочное кредитование</vt:lpstr>
    </vt:vector>
  </TitlesOfParts>
  <Company/>
  <LinksUpToDate>false</LinksUpToDate>
  <CharactersWithSpaces>47757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«Краткосрочное кредитование</dc:title>
  <dc:subject/>
  <dc:creator>USER</dc:creator>
  <cp:keywords/>
  <dc:description/>
  <cp:lastModifiedBy>admin</cp:lastModifiedBy>
  <cp:revision>2</cp:revision>
  <cp:lastPrinted>2008-06-04T20:29:00Z</cp:lastPrinted>
  <dcterms:created xsi:type="dcterms:W3CDTF">2014-04-27T06:05:00Z</dcterms:created>
  <dcterms:modified xsi:type="dcterms:W3CDTF">2014-04-27T06:05:00Z</dcterms:modified>
</cp:coreProperties>
</file>