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DB" w:rsidRDefault="000D0FDD">
      <w:pPr>
        <w:pStyle w:val="a3"/>
        <w:spacing w:line="360" w:lineRule="auto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35pt;margin-top:.5pt;width:127.35pt;height:209.35pt;z-index:251656704">
            <v:imagedata r:id="rId4" o:title="" gain="86232f" blacklevel="-7864f"/>
            <w10:wrap type="square"/>
          </v:shape>
        </w:pict>
      </w:r>
    </w:p>
    <w:p w:rsidR="00DF32DB" w:rsidRDefault="00B90729">
      <w:pPr>
        <w:pStyle w:val="a3"/>
        <w:spacing w:line="360" w:lineRule="auto"/>
        <w:rPr>
          <w:szCs w:val="24"/>
        </w:rPr>
      </w:pPr>
      <w:r>
        <w:t>НАГІДКИ ЛІКАРСЬКІ (КРОКІС) —</w:t>
      </w:r>
    </w:p>
    <w:p w:rsidR="00DF32DB" w:rsidRDefault="00B90729">
      <w:pPr>
        <w:shd w:val="clear" w:color="auto" w:fill="FFFFFF"/>
        <w:spacing w:line="360" w:lineRule="auto"/>
        <w:ind w:firstLine="567"/>
        <w:jc w:val="center"/>
        <w:rPr>
          <w:sz w:val="28"/>
          <w:szCs w:val="24"/>
          <w:lang w:val="en-US"/>
        </w:rPr>
      </w:pPr>
      <w:r>
        <w:rPr>
          <w:b/>
          <w:bCs/>
          <w:color w:val="000000"/>
          <w:sz w:val="28"/>
          <w:szCs w:val="22"/>
          <w:lang w:val="en-US"/>
        </w:rPr>
        <w:t>Calendula officinalis L.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en-US"/>
        </w:rPr>
      </w:pPr>
      <w:r>
        <w:rPr>
          <w:color w:val="000000"/>
          <w:sz w:val="28"/>
          <w:szCs w:val="19"/>
          <w:lang w:val="uk-UA"/>
        </w:rPr>
        <w:t xml:space="preserve">Родина Айстрові — </w:t>
      </w:r>
      <w:r>
        <w:rPr>
          <w:color w:val="000000"/>
          <w:sz w:val="28"/>
          <w:szCs w:val="19"/>
          <w:lang w:val="en-US"/>
        </w:rPr>
        <w:t xml:space="preserve">Asteraceae, </w:t>
      </w:r>
      <w:r>
        <w:rPr>
          <w:color w:val="000000"/>
          <w:sz w:val="28"/>
          <w:szCs w:val="19"/>
          <w:lang w:val="uk-UA"/>
        </w:rPr>
        <w:t xml:space="preserve">або Складноцвіті — </w:t>
      </w:r>
      <w:r>
        <w:rPr>
          <w:color w:val="000000"/>
          <w:sz w:val="28"/>
          <w:szCs w:val="19"/>
          <w:lang w:val="en-US"/>
        </w:rPr>
        <w:t>Compositae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Як</w:t>
      </w:r>
      <w:r>
        <w:rPr>
          <w:b/>
          <w:bCs/>
          <w:color w:val="000000"/>
          <w:sz w:val="28"/>
          <w:szCs w:val="19"/>
          <w:lang w:val="uk-UA"/>
        </w:rPr>
        <w:t xml:space="preserve"> </w:t>
      </w:r>
      <w:r>
        <w:rPr>
          <w:color w:val="000000"/>
          <w:sz w:val="28"/>
          <w:szCs w:val="19"/>
          <w:lang w:val="uk-UA"/>
        </w:rPr>
        <w:t>виглядає? Однорічна трав'яниста рослина, до 50 см зав</w:t>
      </w:r>
      <w:r>
        <w:rPr>
          <w:color w:val="000000"/>
          <w:sz w:val="28"/>
          <w:szCs w:val="19"/>
          <w:lang w:val="uk-UA"/>
        </w:rPr>
        <w:softHyphen/>
        <w:t>вишки, з бальзамічним запахом, галузиста, густа, але коротко-пухнаста, з черговими довгастими листками, трохи липка. Коши</w:t>
      </w:r>
      <w:r>
        <w:rPr>
          <w:color w:val="000000"/>
          <w:sz w:val="28"/>
          <w:szCs w:val="19"/>
          <w:lang w:val="uk-UA"/>
        </w:rPr>
        <w:softHyphen/>
        <w:t>ки великі, з плоскими квітколожами і зеленими обгортками; квітки крайові — язичкові, серединні — трубчасті, жовтого або оранжевого кольору. Плоди — сім'янки серповидної, персневидної і гачкуватої форми, але всі вони дають однакові рослини. Цвіте з кінця травня до морозів.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Де росте? Висаджують у квітниках, як декоративну росли</w:t>
      </w:r>
      <w:r>
        <w:rPr>
          <w:color w:val="000000"/>
          <w:sz w:val="28"/>
          <w:szCs w:val="19"/>
          <w:lang w:val="uk-UA"/>
        </w:rPr>
        <w:softHyphen/>
        <w:t>ну по всій території УРСР.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Що й коли збирають? Кошики, в період горизонтального розміщення язичкових квіток. Цінність мають тільки пелюстки.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Коли застосовують? Як потогінний засіб, що в'яже, очищає кров і рани, які гнояться (нагідки містять у собі провітамін А — каротин, летку олію, смоли, слиз, кислоти яблучну і саліцилову; мають фітонцидну активність, можуть обмежувати запалення і запобігати утворенню спотворливих рубців завдяки вмісту жов</w:t>
      </w:r>
      <w:r>
        <w:rPr>
          <w:color w:val="000000"/>
          <w:sz w:val="28"/>
          <w:szCs w:val="19"/>
          <w:lang w:val="uk-UA"/>
        </w:rPr>
        <w:softHyphen/>
        <w:t>того барвника ксантофілу і леткої олії). В них міститься гіркота календен, календулін, сапонін.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Застосовують у вигляді чаю. На 1 склянку окропу беруть 1 столову ложку нагідок і парять у духовці цілу ніч. П'ють по 1 склянці тричі на день при спазмах шлунка, при виразках шлунка і дванадцятипалої кишки, при гастритах. Симптоматично разом з вітаміном РР (нікотиновою кислотою) сприятливо діє при злоякісних пухлинах (раку) шлунка, які не піддаються опе</w:t>
      </w:r>
      <w:r>
        <w:rPr>
          <w:color w:val="000000"/>
          <w:sz w:val="28"/>
          <w:szCs w:val="19"/>
          <w:lang w:val="uk-UA"/>
        </w:rPr>
        <w:softHyphen/>
        <w:t>рації. Нагідки знижують інтоксикацію, усувають явища диспеп</w:t>
      </w:r>
      <w:r>
        <w:rPr>
          <w:color w:val="000000"/>
          <w:sz w:val="28"/>
          <w:szCs w:val="19"/>
          <w:lang w:val="uk-UA"/>
        </w:rPr>
        <w:softHyphen/>
        <w:t>сії — відригування, нудоту, блювання, відчуття підпирання під грудьми; поліпшують сон і апетит. Діють при золотусі, рахіті, при опуханні селезінки — чай з квіток нагідок і трави деревію, взятих порівну, п'ють 2 склянки на день. При хворобах печінки і жовч</w:t>
      </w:r>
      <w:r>
        <w:rPr>
          <w:color w:val="000000"/>
          <w:sz w:val="28"/>
          <w:szCs w:val="19"/>
          <w:lang w:val="uk-UA"/>
        </w:rPr>
        <w:softHyphen/>
        <w:t>них шляхів беруть 1 столову ложку з верхом суміші трави зві</w:t>
      </w:r>
      <w:r>
        <w:rPr>
          <w:color w:val="000000"/>
          <w:sz w:val="28"/>
          <w:szCs w:val="19"/>
          <w:lang w:val="uk-UA"/>
        </w:rPr>
        <w:softHyphen/>
        <w:t>робою, споришу, цикорію дикого, цмину піскового, кори крушини і квіток ромашки, нагідок у співвідношенні 2 : 1 : 1,5 : 2 : 1,5 : 0,5 : : 2, заливають сирою водою, настоюють цілу ніч, вранці кип'ятять 5—7 хвилин, відстоюють 20 хвилин і п'ють по 3 склянки на день.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Подібно до арніки, яку нагадують своїм хімічним складом, впливаючи на нервову систему, нагідки понижують рефлекторно збудність її і уповільнюють ритм серця при гіпертонічній хворобі внаслідок клімаксу в жінок. При цьому зникають головні болі, поліпшується сон (пригнічувальна дія на центри довгастого моз</w:t>
      </w:r>
      <w:r>
        <w:rPr>
          <w:color w:val="000000"/>
          <w:sz w:val="28"/>
          <w:szCs w:val="19"/>
          <w:lang w:val="uk-UA"/>
        </w:rPr>
        <w:softHyphen/>
        <w:t>ку, зокрема на судинно-руховий центр (леткої олії), зменшуються задишка і набряки. Лікування тривале.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Вживають їх також при болісних менструаціях. Беруть 1 сто</w:t>
      </w:r>
      <w:r>
        <w:rPr>
          <w:color w:val="000000"/>
          <w:sz w:val="28"/>
          <w:szCs w:val="19"/>
          <w:lang w:val="uk-UA"/>
        </w:rPr>
        <w:softHyphen/>
        <w:t>лову ложку суміші квіток нагідок і квіток калачиків лісових у співвідношенні 6:4 на 1 склянку окропу, настоюють 20 хви</w:t>
      </w:r>
      <w:r>
        <w:rPr>
          <w:color w:val="000000"/>
          <w:sz w:val="28"/>
          <w:szCs w:val="19"/>
          <w:lang w:val="uk-UA"/>
        </w:rPr>
        <w:softHyphen/>
        <w:t>лин і п'ють 3 склянки на день.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При порізах, пораненнях, вуграх, фурункулах, обморожен</w:t>
      </w:r>
      <w:r>
        <w:rPr>
          <w:color w:val="000000"/>
          <w:sz w:val="28"/>
          <w:szCs w:val="19"/>
          <w:lang w:val="uk-UA"/>
        </w:rPr>
        <w:softHyphen/>
        <w:t>нях, виразках, лишаях і хворобах очей (блефаритах) прикла</w:t>
      </w:r>
      <w:r>
        <w:rPr>
          <w:color w:val="000000"/>
          <w:sz w:val="28"/>
          <w:szCs w:val="19"/>
          <w:lang w:val="uk-UA"/>
        </w:rPr>
        <w:softHyphen/>
        <w:t>дають напар з нагідок. До очей, які гнояться, також при ослаб</w:t>
      </w:r>
      <w:r>
        <w:rPr>
          <w:color w:val="000000"/>
          <w:sz w:val="28"/>
          <w:szCs w:val="19"/>
          <w:lang w:val="uk-UA"/>
        </w:rPr>
        <w:softHyphen/>
        <w:t>ленні зору прикладають напар з суміші (порівну) квіток нагі</w:t>
      </w:r>
      <w:r>
        <w:rPr>
          <w:color w:val="000000"/>
          <w:sz w:val="28"/>
          <w:szCs w:val="19"/>
          <w:lang w:val="uk-UA"/>
        </w:rPr>
        <w:softHyphen/>
        <w:t>док, крайових квіток волошки синьої. Лікування тривале. Для полоскання рота і горла при ангінах, гінгівітах, стоматитах, амфодонтозі дають 1 чайну ложку спиртової настоянки квіток нагідок у співвідношенні 2 : 1 на півсклянки перевареної води.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Веснянки (ластовиння) на обличчі і руках виводять щоден</w:t>
      </w:r>
      <w:r>
        <w:rPr>
          <w:color w:val="000000"/>
          <w:sz w:val="28"/>
          <w:szCs w:val="19"/>
          <w:lang w:val="uk-UA"/>
        </w:rPr>
        <w:softHyphen/>
        <w:t>ним дворазовим (вранці і ввечері) змазуванням уражених місць соком з листків нагідок, змішаним у рівних частинах з соком цитрини, ягід порічок і мигдалевою олією.</w:t>
      </w:r>
    </w:p>
    <w:p w:rsidR="00DF32DB" w:rsidRDefault="00B90729">
      <w:pPr>
        <w:pStyle w:val="a4"/>
        <w:spacing w:line="360" w:lineRule="auto"/>
        <w:rPr>
          <w:szCs w:val="24"/>
        </w:rPr>
      </w:pPr>
      <w:r>
        <w:t>При фурункульозі п'ють чай із суміші квіток нагідок, коре</w:t>
      </w:r>
      <w:r>
        <w:softHyphen/>
        <w:t>ня лопуха, листків горіха волоського і кореня пирію в співвід</w:t>
      </w:r>
      <w:r>
        <w:softHyphen/>
        <w:t>ношенні 4:2,5:1,5:2 — беруть 1 столову ложку на 1 склянку окропу, настоюють 20 хвилин і вживають по 1/2 склянки тричі на день.</w:t>
      </w:r>
    </w:p>
    <w:p w:rsidR="00DF32DB" w:rsidRDefault="00B90729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br w:type="page"/>
      </w:r>
      <w:r w:rsidR="000D0FDD">
        <w:rPr>
          <w:noProof/>
        </w:rPr>
        <w:pict>
          <v:shape id="_x0000_s1027" type="#_x0000_t75" style="position:absolute;left:0;text-align:left;margin-left:358.35pt;margin-top:6.5pt;width:121.35pt;height:210.65pt;z-index:251657728;mso-wrap-edited:f" wrapcoords="-133 0 -133 21523 21600 21523 21600 0 -133 0">
            <v:imagedata r:id="rId5" o:title="" gain="79922f" blacklevel="-7864f"/>
            <w10:wrap type="tight"/>
          </v:shape>
        </w:pict>
      </w:r>
    </w:p>
    <w:p w:rsidR="00DF32DB" w:rsidRDefault="00B90729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НЕЧУЙВІТЕР ВОЛОХАТИЙ — </w:t>
      </w:r>
    </w:p>
    <w:p w:rsidR="00DF32DB" w:rsidRDefault="00B90729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en-US"/>
        </w:rPr>
        <w:t>Hieracium</w:t>
      </w:r>
      <w:r>
        <w:rPr>
          <w:b/>
          <w:bCs/>
          <w:color w:val="000000"/>
          <w:sz w:val="28"/>
          <w:lang w:val="uk-UA"/>
        </w:rPr>
        <w:t xml:space="preserve"> </w:t>
      </w:r>
      <w:r>
        <w:rPr>
          <w:b/>
          <w:bCs/>
          <w:color w:val="000000"/>
          <w:sz w:val="28"/>
          <w:lang w:val="en-US"/>
        </w:rPr>
        <w:t>pilosella</w:t>
      </w:r>
      <w:r>
        <w:rPr>
          <w:b/>
          <w:bCs/>
          <w:color w:val="000000"/>
          <w:sz w:val="28"/>
          <w:lang w:val="uk-UA"/>
        </w:rPr>
        <w:t xml:space="preserve"> </w:t>
      </w:r>
      <w:r>
        <w:rPr>
          <w:b/>
          <w:bCs/>
          <w:color w:val="000000"/>
          <w:sz w:val="28"/>
          <w:lang w:val="en-US"/>
        </w:rPr>
        <w:t>L</w:t>
      </w:r>
      <w:r>
        <w:rPr>
          <w:b/>
          <w:bCs/>
          <w:color w:val="000000"/>
          <w:sz w:val="28"/>
          <w:lang w:val="uk-UA"/>
        </w:rPr>
        <w:t>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lang w:val="uk-UA"/>
        </w:rPr>
        <w:t xml:space="preserve">Родина Айстрові - </w:t>
      </w:r>
      <w:r>
        <w:rPr>
          <w:color w:val="000000"/>
          <w:sz w:val="28"/>
          <w:lang w:val="en-US"/>
        </w:rPr>
        <w:t>Asteraceae</w:t>
      </w:r>
      <w:r>
        <w:rPr>
          <w:color w:val="000000"/>
          <w:sz w:val="28"/>
          <w:lang w:val="uk-UA"/>
        </w:rPr>
        <w:t xml:space="preserve">, або Складноцвіті - </w:t>
      </w:r>
      <w:r>
        <w:rPr>
          <w:color w:val="000000"/>
          <w:sz w:val="28"/>
          <w:lang w:val="en-US"/>
        </w:rPr>
        <w:t>Compositae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Як виглядає? Багаторічна трав'яниста рослина 50—60 см (коли з квітковою стрілкою) заввишки. Від розетки утворюються пагони, звичайно численні, з дедалі меншими до кінця пагона листками. Листки розетки зверху зелені або сизуваті, зісподу білоповстисті, ланцетовидні або довгасто-обернено-яйцевидні. Стеб</w:t>
      </w:r>
      <w:r>
        <w:rPr>
          <w:color w:val="000000"/>
          <w:sz w:val="28"/>
          <w:szCs w:val="19"/>
          <w:lang w:val="uk-UA"/>
        </w:rPr>
        <w:softHyphen/>
        <w:t>ло завершене кошиком, квітки жовті, язичкові, зовні часто з чер</w:t>
      </w:r>
      <w:r>
        <w:rPr>
          <w:color w:val="000000"/>
          <w:sz w:val="28"/>
          <w:szCs w:val="19"/>
          <w:lang w:val="uk-UA"/>
        </w:rPr>
        <w:softHyphen/>
        <w:t>вонуватими смужками на пелюстках. Цвіте в травні — червні, іноді до жовтня.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Де росте? По луках і сухих вигонах, на греблях, рясно на піщаному грунті по всій території УРСР, в Криму — рідко.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Що й коли збирають? Усю рослину разом з коренем або самі кошики, під час цвітіння.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Коли застосовують? Як засіб, що спиняє кровотечі з легень, матки, кишок при дизентерії, геморої, катарі товстих кишок; при бронхітах, при хворобах печінки (її опуханні), при жовтяниці і як засіб, що сприяє виділенню шлункового соку при недостат</w:t>
      </w:r>
      <w:r>
        <w:rPr>
          <w:color w:val="000000"/>
          <w:sz w:val="28"/>
          <w:szCs w:val="19"/>
          <w:lang w:val="uk-UA"/>
        </w:rPr>
        <w:softHyphen/>
        <w:t>ній кислотності (діють похідні кумарину — умбеліферон, гірко</w:t>
      </w:r>
      <w:r>
        <w:rPr>
          <w:color w:val="000000"/>
          <w:sz w:val="28"/>
          <w:szCs w:val="19"/>
          <w:lang w:val="uk-UA"/>
        </w:rPr>
        <w:softHyphen/>
        <w:t>та, слиз, живиця, дубильні речовини, флавон, що є в квітках, марганець).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Застосовують у вигляді чаю. На 1 склянку окропу беруть 1—2 чайні ложки квіток і настоюють 10 хвилин. П'ють вранці 1 склянку (натщесерце) і 1 ввечері, ковтками (діє дещо сечогін</w:t>
      </w:r>
      <w:r>
        <w:rPr>
          <w:color w:val="000000"/>
          <w:sz w:val="28"/>
          <w:szCs w:val="19"/>
          <w:lang w:val="uk-UA"/>
        </w:rPr>
        <w:softHyphen/>
        <w:t>но і тому вживають свіжу рослину при уремії. Кількість сечі збільшується, вміст сечовини в крові знижується. Зменшуються скарги на головний біль, нудоту, безсоння).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недокрів'ї застосовують суміш (порівну) нечуйвітру і приворотня звичайного — по 1 чайній ложці на 1 склянку окро</w:t>
      </w:r>
      <w:r>
        <w:rPr>
          <w:color w:val="000000"/>
          <w:sz w:val="28"/>
          <w:szCs w:val="19"/>
          <w:lang w:val="uk-UA"/>
        </w:rPr>
        <w:softHyphen/>
        <w:t>пу; при жовтяниці вживають по 1 чайній ложці спорошкованої трави нечуйвітру тричі на день.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Порошком з нечуйвітру посипають рани, в інших випадках промивають їх вищезгаданим напаром або роблять примочки. Можна також робити гарячим напаром спринцювання піхви при білях у жінок, двічі на день (діє протизапально, виявляє в'яжу</w:t>
      </w:r>
      <w:r>
        <w:rPr>
          <w:color w:val="000000"/>
          <w:sz w:val="28"/>
          <w:szCs w:val="19"/>
          <w:lang w:val="uk-UA"/>
        </w:rPr>
        <w:softHyphen/>
        <w:t>чу дію, гоїть ранки та виразки).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сильному нежитю нюхають порошок з перетертих лист</w:t>
      </w:r>
      <w:r>
        <w:rPr>
          <w:color w:val="000000"/>
          <w:sz w:val="28"/>
          <w:szCs w:val="19"/>
          <w:lang w:val="uk-UA"/>
        </w:rPr>
        <w:softHyphen/>
        <w:t>ків нечуйвітру.</w:t>
      </w:r>
    </w:p>
    <w:p w:rsidR="00DF32DB" w:rsidRDefault="00B90729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17"/>
          <w:lang w:val="uk-UA"/>
        </w:rPr>
      </w:pPr>
      <w:r>
        <w:rPr>
          <w:b/>
          <w:bCs/>
          <w:color w:val="000000"/>
          <w:sz w:val="28"/>
          <w:szCs w:val="17"/>
        </w:rPr>
        <w:br w:type="page"/>
      </w:r>
      <w:r w:rsidR="000D0FDD">
        <w:rPr>
          <w:noProof/>
        </w:rPr>
        <w:pict>
          <v:shape id="_x0000_s1028" type="#_x0000_t75" style="position:absolute;left:0;text-align:left;margin-left:352.35pt;margin-top:.5pt;width:124.65pt;height:210pt;z-index:251658752;mso-wrap-edited:f" wrapcoords="-130 0 -130 21523 21600 21523 21600 0 -130 0">
            <v:imagedata r:id="rId6" o:title="" gain="79922f" blacklevel="-9830f"/>
            <w10:wrap type="tight"/>
          </v:shape>
        </w:pict>
      </w:r>
    </w:p>
    <w:p w:rsidR="00DF32DB" w:rsidRDefault="00B90729">
      <w:pPr>
        <w:shd w:val="clear" w:color="auto" w:fill="FFFFFF"/>
        <w:spacing w:line="360" w:lineRule="auto"/>
        <w:ind w:firstLine="567"/>
        <w:jc w:val="center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szCs w:val="17"/>
        </w:rPr>
        <w:t xml:space="preserve">СИНЮХА </w:t>
      </w:r>
      <w:r>
        <w:rPr>
          <w:b/>
          <w:bCs/>
          <w:color w:val="000000"/>
          <w:sz w:val="28"/>
          <w:szCs w:val="17"/>
          <w:lang w:val="uk-UA"/>
        </w:rPr>
        <w:t>БЛАКИТНА —</w:t>
      </w:r>
    </w:p>
    <w:p w:rsidR="00DF32DB" w:rsidRDefault="00B90729">
      <w:pPr>
        <w:shd w:val="clear" w:color="auto" w:fill="FFFFFF"/>
        <w:spacing w:line="360" w:lineRule="auto"/>
        <w:ind w:firstLine="567"/>
        <w:jc w:val="center"/>
        <w:rPr>
          <w:sz w:val="28"/>
          <w:szCs w:val="24"/>
        </w:rPr>
      </w:pPr>
      <w:r>
        <w:rPr>
          <w:b/>
          <w:bCs/>
          <w:color w:val="000000"/>
          <w:sz w:val="28"/>
          <w:szCs w:val="23"/>
          <w:lang w:val="en-US"/>
        </w:rPr>
        <w:t>Polemonium</w:t>
      </w:r>
      <w:r>
        <w:rPr>
          <w:b/>
          <w:bCs/>
          <w:color w:val="000000"/>
          <w:sz w:val="28"/>
          <w:szCs w:val="23"/>
        </w:rPr>
        <w:t xml:space="preserve"> </w:t>
      </w:r>
      <w:r>
        <w:rPr>
          <w:b/>
          <w:bCs/>
          <w:color w:val="000000"/>
          <w:sz w:val="28"/>
          <w:szCs w:val="23"/>
          <w:lang w:val="en-US"/>
        </w:rPr>
        <w:t>coeruleutn</w:t>
      </w:r>
      <w:r>
        <w:rPr>
          <w:b/>
          <w:bCs/>
          <w:color w:val="000000"/>
          <w:sz w:val="28"/>
          <w:szCs w:val="23"/>
        </w:rPr>
        <w:t xml:space="preserve"> </w:t>
      </w:r>
      <w:r>
        <w:rPr>
          <w:b/>
          <w:bCs/>
          <w:color w:val="000000"/>
          <w:sz w:val="28"/>
          <w:szCs w:val="23"/>
          <w:lang w:val="en-US"/>
        </w:rPr>
        <w:t>L</w:t>
      </w:r>
      <w:r>
        <w:rPr>
          <w:b/>
          <w:bCs/>
          <w:color w:val="000000"/>
          <w:sz w:val="28"/>
          <w:szCs w:val="23"/>
        </w:rPr>
        <w:t>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7"/>
          <w:lang w:val="uk-UA"/>
        </w:rPr>
        <w:t xml:space="preserve">Родина Синюхові — </w:t>
      </w:r>
      <w:r>
        <w:rPr>
          <w:color w:val="000000"/>
          <w:sz w:val="28"/>
          <w:szCs w:val="17"/>
          <w:lang w:val="en-US"/>
        </w:rPr>
        <w:t>Polernoniaceae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Як виглядає? Багаторічна трав'яниста рослина до 120 см зав</w:t>
      </w:r>
      <w:r>
        <w:rPr>
          <w:color w:val="000000"/>
          <w:sz w:val="28"/>
          <w:szCs w:val="19"/>
          <w:lang w:val="uk-UA"/>
        </w:rPr>
        <w:softHyphen/>
        <w:t xml:space="preserve">вишки. Кореневище її товсте, до 3 </w:t>
      </w:r>
      <w:r>
        <w:rPr>
          <w:color w:val="000000"/>
          <w:sz w:val="28"/>
          <w:szCs w:val="19"/>
        </w:rPr>
        <w:t xml:space="preserve">см у </w:t>
      </w:r>
      <w:r>
        <w:rPr>
          <w:color w:val="000000"/>
          <w:sz w:val="28"/>
          <w:szCs w:val="19"/>
          <w:lang w:val="uk-UA"/>
        </w:rPr>
        <w:t>поперечнику, коротке — не більше 5 см, повзуче, з тонкими мочкуватими коренями; спо</w:t>
      </w:r>
      <w:r>
        <w:rPr>
          <w:color w:val="000000"/>
          <w:sz w:val="28"/>
          <w:szCs w:val="19"/>
          <w:lang w:val="uk-UA"/>
        </w:rPr>
        <w:softHyphen/>
        <w:t>чатку гірке на смак, а потім солодкувате, з відчуттям слизу. Стебла здебільшого поодинокі, прості, прямостоячі, рівномірно облиснені. Листки чергові, непарноперисті, з численними дов</w:t>
      </w:r>
      <w:r>
        <w:rPr>
          <w:color w:val="000000"/>
          <w:sz w:val="28"/>
          <w:szCs w:val="19"/>
          <w:lang w:val="uk-UA"/>
        </w:rPr>
        <w:softHyphen/>
        <w:t>гасто-яйцевидними листочками, прикореневі — в розетці. Квітки сині або синьо-лілові чи бтакитні, зібрані у верхівкову видовже</w:t>
      </w:r>
      <w:r>
        <w:rPr>
          <w:color w:val="000000"/>
          <w:sz w:val="28"/>
          <w:szCs w:val="19"/>
          <w:lang w:val="uk-UA"/>
        </w:rPr>
        <w:softHyphen/>
        <w:t>ну або китицеподібну волоть. Плоди — майже кулясті коробоч</w:t>
      </w:r>
      <w:r>
        <w:rPr>
          <w:color w:val="000000"/>
          <w:sz w:val="28"/>
          <w:szCs w:val="19"/>
          <w:lang w:val="uk-UA"/>
        </w:rPr>
        <w:softHyphen/>
        <w:t>ки, які легко розтріскуються. Цвіте у червні — липні.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Де росте? На поліссі, в Лісостепу, крім Покуття і Поділля, в Степу на північному сході, по лісових, галявинах, на вологих місцях, по берегах річок, на вкритих лісами схилах гір та серед чагарників Розводять як культурну рослину.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Що й коли збирають? Кореневища з коренями, восени, їх швидко миють і ріжуть вздовж. Сушити можна і на сонці.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Коли застосовують? Як відхаркувальний засіб при гострих і хронічних бронхітах, коклюші, туберкульозі легень, зокрема на</w:t>
      </w:r>
      <w:r>
        <w:rPr>
          <w:color w:val="000000"/>
          <w:sz w:val="28"/>
          <w:szCs w:val="19"/>
          <w:lang w:val="uk-UA"/>
        </w:rPr>
        <w:softHyphen/>
        <w:t>віть з кровохарканням (дія сапонінів), і як заспокійливий засіб при різних нервових і психічних заворюваннях, який заспокоює центральну нервову систему і знижує рефлекторну її збудність у 8—10 разів сильніше, ніж валеріана. Цим пояснюється корис</w:t>
      </w:r>
      <w:r>
        <w:rPr>
          <w:color w:val="000000"/>
          <w:sz w:val="28"/>
          <w:szCs w:val="19"/>
          <w:lang w:val="uk-UA"/>
        </w:rPr>
        <w:softHyphen/>
        <w:t>на дія синюхи в суміші з сухоцвітом болотяним при лікуван</w:t>
      </w:r>
      <w:r>
        <w:rPr>
          <w:color w:val="000000"/>
          <w:sz w:val="28"/>
          <w:szCs w:val="19"/>
          <w:lang w:val="uk-UA"/>
        </w:rPr>
        <w:softHyphen/>
        <w:t>ні виразкової хвороби шлунка і дванадцятипалої кишки (дія смол, органічних кислот, жирної і леткої олій та інших, ще не вивче</w:t>
      </w:r>
      <w:r>
        <w:rPr>
          <w:color w:val="000000"/>
          <w:sz w:val="28"/>
          <w:szCs w:val="19"/>
          <w:lang w:val="uk-UA"/>
        </w:rPr>
        <w:softHyphen/>
        <w:t>них, речовин, які виявляють дплив на нервову систему). У хво</w:t>
      </w:r>
      <w:r>
        <w:rPr>
          <w:color w:val="000000"/>
          <w:sz w:val="28"/>
          <w:szCs w:val="19"/>
          <w:lang w:val="uk-UA"/>
        </w:rPr>
        <w:softHyphen/>
        <w:t>рих зникає симптом ніші, зменшуються диспепсичні явища, поліп</w:t>
      </w:r>
      <w:r>
        <w:rPr>
          <w:color w:val="000000"/>
          <w:sz w:val="28"/>
          <w:szCs w:val="19"/>
          <w:lang w:val="uk-UA"/>
        </w:rPr>
        <w:softHyphen/>
        <w:t>шується загальний стан, збільшується вага тіла. При атероскле</w:t>
      </w:r>
      <w:r>
        <w:rPr>
          <w:color w:val="000000"/>
          <w:sz w:val="28"/>
          <w:szCs w:val="19"/>
          <w:lang w:val="uk-UA"/>
        </w:rPr>
        <w:softHyphen/>
        <w:t>розі тритерпенові сапоніни синюхи знижують кількість холесте</w:t>
      </w:r>
      <w:r>
        <w:rPr>
          <w:color w:val="000000"/>
          <w:sz w:val="28"/>
          <w:szCs w:val="19"/>
          <w:lang w:val="uk-UA"/>
        </w:rPr>
        <w:softHyphen/>
        <w:t>рину в крові. В 1 склянці води варять протягом 30 хвилин 1 сто</w:t>
      </w:r>
      <w:r>
        <w:rPr>
          <w:color w:val="000000"/>
          <w:sz w:val="28"/>
          <w:szCs w:val="19"/>
          <w:lang w:val="uk-UA"/>
        </w:rPr>
        <w:softHyphen/>
        <w:t>лову ложку подрібненого кореня синюхи і п'ють тричі на день по 1 столовій ложці відвару, через 2 години після їди.</w:t>
      </w:r>
    </w:p>
    <w:p w:rsidR="00DF32DB" w:rsidRDefault="00B90729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лікуванні виразкової хвороби за півгодини до їди вжи</w:t>
      </w:r>
      <w:r>
        <w:rPr>
          <w:color w:val="000000"/>
          <w:sz w:val="28"/>
          <w:szCs w:val="19"/>
          <w:lang w:val="uk-UA"/>
        </w:rPr>
        <w:softHyphen/>
        <w:t>вають додатково ще по 1 столовій ложці відвару сухоцвіту боло</w:t>
      </w:r>
      <w:r>
        <w:rPr>
          <w:color w:val="000000"/>
          <w:sz w:val="28"/>
          <w:szCs w:val="19"/>
          <w:lang w:val="uk-UA"/>
        </w:rPr>
        <w:softHyphen/>
        <w:t>тяного (1 столова ложка трави на 1 склянку окропу). Курс лікування триває 3 тижні. Замість відвару можна вживати насто</w:t>
      </w:r>
      <w:r>
        <w:rPr>
          <w:color w:val="000000"/>
          <w:sz w:val="28"/>
          <w:szCs w:val="19"/>
          <w:lang w:val="uk-UA"/>
        </w:rPr>
        <w:softHyphen/>
        <w:t xml:space="preserve">янку на спирті — беруть 25 </w:t>
      </w:r>
      <w:r>
        <w:rPr>
          <w:color w:val="000000"/>
          <w:sz w:val="28"/>
          <w:szCs w:val="19"/>
        </w:rPr>
        <w:t xml:space="preserve">г </w:t>
      </w:r>
      <w:r>
        <w:rPr>
          <w:color w:val="000000"/>
          <w:sz w:val="28"/>
          <w:szCs w:val="19"/>
          <w:lang w:val="uk-UA"/>
        </w:rPr>
        <w:t>подрібненого кореневища з коре</w:t>
      </w:r>
      <w:r>
        <w:rPr>
          <w:color w:val="000000"/>
          <w:sz w:val="28"/>
          <w:szCs w:val="19"/>
          <w:lang w:val="uk-UA"/>
        </w:rPr>
        <w:softHyphen/>
        <w:t xml:space="preserve">нями на 100 </w:t>
      </w:r>
      <w:r>
        <w:rPr>
          <w:color w:val="000000"/>
          <w:sz w:val="28"/>
          <w:szCs w:val="19"/>
        </w:rPr>
        <w:t xml:space="preserve">г </w:t>
      </w:r>
      <w:r>
        <w:rPr>
          <w:color w:val="000000"/>
          <w:sz w:val="28"/>
          <w:szCs w:val="19"/>
          <w:lang w:val="uk-UA"/>
        </w:rPr>
        <w:t>спирту. П'ють тричі на день, по 15 крапель на ложку води, через 2 години після їди.</w:t>
      </w:r>
      <w:bookmarkStart w:id="0" w:name="_GoBack"/>
      <w:bookmarkEnd w:id="0"/>
    </w:p>
    <w:sectPr w:rsidR="00DF32DB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729"/>
    <w:rsid w:val="000D0FDD"/>
    <w:rsid w:val="00B90729"/>
    <w:rsid w:val="00D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CA89071-FFEE-4D1A-A696-5F20EB88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ind w:firstLine="567"/>
      <w:jc w:val="center"/>
    </w:pPr>
    <w:rPr>
      <w:b/>
      <w:bCs/>
      <w:color w:val="000000"/>
      <w:sz w:val="28"/>
      <w:szCs w:val="17"/>
      <w:lang w:val="uk-UA"/>
    </w:rPr>
  </w:style>
  <w:style w:type="paragraph" w:styleId="a4">
    <w:name w:val="Body Text Indent"/>
    <w:basedOn w:val="a"/>
    <w:semiHidden/>
    <w:pPr>
      <w:shd w:val="clear" w:color="auto" w:fill="FFFFFF"/>
      <w:ind w:firstLine="567"/>
      <w:jc w:val="both"/>
    </w:pPr>
    <w:rPr>
      <w:color w:val="000000"/>
      <w:sz w:val="28"/>
      <w:szCs w:val="19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8108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2002-05-02T12:40:00Z</cp:lastPrinted>
  <dcterms:created xsi:type="dcterms:W3CDTF">2014-08-18T13:09:00Z</dcterms:created>
  <dcterms:modified xsi:type="dcterms:W3CDTF">2014-08-18T13:09:00Z</dcterms:modified>
  <cp:category>Медицина. Безпека життєдіяльності</cp:category>
</cp:coreProperties>
</file>