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066" w:rsidRDefault="00F93066" w:rsidP="00A24E1B">
      <w:pPr>
        <w:spacing w:line="360" w:lineRule="auto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Содержание</w:t>
      </w:r>
    </w:p>
    <w:p w:rsidR="00A24E1B" w:rsidRPr="00370502" w:rsidRDefault="00A24E1B" w:rsidP="00A24E1B">
      <w:pPr>
        <w:spacing w:line="360" w:lineRule="auto"/>
        <w:jc w:val="both"/>
        <w:rPr>
          <w:sz w:val="28"/>
          <w:szCs w:val="28"/>
        </w:rPr>
      </w:pPr>
    </w:p>
    <w:p w:rsidR="00F93066" w:rsidRDefault="00F93066" w:rsidP="00A24E1B">
      <w:pPr>
        <w:spacing w:line="360" w:lineRule="auto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Вопросы:</w:t>
      </w:r>
    </w:p>
    <w:p w:rsidR="00AC1D20" w:rsidRPr="00AC1D20" w:rsidRDefault="00AC1D20" w:rsidP="00A24E1B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\o "1-3" \h \z \u </w:instrText>
      </w:r>
      <w:r>
        <w:rPr>
          <w:sz w:val="28"/>
          <w:szCs w:val="28"/>
        </w:rPr>
        <w:fldChar w:fldCharType="separate"/>
      </w:r>
      <w:hyperlink w:anchor="_Toc197947918" w:history="1">
        <w:r w:rsidRPr="00AC1D20">
          <w:rPr>
            <w:rStyle w:val="ab"/>
            <w:noProof/>
            <w:sz w:val="28"/>
            <w:szCs w:val="28"/>
          </w:rPr>
          <w:t>1. Вопрос № 5. Организация финансовой работы в организациях потребительской кооперации (финансовый аппарат, его задачи и функции)</w:t>
        </w:r>
        <w:r w:rsidRPr="00AC1D20">
          <w:rPr>
            <w:noProof/>
            <w:webHidden/>
            <w:sz w:val="28"/>
            <w:szCs w:val="28"/>
          </w:rPr>
          <w:tab/>
        </w:r>
        <w:r w:rsidRPr="00AC1D20">
          <w:rPr>
            <w:noProof/>
            <w:webHidden/>
            <w:sz w:val="28"/>
            <w:szCs w:val="28"/>
          </w:rPr>
          <w:fldChar w:fldCharType="begin"/>
        </w:r>
        <w:r w:rsidRPr="00AC1D20">
          <w:rPr>
            <w:noProof/>
            <w:webHidden/>
            <w:sz w:val="28"/>
            <w:szCs w:val="28"/>
          </w:rPr>
          <w:instrText xml:space="preserve"> PAGEREF _Toc197947918 \h </w:instrText>
        </w:r>
        <w:r w:rsidRPr="00AC1D20">
          <w:rPr>
            <w:noProof/>
            <w:webHidden/>
            <w:sz w:val="28"/>
            <w:szCs w:val="28"/>
          </w:rPr>
        </w:r>
        <w:r w:rsidRPr="00AC1D20">
          <w:rPr>
            <w:noProof/>
            <w:webHidden/>
            <w:sz w:val="28"/>
            <w:szCs w:val="28"/>
          </w:rPr>
          <w:fldChar w:fldCharType="separate"/>
        </w:r>
        <w:r w:rsidRPr="00AC1D20">
          <w:rPr>
            <w:noProof/>
            <w:webHidden/>
            <w:sz w:val="28"/>
            <w:szCs w:val="28"/>
          </w:rPr>
          <w:t>3</w:t>
        </w:r>
        <w:r w:rsidRPr="00AC1D20">
          <w:rPr>
            <w:noProof/>
            <w:webHidden/>
            <w:sz w:val="28"/>
            <w:szCs w:val="28"/>
          </w:rPr>
          <w:fldChar w:fldCharType="end"/>
        </w:r>
      </w:hyperlink>
    </w:p>
    <w:p w:rsidR="00AC1D20" w:rsidRPr="00AC1D20" w:rsidRDefault="00024BB6" w:rsidP="00A24E1B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197947921" w:history="1">
        <w:r w:rsidR="00AC1D20" w:rsidRPr="00AC1D20">
          <w:rPr>
            <w:rStyle w:val="ab"/>
            <w:noProof/>
            <w:sz w:val="28"/>
            <w:szCs w:val="28"/>
          </w:rPr>
          <w:t>2. Вопрос № 19. Финансовая политика организации. Анализ финансовой устойчивости организации</w:t>
        </w:r>
        <w:r w:rsidR="00AC1D20" w:rsidRPr="00AC1D20">
          <w:rPr>
            <w:noProof/>
            <w:webHidden/>
            <w:sz w:val="28"/>
            <w:szCs w:val="28"/>
          </w:rPr>
          <w:tab/>
        </w:r>
        <w:r w:rsidR="00AC1D20" w:rsidRPr="00AC1D20">
          <w:rPr>
            <w:noProof/>
            <w:webHidden/>
            <w:sz w:val="28"/>
            <w:szCs w:val="28"/>
          </w:rPr>
          <w:fldChar w:fldCharType="begin"/>
        </w:r>
        <w:r w:rsidR="00AC1D20" w:rsidRPr="00AC1D20">
          <w:rPr>
            <w:noProof/>
            <w:webHidden/>
            <w:sz w:val="28"/>
            <w:szCs w:val="28"/>
          </w:rPr>
          <w:instrText xml:space="preserve"> PAGEREF _Toc197947921 \h </w:instrText>
        </w:r>
        <w:r w:rsidR="00AC1D20" w:rsidRPr="00AC1D20">
          <w:rPr>
            <w:noProof/>
            <w:webHidden/>
            <w:sz w:val="28"/>
            <w:szCs w:val="28"/>
          </w:rPr>
        </w:r>
        <w:r w:rsidR="00AC1D20" w:rsidRPr="00AC1D20">
          <w:rPr>
            <w:noProof/>
            <w:webHidden/>
            <w:sz w:val="28"/>
            <w:szCs w:val="28"/>
          </w:rPr>
          <w:fldChar w:fldCharType="separate"/>
        </w:r>
        <w:r w:rsidR="00AC1D20" w:rsidRPr="00AC1D20">
          <w:rPr>
            <w:noProof/>
            <w:webHidden/>
            <w:sz w:val="28"/>
            <w:szCs w:val="28"/>
          </w:rPr>
          <w:t>9</w:t>
        </w:r>
        <w:r w:rsidR="00AC1D20" w:rsidRPr="00AC1D20">
          <w:rPr>
            <w:noProof/>
            <w:webHidden/>
            <w:sz w:val="28"/>
            <w:szCs w:val="28"/>
          </w:rPr>
          <w:fldChar w:fldCharType="end"/>
        </w:r>
      </w:hyperlink>
    </w:p>
    <w:p w:rsidR="00AC1D20" w:rsidRPr="00AC1D20" w:rsidRDefault="00024BB6" w:rsidP="00A24E1B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197947922" w:history="1">
        <w:r w:rsidR="00AC1D20" w:rsidRPr="00AC1D20">
          <w:rPr>
            <w:rStyle w:val="ab"/>
            <w:noProof/>
            <w:sz w:val="28"/>
            <w:szCs w:val="28"/>
          </w:rPr>
          <w:t>3. Задача № 35</w:t>
        </w:r>
        <w:r w:rsidR="00AC1D20" w:rsidRPr="00AC1D20">
          <w:rPr>
            <w:noProof/>
            <w:webHidden/>
            <w:sz w:val="28"/>
            <w:szCs w:val="28"/>
          </w:rPr>
          <w:tab/>
        </w:r>
        <w:r w:rsidR="00AC1D20" w:rsidRPr="00AC1D20">
          <w:rPr>
            <w:noProof/>
            <w:webHidden/>
            <w:sz w:val="28"/>
            <w:szCs w:val="28"/>
          </w:rPr>
          <w:fldChar w:fldCharType="begin"/>
        </w:r>
        <w:r w:rsidR="00AC1D20" w:rsidRPr="00AC1D20">
          <w:rPr>
            <w:noProof/>
            <w:webHidden/>
            <w:sz w:val="28"/>
            <w:szCs w:val="28"/>
          </w:rPr>
          <w:instrText xml:space="preserve"> PAGEREF _Toc197947922 \h </w:instrText>
        </w:r>
        <w:r w:rsidR="00AC1D20" w:rsidRPr="00AC1D20">
          <w:rPr>
            <w:noProof/>
            <w:webHidden/>
            <w:sz w:val="28"/>
            <w:szCs w:val="28"/>
          </w:rPr>
        </w:r>
        <w:r w:rsidR="00AC1D20" w:rsidRPr="00AC1D20">
          <w:rPr>
            <w:noProof/>
            <w:webHidden/>
            <w:sz w:val="28"/>
            <w:szCs w:val="28"/>
          </w:rPr>
          <w:fldChar w:fldCharType="separate"/>
        </w:r>
        <w:r w:rsidR="00AC1D20" w:rsidRPr="00AC1D20">
          <w:rPr>
            <w:noProof/>
            <w:webHidden/>
            <w:sz w:val="28"/>
            <w:szCs w:val="28"/>
          </w:rPr>
          <w:t>22</w:t>
        </w:r>
        <w:r w:rsidR="00AC1D20" w:rsidRPr="00AC1D20">
          <w:rPr>
            <w:noProof/>
            <w:webHidden/>
            <w:sz w:val="28"/>
            <w:szCs w:val="28"/>
          </w:rPr>
          <w:fldChar w:fldCharType="end"/>
        </w:r>
      </w:hyperlink>
    </w:p>
    <w:p w:rsidR="00AC1D20" w:rsidRPr="00AC1D20" w:rsidRDefault="00024BB6" w:rsidP="00A24E1B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197947923" w:history="1">
        <w:r w:rsidR="00AC1D20" w:rsidRPr="00AC1D20">
          <w:rPr>
            <w:rStyle w:val="ab"/>
            <w:noProof/>
            <w:sz w:val="28"/>
            <w:szCs w:val="28"/>
          </w:rPr>
          <w:t>-рассчитать собственные оборотные средства</w:t>
        </w:r>
        <w:r w:rsidR="00AC1D20" w:rsidRPr="00AC1D20">
          <w:rPr>
            <w:noProof/>
            <w:webHidden/>
            <w:sz w:val="28"/>
            <w:szCs w:val="28"/>
          </w:rPr>
          <w:tab/>
        </w:r>
        <w:r w:rsidR="00AC1D20" w:rsidRPr="00AC1D20">
          <w:rPr>
            <w:noProof/>
            <w:webHidden/>
            <w:sz w:val="28"/>
            <w:szCs w:val="28"/>
          </w:rPr>
          <w:fldChar w:fldCharType="begin"/>
        </w:r>
        <w:r w:rsidR="00AC1D20" w:rsidRPr="00AC1D20">
          <w:rPr>
            <w:noProof/>
            <w:webHidden/>
            <w:sz w:val="28"/>
            <w:szCs w:val="28"/>
          </w:rPr>
          <w:instrText xml:space="preserve"> PAGEREF _Toc197947923 \h </w:instrText>
        </w:r>
        <w:r w:rsidR="00AC1D20" w:rsidRPr="00AC1D20">
          <w:rPr>
            <w:noProof/>
            <w:webHidden/>
            <w:sz w:val="28"/>
            <w:szCs w:val="28"/>
          </w:rPr>
        </w:r>
        <w:r w:rsidR="00AC1D20" w:rsidRPr="00AC1D20">
          <w:rPr>
            <w:noProof/>
            <w:webHidden/>
            <w:sz w:val="28"/>
            <w:szCs w:val="28"/>
          </w:rPr>
          <w:fldChar w:fldCharType="separate"/>
        </w:r>
        <w:r w:rsidR="00AC1D20" w:rsidRPr="00AC1D20">
          <w:rPr>
            <w:noProof/>
            <w:webHidden/>
            <w:sz w:val="28"/>
            <w:szCs w:val="28"/>
          </w:rPr>
          <w:t>22</w:t>
        </w:r>
        <w:r w:rsidR="00AC1D20" w:rsidRPr="00AC1D20">
          <w:rPr>
            <w:noProof/>
            <w:webHidden/>
            <w:sz w:val="28"/>
            <w:szCs w:val="28"/>
          </w:rPr>
          <w:fldChar w:fldCharType="end"/>
        </w:r>
      </w:hyperlink>
    </w:p>
    <w:p w:rsidR="00AC1D20" w:rsidRPr="00AC1D20" w:rsidRDefault="00024BB6" w:rsidP="00A24E1B">
      <w:pPr>
        <w:pStyle w:val="11"/>
        <w:tabs>
          <w:tab w:val="left" w:pos="480"/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197947924" w:history="1">
        <w:r w:rsidR="00AC1D20" w:rsidRPr="00AC1D20">
          <w:rPr>
            <w:rStyle w:val="ab"/>
            <w:noProof/>
            <w:sz w:val="28"/>
            <w:szCs w:val="28"/>
          </w:rPr>
          <w:t>4.</w:t>
        </w:r>
        <w:r w:rsidR="00AC1D20" w:rsidRPr="00AC1D20">
          <w:rPr>
            <w:noProof/>
            <w:sz w:val="28"/>
            <w:szCs w:val="28"/>
          </w:rPr>
          <w:tab/>
        </w:r>
        <w:r w:rsidR="00AC1D20" w:rsidRPr="00AC1D20">
          <w:rPr>
            <w:rStyle w:val="ab"/>
            <w:noProof/>
            <w:sz w:val="28"/>
            <w:szCs w:val="28"/>
          </w:rPr>
          <w:t>Задача № 60</w:t>
        </w:r>
        <w:r w:rsidR="00AC1D20" w:rsidRPr="00AC1D20">
          <w:rPr>
            <w:noProof/>
            <w:webHidden/>
            <w:sz w:val="28"/>
            <w:szCs w:val="28"/>
          </w:rPr>
          <w:tab/>
        </w:r>
        <w:r w:rsidR="00AC1D20" w:rsidRPr="00AC1D20">
          <w:rPr>
            <w:noProof/>
            <w:webHidden/>
            <w:sz w:val="28"/>
            <w:szCs w:val="28"/>
          </w:rPr>
          <w:fldChar w:fldCharType="begin"/>
        </w:r>
        <w:r w:rsidR="00AC1D20" w:rsidRPr="00AC1D20">
          <w:rPr>
            <w:noProof/>
            <w:webHidden/>
            <w:sz w:val="28"/>
            <w:szCs w:val="28"/>
          </w:rPr>
          <w:instrText xml:space="preserve"> PAGEREF _Toc197947924 \h </w:instrText>
        </w:r>
        <w:r w:rsidR="00AC1D20" w:rsidRPr="00AC1D20">
          <w:rPr>
            <w:noProof/>
            <w:webHidden/>
            <w:sz w:val="28"/>
            <w:szCs w:val="28"/>
          </w:rPr>
        </w:r>
        <w:r w:rsidR="00AC1D20" w:rsidRPr="00AC1D20">
          <w:rPr>
            <w:noProof/>
            <w:webHidden/>
            <w:sz w:val="28"/>
            <w:szCs w:val="28"/>
          </w:rPr>
          <w:fldChar w:fldCharType="separate"/>
        </w:r>
        <w:r w:rsidR="00AC1D20" w:rsidRPr="00AC1D20">
          <w:rPr>
            <w:noProof/>
            <w:webHidden/>
            <w:sz w:val="28"/>
            <w:szCs w:val="28"/>
          </w:rPr>
          <w:t>23</w:t>
        </w:r>
        <w:r w:rsidR="00AC1D20" w:rsidRPr="00AC1D20">
          <w:rPr>
            <w:noProof/>
            <w:webHidden/>
            <w:sz w:val="28"/>
            <w:szCs w:val="28"/>
          </w:rPr>
          <w:fldChar w:fldCharType="end"/>
        </w:r>
      </w:hyperlink>
    </w:p>
    <w:p w:rsidR="00AC1D20" w:rsidRDefault="00024BB6" w:rsidP="00A24E1B">
      <w:pPr>
        <w:pStyle w:val="11"/>
        <w:tabs>
          <w:tab w:val="right" w:leader="dot" w:pos="9345"/>
        </w:tabs>
        <w:spacing w:line="360" w:lineRule="auto"/>
        <w:jc w:val="both"/>
        <w:rPr>
          <w:noProof/>
        </w:rPr>
      </w:pPr>
      <w:hyperlink w:anchor="_Toc197947926" w:history="1">
        <w:r w:rsidR="00AC1D20" w:rsidRPr="00AC1D20">
          <w:rPr>
            <w:rStyle w:val="ab"/>
            <w:noProof/>
            <w:sz w:val="28"/>
            <w:szCs w:val="28"/>
          </w:rPr>
          <w:t>Список использованной литературы</w:t>
        </w:r>
        <w:r w:rsidR="00AC1D20" w:rsidRPr="00AC1D20">
          <w:rPr>
            <w:noProof/>
            <w:webHidden/>
            <w:sz w:val="28"/>
            <w:szCs w:val="28"/>
          </w:rPr>
          <w:tab/>
        </w:r>
        <w:r w:rsidR="00AC1D20" w:rsidRPr="00AC1D20">
          <w:rPr>
            <w:noProof/>
            <w:webHidden/>
            <w:sz w:val="28"/>
            <w:szCs w:val="28"/>
          </w:rPr>
          <w:fldChar w:fldCharType="begin"/>
        </w:r>
        <w:r w:rsidR="00AC1D20" w:rsidRPr="00AC1D20">
          <w:rPr>
            <w:noProof/>
            <w:webHidden/>
            <w:sz w:val="28"/>
            <w:szCs w:val="28"/>
          </w:rPr>
          <w:instrText xml:space="preserve"> PAGEREF _Toc197947926 \h </w:instrText>
        </w:r>
        <w:r w:rsidR="00AC1D20" w:rsidRPr="00AC1D20">
          <w:rPr>
            <w:noProof/>
            <w:webHidden/>
            <w:sz w:val="28"/>
            <w:szCs w:val="28"/>
          </w:rPr>
        </w:r>
        <w:r w:rsidR="00AC1D20" w:rsidRPr="00AC1D20">
          <w:rPr>
            <w:noProof/>
            <w:webHidden/>
            <w:sz w:val="28"/>
            <w:szCs w:val="28"/>
          </w:rPr>
          <w:fldChar w:fldCharType="separate"/>
        </w:r>
        <w:r w:rsidR="00AC1D20" w:rsidRPr="00AC1D20">
          <w:rPr>
            <w:noProof/>
            <w:webHidden/>
            <w:sz w:val="28"/>
            <w:szCs w:val="28"/>
          </w:rPr>
          <w:t>24</w:t>
        </w:r>
        <w:r w:rsidR="00AC1D20" w:rsidRPr="00AC1D20">
          <w:rPr>
            <w:noProof/>
            <w:webHidden/>
            <w:sz w:val="28"/>
            <w:szCs w:val="28"/>
          </w:rPr>
          <w:fldChar w:fldCharType="end"/>
        </w:r>
      </w:hyperlink>
    </w:p>
    <w:p w:rsidR="00AC1D20" w:rsidRPr="00370502" w:rsidRDefault="00AC1D20" w:rsidP="00A24E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F93066" w:rsidRPr="00370502" w:rsidRDefault="002C6B47" w:rsidP="00A24E1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502">
        <w:rPr>
          <w:rFonts w:ascii="Times New Roman" w:hAnsi="Times New Roman" w:cs="Times New Roman"/>
          <w:sz w:val="28"/>
          <w:szCs w:val="28"/>
        </w:rPr>
        <w:br w:type="page"/>
      </w:r>
      <w:bookmarkStart w:id="0" w:name="_Toc197947918"/>
      <w:r w:rsidR="00F93066" w:rsidRPr="00370502">
        <w:rPr>
          <w:rFonts w:ascii="Times New Roman" w:hAnsi="Times New Roman" w:cs="Times New Roman"/>
          <w:sz w:val="28"/>
          <w:szCs w:val="28"/>
        </w:rPr>
        <w:t>1. Вопрос № 5. Организация финансовой работы в организациях потребительской кооперации (финансовый аппарат, его задачи и функции)</w:t>
      </w:r>
      <w:bookmarkEnd w:id="0"/>
    </w:p>
    <w:p w:rsidR="00A24E1B" w:rsidRDefault="00A24E1B" w:rsidP="00A24E1B">
      <w:pPr>
        <w:spacing w:line="360" w:lineRule="auto"/>
        <w:ind w:firstLine="709"/>
        <w:jc w:val="both"/>
        <w:rPr>
          <w:sz w:val="28"/>
          <w:szCs w:val="28"/>
        </w:rPr>
      </w:pPr>
    </w:p>
    <w:p w:rsidR="00D825ED" w:rsidRPr="00370502" w:rsidRDefault="00D825ED" w:rsidP="00A24E1B">
      <w:pPr>
        <w:spacing w:line="360" w:lineRule="auto"/>
        <w:ind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 xml:space="preserve">Организации и предприятия осуществляют свою деятельность за счет собственных, заемных и привлеченных средств. Собственные средства являются экономической основой деятельности хозяйственных субъектов, собственные средства предприятия выступают в основном в виде фондов. В состав собственных средств входит и прибыль остающаяся в распоряжении предприятия после уплаты налогов и других обязательных платежей, которые так же распределяются в соответствующие фонды. Основным источником образования собственных средств на предприятии </w:t>
      </w:r>
      <w:r w:rsidR="00370502">
        <w:rPr>
          <w:sz w:val="28"/>
          <w:szCs w:val="28"/>
        </w:rPr>
        <w:t>потребительской кооперации (ПК)</w:t>
      </w:r>
      <w:r w:rsidRPr="00370502">
        <w:rPr>
          <w:sz w:val="28"/>
          <w:szCs w:val="28"/>
        </w:rPr>
        <w:t xml:space="preserve"> являются:</w:t>
      </w:r>
    </w:p>
    <w:p w:rsidR="00D825ED" w:rsidRPr="00370502" w:rsidRDefault="00D825ED" w:rsidP="00A24E1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учредительские взносы</w:t>
      </w:r>
    </w:p>
    <w:p w:rsidR="00D825ED" w:rsidRPr="00370502" w:rsidRDefault="00D825ED" w:rsidP="00A24E1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вступительные и паевые взносы</w:t>
      </w:r>
    </w:p>
    <w:p w:rsidR="00D825ED" w:rsidRPr="00370502" w:rsidRDefault="00D825ED" w:rsidP="00A24E1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прибыль от хозяйственной деятельности</w:t>
      </w:r>
    </w:p>
    <w:p w:rsidR="00D825ED" w:rsidRPr="00370502" w:rsidRDefault="00D825ED" w:rsidP="00A24E1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валовой доход в размере отчислений в специальные фонды, относимых на издержки обращения.</w:t>
      </w:r>
    </w:p>
    <w:p w:rsidR="00D825ED" w:rsidRPr="00370502" w:rsidRDefault="00D825ED" w:rsidP="00A24E1B">
      <w:pPr>
        <w:spacing w:line="360" w:lineRule="auto"/>
        <w:ind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Фонды ПК по их роли и целевому назначению делятся на фоны общехозяйственного назначения и специальные фонды. К фондам общехозяйственного назначения относятся уставной и паевой фонд.</w:t>
      </w:r>
    </w:p>
    <w:p w:rsidR="00EF0C7F" w:rsidRPr="00370502" w:rsidRDefault="00EF0C7F" w:rsidP="00A24E1B">
      <w:pPr>
        <w:pStyle w:val="a5"/>
        <w:spacing w:line="360" w:lineRule="auto"/>
        <w:ind w:firstLine="709"/>
        <w:rPr>
          <w:sz w:val="28"/>
          <w:szCs w:val="28"/>
        </w:rPr>
      </w:pPr>
      <w:r w:rsidRPr="00370502">
        <w:rPr>
          <w:sz w:val="28"/>
          <w:szCs w:val="28"/>
        </w:rPr>
        <w:t>Финансы ПК, как и финансы других отраслей народного хозяйства РФ представляют собой денежные отношения связанные с формированием, распределением и использованием фондов денежных средств. Но существуют и некоторые отличия в формировании собственных финансовых ресурсов, в распределении и использовании прибыли, во взаимоотношениях с банками.</w:t>
      </w:r>
    </w:p>
    <w:p w:rsidR="00EF0C7F" w:rsidRPr="00370502" w:rsidRDefault="00EF0C7F" w:rsidP="00A24E1B">
      <w:pPr>
        <w:spacing w:line="360" w:lineRule="auto"/>
        <w:ind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Первоначально формирование собственных средств предприятия происходит в  момент их организации. Т. е. Сначала образуется уставный фонд , который в организациях ПК состоит из паевых имущественных или денежных взносов членов-пайщиков. В процессе своей деятельности хозяйственные субъекты получают прибыль от хозяйственной деятельности, которая  также является источником формирования  собственных средств. Кроме того к источникам формирования финансовых ресурсов предприятий ПК относят собственные и приравненные к ним средства, учитывая как поступления так и расходы, а также если предприятие ПК является участниками рынка ценных бумаг, то средства мобилизируемые на финансовом рынке, а также через выпуск собственных акций и облигаций. При этом не надо забывать о поступлениях в порядке распределения, хотя предприятия ПК не получаю бюджетных субсидий из-за строения на кооперативно основе их собственности.</w:t>
      </w:r>
    </w:p>
    <w:p w:rsidR="00EF0C7F" w:rsidRPr="00370502" w:rsidRDefault="00A24E1B" w:rsidP="00A24E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0C7F" w:rsidRPr="00370502">
        <w:rPr>
          <w:sz w:val="28"/>
          <w:szCs w:val="28"/>
        </w:rPr>
        <w:t>Финансы ПК как и любые финансы предприятий выполняют функции: Распределительную, перераспределительную и контрольную.</w:t>
      </w:r>
    </w:p>
    <w:p w:rsidR="00EF0C7F" w:rsidRPr="00370502" w:rsidRDefault="00A24E1B" w:rsidP="00A24E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0C7F" w:rsidRPr="00370502">
        <w:rPr>
          <w:sz w:val="28"/>
          <w:szCs w:val="28"/>
        </w:rPr>
        <w:t>Кооперативная форма собственности ПК вызывает необходимость перераспределения денежных средств между кооперативными организациями, т.к. государство через бюджет этим не занимается. Эта роль отведена вышестоящим организациям ЦС и ОПС, которые аккумулируют часть денежных средств подчиненных организации в различные фонды для финансирования централизованных мероприятий, в том числе подготовка и переподготовка кадров, капитальное строительство.</w:t>
      </w:r>
    </w:p>
    <w:p w:rsidR="00EF0C7F" w:rsidRPr="00370502" w:rsidRDefault="00A24E1B" w:rsidP="00A24E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0C7F" w:rsidRPr="00370502">
        <w:rPr>
          <w:sz w:val="28"/>
          <w:szCs w:val="28"/>
        </w:rPr>
        <w:t>Потребительские организации могут создавать различные отраслевые, страховые и кредитные учреждения. В бюджеты различных уровней предприятие ПК уплачивают те же налоги, что и другие предприятия, но имеют ряд льгот. Распределение прибыли после уплаты налогов и других обязательных платежей производится следующим образом: в начале производят отчисления в вышестоящие организации, затем отчисления по паевым взносам, после этого в фонд развития производства и в конце в фонд потребления.</w:t>
      </w:r>
    </w:p>
    <w:p w:rsidR="00EF0C7F" w:rsidRPr="00370502" w:rsidRDefault="00EF0C7F" w:rsidP="00A24E1B">
      <w:pPr>
        <w:spacing w:line="360" w:lineRule="auto"/>
        <w:ind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Финансово хозяйственная деятельность предприятий и организаций ПК во многом зависит от ориентантации их финансовой работы.</w:t>
      </w:r>
    </w:p>
    <w:p w:rsidR="00EF0C7F" w:rsidRPr="00370502" w:rsidRDefault="00EF0C7F" w:rsidP="00A24E1B">
      <w:pPr>
        <w:spacing w:line="360" w:lineRule="auto"/>
        <w:ind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 xml:space="preserve">Основными направлениями финансовой работы на предприятии являются: </w:t>
      </w:r>
    </w:p>
    <w:p w:rsidR="00EF0C7F" w:rsidRPr="00370502" w:rsidRDefault="00EF0C7F" w:rsidP="00A24E1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 xml:space="preserve">Финансовое планирование </w:t>
      </w:r>
    </w:p>
    <w:p w:rsidR="00EF0C7F" w:rsidRPr="00370502" w:rsidRDefault="00EF0C7F" w:rsidP="00A24E1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Оперативная работа</w:t>
      </w:r>
    </w:p>
    <w:p w:rsidR="00EF0C7F" w:rsidRPr="00370502" w:rsidRDefault="00EF0C7F" w:rsidP="00A24E1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Контрольно-аналитическая работа</w:t>
      </w:r>
    </w:p>
    <w:p w:rsidR="00EF0C7F" w:rsidRPr="00370502" w:rsidRDefault="00EF0C7F" w:rsidP="00A24E1B">
      <w:pPr>
        <w:spacing w:line="360" w:lineRule="auto"/>
        <w:ind w:firstLine="709"/>
        <w:jc w:val="both"/>
        <w:rPr>
          <w:sz w:val="28"/>
          <w:szCs w:val="28"/>
        </w:rPr>
      </w:pPr>
      <w:r w:rsidRPr="00370502">
        <w:rPr>
          <w:sz w:val="28"/>
          <w:szCs w:val="28"/>
          <w:u w:val="single"/>
        </w:rPr>
        <w:t>Финансовое планирование</w:t>
      </w:r>
      <w:r w:rsidRPr="00370502">
        <w:rPr>
          <w:sz w:val="28"/>
          <w:szCs w:val="28"/>
        </w:rPr>
        <w:t>- это планирование всех доходов и направлений расходования денежных средств для обеспечения развития предприятия. На донном этапе составляются: финансовый план (бизнес план, баланс доходов и расходов предприятия), платежный календарь, кассовый план, расчет потребности в краткосрочном кредите, сметы расходования специальных фондов.</w:t>
      </w:r>
    </w:p>
    <w:p w:rsidR="00EF0C7F" w:rsidRPr="00370502" w:rsidRDefault="00EF0C7F" w:rsidP="00A24E1B">
      <w:pPr>
        <w:spacing w:line="360" w:lineRule="auto"/>
        <w:ind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 xml:space="preserve"> </w:t>
      </w:r>
      <w:r w:rsidRPr="00370502">
        <w:rPr>
          <w:sz w:val="28"/>
          <w:szCs w:val="28"/>
          <w:u w:val="single"/>
        </w:rPr>
        <w:t xml:space="preserve">Оперативная работа- </w:t>
      </w:r>
      <w:r w:rsidRPr="00370502">
        <w:rPr>
          <w:sz w:val="28"/>
          <w:szCs w:val="28"/>
        </w:rPr>
        <w:t>это оформление платежных и расчетных документов, организация расчетов с поставщиками и подрядчиками и бюджетом, банком, внебюджетными фондами, вышестоящей организацией по отчислениям в централизованные фонды, а также рабочим и служащим по оплате труда.</w:t>
      </w:r>
    </w:p>
    <w:p w:rsidR="00EF0C7F" w:rsidRPr="00370502" w:rsidRDefault="00EF0C7F" w:rsidP="00A24E1B">
      <w:pPr>
        <w:spacing w:line="360" w:lineRule="auto"/>
        <w:ind w:firstLine="709"/>
        <w:jc w:val="both"/>
        <w:rPr>
          <w:sz w:val="28"/>
          <w:szCs w:val="28"/>
        </w:rPr>
      </w:pPr>
      <w:r w:rsidRPr="00370502">
        <w:rPr>
          <w:sz w:val="28"/>
          <w:szCs w:val="28"/>
          <w:u w:val="single"/>
        </w:rPr>
        <w:t>Важным участником оперативно –</w:t>
      </w:r>
      <w:r w:rsidRPr="00370502">
        <w:rPr>
          <w:sz w:val="28"/>
          <w:szCs w:val="28"/>
        </w:rPr>
        <w:t>финансовой работы является соблюдение расчетно-платежной дисциплины, т. е. Недопущение образования дебиторской и кредиторской задолженности.</w:t>
      </w:r>
    </w:p>
    <w:p w:rsidR="00EF0C7F" w:rsidRPr="00370502" w:rsidRDefault="00EF0C7F" w:rsidP="00A24E1B">
      <w:pPr>
        <w:spacing w:line="360" w:lineRule="auto"/>
        <w:ind w:firstLine="709"/>
        <w:jc w:val="both"/>
        <w:rPr>
          <w:sz w:val="28"/>
          <w:szCs w:val="28"/>
        </w:rPr>
      </w:pPr>
      <w:r w:rsidRPr="00370502">
        <w:rPr>
          <w:sz w:val="28"/>
          <w:szCs w:val="28"/>
          <w:u w:val="single"/>
        </w:rPr>
        <w:t>Контрольно-</w:t>
      </w:r>
      <w:r w:rsidRPr="00370502">
        <w:rPr>
          <w:sz w:val="28"/>
          <w:szCs w:val="28"/>
        </w:rPr>
        <w:t>аналитическая работа - включает контроль за выполнением планов финансово-хозяйственной деятельности, соблюдение финансовой дисциплины и сохранению собственности.</w:t>
      </w:r>
    </w:p>
    <w:p w:rsidR="00EF0C7F" w:rsidRPr="00370502" w:rsidRDefault="00EF0C7F" w:rsidP="00A24E1B">
      <w:pPr>
        <w:spacing w:line="360" w:lineRule="auto"/>
        <w:ind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Анализ проводится по следующим направлениям:</w:t>
      </w:r>
    </w:p>
    <w:p w:rsidR="00EF0C7F" w:rsidRPr="00370502" w:rsidRDefault="00EF0C7F" w:rsidP="00A24E1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оценка денежных результатов деятельности предприятия</w:t>
      </w:r>
    </w:p>
    <w:p w:rsidR="00EF0C7F" w:rsidRPr="00370502" w:rsidRDefault="00EF0C7F" w:rsidP="00A24E1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 xml:space="preserve">оценка величины средств находящихся в распоряжении предприятия </w:t>
      </w:r>
    </w:p>
    <w:p w:rsidR="00EF0C7F" w:rsidRPr="00370502" w:rsidRDefault="00EF0C7F" w:rsidP="00A24E1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анализ состояния финансовых средств</w:t>
      </w:r>
    </w:p>
    <w:p w:rsidR="00EF0C7F" w:rsidRPr="00370502" w:rsidRDefault="00EF0C7F" w:rsidP="00A24E1B">
      <w:pPr>
        <w:spacing w:line="360" w:lineRule="auto"/>
        <w:ind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Структура финансовой службы и численность зависят от организационно-правовой формы предприятия, объема производства и общего количества, работающих на предприятии.</w:t>
      </w:r>
    </w:p>
    <w:p w:rsidR="00EF0C7F" w:rsidRPr="00370502" w:rsidRDefault="00EF0C7F" w:rsidP="00A24E1B">
      <w:pPr>
        <w:spacing w:line="360" w:lineRule="auto"/>
        <w:ind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 xml:space="preserve">На небольших предприятиях с малыми оборотами и незначительной численностью рабочих функции финансиста могут быть объединены  с функциями бухгалтера. На крупных предприятиях особенно в форме АО финансовый отдел состоит из нескольких групп за которыми закреплены определенные функции. </w:t>
      </w:r>
    </w:p>
    <w:p w:rsidR="00EF0C7F" w:rsidRPr="00370502" w:rsidRDefault="00EF0C7F" w:rsidP="00A24E1B">
      <w:pPr>
        <w:spacing w:line="360" w:lineRule="auto"/>
        <w:ind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Начальник отдела подчинен непосредственно начальнику предприятия. В рыночных условиях хозяйствования важнейшими задачами финансовой службы являются :</w:t>
      </w:r>
    </w:p>
    <w:p w:rsidR="00EF0C7F" w:rsidRPr="00370502" w:rsidRDefault="00EF0C7F" w:rsidP="00A24E1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 xml:space="preserve">Выполнение обязательств перед банком. </w:t>
      </w:r>
    </w:p>
    <w:p w:rsidR="00EF0C7F" w:rsidRPr="00370502" w:rsidRDefault="00EF0C7F" w:rsidP="00A24E1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Выполнение обязательств перед поставщиками, работниками и другими финансовыми организациями</w:t>
      </w:r>
    </w:p>
    <w:p w:rsidR="00EF0C7F" w:rsidRPr="00370502" w:rsidRDefault="00EF0C7F" w:rsidP="00A24E1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Контроль за исполнением собственных и заемных средств.</w:t>
      </w:r>
    </w:p>
    <w:p w:rsidR="00EF0C7F" w:rsidRPr="00370502" w:rsidRDefault="00EF0C7F" w:rsidP="00A24E1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Организация финансового менеджмента</w:t>
      </w:r>
    </w:p>
    <w:p w:rsidR="0045657B" w:rsidRPr="00370502" w:rsidRDefault="0045657B" w:rsidP="00A24E1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5657B" w:rsidRPr="00370502" w:rsidRDefault="0045657B" w:rsidP="00A24E1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599"/>
        <w:gridCol w:w="2842"/>
      </w:tblGrid>
      <w:tr w:rsidR="0045657B" w:rsidRPr="00A24E1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5657B" w:rsidRPr="00A24E1B" w:rsidRDefault="00024BB6" w:rsidP="00A24E1B">
            <w:pPr>
              <w:spacing w:line="360" w:lineRule="auto"/>
              <w:ind w:firstLine="709"/>
              <w:jc w:val="both"/>
              <w:rPr>
                <w:sz w:val="20"/>
                <w:szCs w:val="28"/>
              </w:rPr>
            </w:pPr>
            <w:r>
              <w:rPr>
                <w:noProof/>
              </w:rPr>
              <w:pict>
                <v:line id="_x0000_s1026" style="position:absolute;left:0;text-align:left;flip:x;z-index:251658752" from="68.55pt,10.1pt" to="147.75pt,24.5pt" o:allowincell="f">
                  <v:stroke endarrow="block"/>
                </v:line>
              </w:pict>
            </w:r>
            <w:r>
              <w:rPr>
                <w:noProof/>
              </w:rPr>
              <w:pict>
                <v:line id="_x0000_s1027" style="position:absolute;left:0;text-align:left;z-index:251657728" from="212.55pt,10.1pt" to="212.55pt,24.5pt" o:allowincell="f">
                  <v:stroke endarrow="block"/>
                </v:line>
              </w:pict>
            </w:r>
            <w:r>
              <w:rPr>
                <w:noProof/>
              </w:rPr>
              <w:pict>
                <v:line id="_x0000_s1028" style="position:absolute;left:0;text-align:left;z-index:251656704" from="277.35pt,10.1pt" to="356.55pt,24.5pt" o:allowincell="f">
                  <v:stroke endarrow="block"/>
                </v:line>
              </w:pict>
            </w:r>
          </w:p>
        </w:tc>
        <w:tc>
          <w:tcPr>
            <w:tcW w:w="2599" w:type="dxa"/>
          </w:tcPr>
          <w:p w:rsidR="0045657B" w:rsidRPr="00A24E1B" w:rsidRDefault="0045657B" w:rsidP="00A24E1B">
            <w:pPr>
              <w:spacing w:line="360" w:lineRule="auto"/>
              <w:ind w:firstLine="709"/>
              <w:jc w:val="both"/>
              <w:rPr>
                <w:sz w:val="20"/>
                <w:szCs w:val="28"/>
              </w:rPr>
            </w:pPr>
            <w:r w:rsidRPr="00A24E1B">
              <w:rPr>
                <w:sz w:val="20"/>
                <w:szCs w:val="28"/>
              </w:rPr>
              <w:t>Финансовый отдел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45657B" w:rsidRPr="00A24E1B" w:rsidRDefault="0045657B" w:rsidP="00A24E1B">
            <w:pPr>
              <w:spacing w:line="360" w:lineRule="auto"/>
              <w:ind w:firstLine="709"/>
              <w:jc w:val="both"/>
              <w:rPr>
                <w:sz w:val="20"/>
                <w:szCs w:val="28"/>
              </w:rPr>
            </w:pPr>
          </w:p>
        </w:tc>
      </w:tr>
      <w:tr w:rsidR="0045657B" w:rsidRPr="00A24E1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5657B" w:rsidRPr="00A24E1B" w:rsidRDefault="0045657B" w:rsidP="00A24E1B">
            <w:pPr>
              <w:spacing w:line="360" w:lineRule="auto"/>
              <w:ind w:firstLine="709"/>
              <w:jc w:val="both"/>
              <w:rPr>
                <w:sz w:val="20"/>
                <w:szCs w:val="28"/>
              </w:rPr>
            </w:pPr>
          </w:p>
        </w:tc>
        <w:tc>
          <w:tcPr>
            <w:tcW w:w="2599" w:type="dxa"/>
            <w:tcBorders>
              <w:left w:val="nil"/>
              <w:bottom w:val="nil"/>
              <w:right w:val="nil"/>
            </w:tcBorders>
          </w:tcPr>
          <w:p w:rsidR="0045657B" w:rsidRPr="00A24E1B" w:rsidRDefault="0045657B" w:rsidP="00A24E1B">
            <w:pPr>
              <w:spacing w:line="360" w:lineRule="auto"/>
              <w:ind w:firstLine="709"/>
              <w:jc w:val="both"/>
              <w:rPr>
                <w:sz w:val="20"/>
                <w:szCs w:val="28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45657B" w:rsidRPr="00A24E1B" w:rsidRDefault="0045657B" w:rsidP="00A24E1B">
            <w:pPr>
              <w:spacing w:line="360" w:lineRule="auto"/>
              <w:ind w:firstLine="709"/>
              <w:jc w:val="both"/>
              <w:rPr>
                <w:sz w:val="20"/>
                <w:szCs w:val="28"/>
              </w:rPr>
            </w:pPr>
          </w:p>
        </w:tc>
      </w:tr>
      <w:tr w:rsidR="0045657B" w:rsidRPr="00A24E1B">
        <w:trPr>
          <w:cantSplit/>
        </w:trPr>
        <w:tc>
          <w:tcPr>
            <w:tcW w:w="3085" w:type="dxa"/>
            <w:tcBorders>
              <w:right w:val="nil"/>
            </w:tcBorders>
          </w:tcPr>
          <w:p w:rsidR="0045657B" w:rsidRPr="00A24E1B" w:rsidRDefault="0045657B" w:rsidP="00A24E1B">
            <w:pPr>
              <w:pStyle w:val="1"/>
              <w:spacing w:before="0" w:after="0" w:line="36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bookmarkStart w:id="1" w:name="_Toc197947919"/>
            <w:r w:rsidRPr="00A24E1B">
              <w:rPr>
                <w:rFonts w:ascii="Times New Roman" w:hAnsi="Times New Roman" w:cs="Times New Roman"/>
                <w:sz w:val="20"/>
                <w:szCs w:val="28"/>
              </w:rPr>
              <w:t>Право-экономическое бюро</w:t>
            </w:r>
            <w:bookmarkEnd w:id="1"/>
          </w:p>
        </w:tc>
        <w:tc>
          <w:tcPr>
            <w:tcW w:w="2599" w:type="dxa"/>
            <w:vMerge w:val="restart"/>
            <w:tcBorders>
              <w:right w:val="nil"/>
            </w:tcBorders>
          </w:tcPr>
          <w:p w:rsidR="0045657B" w:rsidRPr="00A24E1B" w:rsidRDefault="0045657B" w:rsidP="00A24E1B">
            <w:pPr>
              <w:spacing w:line="360" w:lineRule="auto"/>
              <w:ind w:firstLine="709"/>
              <w:jc w:val="both"/>
              <w:rPr>
                <w:sz w:val="20"/>
                <w:szCs w:val="28"/>
                <w:u w:val="single"/>
              </w:rPr>
            </w:pPr>
            <w:r w:rsidRPr="00A24E1B">
              <w:rPr>
                <w:sz w:val="20"/>
                <w:szCs w:val="28"/>
                <w:u w:val="single"/>
              </w:rPr>
              <w:t>Бюро банковских и кассовых операций</w:t>
            </w:r>
          </w:p>
        </w:tc>
        <w:tc>
          <w:tcPr>
            <w:tcW w:w="2842" w:type="dxa"/>
          </w:tcPr>
          <w:p w:rsidR="0045657B" w:rsidRPr="00A24E1B" w:rsidRDefault="0045657B" w:rsidP="00A24E1B">
            <w:pPr>
              <w:pStyle w:val="1"/>
              <w:spacing w:before="0" w:after="0" w:line="36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bookmarkStart w:id="2" w:name="_Toc197947920"/>
            <w:r w:rsidRPr="00A24E1B">
              <w:rPr>
                <w:rFonts w:ascii="Times New Roman" w:hAnsi="Times New Roman" w:cs="Times New Roman"/>
                <w:sz w:val="20"/>
                <w:szCs w:val="28"/>
              </w:rPr>
              <w:t>Расчетное бюро</w:t>
            </w:r>
            <w:bookmarkEnd w:id="2"/>
          </w:p>
        </w:tc>
      </w:tr>
      <w:tr w:rsidR="0045657B" w:rsidRPr="00A24E1B">
        <w:trPr>
          <w:cantSplit/>
        </w:trPr>
        <w:tc>
          <w:tcPr>
            <w:tcW w:w="3085" w:type="dxa"/>
            <w:tcBorders>
              <w:top w:val="nil"/>
            </w:tcBorders>
          </w:tcPr>
          <w:p w:rsidR="0045657B" w:rsidRPr="00A24E1B" w:rsidRDefault="0045657B" w:rsidP="00A24E1B">
            <w:pPr>
              <w:spacing w:line="360" w:lineRule="auto"/>
              <w:ind w:firstLine="709"/>
              <w:jc w:val="both"/>
              <w:rPr>
                <w:sz w:val="20"/>
                <w:szCs w:val="28"/>
              </w:rPr>
            </w:pPr>
            <w:r w:rsidRPr="00A24E1B">
              <w:rPr>
                <w:sz w:val="20"/>
                <w:szCs w:val="28"/>
              </w:rPr>
              <w:t>Группы:</w:t>
            </w:r>
          </w:p>
        </w:tc>
        <w:tc>
          <w:tcPr>
            <w:tcW w:w="2599" w:type="dxa"/>
            <w:vMerge/>
          </w:tcPr>
          <w:p w:rsidR="0045657B" w:rsidRPr="00A24E1B" w:rsidRDefault="0045657B" w:rsidP="00A24E1B">
            <w:pPr>
              <w:spacing w:line="360" w:lineRule="auto"/>
              <w:ind w:firstLine="709"/>
              <w:jc w:val="both"/>
              <w:rPr>
                <w:sz w:val="20"/>
                <w:szCs w:val="28"/>
              </w:rPr>
            </w:pPr>
          </w:p>
        </w:tc>
        <w:tc>
          <w:tcPr>
            <w:tcW w:w="2842" w:type="dxa"/>
            <w:tcBorders>
              <w:top w:val="nil"/>
            </w:tcBorders>
          </w:tcPr>
          <w:p w:rsidR="0045657B" w:rsidRPr="00A24E1B" w:rsidRDefault="0045657B" w:rsidP="00A24E1B">
            <w:pPr>
              <w:spacing w:line="360" w:lineRule="auto"/>
              <w:ind w:firstLine="709"/>
              <w:jc w:val="both"/>
              <w:rPr>
                <w:sz w:val="20"/>
                <w:szCs w:val="28"/>
              </w:rPr>
            </w:pPr>
            <w:r w:rsidRPr="00A24E1B">
              <w:rPr>
                <w:sz w:val="20"/>
                <w:szCs w:val="28"/>
              </w:rPr>
              <w:t>Группы:</w:t>
            </w:r>
          </w:p>
        </w:tc>
      </w:tr>
      <w:tr w:rsidR="0045657B" w:rsidRPr="00A24E1B">
        <w:trPr>
          <w:cantSplit/>
        </w:trPr>
        <w:tc>
          <w:tcPr>
            <w:tcW w:w="3085" w:type="dxa"/>
          </w:tcPr>
          <w:p w:rsidR="0045657B" w:rsidRPr="00A24E1B" w:rsidRDefault="0045657B" w:rsidP="00A24E1B">
            <w:pPr>
              <w:spacing w:line="360" w:lineRule="auto"/>
              <w:ind w:firstLine="709"/>
              <w:jc w:val="both"/>
              <w:rPr>
                <w:sz w:val="20"/>
                <w:szCs w:val="28"/>
              </w:rPr>
            </w:pPr>
            <w:r w:rsidRPr="00A24E1B">
              <w:rPr>
                <w:sz w:val="20"/>
                <w:szCs w:val="28"/>
              </w:rPr>
              <w:t>-Финансово-правовых операций</w:t>
            </w:r>
          </w:p>
        </w:tc>
        <w:tc>
          <w:tcPr>
            <w:tcW w:w="2599" w:type="dxa"/>
            <w:vMerge/>
          </w:tcPr>
          <w:p w:rsidR="0045657B" w:rsidRPr="00A24E1B" w:rsidRDefault="0045657B" w:rsidP="00A24E1B">
            <w:pPr>
              <w:spacing w:line="360" w:lineRule="auto"/>
              <w:ind w:firstLine="709"/>
              <w:jc w:val="both"/>
              <w:rPr>
                <w:sz w:val="20"/>
                <w:szCs w:val="28"/>
              </w:rPr>
            </w:pPr>
          </w:p>
        </w:tc>
        <w:tc>
          <w:tcPr>
            <w:tcW w:w="2842" w:type="dxa"/>
          </w:tcPr>
          <w:p w:rsidR="0045657B" w:rsidRPr="00A24E1B" w:rsidRDefault="0045657B" w:rsidP="00A24E1B">
            <w:pPr>
              <w:spacing w:line="360" w:lineRule="auto"/>
              <w:ind w:firstLine="709"/>
              <w:jc w:val="both"/>
              <w:rPr>
                <w:sz w:val="20"/>
                <w:szCs w:val="28"/>
              </w:rPr>
            </w:pPr>
            <w:r w:rsidRPr="00A24E1B">
              <w:rPr>
                <w:sz w:val="20"/>
                <w:szCs w:val="28"/>
              </w:rPr>
              <w:t>-Расчетов с покупателями</w:t>
            </w:r>
          </w:p>
        </w:tc>
      </w:tr>
      <w:tr w:rsidR="0045657B" w:rsidRPr="00A24E1B">
        <w:tc>
          <w:tcPr>
            <w:tcW w:w="3085" w:type="dxa"/>
          </w:tcPr>
          <w:p w:rsidR="0045657B" w:rsidRPr="00A24E1B" w:rsidRDefault="0045657B" w:rsidP="00A24E1B">
            <w:pPr>
              <w:spacing w:line="360" w:lineRule="auto"/>
              <w:ind w:firstLine="709"/>
              <w:jc w:val="both"/>
              <w:rPr>
                <w:sz w:val="20"/>
                <w:szCs w:val="28"/>
              </w:rPr>
            </w:pPr>
            <w:r w:rsidRPr="00A24E1B">
              <w:rPr>
                <w:sz w:val="20"/>
                <w:szCs w:val="28"/>
              </w:rPr>
              <w:t>-Оперативного планирования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45657B" w:rsidRPr="00A24E1B" w:rsidRDefault="0045657B" w:rsidP="00A24E1B">
            <w:pPr>
              <w:spacing w:line="360" w:lineRule="auto"/>
              <w:ind w:firstLine="709"/>
              <w:jc w:val="both"/>
              <w:rPr>
                <w:sz w:val="20"/>
                <w:szCs w:val="28"/>
              </w:rPr>
            </w:pPr>
          </w:p>
        </w:tc>
        <w:tc>
          <w:tcPr>
            <w:tcW w:w="2842" w:type="dxa"/>
          </w:tcPr>
          <w:p w:rsidR="0045657B" w:rsidRPr="00A24E1B" w:rsidRDefault="0045657B" w:rsidP="00A24E1B">
            <w:pPr>
              <w:spacing w:line="360" w:lineRule="auto"/>
              <w:ind w:firstLine="709"/>
              <w:jc w:val="both"/>
              <w:rPr>
                <w:sz w:val="20"/>
                <w:szCs w:val="28"/>
              </w:rPr>
            </w:pPr>
            <w:r w:rsidRPr="00A24E1B">
              <w:rPr>
                <w:sz w:val="20"/>
                <w:szCs w:val="28"/>
              </w:rPr>
              <w:t>-Расчетов с поставщиками</w:t>
            </w:r>
          </w:p>
        </w:tc>
      </w:tr>
      <w:tr w:rsidR="0045657B" w:rsidRPr="00A24E1B">
        <w:tc>
          <w:tcPr>
            <w:tcW w:w="3085" w:type="dxa"/>
          </w:tcPr>
          <w:p w:rsidR="0045657B" w:rsidRPr="00A24E1B" w:rsidRDefault="0045657B" w:rsidP="00A24E1B">
            <w:pPr>
              <w:spacing w:line="360" w:lineRule="auto"/>
              <w:ind w:firstLine="709"/>
              <w:jc w:val="both"/>
              <w:rPr>
                <w:sz w:val="20"/>
                <w:szCs w:val="28"/>
              </w:rPr>
            </w:pPr>
            <w:r w:rsidRPr="00A24E1B">
              <w:rPr>
                <w:sz w:val="20"/>
                <w:szCs w:val="28"/>
              </w:rPr>
              <w:t>-Экономического анализа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45657B" w:rsidRPr="00A24E1B" w:rsidRDefault="0045657B" w:rsidP="00A24E1B">
            <w:pPr>
              <w:spacing w:line="360" w:lineRule="auto"/>
              <w:ind w:firstLine="709"/>
              <w:jc w:val="both"/>
              <w:rPr>
                <w:sz w:val="20"/>
                <w:szCs w:val="28"/>
              </w:rPr>
            </w:pPr>
          </w:p>
        </w:tc>
        <w:tc>
          <w:tcPr>
            <w:tcW w:w="2842" w:type="dxa"/>
          </w:tcPr>
          <w:p w:rsidR="0045657B" w:rsidRPr="00A24E1B" w:rsidRDefault="0045657B" w:rsidP="00A24E1B">
            <w:pPr>
              <w:spacing w:line="360" w:lineRule="auto"/>
              <w:ind w:firstLine="709"/>
              <w:jc w:val="both"/>
              <w:rPr>
                <w:sz w:val="20"/>
                <w:szCs w:val="28"/>
              </w:rPr>
            </w:pPr>
            <w:r w:rsidRPr="00A24E1B">
              <w:rPr>
                <w:sz w:val="20"/>
                <w:szCs w:val="28"/>
              </w:rPr>
              <w:t>-Претензионные расчеты</w:t>
            </w:r>
          </w:p>
        </w:tc>
      </w:tr>
    </w:tbl>
    <w:p w:rsidR="0045657B" w:rsidRPr="00370502" w:rsidRDefault="0045657B" w:rsidP="00A24E1B">
      <w:pPr>
        <w:spacing w:line="360" w:lineRule="auto"/>
        <w:ind w:firstLine="709"/>
        <w:jc w:val="both"/>
        <w:rPr>
          <w:sz w:val="28"/>
          <w:szCs w:val="28"/>
        </w:rPr>
      </w:pPr>
    </w:p>
    <w:p w:rsidR="008B5DE3" w:rsidRPr="00370502" w:rsidRDefault="008B5DE3" w:rsidP="00A24E1B">
      <w:pPr>
        <w:spacing w:line="360" w:lineRule="auto"/>
        <w:ind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Кратко финансовый менеджмент можно охарактеризовать, как организацию управления финансовыми потоками в целях более эффективного использования собственного и привлеченного капитала с целью получения максимальной прибыли.</w:t>
      </w:r>
    </w:p>
    <w:p w:rsidR="008B5DE3" w:rsidRPr="00370502" w:rsidRDefault="008B5DE3" w:rsidP="00A24E1B">
      <w:pPr>
        <w:spacing w:line="360" w:lineRule="auto"/>
        <w:ind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Финансовый менеджмент предполагает разработку финансовой стратегии и тактики на основе анализа финансовой отчетности с помощью системы показателей и прогнозирование доходов в зависимости от изменения структуры активов и пассивов предприятия. Управление финансами является важнейшей частью общего аппарата управления хозяйственного субъекта. На крупных предприятиях может быть создана финансовая дирекция во главе с финансовым менеджером. Подразделениями финансовой дирекции может быть финансовый отдел, планово экономический отдел, бухгалтерия, отдел экономического анализа и т.п.</w:t>
      </w:r>
    </w:p>
    <w:p w:rsidR="008B5DE3" w:rsidRPr="00370502" w:rsidRDefault="008B5DE3" w:rsidP="00A24E1B">
      <w:pPr>
        <w:spacing w:line="360" w:lineRule="auto"/>
        <w:ind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 xml:space="preserve"> Функции финансовой дирекции:</w:t>
      </w:r>
    </w:p>
    <w:p w:rsidR="008B5DE3" w:rsidRPr="00370502" w:rsidRDefault="008B5DE3" w:rsidP="00A24E1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Обеспечение финансирования хозяйственной деятельности предприятия.</w:t>
      </w:r>
    </w:p>
    <w:p w:rsidR="008B5DE3" w:rsidRPr="00370502" w:rsidRDefault="008B5DE3" w:rsidP="00A24E1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Разработка финансовой программы  развития хозяйствующего субъекта.</w:t>
      </w:r>
    </w:p>
    <w:p w:rsidR="008B5DE3" w:rsidRPr="00370502" w:rsidRDefault="008B5DE3" w:rsidP="00A24E1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Разработка инвестиционной политики.</w:t>
      </w:r>
    </w:p>
    <w:p w:rsidR="008B5DE3" w:rsidRPr="00370502" w:rsidRDefault="008B5DE3" w:rsidP="00A24E1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Определение кредитной политики</w:t>
      </w:r>
    </w:p>
    <w:p w:rsidR="008B5DE3" w:rsidRPr="00370502" w:rsidRDefault="008B5DE3" w:rsidP="00A24E1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Разработка валютной политики.</w:t>
      </w:r>
    </w:p>
    <w:p w:rsidR="008B5DE3" w:rsidRPr="00370502" w:rsidRDefault="008B5DE3" w:rsidP="00A24E1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Обеспечение страхования от финансовых рисков.</w:t>
      </w:r>
    </w:p>
    <w:p w:rsidR="008B5DE3" w:rsidRPr="00370502" w:rsidRDefault="008B5DE3" w:rsidP="00A24E1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Проведение залоговых, трастовых, лизинговых и других операций.</w:t>
      </w:r>
    </w:p>
    <w:p w:rsidR="008B5DE3" w:rsidRPr="00370502" w:rsidRDefault="008B5DE3" w:rsidP="00A24E1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Ведение остальной финансовой работы указанной выше.</w:t>
      </w:r>
    </w:p>
    <w:p w:rsidR="008B5DE3" w:rsidRPr="00370502" w:rsidRDefault="008B5DE3" w:rsidP="00A24E1B">
      <w:pPr>
        <w:spacing w:line="360" w:lineRule="auto"/>
        <w:ind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Финансовая служба на предприятии тесно связана с другими отделами и службами предприятия. Например, с отделом снабжения и сбыта, который  заключает договоры с поставщиками и покупателями. Финансовая служба проверяет эти документы и принимает к исполнению финансовую часть этих договоров; с отделом труда и заработной платы- финансовая служба здесь проверяет правильность применения тарифных ставок и расценок.</w:t>
      </w:r>
    </w:p>
    <w:p w:rsidR="00EF0C7F" w:rsidRPr="00370502" w:rsidRDefault="00EF0C7F" w:rsidP="00A24E1B">
      <w:pPr>
        <w:spacing w:line="360" w:lineRule="auto"/>
        <w:ind w:firstLine="709"/>
        <w:jc w:val="both"/>
        <w:rPr>
          <w:sz w:val="28"/>
          <w:szCs w:val="28"/>
        </w:rPr>
      </w:pPr>
    </w:p>
    <w:p w:rsidR="00F93066" w:rsidRPr="00C7267E" w:rsidRDefault="002C6B47" w:rsidP="00A24E1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502">
        <w:rPr>
          <w:rFonts w:ascii="Times New Roman" w:hAnsi="Times New Roman" w:cs="Times New Roman"/>
          <w:sz w:val="28"/>
          <w:szCs w:val="28"/>
        </w:rPr>
        <w:br w:type="page"/>
      </w:r>
      <w:bookmarkStart w:id="3" w:name="_Toc197947921"/>
      <w:r w:rsidRPr="00370502">
        <w:rPr>
          <w:rFonts w:ascii="Times New Roman" w:hAnsi="Times New Roman" w:cs="Times New Roman"/>
          <w:sz w:val="28"/>
          <w:szCs w:val="28"/>
        </w:rPr>
        <w:t xml:space="preserve">2. Вопрос № 19. Финансовая политика организации. Анализ </w:t>
      </w:r>
      <w:r w:rsidRPr="00C7267E">
        <w:rPr>
          <w:rFonts w:ascii="Times New Roman" w:hAnsi="Times New Roman" w:cs="Times New Roman"/>
          <w:sz w:val="28"/>
          <w:szCs w:val="28"/>
        </w:rPr>
        <w:t>финансовой устойчивости организации</w:t>
      </w:r>
      <w:bookmarkEnd w:id="3"/>
    </w:p>
    <w:p w:rsidR="00A24E1B" w:rsidRDefault="00A24E1B" w:rsidP="00A24E1B">
      <w:pPr>
        <w:spacing w:line="360" w:lineRule="auto"/>
        <w:ind w:firstLine="709"/>
        <w:jc w:val="both"/>
        <w:rPr>
          <w:sz w:val="28"/>
          <w:szCs w:val="28"/>
        </w:rPr>
      </w:pPr>
    </w:p>
    <w:p w:rsidR="00C7267E" w:rsidRPr="00C7267E" w:rsidRDefault="00C7267E" w:rsidP="00A24E1B">
      <w:pPr>
        <w:spacing w:line="360" w:lineRule="auto"/>
        <w:ind w:firstLine="709"/>
        <w:jc w:val="both"/>
        <w:rPr>
          <w:sz w:val="28"/>
          <w:szCs w:val="28"/>
        </w:rPr>
      </w:pPr>
      <w:r w:rsidRPr="00C7267E">
        <w:rPr>
          <w:sz w:val="28"/>
          <w:szCs w:val="28"/>
        </w:rPr>
        <w:t>Финансовая политика предприятия является составной частью его экономической политики. Если финансы представляют собой базисную категорию, исторически сложившуюся в условиях зарождения и развития товарно-денежных отношений, то финансовая политика выражается совокупностью мероприятий, проводимых собственником, администрацией, трудовым коллективом (в зависимости от форм собственности и хозяйствования предприятия) в целях изыскания и использования финансов для осуществления основных функций и задач.</w:t>
      </w:r>
    </w:p>
    <w:p w:rsidR="00C7267E" w:rsidRPr="00C7267E" w:rsidRDefault="00C7267E" w:rsidP="00A24E1B">
      <w:pPr>
        <w:spacing w:line="360" w:lineRule="auto"/>
        <w:ind w:firstLine="709"/>
        <w:jc w:val="both"/>
        <w:rPr>
          <w:sz w:val="28"/>
          <w:szCs w:val="28"/>
        </w:rPr>
      </w:pPr>
      <w:r w:rsidRPr="00C7267E">
        <w:rPr>
          <w:sz w:val="28"/>
          <w:szCs w:val="28"/>
        </w:rPr>
        <w:t>Мероприятия такого рода включают выработку научно обоснованных концепций организации финансовой деятельности, определение ключевых направлений использования финансовых фондов на долго-, средне- и краткосрочный периоды, а также практическое воплощение разработанной стратегии.</w:t>
      </w:r>
    </w:p>
    <w:p w:rsidR="00C7267E" w:rsidRPr="00C7267E" w:rsidRDefault="00C7267E" w:rsidP="00A24E1B">
      <w:pPr>
        <w:spacing w:line="360" w:lineRule="auto"/>
        <w:ind w:firstLine="709"/>
        <w:jc w:val="both"/>
        <w:rPr>
          <w:sz w:val="28"/>
          <w:szCs w:val="28"/>
        </w:rPr>
      </w:pPr>
      <w:r w:rsidRPr="00C7267E">
        <w:rPr>
          <w:sz w:val="28"/>
          <w:szCs w:val="28"/>
        </w:rPr>
        <w:t>Концепции организации финансовой деятельности предприятия строятся на основе исследования спроса на продукцию и услуги, оценки различных (финансовых, материальных, трудовых, интеллектуальных, информационных) ресурсов предприятия и прогнозирования результатов хозяйственной деятельности.</w:t>
      </w:r>
    </w:p>
    <w:p w:rsidR="00C7267E" w:rsidRPr="00C7267E" w:rsidRDefault="00C7267E" w:rsidP="00A24E1B">
      <w:pPr>
        <w:spacing w:line="360" w:lineRule="auto"/>
        <w:ind w:firstLine="709"/>
        <w:jc w:val="both"/>
        <w:rPr>
          <w:sz w:val="28"/>
          <w:szCs w:val="28"/>
        </w:rPr>
      </w:pPr>
      <w:r w:rsidRPr="00C7267E">
        <w:rPr>
          <w:sz w:val="28"/>
          <w:szCs w:val="28"/>
        </w:rPr>
        <w:t xml:space="preserve">Направления использования финансовых фондов предприятия определяются исходя из поставленных целей, положения предприятия на рынке, выработанной концепции организации финансовой деятельности. Главной целью финансовой политики предприятия является наиболее полное и эффективное использование и наращивание его финансового потенциала. </w:t>
      </w:r>
    </w:p>
    <w:p w:rsidR="00C7267E" w:rsidRPr="00C7267E" w:rsidRDefault="00C7267E" w:rsidP="00A24E1B">
      <w:pPr>
        <w:spacing w:line="360" w:lineRule="auto"/>
        <w:ind w:firstLine="709"/>
        <w:jc w:val="both"/>
        <w:rPr>
          <w:sz w:val="28"/>
          <w:szCs w:val="28"/>
        </w:rPr>
      </w:pPr>
      <w:r w:rsidRPr="00C7267E">
        <w:rPr>
          <w:sz w:val="28"/>
          <w:szCs w:val="28"/>
        </w:rPr>
        <w:t>Финансовая политика выражает целенаправленное использование финансов для достижения стратегических и тактических задач, определенных учредительными документами (уставом) предприятия. Например, усиление позиций на рынке товаров (услуг), достижение приемлемого объема продаж, прибыли и рентабельности активов и собственного капитала, сохранение платежеспособности и ликвидности баланса.</w:t>
      </w:r>
    </w:p>
    <w:p w:rsidR="00B93827" w:rsidRPr="00370502" w:rsidRDefault="00B93827" w:rsidP="00A24E1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267E">
        <w:rPr>
          <w:sz w:val="28"/>
          <w:szCs w:val="28"/>
        </w:rPr>
        <w:t>Общая модель системы</w:t>
      </w:r>
      <w:r w:rsidRPr="00370502">
        <w:rPr>
          <w:sz w:val="28"/>
          <w:szCs w:val="28"/>
        </w:rPr>
        <w:t xml:space="preserve"> финансового управления организации включает анализ следующих наиболее важных элементов:</w:t>
      </w:r>
    </w:p>
    <w:p w:rsidR="00B93827" w:rsidRPr="00370502" w:rsidRDefault="00B93827" w:rsidP="00A24E1B">
      <w:pPr>
        <w:pStyle w:val="a7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финансовой политики;</w:t>
      </w:r>
    </w:p>
    <w:p w:rsidR="00B93827" w:rsidRPr="00370502" w:rsidRDefault="00B93827" w:rsidP="00A24E1B">
      <w:pPr>
        <w:pStyle w:val="a7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системы принятия решений;</w:t>
      </w:r>
    </w:p>
    <w:p w:rsidR="00B93827" w:rsidRPr="00370502" w:rsidRDefault="00B93827" w:rsidP="00A24E1B">
      <w:pPr>
        <w:pStyle w:val="a7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эмиссионной политики;</w:t>
      </w:r>
    </w:p>
    <w:p w:rsidR="00B93827" w:rsidRPr="00370502" w:rsidRDefault="00B93827" w:rsidP="00A24E1B">
      <w:pPr>
        <w:pStyle w:val="a7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дивидендной политики;</w:t>
      </w:r>
    </w:p>
    <w:p w:rsidR="00B93827" w:rsidRPr="00370502" w:rsidRDefault="00B93827" w:rsidP="00A24E1B">
      <w:pPr>
        <w:pStyle w:val="a7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управления портфелем ценных бумаг;</w:t>
      </w:r>
    </w:p>
    <w:p w:rsidR="00B93827" w:rsidRPr="00370502" w:rsidRDefault="00B93827" w:rsidP="00A24E1B">
      <w:pPr>
        <w:pStyle w:val="a7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инвестиционной политики.</w:t>
      </w:r>
    </w:p>
    <w:p w:rsidR="00B93827" w:rsidRPr="00370502" w:rsidRDefault="00B93827" w:rsidP="00A24E1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В целом в любой организационной модели оценки эффективности систем управления предполагается выделение следующих основных элементов:</w:t>
      </w:r>
    </w:p>
    <w:p w:rsidR="00FD1159" w:rsidRDefault="00B93827" w:rsidP="00A24E1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1. объекты оценки;</w:t>
      </w:r>
      <w:r w:rsidR="00FD1159">
        <w:rPr>
          <w:sz w:val="28"/>
          <w:szCs w:val="28"/>
        </w:rPr>
        <w:t xml:space="preserve"> </w:t>
      </w:r>
    </w:p>
    <w:p w:rsidR="00FD1159" w:rsidRDefault="00B93827" w:rsidP="00A24E1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2. критерии эффективности состояния или функционирования объекта контроля;</w:t>
      </w:r>
    </w:p>
    <w:p w:rsidR="00B93827" w:rsidRPr="00370502" w:rsidRDefault="00B93827" w:rsidP="00A24E1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3. методика оценки.</w:t>
      </w:r>
    </w:p>
    <w:p w:rsidR="00B93827" w:rsidRPr="00370502" w:rsidRDefault="00B93827" w:rsidP="00A24E1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Такую же структуру имеет и представленная ниже модель. Она может быть использована в практической работе специалистов, а также служить основой при разработке более детализированных методик.</w:t>
      </w:r>
    </w:p>
    <w:p w:rsidR="00B93827" w:rsidRPr="00370502" w:rsidRDefault="00B93827" w:rsidP="00A24E1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0502">
        <w:rPr>
          <w:b/>
          <w:bCs/>
          <w:sz w:val="28"/>
          <w:szCs w:val="28"/>
        </w:rPr>
        <w:t>Объекты оценки финансовой политики</w:t>
      </w:r>
    </w:p>
    <w:p w:rsidR="00B93827" w:rsidRPr="00370502" w:rsidRDefault="00B93827" w:rsidP="00A24E1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Объектами оценки являются:</w:t>
      </w:r>
    </w:p>
    <w:p w:rsidR="00FD1159" w:rsidRDefault="00B93827" w:rsidP="00A24E1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1. уровень и динамика финансовых результатов деятельности организации;</w:t>
      </w:r>
    </w:p>
    <w:p w:rsidR="00FD1159" w:rsidRDefault="00B93827" w:rsidP="00A24E1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2. имущественное и финансовое состояние организации;</w:t>
      </w:r>
    </w:p>
    <w:p w:rsidR="00FD1159" w:rsidRDefault="00B93827" w:rsidP="00A24E1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3. деловая активность и эффективность деятельности организации;</w:t>
      </w:r>
    </w:p>
    <w:p w:rsidR="00FD1159" w:rsidRDefault="00B93827" w:rsidP="00A24E1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4. управление структурой капитала организации;</w:t>
      </w:r>
    </w:p>
    <w:p w:rsidR="00FD1159" w:rsidRDefault="00B93827" w:rsidP="00A24E1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5. политика привлечения новых финансовых ресурсов;</w:t>
      </w:r>
    </w:p>
    <w:p w:rsidR="00FD1159" w:rsidRDefault="00B93827" w:rsidP="00A24E1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6. управление капиталом, вложенным в основные средства (основным капиталом);</w:t>
      </w:r>
    </w:p>
    <w:p w:rsidR="00FD1159" w:rsidRDefault="00B93827" w:rsidP="00A24E1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7. управление оборотными средствами;</w:t>
      </w:r>
    </w:p>
    <w:p w:rsidR="00FD1159" w:rsidRDefault="00B93827" w:rsidP="00A24E1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8. управление финансовыми рисками;</w:t>
      </w:r>
    </w:p>
    <w:p w:rsidR="00FD1159" w:rsidRDefault="00B93827" w:rsidP="00A24E1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9. системы бюджетирования и бизнес-планирования;</w:t>
      </w:r>
    </w:p>
    <w:p w:rsidR="00B93827" w:rsidRPr="00370502" w:rsidRDefault="00B93827" w:rsidP="00A24E1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10. система безналичных расчетов.</w:t>
      </w:r>
    </w:p>
    <w:p w:rsidR="00B93827" w:rsidRPr="00370502" w:rsidRDefault="00B93827" w:rsidP="00A24E1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0502">
        <w:rPr>
          <w:b/>
          <w:bCs/>
          <w:sz w:val="28"/>
          <w:szCs w:val="28"/>
        </w:rPr>
        <w:t>Признаки эффективности финансовой политики</w:t>
      </w:r>
    </w:p>
    <w:p w:rsidR="00B93827" w:rsidRPr="00370502" w:rsidRDefault="00B93827" w:rsidP="00A24E1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Приведем основные критерии эффективности состояния или функционирования объекта контроля.</w:t>
      </w:r>
    </w:p>
    <w:p w:rsidR="00B93827" w:rsidRPr="00370502" w:rsidRDefault="00B93827" w:rsidP="00A24E1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 xml:space="preserve">1. </w:t>
      </w:r>
      <w:r w:rsidRPr="00370502">
        <w:rPr>
          <w:i/>
          <w:iCs/>
          <w:sz w:val="28"/>
          <w:szCs w:val="28"/>
        </w:rPr>
        <w:t>Уровень и динамика финансовых результатов деятельности организации</w:t>
      </w:r>
      <w:r w:rsidRPr="00370502">
        <w:rPr>
          <w:sz w:val="28"/>
          <w:szCs w:val="28"/>
        </w:rPr>
        <w:t xml:space="preserve"> позволяют судить о росте выручки и прибыли от реализации продукции, снижении затрат на производство продукции и др.:</w:t>
      </w:r>
    </w:p>
    <w:p w:rsidR="00B93827" w:rsidRPr="00370502" w:rsidRDefault="00B93827" w:rsidP="00A24E1B">
      <w:pPr>
        <w:pStyle w:val="a7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о высоком качестве прибыли;</w:t>
      </w:r>
    </w:p>
    <w:p w:rsidR="00B93827" w:rsidRPr="00370502" w:rsidRDefault="00B93827" w:rsidP="00A24E1B">
      <w:pPr>
        <w:pStyle w:val="a7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о высокой степени капитализации прибыли (условный показатель), т.е. о высокой доле прибыли, направленной на создание фондов накопления, высокой доле нераспределенной прибыли в чистой прибыли, остающейся в распоряжении организации (свидетельствует о возможном производственном развитии организации и росте положительных финансовых результатов в будущем).</w:t>
      </w:r>
    </w:p>
    <w:p w:rsidR="00B93827" w:rsidRPr="00370502" w:rsidRDefault="00B93827" w:rsidP="00A24E1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Кроме того, об оптимальной динамике финансовых результатов деятельности организации можно судить на основании роста:</w:t>
      </w:r>
    </w:p>
    <w:p w:rsidR="00B93827" w:rsidRPr="00370502" w:rsidRDefault="00B93827" w:rsidP="00A24E1B">
      <w:pPr>
        <w:pStyle w:val="a7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доходности (рентабельности) капитала (или финансового роста);</w:t>
      </w:r>
    </w:p>
    <w:p w:rsidR="00B93827" w:rsidRPr="00370502" w:rsidRDefault="00B93827" w:rsidP="00A24E1B">
      <w:pPr>
        <w:pStyle w:val="a7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доходности (рентабельности) собственного капитала (обеспечивается в первую очередь оптимальным уровнем финансового рычага, ростом общей суммы прибыли и т.д.);</w:t>
      </w:r>
    </w:p>
    <w:p w:rsidR="00B93827" w:rsidRPr="00370502" w:rsidRDefault="00B93827" w:rsidP="00A24E1B">
      <w:pPr>
        <w:pStyle w:val="a7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скорости оборота капитала и др.</w:t>
      </w:r>
    </w:p>
    <w:p w:rsidR="00B93827" w:rsidRPr="00370502" w:rsidRDefault="00B93827" w:rsidP="00A24E1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 xml:space="preserve">2. </w:t>
      </w:r>
      <w:r w:rsidRPr="00370502">
        <w:rPr>
          <w:i/>
          <w:iCs/>
          <w:sz w:val="28"/>
          <w:szCs w:val="28"/>
        </w:rPr>
        <w:t>Имущественное положение и финансовое состояние организации</w:t>
      </w:r>
      <w:r w:rsidRPr="00370502">
        <w:rPr>
          <w:sz w:val="28"/>
          <w:szCs w:val="28"/>
        </w:rPr>
        <w:t>, деловая активность и эффективность деятельности:</w:t>
      </w:r>
    </w:p>
    <w:p w:rsidR="00B93827" w:rsidRPr="00370502" w:rsidRDefault="00B93827" w:rsidP="00A24E1B">
      <w:pPr>
        <w:pStyle w:val="a7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рост положительных качественных сдвигов в имущественном положении;</w:t>
      </w:r>
    </w:p>
    <w:p w:rsidR="00B93827" w:rsidRPr="00370502" w:rsidRDefault="00B93827" w:rsidP="00A24E1B">
      <w:pPr>
        <w:pStyle w:val="a7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 xml:space="preserve">нормативные или оптимальные значения важнейших показателей финансового состояния организации, а также деловой активности и эффективности деятельности (установленные либо экспертным путем, либо официально) приведены в соответствующих нормативных актах и в многочисленной специальной литературе (по </w:t>
      </w:r>
      <w:r w:rsidRPr="00FD1159">
        <w:rPr>
          <w:sz w:val="28"/>
          <w:szCs w:val="28"/>
        </w:rPr>
        <w:t>корпоративным финансам</w:t>
      </w:r>
      <w:r w:rsidRPr="00370502">
        <w:rPr>
          <w:sz w:val="28"/>
          <w:szCs w:val="28"/>
        </w:rPr>
        <w:t>) и др.</w:t>
      </w:r>
    </w:p>
    <w:p w:rsidR="00B93827" w:rsidRPr="00370502" w:rsidRDefault="00B93827" w:rsidP="00A24E1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 xml:space="preserve">3. </w:t>
      </w:r>
      <w:r w:rsidRPr="00370502">
        <w:rPr>
          <w:i/>
          <w:iCs/>
          <w:sz w:val="28"/>
          <w:szCs w:val="28"/>
        </w:rPr>
        <w:t xml:space="preserve">Управление структурой капитала организации. </w:t>
      </w:r>
      <w:r w:rsidRPr="00370502">
        <w:rPr>
          <w:sz w:val="28"/>
          <w:szCs w:val="28"/>
        </w:rPr>
        <w:t>Структура капитала (соотношение между различными источниками средств) обеспечивает минимальную его цену и, соответственно, максимальную цену организации, оптимальный для организации уровень финансового левериджа. Финансовый леверидж — потенциальная возможность влиять на прибыль организации путем изменения объема и структуры долгосрочных пассивов. Его уровень измеряется отношением темпа прироста чистой прибыли к темпу прироста валового дохода (т.е. дохода до выплаты процентов и налогов). Чем выше значение левериджа, тем более нелинейный характер приобретает связь (чувствительность) между изменениями чистой прибыли и прибыли до выплаты налогов и процентов, а следовательно, тем больший риск его неполучения. Уровень финансового левериджа возрастает с увеличением доли заемного капитала. Вывод: эффект финансового рычага проявляется в том, что увеличение доли долгосрочных заемных средств приводит к повышению рентабельности собственного капитала, однако вместе с тем происходит возрастание степени финансового риска (риска по доходам держателей акций), т.е. возникает альтернатива риска и ожидаемого дохода. Поэтому финансовым менеджерам необходимо отрегулировать соотношение собственного и заемного капиталов (а соответственно, и эффект финансового левериджа) до оптимального.</w:t>
      </w:r>
    </w:p>
    <w:p w:rsidR="00B93827" w:rsidRPr="00370502" w:rsidRDefault="00B93827" w:rsidP="00A24E1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При принятии решений о структуре капитала (в частности, в плане оптимизации объема заемного финансирования) должны учитываться и иные критерии, например, способность организации обслуживать и погашать долги из суммы полученного дохода (достаточность полученной прибыли), величины и устойчивость прогнозируемых потоков денежных средств для обслуживания и погашения долгов и пр. Идеальная структура капитала максимизирует общую стоимость организации и минимизирует общую стоимость ее капитала. При принятии решений по структуре капитала также должны учитываться отраслевые, территориальные и структурные особенности организации, ее цели и стратегии, существующая структура капитала и планируемый темп роста. При определении же методов финансирования (выпуск акций, займы и т.д.), структуры заемного финансирования (оптимальная комбинация методов краткосрочного и долгосрочного финансирования) должны учитываться стоимость и риски альтернативных вариантов стратегии финансирования, тенденции в конъюнктуре рынка и их влияние на наличие капиталов в будущем и будущие процентные ставки и т.д.</w:t>
      </w:r>
    </w:p>
    <w:p w:rsidR="00B93827" w:rsidRPr="00370502" w:rsidRDefault="00B93827" w:rsidP="00A24E1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 xml:space="preserve">4. </w:t>
      </w:r>
      <w:r w:rsidRPr="00370502">
        <w:rPr>
          <w:i/>
          <w:iCs/>
          <w:sz w:val="28"/>
          <w:szCs w:val="28"/>
        </w:rPr>
        <w:t>Политика привлечения новых финансовых ресурсов</w:t>
      </w:r>
      <w:r w:rsidRPr="00370502">
        <w:rPr>
          <w:sz w:val="28"/>
          <w:szCs w:val="28"/>
        </w:rPr>
        <w:t>:</w:t>
      </w:r>
    </w:p>
    <w:p w:rsidR="00B93827" w:rsidRPr="00370502" w:rsidRDefault="00B93827" w:rsidP="00A24E1B">
      <w:pPr>
        <w:pStyle w:val="a7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если есть возможность выбора, то финансирование за счет долгосрочных кредитов предпочтительнее, так как имеет меньший ликвидный риск (в то же время стоимость долга не должна быть высокой);</w:t>
      </w:r>
    </w:p>
    <w:p w:rsidR="00B93827" w:rsidRPr="00370502" w:rsidRDefault="00B93827" w:rsidP="00A24E1B">
      <w:pPr>
        <w:pStyle w:val="a7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долги организации должны погашаться в установленные сроки (следует учесть, что в отдельных случаях она может применять метод финансирования текущей деятельности за счет откладывания выплат по обязательствам).</w:t>
      </w:r>
    </w:p>
    <w:p w:rsidR="00B93827" w:rsidRPr="00370502" w:rsidRDefault="00B93827" w:rsidP="00A24E1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 xml:space="preserve">5. </w:t>
      </w:r>
      <w:r w:rsidRPr="00370502">
        <w:rPr>
          <w:i/>
          <w:iCs/>
          <w:sz w:val="28"/>
          <w:szCs w:val="28"/>
        </w:rPr>
        <w:t>Управление капиталом, вложенным в основные средства (основным капиталом)</w:t>
      </w:r>
      <w:r w:rsidRPr="00370502">
        <w:rPr>
          <w:sz w:val="28"/>
          <w:szCs w:val="28"/>
        </w:rPr>
        <w:t>. Эффективность использования основных фондов характеризуется показателями фондоотдачи, фондоемкости, рентабельности, относительной экономии основных фондов в результате роста фондоотдачи, увеличения сроков службы средств труда и др.</w:t>
      </w:r>
    </w:p>
    <w:p w:rsidR="00B93827" w:rsidRPr="00370502" w:rsidRDefault="00B93827" w:rsidP="00A24E1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 xml:space="preserve">6. </w:t>
      </w:r>
      <w:r w:rsidRPr="00370502">
        <w:rPr>
          <w:i/>
          <w:iCs/>
          <w:sz w:val="28"/>
          <w:szCs w:val="28"/>
        </w:rPr>
        <w:t>Управление оборотными средствами</w:t>
      </w:r>
      <w:r w:rsidRPr="00370502">
        <w:rPr>
          <w:sz w:val="28"/>
          <w:szCs w:val="28"/>
        </w:rPr>
        <w:t>. Эффективность управления оборотными средствами характеризуется показателями оборачиваемости, материалоемкости, снижения затрат ресурсов на производство и др., применением научно обоснованных методов расчета потребности в оборотном капитале, соблюдением установленных нормативов, увеличением долей активов с минимальным и малым риском вложения — денежные средства, дебиторская задолженность за вычетом сомнительной, производственные запасы за вычетом залежалых, остатки готовой продукции и товаров за вычетом не пользующихся спросом.</w:t>
      </w:r>
    </w:p>
    <w:p w:rsidR="00B93827" w:rsidRPr="00370502" w:rsidRDefault="00B93827" w:rsidP="00A24E1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 xml:space="preserve">7. </w:t>
      </w:r>
      <w:r w:rsidRPr="00370502">
        <w:rPr>
          <w:i/>
          <w:iCs/>
          <w:sz w:val="28"/>
          <w:szCs w:val="28"/>
        </w:rPr>
        <w:t>Управление финансовыми рисками</w:t>
      </w:r>
      <w:r w:rsidRPr="00370502">
        <w:rPr>
          <w:sz w:val="28"/>
          <w:szCs w:val="28"/>
        </w:rPr>
        <w:t>. Разрабатываются и применяются действенные механизмы минимизации финансовых рисков (кредитных, процентных, валютных, упущенной выгоды, потери ликвидности и т.д.):</w:t>
      </w:r>
    </w:p>
    <w:p w:rsidR="00B93827" w:rsidRPr="00370502" w:rsidRDefault="00B93827" w:rsidP="00A24E1B">
      <w:pPr>
        <w:pStyle w:val="a7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страхование, передача риска через заключение контракта;</w:t>
      </w:r>
    </w:p>
    <w:p w:rsidR="00B93827" w:rsidRPr="00370502" w:rsidRDefault="00B93827" w:rsidP="00A24E1B">
      <w:pPr>
        <w:pStyle w:val="a7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лимитирование финансовых расходов;</w:t>
      </w:r>
    </w:p>
    <w:p w:rsidR="00B93827" w:rsidRPr="00370502" w:rsidRDefault="00B93827" w:rsidP="00A24E1B">
      <w:pPr>
        <w:pStyle w:val="a7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диверсификация вложений капитала;</w:t>
      </w:r>
    </w:p>
    <w:p w:rsidR="00B93827" w:rsidRPr="00370502" w:rsidRDefault="00B93827" w:rsidP="00A24E1B">
      <w:pPr>
        <w:pStyle w:val="a7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расширение видов деятельности и т.д.</w:t>
      </w:r>
    </w:p>
    <w:p w:rsidR="00B93827" w:rsidRPr="00370502" w:rsidRDefault="00B93827" w:rsidP="00A24E1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 xml:space="preserve">8. </w:t>
      </w:r>
      <w:r w:rsidRPr="00370502">
        <w:rPr>
          <w:i/>
          <w:iCs/>
          <w:sz w:val="28"/>
          <w:szCs w:val="28"/>
        </w:rPr>
        <w:t xml:space="preserve">Системы </w:t>
      </w:r>
      <w:hyperlink r:id="rId7" w:history="1">
        <w:r w:rsidRPr="00370502">
          <w:rPr>
            <w:i/>
            <w:iCs/>
            <w:sz w:val="28"/>
            <w:szCs w:val="28"/>
            <w:u w:val="single"/>
          </w:rPr>
          <w:t>бюджетирования</w:t>
        </w:r>
      </w:hyperlink>
      <w:r w:rsidRPr="00370502">
        <w:rPr>
          <w:i/>
          <w:iCs/>
          <w:sz w:val="28"/>
          <w:szCs w:val="28"/>
        </w:rPr>
        <w:t xml:space="preserve"> и </w:t>
      </w:r>
      <w:hyperlink r:id="rId8" w:history="1">
        <w:r w:rsidRPr="00370502">
          <w:rPr>
            <w:i/>
            <w:iCs/>
            <w:sz w:val="28"/>
            <w:szCs w:val="28"/>
            <w:u w:val="single"/>
          </w:rPr>
          <w:t>бизнес-планирования</w:t>
        </w:r>
      </w:hyperlink>
      <w:r w:rsidRPr="00370502">
        <w:rPr>
          <w:sz w:val="28"/>
          <w:szCs w:val="28"/>
        </w:rPr>
        <w:t>. Бюджеты включают плановые и фактические данные бизнес-планирования. Об их эффективности судят по уровню достижения ряда параметров (оптимальная координация деятельности, управляемость и адаптивность предприятия к изменениям, оптимизация внутреннего контроля, высокая мотивация работы менеджеров и т.д.), указанных в самой методике (см. ниже).</w:t>
      </w:r>
    </w:p>
    <w:p w:rsidR="00B93827" w:rsidRPr="00370502" w:rsidRDefault="00B93827" w:rsidP="00A24E1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 xml:space="preserve">9. </w:t>
      </w:r>
      <w:r w:rsidRPr="00370502">
        <w:rPr>
          <w:i/>
          <w:iCs/>
          <w:sz w:val="28"/>
          <w:szCs w:val="28"/>
        </w:rPr>
        <w:t>Система безналичных расчетов организации</w:t>
      </w:r>
      <w:r w:rsidRPr="00370502">
        <w:rPr>
          <w:sz w:val="28"/>
          <w:szCs w:val="28"/>
        </w:rPr>
        <w:t xml:space="preserve"> (формы, процедуры, сроки и т.д.) соответствует законодательству Российской Федерации; своевременно и в полной мере выполняются платежные обязательства организации перед кредиторами (иными организациями и их объединениями, включая финансово-кредитные институты) и собственными работниками, своевременно и в полной мере погашаются обязательства дебиторов и собственных работников перед организацией.</w:t>
      </w:r>
    </w:p>
    <w:p w:rsidR="00B93827" w:rsidRPr="00370502" w:rsidRDefault="00B93827" w:rsidP="00A24E1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0502">
        <w:rPr>
          <w:b/>
          <w:bCs/>
          <w:sz w:val="28"/>
          <w:szCs w:val="28"/>
        </w:rPr>
        <w:t>Методика оценки финансовой политики</w:t>
      </w:r>
    </w:p>
    <w:p w:rsidR="00B93827" w:rsidRPr="00370502" w:rsidRDefault="00B93827" w:rsidP="00A24E1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Методика включает ряд шагов.</w:t>
      </w:r>
    </w:p>
    <w:p w:rsidR="00B93827" w:rsidRPr="00370502" w:rsidRDefault="00B93827" w:rsidP="00A24E1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1. Выяснение (методами анкетирования и интервьюирования персонала, беседы с руководством, сбора и анализа документации и т.д.):</w:t>
      </w:r>
    </w:p>
    <w:p w:rsidR="00B93827" w:rsidRPr="00370502" w:rsidRDefault="00B93827" w:rsidP="00A24E1B">
      <w:pPr>
        <w:pStyle w:val="a7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целей и финансовых стратегий организации, финансовые программы развития;</w:t>
      </w:r>
    </w:p>
    <w:p w:rsidR="00B93827" w:rsidRPr="00370502" w:rsidRDefault="00B93827" w:rsidP="00A24E1B">
      <w:pPr>
        <w:pStyle w:val="a7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внешних и внутренних факторов функционирования.</w:t>
      </w:r>
    </w:p>
    <w:p w:rsidR="00B93827" w:rsidRPr="00370502" w:rsidRDefault="00B93827" w:rsidP="00A24E1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2. Анализ:</w:t>
      </w:r>
    </w:p>
    <w:p w:rsidR="00B93827" w:rsidRPr="00370502" w:rsidRDefault="00B93827" w:rsidP="00A24E1B">
      <w:pPr>
        <w:pStyle w:val="a7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организационно-распорядительной документации организации, регламентирующей бухгалтерскую и финансовую деятельность (положения, инструкции, приказы и т.д.);</w:t>
      </w:r>
    </w:p>
    <w:p w:rsidR="00B93827" w:rsidRPr="00370502" w:rsidRDefault="00B93827" w:rsidP="00A24E1B">
      <w:pPr>
        <w:pStyle w:val="a7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форм финансового и управленческого учета и отчетности (бухгалтерской отчетности, бюджетов, платежных календарей, бизнес-планов, отчетов о структуре затрат, отчетов об объемах продаж, отчетов о состоянии запасов, балансов оборотных средств, ведомостей — расшифровок задолженности дебиторов и кредиторов и т.д.);</w:t>
      </w:r>
    </w:p>
    <w:p w:rsidR="00B93827" w:rsidRPr="00370502" w:rsidRDefault="00B93827" w:rsidP="00A24E1B">
      <w:pPr>
        <w:pStyle w:val="a7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кредитных соглашений, договоров, кредитных заявок, гарантийных писем, залоговых свидетельств, реестров акционеров, эмиссионных документов, счета-фактуры, платежной документации и иных документов, регулирующих финансовые отношения между организацией и иными юридическими (физическими) лицами.</w:t>
      </w:r>
    </w:p>
    <w:p w:rsidR="00B93827" w:rsidRPr="00370502" w:rsidRDefault="00B93827" w:rsidP="00A24E1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3. Процедура контроля финансовой политики организации включает ряд направлений, описанных ниже.</w:t>
      </w:r>
    </w:p>
    <w:p w:rsidR="00B93827" w:rsidRPr="00370502" w:rsidRDefault="00B93827" w:rsidP="00A24E1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3.1. Финансовые результаты деятельности организации, имущественное положение и финансовое состояние, деловая активность и эффективность деятельности.</w:t>
      </w:r>
    </w:p>
    <w:p w:rsidR="00B93827" w:rsidRPr="00370502" w:rsidRDefault="00B93827" w:rsidP="00A24E1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3.1.1. Краткий финансовый обзор включает анализ и оценку следующих обобщающих финансовых показателей:</w:t>
      </w:r>
    </w:p>
    <w:p w:rsidR="00B93827" w:rsidRPr="00370502" w:rsidRDefault="00B93827" w:rsidP="00A24E1B">
      <w:pPr>
        <w:pStyle w:val="a7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технико-организационный уровень функционирования организации;</w:t>
      </w:r>
    </w:p>
    <w:p w:rsidR="00B93827" w:rsidRPr="00370502" w:rsidRDefault="00B93827" w:rsidP="00A24E1B">
      <w:pPr>
        <w:pStyle w:val="a7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показатели эффективности использования производственных ресурсов;</w:t>
      </w:r>
    </w:p>
    <w:p w:rsidR="00B93827" w:rsidRPr="00370502" w:rsidRDefault="00B93827" w:rsidP="00A24E1B">
      <w:pPr>
        <w:pStyle w:val="a7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результаты основной и финансовой деятельности;</w:t>
      </w:r>
    </w:p>
    <w:p w:rsidR="00B93827" w:rsidRPr="00370502" w:rsidRDefault="00B93827" w:rsidP="00A24E1B">
      <w:pPr>
        <w:pStyle w:val="a7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рентабельность продукции; оборачиваемость и рентабельность капитала; финансовое состояние и платежеспособность организации.</w:t>
      </w:r>
    </w:p>
    <w:p w:rsidR="00B93827" w:rsidRPr="00370502" w:rsidRDefault="00B93827" w:rsidP="00A24E1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3.1.2. Кроме вышеуказанных процедур следует оценить финансово-хозяйственные перспективы развития организации (включая вероятность возникновения проблем, связанных с ее финансовым состоянием в будущем).</w:t>
      </w:r>
    </w:p>
    <w:p w:rsidR="00B93827" w:rsidRPr="00370502" w:rsidRDefault="00B93827" w:rsidP="00A24E1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3.2. Управление структурой капитала организации.</w:t>
      </w:r>
    </w:p>
    <w:p w:rsidR="00B93827" w:rsidRPr="00370502" w:rsidRDefault="00B93827" w:rsidP="00A24E1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3.2.1. Проанализировать и оценить:</w:t>
      </w:r>
    </w:p>
    <w:p w:rsidR="00B93827" w:rsidRPr="00370502" w:rsidRDefault="00B93827" w:rsidP="00A24E1B">
      <w:pPr>
        <w:pStyle w:val="a7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соотношение заемного и собственного капиталов, уровень финансового левериджа, зависимость уровня левериджа от структуры финансирования, размер и структуру заемных источников;</w:t>
      </w:r>
    </w:p>
    <w:p w:rsidR="00B93827" w:rsidRPr="00370502" w:rsidRDefault="00B93827" w:rsidP="00A24E1B">
      <w:pPr>
        <w:pStyle w:val="a7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структуру заемного финансирования (краткосрочного, долгосрочного);</w:t>
      </w:r>
    </w:p>
    <w:p w:rsidR="00B93827" w:rsidRPr="00370502" w:rsidRDefault="00B93827" w:rsidP="00A24E1B">
      <w:pPr>
        <w:pStyle w:val="a7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эффективность использования собственного и заемного капиталов;</w:t>
      </w:r>
    </w:p>
    <w:p w:rsidR="00B93827" w:rsidRPr="00370502" w:rsidRDefault="00B93827" w:rsidP="00A24E1B">
      <w:pPr>
        <w:pStyle w:val="a7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рациональность процедур и оптимальность условий заемного финансирования (формы договоров, обеспечение их выполнения, стоимость и степени риска заемных источников и т.д.).</w:t>
      </w:r>
    </w:p>
    <w:p w:rsidR="00B93827" w:rsidRPr="00370502" w:rsidRDefault="00B93827" w:rsidP="00A24E1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3.2.2. Рассчитать цену совокупного капитала и цену организации.</w:t>
      </w:r>
    </w:p>
    <w:p w:rsidR="00B93827" w:rsidRPr="00370502" w:rsidRDefault="00B93827" w:rsidP="00A24E1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3.3. Политика привлечения новых финансовых ресурсов.</w:t>
      </w:r>
    </w:p>
    <w:p w:rsidR="00B93827" w:rsidRPr="00370502" w:rsidRDefault="00B93827" w:rsidP="00A24E1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3.3.1. Проанализировать и оценить используемые методы планирования финансовых потребностей.</w:t>
      </w:r>
    </w:p>
    <w:p w:rsidR="00B93827" w:rsidRPr="00370502" w:rsidRDefault="00B93827" w:rsidP="00A24E1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3.3.2. Рассчитать результат хозяйственной и финансовой деятельности, оценить возможные варианты развития организации и последствия той или иной стратегии финансирования.</w:t>
      </w:r>
    </w:p>
    <w:p w:rsidR="00B93827" w:rsidRPr="00370502" w:rsidRDefault="00B93827" w:rsidP="00A24E1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3.3.3. Выяснить сроки заемного финансирования, проконтролировать своевременность погашения долгов.</w:t>
      </w:r>
    </w:p>
    <w:p w:rsidR="00B93827" w:rsidRPr="00370502" w:rsidRDefault="00B93827" w:rsidP="00A24E1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3.4. Управление капиталом, вложенным в основные средства.</w:t>
      </w:r>
    </w:p>
    <w:p w:rsidR="00B93827" w:rsidRPr="00370502" w:rsidRDefault="00B93827" w:rsidP="00A24E1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3.4.1. Проанализировать и оценить источники, размеры, динамику и структуру вложений капитала организации в основные средства, их соответствие главным функциональным особенностям производственной деятельности.</w:t>
      </w:r>
    </w:p>
    <w:p w:rsidR="00B93827" w:rsidRPr="00370502" w:rsidRDefault="00B93827" w:rsidP="00A24E1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3.4.2. Проанализировать и оценить используемые методы оценки альтернативных вариантов финансирования приобретения производственного оборудования (лизинг, приобретение имущества.</w:t>
      </w:r>
    </w:p>
    <w:p w:rsidR="00B93827" w:rsidRPr="00370502" w:rsidRDefault="00B93827" w:rsidP="00A24E1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3.4.3. Оценить эффективность использования основных фондов по показателям фондоотдачи, фондоемкости, рентабельности, относительной экономии основных фондов в результате роста фондоотдачи, увеличения сроков службы средств труда.</w:t>
      </w:r>
    </w:p>
    <w:p w:rsidR="00B93827" w:rsidRPr="00370502" w:rsidRDefault="00B93827" w:rsidP="00A24E1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3.5. Управление оборотными средствами.</w:t>
      </w:r>
    </w:p>
    <w:p w:rsidR="00B93827" w:rsidRPr="00370502" w:rsidRDefault="00B93827" w:rsidP="00A24E1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3.5.1. Оценить эффективность использования оборотных средств по показателям оборачиваемости, материалоемкости, снижения затрат ресурсов на производство.</w:t>
      </w:r>
    </w:p>
    <w:p w:rsidR="00B93827" w:rsidRPr="00370502" w:rsidRDefault="00B93827" w:rsidP="00A24E1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3.5.2. Проанализировать и оценить:</w:t>
      </w:r>
    </w:p>
    <w:p w:rsidR="00B93827" w:rsidRPr="00370502" w:rsidRDefault="00B93827" w:rsidP="00A24E1B">
      <w:pPr>
        <w:pStyle w:val="a7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состав и структуру источников формирования оборотных средств;</w:t>
      </w:r>
    </w:p>
    <w:p w:rsidR="00B93827" w:rsidRPr="00370502" w:rsidRDefault="00B93827" w:rsidP="00A24E1B">
      <w:pPr>
        <w:pStyle w:val="a7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используемые методы расчета потребности в оборотном капитале, достаточность оборотных средств для нормального хода производственного процесса;</w:t>
      </w:r>
    </w:p>
    <w:p w:rsidR="00B93827" w:rsidRPr="00370502" w:rsidRDefault="00B93827" w:rsidP="00A24E1B">
      <w:pPr>
        <w:pStyle w:val="a7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степень соблюдения установленных нормативов оборотных средств;</w:t>
      </w:r>
    </w:p>
    <w:p w:rsidR="00B93827" w:rsidRPr="00370502" w:rsidRDefault="00B93827" w:rsidP="00A24E1B">
      <w:pPr>
        <w:pStyle w:val="a7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соотношение долей оборотных активов разных степеней риска;</w:t>
      </w:r>
    </w:p>
    <w:p w:rsidR="00B93827" w:rsidRPr="00370502" w:rsidRDefault="00B93827" w:rsidP="00A24E1B">
      <w:pPr>
        <w:pStyle w:val="a7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мероприятия, направленные на ускорение оборачиваемости оборотных средств.</w:t>
      </w:r>
    </w:p>
    <w:p w:rsidR="00B93827" w:rsidRPr="00370502" w:rsidRDefault="00B93827" w:rsidP="00A24E1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3.6. Управление финансовыми рисками.</w:t>
      </w:r>
    </w:p>
    <w:p w:rsidR="00B93827" w:rsidRPr="00370502" w:rsidRDefault="00B93827" w:rsidP="00A24E1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3.6.1. Проанализировать и оценить механизмы минимизации финансовых рисков.</w:t>
      </w:r>
    </w:p>
    <w:p w:rsidR="00B93827" w:rsidRPr="00370502" w:rsidRDefault="00B93827" w:rsidP="00A24E1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3.7. Системы бюджетирования и бизнес-планирования.</w:t>
      </w:r>
    </w:p>
    <w:p w:rsidR="00B93827" w:rsidRPr="00370502" w:rsidRDefault="00B93827" w:rsidP="00A24E1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3.7.1. Проанализировать и оценить:</w:t>
      </w:r>
    </w:p>
    <w:p w:rsidR="00B93827" w:rsidRPr="00370502" w:rsidRDefault="00B93827" w:rsidP="00A24E1B">
      <w:pPr>
        <w:pStyle w:val="a7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обоснованность принятых стратегий бюджетирования (дополнительное, нулевое бюджетирование и др.), используемых методов составления бюджетов или смет;</w:t>
      </w:r>
    </w:p>
    <w:p w:rsidR="00B93827" w:rsidRPr="00370502" w:rsidRDefault="00B93827" w:rsidP="00A24E1B">
      <w:pPr>
        <w:pStyle w:val="a7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временные (год, квартал, месяц и т.д.) и пространственные (взаимосвязи подразделений) параметры бюджетов;</w:t>
      </w:r>
    </w:p>
    <w:p w:rsidR="00B93827" w:rsidRPr="00370502" w:rsidRDefault="00B93827" w:rsidP="00A24E1B">
      <w:pPr>
        <w:pStyle w:val="a7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последовательность их постановки в соответствии с бизнес-процессами организации;</w:t>
      </w:r>
    </w:p>
    <w:p w:rsidR="00B93827" w:rsidRPr="00370502" w:rsidRDefault="00B93827" w:rsidP="00A24E1B">
      <w:pPr>
        <w:pStyle w:val="a7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широту применения (по сферам деятельности, подразделениям, центрам ответственности и т.п.), структуру, уровень детализации и взаимосвязи различных бюджетов (смет);</w:t>
      </w:r>
    </w:p>
    <w:p w:rsidR="00B93827" w:rsidRPr="00370502" w:rsidRDefault="00B93827" w:rsidP="00A24E1B">
      <w:pPr>
        <w:pStyle w:val="a7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процедуры формирования (включая согласование показателей, утверждение и контроль) бюджетов и бизнес-планов, ответственность за их формирование и исполнение;</w:t>
      </w:r>
    </w:p>
    <w:p w:rsidR="00B93827" w:rsidRPr="00370502" w:rsidRDefault="00B93827" w:rsidP="00A24E1B">
      <w:pPr>
        <w:pStyle w:val="a7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процедуры контроля за правильностью заполнения бюджетных форм, соответствием значений бюджетных показателей утвержденным плановым лимитам (нормам), выполнением бюджетного регламента, в частности, на предмет оперативности контроля, анализа отклонений и установления их причин;</w:t>
      </w:r>
    </w:p>
    <w:p w:rsidR="00B93827" w:rsidRPr="00370502" w:rsidRDefault="00B93827" w:rsidP="00A24E1B">
      <w:pPr>
        <w:pStyle w:val="a7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принимаемые меры по отклонениям в бюджетах, в частности, на предмет рациональности, действенности мер, оперативности представления информации по отклонениям (об исполнении бюджетов) руководству предприятия, корректировки бюджетов;</w:t>
      </w:r>
    </w:p>
    <w:p w:rsidR="00B93827" w:rsidRPr="00370502" w:rsidRDefault="00B93827" w:rsidP="00A24E1B">
      <w:pPr>
        <w:pStyle w:val="a7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фактическое выполнение процедур (планирование, мониторинг, составление отчетов, контроль) бюджетирования (или бюджетного регламента) и бизнес-планирования, порядок ответственности по уровням управления (ответственность наиболее оптимально распределяется при использовании оперативно корректируемых или «гибких» смет).</w:t>
      </w:r>
    </w:p>
    <w:p w:rsidR="00B93827" w:rsidRPr="00370502" w:rsidRDefault="00B93827" w:rsidP="00A24E1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При этом особое внимание целесообразно уделить анализу и оценке системы управления денежными потоками.</w:t>
      </w:r>
    </w:p>
    <w:p w:rsidR="00B93827" w:rsidRPr="00370502" w:rsidRDefault="00B93827" w:rsidP="00A24E1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3.7.2. Установить:</w:t>
      </w:r>
    </w:p>
    <w:p w:rsidR="00B93827" w:rsidRPr="00370502" w:rsidRDefault="00B93827" w:rsidP="00A24E1B">
      <w:pPr>
        <w:pStyle w:val="a7"/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обеспечивают ли системы бюджетирования и бизнес-планирования лучшую координацию деятельности, повышение управляемости и адаптивности организации к изменениям во внутренней (оргструктура, ресурсы, потенциал и т.д.) и внешней среде (рыночная конъюнктура);</w:t>
      </w:r>
    </w:p>
    <w:p w:rsidR="00B93827" w:rsidRPr="00370502" w:rsidRDefault="00B93827" w:rsidP="00A24E1B">
      <w:pPr>
        <w:pStyle w:val="a7"/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создают ли они оптимальные условия для организации и контроля устойчивого движения (поступления и расходования) денежных средств;</w:t>
      </w:r>
    </w:p>
    <w:p w:rsidR="00B93827" w:rsidRPr="00370502" w:rsidRDefault="00B93827" w:rsidP="00A24E1B">
      <w:pPr>
        <w:pStyle w:val="a7"/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соответствуют ли они принципу сквозного финансового планирования;</w:t>
      </w:r>
    </w:p>
    <w:p w:rsidR="00B93827" w:rsidRPr="00370502" w:rsidRDefault="00B93827" w:rsidP="00A24E1B">
      <w:pPr>
        <w:pStyle w:val="a7"/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снижают ли они возможность злоупотреблений (например, сговора работников отдела сбыта с покупателями продукции и т.д.) и ошибок в управлении;</w:t>
      </w:r>
    </w:p>
    <w:p w:rsidR="00B93827" w:rsidRPr="00370502" w:rsidRDefault="00B93827" w:rsidP="00A24E1B">
      <w:pPr>
        <w:pStyle w:val="a7"/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демонстрируют ли они взаимосвязь различных аспектов финансово-хозяйственной деятельности, формируют ли единое видение работы и возникающих проблем всеми ответственными работниками;</w:t>
      </w:r>
    </w:p>
    <w:p w:rsidR="00B93827" w:rsidRPr="00370502" w:rsidRDefault="00B93827" w:rsidP="00A24E1B">
      <w:pPr>
        <w:pStyle w:val="a7"/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обеспечивают ли они более ответственный подход специалистов к принятию решений, лучшую мотивацию их деятельности и ее оценку.</w:t>
      </w:r>
    </w:p>
    <w:p w:rsidR="00B93827" w:rsidRPr="00370502" w:rsidRDefault="00B93827" w:rsidP="00A24E1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3.7.3. При необходимости оценить надежность независимых финансовых консультантов, привлекаемых организацией для разработки разделов бизнес-плана (в первую очередь финансового).</w:t>
      </w:r>
    </w:p>
    <w:p w:rsidR="00B93827" w:rsidRPr="00370502" w:rsidRDefault="00B93827" w:rsidP="00A24E1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3.8. Система безналичных расчетов.</w:t>
      </w:r>
    </w:p>
    <w:p w:rsidR="00B93827" w:rsidRPr="00370502" w:rsidRDefault="00B93827" w:rsidP="00A24E1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3.8.1. Проанализировать и оценить используемую в организации систему безналичных расчетов, а именно:</w:t>
      </w:r>
    </w:p>
    <w:p w:rsidR="00B93827" w:rsidRPr="00370502" w:rsidRDefault="00B93827" w:rsidP="00A24E1B">
      <w:pPr>
        <w:pStyle w:val="a7"/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структуру различных форм расчетов по договорам, включая относительно факта совершения сделки — предоплата и т.д., с точки зрения условий оплаты — акцептная, аккредитивная и т.п., по используемым платежным средствам — без использования платежных средств (т.е. расчеты требованиями, поручениями и т.д.) и с их использованием (векселя и т.д.);</w:t>
      </w:r>
    </w:p>
    <w:p w:rsidR="00B93827" w:rsidRPr="00370502" w:rsidRDefault="00B93827" w:rsidP="00A24E1B">
      <w:pPr>
        <w:pStyle w:val="a7"/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уровень исполнения организацией своих платежных обязательств, уровень исполнения платежных обязательств перед организацией;</w:t>
      </w:r>
    </w:p>
    <w:p w:rsidR="00B93827" w:rsidRPr="00370502" w:rsidRDefault="00B93827" w:rsidP="00A24E1B">
      <w:pPr>
        <w:pStyle w:val="a7"/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применяемые методы обеспечения платежных обязательств (залог, гарантии и т.д.);</w:t>
      </w:r>
    </w:p>
    <w:p w:rsidR="00B93827" w:rsidRPr="00370502" w:rsidRDefault="00B93827" w:rsidP="00A24E1B">
      <w:pPr>
        <w:pStyle w:val="a7"/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своевременность и надлежащее оформление расчетно-платежной документации, своевременность рассмотрения причин отказа контрагентов выполнить свои платежные обязательства, результативность претензионной работы.</w:t>
      </w:r>
    </w:p>
    <w:p w:rsidR="00B93827" w:rsidRPr="00370502" w:rsidRDefault="00B93827" w:rsidP="00A24E1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3.8.2. Проанализировать и оценить структуру дебиторской задолженности:</w:t>
      </w:r>
    </w:p>
    <w:p w:rsidR="00B93827" w:rsidRPr="00370502" w:rsidRDefault="00B93827" w:rsidP="00A24E1B">
      <w:pPr>
        <w:pStyle w:val="a7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по срокам погашения;</w:t>
      </w:r>
    </w:p>
    <w:p w:rsidR="00B93827" w:rsidRPr="00370502" w:rsidRDefault="00B93827" w:rsidP="00A24E1B">
      <w:pPr>
        <w:pStyle w:val="a7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по типам дебиторов (покупатели, заемщики и т.д.);</w:t>
      </w:r>
    </w:p>
    <w:p w:rsidR="00B93827" w:rsidRPr="00370502" w:rsidRDefault="00B93827" w:rsidP="00A24E1B">
      <w:pPr>
        <w:pStyle w:val="a7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по удельному весу отдельных крупных дебиторов (предполагается ранжирование дебиторов по их значимости или суммам задолженности);</w:t>
      </w:r>
    </w:p>
    <w:p w:rsidR="00B93827" w:rsidRPr="00370502" w:rsidRDefault="00B93827" w:rsidP="00A24E1B">
      <w:pPr>
        <w:pStyle w:val="a7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по уровням задолженности (перед предприятием, его структурными звеньями и т.п.);</w:t>
      </w:r>
    </w:p>
    <w:p w:rsidR="00B93827" w:rsidRPr="00370502" w:rsidRDefault="00B93827" w:rsidP="00A24E1B">
      <w:pPr>
        <w:pStyle w:val="a7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по качеству (вероятность оплаты в срок и др.).</w:t>
      </w:r>
    </w:p>
    <w:p w:rsidR="00B93827" w:rsidRPr="00370502" w:rsidRDefault="00B93827" w:rsidP="00A24E1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3.8.3. Проанализировать и оценить структуру кредиторской задолженности:</w:t>
      </w:r>
    </w:p>
    <w:p w:rsidR="00B93827" w:rsidRPr="00370502" w:rsidRDefault="00B93827" w:rsidP="00A24E1B">
      <w:pPr>
        <w:pStyle w:val="a7"/>
        <w:numPr>
          <w:ilvl w:val="0"/>
          <w:numId w:val="2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по срокам погашения;</w:t>
      </w:r>
    </w:p>
    <w:p w:rsidR="00B93827" w:rsidRPr="00370502" w:rsidRDefault="00B93827" w:rsidP="00A24E1B">
      <w:pPr>
        <w:pStyle w:val="a7"/>
        <w:numPr>
          <w:ilvl w:val="0"/>
          <w:numId w:val="2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по удельному весу отдельных крупных кредиторов;</w:t>
      </w:r>
    </w:p>
    <w:p w:rsidR="00B93827" w:rsidRPr="00370502" w:rsidRDefault="00B93827" w:rsidP="00A24E1B">
      <w:pPr>
        <w:pStyle w:val="a7"/>
        <w:numPr>
          <w:ilvl w:val="0"/>
          <w:numId w:val="2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по типам кредиторов (обязательства перед бюджетом должны быть рассмотрены по их структуре);</w:t>
      </w:r>
    </w:p>
    <w:p w:rsidR="00B93827" w:rsidRPr="00370502" w:rsidRDefault="00B93827" w:rsidP="00A24E1B">
      <w:pPr>
        <w:pStyle w:val="a7"/>
        <w:numPr>
          <w:ilvl w:val="0"/>
          <w:numId w:val="2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по качеству.</w:t>
      </w:r>
    </w:p>
    <w:p w:rsidR="00B93827" w:rsidRPr="00370502" w:rsidRDefault="00B93827" w:rsidP="00A24E1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3.8.4. Установить и оценить причины несоблюдения платежной дисциплины как организацией, так и ее контрагентами, возможные варианты ее нормализации (контроль финансового состояния контрагентов, меры по взысканию просроченной задолженности, взаимные сверки задолженности, отслеживание своевременности погашения задолженности, распределение платежей но приоритетности и т.д.), оптимизации расчетов (ранжирование контрагентов но категориям риска и более продуманная политика в отношении заключения договоров, составление графиков платежей, факторинг долгов организации, покупка в рассрочку, лизинг и т.д.).</w:t>
      </w:r>
    </w:p>
    <w:p w:rsidR="00B93827" w:rsidRPr="00370502" w:rsidRDefault="00B93827" w:rsidP="00A24E1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3.8.5. Проанализировать и оценить возможности:</w:t>
      </w:r>
    </w:p>
    <w:p w:rsidR="00B93827" w:rsidRPr="00370502" w:rsidRDefault="00B93827" w:rsidP="00A24E1B">
      <w:pPr>
        <w:pStyle w:val="a7"/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погашения задолженности организации перед бюджетом и внебюджетными фондами (филиалы, дочерние и зависимые организации, счета в зарубежных банках и т.д.);</w:t>
      </w:r>
    </w:p>
    <w:p w:rsidR="00B93827" w:rsidRPr="00370502" w:rsidRDefault="00B93827" w:rsidP="00A24E1B">
      <w:pPr>
        <w:pStyle w:val="a7"/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проведения реструктуризации задолженности по платежам в бюджет;</w:t>
      </w:r>
    </w:p>
    <w:p w:rsidR="00B93827" w:rsidRPr="00370502" w:rsidRDefault="00B93827" w:rsidP="00A24E1B">
      <w:pPr>
        <w:pStyle w:val="a7"/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ликвидации задолженности по оплате труда (при ее наличии);</w:t>
      </w:r>
    </w:p>
    <w:p w:rsidR="00B93827" w:rsidRPr="00370502" w:rsidRDefault="00B93827" w:rsidP="00A24E1B">
      <w:pPr>
        <w:pStyle w:val="a7"/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снижения неденежных форм расчетов.</w:t>
      </w:r>
    </w:p>
    <w:p w:rsidR="00B93827" w:rsidRPr="00370502" w:rsidRDefault="00B93827" w:rsidP="00A24E1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0502">
        <w:rPr>
          <w:sz w:val="28"/>
          <w:szCs w:val="28"/>
        </w:rPr>
        <w:t>В заключение необходимо отметить, что оценка финансовой политики организации может выполняться как внутренними, так и внешними, т.е. независимыми, специалистами — аудиторами. В последнем случае она является одним из видов консультационных услуг.</w:t>
      </w:r>
    </w:p>
    <w:p w:rsidR="00B93827" w:rsidRPr="00370502" w:rsidRDefault="00B93827" w:rsidP="00A24E1B">
      <w:pPr>
        <w:spacing w:line="360" w:lineRule="auto"/>
        <w:ind w:firstLine="709"/>
        <w:jc w:val="both"/>
        <w:rPr>
          <w:sz w:val="28"/>
          <w:szCs w:val="28"/>
        </w:rPr>
      </w:pPr>
    </w:p>
    <w:p w:rsidR="002C6B47" w:rsidRDefault="002C6B47" w:rsidP="00A24E1B">
      <w:pPr>
        <w:pStyle w:val="1"/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502">
        <w:rPr>
          <w:rFonts w:ascii="Times New Roman" w:hAnsi="Times New Roman" w:cs="Times New Roman"/>
          <w:sz w:val="28"/>
          <w:szCs w:val="28"/>
        </w:rPr>
        <w:br w:type="page"/>
      </w:r>
      <w:bookmarkStart w:id="4" w:name="_Toc197947922"/>
      <w:r w:rsidRPr="00370502">
        <w:rPr>
          <w:rFonts w:ascii="Times New Roman" w:hAnsi="Times New Roman" w:cs="Times New Roman"/>
          <w:sz w:val="28"/>
          <w:szCs w:val="28"/>
        </w:rPr>
        <w:t>Задача № 35</w:t>
      </w:r>
      <w:bookmarkEnd w:id="4"/>
    </w:p>
    <w:p w:rsidR="00A24E1B" w:rsidRPr="00A24E1B" w:rsidRDefault="00A24E1B" w:rsidP="00A24E1B">
      <w:pPr>
        <w:numPr>
          <w:ilvl w:val="0"/>
          <w:numId w:val="1"/>
        </w:numPr>
      </w:pPr>
    </w:p>
    <w:p w:rsidR="00601224" w:rsidRDefault="00601224" w:rsidP="00A24E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годового баланса производственного предприятия  требуется:</w:t>
      </w:r>
    </w:p>
    <w:p w:rsidR="00601224" w:rsidRDefault="00601224" w:rsidP="00A24E1B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bookmarkStart w:id="5" w:name="_Toc197947923"/>
      <w:r>
        <w:rPr>
          <w:sz w:val="28"/>
          <w:szCs w:val="28"/>
        </w:rPr>
        <w:t>-рассчитать собственные оборотные средства</w:t>
      </w:r>
      <w:bookmarkEnd w:id="5"/>
    </w:p>
    <w:p w:rsidR="00601224" w:rsidRDefault="00601224" w:rsidP="00A24E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вычислить текущие финансовые потребности</w:t>
      </w:r>
    </w:p>
    <w:p w:rsidR="00601224" w:rsidRDefault="00601224" w:rsidP="00A24E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потенциальный излишек или дефицит денежных средств</w:t>
      </w:r>
    </w:p>
    <w:p w:rsidR="00601224" w:rsidRDefault="00601224" w:rsidP="00A24E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-рассчитать реальный излишек или недостаток денежных средств</w:t>
      </w:r>
    </w:p>
    <w:p w:rsidR="00601224" w:rsidRDefault="00601224" w:rsidP="00A24E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-рассчитать сумму необходимого краткосрочного кредита, если будет выявлен дефицит.</w:t>
      </w:r>
    </w:p>
    <w:p w:rsidR="00601224" w:rsidRPr="00600FEE" w:rsidRDefault="00601224" w:rsidP="00A24E1B">
      <w:pPr>
        <w:spacing w:line="360" w:lineRule="auto"/>
        <w:ind w:firstLine="709"/>
        <w:jc w:val="both"/>
        <w:rPr>
          <w:sz w:val="28"/>
          <w:szCs w:val="28"/>
        </w:rPr>
      </w:pPr>
    </w:p>
    <w:p w:rsidR="00601224" w:rsidRDefault="00601224" w:rsidP="00A24E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601224" w:rsidRDefault="00601224" w:rsidP="00A24E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 = Внеоборотные активы – Собственный капитал</w:t>
      </w:r>
    </w:p>
    <w:p w:rsidR="00601224" w:rsidRDefault="00601224" w:rsidP="00A24E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 = 3400 т.р. – 2100 т.р. – 1000 т.р. = 300 т.р.</w:t>
      </w:r>
    </w:p>
    <w:p w:rsidR="00601224" w:rsidRDefault="00601224" w:rsidP="00A24E1B">
      <w:pPr>
        <w:spacing w:line="360" w:lineRule="auto"/>
        <w:ind w:firstLine="709"/>
        <w:jc w:val="both"/>
        <w:rPr>
          <w:sz w:val="28"/>
          <w:szCs w:val="28"/>
        </w:rPr>
      </w:pPr>
      <w:r w:rsidRPr="00050DE4">
        <w:rPr>
          <w:position w:val="-46"/>
          <w:sz w:val="28"/>
          <w:szCs w:val="28"/>
        </w:rPr>
        <w:object w:dxaOrig="8380" w:dyaOrig="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9.25pt;height:51.75pt" o:ole="">
            <v:imagedata r:id="rId9" o:title=""/>
          </v:shape>
          <o:OLEObject Type="Embed" ProgID="Equation.3" ShapeID="_x0000_i1025" DrawAspect="Content" ObjectID="_1459367600" r:id="rId10"/>
        </w:object>
      </w:r>
    </w:p>
    <w:p w:rsidR="00601224" w:rsidRDefault="00601224" w:rsidP="00A24E1B">
      <w:pPr>
        <w:spacing w:line="360" w:lineRule="auto"/>
        <w:ind w:firstLine="709"/>
        <w:jc w:val="both"/>
        <w:rPr>
          <w:sz w:val="28"/>
          <w:szCs w:val="28"/>
        </w:rPr>
      </w:pPr>
      <w:r w:rsidRPr="00050DE4">
        <w:rPr>
          <w:position w:val="-64"/>
          <w:sz w:val="28"/>
          <w:szCs w:val="28"/>
        </w:rPr>
        <w:object w:dxaOrig="6780" w:dyaOrig="1400">
          <v:shape id="_x0000_i1026" type="#_x0000_t75" style="width:339pt;height:69.75pt" o:ole="">
            <v:imagedata r:id="rId11" o:title=""/>
          </v:shape>
          <o:OLEObject Type="Embed" ProgID="Equation.3" ShapeID="_x0000_i1026" DrawAspect="Content" ObjectID="_1459367601" r:id="rId12"/>
        </w:object>
      </w:r>
    </w:p>
    <w:p w:rsidR="00601224" w:rsidRDefault="00601224" w:rsidP="00A24E1B">
      <w:pPr>
        <w:spacing w:line="360" w:lineRule="auto"/>
        <w:ind w:firstLine="709"/>
        <w:jc w:val="both"/>
        <w:rPr>
          <w:sz w:val="28"/>
          <w:szCs w:val="28"/>
        </w:rPr>
      </w:pPr>
      <w:r w:rsidRPr="00050DE4">
        <w:rPr>
          <w:position w:val="-64"/>
          <w:sz w:val="28"/>
          <w:szCs w:val="28"/>
        </w:rPr>
        <w:object w:dxaOrig="5100" w:dyaOrig="1400">
          <v:shape id="_x0000_i1027" type="#_x0000_t75" style="width:255pt;height:69.75pt" o:ole="">
            <v:imagedata r:id="rId13" o:title=""/>
          </v:shape>
          <o:OLEObject Type="Embed" ProgID="Equation.3" ShapeID="_x0000_i1027" DrawAspect="Content" ObjectID="_1459367602" r:id="rId14"/>
        </w:object>
      </w:r>
    </w:p>
    <w:p w:rsidR="00601224" w:rsidRDefault="00601224" w:rsidP="00A24E1B">
      <w:pPr>
        <w:spacing w:line="360" w:lineRule="auto"/>
        <w:ind w:firstLine="709"/>
        <w:jc w:val="both"/>
        <w:rPr>
          <w:sz w:val="28"/>
          <w:szCs w:val="28"/>
        </w:rPr>
      </w:pPr>
      <w:r w:rsidRPr="00050DE4">
        <w:rPr>
          <w:position w:val="-46"/>
          <w:sz w:val="28"/>
          <w:szCs w:val="28"/>
        </w:rPr>
        <w:object w:dxaOrig="7000" w:dyaOrig="1040">
          <v:shape id="_x0000_i1028" type="#_x0000_t75" style="width:350.25pt;height:51.75pt" o:ole="">
            <v:imagedata r:id="rId15" o:title=""/>
          </v:shape>
          <o:OLEObject Type="Embed" ProgID="Equation.3" ShapeID="_x0000_i1028" DrawAspect="Content" ObjectID="_1459367603" r:id="rId16"/>
        </w:object>
      </w:r>
    </w:p>
    <w:p w:rsidR="00601224" w:rsidRPr="00601224" w:rsidRDefault="00601224" w:rsidP="00A24E1B">
      <w:pPr>
        <w:spacing w:line="360" w:lineRule="auto"/>
        <w:ind w:firstLine="709"/>
        <w:jc w:val="both"/>
      </w:pPr>
    </w:p>
    <w:p w:rsidR="002C6B47" w:rsidRDefault="002C6B47" w:rsidP="00A24E1B">
      <w:pPr>
        <w:pStyle w:val="1"/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502">
        <w:rPr>
          <w:rFonts w:ascii="Times New Roman" w:hAnsi="Times New Roman" w:cs="Times New Roman"/>
          <w:sz w:val="28"/>
          <w:szCs w:val="28"/>
        </w:rPr>
        <w:br w:type="page"/>
      </w:r>
      <w:bookmarkStart w:id="6" w:name="_Toc197947924"/>
      <w:r w:rsidRPr="00370502">
        <w:rPr>
          <w:rFonts w:ascii="Times New Roman" w:hAnsi="Times New Roman" w:cs="Times New Roman"/>
          <w:sz w:val="28"/>
          <w:szCs w:val="28"/>
        </w:rPr>
        <w:t>Задача № 60</w:t>
      </w:r>
      <w:bookmarkEnd w:id="6"/>
      <w:r w:rsidRPr="003705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E1B" w:rsidRPr="00A24E1B" w:rsidRDefault="00A24E1B" w:rsidP="00A24E1B"/>
    <w:p w:rsidR="003D7E1F" w:rsidRDefault="003D7E1F" w:rsidP="00A24E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Определите доход, полученный коммерческим банком, при учете векселя номиналом 120,0 тыс. руб., учтенного за 41 день до погашения по ставке 19 % в год.</w:t>
      </w:r>
    </w:p>
    <w:p w:rsidR="003D7E1F" w:rsidRDefault="003D7E1F" w:rsidP="00A24E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3D7E1F" w:rsidRDefault="003D7E1F" w:rsidP="00A24E1B">
      <w:pPr>
        <w:spacing w:line="360" w:lineRule="auto"/>
        <w:ind w:firstLine="709"/>
        <w:jc w:val="both"/>
        <w:rPr>
          <w:sz w:val="28"/>
          <w:szCs w:val="28"/>
        </w:rPr>
      </w:pPr>
      <w:r w:rsidRPr="00050DE4">
        <w:rPr>
          <w:position w:val="-24"/>
          <w:sz w:val="28"/>
          <w:szCs w:val="28"/>
        </w:rPr>
        <w:object w:dxaOrig="1980" w:dyaOrig="620">
          <v:shape id="_x0000_i1029" type="#_x0000_t75" style="width:99pt;height:30.75pt" o:ole="">
            <v:imagedata r:id="rId17" o:title=""/>
          </v:shape>
          <o:OLEObject Type="Embed" ProgID="Equation.3" ShapeID="_x0000_i1029" DrawAspect="Content" ObjectID="_1459367604" r:id="rId18"/>
        </w:object>
      </w:r>
    </w:p>
    <w:p w:rsidR="003D7E1F" w:rsidRDefault="003D7E1F" w:rsidP="00A24E1B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bookmarkStart w:id="7" w:name="_Toc197947925"/>
      <w:r>
        <w:rPr>
          <w:sz w:val="28"/>
          <w:szCs w:val="28"/>
          <w:lang w:val="en-US"/>
        </w:rPr>
        <w:t>FV</w:t>
      </w:r>
      <w:r w:rsidRPr="005C23DC">
        <w:rPr>
          <w:sz w:val="28"/>
          <w:szCs w:val="28"/>
        </w:rPr>
        <w:t xml:space="preserve"> – будущая </w:t>
      </w:r>
      <w:r>
        <w:rPr>
          <w:sz w:val="28"/>
          <w:szCs w:val="28"/>
        </w:rPr>
        <w:t>стоимость</w:t>
      </w:r>
      <w:bookmarkEnd w:id="7"/>
    </w:p>
    <w:p w:rsidR="003D7E1F" w:rsidRDefault="003D7E1F" w:rsidP="00A24E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PV</w:t>
      </w:r>
      <w:r w:rsidRPr="005C23DC">
        <w:rPr>
          <w:sz w:val="28"/>
          <w:szCs w:val="28"/>
        </w:rPr>
        <w:t xml:space="preserve"> – вложенная </w:t>
      </w:r>
      <w:r>
        <w:rPr>
          <w:sz w:val="28"/>
          <w:szCs w:val="28"/>
        </w:rPr>
        <w:t>стоимость</w:t>
      </w:r>
    </w:p>
    <w:p w:rsidR="003D7E1F" w:rsidRPr="005C23DC" w:rsidRDefault="003D7E1F" w:rsidP="00A24E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Pr="005C23DC">
        <w:rPr>
          <w:sz w:val="28"/>
          <w:szCs w:val="28"/>
        </w:rPr>
        <w:t xml:space="preserve"> – ставка,</w:t>
      </w:r>
      <w:r>
        <w:rPr>
          <w:sz w:val="28"/>
          <w:szCs w:val="28"/>
        </w:rPr>
        <w:t xml:space="preserve"> доли</w:t>
      </w:r>
    </w:p>
    <w:p w:rsidR="003D7E1F" w:rsidRPr="005C23DC" w:rsidRDefault="003D7E1F" w:rsidP="00A24E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– дни до учета векселя</w:t>
      </w:r>
    </w:p>
    <w:p w:rsidR="003D7E1F" w:rsidRDefault="003D7E1F" w:rsidP="00A24E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– год</w:t>
      </w:r>
    </w:p>
    <w:p w:rsidR="003D7E1F" w:rsidRDefault="003D7E1F" w:rsidP="00A24E1B">
      <w:pPr>
        <w:spacing w:line="360" w:lineRule="auto"/>
        <w:ind w:firstLine="709"/>
        <w:jc w:val="both"/>
        <w:rPr>
          <w:sz w:val="28"/>
          <w:szCs w:val="28"/>
        </w:rPr>
      </w:pPr>
      <w:r w:rsidRPr="00050DE4">
        <w:rPr>
          <w:position w:val="-24"/>
          <w:sz w:val="28"/>
          <w:szCs w:val="28"/>
        </w:rPr>
        <w:object w:dxaOrig="4180" w:dyaOrig="620">
          <v:shape id="_x0000_i1030" type="#_x0000_t75" style="width:209.25pt;height:30.75pt" o:ole="">
            <v:imagedata r:id="rId19" o:title=""/>
          </v:shape>
          <o:OLEObject Type="Embed" ProgID="Equation.3" ShapeID="_x0000_i1030" DrawAspect="Content" ObjectID="_1459367605" r:id="rId20"/>
        </w:object>
      </w:r>
    </w:p>
    <w:p w:rsidR="003D7E1F" w:rsidRPr="005C23DC" w:rsidRDefault="003D7E1F" w:rsidP="00A24E1B">
      <w:pPr>
        <w:spacing w:line="360" w:lineRule="auto"/>
        <w:ind w:firstLine="709"/>
        <w:jc w:val="both"/>
        <w:rPr>
          <w:sz w:val="28"/>
          <w:szCs w:val="28"/>
        </w:rPr>
      </w:pPr>
      <w:r w:rsidRPr="005C23DC">
        <w:rPr>
          <w:position w:val="-10"/>
          <w:sz w:val="28"/>
          <w:szCs w:val="28"/>
        </w:rPr>
        <w:object w:dxaOrig="4080" w:dyaOrig="320">
          <v:shape id="_x0000_i1031" type="#_x0000_t75" style="width:204pt;height:15.75pt" o:ole="">
            <v:imagedata r:id="rId21" o:title=""/>
          </v:shape>
          <o:OLEObject Type="Embed" ProgID="Equation.3" ShapeID="_x0000_i1031" DrawAspect="Content" ObjectID="_1459367606" r:id="rId22"/>
        </w:object>
      </w:r>
    </w:p>
    <w:p w:rsidR="003D7E1F" w:rsidRPr="005C23DC" w:rsidRDefault="003D7E1F" w:rsidP="00A24E1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D7E1F" w:rsidRPr="003D7E1F" w:rsidRDefault="003D7E1F" w:rsidP="00A24E1B">
      <w:pPr>
        <w:spacing w:line="360" w:lineRule="auto"/>
        <w:ind w:firstLine="709"/>
        <w:jc w:val="both"/>
      </w:pPr>
    </w:p>
    <w:p w:rsidR="002C6B47" w:rsidRDefault="002C6B47" w:rsidP="00A24E1B">
      <w:pPr>
        <w:pStyle w:val="1"/>
        <w:tabs>
          <w:tab w:val="left" w:pos="284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502">
        <w:rPr>
          <w:rFonts w:ascii="Times New Roman" w:hAnsi="Times New Roman" w:cs="Times New Roman"/>
          <w:sz w:val="28"/>
          <w:szCs w:val="28"/>
        </w:rPr>
        <w:br w:type="page"/>
      </w:r>
      <w:bookmarkStart w:id="8" w:name="_Toc197947926"/>
      <w:r w:rsidRPr="00370502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bookmarkEnd w:id="8"/>
    </w:p>
    <w:p w:rsidR="00A24E1B" w:rsidRPr="00A24E1B" w:rsidRDefault="00A24E1B" w:rsidP="00A24E1B">
      <w:pPr>
        <w:tabs>
          <w:tab w:val="left" w:pos="284"/>
        </w:tabs>
      </w:pPr>
    </w:p>
    <w:p w:rsidR="00FD1159" w:rsidRDefault="00FD1159" w:rsidP="00A24E1B">
      <w:pPr>
        <w:numPr>
          <w:ilvl w:val="0"/>
          <w:numId w:val="2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Ефимова, О.В. Финансовый анализ: Учебник / О. В. Ефимова.  – М.: Бухгалтерский учёт, 2005. – 318 с.</w:t>
      </w:r>
    </w:p>
    <w:p w:rsidR="00FD1159" w:rsidRDefault="00FD1159" w:rsidP="00A24E1B">
      <w:pPr>
        <w:numPr>
          <w:ilvl w:val="0"/>
          <w:numId w:val="2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Маркарьян, Э.А., Герасименко, Г.П. Финансовый анализ: Учебное пособие /Э. А. Маркарьян.  – М.: Издательство «ПРИОР», 2002. – 158 с.</w:t>
      </w:r>
    </w:p>
    <w:p w:rsidR="00370502" w:rsidRPr="00A45CE9" w:rsidRDefault="00370502" w:rsidP="00A24E1B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45CE9">
        <w:rPr>
          <w:sz w:val="28"/>
          <w:szCs w:val="28"/>
        </w:rPr>
        <w:t>Новиков О.А. Реализация политики социальной направленности кооперативной</w:t>
      </w:r>
      <w:r w:rsidR="00A45CE9">
        <w:rPr>
          <w:sz w:val="28"/>
          <w:szCs w:val="28"/>
        </w:rPr>
        <w:t xml:space="preserve"> </w:t>
      </w:r>
      <w:r w:rsidRPr="00A45CE9">
        <w:rPr>
          <w:sz w:val="28"/>
          <w:szCs w:val="28"/>
        </w:rPr>
        <w:t>торговли // Новиков О.А. Перспективы развития, состояние и тенденции оптовой торговли</w:t>
      </w:r>
      <w:r w:rsidR="00A45CE9">
        <w:rPr>
          <w:sz w:val="28"/>
          <w:szCs w:val="28"/>
        </w:rPr>
        <w:t xml:space="preserve"> </w:t>
      </w:r>
      <w:r w:rsidRPr="00A45CE9">
        <w:rPr>
          <w:sz w:val="28"/>
          <w:szCs w:val="28"/>
        </w:rPr>
        <w:t>потребительской кооперации. - М., 1998. - С. 47-58.</w:t>
      </w:r>
    </w:p>
    <w:p w:rsidR="00370502" w:rsidRPr="00A45CE9" w:rsidRDefault="00370502" w:rsidP="00A24E1B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45CE9">
        <w:rPr>
          <w:sz w:val="28"/>
          <w:szCs w:val="28"/>
        </w:rPr>
        <w:t>Фридман А.М. Хозяйственный механизм кооперативной торговли. - М.:</w:t>
      </w:r>
      <w:r w:rsidR="00A45CE9">
        <w:rPr>
          <w:sz w:val="28"/>
          <w:szCs w:val="28"/>
        </w:rPr>
        <w:t xml:space="preserve"> </w:t>
      </w:r>
      <w:r w:rsidRPr="00A45CE9">
        <w:rPr>
          <w:sz w:val="28"/>
          <w:szCs w:val="28"/>
        </w:rPr>
        <w:t>Экономика, 1991. - 158 с.</w:t>
      </w:r>
    </w:p>
    <w:p w:rsidR="00370502" w:rsidRPr="00A45CE9" w:rsidRDefault="00370502" w:rsidP="00A24E1B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45CE9">
        <w:rPr>
          <w:sz w:val="28"/>
          <w:szCs w:val="28"/>
        </w:rPr>
        <w:t>Черняков М.К., Новикова М.В. Повышение эффективности деятельности отраслей</w:t>
      </w:r>
      <w:r w:rsidR="00A45CE9">
        <w:rPr>
          <w:sz w:val="28"/>
          <w:szCs w:val="28"/>
        </w:rPr>
        <w:t xml:space="preserve"> </w:t>
      </w:r>
      <w:r w:rsidRPr="00A45CE9">
        <w:rPr>
          <w:sz w:val="28"/>
          <w:szCs w:val="28"/>
        </w:rPr>
        <w:t>потребительской кооперации с использованием компьютерных технологий// Научно-</w:t>
      </w:r>
      <w:r w:rsidR="00A45CE9">
        <w:rPr>
          <w:sz w:val="28"/>
          <w:szCs w:val="28"/>
        </w:rPr>
        <w:t xml:space="preserve"> </w:t>
      </w:r>
      <w:r w:rsidRPr="00A45CE9">
        <w:rPr>
          <w:sz w:val="28"/>
          <w:szCs w:val="28"/>
        </w:rPr>
        <w:t xml:space="preserve">практический журнал </w:t>
      </w:r>
      <w:r w:rsidR="00A45CE9">
        <w:rPr>
          <w:sz w:val="28"/>
          <w:szCs w:val="28"/>
        </w:rPr>
        <w:t>«</w:t>
      </w:r>
      <w:r w:rsidRPr="00A45CE9">
        <w:rPr>
          <w:sz w:val="28"/>
          <w:szCs w:val="28"/>
        </w:rPr>
        <w:t>Ученые записки</w:t>
      </w:r>
      <w:r w:rsidR="00A45CE9">
        <w:rPr>
          <w:sz w:val="28"/>
          <w:szCs w:val="28"/>
        </w:rPr>
        <w:t>»</w:t>
      </w:r>
      <w:r w:rsidRPr="00A45CE9">
        <w:rPr>
          <w:sz w:val="28"/>
          <w:szCs w:val="28"/>
        </w:rPr>
        <w:t>, № 3. — Чита, 2001. — С. 42-49.</w:t>
      </w:r>
    </w:p>
    <w:p w:rsidR="00370502" w:rsidRPr="00A45CE9" w:rsidRDefault="00370502" w:rsidP="00A24E1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45CE9">
        <w:rPr>
          <w:sz w:val="28"/>
          <w:szCs w:val="28"/>
        </w:rPr>
        <w:t>Фридман А.М. Экономика торговой деятельности потребительского общества:</w:t>
      </w:r>
      <w:r w:rsidR="00A45CE9">
        <w:rPr>
          <w:sz w:val="28"/>
          <w:szCs w:val="28"/>
        </w:rPr>
        <w:t xml:space="preserve"> </w:t>
      </w:r>
      <w:r w:rsidRPr="00A45CE9">
        <w:rPr>
          <w:sz w:val="28"/>
          <w:szCs w:val="28"/>
        </w:rPr>
        <w:t>Учеб. пособие. - Воронеж: ВГУ, 1994. - 175 с.</w:t>
      </w:r>
    </w:p>
    <w:p w:rsidR="00370502" w:rsidRPr="00A45CE9" w:rsidRDefault="00370502" w:rsidP="00A24E1B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bookmarkStart w:id="9" w:name="_GoBack"/>
      <w:bookmarkEnd w:id="9"/>
    </w:p>
    <w:sectPr w:rsidR="00370502" w:rsidRPr="00A45CE9" w:rsidSect="00A24E1B">
      <w:footerReference w:type="even" r:id="rId23"/>
      <w:footerReference w:type="default" r:id="rId2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C5D" w:rsidRDefault="004A1C5D">
      <w:r>
        <w:separator/>
      </w:r>
    </w:p>
  </w:endnote>
  <w:endnote w:type="continuationSeparator" w:id="0">
    <w:p w:rsidR="004A1C5D" w:rsidRDefault="004A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D20" w:rsidRDefault="00AC1D20" w:rsidP="0099001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C1D20" w:rsidRDefault="00AC1D20" w:rsidP="00483A7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D20" w:rsidRDefault="00AC1D20" w:rsidP="0099001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3403A">
      <w:rPr>
        <w:rStyle w:val="aa"/>
        <w:noProof/>
      </w:rPr>
      <w:t>22</w:t>
    </w:r>
    <w:r>
      <w:rPr>
        <w:rStyle w:val="aa"/>
      </w:rPr>
      <w:fldChar w:fldCharType="end"/>
    </w:r>
  </w:p>
  <w:p w:rsidR="00AC1D20" w:rsidRDefault="00AC1D20" w:rsidP="00483A7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C5D" w:rsidRDefault="004A1C5D">
      <w:r>
        <w:separator/>
      </w:r>
    </w:p>
  </w:footnote>
  <w:footnote w:type="continuationSeparator" w:id="0">
    <w:p w:rsidR="004A1C5D" w:rsidRDefault="004A1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A6AB4"/>
    <w:multiLevelType w:val="multilevel"/>
    <w:tmpl w:val="8BA26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3133D"/>
    <w:multiLevelType w:val="multilevel"/>
    <w:tmpl w:val="57FA9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5D3E6C"/>
    <w:multiLevelType w:val="multilevel"/>
    <w:tmpl w:val="D4D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6374D1"/>
    <w:multiLevelType w:val="hybridMultilevel"/>
    <w:tmpl w:val="AE44D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102C2C"/>
    <w:multiLevelType w:val="multilevel"/>
    <w:tmpl w:val="79321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0F153E"/>
    <w:multiLevelType w:val="hybridMultilevel"/>
    <w:tmpl w:val="3E42DEB2"/>
    <w:lvl w:ilvl="0" w:tplc="FFFFFFFF">
      <w:start w:val="1"/>
      <w:numFmt w:val="decimal"/>
      <w:lvlText w:val="%1."/>
      <w:lvlJc w:val="left"/>
      <w:pPr>
        <w:tabs>
          <w:tab w:val="num" w:pos="1040"/>
        </w:tabs>
        <w:ind w:firstLine="6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8C24D2"/>
    <w:multiLevelType w:val="multilevel"/>
    <w:tmpl w:val="AE3E1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8E755F"/>
    <w:multiLevelType w:val="multilevel"/>
    <w:tmpl w:val="2B58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36355B"/>
    <w:multiLevelType w:val="multilevel"/>
    <w:tmpl w:val="1EC0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155692"/>
    <w:multiLevelType w:val="multilevel"/>
    <w:tmpl w:val="ED543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937674"/>
    <w:multiLevelType w:val="singleLevel"/>
    <w:tmpl w:val="3C864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1">
    <w:nsid w:val="3A5E6C2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3B766616"/>
    <w:multiLevelType w:val="multilevel"/>
    <w:tmpl w:val="5D2AB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26387A"/>
    <w:multiLevelType w:val="singleLevel"/>
    <w:tmpl w:val="C012F476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cs="Times New Roman" w:hint="default"/>
      </w:rPr>
    </w:lvl>
  </w:abstractNum>
  <w:abstractNum w:abstractNumId="14">
    <w:nsid w:val="5B1C035F"/>
    <w:multiLevelType w:val="singleLevel"/>
    <w:tmpl w:val="0590E0B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5F7D0792"/>
    <w:multiLevelType w:val="multilevel"/>
    <w:tmpl w:val="41C2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0E17CF"/>
    <w:multiLevelType w:val="multilevel"/>
    <w:tmpl w:val="4D4A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9E2B30"/>
    <w:multiLevelType w:val="multilevel"/>
    <w:tmpl w:val="3B744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396AB4"/>
    <w:multiLevelType w:val="multilevel"/>
    <w:tmpl w:val="955EE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7B06B4"/>
    <w:multiLevelType w:val="multilevel"/>
    <w:tmpl w:val="D5165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04277A"/>
    <w:multiLevelType w:val="multilevel"/>
    <w:tmpl w:val="7CE6E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F46825"/>
    <w:multiLevelType w:val="singleLevel"/>
    <w:tmpl w:val="34946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2">
    <w:nsid w:val="741E71E1"/>
    <w:multiLevelType w:val="multilevel"/>
    <w:tmpl w:val="0AE8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647066"/>
    <w:multiLevelType w:val="multilevel"/>
    <w:tmpl w:val="786A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4"/>
  </w:num>
  <w:num w:numId="3">
    <w:abstractNumId w:val="10"/>
  </w:num>
  <w:num w:numId="4">
    <w:abstractNumId w:val="11"/>
  </w:num>
  <w:num w:numId="5">
    <w:abstractNumId w:val="12"/>
  </w:num>
  <w:num w:numId="6">
    <w:abstractNumId w:val="18"/>
  </w:num>
  <w:num w:numId="7">
    <w:abstractNumId w:val="17"/>
  </w:num>
  <w:num w:numId="8">
    <w:abstractNumId w:val="20"/>
  </w:num>
  <w:num w:numId="9">
    <w:abstractNumId w:val="2"/>
  </w:num>
  <w:num w:numId="10">
    <w:abstractNumId w:val="19"/>
  </w:num>
  <w:num w:numId="11">
    <w:abstractNumId w:val="16"/>
  </w:num>
  <w:num w:numId="12">
    <w:abstractNumId w:val="7"/>
  </w:num>
  <w:num w:numId="13">
    <w:abstractNumId w:val="6"/>
  </w:num>
  <w:num w:numId="14">
    <w:abstractNumId w:val="4"/>
  </w:num>
  <w:num w:numId="15">
    <w:abstractNumId w:val="23"/>
  </w:num>
  <w:num w:numId="16">
    <w:abstractNumId w:val="9"/>
  </w:num>
  <w:num w:numId="17">
    <w:abstractNumId w:val="15"/>
  </w:num>
  <w:num w:numId="18">
    <w:abstractNumId w:val="0"/>
  </w:num>
  <w:num w:numId="19">
    <w:abstractNumId w:val="8"/>
  </w:num>
  <w:num w:numId="20">
    <w:abstractNumId w:val="1"/>
  </w:num>
  <w:num w:numId="21">
    <w:abstractNumId w:val="22"/>
  </w:num>
  <w:num w:numId="22">
    <w:abstractNumId w:val="13"/>
  </w:num>
  <w:num w:numId="23">
    <w:abstractNumId w:val="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066"/>
    <w:rsid w:val="00024BB6"/>
    <w:rsid w:val="00050DE4"/>
    <w:rsid w:val="00191095"/>
    <w:rsid w:val="002C6B47"/>
    <w:rsid w:val="00370502"/>
    <w:rsid w:val="003D7E1F"/>
    <w:rsid w:val="00426B83"/>
    <w:rsid w:val="0045657B"/>
    <w:rsid w:val="00483A74"/>
    <w:rsid w:val="004A1C5D"/>
    <w:rsid w:val="005C23DC"/>
    <w:rsid w:val="00600FEE"/>
    <w:rsid w:val="00601224"/>
    <w:rsid w:val="008954F0"/>
    <w:rsid w:val="008B5DE3"/>
    <w:rsid w:val="00990016"/>
    <w:rsid w:val="00A24E1B"/>
    <w:rsid w:val="00A45CE9"/>
    <w:rsid w:val="00AC1D20"/>
    <w:rsid w:val="00AC6CB6"/>
    <w:rsid w:val="00B93827"/>
    <w:rsid w:val="00C7267E"/>
    <w:rsid w:val="00D825ED"/>
    <w:rsid w:val="00DF389F"/>
    <w:rsid w:val="00E3403A"/>
    <w:rsid w:val="00EF0C7F"/>
    <w:rsid w:val="00F93066"/>
    <w:rsid w:val="00FD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docId w15:val="{C02B23BE-73D8-4D9E-8CD7-3290E240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C6B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Document Map"/>
    <w:basedOn w:val="a"/>
    <w:link w:val="a4"/>
    <w:uiPriority w:val="99"/>
    <w:semiHidden/>
    <w:rsid w:val="002C6B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rPr>
      <w:rFonts w:ascii="Segoe UI" w:hAnsi="Segoe UI" w:cs="Segoe UI"/>
      <w:sz w:val="16"/>
      <w:szCs w:val="16"/>
    </w:rPr>
  </w:style>
  <w:style w:type="paragraph" w:styleId="a5">
    <w:name w:val="Body Text"/>
    <w:basedOn w:val="a"/>
    <w:link w:val="a6"/>
    <w:uiPriority w:val="99"/>
    <w:rsid w:val="00EF0C7F"/>
    <w:pPr>
      <w:jc w:val="both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Pr>
      <w:sz w:val="24"/>
      <w:szCs w:val="24"/>
    </w:rPr>
  </w:style>
  <w:style w:type="paragraph" w:styleId="a7">
    <w:name w:val="Normal (Web)"/>
    <w:basedOn w:val="a"/>
    <w:uiPriority w:val="99"/>
    <w:rsid w:val="00B93827"/>
    <w:pPr>
      <w:spacing w:before="100" w:beforeAutospacing="1" w:after="100" w:afterAutospacing="1"/>
    </w:pPr>
  </w:style>
  <w:style w:type="paragraph" w:styleId="a8">
    <w:name w:val="footer"/>
    <w:basedOn w:val="a"/>
    <w:link w:val="a9"/>
    <w:uiPriority w:val="99"/>
    <w:rsid w:val="00483A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Pr>
      <w:sz w:val="24"/>
      <w:szCs w:val="24"/>
    </w:rPr>
  </w:style>
  <w:style w:type="character" w:styleId="aa">
    <w:name w:val="page number"/>
    <w:basedOn w:val="a0"/>
    <w:uiPriority w:val="99"/>
    <w:rsid w:val="00483A74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AC1D20"/>
  </w:style>
  <w:style w:type="character" w:styleId="ab">
    <w:name w:val="Hyperlink"/>
    <w:basedOn w:val="a0"/>
    <w:uiPriority w:val="99"/>
    <w:rsid w:val="00AC1D2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75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5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tarium.ru/2006/04/10/distancionnyjj_kurs_biznesplanirovanie_analiz_riskov_i_oshibok.html" TargetMode="Externa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hyperlink" Target="http://www.elitarium.ru/2006/04/10/distancionnyjj_kurs_bjudzhetirovanie_i_vnutrifirmennoe_planirovanie.html" TargetMode="Externa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4470</Words>
  <Characters>25479</Characters>
  <Application>Microsoft Office Word</Application>
  <DocSecurity>0</DocSecurity>
  <Lines>212</Lines>
  <Paragraphs>59</Paragraphs>
  <ScaleCrop>false</ScaleCrop>
  <Company>1</Company>
  <LinksUpToDate>false</LinksUpToDate>
  <CharactersWithSpaces>29890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admin</cp:lastModifiedBy>
  <cp:revision>2</cp:revision>
  <dcterms:created xsi:type="dcterms:W3CDTF">2014-04-18T20:07:00Z</dcterms:created>
  <dcterms:modified xsi:type="dcterms:W3CDTF">2014-04-18T20:07:00Z</dcterms:modified>
</cp:coreProperties>
</file>