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D78" w:rsidRDefault="006A4104" w:rsidP="00F644D4">
      <w:pPr>
        <w:pStyle w:val="aff"/>
        <w:widowControl w:val="0"/>
      </w:pPr>
      <w:r w:rsidRPr="00150D78">
        <w:t>Содержание</w:t>
      </w:r>
    </w:p>
    <w:p w:rsidR="004A7D8F" w:rsidRDefault="004A7D8F" w:rsidP="00F644D4">
      <w:pPr>
        <w:widowControl w:val="0"/>
        <w:ind w:firstLine="709"/>
      </w:pPr>
    </w:p>
    <w:p w:rsidR="00845E2D" w:rsidRDefault="00364F75" w:rsidP="00F644D4">
      <w:pPr>
        <w:pStyle w:val="27"/>
        <w:widowControl w:val="0"/>
        <w:rPr>
          <w:smallCaps w:val="0"/>
          <w:noProof/>
          <w:sz w:val="24"/>
          <w:szCs w:val="24"/>
        </w:rPr>
      </w:pPr>
      <w:r>
        <w:fldChar w:fldCharType="begin"/>
      </w:r>
      <w:r>
        <w:instrText xml:space="preserve"> TOC \o "1-3" \n \h \z \u </w:instrText>
      </w:r>
      <w:r>
        <w:fldChar w:fldCharType="separate"/>
      </w:r>
      <w:hyperlink w:anchor="_Toc275956008" w:history="1">
        <w:r w:rsidR="00845E2D" w:rsidRPr="004C7A1F">
          <w:rPr>
            <w:rStyle w:val="aff7"/>
            <w:noProof/>
          </w:rPr>
          <w:t>Введение</w:t>
        </w:r>
      </w:hyperlink>
    </w:p>
    <w:p w:rsidR="00845E2D" w:rsidRDefault="00D632E3" w:rsidP="00F644D4">
      <w:pPr>
        <w:pStyle w:val="27"/>
        <w:widowControl w:val="0"/>
        <w:rPr>
          <w:smallCaps w:val="0"/>
          <w:noProof/>
          <w:sz w:val="24"/>
          <w:szCs w:val="24"/>
        </w:rPr>
      </w:pPr>
      <w:hyperlink w:anchor="_Toc275956009" w:history="1">
        <w:r w:rsidR="00845E2D" w:rsidRPr="004C7A1F">
          <w:rPr>
            <w:rStyle w:val="aff7"/>
            <w:noProof/>
          </w:rPr>
          <w:t>Введение</w:t>
        </w:r>
      </w:hyperlink>
    </w:p>
    <w:p w:rsidR="00845E2D" w:rsidRDefault="00D632E3" w:rsidP="00F644D4">
      <w:pPr>
        <w:pStyle w:val="27"/>
        <w:widowControl w:val="0"/>
        <w:rPr>
          <w:smallCaps w:val="0"/>
          <w:noProof/>
          <w:sz w:val="24"/>
          <w:szCs w:val="24"/>
        </w:rPr>
      </w:pPr>
      <w:hyperlink w:anchor="_Toc275956011" w:history="1">
        <w:r w:rsidR="00845E2D" w:rsidRPr="004C7A1F">
          <w:rPr>
            <w:rStyle w:val="aff7"/>
            <w:noProof/>
          </w:rPr>
          <w:t>Глава 1. Бюджетное устройство и бюджетная система страны</w:t>
        </w:r>
      </w:hyperlink>
    </w:p>
    <w:p w:rsidR="00845E2D" w:rsidRDefault="00D632E3" w:rsidP="00F644D4">
      <w:pPr>
        <w:pStyle w:val="27"/>
        <w:widowControl w:val="0"/>
        <w:rPr>
          <w:smallCaps w:val="0"/>
          <w:noProof/>
          <w:sz w:val="24"/>
          <w:szCs w:val="24"/>
        </w:rPr>
      </w:pPr>
      <w:hyperlink w:anchor="_Toc275956012" w:history="1">
        <w:r w:rsidR="00845E2D" w:rsidRPr="004C7A1F">
          <w:rPr>
            <w:rStyle w:val="aff7"/>
            <w:noProof/>
          </w:rPr>
          <w:t>1.1 Бюджетная система и принципы ее функционирования</w:t>
        </w:r>
      </w:hyperlink>
    </w:p>
    <w:p w:rsidR="00845E2D" w:rsidRDefault="00D632E3" w:rsidP="00F644D4">
      <w:pPr>
        <w:pStyle w:val="27"/>
        <w:widowControl w:val="0"/>
        <w:rPr>
          <w:smallCaps w:val="0"/>
          <w:noProof/>
          <w:sz w:val="24"/>
          <w:szCs w:val="24"/>
        </w:rPr>
      </w:pPr>
      <w:hyperlink w:anchor="_Toc275956013" w:history="1">
        <w:r w:rsidR="00845E2D" w:rsidRPr="004C7A1F">
          <w:rPr>
            <w:rStyle w:val="aff7"/>
            <w:noProof/>
          </w:rPr>
          <w:t>1.2 Типы и модели бюджетных систем, их особенности</w:t>
        </w:r>
      </w:hyperlink>
    </w:p>
    <w:p w:rsidR="00845E2D" w:rsidRDefault="00D632E3" w:rsidP="00F644D4">
      <w:pPr>
        <w:pStyle w:val="27"/>
        <w:widowControl w:val="0"/>
        <w:rPr>
          <w:smallCaps w:val="0"/>
          <w:noProof/>
          <w:sz w:val="24"/>
          <w:szCs w:val="24"/>
        </w:rPr>
      </w:pPr>
      <w:hyperlink w:anchor="_Toc275956014" w:history="1">
        <w:r w:rsidR="00845E2D" w:rsidRPr="004C7A1F">
          <w:rPr>
            <w:rStyle w:val="aff7"/>
            <w:noProof/>
          </w:rPr>
          <w:t>1.3 Консолидированный бюджет</w:t>
        </w:r>
      </w:hyperlink>
    </w:p>
    <w:p w:rsidR="00845E2D" w:rsidRDefault="00D632E3" w:rsidP="00F644D4">
      <w:pPr>
        <w:pStyle w:val="27"/>
        <w:widowControl w:val="0"/>
        <w:rPr>
          <w:smallCaps w:val="0"/>
          <w:noProof/>
          <w:sz w:val="24"/>
          <w:szCs w:val="24"/>
        </w:rPr>
      </w:pPr>
      <w:hyperlink w:anchor="_Toc275956016" w:history="1">
        <w:r w:rsidR="00845E2D" w:rsidRPr="004C7A1F">
          <w:rPr>
            <w:rStyle w:val="aff7"/>
            <w:noProof/>
          </w:rPr>
          <w:t>Глава 2. Бюджетная политика государства</w:t>
        </w:r>
      </w:hyperlink>
    </w:p>
    <w:p w:rsidR="00845E2D" w:rsidRDefault="00D632E3" w:rsidP="00F644D4">
      <w:pPr>
        <w:pStyle w:val="27"/>
        <w:widowControl w:val="0"/>
        <w:rPr>
          <w:smallCaps w:val="0"/>
          <w:noProof/>
          <w:sz w:val="24"/>
          <w:szCs w:val="24"/>
        </w:rPr>
      </w:pPr>
      <w:hyperlink w:anchor="_Toc275956017" w:history="1">
        <w:r w:rsidR="00845E2D" w:rsidRPr="004C7A1F">
          <w:rPr>
            <w:rStyle w:val="aff7"/>
            <w:noProof/>
          </w:rPr>
          <w:t>2.1 Содержание и основные концепции бюджетной политики</w:t>
        </w:r>
      </w:hyperlink>
    </w:p>
    <w:p w:rsidR="00845E2D" w:rsidRDefault="00D632E3" w:rsidP="00F644D4">
      <w:pPr>
        <w:pStyle w:val="27"/>
        <w:widowControl w:val="0"/>
        <w:rPr>
          <w:smallCaps w:val="0"/>
          <w:noProof/>
          <w:sz w:val="24"/>
          <w:szCs w:val="24"/>
        </w:rPr>
      </w:pPr>
      <w:hyperlink w:anchor="_Toc275956018" w:history="1">
        <w:r w:rsidR="00845E2D" w:rsidRPr="004C7A1F">
          <w:rPr>
            <w:rStyle w:val="aff7"/>
            <w:noProof/>
          </w:rPr>
          <w:t>2.2 Бюджетная политика в области межбюджетных отношений</w:t>
        </w:r>
      </w:hyperlink>
    </w:p>
    <w:p w:rsidR="00845E2D" w:rsidRDefault="00D632E3" w:rsidP="00F644D4">
      <w:pPr>
        <w:pStyle w:val="27"/>
        <w:widowControl w:val="0"/>
        <w:rPr>
          <w:smallCaps w:val="0"/>
          <w:noProof/>
          <w:sz w:val="24"/>
          <w:szCs w:val="24"/>
        </w:rPr>
      </w:pPr>
      <w:hyperlink w:anchor="_Toc275956019" w:history="1">
        <w:r w:rsidR="00845E2D" w:rsidRPr="004C7A1F">
          <w:rPr>
            <w:rStyle w:val="aff7"/>
            <w:noProof/>
          </w:rPr>
          <w:t>Глава 3. Бюджетный федерализм и межбюджетные отношения в Российской Федерации</w:t>
        </w:r>
      </w:hyperlink>
    </w:p>
    <w:p w:rsidR="00845E2D" w:rsidRDefault="00D632E3" w:rsidP="00F644D4">
      <w:pPr>
        <w:pStyle w:val="27"/>
        <w:widowControl w:val="0"/>
        <w:rPr>
          <w:smallCaps w:val="0"/>
          <w:noProof/>
          <w:sz w:val="24"/>
          <w:szCs w:val="24"/>
        </w:rPr>
      </w:pPr>
      <w:hyperlink w:anchor="_Toc275956020" w:history="1">
        <w:r w:rsidR="00845E2D" w:rsidRPr="004C7A1F">
          <w:rPr>
            <w:rStyle w:val="aff7"/>
            <w:noProof/>
          </w:rPr>
          <w:t>3.1 Сущность и содержание бюджетного федерализма</w:t>
        </w:r>
      </w:hyperlink>
    </w:p>
    <w:p w:rsidR="00845E2D" w:rsidRDefault="00D632E3" w:rsidP="00F644D4">
      <w:pPr>
        <w:pStyle w:val="27"/>
        <w:widowControl w:val="0"/>
        <w:rPr>
          <w:smallCaps w:val="0"/>
          <w:noProof/>
          <w:sz w:val="24"/>
          <w:szCs w:val="24"/>
        </w:rPr>
      </w:pPr>
      <w:hyperlink w:anchor="_Toc275956021" w:history="1">
        <w:r w:rsidR="00845E2D" w:rsidRPr="004C7A1F">
          <w:rPr>
            <w:rStyle w:val="aff7"/>
            <w:noProof/>
          </w:rPr>
          <w:t>3.3 Межбюджетные отношения и межбюджетные трансферты</w:t>
        </w:r>
      </w:hyperlink>
    </w:p>
    <w:p w:rsidR="00845E2D" w:rsidRDefault="00D632E3" w:rsidP="00F644D4">
      <w:pPr>
        <w:pStyle w:val="27"/>
        <w:widowControl w:val="0"/>
        <w:rPr>
          <w:smallCaps w:val="0"/>
          <w:noProof/>
          <w:sz w:val="24"/>
          <w:szCs w:val="24"/>
        </w:rPr>
      </w:pPr>
      <w:hyperlink w:anchor="_Toc275956022" w:history="1">
        <w:r w:rsidR="00845E2D" w:rsidRPr="004C7A1F">
          <w:rPr>
            <w:rStyle w:val="aff7"/>
            <w:noProof/>
          </w:rPr>
          <w:t>3.4 Пути и перспективы совершенствования межбюджетных отношений</w:t>
        </w:r>
      </w:hyperlink>
    </w:p>
    <w:p w:rsidR="00845E2D" w:rsidRDefault="00D632E3" w:rsidP="00F644D4">
      <w:pPr>
        <w:pStyle w:val="27"/>
        <w:widowControl w:val="0"/>
        <w:rPr>
          <w:smallCaps w:val="0"/>
          <w:noProof/>
          <w:sz w:val="24"/>
          <w:szCs w:val="24"/>
        </w:rPr>
      </w:pPr>
      <w:hyperlink w:anchor="_Toc275956023" w:history="1">
        <w:r w:rsidR="00845E2D" w:rsidRPr="004C7A1F">
          <w:rPr>
            <w:rStyle w:val="aff7"/>
            <w:noProof/>
          </w:rPr>
          <w:t>Выводы и рекомендации</w:t>
        </w:r>
      </w:hyperlink>
    </w:p>
    <w:p w:rsidR="00845E2D" w:rsidRDefault="00D632E3" w:rsidP="00F644D4">
      <w:pPr>
        <w:pStyle w:val="27"/>
        <w:widowControl w:val="0"/>
        <w:rPr>
          <w:smallCaps w:val="0"/>
          <w:noProof/>
          <w:sz w:val="24"/>
          <w:szCs w:val="24"/>
        </w:rPr>
      </w:pPr>
      <w:hyperlink w:anchor="_Toc275956025" w:history="1">
        <w:r w:rsidR="00845E2D" w:rsidRPr="004C7A1F">
          <w:rPr>
            <w:rStyle w:val="aff7"/>
            <w:noProof/>
          </w:rPr>
          <w:t>Библиографический список</w:t>
        </w:r>
      </w:hyperlink>
    </w:p>
    <w:p w:rsidR="00845E2D" w:rsidRDefault="00D632E3" w:rsidP="00F644D4">
      <w:pPr>
        <w:pStyle w:val="27"/>
        <w:widowControl w:val="0"/>
        <w:rPr>
          <w:smallCaps w:val="0"/>
          <w:noProof/>
          <w:sz w:val="24"/>
          <w:szCs w:val="24"/>
        </w:rPr>
      </w:pPr>
      <w:hyperlink w:anchor="_Toc275956027" w:history="1">
        <w:r w:rsidR="00845E2D" w:rsidRPr="004C7A1F">
          <w:rPr>
            <w:rStyle w:val="aff7"/>
            <w:noProof/>
          </w:rPr>
          <w:t>Приложения</w:t>
        </w:r>
      </w:hyperlink>
    </w:p>
    <w:p w:rsidR="004A7D8F" w:rsidRPr="00150D78" w:rsidRDefault="00364F75" w:rsidP="00F644D4">
      <w:pPr>
        <w:widowControl w:val="0"/>
        <w:ind w:firstLine="709"/>
      </w:pPr>
      <w:r>
        <w:fldChar w:fldCharType="end"/>
      </w:r>
    </w:p>
    <w:p w:rsidR="00150D78" w:rsidRPr="00150D78" w:rsidRDefault="00D632E3" w:rsidP="00F644D4">
      <w:pPr>
        <w:pStyle w:val="2"/>
        <w:keepNext w:val="0"/>
        <w:widowControl w:val="0"/>
      </w:pPr>
      <w:bookmarkStart w:id="0" w:name="_Toc275956008"/>
      <w:r>
        <w:rPr>
          <w:noProof/>
        </w:rPr>
        <w:pict>
          <v:rect id="_x0000_s1026" style="position:absolute;left:0;text-align:left;margin-left:410.4pt;margin-top:315.75pt;width:69pt;height:46.5pt;z-index:251653632" stroked="f">
            <w10:wrap side="left"/>
          </v:rect>
        </w:pict>
      </w:r>
      <w:r w:rsidR="006A4104" w:rsidRPr="00150D78">
        <w:br w:type="page"/>
      </w:r>
      <w:bookmarkStart w:id="1" w:name="_Toc275956009"/>
      <w:r w:rsidR="00150D78">
        <w:lastRenderedPageBreak/>
        <w:t>Введение</w:t>
      </w:r>
      <w:bookmarkEnd w:id="0"/>
      <w:bookmarkEnd w:id="1"/>
    </w:p>
    <w:p w:rsidR="004A7D8F" w:rsidRDefault="004A7D8F" w:rsidP="00F644D4">
      <w:pPr>
        <w:widowControl w:val="0"/>
        <w:ind w:firstLine="709"/>
      </w:pPr>
    </w:p>
    <w:p w:rsidR="00150D78" w:rsidRDefault="006A4104" w:rsidP="00F644D4">
      <w:pPr>
        <w:widowControl w:val="0"/>
        <w:ind w:firstLine="709"/>
      </w:pPr>
      <w:r w:rsidRPr="00150D78">
        <w:t>Взаимосвязи звеньев бюджетной системы реализуются через механизм межбюджетных отношений, в основу которых в федеративных государствах должны быть заложены принципы бюджетного федерализма</w:t>
      </w:r>
      <w:r w:rsidR="00150D78" w:rsidRPr="00150D78">
        <w:t>.</w:t>
      </w:r>
    </w:p>
    <w:p w:rsidR="00150D78" w:rsidRDefault="006A4104" w:rsidP="00F644D4">
      <w:pPr>
        <w:widowControl w:val="0"/>
        <w:ind w:firstLine="709"/>
      </w:pPr>
      <w:r w:rsidRPr="00150D78">
        <w:t>Важнейшей составляющей бюджетной реформы, проводимой в стране, является совершенствование межбюджетных отношений на основе принципов бюджетного федерализма в их новом качестве применительно к специфике экономического положения России в настоящее время</w:t>
      </w:r>
      <w:r w:rsidR="00150D78" w:rsidRPr="00150D78">
        <w:t xml:space="preserve">. </w:t>
      </w:r>
      <w:r w:rsidRPr="00150D78">
        <w:t>Обеспечение реальной финансовой стабилизации в России невозможно без решения проблем сбалансированности бюджетов разных уровней, выравнивания межрегиональных различий бюджетной обеспеченности, совершенствования регулирования региональных и местных бюджетов</w:t>
      </w:r>
      <w:r w:rsidR="00150D78" w:rsidRPr="00150D78">
        <w:t>.</w:t>
      </w:r>
    </w:p>
    <w:p w:rsidR="00150D78" w:rsidRDefault="006A4104" w:rsidP="00F644D4">
      <w:pPr>
        <w:widowControl w:val="0"/>
        <w:ind w:firstLine="709"/>
      </w:pPr>
      <w:r w:rsidRPr="00150D78">
        <w:t>Теоретическим и практическим вопросам функционирования бюджетов разных уровней, совершенствования межбюджетных отношений, бюджетного регулирования были посвящены работы А</w:t>
      </w:r>
      <w:r w:rsidR="00150D78">
        <w:t xml:space="preserve">.М. </w:t>
      </w:r>
      <w:r w:rsidRPr="00150D78">
        <w:t>Александрова, Н</w:t>
      </w:r>
      <w:r w:rsidR="00150D78">
        <w:t xml:space="preserve">.В. </w:t>
      </w:r>
      <w:r w:rsidRPr="00150D78">
        <w:t>Альвианской, М</w:t>
      </w:r>
      <w:r w:rsidR="00150D78">
        <w:t xml:space="preserve">.И. </w:t>
      </w:r>
      <w:r w:rsidRPr="00150D78">
        <w:t>Боголепова, М</w:t>
      </w:r>
      <w:r w:rsidR="00150D78">
        <w:t xml:space="preserve">.В. </w:t>
      </w:r>
      <w:r w:rsidRPr="00150D78">
        <w:t>Васильевой, О</w:t>
      </w:r>
      <w:r w:rsidR="00150D78">
        <w:t xml:space="preserve">.В. </w:t>
      </w:r>
      <w:r w:rsidRPr="00150D78">
        <w:t>Врублевской, Л</w:t>
      </w:r>
      <w:r w:rsidR="00150D78">
        <w:t xml:space="preserve">.А. </w:t>
      </w:r>
      <w:r w:rsidRPr="00150D78">
        <w:t>Дробозиной, В</w:t>
      </w:r>
      <w:r w:rsidR="00150D78">
        <w:t xml:space="preserve">.П. </w:t>
      </w:r>
      <w:r w:rsidRPr="00150D78">
        <w:t>Дьяченко, А</w:t>
      </w:r>
      <w:r w:rsidR="00150D78">
        <w:t xml:space="preserve">.Г. </w:t>
      </w:r>
      <w:r w:rsidRPr="00150D78">
        <w:t>Игудина, И</w:t>
      </w:r>
      <w:r w:rsidR="00150D78">
        <w:t xml:space="preserve">.Х. </w:t>
      </w:r>
      <w:r w:rsidRPr="00150D78">
        <w:t>Озерова, В</w:t>
      </w:r>
      <w:r w:rsidR="00150D78">
        <w:t xml:space="preserve">.Г. </w:t>
      </w:r>
      <w:r w:rsidRPr="00150D78">
        <w:t>Панскова, И</w:t>
      </w:r>
      <w:r w:rsidR="00150D78">
        <w:t xml:space="preserve">.В. </w:t>
      </w:r>
      <w:r w:rsidRPr="00150D78">
        <w:t>Подпориной, Л</w:t>
      </w:r>
      <w:r w:rsidR="00150D78">
        <w:t xml:space="preserve">.П. </w:t>
      </w:r>
      <w:r w:rsidRPr="00150D78">
        <w:t>Павловой, Г</w:t>
      </w:r>
      <w:r w:rsidR="00150D78">
        <w:t xml:space="preserve">.Б. </w:t>
      </w:r>
      <w:r w:rsidRPr="00150D78">
        <w:t>Поляка, В</w:t>
      </w:r>
      <w:r w:rsidR="00150D78">
        <w:t xml:space="preserve">.М. </w:t>
      </w:r>
      <w:r w:rsidRPr="00150D78">
        <w:t>Родионовой, М</w:t>
      </w:r>
      <w:r w:rsidR="00150D78">
        <w:t xml:space="preserve">.В. </w:t>
      </w:r>
      <w:r w:rsidRPr="00150D78">
        <w:t>Романовского, Б</w:t>
      </w:r>
      <w:r w:rsidR="00150D78">
        <w:t xml:space="preserve">.М. </w:t>
      </w:r>
      <w:r w:rsidRPr="00150D78">
        <w:t>Сабанти, Я</w:t>
      </w:r>
      <w:r w:rsidR="00150D78">
        <w:t xml:space="preserve">.Б. </w:t>
      </w:r>
      <w:r w:rsidRPr="00150D78">
        <w:t>Хесина, М</w:t>
      </w:r>
      <w:r w:rsidR="00150D78">
        <w:t xml:space="preserve">.И. </w:t>
      </w:r>
      <w:r w:rsidRPr="00150D78">
        <w:t>Ходоровича, С</w:t>
      </w:r>
      <w:r w:rsidR="00150D78">
        <w:t xml:space="preserve">.Н. </w:t>
      </w:r>
      <w:r w:rsidRPr="00150D78">
        <w:t>Хурсевича, Н</w:t>
      </w:r>
      <w:r w:rsidR="00150D78">
        <w:t xml:space="preserve">.А. </w:t>
      </w:r>
      <w:r w:rsidRPr="00150D78">
        <w:t>Ширкевич, Д</w:t>
      </w:r>
      <w:r w:rsidR="00150D78">
        <w:t xml:space="preserve">.Г. </w:t>
      </w:r>
      <w:r w:rsidRPr="00150D78">
        <w:t>Черника и др</w:t>
      </w:r>
      <w:r w:rsidR="00150D78" w:rsidRPr="00150D78">
        <w:t xml:space="preserve">. </w:t>
      </w:r>
      <w:r w:rsidRPr="00150D78">
        <w:t>Однако существующие противоречия в сфере межбюджетных отношений, проблемы формирования региональных и местных бюджетов потребовали дальнейших научных разработок в этой области, что и предопределило выбор темы, постановку ее целей, задач и содержания</w:t>
      </w:r>
      <w:r w:rsidR="00150D78" w:rsidRPr="00150D78">
        <w:t>.</w:t>
      </w:r>
    </w:p>
    <w:p w:rsidR="00150D78" w:rsidRDefault="006A4104" w:rsidP="00F644D4">
      <w:pPr>
        <w:widowControl w:val="0"/>
        <w:ind w:firstLine="709"/>
      </w:pPr>
      <w:r w:rsidRPr="00150D78">
        <w:t>Целью данного исследования является разработка конкретных мер по повышению эффективности регулирования региональных и местных бюджетов и на этой основе укрепление их доходной базы</w:t>
      </w:r>
      <w:r w:rsidR="00150D78" w:rsidRPr="00150D78">
        <w:t>.</w:t>
      </w:r>
    </w:p>
    <w:p w:rsidR="00150D78" w:rsidRDefault="006A4104" w:rsidP="00F644D4">
      <w:pPr>
        <w:widowControl w:val="0"/>
        <w:ind w:firstLine="709"/>
      </w:pPr>
      <w:r w:rsidRPr="00150D78">
        <w:t>Для реализации поставленной цели потребовалось решение следующих задач</w:t>
      </w:r>
      <w:r w:rsidR="00150D78" w:rsidRPr="00150D78">
        <w:t>:</w:t>
      </w:r>
    </w:p>
    <w:p w:rsidR="00150D78" w:rsidRDefault="006A4104" w:rsidP="00F644D4">
      <w:pPr>
        <w:widowControl w:val="0"/>
        <w:ind w:firstLine="709"/>
      </w:pPr>
      <w:r w:rsidRPr="00150D78">
        <w:t>определение степени самостоятельности региональных и местных бюджетов в Российской Федерации</w:t>
      </w:r>
      <w:r w:rsidR="00150D78" w:rsidRPr="00150D78">
        <w:t>;</w:t>
      </w:r>
    </w:p>
    <w:p w:rsidR="00150D78" w:rsidRDefault="006A4104" w:rsidP="00F644D4">
      <w:pPr>
        <w:widowControl w:val="0"/>
        <w:ind w:firstLine="709"/>
      </w:pPr>
      <w:r w:rsidRPr="00150D78">
        <w:t>выявление особенностей социально-экономического развития раз-личных регионов в условиях реформирования межбюджетных отношений</w:t>
      </w:r>
      <w:r w:rsidR="00150D78" w:rsidRPr="00150D78">
        <w:t>;</w:t>
      </w:r>
    </w:p>
    <w:p w:rsidR="00150D78" w:rsidRDefault="006A4104" w:rsidP="00F644D4">
      <w:pPr>
        <w:widowControl w:val="0"/>
        <w:ind w:firstLine="709"/>
      </w:pPr>
      <w:r w:rsidRPr="00150D78">
        <w:t>проведение анализа результатов исполнения местных бюджетов</w:t>
      </w:r>
      <w:r w:rsidR="00150D78" w:rsidRPr="00150D78">
        <w:t>;</w:t>
      </w:r>
    </w:p>
    <w:p w:rsidR="00150D78" w:rsidRDefault="006A4104" w:rsidP="00F644D4">
      <w:pPr>
        <w:widowControl w:val="0"/>
        <w:ind w:firstLine="709"/>
      </w:pPr>
      <w:r w:rsidRPr="00150D78">
        <w:t>обоснование необходимости совершенствования межбюджетных отношений и укрепление доходной базы региональных и местных бюджетов</w:t>
      </w:r>
      <w:r w:rsidR="00150D78" w:rsidRPr="00150D78">
        <w:t>;</w:t>
      </w:r>
    </w:p>
    <w:p w:rsidR="00150D78" w:rsidRDefault="006A4104" w:rsidP="00F644D4">
      <w:pPr>
        <w:widowControl w:val="0"/>
        <w:ind w:firstLine="709"/>
      </w:pPr>
      <w:r w:rsidRPr="00150D78">
        <w:t>разработка основных направлений регулирования местных бюджетов в условиях реформы местного самоуправления</w:t>
      </w:r>
      <w:r w:rsidR="00150D78" w:rsidRPr="00150D78">
        <w:t>.</w:t>
      </w:r>
    </w:p>
    <w:p w:rsidR="00150D78" w:rsidRDefault="006A4104" w:rsidP="00F644D4">
      <w:pPr>
        <w:widowControl w:val="0"/>
        <w:ind w:firstLine="709"/>
      </w:pPr>
      <w:r w:rsidRPr="00150D78">
        <w:t>Предметом исследования стали теория и практика межбюджетных отношений в России и за рубежом, проблемы управления бюджетным процессом и регулирования бюджетов разных уровней</w:t>
      </w:r>
      <w:r w:rsidR="00150D78" w:rsidRPr="00150D78">
        <w:t xml:space="preserve">. </w:t>
      </w:r>
      <w:r w:rsidRPr="00150D78">
        <w:t>Объектом исследования выступили бюджеты бюджетной системы Российской Федерации</w:t>
      </w:r>
      <w:r w:rsidR="00150D78" w:rsidRPr="00150D78">
        <w:t>.</w:t>
      </w:r>
      <w:r w:rsidR="00F644D4">
        <w:t xml:space="preserve"> </w:t>
      </w:r>
      <w:r w:rsidRPr="00150D78">
        <w:t>Информационной базой послужили нормативно-законодательные акты, регламентирующие бюджетный процесс и организацию межбюджетных отношений в Российской Федерации, вопросы формирования бюджетов разных уровней</w:t>
      </w:r>
      <w:r w:rsidR="00150D78" w:rsidRPr="00150D78">
        <w:t xml:space="preserve">; </w:t>
      </w:r>
      <w:r w:rsidRPr="00150D78">
        <w:t>статистические сборники Госкомстата РФ, областного управления статистики</w:t>
      </w:r>
      <w:r w:rsidR="00150D78" w:rsidRPr="00150D78">
        <w:t xml:space="preserve">; </w:t>
      </w:r>
      <w:r w:rsidRPr="00150D78">
        <w:t>данные Министерства финансов РФ</w:t>
      </w:r>
      <w:r w:rsidR="00150D78" w:rsidRPr="00150D78">
        <w:t xml:space="preserve">; </w:t>
      </w:r>
      <w:r w:rsidRPr="00150D78">
        <w:t>Министерства финансов Ростовской области</w:t>
      </w:r>
      <w:r w:rsidR="00150D78" w:rsidRPr="00150D78">
        <w:t xml:space="preserve">; </w:t>
      </w:r>
      <w:r w:rsidRPr="00150D78">
        <w:t>Управления федерального Казначейства по Ростовской области</w:t>
      </w:r>
      <w:r w:rsidR="00150D78" w:rsidRPr="00150D78">
        <w:t xml:space="preserve">; </w:t>
      </w:r>
      <w:r w:rsidRPr="00150D78">
        <w:t>данные финансовых органов муниципальных образований</w:t>
      </w:r>
      <w:r w:rsidR="00150D78" w:rsidRPr="00150D78">
        <w:t xml:space="preserve">; </w:t>
      </w:r>
      <w:r w:rsidRPr="00150D78">
        <w:t>материалы периодических изданий по исследуемым вопросам</w:t>
      </w:r>
      <w:r w:rsidR="00150D78" w:rsidRPr="00150D78">
        <w:t>.</w:t>
      </w:r>
      <w:r w:rsidR="00F644D4">
        <w:t xml:space="preserve"> </w:t>
      </w:r>
      <w:r w:rsidRPr="00150D78">
        <w:t>Методологической основой исследования явились труды отечественных и зарубежных ученых и практиков в области финансов, а также законодательные и нормативные акты, методические, проектные материалы, материалы научных конференций и семинаров</w:t>
      </w:r>
      <w:r w:rsidR="00150D78" w:rsidRPr="00150D78">
        <w:t>.</w:t>
      </w:r>
    </w:p>
    <w:p w:rsidR="00150D78" w:rsidRDefault="006A4104" w:rsidP="00F644D4">
      <w:pPr>
        <w:widowControl w:val="0"/>
        <w:ind w:firstLine="709"/>
      </w:pPr>
      <w:r w:rsidRPr="00150D78">
        <w:t>Инструментами исследования послужили общенаучные методы исследования</w:t>
      </w:r>
      <w:r w:rsidR="00150D78" w:rsidRPr="00150D78">
        <w:t xml:space="preserve">: </w:t>
      </w:r>
      <w:r w:rsidRPr="00150D78">
        <w:t>анализ и синтез, диалектический, логический, системный и комплексный подходы, а также такие конкретно-научные методы экономического анализа, как структурный, динамический, группировки и другие</w:t>
      </w:r>
      <w:r w:rsidR="00150D78" w:rsidRPr="00150D78">
        <w:t>.</w:t>
      </w:r>
    </w:p>
    <w:p w:rsidR="00150D78" w:rsidRPr="00150D78" w:rsidRDefault="00D632E3" w:rsidP="00F644D4">
      <w:pPr>
        <w:pStyle w:val="2"/>
        <w:keepNext w:val="0"/>
        <w:widowControl w:val="0"/>
      </w:pPr>
      <w:bookmarkStart w:id="2" w:name="_Toc275955990"/>
      <w:bookmarkStart w:id="3" w:name="_Toc275956010"/>
      <w:r>
        <w:rPr>
          <w:noProof/>
        </w:rPr>
        <w:pict>
          <v:rect id="_x0000_s1027" style="position:absolute;left:0;text-align:left;margin-left:404.7pt;margin-top:274.95pt;width:75pt;height:56.1pt;z-index:251654656" stroked="f">
            <w10:wrap side="left"/>
          </v:rect>
        </w:pict>
      </w:r>
      <w:bookmarkEnd w:id="2"/>
      <w:bookmarkEnd w:id="3"/>
      <w:r w:rsidR="00845E2D">
        <w:br w:type="page"/>
      </w:r>
      <w:bookmarkStart w:id="4" w:name="_Toc275956011"/>
      <w:r w:rsidR="004A7D8F">
        <w:t>Г</w:t>
      </w:r>
      <w:r w:rsidR="004A7D8F" w:rsidRPr="00150D78">
        <w:t>лава 1</w:t>
      </w:r>
      <w:r w:rsidR="004A7D8F">
        <w:t>. Б</w:t>
      </w:r>
      <w:r w:rsidR="004A7D8F" w:rsidRPr="00150D78">
        <w:t>юджетное устройство</w:t>
      </w:r>
      <w:r w:rsidR="004A7D8F">
        <w:t xml:space="preserve"> </w:t>
      </w:r>
      <w:r w:rsidR="004A7D8F" w:rsidRPr="00150D78">
        <w:t>и бюджетная</w:t>
      </w:r>
      <w:r w:rsidR="004A7D8F" w:rsidRPr="00150D78">
        <w:rPr>
          <w:noProof/>
        </w:rPr>
        <w:t xml:space="preserve"> </w:t>
      </w:r>
      <w:r w:rsidR="004A7D8F" w:rsidRPr="00150D78">
        <w:t>система страны</w:t>
      </w:r>
      <w:bookmarkEnd w:id="4"/>
    </w:p>
    <w:p w:rsidR="004A7D8F" w:rsidRDefault="004A7D8F" w:rsidP="00F644D4">
      <w:pPr>
        <w:widowControl w:val="0"/>
        <w:ind w:firstLine="709"/>
      </w:pPr>
    </w:p>
    <w:p w:rsidR="00150D78" w:rsidRPr="00150D78" w:rsidRDefault="00150D78" w:rsidP="00F644D4">
      <w:pPr>
        <w:pStyle w:val="2"/>
        <w:keepNext w:val="0"/>
        <w:widowControl w:val="0"/>
      </w:pPr>
      <w:bookmarkStart w:id="5" w:name="_Toc275956012"/>
      <w:r>
        <w:t xml:space="preserve">1.1 </w:t>
      </w:r>
      <w:r w:rsidR="006A4104" w:rsidRPr="00150D78">
        <w:t>Бюджетная система</w:t>
      </w:r>
      <w:r w:rsidR="004A7D8F">
        <w:t xml:space="preserve"> </w:t>
      </w:r>
      <w:r w:rsidR="006A4104" w:rsidRPr="00150D78">
        <w:t>и принципы ее функционирования</w:t>
      </w:r>
      <w:bookmarkEnd w:id="5"/>
    </w:p>
    <w:p w:rsidR="004A7D8F" w:rsidRDefault="004A7D8F" w:rsidP="00F644D4">
      <w:pPr>
        <w:widowControl w:val="0"/>
        <w:ind w:firstLine="709"/>
        <w:rPr>
          <w:i/>
          <w:iCs/>
        </w:rPr>
      </w:pPr>
    </w:p>
    <w:p w:rsidR="00150D78" w:rsidRDefault="006A4104" w:rsidP="00F644D4">
      <w:pPr>
        <w:widowControl w:val="0"/>
        <w:ind w:firstLine="709"/>
      </w:pPr>
      <w:r w:rsidRPr="00150D78">
        <w:rPr>
          <w:i/>
          <w:iCs/>
        </w:rPr>
        <w:t xml:space="preserve">Бюджетное устройство </w:t>
      </w:r>
      <w:r w:rsidRPr="00150D78">
        <w:t>определяет организацию государственного бюджета и бюджетной системы страны, взаимоотношения между ее отдельными звеньями, правовые основы функционирования бюджетов, входящих в бюджетную систему, состав и структуру бюджетов, процедурные стороны формирования и использования бюджетных средств и др</w:t>
      </w:r>
      <w:r w:rsidR="00150D78" w:rsidRPr="00150D78">
        <w:t>.</w:t>
      </w:r>
    </w:p>
    <w:p w:rsidR="00150D78" w:rsidRDefault="006A4104" w:rsidP="00F644D4">
      <w:pPr>
        <w:widowControl w:val="0"/>
        <w:ind w:firstLine="709"/>
      </w:pPr>
      <w:r w:rsidRPr="00150D78">
        <w:t>Составляющей частью бюджетного устройства является бюджетная система</w:t>
      </w:r>
      <w:r w:rsidR="00150D78" w:rsidRPr="00150D78">
        <w:t>.</w:t>
      </w:r>
    </w:p>
    <w:p w:rsidR="00150D78" w:rsidRDefault="006A4104" w:rsidP="00F644D4">
      <w:pPr>
        <w:widowControl w:val="0"/>
        <w:ind w:firstLine="709"/>
      </w:pPr>
      <w:r w:rsidRPr="00150D78">
        <w:rPr>
          <w:i/>
          <w:iCs/>
        </w:rPr>
        <w:t>Бюджетная система</w:t>
      </w:r>
      <w:r w:rsidRPr="00150D78">
        <w:t xml:space="preserve"> </w:t>
      </w:r>
      <w:r w:rsidR="00150D78">
        <w:t>-</w:t>
      </w:r>
      <w:r w:rsidRPr="00150D78">
        <w:t xml:space="preserve"> это совокупность бюджетов государства, административно-территориальных образований, самостоятельных в бюджетном отношении государственных учреждений и фондов, основанная на экономических отношениях, государственном устройстве и правовых нормах</w:t>
      </w:r>
      <w:r w:rsidR="00150D78" w:rsidRPr="00150D78">
        <w:t>.</w:t>
      </w:r>
    </w:p>
    <w:p w:rsidR="00150D78" w:rsidRDefault="006A4104" w:rsidP="00F644D4">
      <w:pPr>
        <w:widowControl w:val="0"/>
        <w:ind w:firstLine="709"/>
      </w:pPr>
      <w:r w:rsidRPr="00150D78">
        <w:t>Основы бюджетного устройства определяются формой государственного устройства страны, действующими в ней основными законодательными актами, ролью бюджета в общественном воспроизводстве и социальных процессах</w:t>
      </w:r>
      <w:r w:rsidR="00150D78" w:rsidRPr="00150D78">
        <w:t>.</w:t>
      </w:r>
    </w:p>
    <w:p w:rsidR="00150D78" w:rsidRDefault="006A4104" w:rsidP="00F644D4">
      <w:pPr>
        <w:widowControl w:val="0"/>
        <w:ind w:firstLine="709"/>
      </w:pPr>
      <w:r w:rsidRPr="00150D78">
        <w:t>Все государства имеют специфические</w:t>
      </w:r>
      <w:r w:rsidR="00150D78">
        <w:t xml:space="preserve"> (</w:t>
      </w:r>
      <w:r w:rsidRPr="00150D78">
        <w:t>особенные</w:t>
      </w:r>
      <w:r w:rsidR="00150D78" w:rsidRPr="00150D78">
        <w:t xml:space="preserve">) </w:t>
      </w:r>
      <w:r w:rsidRPr="00150D78">
        <w:t>бюджетные системы, для которых характерна различная организация этих систем</w:t>
      </w:r>
      <w:r w:rsidR="00150D78" w:rsidRPr="00150D78">
        <w:t>.</w:t>
      </w:r>
    </w:p>
    <w:p w:rsidR="00150D78" w:rsidRDefault="006A4104" w:rsidP="00F644D4">
      <w:pPr>
        <w:widowControl w:val="0"/>
        <w:ind w:firstLine="709"/>
      </w:pPr>
      <w:r w:rsidRPr="00150D78">
        <w:t>Основы бюджетного устройства Российской Федерации определяются Конституцией страны и ее государственным устройством как федеративной республики, субъектами Федерации которой являются республики в составе Российской Федерации, края, области, автономные округа</w:t>
      </w:r>
      <w:r w:rsidR="00150D78" w:rsidRPr="00150D78">
        <w:t>.</w:t>
      </w:r>
    </w:p>
    <w:p w:rsidR="00150D78" w:rsidRDefault="006A4104" w:rsidP="00F644D4">
      <w:pPr>
        <w:widowControl w:val="0"/>
        <w:ind w:firstLine="709"/>
      </w:pPr>
      <w:r w:rsidRPr="00150D78">
        <w:t xml:space="preserve">Преобразования, произошедшие в нашей стране в связи со становлением рыночных отношений, не могли не затронуть центральное звено финансовой системы </w:t>
      </w:r>
      <w:r w:rsidR="00150D78">
        <w:t>-</w:t>
      </w:r>
      <w:r w:rsidRPr="00150D78">
        <w:t xml:space="preserve"> бюджетную систему</w:t>
      </w:r>
      <w:r w:rsidR="00150D78" w:rsidRPr="00150D78">
        <w:t xml:space="preserve">. </w:t>
      </w:r>
      <w:r w:rsidRPr="00150D78">
        <w:t>Ее структура претерпела серьезные изменения, скорректированы также принципы ее организационного построения</w:t>
      </w:r>
      <w:r w:rsidR="00150D78" w:rsidRPr="00150D78">
        <w:t xml:space="preserve">. </w:t>
      </w:r>
      <w:r w:rsidRPr="00150D78">
        <w:t>Начиная с 1924 г</w:t>
      </w:r>
      <w:r w:rsidR="00150D78" w:rsidRPr="00150D78">
        <w:t xml:space="preserve">. </w:t>
      </w:r>
      <w:r w:rsidRPr="00150D78">
        <w:t>и до 1991 г</w:t>
      </w:r>
      <w:r w:rsidR="00150D78" w:rsidRPr="00150D78">
        <w:t xml:space="preserve">. </w:t>
      </w:r>
      <w:r w:rsidRPr="00150D78">
        <w:t>бюджетная система СССР</w:t>
      </w:r>
      <w:r w:rsidR="00150D78">
        <w:t xml:space="preserve"> "</w:t>
      </w:r>
      <w:r w:rsidRPr="00150D78">
        <w:t>объединяла в государственном бюджете СССР союзный бюджет, бюджет социального страхования и государственные бюджеты 15 союзных республик, в состав которых входили республиканские бюджеты союзных республик, государственные бюджеты 20 автономных республик и более</w:t>
      </w:r>
      <w:r w:rsidR="00150D78" w:rsidRPr="00150D78">
        <w:t xml:space="preserve"> </w:t>
      </w:r>
      <w:r w:rsidRPr="00150D78">
        <w:t>53 тысяч местных бюджетов</w:t>
      </w:r>
      <w:r w:rsidR="00150D78">
        <w:t xml:space="preserve"> (</w:t>
      </w:r>
      <w:r w:rsidRPr="00150D78">
        <w:t>краев, областей, округов, городов, районов, сельских и поселковых Советов</w:t>
      </w:r>
      <w:r w:rsidR="00150D78">
        <w:t xml:space="preserve">)" </w:t>
      </w:r>
      <w:r w:rsidR="00150D78" w:rsidRPr="00150D78">
        <w:t>[</w:t>
      </w:r>
      <w:r w:rsidRPr="00150D78">
        <w:t>33</w:t>
      </w:r>
      <w:r w:rsidR="00150D78" w:rsidRPr="00150D78">
        <w:t xml:space="preserve">]. </w:t>
      </w:r>
      <w:r w:rsidRPr="00150D78">
        <w:t>Бюджетная система этого периода основывалась на трех принципах</w:t>
      </w:r>
      <w:r w:rsidR="00150D78" w:rsidRPr="00150D78">
        <w:t xml:space="preserve">: </w:t>
      </w:r>
      <w:r w:rsidRPr="00150D78">
        <w:t>демократического централизма, национальной политики и единства</w:t>
      </w:r>
      <w:r w:rsidR="00150D78" w:rsidRPr="00150D78">
        <w:t xml:space="preserve">. </w:t>
      </w:r>
      <w:r w:rsidRPr="00150D78">
        <w:t>Каждый нижестоящий бюджет входил составной частью в бюджет вышестоящ</w:t>
      </w:r>
      <w:r w:rsidR="00BB129E">
        <w:t>ей административно-территориаль</w:t>
      </w:r>
      <w:r w:rsidRPr="00150D78">
        <w:t>ной единицы и находился в довольно жесткой зависимости от него</w:t>
      </w:r>
      <w:r w:rsidR="00150D78" w:rsidRPr="00150D78">
        <w:t xml:space="preserve">. </w:t>
      </w:r>
      <w:r w:rsidRPr="00150D78">
        <w:t>Преобладание централизма заключалось в том, что основные бюджетные средства были сконцентрированы в союзном бюджете, а у республиканских и местных органов власти были значительные ограничения в правах и отсутствовала самостоятельность в вопросах налогообложения, распределения и использования своих бюджетных средств</w:t>
      </w:r>
      <w:r w:rsidR="00150D78" w:rsidRPr="00150D78">
        <w:t xml:space="preserve">. </w:t>
      </w:r>
      <w:r w:rsidRPr="00150D78">
        <w:t>Удельный вес местных бюджетов в государственном бюджете СССР был в среднем на уровне 15-16</w:t>
      </w:r>
      <w:r w:rsidR="00150D78" w:rsidRPr="00150D78">
        <w:t>%.</w:t>
      </w:r>
      <w:r w:rsidR="00150D78">
        <w:t xml:space="preserve"> "</w:t>
      </w:r>
      <w:r w:rsidRPr="00150D78">
        <w:t>Доля местных бюджетов в общем объеме государственного бюджета повысилась с 14,5</w:t>
      </w:r>
      <w:r w:rsidR="00150D78" w:rsidRPr="00150D78">
        <w:t>%</w:t>
      </w:r>
      <w:r w:rsidRPr="00150D78">
        <w:t xml:space="preserve"> в 1955 г</w:t>
      </w:r>
      <w:r w:rsidR="00150D78" w:rsidRPr="00150D78">
        <w:t xml:space="preserve">. </w:t>
      </w:r>
      <w:r w:rsidRPr="00150D78">
        <w:t>до 20,8</w:t>
      </w:r>
      <w:r w:rsidR="00150D78" w:rsidRPr="00150D78">
        <w:t>%</w:t>
      </w:r>
      <w:r w:rsidRPr="00150D78">
        <w:t xml:space="preserve"> в 1965 г</w:t>
      </w:r>
      <w:r w:rsidR="00150D78">
        <w:t>.,</w:t>
      </w:r>
      <w:r w:rsidRPr="00150D78">
        <w:t xml:space="preserve"> в финансировании народного хозяйства </w:t>
      </w:r>
      <w:r w:rsidR="00150D78">
        <w:t>-</w:t>
      </w:r>
      <w:r w:rsidRPr="00150D78">
        <w:t xml:space="preserve"> с 5,8 до 17,7</w:t>
      </w:r>
      <w:r w:rsidR="00150D78" w:rsidRPr="00150D78">
        <w:t>%</w:t>
      </w:r>
      <w:r w:rsidR="00150D78">
        <w:t xml:space="preserve">" </w:t>
      </w:r>
      <w:r w:rsidR="00150D78" w:rsidRPr="00150D78">
        <w:t>[</w:t>
      </w:r>
      <w:r w:rsidRPr="00150D78">
        <w:t>27</w:t>
      </w:r>
      <w:r w:rsidR="00150D78" w:rsidRPr="00150D78">
        <w:t xml:space="preserve">]. </w:t>
      </w:r>
      <w:r w:rsidRPr="00150D78">
        <w:t>Это было связано в основном с проведением политики жилищного строительства</w:t>
      </w:r>
      <w:r w:rsidR="00150D78" w:rsidRPr="00150D78">
        <w:t xml:space="preserve">. </w:t>
      </w:r>
      <w:r w:rsidRPr="00150D78">
        <w:t>В этот период времени наметилась тенденция роста доли областных бюджетов, через которые осуществлялось финансирование местных отраслей народного хозяйства</w:t>
      </w:r>
      <w:r w:rsidR="00150D78" w:rsidRPr="00150D78">
        <w:t xml:space="preserve">. </w:t>
      </w:r>
      <w:r w:rsidRPr="00150D78">
        <w:t>Однако после 1965 г</w:t>
      </w:r>
      <w:r w:rsidR="00150D78" w:rsidRPr="00150D78">
        <w:t xml:space="preserve">. </w:t>
      </w:r>
      <w:r w:rsidRPr="00150D78">
        <w:t>наметилась устойчивая тенденция снижения удельного веса местных бюджетов в общем объеме государственного бюджета СССР</w:t>
      </w:r>
      <w:r w:rsidR="00150D78" w:rsidRPr="00150D78">
        <w:t>.</w:t>
      </w:r>
      <w:r w:rsidR="00150D78">
        <w:t xml:space="preserve"> "</w:t>
      </w:r>
      <w:r w:rsidRPr="00150D78">
        <w:t>В 1975 году он составил 17,9</w:t>
      </w:r>
      <w:r w:rsidR="00150D78" w:rsidRPr="00150D78">
        <w:t>%</w:t>
      </w:r>
      <w:r w:rsidRPr="00150D78">
        <w:t xml:space="preserve">, а в 1980 году </w:t>
      </w:r>
      <w:r w:rsidR="00150D78">
        <w:t>-</w:t>
      </w:r>
      <w:r w:rsidRPr="00150D78">
        <w:t xml:space="preserve"> 16,1</w:t>
      </w:r>
      <w:r w:rsidR="00150D78" w:rsidRPr="00150D78">
        <w:t>%</w:t>
      </w:r>
      <w:r w:rsidRPr="00150D78">
        <w:t>, в 1985</w:t>
      </w:r>
      <w:r w:rsidR="00150D78">
        <w:t>-</w:t>
      </w:r>
      <w:r w:rsidRPr="00150D78">
        <w:t xml:space="preserve">1988 годах </w:t>
      </w:r>
      <w:r w:rsidR="00150D78">
        <w:t>-</w:t>
      </w:r>
      <w:r w:rsidRPr="00150D78">
        <w:t xml:space="preserve"> 15,9</w:t>
      </w:r>
      <w:r w:rsidR="00150D78" w:rsidRPr="00150D78">
        <w:t xml:space="preserve">%. </w:t>
      </w:r>
      <w:r w:rsidRPr="00150D78">
        <w:t>Рост доли местных бюджетов в 1990 году до 16,7</w:t>
      </w:r>
      <w:r w:rsidR="00150D78" w:rsidRPr="00150D78">
        <w:t>%</w:t>
      </w:r>
      <w:r w:rsidR="00150D78">
        <w:t xml:space="preserve"> (</w:t>
      </w:r>
      <w:r w:rsidRPr="00150D78">
        <w:t>на 0,8 пункта</w:t>
      </w:r>
      <w:r w:rsidR="00150D78" w:rsidRPr="00150D78">
        <w:t>),</w:t>
      </w:r>
      <w:r w:rsidRPr="00150D78">
        <w:t xml:space="preserve"> а республиканских до 33,8</w:t>
      </w:r>
      <w:r w:rsidR="00150D78" w:rsidRPr="00150D78">
        <w:t>%</w:t>
      </w:r>
      <w:r w:rsidRPr="00150D78">
        <w:t xml:space="preserve"> против 31,8</w:t>
      </w:r>
      <w:r w:rsidR="00150D78" w:rsidRPr="00150D78">
        <w:t>%</w:t>
      </w:r>
      <w:r w:rsidRPr="00150D78">
        <w:t xml:space="preserve"> в 1985 году, объясняется углублением перестроечных процессов в народном хозяйстве и в бюджетной сфере, децентрализацией отраслей, связанных с удовлетворением нужд населения, нарастанием территориального подхода в управлении экономикой и социальной сферой</w:t>
      </w:r>
      <w:r w:rsidR="00150D78">
        <w:t xml:space="preserve">" </w:t>
      </w:r>
      <w:r w:rsidR="00150D78" w:rsidRPr="00150D78">
        <w:t>[</w:t>
      </w:r>
      <w:r w:rsidRPr="00150D78">
        <w:t>27</w:t>
      </w:r>
      <w:r w:rsidR="00150D78" w:rsidRPr="00150D78">
        <w:t>].</w:t>
      </w:r>
    </w:p>
    <w:p w:rsidR="00150D78" w:rsidRDefault="006A4104" w:rsidP="00F644D4">
      <w:pPr>
        <w:widowControl w:val="0"/>
        <w:ind w:firstLine="709"/>
      </w:pPr>
      <w:r w:rsidRPr="00150D78">
        <w:t xml:space="preserve">Принципиальные изменения в бюджетной системе произошли в связи с распадом СССР, созданием Российского государства, началом перехода к рыночным отношениям и </w:t>
      </w:r>
      <w:r w:rsidR="00150D78">
        <w:t>т.д.</w:t>
      </w:r>
    </w:p>
    <w:p w:rsidR="00150D78" w:rsidRDefault="006A4104" w:rsidP="00F644D4">
      <w:pPr>
        <w:widowControl w:val="0"/>
        <w:ind w:firstLine="709"/>
      </w:pPr>
      <w:r w:rsidRPr="00150D78">
        <w:t>Закон</w:t>
      </w:r>
      <w:r w:rsidR="00150D78">
        <w:t xml:space="preserve"> "</w:t>
      </w:r>
      <w:r w:rsidRPr="00150D78">
        <w:t>Об основах бюджетного устройства и бюджетного процесса в РСФСР</w:t>
      </w:r>
      <w:r w:rsidR="00150D78">
        <w:t xml:space="preserve">", </w:t>
      </w:r>
      <w:r w:rsidRPr="00150D78">
        <w:t>принятый в 1991 г</w:t>
      </w:r>
      <w:r w:rsidR="00150D78">
        <w:t>.,</w:t>
      </w:r>
      <w:r w:rsidRPr="00150D78">
        <w:t xml:space="preserve"> положил начало новому этапу в формировании новой бюджетной системы России</w:t>
      </w:r>
      <w:r w:rsidR="00150D78" w:rsidRPr="00150D78">
        <w:t xml:space="preserve">. </w:t>
      </w:r>
      <w:r w:rsidRPr="00150D78">
        <w:t>В этом документе приводятся основные понятия в области бюджета, а также определяются новые принципы бюджетного устройства страны</w:t>
      </w:r>
      <w:r w:rsidR="00150D78" w:rsidRPr="00150D78">
        <w:t>.</w:t>
      </w:r>
    </w:p>
    <w:p w:rsidR="00150D78" w:rsidRDefault="006A4104" w:rsidP="00F644D4">
      <w:pPr>
        <w:widowControl w:val="0"/>
        <w:ind w:firstLine="709"/>
      </w:pPr>
      <w:r w:rsidRPr="00150D78">
        <w:t>Важной вехой в бюджетной сфере можно считать принятие в 1998 г</w:t>
      </w:r>
      <w:r w:rsidR="00150D78" w:rsidRPr="00150D78">
        <w:t xml:space="preserve">. </w:t>
      </w:r>
      <w:r w:rsidRPr="00150D78">
        <w:t>Бюджетного кодекса Российской Федерации</w:t>
      </w:r>
      <w:r w:rsidR="00150D78">
        <w:t xml:space="preserve"> (</w:t>
      </w:r>
      <w:r w:rsidRPr="00150D78">
        <w:t>БК РФ</w:t>
      </w:r>
      <w:r w:rsidR="00150D78" w:rsidRPr="00150D78">
        <w:t>).</w:t>
      </w:r>
    </w:p>
    <w:p w:rsidR="00150D78" w:rsidRDefault="006A4104" w:rsidP="00F644D4">
      <w:pPr>
        <w:widowControl w:val="0"/>
        <w:ind w:firstLine="709"/>
      </w:pPr>
      <w:r w:rsidRPr="00150D78">
        <w:t>Согласно ст</w:t>
      </w:r>
      <w:r w:rsidR="00150D78">
        <w:t>.6</w:t>
      </w:r>
      <w:r w:rsidRPr="00150D78">
        <w:t xml:space="preserve"> БК РФ, </w:t>
      </w:r>
      <w:r w:rsidRPr="00150D78">
        <w:rPr>
          <w:i/>
          <w:iCs/>
        </w:rPr>
        <w:t>бюджетная система РФ</w:t>
      </w:r>
      <w:r w:rsidRPr="00150D78">
        <w:t xml:space="preserve"> </w:t>
      </w:r>
      <w:r w:rsidR="00150D78">
        <w:t>-</w:t>
      </w:r>
      <w:r w:rsidRPr="00150D78">
        <w:t xml:space="preserve"> основанная на экономических отношениях и государственном устройстве РФ, регулируемая законодательством РФ совокупность федерального бюджета, бюджетов субъектов Российской Федерации, местных бюджетов и бюджетов государственных внебюджетных фондов</w:t>
      </w:r>
      <w:r w:rsidR="00150D78" w:rsidRPr="00150D78">
        <w:t>.</w:t>
      </w:r>
    </w:p>
    <w:p w:rsidR="00150D78" w:rsidRDefault="006A4104" w:rsidP="00F644D4">
      <w:pPr>
        <w:widowControl w:val="0"/>
        <w:ind w:firstLine="709"/>
      </w:pPr>
      <w:r w:rsidRPr="00150D78">
        <w:t>В соответствии с Конституцией РФ</w:t>
      </w:r>
      <w:r w:rsidR="00150D78">
        <w:t xml:space="preserve"> (</w:t>
      </w:r>
      <w:r w:rsidRPr="00150D78">
        <w:t>ст</w:t>
      </w:r>
      <w:r w:rsidR="00150D78">
        <w:t>.7</w:t>
      </w:r>
      <w:r w:rsidRPr="00150D78">
        <w:rPr>
          <w:noProof/>
        </w:rPr>
        <w:t>1</w:t>
      </w:r>
      <w:r w:rsidRPr="00150D78">
        <w:t xml:space="preserve"> и</w:t>
      </w:r>
      <w:r w:rsidRPr="00150D78">
        <w:rPr>
          <w:noProof/>
        </w:rPr>
        <w:t xml:space="preserve"> 132</w:t>
      </w:r>
      <w:r w:rsidR="00150D78" w:rsidRPr="00150D78">
        <w:rPr>
          <w:noProof/>
        </w:rPr>
        <w:t xml:space="preserve">) </w:t>
      </w:r>
      <w:r w:rsidRPr="00150D78">
        <w:t>и Бюджетным кодексом РФ</w:t>
      </w:r>
      <w:r w:rsidR="00150D78">
        <w:t xml:space="preserve"> (</w:t>
      </w:r>
      <w:r w:rsidRPr="00150D78">
        <w:t>ст</w:t>
      </w:r>
      <w:r w:rsidR="00150D78">
        <w:t>.1</w:t>
      </w:r>
      <w:r w:rsidRPr="00150D78">
        <w:rPr>
          <w:noProof/>
        </w:rPr>
        <w:t>0</w:t>
      </w:r>
      <w:r w:rsidR="00150D78" w:rsidRPr="00150D78">
        <w:rPr>
          <w:noProof/>
        </w:rPr>
        <w:t xml:space="preserve">) </w:t>
      </w:r>
      <w:r w:rsidRPr="00150D78">
        <w:t>бюджетная система Российской Федерации состоит из трех уровней</w:t>
      </w:r>
      <w:r w:rsidR="00150D78" w:rsidRPr="00150D78">
        <w:t>:</w:t>
      </w:r>
    </w:p>
    <w:p w:rsidR="00150D78" w:rsidRDefault="006A4104" w:rsidP="00F644D4">
      <w:pPr>
        <w:widowControl w:val="0"/>
        <w:ind w:firstLine="709"/>
      </w:pPr>
      <w:r w:rsidRPr="00150D78">
        <w:t>федеральный бюджет и бюджеты государственных внебюджетных фондов</w:t>
      </w:r>
      <w:r w:rsidR="00150D78">
        <w:t xml:space="preserve"> (</w:t>
      </w:r>
      <w:r w:rsidRPr="00150D78">
        <w:t>Пенсионный фонд РФ, Фонд социального страхования РФ, Федеральный фонд обязательного медицинского страхования РФ</w:t>
      </w:r>
      <w:r w:rsidR="00150D78" w:rsidRPr="00150D78">
        <w:t>);</w:t>
      </w:r>
    </w:p>
    <w:p w:rsidR="00150D78" w:rsidRDefault="006A4104" w:rsidP="00F644D4">
      <w:pPr>
        <w:widowControl w:val="0"/>
        <w:ind w:firstLine="709"/>
      </w:pPr>
      <w:r w:rsidRPr="00150D78">
        <w:t>бюджеты субъектов Российской Федерации</w:t>
      </w:r>
      <w:r w:rsidR="00150D78">
        <w:t xml:space="preserve"> (</w:t>
      </w:r>
      <w:r w:rsidRPr="00150D78">
        <w:t>региональные бюджеты</w:t>
      </w:r>
      <w:r w:rsidR="00150D78" w:rsidRPr="00150D78">
        <w:t xml:space="preserve">) </w:t>
      </w:r>
      <w:r w:rsidRPr="00150D78">
        <w:t>и бюджеты территориальных государственных внебюджетных фондов</w:t>
      </w:r>
      <w:r w:rsidR="00150D78" w:rsidRPr="00150D78">
        <w:t>;</w:t>
      </w:r>
    </w:p>
    <w:p w:rsidR="00150D78" w:rsidRDefault="006A4104" w:rsidP="00F644D4">
      <w:pPr>
        <w:widowControl w:val="0"/>
        <w:ind w:firstLine="709"/>
      </w:pPr>
      <w:r w:rsidRPr="00150D78">
        <w:t>местные бюджеты, в том числе</w:t>
      </w:r>
      <w:r w:rsidR="00150D78" w:rsidRPr="00150D78">
        <w:t>:</w:t>
      </w:r>
    </w:p>
    <w:p w:rsidR="00150D78" w:rsidRDefault="006A4104" w:rsidP="00F644D4">
      <w:pPr>
        <w:widowControl w:val="0"/>
        <w:ind w:firstLine="709"/>
      </w:pPr>
      <w:r w:rsidRPr="00150D78">
        <w:t>бюджеты муниципальных районов, городских округов, внутригородских муниципальных образований городов федерального значения Москвы и Санкт-Петербурга</w:t>
      </w:r>
      <w:r w:rsidR="00150D78" w:rsidRPr="00150D78">
        <w:t>;</w:t>
      </w:r>
    </w:p>
    <w:p w:rsidR="00150D78" w:rsidRDefault="006A4104" w:rsidP="00F644D4">
      <w:pPr>
        <w:widowControl w:val="0"/>
        <w:ind w:firstLine="709"/>
      </w:pPr>
      <w:r w:rsidRPr="00150D78">
        <w:t>бюджеты городских и сельских поселений</w:t>
      </w:r>
      <w:r w:rsidR="00150D78" w:rsidRPr="00150D78">
        <w:t>.</w:t>
      </w:r>
    </w:p>
    <w:p w:rsidR="00150D78" w:rsidRDefault="006A4104" w:rsidP="00F644D4">
      <w:pPr>
        <w:widowControl w:val="0"/>
        <w:ind w:firstLine="709"/>
      </w:pPr>
      <w:r w:rsidRPr="00150D78">
        <w:t>Бюджетная система Российской Федерации включает</w:t>
      </w:r>
      <w:r w:rsidR="00150D78" w:rsidRPr="00150D78">
        <w:t xml:space="preserve">: </w:t>
      </w:r>
      <w:r w:rsidRPr="00150D78">
        <w:t>федеральный бюджет, бюджеты государственных внебюджетных фондов</w:t>
      </w:r>
      <w:r w:rsidR="00150D78" w:rsidRPr="00150D78">
        <w:t xml:space="preserve">; </w:t>
      </w:r>
      <w:r w:rsidRPr="00150D78">
        <w:t>88 бюджетов субъектов РФ</w:t>
      </w:r>
      <w:r w:rsidR="00150D78">
        <w:t xml:space="preserve"> (</w:t>
      </w:r>
      <w:r w:rsidRPr="00150D78">
        <w:t>из них 21 республиканский бюджет, 55 краевых и областных бюджетов, 9 окружных бюджетов автономных округов, бюджет автономной Еврейской области, городские бюджеты Москвы и Санкт-Петер-бурга</w:t>
      </w:r>
      <w:r w:rsidR="00150D78" w:rsidRPr="00150D78">
        <w:t xml:space="preserve">); </w:t>
      </w:r>
      <w:r w:rsidRPr="00150D78">
        <w:t>бюджеты территориальных государственных внебюджетных фондов и местные бюджеты</w:t>
      </w:r>
      <w:r w:rsidR="00150D78" w:rsidRPr="00150D78">
        <w:t>.</w:t>
      </w:r>
    </w:p>
    <w:p w:rsidR="00150D78" w:rsidRDefault="006A4104" w:rsidP="00F644D4">
      <w:pPr>
        <w:widowControl w:val="0"/>
        <w:ind w:firstLine="709"/>
      </w:pPr>
      <w:r w:rsidRPr="00150D78">
        <w:t>Современную структуру бюджетной системы Российской Федерации можно представить на рисунке 1</w:t>
      </w:r>
      <w:r w:rsidR="00150D78" w:rsidRPr="00150D78">
        <w:t>.</w:t>
      </w:r>
    </w:p>
    <w:p w:rsidR="00BB129E" w:rsidRDefault="00BB129E" w:rsidP="00F644D4">
      <w:pPr>
        <w:widowControl w:val="0"/>
        <w:ind w:firstLine="709"/>
      </w:pPr>
    </w:p>
    <w:p w:rsidR="00150D78" w:rsidRPr="00150D78" w:rsidRDefault="00D632E3" w:rsidP="00F644D4">
      <w:pPr>
        <w:widowControl w:val="0"/>
        <w:ind w:firstLine="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zpr-1" style="width:304.5pt;height:198pt;visibility:visible">
            <v:imagedata r:id="rId7" o:title="" gain="79922f"/>
          </v:shape>
        </w:pict>
      </w:r>
    </w:p>
    <w:p w:rsidR="00150D78" w:rsidRPr="00150D78" w:rsidRDefault="00150D78" w:rsidP="00F644D4">
      <w:pPr>
        <w:widowControl w:val="0"/>
        <w:ind w:firstLine="709"/>
      </w:pPr>
      <w:r>
        <w:t>Рис.1</w:t>
      </w:r>
      <w:r w:rsidRPr="00150D78">
        <w:t xml:space="preserve">. </w:t>
      </w:r>
      <w:r w:rsidR="006A4104" w:rsidRPr="00150D78">
        <w:t>Структура бюджетной системы РФ</w:t>
      </w:r>
    </w:p>
    <w:p w:rsidR="00BB129E" w:rsidRDefault="00BB129E" w:rsidP="00F644D4">
      <w:pPr>
        <w:widowControl w:val="0"/>
        <w:ind w:firstLine="709"/>
      </w:pPr>
    </w:p>
    <w:p w:rsidR="00150D78" w:rsidRDefault="006A4104" w:rsidP="00F644D4">
      <w:pPr>
        <w:widowControl w:val="0"/>
        <w:ind w:firstLine="709"/>
      </w:pPr>
      <w:r w:rsidRPr="00150D78">
        <w:t>Согласно действующей редакции Кодекса, бюджетная система РФ имеет 3 уровня, реально в большинстве субъектов РФ существует 4 уровня</w:t>
      </w:r>
      <w:r w:rsidR="00150D78" w:rsidRPr="00150D78">
        <w:t xml:space="preserve">. </w:t>
      </w:r>
      <w:r w:rsidRPr="00150D78">
        <w:t xml:space="preserve">В субъектах РФ в составе бюджетов районов имеются сметы поселков и сельских администраций, в 24 субъектах созданы местные бюджеты двух уровней, в 15 </w:t>
      </w:r>
      <w:r w:rsidR="00150D78">
        <w:t>-</w:t>
      </w:r>
      <w:r w:rsidRPr="00150D78">
        <w:t xml:space="preserve"> существуют местные бюджеты на уровне поселений и районные</w:t>
      </w:r>
      <w:r w:rsidR="00150D78">
        <w:t xml:space="preserve"> "</w:t>
      </w:r>
      <w:r w:rsidRPr="00150D78">
        <w:t>государственные</w:t>
      </w:r>
      <w:r w:rsidR="00150D78">
        <w:t xml:space="preserve">" </w:t>
      </w:r>
      <w:r w:rsidRPr="00150D78">
        <w:t>бюджеты</w:t>
      </w:r>
      <w:r w:rsidR="00150D78" w:rsidRPr="00150D78">
        <w:t xml:space="preserve">. </w:t>
      </w:r>
      <w:r w:rsidRPr="00150D78">
        <w:t>Количество уровней бюджетной системы должно соответствовать количеству уровней публичной власти</w:t>
      </w:r>
      <w:r w:rsidR="00150D78">
        <w:t xml:space="preserve"> (</w:t>
      </w:r>
      <w:r w:rsidRPr="00150D78">
        <w:t>установленных иными законами</w:t>
      </w:r>
      <w:r w:rsidR="00150D78" w:rsidRPr="00150D78">
        <w:t xml:space="preserve">). </w:t>
      </w:r>
      <w:r w:rsidRPr="00150D78">
        <w:t>Местные бюджеты делятся на бюджеты двух типов</w:t>
      </w:r>
      <w:r w:rsidR="00150D78">
        <w:t xml:space="preserve"> (</w:t>
      </w:r>
      <w:r w:rsidRPr="00150D78">
        <w:t>уровней</w:t>
      </w:r>
      <w:r w:rsidR="00150D78" w:rsidRPr="00150D78">
        <w:t xml:space="preserve">) </w:t>
      </w:r>
      <w:r w:rsidR="00150D78">
        <w:t>-</w:t>
      </w:r>
      <w:r w:rsidRPr="00150D78">
        <w:t xml:space="preserve"> бюджеты муниципальных районов и бюджеты поселений</w:t>
      </w:r>
      <w:r w:rsidR="00150D78">
        <w:t xml:space="preserve"> (</w:t>
      </w:r>
      <w:r w:rsidRPr="00150D78">
        <w:t>бюджет городского округа по составу доходов и расходов примерно равнозначны консолидированному бюджету района</w:t>
      </w:r>
      <w:r w:rsidR="00150D78" w:rsidRPr="00150D78">
        <w:t xml:space="preserve">). </w:t>
      </w:r>
      <w:r w:rsidRPr="00150D78">
        <w:t>В рамках реформы местного самоуправления с учетом формирования поселенческого уровня бюджетной системы РФ число муниципальных бюджетов все время увеличивается</w:t>
      </w:r>
      <w:r w:rsidR="00150D78" w:rsidRPr="00150D78">
        <w:t xml:space="preserve">. </w:t>
      </w:r>
      <w:r w:rsidRPr="00150D78">
        <w:t>Например, только в Ростовской области в 2006 г</w:t>
      </w:r>
      <w:r w:rsidR="00150D78" w:rsidRPr="00150D78">
        <w:t xml:space="preserve">. </w:t>
      </w:r>
      <w:r w:rsidRPr="00150D78">
        <w:t>к уже имевшимся 55 муниципальным образованиям добавилось еще 408 поселковых</w:t>
      </w:r>
      <w:r w:rsidR="00150D78" w:rsidRPr="00150D78">
        <w:t>.</w:t>
      </w:r>
    </w:p>
    <w:p w:rsidR="00150D78" w:rsidRDefault="006A4104" w:rsidP="00F644D4">
      <w:pPr>
        <w:widowControl w:val="0"/>
        <w:ind w:firstLine="709"/>
      </w:pPr>
      <w:r w:rsidRPr="00150D78">
        <w:t>В Приложении 1 приведена динамика основных показателей бюджетной системы Российской Федерации</w:t>
      </w:r>
      <w:r w:rsidR="00150D78" w:rsidRPr="00150D78">
        <w:t>.</w:t>
      </w:r>
    </w:p>
    <w:p w:rsidR="00150D78" w:rsidRDefault="006A4104" w:rsidP="00F644D4">
      <w:pPr>
        <w:widowControl w:val="0"/>
        <w:ind w:firstLine="709"/>
      </w:pPr>
      <w:r w:rsidRPr="00150D78">
        <w:t xml:space="preserve">Бюджетная система Российской Федерации основана </w:t>
      </w:r>
      <w:r w:rsidRPr="00150D78">
        <w:rPr>
          <w:i/>
          <w:iCs/>
        </w:rPr>
        <w:t>на принципах</w:t>
      </w:r>
      <w:r w:rsidR="00150D78" w:rsidRPr="00150D78">
        <w:t>:</w:t>
      </w:r>
    </w:p>
    <w:p w:rsidR="00150D78" w:rsidRDefault="006A4104" w:rsidP="00F644D4">
      <w:pPr>
        <w:widowControl w:val="0"/>
        <w:ind w:firstLine="709"/>
      </w:pPr>
      <w:r w:rsidRPr="00150D78">
        <w:t>единства бюджетной системы Российской Федерации</w:t>
      </w:r>
      <w:r w:rsidR="00150D78" w:rsidRPr="00150D78">
        <w:t>;</w:t>
      </w:r>
    </w:p>
    <w:p w:rsidR="00150D78" w:rsidRDefault="006A4104" w:rsidP="00F644D4">
      <w:pPr>
        <w:widowControl w:val="0"/>
        <w:ind w:firstLine="709"/>
      </w:pPr>
      <w:r w:rsidRPr="00150D78">
        <w:t>разграничения доходов, расходов и источников финансирования дефицитов бюджетов между бюджетами бюджетной системы Российской Федерации</w:t>
      </w:r>
      <w:r w:rsidR="00150D78" w:rsidRPr="00150D78">
        <w:t>;</w:t>
      </w:r>
    </w:p>
    <w:p w:rsidR="00150D78" w:rsidRDefault="006A4104" w:rsidP="00F644D4">
      <w:pPr>
        <w:widowControl w:val="0"/>
        <w:ind w:firstLine="709"/>
      </w:pPr>
      <w:r w:rsidRPr="00150D78">
        <w:t>самостоятельности бюджетов</w:t>
      </w:r>
      <w:r w:rsidR="00150D78" w:rsidRPr="00150D78">
        <w:t>;</w:t>
      </w:r>
    </w:p>
    <w:p w:rsidR="00150D78" w:rsidRDefault="006A4104" w:rsidP="00F644D4">
      <w:pPr>
        <w:widowControl w:val="0"/>
        <w:ind w:firstLine="709"/>
      </w:pPr>
      <w:r w:rsidRPr="00150D78">
        <w:t>равенства бюджетных прав субъектов Российской Федерации, муниципальных образований</w:t>
      </w:r>
      <w:r w:rsidR="00150D78" w:rsidRPr="00150D78">
        <w:t>;</w:t>
      </w:r>
    </w:p>
    <w:p w:rsidR="00150D78" w:rsidRDefault="006A4104" w:rsidP="00F644D4">
      <w:pPr>
        <w:widowControl w:val="0"/>
        <w:ind w:firstLine="709"/>
      </w:pPr>
      <w:r w:rsidRPr="00150D78">
        <w:t>полноты отражения доходов, расходов и источников финансирования дефицитов бюджетов</w:t>
      </w:r>
      <w:r w:rsidR="00150D78" w:rsidRPr="00150D78">
        <w:t>;</w:t>
      </w:r>
    </w:p>
    <w:p w:rsidR="00150D78" w:rsidRDefault="006A4104" w:rsidP="00F644D4">
      <w:pPr>
        <w:widowControl w:val="0"/>
        <w:ind w:firstLine="709"/>
      </w:pPr>
      <w:r w:rsidRPr="00150D78">
        <w:t>сбалансированности бюджета</w:t>
      </w:r>
      <w:r w:rsidR="00150D78" w:rsidRPr="00150D78">
        <w:t>;</w:t>
      </w:r>
    </w:p>
    <w:p w:rsidR="00150D78" w:rsidRDefault="006A4104" w:rsidP="00F644D4">
      <w:pPr>
        <w:widowControl w:val="0"/>
        <w:ind w:firstLine="709"/>
      </w:pPr>
      <w:r w:rsidRPr="00150D78">
        <w:t>результативности и эффективности использования бюджетных средств</w:t>
      </w:r>
      <w:r w:rsidR="00150D78" w:rsidRPr="00150D78">
        <w:t>;</w:t>
      </w:r>
    </w:p>
    <w:p w:rsidR="00150D78" w:rsidRDefault="006A4104" w:rsidP="00F644D4">
      <w:pPr>
        <w:widowControl w:val="0"/>
        <w:ind w:firstLine="709"/>
      </w:pPr>
      <w:r w:rsidRPr="00150D78">
        <w:t>общего</w:t>
      </w:r>
      <w:r w:rsidR="00150D78">
        <w:t xml:space="preserve"> (</w:t>
      </w:r>
      <w:r w:rsidRPr="00150D78">
        <w:t>совокупного</w:t>
      </w:r>
      <w:r w:rsidR="00150D78" w:rsidRPr="00150D78">
        <w:t xml:space="preserve">) </w:t>
      </w:r>
      <w:r w:rsidRPr="00150D78">
        <w:t>покрытия расходов бюджетов</w:t>
      </w:r>
      <w:r w:rsidR="00150D78" w:rsidRPr="00150D78">
        <w:t>;</w:t>
      </w:r>
    </w:p>
    <w:p w:rsidR="00150D78" w:rsidRDefault="006A4104" w:rsidP="00F644D4">
      <w:pPr>
        <w:widowControl w:val="0"/>
        <w:ind w:firstLine="709"/>
      </w:pPr>
      <w:r w:rsidRPr="00150D78">
        <w:t>прозрачности</w:t>
      </w:r>
      <w:r w:rsidR="00150D78">
        <w:t xml:space="preserve"> (</w:t>
      </w:r>
      <w:r w:rsidRPr="00150D78">
        <w:t>открытости</w:t>
      </w:r>
      <w:r w:rsidR="00150D78" w:rsidRPr="00150D78">
        <w:t>);</w:t>
      </w:r>
    </w:p>
    <w:p w:rsidR="00150D78" w:rsidRDefault="006A4104" w:rsidP="00F644D4">
      <w:pPr>
        <w:widowControl w:val="0"/>
        <w:ind w:firstLine="709"/>
      </w:pPr>
      <w:r w:rsidRPr="00150D78">
        <w:t>достоверности бюджета</w:t>
      </w:r>
      <w:r w:rsidR="00150D78" w:rsidRPr="00150D78">
        <w:t>;</w:t>
      </w:r>
    </w:p>
    <w:p w:rsidR="00150D78" w:rsidRDefault="006A4104" w:rsidP="00F644D4">
      <w:pPr>
        <w:widowControl w:val="0"/>
        <w:ind w:firstLine="709"/>
      </w:pPr>
      <w:r w:rsidRPr="00150D78">
        <w:t>адресности и целевого характера бюджетных средств</w:t>
      </w:r>
      <w:r w:rsidR="00150D78" w:rsidRPr="00150D78">
        <w:t>;</w:t>
      </w:r>
    </w:p>
    <w:p w:rsidR="00150D78" w:rsidRDefault="006A4104" w:rsidP="00F644D4">
      <w:pPr>
        <w:widowControl w:val="0"/>
        <w:ind w:firstLine="709"/>
      </w:pPr>
      <w:r w:rsidRPr="00150D78">
        <w:t>подведомственности расходов бюджетов</w:t>
      </w:r>
      <w:r w:rsidR="00150D78" w:rsidRPr="00150D78">
        <w:t>;</w:t>
      </w:r>
    </w:p>
    <w:p w:rsidR="00150D78" w:rsidRDefault="006A4104" w:rsidP="00F644D4">
      <w:pPr>
        <w:widowControl w:val="0"/>
        <w:ind w:firstLine="709"/>
      </w:pPr>
      <w:r w:rsidRPr="00150D78">
        <w:t>единства кассы</w:t>
      </w:r>
      <w:r w:rsidR="00150D78" w:rsidRPr="00150D78">
        <w:t>.</w:t>
      </w:r>
    </w:p>
    <w:p w:rsidR="00150D78" w:rsidRDefault="006A4104" w:rsidP="00F644D4">
      <w:pPr>
        <w:widowControl w:val="0"/>
        <w:ind w:firstLine="709"/>
      </w:pPr>
      <w:r w:rsidRPr="00150D78">
        <w:rPr>
          <w:i/>
          <w:iCs/>
        </w:rPr>
        <w:t xml:space="preserve">Принцип единства бюджетной системы Российской Федерации </w:t>
      </w:r>
      <w:r w:rsidRPr="00150D78">
        <w:t>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санкций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бюджетных учреждений, единство порядка исполнения судебных актов по обращению взыскания на средства бюджетов бюджетной системы Российской Федерации</w:t>
      </w:r>
      <w:r w:rsidR="00150D78" w:rsidRPr="00150D78">
        <w:t>.</w:t>
      </w:r>
    </w:p>
    <w:p w:rsidR="00150D78" w:rsidRDefault="006A4104" w:rsidP="00F644D4">
      <w:pPr>
        <w:widowControl w:val="0"/>
        <w:ind w:firstLine="709"/>
      </w:pPr>
      <w:r w:rsidRPr="00150D78">
        <w:rPr>
          <w:i/>
          <w:iCs/>
        </w:rPr>
        <w:t xml:space="preserve">Принцип разграничения доходов, расходов и источников финансирования дефицитов бюджетов между бюджетами бюджетной системы Российской Федерации </w:t>
      </w:r>
      <w:r w:rsidRPr="00150D78">
        <w:t>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w:t>
      </w:r>
      <w:r w:rsidR="00150D78">
        <w:t xml:space="preserve"> (</w:t>
      </w:r>
      <w:r w:rsidRPr="00150D78">
        <w:t>органов местного самоуправления</w:t>
      </w:r>
      <w:r w:rsidR="00150D78" w:rsidRPr="00150D78">
        <w:t xml:space="preserve">) </w:t>
      </w:r>
      <w:r w:rsidRPr="00150D78">
        <w:t>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r w:rsidR="00150D78" w:rsidRPr="00150D78">
        <w:t>.</w:t>
      </w:r>
    </w:p>
    <w:p w:rsidR="00150D78" w:rsidRDefault="006A4104" w:rsidP="00F644D4">
      <w:pPr>
        <w:widowControl w:val="0"/>
        <w:ind w:firstLine="709"/>
      </w:pPr>
      <w:r w:rsidRPr="00150D78">
        <w:t>Органы государственной власти</w:t>
      </w:r>
      <w:r w:rsidR="00150D78">
        <w:t xml:space="preserve"> (</w:t>
      </w:r>
      <w:r w:rsidRPr="00150D78">
        <w:t>органы местного самоуправления</w:t>
      </w:r>
      <w:r w:rsidR="00150D78" w:rsidRPr="00150D78">
        <w:t xml:space="preserve">) </w:t>
      </w:r>
      <w:r w:rsidRPr="00150D78">
        <w:t>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r w:rsidR="00150D78" w:rsidRPr="00150D78">
        <w:t>.</w:t>
      </w:r>
    </w:p>
    <w:p w:rsidR="00150D78" w:rsidRDefault="006A4104" w:rsidP="00F644D4">
      <w:pPr>
        <w:widowControl w:val="0"/>
        <w:ind w:firstLine="709"/>
      </w:pPr>
      <w:r w:rsidRPr="00150D78">
        <w:rPr>
          <w:i/>
          <w:iCs/>
        </w:rPr>
        <w:t xml:space="preserve">Принцип самостоятельности бюджетов </w:t>
      </w:r>
      <w:r w:rsidRPr="00150D78">
        <w:t>означает</w:t>
      </w:r>
      <w:r w:rsidR="00150D78" w:rsidRPr="00150D78">
        <w:t>:</w:t>
      </w:r>
    </w:p>
    <w:p w:rsidR="00150D78" w:rsidRDefault="006A4104" w:rsidP="00F644D4">
      <w:pPr>
        <w:widowControl w:val="0"/>
        <w:ind w:firstLine="709"/>
      </w:pPr>
      <w:r w:rsidRPr="00150D78">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r w:rsidR="00150D78" w:rsidRPr="00150D78">
        <w:t>;</w:t>
      </w:r>
    </w:p>
    <w:p w:rsidR="00150D78" w:rsidRDefault="006A4104" w:rsidP="00F644D4">
      <w:pPr>
        <w:widowControl w:val="0"/>
        <w:ind w:firstLine="709"/>
      </w:pPr>
      <w:r w:rsidRPr="00150D78">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Бюджетным кодексом</w:t>
      </w:r>
      <w:r w:rsidR="00150D78" w:rsidRPr="00150D78">
        <w:t>;</w:t>
      </w:r>
    </w:p>
    <w:p w:rsidR="00150D78" w:rsidRDefault="006A4104" w:rsidP="00F644D4">
      <w:pPr>
        <w:widowControl w:val="0"/>
        <w:ind w:firstLine="709"/>
      </w:pPr>
      <w:r w:rsidRPr="00150D78">
        <w:t>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r w:rsidR="00150D78" w:rsidRPr="00150D78">
        <w:t>;</w:t>
      </w:r>
    </w:p>
    <w:p w:rsidR="00150D78" w:rsidRDefault="006A4104" w:rsidP="00F644D4">
      <w:pPr>
        <w:widowControl w:val="0"/>
        <w:ind w:firstLine="709"/>
      </w:pPr>
      <w:r w:rsidRPr="00150D78">
        <w:t>право органов государственной власти и органов местного самоуправления в соответствии с Бюджетным кодексом самостоятельно определять формы и направления расходования средств бюджетов</w:t>
      </w:r>
      <w:r w:rsidR="00150D78">
        <w:t xml:space="preserve"> (</w:t>
      </w:r>
      <w:r w:rsidRPr="00150D78">
        <w:t>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r w:rsidR="00150D78" w:rsidRPr="00150D78">
        <w:t>);</w:t>
      </w:r>
    </w:p>
    <w:p w:rsidR="00150D78" w:rsidRDefault="006A4104" w:rsidP="00F644D4">
      <w:pPr>
        <w:widowControl w:val="0"/>
        <w:ind w:firstLine="709"/>
      </w:pPr>
      <w:r w:rsidRPr="00150D78">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r w:rsidR="00150D78" w:rsidRPr="00150D78">
        <w:t>;</w:t>
      </w:r>
    </w:p>
    <w:p w:rsidR="00150D78" w:rsidRDefault="006A4104" w:rsidP="00F644D4">
      <w:pPr>
        <w:widowControl w:val="0"/>
        <w:ind w:firstLine="709"/>
      </w:pPr>
      <w:r w:rsidRPr="00150D78">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r w:rsidR="00150D78" w:rsidRPr="00150D78">
        <w:t>;</w:t>
      </w:r>
    </w:p>
    <w:p w:rsidR="00150D78" w:rsidRDefault="006A4104" w:rsidP="00F644D4">
      <w:pPr>
        <w:widowControl w:val="0"/>
        <w:ind w:firstLine="709"/>
      </w:pPr>
      <w:r w:rsidRPr="00150D78">
        <w:t>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законодательства Российской Федерации и</w:t>
      </w:r>
      <w:r w:rsidR="00150D78">
        <w:t xml:space="preserve"> (</w:t>
      </w:r>
      <w:r w:rsidRPr="00150D78">
        <w:t>или</w:t>
      </w:r>
      <w:r w:rsidR="00150D78" w:rsidRPr="00150D78">
        <w:t xml:space="preserve">) </w:t>
      </w:r>
      <w:r w:rsidRPr="00150D78">
        <w:t>законодательства о налогах и сборах, законодательства о других обязательных платежах, приводящих к увеличению расходов и</w:t>
      </w:r>
      <w:r w:rsidR="00150D78">
        <w:t xml:space="preserve"> (</w:t>
      </w:r>
      <w:r w:rsidRPr="00150D78">
        <w:t>или</w:t>
      </w:r>
      <w:r w:rsidR="00150D78" w:rsidRPr="00150D78">
        <w:t xml:space="preserve">) </w:t>
      </w:r>
      <w:r w:rsidRPr="00150D78">
        <w:t>снижению доходов других бюджетов бюджетной системы Российской Федерации без внесения изменений в законы</w:t>
      </w:r>
      <w:r w:rsidR="00150D78">
        <w:t xml:space="preserve"> (</w:t>
      </w:r>
      <w:r w:rsidRPr="00150D78">
        <w:t>решения</w:t>
      </w:r>
      <w:r w:rsidR="00150D78" w:rsidRPr="00150D78">
        <w:t xml:space="preserve">) </w:t>
      </w:r>
      <w:r w:rsidRPr="00150D78">
        <w:t>о соответствующих бюджетах, предусматривающих компенсацию увеличения расходов, снижения доходов</w:t>
      </w:r>
      <w:r w:rsidR="00150D78" w:rsidRPr="00150D78">
        <w:t>;</w:t>
      </w:r>
    </w:p>
    <w:p w:rsidR="00150D78" w:rsidRDefault="006A4104" w:rsidP="00F644D4">
      <w:pPr>
        <w:widowControl w:val="0"/>
        <w:ind w:firstLine="709"/>
      </w:pPr>
      <w:r w:rsidRPr="00150D78">
        <w:t>недопустимость изъятия дополнительных доходов, экономии по расходам бюджетов, полученных в результате эффективного исполнения бюджетов</w:t>
      </w:r>
      <w:r w:rsidR="00150D78" w:rsidRPr="00150D78">
        <w:t>.</w:t>
      </w:r>
    </w:p>
    <w:p w:rsidR="00150D78" w:rsidRDefault="006A4104" w:rsidP="00F644D4">
      <w:pPr>
        <w:widowControl w:val="0"/>
        <w:ind w:firstLine="709"/>
      </w:pPr>
      <w:r w:rsidRPr="00150D78">
        <w:rPr>
          <w:i/>
          <w:iCs/>
        </w:rPr>
        <w:t xml:space="preserve">Принцип равенства бюджетных прав субъектов Российской Федерации, муниципальных образований </w:t>
      </w:r>
      <w:r w:rsidRPr="00150D78">
        <w:t>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Бюджетным кодексом</w:t>
      </w:r>
      <w:r w:rsidR="00150D78" w:rsidRPr="00150D78">
        <w:t>.</w:t>
      </w:r>
    </w:p>
    <w:p w:rsidR="00150D78" w:rsidRDefault="006A4104" w:rsidP="00F644D4">
      <w:pPr>
        <w:widowControl w:val="0"/>
        <w:ind w:firstLine="709"/>
      </w:pPr>
      <w:r w:rsidRPr="00150D78">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Бюджетному кодексу, являются недействительными</w:t>
      </w:r>
      <w:r w:rsidR="00150D78" w:rsidRPr="00150D78">
        <w:t>.</w:t>
      </w:r>
    </w:p>
    <w:p w:rsidR="00150D78" w:rsidRDefault="006A4104" w:rsidP="00F644D4">
      <w:pPr>
        <w:widowControl w:val="0"/>
        <w:ind w:firstLine="709"/>
      </w:pPr>
      <w:r w:rsidRPr="00150D78">
        <w:rPr>
          <w:i/>
          <w:iCs/>
        </w:rPr>
        <w:t>Принцип полноты отражения доходов, расходов и источников финансирования дефицитов бюджетов</w:t>
      </w:r>
      <w:r w:rsidRPr="00150D78">
        <w:t xml:space="preserve">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r w:rsidR="00150D78" w:rsidRPr="00150D78">
        <w:t>.</w:t>
      </w:r>
    </w:p>
    <w:p w:rsidR="00150D78" w:rsidRDefault="006A4104" w:rsidP="00F644D4">
      <w:pPr>
        <w:widowControl w:val="0"/>
        <w:ind w:firstLine="709"/>
      </w:pPr>
      <w:r w:rsidRPr="00150D78">
        <w:rPr>
          <w:i/>
          <w:iCs/>
        </w:rPr>
        <w:t>Принцип сбалансированности бюджета</w:t>
      </w:r>
      <w:r w:rsidRPr="00150D78">
        <w:t xml:space="preserve">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r w:rsidR="00150D78" w:rsidRPr="00150D78">
        <w:t>.</w:t>
      </w:r>
    </w:p>
    <w:p w:rsidR="00150D78" w:rsidRDefault="006A4104" w:rsidP="00F644D4">
      <w:pPr>
        <w:widowControl w:val="0"/>
        <w:ind w:firstLine="709"/>
      </w:pPr>
      <w:r w:rsidRPr="00150D78">
        <w:t>При составлении, утверждении и исполнении бюджета уполномоченные органы должны исходить из необходимости минимизации размера дефицита бюджета</w:t>
      </w:r>
      <w:r w:rsidR="00150D78" w:rsidRPr="00150D78">
        <w:t>.</w:t>
      </w:r>
    </w:p>
    <w:p w:rsidR="00150D78" w:rsidRDefault="006A4104" w:rsidP="00F644D4">
      <w:pPr>
        <w:widowControl w:val="0"/>
        <w:ind w:firstLine="709"/>
      </w:pPr>
      <w:r w:rsidRPr="00150D78">
        <w:rPr>
          <w:i/>
          <w:iCs/>
        </w:rPr>
        <w:t>Принцип результативности и эффективности использования бюджетных средств</w:t>
      </w:r>
      <w:r w:rsidRPr="00150D78">
        <w:t xml:space="preserve">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r w:rsidR="00150D78" w:rsidRPr="00150D78">
        <w:t>.</w:t>
      </w:r>
    </w:p>
    <w:p w:rsidR="00150D78" w:rsidRDefault="006A4104" w:rsidP="00F644D4">
      <w:pPr>
        <w:widowControl w:val="0"/>
        <w:ind w:firstLine="709"/>
      </w:pPr>
      <w:r w:rsidRPr="00150D78">
        <w:rPr>
          <w:i/>
          <w:iCs/>
        </w:rPr>
        <w:t>Принцип общего</w:t>
      </w:r>
      <w:r w:rsidR="00150D78">
        <w:rPr>
          <w:i/>
          <w:iCs/>
        </w:rPr>
        <w:t xml:space="preserve"> (</w:t>
      </w:r>
      <w:r w:rsidRPr="00150D78">
        <w:rPr>
          <w:i/>
          <w:iCs/>
        </w:rPr>
        <w:t>совокупного</w:t>
      </w:r>
      <w:r w:rsidR="00150D78" w:rsidRPr="00150D78">
        <w:rPr>
          <w:i/>
          <w:iCs/>
        </w:rPr>
        <w:t xml:space="preserve">) </w:t>
      </w:r>
      <w:r w:rsidRPr="00150D78">
        <w:rPr>
          <w:i/>
          <w:iCs/>
        </w:rPr>
        <w:t xml:space="preserve">покрытия расходов бюджетов </w:t>
      </w:r>
      <w:r w:rsidRPr="00150D78">
        <w:t>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w:t>
      </w:r>
      <w:r w:rsidR="00150D78">
        <w:t xml:space="preserve"> (</w:t>
      </w:r>
      <w:r w:rsidRPr="00150D78">
        <w:t>решением</w:t>
      </w:r>
      <w:r w:rsidR="00150D78" w:rsidRPr="00150D78">
        <w:t xml:space="preserve">) </w:t>
      </w:r>
      <w:r w:rsidRPr="00150D78">
        <w:t>о бюджете в части, касающейся</w:t>
      </w:r>
      <w:r w:rsidR="00150D78" w:rsidRPr="00150D78">
        <w:t>:</w:t>
      </w:r>
    </w:p>
    <w:p w:rsidR="00150D78" w:rsidRDefault="006A4104" w:rsidP="00F644D4">
      <w:pPr>
        <w:widowControl w:val="0"/>
        <w:ind w:firstLine="709"/>
      </w:pPr>
      <w:r w:rsidRPr="00150D78">
        <w:t>субвенций и субсидий, полученных из других бюджетов бюджетной системы Российской Федерации</w:t>
      </w:r>
      <w:r w:rsidR="00150D78" w:rsidRPr="00150D78">
        <w:t>;</w:t>
      </w:r>
    </w:p>
    <w:p w:rsidR="00150D78" w:rsidRDefault="006A4104" w:rsidP="00F644D4">
      <w:pPr>
        <w:widowControl w:val="0"/>
        <w:ind w:firstLine="709"/>
      </w:pPr>
      <w:r w:rsidRPr="00150D78">
        <w:t>средств целевых иностранных кредитов</w:t>
      </w:r>
      <w:r w:rsidR="00150D78">
        <w:t xml:space="preserve"> (</w:t>
      </w:r>
      <w:r w:rsidRPr="00150D78">
        <w:t>заимствований</w:t>
      </w:r>
      <w:r w:rsidR="00150D78" w:rsidRPr="00150D78">
        <w:t>);</w:t>
      </w:r>
    </w:p>
    <w:p w:rsidR="00150D78" w:rsidRDefault="006A4104" w:rsidP="00F644D4">
      <w:pPr>
        <w:widowControl w:val="0"/>
        <w:ind w:firstLine="709"/>
      </w:pPr>
      <w:r w:rsidRPr="00150D78">
        <w:t>добровольных взносов, пожертвований, средств самообложения граждан</w:t>
      </w:r>
      <w:r w:rsidR="00150D78" w:rsidRPr="00150D78">
        <w:t>;</w:t>
      </w:r>
    </w:p>
    <w:p w:rsidR="00150D78" w:rsidRDefault="006A4104" w:rsidP="00F644D4">
      <w:pPr>
        <w:widowControl w:val="0"/>
        <w:ind w:firstLine="709"/>
      </w:pPr>
      <w:r w:rsidRPr="00150D78">
        <w:t>расходов бюджета, осуществляемых в соответствии с международными договорами</w:t>
      </w:r>
      <w:r w:rsidR="00150D78">
        <w:t xml:space="preserve"> (</w:t>
      </w:r>
      <w:r w:rsidRPr="00150D78">
        <w:t>соглашениями</w:t>
      </w:r>
      <w:r w:rsidR="00150D78" w:rsidRPr="00150D78">
        <w:t xml:space="preserve">) </w:t>
      </w:r>
      <w:r w:rsidRPr="00150D78">
        <w:t>с участием Российской Федерации</w:t>
      </w:r>
      <w:r w:rsidR="00150D78" w:rsidRPr="00150D78">
        <w:t>;</w:t>
      </w:r>
    </w:p>
    <w:p w:rsidR="00150D78" w:rsidRDefault="006A4104" w:rsidP="00F644D4">
      <w:pPr>
        <w:widowControl w:val="0"/>
        <w:ind w:firstLine="709"/>
      </w:pPr>
      <w:r w:rsidRPr="00150D78">
        <w:t>расходов бюджета, осуществляемых за пределами территории Российской Федерации</w:t>
      </w:r>
      <w:r w:rsidR="00150D78" w:rsidRPr="00150D78">
        <w:t>;</w:t>
      </w:r>
    </w:p>
    <w:p w:rsidR="00150D78" w:rsidRDefault="006A4104" w:rsidP="00F644D4">
      <w:pPr>
        <w:widowControl w:val="0"/>
        <w:ind w:firstLine="709"/>
      </w:pPr>
      <w:r w:rsidRPr="00150D78">
        <w:t>отдельных видов неналоговых доходов, предлагаемых к введению</w:t>
      </w:r>
      <w:r w:rsidR="00150D78">
        <w:t xml:space="preserve"> (</w:t>
      </w:r>
      <w:r w:rsidRPr="00150D78">
        <w:t>отражению в бюджете</w:t>
      </w:r>
      <w:r w:rsidR="00150D78" w:rsidRPr="00150D78">
        <w:t xml:space="preserve">) </w:t>
      </w:r>
      <w:r w:rsidRPr="00150D78">
        <w:t>начиная с очередного финансового года</w:t>
      </w:r>
      <w:r w:rsidR="00150D78" w:rsidRPr="00150D78">
        <w:t>.</w:t>
      </w:r>
    </w:p>
    <w:p w:rsidR="00150D78" w:rsidRDefault="006A4104" w:rsidP="00F644D4">
      <w:pPr>
        <w:widowControl w:val="0"/>
        <w:ind w:firstLine="709"/>
      </w:pPr>
      <w:r w:rsidRPr="00150D78">
        <w:rPr>
          <w:i/>
          <w:iCs/>
        </w:rPr>
        <w:t>Принцип прозрачности</w:t>
      </w:r>
      <w:r w:rsidR="00150D78">
        <w:rPr>
          <w:i/>
          <w:iCs/>
        </w:rPr>
        <w:t xml:space="preserve"> (</w:t>
      </w:r>
      <w:r w:rsidRPr="00150D78">
        <w:rPr>
          <w:i/>
          <w:iCs/>
        </w:rPr>
        <w:t>открытости</w:t>
      </w:r>
      <w:r w:rsidR="00150D78" w:rsidRPr="00150D78">
        <w:rPr>
          <w:i/>
          <w:iCs/>
        </w:rPr>
        <w:t xml:space="preserve">) </w:t>
      </w:r>
      <w:r w:rsidRPr="00150D78">
        <w:t>означает</w:t>
      </w:r>
      <w:r w:rsidR="00150D78" w:rsidRPr="00150D78">
        <w:t>:</w:t>
      </w:r>
    </w:p>
    <w:p w:rsidR="00150D78" w:rsidRDefault="006A4104" w:rsidP="00F644D4">
      <w:pPr>
        <w:widowControl w:val="0"/>
        <w:ind w:firstLine="709"/>
      </w:pPr>
      <w:r w:rsidRPr="00150D78">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w:t>
      </w:r>
      <w:r w:rsidR="00150D78">
        <w:t xml:space="preserve"> (</w:t>
      </w:r>
      <w:r w:rsidRPr="00150D78">
        <w:t>представительных</w:t>
      </w:r>
      <w:r w:rsidR="00150D78" w:rsidRPr="00150D78">
        <w:t xml:space="preserve">) </w:t>
      </w:r>
      <w:r w:rsidRPr="00150D78">
        <w:t>органов государственной власти, представительных органов муниципальных образований</w:t>
      </w:r>
      <w:r w:rsidR="00150D78" w:rsidRPr="00150D78">
        <w:t>;</w:t>
      </w:r>
    </w:p>
    <w:p w:rsidR="00150D78" w:rsidRDefault="006A4104" w:rsidP="00F644D4">
      <w:pPr>
        <w:widowControl w:val="0"/>
        <w:ind w:firstLine="709"/>
      </w:pPr>
      <w:r w:rsidRPr="00150D78">
        <w:t>обязательную открытость для общества и средств массовой информации проектов бюджетов, внесенных в законодательные</w:t>
      </w:r>
      <w:r w:rsidR="00150D78">
        <w:t xml:space="preserve"> (</w:t>
      </w:r>
      <w:r w:rsidRPr="00150D78">
        <w:t>представительные</w:t>
      </w:r>
      <w:r w:rsidR="00150D78" w:rsidRPr="00150D78">
        <w:t xml:space="preserve">) </w:t>
      </w:r>
      <w:r w:rsidRPr="00150D78">
        <w:t>органы государственной власти</w:t>
      </w:r>
      <w:r w:rsidR="00150D78">
        <w:t xml:space="preserve"> (</w:t>
      </w:r>
      <w:r w:rsidRPr="00150D78">
        <w:t>представительные органы муниципальных образований</w:t>
      </w:r>
      <w:r w:rsidR="00150D78" w:rsidRPr="00150D78">
        <w:t>),</w:t>
      </w:r>
      <w:r w:rsidRPr="00150D78">
        <w:t xml:space="preserve"> процедур рассмотрения и принятия решений по проектам бюджетов, в том числе по вопросам, вызывающим разногласия либо внутри законодательного</w:t>
      </w:r>
      <w:r w:rsidR="00150D78">
        <w:t xml:space="preserve"> (</w:t>
      </w:r>
      <w:r w:rsidRPr="00150D78">
        <w:t>представительного</w:t>
      </w:r>
      <w:r w:rsidR="00150D78" w:rsidRPr="00150D78">
        <w:t xml:space="preserve">) </w:t>
      </w:r>
      <w:r w:rsidRPr="00150D78">
        <w:t>органа государственной власти</w:t>
      </w:r>
      <w:r w:rsidR="00150D78">
        <w:t xml:space="preserve"> (</w:t>
      </w:r>
      <w:r w:rsidRPr="00150D78">
        <w:t>представительного органа муниципального образования</w:t>
      </w:r>
      <w:r w:rsidR="00150D78" w:rsidRPr="00150D78">
        <w:t>),</w:t>
      </w:r>
      <w:r w:rsidRPr="00150D78">
        <w:t xml:space="preserve"> либо между законодательным</w:t>
      </w:r>
      <w:r w:rsidR="00150D78">
        <w:t xml:space="preserve"> (</w:t>
      </w:r>
      <w:r w:rsidRPr="00150D78">
        <w:t>представительным</w:t>
      </w:r>
      <w:r w:rsidR="00150D78" w:rsidRPr="00150D78">
        <w:t xml:space="preserve">) </w:t>
      </w:r>
      <w:r w:rsidRPr="00150D78">
        <w:t>органом государственной власти</w:t>
      </w:r>
      <w:r w:rsidR="00150D78">
        <w:t xml:space="preserve"> (</w:t>
      </w:r>
      <w:r w:rsidRPr="00150D78">
        <w:t>представительным органом муниципального образования</w:t>
      </w:r>
      <w:r w:rsidR="00150D78" w:rsidRPr="00150D78">
        <w:t xml:space="preserve">) </w:t>
      </w:r>
      <w:r w:rsidRPr="00150D78">
        <w:t>и исполнительным органом государственной власти</w:t>
      </w:r>
      <w:r w:rsidR="00150D78">
        <w:t xml:space="preserve"> (</w:t>
      </w:r>
      <w:r w:rsidRPr="00150D78">
        <w:t>местной администрацией</w:t>
      </w:r>
      <w:r w:rsidR="00150D78" w:rsidRPr="00150D78">
        <w:t>);</w:t>
      </w:r>
    </w:p>
    <w:p w:rsidR="00150D78" w:rsidRDefault="006A4104" w:rsidP="00F644D4">
      <w:pPr>
        <w:widowControl w:val="0"/>
        <w:ind w:firstLine="709"/>
      </w:pPr>
      <w:r w:rsidRPr="00150D78">
        <w:t>стабильность и</w:t>
      </w:r>
      <w:r w:rsidR="00150D78">
        <w:t xml:space="preserve"> (</w:t>
      </w:r>
      <w:r w:rsidRPr="00150D78">
        <w:t>или</w:t>
      </w:r>
      <w:r w:rsidR="00150D78" w:rsidRPr="00150D78">
        <w:t xml:space="preserve">) </w:t>
      </w:r>
      <w:r w:rsidRPr="00150D78">
        <w:t>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w:t>
      </w:r>
      <w:r w:rsidR="00150D78">
        <w:t xml:space="preserve"> (</w:t>
      </w:r>
      <w:r w:rsidRPr="00150D78">
        <w:t>очередного финансового года и планового периода</w:t>
      </w:r>
      <w:r w:rsidR="00150D78" w:rsidRPr="00150D78">
        <w:t>).</w:t>
      </w:r>
    </w:p>
    <w:p w:rsidR="00150D78" w:rsidRDefault="006A4104" w:rsidP="00F644D4">
      <w:pPr>
        <w:widowControl w:val="0"/>
        <w:ind w:firstLine="709"/>
      </w:pPr>
      <w:r w:rsidRPr="00150D78">
        <w:t>Секретные статьи могут утверждаться только в составе федерального бюджета</w:t>
      </w:r>
      <w:r w:rsidR="00150D78" w:rsidRPr="00150D78">
        <w:t>.</w:t>
      </w:r>
    </w:p>
    <w:p w:rsidR="00150D78" w:rsidRDefault="006A4104" w:rsidP="00F644D4">
      <w:pPr>
        <w:widowControl w:val="0"/>
        <w:ind w:firstLine="709"/>
      </w:pPr>
      <w:r w:rsidRPr="00150D78">
        <w:rPr>
          <w:i/>
          <w:iCs/>
        </w:rPr>
        <w:t xml:space="preserve">Принцип достоверности бюджета </w:t>
      </w:r>
      <w:r w:rsidRPr="00150D78">
        <w:t>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r w:rsidR="00150D78" w:rsidRPr="00150D78">
        <w:t>.</w:t>
      </w:r>
    </w:p>
    <w:p w:rsidR="00150D78" w:rsidRDefault="006A4104" w:rsidP="00F644D4">
      <w:pPr>
        <w:widowControl w:val="0"/>
        <w:ind w:firstLine="709"/>
      </w:pPr>
      <w:r w:rsidRPr="00150D78">
        <w:rPr>
          <w:i/>
          <w:iCs/>
        </w:rPr>
        <w:t xml:space="preserve">Принцип адресности и целевого характера бюджетных средств </w:t>
      </w:r>
      <w:r w:rsidRPr="00150D78">
        <w:t>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r w:rsidR="00150D78" w:rsidRPr="00150D78">
        <w:t>.</w:t>
      </w:r>
    </w:p>
    <w:p w:rsidR="00150D78" w:rsidRDefault="006A4104" w:rsidP="00F644D4">
      <w:pPr>
        <w:widowControl w:val="0"/>
        <w:ind w:firstLine="709"/>
      </w:pPr>
      <w:r w:rsidRPr="00150D78">
        <w:rPr>
          <w:i/>
          <w:iCs/>
        </w:rPr>
        <w:t xml:space="preserve">Принцип подведомственности расходов бюджетов </w:t>
      </w:r>
      <w:r w:rsidRPr="00150D78">
        <w:t>означает, что получатели бюджетных средств вправе получать бюджетные ассигнования и лимиты бюджетных обязательств только от главного распорядителя</w:t>
      </w:r>
      <w:r w:rsidR="00150D78">
        <w:t xml:space="preserve"> (</w:t>
      </w:r>
      <w:r w:rsidRPr="00150D78">
        <w:t>распорядителя</w:t>
      </w:r>
      <w:r w:rsidR="00150D78" w:rsidRPr="00150D78">
        <w:t xml:space="preserve">) </w:t>
      </w:r>
      <w:r w:rsidRPr="00150D78">
        <w:t>бюджетных средств, в ведении которого они находятся</w:t>
      </w:r>
      <w:r w:rsidR="00150D78" w:rsidRPr="00150D78">
        <w:t>.</w:t>
      </w:r>
    </w:p>
    <w:p w:rsidR="00150D78" w:rsidRDefault="006A4104" w:rsidP="00F644D4">
      <w:pPr>
        <w:widowControl w:val="0"/>
        <w:ind w:firstLine="709"/>
      </w:pPr>
      <w:r w:rsidRPr="00150D78">
        <w:t>Главные распорядители</w:t>
      </w:r>
      <w:r w:rsidR="00150D78">
        <w:t xml:space="preserve"> (</w:t>
      </w:r>
      <w:r w:rsidRPr="00150D78">
        <w:t>распорядители</w:t>
      </w:r>
      <w:r w:rsidR="00150D78" w:rsidRPr="00150D78">
        <w:t xml:space="preserve">) </w:t>
      </w:r>
      <w:r w:rsidRPr="00150D78">
        <w:t>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ст</w:t>
      </w:r>
      <w:r w:rsidR="00150D78">
        <w:t>.1</w:t>
      </w:r>
      <w:r w:rsidRPr="00150D78">
        <w:t>58 Бюджетного кодекса</w:t>
      </w:r>
      <w:r w:rsidR="00150D78" w:rsidRPr="00150D78">
        <w:t>.</w:t>
      </w:r>
    </w:p>
    <w:p w:rsidR="00150D78" w:rsidRDefault="006A4104" w:rsidP="00F644D4">
      <w:pPr>
        <w:widowControl w:val="0"/>
        <w:ind w:firstLine="709"/>
      </w:pPr>
      <w:r w:rsidRPr="00150D78">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r w:rsidR="00150D78" w:rsidRPr="00150D78">
        <w:t>.</w:t>
      </w:r>
    </w:p>
    <w:p w:rsidR="00150D78" w:rsidRDefault="006A4104" w:rsidP="00F644D4">
      <w:pPr>
        <w:widowControl w:val="0"/>
        <w:ind w:firstLine="709"/>
      </w:pPr>
      <w:r w:rsidRPr="00150D78">
        <w:t>Подведомственность получателя бюджетных средств главному распорядителю</w:t>
      </w:r>
      <w:r w:rsidR="00150D78">
        <w:t xml:space="preserve"> (</w:t>
      </w:r>
      <w:r w:rsidRPr="00150D78">
        <w:t>распорядителю</w:t>
      </w:r>
      <w:r w:rsidR="00150D78" w:rsidRPr="00150D78">
        <w:t xml:space="preserve">) </w:t>
      </w:r>
      <w:r w:rsidRPr="00150D78">
        <w:t>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r w:rsidR="00150D78" w:rsidRPr="00150D78">
        <w:t>.</w:t>
      </w:r>
    </w:p>
    <w:p w:rsidR="00150D78" w:rsidRDefault="006A4104" w:rsidP="00F644D4">
      <w:pPr>
        <w:widowControl w:val="0"/>
        <w:ind w:firstLine="709"/>
      </w:pPr>
      <w:r w:rsidRPr="00150D78">
        <w:rPr>
          <w:i/>
          <w:iCs/>
        </w:rPr>
        <w:t xml:space="preserve">Принцип единства кассы </w:t>
      </w:r>
      <w:r w:rsidRPr="00150D78">
        <w:t>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r w:rsidR="00150D78" w:rsidRPr="00150D78">
        <w:t xml:space="preserve"> [</w:t>
      </w:r>
      <w:r w:rsidRPr="00150D78">
        <w:t>3</w:t>
      </w:r>
      <w:r w:rsidR="00150D78" w:rsidRPr="00150D78">
        <w:t>].</w:t>
      </w:r>
    </w:p>
    <w:p w:rsidR="00150D78" w:rsidRDefault="006A4104" w:rsidP="00F644D4">
      <w:pPr>
        <w:widowControl w:val="0"/>
        <w:ind w:firstLine="709"/>
      </w:pPr>
      <w:r w:rsidRPr="00150D78">
        <w:t>Обобщая содержание принципов построения бюджетной системы, получивших отражение в Бюджетном кодексе, можно сказать, что их реализация должна определяться необходимостью выполнения общегосударственных экономических и социальных программ, а также перераспределении финансовых ресурсов для выравнивания развития регионов</w:t>
      </w:r>
      <w:r w:rsidR="00150D78" w:rsidRPr="00150D78">
        <w:t>.</w:t>
      </w:r>
    </w:p>
    <w:p w:rsidR="00BB129E" w:rsidRDefault="00BB129E" w:rsidP="00F644D4">
      <w:pPr>
        <w:widowControl w:val="0"/>
        <w:ind w:firstLine="709"/>
      </w:pPr>
    </w:p>
    <w:p w:rsidR="00150D78" w:rsidRPr="00150D78" w:rsidRDefault="00150D78" w:rsidP="00F644D4">
      <w:pPr>
        <w:pStyle w:val="2"/>
        <w:keepNext w:val="0"/>
        <w:widowControl w:val="0"/>
      </w:pPr>
      <w:bookmarkStart w:id="6" w:name="_Toc275956013"/>
      <w:r>
        <w:t xml:space="preserve">1.2 </w:t>
      </w:r>
      <w:r w:rsidR="006A4104" w:rsidRPr="00150D78">
        <w:t>Типы и модели бюджетных систем, их особенности</w:t>
      </w:r>
      <w:bookmarkEnd w:id="6"/>
    </w:p>
    <w:p w:rsidR="00BB129E" w:rsidRDefault="00BB129E" w:rsidP="00F644D4">
      <w:pPr>
        <w:widowControl w:val="0"/>
        <w:ind w:firstLine="709"/>
      </w:pPr>
    </w:p>
    <w:p w:rsidR="00150D78" w:rsidRDefault="006A4104" w:rsidP="00F644D4">
      <w:pPr>
        <w:widowControl w:val="0"/>
        <w:ind w:firstLine="709"/>
      </w:pPr>
      <w:r w:rsidRPr="00150D78">
        <w:t>В настоящее время в мировой практике функционируют различные бюджетные системы, отличающиеся между собой по трем критериям</w:t>
      </w:r>
      <w:r w:rsidR="00150D78" w:rsidRPr="00150D78">
        <w:t>:</w:t>
      </w:r>
    </w:p>
    <w:p w:rsidR="00150D78" w:rsidRDefault="006A4104" w:rsidP="00F644D4">
      <w:pPr>
        <w:widowControl w:val="0"/>
        <w:ind w:firstLine="709"/>
      </w:pPr>
      <w:r w:rsidRPr="00150D78">
        <w:t>Доля ВВП, централизуемая для финансирования государственных расходов</w:t>
      </w:r>
      <w:r w:rsidR="00150D78">
        <w:t xml:space="preserve"> (</w:t>
      </w:r>
      <w:r w:rsidRPr="00150D78">
        <w:t>в ряде стран эта доля свыше 60</w:t>
      </w:r>
      <w:r w:rsidR="00150D78" w:rsidRPr="00150D78">
        <w:t>%</w:t>
      </w:r>
      <w:r w:rsidRPr="00150D78">
        <w:t>, но практикуется перераспределение ВВП на уровне около 30</w:t>
      </w:r>
      <w:r w:rsidR="00150D78" w:rsidRPr="00150D78">
        <w:t>%</w:t>
      </w:r>
      <w:r w:rsidRPr="00150D78">
        <w:t xml:space="preserve"> от его объема</w:t>
      </w:r>
      <w:r w:rsidR="00150D78" w:rsidRPr="00150D78">
        <w:t>).</w:t>
      </w:r>
    </w:p>
    <w:p w:rsidR="00150D78" w:rsidRDefault="006A4104" w:rsidP="00F644D4">
      <w:pPr>
        <w:widowControl w:val="0"/>
        <w:ind w:firstLine="709"/>
      </w:pPr>
      <w:r w:rsidRPr="00150D78">
        <w:t>Реализация за счет ассигнований из государственного бюджета социальных функций</w:t>
      </w:r>
      <w:r w:rsidR="00150D78" w:rsidRPr="00150D78">
        <w:t>.</w:t>
      </w:r>
    </w:p>
    <w:p w:rsidR="00150D78" w:rsidRDefault="006A4104" w:rsidP="00F644D4">
      <w:pPr>
        <w:widowControl w:val="0"/>
        <w:ind w:firstLine="709"/>
      </w:pPr>
      <w:r w:rsidRPr="00150D78">
        <w:t>Воздействие</w:t>
      </w:r>
      <w:r w:rsidR="00150D78">
        <w:t xml:space="preserve"> (</w:t>
      </w:r>
      <w:r w:rsidRPr="00150D78">
        <w:t>обратное</w:t>
      </w:r>
      <w:r w:rsidR="00150D78" w:rsidRPr="00150D78">
        <w:t xml:space="preserve">) </w:t>
      </w:r>
      <w:r w:rsidRPr="00150D78">
        <w:t>бюджетной системы на реальный сектор экономики</w:t>
      </w:r>
      <w:r w:rsidR="00150D78" w:rsidRPr="00150D78">
        <w:t>.</w:t>
      </w:r>
    </w:p>
    <w:p w:rsidR="00150D78" w:rsidRDefault="006A4104" w:rsidP="00F644D4">
      <w:pPr>
        <w:widowControl w:val="0"/>
        <w:ind w:firstLine="709"/>
      </w:pPr>
      <w:r w:rsidRPr="00150D78">
        <w:t xml:space="preserve">В настоящее время применяются различные бюджетные системы, так или иначе тяготеющие к типичным </w:t>
      </w:r>
      <w:r w:rsidR="00150D78">
        <w:t>-</w:t>
      </w:r>
      <w:r w:rsidRPr="00150D78">
        <w:t xml:space="preserve"> </w:t>
      </w:r>
      <w:r w:rsidRPr="00150D78">
        <w:rPr>
          <w:i/>
          <w:iCs/>
        </w:rPr>
        <w:t>американской</w:t>
      </w:r>
      <w:r w:rsidRPr="00150D78">
        <w:t xml:space="preserve"> и </w:t>
      </w:r>
      <w:r w:rsidRPr="00150D78">
        <w:rPr>
          <w:i/>
          <w:iCs/>
        </w:rPr>
        <w:t>европейской</w:t>
      </w:r>
      <w:r w:rsidR="00150D78" w:rsidRPr="00150D78">
        <w:t xml:space="preserve">; </w:t>
      </w:r>
      <w:r w:rsidRPr="00150D78">
        <w:t xml:space="preserve">имеется также существенно отличающаяся от них </w:t>
      </w:r>
      <w:r w:rsidRPr="00150D78">
        <w:rPr>
          <w:i/>
          <w:iCs/>
        </w:rPr>
        <w:t>японская</w:t>
      </w:r>
      <w:r w:rsidRPr="00150D78">
        <w:t xml:space="preserve"> модель</w:t>
      </w:r>
      <w:r w:rsidR="00150D78" w:rsidRPr="00150D78">
        <w:t xml:space="preserve">. </w:t>
      </w:r>
      <w:r w:rsidRPr="00150D78">
        <w:t>Другие модели сочетают признаки названных</w:t>
      </w:r>
      <w:r w:rsidR="00150D78">
        <w:t xml:space="preserve"> (</w:t>
      </w:r>
      <w:r w:rsidRPr="00150D78">
        <w:t xml:space="preserve">австралийская, средиземноморская, китайская, арабская и </w:t>
      </w:r>
      <w:r w:rsidR="00150D78">
        <w:t>др.)</w:t>
      </w:r>
      <w:r w:rsidR="00150D78" w:rsidRPr="00150D78">
        <w:t xml:space="preserve"> [</w:t>
      </w:r>
      <w:r w:rsidRPr="00150D78">
        <w:t>26</w:t>
      </w:r>
      <w:r w:rsidR="00150D78" w:rsidRPr="00150D78">
        <w:t>].</w:t>
      </w:r>
    </w:p>
    <w:p w:rsidR="00150D78" w:rsidRDefault="006A4104" w:rsidP="00F644D4">
      <w:pPr>
        <w:widowControl w:val="0"/>
        <w:ind w:firstLine="709"/>
      </w:pPr>
      <w:r w:rsidRPr="00150D78">
        <w:t xml:space="preserve">Для </w:t>
      </w:r>
      <w:r w:rsidRPr="00150D78">
        <w:rPr>
          <w:i/>
          <w:iCs/>
        </w:rPr>
        <w:t>американской системы</w:t>
      </w:r>
      <w:r w:rsidRPr="00150D78">
        <w:t xml:space="preserve"> характерно жесткое исполнение законов, регулирующих государственные доходы и расходы</w:t>
      </w:r>
      <w:r w:rsidR="00150D78" w:rsidRPr="00150D78">
        <w:t xml:space="preserve">. </w:t>
      </w:r>
      <w:r w:rsidRPr="00150D78">
        <w:t>Закон о бюджете не принимается</w:t>
      </w:r>
      <w:r w:rsidR="00150D78" w:rsidRPr="00150D78">
        <w:t xml:space="preserve">. </w:t>
      </w:r>
      <w:r w:rsidRPr="00150D78">
        <w:t>Разработка бюджета становится процедурой учета гарантированных законодательными актами обязательств государства и является заботой правительства</w:t>
      </w:r>
      <w:r w:rsidR="00150D78" w:rsidRPr="00150D78">
        <w:t xml:space="preserve">. </w:t>
      </w:r>
      <w:r w:rsidRPr="00150D78">
        <w:t>Административные региональные образования</w:t>
      </w:r>
      <w:r w:rsidR="00150D78">
        <w:t xml:space="preserve"> (</w:t>
      </w:r>
      <w:r w:rsidRPr="00150D78">
        <w:t>штаты</w:t>
      </w:r>
      <w:r w:rsidR="00150D78" w:rsidRPr="00150D78">
        <w:t xml:space="preserve">) </w:t>
      </w:r>
      <w:r w:rsidRPr="00150D78">
        <w:t>имеют собственные бюджеты и с центральным бюджетом взаимодействуют в гораздо более узких пределах, чем это принято в европейских странах</w:t>
      </w:r>
      <w:r w:rsidR="00150D78" w:rsidRPr="00150D78">
        <w:t xml:space="preserve">. </w:t>
      </w:r>
      <w:r w:rsidRPr="00150D78">
        <w:t>Слово</w:t>
      </w:r>
      <w:r w:rsidR="00150D78">
        <w:t xml:space="preserve"> "</w:t>
      </w:r>
      <w:r w:rsidRPr="00150D78">
        <w:t>штаты</w:t>
      </w:r>
      <w:r w:rsidR="00150D78">
        <w:t xml:space="preserve">" </w:t>
      </w:r>
      <w:r w:rsidRPr="00150D78">
        <w:t>дословно означает</w:t>
      </w:r>
      <w:r w:rsidR="00150D78">
        <w:t xml:space="preserve"> "</w:t>
      </w:r>
      <w:r w:rsidRPr="00150D78">
        <w:t>государства</w:t>
      </w:r>
      <w:r w:rsidR="00150D78">
        <w:t xml:space="preserve">". </w:t>
      </w:r>
      <w:r w:rsidRPr="00150D78">
        <w:t>В США бюджетная система предполагает значительную самостоятельность штатов</w:t>
      </w:r>
      <w:r w:rsidR="00150D78" w:rsidRPr="00150D78">
        <w:t xml:space="preserve">. </w:t>
      </w:r>
      <w:r w:rsidRPr="00150D78">
        <w:t>Существенными особенностями американской системы являются</w:t>
      </w:r>
      <w:r w:rsidR="00150D78" w:rsidRPr="00150D78">
        <w:t>:</w:t>
      </w:r>
    </w:p>
    <w:p w:rsidR="00150D78" w:rsidRDefault="006A4104" w:rsidP="00F644D4">
      <w:pPr>
        <w:widowControl w:val="0"/>
        <w:ind w:firstLine="709"/>
      </w:pPr>
      <w:r w:rsidRPr="00150D78">
        <w:t>вмешательство государства в экономику в форме финансирования программ развития отдельных секторов</w:t>
      </w:r>
      <w:r w:rsidR="00150D78" w:rsidRPr="00150D78">
        <w:t>;</w:t>
      </w:r>
    </w:p>
    <w:p w:rsidR="00150D78" w:rsidRDefault="006A4104" w:rsidP="00F644D4">
      <w:pPr>
        <w:widowControl w:val="0"/>
        <w:ind w:firstLine="709"/>
      </w:pPr>
      <w:r w:rsidRPr="00150D78">
        <w:t>стимулирование развития пред</w:t>
      </w:r>
      <w:r w:rsidR="00BB129E">
        <w:t>принимательства посредством пре</w:t>
      </w:r>
      <w:r w:rsidRPr="00150D78">
        <w:t>доставления различных налоговых льгот</w:t>
      </w:r>
      <w:r w:rsidR="00150D78" w:rsidRPr="00150D78">
        <w:t>;</w:t>
      </w:r>
    </w:p>
    <w:p w:rsidR="00150D78" w:rsidRDefault="006A4104" w:rsidP="00F644D4">
      <w:pPr>
        <w:widowControl w:val="0"/>
        <w:ind w:firstLine="709"/>
      </w:pPr>
      <w:r w:rsidRPr="00150D78">
        <w:t>возложение социальной</w:t>
      </w:r>
      <w:r w:rsidR="00150D78">
        <w:t xml:space="preserve"> "</w:t>
      </w:r>
      <w:r w:rsidRPr="00150D78">
        <w:t>нагрузки</w:t>
      </w:r>
      <w:r w:rsidR="00150D78">
        <w:t xml:space="preserve">" </w:t>
      </w:r>
      <w:r w:rsidRPr="00150D78">
        <w:t>на доходы граждан</w:t>
      </w:r>
      <w:r w:rsidR="00150D78" w:rsidRPr="00150D78">
        <w:t xml:space="preserve">. </w:t>
      </w:r>
      <w:r w:rsidRPr="00150D78">
        <w:t>Соответственно, и относительно высокий уровень заработной платы формировался с учетом необходимости оплаты большинства услуг непосредственно потребителем</w:t>
      </w:r>
      <w:r w:rsidR="00150D78" w:rsidRPr="00150D78">
        <w:t xml:space="preserve">. </w:t>
      </w:r>
      <w:r w:rsidRPr="00150D78">
        <w:t>Для такой системы характерна сравнительно невысокая доля государственных расходов в объеме ВВП</w:t>
      </w:r>
      <w:r w:rsidR="00150D78">
        <w:t xml:space="preserve"> (</w:t>
      </w:r>
      <w:r w:rsidRPr="00150D78">
        <w:t>немного более трети</w:t>
      </w:r>
      <w:r w:rsidR="00150D78" w:rsidRPr="00150D78">
        <w:t>),</w:t>
      </w:r>
      <w:r w:rsidRPr="00150D78">
        <w:t xml:space="preserve"> хотя при значительной массе ВВП объем государственных расходов является значительным</w:t>
      </w:r>
      <w:r w:rsidR="00150D78" w:rsidRPr="00150D78">
        <w:t xml:space="preserve">. </w:t>
      </w:r>
      <w:r w:rsidRPr="00150D78">
        <w:t>Важно отметить, что названная доля за 90 лет</w:t>
      </w:r>
      <w:r w:rsidR="00150D78">
        <w:t xml:space="preserve"> (</w:t>
      </w:r>
      <w:r w:rsidRPr="00150D78">
        <w:t>1913</w:t>
      </w:r>
      <w:r w:rsidR="00150D78">
        <w:t>-</w:t>
      </w:r>
      <w:r w:rsidRPr="00150D78">
        <w:t xml:space="preserve">2003 </w:t>
      </w:r>
      <w:r w:rsidR="00150D78">
        <w:t>гг.)</w:t>
      </w:r>
      <w:r w:rsidR="00150D78" w:rsidRPr="00150D78">
        <w:t xml:space="preserve"> </w:t>
      </w:r>
      <w:r w:rsidRPr="00150D78">
        <w:t>относительно ВВП возросла с 7,5 до 35</w:t>
      </w:r>
      <w:r w:rsidR="00150D78" w:rsidRPr="00150D78">
        <w:t>%.</w:t>
      </w:r>
    </w:p>
    <w:p w:rsidR="00150D78" w:rsidRDefault="006A4104" w:rsidP="00F644D4">
      <w:pPr>
        <w:widowControl w:val="0"/>
        <w:ind w:firstLine="709"/>
      </w:pPr>
      <w:r w:rsidRPr="00150D78">
        <w:t>Иначе формируются государственные расходы в большинстве стран Европы</w:t>
      </w:r>
      <w:r w:rsidR="00150D78" w:rsidRPr="00150D78">
        <w:t xml:space="preserve">. </w:t>
      </w:r>
      <w:r w:rsidRPr="00150D78">
        <w:t xml:space="preserve">Для </w:t>
      </w:r>
      <w:r w:rsidRPr="00150D78">
        <w:rPr>
          <w:i/>
          <w:iCs/>
        </w:rPr>
        <w:t>европейской бюджетной системы</w:t>
      </w:r>
      <w:r w:rsidRPr="00150D78">
        <w:t xml:space="preserve"> характерно предоставление гражданам социальных гарантий за счет бюджетных средств, активное вмешательство центра в решение финансовых проблем административно-территориальных образований, обеспечение определенного</w:t>
      </w:r>
      <w:r w:rsidR="00150D78">
        <w:t xml:space="preserve"> "</w:t>
      </w:r>
      <w:r w:rsidRPr="00150D78">
        <w:t>выравнивания</w:t>
      </w:r>
      <w:r w:rsidR="00150D78">
        <w:t xml:space="preserve">" </w:t>
      </w:r>
      <w:r w:rsidRPr="00150D78">
        <w:t>экономических условий в регионах</w:t>
      </w:r>
      <w:r w:rsidR="00150D78">
        <w:t xml:space="preserve"> (</w:t>
      </w:r>
      <w:r w:rsidRPr="00150D78">
        <w:t xml:space="preserve">в Германии </w:t>
      </w:r>
      <w:r w:rsidR="00150D78">
        <w:t>-</w:t>
      </w:r>
      <w:r w:rsidRPr="00150D78">
        <w:t xml:space="preserve"> земель</w:t>
      </w:r>
      <w:r w:rsidR="00150D78" w:rsidRPr="00150D78">
        <w:t>),</w:t>
      </w:r>
      <w:r w:rsidRPr="00150D78">
        <w:t xml:space="preserve"> несмотря на их определенную самостоятельность</w:t>
      </w:r>
      <w:r w:rsidR="00150D78" w:rsidRPr="00150D78">
        <w:t xml:space="preserve">. </w:t>
      </w:r>
      <w:r w:rsidRPr="00150D78">
        <w:t>Общей чертой всех бюджетных систем является их гибкость</w:t>
      </w:r>
      <w:r w:rsidR="00150D78" w:rsidRPr="00150D78">
        <w:t xml:space="preserve">. </w:t>
      </w:r>
      <w:r w:rsidRPr="00150D78">
        <w:t>В бюджетном процессе скрупулезно учитываются финансовые обязательства государства, предусмотренные конституцией и действующими законами, часто имеющими</w:t>
      </w:r>
      <w:r w:rsidR="00150D78">
        <w:t xml:space="preserve"> "</w:t>
      </w:r>
      <w:r w:rsidRPr="00150D78">
        <w:t>рамочный</w:t>
      </w:r>
      <w:r w:rsidR="00150D78">
        <w:t xml:space="preserve">" </w:t>
      </w:r>
      <w:r w:rsidRPr="00150D78">
        <w:t>характер, в связи с чем многие конкретные вопросы решаются в рамках парламентских процедур</w:t>
      </w:r>
      <w:r w:rsidR="00150D78" w:rsidRPr="00150D78">
        <w:t>.</w:t>
      </w:r>
    </w:p>
    <w:p w:rsidR="00150D78" w:rsidRDefault="006A4104" w:rsidP="00F644D4">
      <w:pPr>
        <w:widowControl w:val="0"/>
        <w:ind w:firstLine="709"/>
      </w:pPr>
      <w:r w:rsidRPr="00150D78">
        <w:rPr>
          <w:i/>
          <w:iCs/>
        </w:rPr>
        <w:t>Японская бюджетная система</w:t>
      </w:r>
      <w:r w:rsidRPr="00150D78">
        <w:t xml:space="preserve"> по доле государственных расходов напоминает российскую и американскую </w:t>
      </w:r>
      <w:r w:rsidR="00150D78">
        <w:t>-</w:t>
      </w:r>
      <w:r w:rsidRPr="00150D78">
        <w:t xml:space="preserve"> около трети ВВП поступает в бюджетную систему, но значительную и растущую часть социальных расходов, связанных с оказанием социальных услуг работающим, берут на себя фирмы</w:t>
      </w:r>
      <w:r w:rsidR="00150D78" w:rsidRPr="00150D78">
        <w:t xml:space="preserve">. </w:t>
      </w:r>
      <w:r w:rsidRPr="00150D78">
        <w:t>Это делает ее похожей на советскую модель</w:t>
      </w:r>
      <w:r w:rsidR="00150D78" w:rsidRPr="00150D78">
        <w:t xml:space="preserve">. </w:t>
      </w:r>
      <w:r w:rsidRPr="00150D78">
        <w:t>Государственное вмешательство в экономику Японии на основе финансирования приоритетных расходов в то же время характерно и для американской модели</w:t>
      </w:r>
      <w:r w:rsidR="00150D78" w:rsidRPr="00150D78">
        <w:t xml:space="preserve">. </w:t>
      </w:r>
      <w:r w:rsidRPr="00150D78">
        <w:t>Японская модель постепенно трансформируется, но до сих пор сохраняется в некоторых фирмах традиция пожизненного найма</w:t>
      </w:r>
      <w:r w:rsidR="00150D78" w:rsidRPr="00150D78">
        <w:t xml:space="preserve"> [</w:t>
      </w:r>
      <w:r w:rsidRPr="00150D78">
        <w:t>26</w:t>
      </w:r>
      <w:r w:rsidR="00150D78" w:rsidRPr="00150D78">
        <w:t>].</w:t>
      </w:r>
    </w:p>
    <w:p w:rsidR="00150D78" w:rsidRDefault="006A4104" w:rsidP="00F644D4">
      <w:pPr>
        <w:widowControl w:val="0"/>
        <w:ind w:firstLine="709"/>
      </w:pPr>
      <w:r w:rsidRPr="00150D78">
        <w:t xml:space="preserve">Бюджетные системы различаются </w:t>
      </w:r>
      <w:r w:rsidRPr="00150D78">
        <w:rPr>
          <w:i/>
          <w:iCs/>
        </w:rPr>
        <w:t>по степени их централизации</w:t>
      </w:r>
      <w:r w:rsidR="00150D78" w:rsidRPr="00150D78">
        <w:t xml:space="preserve">. </w:t>
      </w:r>
      <w:r w:rsidRPr="00150D78">
        <w:t>По этому критерию в рамках названных систем различают три типа Моделей</w:t>
      </w:r>
      <w:r w:rsidR="00150D78" w:rsidRPr="00150D78">
        <w:t>.</w:t>
      </w:r>
    </w:p>
    <w:p w:rsidR="00150D78" w:rsidRDefault="006A4104" w:rsidP="00F644D4">
      <w:pPr>
        <w:widowControl w:val="0"/>
        <w:ind w:firstLine="709"/>
      </w:pPr>
      <w:r w:rsidRPr="00150D78">
        <w:rPr>
          <w:i/>
          <w:iCs/>
        </w:rPr>
        <w:t>Модель децентрализованной бюджетной системы</w:t>
      </w:r>
      <w:r w:rsidRPr="00150D78">
        <w:t xml:space="preserve"> характеризуется активной ролью регионов в обеспечении финансирования развития их экономики за счет собственных доходов</w:t>
      </w:r>
      <w:r w:rsidR="00150D78" w:rsidRPr="00150D78">
        <w:t xml:space="preserve">. </w:t>
      </w:r>
      <w:r w:rsidRPr="00150D78">
        <w:t>По этому критерию центральная власть берет на себя расходы, связанные с гарантиями, установленными законами государства</w:t>
      </w:r>
      <w:r w:rsidR="00150D78" w:rsidRPr="00150D78">
        <w:t xml:space="preserve">. </w:t>
      </w:r>
      <w:r w:rsidRPr="00150D78">
        <w:t>Это характерно, например, для Канады</w:t>
      </w:r>
      <w:r w:rsidR="00150D78" w:rsidRPr="00150D78">
        <w:t>.</w:t>
      </w:r>
    </w:p>
    <w:p w:rsidR="00150D78" w:rsidRDefault="006A4104" w:rsidP="00F644D4">
      <w:pPr>
        <w:widowControl w:val="0"/>
        <w:ind w:firstLine="709"/>
      </w:pPr>
      <w:r w:rsidRPr="00150D78">
        <w:rPr>
          <w:i/>
          <w:iCs/>
        </w:rPr>
        <w:t xml:space="preserve">Умеренно централизованная, социально-ориентированная модель </w:t>
      </w:r>
      <w:r w:rsidRPr="00150D78">
        <w:t>отличается тем, что расходы центра и регионов как атрибут государственных финансов оптимально сбалансированы и закреплены за уровнями бюджетной системы в расчете на ответственность каждого уровня за финансирование расходов, а значит, рост их доходов</w:t>
      </w:r>
      <w:r w:rsidR="00150D78" w:rsidRPr="00150D78">
        <w:t xml:space="preserve">. </w:t>
      </w:r>
      <w:r w:rsidRPr="00150D78">
        <w:t>Подобными являются бюджетные модели Германии, Швейцарии</w:t>
      </w:r>
      <w:r w:rsidR="00150D78" w:rsidRPr="00150D78">
        <w:t>.</w:t>
      </w:r>
    </w:p>
    <w:p w:rsidR="00150D78" w:rsidRDefault="006A4104" w:rsidP="00F644D4">
      <w:pPr>
        <w:widowControl w:val="0"/>
        <w:ind w:firstLine="709"/>
      </w:pPr>
      <w:r w:rsidRPr="00150D78">
        <w:rPr>
          <w:i/>
          <w:iCs/>
        </w:rPr>
        <w:t>Максимально централизованная, социально-ориентированная модель</w:t>
      </w:r>
      <w:r w:rsidRPr="00150D78">
        <w:t xml:space="preserve"> характерна для государств, у которых практически нет проблемы реализации принципа бюджетного федерализма</w:t>
      </w:r>
      <w:r w:rsidR="00150D78">
        <w:t xml:space="preserve"> (</w:t>
      </w:r>
      <w:r w:rsidRPr="00150D78">
        <w:t>шведская модель</w:t>
      </w:r>
      <w:r w:rsidR="00150D78" w:rsidRPr="00150D78">
        <w:t xml:space="preserve">). </w:t>
      </w:r>
      <w:r w:rsidRPr="00150D78">
        <w:t>В России в годы перестройки считался образцом шведский социализм, однако наша бюджетная система в годы реформ развивалась по пути сочетания признаков европейской и американской систем, что имеет объективные основы</w:t>
      </w:r>
      <w:r w:rsidR="00150D78" w:rsidRPr="00150D78">
        <w:t xml:space="preserve">: </w:t>
      </w:r>
      <w:r w:rsidRPr="00150D78">
        <w:t>сформировавшаяся прежде система оплаты различных социальных льгот за счет средств бюджета, от которой сразу отказаться невозможно</w:t>
      </w:r>
      <w:r w:rsidR="00150D78" w:rsidRPr="00150D78">
        <w:t xml:space="preserve">; </w:t>
      </w:r>
      <w:r w:rsidRPr="00150D78">
        <w:t>деформация всей воспроизводственной структуры в годы рыночных преобразований</w:t>
      </w:r>
      <w:r w:rsidR="00150D78" w:rsidRPr="00150D78">
        <w:t xml:space="preserve">; </w:t>
      </w:r>
      <w:r w:rsidRPr="00150D78">
        <w:t>значительная дифференциация экономических условий в регионах</w:t>
      </w:r>
      <w:r w:rsidR="00150D78" w:rsidRPr="00150D78">
        <w:t xml:space="preserve">; </w:t>
      </w:r>
      <w:r w:rsidRPr="00150D78">
        <w:t>резкое снижение доли государственного сектора в экономике и нерегулярные поступления в федеральный бюджет от предприятий государственного сектора</w:t>
      </w:r>
      <w:r w:rsidR="00150D78" w:rsidRPr="00150D78">
        <w:t xml:space="preserve">. </w:t>
      </w:r>
      <w:r w:rsidRPr="00150D78">
        <w:t>В связи с этим многие регионы не могут обойтись без финансовой помощи из федерального бюджета</w:t>
      </w:r>
      <w:r w:rsidR="00150D78" w:rsidRPr="00150D78">
        <w:t xml:space="preserve">. </w:t>
      </w:r>
      <w:r w:rsidRPr="00150D78">
        <w:t>Для бюджетной системы России характерны механизмы</w:t>
      </w:r>
      <w:r w:rsidR="00150D78">
        <w:t xml:space="preserve"> "</w:t>
      </w:r>
      <w:r w:rsidRPr="00150D78">
        <w:t>американизации</w:t>
      </w:r>
      <w:r w:rsidR="00150D78">
        <w:t xml:space="preserve">" </w:t>
      </w:r>
      <w:r w:rsidRPr="00150D78">
        <w:t>социальных расходов</w:t>
      </w:r>
      <w:r w:rsidR="00150D78">
        <w:t xml:space="preserve"> (</w:t>
      </w:r>
      <w:r w:rsidRPr="00150D78">
        <w:t>перекладывание многих расходов на семейные бюджеты</w:t>
      </w:r>
      <w:r w:rsidR="00150D78" w:rsidRPr="00150D78">
        <w:t>),</w:t>
      </w:r>
      <w:r w:rsidRPr="00150D78">
        <w:t xml:space="preserve"> ограничение социальных функций предприятий при снижении активности государства в социальной политике, в связи с чем три четверти населения не в состоянии оплачивать социальные услуги за счет личных доходов</w:t>
      </w:r>
      <w:r w:rsidR="00150D78" w:rsidRPr="00150D78">
        <w:t>.</w:t>
      </w:r>
    </w:p>
    <w:p w:rsidR="00150D78" w:rsidRDefault="006A4104" w:rsidP="00F644D4">
      <w:pPr>
        <w:widowControl w:val="0"/>
        <w:ind w:firstLine="709"/>
      </w:pPr>
      <w:r w:rsidRPr="00150D78">
        <w:t>Общей тенденцией развития бюджетных систем в различных странах является рост доли ВВП, перераспределяемой через бюджеты для централизованного финансирования многочисленных социально-экономических функций</w:t>
      </w:r>
      <w:r w:rsidR="00150D78" w:rsidRPr="00150D78">
        <w:t>.</w:t>
      </w:r>
    </w:p>
    <w:p w:rsidR="00150D78" w:rsidRDefault="006A4104" w:rsidP="00F644D4">
      <w:pPr>
        <w:widowControl w:val="0"/>
        <w:ind w:firstLine="709"/>
      </w:pPr>
      <w:r w:rsidRPr="00150D78">
        <w:t>Европейская бюджетная система отличается тем, что доля ВВП, централизуемая для государственных расходов, достаточно высока</w:t>
      </w:r>
      <w:r w:rsidR="00150D78">
        <w:t xml:space="preserve"> (</w:t>
      </w:r>
      <w:r w:rsidRPr="00150D78">
        <w:t>45</w:t>
      </w:r>
      <w:r w:rsidR="00150D78">
        <w:t>-</w:t>
      </w:r>
      <w:r w:rsidRPr="00150D78">
        <w:t>60</w:t>
      </w:r>
      <w:r w:rsidR="00150D78" w:rsidRPr="00150D78">
        <w:t xml:space="preserve">%). </w:t>
      </w:r>
      <w:r w:rsidRPr="00150D78">
        <w:t>Весьма характерно то, что эта доля росла под влиянием социализации общества в СССР после Второй мировой войны</w:t>
      </w:r>
      <w:r w:rsidR="00150D78" w:rsidRPr="00150D78">
        <w:t xml:space="preserve">. </w:t>
      </w:r>
      <w:r w:rsidRPr="00150D78">
        <w:t>Эта же тенденция</w:t>
      </w:r>
      <w:r w:rsidR="00150D78">
        <w:t xml:space="preserve"> (</w:t>
      </w:r>
      <w:r w:rsidRPr="00150D78">
        <w:t>весьма сдержанная</w:t>
      </w:r>
      <w:r w:rsidR="00150D78" w:rsidRPr="00150D78">
        <w:t xml:space="preserve">) </w:t>
      </w:r>
      <w:r w:rsidRPr="00150D78">
        <w:t>характерна и для США, и для Японии, где, с одной стороны, ставка делалась на оплату социальных услуг гражданами</w:t>
      </w:r>
      <w:r w:rsidR="00150D78">
        <w:t xml:space="preserve"> (</w:t>
      </w:r>
      <w:r w:rsidRPr="00150D78">
        <w:t>США</w:t>
      </w:r>
      <w:r w:rsidR="00150D78" w:rsidRPr="00150D78">
        <w:t>),</w:t>
      </w:r>
      <w:r w:rsidRPr="00150D78">
        <w:t xml:space="preserve"> с другой </w:t>
      </w:r>
      <w:r w:rsidR="00150D78">
        <w:t>-</w:t>
      </w:r>
      <w:r w:rsidRPr="00150D78">
        <w:t xml:space="preserve"> на развитие социальных функций бизнеса</w:t>
      </w:r>
      <w:r w:rsidR="00150D78" w:rsidRPr="00150D78">
        <w:t xml:space="preserve">. </w:t>
      </w:r>
      <w:r w:rsidRPr="00150D78">
        <w:t>Именно в Японии лежат истоки усиливающейся тенденции социализации бизнеса как фактора экономического роста и повышения качества жизни граждан</w:t>
      </w:r>
      <w:r w:rsidR="00150D78" w:rsidRPr="00150D78">
        <w:t xml:space="preserve">. </w:t>
      </w:r>
      <w:r w:rsidRPr="00150D78">
        <w:t>Наиболее высокой в Японии является и степень социальной ответственности бизнеса</w:t>
      </w:r>
      <w:r w:rsidR="00150D78" w:rsidRPr="00150D78">
        <w:t xml:space="preserve">. </w:t>
      </w:r>
      <w:r w:rsidRPr="00150D78">
        <w:t>Именно с этим связан невиданный в других странах в 60</w:t>
      </w:r>
      <w:r w:rsidR="00150D78">
        <w:t>-</w:t>
      </w:r>
      <w:r w:rsidRPr="00150D78">
        <w:t>80-е гг</w:t>
      </w:r>
      <w:r w:rsidR="00150D78" w:rsidRPr="00150D78">
        <w:t xml:space="preserve">. </w:t>
      </w:r>
      <w:r w:rsidRPr="00150D78">
        <w:t>ХХ в</w:t>
      </w:r>
      <w:r w:rsidR="00150D78" w:rsidRPr="00150D78">
        <w:t xml:space="preserve">. </w:t>
      </w:r>
      <w:r w:rsidRPr="00150D78">
        <w:t>научно-технический прогресс в Японии</w:t>
      </w:r>
      <w:r w:rsidR="00150D78" w:rsidRPr="00150D78">
        <w:t xml:space="preserve"> [</w:t>
      </w:r>
      <w:r w:rsidRPr="00150D78">
        <w:t>26</w:t>
      </w:r>
      <w:r w:rsidR="00150D78" w:rsidRPr="00150D78">
        <w:t>].</w:t>
      </w:r>
    </w:p>
    <w:p w:rsidR="00150D78" w:rsidRDefault="006A4104" w:rsidP="00F644D4">
      <w:pPr>
        <w:widowControl w:val="0"/>
        <w:ind w:firstLine="709"/>
      </w:pPr>
      <w:r w:rsidRPr="00150D78">
        <w:t>Бюджетная система России сочетает не самые совершенные признаки японской, американской и европейской систем</w:t>
      </w:r>
      <w:r w:rsidR="00150D78" w:rsidRPr="00150D78">
        <w:t xml:space="preserve">. </w:t>
      </w:r>
      <w:r w:rsidRPr="00150D78">
        <w:t>Сходство с японской в ней было в том, что предприятия СССР также имели социальные фонды, обеспечивали на высоком уровне реализацию социальных функций</w:t>
      </w:r>
      <w:r w:rsidR="00150D78" w:rsidRPr="00150D78">
        <w:t xml:space="preserve">. </w:t>
      </w:r>
      <w:r w:rsidRPr="00150D78">
        <w:t>В годы реформ от этого осталось немногое</w:t>
      </w:r>
      <w:r w:rsidR="00150D78" w:rsidRPr="00150D78">
        <w:t>.</w:t>
      </w:r>
    </w:p>
    <w:p w:rsidR="00150D78" w:rsidRDefault="006A4104" w:rsidP="00F644D4">
      <w:pPr>
        <w:widowControl w:val="0"/>
        <w:ind w:firstLine="709"/>
      </w:pPr>
      <w:r w:rsidRPr="00150D78">
        <w:t>Сходство бюджетной системы России с американской системой заключается в том, что при низкой средней заработной плате гражданам навязывается американская модель оплаты многих социальных услуг, в том числе и коммунальных, за счет личного бюджета</w:t>
      </w:r>
      <w:r w:rsidR="00150D78" w:rsidRPr="00150D78">
        <w:t xml:space="preserve">. </w:t>
      </w:r>
      <w:r w:rsidRPr="00150D78">
        <w:t>Внедряется принцип платности всех услуг</w:t>
      </w:r>
      <w:r w:rsidR="00150D78" w:rsidRPr="00150D78">
        <w:t xml:space="preserve">. </w:t>
      </w:r>
      <w:r w:rsidRPr="00150D78">
        <w:t>Эта тенденция при низкой заработной плате делает бюджетную систему России неудачным копированием опыта США</w:t>
      </w:r>
      <w:r w:rsidR="00150D78" w:rsidRPr="00150D78">
        <w:t>.</w:t>
      </w:r>
    </w:p>
    <w:p w:rsidR="00150D78" w:rsidRDefault="006A4104" w:rsidP="00F644D4">
      <w:pPr>
        <w:widowControl w:val="0"/>
        <w:ind w:firstLine="709"/>
      </w:pPr>
      <w:r w:rsidRPr="00150D78">
        <w:t>Сходство бюджетной системы России с европейской системой заключается в том, что в ней еще присутствуют</w:t>
      </w:r>
      <w:r w:rsidR="00150D78">
        <w:t xml:space="preserve"> "</w:t>
      </w:r>
      <w:r w:rsidRPr="00150D78">
        <w:t>остатки</w:t>
      </w:r>
      <w:r w:rsidR="00150D78">
        <w:t xml:space="preserve">" </w:t>
      </w:r>
      <w:r w:rsidRPr="00150D78">
        <w:t>прежней социальной защиты граждан за счет средств бюджетов всех уровней</w:t>
      </w:r>
      <w:r w:rsidR="00150D78" w:rsidRPr="00150D78">
        <w:t xml:space="preserve">. </w:t>
      </w:r>
      <w:r w:rsidRPr="00150D78">
        <w:t>Социальная направленность бюджетной политики России в последние годы проявляется все более отчетливо в связи с реализацией национальных проектов</w:t>
      </w:r>
      <w:r w:rsidR="00150D78" w:rsidRPr="00150D78">
        <w:t xml:space="preserve"> [</w:t>
      </w:r>
      <w:r w:rsidRPr="00150D78">
        <w:t>26</w:t>
      </w:r>
      <w:r w:rsidR="00150D78" w:rsidRPr="00150D78">
        <w:t>].</w:t>
      </w:r>
    </w:p>
    <w:p w:rsidR="00150D78" w:rsidRDefault="006A4104" w:rsidP="00F644D4">
      <w:pPr>
        <w:widowControl w:val="0"/>
        <w:ind w:firstLine="709"/>
      </w:pPr>
      <w:r w:rsidRPr="00150D78">
        <w:t>Для всех моделей государств с социальной доминантой характерны следующие существенные признаки</w:t>
      </w:r>
      <w:r w:rsidR="00150D78" w:rsidRPr="00150D78">
        <w:t>:</w:t>
      </w:r>
    </w:p>
    <w:p w:rsidR="00150D78" w:rsidRDefault="006A4104" w:rsidP="00F644D4">
      <w:pPr>
        <w:widowControl w:val="0"/>
        <w:ind w:firstLine="709"/>
      </w:pPr>
      <w:r w:rsidRPr="00150D78">
        <w:t>относительно высокая доля ВВП, перераспределяемого через бюджет на социальные цели</w:t>
      </w:r>
      <w:r w:rsidR="00150D78" w:rsidRPr="00150D78">
        <w:t xml:space="preserve">. </w:t>
      </w:r>
      <w:r w:rsidRPr="00150D78">
        <w:t xml:space="preserve">Через бюджетную систему в России перераспределяется около трети ВВП, а на расходы бюджетной системы направляется около четверти ВВП </w:t>
      </w:r>
      <w:r w:rsidR="00150D78">
        <w:t>-</w:t>
      </w:r>
      <w:r w:rsidRPr="00150D78">
        <w:t xml:space="preserve"> вследствие ежегодно растущего профицита и накопления стабилизационного фонда</w:t>
      </w:r>
      <w:r w:rsidR="00150D78" w:rsidRPr="00150D78">
        <w:t>;</w:t>
      </w:r>
    </w:p>
    <w:p w:rsidR="00150D78" w:rsidRDefault="006A4104" w:rsidP="00F644D4">
      <w:pPr>
        <w:widowControl w:val="0"/>
        <w:ind w:firstLine="709"/>
      </w:pPr>
      <w:r w:rsidRPr="00150D78">
        <w:t>развитие государственных и фирменных систем социальной поддержки граждан</w:t>
      </w:r>
      <w:r w:rsidR="00150D78">
        <w:t xml:space="preserve"> (</w:t>
      </w:r>
      <w:r w:rsidRPr="00150D78">
        <w:t xml:space="preserve">в Японии в связи с доктриной пожизненного найма явно выражена фирменная поддержка, в Швеции </w:t>
      </w:r>
      <w:r w:rsidR="00150D78">
        <w:t>-</w:t>
      </w:r>
      <w:r w:rsidRPr="00150D78">
        <w:t xml:space="preserve"> государственная, в других странах </w:t>
      </w:r>
      <w:r w:rsidR="00150D78">
        <w:t>-</w:t>
      </w:r>
      <w:r w:rsidRPr="00150D78">
        <w:t xml:space="preserve"> смешанная плюс внебюджетные фонды</w:t>
      </w:r>
      <w:r w:rsidR="00150D78" w:rsidRPr="00150D78">
        <w:t>);</w:t>
      </w:r>
    </w:p>
    <w:p w:rsidR="00150D78" w:rsidRDefault="006A4104" w:rsidP="00F644D4">
      <w:pPr>
        <w:widowControl w:val="0"/>
        <w:ind w:firstLine="709"/>
      </w:pPr>
      <w:r w:rsidRPr="00150D78">
        <w:t>высокая доля занятых в сфере производства нематериальных благ и услуг социального характера, незначительные масштабы безработицы, высокий уровень социальной защиты безработных и других категорий населения, не занятого трудом по объективным причинам</w:t>
      </w:r>
      <w:r w:rsidR="00150D78" w:rsidRPr="00150D78">
        <w:t xml:space="preserve">. </w:t>
      </w:r>
      <w:r w:rsidRPr="00150D78">
        <w:t>В нашей стране доля услуг в структуре ВВП росла прежде всего за счет развития посреднических услуг</w:t>
      </w:r>
      <w:r w:rsidR="00150D78" w:rsidRPr="00150D78">
        <w:t>;</w:t>
      </w:r>
    </w:p>
    <w:p w:rsidR="00150D78" w:rsidRDefault="006A4104" w:rsidP="00F644D4">
      <w:pPr>
        <w:widowControl w:val="0"/>
        <w:ind w:firstLine="709"/>
      </w:pPr>
      <w:r w:rsidRPr="00150D78">
        <w:t>в целом высокий уровень производства и потребления ВВП на душу населения, рост уровня оплаты труда по мере роста ВВП и личного вклада каждого работника</w:t>
      </w:r>
      <w:r w:rsidR="00150D78" w:rsidRPr="00150D78">
        <w:t>;</w:t>
      </w:r>
    </w:p>
    <w:p w:rsidR="00150D78" w:rsidRDefault="006A4104" w:rsidP="00F644D4">
      <w:pPr>
        <w:widowControl w:val="0"/>
        <w:ind w:firstLine="709"/>
      </w:pPr>
      <w:r w:rsidRPr="00150D78">
        <w:t>развитые формы массового удовлетворения социальных потребностей при некоторой дифференциации качества предоставляемых социальных благ с оплатой потребителем</w:t>
      </w:r>
      <w:r w:rsidR="00150D78">
        <w:t xml:space="preserve"> (</w:t>
      </w:r>
      <w:r w:rsidRPr="00150D78">
        <w:t xml:space="preserve">развитие культуры, искусства, просвещения, образования, здравоохранения, физической культуры и спорта, информатики и </w:t>
      </w:r>
      <w:r w:rsidR="00150D78">
        <w:t>т.п.)</w:t>
      </w:r>
      <w:r w:rsidR="00150D78" w:rsidRPr="00150D78">
        <w:t>;</w:t>
      </w:r>
    </w:p>
    <w:p w:rsidR="00150D78" w:rsidRDefault="006A4104" w:rsidP="00F644D4">
      <w:pPr>
        <w:widowControl w:val="0"/>
        <w:ind w:firstLine="709"/>
      </w:pPr>
      <w:r w:rsidRPr="00150D78">
        <w:t>приоритетное развитие нематериального производства как фактора усиления социально-реабилитационных функций общества, по значимости приравниваемых к функциям социальной экологии</w:t>
      </w:r>
      <w:r w:rsidR="00150D78" w:rsidRPr="00150D78">
        <w:t xml:space="preserve"> [</w:t>
      </w:r>
      <w:r w:rsidRPr="00150D78">
        <w:t>26</w:t>
      </w:r>
      <w:r w:rsidR="00150D78" w:rsidRPr="00150D78">
        <w:t>].</w:t>
      </w:r>
    </w:p>
    <w:p w:rsidR="00150D78" w:rsidRDefault="006A4104" w:rsidP="00F644D4">
      <w:pPr>
        <w:widowControl w:val="0"/>
        <w:ind w:firstLine="709"/>
      </w:pPr>
      <w:r w:rsidRPr="00150D78">
        <w:t>Бюджетные системы различаются в зависимости от типов государств с учетом того, является ли оно федеративным или унитарным</w:t>
      </w:r>
      <w:r w:rsidR="00150D78" w:rsidRPr="00150D78">
        <w:t xml:space="preserve">. </w:t>
      </w:r>
      <w:r w:rsidRPr="00150D78">
        <w:t>По степени распределения власти между центром и администр</w:t>
      </w:r>
      <w:r w:rsidR="00BB129E">
        <w:t>ативно-территориаль</w:t>
      </w:r>
      <w:r w:rsidRPr="00150D78">
        <w:t>ными образованиями все государства подразделяются на унитарные, федеративные и конфедеративные</w:t>
      </w:r>
      <w:r w:rsidR="00150D78" w:rsidRPr="00150D78">
        <w:t>.</w:t>
      </w:r>
    </w:p>
    <w:p w:rsidR="00150D78" w:rsidRDefault="006A4104" w:rsidP="00F644D4">
      <w:pPr>
        <w:widowControl w:val="0"/>
        <w:ind w:firstLine="709"/>
      </w:pPr>
      <w:r w:rsidRPr="00150D78">
        <w:rPr>
          <w:i/>
          <w:iCs/>
        </w:rPr>
        <w:t>Бюджетная система унитарного государства</w:t>
      </w:r>
      <w:r w:rsidRPr="00150D78">
        <w:t xml:space="preserve"> состоит из двух звеньев</w:t>
      </w:r>
      <w:r w:rsidRPr="00150D78">
        <w:rPr>
          <w:noProof/>
        </w:rPr>
        <w:t xml:space="preserve"> </w:t>
      </w:r>
      <w:r w:rsidR="00150D78">
        <w:rPr>
          <w:noProof/>
        </w:rPr>
        <w:t>-</w:t>
      </w:r>
      <w:r w:rsidRPr="00150D78">
        <w:t xml:space="preserve"> государственного и местных бюджетов</w:t>
      </w:r>
      <w:r w:rsidR="00150D78" w:rsidRPr="00150D78">
        <w:t>.</w:t>
      </w:r>
    </w:p>
    <w:p w:rsidR="00150D78" w:rsidRDefault="006A4104" w:rsidP="00F644D4">
      <w:pPr>
        <w:widowControl w:val="0"/>
        <w:ind w:firstLine="709"/>
      </w:pPr>
      <w:r w:rsidRPr="00150D78">
        <w:rPr>
          <w:i/>
          <w:iCs/>
        </w:rPr>
        <w:t xml:space="preserve">Бюджетная система федеративных государств </w:t>
      </w:r>
      <w:r w:rsidRPr="00150D78">
        <w:t>трехзвенна и состоит из федеративного бюджета, бюджетов членов федерации</w:t>
      </w:r>
      <w:r w:rsidR="00150D78">
        <w:t xml:space="preserve"> (</w:t>
      </w:r>
      <w:r w:rsidRPr="00150D78">
        <w:t>штатов в США, Бразилии, Индии</w:t>
      </w:r>
      <w:r w:rsidR="00150D78" w:rsidRPr="00150D78">
        <w:t xml:space="preserve">; </w:t>
      </w:r>
      <w:r w:rsidRPr="00150D78">
        <w:t xml:space="preserve">земель </w:t>
      </w:r>
      <w:r w:rsidR="00150D78">
        <w:t>-</w:t>
      </w:r>
      <w:r w:rsidRPr="00150D78">
        <w:t xml:space="preserve"> в Германии</w:t>
      </w:r>
      <w:r w:rsidR="00150D78" w:rsidRPr="00150D78">
        <w:t xml:space="preserve">) </w:t>
      </w:r>
      <w:r w:rsidRPr="00150D78">
        <w:t>и местных бюджетов</w:t>
      </w:r>
      <w:r w:rsidR="00150D78" w:rsidRPr="00150D78">
        <w:t>.</w:t>
      </w:r>
    </w:p>
    <w:p w:rsidR="00150D78" w:rsidRDefault="006A4104" w:rsidP="00F644D4">
      <w:pPr>
        <w:widowControl w:val="0"/>
        <w:ind w:firstLine="709"/>
      </w:pPr>
      <w:r w:rsidRPr="00150D78">
        <w:rPr>
          <w:i/>
          <w:iCs/>
        </w:rPr>
        <w:t>Конфедеративное</w:t>
      </w:r>
      <w:r w:rsidR="00150D78">
        <w:rPr>
          <w:i/>
          <w:iCs/>
        </w:rPr>
        <w:t xml:space="preserve"> (</w:t>
      </w:r>
      <w:r w:rsidRPr="00150D78">
        <w:rPr>
          <w:i/>
          <w:iCs/>
        </w:rPr>
        <w:t>союзное</w:t>
      </w:r>
      <w:r w:rsidR="00150D78" w:rsidRPr="00150D78">
        <w:rPr>
          <w:i/>
          <w:iCs/>
        </w:rPr>
        <w:t xml:space="preserve">) </w:t>
      </w:r>
      <w:r w:rsidRPr="00150D78">
        <w:rPr>
          <w:i/>
          <w:iCs/>
        </w:rPr>
        <w:t>государство</w:t>
      </w:r>
      <w:r w:rsidRPr="00150D78">
        <w:rPr>
          <w:noProof/>
        </w:rPr>
        <w:t xml:space="preserve"> </w:t>
      </w:r>
      <w:r w:rsidR="00150D78">
        <w:rPr>
          <w:noProof/>
        </w:rPr>
        <w:t>-</w:t>
      </w:r>
      <w:r w:rsidRPr="00150D78">
        <w:t xml:space="preserve"> это постоянный союз суверенных государств, созданный для достижения политических или военных целей</w:t>
      </w:r>
      <w:r w:rsidR="00150D78" w:rsidRPr="00150D78">
        <w:t xml:space="preserve">. </w:t>
      </w:r>
      <w:r w:rsidRPr="00150D78">
        <w:t>Бюджет такого государства формируется из взносов входящих в конфедерацию государств</w:t>
      </w:r>
      <w:r w:rsidR="00150D78" w:rsidRPr="00150D78">
        <w:t xml:space="preserve">. </w:t>
      </w:r>
      <w:r w:rsidRPr="00150D78">
        <w:t>У государств</w:t>
      </w:r>
      <w:r w:rsidRPr="00150D78">
        <w:rPr>
          <w:noProof/>
        </w:rPr>
        <w:t>-</w:t>
      </w:r>
      <w:r w:rsidRPr="00150D78">
        <w:t>членов конфедерации действуют свои бюджетные и налоговые системы</w:t>
      </w:r>
      <w:r w:rsidR="00150D78" w:rsidRPr="00150D78">
        <w:t xml:space="preserve"> [</w:t>
      </w:r>
      <w:r w:rsidRPr="00150D78">
        <w:t>1</w:t>
      </w:r>
      <w:r w:rsidR="00150D78" w:rsidRPr="00150D78">
        <w:t>].</w:t>
      </w:r>
    </w:p>
    <w:p w:rsidR="00BB129E" w:rsidRDefault="006A4104" w:rsidP="00F644D4">
      <w:pPr>
        <w:widowControl w:val="0"/>
        <w:ind w:firstLine="709"/>
      </w:pPr>
      <w:r w:rsidRPr="00150D78">
        <w:t>И в унитарных, и в федеративных государствах бюджеты нижестоящих уровней не входят в бюджеты вышестоящих уровней</w:t>
      </w:r>
      <w:r w:rsidR="00150D78" w:rsidRPr="00150D78">
        <w:t>.</w:t>
      </w:r>
    </w:p>
    <w:p w:rsidR="00F644D4" w:rsidRDefault="00F644D4" w:rsidP="00F644D4">
      <w:pPr>
        <w:pStyle w:val="2"/>
        <w:keepNext w:val="0"/>
        <w:widowControl w:val="0"/>
      </w:pPr>
    </w:p>
    <w:p w:rsidR="00150D78" w:rsidRPr="00150D78" w:rsidRDefault="00150D78" w:rsidP="00F644D4">
      <w:pPr>
        <w:pStyle w:val="2"/>
        <w:keepNext w:val="0"/>
        <w:widowControl w:val="0"/>
      </w:pPr>
      <w:bookmarkStart w:id="7" w:name="_Toc275956014"/>
      <w:r>
        <w:t xml:space="preserve">1.3 </w:t>
      </w:r>
      <w:r w:rsidR="006A4104" w:rsidRPr="00150D78">
        <w:t>Консолидированный бюджет</w:t>
      </w:r>
      <w:bookmarkEnd w:id="7"/>
    </w:p>
    <w:p w:rsidR="00BB129E" w:rsidRDefault="00BB129E" w:rsidP="00F644D4">
      <w:pPr>
        <w:widowControl w:val="0"/>
        <w:ind w:firstLine="709"/>
        <w:rPr>
          <w:i/>
          <w:iCs/>
        </w:rPr>
      </w:pPr>
    </w:p>
    <w:p w:rsidR="00150D78" w:rsidRDefault="006A4104" w:rsidP="00F644D4">
      <w:pPr>
        <w:widowControl w:val="0"/>
        <w:ind w:firstLine="709"/>
      </w:pPr>
      <w:r w:rsidRPr="00150D78">
        <w:rPr>
          <w:i/>
          <w:iCs/>
        </w:rPr>
        <w:t>Консолидированный бюджет</w:t>
      </w:r>
      <w:r w:rsidRPr="00150D78">
        <w:t xml:space="preserve"> </w:t>
      </w:r>
      <w:r w:rsidR="00150D78">
        <w:t>-</w:t>
      </w:r>
      <w:r w:rsidRPr="00150D78">
        <w:t xml:space="preserve"> свод бюджетов всех уровней бюджетной системы РФ, формируемых на соответствующей территории</w:t>
      </w:r>
      <w:r w:rsidR="00150D78" w:rsidRPr="00150D78">
        <w:t>.</w:t>
      </w:r>
    </w:p>
    <w:p w:rsidR="00150D78" w:rsidRDefault="006A4104" w:rsidP="00F644D4">
      <w:pPr>
        <w:widowControl w:val="0"/>
        <w:ind w:firstLine="709"/>
      </w:pPr>
      <w:r w:rsidRPr="00150D78">
        <w:t>Согласно ст</w:t>
      </w:r>
      <w:r w:rsidR="00150D78">
        <w:t>.6</w:t>
      </w:r>
      <w:r w:rsidRPr="00150D78">
        <w:t xml:space="preserve"> БК РФ, </w:t>
      </w:r>
      <w:r w:rsidRPr="00150D78">
        <w:rPr>
          <w:i/>
          <w:iCs/>
        </w:rPr>
        <w:t>консолидированный бюджет</w:t>
      </w:r>
      <w:r w:rsidRPr="00150D78">
        <w:t xml:space="preserve"> </w:t>
      </w:r>
      <w:r w:rsidR="00150D78">
        <w:rPr>
          <w:noProof/>
        </w:rPr>
        <w:t>-</w:t>
      </w:r>
      <w:r w:rsidRPr="00150D78">
        <w:rPr>
          <w:noProof/>
        </w:rPr>
        <w:t xml:space="preserve"> </w:t>
      </w:r>
      <w:r w:rsidRPr="00150D78">
        <w:t>это свод бюджетов бюджетной системы Российской Федерации</w:t>
      </w:r>
      <w:r w:rsidR="00150D78">
        <w:t xml:space="preserve"> (</w:t>
      </w:r>
      <w:r w:rsidRPr="00150D78">
        <w:t>за исключением бюджетов государственных внебюджетных фондов</w:t>
      </w:r>
      <w:r w:rsidR="00150D78" w:rsidRPr="00150D78">
        <w:t xml:space="preserve">) </w:t>
      </w:r>
      <w:r w:rsidRPr="00150D78">
        <w:t>без учета межбюджетных трансфертов между этими бюджетами</w:t>
      </w:r>
      <w:r w:rsidR="00150D78" w:rsidRPr="00150D78">
        <w:t>.</w:t>
      </w:r>
    </w:p>
    <w:p w:rsidR="00150D78" w:rsidRDefault="006A4104" w:rsidP="00F644D4">
      <w:pPr>
        <w:widowControl w:val="0"/>
        <w:ind w:firstLine="709"/>
      </w:pPr>
      <w:r w:rsidRPr="00150D78">
        <w:t>Консолидированный бюджет Российской Федерации включает федеральный бюджет и консолидированные бюджеты субъектов Российской Федерации</w:t>
      </w:r>
      <w:r w:rsidR="00150D78" w:rsidRPr="00150D78">
        <w:t>.</w:t>
      </w:r>
    </w:p>
    <w:p w:rsidR="00150D78" w:rsidRDefault="006A4104" w:rsidP="00F644D4">
      <w:pPr>
        <w:widowControl w:val="0"/>
        <w:ind w:firstLine="709"/>
      </w:pPr>
      <w:r w:rsidRPr="00150D78">
        <w:t xml:space="preserve">В свою очередь, </w:t>
      </w:r>
      <w:r w:rsidRPr="00150D78">
        <w:rPr>
          <w:i/>
          <w:iCs/>
        </w:rPr>
        <w:t>консолидированный бюджет субъекта Российской Федерации</w:t>
      </w:r>
      <w:r w:rsidRPr="00150D78">
        <w:t xml:space="preserve"> включает региональный бюджет, </w:t>
      </w:r>
      <w:r w:rsidR="00150D78">
        <w:t>т.е.</w:t>
      </w:r>
      <w:r w:rsidR="00150D78" w:rsidRPr="00150D78">
        <w:t xml:space="preserve"> </w:t>
      </w:r>
      <w:r w:rsidRPr="00150D78">
        <w:t>бюджет субъекта Российской</w:t>
      </w:r>
      <w:r w:rsidRPr="00150D78">
        <w:rPr>
          <w:smallCaps/>
        </w:rPr>
        <w:t xml:space="preserve"> </w:t>
      </w:r>
      <w:r w:rsidRPr="00150D78">
        <w:t>Федерации и свод бюджетов находящихся на его территории муниципальных образований</w:t>
      </w:r>
      <w:r w:rsidR="00150D78" w:rsidRPr="00150D78">
        <w:t>.</w:t>
      </w:r>
    </w:p>
    <w:p w:rsidR="00150D78" w:rsidRDefault="006A4104" w:rsidP="00F644D4">
      <w:pPr>
        <w:widowControl w:val="0"/>
        <w:ind w:firstLine="709"/>
      </w:pPr>
      <w:r w:rsidRPr="00150D78">
        <w:t>Бюджет муниципального района</w:t>
      </w:r>
      <w:r w:rsidR="00150D78">
        <w:t xml:space="preserve"> (</w:t>
      </w:r>
      <w:r w:rsidRPr="00150D78">
        <w:t>районный бюджет</w:t>
      </w:r>
      <w:r w:rsidR="00150D78" w:rsidRPr="00150D78">
        <w:t xml:space="preserve">) </w:t>
      </w:r>
      <w:r w:rsidR="00B124E7">
        <w:t>и свод бюд</w:t>
      </w:r>
      <w:r w:rsidRPr="00150D78">
        <w:t>жетов городских и сельских поселений, входящих в состав муниципального района</w:t>
      </w:r>
      <w:r w:rsidR="00150D78">
        <w:t xml:space="preserve"> (</w:t>
      </w:r>
      <w:r w:rsidRPr="00150D78">
        <w:t>без учета межбюджетных трансфертов между этими бюджетами</w:t>
      </w:r>
      <w:r w:rsidR="00150D78" w:rsidRPr="00150D78">
        <w:t>),</w:t>
      </w:r>
      <w:r w:rsidRPr="00150D78">
        <w:t xml:space="preserve"> образуют </w:t>
      </w:r>
      <w:r w:rsidRPr="00150D78">
        <w:rPr>
          <w:i/>
          <w:iCs/>
        </w:rPr>
        <w:t>консолидированный бюджет муниципального района</w:t>
      </w:r>
      <w:r w:rsidR="00150D78" w:rsidRPr="00150D78">
        <w:t xml:space="preserve"> [</w:t>
      </w:r>
      <w:r w:rsidRPr="00150D78">
        <w:t>4</w:t>
      </w:r>
      <w:r w:rsidR="00150D78" w:rsidRPr="00150D78">
        <w:t>].</w:t>
      </w:r>
    </w:p>
    <w:p w:rsidR="00150D78" w:rsidRDefault="006A4104" w:rsidP="00F644D4">
      <w:pPr>
        <w:widowControl w:val="0"/>
        <w:ind w:firstLine="709"/>
      </w:pPr>
      <w:r w:rsidRPr="00150D78">
        <w:t>Консолидированные бюджеты поз</w:t>
      </w:r>
      <w:r w:rsidR="00B124E7">
        <w:t>воляют получить полное представ</w:t>
      </w:r>
      <w:r w:rsidRPr="00150D78">
        <w:t>ление обо всех доходах и расходах региона или страны в целом</w:t>
      </w:r>
      <w:r w:rsidR="00150D78" w:rsidRPr="00150D78">
        <w:t>.</w:t>
      </w:r>
    </w:p>
    <w:p w:rsidR="00150D78" w:rsidRDefault="006A4104" w:rsidP="00F644D4">
      <w:pPr>
        <w:widowControl w:val="0"/>
        <w:ind w:firstLine="709"/>
      </w:pPr>
      <w:r w:rsidRPr="00150D78">
        <w:t>Консолидированный бюджет обычно составляется при разработке проекта федерального бюджета в виде прогноза, на основе которого в процессе рассмотрения закона о бюджете уточняются пропорции бюджетов разных уровней бюджетной системы</w:t>
      </w:r>
      <w:r w:rsidR="00150D78" w:rsidRPr="00150D78">
        <w:t>.</w:t>
      </w:r>
    </w:p>
    <w:p w:rsidR="00150D78" w:rsidRDefault="006A4104" w:rsidP="00F644D4">
      <w:pPr>
        <w:widowControl w:val="0"/>
        <w:ind w:firstLine="709"/>
      </w:pPr>
      <w:r w:rsidRPr="00150D78">
        <w:t>Консолидированные бюджеты Российской Федерации и субъектов Российской Федерации не рассматриваются и не утверждаются законодательными</w:t>
      </w:r>
      <w:r w:rsidR="00150D78">
        <w:t xml:space="preserve"> (</w:t>
      </w:r>
      <w:r w:rsidRPr="00150D78">
        <w:t>представительными</w:t>
      </w:r>
      <w:r w:rsidR="00150D78" w:rsidRPr="00150D78">
        <w:t xml:space="preserve">) </w:t>
      </w:r>
      <w:r w:rsidRPr="00150D78">
        <w:t>органами власти всех уровней</w:t>
      </w:r>
      <w:r w:rsidR="00150D78" w:rsidRPr="00150D78">
        <w:t xml:space="preserve">. </w:t>
      </w:r>
      <w:r w:rsidRPr="00150D78">
        <w:t>Эти бюджеты являются в первую очередь статистическим сводом бюджетных показателей, характеризующим агрегированные данные по доходам и расходам, источникам поступления средств и направлениям их использования по территории в целом Российской Федерации, отдельных субъектов Российской Федерации и муниципальных образований</w:t>
      </w:r>
      <w:r w:rsidR="00150D78" w:rsidRPr="00150D78">
        <w:t>.</w:t>
      </w:r>
    </w:p>
    <w:p w:rsidR="00150D78" w:rsidRDefault="006A4104" w:rsidP="00F644D4">
      <w:pPr>
        <w:widowControl w:val="0"/>
        <w:ind w:firstLine="709"/>
      </w:pPr>
      <w:r w:rsidRPr="00150D78">
        <w:t>В таблице 1 представлены пропорции консолидированного бюджета РФ на 2007 г</w:t>
      </w:r>
      <w:r w:rsidR="00150D78" w:rsidRPr="00150D78">
        <w:t>.</w:t>
      </w:r>
    </w:p>
    <w:p w:rsidR="006A4104" w:rsidRPr="00150D78" w:rsidRDefault="006A4104" w:rsidP="00F644D4">
      <w:pPr>
        <w:widowControl w:val="0"/>
        <w:ind w:left="708" w:firstLine="1"/>
        <w:rPr>
          <w:i/>
          <w:iCs/>
        </w:rPr>
      </w:pPr>
      <w:r w:rsidRPr="00150D78">
        <w:t>Таблица 1</w:t>
      </w:r>
      <w:r w:rsidR="00B124E7">
        <w:t xml:space="preserve">. </w:t>
      </w:r>
      <w:r w:rsidRPr="00150D78">
        <w:t>Основные пропорции консолидированного бюджета</w:t>
      </w:r>
      <w:r w:rsidR="00B124E7">
        <w:t xml:space="preserve"> </w:t>
      </w:r>
      <w:r w:rsidRPr="00150D78">
        <w:t>Российской Федерации на 2007 г</w:t>
      </w:r>
      <w:r w:rsidR="00150D78" w:rsidRPr="00150D78">
        <w:t xml:space="preserve">. </w:t>
      </w:r>
      <w:r w:rsidRPr="00150D78">
        <w:rPr>
          <w:vertAlign w:val="superscript"/>
        </w:rPr>
        <w:t>*</w:t>
      </w:r>
    </w:p>
    <w:tbl>
      <w:tblPr>
        <w:tblStyle w:val="17"/>
        <w:tblW w:w="9078" w:type="dxa"/>
        <w:tblLayout w:type="fixed"/>
        <w:tblLook w:val="01E0" w:firstRow="1" w:lastRow="1" w:firstColumn="1" w:lastColumn="1" w:noHBand="0" w:noVBand="0"/>
      </w:tblPr>
      <w:tblGrid>
        <w:gridCol w:w="1728"/>
        <w:gridCol w:w="1260"/>
        <w:gridCol w:w="1260"/>
        <w:gridCol w:w="1200"/>
        <w:gridCol w:w="1182"/>
        <w:gridCol w:w="1260"/>
        <w:gridCol w:w="1188"/>
      </w:tblGrid>
      <w:tr w:rsidR="006A4104" w:rsidRPr="00150D78">
        <w:tc>
          <w:tcPr>
            <w:tcW w:w="1728" w:type="dxa"/>
            <w:vMerge w:val="restart"/>
          </w:tcPr>
          <w:p w:rsidR="006A4104" w:rsidRPr="00150D78" w:rsidRDefault="006A4104" w:rsidP="00F644D4">
            <w:pPr>
              <w:pStyle w:val="aff1"/>
              <w:widowControl w:val="0"/>
            </w:pPr>
            <w:r w:rsidRPr="00150D78">
              <w:t>Показатели</w:t>
            </w:r>
          </w:p>
        </w:tc>
        <w:tc>
          <w:tcPr>
            <w:tcW w:w="2520" w:type="dxa"/>
            <w:gridSpan w:val="2"/>
          </w:tcPr>
          <w:p w:rsidR="006A4104" w:rsidRPr="00150D78" w:rsidRDefault="006A4104" w:rsidP="00F644D4">
            <w:pPr>
              <w:pStyle w:val="aff1"/>
              <w:widowControl w:val="0"/>
            </w:pPr>
            <w:r w:rsidRPr="00150D78">
              <w:t>Федеральный бюджет</w:t>
            </w:r>
          </w:p>
        </w:tc>
        <w:tc>
          <w:tcPr>
            <w:tcW w:w="2382" w:type="dxa"/>
            <w:gridSpan w:val="2"/>
          </w:tcPr>
          <w:p w:rsidR="006A4104" w:rsidRPr="00150D78" w:rsidRDefault="006A4104" w:rsidP="00F644D4">
            <w:pPr>
              <w:pStyle w:val="aff1"/>
              <w:widowControl w:val="0"/>
              <w:rPr>
                <w:lang w:val="en-US"/>
              </w:rPr>
            </w:pPr>
            <w:r w:rsidRPr="00150D78">
              <w:t>Бюджеты</w:t>
            </w:r>
          </w:p>
          <w:p w:rsidR="006A4104" w:rsidRPr="00150D78" w:rsidRDefault="006A4104" w:rsidP="00F644D4">
            <w:pPr>
              <w:pStyle w:val="aff1"/>
              <w:widowControl w:val="0"/>
            </w:pPr>
            <w:r w:rsidRPr="00150D78">
              <w:t>территорий</w:t>
            </w:r>
          </w:p>
        </w:tc>
        <w:tc>
          <w:tcPr>
            <w:tcW w:w="2448" w:type="dxa"/>
            <w:gridSpan w:val="2"/>
          </w:tcPr>
          <w:p w:rsidR="006A4104" w:rsidRPr="00150D78" w:rsidRDefault="006A4104" w:rsidP="00F644D4">
            <w:pPr>
              <w:pStyle w:val="aff1"/>
              <w:widowControl w:val="0"/>
            </w:pPr>
            <w:r w:rsidRPr="00150D78">
              <w:t>Консолидированный</w:t>
            </w:r>
          </w:p>
          <w:p w:rsidR="006A4104" w:rsidRPr="00150D78" w:rsidRDefault="006A4104" w:rsidP="00F644D4">
            <w:pPr>
              <w:pStyle w:val="aff1"/>
              <w:widowControl w:val="0"/>
            </w:pPr>
            <w:r w:rsidRPr="00150D78">
              <w:t>бюджет</w:t>
            </w:r>
          </w:p>
        </w:tc>
      </w:tr>
      <w:tr w:rsidR="006A4104" w:rsidRPr="00150D78">
        <w:tc>
          <w:tcPr>
            <w:tcW w:w="1728" w:type="dxa"/>
            <w:vMerge/>
          </w:tcPr>
          <w:p w:rsidR="006A4104" w:rsidRPr="00150D78" w:rsidRDefault="006A4104" w:rsidP="00F644D4">
            <w:pPr>
              <w:pStyle w:val="aff1"/>
              <w:widowControl w:val="0"/>
            </w:pPr>
          </w:p>
        </w:tc>
        <w:tc>
          <w:tcPr>
            <w:tcW w:w="1260" w:type="dxa"/>
          </w:tcPr>
          <w:p w:rsidR="006A4104" w:rsidRPr="00150D78" w:rsidRDefault="006A4104" w:rsidP="00F644D4">
            <w:pPr>
              <w:pStyle w:val="aff1"/>
              <w:widowControl w:val="0"/>
            </w:pPr>
            <w:r w:rsidRPr="00150D78">
              <w:t>млрд руб</w:t>
            </w:r>
            <w:r w:rsidR="00150D78" w:rsidRPr="00150D78">
              <w:t xml:space="preserve">. </w:t>
            </w:r>
          </w:p>
        </w:tc>
        <w:tc>
          <w:tcPr>
            <w:tcW w:w="1260" w:type="dxa"/>
          </w:tcPr>
          <w:p w:rsidR="006A4104" w:rsidRPr="00150D78" w:rsidRDefault="006A4104" w:rsidP="00F644D4">
            <w:pPr>
              <w:pStyle w:val="aff1"/>
              <w:widowControl w:val="0"/>
            </w:pPr>
            <w:r w:rsidRPr="00150D78">
              <w:t>% к ВВП</w:t>
            </w:r>
          </w:p>
        </w:tc>
        <w:tc>
          <w:tcPr>
            <w:tcW w:w="1200" w:type="dxa"/>
          </w:tcPr>
          <w:p w:rsidR="006A4104" w:rsidRPr="00150D78" w:rsidRDefault="006A4104" w:rsidP="00F644D4">
            <w:pPr>
              <w:pStyle w:val="aff1"/>
              <w:widowControl w:val="0"/>
            </w:pPr>
            <w:r w:rsidRPr="00150D78">
              <w:t>млрд руб</w:t>
            </w:r>
            <w:r w:rsidR="00150D78" w:rsidRPr="00150D78">
              <w:t xml:space="preserve">. </w:t>
            </w:r>
          </w:p>
        </w:tc>
        <w:tc>
          <w:tcPr>
            <w:tcW w:w="1182" w:type="dxa"/>
          </w:tcPr>
          <w:p w:rsidR="006A4104" w:rsidRPr="00150D78" w:rsidRDefault="006A4104" w:rsidP="00F644D4">
            <w:pPr>
              <w:pStyle w:val="aff1"/>
              <w:widowControl w:val="0"/>
            </w:pPr>
            <w:r w:rsidRPr="00150D78">
              <w:t>% к ВВП</w:t>
            </w:r>
          </w:p>
        </w:tc>
        <w:tc>
          <w:tcPr>
            <w:tcW w:w="1260" w:type="dxa"/>
          </w:tcPr>
          <w:p w:rsidR="006A4104" w:rsidRPr="00150D78" w:rsidRDefault="006A4104" w:rsidP="00F644D4">
            <w:pPr>
              <w:pStyle w:val="aff1"/>
              <w:widowControl w:val="0"/>
            </w:pPr>
            <w:r w:rsidRPr="00150D78">
              <w:t>млрд руб</w:t>
            </w:r>
            <w:r w:rsidR="00150D78" w:rsidRPr="00150D78">
              <w:t xml:space="preserve">. </w:t>
            </w:r>
          </w:p>
        </w:tc>
        <w:tc>
          <w:tcPr>
            <w:tcW w:w="1188" w:type="dxa"/>
          </w:tcPr>
          <w:p w:rsidR="006A4104" w:rsidRPr="00150D78" w:rsidRDefault="006A4104" w:rsidP="00F644D4">
            <w:pPr>
              <w:pStyle w:val="aff1"/>
              <w:widowControl w:val="0"/>
            </w:pPr>
            <w:r w:rsidRPr="00150D78">
              <w:t>% к ВВП</w:t>
            </w:r>
          </w:p>
        </w:tc>
      </w:tr>
      <w:tr w:rsidR="006A4104" w:rsidRPr="00150D78">
        <w:tc>
          <w:tcPr>
            <w:tcW w:w="1728" w:type="dxa"/>
          </w:tcPr>
          <w:p w:rsidR="006A4104" w:rsidRPr="00150D78" w:rsidRDefault="006A4104" w:rsidP="00F644D4">
            <w:pPr>
              <w:pStyle w:val="aff1"/>
              <w:widowControl w:val="0"/>
            </w:pPr>
            <w:r w:rsidRPr="00150D78">
              <w:t>Всего доходов</w:t>
            </w:r>
          </w:p>
        </w:tc>
        <w:tc>
          <w:tcPr>
            <w:tcW w:w="1260" w:type="dxa"/>
          </w:tcPr>
          <w:p w:rsidR="006A4104" w:rsidRPr="00150D78" w:rsidRDefault="006A4104" w:rsidP="00F644D4">
            <w:pPr>
              <w:pStyle w:val="aff1"/>
              <w:widowControl w:val="0"/>
            </w:pPr>
            <w:r w:rsidRPr="00150D78">
              <w:t>6188,1</w:t>
            </w:r>
          </w:p>
        </w:tc>
        <w:tc>
          <w:tcPr>
            <w:tcW w:w="1260" w:type="dxa"/>
          </w:tcPr>
          <w:p w:rsidR="006A4104" w:rsidRPr="00150D78" w:rsidRDefault="006A4104" w:rsidP="00F644D4">
            <w:pPr>
              <w:pStyle w:val="aff1"/>
              <w:widowControl w:val="0"/>
            </w:pPr>
            <w:r w:rsidRPr="00150D78">
              <w:t>19,8</w:t>
            </w:r>
          </w:p>
        </w:tc>
        <w:tc>
          <w:tcPr>
            <w:tcW w:w="1200" w:type="dxa"/>
          </w:tcPr>
          <w:p w:rsidR="006A4104" w:rsidRPr="00150D78" w:rsidRDefault="006A4104" w:rsidP="00F644D4">
            <w:pPr>
              <w:pStyle w:val="aff1"/>
              <w:widowControl w:val="0"/>
            </w:pPr>
            <w:r w:rsidRPr="00150D78">
              <w:t>4335,5</w:t>
            </w:r>
          </w:p>
        </w:tc>
        <w:tc>
          <w:tcPr>
            <w:tcW w:w="1182" w:type="dxa"/>
          </w:tcPr>
          <w:p w:rsidR="006A4104" w:rsidRPr="00150D78" w:rsidRDefault="006A4104" w:rsidP="00F644D4">
            <w:pPr>
              <w:pStyle w:val="aff1"/>
              <w:widowControl w:val="0"/>
            </w:pPr>
            <w:r w:rsidRPr="00150D78">
              <w:t>13,9</w:t>
            </w:r>
          </w:p>
        </w:tc>
        <w:tc>
          <w:tcPr>
            <w:tcW w:w="1260" w:type="dxa"/>
          </w:tcPr>
          <w:p w:rsidR="006A4104" w:rsidRPr="00150D78" w:rsidRDefault="006A4104" w:rsidP="00F644D4">
            <w:pPr>
              <w:pStyle w:val="aff1"/>
              <w:widowControl w:val="0"/>
            </w:pPr>
            <w:r w:rsidRPr="00150D78">
              <w:t>10523,8</w:t>
            </w:r>
          </w:p>
        </w:tc>
        <w:tc>
          <w:tcPr>
            <w:tcW w:w="1188" w:type="dxa"/>
          </w:tcPr>
          <w:p w:rsidR="006A4104" w:rsidRPr="00150D78" w:rsidRDefault="006A4104" w:rsidP="00F644D4">
            <w:pPr>
              <w:pStyle w:val="aff1"/>
              <w:widowControl w:val="0"/>
            </w:pPr>
            <w:r w:rsidRPr="00150D78">
              <w:t>33,7</w:t>
            </w:r>
          </w:p>
        </w:tc>
      </w:tr>
      <w:tr w:rsidR="006A4104" w:rsidRPr="00150D78">
        <w:tc>
          <w:tcPr>
            <w:tcW w:w="1728" w:type="dxa"/>
          </w:tcPr>
          <w:p w:rsidR="006A4104" w:rsidRPr="00150D78" w:rsidRDefault="006A4104" w:rsidP="00F644D4">
            <w:pPr>
              <w:pStyle w:val="aff1"/>
              <w:widowControl w:val="0"/>
            </w:pPr>
            <w:r w:rsidRPr="00150D78">
              <w:t>Всего расходов</w:t>
            </w:r>
          </w:p>
        </w:tc>
        <w:tc>
          <w:tcPr>
            <w:tcW w:w="1260" w:type="dxa"/>
          </w:tcPr>
          <w:p w:rsidR="006A4104" w:rsidRPr="00150D78" w:rsidRDefault="006A4104" w:rsidP="00F644D4">
            <w:pPr>
              <w:pStyle w:val="aff1"/>
              <w:widowControl w:val="0"/>
            </w:pPr>
            <w:r w:rsidRPr="00150D78">
              <w:t>4686,3</w:t>
            </w:r>
          </w:p>
        </w:tc>
        <w:tc>
          <w:tcPr>
            <w:tcW w:w="1260" w:type="dxa"/>
          </w:tcPr>
          <w:p w:rsidR="006A4104" w:rsidRPr="00150D78" w:rsidRDefault="006A4104" w:rsidP="00F644D4">
            <w:pPr>
              <w:pStyle w:val="aff1"/>
              <w:widowControl w:val="0"/>
            </w:pPr>
            <w:r w:rsidRPr="00150D78">
              <w:t>14,9</w:t>
            </w:r>
          </w:p>
        </w:tc>
        <w:tc>
          <w:tcPr>
            <w:tcW w:w="1200" w:type="dxa"/>
          </w:tcPr>
          <w:p w:rsidR="006A4104" w:rsidRPr="00150D78" w:rsidRDefault="006A4104" w:rsidP="00F644D4">
            <w:pPr>
              <w:pStyle w:val="aff1"/>
              <w:widowControl w:val="0"/>
            </w:pPr>
            <w:r w:rsidRPr="00150D78">
              <w:t>4257,4</w:t>
            </w:r>
          </w:p>
        </w:tc>
        <w:tc>
          <w:tcPr>
            <w:tcW w:w="1182" w:type="dxa"/>
          </w:tcPr>
          <w:p w:rsidR="006A4104" w:rsidRPr="00150D78" w:rsidRDefault="006A4104" w:rsidP="00F644D4">
            <w:pPr>
              <w:pStyle w:val="aff1"/>
              <w:widowControl w:val="0"/>
            </w:pPr>
            <w:r w:rsidRPr="00150D78">
              <w:t>13,6</w:t>
            </w:r>
          </w:p>
        </w:tc>
        <w:tc>
          <w:tcPr>
            <w:tcW w:w="1260" w:type="dxa"/>
          </w:tcPr>
          <w:p w:rsidR="006A4104" w:rsidRPr="00150D78" w:rsidRDefault="006A4104" w:rsidP="00F644D4">
            <w:pPr>
              <w:pStyle w:val="aff1"/>
              <w:widowControl w:val="0"/>
            </w:pPr>
            <w:r w:rsidRPr="00150D78">
              <w:t>8943,7</w:t>
            </w:r>
          </w:p>
        </w:tc>
        <w:tc>
          <w:tcPr>
            <w:tcW w:w="1188" w:type="dxa"/>
          </w:tcPr>
          <w:p w:rsidR="006A4104" w:rsidRPr="00150D78" w:rsidRDefault="006A4104" w:rsidP="00F644D4">
            <w:pPr>
              <w:pStyle w:val="aff1"/>
              <w:widowControl w:val="0"/>
            </w:pPr>
            <w:r w:rsidRPr="00150D78">
              <w:t>28,5</w:t>
            </w:r>
          </w:p>
        </w:tc>
      </w:tr>
      <w:tr w:rsidR="006A4104" w:rsidRPr="00150D78">
        <w:tc>
          <w:tcPr>
            <w:tcW w:w="1728" w:type="dxa"/>
          </w:tcPr>
          <w:p w:rsidR="006A4104" w:rsidRPr="00150D78" w:rsidRDefault="006A4104" w:rsidP="00F644D4">
            <w:pPr>
              <w:pStyle w:val="aff1"/>
              <w:widowControl w:val="0"/>
            </w:pPr>
            <w:r w:rsidRPr="00150D78">
              <w:t>Профицит</w:t>
            </w:r>
          </w:p>
        </w:tc>
        <w:tc>
          <w:tcPr>
            <w:tcW w:w="1260" w:type="dxa"/>
          </w:tcPr>
          <w:p w:rsidR="006A4104" w:rsidRPr="00150D78" w:rsidRDefault="006A4104" w:rsidP="00F644D4">
            <w:pPr>
              <w:pStyle w:val="aff1"/>
              <w:widowControl w:val="0"/>
            </w:pPr>
            <w:r w:rsidRPr="00150D78">
              <w:t>1501,8</w:t>
            </w:r>
          </w:p>
        </w:tc>
        <w:tc>
          <w:tcPr>
            <w:tcW w:w="1260" w:type="dxa"/>
          </w:tcPr>
          <w:p w:rsidR="006A4104" w:rsidRPr="00150D78" w:rsidRDefault="006A4104" w:rsidP="00F644D4">
            <w:pPr>
              <w:pStyle w:val="aff1"/>
              <w:widowControl w:val="0"/>
            </w:pPr>
            <w:r w:rsidRPr="00150D78">
              <w:t>4,8</w:t>
            </w:r>
          </w:p>
        </w:tc>
        <w:tc>
          <w:tcPr>
            <w:tcW w:w="1200" w:type="dxa"/>
          </w:tcPr>
          <w:p w:rsidR="006A4104" w:rsidRPr="00150D78" w:rsidRDefault="006A4104" w:rsidP="00F644D4">
            <w:pPr>
              <w:pStyle w:val="aff1"/>
              <w:widowControl w:val="0"/>
            </w:pPr>
            <w:r w:rsidRPr="00150D78">
              <w:t>78,1</w:t>
            </w:r>
          </w:p>
        </w:tc>
        <w:tc>
          <w:tcPr>
            <w:tcW w:w="1182" w:type="dxa"/>
          </w:tcPr>
          <w:p w:rsidR="006A4104" w:rsidRPr="00150D78" w:rsidRDefault="006A4104" w:rsidP="00F644D4">
            <w:pPr>
              <w:pStyle w:val="aff1"/>
              <w:widowControl w:val="0"/>
            </w:pPr>
            <w:r w:rsidRPr="00150D78">
              <w:t>0,26</w:t>
            </w:r>
          </w:p>
        </w:tc>
        <w:tc>
          <w:tcPr>
            <w:tcW w:w="1260" w:type="dxa"/>
          </w:tcPr>
          <w:p w:rsidR="006A4104" w:rsidRPr="00150D78" w:rsidRDefault="006A4104" w:rsidP="00F644D4">
            <w:pPr>
              <w:pStyle w:val="aff1"/>
              <w:widowControl w:val="0"/>
            </w:pPr>
            <w:r w:rsidRPr="00150D78">
              <w:t>1579,9</w:t>
            </w:r>
          </w:p>
        </w:tc>
        <w:tc>
          <w:tcPr>
            <w:tcW w:w="1188" w:type="dxa"/>
          </w:tcPr>
          <w:p w:rsidR="006A4104" w:rsidRPr="00150D78" w:rsidRDefault="006A4104" w:rsidP="00F644D4">
            <w:pPr>
              <w:pStyle w:val="aff1"/>
              <w:widowControl w:val="0"/>
            </w:pPr>
            <w:r w:rsidRPr="00150D78">
              <w:t>5,06</w:t>
            </w:r>
          </w:p>
        </w:tc>
      </w:tr>
      <w:tr w:rsidR="006A4104" w:rsidRPr="00150D78">
        <w:tc>
          <w:tcPr>
            <w:tcW w:w="9078" w:type="dxa"/>
            <w:gridSpan w:val="7"/>
          </w:tcPr>
          <w:p w:rsidR="006A4104" w:rsidRPr="00150D78" w:rsidRDefault="006A4104" w:rsidP="00F644D4">
            <w:pPr>
              <w:pStyle w:val="aff1"/>
              <w:widowControl w:val="0"/>
            </w:pPr>
            <w:r w:rsidRPr="00150D78">
              <w:rPr>
                <w:vertAlign w:val="superscript"/>
              </w:rPr>
              <w:t xml:space="preserve">* </w:t>
            </w:r>
            <w:r w:rsidRPr="00150D78">
              <w:t>Источник</w:t>
            </w:r>
            <w:r w:rsidR="00150D78" w:rsidRPr="00150D78">
              <w:t xml:space="preserve">: </w:t>
            </w:r>
            <w:r w:rsidRPr="00150D78">
              <w:t>основные направления бюджетной и налоговой политики Российской Федерации на 2007 г</w:t>
            </w:r>
            <w:r w:rsidR="00150D78" w:rsidRPr="00150D78">
              <w:t xml:space="preserve">. </w:t>
            </w:r>
          </w:p>
        </w:tc>
      </w:tr>
    </w:tbl>
    <w:p w:rsidR="006A4104" w:rsidRPr="00150D78" w:rsidRDefault="006A4104" w:rsidP="00F644D4">
      <w:pPr>
        <w:widowControl w:val="0"/>
        <w:ind w:firstLine="709"/>
      </w:pPr>
    </w:p>
    <w:p w:rsidR="00150D78" w:rsidRDefault="006A4104" w:rsidP="00F644D4">
      <w:pPr>
        <w:widowControl w:val="0"/>
        <w:ind w:firstLine="709"/>
      </w:pPr>
      <w:r w:rsidRPr="00150D78">
        <w:t>Показатели консолидированных бюджетов используются в бюджетном планировании и в сводном бюджетном планировании</w:t>
      </w:r>
      <w:r w:rsidR="00150D78" w:rsidRPr="00150D78">
        <w:t xml:space="preserve">. </w:t>
      </w:r>
      <w:r w:rsidRPr="00150D78">
        <w:t>В частности, при определении размеров дотаций в расчет принимаются объемы консолидированных бюджетов административно-территориальных образований</w:t>
      </w:r>
      <w:r w:rsidR="00150D78" w:rsidRPr="00150D78">
        <w:t xml:space="preserve">. </w:t>
      </w:r>
      <w:r w:rsidRPr="00150D78">
        <w:t>Без расчета показателей консолидированных бюджетов невозможно сводное финансовое планирование, так как многие показатели сводного финансового баланса государства и территориальных сводных финансовых балансов берутся из консолидированных бюджетов</w:t>
      </w:r>
      <w:r w:rsidR="00150D78" w:rsidRPr="00150D78">
        <w:t>.</w:t>
      </w:r>
    </w:p>
    <w:p w:rsidR="00150D78" w:rsidRDefault="006A4104" w:rsidP="00F644D4">
      <w:pPr>
        <w:widowControl w:val="0"/>
        <w:ind w:firstLine="709"/>
      </w:pPr>
      <w:r w:rsidRPr="00150D78">
        <w:t xml:space="preserve">Важна роль показателей консолидированных бюджетов и при анализе формирования и использования централизованного финансового фонда страны, </w:t>
      </w:r>
      <w:r w:rsidR="00150D78">
        <w:t>т.е.</w:t>
      </w:r>
      <w:r w:rsidR="00150D78" w:rsidRPr="00150D78">
        <w:t xml:space="preserve"> </w:t>
      </w:r>
      <w:r w:rsidRPr="00150D78">
        <w:t>суммы всех финансовых ресурсов, поступающих в бюджетную систему</w:t>
      </w:r>
      <w:r w:rsidR="00150D78" w:rsidRPr="00150D78">
        <w:t xml:space="preserve">. </w:t>
      </w:r>
      <w:r w:rsidRPr="00150D78">
        <w:t>Так, используя показатель консолидированного бюджета Российской Федерации, определяют степень централизации финансовых ресурсов, создаваемых в стране и отражаемых в сводном финансовом балансе государства</w:t>
      </w:r>
      <w:r w:rsidR="00150D78" w:rsidRPr="00150D78">
        <w:t>.</w:t>
      </w:r>
    </w:p>
    <w:p w:rsidR="00150D78" w:rsidRDefault="006A4104" w:rsidP="00F644D4">
      <w:pPr>
        <w:widowControl w:val="0"/>
        <w:ind w:firstLine="709"/>
      </w:pPr>
      <w:r w:rsidRPr="00150D78">
        <w:t xml:space="preserve">При разработке прогнозов экономического и социального развития государства, территорий используются финансовые показатели, в основе которых </w:t>
      </w:r>
      <w:r w:rsidR="00150D78">
        <w:t>-</w:t>
      </w:r>
      <w:r w:rsidRPr="00150D78">
        <w:t xml:space="preserve"> показатели консолидированных бюджетов</w:t>
      </w:r>
      <w:r w:rsidR="00150D78" w:rsidRPr="00150D78">
        <w:t>.</w:t>
      </w:r>
    </w:p>
    <w:p w:rsidR="00150D78" w:rsidRDefault="006A4104" w:rsidP="00F644D4">
      <w:pPr>
        <w:widowControl w:val="0"/>
        <w:ind w:firstLine="709"/>
      </w:pPr>
      <w:r w:rsidRPr="00150D78">
        <w:t>Разработка экономико-математических моделей прогнозирования бюджетов также основана на данных консолидированных бюджетов</w:t>
      </w:r>
      <w:r w:rsidR="00150D78" w:rsidRPr="00150D78">
        <w:t>.</w:t>
      </w:r>
    </w:p>
    <w:p w:rsidR="00150D78" w:rsidRDefault="006A4104" w:rsidP="00F644D4">
      <w:pPr>
        <w:widowControl w:val="0"/>
        <w:ind w:firstLine="709"/>
      </w:pPr>
      <w:r w:rsidRPr="00150D78">
        <w:t>Для расчета финансовых ресурсов на перспективу исследуются корреляционные связи между объемами доходов консолидированных бюджетов и такими переменными, как ВВП, национальный доход, объем валовой продукции промышленности, сельского хозяйства</w:t>
      </w:r>
      <w:r w:rsidR="00150D78" w:rsidRPr="00150D78">
        <w:t xml:space="preserve"> [</w:t>
      </w:r>
      <w:r w:rsidRPr="00150D78">
        <w:t>10</w:t>
      </w:r>
      <w:r w:rsidR="00150D78" w:rsidRPr="00150D78">
        <w:t>].</w:t>
      </w:r>
    </w:p>
    <w:p w:rsidR="00150D78" w:rsidRDefault="006A4104" w:rsidP="00F644D4">
      <w:pPr>
        <w:widowControl w:val="0"/>
        <w:ind w:firstLine="709"/>
      </w:pPr>
      <w:r w:rsidRPr="00150D78">
        <w:t>Показатели консолидированных бюджетов используются также при расчетах, характеризующих различные виды обеспеченности жителей страны, территорий, например, бюджетные расходы на одного жителя на медицинское обслуживание, образование и другие среднедушевые бюджетные доходы</w:t>
      </w:r>
      <w:r w:rsidR="00150D78" w:rsidRPr="00150D78">
        <w:t xml:space="preserve">. </w:t>
      </w:r>
      <w:r w:rsidRPr="00150D78">
        <w:t>В свою очередь среднебюджетные показатели являются критериями для сравнительного анализа состояния отдельных территорий</w:t>
      </w:r>
      <w:r w:rsidR="00150D78" w:rsidRPr="00150D78">
        <w:t xml:space="preserve">. </w:t>
      </w:r>
      <w:r w:rsidRPr="00150D78">
        <w:t>Показатели консолидированного бюджета страны используются для сравнения с аналогичными показателями других государств</w:t>
      </w:r>
      <w:r w:rsidR="00150D78" w:rsidRPr="00150D78">
        <w:t>.</w:t>
      </w:r>
    </w:p>
    <w:p w:rsidR="00150D78" w:rsidRDefault="006A4104" w:rsidP="00F644D4">
      <w:pPr>
        <w:widowControl w:val="0"/>
        <w:ind w:firstLine="709"/>
      </w:pPr>
      <w:r w:rsidRPr="00150D78">
        <w:t>Свод консолидированного бюджета и бюджетов государственных внебюджетных фондов дает представление о ресурсах, которыми располагают органы власти в центре и на местах</w:t>
      </w:r>
      <w:r w:rsidR="00150D78" w:rsidRPr="00150D78">
        <w:t xml:space="preserve">. </w:t>
      </w:r>
      <w:r w:rsidRPr="00150D78">
        <w:t xml:space="preserve">Такой свод получил название </w:t>
      </w:r>
      <w:r w:rsidRPr="00150D78">
        <w:rPr>
          <w:i/>
          <w:iCs/>
        </w:rPr>
        <w:t>бюджета расширенного правительства</w:t>
      </w:r>
      <w:r w:rsidRPr="00150D78">
        <w:t xml:space="preserve"> </w:t>
      </w:r>
      <w:r w:rsidR="00150D78">
        <w:t>- "</w:t>
      </w:r>
      <w:r w:rsidRPr="00150D78">
        <w:t>расширенного</w:t>
      </w:r>
      <w:r w:rsidR="00150D78">
        <w:t xml:space="preserve">" </w:t>
      </w:r>
      <w:r w:rsidRPr="00150D78">
        <w:t>в том смысле, что он по доходам и расходам больше бюджета консолидированного и включает средства бюджетов государственных внебюджетных фондов, управление которыми осуществляется правительством</w:t>
      </w:r>
      <w:r w:rsidR="00150D78" w:rsidRPr="00150D78">
        <w:t xml:space="preserve">. </w:t>
      </w:r>
      <w:r w:rsidRPr="00150D78">
        <w:t>Этот бюджет тоже не утверждается</w:t>
      </w:r>
      <w:r w:rsidR="00150D78" w:rsidRPr="00150D78">
        <w:t>.</w:t>
      </w:r>
    </w:p>
    <w:p w:rsidR="00150D78" w:rsidRDefault="006A4104" w:rsidP="00F644D4">
      <w:pPr>
        <w:widowControl w:val="0"/>
        <w:ind w:firstLine="709"/>
      </w:pPr>
      <w:r w:rsidRPr="00150D78">
        <w:t xml:space="preserve">Сводная информация по сумме </w:t>
      </w:r>
      <w:r w:rsidR="00B124E7">
        <w:t>названных бюджетов имеет сущест</w:t>
      </w:r>
      <w:r w:rsidRPr="00150D78">
        <w:t>венное значение для определения перспективы развития всех звеньев бюджетной системы</w:t>
      </w:r>
      <w:r w:rsidR="00150D78" w:rsidRPr="00150D78">
        <w:t xml:space="preserve">. </w:t>
      </w:r>
      <w:r w:rsidRPr="00150D78">
        <w:t>В настоящее время доля бюджета расширенного в объеме ВВП достигает по доходам около 38</w:t>
      </w:r>
      <w:r w:rsidR="00150D78" w:rsidRPr="00150D78">
        <w:t>%</w:t>
      </w:r>
      <w:r w:rsidRPr="00150D78">
        <w:t xml:space="preserve">, по расходам </w:t>
      </w:r>
      <w:r w:rsidR="00150D78">
        <w:t>-</w:t>
      </w:r>
      <w:r w:rsidRPr="00150D78">
        <w:t xml:space="preserve"> 34</w:t>
      </w:r>
      <w:r w:rsidR="00150D78" w:rsidRPr="00150D78">
        <w:t>%</w:t>
      </w:r>
      <w:r w:rsidRPr="00150D78">
        <w:t xml:space="preserve"> ВВП</w:t>
      </w:r>
      <w:r w:rsidR="00150D78" w:rsidRPr="00150D78">
        <w:t xml:space="preserve"> [</w:t>
      </w:r>
      <w:r w:rsidRPr="00150D78">
        <w:t>26</w:t>
      </w:r>
      <w:r w:rsidR="00150D78" w:rsidRPr="00150D78">
        <w:t>].</w:t>
      </w:r>
    </w:p>
    <w:p w:rsidR="00845E2D" w:rsidRDefault="00D632E3" w:rsidP="00F644D4">
      <w:pPr>
        <w:pStyle w:val="2"/>
        <w:keepNext w:val="0"/>
        <w:widowControl w:val="0"/>
      </w:pPr>
      <w:bookmarkStart w:id="8" w:name="_Toc275956015"/>
      <w:r>
        <w:rPr>
          <w:noProof/>
        </w:rPr>
        <w:pict>
          <v:rect id="_x0000_s1028" style="position:absolute;left:0;text-align:left;margin-left:-24.3pt;margin-top:337.6pt;width:69pt;height:48pt;z-index:251655680" stroked="f">
            <w10:wrap side="left"/>
          </v:rect>
        </w:pict>
      </w:r>
      <w:bookmarkEnd w:id="8"/>
    </w:p>
    <w:p w:rsidR="00150D78" w:rsidRPr="00150D78" w:rsidRDefault="00845E2D" w:rsidP="00F644D4">
      <w:pPr>
        <w:pStyle w:val="2"/>
        <w:keepNext w:val="0"/>
        <w:widowControl w:val="0"/>
      </w:pPr>
      <w:r>
        <w:br w:type="page"/>
      </w:r>
      <w:bookmarkStart w:id="9" w:name="_Toc275956016"/>
      <w:r w:rsidR="00B124E7">
        <w:t>Г</w:t>
      </w:r>
      <w:r w:rsidR="00B124E7" w:rsidRPr="00150D78">
        <w:t>лава 2</w:t>
      </w:r>
      <w:r w:rsidR="00B124E7">
        <w:t>. Б</w:t>
      </w:r>
      <w:r w:rsidR="00B124E7" w:rsidRPr="00150D78">
        <w:t>юджетная политика государства</w:t>
      </w:r>
      <w:bookmarkEnd w:id="9"/>
    </w:p>
    <w:p w:rsidR="00B124E7" w:rsidRDefault="00B124E7" w:rsidP="00F644D4">
      <w:pPr>
        <w:widowControl w:val="0"/>
        <w:ind w:firstLine="709"/>
      </w:pPr>
    </w:p>
    <w:p w:rsidR="00150D78" w:rsidRDefault="00150D78" w:rsidP="00F644D4">
      <w:pPr>
        <w:pStyle w:val="2"/>
        <w:keepNext w:val="0"/>
        <w:widowControl w:val="0"/>
      </w:pPr>
      <w:bookmarkStart w:id="10" w:name="_Toc275956017"/>
      <w:r>
        <w:t xml:space="preserve">2.1 </w:t>
      </w:r>
      <w:r w:rsidR="006A4104" w:rsidRPr="00150D78">
        <w:t>Содержание и основные концепции</w:t>
      </w:r>
      <w:r w:rsidR="00B124E7">
        <w:t xml:space="preserve"> </w:t>
      </w:r>
      <w:r w:rsidR="006A4104" w:rsidRPr="00150D78">
        <w:t>бюджетной политики</w:t>
      </w:r>
      <w:bookmarkEnd w:id="10"/>
    </w:p>
    <w:p w:rsidR="00B124E7" w:rsidRPr="00150D78" w:rsidRDefault="00B124E7" w:rsidP="00F644D4">
      <w:pPr>
        <w:widowControl w:val="0"/>
        <w:ind w:firstLine="709"/>
      </w:pPr>
    </w:p>
    <w:p w:rsidR="00150D78" w:rsidRDefault="006A4104" w:rsidP="00F644D4">
      <w:pPr>
        <w:widowControl w:val="0"/>
        <w:ind w:firstLine="709"/>
      </w:pPr>
      <w:r w:rsidRPr="00150D78">
        <w:t xml:space="preserve">Бюджетная политика государства </w:t>
      </w:r>
      <w:r w:rsidR="00150D78">
        <w:t>-</w:t>
      </w:r>
      <w:r w:rsidRPr="00150D78">
        <w:t xml:space="preserve"> главная составная часть финансовой политики, поскольку она определяет условия и принципы организации финансовых отношений при формировании доходной базы бюджетов, в ходе осуществления бюджетных расходов, при организации межбюджетных отношений</w:t>
      </w:r>
      <w:r w:rsidR="00150D78" w:rsidRPr="00150D78">
        <w:t xml:space="preserve">. </w:t>
      </w:r>
      <w:r w:rsidRPr="00150D78">
        <w:t>Бюджетная политика непосредственно влияет на размеры и пропорции централизуемых государством финансовых ресурсов и определяет не только текущую структуру расходов бюджетов, но и перспективы использования бюджетных средств для развития экономики и социальной сферы</w:t>
      </w:r>
      <w:r w:rsidR="00150D78" w:rsidRPr="00150D78">
        <w:t xml:space="preserve">. </w:t>
      </w:r>
      <w:r w:rsidRPr="00150D78">
        <w:t>Кроме того, бюджетная политика предопределяет организацию финансовых отношений между субъектами хозяйствования и государством в ходе осуществления налоговой политики, проведения государственной инвестиционной политики, при выработке бюджетной политики в отношении приоритетных отраслей и видов деятельности</w:t>
      </w:r>
      <w:r w:rsidR="00150D78" w:rsidRPr="00150D78">
        <w:t xml:space="preserve"> [</w:t>
      </w:r>
      <w:r w:rsidRPr="00150D78">
        <w:t>2</w:t>
      </w:r>
      <w:r w:rsidR="00150D78" w:rsidRPr="00150D78">
        <w:t>].</w:t>
      </w:r>
    </w:p>
    <w:p w:rsidR="00150D78" w:rsidRDefault="006A4104" w:rsidP="00F644D4">
      <w:pPr>
        <w:widowControl w:val="0"/>
        <w:ind w:firstLine="709"/>
      </w:pPr>
      <w:r w:rsidRPr="00150D78">
        <w:rPr>
          <w:i/>
          <w:iCs/>
        </w:rPr>
        <w:t>Бюджетная политика</w:t>
      </w:r>
      <w:r w:rsidRPr="00150D78">
        <w:t xml:space="preserve"> </w:t>
      </w:r>
      <w:r w:rsidR="00150D78">
        <w:t>-</w:t>
      </w:r>
      <w:r w:rsidRPr="00150D78">
        <w:t xml:space="preserve"> это совокупность принимаемых решений, осуществляемых органами законодательной</w:t>
      </w:r>
      <w:r w:rsidR="00150D78">
        <w:t xml:space="preserve"> (</w:t>
      </w:r>
      <w:r w:rsidRPr="00150D78">
        <w:t>представительной</w:t>
      </w:r>
      <w:r w:rsidR="00150D78" w:rsidRPr="00150D78">
        <w:t xml:space="preserve">) </w:t>
      </w:r>
      <w:r w:rsidRPr="00150D78">
        <w:t>и исполнительной власти, связанных с определением основных направлений развития бюджетных отношений и выработкой конкретных путей их использования в интересах граждан, общества и государства</w:t>
      </w:r>
      <w:r w:rsidR="00150D78" w:rsidRPr="00150D78">
        <w:t>.</w:t>
      </w:r>
    </w:p>
    <w:p w:rsidR="00150D78" w:rsidRDefault="006A4104" w:rsidP="00F644D4">
      <w:pPr>
        <w:widowControl w:val="0"/>
        <w:ind w:firstLine="709"/>
      </w:pPr>
      <w:r w:rsidRPr="00150D78">
        <w:t>Содержание бюджетной политики многогранно и охватывает не только последовательность этапов ее разработки, но и детальную проработку ее функционального и временного аспектов</w:t>
      </w:r>
      <w:r w:rsidR="00150D78" w:rsidRPr="00150D78">
        <w:t>.</w:t>
      </w:r>
    </w:p>
    <w:p w:rsidR="00150D78" w:rsidRDefault="006A4104" w:rsidP="00F644D4">
      <w:pPr>
        <w:widowControl w:val="0"/>
        <w:ind w:firstLine="709"/>
      </w:pPr>
      <w:r w:rsidRPr="00150D78">
        <w:t>Разработка бюджетной политики начинается с определения концептуальных основ развития бюджета, установления его роли в общественном воспроизводстве на соответствующем временном этапе</w:t>
      </w:r>
      <w:r w:rsidR="00150D78" w:rsidRPr="00150D78">
        <w:t xml:space="preserve">. </w:t>
      </w:r>
      <w:r w:rsidRPr="00150D78">
        <w:t>Затем формируются цели и задачи бюджетной политики, определяемые исходя из основных направлений использования бюджетных отношений в интересах граждан, общества и государства</w:t>
      </w:r>
      <w:r w:rsidR="00150D78" w:rsidRPr="00150D78">
        <w:t xml:space="preserve">. </w:t>
      </w:r>
      <w:r w:rsidRPr="00150D78">
        <w:t>На завершающем этапе бюджетной политики должны вырабатываться конкретные пути решения поставленных целей и задач, позволяющие реализовать основные направления использования бюджетных отношений на том или ином отрезке времени</w:t>
      </w:r>
      <w:r w:rsidR="00150D78" w:rsidRPr="00150D78">
        <w:t>.</w:t>
      </w:r>
    </w:p>
    <w:p w:rsidR="00150D78" w:rsidRDefault="006A4104" w:rsidP="00F644D4">
      <w:pPr>
        <w:widowControl w:val="0"/>
        <w:ind w:firstLine="709"/>
      </w:pPr>
      <w:r w:rsidRPr="00150D78">
        <w:t>Содержание бюджетной политики можно представить в двух аспектах</w:t>
      </w:r>
      <w:r w:rsidR="00150D78" w:rsidRPr="00150D78">
        <w:t>.</w:t>
      </w:r>
    </w:p>
    <w:p w:rsidR="00150D78" w:rsidRDefault="006A4104" w:rsidP="00F644D4">
      <w:pPr>
        <w:widowControl w:val="0"/>
        <w:ind w:firstLine="709"/>
      </w:pPr>
      <w:r w:rsidRPr="00150D78">
        <w:t>Функциональный аспект бюджетной политики включает политику</w:t>
      </w:r>
      <w:r w:rsidR="00150D78" w:rsidRPr="00150D78">
        <w:t>:</w:t>
      </w:r>
    </w:p>
    <w:p w:rsidR="00150D78" w:rsidRDefault="006A4104" w:rsidP="00F644D4">
      <w:pPr>
        <w:widowControl w:val="0"/>
        <w:ind w:firstLine="709"/>
      </w:pPr>
      <w:r w:rsidRPr="00150D78">
        <w:t>в области доходов бюджета</w:t>
      </w:r>
      <w:r w:rsidR="00150D78">
        <w:t xml:space="preserve"> (</w:t>
      </w:r>
      <w:r w:rsidRPr="00150D78">
        <w:t>фискальную</w:t>
      </w:r>
      <w:r w:rsidR="00150D78" w:rsidRPr="00150D78">
        <w:t>);</w:t>
      </w:r>
    </w:p>
    <w:p w:rsidR="00150D78" w:rsidRDefault="006A4104" w:rsidP="00F644D4">
      <w:pPr>
        <w:widowControl w:val="0"/>
        <w:ind w:firstLine="709"/>
      </w:pPr>
      <w:r w:rsidRPr="00150D78">
        <w:t>в области расходов бюджета</w:t>
      </w:r>
      <w:r w:rsidR="00150D78" w:rsidRPr="00150D78">
        <w:t>;</w:t>
      </w:r>
    </w:p>
    <w:p w:rsidR="00150D78" w:rsidRDefault="006A4104" w:rsidP="00F644D4">
      <w:pPr>
        <w:widowControl w:val="0"/>
        <w:ind w:firstLine="709"/>
      </w:pPr>
      <w:r w:rsidRPr="00150D78">
        <w:t>в области обеспечения сбалансированности бюджета</w:t>
      </w:r>
      <w:r w:rsidR="00150D78" w:rsidRPr="00150D78">
        <w:t>;</w:t>
      </w:r>
    </w:p>
    <w:p w:rsidR="00150D78" w:rsidRDefault="006A4104" w:rsidP="00F644D4">
      <w:pPr>
        <w:widowControl w:val="0"/>
        <w:ind w:firstLine="709"/>
      </w:pPr>
      <w:r w:rsidRPr="00150D78">
        <w:t>эффективного управления государственным, муниципальным долгом</w:t>
      </w:r>
      <w:r w:rsidR="00150D78" w:rsidRPr="00150D78">
        <w:t>;</w:t>
      </w:r>
    </w:p>
    <w:p w:rsidR="00150D78" w:rsidRDefault="006A4104" w:rsidP="00F644D4">
      <w:pPr>
        <w:widowControl w:val="0"/>
        <w:ind w:firstLine="709"/>
      </w:pPr>
      <w:r w:rsidRPr="00150D78">
        <w:t>в области межбюджетных отношений</w:t>
      </w:r>
      <w:r w:rsidR="00150D78" w:rsidRPr="00150D78">
        <w:t>.</w:t>
      </w:r>
    </w:p>
    <w:p w:rsidR="00150D78" w:rsidRDefault="006A4104" w:rsidP="00F644D4">
      <w:pPr>
        <w:widowControl w:val="0"/>
        <w:ind w:firstLine="709"/>
      </w:pPr>
      <w:r w:rsidRPr="00150D78">
        <w:t>Временной аспект бюджетной политики состоит из бюджетной стратегии, рассчитанной на перспективу, и бюджетной тактики, ориентированной на проведение мероприятий в конкретном финансовом периоде</w:t>
      </w:r>
      <w:r w:rsidR="00150D78" w:rsidRPr="00150D78">
        <w:t xml:space="preserve">. </w:t>
      </w:r>
      <w:r w:rsidRPr="00150D78">
        <w:t>При этом совокупность бюджетных мер тактического характера должна укладываться в рамки принятой бюджетной стратегии и ни в коем случае не противоречить ей во избежание отрицательных последствий как в бюджетной сфере, так и в целом в экономике</w:t>
      </w:r>
      <w:r w:rsidR="00150D78" w:rsidRPr="00150D78">
        <w:t>.</w:t>
      </w:r>
    </w:p>
    <w:p w:rsidR="00150D78" w:rsidRDefault="006A4104" w:rsidP="00F644D4">
      <w:pPr>
        <w:widowControl w:val="0"/>
        <w:ind w:firstLine="709"/>
      </w:pPr>
      <w:r w:rsidRPr="00150D78">
        <w:t>Бюджетная политика осуществляется как на государственном, так и на субфедеральном</w:t>
      </w:r>
      <w:r w:rsidR="00150D78">
        <w:t xml:space="preserve"> (</w:t>
      </w:r>
      <w:r w:rsidRPr="00150D78">
        <w:t>региональном</w:t>
      </w:r>
      <w:r w:rsidR="00150D78" w:rsidRPr="00150D78">
        <w:t xml:space="preserve">) </w:t>
      </w:r>
      <w:r w:rsidRPr="00150D78">
        <w:t>и муниципальном уровнях</w:t>
      </w:r>
      <w:r w:rsidR="00150D78" w:rsidRPr="00150D78">
        <w:t>.</w:t>
      </w:r>
    </w:p>
    <w:p w:rsidR="00150D78" w:rsidRDefault="006A4104" w:rsidP="00F644D4">
      <w:pPr>
        <w:widowControl w:val="0"/>
        <w:ind w:firstLine="709"/>
      </w:pPr>
      <w:r w:rsidRPr="00150D78">
        <w:t>Основу бюджетной политики составляют стратегические направления экономической и социальной политики государства</w:t>
      </w:r>
      <w:r w:rsidR="00150D78" w:rsidRPr="00150D78">
        <w:t xml:space="preserve">; </w:t>
      </w:r>
      <w:r w:rsidRPr="00150D78">
        <w:t>именно они определяют размеры и пропорции централизуемых государством финансовых ресурсов, перспективы использования бюджетных средств в интересах решения главных социальных и экономических задач государства</w:t>
      </w:r>
      <w:r w:rsidR="00150D78" w:rsidRPr="00150D78">
        <w:t xml:space="preserve">. </w:t>
      </w:r>
      <w:r w:rsidRPr="00150D78">
        <w:t xml:space="preserve">В условиях рынка бюджетная политика </w:t>
      </w:r>
      <w:r w:rsidR="00150D78">
        <w:t>-</w:t>
      </w:r>
      <w:r w:rsidRPr="00150D78">
        <w:t xml:space="preserve"> главный рычаг определения основных направлений экономического воздействия государства на общественное производство</w:t>
      </w:r>
      <w:r w:rsidR="00150D78" w:rsidRPr="00150D78">
        <w:t>.</w:t>
      </w:r>
    </w:p>
    <w:p w:rsidR="00150D78" w:rsidRDefault="006A4104" w:rsidP="00F644D4">
      <w:pPr>
        <w:widowControl w:val="0"/>
        <w:ind w:firstLine="709"/>
      </w:pPr>
      <w:r w:rsidRPr="00150D78">
        <w:t>Для обеспечения эффективности бюджетной политики при ее разработке должны соблюдаться определенные требования</w:t>
      </w:r>
      <w:r w:rsidR="00150D78" w:rsidRPr="00150D78">
        <w:t xml:space="preserve">. </w:t>
      </w:r>
      <w:r w:rsidRPr="00150D78">
        <w:t xml:space="preserve">Главное из них </w:t>
      </w:r>
      <w:r w:rsidR="00150D78">
        <w:t>-</w:t>
      </w:r>
      <w:r w:rsidRPr="00150D78">
        <w:t xml:space="preserve"> научный подход к ее разработке, учитывающий реальное состояние экономики, финансов и бюджетной системы страны</w:t>
      </w:r>
      <w:r w:rsidR="00150D78" w:rsidRPr="00150D78">
        <w:t>.</w:t>
      </w:r>
    </w:p>
    <w:p w:rsidR="00150D78" w:rsidRDefault="006A4104" w:rsidP="00F644D4">
      <w:pPr>
        <w:widowControl w:val="0"/>
        <w:ind w:firstLine="709"/>
      </w:pPr>
      <w:r w:rsidRPr="00150D78">
        <w:t>Под бюджетной политикой государства понимаются также мероприятия государства по управлению доходами и расходами бюджета, а также бюджетным дефицитом</w:t>
      </w:r>
      <w:r w:rsidR="00150D78" w:rsidRPr="00150D78">
        <w:t>.</w:t>
      </w:r>
    </w:p>
    <w:p w:rsidR="00150D78" w:rsidRDefault="006A4104" w:rsidP="00F644D4">
      <w:pPr>
        <w:widowControl w:val="0"/>
        <w:ind w:firstLine="709"/>
      </w:pPr>
      <w:r w:rsidRPr="00150D78">
        <w:t>В экономической теории существует несколько концепций сбалансированности бюджета</w:t>
      </w:r>
      <w:r w:rsidR="00150D78" w:rsidRPr="00150D78">
        <w:t>:</w:t>
      </w:r>
    </w:p>
    <w:p w:rsidR="00150D78" w:rsidRDefault="006A4104" w:rsidP="00F644D4">
      <w:pPr>
        <w:widowControl w:val="0"/>
        <w:ind w:firstLine="709"/>
      </w:pPr>
      <w:r w:rsidRPr="00150D78">
        <w:t>теория ежегодно балансируемого бюджета</w:t>
      </w:r>
      <w:r w:rsidR="00150D78" w:rsidRPr="00150D78">
        <w:t>;</w:t>
      </w:r>
    </w:p>
    <w:p w:rsidR="00150D78" w:rsidRDefault="006A4104" w:rsidP="00F644D4">
      <w:pPr>
        <w:widowControl w:val="0"/>
        <w:ind w:firstLine="709"/>
      </w:pPr>
      <w:r w:rsidRPr="00150D78">
        <w:t>теория циклического балансирования бюджета</w:t>
      </w:r>
      <w:r w:rsidR="00150D78" w:rsidRPr="00150D78">
        <w:t>;</w:t>
      </w:r>
    </w:p>
    <w:p w:rsidR="00150D78" w:rsidRDefault="006A4104" w:rsidP="00F644D4">
      <w:pPr>
        <w:widowControl w:val="0"/>
        <w:ind w:firstLine="709"/>
      </w:pPr>
      <w:r w:rsidRPr="00150D78">
        <w:t>теория автоматически стабилизирующейся экономической политики</w:t>
      </w:r>
      <w:r w:rsidR="00150D78" w:rsidRPr="00150D78">
        <w:t>;</w:t>
      </w:r>
    </w:p>
    <w:p w:rsidR="00150D78" w:rsidRDefault="006A4104" w:rsidP="00F644D4">
      <w:pPr>
        <w:widowControl w:val="0"/>
        <w:ind w:firstLine="709"/>
      </w:pPr>
      <w:r w:rsidRPr="00150D78">
        <w:t>теория компенсирующегося бюджета</w:t>
      </w:r>
      <w:r w:rsidR="00150D78" w:rsidRPr="00150D78">
        <w:t>;</w:t>
      </w:r>
    </w:p>
    <w:p w:rsidR="00150D78" w:rsidRDefault="006A4104" w:rsidP="00F644D4">
      <w:pPr>
        <w:widowControl w:val="0"/>
        <w:ind w:firstLine="709"/>
      </w:pPr>
      <w:r w:rsidRPr="00150D78">
        <w:t>теория функциональных финансов</w:t>
      </w:r>
      <w:r w:rsidR="00150D78" w:rsidRPr="00150D78">
        <w:t>.</w:t>
      </w:r>
    </w:p>
    <w:p w:rsidR="00150D78" w:rsidRDefault="006A4104" w:rsidP="00F644D4">
      <w:pPr>
        <w:widowControl w:val="0"/>
        <w:ind w:firstLine="709"/>
      </w:pPr>
      <w:r w:rsidRPr="00150D78">
        <w:rPr>
          <w:i/>
          <w:iCs/>
        </w:rPr>
        <w:t>Концепция ежегодно балансируемого бюджета</w:t>
      </w:r>
      <w:r w:rsidRPr="00150D78">
        <w:t xml:space="preserve"> базируется на том, что бюджет должен быть ежегодно сбалансирован</w:t>
      </w:r>
      <w:r w:rsidR="00150D78" w:rsidRPr="00150D78">
        <w:t xml:space="preserve">. </w:t>
      </w:r>
      <w:r w:rsidRPr="00150D78">
        <w:t>Однако такое состояние бюджета исключает или в значительной степени уменьшает эффективность фискальной политики государства, имеющую антициклическую, стабилизирующую направленность</w:t>
      </w:r>
      <w:r w:rsidR="00150D78" w:rsidRPr="00150D78">
        <w:t xml:space="preserve">. </w:t>
      </w:r>
      <w:r w:rsidRPr="00150D78">
        <w:t>Например, экономика сталкивается с длительным периодом безработицы</w:t>
      </w:r>
      <w:r w:rsidR="00150D78" w:rsidRPr="00150D78">
        <w:t xml:space="preserve">. </w:t>
      </w:r>
      <w:r w:rsidRPr="00150D78">
        <w:t>Доходы населения падают</w:t>
      </w:r>
      <w:r w:rsidR="00150D78" w:rsidRPr="00150D78">
        <w:t xml:space="preserve">. </w:t>
      </w:r>
      <w:r w:rsidRPr="00150D78">
        <w:t>При таких обстоятельствах налоговые поступления автоматически сокращаются</w:t>
      </w:r>
      <w:r w:rsidR="00150D78" w:rsidRPr="00150D78">
        <w:t xml:space="preserve">. </w:t>
      </w:r>
      <w:r w:rsidRPr="00150D78">
        <w:t>Стремясь непременно сбалансировать бюджет, правительство должно либо повысить ставки налогов, либо сократить государственные расходы, либо использовать сочетание этих двух мер</w:t>
      </w:r>
      <w:r w:rsidR="00150D78" w:rsidRPr="00150D78">
        <w:t xml:space="preserve">. </w:t>
      </w:r>
      <w:r w:rsidRPr="00150D78">
        <w:t>Однако следствием этих мероприятий будет еще большее сокращение совокупного спроса</w:t>
      </w:r>
      <w:r w:rsidR="00150D78" w:rsidRPr="00150D78">
        <w:t xml:space="preserve">. </w:t>
      </w:r>
      <w:r w:rsidRPr="00150D78">
        <w:t>Другой пример, показывающий, как стремление ежегодно балансировать бюджет может стимулировать инфляцию</w:t>
      </w:r>
      <w:r w:rsidR="00150D78" w:rsidRPr="00150D78">
        <w:t xml:space="preserve">. </w:t>
      </w:r>
      <w:r w:rsidRPr="00150D78">
        <w:t>В условиях инфляции, при повышении денежных доходов автоматически увеличиваются налоговые поступления</w:t>
      </w:r>
      <w:r w:rsidR="00150D78" w:rsidRPr="00150D78">
        <w:t xml:space="preserve">. </w:t>
      </w:r>
      <w:r w:rsidRPr="00150D78">
        <w:t>Для предотвращения возможного профицита правительство должно принять следующие меры</w:t>
      </w:r>
      <w:r w:rsidR="00150D78" w:rsidRPr="00150D78">
        <w:t xml:space="preserve">: </w:t>
      </w:r>
      <w:r w:rsidRPr="00150D78">
        <w:t>либо снизить ставки налогов, либо увеличить правительственные расходы, либо использовать сочетание этих двух мер</w:t>
      </w:r>
      <w:r w:rsidR="00150D78" w:rsidRPr="00150D78">
        <w:t xml:space="preserve">. </w:t>
      </w:r>
      <w:r w:rsidRPr="00150D78">
        <w:t>Следствием этого будет усиление инфляции</w:t>
      </w:r>
      <w:r w:rsidR="00150D78" w:rsidRPr="00150D78">
        <w:t xml:space="preserve"> [</w:t>
      </w:r>
      <w:r w:rsidRPr="00150D78">
        <w:t>34</w:t>
      </w:r>
      <w:r w:rsidR="00150D78" w:rsidRPr="00150D78">
        <w:t>].</w:t>
      </w:r>
    </w:p>
    <w:p w:rsidR="00150D78" w:rsidRDefault="006A4104" w:rsidP="00F644D4">
      <w:pPr>
        <w:widowControl w:val="0"/>
        <w:ind w:firstLine="709"/>
      </w:pPr>
      <w:r w:rsidRPr="00150D78">
        <w:rPr>
          <w:i/>
          <w:iCs/>
        </w:rPr>
        <w:t>Концепция циклического балансирования основывается</w:t>
      </w:r>
      <w:r w:rsidRPr="00150D78">
        <w:t xml:space="preserve"> на том, что бюджет должен быть сбалансирован в ходе экономического цикла, а не ежегодно</w:t>
      </w:r>
      <w:r w:rsidR="00150D78" w:rsidRPr="00150D78">
        <w:t xml:space="preserve">. </w:t>
      </w:r>
      <w:r w:rsidRPr="00150D78">
        <w:t>Данная концепция предполагает, что правительство осуществляет антициклическое воздействие и одновременно стремится сбалансировать бюдже</w:t>
      </w:r>
      <w:r w:rsidR="00150D78">
        <w:t>т.</w:t>
      </w:r>
      <w:r w:rsidR="00B124E7">
        <w:t xml:space="preserve"> Д</w:t>
      </w:r>
      <w:r w:rsidRPr="00150D78">
        <w:t xml:space="preserve">ля того чтобы противостоять спаду производства, правительство снижает налоги и увеличивает государственные расходы, </w:t>
      </w:r>
      <w:r w:rsidR="00150D78">
        <w:t>т.е.</w:t>
      </w:r>
      <w:r w:rsidR="00150D78" w:rsidRPr="00150D78">
        <w:t xml:space="preserve"> </w:t>
      </w:r>
      <w:r w:rsidRPr="00150D78">
        <w:t>сознательно идет на временный дефицит бюджета</w:t>
      </w:r>
      <w:r w:rsidR="00150D78" w:rsidRPr="00150D78">
        <w:t xml:space="preserve">. </w:t>
      </w:r>
      <w:r w:rsidRPr="00150D78">
        <w:t>В ходе последующего подъема правительство повышает налоги и снижает государственные расходы</w:t>
      </w:r>
      <w:r w:rsidR="00150D78" w:rsidRPr="00150D78">
        <w:t xml:space="preserve">. </w:t>
      </w:r>
      <w:r w:rsidRPr="00150D78">
        <w:t>Возникающее положительное сальдо бюджета может быть использовано на покрытие дефицита, возникшего в период спада</w:t>
      </w:r>
      <w:r w:rsidR="00150D78" w:rsidRPr="00150D78">
        <w:t xml:space="preserve">. </w:t>
      </w:r>
      <w:r w:rsidRPr="00150D78">
        <w:t>Таким образом, правительство проводит позитивную антициклическую политику и одновременно балансирует бюджет, но не обязательно ежегодно</w:t>
      </w:r>
      <w:r w:rsidR="00150D78" w:rsidRPr="00150D78">
        <w:t xml:space="preserve">. </w:t>
      </w:r>
      <w:r w:rsidRPr="00150D78">
        <w:t>Проблема, возникающая при реализации данной концепции, заключается в том, что спады и подъемы в экономическом цикле могут быть неодинаковыми по глубине и продолжительности</w:t>
      </w:r>
      <w:r w:rsidR="00150D78" w:rsidRPr="00150D78">
        <w:t xml:space="preserve">. </w:t>
      </w:r>
      <w:r w:rsidRPr="00150D78">
        <w:t>Например, длительный и глубокий спад может смениться коротким периодом подъема</w:t>
      </w:r>
      <w:r w:rsidR="00150D78" w:rsidRPr="00150D78">
        <w:t xml:space="preserve">. </w:t>
      </w:r>
      <w:r w:rsidRPr="00150D78">
        <w:t>Кроме того, на экономические действия государства в ходе экономического цикла влияют политические факторы, когда общая цель стабилизации экономики подчинена срочным задачам политической конъю</w:t>
      </w:r>
      <w:r w:rsidR="00625C5F">
        <w:t>н</w:t>
      </w:r>
      <w:r w:rsidRPr="00150D78">
        <w:t>ктуры, решение которых ведет к увеличению государственных расходов, а значит, и к росту государственного долга и бюджетного дефицита</w:t>
      </w:r>
      <w:r w:rsidR="00150D78" w:rsidRPr="00150D78">
        <w:t xml:space="preserve"> [</w:t>
      </w:r>
      <w:r w:rsidRPr="00150D78">
        <w:t>34</w:t>
      </w:r>
      <w:r w:rsidR="00150D78" w:rsidRPr="00150D78">
        <w:t>].</w:t>
      </w:r>
    </w:p>
    <w:p w:rsidR="00150D78" w:rsidRDefault="006A4104" w:rsidP="00F644D4">
      <w:pPr>
        <w:widowControl w:val="0"/>
        <w:ind w:firstLine="709"/>
      </w:pPr>
      <w:r w:rsidRPr="00150D78">
        <w:rPr>
          <w:i/>
          <w:iCs/>
        </w:rPr>
        <w:t>Теория автоматически стабилизирующейся экономической политики</w:t>
      </w:r>
      <w:r w:rsidRPr="00150D78">
        <w:t xml:space="preserve"> также предполагает балансирование бюджета в рамках экономического цикла</w:t>
      </w:r>
      <w:r w:rsidR="00150D78" w:rsidRPr="00150D78">
        <w:t xml:space="preserve">. </w:t>
      </w:r>
      <w:r w:rsidRPr="00150D78">
        <w:t xml:space="preserve">Но особенность этой теории в том, что она делает попытку сгладить один из недостатков предыдущей теории </w:t>
      </w:r>
      <w:r w:rsidR="00150D78">
        <w:t>-</w:t>
      </w:r>
      <w:r w:rsidRPr="00150D78">
        <w:t xml:space="preserve"> учесть политический фактор</w:t>
      </w:r>
      <w:r w:rsidR="00150D78" w:rsidRPr="00150D78">
        <w:t>.</w:t>
      </w:r>
    </w:p>
    <w:p w:rsidR="00150D78" w:rsidRDefault="006A4104" w:rsidP="00F644D4">
      <w:pPr>
        <w:widowControl w:val="0"/>
        <w:ind w:firstLine="709"/>
      </w:pPr>
      <w:r w:rsidRPr="00150D78">
        <w:t>С политической точки зрения, для мнения избирателей государству выгоднее увеличивать государственные расходы, чем проводить жесткую налоговую политику ради увеличения доходов бюджета</w:t>
      </w:r>
      <w:r w:rsidR="00150D78" w:rsidRPr="00150D78">
        <w:t xml:space="preserve">. </w:t>
      </w:r>
      <w:r w:rsidRPr="00150D78">
        <w:t>Результатом таких действий государства может стать прогрессирующий дефицит бюджета и растущая государственная задолженность</w:t>
      </w:r>
      <w:r w:rsidR="00150D78" w:rsidRPr="00150D78">
        <w:t xml:space="preserve">. </w:t>
      </w:r>
      <w:r w:rsidRPr="00150D78">
        <w:t xml:space="preserve">Поэтому особое внимание уделяется автоматическим стабилизаторам бюджета </w:t>
      </w:r>
      <w:r w:rsidR="00150D78">
        <w:t>-</w:t>
      </w:r>
      <w:r w:rsidRPr="00150D78">
        <w:t xml:space="preserve"> налогам, расходам по страхованию, различным трансфертам и субвенциям</w:t>
      </w:r>
      <w:r w:rsidR="00150D78" w:rsidRPr="00150D78">
        <w:t xml:space="preserve">. </w:t>
      </w:r>
      <w:r w:rsidRPr="00150D78">
        <w:t>Так, в период подъема встроенный механизм прогрессивного налогообложения должен обеспечить дополнительный доход бюджета</w:t>
      </w:r>
      <w:r w:rsidR="00150D78" w:rsidRPr="00150D78">
        <w:t xml:space="preserve">. </w:t>
      </w:r>
      <w:r w:rsidRPr="00150D78">
        <w:t>А во время кризиса страховые выплаты и трансфертные платежи призваны сглаживать последствия кризисных процессов</w:t>
      </w:r>
      <w:r w:rsidR="00150D78" w:rsidRPr="00150D78">
        <w:t xml:space="preserve">. </w:t>
      </w:r>
      <w:r w:rsidRPr="00150D78">
        <w:t>Встроенные стабилизаторы увеличивают</w:t>
      </w:r>
      <w:r w:rsidR="00150D78">
        <w:t xml:space="preserve"> (</w:t>
      </w:r>
      <w:r w:rsidRPr="00150D78">
        <w:t>в период кризиса</w:t>
      </w:r>
      <w:r w:rsidR="00150D78" w:rsidRPr="00150D78">
        <w:t xml:space="preserve">) </w:t>
      </w:r>
      <w:r w:rsidRPr="00150D78">
        <w:t>или уменьшают</w:t>
      </w:r>
      <w:r w:rsidR="00150D78">
        <w:t xml:space="preserve"> (</w:t>
      </w:r>
      <w:r w:rsidRPr="00150D78">
        <w:t>в период подъема</w:t>
      </w:r>
      <w:r w:rsidR="00150D78" w:rsidRPr="00150D78">
        <w:t xml:space="preserve">) </w:t>
      </w:r>
      <w:r w:rsidRPr="00150D78">
        <w:t>дефицит государственного бюджета без необходимости принятия каких-либо специальных законов и актов</w:t>
      </w:r>
      <w:r w:rsidR="00150D78" w:rsidRPr="00150D78">
        <w:t xml:space="preserve">. </w:t>
      </w:r>
      <w:r w:rsidRPr="00150D78">
        <w:t>Однако встроенные стабилизаторы лишь ограничивают размах или глубину циклических колебаний</w:t>
      </w:r>
      <w:r w:rsidR="00150D78" w:rsidRPr="00150D78">
        <w:t xml:space="preserve">. </w:t>
      </w:r>
      <w:r w:rsidRPr="00150D78">
        <w:t>К тому же экономика нуждается в дополнительных кредитно-бюджетных мероприятиях</w:t>
      </w:r>
      <w:r w:rsidR="00150D78" w:rsidRPr="00150D78">
        <w:t>.</w:t>
      </w:r>
    </w:p>
    <w:p w:rsidR="00150D78" w:rsidRDefault="006A4104" w:rsidP="00F644D4">
      <w:pPr>
        <w:widowControl w:val="0"/>
        <w:ind w:firstLine="709"/>
      </w:pPr>
      <w:r w:rsidRPr="00150D78">
        <w:rPr>
          <w:i/>
          <w:iCs/>
        </w:rPr>
        <w:t>Теория компенсирующегося бюджета</w:t>
      </w:r>
      <w:r w:rsidRPr="00150D78">
        <w:t xml:space="preserve"> полностью отходит от понятия балансирования бюджета и не ставит это своей целью экономической политики</w:t>
      </w:r>
      <w:r w:rsidR="00150D78" w:rsidRPr="00150D78">
        <w:t xml:space="preserve">. </w:t>
      </w:r>
      <w:r w:rsidRPr="00150D78">
        <w:t>Для такого понимания государственного бюджета кредитное финансирование перестает быть мерой чрезвычайного характера</w:t>
      </w:r>
      <w:r w:rsidR="00150D78" w:rsidRPr="00150D78">
        <w:t xml:space="preserve">. </w:t>
      </w:r>
      <w:r w:rsidRPr="00150D78">
        <w:t>Заемные средства оцениваются как вполне легитимный источник доходной части бюджета любого развитого государства</w:t>
      </w:r>
      <w:r w:rsidR="00150D78" w:rsidRPr="00150D78">
        <w:t xml:space="preserve">. </w:t>
      </w:r>
      <w:r w:rsidRPr="00150D78">
        <w:t>Однако здесь существует опасность</w:t>
      </w:r>
      <w:r w:rsidR="00150D78">
        <w:t xml:space="preserve"> "</w:t>
      </w:r>
      <w:r w:rsidRPr="00150D78">
        <w:t>раздувания</w:t>
      </w:r>
      <w:r w:rsidR="00150D78">
        <w:t xml:space="preserve">" </w:t>
      </w:r>
      <w:r w:rsidRPr="00150D78">
        <w:t>государственного долга до размеров, когда он будет оказывать не стимулирующее, а сдерживающее воздействие на экономику</w:t>
      </w:r>
      <w:r w:rsidR="00150D78" w:rsidRPr="00150D78">
        <w:t xml:space="preserve"> [</w:t>
      </w:r>
      <w:r w:rsidRPr="00150D78">
        <w:t>25</w:t>
      </w:r>
      <w:r w:rsidR="00150D78" w:rsidRPr="00150D78">
        <w:t>].</w:t>
      </w:r>
    </w:p>
    <w:p w:rsidR="00150D78" w:rsidRDefault="006A4104" w:rsidP="00F644D4">
      <w:pPr>
        <w:widowControl w:val="0"/>
        <w:ind w:firstLine="709"/>
      </w:pPr>
      <w:r w:rsidRPr="00150D78">
        <w:rPr>
          <w:i/>
          <w:iCs/>
        </w:rPr>
        <w:t>Теория функциональных финансов</w:t>
      </w:r>
      <w:r w:rsidRPr="00150D78">
        <w:t xml:space="preserve"> во многом пересекается с идеей о компенсирующемся бюджете, так как полностью оправдывает растущий государственный долг как инструмент стабилизации экономики</w:t>
      </w:r>
      <w:r w:rsidR="00150D78" w:rsidRPr="00150D78">
        <w:t>.</w:t>
      </w:r>
    </w:p>
    <w:p w:rsidR="00150D78" w:rsidRDefault="006A4104" w:rsidP="00F644D4">
      <w:pPr>
        <w:widowControl w:val="0"/>
        <w:ind w:firstLine="709"/>
      </w:pPr>
      <w:r w:rsidRPr="00150D78">
        <w:t>Для этой теории вопрос о сбалансированности бюджета является второстепенным</w:t>
      </w:r>
      <w:r w:rsidR="00150D78" w:rsidRPr="00150D78">
        <w:t xml:space="preserve">. </w:t>
      </w:r>
      <w:r w:rsidRPr="00150D78">
        <w:t xml:space="preserve">Первоначальная задача государственных финансов </w:t>
      </w:r>
      <w:r w:rsidR="00150D78">
        <w:t>-</w:t>
      </w:r>
      <w:r w:rsidRPr="00150D78">
        <w:t xml:space="preserve"> это обеспечение не</w:t>
      </w:r>
      <w:r w:rsidR="00625C5F">
        <w:t xml:space="preserve"> </w:t>
      </w:r>
      <w:r w:rsidRPr="00150D78">
        <w:t xml:space="preserve">инфляционной полной занятости, </w:t>
      </w:r>
      <w:r w:rsidR="00150D78">
        <w:t>т.е.</w:t>
      </w:r>
      <w:r w:rsidR="00150D78" w:rsidRPr="00150D78">
        <w:t xml:space="preserve"> </w:t>
      </w:r>
      <w:r w:rsidRPr="00150D78">
        <w:t>балансирование экономики, а не бюджета</w:t>
      </w:r>
      <w:r w:rsidR="00150D78" w:rsidRPr="00150D78">
        <w:t xml:space="preserve">. </w:t>
      </w:r>
      <w:r w:rsidRPr="00150D78">
        <w:t>Государственный бюджет является, прежде всего, инструментом достижения и поддержания экономической стабильности</w:t>
      </w:r>
      <w:r w:rsidR="00150D78" w:rsidRPr="00150D78">
        <w:t xml:space="preserve">. </w:t>
      </w:r>
      <w:r w:rsidRPr="00150D78">
        <w:t>Поэтому правительство не должно сомневаться, идя на введение дефицита бюджета и государственного долга</w:t>
      </w:r>
      <w:r w:rsidR="00150D78" w:rsidRPr="00150D78">
        <w:t xml:space="preserve">. </w:t>
      </w:r>
      <w:r w:rsidRPr="00150D78">
        <w:t>Растущую государственную задолженность сторонники теории функциональных финансов аргументируют следующими положениями</w:t>
      </w:r>
      <w:r w:rsidR="00150D78" w:rsidRPr="00150D78">
        <w:t xml:space="preserve">. </w:t>
      </w:r>
      <w:r w:rsidRPr="00150D78">
        <w:t>Во-первых, налоговые поступления автоматически возрастают по мере ускорения роста экономики, в результате чего дефицит бюджета будет отчасти самоликвидироваться</w:t>
      </w:r>
      <w:r w:rsidR="00150D78" w:rsidRPr="00150D78">
        <w:t xml:space="preserve">. </w:t>
      </w:r>
      <w:r w:rsidRPr="00150D78">
        <w:t>Во-вторых, права государства по установлению налогов и способности создавать деньги дают для него практически безграничную возможность финансировать дефицит бюджета</w:t>
      </w:r>
      <w:r w:rsidR="00150D78" w:rsidRPr="00150D78">
        <w:t xml:space="preserve">. </w:t>
      </w:r>
      <w:r w:rsidRPr="00150D78">
        <w:t>В-третьих, проблемы, порождаемые большим государственным долгом, на деле менее обременительны, чем разбалансированность экономики</w:t>
      </w:r>
      <w:r w:rsidR="00150D78" w:rsidRPr="00150D78">
        <w:t xml:space="preserve"> [</w:t>
      </w:r>
      <w:r w:rsidRPr="00150D78">
        <w:t>25</w:t>
      </w:r>
      <w:r w:rsidR="00150D78" w:rsidRPr="00150D78">
        <w:t>].</w:t>
      </w:r>
    </w:p>
    <w:p w:rsidR="00150D78" w:rsidRDefault="006A4104" w:rsidP="00F644D4">
      <w:pPr>
        <w:widowControl w:val="0"/>
        <w:ind w:firstLine="709"/>
      </w:pPr>
      <w:r w:rsidRPr="00150D78">
        <w:t>Критериальное значение для оценки качества бюджетной политики имеют следующие показатели</w:t>
      </w:r>
      <w:r w:rsidR="00150D78" w:rsidRPr="00150D78">
        <w:t>:</w:t>
      </w:r>
    </w:p>
    <w:p w:rsidR="00150D78" w:rsidRDefault="006A4104" w:rsidP="00F644D4">
      <w:pPr>
        <w:widowControl w:val="0"/>
        <w:ind w:firstLine="709"/>
      </w:pPr>
      <w:r w:rsidRPr="00150D78">
        <w:t>стабильность доходов от реального сектора экономики</w:t>
      </w:r>
      <w:r w:rsidR="00150D78" w:rsidRPr="00150D78">
        <w:t>;</w:t>
      </w:r>
    </w:p>
    <w:p w:rsidR="00150D78" w:rsidRDefault="006A4104" w:rsidP="00F644D4">
      <w:pPr>
        <w:widowControl w:val="0"/>
        <w:ind w:firstLine="709"/>
      </w:pPr>
      <w:r w:rsidRPr="00150D78">
        <w:t>пропорциональность роста доходов и расходов</w:t>
      </w:r>
      <w:r w:rsidR="00150D78" w:rsidRPr="00150D78">
        <w:t>;</w:t>
      </w:r>
    </w:p>
    <w:p w:rsidR="00150D78" w:rsidRDefault="006A4104" w:rsidP="00F644D4">
      <w:pPr>
        <w:widowControl w:val="0"/>
        <w:ind w:firstLine="709"/>
      </w:pPr>
      <w:r w:rsidRPr="00150D78">
        <w:t>динамика доли текущих и капитальных расходов в структуре расходов бюджета</w:t>
      </w:r>
      <w:r w:rsidR="00150D78" w:rsidRPr="00150D78">
        <w:t>;</w:t>
      </w:r>
    </w:p>
    <w:p w:rsidR="00150D78" w:rsidRDefault="006A4104" w:rsidP="00F644D4">
      <w:pPr>
        <w:widowControl w:val="0"/>
        <w:ind w:firstLine="709"/>
      </w:pPr>
      <w:r w:rsidRPr="00150D78">
        <w:t>соотношение процентных и непроцентных расходов в бюджете</w:t>
      </w:r>
      <w:r w:rsidR="00150D78" w:rsidRPr="00150D78">
        <w:t>;</w:t>
      </w:r>
    </w:p>
    <w:p w:rsidR="00150D78" w:rsidRDefault="006A4104" w:rsidP="00F644D4">
      <w:pPr>
        <w:widowControl w:val="0"/>
        <w:ind w:firstLine="709"/>
      </w:pPr>
      <w:r w:rsidRPr="00150D78">
        <w:t>наличие сфер</w:t>
      </w:r>
      <w:r w:rsidR="00150D78">
        <w:t xml:space="preserve"> (</w:t>
      </w:r>
      <w:r w:rsidRPr="00150D78">
        <w:t>отраслей</w:t>
      </w:r>
      <w:r w:rsidR="00150D78" w:rsidRPr="00150D78">
        <w:t>),</w:t>
      </w:r>
      <w:r w:rsidRPr="00150D78">
        <w:t xml:space="preserve"> финансирование которых улучшается или ухудшается</w:t>
      </w:r>
      <w:r w:rsidR="00150D78" w:rsidRPr="00150D78">
        <w:t>;</w:t>
      </w:r>
    </w:p>
    <w:p w:rsidR="00150D78" w:rsidRDefault="006A4104" w:rsidP="00F644D4">
      <w:pPr>
        <w:widowControl w:val="0"/>
        <w:ind w:firstLine="709"/>
      </w:pPr>
      <w:r w:rsidRPr="00150D78">
        <w:t>доля расходов бюджета на финансирование реального сектора экономики</w:t>
      </w:r>
      <w:r w:rsidR="00150D78" w:rsidRPr="00150D78">
        <w:t xml:space="preserve">. </w:t>
      </w:r>
      <w:r w:rsidRPr="00150D78">
        <w:t>При ее значительности</w:t>
      </w:r>
      <w:r w:rsidR="00150D78">
        <w:t xml:space="preserve"> (</w:t>
      </w:r>
      <w:r w:rsidRPr="00150D78">
        <w:t>в настоящее время она не превышает 9</w:t>
      </w:r>
      <w:r w:rsidR="00150D78" w:rsidRPr="00150D78">
        <w:t>%</w:t>
      </w:r>
      <w:r w:rsidRPr="00150D78">
        <w:t xml:space="preserve"> в структуре расходов федерального бюджета</w:t>
      </w:r>
      <w:r w:rsidR="00150D78" w:rsidRPr="00150D78">
        <w:t xml:space="preserve">) </w:t>
      </w:r>
      <w:r w:rsidRPr="00150D78">
        <w:t>государственный сектор экономики отстает в развитии</w:t>
      </w:r>
      <w:r w:rsidR="00150D78" w:rsidRPr="00150D78">
        <w:t xml:space="preserve"> [</w:t>
      </w:r>
      <w:r w:rsidRPr="00150D78">
        <w:t>26</w:t>
      </w:r>
      <w:r w:rsidR="00150D78" w:rsidRPr="00150D78">
        <w:t>].</w:t>
      </w:r>
    </w:p>
    <w:p w:rsidR="00625C5F" w:rsidRDefault="00625C5F" w:rsidP="00F644D4">
      <w:pPr>
        <w:widowControl w:val="0"/>
        <w:ind w:firstLine="709"/>
      </w:pPr>
    </w:p>
    <w:p w:rsidR="00150D78" w:rsidRDefault="00150D78" w:rsidP="00F644D4">
      <w:pPr>
        <w:pStyle w:val="2"/>
        <w:keepNext w:val="0"/>
        <w:widowControl w:val="0"/>
      </w:pPr>
      <w:bookmarkStart w:id="11" w:name="_Toc275956018"/>
      <w:r>
        <w:t xml:space="preserve">2.2 </w:t>
      </w:r>
      <w:r w:rsidR="006A4104" w:rsidRPr="00150D78">
        <w:t>Бюджетная политика</w:t>
      </w:r>
      <w:r w:rsidR="00625C5F">
        <w:t xml:space="preserve"> </w:t>
      </w:r>
      <w:r w:rsidR="006A4104" w:rsidRPr="00150D78">
        <w:t>в области межбюджетных отношений</w:t>
      </w:r>
      <w:bookmarkEnd w:id="11"/>
    </w:p>
    <w:p w:rsidR="00625C5F" w:rsidRPr="00150D78" w:rsidRDefault="00625C5F" w:rsidP="00F644D4">
      <w:pPr>
        <w:widowControl w:val="0"/>
        <w:ind w:firstLine="709"/>
      </w:pPr>
    </w:p>
    <w:p w:rsidR="00150D78" w:rsidRDefault="006A4104" w:rsidP="00F644D4">
      <w:pPr>
        <w:widowControl w:val="0"/>
        <w:ind w:firstLine="709"/>
      </w:pPr>
      <w:r w:rsidRPr="00150D78">
        <w:t>Важнейшей составной частью бюджетной политики страны выступает концепция межбюджетных отношений</w:t>
      </w:r>
      <w:r w:rsidR="00150D78" w:rsidRPr="00150D78">
        <w:t xml:space="preserve">. </w:t>
      </w:r>
      <w:r w:rsidRPr="00150D78">
        <w:t>На ее основе разрабатываются подходы к разграничению доходных и расходных полномочий между уровнями власти, определению критериев и методов предоставления финансовой помощи на базе условий функционирования бюджетной системы</w:t>
      </w:r>
      <w:r w:rsidR="00150D78" w:rsidRPr="00150D78">
        <w:t xml:space="preserve"> [</w:t>
      </w:r>
      <w:r w:rsidRPr="00150D78">
        <w:t>2</w:t>
      </w:r>
      <w:r w:rsidR="00150D78" w:rsidRPr="00150D78">
        <w:t>].</w:t>
      </w:r>
    </w:p>
    <w:p w:rsidR="00150D78" w:rsidRDefault="006A4104" w:rsidP="00F644D4">
      <w:pPr>
        <w:widowControl w:val="0"/>
        <w:ind w:firstLine="709"/>
      </w:pPr>
      <w:r w:rsidRPr="00150D78">
        <w:t>В Бюджетном послании Прези</w:t>
      </w:r>
      <w:r w:rsidR="004767BE">
        <w:t>дента Российской Федерации Феде</w:t>
      </w:r>
      <w:r w:rsidRPr="00150D78">
        <w:t>ральному Собранию Российской Федерации о бюджетной политике в 2008</w:t>
      </w:r>
      <w:r w:rsidR="00150D78">
        <w:t>-</w:t>
      </w:r>
      <w:r w:rsidRPr="00150D78">
        <w:t>2010 гг</w:t>
      </w:r>
      <w:r w:rsidR="00150D78" w:rsidRPr="00150D78">
        <w:t xml:space="preserve">. </w:t>
      </w:r>
      <w:r w:rsidRPr="00150D78">
        <w:t xml:space="preserve">были определены стратегические ориентиры на среднесрочную перспективу </w:t>
      </w:r>
      <w:r w:rsidR="00150D78">
        <w:t>-</w:t>
      </w:r>
      <w:r w:rsidRPr="00150D78">
        <w:t xml:space="preserve"> содействие социальному и экономическому развитию Российской Федерации при безусловном учете критериев эффективности и результативности бюджетных расходов</w:t>
      </w:r>
      <w:r w:rsidR="00150D78" w:rsidRPr="00150D78">
        <w:t>.</w:t>
      </w:r>
    </w:p>
    <w:p w:rsidR="00150D78" w:rsidRDefault="006A4104" w:rsidP="00F644D4">
      <w:pPr>
        <w:widowControl w:val="0"/>
        <w:ind w:firstLine="709"/>
      </w:pPr>
      <w:r w:rsidRPr="00150D78">
        <w:t>Следование этим стратегическим ориентирам в 2007 г</w:t>
      </w:r>
      <w:r w:rsidR="00150D78" w:rsidRPr="00150D78">
        <w:t xml:space="preserve">. </w:t>
      </w:r>
      <w:r w:rsidRPr="00150D78">
        <w:t xml:space="preserve">позволило существенно продвинуться в достижении определенных на среднесрочную перспективу целей бюджетной политики </w:t>
      </w:r>
      <w:r w:rsidR="00150D78">
        <w:t>-</w:t>
      </w:r>
      <w:r w:rsidRPr="00150D78">
        <w:t xml:space="preserve"> улучшения качества жизни населения, создания условий для обеспечения позитивных структурных изменений в экономике и социальной сфере, решения проблем макроэкономической сбалансированности, повышения эффективности и прозрачности управления общественными финансами</w:t>
      </w:r>
      <w:r w:rsidR="00150D78" w:rsidRPr="00150D78">
        <w:t>.</w:t>
      </w:r>
    </w:p>
    <w:p w:rsidR="00150D78" w:rsidRDefault="006A4104" w:rsidP="00F644D4">
      <w:pPr>
        <w:widowControl w:val="0"/>
        <w:ind w:firstLine="709"/>
      </w:pPr>
      <w:r w:rsidRPr="00150D78">
        <w:t>В результате внесения комплексных поправок в Бюджетный кодекс Российской Федерации была создана законодательная основа для эффективного функционирования и развития бюджетной системы страны, повышения результативности бюджетных расходов и реструктуризации бюджетного сектора</w:t>
      </w:r>
      <w:r w:rsidR="00150D78" w:rsidRPr="00150D78">
        <w:t>.</w:t>
      </w:r>
    </w:p>
    <w:p w:rsidR="00150D78" w:rsidRDefault="006A4104" w:rsidP="00F644D4">
      <w:pPr>
        <w:widowControl w:val="0"/>
        <w:ind w:firstLine="709"/>
      </w:pPr>
      <w:r w:rsidRPr="00150D78">
        <w:t>Законодательно определен новый механизм использования нефтегазовых доходов федерального бюджета, установлены параметры формирования нефтегазового трансферта и ограничения на размер дефицита федерального бюджета</w:t>
      </w:r>
      <w:r w:rsidR="00150D78" w:rsidRPr="00150D78">
        <w:t>.</w:t>
      </w:r>
    </w:p>
    <w:p w:rsidR="00150D78" w:rsidRDefault="006A4104" w:rsidP="00F644D4">
      <w:pPr>
        <w:widowControl w:val="0"/>
        <w:ind w:firstLine="709"/>
      </w:pPr>
      <w:r w:rsidRPr="00150D78">
        <w:t>Действовавший в 2004</w:t>
      </w:r>
      <w:r w:rsidR="00150D78">
        <w:t>-</w:t>
      </w:r>
      <w:r w:rsidRPr="00150D78">
        <w:t>2007 гг</w:t>
      </w:r>
      <w:r w:rsidR="00150D78" w:rsidRPr="00150D78">
        <w:t xml:space="preserve">. </w:t>
      </w:r>
      <w:r w:rsidRPr="00150D78">
        <w:t>Стабилизационный фонд Российской Федерации выполнил возложенные на н</w:t>
      </w:r>
      <w:r w:rsidR="004767BE">
        <w:t>его задачи поддержания макроэко</w:t>
      </w:r>
      <w:r w:rsidRPr="00150D78">
        <w:t>номической стабильности, защиты экономики и бюджетной системы от колебаний внешнеэкономической конъюнктуры, снижения долговой нагрузки</w:t>
      </w:r>
      <w:r w:rsidR="00150D78" w:rsidRPr="00150D78">
        <w:t>.</w:t>
      </w:r>
    </w:p>
    <w:p w:rsidR="00150D78" w:rsidRDefault="006A4104" w:rsidP="00F644D4">
      <w:pPr>
        <w:widowControl w:val="0"/>
        <w:ind w:firstLine="709"/>
      </w:pPr>
      <w:r w:rsidRPr="00150D78">
        <w:t>Сформированы Резервный фонд, призванный обеспечить сбалансированность федерального бюджета и исполнение принятых расходных обязательств в случае недостаточности нефтегазовых доходов, и Фонд национального благосостояния, ориентированный прежде всего на накопление финансовых средств для обеспечения долгосрочной устойчивости пенсионной системы</w:t>
      </w:r>
      <w:r w:rsidR="00150D78" w:rsidRPr="00150D78">
        <w:t>.</w:t>
      </w:r>
    </w:p>
    <w:p w:rsidR="00150D78" w:rsidRDefault="006A4104" w:rsidP="00F644D4">
      <w:pPr>
        <w:widowControl w:val="0"/>
        <w:ind w:firstLine="709"/>
      </w:pPr>
      <w:r w:rsidRPr="00150D78">
        <w:t>В целях обеспечения преемственности и предсказуемости бюджетных проектировок, создания правовой основы для заключения многолетних государственных контрактов, формирования среднесрочных ориентиров для бизнеса осуществляется переход всех бюджетов бюджетной системы Российской Федерации к среднесрочному финансовому планированию</w:t>
      </w:r>
      <w:r w:rsidR="00150D78" w:rsidRPr="00150D78">
        <w:t xml:space="preserve">; </w:t>
      </w:r>
      <w:r w:rsidRPr="00150D78">
        <w:t>федеральный бюджет и бюджеты государственных внебюджетных фондов Российской Федерации формируются и утверждаются на трехлетний период</w:t>
      </w:r>
      <w:r w:rsidR="00150D78" w:rsidRPr="00150D78">
        <w:t>.</w:t>
      </w:r>
    </w:p>
    <w:p w:rsidR="00150D78" w:rsidRDefault="006A4104" w:rsidP="00F644D4">
      <w:pPr>
        <w:widowControl w:val="0"/>
        <w:ind w:firstLine="709"/>
      </w:pPr>
      <w:r w:rsidRPr="00150D78">
        <w:t>В 2007 г</w:t>
      </w:r>
      <w:r w:rsidR="00150D78" w:rsidRPr="00150D78">
        <w:t xml:space="preserve">. </w:t>
      </w:r>
      <w:r w:rsidRPr="00150D78">
        <w:t>федеральный бюджет и бюджеты государственных внебюджетных фондов Российской Федерации впервые были приняты на 2008 г</w:t>
      </w:r>
      <w:r w:rsidR="00150D78" w:rsidRPr="00150D78">
        <w:t xml:space="preserve">. </w:t>
      </w:r>
      <w:r w:rsidRPr="00150D78">
        <w:t>и на плановый период 2009 и 2010 гг</w:t>
      </w:r>
      <w:r w:rsidR="00150D78">
        <w:t>.,</w:t>
      </w:r>
      <w:r w:rsidRPr="00150D78">
        <w:t xml:space="preserve"> что позволило заложить основу для формирования в текущем году бюджетных проектировок на 2009</w:t>
      </w:r>
      <w:r w:rsidR="00150D78">
        <w:t>-</w:t>
      </w:r>
      <w:r w:rsidRPr="00150D78">
        <w:t>2011 гг</w:t>
      </w:r>
      <w:r w:rsidR="00150D78" w:rsidRPr="00150D78">
        <w:t xml:space="preserve">. </w:t>
      </w:r>
      <w:r w:rsidRPr="00150D78">
        <w:t>в формате</w:t>
      </w:r>
      <w:r w:rsidR="00150D78">
        <w:t xml:space="preserve"> "</w:t>
      </w:r>
      <w:r w:rsidRPr="00150D78">
        <w:t>скользящей трехлетки</w:t>
      </w:r>
      <w:r w:rsidR="00150D78">
        <w:t xml:space="preserve">". </w:t>
      </w:r>
      <w:r w:rsidRPr="00150D78">
        <w:t>Многие субъекты Российской Федерации и муниципальные образования также утвердили свои первые трехлетние бюджеты</w:t>
      </w:r>
      <w:r w:rsidR="00150D78" w:rsidRPr="00150D78">
        <w:t>.</w:t>
      </w:r>
    </w:p>
    <w:p w:rsidR="00150D78" w:rsidRDefault="006A4104" w:rsidP="00F644D4">
      <w:pPr>
        <w:widowControl w:val="0"/>
        <w:ind w:firstLine="709"/>
      </w:pPr>
      <w:r w:rsidRPr="00150D78">
        <w:t>Принятые в 2007 г</w:t>
      </w:r>
      <w:r w:rsidR="00150D78" w:rsidRPr="00150D78">
        <w:t xml:space="preserve">. </w:t>
      </w:r>
      <w:r w:rsidRPr="00150D78">
        <w:t>поправки в Бюджетный кодекс Российской Федерации завершили закрепление на долгосрочной основе доходов за субъектами Российской Федерации и муниципальными образованиями</w:t>
      </w:r>
      <w:r w:rsidR="00150D78" w:rsidRPr="00150D78">
        <w:t xml:space="preserve">. </w:t>
      </w:r>
      <w:r w:rsidRPr="00150D78">
        <w:t>Наряду с заложенными в методиках выравнивания бюджетной обеспеченности регионов стимулами, это стало одним из факторов устойчивого роста налоговых и неналоговых доходов консолидированных бюджетов субъектов Российской Федерации</w:t>
      </w:r>
      <w:r w:rsidR="00150D78" w:rsidRPr="00150D78">
        <w:t>.</w:t>
      </w:r>
    </w:p>
    <w:p w:rsidR="00150D78" w:rsidRDefault="006A4104" w:rsidP="00F644D4">
      <w:pPr>
        <w:widowControl w:val="0"/>
        <w:ind w:firstLine="709"/>
      </w:pPr>
      <w:r w:rsidRPr="00150D78">
        <w:t>В целом, оправдывает себя и механизм делегирования субъектам Российской Федерации исполнения федеральных полномочий, финансовое обеспечение которых осуществляется за счет субвенций из федерального бюджета</w:t>
      </w:r>
      <w:r w:rsidR="00150D78" w:rsidRPr="00150D78">
        <w:t>.</w:t>
      </w:r>
    </w:p>
    <w:p w:rsidR="00150D78" w:rsidRDefault="006A4104" w:rsidP="00F644D4">
      <w:pPr>
        <w:widowControl w:val="0"/>
        <w:ind w:firstLine="709"/>
      </w:pPr>
      <w:r w:rsidRPr="00150D78">
        <w:t>Изменены подходы к порядку обеспечения федеральной поддержки осуществления инвестиций в объекты, находящиеся в собственности субъектов Российской Федерации и муниципальных образований, предполагающие отказ от утверждения детализированного перечня этих объектов на федеральном уровне и переход к заключению между федеральными и региональными органами власти соглашений, предусматривающих взаимные обязательства по осуществлению инвестиций в такие проекты</w:t>
      </w:r>
      <w:r w:rsidR="00150D78" w:rsidRPr="00150D78">
        <w:t>.</w:t>
      </w:r>
    </w:p>
    <w:p w:rsidR="00150D78" w:rsidRDefault="006A4104" w:rsidP="00F644D4">
      <w:pPr>
        <w:widowControl w:val="0"/>
        <w:ind w:firstLine="709"/>
      </w:pPr>
      <w:r w:rsidRPr="00150D78">
        <w:t>Начиная с 2008 г</w:t>
      </w:r>
      <w:r w:rsidR="00150D78" w:rsidRPr="00150D78">
        <w:t xml:space="preserve">. </w:t>
      </w:r>
      <w:r w:rsidRPr="00150D78">
        <w:t>впервые на законодательном уровне созданы стимулы для сокращения дотационности бюджетов субъектов Российской Федерации и местных бюджетов за счет расширения бюджетных полномочий субъектов Российской Федерации и муниципальных образований с высокой степенью бюджетной самообеспеченности</w:t>
      </w:r>
      <w:r w:rsidR="00150D78" w:rsidRPr="00150D78">
        <w:t xml:space="preserve">. </w:t>
      </w:r>
      <w:r w:rsidR="004767BE">
        <w:t>В то же время предо</w:t>
      </w:r>
      <w:r w:rsidRPr="00150D78">
        <w:t>ставление бюджетам субъектов Российской Федерации субсидий из федерального бюджета не увязывается с эфф</w:t>
      </w:r>
      <w:r w:rsidR="004767BE">
        <w:t>ективностью деятельности субъек</w:t>
      </w:r>
      <w:r w:rsidRPr="00150D78">
        <w:t xml:space="preserve">тов Российской Федерации, что снижает стимулирующую роль </w:t>
      </w:r>
      <w:r w:rsidR="004767BE">
        <w:t>таких суб</w:t>
      </w:r>
      <w:r w:rsidRPr="00150D78">
        <w:t>сидий</w:t>
      </w:r>
      <w:r w:rsidR="00150D78" w:rsidRPr="00150D78">
        <w:t>.</w:t>
      </w:r>
    </w:p>
    <w:p w:rsidR="00150D78" w:rsidRDefault="006A4104" w:rsidP="00F644D4">
      <w:pPr>
        <w:widowControl w:val="0"/>
        <w:ind w:firstLine="709"/>
      </w:pPr>
      <w:r w:rsidRPr="00150D78">
        <w:t>Серьезную озабоченность вызывает и тот факт, что ряд субъектов Российской Федерации отложили до 2009 г</w:t>
      </w:r>
      <w:r w:rsidR="00150D78" w:rsidRPr="00150D78">
        <w:t xml:space="preserve">. </w:t>
      </w:r>
      <w:r w:rsidRPr="00150D78">
        <w:t>завершение реформы местного самоуправления и формирование связанных с ней инструментов и методов межбюджетных отношений</w:t>
      </w:r>
      <w:r w:rsidR="00150D78" w:rsidRPr="00150D78">
        <w:t xml:space="preserve">. </w:t>
      </w:r>
      <w:r w:rsidRPr="00150D78">
        <w:t xml:space="preserve">Далеко не всегда органами государственной власти субъектов Российской Федерации соблюдаются установленные Бюджетным кодексом Российской Федерации принципы финансовых взаимоотношений с муниципальными образованиями, в том числе </w:t>
      </w:r>
      <w:r w:rsidR="00150D78">
        <w:t>-</w:t>
      </w:r>
      <w:r w:rsidRPr="00150D78">
        <w:t xml:space="preserve"> закрепление за местными бюджетами на долгосрочной основе отчислений от налогов, подлежащих зачислению в бюджеты субъектов Российской Федерации</w:t>
      </w:r>
      <w:r w:rsidR="00150D78" w:rsidRPr="00150D78">
        <w:t xml:space="preserve">. </w:t>
      </w:r>
      <w:r w:rsidRPr="00150D78">
        <w:t>С трудом преодолеваются традиции</w:t>
      </w:r>
      <w:r w:rsidR="00150D78">
        <w:t xml:space="preserve"> "</w:t>
      </w:r>
      <w:r w:rsidRPr="00150D78">
        <w:t>централизованного регулирования</w:t>
      </w:r>
      <w:r w:rsidR="00150D78">
        <w:t xml:space="preserve">" </w:t>
      </w:r>
      <w:r w:rsidRPr="00150D78">
        <w:t>доходов и расходов местных бюджетов</w:t>
      </w:r>
      <w:r w:rsidR="00150D78" w:rsidRPr="00150D78">
        <w:t xml:space="preserve"> [</w:t>
      </w:r>
      <w:r w:rsidRPr="00150D78">
        <w:t>16</w:t>
      </w:r>
      <w:r w:rsidR="00150D78" w:rsidRPr="00150D78">
        <w:t>].</w:t>
      </w:r>
    </w:p>
    <w:p w:rsidR="00150D78" w:rsidRDefault="006A4104" w:rsidP="00F644D4">
      <w:pPr>
        <w:widowControl w:val="0"/>
        <w:ind w:firstLine="709"/>
      </w:pPr>
      <w:r w:rsidRPr="00150D78">
        <w:t>В целом, по словам Президента Российской Федерации, сформированные к настоящему времени принципы и механизмы бюджетного федерализма и финансовых основ местного самоуправления обеспечивают необходимые предпосылки для повышения эффективности деятельности органов публичной власти всех уровней, проведения ими ответственной бюджетной политики и совершенствования управления общественными финансами</w:t>
      </w:r>
      <w:r w:rsidR="00150D78" w:rsidRPr="00150D78">
        <w:t xml:space="preserve">. </w:t>
      </w:r>
      <w:r w:rsidRPr="00150D78">
        <w:t>Исходя из этого политика в сфере межбюджетных отношений должна быть основана на стабильности законодательно закрепленного разграничения расходных полномочий, доходных источников, механизмов формирования и предоставления межбюджетных трансфертов</w:t>
      </w:r>
      <w:r w:rsidR="00150D78" w:rsidRPr="00150D78">
        <w:t>.</w:t>
      </w:r>
    </w:p>
    <w:p w:rsidR="00150D78" w:rsidRDefault="006A4104" w:rsidP="00F644D4">
      <w:pPr>
        <w:widowControl w:val="0"/>
        <w:ind w:firstLine="709"/>
      </w:pPr>
      <w:r w:rsidRPr="00150D78">
        <w:t>Ее основной целью должно стать повышение качества бюджетного процесса и финансового менеджмента в субъектах Российской Федерации, в том числе за счет расширения практики учета результативности работы органов государственной власти субъектов Российской Федерации при принятии решений о предоставлении финансовой поддержки из федерального бюджета</w:t>
      </w:r>
      <w:r w:rsidR="00150D78" w:rsidRPr="00150D78">
        <w:t>.</w:t>
      </w:r>
    </w:p>
    <w:p w:rsidR="00150D78" w:rsidRDefault="006A4104" w:rsidP="00F644D4">
      <w:pPr>
        <w:widowControl w:val="0"/>
        <w:ind w:firstLine="709"/>
      </w:pPr>
      <w:r w:rsidRPr="00150D78">
        <w:t>В бюджетном послании указыва</w:t>
      </w:r>
      <w:r w:rsidR="004767BE">
        <w:t>ется также на необходимость кон</w:t>
      </w:r>
      <w:r w:rsidRPr="00150D78">
        <w:t>солидировать отдельные узконаправленные виды субсидий в рамках формируемых долгосрочных целевых программ или приоритетных направлений государственной политики</w:t>
      </w:r>
      <w:r w:rsidR="00150D78" w:rsidRPr="00150D78">
        <w:t xml:space="preserve">. </w:t>
      </w:r>
      <w:r w:rsidRPr="00150D78">
        <w:t>Одновременно должны быть установлены индикаторы эффективности их использования и общие требования к региональным или муниципальным программам в соответствующих сферах деятельности</w:t>
      </w:r>
      <w:r w:rsidR="00150D78" w:rsidRPr="00150D78">
        <w:t>.</w:t>
      </w:r>
    </w:p>
    <w:p w:rsidR="00150D78" w:rsidRDefault="006A4104" w:rsidP="00F644D4">
      <w:pPr>
        <w:widowControl w:val="0"/>
        <w:ind w:firstLine="709"/>
      </w:pPr>
      <w:r w:rsidRPr="00150D78">
        <w:t>В связи с высокой степенью дифференциации налогового потенциала и стоимости оказания бюджетных услуг в регионах Российской Федерации при распределении субсидий следует учитывать уровень бюджетной обеспеченности регионов</w:t>
      </w:r>
      <w:r w:rsidR="00150D78" w:rsidRPr="00150D78">
        <w:t>.</w:t>
      </w:r>
    </w:p>
    <w:p w:rsidR="00150D78" w:rsidRDefault="006A4104" w:rsidP="00F644D4">
      <w:pPr>
        <w:widowControl w:val="0"/>
        <w:ind w:firstLine="709"/>
      </w:pPr>
      <w:r w:rsidRPr="00150D78">
        <w:t>Одновременно следует поэтапн</w:t>
      </w:r>
      <w:r w:rsidR="004767BE">
        <w:t>о сокращать долю средств, преду</w:t>
      </w:r>
      <w:r w:rsidRPr="00150D78">
        <w:t>сматриваемых в составе дотаций на выравнивание уровня бюджетной обеспеченности на компенсационные меры</w:t>
      </w:r>
      <w:r w:rsidR="00150D78" w:rsidRPr="00150D78">
        <w:t xml:space="preserve">. </w:t>
      </w:r>
      <w:r w:rsidRPr="00150D78">
        <w:t>В условиях существенного роста налоговых доходов бюджетов субъектов Российской Федерации сохранение существующей доли таких средств на неопределенный срок по сути означает снижение финансовой поддержки регионов с объективно низким уровнем бюджетной обеспеченности</w:t>
      </w:r>
      <w:r w:rsidR="00150D78" w:rsidRPr="00150D78">
        <w:t>.</w:t>
      </w:r>
    </w:p>
    <w:p w:rsidR="00150D78" w:rsidRDefault="006A4104" w:rsidP="00F644D4">
      <w:pPr>
        <w:widowControl w:val="0"/>
        <w:ind w:firstLine="709"/>
      </w:pPr>
      <w:r w:rsidRPr="00150D78">
        <w:t>Задача внедрения передовых принципов организации бюджетного процесса в субъектах Российской Федерации и муниципальных образованиях должна решаться органами исполнительной власти субъектов Российской Федерации совместно с федеральными органами исполнительной власти, осуществляющими государственную политику в соответствующей сфере</w:t>
      </w:r>
      <w:r w:rsidR="00150D78" w:rsidRPr="00150D78">
        <w:t xml:space="preserve">. </w:t>
      </w:r>
      <w:r w:rsidRPr="00150D78">
        <w:t>При оценке качества управления региональными финансами должна учитываться доля расходов бюджета субъекта Российской Федерации, формируемая в соответствии с принц</w:t>
      </w:r>
      <w:r w:rsidR="004767BE">
        <w:t>ипами бюджетирования, ориентиро</w:t>
      </w:r>
      <w:r w:rsidRPr="00150D78">
        <w:t>ванного на результат</w:t>
      </w:r>
      <w:r w:rsidR="00150D78" w:rsidRPr="00150D78">
        <w:t>.</w:t>
      </w:r>
    </w:p>
    <w:p w:rsidR="00150D78" w:rsidRDefault="006A4104" w:rsidP="00F644D4">
      <w:pPr>
        <w:widowControl w:val="0"/>
        <w:ind w:firstLine="709"/>
      </w:pPr>
      <w:r w:rsidRPr="00150D78">
        <w:t>Должны быть сформированы стимулы к повышению качества управления региональными и муниципальными финансами</w:t>
      </w:r>
      <w:r w:rsidR="00150D78" w:rsidRPr="00150D78">
        <w:t xml:space="preserve">. </w:t>
      </w:r>
      <w:r w:rsidRPr="00150D78">
        <w:t>Условиями, обеспечивающими надлежащее качество финансового менеджмента, могут быть расширение бюджетных возможностей для субъектов Российской Федерации и муниципальных образований, проводящих ответственную финансовую политику, и меры воздействия на субъекты Российской Федерации и муниципальные образования, в которых качество финансового управления не обеспечивает реализацию прав граждан на услуги и гарантии, предоставляемые органами государственной власти</w:t>
      </w:r>
      <w:r w:rsidR="00150D78" w:rsidRPr="00150D78">
        <w:t>.</w:t>
      </w:r>
    </w:p>
    <w:p w:rsidR="00150D78" w:rsidRDefault="006A4104" w:rsidP="00F644D4">
      <w:pPr>
        <w:widowControl w:val="0"/>
        <w:ind w:firstLine="709"/>
      </w:pPr>
      <w:r w:rsidRPr="00150D78">
        <w:t>Необходимо ежегодно осуществлять мониторинг и составлять рейтинг качества финансового управления в субъектах Российской Федерации</w:t>
      </w:r>
      <w:r w:rsidR="00150D78" w:rsidRPr="00150D78">
        <w:t>.</w:t>
      </w:r>
    </w:p>
    <w:p w:rsidR="00150D78" w:rsidRDefault="006A4104" w:rsidP="00F644D4">
      <w:pPr>
        <w:widowControl w:val="0"/>
        <w:ind w:firstLine="709"/>
      </w:pPr>
      <w:r w:rsidRPr="00150D78">
        <w:t>Для муниципальных образований в субъектах Российской Федерации должны быть установлены стимулы к повышению эффективности использования бюджетных средств и формированию заинтересованности органов местного самоуправления в увеличении доходов местных бюджетов</w:t>
      </w:r>
      <w:r w:rsidR="00150D78" w:rsidRPr="00150D78">
        <w:t xml:space="preserve">. </w:t>
      </w:r>
      <w:r w:rsidRPr="00150D78">
        <w:t>По мнению Правительства, в этих целях необходимо продолжить проведение федеральных конкурсов в сфере реформирования муниципальных финансов в рамках конкурсов по реформированию региональных финансов и разработать рекомендации по проведению аналогичной работы в субъектах Российской Федерации</w:t>
      </w:r>
      <w:r w:rsidR="00150D78" w:rsidRPr="00150D78">
        <w:t>.</w:t>
      </w:r>
    </w:p>
    <w:p w:rsidR="00150D78" w:rsidRPr="00150D78" w:rsidRDefault="006A4104" w:rsidP="00F644D4">
      <w:pPr>
        <w:pStyle w:val="2"/>
        <w:keepNext w:val="0"/>
        <w:widowControl w:val="0"/>
      </w:pPr>
      <w:r w:rsidRPr="00150D78">
        <w:br w:type="page"/>
      </w:r>
      <w:bookmarkStart w:id="12" w:name="_Toc275956019"/>
      <w:r w:rsidR="004767BE">
        <w:t>Г</w:t>
      </w:r>
      <w:r w:rsidR="004767BE" w:rsidRPr="00150D78">
        <w:t>лава 3</w:t>
      </w:r>
      <w:r w:rsidR="004767BE">
        <w:t>. Б</w:t>
      </w:r>
      <w:r w:rsidR="004767BE" w:rsidRPr="00150D78">
        <w:t>юджетный федерализм</w:t>
      </w:r>
      <w:r w:rsidR="004767BE">
        <w:t xml:space="preserve"> </w:t>
      </w:r>
      <w:r w:rsidR="004767BE" w:rsidRPr="00150D78">
        <w:t>и межбюджетные отношения</w:t>
      </w:r>
      <w:r w:rsidR="004767BE">
        <w:t xml:space="preserve"> в Российской Ф</w:t>
      </w:r>
      <w:r w:rsidR="004767BE" w:rsidRPr="00150D78">
        <w:t>едерации</w:t>
      </w:r>
      <w:bookmarkEnd w:id="12"/>
    </w:p>
    <w:p w:rsidR="004767BE" w:rsidRDefault="004767BE" w:rsidP="00F644D4">
      <w:pPr>
        <w:widowControl w:val="0"/>
        <w:ind w:firstLine="709"/>
      </w:pPr>
    </w:p>
    <w:p w:rsidR="00150D78" w:rsidRPr="00150D78" w:rsidRDefault="00150D78" w:rsidP="00F644D4">
      <w:pPr>
        <w:pStyle w:val="2"/>
        <w:keepNext w:val="0"/>
        <w:widowControl w:val="0"/>
      </w:pPr>
      <w:bookmarkStart w:id="13" w:name="_Toc275956020"/>
      <w:r>
        <w:t xml:space="preserve">3.1 </w:t>
      </w:r>
      <w:r w:rsidR="006A4104" w:rsidRPr="00150D78">
        <w:t>Сущность и содержание бюджетного федерализма</w:t>
      </w:r>
      <w:bookmarkEnd w:id="13"/>
    </w:p>
    <w:p w:rsidR="004767BE" w:rsidRDefault="004767BE" w:rsidP="00F644D4">
      <w:pPr>
        <w:widowControl w:val="0"/>
        <w:ind w:firstLine="709"/>
        <w:rPr>
          <w:i/>
          <w:iCs/>
        </w:rPr>
      </w:pPr>
    </w:p>
    <w:p w:rsidR="00150D78" w:rsidRDefault="006A4104" w:rsidP="00F644D4">
      <w:pPr>
        <w:widowControl w:val="0"/>
        <w:ind w:firstLine="709"/>
      </w:pPr>
      <w:r w:rsidRPr="00150D78">
        <w:rPr>
          <w:i/>
          <w:iCs/>
        </w:rPr>
        <w:t>Бюджетный федерализм</w:t>
      </w:r>
      <w:r w:rsidRPr="00150D78">
        <w:t xml:space="preserve"> </w:t>
      </w:r>
      <w:r w:rsidR="00150D78">
        <w:t>-</w:t>
      </w:r>
      <w:r w:rsidRPr="00150D78">
        <w:t xml:space="preserve"> система налогово-бюджетных взаимоотношений вышестоящего и нижестоящих органов власти и управления на всех ступенях бюджетного проце</w:t>
      </w:r>
      <w:r w:rsidRPr="00150D78">
        <w:rPr>
          <w:lang w:val="en-US"/>
        </w:rPr>
        <w:t>cca</w:t>
      </w:r>
      <w:r w:rsidR="00150D78" w:rsidRPr="00150D78">
        <w:t>.</w:t>
      </w:r>
    </w:p>
    <w:p w:rsidR="00150D78" w:rsidRDefault="006A4104" w:rsidP="00F644D4">
      <w:pPr>
        <w:widowControl w:val="0"/>
        <w:ind w:firstLine="709"/>
      </w:pPr>
      <w:r w:rsidRPr="00150D78">
        <w:t xml:space="preserve">Бюджетный федерализм </w:t>
      </w:r>
      <w:r w:rsidR="00150D78">
        <w:t>-</w:t>
      </w:r>
      <w:r w:rsidRPr="00150D78">
        <w:t xml:space="preserve"> чрезвычайно сложное и многогранное явление, охватывающее различные аспекты общественной жизни</w:t>
      </w:r>
      <w:r w:rsidR="00150D78" w:rsidRPr="00150D78">
        <w:t xml:space="preserve">: </w:t>
      </w:r>
      <w:r w:rsidRPr="00150D78">
        <w:t>политический, правовой, экономический, финансовый</w:t>
      </w:r>
      <w:r w:rsidR="00150D78" w:rsidRPr="00150D78">
        <w:t xml:space="preserve">. </w:t>
      </w:r>
      <w:r w:rsidRPr="00150D78">
        <w:t>Бюджетный федерализм предполагает формирование и развитие системы бюджетного устройства, соответствующей федеративному государству и позволяющей органам власти субъектов федерации и местного самоуправления проводить самостоятельную налогово-бюджетную политику в рамках законодательно установленного разграничения полномочий и ответственности между органами власти разных уровней</w:t>
      </w:r>
      <w:r w:rsidR="00150D78" w:rsidRPr="00150D78">
        <w:t xml:space="preserve"> [</w:t>
      </w:r>
      <w:r w:rsidRPr="00150D78">
        <w:t>28</w:t>
      </w:r>
      <w:r w:rsidR="00150D78" w:rsidRPr="00150D78">
        <w:t>].</w:t>
      </w:r>
    </w:p>
    <w:p w:rsidR="00150D78" w:rsidRDefault="006A4104" w:rsidP="00F644D4">
      <w:pPr>
        <w:widowControl w:val="0"/>
        <w:ind w:firstLine="709"/>
      </w:pPr>
      <w:r w:rsidRPr="00150D78">
        <w:t>Система бюджетного устройства должна обеспечивать</w:t>
      </w:r>
      <w:r w:rsidR="00150D78" w:rsidRPr="00150D78">
        <w:t>:</w:t>
      </w:r>
    </w:p>
    <w:p w:rsidR="00150D78" w:rsidRDefault="006A4104" w:rsidP="00F644D4">
      <w:pPr>
        <w:widowControl w:val="0"/>
        <w:ind w:firstLine="709"/>
      </w:pPr>
      <w:r w:rsidRPr="00150D78">
        <w:t xml:space="preserve">экономическую эффективность </w:t>
      </w:r>
      <w:r w:rsidR="00150D78">
        <w:t>-</w:t>
      </w:r>
      <w:r w:rsidRPr="00150D78">
        <w:t xml:space="preserve"> создание долгосрочных стимулов для органов власти субъектов и местного самоуправления проводить структурные реформы, поддерживать конкурентную среду, благоприятный инвестиционный и предпринимательский климат, содействовать росту доходов населения и экономическому развитию соответствующих территорий</w:t>
      </w:r>
      <w:r w:rsidR="00150D78" w:rsidRPr="00150D78">
        <w:t>;</w:t>
      </w:r>
    </w:p>
    <w:p w:rsidR="00150D78" w:rsidRDefault="006A4104" w:rsidP="00F644D4">
      <w:pPr>
        <w:widowControl w:val="0"/>
        <w:ind w:firstLine="709"/>
      </w:pPr>
      <w:r w:rsidRPr="00150D78">
        <w:t xml:space="preserve">бюджетную ответственность </w:t>
      </w:r>
      <w:r w:rsidR="00150D78">
        <w:t>-</w:t>
      </w:r>
      <w:r w:rsidRPr="00150D78">
        <w:t xml:space="preserve"> управление общественными финансами от имени и в интересах населения при максимально эффективном использовании налоговых и иных ресурсов соответствующих территорий для предоставления бюджетных</w:t>
      </w:r>
      <w:r w:rsidR="00150D78">
        <w:t xml:space="preserve"> (</w:t>
      </w:r>
      <w:r w:rsidRPr="00150D78">
        <w:t>общественных</w:t>
      </w:r>
      <w:r w:rsidR="00150D78" w:rsidRPr="00150D78">
        <w:t xml:space="preserve">) </w:t>
      </w:r>
      <w:r w:rsidRPr="00150D78">
        <w:t>услуг, прозрачности и подотчетности налогово-бюджетной политики, сбалансированности всех стадий бюджетного процесса, повышения законодательно установленной взаимной ответственности органов власти разных уровней при выработке и проведении бюджетной политики</w:t>
      </w:r>
      <w:r w:rsidR="00150D78" w:rsidRPr="00150D78">
        <w:t>;</w:t>
      </w:r>
    </w:p>
    <w:p w:rsidR="00150D78" w:rsidRDefault="006A4104" w:rsidP="00F644D4">
      <w:pPr>
        <w:widowControl w:val="0"/>
        <w:ind w:firstLine="709"/>
      </w:pPr>
      <w:r w:rsidRPr="00150D78">
        <w:t xml:space="preserve">социальную справедливость </w:t>
      </w:r>
      <w:r w:rsidR="00150D78">
        <w:t>-</w:t>
      </w:r>
      <w:r w:rsidRPr="00150D78">
        <w:t xml:space="preserve"> выравнивание доступа граждан вне зависимости от места их проживания к основным общественным услугам и социальным гарантиям</w:t>
      </w:r>
      <w:r w:rsidR="00150D78" w:rsidRPr="00150D78">
        <w:t>;</w:t>
      </w:r>
    </w:p>
    <w:p w:rsidR="00150D78" w:rsidRDefault="006A4104" w:rsidP="00F644D4">
      <w:pPr>
        <w:widowControl w:val="0"/>
        <w:ind w:firstLine="709"/>
      </w:pPr>
      <w:r w:rsidRPr="00150D78">
        <w:t xml:space="preserve">политическую консолидацию </w:t>
      </w:r>
      <w:r w:rsidR="00150D78">
        <w:t>-</w:t>
      </w:r>
      <w:r w:rsidRPr="00150D78">
        <w:t xml:space="preserve"> достижение общественного согласия по вопросам распределения между властями разных уровней налогово-бюджетных полномочий, создание условий для эффективного выполнения органами власти субъектов и местного самоуправления своих функций, содействие развитию гражданского общества</w:t>
      </w:r>
      <w:r w:rsidR="00150D78" w:rsidRPr="00150D78">
        <w:t>;</w:t>
      </w:r>
    </w:p>
    <w:p w:rsidR="00150D78" w:rsidRDefault="006A4104" w:rsidP="00F644D4">
      <w:pPr>
        <w:widowControl w:val="0"/>
        <w:ind w:firstLine="709"/>
      </w:pPr>
      <w:r w:rsidRPr="00150D78">
        <w:t xml:space="preserve">территориальную интеграцию </w:t>
      </w:r>
      <w:r w:rsidR="00150D78">
        <w:t>-</w:t>
      </w:r>
      <w:r w:rsidRPr="00150D78">
        <w:t xml:space="preserve"> обеспечение единства налогово-бюджетной системы, предотвращение появления и смягчение диспропорций регионального развития, упрочение территориальной целостности страны</w:t>
      </w:r>
      <w:r w:rsidR="00150D78" w:rsidRPr="00150D78">
        <w:t>.</w:t>
      </w:r>
    </w:p>
    <w:p w:rsidR="00150D78" w:rsidRDefault="006A4104" w:rsidP="00F644D4">
      <w:pPr>
        <w:widowControl w:val="0"/>
        <w:ind w:firstLine="709"/>
      </w:pPr>
      <w:r w:rsidRPr="00150D78">
        <w:t>Сочетание принципов централизма и децентрализма в условиях бюджетного федерализма означает, что наряду с тенденцией децентрализации, характеризующейся усилением демократических начал организации и функционирования бюджетной системы страны, необходимыми условиями являются сохранение единства государства, финансовое обеспечение общих общественных потребностей как полностью бесплатных для населения</w:t>
      </w:r>
      <w:r w:rsidR="00150D78">
        <w:t xml:space="preserve"> (</w:t>
      </w:r>
      <w:r w:rsidRPr="00150D78">
        <w:t>государственное управление, оборона и некоторые другие</w:t>
      </w:r>
      <w:r w:rsidR="00150D78" w:rsidRPr="00150D78">
        <w:t>),</w:t>
      </w:r>
      <w:r w:rsidRPr="00150D78">
        <w:t xml:space="preserve"> в отличии от таких общественных потребностей, которые могут быть частично платными</w:t>
      </w:r>
      <w:r w:rsidR="00150D78">
        <w:t xml:space="preserve"> (</w:t>
      </w:r>
      <w:r w:rsidRPr="00150D78">
        <w:t xml:space="preserve">образование, здравоохранение и </w:t>
      </w:r>
      <w:r w:rsidR="00150D78">
        <w:t>др.)</w:t>
      </w:r>
      <w:r w:rsidR="00150D78" w:rsidRPr="00150D78">
        <w:t xml:space="preserve">. </w:t>
      </w:r>
      <w:r w:rsidR="00740BB7">
        <w:t>Это предопределя</w:t>
      </w:r>
      <w:r w:rsidRPr="00150D78">
        <w:t>ет соблюдение приоритета федерального бюджета, выражающего общие интересы всех членов федерации</w:t>
      </w:r>
      <w:r w:rsidR="00150D78" w:rsidRPr="00150D78">
        <w:t>.</w:t>
      </w:r>
    </w:p>
    <w:p w:rsidR="00150D78" w:rsidRDefault="006A4104" w:rsidP="00F644D4">
      <w:pPr>
        <w:widowControl w:val="0"/>
        <w:ind w:firstLine="709"/>
      </w:pPr>
      <w:r w:rsidRPr="00150D78">
        <w:t>Понятие</w:t>
      </w:r>
      <w:r w:rsidR="00150D78">
        <w:t xml:space="preserve"> "</w:t>
      </w:r>
      <w:r w:rsidRPr="00150D78">
        <w:rPr>
          <w:i/>
          <w:iCs/>
        </w:rPr>
        <w:t>бюджетный федерализм</w:t>
      </w:r>
      <w:r w:rsidR="00150D78">
        <w:t xml:space="preserve">" </w:t>
      </w:r>
      <w:r w:rsidRPr="00150D78">
        <w:t>можно определить как отношения между федеральными органами власти и органами власти субъектов федерации на основе сочетания принципов централизма и децентрализма по поводу формирования и реализации бюджетной политики государств</w:t>
      </w:r>
      <w:r w:rsidRPr="00150D78">
        <w:rPr>
          <w:lang w:val="en-US"/>
        </w:rPr>
        <w:t>a</w:t>
      </w:r>
      <w:r w:rsidRPr="00150D78">
        <w:t>, разграничения налогово-бюджетных полномочий, расходов и доходов, их распределения и перераспределения в бюджетной системе при высокой степени самостоятельности бюджетов и ответственности за результаты проводимой региональными и местными властями самостоятельной налогово-бюджетной политики исходя из единства общегосударственных интересов и интересов населения, включая интересы народов многонациональной федерации, проживающих на территории субъектов федерации, и входящих в них местных территориальных образований</w:t>
      </w:r>
      <w:r w:rsidR="00150D78" w:rsidRPr="00150D78">
        <w:t xml:space="preserve"> [</w:t>
      </w:r>
      <w:r w:rsidRPr="00150D78">
        <w:t>5</w:t>
      </w:r>
      <w:r w:rsidR="00150D78" w:rsidRPr="00150D78">
        <w:t>].</w:t>
      </w:r>
    </w:p>
    <w:p w:rsidR="00150D78" w:rsidRDefault="006A4104" w:rsidP="00F644D4">
      <w:pPr>
        <w:widowControl w:val="0"/>
        <w:ind w:firstLine="709"/>
      </w:pPr>
      <w:r w:rsidRPr="00150D78">
        <w:t>Имеется несколько моделей бюджетного федерализма</w:t>
      </w:r>
      <w:r w:rsidR="00150D78" w:rsidRPr="00150D78">
        <w:t xml:space="preserve">. </w:t>
      </w:r>
      <w:r w:rsidRPr="00150D78">
        <w:rPr>
          <w:i/>
          <w:iCs/>
        </w:rPr>
        <w:t>Классическая модель</w:t>
      </w:r>
      <w:r w:rsidRPr="00150D78">
        <w:t xml:space="preserve"> децентрализованного бюджетного федерализма</w:t>
      </w:r>
      <w:r w:rsidR="00150D78">
        <w:t xml:space="preserve"> ("</w:t>
      </w:r>
      <w:r w:rsidRPr="00150D78">
        <w:rPr>
          <w:i/>
          <w:iCs/>
        </w:rPr>
        <w:t>конкурентный федерализм</w:t>
      </w:r>
      <w:r w:rsidR="00150D78">
        <w:t>"</w:t>
      </w:r>
      <w:r w:rsidR="00150D78" w:rsidRPr="00150D78">
        <w:t xml:space="preserve">) </w:t>
      </w:r>
      <w:r w:rsidRPr="00150D78">
        <w:t>ориентирована на конкуренцию между территориальными образованиями, имеющими свои</w:t>
      </w:r>
      <w:r w:rsidR="00150D78">
        <w:t xml:space="preserve"> "</w:t>
      </w:r>
      <w:r w:rsidRPr="00150D78">
        <w:t>непересекающиеся</w:t>
      </w:r>
      <w:r w:rsidR="00150D78">
        <w:t xml:space="preserve">" </w:t>
      </w:r>
      <w:r w:rsidRPr="00150D78">
        <w:t>налоги по принципу</w:t>
      </w:r>
      <w:r w:rsidR="00150D78">
        <w:t xml:space="preserve"> "</w:t>
      </w:r>
      <w:r w:rsidRPr="00150D78">
        <w:t xml:space="preserve">один налог </w:t>
      </w:r>
      <w:r w:rsidR="00150D78">
        <w:t>-</w:t>
      </w:r>
      <w:r w:rsidRPr="00150D78">
        <w:t xml:space="preserve"> один бюджет</w:t>
      </w:r>
      <w:r w:rsidR="00150D78">
        <w:t xml:space="preserve">". </w:t>
      </w:r>
      <w:r w:rsidRPr="00150D78">
        <w:t>Данная модель характеризуется более высокой степенью децентрализации управления налогово-бюджетными процессами по вертикали власти и бюджетной системы</w:t>
      </w:r>
      <w:r w:rsidR="00150D78" w:rsidRPr="00150D78">
        <w:t xml:space="preserve">. </w:t>
      </w:r>
      <w:r w:rsidRPr="00150D78">
        <w:t>При этом она сочетается с приоритетностью федерального налогово-бюджетного законодательства, гарантирующего соблюдение общественных интересов и возможность федерального центра оказывать в основном целевую финансовую поддержку территориальным образованиям</w:t>
      </w:r>
      <w:r w:rsidR="00150D78" w:rsidRPr="00150D78">
        <w:t xml:space="preserve">. </w:t>
      </w:r>
      <w:r w:rsidRPr="00150D78">
        <w:t>Эта модель реализуется в США</w:t>
      </w:r>
      <w:r w:rsidR="00150D78" w:rsidRPr="00150D78">
        <w:t>.</w:t>
      </w:r>
    </w:p>
    <w:p w:rsidR="00150D78" w:rsidRDefault="006A4104" w:rsidP="00F644D4">
      <w:pPr>
        <w:widowControl w:val="0"/>
        <w:ind w:firstLine="709"/>
      </w:pPr>
      <w:r w:rsidRPr="00150D78">
        <w:t xml:space="preserve">Другая </w:t>
      </w:r>
      <w:r w:rsidRPr="00150D78">
        <w:rPr>
          <w:i/>
          <w:iCs/>
        </w:rPr>
        <w:t>модель</w:t>
      </w:r>
      <w:r w:rsidRPr="00150D78">
        <w:t xml:space="preserve"> в мировой практике носит название </w:t>
      </w:r>
      <w:r w:rsidRPr="00150D78">
        <w:rPr>
          <w:i/>
          <w:iCs/>
        </w:rPr>
        <w:t>кооперативного бюджетного федерализма</w:t>
      </w:r>
      <w:r w:rsidR="00150D78">
        <w:t xml:space="preserve"> ("</w:t>
      </w:r>
      <w:r w:rsidRPr="00150D78">
        <w:t xml:space="preserve">один налог </w:t>
      </w:r>
      <w:r w:rsidR="00150D78">
        <w:t>-</w:t>
      </w:r>
      <w:r w:rsidRPr="00150D78">
        <w:t xml:space="preserve"> три бюджета</w:t>
      </w:r>
      <w:r w:rsidR="00150D78">
        <w:t>"</w:t>
      </w:r>
      <w:r w:rsidR="00150D78" w:rsidRPr="00150D78">
        <w:t xml:space="preserve">). </w:t>
      </w:r>
      <w:r w:rsidRPr="00150D78">
        <w:t>Она ориентирована в большей степени на партнерство и активную политику федерального центра по вертикальному и горизонтальному выравниванию бюджетной обеспеченности территориальных образований, где она меньше некоего среднего уровня</w:t>
      </w:r>
      <w:r w:rsidR="00150D78" w:rsidRPr="00150D78">
        <w:t xml:space="preserve">. </w:t>
      </w:r>
      <w:r w:rsidRPr="00150D78">
        <w:t>Кроме того, значительно ограничивается самостоятельность региональных и местных властей в области налогообложения</w:t>
      </w:r>
      <w:r w:rsidR="00150D78">
        <w:t xml:space="preserve"> (</w:t>
      </w:r>
      <w:r w:rsidRPr="00150D78">
        <w:t>например, в Германии</w:t>
      </w:r>
      <w:r w:rsidR="00150D78" w:rsidRPr="00150D78">
        <w:t>) [</w:t>
      </w:r>
      <w:r w:rsidRPr="00150D78">
        <w:t>26</w:t>
      </w:r>
      <w:r w:rsidR="00150D78" w:rsidRPr="00150D78">
        <w:t>].</w:t>
      </w:r>
    </w:p>
    <w:p w:rsidR="00150D78" w:rsidRDefault="006A4104" w:rsidP="00F644D4">
      <w:pPr>
        <w:widowControl w:val="0"/>
        <w:ind w:firstLine="709"/>
      </w:pPr>
      <w:r w:rsidRPr="00150D78">
        <w:t>Вместе с тем, имеются и смешанные формы</w:t>
      </w:r>
      <w:r w:rsidR="00150D78">
        <w:t xml:space="preserve"> (</w:t>
      </w:r>
      <w:r w:rsidRPr="00150D78">
        <w:t>например, в Канаде, Швейцарии</w:t>
      </w:r>
      <w:r w:rsidR="00150D78" w:rsidRPr="00150D78">
        <w:t>).</w:t>
      </w:r>
    </w:p>
    <w:p w:rsidR="00150D78" w:rsidRDefault="006A4104" w:rsidP="00F644D4">
      <w:pPr>
        <w:widowControl w:val="0"/>
        <w:ind w:firstLine="709"/>
      </w:pPr>
      <w:r w:rsidRPr="00150D78">
        <w:t>Российский бюджетный федерализм можно отнести к кооперативной модели с элементами децентрализованной модели бюджетного федерализма</w:t>
      </w:r>
      <w:r w:rsidR="00150D78" w:rsidRPr="00150D78">
        <w:t xml:space="preserve">. </w:t>
      </w:r>
      <w:r w:rsidRPr="00150D78">
        <w:t>Суть российской модели бюджетного федерализма в том, что она предполагает партнерские отношения между федеральным центром и субъектами федерации по бюджетным вопросам</w:t>
      </w:r>
      <w:r w:rsidR="00150D78" w:rsidRPr="00150D78">
        <w:t xml:space="preserve">. </w:t>
      </w:r>
      <w:r w:rsidRPr="00150D78">
        <w:t>Вместе с тем, федеральное законодательство имеет приоритет над законодательством субъектов РФ, так как оно отражает их общие интересы и прежде всего заинтересованность в обеспечении целостности и единства федеративного государства</w:t>
      </w:r>
      <w:r w:rsidR="00150D78" w:rsidRPr="00150D78">
        <w:t>.</w:t>
      </w:r>
    </w:p>
    <w:p w:rsidR="00150D78" w:rsidRDefault="006A4104" w:rsidP="00F644D4">
      <w:pPr>
        <w:widowControl w:val="0"/>
        <w:ind w:firstLine="709"/>
      </w:pPr>
      <w:r w:rsidRPr="00150D78">
        <w:t>Специфика российского бюджетного федерализма состоит в том, что при наличии 88 территориальных систем управления бюджетными ресурсами вследствие значительного разрыва между уровнями бюджетной обеспеченности регионов функционирую</w:t>
      </w:r>
      <w:r w:rsidR="00740BB7">
        <w:t>т принципиально разные схемы уп</w:t>
      </w:r>
      <w:r w:rsidRPr="00150D78">
        <w:t>равления бюджетами регионов-доноров и регионов-реципиентов, хотя экономический потенциал любого региона создавался и создается на протяжении десятилетий усилиями всей страны</w:t>
      </w:r>
      <w:r w:rsidR="00150D78" w:rsidRPr="00150D78">
        <w:t xml:space="preserve">. </w:t>
      </w:r>
      <w:r w:rsidRPr="00150D78">
        <w:t>В подлинной федерации неприемлемо закрепление статуса</w:t>
      </w:r>
      <w:r w:rsidR="00150D78">
        <w:t xml:space="preserve"> "</w:t>
      </w:r>
      <w:r w:rsidRPr="00150D78">
        <w:t>доноров</w:t>
      </w:r>
      <w:r w:rsidR="00150D78">
        <w:t xml:space="preserve">" </w:t>
      </w:r>
      <w:r w:rsidRPr="00150D78">
        <w:t>и</w:t>
      </w:r>
      <w:r w:rsidR="00150D78">
        <w:t xml:space="preserve"> "</w:t>
      </w:r>
      <w:r w:rsidRPr="00150D78">
        <w:t>реципиентов</w:t>
      </w:r>
      <w:r w:rsidR="00150D78">
        <w:t xml:space="preserve">", </w:t>
      </w:r>
      <w:r w:rsidRPr="00150D78">
        <w:t>поскольку юридически они равноправны, а если имеют различную бюджетную обеспеченность и различный финансовый потенциал, то, как правило, в результате места и роли соответствующих субъектов в экономической и социальной системе страны в зависимости от всей совокупности обстоятельств и факторов</w:t>
      </w:r>
      <w:r w:rsidR="00150D78" w:rsidRPr="00150D78">
        <w:t>.</w:t>
      </w:r>
    </w:p>
    <w:p w:rsidR="00150D78" w:rsidRDefault="006A4104" w:rsidP="00F644D4">
      <w:pPr>
        <w:widowControl w:val="0"/>
        <w:ind w:firstLine="709"/>
      </w:pPr>
      <w:r w:rsidRPr="00150D78">
        <w:t>Для экономики федеративного государства неприемлема излишняя концентрация бюджетных средств как на федеральном уровне, так и на уровнях субъектов Федерации и местного самоуправления</w:t>
      </w:r>
      <w:r w:rsidR="00150D78" w:rsidRPr="00150D78">
        <w:t xml:space="preserve">. </w:t>
      </w:r>
      <w:r w:rsidRPr="00150D78">
        <w:t>В первом случае неизбежно нарастание социальной напряженности в обществе, поскольку большая часть конституционных прав граждан реализуется за счет средств бюджетов республик, краев и областей, районов и городов, экономика и социальная сфера которых развиты не в одинаковой степени по ряду объективных причин, включая естественные</w:t>
      </w:r>
      <w:r w:rsidR="00150D78">
        <w:t xml:space="preserve"> (</w:t>
      </w:r>
      <w:r w:rsidRPr="00150D78">
        <w:t>географический, природно-климатический и прочие</w:t>
      </w:r>
      <w:r w:rsidR="00150D78" w:rsidRPr="00150D78">
        <w:t xml:space="preserve">) </w:t>
      </w:r>
      <w:r w:rsidRPr="00150D78">
        <w:t>факторы</w:t>
      </w:r>
      <w:r w:rsidR="00150D78" w:rsidRPr="00150D78">
        <w:t xml:space="preserve">. </w:t>
      </w:r>
      <w:r w:rsidRPr="00150D78">
        <w:t>Во втором случае может произойти ослабление реализации государственных функций, что неизбежно ведет к спаду производства, снижению доходов консолидированного бюджета, иным негативным социальным последствиям</w:t>
      </w:r>
      <w:r w:rsidR="00150D78" w:rsidRPr="00150D78">
        <w:t>.</w:t>
      </w:r>
    </w:p>
    <w:p w:rsidR="00150D78" w:rsidRDefault="006A4104" w:rsidP="00F644D4">
      <w:pPr>
        <w:widowControl w:val="0"/>
        <w:ind w:firstLine="709"/>
      </w:pPr>
      <w:r w:rsidRPr="00150D78">
        <w:t>Экономическая политика в федеративном государстве является результатом согласованных усилий, взаимодействия всех уровней власти в решении как федеральных, так и регио</w:t>
      </w:r>
      <w:r w:rsidR="00740BB7">
        <w:t>нальных задач социально-экономи</w:t>
      </w:r>
      <w:r w:rsidRPr="00150D78">
        <w:t>ческого развития страны</w:t>
      </w:r>
      <w:r w:rsidR="00150D78" w:rsidRPr="00150D78">
        <w:t xml:space="preserve">. </w:t>
      </w:r>
      <w:r w:rsidRPr="00150D78">
        <w:t xml:space="preserve">Основной вопрос федеративных отношений </w:t>
      </w:r>
      <w:r w:rsidR="00150D78">
        <w:t>-</w:t>
      </w:r>
      <w:r w:rsidRPr="00150D78">
        <w:t xml:space="preserve"> разграничение полномочий по предметам совместного ведения и усиление компетенции и ответственности местных и региональных властей в обеспечении функций социальной сферы</w:t>
      </w:r>
      <w:r w:rsidR="00150D78" w:rsidRPr="00150D78">
        <w:t xml:space="preserve">. </w:t>
      </w:r>
      <w:r w:rsidRPr="00150D78">
        <w:t>В соответствии с принципом субсидиарности органы местного самоуправления, субъекты РФ передают центру только те полномочия, которые не в состоянии реализовать собственными силами</w:t>
      </w:r>
      <w:r w:rsidR="00150D78" w:rsidRPr="00150D78">
        <w:t>.</w:t>
      </w:r>
    </w:p>
    <w:p w:rsidR="00150D78" w:rsidRDefault="006A4104" w:rsidP="00F644D4">
      <w:pPr>
        <w:widowControl w:val="0"/>
        <w:ind w:firstLine="709"/>
      </w:pPr>
      <w:r w:rsidRPr="00150D78">
        <w:t>Доходы территориальных бюджетов</w:t>
      </w:r>
      <w:r w:rsidR="00150D78">
        <w:t xml:space="preserve"> (</w:t>
      </w:r>
      <w:r w:rsidRPr="00150D78">
        <w:t>региональных и местных</w:t>
      </w:r>
      <w:r w:rsidR="00150D78" w:rsidRPr="00150D78">
        <w:t xml:space="preserve">) </w:t>
      </w:r>
      <w:r w:rsidRPr="00150D78">
        <w:t xml:space="preserve">формируют основу территориальных финансовых ресурсов, </w:t>
      </w:r>
      <w:r w:rsidR="00740BB7">
        <w:t>обеспечивают ма</w:t>
      </w:r>
      <w:r w:rsidRPr="00150D78">
        <w:t>териальную базу для выполнения возложенных на соответствующие органы государственной власти функций</w:t>
      </w:r>
      <w:r w:rsidR="00150D78" w:rsidRPr="00150D78">
        <w:t xml:space="preserve">. </w:t>
      </w:r>
      <w:r w:rsidRPr="00150D78">
        <w:t>Воздействие местных властей на процессы социально-экономического развития на территории соответствующих административных образований непосредственно зависит от устойчивости доходной базы региональных и местных бюджетов</w:t>
      </w:r>
      <w:r w:rsidR="00150D78" w:rsidRPr="00150D78">
        <w:t>.</w:t>
      </w:r>
    </w:p>
    <w:p w:rsidR="00150D78" w:rsidRDefault="006A4104" w:rsidP="00F644D4">
      <w:pPr>
        <w:widowControl w:val="0"/>
        <w:ind w:firstLine="709"/>
      </w:pPr>
      <w:r w:rsidRPr="00150D78">
        <w:t>Разграничение бюджетных доход</w:t>
      </w:r>
      <w:r w:rsidR="00740BB7">
        <w:t>ов в Российской Федерации в нас</w:t>
      </w:r>
      <w:r w:rsidRPr="00150D78">
        <w:t>тоящее время предусматривает использование как собственных, так и передаваемых на постоянной или долговременной основе долевых отчислений от собственных доходов более высокого уровня бюджетной системы</w:t>
      </w:r>
      <w:r w:rsidR="00150D78" w:rsidRPr="00150D78">
        <w:t xml:space="preserve">. </w:t>
      </w:r>
      <w:r w:rsidRPr="00150D78">
        <w:t>Иначе говоря, в системе межбюджетных трансфертов ключевую роль играют формы перераспределения средств из бюджета одного уровня на другой</w:t>
      </w:r>
      <w:r w:rsidR="00150D78" w:rsidRPr="00150D78">
        <w:t>.</w:t>
      </w:r>
    </w:p>
    <w:p w:rsidR="00150D78" w:rsidRDefault="006A4104" w:rsidP="00F644D4">
      <w:pPr>
        <w:widowControl w:val="0"/>
        <w:ind w:firstLine="709"/>
      </w:pPr>
      <w:r w:rsidRPr="00150D78">
        <w:t>В процессе исполнения утвержд</w:t>
      </w:r>
      <w:r w:rsidR="00740BB7">
        <w:t>енных бюджетов не исключено уве</w:t>
      </w:r>
      <w:r w:rsidRPr="00150D78">
        <w:t xml:space="preserve">личение или уменьшение доходов или расходов по независящим от соответствующего органа власти причинам, например в результате совершенствования налогового и бюджетного законодательства, перераспределения полномочий по финансированию определенных расходов и </w:t>
      </w:r>
      <w:r w:rsidR="00150D78">
        <w:t>т.п.</w:t>
      </w:r>
    </w:p>
    <w:p w:rsidR="00150D78" w:rsidRDefault="006A4104" w:rsidP="00F644D4">
      <w:pPr>
        <w:widowControl w:val="0"/>
        <w:ind w:firstLine="709"/>
      </w:pPr>
      <w:r w:rsidRPr="00150D78">
        <w:t xml:space="preserve">Операции по передаче средств из </w:t>
      </w:r>
      <w:r w:rsidR="00740BB7">
        <w:t>одних бюджетов в другие, связан</w:t>
      </w:r>
      <w:r w:rsidRPr="00150D78">
        <w:t>ные с возникновением указанных условий, также относят к взаимным расчетам, а сами средства называют бюджетными компенсациями</w:t>
      </w:r>
      <w:r w:rsidR="00150D78" w:rsidRPr="00150D78">
        <w:t xml:space="preserve">. </w:t>
      </w:r>
      <w:r w:rsidR="00740BB7">
        <w:t>Это сум</w:t>
      </w:r>
      <w:r w:rsidRPr="00150D78">
        <w:t>мы, утверждаемые и перераспределяемые в бюджеты другого уровня для возмещения недостаточных доходов и покрытия возрастающих расходов, вызванных решениями органов власти другого уровня</w:t>
      </w:r>
      <w:r w:rsidR="00150D78" w:rsidRPr="00150D78">
        <w:t>.</w:t>
      </w:r>
    </w:p>
    <w:p w:rsidR="00150D78" w:rsidRDefault="006A4104" w:rsidP="00F644D4">
      <w:pPr>
        <w:widowControl w:val="0"/>
        <w:ind w:firstLine="709"/>
      </w:pPr>
      <w:r w:rsidRPr="00150D78">
        <w:t>Потребность в регулировании бюд</w:t>
      </w:r>
      <w:r w:rsidR="00740BB7">
        <w:t>жетов в пределах финансового го</w:t>
      </w:r>
      <w:r w:rsidRPr="00150D78">
        <w:t>да порождает необходимость предоставления не только межбюджетных компенсаций, но и выделения внутрибюджетных кредитов</w:t>
      </w:r>
      <w:r w:rsidR="00150D78" w:rsidRPr="00150D78">
        <w:t xml:space="preserve">. </w:t>
      </w:r>
      <w:r w:rsidRPr="00150D78">
        <w:t>Будучи составной частью механизма внутрибюджетных заимствований, данная форма обеспечения бюджетных поступлений также базируется на перераспределении средств между бюджетами и, безусловно, приводит к появлению конкретных бюджетных взаимосвязей</w:t>
      </w:r>
      <w:r w:rsidR="00150D78" w:rsidRPr="00150D78">
        <w:t xml:space="preserve">. </w:t>
      </w:r>
      <w:r w:rsidRPr="00150D78">
        <w:t>Но это уже возмездные отношения, отличные от межбюджетного субсидирования</w:t>
      </w:r>
      <w:r w:rsidR="00150D78" w:rsidRPr="00150D78">
        <w:t>.</w:t>
      </w:r>
    </w:p>
    <w:p w:rsidR="00150D78" w:rsidRDefault="006A4104" w:rsidP="00F644D4">
      <w:pPr>
        <w:widowControl w:val="0"/>
        <w:ind w:firstLine="709"/>
      </w:pPr>
      <w:r w:rsidRPr="00150D78">
        <w:t>В рамках бюджетного регулирования особое значение уделяется бюджетному выравниванию</w:t>
      </w:r>
      <w:r w:rsidR="00150D78" w:rsidRPr="00150D78">
        <w:t>.</w:t>
      </w:r>
    </w:p>
    <w:p w:rsidR="00150D78" w:rsidRDefault="00150D78" w:rsidP="00F644D4">
      <w:pPr>
        <w:widowControl w:val="0"/>
        <w:ind w:firstLine="709"/>
      </w:pPr>
      <w:r>
        <w:t xml:space="preserve">3.2 </w:t>
      </w:r>
      <w:r w:rsidR="006A4104" w:rsidRPr="00150D78">
        <w:t>Цели и формы бюджетного выравнивания</w:t>
      </w:r>
    </w:p>
    <w:p w:rsidR="00150D78" w:rsidRDefault="006A4104" w:rsidP="00F644D4">
      <w:pPr>
        <w:widowControl w:val="0"/>
        <w:ind w:firstLine="709"/>
      </w:pPr>
      <w:r w:rsidRPr="00150D78">
        <w:t>Бюджетное выравнивание представляет собой выравнивание бюджетной обеспеченности региональных и местных бюджетов с целью обеспечения конституционных прав граждан на получение бюджетных услуг гарантированного государством объема и качества вне зависимости от территории проживания</w:t>
      </w:r>
      <w:r w:rsidR="00150D78" w:rsidRPr="00150D78">
        <w:t>.</w:t>
      </w:r>
    </w:p>
    <w:p w:rsidR="00150D78" w:rsidRDefault="006A4104" w:rsidP="00F644D4">
      <w:pPr>
        <w:widowControl w:val="0"/>
        <w:ind w:firstLine="709"/>
      </w:pPr>
      <w:r w:rsidRPr="00150D78">
        <w:rPr>
          <w:i/>
          <w:iCs/>
        </w:rPr>
        <w:t>Бюджетное регулирование</w:t>
      </w:r>
      <w:r w:rsidRPr="00150D78">
        <w:t xml:space="preserve"> </w:t>
      </w:r>
      <w:r w:rsidR="00150D78">
        <w:t>-</w:t>
      </w:r>
      <w:r w:rsidRPr="00150D78">
        <w:t xml:space="preserve"> выравнивание финансовых возможностей территорий</w:t>
      </w:r>
      <w:r w:rsidR="00150D78" w:rsidRPr="00150D78">
        <w:t xml:space="preserve">. </w:t>
      </w:r>
      <w:r w:rsidRPr="00150D78">
        <w:t>Потребность в таком регулировании возникает в основном тогда, когда у органов власти нижестоящего территориального уровня при формировании бюджетов не хватает по объективным причинам средств от доходных источников, закрепленных на постоянной основе полностью или частично</w:t>
      </w:r>
      <w:r w:rsidR="00150D78">
        <w:t xml:space="preserve"> (</w:t>
      </w:r>
      <w:r w:rsidRPr="00150D78">
        <w:t>по разделённым налоговым ставкам или в процентных долях</w:t>
      </w:r>
      <w:r w:rsidR="00150D78" w:rsidRPr="00150D78">
        <w:t>),</w:t>
      </w:r>
      <w:r w:rsidRPr="00150D78">
        <w:t xml:space="preserve"> для обеспечения минимально необходимых расходов в соответствии с возложенными на них функциями и полномочиями</w:t>
      </w:r>
      <w:r w:rsidR="00150D78" w:rsidRPr="00150D78">
        <w:t xml:space="preserve"> [</w:t>
      </w:r>
      <w:r w:rsidRPr="00150D78">
        <w:t>10</w:t>
      </w:r>
      <w:r w:rsidR="00150D78" w:rsidRPr="00150D78">
        <w:t>].</w:t>
      </w:r>
    </w:p>
    <w:p w:rsidR="00150D78" w:rsidRDefault="006A4104" w:rsidP="00F644D4">
      <w:pPr>
        <w:widowControl w:val="0"/>
        <w:ind w:firstLine="709"/>
      </w:pPr>
      <w:r w:rsidRPr="00150D78">
        <w:t>Межбюджетное регулирование осуществляется, как правило, органами власти вышестоящего уровня путем вертикального</w:t>
      </w:r>
      <w:r w:rsidR="00150D78">
        <w:t xml:space="preserve"> (</w:t>
      </w:r>
      <w:r w:rsidRPr="00150D78">
        <w:t>между разными звеньями бюджетной системы</w:t>
      </w:r>
      <w:r w:rsidR="00150D78" w:rsidRPr="00150D78">
        <w:t xml:space="preserve">) </w:t>
      </w:r>
      <w:r w:rsidRPr="00150D78">
        <w:t>и горизонтального</w:t>
      </w:r>
      <w:r w:rsidR="00150D78">
        <w:t xml:space="preserve"> (</w:t>
      </w:r>
      <w:r w:rsidRPr="00150D78">
        <w:t>в разрезе бюджетов одного и того же звена бюджетной системы</w:t>
      </w:r>
      <w:r w:rsidR="00150D78" w:rsidRPr="00150D78">
        <w:t xml:space="preserve">) </w:t>
      </w:r>
      <w:r w:rsidRPr="00150D78">
        <w:t>выравнивания бюджетной обеспеченности территориальных образований, у которых она ниже минимально необходимого уровня</w:t>
      </w:r>
      <w:r w:rsidR="00150D78" w:rsidRPr="00150D78">
        <w:t>.</w:t>
      </w:r>
    </w:p>
    <w:p w:rsidR="00150D78" w:rsidRDefault="006A4104" w:rsidP="00F644D4">
      <w:pPr>
        <w:widowControl w:val="0"/>
        <w:ind w:firstLine="709"/>
      </w:pPr>
      <w:r w:rsidRPr="00150D78">
        <w:rPr>
          <w:i/>
          <w:iCs/>
        </w:rPr>
        <w:t>Вертикальное выравнивание</w:t>
      </w:r>
      <w:r w:rsidRPr="00150D78">
        <w:t xml:space="preserve"> связано с наделением региональных и муниципальных органов управления финансовыми ресурсами соразмерно их собственным полномочиям, закрепленным за ними федеральным законодательством, а также с предоставлением финансирования для реализации делегированных государственных полномочий</w:t>
      </w:r>
      <w:r w:rsidR="00150D78" w:rsidRPr="00150D78">
        <w:t>.</w:t>
      </w:r>
    </w:p>
    <w:p w:rsidR="00150D78" w:rsidRDefault="006A4104" w:rsidP="00F644D4">
      <w:pPr>
        <w:widowControl w:val="0"/>
        <w:ind w:firstLine="709"/>
      </w:pPr>
      <w:r w:rsidRPr="00150D78">
        <w:rPr>
          <w:i/>
          <w:iCs/>
        </w:rPr>
        <w:t>Горизонтальное выравнивание</w:t>
      </w:r>
      <w:r w:rsidRPr="00150D78">
        <w:t xml:space="preserve"> </w:t>
      </w:r>
      <w:r w:rsidR="00150D78">
        <w:t>-</w:t>
      </w:r>
      <w:r w:rsidRPr="00150D78">
        <w:t xml:space="preserve"> это предоставление региональным и муниципальным органам власти финансовой помощи в случае невозможности ими самостоятельно формировать необходимый бюджетный фонд из-за отсталости социально-экономического территориального развития и низкого уровня финансового и налогового потенциала территории</w:t>
      </w:r>
      <w:r w:rsidR="00150D78" w:rsidRPr="00150D78">
        <w:t>.</w:t>
      </w:r>
    </w:p>
    <w:p w:rsidR="00150D78" w:rsidRDefault="006A4104" w:rsidP="00F644D4">
      <w:pPr>
        <w:widowControl w:val="0"/>
        <w:ind w:firstLine="709"/>
      </w:pPr>
      <w:r w:rsidRPr="00150D78">
        <w:t>Горизонтальное выравнивание в некоторых странах</w:t>
      </w:r>
      <w:r w:rsidR="00150D78">
        <w:t xml:space="preserve"> (</w:t>
      </w:r>
      <w:r w:rsidRPr="00150D78">
        <w:t>например, в Германии</w:t>
      </w:r>
      <w:r w:rsidR="00150D78" w:rsidRPr="00150D78">
        <w:t xml:space="preserve">) </w:t>
      </w:r>
      <w:r w:rsidRPr="00150D78">
        <w:t>происходит и в порядке централизованного изъятия</w:t>
      </w:r>
      <w:r w:rsidR="00150D78">
        <w:t xml:space="preserve"> (</w:t>
      </w:r>
      <w:r w:rsidRPr="00150D78">
        <w:t>через соответствующий расчетный</w:t>
      </w:r>
      <w:r w:rsidR="00150D78">
        <w:t xml:space="preserve"> (</w:t>
      </w:r>
      <w:r w:rsidRPr="00150D78">
        <w:t>клиринговый</w:t>
      </w:r>
      <w:r w:rsidR="00150D78" w:rsidRPr="00150D78">
        <w:t xml:space="preserve">) </w:t>
      </w:r>
      <w:r w:rsidRPr="00150D78">
        <w:t>центр при министерстве финансов ФРГ, минуя федеральный бюджет</w:t>
      </w:r>
      <w:r w:rsidR="00150D78" w:rsidRPr="00150D78">
        <w:t xml:space="preserve">) </w:t>
      </w:r>
      <w:r w:rsidRPr="00150D78">
        <w:t>по прогрессивной шкале в форме отдельных трансфертов средств из бюджетов, где такая обеспеченность выше среднего уровня, в пользу бюджетов, где она меньше этого уровня</w:t>
      </w:r>
      <w:r w:rsidR="00150D78" w:rsidRPr="00150D78">
        <w:t>.</w:t>
      </w:r>
    </w:p>
    <w:p w:rsidR="00150D78" w:rsidRDefault="006A4104" w:rsidP="00F644D4">
      <w:pPr>
        <w:widowControl w:val="0"/>
        <w:ind w:firstLine="709"/>
      </w:pPr>
      <w:r w:rsidRPr="00150D78">
        <w:t>Межбюджетное регулирование не ограничивается выравниванием бюджетной обеспеченности территориальных образований, где она меньше минимально необходимого уровня</w:t>
      </w:r>
      <w:r w:rsidR="00150D78" w:rsidRPr="00150D78">
        <w:t xml:space="preserve">. </w:t>
      </w:r>
      <w:r w:rsidRPr="00150D78">
        <w:t>В его функции входят также возмещение бюджетам дополнительных расходов или потерь доходов, вызванных решениями, принятыми органами власти другого уровня, и возможное долевое участие бюджетов вышестоящего уровня в расходах нижестоящих бюджетов, имея в виду стимулирование приоритетных</w:t>
      </w:r>
      <w:r w:rsidR="00150D78">
        <w:t xml:space="preserve"> (</w:t>
      </w:r>
      <w:r w:rsidRPr="00150D78">
        <w:t>наиболее социально значимых</w:t>
      </w:r>
      <w:r w:rsidR="00150D78" w:rsidRPr="00150D78">
        <w:t xml:space="preserve">) </w:t>
      </w:r>
      <w:r w:rsidRPr="00150D78">
        <w:t>с позиции вышестоящих органов власти направлений расходования средств этих бюджетов</w:t>
      </w:r>
      <w:r w:rsidR="00150D78" w:rsidRPr="00150D78">
        <w:t>.</w:t>
      </w:r>
    </w:p>
    <w:p w:rsidR="00150D78" w:rsidRDefault="006A4104" w:rsidP="00F644D4">
      <w:pPr>
        <w:widowControl w:val="0"/>
        <w:ind w:firstLine="709"/>
      </w:pPr>
      <w:r w:rsidRPr="00150D78">
        <w:rPr>
          <w:i/>
          <w:iCs/>
        </w:rPr>
        <w:t>Инструментами бюджетного выравнивания</w:t>
      </w:r>
      <w:r w:rsidRPr="00150D78">
        <w:t xml:space="preserve"> являются</w:t>
      </w:r>
      <w:r w:rsidR="00150D78" w:rsidRPr="00150D78">
        <w:t>:</w:t>
      </w:r>
    </w:p>
    <w:p w:rsidR="00150D78" w:rsidRDefault="006A4104" w:rsidP="00F644D4">
      <w:pPr>
        <w:widowControl w:val="0"/>
        <w:ind w:firstLine="709"/>
      </w:pPr>
      <w:r w:rsidRPr="00150D78">
        <w:t>нормативные отчисления от регулирующих доходов</w:t>
      </w:r>
      <w:r w:rsidR="00150D78" w:rsidRPr="00150D78">
        <w:t>;</w:t>
      </w:r>
    </w:p>
    <w:p w:rsidR="00150D78" w:rsidRDefault="006A4104" w:rsidP="00F644D4">
      <w:pPr>
        <w:widowControl w:val="0"/>
        <w:ind w:firstLine="709"/>
      </w:pPr>
      <w:r w:rsidRPr="00150D78">
        <w:rPr>
          <w:i/>
          <w:iCs/>
        </w:rPr>
        <w:t>дотации</w:t>
      </w:r>
      <w:r w:rsidRPr="00150D78">
        <w:t xml:space="preserve"> </w:t>
      </w:r>
      <w:r w:rsidR="00150D78">
        <w:t>-</w:t>
      </w:r>
      <w:r w:rsidRPr="00150D78">
        <w:t xml:space="preserve"> межбюджетные трансферты, предоставляемые на безвозмездной и безвозвратной основе без установления направлений и</w:t>
      </w:r>
      <w:r w:rsidR="00150D78">
        <w:t xml:space="preserve"> (</w:t>
      </w:r>
      <w:r w:rsidRPr="00150D78">
        <w:t>или</w:t>
      </w:r>
      <w:r w:rsidR="00150D78" w:rsidRPr="00150D78">
        <w:t xml:space="preserve">) </w:t>
      </w:r>
      <w:r w:rsidRPr="00150D78">
        <w:t>условий их использования</w:t>
      </w:r>
      <w:r w:rsidR="00150D78" w:rsidRPr="00150D78">
        <w:t>;</w:t>
      </w:r>
    </w:p>
    <w:p w:rsidR="00150D78" w:rsidRDefault="006A4104" w:rsidP="00F644D4">
      <w:pPr>
        <w:widowControl w:val="0"/>
        <w:ind w:firstLine="709"/>
      </w:pPr>
      <w:r w:rsidRPr="00150D78">
        <w:rPr>
          <w:i/>
          <w:iCs/>
        </w:rPr>
        <w:t>субвенции</w:t>
      </w:r>
      <w:r w:rsidRPr="00150D78">
        <w:t xml:space="preserve"> </w:t>
      </w:r>
      <w:r w:rsidR="00150D78">
        <w:t>-</w:t>
      </w:r>
      <w:r w:rsidRPr="00150D78">
        <w:t xml:space="preserve"> бюджетные средства, предоставляемые бюджету другого уровня бюджетной системы РФ или юридическому лицу на безвозмездной и безвозвратной основе на осуществление определенных целевых расходов</w:t>
      </w:r>
      <w:r w:rsidR="00150D78" w:rsidRPr="00150D78">
        <w:t>;</w:t>
      </w:r>
    </w:p>
    <w:p w:rsidR="00150D78" w:rsidRDefault="006A4104" w:rsidP="00F644D4">
      <w:pPr>
        <w:widowControl w:val="0"/>
        <w:ind w:firstLine="709"/>
      </w:pPr>
      <w:r w:rsidRPr="00150D78">
        <w:rPr>
          <w:i/>
          <w:iCs/>
        </w:rPr>
        <w:t>субсидии</w:t>
      </w:r>
      <w:r w:rsidRPr="00150D78">
        <w:t xml:space="preserve"> </w:t>
      </w:r>
      <w:r w:rsidR="00150D78">
        <w:t>-</w:t>
      </w:r>
      <w:r w:rsidRPr="00150D78">
        <w:t xml:space="preserve"> бюджетные средства, предоставляемые бюджету другого уровня бюджетной системы РФ, физическому или юридическому лицу на условиях долевого финансирования целевых расходов</w:t>
      </w:r>
      <w:r w:rsidR="00150D78" w:rsidRPr="00150D78">
        <w:t>;</w:t>
      </w:r>
    </w:p>
    <w:p w:rsidR="00150D78" w:rsidRDefault="006A4104" w:rsidP="00F644D4">
      <w:pPr>
        <w:widowControl w:val="0"/>
        <w:ind w:firstLine="709"/>
      </w:pPr>
      <w:r w:rsidRPr="00150D78">
        <w:rPr>
          <w:i/>
          <w:iCs/>
        </w:rPr>
        <w:t>бюджетный кредит</w:t>
      </w:r>
      <w:r w:rsidRPr="00150D78">
        <w:t xml:space="preserve"> </w:t>
      </w:r>
      <w:r w:rsidR="00150D78">
        <w:t>-</w:t>
      </w:r>
      <w:r w:rsidRPr="00150D78">
        <w:t xml:space="preserve">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основе</w:t>
      </w:r>
      <w:r w:rsidR="00150D78" w:rsidRPr="00150D78">
        <w:t>;</w:t>
      </w:r>
    </w:p>
    <w:p w:rsidR="00150D78" w:rsidRDefault="006A4104" w:rsidP="00F644D4">
      <w:pPr>
        <w:widowControl w:val="0"/>
        <w:ind w:firstLine="709"/>
      </w:pPr>
      <w:r w:rsidRPr="00150D78">
        <w:rPr>
          <w:i/>
          <w:iCs/>
        </w:rPr>
        <w:t>взаимные расчеты</w:t>
      </w:r>
      <w:r w:rsidRPr="00150D78">
        <w:t xml:space="preserve"> </w:t>
      </w:r>
      <w:r w:rsidR="00150D78">
        <w:t>-</w:t>
      </w:r>
      <w:r w:rsidRPr="00150D78">
        <w:t xml:space="preserve"> межбюджетные перечисления, связанные с изменением бюджетного и налогового законодательства</w:t>
      </w:r>
      <w:r w:rsidR="00150D78" w:rsidRPr="00150D78">
        <w:t>;</w:t>
      </w:r>
    </w:p>
    <w:p w:rsidR="00150D78" w:rsidRDefault="00150D78" w:rsidP="00F644D4">
      <w:pPr>
        <w:widowControl w:val="0"/>
        <w:ind w:firstLine="709"/>
      </w:pPr>
      <w:r>
        <w:t>"</w:t>
      </w:r>
      <w:r w:rsidR="006A4104" w:rsidRPr="00150D78">
        <w:rPr>
          <w:i/>
          <w:iCs/>
        </w:rPr>
        <w:t>отрицательные трансферты</w:t>
      </w:r>
      <w:r>
        <w:t>" -</w:t>
      </w:r>
      <w:r w:rsidR="006A4104" w:rsidRPr="00150D78">
        <w:t xml:space="preserve"> субвенции из нижестоящего бюджета с высокой бюджетной обеспеченностью в вышестоящий бюджет с целью перераспределения данных средств в форме дотаций на выравнивание бюджетной обеспеченности для экономически слабых территорий</w:t>
      </w:r>
      <w:r w:rsidRPr="00150D78">
        <w:t xml:space="preserve"> [</w:t>
      </w:r>
      <w:r w:rsidR="006A4104" w:rsidRPr="00150D78">
        <w:t>26</w:t>
      </w:r>
      <w:r w:rsidRPr="00150D78">
        <w:t>].</w:t>
      </w:r>
    </w:p>
    <w:p w:rsidR="00150D78" w:rsidRDefault="006A4104" w:rsidP="00F644D4">
      <w:pPr>
        <w:widowControl w:val="0"/>
        <w:ind w:firstLine="709"/>
      </w:pPr>
      <w:r w:rsidRPr="00150D78">
        <w:t>В федеративном государстве различают вертикальную и горизонтальную сбалансированность бюджетной системы</w:t>
      </w:r>
      <w:r w:rsidR="00150D78" w:rsidRPr="00150D78">
        <w:t xml:space="preserve">. </w:t>
      </w:r>
      <w:r w:rsidRPr="00150D78">
        <w:t>Соответственно механизм распределения средств между бюджетами разных уровней в России посредством бюджетного регионального выравнивания должен быть ориентирован на решение двуединой задачи вертикальной и горизонтальной сбалансированности бюджетов</w:t>
      </w:r>
      <w:r w:rsidR="00150D78" w:rsidRPr="00150D78">
        <w:t xml:space="preserve">. </w:t>
      </w:r>
      <w:r w:rsidRPr="00150D78">
        <w:t xml:space="preserve">Иначе говоря, этот механизм, с одной стороны, должен быть настроен на корректирование вертикальных диспропорций, </w:t>
      </w:r>
      <w:r w:rsidR="00150D78">
        <w:t>т.е.</w:t>
      </w:r>
      <w:r w:rsidR="00150D78" w:rsidRPr="00150D78">
        <w:t xml:space="preserve"> </w:t>
      </w:r>
      <w:r w:rsidRPr="00150D78">
        <w:t xml:space="preserve">устранение несоответствий между расходными функциями региональных бюджетов и теми поступлениями, которые закреплены за данным бюджетным уровнем, а с другой </w:t>
      </w:r>
      <w:r w:rsidR="00150D78">
        <w:t>-</w:t>
      </w:r>
      <w:r w:rsidRPr="00150D78">
        <w:t xml:space="preserve"> на выравнивание уровня потребления государственных услуг в различных регионах</w:t>
      </w:r>
      <w:r w:rsidR="00150D78" w:rsidRPr="00150D78">
        <w:t>.</w:t>
      </w:r>
    </w:p>
    <w:p w:rsidR="00150D78" w:rsidRDefault="006A4104" w:rsidP="00F644D4">
      <w:pPr>
        <w:widowControl w:val="0"/>
        <w:ind w:firstLine="709"/>
      </w:pPr>
      <w:r w:rsidRPr="00150D78">
        <w:t>Корректирование вертикальных диспропорций нацелено на устранение несоответствий между расходными функциями региональных бюджетов и теми поступлениями, которые закреплены за данным бюджетным уровнем, ибо центральное правительство, обладая гораздо более широкими возможностями макроэкономического регулирования и получения налоговых поступлений по сравнению с нижестоящими уровнями власти, может и обязано посредством оказания финансовой помощи за счет средств, аккумулированных в федеральном бюджете, устранять дисбаланс региональных бюджетов</w:t>
      </w:r>
      <w:r w:rsidR="00150D78" w:rsidRPr="00150D78">
        <w:t>.</w:t>
      </w:r>
    </w:p>
    <w:p w:rsidR="00150D78" w:rsidRDefault="006A4104" w:rsidP="00F644D4">
      <w:pPr>
        <w:widowControl w:val="0"/>
        <w:ind w:firstLine="709"/>
      </w:pPr>
      <w:r w:rsidRPr="00150D78">
        <w:rPr>
          <w:i/>
          <w:iCs/>
        </w:rPr>
        <w:t>Вертикальная несбалансированность</w:t>
      </w:r>
      <w:r w:rsidRPr="00150D78">
        <w:t xml:space="preserve"> потенциально заложена в лю-бой модели бюджетной системы вследствие различия функций, выполняемых разными уровнями власти</w:t>
      </w:r>
      <w:r w:rsidR="00150D78" w:rsidRPr="00150D78">
        <w:t>.</w:t>
      </w:r>
    </w:p>
    <w:p w:rsidR="00150D78" w:rsidRDefault="006A4104" w:rsidP="00F644D4">
      <w:pPr>
        <w:widowControl w:val="0"/>
        <w:ind w:firstLine="709"/>
      </w:pPr>
      <w:r w:rsidRPr="00150D78">
        <w:t>Система бюджетного федерализма может нормально работать только при условии достаточности финансовых ресурсов органов власти каждого уровня для осуществления их полномочий</w:t>
      </w:r>
      <w:r w:rsidR="00150D78" w:rsidRPr="00150D78">
        <w:t xml:space="preserve">. </w:t>
      </w:r>
      <w:r w:rsidRPr="00150D78">
        <w:t>Достижение такого соответст-вия обеспечивается методами вертикального выравнивания бюджетов, основанного на следующем принципе</w:t>
      </w:r>
      <w:r w:rsidR="00150D78" w:rsidRPr="00150D78">
        <w:t xml:space="preserve">: </w:t>
      </w:r>
      <w:r w:rsidRPr="00150D78">
        <w:t>финансовые запросы</w:t>
      </w:r>
      <w:r w:rsidR="00150D78">
        <w:t xml:space="preserve"> (</w:t>
      </w:r>
      <w:r w:rsidRPr="00150D78">
        <w:t>расходная часть бюджетов территорий</w:t>
      </w:r>
      <w:r w:rsidR="00150D78" w:rsidRPr="00150D78">
        <w:t xml:space="preserve">) </w:t>
      </w:r>
      <w:r w:rsidRPr="00150D78">
        <w:t>должны исходить из фактического финансового потенциала</w:t>
      </w:r>
      <w:r w:rsidR="00150D78">
        <w:t xml:space="preserve"> (</w:t>
      </w:r>
      <w:r w:rsidRPr="00150D78">
        <w:t>доходной части бюджета</w:t>
      </w:r>
      <w:r w:rsidR="00150D78" w:rsidRPr="00150D78">
        <w:t>).</w:t>
      </w:r>
    </w:p>
    <w:p w:rsidR="00150D78" w:rsidRDefault="006A4104" w:rsidP="00F644D4">
      <w:pPr>
        <w:widowControl w:val="0"/>
        <w:ind w:firstLine="709"/>
      </w:pPr>
      <w:r w:rsidRPr="00150D78">
        <w:rPr>
          <w:i/>
          <w:iCs/>
        </w:rPr>
        <w:t>Горизонтальная несбалансированность</w:t>
      </w:r>
      <w:r w:rsidRPr="00150D78">
        <w:t xml:space="preserve"> бюджетной системы объективно обусловлена различным положением территориальных единиц, составляющих государство, вследствие исторических, географических, экономических, природных и прочих особенностей</w:t>
      </w:r>
      <w:r w:rsidR="00150D78" w:rsidRPr="00150D78">
        <w:t xml:space="preserve">. </w:t>
      </w:r>
      <w:r w:rsidRPr="00150D78">
        <w:t xml:space="preserve">Горизонтальная несбалансированность проявляется, с одной стороны, в разной потребности, а с другой </w:t>
      </w:r>
      <w:r w:rsidR="00150D78">
        <w:t>-</w:t>
      </w:r>
      <w:r w:rsidRPr="00150D78">
        <w:t xml:space="preserve"> в разной стоимости предоставляемых государственных услуг</w:t>
      </w:r>
      <w:r w:rsidR="00150D78" w:rsidRPr="00150D78">
        <w:t xml:space="preserve">. </w:t>
      </w:r>
      <w:r w:rsidRPr="00150D78">
        <w:t>При этом один и тот же набор государственных услуг будет по-разному обходиться налогоплательщику в зависимости от финансового положения его территориальных властей</w:t>
      </w:r>
      <w:r w:rsidR="00150D78" w:rsidRPr="00150D78">
        <w:t xml:space="preserve">. </w:t>
      </w:r>
      <w:r w:rsidRPr="00150D78">
        <w:t>Выравнивание острых горизонтальных различий важно само по себе как выражение требования социальной справедливости</w:t>
      </w:r>
      <w:r w:rsidR="00150D78" w:rsidRPr="00150D78">
        <w:t xml:space="preserve">. </w:t>
      </w:r>
      <w:r w:rsidRPr="00150D78">
        <w:t>В то же время оно имеет общеэкономический эффект, так как предотвращает экономические потери, связанные с миграцией населения и капитала</w:t>
      </w:r>
      <w:r w:rsidR="00150D78" w:rsidRPr="00150D78">
        <w:t xml:space="preserve">. </w:t>
      </w:r>
      <w:r w:rsidRPr="00150D78">
        <w:t>Бюджетное выравнивание при этом осуществляется в общенациональных интересах и способствует укреплению государства</w:t>
      </w:r>
      <w:r w:rsidR="00150D78" w:rsidRPr="00150D78">
        <w:t>.</w:t>
      </w:r>
    </w:p>
    <w:p w:rsidR="00150D78" w:rsidRDefault="006A4104" w:rsidP="00F644D4">
      <w:pPr>
        <w:widowControl w:val="0"/>
        <w:ind w:firstLine="709"/>
      </w:pPr>
      <w:r w:rsidRPr="00150D78">
        <w:rPr>
          <w:i/>
          <w:iCs/>
        </w:rPr>
        <w:t>Механизм вертикального бюджетного выравнивания</w:t>
      </w:r>
      <w:r w:rsidR="00150D78" w:rsidRPr="00150D78">
        <w:rPr>
          <w:i/>
          <w:iCs/>
        </w:rPr>
        <w:t xml:space="preserve">. </w:t>
      </w:r>
      <w:r w:rsidRPr="00150D78">
        <w:t>Проблема вертикальной сбалансированности бюджетов решается как двуединая задача</w:t>
      </w:r>
      <w:r w:rsidR="00150D78" w:rsidRPr="00150D78">
        <w:t xml:space="preserve">. </w:t>
      </w:r>
      <w:r w:rsidRPr="00150D78">
        <w:t xml:space="preserve">С одной стороны, вертикальная сбалансированность предполагает разумное распределение и законодательное закрепление бюджетных полномочий за соответствующим уровнем власти, </w:t>
      </w:r>
      <w:r w:rsidR="00150D78">
        <w:t>т.е.</w:t>
      </w:r>
      <w:r w:rsidR="00150D78" w:rsidRPr="00150D78">
        <w:t xml:space="preserve"> </w:t>
      </w:r>
      <w:r w:rsidRPr="00150D78">
        <w:t>выравнивание финансовых потребностей властей соответствующего уровня для оказания закрепленного за ними набора обязательных государственных услуг</w:t>
      </w:r>
      <w:r w:rsidR="00150D78">
        <w:t xml:space="preserve"> (</w:t>
      </w:r>
      <w:r w:rsidRPr="00150D78">
        <w:t>видов общественного товара</w:t>
      </w:r>
      <w:r w:rsidR="00150D78" w:rsidRPr="00150D78">
        <w:t>),</w:t>
      </w:r>
      <w:r w:rsidRPr="00150D78">
        <w:t xml:space="preserve"> а с другой </w:t>
      </w:r>
      <w:r w:rsidR="00150D78">
        <w:t>-</w:t>
      </w:r>
      <w:r w:rsidRPr="00150D78">
        <w:t xml:space="preserve"> выравнивание финансовых возможностей соответствующих уровней власти путем долевого участия разных уровней власти в общенациональных налогах при распределении налогового потенциала страны</w:t>
      </w:r>
      <w:r w:rsidR="00150D78" w:rsidRPr="00150D78">
        <w:t>.</w:t>
      </w:r>
    </w:p>
    <w:p w:rsidR="00150D78" w:rsidRDefault="006A4104" w:rsidP="00F644D4">
      <w:pPr>
        <w:widowControl w:val="0"/>
        <w:ind w:firstLine="709"/>
      </w:pPr>
      <w:r w:rsidRPr="00150D78">
        <w:t>Соответственно, целью вертикального бюджетного выравнивания является обеспечение финансовой базы для реализации бюджетных полномочий различных уровней власти и в первую очередь расходных функций</w:t>
      </w:r>
      <w:r w:rsidR="00150D78" w:rsidRPr="00150D78">
        <w:t>.</w:t>
      </w:r>
    </w:p>
    <w:p w:rsidR="00150D78" w:rsidRDefault="006A4104" w:rsidP="00F644D4">
      <w:pPr>
        <w:widowControl w:val="0"/>
        <w:ind w:firstLine="709"/>
      </w:pPr>
      <w:r w:rsidRPr="00150D78">
        <w:t>Основой механизма вертикального выравнивания бюджетной системы является законодательное закрепление за каждым бюджетным уровнем финансирования конкретных сфер деятельности, соответствующих разграничению предметов ведения и полномочий между федеральным центром и регионами</w:t>
      </w:r>
      <w:r w:rsidR="00150D78">
        <w:t xml:space="preserve"> (</w:t>
      </w:r>
      <w:r w:rsidRPr="00150D78">
        <w:t>территориями</w:t>
      </w:r>
      <w:r w:rsidR="00150D78" w:rsidRPr="00150D78">
        <w:t>),</w:t>
      </w:r>
      <w:r w:rsidRPr="00150D78">
        <w:t xml:space="preserve"> а также разграничению бюджетной ответственности между федеральным и региональным органами власти и управления</w:t>
      </w:r>
      <w:r w:rsidR="00150D78" w:rsidRPr="00150D78">
        <w:t>.</w:t>
      </w:r>
    </w:p>
    <w:p w:rsidR="00150D78" w:rsidRDefault="006A4104" w:rsidP="00F644D4">
      <w:pPr>
        <w:widowControl w:val="0"/>
        <w:ind w:firstLine="709"/>
      </w:pPr>
      <w:r w:rsidRPr="00150D78">
        <w:rPr>
          <w:i/>
          <w:iCs/>
        </w:rPr>
        <w:t>Механизм горизонтального бюджетного выравнивания</w:t>
      </w:r>
      <w:r w:rsidR="00150D78" w:rsidRPr="00150D78">
        <w:rPr>
          <w:i/>
          <w:iCs/>
        </w:rPr>
        <w:t xml:space="preserve">. </w:t>
      </w:r>
      <w:r w:rsidRPr="00150D78">
        <w:t>Целью горизонтального бюджетного выравнивания является обеспечение единого стандартного уровня потребления государственных услуг жителями различных регионов страны посредством применения единых формализованных методов распределения федеральной финансовой помощи нижестоящим бюджетам</w:t>
      </w:r>
      <w:r w:rsidR="00150D78" w:rsidRPr="00150D78">
        <w:t>.</w:t>
      </w:r>
    </w:p>
    <w:p w:rsidR="00150D78" w:rsidRDefault="006A4104" w:rsidP="00F644D4">
      <w:pPr>
        <w:widowControl w:val="0"/>
        <w:ind w:firstLine="709"/>
      </w:pPr>
      <w:r w:rsidRPr="00150D78">
        <w:t>Соответственно, механизм горизонтального бюджетного выравнивания также ориентирован на решение двуединой задачи</w:t>
      </w:r>
      <w:r w:rsidR="00150D78" w:rsidRPr="00150D78">
        <w:t xml:space="preserve">. </w:t>
      </w:r>
      <w:r w:rsidRPr="00150D78">
        <w:t xml:space="preserve">С одной стороны </w:t>
      </w:r>
      <w:r w:rsidR="00150D78">
        <w:t>-</w:t>
      </w:r>
      <w:r w:rsidRPr="00150D78">
        <w:t xml:space="preserve"> это выравнивание уровня потребления государственных услуг по территориям, а с другой </w:t>
      </w:r>
      <w:r w:rsidR="00150D78">
        <w:t>-</w:t>
      </w:r>
      <w:r w:rsidRPr="00150D78">
        <w:t xml:space="preserve"> выравнивание стоимости государственных услуг для каждого уровня власти</w:t>
      </w:r>
      <w:r w:rsidR="00150D78" w:rsidRPr="00150D78">
        <w:t>.</w:t>
      </w:r>
    </w:p>
    <w:p w:rsidR="004C4B3E" w:rsidRDefault="004C4B3E" w:rsidP="00F644D4">
      <w:pPr>
        <w:widowControl w:val="0"/>
        <w:ind w:firstLine="709"/>
        <w:rPr>
          <w:i/>
          <w:iCs/>
        </w:rPr>
      </w:pPr>
    </w:p>
    <w:p w:rsidR="00150D78" w:rsidRDefault="00150D78" w:rsidP="00F644D4">
      <w:pPr>
        <w:pStyle w:val="2"/>
        <w:keepNext w:val="0"/>
        <w:widowControl w:val="0"/>
      </w:pPr>
      <w:bookmarkStart w:id="14" w:name="_Toc275956021"/>
      <w:r>
        <w:t xml:space="preserve">3.3 </w:t>
      </w:r>
      <w:r w:rsidR="006A4104" w:rsidRPr="00150D78">
        <w:t>Межбюджетные отношения</w:t>
      </w:r>
      <w:r w:rsidR="004C4B3E">
        <w:t xml:space="preserve"> </w:t>
      </w:r>
      <w:r w:rsidR="006A4104" w:rsidRPr="00150D78">
        <w:t>и межбюджетные трансферты</w:t>
      </w:r>
      <w:bookmarkEnd w:id="14"/>
    </w:p>
    <w:p w:rsidR="004C4B3E" w:rsidRDefault="004C4B3E" w:rsidP="00F644D4">
      <w:pPr>
        <w:widowControl w:val="0"/>
        <w:ind w:firstLine="709"/>
        <w:rPr>
          <w:i/>
          <w:iCs/>
        </w:rPr>
      </w:pPr>
    </w:p>
    <w:p w:rsidR="00150D78" w:rsidRDefault="006A4104" w:rsidP="00F644D4">
      <w:pPr>
        <w:widowControl w:val="0"/>
        <w:ind w:firstLine="709"/>
      </w:pPr>
      <w:r w:rsidRPr="00150D78">
        <w:rPr>
          <w:i/>
          <w:iCs/>
        </w:rPr>
        <w:t>Межбюджетные отношения</w:t>
      </w:r>
      <w:r w:rsidRPr="00150D78">
        <w:t xml:space="preserve"> </w:t>
      </w:r>
      <w:r w:rsidR="00150D78">
        <w:t>-</w:t>
      </w:r>
      <w:r w:rsidRPr="00150D78">
        <w:t xml:space="preserve"> финансовые отношения между органами государственной власти РФ, органами государственной власти субъектов РФ и органами местного самоуправления по поводу перераспределения между уровнями бюджетной системы доходных источников, расходных полномочий и объемов финансовой помощи для сбалансированности бюджетной системы</w:t>
      </w:r>
      <w:r w:rsidR="00150D78" w:rsidRPr="00150D78">
        <w:t>.</w:t>
      </w:r>
    </w:p>
    <w:p w:rsidR="00150D78" w:rsidRDefault="006A4104" w:rsidP="00F644D4">
      <w:pPr>
        <w:widowControl w:val="0"/>
        <w:ind w:firstLine="709"/>
      </w:pPr>
      <w:r w:rsidRPr="00150D78">
        <w:t>Реализация межбюджетных отношений связана с формированием и исполнением бюджетов различного уровня бюджетной системы и осуществлением бюджетного регулирования</w:t>
      </w:r>
      <w:r w:rsidR="00150D78" w:rsidRPr="00150D78">
        <w:t>.</w:t>
      </w:r>
    </w:p>
    <w:p w:rsidR="00150D78" w:rsidRDefault="006A4104" w:rsidP="00F644D4">
      <w:pPr>
        <w:widowControl w:val="0"/>
        <w:ind w:firstLine="709"/>
      </w:pPr>
      <w:r w:rsidRPr="00150D78">
        <w:t>Межбюджетные отношения могут быть и непосредственно между бюджетами одного и того же уровня, например, для объединения финансовых ресурсов в целях решения задач, имеющих взаимный интерес</w:t>
      </w:r>
      <w:r w:rsidR="00150D78" w:rsidRPr="00150D78">
        <w:t xml:space="preserve">. </w:t>
      </w:r>
      <w:r w:rsidRPr="00150D78">
        <w:t>В России они пока не получили широкого применения</w:t>
      </w:r>
      <w:r w:rsidR="00150D78" w:rsidRPr="00150D78">
        <w:t xml:space="preserve">. </w:t>
      </w:r>
      <w:r w:rsidRPr="00150D78">
        <w:t>В редких случаях финансовая помощь оказывается из нижестоящих в вышестоящие бюджеты</w:t>
      </w:r>
      <w:r w:rsidR="00150D78" w:rsidRPr="00150D78">
        <w:t>.</w:t>
      </w:r>
    </w:p>
    <w:p w:rsidR="00150D78" w:rsidRDefault="006A4104" w:rsidP="00F644D4">
      <w:pPr>
        <w:widowControl w:val="0"/>
        <w:ind w:firstLine="709"/>
      </w:pPr>
      <w:r w:rsidRPr="00150D78">
        <w:t>Межбюджетные отношения в федеративных государствах имеют особенности, которые диктуются бюджетным устройством страны и степенью развития бюджетного федерализма</w:t>
      </w:r>
      <w:r w:rsidR="00150D78" w:rsidRPr="00150D78">
        <w:t xml:space="preserve">. </w:t>
      </w:r>
      <w:r w:rsidRPr="00150D78">
        <w:t xml:space="preserve">Исходя из принципов бюджетного федерализма можно определить следующие </w:t>
      </w:r>
      <w:r w:rsidRPr="00150D78">
        <w:rPr>
          <w:i/>
          <w:iCs/>
        </w:rPr>
        <w:t>принципы</w:t>
      </w:r>
      <w:r w:rsidRPr="00150D78">
        <w:t xml:space="preserve"> межбюджетных отношений</w:t>
      </w:r>
      <w:r w:rsidR="00150D78" w:rsidRPr="00150D78">
        <w:t>:</w:t>
      </w:r>
    </w:p>
    <w:p w:rsidR="00150D78" w:rsidRDefault="006A4104" w:rsidP="00F644D4">
      <w:pPr>
        <w:widowControl w:val="0"/>
        <w:ind w:firstLine="709"/>
      </w:pPr>
      <w:r w:rsidRPr="00150D78">
        <w:t>сочетание интересов всех участников межбюджетных отношений</w:t>
      </w:r>
      <w:r w:rsidR="00150D78" w:rsidRPr="00150D78">
        <w:t>;</w:t>
      </w:r>
    </w:p>
    <w:p w:rsidR="00150D78" w:rsidRDefault="006A4104" w:rsidP="00F644D4">
      <w:pPr>
        <w:widowControl w:val="0"/>
        <w:ind w:firstLine="709"/>
      </w:pPr>
      <w:r w:rsidRPr="00150D78">
        <w:t>четкое законодательное разграничение расходных полномочий между органами власти разных уровней и соответствующих им расходов, а также доходных источников</w:t>
      </w:r>
      <w:r w:rsidR="00150D78">
        <w:t xml:space="preserve"> (</w:t>
      </w:r>
      <w:r w:rsidRPr="00150D78">
        <w:t>полностью или частично</w:t>
      </w:r>
      <w:r w:rsidR="00150D78" w:rsidRPr="00150D78">
        <w:t xml:space="preserve">) </w:t>
      </w:r>
      <w:r w:rsidRPr="00150D78">
        <w:t>между звеньями бюджетной системы</w:t>
      </w:r>
      <w:r w:rsidR="00150D78" w:rsidRPr="00150D78">
        <w:t>;</w:t>
      </w:r>
    </w:p>
    <w:p w:rsidR="00150D78" w:rsidRDefault="006A4104" w:rsidP="00F644D4">
      <w:pPr>
        <w:widowControl w:val="0"/>
        <w:ind w:firstLine="709"/>
      </w:pPr>
      <w:r w:rsidRPr="00150D78">
        <w:t>максимально возможное разграничение на постоянной</w:t>
      </w:r>
      <w:r w:rsidR="00150D78">
        <w:t xml:space="preserve"> (</w:t>
      </w:r>
      <w:r w:rsidRPr="00150D78">
        <w:t>без ограничения срока</w:t>
      </w:r>
      <w:r w:rsidR="00150D78" w:rsidRPr="00150D78">
        <w:t xml:space="preserve">) </w:t>
      </w:r>
      <w:r w:rsidRPr="00150D78">
        <w:t>основе видов доходов</w:t>
      </w:r>
      <w:r w:rsidR="00150D78">
        <w:t xml:space="preserve"> (</w:t>
      </w:r>
      <w:r w:rsidRPr="00150D78">
        <w:t>полностью или частично</w:t>
      </w:r>
      <w:r w:rsidR="00150D78" w:rsidRPr="00150D78">
        <w:t xml:space="preserve">) </w:t>
      </w:r>
      <w:r w:rsidRPr="00150D78">
        <w:t>в качестве закрепленных доходов между бюджетами разных уровней</w:t>
      </w:r>
      <w:r w:rsidR="00150D78" w:rsidRPr="00150D78">
        <w:t>;</w:t>
      </w:r>
    </w:p>
    <w:p w:rsidR="00150D78" w:rsidRDefault="006A4104" w:rsidP="00F644D4">
      <w:pPr>
        <w:widowControl w:val="0"/>
        <w:ind w:firstLine="709"/>
      </w:pPr>
      <w:r w:rsidRPr="00150D78">
        <w:t>сокращение дотационности и количества дотационных бюджетов за счет оптимизации встречных финансовых потоков и наращивания налогового потенциала на соответствующих территориях</w:t>
      </w:r>
      <w:r w:rsidR="00150D78" w:rsidRPr="00150D78">
        <w:t>;</w:t>
      </w:r>
    </w:p>
    <w:p w:rsidR="00150D78" w:rsidRDefault="006A4104" w:rsidP="00F644D4">
      <w:pPr>
        <w:widowControl w:val="0"/>
        <w:ind w:firstLine="709"/>
      </w:pPr>
      <w:r w:rsidRPr="00150D78">
        <w:t>равенство прав в межбюджетных отношениях субъектов РФ с федеральным центром и муниципальных образований с органами власти субъектов РФ</w:t>
      </w:r>
      <w:r w:rsidR="00150D78" w:rsidRPr="00150D78">
        <w:t>;</w:t>
      </w:r>
    </w:p>
    <w:p w:rsidR="00150D78" w:rsidRDefault="006A4104" w:rsidP="00F644D4">
      <w:pPr>
        <w:widowControl w:val="0"/>
        <w:ind w:firstLine="709"/>
      </w:pPr>
      <w:r w:rsidRPr="00150D78">
        <w:t xml:space="preserve">применение в межбюджетном регулировании для всех субъектов РФ, а внутри каждого из них </w:t>
      </w:r>
      <w:r w:rsidR="00150D78">
        <w:t>-</w:t>
      </w:r>
      <w:r w:rsidRPr="00150D78">
        <w:t xml:space="preserve"> для всех муниципальных образований единой методологии и критериев, учитывающих их индивидуальные и групповые особенности</w:t>
      </w:r>
      <w:r w:rsidR="00150D78" w:rsidRPr="00150D78">
        <w:t>;</w:t>
      </w:r>
    </w:p>
    <w:p w:rsidR="00150D78" w:rsidRDefault="006A4104" w:rsidP="00F644D4">
      <w:pPr>
        <w:widowControl w:val="0"/>
        <w:ind w:firstLine="709"/>
      </w:pPr>
      <w:r w:rsidRPr="00150D78">
        <w:t>обязательность компенсации недостающих средств при увеличении расходов бюджетов или снижении их доходов, явившихся следствием решений, принятых органами власти другого уровня</w:t>
      </w:r>
      <w:r w:rsidR="00150D78" w:rsidRPr="00150D78">
        <w:t>;</w:t>
      </w:r>
    </w:p>
    <w:p w:rsidR="00150D78" w:rsidRDefault="006A4104" w:rsidP="00F644D4">
      <w:pPr>
        <w:widowControl w:val="0"/>
        <w:ind w:firstLine="709"/>
      </w:pPr>
      <w:r w:rsidRPr="00150D78">
        <w:t>недопустимость принудительной централизации или изъятия в бюджеты другого уровня собственных доходов, закрепленных на постоянной основе, дополнительно полученных или сэкономленных бюджетных средств</w:t>
      </w:r>
      <w:r w:rsidR="00150D78" w:rsidRPr="00150D78">
        <w:t>;</w:t>
      </w:r>
    </w:p>
    <w:p w:rsidR="00150D78" w:rsidRDefault="006A4104" w:rsidP="00F644D4">
      <w:pPr>
        <w:widowControl w:val="0"/>
        <w:ind w:firstLine="709"/>
      </w:pPr>
      <w:r w:rsidRPr="00150D78">
        <w:t>недопустимость изменения ранжировки территориальных образований по бюджетной обеспеченности в сопоставимых условиях при передаче им средств из вышестоящего бюджета в порядке межбюджетного регулирования</w:t>
      </w:r>
      <w:r w:rsidR="00150D78" w:rsidRPr="00150D78">
        <w:t>;</w:t>
      </w:r>
    </w:p>
    <w:p w:rsidR="00150D78" w:rsidRDefault="006A4104" w:rsidP="00F644D4">
      <w:pPr>
        <w:widowControl w:val="0"/>
        <w:ind w:firstLine="709"/>
      </w:pPr>
      <w:r w:rsidRPr="00150D78">
        <w:t>взаимная ответственность органов власти разных уровней за соблюдение обязательств по межбюджетным отношениям</w:t>
      </w:r>
      <w:r w:rsidR="00150D78" w:rsidRPr="00150D78">
        <w:t>;</w:t>
      </w:r>
    </w:p>
    <w:p w:rsidR="00150D78" w:rsidRDefault="006A4104" w:rsidP="00F644D4">
      <w:pPr>
        <w:widowControl w:val="0"/>
        <w:ind w:firstLine="709"/>
      </w:pPr>
      <w:r w:rsidRPr="00150D78">
        <w:t>наличие достоверной информации о финансовой обеспеченности территориальных образований, нуждающихся в финансовой поддержке из бюджета другого уровня</w:t>
      </w:r>
      <w:r w:rsidR="00150D78" w:rsidRPr="00150D78">
        <w:t>;</w:t>
      </w:r>
    </w:p>
    <w:p w:rsidR="00150D78" w:rsidRDefault="006A4104" w:rsidP="00F644D4">
      <w:pPr>
        <w:widowControl w:val="0"/>
        <w:ind w:firstLine="709"/>
      </w:pPr>
      <w:r w:rsidRPr="00150D78">
        <w:t>относительная стабильность принятого к реализации механизма межбюджетных отношений</w:t>
      </w:r>
      <w:r w:rsidR="00150D78" w:rsidRPr="00150D78">
        <w:t>;</w:t>
      </w:r>
    </w:p>
    <w:p w:rsidR="00150D78" w:rsidRDefault="006A4104" w:rsidP="00F644D4">
      <w:pPr>
        <w:widowControl w:val="0"/>
        <w:ind w:firstLine="709"/>
      </w:pPr>
      <w:r w:rsidRPr="00150D78">
        <w:t>ясность</w:t>
      </w:r>
      <w:r w:rsidR="00150D78">
        <w:t xml:space="preserve"> (</w:t>
      </w:r>
      <w:r w:rsidRPr="00150D78">
        <w:t>прозрачность</w:t>
      </w:r>
      <w:r w:rsidR="00150D78" w:rsidRPr="00150D78">
        <w:t xml:space="preserve">) </w:t>
      </w:r>
      <w:r w:rsidRPr="00150D78">
        <w:t>и гласность межбюджетных отношений, простота расчетов</w:t>
      </w:r>
      <w:r w:rsidR="00150D78" w:rsidRPr="00150D78">
        <w:t>.</w:t>
      </w:r>
    </w:p>
    <w:p w:rsidR="00150D78" w:rsidRDefault="006A4104" w:rsidP="00F644D4">
      <w:pPr>
        <w:widowControl w:val="0"/>
        <w:ind w:firstLine="709"/>
      </w:pPr>
      <w:r w:rsidRPr="00150D78">
        <w:t xml:space="preserve">Основными </w:t>
      </w:r>
      <w:r w:rsidRPr="00150D78">
        <w:rPr>
          <w:i/>
          <w:iCs/>
        </w:rPr>
        <w:t>функциями</w:t>
      </w:r>
      <w:r w:rsidRPr="00150D78">
        <w:t xml:space="preserve"> межбюджетных отношений являются</w:t>
      </w:r>
      <w:r w:rsidR="00150D78" w:rsidRPr="00150D78">
        <w:t>:</w:t>
      </w:r>
    </w:p>
    <w:p w:rsidR="00150D78" w:rsidRDefault="006A4104" w:rsidP="00F644D4">
      <w:pPr>
        <w:widowControl w:val="0"/>
        <w:ind w:firstLine="709"/>
      </w:pPr>
      <w:r w:rsidRPr="00150D78">
        <w:t>выравнивание бюджетной обеспеченности территориальных образований, где она меньше минимально необходимого уровня</w:t>
      </w:r>
      <w:r w:rsidR="00150D78">
        <w:t xml:space="preserve"> (</w:t>
      </w:r>
      <w:r w:rsidRPr="00150D78">
        <w:t>обеспечивающего соблюдение конституционных и других государственных социальных гарантий на всей территории страны</w:t>
      </w:r>
      <w:r w:rsidR="00150D78" w:rsidRPr="00150D78">
        <w:t>);</w:t>
      </w:r>
    </w:p>
    <w:p w:rsidR="00150D78" w:rsidRDefault="006A4104" w:rsidP="00F644D4">
      <w:pPr>
        <w:widowControl w:val="0"/>
        <w:ind w:firstLine="709"/>
      </w:pPr>
      <w:r w:rsidRPr="00150D78">
        <w:t>стимулирование наращивания налогового потенциала, своевременного и полного сбора платежей в бюджет на подведомственной территории, а также рационального и эффективного их расходования</w:t>
      </w:r>
      <w:r w:rsidR="00150D78" w:rsidRPr="00150D78">
        <w:t>.</w:t>
      </w:r>
    </w:p>
    <w:p w:rsidR="00150D78" w:rsidRDefault="006A4104" w:rsidP="00F644D4">
      <w:pPr>
        <w:widowControl w:val="0"/>
        <w:ind w:firstLine="709"/>
      </w:pPr>
      <w:r w:rsidRPr="00150D78">
        <w:t>Обе эти функции подлежат реализации в сочетании как двуединый процесс, поэтому, когда выравнивающая функция становится преобладающей, вступая в противоречие со стимулирующей функцией, требуется внесение корректив в действующий механизм межбюджетных отношений</w:t>
      </w:r>
      <w:r w:rsidR="00150D78" w:rsidRPr="00150D78">
        <w:t>.</w:t>
      </w:r>
    </w:p>
    <w:p w:rsidR="00150D78" w:rsidRDefault="006A4104" w:rsidP="00F644D4">
      <w:pPr>
        <w:widowControl w:val="0"/>
        <w:ind w:firstLine="709"/>
      </w:pPr>
      <w:r w:rsidRPr="00150D78">
        <w:t>Государственность многих стран мира развивается в рамках концептуальной модели федеративного государства с определенной самостоятельностью его административно-территориальных образований</w:t>
      </w:r>
      <w:r w:rsidR="00150D78" w:rsidRPr="00150D78">
        <w:t xml:space="preserve">. </w:t>
      </w:r>
      <w:r w:rsidRPr="00150D78">
        <w:t>Известны федеративные системы государств с р</w:t>
      </w:r>
      <w:r w:rsidR="004C4B3E">
        <w:t>азным уровнем социально-экономи</w:t>
      </w:r>
      <w:r w:rsidRPr="00150D78">
        <w:t xml:space="preserve">ческого развития </w:t>
      </w:r>
      <w:r w:rsidR="00150D78">
        <w:t>-</w:t>
      </w:r>
      <w:r w:rsidRPr="00150D78">
        <w:t xml:space="preserve"> наиболее развитых</w:t>
      </w:r>
      <w:r w:rsidR="00150D78">
        <w:t xml:space="preserve"> (</w:t>
      </w:r>
      <w:r w:rsidRPr="00150D78">
        <w:t>США, Канада, ФРГ, Россия, Австралия, Австрия, Швейцария, Бельгия</w:t>
      </w:r>
      <w:r w:rsidR="00150D78" w:rsidRPr="00150D78">
        <w:t xml:space="preserve">) </w:t>
      </w:r>
      <w:r w:rsidRPr="00150D78">
        <w:t>и в меньшей степени развитых</w:t>
      </w:r>
      <w:r w:rsidR="00150D78">
        <w:t xml:space="preserve"> (</w:t>
      </w:r>
      <w:r w:rsidRPr="00150D78">
        <w:t>Аргентина, Мексика, Бразилия, Индия, Пакистан, Малайзия, Нигерия, Объединенные Арабские Эмираты, Коморские острова</w:t>
      </w:r>
      <w:r w:rsidR="00150D78" w:rsidRPr="00150D78">
        <w:t xml:space="preserve">). </w:t>
      </w:r>
      <w:r w:rsidRPr="00150D78">
        <w:t xml:space="preserve">По Конституции Россия </w:t>
      </w:r>
      <w:r w:rsidR="00150D78">
        <w:t>-</w:t>
      </w:r>
      <w:r w:rsidRPr="00150D78">
        <w:t xml:space="preserve"> федеративное государство с централизацией основных функций государственного управления на федеральном уровне, но и при определенной самостоятельности</w:t>
      </w:r>
      <w:r w:rsidR="00150D78">
        <w:t xml:space="preserve"> (</w:t>
      </w:r>
      <w:r w:rsidRPr="00150D78">
        <w:t>в том числе финансовой</w:t>
      </w:r>
      <w:r w:rsidR="00150D78" w:rsidRPr="00150D78">
        <w:t xml:space="preserve">) </w:t>
      </w:r>
      <w:r w:rsidRPr="00150D78">
        <w:t>регионов</w:t>
      </w:r>
      <w:r w:rsidR="00150D78">
        <w:t xml:space="preserve"> (</w:t>
      </w:r>
      <w:r w:rsidRPr="00150D78">
        <w:t>субъектов Федерации</w:t>
      </w:r>
      <w:r w:rsidR="00150D78" w:rsidRPr="00150D78">
        <w:t>).</w:t>
      </w:r>
    </w:p>
    <w:p w:rsidR="00150D78" w:rsidRDefault="006A4104" w:rsidP="00F644D4">
      <w:pPr>
        <w:widowControl w:val="0"/>
        <w:ind w:firstLine="709"/>
      </w:pPr>
      <w:r w:rsidRPr="00150D78">
        <w:t>Принцип бюджетного федерализма</w:t>
      </w:r>
      <w:r w:rsidR="00150D78">
        <w:t xml:space="preserve"> (</w:t>
      </w:r>
      <w:r w:rsidRPr="00150D78">
        <w:t>ответственность регионов за обеспечение поступления доходов в федеральный бюджет для решения общих проблем и ответственность центра за реализацию его полномочий на местах</w:t>
      </w:r>
      <w:r w:rsidR="00150D78" w:rsidRPr="00150D78">
        <w:t xml:space="preserve">) </w:t>
      </w:r>
      <w:r w:rsidRPr="00150D78">
        <w:t>осуществляется посредством разработки и реализации политики доходов и расходов, а также на основе межбюджетных трансфертов</w:t>
      </w:r>
      <w:r w:rsidR="00150D78" w:rsidRPr="00150D78">
        <w:t>.</w:t>
      </w:r>
    </w:p>
    <w:p w:rsidR="00150D78" w:rsidRDefault="006A4104" w:rsidP="00F644D4">
      <w:pPr>
        <w:widowControl w:val="0"/>
        <w:ind w:firstLine="709"/>
      </w:pPr>
      <w:r w:rsidRPr="00150D78">
        <w:rPr>
          <w:i/>
          <w:iCs/>
        </w:rPr>
        <w:t>Трансферты</w:t>
      </w:r>
      <w:r w:rsidRPr="00150D78">
        <w:t xml:space="preserve"> </w:t>
      </w:r>
      <w:r w:rsidR="00150D78">
        <w:t>-</w:t>
      </w:r>
      <w:r w:rsidRPr="00150D78">
        <w:t xml:space="preserve"> осуществляемые на безвозмездной основе финансовые потоки из федерального бюджета в бюджеты субъектов Федерации, а также из бюджетов субъектов Федерации в местные бюджеты</w:t>
      </w:r>
      <w:r w:rsidR="00150D78" w:rsidRPr="00150D78">
        <w:t xml:space="preserve">. </w:t>
      </w:r>
      <w:r w:rsidRPr="00150D78">
        <w:t>Из этого общего правила есть исключения</w:t>
      </w:r>
      <w:r w:rsidR="00150D78" w:rsidRPr="00150D78">
        <w:t xml:space="preserve">. </w:t>
      </w:r>
      <w:r w:rsidRPr="00150D78">
        <w:t>Ряд субъектов Федерации</w:t>
      </w:r>
      <w:r w:rsidR="00150D78">
        <w:t xml:space="preserve"> (</w:t>
      </w:r>
      <w:r w:rsidRPr="00150D78">
        <w:t xml:space="preserve">Пермская область, Архангельская область и </w:t>
      </w:r>
      <w:r w:rsidR="00150D78">
        <w:t>др.)</w:t>
      </w:r>
      <w:r w:rsidR="00150D78" w:rsidRPr="00150D78">
        <w:t xml:space="preserve"> </w:t>
      </w:r>
      <w:r w:rsidRPr="00150D78">
        <w:t>не были моносубъектами и включали автономные образования</w:t>
      </w:r>
      <w:r w:rsidR="00150D78" w:rsidRPr="00150D78">
        <w:t xml:space="preserve">. </w:t>
      </w:r>
      <w:r w:rsidRPr="00150D78">
        <w:t xml:space="preserve">В Пермской области был Коми-Пермяцкий округ, в Архангельской </w:t>
      </w:r>
      <w:r w:rsidR="00150D78">
        <w:t>-</w:t>
      </w:r>
      <w:r w:rsidRPr="00150D78">
        <w:t xml:space="preserve"> Ненецкий округ</w:t>
      </w:r>
      <w:r w:rsidR="00150D78" w:rsidRPr="00150D78">
        <w:t xml:space="preserve">. </w:t>
      </w:r>
      <w:r w:rsidRPr="00150D78">
        <w:t>Эти округа имели самостоятельные бюджеты</w:t>
      </w:r>
      <w:r w:rsidR="00150D78" w:rsidRPr="00150D78">
        <w:t xml:space="preserve">. </w:t>
      </w:r>
      <w:r w:rsidRPr="00150D78">
        <w:t>Но в связи с созданием с начала 2006 г</w:t>
      </w:r>
      <w:r w:rsidR="00150D78" w:rsidRPr="00150D78">
        <w:t xml:space="preserve">. </w:t>
      </w:r>
      <w:r w:rsidRPr="00150D78">
        <w:t>Пермского края округ был упразднен</w:t>
      </w:r>
      <w:r w:rsidR="00150D78" w:rsidRPr="00150D78">
        <w:t xml:space="preserve">. </w:t>
      </w:r>
      <w:r w:rsidRPr="00150D78">
        <w:t>Аналогично решен вопрос и о статусе Архангельской области, и Ненецкого округа</w:t>
      </w:r>
      <w:r w:rsidR="00150D78" w:rsidRPr="00150D78">
        <w:t xml:space="preserve">. </w:t>
      </w:r>
      <w:r w:rsidRPr="00150D78">
        <w:t>Богатые разрабатываемыми месторождениями полезных ископаемых такие округа</w:t>
      </w:r>
      <w:r w:rsidR="00150D78">
        <w:t xml:space="preserve"> (</w:t>
      </w:r>
      <w:r w:rsidRPr="00150D78">
        <w:t>в том числе и входившие в состав Красноярского края Таймырский и Эвенкийский национально-автономные округа, а также пока входящие в состав Тюменской области Ханты-Мансийский и Ямало-Ненецкий национально-автономные округа</w:t>
      </w:r>
      <w:r w:rsidR="00150D78" w:rsidRPr="00150D78">
        <w:t xml:space="preserve">) </w:t>
      </w:r>
      <w:r w:rsidRPr="00150D78">
        <w:t>оказались образующими основу доходной базы всей области или края</w:t>
      </w:r>
      <w:r w:rsidR="00150D78" w:rsidRPr="00150D78">
        <w:t xml:space="preserve">. </w:t>
      </w:r>
      <w:r w:rsidRPr="00150D78">
        <w:t>В подобных случаях складываются ситуации, когда округ по соглашению с областью направляет финансовые потоки</w:t>
      </w:r>
      <w:r w:rsidR="00150D78">
        <w:t xml:space="preserve"> "</w:t>
      </w:r>
      <w:r w:rsidRPr="00150D78">
        <w:t>вверх</w:t>
      </w:r>
      <w:r w:rsidR="00150D78">
        <w:t xml:space="preserve">". </w:t>
      </w:r>
      <w:r w:rsidRPr="00150D78">
        <w:t>Так было в 2006 г</w:t>
      </w:r>
      <w:r w:rsidR="00150D78" w:rsidRPr="00150D78">
        <w:t xml:space="preserve">. </w:t>
      </w:r>
      <w:r w:rsidRPr="00150D78">
        <w:t>и в начале 2007 г</w:t>
      </w:r>
      <w:r w:rsidR="00150D78">
        <w:t>.,</w:t>
      </w:r>
      <w:r w:rsidRPr="00150D78">
        <w:t xml:space="preserve"> когда Ненецкий округ по основному и дополнительному соглашениям с администрацией области направлял в бюджет области 650 и</w:t>
      </w:r>
      <w:r w:rsidR="00150D78" w:rsidRPr="00150D78">
        <w:t xml:space="preserve"> </w:t>
      </w:r>
      <w:r w:rsidRPr="00150D78">
        <w:t>700 млн руб</w:t>
      </w:r>
      <w:r w:rsidR="00150D78" w:rsidRPr="00150D78">
        <w:t xml:space="preserve">. </w:t>
      </w:r>
      <w:r w:rsidRPr="00150D78">
        <w:t>соответственно двумя траншами</w:t>
      </w:r>
      <w:r w:rsidR="00150D78" w:rsidRPr="00150D78">
        <w:t xml:space="preserve">. </w:t>
      </w:r>
      <w:r w:rsidRPr="00150D78">
        <w:t>Подобные факты</w:t>
      </w:r>
      <w:r w:rsidR="00150D78">
        <w:t xml:space="preserve"> (</w:t>
      </w:r>
      <w:r w:rsidRPr="00150D78">
        <w:t>стремление ликвидировать национально-автономные образования и сформировать единый бюджет области или края</w:t>
      </w:r>
      <w:r w:rsidR="00150D78" w:rsidRPr="00150D78">
        <w:t xml:space="preserve">) </w:t>
      </w:r>
      <w:r w:rsidRPr="00150D78">
        <w:t>свидетельствуют о концептуальной незрелости российской модели бюджетного федерализма</w:t>
      </w:r>
      <w:r w:rsidR="00150D78" w:rsidRPr="00150D78">
        <w:t xml:space="preserve">. </w:t>
      </w:r>
      <w:r w:rsidRPr="00150D78">
        <w:t>В действующих бюджетных законодательных актах эти вопросы не имеют адекватного ответа</w:t>
      </w:r>
      <w:r w:rsidR="00150D78" w:rsidRPr="00150D78">
        <w:t>.</w:t>
      </w:r>
    </w:p>
    <w:p w:rsidR="00150D78" w:rsidRDefault="006A4104" w:rsidP="00F644D4">
      <w:pPr>
        <w:widowControl w:val="0"/>
        <w:ind w:firstLine="709"/>
      </w:pPr>
      <w:r w:rsidRPr="00150D78">
        <w:t>Правовой основой практикуемых сегодня межбюджетных трансфертов является конституционное и законодательное закрепление определенных полномочий за всеми уровнями бюджетной системы, а также финансирование их реализации каждым уровнем государственного управления</w:t>
      </w:r>
      <w:r w:rsidR="00150D78" w:rsidRPr="00150D78">
        <w:t xml:space="preserve">. </w:t>
      </w:r>
      <w:r w:rsidRPr="00150D78">
        <w:t xml:space="preserve">Экономической основой межбюджетных трансфертов является экономическое единство страны, государственная собственность на недра и другие природные богатства, а также на инфраструктуру, а в связи с этим </w:t>
      </w:r>
      <w:r w:rsidR="00150D78">
        <w:t>-</w:t>
      </w:r>
      <w:r w:rsidRPr="00150D78">
        <w:t xml:space="preserve"> наличие бюджетного сектора в экономике и социальной сфере</w:t>
      </w:r>
      <w:r w:rsidR="00150D78" w:rsidRPr="00150D78">
        <w:t>.</w:t>
      </w:r>
    </w:p>
    <w:p w:rsidR="00150D78" w:rsidRDefault="006A4104" w:rsidP="00F644D4">
      <w:pPr>
        <w:widowControl w:val="0"/>
        <w:ind w:firstLine="709"/>
      </w:pPr>
      <w:r w:rsidRPr="00150D78">
        <w:t>Поскольку действуют исторические, природно-климатические и другие факторы, например размещение производства, то естественным было и остается наличие условий, предопределяющих значительную и, вместе с тем, объективно обусловленную дифференциацию производства ВВП на душу населения по регионам страны</w:t>
      </w:r>
      <w:r w:rsidR="00150D78" w:rsidRPr="00150D78">
        <w:t xml:space="preserve">. </w:t>
      </w:r>
      <w:r w:rsidRPr="00150D78">
        <w:t>В 2006 г</w:t>
      </w:r>
      <w:r w:rsidR="00150D78" w:rsidRPr="00150D78">
        <w:t xml:space="preserve">. </w:t>
      </w:r>
      <w:r w:rsidRPr="00150D78">
        <w:t>валовой региональный продукт на душу населения составлял от 17 до 500 тыс</w:t>
      </w:r>
      <w:r w:rsidR="00150D78" w:rsidRPr="00150D78">
        <w:t xml:space="preserve">. </w:t>
      </w:r>
      <w:r w:rsidRPr="00150D78">
        <w:t>руб</w:t>
      </w:r>
      <w:r w:rsidR="00150D78" w:rsidRPr="00150D78">
        <w:t xml:space="preserve">. </w:t>
      </w:r>
      <w:r w:rsidRPr="00150D78">
        <w:t>в год</w:t>
      </w:r>
      <w:r w:rsidR="00150D78" w:rsidRPr="00150D78">
        <w:t xml:space="preserve">. </w:t>
      </w:r>
      <w:r w:rsidRPr="00150D78">
        <w:t>По этой причине существует объективная необходимость выравнивания обеспеченности регионов средствами для их социально-экономического развития</w:t>
      </w:r>
      <w:r w:rsidR="00150D78" w:rsidRPr="00150D78">
        <w:t xml:space="preserve"> [</w:t>
      </w:r>
      <w:r w:rsidRPr="00150D78">
        <w:t>26</w:t>
      </w:r>
      <w:r w:rsidR="00150D78" w:rsidRPr="00150D78">
        <w:t>].</w:t>
      </w:r>
    </w:p>
    <w:p w:rsidR="00150D78" w:rsidRDefault="006A4104" w:rsidP="00F644D4">
      <w:pPr>
        <w:widowControl w:val="0"/>
        <w:ind w:firstLine="709"/>
      </w:pPr>
      <w:r w:rsidRPr="00150D78">
        <w:t>В российской практике межбюджетные трансферты осуществляются в основном по вертикали</w:t>
      </w:r>
      <w:r w:rsidR="00150D78">
        <w:t xml:space="preserve"> (т.е.</w:t>
      </w:r>
      <w:r w:rsidR="00150D78" w:rsidRPr="00150D78">
        <w:t xml:space="preserve"> </w:t>
      </w:r>
      <w:r w:rsidRPr="00150D78">
        <w:t>сверху вниз</w:t>
      </w:r>
      <w:r w:rsidR="00150D78" w:rsidRPr="00150D78">
        <w:t>),</w:t>
      </w:r>
      <w:r w:rsidRPr="00150D78">
        <w:t xml:space="preserve"> в связи с чем в федеральном бюджете ежегодно предусматривается выделение средств субъектам Федерации по разделу функциональной структуры расходов бюджета</w:t>
      </w:r>
      <w:r w:rsidR="00150D78">
        <w:t xml:space="preserve"> "</w:t>
      </w:r>
      <w:r w:rsidRPr="00150D78">
        <w:t>Межбюджетные трансферты</w:t>
      </w:r>
      <w:r w:rsidR="00150D78">
        <w:t xml:space="preserve">". </w:t>
      </w:r>
      <w:r w:rsidRPr="00150D78">
        <w:t>До 2004 г</w:t>
      </w:r>
      <w:r w:rsidR="00150D78" w:rsidRPr="00150D78">
        <w:t xml:space="preserve">. </w:t>
      </w:r>
      <w:r w:rsidRPr="00150D78">
        <w:t>включительно этот раздел назывался</w:t>
      </w:r>
      <w:r w:rsidR="00150D78">
        <w:t xml:space="preserve"> "</w:t>
      </w:r>
      <w:r w:rsidRPr="00150D78">
        <w:t>Межбюджетные отношения</w:t>
      </w:r>
      <w:r w:rsidR="00150D78">
        <w:t xml:space="preserve">", </w:t>
      </w:r>
      <w:r w:rsidRPr="00150D78">
        <w:t xml:space="preserve">а в бюджетной классификации </w:t>
      </w:r>
      <w:r w:rsidR="00150D78">
        <w:t>- "</w:t>
      </w:r>
      <w:r w:rsidRPr="00150D78">
        <w:t>Финансовая помощь бюджетам других уровней</w:t>
      </w:r>
      <w:r w:rsidR="00150D78">
        <w:t xml:space="preserve">". </w:t>
      </w:r>
      <w:r w:rsidRPr="00150D78">
        <w:t>В новой редакции Бюджетного кодекса РФ понятие</w:t>
      </w:r>
      <w:r w:rsidR="00150D78">
        <w:t xml:space="preserve"> "</w:t>
      </w:r>
      <w:r w:rsidRPr="00150D78">
        <w:t>межбюджетные отношения</w:t>
      </w:r>
      <w:r w:rsidR="00150D78">
        <w:t xml:space="preserve">" </w:t>
      </w:r>
      <w:r w:rsidRPr="00150D78">
        <w:t>заменено понятием</w:t>
      </w:r>
      <w:r w:rsidR="00150D78">
        <w:t xml:space="preserve"> "</w:t>
      </w:r>
      <w:r w:rsidRPr="00150D78">
        <w:t>межбюджетные трансферты</w:t>
      </w:r>
      <w:r w:rsidR="00150D78">
        <w:t xml:space="preserve">". </w:t>
      </w:r>
      <w:r w:rsidRPr="00150D78">
        <w:t xml:space="preserve">В связи с этим из данного раздела межбюджетные кредиты исключены, поскольку предоставляются на возвратной основе, </w:t>
      </w:r>
      <w:r w:rsidR="00150D78">
        <w:t>т.е.</w:t>
      </w:r>
      <w:r w:rsidR="00150D78" w:rsidRPr="00150D78">
        <w:t xml:space="preserve"> </w:t>
      </w:r>
      <w:r w:rsidRPr="00150D78">
        <w:t>не являются трансфертами</w:t>
      </w:r>
      <w:r w:rsidR="00150D78" w:rsidRPr="00150D78">
        <w:t xml:space="preserve">. </w:t>
      </w:r>
      <w:r w:rsidRPr="00150D78">
        <w:t>Это более точно отражает суть отношений центра и регионов</w:t>
      </w:r>
      <w:r w:rsidR="00150D78" w:rsidRPr="00150D78">
        <w:t xml:space="preserve">. </w:t>
      </w:r>
      <w:r w:rsidRPr="00150D78">
        <w:t>В действительности в понятии</w:t>
      </w:r>
      <w:r w:rsidR="00150D78">
        <w:t xml:space="preserve"> "</w:t>
      </w:r>
      <w:r w:rsidRPr="00150D78">
        <w:t>трансферты</w:t>
      </w:r>
      <w:r w:rsidR="00150D78">
        <w:t xml:space="preserve">" </w:t>
      </w:r>
      <w:r w:rsidRPr="00150D78">
        <w:t>подчеркивается не факт самых различных отношений центра и регионов, а факт финансовых потоков</w:t>
      </w:r>
      <w:r w:rsidR="00150D78">
        <w:t xml:space="preserve"> "</w:t>
      </w:r>
      <w:r w:rsidRPr="00150D78">
        <w:t>сверху вниз</w:t>
      </w:r>
      <w:r w:rsidR="00150D78">
        <w:t xml:space="preserve">". </w:t>
      </w:r>
      <w:r w:rsidRPr="00150D78">
        <w:t>Между бюджетами</w:t>
      </w:r>
      <w:r w:rsidR="00150D78">
        <w:t xml:space="preserve"> (</w:t>
      </w:r>
      <w:r w:rsidRPr="00150D78">
        <w:t>это всего лишь финансовые планы</w:t>
      </w:r>
      <w:r w:rsidR="00150D78" w:rsidRPr="00150D78">
        <w:t xml:space="preserve">) </w:t>
      </w:r>
      <w:r w:rsidRPr="00150D78">
        <w:t>отношений быть не может, финансовые отношения могут быть между органами власти федерального, субфедерального и муниципального уровней</w:t>
      </w:r>
      <w:r w:rsidR="00150D78" w:rsidRPr="00150D78">
        <w:t xml:space="preserve"> [</w:t>
      </w:r>
      <w:r w:rsidRPr="00150D78">
        <w:t>26</w:t>
      </w:r>
      <w:r w:rsidR="00150D78" w:rsidRPr="00150D78">
        <w:t>].</w:t>
      </w:r>
    </w:p>
    <w:p w:rsidR="00150D78" w:rsidRDefault="006A4104" w:rsidP="00F644D4">
      <w:pPr>
        <w:widowControl w:val="0"/>
        <w:ind w:firstLine="709"/>
      </w:pPr>
      <w:r w:rsidRPr="00150D78">
        <w:t>В таблицах 2 и 3 представлены данные о размерах соответствующих финансовых потоков</w:t>
      </w:r>
      <w:r w:rsidR="00150D78" w:rsidRPr="00150D78">
        <w:t>.</w:t>
      </w:r>
    </w:p>
    <w:p w:rsidR="00CA7CAC" w:rsidRDefault="00CA7CAC" w:rsidP="00F644D4">
      <w:pPr>
        <w:widowControl w:val="0"/>
        <w:ind w:firstLine="709"/>
      </w:pPr>
    </w:p>
    <w:p w:rsidR="006A4104" w:rsidRPr="00150D78" w:rsidRDefault="006A4104" w:rsidP="00F644D4">
      <w:pPr>
        <w:widowControl w:val="0"/>
        <w:ind w:left="708" w:firstLine="1"/>
      </w:pPr>
      <w:r w:rsidRPr="00150D78">
        <w:t>Таблица 2</w:t>
      </w:r>
      <w:r w:rsidR="00CA7CAC">
        <w:t xml:space="preserve">. </w:t>
      </w:r>
      <w:r w:rsidRPr="00150D78">
        <w:t>Объем финансовой помощи бюджетам субъектов Федерации</w:t>
      </w:r>
      <w:r w:rsidR="00CA7CAC">
        <w:t xml:space="preserve"> </w:t>
      </w:r>
      <w:r w:rsidRPr="00150D78">
        <w:t>из федерального бюджета в 1998</w:t>
      </w:r>
      <w:r w:rsidR="00150D78">
        <w:t>-</w:t>
      </w:r>
      <w:r w:rsidRPr="00150D78">
        <w:t>2005 гг</w:t>
      </w:r>
      <w:r w:rsidR="00150D78" w:rsidRPr="00150D78">
        <w:t>. [</w:t>
      </w:r>
      <w:r w:rsidRPr="00150D78">
        <w:t>26</w:t>
      </w:r>
      <w:r w:rsidR="00150D78" w:rsidRPr="00150D78">
        <w:rPr>
          <w:lang w:val="en-US"/>
        </w:rPr>
        <w:t xml:space="preserve">] </w:t>
      </w:r>
    </w:p>
    <w:tbl>
      <w:tblPr>
        <w:tblStyle w:val="17"/>
        <w:tblW w:w="9045" w:type="dxa"/>
        <w:tblLayout w:type="fixed"/>
        <w:tblLook w:val="01E0" w:firstRow="1" w:lastRow="1" w:firstColumn="1" w:lastColumn="1" w:noHBand="0" w:noVBand="0"/>
      </w:tblPr>
      <w:tblGrid>
        <w:gridCol w:w="2520"/>
        <w:gridCol w:w="779"/>
        <w:gridCol w:w="780"/>
        <w:gridCol w:w="780"/>
        <w:gridCol w:w="855"/>
        <w:gridCol w:w="795"/>
        <w:gridCol w:w="829"/>
        <w:gridCol w:w="899"/>
        <w:gridCol w:w="808"/>
      </w:tblGrid>
      <w:tr w:rsidR="006A4104" w:rsidRPr="00150D78">
        <w:tc>
          <w:tcPr>
            <w:tcW w:w="2520" w:type="dxa"/>
          </w:tcPr>
          <w:p w:rsidR="006A4104" w:rsidRPr="00150D78" w:rsidRDefault="006A4104" w:rsidP="00F644D4">
            <w:pPr>
              <w:pStyle w:val="aff1"/>
              <w:widowControl w:val="0"/>
            </w:pPr>
            <w:r w:rsidRPr="00150D78">
              <w:t>Показатели</w:t>
            </w:r>
          </w:p>
        </w:tc>
        <w:tc>
          <w:tcPr>
            <w:tcW w:w="779" w:type="dxa"/>
          </w:tcPr>
          <w:p w:rsidR="006A4104" w:rsidRPr="00150D78" w:rsidRDefault="006A4104" w:rsidP="00F644D4">
            <w:pPr>
              <w:pStyle w:val="aff1"/>
              <w:widowControl w:val="0"/>
            </w:pPr>
            <w:r w:rsidRPr="00150D78">
              <w:t>1998 г</w:t>
            </w:r>
            <w:r w:rsidR="00150D78" w:rsidRPr="00150D78">
              <w:t xml:space="preserve">. </w:t>
            </w:r>
          </w:p>
        </w:tc>
        <w:tc>
          <w:tcPr>
            <w:tcW w:w="780" w:type="dxa"/>
          </w:tcPr>
          <w:p w:rsidR="006A4104" w:rsidRPr="00150D78" w:rsidRDefault="006A4104" w:rsidP="00F644D4">
            <w:pPr>
              <w:pStyle w:val="aff1"/>
              <w:widowControl w:val="0"/>
            </w:pPr>
            <w:r w:rsidRPr="00150D78">
              <w:t>1999 г</w:t>
            </w:r>
            <w:r w:rsidR="00150D78" w:rsidRPr="00150D78">
              <w:t xml:space="preserve">. </w:t>
            </w:r>
          </w:p>
        </w:tc>
        <w:tc>
          <w:tcPr>
            <w:tcW w:w="780" w:type="dxa"/>
          </w:tcPr>
          <w:p w:rsidR="006A4104" w:rsidRPr="00150D78" w:rsidRDefault="006A4104" w:rsidP="00F644D4">
            <w:pPr>
              <w:pStyle w:val="aff1"/>
              <w:widowControl w:val="0"/>
            </w:pPr>
            <w:r w:rsidRPr="00150D78">
              <w:t>2000 г</w:t>
            </w:r>
            <w:r w:rsidR="00150D78" w:rsidRPr="00150D78">
              <w:t xml:space="preserve">. </w:t>
            </w:r>
          </w:p>
        </w:tc>
        <w:tc>
          <w:tcPr>
            <w:tcW w:w="855" w:type="dxa"/>
          </w:tcPr>
          <w:p w:rsidR="006A4104" w:rsidRPr="00150D78" w:rsidRDefault="006A4104" w:rsidP="00F644D4">
            <w:pPr>
              <w:pStyle w:val="aff1"/>
              <w:widowControl w:val="0"/>
            </w:pPr>
            <w:r w:rsidRPr="00150D78">
              <w:t>2001 г</w:t>
            </w:r>
            <w:r w:rsidR="00150D78" w:rsidRPr="00150D78">
              <w:t xml:space="preserve">. </w:t>
            </w:r>
          </w:p>
        </w:tc>
        <w:tc>
          <w:tcPr>
            <w:tcW w:w="795" w:type="dxa"/>
          </w:tcPr>
          <w:p w:rsidR="006A4104" w:rsidRPr="00150D78" w:rsidRDefault="006A4104" w:rsidP="00F644D4">
            <w:pPr>
              <w:pStyle w:val="aff1"/>
              <w:widowControl w:val="0"/>
            </w:pPr>
            <w:r w:rsidRPr="00150D78">
              <w:t>2002 г</w:t>
            </w:r>
            <w:r w:rsidR="00150D78" w:rsidRPr="00150D78">
              <w:t xml:space="preserve">. </w:t>
            </w:r>
          </w:p>
        </w:tc>
        <w:tc>
          <w:tcPr>
            <w:tcW w:w="829" w:type="dxa"/>
          </w:tcPr>
          <w:p w:rsidR="006A4104" w:rsidRPr="00150D78" w:rsidRDefault="006A4104" w:rsidP="00F644D4">
            <w:pPr>
              <w:pStyle w:val="aff1"/>
              <w:widowControl w:val="0"/>
            </w:pPr>
            <w:r w:rsidRPr="00150D78">
              <w:t>2003 г</w:t>
            </w:r>
            <w:r w:rsidR="00150D78" w:rsidRPr="00150D78">
              <w:t xml:space="preserve">. </w:t>
            </w:r>
          </w:p>
        </w:tc>
        <w:tc>
          <w:tcPr>
            <w:tcW w:w="899" w:type="dxa"/>
          </w:tcPr>
          <w:p w:rsidR="006A4104" w:rsidRPr="00150D78" w:rsidRDefault="006A4104" w:rsidP="00F644D4">
            <w:pPr>
              <w:pStyle w:val="aff1"/>
              <w:widowControl w:val="0"/>
            </w:pPr>
            <w:r w:rsidRPr="00150D78">
              <w:t>2004 г</w:t>
            </w:r>
            <w:r w:rsidR="00150D78" w:rsidRPr="00150D78">
              <w:t xml:space="preserve">. </w:t>
            </w:r>
          </w:p>
        </w:tc>
        <w:tc>
          <w:tcPr>
            <w:tcW w:w="808" w:type="dxa"/>
          </w:tcPr>
          <w:p w:rsidR="006A4104" w:rsidRPr="00150D78" w:rsidRDefault="006A4104" w:rsidP="00F644D4">
            <w:pPr>
              <w:pStyle w:val="aff1"/>
              <w:widowControl w:val="0"/>
            </w:pPr>
            <w:r w:rsidRPr="00150D78">
              <w:t>2005 г</w:t>
            </w:r>
            <w:r w:rsidR="00150D78" w:rsidRPr="00150D78">
              <w:t xml:space="preserve">. </w:t>
            </w:r>
          </w:p>
        </w:tc>
      </w:tr>
      <w:tr w:rsidR="006A4104" w:rsidRPr="00150D78">
        <w:tc>
          <w:tcPr>
            <w:tcW w:w="2520" w:type="dxa"/>
          </w:tcPr>
          <w:p w:rsidR="006A4104" w:rsidRPr="00150D78" w:rsidRDefault="006A4104" w:rsidP="00F644D4">
            <w:pPr>
              <w:pStyle w:val="aff1"/>
              <w:widowControl w:val="0"/>
            </w:pPr>
            <w:r w:rsidRPr="00150D78">
              <w:t>Расходы федерального бюджета, млрд руб</w:t>
            </w:r>
            <w:r w:rsidR="00150D78" w:rsidRPr="00150D78">
              <w:t xml:space="preserve">. </w:t>
            </w:r>
          </w:p>
        </w:tc>
        <w:tc>
          <w:tcPr>
            <w:tcW w:w="779" w:type="dxa"/>
          </w:tcPr>
          <w:p w:rsidR="006A4104" w:rsidRPr="00150D78" w:rsidRDefault="006A4104" w:rsidP="00F644D4">
            <w:pPr>
              <w:pStyle w:val="aff1"/>
              <w:widowControl w:val="0"/>
            </w:pPr>
          </w:p>
          <w:p w:rsidR="006A4104" w:rsidRPr="00150D78" w:rsidRDefault="006A4104" w:rsidP="00F644D4">
            <w:pPr>
              <w:pStyle w:val="aff1"/>
              <w:widowControl w:val="0"/>
            </w:pPr>
            <w:r w:rsidRPr="00150D78">
              <w:t>472,05</w:t>
            </w:r>
          </w:p>
        </w:tc>
        <w:tc>
          <w:tcPr>
            <w:tcW w:w="78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575,4</w:t>
            </w:r>
          </w:p>
        </w:tc>
        <w:tc>
          <w:tcPr>
            <w:tcW w:w="78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855,1</w:t>
            </w:r>
          </w:p>
        </w:tc>
        <w:tc>
          <w:tcPr>
            <w:tcW w:w="855"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1193,4</w:t>
            </w:r>
          </w:p>
        </w:tc>
        <w:tc>
          <w:tcPr>
            <w:tcW w:w="795"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1771,8</w:t>
            </w:r>
          </w:p>
        </w:tc>
        <w:tc>
          <w:tcPr>
            <w:tcW w:w="829" w:type="dxa"/>
          </w:tcPr>
          <w:p w:rsidR="006A4104" w:rsidRPr="00150D78" w:rsidRDefault="006A4104" w:rsidP="00F644D4">
            <w:pPr>
              <w:pStyle w:val="aff1"/>
              <w:widowControl w:val="0"/>
            </w:pPr>
          </w:p>
          <w:p w:rsidR="006A4104" w:rsidRPr="00150D78" w:rsidRDefault="006A4104" w:rsidP="00F644D4">
            <w:pPr>
              <w:pStyle w:val="aff1"/>
              <w:widowControl w:val="0"/>
            </w:pPr>
            <w:r w:rsidRPr="00150D78">
              <w:t>2345,6</w:t>
            </w:r>
          </w:p>
        </w:tc>
        <w:tc>
          <w:tcPr>
            <w:tcW w:w="899" w:type="dxa"/>
          </w:tcPr>
          <w:p w:rsidR="006A4104" w:rsidRPr="00150D78" w:rsidRDefault="006A4104" w:rsidP="00F644D4">
            <w:pPr>
              <w:pStyle w:val="aff1"/>
              <w:widowControl w:val="0"/>
            </w:pPr>
          </w:p>
          <w:p w:rsidR="006A4104" w:rsidRPr="00150D78" w:rsidRDefault="006A4104" w:rsidP="00F644D4">
            <w:pPr>
              <w:pStyle w:val="aff1"/>
              <w:widowControl w:val="0"/>
            </w:pPr>
            <w:r w:rsidRPr="00150D78">
              <w:t>2659,45</w:t>
            </w:r>
          </w:p>
        </w:tc>
        <w:tc>
          <w:tcPr>
            <w:tcW w:w="808" w:type="dxa"/>
          </w:tcPr>
          <w:p w:rsidR="006A4104" w:rsidRPr="00150D78" w:rsidRDefault="006A4104" w:rsidP="00F644D4">
            <w:pPr>
              <w:pStyle w:val="aff1"/>
              <w:widowControl w:val="0"/>
            </w:pPr>
          </w:p>
          <w:p w:rsidR="006A4104" w:rsidRPr="00150D78" w:rsidRDefault="006A4104" w:rsidP="00F644D4">
            <w:pPr>
              <w:pStyle w:val="aff1"/>
              <w:widowControl w:val="0"/>
            </w:pPr>
            <w:r w:rsidRPr="00150D78">
              <w:t>3047,9</w:t>
            </w:r>
          </w:p>
        </w:tc>
      </w:tr>
      <w:tr w:rsidR="006A4104" w:rsidRPr="00150D78">
        <w:tc>
          <w:tcPr>
            <w:tcW w:w="9045" w:type="dxa"/>
            <w:gridSpan w:val="9"/>
          </w:tcPr>
          <w:p w:rsidR="006A4104" w:rsidRPr="00150D78" w:rsidRDefault="006A4104" w:rsidP="00F644D4">
            <w:pPr>
              <w:pStyle w:val="aff1"/>
              <w:widowControl w:val="0"/>
            </w:pPr>
            <w:r w:rsidRPr="00150D78">
              <w:t xml:space="preserve"> в том числе финансовая помощь регионам</w:t>
            </w:r>
            <w:r w:rsidR="00150D78" w:rsidRPr="00150D78">
              <w:t xml:space="preserve">: </w:t>
            </w:r>
          </w:p>
        </w:tc>
      </w:tr>
      <w:tr w:rsidR="006A4104" w:rsidRPr="00150D78">
        <w:tc>
          <w:tcPr>
            <w:tcW w:w="2520" w:type="dxa"/>
          </w:tcPr>
          <w:p w:rsidR="006A4104" w:rsidRPr="00150D78" w:rsidRDefault="006A4104" w:rsidP="00F644D4">
            <w:pPr>
              <w:pStyle w:val="aff1"/>
              <w:widowControl w:val="0"/>
            </w:pPr>
            <w:r w:rsidRPr="00150D78">
              <w:t>млрд руб</w:t>
            </w:r>
            <w:r w:rsidR="00150D78" w:rsidRPr="00150D78">
              <w:t xml:space="preserve">. </w:t>
            </w:r>
          </w:p>
        </w:tc>
        <w:tc>
          <w:tcPr>
            <w:tcW w:w="779" w:type="dxa"/>
          </w:tcPr>
          <w:p w:rsidR="006A4104" w:rsidRPr="00150D78" w:rsidRDefault="006A4104" w:rsidP="00F644D4">
            <w:pPr>
              <w:pStyle w:val="aff1"/>
              <w:widowControl w:val="0"/>
            </w:pPr>
            <w:r w:rsidRPr="00150D78">
              <w:t>38,5</w:t>
            </w:r>
          </w:p>
        </w:tc>
        <w:tc>
          <w:tcPr>
            <w:tcW w:w="780" w:type="dxa"/>
          </w:tcPr>
          <w:p w:rsidR="006A4104" w:rsidRPr="00150D78" w:rsidRDefault="006A4104" w:rsidP="00F644D4">
            <w:pPr>
              <w:pStyle w:val="aff1"/>
              <w:widowControl w:val="0"/>
            </w:pPr>
            <w:r w:rsidRPr="00150D78">
              <w:t>39,9</w:t>
            </w:r>
          </w:p>
        </w:tc>
        <w:tc>
          <w:tcPr>
            <w:tcW w:w="780" w:type="dxa"/>
          </w:tcPr>
          <w:p w:rsidR="006A4104" w:rsidRPr="00150D78" w:rsidRDefault="006A4104" w:rsidP="00F644D4">
            <w:pPr>
              <w:pStyle w:val="aff1"/>
              <w:widowControl w:val="0"/>
            </w:pPr>
            <w:r w:rsidRPr="00150D78">
              <w:t>69,1</w:t>
            </w:r>
          </w:p>
        </w:tc>
        <w:tc>
          <w:tcPr>
            <w:tcW w:w="855" w:type="dxa"/>
          </w:tcPr>
          <w:p w:rsidR="006A4104" w:rsidRPr="00150D78" w:rsidRDefault="006A4104" w:rsidP="00F644D4">
            <w:pPr>
              <w:pStyle w:val="aff1"/>
              <w:widowControl w:val="0"/>
            </w:pPr>
            <w:r w:rsidRPr="00150D78">
              <w:t>208,7</w:t>
            </w:r>
          </w:p>
        </w:tc>
        <w:tc>
          <w:tcPr>
            <w:tcW w:w="795" w:type="dxa"/>
          </w:tcPr>
          <w:p w:rsidR="006A4104" w:rsidRPr="00150D78" w:rsidRDefault="006A4104" w:rsidP="00F644D4">
            <w:pPr>
              <w:pStyle w:val="aff1"/>
              <w:widowControl w:val="0"/>
            </w:pPr>
            <w:r w:rsidRPr="00150D78">
              <w:t>245,3</w:t>
            </w:r>
          </w:p>
        </w:tc>
        <w:tc>
          <w:tcPr>
            <w:tcW w:w="829" w:type="dxa"/>
          </w:tcPr>
          <w:p w:rsidR="006A4104" w:rsidRPr="00150D78" w:rsidRDefault="006A4104" w:rsidP="00F644D4">
            <w:pPr>
              <w:pStyle w:val="aff1"/>
              <w:widowControl w:val="0"/>
            </w:pPr>
            <w:r w:rsidRPr="00150D78">
              <w:t>711,4</w:t>
            </w:r>
          </w:p>
        </w:tc>
        <w:tc>
          <w:tcPr>
            <w:tcW w:w="899" w:type="dxa"/>
          </w:tcPr>
          <w:p w:rsidR="006A4104" w:rsidRPr="00150D78" w:rsidRDefault="006A4104" w:rsidP="00F644D4">
            <w:pPr>
              <w:pStyle w:val="aff1"/>
              <w:widowControl w:val="0"/>
            </w:pPr>
            <w:r w:rsidRPr="00150D78">
              <w:t>810,6</w:t>
            </w:r>
          </w:p>
        </w:tc>
        <w:tc>
          <w:tcPr>
            <w:tcW w:w="808" w:type="dxa"/>
          </w:tcPr>
          <w:p w:rsidR="006A4104" w:rsidRPr="00150D78" w:rsidRDefault="006A4104" w:rsidP="00F644D4">
            <w:pPr>
              <w:pStyle w:val="aff1"/>
              <w:widowControl w:val="0"/>
            </w:pPr>
            <w:r w:rsidRPr="00150D78">
              <w:t>938,9</w:t>
            </w:r>
          </w:p>
        </w:tc>
      </w:tr>
      <w:tr w:rsidR="006A4104" w:rsidRPr="00150D78">
        <w:tc>
          <w:tcPr>
            <w:tcW w:w="2520" w:type="dxa"/>
          </w:tcPr>
          <w:p w:rsidR="006A4104" w:rsidRPr="00150D78" w:rsidRDefault="006A4104" w:rsidP="00F644D4">
            <w:pPr>
              <w:pStyle w:val="aff1"/>
              <w:widowControl w:val="0"/>
            </w:pPr>
            <w:r w:rsidRPr="00150D78">
              <w:t>в</w:t>
            </w:r>
            <w:r w:rsidR="00150D78" w:rsidRPr="00150D78">
              <w:t>%</w:t>
            </w:r>
            <w:r w:rsidRPr="00150D78">
              <w:t xml:space="preserve"> к расходам</w:t>
            </w:r>
          </w:p>
        </w:tc>
        <w:tc>
          <w:tcPr>
            <w:tcW w:w="779" w:type="dxa"/>
          </w:tcPr>
          <w:p w:rsidR="006A4104" w:rsidRPr="00150D78" w:rsidRDefault="006A4104" w:rsidP="00F644D4">
            <w:pPr>
              <w:pStyle w:val="aff1"/>
              <w:widowControl w:val="0"/>
            </w:pPr>
            <w:r w:rsidRPr="00150D78">
              <w:t>8,16</w:t>
            </w:r>
          </w:p>
        </w:tc>
        <w:tc>
          <w:tcPr>
            <w:tcW w:w="780" w:type="dxa"/>
          </w:tcPr>
          <w:p w:rsidR="006A4104" w:rsidRPr="00150D78" w:rsidRDefault="006A4104" w:rsidP="00F644D4">
            <w:pPr>
              <w:pStyle w:val="aff1"/>
              <w:widowControl w:val="0"/>
            </w:pPr>
            <w:r w:rsidRPr="00150D78">
              <w:t>6,93</w:t>
            </w:r>
          </w:p>
        </w:tc>
        <w:tc>
          <w:tcPr>
            <w:tcW w:w="780" w:type="dxa"/>
          </w:tcPr>
          <w:p w:rsidR="006A4104" w:rsidRPr="00150D78" w:rsidRDefault="006A4104" w:rsidP="00F644D4">
            <w:pPr>
              <w:pStyle w:val="aff1"/>
              <w:widowControl w:val="0"/>
            </w:pPr>
            <w:r w:rsidRPr="00150D78">
              <w:t>8,08</w:t>
            </w:r>
          </w:p>
        </w:tc>
        <w:tc>
          <w:tcPr>
            <w:tcW w:w="855" w:type="dxa"/>
          </w:tcPr>
          <w:p w:rsidR="006A4104" w:rsidRPr="00150D78" w:rsidRDefault="006A4104" w:rsidP="00F644D4">
            <w:pPr>
              <w:pStyle w:val="aff1"/>
              <w:widowControl w:val="0"/>
            </w:pPr>
            <w:r w:rsidRPr="00150D78">
              <w:t>17,49</w:t>
            </w:r>
          </w:p>
        </w:tc>
        <w:tc>
          <w:tcPr>
            <w:tcW w:w="795" w:type="dxa"/>
          </w:tcPr>
          <w:p w:rsidR="006A4104" w:rsidRPr="00150D78" w:rsidRDefault="006A4104" w:rsidP="00F644D4">
            <w:pPr>
              <w:pStyle w:val="aff1"/>
              <w:widowControl w:val="0"/>
            </w:pPr>
            <w:r w:rsidRPr="00150D78">
              <w:t>13,84</w:t>
            </w:r>
          </w:p>
        </w:tc>
        <w:tc>
          <w:tcPr>
            <w:tcW w:w="829" w:type="dxa"/>
          </w:tcPr>
          <w:p w:rsidR="006A4104" w:rsidRPr="00150D78" w:rsidRDefault="006A4104" w:rsidP="00F644D4">
            <w:pPr>
              <w:pStyle w:val="aff1"/>
              <w:widowControl w:val="0"/>
            </w:pPr>
            <w:r w:rsidRPr="00150D78">
              <w:t>30,33</w:t>
            </w:r>
          </w:p>
        </w:tc>
        <w:tc>
          <w:tcPr>
            <w:tcW w:w="899" w:type="dxa"/>
          </w:tcPr>
          <w:p w:rsidR="006A4104" w:rsidRPr="00150D78" w:rsidRDefault="006A4104" w:rsidP="00F644D4">
            <w:pPr>
              <w:pStyle w:val="aff1"/>
              <w:widowControl w:val="0"/>
            </w:pPr>
            <w:r w:rsidRPr="00150D78">
              <w:t>30,48</w:t>
            </w:r>
          </w:p>
        </w:tc>
        <w:tc>
          <w:tcPr>
            <w:tcW w:w="808" w:type="dxa"/>
          </w:tcPr>
          <w:p w:rsidR="006A4104" w:rsidRPr="00150D78" w:rsidRDefault="006A4104" w:rsidP="00F644D4">
            <w:pPr>
              <w:pStyle w:val="aff1"/>
              <w:widowControl w:val="0"/>
            </w:pPr>
            <w:r w:rsidRPr="00150D78">
              <w:t>30,80</w:t>
            </w:r>
          </w:p>
        </w:tc>
      </w:tr>
    </w:tbl>
    <w:p w:rsidR="00CA7CAC" w:rsidRDefault="00CA7CAC" w:rsidP="00F644D4">
      <w:pPr>
        <w:widowControl w:val="0"/>
        <w:ind w:firstLine="709"/>
      </w:pPr>
    </w:p>
    <w:p w:rsidR="006A4104" w:rsidRPr="00150D78" w:rsidRDefault="006A4104" w:rsidP="00F644D4">
      <w:pPr>
        <w:widowControl w:val="0"/>
        <w:ind w:left="708" w:firstLine="1"/>
      </w:pPr>
      <w:r w:rsidRPr="00150D78">
        <w:t>Таблица 3</w:t>
      </w:r>
      <w:r w:rsidR="00CA7CAC">
        <w:t xml:space="preserve">. </w:t>
      </w:r>
      <w:r w:rsidRPr="00150D78">
        <w:t>Межбюджетные трансферты в сравнении с доходами и расходами</w:t>
      </w:r>
      <w:r w:rsidR="00CA7CAC">
        <w:t xml:space="preserve"> </w:t>
      </w:r>
      <w:r w:rsidRPr="00150D78">
        <w:t>консолидированного бюджета Российской Федерации в 2006</w:t>
      </w:r>
      <w:r w:rsidR="00150D78">
        <w:t>-</w:t>
      </w:r>
      <w:r w:rsidRPr="00150D78">
        <w:t>2007 гг</w:t>
      </w:r>
      <w:r w:rsidR="00150D78">
        <w:t>.,</w:t>
      </w:r>
      <w:r w:rsidR="00CA7CAC">
        <w:t xml:space="preserve"> </w:t>
      </w:r>
      <w:r w:rsidRPr="00150D78">
        <w:t>млрд руб</w:t>
      </w:r>
      <w:r w:rsidR="00150D78" w:rsidRPr="00150D78">
        <w:t>. [</w:t>
      </w:r>
      <w:r w:rsidRPr="00150D78">
        <w:t>26</w:t>
      </w:r>
      <w:r w:rsidR="00150D78" w:rsidRPr="00150D78">
        <w:rPr>
          <w:lang w:val="en-US"/>
        </w:rPr>
        <w:t xml:space="preserve">] </w:t>
      </w:r>
    </w:p>
    <w:tbl>
      <w:tblPr>
        <w:tblStyle w:val="17"/>
        <w:tblW w:w="9012" w:type="dxa"/>
        <w:tblLayout w:type="fixed"/>
        <w:tblLook w:val="01E0" w:firstRow="1" w:lastRow="1" w:firstColumn="1" w:lastColumn="1" w:noHBand="0" w:noVBand="0"/>
      </w:tblPr>
      <w:tblGrid>
        <w:gridCol w:w="2412"/>
        <w:gridCol w:w="990"/>
        <w:gridCol w:w="930"/>
        <w:gridCol w:w="1080"/>
        <w:gridCol w:w="1080"/>
        <w:gridCol w:w="1080"/>
        <w:gridCol w:w="1440"/>
      </w:tblGrid>
      <w:tr w:rsidR="006A4104" w:rsidRPr="00150D78">
        <w:tc>
          <w:tcPr>
            <w:tcW w:w="2412" w:type="dxa"/>
            <w:vMerge w:val="restart"/>
          </w:tcPr>
          <w:p w:rsidR="006A4104" w:rsidRPr="00150D78" w:rsidRDefault="006A4104" w:rsidP="00F644D4">
            <w:pPr>
              <w:pStyle w:val="aff1"/>
              <w:widowControl w:val="0"/>
            </w:pPr>
            <w:r w:rsidRPr="00150D78">
              <w:t>Показатели</w:t>
            </w:r>
          </w:p>
        </w:tc>
        <w:tc>
          <w:tcPr>
            <w:tcW w:w="1920" w:type="dxa"/>
            <w:gridSpan w:val="2"/>
          </w:tcPr>
          <w:p w:rsidR="006A4104" w:rsidRPr="00150D78" w:rsidRDefault="006A4104" w:rsidP="00F644D4">
            <w:pPr>
              <w:pStyle w:val="aff1"/>
              <w:widowControl w:val="0"/>
            </w:pPr>
            <w:r w:rsidRPr="00150D78">
              <w:t>Федеральный</w:t>
            </w:r>
          </w:p>
          <w:p w:rsidR="006A4104" w:rsidRPr="00150D78" w:rsidRDefault="006A4104" w:rsidP="00F644D4">
            <w:pPr>
              <w:pStyle w:val="aff1"/>
              <w:widowControl w:val="0"/>
            </w:pPr>
            <w:r w:rsidRPr="00150D78">
              <w:t>бюджет</w:t>
            </w:r>
          </w:p>
        </w:tc>
        <w:tc>
          <w:tcPr>
            <w:tcW w:w="2160" w:type="dxa"/>
            <w:gridSpan w:val="2"/>
          </w:tcPr>
          <w:p w:rsidR="006A4104" w:rsidRPr="00150D78" w:rsidRDefault="006A4104" w:rsidP="00F644D4">
            <w:pPr>
              <w:pStyle w:val="aff1"/>
              <w:widowControl w:val="0"/>
            </w:pPr>
            <w:r w:rsidRPr="00150D78">
              <w:t>Бюджеты</w:t>
            </w:r>
          </w:p>
          <w:p w:rsidR="006A4104" w:rsidRPr="00150D78" w:rsidRDefault="006A4104" w:rsidP="00F644D4">
            <w:pPr>
              <w:pStyle w:val="aff1"/>
              <w:widowControl w:val="0"/>
            </w:pPr>
            <w:r w:rsidRPr="00150D78">
              <w:t>территорий</w:t>
            </w:r>
          </w:p>
        </w:tc>
        <w:tc>
          <w:tcPr>
            <w:tcW w:w="2520" w:type="dxa"/>
            <w:gridSpan w:val="2"/>
          </w:tcPr>
          <w:p w:rsidR="006A4104" w:rsidRPr="00150D78" w:rsidRDefault="006A4104" w:rsidP="00F644D4">
            <w:pPr>
              <w:pStyle w:val="aff1"/>
              <w:widowControl w:val="0"/>
            </w:pPr>
            <w:r w:rsidRPr="00150D78">
              <w:t>Консолидированный бюджет</w:t>
            </w:r>
          </w:p>
        </w:tc>
      </w:tr>
      <w:tr w:rsidR="006A4104" w:rsidRPr="00150D78">
        <w:tc>
          <w:tcPr>
            <w:tcW w:w="2412" w:type="dxa"/>
            <w:vMerge/>
          </w:tcPr>
          <w:p w:rsidR="006A4104" w:rsidRPr="00150D78" w:rsidRDefault="006A4104" w:rsidP="00F644D4">
            <w:pPr>
              <w:pStyle w:val="aff1"/>
              <w:widowControl w:val="0"/>
            </w:pPr>
          </w:p>
        </w:tc>
        <w:tc>
          <w:tcPr>
            <w:tcW w:w="990" w:type="dxa"/>
          </w:tcPr>
          <w:p w:rsidR="006A4104" w:rsidRPr="00150D78" w:rsidRDefault="006A4104" w:rsidP="00F644D4">
            <w:pPr>
              <w:pStyle w:val="aff1"/>
              <w:widowControl w:val="0"/>
            </w:pPr>
            <w:r w:rsidRPr="00150D78">
              <w:t>2006 г</w:t>
            </w:r>
            <w:r w:rsidR="00150D78" w:rsidRPr="00150D78">
              <w:t xml:space="preserve">. </w:t>
            </w:r>
          </w:p>
        </w:tc>
        <w:tc>
          <w:tcPr>
            <w:tcW w:w="930" w:type="dxa"/>
          </w:tcPr>
          <w:p w:rsidR="006A4104" w:rsidRPr="00150D78" w:rsidRDefault="006A4104" w:rsidP="00F644D4">
            <w:pPr>
              <w:pStyle w:val="aff1"/>
              <w:widowControl w:val="0"/>
            </w:pPr>
            <w:r w:rsidRPr="00150D78">
              <w:t>2007 г</w:t>
            </w:r>
            <w:r w:rsidR="00150D78" w:rsidRPr="00150D78">
              <w:t xml:space="preserve">. </w:t>
            </w:r>
          </w:p>
        </w:tc>
        <w:tc>
          <w:tcPr>
            <w:tcW w:w="1080" w:type="dxa"/>
          </w:tcPr>
          <w:p w:rsidR="006A4104" w:rsidRPr="00150D78" w:rsidRDefault="006A4104" w:rsidP="00F644D4">
            <w:pPr>
              <w:pStyle w:val="aff1"/>
              <w:widowControl w:val="0"/>
            </w:pPr>
            <w:r w:rsidRPr="00150D78">
              <w:t>2006 г</w:t>
            </w:r>
            <w:r w:rsidR="00150D78" w:rsidRPr="00150D78">
              <w:t xml:space="preserve">. </w:t>
            </w:r>
          </w:p>
        </w:tc>
        <w:tc>
          <w:tcPr>
            <w:tcW w:w="1080" w:type="dxa"/>
          </w:tcPr>
          <w:p w:rsidR="006A4104" w:rsidRPr="00150D78" w:rsidRDefault="006A4104" w:rsidP="00F644D4">
            <w:pPr>
              <w:pStyle w:val="aff1"/>
              <w:widowControl w:val="0"/>
            </w:pPr>
            <w:r w:rsidRPr="00150D78">
              <w:t>2007 г</w:t>
            </w:r>
            <w:r w:rsidR="00150D78" w:rsidRPr="00150D78">
              <w:t xml:space="preserve">. </w:t>
            </w:r>
          </w:p>
        </w:tc>
        <w:tc>
          <w:tcPr>
            <w:tcW w:w="1080" w:type="dxa"/>
          </w:tcPr>
          <w:p w:rsidR="006A4104" w:rsidRPr="00150D78" w:rsidRDefault="006A4104" w:rsidP="00F644D4">
            <w:pPr>
              <w:pStyle w:val="aff1"/>
              <w:widowControl w:val="0"/>
            </w:pPr>
            <w:r w:rsidRPr="00150D78">
              <w:t>2006 г</w:t>
            </w:r>
            <w:r w:rsidR="00150D78" w:rsidRPr="00150D78">
              <w:t xml:space="preserve">. </w:t>
            </w:r>
          </w:p>
        </w:tc>
        <w:tc>
          <w:tcPr>
            <w:tcW w:w="1440" w:type="dxa"/>
          </w:tcPr>
          <w:p w:rsidR="006A4104" w:rsidRPr="00150D78" w:rsidRDefault="006A4104" w:rsidP="00F644D4">
            <w:pPr>
              <w:pStyle w:val="aff1"/>
              <w:widowControl w:val="0"/>
            </w:pPr>
            <w:r w:rsidRPr="00150D78">
              <w:t>2007 г</w:t>
            </w:r>
            <w:r w:rsidR="00150D78" w:rsidRPr="00150D78">
              <w:t xml:space="preserve">. </w:t>
            </w:r>
          </w:p>
        </w:tc>
      </w:tr>
      <w:tr w:rsidR="006A4104" w:rsidRPr="00150D78">
        <w:tc>
          <w:tcPr>
            <w:tcW w:w="2412" w:type="dxa"/>
          </w:tcPr>
          <w:p w:rsidR="006A4104" w:rsidRPr="00150D78" w:rsidRDefault="006A4104" w:rsidP="00F644D4">
            <w:pPr>
              <w:pStyle w:val="aff1"/>
              <w:widowControl w:val="0"/>
            </w:pPr>
            <w:r w:rsidRPr="00150D78">
              <w:t>Всего доходов</w:t>
            </w:r>
          </w:p>
        </w:tc>
        <w:tc>
          <w:tcPr>
            <w:tcW w:w="990" w:type="dxa"/>
          </w:tcPr>
          <w:p w:rsidR="006A4104" w:rsidRPr="00150D78" w:rsidRDefault="006A4104" w:rsidP="00F644D4">
            <w:pPr>
              <w:pStyle w:val="aff1"/>
              <w:widowControl w:val="0"/>
            </w:pPr>
            <w:r w:rsidRPr="00150D78">
              <w:t>4525,6</w:t>
            </w:r>
          </w:p>
        </w:tc>
        <w:tc>
          <w:tcPr>
            <w:tcW w:w="930" w:type="dxa"/>
          </w:tcPr>
          <w:p w:rsidR="006A4104" w:rsidRPr="00150D78" w:rsidRDefault="006A4104" w:rsidP="00F644D4">
            <w:pPr>
              <w:pStyle w:val="aff1"/>
              <w:widowControl w:val="0"/>
            </w:pPr>
            <w:r w:rsidRPr="00150D78">
              <w:t>6188,1</w:t>
            </w:r>
          </w:p>
        </w:tc>
        <w:tc>
          <w:tcPr>
            <w:tcW w:w="1080" w:type="dxa"/>
          </w:tcPr>
          <w:p w:rsidR="006A4104" w:rsidRPr="00150D78" w:rsidRDefault="006A4104" w:rsidP="00F644D4">
            <w:pPr>
              <w:pStyle w:val="aff1"/>
              <w:widowControl w:val="0"/>
            </w:pPr>
            <w:r w:rsidRPr="00150D78">
              <w:t>3172,2</w:t>
            </w:r>
          </w:p>
        </w:tc>
        <w:tc>
          <w:tcPr>
            <w:tcW w:w="1080" w:type="dxa"/>
          </w:tcPr>
          <w:p w:rsidR="006A4104" w:rsidRPr="00150D78" w:rsidRDefault="006A4104" w:rsidP="00F644D4">
            <w:pPr>
              <w:pStyle w:val="aff1"/>
              <w:widowControl w:val="0"/>
            </w:pPr>
            <w:r w:rsidRPr="00150D78">
              <w:t>4335,5</w:t>
            </w:r>
          </w:p>
        </w:tc>
        <w:tc>
          <w:tcPr>
            <w:tcW w:w="1080" w:type="dxa"/>
          </w:tcPr>
          <w:p w:rsidR="006A4104" w:rsidRPr="00150D78" w:rsidRDefault="006A4104" w:rsidP="00F644D4">
            <w:pPr>
              <w:pStyle w:val="aff1"/>
              <w:widowControl w:val="0"/>
            </w:pPr>
            <w:r w:rsidRPr="00150D78">
              <w:t>7697,8</w:t>
            </w:r>
          </w:p>
        </w:tc>
        <w:tc>
          <w:tcPr>
            <w:tcW w:w="1440" w:type="dxa"/>
          </w:tcPr>
          <w:p w:rsidR="006A4104" w:rsidRPr="00150D78" w:rsidRDefault="006A4104" w:rsidP="00F644D4">
            <w:pPr>
              <w:pStyle w:val="aff1"/>
              <w:widowControl w:val="0"/>
            </w:pPr>
            <w:r w:rsidRPr="00150D78">
              <w:t>10523,5</w:t>
            </w:r>
          </w:p>
        </w:tc>
      </w:tr>
      <w:tr w:rsidR="006A4104" w:rsidRPr="00150D78">
        <w:trPr>
          <w:trHeight w:val="273"/>
        </w:trPr>
        <w:tc>
          <w:tcPr>
            <w:tcW w:w="2412" w:type="dxa"/>
          </w:tcPr>
          <w:p w:rsidR="006A4104" w:rsidRPr="00150D78" w:rsidRDefault="006A4104" w:rsidP="00F644D4">
            <w:pPr>
              <w:pStyle w:val="aff1"/>
              <w:widowControl w:val="0"/>
            </w:pPr>
            <w:r w:rsidRPr="00150D78">
              <w:t>Налоговые доходы</w:t>
            </w:r>
          </w:p>
        </w:tc>
        <w:tc>
          <w:tcPr>
            <w:tcW w:w="990" w:type="dxa"/>
          </w:tcPr>
          <w:p w:rsidR="006A4104" w:rsidRPr="00150D78" w:rsidRDefault="006A4104" w:rsidP="00F644D4">
            <w:pPr>
              <w:pStyle w:val="aff1"/>
              <w:widowControl w:val="0"/>
            </w:pPr>
            <w:r w:rsidRPr="00150D78">
              <w:t>3167,8</w:t>
            </w:r>
          </w:p>
        </w:tc>
        <w:tc>
          <w:tcPr>
            <w:tcW w:w="930" w:type="dxa"/>
          </w:tcPr>
          <w:p w:rsidR="006A4104" w:rsidRPr="00150D78" w:rsidRDefault="006A4104" w:rsidP="00F644D4">
            <w:pPr>
              <w:pStyle w:val="aff1"/>
              <w:widowControl w:val="0"/>
            </w:pPr>
            <w:r w:rsidRPr="00150D78">
              <w:t>4242,9</w:t>
            </w:r>
          </w:p>
        </w:tc>
        <w:tc>
          <w:tcPr>
            <w:tcW w:w="1080" w:type="dxa"/>
          </w:tcPr>
          <w:p w:rsidR="006A4104" w:rsidRPr="00150D78" w:rsidRDefault="006A4104" w:rsidP="00F644D4">
            <w:pPr>
              <w:pStyle w:val="aff1"/>
              <w:widowControl w:val="0"/>
            </w:pPr>
            <w:r w:rsidRPr="00150D78">
              <w:t>2432,4</w:t>
            </w:r>
          </w:p>
        </w:tc>
        <w:tc>
          <w:tcPr>
            <w:tcW w:w="1080" w:type="dxa"/>
          </w:tcPr>
          <w:p w:rsidR="006A4104" w:rsidRPr="00150D78" w:rsidRDefault="006A4104" w:rsidP="00F644D4">
            <w:pPr>
              <w:pStyle w:val="aff1"/>
              <w:widowControl w:val="0"/>
            </w:pPr>
            <w:r w:rsidRPr="00150D78">
              <w:t>3289,2</w:t>
            </w:r>
          </w:p>
        </w:tc>
        <w:tc>
          <w:tcPr>
            <w:tcW w:w="1080" w:type="dxa"/>
          </w:tcPr>
          <w:p w:rsidR="006A4104" w:rsidRPr="00150D78" w:rsidRDefault="006A4104" w:rsidP="00F644D4">
            <w:pPr>
              <w:pStyle w:val="aff1"/>
              <w:widowControl w:val="0"/>
            </w:pPr>
            <w:r w:rsidRPr="00150D78">
              <w:t>5600,5</w:t>
            </w:r>
          </w:p>
        </w:tc>
        <w:tc>
          <w:tcPr>
            <w:tcW w:w="1440" w:type="dxa"/>
          </w:tcPr>
          <w:p w:rsidR="006A4104" w:rsidRPr="00150D78" w:rsidRDefault="006A4104" w:rsidP="00F644D4">
            <w:pPr>
              <w:pStyle w:val="aff1"/>
              <w:widowControl w:val="0"/>
            </w:pPr>
            <w:r w:rsidRPr="00150D78">
              <w:t>7532,1</w:t>
            </w:r>
          </w:p>
        </w:tc>
      </w:tr>
      <w:tr w:rsidR="006A4104" w:rsidRPr="00150D78">
        <w:tc>
          <w:tcPr>
            <w:tcW w:w="2412" w:type="dxa"/>
          </w:tcPr>
          <w:p w:rsidR="006A4104" w:rsidRPr="00150D78" w:rsidRDefault="006A4104" w:rsidP="00F644D4">
            <w:pPr>
              <w:pStyle w:val="aff1"/>
              <w:widowControl w:val="0"/>
            </w:pPr>
            <w:r w:rsidRPr="00150D78">
              <w:t>Неналоговые доходы</w:t>
            </w:r>
          </w:p>
        </w:tc>
        <w:tc>
          <w:tcPr>
            <w:tcW w:w="990" w:type="dxa"/>
          </w:tcPr>
          <w:p w:rsidR="006A4104" w:rsidRPr="00150D78" w:rsidRDefault="006A4104" w:rsidP="00F644D4">
            <w:pPr>
              <w:pStyle w:val="aff1"/>
              <w:widowControl w:val="0"/>
            </w:pPr>
            <w:r w:rsidRPr="00150D78">
              <w:t>1878,2</w:t>
            </w:r>
          </w:p>
        </w:tc>
        <w:tc>
          <w:tcPr>
            <w:tcW w:w="930" w:type="dxa"/>
          </w:tcPr>
          <w:p w:rsidR="006A4104" w:rsidRPr="00150D78" w:rsidRDefault="006A4104" w:rsidP="00F644D4">
            <w:pPr>
              <w:pStyle w:val="aff1"/>
              <w:widowControl w:val="0"/>
            </w:pPr>
            <w:r w:rsidRPr="00150D78">
              <w:t>2721,8</w:t>
            </w:r>
          </w:p>
        </w:tc>
        <w:tc>
          <w:tcPr>
            <w:tcW w:w="1080" w:type="dxa"/>
          </w:tcPr>
          <w:p w:rsidR="006A4104" w:rsidRPr="00150D78" w:rsidRDefault="006A4104" w:rsidP="00F644D4">
            <w:pPr>
              <w:pStyle w:val="aff1"/>
              <w:widowControl w:val="0"/>
            </w:pPr>
            <w:r w:rsidRPr="00150D78">
              <w:t>219,3</w:t>
            </w:r>
          </w:p>
        </w:tc>
        <w:tc>
          <w:tcPr>
            <w:tcW w:w="1080" w:type="dxa"/>
          </w:tcPr>
          <w:p w:rsidR="006A4104" w:rsidRPr="00150D78" w:rsidRDefault="006A4104" w:rsidP="00F644D4">
            <w:pPr>
              <w:pStyle w:val="aff1"/>
              <w:widowControl w:val="0"/>
            </w:pPr>
            <w:r w:rsidRPr="00150D78">
              <w:t>269,1</w:t>
            </w:r>
          </w:p>
        </w:tc>
        <w:tc>
          <w:tcPr>
            <w:tcW w:w="1080" w:type="dxa"/>
          </w:tcPr>
          <w:p w:rsidR="006A4104" w:rsidRPr="00150D78" w:rsidRDefault="006A4104" w:rsidP="00F644D4">
            <w:pPr>
              <w:pStyle w:val="aff1"/>
              <w:widowControl w:val="0"/>
            </w:pPr>
            <w:r w:rsidRPr="00150D78">
              <w:t>2097,5</w:t>
            </w:r>
          </w:p>
        </w:tc>
        <w:tc>
          <w:tcPr>
            <w:tcW w:w="1440" w:type="dxa"/>
          </w:tcPr>
          <w:p w:rsidR="006A4104" w:rsidRPr="00150D78" w:rsidRDefault="006A4104" w:rsidP="00F644D4">
            <w:pPr>
              <w:pStyle w:val="aff1"/>
              <w:widowControl w:val="0"/>
            </w:pPr>
            <w:r w:rsidRPr="00150D78">
              <w:t>2990,9</w:t>
            </w:r>
          </w:p>
        </w:tc>
      </w:tr>
      <w:tr w:rsidR="006A4104" w:rsidRPr="00150D78">
        <w:tc>
          <w:tcPr>
            <w:tcW w:w="2412" w:type="dxa"/>
          </w:tcPr>
          <w:p w:rsidR="006A4104" w:rsidRPr="00150D78" w:rsidRDefault="006A4104" w:rsidP="00F644D4">
            <w:pPr>
              <w:pStyle w:val="aff1"/>
              <w:widowControl w:val="0"/>
            </w:pPr>
            <w:r w:rsidRPr="00150D78">
              <w:t>Всего расходов</w:t>
            </w:r>
          </w:p>
        </w:tc>
        <w:tc>
          <w:tcPr>
            <w:tcW w:w="990" w:type="dxa"/>
          </w:tcPr>
          <w:p w:rsidR="006A4104" w:rsidRPr="00150D78" w:rsidRDefault="006A4104" w:rsidP="00F644D4">
            <w:pPr>
              <w:pStyle w:val="aff1"/>
              <w:widowControl w:val="0"/>
            </w:pPr>
            <w:r w:rsidRPr="00150D78">
              <w:t>3749,6</w:t>
            </w:r>
          </w:p>
        </w:tc>
        <w:tc>
          <w:tcPr>
            <w:tcW w:w="930" w:type="dxa"/>
          </w:tcPr>
          <w:p w:rsidR="006A4104" w:rsidRPr="00150D78" w:rsidRDefault="006A4104" w:rsidP="00F644D4">
            <w:pPr>
              <w:pStyle w:val="aff1"/>
              <w:widowControl w:val="0"/>
            </w:pPr>
            <w:r w:rsidRPr="00150D78">
              <w:t>4686,2</w:t>
            </w:r>
          </w:p>
        </w:tc>
        <w:tc>
          <w:tcPr>
            <w:tcW w:w="1080" w:type="dxa"/>
          </w:tcPr>
          <w:p w:rsidR="006A4104" w:rsidRPr="00150D78" w:rsidRDefault="006A4104" w:rsidP="00F644D4">
            <w:pPr>
              <w:pStyle w:val="aff1"/>
              <w:widowControl w:val="0"/>
            </w:pPr>
            <w:r w:rsidRPr="00150D78">
              <w:t>3102,6</w:t>
            </w:r>
          </w:p>
        </w:tc>
        <w:tc>
          <w:tcPr>
            <w:tcW w:w="1080" w:type="dxa"/>
          </w:tcPr>
          <w:p w:rsidR="006A4104" w:rsidRPr="00150D78" w:rsidRDefault="006A4104" w:rsidP="00F644D4">
            <w:pPr>
              <w:pStyle w:val="aff1"/>
              <w:widowControl w:val="0"/>
            </w:pPr>
            <w:r w:rsidRPr="00150D78">
              <w:t>4257,4</w:t>
            </w:r>
          </w:p>
        </w:tc>
        <w:tc>
          <w:tcPr>
            <w:tcW w:w="1080" w:type="dxa"/>
          </w:tcPr>
          <w:p w:rsidR="006A4104" w:rsidRPr="00150D78" w:rsidRDefault="006A4104" w:rsidP="00F644D4">
            <w:pPr>
              <w:pStyle w:val="aff1"/>
              <w:widowControl w:val="0"/>
            </w:pPr>
            <w:r w:rsidRPr="00150D78">
              <w:t>6852,2</w:t>
            </w:r>
          </w:p>
        </w:tc>
        <w:tc>
          <w:tcPr>
            <w:tcW w:w="1440" w:type="dxa"/>
          </w:tcPr>
          <w:p w:rsidR="006A4104" w:rsidRPr="00150D78" w:rsidRDefault="006A4104" w:rsidP="00F644D4">
            <w:pPr>
              <w:pStyle w:val="aff1"/>
              <w:widowControl w:val="0"/>
            </w:pPr>
            <w:r w:rsidRPr="00150D78">
              <w:t>8943,6</w:t>
            </w:r>
          </w:p>
        </w:tc>
      </w:tr>
      <w:tr w:rsidR="006A4104" w:rsidRPr="00150D78">
        <w:tc>
          <w:tcPr>
            <w:tcW w:w="2412" w:type="dxa"/>
          </w:tcPr>
          <w:p w:rsidR="00150D78" w:rsidRDefault="006A4104" w:rsidP="00F644D4">
            <w:pPr>
              <w:pStyle w:val="aff1"/>
              <w:widowControl w:val="0"/>
            </w:pPr>
            <w:r w:rsidRPr="00150D78">
              <w:t>В том числе</w:t>
            </w:r>
            <w:r w:rsidR="00150D78" w:rsidRPr="00150D78">
              <w:t>:</w:t>
            </w:r>
          </w:p>
          <w:p w:rsidR="00150D78" w:rsidRDefault="006A4104" w:rsidP="00F644D4">
            <w:pPr>
              <w:pStyle w:val="aff1"/>
              <w:widowControl w:val="0"/>
            </w:pPr>
            <w:r w:rsidRPr="00150D78">
              <w:t>межбюджетные</w:t>
            </w:r>
          </w:p>
          <w:p w:rsidR="006A4104" w:rsidRPr="00150D78" w:rsidRDefault="006A4104" w:rsidP="00F644D4">
            <w:pPr>
              <w:pStyle w:val="aff1"/>
              <w:widowControl w:val="0"/>
            </w:pPr>
            <w:r w:rsidRPr="00150D78">
              <w:t>трансферты</w:t>
            </w:r>
          </w:p>
        </w:tc>
        <w:tc>
          <w:tcPr>
            <w:tcW w:w="99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906,6</w:t>
            </w:r>
          </w:p>
        </w:tc>
        <w:tc>
          <w:tcPr>
            <w:tcW w:w="93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1064,0</w:t>
            </w:r>
          </w:p>
        </w:tc>
        <w:tc>
          <w:tcPr>
            <w:tcW w:w="1080" w:type="dxa"/>
          </w:tcPr>
          <w:p w:rsidR="00150D78" w:rsidRDefault="00150D78" w:rsidP="00F644D4">
            <w:pPr>
              <w:pStyle w:val="aff1"/>
              <w:widowControl w:val="0"/>
            </w:pPr>
          </w:p>
          <w:p w:rsidR="006A4104" w:rsidRPr="00150D78" w:rsidRDefault="006A4104" w:rsidP="00F644D4">
            <w:pPr>
              <w:pStyle w:val="aff1"/>
              <w:widowControl w:val="0"/>
            </w:pPr>
          </w:p>
        </w:tc>
        <w:tc>
          <w:tcPr>
            <w:tcW w:w="1080" w:type="dxa"/>
          </w:tcPr>
          <w:p w:rsidR="00150D78" w:rsidRDefault="00150D78" w:rsidP="00F644D4">
            <w:pPr>
              <w:pStyle w:val="aff1"/>
              <w:widowControl w:val="0"/>
            </w:pPr>
          </w:p>
          <w:p w:rsidR="006A4104" w:rsidRPr="00150D78" w:rsidRDefault="006A4104" w:rsidP="00F644D4">
            <w:pPr>
              <w:pStyle w:val="aff1"/>
              <w:widowControl w:val="0"/>
            </w:pPr>
          </w:p>
        </w:tc>
        <w:tc>
          <w:tcPr>
            <w:tcW w:w="108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906,6</w:t>
            </w:r>
          </w:p>
        </w:tc>
        <w:tc>
          <w:tcPr>
            <w:tcW w:w="144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1064,0</w:t>
            </w:r>
          </w:p>
        </w:tc>
      </w:tr>
      <w:tr w:rsidR="006A4104" w:rsidRPr="00150D78">
        <w:tc>
          <w:tcPr>
            <w:tcW w:w="2412" w:type="dxa"/>
          </w:tcPr>
          <w:p w:rsidR="006A4104" w:rsidRPr="00150D78" w:rsidRDefault="006A4104" w:rsidP="00F644D4">
            <w:pPr>
              <w:pStyle w:val="aff1"/>
              <w:widowControl w:val="0"/>
            </w:pPr>
            <w:r w:rsidRPr="00150D78">
              <w:t>Профицит</w:t>
            </w:r>
          </w:p>
        </w:tc>
        <w:tc>
          <w:tcPr>
            <w:tcW w:w="990" w:type="dxa"/>
          </w:tcPr>
          <w:p w:rsidR="006A4104" w:rsidRPr="00150D78" w:rsidRDefault="006A4104" w:rsidP="00F644D4">
            <w:pPr>
              <w:pStyle w:val="aff1"/>
              <w:widowControl w:val="0"/>
            </w:pPr>
            <w:r w:rsidRPr="00150D78">
              <w:t>776,0</w:t>
            </w:r>
          </w:p>
        </w:tc>
        <w:tc>
          <w:tcPr>
            <w:tcW w:w="930" w:type="dxa"/>
          </w:tcPr>
          <w:p w:rsidR="006A4104" w:rsidRPr="00150D78" w:rsidRDefault="006A4104" w:rsidP="00F644D4">
            <w:pPr>
              <w:pStyle w:val="aff1"/>
              <w:widowControl w:val="0"/>
            </w:pPr>
            <w:r w:rsidRPr="00150D78">
              <w:t>1501,8</w:t>
            </w:r>
          </w:p>
        </w:tc>
        <w:tc>
          <w:tcPr>
            <w:tcW w:w="1080" w:type="dxa"/>
          </w:tcPr>
          <w:p w:rsidR="006A4104" w:rsidRPr="00150D78" w:rsidRDefault="006A4104" w:rsidP="00F644D4">
            <w:pPr>
              <w:pStyle w:val="aff1"/>
              <w:widowControl w:val="0"/>
            </w:pPr>
            <w:r w:rsidRPr="00150D78">
              <w:t>69,6</w:t>
            </w:r>
          </w:p>
        </w:tc>
        <w:tc>
          <w:tcPr>
            <w:tcW w:w="1080" w:type="dxa"/>
          </w:tcPr>
          <w:p w:rsidR="006A4104" w:rsidRPr="00150D78" w:rsidRDefault="006A4104" w:rsidP="00F644D4">
            <w:pPr>
              <w:pStyle w:val="aff1"/>
              <w:widowControl w:val="0"/>
            </w:pPr>
            <w:r w:rsidRPr="00150D78">
              <w:t>78,0</w:t>
            </w:r>
          </w:p>
        </w:tc>
        <w:tc>
          <w:tcPr>
            <w:tcW w:w="1080" w:type="dxa"/>
          </w:tcPr>
          <w:p w:rsidR="006A4104" w:rsidRPr="00150D78" w:rsidRDefault="006A4104" w:rsidP="00F644D4">
            <w:pPr>
              <w:pStyle w:val="aff1"/>
              <w:widowControl w:val="0"/>
            </w:pPr>
            <w:r w:rsidRPr="00150D78">
              <w:t>845,6</w:t>
            </w:r>
          </w:p>
        </w:tc>
        <w:tc>
          <w:tcPr>
            <w:tcW w:w="1440" w:type="dxa"/>
          </w:tcPr>
          <w:p w:rsidR="006A4104" w:rsidRPr="00150D78" w:rsidRDefault="006A4104" w:rsidP="00F644D4">
            <w:pPr>
              <w:pStyle w:val="aff1"/>
              <w:widowControl w:val="0"/>
            </w:pPr>
            <w:r w:rsidRPr="00150D78">
              <w:t>1579,8</w:t>
            </w:r>
          </w:p>
        </w:tc>
      </w:tr>
    </w:tbl>
    <w:p w:rsidR="006A4104" w:rsidRPr="00150D78" w:rsidRDefault="006A4104" w:rsidP="00F644D4">
      <w:pPr>
        <w:widowControl w:val="0"/>
        <w:ind w:firstLine="709"/>
      </w:pPr>
    </w:p>
    <w:p w:rsidR="00150D78" w:rsidRDefault="006A4104" w:rsidP="00F644D4">
      <w:pPr>
        <w:widowControl w:val="0"/>
        <w:ind w:firstLine="709"/>
      </w:pPr>
      <w:r w:rsidRPr="00150D78">
        <w:t>Межбюджетные трансферты вклю</w:t>
      </w:r>
      <w:r w:rsidR="00CA7CAC">
        <w:t>чают также трансферты из Феде</w:t>
      </w:r>
      <w:r w:rsidRPr="00150D78">
        <w:t>рального бюджета в бюджеты государственных внебюджетных фондов, что связано и с недостатком средств единого социального налога для финансирования потребностей этих фондов, и с необходимостью передачи средств федерального бюджета и других бюджетов в бюджеты внебюджетных фондов</w:t>
      </w:r>
      <w:r w:rsidR="00150D78">
        <w:t xml:space="preserve"> (</w:t>
      </w:r>
      <w:r w:rsidRPr="00150D78">
        <w:t>например, из местных бюджетов в бюджет медицинского страхования средства поступают для страхования неработающего населения</w:t>
      </w:r>
      <w:r w:rsidR="00150D78" w:rsidRPr="00150D78">
        <w:t>).</w:t>
      </w:r>
    </w:p>
    <w:p w:rsidR="00150D78" w:rsidRDefault="006A4104" w:rsidP="00F644D4">
      <w:pPr>
        <w:widowControl w:val="0"/>
        <w:ind w:firstLine="709"/>
      </w:pPr>
      <w:r w:rsidRPr="00150D78">
        <w:t>Роль межбюджетных отношений в реализации принципа федерализма определяется качеством этих отношений, их обоснованностью, учетом особенностей государственного устройства России и региональных особенностей развития ее экономики</w:t>
      </w:r>
      <w:r w:rsidR="00150D78" w:rsidRPr="00150D78">
        <w:t xml:space="preserve">. </w:t>
      </w:r>
      <w:r w:rsidRPr="00150D78">
        <w:t>В настоящее время предпринимается немало усилий по обоснованию различных моделей бюджетного федерализма, однако модели, параметры которой удовлетворяли бы и федеральный центр, и субъекты РФ, и муниципальные образования, пока не создано</w:t>
      </w:r>
      <w:r w:rsidR="00150D78" w:rsidRPr="00150D78">
        <w:t xml:space="preserve">. </w:t>
      </w:r>
      <w:r w:rsidRPr="00150D78">
        <w:t>Это связано с чрезвычайной сложностью механизма экономического выравнивания условий жизни в регионах</w:t>
      </w:r>
      <w:r w:rsidR="00150D78" w:rsidRPr="00150D78">
        <w:t>.</w:t>
      </w:r>
    </w:p>
    <w:p w:rsidR="00150D78" w:rsidRDefault="006A4104" w:rsidP="00F644D4">
      <w:pPr>
        <w:widowControl w:val="0"/>
        <w:ind w:firstLine="709"/>
      </w:pPr>
      <w:r w:rsidRPr="00150D78">
        <w:t>Важнейшим признаком федератив</w:t>
      </w:r>
      <w:r w:rsidR="00F3609F">
        <w:t>ного государства является равно</w:t>
      </w:r>
      <w:r w:rsidRPr="00150D78">
        <w:t>правие его субъектов, которое имеет два аспекта</w:t>
      </w:r>
      <w:r w:rsidR="00150D78" w:rsidRPr="00150D78">
        <w:t>:</w:t>
      </w:r>
    </w:p>
    <w:p w:rsidR="00150D78" w:rsidRDefault="006A4104" w:rsidP="00F644D4">
      <w:pPr>
        <w:widowControl w:val="0"/>
        <w:ind w:firstLine="709"/>
      </w:pPr>
      <w:r w:rsidRPr="00150D78">
        <w:t>1</w:t>
      </w:r>
      <w:r w:rsidR="00150D78" w:rsidRPr="00150D78">
        <w:t xml:space="preserve">. </w:t>
      </w:r>
      <w:r w:rsidRPr="00150D78">
        <w:t xml:space="preserve">Субъекты Федерации </w:t>
      </w:r>
      <w:r w:rsidR="00150D78">
        <w:t>-</w:t>
      </w:r>
      <w:r w:rsidRPr="00150D78">
        <w:t xml:space="preserve"> равноправная сторона взаимоотношений, в том числе бюджетных, с Федерацией</w:t>
      </w:r>
      <w:r w:rsidR="00150D78" w:rsidRPr="00150D78">
        <w:t xml:space="preserve">. </w:t>
      </w:r>
      <w:r w:rsidRPr="00150D78">
        <w:t>В отличие от унитарных государств в Федерации отсутствует административное соподчинение региональных властей центральным</w:t>
      </w:r>
      <w:r w:rsidR="00150D78" w:rsidRPr="00150D78">
        <w:t xml:space="preserve">: </w:t>
      </w:r>
      <w:r w:rsidRPr="00150D78">
        <w:t>те и другие наделены властными полномочиями непосредственно населением и потому в рамках своей компетенции самостоятельно выполняют возложенные на них функции</w:t>
      </w:r>
      <w:r w:rsidR="00150D78" w:rsidRPr="00150D78">
        <w:t>.</w:t>
      </w:r>
    </w:p>
    <w:p w:rsidR="00150D78" w:rsidRDefault="006A4104" w:rsidP="00F644D4">
      <w:pPr>
        <w:widowControl w:val="0"/>
        <w:ind w:firstLine="709"/>
      </w:pPr>
      <w:r w:rsidRPr="00150D78">
        <w:t>2</w:t>
      </w:r>
      <w:r w:rsidR="00150D78" w:rsidRPr="00150D78">
        <w:t xml:space="preserve">. </w:t>
      </w:r>
      <w:r w:rsidRPr="00150D78">
        <w:t>Субъекты Федерации равноправны по отношению друг к другу</w:t>
      </w:r>
      <w:r w:rsidR="00150D78" w:rsidRPr="00150D78">
        <w:t xml:space="preserve">. </w:t>
      </w:r>
      <w:r w:rsidRPr="00150D78">
        <w:t>Это предполагает использование единых принципов и механизмов разграничения предметов ведения и полномочий в налогово-бюджетной сфере</w:t>
      </w:r>
      <w:r w:rsidR="00150D78" w:rsidRPr="00150D78">
        <w:t xml:space="preserve">. </w:t>
      </w:r>
      <w:r w:rsidRPr="00150D78">
        <w:t>Недопустимы как предоставление на индивидуальной основе льгот и привилегий отдельным субъектам Федерации, так и дискриминация тех или иных регионов</w:t>
      </w:r>
      <w:r w:rsidR="00150D78" w:rsidRPr="00150D78">
        <w:t xml:space="preserve">. </w:t>
      </w:r>
      <w:r w:rsidRPr="00150D78">
        <w:t>Это не значит, что не могут быть сделаны те или иные исключения, но все они должны базироваться на соблюдении общих для всех регионов критериев, условий и процедур</w:t>
      </w:r>
      <w:r w:rsidR="00150D78" w:rsidRPr="00150D78">
        <w:t>.</w:t>
      </w:r>
    </w:p>
    <w:p w:rsidR="00150D78" w:rsidRDefault="006A4104" w:rsidP="00F644D4">
      <w:pPr>
        <w:widowControl w:val="0"/>
        <w:ind w:firstLine="709"/>
      </w:pPr>
      <w:r w:rsidRPr="00150D78">
        <w:t>Самостоятельность бюджетов субъектов Федерации подразумевает</w:t>
      </w:r>
      <w:r w:rsidR="00150D78" w:rsidRPr="00150D78">
        <w:t xml:space="preserve">: </w:t>
      </w:r>
      <w:r w:rsidRPr="00150D78">
        <w:t>закрепление собственных источников доходов</w:t>
      </w:r>
      <w:r w:rsidR="00150D78" w:rsidRPr="00150D78">
        <w:t xml:space="preserve">; </w:t>
      </w:r>
      <w:r w:rsidRPr="00150D78">
        <w:t>право самостоятельно оп-ределять направления и условия расходования бюджетных ассигнований</w:t>
      </w:r>
      <w:r w:rsidR="00150D78" w:rsidRPr="00150D78">
        <w:t xml:space="preserve">; </w:t>
      </w:r>
      <w:r w:rsidRPr="00150D78">
        <w:t>недопустимость изъятия дополнительных доходов и неиспользованных средств при исполнении бюджета</w:t>
      </w:r>
      <w:r w:rsidR="00150D78" w:rsidRPr="00150D78">
        <w:t xml:space="preserve">; </w:t>
      </w:r>
      <w:r w:rsidRPr="00150D78">
        <w:t>право на компенсацию дополнительных расходов, возникающих в результате решений, которые были приняты федеральными органами власти и управления</w:t>
      </w:r>
      <w:r w:rsidR="00150D78" w:rsidRPr="00150D78">
        <w:t xml:space="preserve">; </w:t>
      </w:r>
      <w:r w:rsidRPr="00150D78">
        <w:t>предоставление налоговых и иных льгот только за счет собственных бюджетных доходов</w:t>
      </w:r>
      <w:r w:rsidR="00150D78" w:rsidRPr="00150D78">
        <w:t>.</w:t>
      </w:r>
    </w:p>
    <w:p w:rsidR="00150D78" w:rsidRDefault="006A4104" w:rsidP="00F644D4">
      <w:pPr>
        <w:widowControl w:val="0"/>
        <w:ind w:firstLine="709"/>
      </w:pPr>
      <w:r w:rsidRPr="00150D78">
        <w:t>Законодательное разграничение бюджетной ответственности предпо-лагает закрепление за каждым уровнем бюджетной системы финансирова-ния тех или иных расходов</w:t>
      </w:r>
      <w:r w:rsidR="00150D78" w:rsidRPr="00150D78">
        <w:t xml:space="preserve">. </w:t>
      </w:r>
      <w:r w:rsidRPr="00150D78">
        <w:t>Такое разграничение базируется на общих принципах разделения предметов ведения и полномочий между различными уровнями государственной власти и управления</w:t>
      </w:r>
      <w:r w:rsidR="00150D78" w:rsidRPr="00150D78">
        <w:t xml:space="preserve">. </w:t>
      </w:r>
      <w:r w:rsidRPr="00150D78">
        <w:t>Недопустимы как передача необеспеченных соответствующими доходными источниками бюджетных расходов на нижестоящие уровни бюджетной системы, так и нерациональное использование субъектами Федерации ресурсов национальной бюджетной системы</w:t>
      </w:r>
      <w:r w:rsidR="00150D78" w:rsidRPr="00150D78">
        <w:t>.</w:t>
      </w:r>
    </w:p>
    <w:p w:rsidR="00150D78" w:rsidRDefault="006A4104" w:rsidP="00F644D4">
      <w:pPr>
        <w:widowControl w:val="0"/>
        <w:ind w:firstLine="709"/>
      </w:pPr>
      <w:r w:rsidRPr="00150D78">
        <w:rPr>
          <w:i/>
          <w:iCs/>
        </w:rPr>
        <w:t>Принципы и условия межбюджетных трансфертов</w:t>
      </w:r>
      <w:r w:rsidR="00150D78" w:rsidRPr="00150D78">
        <w:rPr>
          <w:i/>
          <w:iCs/>
        </w:rPr>
        <w:t xml:space="preserve">. </w:t>
      </w:r>
      <w:r w:rsidRPr="00150D78">
        <w:t>До внесения изменений в Бюджетный кодекс РФ</w:t>
      </w:r>
      <w:r w:rsidR="00150D78">
        <w:t xml:space="preserve"> (</w:t>
      </w:r>
      <w:r w:rsidRPr="00150D78">
        <w:t>гл</w:t>
      </w:r>
      <w:r w:rsidR="00150D78">
        <w:t>.1</w:t>
      </w:r>
      <w:r w:rsidRPr="00150D78">
        <w:t>6</w:t>
      </w:r>
      <w:r w:rsidR="00150D78" w:rsidRPr="00150D78">
        <w:t xml:space="preserve">) </w:t>
      </w:r>
      <w:r w:rsidRPr="00150D78">
        <w:t>Федеральным законом от</w:t>
      </w:r>
      <w:r w:rsidR="00150D78" w:rsidRPr="00150D78">
        <w:t xml:space="preserve"> </w:t>
      </w:r>
      <w:r w:rsidRPr="00150D78">
        <w:t>20 августа 2004 г</w:t>
      </w:r>
      <w:r w:rsidR="00150D78" w:rsidRPr="00150D78">
        <w:t>.</w:t>
      </w:r>
      <w:r w:rsidR="00150D78">
        <w:t xml:space="preserve"> "</w:t>
      </w:r>
      <w:r w:rsidRPr="00150D78">
        <w:t>О внесении изменений и дополнений в Бюджетный кодекс РФ</w:t>
      </w:r>
      <w:r w:rsidR="00150D78">
        <w:t xml:space="preserve">" </w:t>
      </w:r>
      <w:r w:rsidRPr="00150D78">
        <w:t>в прежней редакции Бюджетного кодекса были сформулированы следующие принципы межбюджетных отношений</w:t>
      </w:r>
      <w:r w:rsidR="00150D78" w:rsidRPr="00150D78">
        <w:t>:</w:t>
      </w:r>
    </w:p>
    <w:p w:rsidR="00150D78" w:rsidRDefault="006A4104" w:rsidP="00F644D4">
      <w:pPr>
        <w:widowControl w:val="0"/>
        <w:ind w:firstLine="709"/>
      </w:pPr>
      <w:r w:rsidRPr="00150D78">
        <w:t>распределение и закрепление расходов бюджетов по определенным уровням бюджетной системы</w:t>
      </w:r>
      <w:r w:rsidR="00150D78" w:rsidRPr="00150D78">
        <w:t>;</w:t>
      </w:r>
    </w:p>
    <w:p w:rsidR="00150D78" w:rsidRDefault="006A4104" w:rsidP="00F644D4">
      <w:pPr>
        <w:widowControl w:val="0"/>
        <w:ind w:firstLine="709"/>
      </w:pPr>
      <w:r w:rsidRPr="00150D78">
        <w:t>разграничение на постоянной основе и по временным нормативам регулирующих доходов по уровням бюджетной системы</w:t>
      </w:r>
      <w:r w:rsidR="00150D78" w:rsidRPr="00150D78">
        <w:t>;</w:t>
      </w:r>
    </w:p>
    <w:p w:rsidR="00150D78" w:rsidRDefault="006A4104" w:rsidP="00F644D4">
      <w:pPr>
        <w:widowControl w:val="0"/>
        <w:ind w:firstLine="709"/>
      </w:pPr>
      <w:r w:rsidRPr="00150D78">
        <w:t>равенство бюджетных прав субъектов Федерации и равенство бюджетных прав органов управления муниципальных образований</w:t>
      </w:r>
      <w:r w:rsidR="00150D78" w:rsidRPr="00150D78">
        <w:t>;</w:t>
      </w:r>
    </w:p>
    <w:p w:rsidR="00150D78" w:rsidRDefault="006A4104" w:rsidP="00F644D4">
      <w:pPr>
        <w:widowControl w:val="0"/>
        <w:ind w:firstLine="709"/>
      </w:pPr>
      <w:r w:rsidRPr="00150D78">
        <w:t>выравнивание уровня минимальной бюджетной обеспеченности</w:t>
      </w:r>
      <w:r w:rsidR="00150D78" w:rsidRPr="00150D78">
        <w:t>;</w:t>
      </w:r>
    </w:p>
    <w:p w:rsidR="00150D78" w:rsidRDefault="006A4104" w:rsidP="00F644D4">
      <w:pPr>
        <w:widowControl w:val="0"/>
        <w:ind w:firstLine="709"/>
      </w:pPr>
      <w:r w:rsidRPr="00150D78">
        <w:t>равенство бюджетных прав всех субъектов Федерации и всех органов местного самоуправления во взаимоотношениях с федеральным бюджетом</w:t>
      </w:r>
      <w:r w:rsidR="00150D78" w:rsidRPr="00150D78">
        <w:t>.</w:t>
      </w:r>
    </w:p>
    <w:p w:rsidR="00150D78" w:rsidRDefault="006A4104" w:rsidP="00F644D4">
      <w:pPr>
        <w:widowControl w:val="0"/>
        <w:ind w:firstLine="709"/>
      </w:pPr>
      <w:r w:rsidRPr="00150D78">
        <w:t>В связи с тем, что сформулированные ранее в Бюджетном кодексе РФ вышеназванные принципы относятся к функционированию бюджетной системы в целом, а не только к межбюджетным трансфертам, часть этих принципов после внесения изменений в Бюджетный кодекс РФ отражена в разделе</w:t>
      </w:r>
      <w:r w:rsidR="00150D78">
        <w:t xml:space="preserve"> "</w:t>
      </w:r>
      <w:r w:rsidRPr="00150D78">
        <w:t>Принципы бюджетной системы</w:t>
      </w:r>
      <w:r w:rsidR="00150D78">
        <w:t xml:space="preserve">". </w:t>
      </w:r>
      <w:r w:rsidRPr="00150D78">
        <w:t>В частности, принцип разграничения доходов и расходов является общим принципом построения бюджетной системы, который относится не только к межбюджетным трансфертам</w:t>
      </w:r>
      <w:r w:rsidR="00150D78" w:rsidRPr="00150D78">
        <w:t>.</w:t>
      </w:r>
    </w:p>
    <w:p w:rsidR="00150D78" w:rsidRDefault="006A4104" w:rsidP="00F644D4">
      <w:pPr>
        <w:widowControl w:val="0"/>
        <w:ind w:firstLine="709"/>
      </w:pPr>
      <w:r w:rsidRPr="00150D78">
        <w:t>Новым моментом Бюджетного коде</w:t>
      </w:r>
      <w:r w:rsidR="00F3609F">
        <w:t>кса РФ после внесения в него из</w:t>
      </w:r>
      <w:r w:rsidRPr="00150D78">
        <w:t>менений является то, что из раздела</w:t>
      </w:r>
      <w:r w:rsidR="00150D78">
        <w:t xml:space="preserve"> "</w:t>
      </w:r>
      <w:r w:rsidRPr="00150D78">
        <w:t>Межбюджетные трансферты</w:t>
      </w:r>
      <w:r w:rsidR="00150D78">
        <w:t xml:space="preserve">" </w:t>
      </w:r>
      <w:r w:rsidRPr="00150D78">
        <w:t>также исключен принцип выравнивания минимальной бюджетной обеспеченности</w:t>
      </w:r>
      <w:r w:rsidR="00150D78" w:rsidRPr="00150D78">
        <w:t xml:space="preserve">. </w:t>
      </w:r>
      <w:r w:rsidRPr="00150D78">
        <w:t xml:space="preserve">Основанием для исключения этого принципа является то, что выравнивание бюджетной обеспеченности </w:t>
      </w:r>
      <w:r w:rsidR="00150D78">
        <w:t>-</w:t>
      </w:r>
      <w:r w:rsidRPr="00150D78">
        <w:t xml:space="preserve"> лишь одна из характеристик межбюджетных отношений, причем выравнивание может быть и не по критерию общего минимума</w:t>
      </w:r>
      <w:r w:rsidR="00150D78" w:rsidRPr="00150D78">
        <w:t xml:space="preserve">. </w:t>
      </w:r>
      <w:r w:rsidRPr="00150D78">
        <w:t>Кроме того, расходные обязательства бюджетов должны финансироваться полностью</w:t>
      </w:r>
      <w:r w:rsidR="00150D78" w:rsidRPr="00150D78">
        <w:t>.</w:t>
      </w:r>
    </w:p>
    <w:p w:rsidR="00150D78" w:rsidRDefault="006A4104" w:rsidP="00F644D4">
      <w:pPr>
        <w:widowControl w:val="0"/>
        <w:ind w:firstLine="709"/>
      </w:pPr>
      <w:r w:rsidRPr="00150D78">
        <w:t>Трансферты из федерального бюджета предоставляются как без предварительно определенных условий, так и при определенных условиях</w:t>
      </w:r>
      <w:r w:rsidR="00150D78" w:rsidRPr="00150D78">
        <w:t xml:space="preserve">. </w:t>
      </w:r>
      <w:r w:rsidRPr="00150D78">
        <w:t>Например, без условий предоставляются средства из федерального бюджета для перечисления в бюджеты субъектов Федерации в связи с выполнением функций, вытекающих из норм федеральных законов</w:t>
      </w:r>
      <w:r w:rsidR="00150D78">
        <w:t xml:space="preserve"> (</w:t>
      </w:r>
      <w:r w:rsidRPr="00150D78">
        <w:t xml:space="preserve">например, целевые средства для социальной поддержки инвалидов, а также граждан, пострадавших во время аварии на Чернобыльской АЭС, и </w:t>
      </w:r>
      <w:r w:rsidR="00150D78">
        <w:t>т.п.)</w:t>
      </w:r>
      <w:r w:rsidR="00150D78" w:rsidRPr="00150D78">
        <w:t>.</w:t>
      </w:r>
    </w:p>
    <w:p w:rsidR="00150D78" w:rsidRDefault="006A4104" w:rsidP="00F644D4">
      <w:pPr>
        <w:widowControl w:val="0"/>
        <w:ind w:firstLine="709"/>
      </w:pPr>
      <w:r w:rsidRPr="00150D78">
        <w:t>При определенных условиях выделяются трансферты, направляемые на другие формы финансовой помощи</w:t>
      </w:r>
      <w:r w:rsidR="00150D78" w:rsidRPr="00150D78">
        <w:t xml:space="preserve">. </w:t>
      </w:r>
      <w:r w:rsidRPr="00150D78">
        <w:t>Например, трансферты для выравнивания бюджетной обеспеченности предоставляются при условии соблюдения субъектами Федерации налогового законодательства</w:t>
      </w:r>
      <w:r w:rsidR="00150D78" w:rsidRPr="00150D78">
        <w:t>.</w:t>
      </w:r>
    </w:p>
    <w:p w:rsidR="00150D78" w:rsidRDefault="006A4104" w:rsidP="00F644D4">
      <w:pPr>
        <w:widowControl w:val="0"/>
        <w:ind w:firstLine="709"/>
      </w:pPr>
      <w:r w:rsidRPr="00150D78">
        <w:t>Бюджетные кредиты из федерального бюджета предоставляются бюджетам субъектов Федерации только при условии отсутствия у них просроченной задолженности по ранее полученным из федерального бюджета кредитам</w:t>
      </w:r>
      <w:r w:rsidR="00150D78" w:rsidRPr="00150D78">
        <w:t xml:space="preserve">. </w:t>
      </w:r>
      <w:r w:rsidRPr="00150D78">
        <w:t>Если в течение двух из трех последних лет дотации и бюджетные кредиты из федерального бюджета превышают 50</w:t>
      </w:r>
      <w:r w:rsidR="00150D78" w:rsidRPr="00150D78">
        <w:t>%</w:t>
      </w:r>
      <w:r w:rsidRPr="00150D78">
        <w:t xml:space="preserve"> собственных доходов субъектов Федерации, то органы власти субъектов Федерации обязаны заключить с Минфином России соглашение о том, что они примут меры для повышения эффективности бюджетных расходов, а также меры по улучшению администрирования налогов и сборов</w:t>
      </w:r>
      <w:r w:rsidR="00150D78" w:rsidRPr="00150D78">
        <w:t xml:space="preserve">. </w:t>
      </w:r>
      <w:r w:rsidRPr="00150D78">
        <w:t>Для высокодотационных регионов условием получения трансфертов из федерального бюджета является перевод этих регионов на кассовое обслуживание Федеральным казначейством</w:t>
      </w:r>
      <w:r w:rsidR="00150D78" w:rsidRPr="00150D78">
        <w:t>.</w:t>
      </w:r>
    </w:p>
    <w:p w:rsidR="00150D78" w:rsidRDefault="006A4104" w:rsidP="00F644D4">
      <w:pPr>
        <w:widowControl w:val="0"/>
        <w:ind w:firstLine="709"/>
      </w:pPr>
      <w:r w:rsidRPr="00150D78">
        <w:t>Принципиальная схема межбюджетных трансфертов представлена в таблице 4</w:t>
      </w:r>
      <w:r w:rsidR="00150D78" w:rsidRPr="00150D78">
        <w:t>.</w:t>
      </w:r>
    </w:p>
    <w:p w:rsidR="00F3609F" w:rsidRDefault="00F3609F" w:rsidP="00F644D4">
      <w:pPr>
        <w:widowControl w:val="0"/>
        <w:ind w:firstLine="709"/>
      </w:pPr>
    </w:p>
    <w:p w:rsidR="006A4104" w:rsidRPr="00150D78" w:rsidRDefault="006A4104" w:rsidP="00F644D4">
      <w:pPr>
        <w:widowControl w:val="0"/>
        <w:ind w:firstLine="709"/>
      </w:pPr>
      <w:r w:rsidRPr="00150D78">
        <w:t>Таблица 4</w:t>
      </w:r>
      <w:r w:rsidR="00F3609F">
        <w:t xml:space="preserve">. </w:t>
      </w:r>
      <w:r w:rsidRPr="00150D78">
        <w:t>Представления о межбюджетных трансфертах</w:t>
      </w:r>
    </w:p>
    <w:tbl>
      <w:tblPr>
        <w:tblStyle w:val="17"/>
        <w:tblW w:w="9060" w:type="dxa"/>
        <w:tblLook w:val="01E0" w:firstRow="1" w:lastRow="1" w:firstColumn="1" w:lastColumn="1" w:noHBand="0" w:noVBand="0"/>
      </w:tblPr>
      <w:tblGrid>
        <w:gridCol w:w="4500"/>
        <w:gridCol w:w="4560"/>
      </w:tblGrid>
      <w:tr w:rsidR="006A4104" w:rsidRPr="00150D78">
        <w:tc>
          <w:tcPr>
            <w:tcW w:w="4500" w:type="dxa"/>
          </w:tcPr>
          <w:p w:rsidR="006A4104" w:rsidRPr="00150D78" w:rsidRDefault="006A4104" w:rsidP="00F644D4">
            <w:pPr>
              <w:pStyle w:val="aff1"/>
              <w:widowControl w:val="0"/>
            </w:pPr>
            <w:r w:rsidRPr="00150D78">
              <w:t>Обязательные платежи субъектов Федерации в бюджет РФ</w:t>
            </w:r>
            <w:r w:rsidR="00150D78">
              <w:t xml:space="preserve"> (</w:t>
            </w:r>
            <w:r w:rsidRPr="00150D78">
              <w:t>налоги и сборы</w:t>
            </w:r>
            <w:r w:rsidR="00150D78" w:rsidRPr="00150D78">
              <w:t xml:space="preserve">) </w:t>
            </w:r>
          </w:p>
        </w:tc>
        <w:tc>
          <w:tcPr>
            <w:tcW w:w="4560" w:type="dxa"/>
          </w:tcPr>
          <w:p w:rsidR="006A4104" w:rsidRPr="00150D78" w:rsidRDefault="006A4104" w:rsidP="00F644D4">
            <w:pPr>
              <w:pStyle w:val="aff1"/>
              <w:widowControl w:val="0"/>
            </w:pPr>
            <w:r w:rsidRPr="00150D78">
              <w:t>Вносят все регионы в форме обязательных платежей в бюджет</w:t>
            </w:r>
          </w:p>
        </w:tc>
      </w:tr>
      <w:tr w:rsidR="006A4104" w:rsidRPr="00150D78">
        <w:tc>
          <w:tcPr>
            <w:tcW w:w="4500" w:type="dxa"/>
          </w:tcPr>
          <w:p w:rsidR="006A4104" w:rsidRPr="00150D78" w:rsidRDefault="006A4104" w:rsidP="00F644D4">
            <w:pPr>
              <w:pStyle w:val="aff1"/>
              <w:widowControl w:val="0"/>
            </w:pPr>
            <w:r w:rsidRPr="00150D78">
              <w:t>Часть доходов, в том числе собственные, поступают в бюджеты субъектов Федерации</w:t>
            </w:r>
          </w:p>
        </w:tc>
        <w:tc>
          <w:tcPr>
            <w:tcW w:w="4560" w:type="dxa"/>
          </w:tcPr>
          <w:p w:rsidR="006A4104" w:rsidRPr="00150D78" w:rsidRDefault="006A4104" w:rsidP="00F644D4">
            <w:pPr>
              <w:pStyle w:val="aff1"/>
              <w:widowControl w:val="0"/>
            </w:pPr>
            <w:r w:rsidRPr="00150D78">
              <w:t>Доходы получают все регио</w:t>
            </w:r>
            <w:r w:rsidR="00F3609F">
              <w:t>ны в соот</w:t>
            </w:r>
            <w:r w:rsidRPr="00150D78">
              <w:t>ветствии с принятым порядком закрепления доходов</w:t>
            </w:r>
          </w:p>
        </w:tc>
      </w:tr>
      <w:tr w:rsidR="006A4104" w:rsidRPr="00150D78">
        <w:tc>
          <w:tcPr>
            <w:tcW w:w="4500" w:type="dxa"/>
          </w:tcPr>
          <w:p w:rsidR="006A4104" w:rsidRPr="00150D78" w:rsidRDefault="006A4104" w:rsidP="00F644D4">
            <w:pPr>
              <w:pStyle w:val="aff1"/>
              <w:widowControl w:val="0"/>
            </w:pPr>
            <w:r w:rsidRPr="00150D78">
              <w:t>Все субъекты Федерации в рамках межбюджетных трансфертов из федерального бюджета получают средства в соответствии с федеральным законодательством, если федеральный центр обязан финансировать соответствующие расходы</w:t>
            </w:r>
          </w:p>
        </w:tc>
        <w:tc>
          <w:tcPr>
            <w:tcW w:w="4560" w:type="dxa"/>
          </w:tcPr>
          <w:p w:rsidR="006A4104" w:rsidRPr="00150D78" w:rsidRDefault="006A4104" w:rsidP="00F644D4">
            <w:pPr>
              <w:pStyle w:val="aff1"/>
              <w:widowControl w:val="0"/>
            </w:pPr>
            <w:r w:rsidRPr="00150D78">
              <w:t>Все регионы в рамках федеральных обязательств и в соответствии с бюджетными полномочиями в части финансирования социально-экономического развития регионов вправе рассчитывать на субсидии и субвенции за счет средств фондов, формируемых для финансирования по разделу</w:t>
            </w:r>
            <w:r w:rsidR="00150D78">
              <w:t xml:space="preserve"> "</w:t>
            </w:r>
            <w:r w:rsidRPr="00150D78">
              <w:t>межбюджетные трансферты</w:t>
            </w:r>
            <w:r w:rsidR="00150D78">
              <w:t xml:space="preserve">", </w:t>
            </w:r>
            <w:r w:rsidRPr="00150D78">
              <w:t>за исключением фонда финансовой поддержки регионов</w:t>
            </w:r>
            <w:r w:rsidR="00150D78">
              <w:t xml:space="preserve"> (</w:t>
            </w:r>
            <w:r w:rsidRPr="00150D78">
              <w:t>ФФПР</w:t>
            </w:r>
            <w:r w:rsidR="00150D78" w:rsidRPr="00150D78">
              <w:t xml:space="preserve">) </w:t>
            </w:r>
          </w:p>
        </w:tc>
      </w:tr>
      <w:tr w:rsidR="006A4104" w:rsidRPr="00150D78">
        <w:tc>
          <w:tcPr>
            <w:tcW w:w="4500" w:type="dxa"/>
          </w:tcPr>
          <w:p w:rsidR="006A4104" w:rsidRPr="00150D78" w:rsidRDefault="006A4104" w:rsidP="00F644D4">
            <w:pPr>
              <w:pStyle w:val="aff1"/>
              <w:widowControl w:val="0"/>
            </w:pPr>
            <w:r w:rsidRPr="00150D78">
              <w:t xml:space="preserve">Часть регионов получает средства из федерального бюджета в рамках межбюджетных трансфертов в случае их недостатка для покрытия бюджетных расходов на нормативном уровне </w:t>
            </w:r>
            <w:r w:rsidR="00150D78">
              <w:t>-</w:t>
            </w:r>
            <w:r w:rsidRPr="00150D78">
              <w:t xml:space="preserve"> пределах, установленных законодательством</w:t>
            </w:r>
          </w:p>
        </w:tc>
        <w:tc>
          <w:tcPr>
            <w:tcW w:w="4560" w:type="dxa"/>
          </w:tcPr>
          <w:p w:rsidR="006A4104" w:rsidRPr="00150D78" w:rsidRDefault="006A4104" w:rsidP="00F644D4">
            <w:pPr>
              <w:pStyle w:val="aff1"/>
              <w:widowControl w:val="0"/>
            </w:pPr>
            <w:r w:rsidRPr="00150D78">
              <w:t>Финансирование осуществляется за счет средств ФФПР</w:t>
            </w:r>
          </w:p>
        </w:tc>
      </w:tr>
    </w:tbl>
    <w:p w:rsidR="00150D78" w:rsidRDefault="00F644D4" w:rsidP="00F644D4">
      <w:pPr>
        <w:widowControl w:val="0"/>
        <w:ind w:firstLine="709"/>
      </w:pPr>
      <w:r>
        <w:br w:type="page"/>
      </w:r>
      <w:r w:rsidR="006A4104" w:rsidRPr="00150D78">
        <w:t>Наиболее острой проблемой межбюджетных отношений является обоснованное выделение средств федерального бюджета всем регионам, имеющим доходность ниже минимальной бюджетной обеспеченности</w:t>
      </w:r>
      <w:r w:rsidR="00150D78" w:rsidRPr="00150D78">
        <w:t xml:space="preserve">. </w:t>
      </w:r>
      <w:r w:rsidR="006A4104" w:rsidRPr="00150D78">
        <w:t>Финансирование в рамках минимальной бюджетной обеспеченности осуществляется в рамках стандартов по оказанию этих услуг</w:t>
      </w:r>
      <w:r w:rsidR="00150D78" w:rsidRPr="00150D78">
        <w:t xml:space="preserve">. </w:t>
      </w:r>
      <w:r w:rsidR="006A4104" w:rsidRPr="00150D78">
        <w:t>Такие потоки средств идут во все регионы, имеющие доходы ниже минимальной бюджетной обеспеченности</w:t>
      </w:r>
      <w:r w:rsidR="00150D78" w:rsidRPr="00150D78">
        <w:t>.</w:t>
      </w:r>
    </w:p>
    <w:p w:rsidR="00150D78" w:rsidRDefault="006A4104" w:rsidP="00F644D4">
      <w:pPr>
        <w:widowControl w:val="0"/>
        <w:ind w:firstLine="709"/>
      </w:pPr>
      <w:r w:rsidRPr="00150D78">
        <w:t>Независимо от доходности все регионы, в том числе и регионы, имеющие сверхдоходы по сравнению с дотационными регионами, получают финансирование из федерального бюджета на оплату так называемых федеральных мандатов</w:t>
      </w:r>
      <w:r w:rsidR="00150D78" w:rsidRPr="00150D78">
        <w:t xml:space="preserve">. </w:t>
      </w:r>
      <w:r w:rsidRPr="00150D78">
        <w:t>Например, в каком бы регионе ни проживал гражданин, подвергшийся радиационному облучению во время чернобыльской катастрофы, этому гражданину в тот или иной регион на его имя средства поступят из федерального бюджета</w:t>
      </w:r>
      <w:r w:rsidR="00150D78" w:rsidRPr="00150D78">
        <w:t>.</w:t>
      </w:r>
    </w:p>
    <w:p w:rsidR="00150D78" w:rsidRDefault="006A4104" w:rsidP="00F644D4">
      <w:pPr>
        <w:widowControl w:val="0"/>
        <w:ind w:firstLine="709"/>
      </w:pPr>
      <w:r w:rsidRPr="00150D78">
        <w:rPr>
          <w:i/>
          <w:iCs/>
        </w:rPr>
        <w:t>Формы межбюджетных отношений в Российской Федерации и направления их развития</w:t>
      </w:r>
      <w:r w:rsidR="00150D78" w:rsidRPr="00150D78">
        <w:rPr>
          <w:i/>
          <w:iCs/>
        </w:rPr>
        <w:t xml:space="preserve">. </w:t>
      </w:r>
      <w:r w:rsidRPr="00150D78">
        <w:t>Государственная поддержка территорий осуществляется в настоящее время в многообразных формах</w:t>
      </w:r>
      <w:r w:rsidR="00150D78" w:rsidRPr="00150D78">
        <w:t xml:space="preserve">. </w:t>
      </w:r>
      <w:r w:rsidRPr="00150D78">
        <w:t>Межбюджетные трансферты из федерального бюджета предоставляются в форме</w:t>
      </w:r>
      <w:r w:rsidR="00150D78" w:rsidRPr="00150D78">
        <w:t>:</w:t>
      </w:r>
    </w:p>
    <w:p w:rsidR="00150D78" w:rsidRDefault="006A4104" w:rsidP="00F644D4">
      <w:pPr>
        <w:widowControl w:val="0"/>
        <w:ind w:firstLine="709"/>
      </w:pPr>
      <w:r w:rsidRPr="00150D78">
        <w:t>финансовой помощи бюджетам субъектов Российской Федерации, в том числе дотаций из Федерального фонда финансовой поддержки субъектов Российской Федерации в соответствии со ст</w:t>
      </w:r>
      <w:r w:rsidR="00150D78">
        <w:t>.1</w:t>
      </w:r>
      <w:r w:rsidRPr="00150D78">
        <w:t>31 Бюджетного кодекса РФ и субсидий в соответствии со ст</w:t>
      </w:r>
      <w:r w:rsidR="00150D78">
        <w:t>.1</w:t>
      </w:r>
      <w:r w:rsidRPr="00150D78">
        <w:t>32 Бюджетного кодекса РФ</w:t>
      </w:r>
      <w:r w:rsidR="00150D78" w:rsidRPr="00150D78">
        <w:t>;</w:t>
      </w:r>
    </w:p>
    <w:p w:rsidR="00150D78" w:rsidRDefault="006A4104" w:rsidP="00F644D4">
      <w:pPr>
        <w:widowControl w:val="0"/>
        <w:ind w:firstLine="709"/>
      </w:pPr>
      <w:r w:rsidRPr="00150D78">
        <w:t>субвенций бюджетам субъектов Российской Федерации из Федерального фонда компенсаций в соответствии со ст</w:t>
      </w:r>
      <w:r w:rsidR="00150D78">
        <w:t>.1</w:t>
      </w:r>
      <w:r w:rsidRPr="00150D78">
        <w:t>33 Бюджетного кодекса РФ и иных субвенций</w:t>
      </w:r>
      <w:r w:rsidR="00150D78" w:rsidRPr="00150D78">
        <w:t>;</w:t>
      </w:r>
    </w:p>
    <w:p w:rsidR="00150D78" w:rsidRDefault="006A4104" w:rsidP="00F644D4">
      <w:pPr>
        <w:widowControl w:val="0"/>
        <w:ind w:firstLine="709"/>
      </w:pPr>
      <w:r w:rsidRPr="00150D78">
        <w:t>финансовой помощи бюджетам отдельных муниципальных образований, предоставляемой в случаях и в порядке, установленных федеральными законами</w:t>
      </w:r>
      <w:r w:rsidR="00150D78" w:rsidRPr="00150D78">
        <w:t>;</w:t>
      </w:r>
    </w:p>
    <w:p w:rsidR="00150D78" w:rsidRDefault="006A4104" w:rsidP="00F644D4">
      <w:pPr>
        <w:widowControl w:val="0"/>
        <w:ind w:firstLine="709"/>
      </w:pPr>
      <w:r w:rsidRPr="00150D78">
        <w:t>иных безвозмездных и безвозвратных перечислений</w:t>
      </w:r>
      <w:r w:rsidR="00150D78" w:rsidRPr="00150D78">
        <w:t>.</w:t>
      </w:r>
    </w:p>
    <w:p w:rsidR="00150D78" w:rsidRDefault="006A4104" w:rsidP="00F644D4">
      <w:pPr>
        <w:widowControl w:val="0"/>
        <w:ind w:firstLine="709"/>
      </w:pPr>
      <w:r w:rsidRPr="00150D78">
        <w:t>Межбюджетные трансферты из федерального бюджета</w:t>
      </w:r>
      <w:r w:rsidR="00150D78">
        <w:t xml:space="preserve"> (</w:t>
      </w:r>
      <w:r w:rsidRPr="00150D78">
        <w:t>за исключением субвенций из Федерального фонда компенсаций</w:t>
      </w:r>
      <w:r w:rsidR="00150D78" w:rsidRPr="00150D78">
        <w:t xml:space="preserve">) </w:t>
      </w:r>
      <w:r w:rsidRPr="00150D78">
        <w:t>предоставляются при условии соблюдения органами государственной власти субъектов Российской Федерации и органами местного самоуправления бюджетного законодательства Российской Федерации и законодательства Российской Федерации о налогах и сборах</w:t>
      </w:r>
      <w:r w:rsidR="00150D78" w:rsidRPr="00150D78">
        <w:t>.</w:t>
      </w:r>
    </w:p>
    <w:p w:rsidR="00150D78" w:rsidRDefault="006A4104" w:rsidP="00F644D4">
      <w:pPr>
        <w:widowControl w:val="0"/>
        <w:ind w:firstLine="709"/>
      </w:pPr>
      <w:r w:rsidRPr="00150D78">
        <w:t xml:space="preserve">Дотации из </w:t>
      </w:r>
      <w:r w:rsidRPr="00150D78">
        <w:rPr>
          <w:i/>
          <w:iCs/>
        </w:rPr>
        <w:t>Федерального фонда финансовой поддержки</w:t>
      </w:r>
      <w:r w:rsidRPr="00150D78">
        <w:t xml:space="preserve"> субъектов Российской Федерации и бюджетные кредиты из федерального бюджета бюджетам субъектов Российской Федерации, для которых в двух из трех последних отчетных лет доля указанных дотаций в общем объеме собственных доходов превышала 50</w:t>
      </w:r>
      <w:r w:rsidR="00150D78" w:rsidRPr="00150D78">
        <w:t>%</w:t>
      </w:r>
      <w:r w:rsidRPr="00150D78">
        <w:t>, в течение трех финансовых лет начиная с очередного финансового года предоставляются при условии подписания и соблюдения условий соглашений с Министерством финансов РФ о мерах по повышению эффективности использования бюджетных средств и увеличению налоговых и неналоговых доходов бюджета субъекта Российской Федерации</w:t>
      </w:r>
      <w:r w:rsidR="00150D78" w:rsidRPr="00150D78">
        <w:t xml:space="preserve">. </w:t>
      </w:r>
      <w:r w:rsidRPr="00150D78">
        <w:t>Порядок заключения указанных соглашений и контроля за их исполнением устанавливается Правительством РФ</w:t>
      </w:r>
      <w:r w:rsidR="00150D78" w:rsidRPr="00150D78">
        <w:t>.</w:t>
      </w:r>
    </w:p>
    <w:p w:rsidR="00150D78" w:rsidRDefault="006A4104" w:rsidP="00F644D4">
      <w:pPr>
        <w:widowControl w:val="0"/>
        <w:ind w:firstLine="709"/>
      </w:pPr>
      <w:r w:rsidRPr="00150D78">
        <w:t>Федеральными законами и принятыми в соответствии с ними нормативными правовыми актами Правительства РФ могут быть установлены дополнительные условия предоставления субсидий из федерального бюджета бюджетам субъектов Российской Федерации и</w:t>
      </w:r>
      <w:r w:rsidR="00150D78">
        <w:t xml:space="preserve"> (</w:t>
      </w:r>
      <w:r w:rsidRPr="00150D78">
        <w:t>или</w:t>
      </w:r>
      <w:r w:rsidR="00150D78" w:rsidRPr="00150D78">
        <w:t xml:space="preserve">) </w:t>
      </w:r>
      <w:r w:rsidRPr="00150D78">
        <w:t>местным бюджетам</w:t>
      </w:r>
      <w:r w:rsidR="00150D78" w:rsidRPr="00150D78">
        <w:t xml:space="preserve">. </w:t>
      </w:r>
      <w:r w:rsidRPr="00150D78">
        <w:t>При несоблюдении органами государственной власти субъектов Российской Федерации и органами местного самоуправления условий предоставления межбюджетных трансфертов из федерального бюджета, определенных бюджетным законодательством</w:t>
      </w:r>
      <w:r w:rsidR="00150D78" w:rsidRPr="00150D78">
        <w:t xml:space="preserve">. </w:t>
      </w:r>
      <w:r w:rsidRPr="00150D78">
        <w:t>Министерство финансов РФ вправе приостановить предоставление межбюджетных трансфертов</w:t>
      </w:r>
      <w:r w:rsidR="00150D78">
        <w:t xml:space="preserve"> (</w:t>
      </w:r>
      <w:r w:rsidRPr="00150D78">
        <w:t>за исключением субвенций из Федерального фонда компенсаций</w:t>
      </w:r>
      <w:r w:rsidR="00150D78" w:rsidRPr="00150D78">
        <w:t xml:space="preserve">) </w:t>
      </w:r>
      <w:r w:rsidRPr="00150D78">
        <w:t>соответствующим субъектам Российской Федерации</w:t>
      </w:r>
      <w:r w:rsidR="00150D78">
        <w:t xml:space="preserve"> (</w:t>
      </w:r>
      <w:r w:rsidRPr="00150D78">
        <w:t>муниципальным образованиям</w:t>
      </w:r>
      <w:r w:rsidR="00150D78" w:rsidRPr="00150D78">
        <w:t>).</w:t>
      </w:r>
    </w:p>
    <w:p w:rsidR="00150D78" w:rsidRDefault="006A4104" w:rsidP="00F644D4">
      <w:pPr>
        <w:widowControl w:val="0"/>
        <w:ind w:firstLine="709"/>
      </w:pPr>
      <w:r w:rsidRPr="00150D78">
        <w:t>Межбюджетные трансферты бюджетам закрытых административных территориальных образований предоставляются с учетом особенностей, установленных Законом РФ от 14 июля 1992 г</w:t>
      </w:r>
      <w:r w:rsidR="00150D78" w:rsidRPr="00150D78">
        <w:t xml:space="preserve">. </w:t>
      </w:r>
      <w:r w:rsidRPr="00150D78">
        <w:t>№ 3297-1</w:t>
      </w:r>
      <w:r w:rsidR="00150D78">
        <w:t xml:space="preserve"> "</w:t>
      </w:r>
      <w:r w:rsidRPr="00150D78">
        <w:t>О закрытом административном территориальном образовании</w:t>
      </w:r>
      <w:r w:rsidR="00150D78">
        <w:t>".</w:t>
      </w:r>
    </w:p>
    <w:p w:rsidR="00150D78" w:rsidRDefault="006A4104" w:rsidP="00F644D4">
      <w:pPr>
        <w:widowControl w:val="0"/>
        <w:ind w:firstLine="709"/>
      </w:pPr>
      <w:r w:rsidRPr="00150D78">
        <w:t>В основе системы финансовой помощи бюджетам субъектов Российской Федерации лежит необходимость выравнивания уровня бюджетной обеспеченности регионов</w:t>
      </w:r>
      <w:r w:rsidR="00150D78" w:rsidRPr="00150D78">
        <w:t xml:space="preserve">. </w:t>
      </w:r>
      <w:r w:rsidRPr="00150D78">
        <w:t>Финансовая помощь бюджетам субъектов Российской Федерации осуществляется в виде</w:t>
      </w:r>
      <w:r w:rsidR="00150D78" w:rsidRPr="00150D78">
        <w:t>:</w:t>
      </w:r>
    </w:p>
    <w:p w:rsidR="00150D78" w:rsidRDefault="006A4104" w:rsidP="00F644D4">
      <w:pPr>
        <w:widowControl w:val="0"/>
        <w:ind w:firstLine="709"/>
      </w:pPr>
      <w:r w:rsidRPr="00150D78">
        <w:t>дотаций на выравнивание уровня бюджетной обеспеченности субъектов Российской Федерации</w:t>
      </w:r>
      <w:r w:rsidR="00150D78" w:rsidRPr="00150D78">
        <w:t>;</w:t>
      </w:r>
    </w:p>
    <w:p w:rsidR="00150D78" w:rsidRDefault="006A4104" w:rsidP="00F644D4">
      <w:pPr>
        <w:widowControl w:val="0"/>
        <w:ind w:firstLine="709"/>
      </w:pPr>
      <w:r w:rsidRPr="00150D78">
        <w:t>субсидий на финансирование отдельных целевых расходов</w:t>
      </w:r>
      <w:r w:rsidR="00150D78" w:rsidRPr="00150D78">
        <w:t>;</w:t>
      </w:r>
    </w:p>
    <w:p w:rsidR="00150D78" w:rsidRDefault="006A4104" w:rsidP="00F644D4">
      <w:pPr>
        <w:widowControl w:val="0"/>
        <w:ind w:firstLine="709"/>
      </w:pPr>
      <w:r w:rsidRPr="00150D78">
        <w:t>дотаций и субсидий из федерального бюджета</w:t>
      </w:r>
      <w:r w:rsidR="00150D78" w:rsidRPr="00150D78">
        <w:t>.</w:t>
      </w:r>
    </w:p>
    <w:p w:rsidR="00150D78" w:rsidRDefault="006A4104" w:rsidP="00F644D4">
      <w:pPr>
        <w:widowControl w:val="0"/>
        <w:ind w:firstLine="709"/>
      </w:pPr>
      <w:r w:rsidRPr="00150D78">
        <w:t>Дотации на выравнивание бюджетной обеспеченности субъектов Российской Федерации предоставляются из Федерального фонда финансовой поддержки субъектов Российской Федерации</w:t>
      </w:r>
      <w:r w:rsidR="00150D78" w:rsidRPr="00150D78">
        <w:t xml:space="preserve">. </w:t>
      </w:r>
      <w:r w:rsidRPr="00150D78">
        <w:t>Дотации из этого фонда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r w:rsidR="00150D78" w:rsidRPr="00150D78">
        <w:t>.</w:t>
      </w:r>
    </w:p>
    <w:p w:rsidR="00150D78" w:rsidRDefault="006A4104" w:rsidP="00F644D4">
      <w:pPr>
        <w:widowControl w:val="0"/>
        <w:ind w:firstLine="709"/>
      </w:pPr>
      <w:r w:rsidRPr="00150D78">
        <w:t>Субсидии для долевого финансирования инвестиционных программ</w:t>
      </w:r>
      <w:r w:rsidR="00150D78">
        <w:t xml:space="preserve"> (</w:t>
      </w:r>
      <w:r w:rsidRPr="00150D78">
        <w:t>проектов</w:t>
      </w:r>
      <w:r w:rsidR="00150D78" w:rsidRPr="00150D78">
        <w:t xml:space="preserve">) </w:t>
      </w:r>
      <w:r w:rsidRPr="00150D78">
        <w:t>развития общественной инфраструктуры регионального значения, а также для поддержки созданных субъектами Российской Федерации фондов муниципального развития в составе федерального бюджета предоставляются из Федерального фонда регионального развития</w:t>
      </w:r>
      <w:r w:rsidR="00150D78" w:rsidRPr="00150D78">
        <w:t>.</w:t>
      </w:r>
    </w:p>
    <w:p w:rsidR="00150D78" w:rsidRDefault="006A4104" w:rsidP="00F644D4">
      <w:pPr>
        <w:widowControl w:val="0"/>
        <w:ind w:firstLine="709"/>
      </w:pPr>
      <w:r w:rsidRPr="00150D78">
        <w:t>Субсидии для долевого финансирования приоритетных социально значимых расходов консолидированных бюджетов субъектов Российской Федерации в составе федерального бюджета предоставляются из Федерального фонда софинансирования социальных расходов</w:t>
      </w:r>
      <w:r w:rsidR="00150D78" w:rsidRPr="00150D78">
        <w:t>.</w:t>
      </w:r>
    </w:p>
    <w:p w:rsidR="00150D78" w:rsidRDefault="006A4104" w:rsidP="00F644D4">
      <w:pPr>
        <w:widowControl w:val="0"/>
        <w:ind w:firstLine="709"/>
      </w:pPr>
      <w:r w:rsidRPr="00150D78">
        <w:t>В случаях и порядке, которые предусмотрены федеральными законами и принятыми в соответствии с ними нормативными правовыми актами Правительства РФ, бюджетам субъектов Российской Федерации и местным бюджетам могут быть предоставлены иные дотации и субсидии из федерального бюджета</w:t>
      </w:r>
      <w:r w:rsidR="00150D78" w:rsidRPr="00150D78">
        <w:t>.</w:t>
      </w:r>
    </w:p>
    <w:p w:rsidR="00150D78" w:rsidRDefault="006A4104" w:rsidP="00F644D4">
      <w:pPr>
        <w:widowControl w:val="0"/>
        <w:ind w:firstLine="709"/>
      </w:pPr>
      <w:r w:rsidRPr="00150D78">
        <w:rPr>
          <w:i/>
          <w:iCs/>
        </w:rPr>
        <w:t>Субвенции</w:t>
      </w:r>
      <w:r w:rsidR="00150D78" w:rsidRPr="00150D78">
        <w:rPr>
          <w:i/>
          <w:iCs/>
        </w:rPr>
        <w:t xml:space="preserve">. </w:t>
      </w:r>
      <w:r w:rsidRPr="00150D78">
        <w:t>Субвенции из Фонда компенсаций распределяются с целью обеспечения финансирования расходов по предоставлению льгот по оплате жилищно-коммунальных услуг отдельным категориям граждан, предусмотренных Федеральным законом от 24 ноября 1995 г</w:t>
      </w:r>
      <w:r w:rsidR="00150D78" w:rsidRPr="00150D78">
        <w:t xml:space="preserve">. </w:t>
      </w:r>
      <w:r w:rsidRPr="00150D78">
        <w:t>№ 181-ФЗ</w:t>
      </w:r>
      <w:r w:rsidR="00150D78">
        <w:t xml:space="preserve"> "</w:t>
      </w:r>
      <w:r w:rsidRPr="00150D78">
        <w:t>О социальной защите инвалидов в Российской Федерации</w:t>
      </w:r>
      <w:r w:rsidR="00150D78">
        <w:t xml:space="preserve">", </w:t>
      </w:r>
      <w:r w:rsidRPr="00150D78">
        <w:t>Федеральным законом от 12 января 1995 г</w:t>
      </w:r>
      <w:r w:rsidR="00150D78" w:rsidRPr="00150D78">
        <w:t xml:space="preserve">. </w:t>
      </w:r>
      <w:r w:rsidRPr="00150D78">
        <w:t>№ 5-ФЗ</w:t>
      </w:r>
      <w:r w:rsidR="00150D78">
        <w:t xml:space="preserve"> "</w:t>
      </w:r>
      <w:r w:rsidRPr="00150D78">
        <w:t>О ветеранах</w:t>
      </w:r>
      <w:r w:rsidR="00150D78">
        <w:t xml:space="preserve">", </w:t>
      </w:r>
      <w:r w:rsidRPr="00150D78">
        <w:t>Законом РФ</w:t>
      </w:r>
      <w:r w:rsidR="00150D78">
        <w:t xml:space="preserve"> "</w:t>
      </w:r>
      <w:r w:rsidRPr="00150D78">
        <w:t>О социальной защите граждан, подвергшихся воздействию радиации вследствие катастрофы на Чернобыльской АЭС</w:t>
      </w:r>
      <w:r w:rsidR="00150D78">
        <w:t>" (</w:t>
      </w:r>
      <w:r w:rsidRPr="00150D78">
        <w:t>в редакции Закона РФ от 18 июня 1992 г</w:t>
      </w:r>
      <w:r w:rsidR="00150D78" w:rsidRPr="00150D78">
        <w:t xml:space="preserve">. </w:t>
      </w:r>
      <w:r w:rsidRPr="00150D78">
        <w:t>№ 3061-1</w:t>
      </w:r>
      <w:r w:rsidR="00150D78" w:rsidRPr="00150D78">
        <w:t>),</w:t>
      </w:r>
      <w:r w:rsidRPr="00150D78">
        <w:t xml:space="preserve"> Федеральным законом от 26 ноября 1998 г</w:t>
      </w:r>
      <w:r w:rsidR="00150D78" w:rsidRPr="00150D78">
        <w:t xml:space="preserve">. </w:t>
      </w:r>
      <w:r w:rsidRPr="00150D78">
        <w:t>№ 175-ФЗ</w:t>
      </w:r>
      <w:r w:rsidR="00150D78">
        <w:t xml:space="preserve"> "</w:t>
      </w:r>
      <w:r w:rsidRPr="00150D78">
        <w:t>О социальной защите граждан Российской Федерации, подвергшихся воздействию радиации вследствие аварии в 1957 г</w:t>
      </w:r>
      <w:r w:rsidR="00150D78" w:rsidRPr="00150D78">
        <w:t xml:space="preserve">. </w:t>
      </w:r>
      <w:r w:rsidRPr="00150D78">
        <w:t>на производственном объединении</w:t>
      </w:r>
      <w:r w:rsidR="00150D78">
        <w:t xml:space="preserve"> "</w:t>
      </w:r>
      <w:r w:rsidRPr="00150D78">
        <w:t>Маяк</w:t>
      </w:r>
      <w:r w:rsidR="00150D78">
        <w:t xml:space="preserve">" </w:t>
      </w:r>
      <w:r w:rsidRPr="00150D78">
        <w:t>и сбросов радиоактивных отходов в реку Теча</w:t>
      </w:r>
      <w:r w:rsidR="00150D78">
        <w:t xml:space="preserve">" </w:t>
      </w:r>
      <w:r w:rsidRPr="00150D78">
        <w:t>и Федеральным законом от 10 января 2002 г</w:t>
      </w:r>
      <w:r w:rsidR="00150D78" w:rsidRPr="00150D78">
        <w:t xml:space="preserve">. </w:t>
      </w:r>
      <w:r w:rsidRPr="00150D78">
        <w:t>№ 2-ФЗ</w:t>
      </w:r>
      <w:r w:rsidR="00150D78">
        <w:t xml:space="preserve"> "</w:t>
      </w:r>
      <w:r w:rsidRPr="00150D78">
        <w:t>О социальных гарантиях гражданам, подвергшимся радиационному воздействию вследствие ядерных испытаний на Семипалатинском полигоне</w:t>
      </w:r>
      <w:r w:rsidR="00150D78">
        <w:t>".</w:t>
      </w:r>
    </w:p>
    <w:p w:rsidR="00150D78" w:rsidRDefault="006A4104" w:rsidP="00F644D4">
      <w:pPr>
        <w:widowControl w:val="0"/>
        <w:ind w:firstLine="709"/>
      </w:pPr>
      <w:r w:rsidRPr="00150D78">
        <w:rPr>
          <w:i/>
          <w:iCs/>
        </w:rPr>
        <w:t>Федеральная помощь муниципальным образованиям</w:t>
      </w:r>
      <w:r w:rsidR="00150D78" w:rsidRPr="00150D78">
        <w:rPr>
          <w:i/>
          <w:iCs/>
        </w:rPr>
        <w:t xml:space="preserve">. </w:t>
      </w:r>
      <w:r w:rsidRPr="00150D78">
        <w:t>Федеральная помощь оказывается также и муниципальным образованиям</w:t>
      </w:r>
      <w:r w:rsidR="00150D78" w:rsidRPr="00150D78">
        <w:t xml:space="preserve">. </w:t>
      </w:r>
      <w:r w:rsidRPr="00150D78">
        <w:t>Эта поддержка предназначена не только так называемым закрытым поселениям, но и предусматривает передачу в собственность муниципальных образований социальных объектов, ранее находившихся на балансе предприятий и организаций отраслевых ведомств</w:t>
      </w:r>
      <w:r w:rsidR="00150D78" w:rsidRPr="00150D78">
        <w:t xml:space="preserve">. </w:t>
      </w:r>
      <w:r w:rsidRPr="00150D78">
        <w:t>Кроме того, федеральная поддержка оказывается для решения местных целевых программ отдельных городов и поселков</w:t>
      </w:r>
      <w:r w:rsidR="00150D78" w:rsidRPr="00150D78">
        <w:t>.</w:t>
      </w:r>
    </w:p>
    <w:p w:rsidR="00150D78" w:rsidRDefault="006A4104" w:rsidP="00F644D4">
      <w:pPr>
        <w:widowControl w:val="0"/>
        <w:ind w:firstLine="709"/>
      </w:pPr>
      <w:r w:rsidRPr="00150D78">
        <w:t>По данным Минэкономики Ро</w:t>
      </w:r>
      <w:r w:rsidR="00F3609F">
        <w:t>ссии, федеральными целевыми про</w:t>
      </w:r>
      <w:r w:rsidRPr="00150D78">
        <w:t>граммами охвачены 2/3 субъектов Федерации</w:t>
      </w:r>
      <w:r w:rsidR="00150D78" w:rsidRPr="00150D78">
        <w:t xml:space="preserve">. </w:t>
      </w:r>
      <w:r w:rsidRPr="00150D78">
        <w:t>Однако учет и отчетность об их исполнении осуществляются по разным причинам недостаточно</w:t>
      </w:r>
      <w:r w:rsidR="00150D78" w:rsidRPr="00150D78">
        <w:t xml:space="preserve">. </w:t>
      </w:r>
      <w:r w:rsidRPr="00150D78">
        <w:t>В связи с этим большую роль играет правильный отбор действительно нуждающихся в поддержке регионов</w:t>
      </w:r>
      <w:r w:rsidR="00150D78" w:rsidRPr="00150D78">
        <w:t xml:space="preserve">. </w:t>
      </w:r>
      <w:r w:rsidRPr="00150D78">
        <w:t>Единой нормативно установленной процедуры отбора региональных проблем для принятия решений на федеральном уровне нет</w:t>
      </w:r>
      <w:r w:rsidR="00150D78" w:rsidRPr="00150D78">
        <w:t xml:space="preserve">. </w:t>
      </w:r>
      <w:r w:rsidRPr="00150D78">
        <w:t>В этой ситуации наиболее распространенным методом был отбор региональных проблем исходя из политической целесообразности и необходимости поддержки отдельных региональных властей, активно реализующих политический курс страны</w:t>
      </w:r>
      <w:r w:rsidR="00150D78" w:rsidRPr="00150D78">
        <w:t>.</w:t>
      </w:r>
    </w:p>
    <w:p w:rsidR="00150D78" w:rsidRDefault="006A4104" w:rsidP="00F644D4">
      <w:pPr>
        <w:widowControl w:val="0"/>
        <w:ind w:firstLine="709"/>
      </w:pPr>
      <w:r w:rsidRPr="00150D78">
        <w:t>Применяют и такие методы отбора, как индивидуальный подход к региональным проблемам по определенным критериям</w:t>
      </w:r>
      <w:r w:rsidR="00150D78" w:rsidRPr="00150D78">
        <w:t xml:space="preserve">. </w:t>
      </w:r>
      <w:r w:rsidRPr="00150D78">
        <w:t>Этот метод исходит из особой значимости соответствующих проблем для осуществления крупных структурных изменений и повышения эффективности развития конкретных отраслей и регионов, образования и социальной сферы, для обеспечения экологической безопасности и рационального природопользования, целевого управления межотраслевыми связями и некоторых других критериев</w:t>
      </w:r>
      <w:r w:rsidR="00150D78" w:rsidRPr="00150D78">
        <w:t xml:space="preserve">. </w:t>
      </w:r>
      <w:r w:rsidRPr="00150D78">
        <w:t>Также для целей межбюджетного выравнивания применяют метод деления субъектов Федерации на</w:t>
      </w:r>
      <w:r w:rsidR="00150D78">
        <w:t xml:space="preserve"> "</w:t>
      </w:r>
      <w:r w:rsidRPr="00150D78">
        <w:t>нуждающихся</w:t>
      </w:r>
      <w:r w:rsidR="00150D78">
        <w:t xml:space="preserve">" </w:t>
      </w:r>
      <w:r w:rsidRPr="00150D78">
        <w:t>и</w:t>
      </w:r>
      <w:r w:rsidR="00150D78">
        <w:t xml:space="preserve"> "</w:t>
      </w:r>
      <w:r w:rsidRPr="00150D78">
        <w:t>особо нуждающихся</w:t>
      </w:r>
      <w:r w:rsidR="00150D78">
        <w:t xml:space="preserve">", </w:t>
      </w:r>
      <w:r w:rsidRPr="00150D78">
        <w:t>на</w:t>
      </w:r>
      <w:r w:rsidR="00150D78">
        <w:t xml:space="preserve"> "</w:t>
      </w:r>
      <w:r w:rsidRPr="00150D78">
        <w:t>доноров</w:t>
      </w:r>
      <w:r w:rsidR="00150D78">
        <w:t xml:space="preserve">" </w:t>
      </w:r>
      <w:r w:rsidRPr="00150D78">
        <w:t>и</w:t>
      </w:r>
      <w:r w:rsidR="00150D78">
        <w:t xml:space="preserve"> "</w:t>
      </w:r>
      <w:r w:rsidRPr="00150D78">
        <w:t>реципиентов</w:t>
      </w:r>
      <w:r w:rsidR="00150D78">
        <w:t xml:space="preserve">" </w:t>
      </w:r>
      <w:r w:rsidRPr="00150D78">
        <w:t>и некоторые другие методы</w:t>
      </w:r>
      <w:r w:rsidR="00150D78" w:rsidRPr="00150D78">
        <w:t>.</w:t>
      </w:r>
    </w:p>
    <w:p w:rsidR="00150D78" w:rsidRDefault="006A4104" w:rsidP="00F644D4">
      <w:pPr>
        <w:widowControl w:val="0"/>
        <w:ind w:firstLine="709"/>
      </w:pPr>
      <w:r w:rsidRPr="00150D78">
        <w:rPr>
          <w:i/>
          <w:iCs/>
        </w:rPr>
        <w:t xml:space="preserve">Бюджетные кредиты </w:t>
      </w:r>
      <w:r w:rsidRPr="00150D78">
        <w:t>из федерального бюджета бюджетам субъектов Российской Федерации предоставляются при условии отсутствия просроченной задолженности соответствующих органов государственной власти субъектов Российской Федерации перед федеральным бюджетом</w:t>
      </w:r>
      <w:r w:rsidR="00150D78" w:rsidRPr="00150D78">
        <w:t xml:space="preserve">. </w:t>
      </w:r>
      <w:r w:rsidRPr="00150D78">
        <w:t>Наличие непогашенной задолженности регионов перед федеральным бюджетом является существенным фактором, ограничивающим расширение масштабов бюджетного кредитования</w:t>
      </w:r>
      <w:r w:rsidR="00150D78" w:rsidRPr="00150D78">
        <w:t xml:space="preserve">. </w:t>
      </w:r>
      <w:r w:rsidRPr="00150D78">
        <w:t>В новой редакции Бюджетного кодекса РФ бюджетные кредиты к межбюджетным трансфертам не относятся</w:t>
      </w:r>
      <w:r w:rsidR="00150D78" w:rsidRPr="00150D78">
        <w:t xml:space="preserve">. </w:t>
      </w:r>
      <w:r w:rsidRPr="00150D78">
        <w:t>Статья 134 утратила силу</w:t>
      </w:r>
      <w:r w:rsidR="00150D78" w:rsidRPr="00150D78">
        <w:t xml:space="preserve">. </w:t>
      </w:r>
      <w:r w:rsidRPr="00150D78">
        <w:t>Однако эти потоки средств идут из бюджета в бюджет, что предусмотрено ст</w:t>
      </w:r>
      <w:r w:rsidR="00150D78">
        <w:t>.93.2</w:t>
      </w:r>
      <w:r w:rsidRPr="00150D78">
        <w:t xml:space="preserve"> БК РФ</w:t>
      </w:r>
      <w:r w:rsidR="00150D78" w:rsidRPr="00150D78">
        <w:t xml:space="preserve">. </w:t>
      </w:r>
      <w:r w:rsidRPr="00150D78">
        <w:t xml:space="preserve">Эти отношения </w:t>
      </w:r>
      <w:r w:rsidR="00150D78">
        <w:t>-</w:t>
      </w:r>
      <w:r w:rsidRPr="00150D78">
        <w:t xml:space="preserve"> между органами власти разных уровней</w:t>
      </w:r>
      <w:r w:rsidR="00150D78" w:rsidRPr="00150D78">
        <w:t xml:space="preserve">. </w:t>
      </w:r>
      <w:r w:rsidRPr="00150D78">
        <w:t>Бюджетам субъектов Российской Федерации из федерального бюджета могут предоставляться бюджетные кредиты на срок до одного года в объеме, утвержденном федеральным законом о федеральном бюджете на очередной финансовый год</w:t>
      </w:r>
      <w:r w:rsidR="00150D78" w:rsidRPr="00150D78">
        <w:t xml:space="preserve">. </w:t>
      </w:r>
      <w:r w:rsidRPr="00150D78">
        <w:t>Основания, порядок предоставления, использования и возврата указанных бюджетных кредитов устанавливаются федеральным законом и принимаемыми в соответствии с ним нормативными правовыми актами Правительства РФ</w:t>
      </w:r>
      <w:r w:rsidR="00150D78" w:rsidRPr="00150D78">
        <w:t xml:space="preserve">. </w:t>
      </w:r>
      <w:r w:rsidRPr="00150D78">
        <w:t>Предоставление бюджетам субъектов Российской Федерации бюджетных кредитов из федерального бюджета осуществляется по процентной ставке, устанавливаемой федеральным законом о федеральном бюджете на очередной финансовый год</w:t>
      </w:r>
      <w:r w:rsidR="00150D78" w:rsidRPr="00150D78">
        <w:t>.</w:t>
      </w:r>
    </w:p>
    <w:p w:rsidR="00150D78" w:rsidRDefault="006A4104" w:rsidP="00F644D4">
      <w:pPr>
        <w:widowControl w:val="0"/>
        <w:ind w:firstLine="709"/>
      </w:pPr>
      <w:r w:rsidRPr="00150D78">
        <w:t>В случае если предоставленные бюджетные кредиты не погашены в установленный срок, остаток непогашенных кредитов, включая проценты, штрафы и пени, погашается за счет дотаций из Федерального фонда финансовой поддержки субъектов Российской Федерации, а также за счет отчислений от федеральных налогов и сборов, налогов, предусмотренных специальными налоговыми режимами</w:t>
      </w:r>
      <w:r w:rsidR="00150D78">
        <w:t xml:space="preserve"> (</w:t>
      </w:r>
      <w:r w:rsidRPr="00150D78">
        <w:t>за исключением местных налогов</w:t>
      </w:r>
      <w:r w:rsidR="00150D78" w:rsidRPr="00150D78">
        <w:t>),</w:t>
      </w:r>
      <w:r w:rsidRPr="00150D78">
        <w:t xml:space="preserve"> подлежащих зачислению в бюджет субъекта Российской Федерации</w:t>
      </w:r>
      <w:r w:rsidR="00150D78" w:rsidRPr="00150D78">
        <w:t>.</w:t>
      </w:r>
    </w:p>
    <w:p w:rsidR="00150D78" w:rsidRDefault="006A4104" w:rsidP="00F644D4">
      <w:pPr>
        <w:widowControl w:val="0"/>
        <w:ind w:firstLine="709"/>
      </w:pPr>
      <w:r w:rsidRPr="00150D78">
        <w:rPr>
          <w:i/>
          <w:iCs/>
        </w:rPr>
        <w:t>Фонды, формируемые для о</w:t>
      </w:r>
      <w:r w:rsidR="00F3609F">
        <w:rPr>
          <w:i/>
          <w:iCs/>
        </w:rPr>
        <w:t>существления межбюджетных транс</w:t>
      </w:r>
      <w:r w:rsidRPr="00150D78">
        <w:rPr>
          <w:i/>
          <w:iCs/>
        </w:rPr>
        <w:t>фертов</w:t>
      </w:r>
      <w:r w:rsidR="00150D78" w:rsidRPr="00150D78">
        <w:rPr>
          <w:i/>
          <w:iCs/>
        </w:rPr>
        <w:t xml:space="preserve">. </w:t>
      </w:r>
      <w:r w:rsidRPr="00150D78">
        <w:t>Согласно гл</w:t>
      </w:r>
      <w:r w:rsidR="00150D78">
        <w:t>.1</w:t>
      </w:r>
      <w:r w:rsidRPr="00150D78">
        <w:t>6 Бюджетного кодекса РФ, к фондам, формируемым для осуществления межбюджетных трансфертов, относятся</w:t>
      </w:r>
      <w:r w:rsidR="00150D78" w:rsidRPr="00150D78">
        <w:t>:</w:t>
      </w:r>
    </w:p>
    <w:p w:rsidR="00150D78" w:rsidRDefault="006A4104" w:rsidP="00F644D4">
      <w:pPr>
        <w:widowControl w:val="0"/>
        <w:ind w:firstLine="709"/>
      </w:pPr>
      <w:r w:rsidRPr="00150D78">
        <w:t>Фонд финансовой поддержки субъектов Российской Федерации</w:t>
      </w:r>
      <w:r w:rsidR="00150D78" w:rsidRPr="00150D78">
        <w:t>;</w:t>
      </w:r>
    </w:p>
    <w:p w:rsidR="00150D78" w:rsidRDefault="006A4104" w:rsidP="00F644D4">
      <w:pPr>
        <w:widowControl w:val="0"/>
        <w:ind w:firstLine="709"/>
      </w:pPr>
      <w:r w:rsidRPr="00150D78">
        <w:t>Федеральный фонд компенсаций</w:t>
      </w:r>
      <w:r w:rsidR="00150D78" w:rsidRPr="00150D78">
        <w:t>;</w:t>
      </w:r>
    </w:p>
    <w:p w:rsidR="00150D78" w:rsidRDefault="006A4104" w:rsidP="00F644D4">
      <w:pPr>
        <w:widowControl w:val="0"/>
        <w:ind w:firstLine="709"/>
      </w:pPr>
      <w:r w:rsidRPr="00150D78">
        <w:t>Федеральный фонд регионального развития</w:t>
      </w:r>
      <w:r w:rsidR="00150D78" w:rsidRPr="00150D78">
        <w:t>;</w:t>
      </w:r>
    </w:p>
    <w:p w:rsidR="00150D78" w:rsidRDefault="006A4104" w:rsidP="00F644D4">
      <w:pPr>
        <w:widowControl w:val="0"/>
        <w:ind w:firstLine="709"/>
      </w:pPr>
      <w:r w:rsidRPr="00150D78">
        <w:t>Федеральный фонд софинансирования социальных расходов</w:t>
      </w:r>
      <w:r w:rsidR="00150D78" w:rsidRPr="00150D78">
        <w:t>;</w:t>
      </w:r>
    </w:p>
    <w:p w:rsidR="00150D78" w:rsidRDefault="006A4104" w:rsidP="00F644D4">
      <w:pPr>
        <w:widowControl w:val="0"/>
        <w:ind w:firstLine="709"/>
      </w:pPr>
      <w:r w:rsidRPr="00150D78">
        <w:t>Фонд реформирования региональных и муниципальных финансов</w:t>
      </w:r>
      <w:r w:rsidR="00150D78" w:rsidRPr="00150D78">
        <w:t>;</w:t>
      </w:r>
    </w:p>
    <w:p w:rsidR="00150D78" w:rsidRDefault="006A4104" w:rsidP="00F644D4">
      <w:pPr>
        <w:widowControl w:val="0"/>
        <w:ind w:firstLine="709"/>
      </w:pPr>
      <w:r w:rsidRPr="00150D78">
        <w:t>региональный Фонд финансовой поддержки поселений</w:t>
      </w:r>
      <w:r w:rsidR="00150D78">
        <w:t xml:space="preserve"> (</w:t>
      </w:r>
      <w:r w:rsidRPr="00150D78">
        <w:t>вступил в силу с 01</w:t>
      </w:r>
      <w:r w:rsidR="00150D78">
        <w:t>.01.20</w:t>
      </w:r>
      <w:r w:rsidRPr="00150D78">
        <w:t>06 г</w:t>
      </w:r>
      <w:r w:rsidR="00150D78" w:rsidRPr="00150D78">
        <w:t>);</w:t>
      </w:r>
    </w:p>
    <w:p w:rsidR="00150D78" w:rsidRDefault="006A4104" w:rsidP="00F644D4">
      <w:pPr>
        <w:widowControl w:val="0"/>
        <w:ind w:firstLine="709"/>
      </w:pPr>
      <w:r w:rsidRPr="00150D78">
        <w:t>региональный Фонд финансовой поддержки муниципальных районов</w:t>
      </w:r>
      <w:r w:rsidR="00150D78">
        <w:t xml:space="preserve"> (</w:t>
      </w:r>
      <w:r w:rsidRPr="00150D78">
        <w:t>городских округов</w:t>
      </w:r>
      <w:r w:rsidR="00150D78" w:rsidRPr="00150D78">
        <w:t>);</w:t>
      </w:r>
    </w:p>
    <w:p w:rsidR="00150D78" w:rsidRDefault="006A4104" w:rsidP="00F644D4">
      <w:pPr>
        <w:widowControl w:val="0"/>
        <w:ind w:firstLine="709"/>
      </w:pPr>
      <w:r w:rsidRPr="00150D78">
        <w:t>региональный Фонд компенсаций</w:t>
      </w:r>
      <w:r w:rsidR="00150D78" w:rsidRPr="00150D78">
        <w:t>.</w:t>
      </w:r>
    </w:p>
    <w:p w:rsidR="00150D78" w:rsidRDefault="006A4104" w:rsidP="00F644D4">
      <w:pPr>
        <w:widowControl w:val="0"/>
        <w:ind w:firstLine="709"/>
      </w:pPr>
      <w:r w:rsidRPr="00150D78">
        <w:t>Функционирование каждого фонда осуществляется в соответствии со строго определенными целями и формами предоставления финансовой помощи</w:t>
      </w:r>
      <w:r w:rsidR="00150D78" w:rsidRPr="00150D78">
        <w:t>.</w:t>
      </w:r>
    </w:p>
    <w:p w:rsidR="00150D78" w:rsidRDefault="006A4104" w:rsidP="00F644D4">
      <w:pPr>
        <w:widowControl w:val="0"/>
        <w:ind w:firstLine="709"/>
      </w:pPr>
      <w:r w:rsidRPr="00150D78">
        <w:t>В период становления новой российской государственности в связи с разрушением СССР сложился определенней порядок формирования и использования указанных фондов</w:t>
      </w:r>
      <w:r w:rsidR="00150D78">
        <w:t xml:space="preserve"> (</w:t>
      </w:r>
      <w:r w:rsidRPr="00150D78">
        <w:t>прил</w:t>
      </w:r>
      <w:r w:rsidR="00150D78">
        <w:t>.3</w:t>
      </w:r>
      <w:r w:rsidR="00150D78" w:rsidRPr="00150D78">
        <w:t>).</w:t>
      </w:r>
    </w:p>
    <w:p w:rsidR="00150D78" w:rsidRDefault="006A4104" w:rsidP="00F644D4">
      <w:pPr>
        <w:widowControl w:val="0"/>
        <w:ind w:firstLine="709"/>
      </w:pPr>
      <w:r w:rsidRPr="00150D78">
        <w:t>Основу раздела</w:t>
      </w:r>
      <w:r w:rsidR="00150D78">
        <w:t xml:space="preserve"> "</w:t>
      </w:r>
      <w:r w:rsidRPr="00150D78">
        <w:t>Межбюджетные трансферты</w:t>
      </w:r>
      <w:r w:rsidR="00150D78">
        <w:t xml:space="preserve">" </w:t>
      </w:r>
      <w:r w:rsidRPr="00150D78">
        <w:t>составляют дотации на выравнивание бюджетной обеспеченности субъектов Российской Федерации</w:t>
      </w:r>
      <w:r w:rsidR="00150D78" w:rsidRPr="00150D78">
        <w:t>.</w:t>
      </w:r>
    </w:p>
    <w:p w:rsidR="00150D78" w:rsidRDefault="006A4104" w:rsidP="00F644D4">
      <w:pPr>
        <w:widowControl w:val="0"/>
        <w:ind w:firstLine="709"/>
      </w:pPr>
      <w:r w:rsidRPr="00150D78">
        <w:t>Начиная с 2008 г</w:t>
      </w:r>
      <w:r w:rsidR="00150D78" w:rsidRPr="00150D78">
        <w:t xml:space="preserve">. </w:t>
      </w:r>
      <w:r w:rsidRPr="00150D78">
        <w:t>предусматривается увеличение объема дотаций на выравнивание бюджетной обеспеченности субъектов РФ, позволяющее не снижать, по сравнению с 2007 г</w:t>
      </w:r>
      <w:r w:rsidR="00150D78">
        <w:t>.,</w:t>
      </w:r>
      <w:r w:rsidRPr="00150D78">
        <w:t xml:space="preserve"> минимальный уровень бюджетной обеспеченности высокодотационных субъектов Федерации</w:t>
      </w:r>
      <w:r w:rsidR="00150D78" w:rsidRPr="00150D78">
        <w:t xml:space="preserve">. </w:t>
      </w:r>
      <w:r w:rsidRPr="00150D78">
        <w:t>Объем дотаций предусматривается увеличить в 2008 г</w:t>
      </w:r>
      <w:r w:rsidR="00150D78" w:rsidRPr="00150D78">
        <w:t xml:space="preserve">. </w:t>
      </w:r>
      <w:r w:rsidRPr="00150D78">
        <w:t>до 328,6 млрд руб</w:t>
      </w:r>
      <w:r w:rsidR="00150D78">
        <w:t>.,</w:t>
      </w:r>
      <w:r w:rsidRPr="00150D78">
        <w:t xml:space="preserve"> или на 26,2</w:t>
      </w:r>
      <w:r w:rsidR="00150D78" w:rsidRPr="00150D78">
        <w:t>%</w:t>
      </w:r>
      <w:r w:rsidRPr="00150D78">
        <w:t>, в 2009 и 2010 гг</w:t>
      </w:r>
      <w:r w:rsidR="00150D78" w:rsidRPr="00150D78">
        <w:t xml:space="preserve">. </w:t>
      </w:r>
      <w:r w:rsidRPr="00150D78">
        <w:t>планируется увеличение указанных дотаций в соответствии с уровнем инфляции на 6,8 и 6,5</w:t>
      </w:r>
      <w:r w:rsidR="00150D78" w:rsidRPr="00150D78">
        <w:t>%.</w:t>
      </w:r>
    </w:p>
    <w:p w:rsidR="00150D78" w:rsidRDefault="006A4104" w:rsidP="00F644D4">
      <w:pPr>
        <w:widowControl w:val="0"/>
        <w:ind w:firstLine="709"/>
      </w:pPr>
      <w:r w:rsidRPr="00150D78">
        <w:t>В таблице 5 представлены данные, свидетельствующие об изменении объема дотаций на выравнивание бюджетной обеспеченности субъектов РФ</w:t>
      </w:r>
      <w:r w:rsidR="00150D78" w:rsidRPr="00150D78">
        <w:t>.</w:t>
      </w:r>
    </w:p>
    <w:p w:rsidR="00F3609F" w:rsidRDefault="00F3609F" w:rsidP="00F644D4">
      <w:pPr>
        <w:widowControl w:val="0"/>
        <w:ind w:firstLine="709"/>
      </w:pPr>
    </w:p>
    <w:p w:rsidR="006A4104" w:rsidRPr="00150D78" w:rsidRDefault="006A4104" w:rsidP="00F644D4">
      <w:pPr>
        <w:widowControl w:val="0"/>
        <w:ind w:left="708" w:firstLine="1"/>
      </w:pPr>
      <w:r w:rsidRPr="00150D78">
        <w:t>Таблица 5</w:t>
      </w:r>
      <w:r w:rsidR="00F3609F">
        <w:t xml:space="preserve">. </w:t>
      </w:r>
      <w:r w:rsidRPr="00150D78">
        <w:t>Динамика объема дотаций на выравнивание</w:t>
      </w:r>
      <w:r w:rsidR="00F3609F">
        <w:t xml:space="preserve"> </w:t>
      </w:r>
      <w:r w:rsidRPr="00150D78">
        <w:t>бюджетной обеспеченности субъектов РФ</w:t>
      </w:r>
    </w:p>
    <w:tbl>
      <w:tblPr>
        <w:tblStyle w:val="17"/>
        <w:tblW w:w="9060" w:type="dxa"/>
        <w:tblLayout w:type="fixed"/>
        <w:tblLook w:val="01E0" w:firstRow="1" w:lastRow="1" w:firstColumn="1" w:lastColumn="1" w:noHBand="0" w:noVBand="0"/>
      </w:tblPr>
      <w:tblGrid>
        <w:gridCol w:w="4860"/>
        <w:gridCol w:w="1080"/>
        <w:gridCol w:w="1080"/>
        <w:gridCol w:w="1080"/>
        <w:gridCol w:w="960"/>
      </w:tblGrid>
      <w:tr w:rsidR="006A4104" w:rsidRPr="00150D78">
        <w:tc>
          <w:tcPr>
            <w:tcW w:w="4860" w:type="dxa"/>
            <w:vMerge w:val="restart"/>
          </w:tcPr>
          <w:p w:rsidR="006A4104" w:rsidRPr="00150D78" w:rsidRDefault="006A4104" w:rsidP="00F644D4">
            <w:pPr>
              <w:pStyle w:val="aff1"/>
              <w:widowControl w:val="0"/>
            </w:pPr>
            <w:r w:rsidRPr="00150D78">
              <w:t>Показатель</w:t>
            </w:r>
          </w:p>
        </w:tc>
        <w:tc>
          <w:tcPr>
            <w:tcW w:w="1080" w:type="dxa"/>
            <w:vMerge w:val="restart"/>
          </w:tcPr>
          <w:p w:rsidR="00150D78" w:rsidRDefault="006A4104" w:rsidP="00F644D4">
            <w:pPr>
              <w:pStyle w:val="aff1"/>
              <w:widowControl w:val="0"/>
            </w:pPr>
            <w:r w:rsidRPr="00150D78">
              <w:t>2007 г</w:t>
            </w:r>
            <w:r w:rsidR="00150D78" w:rsidRPr="00150D78">
              <w:t>.</w:t>
            </w:r>
          </w:p>
          <w:p w:rsidR="006A4104" w:rsidRPr="00150D78" w:rsidRDefault="00150D78" w:rsidP="00F644D4">
            <w:pPr>
              <w:pStyle w:val="aff1"/>
              <w:widowControl w:val="0"/>
            </w:pPr>
            <w:r>
              <w:t>(</w:t>
            </w:r>
            <w:r w:rsidR="006A4104" w:rsidRPr="00150D78">
              <w:t>закон</w:t>
            </w:r>
            <w:r w:rsidRPr="00150D78">
              <w:t xml:space="preserve">) </w:t>
            </w:r>
          </w:p>
        </w:tc>
        <w:tc>
          <w:tcPr>
            <w:tcW w:w="3120" w:type="dxa"/>
            <w:gridSpan w:val="3"/>
          </w:tcPr>
          <w:p w:rsidR="006A4104" w:rsidRPr="00150D78" w:rsidRDefault="006A4104" w:rsidP="00F644D4">
            <w:pPr>
              <w:pStyle w:val="aff1"/>
              <w:widowControl w:val="0"/>
            </w:pPr>
            <w:r w:rsidRPr="00150D78">
              <w:t>Прогноз бюджета</w:t>
            </w:r>
          </w:p>
        </w:tc>
      </w:tr>
      <w:tr w:rsidR="006A4104" w:rsidRPr="00150D78">
        <w:tc>
          <w:tcPr>
            <w:tcW w:w="4860" w:type="dxa"/>
            <w:vMerge/>
          </w:tcPr>
          <w:p w:rsidR="006A4104" w:rsidRPr="00150D78" w:rsidRDefault="006A4104" w:rsidP="00F644D4">
            <w:pPr>
              <w:pStyle w:val="aff1"/>
              <w:widowControl w:val="0"/>
            </w:pPr>
          </w:p>
        </w:tc>
        <w:tc>
          <w:tcPr>
            <w:tcW w:w="1080" w:type="dxa"/>
            <w:vMerge/>
          </w:tcPr>
          <w:p w:rsidR="006A4104" w:rsidRPr="00150D78" w:rsidRDefault="006A4104" w:rsidP="00F644D4">
            <w:pPr>
              <w:pStyle w:val="aff1"/>
              <w:widowControl w:val="0"/>
            </w:pPr>
          </w:p>
        </w:tc>
        <w:tc>
          <w:tcPr>
            <w:tcW w:w="1080" w:type="dxa"/>
          </w:tcPr>
          <w:p w:rsidR="006A4104" w:rsidRPr="00150D78" w:rsidRDefault="006A4104" w:rsidP="00F644D4">
            <w:pPr>
              <w:pStyle w:val="aff1"/>
              <w:widowControl w:val="0"/>
            </w:pPr>
            <w:r w:rsidRPr="00150D78">
              <w:t>2008 г</w:t>
            </w:r>
            <w:r w:rsidR="00150D78" w:rsidRPr="00150D78">
              <w:t xml:space="preserve">. </w:t>
            </w:r>
          </w:p>
        </w:tc>
        <w:tc>
          <w:tcPr>
            <w:tcW w:w="1080" w:type="dxa"/>
          </w:tcPr>
          <w:p w:rsidR="006A4104" w:rsidRPr="00150D78" w:rsidRDefault="006A4104" w:rsidP="00F644D4">
            <w:pPr>
              <w:pStyle w:val="aff1"/>
              <w:widowControl w:val="0"/>
            </w:pPr>
            <w:r w:rsidRPr="00150D78">
              <w:t>2009 г</w:t>
            </w:r>
            <w:r w:rsidR="00150D78" w:rsidRPr="00150D78">
              <w:t xml:space="preserve">. </w:t>
            </w:r>
          </w:p>
        </w:tc>
        <w:tc>
          <w:tcPr>
            <w:tcW w:w="960" w:type="dxa"/>
          </w:tcPr>
          <w:p w:rsidR="006A4104" w:rsidRPr="00150D78" w:rsidRDefault="006A4104" w:rsidP="00F644D4">
            <w:pPr>
              <w:pStyle w:val="aff1"/>
              <w:widowControl w:val="0"/>
            </w:pPr>
            <w:r w:rsidRPr="00150D78">
              <w:t>2010 г</w:t>
            </w:r>
            <w:r w:rsidR="00150D78" w:rsidRPr="00150D78">
              <w:t xml:space="preserve">. </w:t>
            </w:r>
          </w:p>
        </w:tc>
      </w:tr>
      <w:tr w:rsidR="006A4104" w:rsidRPr="00150D78">
        <w:tc>
          <w:tcPr>
            <w:tcW w:w="4860" w:type="dxa"/>
          </w:tcPr>
          <w:p w:rsidR="006A4104" w:rsidRPr="00150D78" w:rsidRDefault="006A4104" w:rsidP="00F644D4">
            <w:pPr>
              <w:pStyle w:val="aff1"/>
              <w:widowControl w:val="0"/>
            </w:pPr>
            <w:r w:rsidRPr="00150D78">
              <w:t>Общий объем дотаций на выравнивание обеспеченности субъектов РФ, млрд руб</w:t>
            </w:r>
            <w:r w:rsidR="00150D78" w:rsidRPr="00150D78">
              <w:t xml:space="preserve">. </w:t>
            </w:r>
          </w:p>
        </w:tc>
        <w:tc>
          <w:tcPr>
            <w:tcW w:w="108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260,4</w:t>
            </w:r>
          </w:p>
        </w:tc>
        <w:tc>
          <w:tcPr>
            <w:tcW w:w="108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328,6</w:t>
            </w:r>
          </w:p>
        </w:tc>
        <w:tc>
          <w:tcPr>
            <w:tcW w:w="108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351,0</w:t>
            </w:r>
          </w:p>
        </w:tc>
        <w:tc>
          <w:tcPr>
            <w:tcW w:w="96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373,8</w:t>
            </w:r>
          </w:p>
        </w:tc>
      </w:tr>
      <w:tr w:rsidR="006A4104" w:rsidRPr="00150D78">
        <w:tc>
          <w:tcPr>
            <w:tcW w:w="4860" w:type="dxa"/>
          </w:tcPr>
          <w:p w:rsidR="006A4104" w:rsidRPr="00150D78" w:rsidRDefault="006A4104" w:rsidP="00F644D4">
            <w:pPr>
              <w:pStyle w:val="aff1"/>
              <w:widowControl w:val="0"/>
            </w:pPr>
            <w:r w:rsidRPr="00150D78">
              <w:t>Рост к предыдущему году, млрд руб</w:t>
            </w:r>
            <w:r w:rsidR="00150D78" w:rsidRPr="00150D78">
              <w:t xml:space="preserve">. </w:t>
            </w:r>
          </w:p>
        </w:tc>
        <w:tc>
          <w:tcPr>
            <w:tcW w:w="1080" w:type="dxa"/>
          </w:tcPr>
          <w:p w:rsidR="006A4104" w:rsidRPr="00150D78" w:rsidRDefault="006A4104" w:rsidP="00F644D4">
            <w:pPr>
              <w:pStyle w:val="aff1"/>
              <w:widowControl w:val="0"/>
            </w:pPr>
            <w:r w:rsidRPr="00150D78">
              <w:t>-</w:t>
            </w:r>
          </w:p>
        </w:tc>
        <w:tc>
          <w:tcPr>
            <w:tcW w:w="1080" w:type="dxa"/>
          </w:tcPr>
          <w:p w:rsidR="006A4104" w:rsidRPr="00150D78" w:rsidRDefault="006A4104" w:rsidP="00F644D4">
            <w:pPr>
              <w:pStyle w:val="aff1"/>
              <w:widowControl w:val="0"/>
            </w:pPr>
            <w:r w:rsidRPr="00150D78">
              <w:t>68,2</w:t>
            </w:r>
          </w:p>
        </w:tc>
        <w:tc>
          <w:tcPr>
            <w:tcW w:w="1080" w:type="dxa"/>
          </w:tcPr>
          <w:p w:rsidR="006A4104" w:rsidRPr="00150D78" w:rsidRDefault="006A4104" w:rsidP="00F644D4">
            <w:pPr>
              <w:pStyle w:val="aff1"/>
              <w:widowControl w:val="0"/>
            </w:pPr>
            <w:r w:rsidRPr="00150D78">
              <w:t>22,4</w:t>
            </w:r>
          </w:p>
        </w:tc>
        <w:tc>
          <w:tcPr>
            <w:tcW w:w="960" w:type="dxa"/>
          </w:tcPr>
          <w:p w:rsidR="006A4104" w:rsidRPr="00150D78" w:rsidRDefault="006A4104" w:rsidP="00F644D4">
            <w:pPr>
              <w:pStyle w:val="aff1"/>
              <w:widowControl w:val="0"/>
            </w:pPr>
            <w:r w:rsidRPr="00150D78">
              <w:t>22,8</w:t>
            </w:r>
          </w:p>
        </w:tc>
      </w:tr>
      <w:tr w:rsidR="006A4104" w:rsidRPr="00150D78">
        <w:tc>
          <w:tcPr>
            <w:tcW w:w="4860" w:type="dxa"/>
          </w:tcPr>
          <w:p w:rsidR="006A4104" w:rsidRPr="00150D78" w:rsidRDefault="006A4104" w:rsidP="00F644D4">
            <w:pPr>
              <w:pStyle w:val="aff1"/>
              <w:widowControl w:val="0"/>
            </w:pPr>
            <w:r w:rsidRPr="00150D78">
              <w:t>Рост к предыдущему году,</w:t>
            </w:r>
            <w:r w:rsidR="00150D78" w:rsidRPr="00150D78">
              <w:t>%</w:t>
            </w:r>
          </w:p>
        </w:tc>
        <w:tc>
          <w:tcPr>
            <w:tcW w:w="1080" w:type="dxa"/>
          </w:tcPr>
          <w:p w:rsidR="006A4104" w:rsidRPr="00150D78" w:rsidRDefault="006A4104" w:rsidP="00F644D4">
            <w:pPr>
              <w:pStyle w:val="aff1"/>
              <w:widowControl w:val="0"/>
            </w:pPr>
            <w:r w:rsidRPr="00150D78">
              <w:t>100,0</w:t>
            </w:r>
          </w:p>
        </w:tc>
        <w:tc>
          <w:tcPr>
            <w:tcW w:w="1080" w:type="dxa"/>
          </w:tcPr>
          <w:p w:rsidR="006A4104" w:rsidRPr="00150D78" w:rsidRDefault="006A4104" w:rsidP="00F644D4">
            <w:pPr>
              <w:pStyle w:val="aff1"/>
              <w:widowControl w:val="0"/>
            </w:pPr>
            <w:r w:rsidRPr="00150D78">
              <w:t>26,2</w:t>
            </w:r>
          </w:p>
        </w:tc>
        <w:tc>
          <w:tcPr>
            <w:tcW w:w="1080" w:type="dxa"/>
          </w:tcPr>
          <w:p w:rsidR="006A4104" w:rsidRPr="00150D78" w:rsidRDefault="006A4104" w:rsidP="00F644D4">
            <w:pPr>
              <w:pStyle w:val="aff1"/>
              <w:widowControl w:val="0"/>
            </w:pPr>
            <w:r w:rsidRPr="00150D78">
              <w:t>6,8</w:t>
            </w:r>
          </w:p>
        </w:tc>
        <w:tc>
          <w:tcPr>
            <w:tcW w:w="960" w:type="dxa"/>
          </w:tcPr>
          <w:p w:rsidR="006A4104" w:rsidRPr="00150D78" w:rsidRDefault="006A4104" w:rsidP="00F644D4">
            <w:pPr>
              <w:pStyle w:val="aff1"/>
              <w:widowControl w:val="0"/>
            </w:pPr>
            <w:r w:rsidRPr="00150D78">
              <w:t>6,5</w:t>
            </w:r>
          </w:p>
        </w:tc>
      </w:tr>
      <w:tr w:rsidR="006A4104" w:rsidRPr="00150D78">
        <w:tc>
          <w:tcPr>
            <w:tcW w:w="4860" w:type="dxa"/>
          </w:tcPr>
          <w:p w:rsidR="006A4104" w:rsidRPr="00150D78" w:rsidRDefault="006A4104" w:rsidP="00F644D4">
            <w:pPr>
              <w:pStyle w:val="aff1"/>
              <w:widowControl w:val="0"/>
            </w:pPr>
            <w:r w:rsidRPr="00150D78">
              <w:t>Рост к уровню 2007 г</w:t>
            </w:r>
            <w:r w:rsidR="00150D78">
              <w:t>.,</w:t>
            </w:r>
            <w:r w:rsidR="00150D78" w:rsidRPr="00150D78">
              <w:t>%</w:t>
            </w:r>
          </w:p>
        </w:tc>
        <w:tc>
          <w:tcPr>
            <w:tcW w:w="1080" w:type="dxa"/>
          </w:tcPr>
          <w:p w:rsidR="006A4104" w:rsidRPr="00150D78" w:rsidRDefault="006A4104" w:rsidP="00F644D4">
            <w:pPr>
              <w:pStyle w:val="aff1"/>
              <w:widowControl w:val="0"/>
            </w:pPr>
            <w:r w:rsidRPr="00150D78">
              <w:t>100,0</w:t>
            </w:r>
          </w:p>
        </w:tc>
        <w:tc>
          <w:tcPr>
            <w:tcW w:w="1080" w:type="dxa"/>
          </w:tcPr>
          <w:p w:rsidR="006A4104" w:rsidRPr="00150D78" w:rsidRDefault="006A4104" w:rsidP="00F644D4">
            <w:pPr>
              <w:pStyle w:val="aff1"/>
              <w:widowControl w:val="0"/>
            </w:pPr>
            <w:r w:rsidRPr="00150D78">
              <w:t>26,2</w:t>
            </w:r>
          </w:p>
        </w:tc>
        <w:tc>
          <w:tcPr>
            <w:tcW w:w="1080" w:type="dxa"/>
          </w:tcPr>
          <w:p w:rsidR="006A4104" w:rsidRPr="00150D78" w:rsidRDefault="006A4104" w:rsidP="00F644D4">
            <w:pPr>
              <w:pStyle w:val="aff1"/>
              <w:widowControl w:val="0"/>
            </w:pPr>
            <w:r w:rsidRPr="00150D78">
              <w:t>34,8</w:t>
            </w:r>
          </w:p>
        </w:tc>
        <w:tc>
          <w:tcPr>
            <w:tcW w:w="960" w:type="dxa"/>
          </w:tcPr>
          <w:p w:rsidR="006A4104" w:rsidRPr="00150D78" w:rsidRDefault="006A4104" w:rsidP="00F644D4">
            <w:pPr>
              <w:pStyle w:val="aff1"/>
              <w:widowControl w:val="0"/>
            </w:pPr>
            <w:r w:rsidRPr="00150D78">
              <w:t>43,5</w:t>
            </w:r>
          </w:p>
        </w:tc>
      </w:tr>
    </w:tbl>
    <w:p w:rsidR="006A4104" w:rsidRPr="00150D78" w:rsidRDefault="006A4104" w:rsidP="00F644D4">
      <w:pPr>
        <w:widowControl w:val="0"/>
        <w:ind w:firstLine="709"/>
      </w:pPr>
    </w:p>
    <w:p w:rsidR="00150D78" w:rsidRDefault="006A4104" w:rsidP="00F644D4">
      <w:pPr>
        <w:widowControl w:val="0"/>
        <w:ind w:firstLine="709"/>
      </w:pPr>
      <w:r w:rsidRPr="00150D78">
        <w:t>Распределение дотаций на выравнивание бюджетной обеспеченности субъектов Российской Федерации на 2008 г</w:t>
      </w:r>
      <w:r w:rsidR="00150D78" w:rsidRPr="00150D78">
        <w:t xml:space="preserve">. </w:t>
      </w:r>
      <w:r w:rsidRPr="00150D78">
        <w:t>осуществлено на основе сопоставления налогового потенциала региона с учетом различий в стоимости предоставления населению бюджетных услуг по субъектам Российской Федерации</w:t>
      </w:r>
      <w:r w:rsidR="00150D78" w:rsidRPr="00150D78">
        <w:t xml:space="preserve">. </w:t>
      </w:r>
      <w:r w:rsidRPr="00150D78">
        <w:t>Начиная с 2008 г</w:t>
      </w:r>
      <w:r w:rsidR="00150D78" w:rsidRPr="00150D78">
        <w:t xml:space="preserve">. </w:t>
      </w:r>
      <w:r w:rsidRPr="00150D78">
        <w:t>внесены изменения в методику распределения дотаций на выравнивание бюджетной обеспеченности субъектов РФ в части расчета индекса налогового потенциала с целью повышения объективности расчета бюджетной обеспеченности регионов и совершенствования механизма стимулирования региональных органов власти к развитию собственной налоговой базы</w:t>
      </w:r>
      <w:r w:rsidR="00150D78" w:rsidRPr="00150D78">
        <w:t>.</w:t>
      </w:r>
    </w:p>
    <w:p w:rsidR="00F3609F" w:rsidRDefault="00F3609F" w:rsidP="00F644D4">
      <w:pPr>
        <w:widowControl w:val="0"/>
        <w:ind w:firstLine="709"/>
      </w:pPr>
    </w:p>
    <w:p w:rsidR="006A4104" w:rsidRPr="00150D78" w:rsidRDefault="006A4104" w:rsidP="00F644D4">
      <w:pPr>
        <w:widowControl w:val="0"/>
        <w:ind w:left="708" w:firstLine="1"/>
      </w:pPr>
      <w:r w:rsidRPr="00150D78">
        <w:t>Таблица 6</w:t>
      </w:r>
      <w:r w:rsidR="00F3609F">
        <w:t xml:space="preserve">. </w:t>
      </w:r>
      <w:r w:rsidRPr="00150D78">
        <w:t>Доля населения, проживающего в регионах</w:t>
      </w:r>
      <w:r w:rsidR="00F3609F">
        <w:t xml:space="preserve"> </w:t>
      </w:r>
      <w:r w:rsidRPr="00150D78">
        <w:t>с разным уровнем бюджетной обеспеченности</w:t>
      </w:r>
      <w:r w:rsidR="00F3609F">
        <w:t xml:space="preserve"> </w:t>
      </w:r>
      <w:r w:rsidR="00150D78">
        <w:t>(</w:t>
      </w:r>
      <w:r w:rsidRPr="00150D78">
        <w:t>в</w:t>
      </w:r>
      <w:r w:rsidR="00F3609F">
        <w:t xml:space="preserve"> </w:t>
      </w:r>
      <w:r w:rsidR="00150D78" w:rsidRPr="00150D78">
        <w:t>%</w:t>
      </w:r>
      <w:r w:rsidRPr="00150D78">
        <w:t xml:space="preserve"> к общей численности населения России</w:t>
      </w:r>
      <w:r w:rsidR="00150D78" w:rsidRPr="00150D78">
        <w:t xml:space="preserve">) </w:t>
      </w:r>
    </w:p>
    <w:tbl>
      <w:tblPr>
        <w:tblStyle w:val="17"/>
        <w:tblW w:w="9006" w:type="dxa"/>
        <w:tblLayout w:type="fixed"/>
        <w:tblLook w:val="01E0" w:firstRow="1" w:lastRow="1" w:firstColumn="1" w:lastColumn="1" w:noHBand="0" w:noVBand="0"/>
      </w:tblPr>
      <w:tblGrid>
        <w:gridCol w:w="2502"/>
        <w:gridCol w:w="1482"/>
        <w:gridCol w:w="1770"/>
        <w:gridCol w:w="1572"/>
        <w:gridCol w:w="1680"/>
      </w:tblGrid>
      <w:tr w:rsidR="006A4104" w:rsidRPr="00150D78">
        <w:tc>
          <w:tcPr>
            <w:tcW w:w="2502" w:type="dxa"/>
            <w:vMerge w:val="restart"/>
          </w:tcPr>
          <w:p w:rsidR="006A4104" w:rsidRPr="00150D78" w:rsidRDefault="006A4104" w:rsidP="00F644D4">
            <w:pPr>
              <w:pStyle w:val="aff1"/>
              <w:widowControl w:val="0"/>
            </w:pPr>
            <w:r w:rsidRPr="00150D78">
              <w:t>Уровень бюджетной обеспеченности</w:t>
            </w:r>
          </w:p>
        </w:tc>
        <w:tc>
          <w:tcPr>
            <w:tcW w:w="3252" w:type="dxa"/>
            <w:gridSpan w:val="2"/>
          </w:tcPr>
          <w:p w:rsidR="006A4104" w:rsidRPr="00150D78" w:rsidRDefault="006A4104" w:rsidP="00F644D4">
            <w:pPr>
              <w:pStyle w:val="aff1"/>
              <w:widowControl w:val="0"/>
            </w:pPr>
            <w:r w:rsidRPr="00150D78">
              <w:t>2007 г</w:t>
            </w:r>
            <w:r w:rsidR="00150D78" w:rsidRPr="00150D78">
              <w:t xml:space="preserve">. </w:t>
            </w:r>
          </w:p>
        </w:tc>
        <w:tc>
          <w:tcPr>
            <w:tcW w:w="3252" w:type="dxa"/>
            <w:gridSpan w:val="2"/>
          </w:tcPr>
          <w:p w:rsidR="006A4104" w:rsidRPr="00150D78" w:rsidRDefault="006A4104" w:rsidP="00F644D4">
            <w:pPr>
              <w:pStyle w:val="aff1"/>
              <w:widowControl w:val="0"/>
            </w:pPr>
            <w:r w:rsidRPr="00150D78">
              <w:t>2008 г</w:t>
            </w:r>
            <w:r w:rsidR="00150D78" w:rsidRPr="00150D78">
              <w:t xml:space="preserve">. </w:t>
            </w:r>
          </w:p>
        </w:tc>
      </w:tr>
      <w:tr w:rsidR="006A4104" w:rsidRPr="00150D78">
        <w:tc>
          <w:tcPr>
            <w:tcW w:w="2502" w:type="dxa"/>
            <w:vMerge/>
          </w:tcPr>
          <w:p w:rsidR="006A4104" w:rsidRPr="00150D78" w:rsidRDefault="006A4104" w:rsidP="00F644D4">
            <w:pPr>
              <w:pStyle w:val="aff1"/>
              <w:widowControl w:val="0"/>
            </w:pPr>
          </w:p>
        </w:tc>
        <w:tc>
          <w:tcPr>
            <w:tcW w:w="1482" w:type="dxa"/>
          </w:tcPr>
          <w:p w:rsidR="006A4104" w:rsidRPr="00150D78" w:rsidRDefault="006A4104" w:rsidP="00F644D4">
            <w:pPr>
              <w:pStyle w:val="aff1"/>
              <w:widowControl w:val="0"/>
            </w:pPr>
            <w:r w:rsidRPr="00150D78">
              <w:t>до вырав-нивания</w:t>
            </w:r>
          </w:p>
        </w:tc>
        <w:tc>
          <w:tcPr>
            <w:tcW w:w="1770" w:type="dxa"/>
          </w:tcPr>
          <w:p w:rsidR="006A4104" w:rsidRPr="00150D78" w:rsidRDefault="006A4104" w:rsidP="00F644D4">
            <w:pPr>
              <w:pStyle w:val="aff1"/>
              <w:widowControl w:val="0"/>
            </w:pPr>
            <w:r w:rsidRPr="00150D78">
              <w:t>после вырав-нивания</w:t>
            </w:r>
          </w:p>
        </w:tc>
        <w:tc>
          <w:tcPr>
            <w:tcW w:w="1572" w:type="dxa"/>
          </w:tcPr>
          <w:p w:rsidR="006A4104" w:rsidRPr="00150D78" w:rsidRDefault="006A4104" w:rsidP="00F644D4">
            <w:pPr>
              <w:pStyle w:val="aff1"/>
              <w:widowControl w:val="0"/>
            </w:pPr>
            <w:r w:rsidRPr="00150D78">
              <w:t>до выравни-вания</w:t>
            </w:r>
          </w:p>
        </w:tc>
        <w:tc>
          <w:tcPr>
            <w:tcW w:w="1680" w:type="dxa"/>
          </w:tcPr>
          <w:p w:rsidR="006A4104" w:rsidRPr="00150D78" w:rsidRDefault="006A4104" w:rsidP="00F644D4">
            <w:pPr>
              <w:pStyle w:val="aff1"/>
              <w:widowControl w:val="0"/>
            </w:pPr>
            <w:r w:rsidRPr="00150D78">
              <w:t>после вырав-нивания</w:t>
            </w:r>
          </w:p>
        </w:tc>
      </w:tr>
      <w:tr w:rsidR="006A4104" w:rsidRPr="00150D78">
        <w:tc>
          <w:tcPr>
            <w:tcW w:w="2502" w:type="dxa"/>
          </w:tcPr>
          <w:p w:rsidR="00150D78" w:rsidRDefault="006A4104" w:rsidP="00F644D4">
            <w:pPr>
              <w:pStyle w:val="aff1"/>
              <w:widowControl w:val="0"/>
            </w:pPr>
            <w:r w:rsidRPr="00150D78">
              <w:t>Критически низкий</w:t>
            </w:r>
          </w:p>
          <w:p w:rsidR="006A4104" w:rsidRPr="00150D78" w:rsidRDefault="00150D78" w:rsidP="00F644D4">
            <w:pPr>
              <w:pStyle w:val="aff1"/>
              <w:widowControl w:val="0"/>
            </w:pPr>
            <w:r>
              <w:t>(</w:t>
            </w:r>
            <w:r w:rsidR="006A4104" w:rsidRPr="00150D78">
              <w:t>до 60</w:t>
            </w:r>
            <w:r w:rsidRPr="00150D78">
              <w:t xml:space="preserve">%) </w:t>
            </w:r>
          </w:p>
        </w:tc>
        <w:tc>
          <w:tcPr>
            <w:tcW w:w="148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31,4</w:t>
            </w:r>
          </w:p>
        </w:tc>
        <w:tc>
          <w:tcPr>
            <w:tcW w:w="177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0,0</w:t>
            </w:r>
          </w:p>
        </w:tc>
        <w:tc>
          <w:tcPr>
            <w:tcW w:w="157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35,4</w:t>
            </w:r>
          </w:p>
        </w:tc>
        <w:tc>
          <w:tcPr>
            <w:tcW w:w="168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0,0</w:t>
            </w:r>
          </w:p>
        </w:tc>
      </w:tr>
      <w:tr w:rsidR="006A4104" w:rsidRPr="00150D78">
        <w:tc>
          <w:tcPr>
            <w:tcW w:w="2502" w:type="dxa"/>
          </w:tcPr>
          <w:p w:rsidR="00150D78" w:rsidRDefault="006A4104" w:rsidP="00F644D4">
            <w:pPr>
              <w:pStyle w:val="aff1"/>
              <w:widowControl w:val="0"/>
            </w:pPr>
            <w:r w:rsidRPr="00150D78">
              <w:t>Низкий</w:t>
            </w:r>
          </w:p>
          <w:p w:rsidR="006A4104" w:rsidRPr="00150D78" w:rsidRDefault="00150D78" w:rsidP="00F644D4">
            <w:pPr>
              <w:pStyle w:val="aff1"/>
              <w:widowControl w:val="0"/>
            </w:pPr>
            <w:r>
              <w:t>(</w:t>
            </w:r>
            <w:r w:rsidR="006A4104" w:rsidRPr="00150D78">
              <w:t>от 60 до 70</w:t>
            </w:r>
            <w:r w:rsidRPr="00150D78">
              <w:t xml:space="preserve">%) </w:t>
            </w:r>
          </w:p>
        </w:tc>
        <w:tc>
          <w:tcPr>
            <w:tcW w:w="148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12,0</w:t>
            </w:r>
          </w:p>
        </w:tc>
        <w:tc>
          <w:tcPr>
            <w:tcW w:w="177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32,8</w:t>
            </w:r>
          </w:p>
        </w:tc>
        <w:tc>
          <w:tcPr>
            <w:tcW w:w="157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13,6</w:t>
            </w:r>
          </w:p>
        </w:tc>
        <w:tc>
          <w:tcPr>
            <w:tcW w:w="168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38,4</w:t>
            </w:r>
          </w:p>
        </w:tc>
      </w:tr>
      <w:tr w:rsidR="006A4104" w:rsidRPr="00150D78">
        <w:tc>
          <w:tcPr>
            <w:tcW w:w="2502" w:type="dxa"/>
          </w:tcPr>
          <w:p w:rsidR="00150D78" w:rsidRDefault="006A4104" w:rsidP="00F644D4">
            <w:pPr>
              <w:pStyle w:val="aff1"/>
              <w:widowControl w:val="0"/>
            </w:pPr>
            <w:r w:rsidRPr="00150D78">
              <w:t>Ниже среднего</w:t>
            </w:r>
          </w:p>
          <w:p w:rsidR="006A4104" w:rsidRPr="00150D78" w:rsidRDefault="00150D78" w:rsidP="00F644D4">
            <w:pPr>
              <w:pStyle w:val="aff1"/>
              <w:widowControl w:val="0"/>
            </w:pPr>
            <w:r>
              <w:t>(</w:t>
            </w:r>
            <w:r w:rsidR="006A4104" w:rsidRPr="00150D78">
              <w:t>от 70 до 90</w:t>
            </w:r>
            <w:r w:rsidRPr="00150D78">
              <w:t xml:space="preserve">%) </w:t>
            </w:r>
          </w:p>
        </w:tc>
        <w:tc>
          <w:tcPr>
            <w:tcW w:w="148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16,2</w:t>
            </w:r>
          </w:p>
        </w:tc>
        <w:tc>
          <w:tcPr>
            <w:tcW w:w="177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26,8</w:t>
            </w:r>
          </w:p>
        </w:tc>
        <w:tc>
          <w:tcPr>
            <w:tcW w:w="157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11,2</w:t>
            </w:r>
          </w:p>
        </w:tc>
        <w:tc>
          <w:tcPr>
            <w:tcW w:w="168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21,8</w:t>
            </w:r>
          </w:p>
        </w:tc>
      </w:tr>
      <w:tr w:rsidR="006A4104" w:rsidRPr="00150D78">
        <w:tc>
          <w:tcPr>
            <w:tcW w:w="2502" w:type="dxa"/>
          </w:tcPr>
          <w:p w:rsidR="00150D78" w:rsidRDefault="006A4104" w:rsidP="00F644D4">
            <w:pPr>
              <w:pStyle w:val="aff1"/>
              <w:widowControl w:val="0"/>
            </w:pPr>
            <w:r w:rsidRPr="00150D78">
              <w:t>Средний</w:t>
            </w:r>
          </w:p>
          <w:p w:rsidR="006A4104" w:rsidRPr="00150D78" w:rsidRDefault="00150D78" w:rsidP="00F644D4">
            <w:pPr>
              <w:pStyle w:val="aff1"/>
              <w:widowControl w:val="0"/>
            </w:pPr>
            <w:r>
              <w:t>(</w:t>
            </w:r>
            <w:r w:rsidR="006A4104" w:rsidRPr="00150D78">
              <w:t>от 90 до 105</w:t>
            </w:r>
            <w:r w:rsidRPr="00150D78">
              <w:t xml:space="preserve">%) </w:t>
            </w:r>
          </w:p>
        </w:tc>
        <w:tc>
          <w:tcPr>
            <w:tcW w:w="148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8,7</w:t>
            </w:r>
          </w:p>
        </w:tc>
        <w:tc>
          <w:tcPr>
            <w:tcW w:w="177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8,7</w:t>
            </w:r>
          </w:p>
        </w:tc>
        <w:tc>
          <w:tcPr>
            <w:tcW w:w="157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12,8</w:t>
            </w:r>
          </w:p>
        </w:tc>
        <w:tc>
          <w:tcPr>
            <w:tcW w:w="168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12,8</w:t>
            </w:r>
          </w:p>
        </w:tc>
      </w:tr>
      <w:tr w:rsidR="006A4104" w:rsidRPr="00150D78">
        <w:tc>
          <w:tcPr>
            <w:tcW w:w="2502" w:type="dxa"/>
          </w:tcPr>
          <w:p w:rsidR="00150D78" w:rsidRDefault="006A4104" w:rsidP="00F644D4">
            <w:pPr>
              <w:pStyle w:val="aff1"/>
              <w:widowControl w:val="0"/>
            </w:pPr>
            <w:r w:rsidRPr="00150D78">
              <w:t>Выше среднего</w:t>
            </w:r>
          </w:p>
          <w:p w:rsidR="006A4104" w:rsidRPr="00150D78" w:rsidRDefault="00150D78" w:rsidP="00F644D4">
            <w:pPr>
              <w:pStyle w:val="aff1"/>
              <w:widowControl w:val="0"/>
            </w:pPr>
            <w:r>
              <w:t>(</w:t>
            </w:r>
            <w:r w:rsidR="006A4104" w:rsidRPr="00150D78">
              <w:t>от 105 до 150</w:t>
            </w:r>
            <w:r w:rsidRPr="00150D78">
              <w:t xml:space="preserve">%) </w:t>
            </w:r>
          </w:p>
        </w:tc>
        <w:tc>
          <w:tcPr>
            <w:tcW w:w="148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21,2</w:t>
            </w:r>
          </w:p>
        </w:tc>
        <w:tc>
          <w:tcPr>
            <w:tcW w:w="177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21,2</w:t>
            </w:r>
          </w:p>
        </w:tc>
        <w:tc>
          <w:tcPr>
            <w:tcW w:w="157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16,5</w:t>
            </w:r>
          </w:p>
        </w:tc>
        <w:tc>
          <w:tcPr>
            <w:tcW w:w="168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16,5</w:t>
            </w:r>
          </w:p>
        </w:tc>
      </w:tr>
      <w:tr w:rsidR="006A4104" w:rsidRPr="00150D78">
        <w:tc>
          <w:tcPr>
            <w:tcW w:w="2502" w:type="dxa"/>
          </w:tcPr>
          <w:p w:rsidR="00150D78" w:rsidRDefault="006A4104" w:rsidP="00F644D4">
            <w:pPr>
              <w:pStyle w:val="aff1"/>
              <w:widowControl w:val="0"/>
            </w:pPr>
            <w:r w:rsidRPr="00150D78">
              <w:t>Высокий</w:t>
            </w:r>
          </w:p>
          <w:p w:rsidR="006A4104" w:rsidRPr="00150D78" w:rsidRDefault="00150D78" w:rsidP="00F644D4">
            <w:pPr>
              <w:pStyle w:val="aff1"/>
              <w:widowControl w:val="0"/>
            </w:pPr>
            <w:r>
              <w:t>(</w:t>
            </w:r>
            <w:r w:rsidR="006A4104" w:rsidRPr="00150D78">
              <w:t>более 150</w:t>
            </w:r>
            <w:r w:rsidRPr="00150D78">
              <w:t xml:space="preserve">%) </w:t>
            </w:r>
          </w:p>
        </w:tc>
        <w:tc>
          <w:tcPr>
            <w:tcW w:w="148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10,5</w:t>
            </w:r>
          </w:p>
        </w:tc>
        <w:tc>
          <w:tcPr>
            <w:tcW w:w="177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10,5</w:t>
            </w:r>
          </w:p>
        </w:tc>
        <w:tc>
          <w:tcPr>
            <w:tcW w:w="157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10,5</w:t>
            </w:r>
          </w:p>
        </w:tc>
        <w:tc>
          <w:tcPr>
            <w:tcW w:w="168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10,5</w:t>
            </w:r>
          </w:p>
        </w:tc>
      </w:tr>
    </w:tbl>
    <w:p w:rsidR="006A4104" w:rsidRPr="00150D78" w:rsidRDefault="006A4104" w:rsidP="00F644D4">
      <w:pPr>
        <w:widowControl w:val="0"/>
        <w:ind w:firstLine="709"/>
      </w:pPr>
    </w:p>
    <w:p w:rsidR="00150D78" w:rsidRDefault="006A4104" w:rsidP="00F644D4">
      <w:pPr>
        <w:widowControl w:val="0"/>
        <w:ind w:firstLine="709"/>
      </w:pPr>
      <w:r w:rsidRPr="00150D78">
        <w:t>В результате распределения дотаций на выравнивание бюджетной обеспеченности субъектов Российской Федерации разница в бюджетной обеспеченности 10 наименее обеспеченных и 10 наиболее обеспеченных регионов сократится с 13,4 раза до выравнивания до 3,4 раза после выравнивания</w:t>
      </w:r>
      <w:r w:rsidR="00150D78" w:rsidRPr="00150D78">
        <w:t>.</w:t>
      </w:r>
    </w:p>
    <w:p w:rsidR="00150D78" w:rsidRDefault="006A4104" w:rsidP="00F644D4">
      <w:pPr>
        <w:widowControl w:val="0"/>
        <w:ind w:firstLine="709"/>
      </w:pPr>
      <w:r w:rsidRPr="00150D78">
        <w:rPr>
          <w:i/>
          <w:iCs/>
        </w:rPr>
        <w:t>Федеральный фонд финансовой поддержки субъектов Российской Федерации</w:t>
      </w:r>
      <w:r w:rsidR="00150D78">
        <w:t xml:space="preserve"> (</w:t>
      </w:r>
      <w:r w:rsidRPr="00150D78">
        <w:t>ФФПР</w:t>
      </w:r>
      <w:r w:rsidR="00150D78" w:rsidRPr="00150D78">
        <w:t xml:space="preserve">) </w:t>
      </w:r>
      <w:r w:rsidRPr="00150D78">
        <w:t>образуется в составе федерального бюджета в целях выравнивания бюджетной обеспеченности субъектов Российской Федерации и распределения между ними средств в соответствии с единой методикой, утверждаемой Правительством РФ, согласно требованиям Бюджетного кодекса РФ</w:t>
      </w:r>
      <w:r w:rsidR="00150D78" w:rsidRPr="00150D78">
        <w:t xml:space="preserve">. </w:t>
      </w:r>
      <w:r w:rsidRPr="00150D78">
        <w:t>Объем Федерального фонда финансовой поддержки субъектов Российской Федерации, подлежащий утверждению на очередной финансовый год, определяется путем умножения объема указанного Фонда, подлежавшего утверждению на текущий финансовый год, на прогнозируемый в очередном финансовом году уровень инфляции</w:t>
      </w:r>
      <w:r w:rsidR="00150D78">
        <w:t xml:space="preserve"> (</w:t>
      </w:r>
      <w:r w:rsidRPr="00150D78">
        <w:t>индекс потребительских цен</w:t>
      </w:r>
      <w:r w:rsidR="00150D78" w:rsidRPr="00150D78">
        <w:t xml:space="preserve">). </w:t>
      </w:r>
      <w:r w:rsidRPr="00150D78">
        <w:t>Объем ФФПР субъектов Российской Федерации на очередной финансовый год утверждается при рассмотрении проекта федерального закона о федеральном бюджете на очередной финансовый год во втором чтении</w:t>
      </w:r>
      <w:r w:rsidR="00150D78" w:rsidRPr="00150D78">
        <w:t xml:space="preserve">. </w:t>
      </w:r>
      <w:r w:rsidRPr="00150D78">
        <w:t>Дотации из Фонда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r w:rsidR="00150D78" w:rsidRPr="00150D78">
        <w:t xml:space="preserve">. </w:t>
      </w:r>
      <w:r w:rsidRPr="00150D78">
        <w:t>Этот уровень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w:t>
      </w:r>
      <w:r w:rsidR="00150D78">
        <w:t xml:space="preserve"> (</w:t>
      </w:r>
      <w:r w:rsidRPr="00150D78">
        <w:t>или</w:t>
      </w:r>
      <w:r w:rsidR="00150D78" w:rsidRPr="00150D78">
        <w:t xml:space="preserve">) </w:t>
      </w:r>
      <w:r w:rsidRPr="00150D78">
        <w:t>налоговой базы</w:t>
      </w:r>
      <w:r w:rsidR="00150D78">
        <w:t xml:space="preserve"> (</w:t>
      </w:r>
      <w:r w:rsidRPr="00150D78">
        <w:t>налогового потенциала</w:t>
      </w:r>
      <w:r w:rsidR="00150D78" w:rsidRPr="00150D78">
        <w:t>),</w:t>
      </w:r>
      <w:r w:rsidRPr="00150D78">
        <w:t xml:space="preserve">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бюджетных услуг в расчете на одного жителя</w:t>
      </w:r>
      <w:r w:rsidR="00150D78" w:rsidRPr="00150D78">
        <w:t>.</w:t>
      </w:r>
    </w:p>
    <w:p w:rsidR="00150D78" w:rsidRDefault="006A4104" w:rsidP="00F644D4">
      <w:pPr>
        <w:widowControl w:val="0"/>
        <w:ind w:firstLine="709"/>
      </w:pPr>
      <w:r w:rsidRPr="00150D78">
        <w:t>В составе дотаций из Федерального фонда финансовой поддержки субъектов Российской Федерации могут быть выделены дотации, отражающие отдельные факторы и условия, учитываемые при определении уровня расчетной бюджетной обеспеченности субъектов Российской</w:t>
      </w:r>
      <w:r w:rsidR="00150D78" w:rsidRPr="00150D78">
        <w:t xml:space="preserve"> </w:t>
      </w:r>
      <w:r w:rsidRPr="00150D78">
        <w:t>Федерации</w:t>
      </w:r>
      <w:r w:rsidR="00150D78" w:rsidRPr="00150D78">
        <w:t xml:space="preserve">. </w:t>
      </w:r>
      <w:r w:rsidRPr="00150D78">
        <w:t>Объем указанных дотаций не может превышать 10</w:t>
      </w:r>
      <w:r w:rsidR="00150D78" w:rsidRPr="00150D78">
        <w:t>%</w:t>
      </w:r>
      <w:r w:rsidRPr="00150D78">
        <w:t xml:space="preserve"> объема Федерального фонда финансовой поддержки субъектов Российской Федерации</w:t>
      </w:r>
      <w:r w:rsidR="00150D78" w:rsidRPr="00150D78">
        <w:t xml:space="preserve">. </w:t>
      </w:r>
      <w:r w:rsidRPr="00150D78">
        <w:t>Дотации из Фонда для краев</w:t>
      </w:r>
      <w:r w:rsidR="00150D78">
        <w:t xml:space="preserve"> (</w:t>
      </w:r>
      <w:r w:rsidRPr="00150D78">
        <w:t>областей</w:t>
      </w:r>
      <w:r w:rsidR="00150D78" w:rsidRPr="00150D78">
        <w:t>),</w:t>
      </w:r>
      <w:r w:rsidRPr="00150D78">
        <w:t xml:space="preserve"> в состав которых входят автономные округа, рассчитываются для консолидированного бюджета края</w:t>
      </w:r>
      <w:r w:rsidR="00150D78">
        <w:t xml:space="preserve"> (</w:t>
      </w:r>
      <w:r w:rsidRPr="00150D78">
        <w:t>области</w:t>
      </w:r>
      <w:r w:rsidR="00150D78" w:rsidRPr="00150D78">
        <w:t>),</w:t>
      </w:r>
      <w:r w:rsidRPr="00150D78">
        <w:t xml:space="preserve"> включая бюджеты автономных округов, и зачисляются в бюджет края</w:t>
      </w:r>
      <w:r w:rsidR="00150D78">
        <w:t xml:space="preserve"> (</w:t>
      </w:r>
      <w:r w:rsidRPr="00150D78">
        <w:t>области</w:t>
      </w:r>
      <w:r w:rsidR="00150D78" w:rsidRPr="00150D78">
        <w:t>),</w:t>
      </w:r>
      <w:r w:rsidRPr="00150D78">
        <w:t xml:space="preserve"> если иное не установлено договором и</w:t>
      </w:r>
      <w:r w:rsidR="00150D78">
        <w:t xml:space="preserve"> (</w:t>
      </w:r>
      <w:r w:rsidRPr="00150D78">
        <w:t>или</w:t>
      </w:r>
      <w:r w:rsidR="00150D78" w:rsidRPr="00150D78">
        <w:t xml:space="preserve">) </w:t>
      </w:r>
      <w:r w:rsidRPr="00150D78">
        <w:t>соглашением между органами государственной власти края, области и органами государственной власти автономного округа</w:t>
      </w:r>
      <w:r w:rsidR="00150D78" w:rsidRPr="00150D78">
        <w:t>.</w:t>
      </w:r>
    </w:p>
    <w:p w:rsidR="00150D78" w:rsidRDefault="006A4104" w:rsidP="00F644D4">
      <w:pPr>
        <w:widowControl w:val="0"/>
        <w:ind w:firstLine="709"/>
      </w:pPr>
      <w:r w:rsidRPr="00150D78">
        <w:t>Формирование и использование ФФПР позволяет преодолеть весьма существенные различия между регионами по уровню доходов бюджетов на душу населения</w:t>
      </w:r>
      <w:r w:rsidR="00150D78" w:rsidRPr="00150D78">
        <w:t xml:space="preserve">. </w:t>
      </w:r>
      <w:r w:rsidRPr="00150D78">
        <w:t>Названные различия остаются реальностью и обусловлены всей совокупностью социально-экономических условий в регионах, что подтверждают данные приложения 4</w:t>
      </w:r>
      <w:r w:rsidR="00150D78" w:rsidRPr="00150D78">
        <w:t>.</w:t>
      </w:r>
    </w:p>
    <w:p w:rsidR="00150D78" w:rsidRDefault="006A4104" w:rsidP="00F644D4">
      <w:pPr>
        <w:widowControl w:val="0"/>
        <w:ind w:firstLine="709"/>
      </w:pPr>
      <w:r w:rsidRPr="00150D78">
        <w:rPr>
          <w:i/>
          <w:iCs/>
        </w:rPr>
        <w:t>Федеральный фонд компенсаций</w:t>
      </w:r>
      <w:r w:rsidRPr="00150D78">
        <w:t xml:space="preserve"> образуется в составе федерального бюджета в целях предоставления субвенций на исполнение расходных обязательств субъектов Российской Федерации и</w:t>
      </w:r>
      <w:r w:rsidR="00150D78">
        <w:t xml:space="preserve"> (</w:t>
      </w:r>
      <w:r w:rsidRPr="00150D78">
        <w:t>или</w:t>
      </w:r>
      <w:r w:rsidR="00150D78" w:rsidRPr="00150D78">
        <w:t xml:space="preserve">) </w:t>
      </w:r>
      <w:r w:rsidRPr="00150D78">
        <w:t>муниципальных образований, финансовое обеспечение которых в соответствии с Федеральным законом</w:t>
      </w:r>
      <w:r w:rsidR="00150D78">
        <w:t xml:space="preserve"> "</w:t>
      </w:r>
      <w:r w:rsidRPr="00150D78">
        <w:t>Об общих принципах организации законодательных</w:t>
      </w:r>
      <w:r w:rsidR="00150D78">
        <w:t xml:space="preserve"> (</w:t>
      </w:r>
      <w:r w:rsidRPr="00150D78">
        <w:t>представительных</w:t>
      </w:r>
      <w:r w:rsidR="00150D78" w:rsidRPr="00150D78">
        <w:t xml:space="preserve">) </w:t>
      </w:r>
      <w:r w:rsidRPr="00150D78">
        <w:t>и исполнительных органов государственной власти субъектов Российской Федерации</w:t>
      </w:r>
      <w:r w:rsidR="00150D78">
        <w:t xml:space="preserve">" </w:t>
      </w:r>
      <w:r w:rsidRPr="00150D78">
        <w:t>и</w:t>
      </w:r>
      <w:r w:rsidR="00150D78">
        <w:t xml:space="preserve"> (</w:t>
      </w:r>
      <w:r w:rsidRPr="00150D78">
        <w:t>или</w:t>
      </w:r>
      <w:r w:rsidR="00150D78" w:rsidRPr="00150D78">
        <w:t xml:space="preserve">) </w:t>
      </w:r>
      <w:r w:rsidRPr="00150D78">
        <w:t>Федеральным законом</w:t>
      </w:r>
      <w:r w:rsidR="00150D78">
        <w:t xml:space="preserve"> "</w:t>
      </w:r>
      <w:r w:rsidRPr="00150D78">
        <w:t>Об общих принципах организации местного самоуправления в Российской Федерации</w:t>
      </w:r>
      <w:r w:rsidR="00150D78">
        <w:t xml:space="preserve">" </w:t>
      </w:r>
      <w:r w:rsidRPr="00150D78">
        <w:t>осуществляется за счет субвенций из федерального бюджета</w:t>
      </w:r>
      <w:r w:rsidR="00150D78" w:rsidRPr="00150D78">
        <w:t xml:space="preserve">. </w:t>
      </w:r>
      <w:r w:rsidRPr="00150D78">
        <w:t>Общий объем Федерального фонда компенсаций и его распределение по видам расходных обязательств, а также распределение субвенций из Федерального фонда компенсаций между субъектами Российской Федерации утверждаются федеральным законом о федеральном бюджете на очередной финансовый год при рассмотрении его в третьем чтении</w:t>
      </w:r>
      <w:r w:rsidR="00150D78" w:rsidRPr="00150D78">
        <w:t xml:space="preserve">. </w:t>
      </w:r>
      <w:r w:rsidRPr="00150D78">
        <w:t>Субвенции из Федерального фонда компенсаций,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расходуются в порядке, установленном федеральными законами и принятыми в соответствии с ними нормативными правовыми актами Правительства РФ</w:t>
      </w:r>
      <w:r w:rsidR="00150D78" w:rsidRPr="00150D78">
        <w:t>.</w:t>
      </w:r>
    </w:p>
    <w:p w:rsidR="00150D78" w:rsidRDefault="006A4104" w:rsidP="00F644D4">
      <w:pPr>
        <w:widowControl w:val="0"/>
        <w:ind w:firstLine="709"/>
      </w:pPr>
      <w:r w:rsidRPr="00150D78">
        <w:t>Субвенции из Федерального фонда компенсаций, предоставляемые на исполнение отдельных расходных обязательств муниципальных образований, расходуются в порядке, установленном федеральными законами, принятыми в соответствии с ними нормативными правовыми актами Правительства РФ и</w:t>
      </w:r>
      <w:r w:rsidR="00150D78">
        <w:t xml:space="preserve"> (</w:t>
      </w:r>
      <w:r w:rsidRPr="00150D78">
        <w:t>или</w:t>
      </w:r>
      <w:r w:rsidR="00150D78" w:rsidRPr="00150D78">
        <w:t xml:space="preserve">) </w:t>
      </w:r>
      <w:r w:rsidRPr="00150D78">
        <w:t>нормативными правовыми актами субъектов Российской Федерации</w:t>
      </w:r>
      <w:r w:rsidR="00150D78" w:rsidRPr="00150D78">
        <w:t xml:space="preserve">. </w:t>
      </w:r>
      <w:r w:rsidRPr="00150D78">
        <w:t>Субвенции из Федерального фонда компенсаций предоставляются местным бюджетам через образуемые в составе бюджетов субъектов Российской Федерации региональные фонды компенсаций в порядке, предусмотренном Бюджетным кодексом РФ</w:t>
      </w:r>
      <w:r w:rsidR="00150D78" w:rsidRPr="00150D78">
        <w:t>.</w:t>
      </w:r>
    </w:p>
    <w:p w:rsidR="00150D78" w:rsidRDefault="006A4104" w:rsidP="00F644D4">
      <w:pPr>
        <w:widowControl w:val="0"/>
        <w:ind w:firstLine="709"/>
      </w:pPr>
      <w:r w:rsidRPr="00150D78">
        <w:t>Субвенции из Федерального фонда компенсаций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w:t>
      </w:r>
      <w:r w:rsidR="00150D78">
        <w:t xml:space="preserve"> (</w:t>
      </w:r>
      <w:r w:rsidRPr="00150D78">
        <w:t>отдельных групп населения</w:t>
      </w:r>
      <w:r w:rsidR="00150D78" w:rsidRPr="00150D78">
        <w:t>),</w:t>
      </w:r>
      <w:r w:rsidRPr="00150D78">
        <w:t xml:space="preserve"> потребителей соответствующих бюджетных услуг, лиц, имеющих право на получение трансфертов, другим показателям с учетом объективных условий, влияющих на стоимость предоставления бюджетных услуг</w:t>
      </w:r>
      <w:r w:rsidR="00150D78">
        <w:t xml:space="preserve"> (</w:t>
      </w:r>
      <w:r w:rsidRPr="00150D78">
        <w:t>объем выплат</w:t>
      </w:r>
      <w:r w:rsidR="00150D78" w:rsidRPr="00150D78">
        <w:t xml:space="preserve">) </w:t>
      </w:r>
      <w:r w:rsidRPr="00150D78">
        <w:t>в субъектах Российской Федерации</w:t>
      </w:r>
      <w:r w:rsidR="00150D78" w:rsidRPr="00150D78">
        <w:t>.</w:t>
      </w:r>
    </w:p>
    <w:p w:rsidR="00150D78" w:rsidRDefault="006A4104" w:rsidP="00F644D4">
      <w:pPr>
        <w:widowControl w:val="0"/>
        <w:ind w:firstLine="709"/>
      </w:pPr>
      <w:r w:rsidRPr="00150D78">
        <w:t>Порядок перечисления субвенций из Федерального фонда компенсаций в бюджеты субъектов Российской Федерации устанавливается федеральным законом о федеральном бюджете на очередной финансовый год и</w:t>
      </w:r>
      <w:r w:rsidR="00150D78">
        <w:t xml:space="preserve"> (</w:t>
      </w:r>
      <w:r w:rsidRPr="00150D78">
        <w:t>или</w:t>
      </w:r>
      <w:r w:rsidR="00150D78" w:rsidRPr="00150D78">
        <w:t xml:space="preserve">) </w:t>
      </w:r>
      <w:r w:rsidRPr="00150D78">
        <w:t>принятым в соответствии с ним нормативным правовым актом Правительства РФ</w:t>
      </w:r>
      <w:r w:rsidR="00150D78" w:rsidRPr="00150D78">
        <w:t>.</w:t>
      </w:r>
    </w:p>
    <w:p w:rsidR="00150D78" w:rsidRDefault="006A4104" w:rsidP="00F644D4">
      <w:pPr>
        <w:widowControl w:val="0"/>
        <w:ind w:firstLine="709"/>
      </w:pPr>
      <w:r w:rsidRPr="00150D78">
        <w:t>Расходование субвенций, предоставляемых из Федерального фонда компенсаций, осуществляется через счета исполнительных органов государственной власти субъектов Российской Федерации и</w:t>
      </w:r>
      <w:r w:rsidR="00150D78">
        <w:t xml:space="preserve"> (</w:t>
      </w:r>
      <w:r w:rsidRPr="00150D78">
        <w:t>или</w:t>
      </w:r>
      <w:r w:rsidR="00150D78" w:rsidRPr="00150D78">
        <w:t xml:space="preserve">) </w:t>
      </w:r>
      <w:r w:rsidRPr="00150D78">
        <w:t>местных администраций, открытые в органах Федерального казначейства</w:t>
      </w:r>
      <w:r w:rsidR="00150D78" w:rsidRPr="00150D78">
        <w:t>.</w:t>
      </w:r>
    </w:p>
    <w:p w:rsidR="00150D78" w:rsidRDefault="006A4104" w:rsidP="00F644D4">
      <w:pPr>
        <w:widowControl w:val="0"/>
        <w:ind w:firstLine="709"/>
      </w:pPr>
      <w:r w:rsidRPr="00150D78">
        <w:rPr>
          <w:i/>
          <w:iCs/>
        </w:rPr>
        <w:t>Федеральный фонд регионального развития</w:t>
      </w:r>
      <w:r w:rsidR="00150D78" w:rsidRPr="00150D78">
        <w:rPr>
          <w:i/>
          <w:iCs/>
        </w:rPr>
        <w:t xml:space="preserve">. </w:t>
      </w:r>
      <w:r w:rsidRPr="00150D78">
        <w:t>В целях предоставления бюджетам субъектов Российской Федерации субсидий для долевого финансирования инвестиционных программ</w:t>
      </w:r>
      <w:r w:rsidR="00150D78">
        <w:t xml:space="preserve"> (</w:t>
      </w:r>
      <w:r w:rsidRPr="00150D78">
        <w:t>проектов</w:t>
      </w:r>
      <w:r w:rsidR="00150D78" w:rsidRPr="00150D78">
        <w:t xml:space="preserve">) </w:t>
      </w:r>
      <w:r w:rsidRPr="00150D78">
        <w:t>развития общественной инфраструктуры регионального значения, а также для поддержки созданных субъектами Российской Федерации фондов муниципального развития в составе федерального бюджета может быть образован Федеральный фонд регионального развития</w:t>
      </w:r>
      <w:r w:rsidR="00150D78" w:rsidRPr="00150D78">
        <w:t>.</w:t>
      </w:r>
    </w:p>
    <w:p w:rsidR="00150D78" w:rsidRDefault="006A4104" w:rsidP="00F644D4">
      <w:pPr>
        <w:widowControl w:val="0"/>
        <w:ind w:firstLine="709"/>
      </w:pPr>
      <w:r w:rsidRPr="00150D78">
        <w:t>Отбор инвестиционных программ</w:t>
      </w:r>
      <w:r w:rsidR="00150D78">
        <w:t xml:space="preserve"> (</w:t>
      </w:r>
      <w:r w:rsidRPr="00150D78">
        <w:t>проектов</w:t>
      </w:r>
      <w:r w:rsidR="00150D78" w:rsidRPr="00150D78">
        <w:t>),</w:t>
      </w:r>
      <w:r w:rsidRPr="00150D78">
        <w:t xml:space="preserve"> федеральных целевых программ регионального развития для предоставления указанных субсидий и их распределение между субъектами Российской Федерации</w:t>
      </w:r>
      <w:r w:rsidR="00150D78">
        <w:t xml:space="preserve"> (</w:t>
      </w:r>
      <w:r w:rsidRPr="00150D78">
        <w:t>группами субъектов Российской Федерации</w:t>
      </w:r>
      <w:r w:rsidR="00150D78" w:rsidRPr="00150D78">
        <w:t xml:space="preserve">) </w:t>
      </w:r>
      <w:r w:rsidRPr="00150D78">
        <w:t>осуществляются в порядке, установленном федеральными законами, нормативными правовыми актами Президента РФ и Правительства РФ</w:t>
      </w:r>
      <w:r w:rsidR="00150D78" w:rsidRPr="00150D78">
        <w:t>.</w:t>
      </w:r>
    </w:p>
    <w:p w:rsidR="00150D78" w:rsidRDefault="006A4104" w:rsidP="00F644D4">
      <w:pPr>
        <w:widowControl w:val="0"/>
        <w:ind w:firstLine="709"/>
      </w:pPr>
      <w:r w:rsidRPr="00150D78">
        <w:t>Объем Федерального фонда регионального развития и распределение его средств между субъектами Российской Федерации</w:t>
      </w:r>
      <w:r w:rsidR="00150D78">
        <w:t xml:space="preserve"> (</w:t>
      </w:r>
      <w:r w:rsidRPr="00150D78">
        <w:t>группами субъектов Российской Федерации</w:t>
      </w:r>
      <w:r w:rsidR="00150D78" w:rsidRPr="00150D78">
        <w:t xml:space="preserve">) </w:t>
      </w:r>
      <w:r w:rsidRPr="00150D78">
        <w:t>утверждаются при рассмотрении проекта федерального закона о федеральном бюджете на очередной финансовый год во втором чтении</w:t>
      </w:r>
      <w:r w:rsidR="00150D78" w:rsidRPr="00150D78">
        <w:t>.</w:t>
      </w:r>
    </w:p>
    <w:p w:rsidR="00150D78" w:rsidRDefault="006A4104" w:rsidP="00F644D4">
      <w:pPr>
        <w:widowControl w:val="0"/>
        <w:ind w:firstLine="709"/>
      </w:pPr>
      <w:r w:rsidRPr="00150D78">
        <w:rPr>
          <w:i/>
          <w:iCs/>
        </w:rPr>
        <w:t>Федеральный фонд софинансирования социальных расходов</w:t>
      </w:r>
      <w:r w:rsidR="00150D78" w:rsidRPr="00150D78">
        <w:rPr>
          <w:i/>
          <w:iCs/>
        </w:rPr>
        <w:t xml:space="preserve">. </w:t>
      </w:r>
      <w:r w:rsidRPr="00150D78">
        <w:t>В целях предоставления бюджетам субъектов Российской Федерации субсидий для долевого финансирования приоритетных социально значимых расходов консолидированных бюджетов субъектов Российской Федерации в составе федерального бюджета может быть образован Федеральный фонд софинансирования социальных расходов</w:t>
      </w:r>
      <w:r w:rsidR="00150D78" w:rsidRPr="00150D78">
        <w:t>.</w:t>
      </w:r>
    </w:p>
    <w:p w:rsidR="00150D78" w:rsidRDefault="006A4104" w:rsidP="00F644D4">
      <w:pPr>
        <w:widowControl w:val="0"/>
        <w:ind w:firstLine="709"/>
      </w:pPr>
      <w:r w:rsidRPr="00150D78">
        <w:t>Условия и порядок предоставления и расходования указанных субсидий устанавливаются федеральными законами и</w:t>
      </w:r>
      <w:r w:rsidR="00150D78">
        <w:t xml:space="preserve"> (</w:t>
      </w:r>
      <w:r w:rsidRPr="00150D78">
        <w:t>или</w:t>
      </w:r>
      <w:r w:rsidR="00150D78" w:rsidRPr="00150D78">
        <w:t xml:space="preserve">) </w:t>
      </w:r>
      <w:r w:rsidRPr="00150D78">
        <w:t>нормативными правовыми актами Правительства РФ</w:t>
      </w:r>
      <w:r w:rsidR="00150D78" w:rsidRPr="00150D78">
        <w:t>.</w:t>
      </w:r>
    </w:p>
    <w:p w:rsidR="00150D78" w:rsidRDefault="006A4104" w:rsidP="00F644D4">
      <w:pPr>
        <w:widowControl w:val="0"/>
        <w:ind w:firstLine="709"/>
      </w:pPr>
      <w:r w:rsidRPr="00150D78">
        <w:rPr>
          <w:i/>
          <w:iCs/>
        </w:rPr>
        <w:t>Фонд реформирования региональных и муниципальных финансов</w:t>
      </w:r>
      <w:r w:rsidR="00150D78" w:rsidRPr="00150D78">
        <w:rPr>
          <w:i/>
          <w:iCs/>
        </w:rPr>
        <w:t xml:space="preserve">. </w:t>
      </w:r>
      <w:r w:rsidRPr="00150D78">
        <w:t>В 2005 г</w:t>
      </w:r>
      <w:r w:rsidR="00150D78" w:rsidRPr="00150D78">
        <w:t xml:space="preserve">. </w:t>
      </w:r>
      <w:r w:rsidRPr="00150D78">
        <w:t>в составе федерального бюджета образован Фонд реформирования региональных и муниципальных финансов</w:t>
      </w:r>
      <w:r w:rsidR="00150D78">
        <w:t xml:space="preserve"> (</w:t>
      </w:r>
      <w:r w:rsidRPr="00150D78">
        <w:t>ФРРФ</w:t>
      </w:r>
      <w:r w:rsidR="00150D78" w:rsidRPr="00150D78">
        <w:t>),</w:t>
      </w:r>
      <w:r w:rsidRPr="00150D78">
        <w:t xml:space="preserve"> который является правопреемником действовавшего в 2002</w:t>
      </w:r>
      <w:r w:rsidR="00150D78">
        <w:t>-</w:t>
      </w:r>
      <w:r w:rsidRPr="00150D78">
        <w:t>2004 гг</w:t>
      </w:r>
      <w:r w:rsidR="00150D78" w:rsidRPr="00150D78">
        <w:t xml:space="preserve">. </w:t>
      </w:r>
      <w:r w:rsidRPr="00150D78">
        <w:t>Фонда реформирования региональных финансов</w:t>
      </w:r>
      <w:r w:rsidR="00150D78" w:rsidRPr="00150D78">
        <w:t xml:space="preserve">. </w:t>
      </w:r>
      <w:r w:rsidRPr="00150D78">
        <w:t>Средства Фонда распределяются между отобранными на конкурсной основе субъектами Российской Федерации, осуществляющими реализацию программ реформирования региональных финансов, и направляются на реализацию указанных программ, погашение и обслуживание долговых обязательств, развитие социальной инфраструктуры, иные социальные расходы</w:t>
      </w:r>
      <w:r w:rsidR="00150D78" w:rsidRPr="00150D78">
        <w:t xml:space="preserve">. </w:t>
      </w:r>
      <w:r w:rsidRPr="00150D78">
        <w:t>Выбранные регионы должны, как минимум, выполнить первый этап двухлетней программы финансовой реформы</w:t>
      </w:r>
      <w:r w:rsidR="00150D78" w:rsidRPr="00150D78">
        <w:t xml:space="preserve">. </w:t>
      </w:r>
      <w:r w:rsidRPr="00150D78">
        <w:t>Эта программа ориентирована на реформу бюджетного процесса, межбюджетных отношений в регионах, управления расходами, управления региональными и муниципальными долгами и имуществом, системы учета, финансовой отчетности и аудита</w:t>
      </w:r>
      <w:r w:rsidR="00150D78" w:rsidRPr="00150D78">
        <w:t xml:space="preserve">. </w:t>
      </w:r>
      <w:r w:rsidRPr="00150D78">
        <w:t xml:space="preserve">ФРРФ </w:t>
      </w:r>
      <w:r w:rsidR="00150D78">
        <w:t>-</w:t>
      </w:r>
      <w:r w:rsidRPr="00150D78">
        <w:t xml:space="preserve"> фонд региональной помощи с наиболее детально проработанными нормативами местного уровня</w:t>
      </w:r>
      <w:r w:rsidR="00150D78" w:rsidRPr="00150D78">
        <w:t>.</w:t>
      </w:r>
    </w:p>
    <w:p w:rsidR="00150D78" w:rsidRDefault="006A4104" w:rsidP="00F644D4">
      <w:pPr>
        <w:widowControl w:val="0"/>
        <w:ind w:firstLine="709"/>
      </w:pPr>
      <w:r w:rsidRPr="00150D78">
        <w:rPr>
          <w:i/>
          <w:iCs/>
        </w:rPr>
        <w:t>Региональный фонд финансовой поддержки поселений</w:t>
      </w:r>
      <w:r w:rsidRPr="00150D78">
        <w:t xml:space="preserve"> образуется в составе бюджета субъекта Российской Федерации в целях выравнивания исходя из численности жителей, финансовых возможностей органов местного самоуправления поселений по осуществлению их полномочий при решении вопросов местного значения</w:t>
      </w:r>
      <w:r w:rsidR="00150D78" w:rsidRPr="00150D78">
        <w:t xml:space="preserve">. </w:t>
      </w:r>
      <w:r w:rsidRPr="00150D78">
        <w:t>Порядок образования фонда и распределения дотаций из указанного фонда,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утверждается законом субъекта Российской Федерации в соответствии с требованиями Бюджетного кодекса РФ</w:t>
      </w:r>
      <w:r w:rsidR="00150D78" w:rsidRPr="00150D78">
        <w:t xml:space="preserve">. </w:t>
      </w:r>
      <w:r w:rsidRPr="00150D78">
        <w:t>Объем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r w:rsidR="00150D78" w:rsidRPr="00150D78">
        <w:t xml:space="preserve">. </w:t>
      </w:r>
      <w:r w:rsidRPr="00150D78">
        <w:t>При составлении и</w:t>
      </w:r>
      <w:r w:rsidR="00150D78">
        <w:t xml:space="preserve"> (</w:t>
      </w:r>
      <w:r w:rsidRPr="00150D78">
        <w:t>или</w:t>
      </w:r>
      <w:r w:rsidR="00150D78" w:rsidRPr="00150D78">
        <w:t xml:space="preserve">) </w:t>
      </w:r>
      <w:r w:rsidRPr="00150D78">
        <w:t>утверждении бюджета субъекта Российской Федерации дотации из регионального фонда финансовой поддержки поселений могут быть полностью или частично заменены дополнительными нормативами отчислений в бюджеты поселений от налога на доходы физических лиц</w:t>
      </w:r>
      <w:r w:rsidR="00150D78" w:rsidRPr="00150D78">
        <w:t>.</w:t>
      </w:r>
    </w:p>
    <w:p w:rsidR="00150D78" w:rsidRDefault="006A4104" w:rsidP="00F644D4">
      <w:pPr>
        <w:widowControl w:val="0"/>
        <w:ind w:firstLine="709"/>
      </w:pPr>
      <w:r w:rsidRPr="00150D78">
        <w:t>Законом субъекта Российской Федерации органы местного самоуправления муниципальных районов могут быть наделены полномочиями органов государственной власти субъектов Российской Федерации по расчету и предоставлению дотаций поселениям за счет средств бюджетов субъектов Российской Федерации</w:t>
      </w:r>
      <w:r w:rsidR="00150D78" w:rsidRPr="00150D78">
        <w:t xml:space="preserve">. </w:t>
      </w:r>
      <w:r w:rsidRPr="00150D78">
        <w:t>Распределение дотаций из регионального фонда финансовой поддержки поселений между поселениями и</w:t>
      </w:r>
      <w:r w:rsidR="00150D78">
        <w:t xml:space="preserve"> (</w:t>
      </w:r>
      <w:r w:rsidRPr="00150D78">
        <w:t>или</w:t>
      </w:r>
      <w:r w:rsidR="00150D78" w:rsidRPr="00150D78">
        <w:t xml:space="preserve">) </w:t>
      </w:r>
      <w:r w:rsidRPr="00150D78">
        <w:t>заменяющие их дополнительные нормативы отчислений от налога на доходы физических лиц в бюджеты поселений утверждаются законом субъекта Российской Федерации о бюджете субъекта Российской Федерации на очередной финансовый год</w:t>
      </w:r>
      <w:r w:rsidR="00150D78" w:rsidRPr="00150D78">
        <w:t>.</w:t>
      </w:r>
    </w:p>
    <w:p w:rsidR="00150D78" w:rsidRDefault="006A4104" w:rsidP="00F644D4">
      <w:pPr>
        <w:widowControl w:val="0"/>
        <w:ind w:firstLine="709"/>
      </w:pPr>
      <w:r w:rsidRPr="00150D78">
        <w:t>В случае наделения представительных органов муниципальных районов полномочиями органов государственной власти субъектов Российской Федерации по расчету и предоставлению дотаций из регионального фонда финансовой поддержки поселений распределение указанных дотаций между поселениями соответствующего района и</w:t>
      </w:r>
      <w:r w:rsidR="00150D78">
        <w:t xml:space="preserve"> (</w:t>
      </w:r>
      <w:r w:rsidRPr="00150D78">
        <w:t>или</w:t>
      </w:r>
      <w:r w:rsidR="00150D78" w:rsidRPr="00150D78">
        <w:t xml:space="preserve">) </w:t>
      </w:r>
      <w:r w:rsidRPr="00150D78">
        <w:t>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о бюджете муниципального района на очередной финансовый год</w:t>
      </w:r>
      <w:r w:rsidR="00150D78" w:rsidRPr="00150D78">
        <w:t>.</w:t>
      </w:r>
    </w:p>
    <w:p w:rsidR="00150D78" w:rsidRDefault="006A4104" w:rsidP="00F644D4">
      <w:pPr>
        <w:widowControl w:val="0"/>
        <w:ind w:firstLine="709"/>
      </w:pPr>
      <w:r w:rsidRPr="00150D78">
        <w:rPr>
          <w:i/>
          <w:iCs/>
        </w:rPr>
        <w:t>Региональный фонд финансовой поддержки муниципальных районов</w:t>
      </w:r>
      <w:r w:rsidR="00150D78">
        <w:rPr>
          <w:i/>
          <w:iCs/>
        </w:rPr>
        <w:t xml:space="preserve"> (</w:t>
      </w:r>
      <w:r w:rsidRPr="00150D78">
        <w:rPr>
          <w:i/>
          <w:iCs/>
        </w:rPr>
        <w:t>городских округов</w:t>
      </w:r>
      <w:r w:rsidR="00150D78" w:rsidRPr="00150D78">
        <w:rPr>
          <w:i/>
          <w:iCs/>
        </w:rPr>
        <w:t xml:space="preserve">) </w:t>
      </w:r>
      <w:r w:rsidRPr="00150D78">
        <w:t>образуется в составе бюджета субъекта Российской Федерации в целях выравнивания бюджетной обеспеченности муниципальных районов</w:t>
      </w:r>
      <w:r w:rsidR="00150D78">
        <w:t xml:space="preserve"> (</w:t>
      </w:r>
      <w:r w:rsidRPr="00150D78">
        <w:t>городских округов</w:t>
      </w:r>
      <w:r w:rsidR="00150D78" w:rsidRPr="00150D78">
        <w:t xml:space="preserve">). </w:t>
      </w:r>
      <w:r w:rsidRPr="00150D78">
        <w:t>Объем регионального фонда финансовой поддержки муниципальных районов</w:t>
      </w:r>
      <w:r w:rsidR="00150D78">
        <w:t xml:space="preserve"> (</w:t>
      </w:r>
      <w:r w:rsidRPr="00150D78">
        <w:t>городских округов</w:t>
      </w:r>
      <w:r w:rsidR="00150D78" w:rsidRPr="00150D78">
        <w:t xml:space="preserve">) </w:t>
      </w:r>
      <w:r w:rsidRPr="00150D78">
        <w:t>утверждается законом субъекта Российской Федерации о бюджете субъекта Российской Федерации на очередной финансовый год</w:t>
      </w:r>
      <w:r w:rsidR="00150D78" w:rsidRPr="00150D78">
        <w:t xml:space="preserve">. </w:t>
      </w:r>
      <w:r w:rsidRPr="00150D78">
        <w:t>Дотации из регионального фонда финансовой поддержки муниципальных районов</w:t>
      </w:r>
      <w:r w:rsidR="00150D78">
        <w:t xml:space="preserve"> (</w:t>
      </w:r>
      <w:r w:rsidRPr="00150D78">
        <w:t>городских округов</w:t>
      </w:r>
      <w:r w:rsidR="00150D78" w:rsidRPr="00150D78">
        <w:t xml:space="preserve">) </w:t>
      </w:r>
      <w:r w:rsidRPr="00150D78">
        <w:t>субъектов Российской Федерации предоставляются муниципальным районам</w:t>
      </w:r>
      <w:r w:rsidR="00150D78">
        <w:t xml:space="preserve"> (</w:t>
      </w:r>
      <w:r w:rsidRPr="00150D78">
        <w:t>городским округам</w:t>
      </w:r>
      <w:r w:rsidR="00150D78" w:rsidRPr="00150D78">
        <w:t>),</w:t>
      </w:r>
      <w:r w:rsidRPr="00150D78">
        <w:t xml:space="preserve">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w:t>
      </w:r>
      <w:r w:rsidR="00150D78">
        <w:t xml:space="preserve"> (</w:t>
      </w:r>
      <w:r w:rsidRPr="00150D78">
        <w:t>городских округов</w:t>
      </w:r>
      <w:r w:rsidR="00150D78" w:rsidRPr="00150D78">
        <w:t>).</w:t>
      </w:r>
    </w:p>
    <w:p w:rsidR="00150D78" w:rsidRDefault="006A4104" w:rsidP="00F644D4">
      <w:pPr>
        <w:widowControl w:val="0"/>
        <w:ind w:firstLine="709"/>
      </w:pPr>
      <w:r w:rsidRPr="00150D78">
        <w:t>При составлении и</w:t>
      </w:r>
      <w:r w:rsidR="00150D78">
        <w:t xml:space="preserve"> (</w:t>
      </w:r>
      <w:r w:rsidRPr="00150D78">
        <w:t>или</w:t>
      </w:r>
      <w:r w:rsidR="00150D78" w:rsidRPr="00150D78">
        <w:t xml:space="preserve">) </w:t>
      </w:r>
      <w:r w:rsidRPr="00150D78">
        <w:t>утверждении бюджета субъекта Российской Федерации дотации из регионального фонда финансовой поддержки муниципальных районов</w:t>
      </w:r>
      <w:r w:rsidR="00150D78">
        <w:t xml:space="preserve"> (</w:t>
      </w:r>
      <w:r w:rsidRPr="00150D78">
        <w:t>городских округов</w:t>
      </w:r>
      <w:r w:rsidR="00150D78" w:rsidRPr="00150D78">
        <w:t xml:space="preserve">) </w:t>
      </w:r>
      <w:r w:rsidRPr="00150D78">
        <w:t>могут быть полностью или частично заменены дополнительными нормативами отчислений в бюджеты муниципальных районов</w:t>
      </w:r>
      <w:r w:rsidR="00150D78">
        <w:t xml:space="preserve"> (</w:t>
      </w:r>
      <w:r w:rsidRPr="00150D78">
        <w:t>городских округов</w:t>
      </w:r>
      <w:r w:rsidR="00150D78" w:rsidRPr="00150D78">
        <w:t xml:space="preserve">) </w:t>
      </w:r>
      <w:r w:rsidRPr="00150D78">
        <w:t>от налога на доходы физических лиц</w:t>
      </w:r>
      <w:r w:rsidR="00150D78" w:rsidRPr="00150D78">
        <w:t xml:space="preserve">. </w:t>
      </w:r>
      <w:r w:rsidRPr="00150D78">
        <w:t>Распределение дотаций из регионального фонда финансовой поддержки муниципальных районов</w:t>
      </w:r>
      <w:r w:rsidR="00150D78">
        <w:t xml:space="preserve"> (</w:t>
      </w:r>
      <w:r w:rsidRPr="00150D78">
        <w:t>городских округов</w:t>
      </w:r>
      <w:r w:rsidR="00150D78" w:rsidRPr="00150D78">
        <w:t xml:space="preserve">) </w:t>
      </w:r>
      <w:r w:rsidRPr="00150D78">
        <w:t>между муниципальными районами</w:t>
      </w:r>
      <w:r w:rsidR="00150D78">
        <w:t xml:space="preserve"> (</w:t>
      </w:r>
      <w:r w:rsidRPr="00150D78">
        <w:t>городскими округами</w:t>
      </w:r>
      <w:r w:rsidR="00150D78" w:rsidRPr="00150D78">
        <w:t xml:space="preserve">) </w:t>
      </w:r>
      <w:r w:rsidRPr="00150D78">
        <w:t>и</w:t>
      </w:r>
      <w:r w:rsidR="00150D78">
        <w:t xml:space="preserve"> (</w:t>
      </w:r>
      <w:r w:rsidRPr="00150D78">
        <w:t>или</w:t>
      </w:r>
      <w:r w:rsidR="00150D78" w:rsidRPr="00150D78">
        <w:t xml:space="preserve">) </w:t>
      </w:r>
      <w:r w:rsidRPr="00150D78">
        <w:t>заменяющие их дополнительные нормативы отчислений от налога на доходы физических лиц в бюджеты муниципальных районов</w:t>
      </w:r>
      <w:r w:rsidR="00150D78">
        <w:t xml:space="preserve"> (</w:t>
      </w:r>
      <w:r w:rsidRPr="00150D78">
        <w:t>городских округов</w:t>
      </w:r>
      <w:r w:rsidR="00150D78" w:rsidRPr="00150D78">
        <w:t xml:space="preserve">) </w:t>
      </w:r>
      <w:r w:rsidRPr="00150D78">
        <w:t>утверждаются законом субъекта Российской Федерации о бюджете субъекта Российской Федерации на очередной финансовый год</w:t>
      </w:r>
      <w:r w:rsidR="00150D78" w:rsidRPr="00150D78">
        <w:t>.</w:t>
      </w:r>
    </w:p>
    <w:p w:rsidR="00150D78" w:rsidRDefault="006A4104" w:rsidP="00F644D4">
      <w:pPr>
        <w:widowControl w:val="0"/>
        <w:ind w:firstLine="709"/>
      </w:pPr>
      <w:r w:rsidRPr="00150D78">
        <w:rPr>
          <w:i/>
          <w:iCs/>
        </w:rPr>
        <w:t>Региональный фонд компенсаций</w:t>
      </w:r>
      <w:r w:rsidRPr="00150D78">
        <w:t xml:space="preserve"> образуется в составе бюджета субъекта Российской Федерации в целях финансового обеспечения исполнения органами местного самоуправления отдельных государственных полномочий за счет</w:t>
      </w:r>
      <w:r w:rsidR="00150D78" w:rsidRPr="00150D78">
        <w:t>:</w:t>
      </w:r>
    </w:p>
    <w:p w:rsidR="00150D78" w:rsidRDefault="006A4104" w:rsidP="00F644D4">
      <w:pPr>
        <w:widowControl w:val="0"/>
        <w:ind w:firstLine="709"/>
      </w:pPr>
      <w:r w:rsidRPr="00150D78">
        <w:t>субвенций из Федерального фонда компенсаций на осуществление органами местного самоуправления отдельных полномочий федеральных органов государственной власти</w:t>
      </w:r>
      <w:r w:rsidR="00150D78" w:rsidRPr="00150D78">
        <w:t>;</w:t>
      </w:r>
    </w:p>
    <w:p w:rsidR="00150D78" w:rsidRDefault="006A4104" w:rsidP="00F644D4">
      <w:pPr>
        <w:widowControl w:val="0"/>
        <w:ind w:firstLine="709"/>
      </w:pPr>
      <w:r w:rsidRPr="00150D78">
        <w:t>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r w:rsidR="00150D78" w:rsidRPr="00150D78">
        <w:t>.</w:t>
      </w:r>
    </w:p>
    <w:p w:rsidR="00150D78" w:rsidRDefault="006A4104" w:rsidP="00F644D4">
      <w:pPr>
        <w:widowControl w:val="0"/>
        <w:ind w:firstLine="709"/>
      </w:pPr>
      <w:r w:rsidRPr="00150D78">
        <w:t>Субвенции из регионального фонда компенсаций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Бюджетного кодекса РФ,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w:t>
      </w:r>
      <w:r w:rsidR="00150D78">
        <w:t xml:space="preserve"> (</w:t>
      </w:r>
      <w:r w:rsidRPr="00150D78">
        <w:t>отдельных групп населения</w:t>
      </w:r>
      <w:r w:rsidR="00150D78" w:rsidRPr="00150D78">
        <w:t>),</w:t>
      </w:r>
      <w:r w:rsidRPr="00150D78">
        <w:t xml:space="preserve"> потребителей соответствующих бюджетных услуг, лиц, имею-щих право на получение трансфертов населению, другим показателям с учетом объективных условий, влияющих на стоимость бюджетных услуг</w:t>
      </w:r>
      <w:r w:rsidR="00150D78">
        <w:t xml:space="preserve"> (</w:t>
      </w:r>
      <w:r w:rsidRPr="00150D78">
        <w:t>объем выплат</w:t>
      </w:r>
      <w:r w:rsidR="00150D78" w:rsidRPr="00150D78">
        <w:t xml:space="preserve">). </w:t>
      </w:r>
      <w:r w:rsidRPr="00150D78">
        <w:t>Распределение субвенций из регионального фонда компенсаций утверждается законом о бюджете субъекта Российской Федерации на очередной финансовый год по каждому муниципальному образованию и виду субвенции</w:t>
      </w:r>
      <w:r w:rsidR="00150D78" w:rsidRPr="00150D78">
        <w:t>.</w:t>
      </w:r>
    </w:p>
    <w:p w:rsidR="00150D78" w:rsidRDefault="006A4104" w:rsidP="00F644D4">
      <w:pPr>
        <w:widowControl w:val="0"/>
        <w:ind w:firstLine="709"/>
      </w:pPr>
      <w:r w:rsidRPr="00150D78">
        <w:t>Перечисленные выше фонды, используемые в системе межбюджетных отношений в последние годы, характеризовались объемами, приведенными в таблице 7</w:t>
      </w:r>
      <w:r w:rsidR="00150D78" w:rsidRPr="00150D78">
        <w:t xml:space="preserve">. </w:t>
      </w:r>
      <w:r w:rsidRPr="00150D78">
        <w:t>Масштаб изменения их в 2007 г</w:t>
      </w:r>
      <w:r w:rsidR="00150D78">
        <w:t>.,</w:t>
      </w:r>
      <w:r w:rsidRPr="00150D78">
        <w:t xml:space="preserve"> по сравнению с 2006 г</w:t>
      </w:r>
      <w:r w:rsidR="00150D78">
        <w:t>.,</w:t>
      </w:r>
      <w:r w:rsidRPr="00150D78">
        <w:t xml:space="preserve"> также весьма значителен</w:t>
      </w:r>
      <w:r w:rsidR="00150D78">
        <w:t xml:space="preserve"> (</w:t>
      </w:r>
      <w:r w:rsidRPr="00150D78">
        <w:t>табл</w:t>
      </w:r>
      <w:r w:rsidR="00150D78">
        <w:t>.8</w:t>
      </w:r>
      <w:r w:rsidR="00150D78" w:rsidRPr="00150D78">
        <w:t>).</w:t>
      </w:r>
    </w:p>
    <w:p w:rsidR="00F3609F" w:rsidRDefault="00F3609F" w:rsidP="00F644D4">
      <w:pPr>
        <w:widowControl w:val="0"/>
        <w:ind w:firstLine="709"/>
      </w:pPr>
    </w:p>
    <w:p w:rsidR="006A4104" w:rsidRPr="00150D78" w:rsidRDefault="006A4104" w:rsidP="00F644D4">
      <w:pPr>
        <w:widowControl w:val="0"/>
        <w:ind w:left="708" w:firstLine="1"/>
      </w:pPr>
      <w:r w:rsidRPr="00150D78">
        <w:t>Таблица 7</w:t>
      </w:r>
      <w:r w:rsidR="00946085">
        <w:t xml:space="preserve">. </w:t>
      </w:r>
      <w:r w:rsidRPr="00150D78">
        <w:t>Состав и структура финансовых трансфертов регионам</w:t>
      </w:r>
      <w:r w:rsidR="00946085">
        <w:t xml:space="preserve"> </w:t>
      </w:r>
      <w:r w:rsidRPr="00150D78">
        <w:t>из федерального бюджета в 2001</w:t>
      </w:r>
      <w:r w:rsidR="00150D78">
        <w:t>-</w:t>
      </w:r>
      <w:r w:rsidRPr="00150D78">
        <w:t>2007 гг</w:t>
      </w:r>
      <w:r w:rsidR="00150D78">
        <w:t>.,</w:t>
      </w:r>
      <w:r w:rsidRPr="00150D78">
        <w:t xml:space="preserve"> млрд руб</w:t>
      </w:r>
      <w:r w:rsidR="00150D78" w:rsidRPr="00150D78">
        <w:t>. [</w:t>
      </w:r>
      <w:r w:rsidRPr="00150D78">
        <w:t>26</w:t>
      </w:r>
      <w:r w:rsidR="00150D78" w:rsidRPr="00150D78">
        <w:rPr>
          <w:lang w:val="en-US"/>
        </w:rPr>
        <w:t xml:space="preserve">] </w:t>
      </w:r>
    </w:p>
    <w:tbl>
      <w:tblPr>
        <w:tblStyle w:val="17"/>
        <w:tblW w:w="9027" w:type="dxa"/>
        <w:tblLook w:val="01E0" w:firstRow="1" w:lastRow="1" w:firstColumn="1" w:lastColumn="1" w:noHBand="0" w:noVBand="0"/>
      </w:tblPr>
      <w:tblGrid>
        <w:gridCol w:w="3042"/>
        <w:gridCol w:w="865"/>
        <w:gridCol w:w="838"/>
        <w:gridCol w:w="823"/>
        <w:gridCol w:w="835"/>
        <w:gridCol w:w="894"/>
        <w:gridCol w:w="862"/>
        <w:gridCol w:w="868"/>
      </w:tblGrid>
      <w:tr w:rsidR="00150D78" w:rsidRPr="00150D78">
        <w:tc>
          <w:tcPr>
            <w:tcW w:w="3042" w:type="dxa"/>
          </w:tcPr>
          <w:p w:rsidR="006A4104" w:rsidRPr="00150D78" w:rsidRDefault="006A4104" w:rsidP="00F644D4">
            <w:pPr>
              <w:pStyle w:val="aff1"/>
              <w:widowControl w:val="0"/>
            </w:pPr>
            <w:r w:rsidRPr="00150D78">
              <w:t>Фонды</w:t>
            </w:r>
          </w:p>
        </w:tc>
        <w:tc>
          <w:tcPr>
            <w:tcW w:w="865" w:type="dxa"/>
          </w:tcPr>
          <w:p w:rsidR="006A4104" w:rsidRPr="00150D78" w:rsidRDefault="006A4104" w:rsidP="00F644D4">
            <w:pPr>
              <w:pStyle w:val="aff1"/>
              <w:widowControl w:val="0"/>
            </w:pPr>
            <w:r w:rsidRPr="00150D78">
              <w:t>2001 г</w:t>
            </w:r>
            <w:r w:rsidR="00150D78" w:rsidRPr="00150D78">
              <w:t xml:space="preserve">. </w:t>
            </w:r>
          </w:p>
        </w:tc>
        <w:tc>
          <w:tcPr>
            <w:tcW w:w="838" w:type="dxa"/>
          </w:tcPr>
          <w:p w:rsidR="006A4104" w:rsidRPr="00150D78" w:rsidRDefault="006A4104" w:rsidP="00F644D4">
            <w:pPr>
              <w:pStyle w:val="aff1"/>
              <w:widowControl w:val="0"/>
            </w:pPr>
            <w:r w:rsidRPr="00150D78">
              <w:t>2002 г</w:t>
            </w:r>
            <w:r w:rsidR="00150D78" w:rsidRPr="00150D78">
              <w:t xml:space="preserve">. </w:t>
            </w:r>
          </w:p>
        </w:tc>
        <w:tc>
          <w:tcPr>
            <w:tcW w:w="823" w:type="dxa"/>
          </w:tcPr>
          <w:p w:rsidR="006A4104" w:rsidRPr="00150D78" w:rsidRDefault="006A4104" w:rsidP="00F644D4">
            <w:pPr>
              <w:pStyle w:val="aff1"/>
              <w:widowControl w:val="0"/>
            </w:pPr>
            <w:r w:rsidRPr="00150D78">
              <w:t>2003 г</w:t>
            </w:r>
            <w:r w:rsidR="00150D78" w:rsidRPr="00150D78">
              <w:t xml:space="preserve">. </w:t>
            </w:r>
          </w:p>
        </w:tc>
        <w:tc>
          <w:tcPr>
            <w:tcW w:w="835" w:type="dxa"/>
          </w:tcPr>
          <w:p w:rsidR="006A4104" w:rsidRPr="00150D78" w:rsidRDefault="006A4104" w:rsidP="00F644D4">
            <w:pPr>
              <w:pStyle w:val="aff1"/>
              <w:widowControl w:val="0"/>
            </w:pPr>
            <w:r w:rsidRPr="00150D78">
              <w:t>2004 г</w:t>
            </w:r>
            <w:r w:rsidR="00150D78" w:rsidRPr="00150D78">
              <w:t xml:space="preserve">. </w:t>
            </w:r>
          </w:p>
        </w:tc>
        <w:tc>
          <w:tcPr>
            <w:tcW w:w="894" w:type="dxa"/>
          </w:tcPr>
          <w:p w:rsidR="006A4104" w:rsidRPr="00150D78" w:rsidRDefault="006A4104" w:rsidP="00F644D4">
            <w:pPr>
              <w:pStyle w:val="aff1"/>
              <w:widowControl w:val="0"/>
            </w:pPr>
            <w:r w:rsidRPr="00150D78">
              <w:t>2005 г</w:t>
            </w:r>
            <w:r w:rsidR="00150D78" w:rsidRPr="00150D78">
              <w:t xml:space="preserve">. </w:t>
            </w:r>
          </w:p>
        </w:tc>
        <w:tc>
          <w:tcPr>
            <w:tcW w:w="862" w:type="dxa"/>
          </w:tcPr>
          <w:p w:rsidR="006A4104" w:rsidRPr="00150D78" w:rsidRDefault="006A4104" w:rsidP="00F644D4">
            <w:pPr>
              <w:pStyle w:val="aff1"/>
              <w:widowControl w:val="0"/>
            </w:pPr>
            <w:r w:rsidRPr="00150D78">
              <w:t>2006 г</w:t>
            </w:r>
            <w:r w:rsidR="00150D78" w:rsidRPr="00150D78">
              <w:t xml:space="preserve">. </w:t>
            </w:r>
          </w:p>
        </w:tc>
        <w:tc>
          <w:tcPr>
            <w:tcW w:w="868" w:type="dxa"/>
          </w:tcPr>
          <w:p w:rsidR="006A4104" w:rsidRPr="00150D78" w:rsidRDefault="006A4104" w:rsidP="00F644D4">
            <w:pPr>
              <w:pStyle w:val="aff1"/>
              <w:widowControl w:val="0"/>
            </w:pPr>
            <w:r w:rsidRPr="00150D78">
              <w:t>2007 г</w:t>
            </w:r>
            <w:r w:rsidR="00150D78" w:rsidRPr="00150D78">
              <w:t xml:space="preserve">. </w:t>
            </w:r>
          </w:p>
        </w:tc>
      </w:tr>
      <w:tr w:rsidR="00150D78" w:rsidRPr="00150D78">
        <w:tc>
          <w:tcPr>
            <w:tcW w:w="3042" w:type="dxa"/>
          </w:tcPr>
          <w:p w:rsidR="00150D78" w:rsidRDefault="006A4104" w:rsidP="00F644D4">
            <w:pPr>
              <w:pStyle w:val="aff1"/>
              <w:widowControl w:val="0"/>
            </w:pPr>
            <w:r w:rsidRPr="00150D78">
              <w:t>Финансовой поддержки</w:t>
            </w:r>
          </w:p>
          <w:p w:rsidR="006A4104" w:rsidRPr="00150D78" w:rsidRDefault="006A4104" w:rsidP="00F644D4">
            <w:pPr>
              <w:pStyle w:val="aff1"/>
              <w:widowControl w:val="0"/>
            </w:pPr>
            <w:r w:rsidRPr="00150D78">
              <w:t>регионов</w:t>
            </w:r>
          </w:p>
        </w:tc>
        <w:tc>
          <w:tcPr>
            <w:tcW w:w="865" w:type="dxa"/>
          </w:tcPr>
          <w:p w:rsidR="006A4104" w:rsidRPr="00150D78" w:rsidRDefault="006A4104" w:rsidP="00F644D4">
            <w:pPr>
              <w:pStyle w:val="aff1"/>
              <w:widowControl w:val="0"/>
            </w:pPr>
            <w:r w:rsidRPr="00150D78">
              <w:t>100,34</w:t>
            </w:r>
          </w:p>
        </w:tc>
        <w:tc>
          <w:tcPr>
            <w:tcW w:w="838" w:type="dxa"/>
          </w:tcPr>
          <w:p w:rsidR="006A4104" w:rsidRPr="00150D78" w:rsidRDefault="006A4104" w:rsidP="00F644D4">
            <w:pPr>
              <w:pStyle w:val="aff1"/>
              <w:widowControl w:val="0"/>
            </w:pPr>
            <w:r w:rsidRPr="00150D78">
              <w:t>147,49</w:t>
            </w:r>
          </w:p>
        </w:tc>
        <w:tc>
          <w:tcPr>
            <w:tcW w:w="823" w:type="dxa"/>
          </w:tcPr>
          <w:p w:rsidR="006A4104" w:rsidRPr="00150D78" w:rsidRDefault="006A4104" w:rsidP="00F644D4">
            <w:pPr>
              <w:pStyle w:val="aff1"/>
              <w:widowControl w:val="0"/>
            </w:pPr>
            <w:r w:rsidRPr="00150D78">
              <w:t>173,17</w:t>
            </w:r>
          </w:p>
        </w:tc>
        <w:tc>
          <w:tcPr>
            <w:tcW w:w="835" w:type="dxa"/>
          </w:tcPr>
          <w:p w:rsidR="006A4104" w:rsidRPr="00150D78" w:rsidRDefault="006A4104" w:rsidP="00F644D4">
            <w:pPr>
              <w:pStyle w:val="aff1"/>
              <w:widowControl w:val="0"/>
            </w:pPr>
            <w:r w:rsidRPr="00150D78">
              <w:t>181,0</w:t>
            </w:r>
          </w:p>
        </w:tc>
        <w:tc>
          <w:tcPr>
            <w:tcW w:w="894" w:type="dxa"/>
          </w:tcPr>
          <w:p w:rsidR="006A4104" w:rsidRPr="00150D78" w:rsidRDefault="006A4104" w:rsidP="00F644D4">
            <w:pPr>
              <w:pStyle w:val="aff1"/>
              <w:widowControl w:val="0"/>
            </w:pPr>
            <w:r w:rsidRPr="00150D78">
              <w:t>189,87</w:t>
            </w:r>
          </w:p>
        </w:tc>
        <w:tc>
          <w:tcPr>
            <w:tcW w:w="862" w:type="dxa"/>
          </w:tcPr>
          <w:p w:rsidR="006A4104" w:rsidRPr="00150D78" w:rsidRDefault="006A4104" w:rsidP="00F644D4">
            <w:pPr>
              <w:pStyle w:val="aff1"/>
              <w:widowControl w:val="0"/>
            </w:pPr>
            <w:r w:rsidRPr="00150D78">
              <w:t>228,17</w:t>
            </w:r>
          </w:p>
        </w:tc>
        <w:tc>
          <w:tcPr>
            <w:tcW w:w="868" w:type="dxa"/>
          </w:tcPr>
          <w:p w:rsidR="006A4104" w:rsidRPr="00150D78" w:rsidRDefault="006A4104" w:rsidP="00F644D4">
            <w:pPr>
              <w:pStyle w:val="aff1"/>
              <w:widowControl w:val="0"/>
            </w:pPr>
            <w:r w:rsidRPr="00150D78">
              <w:t>260,4</w:t>
            </w:r>
          </w:p>
        </w:tc>
      </w:tr>
      <w:tr w:rsidR="00150D78" w:rsidRPr="00150D78">
        <w:tc>
          <w:tcPr>
            <w:tcW w:w="3042" w:type="dxa"/>
          </w:tcPr>
          <w:p w:rsidR="006A4104" w:rsidRPr="00150D78" w:rsidRDefault="006A4104" w:rsidP="00F644D4">
            <w:pPr>
              <w:pStyle w:val="aff1"/>
              <w:widowControl w:val="0"/>
            </w:pPr>
            <w:r w:rsidRPr="00150D78">
              <w:t>Регионального развития</w:t>
            </w:r>
          </w:p>
        </w:tc>
        <w:tc>
          <w:tcPr>
            <w:tcW w:w="865" w:type="dxa"/>
          </w:tcPr>
          <w:p w:rsidR="006A4104" w:rsidRPr="00150D78" w:rsidRDefault="006A4104" w:rsidP="00F644D4">
            <w:pPr>
              <w:pStyle w:val="aff1"/>
              <w:widowControl w:val="0"/>
            </w:pPr>
            <w:r w:rsidRPr="00150D78">
              <w:t>3,35</w:t>
            </w:r>
          </w:p>
        </w:tc>
        <w:tc>
          <w:tcPr>
            <w:tcW w:w="838" w:type="dxa"/>
          </w:tcPr>
          <w:p w:rsidR="006A4104" w:rsidRPr="00150D78" w:rsidRDefault="006A4104" w:rsidP="00F644D4">
            <w:pPr>
              <w:pStyle w:val="aff1"/>
              <w:widowControl w:val="0"/>
            </w:pPr>
            <w:r w:rsidRPr="00150D78">
              <w:t>-</w:t>
            </w:r>
          </w:p>
        </w:tc>
        <w:tc>
          <w:tcPr>
            <w:tcW w:w="823" w:type="dxa"/>
          </w:tcPr>
          <w:p w:rsidR="006A4104" w:rsidRPr="00150D78" w:rsidRDefault="006A4104" w:rsidP="00F644D4">
            <w:pPr>
              <w:pStyle w:val="aff1"/>
              <w:widowControl w:val="0"/>
            </w:pPr>
            <w:r w:rsidRPr="00150D78">
              <w:t>12,4</w:t>
            </w:r>
          </w:p>
        </w:tc>
        <w:tc>
          <w:tcPr>
            <w:tcW w:w="835" w:type="dxa"/>
          </w:tcPr>
          <w:p w:rsidR="006A4104" w:rsidRPr="00150D78" w:rsidRDefault="006A4104" w:rsidP="00F644D4">
            <w:pPr>
              <w:pStyle w:val="aff1"/>
              <w:widowControl w:val="0"/>
            </w:pPr>
            <w:r w:rsidRPr="00150D78">
              <w:t>25,07</w:t>
            </w:r>
          </w:p>
        </w:tc>
        <w:tc>
          <w:tcPr>
            <w:tcW w:w="894" w:type="dxa"/>
          </w:tcPr>
          <w:p w:rsidR="006A4104" w:rsidRPr="00150D78" w:rsidRDefault="006A4104" w:rsidP="00F644D4">
            <w:pPr>
              <w:pStyle w:val="aff1"/>
              <w:widowControl w:val="0"/>
            </w:pPr>
            <w:r w:rsidRPr="00150D78">
              <w:t>64,6</w:t>
            </w:r>
          </w:p>
        </w:tc>
        <w:tc>
          <w:tcPr>
            <w:tcW w:w="862" w:type="dxa"/>
          </w:tcPr>
          <w:p w:rsidR="006A4104" w:rsidRPr="00150D78" w:rsidRDefault="006A4104" w:rsidP="00F644D4">
            <w:pPr>
              <w:pStyle w:val="aff1"/>
              <w:widowControl w:val="0"/>
            </w:pPr>
            <w:r w:rsidRPr="00150D78">
              <w:t>2,68</w:t>
            </w:r>
          </w:p>
        </w:tc>
        <w:tc>
          <w:tcPr>
            <w:tcW w:w="868" w:type="dxa"/>
          </w:tcPr>
          <w:p w:rsidR="006A4104" w:rsidRPr="00150D78" w:rsidRDefault="006A4104" w:rsidP="00F644D4">
            <w:pPr>
              <w:pStyle w:val="aff1"/>
              <w:widowControl w:val="0"/>
            </w:pPr>
            <w:r w:rsidRPr="00150D78">
              <w:t>4,24</w:t>
            </w:r>
          </w:p>
        </w:tc>
      </w:tr>
      <w:tr w:rsidR="00150D78" w:rsidRPr="00150D78">
        <w:tc>
          <w:tcPr>
            <w:tcW w:w="3042" w:type="dxa"/>
          </w:tcPr>
          <w:p w:rsidR="006A4104" w:rsidRPr="00150D78" w:rsidRDefault="006A4104" w:rsidP="00F644D4">
            <w:pPr>
              <w:pStyle w:val="aff1"/>
              <w:widowControl w:val="0"/>
            </w:pPr>
            <w:r w:rsidRPr="00150D78">
              <w:t>Компенсаций</w:t>
            </w:r>
          </w:p>
        </w:tc>
        <w:tc>
          <w:tcPr>
            <w:tcW w:w="865" w:type="dxa"/>
          </w:tcPr>
          <w:p w:rsidR="006A4104" w:rsidRPr="00150D78" w:rsidRDefault="006A4104" w:rsidP="00F644D4">
            <w:pPr>
              <w:pStyle w:val="aff1"/>
              <w:widowControl w:val="0"/>
            </w:pPr>
            <w:r w:rsidRPr="00150D78">
              <w:t>33,38</w:t>
            </w:r>
          </w:p>
        </w:tc>
        <w:tc>
          <w:tcPr>
            <w:tcW w:w="838" w:type="dxa"/>
          </w:tcPr>
          <w:p w:rsidR="006A4104" w:rsidRPr="00150D78" w:rsidRDefault="006A4104" w:rsidP="00F644D4">
            <w:pPr>
              <w:pStyle w:val="aff1"/>
              <w:widowControl w:val="0"/>
            </w:pPr>
            <w:r w:rsidRPr="00150D78">
              <w:t>40,76</w:t>
            </w:r>
          </w:p>
        </w:tc>
        <w:tc>
          <w:tcPr>
            <w:tcW w:w="823" w:type="dxa"/>
          </w:tcPr>
          <w:p w:rsidR="006A4104" w:rsidRPr="00150D78" w:rsidRDefault="006A4104" w:rsidP="00F644D4">
            <w:pPr>
              <w:pStyle w:val="aff1"/>
              <w:widowControl w:val="0"/>
            </w:pPr>
            <w:r w:rsidRPr="00150D78">
              <w:t>47,12</w:t>
            </w:r>
          </w:p>
        </w:tc>
        <w:tc>
          <w:tcPr>
            <w:tcW w:w="835" w:type="dxa"/>
          </w:tcPr>
          <w:p w:rsidR="006A4104" w:rsidRPr="00150D78" w:rsidRDefault="006A4104" w:rsidP="00F644D4">
            <w:pPr>
              <w:pStyle w:val="aff1"/>
              <w:widowControl w:val="0"/>
            </w:pPr>
            <w:r w:rsidRPr="00150D78">
              <w:t>49,46</w:t>
            </w:r>
          </w:p>
        </w:tc>
        <w:tc>
          <w:tcPr>
            <w:tcW w:w="894" w:type="dxa"/>
          </w:tcPr>
          <w:p w:rsidR="006A4104" w:rsidRPr="00150D78" w:rsidRDefault="006A4104" w:rsidP="00F644D4">
            <w:pPr>
              <w:pStyle w:val="aff1"/>
              <w:widowControl w:val="0"/>
            </w:pPr>
            <w:r w:rsidRPr="00150D78">
              <w:t>31,108</w:t>
            </w:r>
          </w:p>
        </w:tc>
        <w:tc>
          <w:tcPr>
            <w:tcW w:w="862" w:type="dxa"/>
          </w:tcPr>
          <w:p w:rsidR="006A4104" w:rsidRPr="00150D78" w:rsidRDefault="006A4104" w:rsidP="00F644D4">
            <w:pPr>
              <w:pStyle w:val="aff1"/>
              <w:widowControl w:val="0"/>
            </w:pPr>
            <w:r w:rsidRPr="00150D78">
              <w:t>73,9</w:t>
            </w:r>
          </w:p>
        </w:tc>
        <w:tc>
          <w:tcPr>
            <w:tcW w:w="868" w:type="dxa"/>
          </w:tcPr>
          <w:p w:rsidR="006A4104" w:rsidRPr="00150D78" w:rsidRDefault="006A4104" w:rsidP="00F644D4">
            <w:pPr>
              <w:pStyle w:val="aff1"/>
              <w:widowControl w:val="0"/>
            </w:pPr>
            <w:r w:rsidRPr="00150D78">
              <w:t>153,9</w:t>
            </w:r>
          </w:p>
        </w:tc>
      </w:tr>
      <w:tr w:rsidR="00150D78" w:rsidRPr="00150D78">
        <w:tc>
          <w:tcPr>
            <w:tcW w:w="3042" w:type="dxa"/>
          </w:tcPr>
          <w:p w:rsidR="00150D78" w:rsidRDefault="006A4104" w:rsidP="00F644D4">
            <w:pPr>
              <w:pStyle w:val="aff1"/>
              <w:widowControl w:val="0"/>
            </w:pPr>
            <w:r w:rsidRPr="00150D78">
              <w:t>Реформирования</w:t>
            </w:r>
          </w:p>
          <w:p w:rsidR="00150D78" w:rsidRDefault="006A4104" w:rsidP="00F644D4">
            <w:pPr>
              <w:pStyle w:val="aff1"/>
              <w:widowControl w:val="0"/>
            </w:pPr>
            <w:r w:rsidRPr="00150D78">
              <w:t>региональных</w:t>
            </w:r>
          </w:p>
          <w:p w:rsidR="00150D78" w:rsidRDefault="006A4104" w:rsidP="00F644D4">
            <w:pPr>
              <w:pStyle w:val="aff1"/>
              <w:widowControl w:val="0"/>
            </w:pPr>
            <w:r w:rsidRPr="00150D78">
              <w:t>и муниципальных</w:t>
            </w:r>
          </w:p>
          <w:p w:rsidR="006A4104" w:rsidRPr="00150D78" w:rsidRDefault="006A4104" w:rsidP="00F644D4">
            <w:pPr>
              <w:pStyle w:val="aff1"/>
              <w:widowControl w:val="0"/>
            </w:pPr>
            <w:r w:rsidRPr="00150D78">
              <w:t>финансов</w:t>
            </w:r>
          </w:p>
        </w:tc>
        <w:tc>
          <w:tcPr>
            <w:tcW w:w="865" w:type="dxa"/>
          </w:tcPr>
          <w:p w:rsidR="00150D78" w:rsidRDefault="00150D78" w:rsidP="00F644D4">
            <w:pPr>
              <w:pStyle w:val="aff1"/>
              <w:widowControl w:val="0"/>
            </w:pPr>
          </w:p>
          <w:p w:rsidR="006A4104" w:rsidRPr="00150D78" w:rsidRDefault="006A4104" w:rsidP="00F644D4">
            <w:pPr>
              <w:pStyle w:val="aff1"/>
              <w:widowControl w:val="0"/>
            </w:pPr>
          </w:p>
        </w:tc>
        <w:tc>
          <w:tcPr>
            <w:tcW w:w="838"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1,2</w:t>
            </w:r>
          </w:p>
        </w:tc>
        <w:tc>
          <w:tcPr>
            <w:tcW w:w="823"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1,3</w:t>
            </w:r>
          </w:p>
        </w:tc>
        <w:tc>
          <w:tcPr>
            <w:tcW w:w="835"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1,3</w:t>
            </w:r>
          </w:p>
        </w:tc>
        <w:tc>
          <w:tcPr>
            <w:tcW w:w="894" w:type="dxa"/>
          </w:tcPr>
          <w:p w:rsidR="006A4104" w:rsidRPr="00150D78" w:rsidRDefault="006A4104" w:rsidP="00F644D4">
            <w:pPr>
              <w:pStyle w:val="aff1"/>
              <w:widowControl w:val="0"/>
            </w:pPr>
          </w:p>
          <w:p w:rsidR="006A4104" w:rsidRPr="00150D78" w:rsidRDefault="006A4104" w:rsidP="00F644D4">
            <w:pPr>
              <w:pStyle w:val="aff1"/>
              <w:widowControl w:val="0"/>
            </w:pPr>
            <w:r w:rsidRPr="00150D78">
              <w:t>0,6</w:t>
            </w:r>
          </w:p>
        </w:tc>
        <w:tc>
          <w:tcPr>
            <w:tcW w:w="86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1,412</w:t>
            </w:r>
          </w:p>
        </w:tc>
        <w:tc>
          <w:tcPr>
            <w:tcW w:w="868" w:type="dxa"/>
          </w:tcPr>
          <w:p w:rsidR="006A4104" w:rsidRPr="00150D78" w:rsidRDefault="006A4104" w:rsidP="00F644D4">
            <w:pPr>
              <w:pStyle w:val="aff1"/>
              <w:widowControl w:val="0"/>
            </w:pPr>
          </w:p>
          <w:p w:rsidR="006A4104" w:rsidRPr="00150D78" w:rsidRDefault="006A4104" w:rsidP="00F644D4">
            <w:pPr>
              <w:pStyle w:val="aff1"/>
              <w:widowControl w:val="0"/>
            </w:pPr>
            <w:r w:rsidRPr="00150D78">
              <w:t>2,0</w:t>
            </w:r>
          </w:p>
        </w:tc>
      </w:tr>
      <w:tr w:rsidR="00150D78" w:rsidRPr="00150D78">
        <w:tc>
          <w:tcPr>
            <w:tcW w:w="3042" w:type="dxa"/>
          </w:tcPr>
          <w:p w:rsidR="00150D78" w:rsidRDefault="006A4104" w:rsidP="00F644D4">
            <w:pPr>
              <w:pStyle w:val="aff1"/>
              <w:widowControl w:val="0"/>
            </w:pPr>
            <w:r w:rsidRPr="00150D78">
              <w:t>Софинансирования</w:t>
            </w:r>
          </w:p>
          <w:p w:rsidR="006A4104" w:rsidRPr="00150D78" w:rsidRDefault="006A4104" w:rsidP="00F644D4">
            <w:pPr>
              <w:pStyle w:val="aff1"/>
              <w:widowControl w:val="0"/>
            </w:pPr>
            <w:r w:rsidRPr="00150D78">
              <w:t>социальных расходов</w:t>
            </w:r>
          </w:p>
        </w:tc>
        <w:tc>
          <w:tcPr>
            <w:tcW w:w="865" w:type="dxa"/>
          </w:tcPr>
          <w:p w:rsidR="00150D78" w:rsidRDefault="00150D78" w:rsidP="00F644D4">
            <w:pPr>
              <w:pStyle w:val="aff1"/>
              <w:widowControl w:val="0"/>
            </w:pPr>
          </w:p>
          <w:p w:rsidR="006A4104" w:rsidRPr="00150D78" w:rsidRDefault="006A4104" w:rsidP="00F644D4">
            <w:pPr>
              <w:pStyle w:val="aff1"/>
              <w:widowControl w:val="0"/>
            </w:pPr>
          </w:p>
        </w:tc>
        <w:tc>
          <w:tcPr>
            <w:tcW w:w="838" w:type="dxa"/>
          </w:tcPr>
          <w:p w:rsidR="006A4104" w:rsidRPr="00150D78" w:rsidRDefault="006A4104" w:rsidP="00F644D4">
            <w:pPr>
              <w:pStyle w:val="aff1"/>
              <w:widowControl w:val="0"/>
            </w:pPr>
          </w:p>
          <w:p w:rsidR="006A4104" w:rsidRPr="00150D78" w:rsidRDefault="006A4104" w:rsidP="00F644D4">
            <w:pPr>
              <w:pStyle w:val="aff1"/>
              <w:widowControl w:val="0"/>
            </w:pPr>
            <w:r w:rsidRPr="00150D78">
              <w:t>5,01</w:t>
            </w:r>
          </w:p>
        </w:tc>
        <w:tc>
          <w:tcPr>
            <w:tcW w:w="823"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15,0</w:t>
            </w:r>
          </w:p>
        </w:tc>
        <w:tc>
          <w:tcPr>
            <w:tcW w:w="835" w:type="dxa"/>
          </w:tcPr>
          <w:p w:rsidR="006A4104" w:rsidRPr="00150D78" w:rsidRDefault="006A4104" w:rsidP="00F644D4">
            <w:pPr>
              <w:pStyle w:val="aff1"/>
              <w:widowControl w:val="0"/>
            </w:pPr>
          </w:p>
          <w:p w:rsidR="006A4104" w:rsidRPr="00150D78" w:rsidRDefault="006A4104" w:rsidP="00F644D4">
            <w:pPr>
              <w:pStyle w:val="aff1"/>
              <w:widowControl w:val="0"/>
            </w:pPr>
            <w:r w:rsidRPr="00150D78">
              <w:t>3,3</w:t>
            </w:r>
          </w:p>
        </w:tc>
        <w:tc>
          <w:tcPr>
            <w:tcW w:w="894" w:type="dxa"/>
          </w:tcPr>
          <w:p w:rsidR="006A4104" w:rsidRPr="00150D78" w:rsidRDefault="006A4104" w:rsidP="00F644D4">
            <w:pPr>
              <w:pStyle w:val="aff1"/>
              <w:widowControl w:val="0"/>
            </w:pPr>
          </w:p>
          <w:p w:rsidR="006A4104" w:rsidRPr="00150D78" w:rsidRDefault="006A4104" w:rsidP="00F644D4">
            <w:pPr>
              <w:pStyle w:val="aff1"/>
              <w:widowControl w:val="0"/>
            </w:pPr>
            <w:r w:rsidRPr="00150D78">
              <w:t>22,99</w:t>
            </w:r>
          </w:p>
        </w:tc>
        <w:tc>
          <w:tcPr>
            <w:tcW w:w="86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26,18</w:t>
            </w:r>
          </w:p>
        </w:tc>
        <w:tc>
          <w:tcPr>
            <w:tcW w:w="868" w:type="dxa"/>
          </w:tcPr>
          <w:p w:rsidR="006A4104" w:rsidRPr="00150D78" w:rsidRDefault="006A4104" w:rsidP="00F644D4">
            <w:pPr>
              <w:pStyle w:val="aff1"/>
              <w:widowControl w:val="0"/>
            </w:pPr>
          </w:p>
          <w:p w:rsidR="006A4104" w:rsidRPr="00150D78" w:rsidRDefault="006A4104" w:rsidP="00F644D4">
            <w:pPr>
              <w:pStyle w:val="aff1"/>
              <w:widowControl w:val="0"/>
            </w:pPr>
            <w:r w:rsidRPr="00150D78">
              <w:t>33,5</w:t>
            </w:r>
          </w:p>
        </w:tc>
      </w:tr>
    </w:tbl>
    <w:p w:rsidR="006A4104" w:rsidRPr="00150D78" w:rsidRDefault="006A4104" w:rsidP="00F644D4">
      <w:pPr>
        <w:widowControl w:val="0"/>
        <w:ind w:firstLine="709"/>
      </w:pPr>
    </w:p>
    <w:p w:rsidR="00946085" w:rsidRDefault="006A4104" w:rsidP="00F644D4">
      <w:pPr>
        <w:widowControl w:val="0"/>
        <w:ind w:firstLine="709"/>
      </w:pPr>
      <w:r w:rsidRPr="00150D78">
        <w:t>В 2007 г</w:t>
      </w:r>
      <w:r w:rsidR="00150D78" w:rsidRPr="00150D78">
        <w:t xml:space="preserve">. </w:t>
      </w:r>
      <w:r w:rsidRPr="00150D78">
        <w:t>основу раздела</w:t>
      </w:r>
      <w:r w:rsidR="00150D78">
        <w:t xml:space="preserve"> "</w:t>
      </w:r>
      <w:r w:rsidRPr="00150D78">
        <w:t>Межбюджетные трансферты</w:t>
      </w:r>
      <w:r w:rsidR="00150D78">
        <w:t xml:space="preserve">", </w:t>
      </w:r>
      <w:r w:rsidR="00946085">
        <w:t>как и в пред</w:t>
      </w:r>
      <w:r w:rsidRPr="00150D78">
        <w:t>шествующие годы, составляют Федеральный фонд финансовой поддержки субъектов Российской Федерации, Фонд регионального развития, Фонд реформирования региональных и муниципальных финансов и Фонд компенсаций</w:t>
      </w:r>
      <w:r w:rsidR="00150D78" w:rsidRPr="00150D78">
        <w:t>.</w:t>
      </w:r>
    </w:p>
    <w:p w:rsidR="00F644D4" w:rsidRDefault="00F644D4" w:rsidP="00F644D4">
      <w:pPr>
        <w:widowControl w:val="0"/>
        <w:ind w:left="708" w:firstLine="1"/>
      </w:pPr>
    </w:p>
    <w:p w:rsidR="006A4104" w:rsidRPr="00150D78" w:rsidRDefault="006A4104" w:rsidP="00F644D4">
      <w:pPr>
        <w:widowControl w:val="0"/>
        <w:ind w:left="708" w:firstLine="1"/>
      </w:pPr>
      <w:r w:rsidRPr="00150D78">
        <w:t>Таблица 8</w:t>
      </w:r>
      <w:r w:rsidR="00946085">
        <w:t xml:space="preserve">. </w:t>
      </w:r>
      <w:r w:rsidRPr="00150D78">
        <w:t>Изменение структуры межбюджетных трансфертов в 2007 г</w:t>
      </w:r>
      <w:r w:rsidR="00150D78">
        <w:t>.,</w:t>
      </w:r>
      <w:r w:rsidR="00946085">
        <w:t xml:space="preserve"> </w:t>
      </w:r>
      <w:r w:rsidRPr="00150D78">
        <w:t>млрд руб</w:t>
      </w:r>
      <w:r w:rsidR="00150D78" w:rsidRPr="00150D78">
        <w:t>. [</w:t>
      </w:r>
      <w:r w:rsidRPr="00150D78">
        <w:t>2</w:t>
      </w:r>
      <w:r w:rsidR="00150D78" w:rsidRPr="00150D78">
        <w:rPr>
          <w:lang w:val="en-US"/>
        </w:rPr>
        <w:t xml:space="preserve">] </w:t>
      </w:r>
    </w:p>
    <w:tbl>
      <w:tblPr>
        <w:tblStyle w:val="17"/>
        <w:tblW w:w="9078" w:type="dxa"/>
        <w:tblLayout w:type="fixed"/>
        <w:tblLook w:val="01E0" w:firstRow="1" w:lastRow="1" w:firstColumn="1" w:lastColumn="1" w:noHBand="0" w:noVBand="0"/>
      </w:tblPr>
      <w:tblGrid>
        <w:gridCol w:w="5040"/>
        <w:gridCol w:w="1440"/>
        <w:gridCol w:w="1158"/>
        <w:gridCol w:w="1440"/>
      </w:tblGrid>
      <w:tr w:rsidR="006A4104" w:rsidRPr="00150D78">
        <w:tc>
          <w:tcPr>
            <w:tcW w:w="5040" w:type="dxa"/>
          </w:tcPr>
          <w:p w:rsidR="006A4104" w:rsidRPr="00150D78" w:rsidRDefault="006A4104" w:rsidP="00F644D4">
            <w:pPr>
              <w:pStyle w:val="aff1"/>
              <w:widowControl w:val="0"/>
            </w:pPr>
            <w:r w:rsidRPr="00150D78">
              <w:t>Показатели</w:t>
            </w:r>
          </w:p>
        </w:tc>
        <w:tc>
          <w:tcPr>
            <w:tcW w:w="1440" w:type="dxa"/>
          </w:tcPr>
          <w:p w:rsidR="006A4104" w:rsidRPr="00150D78" w:rsidRDefault="006A4104" w:rsidP="00F644D4">
            <w:pPr>
              <w:pStyle w:val="aff1"/>
              <w:widowControl w:val="0"/>
            </w:pPr>
            <w:r w:rsidRPr="00150D78">
              <w:t>Утверждено на 2006 г</w:t>
            </w:r>
            <w:r w:rsidR="00150D78" w:rsidRPr="00150D78">
              <w:t xml:space="preserve">. </w:t>
            </w:r>
          </w:p>
        </w:tc>
        <w:tc>
          <w:tcPr>
            <w:tcW w:w="1158" w:type="dxa"/>
          </w:tcPr>
          <w:p w:rsidR="00150D78" w:rsidRDefault="006A4104" w:rsidP="00F644D4">
            <w:pPr>
              <w:pStyle w:val="aff1"/>
              <w:widowControl w:val="0"/>
            </w:pPr>
            <w:r w:rsidRPr="00150D78">
              <w:t>Проект</w:t>
            </w:r>
          </w:p>
          <w:p w:rsidR="006A4104" w:rsidRPr="00150D78" w:rsidRDefault="006A4104" w:rsidP="00F644D4">
            <w:pPr>
              <w:pStyle w:val="aff1"/>
              <w:widowControl w:val="0"/>
            </w:pPr>
            <w:r w:rsidRPr="00150D78">
              <w:t>на 2007 г</w:t>
            </w:r>
            <w:r w:rsidR="00150D78" w:rsidRPr="00150D78">
              <w:t xml:space="preserve">. </w:t>
            </w:r>
          </w:p>
        </w:tc>
        <w:tc>
          <w:tcPr>
            <w:tcW w:w="1440" w:type="dxa"/>
          </w:tcPr>
          <w:p w:rsidR="006A4104" w:rsidRPr="00150D78" w:rsidRDefault="006A4104" w:rsidP="00F644D4">
            <w:pPr>
              <w:pStyle w:val="aff1"/>
              <w:widowControl w:val="0"/>
            </w:pPr>
            <w:r w:rsidRPr="00150D78">
              <w:t>Прирост, уменьшение</w:t>
            </w:r>
          </w:p>
        </w:tc>
      </w:tr>
      <w:tr w:rsidR="006A4104" w:rsidRPr="00150D78">
        <w:tc>
          <w:tcPr>
            <w:tcW w:w="5040" w:type="dxa"/>
          </w:tcPr>
          <w:p w:rsidR="006A4104" w:rsidRPr="00150D78" w:rsidRDefault="006A4104" w:rsidP="00F644D4">
            <w:pPr>
              <w:pStyle w:val="aff1"/>
              <w:widowControl w:val="0"/>
            </w:pPr>
            <w:r w:rsidRPr="00150D78">
              <w:t>Межбюджетные трансферты</w:t>
            </w:r>
          </w:p>
        </w:tc>
        <w:tc>
          <w:tcPr>
            <w:tcW w:w="1440" w:type="dxa"/>
          </w:tcPr>
          <w:p w:rsidR="006A4104" w:rsidRPr="00150D78" w:rsidRDefault="006A4104" w:rsidP="00F644D4">
            <w:pPr>
              <w:pStyle w:val="aff1"/>
              <w:widowControl w:val="0"/>
            </w:pPr>
            <w:r w:rsidRPr="00150D78">
              <w:t>529,4</w:t>
            </w:r>
          </w:p>
        </w:tc>
        <w:tc>
          <w:tcPr>
            <w:tcW w:w="1158" w:type="dxa"/>
          </w:tcPr>
          <w:p w:rsidR="006A4104" w:rsidRPr="00150D78" w:rsidRDefault="006A4104" w:rsidP="00F644D4">
            <w:pPr>
              <w:pStyle w:val="aff1"/>
              <w:widowControl w:val="0"/>
            </w:pPr>
            <w:r w:rsidRPr="00150D78">
              <w:t>777,2</w:t>
            </w:r>
          </w:p>
        </w:tc>
        <w:tc>
          <w:tcPr>
            <w:tcW w:w="1440" w:type="dxa"/>
          </w:tcPr>
          <w:p w:rsidR="006A4104" w:rsidRPr="00150D78" w:rsidRDefault="006A4104" w:rsidP="00F644D4">
            <w:pPr>
              <w:pStyle w:val="aff1"/>
              <w:widowControl w:val="0"/>
            </w:pPr>
            <w:r w:rsidRPr="00150D78">
              <w:t>247,8</w:t>
            </w:r>
          </w:p>
        </w:tc>
      </w:tr>
      <w:tr w:rsidR="006A4104" w:rsidRPr="00150D78">
        <w:tc>
          <w:tcPr>
            <w:tcW w:w="5040" w:type="dxa"/>
          </w:tcPr>
          <w:p w:rsidR="006A4104" w:rsidRPr="00150D78" w:rsidRDefault="006A4104" w:rsidP="00F644D4">
            <w:pPr>
              <w:pStyle w:val="aff1"/>
              <w:widowControl w:val="0"/>
            </w:pPr>
            <w:r w:rsidRPr="00150D78">
              <w:t>Федеральный фонд финансовой поддержки регионов</w:t>
            </w:r>
          </w:p>
        </w:tc>
        <w:tc>
          <w:tcPr>
            <w:tcW w:w="1440" w:type="dxa"/>
          </w:tcPr>
          <w:p w:rsidR="006A4104" w:rsidRPr="00150D78" w:rsidRDefault="006A4104" w:rsidP="00F644D4">
            <w:pPr>
              <w:pStyle w:val="aff1"/>
              <w:widowControl w:val="0"/>
            </w:pPr>
            <w:r w:rsidRPr="00150D78">
              <w:t>228,2</w:t>
            </w:r>
          </w:p>
        </w:tc>
        <w:tc>
          <w:tcPr>
            <w:tcW w:w="1158" w:type="dxa"/>
          </w:tcPr>
          <w:p w:rsidR="006A4104" w:rsidRPr="00150D78" w:rsidRDefault="006A4104" w:rsidP="00F644D4">
            <w:pPr>
              <w:pStyle w:val="aff1"/>
              <w:widowControl w:val="0"/>
            </w:pPr>
            <w:r w:rsidRPr="00150D78">
              <w:t>260,4</w:t>
            </w:r>
          </w:p>
        </w:tc>
        <w:tc>
          <w:tcPr>
            <w:tcW w:w="1440" w:type="dxa"/>
          </w:tcPr>
          <w:p w:rsidR="006A4104" w:rsidRPr="00150D78" w:rsidRDefault="006A4104" w:rsidP="00F644D4">
            <w:pPr>
              <w:pStyle w:val="aff1"/>
              <w:widowControl w:val="0"/>
            </w:pPr>
            <w:r w:rsidRPr="00150D78">
              <w:t>32,2</w:t>
            </w:r>
          </w:p>
        </w:tc>
      </w:tr>
      <w:tr w:rsidR="006A4104" w:rsidRPr="00150D78">
        <w:tc>
          <w:tcPr>
            <w:tcW w:w="5040" w:type="dxa"/>
          </w:tcPr>
          <w:p w:rsidR="006A4104" w:rsidRPr="00150D78" w:rsidRDefault="006A4104" w:rsidP="00F644D4">
            <w:pPr>
              <w:pStyle w:val="aff1"/>
              <w:widowControl w:val="0"/>
            </w:pPr>
            <w:r w:rsidRPr="00150D78">
              <w:t>Фонд софинансирования социальных расходов</w:t>
            </w:r>
          </w:p>
        </w:tc>
        <w:tc>
          <w:tcPr>
            <w:tcW w:w="1440" w:type="dxa"/>
          </w:tcPr>
          <w:p w:rsidR="006A4104" w:rsidRPr="00150D78" w:rsidRDefault="006A4104" w:rsidP="00F644D4">
            <w:pPr>
              <w:pStyle w:val="aff1"/>
              <w:widowControl w:val="0"/>
            </w:pPr>
            <w:r w:rsidRPr="00150D78">
              <w:t>26,2</w:t>
            </w:r>
          </w:p>
        </w:tc>
        <w:tc>
          <w:tcPr>
            <w:tcW w:w="1158" w:type="dxa"/>
          </w:tcPr>
          <w:p w:rsidR="006A4104" w:rsidRPr="00150D78" w:rsidRDefault="006A4104" w:rsidP="00F644D4">
            <w:pPr>
              <w:pStyle w:val="aff1"/>
              <w:widowControl w:val="0"/>
            </w:pPr>
            <w:r w:rsidRPr="00150D78">
              <w:t>33,5</w:t>
            </w:r>
          </w:p>
        </w:tc>
        <w:tc>
          <w:tcPr>
            <w:tcW w:w="1440" w:type="dxa"/>
          </w:tcPr>
          <w:p w:rsidR="006A4104" w:rsidRPr="00150D78" w:rsidRDefault="006A4104" w:rsidP="00F644D4">
            <w:pPr>
              <w:pStyle w:val="aff1"/>
              <w:widowControl w:val="0"/>
            </w:pPr>
            <w:r w:rsidRPr="00150D78">
              <w:t>7,3</w:t>
            </w:r>
          </w:p>
        </w:tc>
      </w:tr>
      <w:tr w:rsidR="006A4104" w:rsidRPr="00150D78">
        <w:tc>
          <w:tcPr>
            <w:tcW w:w="5040" w:type="dxa"/>
          </w:tcPr>
          <w:p w:rsidR="006A4104" w:rsidRPr="00150D78" w:rsidRDefault="006A4104" w:rsidP="00F644D4">
            <w:pPr>
              <w:pStyle w:val="aff1"/>
              <w:widowControl w:val="0"/>
            </w:pPr>
            <w:r w:rsidRPr="00150D78">
              <w:t>Дотации бюджетам субъектов РФ на обеспечение сбалансированности бюджета</w:t>
            </w:r>
          </w:p>
        </w:tc>
        <w:tc>
          <w:tcPr>
            <w:tcW w:w="144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25,0</w:t>
            </w:r>
          </w:p>
        </w:tc>
        <w:tc>
          <w:tcPr>
            <w:tcW w:w="1158" w:type="dxa"/>
          </w:tcPr>
          <w:p w:rsidR="006A4104" w:rsidRPr="00150D78" w:rsidRDefault="006A4104" w:rsidP="00F644D4">
            <w:pPr>
              <w:pStyle w:val="aff1"/>
              <w:widowControl w:val="0"/>
            </w:pPr>
          </w:p>
          <w:p w:rsidR="006A4104" w:rsidRPr="00150D78" w:rsidRDefault="006A4104" w:rsidP="00F644D4">
            <w:pPr>
              <w:pStyle w:val="aff1"/>
              <w:widowControl w:val="0"/>
            </w:pPr>
            <w:r w:rsidRPr="00150D78">
              <w:t>34,6</w:t>
            </w:r>
          </w:p>
        </w:tc>
        <w:tc>
          <w:tcPr>
            <w:tcW w:w="144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9,6</w:t>
            </w:r>
          </w:p>
        </w:tc>
      </w:tr>
      <w:tr w:rsidR="006A4104" w:rsidRPr="00150D78">
        <w:tc>
          <w:tcPr>
            <w:tcW w:w="5040" w:type="dxa"/>
          </w:tcPr>
          <w:p w:rsidR="006A4104" w:rsidRPr="00150D78" w:rsidRDefault="006A4104" w:rsidP="00F644D4">
            <w:pPr>
              <w:pStyle w:val="aff1"/>
              <w:widowControl w:val="0"/>
            </w:pPr>
            <w:r w:rsidRPr="00150D78">
              <w:t>Фонд реформирования региональных и муниципальных финансов</w:t>
            </w:r>
          </w:p>
        </w:tc>
        <w:tc>
          <w:tcPr>
            <w:tcW w:w="144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1,4</w:t>
            </w:r>
          </w:p>
        </w:tc>
        <w:tc>
          <w:tcPr>
            <w:tcW w:w="1158" w:type="dxa"/>
          </w:tcPr>
          <w:p w:rsidR="006A4104" w:rsidRPr="00150D78" w:rsidRDefault="006A4104" w:rsidP="00F644D4">
            <w:pPr>
              <w:pStyle w:val="aff1"/>
              <w:widowControl w:val="0"/>
            </w:pPr>
          </w:p>
          <w:p w:rsidR="006A4104" w:rsidRPr="00150D78" w:rsidRDefault="006A4104" w:rsidP="00F644D4">
            <w:pPr>
              <w:pStyle w:val="aff1"/>
              <w:widowControl w:val="0"/>
            </w:pPr>
            <w:r w:rsidRPr="00150D78">
              <w:t>2,0</w:t>
            </w:r>
          </w:p>
        </w:tc>
        <w:tc>
          <w:tcPr>
            <w:tcW w:w="144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0,6</w:t>
            </w:r>
          </w:p>
        </w:tc>
      </w:tr>
      <w:tr w:rsidR="006A4104" w:rsidRPr="00150D78">
        <w:tc>
          <w:tcPr>
            <w:tcW w:w="5040" w:type="dxa"/>
          </w:tcPr>
          <w:p w:rsidR="006A4104" w:rsidRPr="00150D78" w:rsidRDefault="006A4104" w:rsidP="00F644D4">
            <w:pPr>
              <w:pStyle w:val="aff1"/>
              <w:widowControl w:val="0"/>
            </w:pPr>
            <w:r w:rsidRPr="00150D78">
              <w:t>Фонд регионального развития</w:t>
            </w:r>
          </w:p>
        </w:tc>
        <w:tc>
          <w:tcPr>
            <w:tcW w:w="1440" w:type="dxa"/>
          </w:tcPr>
          <w:p w:rsidR="006A4104" w:rsidRPr="00150D78" w:rsidRDefault="006A4104" w:rsidP="00F644D4">
            <w:pPr>
              <w:pStyle w:val="aff1"/>
              <w:widowControl w:val="0"/>
            </w:pPr>
            <w:r w:rsidRPr="00150D78">
              <w:t>2,7</w:t>
            </w:r>
          </w:p>
        </w:tc>
        <w:tc>
          <w:tcPr>
            <w:tcW w:w="1158" w:type="dxa"/>
          </w:tcPr>
          <w:p w:rsidR="006A4104" w:rsidRPr="00150D78" w:rsidRDefault="006A4104" w:rsidP="00F644D4">
            <w:pPr>
              <w:pStyle w:val="aff1"/>
              <w:widowControl w:val="0"/>
            </w:pPr>
            <w:r w:rsidRPr="00150D78">
              <w:t>4,2</w:t>
            </w:r>
          </w:p>
        </w:tc>
        <w:tc>
          <w:tcPr>
            <w:tcW w:w="1440" w:type="dxa"/>
          </w:tcPr>
          <w:p w:rsidR="006A4104" w:rsidRPr="00150D78" w:rsidRDefault="006A4104" w:rsidP="00F644D4">
            <w:pPr>
              <w:pStyle w:val="aff1"/>
              <w:widowControl w:val="0"/>
            </w:pPr>
            <w:r w:rsidRPr="00150D78">
              <w:t>1,5</w:t>
            </w:r>
          </w:p>
        </w:tc>
      </w:tr>
      <w:tr w:rsidR="006A4104" w:rsidRPr="00150D78">
        <w:tc>
          <w:tcPr>
            <w:tcW w:w="5040" w:type="dxa"/>
          </w:tcPr>
          <w:p w:rsidR="006A4104" w:rsidRPr="00150D78" w:rsidRDefault="006A4104" w:rsidP="00F644D4">
            <w:pPr>
              <w:pStyle w:val="aff1"/>
              <w:widowControl w:val="0"/>
            </w:pPr>
            <w:r w:rsidRPr="00150D78">
              <w:t>Прочие межбюджетные трансферты</w:t>
            </w:r>
          </w:p>
        </w:tc>
        <w:tc>
          <w:tcPr>
            <w:tcW w:w="1440" w:type="dxa"/>
          </w:tcPr>
          <w:p w:rsidR="006A4104" w:rsidRPr="00150D78" w:rsidRDefault="006A4104" w:rsidP="00F644D4">
            <w:pPr>
              <w:pStyle w:val="aff1"/>
              <w:widowControl w:val="0"/>
            </w:pPr>
            <w:r w:rsidRPr="00150D78">
              <w:t>172,1</w:t>
            </w:r>
          </w:p>
        </w:tc>
        <w:tc>
          <w:tcPr>
            <w:tcW w:w="1158" w:type="dxa"/>
          </w:tcPr>
          <w:p w:rsidR="006A4104" w:rsidRPr="00150D78" w:rsidRDefault="006A4104" w:rsidP="00F644D4">
            <w:pPr>
              <w:pStyle w:val="aff1"/>
              <w:widowControl w:val="0"/>
            </w:pPr>
            <w:r w:rsidRPr="00150D78">
              <w:t>288,6</w:t>
            </w:r>
          </w:p>
        </w:tc>
        <w:tc>
          <w:tcPr>
            <w:tcW w:w="1440" w:type="dxa"/>
          </w:tcPr>
          <w:p w:rsidR="006A4104" w:rsidRPr="00150D78" w:rsidRDefault="006A4104" w:rsidP="00F644D4">
            <w:pPr>
              <w:pStyle w:val="aff1"/>
              <w:widowControl w:val="0"/>
            </w:pPr>
            <w:r w:rsidRPr="00150D78">
              <w:t>116,5</w:t>
            </w:r>
          </w:p>
        </w:tc>
      </w:tr>
      <w:tr w:rsidR="006A4104" w:rsidRPr="00150D78">
        <w:tc>
          <w:tcPr>
            <w:tcW w:w="5040" w:type="dxa"/>
          </w:tcPr>
          <w:p w:rsidR="006A4104" w:rsidRPr="00150D78" w:rsidRDefault="006A4104" w:rsidP="00F644D4">
            <w:pPr>
              <w:pStyle w:val="aff1"/>
              <w:widowControl w:val="0"/>
            </w:pPr>
            <w:r w:rsidRPr="00150D78">
              <w:t>Дотации и субвенции закрытым административно-территориальным образованиям</w:t>
            </w:r>
          </w:p>
        </w:tc>
        <w:tc>
          <w:tcPr>
            <w:tcW w:w="144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15,8</w:t>
            </w:r>
          </w:p>
        </w:tc>
        <w:tc>
          <w:tcPr>
            <w:tcW w:w="1158"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16,7</w:t>
            </w:r>
          </w:p>
        </w:tc>
        <w:tc>
          <w:tcPr>
            <w:tcW w:w="144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0,9</w:t>
            </w:r>
          </w:p>
        </w:tc>
      </w:tr>
    </w:tbl>
    <w:p w:rsidR="006A4104" w:rsidRPr="00150D78" w:rsidRDefault="006A4104" w:rsidP="00F644D4">
      <w:pPr>
        <w:widowControl w:val="0"/>
        <w:ind w:firstLine="709"/>
      </w:pPr>
    </w:p>
    <w:p w:rsidR="00150D78" w:rsidRDefault="006A4104" w:rsidP="00F644D4">
      <w:pPr>
        <w:widowControl w:val="0"/>
        <w:ind w:firstLine="709"/>
      </w:pPr>
      <w:r w:rsidRPr="00150D78">
        <w:t>Изменения налогового законодательства в 2007 г</w:t>
      </w:r>
      <w:r w:rsidR="00150D78">
        <w:t>.,</w:t>
      </w:r>
      <w:r w:rsidRPr="00150D78">
        <w:t xml:space="preserve"> направленные на снижение налогового бремени, приводят к некоторому снижению доходов субъектов Российской Федерации</w:t>
      </w:r>
      <w:r w:rsidR="00150D78" w:rsidRPr="00150D78">
        <w:t xml:space="preserve">. </w:t>
      </w:r>
      <w:r w:rsidRPr="00150D78">
        <w:t>Сальдированный результат от предусмотренных для бюджетов субъектов Российской Федерации изменений оценивается в сумме 23 млрд руб</w:t>
      </w:r>
      <w:r w:rsidR="00150D78" w:rsidRPr="00150D78">
        <w:t xml:space="preserve">. </w:t>
      </w:r>
      <w:r w:rsidRPr="00150D78">
        <w:t>Это составляет около 0,5</w:t>
      </w:r>
      <w:r w:rsidR="00150D78" w:rsidRPr="00150D78">
        <w:t>%</w:t>
      </w:r>
      <w:r w:rsidRPr="00150D78">
        <w:t xml:space="preserve"> доходов консолидированных бюджетов субъектов Российской Федерации</w:t>
      </w:r>
      <w:r w:rsidR="00150D78" w:rsidRPr="00150D78">
        <w:t>.</w:t>
      </w:r>
    </w:p>
    <w:p w:rsidR="00150D78" w:rsidRDefault="006A4104" w:rsidP="00F644D4">
      <w:pPr>
        <w:widowControl w:val="0"/>
        <w:ind w:firstLine="709"/>
      </w:pPr>
      <w:r w:rsidRPr="00150D78">
        <w:t>Для снижения степени влияния изменений налогового законодательства на формирование доходов бюджетов субъектов Российской Федерации в федеральном бюджете на 2007 г</w:t>
      </w:r>
      <w:r w:rsidR="00150D78" w:rsidRPr="00150D78">
        <w:t xml:space="preserve">. </w:t>
      </w:r>
      <w:r w:rsidRPr="00150D78">
        <w:t>предусмотрено увеличение финансовой помощи, предоставляемой субъектам Российской Федерации</w:t>
      </w:r>
      <w:r w:rsidR="00150D78" w:rsidRPr="00150D78">
        <w:t>.</w:t>
      </w:r>
    </w:p>
    <w:p w:rsidR="00150D78" w:rsidRDefault="006A4104" w:rsidP="00F644D4">
      <w:pPr>
        <w:widowControl w:val="0"/>
        <w:ind w:firstLine="709"/>
      </w:pPr>
      <w:r w:rsidRPr="00150D78">
        <w:t>Предусмотрено дополнительное увеличение Федерального фонда финансовой поддержки субъектов Российской Федерации на 9,1 млрд руб</w:t>
      </w:r>
      <w:r w:rsidR="00150D78">
        <w:t>.,</w:t>
      </w:r>
      <w:r w:rsidRPr="00150D78">
        <w:t xml:space="preserve"> которые распределены с учетом поощрения регионов, достигших за последние три года роста налоговых и неналоговых доходов, сокращения кредиторской задолженности темпами, превышающими среднероссийский уровень, а также имеющих долю кредиторской задолженности в объеме доходов ниже среднероссийского уровня</w:t>
      </w:r>
      <w:r w:rsidR="00150D78" w:rsidRPr="00150D78">
        <w:t>.</w:t>
      </w:r>
    </w:p>
    <w:p w:rsidR="00150D78" w:rsidRDefault="006A4104" w:rsidP="00F644D4">
      <w:pPr>
        <w:widowControl w:val="0"/>
        <w:ind w:firstLine="709"/>
      </w:pPr>
      <w:r w:rsidRPr="00150D78">
        <w:t>Увеличена финансовая помощь из федерального бюджета субъектам Российской Федерации на повышение денежного довольствия сотрудникам и заработной платы работникам территориальных подразделений милиции, общественной безопасности и Федеральной противопожарной службы, содержащихся за счет средств бюджетов субъектов Российской Федерации и местных бюджетов, на сумму 15,1 млрд руб</w:t>
      </w:r>
      <w:r w:rsidR="00150D78" w:rsidRPr="00150D78">
        <w:t>.</w:t>
      </w:r>
    </w:p>
    <w:p w:rsidR="00150D78" w:rsidRDefault="006A4104" w:rsidP="00F644D4">
      <w:pPr>
        <w:widowControl w:val="0"/>
        <w:ind w:firstLine="709"/>
      </w:pPr>
      <w:r w:rsidRPr="00150D78">
        <w:t>Дополнительные средства, предусмотренные в федеральном бюджете на 2007 г</w:t>
      </w:r>
      <w:r w:rsidR="00150D78" w:rsidRPr="00150D78">
        <w:t xml:space="preserve">. </w:t>
      </w:r>
      <w:r w:rsidRPr="00150D78">
        <w:t>на оказание финансовой поддержки регионам, были определены в сумме 24,2 млрд руб</w:t>
      </w:r>
      <w:r w:rsidR="00150D78" w:rsidRPr="00150D78">
        <w:t xml:space="preserve">. </w:t>
      </w:r>
      <w:r w:rsidR="00150D78">
        <w:t>-</w:t>
      </w:r>
      <w:r w:rsidRPr="00150D78">
        <w:t xml:space="preserve"> для наиболее нуждающихся субъектов Российской Федерации, что позволяет компенсировать</w:t>
      </w:r>
      <w:r w:rsidR="00150D78">
        <w:t xml:space="preserve"> "</w:t>
      </w:r>
      <w:r w:rsidRPr="00150D78">
        <w:t>выпадающие</w:t>
      </w:r>
      <w:r w:rsidR="00150D78">
        <w:t xml:space="preserve">" </w:t>
      </w:r>
      <w:r w:rsidRPr="00150D78">
        <w:t>доходы бюджетов регионов</w:t>
      </w:r>
      <w:r w:rsidR="00150D78" w:rsidRPr="00150D78">
        <w:t>.</w:t>
      </w:r>
    </w:p>
    <w:p w:rsidR="00150D78" w:rsidRDefault="006A4104" w:rsidP="00F644D4">
      <w:pPr>
        <w:widowControl w:val="0"/>
        <w:ind w:firstLine="709"/>
      </w:pPr>
      <w:r w:rsidRPr="00150D78">
        <w:t>Динамика доходов и расходов бюджетов субъектов Российской Федерации в реальном выражении в 2007 г</w:t>
      </w:r>
      <w:r w:rsidR="00150D78" w:rsidRPr="00150D78">
        <w:t xml:space="preserve">. </w:t>
      </w:r>
      <w:r w:rsidRPr="00150D78">
        <w:t xml:space="preserve">характеризуется приблизительно равными темпами роста </w:t>
      </w:r>
      <w:r w:rsidR="00150D78">
        <w:t>-</w:t>
      </w:r>
      <w:r w:rsidRPr="00150D78">
        <w:t xml:space="preserve"> около 15</w:t>
      </w:r>
      <w:r w:rsidR="00150D78" w:rsidRPr="00150D78">
        <w:t xml:space="preserve">%. </w:t>
      </w:r>
      <w:r w:rsidRPr="00150D78">
        <w:t xml:space="preserve">При этом объем доходов по отношению к ВВП возрастет на 1 процентный пункт </w:t>
      </w:r>
      <w:r w:rsidR="00150D78">
        <w:t>-</w:t>
      </w:r>
      <w:r w:rsidRPr="00150D78">
        <w:t xml:space="preserve"> до 13,9</w:t>
      </w:r>
      <w:r w:rsidR="00150D78" w:rsidRPr="00150D78">
        <w:t>%</w:t>
      </w:r>
      <w:r w:rsidRPr="00150D78">
        <w:t xml:space="preserve"> ВВП, а расходов </w:t>
      </w:r>
      <w:r w:rsidR="00150D78">
        <w:t>-</w:t>
      </w:r>
      <w:r w:rsidRPr="00150D78">
        <w:t xml:space="preserve"> до 13,7</w:t>
      </w:r>
      <w:r w:rsidR="00150D78" w:rsidRPr="00150D78">
        <w:t>%</w:t>
      </w:r>
      <w:r w:rsidRPr="00150D78">
        <w:t xml:space="preserve"> ВВП</w:t>
      </w:r>
      <w:r w:rsidR="00150D78" w:rsidRPr="00150D78">
        <w:t xml:space="preserve">. </w:t>
      </w:r>
      <w:r w:rsidRPr="00150D78">
        <w:t>Однако с учетом межбюджетных трансфертов доля субъектов Федерации в ВВП растет</w:t>
      </w:r>
      <w:r w:rsidR="00150D78">
        <w:t xml:space="preserve"> (</w:t>
      </w:r>
      <w:r w:rsidRPr="00150D78">
        <w:t>табл</w:t>
      </w:r>
      <w:r w:rsidR="00150D78">
        <w:t>.9</w:t>
      </w:r>
      <w:r w:rsidR="00150D78" w:rsidRPr="00150D78">
        <w:t>).</w:t>
      </w:r>
    </w:p>
    <w:p w:rsidR="00E27EB6" w:rsidRDefault="00E27EB6" w:rsidP="00F644D4">
      <w:pPr>
        <w:widowControl w:val="0"/>
        <w:ind w:firstLine="709"/>
      </w:pPr>
    </w:p>
    <w:p w:rsidR="006A4104" w:rsidRPr="00150D78" w:rsidRDefault="006A4104" w:rsidP="00F644D4">
      <w:pPr>
        <w:widowControl w:val="0"/>
        <w:ind w:firstLine="709"/>
      </w:pPr>
      <w:r w:rsidRPr="00150D78">
        <w:t>Таблица 9</w:t>
      </w:r>
      <w:r w:rsidR="00E27EB6">
        <w:t xml:space="preserve">. </w:t>
      </w:r>
      <w:r w:rsidRPr="00150D78">
        <w:t>Консолидированные бюджеты субъектов РФ</w:t>
      </w:r>
    </w:p>
    <w:tbl>
      <w:tblPr>
        <w:tblStyle w:val="17"/>
        <w:tblW w:w="9048" w:type="dxa"/>
        <w:tblLook w:val="01E0" w:firstRow="1" w:lastRow="1" w:firstColumn="1" w:lastColumn="1" w:noHBand="0" w:noVBand="0"/>
      </w:tblPr>
      <w:tblGrid>
        <w:gridCol w:w="3888"/>
        <w:gridCol w:w="1362"/>
        <w:gridCol w:w="1320"/>
        <w:gridCol w:w="1230"/>
        <w:gridCol w:w="1248"/>
      </w:tblGrid>
      <w:tr w:rsidR="006A4104" w:rsidRPr="00150D78">
        <w:tc>
          <w:tcPr>
            <w:tcW w:w="3888" w:type="dxa"/>
            <w:vMerge w:val="restart"/>
          </w:tcPr>
          <w:p w:rsidR="006A4104" w:rsidRPr="00150D78" w:rsidRDefault="006A4104" w:rsidP="00F644D4">
            <w:pPr>
              <w:pStyle w:val="aff1"/>
              <w:widowControl w:val="0"/>
            </w:pPr>
            <w:r w:rsidRPr="00150D78">
              <w:t>Показатели</w:t>
            </w:r>
          </w:p>
        </w:tc>
        <w:tc>
          <w:tcPr>
            <w:tcW w:w="2682" w:type="dxa"/>
            <w:gridSpan w:val="2"/>
          </w:tcPr>
          <w:p w:rsidR="006A4104" w:rsidRPr="00150D78" w:rsidRDefault="006A4104" w:rsidP="00F644D4">
            <w:pPr>
              <w:pStyle w:val="aff1"/>
              <w:widowControl w:val="0"/>
            </w:pPr>
            <w:r w:rsidRPr="00150D78">
              <w:t>2006 г</w:t>
            </w:r>
            <w:r w:rsidR="00150D78" w:rsidRPr="00150D78">
              <w:t xml:space="preserve">. </w:t>
            </w:r>
          </w:p>
        </w:tc>
        <w:tc>
          <w:tcPr>
            <w:tcW w:w="2478" w:type="dxa"/>
            <w:gridSpan w:val="2"/>
          </w:tcPr>
          <w:p w:rsidR="006A4104" w:rsidRPr="00150D78" w:rsidRDefault="006A4104" w:rsidP="00F644D4">
            <w:pPr>
              <w:pStyle w:val="aff1"/>
              <w:widowControl w:val="0"/>
            </w:pPr>
            <w:r w:rsidRPr="00150D78">
              <w:t>2007 г</w:t>
            </w:r>
            <w:r w:rsidR="00150D78" w:rsidRPr="00150D78">
              <w:t xml:space="preserve">. </w:t>
            </w:r>
          </w:p>
        </w:tc>
      </w:tr>
      <w:tr w:rsidR="006A4104" w:rsidRPr="00150D78">
        <w:tc>
          <w:tcPr>
            <w:tcW w:w="3888" w:type="dxa"/>
            <w:vMerge/>
          </w:tcPr>
          <w:p w:rsidR="006A4104" w:rsidRPr="00150D78" w:rsidRDefault="006A4104" w:rsidP="00F644D4">
            <w:pPr>
              <w:pStyle w:val="aff1"/>
              <w:widowControl w:val="0"/>
            </w:pPr>
          </w:p>
        </w:tc>
        <w:tc>
          <w:tcPr>
            <w:tcW w:w="1362" w:type="dxa"/>
          </w:tcPr>
          <w:p w:rsidR="006A4104" w:rsidRPr="00150D78" w:rsidRDefault="006A4104" w:rsidP="00F644D4">
            <w:pPr>
              <w:pStyle w:val="aff1"/>
              <w:widowControl w:val="0"/>
            </w:pPr>
            <w:r w:rsidRPr="00150D78">
              <w:t>млрд руб</w:t>
            </w:r>
            <w:r w:rsidR="00150D78" w:rsidRPr="00150D78">
              <w:t xml:space="preserve">. </w:t>
            </w:r>
          </w:p>
        </w:tc>
        <w:tc>
          <w:tcPr>
            <w:tcW w:w="1320" w:type="dxa"/>
          </w:tcPr>
          <w:p w:rsidR="006A4104" w:rsidRPr="00150D78" w:rsidRDefault="006A4104" w:rsidP="00F644D4">
            <w:pPr>
              <w:pStyle w:val="aff1"/>
              <w:widowControl w:val="0"/>
            </w:pPr>
            <w:r w:rsidRPr="00150D78">
              <w:t>% к ВВП</w:t>
            </w:r>
          </w:p>
        </w:tc>
        <w:tc>
          <w:tcPr>
            <w:tcW w:w="1230" w:type="dxa"/>
          </w:tcPr>
          <w:p w:rsidR="006A4104" w:rsidRPr="00150D78" w:rsidRDefault="006A4104" w:rsidP="00F644D4">
            <w:pPr>
              <w:pStyle w:val="aff1"/>
              <w:widowControl w:val="0"/>
            </w:pPr>
            <w:r w:rsidRPr="00150D78">
              <w:t>млрд руб</w:t>
            </w:r>
            <w:r w:rsidR="00150D78" w:rsidRPr="00150D78">
              <w:t xml:space="preserve">. </w:t>
            </w:r>
          </w:p>
        </w:tc>
        <w:tc>
          <w:tcPr>
            <w:tcW w:w="1248" w:type="dxa"/>
          </w:tcPr>
          <w:p w:rsidR="006A4104" w:rsidRPr="00150D78" w:rsidRDefault="006A4104" w:rsidP="00F644D4">
            <w:pPr>
              <w:pStyle w:val="aff1"/>
              <w:widowControl w:val="0"/>
            </w:pPr>
            <w:r w:rsidRPr="00150D78">
              <w:t>% к ВВП</w:t>
            </w:r>
          </w:p>
        </w:tc>
      </w:tr>
      <w:tr w:rsidR="006A4104" w:rsidRPr="00150D78">
        <w:tc>
          <w:tcPr>
            <w:tcW w:w="3888" w:type="dxa"/>
          </w:tcPr>
          <w:p w:rsidR="006A4104" w:rsidRPr="00150D78" w:rsidRDefault="006A4104" w:rsidP="00F644D4">
            <w:pPr>
              <w:pStyle w:val="aff1"/>
              <w:widowControl w:val="0"/>
            </w:pPr>
            <w:r w:rsidRPr="00150D78">
              <w:t>Доходы с учетом межбюджетных трансфертов</w:t>
            </w:r>
          </w:p>
        </w:tc>
        <w:tc>
          <w:tcPr>
            <w:tcW w:w="136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3503,7</w:t>
            </w:r>
          </w:p>
        </w:tc>
        <w:tc>
          <w:tcPr>
            <w:tcW w:w="132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12,9</w:t>
            </w:r>
          </w:p>
        </w:tc>
        <w:tc>
          <w:tcPr>
            <w:tcW w:w="123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4335,5</w:t>
            </w:r>
          </w:p>
        </w:tc>
        <w:tc>
          <w:tcPr>
            <w:tcW w:w="1248"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13,9</w:t>
            </w:r>
          </w:p>
        </w:tc>
      </w:tr>
      <w:tr w:rsidR="006A4104" w:rsidRPr="00150D78">
        <w:tc>
          <w:tcPr>
            <w:tcW w:w="3888" w:type="dxa"/>
          </w:tcPr>
          <w:p w:rsidR="006A4104" w:rsidRPr="00150D78" w:rsidRDefault="006A4104" w:rsidP="00F644D4">
            <w:pPr>
              <w:pStyle w:val="aff1"/>
              <w:widowControl w:val="0"/>
            </w:pPr>
            <w:r w:rsidRPr="00150D78">
              <w:t>Расходы</w:t>
            </w:r>
          </w:p>
        </w:tc>
        <w:tc>
          <w:tcPr>
            <w:tcW w:w="1362" w:type="dxa"/>
          </w:tcPr>
          <w:p w:rsidR="006A4104" w:rsidRPr="00150D78" w:rsidRDefault="006A4104" w:rsidP="00F644D4">
            <w:pPr>
              <w:pStyle w:val="aff1"/>
              <w:widowControl w:val="0"/>
            </w:pPr>
            <w:r w:rsidRPr="00150D78">
              <w:t>3437,8</w:t>
            </w:r>
          </w:p>
        </w:tc>
        <w:tc>
          <w:tcPr>
            <w:tcW w:w="1320" w:type="dxa"/>
          </w:tcPr>
          <w:p w:rsidR="006A4104" w:rsidRPr="00150D78" w:rsidRDefault="006A4104" w:rsidP="00F644D4">
            <w:pPr>
              <w:pStyle w:val="aff1"/>
              <w:widowControl w:val="0"/>
            </w:pPr>
            <w:r w:rsidRPr="00150D78">
              <w:t>12,6</w:t>
            </w:r>
          </w:p>
        </w:tc>
        <w:tc>
          <w:tcPr>
            <w:tcW w:w="1230" w:type="dxa"/>
          </w:tcPr>
          <w:p w:rsidR="006A4104" w:rsidRPr="00150D78" w:rsidRDefault="006A4104" w:rsidP="00F644D4">
            <w:pPr>
              <w:pStyle w:val="aff1"/>
              <w:widowControl w:val="0"/>
            </w:pPr>
            <w:r w:rsidRPr="00150D78">
              <w:t>4257,4</w:t>
            </w:r>
          </w:p>
        </w:tc>
        <w:tc>
          <w:tcPr>
            <w:tcW w:w="1248" w:type="dxa"/>
          </w:tcPr>
          <w:p w:rsidR="006A4104" w:rsidRPr="00150D78" w:rsidRDefault="006A4104" w:rsidP="00F644D4">
            <w:pPr>
              <w:pStyle w:val="aff1"/>
              <w:widowControl w:val="0"/>
            </w:pPr>
            <w:r w:rsidRPr="00150D78">
              <w:t>13,6</w:t>
            </w:r>
          </w:p>
        </w:tc>
      </w:tr>
      <w:tr w:rsidR="006A4104" w:rsidRPr="00150D78">
        <w:tc>
          <w:tcPr>
            <w:tcW w:w="3888" w:type="dxa"/>
          </w:tcPr>
          <w:p w:rsidR="006A4104" w:rsidRPr="00150D78" w:rsidRDefault="006A4104" w:rsidP="00F644D4">
            <w:pPr>
              <w:pStyle w:val="aff1"/>
              <w:widowControl w:val="0"/>
            </w:pPr>
            <w:r w:rsidRPr="00150D78">
              <w:t>Профицит</w:t>
            </w:r>
          </w:p>
        </w:tc>
        <w:tc>
          <w:tcPr>
            <w:tcW w:w="1362" w:type="dxa"/>
          </w:tcPr>
          <w:p w:rsidR="006A4104" w:rsidRPr="00150D78" w:rsidRDefault="006A4104" w:rsidP="00F644D4">
            <w:pPr>
              <w:pStyle w:val="aff1"/>
              <w:widowControl w:val="0"/>
            </w:pPr>
            <w:r w:rsidRPr="00150D78">
              <w:t>65,9</w:t>
            </w:r>
          </w:p>
        </w:tc>
        <w:tc>
          <w:tcPr>
            <w:tcW w:w="1320" w:type="dxa"/>
          </w:tcPr>
          <w:p w:rsidR="006A4104" w:rsidRPr="00150D78" w:rsidRDefault="006A4104" w:rsidP="00F644D4">
            <w:pPr>
              <w:pStyle w:val="aff1"/>
              <w:widowControl w:val="0"/>
            </w:pPr>
            <w:r w:rsidRPr="00150D78">
              <w:t>0,2</w:t>
            </w:r>
          </w:p>
        </w:tc>
        <w:tc>
          <w:tcPr>
            <w:tcW w:w="1230" w:type="dxa"/>
          </w:tcPr>
          <w:p w:rsidR="006A4104" w:rsidRPr="00150D78" w:rsidRDefault="006A4104" w:rsidP="00F644D4">
            <w:pPr>
              <w:pStyle w:val="aff1"/>
              <w:widowControl w:val="0"/>
            </w:pPr>
            <w:r w:rsidRPr="00150D78">
              <w:t>78,1</w:t>
            </w:r>
          </w:p>
        </w:tc>
        <w:tc>
          <w:tcPr>
            <w:tcW w:w="1248" w:type="dxa"/>
          </w:tcPr>
          <w:p w:rsidR="006A4104" w:rsidRPr="00150D78" w:rsidRDefault="006A4104" w:rsidP="00F644D4">
            <w:pPr>
              <w:pStyle w:val="aff1"/>
              <w:widowControl w:val="0"/>
            </w:pPr>
            <w:r w:rsidRPr="00150D78">
              <w:t>0,3</w:t>
            </w:r>
          </w:p>
        </w:tc>
      </w:tr>
    </w:tbl>
    <w:p w:rsidR="006A4104" w:rsidRPr="00150D78" w:rsidRDefault="006A4104" w:rsidP="00F644D4">
      <w:pPr>
        <w:widowControl w:val="0"/>
        <w:ind w:firstLine="709"/>
      </w:pPr>
    </w:p>
    <w:p w:rsidR="00150D78" w:rsidRDefault="006A4104" w:rsidP="00F644D4">
      <w:pPr>
        <w:widowControl w:val="0"/>
        <w:ind w:firstLine="709"/>
      </w:pPr>
      <w:r w:rsidRPr="00150D78">
        <w:t>Начиная с 2007 г</w:t>
      </w:r>
      <w:r w:rsidR="00150D78" w:rsidRPr="00150D78">
        <w:t xml:space="preserve">. </w:t>
      </w:r>
      <w:r w:rsidRPr="00150D78">
        <w:t>в механизмах р</w:t>
      </w:r>
      <w:r w:rsidR="00E27EB6">
        <w:t>аспределения межбюджетных транс</w:t>
      </w:r>
      <w:r w:rsidRPr="00150D78">
        <w:t>фертов используются стимулы для увеличения субъектами Российской Федерации собственной доходной базы, повышения качества управления региональными финансами</w:t>
      </w:r>
      <w:r w:rsidR="00150D78" w:rsidRPr="00150D78">
        <w:t>.</w:t>
      </w:r>
    </w:p>
    <w:p w:rsidR="00150D78" w:rsidRDefault="006A4104" w:rsidP="00F644D4">
      <w:pPr>
        <w:widowControl w:val="0"/>
        <w:ind w:firstLine="709"/>
      </w:pPr>
      <w:r w:rsidRPr="00150D78">
        <w:t>Обобщая опыт использования перечисленных выше фондов, можно представить цели их создания и реальные потоки денежных средств из федерального бюджета бюджетам субъектов Федерации и муниципальных образований по следующей схеме</w:t>
      </w:r>
      <w:r w:rsidR="00150D78" w:rsidRPr="00150D78">
        <w:t>:</w:t>
      </w:r>
    </w:p>
    <w:p w:rsidR="00150D78" w:rsidRDefault="006A4104" w:rsidP="00F644D4">
      <w:pPr>
        <w:widowControl w:val="0"/>
        <w:ind w:firstLine="709"/>
      </w:pPr>
      <w:r w:rsidRPr="00150D78">
        <w:t xml:space="preserve">Фонд финансовой поддержки субъектов РФ </w:t>
      </w:r>
      <w:r w:rsidR="00150D78">
        <w:t>-</w:t>
      </w:r>
      <w:r w:rsidRPr="00150D78">
        <w:t xml:space="preserve"> общее выравнивание</w:t>
      </w:r>
      <w:r w:rsidR="00150D78">
        <w:t xml:space="preserve"> (</w:t>
      </w:r>
      <w:r w:rsidRPr="00150D78">
        <w:t>дотации</w:t>
      </w:r>
      <w:r w:rsidR="00150D78" w:rsidRPr="00150D78">
        <w:t>);</w:t>
      </w:r>
    </w:p>
    <w:p w:rsidR="00150D78" w:rsidRDefault="006A4104" w:rsidP="00F644D4">
      <w:pPr>
        <w:widowControl w:val="0"/>
        <w:ind w:firstLine="709"/>
      </w:pPr>
      <w:r w:rsidRPr="00150D78">
        <w:t xml:space="preserve">Фонд компенсаций </w:t>
      </w:r>
      <w:r w:rsidR="00150D78">
        <w:t>-</w:t>
      </w:r>
      <w:r w:rsidRPr="00150D78">
        <w:t xml:space="preserve"> финансирование делегированных полномочий</w:t>
      </w:r>
      <w:r w:rsidR="00150D78">
        <w:t xml:space="preserve"> (</w:t>
      </w:r>
      <w:r w:rsidRPr="00150D78">
        <w:t>субвенции</w:t>
      </w:r>
      <w:r w:rsidR="00150D78" w:rsidRPr="00150D78">
        <w:t>);</w:t>
      </w:r>
    </w:p>
    <w:p w:rsidR="00150D78" w:rsidRDefault="006A4104" w:rsidP="00F644D4">
      <w:pPr>
        <w:widowControl w:val="0"/>
        <w:ind w:firstLine="709"/>
      </w:pPr>
      <w:r w:rsidRPr="00150D78">
        <w:t xml:space="preserve">Фонд регионального развития </w:t>
      </w:r>
      <w:r w:rsidR="00150D78">
        <w:t>-</w:t>
      </w:r>
      <w:r w:rsidRPr="00150D78">
        <w:t xml:space="preserve"> инвестиционные проекты</w:t>
      </w:r>
      <w:r w:rsidR="00150D78">
        <w:t xml:space="preserve"> (</w:t>
      </w:r>
      <w:r w:rsidRPr="00150D78">
        <w:t>субсидии</w:t>
      </w:r>
      <w:r w:rsidR="00150D78" w:rsidRPr="00150D78">
        <w:t>);</w:t>
      </w:r>
    </w:p>
    <w:p w:rsidR="00150D78" w:rsidRDefault="006A4104" w:rsidP="00F644D4">
      <w:pPr>
        <w:widowControl w:val="0"/>
        <w:ind w:firstLine="709"/>
      </w:pPr>
      <w:r w:rsidRPr="00150D78">
        <w:t xml:space="preserve">Фонд софинансирования социальных расходов </w:t>
      </w:r>
      <w:r w:rsidR="00150D78">
        <w:t>-</w:t>
      </w:r>
      <w:r w:rsidRPr="00150D78">
        <w:t xml:space="preserve"> поддержка на долевой основе приоритетных расходов</w:t>
      </w:r>
      <w:r w:rsidR="00150D78">
        <w:t xml:space="preserve"> (</w:t>
      </w:r>
      <w:r w:rsidRPr="00150D78">
        <w:t>субсидии</w:t>
      </w:r>
      <w:r w:rsidR="00150D78" w:rsidRPr="00150D78">
        <w:t>);</w:t>
      </w:r>
    </w:p>
    <w:p w:rsidR="00150D78" w:rsidRDefault="006A4104" w:rsidP="00F644D4">
      <w:pPr>
        <w:widowControl w:val="0"/>
        <w:ind w:firstLine="709"/>
      </w:pPr>
      <w:r w:rsidRPr="00150D78">
        <w:t xml:space="preserve">Фонд реформирования региональных и муниципальных финансов </w:t>
      </w:r>
      <w:r w:rsidR="00150D78">
        <w:t>-</w:t>
      </w:r>
      <w:r w:rsidRPr="00150D78">
        <w:t xml:space="preserve"> поддержка на конкурсной основе бюджетных реформ</w:t>
      </w:r>
      <w:r w:rsidR="00150D78">
        <w:t xml:space="preserve"> (</w:t>
      </w:r>
      <w:r w:rsidRPr="00150D78">
        <w:t>субсидии</w:t>
      </w:r>
      <w:r w:rsidR="00150D78" w:rsidRPr="00150D78">
        <w:t>).</w:t>
      </w:r>
    </w:p>
    <w:p w:rsidR="00150D78" w:rsidRDefault="006A4104" w:rsidP="00F644D4">
      <w:pPr>
        <w:widowControl w:val="0"/>
        <w:ind w:firstLine="709"/>
      </w:pPr>
      <w:r w:rsidRPr="00150D78">
        <w:t>Совершенствование межбюджетных отношений</w:t>
      </w:r>
      <w:r w:rsidR="00150D78">
        <w:t xml:space="preserve"> "</w:t>
      </w:r>
      <w:r w:rsidRPr="00150D78">
        <w:t>по вертикали</w:t>
      </w:r>
      <w:r w:rsidR="00150D78">
        <w:t xml:space="preserve">" </w:t>
      </w:r>
      <w:r w:rsidRPr="00150D78">
        <w:t>органически связано с принятием Федерального закона от 22 августа 2004 г</w:t>
      </w:r>
      <w:r w:rsidR="00150D78" w:rsidRPr="00150D78">
        <w:t xml:space="preserve">. </w:t>
      </w:r>
      <w:r w:rsidRPr="00150D78">
        <w:t>№ 122</w:t>
      </w:r>
      <w:r w:rsidR="00150D78">
        <w:t xml:space="preserve"> "</w:t>
      </w:r>
      <w:r w:rsidRPr="00150D78">
        <w:t>Об общих принципах организации местного самоуправления в Российской Федерации</w:t>
      </w:r>
      <w:r w:rsidR="00150D78">
        <w:t xml:space="preserve">". </w:t>
      </w:r>
      <w:r w:rsidRPr="00150D78">
        <w:t>Этим Законом предусмотрено дальнейшее развитие межбюджетных трансфертов</w:t>
      </w:r>
      <w:r w:rsidR="00150D78">
        <w:t xml:space="preserve"> "</w:t>
      </w:r>
      <w:r w:rsidRPr="00150D78">
        <w:t>по вертикали</w:t>
      </w:r>
      <w:r w:rsidR="00150D78">
        <w:t>"</w:t>
      </w:r>
      <w:r w:rsidR="00150D78" w:rsidRPr="00150D78">
        <w:t>:</w:t>
      </w:r>
    </w:p>
    <w:p w:rsidR="00150D78" w:rsidRDefault="006A4104" w:rsidP="00F644D4">
      <w:pPr>
        <w:widowControl w:val="0"/>
        <w:ind w:firstLine="709"/>
      </w:pPr>
      <w:r w:rsidRPr="00150D78">
        <w:t>Начиная с 2005 г</w:t>
      </w:r>
      <w:r w:rsidR="00150D78" w:rsidRPr="00150D78">
        <w:t xml:space="preserve">. </w:t>
      </w:r>
      <w:r w:rsidRPr="00150D78">
        <w:t>в связи с образованием нового уровня муниципального управления</w:t>
      </w:r>
      <w:r w:rsidR="00150D78">
        <w:t xml:space="preserve"> (</w:t>
      </w:r>
      <w:r w:rsidRPr="00150D78">
        <w:t>поселенческого</w:t>
      </w:r>
      <w:r w:rsidR="00150D78" w:rsidRPr="00150D78">
        <w:t xml:space="preserve">) </w:t>
      </w:r>
      <w:r w:rsidRPr="00150D78">
        <w:t xml:space="preserve">реальностью становится новое звено бюджетной системы </w:t>
      </w:r>
      <w:r w:rsidR="00150D78">
        <w:t>-</w:t>
      </w:r>
      <w:r w:rsidRPr="00150D78">
        <w:t xml:space="preserve"> бюджет поселений</w:t>
      </w:r>
      <w:r w:rsidR="00150D78" w:rsidRPr="00150D78">
        <w:t xml:space="preserve">. </w:t>
      </w:r>
      <w:r w:rsidRPr="00150D78">
        <w:t>В связи с этим вводится понятие консолидированного бюджета муниципального района, который будет включать бюджет муниципального образования и свод бюджетов поселений</w:t>
      </w:r>
      <w:r w:rsidR="00150D78" w:rsidRPr="00150D78">
        <w:t>.</w:t>
      </w:r>
    </w:p>
    <w:p w:rsidR="00150D78" w:rsidRDefault="006A4104" w:rsidP="00F644D4">
      <w:pPr>
        <w:widowControl w:val="0"/>
        <w:ind w:firstLine="709"/>
      </w:pPr>
      <w:r w:rsidRPr="00150D78">
        <w:t>В составе расходов бюджетов субъектов Федерации расширены границы и функции фонда регионального развития</w:t>
      </w:r>
      <w:r w:rsidR="00150D78" w:rsidRPr="00150D78">
        <w:t xml:space="preserve">. </w:t>
      </w:r>
      <w:r w:rsidRPr="00150D78">
        <w:t>Он заменен фондом регионального и муниципального развития</w:t>
      </w:r>
      <w:r w:rsidR="00150D78" w:rsidRPr="00150D78">
        <w:t>.</w:t>
      </w:r>
    </w:p>
    <w:p w:rsidR="00150D78" w:rsidRDefault="006A4104" w:rsidP="00F644D4">
      <w:pPr>
        <w:widowControl w:val="0"/>
        <w:ind w:firstLine="709"/>
      </w:pPr>
      <w:r w:rsidRPr="00150D78">
        <w:t>В составе расходов бюджетов субъектов Федерации образуется фонд финансовой поддержки муниципальных образований</w:t>
      </w:r>
      <w:r w:rsidR="00150D78" w:rsidRPr="00150D78">
        <w:t>.</w:t>
      </w:r>
    </w:p>
    <w:p w:rsidR="00150D78" w:rsidRDefault="006A4104" w:rsidP="00F644D4">
      <w:pPr>
        <w:widowControl w:val="0"/>
        <w:ind w:firstLine="709"/>
      </w:pPr>
      <w:r w:rsidRPr="00150D78">
        <w:t>На уровне муниципальных образований будет оказываться финансовая помощь за счет фонда софинансирования социальных расходов, формируемого на уровне субъектов Федерации</w:t>
      </w:r>
      <w:r w:rsidR="00150D78" w:rsidRPr="00150D78">
        <w:t>.</w:t>
      </w:r>
    </w:p>
    <w:p w:rsidR="00150D78" w:rsidRDefault="006A4104" w:rsidP="00F644D4">
      <w:pPr>
        <w:widowControl w:val="0"/>
        <w:ind w:firstLine="709"/>
      </w:pPr>
      <w:r w:rsidRPr="00150D78">
        <w:t>Фонд реформирования региональных финансов преобразован в фонд реформирования региональных и муниципальных финансов</w:t>
      </w:r>
      <w:r w:rsidR="00150D78" w:rsidRPr="00150D78">
        <w:t xml:space="preserve">. </w:t>
      </w:r>
      <w:r w:rsidRPr="00150D78">
        <w:t>В конкурсах на выделение средств за счет средств этого фонда могут принимать участие муниципальные образования</w:t>
      </w:r>
      <w:r w:rsidR="00150D78" w:rsidRPr="00150D78">
        <w:t>.</w:t>
      </w:r>
    </w:p>
    <w:p w:rsidR="00150D78" w:rsidRDefault="006A4104" w:rsidP="00F644D4">
      <w:pPr>
        <w:widowControl w:val="0"/>
        <w:ind w:firstLine="709"/>
      </w:pPr>
      <w:r w:rsidRPr="00150D78">
        <w:t>Основным признаком изменений в межбюджетных отношениях</w:t>
      </w:r>
      <w:r w:rsidR="00150D78">
        <w:t xml:space="preserve"> "</w:t>
      </w:r>
      <w:r w:rsidRPr="00150D78">
        <w:t>по вертикали</w:t>
      </w:r>
      <w:r w:rsidR="00150D78">
        <w:t xml:space="preserve">" </w:t>
      </w:r>
      <w:r w:rsidRPr="00150D78">
        <w:t xml:space="preserve">является создание практически всех фондов, которые прежде формировались на федеральном уровне, </w:t>
      </w:r>
      <w:r w:rsidR="00150D78">
        <w:t>-</w:t>
      </w:r>
      <w:r w:rsidRPr="00150D78">
        <w:t xml:space="preserve"> на региональном уровне</w:t>
      </w:r>
      <w:r w:rsidR="00150D78" w:rsidRPr="00150D78">
        <w:t>.</w:t>
      </w:r>
    </w:p>
    <w:p w:rsidR="00150D78" w:rsidRDefault="006A4104" w:rsidP="00F644D4">
      <w:pPr>
        <w:widowControl w:val="0"/>
        <w:ind w:firstLine="709"/>
      </w:pPr>
      <w:r w:rsidRPr="00150D78">
        <w:t xml:space="preserve">Основная нагрузка в межбюджетных трансфертах приходится на </w:t>
      </w:r>
      <w:r w:rsidRPr="00150D78">
        <w:rPr>
          <w:i/>
          <w:iCs/>
        </w:rPr>
        <w:t>Фонд финансовой поддержки регионов</w:t>
      </w:r>
      <w:r w:rsidR="00150D78" w:rsidRPr="00150D78">
        <w:t xml:space="preserve">. </w:t>
      </w:r>
      <w:r w:rsidRPr="00150D78">
        <w:t>Средства из этого фонда выделяются в зависимости от динамики доходности регионов</w:t>
      </w:r>
      <w:r w:rsidR="00150D78" w:rsidRPr="00150D78">
        <w:t xml:space="preserve">. </w:t>
      </w:r>
      <w:r w:rsidRPr="00150D78">
        <w:t>Если закрепленные за регионом доходы сокращаются так, что их недостаточно для финансирования расходов на уровне покрытия расходных обязательств, то регион должен быть профинансирован за счет средств федерального бюджета на уровне</w:t>
      </w:r>
      <w:r w:rsidR="00150D78">
        <w:t xml:space="preserve"> "</w:t>
      </w:r>
      <w:r w:rsidRPr="00150D78">
        <w:t>подтягивания</w:t>
      </w:r>
      <w:r w:rsidR="00150D78">
        <w:t xml:space="preserve">" </w:t>
      </w:r>
      <w:r w:rsidRPr="00150D78">
        <w:t>его расходов до установленного федеральным законом о бюджете уровня, определяемого нормативами финансирования ЖКХ, здравоохранения, культуры, транспорта, сельского хозяйства, начального и среднего образования и других звеньев бюджетной сферы</w:t>
      </w:r>
      <w:r w:rsidR="00150D78" w:rsidRPr="00150D78">
        <w:t>.</w:t>
      </w:r>
    </w:p>
    <w:p w:rsidR="00150D78" w:rsidRDefault="006A4104" w:rsidP="00F644D4">
      <w:pPr>
        <w:widowControl w:val="0"/>
        <w:ind w:firstLine="709"/>
      </w:pPr>
      <w:r w:rsidRPr="00150D78">
        <w:t>Трансферты государственным внебюджетным фондам из федераль-ного бюджета предусмотрены ст</w:t>
      </w:r>
      <w:r w:rsidR="00150D78">
        <w:t>.1</w:t>
      </w:r>
      <w:r w:rsidRPr="00150D78">
        <w:t>29 Бюджетного кодекса РФ</w:t>
      </w:r>
      <w:r w:rsidR="00150D78" w:rsidRPr="00150D78">
        <w:t>.</w:t>
      </w:r>
    </w:p>
    <w:p w:rsidR="00150D78" w:rsidRDefault="006A4104" w:rsidP="00F644D4">
      <w:pPr>
        <w:widowControl w:val="0"/>
        <w:ind w:firstLine="709"/>
      </w:pPr>
      <w:r w:rsidRPr="00150D78">
        <w:t>В целом, относительная доля межбюджетных финансовых потоков сложилась на достаточно высоком уровне</w:t>
      </w:r>
      <w:r w:rsidR="00150D78">
        <w:t xml:space="preserve"> (</w:t>
      </w:r>
      <w:r w:rsidRPr="00150D78">
        <w:t>табл</w:t>
      </w:r>
      <w:r w:rsidR="00150D78">
        <w:t>.1</w:t>
      </w:r>
      <w:r w:rsidRPr="00150D78">
        <w:t>0 и 11</w:t>
      </w:r>
      <w:r w:rsidR="00150D78" w:rsidRPr="00150D78">
        <w:t>).</w:t>
      </w:r>
    </w:p>
    <w:p w:rsidR="001B744C" w:rsidRDefault="001B744C" w:rsidP="00F644D4">
      <w:pPr>
        <w:widowControl w:val="0"/>
        <w:ind w:firstLine="709"/>
      </w:pPr>
    </w:p>
    <w:p w:rsidR="006A4104" w:rsidRPr="00150D78" w:rsidRDefault="006A4104" w:rsidP="00F644D4">
      <w:pPr>
        <w:widowControl w:val="0"/>
        <w:ind w:left="708" w:firstLine="1"/>
      </w:pPr>
      <w:r w:rsidRPr="00150D78">
        <w:t>Таблица 10</w:t>
      </w:r>
      <w:r w:rsidR="001B744C">
        <w:t xml:space="preserve">. </w:t>
      </w:r>
      <w:r w:rsidRPr="00150D78">
        <w:t>Относительная доля межбюджетных трансфертов</w:t>
      </w:r>
      <w:r w:rsidR="001B744C">
        <w:t xml:space="preserve"> </w:t>
      </w:r>
      <w:r w:rsidRPr="00150D78">
        <w:t>и других расходов Федерального бюджета,</w:t>
      </w:r>
      <w:r w:rsidR="001B744C">
        <w:t xml:space="preserve"> </w:t>
      </w:r>
      <w:r w:rsidR="00150D78" w:rsidRPr="00150D78">
        <w:t>%</w:t>
      </w:r>
      <w:r w:rsidRPr="00150D78">
        <w:t xml:space="preserve"> к ВВП</w:t>
      </w:r>
    </w:p>
    <w:tbl>
      <w:tblPr>
        <w:tblStyle w:val="17"/>
        <w:tblW w:w="9030" w:type="dxa"/>
        <w:tblLook w:val="01E0" w:firstRow="1" w:lastRow="1" w:firstColumn="1" w:lastColumn="1" w:noHBand="0" w:noVBand="0"/>
      </w:tblPr>
      <w:tblGrid>
        <w:gridCol w:w="5190"/>
        <w:gridCol w:w="1780"/>
        <w:gridCol w:w="2060"/>
      </w:tblGrid>
      <w:tr w:rsidR="006A4104" w:rsidRPr="00150D78">
        <w:tc>
          <w:tcPr>
            <w:tcW w:w="5190" w:type="dxa"/>
          </w:tcPr>
          <w:p w:rsidR="006A4104" w:rsidRPr="00150D78" w:rsidRDefault="006A4104" w:rsidP="00F644D4">
            <w:pPr>
              <w:pStyle w:val="aff1"/>
              <w:widowControl w:val="0"/>
            </w:pPr>
            <w:r w:rsidRPr="00150D78">
              <w:t>Показатели</w:t>
            </w:r>
          </w:p>
        </w:tc>
        <w:tc>
          <w:tcPr>
            <w:tcW w:w="1780" w:type="dxa"/>
          </w:tcPr>
          <w:p w:rsidR="006A4104" w:rsidRPr="00150D78" w:rsidRDefault="006A4104" w:rsidP="00F644D4">
            <w:pPr>
              <w:pStyle w:val="aff1"/>
              <w:widowControl w:val="0"/>
            </w:pPr>
            <w:r w:rsidRPr="00150D78">
              <w:t>2006 г</w:t>
            </w:r>
            <w:r w:rsidR="00150D78" w:rsidRPr="00150D78">
              <w:t xml:space="preserve">. </w:t>
            </w:r>
          </w:p>
        </w:tc>
        <w:tc>
          <w:tcPr>
            <w:tcW w:w="2060" w:type="dxa"/>
          </w:tcPr>
          <w:p w:rsidR="006A4104" w:rsidRPr="00150D78" w:rsidRDefault="006A4104" w:rsidP="00F644D4">
            <w:pPr>
              <w:pStyle w:val="aff1"/>
              <w:widowControl w:val="0"/>
            </w:pPr>
            <w:r w:rsidRPr="00150D78">
              <w:t>2007 г</w:t>
            </w:r>
            <w:r w:rsidR="00150D78" w:rsidRPr="00150D78">
              <w:t xml:space="preserve">. </w:t>
            </w:r>
          </w:p>
        </w:tc>
      </w:tr>
      <w:tr w:rsidR="006A4104" w:rsidRPr="00150D78">
        <w:tc>
          <w:tcPr>
            <w:tcW w:w="5190" w:type="dxa"/>
          </w:tcPr>
          <w:p w:rsidR="006A4104" w:rsidRPr="00150D78" w:rsidRDefault="006A4104" w:rsidP="00F644D4">
            <w:pPr>
              <w:pStyle w:val="aff1"/>
              <w:widowControl w:val="0"/>
            </w:pPr>
            <w:r w:rsidRPr="00150D78">
              <w:t>Всего расходов</w:t>
            </w:r>
          </w:p>
        </w:tc>
        <w:tc>
          <w:tcPr>
            <w:tcW w:w="1780" w:type="dxa"/>
          </w:tcPr>
          <w:p w:rsidR="006A4104" w:rsidRPr="00150D78" w:rsidRDefault="006A4104" w:rsidP="00F644D4">
            <w:pPr>
              <w:pStyle w:val="aff1"/>
              <w:widowControl w:val="0"/>
            </w:pPr>
            <w:r w:rsidRPr="00150D78">
              <w:t>15,9</w:t>
            </w:r>
          </w:p>
        </w:tc>
        <w:tc>
          <w:tcPr>
            <w:tcW w:w="2060" w:type="dxa"/>
          </w:tcPr>
          <w:p w:rsidR="006A4104" w:rsidRPr="00150D78" w:rsidRDefault="006A4104" w:rsidP="00F644D4">
            <w:pPr>
              <w:pStyle w:val="aff1"/>
              <w:widowControl w:val="0"/>
            </w:pPr>
            <w:r w:rsidRPr="00150D78">
              <w:t>17,5</w:t>
            </w:r>
          </w:p>
        </w:tc>
      </w:tr>
      <w:tr w:rsidR="006A4104" w:rsidRPr="00150D78">
        <w:tc>
          <w:tcPr>
            <w:tcW w:w="5190" w:type="dxa"/>
          </w:tcPr>
          <w:p w:rsidR="00150D78" w:rsidRDefault="006A4104" w:rsidP="00F644D4">
            <w:pPr>
              <w:pStyle w:val="aff1"/>
              <w:widowControl w:val="0"/>
            </w:pPr>
            <w:r w:rsidRPr="00150D78">
              <w:t>в том числе</w:t>
            </w:r>
            <w:r w:rsidR="00150D78" w:rsidRPr="00150D78">
              <w:t>:</w:t>
            </w:r>
          </w:p>
          <w:p w:rsidR="006A4104" w:rsidRPr="00150D78" w:rsidRDefault="006A4104" w:rsidP="00F644D4">
            <w:pPr>
              <w:pStyle w:val="aff1"/>
              <w:widowControl w:val="0"/>
            </w:pPr>
            <w:r w:rsidRPr="00150D78">
              <w:t>Межбюджетные трансферты</w:t>
            </w:r>
          </w:p>
        </w:tc>
        <w:tc>
          <w:tcPr>
            <w:tcW w:w="178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5,3</w:t>
            </w:r>
          </w:p>
        </w:tc>
        <w:tc>
          <w:tcPr>
            <w:tcW w:w="206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5,9</w:t>
            </w:r>
          </w:p>
        </w:tc>
      </w:tr>
      <w:tr w:rsidR="006A4104" w:rsidRPr="00150D78">
        <w:tc>
          <w:tcPr>
            <w:tcW w:w="5190" w:type="dxa"/>
          </w:tcPr>
          <w:p w:rsidR="00150D78" w:rsidRDefault="006A4104" w:rsidP="00F644D4">
            <w:pPr>
              <w:pStyle w:val="aff1"/>
              <w:widowControl w:val="0"/>
            </w:pPr>
            <w:r w:rsidRPr="00150D78">
              <w:t>в том числе</w:t>
            </w:r>
            <w:r w:rsidR="00150D78" w:rsidRPr="00150D78">
              <w:t>:</w:t>
            </w:r>
          </w:p>
          <w:p w:rsidR="006A4104" w:rsidRPr="00150D78" w:rsidRDefault="006A4104" w:rsidP="00F644D4">
            <w:pPr>
              <w:pStyle w:val="aff1"/>
              <w:widowControl w:val="0"/>
            </w:pPr>
            <w:r w:rsidRPr="00150D78">
              <w:t>государственным внебюджетным фондам</w:t>
            </w:r>
          </w:p>
          <w:p w:rsidR="006A4104" w:rsidRPr="00150D78" w:rsidRDefault="006A4104" w:rsidP="00F644D4">
            <w:pPr>
              <w:pStyle w:val="aff1"/>
              <w:widowControl w:val="0"/>
            </w:pPr>
            <w:r w:rsidRPr="00150D78">
              <w:t>бюджетам других уровней</w:t>
            </w:r>
          </w:p>
        </w:tc>
        <w:tc>
          <w:tcPr>
            <w:tcW w:w="178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3,3</w:t>
            </w:r>
          </w:p>
          <w:p w:rsidR="006A4104" w:rsidRPr="00150D78" w:rsidRDefault="006A4104" w:rsidP="00F644D4">
            <w:pPr>
              <w:pStyle w:val="aff1"/>
              <w:widowControl w:val="0"/>
            </w:pPr>
            <w:r w:rsidRPr="00150D78">
              <w:t>2,0</w:t>
            </w:r>
          </w:p>
        </w:tc>
        <w:tc>
          <w:tcPr>
            <w:tcW w:w="206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3,4</w:t>
            </w:r>
          </w:p>
          <w:p w:rsidR="006A4104" w:rsidRPr="00150D78" w:rsidRDefault="006A4104" w:rsidP="00F644D4">
            <w:pPr>
              <w:pStyle w:val="aff1"/>
              <w:widowControl w:val="0"/>
            </w:pPr>
            <w:r w:rsidRPr="00150D78">
              <w:t>0,8</w:t>
            </w:r>
          </w:p>
        </w:tc>
      </w:tr>
    </w:tbl>
    <w:p w:rsidR="006A4104" w:rsidRPr="00150D78" w:rsidRDefault="006A4104" w:rsidP="00F644D4">
      <w:pPr>
        <w:widowControl w:val="0"/>
        <w:ind w:firstLine="709"/>
      </w:pPr>
    </w:p>
    <w:p w:rsidR="006A4104" w:rsidRPr="00150D78" w:rsidRDefault="006A4104" w:rsidP="00F644D4">
      <w:pPr>
        <w:widowControl w:val="0"/>
        <w:ind w:left="708" w:firstLine="1"/>
      </w:pPr>
      <w:r w:rsidRPr="00150D78">
        <w:t>Таблица 11</w:t>
      </w:r>
      <w:r w:rsidR="001B744C">
        <w:t xml:space="preserve">. </w:t>
      </w:r>
      <w:r w:rsidRPr="00150D78">
        <w:t>Доля расходов по разделу</w:t>
      </w:r>
      <w:r w:rsidR="00150D78">
        <w:t xml:space="preserve"> "</w:t>
      </w:r>
      <w:r w:rsidRPr="00150D78">
        <w:t>Межбюджетные трансферты</w:t>
      </w:r>
      <w:r w:rsidR="00150D78">
        <w:t>"</w:t>
      </w:r>
      <w:r w:rsidR="001B744C">
        <w:t xml:space="preserve"> </w:t>
      </w:r>
      <w:r w:rsidRPr="00150D78">
        <w:t>в общем объеме расходов федерального бюджета,</w:t>
      </w:r>
      <w:r w:rsidR="001B744C">
        <w:t xml:space="preserve"> </w:t>
      </w:r>
      <w:r w:rsidR="00150D78" w:rsidRPr="00150D78">
        <w:t>%</w:t>
      </w:r>
      <w:r w:rsidRPr="00150D78">
        <w:t xml:space="preserve"> к итогу</w:t>
      </w:r>
    </w:p>
    <w:tbl>
      <w:tblPr>
        <w:tblStyle w:val="17"/>
        <w:tblW w:w="9042" w:type="dxa"/>
        <w:tblLook w:val="01E0" w:firstRow="1" w:lastRow="1" w:firstColumn="1" w:lastColumn="1" w:noHBand="0" w:noVBand="0"/>
      </w:tblPr>
      <w:tblGrid>
        <w:gridCol w:w="5190"/>
        <w:gridCol w:w="1980"/>
        <w:gridCol w:w="1872"/>
      </w:tblGrid>
      <w:tr w:rsidR="006A4104" w:rsidRPr="00150D78">
        <w:tc>
          <w:tcPr>
            <w:tcW w:w="5190" w:type="dxa"/>
          </w:tcPr>
          <w:p w:rsidR="006A4104" w:rsidRPr="00150D78" w:rsidRDefault="006A4104" w:rsidP="00F644D4">
            <w:pPr>
              <w:pStyle w:val="aff1"/>
              <w:widowControl w:val="0"/>
            </w:pPr>
            <w:r w:rsidRPr="00150D78">
              <w:t>Показатели</w:t>
            </w:r>
          </w:p>
        </w:tc>
        <w:tc>
          <w:tcPr>
            <w:tcW w:w="1980" w:type="dxa"/>
          </w:tcPr>
          <w:p w:rsidR="006A4104" w:rsidRPr="00150D78" w:rsidRDefault="006A4104" w:rsidP="00F644D4">
            <w:pPr>
              <w:pStyle w:val="aff1"/>
              <w:widowControl w:val="0"/>
            </w:pPr>
            <w:r w:rsidRPr="00150D78">
              <w:t>2006 г</w:t>
            </w:r>
            <w:r w:rsidR="00150D78" w:rsidRPr="00150D78">
              <w:t xml:space="preserve">. </w:t>
            </w:r>
          </w:p>
        </w:tc>
        <w:tc>
          <w:tcPr>
            <w:tcW w:w="1872" w:type="dxa"/>
          </w:tcPr>
          <w:p w:rsidR="006A4104" w:rsidRPr="00150D78" w:rsidRDefault="006A4104" w:rsidP="00F644D4">
            <w:pPr>
              <w:pStyle w:val="aff1"/>
              <w:widowControl w:val="0"/>
            </w:pPr>
            <w:r w:rsidRPr="00150D78">
              <w:t>2007 г</w:t>
            </w:r>
            <w:r w:rsidR="00150D78" w:rsidRPr="00150D78">
              <w:t xml:space="preserve">. </w:t>
            </w:r>
          </w:p>
        </w:tc>
      </w:tr>
      <w:tr w:rsidR="006A4104" w:rsidRPr="00150D78">
        <w:tc>
          <w:tcPr>
            <w:tcW w:w="5190" w:type="dxa"/>
          </w:tcPr>
          <w:p w:rsidR="006A4104" w:rsidRPr="00150D78" w:rsidRDefault="006A4104" w:rsidP="00F644D4">
            <w:pPr>
              <w:pStyle w:val="aff1"/>
              <w:widowControl w:val="0"/>
            </w:pPr>
            <w:r w:rsidRPr="00150D78">
              <w:t>Межбюджетные трансферты</w:t>
            </w:r>
          </w:p>
        </w:tc>
        <w:tc>
          <w:tcPr>
            <w:tcW w:w="1980" w:type="dxa"/>
          </w:tcPr>
          <w:p w:rsidR="006A4104" w:rsidRPr="00150D78" w:rsidRDefault="006A4104" w:rsidP="00F644D4">
            <w:pPr>
              <w:pStyle w:val="aff1"/>
              <w:widowControl w:val="0"/>
            </w:pPr>
            <w:r w:rsidRPr="00150D78">
              <w:t>33,4</w:t>
            </w:r>
          </w:p>
        </w:tc>
        <w:tc>
          <w:tcPr>
            <w:tcW w:w="1872" w:type="dxa"/>
          </w:tcPr>
          <w:p w:rsidR="006A4104" w:rsidRPr="00150D78" w:rsidRDefault="006A4104" w:rsidP="00F644D4">
            <w:pPr>
              <w:pStyle w:val="aff1"/>
              <w:widowControl w:val="0"/>
            </w:pPr>
            <w:r w:rsidRPr="00150D78">
              <w:t>33,7</w:t>
            </w:r>
          </w:p>
        </w:tc>
      </w:tr>
      <w:tr w:rsidR="006A4104" w:rsidRPr="00150D78">
        <w:tc>
          <w:tcPr>
            <w:tcW w:w="5190" w:type="dxa"/>
          </w:tcPr>
          <w:p w:rsidR="00150D78" w:rsidRDefault="006A4104" w:rsidP="00F644D4">
            <w:pPr>
              <w:pStyle w:val="aff1"/>
              <w:widowControl w:val="0"/>
            </w:pPr>
            <w:r w:rsidRPr="00150D78">
              <w:t>в том числе</w:t>
            </w:r>
            <w:r w:rsidR="00150D78" w:rsidRPr="00150D78">
              <w:t>:</w:t>
            </w:r>
          </w:p>
          <w:p w:rsidR="006A4104" w:rsidRPr="00150D78" w:rsidRDefault="006A4104" w:rsidP="00F644D4">
            <w:pPr>
              <w:pStyle w:val="aff1"/>
              <w:widowControl w:val="0"/>
            </w:pPr>
            <w:r w:rsidRPr="00150D78">
              <w:t>государственным внебюджетным фондам</w:t>
            </w:r>
          </w:p>
          <w:p w:rsidR="006A4104" w:rsidRPr="00150D78" w:rsidRDefault="006A4104" w:rsidP="00F644D4">
            <w:pPr>
              <w:pStyle w:val="aff1"/>
              <w:widowControl w:val="0"/>
            </w:pPr>
            <w:r w:rsidRPr="00150D78">
              <w:t>бюджетам других уровней</w:t>
            </w:r>
          </w:p>
        </w:tc>
        <w:tc>
          <w:tcPr>
            <w:tcW w:w="1980" w:type="dxa"/>
          </w:tcPr>
          <w:p w:rsidR="006A4104" w:rsidRPr="00150D78" w:rsidRDefault="006A4104" w:rsidP="00F644D4">
            <w:pPr>
              <w:pStyle w:val="aff1"/>
              <w:widowControl w:val="0"/>
            </w:pPr>
          </w:p>
          <w:p w:rsidR="006A4104" w:rsidRPr="00150D78" w:rsidRDefault="006A4104" w:rsidP="00F644D4">
            <w:pPr>
              <w:pStyle w:val="aff1"/>
              <w:widowControl w:val="0"/>
            </w:pPr>
            <w:r w:rsidRPr="00150D78">
              <w:t>20,9</w:t>
            </w:r>
          </w:p>
          <w:p w:rsidR="006A4104" w:rsidRPr="00150D78" w:rsidRDefault="006A4104" w:rsidP="00F644D4">
            <w:pPr>
              <w:pStyle w:val="aff1"/>
              <w:widowControl w:val="0"/>
            </w:pPr>
            <w:r w:rsidRPr="00150D78">
              <w:t>12,5</w:t>
            </w:r>
          </w:p>
        </w:tc>
        <w:tc>
          <w:tcPr>
            <w:tcW w:w="187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19,5</w:t>
            </w:r>
          </w:p>
          <w:p w:rsidR="006A4104" w:rsidRPr="00150D78" w:rsidRDefault="006A4104" w:rsidP="00F644D4">
            <w:pPr>
              <w:pStyle w:val="aff1"/>
              <w:widowControl w:val="0"/>
            </w:pPr>
            <w:r w:rsidRPr="00150D78">
              <w:t>14,2</w:t>
            </w:r>
          </w:p>
        </w:tc>
      </w:tr>
    </w:tbl>
    <w:p w:rsidR="00150D78" w:rsidRDefault="00F644D4" w:rsidP="00F644D4">
      <w:pPr>
        <w:widowControl w:val="0"/>
        <w:ind w:firstLine="709"/>
      </w:pPr>
      <w:r>
        <w:br w:type="page"/>
      </w:r>
      <w:r w:rsidR="006A4104" w:rsidRPr="00150D78">
        <w:t>Имеются основания говорить о межбюджетных трансфертах в более широком смысле в связи с тем, что с 2003 г</w:t>
      </w:r>
      <w:r w:rsidR="00150D78" w:rsidRPr="00150D78">
        <w:t xml:space="preserve">. </w:t>
      </w:r>
      <w:r w:rsidR="006A4104" w:rsidRPr="00150D78">
        <w:t>в составе межбюджетных трансфертов значатся средства, передаваемые из федерального бюджета бюджетам государственных внебюджетных фондов</w:t>
      </w:r>
      <w:r w:rsidR="00150D78" w:rsidRPr="00150D78">
        <w:t xml:space="preserve">. </w:t>
      </w:r>
      <w:r w:rsidR="006A4104" w:rsidRPr="00150D78">
        <w:t>Это связано с тем, что часть ЕСН, предназначенная на выплату базовой части трудовой пенсии, поступает в федеральный бюджет, а затем оттуда передается Пенсионному фонду</w:t>
      </w:r>
      <w:r w:rsidR="00150D78" w:rsidRPr="00150D78">
        <w:t>.</w:t>
      </w:r>
    </w:p>
    <w:p w:rsidR="00150D78" w:rsidRDefault="006A4104" w:rsidP="00F644D4">
      <w:pPr>
        <w:widowControl w:val="0"/>
        <w:ind w:firstLine="709"/>
      </w:pPr>
      <w:r w:rsidRPr="00150D78">
        <w:t>Начиная с 2005 г</w:t>
      </w:r>
      <w:r w:rsidR="00150D78" w:rsidRPr="00150D78">
        <w:t xml:space="preserve">. </w:t>
      </w:r>
      <w:r w:rsidRPr="00150D78">
        <w:t>в связи со снижением ЕСН с 35,6 до 26</w:t>
      </w:r>
      <w:r w:rsidR="00150D78" w:rsidRPr="00150D78">
        <w:t>%</w:t>
      </w:r>
      <w:r w:rsidRPr="00150D78">
        <w:t xml:space="preserve"> все три внебюджетных фонда оказались дотационными, следовательно, они получают дотации из федерального бюджета</w:t>
      </w:r>
      <w:r w:rsidR="00150D78" w:rsidRPr="00150D78">
        <w:t>.</w:t>
      </w:r>
    </w:p>
    <w:p w:rsidR="00150D78" w:rsidRDefault="006A4104" w:rsidP="00F644D4">
      <w:pPr>
        <w:widowControl w:val="0"/>
        <w:ind w:firstLine="709"/>
      </w:pPr>
      <w:r w:rsidRPr="00150D78">
        <w:t>Наряду с этим Пенсионный фонд РФ из федерального бюджета получает финансирование на выплату государственных пенсий гражданам, работодатели которых не уплачивают ЕСН в бюджет</w:t>
      </w:r>
      <w:r w:rsidR="00150D78" w:rsidRPr="00150D78">
        <w:t xml:space="preserve">. </w:t>
      </w:r>
      <w:r w:rsidRPr="00150D78">
        <w:t>Аналогичные поступления из местных бюджетов предусмотрены в территориальные фонды обязательного медицинского страхования для покрытия расходов, связанных с оказанием медицинских услуг неработающим</w:t>
      </w:r>
      <w:r w:rsidR="00150D78" w:rsidRPr="00150D78">
        <w:t xml:space="preserve">. </w:t>
      </w:r>
      <w:r w:rsidRPr="00150D78">
        <w:t>С 2005 г</w:t>
      </w:r>
      <w:r w:rsidR="00150D78" w:rsidRPr="00150D78">
        <w:t xml:space="preserve">. </w:t>
      </w:r>
      <w:r w:rsidRPr="00150D78">
        <w:t>в связи с изменением налоговой базы и снижением доходного потенциала субъектов Федерации они получают дотации из федерального бюджета на обеспечение сбалансированности бюджета</w:t>
      </w:r>
      <w:r w:rsidR="00150D78" w:rsidRPr="00150D78">
        <w:t>.</w:t>
      </w:r>
    </w:p>
    <w:p w:rsidR="00F644D4" w:rsidRDefault="00F644D4" w:rsidP="00F644D4">
      <w:pPr>
        <w:pStyle w:val="2"/>
        <w:keepNext w:val="0"/>
        <w:widowControl w:val="0"/>
      </w:pPr>
    </w:p>
    <w:p w:rsidR="00150D78" w:rsidRPr="00150D78" w:rsidRDefault="00150D78" w:rsidP="00F644D4">
      <w:pPr>
        <w:pStyle w:val="2"/>
        <w:keepNext w:val="0"/>
        <w:widowControl w:val="0"/>
      </w:pPr>
      <w:bookmarkStart w:id="15" w:name="_Toc275956022"/>
      <w:r>
        <w:t xml:space="preserve">3.4 </w:t>
      </w:r>
      <w:r w:rsidR="006A4104" w:rsidRPr="00150D78">
        <w:t>Пути и перспективы совершенствования</w:t>
      </w:r>
      <w:r w:rsidR="001B744C">
        <w:t xml:space="preserve"> </w:t>
      </w:r>
      <w:r w:rsidR="006A4104" w:rsidRPr="00150D78">
        <w:t>межбюджетных отношений</w:t>
      </w:r>
      <w:bookmarkEnd w:id="15"/>
    </w:p>
    <w:p w:rsidR="001B744C" w:rsidRDefault="001B744C" w:rsidP="00F644D4">
      <w:pPr>
        <w:widowControl w:val="0"/>
        <w:ind w:firstLine="709"/>
      </w:pPr>
    </w:p>
    <w:p w:rsidR="00150D78" w:rsidRDefault="006A4104" w:rsidP="00F644D4">
      <w:pPr>
        <w:widowControl w:val="0"/>
        <w:ind w:firstLine="709"/>
      </w:pPr>
      <w:r w:rsidRPr="00150D78">
        <w:t>Сложившаяся в России система межбюджетных отношений, несмотря на проведенные в 1990-х гг</w:t>
      </w:r>
      <w:r w:rsidR="00150D78" w:rsidRPr="00150D78">
        <w:t xml:space="preserve">. </w:t>
      </w:r>
      <w:r w:rsidRPr="00150D78">
        <w:t>реформы, не отвечает основополагающим принципам бюджетного федерализма и стратегии развития страны на долгосрочную перспективу</w:t>
      </w:r>
      <w:r w:rsidR="00150D78" w:rsidRPr="00150D78">
        <w:t>.</w:t>
      </w:r>
    </w:p>
    <w:p w:rsidR="00150D78" w:rsidRDefault="006A4104" w:rsidP="00F644D4">
      <w:pPr>
        <w:widowControl w:val="0"/>
        <w:ind w:firstLine="709"/>
      </w:pPr>
      <w:r w:rsidRPr="00150D78">
        <w:t>Проблемами межбюджетных отношений остаются</w:t>
      </w:r>
      <w:r w:rsidR="00150D78" w:rsidRPr="00150D78">
        <w:t>:</w:t>
      </w:r>
    </w:p>
    <w:p w:rsidR="00150D78" w:rsidRDefault="006A4104" w:rsidP="00F644D4">
      <w:pPr>
        <w:widowControl w:val="0"/>
        <w:ind w:firstLine="709"/>
      </w:pPr>
      <w:r w:rsidRPr="00150D78">
        <w:t>высокая централизация налоговых доходов в федеральном бюджете</w:t>
      </w:r>
      <w:r w:rsidR="00150D78" w:rsidRPr="00150D78">
        <w:t>;</w:t>
      </w:r>
    </w:p>
    <w:p w:rsidR="00150D78" w:rsidRDefault="006A4104" w:rsidP="00F644D4">
      <w:pPr>
        <w:widowControl w:val="0"/>
        <w:ind w:firstLine="709"/>
      </w:pPr>
      <w:r w:rsidRPr="00150D78">
        <w:t>зависимость региональных и местных бюджетов от регулирующих доходов и финансовой помощи из вышестоящего бюджета</w:t>
      </w:r>
      <w:r w:rsidR="00150D78" w:rsidRPr="00150D78">
        <w:t>;</w:t>
      </w:r>
    </w:p>
    <w:p w:rsidR="00150D78" w:rsidRDefault="006A4104" w:rsidP="00F644D4">
      <w:pPr>
        <w:widowControl w:val="0"/>
        <w:ind w:firstLine="709"/>
      </w:pPr>
      <w:r w:rsidRPr="00150D78">
        <w:t>отсутствие четкой и прозрачной методологии расчета финансовой помощи региональным и местным бюджетам</w:t>
      </w:r>
      <w:r w:rsidR="00150D78" w:rsidRPr="00150D78">
        <w:t>;</w:t>
      </w:r>
    </w:p>
    <w:p w:rsidR="00150D78" w:rsidRDefault="006A4104" w:rsidP="00F644D4">
      <w:pPr>
        <w:widowControl w:val="0"/>
        <w:ind w:firstLine="709"/>
      </w:pPr>
      <w:r w:rsidRPr="00150D78">
        <w:t>наличие</w:t>
      </w:r>
      <w:r w:rsidR="00150D78">
        <w:t xml:space="preserve"> "</w:t>
      </w:r>
      <w:r w:rsidRPr="00150D78">
        <w:t>нефинансируемых федеральных мандатов</w:t>
      </w:r>
      <w:r w:rsidR="00150D78">
        <w:t>"</w:t>
      </w:r>
      <w:r w:rsidR="00150D78" w:rsidRPr="00150D78">
        <w:t>;</w:t>
      </w:r>
    </w:p>
    <w:p w:rsidR="00150D78" w:rsidRDefault="006A4104" w:rsidP="00F644D4">
      <w:pPr>
        <w:widowControl w:val="0"/>
        <w:ind w:firstLine="709"/>
      </w:pPr>
      <w:r w:rsidRPr="00150D78">
        <w:t>высокая дифференциация те</w:t>
      </w:r>
      <w:r w:rsidR="001B744C">
        <w:t>рриторий по социально-экономиче</w:t>
      </w:r>
      <w:r w:rsidRPr="00150D78">
        <w:t>скому развитию</w:t>
      </w:r>
      <w:r w:rsidR="00150D78" w:rsidRPr="00150D78">
        <w:t>;</w:t>
      </w:r>
    </w:p>
    <w:p w:rsidR="00150D78" w:rsidRDefault="006A4104" w:rsidP="00F644D4">
      <w:pPr>
        <w:widowControl w:val="0"/>
        <w:ind w:firstLine="709"/>
      </w:pPr>
      <w:r w:rsidRPr="00150D78">
        <w:t>низкое качество управления региональными и муниципальными финансами</w:t>
      </w:r>
      <w:r w:rsidR="00150D78" w:rsidRPr="00150D78">
        <w:t>;</w:t>
      </w:r>
    </w:p>
    <w:p w:rsidR="00150D78" w:rsidRDefault="00150D78" w:rsidP="00F644D4">
      <w:pPr>
        <w:widowControl w:val="0"/>
        <w:ind w:firstLine="709"/>
      </w:pPr>
      <w:r>
        <w:t>"</w:t>
      </w:r>
      <w:r w:rsidR="006A4104" w:rsidRPr="00150D78">
        <w:t>иждивенческий</w:t>
      </w:r>
      <w:r>
        <w:t xml:space="preserve">" </w:t>
      </w:r>
      <w:r w:rsidR="006A4104" w:rsidRPr="00150D78">
        <w:t>характер межбюджетных отношений, отсутствие стимулов повышения бюджетной обеспеченности</w:t>
      </w:r>
      <w:r w:rsidRPr="00150D78">
        <w:t>.</w:t>
      </w:r>
    </w:p>
    <w:p w:rsidR="00150D78" w:rsidRDefault="006A4104" w:rsidP="00F644D4">
      <w:pPr>
        <w:widowControl w:val="0"/>
        <w:ind w:firstLine="709"/>
      </w:pPr>
      <w:r w:rsidRPr="00150D78">
        <w:t>Исходя из этого основными задачами реформы межбюджетных отношений в РФ являются</w:t>
      </w:r>
      <w:r w:rsidR="00150D78" w:rsidRPr="00150D78">
        <w:t>:</w:t>
      </w:r>
    </w:p>
    <w:p w:rsidR="00150D78" w:rsidRDefault="006A4104" w:rsidP="00F644D4">
      <w:pPr>
        <w:widowControl w:val="0"/>
        <w:ind w:firstLine="709"/>
      </w:pPr>
      <w:r w:rsidRPr="00150D78">
        <w:t>упорядочение бюджетного устройства субъектов РФ</w:t>
      </w:r>
      <w:r w:rsidR="00150D78" w:rsidRPr="00150D78">
        <w:t>;</w:t>
      </w:r>
    </w:p>
    <w:p w:rsidR="00150D78" w:rsidRDefault="006A4104" w:rsidP="00F644D4">
      <w:pPr>
        <w:widowControl w:val="0"/>
        <w:ind w:firstLine="709"/>
      </w:pPr>
      <w:r w:rsidRPr="00150D78">
        <w:t>четкое разграничение расходных полномочий и сокращение</w:t>
      </w:r>
      <w:r w:rsidR="00150D78">
        <w:t xml:space="preserve"> "</w:t>
      </w:r>
      <w:r w:rsidRPr="00150D78">
        <w:t>нефинансируемых мандатов</w:t>
      </w:r>
      <w:r w:rsidR="00150D78">
        <w:t>"</w:t>
      </w:r>
      <w:r w:rsidR="00150D78" w:rsidRPr="00150D78">
        <w:t>;</w:t>
      </w:r>
    </w:p>
    <w:p w:rsidR="00150D78" w:rsidRDefault="006A4104" w:rsidP="00F644D4">
      <w:pPr>
        <w:widowControl w:val="0"/>
        <w:ind w:firstLine="709"/>
      </w:pPr>
      <w:r w:rsidRPr="00150D78">
        <w:t>четкое и стабильное разграничение налоговых полномочий и закрепление доходных источников за бюджетами разных уровней</w:t>
      </w:r>
      <w:r w:rsidR="00150D78" w:rsidRPr="00150D78">
        <w:t>;</w:t>
      </w:r>
    </w:p>
    <w:p w:rsidR="00150D78" w:rsidRDefault="006A4104" w:rsidP="00F644D4">
      <w:pPr>
        <w:widowControl w:val="0"/>
        <w:ind w:firstLine="709"/>
      </w:pPr>
      <w:r w:rsidRPr="00150D78">
        <w:t>отмена регулирующих доходов бюджета</w:t>
      </w:r>
      <w:r w:rsidR="00150D78" w:rsidRPr="00150D78">
        <w:t>;</w:t>
      </w:r>
    </w:p>
    <w:p w:rsidR="00150D78" w:rsidRDefault="006A4104" w:rsidP="00F644D4">
      <w:pPr>
        <w:widowControl w:val="0"/>
        <w:ind w:firstLine="709"/>
      </w:pPr>
      <w:r w:rsidRPr="00150D78">
        <w:t>формирование и развитие объективных и прозрачных механизмов финансовой поддержки региональных и местных бюджетов</w:t>
      </w:r>
      <w:r w:rsidR="00150D78" w:rsidRPr="00150D78">
        <w:t>;</w:t>
      </w:r>
    </w:p>
    <w:p w:rsidR="00150D78" w:rsidRDefault="006A4104" w:rsidP="00F644D4">
      <w:pPr>
        <w:widowControl w:val="0"/>
        <w:ind w:firstLine="709"/>
      </w:pPr>
      <w:r w:rsidRPr="00150D78">
        <w:t>повышение качества управления общественными финансами на региональном и местном уровнях</w:t>
      </w:r>
      <w:r w:rsidR="00150D78" w:rsidRPr="00150D78">
        <w:t>.</w:t>
      </w:r>
    </w:p>
    <w:p w:rsidR="00150D78" w:rsidRDefault="006A4104" w:rsidP="00F644D4">
      <w:pPr>
        <w:widowControl w:val="0"/>
        <w:ind w:firstLine="709"/>
      </w:pPr>
      <w:r w:rsidRPr="00150D78">
        <w:t>В приложении 2 приведена классификация исторических этапов раз-вития межбюджетных отношений в России</w:t>
      </w:r>
      <w:r w:rsidR="00150D78" w:rsidRPr="00150D78">
        <w:t>.</w:t>
      </w:r>
    </w:p>
    <w:p w:rsidR="00150D78" w:rsidRDefault="006A4104" w:rsidP="00F644D4">
      <w:pPr>
        <w:widowControl w:val="0"/>
        <w:ind w:firstLine="709"/>
      </w:pPr>
      <w:r w:rsidRPr="00150D78">
        <w:t>Однако, на наш взгляд, современный этап развития межбюджетных отношений, начавшийся с 1990 г</w:t>
      </w:r>
      <w:r w:rsidR="00150D78">
        <w:t>.,</w:t>
      </w:r>
      <w:r w:rsidRPr="00150D78">
        <w:t xml:space="preserve"> следует конкретизировать</w:t>
      </w:r>
      <w:r w:rsidR="00150D78" w:rsidRPr="00150D78">
        <w:t xml:space="preserve">. </w:t>
      </w:r>
      <w:r w:rsidRPr="00150D78">
        <w:t>В последнее время произошли принципиальные изменения финансовых взаимоотношений бюджетов различных уровней на основе укрепления бюджетного федерализма, повышения бюджетной дисциплины, прозрачности и стабильности распределения финансовых ресурсов</w:t>
      </w:r>
      <w:r w:rsidR="00150D78" w:rsidRPr="00150D78">
        <w:t>.</w:t>
      </w:r>
    </w:p>
    <w:p w:rsidR="00150D78" w:rsidRDefault="006A4104" w:rsidP="00F644D4">
      <w:pPr>
        <w:widowControl w:val="0"/>
        <w:ind w:firstLine="709"/>
      </w:pPr>
      <w:r w:rsidRPr="00150D78">
        <w:t>Основные этапы развития межбюджетных отношений реализованы в рамках Концепции реформирования межбюджетных отношений в РФ в 1999</w:t>
      </w:r>
      <w:r w:rsidR="00150D78">
        <w:t>-</w:t>
      </w:r>
      <w:r w:rsidRPr="00150D78">
        <w:t>2001 гг</w:t>
      </w:r>
      <w:r w:rsidR="00150D78" w:rsidRPr="00150D78">
        <w:t xml:space="preserve">. </w:t>
      </w:r>
      <w:r w:rsidRPr="00150D78">
        <w:t>и Программы развития бюджетного федерализма в РФ на период до 2005 г</w:t>
      </w:r>
      <w:r w:rsidR="00150D78" w:rsidRPr="00150D78">
        <w:t>.</w:t>
      </w:r>
    </w:p>
    <w:p w:rsidR="00150D78" w:rsidRDefault="006A4104" w:rsidP="00F644D4">
      <w:pPr>
        <w:widowControl w:val="0"/>
        <w:ind w:firstLine="709"/>
      </w:pPr>
      <w:r w:rsidRPr="00150D78">
        <w:t>Принятые в 2003 г</w:t>
      </w:r>
      <w:r w:rsidR="00150D78" w:rsidRPr="00150D78">
        <w:t xml:space="preserve">. </w:t>
      </w:r>
      <w:r w:rsidRPr="00150D78">
        <w:t>Федеральные законы от 4 июля 2003 г</w:t>
      </w:r>
      <w:r w:rsidR="00150D78" w:rsidRPr="00150D78">
        <w:t xml:space="preserve">. </w:t>
      </w:r>
      <w:r w:rsidRPr="00150D78">
        <w:t>№ 95-ФЗ</w:t>
      </w:r>
      <w:r w:rsidR="00150D78">
        <w:t xml:space="preserve"> "</w:t>
      </w:r>
      <w:r w:rsidRPr="00150D78">
        <w:t>О внесении изменений и дополнений в Федеральный закон</w:t>
      </w:r>
      <w:r w:rsidR="00150D78">
        <w:t xml:space="preserve"> "</w:t>
      </w:r>
      <w:r w:rsidRPr="00150D78">
        <w:t>Об общих принципах организации законодательных</w:t>
      </w:r>
      <w:r w:rsidR="00150D78">
        <w:t xml:space="preserve"> (</w:t>
      </w:r>
      <w:r w:rsidRPr="00150D78">
        <w:t>представительных</w:t>
      </w:r>
      <w:r w:rsidR="00150D78" w:rsidRPr="00150D78">
        <w:t xml:space="preserve">) </w:t>
      </w:r>
      <w:r w:rsidRPr="00150D78">
        <w:t>и исполнительных органов государственной власти субъектов Российской Федерации</w:t>
      </w:r>
      <w:r w:rsidR="00150D78">
        <w:t xml:space="preserve">", </w:t>
      </w:r>
      <w:r w:rsidRPr="00150D78">
        <w:t>от 6 октября 2003 г</w:t>
      </w:r>
      <w:r w:rsidR="00150D78" w:rsidRPr="00150D78">
        <w:t xml:space="preserve">. </w:t>
      </w:r>
      <w:r w:rsidRPr="00150D78">
        <w:t>№ 131-ФЗ</w:t>
      </w:r>
      <w:r w:rsidR="00150D78">
        <w:t xml:space="preserve"> "</w:t>
      </w:r>
      <w:r w:rsidRPr="00150D78">
        <w:t>Об общих принципах организации местного самоуправления в Российской Федерации</w:t>
      </w:r>
      <w:r w:rsidR="00150D78">
        <w:t xml:space="preserve">", </w:t>
      </w:r>
      <w:r w:rsidRPr="00150D78">
        <w:t>а также подготовленные и принятые в соответствии с ними Федеральные законы от 20 августа 2004 г</w:t>
      </w:r>
      <w:r w:rsidR="00150D78" w:rsidRPr="00150D78">
        <w:t xml:space="preserve">. </w:t>
      </w:r>
      <w:r w:rsidRPr="00150D78">
        <w:t>№ 120-ФЗ</w:t>
      </w:r>
      <w:r w:rsidR="00150D78">
        <w:t xml:space="preserve"> "</w:t>
      </w:r>
      <w:r w:rsidRPr="00150D78">
        <w:t>О внесении изменений в Бюджетный кодекс Российской Федерации в части регулирования межбюджетных отношений</w:t>
      </w:r>
      <w:r w:rsidR="00150D78">
        <w:t>" (</w:t>
      </w:r>
      <w:r w:rsidRPr="00150D78">
        <w:t xml:space="preserve">далее </w:t>
      </w:r>
      <w:r w:rsidR="00150D78">
        <w:t>-</w:t>
      </w:r>
      <w:r w:rsidRPr="00150D78">
        <w:t xml:space="preserve"> Федеральный закон № 120-ФЗ</w:t>
      </w:r>
      <w:r w:rsidR="00150D78" w:rsidRPr="00150D78">
        <w:t xml:space="preserve">) </w:t>
      </w:r>
      <w:r w:rsidRPr="00150D78">
        <w:t>и от 22 августа 2004 г</w:t>
      </w:r>
      <w:r w:rsidR="00150D78" w:rsidRPr="00150D78">
        <w:t xml:space="preserve">. </w:t>
      </w:r>
      <w:r w:rsidRPr="00150D78">
        <w:t>№ 122-ФЗ</w:t>
      </w:r>
      <w:r w:rsidR="00150D78">
        <w:t xml:space="preserve"> "</w:t>
      </w:r>
      <w:r w:rsidRPr="00150D78">
        <w:t>О внесении изменении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w:t>
      </w:r>
      <w:r w:rsidR="00150D78">
        <w:t xml:space="preserve"> "</w:t>
      </w:r>
      <w:r w:rsidRPr="00150D78">
        <w:t>О внесении изменений и дополнений в Федеральный закон</w:t>
      </w:r>
      <w:r w:rsidR="00150D78">
        <w:t xml:space="preserve"> "</w:t>
      </w:r>
      <w:r w:rsidRPr="00150D78">
        <w:t>Об общих принципах организации законодательных</w:t>
      </w:r>
      <w:r w:rsidR="00150D78">
        <w:t xml:space="preserve"> (</w:t>
      </w:r>
      <w:r w:rsidRPr="00150D78">
        <w:t>представительных</w:t>
      </w:r>
      <w:r w:rsidR="00150D78" w:rsidRPr="00150D78">
        <w:t xml:space="preserve">) </w:t>
      </w:r>
      <w:r w:rsidRPr="00150D78">
        <w:t>и исполнительных органов государственной власти субъектов Российской Федерации</w:t>
      </w:r>
      <w:r w:rsidR="00150D78">
        <w:t xml:space="preserve">" </w:t>
      </w:r>
      <w:r w:rsidRPr="00150D78">
        <w:t>и</w:t>
      </w:r>
      <w:r w:rsidR="00150D78">
        <w:t xml:space="preserve"> "</w:t>
      </w:r>
      <w:r w:rsidRPr="00150D78">
        <w:t>Об общих принципах организации местного самоуправления в Российской Федерации</w:t>
      </w:r>
      <w:r w:rsidR="00150D78">
        <w:t xml:space="preserve">", </w:t>
      </w:r>
      <w:r w:rsidRPr="00150D78">
        <w:t>создали законодательную базу, по-новому регулирующую финансовые взаимоотношения бюджетов всех уровней бюджетной системы РФ</w:t>
      </w:r>
      <w:r w:rsidR="00150D78" w:rsidRPr="00150D78">
        <w:t>.</w:t>
      </w:r>
    </w:p>
    <w:p w:rsidR="00150D78" w:rsidRDefault="006A4104" w:rsidP="00F644D4">
      <w:pPr>
        <w:widowControl w:val="0"/>
        <w:ind w:firstLine="709"/>
      </w:pPr>
      <w:r w:rsidRPr="00150D78">
        <w:t>В 2004</w:t>
      </w:r>
      <w:r w:rsidR="00150D78">
        <w:t>-</w:t>
      </w:r>
      <w:r w:rsidRPr="00150D78">
        <w:t>2005 гг</w:t>
      </w:r>
      <w:r w:rsidR="00150D78" w:rsidRPr="00150D78">
        <w:t xml:space="preserve">. </w:t>
      </w:r>
      <w:r w:rsidRPr="00150D78">
        <w:t>была сформирована новая региональная база регулирования межбюджетных отношений в субъектах Федерации, которым предстояло сделать выбор между различными вариантами перехода к новой системе межбюджетных отношений</w:t>
      </w:r>
      <w:r w:rsidR="00150D78" w:rsidRPr="00150D78">
        <w:t>.</w:t>
      </w:r>
    </w:p>
    <w:p w:rsidR="00150D78" w:rsidRDefault="006A4104" w:rsidP="00F644D4">
      <w:pPr>
        <w:widowControl w:val="0"/>
        <w:ind w:firstLine="709"/>
      </w:pPr>
      <w:r w:rsidRPr="00150D78">
        <w:t>Такими вариантами являлись</w:t>
      </w:r>
      <w:r w:rsidR="00150D78" w:rsidRPr="00150D78">
        <w:t>:</w:t>
      </w:r>
    </w:p>
    <w:p w:rsidR="00150D78" w:rsidRDefault="00150D78" w:rsidP="00F644D4">
      <w:pPr>
        <w:widowControl w:val="0"/>
        <w:ind w:firstLine="709"/>
      </w:pPr>
      <w:r>
        <w:t>"</w:t>
      </w:r>
      <w:r w:rsidR="006A4104" w:rsidRPr="00150D78">
        <w:t>консервативный</w:t>
      </w:r>
      <w:r>
        <w:t xml:space="preserve">": </w:t>
      </w:r>
      <w:r w:rsidR="006A4104" w:rsidRPr="00150D78">
        <w:t>сохранение на 2005 г</w:t>
      </w:r>
      <w:r w:rsidRPr="00150D78">
        <w:t xml:space="preserve">. </w:t>
      </w:r>
      <w:r w:rsidR="006A4104" w:rsidRPr="00150D78">
        <w:t>сложившейся системы межбюджетных отношений</w:t>
      </w:r>
      <w:r w:rsidRPr="00150D78">
        <w:t>;</w:t>
      </w:r>
    </w:p>
    <w:p w:rsidR="00150D78" w:rsidRDefault="00150D78" w:rsidP="00F644D4">
      <w:pPr>
        <w:widowControl w:val="0"/>
        <w:ind w:firstLine="709"/>
      </w:pPr>
      <w:r>
        <w:t>"</w:t>
      </w:r>
      <w:r w:rsidR="006A4104" w:rsidRPr="00150D78">
        <w:t>ограниченно-реформаторский</w:t>
      </w:r>
      <w:r>
        <w:t xml:space="preserve">": </w:t>
      </w:r>
      <w:r w:rsidR="006A4104" w:rsidRPr="00150D78">
        <w:t>введение отдельных элементов новой системы межбюджетных отношений</w:t>
      </w:r>
      <w:r w:rsidRPr="00150D78">
        <w:t>;</w:t>
      </w:r>
    </w:p>
    <w:p w:rsidR="00150D78" w:rsidRDefault="00150D78" w:rsidP="00F644D4">
      <w:pPr>
        <w:widowControl w:val="0"/>
        <w:ind w:firstLine="709"/>
      </w:pPr>
      <w:r>
        <w:t>"</w:t>
      </w:r>
      <w:r w:rsidR="006A4104" w:rsidRPr="00150D78">
        <w:t>умеренно-реформаторский</w:t>
      </w:r>
      <w:r>
        <w:t xml:space="preserve">": </w:t>
      </w:r>
      <w:r w:rsidR="006A4104" w:rsidRPr="00150D78">
        <w:t>с</w:t>
      </w:r>
      <w:r w:rsidR="001B744C">
        <w:t>оздание основ новой системы меж</w:t>
      </w:r>
      <w:r w:rsidR="006A4104" w:rsidRPr="00150D78">
        <w:t>бюджетных отношений с сохранением отдельных элементов</w:t>
      </w:r>
      <w:r>
        <w:t xml:space="preserve"> (</w:t>
      </w:r>
      <w:r w:rsidR="006A4104" w:rsidRPr="00150D78">
        <w:t>принципов</w:t>
      </w:r>
      <w:r w:rsidRPr="00150D78">
        <w:t xml:space="preserve">) </w:t>
      </w:r>
      <w:r w:rsidR="006A4104" w:rsidRPr="00150D78">
        <w:t>их традиционного регулирования</w:t>
      </w:r>
      <w:r w:rsidRPr="00150D78">
        <w:t>;</w:t>
      </w:r>
    </w:p>
    <w:p w:rsidR="00150D78" w:rsidRDefault="00150D78" w:rsidP="00F644D4">
      <w:pPr>
        <w:widowControl w:val="0"/>
        <w:ind w:firstLine="709"/>
      </w:pPr>
      <w:r>
        <w:t>"</w:t>
      </w:r>
      <w:r w:rsidR="006A4104" w:rsidRPr="00150D78">
        <w:t>реформаторский</w:t>
      </w:r>
      <w:r>
        <w:t xml:space="preserve">": </w:t>
      </w:r>
      <w:r w:rsidR="006A4104" w:rsidRPr="00150D78">
        <w:t>переход к новой системе межбюджетных отношений</w:t>
      </w:r>
      <w:r w:rsidRPr="00150D78">
        <w:t xml:space="preserve"> [</w:t>
      </w:r>
      <w:r w:rsidR="006A4104" w:rsidRPr="00150D78">
        <w:t>22</w:t>
      </w:r>
      <w:r w:rsidRPr="00150D78">
        <w:t>].</w:t>
      </w:r>
    </w:p>
    <w:p w:rsidR="00150D78" w:rsidRDefault="006A4104" w:rsidP="00F644D4">
      <w:pPr>
        <w:widowControl w:val="0"/>
        <w:ind w:firstLine="709"/>
      </w:pPr>
      <w:r w:rsidRPr="00150D78">
        <w:t>Каждый из этих вариантов имеет свои преимущества и недостатки</w:t>
      </w:r>
      <w:r w:rsidR="00150D78">
        <w:t xml:space="preserve"> (</w:t>
      </w:r>
      <w:r w:rsidRPr="00150D78">
        <w:t>табл</w:t>
      </w:r>
      <w:r w:rsidR="00150D78">
        <w:t>.1</w:t>
      </w:r>
      <w:r w:rsidRPr="00150D78">
        <w:t>2</w:t>
      </w:r>
      <w:r w:rsidR="00150D78" w:rsidRPr="00150D78">
        <w:t>).</w:t>
      </w:r>
    </w:p>
    <w:p w:rsidR="001B744C" w:rsidRDefault="001B744C" w:rsidP="00F644D4">
      <w:pPr>
        <w:widowControl w:val="0"/>
        <w:ind w:firstLine="709"/>
      </w:pPr>
    </w:p>
    <w:p w:rsidR="006A4104" w:rsidRPr="00150D78" w:rsidRDefault="006A4104" w:rsidP="00F644D4">
      <w:pPr>
        <w:widowControl w:val="0"/>
        <w:ind w:left="708" w:firstLine="1"/>
      </w:pPr>
      <w:r w:rsidRPr="00150D78">
        <w:t>Таблица 12</w:t>
      </w:r>
      <w:r w:rsidR="001B744C">
        <w:t xml:space="preserve">. </w:t>
      </w:r>
      <w:r w:rsidRPr="00150D78">
        <w:t>Сравнение вариантов перехода к новой системе</w:t>
      </w:r>
      <w:r w:rsidR="001B744C">
        <w:t xml:space="preserve"> </w:t>
      </w:r>
      <w:r w:rsidRPr="00150D78">
        <w:t>межбюджетных отношений в субъектах РФ</w:t>
      </w:r>
      <w:r w:rsidR="00150D78" w:rsidRPr="00150D78">
        <w:t xml:space="preserve"> [</w:t>
      </w:r>
      <w:r w:rsidRPr="00150D78">
        <w:t>22</w:t>
      </w:r>
      <w:r w:rsidR="00150D78" w:rsidRPr="00150D78">
        <w:t xml:space="preserve">] </w:t>
      </w:r>
    </w:p>
    <w:tbl>
      <w:tblPr>
        <w:tblStyle w:val="17"/>
        <w:tblW w:w="9066" w:type="dxa"/>
        <w:tblLayout w:type="fixed"/>
        <w:tblLook w:val="01E0" w:firstRow="1" w:lastRow="1" w:firstColumn="1" w:lastColumn="1" w:noHBand="0" w:noVBand="0"/>
      </w:tblPr>
      <w:tblGrid>
        <w:gridCol w:w="1980"/>
        <w:gridCol w:w="1848"/>
        <w:gridCol w:w="2538"/>
        <w:gridCol w:w="2700"/>
      </w:tblGrid>
      <w:tr w:rsidR="006A4104" w:rsidRPr="00150D78">
        <w:tc>
          <w:tcPr>
            <w:tcW w:w="1980" w:type="dxa"/>
          </w:tcPr>
          <w:p w:rsidR="006A4104" w:rsidRPr="00150D78" w:rsidRDefault="006A4104" w:rsidP="00F644D4">
            <w:pPr>
              <w:pStyle w:val="aff1"/>
              <w:widowControl w:val="0"/>
            </w:pPr>
            <w:r w:rsidRPr="00150D78">
              <w:t>Вариант</w:t>
            </w:r>
          </w:p>
        </w:tc>
        <w:tc>
          <w:tcPr>
            <w:tcW w:w="1848" w:type="dxa"/>
          </w:tcPr>
          <w:p w:rsidR="006A4104" w:rsidRPr="00150D78" w:rsidRDefault="006A4104" w:rsidP="00F644D4">
            <w:pPr>
              <w:pStyle w:val="aff1"/>
              <w:widowControl w:val="0"/>
            </w:pPr>
            <w:r w:rsidRPr="00150D78">
              <w:t>Преимущества</w:t>
            </w:r>
          </w:p>
        </w:tc>
        <w:tc>
          <w:tcPr>
            <w:tcW w:w="2538" w:type="dxa"/>
          </w:tcPr>
          <w:p w:rsidR="006A4104" w:rsidRPr="00150D78" w:rsidRDefault="006A4104" w:rsidP="00F644D4">
            <w:pPr>
              <w:pStyle w:val="aff1"/>
              <w:widowControl w:val="0"/>
            </w:pPr>
            <w:r w:rsidRPr="00150D78">
              <w:t>Недостатки</w:t>
            </w:r>
          </w:p>
        </w:tc>
        <w:tc>
          <w:tcPr>
            <w:tcW w:w="2700" w:type="dxa"/>
          </w:tcPr>
          <w:p w:rsidR="006A4104" w:rsidRPr="00150D78" w:rsidRDefault="006A4104" w:rsidP="00F644D4">
            <w:pPr>
              <w:pStyle w:val="aff1"/>
              <w:widowControl w:val="0"/>
            </w:pPr>
            <w:r w:rsidRPr="00150D78">
              <w:t>Ограничивающие</w:t>
            </w:r>
          </w:p>
          <w:p w:rsidR="006A4104" w:rsidRPr="00150D78" w:rsidRDefault="006A4104" w:rsidP="00F644D4">
            <w:pPr>
              <w:pStyle w:val="aff1"/>
              <w:widowControl w:val="0"/>
            </w:pPr>
            <w:r w:rsidRPr="00150D78">
              <w:t>условия</w:t>
            </w:r>
          </w:p>
        </w:tc>
      </w:tr>
      <w:tr w:rsidR="006A4104" w:rsidRPr="00150D78">
        <w:tc>
          <w:tcPr>
            <w:tcW w:w="1980" w:type="dxa"/>
          </w:tcPr>
          <w:p w:rsidR="00150D78" w:rsidRDefault="00150D78" w:rsidP="00F644D4">
            <w:pPr>
              <w:pStyle w:val="aff1"/>
              <w:widowControl w:val="0"/>
            </w:pPr>
          </w:p>
          <w:p w:rsidR="006A4104" w:rsidRPr="00150D78" w:rsidRDefault="00150D78" w:rsidP="00F644D4">
            <w:pPr>
              <w:pStyle w:val="aff1"/>
              <w:widowControl w:val="0"/>
            </w:pPr>
            <w:r>
              <w:t>"</w:t>
            </w:r>
            <w:r w:rsidR="006A4104" w:rsidRPr="00150D78">
              <w:t>Консервативный</w:t>
            </w:r>
            <w:r>
              <w:t>"</w:t>
            </w:r>
          </w:p>
        </w:tc>
        <w:tc>
          <w:tcPr>
            <w:tcW w:w="1848" w:type="dxa"/>
          </w:tcPr>
          <w:p w:rsidR="006A4104" w:rsidRPr="00150D78" w:rsidRDefault="006A4104" w:rsidP="00F644D4">
            <w:pPr>
              <w:pStyle w:val="aff1"/>
              <w:widowControl w:val="0"/>
              <w:rPr>
                <w:vertAlign w:val="superscript"/>
              </w:rPr>
            </w:pPr>
            <w:r w:rsidRPr="00150D78">
              <w:t>Возможность более детальной проработки сопутствующих вопросов</w:t>
            </w:r>
            <w:r w:rsidRPr="00150D78">
              <w:rPr>
                <w:vertAlign w:val="superscript"/>
              </w:rPr>
              <w:sym w:font="Symbol" w:char="F02A"/>
            </w:r>
          </w:p>
        </w:tc>
        <w:tc>
          <w:tcPr>
            <w:tcW w:w="2538" w:type="dxa"/>
          </w:tcPr>
          <w:p w:rsidR="006A4104" w:rsidRPr="00150D78" w:rsidRDefault="006A4104" w:rsidP="00F644D4">
            <w:pPr>
              <w:pStyle w:val="aff1"/>
              <w:widowControl w:val="0"/>
            </w:pPr>
            <w:r w:rsidRPr="00150D78">
              <w:t>Необходимость</w:t>
            </w:r>
            <w:r w:rsidR="00150D78">
              <w:t xml:space="preserve"> "</w:t>
            </w:r>
            <w:r w:rsidRPr="00150D78">
              <w:t>одномоментного</w:t>
            </w:r>
            <w:r w:rsidR="00150D78">
              <w:t xml:space="preserve">" </w:t>
            </w:r>
            <w:r w:rsidRPr="00150D78">
              <w:t>перехода к новой системе межбюджетных отношений с 2006 г</w:t>
            </w:r>
            <w:r w:rsidR="00150D78" w:rsidRPr="00150D78">
              <w:t xml:space="preserve">. </w:t>
            </w:r>
            <w:r w:rsidRPr="00150D78">
              <w:t>с высокими рисками принятия ошибочных решений</w:t>
            </w:r>
          </w:p>
        </w:tc>
        <w:tc>
          <w:tcPr>
            <w:tcW w:w="2700" w:type="dxa"/>
            <w:vMerge w:val="restart"/>
          </w:tcPr>
          <w:p w:rsidR="00150D78" w:rsidRDefault="00150D78" w:rsidP="00F644D4">
            <w:pPr>
              <w:pStyle w:val="aff1"/>
              <w:widowControl w:val="0"/>
            </w:pPr>
          </w:p>
          <w:p w:rsidR="006A4104" w:rsidRPr="00150D78" w:rsidRDefault="006A4104" w:rsidP="00F644D4">
            <w:pPr>
              <w:pStyle w:val="aff1"/>
              <w:widowControl w:val="0"/>
            </w:pPr>
            <w:r w:rsidRPr="00150D78">
              <w:t xml:space="preserve">Отсутствуют </w:t>
            </w:r>
          </w:p>
        </w:tc>
      </w:tr>
      <w:tr w:rsidR="006A4104" w:rsidRPr="00150D78">
        <w:tc>
          <w:tcPr>
            <w:tcW w:w="1980" w:type="dxa"/>
          </w:tcPr>
          <w:p w:rsidR="00150D78" w:rsidRDefault="00150D78" w:rsidP="00F644D4">
            <w:pPr>
              <w:pStyle w:val="aff1"/>
              <w:widowControl w:val="0"/>
            </w:pPr>
          </w:p>
          <w:p w:rsidR="006A4104" w:rsidRPr="00150D78" w:rsidRDefault="00150D78" w:rsidP="00F644D4">
            <w:pPr>
              <w:pStyle w:val="aff1"/>
              <w:widowControl w:val="0"/>
            </w:pPr>
            <w:r>
              <w:t>"</w:t>
            </w:r>
            <w:r w:rsidR="006A4104" w:rsidRPr="00150D78">
              <w:t>Ограниченно-реформаторский</w:t>
            </w:r>
            <w:r>
              <w:t>"</w:t>
            </w:r>
          </w:p>
        </w:tc>
        <w:tc>
          <w:tcPr>
            <w:tcW w:w="1848" w:type="dxa"/>
          </w:tcPr>
          <w:p w:rsidR="006A4104" w:rsidRPr="00150D78" w:rsidRDefault="006A4104" w:rsidP="00F644D4">
            <w:pPr>
              <w:pStyle w:val="aff1"/>
              <w:widowControl w:val="0"/>
            </w:pPr>
            <w:r w:rsidRPr="00150D78">
              <w:t>Возможность более детальной проработки сопутствующих вопросов</w:t>
            </w:r>
            <w:r w:rsidRPr="00150D78">
              <w:rPr>
                <w:vertAlign w:val="superscript"/>
              </w:rPr>
              <w:sym w:font="Symbol" w:char="F02A"/>
            </w:r>
            <w:r w:rsidRPr="00150D78">
              <w:rPr>
                <w:vertAlign w:val="superscript"/>
              </w:rPr>
              <w:t xml:space="preserve"> </w:t>
            </w:r>
            <w:r w:rsidRPr="00150D78">
              <w:t>при отладке тех или иных элементов новой системы межбюджетных отношений</w:t>
            </w:r>
          </w:p>
        </w:tc>
        <w:tc>
          <w:tcPr>
            <w:tcW w:w="2538" w:type="dxa"/>
          </w:tcPr>
          <w:p w:rsidR="006A4104" w:rsidRPr="00150D78" w:rsidRDefault="006A4104" w:rsidP="00F644D4">
            <w:pPr>
              <w:pStyle w:val="aff1"/>
              <w:widowControl w:val="0"/>
            </w:pPr>
            <w:r w:rsidRPr="00150D78">
              <w:t>Риски</w:t>
            </w:r>
            <w:r w:rsidR="00150D78">
              <w:t xml:space="preserve"> "</w:t>
            </w:r>
            <w:r w:rsidRPr="00150D78">
              <w:t>несовместимости</w:t>
            </w:r>
            <w:r w:rsidR="00150D78">
              <w:t xml:space="preserve">" </w:t>
            </w:r>
            <w:r w:rsidRPr="00150D78">
              <w:t>элементов различных систем межбюджетных отношений и ограниченность возможностей использования опыта 2005 г</w:t>
            </w:r>
            <w:r w:rsidR="00150D78" w:rsidRPr="00150D78">
              <w:t xml:space="preserve">. </w:t>
            </w:r>
            <w:r w:rsidRPr="00150D78">
              <w:t>при переходе в 2006 г</w:t>
            </w:r>
            <w:r w:rsidR="00150D78" w:rsidRPr="00150D78">
              <w:t xml:space="preserve">. </w:t>
            </w:r>
            <w:r w:rsidRPr="00150D78">
              <w:t>к новой системе межбюджетных отношений</w:t>
            </w:r>
          </w:p>
        </w:tc>
        <w:tc>
          <w:tcPr>
            <w:tcW w:w="2700" w:type="dxa"/>
            <w:vMerge/>
          </w:tcPr>
          <w:p w:rsidR="006A4104" w:rsidRPr="00150D78" w:rsidRDefault="006A4104" w:rsidP="00F644D4">
            <w:pPr>
              <w:pStyle w:val="aff1"/>
              <w:widowControl w:val="0"/>
            </w:pPr>
          </w:p>
        </w:tc>
      </w:tr>
      <w:tr w:rsidR="006A4104" w:rsidRPr="00150D78">
        <w:tc>
          <w:tcPr>
            <w:tcW w:w="1980" w:type="dxa"/>
          </w:tcPr>
          <w:p w:rsidR="00150D78" w:rsidRDefault="00150D78" w:rsidP="00F644D4">
            <w:pPr>
              <w:pStyle w:val="aff1"/>
              <w:widowControl w:val="0"/>
            </w:pPr>
          </w:p>
          <w:p w:rsidR="00150D78" w:rsidRDefault="00150D78" w:rsidP="00F644D4">
            <w:pPr>
              <w:pStyle w:val="aff1"/>
              <w:widowControl w:val="0"/>
            </w:pPr>
            <w:r>
              <w:t>"</w:t>
            </w:r>
            <w:r w:rsidR="006A4104" w:rsidRPr="00150D78">
              <w:t>Умеренно-реформаторский</w:t>
            </w:r>
            <w:r>
              <w:t>"</w:t>
            </w:r>
          </w:p>
          <w:p w:rsidR="006A4104" w:rsidRPr="00150D78" w:rsidRDefault="006A4104" w:rsidP="00F644D4">
            <w:pPr>
              <w:pStyle w:val="aff1"/>
              <w:widowControl w:val="0"/>
            </w:pPr>
          </w:p>
        </w:tc>
        <w:tc>
          <w:tcPr>
            <w:tcW w:w="1848" w:type="dxa"/>
            <w:vMerge w:val="restart"/>
          </w:tcPr>
          <w:p w:rsidR="006A4104" w:rsidRPr="00150D78" w:rsidRDefault="006A4104" w:rsidP="00F644D4">
            <w:pPr>
              <w:pStyle w:val="aff1"/>
              <w:widowControl w:val="0"/>
            </w:pPr>
            <w:r w:rsidRPr="00150D78">
              <w:t>Возможность контролируемого проведения комплексной реформы бюджетной сис</w:t>
            </w:r>
            <w:r w:rsidR="001B744C">
              <w:t>темы при ее кор</w:t>
            </w:r>
            <w:r w:rsidRPr="00150D78">
              <w:t>ректировке с 2005 г</w:t>
            </w:r>
            <w:r w:rsidR="00150D78" w:rsidRPr="00150D78">
              <w:t xml:space="preserve">. </w:t>
            </w:r>
          </w:p>
        </w:tc>
        <w:tc>
          <w:tcPr>
            <w:tcW w:w="2538" w:type="dxa"/>
            <w:vMerge w:val="restart"/>
          </w:tcPr>
          <w:p w:rsidR="006A4104" w:rsidRPr="00150D78" w:rsidRDefault="006A4104" w:rsidP="00F644D4">
            <w:pPr>
              <w:pStyle w:val="aff1"/>
              <w:widowControl w:val="0"/>
            </w:pPr>
            <w:r w:rsidRPr="00150D78">
              <w:t>Необходимость разработки и принятия в 2004 г</w:t>
            </w:r>
            <w:r w:rsidR="00150D78" w:rsidRPr="00150D78">
              <w:t xml:space="preserve">. </w:t>
            </w:r>
            <w:r w:rsidRPr="00150D78">
              <w:t>большого числа нормативных актов</w:t>
            </w:r>
          </w:p>
        </w:tc>
        <w:tc>
          <w:tcPr>
            <w:tcW w:w="2700" w:type="dxa"/>
          </w:tcPr>
          <w:p w:rsidR="006A4104" w:rsidRPr="00150D78" w:rsidRDefault="006A4104" w:rsidP="00F644D4">
            <w:pPr>
              <w:pStyle w:val="aff1"/>
              <w:widowControl w:val="0"/>
            </w:pPr>
            <w:r w:rsidRPr="00150D78">
              <w:t>Наличие муниципальных образований</w:t>
            </w:r>
            <w:r w:rsidR="00150D78">
              <w:t xml:space="preserve"> (</w:t>
            </w:r>
            <w:r w:rsidRPr="00150D78">
              <w:t>местных бюджетов</w:t>
            </w:r>
            <w:r w:rsidR="00150D78" w:rsidRPr="00150D78">
              <w:t xml:space="preserve">) </w:t>
            </w:r>
            <w:r w:rsidRPr="00150D78">
              <w:t>на уровне поселений или развитой системы формирования и исполнения смет на уровне населенных пунктов</w:t>
            </w:r>
            <w:r w:rsidR="00150D78">
              <w:t xml:space="preserve"> (</w:t>
            </w:r>
            <w:r w:rsidRPr="00150D78">
              <w:t>их групп</w:t>
            </w:r>
            <w:r w:rsidR="00150D78" w:rsidRPr="00150D78">
              <w:t xml:space="preserve">) </w:t>
            </w:r>
          </w:p>
        </w:tc>
      </w:tr>
      <w:tr w:rsidR="006A4104" w:rsidRPr="00150D78">
        <w:tc>
          <w:tcPr>
            <w:tcW w:w="1980" w:type="dxa"/>
          </w:tcPr>
          <w:p w:rsidR="00150D78" w:rsidRDefault="00150D78" w:rsidP="00F644D4">
            <w:pPr>
              <w:pStyle w:val="aff1"/>
              <w:widowControl w:val="0"/>
            </w:pPr>
          </w:p>
          <w:p w:rsidR="006A4104" w:rsidRPr="00150D78" w:rsidRDefault="00150D78" w:rsidP="00F644D4">
            <w:pPr>
              <w:pStyle w:val="aff1"/>
              <w:widowControl w:val="0"/>
            </w:pPr>
            <w:r>
              <w:t>"</w:t>
            </w:r>
            <w:r w:rsidR="006A4104" w:rsidRPr="00150D78">
              <w:t>Реформаторский</w:t>
            </w:r>
            <w:r>
              <w:t>"</w:t>
            </w:r>
          </w:p>
        </w:tc>
        <w:tc>
          <w:tcPr>
            <w:tcW w:w="1848" w:type="dxa"/>
            <w:vMerge/>
          </w:tcPr>
          <w:p w:rsidR="006A4104" w:rsidRPr="00150D78" w:rsidRDefault="006A4104" w:rsidP="00F644D4">
            <w:pPr>
              <w:pStyle w:val="aff1"/>
              <w:widowControl w:val="0"/>
            </w:pPr>
          </w:p>
        </w:tc>
        <w:tc>
          <w:tcPr>
            <w:tcW w:w="2538" w:type="dxa"/>
            <w:vMerge/>
          </w:tcPr>
          <w:p w:rsidR="006A4104" w:rsidRPr="00150D78" w:rsidRDefault="006A4104" w:rsidP="00F644D4">
            <w:pPr>
              <w:pStyle w:val="aff1"/>
              <w:widowControl w:val="0"/>
            </w:pPr>
          </w:p>
        </w:tc>
        <w:tc>
          <w:tcPr>
            <w:tcW w:w="2700" w:type="dxa"/>
          </w:tcPr>
          <w:p w:rsidR="006A4104" w:rsidRPr="00150D78" w:rsidRDefault="006A4104" w:rsidP="00F644D4">
            <w:pPr>
              <w:pStyle w:val="aff1"/>
              <w:widowControl w:val="0"/>
            </w:pPr>
            <w:r w:rsidRPr="00150D78">
              <w:t>Наличие</w:t>
            </w:r>
            <w:r w:rsidR="00150D78">
              <w:t xml:space="preserve"> (</w:t>
            </w:r>
            <w:r w:rsidRPr="00150D78">
              <w:t>создание</w:t>
            </w:r>
            <w:r w:rsidR="00150D78" w:rsidRPr="00150D78">
              <w:t xml:space="preserve">) </w:t>
            </w:r>
            <w:r w:rsidRPr="00150D78">
              <w:t>муниципальных образований</w:t>
            </w:r>
            <w:r w:rsidR="00150D78">
              <w:t xml:space="preserve"> (</w:t>
            </w:r>
            <w:r w:rsidRPr="00150D78">
              <w:t>местных бюджетов</w:t>
            </w:r>
            <w:r w:rsidR="00150D78" w:rsidRPr="00150D78">
              <w:t xml:space="preserve">) </w:t>
            </w:r>
            <w:r w:rsidRPr="00150D78">
              <w:t>двух уровней</w:t>
            </w:r>
            <w:r w:rsidR="00150D78">
              <w:t xml:space="preserve"> (</w:t>
            </w:r>
            <w:r w:rsidRPr="00150D78">
              <w:t>поселений, районов</w:t>
            </w:r>
            <w:r w:rsidR="00150D78" w:rsidRPr="00150D78">
              <w:t xml:space="preserve">) </w:t>
            </w:r>
          </w:p>
        </w:tc>
      </w:tr>
      <w:tr w:rsidR="006A4104" w:rsidRPr="00150D78">
        <w:tc>
          <w:tcPr>
            <w:tcW w:w="9066" w:type="dxa"/>
            <w:gridSpan w:val="4"/>
          </w:tcPr>
          <w:p w:rsidR="006A4104" w:rsidRPr="00150D78" w:rsidRDefault="006A4104" w:rsidP="00F644D4">
            <w:pPr>
              <w:pStyle w:val="aff1"/>
              <w:widowControl w:val="0"/>
            </w:pPr>
            <w:r w:rsidRPr="00150D78">
              <w:t>Примечание</w:t>
            </w:r>
            <w:r w:rsidR="00150D78" w:rsidRPr="00150D78">
              <w:t xml:space="preserve">. </w:t>
            </w:r>
            <w:r w:rsidRPr="00150D78">
              <w:rPr>
                <w:vertAlign w:val="superscript"/>
              </w:rPr>
              <w:sym w:font="Symbol" w:char="F02A"/>
            </w:r>
            <w:r w:rsidRPr="00150D78">
              <w:t>Реформа местного самоуправления, социальной защиты населения, реализации полномочий органов государственной власти субъектов РФ</w:t>
            </w:r>
            <w:r w:rsidR="00150D78" w:rsidRPr="00150D78">
              <w:t xml:space="preserve">. </w:t>
            </w:r>
          </w:p>
        </w:tc>
      </w:tr>
    </w:tbl>
    <w:p w:rsidR="006A4104" w:rsidRPr="00150D78" w:rsidRDefault="006A4104" w:rsidP="00F644D4">
      <w:pPr>
        <w:widowControl w:val="0"/>
        <w:ind w:firstLine="709"/>
      </w:pPr>
    </w:p>
    <w:p w:rsidR="00150D78" w:rsidRDefault="006A4104" w:rsidP="00F644D4">
      <w:pPr>
        <w:widowControl w:val="0"/>
        <w:ind w:firstLine="709"/>
      </w:pPr>
      <w:r w:rsidRPr="00150D78">
        <w:t>В результате упорядочено бюджетное устройство субъектов РФ, сформированы принципы разграничения полномочий между федеральными органами государственной власти, органами государственной власти субъектов РФ, органами местного самоуправления, установлено стабильное разграничение налоговых полномочий и закрепление доходных источников за бюджетами разных уровней, определены принципы формирования и распределения межбюджетных трансфертов из федерального бюджета, бюджетов субъектов РФ и местных бюджетов, улучшилось качество управления финансами на региональном и местном уровнях</w:t>
      </w:r>
      <w:r w:rsidR="00150D78" w:rsidRPr="00150D78">
        <w:t>.</w:t>
      </w:r>
    </w:p>
    <w:p w:rsidR="00150D78" w:rsidRDefault="006A4104" w:rsidP="00F644D4">
      <w:pPr>
        <w:widowControl w:val="0"/>
        <w:ind w:firstLine="709"/>
      </w:pPr>
      <w:r w:rsidRPr="00150D78">
        <w:t>Вместе с тем, по мере развития финансовых взаимоотношений в РФ между органами власти всех уровней реализация нового бюджетного законодательства требует проведения дополнительной работы в направлении как совершенствования межбюджетных отношений, так и повышения качества и эффективности управления государственными и муниципальными финансами</w:t>
      </w:r>
      <w:r w:rsidR="00150D78" w:rsidRPr="00150D78">
        <w:t>.</w:t>
      </w:r>
    </w:p>
    <w:p w:rsidR="00150D78" w:rsidRDefault="006A4104" w:rsidP="00F644D4">
      <w:pPr>
        <w:widowControl w:val="0"/>
        <w:ind w:firstLine="709"/>
      </w:pPr>
      <w:r w:rsidRPr="00150D78">
        <w:t>Перспективами развития межбюджетных отношений являются</w:t>
      </w:r>
      <w:r w:rsidR="00150D78" w:rsidRPr="00150D78">
        <w:t>:</w:t>
      </w:r>
    </w:p>
    <w:p w:rsidR="00150D78" w:rsidRDefault="006A4104" w:rsidP="00F644D4">
      <w:pPr>
        <w:widowControl w:val="0"/>
        <w:ind w:firstLine="709"/>
      </w:pPr>
      <w:r w:rsidRPr="00150D78">
        <w:t>укрепление финансовой самостоятельности субъектов РФ и муниципальных образований</w:t>
      </w:r>
      <w:r w:rsidR="00150D78" w:rsidRPr="00150D78">
        <w:t>;</w:t>
      </w:r>
    </w:p>
    <w:p w:rsidR="00150D78" w:rsidRDefault="006A4104" w:rsidP="00F644D4">
      <w:pPr>
        <w:widowControl w:val="0"/>
        <w:ind w:firstLine="709"/>
      </w:pPr>
      <w:r w:rsidRPr="00150D78">
        <w:t>создание стимулов для увеличения поступлений доходов в бюджеты субъектов РФ и местные бюджеты</w:t>
      </w:r>
      <w:r w:rsidR="00150D78" w:rsidRPr="00150D78">
        <w:t>;</w:t>
      </w:r>
    </w:p>
    <w:p w:rsidR="00150D78" w:rsidRDefault="006A4104" w:rsidP="00F644D4">
      <w:pPr>
        <w:widowControl w:val="0"/>
        <w:ind w:firstLine="709"/>
      </w:pPr>
      <w:r w:rsidRPr="00150D78">
        <w:t>создание стимулов для улучшения качества управления государственными и муниципальными финансами</w:t>
      </w:r>
      <w:r w:rsidR="00150D78" w:rsidRPr="00150D78">
        <w:t>;</w:t>
      </w:r>
    </w:p>
    <w:p w:rsidR="00150D78" w:rsidRDefault="006A4104" w:rsidP="00F644D4">
      <w:pPr>
        <w:widowControl w:val="0"/>
        <w:ind w:firstLine="709"/>
      </w:pPr>
      <w:r w:rsidRPr="00150D78">
        <w:t>содействие субъектам РФ в рамках реализации реформы местного самоуправления</w:t>
      </w:r>
      <w:r w:rsidR="00150D78" w:rsidRPr="00150D78">
        <w:t>;</w:t>
      </w:r>
    </w:p>
    <w:p w:rsidR="00150D78" w:rsidRDefault="006A4104" w:rsidP="00F644D4">
      <w:pPr>
        <w:widowControl w:val="0"/>
        <w:ind w:firstLine="709"/>
      </w:pPr>
      <w:r w:rsidRPr="00150D78">
        <w:t>оказание методической и консультационной помощи субъектам РФ</w:t>
      </w:r>
      <w:r w:rsidR="00150D78" w:rsidRPr="00150D78">
        <w:t>;</w:t>
      </w:r>
    </w:p>
    <w:p w:rsidR="00150D78" w:rsidRDefault="006A4104" w:rsidP="00F644D4">
      <w:pPr>
        <w:widowControl w:val="0"/>
        <w:ind w:firstLine="709"/>
      </w:pPr>
      <w:r w:rsidRPr="00150D78">
        <w:t>повышение прозрачности региональных и муниципальных финансов</w:t>
      </w:r>
      <w:r w:rsidR="00150D78" w:rsidRPr="00150D78">
        <w:t xml:space="preserve"> [</w:t>
      </w:r>
      <w:r w:rsidRPr="00150D78">
        <w:t>26</w:t>
      </w:r>
      <w:r w:rsidR="00150D78" w:rsidRPr="00150D78">
        <w:t>].</w:t>
      </w:r>
    </w:p>
    <w:p w:rsidR="00150D78" w:rsidRDefault="006A4104" w:rsidP="00F644D4">
      <w:pPr>
        <w:widowControl w:val="0"/>
        <w:ind w:firstLine="709"/>
      </w:pPr>
      <w:r w:rsidRPr="00150D78">
        <w:rPr>
          <w:i/>
          <w:iCs/>
        </w:rPr>
        <w:t>Концепция повышения эффективности межбюджетных отношений</w:t>
      </w:r>
      <w:r w:rsidR="00150D78" w:rsidRPr="00150D78">
        <w:rPr>
          <w:i/>
          <w:iCs/>
        </w:rPr>
        <w:t xml:space="preserve">. </w:t>
      </w:r>
      <w:r w:rsidRPr="00150D78">
        <w:t>По мере реализации Концепции реформирования бюджетного процесса, принятой в 2004 г</w:t>
      </w:r>
      <w:r w:rsidR="00150D78">
        <w:t>.,</w:t>
      </w:r>
      <w:r w:rsidRPr="00150D78">
        <w:t xml:space="preserve"> назревала разработка Концепции повышения эффективности межбюджетных отношений и качества управления государственными и муниципальными финансами в Российской Федерации в 2006</w:t>
      </w:r>
      <w:r w:rsidR="00150D78">
        <w:t>-</w:t>
      </w:r>
      <w:r w:rsidRPr="00150D78">
        <w:t>2008 гг</w:t>
      </w:r>
      <w:r w:rsidR="00150D78" w:rsidRPr="00150D78">
        <w:t xml:space="preserve">. </w:t>
      </w:r>
      <w:r w:rsidRPr="00150D78">
        <w:t>Этот документ был одобрен распоряжением Правительства РФ от 3 апреля 2006 г</w:t>
      </w:r>
      <w:r w:rsidR="00150D78" w:rsidRPr="00150D78">
        <w:t xml:space="preserve">. </w:t>
      </w:r>
      <w:r w:rsidRPr="00150D78">
        <w:t>№ 467-р</w:t>
      </w:r>
      <w:r w:rsidR="00150D78" w:rsidRPr="00150D78">
        <w:t>.</w:t>
      </w:r>
    </w:p>
    <w:p w:rsidR="00150D78" w:rsidRDefault="006A4104" w:rsidP="00F644D4">
      <w:pPr>
        <w:widowControl w:val="0"/>
        <w:ind w:firstLine="709"/>
      </w:pPr>
      <w:r w:rsidRPr="00150D78">
        <w:rPr>
          <w:i/>
          <w:iCs/>
        </w:rPr>
        <w:t>Цель</w:t>
      </w:r>
      <w:r w:rsidRPr="00150D78">
        <w:t xml:space="preserve"> разработки </w:t>
      </w:r>
      <w:r w:rsidRPr="00150D78">
        <w:rPr>
          <w:i/>
          <w:iCs/>
        </w:rPr>
        <w:t>Концепции</w:t>
      </w:r>
      <w:r w:rsidRPr="00150D78">
        <w:t xml:space="preserve"> </w:t>
      </w:r>
      <w:r w:rsidR="00150D78">
        <w:t>-</w:t>
      </w:r>
      <w:r w:rsidRPr="00150D78">
        <w:t xml:space="preserve"> существенное повышение эффективности органов государственной власти и местного самоуправления по реализации их бюджетных полномочий в части удовлетворения спроса граждан страны на бюджетные услуги</w:t>
      </w:r>
      <w:r w:rsidR="00150D78" w:rsidRPr="00150D78">
        <w:t xml:space="preserve">. </w:t>
      </w:r>
      <w:r w:rsidRPr="00150D78">
        <w:t>Раньше аналогичная Концепция принималась на 1999</w:t>
      </w:r>
      <w:r w:rsidR="00150D78">
        <w:t>-</w:t>
      </w:r>
      <w:r w:rsidRPr="00150D78">
        <w:t>2001 гг</w:t>
      </w:r>
      <w:r w:rsidR="00150D78" w:rsidRPr="00150D78">
        <w:t xml:space="preserve">. </w:t>
      </w:r>
      <w:r w:rsidRPr="00150D78">
        <w:t>в рамках реализации Программы развития бюджетного федерализма на период до 2005 г</w:t>
      </w:r>
      <w:r w:rsidR="00150D78" w:rsidRPr="00150D78">
        <w:t>.</w:t>
      </w:r>
    </w:p>
    <w:p w:rsidR="00150D78" w:rsidRDefault="006A4104" w:rsidP="00F644D4">
      <w:pPr>
        <w:widowControl w:val="0"/>
        <w:ind w:firstLine="709"/>
      </w:pPr>
      <w:r w:rsidRPr="00150D78">
        <w:t>Достижение указанной цели связывается с решением следующих</w:t>
      </w:r>
      <w:r w:rsidR="00150D78" w:rsidRPr="00150D78">
        <w:t xml:space="preserve"> </w:t>
      </w:r>
      <w:r w:rsidRPr="00150D78">
        <w:t>задач</w:t>
      </w:r>
      <w:r w:rsidR="00150D78" w:rsidRPr="00150D78">
        <w:t>:</w:t>
      </w:r>
    </w:p>
    <w:p w:rsidR="00150D78" w:rsidRDefault="006A4104" w:rsidP="00F644D4">
      <w:pPr>
        <w:widowControl w:val="0"/>
        <w:ind w:firstLine="709"/>
      </w:pPr>
      <w:r w:rsidRPr="00150D78">
        <w:t>1</w:t>
      </w:r>
      <w:r w:rsidR="00150D78" w:rsidRPr="00150D78">
        <w:t xml:space="preserve">. </w:t>
      </w:r>
      <w:r w:rsidRPr="00150D78">
        <w:t>Укрепление финансовой самостоятельности субъектов Российской Федерации</w:t>
      </w:r>
      <w:r w:rsidR="00150D78" w:rsidRPr="00150D78">
        <w:t xml:space="preserve">. </w:t>
      </w:r>
      <w:r w:rsidRPr="00150D78">
        <w:t>Для этого предполагается повышение стабильности налогового и бюджетного законодательства, на основе чего возможно среднесрочное планирование и решение на каждом уровне бюджетной системы стратегически важных задач</w:t>
      </w:r>
      <w:r w:rsidR="00150D78" w:rsidRPr="00150D78">
        <w:t xml:space="preserve">. </w:t>
      </w:r>
      <w:r w:rsidRPr="00150D78">
        <w:t>Стабильность налогового и бюджетного законодательства позволит поставить на прочную основу планирование собственных доходов бюджета каждого уровня бюджетной системы, постепенно повысить функциональную роль всех фондов, формируемых в рамках межбюджетных отношений</w:t>
      </w:r>
      <w:r w:rsidR="00150D78" w:rsidRPr="00150D78">
        <w:t xml:space="preserve">. </w:t>
      </w:r>
      <w:r w:rsidRPr="00150D78">
        <w:t>В условиях названной стабильности более обоснованно и достоверно можно определять бюджетную обеспеченность</w:t>
      </w:r>
      <w:r w:rsidR="00150D78" w:rsidRPr="00150D78">
        <w:t xml:space="preserve">. </w:t>
      </w:r>
      <w:r w:rsidRPr="00150D78">
        <w:t>С учетом вступления в силу федеральных законов о разграничении полномочий между органами власти разных уровней предполагается разграничить источники финансирования инвестиционных мероприятий на каждом уровне управления</w:t>
      </w:r>
      <w:r w:rsidR="00150D78" w:rsidRPr="00150D78">
        <w:t>.</w:t>
      </w:r>
    </w:p>
    <w:p w:rsidR="00150D78" w:rsidRDefault="006A4104" w:rsidP="00F644D4">
      <w:pPr>
        <w:widowControl w:val="0"/>
        <w:ind w:firstLine="709"/>
      </w:pPr>
      <w:r w:rsidRPr="00150D78">
        <w:t>2</w:t>
      </w:r>
      <w:r w:rsidR="00150D78" w:rsidRPr="00150D78">
        <w:t xml:space="preserve">. </w:t>
      </w:r>
      <w:r w:rsidRPr="00150D78">
        <w:t>Создание стимулов для роста доходов в бюджеты субъектов Феде-рации и муниципальных образований</w:t>
      </w:r>
      <w:r w:rsidR="00150D78" w:rsidRPr="00150D78">
        <w:t xml:space="preserve">. </w:t>
      </w:r>
      <w:r w:rsidRPr="00150D78">
        <w:t>Это станет возможным при условии установления зависимости поступлений в региональные бюджеты из федерального бюджета с учетом роста доходности этих бюджетов</w:t>
      </w:r>
      <w:r w:rsidR="00150D78" w:rsidRPr="00150D78">
        <w:t xml:space="preserve">. </w:t>
      </w:r>
      <w:r w:rsidRPr="00150D78">
        <w:t>В частности, высокодотационные регионы, финансовая помощь которым находится в пределах от 20 до 60</w:t>
      </w:r>
      <w:r w:rsidR="00150D78" w:rsidRPr="00150D78">
        <w:t>%</w:t>
      </w:r>
      <w:r w:rsidRPr="00150D78">
        <w:t xml:space="preserve"> объема их собственных доходов, будут ограничиваться в расходах на содержание органов власти и оплату труда чиновников</w:t>
      </w:r>
      <w:r w:rsidR="00150D78" w:rsidRPr="00150D78">
        <w:t xml:space="preserve">. </w:t>
      </w:r>
      <w:r w:rsidRPr="00150D78">
        <w:t>Регионы, финансовая помощь которым составляет свыше 60</w:t>
      </w:r>
      <w:r w:rsidR="00150D78" w:rsidRPr="00150D78">
        <w:t>%</w:t>
      </w:r>
      <w:r w:rsidRPr="00150D78">
        <w:t xml:space="preserve"> от их собственных доходов, вынуждены будут заключать с федеральным центром в лице Министерства финансов РФ соглашения, предусматривающие повышение эффективности использования бюджетных средств и изыскание собственных доходов бюджета</w:t>
      </w:r>
      <w:r w:rsidR="00150D78" w:rsidRPr="00150D78">
        <w:t xml:space="preserve">. </w:t>
      </w:r>
      <w:r w:rsidRPr="00150D78">
        <w:t>Все это предполагается оценивать на основе ежегодных проверок исполнения бюджетов субъектов Федерации Федеральной службой финансово-бюджетного надзора</w:t>
      </w:r>
      <w:r w:rsidR="00150D78" w:rsidRPr="00150D78">
        <w:t>.</w:t>
      </w:r>
    </w:p>
    <w:p w:rsidR="00150D78" w:rsidRDefault="006A4104" w:rsidP="00F644D4">
      <w:pPr>
        <w:widowControl w:val="0"/>
        <w:ind w:firstLine="709"/>
      </w:pPr>
      <w:r w:rsidRPr="00150D78">
        <w:t>3</w:t>
      </w:r>
      <w:r w:rsidR="00150D78" w:rsidRPr="00150D78">
        <w:t xml:space="preserve">. </w:t>
      </w:r>
      <w:r w:rsidRPr="00150D78">
        <w:t xml:space="preserve">Повышение прозрачности межбюджетных трансфертов на основе публичного раскрытия информации о финансах каждого уровня управления </w:t>
      </w:r>
      <w:r w:rsidR="00150D78">
        <w:t>-</w:t>
      </w:r>
      <w:r w:rsidRPr="00150D78">
        <w:t xml:space="preserve"> от федерального до муниципального</w:t>
      </w:r>
      <w:r w:rsidR="00150D78" w:rsidRPr="00150D78">
        <w:t xml:space="preserve">. </w:t>
      </w:r>
      <w:r w:rsidRPr="00150D78">
        <w:t>Предполагается радикальное улучшение независимой экспертизы управления финансами и эффективностью бюджетных расходов каждого уровня бюджетной системы</w:t>
      </w:r>
      <w:r w:rsidR="00150D78" w:rsidRPr="00150D78">
        <w:t xml:space="preserve">. </w:t>
      </w:r>
      <w:r w:rsidRPr="00150D78">
        <w:t>В настоящее время контрольно-счетные органы, формируемые законодательными</w:t>
      </w:r>
      <w:r w:rsidR="00150D78">
        <w:t xml:space="preserve"> (</w:t>
      </w:r>
      <w:r w:rsidRPr="00150D78">
        <w:t>представительными</w:t>
      </w:r>
      <w:r w:rsidR="00150D78" w:rsidRPr="00150D78">
        <w:t xml:space="preserve">) </w:t>
      </w:r>
      <w:r w:rsidRPr="00150D78">
        <w:t>органами каждого уровня, не уполномочены проводить аудит эффективности</w:t>
      </w:r>
      <w:r w:rsidR="00150D78" w:rsidRPr="00150D78">
        <w:t xml:space="preserve">. </w:t>
      </w:r>
      <w:r w:rsidRPr="00150D78">
        <w:t>Потребуется внесение соответствующих изменений в бюджетное законодательство</w:t>
      </w:r>
      <w:r w:rsidR="00150D78" w:rsidRPr="00150D78">
        <w:t xml:space="preserve">. </w:t>
      </w:r>
      <w:r w:rsidRPr="00150D78">
        <w:t>Возможна и организация соответствующих независимых аудиторских фирм</w:t>
      </w:r>
      <w:r w:rsidR="00150D78" w:rsidRPr="00150D78">
        <w:t>.</w:t>
      </w:r>
    </w:p>
    <w:p w:rsidR="00150D78" w:rsidRDefault="006A4104" w:rsidP="00F644D4">
      <w:pPr>
        <w:widowControl w:val="0"/>
        <w:ind w:firstLine="709"/>
      </w:pPr>
      <w:r w:rsidRPr="00150D78">
        <w:t xml:space="preserve">Реализация сформулированных в Концепции задач предполагает </w:t>
      </w:r>
      <w:r w:rsidR="00AB6F44">
        <w:t>ра</w:t>
      </w:r>
      <w:r w:rsidRPr="00150D78">
        <w:t>дикальное совершенствование методологической деятельности и форм оказания консультационных услуг службами Министерства финансов РФ местным финансовым органам</w:t>
      </w:r>
      <w:r w:rsidR="00150D78" w:rsidRPr="00150D78">
        <w:t>.</w:t>
      </w:r>
    </w:p>
    <w:p w:rsidR="00150D78" w:rsidRDefault="006A4104" w:rsidP="00F644D4">
      <w:pPr>
        <w:widowControl w:val="0"/>
        <w:ind w:firstLine="709"/>
      </w:pPr>
      <w:r w:rsidRPr="00150D78">
        <w:t>В перспективе важнейшим фа</w:t>
      </w:r>
      <w:r w:rsidR="00AB6F44">
        <w:t>ктором совершенствования межбюд</w:t>
      </w:r>
      <w:r w:rsidRPr="00150D78">
        <w:t>жетных отношений должна стать оптимизация доли федерального центра и регионов в объеме ВВП</w:t>
      </w:r>
      <w:r w:rsidR="00150D78" w:rsidRPr="00150D78">
        <w:t xml:space="preserve">. </w:t>
      </w:r>
      <w:r w:rsidRPr="00150D78">
        <w:t>Нельзя считать нормальным, что лишь 20 регионов не нуждаются в финансовой помощи федерального центра, а остальные 68 выступают в роли просителей, поскольку за федеральным центром закреплено около 65</w:t>
      </w:r>
      <w:r w:rsidR="00150D78" w:rsidRPr="00150D78">
        <w:t>%</w:t>
      </w:r>
      <w:r w:rsidRPr="00150D78">
        <w:t xml:space="preserve"> налоговых поступлений</w:t>
      </w:r>
      <w:r w:rsidR="00150D78" w:rsidRPr="00150D78">
        <w:t xml:space="preserve">. </w:t>
      </w:r>
      <w:r w:rsidRPr="00150D78">
        <w:t>В такой ситуации неизбежно недофинансирование образования, здравоохранения, культуры, сеть учреждений которых находится в основном в регионах</w:t>
      </w:r>
      <w:r w:rsidR="00150D78" w:rsidRPr="00150D78">
        <w:t>.</w:t>
      </w:r>
    </w:p>
    <w:p w:rsidR="00150D78" w:rsidRDefault="006A4104" w:rsidP="00F644D4">
      <w:pPr>
        <w:widowControl w:val="0"/>
        <w:ind w:firstLine="709"/>
      </w:pPr>
      <w:r w:rsidRPr="00150D78">
        <w:t>Нерешенной проблемой межбю</w:t>
      </w:r>
      <w:r w:rsidR="00AB6F44">
        <w:t>джетных отношений являются отно</w:t>
      </w:r>
      <w:r w:rsidRPr="00150D78">
        <w:t>шения по поводу потоков бюджетных средств из федерального бюджета в бюджеты СНГ и Союзного государства</w:t>
      </w:r>
      <w:r w:rsidR="00150D78" w:rsidRPr="00150D78">
        <w:t>.</w:t>
      </w:r>
    </w:p>
    <w:p w:rsidR="00150D78" w:rsidRPr="00150D78" w:rsidRDefault="00AB6F44" w:rsidP="00F644D4">
      <w:pPr>
        <w:pStyle w:val="2"/>
        <w:keepNext w:val="0"/>
        <w:widowControl w:val="0"/>
      </w:pPr>
      <w:r>
        <w:br w:type="page"/>
      </w:r>
      <w:bookmarkStart w:id="16" w:name="_Toc275956023"/>
      <w:r w:rsidR="006A4104" w:rsidRPr="00150D78">
        <w:t>Выводы и рекомендации</w:t>
      </w:r>
      <w:bookmarkEnd w:id="16"/>
    </w:p>
    <w:p w:rsidR="00AB6F44" w:rsidRDefault="00AB6F44" w:rsidP="00F644D4">
      <w:pPr>
        <w:widowControl w:val="0"/>
        <w:ind w:firstLine="709"/>
      </w:pPr>
    </w:p>
    <w:p w:rsidR="00150D78" w:rsidRDefault="006A4104" w:rsidP="00F644D4">
      <w:pPr>
        <w:widowControl w:val="0"/>
        <w:ind w:firstLine="709"/>
      </w:pPr>
      <w:r w:rsidRPr="00150D78">
        <w:t>Решение многих первоочередных задач бюджетной политики в значительной степени зависит от модернизации межбюджетных отношений, которые призваны стимулировать региональные органы власти и органы местного самоуправления к повышению доходности территорий, более рациональному использованию бюджетных средств</w:t>
      </w:r>
      <w:r w:rsidR="00150D78" w:rsidRPr="00150D78">
        <w:t>.</w:t>
      </w:r>
    </w:p>
    <w:p w:rsidR="00150D78" w:rsidRDefault="006A4104" w:rsidP="00F644D4">
      <w:pPr>
        <w:widowControl w:val="0"/>
        <w:ind w:firstLine="709"/>
        <w:rPr>
          <w:rStyle w:val="grameTimesNewRoman14"/>
          <w:sz w:val="28"/>
          <w:szCs w:val="28"/>
        </w:rPr>
      </w:pPr>
      <w:r w:rsidRPr="00150D78">
        <w:rPr>
          <w:rStyle w:val="grameTimesNewRoman14"/>
          <w:sz w:val="28"/>
          <w:szCs w:val="28"/>
        </w:rPr>
        <w:t>Согласно концепции федерального закона</w:t>
      </w:r>
      <w:r w:rsidR="00150D78">
        <w:rPr>
          <w:rStyle w:val="grameTimesNewRoman14"/>
          <w:sz w:val="28"/>
          <w:szCs w:val="28"/>
        </w:rPr>
        <w:t xml:space="preserve"> "</w:t>
      </w:r>
      <w:r w:rsidRPr="00150D78">
        <w:rPr>
          <w:rStyle w:val="grameTimesNewRoman14"/>
          <w:sz w:val="28"/>
          <w:szCs w:val="28"/>
        </w:rPr>
        <w:t>Об общих принципах организации местного самоуправления в Российской Федерации</w:t>
      </w:r>
      <w:r w:rsidR="00150D78">
        <w:rPr>
          <w:rStyle w:val="grameTimesNewRoman14"/>
          <w:sz w:val="28"/>
          <w:szCs w:val="28"/>
        </w:rPr>
        <w:t xml:space="preserve">", </w:t>
      </w:r>
      <w:r w:rsidRPr="00150D78">
        <w:rPr>
          <w:rStyle w:val="grameTimesNewRoman14"/>
          <w:sz w:val="28"/>
          <w:szCs w:val="28"/>
        </w:rPr>
        <w:t>проводимые изменения территориальных основ местного самоуправления направлены на обеспечение эффективности деятельности муниципальных образований в решении вопросов местного значения и осуществления отдельных государственных полномочий</w:t>
      </w:r>
      <w:r w:rsidR="00150D78" w:rsidRPr="00150D78">
        <w:rPr>
          <w:rStyle w:val="grameTimesNewRoman14"/>
          <w:sz w:val="28"/>
          <w:szCs w:val="28"/>
        </w:rPr>
        <w:t xml:space="preserve">. </w:t>
      </w:r>
      <w:r w:rsidRPr="00150D78">
        <w:rPr>
          <w:rStyle w:val="grameTimesNewRoman14"/>
          <w:sz w:val="28"/>
          <w:szCs w:val="28"/>
        </w:rPr>
        <w:t>В этой связи изменились и требования к системе межбюджетных отношений, которые можно обозначить следующим образом</w:t>
      </w:r>
      <w:r w:rsidR="00150D78" w:rsidRPr="00150D78">
        <w:rPr>
          <w:rStyle w:val="grameTimesNewRoman14"/>
          <w:sz w:val="28"/>
          <w:szCs w:val="28"/>
        </w:rPr>
        <w:t xml:space="preserve">: </w:t>
      </w:r>
      <w:r w:rsidRPr="00150D78">
        <w:rPr>
          <w:rStyle w:val="grameTimesNewRoman14"/>
          <w:sz w:val="28"/>
          <w:szCs w:val="28"/>
        </w:rPr>
        <w:t>формирование двух уровней местных бюджетов</w:t>
      </w:r>
      <w:r w:rsidR="00150D78">
        <w:rPr>
          <w:rStyle w:val="grameTimesNewRoman14"/>
          <w:sz w:val="28"/>
          <w:szCs w:val="28"/>
        </w:rPr>
        <w:t xml:space="preserve"> (</w:t>
      </w:r>
      <w:r w:rsidRPr="00150D78">
        <w:rPr>
          <w:rStyle w:val="grameTimesNewRoman14"/>
          <w:sz w:val="28"/>
          <w:szCs w:val="28"/>
        </w:rPr>
        <w:t>районного и поселенческого</w:t>
      </w:r>
      <w:r w:rsidR="00150D78" w:rsidRPr="00150D78">
        <w:rPr>
          <w:rStyle w:val="grameTimesNewRoman14"/>
          <w:sz w:val="28"/>
          <w:szCs w:val="28"/>
        </w:rPr>
        <w:t xml:space="preserve">); </w:t>
      </w:r>
      <w:r w:rsidRPr="00150D78">
        <w:rPr>
          <w:rStyle w:val="grameTimesNewRoman14"/>
          <w:sz w:val="28"/>
          <w:szCs w:val="28"/>
        </w:rPr>
        <w:t>определение перечня собственных полномочий органов власти</w:t>
      </w:r>
      <w:r w:rsidR="00150D78" w:rsidRPr="00150D78">
        <w:rPr>
          <w:rStyle w:val="grameTimesNewRoman14"/>
          <w:sz w:val="28"/>
          <w:szCs w:val="28"/>
        </w:rPr>
        <w:t xml:space="preserve">; </w:t>
      </w:r>
      <w:r w:rsidRPr="00150D78">
        <w:rPr>
          <w:rStyle w:val="grameTimesNewRoman14"/>
          <w:sz w:val="28"/>
          <w:szCs w:val="28"/>
        </w:rPr>
        <w:t>введение субвенций на делегирование государственных полномочий</w:t>
      </w:r>
      <w:r w:rsidR="00150D78" w:rsidRPr="00150D78">
        <w:rPr>
          <w:rStyle w:val="grameTimesNewRoman14"/>
          <w:sz w:val="28"/>
          <w:szCs w:val="28"/>
        </w:rPr>
        <w:t xml:space="preserve">; </w:t>
      </w:r>
      <w:r w:rsidRPr="00150D78">
        <w:rPr>
          <w:rStyle w:val="grameTimesNewRoman14"/>
          <w:sz w:val="28"/>
          <w:szCs w:val="28"/>
        </w:rPr>
        <w:t>долгосрочное закрепление доходов за бюджетами всех уровней</w:t>
      </w:r>
      <w:r w:rsidR="00150D78" w:rsidRPr="00150D78">
        <w:rPr>
          <w:rStyle w:val="grameTimesNewRoman14"/>
          <w:sz w:val="28"/>
          <w:szCs w:val="28"/>
        </w:rPr>
        <w:t xml:space="preserve">; </w:t>
      </w:r>
      <w:r w:rsidRPr="00150D78">
        <w:rPr>
          <w:rStyle w:val="grameTimesNewRoman14"/>
          <w:sz w:val="28"/>
          <w:szCs w:val="28"/>
        </w:rPr>
        <w:t>использование принципа объективности при выравнивании бюджетной обеспеченности регионов и муниципалитетов</w:t>
      </w:r>
      <w:r w:rsidR="00150D78" w:rsidRPr="00150D78">
        <w:rPr>
          <w:rStyle w:val="grameTimesNewRoman14"/>
          <w:sz w:val="28"/>
          <w:szCs w:val="28"/>
        </w:rPr>
        <w:t xml:space="preserve">; </w:t>
      </w:r>
      <w:r w:rsidRPr="00150D78">
        <w:rPr>
          <w:rStyle w:val="grameTimesNewRoman14"/>
          <w:sz w:val="28"/>
          <w:szCs w:val="28"/>
        </w:rPr>
        <w:t>введение</w:t>
      </w:r>
      <w:r w:rsidR="00150D78">
        <w:rPr>
          <w:rStyle w:val="grameTimesNewRoman14"/>
          <w:sz w:val="28"/>
          <w:szCs w:val="28"/>
        </w:rPr>
        <w:t xml:space="preserve"> "</w:t>
      </w:r>
      <w:r w:rsidRPr="00150D78">
        <w:rPr>
          <w:rStyle w:val="grameTimesNewRoman14"/>
          <w:sz w:val="28"/>
          <w:szCs w:val="28"/>
        </w:rPr>
        <w:t>отрицательных трансфертов</w:t>
      </w:r>
      <w:r w:rsidR="00150D78">
        <w:rPr>
          <w:rStyle w:val="grameTimesNewRoman14"/>
          <w:sz w:val="28"/>
          <w:szCs w:val="28"/>
        </w:rPr>
        <w:t xml:space="preserve">"; </w:t>
      </w:r>
      <w:r w:rsidRPr="00150D78">
        <w:rPr>
          <w:rStyle w:val="grameTimesNewRoman14"/>
          <w:sz w:val="28"/>
          <w:szCs w:val="28"/>
        </w:rPr>
        <w:t>установление института временной финансовой администрации</w:t>
      </w:r>
      <w:r w:rsidR="00150D78" w:rsidRPr="00150D78">
        <w:rPr>
          <w:rStyle w:val="grameTimesNewRoman14"/>
          <w:sz w:val="28"/>
          <w:szCs w:val="28"/>
        </w:rPr>
        <w:t>.</w:t>
      </w:r>
    </w:p>
    <w:p w:rsidR="00150D78" w:rsidRDefault="006A4104" w:rsidP="00F644D4">
      <w:pPr>
        <w:widowControl w:val="0"/>
        <w:ind w:firstLine="709"/>
        <w:rPr>
          <w:rStyle w:val="grameTimesNewRoman14"/>
          <w:sz w:val="28"/>
          <w:szCs w:val="28"/>
        </w:rPr>
      </w:pPr>
      <w:r w:rsidRPr="00150D78">
        <w:rPr>
          <w:rStyle w:val="grameTimesNewRoman14"/>
          <w:sz w:val="28"/>
          <w:szCs w:val="28"/>
        </w:rPr>
        <w:t>К основным инструментам межбюджетного регулирования относятся</w:t>
      </w:r>
      <w:r w:rsidR="00150D78" w:rsidRPr="00150D78">
        <w:rPr>
          <w:rStyle w:val="grameTimesNewRoman14"/>
          <w:sz w:val="28"/>
          <w:szCs w:val="28"/>
        </w:rPr>
        <w:t>:</w:t>
      </w:r>
    </w:p>
    <w:p w:rsidR="00150D78" w:rsidRDefault="006A4104" w:rsidP="00F644D4">
      <w:pPr>
        <w:widowControl w:val="0"/>
        <w:ind w:firstLine="709"/>
      </w:pPr>
      <w:r w:rsidRPr="00150D78">
        <w:t>установление нормативов отчислений в местные бюджеты от налогов, подлежащих зачислению в вышестоящий бюджет</w:t>
      </w:r>
      <w:r w:rsidR="00150D78">
        <w:t xml:space="preserve"> (</w:t>
      </w:r>
      <w:r w:rsidRPr="00150D78">
        <w:t>бюджет субъекта РФ или муниципального района</w:t>
      </w:r>
      <w:r w:rsidR="00150D78" w:rsidRPr="00150D78">
        <w:t>);</w:t>
      </w:r>
    </w:p>
    <w:p w:rsidR="00150D78" w:rsidRDefault="006A4104" w:rsidP="00F644D4">
      <w:pPr>
        <w:widowControl w:val="0"/>
        <w:ind w:firstLine="709"/>
      </w:pPr>
      <w:r w:rsidRPr="00150D78">
        <w:t>дотации местным бюджетам на выравнивание их бюджетной обеспеченности через фонды финансовой поддержки и другая финансовая помощь</w:t>
      </w:r>
      <w:r w:rsidR="00150D78" w:rsidRPr="00150D78">
        <w:t>;</w:t>
      </w:r>
    </w:p>
    <w:p w:rsidR="00150D78" w:rsidRDefault="006A4104" w:rsidP="00F644D4">
      <w:pPr>
        <w:widowControl w:val="0"/>
        <w:ind w:firstLine="709"/>
      </w:pPr>
      <w:r w:rsidRPr="00150D78">
        <w:t>субвенции из бюджетов наиболее обеспеченных доходами муниципальных образований в вышестоящие бюджеты</w:t>
      </w:r>
      <w:r w:rsidR="00150D78">
        <w:t xml:space="preserve"> ("</w:t>
      </w:r>
      <w:r w:rsidRPr="00150D78">
        <w:t>отрицательные трансферты</w:t>
      </w:r>
      <w:r w:rsidR="00150D78">
        <w:t>"</w:t>
      </w:r>
      <w:r w:rsidR="00150D78" w:rsidRPr="00150D78">
        <w:t>).</w:t>
      </w:r>
    </w:p>
    <w:p w:rsidR="00150D78" w:rsidRDefault="006A4104" w:rsidP="00F644D4">
      <w:pPr>
        <w:widowControl w:val="0"/>
        <w:ind w:firstLine="709"/>
      </w:pPr>
      <w:r w:rsidRPr="00150D78">
        <w:t>Среди основных мер по повышению эффективности межбюджетных отношений и качества управления общественными финансами можно выделить следующие</w:t>
      </w:r>
      <w:r w:rsidR="00150D78" w:rsidRPr="00150D78">
        <w:t xml:space="preserve">: </w:t>
      </w:r>
      <w:r w:rsidRPr="00150D78">
        <w:t>совершенствование системы формирования и распределения межбюджетных трансфертов из федерального бюджета и иных видов финансовой помощи</w:t>
      </w:r>
      <w:r w:rsidR="00150D78" w:rsidRPr="00150D78">
        <w:t xml:space="preserve">; </w:t>
      </w:r>
      <w:r w:rsidRPr="00150D78">
        <w:t>развитие мониторинга и контроля реализации федеральных полномочий, передаваемых региональным и муниципальным органам власти</w:t>
      </w:r>
      <w:r w:rsidR="00150D78" w:rsidRPr="00150D78">
        <w:t xml:space="preserve">; </w:t>
      </w:r>
      <w:r w:rsidRPr="00150D78">
        <w:t>повышение значения стимулирующих видов финансовой помощи</w:t>
      </w:r>
      <w:r w:rsidR="00150D78" w:rsidRPr="00150D78">
        <w:t xml:space="preserve">; </w:t>
      </w:r>
      <w:r w:rsidRPr="00150D78">
        <w:t>предупреждение и ликвидация последствий чрезвычайных ситуаций, влекущих увеличение бюджетных расходов</w:t>
      </w:r>
      <w:r w:rsidR="00150D78" w:rsidRPr="00150D78">
        <w:t xml:space="preserve">; </w:t>
      </w:r>
      <w:r w:rsidRPr="00150D78">
        <w:t>повышение результативности бюджетных расходов и совершенствование среднесрочного планирования</w:t>
      </w:r>
      <w:r w:rsidR="00150D78" w:rsidRPr="00150D78">
        <w:t xml:space="preserve">; </w:t>
      </w:r>
      <w:r w:rsidRPr="00150D78">
        <w:t>повышение прозрачности региональных и муниципальных финансов</w:t>
      </w:r>
      <w:r w:rsidR="00150D78" w:rsidRPr="00150D78">
        <w:t xml:space="preserve">; </w:t>
      </w:r>
      <w:r w:rsidRPr="00150D78">
        <w:t>расширение аудита сектора государственного управления на региональном и муниципальном уровнях</w:t>
      </w:r>
      <w:r w:rsidR="00150D78" w:rsidRPr="00150D78">
        <w:t xml:space="preserve">; </w:t>
      </w:r>
      <w:r w:rsidRPr="00150D78">
        <w:t>совершенствование законодательства субъектов Федерации и др</w:t>
      </w:r>
      <w:r w:rsidR="00150D78" w:rsidRPr="00150D78">
        <w:t>.</w:t>
      </w:r>
    </w:p>
    <w:p w:rsidR="00150D78" w:rsidRDefault="006A4104" w:rsidP="00F644D4">
      <w:pPr>
        <w:widowControl w:val="0"/>
        <w:ind w:firstLine="709"/>
      </w:pPr>
      <w:r w:rsidRPr="00150D78">
        <w:t>Проводимая реформа местного самоуправления является одной из самых кардинальных за последнее время</w:t>
      </w:r>
      <w:r w:rsidR="00150D78" w:rsidRPr="00150D78">
        <w:t xml:space="preserve">. </w:t>
      </w:r>
      <w:r w:rsidRPr="00150D78">
        <w:t>Тем не менее, предстоит решить еще ряд серьезных проблем в направлении совершенствования межбюджетных отношений и повышении качества и эффективности управления региональными и муниципальными финансами</w:t>
      </w:r>
      <w:r w:rsidR="00150D78" w:rsidRPr="00150D78">
        <w:t>.</w:t>
      </w:r>
    </w:p>
    <w:p w:rsidR="00364F75" w:rsidRDefault="00D632E3" w:rsidP="00F644D4">
      <w:pPr>
        <w:pStyle w:val="2"/>
        <w:keepNext w:val="0"/>
        <w:widowControl w:val="0"/>
      </w:pPr>
      <w:bookmarkStart w:id="17" w:name="_Toc275955942"/>
      <w:bookmarkStart w:id="18" w:name="_Toc275956004"/>
      <w:bookmarkStart w:id="19" w:name="_Toc275956024"/>
      <w:r>
        <w:rPr>
          <w:noProof/>
        </w:rPr>
        <w:pict>
          <v:rect id="_x0000_s1029" style="position:absolute;left:0;text-align:left;margin-left:-31.2pt;margin-top:405.45pt;width:90.9pt;height:56.4pt;z-index:251656704" stroked="f">
            <w10:wrap side="left"/>
          </v:rect>
        </w:pict>
      </w:r>
      <w:bookmarkEnd w:id="17"/>
      <w:bookmarkEnd w:id="18"/>
      <w:bookmarkEnd w:id="19"/>
    </w:p>
    <w:p w:rsidR="00150D78" w:rsidRPr="00150D78" w:rsidRDefault="00364F75" w:rsidP="00F644D4">
      <w:pPr>
        <w:pStyle w:val="2"/>
        <w:keepNext w:val="0"/>
        <w:widowControl w:val="0"/>
      </w:pPr>
      <w:r>
        <w:br w:type="page"/>
      </w:r>
      <w:bookmarkStart w:id="20" w:name="_Toc275956025"/>
      <w:r w:rsidR="00150D78">
        <w:t>Библиографический список</w:t>
      </w:r>
      <w:bookmarkEnd w:id="20"/>
    </w:p>
    <w:p w:rsidR="002E5CF0" w:rsidRDefault="002E5CF0" w:rsidP="00F644D4">
      <w:pPr>
        <w:widowControl w:val="0"/>
        <w:ind w:firstLine="709"/>
      </w:pPr>
    </w:p>
    <w:p w:rsidR="00150D78" w:rsidRDefault="006A4104" w:rsidP="00F644D4">
      <w:pPr>
        <w:pStyle w:val="a"/>
        <w:widowControl w:val="0"/>
      </w:pPr>
      <w:r w:rsidRPr="00150D78">
        <w:t>Александров, И</w:t>
      </w:r>
      <w:r w:rsidR="00150D78">
        <w:t xml:space="preserve">.М. </w:t>
      </w:r>
      <w:r w:rsidRPr="00150D78">
        <w:t>Бюджетная система Российской Федерации</w:t>
      </w:r>
      <w:r w:rsidR="00150D78" w:rsidRPr="00150D78">
        <w:t xml:space="preserve"> [</w:t>
      </w:r>
      <w:r w:rsidRPr="00150D78">
        <w:t>Текст</w:t>
      </w:r>
      <w:r w:rsidR="00150D78">
        <w:t>]:</w:t>
      </w:r>
      <w:r w:rsidR="00150D78" w:rsidRPr="00150D78">
        <w:t xml:space="preserve"> </w:t>
      </w:r>
      <w:r w:rsidRPr="00150D78">
        <w:t>учебник / И</w:t>
      </w:r>
      <w:r w:rsidR="00150D78">
        <w:t xml:space="preserve">.М. </w:t>
      </w:r>
      <w:r w:rsidRPr="00150D78">
        <w:t>Александров</w:t>
      </w:r>
      <w:r w:rsidR="00150D78" w:rsidRPr="00150D78">
        <w:t xml:space="preserve">. </w:t>
      </w:r>
      <w:r w:rsidR="00150D78">
        <w:t>-</w:t>
      </w:r>
      <w:r w:rsidRPr="00150D78">
        <w:t xml:space="preserve"> М</w:t>
      </w:r>
      <w:r w:rsidR="00150D78">
        <w:t>.:</w:t>
      </w:r>
      <w:r w:rsidR="00150D78" w:rsidRPr="00150D78">
        <w:t xml:space="preserve"> </w:t>
      </w:r>
      <w:r w:rsidRPr="00150D78">
        <w:t>Дашков и К, 2008</w:t>
      </w:r>
      <w:r w:rsidR="00150D78" w:rsidRPr="00150D78">
        <w:t xml:space="preserve">. </w:t>
      </w:r>
      <w:r w:rsidR="00150D78">
        <w:t>-</w:t>
      </w:r>
      <w:r w:rsidRPr="00150D78">
        <w:t xml:space="preserve"> 486 с</w:t>
      </w:r>
      <w:r w:rsidR="00150D78" w:rsidRPr="00150D78">
        <w:t>.</w:t>
      </w:r>
    </w:p>
    <w:p w:rsidR="00150D78" w:rsidRDefault="006A4104" w:rsidP="00F644D4">
      <w:pPr>
        <w:pStyle w:val="a"/>
        <w:widowControl w:val="0"/>
      </w:pPr>
      <w:r w:rsidRPr="00150D78">
        <w:t>Богов, Х</w:t>
      </w:r>
      <w:r w:rsidR="00150D78">
        <w:t xml:space="preserve">.М. </w:t>
      </w:r>
      <w:r w:rsidRPr="00150D78">
        <w:t>Развитие межбюджетных отношений и предпосылок экономического роста</w:t>
      </w:r>
      <w:r w:rsidR="00150D78" w:rsidRPr="00150D78">
        <w:t xml:space="preserve"> [</w:t>
      </w:r>
      <w:r w:rsidRPr="00150D78">
        <w:t>Текст</w:t>
      </w:r>
      <w:r w:rsidR="00150D78" w:rsidRPr="00150D78">
        <w:t xml:space="preserve">] </w:t>
      </w:r>
      <w:r w:rsidRPr="00150D78">
        <w:t>/ Х</w:t>
      </w:r>
      <w:r w:rsidR="00150D78">
        <w:t xml:space="preserve">.М. </w:t>
      </w:r>
      <w:r w:rsidRPr="00150D78">
        <w:t>Богов</w:t>
      </w:r>
      <w:r w:rsidR="00150D78">
        <w:t xml:space="preserve"> // </w:t>
      </w:r>
      <w:r w:rsidRPr="00150D78">
        <w:t>Финансы и кредит</w:t>
      </w:r>
      <w:r w:rsidR="00150D78" w:rsidRPr="00150D78">
        <w:t xml:space="preserve">. </w:t>
      </w:r>
      <w:r w:rsidR="00150D78">
        <w:t>-</w:t>
      </w:r>
      <w:r w:rsidRPr="00150D78">
        <w:t xml:space="preserve"> 2007</w:t>
      </w:r>
      <w:r w:rsidR="00150D78" w:rsidRPr="00150D78">
        <w:t xml:space="preserve">. </w:t>
      </w:r>
      <w:r w:rsidR="00150D78">
        <w:t>-</w:t>
      </w:r>
      <w:r w:rsidRPr="00150D78">
        <w:t xml:space="preserve"> № 28</w:t>
      </w:r>
      <w:r w:rsidR="00150D78" w:rsidRPr="00150D78">
        <w:t xml:space="preserve">. </w:t>
      </w:r>
      <w:r w:rsidR="00150D78">
        <w:t>-</w:t>
      </w:r>
      <w:r w:rsidRPr="00150D78">
        <w:t xml:space="preserve"> С</w:t>
      </w:r>
      <w:r w:rsidR="00150D78">
        <w:t>.2-</w:t>
      </w:r>
      <w:r w:rsidRPr="00150D78">
        <w:t>10</w:t>
      </w:r>
      <w:r w:rsidR="00150D78" w:rsidRPr="00150D78">
        <w:t>.</w:t>
      </w:r>
    </w:p>
    <w:p w:rsidR="00150D78" w:rsidRDefault="006A4104" w:rsidP="00F644D4">
      <w:pPr>
        <w:pStyle w:val="a"/>
        <w:widowControl w:val="0"/>
      </w:pPr>
      <w:r w:rsidRPr="00150D78">
        <w:t>Бюджетный кодекс Российской Федерации</w:t>
      </w:r>
      <w:r w:rsidR="00150D78">
        <w:t xml:space="preserve"> (</w:t>
      </w:r>
      <w:r w:rsidR="002E5CF0">
        <w:t>по состоянию на 20 фев</w:t>
      </w:r>
      <w:r w:rsidRPr="00150D78">
        <w:t>раля 2007 г</w:t>
      </w:r>
      <w:r w:rsidR="00150D78" w:rsidRPr="00150D78">
        <w:t xml:space="preserve">). </w:t>
      </w:r>
      <w:r w:rsidRPr="00150D78">
        <w:t>Особенности применения при формировании бюджетов на 2006</w:t>
      </w:r>
      <w:r w:rsidR="00150D78">
        <w:t>-</w:t>
      </w:r>
      <w:r w:rsidRPr="00150D78">
        <w:t>2008 гг</w:t>
      </w:r>
      <w:r w:rsidR="00150D78" w:rsidRPr="00150D78">
        <w:t>. [</w:t>
      </w:r>
      <w:r w:rsidRPr="00150D78">
        <w:t>Текст</w:t>
      </w:r>
      <w:r w:rsidR="00150D78" w:rsidRPr="00150D78">
        <w:t xml:space="preserve">]. </w:t>
      </w:r>
      <w:r w:rsidR="00150D78">
        <w:t>-</w:t>
      </w:r>
      <w:r w:rsidRPr="00150D78">
        <w:t xml:space="preserve"> Новосибирск</w:t>
      </w:r>
      <w:r w:rsidR="00150D78" w:rsidRPr="00150D78">
        <w:t xml:space="preserve">: </w:t>
      </w:r>
      <w:r w:rsidRPr="00150D78">
        <w:t>Сиб</w:t>
      </w:r>
      <w:r w:rsidR="00150D78" w:rsidRPr="00150D78">
        <w:t xml:space="preserve">. </w:t>
      </w:r>
      <w:r w:rsidRPr="00150D78">
        <w:t>унив</w:t>
      </w:r>
      <w:r w:rsidR="00150D78" w:rsidRPr="00150D78">
        <w:t xml:space="preserve">. </w:t>
      </w:r>
      <w:r w:rsidRPr="00150D78">
        <w:t>изд-во, 2007</w:t>
      </w:r>
      <w:r w:rsidR="00150D78" w:rsidRPr="00150D78">
        <w:t xml:space="preserve">. </w:t>
      </w:r>
      <w:r w:rsidR="00150D78">
        <w:t>-</w:t>
      </w:r>
      <w:r w:rsidRPr="00150D78">
        <w:t xml:space="preserve"> 240 с</w:t>
      </w:r>
      <w:r w:rsidR="00150D78" w:rsidRPr="00150D78">
        <w:t>.</w:t>
      </w:r>
    </w:p>
    <w:p w:rsidR="00150D78" w:rsidRDefault="006A4104" w:rsidP="00F644D4">
      <w:pPr>
        <w:pStyle w:val="a"/>
        <w:widowControl w:val="0"/>
      </w:pPr>
      <w:r w:rsidRPr="00150D78">
        <w:t>Бюджетная система России</w:t>
      </w:r>
      <w:r w:rsidR="00150D78" w:rsidRPr="00150D78">
        <w:t xml:space="preserve"> [</w:t>
      </w:r>
      <w:r w:rsidRPr="00150D78">
        <w:t>Текст</w:t>
      </w:r>
      <w:r w:rsidR="00150D78">
        <w:t>]:</w:t>
      </w:r>
      <w:r w:rsidR="00150D78" w:rsidRPr="00150D78">
        <w:t xml:space="preserve"> </w:t>
      </w:r>
      <w:r w:rsidRPr="00150D78">
        <w:t>учебник / под ред</w:t>
      </w:r>
      <w:r w:rsidR="00150D78">
        <w:t xml:space="preserve">.Г.Б. </w:t>
      </w:r>
      <w:r w:rsidRPr="00150D78">
        <w:t>Поляка</w:t>
      </w:r>
      <w:r w:rsidR="00150D78" w:rsidRPr="00150D78">
        <w:t xml:space="preserve">. </w:t>
      </w:r>
      <w:r w:rsidR="00150D78">
        <w:t>-</w:t>
      </w:r>
      <w:r w:rsidRPr="00150D78">
        <w:t xml:space="preserve"> М</w:t>
      </w:r>
      <w:r w:rsidR="00150D78">
        <w:t>.:</w:t>
      </w:r>
      <w:r w:rsidR="00150D78" w:rsidRPr="00150D78">
        <w:t xml:space="preserve"> </w:t>
      </w:r>
      <w:r w:rsidRPr="00150D78">
        <w:t>Финансы и статистика, 2009</w:t>
      </w:r>
      <w:r w:rsidR="00150D78" w:rsidRPr="00150D78">
        <w:t xml:space="preserve">. </w:t>
      </w:r>
      <w:r w:rsidR="00150D78">
        <w:t>-</w:t>
      </w:r>
      <w:r w:rsidRPr="00150D78">
        <w:t xml:space="preserve"> 540 с</w:t>
      </w:r>
      <w:r w:rsidR="00150D78" w:rsidRPr="00150D78">
        <w:t>.</w:t>
      </w:r>
    </w:p>
    <w:p w:rsidR="00150D78" w:rsidRDefault="006A4104" w:rsidP="00F644D4">
      <w:pPr>
        <w:pStyle w:val="a"/>
        <w:widowControl w:val="0"/>
      </w:pPr>
      <w:r w:rsidRPr="00150D78">
        <w:t>Бюджетная система РФ</w:t>
      </w:r>
      <w:r w:rsidR="00150D78" w:rsidRPr="00150D78">
        <w:t xml:space="preserve"> [</w:t>
      </w:r>
      <w:r w:rsidRPr="00150D78">
        <w:t>Текст</w:t>
      </w:r>
      <w:r w:rsidR="00150D78">
        <w:t>]:</w:t>
      </w:r>
      <w:r w:rsidR="00150D78" w:rsidRPr="00150D78">
        <w:t xml:space="preserve"> </w:t>
      </w:r>
      <w:r w:rsidRPr="00150D78">
        <w:t>учебник / О</w:t>
      </w:r>
      <w:r w:rsidR="00150D78">
        <w:t xml:space="preserve">.В. </w:t>
      </w:r>
      <w:r w:rsidRPr="00150D78">
        <w:t>Врублевская</w:t>
      </w:r>
      <w:r w:rsidR="00150D78" w:rsidRPr="00150D78">
        <w:t xml:space="preserve"> [</w:t>
      </w:r>
      <w:r w:rsidRPr="00150D78">
        <w:t xml:space="preserve">и </w:t>
      </w:r>
      <w:r w:rsidR="00150D78">
        <w:t>др.]</w:t>
      </w:r>
      <w:r w:rsidR="00150D78" w:rsidRPr="00150D78">
        <w:t xml:space="preserve"> ; </w:t>
      </w:r>
      <w:r w:rsidRPr="00150D78">
        <w:t>под ред</w:t>
      </w:r>
      <w:r w:rsidR="00150D78" w:rsidRPr="00150D78">
        <w:t xml:space="preserve">. </w:t>
      </w:r>
      <w:r w:rsidRPr="00150D78">
        <w:t>О</w:t>
      </w:r>
      <w:r w:rsidR="00150D78">
        <w:t xml:space="preserve">.В. </w:t>
      </w:r>
      <w:r w:rsidRPr="00150D78">
        <w:t>Врублевской, М</w:t>
      </w:r>
      <w:r w:rsidR="00150D78">
        <w:t xml:space="preserve">.В. </w:t>
      </w:r>
      <w:r w:rsidRPr="00150D78">
        <w:t>Романовского</w:t>
      </w:r>
      <w:r w:rsidR="00150D78" w:rsidRPr="00150D78">
        <w:t xml:space="preserve">. </w:t>
      </w:r>
      <w:r w:rsidR="00150D78">
        <w:t>-</w:t>
      </w:r>
      <w:r w:rsidRPr="00150D78">
        <w:t xml:space="preserve"> М</w:t>
      </w:r>
      <w:r w:rsidR="00150D78">
        <w:t>.:</w:t>
      </w:r>
      <w:r w:rsidR="00150D78" w:rsidRPr="00150D78">
        <w:t xml:space="preserve"> </w:t>
      </w:r>
      <w:r w:rsidRPr="00150D78">
        <w:t>Юрайт-Издат, 2008</w:t>
      </w:r>
      <w:r w:rsidR="00150D78" w:rsidRPr="00150D78">
        <w:t xml:space="preserve">. </w:t>
      </w:r>
      <w:r w:rsidR="00150D78">
        <w:t>-</w:t>
      </w:r>
      <w:r w:rsidRPr="00150D78">
        <w:t xml:space="preserve"> 838 с</w:t>
      </w:r>
      <w:r w:rsidR="00150D78" w:rsidRPr="00150D78">
        <w:t>.</w:t>
      </w:r>
    </w:p>
    <w:p w:rsidR="00150D78" w:rsidRDefault="006A4104" w:rsidP="00F644D4">
      <w:pPr>
        <w:pStyle w:val="a"/>
        <w:widowControl w:val="0"/>
      </w:pPr>
      <w:r w:rsidRPr="00150D78">
        <w:t>Бюджетная система субъектов Российской Федерации</w:t>
      </w:r>
      <w:r w:rsidR="00150D78" w:rsidRPr="00150D78">
        <w:t xml:space="preserve"> [</w:t>
      </w:r>
      <w:r w:rsidRPr="00150D78">
        <w:t>Текст</w:t>
      </w:r>
      <w:r w:rsidR="00150D78">
        <w:t>]:</w:t>
      </w:r>
      <w:r w:rsidR="00150D78" w:rsidRPr="00150D78">
        <w:t xml:space="preserve"> </w:t>
      </w:r>
      <w:r w:rsidRPr="00150D78">
        <w:t>учеб</w:t>
      </w:r>
      <w:r w:rsidR="00150D78" w:rsidRPr="00150D78">
        <w:t xml:space="preserve">. </w:t>
      </w:r>
      <w:r w:rsidRPr="00150D78">
        <w:t>пособие / В</w:t>
      </w:r>
      <w:r w:rsidR="00150D78">
        <w:t xml:space="preserve">.Ю. </w:t>
      </w:r>
      <w:r w:rsidRPr="00150D78">
        <w:t>Наливайский, Н</w:t>
      </w:r>
      <w:r w:rsidR="00150D78">
        <w:t xml:space="preserve">.К. </w:t>
      </w:r>
      <w:r w:rsidRPr="00150D78">
        <w:t>Дворецкова, В</w:t>
      </w:r>
      <w:r w:rsidR="00150D78">
        <w:t xml:space="preserve">.Ф. </w:t>
      </w:r>
      <w:r w:rsidRPr="00150D78">
        <w:t>Костюченко</w:t>
      </w:r>
      <w:r w:rsidR="00150D78" w:rsidRPr="00150D78">
        <w:t xml:space="preserve"> [</w:t>
      </w:r>
      <w:r w:rsidRPr="00150D78">
        <w:t xml:space="preserve">и </w:t>
      </w:r>
      <w:r w:rsidR="00150D78">
        <w:t>др.]</w:t>
      </w:r>
      <w:r w:rsidR="00150D78" w:rsidRPr="00150D78">
        <w:t xml:space="preserve">. </w:t>
      </w:r>
      <w:r w:rsidR="00150D78">
        <w:t>-</w:t>
      </w:r>
      <w:r w:rsidRPr="00150D78">
        <w:t xml:space="preserve"> Ростов н/Д</w:t>
      </w:r>
      <w:r w:rsidR="00150D78">
        <w:t>.:</w:t>
      </w:r>
      <w:r w:rsidR="00150D78" w:rsidRPr="00150D78">
        <w:t xml:space="preserve"> </w:t>
      </w:r>
      <w:r w:rsidRPr="00150D78">
        <w:t>РГЭА, 2008</w:t>
      </w:r>
      <w:r w:rsidR="00150D78" w:rsidRPr="00150D78">
        <w:t>.</w:t>
      </w:r>
    </w:p>
    <w:p w:rsidR="00150D78" w:rsidRDefault="006A4104" w:rsidP="00F644D4">
      <w:pPr>
        <w:pStyle w:val="a"/>
        <w:widowControl w:val="0"/>
      </w:pPr>
      <w:r w:rsidRPr="00150D78">
        <w:t>Вышегородцев, М</w:t>
      </w:r>
      <w:r w:rsidR="00150D78">
        <w:t xml:space="preserve">.М. </w:t>
      </w:r>
      <w:r w:rsidRPr="00150D78">
        <w:t>Управление бюджетом</w:t>
      </w:r>
      <w:r w:rsidR="00150D78" w:rsidRPr="00150D78">
        <w:t xml:space="preserve"> [</w:t>
      </w:r>
      <w:r w:rsidRPr="00150D78">
        <w:t>Текст</w:t>
      </w:r>
      <w:r w:rsidR="00150D78">
        <w:t>]:</w:t>
      </w:r>
      <w:r w:rsidR="00150D78" w:rsidRPr="00150D78">
        <w:t xml:space="preserve"> </w:t>
      </w:r>
      <w:r w:rsidRPr="00150D78">
        <w:t>курс лекций</w:t>
      </w:r>
      <w:r w:rsidR="00150D78" w:rsidRPr="00150D78">
        <w:t xml:space="preserve"> </w:t>
      </w:r>
      <w:r w:rsidRPr="00150D78">
        <w:t>/ М</w:t>
      </w:r>
      <w:r w:rsidR="00150D78">
        <w:t xml:space="preserve">.М. </w:t>
      </w:r>
      <w:r w:rsidRPr="00150D78">
        <w:t>Вышегородцев</w:t>
      </w:r>
      <w:r w:rsidR="00150D78" w:rsidRPr="00150D78">
        <w:t xml:space="preserve">. </w:t>
      </w:r>
      <w:r w:rsidR="00150D78">
        <w:t>-</w:t>
      </w:r>
      <w:r w:rsidRPr="00150D78">
        <w:t xml:space="preserve"> М</w:t>
      </w:r>
      <w:r w:rsidR="00150D78">
        <w:t>.:</w:t>
      </w:r>
      <w:r w:rsidR="00150D78" w:rsidRPr="00150D78">
        <w:t xml:space="preserve"> </w:t>
      </w:r>
      <w:r w:rsidRPr="00150D78">
        <w:t>Дело и сервис, 2007</w:t>
      </w:r>
      <w:r w:rsidR="00150D78" w:rsidRPr="00150D78">
        <w:t>.</w:t>
      </w:r>
    </w:p>
    <w:p w:rsidR="00150D78" w:rsidRDefault="006A4104" w:rsidP="00F644D4">
      <w:pPr>
        <w:pStyle w:val="a"/>
        <w:widowControl w:val="0"/>
      </w:pPr>
      <w:r w:rsidRPr="00150D78">
        <w:t>Гвоздикова, А</w:t>
      </w:r>
      <w:r w:rsidR="00150D78">
        <w:t xml:space="preserve">.В. </w:t>
      </w:r>
      <w:r w:rsidRPr="00150D78">
        <w:t>Основные напр</w:t>
      </w:r>
      <w:r w:rsidR="002E5CF0">
        <w:t>авления бюджетно-налоговой поли</w:t>
      </w:r>
      <w:r w:rsidRPr="00150D78">
        <w:t>тики в период реформирования бюджетного процесса в РФ</w:t>
      </w:r>
      <w:r w:rsidR="00150D78" w:rsidRPr="00150D78">
        <w:t xml:space="preserve"> [</w:t>
      </w:r>
      <w:r w:rsidRPr="00150D78">
        <w:t>Текст</w:t>
      </w:r>
      <w:r w:rsidR="00150D78" w:rsidRPr="00150D78">
        <w:t xml:space="preserve">] </w:t>
      </w:r>
      <w:r w:rsidRPr="00150D78">
        <w:t>/ А</w:t>
      </w:r>
      <w:r w:rsidR="00150D78">
        <w:t xml:space="preserve">.В. </w:t>
      </w:r>
      <w:r w:rsidRPr="00150D78">
        <w:t>Гвоздикова, Е</w:t>
      </w:r>
      <w:r w:rsidR="00150D78">
        <w:t xml:space="preserve">.Г. </w:t>
      </w:r>
      <w:r w:rsidRPr="00150D78">
        <w:t>Данченко</w:t>
      </w:r>
      <w:r w:rsidR="00150D78">
        <w:t xml:space="preserve"> // </w:t>
      </w:r>
      <w:r w:rsidRPr="00150D78">
        <w:t>Тенденции развития финансово-кредитного механизма в Российской Федерации</w:t>
      </w:r>
      <w:r w:rsidR="00150D78" w:rsidRPr="00150D78">
        <w:t xml:space="preserve">: </w:t>
      </w:r>
      <w:r w:rsidRPr="00150D78">
        <w:t>материалы Юбилейной межвуз</w:t>
      </w:r>
      <w:r w:rsidR="00150D78" w:rsidRPr="00150D78">
        <w:t xml:space="preserve">. </w:t>
      </w:r>
      <w:r w:rsidRPr="00150D78">
        <w:t>науч</w:t>
      </w:r>
      <w:r w:rsidR="002E5CF0">
        <w:t>.-</w:t>
      </w:r>
      <w:r w:rsidRPr="00150D78">
        <w:t>практ</w:t>
      </w:r>
      <w:r w:rsidR="00150D78" w:rsidRPr="00150D78">
        <w:t xml:space="preserve">. </w:t>
      </w:r>
      <w:r w:rsidRPr="00150D78">
        <w:t>конференции</w:t>
      </w:r>
      <w:r w:rsidR="00150D78" w:rsidRPr="00150D78">
        <w:t xml:space="preserve">; </w:t>
      </w:r>
      <w:r w:rsidRPr="00150D78">
        <w:t>Южно-Рос</w:t>
      </w:r>
      <w:r w:rsidR="00150D78" w:rsidRPr="00150D78">
        <w:t xml:space="preserve">. </w:t>
      </w:r>
      <w:r w:rsidRPr="00150D78">
        <w:t>гос</w:t>
      </w:r>
      <w:r w:rsidR="00150D78" w:rsidRPr="00150D78">
        <w:t xml:space="preserve">. </w:t>
      </w:r>
      <w:r w:rsidRPr="00150D78">
        <w:t>ун-т экономики и сервиса</w:t>
      </w:r>
      <w:r w:rsidR="00150D78" w:rsidRPr="00150D78">
        <w:t xml:space="preserve">. </w:t>
      </w:r>
      <w:r w:rsidR="00150D78">
        <w:t>-</w:t>
      </w:r>
      <w:r w:rsidRPr="00150D78">
        <w:t xml:space="preserve"> Шахты</w:t>
      </w:r>
      <w:r w:rsidR="00150D78" w:rsidRPr="00150D78">
        <w:t xml:space="preserve">: </w:t>
      </w:r>
      <w:r w:rsidRPr="00150D78">
        <w:t>Изд-во ЮРГУЭС, 2009</w:t>
      </w:r>
      <w:r w:rsidR="00150D78" w:rsidRPr="00150D78">
        <w:t xml:space="preserve">. </w:t>
      </w:r>
      <w:r w:rsidR="00150D78">
        <w:t>-</w:t>
      </w:r>
      <w:r w:rsidRPr="00150D78">
        <w:t xml:space="preserve"> С</w:t>
      </w:r>
      <w:r w:rsidR="00150D78">
        <w:t>.1</w:t>
      </w:r>
      <w:r w:rsidRPr="00150D78">
        <w:t>7</w:t>
      </w:r>
      <w:r w:rsidR="00150D78">
        <w:t>-</w:t>
      </w:r>
      <w:r w:rsidRPr="00150D78">
        <w:t>19</w:t>
      </w:r>
      <w:r w:rsidR="00150D78" w:rsidRPr="00150D78">
        <w:t>.</w:t>
      </w:r>
    </w:p>
    <w:p w:rsidR="00150D78" w:rsidRDefault="006A4104" w:rsidP="00F644D4">
      <w:pPr>
        <w:pStyle w:val="a"/>
        <w:widowControl w:val="0"/>
      </w:pPr>
      <w:r w:rsidRPr="00150D78">
        <w:t>Гвоздикова, А</w:t>
      </w:r>
      <w:r w:rsidR="00150D78">
        <w:t xml:space="preserve">.В. </w:t>
      </w:r>
      <w:r w:rsidRPr="00150D78">
        <w:t>Оценка и перспективы развития системы местного налогообложения в России</w:t>
      </w:r>
      <w:r w:rsidR="00150D78" w:rsidRPr="00150D78">
        <w:t xml:space="preserve"> [</w:t>
      </w:r>
      <w:r w:rsidRPr="00150D78">
        <w:t>Текст</w:t>
      </w:r>
      <w:r w:rsidR="00150D78">
        <w:t>]:</w:t>
      </w:r>
      <w:r w:rsidR="00150D78" w:rsidRPr="00150D78">
        <w:t xml:space="preserve"> </w:t>
      </w:r>
      <w:r w:rsidRPr="00150D78">
        <w:t>монография / А</w:t>
      </w:r>
      <w:r w:rsidR="00150D78">
        <w:t xml:space="preserve">.В. </w:t>
      </w:r>
      <w:r w:rsidRPr="00150D78">
        <w:t>Гвоздикова</w:t>
      </w:r>
      <w:r w:rsidR="00150D78" w:rsidRPr="00150D78">
        <w:t xml:space="preserve">; </w:t>
      </w:r>
      <w:r w:rsidRPr="00150D78">
        <w:t>Южно-Рос</w:t>
      </w:r>
      <w:r w:rsidR="00150D78" w:rsidRPr="00150D78">
        <w:t xml:space="preserve">. </w:t>
      </w:r>
      <w:r w:rsidRPr="00150D78">
        <w:t>гос</w:t>
      </w:r>
      <w:r w:rsidR="00150D78" w:rsidRPr="00150D78">
        <w:t xml:space="preserve">. </w:t>
      </w:r>
      <w:r w:rsidRPr="00150D78">
        <w:t>ун-т экономики и сервиса</w:t>
      </w:r>
      <w:r w:rsidR="00150D78" w:rsidRPr="00150D78">
        <w:t xml:space="preserve">. </w:t>
      </w:r>
      <w:r w:rsidR="00150D78">
        <w:t>-</w:t>
      </w:r>
      <w:r w:rsidRPr="00150D78">
        <w:t xml:space="preserve"> Шахты</w:t>
      </w:r>
      <w:r w:rsidR="00150D78" w:rsidRPr="00150D78">
        <w:t xml:space="preserve">: </w:t>
      </w:r>
      <w:r w:rsidRPr="00150D78">
        <w:t>Изд-во ЮРГУЭС, 2007</w:t>
      </w:r>
      <w:r w:rsidR="00150D78" w:rsidRPr="00150D78">
        <w:t xml:space="preserve">. </w:t>
      </w:r>
      <w:r w:rsidR="00150D78">
        <w:t>-</w:t>
      </w:r>
      <w:r w:rsidRPr="00150D78">
        <w:t xml:space="preserve"> 136 с</w:t>
      </w:r>
      <w:r w:rsidR="00150D78">
        <w:t>.:</w:t>
      </w:r>
      <w:r w:rsidR="00150D78" w:rsidRPr="00150D78">
        <w:t xml:space="preserve"> </w:t>
      </w:r>
      <w:r w:rsidRPr="00150D78">
        <w:t>ил</w:t>
      </w:r>
      <w:r w:rsidR="00150D78" w:rsidRPr="00150D78">
        <w:t>.</w:t>
      </w:r>
    </w:p>
    <w:p w:rsidR="00150D78" w:rsidRDefault="006A4104" w:rsidP="00F644D4">
      <w:pPr>
        <w:pStyle w:val="a"/>
        <w:widowControl w:val="0"/>
      </w:pPr>
      <w:r w:rsidRPr="00150D78">
        <w:t>Годин, А</w:t>
      </w:r>
      <w:r w:rsidR="00150D78">
        <w:t xml:space="preserve">.М. </w:t>
      </w:r>
      <w:r w:rsidRPr="00150D78">
        <w:t>Бюджетная система Российской Федерации</w:t>
      </w:r>
      <w:r w:rsidR="00150D78" w:rsidRPr="00150D78">
        <w:t xml:space="preserve"> [</w:t>
      </w:r>
      <w:r w:rsidRPr="00150D78">
        <w:t>Текст</w:t>
      </w:r>
      <w:r w:rsidR="00150D78">
        <w:t>]:</w:t>
      </w:r>
      <w:r w:rsidR="00150D78" w:rsidRPr="00150D78">
        <w:t xml:space="preserve"> </w:t>
      </w:r>
      <w:r w:rsidRPr="00150D78">
        <w:t>учебник / А</w:t>
      </w:r>
      <w:r w:rsidR="00150D78">
        <w:t xml:space="preserve">.М. </w:t>
      </w:r>
      <w:r w:rsidRPr="00150D78">
        <w:t>Годин, Н</w:t>
      </w:r>
      <w:r w:rsidR="00150D78">
        <w:t xml:space="preserve">.С. </w:t>
      </w:r>
      <w:r w:rsidRPr="00150D78">
        <w:t>Максимова, И</w:t>
      </w:r>
      <w:r w:rsidR="00150D78">
        <w:t xml:space="preserve">.В. </w:t>
      </w:r>
      <w:r w:rsidRPr="00150D78">
        <w:t>Подпорина</w:t>
      </w:r>
      <w:r w:rsidR="00150D78" w:rsidRPr="00150D78">
        <w:t xml:space="preserve">. </w:t>
      </w:r>
      <w:r w:rsidR="00150D78">
        <w:t>-</w:t>
      </w:r>
      <w:r w:rsidRPr="00150D78">
        <w:t xml:space="preserve"> М</w:t>
      </w:r>
      <w:r w:rsidR="00150D78">
        <w:t>.:</w:t>
      </w:r>
      <w:r w:rsidR="00150D78" w:rsidRPr="00150D78">
        <w:t xml:space="preserve"> </w:t>
      </w:r>
      <w:r w:rsidRPr="00150D78">
        <w:t>Дашков и К, 2008</w:t>
      </w:r>
      <w:r w:rsidR="00150D78" w:rsidRPr="00150D78">
        <w:t xml:space="preserve">. </w:t>
      </w:r>
      <w:r w:rsidR="00150D78">
        <w:t>-</w:t>
      </w:r>
      <w:r w:rsidRPr="00150D78">
        <w:t xml:space="preserve"> 568 с</w:t>
      </w:r>
      <w:r w:rsidR="00150D78" w:rsidRPr="00150D78">
        <w:t>.</w:t>
      </w:r>
    </w:p>
    <w:p w:rsidR="00150D78" w:rsidRDefault="006A4104" w:rsidP="00F644D4">
      <w:pPr>
        <w:pStyle w:val="a"/>
        <w:widowControl w:val="0"/>
      </w:pPr>
      <w:r w:rsidRPr="00150D78">
        <w:t>Данченко, Е</w:t>
      </w:r>
      <w:r w:rsidR="00150D78">
        <w:t xml:space="preserve">.Г. </w:t>
      </w:r>
      <w:r w:rsidRPr="00150D78">
        <w:t>Налоговая составляющая бюджетов разных уровней</w:t>
      </w:r>
      <w:r w:rsidR="00150D78" w:rsidRPr="00150D78">
        <w:t xml:space="preserve"> [</w:t>
      </w:r>
      <w:r w:rsidRPr="00150D78">
        <w:t>Текст</w:t>
      </w:r>
      <w:r w:rsidR="00150D78" w:rsidRPr="00150D78">
        <w:t xml:space="preserve">] </w:t>
      </w:r>
      <w:r w:rsidRPr="00150D78">
        <w:t>/ Е</w:t>
      </w:r>
      <w:r w:rsidR="00150D78">
        <w:t xml:space="preserve">.Г. </w:t>
      </w:r>
      <w:r w:rsidRPr="00150D78">
        <w:t>Данченко, А</w:t>
      </w:r>
      <w:r w:rsidR="00150D78">
        <w:t xml:space="preserve">.В. </w:t>
      </w:r>
      <w:r w:rsidRPr="00150D78">
        <w:t>Гвоздикова</w:t>
      </w:r>
      <w:r w:rsidR="00150D78">
        <w:t xml:space="preserve"> // </w:t>
      </w:r>
      <w:r w:rsidRPr="00150D78">
        <w:t>Тенденции развития финансово-кредитного механизма в Российской Федерации</w:t>
      </w:r>
      <w:r w:rsidR="00150D78" w:rsidRPr="00150D78">
        <w:t xml:space="preserve">: </w:t>
      </w:r>
      <w:r w:rsidRPr="00150D78">
        <w:t>материалы Юбилейной межвуз</w:t>
      </w:r>
      <w:r w:rsidR="00150D78" w:rsidRPr="00150D78">
        <w:t xml:space="preserve">. </w:t>
      </w:r>
      <w:r w:rsidRPr="00150D78">
        <w:t>науч</w:t>
      </w:r>
      <w:r w:rsidR="002E5CF0">
        <w:t>.-</w:t>
      </w:r>
      <w:r w:rsidRPr="00150D78">
        <w:t>практ</w:t>
      </w:r>
      <w:r w:rsidR="00150D78" w:rsidRPr="00150D78">
        <w:t xml:space="preserve">. </w:t>
      </w:r>
      <w:r w:rsidRPr="00150D78">
        <w:t>конференции</w:t>
      </w:r>
      <w:r w:rsidR="00150D78" w:rsidRPr="00150D78">
        <w:t xml:space="preserve">; </w:t>
      </w:r>
      <w:r w:rsidRPr="00150D78">
        <w:t>Южно-Рос</w:t>
      </w:r>
      <w:r w:rsidR="00150D78" w:rsidRPr="00150D78">
        <w:t xml:space="preserve">. </w:t>
      </w:r>
      <w:r w:rsidRPr="00150D78">
        <w:t>гос</w:t>
      </w:r>
      <w:r w:rsidR="00150D78" w:rsidRPr="00150D78">
        <w:t xml:space="preserve">. </w:t>
      </w:r>
      <w:r w:rsidRPr="00150D78">
        <w:t>ун-т экономики и сервиса</w:t>
      </w:r>
      <w:r w:rsidR="00150D78" w:rsidRPr="00150D78">
        <w:t xml:space="preserve">. </w:t>
      </w:r>
      <w:r w:rsidR="00150D78">
        <w:t>-</w:t>
      </w:r>
      <w:r w:rsidRPr="00150D78">
        <w:t xml:space="preserve"> Шахты</w:t>
      </w:r>
      <w:r w:rsidR="00150D78" w:rsidRPr="00150D78">
        <w:t xml:space="preserve">: </w:t>
      </w:r>
      <w:r w:rsidRPr="00150D78">
        <w:t>Изд-во ЮРГУЭС, 2009</w:t>
      </w:r>
      <w:r w:rsidR="00150D78" w:rsidRPr="00150D78">
        <w:t xml:space="preserve">. </w:t>
      </w:r>
      <w:r w:rsidR="00150D78">
        <w:t>-</w:t>
      </w:r>
      <w:r w:rsidRPr="00150D78">
        <w:t xml:space="preserve"> С</w:t>
      </w:r>
      <w:r w:rsidR="00150D78">
        <w:t>.3</w:t>
      </w:r>
      <w:r w:rsidRPr="00150D78">
        <w:t>2</w:t>
      </w:r>
      <w:r w:rsidR="00150D78">
        <w:t>-</w:t>
      </w:r>
      <w:r w:rsidRPr="00150D78">
        <w:t>34</w:t>
      </w:r>
      <w:r w:rsidR="00150D78" w:rsidRPr="00150D78">
        <w:t>.</w:t>
      </w:r>
    </w:p>
    <w:p w:rsidR="00150D78" w:rsidRDefault="006A4104" w:rsidP="00F644D4">
      <w:pPr>
        <w:pStyle w:val="a"/>
        <w:widowControl w:val="0"/>
      </w:pPr>
      <w:r w:rsidRPr="00150D78">
        <w:t>Данченко, Е</w:t>
      </w:r>
      <w:r w:rsidR="00150D78">
        <w:t xml:space="preserve">.Г. </w:t>
      </w:r>
      <w:r w:rsidRPr="00150D78">
        <w:t>Некоторые аспекты новых межбюджетных отношений</w:t>
      </w:r>
      <w:r w:rsidR="00150D78" w:rsidRPr="00150D78">
        <w:t xml:space="preserve"> [</w:t>
      </w:r>
      <w:r w:rsidRPr="00150D78">
        <w:t>Текст</w:t>
      </w:r>
      <w:r w:rsidR="00150D78" w:rsidRPr="00150D78">
        <w:t xml:space="preserve">] </w:t>
      </w:r>
      <w:r w:rsidRPr="00150D78">
        <w:t>/ Е</w:t>
      </w:r>
      <w:r w:rsidR="00150D78">
        <w:t xml:space="preserve">.Г. </w:t>
      </w:r>
      <w:r w:rsidRPr="00150D78">
        <w:t>Данченко</w:t>
      </w:r>
      <w:r w:rsidR="00150D78">
        <w:t xml:space="preserve"> // </w:t>
      </w:r>
      <w:r w:rsidRPr="00150D78">
        <w:t>Вестник гуманитарного института</w:t>
      </w:r>
      <w:r w:rsidR="00150D78" w:rsidRPr="00150D78">
        <w:t xml:space="preserve">: </w:t>
      </w:r>
      <w:r w:rsidRPr="00150D78">
        <w:t>науч</w:t>
      </w:r>
      <w:r w:rsidR="00150D78" w:rsidRPr="00150D78">
        <w:t xml:space="preserve">. </w:t>
      </w:r>
      <w:r w:rsidRPr="00150D78">
        <w:t>журнал</w:t>
      </w:r>
      <w:r w:rsidR="00150D78" w:rsidRPr="00150D78">
        <w:t xml:space="preserve">. </w:t>
      </w:r>
      <w:r w:rsidR="00150D78">
        <w:t>-</w:t>
      </w:r>
      <w:r w:rsidRPr="00150D78">
        <w:t xml:space="preserve"> 2008</w:t>
      </w:r>
      <w:r w:rsidR="00150D78" w:rsidRPr="00150D78">
        <w:t xml:space="preserve">. </w:t>
      </w:r>
      <w:r w:rsidR="00150D78">
        <w:t>-</w:t>
      </w:r>
      <w:r w:rsidRPr="00150D78">
        <w:t xml:space="preserve"> С</w:t>
      </w:r>
      <w:r w:rsidR="00150D78">
        <w:t>.3</w:t>
      </w:r>
      <w:r w:rsidRPr="00150D78">
        <w:t>0</w:t>
      </w:r>
      <w:r w:rsidR="00150D78">
        <w:t>-</w:t>
      </w:r>
      <w:r w:rsidRPr="00150D78">
        <w:t>32</w:t>
      </w:r>
      <w:r w:rsidR="00150D78" w:rsidRPr="00150D78">
        <w:t>.</w:t>
      </w:r>
    </w:p>
    <w:p w:rsidR="00150D78" w:rsidRDefault="006A4104" w:rsidP="00F644D4">
      <w:pPr>
        <w:pStyle w:val="a"/>
        <w:widowControl w:val="0"/>
      </w:pPr>
      <w:r w:rsidRPr="00150D78">
        <w:t>Данченко, Е</w:t>
      </w:r>
      <w:r w:rsidR="00150D78">
        <w:t xml:space="preserve">.Г. </w:t>
      </w:r>
      <w:r w:rsidRPr="00150D78">
        <w:t>Проблемы реализации принципов функционирования бюджетной системы Российской Федерации</w:t>
      </w:r>
      <w:r w:rsidR="00150D78" w:rsidRPr="00150D78">
        <w:t xml:space="preserve"> [</w:t>
      </w:r>
      <w:r w:rsidRPr="00150D78">
        <w:t>Текст</w:t>
      </w:r>
      <w:r w:rsidR="00150D78" w:rsidRPr="00150D78">
        <w:t xml:space="preserve">] </w:t>
      </w:r>
      <w:r w:rsidRPr="00150D78">
        <w:t>/ Е</w:t>
      </w:r>
      <w:r w:rsidR="00150D78">
        <w:t xml:space="preserve">.Г. </w:t>
      </w:r>
      <w:r w:rsidRPr="00150D78">
        <w:t>Данченко</w:t>
      </w:r>
      <w:r w:rsidR="00150D78">
        <w:t xml:space="preserve"> // </w:t>
      </w:r>
      <w:r w:rsidRPr="00150D78">
        <w:t>Тенденции развития финансово-кредитного механизма в Российской Федерации</w:t>
      </w:r>
      <w:r w:rsidR="00150D78" w:rsidRPr="00150D78">
        <w:t xml:space="preserve">: </w:t>
      </w:r>
      <w:r w:rsidRPr="00150D78">
        <w:t>сб</w:t>
      </w:r>
      <w:r w:rsidR="00150D78" w:rsidRPr="00150D78">
        <w:t xml:space="preserve">. </w:t>
      </w:r>
      <w:r w:rsidRPr="00150D78">
        <w:t>науч</w:t>
      </w:r>
      <w:r w:rsidR="00150D78" w:rsidRPr="00150D78">
        <w:t xml:space="preserve">. </w:t>
      </w:r>
      <w:r w:rsidRPr="00150D78">
        <w:t>трудов</w:t>
      </w:r>
      <w:r w:rsidR="00150D78" w:rsidRPr="00150D78">
        <w:t xml:space="preserve">; </w:t>
      </w:r>
      <w:r w:rsidRPr="00150D78">
        <w:t>Южно-Рос</w:t>
      </w:r>
      <w:r w:rsidR="00150D78" w:rsidRPr="00150D78">
        <w:t xml:space="preserve">. </w:t>
      </w:r>
      <w:r w:rsidRPr="00150D78">
        <w:t>гос</w:t>
      </w:r>
      <w:r w:rsidR="00150D78" w:rsidRPr="00150D78">
        <w:t xml:space="preserve">. </w:t>
      </w:r>
      <w:r w:rsidRPr="00150D78">
        <w:t>ун-т экономики и сервиса</w:t>
      </w:r>
      <w:r w:rsidR="00150D78" w:rsidRPr="00150D78">
        <w:t xml:space="preserve">. </w:t>
      </w:r>
      <w:r w:rsidR="00150D78">
        <w:t>-</w:t>
      </w:r>
      <w:r w:rsidRPr="00150D78">
        <w:t xml:space="preserve"> Шахты</w:t>
      </w:r>
      <w:r w:rsidR="00150D78" w:rsidRPr="00150D78">
        <w:t xml:space="preserve">: </w:t>
      </w:r>
      <w:r w:rsidRPr="00150D78">
        <w:t>Изд-во ЮРГУЭС, 2007</w:t>
      </w:r>
      <w:r w:rsidR="00150D78" w:rsidRPr="00150D78">
        <w:t xml:space="preserve">. </w:t>
      </w:r>
      <w:r w:rsidR="00150D78">
        <w:t>-</w:t>
      </w:r>
      <w:r w:rsidRPr="00150D78">
        <w:t xml:space="preserve"> С</w:t>
      </w:r>
      <w:r w:rsidR="00150D78">
        <w:t>.4</w:t>
      </w:r>
      <w:r w:rsidRPr="00150D78">
        <w:t>8</w:t>
      </w:r>
      <w:r w:rsidR="00150D78">
        <w:t>-</w:t>
      </w:r>
      <w:r w:rsidRPr="00150D78">
        <w:t>50</w:t>
      </w:r>
      <w:r w:rsidR="00150D78" w:rsidRPr="00150D78">
        <w:t>.</w:t>
      </w:r>
    </w:p>
    <w:p w:rsidR="00150D78" w:rsidRDefault="006A4104" w:rsidP="00F644D4">
      <w:pPr>
        <w:pStyle w:val="a"/>
        <w:widowControl w:val="0"/>
      </w:pPr>
      <w:r w:rsidRPr="00150D78">
        <w:t>Данченко, Е</w:t>
      </w:r>
      <w:r w:rsidR="00150D78">
        <w:t xml:space="preserve">.Г. </w:t>
      </w:r>
      <w:r w:rsidRPr="00150D78">
        <w:t>Развитие межбюджетных отношений на субфедеральном уровне</w:t>
      </w:r>
      <w:r w:rsidR="00150D78" w:rsidRPr="00150D78">
        <w:t xml:space="preserve"> [</w:t>
      </w:r>
      <w:r w:rsidRPr="00150D78">
        <w:t>Текст</w:t>
      </w:r>
      <w:r w:rsidR="00150D78" w:rsidRPr="00150D78">
        <w:t xml:space="preserve">] </w:t>
      </w:r>
      <w:r w:rsidRPr="00150D78">
        <w:t>/ Е</w:t>
      </w:r>
      <w:r w:rsidR="00150D78">
        <w:t xml:space="preserve">.Г. </w:t>
      </w:r>
      <w:r w:rsidRPr="00150D78">
        <w:t>Данченко</w:t>
      </w:r>
      <w:r w:rsidR="00150D78">
        <w:t xml:space="preserve"> // </w:t>
      </w:r>
      <w:r w:rsidRPr="00150D78">
        <w:t>Тенденции развития финансово-кредитного механизма в Российской Федерации</w:t>
      </w:r>
      <w:r w:rsidR="00150D78" w:rsidRPr="00150D78">
        <w:t xml:space="preserve">: </w:t>
      </w:r>
      <w:r w:rsidRPr="00150D78">
        <w:t>сб</w:t>
      </w:r>
      <w:r w:rsidR="00150D78" w:rsidRPr="00150D78">
        <w:t xml:space="preserve">. </w:t>
      </w:r>
      <w:r w:rsidRPr="00150D78">
        <w:t>науч</w:t>
      </w:r>
      <w:r w:rsidR="00150D78" w:rsidRPr="00150D78">
        <w:t xml:space="preserve">. </w:t>
      </w:r>
      <w:r w:rsidRPr="00150D78">
        <w:t>трудов</w:t>
      </w:r>
      <w:r w:rsidR="00150D78" w:rsidRPr="00150D78">
        <w:t xml:space="preserve">; </w:t>
      </w:r>
      <w:r w:rsidRPr="00150D78">
        <w:t>Южно-Рос</w:t>
      </w:r>
      <w:r w:rsidR="00150D78" w:rsidRPr="00150D78">
        <w:t xml:space="preserve">. </w:t>
      </w:r>
      <w:r w:rsidRPr="00150D78">
        <w:t>гос</w:t>
      </w:r>
      <w:r w:rsidR="00150D78" w:rsidRPr="00150D78">
        <w:t xml:space="preserve">. </w:t>
      </w:r>
      <w:r w:rsidRPr="00150D78">
        <w:t>ун-т экономики и сервиса</w:t>
      </w:r>
      <w:r w:rsidR="00150D78" w:rsidRPr="00150D78">
        <w:t xml:space="preserve">. </w:t>
      </w:r>
      <w:r w:rsidR="00150D78">
        <w:t>-</w:t>
      </w:r>
      <w:r w:rsidRPr="00150D78">
        <w:t xml:space="preserve"> Шахты</w:t>
      </w:r>
      <w:r w:rsidR="00150D78" w:rsidRPr="00150D78">
        <w:t xml:space="preserve">: </w:t>
      </w:r>
      <w:r w:rsidRPr="00150D78">
        <w:t>Изд-во ЮРГУЭС, 2008</w:t>
      </w:r>
      <w:r w:rsidR="00150D78" w:rsidRPr="00150D78">
        <w:t xml:space="preserve">. </w:t>
      </w:r>
      <w:r w:rsidR="00150D78">
        <w:t>-</w:t>
      </w:r>
      <w:r w:rsidRPr="00150D78">
        <w:t xml:space="preserve"> С</w:t>
      </w:r>
      <w:r w:rsidR="00150D78">
        <w:t>.3</w:t>
      </w:r>
      <w:r w:rsidRPr="00150D78">
        <w:t>3</w:t>
      </w:r>
      <w:r w:rsidR="00150D78">
        <w:t>-</w:t>
      </w:r>
      <w:r w:rsidRPr="00150D78">
        <w:t>34</w:t>
      </w:r>
      <w:r w:rsidR="00150D78" w:rsidRPr="00150D78">
        <w:t>.</w:t>
      </w:r>
    </w:p>
    <w:p w:rsidR="00150D78" w:rsidRDefault="006A4104" w:rsidP="00F644D4">
      <w:pPr>
        <w:pStyle w:val="a"/>
        <w:widowControl w:val="0"/>
      </w:pPr>
      <w:r w:rsidRPr="00150D78">
        <w:t>Данченко, Е</w:t>
      </w:r>
      <w:r w:rsidR="00150D78">
        <w:t xml:space="preserve">.Г. </w:t>
      </w:r>
      <w:r w:rsidRPr="00150D78">
        <w:t>Формирование местных бюджетов в Российской Федерации</w:t>
      </w:r>
      <w:r w:rsidR="00150D78" w:rsidRPr="00150D78">
        <w:t xml:space="preserve"> [</w:t>
      </w:r>
      <w:r w:rsidRPr="00150D78">
        <w:t>Текст</w:t>
      </w:r>
      <w:r w:rsidR="00150D78">
        <w:t>]:</w:t>
      </w:r>
      <w:r w:rsidR="00150D78" w:rsidRPr="00150D78">
        <w:t xml:space="preserve"> </w:t>
      </w:r>
      <w:r w:rsidRPr="00150D78">
        <w:t>монография / Е</w:t>
      </w:r>
      <w:r w:rsidR="00150D78">
        <w:t xml:space="preserve">.Г. </w:t>
      </w:r>
      <w:r w:rsidRPr="00150D78">
        <w:t>Данченко</w:t>
      </w:r>
      <w:r w:rsidR="00150D78" w:rsidRPr="00150D78">
        <w:t xml:space="preserve">; </w:t>
      </w:r>
      <w:r w:rsidRPr="00150D78">
        <w:t>Южно-Рос</w:t>
      </w:r>
      <w:r w:rsidR="00150D78" w:rsidRPr="00150D78">
        <w:t xml:space="preserve">. </w:t>
      </w:r>
      <w:r w:rsidRPr="00150D78">
        <w:t>гос</w:t>
      </w:r>
      <w:r w:rsidR="00150D78" w:rsidRPr="00150D78">
        <w:t xml:space="preserve">. </w:t>
      </w:r>
      <w:r w:rsidRPr="00150D78">
        <w:t>ун-т экономики и сервиса</w:t>
      </w:r>
      <w:r w:rsidR="00150D78" w:rsidRPr="00150D78">
        <w:t xml:space="preserve">. </w:t>
      </w:r>
      <w:r w:rsidR="00150D78">
        <w:t>-</w:t>
      </w:r>
      <w:r w:rsidRPr="00150D78">
        <w:t xml:space="preserve"> Шахты</w:t>
      </w:r>
      <w:r w:rsidR="00150D78" w:rsidRPr="00150D78">
        <w:t xml:space="preserve">: </w:t>
      </w:r>
      <w:r w:rsidRPr="00150D78">
        <w:t>Изд-во ЮРГУЭС, 2008</w:t>
      </w:r>
      <w:r w:rsidR="00150D78" w:rsidRPr="00150D78">
        <w:t xml:space="preserve">. </w:t>
      </w:r>
      <w:r w:rsidR="00150D78">
        <w:t>-</w:t>
      </w:r>
      <w:r w:rsidRPr="00150D78">
        <w:t xml:space="preserve"> 103 с</w:t>
      </w:r>
      <w:r w:rsidR="00150D78">
        <w:t>.:</w:t>
      </w:r>
      <w:r w:rsidR="00150D78" w:rsidRPr="00150D78">
        <w:t xml:space="preserve"> </w:t>
      </w:r>
      <w:r w:rsidRPr="00150D78">
        <w:t>ил</w:t>
      </w:r>
      <w:r w:rsidR="00150D78" w:rsidRPr="00150D78">
        <w:t>.</w:t>
      </w:r>
    </w:p>
    <w:p w:rsidR="00150D78" w:rsidRDefault="006A4104" w:rsidP="00F644D4">
      <w:pPr>
        <w:pStyle w:val="a"/>
        <w:widowControl w:val="0"/>
      </w:pPr>
      <w:r w:rsidRPr="00150D78">
        <w:t>Данченко, Е</w:t>
      </w:r>
      <w:r w:rsidR="00150D78">
        <w:t xml:space="preserve">.Г. </w:t>
      </w:r>
      <w:r w:rsidRPr="00150D78">
        <w:t>Формирование местных бюджетов в условиях развития бюджетного федерализма / Е</w:t>
      </w:r>
      <w:r w:rsidR="00150D78">
        <w:t xml:space="preserve">.Г. </w:t>
      </w:r>
      <w:r w:rsidRPr="00150D78">
        <w:t>Данченко</w:t>
      </w:r>
      <w:r w:rsidR="00150D78">
        <w:t xml:space="preserve"> // </w:t>
      </w:r>
      <w:r w:rsidRPr="00150D78">
        <w:t>Тенденции развития финансово-кредитного механизма в Российской Федерации</w:t>
      </w:r>
      <w:r w:rsidR="00150D78" w:rsidRPr="00150D78">
        <w:t xml:space="preserve">: </w:t>
      </w:r>
      <w:r w:rsidRPr="00150D78">
        <w:t>сб</w:t>
      </w:r>
      <w:r w:rsidR="00150D78" w:rsidRPr="00150D78">
        <w:t xml:space="preserve">. </w:t>
      </w:r>
      <w:r w:rsidRPr="00150D78">
        <w:t>науч</w:t>
      </w:r>
      <w:r w:rsidR="00150D78" w:rsidRPr="00150D78">
        <w:t xml:space="preserve">. </w:t>
      </w:r>
      <w:r w:rsidRPr="00150D78">
        <w:t>трудов</w:t>
      </w:r>
      <w:r w:rsidR="00150D78" w:rsidRPr="00150D78">
        <w:t xml:space="preserve">; </w:t>
      </w:r>
      <w:r w:rsidRPr="00150D78">
        <w:t>Южно-Рос</w:t>
      </w:r>
      <w:r w:rsidR="00150D78" w:rsidRPr="00150D78">
        <w:t xml:space="preserve">. </w:t>
      </w:r>
      <w:r w:rsidRPr="00150D78">
        <w:t>гос</w:t>
      </w:r>
      <w:r w:rsidR="00150D78" w:rsidRPr="00150D78">
        <w:t xml:space="preserve">. </w:t>
      </w:r>
      <w:r w:rsidRPr="00150D78">
        <w:t>ун-т экономики и сервиса</w:t>
      </w:r>
      <w:r w:rsidR="00150D78" w:rsidRPr="00150D78">
        <w:t xml:space="preserve">. </w:t>
      </w:r>
      <w:r w:rsidR="00150D78">
        <w:t>-</w:t>
      </w:r>
      <w:r w:rsidRPr="00150D78">
        <w:t xml:space="preserve"> Шахты</w:t>
      </w:r>
      <w:r w:rsidR="00150D78" w:rsidRPr="00150D78">
        <w:t xml:space="preserve">: </w:t>
      </w:r>
      <w:r w:rsidRPr="00150D78">
        <w:t>Изд-во ЮРГУЭС, 2009</w:t>
      </w:r>
      <w:r w:rsidR="00150D78" w:rsidRPr="00150D78">
        <w:t xml:space="preserve">. </w:t>
      </w:r>
      <w:r w:rsidR="00150D78">
        <w:t>-</w:t>
      </w:r>
      <w:r w:rsidRPr="00150D78">
        <w:t xml:space="preserve"> С</w:t>
      </w:r>
      <w:r w:rsidR="00150D78">
        <w:t>.2</w:t>
      </w:r>
      <w:r w:rsidRPr="00150D78">
        <w:t>4</w:t>
      </w:r>
      <w:r w:rsidR="00150D78" w:rsidRPr="00150D78">
        <w:t>.</w:t>
      </w:r>
    </w:p>
    <w:p w:rsidR="00150D78" w:rsidRDefault="006A4104" w:rsidP="00F644D4">
      <w:pPr>
        <w:pStyle w:val="a"/>
        <w:widowControl w:val="0"/>
      </w:pPr>
      <w:r w:rsidRPr="00150D78">
        <w:t>Иванова, О</w:t>
      </w:r>
      <w:r w:rsidR="00150D78">
        <w:t xml:space="preserve">.Б. </w:t>
      </w:r>
      <w:r w:rsidRPr="00150D78">
        <w:t>Совершенствование межбюджетных отношений в условиях становления бюджетного федерализма</w:t>
      </w:r>
      <w:r w:rsidR="00150D78" w:rsidRPr="00150D78">
        <w:t xml:space="preserve"> [</w:t>
      </w:r>
      <w:r w:rsidRPr="00150D78">
        <w:t>Текст</w:t>
      </w:r>
      <w:r w:rsidR="00150D78">
        <w:t>]:</w:t>
      </w:r>
      <w:r w:rsidR="00150D78" w:rsidRPr="00150D78">
        <w:t xml:space="preserve"> </w:t>
      </w:r>
      <w:r w:rsidRPr="00150D78">
        <w:t>науч</w:t>
      </w:r>
      <w:r w:rsidR="002E5CF0">
        <w:t>.-</w:t>
      </w:r>
      <w:r w:rsidRPr="00150D78">
        <w:t>практ</w:t>
      </w:r>
      <w:r w:rsidR="00150D78" w:rsidRPr="00150D78">
        <w:t xml:space="preserve">. </w:t>
      </w:r>
      <w:r w:rsidRPr="00150D78">
        <w:t>пособие / О</w:t>
      </w:r>
      <w:r w:rsidR="00150D78">
        <w:t xml:space="preserve">.Б. </w:t>
      </w:r>
      <w:r w:rsidRPr="00150D78">
        <w:t>Иванова, Л</w:t>
      </w:r>
      <w:r w:rsidR="00150D78">
        <w:t xml:space="preserve">.В. </w:t>
      </w:r>
      <w:r w:rsidRPr="00150D78">
        <w:t>Богославцева, Ю</w:t>
      </w:r>
      <w:r w:rsidR="00150D78">
        <w:t xml:space="preserve">.Д. </w:t>
      </w:r>
      <w:r w:rsidRPr="00150D78">
        <w:t>Джамурзаев</w:t>
      </w:r>
      <w:r w:rsidR="00150D78" w:rsidRPr="00150D78">
        <w:t xml:space="preserve">. </w:t>
      </w:r>
      <w:r w:rsidR="00150D78">
        <w:t>-</w:t>
      </w:r>
      <w:r w:rsidRPr="00150D78">
        <w:t xml:space="preserve"> Ростов н/Д</w:t>
      </w:r>
      <w:r w:rsidR="00150D78" w:rsidRPr="00150D78">
        <w:t>., 20</w:t>
      </w:r>
      <w:r w:rsidRPr="00150D78">
        <w:t>07</w:t>
      </w:r>
      <w:r w:rsidR="00150D78" w:rsidRPr="00150D78">
        <w:t>.</w:t>
      </w:r>
    </w:p>
    <w:p w:rsidR="00150D78" w:rsidRDefault="006A4104" w:rsidP="00F644D4">
      <w:pPr>
        <w:pStyle w:val="a"/>
        <w:widowControl w:val="0"/>
      </w:pPr>
      <w:r w:rsidRPr="00150D78">
        <w:t>Игудин, А</w:t>
      </w:r>
      <w:r w:rsidR="00150D78">
        <w:t xml:space="preserve">.Г. </w:t>
      </w:r>
      <w:r w:rsidRPr="00150D78">
        <w:t>Почему не снижается острота противоречий в межбюджетных отношениях</w:t>
      </w:r>
      <w:r w:rsidR="00150D78" w:rsidRPr="00150D78">
        <w:t xml:space="preserve"> [</w:t>
      </w:r>
      <w:r w:rsidRPr="00150D78">
        <w:t>Текст</w:t>
      </w:r>
      <w:r w:rsidR="00150D78" w:rsidRPr="00150D78">
        <w:t xml:space="preserve">] </w:t>
      </w:r>
      <w:r w:rsidRPr="00150D78">
        <w:t>/ А</w:t>
      </w:r>
      <w:r w:rsidR="00150D78">
        <w:t xml:space="preserve">.Г. </w:t>
      </w:r>
      <w:r w:rsidRPr="00150D78">
        <w:t>Игудин</w:t>
      </w:r>
      <w:r w:rsidR="00150D78">
        <w:t xml:space="preserve"> // </w:t>
      </w:r>
      <w:r w:rsidRPr="00150D78">
        <w:t>Финансы</w:t>
      </w:r>
      <w:r w:rsidR="00150D78" w:rsidRPr="00150D78">
        <w:t xml:space="preserve">. </w:t>
      </w:r>
      <w:r w:rsidR="00150D78">
        <w:t>-</w:t>
      </w:r>
      <w:r w:rsidRPr="00150D78">
        <w:t xml:space="preserve"> 2008</w:t>
      </w:r>
      <w:r w:rsidR="00150D78" w:rsidRPr="00150D78">
        <w:t xml:space="preserve">. </w:t>
      </w:r>
      <w:r w:rsidR="00150D78">
        <w:t>-</w:t>
      </w:r>
      <w:r w:rsidRPr="00150D78">
        <w:t xml:space="preserve"> № 2</w:t>
      </w:r>
      <w:r w:rsidR="00150D78" w:rsidRPr="00150D78">
        <w:t>.</w:t>
      </w:r>
    </w:p>
    <w:p w:rsidR="00150D78" w:rsidRDefault="006A4104" w:rsidP="00F644D4">
      <w:pPr>
        <w:pStyle w:val="a"/>
        <w:widowControl w:val="0"/>
      </w:pPr>
      <w:r w:rsidRPr="00150D78">
        <w:t>Кирпичников, В</w:t>
      </w:r>
      <w:r w:rsidR="00150D78">
        <w:t xml:space="preserve">.А. </w:t>
      </w:r>
      <w:r w:rsidRPr="00150D78">
        <w:t>Бюджетный федерализм и местное самоуправление</w:t>
      </w:r>
      <w:r w:rsidR="00150D78" w:rsidRPr="00150D78">
        <w:t xml:space="preserve"> [</w:t>
      </w:r>
      <w:r w:rsidRPr="00150D78">
        <w:t>Текст</w:t>
      </w:r>
      <w:r w:rsidR="00150D78" w:rsidRPr="00150D78">
        <w:t xml:space="preserve">] </w:t>
      </w:r>
      <w:r w:rsidRPr="00150D78">
        <w:t>/ В</w:t>
      </w:r>
      <w:r w:rsidR="00150D78">
        <w:t xml:space="preserve">.А. </w:t>
      </w:r>
      <w:r w:rsidRPr="00150D78">
        <w:t>Кирпичников</w:t>
      </w:r>
      <w:r w:rsidR="00150D78">
        <w:t xml:space="preserve"> // </w:t>
      </w:r>
      <w:r w:rsidRPr="00150D78">
        <w:t>Финансы</w:t>
      </w:r>
      <w:r w:rsidR="00150D78" w:rsidRPr="00150D78">
        <w:t xml:space="preserve">. </w:t>
      </w:r>
      <w:r w:rsidR="00150D78">
        <w:t>-</w:t>
      </w:r>
      <w:r w:rsidRPr="00150D78">
        <w:t xml:space="preserve"> 2009</w:t>
      </w:r>
      <w:r w:rsidR="00150D78" w:rsidRPr="00150D78">
        <w:t xml:space="preserve">. </w:t>
      </w:r>
      <w:r w:rsidR="00150D78">
        <w:t>-</w:t>
      </w:r>
      <w:r w:rsidRPr="00150D78">
        <w:t xml:space="preserve"> № 6</w:t>
      </w:r>
      <w:r w:rsidR="00150D78" w:rsidRPr="00150D78">
        <w:t>.</w:t>
      </w:r>
    </w:p>
    <w:p w:rsidR="00150D78" w:rsidRDefault="006A4104" w:rsidP="00F644D4">
      <w:pPr>
        <w:pStyle w:val="a"/>
        <w:widowControl w:val="0"/>
      </w:pPr>
      <w:r w:rsidRPr="00150D78">
        <w:t>Ковалева, Т</w:t>
      </w:r>
      <w:r w:rsidR="00150D78">
        <w:t xml:space="preserve">.М. </w:t>
      </w:r>
      <w:r w:rsidRPr="00150D78">
        <w:t>Бюджет и бюджетная политика в Российской Федерации</w:t>
      </w:r>
      <w:r w:rsidR="00150D78" w:rsidRPr="00150D78">
        <w:t xml:space="preserve"> [</w:t>
      </w:r>
      <w:r w:rsidRPr="00150D78">
        <w:t>Текст</w:t>
      </w:r>
      <w:r w:rsidR="00150D78">
        <w:t>]:</w:t>
      </w:r>
      <w:r w:rsidR="00150D78" w:rsidRPr="00150D78">
        <w:t xml:space="preserve"> </w:t>
      </w:r>
      <w:r w:rsidRPr="00150D78">
        <w:t>учеб</w:t>
      </w:r>
      <w:r w:rsidR="00150D78" w:rsidRPr="00150D78">
        <w:t xml:space="preserve">. </w:t>
      </w:r>
      <w:r w:rsidRPr="00150D78">
        <w:t>пособие / Т</w:t>
      </w:r>
      <w:r w:rsidR="00150D78">
        <w:t xml:space="preserve">.М. </w:t>
      </w:r>
      <w:r w:rsidRPr="00150D78">
        <w:t>Ковалева, С</w:t>
      </w:r>
      <w:r w:rsidR="00150D78">
        <w:t xml:space="preserve">.В. </w:t>
      </w:r>
      <w:r w:rsidRPr="00150D78">
        <w:t>Барулин</w:t>
      </w:r>
      <w:r w:rsidR="00150D78" w:rsidRPr="00150D78">
        <w:t xml:space="preserve">. </w:t>
      </w:r>
      <w:r w:rsidR="00150D78">
        <w:t>-</w:t>
      </w:r>
      <w:r w:rsidRPr="00150D78">
        <w:t xml:space="preserve"> М</w:t>
      </w:r>
      <w:r w:rsidR="00150D78">
        <w:t>.:</w:t>
      </w:r>
      <w:r w:rsidR="00150D78" w:rsidRPr="00150D78">
        <w:t xml:space="preserve"> </w:t>
      </w:r>
      <w:r w:rsidRPr="00150D78">
        <w:t>КНОРУС, 2008</w:t>
      </w:r>
      <w:r w:rsidR="00150D78" w:rsidRPr="00150D78">
        <w:t xml:space="preserve">. </w:t>
      </w:r>
      <w:r w:rsidR="00150D78">
        <w:t>-</w:t>
      </w:r>
      <w:r w:rsidRPr="00150D78">
        <w:t xml:space="preserve"> 208 с</w:t>
      </w:r>
      <w:r w:rsidR="00150D78" w:rsidRPr="00150D78">
        <w:t>.</w:t>
      </w:r>
    </w:p>
    <w:p w:rsidR="00150D78" w:rsidRDefault="006A4104" w:rsidP="00F644D4">
      <w:pPr>
        <w:pStyle w:val="a"/>
        <w:widowControl w:val="0"/>
      </w:pPr>
      <w:r w:rsidRPr="00150D78">
        <w:t>Костюченко, В</w:t>
      </w:r>
      <w:r w:rsidR="00150D78">
        <w:t xml:space="preserve">.Ф. </w:t>
      </w:r>
      <w:r w:rsidRPr="00150D78">
        <w:t>Реализация принципов межбюджетных отношений региональными органами федерального казначейства</w:t>
      </w:r>
      <w:r w:rsidR="00150D78" w:rsidRPr="00150D78">
        <w:t xml:space="preserve"> [</w:t>
      </w:r>
      <w:r w:rsidRPr="00150D78">
        <w:t>Текст</w:t>
      </w:r>
      <w:r w:rsidR="00150D78" w:rsidRPr="00150D78">
        <w:t xml:space="preserve">] </w:t>
      </w:r>
      <w:r w:rsidRPr="00150D78">
        <w:t>/ В</w:t>
      </w:r>
      <w:r w:rsidR="00150D78">
        <w:t xml:space="preserve">.Ф. </w:t>
      </w:r>
      <w:r w:rsidRPr="00150D78">
        <w:t>Костюченко, Н</w:t>
      </w:r>
      <w:r w:rsidR="00150D78">
        <w:t xml:space="preserve">.В. </w:t>
      </w:r>
      <w:r w:rsidRPr="00150D78">
        <w:t>Лазарева</w:t>
      </w:r>
      <w:r w:rsidR="00150D78">
        <w:t xml:space="preserve"> // </w:t>
      </w:r>
      <w:r w:rsidRPr="00150D78">
        <w:t>Финансы</w:t>
      </w:r>
      <w:r w:rsidR="00150D78" w:rsidRPr="00150D78">
        <w:t xml:space="preserve">. </w:t>
      </w:r>
      <w:r w:rsidR="00150D78">
        <w:t>-</w:t>
      </w:r>
      <w:r w:rsidRPr="00150D78">
        <w:t xml:space="preserve"> 2009</w:t>
      </w:r>
      <w:r w:rsidR="00150D78" w:rsidRPr="00150D78">
        <w:t xml:space="preserve">. </w:t>
      </w:r>
      <w:r w:rsidR="00150D78">
        <w:t>-</w:t>
      </w:r>
      <w:r w:rsidRPr="00150D78">
        <w:t xml:space="preserve"> № 11</w:t>
      </w:r>
      <w:r w:rsidR="00150D78" w:rsidRPr="00150D78">
        <w:t>.</w:t>
      </w:r>
    </w:p>
    <w:p w:rsidR="00150D78" w:rsidRDefault="006A4104" w:rsidP="00F644D4">
      <w:pPr>
        <w:pStyle w:val="a"/>
        <w:widowControl w:val="0"/>
      </w:pPr>
      <w:r w:rsidRPr="00150D78">
        <w:t>Лавров, А</w:t>
      </w:r>
      <w:r w:rsidR="00150D78">
        <w:t xml:space="preserve">.М. </w:t>
      </w:r>
      <w:r w:rsidRPr="00150D78">
        <w:t>Переход к новой системе межбюджетных отношений в субъектах Российской Федерации</w:t>
      </w:r>
      <w:r w:rsidR="00150D78" w:rsidRPr="00150D78">
        <w:t xml:space="preserve"> [</w:t>
      </w:r>
      <w:r w:rsidRPr="00150D78">
        <w:t>Текст</w:t>
      </w:r>
      <w:r w:rsidR="00150D78" w:rsidRPr="00150D78">
        <w:t xml:space="preserve">] </w:t>
      </w:r>
      <w:r w:rsidRPr="00150D78">
        <w:t>/ А</w:t>
      </w:r>
      <w:r w:rsidR="00150D78">
        <w:t xml:space="preserve">.М. </w:t>
      </w:r>
      <w:r w:rsidRPr="00150D78">
        <w:t>Лавров</w:t>
      </w:r>
      <w:r w:rsidR="00150D78">
        <w:t xml:space="preserve"> // </w:t>
      </w:r>
      <w:r w:rsidRPr="00150D78">
        <w:t>Финансы</w:t>
      </w:r>
      <w:r w:rsidR="00150D78" w:rsidRPr="00150D78">
        <w:t xml:space="preserve">. </w:t>
      </w:r>
      <w:r w:rsidR="00150D78">
        <w:t>-</w:t>
      </w:r>
      <w:r w:rsidRPr="00150D78">
        <w:t xml:space="preserve"> 2007</w:t>
      </w:r>
      <w:r w:rsidR="00150D78" w:rsidRPr="00150D78">
        <w:t xml:space="preserve">. </w:t>
      </w:r>
      <w:r w:rsidR="00150D78">
        <w:t>-</w:t>
      </w:r>
      <w:r w:rsidRPr="00150D78">
        <w:t xml:space="preserve"> № 9</w:t>
      </w:r>
      <w:r w:rsidR="00150D78" w:rsidRPr="00150D78">
        <w:t xml:space="preserve">. </w:t>
      </w:r>
      <w:r w:rsidR="00150D78">
        <w:t>-</w:t>
      </w:r>
      <w:r w:rsidRPr="00150D78">
        <w:t xml:space="preserve"> С</w:t>
      </w:r>
      <w:r w:rsidR="00150D78">
        <w:t>.3-</w:t>
      </w:r>
      <w:r w:rsidRPr="00150D78">
        <w:t>8</w:t>
      </w:r>
      <w:r w:rsidR="00150D78" w:rsidRPr="00150D78">
        <w:t>.</w:t>
      </w:r>
    </w:p>
    <w:p w:rsidR="00150D78" w:rsidRDefault="006A4104" w:rsidP="00F644D4">
      <w:pPr>
        <w:pStyle w:val="a"/>
        <w:widowControl w:val="0"/>
      </w:pPr>
      <w:r w:rsidRPr="00150D78">
        <w:t>Лексин, В</w:t>
      </w:r>
      <w:r w:rsidR="00150D78" w:rsidRPr="00150D78">
        <w:t xml:space="preserve">. </w:t>
      </w:r>
      <w:r w:rsidRPr="00150D78">
        <w:t>Стереотипы и реалии бюджетного федерализма</w:t>
      </w:r>
      <w:r w:rsidR="00150D78" w:rsidRPr="00150D78">
        <w:t xml:space="preserve"> [</w:t>
      </w:r>
      <w:r w:rsidRPr="00150D78">
        <w:t>Текст</w:t>
      </w:r>
      <w:r w:rsidR="00150D78" w:rsidRPr="00150D78">
        <w:t xml:space="preserve">] </w:t>
      </w:r>
      <w:r w:rsidRPr="00150D78">
        <w:t>/ В</w:t>
      </w:r>
      <w:r w:rsidR="00150D78" w:rsidRPr="00150D78">
        <w:t xml:space="preserve">. </w:t>
      </w:r>
      <w:r w:rsidRPr="00150D78">
        <w:t>Лексин, А</w:t>
      </w:r>
      <w:r w:rsidR="00150D78" w:rsidRPr="00150D78">
        <w:t xml:space="preserve">. </w:t>
      </w:r>
      <w:r w:rsidRPr="00150D78">
        <w:t>Швецов</w:t>
      </w:r>
      <w:r w:rsidR="00150D78">
        <w:t xml:space="preserve"> // </w:t>
      </w:r>
      <w:r w:rsidRPr="00150D78">
        <w:t>Вопросы экономики</w:t>
      </w:r>
      <w:r w:rsidR="00150D78" w:rsidRPr="00150D78">
        <w:t xml:space="preserve">. </w:t>
      </w:r>
      <w:r w:rsidR="00150D78">
        <w:t>-</w:t>
      </w:r>
      <w:r w:rsidRPr="00150D78">
        <w:t xml:space="preserve"> 2009</w:t>
      </w:r>
      <w:r w:rsidR="00150D78" w:rsidRPr="00150D78">
        <w:t xml:space="preserve">. </w:t>
      </w:r>
      <w:r w:rsidR="00150D78">
        <w:t>-</w:t>
      </w:r>
      <w:r w:rsidRPr="00150D78">
        <w:t xml:space="preserve"> № 1</w:t>
      </w:r>
      <w:r w:rsidR="00150D78" w:rsidRPr="00150D78">
        <w:t>.</w:t>
      </w:r>
    </w:p>
    <w:p w:rsidR="00150D78" w:rsidRDefault="006A4104" w:rsidP="00F644D4">
      <w:pPr>
        <w:pStyle w:val="a"/>
        <w:widowControl w:val="0"/>
      </w:pPr>
      <w:r w:rsidRPr="00150D78">
        <w:t>Россинская, М</w:t>
      </w:r>
      <w:r w:rsidR="00150D78">
        <w:t xml:space="preserve">.В. </w:t>
      </w:r>
      <w:r w:rsidRPr="00150D78">
        <w:t>Финансово-кредитный механизм рационального природопользования</w:t>
      </w:r>
      <w:r w:rsidR="00150D78" w:rsidRPr="00150D78">
        <w:t xml:space="preserve"> [</w:t>
      </w:r>
      <w:r w:rsidRPr="00150D78">
        <w:t>Текст</w:t>
      </w:r>
      <w:r w:rsidR="00150D78">
        <w:t>]:</w:t>
      </w:r>
      <w:r w:rsidR="00150D78" w:rsidRPr="00150D78">
        <w:t xml:space="preserve"> </w:t>
      </w:r>
      <w:r w:rsidRPr="00150D78">
        <w:t>монография / М</w:t>
      </w:r>
      <w:r w:rsidR="00150D78">
        <w:t xml:space="preserve">.В. </w:t>
      </w:r>
      <w:r w:rsidRPr="00150D78">
        <w:t>Россинская, Е</w:t>
      </w:r>
      <w:r w:rsidR="00150D78">
        <w:t xml:space="preserve">.Г. </w:t>
      </w:r>
      <w:r w:rsidRPr="00150D78">
        <w:t>Дан-ченко, Н</w:t>
      </w:r>
      <w:r w:rsidR="00150D78">
        <w:t xml:space="preserve">.В. </w:t>
      </w:r>
      <w:r w:rsidRPr="00150D78">
        <w:t>Адамова</w:t>
      </w:r>
      <w:r w:rsidR="00150D78" w:rsidRPr="00150D78">
        <w:t xml:space="preserve">; </w:t>
      </w:r>
      <w:r w:rsidRPr="00150D78">
        <w:t>Южно-Рос</w:t>
      </w:r>
      <w:r w:rsidR="00150D78" w:rsidRPr="00150D78">
        <w:t xml:space="preserve">. </w:t>
      </w:r>
      <w:r w:rsidRPr="00150D78">
        <w:t>гос</w:t>
      </w:r>
      <w:r w:rsidR="00150D78" w:rsidRPr="00150D78">
        <w:t xml:space="preserve">. </w:t>
      </w:r>
      <w:r w:rsidRPr="00150D78">
        <w:t>ун-т экономики и сервиса</w:t>
      </w:r>
      <w:r w:rsidR="00150D78" w:rsidRPr="00150D78">
        <w:t xml:space="preserve">. </w:t>
      </w:r>
      <w:r w:rsidR="00150D78">
        <w:t>-</w:t>
      </w:r>
      <w:r w:rsidRPr="00150D78">
        <w:t xml:space="preserve"> Шахты</w:t>
      </w:r>
      <w:r w:rsidR="00150D78" w:rsidRPr="00150D78">
        <w:t xml:space="preserve">: </w:t>
      </w:r>
      <w:r w:rsidRPr="00150D78">
        <w:t>Изд-во ЮРГУЭС, 2008</w:t>
      </w:r>
      <w:r w:rsidR="00150D78" w:rsidRPr="00150D78">
        <w:t xml:space="preserve">. </w:t>
      </w:r>
      <w:r w:rsidR="00150D78">
        <w:t>-</w:t>
      </w:r>
      <w:r w:rsidRPr="00150D78">
        <w:t xml:space="preserve"> 64 с</w:t>
      </w:r>
      <w:r w:rsidR="00150D78">
        <w:t>.:</w:t>
      </w:r>
      <w:r w:rsidR="00150D78" w:rsidRPr="00150D78">
        <w:t xml:space="preserve"> </w:t>
      </w:r>
      <w:r w:rsidRPr="00150D78">
        <w:t>ил</w:t>
      </w:r>
      <w:r w:rsidR="00150D78" w:rsidRPr="00150D78">
        <w:t>.</w:t>
      </w:r>
    </w:p>
    <w:p w:rsidR="00150D78" w:rsidRDefault="006A4104" w:rsidP="00F644D4">
      <w:pPr>
        <w:pStyle w:val="a"/>
        <w:widowControl w:val="0"/>
      </w:pPr>
      <w:r w:rsidRPr="00150D78">
        <w:t>Сажина, М</w:t>
      </w:r>
      <w:r w:rsidR="00150D78">
        <w:t xml:space="preserve">.А. </w:t>
      </w:r>
      <w:r w:rsidRPr="00150D78">
        <w:t>Бюджетная политика государства</w:t>
      </w:r>
      <w:r w:rsidR="00150D78" w:rsidRPr="00150D78">
        <w:t xml:space="preserve"> [</w:t>
      </w:r>
      <w:r w:rsidRPr="00150D78">
        <w:t>Текст</w:t>
      </w:r>
      <w:r w:rsidR="00150D78" w:rsidRPr="00150D78">
        <w:t xml:space="preserve">] </w:t>
      </w:r>
      <w:r w:rsidRPr="00150D78">
        <w:t>/ М</w:t>
      </w:r>
      <w:r w:rsidR="00150D78">
        <w:t xml:space="preserve">.А. </w:t>
      </w:r>
      <w:r w:rsidRPr="00150D78">
        <w:t>Сажина</w:t>
      </w:r>
      <w:r w:rsidR="00150D78">
        <w:t xml:space="preserve"> // </w:t>
      </w:r>
      <w:r w:rsidRPr="00150D78">
        <w:t>Финансы и кредит</w:t>
      </w:r>
      <w:r w:rsidR="00150D78" w:rsidRPr="00150D78">
        <w:t xml:space="preserve">. </w:t>
      </w:r>
      <w:r w:rsidR="00150D78">
        <w:t>-</w:t>
      </w:r>
      <w:r w:rsidRPr="00150D78">
        <w:t xml:space="preserve"> 2008</w:t>
      </w:r>
      <w:r w:rsidR="00150D78" w:rsidRPr="00150D78">
        <w:t xml:space="preserve">. </w:t>
      </w:r>
      <w:r w:rsidR="00150D78">
        <w:t>-</w:t>
      </w:r>
      <w:r w:rsidRPr="00150D78">
        <w:t xml:space="preserve"> 27</w:t>
      </w:r>
      <w:r w:rsidR="00150D78" w:rsidRPr="00150D78">
        <w:t xml:space="preserve">. </w:t>
      </w:r>
      <w:r w:rsidR="00150D78">
        <w:t>-</w:t>
      </w:r>
      <w:r w:rsidRPr="00150D78">
        <w:t xml:space="preserve"> С</w:t>
      </w:r>
      <w:r w:rsidR="00150D78">
        <w:t>.2-</w:t>
      </w:r>
      <w:r w:rsidRPr="00150D78">
        <w:t>12</w:t>
      </w:r>
      <w:r w:rsidR="00150D78" w:rsidRPr="00150D78">
        <w:t>.</w:t>
      </w:r>
    </w:p>
    <w:p w:rsidR="00150D78" w:rsidRDefault="006A4104" w:rsidP="00F644D4">
      <w:pPr>
        <w:pStyle w:val="a"/>
        <w:widowControl w:val="0"/>
      </w:pPr>
      <w:r w:rsidRPr="00150D78">
        <w:t>Селезнев, А</w:t>
      </w:r>
      <w:r w:rsidR="00150D78">
        <w:t xml:space="preserve">.З. </w:t>
      </w:r>
      <w:r w:rsidRPr="00150D78">
        <w:t>Бюджетная система Российской Федерации</w:t>
      </w:r>
      <w:r w:rsidR="00150D78" w:rsidRPr="00150D78">
        <w:t xml:space="preserve"> [</w:t>
      </w:r>
      <w:r w:rsidRPr="00150D78">
        <w:t>Текст</w:t>
      </w:r>
      <w:r w:rsidR="00150D78">
        <w:t>]:</w:t>
      </w:r>
      <w:r w:rsidR="00150D78" w:rsidRPr="00150D78">
        <w:t xml:space="preserve"> </w:t>
      </w:r>
      <w:r w:rsidRPr="00150D78">
        <w:t>учеб</w:t>
      </w:r>
      <w:r w:rsidR="00150D78" w:rsidRPr="00150D78">
        <w:t xml:space="preserve">. </w:t>
      </w:r>
      <w:r w:rsidRPr="00150D78">
        <w:t>пособие / А</w:t>
      </w:r>
      <w:r w:rsidR="00150D78">
        <w:t xml:space="preserve">.З. </w:t>
      </w:r>
      <w:r w:rsidRPr="00150D78">
        <w:t>Селезнев</w:t>
      </w:r>
      <w:r w:rsidR="00150D78" w:rsidRPr="00150D78">
        <w:t xml:space="preserve">; </w:t>
      </w:r>
      <w:r w:rsidRPr="00150D78">
        <w:t>под ред</w:t>
      </w:r>
      <w:r w:rsidR="00150D78" w:rsidRPr="00150D78">
        <w:t xml:space="preserve">. </w:t>
      </w:r>
      <w:r w:rsidRPr="00150D78">
        <w:t>проф</w:t>
      </w:r>
      <w:r w:rsidR="002E5CF0">
        <w:t xml:space="preserve">. </w:t>
      </w:r>
      <w:r w:rsidR="00150D78">
        <w:t xml:space="preserve">В.Ю. </w:t>
      </w:r>
      <w:r w:rsidRPr="00150D78">
        <w:t>Катасонова</w:t>
      </w:r>
      <w:r w:rsidR="00150D78" w:rsidRPr="00150D78">
        <w:t xml:space="preserve">. </w:t>
      </w:r>
      <w:r w:rsidR="00150D78">
        <w:t>-</w:t>
      </w:r>
      <w:r w:rsidRPr="00150D78">
        <w:t xml:space="preserve"> М</w:t>
      </w:r>
      <w:r w:rsidR="00150D78">
        <w:t>.:</w:t>
      </w:r>
      <w:r w:rsidR="00150D78" w:rsidRPr="00150D78">
        <w:t xml:space="preserve"> </w:t>
      </w:r>
      <w:r w:rsidRPr="00150D78">
        <w:t>Магистр, 2007</w:t>
      </w:r>
      <w:r w:rsidR="00150D78" w:rsidRPr="00150D78">
        <w:t xml:space="preserve">. </w:t>
      </w:r>
      <w:r w:rsidR="00150D78">
        <w:t>-</w:t>
      </w:r>
      <w:r w:rsidRPr="00150D78">
        <w:t xml:space="preserve"> 383 с</w:t>
      </w:r>
      <w:r w:rsidR="00150D78" w:rsidRPr="00150D78">
        <w:t>.</w:t>
      </w:r>
    </w:p>
    <w:p w:rsidR="00150D78" w:rsidRDefault="006A4104" w:rsidP="00F644D4">
      <w:pPr>
        <w:pStyle w:val="a"/>
        <w:widowControl w:val="0"/>
      </w:pPr>
      <w:r w:rsidRPr="00150D78">
        <w:t>Сомоев, Р</w:t>
      </w:r>
      <w:r w:rsidR="00150D78">
        <w:t xml:space="preserve">.Г. </w:t>
      </w:r>
      <w:r w:rsidRPr="00150D78">
        <w:t>Бюджетный федерализм и развитие межбюджетных отношений в Российской Федерации</w:t>
      </w:r>
      <w:r w:rsidR="00150D78" w:rsidRPr="00150D78">
        <w:t xml:space="preserve"> [</w:t>
      </w:r>
      <w:r w:rsidRPr="00150D78">
        <w:t>Текст</w:t>
      </w:r>
      <w:r w:rsidR="00150D78" w:rsidRPr="00150D78">
        <w:t xml:space="preserve">] </w:t>
      </w:r>
      <w:r w:rsidRPr="00150D78">
        <w:t>/ Р</w:t>
      </w:r>
      <w:r w:rsidR="00150D78">
        <w:t xml:space="preserve">.Г. </w:t>
      </w:r>
      <w:r w:rsidRPr="00150D78">
        <w:t>Сомоев</w:t>
      </w:r>
      <w:r w:rsidR="00150D78" w:rsidRPr="00150D78">
        <w:t xml:space="preserve">. </w:t>
      </w:r>
      <w:r w:rsidR="00150D78">
        <w:t>-</w:t>
      </w:r>
      <w:r w:rsidRPr="00150D78">
        <w:t xml:space="preserve"> СПб</w:t>
      </w:r>
      <w:r w:rsidR="00150D78">
        <w:t>.:</w:t>
      </w:r>
      <w:r w:rsidR="00150D78" w:rsidRPr="00150D78">
        <w:t xml:space="preserve"> </w:t>
      </w:r>
      <w:r w:rsidRPr="00150D78">
        <w:t>Изд-во СПбГУЭФ, 2009</w:t>
      </w:r>
      <w:r w:rsidR="00150D78" w:rsidRPr="00150D78">
        <w:t>.</w:t>
      </w:r>
    </w:p>
    <w:p w:rsidR="00150D78" w:rsidRDefault="006A4104" w:rsidP="00F644D4">
      <w:pPr>
        <w:pStyle w:val="a"/>
        <w:widowControl w:val="0"/>
      </w:pPr>
      <w:r w:rsidRPr="00150D78">
        <w:t>Сомоев, Р</w:t>
      </w:r>
      <w:r w:rsidR="00150D78">
        <w:t xml:space="preserve">.Г. </w:t>
      </w:r>
      <w:r w:rsidRPr="00150D78">
        <w:t>Дефицит бюджета</w:t>
      </w:r>
      <w:r w:rsidR="00150D78" w:rsidRPr="00150D78">
        <w:t xml:space="preserve">: </w:t>
      </w:r>
      <w:r w:rsidRPr="00150D78">
        <w:t>принципы, динамика, регулирование</w:t>
      </w:r>
      <w:r w:rsidR="00150D78" w:rsidRPr="00150D78">
        <w:t xml:space="preserve"> [</w:t>
      </w:r>
      <w:r w:rsidRPr="00150D78">
        <w:t>Текст</w:t>
      </w:r>
      <w:r w:rsidR="00150D78" w:rsidRPr="00150D78">
        <w:t xml:space="preserve">] </w:t>
      </w:r>
      <w:r w:rsidRPr="00150D78">
        <w:t>/ Р</w:t>
      </w:r>
      <w:r w:rsidR="00150D78">
        <w:t xml:space="preserve">.Г. </w:t>
      </w:r>
      <w:r w:rsidRPr="00150D78">
        <w:t>Сомоев</w:t>
      </w:r>
      <w:r w:rsidR="00150D78" w:rsidRPr="00150D78">
        <w:t xml:space="preserve">. </w:t>
      </w:r>
      <w:r w:rsidR="00150D78">
        <w:t>-</w:t>
      </w:r>
      <w:r w:rsidRPr="00150D78">
        <w:t xml:space="preserve"> СПб</w:t>
      </w:r>
      <w:r w:rsidR="00150D78">
        <w:t>.:</w:t>
      </w:r>
      <w:r w:rsidR="00150D78" w:rsidRPr="00150D78">
        <w:t xml:space="preserve"> </w:t>
      </w:r>
      <w:r w:rsidRPr="00150D78">
        <w:t>Изд-во СПбГУЭФ, 2009</w:t>
      </w:r>
      <w:r w:rsidR="00150D78" w:rsidRPr="00150D78">
        <w:t>.</w:t>
      </w:r>
    </w:p>
    <w:p w:rsidR="00150D78" w:rsidRDefault="006A4104" w:rsidP="00F644D4">
      <w:pPr>
        <w:pStyle w:val="a"/>
        <w:widowControl w:val="0"/>
      </w:pPr>
      <w:r w:rsidRPr="00150D78">
        <w:t>Силуанов, А</w:t>
      </w:r>
      <w:r w:rsidR="00150D78">
        <w:t xml:space="preserve">.Г. </w:t>
      </w:r>
      <w:r w:rsidRPr="00150D78">
        <w:t>Межбюджетные отношения</w:t>
      </w:r>
      <w:r w:rsidR="00150D78" w:rsidRPr="00150D78">
        <w:t xml:space="preserve">: </w:t>
      </w:r>
      <w:r w:rsidRPr="00150D78">
        <w:t>направления совершенствования</w:t>
      </w:r>
      <w:r w:rsidR="00150D78" w:rsidRPr="00150D78">
        <w:t xml:space="preserve"> [</w:t>
      </w:r>
      <w:r w:rsidRPr="00150D78">
        <w:t>Текст</w:t>
      </w:r>
      <w:r w:rsidR="00150D78" w:rsidRPr="00150D78">
        <w:t xml:space="preserve">] </w:t>
      </w:r>
      <w:r w:rsidRPr="00150D78">
        <w:t>/ А</w:t>
      </w:r>
      <w:r w:rsidR="00150D78">
        <w:t xml:space="preserve">.Г. </w:t>
      </w:r>
      <w:r w:rsidRPr="00150D78">
        <w:t>Силуанов</w:t>
      </w:r>
      <w:r w:rsidR="00150D78">
        <w:t xml:space="preserve"> // </w:t>
      </w:r>
      <w:r w:rsidRPr="00150D78">
        <w:t>Финансы</w:t>
      </w:r>
      <w:r w:rsidR="00150D78" w:rsidRPr="00150D78">
        <w:t xml:space="preserve">. </w:t>
      </w:r>
      <w:r w:rsidR="00150D78">
        <w:t>-</w:t>
      </w:r>
      <w:r w:rsidRPr="00150D78">
        <w:t xml:space="preserve"> 2008</w:t>
      </w:r>
      <w:r w:rsidR="00150D78" w:rsidRPr="00150D78">
        <w:t xml:space="preserve">. </w:t>
      </w:r>
      <w:r w:rsidR="00150D78">
        <w:t>-</w:t>
      </w:r>
      <w:r w:rsidRPr="00150D78">
        <w:t xml:space="preserve"> № 6</w:t>
      </w:r>
      <w:r w:rsidR="00150D78" w:rsidRPr="00150D78">
        <w:t xml:space="preserve">. </w:t>
      </w:r>
      <w:r w:rsidR="00150D78">
        <w:t>-</w:t>
      </w:r>
      <w:r w:rsidRPr="00150D78">
        <w:t xml:space="preserve"> С</w:t>
      </w:r>
      <w:r w:rsidR="00150D78">
        <w:t>.3-</w:t>
      </w:r>
      <w:r w:rsidRPr="00150D78">
        <w:t>6</w:t>
      </w:r>
      <w:r w:rsidR="00150D78" w:rsidRPr="00150D78">
        <w:t>.</w:t>
      </w:r>
    </w:p>
    <w:p w:rsidR="00150D78" w:rsidRDefault="006A4104" w:rsidP="00F644D4">
      <w:pPr>
        <w:pStyle w:val="a"/>
        <w:widowControl w:val="0"/>
      </w:pPr>
      <w:r w:rsidRPr="00150D78">
        <w:t>Федеральный бюджет и регионы</w:t>
      </w:r>
      <w:r w:rsidR="00150D78" w:rsidRPr="00150D78">
        <w:t xml:space="preserve">: </w:t>
      </w:r>
      <w:r w:rsidRPr="00150D78">
        <w:t>опыт анализа финансовых потоков</w:t>
      </w:r>
      <w:r w:rsidR="00150D78" w:rsidRPr="00150D78">
        <w:t xml:space="preserve"> [</w:t>
      </w:r>
      <w:r w:rsidRPr="00150D78">
        <w:t>Текст</w:t>
      </w:r>
      <w:r w:rsidR="00150D78" w:rsidRPr="00150D78">
        <w:t xml:space="preserve">] </w:t>
      </w:r>
      <w:r w:rsidRPr="00150D78">
        <w:t>/ Моск</w:t>
      </w:r>
      <w:r w:rsidR="00150D78" w:rsidRPr="00150D78">
        <w:t xml:space="preserve">. </w:t>
      </w:r>
      <w:r w:rsidRPr="00150D78">
        <w:t>центр ин-та</w:t>
      </w:r>
      <w:r w:rsidR="00150D78">
        <w:t xml:space="preserve"> "</w:t>
      </w:r>
      <w:r w:rsidRPr="00150D78">
        <w:t>Восток-Запад</w:t>
      </w:r>
      <w:r w:rsidR="00150D78">
        <w:t>". -</w:t>
      </w:r>
      <w:r w:rsidRPr="00150D78">
        <w:t xml:space="preserve"> М</w:t>
      </w:r>
      <w:r w:rsidR="00150D78">
        <w:t>.:</w:t>
      </w:r>
      <w:r w:rsidR="00150D78" w:rsidRPr="00150D78">
        <w:t xml:space="preserve"> </w:t>
      </w:r>
      <w:r w:rsidRPr="00150D78">
        <w:t>Диалог-МГУ, 2009</w:t>
      </w:r>
      <w:r w:rsidR="00150D78" w:rsidRPr="00150D78">
        <w:t xml:space="preserve">. </w:t>
      </w:r>
      <w:r w:rsidR="00150D78">
        <w:t>-</w:t>
      </w:r>
      <w:r w:rsidRPr="00150D78">
        <w:t xml:space="preserve"> 235 с</w:t>
      </w:r>
      <w:r w:rsidR="00150D78" w:rsidRPr="00150D78">
        <w:t>.</w:t>
      </w:r>
    </w:p>
    <w:p w:rsidR="00150D78" w:rsidRDefault="006A4104" w:rsidP="00F644D4">
      <w:pPr>
        <w:pStyle w:val="a"/>
        <w:widowControl w:val="0"/>
      </w:pPr>
      <w:r w:rsidRPr="00150D78">
        <w:t>Федоткин, В</w:t>
      </w:r>
      <w:r w:rsidR="00150D78" w:rsidRPr="00150D78">
        <w:t xml:space="preserve">. </w:t>
      </w:r>
      <w:r w:rsidRPr="00150D78">
        <w:t>Федерализм и местное самоуправление</w:t>
      </w:r>
      <w:r w:rsidR="00150D78" w:rsidRPr="00150D78">
        <w:t xml:space="preserve"> [</w:t>
      </w:r>
      <w:r w:rsidRPr="00150D78">
        <w:t>Текст</w:t>
      </w:r>
      <w:r w:rsidR="00150D78" w:rsidRPr="00150D78">
        <w:t xml:space="preserve">] </w:t>
      </w:r>
      <w:r w:rsidRPr="00150D78">
        <w:t>/ В</w:t>
      </w:r>
      <w:r w:rsidR="00150D78" w:rsidRPr="00150D78">
        <w:t xml:space="preserve">. </w:t>
      </w:r>
      <w:r w:rsidRPr="00150D78">
        <w:t>Федоткин</w:t>
      </w:r>
      <w:r w:rsidR="00150D78">
        <w:t xml:space="preserve"> // </w:t>
      </w:r>
      <w:r w:rsidRPr="00150D78">
        <w:t>Вопросы экономики</w:t>
      </w:r>
      <w:r w:rsidR="00150D78" w:rsidRPr="00150D78">
        <w:t xml:space="preserve">. </w:t>
      </w:r>
      <w:r w:rsidR="00150D78">
        <w:t>-</w:t>
      </w:r>
      <w:r w:rsidRPr="00150D78">
        <w:t xml:space="preserve"> 2008</w:t>
      </w:r>
      <w:r w:rsidR="00150D78" w:rsidRPr="00150D78">
        <w:t xml:space="preserve">. </w:t>
      </w:r>
      <w:r w:rsidR="00150D78">
        <w:t>-</w:t>
      </w:r>
      <w:r w:rsidRPr="00150D78">
        <w:t xml:space="preserve"> № 1</w:t>
      </w:r>
      <w:r w:rsidR="00150D78" w:rsidRPr="00150D78">
        <w:t>.</w:t>
      </w:r>
    </w:p>
    <w:p w:rsidR="00150D78" w:rsidRDefault="006A4104" w:rsidP="00F644D4">
      <w:pPr>
        <w:pStyle w:val="a"/>
        <w:widowControl w:val="0"/>
      </w:pPr>
      <w:r w:rsidRPr="00150D78">
        <w:t>Финансово-кредитный энциклопедический словарь</w:t>
      </w:r>
      <w:r w:rsidR="00150D78" w:rsidRPr="00150D78">
        <w:t xml:space="preserve"> [</w:t>
      </w:r>
      <w:r w:rsidRPr="00150D78">
        <w:t>Текст</w:t>
      </w:r>
      <w:r w:rsidR="00150D78" w:rsidRPr="00150D78">
        <w:t xml:space="preserve">] </w:t>
      </w:r>
      <w:r w:rsidRPr="00150D78">
        <w:t>/ под общ</w:t>
      </w:r>
      <w:r w:rsidR="00150D78" w:rsidRPr="00150D78">
        <w:t xml:space="preserve">. </w:t>
      </w:r>
      <w:r w:rsidRPr="00150D78">
        <w:t>ред</w:t>
      </w:r>
      <w:r w:rsidR="00150D78">
        <w:t xml:space="preserve">.А.Г. </w:t>
      </w:r>
      <w:r w:rsidRPr="00150D78">
        <w:t>Грязновой</w:t>
      </w:r>
      <w:r w:rsidR="00150D78" w:rsidRPr="00150D78">
        <w:t xml:space="preserve">. </w:t>
      </w:r>
      <w:r w:rsidR="00150D78">
        <w:t>-</w:t>
      </w:r>
      <w:r w:rsidRPr="00150D78">
        <w:t xml:space="preserve"> М</w:t>
      </w:r>
      <w:r w:rsidR="00150D78">
        <w:t>.:</w:t>
      </w:r>
      <w:r w:rsidR="00150D78" w:rsidRPr="00150D78">
        <w:t xml:space="preserve"> </w:t>
      </w:r>
      <w:r w:rsidRPr="00150D78">
        <w:t>Финансы и статистика, 2007</w:t>
      </w:r>
      <w:r w:rsidR="00150D78" w:rsidRPr="00150D78">
        <w:t xml:space="preserve">. </w:t>
      </w:r>
      <w:r w:rsidR="00150D78">
        <w:t>-</w:t>
      </w:r>
      <w:r w:rsidRPr="00150D78">
        <w:t xml:space="preserve"> 1168 с</w:t>
      </w:r>
      <w:r w:rsidR="00150D78">
        <w:t>.:</w:t>
      </w:r>
      <w:r w:rsidR="00150D78" w:rsidRPr="00150D78">
        <w:t xml:space="preserve"> </w:t>
      </w:r>
      <w:r w:rsidRPr="00150D78">
        <w:t>ил</w:t>
      </w:r>
      <w:r w:rsidR="00150D78" w:rsidRPr="00150D78">
        <w:t>.</w:t>
      </w:r>
    </w:p>
    <w:p w:rsidR="00150D78" w:rsidRDefault="006A4104" w:rsidP="00F644D4">
      <w:pPr>
        <w:pStyle w:val="a"/>
        <w:widowControl w:val="0"/>
      </w:pPr>
      <w:r w:rsidRPr="00150D78">
        <w:t>Финансы</w:t>
      </w:r>
      <w:r w:rsidR="00150D78" w:rsidRPr="00150D78">
        <w:t xml:space="preserve"> [</w:t>
      </w:r>
      <w:r w:rsidRPr="00150D78">
        <w:t>Текст</w:t>
      </w:r>
      <w:r w:rsidR="00150D78">
        <w:t>]:</w:t>
      </w:r>
      <w:r w:rsidR="00150D78" w:rsidRPr="00150D78">
        <w:t xml:space="preserve"> </w:t>
      </w:r>
      <w:r w:rsidRPr="00150D78">
        <w:t>учебник / под ред</w:t>
      </w:r>
      <w:r w:rsidR="00150D78">
        <w:t xml:space="preserve">.В.М. </w:t>
      </w:r>
      <w:r w:rsidRPr="00150D78">
        <w:t>Родионовой</w:t>
      </w:r>
      <w:r w:rsidR="00150D78" w:rsidRPr="00150D78">
        <w:t xml:space="preserve">. </w:t>
      </w:r>
      <w:r w:rsidR="00150D78">
        <w:t>-</w:t>
      </w:r>
      <w:r w:rsidRPr="00150D78">
        <w:t xml:space="preserve"> М</w:t>
      </w:r>
      <w:r w:rsidR="00150D78">
        <w:t>.:</w:t>
      </w:r>
      <w:r w:rsidR="00150D78" w:rsidRPr="00150D78">
        <w:t xml:space="preserve"> </w:t>
      </w:r>
      <w:r w:rsidRPr="00150D78">
        <w:t>Финансы и статистика, 2008</w:t>
      </w:r>
      <w:r w:rsidR="00150D78" w:rsidRPr="00150D78">
        <w:t>.</w:t>
      </w:r>
    </w:p>
    <w:p w:rsidR="00150D78" w:rsidRDefault="006A4104" w:rsidP="00F644D4">
      <w:pPr>
        <w:pStyle w:val="a"/>
        <w:widowControl w:val="0"/>
      </w:pPr>
      <w:r w:rsidRPr="00150D78">
        <w:t>Экономическая теория</w:t>
      </w:r>
      <w:r w:rsidR="00150D78" w:rsidRPr="00150D78">
        <w:t xml:space="preserve"> [</w:t>
      </w:r>
      <w:r w:rsidRPr="00150D78">
        <w:t>Текст</w:t>
      </w:r>
      <w:r w:rsidR="00150D78">
        <w:t>]:</w:t>
      </w:r>
      <w:r w:rsidR="00150D78" w:rsidRPr="00150D78">
        <w:t xml:space="preserve"> </w:t>
      </w:r>
      <w:r w:rsidRPr="00150D78">
        <w:t>учебник для студ</w:t>
      </w:r>
      <w:r w:rsidR="00150D78" w:rsidRPr="00150D78">
        <w:t xml:space="preserve">. </w:t>
      </w:r>
      <w:r w:rsidRPr="00150D78">
        <w:t>высш</w:t>
      </w:r>
      <w:r w:rsidR="00150D78" w:rsidRPr="00150D78">
        <w:t xml:space="preserve">. </w:t>
      </w:r>
      <w:r w:rsidRPr="00150D78">
        <w:t>учеб</w:t>
      </w:r>
      <w:r w:rsidR="00150D78" w:rsidRPr="00150D78">
        <w:t xml:space="preserve">. </w:t>
      </w:r>
      <w:r w:rsidRPr="00150D78">
        <w:t>заведений / под ред</w:t>
      </w:r>
      <w:r w:rsidR="00150D78">
        <w:t xml:space="preserve">.В.Д. </w:t>
      </w:r>
      <w:r w:rsidRPr="00150D78">
        <w:t>Камаева</w:t>
      </w:r>
      <w:r w:rsidR="00150D78" w:rsidRPr="00150D78">
        <w:t xml:space="preserve">. </w:t>
      </w:r>
      <w:r w:rsidR="00150D78">
        <w:t>-</w:t>
      </w:r>
      <w:r w:rsidRPr="00150D78">
        <w:t xml:space="preserve"> М</w:t>
      </w:r>
      <w:r w:rsidR="00150D78">
        <w:t>.:</w:t>
      </w:r>
      <w:r w:rsidR="00150D78" w:rsidRPr="00150D78">
        <w:t xml:space="preserve"> </w:t>
      </w:r>
      <w:r w:rsidRPr="00150D78">
        <w:t>ВЛАДОС, 2009</w:t>
      </w:r>
      <w:r w:rsidR="00150D78" w:rsidRPr="00150D78">
        <w:t xml:space="preserve">. </w:t>
      </w:r>
      <w:r w:rsidR="00150D78">
        <w:t>-</w:t>
      </w:r>
      <w:r w:rsidRPr="00150D78">
        <w:t xml:space="preserve"> 640 с</w:t>
      </w:r>
      <w:r w:rsidR="00150D78">
        <w:t>.:</w:t>
      </w:r>
      <w:r w:rsidR="00150D78" w:rsidRPr="00150D78">
        <w:t xml:space="preserve"> </w:t>
      </w:r>
      <w:r w:rsidRPr="00150D78">
        <w:t>ил</w:t>
      </w:r>
      <w:r w:rsidR="00150D78" w:rsidRPr="00150D78">
        <w:t>.</w:t>
      </w:r>
    </w:p>
    <w:p w:rsidR="00364F75" w:rsidRDefault="00D632E3" w:rsidP="00F644D4">
      <w:pPr>
        <w:pStyle w:val="2"/>
        <w:keepNext w:val="0"/>
        <w:widowControl w:val="0"/>
      </w:pPr>
      <w:bookmarkStart w:id="21" w:name="_Toc275955924"/>
      <w:bookmarkStart w:id="22" w:name="_Toc275955944"/>
      <w:bookmarkStart w:id="23" w:name="_Toc275956006"/>
      <w:bookmarkStart w:id="24" w:name="_Toc275956026"/>
      <w:r>
        <w:rPr>
          <w:noProof/>
        </w:rPr>
        <w:pict>
          <v:rect id="_x0000_s1030" style="position:absolute;left:0;text-align:left;margin-left:411.3pt;margin-top:329.55pt;width:1in;height:48.6pt;z-index:251657728" stroked="f">
            <w10:wrap side="left"/>
          </v:rect>
        </w:pict>
      </w:r>
      <w:bookmarkEnd w:id="21"/>
      <w:bookmarkEnd w:id="22"/>
      <w:bookmarkEnd w:id="23"/>
      <w:bookmarkEnd w:id="24"/>
    </w:p>
    <w:p w:rsidR="00364F75" w:rsidRDefault="00364F75" w:rsidP="00F644D4">
      <w:pPr>
        <w:pStyle w:val="2"/>
        <w:keepNext w:val="0"/>
        <w:widowControl w:val="0"/>
      </w:pPr>
      <w:r>
        <w:br w:type="page"/>
      </w:r>
      <w:bookmarkStart w:id="25" w:name="_Toc275956027"/>
      <w:r>
        <w:t>Приложения</w:t>
      </w:r>
      <w:bookmarkEnd w:id="25"/>
    </w:p>
    <w:p w:rsidR="00364F75" w:rsidRPr="00364F75" w:rsidRDefault="00364F75" w:rsidP="00F644D4">
      <w:pPr>
        <w:widowControl w:val="0"/>
        <w:ind w:firstLine="709"/>
      </w:pPr>
    </w:p>
    <w:p w:rsidR="00150D78" w:rsidRDefault="00994FE2" w:rsidP="00F644D4">
      <w:pPr>
        <w:pStyle w:val="aff"/>
        <w:widowControl w:val="0"/>
      </w:pPr>
      <w:r>
        <w:t>П</w:t>
      </w:r>
      <w:r w:rsidRPr="00150D78">
        <w:t xml:space="preserve">риложение </w:t>
      </w:r>
      <w:r w:rsidR="006A4104" w:rsidRPr="00150D78">
        <w:t>1</w:t>
      </w:r>
    </w:p>
    <w:p w:rsidR="00994FE2" w:rsidRPr="00994FE2" w:rsidRDefault="00994FE2" w:rsidP="00F644D4">
      <w:pPr>
        <w:widowControl w:val="0"/>
        <w:ind w:firstLine="709"/>
      </w:pPr>
    </w:p>
    <w:p w:rsidR="006A4104" w:rsidRPr="00150D78" w:rsidRDefault="006A4104" w:rsidP="00F644D4">
      <w:pPr>
        <w:widowControl w:val="0"/>
        <w:ind w:firstLine="709"/>
        <w:rPr>
          <w:i/>
          <w:iCs/>
        </w:rPr>
      </w:pPr>
      <w:r w:rsidRPr="00150D78">
        <w:rPr>
          <w:i/>
          <w:iCs/>
        </w:rPr>
        <w:t>Динамика основных показателей бюджетной системы в 2000</w:t>
      </w:r>
      <w:r w:rsidR="00150D78">
        <w:rPr>
          <w:i/>
          <w:iCs/>
        </w:rPr>
        <w:t>-</w:t>
      </w:r>
      <w:r w:rsidRPr="00150D78">
        <w:rPr>
          <w:i/>
          <w:iCs/>
        </w:rPr>
        <w:t>2007 гг</w:t>
      </w:r>
      <w:r w:rsidR="00150D78" w:rsidRPr="00150D78">
        <w:rPr>
          <w:i/>
          <w:iCs/>
        </w:rPr>
        <w:t xml:space="preserve">. </w:t>
      </w:r>
    </w:p>
    <w:tbl>
      <w:tblPr>
        <w:tblStyle w:val="17"/>
        <w:tblW w:w="9017" w:type="dxa"/>
        <w:tblLayout w:type="fixed"/>
        <w:tblLook w:val="01E0" w:firstRow="1" w:lastRow="1" w:firstColumn="1" w:lastColumn="1" w:noHBand="0" w:noVBand="0"/>
      </w:tblPr>
      <w:tblGrid>
        <w:gridCol w:w="1200"/>
        <w:gridCol w:w="936"/>
        <w:gridCol w:w="989"/>
        <w:gridCol w:w="973"/>
        <w:gridCol w:w="995"/>
        <w:gridCol w:w="936"/>
        <w:gridCol w:w="936"/>
        <w:gridCol w:w="1026"/>
        <w:gridCol w:w="1026"/>
      </w:tblGrid>
      <w:tr w:rsidR="006A4104" w:rsidRPr="00150D78">
        <w:trPr>
          <w:trHeight w:val="20"/>
        </w:trPr>
        <w:tc>
          <w:tcPr>
            <w:tcW w:w="1200" w:type="dxa"/>
          </w:tcPr>
          <w:p w:rsidR="006A4104" w:rsidRPr="00150D78" w:rsidRDefault="00150D78" w:rsidP="00F644D4">
            <w:pPr>
              <w:pStyle w:val="aff1"/>
              <w:widowControl w:val="0"/>
            </w:pPr>
            <w:r>
              <w:t xml:space="preserve"> </w:t>
            </w:r>
          </w:p>
        </w:tc>
        <w:tc>
          <w:tcPr>
            <w:tcW w:w="936" w:type="dxa"/>
          </w:tcPr>
          <w:p w:rsidR="006A4104" w:rsidRPr="00150D78" w:rsidRDefault="006A4104" w:rsidP="00F644D4">
            <w:pPr>
              <w:pStyle w:val="aff1"/>
              <w:widowControl w:val="0"/>
            </w:pPr>
            <w:r w:rsidRPr="00150D78">
              <w:t>2000</w:t>
            </w:r>
          </w:p>
        </w:tc>
        <w:tc>
          <w:tcPr>
            <w:tcW w:w="989" w:type="dxa"/>
          </w:tcPr>
          <w:p w:rsidR="006A4104" w:rsidRPr="00150D78" w:rsidRDefault="006A4104" w:rsidP="00F644D4">
            <w:pPr>
              <w:pStyle w:val="aff1"/>
              <w:widowControl w:val="0"/>
            </w:pPr>
            <w:r w:rsidRPr="00150D78">
              <w:t>2001</w:t>
            </w:r>
          </w:p>
        </w:tc>
        <w:tc>
          <w:tcPr>
            <w:tcW w:w="973" w:type="dxa"/>
          </w:tcPr>
          <w:p w:rsidR="006A4104" w:rsidRPr="00150D78" w:rsidRDefault="006A4104" w:rsidP="00F644D4">
            <w:pPr>
              <w:pStyle w:val="aff1"/>
              <w:widowControl w:val="0"/>
            </w:pPr>
            <w:r w:rsidRPr="00150D78">
              <w:t>2002</w:t>
            </w:r>
          </w:p>
        </w:tc>
        <w:tc>
          <w:tcPr>
            <w:tcW w:w="995" w:type="dxa"/>
          </w:tcPr>
          <w:p w:rsidR="006A4104" w:rsidRPr="00150D78" w:rsidRDefault="006A4104" w:rsidP="00F644D4">
            <w:pPr>
              <w:pStyle w:val="aff1"/>
              <w:widowControl w:val="0"/>
            </w:pPr>
            <w:r w:rsidRPr="00150D78">
              <w:t>2003</w:t>
            </w:r>
          </w:p>
        </w:tc>
        <w:tc>
          <w:tcPr>
            <w:tcW w:w="936" w:type="dxa"/>
          </w:tcPr>
          <w:p w:rsidR="006A4104" w:rsidRPr="00150D78" w:rsidRDefault="006A4104" w:rsidP="00F644D4">
            <w:pPr>
              <w:pStyle w:val="aff1"/>
              <w:widowControl w:val="0"/>
            </w:pPr>
            <w:r w:rsidRPr="00150D78">
              <w:t>2004</w:t>
            </w:r>
          </w:p>
        </w:tc>
        <w:tc>
          <w:tcPr>
            <w:tcW w:w="936" w:type="dxa"/>
          </w:tcPr>
          <w:p w:rsidR="006A4104" w:rsidRPr="00150D78" w:rsidRDefault="006A4104" w:rsidP="00F644D4">
            <w:pPr>
              <w:pStyle w:val="aff1"/>
              <w:widowControl w:val="0"/>
            </w:pPr>
            <w:r w:rsidRPr="00150D78">
              <w:t>2005</w:t>
            </w:r>
          </w:p>
        </w:tc>
        <w:tc>
          <w:tcPr>
            <w:tcW w:w="1026" w:type="dxa"/>
          </w:tcPr>
          <w:p w:rsidR="006A4104" w:rsidRPr="00150D78" w:rsidRDefault="006A4104" w:rsidP="00F644D4">
            <w:pPr>
              <w:pStyle w:val="aff1"/>
              <w:widowControl w:val="0"/>
            </w:pPr>
            <w:r w:rsidRPr="00150D78">
              <w:t>2006</w:t>
            </w:r>
          </w:p>
        </w:tc>
        <w:tc>
          <w:tcPr>
            <w:tcW w:w="1026" w:type="dxa"/>
          </w:tcPr>
          <w:p w:rsidR="006A4104" w:rsidRPr="00150D78" w:rsidRDefault="006A4104" w:rsidP="00F644D4">
            <w:pPr>
              <w:pStyle w:val="aff1"/>
              <w:widowControl w:val="0"/>
            </w:pPr>
            <w:r w:rsidRPr="00150D78">
              <w:t>2007</w:t>
            </w:r>
          </w:p>
        </w:tc>
      </w:tr>
      <w:tr w:rsidR="006A4104" w:rsidRPr="00150D78">
        <w:trPr>
          <w:trHeight w:val="20"/>
        </w:trPr>
        <w:tc>
          <w:tcPr>
            <w:tcW w:w="9017" w:type="dxa"/>
            <w:gridSpan w:val="9"/>
          </w:tcPr>
          <w:p w:rsidR="006A4104" w:rsidRPr="00150D78" w:rsidRDefault="006A4104" w:rsidP="00F644D4">
            <w:pPr>
              <w:pStyle w:val="aff1"/>
              <w:widowControl w:val="0"/>
            </w:pPr>
            <w:r w:rsidRPr="00150D78">
              <w:t>Расширенный</w:t>
            </w:r>
            <w:r w:rsidR="00150D78" w:rsidRPr="00150D78">
              <w:t xml:space="preserve"> </w:t>
            </w:r>
            <w:r w:rsidRPr="00150D78">
              <w:t>бюджет</w:t>
            </w:r>
          </w:p>
        </w:tc>
      </w:tr>
      <w:tr w:rsidR="006A4104" w:rsidRPr="00150D78">
        <w:trPr>
          <w:trHeight w:val="20"/>
        </w:trPr>
        <w:tc>
          <w:tcPr>
            <w:tcW w:w="1200" w:type="dxa"/>
          </w:tcPr>
          <w:p w:rsidR="006A4104" w:rsidRPr="00150D78" w:rsidRDefault="006A4104" w:rsidP="00F644D4">
            <w:pPr>
              <w:pStyle w:val="aff1"/>
              <w:widowControl w:val="0"/>
            </w:pPr>
            <w:r w:rsidRPr="00150D78">
              <w:t>Доходы</w:t>
            </w:r>
          </w:p>
        </w:tc>
        <w:tc>
          <w:tcPr>
            <w:tcW w:w="936" w:type="dxa"/>
          </w:tcPr>
          <w:p w:rsidR="006A4104" w:rsidRPr="00150D78" w:rsidRDefault="006A4104" w:rsidP="00F644D4">
            <w:pPr>
              <w:pStyle w:val="aff1"/>
              <w:widowControl w:val="0"/>
            </w:pPr>
            <w:r w:rsidRPr="00150D78">
              <w:t>2 727 001</w:t>
            </w:r>
          </w:p>
        </w:tc>
        <w:tc>
          <w:tcPr>
            <w:tcW w:w="989" w:type="dxa"/>
          </w:tcPr>
          <w:p w:rsidR="006A4104" w:rsidRPr="00150D78" w:rsidRDefault="006A4104" w:rsidP="00F644D4">
            <w:pPr>
              <w:pStyle w:val="aff1"/>
              <w:widowControl w:val="0"/>
            </w:pPr>
            <w:r w:rsidRPr="00150D78">
              <w:t>3 349 983</w:t>
            </w:r>
          </w:p>
        </w:tc>
        <w:tc>
          <w:tcPr>
            <w:tcW w:w="973" w:type="dxa"/>
          </w:tcPr>
          <w:p w:rsidR="006A4104" w:rsidRPr="00150D78" w:rsidRDefault="006A4104" w:rsidP="00F644D4">
            <w:pPr>
              <w:pStyle w:val="aff1"/>
              <w:widowControl w:val="0"/>
            </w:pPr>
            <w:r w:rsidRPr="00150D78">
              <w:t>4 021 786</w:t>
            </w:r>
          </w:p>
        </w:tc>
        <w:tc>
          <w:tcPr>
            <w:tcW w:w="995" w:type="dxa"/>
          </w:tcPr>
          <w:p w:rsidR="006A4104" w:rsidRPr="00150D78" w:rsidRDefault="006A4104" w:rsidP="00F644D4">
            <w:pPr>
              <w:pStyle w:val="aff1"/>
              <w:widowControl w:val="0"/>
            </w:pPr>
            <w:r w:rsidRPr="00150D78">
              <w:t>4 836 536</w:t>
            </w:r>
          </w:p>
        </w:tc>
        <w:tc>
          <w:tcPr>
            <w:tcW w:w="936" w:type="dxa"/>
          </w:tcPr>
          <w:p w:rsidR="006A4104" w:rsidRPr="00150D78" w:rsidRDefault="006A4104" w:rsidP="00F644D4">
            <w:pPr>
              <w:pStyle w:val="aff1"/>
              <w:widowControl w:val="0"/>
            </w:pPr>
            <w:r w:rsidRPr="00150D78">
              <w:t>6 301 163</w:t>
            </w:r>
          </w:p>
        </w:tc>
        <w:tc>
          <w:tcPr>
            <w:tcW w:w="936" w:type="dxa"/>
          </w:tcPr>
          <w:p w:rsidR="006A4104" w:rsidRPr="00150D78" w:rsidRDefault="006A4104" w:rsidP="00F644D4">
            <w:pPr>
              <w:pStyle w:val="aff1"/>
              <w:widowControl w:val="0"/>
            </w:pPr>
            <w:r w:rsidRPr="00150D78">
              <w:t>8 579 637</w:t>
            </w:r>
          </w:p>
        </w:tc>
        <w:tc>
          <w:tcPr>
            <w:tcW w:w="1026" w:type="dxa"/>
          </w:tcPr>
          <w:p w:rsidR="006A4104" w:rsidRPr="00150D78" w:rsidRDefault="006A4104" w:rsidP="00F644D4">
            <w:pPr>
              <w:pStyle w:val="aff1"/>
              <w:widowControl w:val="0"/>
            </w:pPr>
            <w:r w:rsidRPr="00150D78">
              <w:t>10 625 812</w:t>
            </w:r>
          </w:p>
        </w:tc>
        <w:tc>
          <w:tcPr>
            <w:tcW w:w="1026" w:type="dxa"/>
          </w:tcPr>
          <w:p w:rsidR="006A4104" w:rsidRPr="00150D78" w:rsidRDefault="006A4104" w:rsidP="00F644D4">
            <w:pPr>
              <w:pStyle w:val="aff1"/>
              <w:widowControl w:val="0"/>
            </w:pPr>
            <w:r w:rsidRPr="00150D78">
              <w:t>13 250 675</w:t>
            </w:r>
          </w:p>
        </w:tc>
      </w:tr>
      <w:tr w:rsidR="006A4104" w:rsidRPr="00150D78">
        <w:trPr>
          <w:trHeight w:val="20"/>
        </w:trPr>
        <w:tc>
          <w:tcPr>
            <w:tcW w:w="1200" w:type="dxa"/>
          </w:tcPr>
          <w:p w:rsidR="006A4104" w:rsidRPr="00150D78" w:rsidRDefault="006A4104" w:rsidP="00F644D4">
            <w:pPr>
              <w:pStyle w:val="aff1"/>
              <w:widowControl w:val="0"/>
            </w:pPr>
            <w:r w:rsidRPr="00150D78">
              <w:t>Расходы</w:t>
            </w:r>
          </w:p>
        </w:tc>
        <w:tc>
          <w:tcPr>
            <w:tcW w:w="936" w:type="dxa"/>
          </w:tcPr>
          <w:p w:rsidR="006A4104" w:rsidRPr="00150D78" w:rsidRDefault="006A4104" w:rsidP="00F644D4">
            <w:pPr>
              <w:pStyle w:val="aff1"/>
              <w:widowControl w:val="0"/>
            </w:pPr>
            <w:r w:rsidRPr="00150D78">
              <w:t>2 498 587</w:t>
            </w:r>
          </w:p>
        </w:tc>
        <w:tc>
          <w:tcPr>
            <w:tcW w:w="989" w:type="dxa"/>
          </w:tcPr>
          <w:p w:rsidR="006A4104" w:rsidRPr="00150D78" w:rsidRDefault="006A4104" w:rsidP="00F644D4">
            <w:pPr>
              <w:pStyle w:val="aff1"/>
              <w:widowControl w:val="0"/>
            </w:pPr>
            <w:r w:rsidRPr="00150D78">
              <w:t>3 067 926</w:t>
            </w:r>
          </w:p>
        </w:tc>
        <w:tc>
          <w:tcPr>
            <w:tcW w:w="973" w:type="dxa"/>
          </w:tcPr>
          <w:p w:rsidR="006A4104" w:rsidRPr="00150D78" w:rsidRDefault="006A4104" w:rsidP="00F644D4">
            <w:pPr>
              <w:pStyle w:val="aff1"/>
              <w:widowControl w:val="0"/>
            </w:pPr>
            <w:r w:rsidRPr="00150D78">
              <w:t>3 917 694</w:t>
            </w:r>
          </w:p>
        </w:tc>
        <w:tc>
          <w:tcPr>
            <w:tcW w:w="995" w:type="dxa"/>
          </w:tcPr>
          <w:p w:rsidR="006A4104" w:rsidRPr="00150D78" w:rsidRDefault="006A4104" w:rsidP="00F644D4">
            <w:pPr>
              <w:pStyle w:val="aff1"/>
              <w:widowControl w:val="0"/>
            </w:pPr>
            <w:r w:rsidRPr="00150D78">
              <w:t>4 592 236</w:t>
            </w:r>
          </w:p>
        </w:tc>
        <w:tc>
          <w:tcPr>
            <w:tcW w:w="936" w:type="dxa"/>
          </w:tcPr>
          <w:p w:rsidR="006A4104" w:rsidRPr="00150D78" w:rsidRDefault="006A4104" w:rsidP="00F644D4">
            <w:pPr>
              <w:pStyle w:val="aff1"/>
              <w:widowControl w:val="0"/>
            </w:pPr>
            <w:r w:rsidRPr="00150D78">
              <w:t>5 470 889</w:t>
            </w:r>
          </w:p>
        </w:tc>
        <w:tc>
          <w:tcPr>
            <w:tcW w:w="936" w:type="dxa"/>
          </w:tcPr>
          <w:p w:rsidR="006A4104" w:rsidRPr="00150D78" w:rsidRDefault="006A4104" w:rsidP="00F644D4">
            <w:pPr>
              <w:pStyle w:val="aff1"/>
              <w:widowControl w:val="0"/>
            </w:pPr>
            <w:r w:rsidRPr="00150D78">
              <w:t>6 820 645</w:t>
            </w:r>
          </w:p>
        </w:tc>
        <w:tc>
          <w:tcPr>
            <w:tcW w:w="1026" w:type="dxa"/>
          </w:tcPr>
          <w:p w:rsidR="006A4104" w:rsidRPr="00150D78" w:rsidRDefault="006A4104" w:rsidP="00F644D4">
            <w:pPr>
              <w:pStyle w:val="aff1"/>
              <w:widowControl w:val="0"/>
            </w:pPr>
            <w:r w:rsidRPr="00150D78">
              <w:t>8 375 228</w:t>
            </w:r>
          </w:p>
        </w:tc>
        <w:tc>
          <w:tcPr>
            <w:tcW w:w="1026" w:type="dxa"/>
          </w:tcPr>
          <w:p w:rsidR="006A4104" w:rsidRPr="00150D78" w:rsidRDefault="006A4104" w:rsidP="00F644D4">
            <w:pPr>
              <w:pStyle w:val="aff1"/>
              <w:widowControl w:val="0"/>
            </w:pPr>
            <w:r w:rsidRPr="00150D78">
              <w:t>11 245 768</w:t>
            </w:r>
          </w:p>
        </w:tc>
      </w:tr>
      <w:tr w:rsidR="006A4104" w:rsidRPr="00150D78">
        <w:trPr>
          <w:trHeight w:val="20"/>
        </w:trPr>
        <w:tc>
          <w:tcPr>
            <w:tcW w:w="1200" w:type="dxa"/>
          </w:tcPr>
          <w:p w:rsidR="006A4104" w:rsidRPr="00150D78" w:rsidRDefault="006A4104" w:rsidP="00F644D4">
            <w:pPr>
              <w:pStyle w:val="aff1"/>
              <w:widowControl w:val="0"/>
            </w:pPr>
            <w:r w:rsidRPr="00150D78">
              <w:t>Баланс</w:t>
            </w:r>
          </w:p>
        </w:tc>
        <w:tc>
          <w:tcPr>
            <w:tcW w:w="936" w:type="dxa"/>
          </w:tcPr>
          <w:p w:rsidR="006A4104" w:rsidRPr="00150D78" w:rsidRDefault="006A4104" w:rsidP="00F644D4">
            <w:pPr>
              <w:pStyle w:val="aff1"/>
              <w:widowControl w:val="0"/>
            </w:pPr>
            <w:r w:rsidRPr="00150D78">
              <w:t>228 414</w:t>
            </w:r>
          </w:p>
        </w:tc>
        <w:tc>
          <w:tcPr>
            <w:tcW w:w="989" w:type="dxa"/>
          </w:tcPr>
          <w:p w:rsidR="006A4104" w:rsidRPr="00150D78" w:rsidRDefault="006A4104" w:rsidP="00F644D4">
            <w:pPr>
              <w:pStyle w:val="aff1"/>
              <w:widowControl w:val="0"/>
            </w:pPr>
            <w:r w:rsidRPr="00150D78">
              <w:t>282 057</w:t>
            </w:r>
          </w:p>
        </w:tc>
        <w:tc>
          <w:tcPr>
            <w:tcW w:w="973" w:type="dxa"/>
          </w:tcPr>
          <w:p w:rsidR="006A4104" w:rsidRPr="00150D78" w:rsidRDefault="006A4104" w:rsidP="00F644D4">
            <w:pPr>
              <w:pStyle w:val="aff1"/>
              <w:widowControl w:val="0"/>
            </w:pPr>
            <w:r w:rsidRPr="00150D78">
              <w:t>104 092</w:t>
            </w:r>
          </w:p>
        </w:tc>
        <w:tc>
          <w:tcPr>
            <w:tcW w:w="995" w:type="dxa"/>
          </w:tcPr>
          <w:p w:rsidR="006A4104" w:rsidRPr="00150D78" w:rsidRDefault="006A4104" w:rsidP="00F644D4">
            <w:pPr>
              <w:pStyle w:val="aff1"/>
              <w:widowControl w:val="0"/>
            </w:pPr>
            <w:r w:rsidRPr="00150D78">
              <w:t>244 300</w:t>
            </w:r>
          </w:p>
        </w:tc>
        <w:tc>
          <w:tcPr>
            <w:tcW w:w="936" w:type="dxa"/>
          </w:tcPr>
          <w:p w:rsidR="006A4104" w:rsidRPr="00150D78" w:rsidRDefault="006A4104" w:rsidP="00F644D4">
            <w:pPr>
              <w:pStyle w:val="aff1"/>
              <w:widowControl w:val="0"/>
            </w:pPr>
            <w:r w:rsidRPr="00150D78">
              <w:t>830 275</w:t>
            </w:r>
          </w:p>
        </w:tc>
        <w:tc>
          <w:tcPr>
            <w:tcW w:w="936" w:type="dxa"/>
          </w:tcPr>
          <w:p w:rsidR="006A4104" w:rsidRPr="00150D78" w:rsidRDefault="006A4104" w:rsidP="00F644D4">
            <w:pPr>
              <w:pStyle w:val="aff1"/>
              <w:widowControl w:val="0"/>
            </w:pPr>
            <w:r w:rsidRPr="00150D78">
              <w:t>1 758 992</w:t>
            </w:r>
          </w:p>
        </w:tc>
        <w:tc>
          <w:tcPr>
            <w:tcW w:w="1026" w:type="dxa"/>
          </w:tcPr>
          <w:p w:rsidR="006A4104" w:rsidRPr="00150D78" w:rsidRDefault="006A4104" w:rsidP="00F644D4">
            <w:pPr>
              <w:pStyle w:val="aff1"/>
              <w:widowControl w:val="0"/>
            </w:pPr>
            <w:r w:rsidRPr="00150D78">
              <w:t>2 250 584</w:t>
            </w:r>
          </w:p>
        </w:tc>
        <w:tc>
          <w:tcPr>
            <w:tcW w:w="1026" w:type="dxa"/>
          </w:tcPr>
          <w:p w:rsidR="006A4104" w:rsidRPr="00150D78" w:rsidRDefault="006A4104" w:rsidP="00F644D4">
            <w:pPr>
              <w:pStyle w:val="aff1"/>
              <w:widowControl w:val="0"/>
            </w:pPr>
            <w:r w:rsidRPr="00150D78">
              <w:t>2 004 907</w:t>
            </w:r>
          </w:p>
        </w:tc>
      </w:tr>
      <w:tr w:rsidR="006A4104" w:rsidRPr="00150D78">
        <w:trPr>
          <w:trHeight w:val="20"/>
        </w:trPr>
        <w:tc>
          <w:tcPr>
            <w:tcW w:w="9017" w:type="dxa"/>
            <w:gridSpan w:val="9"/>
          </w:tcPr>
          <w:p w:rsidR="006A4104" w:rsidRPr="00150D78" w:rsidRDefault="006A4104" w:rsidP="00F644D4">
            <w:pPr>
              <w:pStyle w:val="aff1"/>
              <w:widowControl w:val="0"/>
            </w:pPr>
            <w:r w:rsidRPr="00150D78">
              <w:t>Консолидированный бюджет</w:t>
            </w:r>
          </w:p>
        </w:tc>
      </w:tr>
      <w:tr w:rsidR="006A4104" w:rsidRPr="00150D78">
        <w:trPr>
          <w:trHeight w:val="20"/>
        </w:trPr>
        <w:tc>
          <w:tcPr>
            <w:tcW w:w="1200" w:type="dxa"/>
          </w:tcPr>
          <w:p w:rsidR="006A4104" w:rsidRPr="00150D78" w:rsidRDefault="006A4104" w:rsidP="00F644D4">
            <w:pPr>
              <w:pStyle w:val="aff1"/>
              <w:widowControl w:val="0"/>
            </w:pPr>
            <w:r w:rsidRPr="00150D78">
              <w:t>Доходы</w:t>
            </w:r>
          </w:p>
        </w:tc>
        <w:tc>
          <w:tcPr>
            <w:tcW w:w="936" w:type="dxa"/>
          </w:tcPr>
          <w:p w:rsidR="006A4104" w:rsidRPr="00150D78" w:rsidRDefault="006A4104" w:rsidP="00F644D4">
            <w:pPr>
              <w:pStyle w:val="aff1"/>
              <w:widowControl w:val="0"/>
            </w:pPr>
            <w:r w:rsidRPr="00150D78">
              <w:t>2 091 448</w:t>
            </w:r>
          </w:p>
        </w:tc>
        <w:tc>
          <w:tcPr>
            <w:tcW w:w="989" w:type="dxa"/>
          </w:tcPr>
          <w:p w:rsidR="006A4104" w:rsidRPr="00150D78" w:rsidRDefault="006A4104" w:rsidP="00F644D4">
            <w:pPr>
              <w:pStyle w:val="aff1"/>
              <w:widowControl w:val="0"/>
            </w:pPr>
            <w:r w:rsidRPr="00150D78">
              <w:t>2 683 673</w:t>
            </w:r>
          </w:p>
        </w:tc>
        <w:tc>
          <w:tcPr>
            <w:tcW w:w="973" w:type="dxa"/>
          </w:tcPr>
          <w:p w:rsidR="006A4104" w:rsidRPr="00150D78" w:rsidRDefault="006A4104" w:rsidP="00F644D4">
            <w:pPr>
              <w:pStyle w:val="aff1"/>
              <w:widowControl w:val="0"/>
            </w:pPr>
            <w:r w:rsidRPr="00150D78">
              <w:t>3 519 228</w:t>
            </w:r>
          </w:p>
        </w:tc>
        <w:tc>
          <w:tcPr>
            <w:tcW w:w="995" w:type="dxa"/>
          </w:tcPr>
          <w:p w:rsidR="006A4104" w:rsidRPr="00150D78" w:rsidRDefault="006A4104" w:rsidP="00F644D4">
            <w:pPr>
              <w:pStyle w:val="aff1"/>
              <w:widowControl w:val="0"/>
            </w:pPr>
            <w:r w:rsidRPr="00150D78">
              <w:t>4 138 750</w:t>
            </w:r>
          </w:p>
        </w:tc>
        <w:tc>
          <w:tcPr>
            <w:tcW w:w="936" w:type="dxa"/>
          </w:tcPr>
          <w:p w:rsidR="006A4104" w:rsidRPr="00150D78" w:rsidRDefault="006A4104" w:rsidP="00F644D4">
            <w:pPr>
              <w:pStyle w:val="aff1"/>
              <w:widowControl w:val="0"/>
            </w:pPr>
            <w:r w:rsidRPr="00150D78">
              <w:t>5 430 766</w:t>
            </w:r>
          </w:p>
        </w:tc>
        <w:tc>
          <w:tcPr>
            <w:tcW w:w="936" w:type="dxa"/>
          </w:tcPr>
          <w:p w:rsidR="006A4104" w:rsidRPr="00150D78" w:rsidRDefault="006A4104" w:rsidP="00F644D4">
            <w:pPr>
              <w:pStyle w:val="aff1"/>
              <w:widowControl w:val="0"/>
            </w:pPr>
            <w:r w:rsidRPr="00150D78">
              <w:t>7 611 586</w:t>
            </w:r>
          </w:p>
        </w:tc>
        <w:tc>
          <w:tcPr>
            <w:tcW w:w="1026" w:type="dxa"/>
          </w:tcPr>
          <w:p w:rsidR="006A4104" w:rsidRPr="00150D78" w:rsidRDefault="006A4104" w:rsidP="00F644D4">
            <w:pPr>
              <w:pStyle w:val="aff1"/>
              <w:widowControl w:val="0"/>
            </w:pPr>
            <w:r w:rsidRPr="00150D78">
              <w:t>9 459 570</w:t>
            </w:r>
          </w:p>
        </w:tc>
        <w:tc>
          <w:tcPr>
            <w:tcW w:w="1026" w:type="dxa"/>
          </w:tcPr>
          <w:p w:rsidR="006A4104" w:rsidRPr="00150D78" w:rsidRDefault="006A4104" w:rsidP="00F644D4">
            <w:pPr>
              <w:pStyle w:val="aff1"/>
              <w:widowControl w:val="0"/>
            </w:pPr>
            <w:r w:rsidRPr="00150D78">
              <w:t>11 763 256</w:t>
            </w:r>
          </w:p>
        </w:tc>
      </w:tr>
      <w:tr w:rsidR="006A4104" w:rsidRPr="00150D78">
        <w:trPr>
          <w:trHeight w:val="20"/>
        </w:trPr>
        <w:tc>
          <w:tcPr>
            <w:tcW w:w="1200" w:type="dxa"/>
          </w:tcPr>
          <w:p w:rsidR="006A4104" w:rsidRPr="00150D78" w:rsidRDefault="006A4104" w:rsidP="00F644D4">
            <w:pPr>
              <w:pStyle w:val="aff1"/>
              <w:widowControl w:val="0"/>
            </w:pPr>
            <w:r w:rsidRPr="00150D78">
              <w:t>Расходы</w:t>
            </w:r>
          </w:p>
        </w:tc>
        <w:tc>
          <w:tcPr>
            <w:tcW w:w="936" w:type="dxa"/>
          </w:tcPr>
          <w:p w:rsidR="006A4104" w:rsidRPr="00150D78" w:rsidRDefault="006A4104" w:rsidP="00F644D4">
            <w:pPr>
              <w:pStyle w:val="aff1"/>
              <w:widowControl w:val="0"/>
            </w:pPr>
            <w:r w:rsidRPr="00150D78">
              <w:t>1 976 934</w:t>
            </w:r>
          </w:p>
        </w:tc>
        <w:tc>
          <w:tcPr>
            <w:tcW w:w="989" w:type="dxa"/>
          </w:tcPr>
          <w:p w:rsidR="006A4104" w:rsidRPr="00150D78" w:rsidRDefault="006A4104" w:rsidP="00F644D4">
            <w:pPr>
              <w:pStyle w:val="aff1"/>
              <w:widowControl w:val="0"/>
            </w:pPr>
            <w:r w:rsidRPr="00150D78">
              <w:t>2 419 350</w:t>
            </w:r>
          </w:p>
        </w:tc>
        <w:tc>
          <w:tcPr>
            <w:tcW w:w="973" w:type="dxa"/>
          </w:tcPr>
          <w:p w:rsidR="006A4104" w:rsidRPr="00150D78" w:rsidRDefault="006A4104" w:rsidP="00F644D4">
            <w:pPr>
              <w:pStyle w:val="aff1"/>
              <w:widowControl w:val="0"/>
            </w:pPr>
            <w:r w:rsidRPr="00150D78">
              <w:t>3 422 320</w:t>
            </w:r>
          </w:p>
        </w:tc>
        <w:tc>
          <w:tcPr>
            <w:tcW w:w="995" w:type="dxa"/>
          </w:tcPr>
          <w:p w:rsidR="006A4104" w:rsidRPr="00150D78" w:rsidRDefault="006A4104" w:rsidP="00F644D4">
            <w:pPr>
              <w:pStyle w:val="aff1"/>
              <w:widowControl w:val="0"/>
            </w:pPr>
            <w:r w:rsidRPr="00150D78">
              <w:t>3 967 233</w:t>
            </w:r>
          </w:p>
        </w:tc>
        <w:tc>
          <w:tcPr>
            <w:tcW w:w="936" w:type="dxa"/>
          </w:tcPr>
          <w:p w:rsidR="006A4104" w:rsidRPr="00150D78" w:rsidRDefault="006A4104" w:rsidP="00F644D4">
            <w:pPr>
              <w:pStyle w:val="aff1"/>
              <w:widowControl w:val="0"/>
            </w:pPr>
            <w:r w:rsidRPr="00150D78">
              <w:t>4 669 548</w:t>
            </w:r>
          </w:p>
        </w:tc>
        <w:tc>
          <w:tcPr>
            <w:tcW w:w="936" w:type="dxa"/>
          </w:tcPr>
          <w:p w:rsidR="006A4104" w:rsidRPr="00150D78" w:rsidRDefault="006A4104" w:rsidP="00F644D4">
            <w:pPr>
              <w:pStyle w:val="aff1"/>
              <w:widowControl w:val="0"/>
            </w:pPr>
            <w:r w:rsidRPr="00150D78">
              <w:t>5 941 380</w:t>
            </w:r>
          </w:p>
        </w:tc>
        <w:tc>
          <w:tcPr>
            <w:tcW w:w="1026" w:type="dxa"/>
          </w:tcPr>
          <w:p w:rsidR="006A4104" w:rsidRPr="00150D78" w:rsidRDefault="006A4104" w:rsidP="00F644D4">
            <w:pPr>
              <w:pStyle w:val="aff1"/>
              <w:widowControl w:val="0"/>
            </w:pPr>
            <w:r w:rsidRPr="00150D78">
              <w:t>7 357 888</w:t>
            </w:r>
          </w:p>
        </w:tc>
        <w:tc>
          <w:tcPr>
            <w:tcW w:w="1026" w:type="dxa"/>
          </w:tcPr>
          <w:p w:rsidR="006A4104" w:rsidRPr="00150D78" w:rsidRDefault="006A4104" w:rsidP="00F644D4">
            <w:pPr>
              <w:pStyle w:val="aff1"/>
              <w:widowControl w:val="0"/>
            </w:pPr>
            <w:r w:rsidRPr="00150D78">
              <w:t>9 928 930</w:t>
            </w:r>
          </w:p>
        </w:tc>
      </w:tr>
      <w:tr w:rsidR="006A4104" w:rsidRPr="00150D78">
        <w:trPr>
          <w:trHeight w:val="20"/>
        </w:trPr>
        <w:tc>
          <w:tcPr>
            <w:tcW w:w="1200" w:type="dxa"/>
          </w:tcPr>
          <w:p w:rsidR="006A4104" w:rsidRPr="00150D78" w:rsidRDefault="006A4104" w:rsidP="00F644D4">
            <w:pPr>
              <w:pStyle w:val="aff1"/>
              <w:widowControl w:val="0"/>
            </w:pPr>
            <w:r w:rsidRPr="00150D78">
              <w:t>Баланс</w:t>
            </w:r>
          </w:p>
        </w:tc>
        <w:tc>
          <w:tcPr>
            <w:tcW w:w="936" w:type="dxa"/>
          </w:tcPr>
          <w:p w:rsidR="006A4104" w:rsidRPr="00150D78" w:rsidRDefault="006A4104" w:rsidP="00F644D4">
            <w:pPr>
              <w:pStyle w:val="aff1"/>
              <w:widowControl w:val="0"/>
            </w:pPr>
            <w:r w:rsidRPr="00150D78">
              <w:t>114 514</w:t>
            </w:r>
          </w:p>
        </w:tc>
        <w:tc>
          <w:tcPr>
            <w:tcW w:w="989" w:type="dxa"/>
          </w:tcPr>
          <w:p w:rsidR="006A4104" w:rsidRPr="00150D78" w:rsidRDefault="006A4104" w:rsidP="00F644D4">
            <w:pPr>
              <w:pStyle w:val="aff1"/>
              <w:widowControl w:val="0"/>
            </w:pPr>
            <w:r w:rsidRPr="00150D78">
              <w:t>264 323</w:t>
            </w:r>
          </w:p>
        </w:tc>
        <w:tc>
          <w:tcPr>
            <w:tcW w:w="973" w:type="dxa"/>
          </w:tcPr>
          <w:p w:rsidR="006A4104" w:rsidRPr="00150D78" w:rsidRDefault="006A4104" w:rsidP="00F644D4">
            <w:pPr>
              <w:pStyle w:val="aff1"/>
              <w:widowControl w:val="0"/>
            </w:pPr>
            <w:r w:rsidRPr="00150D78">
              <w:t>96 908</w:t>
            </w:r>
          </w:p>
        </w:tc>
        <w:tc>
          <w:tcPr>
            <w:tcW w:w="995" w:type="dxa"/>
          </w:tcPr>
          <w:p w:rsidR="006A4104" w:rsidRPr="00150D78" w:rsidRDefault="006A4104" w:rsidP="00F644D4">
            <w:pPr>
              <w:pStyle w:val="aff1"/>
              <w:widowControl w:val="0"/>
            </w:pPr>
            <w:r w:rsidRPr="00150D78">
              <w:t>171 517</w:t>
            </w:r>
          </w:p>
        </w:tc>
        <w:tc>
          <w:tcPr>
            <w:tcW w:w="936" w:type="dxa"/>
          </w:tcPr>
          <w:p w:rsidR="006A4104" w:rsidRPr="00150D78" w:rsidRDefault="006A4104" w:rsidP="00F644D4">
            <w:pPr>
              <w:pStyle w:val="aff1"/>
              <w:widowControl w:val="0"/>
            </w:pPr>
            <w:r w:rsidRPr="00150D78">
              <w:t>761 218</w:t>
            </w:r>
          </w:p>
        </w:tc>
        <w:tc>
          <w:tcPr>
            <w:tcW w:w="936" w:type="dxa"/>
          </w:tcPr>
          <w:p w:rsidR="006A4104" w:rsidRPr="00150D78" w:rsidRDefault="006A4104" w:rsidP="00F644D4">
            <w:pPr>
              <w:pStyle w:val="aff1"/>
              <w:widowControl w:val="0"/>
            </w:pPr>
            <w:r w:rsidRPr="00150D78">
              <w:t>1 670 207</w:t>
            </w:r>
          </w:p>
        </w:tc>
        <w:tc>
          <w:tcPr>
            <w:tcW w:w="1026" w:type="dxa"/>
          </w:tcPr>
          <w:p w:rsidR="006A4104" w:rsidRPr="00150D78" w:rsidRDefault="006A4104" w:rsidP="00F644D4">
            <w:pPr>
              <w:pStyle w:val="aff1"/>
              <w:widowControl w:val="0"/>
            </w:pPr>
            <w:r w:rsidRPr="00150D78">
              <w:t>2 101 681</w:t>
            </w:r>
          </w:p>
        </w:tc>
        <w:tc>
          <w:tcPr>
            <w:tcW w:w="1026" w:type="dxa"/>
          </w:tcPr>
          <w:p w:rsidR="006A4104" w:rsidRPr="00150D78" w:rsidRDefault="006A4104" w:rsidP="00F644D4">
            <w:pPr>
              <w:pStyle w:val="aff1"/>
              <w:widowControl w:val="0"/>
            </w:pPr>
            <w:r w:rsidRPr="00150D78">
              <w:t>1 834 326</w:t>
            </w:r>
          </w:p>
        </w:tc>
      </w:tr>
      <w:tr w:rsidR="006A4104" w:rsidRPr="00150D78">
        <w:trPr>
          <w:trHeight w:val="20"/>
        </w:trPr>
        <w:tc>
          <w:tcPr>
            <w:tcW w:w="1200" w:type="dxa"/>
          </w:tcPr>
          <w:p w:rsidR="006A4104" w:rsidRPr="00150D78" w:rsidRDefault="006A4104" w:rsidP="00F644D4">
            <w:pPr>
              <w:pStyle w:val="aff1"/>
              <w:widowControl w:val="0"/>
            </w:pPr>
            <w:r w:rsidRPr="00150D78">
              <w:t>Первичный баланс</w:t>
            </w:r>
          </w:p>
        </w:tc>
        <w:tc>
          <w:tcPr>
            <w:tcW w:w="936" w:type="dxa"/>
          </w:tcPr>
          <w:p w:rsidR="006A4104" w:rsidRPr="00150D78" w:rsidRDefault="006A4104" w:rsidP="00F644D4">
            <w:pPr>
              <w:pStyle w:val="aff1"/>
              <w:widowControl w:val="0"/>
            </w:pPr>
            <w:r w:rsidRPr="00150D78">
              <w:t>391 229</w:t>
            </w:r>
          </w:p>
        </w:tc>
        <w:tc>
          <w:tcPr>
            <w:tcW w:w="989" w:type="dxa"/>
          </w:tcPr>
          <w:p w:rsidR="006A4104" w:rsidRPr="00150D78" w:rsidRDefault="006A4104" w:rsidP="00F644D4">
            <w:pPr>
              <w:pStyle w:val="aff1"/>
              <w:widowControl w:val="0"/>
            </w:pPr>
            <w:r w:rsidRPr="00150D78">
              <w:t>508 755</w:t>
            </w:r>
          </w:p>
        </w:tc>
        <w:tc>
          <w:tcPr>
            <w:tcW w:w="973" w:type="dxa"/>
          </w:tcPr>
          <w:p w:rsidR="006A4104" w:rsidRPr="00150D78" w:rsidRDefault="006A4104" w:rsidP="00F644D4">
            <w:pPr>
              <w:pStyle w:val="aff1"/>
              <w:widowControl w:val="0"/>
            </w:pPr>
            <w:r w:rsidRPr="00150D78">
              <w:t>340 635</w:t>
            </w:r>
          </w:p>
        </w:tc>
        <w:tc>
          <w:tcPr>
            <w:tcW w:w="995" w:type="dxa"/>
          </w:tcPr>
          <w:p w:rsidR="006A4104" w:rsidRPr="00150D78" w:rsidRDefault="006A4104" w:rsidP="00F644D4">
            <w:pPr>
              <w:pStyle w:val="aff1"/>
              <w:widowControl w:val="0"/>
            </w:pPr>
            <w:r w:rsidRPr="00150D78">
              <w:t>412 331</w:t>
            </w:r>
          </w:p>
        </w:tc>
        <w:tc>
          <w:tcPr>
            <w:tcW w:w="936" w:type="dxa"/>
          </w:tcPr>
          <w:p w:rsidR="006A4104" w:rsidRPr="00150D78" w:rsidRDefault="006A4104" w:rsidP="00F644D4">
            <w:pPr>
              <w:pStyle w:val="aff1"/>
              <w:widowControl w:val="0"/>
            </w:pPr>
            <w:r w:rsidRPr="00150D78">
              <w:t>970 895</w:t>
            </w:r>
          </w:p>
        </w:tc>
        <w:tc>
          <w:tcPr>
            <w:tcW w:w="936" w:type="dxa"/>
          </w:tcPr>
          <w:p w:rsidR="006A4104" w:rsidRPr="00150D78" w:rsidRDefault="006A4104" w:rsidP="00F644D4">
            <w:pPr>
              <w:pStyle w:val="aff1"/>
              <w:widowControl w:val="0"/>
            </w:pPr>
            <w:r w:rsidRPr="00150D78">
              <w:t>1 909 480</w:t>
            </w:r>
          </w:p>
        </w:tc>
        <w:tc>
          <w:tcPr>
            <w:tcW w:w="1026" w:type="dxa"/>
          </w:tcPr>
          <w:p w:rsidR="006A4104" w:rsidRPr="00150D78" w:rsidRDefault="006A4104" w:rsidP="00F644D4">
            <w:pPr>
              <w:pStyle w:val="aff1"/>
              <w:widowControl w:val="0"/>
            </w:pPr>
            <w:r w:rsidRPr="00150D78">
              <w:t>2 304 235</w:t>
            </w:r>
          </w:p>
        </w:tc>
        <w:tc>
          <w:tcPr>
            <w:tcW w:w="1026" w:type="dxa"/>
          </w:tcPr>
          <w:p w:rsidR="006A4104" w:rsidRPr="00150D78" w:rsidRDefault="006A4104" w:rsidP="00F644D4">
            <w:pPr>
              <w:pStyle w:val="aff1"/>
              <w:widowControl w:val="0"/>
            </w:pPr>
            <w:r w:rsidRPr="00150D78">
              <w:t>2 009 526</w:t>
            </w:r>
          </w:p>
        </w:tc>
      </w:tr>
      <w:tr w:rsidR="006A4104" w:rsidRPr="00150D78">
        <w:trPr>
          <w:trHeight w:val="20"/>
        </w:trPr>
        <w:tc>
          <w:tcPr>
            <w:tcW w:w="9017" w:type="dxa"/>
            <w:gridSpan w:val="9"/>
          </w:tcPr>
          <w:p w:rsidR="006A4104" w:rsidRPr="00150D78" w:rsidRDefault="006A4104" w:rsidP="00F644D4">
            <w:pPr>
              <w:pStyle w:val="aff1"/>
              <w:widowControl w:val="0"/>
            </w:pPr>
            <w:r w:rsidRPr="00150D78">
              <w:t>Федеральный</w:t>
            </w:r>
            <w:r w:rsidR="00150D78" w:rsidRPr="00150D78">
              <w:t xml:space="preserve"> </w:t>
            </w:r>
            <w:r w:rsidRPr="00150D78">
              <w:t>бюджет</w:t>
            </w:r>
          </w:p>
        </w:tc>
      </w:tr>
      <w:tr w:rsidR="006A4104" w:rsidRPr="00150D78">
        <w:trPr>
          <w:trHeight w:val="20"/>
        </w:trPr>
        <w:tc>
          <w:tcPr>
            <w:tcW w:w="1200" w:type="dxa"/>
          </w:tcPr>
          <w:p w:rsidR="006A4104" w:rsidRPr="00150D78" w:rsidRDefault="006A4104" w:rsidP="00F644D4">
            <w:pPr>
              <w:pStyle w:val="aff1"/>
              <w:widowControl w:val="0"/>
            </w:pPr>
            <w:r w:rsidRPr="00150D78">
              <w:t>Доходы</w:t>
            </w:r>
          </w:p>
        </w:tc>
        <w:tc>
          <w:tcPr>
            <w:tcW w:w="936" w:type="dxa"/>
          </w:tcPr>
          <w:p w:rsidR="006A4104" w:rsidRPr="00150D78" w:rsidRDefault="006A4104" w:rsidP="00F644D4">
            <w:pPr>
              <w:pStyle w:val="aff1"/>
              <w:widowControl w:val="0"/>
            </w:pPr>
            <w:r w:rsidRPr="00150D78">
              <w:t>1 132 100</w:t>
            </w:r>
          </w:p>
        </w:tc>
        <w:tc>
          <w:tcPr>
            <w:tcW w:w="989" w:type="dxa"/>
          </w:tcPr>
          <w:p w:rsidR="006A4104" w:rsidRPr="00150D78" w:rsidRDefault="006A4104" w:rsidP="00F644D4">
            <w:pPr>
              <w:pStyle w:val="aff1"/>
              <w:widowControl w:val="0"/>
            </w:pPr>
            <w:r w:rsidRPr="00150D78">
              <w:t>1 593 978</w:t>
            </w:r>
          </w:p>
        </w:tc>
        <w:tc>
          <w:tcPr>
            <w:tcW w:w="973" w:type="dxa"/>
          </w:tcPr>
          <w:p w:rsidR="006A4104" w:rsidRPr="00150D78" w:rsidRDefault="006A4104" w:rsidP="00F644D4">
            <w:pPr>
              <w:pStyle w:val="aff1"/>
              <w:widowControl w:val="0"/>
            </w:pPr>
            <w:r w:rsidRPr="00150D78">
              <w:t>2 204 728</w:t>
            </w:r>
          </w:p>
        </w:tc>
        <w:tc>
          <w:tcPr>
            <w:tcW w:w="995" w:type="dxa"/>
          </w:tcPr>
          <w:p w:rsidR="006A4104" w:rsidRPr="00150D78" w:rsidRDefault="006A4104" w:rsidP="00F644D4">
            <w:pPr>
              <w:pStyle w:val="aff1"/>
              <w:widowControl w:val="0"/>
            </w:pPr>
            <w:r w:rsidRPr="00150D78">
              <w:t>2 586 191</w:t>
            </w:r>
          </w:p>
        </w:tc>
        <w:tc>
          <w:tcPr>
            <w:tcW w:w="936" w:type="dxa"/>
          </w:tcPr>
          <w:p w:rsidR="006A4104" w:rsidRPr="00150D78" w:rsidRDefault="006A4104" w:rsidP="00F644D4">
            <w:pPr>
              <w:pStyle w:val="aff1"/>
              <w:widowControl w:val="0"/>
            </w:pPr>
            <w:r w:rsidRPr="00150D78">
              <w:t>3 428 873</w:t>
            </w:r>
          </w:p>
        </w:tc>
        <w:tc>
          <w:tcPr>
            <w:tcW w:w="936" w:type="dxa"/>
          </w:tcPr>
          <w:p w:rsidR="006A4104" w:rsidRPr="00150D78" w:rsidRDefault="006A4104" w:rsidP="00F644D4">
            <w:pPr>
              <w:pStyle w:val="aff1"/>
              <w:widowControl w:val="0"/>
            </w:pPr>
            <w:r w:rsidRPr="00150D78">
              <w:t>5 125 093</w:t>
            </w:r>
          </w:p>
        </w:tc>
        <w:tc>
          <w:tcPr>
            <w:tcW w:w="1026" w:type="dxa"/>
          </w:tcPr>
          <w:p w:rsidR="006A4104" w:rsidRPr="00150D78" w:rsidRDefault="006A4104" w:rsidP="00F644D4">
            <w:pPr>
              <w:pStyle w:val="aff1"/>
              <w:widowControl w:val="0"/>
            </w:pPr>
            <w:r w:rsidRPr="00150D78">
              <w:t>6 278 888</w:t>
            </w:r>
          </w:p>
        </w:tc>
        <w:tc>
          <w:tcPr>
            <w:tcW w:w="1026" w:type="dxa"/>
          </w:tcPr>
          <w:p w:rsidR="006A4104" w:rsidRPr="00150D78" w:rsidRDefault="006A4104" w:rsidP="00F644D4">
            <w:pPr>
              <w:pStyle w:val="aff1"/>
              <w:widowControl w:val="0"/>
            </w:pPr>
            <w:r w:rsidRPr="00150D78">
              <w:t>7 779 104</w:t>
            </w:r>
          </w:p>
        </w:tc>
      </w:tr>
      <w:tr w:rsidR="006A4104" w:rsidRPr="00150D78">
        <w:trPr>
          <w:trHeight w:val="20"/>
        </w:trPr>
        <w:tc>
          <w:tcPr>
            <w:tcW w:w="1200" w:type="dxa"/>
          </w:tcPr>
          <w:p w:rsidR="006A4104" w:rsidRPr="00150D78" w:rsidRDefault="006A4104" w:rsidP="00F644D4">
            <w:pPr>
              <w:pStyle w:val="aff1"/>
              <w:widowControl w:val="0"/>
            </w:pPr>
            <w:r w:rsidRPr="00150D78">
              <w:t>Расходы</w:t>
            </w:r>
          </w:p>
        </w:tc>
        <w:tc>
          <w:tcPr>
            <w:tcW w:w="936" w:type="dxa"/>
          </w:tcPr>
          <w:p w:rsidR="006A4104" w:rsidRPr="00150D78" w:rsidRDefault="006A4104" w:rsidP="00F644D4">
            <w:pPr>
              <w:pStyle w:val="aff1"/>
              <w:widowControl w:val="0"/>
            </w:pPr>
            <w:r w:rsidRPr="00150D78">
              <w:t>1 029 200</w:t>
            </w:r>
          </w:p>
        </w:tc>
        <w:tc>
          <w:tcPr>
            <w:tcW w:w="989" w:type="dxa"/>
          </w:tcPr>
          <w:p w:rsidR="006A4104" w:rsidRPr="00150D78" w:rsidRDefault="006A4104" w:rsidP="00F644D4">
            <w:pPr>
              <w:pStyle w:val="aff1"/>
              <w:widowControl w:val="0"/>
            </w:pPr>
            <w:r w:rsidRPr="00150D78">
              <w:t>1 321 903</w:t>
            </w:r>
          </w:p>
        </w:tc>
        <w:tc>
          <w:tcPr>
            <w:tcW w:w="973" w:type="dxa"/>
          </w:tcPr>
          <w:p w:rsidR="006A4104" w:rsidRPr="00150D78" w:rsidRDefault="006A4104" w:rsidP="00F644D4">
            <w:pPr>
              <w:pStyle w:val="aff1"/>
              <w:widowControl w:val="0"/>
            </w:pPr>
            <w:r w:rsidRPr="00150D78">
              <w:t>2 012 151</w:t>
            </w:r>
          </w:p>
        </w:tc>
        <w:tc>
          <w:tcPr>
            <w:tcW w:w="995" w:type="dxa"/>
          </w:tcPr>
          <w:p w:rsidR="006A4104" w:rsidRPr="00150D78" w:rsidRDefault="006A4104" w:rsidP="00F644D4">
            <w:pPr>
              <w:pStyle w:val="aff1"/>
              <w:widowControl w:val="0"/>
            </w:pPr>
            <w:r w:rsidRPr="00150D78">
              <w:t>2 358 546</w:t>
            </w:r>
          </w:p>
        </w:tc>
        <w:tc>
          <w:tcPr>
            <w:tcW w:w="936" w:type="dxa"/>
          </w:tcPr>
          <w:p w:rsidR="006A4104" w:rsidRPr="00150D78" w:rsidRDefault="006A4104" w:rsidP="00F644D4">
            <w:pPr>
              <w:pStyle w:val="aff1"/>
              <w:widowControl w:val="0"/>
            </w:pPr>
            <w:r w:rsidRPr="00150D78">
              <w:t>2 698 867</w:t>
            </w:r>
          </w:p>
        </w:tc>
        <w:tc>
          <w:tcPr>
            <w:tcW w:w="936" w:type="dxa"/>
          </w:tcPr>
          <w:p w:rsidR="006A4104" w:rsidRPr="00150D78" w:rsidRDefault="006A4104" w:rsidP="00F644D4">
            <w:pPr>
              <w:pStyle w:val="aff1"/>
              <w:widowControl w:val="0"/>
            </w:pPr>
            <w:r w:rsidRPr="00150D78">
              <w:t>3 512 183</w:t>
            </w:r>
          </w:p>
        </w:tc>
        <w:tc>
          <w:tcPr>
            <w:tcW w:w="1026" w:type="dxa"/>
          </w:tcPr>
          <w:p w:rsidR="006A4104" w:rsidRPr="00150D78" w:rsidRDefault="006A4104" w:rsidP="00F644D4">
            <w:pPr>
              <w:pStyle w:val="aff1"/>
              <w:widowControl w:val="0"/>
            </w:pPr>
            <w:r w:rsidRPr="00150D78">
              <w:t>4 284 803</w:t>
            </w:r>
          </w:p>
        </w:tc>
        <w:tc>
          <w:tcPr>
            <w:tcW w:w="1026" w:type="dxa"/>
          </w:tcPr>
          <w:p w:rsidR="006A4104" w:rsidRPr="00150D78" w:rsidRDefault="006A4104" w:rsidP="00F644D4">
            <w:pPr>
              <w:pStyle w:val="aff1"/>
              <w:widowControl w:val="0"/>
            </w:pPr>
            <w:r w:rsidRPr="00150D78">
              <w:t>5 983 036</w:t>
            </w:r>
          </w:p>
        </w:tc>
      </w:tr>
      <w:tr w:rsidR="006A4104" w:rsidRPr="00150D78">
        <w:trPr>
          <w:trHeight w:val="20"/>
        </w:trPr>
        <w:tc>
          <w:tcPr>
            <w:tcW w:w="1200" w:type="dxa"/>
          </w:tcPr>
          <w:p w:rsidR="006A4104" w:rsidRPr="00150D78" w:rsidRDefault="006A4104" w:rsidP="00F644D4">
            <w:pPr>
              <w:pStyle w:val="aff1"/>
              <w:widowControl w:val="0"/>
            </w:pPr>
            <w:r w:rsidRPr="00150D78">
              <w:t>Баланс</w:t>
            </w:r>
          </w:p>
        </w:tc>
        <w:tc>
          <w:tcPr>
            <w:tcW w:w="936" w:type="dxa"/>
          </w:tcPr>
          <w:p w:rsidR="006A4104" w:rsidRPr="00150D78" w:rsidRDefault="006A4104" w:rsidP="00F644D4">
            <w:pPr>
              <w:pStyle w:val="aff1"/>
              <w:widowControl w:val="0"/>
            </w:pPr>
            <w:r w:rsidRPr="00150D78">
              <w:t>102 900</w:t>
            </w:r>
          </w:p>
        </w:tc>
        <w:tc>
          <w:tcPr>
            <w:tcW w:w="989" w:type="dxa"/>
          </w:tcPr>
          <w:p w:rsidR="006A4104" w:rsidRPr="00150D78" w:rsidRDefault="006A4104" w:rsidP="00F644D4">
            <w:pPr>
              <w:pStyle w:val="aff1"/>
              <w:widowControl w:val="0"/>
            </w:pPr>
            <w:r w:rsidRPr="00150D78">
              <w:t>272 075</w:t>
            </w:r>
          </w:p>
        </w:tc>
        <w:tc>
          <w:tcPr>
            <w:tcW w:w="973" w:type="dxa"/>
          </w:tcPr>
          <w:p w:rsidR="006A4104" w:rsidRPr="00150D78" w:rsidRDefault="006A4104" w:rsidP="00F644D4">
            <w:pPr>
              <w:pStyle w:val="aff1"/>
              <w:widowControl w:val="0"/>
            </w:pPr>
            <w:r w:rsidRPr="00150D78">
              <w:t>192 575</w:t>
            </w:r>
          </w:p>
        </w:tc>
        <w:tc>
          <w:tcPr>
            <w:tcW w:w="995" w:type="dxa"/>
          </w:tcPr>
          <w:p w:rsidR="006A4104" w:rsidRPr="00150D78" w:rsidRDefault="006A4104" w:rsidP="00F644D4">
            <w:pPr>
              <w:pStyle w:val="aff1"/>
              <w:widowControl w:val="0"/>
            </w:pPr>
            <w:r w:rsidRPr="00150D78">
              <w:t>227 645</w:t>
            </w:r>
          </w:p>
        </w:tc>
        <w:tc>
          <w:tcPr>
            <w:tcW w:w="936" w:type="dxa"/>
          </w:tcPr>
          <w:p w:rsidR="006A4104" w:rsidRPr="00150D78" w:rsidRDefault="006A4104" w:rsidP="00F644D4">
            <w:pPr>
              <w:pStyle w:val="aff1"/>
              <w:widowControl w:val="0"/>
            </w:pPr>
            <w:r w:rsidRPr="00150D78">
              <w:t>730 006</w:t>
            </w:r>
          </w:p>
        </w:tc>
        <w:tc>
          <w:tcPr>
            <w:tcW w:w="936" w:type="dxa"/>
          </w:tcPr>
          <w:p w:rsidR="006A4104" w:rsidRPr="00150D78" w:rsidRDefault="006A4104" w:rsidP="00F644D4">
            <w:pPr>
              <w:pStyle w:val="aff1"/>
              <w:widowControl w:val="0"/>
            </w:pPr>
            <w:r w:rsidRPr="00150D78">
              <w:t>1 612 910</w:t>
            </w:r>
          </w:p>
        </w:tc>
        <w:tc>
          <w:tcPr>
            <w:tcW w:w="1026" w:type="dxa"/>
          </w:tcPr>
          <w:p w:rsidR="006A4104" w:rsidRPr="00150D78" w:rsidRDefault="006A4104" w:rsidP="00F644D4">
            <w:pPr>
              <w:pStyle w:val="aff1"/>
              <w:widowControl w:val="0"/>
            </w:pPr>
            <w:r w:rsidRPr="00150D78">
              <w:t>1 994 085</w:t>
            </w:r>
          </w:p>
        </w:tc>
        <w:tc>
          <w:tcPr>
            <w:tcW w:w="1026" w:type="dxa"/>
          </w:tcPr>
          <w:p w:rsidR="006A4104" w:rsidRPr="00150D78" w:rsidRDefault="006A4104" w:rsidP="00F644D4">
            <w:pPr>
              <w:pStyle w:val="aff1"/>
              <w:widowControl w:val="0"/>
            </w:pPr>
            <w:r w:rsidRPr="00150D78">
              <w:t>1 796 069</w:t>
            </w:r>
          </w:p>
        </w:tc>
      </w:tr>
      <w:tr w:rsidR="006A4104" w:rsidRPr="00150D78">
        <w:trPr>
          <w:trHeight w:val="20"/>
        </w:trPr>
        <w:tc>
          <w:tcPr>
            <w:tcW w:w="1200" w:type="dxa"/>
          </w:tcPr>
          <w:p w:rsidR="006A4104" w:rsidRPr="00150D78" w:rsidRDefault="006A4104" w:rsidP="00F644D4">
            <w:pPr>
              <w:pStyle w:val="aff1"/>
              <w:widowControl w:val="0"/>
            </w:pPr>
            <w:r w:rsidRPr="00150D78">
              <w:t>Первичный баланс</w:t>
            </w:r>
          </w:p>
        </w:tc>
        <w:tc>
          <w:tcPr>
            <w:tcW w:w="936" w:type="dxa"/>
          </w:tcPr>
          <w:p w:rsidR="006A4104" w:rsidRPr="00150D78" w:rsidRDefault="006A4104" w:rsidP="00F644D4">
            <w:pPr>
              <w:pStyle w:val="aff1"/>
              <w:widowControl w:val="0"/>
            </w:pPr>
            <w:r w:rsidRPr="00150D78">
              <w:t>0</w:t>
            </w:r>
          </w:p>
        </w:tc>
        <w:tc>
          <w:tcPr>
            <w:tcW w:w="989" w:type="dxa"/>
          </w:tcPr>
          <w:p w:rsidR="006A4104" w:rsidRPr="00150D78" w:rsidRDefault="006A4104" w:rsidP="00F644D4">
            <w:pPr>
              <w:pStyle w:val="aff1"/>
              <w:widowControl w:val="0"/>
            </w:pPr>
            <w:r w:rsidRPr="00150D78">
              <w:t>503 180</w:t>
            </w:r>
          </w:p>
        </w:tc>
        <w:tc>
          <w:tcPr>
            <w:tcW w:w="973" w:type="dxa"/>
          </w:tcPr>
          <w:p w:rsidR="006A4104" w:rsidRPr="00150D78" w:rsidRDefault="006A4104" w:rsidP="00F644D4">
            <w:pPr>
              <w:pStyle w:val="aff1"/>
              <w:widowControl w:val="0"/>
            </w:pPr>
            <w:r w:rsidRPr="00150D78">
              <w:t>422 242</w:t>
            </w:r>
          </w:p>
        </w:tc>
        <w:tc>
          <w:tcPr>
            <w:tcW w:w="995" w:type="dxa"/>
          </w:tcPr>
          <w:p w:rsidR="006A4104" w:rsidRPr="00150D78" w:rsidRDefault="006A4104" w:rsidP="00F644D4">
            <w:pPr>
              <w:pStyle w:val="aff1"/>
              <w:widowControl w:val="0"/>
            </w:pPr>
            <w:r w:rsidRPr="00150D78">
              <w:t>448 534</w:t>
            </w:r>
          </w:p>
        </w:tc>
        <w:tc>
          <w:tcPr>
            <w:tcW w:w="936" w:type="dxa"/>
          </w:tcPr>
          <w:p w:rsidR="006A4104" w:rsidRPr="00150D78" w:rsidRDefault="006A4104" w:rsidP="00F644D4">
            <w:pPr>
              <w:pStyle w:val="aff1"/>
              <w:widowControl w:val="0"/>
            </w:pPr>
            <w:r w:rsidRPr="00150D78">
              <w:t>934 736</w:t>
            </w:r>
          </w:p>
        </w:tc>
        <w:tc>
          <w:tcPr>
            <w:tcW w:w="936" w:type="dxa"/>
          </w:tcPr>
          <w:p w:rsidR="006A4104" w:rsidRPr="00150D78" w:rsidRDefault="006A4104" w:rsidP="00F644D4">
            <w:pPr>
              <w:pStyle w:val="aff1"/>
              <w:widowControl w:val="0"/>
            </w:pPr>
            <w:r w:rsidRPr="00150D78">
              <w:t>1 821 277</w:t>
            </w:r>
          </w:p>
        </w:tc>
        <w:tc>
          <w:tcPr>
            <w:tcW w:w="1026" w:type="dxa"/>
          </w:tcPr>
          <w:p w:rsidR="006A4104" w:rsidRPr="00150D78" w:rsidRDefault="006A4104" w:rsidP="00F644D4">
            <w:pPr>
              <w:pStyle w:val="aff1"/>
              <w:widowControl w:val="0"/>
            </w:pPr>
            <w:r w:rsidRPr="00150D78">
              <w:t>2 162 233</w:t>
            </w:r>
          </w:p>
        </w:tc>
        <w:tc>
          <w:tcPr>
            <w:tcW w:w="1026" w:type="dxa"/>
          </w:tcPr>
          <w:p w:rsidR="006A4104" w:rsidRPr="00150D78" w:rsidRDefault="006A4104" w:rsidP="00F644D4">
            <w:pPr>
              <w:pStyle w:val="aff1"/>
              <w:widowControl w:val="0"/>
            </w:pPr>
            <w:r w:rsidRPr="00150D78">
              <w:t>1 939 154</w:t>
            </w:r>
          </w:p>
        </w:tc>
      </w:tr>
      <w:tr w:rsidR="006A4104" w:rsidRPr="00150D78">
        <w:trPr>
          <w:trHeight w:val="20"/>
        </w:trPr>
        <w:tc>
          <w:tcPr>
            <w:tcW w:w="9017" w:type="dxa"/>
            <w:gridSpan w:val="9"/>
          </w:tcPr>
          <w:p w:rsidR="006A4104" w:rsidRPr="00150D78" w:rsidRDefault="006A4104" w:rsidP="00F644D4">
            <w:pPr>
              <w:pStyle w:val="aff1"/>
              <w:widowControl w:val="0"/>
            </w:pPr>
            <w:r w:rsidRPr="00150D78">
              <w:t>Консолидированные бюджеты регионов</w:t>
            </w:r>
          </w:p>
        </w:tc>
      </w:tr>
      <w:tr w:rsidR="006A4104" w:rsidRPr="00150D78">
        <w:trPr>
          <w:trHeight w:val="20"/>
        </w:trPr>
        <w:tc>
          <w:tcPr>
            <w:tcW w:w="1200" w:type="dxa"/>
          </w:tcPr>
          <w:p w:rsidR="006A4104" w:rsidRPr="00150D78" w:rsidRDefault="006A4104" w:rsidP="00F644D4">
            <w:pPr>
              <w:pStyle w:val="aff1"/>
              <w:widowControl w:val="0"/>
            </w:pPr>
            <w:r w:rsidRPr="00150D78">
              <w:t>Доходы</w:t>
            </w:r>
          </w:p>
        </w:tc>
        <w:tc>
          <w:tcPr>
            <w:tcW w:w="936" w:type="dxa"/>
          </w:tcPr>
          <w:p w:rsidR="006A4104" w:rsidRPr="00150D78" w:rsidRDefault="006A4104" w:rsidP="00F644D4">
            <w:pPr>
              <w:pStyle w:val="aff1"/>
              <w:widowControl w:val="0"/>
            </w:pPr>
            <w:r w:rsidRPr="00150D78">
              <w:t>1 065 857</w:t>
            </w:r>
          </w:p>
        </w:tc>
        <w:tc>
          <w:tcPr>
            <w:tcW w:w="989" w:type="dxa"/>
          </w:tcPr>
          <w:p w:rsidR="006A4104" w:rsidRPr="00150D78" w:rsidRDefault="006A4104" w:rsidP="00F644D4">
            <w:pPr>
              <w:pStyle w:val="aff1"/>
              <w:widowControl w:val="0"/>
            </w:pPr>
            <w:r w:rsidRPr="00150D78">
              <w:t>1 322 401</w:t>
            </w:r>
          </w:p>
        </w:tc>
        <w:tc>
          <w:tcPr>
            <w:tcW w:w="973" w:type="dxa"/>
          </w:tcPr>
          <w:p w:rsidR="006A4104" w:rsidRPr="00150D78" w:rsidRDefault="006A4104" w:rsidP="00F644D4">
            <w:pPr>
              <w:pStyle w:val="aff1"/>
              <w:widowControl w:val="0"/>
            </w:pPr>
            <w:r w:rsidRPr="00150D78">
              <w:t>1 633 648</w:t>
            </w:r>
          </w:p>
        </w:tc>
        <w:tc>
          <w:tcPr>
            <w:tcW w:w="995" w:type="dxa"/>
          </w:tcPr>
          <w:p w:rsidR="006A4104" w:rsidRPr="00150D78" w:rsidRDefault="006A4104" w:rsidP="00F644D4">
            <w:pPr>
              <w:pStyle w:val="aff1"/>
              <w:widowControl w:val="0"/>
            </w:pPr>
            <w:r w:rsidRPr="00150D78">
              <w:t>1 930 423</w:t>
            </w:r>
          </w:p>
        </w:tc>
        <w:tc>
          <w:tcPr>
            <w:tcW w:w="936" w:type="dxa"/>
          </w:tcPr>
          <w:p w:rsidR="006A4104" w:rsidRPr="00150D78" w:rsidRDefault="006A4104" w:rsidP="00F644D4">
            <w:pPr>
              <w:pStyle w:val="aff1"/>
              <w:widowControl w:val="0"/>
            </w:pPr>
            <w:r w:rsidRPr="00150D78">
              <w:t>2 403 158</w:t>
            </w:r>
          </w:p>
        </w:tc>
        <w:tc>
          <w:tcPr>
            <w:tcW w:w="936" w:type="dxa"/>
          </w:tcPr>
          <w:p w:rsidR="006A4104" w:rsidRPr="00150D78" w:rsidRDefault="006A4104" w:rsidP="00F644D4">
            <w:pPr>
              <w:pStyle w:val="aff1"/>
              <w:widowControl w:val="0"/>
            </w:pPr>
            <w:r w:rsidRPr="00150D78">
              <w:t>2 997 559</w:t>
            </w:r>
          </w:p>
        </w:tc>
        <w:tc>
          <w:tcPr>
            <w:tcW w:w="1026" w:type="dxa"/>
          </w:tcPr>
          <w:p w:rsidR="006A4104" w:rsidRPr="00150D78" w:rsidRDefault="006A4104" w:rsidP="00F644D4">
            <w:pPr>
              <w:pStyle w:val="aff1"/>
              <w:widowControl w:val="0"/>
            </w:pPr>
            <w:r w:rsidRPr="00150D78">
              <w:t>3 797 334</w:t>
            </w:r>
          </w:p>
        </w:tc>
        <w:tc>
          <w:tcPr>
            <w:tcW w:w="1026" w:type="dxa"/>
          </w:tcPr>
          <w:p w:rsidR="006A4104" w:rsidRPr="00150D78" w:rsidRDefault="006A4104" w:rsidP="00F644D4">
            <w:pPr>
              <w:pStyle w:val="aff1"/>
              <w:widowControl w:val="0"/>
            </w:pPr>
            <w:r w:rsidRPr="00150D78">
              <w:t>4 841 785</w:t>
            </w:r>
          </w:p>
        </w:tc>
      </w:tr>
      <w:tr w:rsidR="006A4104" w:rsidRPr="00150D78">
        <w:trPr>
          <w:trHeight w:val="20"/>
        </w:trPr>
        <w:tc>
          <w:tcPr>
            <w:tcW w:w="1200" w:type="dxa"/>
          </w:tcPr>
          <w:p w:rsidR="006A4104" w:rsidRPr="00150D78" w:rsidRDefault="006A4104" w:rsidP="00F644D4">
            <w:pPr>
              <w:pStyle w:val="aff1"/>
              <w:widowControl w:val="0"/>
            </w:pPr>
            <w:r w:rsidRPr="00150D78">
              <w:t>Расходы</w:t>
            </w:r>
          </w:p>
        </w:tc>
        <w:tc>
          <w:tcPr>
            <w:tcW w:w="936" w:type="dxa"/>
          </w:tcPr>
          <w:p w:rsidR="006A4104" w:rsidRPr="00150D78" w:rsidRDefault="006A4104" w:rsidP="00F644D4">
            <w:pPr>
              <w:pStyle w:val="aff1"/>
              <w:widowControl w:val="0"/>
            </w:pPr>
            <w:r w:rsidRPr="00150D78">
              <w:t>1 330 153</w:t>
            </w:r>
          </w:p>
        </w:tc>
        <w:tc>
          <w:tcPr>
            <w:tcW w:w="989" w:type="dxa"/>
          </w:tcPr>
          <w:p w:rsidR="006A4104" w:rsidRPr="00150D78" w:rsidRDefault="006A4104" w:rsidP="00F644D4">
            <w:pPr>
              <w:pStyle w:val="aff1"/>
              <w:widowControl w:val="0"/>
            </w:pPr>
            <w:r w:rsidRPr="00150D78">
              <w:t>1 330 153</w:t>
            </w:r>
          </w:p>
        </w:tc>
        <w:tc>
          <w:tcPr>
            <w:tcW w:w="973" w:type="dxa"/>
          </w:tcPr>
          <w:p w:rsidR="006A4104" w:rsidRPr="00150D78" w:rsidRDefault="006A4104" w:rsidP="00F644D4">
            <w:pPr>
              <w:pStyle w:val="aff1"/>
              <w:widowControl w:val="0"/>
            </w:pPr>
            <w:r w:rsidRPr="00150D78">
              <w:t>1 687 140</w:t>
            </w:r>
          </w:p>
        </w:tc>
        <w:tc>
          <w:tcPr>
            <w:tcW w:w="995" w:type="dxa"/>
          </w:tcPr>
          <w:p w:rsidR="006A4104" w:rsidRPr="00150D78" w:rsidRDefault="006A4104" w:rsidP="00F644D4">
            <w:pPr>
              <w:pStyle w:val="aff1"/>
              <w:widowControl w:val="0"/>
            </w:pPr>
            <w:r w:rsidRPr="00150D78">
              <w:t>1 984 252</w:t>
            </w:r>
          </w:p>
        </w:tc>
        <w:tc>
          <w:tcPr>
            <w:tcW w:w="936" w:type="dxa"/>
          </w:tcPr>
          <w:p w:rsidR="006A4104" w:rsidRPr="00150D78" w:rsidRDefault="006A4104" w:rsidP="00F644D4">
            <w:pPr>
              <w:pStyle w:val="aff1"/>
              <w:widowControl w:val="0"/>
            </w:pPr>
            <w:r w:rsidRPr="00150D78">
              <w:t>2 371 947</w:t>
            </w:r>
          </w:p>
        </w:tc>
        <w:tc>
          <w:tcPr>
            <w:tcW w:w="936" w:type="dxa"/>
          </w:tcPr>
          <w:p w:rsidR="006A4104" w:rsidRPr="00150D78" w:rsidRDefault="006A4104" w:rsidP="00F644D4">
            <w:pPr>
              <w:pStyle w:val="aff1"/>
              <w:widowControl w:val="0"/>
            </w:pPr>
            <w:r w:rsidRPr="00150D78">
              <w:t>2 940 427</w:t>
            </w:r>
          </w:p>
        </w:tc>
        <w:tc>
          <w:tcPr>
            <w:tcW w:w="1026" w:type="dxa"/>
          </w:tcPr>
          <w:p w:rsidR="006A4104" w:rsidRPr="00150D78" w:rsidRDefault="006A4104" w:rsidP="00F644D4">
            <w:pPr>
              <w:pStyle w:val="aff1"/>
              <w:widowControl w:val="0"/>
            </w:pPr>
            <w:r w:rsidRPr="00150D78">
              <w:t>3 657 755</w:t>
            </w:r>
          </w:p>
        </w:tc>
        <w:tc>
          <w:tcPr>
            <w:tcW w:w="1026" w:type="dxa"/>
          </w:tcPr>
          <w:p w:rsidR="006A4104" w:rsidRPr="00150D78" w:rsidRDefault="006A4104" w:rsidP="00F644D4">
            <w:pPr>
              <w:pStyle w:val="aff1"/>
              <w:widowControl w:val="0"/>
            </w:pPr>
            <w:r w:rsidRPr="00150D78">
              <w:t>4 803 308</w:t>
            </w:r>
          </w:p>
        </w:tc>
      </w:tr>
      <w:tr w:rsidR="006A4104" w:rsidRPr="00150D78">
        <w:trPr>
          <w:trHeight w:val="20"/>
        </w:trPr>
        <w:tc>
          <w:tcPr>
            <w:tcW w:w="1200" w:type="dxa"/>
          </w:tcPr>
          <w:p w:rsidR="006A4104" w:rsidRPr="00150D78" w:rsidRDefault="006A4104" w:rsidP="00F644D4">
            <w:pPr>
              <w:pStyle w:val="aff1"/>
              <w:widowControl w:val="0"/>
            </w:pPr>
            <w:r w:rsidRPr="00150D78">
              <w:t>Баланс</w:t>
            </w:r>
          </w:p>
        </w:tc>
        <w:tc>
          <w:tcPr>
            <w:tcW w:w="936" w:type="dxa"/>
          </w:tcPr>
          <w:p w:rsidR="006A4104" w:rsidRPr="00150D78" w:rsidRDefault="006A4104" w:rsidP="00F644D4">
            <w:pPr>
              <w:pStyle w:val="aff1"/>
              <w:widowControl w:val="0"/>
            </w:pPr>
            <w:r w:rsidRPr="00150D78">
              <w:t>-264 296</w:t>
            </w:r>
          </w:p>
        </w:tc>
        <w:tc>
          <w:tcPr>
            <w:tcW w:w="989" w:type="dxa"/>
          </w:tcPr>
          <w:p w:rsidR="006A4104" w:rsidRPr="00150D78" w:rsidRDefault="006A4104" w:rsidP="00F644D4">
            <w:pPr>
              <w:pStyle w:val="aff1"/>
              <w:widowControl w:val="0"/>
            </w:pPr>
            <w:r w:rsidRPr="00150D78">
              <w:t>-7 752</w:t>
            </w:r>
          </w:p>
        </w:tc>
        <w:tc>
          <w:tcPr>
            <w:tcW w:w="973" w:type="dxa"/>
          </w:tcPr>
          <w:p w:rsidR="006A4104" w:rsidRPr="00150D78" w:rsidRDefault="006A4104" w:rsidP="00F644D4">
            <w:pPr>
              <w:pStyle w:val="aff1"/>
              <w:widowControl w:val="0"/>
            </w:pPr>
            <w:r w:rsidRPr="00150D78">
              <w:t>-53 493</w:t>
            </w:r>
          </w:p>
        </w:tc>
        <w:tc>
          <w:tcPr>
            <w:tcW w:w="995" w:type="dxa"/>
          </w:tcPr>
          <w:p w:rsidR="006A4104" w:rsidRPr="00150D78" w:rsidRDefault="006A4104" w:rsidP="00F644D4">
            <w:pPr>
              <w:pStyle w:val="aff1"/>
              <w:widowControl w:val="0"/>
            </w:pPr>
            <w:r w:rsidRPr="00150D78">
              <w:t>-53 830</w:t>
            </w:r>
          </w:p>
        </w:tc>
        <w:tc>
          <w:tcPr>
            <w:tcW w:w="936" w:type="dxa"/>
          </w:tcPr>
          <w:p w:rsidR="006A4104" w:rsidRPr="00150D78" w:rsidRDefault="006A4104" w:rsidP="00F644D4">
            <w:pPr>
              <w:pStyle w:val="aff1"/>
              <w:widowControl w:val="0"/>
            </w:pPr>
            <w:r w:rsidRPr="00150D78">
              <w:t>31 211</w:t>
            </w:r>
          </w:p>
        </w:tc>
        <w:tc>
          <w:tcPr>
            <w:tcW w:w="936" w:type="dxa"/>
          </w:tcPr>
          <w:p w:rsidR="006A4104" w:rsidRPr="00150D78" w:rsidRDefault="006A4104" w:rsidP="00F644D4">
            <w:pPr>
              <w:pStyle w:val="aff1"/>
              <w:widowControl w:val="0"/>
            </w:pPr>
            <w:r w:rsidRPr="00150D78">
              <w:t>57 132</w:t>
            </w:r>
          </w:p>
        </w:tc>
        <w:tc>
          <w:tcPr>
            <w:tcW w:w="1026" w:type="dxa"/>
          </w:tcPr>
          <w:p w:rsidR="006A4104" w:rsidRPr="00150D78" w:rsidRDefault="006A4104" w:rsidP="00F644D4">
            <w:pPr>
              <w:pStyle w:val="aff1"/>
              <w:widowControl w:val="0"/>
            </w:pPr>
            <w:r w:rsidRPr="00150D78">
              <w:t>139 579</w:t>
            </w:r>
          </w:p>
        </w:tc>
        <w:tc>
          <w:tcPr>
            <w:tcW w:w="1026" w:type="dxa"/>
          </w:tcPr>
          <w:p w:rsidR="006A4104" w:rsidRPr="00150D78" w:rsidRDefault="006A4104" w:rsidP="00F644D4">
            <w:pPr>
              <w:pStyle w:val="aff1"/>
              <w:widowControl w:val="0"/>
            </w:pPr>
            <w:r w:rsidRPr="00150D78">
              <w:t>38 478</w:t>
            </w:r>
          </w:p>
        </w:tc>
      </w:tr>
      <w:tr w:rsidR="006A4104" w:rsidRPr="00150D78">
        <w:trPr>
          <w:trHeight w:val="20"/>
        </w:trPr>
        <w:tc>
          <w:tcPr>
            <w:tcW w:w="9017" w:type="dxa"/>
            <w:gridSpan w:val="9"/>
          </w:tcPr>
          <w:p w:rsidR="006A4104" w:rsidRPr="00150D78" w:rsidRDefault="006A4104" w:rsidP="00F644D4">
            <w:pPr>
              <w:pStyle w:val="aff1"/>
              <w:widowControl w:val="0"/>
            </w:pPr>
            <w:r w:rsidRPr="00150D78">
              <w:t>Внебюджетные фонды</w:t>
            </w:r>
          </w:p>
        </w:tc>
      </w:tr>
      <w:tr w:rsidR="006A4104" w:rsidRPr="00150D78">
        <w:trPr>
          <w:trHeight w:val="20"/>
        </w:trPr>
        <w:tc>
          <w:tcPr>
            <w:tcW w:w="1200" w:type="dxa"/>
          </w:tcPr>
          <w:p w:rsidR="006A4104" w:rsidRPr="00150D78" w:rsidRDefault="006A4104" w:rsidP="00F644D4">
            <w:pPr>
              <w:pStyle w:val="aff1"/>
              <w:widowControl w:val="0"/>
            </w:pPr>
            <w:r w:rsidRPr="00150D78">
              <w:t>Доходы</w:t>
            </w:r>
          </w:p>
        </w:tc>
        <w:tc>
          <w:tcPr>
            <w:tcW w:w="936" w:type="dxa"/>
          </w:tcPr>
          <w:p w:rsidR="006A4104" w:rsidRPr="00150D78" w:rsidRDefault="006A4104" w:rsidP="00F644D4">
            <w:pPr>
              <w:pStyle w:val="aff1"/>
              <w:widowControl w:val="0"/>
            </w:pPr>
            <w:r w:rsidRPr="00150D78">
              <w:t>785 112</w:t>
            </w:r>
          </w:p>
        </w:tc>
        <w:tc>
          <w:tcPr>
            <w:tcW w:w="989" w:type="dxa"/>
          </w:tcPr>
          <w:p w:rsidR="006A4104" w:rsidRPr="00150D78" w:rsidRDefault="006A4104" w:rsidP="00F644D4">
            <w:pPr>
              <w:pStyle w:val="aff1"/>
              <w:widowControl w:val="0"/>
            </w:pPr>
            <w:r w:rsidRPr="00150D78">
              <w:t>832 259</w:t>
            </w:r>
          </w:p>
        </w:tc>
        <w:tc>
          <w:tcPr>
            <w:tcW w:w="973" w:type="dxa"/>
          </w:tcPr>
          <w:p w:rsidR="006A4104" w:rsidRPr="00150D78" w:rsidRDefault="006A4104" w:rsidP="00F644D4">
            <w:pPr>
              <w:pStyle w:val="aff1"/>
              <w:widowControl w:val="0"/>
            </w:pPr>
            <w:r w:rsidRPr="00150D78">
              <w:t>1 060 914</w:t>
            </w:r>
          </w:p>
        </w:tc>
        <w:tc>
          <w:tcPr>
            <w:tcW w:w="995" w:type="dxa"/>
          </w:tcPr>
          <w:p w:rsidR="006A4104" w:rsidRPr="00150D78" w:rsidRDefault="006A4104" w:rsidP="00F644D4">
            <w:pPr>
              <w:pStyle w:val="aff1"/>
              <w:widowControl w:val="0"/>
            </w:pPr>
            <w:r w:rsidRPr="00150D78">
              <w:t>1 256 474</w:t>
            </w:r>
          </w:p>
        </w:tc>
        <w:tc>
          <w:tcPr>
            <w:tcW w:w="936" w:type="dxa"/>
          </w:tcPr>
          <w:p w:rsidR="006A4104" w:rsidRPr="00150D78" w:rsidRDefault="006A4104" w:rsidP="00F644D4">
            <w:pPr>
              <w:pStyle w:val="aff1"/>
              <w:widowControl w:val="0"/>
            </w:pPr>
            <w:r w:rsidRPr="00150D78">
              <w:t>1 374 784</w:t>
            </w:r>
          </w:p>
        </w:tc>
        <w:tc>
          <w:tcPr>
            <w:tcW w:w="936" w:type="dxa"/>
          </w:tcPr>
          <w:p w:rsidR="006A4104" w:rsidRPr="00150D78" w:rsidRDefault="006A4104" w:rsidP="00F644D4">
            <w:pPr>
              <w:pStyle w:val="aff1"/>
              <w:widowControl w:val="0"/>
            </w:pPr>
            <w:r w:rsidRPr="00150D78">
              <w:t>1 799 514</w:t>
            </w:r>
          </w:p>
        </w:tc>
        <w:tc>
          <w:tcPr>
            <w:tcW w:w="1026" w:type="dxa"/>
          </w:tcPr>
          <w:p w:rsidR="006A4104" w:rsidRPr="00150D78" w:rsidRDefault="006A4104" w:rsidP="00F644D4">
            <w:pPr>
              <w:pStyle w:val="aff1"/>
              <w:widowControl w:val="0"/>
            </w:pPr>
            <w:r w:rsidRPr="00150D78">
              <w:t>2 321 624</w:t>
            </w:r>
          </w:p>
        </w:tc>
        <w:tc>
          <w:tcPr>
            <w:tcW w:w="1026" w:type="dxa"/>
          </w:tcPr>
          <w:p w:rsidR="006A4104" w:rsidRPr="00150D78" w:rsidRDefault="006A4104" w:rsidP="00F644D4">
            <w:pPr>
              <w:pStyle w:val="aff1"/>
              <w:widowControl w:val="0"/>
            </w:pPr>
            <w:r w:rsidRPr="00150D78">
              <w:t>2 714 151</w:t>
            </w:r>
          </w:p>
        </w:tc>
      </w:tr>
      <w:tr w:rsidR="006A4104" w:rsidRPr="00150D78">
        <w:trPr>
          <w:trHeight w:val="20"/>
        </w:trPr>
        <w:tc>
          <w:tcPr>
            <w:tcW w:w="1200" w:type="dxa"/>
          </w:tcPr>
          <w:p w:rsidR="006A4104" w:rsidRPr="00150D78" w:rsidRDefault="006A4104" w:rsidP="00F644D4">
            <w:pPr>
              <w:pStyle w:val="aff1"/>
              <w:widowControl w:val="0"/>
            </w:pPr>
            <w:r w:rsidRPr="00150D78">
              <w:t>Расходы</w:t>
            </w:r>
          </w:p>
        </w:tc>
        <w:tc>
          <w:tcPr>
            <w:tcW w:w="936" w:type="dxa"/>
          </w:tcPr>
          <w:p w:rsidR="006A4104" w:rsidRPr="00150D78" w:rsidRDefault="006A4104" w:rsidP="00F644D4">
            <w:pPr>
              <w:pStyle w:val="aff1"/>
              <w:widowControl w:val="0"/>
            </w:pPr>
            <w:r w:rsidRPr="00150D78">
              <w:t>665 881</w:t>
            </w:r>
          </w:p>
        </w:tc>
        <w:tc>
          <w:tcPr>
            <w:tcW w:w="989" w:type="dxa"/>
          </w:tcPr>
          <w:p w:rsidR="006A4104" w:rsidRPr="00150D78" w:rsidRDefault="006A4104" w:rsidP="00F644D4">
            <w:pPr>
              <w:pStyle w:val="aff1"/>
              <w:widowControl w:val="0"/>
            </w:pPr>
            <w:r w:rsidRPr="00150D78">
              <w:t>820 920</w:t>
            </w:r>
          </w:p>
        </w:tc>
        <w:tc>
          <w:tcPr>
            <w:tcW w:w="973" w:type="dxa"/>
          </w:tcPr>
          <w:p w:rsidR="006A4104" w:rsidRPr="00150D78" w:rsidRDefault="006A4104" w:rsidP="00F644D4">
            <w:pPr>
              <w:pStyle w:val="aff1"/>
              <w:widowControl w:val="0"/>
            </w:pPr>
            <w:r w:rsidRPr="00150D78">
              <w:t>1 057 352</w:t>
            </w:r>
          </w:p>
        </w:tc>
        <w:tc>
          <w:tcPr>
            <w:tcW w:w="995" w:type="dxa"/>
          </w:tcPr>
          <w:p w:rsidR="006A4104" w:rsidRPr="00150D78" w:rsidRDefault="006A4104" w:rsidP="00F644D4">
            <w:pPr>
              <w:pStyle w:val="aff1"/>
              <w:widowControl w:val="0"/>
            </w:pPr>
            <w:r w:rsidRPr="00150D78">
              <w:t>1 183 691</w:t>
            </w:r>
          </w:p>
        </w:tc>
        <w:tc>
          <w:tcPr>
            <w:tcW w:w="936" w:type="dxa"/>
          </w:tcPr>
          <w:p w:rsidR="006A4104" w:rsidRPr="00150D78" w:rsidRDefault="006A4104" w:rsidP="00F644D4">
            <w:pPr>
              <w:pStyle w:val="aff1"/>
              <w:widowControl w:val="0"/>
            </w:pPr>
            <w:r w:rsidRPr="00150D78">
              <w:t>1 305 727</w:t>
            </w:r>
          </w:p>
        </w:tc>
        <w:tc>
          <w:tcPr>
            <w:tcW w:w="936" w:type="dxa"/>
          </w:tcPr>
          <w:p w:rsidR="006A4104" w:rsidRPr="00150D78" w:rsidRDefault="006A4104" w:rsidP="00F644D4">
            <w:pPr>
              <w:pStyle w:val="aff1"/>
              <w:widowControl w:val="0"/>
            </w:pPr>
            <w:r w:rsidRPr="00150D78">
              <w:t>1 712 274</w:t>
            </w:r>
          </w:p>
        </w:tc>
        <w:tc>
          <w:tcPr>
            <w:tcW w:w="1026" w:type="dxa"/>
          </w:tcPr>
          <w:p w:rsidR="006A4104" w:rsidRPr="00150D78" w:rsidRDefault="006A4104" w:rsidP="00F644D4">
            <w:pPr>
              <w:pStyle w:val="aff1"/>
              <w:widowControl w:val="0"/>
            </w:pPr>
            <w:r w:rsidRPr="00150D78">
              <w:t>2 205 194</w:t>
            </w:r>
          </w:p>
        </w:tc>
        <w:tc>
          <w:tcPr>
            <w:tcW w:w="1026" w:type="dxa"/>
          </w:tcPr>
          <w:p w:rsidR="006A4104" w:rsidRPr="00150D78" w:rsidRDefault="006A4104" w:rsidP="00F644D4">
            <w:pPr>
              <w:pStyle w:val="aff1"/>
              <w:widowControl w:val="0"/>
            </w:pPr>
            <w:r w:rsidRPr="00150D78">
              <w:t>2 543 859</w:t>
            </w:r>
          </w:p>
        </w:tc>
      </w:tr>
      <w:tr w:rsidR="006A4104" w:rsidRPr="00150D78">
        <w:trPr>
          <w:trHeight w:val="20"/>
        </w:trPr>
        <w:tc>
          <w:tcPr>
            <w:tcW w:w="1200" w:type="dxa"/>
          </w:tcPr>
          <w:p w:rsidR="006A4104" w:rsidRPr="00150D78" w:rsidRDefault="006A4104" w:rsidP="00F644D4">
            <w:pPr>
              <w:pStyle w:val="aff1"/>
              <w:widowControl w:val="0"/>
            </w:pPr>
            <w:r w:rsidRPr="00150D78">
              <w:t>Баланс</w:t>
            </w:r>
          </w:p>
        </w:tc>
        <w:tc>
          <w:tcPr>
            <w:tcW w:w="936" w:type="dxa"/>
          </w:tcPr>
          <w:p w:rsidR="006A4104" w:rsidRPr="00150D78" w:rsidRDefault="006A4104" w:rsidP="00F644D4">
            <w:pPr>
              <w:pStyle w:val="aff1"/>
              <w:widowControl w:val="0"/>
            </w:pPr>
            <w:r w:rsidRPr="00150D78">
              <w:t>119 231</w:t>
            </w:r>
          </w:p>
        </w:tc>
        <w:tc>
          <w:tcPr>
            <w:tcW w:w="989" w:type="dxa"/>
          </w:tcPr>
          <w:p w:rsidR="006A4104" w:rsidRPr="00150D78" w:rsidRDefault="006A4104" w:rsidP="00F644D4">
            <w:pPr>
              <w:pStyle w:val="aff1"/>
              <w:widowControl w:val="0"/>
            </w:pPr>
            <w:r w:rsidRPr="00150D78">
              <w:t>11 339</w:t>
            </w:r>
          </w:p>
        </w:tc>
        <w:tc>
          <w:tcPr>
            <w:tcW w:w="973" w:type="dxa"/>
          </w:tcPr>
          <w:p w:rsidR="006A4104" w:rsidRPr="00150D78" w:rsidRDefault="006A4104" w:rsidP="00F644D4">
            <w:pPr>
              <w:pStyle w:val="aff1"/>
              <w:widowControl w:val="0"/>
            </w:pPr>
            <w:r w:rsidRPr="00150D78">
              <w:t>3 562</w:t>
            </w:r>
          </w:p>
        </w:tc>
        <w:tc>
          <w:tcPr>
            <w:tcW w:w="995" w:type="dxa"/>
          </w:tcPr>
          <w:p w:rsidR="006A4104" w:rsidRPr="00150D78" w:rsidRDefault="006A4104" w:rsidP="00F644D4">
            <w:pPr>
              <w:pStyle w:val="aff1"/>
              <w:widowControl w:val="0"/>
            </w:pPr>
            <w:r w:rsidRPr="00150D78">
              <w:t>72 783</w:t>
            </w:r>
          </w:p>
        </w:tc>
        <w:tc>
          <w:tcPr>
            <w:tcW w:w="936" w:type="dxa"/>
          </w:tcPr>
          <w:p w:rsidR="006A4104" w:rsidRPr="00150D78" w:rsidRDefault="006A4104" w:rsidP="00F644D4">
            <w:pPr>
              <w:pStyle w:val="aff1"/>
              <w:widowControl w:val="0"/>
            </w:pPr>
            <w:r w:rsidRPr="00150D78">
              <w:t>69 057</w:t>
            </w:r>
          </w:p>
        </w:tc>
        <w:tc>
          <w:tcPr>
            <w:tcW w:w="936" w:type="dxa"/>
          </w:tcPr>
          <w:p w:rsidR="006A4104" w:rsidRPr="00150D78" w:rsidRDefault="006A4104" w:rsidP="00F644D4">
            <w:pPr>
              <w:pStyle w:val="aff1"/>
              <w:widowControl w:val="0"/>
            </w:pPr>
            <w:r w:rsidRPr="00150D78">
              <w:t>87 240</w:t>
            </w:r>
          </w:p>
        </w:tc>
        <w:tc>
          <w:tcPr>
            <w:tcW w:w="1026" w:type="dxa"/>
          </w:tcPr>
          <w:p w:rsidR="006A4104" w:rsidRPr="00150D78" w:rsidRDefault="006A4104" w:rsidP="00F644D4">
            <w:pPr>
              <w:pStyle w:val="aff1"/>
              <w:widowControl w:val="0"/>
            </w:pPr>
            <w:r w:rsidRPr="00150D78">
              <w:t>116 430</w:t>
            </w:r>
          </w:p>
        </w:tc>
        <w:tc>
          <w:tcPr>
            <w:tcW w:w="1026" w:type="dxa"/>
          </w:tcPr>
          <w:p w:rsidR="006A4104" w:rsidRPr="00150D78" w:rsidRDefault="006A4104" w:rsidP="00F644D4">
            <w:pPr>
              <w:pStyle w:val="aff1"/>
              <w:widowControl w:val="0"/>
            </w:pPr>
            <w:r w:rsidRPr="00150D78">
              <w:t>170 292</w:t>
            </w:r>
          </w:p>
        </w:tc>
      </w:tr>
      <w:tr w:rsidR="006A4104" w:rsidRPr="00150D78">
        <w:trPr>
          <w:trHeight w:val="20"/>
        </w:trPr>
        <w:tc>
          <w:tcPr>
            <w:tcW w:w="1200" w:type="dxa"/>
          </w:tcPr>
          <w:p w:rsidR="006A4104" w:rsidRPr="00150D78" w:rsidRDefault="006A4104" w:rsidP="00F644D4">
            <w:pPr>
              <w:pStyle w:val="aff1"/>
              <w:widowControl w:val="0"/>
            </w:pPr>
            <w:r w:rsidRPr="00150D78">
              <w:t>ВВП</w:t>
            </w:r>
          </w:p>
        </w:tc>
        <w:tc>
          <w:tcPr>
            <w:tcW w:w="936" w:type="dxa"/>
          </w:tcPr>
          <w:p w:rsidR="006A4104" w:rsidRPr="00150D78" w:rsidRDefault="006A4104" w:rsidP="00F644D4">
            <w:pPr>
              <w:pStyle w:val="aff1"/>
              <w:widowControl w:val="0"/>
            </w:pPr>
            <w:r w:rsidRPr="00150D78">
              <w:t>7 302</w:t>
            </w:r>
          </w:p>
        </w:tc>
        <w:tc>
          <w:tcPr>
            <w:tcW w:w="989" w:type="dxa"/>
          </w:tcPr>
          <w:p w:rsidR="006A4104" w:rsidRPr="00150D78" w:rsidRDefault="006A4104" w:rsidP="00F644D4">
            <w:pPr>
              <w:pStyle w:val="aff1"/>
              <w:widowControl w:val="0"/>
            </w:pPr>
            <w:r w:rsidRPr="00150D78">
              <w:t>9 039</w:t>
            </w:r>
          </w:p>
        </w:tc>
        <w:tc>
          <w:tcPr>
            <w:tcW w:w="973" w:type="dxa"/>
          </w:tcPr>
          <w:p w:rsidR="006A4104" w:rsidRPr="00150D78" w:rsidRDefault="006A4104" w:rsidP="00F644D4">
            <w:pPr>
              <w:pStyle w:val="aff1"/>
              <w:widowControl w:val="0"/>
            </w:pPr>
            <w:r w:rsidRPr="00150D78">
              <w:t>10 863</w:t>
            </w:r>
          </w:p>
        </w:tc>
        <w:tc>
          <w:tcPr>
            <w:tcW w:w="995" w:type="dxa"/>
          </w:tcPr>
          <w:p w:rsidR="006A4104" w:rsidRPr="00150D78" w:rsidRDefault="006A4104" w:rsidP="00F644D4">
            <w:pPr>
              <w:pStyle w:val="aff1"/>
              <w:widowControl w:val="0"/>
            </w:pPr>
            <w:r w:rsidRPr="00150D78">
              <w:t>13 285</w:t>
            </w:r>
          </w:p>
        </w:tc>
        <w:tc>
          <w:tcPr>
            <w:tcW w:w="936" w:type="dxa"/>
          </w:tcPr>
          <w:p w:rsidR="006A4104" w:rsidRPr="00150D78" w:rsidRDefault="006A4104" w:rsidP="00F644D4">
            <w:pPr>
              <w:pStyle w:val="aff1"/>
              <w:widowControl w:val="0"/>
            </w:pPr>
            <w:r w:rsidRPr="00150D78">
              <w:t>17 048</w:t>
            </w:r>
          </w:p>
        </w:tc>
        <w:tc>
          <w:tcPr>
            <w:tcW w:w="936" w:type="dxa"/>
          </w:tcPr>
          <w:p w:rsidR="006A4104" w:rsidRPr="00150D78" w:rsidRDefault="006A4104" w:rsidP="00F644D4">
            <w:pPr>
              <w:pStyle w:val="aff1"/>
              <w:widowControl w:val="0"/>
            </w:pPr>
            <w:r w:rsidRPr="00150D78">
              <w:t>21 625</w:t>
            </w:r>
          </w:p>
        </w:tc>
        <w:tc>
          <w:tcPr>
            <w:tcW w:w="1026" w:type="dxa"/>
          </w:tcPr>
          <w:p w:rsidR="006A4104" w:rsidRPr="00150D78" w:rsidRDefault="006A4104" w:rsidP="00F644D4">
            <w:pPr>
              <w:pStyle w:val="aff1"/>
              <w:widowControl w:val="0"/>
            </w:pPr>
            <w:r w:rsidRPr="00150D78">
              <w:t>26 781</w:t>
            </w:r>
          </w:p>
        </w:tc>
        <w:tc>
          <w:tcPr>
            <w:tcW w:w="1026" w:type="dxa"/>
          </w:tcPr>
          <w:p w:rsidR="006A4104" w:rsidRPr="00150D78" w:rsidRDefault="006A4104" w:rsidP="00F644D4">
            <w:pPr>
              <w:pStyle w:val="aff1"/>
              <w:widowControl w:val="0"/>
            </w:pPr>
            <w:r w:rsidRPr="00150D78">
              <w:t>32 987</w:t>
            </w:r>
          </w:p>
        </w:tc>
      </w:tr>
      <w:tr w:rsidR="006A4104" w:rsidRPr="00150D78">
        <w:trPr>
          <w:trHeight w:val="20"/>
        </w:trPr>
        <w:tc>
          <w:tcPr>
            <w:tcW w:w="1200" w:type="dxa"/>
          </w:tcPr>
          <w:p w:rsidR="006A4104" w:rsidRPr="00150D78" w:rsidRDefault="006A4104" w:rsidP="00F644D4">
            <w:pPr>
              <w:pStyle w:val="aff1"/>
              <w:widowControl w:val="0"/>
            </w:pPr>
            <w:r w:rsidRPr="00150D78">
              <w:t>% ВВП</w:t>
            </w:r>
          </w:p>
        </w:tc>
        <w:tc>
          <w:tcPr>
            <w:tcW w:w="936" w:type="dxa"/>
          </w:tcPr>
          <w:p w:rsidR="006A4104" w:rsidRPr="00150D78" w:rsidRDefault="006A4104" w:rsidP="00F644D4">
            <w:pPr>
              <w:pStyle w:val="aff1"/>
              <w:widowControl w:val="0"/>
            </w:pPr>
            <w:r w:rsidRPr="00150D78">
              <w:t>2000</w:t>
            </w:r>
          </w:p>
        </w:tc>
        <w:tc>
          <w:tcPr>
            <w:tcW w:w="989" w:type="dxa"/>
          </w:tcPr>
          <w:p w:rsidR="006A4104" w:rsidRPr="00150D78" w:rsidRDefault="006A4104" w:rsidP="00F644D4">
            <w:pPr>
              <w:pStyle w:val="aff1"/>
              <w:widowControl w:val="0"/>
            </w:pPr>
            <w:r w:rsidRPr="00150D78">
              <w:t>2001</w:t>
            </w:r>
          </w:p>
        </w:tc>
        <w:tc>
          <w:tcPr>
            <w:tcW w:w="973" w:type="dxa"/>
          </w:tcPr>
          <w:p w:rsidR="006A4104" w:rsidRPr="00150D78" w:rsidRDefault="006A4104" w:rsidP="00F644D4">
            <w:pPr>
              <w:pStyle w:val="aff1"/>
              <w:widowControl w:val="0"/>
            </w:pPr>
            <w:r w:rsidRPr="00150D78">
              <w:t>2002</w:t>
            </w:r>
          </w:p>
        </w:tc>
        <w:tc>
          <w:tcPr>
            <w:tcW w:w="995" w:type="dxa"/>
          </w:tcPr>
          <w:p w:rsidR="006A4104" w:rsidRPr="00150D78" w:rsidRDefault="006A4104" w:rsidP="00F644D4">
            <w:pPr>
              <w:pStyle w:val="aff1"/>
              <w:widowControl w:val="0"/>
            </w:pPr>
            <w:r w:rsidRPr="00150D78">
              <w:t>2003</w:t>
            </w:r>
          </w:p>
        </w:tc>
        <w:tc>
          <w:tcPr>
            <w:tcW w:w="936" w:type="dxa"/>
          </w:tcPr>
          <w:p w:rsidR="006A4104" w:rsidRPr="00150D78" w:rsidRDefault="006A4104" w:rsidP="00F644D4">
            <w:pPr>
              <w:pStyle w:val="aff1"/>
              <w:widowControl w:val="0"/>
            </w:pPr>
            <w:r w:rsidRPr="00150D78">
              <w:t>2004</w:t>
            </w:r>
          </w:p>
        </w:tc>
        <w:tc>
          <w:tcPr>
            <w:tcW w:w="936" w:type="dxa"/>
          </w:tcPr>
          <w:p w:rsidR="006A4104" w:rsidRPr="00150D78" w:rsidRDefault="006A4104" w:rsidP="00F644D4">
            <w:pPr>
              <w:pStyle w:val="aff1"/>
              <w:widowControl w:val="0"/>
            </w:pPr>
            <w:r w:rsidRPr="00150D78">
              <w:t>2005</w:t>
            </w:r>
          </w:p>
        </w:tc>
        <w:tc>
          <w:tcPr>
            <w:tcW w:w="1026" w:type="dxa"/>
          </w:tcPr>
          <w:p w:rsidR="006A4104" w:rsidRPr="00150D78" w:rsidRDefault="006A4104" w:rsidP="00F644D4">
            <w:pPr>
              <w:pStyle w:val="aff1"/>
              <w:widowControl w:val="0"/>
            </w:pPr>
            <w:r w:rsidRPr="00150D78">
              <w:t>2006</w:t>
            </w:r>
          </w:p>
        </w:tc>
        <w:tc>
          <w:tcPr>
            <w:tcW w:w="1026" w:type="dxa"/>
          </w:tcPr>
          <w:p w:rsidR="006A4104" w:rsidRPr="00150D78" w:rsidRDefault="006A4104" w:rsidP="00F644D4">
            <w:pPr>
              <w:pStyle w:val="aff1"/>
              <w:widowControl w:val="0"/>
            </w:pPr>
            <w:r w:rsidRPr="00150D78">
              <w:t>2007</w:t>
            </w:r>
          </w:p>
        </w:tc>
      </w:tr>
      <w:tr w:rsidR="006A4104" w:rsidRPr="00150D78">
        <w:trPr>
          <w:trHeight w:val="20"/>
        </w:trPr>
        <w:tc>
          <w:tcPr>
            <w:tcW w:w="9017" w:type="dxa"/>
            <w:gridSpan w:val="9"/>
          </w:tcPr>
          <w:p w:rsidR="006A4104" w:rsidRPr="00150D78" w:rsidRDefault="006A4104" w:rsidP="00F644D4">
            <w:pPr>
              <w:pStyle w:val="aff1"/>
              <w:widowControl w:val="0"/>
            </w:pPr>
            <w:r w:rsidRPr="00150D78">
              <w:t>Расширенный бюджет</w:t>
            </w:r>
          </w:p>
        </w:tc>
      </w:tr>
      <w:tr w:rsidR="006A4104" w:rsidRPr="00150D78">
        <w:trPr>
          <w:trHeight w:val="20"/>
        </w:trPr>
        <w:tc>
          <w:tcPr>
            <w:tcW w:w="1200" w:type="dxa"/>
          </w:tcPr>
          <w:p w:rsidR="006A4104" w:rsidRPr="00150D78" w:rsidRDefault="006A4104" w:rsidP="00F644D4">
            <w:pPr>
              <w:pStyle w:val="aff1"/>
              <w:widowControl w:val="0"/>
            </w:pPr>
            <w:r w:rsidRPr="00150D78">
              <w:t>Доходы</w:t>
            </w:r>
          </w:p>
        </w:tc>
        <w:tc>
          <w:tcPr>
            <w:tcW w:w="936" w:type="dxa"/>
          </w:tcPr>
          <w:p w:rsidR="006A4104" w:rsidRPr="00150D78" w:rsidRDefault="006A4104" w:rsidP="00F644D4">
            <w:pPr>
              <w:pStyle w:val="aff1"/>
              <w:widowControl w:val="0"/>
            </w:pPr>
            <w:r w:rsidRPr="00150D78">
              <w:t>37,3</w:t>
            </w:r>
            <w:r w:rsidR="00150D78" w:rsidRPr="00150D78">
              <w:t>%</w:t>
            </w:r>
          </w:p>
        </w:tc>
        <w:tc>
          <w:tcPr>
            <w:tcW w:w="989" w:type="dxa"/>
          </w:tcPr>
          <w:p w:rsidR="006A4104" w:rsidRPr="00150D78" w:rsidRDefault="006A4104" w:rsidP="00F644D4">
            <w:pPr>
              <w:pStyle w:val="aff1"/>
              <w:widowControl w:val="0"/>
            </w:pPr>
            <w:r w:rsidRPr="00150D78">
              <w:t>37,1</w:t>
            </w:r>
            <w:r w:rsidR="00150D78" w:rsidRPr="00150D78">
              <w:t>%</w:t>
            </w:r>
          </w:p>
        </w:tc>
        <w:tc>
          <w:tcPr>
            <w:tcW w:w="973" w:type="dxa"/>
          </w:tcPr>
          <w:p w:rsidR="006A4104" w:rsidRPr="00150D78" w:rsidRDefault="006A4104" w:rsidP="00F644D4">
            <w:pPr>
              <w:pStyle w:val="aff1"/>
              <w:widowControl w:val="0"/>
            </w:pPr>
            <w:r w:rsidRPr="00150D78">
              <w:t>37,0</w:t>
            </w:r>
            <w:r w:rsidR="00150D78" w:rsidRPr="00150D78">
              <w:t>%</w:t>
            </w:r>
          </w:p>
        </w:tc>
        <w:tc>
          <w:tcPr>
            <w:tcW w:w="995" w:type="dxa"/>
          </w:tcPr>
          <w:p w:rsidR="006A4104" w:rsidRPr="00150D78" w:rsidRDefault="006A4104" w:rsidP="00F644D4">
            <w:pPr>
              <w:pStyle w:val="aff1"/>
              <w:widowControl w:val="0"/>
            </w:pPr>
            <w:r w:rsidRPr="00150D78">
              <w:t>36,4</w:t>
            </w:r>
            <w:r w:rsidR="00150D78" w:rsidRPr="00150D78">
              <w:t>%</w:t>
            </w:r>
          </w:p>
        </w:tc>
        <w:tc>
          <w:tcPr>
            <w:tcW w:w="936" w:type="dxa"/>
          </w:tcPr>
          <w:p w:rsidR="006A4104" w:rsidRPr="00150D78" w:rsidRDefault="006A4104" w:rsidP="00F644D4">
            <w:pPr>
              <w:pStyle w:val="aff1"/>
              <w:widowControl w:val="0"/>
            </w:pPr>
            <w:r w:rsidRPr="00150D78">
              <w:t>37,0</w:t>
            </w:r>
            <w:r w:rsidR="00150D78" w:rsidRPr="00150D78">
              <w:t>%</w:t>
            </w:r>
          </w:p>
        </w:tc>
        <w:tc>
          <w:tcPr>
            <w:tcW w:w="936" w:type="dxa"/>
          </w:tcPr>
          <w:p w:rsidR="006A4104" w:rsidRPr="00150D78" w:rsidRDefault="006A4104" w:rsidP="00F644D4">
            <w:pPr>
              <w:pStyle w:val="aff1"/>
              <w:widowControl w:val="0"/>
            </w:pPr>
            <w:r w:rsidRPr="00150D78">
              <w:t>39,7</w:t>
            </w:r>
            <w:r w:rsidR="00150D78" w:rsidRPr="00150D78">
              <w:t>%</w:t>
            </w:r>
          </w:p>
        </w:tc>
        <w:tc>
          <w:tcPr>
            <w:tcW w:w="1026" w:type="dxa"/>
          </w:tcPr>
          <w:p w:rsidR="006A4104" w:rsidRPr="00150D78" w:rsidRDefault="006A4104" w:rsidP="00F644D4">
            <w:pPr>
              <w:pStyle w:val="aff1"/>
              <w:widowControl w:val="0"/>
            </w:pPr>
            <w:r w:rsidRPr="00150D78">
              <w:t>39,7</w:t>
            </w:r>
            <w:r w:rsidR="00150D78" w:rsidRPr="00150D78">
              <w:t>%</w:t>
            </w:r>
          </w:p>
        </w:tc>
        <w:tc>
          <w:tcPr>
            <w:tcW w:w="1026" w:type="dxa"/>
          </w:tcPr>
          <w:p w:rsidR="006A4104" w:rsidRPr="00150D78" w:rsidRDefault="006A4104" w:rsidP="00F644D4">
            <w:pPr>
              <w:pStyle w:val="aff1"/>
              <w:widowControl w:val="0"/>
            </w:pPr>
            <w:r w:rsidRPr="00150D78">
              <w:t>40,2</w:t>
            </w:r>
            <w:r w:rsidR="00150D78" w:rsidRPr="00150D78">
              <w:t>%</w:t>
            </w:r>
          </w:p>
        </w:tc>
      </w:tr>
      <w:tr w:rsidR="006A4104" w:rsidRPr="00150D78">
        <w:trPr>
          <w:trHeight w:val="20"/>
        </w:trPr>
        <w:tc>
          <w:tcPr>
            <w:tcW w:w="1200" w:type="dxa"/>
          </w:tcPr>
          <w:p w:rsidR="006A4104" w:rsidRPr="00150D78" w:rsidRDefault="006A4104" w:rsidP="00F644D4">
            <w:pPr>
              <w:pStyle w:val="aff1"/>
              <w:widowControl w:val="0"/>
            </w:pPr>
            <w:r w:rsidRPr="00150D78">
              <w:t>Расходы</w:t>
            </w:r>
          </w:p>
        </w:tc>
        <w:tc>
          <w:tcPr>
            <w:tcW w:w="936" w:type="dxa"/>
          </w:tcPr>
          <w:p w:rsidR="006A4104" w:rsidRPr="00150D78" w:rsidRDefault="006A4104" w:rsidP="00F644D4">
            <w:pPr>
              <w:pStyle w:val="aff1"/>
              <w:widowControl w:val="0"/>
            </w:pPr>
            <w:r w:rsidRPr="00150D78">
              <w:t>34,2</w:t>
            </w:r>
            <w:r w:rsidR="00150D78" w:rsidRPr="00150D78">
              <w:t>%</w:t>
            </w:r>
          </w:p>
        </w:tc>
        <w:tc>
          <w:tcPr>
            <w:tcW w:w="989" w:type="dxa"/>
          </w:tcPr>
          <w:p w:rsidR="006A4104" w:rsidRPr="00150D78" w:rsidRDefault="006A4104" w:rsidP="00F644D4">
            <w:pPr>
              <w:pStyle w:val="aff1"/>
              <w:widowControl w:val="0"/>
            </w:pPr>
            <w:r w:rsidRPr="00150D78">
              <w:t>33,9</w:t>
            </w:r>
            <w:r w:rsidR="00150D78" w:rsidRPr="00150D78">
              <w:t>%</w:t>
            </w:r>
          </w:p>
        </w:tc>
        <w:tc>
          <w:tcPr>
            <w:tcW w:w="973" w:type="dxa"/>
          </w:tcPr>
          <w:p w:rsidR="006A4104" w:rsidRPr="00150D78" w:rsidRDefault="006A4104" w:rsidP="00F644D4">
            <w:pPr>
              <w:pStyle w:val="aff1"/>
              <w:widowControl w:val="0"/>
            </w:pPr>
            <w:r w:rsidRPr="00150D78">
              <w:t>36,1</w:t>
            </w:r>
            <w:r w:rsidR="00150D78" w:rsidRPr="00150D78">
              <w:t>%</w:t>
            </w:r>
          </w:p>
        </w:tc>
        <w:tc>
          <w:tcPr>
            <w:tcW w:w="995" w:type="dxa"/>
          </w:tcPr>
          <w:p w:rsidR="006A4104" w:rsidRPr="00150D78" w:rsidRDefault="006A4104" w:rsidP="00F644D4">
            <w:pPr>
              <w:pStyle w:val="aff1"/>
              <w:widowControl w:val="0"/>
            </w:pPr>
            <w:r w:rsidRPr="00150D78">
              <w:t>34,6</w:t>
            </w:r>
            <w:r w:rsidR="00150D78" w:rsidRPr="00150D78">
              <w:t>%</w:t>
            </w:r>
          </w:p>
        </w:tc>
        <w:tc>
          <w:tcPr>
            <w:tcW w:w="936" w:type="dxa"/>
          </w:tcPr>
          <w:p w:rsidR="006A4104" w:rsidRPr="00150D78" w:rsidRDefault="006A4104" w:rsidP="00F644D4">
            <w:pPr>
              <w:pStyle w:val="aff1"/>
              <w:widowControl w:val="0"/>
            </w:pPr>
            <w:r w:rsidRPr="00150D78">
              <w:t>32,1</w:t>
            </w:r>
            <w:r w:rsidR="00150D78" w:rsidRPr="00150D78">
              <w:t>%</w:t>
            </w:r>
          </w:p>
        </w:tc>
        <w:tc>
          <w:tcPr>
            <w:tcW w:w="936" w:type="dxa"/>
          </w:tcPr>
          <w:p w:rsidR="006A4104" w:rsidRPr="00150D78" w:rsidRDefault="006A4104" w:rsidP="00F644D4">
            <w:pPr>
              <w:pStyle w:val="aff1"/>
              <w:widowControl w:val="0"/>
            </w:pPr>
            <w:r w:rsidRPr="00150D78">
              <w:t>31,5</w:t>
            </w:r>
            <w:r w:rsidR="00150D78" w:rsidRPr="00150D78">
              <w:t>%</w:t>
            </w:r>
          </w:p>
        </w:tc>
        <w:tc>
          <w:tcPr>
            <w:tcW w:w="1026" w:type="dxa"/>
          </w:tcPr>
          <w:p w:rsidR="006A4104" w:rsidRPr="00150D78" w:rsidRDefault="006A4104" w:rsidP="00F644D4">
            <w:pPr>
              <w:pStyle w:val="aff1"/>
              <w:widowControl w:val="0"/>
            </w:pPr>
            <w:r w:rsidRPr="00150D78">
              <w:t>31,3</w:t>
            </w:r>
            <w:r w:rsidR="00150D78" w:rsidRPr="00150D78">
              <w:t>%</w:t>
            </w:r>
          </w:p>
        </w:tc>
        <w:tc>
          <w:tcPr>
            <w:tcW w:w="1026" w:type="dxa"/>
          </w:tcPr>
          <w:p w:rsidR="006A4104" w:rsidRPr="00150D78" w:rsidRDefault="006A4104" w:rsidP="00F644D4">
            <w:pPr>
              <w:pStyle w:val="aff1"/>
              <w:widowControl w:val="0"/>
            </w:pPr>
            <w:r w:rsidRPr="00150D78">
              <w:t>34,1</w:t>
            </w:r>
            <w:r w:rsidR="00150D78" w:rsidRPr="00150D78">
              <w:t>%</w:t>
            </w:r>
          </w:p>
        </w:tc>
      </w:tr>
      <w:tr w:rsidR="006A4104" w:rsidRPr="00150D78">
        <w:trPr>
          <w:trHeight w:val="20"/>
        </w:trPr>
        <w:tc>
          <w:tcPr>
            <w:tcW w:w="1200" w:type="dxa"/>
          </w:tcPr>
          <w:p w:rsidR="006A4104" w:rsidRPr="00150D78" w:rsidRDefault="006A4104" w:rsidP="00F644D4">
            <w:pPr>
              <w:pStyle w:val="aff1"/>
              <w:widowControl w:val="0"/>
            </w:pPr>
            <w:r w:rsidRPr="00150D78">
              <w:t>Баланс</w:t>
            </w:r>
          </w:p>
        </w:tc>
        <w:tc>
          <w:tcPr>
            <w:tcW w:w="936" w:type="dxa"/>
          </w:tcPr>
          <w:p w:rsidR="006A4104" w:rsidRPr="00150D78" w:rsidRDefault="006A4104" w:rsidP="00F644D4">
            <w:pPr>
              <w:pStyle w:val="aff1"/>
              <w:widowControl w:val="0"/>
            </w:pPr>
            <w:r w:rsidRPr="00150D78">
              <w:t>3,1</w:t>
            </w:r>
            <w:r w:rsidR="00150D78" w:rsidRPr="00150D78">
              <w:t>%</w:t>
            </w:r>
          </w:p>
        </w:tc>
        <w:tc>
          <w:tcPr>
            <w:tcW w:w="989" w:type="dxa"/>
          </w:tcPr>
          <w:p w:rsidR="006A4104" w:rsidRPr="00150D78" w:rsidRDefault="006A4104" w:rsidP="00F644D4">
            <w:pPr>
              <w:pStyle w:val="aff1"/>
              <w:widowControl w:val="0"/>
            </w:pPr>
            <w:r w:rsidRPr="00150D78">
              <w:t>3,1</w:t>
            </w:r>
            <w:r w:rsidR="00150D78" w:rsidRPr="00150D78">
              <w:t>%</w:t>
            </w:r>
          </w:p>
        </w:tc>
        <w:tc>
          <w:tcPr>
            <w:tcW w:w="973" w:type="dxa"/>
          </w:tcPr>
          <w:p w:rsidR="006A4104" w:rsidRPr="00150D78" w:rsidRDefault="006A4104" w:rsidP="00F644D4">
            <w:pPr>
              <w:pStyle w:val="aff1"/>
              <w:widowControl w:val="0"/>
            </w:pPr>
            <w:r w:rsidRPr="00150D78">
              <w:t>1,0</w:t>
            </w:r>
            <w:r w:rsidR="00150D78" w:rsidRPr="00150D78">
              <w:t>%</w:t>
            </w:r>
          </w:p>
        </w:tc>
        <w:tc>
          <w:tcPr>
            <w:tcW w:w="995" w:type="dxa"/>
          </w:tcPr>
          <w:p w:rsidR="006A4104" w:rsidRPr="00150D78" w:rsidRDefault="006A4104" w:rsidP="00F644D4">
            <w:pPr>
              <w:pStyle w:val="aff1"/>
              <w:widowControl w:val="0"/>
            </w:pPr>
            <w:r w:rsidRPr="00150D78">
              <w:t>1,8</w:t>
            </w:r>
            <w:r w:rsidR="00150D78" w:rsidRPr="00150D78">
              <w:t>%</w:t>
            </w:r>
          </w:p>
        </w:tc>
        <w:tc>
          <w:tcPr>
            <w:tcW w:w="936" w:type="dxa"/>
          </w:tcPr>
          <w:p w:rsidR="006A4104" w:rsidRPr="00150D78" w:rsidRDefault="006A4104" w:rsidP="00F644D4">
            <w:pPr>
              <w:pStyle w:val="aff1"/>
              <w:widowControl w:val="0"/>
            </w:pPr>
            <w:r w:rsidRPr="00150D78">
              <w:t>4,9</w:t>
            </w:r>
            <w:r w:rsidR="00150D78" w:rsidRPr="00150D78">
              <w:t>%</w:t>
            </w:r>
          </w:p>
        </w:tc>
        <w:tc>
          <w:tcPr>
            <w:tcW w:w="936" w:type="dxa"/>
          </w:tcPr>
          <w:p w:rsidR="006A4104" w:rsidRPr="00150D78" w:rsidRDefault="006A4104" w:rsidP="00F644D4">
            <w:pPr>
              <w:pStyle w:val="aff1"/>
              <w:widowControl w:val="0"/>
            </w:pPr>
            <w:r w:rsidRPr="00150D78">
              <w:t>8,1</w:t>
            </w:r>
            <w:r w:rsidR="00150D78" w:rsidRPr="00150D78">
              <w:t>%</w:t>
            </w:r>
          </w:p>
        </w:tc>
        <w:tc>
          <w:tcPr>
            <w:tcW w:w="1026" w:type="dxa"/>
          </w:tcPr>
          <w:p w:rsidR="006A4104" w:rsidRPr="00150D78" w:rsidRDefault="006A4104" w:rsidP="00F644D4">
            <w:pPr>
              <w:pStyle w:val="aff1"/>
              <w:widowControl w:val="0"/>
            </w:pPr>
            <w:r w:rsidRPr="00150D78">
              <w:t>8,4</w:t>
            </w:r>
            <w:r w:rsidR="00150D78" w:rsidRPr="00150D78">
              <w:t>%</w:t>
            </w:r>
          </w:p>
        </w:tc>
        <w:tc>
          <w:tcPr>
            <w:tcW w:w="1026" w:type="dxa"/>
          </w:tcPr>
          <w:p w:rsidR="006A4104" w:rsidRPr="00150D78" w:rsidRDefault="006A4104" w:rsidP="00F644D4">
            <w:pPr>
              <w:pStyle w:val="aff1"/>
              <w:widowControl w:val="0"/>
            </w:pPr>
            <w:r w:rsidRPr="00150D78">
              <w:t>6,1</w:t>
            </w:r>
            <w:r w:rsidR="00150D78" w:rsidRPr="00150D78">
              <w:t>%</w:t>
            </w:r>
          </w:p>
        </w:tc>
      </w:tr>
      <w:tr w:rsidR="006A4104" w:rsidRPr="00150D78">
        <w:trPr>
          <w:trHeight w:val="20"/>
        </w:trPr>
        <w:tc>
          <w:tcPr>
            <w:tcW w:w="9017" w:type="dxa"/>
            <w:gridSpan w:val="9"/>
          </w:tcPr>
          <w:p w:rsidR="006A4104" w:rsidRPr="00150D78" w:rsidRDefault="006A4104" w:rsidP="00F644D4">
            <w:pPr>
              <w:pStyle w:val="aff1"/>
              <w:widowControl w:val="0"/>
            </w:pPr>
            <w:r w:rsidRPr="00150D78">
              <w:t>Консолидированный</w:t>
            </w:r>
            <w:r w:rsidR="00150D78" w:rsidRPr="00150D78">
              <w:t xml:space="preserve"> </w:t>
            </w:r>
            <w:r w:rsidRPr="00150D78">
              <w:t>бюджет</w:t>
            </w:r>
          </w:p>
        </w:tc>
      </w:tr>
      <w:tr w:rsidR="006A4104" w:rsidRPr="00150D78">
        <w:trPr>
          <w:trHeight w:val="20"/>
        </w:trPr>
        <w:tc>
          <w:tcPr>
            <w:tcW w:w="1200" w:type="dxa"/>
          </w:tcPr>
          <w:p w:rsidR="006A4104" w:rsidRPr="00150D78" w:rsidRDefault="006A4104" w:rsidP="00F644D4">
            <w:pPr>
              <w:pStyle w:val="aff1"/>
              <w:widowControl w:val="0"/>
            </w:pPr>
            <w:r w:rsidRPr="00150D78">
              <w:t>Доходы</w:t>
            </w:r>
          </w:p>
        </w:tc>
        <w:tc>
          <w:tcPr>
            <w:tcW w:w="936" w:type="dxa"/>
          </w:tcPr>
          <w:p w:rsidR="006A4104" w:rsidRPr="00150D78" w:rsidRDefault="006A4104" w:rsidP="00F644D4">
            <w:pPr>
              <w:pStyle w:val="aff1"/>
              <w:widowControl w:val="0"/>
            </w:pPr>
            <w:r w:rsidRPr="00150D78">
              <w:t>28,6</w:t>
            </w:r>
            <w:r w:rsidR="00150D78" w:rsidRPr="00150D78">
              <w:t>%</w:t>
            </w:r>
          </w:p>
        </w:tc>
        <w:tc>
          <w:tcPr>
            <w:tcW w:w="989" w:type="dxa"/>
          </w:tcPr>
          <w:p w:rsidR="006A4104" w:rsidRPr="00150D78" w:rsidRDefault="006A4104" w:rsidP="00F644D4">
            <w:pPr>
              <w:pStyle w:val="aff1"/>
              <w:widowControl w:val="0"/>
            </w:pPr>
            <w:r w:rsidRPr="00150D78">
              <w:t>29,7</w:t>
            </w:r>
            <w:r w:rsidR="00150D78" w:rsidRPr="00150D78">
              <w:t>%</w:t>
            </w:r>
          </w:p>
        </w:tc>
        <w:tc>
          <w:tcPr>
            <w:tcW w:w="973" w:type="dxa"/>
          </w:tcPr>
          <w:p w:rsidR="006A4104" w:rsidRPr="00150D78" w:rsidRDefault="006A4104" w:rsidP="00F644D4">
            <w:pPr>
              <w:pStyle w:val="aff1"/>
              <w:widowControl w:val="0"/>
            </w:pPr>
            <w:r w:rsidRPr="00150D78">
              <w:t>32,4</w:t>
            </w:r>
            <w:r w:rsidR="00150D78" w:rsidRPr="00150D78">
              <w:t>%</w:t>
            </w:r>
          </w:p>
        </w:tc>
        <w:tc>
          <w:tcPr>
            <w:tcW w:w="995" w:type="dxa"/>
          </w:tcPr>
          <w:p w:rsidR="006A4104" w:rsidRPr="00150D78" w:rsidRDefault="006A4104" w:rsidP="00F644D4">
            <w:pPr>
              <w:pStyle w:val="aff1"/>
              <w:widowControl w:val="0"/>
            </w:pPr>
            <w:r w:rsidRPr="00150D78">
              <w:t>31,2</w:t>
            </w:r>
            <w:r w:rsidR="00150D78" w:rsidRPr="00150D78">
              <w:t>%</w:t>
            </w:r>
          </w:p>
        </w:tc>
        <w:tc>
          <w:tcPr>
            <w:tcW w:w="936" w:type="dxa"/>
          </w:tcPr>
          <w:p w:rsidR="006A4104" w:rsidRPr="00150D78" w:rsidRDefault="006A4104" w:rsidP="00F644D4">
            <w:pPr>
              <w:pStyle w:val="aff1"/>
              <w:widowControl w:val="0"/>
            </w:pPr>
            <w:r w:rsidRPr="00150D78">
              <w:t>31,9</w:t>
            </w:r>
            <w:r w:rsidR="00150D78" w:rsidRPr="00150D78">
              <w:t>%</w:t>
            </w:r>
          </w:p>
        </w:tc>
        <w:tc>
          <w:tcPr>
            <w:tcW w:w="936" w:type="dxa"/>
          </w:tcPr>
          <w:p w:rsidR="006A4104" w:rsidRPr="00150D78" w:rsidRDefault="006A4104" w:rsidP="00F644D4">
            <w:pPr>
              <w:pStyle w:val="aff1"/>
              <w:widowControl w:val="0"/>
            </w:pPr>
            <w:r w:rsidRPr="00150D78">
              <w:t>35,2</w:t>
            </w:r>
            <w:r w:rsidR="00150D78" w:rsidRPr="00150D78">
              <w:t>%</w:t>
            </w:r>
          </w:p>
        </w:tc>
        <w:tc>
          <w:tcPr>
            <w:tcW w:w="1026" w:type="dxa"/>
          </w:tcPr>
          <w:p w:rsidR="006A4104" w:rsidRPr="00150D78" w:rsidRDefault="006A4104" w:rsidP="00F644D4">
            <w:pPr>
              <w:pStyle w:val="aff1"/>
              <w:widowControl w:val="0"/>
            </w:pPr>
            <w:r w:rsidRPr="00150D78">
              <w:t>35,3</w:t>
            </w:r>
            <w:r w:rsidR="00150D78" w:rsidRPr="00150D78">
              <w:t>%</w:t>
            </w:r>
          </w:p>
        </w:tc>
        <w:tc>
          <w:tcPr>
            <w:tcW w:w="1026" w:type="dxa"/>
          </w:tcPr>
          <w:p w:rsidR="006A4104" w:rsidRPr="00150D78" w:rsidRDefault="006A4104" w:rsidP="00F644D4">
            <w:pPr>
              <w:pStyle w:val="aff1"/>
              <w:widowControl w:val="0"/>
            </w:pPr>
            <w:r w:rsidRPr="00150D78">
              <w:t>35,7</w:t>
            </w:r>
            <w:r w:rsidR="00150D78" w:rsidRPr="00150D78">
              <w:t>%</w:t>
            </w:r>
          </w:p>
        </w:tc>
      </w:tr>
      <w:tr w:rsidR="006A4104" w:rsidRPr="00150D78">
        <w:trPr>
          <w:trHeight w:val="20"/>
        </w:trPr>
        <w:tc>
          <w:tcPr>
            <w:tcW w:w="1200" w:type="dxa"/>
          </w:tcPr>
          <w:p w:rsidR="006A4104" w:rsidRPr="00150D78" w:rsidRDefault="006A4104" w:rsidP="00F644D4">
            <w:pPr>
              <w:pStyle w:val="aff1"/>
              <w:widowControl w:val="0"/>
            </w:pPr>
            <w:r w:rsidRPr="00150D78">
              <w:t>Расходы</w:t>
            </w:r>
          </w:p>
        </w:tc>
        <w:tc>
          <w:tcPr>
            <w:tcW w:w="936" w:type="dxa"/>
          </w:tcPr>
          <w:p w:rsidR="006A4104" w:rsidRPr="00150D78" w:rsidRDefault="006A4104" w:rsidP="00F644D4">
            <w:pPr>
              <w:pStyle w:val="aff1"/>
              <w:widowControl w:val="0"/>
            </w:pPr>
            <w:r w:rsidRPr="00150D78">
              <w:t>27,1</w:t>
            </w:r>
            <w:r w:rsidR="00150D78" w:rsidRPr="00150D78">
              <w:t>%</w:t>
            </w:r>
          </w:p>
        </w:tc>
        <w:tc>
          <w:tcPr>
            <w:tcW w:w="989" w:type="dxa"/>
          </w:tcPr>
          <w:p w:rsidR="006A4104" w:rsidRPr="00150D78" w:rsidRDefault="006A4104" w:rsidP="00F644D4">
            <w:pPr>
              <w:pStyle w:val="aff1"/>
              <w:widowControl w:val="0"/>
            </w:pPr>
            <w:r w:rsidRPr="00150D78">
              <w:t>26,8</w:t>
            </w:r>
            <w:r w:rsidR="00150D78" w:rsidRPr="00150D78">
              <w:t>%</w:t>
            </w:r>
          </w:p>
        </w:tc>
        <w:tc>
          <w:tcPr>
            <w:tcW w:w="973" w:type="dxa"/>
          </w:tcPr>
          <w:p w:rsidR="006A4104" w:rsidRPr="00150D78" w:rsidRDefault="006A4104" w:rsidP="00F644D4">
            <w:pPr>
              <w:pStyle w:val="aff1"/>
              <w:widowControl w:val="0"/>
            </w:pPr>
            <w:r w:rsidRPr="00150D78">
              <w:t>31,5</w:t>
            </w:r>
            <w:r w:rsidR="00150D78" w:rsidRPr="00150D78">
              <w:t>%</w:t>
            </w:r>
          </w:p>
        </w:tc>
        <w:tc>
          <w:tcPr>
            <w:tcW w:w="995" w:type="dxa"/>
          </w:tcPr>
          <w:p w:rsidR="006A4104" w:rsidRPr="00150D78" w:rsidRDefault="006A4104" w:rsidP="00F644D4">
            <w:pPr>
              <w:pStyle w:val="aff1"/>
              <w:widowControl w:val="0"/>
            </w:pPr>
            <w:r w:rsidRPr="00150D78">
              <w:t>29,9</w:t>
            </w:r>
            <w:r w:rsidR="00150D78" w:rsidRPr="00150D78">
              <w:t>%</w:t>
            </w:r>
          </w:p>
        </w:tc>
        <w:tc>
          <w:tcPr>
            <w:tcW w:w="936" w:type="dxa"/>
          </w:tcPr>
          <w:p w:rsidR="006A4104" w:rsidRPr="00150D78" w:rsidRDefault="006A4104" w:rsidP="00F644D4">
            <w:pPr>
              <w:pStyle w:val="aff1"/>
              <w:widowControl w:val="0"/>
            </w:pPr>
            <w:r w:rsidRPr="00150D78">
              <w:t>27,4</w:t>
            </w:r>
            <w:r w:rsidR="00150D78" w:rsidRPr="00150D78">
              <w:t>%</w:t>
            </w:r>
          </w:p>
        </w:tc>
        <w:tc>
          <w:tcPr>
            <w:tcW w:w="936" w:type="dxa"/>
          </w:tcPr>
          <w:p w:rsidR="006A4104" w:rsidRPr="00150D78" w:rsidRDefault="006A4104" w:rsidP="00F644D4">
            <w:pPr>
              <w:pStyle w:val="aff1"/>
              <w:widowControl w:val="0"/>
            </w:pPr>
            <w:r w:rsidRPr="00150D78">
              <w:t>27,5</w:t>
            </w:r>
            <w:r w:rsidR="00150D78" w:rsidRPr="00150D78">
              <w:t>%</w:t>
            </w:r>
          </w:p>
        </w:tc>
        <w:tc>
          <w:tcPr>
            <w:tcW w:w="1026" w:type="dxa"/>
          </w:tcPr>
          <w:p w:rsidR="006A4104" w:rsidRPr="00150D78" w:rsidRDefault="006A4104" w:rsidP="00F644D4">
            <w:pPr>
              <w:pStyle w:val="aff1"/>
              <w:widowControl w:val="0"/>
            </w:pPr>
            <w:r w:rsidRPr="00150D78">
              <w:t>27,5</w:t>
            </w:r>
            <w:r w:rsidR="00150D78" w:rsidRPr="00150D78">
              <w:t>%</w:t>
            </w:r>
          </w:p>
        </w:tc>
        <w:tc>
          <w:tcPr>
            <w:tcW w:w="1026" w:type="dxa"/>
          </w:tcPr>
          <w:p w:rsidR="006A4104" w:rsidRPr="00150D78" w:rsidRDefault="006A4104" w:rsidP="00F644D4">
            <w:pPr>
              <w:pStyle w:val="aff1"/>
              <w:widowControl w:val="0"/>
            </w:pPr>
            <w:r w:rsidRPr="00150D78">
              <w:t>30,1</w:t>
            </w:r>
            <w:r w:rsidR="00150D78" w:rsidRPr="00150D78">
              <w:t>%</w:t>
            </w:r>
          </w:p>
        </w:tc>
      </w:tr>
      <w:tr w:rsidR="006A4104" w:rsidRPr="00150D78">
        <w:trPr>
          <w:trHeight w:val="20"/>
        </w:trPr>
        <w:tc>
          <w:tcPr>
            <w:tcW w:w="1200" w:type="dxa"/>
          </w:tcPr>
          <w:p w:rsidR="006A4104" w:rsidRPr="00150D78" w:rsidRDefault="006A4104" w:rsidP="00F644D4">
            <w:pPr>
              <w:pStyle w:val="aff1"/>
              <w:widowControl w:val="0"/>
            </w:pPr>
            <w:r w:rsidRPr="00150D78">
              <w:t>Баланс</w:t>
            </w:r>
          </w:p>
        </w:tc>
        <w:tc>
          <w:tcPr>
            <w:tcW w:w="936" w:type="dxa"/>
          </w:tcPr>
          <w:p w:rsidR="006A4104" w:rsidRPr="00150D78" w:rsidRDefault="006A4104" w:rsidP="00F644D4">
            <w:pPr>
              <w:pStyle w:val="aff1"/>
              <w:widowControl w:val="0"/>
            </w:pPr>
            <w:r w:rsidRPr="00150D78">
              <w:t>1,6</w:t>
            </w:r>
            <w:r w:rsidR="00150D78" w:rsidRPr="00150D78">
              <w:t>%</w:t>
            </w:r>
          </w:p>
        </w:tc>
        <w:tc>
          <w:tcPr>
            <w:tcW w:w="989" w:type="dxa"/>
          </w:tcPr>
          <w:p w:rsidR="006A4104" w:rsidRPr="00150D78" w:rsidRDefault="006A4104" w:rsidP="00F644D4">
            <w:pPr>
              <w:pStyle w:val="aff1"/>
              <w:widowControl w:val="0"/>
            </w:pPr>
            <w:r w:rsidRPr="00150D78">
              <w:t>2,9</w:t>
            </w:r>
            <w:r w:rsidR="00150D78" w:rsidRPr="00150D78">
              <w:t>%</w:t>
            </w:r>
          </w:p>
        </w:tc>
        <w:tc>
          <w:tcPr>
            <w:tcW w:w="973" w:type="dxa"/>
          </w:tcPr>
          <w:p w:rsidR="006A4104" w:rsidRPr="00150D78" w:rsidRDefault="006A4104" w:rsidP="00F644D4">
            <w:pPr>
              <w:pStyle w:val="aff1"/>
              <w:widowControl w:val="0"/>
            </w:pPr>
            <w:r w:rsidRPr="00150D78">
              <w:t>0,9</w:t>
            </w:r>
            <w:r w:rsidR="00150D78" w:rsidRPr="00150D78">
              <w:t>%</w:t>
            </w:r>
          </w:p>
        </w:tc>
        <w:tc>
          <w:tcPr>
            <w:tcW w:w="995" w:type="dxa"/>
          </w:tcPr>
          <w:p w:rsidR="006A4104" w:rsidRPr="00150D78" w:rsidRDefault="006A4104" w:rsidP="00F644D4">
            <w:pPr>
              <w:pStyle w:val="aff1"/>
              <w:widowControl w:val="0"/>
            </w:pPr>
            <w:r w:rsidRPr="00150D78">
              <w:t>1,3</w:t>
            </w:r>
            <w:r w:rsidR="00150D78" w:rsidRPr="00150D78">
              <w:t>%</w:t>
            </w:r>
          </w:p>
        </w:tc>
        <w:tc>
          <w:tcPr>
            <w:tcW w:w="936" w:type="dxa"/>
          </w:tcPr>
          <w:p w:rsidR="006A4104" w:rsidRPr="00150D78" w:rsidRDefault="006A4104" w:rsidP="00F644D4">
            <w:pPr>
              <w:pStyle w:val="aff1"/>
              <w:widowControl w:val="0"/>
            </w:pPr>
            <w:r w:rsidRPr="00150D78">
              <w:t>4,5</w:t>
            </w:r>
            <w:r w:rsidR="00150D78" w:rsidRPr="00150D78">
              <w:t>%</w:t>
            </w:r>
          </w:p>
        </w:tc>
        <w:tc>
          <w:tcPr>
            <w:tcW w:w="936" w:type="dxa"/>
          </w:tcPr>
          <w:p w:rsidR="006A4104" w:rsidRPr="00150D78" w:rsidRDefault="006A4104" w:rsidP="00F644D4">
            <w:pPr>
              <w:pStyle w:val="aff1"/>
              <w:widowControl w:val="0"/>
            </w:pPr>
            <w:r w:rsidRPr="00150D78">
              <w:t>7,7</w:t>
            </w:r>
            <w:r w:rsidR="00150D78" w:rsidRPr="00150D78">
              <w:t>%</w:t>
            </w:r>
          </w:p>
        </w:tc>
        <w:tc>
          <w:tcPr>
            <w:tcW w:w="1026" w:type="dxa"/>
          </w:tcPr>
          <w:p w:rsidR="006A4104" w:rsidRPr="00150D78" w:rsidRDefault="006A4104" w:rsidP="00F644D4">
            <w:pPr>
              <w:pStyle w:val="aff1"/>
              <w:widowControl w:val="0"/>
            </w:pPr>
            <w:r w:rsidRPr="00150D78">
              <w:t>7,8</w:t>
            </w:r>
            <w:r w:rsidR="00150D78" w:rsidRPr="00150D78">
              <w:t>%</w:t>
            </w:r>
          </w:p>
        </w:tc>
        <w:tc>
          <w:tcPr>
            <w:tcW w:w="1026" w:type="dxa"/>
          </w:tcPr>
          <w:p w:rsidR="006A4104" w:rsidRPr="00150D78" w:rsidRDefault="006A4104" w:rsidP="00F644D4">
            <w:pPr>
              <w:pStyle w:val="aff1"/>
              <w:widowControl w:val="0"/>
            </w:pPr>
            <w:r w:rsidRPr="00150D78">
              <w:t>5,6</w:t>
            </w:r>
            <w:r w:rsidR="00150D78" w:rsidRPr="00150D78">
              <w:t>%</w:t>
            </w:r>
          </w:p>
        </w:tc>
      </w:tr>
      <w:tr w:rsidR="006A4104" w:rsidRPr="00150D78">
        <w:trPr>
          <w:trHeight w:val="20"/>
        </w:trPr>
        <w:tc>
          <w:tcPr>
            <w:tcW w:w="1200" w:type="dxa"/>
          </w:tcPr>
          <w:p w:rsidR="006A4104" w:rsidRPr="00150D78" w:rsidRDefault="006A4104" w:rsidP="00F644D4">
            <w:pPr>
              <w:pStyle w:val="aff1"/>
              <w:widowControl w:val="0"/>
            </w:pPr>
            <w:r w:rsidRPr="00150D78">
              <w:t>Первичный баланс</w:t>
            </w:r>
          </w:p>
        </w:tc>
        <w:tc>
          <w:tcPr>
            <w:tcW w:w="936" w:type="dxa"/>
          </w:tcPr>
          <w:p w:rsidR="006A4104" w:rsidRPr="00150D78" w:rsidRDefault="006A4104" w:rsidP="00F644D4">
            <w:pPr>
              <w:pStyle w:val="aff1"/>
              <w:widowControl w:val="0"/>
            </w:pPr>
            <w:r w:rsidRPr="00150D78">
              <w:t>5,4</w:t>
            </w:r>
            <w:r w:rsidR="00150D78" w:rsidRPr="00150D78">
              <w:t>%</w:t>
            </w:r>
          </w:p>
        </w:tc>
        <w:tc>
          <w:tcPr>
            <w:tcW w:w="989" w:type="dxa"/>
          </w:tcPr>
          <w:p w:rsidR="006A4104" w:rsidRPr="00150D78" w:rsidRDefault="006A4104" w:rsidP="00F644D4">
            <w:pPr>
              <w:pStyle w:val="aff1"/>
              <w:widowControl w:val="0"/>
            </w:pPr>
            <w:r w:rsidRPr="00150D78">
              <w:t>5,6</w:t>
            </w:r>
            <w:r w:rsidR="00150D78" w:rsidRPr="00150D78">
              <w:t>%</w:t>
            </w:r>
          </w:p>
        </w:tc>
        <w:tc>
          <w:tcPr>
            <w:tcW w:w="973" w:type="dxa"/>
          </w:tcPr>
          <w:p w:rsidR="006A4104" w:rsidRPr="00150D78" w:rsidRDefault="006A4104" w:rsidP="00F644D4">
            <w:pPr>
              <w:pStyle w:val="aff1"/>
              <w:widowControl w:val="0"/>
            </w:pPr>
            <w:r w:rsidRPr="00150D78">
              <w:t>3,1</w:t>
            </w:r>
            <w:r w:rsidR="00150D78" w:rsidRPr="00150D78">
              <w:t>%</w:t>
            </w:r>
          </w:p>
        </w:tc>
        <w:tc>
          <w:tcPr>
            <w:tcW w:w="995" w:type="dxa"/>
          </w:tcPr>
          <w:p w:rsidR="006A4104" w:rsidRPr="00150D78" w:rsidRDefault="006A4104" w:rsidP="00F644D4">
            <w:pPr>
              <w:pStyle w:val="aff1"/>
              <w:widowControl w:val="0"/>
            </w:pPr>
            <w:r w:rsidRPr="00150D78">
              <w:t>3,1</w:t>
            </w:r>
            <w:r w:rsidR="00150D78" w:rsidRPr="00150D78">
              <w:t>%</w:t>
            </w:r>
          </w:p>
        </w:tc>
        <w:tc>
          <w:tcPr>
            <w:tcW w:w="936" w:type="dxa"/>
          </w:tcPr>
          <w:p w:rsidR="006A4104" w:rsidRPr="00150D78" w:rsidRDefault="006A4104" w:rsidP="00F644D4">
            <w:pPr>
              <w:pStyle w:val="aff1"/>
              <w:widowControl w:val="0"/>
            </w:pPr>
            <w:r w:rsidRPr="00150D78">
              <w:t>5,7</w:t>
            </w:r>
            <w:r w:rsidR="00150D78" w:rsidRPr="00150D78">
              <w:t>%</w:t>
            </w:r>
          </w:p>
        </w:tc>
        <w:tc>
          <w:tcPr>
            <w:tcW w:w="936" w:type="dxa"/>
          </w:tcPr>
          <w:p w:rsidR="006A4104" w:rsidRPr="00150D78" w:rsidRDefault="006A4104" w:rsidP="00F644D4">
            <w:pPr>
              <w:pStyle w:val="aff1"/>
              <w:widowControl w:val="0"/>
            </w:pPr>
            <w:r w:rsidRPr="00150D78">
              <w:t>8,8</w:t>
            </w:r>
            <w:r w:rsidR="00150D78" w:rsidRPr="00150D78">
              <w:t>%</w:t>
            </w:r>
          </w:p>
        </w:tc>
        <w:tc>
          <w:tcPr>
            <w:tcW w:w="1026" w:type="dxa"/>
          </w:tcPr>
          <w:p w:rsidR="006A4104" w:rsidRPr="00150D78" w:rsidRDefault="006A4104" w:rsidP="00F644D4">
            <w:pPr>
              <w:pStyle w:val="aff1"/>
              <w:widowControl w:val="0"/>
            </w:pPr>
            <w:r w:rsidRPr="00150D78">
              <w:t>8,6</w:t>
            </w:r>
            <w:r w:rsidR="00150D78" w:rsidRPr="00150D78">
              <w:t>%</w:t>
            </w:r>
          </w:p>
        </w:tc>
        <w:tc>
          <w:tcPr>
            <w:tcW w:w="1026" w:type="dxa"/>
          </w:tcPr>
          <w:p w:rsidR="006A4104" w:rsidRPr="00150D78" w:rsidRDefault="006A4104" w:rsidP="00F644D4">
            <w:pPr>
              <w:pStyle w:val="aff1"/>
              <w:widowControl w:val="0"/>
            </w:pPr>
            <w:r w:rsidRPr="00150D78">
              <w:t>6,1</w:t>
            </w:r>
            <w:r w:rsidR="00150D78" w:rsidRPr="00150D78">
              <w:t>%</w:t>
            </w:r>
          </w:p>
        </w:tc>
      </w:tr>
      <w:tr w:rsidR="006A4104" w:rsidRPr="00150D78">
        <w:trPr>
          <w:trHeight w:val="20"/>
        </w:trPr>
        <w:tc>
          <w:tcPr>
            <w:tcW w:w="9017" w:type="dxa"/>
            <w:gridSpan w:val="9"/>
          </w:tcPr>
          <w:p w:rsidR="006A4104" w:rsidRPr="00150D78" w:rsidRDefault="006A4104" w:rsidP="00F644D4">
            <w:pPr>
              <w:pStyle w:val="aff1"/>
              <w:widowControl w:val="0"/>
            </w:pPr>
            <w:r w:rsidRPr="00150D78">
              <w:t>Федеральный</w:t>
            </w:r>
            <w:r w:rsidR="00150D78" w:rsidRPr="00150D78">
              <w:t xml:space="preserve"> </w:t>
            </w:r>
            <w:r w:rsidRPr="00150D78">
              <w:t>бюджет</w:t>
            </w:r>
          </w:p>
        </w:tc>
      </w:tr>
      <w:tr w:rsidR="006A4104" w:rsidRPr="00150D78">
        <w:trPr>
          <w:trHeight w:val="20"/>
        </w:trPr>
        <w:tc>
          <w:tcPr>
            <w:tcW w:w="1200" w:type="dxa"/>
          </w:tcPr>
          <w:p w:rsidR="006A4104" w:rsidRPr="00150D78" w:rsidRDefault="006A4104" w:rsidP="00F644D4">
            <w:pPr>
              <w:pStyle w:val="aff1"/>
              <w:widowControl w:val="0"/>
            </w:pPr>
            <w:r w:rsidRPr="00150D78">
              <w:t>Доходы</w:t>
            </w:r>
          </w:p>
        </w:tc>
        <w:tc>
          <w:tcPr>
            <w:tcW w:w="936" w:type="dxa"/>
          </w:tcPr>
          <w:p w:rsidR="006A4104" w:rsidRPr="00150D78" w:rsidRDefault="006A4104" w:rsidP="00F644D4">
            <w:pPr>
              <w:pStyle w:val="aff1"/>
              <w:widowControl w:val="0"/>
            </w:pPr>
            <w:r w:rsidRPr="00150D78">
              <w:t>15,5</w:t>
            </w:r>
            <w:r w:rsidR="00150D78" w:rsidRPr="00150D78">
              <w:t>%</w:t>
            </w:r>
          </w:p>
        </w:tc>
        <w:tc>
          <w:tcPr>
            <w:tcW w:w="989" w:type="dxa"/>
          </w:tcPr>
          <w:p w:rsidR="006A4104" w:rsidRPr="00150D78" w:rsidRDefault="006A4104" w:rsidP="00F644D4">
            <w:pPr>
              <w:pStyle w:val="aff1"/>
              <w:widowControl w:val="0"/>
            </w:pPr>
            <w:r w:rsidRPr="00150D78">
              <w:t>17,6</w:t>
            </w:r>
            <w:r w:rsidR="00150D78" w:rsidRPr="00150D78">
              <w:t>%</w:t>
            </w:r>
          </w:p>
        </w:tc>
        <w:tc>
          <w:tcPr>
            <w:tcW w:w="973" w:type="dxa"/>
          </w:tcPr>
          <w:p w:rsidR="006A4104" w:rsidRPr="00150D78" w:rsidRDefault="006A4104" w:rsidP="00F644D4">
            <w:pPr>
              <w:pStyle w:val="aff1"/>
              <w:widowControl w:val="0"/>
            </w:pPr>
            <w:r w:rsidRPr="00150D78">
              <w:t>20,3</w:t>
            </w:r>
            <w:r w:rsidR="00150D78" w:rsidRPr="00150D78">
              <w:t>%</w:t>
            </w:r>
          </w:p>
        </w:tc>
        <w:tc>
          <w:tcPr>
            <w:tcW w:w="995" w:type="dxa"/>
          </w:tcPr>
          <w:p w:rsidR="006A4104" w:rsidRPr="00150D78" w:rsidRDefault="006A4104" w:rsidP="00F644D4">
            <w:pPr>
              <w:pStyle w:val="aff1"/>
              <w:widowControl w:val="0"/>
            </w:pPr>
            <w:r w:rsidRPr="00150D78">
              <w:t>19,5</w:t>
            </w:r>
            <w:r w:rsidR="00150D78" w:rsidRPr="00150D78">
              <w:t>%</w:t>
            </w:r>
          </w:p>
        </w:tc>
        <w:tc>
          <w:tcPr>
            <w:tcW w:w="936" w:type="dxa"/>
          </w:tcPr>
          <w:p w:rsidR="006A4104" w:rsidRPr="00150D78" w:rsidRDefault="006A4104" w:rsidP="00F644D4">
            <w:pPr>
              <w:pStyle w:val="aff1"/>
              <w:widowControl w:val="0"/>
            </w:pPr>
            <w:r w:rsidRPr="00150D78">
              <w:t>20,1</w:t>
            </w:r>
            <w:r w:rsidR="00150D78" w:rsidRPr="00150D78">
              <w:t>%</w:t>
            </w:r>
          </w:p>
        </w:tc>
        <w:tc>
          <w:tcPr>
            <w:tcW w:w="936" w:type="dxa"/>
          </w:tcPr>
          <w:p w:rsidR="006A4104" w:rsidRPr="00150D78" w:rsidRDefault="006A4104" w:rsidP="00F644D4">
            <w:pPr>
              <w:pStyle w:val="aff1"/>
              <w:widowControl w:val="0"/>
            </w:pPr>
            <w:r w:rsidRPr="00150D78">
              <w:t>23,7</w:t>
            </w:r>
            <w:r w:rsidR="00150D78" w:rsidRPr="00150D78">
              <w:t>%</w:t>
            </w:r>
          </w:p>
        </w:tc>
        <w:tc>
          <w:tcPr>
            <w:tcW w:w="1026" w:type="dxa"/>
          </w:tcPr>
          <w:p w:rsidR="006A4104" w:rsidRPr="00150D78" w:rsidRDefault="006A4104" w:rsidP="00F644D4">
            <w:pPr>
              <w:pStyle w:val="aff1"/>
              <w:widowControl w:val="0"/>
            </w:pPr>
            <w:r w:rsidRPr="00150D78">
              <w:t>23,4</w:t>
            </w:r>
            <w:r w:rsidR="00150D78" w:rsidRPr="00150D78">
              <w:t>%</w:t>
            </w:r>
          </w:p>
        </w:tc>
        <w:tc>
          <w:tcPr>
            <w:tcW w:w="1026" w:type="dxa"/>
          </w:tcPr>
          <w:p w:rsidR="006A4104" w:rsidRPr="00150D78" w:rsidRDefault="006A4104" w:rsidP="00F644D4">
            <w:pPr>
              <w:pStyle w:val="aff1"/>
              <w:widowControl w:val="0"/>
            </w:pPr>
            <w:r w:rsidRPr="00150D78">
              <w:t>23,6</w:t>
            </w:r>
            <w:r w:rsidR="00150D78" w:rsidRPr="00150D78">
              <w:t>%</w:t>
            </w:r>
          </w:p>
        </w:tc>
      </w:tr>
      <w:tr w:rsidR="006A4104" w:rsidRPr="00150D78">
        <w:trPr>
          <w:trHeight w:val="20"/>
        </w:trPr>
        <w:tc>
          <w:tcPr>
            <w:tcW w:w="1200" w:type="dxa"/>
          </w:tcPr>
          <w:p w:rsidR="006A4104" w:rsidRPr="00150D78" w:rsidRDefault="006A4104" w:rsidP="00F644D4">
            <w:pPr>
              <w:pStyle w:val="aff1"/>
              <w:widowControl w:val="0"/>
            </w:pPr>
            <w:r w:rsidRPr="00150D78">
              <w:t>Расходы</w:t>
            </w:r>
          </w:p>
        </w:tc>
        <w:tc>
          <w:tcPr>
            <w:tcW w:w="936" w:type="dxa"/>
          </w:tcPr>
          <w:p w:rsidR="006A4104" w:rsidRPr="00150D78" w:rsidRDefault="006A4104" w:rsidP="00F644D4">
            <w:pPr>
              <w:pStyle w:val="aff1"/>
              <w:widowControl w:val="0"/>
            </w:pPr>
            <w:r w:rsidRPr="00150D78">
              <w:t>14,1</w:t>
            </w:r>
            <w:r w:rsidR="00150D78" w:rsidRPr="00150D78">
              <w:t>%</w:t>
            </w:r>
          </w:p>
        </w:tc>
        <w:tc>
          <w:tcPr>
            <w:tcW w:w="989" w:type="dxa"/>
          </w:tcPr>
          <w:p w:rsidR="006A4104" w:rsidRPr="00150D78" w:rsidRDefault="006A4104" w:rsidP="00F644D4">
            <w:pPr>
              <w:pStyle w:val="aff1"/>
              <w:widowControl w:val="0"/>
            </w:pPr>
            <w:r w:rsidRPr="00150D78">
              <w:t>14,6</w:t>
            </w:r>
            <w:r w:rsidR="00150D78" w:rsidRPr="00150D78">
              <w:t>%</w:t>
            </w:r>
          </w:p>
        </w:tc>
        <w:tc>
          <w:tcPr>
            <w:tcW w:w="973" w:type="dxa"/>
          </w:tcPr>
          <w:p w:rsidR="006A4104" w:rsidRPr="00150D78" w:rsidRDefault="006A4104" w:rsidP="00F644D4">
            <w:pPr>
              <w:pStyle w:val="aff1"/>
              <w:widowControl w:val="0"/>
            </w:pPr>
            <w:r w:rsidRPr="00150D78">
              <w:t>18,5</w:t>
            </w:r>
            <w:r w:rsidR="00150D78" w:rsidRPr="00150D78">
              <w:t>%</w:t>
            </w:r>
          </w:p>
        </w:tc>
        <w:tc>
          <w:tcPr>
            <w:tcW w:w="995" w:type="dxa"/>
          </w:tcPr>
          <w:p w:rsidR="006A4104" w:rsidRPr="00150D78" w:rsidRDefault="006A4104" w:rsidP="00F644D4">
            <w:pPr>
              <w:pStyle w:val="aff1"/>
              <w:widowControl w:val="0"/>
            </w:pPr>
            <w:r w:rsidRPr="00150D78">
              <w:t>17,8</w:t>
            </w:r>
            <w:r w:rsidR="00150D78" w:rsidRPr="00150D78">
              <w:t>%</w:t>
            </w:r>
          </w:p>
        </w:tc>
        <w:tc>
          <w:tcPr>
            <w:tcW w:w="936" w:type="dxa"/>
          </w:tcPr>
          <w:p w:rsidR="006A4104" w:rsidRPr="00150D78" w:rsidRDefault="006A4104" w:rsidP="00F644D4">
            <w:pPr>
              <w:pStyle w:val="aff1"/>
              <w:widowControl w:val="0"/>
            </w:pPr>
            <w:r w:rsidRPr="00150D78">
              <w:t>15,8</w:t>
            </w:r>
            <w:r w:rsidR="00150D78" w:rsidRPr="00150D78">
              <w:t>%</w:t>
            </w:r>
          </w:p>
        </w:tc>
        <w:tc>
          <w:tcPr>
            <w:tcW w:w="936" w:type="dxa"/>
          </w:tcPr>
          <w:p w:rsidR="006A4104" w:rsidRPr="00150D78" w:rsidRDefault="006A4104" w:rsidP="00F644D4">
            <w:pPr>
              <w:pStyle w:val="aff1"/>
              <w:widowControl w:val="0"/>
            </w:pPr>
            <w:r w:rsidRPr="00150D78">
              <w:t>16,2</w:t>
            </w:r>
            <w:r w:rsidR="00150D78" w:rsidRPr="00150D78">
              <w:t>%</w:t>
            </w:r>
          </w:p>
        </w:tc>
        <w:tc>
          <w:tcPr>
            <w:tcW w:w="1026" w:type="dxa"/>
          </w:tcPr>
          <w:p w:rsidR="006A4104" w:rsidRPr="00150D78" w:rsidRDefault="006A4104" w:rsidP="00F644D4">
            <w:pPr>
              <w:pStyle w:val="aff1"/>
              <w:widowControl w:val="0"/>
            </w:pPr>
            <w:r w:rsidRPr="00150D78">
              <w:t>16,0</w:t>
            </w:r>
            <w:r w:rsidR="00150D78" w:rsidRPr="00150D78">
              <w:t>%</w:t>
            </w:r>
          </w:p>
        </w:tc>
        <w:tc>
          <w:tcPr>
            <w:tcW w:w="1026" w:type="dxa"/>
          </w:tcPr>
          <w:p w:rsidR="006A4104" w:rsidRPr="00150D78" w:rsidRDefault="006A4104" w:rsidP="00F644D4">
            <w:pPr>
              <w:pStyle w:val="aff1"/>
              <w:widowControl w:val="0"/>
            </w:pPr>
            <w:r w:rsidRPr="00150D78">
              <w:t>18,1</w:t>
            </w:r>
            <w:r w:rsidR="00150D78" w:rsidRPr="00150D78">
              <w:t>%</w:t>
            </w:r>
          </w:p>
        </w:tc>
      </w:tr>
      <w:tr w:rsidR="006A4104" w:rsidRPr="00150D78">
        <w:trPr>
          <w:trHeight w:val="20"/>
        </w:trPr>
        <w:tc>
          <w:tcPr>
            <w:tcW w:w="1200" w:type="dxa"/>
          </w:tcPr>
          <w:p w:rsidR="006A4104" w:rsidRPr="00150D78" w:rsidRDefault="006A4104" w:rsidP="00F644D4">
            <w:pPr>
              <w:pStyle w:val="aff1"/>
              <w:widowControl w:val="0"/>
            </w:pPr>
            <w:r w:rsidRPr="00150D78">
              <w:t>Баланс</w:t>
            </w:r>
          </w:p>
        </w:tc>
        <w:tc>
          <w:tcPr>
            <w:tcW w:w="936" w:type="dxa"/>
          </w:tcPr>
          <w:p w:rsidR="006A4104" w:rsidRPr="00150D78" w:rsidRDefault="006A4104" w:rsidP="00F644D4">
            <w:pPr>
              <w:pStyle w:val="aff1"/>
              <w:widowControl w:val="0"/>
            </w:pPr>
            <w:r w:rsidRPr="00150D78">
              <w:t>1,4</w:t>
            </w:r>
            <w:r w:rsidR="00150D78" w:rsidRPr="00150D78">
              <w:t>%</w:t>
            </w:r>
          </w:p>
        </w:tc>
        <w:tc>
          <w:tcPr>
            <w:tcW w:w="989" w:type="dxa"/>
          </w:tcPr>
          <w:p w:rsidR="006A4104" w:rsidRPr="00150D78" w:rsidRDefault="006A4104" w:rsidP="00F644D4">
            <w:pPr>
              <w:pStyle w:val="aff1"/>
              <w:widowControl w:val="0"/>
            </w:pPr>
            <w:r w:rsidRPr="00150D78">
              <w:t>3,0</w:t>
            </w:r>
            <w:r w:rsidR="00150D78" w:rsidRPr="00150D78">
              <w:t>%</w:t>
            </w:r>
          </w:p>
        </w:tc>
        <w:tc>
          <w:tcPr>
            <w:tcW w:w="973" w:type="dxa"/>
          </w:tcPr>
          <w:p w:rsidR="006A4104" w:rsidRPr="00150D78" w:rsidRDefault="006A4104" w:rsidP="00F644D4">
            <w:pPr>
              <w:pStyle w:val="aff1"/>
              <w:widowControl w:val="0"/>
            </w:pPr>
            <w:r w:rsidRPr="00150D78">
              <w:t>1,8</w:t>
            </w:r>
            <w:r w:rsidR="00150D78" w:rsidRPr="00150D78">
              <w:t>%</w:t>
            </w:r>
          </w:p>
        </w:tc>
        <w:tc>
          <w:tcPr>
            <w:tcW w:w="995" w:type="dxa"/>
          </w:tcPr>
          <w:p w:rsidR="006A4104" w:rsidRPr="00150D78" w:rsidRDefault="006A4104" w:rsidP="00F644D4">
            <w:pPr>
              <w:pStyle w:val="aff1"/>
              <w:widowControl w:val="0"/>
            </w:pPr>
            <w:r w:rsidRPr="00150D78">
              <w:t>1,7</w:t>
            </w:r>
            <w:r w:rsidR="00150D78" w:rsidRPr="00150D78">
              <w:t>%</w:t>
            </w:r>
          </w:p>
        </w:tc>
        <w:tc>
          <w:tcPr>
            <w:tcW w:w="936" w:type="dxa"/>
          </w:tcPr>
          <w:p w:rsidR="006A4104" w:rsidRPr="00150D78" w:rsidRDefault="006A4104" w:rsidP="00F644D4">
            <w:pPr>
              <w:pStyle w:val="aff1"/>
              <w:widowControl w:val="0"/>
            </w:pPr>
            <w:r w:rsidRPr="00150D78">
              <w:t>4,3</w:t>
            </w:r>
            <w:r w:rsidR="00150D78" w:rsidRPr="00150D78">
              <w:t>%</w:t>
            </w:r>
          </w:p>
        </w:tc>
        <w:tc>
          <w:tcPr>
            <w:tcW w:w="936" w:type="dxa"/>
          </w:tcPr>
          <w:p w:rsidR="006A4104" w:rsidRPr="00150D78" w:rsidRDefault="006A4104" w:rsidP="00F644D4">
            <w:pPr>
              <w:pStyle w:val="aff1"/>
              <w:widowControl w:val="0"/>
            </w:pPr>
            <w:r w:rsidRPr="00150D78">
              <w:t>7,5</w:t>
            </w:r>
            <w:r w:rsidR="00150D78" w:rsidRPr="00150D78">
              <w:t>%</w:t>
            </w:r>
          </w:p>
        </w:tc>
        <w:tc>
          <w:tcPr>
            <w:tcW w:w="1026" w:type="dxa"/>
          </w:tcPr>
          <w:p w:rsidR="006A4104" w:rsidRPr="00150D78" w:rsidRDefault="006A4104" w:rsidP="00F644D4">
            <w:pPr>
              <w:pStyle w:val="aff1"/>
              <w:widowControl w:val="0"/>
            </w:pPr>
            <w:r w:rsidRPr="00150D78">
              <w:t>7,4</w:t>
            </w:r>
            <w:r w:rsidR="00150D78" w:rsidRPr="00150D78">
              <w:t>%</w:t>
            </w:r>
          </w:p>
        </w:tc>
        <w:tc>
          <w:tcPr>
            <w:tcW w:w="1026" w:type="dxa"/>
          </w:tcPr>
          <w:p w:rsidR="006A4104" w:rsidRPr="00150D78" w:rsidRDefault="006A4104" w:rsidP="00F644D4">
            <w:pPr>
              <w:pStyle w:val="aff1"/>
              <w:widowControl w:val="0"/>
            </w:pPr>
            <w:r w:rsidRPr="00150D78">
              <w:t>5,4</w:t>
            </w:r>
            <w:r w:rsidR="00150D78" w:rsidRPr="00150D78">
              <w:t>%</w:t>
            </w:r>
          </w:p>
        </w:tc>
      </w:tr>
      <w:tr w:rsidR="006A4104" w:rsidRPr="00150D78">
        <w:trPr>
          <w:trHeight w:val="20"/>
        </w:trPr>
        <w:tc>
          <w:tcPr>
            <w:tcW w:w="1200" w:type="dxa"/>
          </w:tcPr>
          <w:p w:rsidR="006A4104" w:rsidRPr="00150D78" w:rsidRDefault="006A4104" w:rsidP="00F644D4">
            <w:pPr>
              <w:pStyle w:val="aff1"/>
              <w:widowControl w:val="0"/>
            </w:pPr>
            <w:r w:rsidRPr="00150D78">
              <w:t>Первичный баланс</w:t>
            </w:r>
          </w:p>
        </w:tc>
        <w:tc>
          <w:tcPr>
            <w:tcW w:w="936" w:type="dxa"/>
          </w:tcPr>
          <w:p w:rsidR="006A4104" w:rsidRPr="00150D78" w:rsidRDefault="006A4104" w:rsidP="00F644D4">
            <w:pPr>
              <w:pStyle w:val="aff1"/>
              <w:widowControl w:val="0"/>
            </w:pPr>
            <w:r w:rsidRPr="00150D78">
              <w:t>0,0</w:t>
            </w:r>
            <w:r w:rsidR="00150D78" w:rsidRPr="00150D78">
              <w:t>%</w:t>
            </w:r>
          </w:p>
        </w:tc>
        <w:tc>
          <w:tcPr>
            <w:tcW w:w="989" w:type="dxa"/>
          </w:tcPr>
          <w:p w:rsidR="006A4104" w:rsidRPr="00150D78" w:rsidRDefault="006A4104" w:rsidP="00F644D4">
            <w:pPr>
              <w:pStyle w:val="aff1"/>
              <w:widowControl w:val="0"/>
            </w:pPr>
            <w:r w:rsidRPr="00150D78">
              <w:t>5,6</w:t>
            </w:r>
            <w:r w:rsidR="00150D78" w:rsidRPr="00150D78">
              <w:t>%</w:t>
            </w:r>
          </w:p>
        </w:tc>
        <w:tc>
          <w:tcPr>
            <w:tcW w:w="973" w:type="dxa"/>
          </w:tcPr>
          <w:p w:rsidR="006A4104" w:rsidRPr="00150D78" w:rsidRDefault="006A4104" w:rsidP="00F644D4">
            <w:pPr>
              <w:pStyle w:val="aff1"/>
              <w:widowControl w:val="0"/>
            </w:pPr>
            <w:r w:rsidRPr="00150D78">
              <w:t>3,9</w:t>
            </w:r>
            <w:r w:rsidR="00150D78" w:rsidRPr="00150D78">
              <w:t>%</w:t>
            </w:r>
          </w:p>
        </w:tc>
        <w:tc>
          <w:tcPr>
            <w:tcW w:w="995" w:type="dxa"/>
          </w:tcPr>
          <w:p w:rsidR="006A4104" w:rsidRPr="00150D78" w:rsidRDefault="006A4104" w:rsidP="00F644D4">
            <w:pPr>
              <w:pStyle w:val="aff1"/>
              <w:widowControl w:val="0"/>
            </w:pPr>
            <w:r w:rsidRPr="00150D78">
              <w:t>3,4</w:t>
            </w:r>
            <w:r w:rsidR="00150D78" w:rsidRPr="00150D78">
              <w:t>%</w:t>
            </w:r>
          </w:p>
        </w:tc>
        <w:tc>
          <w:tcPr>
            <w:tcW w:w="936" w:type="dxa"/>
          </w:tcPr>
          <w:p w:rsidR="006A4104" w:rsidRPr="00150D78" w:rsidRDefault="006A4104" w:rsidP="00F644D4">
            <w:pPr>
              <w:pStyle w:val="aff1"/>
              <w:widowControl w:val="0"/>
            </w:pPr>
            <w:r w:rsidRPr="00150D78">
              <w:t>5</w:t>
            </w:r>
            <w:r w:rsidR="00150D78">
              <w:t>.5</w:t>
            </w:r>
            <w:r w:rsidR="00150D78" w:rsidRPr="00150D78">
              <w:t>%</w:t>
            </w:r>
          </w:p>
        </w:tc>
        <w:tc>
          <w:tcPr>
            <w:tcW w:w="936" w:type="dxa"/>
          </w:tcPr>
          <w:p w:rsidR="006A4104" w:rsidRPr="00150D78" w:rsidRDefault="006A4104" w:rsidP="00F644D4">
            <w:pPr>
              <w:pStyle w:val="aff1"/>
              <w:widowControl w:val="0"/>
            </w:pPr>
            <w:r w:rsidRPr="00150D78">
              <w:t>8,4</w:t>
            </w:r>
            <w:r w:rsidR="00150D78" w:rsidRPr="00150D78">
              <w:t>%</w:t>
            </w:r>
          </w:p>
        </w:tc>
        <w:tc>
          <w:tcPr>
            <w:tcW w:w="1026" w:type="dxa"/>
          </w:tcPr>
          <w:p w:rsidR="006A4104" w:rsidRPr="00150D78" w:rsidRDefault="006A4104" w:rsidP="00F644D4">
            <w:pPr>
              <w:pStyle w:val="aff1"/>
              <w:widowControl w:val="0"/>
            </w:pPr>
            <w:r w:rsidRPr="00150D78">
              <w:t>8,1</w:t>
            </w:r>
            <w:r w:rsidR="00150D78" w:rsidRPr="00150D78">
              <w:t>%</w:t>
            </w:r>
          </w:p>
        </w:tc>
        <w:tc>
          <w:tcPr>
            <w:tcW w:w="1026" w:type="dxa"/>
          </w:tcPr>
          <w:p w:rsidR="006A4104" w:rsidRPr="00150D78" w:rsidRDefault="006A4104" w:rsidP="00F644D4">
            <w:pPr>
              <w:pStyle w:val="aff1"/>
              <w:widowControl w:val="0"/>
            </w:pPr>
            <w:r w:rsidRPr="00150D78">
              <w:t>5,9</w:t>
            </w:r>
            <w:r w:rsidR="00150D78" w:rsidRPr="00150D78">
              <w:t>%</w:t>
            </w:r>
          </w:p>
        </w:tc>
      </w:tr>
      <w:tr w:rsidR="006A4104" w:rsidRPr="00150D78">
        <w:trPr>
          <w:trHeight w:val="20"/>
        </w:trPr>
        <w:tc>
          <w:tcPr>
            <w:tcW w:w="9017" w:type="dxa"/>
            <w:gridSpan w:val="9"/>
          </w:tcPr>
          <w:p w:rsidR="006A4104" w:rsidRPr="00150D78" w:rsidRDefault="006A4104" w:rsidP="00F644D4">
            <w:pPr>
              <w:pStyle w:val="aff1"/>
              <w:widowControl w:val="0"/>
            </w:pPr>
            <w:r w:rsidRPr="00150D78">
              <w:t>Консолидированные бюджеты регионов</w:t>
            </w:r>
          </w:p>
        </w:tc>
      </w:tr>
      <w:tr w:rsidR="006A4104" w:rsidRPr="00150D78">
        <w:trPr>
          <w:trHeight w:val="20"/>
        </w:trPr>
        <w:tc>
          <w:tcPr>
            <w:tcW w:w="1200" w:type="dxa"/>
          </w:tcPr>
          <w:p w:rsidR="006A4104" w:rsidRPr="00150D78" w:rsidRDefault="006A4104" w:rsidP="00F644D4">
            <w:pPr>
              <w:pStyle w:val="aff1"/>
              <w:widowControl w:val="0"/>
            </w:pPr>
            <w:r w:rsidRPr="00150D78">
              <w:t>Доходы</w:t>
            </w:r>
          </w:p>
        </w:tc>
        <w:tc>
          <w:tcPr>
            <w:tcW w:w="936" w:type="dxa"/>
          </w:tcPr>
          <w:p w:rsidR="006A4104" w:rsidRPr="00150D78" w:rsidRDefault="006A4104" w:rsidP="00F644D4">
            <w:pPr>
              <w:pStyle w:val="aff1"/>
              <w:widowControl w:val="0"/>
            </w:pPr>
            <w:r w:rsidRPr="00150D78">
              <w:t>14,6</w:t>
            </w:r>
            <w:r w:rsidR="00150D78" w:rsidRPr="00150D78">
              <w:t>%</w:t>
            </w:r>
          </w:p>
        </w:tc>
        <w:tc>
          <w:tcPr>
            <w:tcW w:w="989" w:type="dxa"/>
          </w:tcPr>
          <w:p w:rsidR="006A4104" w:rsidRPr="00150D78" w:rsidRDefault="006A4104" w:rsidP="00F644D4">
            <w:pPr>
              <w:pStyle w:val="aff1"/>
              <w:widowControl w:val="0"/>
            </w:pPr>
            <w:r w:rsidRPr="00150D78">
              <w:t>14,6</w:t>
            </w:r>
            <w:r w:rsidR="00150D78" w:rsidRPr="00150D78">
              <w:t>%</w:t>
            </w:r>
          </w:p>
        </w:tc>
        <w:tc>
          <w:tcPr>
            <w:tcW w:w="973" w:type="dxa"/>
          </w:tcPr>
          <w:p w:rsidR="006A4104" w:rsidRPr="00150D78" w:rsidRDefault="006A4104" w:rsidP="00F644D4">
            <w:pPr>
              <w:pStyle w:val="aff1"/>
              <w:widowControl w:val="0"/>
            </w:pPr>
            <w:r w:rsidRPr="00150D78">
              <w:t>15,0</w:t>
            </w:r>
            <w:r w:rsidR="00150D78" w:rsidRPr="00150D78">
              <w:t>%</w:t>
            </w:r>
          </w:p>
        </w:tc>
        <w:tc>
          <w:tcPr>
            <w:tcW w:w="995" w:type="dxa"/>
          </w:tcPr>
          <w:p w:rsidR="006A4104" w:rsidRPr="00150D78" w:rsidRDefault="006A4104" w:rsidP="00F644D4">
            <w:pPr>
              <w:pStyle w:val="aff1"/>
              <w:widowControl w:val="0"/>
            </w:pPr>
            <w:r w:rsidRPr="00150D78">
              <w:t>14,5</w:t>
            </w:r>
            <w:r w:rsidR="00150D78" w:rsidRPr="00150D78">
              <w:t>%</w:t>
            </w:r>
          </w:p>
        </w:tc>
        <w:tc>
          <w:tcPr>
            <w:tcW w:w="936" w:type="dxa"/>
          </w:tcPr>
          <w:p w:rsidR="006A4104" w:rsidRPr="00150D78" w:rsidRDefault="006A4104" w:rsidP="00F644D4">
            <w:pPr>
              <w:pStyle w:val="aff1"/>
              <w:widowControl w:val="0"/>
            </w:pPr>
            <w:r w:rsidRPr="00150D78">
              <w:t>14,1</w:t>
            </w:r>
            <w:r w:rsidR="00150D78" w:rsidRPr="00150D78">
              <w:t>%</w:t>
            </w:r>
          </w:p>
        </w:tc>
        <w:tc>
          <w:tcPr>
            <w:tcW w:w="936" w:type="dxa"/>
          </w:tcPr>
          <w:p w:rsidR="006A4104" w:rsidRPr="00150D78" w:rsidRDefault="006A4104" w:rsidP="00F644D4">
            <w:pPr>
              <w:pStyle w:val="aff1"/>
              <w:widowControl w:val="0"/>
            </w:pPr>
            <w:r w:rsidRPr="00150D78">
              <w:t>13,9</w:t>
            </w:r>
            <w:r w:rsidR="00150D78" w:rsidRPr="00150D78">
              <w:t>%</w:t>
            </w:r>
          </w:p>
        </w:tc>
        <w:tc>
          <w:tcPr>
            <w:tcW w:w="1026" w:type="dxa"/>
          </w:tcPr>
          <w:p w:rsidR="006A4104" w:rsidRPr="00150D78" w:rsidRDefault="006A4104" w:rsidP="00F644D4">
            <w:pPr>
              <w:pStyle w:val="aff1"/>
              <w:widowControl w:val="0"/>
            </w:pPr>
            <w:r w:rsidRPr="00150D78">
              <w:t>14,2</w:t>
            </w:r>
            <w:r w:rsidR="00150D78" w:rsidRPr="00150D78">
              <w:t>%</w:t>
            </w:r>
          </w:p>
        </w:tc>
        <w:tc>
          <w:tcPr>
            <w:tcW w:w="1026" w:type="dxa"/>
          </w:tcPr>
          <w:p w:rsidR="006A4104" w:rsidRPr="00150D78" w:rsidRDefault="006A4104" w:rsidP="00F644D4">
            <w:pPr>
              <w:pStyle w:val="aff1"/>
              <w:widowControl w:val="0"/>
            </w:pPr>
            <w:r w:rsidRPr="00150D78">
              <w:t>14,7</w:t>
            </w:r>
            <w:r w:rsidR="00150D78" w:rsidRPr="00150D78">
              <w:t>%</w:t>
            </w:r>
          </w:p>
        </w:tc>
      </w:tr>
      <w:tr w:rsidR="006A4104" w:rsidRPr="00150D78">
        <w:trPr>
          <w:trHeight w:val="20"/>
        </w:trPr>
        <w:tc>
          <w:tcPr>
            <w:tcW w:w="1200" w:type="dxa"/>
          </w:tcPr>
          <w:p w:rsidR="006A4104" w:rsidRPr="00150D78" w:rsidRDefault="006A4104" w:rsidP="00F644D4">
            <w:pPr>
              <w:pStyle w:val="aff1"/>
              <w:widowControl w:val="0"/>
            </w:pPr>
            <w:r w:rsidRPr="00150D78">
              <w:t>Расходы</w:t>
            </w:r>
          </w:p>
        </w:tc>
        <w:tc>
          <w:tcPr>
            <w:tcW w:w="936" w:type="dxa"/>
          </w:tcPr>
          <w:p w:rsidR="006A4104" w:rsidRPr="00150D78" w:rsidRDefault="006A4104" w:rsidP="00F644D4">
            <w:pPr>
              <w:pStyle w:val="aff1"/>
              <w:widowControl w:val="0"/>
            </w:pPr>
            <w:r w:rsidRPr="00150D78">
              <w:t>18,2</w:t>
            </w:r>
            <w:r w:rsidR="00150D78" w:rsidRPr="00150D78">
              <w:t>%</w:t>
            </w:r>
          </w:p>
        </w:tc>
        <w:tc>
          <w:tcPr>
            <w:tcW w:w="989" w:type="dxa"/>
          </w:tcPr>
          <w:p w:rsidR="006A4104" w:rsidRPr="00150D78" w:rsidRDefault="006A4104" w:rsidP="00F644D4">
            <w:pPr>
              <w:pStyle w:val="aff1"/>
              <w:widowControl w:val="0"/>
            </w:pPr>
            <w:r w:rsidRPr="00150D78">
              <w:t>14,7</w:t>
            </w:r>
            <w:r w:rsidR="00150D78" w:rsidRPr="00150D78">
              <w:t>%</w:t>
            </w:r>
          </w:p>
        </w:tc>
        <w:tc>
          <w:tcPr>
            <w:tcW w:w="973" w:type="dxa"/>
          </w:tcPr>
          <w:p w:rsidR="006A4104" w:rsidRPr="00150D78" w:rsidRDefault="006A4104" w:rsidP="00F644D4">
            <w:pPr>
              <w:pStyle w:val="aff1"/>
              <w:widowControl w:val="0"/>
            </w:pPr>
            <w:r w:rsidRPr="00150D78">
              <w:t>15,5</w:t>
            </w:r>
            <w:r w:rsidR="00150D78" w:rsidRPr="00150D78">
              <w:t>%</w:t>
            </w:r>
          </w:p>
        </w:tc>
        <w:tc>
          <w:tcPr>
            <w:tcW w:w="995" w:type="dxa"/>
          </w:tcPr>
          <w:p w:rsidR="006A4104" w:rsidRPr="00150D78" w:rsidRDefault="006A4104" w:rsidP="00F644D4">
            <w:pPr>
              <w:pStyle w:val="aff1"/>
              <w:widowControl w:val="0"/>
            </w:pPr>
            <w:r w:rsidRPr="00150D78">
              <w:t>14,9</w:t>
            </w:r>
            <w:r w:rsidR="00150D78" w:rsidRPr="00150D78">
              <w:t>%</w:t>
            </w:r>
          </w:p>
        </w:tc>
        <w:tc>
          <w:tcPr>
            <w:tcW w:w="936" w:type="dxa"/>
          </w:tcPr>
          <w:p w:rsidR="006A4104" w:rsidRPr="00150D78" w:rsidRDefault="006A4104" w:rsidP="00F644D4">
            <w:pPr>
              <w:pStyle w:val="aff1"/>
              <w:widowControl w:val="0"/>
            </w:pPr>
            <w:r w:rsidRPr="00150D78">
              <w:t>13,9</w:t>
            </w:r>
            <w:r w:rsidR="00150D78" w:rsidRPr="00150D78">
              <w:t>%</w:t>
            </w:r>
          </w:p>
        </w:tc>
        <w:tc>
          <w:tcPr>
            <w:tcW w:w="936" w:type="dxa"/>
          </w:tcPr>
          <w:p w:rsidR="006A4104" w:rsidRPr="00150D78" w:rsidRDefault="006A4104" w:rsidP="00F644D4">
            <w:pPr>
              <w:pStyle w:val="aff1"/>
              <w:widowControl w:val="0"/>
            </w:pPr>
            <w:r w:rsidRPr="00150D78">
              <w:t>13,6</w:t>
            </w:r>
            <w:r w:rsidR="00150D78" w:rsidRPr="00150D78">
              <w:t>%</w:t>
            </w:r>
          </w:p>
        </w:tc>
        <w:tc>
          <w:tcPr>
            <w:tcW w:w="1026" w:type="dxa"/>
          </w:tcPr>
          <w:p w:rsidR="006A4104" w:rsidRPr="00150D78" w:rsidRDefault="006A4104" w:rsidP="00F644D4">
            <w:pPr>
              <w:pStyle w:val="aff1"/>
              <w:widowControl w:val="0"/>
            </w:pPr>
            <w:r w:rsidRPr="00150D78">
              <w:t>13,7</w:t>
            </w:r>
            <w:r w:rsidR="00150D78" w:rsidRPr="00150D78">
              <w:t>%</w:t>
            </w:r>
          </w:p>
        </w:tc>
        <w:tc>
          <w:tcPr>
            <w:tcW w:w="1026" w:type="dxa"/>
          </w:tcPr>
          <w:p w:rsidR="006A4104" w:rsidRPr="00150D78" w:rsidRDefault="006A4104" w:rsidP="00F644D4">
            <w:pPr>
              <w:pStyle w:val="aff1"/>
              <w:widowControl w:val="0"/>
            </w:pPr>
            <w:r w:rsidRPr="00150D78">
              <w:t>14,6</w:t>
            </w:r>
            <w:r w:rsidR="00150D78" w:rsidRPr="00150D78">
              <w:t>%</w:t>
            </w:r>
          </w:p>
        </w:tc>
      </w:tr>
      <w:tr w:rsidR="006A4104" w:rsidRPr="00150D78">
        <w:trPr>
          <w:trHeight w:val="20"/>
        </w:trPr>
        <w:tc>
          <w:tcPr>
            <w:tcW w:w="1200" w:type="dxa"/>
          </w:tcPr>
          <w:p w:rsidR="006A4104" w:rsidRPr="00150D78" w:rsidRDefault="006A4104" w:rsidP="00F644D4">
            <w:pPr>
              <w:pStyle w:val="aff1"/>
              <w:widowControl w:val="0"/>
            </w:pPr>
            <w:r w:rsidRPr="00150D78">
              <w:t>Баланс</w:t>
            </w:r>
          </w:p>
        </w:tc>
        <w:tc>
          <w:tcPr>
            <w:tcW w:w="936" w:type="dxa"/>
          </w:tcPr>
          <w:p w:rsidR="006A4104" w:rsidRPr="00150D78" w:rsidRDefault="006A4104" w:rsidP="00F644D4">
            <w:pPr>
              <w:pStyle w:val="aff1"/>
              <w:widowControl w:val="0"/>
            </w:pPr>
            <w:r w:rsidRPr="00150D78">
              <w:t>-3,6</w:t>
            </w:r>
            <w:r w:rsidR="00150D78" w:rsidRPr="00150D78">
              <w:t>%</w:t>
            </w:r>
          </w:p>
        </w:tc>
        <w:tc>
          <w:tcPr>
            <w:tcW w:w="989" w:type="dxa"/>
          </w:tcPr>
          <w:p w:rsidR="006A4104" w:rsidRPr="00150D78" w:rsidRDefault="006A4104" w:rsidP="00F644D4">
            <w:pPr>
              <w:pStyle w:val="aff1"/>
              <w:widowControl w:val="0"/>
            </w:pPr>
            <w:r w:rsidRPr="00150D78">
              <w:t>-0,1</w:t>
            </w:r>
            <w:r w:rsidR="00150D78" w:rsidRPr="00150D78">
              <w:t>%</w:t>
            </w:r>
          </w:p>
        </w:tc>
        <w:tc>
          <w:tcPr>
            <w:tcW w:w="973" w:type="dxa"/>
          </w:tcPr>
          <w:p w:rsidR="006A4104" w:rsidRPr="00150D78" w:rsidRDefault="006A4104" w:rsidP="00F644D4">
            <w:pPr>
              <w:pStyle w:val="aff1"/>
              <w:widowControl w:val="0"/>
            </w:pPr>
            <w:r w:rsidRPr="00150D78">
              <w:t>-0,5</w:t>
            </w:r>
            <w:r w:rsidR="00150D78" w:rsidRPr="00150D78">
              <w:t>%</w:t>
            </w:r>
          </w:p>
        </w:tc>
        <w:tc>
          <w:tcPr>
            <w:tcW w:w="995" w:type="dxa"/>
          </w:tcPr>
          <w:p w:rsidR="006A4104" w:rsidRPr="00150D78" w:rsidRDefault="006A4104" w:rsidP="00F644D4">
            <w:pPr>
              <w:pStyle w:val="aff1"/>
              <w:widowControl w:val="0"/>
            </w:pPr>
            <w:r w:rsidRPr="00150D78">
              <w:t>-0,4</w:t>
            </w:r>
            <w:r w:rsidR="00150D78" w:rsidRPr="00150D78">
              <w:t>%</w:t>
            </w:r>
          </w:p>
        </w:tc>
        <w:tc>
          <w:tcPr>
            <w:tcW w:w="936" w:type="dxa"/>
          </w:tcPr>
          <w:p w:rsidR="006A4104" w:rsidRPr="00150D78" w:rsidRDefault="006A4104" w:rsidP="00F644D4">
            <w:pPr>
              <w:pStyle w:val="aff1"/>
              <w:widowControl w:val="0"/>
            </w:pPr>
            <w:r w:rsidRPr="00150D78">
              <w:t>0,2</w:t>
            </w:r>
            <w:r w:rsidR="00150D78" w:rsidRPr="00150D78">
              <w:t>%</w:t>
            </w:r>
          </w:p>
        </w:tc>
        <w:tc>
          <w:tcPr>
            <w:tcW w:w="936" w:type="dxa"/>
          </w:tcPr>
          <w:p w:rsidR="006A4104" w:rsidRPr="00150D78" w:rsidRDefault="006A4104" w:rsidP="00F644D4">
            <w:pPr>
              <w:pStyle w:val="aff1"/>
              <w:widowControl w:val="0"/>
            </w:pPr>
            <w:r w:rsidRPr="00150D78">
              <w:t>0,3</w:t>
            </w:r>
            <w:r w:rsidR="00150D78" w:rsidRPr="00150D78">
              <w:t>%</w:t>
            </w:r>
          </w:p>
        </w:tc>
        <w:tc>
          <w:tcPr>
            <w:tcW w:w="1026" w:type="dxa"/>
          </w:tcPr>
          <w:p w:rsidR="006A4104" w:rsidRPr="00150D78" w:rsidRDefault="006A4104" w:rsidP="00F644D4">
            <w:pPr>
              <w:pStyle w:val="aff1"/>
              <w:widowControl w:val="0"/>
            </w:pPr>
            <w:r w:rsidRPr="00150D78">
              <w:t>0,5</w:t>
            </w:r>
            <w:r w:rsidR="00150D78" w:rsidRPr="00150D78">
              <w:t>%</w:t>
            </w:r>
          </w:p>
        </w:tc>
        <w:tc>
          <w:tcPr>
            <w:tcW w:w="1026" w:type="dxa"/>
          </w:tcPr>
          <w:p w:rsidR="006A4104" w:rsidRPr="00150D78" w:rsidRDefault="006A4104" w:rsidP="00F644D4">
            <w:pPr>
              <w:pStyle w:val="aff1"/>
              <w:widowControl w:val="0"/>
            </w:pPr>
            <w:r w:rsidRPr="00150D78">
              <w:t>0,1</w:t>
            </w:r>
            <w:r w:rsidR="00150D78" w:rsidRPr="00150D78">
              <w:t>%</w:t>
            </w:r>
          </w:p>
        </w:tc>
      </w:tr>
      <w:tr w:rsidR="006A4104" w:rsidRPr="00150D78">
        <w:trPr>
          <w:trHeight w:val="20"/>
        </w:trPr>
        <w:tc>
          <w:tcPr>
            <w:tcW w:w="9017" w:type="dxa"/>
            <w:gridSpan w:val="9"/>
          </w:tcPr>
          <w:p w:rsidR="006A4104" w:rsidRPr="00150D78" w:rsidRDefault="006A4104" w:rsidP="00F644D4">
            <w:pPr>
              <w:pStyle w:val="aff1"/>
              <w:widowControl w:val="0"/>
            </w:pPr>
            <w:r w:rsidRPr="00150D78">
              <w:t>Внебюджетные</w:t>
            </w:r>
            <w:r w:rsidR="00150D78" w:rsidRPr="00150D78">
              <w:t xml:space="preserve"> </w:t>
            </w:r>
            <w:r w:rsidRPr="00150D78">
              <w:t>фонды</w:t>
            </w:r>
          </w:p>
        </w:tc>
      </w:tr>
      <w:tr w:rsidR="006A4104" w:rsidRPr="00150D78">
        <w:trPr>
          <w:trHeight w:val="20"/>
        </w:trPr>
        <w:tc>
          <w:tcPr>
            <w:tcW w:w="1200" w:type="dxa"/>
          </w:tcPr>
          <w:p w:rsidR="006A4104" w:rsidRPr="00150D78" w:rsidRDefault="006A4104" w:rsidP="00F644D4">
            <w:pPr>
              <w:pStyle w:val="aff1"/>
              <w:widowControl w:val="0"/>
            </w:pPr>
            <w:r w:rsidRPr="00150D78">
              <w:t>Доходы</w:t>
            </w:r>
          </w:p>
        </w:tc>
        <w:tc>
          <w:tcPr>
            <w:tcW w:w="936" w:type="dxa"/>
          </w:tcPr>
          <w:p w:rsidR="006A4104" w:rsidRPr="00150D78" w:rsidRDefault="006A4104" w:rsidP="00F644D4">
            <w:pPr>
              <w:pStyle w:val="aff1"/>
              <w:widowControl w:val="0"/>
            </w:pPr>
            <w:r w:rsidRPr="00150D78">
              <w:t>10,8</w:t>
            </w:r>
            <w:r w:rsidR="00150D78" w:rsidRPr="00150D78">
              <w:t>%</w:t>
            </w:r>
          </w:p>
        </w:tc>
        <w:tc>
          <w:tcPr>
            <w:tcW w:w="989" w:type="dxa"/>
          </w:tcPr>
          <w:p w:rsidR="006A4104" w:rsidRPr="00150D78" w:rsidRDefault="006A4104" w:rsidP="00F644D4">
            <w:pPr>
              <w:pStyle w:val="aff1"/>
              <w:widowControl w:val="0"/>
            </w:pPr>
            <w:r w:rsidRPr="00150D78">
              <w:t>9,2</w:t>
            </w:r>
            <w:r w:rsidR="00150D78" w:rsidRPr="00150D78">
              <w:t>%</w:t>
            </w:r>
          </w:p>
        </w:tc>
        <w:tc>
          <w:tcPr>
            <w:tcW w:w="973" w:type="dxa"/>
          </w:tcPr>
          <w:p w:rsidR="006A4104" w:rsidRPr="00150D78" w:rsidRDefault="006A4104" w:rsidP="00F644D4">
            <w:pPr>
              <w:pStyle w:val="aff1"/>
              <w:widowControl w:val="0"/>
            </w:pPr>
            <w:r w:rsidRPr="00150D78">
              <w:t>9,8</w:t>
            </w:r>
            <w:r w:rsidR="00150D78" w:rsidRPr="00150D78">
              <w:t>%</w:t>
            </w:r>
          </w:p>
        </w:tc>
        <w:tc>
          <w:tcPr>
            <w:tcW w:w="995" w:type="dxa"/>
          </w:tcPr>
          <w:p w:rsidR="006A4104" w:rsidRPr="00150D78" w:rsidRDefault="006A4104" w:rsidP="00F644D4">
            <w:pPr>
              <w:pStyle w:val="aff1"/>
              <w:widowControl w:val="0"/>
            </w:pPr>
            <w:r w:rsidRPr="00150D78">
              <w:t>9,5</w:t>
            </w:r>
            <w:r w:rsidR="00150D78" w:rsidRPr="00150D78">
              <w:t>%</w:t>
            </w:r>
          </w:p>
        </w:tc>
        <w:tc>
          <w:tcPr>
            <w:tcW w:w="936" w:type="dxa"/>
          </w:tcPr>
          <w:p w:rsidR="006A4104" w:rsidRPr="00150D78" w:rsidRDefault="006A4104" w:rsidP="00F644D4">
            <w:pPr>
              <w:pStyle w:val="aff1"/>
              <w:widowControl w:val="0"/>
            </w:pPr>
            <w:r w:rsidRPr="00150D78">
              <w:t>8,1</w:t>
            </w:r>
            <w:r w:rsidR="00150D78" w:rsidRPr="00150D78">
              <w:t>%</w:t>
            </w:r>
          </w:p>
        </w:tc>
        <w:tc>
          <w:tcPr>
            <w:tcW w:w="936" w:type="dxa"/>
          </w:tcPr>
          <w:p w:rsidR="006A4104" w:rsidRPr="00150D78" w:rsidRDefault="006A4104" w:rsidP="00F644D4">
            <w:pPr>
              <w:pStyle w:val="aff1"/>
              <w:widowControl w:val="0"/>
            </w:pPr>
            <w:r w:rsidRPr="00150D78">
              <w:t>8,3</w:t>
            </w:r>
            <w:r w:rsidR="00150D78" w:rsidRPr="00150D78">
              <w:t>%</w:t>
            </w:r>
          </w:p>
        </w:tc>
        <w:tc>
          <w:tcPr>
            <w:tcW w:w="1026" w:type="dxa"/>
          </w:tcPr>
          <w:p w:rsidR="006A4104" w:rsidRPr="00150D78" w:rsidRDefault="006A4104" w:rsidP="00F644D4">
            <w:pPr>
              <w:pStyle w:val="aff1"/>
              <w:widowControl w:val="0"/>
            </w:pPr>
            <w:r w:rsidRPr="00150D78">
              <w:t>8,7</w:t>
            </w:r>
            <w:r w:rsidR="00150D78" w:rsidRPr="00150D78">
              <w:t>%</w:t>
            </w:r>
          </w:p>
        </w:tc>
        <w:tc>
          <w:tcPr>
            <w:tcW w:w="1026" w:type="dxa"/>
          </w:tcPr>
          <w:p w:rsidR="006A4104" w:rsidRPr="00150D78" w:rsidRDefault="006A4104" w:rsidP="00F644D4">
            <w:pPr>
              <w:pStyle w:val="aff1"/>
              <w:widowControl w:val="0"/>
            </w:pPr>
            <w:r w:rsidRPr="00150D78">
              <w:t>8,2</w:t>
            </w:r>
            <w:r w:rsidR="00150D78" w:rsidRPr="00150D78">
              <w:t>%</w:t>
            </w:r>
          </w:p>
        </w:tc>
      </w:tr>
      <w:tr w:rsidR="006A4104" w:rsidRPr="00150D78">
        <w:trPr>
          <w:trHeight w:val="20"/>
        </w:trPr>
        <w:tc>
          <w:tcPr>
            <w:tcW w:w="1200" w:type="dxa"/>
          </w:tcPr>
          <w:p w:rsidR="006A4104" w:rsidRPr="00150D78" w:rsidRDefault="006A4104" w:rsidP="00F644D4">
            <w:pPr>
              <w:pStyle w:val="aff1"/>
              <w:widowControl w:val="0"/>
            </w:pPr>
            <w:r w:rsidRPr="00150D78">
              <w:t>Расходы</w:t>
            </w:r>
          </w:p>
        </w:tc>
        <w:tc>
          <w:tcPr>
            <w:tcW w:w="936" w:type="dxa"/>
          </w:tcPr>
          <w:p w:rsidR="006A4104" w:rsidRPr="00150D78" w:rsidRDefault="006A4104" w:rsidP="00F644D4">
            <w:pPr>
              <w:pStyle w:val="aff1"/>
              <w:widowControl w:val="0"/>
            </w:pPr>
            <w:r w:rsidRPr="00150D78">
              <w:t>9,1</w:t>
            </w:r>
            <w:r w:rsidR="00150D78" w:rsidRPr="00150D78">
              <w:t>%</w:t>
            </w:r>
          </w:p>
        </w:tc>
        <w:tc>
          <w:tcPr>
            <w:tcW w:w="989" w:type="dxa"/>
          </w:tcPr>
          <w:p w:rsidR="006A4104" w:rsidRPr="00150D78" w:rsidRDefault="006A4104" w:rsidP="00F644D4">
            <w:pPr>
              <w:pStyle w:val="aff1"/>
              <w:widowControl w:val="0"/>
            </w:pPr>
            <w:r w:rsidRPr="00150D78">
              <w:t>9,1</w:t>
            </w:r>
            <w:r w:rsidR="00150D78" w:rsidRPr="00150D78">
              <w:t>%</w:t>
            </w:r>
          </w:p>
        </w:tc>
        <w:tc>
          <w:tcPr>
            <w:tcW w:w="973" w:type="dxa"/>
          </w:tcPr>
          <w:p w:rsidR="006A4104" w:rsidRPr="00150D78" w:rsidRDefault="006A4104" w:rsidP="00F644D4">
            <w:pPr>
              <w:pStyle w:val="aff1"/>
              <w:widowControl w:val="0"/>
            </w:pPr>
            <w:r w:rsidRPr="00150D78">
              <w:t>9,7</w:t>
            </w:r>
            <w:r w:rsidR="00150D78" w:rsidRPr="00150D78">
              <w:t>%</w:t>
            </w:r>
          </w:p>
        </w:tc>
        <w:tc>
          <w:tcPr>
            <w:tcW w:w="995" w:type="dxa"/>
          </w:tcPr>
          <w:p w:rsidR="006A4104" w:rsidRPr="00150D78" w:rsidRDefault="006A4104" w:rsidP="00F644D4">
            <w:pPr>
              <w:pStyle w:val="aff1"/>
              <w:widowControl w:val="0"/>
            </w:pPr>
            <w:r w:rsidRPr="00150D78">
              <w:t>8,9</w:t>
            </w:r>
            <w:r w:rsidR="00150D78" w:rsidRPr="00150D78">
              <w:t>%</w:t>
            </w:r>
          </w:p>
        </w:tc>
        <w:tc>
          <w:tcPr>
            <w:tcW w:w="936" w:type="dxa"/>
          </w:tcPr>
          <w:p w:rsidR="006A4104" w:rsidRPr="00150D78" w:rsidRDefault="006A4104" w:rsidP="00F644D4">
            <w:pPr>
              <w:pStyle w:val="aff1"/>
              <w:widowControl w:val="0"/>
            </w:pPr>
            <w:r w:rsidRPr="00150D78">
              <w:t>7,7</w:t>
            </w:r>
            <w:r w:rsidR="00150D78" w:rsidRPr="00150D78">
              <w:t>%</w:t>
            </w:r>
          </w:p>
        </w:tc>
        <w:tc>
          <w:tcPr>
            <w:tcW w:w="936" w:type="dxa"/>
          </w:tcPr>
          <w:p w:rsidR="006A4104" w:rsidRPr="00150D78" w:rsidRDefault="006A4104" w:rsidP="00F644D4">
            <w:pPr>
              <w:pStyle w:val="aff1"/>
              <w:widowControl w:val="0"/>
            </w:pPr>
            <w:r w:rsidRPr="00150D78">
              <w:t>7,9</w:t>
            </w:r>
            <w:r w:rsidR="00150D78" w:rsidRPr="00150D78">
              <w:t>%</w:t>
            </w:r>
          </w:p>
        </w:tc>
        <w:tc>
          <w:tcPr>
            <w:tcW w:w="1026" w:type="dxa"/>
          </w:tcPr>
          <w:p w:rsidR="006A4104" w:rsidRPr="00150D78" w:rsidRDefault="006A4104" w:rsidP="00F644D4">
            <w:pPr>
              <w:pStyle w:val="aff1"/>
              <w:widowControl w:val="0"/>
            </w:pPr>
            <w:r w:rsidRPr="00150D78">
              <w:t>8,2</w:t>
            </w:r>
            <w:r w:rsidR="00150D78" w:rsidRPr="00150D78">
              <w:t>%</w:t>
            </w:r>
          </w:p>
        </w:tc>
        <w:tc>
          <w:tcPr>
            <w:tcW w:w="1026" w:type="dxa"/>
          </w:tcPr>
          <w:p w:rsidR="006A4104" w:rsidRPr="00150D78" w:rsidRDefault="006A4104" w:rsidP="00F644D4">
            <w:pPr>
              <w:pStyle w:val="aff1"/>
              <w:widowControl w:val="0"/>
            </w:pPr>
            <w:r w:rsidRPr="00150D78">
              <w:t>7,7</w:t>
            </w:r>
            <w:r w:rsidR="00150D78" w:rsidRPr="00150D78">
              <w:t>%</w:t>
            </w:r>
          </w:p>
        </w:tc>
      </w:tr>
      <w:tr w:rsidR="006A4104" w:rsidRPr="00150D78">
        <w:trPr>
          <w:trHeight w:val="20"/>
        </w:trPr>
        <w:tc>
          <w:tcPr>
            <w:tcW w:w="1200" w:type="dxa"/>
          </w:tcPr>
          <w:p w:rsidR="006A4104" w:rsidRPr="00150D78" w:rsidRDefault="006A4104" w:rsidP="00F644D4">
            <w:pPr>
              <w:pStyle w:val="aff1"/>
              <w:widowControl w:val="0"/>
            </w:pPr>
            <w:r w:rsidRPr="00150D78">
              <w:t>Баланс</w:t>
            </w:r>
          </w:p>
        </w:tc>
        <w:tc>
          <w:tcPr>
            <w:tcW w:w="936" w:type="dxa"/>
          </w:tcPr>
          <w:p w:rsidR="006A4104" w:rsidRPr="00150D78" w:rsidRDefault="006A4104" w:rsidP="00F644D4">
            <w:pPr>
              <w:pStyle w:val="aff1"/>
              <w:widowControl w:val="0"/>
            </w:pPr>
            <w:r w:rsidRPr="00150D78">
              <w:t>1,6</w:t>
            </w:r>
            <w:r w:rsidR="00150D78" w:rsidRPr="00150D78">
              <w:t>%</w:t>
            </w:r>
          </w:p>
        </w:tc>
        <w:tc>
          <w:tcPr>
            <w:tcW w:w="989" w:type="dxa"/>
          </w:tcPr>
          <w:p w:rsidR="006A4104" w:rsidRPr="00150D78" w:rsidRDefault="006A4104" w:rsidP="00F644D4">
            <w:pPr>
              <w:pStyle w:val="aff1"/>
              <w:widowControl w:val="0"/>
            </w:pPr>
            <w:r w:rsidRPr="00150D78">
              <w:t>0,1</w:t>
            </w:r>
            <w:r w:rsidR="00150D78" w:rsidRPr="00150D78">
              <w:t>%</w:t>
            </w:r>
          </w:p>
        </w:tc>
        <w:tc>
          <w:tcPr>
            <w:tcW w:w="973" w:type="dxa"/>
          </w:tcPr>
          <w:p w:rsidR="006A4104" w:rsidRPr="00150D78" w:rsidRDefault="006A4104" w:rsidP="00F644D4">
            <w:pPr>
              <w:pStyle w:val="aff1"/>
              <w:widowControl w:val="0"/>
            </w:pPr>
            <w:r w:rsidRPr="00150D78">
              <w:t>0,0</w:t>
            </w:r>
            <w:r w:rsidR="00150D78" w:rsidRPr="00150D78">
              <w:t>%</w:t>
            </w:r>
          </w:p>
        </w:tc>
        <w:tc>
          <w:tcPr>
            <w:tcW w:w="995" w:type="dxa"/>
          </w:tcPr>
          <w:p w:rsidR="006A4104" w:rsidRPr="00150D78" w:rsidRDefault="006A4104" w:rsidP="00F644D4">
            <w:pPr>
              <w:pStyle w:val="aff1"/>
              <w:widowControl w:val="0"/>
            </w:pPr>
            <w:r w:rsidRPr="00150D78">
              <w:t>0,5</w:t>
            </w:r>
            <w:r w:rsidR="00150D78" w:rsidRPr="00150D78">
              <w:t>%</w:t>
            </w:r>
          </w:p>
        </w:tc>
        <w:tc>
          <w:tcPr>
            <w:tcW w:w="936" w:type="dxa"/>
          </w:tcPr>
          <w:p w:rsidR="006A4104" w:rsidRPr="00150D78" w:rsidRDefault="006A4104" w:rsidP="00F644D4">
            <w:pPr>
              <w:pStyle w:val="aff1"/>
              <w:widowControl w:val="0"/>
            </w:pPr>
            <w:r w:rsidRPr="00150D78">
              <w:t>0,4</w:t>
            </w:r>
            <w:r w:rsidR="00150D78" w:rsidRPr="00150D78">
              <w:t>%</w:t>
            </w:r>
          </w:p>
        </w:tc>
        <w:tc>
          <w:tcPr>
            <w:tcW w:w="936" w:type="dxa"/>
          </w:tcPr>
          <w:p w:rsidR="006A4104" w:rsidRPr="00150D78" w:rsidRDefault="006A4104" w:rsidP="00F644D4">
            <w:pPr>
              <w:pStyle w:val="aff1"/>
              <w:widowControl w:val="0"/>
            </w:pPr>
            <w:r w:rsidRPr="00150D78">
              <w:t>0,4</w:t>
            </w:r>
            <w:r w:rsidR="00150D78" w:rsidRPr="00150D78">
              <w:t>%</w:t>
            </w:r>
          </w:p>
        </w:tc>
        <w:tc>
          <w:tcPr>
            <w:tcW w:w="1026" w:type="dxa"/>
          </w:tcPr>
          <w:p w:rsidR="006A4104" w:rsidRPr="00150D78" w:rsidRDefault="006A4104" w:rsidP="00F644D4">
            <w:pPr>
              <w:pStyle w:val="aff1"/>
              <w:widowControl w:val="0"/>
            </w:pPr>
            <w:r w:rsidRPr="00150D78">
              <w:t>0,4</w:t>
            </w:r>
            <w:r w:rsidR="00150D78" w:rsidRPr="00150D78">
              <w:t>%</w:t>
            </w:r>
          </w:p>
        </w:tc>
        <w:tc>
          <w:tcPr>
            <w:tcW w:w="1026" w:type="dxa"/>
          </w:tcPr>
          <w:p w:rsidR="006A4104" w:rsidRPr="00150D78" w:rsidRDefault="006A4104" w:rsidP="00F644D4">
            <w:pPr>
              <w:pStyle w:val="aff1"/>
              <w:widowControl w:val="0"/>
            </w:pPr>
            <w:r w:rsidRPr="00150D78">
              <w:t>0,5</w:t>
            </w:r>
            <w:r w:rsidR="00150D78" w:rsidRPr="00150D78">
              <w:t>%</w:t>
            </w:r>
          </w:p>
        </w:tc>
      </w:tr>
    </w:tbl>
    <w:p w:rsidR="00150D78" w:rsidRDefault="00150D78" w:rsidP="00F644D4">
      <w:pPr>
        <w:widowControl w:val="0"/>
        <w:ind w:firstLine="709"/>
      </w:pPr>
    </w:p>
    <w:p w:rsidR="00150D78" w:rsidRPr="00150D78" w:rsidRDefault="00994FE2" w:rsidP="00F644D4">
      <w:pPr>
        <w:pStyle w:val="aff"/>
        <w:widowControl w:val="0"/>
      </w:pPr>
      <w:r>
        <w:br w:type="page"/>
        <w:t>П</w:t>
      </w:r>
      <w:r w:rsidRPr="00150D78">
        <w:t>риложение</w:t>
      </w:r>
      <w:r w:rsidR="006A4104" w:rsidRPr="00150D78">
        <w:t xml:space="preserve"> 2</w:t>
      </w:r>
    </w:p>
    <w:p w:rsidR="00994FE2" w:rsidRDefault="00994FE2" w:rsidP="00F644D4">
      <w:pPr>
        <w:widowControl w:val="0"/>
        <w:ind w:firstLine="709"/>
      </w:pPr>
    </w:p>
    <w:p w:rsidR="006A4104" w:rsidRPr="00150D78" w:rsidRDefault="006A4104" w:rsidP="00F644D4">
      <w:pPr>
        <w:widowControl w:val="0"/>
        <w:ind w:left="708" w:firstLine="1"/>
        <w:rPr>
          <w:i/>
          <w:iCs/>
        </w:rPr>
      </w:pPr>
      <w:r w:rsidRPr="00150D78">
        <w:t>Классификация исторических этапов развития</w:t>
      </w:r>
      <w:r w:rsidR="00994FE2">
        <w:t xml:space="preserve"> </w:t>
      </w:r>
      <w:r w:rsidRPr="00150D78">
        <w:t>межбюджетных отношений в России</w:t>
      </w:r>
      <w:r w:rsidR="00150D78" w:rsidRPr="00150D78">
        <w:t xml:space="preserve"> [</w:t>
      </w:r>
      <w:r w:rsidRPr="00150D78">
        <w:t>17</w:t>
      </w:r>
      <w:r w:rsidR="00150D78" w:rsidRPr="00150D78">
        <w:t xml:space="preserve">] </w:t>
      </w:r>
    </w:p>
    <w:tbl>
      <w:tblPr>
        <w:tblStyle w:val="17"/>
        <w:tblW w:w="9060" w:type="dxa"/>
        <w:tblLook w:val="01E0" w:firstRow="1" w:lastRow="1" w:firstColumn="1" w:lastColumn="1" w:noHBand="0" w:noVBand="0"/>
      </w:tblPr>
      <w:tblGrid>
        <w:gridCol w:w="1062"/>
        <w:gridCol w:w="7998"/>
      </w:tblGrid>
      <w:tr w:rsidR="006A4104" w:rsidRPr="00150D78">
        <w:tc>
          <w:tcPr>
            <w:tcW w:w="9060" w:type="dxa"/>
            <w:gridSpan w:val="2"/>
          </w:tcPr>
          <w:p w:rsidR="006A4104" w:rsidRPr="00150D78" w:rsidRDefault="006A4104" w:rsidP="00F644D4">
            <w:pPr>
              <w:pStyle w:val="aff1"/>
              <w:widowControl w:val="0"/>
            </w:pPr>
            <w:r w:rsidRPr="00150D78">
              <w:t xml:space="preserve">1 ЭТАП </w:t>
            </w:r>
            <w:r w:rsidR="00150D78">
              <w:t>-</w:t>
            </w:r>
            <w:r w:rsidRPr="00150D78">
              <w:t xml:space="preserve"> до Революции 1917 г</w:t>
            </w:r>
            <w:r w:rsidR="00150D78">
              <w:t>.,</w:t>
            </w:r>
            <w:r w:rsidRPr="00150D78">
              <w:t xml:space="preserve"> развитие бюджетных отношений</w:t>
            </w:r>
            <w:r w:rsidR="00150D78" w:rsidRPr="00150D78">
              <w:t xml:space="preserve">. </w:t>
            </w:r>
            <w:r w:rsidRPr="00150D78">
              <w:t>Включает три периода</w:t>
            </w:r>
          </w:p>
        </w:tc>
      </w:tr>
      <w:tr w:rsidR="006A4104" w:rsidRPr="00150D78">
        <w:tc>
          <w:tcPr>
            <w:tcW w:w="106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 период</w:t>
            </w:r>
          </w:p>
        </w:tc>
        <w:tc>
          <w:tcPr>
            <w:tcW w:w="7998" w:type="dxa"/>
          </w:tcPr>
          <w:p w:rsidR="006A4104" w:rsidRPr="00150D78" w:rsidRDefault="006A4104" w:rsidP="00F644D4">
            <w:pPr>
              <w:pStyle w:val="aff1"/>
              <w:widowControl w:val="0"/>
            </w:pPr>
            <w:r w:rsidRPr="00150D78">
              <w:t xml:space="preserve">До </w:t>
            </w:r>
            <w:r w:rsidRPr="00150D78">
              <w:rPr>
                <w:lang w:val="en-US"/>
              </w:rPr>
              <w:t>XVIII</w:t>
            </w:r>
            <w:r w:rsidRPr="00150D78">
              <w:t xml:space="preserve"> в</w:t>
            </w:r>
            <w:r w:rsidR="00150D78" w:rsidRPr="00150D78">
              <w:t xml:space="preserve">. </w:t>
            </w:r>
            <w:r w:rsidRPr="00150D78">
              <w:t>Зарождение бюджетных отношений</w:t>
            </w:r>
            <w:r w:rsidR="00150D78" w:rsidRPr="00150D78">
              <w:t xml:space="preserve">. </w:t>
            </w:r>
            <w:r w:rsidRPr="00150D78">
              <w:t>Налоги поступают в казну со всей территории государства</w:t>
            </w:r>
            <w:r w:rsidR="00150D78" w:rsidRPr="00150D78">
              <w:t xml:space="preserve">. </w:t>
            </w:r>
            <w:r w:rsidRPr="00150D78">
              <w:t>Государственные доходы не отделены от доходов государя</w:t>
            </w:r>
            <w:r w:rsidR="00150D78" w:rsidRPr="00150D78">
              <w:t xml:space="preserve">. </w:t>
            </w:r>
            <w:r w:rsidRPr="00150D78">
              <w:t>Нет единой системы финансовых органов</w:t>
            </w:r>
            <w:r w:rsidR="00150D78" w:rsidRPr="00150D78">
              <w:t xml:space="preserve">. </w:t>
            </w:r>
          </w:p>
        </w:tc>
      </w:tr>
      <w:tr w:rsidR="006A4104" w:rsidRPr="00150D78">
        <w:tc>
          <w:tcPr>
            <w:tcW w:w="106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2 период</w:t>
            </w:r>
          </w:p>
        </w:tc>
        <w:tc>
          <w:tcPr>
            <w:tcW w:w="7998" w:type="dxa"/>
          </w:tcPr>
          <w:p w:rsidR="006A4104" w:rsidRPr="00150D78" w:rsidRDefault="006A4104" w:rsidP="00F644D4">
            <w:pPr>
              <w:pStyle w:val="aff1"/>
              <w:widowControl w:val="0"/>
            </w:pPr>
            <w:r w:rsidRPr="00150D78">
              <w:rPr>
                <w:lang w:val="en-US"/>
              </w:rPr>
              <w:t>XVIII</w:t>
            </w:r>
            <w:r w:rsidRPr="00150D78">
              <w:t xml:space="preserve"> в</w:t>
            </w:r>
            <w:r w:rsidR="00150D78" w:rsidRPr="00150D78">
              <w:t xml:space="preserve">. </w:t>
            </w:r>
            <w:r w:rsidRPr="00150D78">
              <w:t>Характеризуется двумя петровскими финансовыми преобразованиями</w:t>
            </w:r>
            <w:r w:rsidR="00150D78" w:rsidRPr="00150D78">
              <w:t xml:space="preserve">. </w:t>
            </w:r>
            <w:r w:rsidRPr="00150D78">
              <w:t>С 1703 г</w:t>
            </w:r>
            <w:r w:rsidR="00150D78" w:rsidRPr="00150D78">
              <w:t xml:space="preserve">. </w:t>
            </w:r>
            <w:r w:rsidRPr="00150D78">
              <w:t>доходная часть бюджета формируется за счет постоянных доходных источников, прежде всего, оброчных сборов, что направлено на обеспечение устойчивости бюджета</w:t>
            </w:r>
            <w:r w:rsidR="00150D78" w:rsidRPr="00150D78">
              <w:t xml:space="preserve">. </w:t>
            </w:r>
            <w:r w:rsidRPr="00150D78">
              <w:t>С 1715 г</w:t>
            </w:r>
            <w:r w:rsidR="00150D78" w:rsidRPr="00150D78">
              <w:t xml:space="preserve">. </w:t>
            </w:r>
            <w:r w:rsidRPr="00150D78">
              <w:t>начинаются изменения в управлении финансами</w:t>
            </w:r>
            <w:r w:rsidR="00150D78" w:rsidRPr="00150D78">
              <w:t xml:space="preserve">. </w:t>
            </w:r>
            <w:r w:rsidRPr="00150D78">
              <w:t xml:space="preserve">Формируются независимые самостоятельные централизованные учреждения </w:t>
            </w:r>
            <w:r w:rsidR="00150D78">
              <w:t>-</w:t>
            </w:r>
            <w:r w:rsidRPr="00150D78">
              <w:t xml:space="preserve"> коллегии</w:t>
            </w:r>
            <w:r w:rsidR="00150D78" w:rsidRPr="00150D78">
              <w:t xml:space="preserve">. </w:t>
            </w:r>
          </w:p>
        </w:tc>
      </w:tr>
      <w:tr w:rsidR="006A4104" w:rsidRPr="00150D78">
        <w:tc>
          <w:tcPr>
            <w:tcW w:w="106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3 период</w:t>
            </w:r>
          </w:p>
        </w:tc>
        <w:tc>
          <w:tcPr>
            <w:tcW w:w="7998" w:type="dxa"/>
          </w:tcPr>
          <w:p w:rsidR="006A4104" w:rsidRPr="00150D78" w:rsidRDefault="006A4104" w:rsidP="00F644D4">
            <w:pPr>
              <w:pStyle w:val="aff1"/>
              <w:widowControl w:val="0"/>
            </w:pPr>
            <w:r w:rsidRPr="00150D78">
              <w:t xml:space="preserve">Начало </w:t>
            </w:r>
            <w:r w:rsidRPr="00150D78">
              <w:rPr>
                <w:lang w:val="en-US"/>
              </w:rPr>
              <w:t>XIX</w:t>
            </w:r>
            <w:r w:rsidRPr="00150D78">
              <w:t xml:space="preserve"> в</w:t>
            </w:r>
            <w:r w:rsidR="00150D78" w:rsidRPr="00150D78">
              <w:t xml:space="preserve">. </w:t>
            </w:r>
            <w:r w:rsidRPr="00150D78">
              <w:t>до революции 1917 г</w:t>
            </w:r>
            <w:r w:rsidR="00150D78" w:rsidRPr="00150D78">
              <w:t xml:space="preserve">. </w:t>
            </w:r>
            <w:r w:rsidRPr="00150D78">
              <w:t>Учреждено Министерство Финансов России, что свидетельствует о централизованном управлении финансами</w:t>
            </w:r>
            <w:r w:rsidR="00150D78" w:rsidRPr="00150D78">
              <w:t xml:space="preserve">. </w:t>
            </w:r>
            <w:r w:rsidRPr="00150D78">
              <w:t>Россия в экономическом развитии отстает от мировых стран</w:t>
            </w:r>
            <w:r w:rsidR="00150D78" w:rsidRPr="00150D78">
              <w:t xml:space="preserve">. </w:t>
            </w:r>
            <w:r w:rsidRPr="00150D78">
              <w:t>Первая мировая война приводит к росту расходов и бюджетному дефициту</w:t>
            </w:r>
            <w:r w:rsidR="00150D78" w:rsidRPr="00150D78">
              <w:t xml:space="preserve">. </w:t>
            </w:r>
          </w:p>
        </w:tc>
      </w:tr>
      <w:tr w:rsidR="006A4104" w:rsidRPr="00150D78">
        <w:tc>
          <w:tcPr>
            <w:tcW w:w="9060" w:type="dxa"/>
            <w:gridSpan w:val="2"/>
          </w:tcPr>
          <w:p w:rsidR="00150D78" w:rsidRDefault="006A4104" w:rsidP="00F644D4">
            <w:pPr>
              <w:pStyle w:val="aff1"/>
              <w:widowControl w:val="0"/>
            </w:pPr>
            <w:r w:rsidRPr="00150D78">
              <w:t xml:space="preserve">2 ЭТАП </w:t>
            </w:r>
            <w:r w:rsidR="00150D78">
              <w:t>-</w:t>
            </w:r>
            <w:r w:rsidRPr="00150D78">
              <w:t xml:space="preserve"> с 1917 г</w:t>
            </w:r>
            <w:r w:rsidR="00150D78" w:rsidRPr="00150D78">
              <w:t xml:space="preserve">. </w:t>
            </w:r>
            <w:r w:rsidRPr="00150D78">
              <w:t>по 1990 г</w:t>
            </w:r>
            <w:r w:rsidR="00150D78">
              <w:t>.,</w:t>
            </w:r>
            <w:r w:rsidRPr="00150D78">
              <w:t xml:space="preserve"> советский этап развития межбюджетных отношений</w:t>
            </w:r>
            <w:r w:rsidR="00150D78" w:rsidRPr="00150D78">
              <w:t>.</w:t>
            </w:r>
          </w:p>
          <w:p w:rsidR="006A4104" w:rsidRPr="00150D78" w:rsidRDefault="006A4104" w:rsidP="00F644D4">
            <w:pPr>
              <w:pStyle w:val="aff1"/>
              <w:widowControl w:val="0"/>
            </w:pPr>
            <w:r w:rsidRPr="00150D78">
              <w:t>В целом сохраняется преемственность централизованного управления бюджетными отношениями</w:t>
            </w:r>
            <w:r w:rsidR="00150D78" w:rsidRPr="00150D78">
              <w:t xml:space="preserve">. </w:t>
            </w:r>
            <w:r w:rsidRPr="00150D78">
              <w:t>Можно выделить восемь периодов, обусловленных проводимой Правительством финансовой политикой</w:t>
            </w:r>
          </w:p>
        </w:tc>
      </w:tr>
      <w:tr w:rsidR="006A4104" w:rsidRPr="00150D78">
        <w:tc>
          <w:tcPr>
            <w:tcW w:w="106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 xml:space="preserve">1 период </w:t>
            </w:r>
          </w:p>
        </w:tc>
        <w:tc>
          <w:tcPr>
            <w:tcW w:w="7998" w:type="dxa"/>
          </w:tcPr>
          <w:p w:rsidR="006A4104" w:rsidRPr="00150D78" w:rsidRDefault="006A4104" w:rsidP="00F644D4">
            <w:pPr>
              <w:pStyle w:val="aff1"/>
              <w:widowControl w:val="0"/>
            </w:pPr>
            <w:r w:rsidRPr="00150D78">
              <w:t>1917</w:t>
            </w:r>
            <w:r w:rsidR="00150D78">
              <w:t>-</w:t>
            </w:r>
            <w:r w:rsidRPr="00150D78">
              <w:t>1920 гг</w:t>
            </w:r>
            <w:r w:rsidR="00150D78" w:rsidRPr="00150D78">
              <w:t xml:space="preserve">. </w:t>
            </w:r>
            <w:r w:rsidRPr="00150D78">
              <w:t>Национализация банков, предприятий</w:t>
            </w:r>
            <w:r w:rsidR="00150D78" w:rsidRPr="00150D78">
              <w:t xml:space="preserve">. </w:t>
            </w:r>
            <w:r w:rsidRPr="00150D78">
              <w:t>Организация двухуровневой бюджетной системы</w:t>
            </w:r>
            <w:r w:rsidR="00150D78" w:rsidRPr="00150D78">
              <w:t xml:space="preserve">: </w:t>
            </w:r>
            <w:r w:rsidRPr="00150D78">
              <w:t>государственный и местные бюджеты</w:t>
            </w:r>
            <w:r w:rsidR="00150D78" w:rsidRPr="00150D78">
              <w:t xml:space="preserve">. </w:t>
            </w:r>
            <w:r w:rsidRPr="00150D78">
              <w:t>Значительная подчиненность местных бюджетов государственному</w:t>
            </w:r>
            <w:r w:rsidR="00150D78" w:rsidRPr="00150D78">
              <w:t xml:space="preserve">. </w:t>
            </w:r>
          </w:p>
        </w:tc>
      </w:tr>
      <w:tr w:rsidR="006A4104" w:rsidRPr="00150D78">
        <w:tc>
          <w:tcPr>
            <w:tcW w:w="106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2 период</w:t>
            </w:r>
          </w:p>
        </w:tc>
        <w:tc>
          <w:tcPr>
            <w:tcW w:w="7998" w:type="dxa"/>
          </w:tcPr>
          <w:p w:rsidR="006A4104" w:rsidRPr="00150D78" w:rsidRDefault="006A4104" w:rsidP="00F644D4">
            <w:pPr>
              <w:pStyle w:val="aff1"/>
              <w:widowControl w:val="0"/>
            </w:pPr>
            <w:r w:rsidRPr="00150D78">
              <w:t>1921 г</w:t>
            </w:r>
            <w:r w:rsidR="00150D78" w:rsidRPr="00150D78">
              <w:t xml:space="preserve">. </w:t>
            </w:r>
            <w:r w:rsidRPr="00150D78">
              <w:t>политика военного коммунизма</w:t>
            </w:r>
            <w:r w:rsidR="00150D78" w:rsidRPr="00150D78">
              <w:t xml:space="preserve">. </w:t>
            </w:r>
            <w:r w:rsidRPr="00150D78">
              <w:t>Нарушение товарно-денежного оборота, кризис финансовых отношений, по существу, ликвидация доходной части бюджета, переход к единому общегосударственному бюджету</w:t>
            </w:r>
            <w:r w:rsidR="00150D78" w:rsidRPr="00150D78">
              <w:t xml:space="preserve">. </w:t>
            </w:r>
          </w:p>
        </w:tc>
      </w:tr>
      <w:tr w:rsidR="006A4104" w:rsidRPr="00150D78">
        <w:tc>
          <w:tcPr>
            <w:tcW w:w="106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3 период</w:t>
            </w:r>
          </w:p>
        </w:tc>
        <w:tc>
          <w:tcPr>
            <w:tcW w:w="7998" w:type="dxa"/>
          </w:tcPr>
          <w:p w:rsidR="006A4104" w:rsidRPr="00150D78" w:rsidRDefault="006A4104" w:rsidP="00F644D4">
            <w:pPr>
              <w:pStyle w:val="aff1"/>
              <w:widowControl w:val="0"/>
            </w:pPr>
            <w:r w:rsidRPr="00150D78">
              <w:t>1921</w:t>
            </w:r>
            <w:r w:rsidR="00150D78">
              <w:t>-</w:t>
            </w:r>
            <w:r w:rsidRPr="00150D78">
              <w:t>1924 гг</w:t>
            </w:r>
            <w:r w:rsidR="00150D78" w:rsidRPr="00150D78">
              <w:t xml:space="preserve">. </w:t>
            </w:r>
            <w:r w:rsidRPr="00150D78">
              <w:t>Новая экономическая политика</w:t>
            </w:r>
            <w:r w:rsidR="00150D78" w:rsidRPr="00150D78">
              <w:t xml:space="preserve">. </w:t>
            </w:r>
            <w:r w:rsidRPr="00150D78">
              <w:t>В условиях бюджетного дефицита и сметно-бюджетного финансирования промышленности для обслуживания всего производственного потенциала не хватало сырьевых, топливных и финансовых ресурсов</w:t>
            </w:r>
            <w:r w:rsidR="00150D78" w:rsidRPr="00150D78">
              <w:t xml:space="preserve">. </w:t>
            </w:r>
            <w:r w:rsidRPr="00150D78">
              <w:t>Осуществлен возврат к двухуровневой бюджетной системе, разграничение доходов и расходов между бюджетами</w:t>
            </w:r>
            <w:r w:rsidR="00150D78" w:rsidRPr="00150D78">
              <w:t xml:space="preserve">. </w:t>
            </w:r>
          </w:p>
        </w:tc>
      </w:tr>
      <w:tr w:rsidR="006A4104" w:rsidRPr="00150D78">
        <w:tc>
          <w:tcPr>
            <w:tcW w:w="106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4 период</w:t>
            </w:r>
          </w:p>
        </w:tc>
        <w:tc>
          <w:tcPr>
            <w:tcW w:w="7998" w:type="dxa"/>
          </w:tcPr>
          <w:p w:rsidR="00150D78" w:rsidRDefault="006A4104" w:rsidP="00F644D4">
            <w:pPr>
              <w:pStyle w:val="aff1"/>
              <w:widowControl w:val="0"/>
            </w:pPr>
            <w:r w:rsidRPr="00150D78">
              <w:t xml:space="preserve"> С середины 20-х гг</w:t>
            </w:r>
            <w:r w:rsidR="00150D78" w:rsidRPr="00150D78">
              <w:t xml:space="preserve">. </w:t>
            </w:r>
            <w:r w:rsidRPr="00150D78">
              <w:t>до налоговой реформы 1930 г</w:t>
            </w:r>
            <w:r w:rsidR="00150D78" w:rsidRPr="00150D78">
              <w:t xml:space="preserve">. </w:t>
            </w:r>
            <w:r w:rsidRPr="00150D78">
              <w:t>В результате образования СССР организована трехуровневая бюджетная система</w:t>
            </w:r>
            <w:r w:rsidR="00150D78" w:rsidRPr="00150D78">
              <w:t>.</w:t>
            </w:r>
          </w:p>
          <w:p w:rsidR="006A4104" w:rsidRPr="00150D78" w:rsidRDefault="006A4104" w:rsidP="00F644D4">
            <w:pPr>
              <w:pStyle w:val="aff1"/>
              <w:widowControl w:val="0"/>
            </w:pPr>
            <w:r w:rsidRPr="00150D78">
              <w:t>До 1927 г</w:t>
            </w:r>
            <w:r w:rsidR="00150D78" w:rsidRPr="00150D78">
              <w:t xml:space="preserve">. </w:t>
            </w:r>
            <w:r w:rsidRPr="00150D78">
              <w:t>формировались ориентировочные бюджеты</w:t>
            </w:r>
            <w:r w:rsidR="00150D78" w:rsidRPr="00150D78">
              <w:t xml:space="preserve">. </w:t>
            </w:r>
            <w:r w:rsidRPr="00150D78">
              <w:t xml:space="preserve">Основной способ регулирования межбюджетных отношений </w:t>
            </w:r>
            <w:r w:rsidR="00150D78">
              <w:t>-</w:t>
            </w:r>
            <w:r w:rsidRPr="00150D78">
              <w:t xml:space="preserve"> отчисления от государственных налогов и доходов</w:t>
            </w:r>
            <w:r w:rsidR="00150D78" w:rsidRPr="00150D78">
              <w:t xml:space="preserve">. </w:t>
            </w:r>
            <w:r w:rsidRPr="00150D78">
              <w:t>Для этого периода характерно интенсивное образование местных бюджетов с тенденцией их децентрализации</w:t>
            </w:r>
            <w:r w:rsidR="00150D78" w:rsidRPr="00150D78">
              <w:t xml:space="preserve">. </w:t>
            </w:r>
          </w:p>
        </w:tc>
      </w:tr>
      <w:tr w:rsidR="006A4104" w:rsidRPr="00150D78">
        <w:tc>
          <w:tcPr>
            <w:tcW w:w="106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5 период</w:t>
            </w:r>
          </w:p>
        </w:tc>
        <w:tc>
          <w:tcPr>
            <w:tcW w:w="7998" w:type="dxa"/>
          </w:tcPr>
          <w:p w:rsidR="006A4104" w:rsidRPr="00150D78" w:rsidRDefault="006A4104" w:rsidP="00F644D4">
            <w:pPr>
              <w:pStyle w:val="aff1"/>
              <w:widowControl w:val="0"/>
            </w:pPr>
            <w:r w:rsidRPr="00150D78">
              <w:t>1930</w:t>
            </w:r>
            <w:r w:rsidR="00150D78">
              <w:t>-</w:t>
            </w:r>
            <w:r w:rsidRPr="00150D78">
              <w:t>1940 гг</w:t>
            </w:r>
            <w:r w:rsidR="00150D78" w:rsidRPr="00150D78">
              <w:t xml:space="preserve">. </w:t>
            </w:r>
            <w:r w:rsidRPr="00150D78">
              <w:t>Влияние налоговой реформы 1930 г</w:t>
            </w:r>
            <w:r w:rsidR="00150D78" w:rsidRPr="00150D78">
              <w:t xml:space="preserve">. </w:t>
            </w:r>
            <w:r w:rsidRPr="00150D78">
              <w:t>на укрепление доходов местных бюджетов</w:t>
            </w:r>
            <w:r w:rsidR="00150D78" w:rsidRPr="00150D78">
              <w:t xml:space="preserve">. </w:t>
            </w:r>
            <w:r w:rsidRPr="00150D78">
              <w:t>Изменяется состав регулирующих доходов</w:t>
            </w:r>
            <w:r w:rsidR="00150D78" w:rsidRPr="00150D78">
              <w:t xml:space="preserve">. </w:t>
            </w:r>
            <w:r w:rsidRPr="00150D78">
              <w:t>Субвенции отменены, так как они не отвечают требованиям плановой экономики</w:t>
            </w:r>
            <w:r w:rsidR="00150D78" w:rsidRPr="00150D78">
              <w:t xml:space="preserve">. </w:t>
            </w:r>
            <w:r w:rsidRPr="00150D78">
              <w:t>С 1938 г</w:t>
            </w:r>
            <w:r w:rsidR="00150D78" w:rsidRPr="00150D78">
              <w:t xml:space="preserve">. </w:t>
            </w:r>
            <w:r w:rsidRPr="00150D78">
              <w:t>местные бюджеты утверждаются в составе государственного бюджета</w:t>
            </w:r>
            <w:r w:rsidR="00150D78" w:rsidRPr="00150D78">
              <w:t xml:space="preserve">. </w:t>
            </w:r>
          </w:p>
        </w:tc>
      </w:tr>
      <w:tr w:rsidR="006A4104" w:rsidRPr="00150D78">
        <w:tc>
          <w:tcPr>
            <w:tcW w:w="106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6 период</w:t>
            </w:r>
          </w:p>
        </w:tc>
        <w:tc>
          <w:tcPr>
            <w:tcW w:w="7998" w:type="dxa"/>
          </w:tcPr>
          <w:p w:rsidR="006A4104" w:rsidRPr="00150D78" w:rsidRDefault="006A4104" w:rsidP="00F644D4">
            <w:pPr>
              <w:pStyle w:val="aff1"/>
              <w:widowControl w:val="0"/>
            </w:pPr>
            <w:r w:rsidRPr="00150D78">
              <w:t>1941</w:t>
            </w:r>
            <w:r w:rsidR="00150D78">
              <w:t>-</w:t>
            </w:r>
            <w:r w:rsidRPr="00150D78">
              <w:t>1945 гг</w:t>
            </w:r>
            <w:r w:rsidR="00150D78" w:rsidRPr="00150D78">
              <w:t xml:space="preserve">. </w:t>
            </w:r>
            <w:r w:rsidRPr="00150D78">
              <w:t>Великая отечественная война</w:t>
            </w:r>
            <w:r w:rsidR="00150D78" w:rsidRPr="00150D78">
              <w:t xml:space="preserve">. </w:t>
            </w:r>
            <w:r w:rsidRPr="00150D78">
              <w:t>Все бюджетные средства используются согласно военному времени</w:t>
            </w:r>
            <w:r w:rsidR="00150D78" w:rsidRPr="00150D78">
              <w:t xml:space="preserve">. </w:t>
            </w:r>
            <w:r w:rsidRPr="00150D78">
              <w:t>Осуществляется их централизованное формирование и распределение</w:t>
            </w:r>
            <w:r w:rsidR="00150D78" w:rsidRPr="00150D78">
              <w:t xml:space="preserve">. </w:t>
            </w:r>
          </w:p>
        </w:tc>
      </w:tr>
      <w:tr w:rsidR="006A4104" w:rsidRPr="00150D78">
        <w:tc>
          <w:tcPr>
            <w:tcW w:w="106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7 период</w:t>
            </w:r>
          </w:p>
        </w:tc>
        <w:tc>
          <w:tcPr>
            <w:tcW w:w="7998" w:type="dxa"/>
          </w:tcPr>
          <w:p w:rsidR="006A4104" w:rsidRPr="00150D78" w:rsidRDefault="006A4104" w:rsidP="00F644D4">
            <w:pPr>
              <w:pStyle w:val="aff1"/>
              <w:widowControl w:val="0"/>
            </w:pPr>
            <w:r w:rsidRPr="00150D78">
              <w:t>1945</w:t>
            </w:r>
            <w:r w:rsidR="00150D78">
              <w:t>-</w:t>
            </w:r>
            <w:r w:rsidRPr="00150D78">
              <w:t>1965 гг</w:t>
            </w:r>
            <w:r w:rsidR="00150D78" w:rsidRPr="00150D78">
              <w:t xml:space="preserve">. </w:t>
            </w:r>
            <w:r w:rsidRPr="00150D78">
              <w:t>Восстановление бюджетных отношений</w:t>
            </w:r>
            <w:r w:rsidR="00150D78" w:rsidRPr="00150D78">
              <w:t xml:space="preserve">. </w:t>
            </w:r>
            <w:r w:rsidRPr="00150D78">
              <w:t>Самостоятельность местных бюджетов отсутствует, взаимоотношения с центром строятся на индивидуальной основе</w:t>
            </w:r>
            <w:r w:rsidR="00150D78" w:rsidRPr="00150D78">
              <w:t xml:space="preserve">. </w:t>
            </w:r>
            <w:r w:rsidRPr="00150D78">
              <w:t>Отсутствует долговременная бюджетная политика</w:t>
            </w:r>
            <w:r w:rsidR="00150D78" w:rsidRPr="00150D78">
              <w:t xml:space="preserve">. </w:t>
            </w:r>
          </w:p>
        </w:tc>
      </w:tr>
      <w:tr w:rsidR="006A4104" w:rsidRPr="00150D78">
        <w:tc>
          <w:tcPr>
            <w:tcW w:w="1062" w:type="dxa"/>
          </w:tcPr>
          <w:p w:rsidR="006A4104" w:rsidRPr="00150D78" w:rsidRDefault="006A4104" w:rsidP="00F644D4">
            <w:pPr>
              <w:pStyle w:val="aff1"/>
              <w:widowControl w:val="0"/>
            </w:pPr>
            <w:r w:rsidRPr="00150D78">
              <w:t>8 период</w:t>
            </w:r>
          </w:p>
        </w:tc>
        <w:tc>
          <w:tcPr>
            <w:tcW w:w="7998" w:type="dxa"/>
          </w:tcPr>
          <w:p w:rsidR="006A4104" w:rsidRPr="00150D78" w:rsidRDefault="006A4104" w:rsidP="00F644D4">
            <w:pPr>
              <w:pStyle w:val="aff1"/>
              <w:widowControl w:val="0"/>
            </w:pPr>
            <w:r w:rsidRPr="00150D78">
              <w:t>1965</w:t>
            </w:r>
            <w:r w:rsidR="00150D78">
              <w:t>-</w:t>
            </w:r>
            <w:r w:rsidRPr="00150D78">
              <w:t>1990 гг</w:t>
            </w:r>
            <w:r w:rsidR="00150D78" w:rsidRPr="00150D78">
              <w:t xml:space="preserve">. </w:t>
            </w:r>
            <w:r w:rsidRPr="00150D78">
              <w:t>Проводится политика самостоятельности регионов, но межбюджетные отношения по существу не менялись и носили централизованный характер</w:t>
            </w:r>
            <w:r w:rsidR="00150D78" w:rsidRPr="00150D78">
              <w:t xml:space="preserve">. </w:t>
            </w:r>
          </w:p>
        </w:tc>
      </w:tr>
      <w:tr w:rsidR="006A4104" w:rsidRPr="00150D78">
        <w:tc>
          <w:tcPr>
            <w:tcW w:w="9060" w:type="dxa"/>
            <w:gridSpan w:val="2"/>
          </w:tcPr>
          <w:p w:rsidR="006A4104" w:rsidRPr="00150D78" w:rsidRDefault="006A4104" w:rsidP="00F644D4">
            <w:pPr>
              <w:pStyle w:val="aff1"/>
              <w:widowControl w:val="0"/>
            </w:pPr>
            <w:r w:rsidRPr="00150D78">
              <w:t xml:space="preserve">3 ЭТАП </w:t>
            </w:r>
            <w:r w:rsidR="00150D78">
              <w:t>-</w:t>
            </w:r>
            <w:r w:rsidRPr="00150D78">
              <w:t xml:space="preserve"> с 1990 г</w:t>
            </w:r>
            <w:r w:rsidR="00150D78" w:rsidRPr="00150D78">
              <w:t xml:space="preserve">. </w:t>
            </w:r>
            <w:r w:rsidRPr="00150D78">
              <w:t>по настоящее время, становление и развитие бюджетного федерализма</w:t>
            </w:r>
            <w:r w:rsidR="00150D78" w:rsidRPr="00150D78">
              <w:t xml:space="preserve">. </w:t>
            </w:r>
            <w:r w:rsidRPr="00150D78">
              <w:t>Включает два периода</w:t>
            </w:r>
            <w:r w:rsidR="00150D78" w:rsidRPr="00150D78">
              <w:t xml:space="preserve">. </w:t>
            </w:r>
          </w:p>
        </w:tc>
      </w:tr>
      <w:tr w:rsidR="006A4104" w:rsidRPr="00150D78">
        <w:tc>
          <w:tcPr>
            <w:tcW w:w="1062" w:type="dxa"/>
          </w:tcPr>
          <w:p w:rsidR="006A4104" w:rsidRPr="00150D78" w:rsidRDefault="006A4104" w:rsidP="00F644D4">
            <w:pPr>
              <w:pStyle w:val="aff1"/>
              <w:widowControl w:val="0"/>
            </w:pPr>
          </w:p>
          <w:p w:rsidR="006A4104" w:rsidRPr="00150D78" w:rsidRDefault="006A4104" w:rsidP="00F644D4">
            <w:pPr>
              <w:pStyle w:val="aff1"/>
              <w:widowControl w:val="0"/>
            </w:pPr>
            <w:r w:rsidRPr="00150D78">
              <w:t>1 период</w:t>
            </w:r>
          </w:p>
        </w:tc>
        <w:tc>
          <w:tcPr>
            <w:tcW w:w="7998" w:type="dxa"/>
          </w:tcPr>
          <w:p w:rsidR="006A4104" w:rsidRPr="00150D78" w:rsidRDefault="006A4104" w:rsidP="00F644D4">
            <w:pPr>
              <w:pStyle w:val="aff1"/>
              <w:widowControl w:val="0"/>
            </w:pPr>
            <w:r w:rsidRPr="00150D78">
              <w:t>1990</w:t>
            </w:r>
            <w:r w:rsidR="00150D78">
              <w:t>-</w:t>
            </w:r>
            <w:r w:rsidRPr="00150D78">
              <w:t>1994 гг</w:t>
            </w:r>
            <w:r w:rsidR="00150D78" w:rsidRPr="00150D78">
              <w:t xml:space="preserve">. </w:t>
            </w:r>
            <w:r w:rsidRPr="00150D78">
              <w:t>Переходный период</w:t>
            </w:r>
            <w:r w:rsidR="00150D78" w:rsidRPr="00150D78">
              <w:t xml:space="preserve">. </w:t>
            </w:r>
            <w:r w:rsidRPr="00150D78">
              <w:t>Распад СССР</w:t>
            </w:r>
            <w:r w:rsidR="00150D78" w:rsidRPr="00150D78">
              <w:t xml:space="preserve">. </w:t>
            </w:r>
            <w:r w:rsidRPr="00150D78">
              <w:t>Формирование звеньев бюджетной системы России</w:t>
            </w:r>
            <w:r w:rsidR="00150D78" w:rsidRPr="00150D78">
              <w:t xml:space="preserve">. </w:t>
            </w:r>
            <w:r w:rsidRPr="00150D78">
              <w:t>Формирование доходов бюджетов на основании налоговых законов</w:t>
            </w:r>
            <w:r w:rsidR="00150D78" w:rsidRPr="00150D78">
              <w:t xml:space="preserve">. </w:t>
            </w:r>
            <w:r w:rsidRPr="00150D78">
              <w:t>Новые теоретические разработки в области совершенствования межбюджетных отношений на принципах федерализма</w:t>
            </w:r>
            <w:r w:rsidR="00150D78" w:rsidRPr="00150D78">
              <w:t xml:space="preserve">. </w:t>
            </w:r>
          </w:p>
        </w:tc>
      </w:tr>
      <w:tr w:rsidR="006A4104" w:rsidRPr="00150D78">
        <w:tc>
          <w:tcPr>
            <w:tcW w:w="1062" w:type="dxa"/>
          </w:tcPr>
          <w:p w:rsidR="006A4104" w:rsidRPr="00150D78" w:rsidRDefault="006A4104" w:rsidP="00F644D4">
            <w:pPr>
              <w:pStyle w:val="aff1"/>
              <w:widowControl w:val="0"/>
            </w:pPr>
            <w:r w:rsidRPr="00150D78">
              <w:t>2 период</w:t>
            </w:r>
          </w:p>
        </w:tc>
        <w:tc>
          <w:tcPr>
            <w:tcW w:w="7998" w:type="dxa"/>
          </w:tcPr>
          <w:p w:rsidR="006A4104" w:rsidRPr="00150D78" w:rsidRDefault="006A4104" w:rsidP="00F644D4">
            <w:pPr>
              <w:pStyle w:val="aff1"/>
              <w:widowControl w:val="0"/>
            </w:pPr>
            <w:r w:rsidRPr="00150D78">
              <w:t>С 1994 г</w:t>
            </w:r>
            <w:r w:rsidR="00150D78" w:rsidRPr="00150D78">
              <w:t xml:space="preserve">. </w:t>
            </w:r>
            <w:r w:rsidRPr="00150D78">
              <w:t>по настоящее время</w:t>
            </w:r>
            <w:r w:rsidR="00150D78" w:rsidRPr="00150D78">
              <w:t xml:space="preserve">. </w:t>
            </w:r>
            <w:r w:rsidRPr="00150D78">
              <w:t>Развитие бюджетного федерализма</w:t>
            </w:r>
            <w:r w:rsidR="00150D78" w:rsidRPr="00150D78">
              <w:t xml:space="preserve">. </w:t>
            </w:r>
          </w:p>
        </w:tc>
      </w:tr>
    </w:tbl>
    <w:p w:rsidR="00DB3987" w:rsidRDefault="00DB3987" w:rsidP="00F644D4">
      <w:pPr>
        <w:pStyle w:val="2"/>
        <w:keepNext w:val="0"/>
        <w:widowControl w:val="0"/>
      </w:pPr>
    </w:p>
    <w:p w:rsidR="00DB3987" w:rsidRDefault="00DB3987" w:rsidP="00F644D4">
      <w:pPr>
        <w:pStyle w:val="2"/>
        <w:keepNext w:val="0"/>
        <w:widowControl w:val="0"/>
        <w:sectPr w:rsidR="00DB3987" w:rsidSect="00150D78">
          <w:headerReference w:type="default" r:id="rId8"/>
          <w:footerReference w:type="default" r:id="rId9"/>
          <w:footerReference w:type="first" r:id="rId10"/>
          <w:type w:val="continuous"/>
          <w:pgSz w:w="11906" w:h="16838" w:code="9"/>
          <w:pgMar w:top="1134" w:right="850" w:bottom="1134" w:left="1701" w:header="680" w:footer="680" w:gutter="0"/>
          <w:pgNumType w:start="1"/>
          <w:cols w:space="708"/>
          <w:noEndnote/>
          <w:titlePg/>
          <w:docGrid w:linePitch="360"/>
        </w:sectPr>
      </w:pPr>
    </w:p>
    <w:p w:rsidR="00150D78" w:rsidRPr="00150D78" w:rsidRDefault="00D632E3" w:rsidP="00F644D4">
      <w:pPr>
        <w:pStyle w:val="aff"/>
        <w:widowControl w:val="0"/>
      </w:pPr>
      <w:r>
        <w:pict>
          <v:rect id="_x0000_s1031" style="position:absolute;left:0;text-align:left;margin-left:-19.5pt;margin-top:.6pt;width:19.8pt;height:22.5pt;z-index:251661824" stroked="f">
            <v:textbox style="layout-flow:vertical" inset=".3mm,.3mm,.3mm,.3mm">
              <w:txbxContent>
                <w:p w:rsidR="003A1642" w:rsidRPr="009326E8" w:rsidRDefault="003A1642" w:rsidP="006A4104">
                  <w:pPr>
                    <w:ind w:firstLine="709"/>
                  </w:pPr>
                  <w:r w:rsidRPr="009326E8">
                    <w:t>70</w:t>
                  </w:r>
                </w:p>
              </w:txbxContent>
            </v:textbox>
            <w10:wrap side="left"/>
          </v:rect>
        </w:pict>
      </w:r>
      <w:r w:rsidR="00DB3987">
        <w:t>П</w:t>
      </w:r>
      <w:r w:rsidR="00DB3987" w:rsidRPr="00150D78">
        <w:t>риложение</w:t>
      </w:r>
      <w:r w:rsidR="006A4104" w:rsidRPr="00150D78">
        <w:t xml:space="preserve"> 3</w:t>
      </w:r>
    </w:p>
    <w:p w:rsidR="00DB3987" w:rsidRDefault="00DB3987" w:rsidP="00F644D4">
      <w:pPr>
        <w:widowControl w:val="0"/>
        <w:ind w:firstLine="709"/>
      </w:pPr>
    </w:p>
    <w:p w:rsidR="006A4104" w:rsidRPr="00150D78" w:rsidRDefault="006A4104" w:rsidP="00F644D4">
      <w:pPr>
        <w:widowControl w:val="0"/>
        <w:ind w:left="708" w:firstLine="1"/>
      </w:pPr>
      <w:r w:rsidRPr="00150D78">
        <w:t>Формы, используемые в системе межбюджетных отношений в Российской Федерации</w:t>
      </w:r>
      <w:r w:rsidR="00150D78" w:rsidRPr="00150D78">
        <w:t xml:space="preserve"> [</w:t>
      </w:r>
      <w:r w:rsidRPr="00150D78">
        <w:t>32</w:t>
      </w:r>
      <w:r w:rsidR="00150D78" w:rsidRPr="00150D78">
        <w:t xml:space="preserve">] </w:t>
      </w:r>
    </w:p>
    <w:tbl>
      <w:tblPr>
        <w:tblStyle w:val="17"/>
        <w:tblW w:w="0" w:type="auto"/>
        <w:tblLook w:val="01E0" w:firstRow="1" w:lastRow="1" w:firstColumn="1" w:lastColumn="1" w:noHBand="0" w:noVBand="0"/>
      </w:tblPr>
      <w:tblGrid>
        <w:gridCol w:w="1643"/>
        <w:gridCol w:w="2462"/>
        <w:gridCol w:w="2298"/>
        <w:gridCol w:w="2254"/>
        <w:gridCol w:w="2315"/>
        <w:gridCol w:w="2063"/>
        <w:gridCol w:w="1751"/>
      </w:tblGrid>
      <w:tr w:rsidR="006A4104" w:rsidRPr="00150D78">
        <w:tc>
          <w:tcPr>
            <w:tcW w:w="0" w:type="auto"/>
          </w:tcPr>
          <w:p w:rsidR="006A4104" w:rsidRPr="00150D78" w:rsidRDefault="006A4104" w:rsidP="00F644D4">
            <w:pPr>
              <w:pStyle w:val="aff1"/>
              <w:widowControl w:val="0"/>
            </w:pPr>
            <w:r w:rsidRPr="00150D78">
              <w:t>Характеристика</w:t>
            </w:r>
          </w:p>
        </w:tc>
        <w:tc>
          <w:tcPr>
            <w:tcW w:w="0" w:type="auto"/>
          </w:tcPr>
          <w:p w:rsidR="00150D78" w:rsidRDefault="006A4104" w:rsidP="00F644D4">
            <w:pPr>
              <w:pStyle w:val="aff1"/>
              <w:widowControl w:val="0"/>
            </w:pPr>
            <w:r w:rsidRPr="00150D78">
              <w:t>Фонд финансовой поддержки</w:t>
            </w:r>
          </w:p>
          <w:p w:rsidR="006A4104" w:rsidRPr="00150D78" w:rsidRDefault="006A4104" w:rsidP="00F644D4">
            <w:pPr>
              <w:pStyle w:val="aff1"/>
              <w:widowControl w:val="0"/>
            </w:pPr>
            <w:r w:rsidRPr="00150D78">
              <w:t>регионов</w:t>
            </w:r>
          </w:p>
        </w:tc>
        <w:tc>
          <w:tcPr>
            <w:tcW w:w="0" w:type="auto"/>
          </w:tcPr>
          <w:p w:rsidR="006A4104" w:rsidRPr="00150D78" w:rsidRDefault="006A4104" w:rsidP="00F644D4">
            <w:pPr>
              <w:pStyle w:val="aff1"/>
              <w:widowControl w:val="0"/>
            </w:pPr>
            <w:r w:rsidRPr="00150D78">
              <w:t>Фонд компенсаций</w:t>
            </w:r>
          </w:p>
        </w:tc>
        <w:tc>
          <w:tcPr>
            <w:tcW w:w="0" w:type="auto"/>
          </w:tcPr>
          <w:p w:rsidR="00150D78" w:rsidRDefault="006A4104" w:rsidP="00F644D4">
            <w:pPr>
              <w:pStyle w:val="aff1"/>
              <w:widowControl w:val="0"/>
            </w:pPr>
            <w:r w:rsidRPr="00150D78">
              <w:t>Фонд</w:t>
            </w:r>
          </w:p>
          <w:p w:rsidR="00150D78" w:rsidRDefault="006A4104" w:rsidP="00F644D4">
            <w:pPr>
              <w:pStyle w:val="aff1"/>
              <w:widowControl w:val="0"/>
            </w:pPr>
            <w:r w:rsidRPr="00150D78">
              <w:t>софинансирования</w:t>
            </w:r>
          </w:p>
          <w:p w:rsidR="006A4104" w:rsidRPr="00150D78" w:rsidRDefault="006A4104" w:rsidP="00F644D4">
            <w:pPr>
              <w:pStyle w:val="aff1"/>
              <w:widowControl w:val="0"/>
            </w:pPr>
            <w:r w:rsidRPr="00150D78">
              <w:t>социальных расходов</w:t>
            </w:r>
          </w:p>
        </w:tc>
        <w:tc>
          <w:tcPr>
            <w:tcW w:w="0" w:type="auto"/>
          </w:tcPr>
          <w:p w:rsidR="006A4104" w:rsidRPr="00150D78" w:rsidRDefault="006A4104" w:rsidP="00F644D4">
            <w:pPr>
              <w:pStyle w:val="aff1"/>
              <w:widowControl w:val="0"/>
            </w:pPr>
            <w:r w:rsidRPr="00150D78">
              <w:t>Фонд регионального развития</w:t>
            </w:r>
          </w:p>
        </w:tc>
        <w:tc>
          <w:tcPr>
            <w:tcW w:w="0" w:type="auto"/>
          </w:tcPr>
          <w:p w:rsidR="00150D78" w:rsidRDefault="006A4104" w:rsidP="00F644D4">
            <w:pPr>
              <w:pStyle w:val="aff1"/>
              <w:widowControl w:val="0"/>
            </w:pPr>
            <w:r w:rsidRPr="00150D78">
              <w:t>Фонд реформирования региональных</w:t>
            </w:r>
          </w:p>
          <w:p w:rsidR="00150D78" w:rsidRDefault="006A4104" w:rsidP="00F644D4">
            <w:pPr>
              <w:pStyle w:val="aff1"/>
              <w:widowControl w:val="0"/>
            </w:pPr>
            <w:r w:rsidRPr="00150D78">
              <w:t>и муниципальных</w:t>
            </w:r>
          </w:p>
          <w:p w:rsidR="006A4104" w:rsidRPr="00150D78" w:rsidRDefault="006A4104" w:rsidP="00F644D4">
            <w:pPr>
              <w:pStyle w:val="aff1"/>
              <w:widowControl w:val="0"/>
            </w:pPr>
            <w:r w:rsidRPr="00150D78">
              <w:t>финансов</w:t>
            </w:r>
          </w:p>
        </w:tc>
        <w:tc>
          <w:tcPr>
            <w:tcW w:w="0" w:type="auto"/>
          </w:tcPr>
          <w:p w:rsidR="006A4104" w:rsidRPr="00150D78" w:rsidRDefault="006A4104" w:rsidP="00F644D4">
            <w:pPr>
              <w:pStyle w:val="aff1"/>
              <w:widowControl w:val="0"/>
            </w:pPr>
            <w:r w:rsidRPr="00150D78">
              <w:t>Бюджетные кредиты</w:t>
            </w:r>
          </w:p>
        </w:tc>
      </w:tr>
      <w:tr w:rsidR="006A4104" w:rsidRPr="00150D78">
        <w:tc>
          <w:tcPr>
            <w:tcW w:w="0" w:type="auto"/>
          </w:tcPr>
          <w:p w:rsidR="006A4104" w:rsidRPr="00150D78" w:rsidRDefault="006A4104" w:rsidP="00F644D4">
            <w:pPr>
              <w:pStyle w:val="aff1"/>
              <w:widowControl w:val="0"/>
            </w:pPr>
            <w:r w:rsidRPr="00150D78">
              <w:t xml:space="preserve">Цель </w:t>
            </w:r>
          </w:p>
        </w:tc>
        <w:tc>
          <w:tcPr>
            <w:tcW w:w="0" w:type="auto"/>
          </w:tcPr>
          <w:p w:rsidR="006A4104" w:rsidRPr="00150D78" w:rsidRDefault="006A4104" w:rsidP="00F644D4">
            <w:pPr>
              <w:pStyle w:val="aff1"/>
              <w:widowControl w:val="0"/>
            </w:pPr>
            <w:r w:rsidRPr="00150D78">
              <w:t>Выравнивание бюджетной обеспеченности по текущим расходам</w:t>
            </w:r>
          </w:p>
        </w:tc>
        <w:tc>
          <w:tcPr>
            <w:tcW w:w="0" w:type="auto"/>
          </w:tcPr>
          <w:p w:rsidR="006A4104" w:rsidRPr="00150D78" w:rsidRDefault="006A4104" w:rsidP="00F644D4">
            <w:pPr>
              <w:pStyle w:val="aff1"/>
              <w:widowControl w:val="0"/>
            </w:pPr>
            <w:r w:rsidRPr="00150D78">
              <w:t>Финансирование мандатов, гарантированных федеральными законами</w:t>
            </w:r>
            <w:r w:rsidR="00150D78">
              <w:t xml:space="preserve"> (</w:t>
            </w:r>
            <w:r w:rsidRPr="00150D78">
              <w:t>социальные пособия и льготы населению</w:t>
            </w:r>
            <w:r w:rsidR="00150D78" w:rsidRPr="00150D78">
              <w:t xml:space="preserve">) </w:t>
            </w:r>
          </w:p>
        </w:tc>
        <w:tc>
          <w:tcPr>
            <w:tcW w:w="0" w:type="auto"/>
          </w:tcPr>
          <w:p w:rsidR="006A4104" w:rsidRPr="00150D78" w:rsidRDefault="006A4104" w:rsidP="00F644D4">
            <w:pPr>
              <w:pStyle w:val="aff1"/>
              <w:widowControl w:val="0"/>
            </w:pPr>
            <w:r w:rsidRPr="00150D78">
              <w:t>Финансирование приорите</w:t>
            </w:r>
            <w:r w:rsidR="00DB3987">
              <w:t>т</w:t>
            </w:r>
            <w:r w:rsidRPr="00150D78">
              <w:t>ных расходов и поддержка реформ в социальной сфере</w:t>
            </w:r>
          </w:p>
        </w:tc>
        <w:tc>
          <w:tcPr>
            <w:tcW w:w="0" w:type="auto"/>
          </w:tcPr>
          <w:p w:rsidR="006A4104" w:rsidRPr="00150D78" w:rsidRDefault="006A4104" w:rsidP="00F644D4">
            <w:pPr>
              <w:pStyle w:val="aff1"/>
              <w:widowControl w:val="0"/>
            </w:pPr>
            <w:r w:rsidRPr="00150D78">
              <w:t>Поддержка развития региональной инфраструктуры</w:t>
            </w:r>
          </w:p>
        </w:tc>
        <w:tc>
          <w:tcPr>
            <w:tcW w:w="0" w:type="auto"/>
          </w:tcPr>
          <w:p w:rsidR="006A4104" w:rsidRPr="00150D78" w:rsidRDefault="006A4104" w:rsidP="00F644D4">
            <w:pPr>
              <w:pStyle w:val="aff1"/>
              <w:widowControl w:val="0"/>
            </w:pPr>
            <w:r w:rsidRPr="00150D78">
              <w:t>Содействие проведению бюджетных реформ</w:t>
            </w:r>
          </w:p>
        </w:tc>
        <w:tc>
          <w:tcPr>
            <w:tcW w:w="0" w:type="auto"/>
          </w:tcPr>
          <w:p w:rsidR="006A4104" w:rsidRPr="00150D78" w:rsidRDefault="006A4104" w:rsidP="00F644D4">
            <w:pPr>
              <w:pStyle w:val="aff1"/>
              <w:widowControl w:val="0"/>
            </w:pPr>
            <w:r w:rsidRPr="00150D78">
              <w:t>Решение финансовых проблем</w:t>
            </w:r>
          </w:p>
        </w:tc>
      </w:tr>
      <w:tr w:rsidR="006A4104" w:rsidRPr="00150D78">
        <w:tc>
          <w:tcPr>
            <w:tcW w:w="0" w:type="auto"/>
          </w:tcPr>
          <w:p w:rsidR="006A4104" w:rsidRPr="00150D78" w:rsidRDefault="006A4104" w:rsidP="00F644D4">
            <w:pPr>
              <w:pStyle w:val="aff1"/>
              <w:widowControl w:val="0"/>
            </w:pPr>
            <w:r w:rsidRPr="00150D78">
              <w:t>Принцип распределения</w:t>
            </w:r>
          </w:p>
        </w:tc>
        <w:tc>
          <w:tcPr>
            <w:tcW w:w="0" w:type="auto"/>
          </w:tcPr>
          <w:p w:rsidR="006A4104" w:rsidRPr="00150D78" w:rsidRDefault="006A4104" w:rsidP="00F644D4">
            <w:pPr>
              <w:pStyle w:val="aff1"/>
              <w:widowControl w:val="0"/>
            </w:pPr>
            <w:r w:rsidRPr="00150D78">
              <w:t>С уче</w:t>
            </w:r>
            <w:r w:rsidR="00DB3987">
              <w:t>том оценки налогового потенциала и норматив</w:t>
            </w:r>
            <w:r w:rsidRPr="00150D78">
              <w:t>ных расходов</w:t>
            </w:r>
          </w:p>
        </w:tc>
        <w:tc>
          <w:tcPr>
            <w:tcW w:w="0" w:type="auto"/>
          </w:tcPr>
          <w:p w:rsidR="006A4104" w:rsidRPr="00150D78" w:rsidRDefault="006A4104" w:rsidP="00F644D4">
            <w:pPr>
              <w:pStyle w:val="aff1"/>
              <w:widowControl w:val="0"/>
            </w:pPr>
            <w:r w:rsidRPr="00150D78">
              <w:t>На основе численности лиц, имеющих право на получение социальной помощи</w:t>
            </w:r>
            <w:r w:rsidR="00150D78">
              <w:t xml:space="preserve"> (</w:t>
            </w:r>
            <w:r w:rsidRPr="00150D78">
              <w:t>льгот</w:t>
            </w:r>
            <w:r w:rsidR="00150D78" w:rsidRPr="00150D78">
              <w:t xml:space="preserve">) </w:t>
            </w:r>
          </w:p>
        </w:tc>
        <w:tc>
          <w:tcPr>
            <w:tcW w:w="0" w:type="auto"/>
          </w:tcPr>
          <w:p w:rsidR="006A4104" w:rsidRPr="00150D78" w:rsidRDefault="006A4104" w:rsidP="00F644D4">
            <w:pPr>
              <w:pStyle w:val="aff1"/>
              <w:widowControl w:val="0"/>
            </w:pPr>
            <w:r w:rsidRPr="00150D78">
              <w:t>На основе нормативных расходов и их частичного возмещения</w:t>
            </w:r>
            <w:r w:rsidR="00150D78">
              <w:t xml:space="preserve"> (</w:t>
            </w:r>
            <w:r w:rsidRPr="00150D78">
              <w:t>с оценкой хода реформ</w:t>
            </w:r>
            <w:r w:rsidR="00150D78" w:rsidRPr="00150D78">
              <w:t xml:space="preserve">) </w:t>
            </w:r>
          </w:p>
        </w:tc>
        <w:tc>
          <w:tcPr>
            <w:tcW w:w="0" w:type="auto"/>
          </w:tcPr>
          <w:p w:rsidR="006A4104" w:rsidRPr="00150D78" w:rsidRDefault="006A4104" w:rsidP="00F644D4">
            <w:pPr>
              <w:pStyle w:val="aff1"/>
              <w:widowControl w:val="0"/>
            </w:pPr>
            <w:r w:rsidRPr="00150D78">
              <w:t>На основе конкурсного отбора инвестиционных проектов</w:t>
            </w:r>
          </w:p>
        </w:tc>
        <w:tc>
          <w:tcPr>
            <w:tcW w:w="0" w:type="auto"/>
          </w:tcPr>
          <w:p w:rsidR="006A4104" w:rsidRPr="00150D78" w:rsidRDefault="006A4104" w:rsidP="00F644D4">
            <w:pPr>
              <w:pStyle w:val="aff1"/>
              <w:widowControl w:val="0"/>
            </w:pPr>
            <w:r w:rsidRPr="00150D78">
              <w:t>Конкурс программ реформирования финансов с учетом результатов их проведения</w:t>
            </w:r>
          </w:p>
        </w:tc>
        <w:tc>
          <w:tcPr>
            <w:tcW w:w="0" w:type="auto"/>
          </w:tcPr>
          <w:p w:rsidR="006A4104" w:rsidRPr="00150D78" w:rsidRDefault="006A4104" w:rsidP="00F644D4">
            <w:pPr>
              <w:pStyle w:val="aff1"/>
              <w:widowControl w:val="0"/>
            </w:pPr>
            <w:r w:rsidRPr="00150D78">
              <w:t>По проектам</w:t>
            </w:r>
          </w:p>
        </w:tc>
      </w:tr>
      <w:tr w:rsidR="006A4104" w:rsidRPr="00150D78">
        <w:tc>
          <w:tcPr>
            <w:tcW w:w="0" w:type="auto"/>
          </w:tcPr>
          <w:p w:rsidR="006A4104" w:rsidRPr="00150D78" w:rsidRDefault="006A4104" w:rsidP="00F644D4">
            <w:pPr>
              <w:pStyle w:val="aff1"/>
              <w:widowControl w:val="0"/>
            </w:pPr>
            <w:r w:rsidRPr="00150D78">
              <w:t>Тип финансовой помощи</w:t>
            </w:r>
          </w:p>
        </w:tc>
        <w:tc>
          <w:tcPr>
            <w:tcW w:w="0" w:type="auto"/>
          </w:tcPr>
          <w:p w:rsidR="006A4104" w:rsidRPr="00150D78" w:rsidRDefault="006A4104" w:rsidP="00F644D4">
            <w:pPr>
              <w:pStyle w:val="aff1"/>
              <w:widowControl w:val="0"/>
            </w:pPr>
            <w:r w:rsidRPr="00150D78">
              <w:t>Дотации</w:t>
            </w:r>
            <w:r w:rsidR="00150D78">
              <w:t xml:space="preserve"> (</w:t>
            </w:r>
            <w:r w:rsidRPr="00150D78">
              <w:t>с выделе</w:t>
            </w:r>
            <w:r w:rsidR="00DB3987">
              <w:t>нием средств с особыми условиями пе</w:t>
            </w:r>
            <w:r w:rsidRPr="00150D78">
              <w:t>речисления и</w:t>
            </w:r>
            <w:r w:rsidR="00150D78">
              <w:t xml:space="preserve"> (</w:t>
            </w:r>
            <w:r w:rsidRPr="00150D78">
              <w:t>или</w:t>
            </w:r>
            <w:r w:rsidR="00150D78" w:rsidRPr="00150D78">
              <w:t xml:space="preserve">) </w:t>
            </w:r>
            <w:r w:rsidRPr="00150D78">
              <w:t>использования</w:t>
            </w:r>
            <w:r w:rsidR="00150D78" w:rsidRPr="00150D78">
              <w:t xml:space="preserve">) </w:t>
            </w:r>
          </w:p>
        </w:tc>
        <w:tc>
          <w:tcPr>
            <w:tcW w:w="0" w:type="auto"/>
          </w:tcPr>
          <w:p w:rsidR="006A4104" w:rsidRPr="00150D78" w:rsidRDefault="006A4104" w:rsidP="00F644D4">
            <w:pPr>
              <w:pStyle w:val="aff1"/>
              <w:widowControl w:val="0"/>
            </w:pPr>
            <w:r w:rsidRPr="00150D78">
              <w:t>Субвенция на финансирование федеральных обязательств</w:t>
            </w:r>
          </w:p>
        </w:tc>
        <w:tc>
          <w:tcPr>
            <w:tcW w:w="0" w:type="auto"/>
          </w:tcPr>
          <w:p w:rsidR="006A4104" w:rsidRPr="00150D78" w:rsidRDefault="006A4104" w:rsidP="00F644D4">
            <w:pPr>
              <w:pStyle w:val="aff1"/>
              <w:widowControl w:val="0"/>
            </w:pPr>
            <w:r w:rsidRPr="00150D78">
              <w:t>Субсидия</w:t>
            </w:r>
            <w:r w:rsidR="00150D78">
              <w:t xml:space="preserve"> (</w:t>
            </w:r>
            <w:r w:rsidRPr="00150D78">
              <w:t>долевая</w:t>
            </w:r>
            <w:r w:rsidR="00150D78" w:rsidRPr="00150D78">
              <w:t xml:space="preserve">) </w:t>
            </w:r>
            <w:r w:rsidRPr="00150D78">
              <w:t>на определенную функциональную статью расходов</w:t>
            </w:r>
            <w:r w:rsidR="00150D78">
              <w:t xml:space="preserve"> (</w:t>
            </w:r>
            <w:r w:rsidRPr="00150D78">
              <w:t>отрасль</w:t>
            </w:r>
            <w:r w:rsidR="00150D78" w:rsidRPr="00150D78">
              <w:t xml:space="preserve">) </w:t>
            </w:r>
          </w:p>
        </w:tc>
        <w:tc>
          <w:tcPr>
            <w:tcW w:w="0" w:type="auto"/>
          </w:tcPr>
          <w:p w:rsidR="006A4104" w:rsidRPr="00150D78" w:rsidRDefault="006A4104" w:rsidP="00F644D4">
            <w:pPr>
              <w:pStyle w:val="aff1"/>
              <w:widowControl w:val="0"/>
            </w:pPr>
            <w:r w:rsidRPr="00150D78">
              <w:t>Субсидия</w:t>
            </w:r>
            <w:r w:rsidR="00150D78">
              <w:t xml:space="preserve"> (</w:t>
            </w:r>
            <w:r w:rsidRPr="00150D78">
              <w:t>как правило, долевая</w:t>
            </w:r>
            <w:r w:rsidR="00150D78" w:rsidRPr="00150D78">
              <w:t xml:space="preserve">) </w:t>
            </w:r>
            <w:r w:rsidRPr="00150D78">
              <w:t>на финансирование инвестиционных проектов и программ</w:t>
            </w:r>
          </w:p>
        </w:tc>
        <w:tc>
          <w:tcPr>
            <w:tcW w:w="0" w:type="auto"/>
          </w:tcPr>
          <w:p w:rsidR="006A4104" w:rsidRPr="00150D78" w:rsidRDefault="006A4104" w:rsidP="00F644D4">
            <w:pPr>
              <w:pStyle w:val="aff1"/>
              <w:widowControl w:val="0"/>
            </w:pPr>
            <w:r w:rsidRPr="00150D78">
              <w:t>Субсидия</w:t>
            </w:r>
            <w:r w:rsidR="00150D78">
              <w:t xml:space="preserve"> (</w:t>
            </w:r>
            <w:r w:rsidRPr="00150D78">
              <w:t>субвенция</w:t>
            </w:r>
            <w:r w:rsidR="00150D78" w:rsidRPr="00150D78">
              <w:t xml:space="preserve">) </w:t>
            </w:r>
            <w:r w:rsidRPr="00150D78">
              <w:t>на определенный тип</w:t>
            </w:r>
            <w:r w:rsidR="00150D78">
              <w:t xml:space="preserve"> (</w:t>
            </w:r>
            <w:r w:rsidRPr="00150D78">
              <w:t>направление</w:t>
            </w:r>
            <w:r w:rsidR="00150D78" w:rsidRPr="00150D78">
              <w:t xml:space="preserve">) </w:t>
            </w:r>
            <w:r w:rsidRPr="00150D78">
              <w:t>расходов</w:t>
            </w:r>
          </w:p>
        </w:tc>
        <w:tc>
          <w:tcPr>
            <w:tcW w:w="0" w:type="auto"/>
          </w:tcPr>
          <w:p w:rsidR="006A4104" w:rsidRPr="00150D78" w:rsidRDefault="006A4104" w:rsidP="00F644D4">
            <w:pPr>
              <w:pStyle w:val="aff1"/>
              <w:widowControl w:val="0"/>
            </w:pPr>
            <w:r w:rsidRPr="00150D78">
              <w:t>Кредиты</w:t>
            </w:r>
            <w:r w:rsidR="00150D78">
              <w:t xml:space="preserve"> (</w:t>
            </w:r>
            <w:r w:rsidRPr="00150D78">
              <w:t>возвратность, платность</w:t>
            </w:r>
            <w:r w:rsidR="00150D78" w:rsidRPr="00150D78">
              <w:t xml:space="preserve">) </w:t>
            </w:r>
          </w:p>
        </w:tc>
      </w:tr>
      <w:tr w:rsidR="006A4104" w:rsidRPr="00150D78">
        <w:tc>
          <w:tcPr>
            <w:tcW w:w="0" w:type="auto"/>
          </w:tcPr>
          <w:p w:rsidR="006A4104" w:rsidRPr="00150D78" w:rsidRDefault="006A4104" w:rsidP="00F644D4">
            <w:pPr>
              <w:pStyle w:val="aff1"/>
              <w:widowControl w:val="0"/>
            </w:pPr>
            <w:r w:rsidRPr="00150D78">
              <w:t>Условия предоставления</w:t>
            </w:r>
          </w:p>
        </w:tc>
        <w:tc>
          <w:tcPr>
            <w:tcW w:w="0" w:type="auto"/>
          </w:tcPr>
          <w:p w:rsidR="006A4104" w:rsidRPr="00150D78" w:rsidRDefault="006A4104" w:rsidP="00F644D4">
            <w:pPr>
              <w:pStyle w:val="aff1"/>
              <w:widowControl w:val="0"/>
            </w:pPr>
            <w:r w:rsidRPr="00150D78">
              <w:t xml:space="preserve">Для высокодотационных регионов </w:t>
            </w:r>
            <w:r w:rsidR="00150D78">
              <w:t>-</w:t>
            </w:r>
            <w:r w:rsidRPr="00150D78">
              <w:t xml:space="preserve"> кассовое обслуживание бюджетов Федеральным Казначейством</w:t>
            </w:r>
          </w:p>
        </w:tc>
        <w:tc>
          <w:tcPr>
            <w:tcW w:w="0" w:type="auto"/>
          </w:tcPr>
          <w:p w:rsidR="006A4104" w:rsidRPr="00150D78" w:rsidRDefault="006A4104" w:rsidP="00F644D4">
            <w:pPr>
              <w:pStyle w:val="aff1"/>
              <w:widowControl w:val="0"/>
            </w:pPr>
            <w:r w:rsidRPr="00150D78">
              <w:t>Целевое использование средств</w:t>
            </w:r>
          </w:p>
        </w:tc>
        <w:tc>
          <w:tcPr>
            <w:tcW w:w="0" w:type="auto"/>
          </w:tcPr>
          <w:p w:rsidR="006A4104" w:rsidRPr="00150D78" w:rsidRDefault="006A4104" w:rsidP="00F644D4">
            <w:pPr>
              <w:pStyle w:val="aff1"/>
              <w:widowControl w:val="0"/>
            </w:pPr>
            <w:r w:rsidRPr="00150D78">
              <w:t>Уровень расходов не ниже нормативного и выполнение программ реформ</w:t>
            </w:r>
          </w:p>
        </w:tc>
        <w:tc>
          <w:tcPr>
            <w:tcW w:w="0" w:type="auto"/>
          </w:tcPr>
          <w:p w:rsidR="006A4104" w:rsidRPr="00150D78" w:rsidRDefault="006A4104" w:rsidP="00F644D4">
            <w:pPr>
              <w:pStyle w:val="aff1"/>
              <w:widowControl w:val="0"/>
            </w:pPr>
            <w:r w:rsidRPr="00150D78">
              <w:t>Софинансирование</w:t>
            </w:r>
          </w:p>
        </w:tc>
        <w:tc>
          <w:tcPr>
            <w:tcW w:w="0" w:type="auto"/>
          </w:tcPr>
          <w:p w:rsidR="006A4104" w:rsidRPr="00150D78" w:rsidRDefault="006A4104" w:rsidP="00F644D4">
            <w:pPr>
              <w:pStyle w:val="aff1"/>
              <w:widowControl w:val="0"/>
            </w:pPr>
            <w:r w:rsidRPr="00150D78">
              <w:t>Реализация программы реформ</w:t>
            </w:r>
          </w:p>
        </w:tc>
        <w:tc>
          <w:tcPr>
            <w:tcW w:w="0" w:type="auto"/>
          </w:tcPr>
          <w:p w:rsidR="006A4104" w:rsidRPr="00150D78" w:rsidRDefault="006A4104" w:rsidP="00F644D4">
            <w:pPr>
              <w:pStyle w:val="aff1"/>
              <w:widowControl w:val="0"/>
            </w:pPr>
            <w:r w:rsidRPr="00150D78">
              <w:t>Отсутствие просроченной задолженности по кредитам</w:t>
            </w:r>
          </w:p>
        </w:tc>
      </w:tr>
      <w:tr w:rsidR="006A4104" w:rsidRPr="00150D78">
        <w:tc>
          <w:tcPr>
            <w:tcW w:w="0" w:type="auto"/>
          </w:tcPr>
          <w:p w:rsidR="00150D78" w:rsidRDefault="006A4104" w:rsidP="00F644D4">
            <w:pPr>
              <w:pStyle w:val="aff1"/>
              <w:widowControl w:val="0"/>
            </w:pPr>
            <w:r w:rsidRPr="00150D78">
              <w:t>Время введения</w:t>
            </w:r>
          </w:p>
          <w:p w:rsidR="006A4104" w:rsidRPr="00150D78" w:rsidRDefault="006A4104" w:rsidP="00F644D4">
            <w:pPr>
              <w:pStyle w:val="aff1"/>
              <w:widowControl w:val="0"/>
            </w:pPr>
            <w:r w:rsidRPr="00150D78">
              <w:t>в действие</w:t>
            </w:r>
          </w:p>
        </w:tc>
        <w:tc>
          <w:tcPr>
            <w:tcW w:w="0" w:type="auto"/>
          </w:tcPr>
          <w:p w:rsidR="006A4104" w:rsidRPr="00150D78" w:rsidRDefault="006A4104" w:rsidP="00F644D4">
            <w:pPr>
              <w:pStyle w:val="aff1"/>
              <w:widowControl w:val="0"/>
            </w:pPr>
            <w:r w:rsidRPr="00150D78">
              <w:t>С 1994 г</w:t>
            </w:r>
            <w:r w:rsidR="00150D78" w:rsidRPr="00150D78">
              <w:t xml:space="preserve">. </w:t>
            </w:r>
          </w:p>
        </w:tc>
        <w:tc>
          <w:tcPr>
            <w:tcW w:w="0" w:type="auto"/>
          </w:tcPr>
          <w:p w:rsidR="006A4104" w:rsidRPr="00150D78" w:rsidRDefault="006A4104" w:rsidP="00F644D4">
            <w:pPr>
              <w:pStyle w:val="aff1"/>
              <w:widowControl w:val="0"/>
            </w:pPr>
            <w:r w:rsidRPr="00150D78">
              <w:t>С 2001 г</w:t>
            </w:r>
            <w:r w:rsidR="00150D78" w:rsidRPr="00150D78">
              <w:t xml:space="preserve">. </w:t>
            </w:r>
          </w:p>
        </w:tc>
        <w:tc>
          <w:tcPr>
            <w:tcW w:w="0" w:type="auto"/>
          </w:tcPr>
          <w:p w:rsidR="006A4104" w:rsidRPr="00150D78" w:rsidRDefault="006A4104" w:rsidP="00F644D4">
            <w:pPr>
              <w:pStyle w:val="aff1"/>
              <w:widowControl w:val="0"/>
            </w:pPr>
            <w:r w:rsidRPr="00150D78">
              <w:t>2003</w:t>
            </w:r>
            <w:r w:rsidR="00150D78">
              <w:t>-</w:t>
            </w:r>
            <w:r w:rsidRPr="00150D78">
              <w:t>2004 гг</w:t>
            </w:r>
            <w:r w:rsidR="00150D78" w:rsidRPr="00150D78">
              <w:t xml:space="preserve">. </w:t>
            </w:r>
          </w:p>
        </w:tc>
        <w:tc>
          <w:tcPr>
            <w:tcW w:w="0" w:type="auto"/>
          </w:tcPr>
          <w:p w:rsidR="00150D78" w:rsidRDefault="006A4104" w:rsidP="00F644D4">
            <w:pPr>
              <w:pStyle w:val="aff1"/>
              <w:widowControl w:val="0"/>
            </w:pPr>
            <w:r w:rsidRPr="00150D78">
              <w:t>С 2000 г</w:t>
            </w:r>
            <w:r w:rsidR="00150D78" w:rsidRPr="00150D78">
              <w:t xml:space="preserve">. </w:t>
            </w:r>
            <w:r w:rsidRPr="00150D78">
              <w:t>Новый механизм введен в 2002</w:t>
            </w:r>
            <w:r w:rsidR="00150D78">
              <w:t>-</w:t>
            </w:r>
            <w:r w:rsidRPr="00150D78">
              <w:t>2004 гг</w:t>
            </w:r>
            <w:r w:rsidR="00150D78" w:rsidRPr="00150D78">
              <w:t>.</w:t>
            </w:r>
          </w:p>
          <w:p w:rsidR="006A4104" w:rsidRPr="00150D78" w:rsidRDefault="006A4104" w:rsidP="00F644D4">
            <w:pPr>
              <w:pStyle w:val="aff1"/>
              <w:widowControl w:val="0"/>
            </w:pPr>
            <w:r w:rsidRPr="00150D78">
              <w:t>С 2005 г</w:t>
            </w:r>
            <w:r w:rsidR="00150D78" w:rsidRPr="00150D78">
              <w:t xml:space="preserve">. </w:t>
            </w:r>
            <w:r w:rsidRPr="00150D78">
              <w:t>Фонд ориентирован также на муниципальный уровень</w:t>
            </w:r>
          </w:p>
        </w:tc>
        <w:tc>
          <w:tcPr>
            <w:tcW w:w="0" w:type="auto"/>
          </w:tcPr>
          <w:p w:rsidR="006A4104" w:rsidRPr="00150D78" w:rsidRDefault="006A4104" w:rsidP="00F644D4">
            <w:pPr>
              <w:pStyle w:val="aff1"/>
              <w:widowControl w:val="0"/>
            </w:pPr>
            <w:r w:rsidRPr="00150D78">
              <w:t>С 2001 г</w:t>
            </w:r>
            <w:r w:rsidR="00150D78">
              <w:t>.,</w:t>
            </w:r>
            <w:r w:rsidRPr="00150D78">
              <w:t xml:space="preserve"> с 2005 г</w:t>
            </w:r>
            <w:r w:rsidR="00150D78" w:rsidRPr="00150D78">
              <w:t xml:space="preserve">. </w:t>
            </w:r>
            <w:r w:rsidRPr="00150D78">
              <w:t>в конкурсах участвуют муниципальные образования</w:t>
            </w:r>
          </w:p>
        </w:tc>
        <w:tc>
          <w:tcPr>
            <w:tcW w:w="0" w:type="auto"/>
          </w:tcPr>
          <w:p w:rsidR="006A4104" w:rsidRPr="00150D78" w:rsidRDefault="006A4104" w:rsidP="00F644D4">
            <w:pPr>
              <w:pStyle w:val="aff1"/>
              <w:widowControl w:val="0"/>
            </w:pPr>
            <w:r w:rsidRPr="00150D78">
              <w:t>С 90-х гг</w:t>
            </w:r>
            <w:r w:rsidR="00150D78" w:rsidRPr="00150D78">
              <w:t xml:space="preserve">. </w:t>
            </w:r>
          </w:p>
        </w:tc>
      </w:tr>
    </w:tbl>
    <w:p w:rsidR="00DB3987" w:rsidRDefault="00DB3987" w:rsidP="00F644D4">
      <w:pPr>
        <w:widowControl w:val="0"/>
        <w:ind w:firstLine="709"/>
      </w:pPr>
    </w:p>
    <w:p w:rsidR="00150D78" w:rsidRDefault="00DB3987" w:rsidP="00F644D4">
      <w:pPr>
        <w:pStyle w:val="aff"/>
        <w:widowControl w:val="0"/>
      </w:pPr>
      <w:r>
        <w:br w:type="page"/>
        <w:t>П</w:t>
      </w:r>
      <w:r w:rsidRPr="00150D78">
        <w:t>риложение</w:t>
      </w:r>
      <w:r w:rsidR="006A4104" w:rsidRPr="00150D78">
        <w:t xml:space="preserve"> 4</w:t>
      </w:r>
    </w:p>
    <w:p w:rsidR="00DB3987" w:rsidRPr="00DB3987" w:rsidRDefault="00DB3987" w:rsidP="00F644D4">
      <w:pPr>
        <w:widowControl w:val="0"/>
        <w:ind w:firstLine="709"/>
      </w:pPr>
    </w:p>
    <w:p w:rsidR="006A4104" w:rsidRPr="00150D78" w:rsidRDefault="006A4104" w:rsidP="00F644D4">
      <w:pPr>
        <w:widowControl w:val="0"/>
        <w:ind w:firstLine="709"/>
      </w:pPr>
      <w:r w:rsidRPr="00150D78">
        <w:t>Дифференциация социально-экономического положения регионов России</w:t>
      </w:r>
      <w:r w:rsidR="00150D78" w:rsidRPr="00150D78">
        <w:t xml:space="preserve"> [</w:t>
      </w:r>
      <w:r w:rsidRPr="00150D78">
        <w:t>26</w:t>
      </w:r>
      <w:r w:rsidR="00150D78" w:rsidRPr="00150D78">
        <w:t xml:space="preserve">] </w:t>
      </w:r>
    </w:p>
    <w:tbl>
      <w:tblPr>
        <w:tblStyle w:val="17"/>
        <w:tblW w:w="0" w:type="auto"/>
        <w:tblLook w:val="01E0" w:firstRow="1" w:lastRow="1" w:firstColumn="1" w:lastColumn="1" w:noHBand="0" w:noVBand="0"/>
      </w:tblPr>
      <w:tblGrid>
        <w:gridCol w:w="1597"/>
        <w:gridCol w:w="713"/>
        <w:gridCol w:w="1562"/>
        <w:gridCol w:w="1167"/>
        <w:gridCol w:w="1562"/>
        <w:gridCol w:w="1218"/>
        <w:gridCol w:w="1407"/>
        <w:gridCol w:w="1796"/>
        <w:gridCol w:w="1600"/>
        <w:gridCol w:w="1607"/>
      </w:tblGrid>
      <w:tr w:rsidR="006A4104" w:rsidRPr="00150D78">
        <w:tc>
          <w:tcPr>
            <w:tcW w:w="1597" w:type="dxa"/>
          </w:tcPr>
          <w:p w:rsidR="006A4104" w:rsidRPr="00150D78" w:rsidRDefault="006A4104" w:rsidP="00F644D4">
            <w:pPr>
              <w:pStyle w:val="aff1"/>
              <w:widowControl w:val="0"/>
            </w:pPr>
            <w:r w:rsidRPr="00150D78">
              <w:t>Субъекты РФ</w:t>
            </w:r>
          </w:p>
        </w:tc>
        <w:tc>
          <w:tcPr>
            <w:tcW w:w="713" w:type="dxa"/>
          </w:tcPr>
          <w:p w:rsidR="006A4104" w:rsidRPr="00150D78" w:rsidRDefault="006A4104" w:rsidP="00F644D4">
            <w:pPr>
              <w:pStyle w:val="aff1"/>
              <w:widowControl w:val="0"/>
            </w:pPr>
            <w:r w:rsidRPr="00150D78">
              <w:t>Год</w:t>
            </w:r>
          </w:p>
        </w:tc>
        <w:tc>
          <w:tcPr>
            <w:tcW w:w="1562" w:type="dxa"/>
          </w:tcPr>
          <w:p w:rsidR="00150D78" w:rsidRDefault="006A4104" w:rsidP="00F644D4">
            <w:pPr>
              <w:pStyle w:val="aff1"/>
              <w:widowControl w:val="0"/>
            </w:pPr>
            <w:r w:rsidRPr="00150D78">
              <w:t>ВРП</w:t>
            </w:r>
            <w:r w:rsidR="00150D78">
              <w:t xml:space="preserve"> (</w:t>
            </w:r>
            <w:r w:rsidRPr="00150D78">
              <w:t>с учетом уровня покупательной</w:t>
            </w:r>
          </w:p>
          <w:p w:rsidR="00150D78" w:rsidRDefault="006A4104" w:rsidP="00F644D4">
            <w:pPr>
              <w:pStyle w:val="aff1"/>
              <w:widowControl w:val="0"/>
            </w:pPr>
            <w:r w:rsidRPr="00150D78">
              <w:t>способности</w:t>
            </w:r>
            <w:r w:rsidR="00150D78" w:rsidRPr="00150D78">
              <w:t>)</w:t>
            </w:r>
          </w:p>
          <w:p w:rsidR="00150D78" w:rsidRDefault="006A4104" w:rsidP="00F644D4">
            <w:pPr>
              <w:pStyle w:val="aff1"/>
              <w:widowControl w:val="0"/>
            </w:pPr>
            <w:r w:rsidRPr="00150D78">
              <w:t>на душу</w:t>
            </w:r>
          </w:p>
          <w:p w:rsidR="00150D78" w:rsidRDefault="006A4104" w:rsidP="00F644D4">
            <w:pPr>
              <w:pStyle w:val="aff1"/>
              <w:widowControl w:val="0"/>
            </w:pPr>
            <w:r w:rsidRPr="00150D78">
              <w:t>населения,</w:t>
            </w:r>
          </w:p>
          <w:p w:rsidR="006A4104" w:rsidRPr="00150D78" w:rsidRDefault="006A4104" w:rsidP="00F644D4">
            <w:pPr>
              <w:pStyle w:val="aff1"/>
              <w:widowControl w:val="0"/>
            </w:pPr>
            <w:r w:rsidRPr="00150D78">
              <w:t>тыс</w:t>
            </w:r>
            <w:r w:rsidR="00150D78" w:rsidRPr="00150D78">
              <w:t xml:space="preserve">. </w:t>
            </w:r>
            <w:r w:rsidRPr="00150D78">
              <w:t>руб</w:t>
            </w:r>
            <w:r w:rsidR="00150D78" w:rsidRPr="00150D78">
              <w:t xml:space="preserve">. </w:t>
            </w:r>
          </w:p>
        </w:tc>
        <w:tc>
          <w:tcPr>
            <w:tcW w:w="1167" w:type="dxa"/>
          </w:tcPr>
          <w:p w:rsidR="00150D78" w:rsidRDefault="006A4104" w:rsidP="00F644D4">
            <w:pPr>
              <w:pStyle w:val="aff1"/>
              <w:widowControl w:val="0"/>
            </w:pPr>
            <w:r w:rsidRPr="00150D78">
              <w:t>Объем</w:t>
            </w:r>
          </w:p>
          <w:p w:rsidR="00150D78" w:rsidRDefault="006A4104" w:rsidP="00F644D4">
            <w:pPr>
              <w:pStyle w:val="aff1"/>
              <w:widowControl w:val="0"/>
            </w:pPr>
            <w:r w:rsidRPr="00150D78">
              <w:t>внешне-торгового</w:t>
            </w:r>
          </w:p>
          <w:p w:rsidR="00150D78" w:rsidRDefault="006A4104" w:rsidP="00F644D4">
            <w:pPr>
              <w:pStyle w:val="aff1"/>
              <w:widowControl w:val="0"/>
            </w:pPr>
            <w:r w:rsidRPr="00150D78">
              <w:t>оборота</w:t>
            </w:r>
          </w:p>
          <w:p w:rsidR="00150D78" w:rsidRDefault="006A4104" w:rsidP="00F644D4">
            <w:pPr>
              <w:pStyle w:val="aff1"/>
              <w:widowControl w:val="0"/>
            </w:pPr>
            <w:r w:rsidRPr="00150D78">
              <w:t>на душу</w:t>
            </w:r>
          </w:p>
          <w:p w:rsidR="00150D78" w:rsidRDefault="006A4104" w:rsidP="00F644D4">
            <w:pPr>
              <w:pStyle w:val="aff1"/>
              <w:widowControl w:val="0"/>
            </w:pPr>
            <w:r w:rsidRPr="00150D78">
              <w:t>населения,</w:t>
            </w:r>
          </w:p>
          <w:p w:rsidR="006A4104" w:rsidRPr="00150D78" w:rsidRDefault="006A4104" w:rsidP="00F644D4">
            <w:pPr>
              <w:pStyle w:val="aff1"/>
              <w:widowControl w:val="0"/>
            </w:pPr>
            <w:r w:rsidRPr="00150D78">
              <w:t>тыс</w:t>
            </w:r>
            <w:r w:rsidR="00150D78" w:rsidRPr="00150D78">
              <w:t xml:space="preserve">. </w:t>
            </w:r>
            <w:r w:rsidRPr="00150D78">
              <w:t>долл</w:t>
            </w:r>
            <w:r w:rsidR="00150D78" w:rsidRPr="00150D78">
              <w:t xml:space="preserve">. </w:t>
            </w:r>
            <w:r w:rsidRPr="00150D78">
              <w:t>США</w:t>
            </w:r>
          </w:p>
        </w:tc>
        <w:tc>
          <w:tcPr>
            <w:tcW w:w="1562" w:type="dxa"/>
          </w:tcPr>
          <w:p w:rsidR="00150D78" w:rsidRDefault="006A4104" w:rsidP="00F644D4">
            <w:pPr>
              <w:pStyle w:val="aff1"/>
              <w:widowControl w:val="0"/>
            </w:pPr>
            <w:r w:rsidRPr="00150D78">
              <w:t>Финансовая</w:t>
            </w:r>
          </w:p>
          <w:p w:rsidR="00150D78" w:rsidRDefault="006A4104" w:rsidP="00F644D4">
            <w:pPr>
              <w:pStyle w:val="aff1"/>
              <w:widowControl w:val="0"/>
            </w:pPr>
            <w:r w:rsidRPr="00150D78">
              <w:t>обеспеченность</w:t>
            </w:r>
          </w:p>
          <w:p w:rsidR="00150D78" w:rsidRDefault="006A4104" w:rsidP="00F644D4">
            <w:pPr>
              <w:pStyle w:val="aff1"/>
              <w:widowControl w:val="0"/>
            </w:pPr>
            <w:r w:rsidRPr="00150D78">
              <w:t>региона</w:t>
            </w:r>
          </w:p>
          <w:p w:rsidR="00150D78" w:rsidRDefault="00150D78" w:rsidP="00F644D4">
            <w:pPr>
              <w:pStyle w:val="aff1"/>
              <w:widowControl w:val="0"/>
            </w:pPr>
            <w:r>
              <w:t>(</w:t>
            </w:r>
            <w:r w:rsidR="006A4104" w:rsidRPr="00150D78">
              <w:t>с учетом</w:t>
            </w:r>
          </w:p>
          <w:p w:rsidR="00150D78" w:rsidRDefault="006A4104" w:rsidP="00F644D4">
            <w:pPr>
              <w:pStyle w:val="aff1"/>
              <w:widowControl w:val="0"/>
            </w:pPr>
            <w:r w:rsidRPr="00150D78">
              <w:t>уровня покупательной</w:t>
            </w:r>
          </w:p>
          <w:p w:rsidR="00150D78" w:rsidRDefault="006A4104" w:rsidP="00F644D4">
            <w:pPr>
              <w:pStyle w:val="aff1"/>
              <w:widowControl w:val="0"/>
            </w:pPr>
            <w:r w:rsidRPr="00150D78">
              <w:t>способности</w:t>
            </w:r>
            <w:r w:rsidR="00150D78" w:rsidRPr="00150D78">
              <w:t xml:space="preserve">) </w:t>
            </w:r>
            <w:r w:rsidRPr="00150D78">
              <w:t>на душу</w:t>
            </w:r>
          </w:p>
          <w:p w:rsidR="00150D78" w:rsidRDefault="006A4104" w:rsidP="00F644D4">
            <w:pPr>
              <w:pStyle w:val="aff1"/>
              <w:widowControl w:val="0"/>
            </w:pPr>
            <w:r w:rsidRPr="00150D78">
              <w:t>населения,</w:t>
            </w:r>
          </w:p>
          <w:p w:rsidR="006A4104" w:rsidRPr="00150D78" w:rsidRDefault="006A4104" w:rsidP="00F644D4">
            <w:pPr>
              <w:pStyle w:val="aff1"/>
              <w:widowControl w:val="0"/>
            </w:pPr>
            <w:r w:rsidRPr="00150D78">
              <w:t>тыс</w:t>
            </w:r>
            <w:r w:rsidR="00150D78" w:rsidRPr="00150D78">
              <w:t xml:space="preserve">. </w:t>
            </w:r>
            <w:r w:rsidRPr="00150D78">
              <w:t>руб</w:t>
            </w:r>
            <w:r w:rsidR="00150D78" w:rsidRPr="00150D78">
              <w:t xml:space="preserve">. </w:t>
            </w:r>
          </w:p>
        </w:tc>
        <w:tc>
          <w:tcPr>
            <w:tcW w:w="1218" w:type="dxa"/>
          </w:tcPr>
          <w:p w:rsidR="00150D78" w:rsidRDefault="006A4104" w:rsidP="00F644D4">
            <w:pPr>
              <w:pStyle w:val="aff1"/>
              <w:widowControl w:val="0"/>
            </w:pPr>
            <w:r w:rsidRPr="00150D78">
              <w:t>Объем</w:t>
            </w:r>
          </w:p>
          <w:p w:rsidR="00150D78" w:rsidRDefault="006A4104" w:rsidP="00F644D4">
            <w:pPr>
              <w:pStyle w:val="aff1"/>
              <w:widowControl w:val="0"/>
            </w:pPr>
            <w:r w:rsidRPr="00150D78">
              <w:t>инвестиций</w:t>
            </w:r>
          </w:p>
          <w:p w:rsidR="00150D78" w:rsidRDefault="006A4104" w:rsidP="00F644D4">
            <w:pPr>
              <w:pStyle w:val="aff1"/>
              <w:widowControl w:val="0"/>
            </w:pPr>
            <w:r w:rsidRPr="00150D78">
              <w:t>в основной</w:t>
            </w:r>
          </w:p>
          <w:p w:rsidR="00150D78" w:rsidRDefault="006A4104" w:rsidP="00F644D4">
            <w:pPr>
              <w:pStyle w:val="aff1"/>
              <w:widowControl w:val="0"/>
            </w:pPr>
            <w:r w:rsidRPr="00150D78">
              <w:t>капитал</w:t>
            </w:r>
          </w:p>
          <w:p w:rsidR="00150D78" w:rsidRDefault="006A4104" w:rsidP="00F644D4">
            <w:pPr>
              <w:pStyle w:val="aff1"/>
              <w:widowControl w:val="0"/>
            </w:pPr>
            <w:r w:rsidRPr="00150D78">
              <w:t>на душу</w:t>
            </w:r>
          </w:p>
          <w:p w:rsidR="00150D78" w:rsidRDefault="006A4104" w:rsidP="00F644D4">
            <w:pPr>
              <w:pStyle w:val="aff1"/>
              <w:widowControl w:val="0"/>
            </w:pPr>
            <w:r w:rsidRPr="00150D78">
              <w:t>населения,</w:t>
            </w:r>
          </w:p>
          <w:p w:rsidR="006A4104" w:rsidRPr="00150D78" w:rsidRDefault="006A4104" w:rsidP="00F644D4">
            <w:pPr>
              <w:pStyle w:val="aff1"/>
              <w:widowControl w:val="0"/>
            </w:pPr>
            <w:r w:rsidRPr="00150D78">
              <w:t>тыс</w:t>
            </w:r>
            <w:r w:rsidR="00150D78" w:rsidRPr="00150D78">
              <w:t xml:space="preserve">. </w:t>
            </w:r>
            <w:r w:rsidRPr="00150D78">
              <w:t>руб</w:t>
            </w:r>
            <w:r w:rsidR="00150D78" w:rsidRPr="00150D78">
              <w:t xml:space="preserve">. </w:t>
            </w:r>
          </w:p>
        </w:tc>
        <w:tc>
          <w:tcPr>
            <w:tcW w:w="1407" w:type="dxa"/>
          </w:tcPr>
          <w:p w:rsidR="00150D78" w:rsidRDefault="006A4104" w:rsidP="00F644D4">
            <w:pPr>
              <w:pStyle w:val="aff1"/>
              <w:widowControl w:val="0"/>
            </w:pPr>
            <w:r w:rsidRPr="00150D78">
              <w:t>Доля занятых на малых предприятиях в общей численности занятых</w:t>
            </w:r>
          </w:p>
          <w:p w:rsidR="00150D78" w:rsidRDefault="006A4104" w:rsidP="00F644D4">
            <w:pPr>
              <w:pStyle w:val="aff1"/>
              <w:widowControl w:val="0"/>
            </w:pPr>
            <w:r w:rsidRPr="00150D78">
              <w:t>в экономике,</w:t>
            </w:r>
          </w:p>
          <w:p w:rsidR="00150D78" w:rsidRDefault="006A4104" w:rsidP="00F644D4">
            <w:pPr>
              <w:pStyle w:val="aff1"/>
              <w:widowControl w:val="0"/>
            </w:pPr>
            <w:r w:rsidRPr="00150D78">
              <w:t>% к общей численности занятых</w:t>
            </w:r>
          </w:p>
          <w:p w:rsidR="006A4104" w:rsidRPr="00150D78" w:rsidRDefault="006A4104" w:rsidP="00F644D4">
            <w:pPr>
              <w:pStyle w:val="aff1"/>
              <w:widowControl w:val="0"/>
            </w:pPr>
            <w:r w:rsidRPr="00150D78">
              <w:t>в экономике</w:t>
            </w:r>
          </w:p>
        </w:tc>
        <w:tc>
          <w:tcPr>
            <w:tcW w:w="1796" w:type="dxa"/>
          </w:tcPr>
          <w:p w:rsidR="00150D78" w:rsidRDefault="006A4104" w:rsidP="00F644D4">
            <w:pPr>
              <w:pStyle w:val="aff1"/>
              <w:widowControl w:val="0"/>
            </w:pPr>
            <w:r w:rsidRPr="00150D78">
              <w:t>Основные</w:t>
            </w:r>
          </w:p>
          <w:p w:rsidR="00150D78" w:rsidRDefault="006A4104" w:rsidP="00F644D4">
            <w:pPr>
              <w:pStyle w:val="aff1"/>
              <w:widowControl w:val="0"/>
            </w:pPr>
            <w:r w:rsidRPr="00150D78">
              <w:t>фонды отраслей экономики</w:t>
            </w:r>
          </w:p>
          <w:p w:rsidR="006A4104" w:rsidRPr="00150D78" w:rsidRDefault="00150D78" w:rsidP="00F644D4">
            <w:pPr>
              <w:pStyle w:val="aff1"/>
              <w:widowControl w:val="0"/>
            </w:pPr>
            <w:r>
              <w:t>(</w:t>
            </w:r>
            <w:r w:rsidR="006A4104" w:rsidRPr="00150D78">
              <w:t>по полной балансовой стоимости, с учетом степени удорожания капитальных затрат</w:t>
            </w:r>
            <w:r w:rsidRPr="00150D78">
              <w:t xml:space="preserve">) </w:t>
            </w:r>
            <w:r w:rsidR="006A4104" w:rsidRPr="00150D78">
              <w:t>на душу населения, тыс</w:t>
            </w:r>
            <w:r w:rsidRPr="00150D78">
              <w:t xml:space="preserve">. </w:t>
            </w:r>
            <w:r w:rsidR="006A4104" w:rsidRPr="00150D78">
              <w:t>руб</w:t>
            </w:r>
            <w:r w:rsidRPr="00150D78">
              <w:t xml:space="preserve">. </w:t>
            </w:r>
          </w:p>
        </w:tc>
        <w:tc>
          <w:tcPr>
            <w:tcW w:w="1600" w:type="dxa"/>
          </w:tcPr>
          <w:p w:rsidR="006A4104" w:rsidRPr="00150D78" w:rsidRDefault="006A4104" w:rsidP="00F644D4">
            <w:pPr>
              <w:pStyle w:val="aff1"/>
              <w:widowControl w:val="0"/>
            </w:pPr>
            <w:r w:rsidRPr="00150D78">
              <w:t>Уровень регистрируемой безработицы,</w:t>
            </w:r>
            <w:r w:rsidR="00150D78" w:rsidRPr="00150D78">
              <w:t>%</w:t>
            </w:r>
            <w:r w:rsidRPr="00150D78">
              <w:t xml:space="preserve"> к экономически активному населению</w:t>
            </w:r>
          </w:p>
        </w:tc>
        <w:tc>
          <w:tcPr>
            <w:tcW w:w="1607" w:type="dxa"/>
          </w:tcPr>
          <w:p w:rsidR="006A4104" w:rsidRPr="00150D78" w:rsidRDefault="006A4104" w:rsidP="00F644D4">
            <w:pPr>
              <w:pStyle w:val="aff1"/>
              <w:widowControl w:val="0"/>
            </w:pPr>
            <w:r w:rsidRPr="00150D78">
              <w:t>Обеспеченность местами детей, находящимися в дошкольных учреждениях, детей дошкольного возраста на 100 мест</w:t>
            </w:r>
          </w:p>
        </w:tc>
      </w:tr>
      <w:tr w:rsidR="006A4104" w:rsidRPr="00150D78">
        <w:tc>
          <w:tcPr>
            <w:tcW w:w="1597" w:type="dxa"/>
          </w:tcPr>
          <w:p w:rsidR="006A4104" w:rsidRPr="00150D78" w:rsidRDefault="006A4104" w:rsidP="00F644D4">
            <w:pPr>
              <w:pStyle w:val="aff1"/>
              <w:widowControl w:val="0"/>
            </w:pPr>
            <w:r w:rsidRPr="00150D78">
              <w:t>1</w:t>
            </w:r>
          </w:p>
        </w:tc>
        <w:tc>
          <w:tcPr>
            <w:tcW w:w="713" w:type="dxa"/>
          </w:tcPr>
          <w:p w:rsidR="006A4104" w:rsidRPr="00150D78" w:rsidRDefault="006A4104" w:rsidP="00F644D4">
            <w:pPr>
              <w:pStyle w:val="aff1"/>
              <w:widowControl w:val="0"/>
            </w:pPr>
            <w:r w:rsidRPr="00150D78">
              <w:t>2</w:t>
            </w:r>
          </w:p>
        </w:tc>
        <w:tc>
          <w:tcPr>
            <w:tcW w:w="1562" w:type="dxa"/>
          </w:tcPr>
          <w:p w:rsidR="006A4104" w:rsidRPr="00150D78" w:rsidRDefault="006A4104" w:rsidP="00F644D4">
            <w:pPr>
              <w:pStyle w:val="aff1"/>
              <w:widowControl w:val="0"/>
            </w:pPr>
            <w:r w:rsidRPr="00150D78">
              <w:t>3</w:t>
            </w:r>
          </w:p>
        </w:tc>
        <w:tc>
          <w:tcPr>
            <w:tcW w:w="1167" w:type="dxa"/>
          </w:tcPr>
          <w:p w:rsidR="006A4104" w:rsidRPr="00150D78" w:rsidRDefault="006A4104" w:rsidP="00F644D4">
            <w:pPr>
              <w:pStyle w:val="aff1"/>
              <w:widowControl w:val="0"/>
            </w:pPr>
            <w:r w:rsidRPr="00150D78">
              <w:t>4</w:t>
            </w:r>
          </w:p>
        </w:tc>
        <w:tc>
          <w:tcPr>
            <w:tcW w:w="1562" w:type="dxa"/>
          </w:tcPr>
          <w:p w:rsidR="006A4104" w:rsidRPr="00150D78" w:rsidRDefault="006A4104" w:rsidP="00F644D4">
            <w:pPr>
              <w:pStyle w:val="aff1"/>
              <w:widowControl w:val="0"/>
            </w:pPr>
            <w:r w:rsidRPr="00150D78">
              <w:t>5</w:t>
            </w:r>
          </w:p>
        </w:tc>
        <w:tc>
          <w:tcPr>
            <w:tcW w:w="1218" w:type="dxa"/>
          </w:tcPr>
          <w:p w:rsidR="006A4104" w:rsidRPr="00150D78" w:rsidRDefault="006A4104" w:rsidP="00F644D4">
            <w:pPr>
              <w:pStyle w:val="aff1"/>
              <w:widowControl w:val="0"/>
            </w:pPr>
            <w:r w:rsidRPr="00150D78">
              <w:t>6</w:t>
            </w:r>
          </w:p>
        </w:tc>
        <w:tc>
          <w:tcPr>
            <w:tcW w:w="1407" w:type="dxa"/>
          </w:tcPr>
          <w:p w:rsidR="006A4104" w:rsidRPr="00150D78" w:rsidRDefault="006A4104" w:rsidP="00F644D4">
            <w:pPr>
              <w:pStyle w:val="aff1"/>
              <w:widowControl w:val="0"/>
            </w:pPr>
            <w:r w:rsidRPr="00150D78">
              <w:t>7</w:t>
            </w:r>
          </w:p>
        </w:tc>
        <w:tc>
          <w:tcPr>
            <w:tcW w:w="1796" w:type="dxa"/>
          </w:tcPr>
          <w:p w:rsidR="006A4104" w:rsidRPr="00150D78" w:rsidRDefault="006A4104" w:rsidP="00F644D4">
            <w:pPr>
              <w:pStyle w:val="aff1"/>
              <w:widowControl w:val="0"/>
            </w:pPr>
            <w:r w:rsidRPr="00150D78">
              <w:t>8</w:t>
            </w:r>
          </w:p>
        </w:tc>
        <w:tc>
          <w:tcPr>
            <w:tcW w:w="1600" w:type="dxa"/>
          </w:tcPr>
          <w:p w:rsidR="006A4104" w:rsidRPr="00150D78" w:rsidRDefault="006A4104" w:rsidP="00F644D4">
            <w:pPr>
              <w:pStyle w:val="aff1"/>
              <w:widowControl w:val="0"/>
            </w:pPr>
            <w:r w:rsidRPr="00150D78">
              <w:t>9</w:t>
            </w:r>
          </w:p>
        </w:tc>
        <w:tc>
          <w:tcPr>
            <w:tcW w:w="1607" w:type="dxa"/>
          </w:tcPr>
          <w:p w:rsidR="006A4104" w:rsidRPr="00150D78" w:rsidRDefault="006A4104" w:rsidP="00F644D4">
            <w:pPr>
              <w:pStyle w:val="aff1"/>
              <w:widowControl w:val="0"/>
            </w:pPr>
            <w:r w:rsidRPr="00150D78">
              <w:t>10</w:t>
            </w:r>
          </w:p>
        </w:tc>
      </w:tr>
      <w:tr w:rsidR="006A4104" w:rsidRPr="00150D78">
        <w:tc>
          <w:tcPr>
            <w:tcW w:w="14229" w:type="dxa"/>
            <w:gridSpan w:val="10"/>
          </w:tcPr>
          <w:p w:rsidR="006A4104" w:rsidRPr="00150D78" w:rsidRDefault="006A4104" w:rsidP="00F644D4">
            <w:pPr>
              <w:pStyle w:val="aff1"/>
              <w:widowControl w:val="0"/>
            </w:pPr>
            <w:r w:rsidRPr="00150D78">
              <w:t>Регионы с высоким уровнем социально-экономического развития</w:t>
            </w:r>
          </w:p>
        </w:tc>
      </w:tr>
      <w:tr w:rsidR="006A4104" w:rsidRPr="00150D78">
        <w:tc>
          <w:tcPr>
            <w:tcW w:w="1597" w:type="dxa"/>
            <w:vMerge w:val="restart"/>
          </w:tcPr>
          <w:p w:rsidR="006A4104" w:rsidRPr="00150D78" w:rsidRDefault="006A4104" w:rsidP="00F644D4">
            <w:pPr>
              <w:pStyle w:val="aff1"/>
              <w:widowControl w:val="0"/>
            </w:pPr>
            <w:r w:rsidRPr="00150D78">
              <w:t>Москва</w:t>
            </w:r>
          </w:p>
        </w:tc>
        <w:tc>
          <w:tcPr>
            <w:tcW w:w="713" w:type="dxa"/>
          </w:tcPr>
          <w:p w:rsidR="006A4104" w:rsidRPr="00150D78" w:rsidRDefault="006A4104" w:rsidP="00F644D4">
            <w:pPr>
              <w:pStyle w:val="aff1"/>
              <w:widowControl w:val="0"/>
            </w:pPr>
            <w:r w:rsidRPr="00150D78">
              <w:t>2004</w:t>
            </w:r>
          </w:p>
        </w:tc>
        <w:tc>
          <w:tcPr>
            <w:tcW w:w="1562" w:type="dxa"/>
          </w:tcPr>
          <w:p w:rsidR="006A4104" w:rsidRPr="00150D78" w:rsidRDefault="006A4104" w:rsidP="00F644D4">
            <w:pPr>
              <w:pStyle w:val="aff1"/>
              <w:widowControl w:val="0"/>
            </w:pPr>
            <w:r w:rsidRPr="00150D78">
              <w:t>194,79</w:t>
            </w:r>
          </w:p>
        </w:tc>
        <w:tc>
          <w:tcPr>
            <w:tcW w:w="1167" w:type="dxa"/>
          </w:tcPr>
          <w:p w:rsidR="006A4104" w:rsidRPr="00150D78" w:rsidRDefault="006A4104" w:rsidP="00F644D4">
            <w:pPr>
              <w:pStyle w:val="aff1"/>
              <w:widowControl w:val="0"/>
            </w:pPr>
            <w:r w:rsidRPr="00150D78">
              <w:t>7,83</w:t>
            </w:r>
          </w:p>
        </w:tc>
        <w:tc>
          <w:tcPr>
            <w:tcW w:w="1562" w:type="dxa"/>
          </w:tcPr>
          <w:p w:rsidR="006A4104" w:rsidRPr="00150D78" w:rsidRDefault="006A4104" w:rsidP="00F644D4">
            <w:pPr>
              <w:pStyle w:val="aff1"/>
              <w:widowControl w:val="0"/>
            </w:pPr>
            <w:r w:rsidRPr="00150D78">
              <w:t>26,65</w:t>
            </w:r>
          </w:p>
        </w:tc>
        <w:tc>
          <w:tcPr>
            <w:tcW w:w="1218" w:type="dxa"/>
          </w:tcPr>
          <w:p w:rsidR="006A4104" w:rsidRPr="00150D78" w:rsidRDefault="006A4104" w:rsidP="00F644D4">
            <w:pPr>
              <w:pStyle w:val="aff1"/>
              <w:widowControl w:val="0"/>
            </w:pPr>
            <w:r w:rsidRPr="00150D78">
              <w:t>30,57</w:t>
            </w:r>
          </w:p>
        </w:tc>
        <w:tc>
          <w:tcPr>
            <w:tcW w:w="1407" w:type="dxa"/>
          </w:tcPr>
          <w:p w:rsidR="006A4104" w:rsidRPr="00150D78" w:rsidRDefault="006A4104" w:rsidP="00F644D4">
            <w:pPr>
              <w:pStyle w:val="aff1"/>
              <w:widowControl w:val="0"/>
            </w:pPr>
            <w:r w:rsidRPr="00150D78">
              <w:t>30,26</w:t>
            </w:r>
          </w:p>
        </w:tc>
        <w:tc>
          <w:tcPr>
            <w:tcW w:w="1796" w:type="dxa"/>
          </w:tcPr>
          <w:p w:rsidR="006A4104" w:rsidRPr="00150D78" w:rsidRDefault="006A4104" w:rsidP="00F644D4">
            <w:pPr>
              <w:pStyle w:val="aff1"/>
              <w:widowControl w:val="0"/>
            </w:pPr>
            <w:r w:rsidRPr="00150D78">
              <w:t>407,89</w:t>
            </w:r>
          </w:p>
        </w:tc>
        <w:tc>
          <w:tcPr>
            <w:tcW w:w="1600" w:type="dxa"/>
          </w:tcPr>
          <w:p w:rsidR="006A4104" w:rsidRPr="00150D78" w:rsidRDefault="006A4104" w:rsidP="00F644D4">
            <w:pPr>
              <w:pStyle w:val="aff1"/>
              <w:widowControl w:val="0"/>
            </w:pPr>
            <w:r w:rsidRPr="00150D78">
              <w:t>0,8</w:t>
            </w:r>
          </w:p>
        </w:tc>
        <w:tc>
          <w:tcPr>
            <w:tcW w:w="1607" w:type="dxa"/>
          </w:tcPr>
          <w:p w:rsidR="006A4104" w:rsidRPr="00150D78" w:rsidRDefault="006A4104" w:rsidP="00F644D4">
            <w:pPr>
              <w:pStyle w:val="aff1"/>
              <w:widowControl w:val="0"/>
            </w:pPr>
            <w:r w:rsidRPr="00150D78">
              <w:t>70,4</w:t>
            </w:r>
          </w:p>
        </w:tc>
      </w:tr>
      <w:tr w:rsidR="006A4104" w:rsidRPr="00150D78">
        <w:tc>
          <w:tcPr>
            <w:tcW w:w="1597" w:type="dxa"/>
            <w:vMerge/>
          </w:tcPr>
          <w:p w:rsidR="006A4104" w:rsidRPr="00150D78" w:rsidRDefault="006A4104" w:rsidP="00F644D4">
            <w:pPr>
              <w:pStyle w:val="aff1"/>
              <w:widowControl w:val="0"/>
            </w:pPr>
          </w:p>
        </w:tc>
        <w:tc>
          <w:tcPr>
            <w:tcW w:w="713" w:type="dxa"/>
          </w:tcPr>
          <w:p w:rsidR="006A4104" w:rsidRPr="00150D78" w:rsidRDefault="006A4104" w:rsidP="00F644D4">
            <w:pPr>
              <w:pStyle w:val="aff1"/>
              <w:widowControl w:val="0"/>
            </w:pPr>
            <w:r w:rsidRPr="00150D78">
              <w:t>2006</w:t>
            </w:r>
          </w:p>
        </w:tc>
        <w:tc>
          <w:tcPr>
            <w:tcW w:w="1562" w:type="dxa"/>
          </w:tcPr>
          <w:p w:rsidR="006A4104" w:rsidRPr="00150D78" w:rsidRDefault="006A4104" w:rsidP="00F644D4">
            <w:pPr>
              <w:pStyle w:val="aff1"/>
              <w:widowControl w:val="0"/>
            </w:pPr>
            <w:r w:rsidRPr="00150D78">
              <w:t>268</w:t>
            </w:r>
            <w:r w:rsidR="00150D78">
              <w:t>, 19</w:t>
            </w:r>
          </w:p>
        </w:tc>
        <w:tc>
          <w:tcPr>
            <w:tcW w:w="1167" w:type="dxa"/>
          </w:tcPr>
          <w:p w:rsidR="006A4104" w:rsidRPr="00150D78" w:rsidRDefault="006A4104" w:rsidP="00F644D4">
            <w:pPr>
              <w:pStyle w:val="aff1"/>
              <w:widowControl w:val="0"/>
            </w:pPr>
            <w:r w:rsidRPr="00150D78">
              <w:t>4,22</w:t>
            </w:r>
          </w:p>
        </w:tc>
        <w:tc>
          <w:tcPr>
            <w:tcW w:w="1562" w:type="dxa"/>
          </w:tcPr>
          <w:p w:rsidR="006A4104" w:rsidRPr="00150D78" w:rsidRDefault="006A4104" w:rsidP="00F644D4">
            <w:pPr>
              <w:pStyle w:val="aff1"/>
              <w:widowControl w:val="0"/>
            </w:pPr>
            <w:r w:rsidRPr="00150D78">
              <w:t>34,17</w:t>
            </w:r>
          </w:p>
        </w:tc>
        <w:tc>
          <w:tcPr>
            <w:tcW w:w="1218" w:type="dxa"/>
          </w:tcPr>
          <w:p w:rsidR="006A4104" w:rsidRPr="00150D78" w:rsidRDefault="006A4104" w:rsidP="00F644D4">
            <w:pPr>
              <w:pStyle w:val="aff1"/>
              <w:widowControl w:val="0"/>
            </w:pPr>
            <w:r w:rsidRPr="00150D78">
              <w:t>22,76</w:t>
            </w:r>
          </w:p>
        </w:tc>
        <w:tc>
          <w:tcPr>
            <w:tcW w:w="1407" w:type="dxa"/>
          </w:tcPr>
          <w:p w:rsidR="006A4104" w:rsidRPr="00150D78" w:rsidRDefault="006A4104" w:rsidP="00F644D4">
            <w:pPr>
              <w:pStyle w:val="aff1"/>
              <w:widowControl w:val="0"/>
            </w:pPr>
            <w:r w:rsidRPr="00150D78">
              <w:t>31,78</w:t>
            </w:r>
          </w:p>
        </w:tc>
        <w:tc>
          <w:tcPr>
            <w:tcW w:w="1796" w:type="dxa"/>
          </w:tcPr>
          <w:p w:rsidR="006A4104" w:rsidRPr="00150D78" w:rsidRDefault="006A4104" w:rsidP="00F644D4">
            <w:pPr>
              <w:pStyle w:val="aff1"/>
              <w:widowControl w:val="0"/>
            </w:pPr>
            <w:r w:rsidRPr="00150D78">
              <w:t>514,60</w:t>
            </w:r>
          </w:p>
        </w:tc>
        <w:tc>
          <w:tcPr>
            <w:tcW w:w="1600" w:type="dxa"/>
          </w:tcPr>
          <w:p w:rsidR="006A4104" w:rsidRPr="00150D78" w:rsidRDefault="006A4104" w:rsidP="00F644D4">
            <w:pPr>
              <w:pStyle w:val="aff1"/>
              <w:widowControl w:val="0"/>
            </w:pPr>
            <w:r w:rsidRPr="00150D78">
              <w:t>0,64</w:t>
            </w:r>
          </w:p>
        </w:tc>
        <w:tc>
          <w:tcPr>
            <w:tcW w:w="1607" w:type="dxa"/>
          </w:tcPr>
          <w:p w:rsidR="006A4104" w:rsidRPr="00150D78" w:rsidRDefault="006A4104" w:rsidP="00F644D4">
            <w:pPr>
              <w:pStyle w:val="aff1"/>
              <w:widowControl w:val="0"/>
            </w:pPr>
            <w:r w:rsidRPr="00150D78">
              <w:t>69,0</w:t>
            </w:r>
          </w:p>
        </w:tc>
      </w:tr>
      <w:tr w:rsidR="006A4104" w:rsidRPr="00150D78">
        <w:tc>
          <w:tcPr>
            <w:tcW w:w="1597" w:type="dxa"/>
            <w:vMerge w:val="restart"/>
          </w:tcPr>
          <w:p w:rsidR="006A4104" w:rsidRPr="00150D78" w:rsidRDefault="006A4104" w:rsidP="00F644D4">
            <w:pPr>
              <w:pStyle w:val="aff1"/>
              <w:widowControl w:val="0"/>
            </w:pPr>
            <w:r w:rsidRPr="00150D78">
              <w:t>Смоленская обл</w:t>
            </w:r>
            <w:r w:rsidR="00150D78" w:rsidRPr="00150D78">
              <w:t xml:space="preserve">. </w:t>
            </w:r>
          </w:p>
        </w:tc>
        <w:tc>
          <w:tcPr>
            <w:tcW w:w="713" w:type="dxa"/>
          </w:tcPr>
          <w:p w:rsidR="006A4104" w:rsidRPr="00150D78" w:rsidRDefault="006A4104" w:rsidP="00F644D4">
            <w:pPr>
              <w:pStyle w:val="aff1"/>
              <w:widowControl w:val="0"/>
            </w:pPr>
            <w:r w:rsidRPr="00150D78">
              <w:t>2004</w:t>
            </w:r>
          </w:p>
        </w:tc>
        <w:tc>
          <w:tcPr>
            <w:tcW w:w="1562" w:type="dxa"/>
          </w:tcPr>
          <w:p w:rsidR="006A4104" w:rsidRPr="00150D78" w:rsidRDefault="006A4104" w:rsidP="00F644D4">
            <w:pPr>
              <w:pStyle w:val="aff1"/>
              <w:widowControl w:val="0"/>
            </w:pPr>
            <w:r w:rsidRPr="00150D78">
              <w:t>65,48</w:t>
            </w:r>
          </w:p>
        </w:tc>
        <w:tc>
          <w:tcPr>
            <w:tcW w:w="1167" w:type="dxa"/>
          </w:tcPr>
          <w:p w:rsidR="006A4104" w:rsidRPr="00150D78" w:rsidRDefault="006A4104" w:rsidP="00F644D4">
            <w:pPr>
              <w:pStyle w:val="aff1"/>
              <w:widowControl w:val="0"/>
            </w:pPr>
            <w:r w:rsidRPr="00150D78">
              <w:t>0,72</w:t>
            </w:r>
          </w:p>
        </w:tc>
        <w:tc>
          <w:tcPr>
            <w:tcW w:w="1562" w:type="dxa"/>
          </w:tcPr>
          <w:p w:rsidR="006A4104" w:rsidRPr="00150D78" w:rsidRDefault="006A4104" w:rsidP="00F644D4">
            <w:pPr>
              <w:pStyle w:val="aff1"/>
              <w:widowControl w:val="0"/>
            </w:pPr>
            <w:r w:rsidRPr="00150D78">
              <w:t>10,74</w:t>
            </w:r>
          </w:p>
        </w:tc>
        <w:tc>
          <w:tcPr>
            <w:tcW w:w="1218" w:type="dxa"/>
          </w:tcPr>
          <w:p w:rsidR="006A4104" w:rsidRPr="00150D78" w:rsidRDefault="006A4104" w:rsidP="00F644D4">
            <w:pPr>
              <w:pStyle w:val="aff1"/>
              <w:widowControl w:val="0"/>
            </w:pPr>
            <w:r w:rsidRPr="00150D78">
              <w:t>10,04</w:t>
            </w:r>
          </w:p>
        </w:tc>
        <w:tc>
          <w:tcPr>
            <w:tcW w:w="1407" w:type="dxa"/>
          </w:tcPr>
          <w:p w:rsidR="006A4104" w:rsidRPr="00150D78" w:rsidRDefault="006A4104" w:rsidP="00F644D4">
            <w:pPr>
              <w:pStyle w:val="aff1"/>
              <w:widowControl w:val="0"/>
            </w:pPr>
            <w:r w:rsidRPr="00150D78">
              <w:t>4,79</w:t>
            </w:r>
          </w:p>
        </w:tc>
        <w:tc>
          <w:tcPr>
            <w:tcW w:w="1796" w:type="dxa"/>
          </w:tcPr>
          <w:p w:rsidR="006A4104" w:rsidRPr="00150D78" w:rsidRDefault="006A4104" w:rsidP="00F644D4">
            <w:pPr>
              <w:pStyle w:val="aff1"/>
              <w:widowControl w:val="0"/>
            </w:pPr>
            <w:r w:rsidRPr="00150D78">
              <w:t>195,28</w:t>
            </w:r>
          </w:p>
        </w:tc>
        <w:tc>
          <w:tcPr>
            <w:tcW w:w="1600" w:type="dxa"/>
          </w:tcPr>
          <w:p w:rsidR="006A4104" w:rsidRPr="00150D78" w:rsidRDefault="006A4104" w:rsidP="00F644D4">
            <w:pPr>
              <w:pStyle w:val="aff1"/>
              <w:widowControl w:val="0"/>
            </w:pPr>
            <w:r w:rsidRPr="00150D78">
              <w:t>0,9</w:t>
            </w:r>
          </w:p>
        </w:tc>
        <w:tc>
          <w:tcPr>
            <w:tcW w:w="1607" w:type="dxa"/>
          </w:tcPr>
          <w:p w:rsidR="006A4104" w:rsidRPr="00150D78" w:rsidRDefault="006A4104" w:rsidP="00F644D4">
            <w:pPr>
              <w:pStyle w:val="aff1"/>
              <w:widowControl w:val="0"/>
            </w:pPr>
            <w:r w:rsidRPr="00150D78">
              <w:t>73,0</w:t>
            </w:r>
          </w:p>
        </w:tc>
      </w:tr>
      <w:tr w:rsidR="006A4104" w:rsidRPr="00150D78">
        <w:tc>
          <w:tcPr>
            <w:tcW w:w="1597" w:type="dxa"/>
            <w:vMerge/>
          </w:tcPr>
          <w:p w:rsidR="006A4104" w:rsidRPr="00150D78" w:rsidRDefault="006A4104" w:rsidP="00F644D4">
            <w:pPr>
              <w:pStyle w:val="aff1"/>
              <w:widowControl w:val="0"/>
            </w:pPr>
          </w:p>
        </w:tc>
        <w:tc>
          <w:tcPr>
            <w:tcW w:w="713" w:type="dxa"/>
          </w:tcPr>
          <w:p w:rsidR="006A4104" w:rsidRPr="00150D78" w:rsidRDefault="006A4104" w:rsidP="00F644D4">
            <w:pPr>
              <w:pStyle w:val="aff1"/>
              <w:widowControl w:val="0"/>
            </w:pPr>
            <w:r w:rsidRPr="00150D78">
              <w:t>2006</w:t>
            </w:r>
          </w:p>
        </w:tc>
        <w:tc>
          <w:tcPr>
            <w:tcW w:w="1562" w:type="dxa"/>
          </w:tcPr>
          <w:p w:rsidR="006A4104" w:rsidRPr="00150D78" w:rsidRDefault="006A4104" w:rsidP="00F644D4">
            <w:pPr>
              <w:pStyle w:val="aff1"/>
              <w:widowControl w:val="0"/>
            </w:pPr>
            <w:r w:rsidRPr="00150D78">
              <w:t>90,34</w:t>
            </w:r>
          </w:p>
        </w:tc>
        <w:tc>
          <w:tcPr>
            <w:tcW w:w="1167" w:type="dxa"/>
          </w:tcPr>
          <w:p w:rsidR="006A4104" w:rsidRPr="00150D78" w:rsidRDefault="006A4104" w:rsidP="00F644D4">
            <w:pPr>
              <w:pStyle w:val="aff1"/>
              <w:widowControl w:val="0"/>
            </w:pPr>
            <w:r w:rsidRPr="00150D78">
              <w:t>1,21</w:t>
            </w:r>
          </w:p>
        </w:tc>
        <w:tc>
          <w:tcPr>
            <w:tcW w:w="1562" w:type="dxa"/>
          </w:tcPr>
          <w:p w:rsidR="006A4104" w:rsidRPr="00150D78" w:rsidRDefault="006A4104" w:rsidP="00F644D4">
            <w:pPr>
              <w:pStyle w:val="aff1"/>
              <w:widowControl w:val="0"/>
            </w:pPr>
            <w:r w:rsidRPr="00150D78">
              <w:t>14,63</w:t>
            </w:r>
          </w:p>
        </w:tc>
        <w:tc>
          <w:tcPr>
            <w:tcW w:w="1218" w:type="dxa"/>
          </w:tcPr>
          <w:p w:rsidR="006A4104" w:rsidRPr="00150D78" w:rsidRDefault="006A4104" w:rsidP="00F644D4">
            <w:pPr>
              <w:pStyle w:val="aff1"/>
              <w:widowControl w:val="0"/>
            </w:pPr>
            <w:r w:rsidRPr="00150D78">
              <w:t>10,48</w:t>
            </w:r>
          </w:p>
        </w:tc>
        <w:tc>
          <w:tcPr>
            <w:tcW w:w="1407" w:type="dxa"/>
          </w:tcPr>
          <w:p w:rsidR="006A4104" w:rsidRPr="00150D78" w:rsidRDefault="006A4104" w:rsidP="00F644D4">
            <w:pPr>
              <w:pStyle w:val="aff1"/>
              <w:widowControl w:val="0"/>
            </w:pPr>
            <w:r w:rsidRPr="00150D78">
              <w:t>5,17</w:t>
            </w:r>
          </w:p>
        </w:tc>
        <w:tc>
          <w:tcPr>
            <w:tcW w:w="1796" w:type="dxa"/>
          </w:tcPr>
          <w:p w:rsidR="006A4104" w:rsidRPr="00150D78" w:rsidRDefault="006A4104" w:rsidP="00F644D4">
            <w:pPr>
              <w:pStyle w:val="aff1"/>
              <w:widowControl w:val="0"/>
            </w:pPr>
            <w:r w:rsidRPr="00150D78">
              <w:t>199,64</w:t>
            </w:r>
          </w:p>
        </w:tc>
        <w:tc>
          <w:tcPr>
            <w:tcW w:w="1600" w:type="dxa"/>
          </w:tcPr>
          <w:p w:rsidR="006A4104" w:rsidRPr="00150D78" w:rsidRDefault="006A4104" w:rsidP="00F644D4">
            <w:pPr>
              <w:pStyle w:val="aff1"/>
              <w:widowControl w:val="0"/>
            </w:pPr>
            <w:r w:rsidRPr="00150D78">
              <w:t>0,97</w:t>
            </w:r>
          </w:p>
        </w:tc>
        <w:tc>
          <w:tcPr>
            <w:tcW w:w="1607" w:type="dxa"/>
          </w:tcPr>
          <w:p w:rsidR="006A4104" w:rsidRPr="00150D78" w:rsidRDefault="006A4104" w:rsidP="00F644D4">
            <w:pPr>
              <w:pStyle w:val="aff1"/>
              <w:widowControl w:val="0"/>
            </w:pPr>
            <w:r w:rsidRPr="00150D78">
              <w:t>73,0</w:t>
            </w:r>
          </w:p>
        </w:tc>
      </w:tr>
      <w:tr w:rsidR="006A4104" w:rsidRPr="00150D78">
        <w:tc>
          <w:tcPr>
            <w:tcW w:w="14229" w:type="dxa"/>
            <w:gridSpan w:val="10"/>
          </w:tcPr>
          <w:p w:rsidR="006A4104" w:rsidRPr="00150D78" w:rsidRDefault="006A4104" w:rsidP="00F644D4">
            <w:pPr>
              <w:pStyle w:val="aff1"/>
              <w:widowControl w:val="0"/>
            </w:pPr>
            <w:r w:rsidRPr="00150D78">
              <w:t>Регионы с уровнем социально-экономического развития выше среднего</w:t>
            </w:r>
          </w:p>
        </w:tc>
      </w:tr>
      <w:tr w:rsidR="006A4104" w:rsidRPr="00150D78">
        <w:tc>
          <w:tcPr>
            <w:tcW w:w="1597" w:type="dxa"/>
            <w:vMerge w:val="restart"/>
          </w:tcPr>
          <w:p w:rsidR="006A4104" w:rsidRPr="00150D78" w:rsidRDefault="006A4104" w:rsidP="00F644D4">
            <w:pPr>
              <w:pStyle w:val="aff1"/>
              <w:widowControl w:val="0"/>
            </w:pPr>
            <w:r w:rsidRPr="00150D78">
              <w:t>Свердловская обл</w:t>
            </w:r>
            <w:r w:rsidR="00150D78" w:rsidRPr="00150D78">
              <w:t xml:space="preserve">. </w:t>
            </w:r>
          </w:p>
        </w:tc>
        <w:tc>
          <w:tcPr>
            <w:tcW w:w="713" w:type="dxa"/>
          </w:tcPr>
          <w:p w:rsidR="006A4104" w:rsidRPr="00150D78" w:rsidRDefault="006A4104" w:rsidP="00F644D4">
            <w:pPr>
              <w:pStyle w:val="aff1"/>
              <w:widowControl w:val="0"/>
            </w:pPr>
            <w:r w:rsidRPr="00150D78">
              <w:t>2004</w:t>
            </w:r>
          </w:p>
        </w:tc>
        <w:tc>
          <w:tcPr>
            <w:tcW w:w="1562" w:type="dxa"/>
          </w:tcPr>
          <w:p w:rsidR="006A4104" w:rsidRPr="00150D78" w:rsidRDefault="006A4104" w:rsidP="00F644D4">
            <w:pPr>
              <w:pStyle w:val="aff1"/>
              <w:widowControl w:val="0"/>
            </w:pPr>
            <w:r w:rsidRPr="00150D78">
              <w:t>88,05</w:t>
            </w:r>
          </w:p>
        </w:tc>
        <w:tc>
          <w:tcPr>
            <w:tcW w:w="1167" w:type="dxa"/>
          </w:tcPr>
          <w:p w:rsidR="006A4104" w:rsidRPr="00150D78" w:rsidRDefault="006A4104" w:rsidP="00F644D4">
            <w:pPr>
              <w:pStyle w:val="aff1"/>
              <w:widowControl w:val="0"/>
            </w:pPr>
            <w:r w:rsidRPr="00150D78">
              <w:t>1,41</w:t>
            </w:r>
          </w:p>
        </w:tc>
        <w:tc>
          <w:tcPr>
            <w:tcW w:w="1562" w:type="dxa"/>
          </w:tcPr>
          <w:p w:rsidR="006A4104" w:rsidRPr="00150D78" w:rsidRDefault="006A4104" w:rsidP="00F644D4">
            <w:pPr>
              <w:pStyle w:val="aff1"/>
              <w:widowControl w:val="0"/>
            </w:pPr>
            <w:r w:rsidRPr="00150D78">
              <w:t>12,41</w:t>
            </w:r>
          </w:p>
        </w:tc>
        <w:tc>
          <w:tcPr>
            <w:tcW w:w="1218" w:type="dxa"/>
          </w:tcPr>
          <w:p w:rsidR="006A4104" w:rsidRPr="00150D78" w:rsidRDefault="006A4104" w:rsidP="00F644D4">
            <w:pPr>
              <w:pStyle w:val="aff1"/>
              <w:widowControl w:val="0"/>
            </w:pPr>
            <w:r w:rsidRPr="00150D78">
              <w:t>11,77</w:t>
            </w:r>
          </w:p>
        </w:tc>
        <w:tc>
          <w:tcPr>
            <w:tcW w:w="1407" w:type="dxa"/>
          </w:tcPr>
          <w:p w:rsidR="006A4104" w:rsidRPr="00150D78" w:rsidRDefault="006A4104" w:rsidP="00F644D4">
            <w:pPr>
              <w:pStyle w:val="aff1"/>
              <w:widowControl w:val="0"/>
            </w:pPr>
            <w:r w:rsidRPr="00150D78">
              <w:t>11,04</w:t>
            </w:r>
          </w:p>
        </w:tc>
        <w:tc>
          <w:tcPr>
            <w:tcW w:w="1796" w:type="dxa"/>
          </w:tcPr>
          <w:p w:rsidR="006A4104" w:rsidRPr="00150D78" w:rsidRDefault="006A4104" w:rsidP="00F644D4">
            <w:pPr>
              <w:pStyle w:val="aff1"/>
              <w:widowControl w:val="0"/>
            </w:pPr>
            <w:r w:rsidRPr="00150D78">
              <w:t>237,06</w:t>
            </w:r>
          </w:p>
        </w:tc>
        <w:tc>
          <w:tcPr>
            <w:tcW w:w="1600" w:type="dxa"/>
          </w:tcPr>
          <w:p w:rsidR="006A4104" w:rsidRPr="00150D78" w:rsidRDefault="006A4104" w:rsidP="00F644D4">
            <w:pPr>
              <w:pStyle w:val="aff1"/>
              <w:widowControl w:val="0"/>
            </w:pPr>
            <w:r w:rsidRPr="00150D78">
              <w:t>2,00</w:t>
            </w:r>
          </w:p>
        </w:tc>
        <w:tc>
          <w:tcPr>
            <w:tcW w:w="1607" w:type="dxa"/>
          </w:tcPr>
          <w:p w:rsidR="006A4104" w:rsidRPr="00150D78" w:rsidRDefault="006A4104" w:rsidP="00F644D4">
            <w:pPr>
              <w:pStyle w:val="aff1"/>
              <w:widowControl w:val="0"/>
            </w:pPr>
            <w:r w:rsidRPr="00150D78">
              <w:t>80,0</w:t>
            </w:r>
          </w:p>
        </w:tc>
      </w:tr>
      <w:tr w:rsidR="006A4104" w:rsidRPr="00150D78">
        <w:tc>
          <w:tcPr>
            <w:tcW w:w="1597" w:type="dxa"/>
            <w:vMerge/>
          </w:tcPr>
          <w:p w:rsidR="006A4104" w:rsidRPr="00150D78" w:rsidRDefault="006A4104" w:rsidP="00F644D4">
            <w:pPr>
              <w:pStyle w:val="aff1"/>
              <w:widowControl w:val="0"/>
            </w:pPr>
          </w:p>
        </w:tc>
        <w:tc>
          <w:tcPr>
            <w:tcW w:w="713" w:type="dxa"/>
          </w:tcPr>
          <w:p w:rsidR="006A4104" w:rsidRPr="00150D78" w:rsidRDefault="006A4104" w:rsidP="00F644D4">
            <w:pPr>
              <w:pStyle w:val="aff1"/>
              <w:widowControl w:val="0"/>
            </w:pPr>
            <w:r w:rsidRPr="00150D78">
              <w:t>2006</w:t>
            </w:r>
          </w:p>
        </w:tc>
        <w:tc>
          <w:tcPr>
            <w:tcW w:w="1562" w:type="dxa"/>
          </w:tcPr>
          <w:p w:rsidR="006A4104" w:rsidRPr="00150D78" w:rsidRDefault="006A4104" w:rsidP="00F644D4">
            <w:pPr>
              <w:pStyle w:val="aff1"/>
              <w:widowControl w:val="0"/>
            </w:pPr>
            <w:r w:rsidRPr="00150D78">
              <w:t>132,86</w:t>
            </w:r>
          </w:p>
        </w:tc>
        <w:tc>
          <w:tcPr>
            <w:tcW w:w="1167" w:type="dxa"/>
          </w:tcPr>
          <w:p w:rsidR="006A4104" w:rsidRPr="00150D78" w:rsidRDefault="006A4104" w:rsidP="00F644D4">
            <w:pPr>
              <w:pStyle w:val="aff1"/>
              <w:widowControl w:val="0"/>
            </w:pPr>
            <w:r w:rsidRPr="00150D78">
              <w:t>1,65</w:t>
            </w:r>
          </w:p>
        </w:tc>
        <w:tc>
          <w:tcPr>
            <w:tcW w:w="1562" w:type="dxa"/>
          </w:tcPr>
          <w:p w:rsidR="006A4104" w:rsidRPr="00150D78" w:rsidRDefault="006A4104" w:rsidP="00F644D4">
            <w:pPr>
              <w:pStyle w:val="aff1"/>
              <w:widowControl w:val="0"/>
            </w:pPr>
            <w:r w:rsidRPr="00150D78">
              <w:t>18,14</w:t>
            </w:r>
          </w:p>
        </w:tc>
        <w:tc>
          <w:tcPr>
            <w:tcW w:w="1218" w:type="dxa"/>
          </w:tcPr>
          <w:p w:rsidR="006A4104" w:rsidRPr="00150D78" w:rsidRDefault="006A4104" w:rsidP="00F644D4">
            <w:pPr>
              <w:pStyle w:val="aff1"/>
              <w:widowControl w:val="0"/>
            </w:pPr>
            <w:r w:rsidRPr="00150D78">
              <w:t>17,52</w:t>
            </w:r>
          </w:p>
        </w:tc>
        <w:tc>
          <w:tcPr>
            <w:tcW w:w="1407" w:type="dxa"/>
          </w:tcPr>
          <w:p w:rsidR="006A4104" w:rsidRPr="00150D78" w:rsidRDefault="006A4104" w:rsidP="00F644D4">
            <w:pPr>
              <w:pStyle w:val="aff1"/>
              <w:widowControl w:val="0"/>
            </w:pPr>
            <w:r w:rsidRPr="00150D78">
              <w:t>1</w:t>
            </w:r>
            <w:r w:rsidR="00150D78">
              <w:t>1.1</w:t>
            </w:r>
            <w:r w:rsidRPr="00150D78">
              <w:t>7</w:t>
            </w:r>
          </w:p>
        </w:tc>
        <w:tc>
          <w:tcPr>
            <w:tcW w:w="1796" w:type="dxa"/>
          </w:tcPr>
          <w:p w:rsidR="006A4104" w:rsidRPr="00150D78" w:rsidRDefault="006A4104" w:rsidP="00F644D4">
            <w:pPr>
              <w:pStyle w:val="aff1"/>
              <w:widowControl w:val="0"/>
            </w:pPr>
            <w:r w:rsidRPr="00150D78">
              <w:t>352,84</w:t>
            </w:r>
          </w:p>
        </w:tc>
        <w:tc>
          <w:tcPr>
            <w:tcW w:w="1600" w:type="dxa"/>
          </w:tcPr>
          <w:p w:rsidR="006A4104" w:rsidRPr="00150D78" w:rsidRDefault="006A4104" w:rsidP="00F644D4">
            <w:pPr>
              <w:pStyle w:val="aff1"/>
              <w:widowControl w:val="0"/>
            </w:pPr>
            <w:r w:rsidRPr="00150D78">
              <w:t>1,92</w:t>
            </w:r>
          </w:p>
        </w:tc>
        <w:tc>
          <w:tcPr>
            <w:tcW w:w="1607" w:type="dxa"/>
          </w:tcPr>
          <w:p w:rsidR="006A4104" w:rsidRPr="00150D78" w:rsidRDefault="006A4104" w:rsidP="00F644D4">
            <w:pPr>
              <w:pStyle w:val="aff1"/>
              <w:widowControl w:val="0"/>
            </w:pPr>
            <w:r w:rsidRPr="00150D78">
              <w:t>77,0</w:t>
            </w:r>
          </w:p>
        </w:tc>
      </w:tr>
      <w:tr w:rsidR="006A4104" w:rsidRPr="00150D78">
        <w:tc>
          <w:tcPr>
            <w:tcW w:w="1597" w:type="dxa"/>
            <w:vMerge w:val="restart"/>
          </w:tcPr>
          <w:p w:rsidR="006A4104" w:rsidRPr="00150D78" w:rsidRDefault="006A4104" w:rsidP="00F644D4">
            <w:pPr>
              <w:pStyle w:val="aff1"/>
              <w:widowControl w:val="0"/>
            </w:pPr>
            <w:r w:rsidRPr="00150D78">
              <w:t>Челябинская обл</w:t>
            </w:r>
            <w:r w:rsidR="00150D78" w:rsidRPr="00150D78">
              <w:t xml:space="preserve">. </w:t>
            </w:r>
          </w:p>
        </w:tc>
        <w:tc>
          <w:tcPr>
            <w:tcW w:w="713" w:type="dxa"/>
          </w:tcPr>
          <w:p w:rsidR="006A4104" w:rsidRPr="00150D78" w:rsidRDefault="006A4104" w:rsidP="00F644D4">
            <w:pPr>
              <w:pStyle w:val="aff1"/>
              <w:widowControl w:val="0"/>
            </w:pPr>
            <w:r w:rsidRPr="00150D78">
              <w:t>2004</w:t>
            </w:r>
          </w:p>
        </w:tc>
        <w:tc>
          <w:tcPr>
            <w:tcW w:w="1562" w:type="dxa"/>
          </w:tcPr>
          <w:p w:rsidR="006A4104" w:rsidRPr="00150D78" w:rsidRDefault="006A4104" w:rsidP="00F644D4">
            <w:pPr>
              <w:pStyle w:val="aff1"/>
              <w:widowControl w:val="0"/>
            </w:pPr>
            <w:r w:rsidRPr="00150D78">
              <w:t>91,55</w:t>
            </w:r>
          </w:p>
        </w:tc>
        <w:tc>
          <w:tcPr>
            <w:tcW w:w="1167" w:type="dxa"/>
          </w:tcPr>
          <w:p w:rsidR="006A4104" w:rsidRPr="00150D78" w:rsidRDefault="006A4104" w:rsidP="00F644D4">
            <w:pPr>
              <w:pStyle w:val="aff1"/>
              <w:widowControl w:val="0"/>
            </w:pPr>
            <w:r w:rsidRPr="00150D78">
              <w:t>1,66</w:t>
            </w:r>
          </w:p>
        </w:tc>
        <w:tc>
          <w:tcPr>
            <w:tcW w:w="1562" w:type="dxa"/>
          </w:tcPr>
          <w:p w:rsidR="006A4104" w:rsidRPr="00150D78" w:rsidRDefault="006A4104" w:rsidP="00F644D4">
            <w:pPr>
              <w:pStyle w:val="aff1"/>
              <w:widowControl w:val="0"/>
            </w:pPr>
            <w:r w:rsidRPr="00150D78">
              <w:t>13,77</w:t>
            </w:r>
          </w:p>
        </w:tc>
        <w:tc>
          <w:tcPr>
            <w:tcW w:w="1218" w:type="dxa"/>
          </w:tcPr>
          <w:p w:rsidR="006A4104" w:rsidRPr="00150D78" w:rsidRDefault="006A4104" w:rsidP="00F644D4">
            <w:pPr>
              <w:pStyle w:val="aff1"/>
              <w:widowControl w:val="0"/>
            </w:pPr>
            <w:r w:rsidRPr="00150D78">
              <w:t>10,59</w:t>
            </w:r>
          </w:p>
        </w:tc>
        <w:tc>
          <w:tcPr>
            <w:tcW w:w="1407" w:type="dxa"/>
          </w:tcPr>
          <w:p w:rsidR="006A4104" w:rsidRPr="00150D78" w:rsidRDefault="006A4104" w:rsidP="00F644D4">
            <w:pPr>
              <w:pStyle w:val="aff1"/>
              <w:widowControl w:val="0"/>
            </w:pPr>
            <w:r w:rsidRPr="00150D78">
              <w:t>8,83</w:t>
            </w:r>
          </w:p>
        </w:tc>
        <w:tc>
          <w:tcPr>
            <w:tcW w:w="1796" w:type="dxa"/>
          </w:tcPr>
          <w:p w:rsidR="006A4104" w:rsidRPr="00150D78" w:rsidRDefault="006A4104" w:rsidP="00F644D4">
            <w:pPr>
              <w:pStyle w:val="aff1"/>
              <w:widowControl w:val="0"/>
            </w:pPr>
            <w:r w:rsidRPr="00150D78">
              <w:t>236,87</w:t>
            </w:r>
          </w:p>
        </w:tc>
        <w:tc>
          <w:tcPr>
            <w:tcW w:w="1600" w:type="dxa"/>
          </w:tcPr>
          <w:p w:rsidR="006A4104" w:rsidRPr="00150D78" w:rsidRDefault="006A4104" w:rsidP="00F644D4">
            <w:pPr>
              <w:pStyle w:val="aff1"/>
              <w:widowControl w:val="0"/>
            </w:pPr>
            <w:r w:rsidRPr="00150D78">
              <w:t>2,4</w:t>
            </w:r>
          </w:p>
        </w:tc>
        <w:tc>
          <w:tcPr>
            <w:tcW w:w="1607" w:type="dxa"/>
          </w:tcPr>
          <w:p w:rsidR="006A4104" w:rsidRPr="00150D78" w:rsidRDefault="006A4104" w:rsidP="00F644D4">
            <w:pPr>
              <w:pStyle w:val="aff1"/>
              <w:widowControl w:val="0"/>
            </w:pPr>
            <w:r w:rsidRPr="00150D78">
              <w:t>73,0</w:t>
            </w:r>
          </w:p>
        </w:tc>
      </w:tr>
      <w:tr w:rsidR="006A4104" w:rsidRPr="00150D78">
        <w:tc>
          <w:tcPr>
            <w:tcW w:w="1597" w:type="dxa"/>
            <w:vMerge/>
          </w:tcPr>
          <w:p w:rsidR="006A4104" w:rsidRPr="00150D78" w:rsidRDefault="006A4104" w:rsidP="00F644D4">
            <w:pPr>
              <w:pStyle w:val="aff1"/>
              <w:widowControl w:val="0"/>
            </w:pPr>
          </w:p>
        </w:tc>
        <w:tc>
          <w:tcPr>
            <w:tcW w:w="713" w:type="dxa"/>
          </w:tcPr>
          <w:p w:rsidR="006A4104" w:rsidRPr="00150D78" w:rsidRDefault="006A4104" w:rsidP="00F644D4">
            <w:pPr>
              <w:pStyle w:val="aff1"/>
              <w:widowControl w:val="0"/>
            </w:pPr>
            <w:r w:rsidRPr="00150D78">
              <w:t>2006</w:t>
            </w:r>
          </w:p>
        </w:tc>
        <w:tc>
          <w:tcPr>
            <w:tcW w:w="1562" w:type="dxa"/>
          </w:tcPr>
          <w:p w:rsidR="006A4104" w:rsidRPr="00150D78" w:rsidRDefault="006A4104" w:rsidP="00F644D4">
            <w:pPr>
              <w:pStyle w:val="aff1"/>
              <w:widowControl w:val="0"/>
            </w:pPr>
            <w:r w:rsidRPr="00150D78">
              <w:t>135,56</w:t>
            </w:r>
          </w:p>
        </w:tc>
        <w:tc>
          <w:tcPr>
            <w:tcW w:w="1167" w:type="dxa"/>
          </w:tcPr>
          <w:p w:rsidR="006A4104" w:rsidRPr="00150D78" w:rsidRDefault="006A4104" w:rsidP="00F644D4">
            <w:pPr>
              <w:pStyle w:val="aff1"/>
              <w:widowControl w:val="0"/>
            </w:pPr>
            <w:r w:rsidRPr="00150D78">
              <w:t>2,4</w:t>
            </w:r>
          </w:p>
        </w:tc>
        <w:tc>
          <w:tcPr>
            <w:tcW w:w="1562" w:type="dxa"/>
          </w:tcPr>
          <w:p w:rsidR="006A4104" w:rsidRPr="00150D78" w:rsidRDefault="006A4104" w:rsidP="00F644D4">
            <w:pPr>
              <w:pStyle w:val="aff1"/>
              <w:widowControl w:val="0"/>
            </w:pPr>
            <w:r w:rsidRPr="00150D78">
              <w:t>19,71</w:t>
            </w:r>
          </w:p>
        </w:tc>
        <w:tc>
          <w:tcPr>
            <w:tcW w:w="1218" w:type="dxa"/>
          </w:tcPr>
          <w:p w:rsidR="006A4104" w:rsidRPr="00150D78" w:rsidRDefault="006A4104" w:rsidP="00F644D4">
            <w:pPr>
              <w:pStyle w:val="aff1"/>
              <w:widowControl w:val="0"/>
            </w:pPr>
            <w:r w:rsidRPr="00150D78">
              <w:t>14,63</w:t>
            </w:r>
          </w:p>
        </w:tc>
        <w:tc>
          <w:tcPr>
            <w:tcW w:w="1407" w:type="dxa"/>
          </w:tcPr>
          <w:p w:rsidR="006A4104" w:rsidRPr="00150D78" w:rsidRDefault="006A4104" w:rsidP="00F644D4">
            <w:pPr>
              <w:pStyle w:val="aff1"/>
              <w:widowControl w:val="0"/>
            </w:pPr>
            <w:r w:rsidRPr="00150D78">
              <w:t>10,03</w:t>
            </w:r>
          </w:p>
        </w:tc>
        <w:tc>
          <w:tcPr>
            <w:tcW w:w="1796" w:type="dxa"/>
          </w:tcPr>
          <w:p w:rsidR="006A4104" w:rsidRPr="00150D78" w:rsidRDefault="006A4104" w:rsidP="00F644D4">
            <w:pPr>
              <w:pStyle w:val="aff1"/>
              <w:widowControl w:val="0"/>
            </w:pPr>
            <w:r w:rsidRPr="00150D78">
              <w:t>329,32</w:t>
            </w:r>
          </w:p>
        </w:tc>
        <w:tc>
          <w:tcPr>
            <w:tcW w:w="1600" w:type="dxa"/>
          </w:tcPr>
          <w:p w:rsidR="006A4104" w:rsidRPr="00150D78" w:rsidRDefault="006A4104" w:rsidP="00F644D4">
            <w:pPr>
              <w:pStyle w:val="aff1"/>
              <w:widowControl w:val="0"/>
            </w:pPr>
            <w:r w:rsidRPr="00150D78">
              <w:t>1,79</w:t>
            </w:r>
          </w:p>
        </w:tc>
        <w:tc>
          <w:tcPr>
            <w:tcW w:w="1607" w:type="dxa"/>
          </w:tcPr>
          <w:p w:rsidR="006A4104" w:rsidRPr="00150D78" w:rsidRDefault="006A4104" w:rsidP="00F644D4">
            <w:pPr>
              <w:pStyle w:val="aff1"/>
              <w:widowControl w:val="0"/>
            </w:pPr>
            <w:r w:rsidRPr="00150D78">
              <w:t>71,0</w:t>
            </w:r>
          </w:p>
        </w:tc>
      </w:tr>
      <w:tr w:rsidR="006A4104" w:rsidRPr="00150D78">
        <w:tc>
          <w:tcPr>
            <w:tcW w:w="14229" w:type="dxa"/>
            <w:gridSpan w:val="10"/>
          </w:tcPr>
          <w:p w:rsidR="006A4104" w:rsidRPr="00150D78" w:rsidRDefault="006A4104" w:rsidP="00F644D4">
            <w:pPr>
              <w:pStyle w:val="aff1"/>
              <w:widowControl w:val="0"/>
            </w:pPr>
            <w:r w:rsidRPr="00150D78">
              <w:t>Регионы со средним уровнем социально-экономического развития</w:t>
            </w:r>
          </w:p>
        </w:tc>
      </w:tr>
      <w:tr w:rsidR="006A4104" w:rsidRPr="00150D78">
        <w:tc>
          <w:tcPr>
            <w:tcW w:w="1597" w:type="dxa"/>
            <w:vMerge w:val="restart"/>
          </w:tcPr>
          <w:p w:rsidR="006A4104" w:rsidRPr="00150D78" w:rsidRDefault="006A4104" w:rsidP="00F644D4">
            <w:pPr>
              <w:pStyle w:val="aff1"/>
              <w:widowControl w:val="0"/>
            </w:pPr>
            <w:r w:rsidRPr="00150D78">
              <w:t>Оренбургская обл</w:t>
            </w:r>
            <w:r w:rsidR="00150D78" w:rsidRPr="00150D78">
              <w:t xml:space="preserve">. </w:t>
            </w:r>
          </w:p>
        </w:tc>
        <w:tc>
          <w:tcPr>
            <w:tcW w:w="713" w:type="dxa"/>
          </w:tcPr>
          <w:p w:rsidR="006A4104" w:rsidRPr="00150D78" w:rsidRDefault="006A4104" w:rsidP="00F644D4">
            <w:pPr>
              <w:pStyle w:val="aff1"/>
              <w:widowControl w:val="0"/>
            </w:pPr>
            <w:r w:rsidRPr="00150D78">
              <w:t>2004</w:t>
            </w:r>
          </w:p>
        </w:tc>
        <w:tc>
          <w:tcPr>
            <w:tcW w:w="1562" w:type="dxa"/>
          </w:tcPr>
          <w:p w:rsidR="006A4104" w:rsidRPr="00150D78" w:rsidRDefault="006A4104" w:rsidP="00F644D4">
            <w:pPr>
              <w:pStyle w:val="aff1"/>
              <w:widowControl w:val="0"/>
            </w:pPr>
            <w:r w:rsidRPr="00150D78">
              <w:t>86,36</w:t>
            </w:r>
          </w:p>
        </w:tc>
        <w:tc>
          <w:tcPr>
            <w:tcW w:w="1167" w:type="dxa"/>
          </w:tcPr>
          <w:p w:rsidR="006A4104" w:rsidRPr="00150D78" w:rsidRDefault="006A4104" w:rsidP="00F644D4">
            <w:pPr>
              <w:pStyle w:val="aff1"/>
              <w:widowControl w:val="0"/>
            </w:pPr>
            <w:r w:rsidRPr="00150D78">
              <w:t>1,04</w:t>
            </w:r>
          </w:p>
        </w:tc>
        <w:tc>
          <w:tcPr>
            <w:tcW w:w="1562" w:type="dxa"/>
          </w:tcPr>
          <w:p w:rsidR="006A4104" w:rsidRPr="00150D78" w:rsidRDefault="006A4104" w:rsidP="00F644D4">
            <w:pPr>
              <w:pStyle w:val="aff1"/>
              <w:widowControl w:val="0"/>
            </w:pPr>
            <w:r w:rsidRPr="00150D78">
              <w:t>13,07</w:t>
            </w:r>
          </w:p>
        </w:tc>
        <w:tc>
          <w:tcPr>
            <w:tcW w:w="1218" w:type="dxa"/>
          </w:tcPr>
          <w:p w:rsidR="006A4104" w:rsidRPr="00150D78" w:rsidRDefault="006A4104" w:rsidP="00F644D4">
            <w:pPr>
              <w:pStyle w:val="aff1"/>
              <w:widowControl w:val="0"/>
            </w:pPr>
            <w:r w:rsidRPr="00150D78">
              <w:t>9,66</w:t>
            </w:r>
          </w:p>
        </w:tc>
        <w:tc>
          <w:tcPr>
            <w:tcW w:w="1407" w:type="dxa"/>
          </w:tcPr>
          <w:p w:rsidR="006A4104" w:rsidRPr="00150D78" w:rsidRDefault="006A4104" w:rsidP="00F644D4">
            <w:pPr>
              <w:pStyle w:val="aff1"/>
              <w:widowControl w:val="0"/>
            </w:pPr>
            <w:r w:rsidRPr="00150D78">
              <w:t>11,81</w:t>
            </w:r>
          </w:p>
        </w:tc>
        <w:tc>
          <w:tcPr>
            <w:tcW w:w="1796" w:type="dxa"/>
          </w:tcPr>
          <w:p w:rsidR="006A4104" w:rsidRPr="00150D78" w:rsidRDefault="006A4104" w:rsidP="00F644D4">
            <w:pPr>
              <w:pStyle w:val="aff1"/>
              <w:widowControl w:val="0"/>
            </w:pPr>
            <w:r w:rsidRPr="00150D78">
              <w:t>151,00</w:t>
            </w:r>
          </w:p>
        </w:tc>
        <w:tc>
          <w:tcPr>
            <w:tcW w:w="1600" w:type="dxa"/>
          </w:tcPr>
          <w:p w:rsidR="006A4104" w:rsidRPr="00150D78" w:rsidRDefault="006A4104" w:rsidP="00F644D4">
            <w:pPr>
              <w:pStyle w:val="aff1"/>
              <w:widowControl w:val="0"/>
            </w:pPr>
            <w:r w:rsidRPr="00150D78">
              <w:t>0,8</w:t>
            </w:r>
          </w:p>
        </w:tc>
        <w:tc>
          <w:tcPr>
            <w:tcW w:w="1607" w:type="dxa"/>
          </w:tcPr>
          <w:p w:rsidR="006A4104" w:rsidRPr="00150D78" w:rsidRDefault="006A4104" w:rsidP="00F644D4">
            <w:pPr>
              <w:pStyle w:val="aff1"/>
              <w:widowControl w:val="0"/>
            </w:pPr>
            <w:r w:rsidRPr="00150D78">
              <w:t>70,5</w:t>
            </w:r>
          </w:p>
        </w:tc>
      </w:tr>
      <w:tr w:rsidR="006A4104" w:rsidRPr="00150D78">
        <w:tc>
          <w:tcPr>
            <w:tcW w:w="1597" w:type="dxa"/>
            <w:vMerge/>
          </w:tcPr>
          <w:p w:rsidR="006A4104" w:rsidRPr="00150D78" w:rsidRDefault="006A4104" w:rsidP="00F644D4">
            <w:pPr>
              <w:pStyle w:val="aff1"/>
              <w:widowControl w:val="0"/>
            </w:pPr>
          </w:p>
        </w:tc>
        <w:tc>
          <w:tcPr>
            <w:tcW w:w="713" w:type="dxa"/>
          </w:tcPr>
          <w:p w:rsidR="006A4104" w:rsidRPr="00150D78" w:rsidRDefault="006A4104" w:rsidP="00F644D4">
            <w:pPr>
              <w:pStyle w:val="aff1"/>
              <w:widowControl w:val="0"/>
            </w:pPr>
            <w:r w:rsidRPr="00150D78">
              <w:t>2006</w:t>
            </w:r>
          </w:p>
        </w:tc>
        <w:tc>
          <w:tcPr>
            <w:tcW w:w="1562" w:type="dxa"/>
          </w:tcPr>
          <w:p w:rsidR="006A4104" w:rsidRPr="00150D78" w:rsidRDefault="006A4104" w:rsidP="00F644D4">
            <w:pPr>
              <w:pStyle w:val="aff1"/>
              <w:widowControl w:val="0"/>
            </w:pPr>
            <w:r w:rsidRPr="00150D78">
              <w:t>114,46</w:t>
            </w:r>
          </w:p>
        </w:tc>
        <w:tc>
          <w:tcPr>
            <w:tcW w:w="1167" w:type="dxa"/>
          </w:tcPr>
          <w:p w:rsidR="006A4104" w:rsidRPr="00150D78" w:rsidRDefault="006A4104" w:rsidP="00F644D4">
            <w:pPr>
              <w:pStyle w:val="aff1"/>
              <w:widowControl w:val="0"/>
            </w:pPr>
            <w:r w:rsidRPr="00150D78">
              <w:t>1,15</w:t>
            </w:r>
          </w:p>
        </w:tc>
        <w:tc>
          <w:tcPr>
            <w:tcW w:w="1562" w:type="dxa"/>
          </w:tcPr>
          <w:p w:rsidR="006A4104" w:rsidRPr="00150D78" w:rsidRDefault="006A4104" w:rsidP="00F644D4">
            <w:pPr>
              <w:pStyle w:val="aff1"/>
              <w:widowControl w:val="0"/>
            </w:pPr>
            <w:r w:rsidRPr="00150D78">
              <w:t>16,57</w:t>
            </w:r>
          </w:p>
        </w:tc>
        <w:tc>
          <w:tcPr>
            <w:tcW w:w="1218" w:type="dxa"/>
          </w:tcPr>
          <w:p w:rsidR="006A4104" w:rsidRPr="00150D78" w:rsidRDefault="006A4104" w:rsidP="00F644D4">
            <w:pPr>
              <w:pStyle w:val="aff1"/>
              <w:widowControl w:val="0"/>
            </w:pPr>
            <w:r w:rsidRPr="00150D78">
              <w:t>13,74</w:t>
            </w:r>
          </w:p>
        </w:tc>
        <w:tc>
          <w:tcPr>
            <w:tcW w:w="1407" w:type="dxa"/>
          </w:tcPr>
          <w:p w:rsidR="006A4104" w:rsidRPr="00150D78" w:rsidRDefault="006A4104" w:rsidP="00F644D4">
            <w:pPr>
              <w:pStyle w:val="aff1"/>
              <w:widowControl w:val="0"/>
            </w:pPr>
            <w:r w:rsidRPr="00150D78">
              <w:t>11,8</w:t>
            </w:r>
          </w:p>
        </w:tc>
        <w:tc>
          <w:tcPr>
            <w:tcW w:w="1796" w:type="dxa"/>
          </w:tcPr>
          <w:p w:rsidR="006A4104" w:rsidRPr="00150D78" w:rsidRDefault="006A4104" w:rsidP="00F644D4">
            <w:pPr>
              <w:pStyle w:val="aff1"/>
              <w:widowControl w:val="0"/>
            </w:pPr>
            <w:r w:rsidRPr="00150D78">
              <w:t>163,64</w:t>
            </w:r>
          </w:p>
        </w:tc>
        <w:tc>
          <w:tcPr>
            <w:tcW w:w="1600" w:type="dxa"/>
          </w:tcPr>
          <w:p w:rsidR="006A4104" w:rsidRPr="00150D78" w:rsidRDefault="006A4104" w:rsidP="00F644D4">
            <w:pPr>
              <w:pStyle w:val="aff1"/>
              <w:widowControl w:val="0"/>
            </w:pPr>
            <w:r w:rsidRPr="00150D78">
              <w:t>1,11</w:t>
            </w:r>
          </w:p>
        </w:tc>
        <w:tc>
          <w:tcPr>
            <w:tcW w:w="1607" w:type="dxa"/>
          </w:tcPr>
          <w:p w:rsidR="006A4104" w:rsidRPr="00150D78" w:rsidRDefault="006A4104" w:rsidP="00F644D4">
            <w:pPr>
              <w:pStyle w:val="aff1"/>
              <w:widowControl w:val="0"/>
            </w:pPr>
            <w:r w:rsidRPr="00150D78">
              <w:t>70,5</w:t>
            </w:r>
          </w:p>
        </w:tc>
      </w:tr>
      <w:tr w:rsidR="006A4104" w:rsidRPr="00150D78">
        <w:tc>
          <w:tcPr>
            <w:tcW w:w="1597" w:type="dxa"/>
            <w:vMerge w:val="restart"/>
          </w:tcPr>
          <w:p w:rsidR="006A4104" w:rsidRPr="00150D78" w:rsidRDefault="006A4104" w:rsidP="00F644D4">
            <w:pPr>
              <w:pStyle w:val="aff1"/>
              <w:widowControl w:val="0"/>
            </w:pPr>
            <w:r w:rsidRPr="00150D78">
              <w:t>Ростовская обл</w:t>
            </w:r>
            <w:r w:rsidR="00150D78" w:rsidRPr="00150D78">
              <w:t xml:space="preserve">. </w:t>
            </w:r>
          </w:p>
        </w:tc>
        <w:tc>
          <w:tcPr>
            <w:tcW w:w="713" w:type="dxa"/>
          </w:tcPr>
          <w:p w:rsidR="006A4104" w:rsidRPr="00150D78" w:rsidRDefault="006A4104" w:rsidP="00F644D4">
            <w:pPr>
              <w:pStyle w:val="aff1"/>
              <w:widowControl w:val="0"/>
            </w:pPr>
            <w:r w:rsidRPr="00150D78">
              <w:t>2004</w:t>
            </w:r>
          </w:p>
        </w:tc>
        <w:tc>
          <w:tcPr>
            <w:tcW w:w="1562" w:type="dxa"/>
          </w:tcPr>
          <w:p w:rsidR="006A4104" w:rsidRPr="00150D78" w:rsidRDefault="006A4104" w:rsidP="00F644D4">
            <w:pPr>
              <w:pStyle w:val="aff1"/>
              <w:widowControl w:val="0"/>
            </w:pPr>
            <w:r w:rsidRPr="00150D78">
              <w:t>61,4</w:t>
            </w:r>
          </w:p>
        </w:tc>
        <w:tc>
          <w:tcPr>
            <w:tcW w:w="1167" w:type="dxa"/>
          </w:tcPr>
          <w:p w:rsidR="006A4104" w:rsidRPr="00150D78" w:rsidRDefault="006A4104" w:rsidP="00F644D4">
            <w:pPr>
              <w:pStyle w:val="aff1"/>
              <w:widowControl w:val="0"/>
            </w:pPr>
            <w:r w:rsidRPr="00150D78">
              <w:t>0,74</w:t>
            </w:r>
          </w:p>
        </w:tc>
        <w:tc>
          <w:tcPr>
            <w:tcW w:w="1562" w:type="dxa"/>
          </w:tcPr>
          <w:p w:rsidR="006A4104" w:rsidRPr="00150D78" w:rsidRDefault="006A4104" w:rsidP="00F644D4">
            <w:pPr>
              <w:pStyle w:val="aff1"/>
              <w:widowControl w:val="0"/>
            </w:pPr>
            <w:r w:rsidRPr="00150D78">
              <w:t>9,58</w:t>
            </w:r>
          </w:p>
        </w:tc>
        <w:tc>
          <w:tcPr>
            <w:tcW w:w="1218" w:type="dxa"/>
          </w:tcPr>
          <w:p w:rsidR="006A4104" w:rsidRPr="00150D78" w:rsidRDefault="006A4104" w:rsidP="00F644D4">
            <w:pPr>
              <w:pStyle w:val="aff1"/>
              <w:widowControl w:val="0"/>
            </w:pPr>
            <w:r w:rsidRPr="00150D78">
              <w:t>7,69</w:t>
            </w:r>
          </w:p>
        </w:tc>
        <w:tc>
          <w:tcPr>
            <w:tcW w:w="1407" w:type="dxa"/>
          </w:tcPr>
          <w:p w:rsidR="006A4104" w:rsidRPr="00150D78" w:rsidRDefault="006A4104" w:rsidP="00F644D4">
            <w:pPr>
              <w:pStyle w:val="aff1"/>
              <w:widowControl w:val="0"/>
            </w:pPr>
            <w:r w:rsidRPr="00150D78">
              <w:t>9</w:t>
            </w:r>
            <w:r w:rsidR="00150D78">
              <w:t>.2</w:t>
            </w:r>
            <w:r w:rsidRPr="00150D78">
              <w:t>9</w:t>
            </w:r>
          </w:p>
        </w:tc>
        <w:tc>
          <w:tcPr>
            <w:tcW w:w="1796" w:type="dxa"/>
          </w:tcPr>
          <w:p w:rsidR="006A4104" w:rsidRPr="00150D78" w:rsidRDefault="006A4104" w:rsidP="00F644D4">
            <w:pPr>
              <w:pStyle w:val="aff1"/>
              <w:widowControl w:val="0"/>
            </w:pPr>
            <w:r w:rsidRPr="00150D78">
              <w:t>111,26</w:t>
            </w:r>
          </w:p>
        </w:tc>
        <w:tc>
          <w:tcPr>
            <w:tcW w:w="1600" w:type="dxa"/>
          </w:tcPr>
          <w:p w:rsidR="006A4104" w:rsidRPr="00150D78" w:rsidRDefault="006A4104" w:rsidP="00F644D4">
            <w:pPr>
              <w:pStyle w:val="aff1"/>
              <w:widowControl w:val="0"/>
            </w:pPr>
            <w:r w:rsidRPr="00150D78">
              <w:t>1,7</w:t>
            </w:r>
          </w:p>
        </w:tc>
        <w:tc>
          <w:tcPr>
            <w:tcW w:w="1607" w:type="dxa"/>
          </w:tcPr>
          <w:p w:rsidR="006A4104" w:rsidRPr="00150D78" w:rsidRDefault="006A4104" w:rsidP="00F644D4">
            <w:pPr>
              <w:pStyle w:val="aff1"/>
              <w:widowControl w:val="0"/>
            </w:pPr>
            <w:r w:rsidRPr="00150D78">
              <w:t>63,0</w:t>
            </w:r>
          </w:p>
        </w:tc>
      </w:tr>
      <w:tr w:rsidR="006A4104" w:rsidRPr="00150D78">
        <w:tc>
          <w:tcPr>
            <w:tcW w:w="1597" w:type="dxa"/>
            <w:vMerge/>
          </w:tcPr>
          <w:p w:rsidR="006A4104" w:rsidRPr="00150D78" w:rsidRDefault="006A4104" w:rsidP="00F644D4">
            <w:pPr>
              <w:pStyle w:val="aff1"/>
              <w:widowControl w:val="0"/>
            </w:pPr>
          </w:p>
        </w:tc>
        <w:tc>
          <w:tcPr>
            <w:tcW w:w="713" w:type="dxa"/>
          </w:tcPr>
          <w:p w:rsidR="006A4104" w:rsidRPr="00150D78" w:rsidRDefault="006A4104" w:rsidP="00F644D4">
            <w:pPr>
              <w:pStyle w:val="aff1"/>
              <w:widowControl w:val="0"/>
            </w:pPr>
            <w:r w:rsidRPr="00150D78">
              <w:t>2006</w:t>
            </w:r>
          </w:p>
        </w:tc>
        <w:tc>
          <w:tcPr>
            <w:tcW w:w="1562" w:type="dxa"/>
          </w:tcPr>
          <w:p w:rsidR="006A4104" w:rsidRPr="00150D78" w:rsidRDefault="006A4104" w:rsidP="00F644D4">
            <w:pPr>
              <w:pStyle w:val="aff1"/>
              <w:widowControl w:val="0"/>
            </w:pPr>
            <w:r w:rsidRPr="00150D78">
              <w:t>86,45</w:t>
            </w:r>
          </w:p>
        </w:tc>
        <w:tc>
          <w:tcPr>
            <w:tcW w:w="1167" w:type="dxa"/>
          </w:tcPr>
          <w:p w:rsidR="006A4104" w:rsidRPr="00150D78" w:rsidRDefault="006A4104" w:rsidP="00F644D4">
            <w:pPr>
              <w:pStyle w:val="aff1"/>
              <w:widowControl w:val="0"/>
            </w:pPr>
            <w:r w:rsidRPr="00150D78">
              <w:t>0,93</w:t>
            </w:r>
          </w:p>
        </w:tc>
        <w:tc>
          <w:tcPr>
            <w:tcW w:w="1562" w:type="dxa"/>
          </w:tcPr>
          <w:p w:rsidR="006A4104" w:rsidRPr="00150D78" w:rsidRDefault="006A4104" w:rsidP="00F644D4">
            <w:pPr>
              <w:pStyle w:val="aff1"/>
              <w:widowControl w:val="0"/>
            </w:pPr>
            <w:r w:rsidRPr="00150D78">
              <w:t>13,16</w:t>
            </w:r>
          </w:p>
        </w:tc>
        <w:tc>
          <w:tcPr>
            <w:tcW w:w="1218" w:type="dxa"/>
          </w:tcPr>
          <w:p w:rsidR="006A4104" w:rsidRPr="00150D78" w:rsidRDefault="006A4104" w:rsidP="00F644D4">
            <w:pPr>
              <w:pStyle w:val="aff1"/>
              <w:widowControl w:val="0"/>
            </w:pPr>
            <w:r w:rsidRPr="00150D78">
              <w:t>10,84</w:t>
            </w:r>
          </w:p>
        </w:tc>
        <w:tc>
          <w:tcPr>
            <w:tcW w:w="1407" w:type="dxa"/>
          </w:tcPr>
          <w:p w:rsidR="006A4104" w:rsidRPr="00150D78" w:rsidRDefault="006A4104" w:rsidP="00F644D4">
            <w:pPr>
              <w:pStyle w:val="aff1"/>
              <w:widowControl w:val="0"/>
            </w:pPr>
            <w:r w:rsidRPr="00150D78">
              <w:t>9,48</w:t>
            </w:r>
          </w:p>
        </w:tc>
        <w:tc>
          <w:tcPr>
            <w:tcW w:w="1796" w:type="dxa"/>
          </w:tcPr>
          <w:p w:rsidR="006A4104" w:rsidRPr="00150D78" w:rsidRDefault="006A4104" w:rsidP="00F644D4">
            <w:pPr>
              <w:pStyle w:val="aff1"/>
              <w:widowControl w:val="0"/>
            </w:pPr>
            <w:r w:rsidRPr="00150D78">
              <w:t>131,03</w:t>
            </w:r>
          </w:p>
        </w:tc>
        <w:tc>
          <w:tcPr>
            <w:tcW w:w="1600" w:type="dxa"/>
          </w:tcPr>
          <w:p w:rsidR="006A4104" w:rsidRPr="00150D78" w:rsidRDefault="006A4104" w:rsidP="00F644D4">
            <w:pPr>
              <w:pStyle w:val="aff1"/>
              <w:widowControl w:val="0"/>
            </w:pPr>
            <w:r w:rsidRPr="00150D78">
              <w:t>2,08</w:t>
            </w:r>
          </w:p>
        </w:tc>
        <w:tc>
          <w:tcPr>
            <w:tcW w:w="1607" w:type="dxa"/>
          </w:tcPr>
          <w:p w:rsidR="006A4104" w:rsidRPr="00150D78" w:rsidRDefault="006A4104" w:rsidP="00F644D4">
            <w:pPr>
              <w:pStyle w:val="aff1"/>
              <w:widowControl w:val="0"/>
            </w:pPr>
            <w:r w:rsidRPr="00150D78">
              <w:t>63,0</w:t>
            </w:r>
          </w:p>
        </w:tc>
      </w:tr>
      <w:tr w:rsidR="006A4104" w:rsidRPr="00150D78">
        <w:tc>
          <w:tcPr>
            <w:tcW w:w="14229" w:type="dxa"/>
            <w:gridSpan w:val="10"/>
          </w:tcPr>
          <w:p w:rsidR="006A4104" w:rsidRPr="00150D78" w:rsidRDefault="006A4104" w:rsidP="00F644D4">
            <w:pPr>
              <w:pStyle w:val="aff1"/>
              <w:widowControl w:val="0"/>
            </w:pPr>
            <w:r w:rsidRPr="00150D78">
              <w:t>Регионы с уровнем социально-экономического развития ниже среднего</w:t>
            </w:r>
          </w:p>
        </w:tc>
      </w:tr>
      <w:tr w:rsidR="006A4104" w:rsidRPr="00150D78">
        <w:tc>
          <w:tcPr>
            <w:tcW w:w="1597" w:type="dxa"/>
            <w:vMerge w:val="restart"/>
          </w:tcPr>
          <w:p w:rsidR="006A4104" w:rsidRPr="00150D78" w:rsidRDefault="006A4104" w:rsidP="00F644D4">
            <w:pPr>
              <w:pStyle w:val="aff1"/>
              <w:widowControl w:val="0"/>
            </w:pPr>
            <w:r w:rsidRPr="00150D78">
              <w:t>Архангельская обл</w:t>
            </w:r>
            <w:r w:rsidR="00150D78" w:rsidRPr="00150D78">
              <w:t xml:space="preserve">. </w:t>
            </w:r>
          </w:p>
        </w:tc>
        <w:tc>
          <w:tcPr>
            <w:tcW w:w="713" w:type="dxa"/>
          </w:tcPr>
          <w:p w:rsidR="006A4104" w:rsidRPr="00150D78" w:rsidRDefault="006A4104" w:rsidP="00F644D4">
            <w:pPr>
              <w:pStyle w:val="aff1"/>
              <w:widowControl w:val="0"/>
            </w:pPr>
            <w:r w:rsidRPr="00150D78">
              <w:t>2004</w:t>
            </w:r>
          </w:p>
        </w:tc>
        <w:tc>
          <w:tcPr>
            <w:tcW w:w="1562" w:type="dxa"/>
          </w:tcPr>
          <w:p w:rsidR="006A4104" w:rsidRPr="00150D78" w:rsidRDefault="006A4104" w:rsidP="00F644D4">
            <w:pPr>
              <w:pStyle w:val="aff1"/>
              <w:widowControl w:val="0"/>
            </w:pPr>
            <w:r w:rsidRPr="00150D78">
              <w:t>68,02</w:t>
            </w:r>
          </w:p>
        </w:tc>
        <w:tc>
          <w:tcPr>
            <w:tcW w:w="1167" w:type="dxa"/>
          </w:tcPr>
          <w:p w:rsidR="006A4104" w:rsidRPr="00150D78" w:rsidRDefault="006A4104" w:rsidP="00F644D4">
            <w:pPr>
              <w:pStyle w:val="aff1"/>
              <w:widowControl w:val="0"/>
            </w:pPr>
            <w:r w:rsidRPr="00150D78">
              <w:t>0,75</w:t>
            </w:r>
          </w:p>
        </w:tc>
        <w:tc>
          <w:tcPr>
            <w:tcW w:w="1562" w:type="dxa"/>
          </w:tcPr>
          <w:p w:rsidR="006A4104" w:rsidRPr="00150D78" w:rsidRDefault="006A4104" w:rsidP="00F644D4">
            <w:pPr>
              <w:pStyle w:val="aff1"/>
              <w:widowControl w:val="0"/>
            </w:pPr>
            <w:r w:rsidRPr="00150D78">
              <w:t>12,72</w:t>
            </w:r>
          </w:p>
        </w:tc>
        <w:tc>
          <w:tcPr>
            <w:tcW w:w="1218" w:type="dxa"/>
          </w:tcPr>
          <w:p w:rsidR="006A4104" w:rsidRPr="00150D78" w:rsidRDefault="006A4104" w:rsidP="00F644D4">
            <w:pPr>
              <w:pStyle w:val="aff1"/>
              <w:widowControl w:val="0"/>
            </w:pPr>
            <w:r w:rsidRPr="00150D78">
              <w:t>6,05</w:t>
            </w:r>
          </w:p>
        </w:tc>
        <w:tc>
          <w:tcPr>
            <w:tcW w:w="1407" w:type="dxa"/>
          </w:tcPr>
          <w:p w:rsidR="006A4104" w:rsidRPr="00150D78" w:rsidRDefault="006A4104" w:rsidP="00F644D4">
            <w:pPr>
              <w:pStyle w:val="aff1"/>
              <w:widowControl w:val="0"/>
            </w:pPr>
            <w:r w:rsidRPr="00150D78">
              <w:t>5,3</w:t>
            </w:r>
          </w:p>
        </w:tc>
        <w:tc>
          <w:tcPr>
            <w:tcW w:w="1796" w:type="dxa"/>
          </w:tcPr>
          <w:p w:rsidR="006A4104" w:rsidRPr="00150D78" w:rsidRDefault="006A4104" w:rsidP="00F644D4">
            <w:pPr>
              <w:pStyle w:val="aff1"/>
              <w:widowControl w:val="0"/>
            </w:pPr>
            <w:r w:rsidRPr="00150D78">
              <w:t>155,41</w:t>
            </w:r>
          </w:p>
        </w:tc>
        <w:tc>
          <w:tcPr>
            <w:tcW w:w="1600" w:type="dxa"/>
          </w:tcPr>
          <w:p w:rsidR="006A4104" w:rsidRPr="00150D78" w:rsidRDefault="006A4104" w:rsidP="00F644D4">
            <w:pPr>
              <w:pStyle w:val="aff1"/>
              <w:widowControl w:val="0"/>
            </w:pPr>
            <w:r w:rsidRPr="00150D78">
              <w:t>2,6</w:t>
            </w:r>
          </w:p>
        </w:tc>
        <w:tc>
          <w:tcPr>
            <w:tcW w:w="1607" w:type="dxa"/>
          </w:tcPr>
          <w:p w:rsidR="006A4104" w:rsidRPr="00150D78" w:rsidRDefault="006A4104" w:rsidP="00F644D4">
            <w:pPr>
              <w:pStyle w:val="aff1"/>
              <w:widowControl w:val="0"/>
            </w:pPr>
            <w:r w:rsidRPr="00150D78">
              <w:t>78,5</w:t>
            </w:r>
          </w:p>
        </w:tc>
      </w:tr>
      <w:tr w:rsidR="006A4104" w:rsidRPr="00150D78">
        <w:tc>
          <w:tcPr>
            <w:tcW w:w="1597" w:type="dxa"/>
            <w:vMerge/>
          </w:tcPr>
          <w:p w:rsidR="006A4104" w:rsidRPr="00150D78" w:rsidRDefault="006A4104" w:rsidP="00F644D4">
            <w:pPr>
              <w:pStyle w:val="aff1"/>
              <w:widowControl w:val="0"/>
            </w:pPr>
          </w:p>
        </w:tc>
        <w:tc>
          <w:tcPr>
            <w:tcW w:w="713" w:type="dxa"/>
          </w:tcPr>
          <w:p w:rsidR="006A4104" w:rsidRPr="00150D78" w:rsidRDefault="006A4104" w:rsidP="00F644D4">
            <w:pPr>
              <w:pStyle w:val="aff1"/>
              <w:widowControl w:val="0"/>
            </w:pPr>
            <w:r w:rsidRPr="00150D78">
              <w:t>2006</w:t>
            </w:r>
          </w:p>
        </w:tc>
        <w:tc>
          <w:tcPr>
            <w:tcW w:w="1562" w:type="dxa"/>
          </w:tcPr>
          <w:p w:rsidR="006A4104" w:rsidRPr="00150D78" w:rsidRDefault="006A4104" w:rsidP="00F644D4">
            <w:pPr>
              <w:pStyle w:val="aff1"/>
              <w:widowControl w:val="0"/>
            </w:pPr>
            <w:r w:rsidRPr="00150D78">
              <w:t>85,75</w:t>
            </w:r>
          </w:p>
        </w:tc>
        <w:tc>
          <w:tcPr>
            <w:tcW w:w="1167" w:type="dxa"/>
          </w:tcPr>
          <w:p w:rsidR="006A4104" w:rsidRPr="00150D78" w:rsidRDefault="006A4104" w:rsidP="00F644D4">
            <w:pPr>
              <w:pStyle w:val="aff1"/>
              <w:widowControl w:val="0"/>
            </w:pPr>
            <w:r w:rsidRPr="00150D78">
              <w:t>0,66</w:t>
            </w:r>
          </w:p>
        </w:tc>
        <w:tc>
          <w:tcPr>
            <w:tcW w:w="1562" w:type="dxa"/>
          </w:tcPr>
          <w:p w:rsidR="006A4104" w:rsidRPr="00150D78" w:rsidRDefault="006A4104" w:rsidP="00F644D4">
            <w:pPr>
              <w:pStyle w:val="aff1"/>
              <w:widowControl w:val="0"/>
            </w:pPr>
            <w:r w:rsidRPr="00150D78">
              <w:t>15,27</w:t>
            </w:r>
          </w:p>
        </w:tc>
        <w:tc>
          <w:tcPr>
            <w:tcW w:w="1218" w:type="dxa"/>
          </w:tcPr>
          <w:p w:rsidR="006A4104" w:rsidRPr="00150D78" w:rsidRDefault="006A4104" w:rsidP="00F644D4">
            <w:pPr>
              <w:pStyle w:val="aff1"/>
              <w:widowControl w:val="0"/>
            </w:pPr>
            <w:r w:rsidRPr="00150D78">
              <w:t>8,26</w:t>
            </w:r>
          </w:p>
        </w:tc>
        <w:tc>
          <w:tcPr>
            <w:tcW w:w="1407" w:type="dxa"/>
          </w:tcPr>
          <w:p w:rsidR="006A4104" w:rsidRPr="00150D78" w:rsidRDefault="006A4104" w:rsidP="00F644D4">
            <w:pPr>
              <w:pStyle w:val="aff1"/>
              <w:widowControl w:val="0"/>
            </w:pPr>
            <w:r w:rsidRPr="00150D78">
              <w:t>5,41</w:t>
            </w:r>
          </w:p>
        </w:tc>
        <w:tc>
          <w:tcPr>
            <w:tcW w:w="1796" w:type="dxa"/>
          </w:tcPr>
          <w:p w:rsidR="006A4104" w:rsidRPr="00150D78" w:rsidRDefault="006A4104" w:rsidP="00F644D4">
            <w:pPr>
              <w:pStyle w:val="aff1"/>
              <w:widowControl w:val="0"/>
            </w:pPr>
            <w:r w:rsidRPr="00150D78">
              <w:t>239,3</w:t>
            </w:r>
          </w:p>
        </w:tc>
        <w:tc>
          <w:tcPr>
            <w:tcW w:w="1600" w:type="dxa"/>
          </w:tcPr>
          <w:p w:rsidR="006A4104" w:rsidRPr="00150D78" w:rsidRDefault="006A4104" w:rsidP="00F644D4">
            <w:pPr>
              <w:pStyle w:val="aff1"/>
              <w:widowControl w:val="0"/>
            </w:pPr>
            <w:r w:rsidRPr="00150D78">
              <w:t>3,11</w:t>
            </w:r>
          </w:p>
        </w:tc>
        <w:tc>
          <w:tcPr>
            <w:tcW w:w="1607" w:type="dxa"/>
          </w:tcPr>
          <w:p w:rsidR="006A4104" w:rsidRPr="00150D78" w:rsidRDefault="006A4104" w:rsidP="00F644D4">
            <w:pPr>
              <w:pStyle w:val="aff1"/>
              <w:widowControl w:val="0"/>
            </w:pPr>
            <w:r w:rsidRPr="00150D78">
              <w:t>79,5</w:t>
            </w:r>
          </w:p>
        </w:tc>
      </w:tr>
      <w:tr w:rsidR="006A4104" w:rsidRPr="00150D78">
        <w:tc>
          <w:tcPr>
            <w:tcW w:w="1597" w:type="dxa"/>
            <w:vMerge w:val="restart"/>
          </w:tcPr>
          <w:p w:rsidR="006A4104" w:rsidRPr="00150D78" w:rsidRDefault="00D632E3" w:rsidP="00F644D4">
            <w:pPr>
              <w:pStyle w:val="aff1"/>
              <w:widowControl w:val="0"/>
            </w:pPr>
            <w:r>
              <w:rPr>
                <w:noProof/>
              </w:rPr>
              <w:pict>
                <v:rect id="_x0000_s1032" style="position:absolute;margin-left:-24.9pt;margin-top:15.45pt;width:19.8pt;height:20.4pt;z-index:251659776;mso-position-horizontal-relative:text;mso-position-vertical-relative:text" stroked="f">
                  <v:textbox style="layout-flow:vertical" inset=".1mm,.3mm,.1mm,.3mm">
                    <w:txbxContent>
                      <w:p w:rsidR="003A1642" w:rsidRPr="00D65813" w:rsidRDefault="003A1642" w:rsidP="006A4104">
                        <w:pPr>
                          <w:ind w:firstLine="709"/>
                        </w:pPr>
                        <w:r>
                          <w:t>71</w:t>
                        </w:r>
                      </w:p>
                    </w:txbxContent>
                  </v:textbox>
                  <w10:wrap side="left"/>
                </v:rect>
              </w:pict>
            </w:r>
            <w:r w:rsidR="006A4104" w:rsidRPr="00150D78">
              <w:t>Кировская обл</w:t>
            </w:r>
            <w:r w:rsidR="00150D78" w:rsidRPr="00150D78">
              <w:t xml:space="preserve">. </w:t>
            </w:r>
          </w:p>
        </w:tc>
        <w:tc>
          <w:tcPr>
            <w:tcW w:w="713" w:type="dxa"/>
          </w:tcPr>
          <w:p w:rsidR="006A4104" w:rsidRPr="00150D78" w:rsidRDefault="006A4104" w:rsidP="00F644D4">
            <w:pPr>
              <w:pStyle w:val="aff1"/>
              <w:widowControl w:val="0"/>
            </w:pPr>
            <w:r w:rsidRPr="00150D78">
              <w:t>2004</w:t>
            </w:r>
          </w:p>
        </w:tc>
        <w:tc>
          <w:tcPr>
            <w:tcW w:w="1562" w:type="dxa"/>
          </w:tcPr>
          <w:p w:rsidR="006A4104" w:rsidRPr="00150D78" w:rsidRDefault="006A4104" w:rsidP="00F644D4">
            <w:pPr>
              <w:pStyle w:val="aff1"/>
              <w:widowControl w:val="0"/>
            </w:pPr>
            <w:r w:rsidRPr="00150D78">
              <w:t>55,8</w:t>
            </w:r>
          </w:p>
        </w:tc>
        <w:tc>
          <w:tcPr>
            <w:tcW w:w="1167" w:type="dxa"/>
          </w:tcPr>
          <w:p w:rsidR="006A4104" w:rsidRPr="00150D78" w:rsidRDefault="006A4104" w:rsidP="00F644D4">
            <w:pPr>
              <w:pStyle w:val="aff1"/>
              <w:widowControl w:val="0"/>
            </w:pPr>
            <w:r w:rsidRPr="00150D78">
              <w:t>0,28</w:t>
            </w:r>
          </w:p>
        </w:tc>
        <w:tc>
          <w:tcPr>
            <w:tcW w:w="1562" w:type="dxa"/>
          </w:tcPr>
          <w:p w:rsidR="006A4104" w:rsidRPr="00150D78" w:rsidRDefault="006A4104" w:rsidP="00F644D4">
            <w:pPr>
              <w:pStyle w:val="aff1"/>
              <w:widowControl w:val="0"/>
            </w:pPr>
            <w:r w:rsidRPr="00150D78">
              <w:t>10,78</w:t>
            </w:r>
          </w:p>
        </w:tc>
        <w:tc>
          <w:tcPr>
            <w:tcW w:w="1218" w:type="dxa"/>
          </w:tcPr>
          <w:p w:rsidR="006A4104" w:rsidRPr="00150D78" w:rsidRDefault="006A4104" w:rsidP="00F644D4">
            <w:pPr>
              <w:pStyle w:val="aff1"/>
              <w:widowControl w:val="0"/>
            </w:pPr>
            <w:r w:rsidRPr="00150D78">
              <w:t>6,33</w:t>
            </w:r>
          </w:p>
        </w:tc>
        <w:tc>
          <w:tcPr>
            <w:tcW w:w="1407" w:type="dxa"/>
          </w:tcPr>
          <w:p w:rsidR="006A4104" w:rsidRPr="00150D78" w:rsidRDefault="006A4104" w:rsidP="00F644D4">
            <w:pPr>
              <w:pStyle w:val="aff1"/>
              <w:widowControl w:val="0"/>
            </w:pPr>
            <w:r w:rsidRPr="00150D78">
              <w:t>8,25</w:t>
            </w:r>
          </w:p>
        </w:tc>
        <w:tc>
          <w:tcPr>
            <w:tcW w:w="1796" w:type="dxa"/>
          </w:tcPr>
          <w:p w:rsidR="006A4104" w:rsidRPr="00150D78" w:rsidRDefault="006A4104" w:rsidP="00F644D4">
            <w:pPr>
              <w:pStyle w:val="aff1"/>
              <w:widowControl w:val="0"/>
            </w:pPr>
            <w:r w:rsidRPr="00150D78">
              <w:t>168,03</w:t>
            </w:r>
          </w:p>
        </w:tc>
        <w:tc>
          <w:tcPr>
            <w:tcW w:w="1600" w:type="dxa"/>
          </w:tcPr>
          <w:p w:rsidR="006A4104" w:rsidRPr="00150D78" w:rsidRDefault="006A4104" w:rsidP="00F644D4">
            <w:pPr>
              <w:pStyle w:val="aff1"/>
              <w:widowControl w:val="0"/>
            </w:pPr>
            <w:r w:rsidRPr="00150D78">
              <w:t>3,7</w:t>
            </w:r>
          </w:p>
        </w:tc>
        <w:tc>
          <w:tcPr>
            <w:tcW w:w="1607" w:type="dxa"/>
          </w:tcPr>
          <w:p w:rsidR="006A4104" w:rsidRPr="00150D78" w:rsidRDefault="006A4104" w:rsidP="00F644D4">
            <w:pPr>
              <w:pStyle w:val="aff1"/>
              <w:widowControl w:val="0"/>
            </w:pPr>
            <w:r w:rsidRPr="00150D78">
              <w:t>74,2</w:t>
            </w:r>
          </w:p>
        </w:tc>
      </w:tr>
      <w:tr w:rsidR="006A4104" w:rsidRPr="00150D78">
        <w:tc>
          <w:tcPr>
            <w:tcW w:w="1597" w:type="dxa"/>
            <w:vMerge/>
          </w:tcPr>
          <w:p w:rsidR="006A4104" w:rsidRPr="00150D78" w:rsidRDefault="006A4104" w:rsidP="00F644D4">
            <w:pPr>
              <w:pStyle w:val="aff1"/>
              <w:widowControl w:val="0"/>
            </w:pPr>
          </w:p>
        </w:tc>
        <w:tc>
          <w:tcPr>
            <w:tcW w:w="713" w:type="dxa"/>
          </w:tcPr>
          <w:p w:rsidR="006A4104" w:rsidRPr="00150D78" w:rsidRDefault="006A4104" w:rsidP="00F644D4">
            <w:pPr>
              <w:pStyle w:val="aff1"/>
              <w:widowControl w:val="0"/>
            </w:pPr>
            <w:r w:rsidRPr="00150D78">
              <w:t>2006</w:t>
            </w:r>
          </w:p>
        </w:tc>
        <w:tc>
          <w:tcPr>
            <w:tcW w:w="1562" w:type="dxa"/>
          </w:tcPr>
          <w:p w:rsidR="006A4104" w:rsidRPr="00150D78" w:rsidRDefault="006A4104" w:rsidP="00F644D4">
            <w:pPr>
              <w:pStyle w:val="aff1"/>
              <w:widowControl w:val="0"/>
            </w:pPr>
            <w:r w:rsidRPr="00150D78">
              <w:t>71,15</w:t>
            </w:r>
          </w:p>
        </w:tc>
        <w:tc>
          <w:tcPr>
            <w:tcW w:w="1167" w:type="dxa"/>
          </w:tcPr>
          <w:p w:rsidR="006A4104" w:rsidRPr="00150D78" w:rsidRDefault="006A4104" w:rsidP="00F644D4">
            <w:pPr>
              <w:pStyle w:val="aff1"/>
              <w:widowControl w:val="0"/>
            </w:pPr>
            <w:r w:rsidRPr="00150D78">
              <w:t>0,31</w:t>
            </w:r>
          </w:p>
        </w:tc>
        <w:tc>
          <w:tcPr>
            <w:tcW w:w="1562" w:type="dxa"/>
          </w:tcPr>
          <w:p w:rsidR="006A4104" w:rsidRPr="00150D78" w:rsidRDefault="006A4104" w:rsidP="00F644D4">
            <w:pPr>
              <w:pStyle w:val="aff1"/>
              <w:widowControl w:val="0"/>
            </w:pPr>
            <w:r w:rsidRPr="00150D78">
              <w:t>13,16</w:t>
            </w:r>
          </w:p>
        </w:tc>
        <w:tc>
          <w:tcPr>
            <w:tcW w:w="1218" w:type="dxa"/>
          </w:tcPr>
          <w:p w:rsidR="006A4104" w:rsidRPr="00150D78" w:rsidRDefault="006A4104" w:rsidP="00F644D4">
            <w:pPr>
              <w:pStyle w:val="aff1"/>
              <w:widowControl w:val="0"/>
            </w:pPr>
            <w:r w:rsidRPr="00150D78">
              <w:t>8,95</w:t>
            </w:r>
          </w:p>
        </w:tc>
        <w:tc>
          <w:tcPr>
            <w:tcW w:w="1407" w:type="dxa"/>
          </w:tcPr>
          <w:p w:rsidR="006A4104" w:rsidRPr="00150D78" w:rsidRDefault="006A4104" w:rsidP="00F644D4">
            <w:pPr>
              <w:pStyle w:val="aff1"/>
              <w:widowControl w:val="0"/>
            </w:pPr>
            <w:r w:rsidRPr="00150D78">
              <w:t>9,36</w:t>
            </w:r>
          </w:p>
        </w:tc>
        <w:tc>
          <w:tcPr>
            <w:tcW w:w="1796" w:type="dxa"/>
          </w:tcPr>
          <w:p w:rsidR="006A4104" w:rsidRPr="00150D78" w:rsidRDefault="006A4104" w:rsidP="00F644D4">
            <w:pPr>
              <w:pStyle w:val="aff1"/>
              <w:widowControl w:val="0"/>
            </w:pPr>
            <w:r w:rsidRPr="00150D78">
              <w:t>167,5</w:t>
            </w:r>
          </w:p>
        </w:tc>
        <w:tc>
          <w:tcPr>
            <w:tcW w:w="1600" w:type="dxa"/>
          </w:tcPr>
          <w:p w:rsidR="006A4104" w:rsidRPr="00150D78" w:rsidRDefault="006A4104" w:rsidP="00F644D4">
            <w:pPr>
              <w:pStyle w:val="aff1"/>
              <w:widowControl w:val="0"/>
            </w:pPr>
            <w:r w:rsidRPr="00150D78">
              <w:t>3,23</w:t>
            </w:r>
          </w:p>
        </w:tc>
        <w:tc>
          <w:tcPr>
            <w:tcW w:w="1607" w:type="dxa"/>
          </w:tcPr>
          <w:p w:rsidR="006A4104" w:rsidRPr="00150D78" w:rsidRDefault="00D632E3" w:rsidP="00F644D4">
            <w:pPr>
              <w:pStyle w:val="aff1"/>
              <w:widowControl w:val="0"/>
            </w:pPr>
            <w:r>
              <w:rPr>
                <w:noProof/>
              </w:rPr>
              <w:pict>
                <v:rect id="_x0000_s1033" style="position:absolute;margin-left:46.5pt;margin-top:14.85pt;width:49.5pt;height:36.6pt;z-index:251658752;mso-position-horizontal-relative:text;mso-position-vertical-relative:text" stroked="f">
                  <w10:wrap side="left"/>
                </v:rect>
              </w:pict>
            </w:r>
            <w:r w:rsidR="006A4104" w:rsidRPr="00150D78">
              <w:t>73,7</w:t>
            </w:r>
          </w:p>
        </w:tc>
      </w:tr>
      <w:tr w:rsidR="00DB3987" w:rsidRPr="00150D78">
        <w:tc>
          <w:tcPr>
            <w:tcW w:w="14229" w:type="dxa"/>
            <w:gridSpan w:val="10"/>
          </w:tcPr>
          <w:p w:rsidR="00DB3987" w:rsidRPr="00150D78" w:rsidRDefault="00DB3987" w:rsidP="00F644D4">
            <w:pPr>
              <w:pStyle w:val="aff1"/>
              <w:widowControl w:val="0"/>
              <w:rPr>
                <w:noProof/>
              </w:rPr>
            </w:pPr>
            <w:r w:rsidRPr="00150D78">
              <w:t>Регионы с низким уровнем социально-экономического развития</w:t>
            </w:r>
          </w:p>
        </w:tc>
      </w:tr>
      <w:tr w:rsidR="00DB3987" w:rsidRPr="00150D78">
        <w:tc>
          <w:tcPr>
            <w:tcW w:w="1597" w:type="dxa"/>
          </w:tcPr>
          <w:p w:rsidR="00DB3987" w:rsidRPr="00150D78" w:rsidRDefault="00DB3987" w:rsidP="00F644D4">
            <w:pPr>
              <w:pStyle w:val="aff1"/>
              <w:widowControl w:val="0"/>
            </w:pPr>
            <w:r w:rsidRPr="00150D78">
              <w:t xml:space="preserve">Владимирская обл. </w:t>
            </w:r>
          </w:p>
        </w:tc>
        <w:tc>
          <w:tcPr>
            <w:tcW w:w="713" w:type="dxa"/>
          </w:tcPr>
          <w:p w:rsidR="00DB3987" w:rsidRPr="00150D78" w:rsidRDefault="00DB3987" w:rsidP="00F644D4">
            <w:pPr>
              <w:pStyle w:val="aff1"/>
              <w:widowControl w:val="0"/>
            </w:pPr>
            <w:r w:rsidRPr="00150D78">
              <w:t>2004</w:t>
            </w:r>
          </w:p>
        </w:tc>
        <w:tc>
          <w:tcPr>
            <w:tcW w:w="1562" w:type="dxa"/>
          </w:tcPr>
          <w:p w:rsidR="00DB3987" w:rsidRPr="00150D78" w:rsidRDefault="00DB3987" w:rsidP="00F644D4">
            <w:pPr>
              <w:pStyle w:val="aff1"/>
              <w:widowControl w:val="0"/>
            </w:pPr>
            <w:r w:rsidRPr="00150D78">
              <w:t>58,89</w:t>
            </w:r>
          </w:p>
        </w:tc>
        <w:tc>
          <w:tcPr>
            <w:tcW w:w="1167" w:type="dxa"/>
          </w:tcPr>
          <w:p w:rsidR="00DB3987" w:rsidRPr="00150D78" w:rsidRDefault="00DB3987" w:rsidP="00F644D4">
            <w:pPr>
              <w:pStyle w:val="aff1"/>
              <w:widowControl w:val="0"/>
            </w:pPr>
            <w:r w:rsidRPr="00150D78">
              <w:t>0,28</w:t>
            </w:r>
          </w:p>
        </w:tc>
        <w:tc>
          <w:tcPr>
            <w:tcW w:w="1562" w:type="dxa"/>
          </w:tcPr>
          <w:p w:rsidR="00DB3987" w:rsidRPr="00150D78" w:rsidRDefault="00DB3987" w:rsidP="00F644D4">
            <w:pPr>
              <w:pStyle w:val="aff1"/>
              <w:widowControl w:val="0"/>
            </w:pPr>
            <w:r w:rsidRPr="00150D78">
              <w:t>10,48</w:t>
            </w:r>
          </w:p>
        </w:tc>
        <w:tc>
          <w:tcPr>
            <w:tcW w:w="1218" w:type="dxa"/>
          </w:tcPr>
          <w:p w:rsidR="00DB3987" w:rsidRPr="00150D78" w:rsidRDefault="00DB3987" w:rsidP="00F644D4">
            <w:pPr>
              <w:pStyle w:val="aff1"/>
              <w:widowControl w:val="0"/>
            </w:pPr>
            <w:r w:rsidRPr="00150D78">
              <w:t>8,02</w:t>
            </w:r>
          </w:p>
        </w:tc>
        <w:tc>
          <w:tcPr>
            <w:tcW w:w="1407" w:type="dxa"/>
          </w:tcPr>
          <w:p w:rsidR="00DB3987" w:rsidRPr="00150D78" w:rsidRDefault="00DB3987" w:rsidP="00F644D4">
            <w:pPr>
              <w:pStyle w:val="aff1"/>
              <w:widowControl w:val="0"/>
            </w:pPr>
            <w:r w:rsidRPr="00150D78">
              <w:t>7,86</w:t>
            </w:r>
          </w:p>
        </w:tc>
        <w:tc>
          <w:tcPr>
            <w:tcW w:w="1796" w:type="dxa"/>
          </w:tcPr>
          <w:p w:rsidR="00DB3987" w:rsidRPr="00150D78" w:rsidRDefault="00DB3987" w:rsidP="00F644D4">
            <w:pPr>
              <w:pStyle w:val="aff1"/>
              <w:widowControl w:val="0"/>
            </w:pPr>
            <w:r w:rsidRPr="00150D78">
              <w:t>187,86</w:t>
            </w:r>
          </w:p>
        </w:tc>
        <w:tc>
          <w:tcPr>
            <w:tcW w:w="1600" w:type="dxa"/>
          </w:tcPr>
          <w:p w:rsidR="00DB3987" w:rsidRPr="00150D78" w:rsidRDefault="00DB3987" w:rsidP="00F644D4">
            <w:pPr>
              <w:pStyle w:val="aff1"/>
              <w:widowControl w:val="0"/>
            </w:pPr>
            <w:r w:rsidRPr="00150D78">
              <w:t>2,4</w:t>
            </w:r>
          </w:p>
        </w:tc>
        <w:tc>
          <w:tcPr>
            <w:tcW w:w="1607" w:type="dxa"/>
          </w:tcPr>
          <w:p w:rsidR="00DB3987" w:rsidRPr="00150D78" w:rsidRDefault="00DB3987" w:rsidP="00F644D4">
            <w:pPr>
              <w:pStyle w:val="aff1"/>
              <w:widowControl w:val="0"/>
            </w:pPr>
            <w:r w:rsidRPr="00150D78">
              <w:t>96,0</w:t>
            </w:r>
          </w:p>
        </w:tc>
      </w:tr>
      <w:tr w:rsidR="00DB3987" w:rsidRPr="00150D78">
        <w:tc>
          <w:tcPr>
            <w:tcW w:w="1597" w:type="dxa"/>
          </w:tcPr>
          <w:p w:rsidR="00DB3987" w:rsidRPr="00150D78" w:rsidRDefault="00DB3987" w:rsidP="00F644D4">
            <w:pPr>
              <w:pStyle w:val="aff1"/>
              <w:widowControl w:val="0"/>
            </w:pPr>
          </w:p>
        </w:tc>
        <w:tc>
          <w:tcPr>
            <w:tcW w:w="713" w:type="dxa"/>
          </w:tcPr>
          <w:p w:rsidR="00DB3987" w:rsidRPr="00150D78" w:rsidRDefault="00DB3987" w:rsidP="00F644D4">
            <w:pPr>
              <w:pStyle w:val="aff1"/>
              <w:widowControl w:val="0"/>
            </w:pPr>
            <w:r w:rsidRPr="00150D78">
              <w:t>2006</w:t>
            </w:r>
          </w:p>
        </w:tc>
        <w:tc>
          <w:tcPr>
            <w:tcW w:w="1562" w:type="dxa"/>
          </w:tcPr>
          <w:p w:rsidR="00DB3987" w:rsidRPr="00150D78" w:rsidRDefault="00DB3987" w:rsidP="00F644D4">
            <w:pPr>
              <w:pStyle w:val="aff1"/>
              <w:widowControl w:val="0"/>
            </w:pPr>
            <w:r w:rsidRPr="00150D78">
              <w:t>75,45</w:t>
            </w:r>
          </w:p>
        </w:tc>
        <w:tc>
          <w:tcPr>
            <w:tcW w:w="1167" w:type="dxa"/>
          </w:tcPr>
          <w:p w:rsidR="00DB3987" w:rsidRPr="00150D78" w:rsidRDefault="00DB3987" w:rsidP="00F644D4">
            <w:pPr>
              <w:pStyle w:val="aff1"/>
              <w:widowControl w:val="0"/>
            </w:pPr>
            <w:r w:rsidRPr="00150D78">
              <w:t>0,33</w:t>
            </w:r>
          </w:p>
        </w:tc>
        <w:tc>
          <w:tcPr>
            <w:tcW w:w="1562" w:type="dxa"/>
          </w:tcPr>
          <w:p w:rsidR="00DB3987" w:rsidRPr="00150D78" w:rsidRDefault="00DB3987" w:rsidP="00F644D4">
            <w:pPr>
              <w:pStyle w:val="aff1"/>
              <w:widowControl w:val="0"/>
            </w:pPr>
            <w:r w:rsidRPr="00150D78">
              <w:t>1,34</w:t>
            </w:r>
          </w:p>
        </w:tc>
        <w:tc>
          <w:tcPr>
            <w:tcW w:w="1218" w:type="dxa"/>
          </w:tcPr>
          <w:p w:rsidR="00DB3987" w:rsidRPr="00150D78" w:rsidRDefault="00DB3987" w:rsidP="00F644D4">
            <w:pPr>
              <w:pStyle w:val="aff1"/>
              <w:widowControl w:val="0"/>
            </w:pPr>
            <w:r w:rsidRPr="00150D78">
              <w:t>10,8</w:t>
            </w:r>
          </w:p>
        </w:tc>
        <w:tc>
          <w:tcPr>
            <w:tcW w:w="1407" w:type="dxa"/>
          </w:tcPr>
          <w:p w:rsidR="00DB3987" w:rsidRPr="00150D78" w:rsidRDefault="00DB3987" w:rsidP="00F644D4">
            <w:pPr>
              <w:pStyle w:val="aff1"/>
              <w:widowControl w:val="0"/>
            </w:pPr>
            <w:r w:rsidRPr="00150D78">
              <w:t>262,95</w:t>
            </w:r>
          </w:p>
        </w:tc>
        <w:tc>
          <w:tcPr>
            <w:tcW w:w="1796" w:type="dxa"/>
          </w:tcPr>
          <w:p w:rsidR="00DB3987" w:rsidRPr="00150D78" w:rsidRDefault="00DB3987" w:rsidP="00F644D4">
            <w:pPr>
              <w:pStyle w:val="aff1"/>
              <w:widowControl w:val="0"/>
            </w:pPr>
            <w:r w:rsidRPr="00150D78">
              <w:t>262,95</w:t>
            </w:r>
          </w:p>
        </w:tc>
        <w:tc>
          <w:tcPr>
            <w:tcW w:w="1600" w:type="dxa"/>
          </w:tcPr>
          <w:p w:rsidR="00DB3987" w:rsidRPr="00150D78" w:rsidRDefault="00DB3987" w:rsidP="00F644D4">
            <w:pPr>
              <w:pStyle w:val="aff1"/>
              <w:widowControl w:val="0"/>
            </w:pPr>
            <w:r w:rsidRPr="00150D78">
              <w:t>2,58</w:t>
            </w:r>
          </w:p>
        </w:tc>
        <w:tc>
          <w:tcPr>
            <w:tcW w:w="1607" w:type="dxa"/>
          </w:tcPr>
          <w:p w:rsidR="00DB3987" w:rsidRPr="00150D78" w:rsidRDefault="00DB3987" w:rsidP="00F644D4">
            <w:pPr>
              <w:pStyle w:val="aff1"/>
              <w:widowControl w:val="0"/>
            </w:pPr>
            <w:r w:rsidRPr="00150D78">
              <w:t>98,0</w:t>
            </w:r>
          </w:p>
        </w:tc>
      </w:tr>
      <w:tr w:rsidR="00DB3987" w:rsidRPr="00150D78">
        <w:tc>
          <w:tcPr>
            <w:tcW w:w="1597" w:type="dxa"/>
          </w:tcPr>
          <w:p w:rsidR="00DB3987" w:rsidRDefault="00DB3987" w:rsidP="00F644D4">
            <w:pPr>
              <w:pStyle w:val="aff1"/>
              <w:widowControl w:val="0"/>
            </w:pPr>
            <w:r w:rsidRPr="00150D78">
              <w:t>Эвенский</w:t>
            </w:r>
          </w:p>
          <w:p w:rsidR="00DB3987" w:rsidRPr="00150D78" w:rsidRDefault="00DB3987" w:rsidP="00F644D4">
            <w:pPr>
              <w:pStyle w:val="aff1"/>
              <w:widowControl w:val="0"/>
            </w:pPr>
            <w:r w:rsidRPr="00150D78">
              <w:t>автономный округ</w:t>
            </w:r>
          </w:p>
        </w:tc>
        <w:tc>
          <w:tcPr>
            <w:tcW w:w="713" w:type="dxa"/>
          </w:tcPr>
          <w:p w:rsidR="00DB3987" w:rsidRPr="00150D78" w:rsidRDefault="00DB3987" w:rsidP="00F644D4">
            <w:pPr>
              <w:pStyle w:val="aff1"/>
              <w:widowControl w:val="0"/>
            </w:pPr>
            <w:r w:rsidRPr="00150D78">
              <w:t>2004</w:t>
            </w:r>
          </w:p>
        </w:tc>
        <w:tc>
          <w:tcPr>
            <w:tcW w:w="1562" w:type="dxa"/>
          </w:tcPr>
          <w:p w:rsidR="00DB3987" w:rsidRPr="00150D78" w:rsidRDefault="00DB3987" w:rsidP="00F644D4">
            <w:pPr>
              <w:pStyle w:val="aff1"/>
              <w:widowControl w:val="0"/>
            </w:pPr>
            <w:r w:rsidRPr="00150D78">
              <w:t>64,45</w:t>
            </w:r>
          </w:p>
        </w:tc>
        <w:tc>
          <w:tcPr>
            <w:tcW w:w="1167" w:type="dxa"/>
          </w:tcPr>
          <w:p w:rsidR="00DB3987" w:rsidRPr="00150D78" w:rsidRDefault="00DB3987" w:rsidP="00F644D4">
            <w:pPr>
              <w:pStyle w:val="aff1"/>
              <w:widowControl w:val="0"/>
            </w:pPr>
            <w:r w:rsidRPr="00150D78">
              <w:t>0</w:t>
            </w:r>
          </w:p>
        </w:tc>
        <w:tc>
          <w:tcPr>
            <w:tcW w:w="1562" w:type="dxa"/>
          </w:tcPr>
          <w:p w:rsidR="00DB3987" w:rsidRPr="00150D78" w:rsidRDefault="00DB3987" w:rsidP="00F644D4">
            <w:pPr>
              <w:pStyle w:val="aff1"/>
              <w:widowControl w:val="0"/>
            </w:pPr>
            <w:r w:rsidRPr="00150D78">
              <w:t>155,95</w:t>
            </w:r>
          </w:p>
        </w:tc>
        <w:tc>
          <w:tcPr>
            <w:tcW w:w="1218" w:type="dxa"/>
          </w:tcPr>
          <w:p w:rsidR="00DB3987" w:rsidRPr="00150D78" w:rsidRDefault="00DB3987" w:rsidP="00F644D4">
            <w:pPr>
              <w:pStyle w:val="aff1"/>
              <w:widowControl w:val="0"/>
            </w:pPr>
            <w:r w:rsidRPr="00150D78">
              <w:t>24,84</w:t>
            </w:r>
          </w:p>
        </w:tc>
        <w:tc>
          <w:tcPr>
            <w:tcW w:w="1407" w:type="dxa"/>
          </w:tcPr>
          <w:p w:rsidR="00DB3987" w:rsidRPr="00150D78" w:rsidRDefault="00DB3987" w:rsidP="00F644D4">
            <w:pPr>
              <w:pStyle w:val="aff1"/>
              <w:widowControl w:val="0"/>
            </w:pPr>
            <w:r w:rsidRPr="00150D78">
              <w:t>2,11</w:t>
            </w:r>
          </w:p>
        </w:tc>
        <w:tc>
          <w:tcPr>
            <w:tcW w:w="1796" w:type="dxa"/>
          </w:tcPr>
          <w:p w:rsidR="00DB3987" w:rsidRPr="00150D78" w:rsidRDefault="00DB3987" w:rsidP="00F644D4">
            <w:pPr>
              <w:pStyle w:val="aff1"/>
              <w:widowControl w:val="0"/>
            </w:pPr>
            <w:r w:rsidRPr="00150D78">
              <w:t>58,79</w:t>
            </w:r>
          </w:p>
        </w:tc>
        <w:tc>
          <w:tcPr>
            <w:tcW w:w="1600" w:type="dxa"/>
          </w:tcPr>
          <w:p w:rsidR="00DB3987" w:rsidRPr="00150D78" w:rsidRDefault="00DB3987" w:rsidP="00F644D4">
            <w:pPr>
              <w:pStyle w:val="aff1"/>
              <w:widowControl w:val="0"/>
            </w:pPr>
            <w:r w:rsidRPr="00150D78">
              <w:t>5,1</w:t>
            </w:r>
          </w:p>
        </w:tc>
        <w:tc>
          <w:tcPr>
            <w:tcW w:w="1607" w:type="dxa"/>
          </w:tcPr>
          <w:p w:rsidR="00DB3987" w:rsidRPr="00150D78" w:rsidRDefault="00DB3987" w:rsidP="00F644D4">
            <w:pPr>
              <w:pStyle w:val="aff1"/>
              <w:widowControl w:val="0"/>
            </w:pPr>
            <w:r w:rsidRPr="00150D78">
              <w:t>85,0</w:t>
            </w:r>
          </w:p>
        </w:tc>
      </w:tr>
      <w:tr w:rsidR="00DB3987" w:rsidRPr="00150D78">
        <w:tc>
          <w:tcPr>
            <w:tcW w:w="1597" w:type="dxa"/>
          </w:tcPr>
          <w:p w:rsidR="00DB3987" w:rsidRPr="00150D78" w:rsidRDefault="00DB3987" w:rsidP="00F644D4">
            <w:pPr>
              <w:pStyle w:val="aff1"/>
              <w:widowControl w:val="0"/>
            </w:pPr>
          </w:p>
        </w:tc>
        <w:tc>
          <w:tcPr>
            <w:tcW w:w="713" w:type="dxa"/>
          </w:tcPr>
          <w:p w:rsidR="00DB3987" w:rsidRPr="00150D78" w:rsidRDefault="00DB3987" w:rsidP="00F644D4">
            <w:pPr>
              <w:pStyle w:val="aff1"/>
              <w:widowControl w:val="0"/>
            </w:pPr>
            <w:r w:rsidRPr="00150D78">
              <w:t>2006</w:t>
            </w:r>
          </w:p>
        </w:tc>
        <w:tc>
          <w:tcPr>
            <w:tcW w:w="1562" w:type="dxa"/>
          </w:tcPr>
          <w:p w:rsidR="00DB3987" w:rsidRPr="00150D78" w:rsidRDefault="00DB3987" w:rsidP="00F644D4">
            <w:pPr>
              <w:pStyle w:val="aff1"/>
              <w:widowControl w:val="0"/>
            </w:pPr>
            <w:r w:rsidRPr="00150D78">
              <w:t>78,58</w:t>
            </w:r>
          </w:p>
        </w:tc>
        <w:tc>
          <w:tcPr>
            <w:tcW w:w="1167" w:type="dxa"/>
          </w:tcPr>
          <w:p w:rsidR="00DB3987" w:rsidRPr="00150D78" w:rsidRDefault="00DB3987" w:rsidP="00F644D4">
            <w:pPr>
              <w:pStyle w:val="aff1"/>
              <w:widowControl w:val="0"/>
            </w:pPr>
            <w:r w:rsidRPr="00150D78">
              <w:t>0</w:t>
            </w:r>
          </w:p>
        </w:tc>
        <w:tc>
          <w:tcPr>
            <w:tcW w:w="1562" w:type="dxa"/>
          </w:tcPr>
          <w:p w:rsidR="00DB3987" w:rsidRPr="00150D78" w:rsidRDefault="00DB3987" w:rsidP="00F644D4">
            <w:pPr>
              <w:pStyle w:val="aff1"/>
              <w:widowControl w:val="0"/>
            </w:pPr>
            <w:r w:rsidRPr="00150D78">
              <w:t>195,63</w:t>
            </w:r>
          </w:p>
        </w:tc>
        <w:tc>
          <w:tcPr>
            <w:tcW w:w="1218" w:type="dxa"/>
          </w:tcPr>
          <w:p w:rsidR="00DB3987" w:rsidRPr="00150D78" w:rsidRDefault="00DB3987" w:rsidP="00F644D4">
            <w:pPr>
              <w:pStyle w:val="aff1"/>
              <w:widowControl w:val="0"/>
            </w:pPr>
            <w:r w:rsidRPr="00150D78">
              <w:t>44,8</w:t>
            </w:r>
          </w:p>
        </w:tc>
        <w:tc>
          <w:tcPr>
            <w:tcW w:w="1407" w:type="dxa"/>
          </w:tcPr>
          <w:p w:rsidR="00DB3987" w:rsidRPr="00150D78" w:rsidRDefault="00DB3987" w:rsidP="00F644D4">
            <w:pPr>
              <w:pStyle w:val="aff1"/>
              <w:widowControl w:val="0"/>
            </w:pPr>
            <w:r w:rsidRPr="00150D78">
              <w:t>2,0</w:t>
            </w:r>
          </w:p>
        </w:tc>
        <w:tc>
          <w:tcPr>
            <w:tcW w:w="1796" w:type="dxa"/>
          </w:tcPr>
          <w:p w:rsidR="00DB3987" w:rsidRPr="00150D78" w:rsidRDefault="00DB3987" w:rsidP="00F644D4">
            <w:pPr>
              <w:pStyle w:val="aff1"/>
              <w:widowControl w:val="0"/>
            </w:pPr>
            <w:r w:rsidRPr="00150D78">
              <w:t>159,18</w:t>
            </w:r>
          </w:p>
        </w:tc>
        <w:tc>
          <w:tcPr>
            <w:tcW w:w="1600" w:type="dxa"/>
          </w:tcPr>
          <w:p w:rsidR="00DB3987" w:rsidRPr="00150D78" w:rsidRDefault="00DB3987" w:rsidP="00F644D4">
            <w:pPr>
              <w:pStyle w:val="aff1"/>
              <w:widowControl w:val="0"/>
            </w:pPr>
            <w:r w:rsidRPr="00150D78">
              <w:t>5,26</w:t>
            </w:r>
          </w:p>
        </w:tc>
        <w:tc>
          <w:tcPr>
            <w:tcW w:w="1607" w:type="dxa"/>
          </w:tcPr>
          <w:p w:rsidR="00DB3987" w:rsidRPr="00150D78" w:rsidRDefault="00DB3987" w:rsidP="00F644D4">
            <w:pPr>
              <w:pStyle w:val="aff1"/>
              <w:widowControl w:val="0"/>
            </w:pPr>
            <w:r w:rsidRPr="00150D78">
              <w:t>100,0</w:t>
            </w:r>
          </w:p>
        </w:tc>
      </w:tr>
      <w:tr w:rsidR="00DB3987" w:rsidRPr="00150D78">
        <w:tc>
          <w:tcPr>
            <w:tcW w:w="1597" w:type="dxa"/>
          </w:tcPr>
          <w:p w:rsidR="00DB3987" w:rsidRPr="00150D78" w:rsidRDefault="00DB3987" w:rsidP="00F644D4">
            <w:pPr>
              <w:pStyle w:val="aff1"/>
              <w:widowControl w:val="0"/>
            </w:pPr>
            <w:r w:rsidRPr="00150D78">
              <w:t>Регионы с крайне низким уровнем социально-экономического развития</w:t>
            </w:r>
          </w:p>
        </w:tc>
        <w:tc>
          <w:tcPr>
            <w:tcW w:w="713" w:type="dxa"/>
          </w:tcPr>
          <w:p w:rsidR="00DB3987" w:rsidRPr="00150D78" w:rsidRDefault="00DB3987" w:rsidP="00F644D4">
            <w:pPr>
              <w:pStyle w:val="aff1"/>
              <w:widowControl w:val="0"/>
            </w:pPr>
          </w:p>
        </w:tc>
        <w:tc>
          <w:tcPr>
            <w:tcW w:w="1562" w:type="dxa"/>
          </w:tcPr>
          <w:p w:rsidR="00DB3987" w:rsidRPr="00150D78" w:rsidRDefault="00DB3987" w:rsidP="00F644D4">
            <w:pPr>
              <w:pStyle w:val="aff1"/>
              <w:widowControl w:val="0"/>
            </w:pPr>
          </w:p>
        </w:tc>
        <w:tc>
          <w:tcPr>
            <w:tcW w:w="1167" w:type="dxa"/>
          </w:tcPr>
          <w:p w:rsidR="00DB3987" w:rsidRPr="00150D78" w:rsidRDefault="00DB3987" w:rsidP="00F644D4">
            <w:pPr>
              <w:pStyle w:val="aff1"/>
              <w:widowControl w:val="0"/>
            </w:pPr>
          </w:p>
        </w:tc>
        <w:tc>
          <w:tcPr>
            <w:tcW w:w="1562" w:type="dxa"/>
          </w:tcPr>
          <w:p w:rsidR="00DB3987" w:rsidRPr="00150D78" w:rsidRDefault="00DB3987" w:rsidP="00F644D4">
            <w:pPr>
              <w:pStyle w:val="aff1"/>
              <w:widowControl w:val="0"/>
            </w:pPr>
          </w:p>
        </w:tc>
        <w:tc>
          <w:tcPr>
            <w:tcW w:w="1218" w:type="dxa"/>
          </w:tcPr>
          <w:p w:rsidR="00DB3987" w:rsidRPr="00150D78" w:rsidRDefault="00DB3987" w:rsidP="00F644D4">
            <w:pPr>
              <w:pStyle w:val="aff1"/>
              <w:widowControl w:val="0"/>
            </w:pPr>
          </w:p>
        </w:tc>
        <w:tc>
          <w:tcPr>
            <w:tcW w:w="1407" w:type="dxa"/>
          </w:tcPr>
          <w:p w:rsidR="00DB3987" w:rsidRPr="00150D78" w:rsidRDefault="00DB3987" w:rsidP="00F644D4">
            <w:pPr>
              <w:pStyle w:val="aff1"/>
              <w:widowControl w:val="0"/>
            </w:pPr>
          </w:p>
        </w:tc>
        <w:tc>
          <w:tcPr>
            <w:tcW w:w="1796" w:type="dxa"/>
          </w:tcPr>
          <w:p w:rsidR="00DB3987" w:rsidRPr="00150D78" w:rsidRDefault="00DB3987" w:rsidP="00F644D4">
            <w:pPr>
              <w:pStyle w:val="aff1"/>
              <w:widowControl w:val="0"/>
            </w:pPr>
          </w:p>
        </w:tc>
        <w:tc>
          <w:tcPr>
            <w:tcW w:w="1600" w:type="dxa"/>
          </w:tcPr>
          <w:p w:rsidR="00DB3987" w:rsidRPr="00150D78" w:rsidRDefault="00DB3987" w:rsidP="00F644D4">
            <w:pPr>
              <w:pStyle w:val="aff1"/>
              <w:widowControl w:val="0"/>
            </w:pPr>
          </w:p>
        </w:tc>
        <w:tc>
          <w:tcPr>
            <w:tcW w:w="1607" w:type="dxa"/>
          </w:tcPr>
          <w:p w:rsidR="00DB3987" w:rsidRPr="00150D78" w:rsidRDefault="00DB3987" w:rsidP="00F644D4">
            <w:pPr>
              <w:pStyle w:val="aff1"/>
              <w:widowControl w:val="0"/>
            </w:pPr>
          </w:p>
        </w:tc>
      </w:tr>
      <w:tr w:rsidR="00DB3987" w:rsidRPr="00150D78">
        <w:tc>
          <w:tcPr>
            <w:tcW w:w="1597" w:type="dxa"/>
          </w:tcPr>
          <w:p w:rsidR="00DB3987" w:rsidRPr="00150D78" w:rsidRDefault="00DB3987" w:rsidP="00F644D4">
            <w:pPr>
              <w:pStyle w:val="aff1"/>
              <w:widowControl w:val="0"/>
            </w:pPr>
            <w:r w:rsidRPr="00150D78">
              <w:t>Чеченская Республика</w:t>
            </w:r>
          </w:p>
        </w:tc>
        <w:tc>
          <w:tcPr>
            <w:tcW w:w="713" w:type="dxa"/>
          </w:tcPr>
          <w:p w:rsidR="00DB3987" w:rsidRPr="00150D78" w:rsidRDefault="00DB3987" w:rsidP="00F644D4">
            <w:pPr>
              <w:pStyle w:val="aff1"/>
              <w:widowControl w:val="0"/>
            </w:pPr>
            <w:r w:rsidRPr="00150D78">
              <w:t>2004</w:t>
            </w:r>
          </w:p>
        </w:tc>
        <w:tc>
          <w:tcPr>
            <w:tcW w:w="1562" w:type="dxa"/>
          </w:tcPr>
          <w:p w:rsidR="00DB3987" w:rsidRPr="00150D78" w:rsidRDefault="00DB3987" w:rsidP="00F644D4">
            <w:pPr>
              <w:pStyle w:val="aff1"/>
              <w:widowControl w:val="0"/>
            </w:pPr>
            <w:r w:rsidRPr="00150D78">
              <w:t>11,59</w:t>
            </w:r>
          </w:p>
        </w:tc>
        <w:tc>
          <w:tcPr>
            <w:tcW w:w="1167" w:type="dxa"/>
          </w:tcPr>
          <w:p w:rsidR="00DB3987" w:rsidRPr="00150D78" w:rsidRDefault="00DB3987" w:rsidP="00F644D4">
            <w:pPr>
              <w:pStyle w:val="aff1"/>
              <w:widowControl w:val="0"/>
            </w:pPr>
            <w:r w:rsidRPr="00150D78">
              <w:t xml:space="preserve">н. д. </w:t>
            </w:r>
          </w:p>
        </w:tc>
        <w:tc>
          <w:tcPr>
            <w:tcW w:w="1562" w:type="dxa"/>
          </w:tcPr>
          <w:p w:rsidR="00DB3987" w:rsidRPr="00150D78" w:rsidRDefault="00DB3987" w:rsidP="00F644D4">
            <w:pPr>
              <w:pStyle w:val="aff1"/>
              <w:widowControl w:val="0"/>
            </w:pPr>
            <w:r w:rsidRPr="00150D78">
              <w:t>35,81</w:t>
            </w:r>
          </w:p>
        </w:tc>
        <w:tc>
          <w:tcPr>
            <w:tcW w:w="1218" w:type="dxa"/>
          </w:tcPr>
          <w:p w:rsidR="00DB3987" w:rsidRPr="00150D78" w:rsidRDefault="00DB3987" w:rsidP="00F644D4">
            <w:pPr>
              <w:pStyle w:val="aff1"/>
              <w:widowControl w:val="0"/>
            </w:pPr>
            <w:r w:rsidRPr="00150D78">
              <w:t>3,13</w:t>
            </w:r>
          </w:p>
        </w:tc>
        <w:tc>
          <w:tcPr>
            <w:tcW w:w="1407" w:type="dxa"/>
          </w:tcPr>
          <w:p w:rsidR="00DB3987" w:rsidRPr="00150D78" w:rsidRDefault="00DB3987" w:rsidP="00F644D4">
            <w:pPr>
              <w:pStyle w:val="aff1"/>
              <w:widowControl w:val="0"/>
            </w:pPr>
            <w:r w:rsidRPr="00150D78">
              <w:t>6,21</w:t>
            </w:r>
          </w:p>
        </w:tc>
        <w:tc>
          <w:tcPr>
            <w:tcW w:w="1796" w:type="dxa"/>
          </w:tcPr>
          <w:p w:rsidR="00DB3987" w:rsidRPr="00150D78" w:rsidRDefault="00DB3987" w:rsidP="00F644D4">
            <w:pPr>
              <w:pStyle w:val="aff1"/>
              <w:widowControl w:val="0"/>
            </w:pPr>
            <w:r w:rsidRPr="00150D78">
              <w:t>50,64</w:t>
            </w:r>
          </w:p>
        </w:tc>
        <w:tc>
          <w:tcPr>
            <w:tcW w:w="1600" w:type="dxa"/>
          </w:tcPr>
          <w:p w:rsidR="00DB3987" w:rsidRPr="00150D78" w:rsidRDefault="00DB3987" w:rsidP="00F644D4">
            <w:pPr>
              <w:pStyle w:val="aff1"/>
              <w:widowControl w:val="0"/>
            </w:pPr>
            <w:r w:rsidRPr="00150D78">
              <w:t>62,0</w:t>
            </w:r>
          </w:p>
        </w:tc>
        <w:tc>
          <w:tcPr>
            <w:tcW w:w="1607" w:type="dxa"/>
          </w:tcPr>
          <w:p w:rsidR="00DB3987" w:rsidRPr="00150D78" w:rsidRDefault="00DB3987" w:rsidP="00F644D4">
            <w:pPr>
              <w:pStyle w:val="aff1"/>
              <w:widowControl w:val="0"/>
            </w:pPr>
            <w:r w:rsidRPr="00150D78">
              <w:t>3,5</w:t>
            </w:r>
          </w:p>
        </w:tc>
      </w:tr>
      <w:tr w:rsidR="00DB3987" w:rsidRPr="00150D78">
        <w:tc>
          <w:tcPr>
            <w:tcW w:w="1597" w:type="dxa"/>
          </w:tcPr>
          <w:p w:rsidR="00DB3987" w:rsidRPr="00150D78" w:rsidRDefault="00DB3987" w:rsidP="00F644D4">
            <w:pPr>
              <w:pStyle w:val="aff1"/>
              <w:widowControl w:val="0"/>
            </w:pPr>
          </w:p>
        </w:tc>
        <w:tc>
          <w:tcPr>
            <w:tcW w:w="713" w:type="dxa"/>
          </w:tcPr>
          <w:p w:rsidR="00DB3987" w:rsidRPr="00150D78" w:rsidRDefault="00DB3987" w:rsidP="00F644D4">
            <w:pPr>
              <w:pStyle w:val="aff1"/>
              <w:widowControl w:val="0"/>
            </w:pPr>
            <w:r w:rsidRPr="00150D78">
              <w:t>2006</w:t>
            </w:r>
          </w:p>
        </w:tc>
        <w:tc>
          <w:tcPr>
            <w:tcW w:w="1562" w:type="dxa"/>
          </w:tcPr>
          <w:p w:rsidR="00DB3987" w:rsidRPr="00150D78" w:rsidRDefault="00DB3987" w:rsidP="00F644D4">
            <w:pPr>
              <w:pStyle w:val="aff1"/>
              <w:widowControl w:val="0"/>
            </w:pPr>
            <w:r w:rsidRPr="00150D78">
              <w:t>35,8</w:t>
            </w:r>
          </w:p>
        </w:tc>
        <w:tc>
          <w:tcPr>
            <w:tcW w:w="1167" w:type="dxa"/>
          </w:tcPr>
          <w:p w:rsidR="00DB3987" w:rsidRPr="00150D78" w:rsidRDefault="00DB3987" w:rsidP="00F644D4">
            <w:pPr>
              <w:pStyle w:val="aff1"/>
              <w:widowControl w:val="0"/>
            </w:pPr>
            <w:r w:rsidRPr="00150D78">
              <w:t xml:space="preserve">н. д. </w:t>
            </w:r>
          </w:p>
        </w:tc>
        <w:tc>
          <w:tcPr>
            <w:tcW w:w="1562" w:type="dxa"/>
          </w:tcPr>
          <w:p w:rsidR="00DB3987" w:rsidRPr="00150D78" w:rsidRDefault="00DB3987" w:rsidP="00F644D4">
            <w:pPr>
              <w:pStyle w:val="aff1"/>
              <w:widowControl w:val="0"/>
            </w:pPr>
            <w:r w:rsidRPr="00150D78">
              <w:t>91,68</w:t>
            </w:r>
          </w:p>
        </w:tc>
        <w:tc>
          <w:tcPr>
            <w:tcW w:w="1218" w:type="dxa"/>
          </w:tcPr>
          <w:p w:rsidR="00DB3987" w:rsidRPr="00150D78" w:rsidRDefault="00DB3987" w:rsidP="00F644D4">
            <w:pPr>
              <w:pStyle w:val="aff1"/>
              <w:widowControl w:val="0"/>
            </w:pPr>
            <w:r w:rsidRPr="00150D78">
              <w:t>22,72</w:t>
            </w:r>
          </w:p>
        </w:tc>
        <w:tc>
          <w:tcPr>
            <w:tcW w:w="1407" w:type="dxa"/>
          </w:tcPr>
          <w:p w:rsidR="00DB3987" w:rsidRPr="00150D78" w:rsidRDefault="00DB3987" w:rsidP="00F644D4">
            <w:pPr>
              <w:pStyle w:val="aff1"/>
              <w:widowControl w:val="0"/>
            </w:pPr>
            <w:r w:rsidRPr="00150D78">
              <w:t>6,83</w:t>
            </w:r>
          </w:p>
        </w:tc>
        <w:tc>
          <w:tcPr>
            <w:tcW w:w="1796" w:type="dxa"/>
          </w:tcPr>
          <w:p w:rsidR="00DB3987" w:rsidRPr="00150D78" w:rsidRDefault="00DB3987" w:rsidP="00F644D4">
            <w:pPr>
              <w:pStyle w:val="aff1"/>
              <w:widowControl w:val="0"/>
            </w:pPr>
            <w:r w:rsidRPr="00150D78">
              <w:t>86,96</w:t>
            </w:r>
          </w:p>
        </w:tc>
        <w:tc>
          <w:tcPr>
            <w:tcW w:w="1600" w:type="dxa"/>
          </w:tcPr>
          <w:p w:rsidR="00DB3987" w:rsidRPr="00150D78" w:rsidRDefault="00DB3987" w:rsidP="00F644D4">
            <w:pPr>
              <w:pStyle w:val="aff1"/>
              <w:widowControl w:val="0"/>
            </w:pPr>
            <w:r w:rsidRPr="00150D78">
              <w:t>60,49</w:t>
            </w:r>
          </w:p>
        </w:tc>
        <w:tc>
          <w:tcPr>
            <w:tcW w:w="1607" w:type="dxa"/>
          </w:tcPr>
          <w:p w:rsidR="00DB3987" w:rsidRPr="00150D78" w:rsidRDefault="00DB3987" w:rsidP="00F644D4">
            <w:pPr>
              <w:pStyle w:val="aff1"/>
              <w:widowControl w:val="0"/>
            </w:pPr>
            <w:r w:rsidRPr="00150D78">
              <w:t>3,5</w:t>
            </w:r>
          </w:p>
        </w:tc>
      </w:tr>
      <w:tr w:rsidR="00DB3987" w:rsidRPr="00150D78">
        <w:tc>
          <w:tcPr>
            <w:tcW w:w="14229" w:type="dxa"/>
            <w:gridSpan w:val="10"/>
          </w:tcPr>
          <w:p w:rsidR="00DB3987" w:rsidRDefault="00DB3987" w:rsidP="00F644D4">
            <w:pPr>
              <w:pStyle w:val="aff1"/>
              <w:widowControl w:val="0"/>
            </w:pPr>
            <w:r w:rsidRPr="00150D78">
              <w:t>Примечания</w:t>
            </w:r>
            <w:r>
              <w:t>:</w:t>
            </w:r>
          </w:p>
          <w:p w:rsidR="00DB3987" w:rsidRDefault="00DB3987" w:rsidP="00F644D4">
            <w:pPr>
              <w:pStyle w:val="aff1"/>
              <w:widowControl w:val="0"/>
            </w:pPr>
            <w:r>
              <w:t xml:space="preserve">1. </w:t>
            </w:r>
            <w:r w:rsidRPr="00150D78">
              <w:t xml:space="preserve">ВРП </w:t>
            </w:r>
            <w:r>
              <w:t>-</w:t>
            </w:r>
            <w:r w:rsidRPr="00150D78">
              <w:t xml:space="preserve"> валовой региональный продукт.</w:t>
            </w:r>
          </w:p>
          <w:p w:rsidR="00DB3987" w:rsidRPr="00150D78" w:rsidRDefault="00DB3987" w:rsidP="00F644D4">
            <w:pPr>
              <w:pStyle w:val="aff1"/>
              <w:widowControl w:val="0"/>
            </w:pPr>
            <w:r w:rsidRPr="00150D78">
              <w:t xml:space="preserve">2. По приведенным регионам даны максимальные и минимальные значения. </w:t>
            </w:r>
          </w:p>
        </w:tc>
      </w:tr>
    </w:tbl>
    <w:p w:rsidR="00DB3987" w:rsidRDefault="00DB3987" w:rsidP="00F644D4">
      <w:pPr>
        <w:widowControl w:val="0"/>
        <w:ind w:firstLine="709"/>
      </w:pPr>
    </w:p>
    <w:p w:rsidR="00DB3987" w:rsidRDefault="00DB3987" w:rsidP="00F644D4">
      <w:pPr>
        <w:widowControl w:val="0"/>
        <w:ind w:firstLine="709"/>
        <w:sectPr w:rsidR="00DB3987" w:rsidSect="00DB3987">
          <w:pgSz w:w="16838" w:h="11906" w:orient="landscape" w:code="9"/>
          <w:pgMar w:top="1701" w:right="1134" w:bottom="851" w:left="1134" w:header="680" w:footer="680" w:gutter="0"/>
          <w:pgNumType w:start="1"/>
          <w:cols w:space="708"/>
          <w:noEndnote/>
          <w:titlePg/>
          <w:docGrid w:linePitch="360"/>
        </w:sectPr>
      </w:pPr>
    </w:p>
    <w:p w:rsidR="00150D78" w:rsidRPr="00150D78" w:rsidRDefault="00CF03E1" w:rsidP="00F644D4">
      <w:pPr>
        <w:pStyle w:val="aff"/>
        <w:widowControl w:val="0"/>
      </w:pPr>
      <w:r>
        <w:t>П</w:t>
      </w:r>
      <w:r w:rsidRPr="00150D78">
        <w:t>риложение</w:t>
      </w:r>
      <w:r w:rsidR="006A4104" w:rsidRPr="00150D78">
        <w:t xml:space="preserve"> 5</w:t>
      </w:r>
    </w:p>
    <w:p w:rsidR="00CF03E1" w:rsidRDefault="00CF03E1" w:rsidP="00F644D4">
      <w:pPr>
        <w:widowControl w:val="0"/>
        <w:ind w:firstLine="709"/>
      </w:pPr>
    </w:p>
    <w:p w:rsidR="006A4104" w:rsidRPr="00150D78" w:rsidRDefault="006A4104" w:rsidP="00F644D4">
      <w:pPr>
        <w:widowControl w:val="0"/>
        <w:ind w:left="708" w:firstLine="1"/>
      </w:pPr>
      <w:r w:rsidRPr="00150D78">
        <w:t>Нормативы распределения доходов между бюджетами</w:t>
      </w:r>
      <w:r w:rsidR="00CF03E1">
        <w:t xml:space="preserve"> </w:t>
      </w:r>
      <w:r w:rsidRPr="00150D78">
        <w:t>Бюджетной системы Российской Федерации на 2008 г</w:t>
      </w:r>
      <w:r w:rsidR="00150D78" w:rsidRPr="00150D78">
        <w:t>.</w:t>
      </w:r>
      <w:r w:rsidR="00CF03E1">
        <w:t xml:space="preserve"> </w:t>
      </w:r>
      <w:r w:rsidRPr="00150D78">
        <w:t>и на плановый период 2009 и 2010 гг</w:t>
      </w:r>
      <w:r w:rsidR="00150D78" w:rsidRPr="00150D78">
        <w:t>.</w:t>
      </w:r>
      <w:r w:rsidR="00150D78">
        <w:t xml:space="preserve"> (</w:t>
      </w:r>
      <w:r w:rsidRPr="00150D78">
        <w:t>в</w:t>
      </w:r>
      <w:r w:rsidR="00CF03E1">
        <w:t xml:space="preserve"> </w:t>
      </w:r>
      <w:r w:rsidR="00150D78" w:rsidRPr="00150D78">
        <w:t xml:space="preserve">%) </w:t>
      </w:r>
    </w:p>
    <w:tbl>
      <w:tblPr>
        <w:tblStyle w:val="17"/>
        <w:tblW w:w="9048" w:type="dxa"/>
        <w:tblLayout w:type="fixed"/>
        <w:tblLook w:val="01E0" w:firstRow="1" w:lastRow="1" w:firstColumn="1" w:lastColumn="1" w:noHBand="0" w:noVBand="0"/>
      </w:tblPr>
      <w:tblGrid>
        <w:gridCol w:w="6810"/>
        <w:gridCol w:w="1260"/>
        <w:gridCol w:w="978"/>
      </w:tblGrid>
      <w:tr w:rsidR="006A4104" w:rsidRPr="00150D78">
        <w:tc>
          <w:tcPr>
            <w:tcW w:w="6810" w:type="dxa"/>
          </w:tcPr>
          <w:p w:rsidR="006A4104" w:rsidRPr="00150D78" w:rsidRDefault="006A4104" w:rsidP="00F644D4">
            <w:pPr>
              <w:pStyle w:val="aff1"/>
              <w:widowControl w:val="0"/>
            </w:pPr>
            <w:r w:rsidRPr="00150D78">
              <w:t>Наименование дохода</w:t>
            </w:r>
          </w:p>
        </w:tc>
        <w:tc>
          <w:tcPr>
            <w:tcW w:w="1260" w:type="dxa"/>
          </w:tcPr>
          <w:p w:rsidR="006A4104" w:rsidRPr="00150D78" w:rsidRDefault="006A4104" w:rsidP="00F644D4">
            <w:pPr>
              <w:pStyle w:val="aff1"/>
              <w:widowControl w:val="0"/>
            </w:pPr>
            <w:r w:rsidRPr="00150D78">
              <w:t>Федеральный бюджет</w:t>
            </w:r>
          </w:p>
        </w:tc>
        <w:tc>
          <w:tcPr>
            <w:tcW w:w="978" w:type="dxa"/>
          </w:tcPr>
          <w:p w:rsidR="006A4104" w:rsidRPr="00150D78" w:rsidRDefault="006A4104" w:rsidP="00F644D4">
            <w:pPr>
              <w:pStyle w:val="aff1"/>
              <w:widowControl w:val="0"/>
            </w:pPr>
            <w:r w:rsidRPr="00150D78">
              <w:t>Бюджеты субъектов РФ</w:t>
            </w:r>
          </w:p>
        </w:tc>
      </w:tr>
      <w:tr w:rsidR="006A4104" w:rsidRPr="00150D78">
        <w:tc>
          <w:tcPr>
            <w:tcW w:w="9048" w:type="dxa"/>
            <w:gridSpan w:val="3"/>
          </w:tcPr>
          <w:p w:rsidR="006A4104" w:rsidRPr="00150D78" w:rsidRDefault="006A4104" w:rsidP="00F644D4">
            <w:pPr>
              <w:pStyle w:val="aff1"/>
              <w:widowControl w:val="0"/>
            </w:pPr>
            <w:r w:rsidRPr="00150D78">
              <w:t>В части погашения задолженности прошлых лет по отдельным видам налогов</w:t>
            </w:r>
          </w:p>
        </w:tc>
      </w:tr>
      <w:tr w:rsidR="006A4104" w:rsidRPr="00150D78">
        <w:tc>
          <w:tcPr>
            <w:tcW w:w="6810" w:type="dxa"/>
          </w:tcPr>
          <w:p w:rsidR="006A4104" w:rsidRPr="00150D78" w:rsidRDefault="006A4104" w:rsidP="00F644D4">
            <w:pPr>
              <w:pStyle w:val="aff1"/>
              <w:widowControl w:val="0"/>
            </w:pPr>
            <w:r w:rsidRPr="00150D78">
              <w:t>Акцизы на автомобильный бензин, дизельное топливо, моторные масла для дизельных и</w:t>
            </w:r>
            <w:r w:rsidR="00150D78">
              <w:t xml:space="preserve"> (</w:t>
            </w:r>
            <w:r w:rsidRPr="00150D78">
              <w:t>или</w:t>
            </w:r>
            <w:r w:rsidR="00150D78" w:rsidRPr="00150D78">
              <w:t xml:space="preserve">) </w:t>
            </w:r>
            <w:r w:rsidRPr="00150D78">
              <w:t>карбюраторных</w:t>
            </w:r>
            <w:r w:rsidR="00150D78">
              <w:t xml:space="preserve"> (</w:t>
            </w:r>
            <w:r w:rsidRPr="00150D78">
              <w:t>инжекторных</w:t>
            </w:r>
            <w:r w:rsidR="00150D78" w:rsidRPr="00150D78">
              <w:t xml:space="preserve">) </w:t>
            </w:r>
            <w:r w:rsidRPr="00150D78">
              <w:t>двигателей, производимые на территории российской федерации</w:t>
            </w:r>
            <w:r w:rsidR="00150D78">
              <w:t xml:space="preserve"> (</w:t>
            </w:r>
            <w:r w:rsidRPr="00150D78">
              <w:t>в части погашения задолженности прошлых лет, образовавшейся до 1 января 2003 г</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Акцизы на алкогольную продукцию с объемной долей спирта этилового свыше</w:t>
            </w:r>
            <w:r w:rsidR="00150D78" w:rsidRPr="00150D78">
              <w:t xml:space="preserve"> </w:t>
            </w:r>
            <w:r w:rsidRPr="00150D78">
              <w:t>9 процентов</w:t>
            </w:r>
            <w:r w:rsidR="00150D78">
              <w:t xml:space="preserve"> (</w:t>
            </w:r>
            <w:r w:rsidRPr="00150D78">
              <w:t>за исключением вин</w:t>
            </w:r>
            <w:r w:rsidR="00150D78" w:rsidRPr="00150D78">
              <w:t xml:space="preserve">) </w:t>
            </w:r>
            <w:r w:rsidRPr="00150D78">
              <w:t>при реализации производителями, за исключением реализации на акцизные склады, в части сумм по расчетам за 2003 г</w:t>
            </w:r>
            <w:r w:rsidR="00150D78" w:rsidRPr="00150D78">
              <w:t xml:space="preserve">. </w:t>
            </w:r>
          </w:p>
        </w:tc>
        <w:tc>
          <w:tcPr>
            <w:tcW w:w="1260" w:type="dxa"/>
          </w:tcPr>
          <w:p w:rsidR="006A4104" w:rsidRPr="00150D78" w:rsidRDefault="006A4104" w:rsidP="00F644D4">
            <w:pPr>
              <w:pStyle w:val="aff1"/>
              <w:widowControl w:val="0"/>
            </w:pPr>
            <w:r w:rsidRPr="00150D78">
              <w:t>50</w:t>
            </w:r>
          </w:p>
        </w:tc>
        <w:tc>
          <w:tcPr>
            <w:tcW w:w="978" w:type="dxa"/>
          </w:tcPr>
          <w:p w:rsidR="006A4104" w:rsidRPr="00150D78" w:rsidRDefault="006A4104" w:rsidP="00F644D4">
            <w:pPr>
              <w:pStyle w:val="aff1"/>
              <w:widowControl w:val="0"/>
            </w:pPr>
            <w:r w:rsidRPr="00150D78">
              <w:t>50</w:t>
            </w:r>
          </w:p>
        </w:tc>
      </w:tr>
      <w:tr w:rsidR="006A4104" w:rsidRPr="00150D78">
        <w:tc>
          <w:tcPr>
            <w:tcW w:w="6810" w:type="dxa"/>
          </w:tcPr>
          <w:p w:rsidR="006A4104" w:rsidRPr="00150D78" w:rsidRDefault="006A4104" w:rsidP="00F644D4">
            <w:pPr>
              <w:pStyle w:val="aff1"/>
              <w:widowControl w:val="0"/>
            </w:pPr>
            <w:r w:rsidRPr="00150D78">
              <w:t>Акцизы на алкогольную продукцию с объемной долей спирта этилового свыше 9 процентов</w:t>
            </w:r>
            <w:r w:rsidR="00150D78">
              <w:t xml:space="preserve"> (</w:t>
            </w:r>
            <w:r w:rsidRPr="00150D78">
              <w:t>за исключением вин</w:t>
            </w:r>
            <w:r w:rsidR="00150D78" w:rsidRPr="00150D78">
              <w:t xml:space="preserve">) </w:t>
            </w:r>
            <w:r w:rsidRPr="00150D78">
              <w:t>при реализации производителями на акцизные склады в части сумм по расчетам за 2003 г</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Акцизы на алкогольную продукцию с объемной дол</w:t>
            </w:r>
            <w:r w:rsidR="00CF03E1">
              <w:t>ей спирта этилового свыше 9 про</w:t>
            </w:r>
            <w:r w:rsidRPr="00150D78">
              <w:t>центов</w:t>
            </w:r>
            <w:r w:rsidR="00150D78">
              <w:t xml:space="preserve"> (</w:t>
            </w:r>
            <w:r w:rsidRPr="00150D78">
              <w:t>за исключением вин</w:t>
            </w:r>
            <w:r w:rsidR="00150D78" w:rsidRPr="00150D78">
              <w:t xml:space="preserve">) </w:t>
            </w:r>
            <w:r w:rsidRPr="00150D78">
              <w:t>при реализации с акцизных складов в части сумм по расчетам за 2003 г</w:t>
            </w:r>
            <w:r w:rsidR="00150D78" w:rsidRPr="00150D78">
              <w:t xml:space="preserve">. </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9048" w:type="dxa"/>
            <w:gridSpan w:val="3"/>
          </w:tcPr>
          <w:p w:rsidR="00150D78" w:rsidRDefault="006A4104" w:rsidP="00F644D4">
            <w:pPr>
              <w:pStyle w:val="aff1"/>
              <w:widowControl w:val="0"/>
            </w:pPr>
            <w:r w:rsidRPr="00150D78">
              <w:t>В части погашения задолженности и перерасчетов по отмененным налогам,</w:t>
            </w:r>
          </w:p>
          <w:p w:rsidR="006A4104" w:rsidRPr="00150D78" w:rsidRDefault="006A4104" w:rsidP="00F644D4">
            <w:pPr>
              <w:pStyle w:val="aff1"/>
              <w:widowControl w:val="0"/>
            </w:pPr>
            <w:r w:rsidRPr="00150D78">
              <w:t>сборам и иным обязательным платежам</w:t>
            </w:r>
          </w:p>
        </w:tc>
      </w:tr>
      <w:tr w:rsidR="006A4104" w:rsidRPr="00150D78">
        <w:tc>
          <w:tcPr>
            <w:tcW w:w="6810" w:type="dxa"/>
          </w:tcPr>
          <w:p w:rsidR="006A4104" w:rsidRPr="00150D78" w:rsidRDefault="006A4104" w:rsidP="00F644D4">
            <w:pPr>
              <w:pStyle w:val="aff1"/>
              <w:widowControl w:val="0"/>
            </w:pPr>
            <w:r w:rsidRPr="00150D78">
              <w:t>Налог на прибыль организаций, зачислявшийся до 1 января 2005 г</w:t>
            </w:r>
            <w:r w:rsidR="00150D78" w:rsidRPr="00150D78">
              <w:t xml:space="preserve">. </w:t>
            </w:r>
            <w:r w:rsidRPr="00150D78">
              <w:t>в местные бюджеты, мобилизуемый на территориях внутригородских муниципальных образований городов Федерального значения Москвы и Санкт-Петербурга</w:t>
            </w:r>
            <w:r w:rsidR="00150D78" w:rsidRPr="00150D78">
              <w:t xml:space="preserve"> </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6810" w:type="dxa"/>
          </w:tcPr>
          <w:p w:rsidR="006A4104" w:rsidRPr="00150D78" w:rsidRDefault="006A4104" w:rsidP="00F644D4">
            <w:pPr>
              <w:pStyle w:val="aff1"/>
              <w:widowControl w:val="0"/>
            </w:pPr>
            <w:r w:rsidRPr="00150D78">
              <w:t>Налог на прибыль организаций, зачислявшийся до 1 января 2005 г</w:t>
            </w:r>
            <w:r w:rsidR="00150D78" w:rsidRPr="00150D78">
              <w:t xml:space="preserve">. </w:t>
            </w:r>
            <w:r w:rsidRPr="00150D78">
              <w:t>в местные бюджеты, мобилизуемый на территориях городских округов</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6810" w:type="dxa"/>
          </w:tcPr>
          <w:p w:rsidR="006A4104" w:rsidRPr="00150D78" w:rsidRDefault="006A4104" w:rsidP="00F644D4">
            <w:pPr>
              <w:pStyle w:val="aff1"/>
              <w:widowControl w:val="0"/>
            </w:pPr>
            <w:r w:rsidRPr="00150D78">
              <w:t>Налог на прибыль организаций, зачислявшийся до 1 января 2005 г</w:t>
            </w:r>
            <w:r w:rsidR="00150D78" w:rsidRPr="00150D78">
              <w:t xml:space="preserve">. </w:t>
            </w:r>
            <w:r w:rsidRPr="00150D78">
              <w:t>в местные бюджеты, мобилизуемый на территориях муниципальных районов 100 Акцизы на природный газ</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r w:rsidRPr="00150D78">
              <w:t>100</w:t>
            </w:r>
          </w:p>
        </w:tc>
      </w:tr>
      <w:tr w:rsidR="006A4104" w:rsidRPr="00150D78">
        <w:tc>
          <w:tcPr>
            <w:tcW w:w="6810" w:type="dxa"/>
          </w:tcPr>
          <w:p w:rsidR="006A4104" w:rsidRPr="00150D78" w:rsidRDefault="006A4104" w:rsidP="00F644D4">
            <w:pPr>
              <w:pStyle w:val="aff1"/>
              <w:widowControl w:val="0"/>
            </w:pPr>
            <w:r w:rsidRPr="00150D78">
              <w:t>Акцизы на нефть и стабильный газовый конденсат</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Акцизы на ювелирные изделия</w:t>
            </w:r>
            <w:r w:rsidR="00150D78" w:rsidRPr="00150D78">
              <w:t xml:space="preserve"> </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6810" w:type="dxa"/>
          </w:tcPr>
          <w:p w:rsidR="006A4104" w:rsidRPr="00150D78" w:rsidRDefault="006A4104" w:rsidP="00F644D4">
            <w:pPr>
              <w:pStyle w:val="aff1"/>
              <w:widowControl w:val="0"/>
            </w:pPr>
            <w:r w:rsidRPr="00150D78">
              <w:t>Платежи за проведение поисковых и разведочных работ</w:t>
            </w:r>
            <w:r w:rsidR="00150D78" w:rsidRPr="00150D78">
              <w:t xml:space="preserve"> </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6810" w:type="dxa"/>
          </w:tcPr>
          <w:p w:rsidR="006A4104" w:rsidRPr="00150D78" w:rsidRDefault="006A4104" w:rsidP="00F644D4">
            <w:pPr>
              <w:pStyle w:val="aff1"/>
              <w:widowControl w:val="0"/>
            </w:pPr>
            <w:r w:rsidRPr="00150D78">
              <w:t>Платежи за добычу общераспространенных</w:t>
            </w:r>
            <w:r w:rsidR="00150D78" w:rsidRPr="00150D78">
              <w:t xml:space="preserve"> </w:t>
            </w:r>
            <w:r w:rsidRPr="00150D78">
              <w:t>полезных ископаемых</w:t>
            </w:r>
            <w:r w:rsidR="00150D78" w:rsidRPr="00150D78">
              <w:t xml:space="preserve"> </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6810" w:type="dxa"/>
          </w:tcPr>
          <w:p w:rsidR="00150D78" w:rsidRPr="00150D78" w:rsidRDefault="006A4104" w:rsidP="00F644D4">
            <w:pPr>
              <w:pStyle w:val="aff1"/>
              <w:widowControl w:val="0"/>
            </w:pPr>
            <w:r w:rsidRPr="00150D78">
              <w:t>Платежи за добычу углеводородного сырья</w:t>
            </w:r>
          </w:p>
          <w:p w:rsidR="006A4104" w:rsidRPr="00150D78" w:rsidRDefault="006A4104" w:rsidP="00F644D4">
            <w:pPr>
              <w:pStyle w:val="aff1"/>
              <w:widowControl w:val="0"/>
            </w:pPr>
            <w:r w:rsidRPr="00150D78">
              <w:t>в том числе</w:t>
            </w:r>
            <w:r w:rsidR="00150D78" w:rsidRPr="00150D78">
              <w:t xml:space="preserve">: </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на территории края или области, имеющих автономные округа</w:t>
            </w:r>
            <w:r w:rsidR="00150D78">
              <w:t xml:space="preserve"> (</w:t>
            </w:r>
            <w:r w:rsidRPr="00150D78">
              <w:t xml:space="preserve">за исключением Тюменской области, Ханты-Мансийского автономного округа </w:t>
            </w:r>
            <w:r w:rsidR="00150D78">
              <w:t>-</w:t>
            </w:r>
            <w:r w:rsidRPr="00150D78">
              <w:t xml:space="preserve"> Югры, Ямало-Ненецкого автономного округа</w:t>
            </w:r>
            <w:r w:rsidR="00150D78" w:rsidRPr="00150D78">
              <w:t xml:space="preserve">) </w:t>
            </w:r>
          </w:p>
        </w:tc>
        <w:tc>
          <w:tcPr>
            <w:tcW w:w="1260" w:type="dxa"/>
          </w:tcPr>
          <w:p w:rsidR="006A4104" w:rsidRPr="00150D78" w:rsidRDefault="006A4104" w:rsidP="00F644D4">
            <w:pPr>
              <w:pStyle w:val="aff1"/>
              <w:widowControl w:val="0"/>
            </w:pPr>
            <w:r w:rsidRPr="00150D78">
              <w:t>20</w:t>
            </w:r>
          </w:p>
        </w:tc>
        <w:tc>
          <w:tcPr>
            <w:tcW w:w="978" w:type="dxa"/>
          </w:tcPr>
          <w:p w:rsidR="006A4104" w:rsidRPr="00150D78" w:rsidRDefault="006A4104" w:rsidP="00F644D4">
            <w:pPr>
              <w:pStyle w:val="aff1"/>
              <w:widowControl w:val="0"/>
            </w:pPr>
            <w:r w:rsidRPr="00150D78">
              <w:t>80</w:t>
            </w:r>
          </w:p>
        </w:tc>
      </w:tr>
      <w:tr w:rsidR="006A4104" w:rsidRPr="00150D78">
        <w:tc>
          <w:tcPr>
            <w:tcW w:w="6810" w:type="dxa"/>
          </w:tcPr>
          <w:p w:rsidR="006A4104" w:rsidRPr="00150D78" w:rsidRDefault="006A4104" w:rsidP="00F644D4">
            <w:pPr>
              <w:pStyle w:val="aff1"/>
              <w:widowControl w:val="0"/>
            </w:pPr>
            <w:r w:rsidRPr="00150D78">
              <w:t xml:space="preserve">на территории Тюменской области, Ханты-Мансийского автономного округа </w:t>
            </w:r>
            <w:r w:rsidR="00150D78">
              <w:t>-</w:t>
            </w:r>
            <w:r w:rsidRPr="00150D78">
              <w:t xml:space="preserve"> Югры, Ямало-Ненецкого автономного округа</w:t>
            </w:r>
            <w:r w:rsidR="00150D78" w:rsidRPr="00150D78">
              <w:t xml:space="preserve"> </w:t>
            </w:r>
          </w:p>
        </w:tc>
        <w:tc>
          <w:tcPr>
            <w:tcW w:w="1260" w:type="dxa"/>
          </w:tcPr>
          <w:p w:rsidR="006A4104" w:rsidRPr="00150D78" w:rsidRDefault="006A4104" w:rsidP="00F644D4">
            <w:pPr>
              <w:pStyle w:val="aff1"/>
              <w:widowControl w:val="0"/>
            </w:pPr>
            <w:r w:rsidRPr="00150D78">
              <w:t>20</w:t>
            </w:r>
          </w:p>
        </w:tc>
        <w:tc>
          <w:tcPr>
            <w:tcW w:w="978" w:type="dxa"/>
          </w:tcPr>
          <w:p w:rsidR="006A4104" w:rsidRPr="00150D78" w:rsidRDefault="006A4104" w:rsidP="00F644D4">
            <w:pPr>
              <w:pStyle w:val="aff1"/>
              <w:widowControl w:val="0"/>
            </w:pPr>
            <w:r w:rsidRPr="00150D78">
              <w:t>80</w:t>
            </w:r>
          </w:p>
        </w:tc>
      </w:tr>
      <w:tr w:rsidR="006A4104" w:rsidRPr="00150D78">
        <w:tc>
          <w:tcPr>
            <w:tcW w:w="6810" w:type="dxa"/>
          </w:tcPr>
          <w:p w:rsidR="006A4104" w:rsidRPr="00150D78" w:rsidRDefault="00150D78" w:rsidP="00F644D4">
            <w:pPr>
              <w:pStyle w:val="aff1"/>
              <w:widowControl w:val="0"/>
            </w:pPr>
            <w:r w:rsidRPr="00150D78">
              <w:t xml:space="preserve"> </w:t>
            </w:r>
            <w:r w:rsidR="006A4104" w:rsidRPr="00150D78">
              <w:t>в том числе</w:t>
            </w:r>
            <w:r w:rsidRPr="00150D78">
              <w:t xml:space="preserve">: </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Тюменская область</w:t>
            </w:r>
          </w:p>
        </w:tc>
        <w:tc>
          <w:tcPr>
            <w:tcW w:w="1260" w:type="dxa"/>
          </w:tcPr>
          <w:p w:rsidR="006A4104" w:rsidRPr="00150D78" w:rsidRDefault="006A4104" w:rsidP="00F644D4">
            <w:pPr>
              <w:pStyle w:val="aff1"/>
              <w:widowControl w:val="0"/>
            </w:pPr>
            <w:r w:rsidRPr="00150D78">
              <w:t>20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 xml:space="preserve">Ханты-Мансийский автономный округ </w:t>
            </w:r>
            <w:r w:rsidR="00150D78">
              <w:t>-</w:t>
            </w:r>
            <w:r w:rsidRPr="00150D78">
              <w:t xml:space="preserve"> Югра, Ямало-Ненецкий автономный округ</w:t>
            </w:r>
            <w:r w:rsidR="00150D78">
              <w:t xml:space="preserve"> (</w:t>
            </w:r>
            <w:r w:rsidRPr="00150D78">
              <w:t>по месту нахождения налогоплательщика</w:t>
            </w:r>
            <w:r w:rsidR="00150D78" w:rsidRPr="00150D78">
              <w:t xml:space="preserve">) </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60</w:t>
            </w:r>
          </w:p>
        </w:tc>
      </w:tr>
      <w:tr w:rsidR="006A4104" w:rsidRPr="00150D78">
        <w:tc>
          <w:tcPr>
            <w:tcW w:w="6810" w:type="dxa"/>
          </w:tcPr>
          <w:p w:rsidR="006A4104" w:rsidRPr="00150D78" w:rsidRDefault="006A4104" w:rsidP="00F644D4">
            <w:pPr>
              <w:pStyle w:val="aff1"/>
              <w:widowControl w:val="0"/>
            </w:pPr>
            <w:r w:rsidRPr="00150D78">
              <w:t>на остальных территориях</w:t>
            </w:r>
          </w:p>
        </w:tc>
        <w:tc>
          <w:tcPr>
            <w:tcW w:w="1260" w:type="dxa"/>
          </w:tcPr>
          <w:p w:rsidR="006A4104" w:rsidRPr="00150D78" w:rsidRDefault="006A4104" w:rsidP="00F644D4">
            <w:pPr>
              <w:pStyle w:val="aff1"/>
              <w:widowControl w:val="0"/>
            </w:pPr>
            <w:r w:rsidRPr="00150D78">
              <w:t>40</w:t>
            </w:r>
          </w:p>
        </w:tc>
        <w:tc>
          <w:tcPr>
            <w:tcW w:w="978" w:type="dxa"/>
          </w:tcPr>
          <w:p w:rsidR="006A4104" w:rsidRPr="00150D78" w:rsidRDefault="006A4104" w:rsidP="00F644D4">
            <w:pPr>
              <w:pStyle w:val="aff1"/>
              <w:widowControl w:val="0"/>
            </w:pPr>
            <w:r w:rsidRPr="00150D78">
              <w:t>60</w:t>
            </w:r>
          </w:p>
        </w:tc>
      </w:tr>
      <w:tr w:rsidR="006A4104" w:rsidRPr="00150D78">
        <w:tc>
          <w:tcPr>
            <w:tcW w:w="6810" w:type="dxa"/>
          </w:tcPr>
          <w:p w:rsidR="006A4104" w:rsidRPr="00150D78" w:rsidRDefault="006A4104" w:rsidP="00F644D4">
            <w:pPr>
              <w:pStyle w:val="aff1"/>
              <w:widowControl w:val="0"/>
            </w:pPr>
            <w:r w:rsidRPr="00150D78">
              <w:t>Платежи за добычу подземных вод</w:t>
            </w:r>
          </w:p>
        </w:tc>
        <w:tc>
          <w:tcPr>
            <w:tcW w:w="1260" w:type="dxa"/>
          </w:tcPr>
          <w:p w:rsidR="006A4104" w:rsidRPr="00150D78" w:rsidRDefault="006A4104" w:rsidP="00F644D4">
            <w:pPr>
              <w:pStyle w:val="aff1"/>
              <w:widowControl w:val="0"/>
            </w:pPr>
            <w:r w:rsidRPr="00150D78">
              <w:t>40</w:t>
            </w:r>
          </w:p>
        </w:tc>
        <w:tc>
          <w:tcPr>
            <w:tcW w:w="978" w:type="dxa"/>
          </w:tcPr>
          <w:p w:rsidR="006A4104" w:rsidRPr="00150D78" w:rsidRDefault="006A4104" w:rsidP="00F644D4">
            <w:pPr>
              <w:pStyle w:val="aff1"/>
              <w:widowControl w:val="0"/>
            </w:pPr>
            <w:r w:rsidRPr="00150D78">
              <w:t>60</w:t>
            </w:r>
          </w:p>
        </w:tc>
      </w:tr>
      <w:tr w:rsidR="006A4104" w:rsidRPr="00150D78">
        <w:tc>
          <w:tcPr>
            <w:tcW w:w="6810" w:type="dxa"/>
          </w:tcPr>
          <w:p w:rsidR="006A4104" w:rsidRPr="00150D78" w:rsidRDefault="006A4104" w:rsidP="00F644D4">
            <w:pPr>
              <w:pStyle w:val="aff1"/>
              <w:widowControl w:val="0"/>
            </w:pPr>
            <w:r w:rsidRPr="00150D78">
              <w:t>Платежи за добычу ископаемых из уникальных месторождений и групп месторождений федерального значения</w:t>
            </w:r>
          </w:p>
        </w:tc>
        <w:tc>
          <w:tcPr>
            <w:tcW w:w="1260" w:type="dxa"/>
          </w:tcPr>
          <w:p w:rsidR="006A4104" w:rsidRPr="00150D78" w:rsidRDefault="006A4104" w:rsidP="00F644D4">
            <w:pPr>
              <w:pStyle w:val="aff1"/>
              <w:widowControl w:val="0"/>
            </w:pPr>
            <w:r w:rsidRPr="00150D78">
              <w:t>В порядке, установленном соглашением</w:t>
            </w:r>
          </w:p>
        </w:tc>
        <w:tc>
          <w:tcPr>
            <w:tcW w:w="978" w:type="dxa"/>
          </w:tcPr>
          <w:p w:rsidR="006A4104" w:rsidRPr="00150D78" w:rsidRDefault="006A4104" w:rsidP="00F644D4">
            <w:pPr>
              <w:pStyle w:val="aff1"/>
              <w:widowControl w:val="0"/>
            </w:pPr>
          </w:p>
        </w:tc>
      </w:tr>
      <w:tr w:rsidR="006A4104" w:rsidRPr="00150D78">
        <w:tc>
          <w:tcPr>
            <w:tcW w:w="6810" w:type="dxa"/>
          </w:tcPr>
          <w:p w:rsidR="00150D78" w:rsidRPr="00150D78" w:rsidRDefault="006A4104" w:rsidP="00F644D4">
            <w:pPr>
              <w:pStyle w:val="aff1"/>
              <w:widowControl w:val="0"/>
            </w:pPr>
            <w:r w:rsidRPr="00150D78">
              <w:t>Платежи за добычу других полезных ископаемых</w:t>
            </w:r>
          </w:p>
          <w:p w:rsidR="006A4104" w:rsidRPr="00150D78" w:rsidRDefault="006A4104" w:rsidP="00F644D4">
            <w:pPr>
              <w:pStyle w:val="aff1"/>
              <w:widowControl w:val="0"/>
            </w:pPr>
            <w:r w:rsidRPr="00150D78">
              <w:t>в том числе</w:t>
            </w:r>
            <w:r w:rsidR="00150D78" w:rsidRPr="00150D78">
              <w:t xml:space="preserve">: </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на территории края или области, имеющих автономные округа</w:t>
            </w:r>
          </w:p>
        </w:tc>
        <w:tc>
          <w:tcPr>
            <w:tcW w:w="1260" w:type="dxa"/>
          </w:tcPr>
          <w:p w:rsidR="006A4104" w:rsidRPr="00150D78" w:rsidRDefault="006A4104" w:rsidP="00F644D4">
            <w:pPr>
              <w:pStyle w:val="aff1"/>
              <w:widowControl w:val="0"/>
            </w:pPr>
            <w:r w:rsidRPr="00150D78">
              <w:t>12,5</w:t>
            </w:r>
          </w:p>
        </w:tc>
        <w:tc>
          <w:tcPr>
            <w:tcW w:w="978" w:type="dxa"/>
          </w:tcPr>
          <w:p w:rsidR="006A4104" w:rsidRPr="00150D78" w:rsidRDefault="006A4104" w:rsidP="00F644D4">
            <w:pPr>
              <w:pStyle w:val="aff1"/>
              <w:widowControl w:val="0"/>
            </w:pPr>
            <w:r w:rsidRPr="00150D78">
              <w:t>87,5</w:t>
            </w:r>
          </w:p>
        </w:tc>
      </w:tr>
      <w:tr w:rsidR="006A4104" w:rsidRPr="00150D78">
        <w:tc>
          <w:tcPr>
            <w:tcW w:w="6810" w:type="dxa"/>
          </w:tcPr>
          <w:p w:rsidR="006A4104" w:rsidRPr="00150D78" w:rsidRDefault="006A4104" w:rsidP="00F644D4">
            <w:pPr>
              <w:pStyle w:val="aff1"/>
              <w:widowControl w:val="0"/>
            </w:pPr>
            <w:r w:rsidRPr="00150D78">
              <w:t>на остальных территориях</w:t>
            </w:r>
          </w:p>
        </w:tc>
        <w:tc>
          <w:tcPr>
            <w:tcW w:w="1260" w:type="dxa"/>
          </w:tcPr>
          <w:p w:rsidR="006A4104" w:rsidRPr="00150D78" w:rsidRDefault="006A4104" w:rsidP="00F644D4">
            <w:pPr>
              <w:pStyle w:val="aff1"/>
              <w:widowControl w:val="0"/>
            </w:pPr>
            <w:r w:rsidRPr="00150D78">
              <w:t>25</w:t>
            </w:r>
          </w:p>
        </w:tc>
        <w:tc>
          <w:tcPr>
            <w:tcW w:w="978" w:type="dxa"/>
          </w:tcPr>
          <w:p w:rsidR="006A4104" w:rsidRPr="00150D78" w:rsidRDefault="006A4104" w:rsidP="00F644D4">
            <w:pPr>
              <w:pStyle w:val="aff1"/>
              <w:widowControl w:val="0"/>
            </w:pPr>
            <w:r w:rsidRPr="00150D78">
              <w:t>75</w:t>
            </w:r>
          </w:p>
        </w:tc>
      </w:tr>
      <w:tr w:rsidR="006A4104" w:rsidRPr="00150D78">
        <w:tc>
          <w:tcPr>
            <w:tcW w:w="6810" w:type="dxa"/>
          </w:tcPr>
          <w:p w:rsidR="006A4104" w:rsidRPr="00150D78" w:rsidRDefault="006A4104" w:rsidP="00F644D4">
            <w:pPr>
              <w:pStyle w:val="aff1"/>
              <w:widowControl w:val="0"/>
            </w:pPr>
            <w:r w:rsidRPr="00150D78">
              <w:t>Платежи за пользование недрами в целях, не связанных с добычей полезных ископаемых</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6810" w:type="dxa"/>
          </w:tcPr>
          <w:p w:rsidR="006A4104" w:rsidRPr="00150D78" w:rsidRDefault="006A4104" w:rsidP="00F644D4">
            <w:pPr>
              <w:pStyle w:val="aff1"/>
              <w:widowControl w:val="0"/>
            </w:pPr>
            <w:r w:rsidRPr="00150D78">
              <w:t>Платежи за пользование недрами территориального моря Российской Федерации</w:t>
            </w:r>
            <w:r w:rsidR="00150D78" w:rsidRPr="00150D78">
              <w:t xml:space="preserve"> </w:t>
            </w:r>
          </w:p>
        </w:tc>
        <w:tc>
          <w:tcPr>
            <w:tcW w:w="1260" w:type="dxa"/>
          </w:tcPr>
          <w:p w:rsidR="006A4104" w:rsidRPr="00150D78" w:rsidRDefault="006A4104" w:rsidP="00F644D4">
            <w:pPr>
              <w:pStyle w:val="aff1"/>
              <w:widowControl w:val="0"/>
            </w:pPr>
            <w:r w:rsidRPr="00150D78">
              <w:t>40</w:t>
            </w:r>
          </w:p>
        </w:tc>
        <w:tc>
          <w:tcPr>
            <w:tcW w:w="978" w:type="dxa"/>
          </w:tcPr>
          <w:p w:rsidR="006A4104" w:rsidRPr="00150D78" w:rsidRDefault="006A4104" w:rsidP="00F644D4">
            <w:pPr>
              <w:pStyle w:val="aff1"/>
              <w:widowControl w:val="0"/>
            </w:pPr>
            <w:r w:rsidRPr="00150D78">
              <w:t>60</w:t>
            </w:r>
          </w:p>
        </w:tc>
      </w:tr>
      <w:tr w:rsidR="006A4104" w:rsidRPr="00150D78">
        <w:tc>
          <w:tcPr>
            <w:tcW w:w="6810" w:type="dxa"/>
          </w:tcPr>
          <w:p w:rsidR="006A4104" w:rsidRPr="00150D78" w:rsidRDefault="006A4104" w:rsidP="00F644D4">
            <w:pPr>
              <w:pStyle w:val="aff1"/>
              <w:widowControl w:val="0"/>
            </w:pPr>
            <w:r w:rsidRPr="00150D78">
              <w:t>Платежи за пользование недрами континентального шельфа Российской Федерации</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bl>
    <w:p w:rsidR="00CF03E1" w:rsidRDefault="00CF03E1" w:rsidP="00F644D4">
      <w:pPr>
        <w:widowControl w:val="0"/>
        <w:ind w:firstLine="709"/>
        <w:rPr>
          <w:i/>
          <w:iCs/>
        </w:rPr>
      </w:pPr>
    </w:p>
    <w:tbl>
      <w:tblPr>
        <w:tblStyle w:val="17"/>
        <w:tblW w:w="9048" w:type="dxa"/>
        <w:tblLayout w:type="fixed"/>
        <w:tblLook w:val="01E0" w:firstRow="1" w:lastRow="1" w:firstColumn="1" w:lastColumn="1" w:noHBand="0" w:noVBand="0"/>
      </w:tblPr>
      <w:tblGrid>
        <w:gridCol w:w="6810"/>
        <w:gridCol w:w="1260"/>
        <w:gridCol w:w="978"/>
      </w:tblGrid>
      <w:tr w:rsidR="006A4104" w:rsidRPr="00150D78">
        <w:tc>
          <w:tcPr>
            <w:tcW w:w="6810" w:type="dxa"/>
          </w:tcPr>
          <w:p w:rsidR="00150D78" w:rsidRDefault="006A4104" w:rsidP="00F644D4">
            <w:pPr>
              <w:pStyle w:val="aff1"/>
              <w:widowControl w:val="0"/>
            </w:pPr>
            <w:r w:rsidRPr="00150D78">
              <w:t>Платежи за пользование недрами при выполнении соглашений о разделе продукции</w:t>
            </w:r>
          </w:p>
          <w:p w:rsidR="006A4104" w:rsidRPr="00150D78" w:rsidRDefault="006A4104" w:rsidP="00F644D4">
            <w:pPr>
              <w:pStyle w:val="aff1"/>
              <w:widowControl w:val="0"/>
            </w:pPr>
          </w:p>
        </w:tc>
        <w:tc>
          <w:tcPr>
            <w:tcW w:w="2238" w:type="dxa"/>
            <w:gridSpan w:val="2"/>
          </w:tcPr>
          <w:p w:rsidR="006A4104" w:rsidRPr="00150D78" w:rsidRDefault="006A4104" w:rsidP="00F644D4">
            <w:pPr>
              <w:pStyle w:val="aff1"/>
              <w:widowControl w:val="0"/>
            </w:pPr>
            <w:r w:rsidRPr="00150D78">
              <w:t>В порядке, установленном соглашением в соответствии с законодательством, действующим на дату подписания соглашения</w:t>
            </w:r>
          </w:p>
        </w:tc>
      </w:tr>
      <w:tr w:rsidR="006A4104" w:rsidRPr="00150D78">
        <w:tc>
          <w:tcPr>
            <w:tcW w:w="6810" w:type="dxa"/>
          </w:tcPr>
          <w:p w:rsidR="006A4104" w:rsidRPr="00150D78" w:rsidRDefault="006A4104" w:rsidP="00F644D4">
            <w:pPr>
              <w:pStyle w:val="aff1"/>
              <w:widowControl w:val="0"/>
            </w:pPr>
            <w:r w:rsidRPr="00150D78">
              <w:t>Разовые платежи</w:t>
            </w:r>
            <w:r w:rsidR="00150D78">
              <w:t xml:space="preserve"> (</w:t>
            </w:r>
            <w:r w:rsidRPr="00150D78">
              <w:t>бонусы</w:t>
            </w:r>
            <w:r w:rsidR="00150D78" w:rsidRPr="00150D78">
              <w:t>),</w:t>
            </w:r>
            <w:r w:rsidRPr="00150D78">
              <w:t xml:space="preserve"> регулярные платежи</w:t>
            </w:r>
            <w:r w:rsidR="00150D78">
              <w:t xml:space="preserve"> (</w:t>
            </w:r>
            <w:r w:rsidRPr="00150D78">
              <w:t>роялти</w:t>
            </w:r>
            <w:r w:rsidR="00150D78" w:rsidRPr="00150D78">
              <w:t xml:space="preserve">) </w:t>
            </w:r>
          </w:p>
        </w:tc>
        <w:tc>
          <w:tcPr>
            <w:tcW w:w="2238" w:type="dxa"/>
            <w:gridSpan w:val="2"/>
          </w:tcPr>
          <w:p w:rsidR="006A4104" w:rsidRPr="00150D78" w:rsidRDefault="006A4104" w:rsidP="00F644D4">
            <w:pPr>
              <w:pStyle w:val="aff1"/>
              <w:widowControl w:val="0"/>
            </w:pPr>
            <w:r w:rsidRPr="00150D78">
              <w:t>В порядке, установленном соглашением в соответствии с законодательством, действующим на дату подписания соглашения</w:t>
            </w:r>
          </w:p>
        </w:tc>
      </w:tr>
      <w:tr w:rsidR="006A4104" w:rsidRPr="00150D78">
        <w:tc>
          <w:tcPr>
            <w:tcW w:w="6810" w:type="dxa"/>
          </w:tcPr>
          <w:p w:rsidR="006A4104" w:rsidRPr="00150D78" w:rsidRDefault="006A4104" w:rsidP="00F644D4">
            <w:pPr>
              <w:pStyle w:val="aff1"/>
              <w:widowControl w:val="0"/>
            </w:pPr>
            <w:r w:rsidRPr="00150D78">
              <w:t>Ежегодные платежи за проведение поисковых и разведочных работ</w:t>
            </w:r>
            <w:r w:rsidR="00150D78" w:rsidRPr="00150D78">
              <w:t xml:space="preserve"> </w:t>
            </w:r>
          </w:p>
        </w:tc>
        <w:tc>
          <w:tcPr>
            <w:tcW w:w="2238" w:type="dxa"/>
            <w:gridSpan w:val="2"/>
          </w:tcPr>
          <w:p w:rsidR="006A4104" w:rsidRPr="00150D78" w:rsidRDefault="006A4104" w:rsidP="00F644D4">
            <w:pPr>
              <w:pStyle w:val="aff1"/>
              <w:widowControl w:val="0"/>
            </w:pPr>
            <w:r w:rsidRPr="00150D78">
              <w:t>В порядке, установленном соглашением в соответствии с законодательством, действующим на дату подписания соглашения</w:t>
            </w:r>
          </w:p>
        </w:tc>
      </w:tr>
      <w:tr w:rsidR="006A4104" w:rsidRPr="00150D78">
        <w:tc>
          <w:tcPr>
            <w:tcW w:w="6810" w:type="dxa"/>
          </w:tcPr>
          <w:p w:rsidR="006A4104" w:rsidRPr="00150D78" w:rsidRDefault="006A4104" w:rsidP="00F644D4">
            <w:pPr>
              <w:pStyle w:val="aff1"/>
              <w:widowControl w:val="0"/>
            </w:pPr>
            <w:r w:rsidRPr="00150D78">
              <w:t>Платежи за пользование континентальным шельфом Российской Федерации</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Отчисления на воспроизводство минерально-сырьевой базы, зачисляемые в федеральный бюджет</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Отчисления на воспроизводство минерально-сырьевой базы, зачисляемые в бюджеты субъектов Российской Федерации</w:t>
            </w:r>
            <w:r w:rsidR="00150D78" w:rsidRPr="00150D78">
              <w:t xml:space="preserve">, </w:t>
            </w:r>
            <w:r w:rsidRPr="00150D78">
              <w:t>за исключением уплачиваемых при добыче общераспространенных</w:t>
            </w:r>
            <w:r w:rsidR="00150D78" w:rsidRPr="00150D78">
              <w:t xml:space="preserve"> </w:t>
            </w:r>
            <w:r w:rsidRPr="00150D78">
              <w:t>полезных ископаемых и подземных вод, используемых для местных нужд</w:t>
            </w:r>
            <w:r w:rsidR="00150D78" w:rsidRPr="00150D78">
              <w:t xml:space="preserve"> </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6810" w:type="dxa"/>
          </w:tcPr>
          <w:p w:rsidR="006A4104" w:rsidRPr="00150D78" w:rsidRDefault="006A4104" w:rsidP="00F644D4">
            <w:pPr>
              <w:pStyle w:val="aff1"/>
              <w:widowControl w:val="0"/>
            </w:pPr>
            <w:r w:rsidRPr="00150D78">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w:t>
            </w:r>
            <w:r w:rsidR="00150D78" w:rsidRPr="00150D78">
              <w:t xml:space="preserve"> </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6810" w:type="dxa"/>
          </w:tcPr>
          <w:p w:rsidR="006A4104" w:rsidRPr="00150D78" w:rsidRDefault="006A4104" w:rsidP="00F644D4">
            <w:pPr>
              <w:pStyle w:val="aff1"/>
              <w:widowControl w:val="0"/>
            </w:pPr>
            <w:r w:rsidRPr="00150D78">
              <w:t>Платежи за пользование лесным фондом и лесами иных категорий в части минимальных ставок платы за древесину, отпускаемую на корню</w:t>
            </w:r>
            <w:r w:rsidR="00150D78">
              <w:t xml:space="preserve"> (</w:t>
            </w:r>
            <w:r w:rsidRPr="00150D78">
              <w:t>по обязательствам, возникшим до 1 января 2005 г</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Лесные подати в части минимальных ставок платы за древесину, отпускаемую на</w:t>
            </w:r>
            <w:r w:rsidR="00150D78" w:rsidRPr="00150D78">
              <w:t xml:space="preserve"> </w:t>
            </w:r>
            <w:r w:rsidRPr="00150D78">
              <w:t>корню</w:t>
            </w:r>
            <w:r w:rsidR="00150D78">
              <w:t xml:space="preserve"> (</w:t>
            </w:r>
            <w:r w:rsidRPr="00150D78">
              <w:t>по обязательствам, возникшим до 1 января 2005 г</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Арендная плата за пользование лесным фондом и лесами иных категорий в части минимальных ставок платы за древесину, отпускаемую на корню</w:t>
            </w:r>
            <w:r w:rsidR="00150D78">
              <w:t xml:space="preserve"> (</w:t>
            </w:r>
            <w:r w:rsidRPr="00150D78">
              <w:t>по обязательствам, возникшим до 1 января 2005 г</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Налог с владельцев транспортных средств и налог на приобретение автотранспортных средств</w:t>
            </w:r>
            <w:r w:rsidR="00150D78" w:rsidRPr="00150D78">
              <w:t xml:space="preserve"> </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6810" w:type="dxa"/>
          </w:tcPr>
          <w:p w:rsidR="006A4104" w:rsidRPr="00150D78" w:rsidRDefault="006A4104" w:rsidP="00F644D4">
            <w:pPr>
              <w:pStyle w:val="aff1"/>
              <w:widowControl w:val="0"/>
            </w:pPr>
            <w:r w:rsidRPr="00150D78">
              <w:t>Налог на пользователей автомобильных дорог</w:t>
            </w:r>
            <w:r w:rsidR="00150D78" w:rsidRPr="00150D78">
              <w:t xml:space="preserve"> </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6810" w:type="dxa"/>
          </w:tcPr>
          <w:p w:rsidR="006A4104" w:rsidRPr="00150D78" w:rsidRDefault="006A4104" w:rsidP="00F644D4">
            <w:pPr>
              <w:pStyle w:val="aff1"/>
              <w:widowControl w:val="0"/>
            </w:pPr>
            <w:r w:rsidRPr="00150D78">
              <w:t>Налог с имущества, переходящего в порядке наследования или дарения</w:t>
            </w:r>
            <w:r w:rsidR="00150D78" w:rsidRPr="00150D78">
              <w:t xml:space="preserve"> </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6810" w:type="dxa"/>
          </w:tcPr>
          <w:p w:rsidR="006A4104" w:rsidRPr="00150D78" w:rsidRDefault="006A4104" w:rsidP="00F644D4">
            <w:pPr>
              <w:pStyle w:val="aff1"/>
              <w:widowControl w:val="0"/>
            </w:pPr>
            <w:r w:rsidRPr="00150D78">
              <w:t>Налог на реализацию горюче-смазочных материалов</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Налог на операции с ценными бумагами</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Сбор за использование наименований</w:t>
            </w:r>
            <w:r w:rsidR="00150D78">
              <w:t xml:space="preserve"> "</w:t>
            </w:r>
            <w:r w:rsidRPr="00150D78">
              <w:t>Россия</w:t>
            </w:r>
            <w:r w:rsidR="00150D78">
              <w:t>", "</w:t>
            </w:r>
            <w:r w:rsidRPr="00150D78">
              <w:t>Российская Федерация</w:t>
            </w:r>
            <w:r w:rsidR="00150D78">
              <w:t xml:space="preserve">" </w:t>
            </w:r>
            <w:r w:rsidRPr="00150D78">
              <w:t>и образованных на их основе слов и словосочетаний</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Налог на покупку иностранных денежных знаков и платежных документов, выраженных в иностранной валюте</w:t>
            </w:r>
            <w:r w:rsidR="00150D78" w:rsidRPr="00150D78">
              <w:t xml:space="preserve"> </w:t>
            </w:r>
          </w:p>
        </w:tc>
        <w:tc>
          <w:tcPr>
            <w:tcW w:w="1260" w:type="dxa"/>
          </w:tcPr>
          <w:p w:rsidR="006A4104" w:rsidRPr="00150D78" w:rsidRDefault="006A4104" w:rsidP="00F644D4">
            <w:pPr>
              <w:pStyle w:val="aff1"/>
              <w:widowControl w:val="0"/>
            </w:pPr>
            <w:r w:rsidRPr="00150D78">
              <w:t>60</w:t>
            </w:r>
          </w:p>
        </w:tc>
        <w:tc>
          <w:tcPr>
            <w:tcW w:w="978" w:type="dxa"/>
          </w:tcPr>
          <w:p w:rsidR="006A4104" w:rsidRPr="00150D78" w:rsidRDefault="006A4104" w:rsidP="00F644D4">
            <w:pPr>
              <w:pStyle w:val="aff1"/>
              <w:widowControl w:val="0"/>
            </w:pPr>
            <w:r w:rsidRPr="00150D78">
              <w:t>40</w:t>
            </w:r>
          </w:p>
        </w:tc>
      </w:tr>
      <w:tr w:rsidR="006A4104" w:rsidRPr="00150D78">
        <w:tc>
          <w:tcPr>
            <w:tcW w:w="6810" w:type="dxa"/>
          </w:tcPr>
          <w:p w:rsidR="006A4104" w:rsidRPr="00150D78" w:rsidRDefault="006A4104" w:rsidP="00F644D4">
            <w:pPr>
              <w:pStyle w:val="aff1"/>
              <w:widowControl w:val="0"/>
            </w:pPr>
            <w:r w:rsidRPr="00150D78">
              <w:t>Прочие налоги и сборы</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Недоимка, пени и штрафы по взносам в Государственный фонд занятости населения Российской Федерации, а также средства указанного Фонда, возвращаемые организациями</w:t>
            </w:r>
            <w:r w:rsidR="00150D78" w:rsidRPr="00150D78">
              <w:t xml:space="preserve"> </w:t>
            </w:r>
            <w:r w:rsidRPr="00150D78">
              <w:t>в соответствии с ранее заключенными договорами</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9048" w:type="dxa"/>
            <w:gridSpan w:val="3"/>
          </w:tcPr>
          <w:p w:rsidR="006A4104" w:rsidRPr="00150D78" w:rsidRDefault="006A4104" w:rsidP="00F644D4">
            <w:pPr>
              <w:pStyle w:val="aff1"/>
              <w:widowControl w:val="0"/>
            </w:pPr>
            <w:r w:rsidRPr="00150D78">
              <w:t>В части доходов от внешнеэкономической деятельности</w:t>
            </w:r>
          </w:p>
        </w:tc>
      </w:tr>
      <w:tr w:rsidR="006A4104" w:rsidRPr="00150D78">
        <w:tc>
          <w:tcPr>
            <w:tcW w:w="6810" w:type="dxa"/>
          </w:tcPr>
          <w:p w:rsidR="006A4104" w:rsidRPr="00150D78" w:rsidRDefault="006A4104" w:rsidP="00F644D4">
            <w:pPr>
              <w:pStyle w:val="aff1"/>
              <w:widowControl w:val="0"/>
            </w:pPr>
            <w:r w:rsidRPr="00150D78">
              <w:t>Доходы от реализации на экспорт высокообогащенного урана и природного сырьевого компонента низкообогащенного урана</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от реализации работы разделения, содержащейся</w:t>
            </w:r>
            <w:r w:rsidR="00150D78" w:rsidRPr="00150D78">
              <w:t xml:space="preserve"> </w:t>
            </w:r>
            <w:r w:rsidRPr="00150D78">
              <w:t>в стоимости низкообогащенного урана, полученного из высокообогащенного урана, извлеченного из ядерного оружия</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Средства, полученные от аукционной продажи квот на отдельные виды товаров, ввозимых на территорию Особой экономической зоны в Калининградской области</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 xml:space="preserve">Прочие поступления от внешнеэкономической деятельности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9048" w:type="dxa"/>
            <w:gridSpan w:val="3"/>
          </w:tcPr>
          <w:p w:rsidR="006A4104" w:rsidRPr="00150D78" w:rsidRDefault="006A4104" w:rsidP="00F644D4">
            <w:pPr>
              <w:pStyle w:val="aff1"/>
              <w:widowControl w:val="0"/>
            </w:pPr>
            <w:r w:rsidRPr="00150D78">
              <w:t>В части доходов от использования имущества, находящегося в государственной собственности</w:t>
            </w:r>
          </w:p>
        </w:tc>
      </w:tr>
      <w:tr w:rsidR="006A4104" w:rsidRPr="00150D78">
        <w:tc>
          <w:tcPr>
            <w:tcW w:w="6810" w:type="dxa"/>
          </w:tcPr>
          <w:p w:rsidR="006A4104" w:rsidRPr="00150D78" w:rsidRDefault="006A4104" w:rsidP="00F644D4">
            <w:pPr>
              <w:pStyle w:val="aff1"/>
              <w:widowControl w:val="0"/>
            </w:pPr>
            <w:r w:rsidRPr="00150D78">
              <w:t>Доходы от размещения средств стабилизационного фонда Российской Федерации</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по остаткам средств на счетах федерального бюджета и от их размещения</w:t>
            </w:r>
            <w:r w:rsidR="00150D78" w:rsidRPr="00150D78">
              <w:t xml:space="preserve">, </w:t>
            </w:r>
            <w:r w:rsidRPr="00150D78">
              <w:t>кроме средств стабилизационного фонда Российской Федерации</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bl>
    <w:p w:rsidR="006A4104" w:rsidRPr="00150D78" w:rsidRDefault="006A4104" w:rsidP="00F644D4">
      <w:pPr>
        <w:widowControl w:val="0"/>
        <w:ind w:firstLine="709"/>
      </w:pPr>
    </w:p>
    <w:tbl>
      <w:tblPr>
        <w:tblStyle w:val="17"/>
        <w:tblW w:w="9048" w:type="dxa"/>
        <w:tblLayout w:type="fixed"/>
        <w:tblLook w:val="01E0" w:firstRow="1" w:lastRow="1" w:firstColumn="1" w:lastColumn="1" w:noHBand="0" w:noVBand="0"/>
      </w:tblPr>
      <w:tblGrid>
        <w:gridCol w:w="6810"/>
        <w:gridCol w:w="1260"/>
        <w:gridCol w:w="978"/>
      </w:tblGrid>
      <w:tr w:rsidR="006A4104" w:rsidRPr="00150D78">
        <w:tc>
          <w:tcPr>
            <w:tcW w:w="6810" w:type="dxa"/>
          </w:tcPr>
          <w:p w:rsidR="006A4104" w:rsidRPr="00150D78" w:rsidRDefault="006A4104" w:rsidP="00F644D4">
            <w:pPr>
              <w:pStyle w:val="aff1"/>
              <w:widowControl w:val="0"/>
            </w:pPr>
            <w:r w:rsidRPr="00150D78">
              <w:t>Доходы от управления средствами Резервного фонда</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от управления средствами Фонда национального благосостояния</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от перечисления части прибыли Центрального банка Российской Федерации</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Разовые платежи за пользование недрами при наступлении определенных событий, оговоренных в лицензии</w:t>
            </w:r>
            <w:r w:rsidR="00150D78">
              <w:t xml:space="preserve"> (</w:t>
            </w:r>
            <w:r w:rsidRPr="00150D78">
              <w:t>бонусы</w:t>
            </w:r>
            <w:r w:rsidR="00150D78" w:rsidRPr="00150D78">
              <w:t>),</w:t>
            </w:r>
            <w:r w:rsidRPr="00150D78">
              <w:t xml:space="preserve"> при пользовании недрами на территории Российской Федерации по месторождениям и участкам недр</w:t>
            </w:r>
            <w:r w:rsidR="00150D78">
              <w:t xml:space="preserve"> (</w:t>
            </w:r>
            <w:r w:rsidRPr="00150D78">
              <w:t>за исключением участков</w:t>
            </w:r>
            <w:r w:rsidR="00150D78" w:rsidRPr="00150D78">
              <w:t xml:space="preserve"> </w:t>
            </w:r>
            <w:r w:rsidRPr="00150D78">
              <w:t>недр, содержащих месторождения природных алмазов, общераспространенных полезных ископаемых, или участков недр местного значения</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Разовые платежи за пользование недрами при</w:t>
            </w:r>
            <w:r w:rsidR="00150D78" w:rsidRPr="00150D78">
              <w:t xml:space="preserve"> </w:t>
            </w:r>
            <w:r w:rsidRPr="00150D78">
              <w:t>наступлении определенных событий, оговоренных в лицензии</w:t>
            </w:r>
            <w:r w:rsidR="00150D78">
              <w:t xml:space="preserve"> (</w:t>
            </w:r>
            <w:r w:rsidRPr="00150D78">
              <w:t>бонусы</w:t>
            </w:r>
            <w:r w:rsidR="00150D78" w:rsidRPr="00150D78">
              <w:t>),</w:t>
            </w:r>
            <w:r w:rsidRPr="00150D78">
              <w:t xml:space="preserve"> при пользовании недрами на территории Российской Федерации по участкам недр, содержащим месторождения общераспространенных</w:t>
            </w:r>
            <w:r w:rsidR="00150D78" w:rsidRPr="00150D78">
              <w:t xml:space="preserve"> </w:t>
            </w:r>
            <w:r w:rsidRPr="00150D78">
              <w:t>полезных ископаемых, или участкам недр местного значения</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6810" w:type="dxa"/>
          </w:tcPr>
          <w:p w:rsidR="006A4104" w:rsidRPr="00150D78" w:rsidRDefault="006A4104" w:rsidP="00F644D4">
            <w:pPr>
              <w:pStyle w:val="aff1"/>
              <w:widowControl w:val="0"/>
            </w:pPr>
            <w:r w:rsidRPr="00150D78">
              <w:t>Плата за геологическую информацию о недрах при пользовании недрами на территории Российской Федерации</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Регулярные платежи за пользование недрами при пользовании недрами</w:t>
            </w:r>
            <w:r w:rsidR="00150D78">
              <w:t xml:space="preserve"> (</w:t>
            </w:r>
            <w:r w:rsidRPr="00150D78">
              <w:t>ренталс</w:t>
            </w:r>
            <w:r w:rsidR="00150D78" w:rsidRPr="00150D78">
              <w:t xml:space="preserve">) </w:t>
            </w:r>
            <w:r w:rsidRPr="00150D78">
              <w:t>на территории Российской Федерации</w:t>
            </w:r>
          </w:p>
        </w:tc>
        <w:tc>
          <w:tcPr>
            <w:tcW w:w="1260" w:type="dxa"/>
          </w:tcPr>
          <w:p w:rsidR="006A4104" w:rsidRPr="00150D78" w:rsidRDefault="006A4104" w:rsidP="00F644D4">
            <w:pPr>
              <w:pStyle w:val="aff1"/>
              <w:widowControl w:val="0"/>
            </w:pPr>
            <w:r w:rsidRPr="00150D78">
              <w:t>40</w:t>
            </w:r>
          </w:p>
        </w:tc>
        <w:tc>
          <w:tcPr>
            <w:tcW w:w="978" w:type="dxa"/>
          </w:tcPr>
          <w:p w:rsidR="006A4104" w:rsidRPr="00150D78" w:rsidRDefault="006A4104" w:rsidP="00F644D4">
            <w:pPr>
              <w:pStyle w:val="aff1"/>
              <w:widowControl w:val="0"/>
            </w:pPr>
            <w:r w:rsidRPr="00150D78">
              <w:t>60</w:t>
            </w:r>
          </w:p>
        </w:tc>
      </w:tr>
      <w:tr w:rsidR="006A4104" w:rsidRPr="00150D78">
        <w:tc>
          <w:tcPr>
            <w:tcW w:w="6810" w:type="dxa"/>
          </w:tcPr>
          <w:p w:rsidR="006A4104" w:rsidRPr="00150D78" w:rsidRDefault="006A4104" w:rsidP="00F644D4">
            <w:pPr>
              <w:pStyle w:val="aff1"/>
              <w:widowControl w:val="0"/>
            </w:pPr>
            <w:r w:rsidRPr="00150D78">
              <w:t>Плата за договорную акваторию и участки морского дна, полученная при пользовании недрами на территории Российской Федерации</w:t>
            </w:r>
          </w:p>
        </w:tc>
        <w:tc>
          <w:tcPr>
            <w:tcW w:w="1260" w:type="dxa"/>
          </w:tcPr>
          <w:p w:rsidR="006A4104" w:rsidRPr="00150D78" w:rsidRDefault="006A4104" w:rsidP="00F644D4">
            <w:pPr>
              <w:pStyle w:val="aff1"/>
              <w:widowControl w:val="0"/>
            </w:pPr>
            <w:r w:rsidRPr="00150D78">
              <w:t>40</w:t>
            </w:r>
          </w:p>
        </w:tc>
        <w:tc>
          <w:tcPr>
            <w:tcW w:w="978" w:type="dxa"/>
          </w:tcPr>
          <w:p w:rsidR="006A4104" w:rsidRPr="00150D78" w:rsidRDefault="006A4104" w:rsidP="00F644D4">
            <w:pPr>
              <w:pStyle w:val="aff1"/>
              <w:widowControl w:val="0"/>
            </w:pPr>
            <w:r w:rsidRPr="00150D78">
              <w:t>60</w:t>
            </w:r>
          </w:p>
        </w:tc>
      </w:tr>
      <w:tr w:rsidR="006A4104" w:rsidRPr="00150D78">
        <w:tc>
          <w:tcPr>
            <w:tcW w:w="6810" w:type="dxa"/>
          </w:tcPr>
          <w:p w:rsidR="006A4104" w:rsidRPr="00150D78" w:rsidRDefault="006A4104" w:rsidP="00F644D4">
            <w:pPr>
              <w:pStyle w:val="aff1"/>
              <w:widowControl w:val="0"/>
            </w:pPr>
            <w:r w:rsidRPr="00150D78">
              <w:t>Плата за проведение государственной экспертизы</w:t>
            </w:r>
            <w:r w:rsidR="00150D78" w:rsidRPr="00150D78">
              <w:t xml:space="preserve"> </w:t>
            </w:r>
            <w:r w:rsidRPr="00150D78">
              <w:t>запасов</w:t>
            </w:r>
            <w:r w:rsidR="00150D78" w:rsidRPr="00150D78">
              <w:t xml:space="preserve"> </w:t>
            </w:r>
            <w:r w:rsidRPr="00150D78">
              <w:t>полезных ископаемых, геологической, экономической и экологической информации о предоставляемых в пользование участках недр</w:t>
            </w:r>
            <w:r w:rsidR="00150D78">
              <w:t xml:space="preserve"> (</w:t>
            </w:r>
            <w:r w:rsidRPr="00150D78">
              <w:t>кроме участков недр, содержащих месторождения общераспространенных полезных ископаемых, участков недр местного значения, а также участков недр местного значения, используемых для целей строительства и эксплуатации подземных сооружений, не связанных с добычей полезных ископаемых</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Плата за проведение государственной экспертизы</w:t>
            </w:r>
            <w:r w:rsidR="00150D78" w:rsidRPr="00150D78">
              <w:t xml:space="preserve"> </w:t>
            </w:r>
            <w:r w:rsidRPr="00150D78">
              <w:t>запасов полезных ископаемых, геологической, экономической и экологической информации о предоставляемых в пользование участках недр по участкам недр, содержащим месторождения общераспространенных полезных ископаемых, участкам недр местного значения, а также участкам недр местного значения, используемым для целей строительства и эксплуатации подземных сооружений, не связанных с добычей полезных ископаемых</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6810" w:type="dxa"/>
          </w:tcPr>
          <w:p w:rsidR="006A4104" w:rsidRPr="00150D78" w:rsidRDefault="006A4104" w:rsidP="00F644D4">
            <w:pPr>
              <w:pStyle w:val="aff1"/>
              <w:widowControl w:val="0"/>
            </w:pPr>
            <w:r w:rsidRPr="00150D78">
              <w:t>Разовые платежи за пользование недрами при наступлении определенных событий, оговоренных в лицензии</w:t>
            </w:r>
            <w:r w:rsidR="00150D78">
              <w:t xml:space="preserve"> (</w:t>
            </w:r>
            <w:r w:rsidRPr="00150D78">
              <w:t>бонусы</w:t>
            </w:r>
            <w:r w:rsidR="00150D78" w:rsidRPr="00150D78">
              <w:t>),</w:t>
            </w:r>
            <w:r w:rsidRPr="00150D78">
              <w:t xml:space="preserve"> при пользовании недрами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Плата за геологическую информацию о недрах при пользовании недрами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Плата за геологическую информацию о недрах при пользовании недрами на континентальном шельфе Российской Федерации</w:t>
            </w:r>
            <w:r w:rsidR="00150D78" w:rsidRPr="00150D78">
              <w:t xml:space="preserve">, </w:t>
            </w:r>
            <w:r w:rsidRPr="00150D78">
              <w:t>в</w:t>
            </w:r>
            <w:r w:rsidR="00150D78" w:rsidRPr="00150D78">
              <w:t xml:space="preserve"> </w:t>
            </w:r>
            <w:r w:rsidRPr="00150D78">
              <w:t>исключительной экономической зоне Российской Федерации и за пределами Российской Федерации на территориях, находящихся</w:t>
            </w:r>
            <w:r w:rsidR="00150D78" w:rsidRPr="00150D78">
              <w:t xml:space="preserve"> </w:t>
            </w:r>
            <w:r w:rsidRPr="00150D78">
              <w:t>под</w:t>
            </w:r>
            <w:r w:rsidR="00150D78" w:rsidRPr="00150D78">
              <w:t xml:space="preserve"> </w:t>
            </w:r>
            <w:r w:rsidRPr="00150D78">
              <w:t>юрисдикцией Российской Федерации</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Плата за договорную акваторию и участки морского дна, полученная при пользовании недрами на континентальном шельфе Российской Федерации, в исключительной экономической зоне Российской Федерации и за пределами Российской Федерации</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Прочие платежи при пользовании недрами</w:t>
            </w:r>
            <w:r w:rsidR="00150D78">
              <w:t xml:space="preserve"> (</w:t>
            </w:r>
            <w:r w:rsidRPr="00150D78">
              <w:t>за исключением платежей при пользовании недрами по участкам недр, содержащим месторождения общераспространенных</w:t>
            </w:r>
            <w:r w:rsidR="00150D78" w:rsidRPr="00150D78">
              <w:t xml:space="preserve"> </w:t>
            </w:r>
            <w:r w:rsidRPr="00150D78">
              <w:t>полезных ископаемых, или участкам недр местного значения</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Сборы за выдачу лицензий на пользование недрами и сборы за участие в конкурсе</w:t>
            </w:r>
            <w:r w:rsidR="00150D78">
              <w:t xml:space="preserve"> (</w:t>
            </w:r>
            <w:r w:rsidRPr="00150D78">
              <w:t>аукционе</w:t>
            </w:r>
            <w:r w:rsidR="00150D78" w:rsidRPr="00150D78">
              <w:t xml:space="preserve">) </w:t>
            </w:r>
            <w:r w:rsidRPr="00150D78">
              <w:t>по месторождениям и участкам недр</w:t>
            </w:r>
            <w:r w:rsidR="00150D78">
              <w:t xml:space="preserve"> (</w:t>
            </w:r>
            <w:r w:rsidRPr="00150D78">
              <w:t>кроме участков недр, содержащих месторождения общераспространенных полезных ископаемых, или участков недр местного значения</w:t>
            </w:r>
            <w:r w:rsidR="00150D78" w:rsidRPr="00150D78">
              <w:t>)</w:t>
            </w:r>
            <w:r w:rsidR="00150D78">
              <w:t xml:space="preserve"> (</w:t>
            </w:r>
            <w:r w:rsidRPr="00150D78">
              <w:t>подлежат зачислению по коду бюджетной классификации</w:t>
            </w:r>
            <w:r w:rsidR="00150D78">
              <w:t xml:space="preserve"> "</w:t>
            </w:r>
            <w:r w:rsidRPr="00150D78">
              <w:t>Прочие платежи при пользовании недрами</w:t>
            </w:r>
            <w:r w:rsidR="00150D78">
              <w:t xml:space="preserve"> (</w:t>
            </w:r>
            <w:r w:rsidRPr="00150D78">
              <w:t>за исключением платежей при пользовании недрами по участкам недр, содержащим месторождения общераспространенных полезных ископаемых, или участкам недр местного значения</w:t>
            </w:r>
            <w:r w:rsidR="00150D78">
              <w:t>)"</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Прочие платежи при пользовании недрами по участкам недр, содержащим месторождения общераспространенных полезных ископаемых, или участкам недр местного значения</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6810" w:type="dxa"/>
          </w:tcPr>
          <w:p w:rsidR="00150D78" w:rsidRPr="00150D78" w:rsidRDefault="006A4104" w:rsidP="00F644D4">
            <w:pPr>
              <w:pStyle w:val="aff1"/>
              <w:widowControl w:val="0"/>
            </w:pPr>
            <w:r w:rsidRPr="00150D78">
              <w:t>Сборы за выдачу лицензий на пользование недрами и сборы за участие в конкурсе аукционе</w:t>
            </w:r>
            <w:r w:rsidR="00150D78" w:rsidRPr="00150D78">
              <w:t xml:space="preserve">) </w:t>
            </w:r>
            <w:r w:rsidRPr="00150D78">
              <w:t>по участкам недр, содержащим месторождения общераспространенных полезных ископаемых, или участкам недр местного значения</w:t>
            </w:r>
            <w:r w:rsidR="00150D78">
              <w:t xml:space="preserve"> (</w:t>
            </w:r>
            <w:r w:rsidRPr="00150D78">
              <w:t>подлежат</w:t>
            </w:r>
          </w:p>
          <w:p w:rsidR="006A4104" w:rsidRPr="00150D78" w:rsidRDefault="006A4104" w:rsidP="00F644D4">
            <w:pPr>
              <w:pStyle w:val="aff1"/>
              <w:widowControl w:val="0"/>
            </w:pPr>
            <w:r w:rsidRPr="00150D78">
              <w:t>зачислению по коду бюджетной классификации</w:t>
            </w:r>
            <w:r w:rsidR="00150D78">
              <w:t xml:space="preserve"> "</w:t>
            </w:r>
            <w:r w:rsidRPr="00150D78">
              <w:t>Прочие платежи при пользовании недрами по участкам недр, содержащим месторождения общераспространенных</w:t>
            </w:r>
            <w:r w:rsidR="00150D78" w:rsidRPr="00150D78">
              <w:t xml:space="preserve"> </w:t>
            </w:r>
            <w:r w:rsidRPr="00150D78">
              <w:t>полезных ископаемых, или участкам недр местного значения</w:t>
            </w:r>
            <w:r w:rsidR="00150D78">
              <w:t>"</w:t>
            </w:r>
            <w:r w:rsidR="00150D78" w:rsidRPr="00150D78">
              <w:t xml:space="preserve">) </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bl>
    <w:p w:rsidR="00E57B32" w:rsidRDefault="00E57B32" w:rsidP="00F644D4">
      <w:pPr>
        <w:widowControl w:val="0"/>
        <w:ind w:firstLine="709"/>
        <w:rPr>
          <w:i/>
          <w:iCs/>
        </w:rPr>
      </w:pPr>
    </w:p>
    <w:tbl>
      <w:tblPr>
        <w:tblStyle w:val="17"/>
        <w:tblW w:w="9048" w:type="dxa"/>
        <w:tblLayout w:type="fixed"/>
        <w:tblLook w:val="01E0" w:firstRow="1" w:lastRow="1" w:firstColumn="1" w:lastColumn="1" w:noHBand="0" w:noVBand="0"/>
      </w:tblPr>
      <w:tblGrid>
        <w:gridCol w:w="6810"/>
        <w:gridCol w:w="1260"/>
        <w:gridCol w:w="978"/>
      </w:tblGrid>
      <w:tr w:rsidR="006A4104" w:rsidRPr="00150D78">
        <w:tc>
          <w:tcPr>
            <w:tcW w:w="6810" w:type="dxa"/>
          </w:tcPr>
          <w:p w:rsidR="006A4104" w:rsidRPr="00150D78" w:rsidRDefault="006A4104" w:rsidP="00F644D4">
            <w:pPr>
              <w:pStyle w:val="aff1"/>
              <w:widowControl w:val="0"/>
            </w:pPr>
            <w:r w:rsidRPr="00150D78">
              <w:t>Плата за перевод лесных земель в нелесные и перевод земель лесного фонда в земли иных категорий</w:t>
            </w:r>
            <w:r w:rsidR="00150D78">
              <w:t xml:space="preserve"> (</w:t>
            </w:r>
            <w:r w:rsidRPr="00150D78">
              <w:t>по обязательствам, возникшим до 1 января 2007 г</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Прочие доходы от использования лесного фонда Российской Федерации и лесов иных категорий</w:t>
            </w:r>
            <w:r w:rsidR="00150D78">
              <w:t xml:space="preserve"> (</w:t>
            </w:r>
            <w:r w:rsidRPr="00150D78">
              <w:t>по обязательствам, возникшим до 1 января 2007 г</w:t>
            </w:r>
            <w:r w:rsidR="00150D78" w:rsidRPr="00150D78">
              <w:t xml:space="preserve">) </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6810" w:type="dxa"/>
          </w:tcPr>
          <w:p w:rsidR="006A4104" w:rsidRPr="00150D78" w:rsidRDefault="006A4104" w:rsidP="00F644D4">
            <w:pPr>
              <w:pStyle w:val="aff1"/>
              <w:widowControl w:val="0"/>
            </w:pPr>
            <w:r w:rsidRPr="00150D78">
              <w:t>Арендная плата за пользование участками лесного фонда в целях, не связанных с ведением лесного хозяйства и осуществлением лесопользования</w:t>
            </w:r>
            <w:r w:rsidR="00150D78">
              <w:t xml:space="preserve"> (</w:t>
            </w:r>
            <w:r w:rsidRPr="00150D78">
              <w:t>по обязательствам, возникшим до 1 января 2007 г</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от реализации древесины, полученной</w:t>
            </w:r>
            <w:r w:rsidR="00150D78" w:rsidRPr="00150D78">
              <w:t xml:space="preserve"> </w:t>
            </w:r>
            <w:r w:rsidRPr="00150D78">
              <w:t>при</w:t>
            </w:r>
            <w:r w:rsidR="00150D78" w:rsidRPr="00150D78">
              <w:t xml:space="preserve"> </w:t>
            </w:r>
            <w:r w:rsidRPr="00150D78">
              <w:t>проведении мероприятий по охране, защите, воспроизводству лесов при размещении государственного заказа на их выполнение без продажи лесных насаждений для заготовки древесины, а также древесины, полученной при использовании лесов, расположенных на землях лесного фонда, в соответствии со статьями 43</w:t>
            </w:r>
            <w:r w:rsidR="00150D78">
              <w:t>-</w:t>
            </w:r>
            <w:r w:rsidRPr="00150D78">
              <w:t xml:space="preserve">46 Лесного кодекса Российской Федерации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от проведения аукционов по продаже долей в общем объеме квот на вылов</w:t>
            </w:r>
            <w:r w:rsidR="00150D78">
              <w:t xml:space="preserve"> (</w:t>
            </w:r>
            <w:r w:rsidRPr="00150D78">
              <w:t>добычу</w:t>
            </w:r>
            <w:r w:rsidR="00150D78" w:rsidRPr="00150D78">
              <w:t xml:space="preserve">) </w:t>
            </w:r>
            <w:r w:rsidRPr="00150D78">
              <w:t>водных биологических ресурсов, вновь разрешаемых к использованию в промышленных целях, а также во вновь осваиваемых районах промысла</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полученные от применения рыночного механизма оборота долей, определяемых федеральными органами исполнительной власти, в общем объеме квот на вылов</w:t>
            </w:r>
            <w:r w:rsidR="00150D78">
              <w:t xml:space="preserve"> (</w:t>
            </w:r>
            <w:r w:rsidRPr="00150D78">
              <w:t>добычу</w:t>
            </w:r>
            <w:r w:rsidR="00150D78" w:rsidRPr="00150D78">
              <w:t xml:space="preserve">) </w:t>
            </w:r>
            <w:r w:rsidRPr="00150D78">
              <w:t>водных биологических ресурсов</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9048" w:type="dxa"/>
            <w:gridSpan w:val="3"/>
          </w:tcPr>
          <w:p w:rsidR="006A4104" w:rsidRPr="00150D78" w:rsidRDefault="006A4104" w:rsidP="00F644D4">
            <w:pPr>
              <w:pStyle w:val="aff1"/>
              <w:widowControl w:val="0"/>
            </w:pPr>
            <w:r w:rsidRPr="00150D78">
              <w:t>В части доходов от оказания платных услуг и компенсации затрат государства</w:t>
            </w:r>
          </w:p>
        </w:tc>
      </w:tr>
      <w:tr w:rsidR="006A4104" w:rsidRPr="00150D78">
        <w:tc>
          <w:tcPr>
            <w:tcW w:w="6810" w:type="dxa"/>
          </w:tcPr>
          <w:p w:rsidR="006A4104" w:rsidRPr="00150D78" w:rsidRDefault="006A4104" w:rsidP="00F644D4">
            <w:pPr>
              <w:pStyle w:val="aff1"/>
              <w:widowControl w:val="0"/>
            </w:pPr>
            <w:r w:rsidRPr="00150D78">
              <w:t>Плата за предоставление информации, содержащейся в Едином государственном реестре налогоплательщиков</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от операций с государственным материальным резервом</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от операций с продукцией особого хранения</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от оказания платных услуг</w:t>
            </w:r>
            <w:r w:rsidR="00150D78">
              <w:t xml:space="preserve"> (</w:t>
            </w:r>
            <w:r w:rsidRPr="00150D78">
              <w:t>работ</w:t>
            </w:r>
            <w:r w:rsidR="00150D78" w:rsidRPr="00150D78">
              <w:t>),</w:t>
            </w:r>
            <w:r w:rsidRPr="00150D78">
              <w:t xml:space="preserve"> предоставления статистической информации</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от оказания платных услуг</w:t>
            </w:r>
            <w:r w:rsidR="00150D78">
              <w:t xml:space="preserve"> (</w:t>
            </w:r>
            <w:r w:rsidRPr="00150D78">
              <w:t>работ</w:t>
            </w:r>
            <w:r w:rsidR="00150D78" w:rsidRPr="00150D78">
              <w:t xml:space="preserve">) </w:t>
            </w:r>
            <w:r w:rsidRPr="00150D78">
              <w:t>в соответствии с договорами по производству экспертиз и экспертных исследований и</w:t>
            </w:r>
            <w:r w:rsidR="00E57B32">
              <w:t xml:space="preserve"> за выполнение научно-исследова</w:t>
            </w:r>
            <w:r w:rsidRPr="00150D78">
              <w:t>тельских, консультационных и других видов работ</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Средства, уплачиваемые импортерами таможенным органам за выдачу акцизных марок</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Средства отчислений операторов сети связи общего пользования в резерв универсального обслуживания</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от отпуска семян из федеральных фондов семян</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от проведения товарных интервенций из запасов федерального интервенционного фонда сельскохозяйственной</w:t>
            </w:r>
            <w:r w:rsidR="00150D78" w:rsidRPr="00150D78">
              <w:t xml:space="preserve"> </w:t>
            </w:r>
            <w:r w:rsidRPr="00150D78">
              <w:t>продукции, сырья и продовольствия</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получаемые от оказания услуг в</w:t>
            </w:r>
            <w:r w:rsidR="00150D78" w:rsidRPr="00150D78">
              <w:t xml:space="preserve"> </w:t>
            </w:r>
            <w:r w:rsidRPr="00150D78">
              <w:t>области</w:t>
            </w:r>
            <w:r w:rsidR="00150D78" w:rsidRPr="00150D78">
              <w:t xml:space="preserve"> </w:t>
            </w:r>
            <w:r w:rsidRPr="00150D78">
              <w:t>пожарной безопасности</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от действий, связанных с оформлением визовых документов иностранным гражданам</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от оказания информационно-консультационных и иных видов услуг</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Патентные пошлины за селекционные достижения</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Плата за услуги, предоставляемые на договорной основе подразделениями органов внутренних дел Министерства внутренних дел Российской Федерации по охране имущества юридических и физических лиц, и иные услуги, связанные с обеспечением охраны и безопасности граждан</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от оказания платных услуг органами Государственной фельдъегерской службы Российской Федерации</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Средства, возмещаемые юридическими лицами и индивидуальными предпринимателями за проведение контрольных мероприятий, контрольных покупок и проведение экспертиз, испытаний образцов товаров</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Пошлины за патентование изобретений, полезных моделей, промышленных образцов, регистрацию товарных знаков, знаков обслуживания, наименований мест происхождения товаров, предоставление права пользования наименованиями мест происхождения товаров</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Плата за услуги</w:t>
            </w:r>
            <w:r w:rsidR="00150D78">
              <w:t xml:space="preserve"> (</w:t>
            </w:r>
            <w:r w:rsidRPr="00150D78">
              <w:t>работы</w:t>
            </w:r>
            <w:r w:rsidR="00150D78" w:rsidRPr="00150D78">
              <w:t>),</w:t>
            </w:r>
            <w:r w:rsidRPr="00150D78">
              <w:t xml:space="preserve"> оказываемые Гохраном России</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поступающие в виде компенсации Российской Федерации за участие российских воинских контингентов в миротворческих операциях ООН, получаемые за рубежом</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взимаемые в возмещение фактических расходов, связанных с консульскими действиями</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Плата пользователей радиочастотным спектром</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bl>
    <w:p w:rsidR="00E57B32" w:rsidRDefault="00E57B32" w:rsidP="00F644D4">
      <w:pPr>
        <w:widowControl w:val="0"/>
        <w:ind w:firstLine="709"/>
        <w:rPr>
          <w:i/>
          <w:iCs/>
        </w:rPr>
      </w:pPr>
    </w:p>
    <w:tbl>
      <w:tblPr>
        <w:tblStyle w:val="17"/>
        <w:tblW w:w="9048" w:type="dxa"/>
        <w:tblLayout w:type="fixed"/>
        <w:tblLook w:val="01E0" w:firstRow="1" w:lastRow="1" w:firstColumn="1" w:lastColumn="1" w:noHBand="0" w:noVBand="0"/>
      </w:tblPr>
      <w:tblGrid>
        <w:gridCol w:w="6810"/>
        <w:gridCol w:w="1260"/>
        <w:gridCol w:w="978"/>
      </w:tblGrid>
      <w:tr w:rsidR="006A4104" w:rsidRPr="00150D78">
        <w:tc>
          <w:tcPr>
            <w:tcW w:w="6810" w:type="dxa"/>
          </w:tcPr>
          <w:p w:rsidR="006A4104" w:rsidRPr="00150D78" w:rsidRDefault="006A4104" w:rsidP="00F644D4">
            <w:pPr>
              <w:pStyle w:val="aff1"/>
              <w:widowControl w:val="0"/>
            </w:pPr>
            <w:r w:rsidRPr="00150D78">
              <w:t>Плата за услуги, предоставляемые на договорной основе учреждениями аварийно-спасательных формирований противофонтанных военизированных частей, находящихся в ведении Федерального агентства по энергетике, по предотвращению и ликвидации аварий, связанных с открытыми фонтанными проявлениями</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поступающие в порядке возмещения федеральному бюджету средств, выплаченных на покрытие процессуальных издержек</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Прочие сборы за выдачу лицензий федеральными органами исполнительной власти</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Средства, полученные за выдачу лицензий, разрешений и сертификатов, предусмотренных Федеральным законом от 13 декабря 1996 г</w:t>
            </w:r>
            <w:r w:rsidR="00150D78" w:rsidRPr="00150D78">
              <w:t xml:space="preserve">. </w:t>
            </w:r>
            <w:r w:rsidRPr="00150D78">
              <w:t>№ 150-ФЗ</w:t>
            </w:r>
            <w:r w:rsidR="00150D78">
              <w:t xml:space="preserve"> "</w:t>
            </w:r>
            <w:r w:rsidRPr="00150D78">
              <w:t>Об оружии</w:t>
            </w:r>
            <w:r w:rsidR="00150D78">
              <w:t xml:space="preserve">", </w:t>
            </w:r>
            <w:r w:rsidRPr="00150D78">
              <w:t>а также за продление срока их действия</w:t>
            </w:r>
            <w:r w:rsidR="00150D78">
              <w:t xml:space="preserve"> (</w:t>
            </w:r>
            <w:r w:rsidRPr="00150D78">
              <w:t>подлежат зачислению по коду бюджетной классификации</w:t>
            </w:r>
            <w:r w:rsidR="00150D78">
              <w:t xml:space="preserve"> "</w:t>
            </w:r>
            <w:r w:rsidRPr="00150D78">
              <w:t>Прочие сборы за выдачу лицензий федеральными органами исполнительной власти</w:t>
            </w:r>
            <w:r w:rsidR="00150D78">
              <w:t>"</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Прочие доходы от оказания платных услуг получателями средств федерального бюджета и компенсации затрат федерального бюджета</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Прочие доходы от оказания платных услуг получателями средств бюджетов субъектов Российской Федерации и компенсации затрат бюджетов субъектов Российской Федерации</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9048" w:type="dxa"/>
            <w:gridSpan w:val="3"/>
          </w:tcPr>
          <w:p w:rsidR="006A4104" w:rsidRPr="00150D78" w:rsidRDefault="006A4104" w:rsidP="00F644D4">
            <w:pPr>
              <w:pStyle w:val="aff1"/>
              <w:widowControl w:val="0"/>
            </w:pPr>
            <w:r w:rsidRPr="00150D78">
              <w:t>В части доходов от продажи материальных и нематериальных активов</w:t>
            </w:r>
          </w:p>
        </w:tc>
      </w:tr>
      <w:tr w:rsidR="006A4104" w:rsidRPr="00150D78">
        <w:tc>
          <w:tcPr>
            <w:tcW w:w="6810" w:type="dxa"/>
          </w:tcPr>
          <w:p w:rsidR="006A4104" w:rsidRPr="00150D78" w:rsidRDefault="006A4104" w:rsidP="00F644D4">
            <w:pPr>
              <w:pStyle w:val="aff1"/>
              <w:widowControl w:val="0"/>
            </w:pPr>
            <w:r w:rsidRPr="00150D78">
              <w:t>Средства от распоряжения и реализации выморочного имущества, обращенного в доход Российской Федерации</w:t>
            </w:r>
            <w:r w:rsidR="00150D78">
              <w:t xml:space="preserve"> (</w:t>
            </w:r>
            <w:r w:rsidRPr="00150D78">
              <w:t>в части реализации основных средств по указанному имуществу</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Средства от распоряжения и реализации выморочного имущества, обращенного в доход Российской Федерации</w:t>
            </w:r>
            <w:r w:rsidR="00150D78">
              <w:t xml:space="preserve"> (</w:t>
            </w:r>
            <w:r w:rsidRPr="00150D78">
              <w:t>в части реализации материальных запасов по указанному имуществу</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Средства от распоряжения и реализации конфискованного и иного имущества, обращенного в доход Российской Федерации</w:t>
            </w:r>
            <w:r w:rsidR="00150D78">
              <w:t xml:space="preserve"> (</w:t>
            </w:r>
            <w:r w:rsidRPr="00150D78">
              <w:t>в части реализации основных средств по указанному имуществу</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Средства от распоряжения и реализации конфискованного и иного имущества, обращенного в доход Российской Федерации</w:t>
            </w:r>
            <w:r w:rsidR="00150D78">
              <w:t xml:space="preserve"> (</w:t>
            </w:r>
            <w:r w:rsidRPr="00150D78">
              <w:t>в части реализации материальных запасов по указанному имуществу</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Средства от реализации секвестрованной древесины</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в виде доли прибыльной продукции государства при выполнении соглашения о разделе продукции по проекту</w:t>
            </w:r>
            <w:r w:rsidR="00150D78">
              <w:t xml:space="preserve"> "</w:t>
            </w:r>
            <w:r w:rsidRPr="00150D78">
              <w:t>Сахалин-1</w:t>
            </w:r>
            <w:r w:rsidR="00150D78">
              <w:t>"</w:t>
            </w:r>
          </w:p>
        </w:tc>
        <w:tc>
          <w:tcPr>
            <w:tcW w:w="1260" w:type="dxa"/>
          </w:tcPr>
          <w:p w:rsidR="006A4104" w:rsidRPr="00150D78" w:rsidRDefault="006A4104" w:rsidP="00F644D4">
            <w:pPr>
              <w:pStyle w:val="aff1"/>
              <w:widowControl w:val="0"/>
            </w:pPr>
            <w:r w:rsidRPr="00150D78">
              <w:t>50</w:t>
            </w:r>
          </w:p>
        </w:tc>
        <w:tc>
          <w:tcPr>
            <w:tcW w:w="978" w:type="dxa"/>
          </w:tcPr>
          <w:p w:rsidR="006A4104" w:rsidRPr="00150D78" w:rsidRDefault="006A4104" w:rsidP="00F644D4">
            <w:pPr>
              <w:pStyle w:val="aff1"/>
              <w:widowControl w:val="0"/>
            </w:pPr>
            <w:r w:rsidRPr="00150D78">
              <w:t>50</w:t>
            </w:r>
          </w:p>
        </w:tc>
      </w:tr>
      <w:tr w:rsidR="006A4104" w:rsidRPr="00150D78">
        <w:tc>
          <w:tcPr>
            <w:tcW w:w="6810" w:type="dxa"/>
          </w:tcPr>
          <w:p w:rsidR="006A4104" w:rsidRPr="00150D78" w:rsidRDefault="006A4104" w:rsidP="00F644D4">
            <w:pPr>
              <w:pStyle w:val="aff1"/>
              <w:widowControl w:val="0"/>
            </w:pPr>
            <w:r w:rsidRPr="00150D78">
              <w:t>Доходы в виде доли прибыльной продукции</w:t>
            </w:r>
            <w:r w:rsidR="00150D78" w:rsidRPr="00150D78">
              <w:t xml:space="preserve"> </w:t>
            </w:r>
            <w:r w:rsidRPr="00150D78">
              <w:t>государства</w:t>
            </w:r>
            <w:r w:rsidR="00150D78" w:rsidRPr="00150D78">
              <w:t xml:space="preserve"> </w:t>
            </w:r>
            <w:r w:rsidRPr="00150D78">
              <w:t>при выполнении соглашения о разделе продукции по проекту</w:t>
            </w:r>
            <w:r w:rsidR="00150D78">
              <w:t xml:space="preserve"> "</w:t>
            </w:r>
            <w:r w:rsidRPr="00150D78">
              <w:t>Сахалин-2</w:t>
            </w:r>
            <w:r w:rsidR="00150D78">
              <w:t>"</w:t>
            </w:r>
          </w:p>
        </w:tc>
        <w:tc>
          <w:tcPr>
            <w:tcW w:w="1260" w:type="dxa"/>
          </w:tcPr>
          <w:p w:rsidR="006A4104" w:rsidRPr="00150D78" w:rsidRDefault="006A4104" w:rsidP="00F644D4">
            <w:pPr>
              <w:pStyle w:val="aff1"/>
              <w:widowControl w:val="0"/>
            </w:pPr>
            <w:r w:rsidRPr="00150D78">
              <w:t>50</w:t>
            </w:r>
          </w:p>
        </w:tc>
        <w:tc>
          <w:tcPr>
            <w:tcW w:w="978" w:type="dxa"/>
          </w:tcPr>
          <w:p w:rsidR="006A4104" w:rsidRPr="00150D78" w:rsidRDefault="006A4104" w:rsidP="00F644D4">
            <w:pPr>
              <w:pStyle w:val="aff1"/>
              <w:widowControl w:val="0"/>
            </w:pPr>
            <w:r w:rsidRPr="00150D78">
              <w:t>50</w:t>
            </w:r>
          </w:p>
        </w:tc>
      </w:tr>
      <w:tr w:rsidR="006A4104" w:rsidRPr="00150D78">
        <w:tc>
          <w:tcPr>
            <w:tcW w:w="6810" w:type="dxa"/>
          </w:tcPr>
          <w:p w:rsidR="006A4104" w:rsidRPr="00150D78" w:rsidRDefault="006A4104" w:rsidP="00F644D4">
            <w:pPr>
              <w:pStyle w:val="aff1"/>
              <w:widowControl w:val="0"/>
            </w:pPr>
            <w:r w:rsidRPr="00150D78">
              <w:t>Доходы в виде доли прибыльной продукции государства при выполнении соглашения о разделе продукции по проекту</w:t>
            </w:r>
            <w:r w:rsidR="00150D78">
              <w:t xml:space="preserve"> "</w:t>
            </w:r>
            <w:r w:rsidRPr="00150D78">
              <w:t>Харьягинское месторождение</w:t>
            </w:r>
            <w:r w:rsidR="00150D78">
              <w:t>"</w:t>
            </w:r>
          </w:p>
        </w:tc>
        <w:tc>
          <w:tcPr>
            <w:tcW w:w="1260" w:type="dxa"/>
          </w:tcPr>
          <w:p w:rsidR="006A4104" w:rsidRPr="00150D78" w:rsidRDefault="006A4104" w:rsidP="00F644D4">
            <w:pPr>
              <w:pStyle w:val="aff1"/>
              <w:widowControl w:val="0"/>
            </w:pPr>
            <w:r w:rsidRPr="00150D78">
              <w:t>50</w:t>
            </w:r>
          </w:p>
        </w:tc>
        <w:tc>
          <w:tcPr>
            <w:tcW w:w="978" w:type="dxa"/>
          </w:tcPr>
          <w:p w:rsidR="006A4104" w:rsidRPr="00150D78" w:rsidRDefault="006A4104" w:rsidP="00F644D4">
            <w:pPr>
              <w:pStyle w:val="aff1"/>
              <w:widowControl w:val="0"/>
            </w:pPr>
            <w:r w:rsidRPr="00150D78">
              <w:t>50</w:t>
            </w:r>
          </w:p>
        </w:tc>
      </w:tr>
      <w:tr w:rsidR="006A4104" w:rsidRPr="00150D78">
        <w:tc>
          <w:tcPr>
            <w:tcW w:w="9048" w:type="dxa"/>
            <w:gridSpan w:val="3"/>
          </w:tcPr>
          <w:p w:rsidR="006A4104" w:rsidRPr="00150D78" w:rsidRDefault="006A4104" w:rsidP="00F644D4">
            <w:pPr>
              <w:pStyle w:val="aff1"/>
              <w:widowControl w:val="0"/>
            </w:pPr>
            <w:r w:rsidRPr="00150D78">
              <w:t>В части административных платежей и сборов</w:t>
            </w:r>
          </w:p>
        </w:tc>
      </w:tr>
      <w:tr w:rsidR="006A4104" w:rsidRPr="00150D78">
        <w:tc>
          <w:tcPr>
            <w:tcW w:w="6810" w:type="dxa"/>
          </w:tcPr>
          <w:p w:rsidR="006A4104" w:rsidRPr="00150D78" w:rsidRDefault="006A4104" w:rsidP="00F644D4">
            <w:pPr>
              <w:pStyle w:val="aff1"/>
              <w:widowControl w:val="0"/>
            </w:pPr>
            <w:r w:rsidRPr="00150D78">
              <w:t>Исполнительский сбор</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Платежи, взимаемые федеральными государственными организациями за выполнение определенных функций</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Платежи, взимаемые государственными организациями субъектов Российской Федерации за выполнение определенных функций</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9048" w:type="dxa"/>
            <w:gridSpan w:val="3"/>
          </w:tcPr>
          <w:p w:rsidR="006A4104" w:rsidRPr="00150D78" w:rsidRDefault="006A4104" w:rsidP="00F644D4">
            <w:pPr>
              <w:pStyle w:val="aff1"/>
              <w:widowControl w:val="0"/>
            </w:pPr>
            <w:r w:rsidRPr="00150D78">
              <w:t>В части штрафов, санкций, возмещения ущерба</w:t>
            </w:r>
          </w:p>
        </w:tc>
      </w:tr>
      <w:tr w:rsidR="006A4104" w:rsidRPr="00150D78">
        <w:tc>
          <w:tcPr>
            <w:tcW w:w="6810" w:type="dxa"/>
          </w:tcPr>
          <w:p w:rsidR="006A4104" w:rsidRPr="00150D78" w:rsidRDefault="006A4104" w:rsidP="00F644D4">
            <w:pPr>
              <w:pStyle w:val="aff1"/>
              <w:widowControl w:val="0"/>
            </w:pPr>
            <w:r w:rsidRPr="00150D78">
              <w:t>Денежные взыскания</w:t>
            </w:r>
            <w:r w:rsidR="00150D78">
              <w:t xml:space="preserve"> (</w:t>
            </w:r>
            <w:r w:rsidRPr="00150D78">
              <w:t>штрафы</w:t>
            </w:r>
            <w:r w:rsidR="00150D78" w:rsidRPr="00150D78">
              <w:t xml:space="preserve">) </w:t>
            </w:r>
            <w:r w:rsidRPr="00150D78">
              <w:t>и иные суммы, взыскиваемые с лиц, виновных в совершении преступлений, и в возмещение ущерба имуществу, зачисляемые в федеральный бюджет</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Денежные взыскания</w:t>
            </w:r>
            <w:r w:rsidR="00150D78">
              <w:t xml:space="preserve"> (</w:t>
            </w:r>
            <w:r w:rsidRPr="00150D78">
              <w:t>штрафы</w:t>
            </w:r>
            <w:r w:rsidR="00150D78" w:rsidRPr="00150D78">
              <w:t xml:space="preserve">) </w:t>
            </w:r>
            <w:r w:rsidRPr="00150D78">
              <w:t>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6810" w:type="dxa"/>
          </w:tcPr>
          <w:p w:rsidR="006A4104" w:rsidRPr="00150D78" w:rsidRDefault="006A4104" w:rsidP="00F644D4">
            <w:pPr>
              <w:pStyle w:val="aff1"/>
              <w:widowControl w:val="0"/>
            </w:pPr>
            <w:r w:rsidRPr="00150D78">
              <w:t>Поступление сумм в возмещение причиненного военному имуществу ущерба</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от возмещения ущерба при возникновении страховых случаев, когда выгодоприобретателями по договорам страхования выступают получатели средств Федерального бюджета</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от возмещения ущерба при возникновении страховых случаев, когда выгодоприобретателями по договорам страхования выступают получатели средств бюджетов субъектов Российской Федерации</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Доходы от возмещения ущерба при возникновении страховых случаев, когда выгодоприобретателями по договорам страхования выступают получатели средств бюджетов субъектов Российской Федерации</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6810" w:type="dxa"/>
          </w:tcPr>
          <w:p w:rsidR="006A4104" w:rsidRPr="00150D78" w:rsidRDefault="006A4104" w:rsidP="00F644D4">
            <w:pPr>
              <w:pStyle w:val="aff1"/>
              <w:widowControl w:val="0"/>
            </w:pPr>
            <w:r w:rsidRPr="00150D78">
              <w:t>Средства страховых выплат при возникновении страховых случаев на федеральных автомобильных дорогах и имущественных комплексах, необходимые для их эксплуатации</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bl>
    <w:p w:rsidR="00E57B32" w:rsidRDefault="00E57B32" w:rsidP="00F644D4">
      <w:pPr>
        <w:widowControl w:val="0"/>
        <w:ind w:firstLine="709"/>
        <w:rPr>
          <w:i/>
          <w:iCs/>
        </w:rPr>
      </w:pPr>
    </w:p>
    <w:tbl>
      <w:tblPr>
        <w:tblStyle w:val="17"/>
        <w:tblW w:w="9048" w:type="dxa"/>
        <w:tblLayout w:type="fixed"/>
        <w:tblLook w:val="01E0" w:firstRow="1" w:lastRow="1" w:firstColumn="1" w:lastColumn="1" w:noHBand="0" w:noVBand="0"/>
      </w:tblPr>
      <w:tblGrid>
        <w:gridCol w:w="6810"/>
        <w:gridCol w:w="1260"/>
        <w:gridCol w:w="978"/>
      </w:tblGrid>
      <w:tr w:rsidR="006A4104" w:rsidRPr="00150D78">
        <w:tc>
          <w:tcPr>
            <w:tcW w:w="6810" w:type="dxa"/>
          </w:tcPr>
          <w:p w:rsidR="006A4104" w:rsidRPr="00150D78" w:rsidRDefault="006A4104" w:rsidP="00F644D4">
            <w:pPr>
              <w:pStyle w:val="aff1"/>
              <w:widowControl w:val="0"/>
            </w:pPr>
            <w:r w:rsidRPr="00150D78">
              <w:t>Денежные взыскания</w:t>
            </w:r>
            <w:r w:rsidR="00150D78">
              <w:t xml:space="preserve"> (</w:t>
            </w:r>
            <w:r w:rsidRPr="00150D78">
              <w:t>штрафы</w:t>
            </w:r>
            <w:r w:rsidR="00150D78" w:rsidRPr="00150D78">
              <w:t xml:space="preserve">) </w:t>
            </w:r>
            <w:r w:rsidRPr="00150D78">
              <w:t>за нарушение Федерального закона</w:t>
            </w:r>
            <w:r w:rsidR="00150D78">
              <w:t xml:space="preserve"> "</w:t>
            </w:r>
            <w:r w:rsidRPr="00150D78">
              <w:t>О пожарной безопасности</w:t>
            </w:r>
            <w:r w:rsidR="00150D78">
              <w:t xml:space="preserve">" </w:t>
            </w:r>
          </w:p>
        </w:tc>
        <w:tc>
          <w:tcPr>
            <w:tcW w:w="1260" w:type="dxa"/>
          </w:tcPr>
          <w:p w:rsidR="006A4104" w:rsidRPr="00150D78" w:rsidRDefault="006A4104" w:rsidP="00F644D4">
            <w:pPr>
              <w:pStyle w:val="aff1"/>
              <w:widowControl w:val="0"/>
            </w:pPr>
            <w:r w:rsidRPr="00150D78">
              <w:t>50</w:t>
            </w:r>
          </w:p>
        </w:tc>
        <w:tc>
          <w:tcPr>
            <w:tcW w:w="978" w:type="dxa"/>
          </w:tcPr>
          <w:p w:rsidR="006A4104" w:rsidRPr="00150D78" w:rsidRDefault="006A4104" w:rsidP="00F644D4">
            <w:pPr>
              <w:pStyle w:val="aff1"/>
              <w:widowControl w:val="0"/>
            </w:pPr>
            <w:r w:rsidRPr="00150D78">
              <w:t>50</w:t>
            </w:r>
          </w:p>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Возмещение сумм, израсходованных незаконно или не по целевому назначению, а также доходов, полученных от их использования</w:t>
            </w:r>
            <w:r w:rsidR="00150D78">
              <w:t xml:space="preserve"> (</w:t>
            </w:r>
            <w:r w:rsidRPr="00150D78">
              <w:t>в части федерального бюджета</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Возмещение сумм, израсходованных незаконно или не по целевому назначению, а также доходов, полученных от их использования</w:t>
            </w:r>
            <w:r w:rsidR="00150D78">
              <w:t xml:space="preserve"> (</w:t>
            </w:r>
            <w:r w:rsidRPr="00150D78">
              <w:t>в части бюджетов субъектов Российской Федерации</w:t>
            </w:r>
            <w:r w:rsidR="00150D78" w:rsidRPr="00150D78">
              <w:t xml:space="preserve">) </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6810" w:type="dxa"/>
          </w:tcPr>
          <w:p w:rsidR="006A4104" w:rsidRPr="00150D78" w:rsidRDefault="006A4104" w:rsidP="00F644D4">
            <w:pPr>
              <w:pStyle w:val="aff1"/>
              <w:widowControl w:val="0"/>
            </w:pPr>
            <w:r w:rsidRPr="00150D78">
              <w:t>Прочие поступления от денежных взысканий</w:t>
            </w:r>
            <w:r w:rsidR="00150D78">
              <w:t xml:space="preserve"> (</w:t>
            </w:r>
            <w:r w:rsidRPr="00150D78">
              <w:t>штрафов</w:t>
            </w:r>
            <w:r w:rsidR="00150D78" w:rsidRPr="00150D78">
              <w:t xml:space="preserve">) </w:t>
            </w:r>
            <w:r w:rsidRPr="00150D78">
              <w:t>и иных сумм в возмещение ущерба, зачисляемые в федеральный бюджет</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Прочие поступления от денежных взысканий</w:t>
            </w:r>
            <w:r w:rsidR="00150D78">
              <w:t xml:space="preserve"> (</w:t>
            </w:r>
            <w:r w:rsidRPr="00150D78">
              <w:t>штрафов</w:t>
            </w:r>
            <w:r w:rsidR="00150D78" w:rsidRPr="00150D78">
              <w:t xml:space="preserve">) </w:t>
            </w:r>
            <w:r w:rsidRPr="00150D78">
              <w:t>и иных сумм в возмещение ущерба, зачисляемые в бюджеты субъектов Российской Федерации</w:t>
            </w:r>
          </w:p>
        </w:tc>
        <w:tc>
          <w:tcPr>
            <w:tcW w:w="1260" w:type="dxa"/>
          </w:tcPr>
          <w:p w:rsidR="006A4104" w:rsidRPr="00150D78" w:rsidRDefault="006A4104" w:rsidP="00F644D4">
            <w:pPr>
              <w:pStyle w:val="aff1"/>
              <w:widowControl w:val="0"/>
            </w:pPr>
          </w:p>
        </w:tc>
        <w:tc>
          <w:tcPr>
            <w:tcW w:w="978" w:type="dxa"/>
          </w:tcPr>
          <w:p w:rsidR="006A4104" w:rsidRPr="00150D78" w:rsidRDefault="006A4104" w:rsidP="00F644D4">
            <w:pPr>
              <w:pStyle w:val="aff1"/>
              <w:widowControl w:val="0"/>
            </w:pPr>
            <w:r w:rsidRPr="00150D78">
              <w:t>100</w:t>
            </w:r>
          </w:p>
        </w:tc>
      </w:tr>
      <w:tr w:rsidR="006A4104" w:rsidRPr="00150D78">
        <w:tc>
          <w:tcPr>
            <w:tcW w:w="9048" w:type="dxa"/>
            <w:gridSpan w:val="3"/>
          </w:tcPr>
          <w:p w:rsidR="006A4104" w:rsidRPr="00150D78" w:rsidRDefault="006A4104" w:rsidP="00F644D4">
            <w:pPr>
              <w:pStyle w:val="aff1"/>
              <w:widowControl w:val="0"/>
            </w:pPr>
            <w:r w:rsidRPr="00150D78">
              <w:t>В части прочих неналоговых доходов</w:t>
            </w:r>
          </w:p>
        </w:tc>
      </w:tr>
      <w:tr w:rsidR="006A4104" w:rsidRPr="00150D78">
        <w:tc>
          <w:tcPr>
            <w:tcW w:w="6810" w:type="dxa"/>
          </w:tcPr>
          <w:p w:rsidR="006A4104" w:rsidRPr="00150D78" w:rsidRDefault="006A4104" w:rsidP="00F644D4">
            <w:pPr>
              <w:pStyle w:val="aff1"/>
              <w:widowControl w:val="0"/>
            </w:pPr>
            <w:r w:rsidRPr="00150D78">
              <w:t>Невыясненные поступления, зачисляемые в федеральный бюджет</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Поступление средств, удерживаемых из заработной платы осужденных</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Прочие неналоговые</w:t>
            </w:r>
            <w:r w:rsidR="00150D78" w:rsidRPr="00150D78">
              <w:t xml:space="preserve"> </w:t>
            </w:r>
            <w:r w:rsidRPr="00150D78">
              <w:t>доходы федерального бюджета</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Средства, получаемые таможенными органами, являющимися владельцами складов временного хранения и таможенных складов, в счет возмещения затрат на хранение товаров</w:t>
            </w:r>
            <w:r w:rsidR="00150D78">
              <w:t xml:space="preserve"> (</w:t>
            </w:r>
            <w:r w:rsidRPr="00150D78">
              <w:t>подлежат зачислению по коду бюджетной</w:t>
            </w:r>
            <w:r w:rsidR="00150D78" w:rsidRPr="00150D78">
              <w:t xml:space="preserve"> </w:t>
            </w:r>
            <w:r w:rsidRPr="00150D78">
              <w:t>классификации</w:t>
            </w:r>
            <w:r w:rsidR="00150D78">
              <w:t xml:space="preserve"> "</w:t>
            </w:r>
            <w:r w:rsidRPr="00150D78">
              <w:t>Прочие неналоговые доходы федерального бюджета</w:t>
            </w:r>
            <w:r w:rsidR="00150D78">
              <w:t>"</w:t>
            </w:r>
            <w:r w:rsidR="00150D78" w:rsidRPr="00150D78">
              <w:t xml:space="preserve">) </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6810" w:type="dxa"/>
          </w:tcPr>
          <w:p w:rsidR="006A4104" w:rsidRPr="00150D78" w:rsidRDefault="006A4104" w:rsidP="00F644D4">
            <w:pPr>
              <w:pStyle w:val="aff1"/>
              <w:widowControl w:val="0"/>
            </w:pPr>
            <w:r w:rsidRPr="00150D78">
              <w:t>Средства, поступающие в федеральный бюджет в виде остатка неиспользованного долевого взноса Российской Федерации в бюджет Союзного государства прошлых лет</w:t>
            </w:r>
          </w:p>
        </w:tc>
        <w:tc>
          <w:tcPr>
            <w:tcW w:w="1260" w:type="dxa"/>
          </w:tcPr>
          <w:p w:rsidR="006A4104" w:rsidRPr="00150D78" w:rsidRDefault="006A4104" w:rsidP="00F644D4">
            <w:pPr>
              <w:pStyle w:val="aff1"/>
              <w:widowControl w:val="0"/>
            </w:pPr>
            <w:r w:rsidRPr="00150D78">
              <w:t>100</w:t>
            </w:r>
          </w:p>
        </w:tc>
        <w:tc>
          <w:tcPr>
            <w:tcW w:w="978" w:type="dxa"/>
          </w:tcPr>
          <w:p w:rsidR="006A4104" w:rsidRPr="00150D78" w:rsidRDefault="006A4104" w:rsidP="00F644D4">
            <w:pPr>
              <w:pStyle w:val="aff1"/>
              <w:widowControl w:val="0"/>
            </w:pPr>
          </w:p>
        </w:tc>
      </w:tr>
      <w:tr w:rsidR="006A4104" w:rsidRPr="00150D78">
        <w:tc>
          <w:tcPr>
            <w:tcW w:w="9048" w:type="dxa"/>
            <w:gridSpan w:val="3"/>
          </w:tcPr>
          <w:p w:rsidR="00150D78" w:rsidRDefault="006A4104" w:rsidP="00F644D4">
            <w:pPr>
              <w:pStyle w:val="aff1"/>
              <w:widowControl w:val="0"/>
            </w:pPr>
            <w:r w:rsidRPr="00150D78">
              <w:t>Примечание</w:t>
            </w:r>
            <w:r w:rsidR="00150D78" w:rsidRPr="00150D78">
              <w:t xml:space="preserve">. </w:t>
            </w:r>
            <w:r w:rsidRPr="00150D78">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федеральный бюджет и бюджеты субъектов Российской Федерации</w:t>
            </w:r>
            <w:r w:rsidR="00150D78" w:rsidRPr="00150D78">
              <w:t>.</w:t>
            </w:r>
          </w:p>
          <w:p w:rsidR="00150D78" w:rsidRDefault="006A4104" w:rsidP="00F644D4">
            <w:pPr>
              <w:pStyle w:val="aff1"/>
              <w:widowControl w:val="0"/>
            </w:pPr>
            <w:r w:rsidRPr="00150D78">
              <w:t>&lt;1&gt; Указанные доходы подлежат распределению в бюджеты субъектов Российской Федерации, органы государственной власти которых регулируют процесс пользования недрами на указанных участках</w:t>
            </w:r>
            <w:r w:rsidR="00150D78" w:rsidRPr="00150D78">
              <w:t>.</w:t>
            </w:r>
          </w:p>
          <w:p w:rsidR="006A4104" w:rsidRPr="00150D78" w:rsidRDefault="006A4104" w:rsidP="00F644D4">
            <w:pPr>
              <w:pStyle w:val="aff1"/>
              <w:widowControl w:val="0"/>
            </w:pPr>
            <w:r w:rsidRPr="00150D78">
              <w:t>&lt;2&gt; Указанные доходы подлежат распределению в бюджеты субъектов Российской Федерации, органы государственной власти которых осуществляют проведение указанной экспертизы</w:t>
            </w:r>
            <w:r w:rsidR="00150D78" w:rsidRPr="00150D78">
              <w:t xml:space="preserve">. </w:t>
            </w:r>
          </w:p>
        </w:tc>
      </w:tr>
    </w:tbl>
    <w:p w:rsidR="00150D78" w:rsidRPr="00150D78" w:rsidRDefault="00150D78" w:rsidP="00F644D4">
      <w:pPr>
        <w:widowControl w:val="0"/>
        <w:ind w:firstLine="709"/>
      </w:pPr>
    </w:p>
    <w:p w:rsidR="00150D78" w:rsidRPr="00150D78" w:rsidRDefault="00D632E3" w:rsidP="00F644D4">
      <w:pPr>
        <w:pStyle w:val="aff"/>
        <w:widowControl w:val="0"/>
      </w:pPr>
      <w:r>
        <w:pict>
          <v:rect id="_x0000_s1034" style="position:absolute;left:0;text-align:left;margin-left:-23.7pt;margin-top:324.25pt;width:84.9pt;height:59.1pt;z-index:251660800" stroked="f">
            <w10:wrap side="left"/>
          </v:rect>
        </w:pict>
      </w:r>
      <w:r w:rsidR="006A4104" w:rsidRPr="00150D78">
        <w:br w:type="page"/>
      </w:r>
      <w:r w:rsidR="00C8689D">
        <w:t>П</w:t>
      </w:r>
      <w:r w:rsidR="00C8689D" w:rsidRPr="00150D78">
        <w:t>риложение</w:t>
      </w:r>
      <w:r w:rsidR="006A4104" w:rsidRPr="00150D78">
        <w:t xml:space="preserve"> 6</w:t>
      </w:r>
    </w:p>
    <w:p w:rsidR="00C8689D" w:rsidRDefault="00C8689D" w:rsidP="00F644D4">
      <w:pPr>
        <w:widowControl w:val="0"/>
        <w:ind w:firstLine="709"/>
      </w:pPr>
    </w:p>
    <w:p w:rsidR="006A4104" w:rsidRPr="00150D78" w:rsidRDefault="006A4104" w:rsidP="00F644D4">
      <w:pPr>
        <w:widowControl w:val="0"/>
        <w:ind w:left="708" w:firstLine="1"/>
      </w:pPr>
      <w:r w:rsidRPr="00150D78">
        <w:t>Нормативы распределения доходов от акцизов на алкогольную продукцию</w:t>
      </w:r>
      <w:r w:rsidR="00C8689D">
        <w:t xml:space="preserve"> </w:t>
      </w:r>
      <w:r w:rsidRPr="00150D78">
        <w:t>с объемной долей спирта этилового свыше 9 до 25</w:t>
      </w:r>
      <w:r w:rsidR="00150D78" w:rsidRPr="00150D78">
        <w:t>%</w:t>
      </w:r>
      <w:r w:rsidRPr="00150D78">
        <w:t xml:space="preserve"> включительно</w:t>
      </w:r>
      <w:r w:rsidR="00C8689D">
        <w:t xml:space="preserve"> </w:t>
      </w:r>
      <w:r w:rsidR="00150D78">
        <w:t>(</w:t>
      </w:r>
      <w:r w:rsidRPr="00150D78">
        <w:t>за исключением вин</w:t>
      </w:r>
      <w:r w:rsidR="00150D78" w:rsidRPr="00150D78">
        <w:t xml:space="preserve">) </w:t>
      </w:r>
      <w:r w:rsidRPr="00150D78">
        <w:t>и алкогольную продукцию</w:t>
      </w:r>
      <w:r w:rsidR="00C8689D">
        <w:t xml:space="preserve"> </w:t>
      </w:r>
      <w:r w:rsidRPr="00150D78">
        <w:t>с объемной долей спирта этилового свыше 25</w:t>
      </w:r>
      <w:r w:rsidR="00150D78" w:rsidRPr="00150D78">
        <w:t>%</w:t>
      </w:r>
      <w:r w:rsidR="00C8689D">
        <w:t xml:space="preserve"> </w:t>
      </w:r>
      <w:r w:rsidR="00150D78">
        <w:t>(</w:t>
      </w:r>
      <w:r w:rsidRPr="00150D78">
        <w:t>за исключением вин</w:t>
      </w:r>
      <w:r w:rsidR="00150D78" w:rsidRPr="00150D78">
        <w:t>),</w:t>
      </w:r>
      <w:r w:rsidRPr="00150D78">
        <w:t xml:space="preserve"> производимую на территории</w:t>
      </w:r>
      <w:r w:rsidR="00C8689D">
        <w:t xml:space="preserve"> </w:t>
      </w:r>
      <w:r w:rsidRPr="00150D78">
        <w:t>Российской Федерации, в бюджеты субъектов Российской Федерации</w:t>
      </w:r>
      <w:r w:rsidR="00C8689D">
        <w:t xml:space="preserve"> </w:t>
      </w:r>
      <w:r w:rsidRPr="00150D78">
        <w:t>на 2008 г</w:t>
      </w:r>
      <w:r w:rsidR="00150D78" w:rsidRPr="00150D78">
        <w:t>.</w:t>
      </w:r>
      <w:r w:rsidR="00150D78">
        <w:t xml:space="preserve"> (</w:t>
      </w:r>
      <w:r w:rsidRPr="00150D78">
        <w:t>в</w:t>
      </w:r>
      <w:r w:rsidR="00C8689D">
        <w:t xml:space="preserve"> </w:t>
      </w:r>
      <w:r w:rsidR="00150D78" w:rsidRPr="00150D78">
        <w:t xml:space="preserve">%) </w:t>
      </w:r>
    </w:p>
    <w:tbl>
      <w:tblPr>
        <w:tblStyle w:val="17"/>
        <w:tblW w:w="9030" w:type="dxa"/>
        <w:tblLayout w:type="fixed"/>
        <w:tblLook w:val="01E0" w:firstRow="1" w:lastRow="1" w:firstColumn="1" w:lastColumn="1" w:noHBand="0" w:noVBand="0"/>
      </w:tblPr>
      <w:tblGrid>
        <w:gridCol w:w="7590"/>
        <w:gridCol w:w="1440"/>
      </w:tblGrid>
      <w:tr w:rsidR="006A4104" w:rsidRPr="00150D78">
        <w:tc>
          <w:tcPr>
            <w:tcW w:w="7590" w:type="dxa"/>
          </w:tcPr>
          <w:p w:rsidR="006A4104" w:rsidRPr="00150D78" w:rsidRDefault="006A4104" w:rsidP="00F644D4">
            <w:pPr>
              <w:pStyle w:val="aff1"/>
              <w:widowControl w:val="0"/>
            </w:pPr>
            <w:r w:rsidRPr="00150D78">
              <w:t>Наименование субъекта Российской Федерации</w:t>
            </w:r>
          </w:p>
        </w:tc>
        <w:tc>
          <w:tcPr>
            <w:tcW w:w="1440" w:type="dxa"/>
          </w:tcPr>
          <w:p w:rsidR="006A4104" w:rsidRPr="00150D78" w:rsidRDefault="006A4104" w:rsidP="00F644D4">
            <w:pPr>
              <w:pStyle w:val="aff1"/>
              <w:widowControl w:val="0"/>
            </w:pPr>
            <w:r w:rsidRPr="00150D78">
              <w:t>Нормативы отчислений</w:t>
            </w:r>
          </w:p>
        </w:tc>
      </w:tr>
      <w:tr w:rsidR="006A4104" w:rsidRPr="00150D78">
        <w:tc>
          <w:tcPr>
            <w:tcW w:w="7590" w:type="dxa"/>
          </w:tcPr>
          <w:p w:rsidR="006A4104" w:rsidRPr="00150D78" w:rsidRDefault="006A4104" w:rsidP="00F644D4">
            <w:pPr>
              <w:pStyle w:val="aff1"/>
              <w:widowControl w:val="0"/>
            </w:pPr>
            <w:r w:rsidRPr="00150D78">
              <w:t>1</w:t>
            </w:r>
          </w:p>
        </w:tc>
        <w:tc>
          <w:tcPr>
            <w:tcW w:w="1440" w:type="dxa"/>
          </w:tcPr>
          <w:p w:rsidR="006A4104" w:rsidRPr="00150D78" w:rsidRDefault="006A4104" w:rsidP="00F644D4">
            <w:pPr>
              <w:pStyle w:val="aff1"/>
              <w:widowControl w:val="0"/>
            </w:pPr>
            <w:r w:rsidRPr="00150D78">
              <w:t>2</w:t>
            </w:r>
          </w:p>
        </w:tc>
      </w:tr>
      <w:tr w:rsidR="006A4104" w:rsidRPr="00150D78">
        <w:tc>
          <w:tcPr>
            <w:tcW w:w="7590" w:type="dxa"/>
          </w:tcPr>
          <w:p w:rsidR="006A4104" w:rsidRPr="00150D78" w:rsidRDefault="006A4104" w:rsidP="00F644D4">
            <w:pPr>
              <w:pStyle w:val="aff1"/>
              <w:widowControl w:val="0"/>
            </w:pPr>
            <w:r w:rsidRPr="00150D78">
              <w:t>Республика Адыгея</w:t>
            </w:r>
            <w:r w:rsidR="00150D78">
              <w:t xml:space="preserve"> (</w:t>
            </w:r>
            <w:r w:rsidRPr="00150D78">
              <w:t>Адыгея</w:t>
            </w:r>
            <w:r w:rsidR="00150D78" w:rsidRPr="00150D78">
              <w:t xml:space="preserve">) </w:t>
            </w:r>
          </w:p>
        </w:tc>
        <w:tc>
          <w:tcPr>
            <w:tcW w:w="1440" w:type="dxa"/>
          </w:tcPr>
          <w:p w:rsidR="006A4104" w:rsidRPr="00150D78" w:rsidRDefault="006A4104" w:rsidP="00F644D4">
            <w:pPr>
              <w:pStyle w:val="aff1"/>
              <w:widowControl w:val="0"/>
            </w:pPr>
            <w:r w:rsidRPr="00150D78">
              <w:t>0,1286</w:t>
            </w:r>
          </w:p>
        </w:tc>
      </w:tr>
      <w:tr w:rsidR="006A4104" w:rsidRPr="00150D78">
        <w:trPr>
          <w:trHeight w:val="263"/>
        </w:trPr>
        <w:tc>
          <w:tcPr>
            <w:tcW w:w="7590" w:type="dxa"/>
          </w:tcPr>
          <w:p w:rsidR="006A4104" w:rsidRPr="00150D78" w:rsidRDefault="006A4104" w:rsidP="00F644D4">
            <w:pPr>
              <w:pStyle w:val="aff1"/>
              <w:widowControl w:val="0"/>
            </w:pPr>
            <w:r w:rsidRPr="00150D78">
              <w:t>Республика Алтай</w:t>
            </w:r>
            <w:r w:rsidR="00150D78" w:rsidRPr="00150D78">
              <w:t xml:space="preserve"> </w:t>
            </w:r>
          </w:p>
        </w:tc>
        <w:tc>
          <w:tcPr>
            <w:tcW w:w="1440" w:type="dxa"/>
          </w:tcPr>
          <w:p w:rsidR="006A4104" w:rsidRPr="00150D78" w:rsidRDefault="006A4104" w:rsidP="00F644D4">
            <w:pPr>
              <w:pStyle w:val="aff1"/>
              <w:widowControl w:val="0"/>
            </w:pPr>
            <w:r w:rsidRPr="00150D78">
              <w:t>0,1708</w:t>
            </w:r>
          </w:p>
        </w:tc>
      </w:tr>
      <w:tr w:rsidR="006A4104" w:rsidRPr="00150D78">
        <w:tc>
          <w:tcPr>
            <w:tcW w:w="7590" w:type="dxa"/>
          </w:tcPr>
          <w:p w:rsidR="006A4104" w:rsidRPr="00150D78" w:rsidRDefault="006A4104" w:rsidP="00F644D4">
            <w:pPr>
              <w:pStyle w:val="aff1"/>
              <w:widowControl w:val="0"/>
            </w:pPr>
            <w:r w:rsidRPr="00150D78">
              <w:t>Республика Башкортостан</w:t>
            </w:r>
            <w:r w:rsidR="00150D78" w:rsidRPr="00150D78">
              <w:t xml:space="preserve"> </w:t>
            </w:r>
          </w:p>
        </w:tc>
        <w:tc>
          <w:tcPr>
            <w:tcW w:w="1440" w:type="dxa"/>
          </w:tcPr>
          <w:p w:rsidR="006A4104" w:rsidRPr="00150D78" w:rsidRDefault="006A4104" w:rsidP="00F644D4">
            <w:pPr>
              <w:pStyle w:val="aff1"/>
              <w:widowControl w:val="0"/>
            </w:pPr>
            <w:r w:rsidRPr="00150D78">
              <w:t>4,0239</w:t>
            </w:r>
          </w:p>
        </w:tc>
      </w:tr>
      <w:tr w:rsidR="006A4104" w:rsidRPr="00150D78">
        <w:tc>
          <w:tcPr>
            <w:tcW w:w="7590" w:type="dxa"/>
          </w:tcPr>
          <w:p w:rsidR="006A4104" w:rsidRPr="00150D78" w:rsidRDefault="006A4104" w:rsidP="00F644D4">
            <w:pPr>
              <w:pStyle w:val="aff1"/>
              <w:widowControl w:val="0"/>
            </w:pPr>
            <w:r w:rsidRPr="00150D78">
              <w:t>Республика Бурятия</w:t>
            </w:r>
            <w:r w:rsidR="00150D78" w:rsidRPr="00150D78">
              <w:t xml:space="preserve"> </w:t>
            </w:r>
          </w:p>
        </w:tc>
        <w:tc>
          <w:tcPr>
            <w:tcW w:w="1440" w:type="dxa"/>
          </w:tcPr>
          <w:p w:rsidR="006A4104" w:rsidRPr="00150D78" w:rsidRDefault="006A4104" w:rsidP="00F644D4">
            <w:pPr>
              <w:pStyle w:val="aff1"/>
              <w:widowControl w:val="0"/>
            </w:pPr>
            <w:r w:rsidRPr="00150D78">
              <w:t>1,0801</w:t>
            </w:r>
          </w:p>
        </w:tc>
      </w:tr>
      <w:tr w:rsidR="006A4104" w:rsidRPr="00150D78">
        <w:tc>
          <w:tcPr>
            <w:tcW w:w="7590" w:type="dxa"/>
          </w:tcPr>
          <w:p w:rsidR="006A4104" w:rsidRPr="00150D78" w:rsidRDefault="006A4104" w:rsidP="00F644D4">
            <w:pPr>
              <w:pStyle w:val="aff1"/>
              <w:widowControl w:val="0"/>
            </w:pPr>
            <w:r w:rsidRPr="00150D78">
              <w:t>Республика Дагестан</w:t>
            </w:r>
            <w:r w:rsidR="00150D78" w:rsidRPr="00150D78">
              <w:t xml:space="preserve"> </w:t>
            </w:r>
          </w:p>
        </w:tc>
        <w:tc>
          <w:tcPr>
            <w:tcW w:w="1440" w:type="dxa"/>
          </w:tcPr>
          <w:p w:rsidR="006A4104" w:rsidRPr="00150D78" w:rsidRDefault="006A4104" w:rsidP="00F644D4">
            <w:pPr>
              <w:pStyle w:val="aff1"/>
              <w:widowControl w:val="0"/>
            </w:pPr>
            <w:r w:rsidRPr="00150D78">
              <w:t>0,1725</w:t>
            </w:r>
          </w:p>
        </w:tc>
      </w:tr>
      <w:tr w:rsidR="006A4104" w:rsidRPr="00150D78">
        <w:tc>
          <w:tcPr>
            <w:tcW w:w="7590" w:type="dxa"/>
          </w:tcPr>
          <w:p w:rsidR="006A4104" w:rsidRPr="00150D78" w:rsidRDefault="006A4104" w:rsidP="00F644D4">
            <w:pPr>
              <w:pStyle w:val="aff1"/>
              <w:widowControl w:val="0"/>
            </w:pPr>
            <w:r w:rsidRPr="00150D78">
              <w:t>Республика Ингушетия</w:t>
            </w:r>
            <w:r w:rsidR="00150D78" w:rsidRPr="00150D78">
              <w:t xml:space="preserve"> </w:t>
            </w:r>
          </w:p>
        </w:tc>
        <w:tc>
          <w:tcPr>
            <w:tcW w:w="1440" w:type="dxa"/>
          </w:tcPr>
          <w:p w:rsidR="006A4104" w:rsidRPr="00150D78" w:rsidRDefault="006A4104" w:rsidP="00F644D4">
            <w:pPr>
              <w:pStyle w:val="aff1"/>
              <w:widowControl w:val="0"/>
            </w:pPr>
            <w:r w:rsidRPr="00150D78">
              <w:t>0,0041</w:t>
            </w:r>
          </w:p>
        </w:tc>
      </w:tr>
      <w:tr w:rsidR="006A4104" w:rsidRPr="00150D78">
        <w:tc>
          <w:tcPr>
            <w:tcW w:w="7590" w:type="dxa"/>
          </w:tcPr>
          <w:p w:rsidR="006A4104" w:rsidRPr="00150D78" w:rsidRDefault="006A4104" w:rsidP="00F644D4">
            <w:pPr>
              <w:pStyle w:val="aff1"/>
              <w:widowControl w:val="0"/>
            </w:pPr>
            <w:r w:rsidRPr="00150D78">
              <w:t>Кабардино-Балкарская Республика</w:t>
            </w:r>
            <w:r w:rsidR="00150D78" w:rsidRPr="00150D78">
              <w:t xml:space="preserve"> </w:t>
            </w:r>
          </w:p>
        </w:tc>
        <w:tc>
          <w:tcPr>
            <w:tcW w:w="1440" w:type="dxa"/>
          </w:tcPr>
          <w:p w:rsidR="006A4104" w:rsidRPr="00150D78" w:rsidRDefault="006A4104" w:rsidP="00F644D4">
            <w:pPr>
              <w:pStyle w:val="aff1"/>
              <w:widowControl w:val="0"/>
            </w:pPr>
            <w:r w:rsidRPr="00150D78">
              <w:t>0,0006</w:t>
            </w:r>
          </w:p>
        </w:tc>
      </w:tr>
      <w:tr w:rsidR="006A4104" w:rsidRPr="00150D78">
        <w:tc>
          <w:tcPr>
            <w:tcW w:w="7590" w:type="dxa"/>
          </w:tcPr>
          <w:p w:rsidR="006A4104" w:rsidRPr="00150D78" w:rsidRDefault="006A4104" w:rsidP="00F644D4">
            <w:pPr>
              <w:pStyle w:val="aff1"/>
              <w:widowControl w:val="0"/>
            </w:pPr>
            <w:r w:rsidRPr="00150D78">
              <w:t>Республика Калмыкия</w:t>
            </w:r>
            <w:r w:rsidR="00150D78" w:rsidRPr="00150D78">
              <w:t xml:space="preserve"> </w:t>
            </w:r>
          </w:p>
        </w:tc>
        <w:tc>
          <w:tcPr>
            <w:tcW w:w="1440" w:type="dxa"/>
          </w:tcPr>
          <w:p w:rsidR="006A4104" w:rsidRPr="00150D78" w:rsidRDefault="006A4104" w:rsidP="00F644D4">
            <w:pPr>
              <w:pStyle w:val="aff1"/>
              <w:widowControl w:val="0"/>
            </w:pPr>
            <w:r w:rsidRPr="00150D78">
              <w:t>0,1603</w:t>
            </w:r>
          </w:p>
        </w:tc>
      </w:tr>
      <w:tr w:rsidR="006A4104" w:rsidRPr="00150D78">
        <w:tc>
          <w:tcPr>
            <w:tcW w:w="7590" w:type="dxa"/>
          </w:tcPr>
          <w:p w:rsidR="006A4104" w:rsidRPr="00150D78" w:rsidRDefault="006A4104" w:rsidP="00F644D4">
            <w:pPr>
              <w:pStyle w:val="aff1"/>
              <w:widowControl w:val="0"/>
            </w:pPr>
            <w:r w:rsidRPr="00150D78">
              <w:t>Карачаево-Черкесская Республика</w:t>
            </w:r>
            <w:r w:rsidR="00150D78" w:rsidRPr="00150D78">
              <w:t xml:space="preserve"> </w:t>
            </w:r>
          </w:p>
        </w:tc>
        <w:tc>
          <w:tcPr>
            <w:tcW w:w="1440" w:type="dxa"/>
          </w:tcPr>
          <w:p w:rsidR="006A4104" w:rsidRPr="00150D78" w:rsidRDefault="006A4104" w:rsidP="00F644D4">
            <w:pPr>
              <w:pStyle w:val="aff1"/>
              <w:widowControl w:val="0"/>
            </w:pPr>
            <w:r w:rsidRPr="00150D78">
              <w:t>0,0828</w:t>
            </w:r>
          </w:p>
        </w:tc>
      </w:tr>
      <w:tr w:rsidR="006A4104" w:rsidRPr="00150D78">
        <w:tc>
          <w:tcPr>
            <w:tcW w:w="7590" w:type="dxa"/>
          </w:tcPr>
          <w:p w:rsidR="006A4104" w:rsidRPr="00150D78" w:rsidRDefault="006A4104" w:rsidP="00F644D4">
            <w:pPr>
              <w:pStyle w:val="aff1"/>
              <w:widowControl w:val="0"/>
            </w:pPr>
            <w:r w:rsidRPr="00150D78">
              <w:t>Республика Карелия</w:t>
            </w:r>
            <w:r w:rsidR="00150D78" w:rsidRPr="00150D78">
              <w:t xml:space="preserve"> </w:t>
            </w:r>
          </w:p>
        </w:tc>
        <w:tc>
          <w:tcPr>
            <w:tcW w:w="1440" w:type="dxa"/>
          </w:tcPr>
          <w:p w:rsidR="006A4104" w:rsidRPr="00150D78" w:rsidRDefault="006A4104" w:rsidP="00F644D4">
            <w:pPr>
              <w:pStyle w:val="aff1"/>
              <w:widowControl w:val="0"/>
            </w:pPr>
            <w:r w:rsidRPr="00150D78">
              <w:t>0,8372</w:t>
            </w:r>
          </w:p>
        </w:tc>
      </w:tr>
      <w:tr w:rsidR="006A4104" w:rsidRPr="00150D78">
        <w:tc>
          <w:tcPr>
            <w:tcW w:w="7590" w:type="dxa"/>
          </w:tcPr>
          <w:p w:rsidR="006A4104" w:rsidRPr="00150D78" w:rsidRDefault="006A4104" w:rsidP="00F644D4">
            <w:pPr>
              <w:pStyle w:val="aff1"/>
              <w:widowControl w:val="0"/>
            </w:pPr>
            <w:r w:rsidRPr="00150D78">
              <w:t>Республика Коми</w:t>
            </w:r>
            <w:r w:rsidR="00150D78" w:rsidRPr="00150D78">
              <w:t xml:space="preserve"> </w:t>
            </w:r>
          </w:p>
        </w:tc>
        <w:tc>
          <w:tcPr>
            <w:tcW w:w="1440" w:type="dxa"/>
          </w:tcPr>
          <w:p w:rsidR="006A4104" w:rsidRPr="00150D78" w:rsidRDefault="006A4104" w:rsidP="00F644D4">
            <w:pPr>
              <w:pStyle w:val="aff1"/>
              <w:widowControl w:val="0"/>
            </w:pPr>
            <w:r w:rsidRPr="00150D78">
              <w:t>1,0077</w:t>
            </w:r>
          </w:p>
        </w:tc>
      </w:tr>
      <w:tr w:rsidR="006A4104" w:rsidRPr="00150D78">
        <w:tc>
          <w:tcPr>
            <w:tcW w:w="7590" w:type="dxa"/>
          </w:tcPr>
          <w:p w:rsidR="006A4104" w:rsidRPr="00150D78" w:rsidRDefault="006A4104" w:rsidP="00F644D4">
            <w:pPr>
              <w:pStyle w:val="aff1"/>
              <w:widowControl w:val="0"/>
            </w:pPr>
            <w:r w:rsidRPr="00150D78">
              <w:t>Республика Марий Эл</w:t>
            </w:r>
            <w:r w:rsidR="00150D78" w:rsidRPr="00150D78">
              <w:t xml:space="preserve"> </w:t>
            </w:r>
          </w:p>
        </w:tc>
        <w:tc>
          <w:tcPr>
            <w:tcW w:w="1440" w:type="dxa"/>
          </w:tcPr>
          <w:p w:rsidR="006A4104" w:rsidRPr="00150D78" w:rsidRDefault="006A4104" w:rsidP="00F644D4">
            <w:pPr>
              <w:pStyle w:val="aff1"/>
              <w:widowControl w:val="0"/>
            </w:pPr>
            <w:r w:rsidRPr="00150D78">
              <w:t>0,7739</w:t>
            </w:r>
          </w:p>
        </w:tc>
      </w:tr>
      <w:tr w:rsidR="006A4104" w:rsidRPr="00150D78">
        <w:tc>
          <w:tcPr>
            <w:tcW w:w="7590" w:type="dxa"/>
          </w:tcPr>
          <w:p w:rsidR="006A4104" w:rsidRPr="00150D78" w:rsidRDefault="006A4104" w:rsidP="00F644D4">
            <w:pPr>
              <w:pStyle w:val="aff1"/>
              <w:widowControl w:val="0"/>
            </w:pPr>
            <w:r w:rsidRPr="00150D78">
              <w:t>Республика Мордовия</w:t>
            </w:r>
            <w:r w:rsidR="00150D78" w:rsidRPr="00150D78">
              <w:t xml:space="preserve"> </w:t>
            </w:r>
          </w:p>
        </w:tc>
        <w:tc>
          <w:tcPr>
            <w:tcW w:w="1440" w:type="dxa"/>
          </w:tcPr>
          <w:p w:rsidR="006A4104" w:rsidRPr="00150D78" w:rsidRDefault="006A4104" w:rsidP="00F644D4">
            <w:pPr>
              <w:pStyle w:val="aff1"/>
              <w:widowControl w:val="0"/>
            </w:pPr>
            <w:r w:rsidRPr="00150D78">
              <w:t>0,6314</w:t>
            </w:r>
          </w:p>
        </w:tc>
      </w:tr>
      <w:tr w:rsidR="006A4104" w:rsidRPr="00150D78">
        <w:tc>
          <w:tcPr>
            <w:tcW w:w="7590" w:type="dxa"/>
          </w:tcPr>
          <w:p w:rsidR="006A4104" w:rsidRPr="00150D78" w:rsidRDefault="006A4104" w:rsidP="00F644D4">
            <w:pPr>
              <w:pStyle w:val="aff1"/>
              <w:widowControl w:val="0"/>
            </w:pPr>
            <w:r w:rsidRPr="00150D78">
              <w:t>Республика Саха</w:t>
            </w:r>
            <w:r w:rsidR="00150D78">
              <w:t xml:space="preserve"> (</w:t>
            </w:r>
            <w:r w:rsidRPr="00150D78">
              <w:t>Якутия</w:t>
            </w:r>
            <w:r w:rsidR="00150D78" w:rsidRPr="00150D78">
              <w:t xml:space="preserve">) </w:t>
            </w:r>
          </w:p>
        </w:tc>
        <w:tc>
          <w:tcPr>
            <w:tcW w:w="1440" w:type="dxa"/>
          </w:tcPr>
          <w:p w:rsidR="006A4104" w:rsidRPr="00150D78" w:rsidRDefault="006A4104" w:rsidP="00F644D4">
            <w:pPr>
              <w:pStyle w:val="aff1"/>
              <w:widowControl w:val="0"/>
            </w:pPr>
            <w:r w:rsidRPr="00150D78">
              <w:t>1,1140</w:t>
            </w:r>
          </w:p>
        </w:tc>
      </w:tr>
      <w:tr w:rsidR="006A4104" w:rsidRPr="00150D78">
        <w:tc>
          <w:tcPr>
            <w:tcW w:w="7590" w:type="dxa"/>
          </w:tcPr>
          <w:p w:rsidR="006A4104" w:rsidRPr="00150D78" w:rsidRDefault="006A4104" w:rsidP="00F644D4">
            <w:pPr>
              <w:pStyle w:val="aff1"/>
              <w:widowControl w:val="0"/>
            </w:pPr>
            <w:r w:rsidRPr="00150D78">
              <w:t xml:space="preserve">Республика Северная Осетия </w:t>
            </w:r>
            <w:r w:rsidR="00150D78">
              <w:t>-</w:t>
            </w:r>
            <w:r w:rsidRPr="00150D78">
              <w:t xml:space="preserve"> Алания</w:t>
            </w:r>
            <w:r w:rsidR="00150D78" w:rsidRPr="00150D78">
              <w:t xml:space="preserve"> </w:t>
            </w:r>
          </w:p>
        </w:tc>
        <w:tc>
          <w:tcPr>
            <w:tcW w:w="1440" w:type="dxa"/>
          </w:tcPr>
          <w:p w:rsidR="006A4104" w:rsidRPr="00150D78" w:rsidRDefault="006A4104" w:rsidP="00F644D4">
            <w:pPr>
              <w:pStyle w:val="aff1"/>
              <w:widowControl w:val="0"/>
            </w:pPr>
            <w:r w:rsidRPr="00150D78">
              <w:t>0,0248</w:t>
            </w:r>
          </w:p>
        </w:tc>
      </w:tr>
      <w:tr w:rsidR="006A4104" w:rsidRPr="00150D78">
        <w:tc>
          <w:tcPr>
            <w:tcW w:w="7590" w:type="dxa"/>
          </w:tcPr>
          <w:p w:rsidR="006A4104" w:rsidRPr="00150D78" w:rsidRDefault="006A4104" w:rsidP="00F644D4">
            <w:pPr>
              <w:pStyle w:val="aff1"/>
              <w:widowControl w:val="0"/>
            </w:pPr>
            <w:r w:rsidRPr="00150D78">
              <w:t>Республика Татарстан</w:t>
            </w:r>
            <w:r w:rsidR="00150D78">
              <w:t xml:space="preserve"> (</w:t>
            </w:r>
            <w:r w:rsidRPr="00150D78">
              <w:t>Татарстан</w:t>
            </w:r>
            <w:r w:rsidR="00150D78" w:rsidRPr="00150D78">
              <w:t xml:space="preserve">) </w:t>
            </w:r>
          </w:p>
        </w:tc>
        <w:tc>
          <w:tcPr>
            <w:tcW w:w="1440" w:type="dxa"/>
          </w:tcPr>
          <w:p w:rsidR="006A4104" w:rsidRPr="00150D78" w:rsidRDefault="006A4104" w:rsidP="00F644D4">
            <w:pPr>
              <w:pStyle w:val="aff1"/>
              <w:widowControl w:val="0"/>
            </w:pPr>
            <w:r w:rsidRPr="00150D78">
              <w:t>5,1412</w:t>
            </w:r>
          </w:p>
        </w:tc>
      </w:tr>
      <w:tr w:rsidR="006A4104" w:rsidRPr="00150D78">
        <w:tc>
          <w:tcPr>
            <w:tcW w:w="7590" w:type="dxa"/>
          </w:tcPr>
          <w:p w:rsidR="006A4104" w:rsidRPr="00150D78" w:rsidRDefault="006A4104" w:rsidP="00F644D4">
            <w:pPr>
              <w:pStyle w:val="aff1"/>
              <w:widowControl w:val="0"/>
            </w:pPr>
            <w:r w:rsidRPr="00150D78">
              <w:t>Республика Тыва</w:t>
            </w:r>
            <w:r w:rsidR="00150D78" w:rsidRPr="00150D78">
              <w:t xml:space="preserve"> </w:t>
            </w:r>
          </w:p>
        </w:tc>
        <w:tc>
          <w:tcPr>
            <w:tcW w:w="1440" w:type="dxa"/>
          </w:tcPr>
          <w:p w:rsidR="006A4104" w:rsidRPr="00150D78" w:rsidRDefault="006A4104" w:rsidP="00F644D4">
            <w:pPr>
              <w:pStyle w:val="aff1"/>
              <w:widowControl w:val="0"/>
            </w:pPr>
            <w:r w:rsidRPr="00150D78">
              <w:t>0,1687</w:t>
            </w:r>
          </w:p>
        </w:tc>
      </w:tr>
      <w:tr w:rsidR="006A4104" w:rsidRPr="00150D78">
        <w:tc>
          <w:tcPr>
            <w:tcW w:w="7590" w:type="dxa"/>
          </w:tcPr>
          <w:p w:rsidR="006A4104" w:rsidRPr="00150D78" w:rsidRDefault="006A4104" w:rsidP="00F644D4">
            <w:pPr>
              <w:pStyle w:val="aff1"/>
              <w:widowControl w:val="0"/>
            </w:pPr>
            <w:r w:rsidRPr="00150D78">
              <w:t>Удмуртская Республика</w:t>
            </w:r>
            <w:r w:rsidR="00150D78" w:rsidRPr="00150D78">
              <w:t xml:space="preserve"> </w:t>
            </w:r>
          </w:p>
        </w:tc>
        <w:tc>
          <w:tcPr>
            <w:tcW w:w="1440" w:type="dxa"/>
          </w:tcPr>
          <w:p w:rsidR="006A4104" w:rsidRPr="00150D78" w:rsidRDefault="006A4104" w:rsidP="00F644D4">
            <w:pPr>
              <w:pStyle w:val="aff1"/>
              <w:widowControl w:val="0"/>
            </w:pPr>
            <w:r w:rsidRPr="00150D78">
              <w:t>1,6427</w:t>
            </w:r>
          </w:p>
        </w:tc>
      </w:tr>
      <w:tr w:rsidR="006A4104" w:rsidRPr="00150D78">
        <w:tc>
          <w:tcPr>
            <w:tcW w:w="7590" w:type="dxa"/>
          </w:tcPr>
          <w:p w:rsidR="006A4104" w:rsidRPr="00150D78" w:rsidRDefault="006A4104" w:rsidP="00F644D4">
            <w:pPr>
              <w:pStyle w:val="aff1"/>
              <w:widowControl w:val="0"/>
            </w:pPr>
            <w:r w:rsidRPr="00150D78">
              <w:t>Республика Хакасия</w:t>
            </w:r>
            <w:r w:rsidR="00150D78" w:rsidRPr="00150D78">
              <w:t xml:space="preserve"> </w:t>
            </w:r>
          </w:p>
        </w:tc>
        <w:tc>
          <w:tcPr>
            <w:tcW w:w="1440" w:type="dxa"/>
          </w:tcPr>
          <w:p w:rsidR="006A4104" w:rsidRPr="00150D78" w:rsidRDefault="006A4104" w:rsidP="00F644D4">
            <w:pPr>
              <w:pStyle w:val="aff1"/>
              <w:widowControl w:val="0"/>
            </w:pPr>
            <w:r w:rsidRPr="00150D78">
              <w:t>0,3567</w:t>
            </w:r>
          </w:p>
        </w:tc>
      </w:tr>
      <w:tr w:rsidR="006A4104" w:rsidRPr="00150D78">
        <w:tc>
          <w:tcPr>
            <w:tcW w:w="7590" w:type="dxa"/>
          </w:tcPr>
          <w:p w:rsidR="006A4104" w:rsidRPr="00150D78" w:rsidRDefault="006A4104" w:rsidP="00F644D4">
            <w:pPr>
              <w:pStyle w:val="aff1"/>
              <w:widowControl w:val="0"/>
            </w:pPr>
            <w:r w:rsidRPr="00150D78">
              <w:t>Чеченская Республика</w:t>
            </w:r>
            <w:r w:rsidR="00150D78" w:rsidRPr="00150D78">
              <w:t xml:space="preserve"> </w:t>
            </w:r>
          </w:p>
        </w:tc>
        <w:tc>
          <w:tcPr>
            <w:tcW w:w="1440" w:type="dxa"/>
          </w:tcPr>
          <w:p w:rsidR="006A4104" w:rsidRPr="00150D78" w:rsidRDefault="006A4104" w:rsidP="00F644D4">
            <w:pPr>
              <w:pStyle w:val="aff1"/>
              <w:widowControl w:val="0"/>
            </w:pPr>
            <w:r w:rsidRPr="00150D78">
              <w:t>0,0003</w:t>
            </w:r>
          </w:p>
        </w:tc>
      </w:tr>
      <w:tr w:rsidR="006A4104" w:rsidRPr="00150D78">
        <w:tc>
          <w:tcPr>
            <w:tcW w:w="7590" w:type="dxa"/>
          </w:tcPr>
          <w:p w:rsidR="006A4104" w:rsidRPr="00150D78" w:rsidRDefault="006A4104" w:rsidP="00F644D4">
            <w:pPr>
              <w:pStyle w:val="aff1"/>
              <w:widowControl w:val="0"/>
            </w:pPr>
            <w:r w:rsidRPr="00150D78">
              <w:t xml:space="preserve">Чувашская Республика </w:t>
            </w:r>
            <w:r w:rsidR="00150D78">
              <w:t>-</w:t>
            </w:r>
            <w:r w:rsidRPr="00150D78">
              <w:t xml:space="preserve"> Чувашия</w:t>
            </w:r>
            <w:r w:rsidR="00150D78" w:rsidRPr="00150D78">
              <w:t xml:space="preserve"> </w:t>
            </w:r>
          </w:p>
        </w:tc>
        <w:tc>
          <w:tcPr>
            <w:tcW w:w="1440" w:type="dxa"/>
          </w:tcPr>
          <w:p w:rsidR="006A4104" w:rsidRPr="00150D78" w:rsidRDefault="006A4104" w:rsidP="00F644D4">
            <w:pPr>
              <w:pStyle w:val="aff1"/>
              <w:widowControl w:val="0"/>
            </w:pPr>
            <w:r w:rsidRPr="00150D78">
              <w:t>1,6107</w:t>
            </w:r>
          </w:p>
        </w:tc>
      </w:tr>
      <w:tr w:rsidR="006A4104" w:rsidRPr="00150D78">
        <w:tc>
          <w:tcPr>
            <w:tcW w:w="7590" w:type="dxa"/>
          </w:tcPr>
          <w:p w:rsidR="006A4104" w:rsidRPr="00150D78" w:rsidRDefault="006A4104" w:rsidP="00F644D4">
            <w:pPr>
              <w:pStyle w:val="aff1"/>
              <w:widowControl w:val="0"/>
            </w:pPr>
            <w:r w:rsidRPr="00150D78">
              <w:t>Алтайский край</w:t>
            </w:r>
            <w:r w:rsidR="00150D78" w:rsidRPr="00150D78">
              <w:t xml:space="preserve"> </w:t>
            </w:r>
          </w:p>
        </w:tc>
        <w:tc>
          <w:tcPr>
            <w:tcW w:w="1440" w:type="dxa"/>
          </w:tcPr>
          <w:p w:rsidR="006A4104" w:rsidRPr="00150D78" w:rsidRDefault="006A4104" w:rsidP="00F644D4">
            <w:pPr>
              <w:pStyle w:val="aff1"/>
              <w:widowControl w:val="0"/>
            </w:pPr>
            <w:r w:rsidRPr="00150D78">
              <w:t>1,5333</w:t>
            </w:r>
          </w:p>
        </w:tc>
      </w:tr>
      <w:tr w:rsidR="006A4104" w:rsidRPr="00150D78">
        <w:tc>
          <w:tcPr>
            <w:tcW w:w="7590" w:type="dxa"/>
          </w:tcPr>
          <w:p w:rsidR="006A4104" w:rsidRPr="00150D78" w:rsidRDefault="006A4104" w:rsidP="00F644D4">
            <w:pPr>
              <w:pStyle w:val="aff1"/>
              <w:widowControl w:val="0"/>
            </w:pPr>
            <w:r w:rsidRPr="00150D78">
              <w:t>Камчатский край</w:t>
            </w:r>
            <w:r w:rsidR="00150D78" w:rsidRPr="00150D78">
              <w:t xml:space="preserve"> </w:t>
            </w:r>
          </w:p>
        </w:tc>
        <w:tc>
          <w:tcPr>
            <w:tcW w:w="1440" w:type="dxa"/>
          </w:tcPr>
          <w:p w:rsidR="006A4104" w:rsidRPr="00150D78" w:rsidRDefault="006A4104" w:rsidP="00F644D4">
            <w:pPr>
              <w:pStyle w:val="aff1"/>
              <w:widowControl w:val="0"/>
            </w:pPr>
            <w:r w:rsidRPr="00150D78">
              <w:t>0,6062</w:t>
            </w:r>
          </w:p>
        </w:tc>
      </w:tr>
      <w:tr w:rsidR="006A4104" w:rsidRPr="00150D78">
        <w:tc>
          <w:tcPr>
            <w:tcW w:w="7590" w:type="dxa"/>
          </w:tcPr>
          <w:p w:rsidR="006A4104" w:rsidRPr="00150D78" w:rsidRDefault="006A4104" w:rsidP="00F644D4">
            <w:pPr>
              <w:pStyle w:val="aff1"/>
              <w:widowControl w:val="0"/>
            </w:pPr>
            <w:r w:rsidRPr="00150D78">
              <w:t>в том числе</w:t>
            </w:r>
          </w:p>
        </w:tc>
        <w:tc>
          <w:tcPr>
            <w:tcW w:w="1440" w:type="dxa"/>
          </w:tcPr>
          <w:p w:rsidR="006A4104" w:rsidRPr="00150D78" w:rsidRDefault="006A4104" w:rsidP="00F644D4">
            <w:pPr>
              <w:pStyle w:val="aff1"/>
              <w:widowControl w:val="0"/>
            </w:pPr>
          </w:p>
        </w:tc>
      </w:tr>
      <w:tr w:rsidR="006A4104" w:rsidRPr="00150D78">
        <w:tc>
          <w:tcPr>
            <w:tcW w:w="7590" w:type="dxa"/>
          </w:tcPr>
          <w:p w:rsidR="006A4104" w:rsidRPr="00150D78" w:rsidRDefault="006A4104" w:rsidP="00F644D4">
            <w:pPr>
              <w:pStyle w:val="aff1"/>
              <w:widowControl w:val="0"/>
            </w:pPr>
            <w:r w:rsidRPr="00150D78">
              <w:t>Корякский округ</w:t>
            </w:r>
            <w:r w:rsidR="00150D78" w:rsidRPr="00150D78">
              <w:t xml:space="preserve"> </w:t>
            </w:r>
          </w:p>
        </w:tc>
        <w:tc>
          <w:tcPr>
            <w:tcW w:w="1440" w:type="dxa"/>
          </w:tcPr>
          <w:p w:rsidR="006A4104" w:rsidRPr="00150D78" w:rsidRDefault="006A4104" w:rsidP="00F644D4">
            <w:pPr>
              <w:pStyle w:val="aff1"/>
              <w:widowControl w:val="0"/>
            </w:pPr>
            <w:r w:rsidRPr="00150D78">
              <w:t>0,0368</w:t>
            </w:r>
          </w:p>
        </w:tc>
      </w:tr>
      <w:tr w:rsidR="006A4104" w:rsidRPr="00150D78">
        <w:tc>
          <w:tcPr>
            <w:tcW w:w="7590" w:type="dxa"/>
          </w:tcPr>
          <w:p w:rsidR="006A4104" w:rsidRPr="00150D78" w:rsidRDefault="006A4104" w:rsidP="00F644D4">
            <w:pPr>
              <w:pStyle w:val="aff1"/>
              <w:widowControl w:val="0"/>
            </w:pPr>
            <w:r w:rsidRPr="00150D78">
              <w:t>Краснодарский край</w:t>
            </w:r>
            <w:r w:rsidR="00150D78" w:rsidRPr="00150D78">
              <w:t xml:space="preserve"> </w:t>
            </w:r>
          </w:p>
        </w:tc>
        <w:tc>
          <w:tcPr>
            <w:tcW w:w="1440" w:type="dxa"/>
          </w:tcPr>
          <w:p w:rsidR="006A4104" w:rsidRPr="00150D78" w:rsidRDefault="006A4104" w:rsidP="00F644D4">
            <w:pPr>
              <w:pStyle w:val="aff1"/>
              <w:widowControl w:val="0"/>
            </w:pPr>
            <w:r w:rsidRPr="00150D78">
              <w:t>1,1796</w:t>
            </w:r>
          </w:p>
        </w:tc>
      </w:tr>
      <w:tr w:rsidR="006A4104" w:rsidRPr="00150D78">
        <w:tc>
          <w:tcPr>
            <w:tcW w:w="7590" w:type="dxa"/>
          </w:tcPr>
          <w:p w:rsidR="006A4104" w:rsidRPr="00150D78" w:rsidRDefault="006A4104" w:rsidP="00F644D4">
            <w:pPr>
              <w:pStyle w:val="aff1"/>
              <w:widowControl w:val="0"/>
            </w:pPr>
            <w:r w:rsidRPr="00150D78">
              <w:t>Красноярский край</w:t>
            </w:r>
            <w:r w:rsidR="00150D78" w:rsidRPr="00150D78">
              <w:t xml:space="preserve"> </w:t>
            </w:r>
          </w:p>
        </w:tc>
        <w:tc>
          <w:tcPr>
            <w:tcW w:w="1440" w:type="dxa"/>
          </w:tcPr>
          <w:p w:rsidR="006A4104" w:rsidRPr="00150D78" w:rsidRDefault="006A4104" w:rsidP="00F644D4">
            <w:pPr>
              <w:pStyle w:val="aff1"/>
              <w:widowControl w:val="0"/>
            </w:pPr>
            <w:r w:rsidRPr="00150D78">
              <w:t>2,6059</w:t>
            </w:r>
          </w:p>
        </w:tc>
      </w:tr>
      <w:tr w:rsidR="006A4104" w:rsidRPr="00150D78">
        <w:tc>
          <w:tcPr>
            <w:tcW w:w="7590" w:type="dxa"/>
          </w:tcPr>
          <w:p w:rsidR="006A4104" w:rsidRPr="00150D78" w:rsidRDefault="006A4104" w:rsidP="00F644D4">
            <w:pPr>
              <w:pStyle w:val="aff1"/>
              <w:widowControl w:val="0"/>
            </w:pPr>
            <w:r w:rsidRPr="00150D78">
              <w:t>Пермский край</w:t>
            </w:r>
            <w:r w:rsidR="00150D78" w:rsidRPr="00150D78">
              <w:t xml:space="preserve"> </w:t>
            </w:r>
          </w:p>
        </w:tc>
        <w:tc>
          <w:tcPr>
            <w:tcW w:w="1440" w:type="dxa"/>
          </w:tcPr>
          <w:p w:rsidR="006A4104" w:rsidRPr="00150D78" w:rsidRDefault="006A4104" w:rsidP="00F644D4">
            <w:pPr>
              <w:pStyle w:val="aff1"/>
              <w:widowControl w:val="0"/>
            </w:pPr>
            <w:r w:rsidRPr="00150D78">
              <w:t>2,6491</w:t>
            </w:r>
          </w:p>
        </w:tc>
      </w:tr>
      <w:tr w:rsidR="006A4104" w:rsidRPr="00150D78">
        <w:tc>
          <w:tcPr>
            <w:tcW w:w="7590" w:type="dxa"/>
          </w:tcPr>
          <w:p w:rsidR="006A4104" w:rsidRPr="00150D78" w:rsidRDefault="006A4104" w:rsidP="00F644D4">
            <w:pPr>
              <w:pStyle w:val="aff1"/>
              <w:widowControl w:val="0"/>
            </w:pPr>
            <w:r w:rsidRPr="00150D78">
              <w:t>в том числе</w:t>
            </w:r>
          </w:p>
        </w:tc>
        <w:tc>
          <w:tcPr>
            <w:tcW w:w="1440" w:type="dxa"/>
          </w:tcPr>
          <w:p w:rsidR="006A4104" w:rsidRPr="00150D78" w:rsidRDefault="006A4104" w:rsidP="00F644D4">
            <w:pPr>
              <w:pStyle w:val="aff1"/>
              <w:widowControl w:val="0"/>
            </w:pPr>
          </w:p>
        </w:tc>
      </w:tr>
      <w:tr w:rsidR="006A4104" w:rsidRPr="00150D78">
        <w:tc>
          <w:tcPr>
            <w:tcW w:w="7590" w:type="dxa"/>
          </w:tcPr>
          <w:p w:rsidR="006A4104" w:rsidRPr="00150D78" w:rsidRDefault="006A4104" w:rsidP="00F644D4">
            <w:pPr>
              <w:pStyle w:val="aff1"/>
              <w:widowControl w:val="0"/>
            </w:pPr>
            <w:r w:rsidRPr="00150D78">
              <w:t>Коми-Пермяцкий округ</w:t>
            </w:r>
            <w:r w:rsidR="00150D78" w:rsidRPr="00150D78">
              <w:t xml:space="preserve"> </w:t>
            </w:r>
          </w:p>
        </w:tc>
        <w:tc>
          <w:tcPr>
            <w:tcW w:w="1440" w:type="dxa"/>
          </w:tcPr>
          <w:p w:rsidR="006A4104" w:rsidRPr="00150D78" w:rsidRDefault="006A4104" w:rsidP="00F644D4">
            <w:pPr>
              <w:pStyle w:val="aff1"/>
              <w:widowControl w:val="0"/>
            </w:pPr>
            <w:r w:rsidRPr="00150D78">
              <w:t>0,0727</w:t>
            </w:r>
          </w:p>
        </w:tc>
      </w:tr>
      <w:tr w:rsidR="006A4104" w:rsidRPr="00150D78">
        <w:tc>
          <w:tcPr>
            <w:tcW w:w="7590" w:type="dxa"/>
          </w:tcPr>
          <w:p w:rsidR="006A4104" w:rsidRPr="00150D78" w:rsidRDefault="006A4104" w:rsidP="00F644D4">
            <w:pPr>
              <w:pStyle w:val="aff1"/>
              <w:widowControl w:val="0"/>
            </w:pPr>
            <w:r w:rsidRPr="00150D78">
              <w:t>Приморский край</w:t>
            </w:r>
            <w:r w:rsidR="00150D78" w:rsidRPr="00150D78">
              <w:t xml:space="preserve"> </w:t>
            </w:r>
          </w:p>
        </w:tc>
        <w:tc>
          <w:tcPr>
            <w:tcW w:w="1440" w:type="dxa"/>
          </w:tcPr>
          <w:p w:rsidR="006A4104" w:rsidRPr="00150D78" w:rsidRDefault="006A4104" w:rsidP="00F644D4">
            <w:pPr>
              <w:pStyle w:val="aff1"/>
              <w:widowControl w:val="0"/>
            </w:pPr>
            <w:r w:rsidRPr="00150D78">
              <w:t>1,8351</w:t>
            </w:r>
          </w:p>
        </w:tc>
      </w:tr>
      <w:tr w:rsidR="006A4104" w:rsidRPr="00150D78">
        <w:tc>
          <w:tcPr>
            <w:tcW w:w="7590" w:type="dxa"/>
          </w:tcPr>
          <w:p w:rsidR="006A4104" w:rsidRPr="00150D78" w:rsidRDefault="006A4104" w:rsidP="00F644D4">
            <w:pPr>
              <w:pStyle w:val="aff1"/>
              <w:widowControl w:val="0"/>
            </w:pPr>
            <w:r w:rsidRPr="00150D78">
              <w:t>Хабаровский край</w:t>
            </w:r>
            <w:r w:rsidR="00150D78" w:rsidRPr="00150D78">
              <w:t xml:space="preserve"> </w:t>
            </w:r>
          </w:p>
        </w:tc>
        <w:tc>
          <w:tcPr>
            <w:tcW w:w="1440" w:type="dxa"/>
          </w:tcPr>
          <w:p w:rsidR="006A4104" w:rsidRPr="00150D78" w:rsidRDefault="006A4104" w:rsidP="00F644D4">
            <w:pPr>
              <w:pStyle w:val="aff1"/>
              <w:widowControl w:val="0"/>
            </w:pPr>
            <w:r w:rsidRPr="00150D78">
              <w:t>1,8209</w:t>
            </w:r>
          </w:p>
        </w:tc>
      </w:tr>
      <w:tr w:rsidR="006A4104" w:rsidRPr="00150D78">
        <w:tc>
          <w:tcPr>
            <w:tcW w:w="7590" w:type="dxa"/>
          </w:tcPr>
          <w:p w:rsidR="006A4104" w:rsidRPr="00150D78" w:rsidRDefault="006A4104" w:rsidP="00F644D4">
            <w:pPr>
              <w:pStyle w:val="aff1"/>
              <w:widowControl w:val="0"/>
            </w:pPr>
            <w:r w:rsidRPr="00150D78">
              <w:t>Амурская область</w:t>
            </w:r>
            <w:r w:rsidR="00150D78" w:rsidRPr="00150D78">
              <w:t xml:space="preserve"> </w:t>
            </w:r>
          </w:p>
        </w:tc>
        <w:tc>
          <w:tcPr>
            <w:tcW w:w="1440" w:type="dxa"/>
          </w:tcPr>
          <w:p w:rsidR="006A4104" w:rsidRPr="00150D78" w:rsidRDefault="006A4104" w:rsidP="00F644D4">
            <w:pPr>
              <w:pStyle w:val="aff1"/>
              <w:widowControl w:val="0"/>
            </w:pPr>
            <w:r w:rsidRPr="00150D78">
              <w:t>0,9210</w:t>
            </w:r>
          </w:p>
        </w:tc>
      </w:tr>
      <w:tr w:rsidR="006A4104" w:rsidRPr="00150D78">
        <w:tc>
          <w:tcPr>
            <w:tcW w:w="7590" w:type="dxa"/>
          </w:tcPr>
          <w:p w:rsidR="006A4104" w:rsidRPr="00150D78" w:rsidRDefault="006A4104" w:rsidP="00F644D4">
            <w:pPr>
              <w:pStyle w:val="aff1"/>
              <w:widowControl w:val="0"/>
            </w:pPr>
            <w:r w:rsidRPr="00150D78">
              <w:t>Архангельская область</w:t>
            </w:r>
            <w:r w:rsidR="00150D78" w:rsidRPr="00150D78">
              <w:t xml:space="preserve"> </w:t>
            </w:r>
          </w:p>
        </w:tc>
        <w:tc>
          <w:tcPr>
            <w:tcW w:w="1440" w:type="dxa"/>
          </w:tcPr>
          <w:p w:rsidR="006A4104" w:rsidRPr="00150D78" w:rsidRDefault="006A4104" w:rsidP="00F644D4">
            <w:pPr>
              <w:pStyle w:val="aff1"/>
              <w:widowControl w:val="0"/>
            </w:pPr>
            <w:r w:rsidRPr="00150D78">
              <w:t>1,3766</w:t>
            </w:r>
          </w:p>
        </w:tc>
      </w:tr>
      <w:tr w:rsidR="006A4104" w:rsidRPr="00150D78">
        <w:tc>
          <w:tcPr>
            <w:tcW w:w="7590" w:type="dxa"/>
          </w:tcPr>
          <w:p w:rsidR="006A4104" w:rsidRPr="00150D78" w:rsidRDefault="006A4104" w:rsidP="00F644D4">
            <w:pPr>
              <w:pStyle w:val="aff1"/>
              <w:widowControl w:val="0"/>
            </w:pPr>
            <w:r w:rsidRPr="00150D78">
              <w:t>Астраханская область</w:t>
            </w:r>
            <w:r w:rsidR="00150D78" w:rsidRPr="00150D78">
              <w:t xml:space="preserve"> </w:t>
            </w:r>
          </w:p>
        </w:tc>
        <w:tc>
          <w:tcPr>
            <w:tcW w:w="1440" w:type="dxa"/>
          </w:tcPr>
          <w:p w:rsidR="006A4104" w:rsidRPr="00150D78" w:rsidRDefault="006A4104" w:rsidP="00F644D4">
            <w:pPr>
              <w:pStyle w:val="aff1"/>
              <w:widowControl w:val="0"/>
            </w:pPr>
            <w:r w:rsidRPr="00150D78">
              <w:t>0,8261</w:t>
            </w:r>
          </w:p>
        </w:tc>
      </w:tr>
      <w:tr w:rsidR="006A4104" w:rsidRPr="00150D78">
        <w:tc>
          <w:tcPr>
            <w:tcW w:w="7590" w:type="dxa"/>
          </w:tcPr>
          <w:p w:rsidR="006A4104" w:rsidRPr="00150D78" w:rsidRDefault="006A4104" w:rsidP="00F644D4">
            <w:pPr>
              <w:pStyle w:val="aff1"/>
              <w:widowControl w:val="0"/>
            </w:pPr>
            <w:r w:rsidRPr="00150D78">
              <w:t>Белгородская область</w:t>
            </w:r>
            <w:r w:rsidR="00150D78" w:rsidRPr="00150D78">
              <w:t xml:space="preserve"> </w:t>
            </w:r>
          </w:p>
        </w:tc>
        <w:tc>
          <w:tcPr>
            <w:tcW w:w="1440" w:type="dxa"/>
          </w:tcPr>
          <w:p w:rsidR="006A4104" w:rsidRPr="00150D78" w:rsidRDefault="006A4104" w:rsidP="00F644D4">
            <w:pPr>
              <w:pStyle w:val="aff1"/>
              <w:widowControl w:val="0"/>
            </w:pPr>
            <w:r w:rsidRPr="00150D78">
              <w:t>0,8725</w:t>
            </w:r>
          </w:p>
        </w:tc>
      </w:tr>
      <w:tr w:rsidR="006A4104" w:rsidRPr="00150D78">
        <w:tc>
          <w:tcPr>
            <w:tcW w:w="7590" w:type="dxa"/>
          </w:tcPr>
          <w:p w:rsidR="006A4104" w:rsidRPr="00150D78" w:rsidRDefault="006A4104" w:rsidP="00F644D4">
            <w:pPr>
              <w:pStyle w:val="aff1"/>
              <w:widowControl w:val="0"/>
            </w:pPr>
            <w:r w:rsidRPr="00150D78">
              <w:t>Вологодская область</w:t>
            </w:r>
            <w:r w:rsidR="00150D78" w:rsidRPr="00150D78">
              <w:t xml:space="preserve"> </w:t>
            </w:r>
          </w:p>
        </w:tc>
        <w:tc>
          <w:tcPr>
            <w:tcW w:w="1440" w:type="dxa"/>
          </w:tcPr>
          <w:p w:rsidR="00C8689D" w:rsidRPr="00C8689D" w:rsidRDefault="006A4104" w:rsidP="00F644D4">
            <w:pPr>
              <w:pStyle w:val="aff1"/>
              <w:widowControl w:val="0"/>
            </w:pPr>
            <w:r w:rsidRPr="00150D78">
              <w:t>1,7287</w:t>
            </w:r>
          </w:p>
        </w:tc>
      </w:tr>
      <w:tr w:rsidR="00C8689D" w:rsidRPr="00150D78">
        <w:tc>
          <w:tcPr>
            <w:tcW w:w="7590" w:type="dxa"/>
          </w:tcPr>
          <w:p w:rsidR="00C8689D" w:rsidRPr="00150D78" w:rsidRDefault="00C8689D" w:rsidP="00F644D4">
            <w:pPr>
              <w:pStyle w:val="aff1"/>
              <w:widowControl w:val="0"/>
            </w:pPr>
            <w:r w:rsidRPr="00150D78">
              <w:t xml:space="preserve">Волгоградская область </w:t>
            </w:r>
          </w:p>
        </w:tc>
        <w:tc>
          <w:tcPr>
            <w:tcW w:w="1440" w:type="dxa"/>
          </w:tcPr>
          <w:p w:rsidR="00C8689D" w:rsidRPr="00150D78" w:rsidRDefault="00C8689D" w:rsidP="00F644D4">
            <w:pPr>
              <w:pStyle w:val="aff1"/>
              <w:widowControl w:val="0"/>
            </w:pPr>
            <w:r w:rsidRPr="00150D78">
              <w:t>1</w:t>
            </w:r>
            <w:r>
              <w:t>, 19</w:t>
            </w:r>
            <w:r w:rsidRPr="00150D78">
              <w:t>12</w:t>
            </w:r>
          </w:p>
        </w:tc>
      </w:tr>
      <w:tr w:rsidR="00C8689D" w:rsidRPr="00150D78">
        <w:tc>
          <w:tcPr>
            <w:tcW w:w="7590" w:type="dxa"/>
          </w:tcPr>
          <w:p w:rsidR="00C8689D" w:rsidRPr="00150D78" w:rsidRDefault="00C8689D" w:rsidP="00F644D4">
            <w:pPr>
              <w:pStyle w:val="aff1"/>
              <w:widowControl w:val="0"/>
            </w:pPr>
            <w:r w:rsidRPr="00150D78">
              <w:t xml:space="preserve">Воронежская область </w:t>
            </w:r>
          </w:p>
        </w:tc>
        <w:tc>
          <w:tcPr>
            <w:tcW w:w="1440" w:type="dxa"/>
          </w:tcPr>
          <w:p w:rsidR="00C8689D" w:rsidRPr="00150D78" w:rsidRDefault="00C8689D" w:rsidP="00F644D4">
            <w:pPr>
              <w:pStyle w:val="aff1"/>
              <w:widowControl w:val="0"/>
            </w:pPr>
            <w:r w:rsidRPr="00150D78">
              <w:t>0,9877</w:t>
            </w:r>
          </w:p>
        </w:tc>
      </w:tr>
      <w:tr w:rsidR="00C8689D" w:rsidRPr="00150D78">
        <w:tc>
          <w:tcPr>
            <w:tcW w:w="7590" w:type="dxa"/>
          </w:tcPr>
          <w:p w:rsidR="00C8689D" w:rsidRPr="00150D78" w:rsidRDefault="00C8689D" w:rsidP="00F644D4">
            <w:pPr>
              <w:pStyle w:val="aff1"/>
              <w:widowControl w:val="0"/>
            </w:pPr>
            <w:r w:rsidRPr="00150D78">
              <w:t xml:space="preserve">Ивановская область </w:t>
            </w:r>
          </w:p>
        </w:tc>
        <w:tc>
          <w:tcPr>
            <w:tcW w:w="1440" w:type="dxa"/>
          </w:tcPr>
          <w:p w:rsidR="00C8689D" w:rsidRPr="00150D78" w:rsidRDefault="00C8689D" w:rsidP="00F644D4">
            <w:pPr>
              <w:pStyle w:val="aff1"/>
              <w:widowControl w:val="0"/>
            </w:pPr>
            <w:r w:rsidRPr="00150D78">
              <w:t>0,7588</w:t>
            </w:r>
          </w:p>
        </w:tc>
      </w:tr>
      <w:tr w:rsidR="00C8689D" w:rsidRPr="00150D78">
        <w:tc>
          <w:tcPr>
            <w:tcW w:w="7590" w:type="dxa"/>
          </w:tcPr>
          <w:p w:rsidR="00C8689D" w:rsidRPr="00150D78" w:rsidRDefault="00C8689D" w:rsidP="00F644D4">
            <w:pPr>
              <w:pStyle w:val="aff1"/>
              <w:widowControl w:val="0"/>
            </w:pPr>
            <w:r w:rsidRPr="00150D78">
              <w:t xml:space="preserve">Иркутская область </w:t>
            </w:r>
          </w:p>
        </w:tc>
        <w:tc>
          <w:tcPr>
            <w:tcW w:w="1440" w:type="dxa"/>
          </w:tcPr>
          <w:p w:rsidR="00C8689D" w:rsidRPr="00150D78" w:rsidRDefault="00C8689D" w:rsidP="00F644D4">
            <w:pPr>
              <w:pStyle w:val="aff1"/>
              <w:widowControl w:val="0"/>
            </w:pPr>
            <w:r w:rsidRPr="00150D78">
              <w:t>1,9869</w:t>
            </w:r>
          </w:p>
        </w:tc>
      </w:tr>
      <w:tr w:rsidR="00C8689D" w:rsidRPr="00150D78">
        <w:tc>
          <w:tcPr>
            <w:tcW w:w="7590" w:type="dxa"/>
          </w:tcPr>
          <w:p w:rsidR="00C8689D" w:rsidRPr="00150D78" w:rsidRDefault="00C8689D" w:rsidP="00F644D4">
            <w:pPr>
              <w:pStyle w:val="aff1"/>
              <w:widowControl w:val="0"/>
            </w:pPr>
            <w:r w:rsidRPr="00150D78">
              <w:t xml:space="preserve">Калининградская область </w:t>
            </w:r>
          </w:p>
        </w:tc>
        <w:tc>
          <w:tcPr>
            <w:tcW w:w="1440" w:type="dxa"/>
          </w:tcPr>
          <w:p w:rsidR="00C8689D" w:rsidRPr="00150D78" w:rsidRDefault="00C8689D" w:rsidP="00F644D4">
            <w:pPr>
              <w:pStyle w:val="aff1"/>
              <w:widowControl w:val="0"/>
            </w:pPr>
            <w:r w:rsidRPr="00150D78">
              <w:t>0,3498</w:t>
            </w:r>
          </w:p>
        </w:tc>
      </w:tr>
      <w:tr w:rsidR="00C8689D" w:rsidRPr="00150D78">
        <w:tc>
          <w:tcPr>
            <w:tcW w:w="7590" w:type="dxa"/>
          </w:tcPr>
          <w:p w:rsidR="00C8689D" w:rsidRPr="00150D78" w:rsidRDefault="00C8689D" w:rsidP="00F644D4">
            <w:pPr>
              <w:pStyle w:val="aff1"/>
              <w:widowControl w:val="0"/>
            </w:pPr>
            <w:r w:rsidRPr="00150D78">
              <w:t xml:space="preserve">Калужская область </w:t>
            </w:r>
          </w:p>
        </w:tc>
        <w:tc>
          <w:tcPr>
            <w:tcW w:w="1440" w:type="dxa"/>
          </w:tcPr>
          <w:p w:rsidR="00C8689D" w:rsidRPr="00150D78" w:rsidRDefault="00C8689D" w:rsidP="00F644D4">
            <w:pPr>
              <w:pStyle w:val="aff1"/>
              <w:widowControl w:val="0"/>
            </w:pPr>
            <w:r w:rsidRPr="00150D78">
              <w:t>0,8575</w:t>
            </w:r>
          </w:p>
        </w:tc>
      </w:tr>
      <w:tr w:rsidR="00C8689D" w:rsidRPr="00150D78">
        <w:tc>
          <w:tcPr>
            <w:tcW w:w="7590" w:type="dxa"/>
          </w:tcPr>
          <w:p w:rsidR="00C8689D" w:rsidRPr="00150D78" w:rsidRDefault="00C8689D" w:rsidP="00F644D4">
            <w:pPr>
              <w:pStyle w:val="aff1"/>
              <w:widowControl w:val="0"/>
            </w:pPr>
            <w:r w:rsidRPr="00150D78">
              <w:t xml:space="preserve">Кемеровская область </w:t>
            </w:r>
          </w:p>
        </w:tc>
        <w:tc>
          <w:tcPr>
            <w:tcW w:w="1440" w:type="dxa"/>
          </w:tcPr>
          <w:p w:rsidR="00C8689D" w:rsidRPr="00150D78" w:rsidRDefault="00C8689D" w:rsidP="00F644D4">
            <w:pPr>
              <w:pStyle w:val="aff1"/>
              <w:widowControl w:val="0"/>
            </w:pPr>
            <w:r w:rsidRPr="00150D78">
              <w:t>2,3783</w:t>
            </w:r>
          </w:p>
        </w:tc>
      </w:tr>
      <w:tr w:rsidR="00C8689D" w:rsidRPr="00150D78">
        <w:tc>
          <w:tcPr>
            <w:tcW w:w="7590" w:type="dxa"/>
          </w:tcPr>
          <w:p w:rsidR="00C8689D" w:rsidRPr="00150D78" w:rsidRDefault="00C8689D" w:rsidP="00F644D4">
            <w:pPr>
              <w:pStyle w:val="aff1"/>
              <w:widowControl w:val="0"/>
            </w:pPr>
            <w:r w:rsidRPr="00150D78">
              <w:t xml:space="preserve">Кировская область </w:t>
            </w:r>
          </w:p>
        </w:tc>
        <w:tc>
          <w:tcPr>
            <w:tcW w:w="1440" w:type="dxa"/>
          </w:tcPr>
          <w:p w:rsidR="00C8689D" w:rsidRPr="00150D78" w:rsidRDefault="00C8689D" w:rsidP="00F644D4">
            <w:pPr>
              <w:pStyle w:val="aff1"/>
              <w:widowControl w:val="0"/>
            </w:pPr>
            <w:r w:rsidRPr="00150D78">
              <w:t>1,8073</w:t>
            </w:r>
          </w:p>
        </w:tc>
      </w:tr>
      <w:tr w:rsidR="00C8689D" w:rsidRPr="00150D78">
        <w:tc>
          <w:tcPr>
            <w:tcW w:w="7590" w:type="dxa"/>
          </w:tcPr>
          <w:p w:rsidR="00C8689D" w:rsidRPr="00150D78" w:rsidRDefault="00C8689D" w:rsidP="00F644D4">
            <w:pPr>
              <w:pStyle w:val="aff1"/>
              <w:widowControl w:val="0"/>
            </w:pPr>
            <w:r w:rsidRPr="00150D78">
              <w:t xml:space="preserve">Костромская область </w:t>
            </w:r>
          </w:p>
        </w:tc>
        <w:tc>
          <w:tcPr>
            <w:tcW w:w="1440" w:type="dxa"/>
          </w:tcPr>
          <w:p w:rsidR="00C8689D" w:rsidRPr="00150D78" w:rsidRDefault="00C8689D" w:rsidP="00F644D4">
            <w:pPr>
              <w:pStyle w:val="aff1"/>
              <w:widowControl w:val="0"/>
            </w:pPr>
            <w:r w:rsidRPr="00150D78">
              <w:t>0,7228</w:t>
            </w:r>
          </w:p>
        </w:tc>
      </w:tr>
      <w:tr w:rsidR="00C8689D" w:rsidRPr="00150D78">
        <w:tc>
          <w:tcPr>
            <w:tcW w:w="7590" w:type="dxa"/>
          </w:tcPr>
          <w:p w:rsidR="00C8689D" w:rsidRPr="00150D78" w:rsidRDefault="00C8689D" w:rsidP="00F644D4">
            <w:pPr>
              <w:pStyle w:val="aff1"/>
              <w:widowControl w:val="0"/>
            </w:pPr>
            <w:r w:rsidRPr="00150D78">
              <w:t xml:space="preserve">Курганская область </w:t>
            </w:r>
          </w:p>
        </w:tc>
        <w:tc>
          <w:tcPr>
            <w:tcW w:w="1440" w:type="dxa"/>
          </w:tcPr>
          <w:p w:rsidR="00C8689D" w:rsidRPr="00150D78" w:rsidRDefault="00C8689D" w:rsidP="00F644D4">
            <w:pPr>
              <w:pStyle w:val="aff1"/>
              <w:widowControl w:val="0"/>
            </w:pPr>
            <w:r w:rsidRPr="00150D78">
              <w:t>0,3059</w:t>
            </w:r>
          </w:p>
        </w:tc>
      </w:tr>
      <w:tr w:rsidR="00C8689D" w:rsidRPr="00150D78">
        <w:tc>
          <w:tcPr>
            <w:tcW w:w="7590" w:type="dxa"/>
          </w:tcPr>
          <w:p w:rsidR="00C8689D" w:rsidRPr="00150D78" w:rsidRDefault="00C8689D" w:rsidP="00F644D4">
            <w:pPr>
              <w:pStyle w:val="aff1"/>
              <w:widowControl w:val="0"/>
            </w:pPr>
            <w:r w:rsidRPr="00150D78">
              <w:t xml:space="preserve">Курская область </w:t>
            </w:r>
          </w:p>
        </w:tc>
        <w:tc>
          <w:tcPr>
            <w:tcW w:w="1440" w:type="dxa"/>
          </w:tcPr>
          <w:p w:rsidR="00C8689D" w:rsidRPr="00150D78" w:rsidRDefault="00C8689D" w:rsidP="00F644D4">
            <w:pPr>
              <w:pStyle w:val="aff1"/>
              <w:widowControl w:val="0"/>
            </w:pPr>
            <w:r w:rsidRPr="00150D78">
              <w:t>0,5087</w:t>
            </w:r>
          </w:p>
        </w:tc>
      </w:tr>
      <w:tr w:rsidR="00C8689D" w:rsidRPr="00150D78">
        <w:tc>
          <w:tcPr>
            <w:tcW w:w="7590" w:type="dxa"/>
          </w:tcPr>
          <w:p w:rsidR="00C8689D" w:rsidRPr="00150D78" w:rsidRDefault="00C8689D" w:rsidP="00F644D4">
            <w:pPr>
              <w:pStyle w:val="aff1"/>
              <w:widowControl w:val="0"/>
            </w:pPr>
            <w:r w:rsidRPr="00150D78">
              <w:t xml:space="preserve">Ленинградская область </w:t>
            </w:r>
          </w:p>
        </w:tc>
        <w:tc>
          <w:tcPr>
            <w:tcW w:w="1440" w:type="dxa"/>
          </w:tcPr>
          <w:p w:rsidR="00C8689D" w:rsidRPr="00150D78" w:rsidRDefault="00C8689D" w:rsidP="00F644D4">
            <w:pPr>
              <w:pStyle w:val="aff1"/>
              <w:widowControl w:val="0"/>
            </w:pPr>
            <w:r w:rsidRPr="00150D78">
              <w:t>1,8950</w:t>
            </w:r>
          </w:p>
        </w:tc>
      </w:tr>
      <w:tr w:rsidR="00C8689D" w:rsidRPr="00150D78">
        <w:tc>
          <w:tcPr>
            <w:tcW w:w="7590" w:type="dxa"/>
          </w:tcPr>
          <w:p w:rsidR="00C8689D" w:rsidRPr="00150D78" w:rsidRDefault="00C8689D" w:rsidP="00F644D4">
            <w:pPr>
              <w:pStyle w:val="aff1"/>
              <w:widowControl w:val="0"/>
            </w:pPr>
            <w:r w:rsidRPr="00150D78">
              <w:t xml:space="preserve">Липецкая область </w:t>
            </w:r>
          </w:p>
        </w:tc>
        <w:tc>
          <w:tcPr>
            <w:tcW w:w="1440" w:type="dxa"/>
          </w:tcPr>
          <w:p w:rsidR="00C8689D" w:rsidRPr="00150D78" w:rsidRDefault="00C8689D" w:rsidP="00F644D4">
            <w:pPr>
              <w:pStyle w:val="aff1"/>
              <w:widowControl w:val="0"/>
            </w:pPr>
            <w:r w:rsidRPr="00150D78">
              <w:t>0,6548</w:t>
            </w:r>
          </w:p>
        </w:tc>
      </w:tr>
      <w:tr w:rsidR="00C8689D" w:rsidRPr="00150D78">
        <w:tc>
          <w:tcPr>
            <w:tcW w:w="7590" w:type="dxa"/>
          </w:tcPr>
          <w:p w:rsidR="00C8689D" w:rsidRPr="00150D78" w:rsidRDefault="00C8689D" w:rsidP="00F644D4">
            <w:pPr>
              <w:pStyle w:val="aff1"/>
              <w:widowControl w:val="0"/>
            </w:pPr>
            <w:r w:rsidRPr="00150D78">
              <w:t xml:space="preserve">Магаданская область </w:t>
            </w:r>
          </w:p>
        </w:tc>
        <w:tc>
          <w:tcPr>
            <w:tcW w:w="1440" w:type="dxa"/>
          </w:tcPr>
          <w:p w:rsidR="00C8689D" w:rsidRPr="00150D78" w:rsidRDefault="00C8689D" w:rsidP="00F644D4">
            <w:pPr>
              <w:pStyle w:val="aff1"/>
              <w:widowControl w:val="0"/>
            </w:pPr>
            <w:r w:rsidRPr="00150D78">
              <w:t>0,2220</w:t>
            </w:r>
          </w:p>
        </w:tc>
      </w:tr>
      <w:tr w:rsidR="00C8689D" w:rsidRPr="00150D78">
        <w:tc>
          <w:tcPr>
            <w:tcW w:w="7590" w:type="dxa"/>
          </w:tcPr>
          <w:p w:rsidR="00C8689D" w:rsidRPr="00150D78" w:rsidRDefault="00C8689D" w:rsidP="00F644D4">
            <w:pPr>
              <w:pStyle w:val="aff1"/>
              <w:widowControl w:val="0"/>
            </w:pPr>
            <w:r w:rsidRPr="00150D78">
              <w:t xml:space="preserve">Московская область </w:t>
            </w:r>
          </w:p>
        </w:tc>
        <w:tc>
          <w:tcPr>
            <w:tcW w:w="1440" w:type="dxa"/>
          </w:tcPr>
          <w:p w:rsidR="00C8689D" w:rsidRPr="00150D78" w:rsidRDefault="00C8689D" w:rsidP="00F644D4">
            <w:pPr>
              <w:pStyle w:val="aff1"/>
              <w:widowControl w:val="0"/>
            </w:pPr>
            <w:r w:rsidRPr="00150D78">
              <w:t>6,2231</w:t>
            </w:r>
          </w:p>
        </w:tc>
      </w:tr>
      <w:tr w:rsidR="00C8689D" w:rsidRPr="00150D78">
        <w:tc>
          <w:tcPr>
            <w:tcW w:w="7590" w:type="dxa"/>
          </w:tcPr>
          <w:p w:rsidR="00C8689D" w:rsidRPr="00150D78" w:rsidRDefault="00C8689D" w:rsidP="00F644D4">
            <w:pPr>
              <w:pStyle w:val="aff1"/>
              <w:widowControl w:val="0"/>
            </w:pPr>
            <w:r w:rsidRPr="00150D78">
              <w:t xml:space="preserve">Мурманская область </w:t>
            </w:r>
          </w:p>
        </w:tc>
        <w:tc>
          <w:tcPr>
            <w:tcW w:w="1440" w:type="dxa"/>
          </w:tcPr>
          <w:p w:rsidR="00C8689D" w:rsidRPr="00150D78" w:rsidRDefault="00C8689D" w:rsidP="00F644D4">
            <w:pPr>
              <w:pStyle w:val="aff1"/>
              <w:widowControl w:val="0"/>
            </w:pPr>
            <w:r w:rsidRPr="00150D78">
              <w:t>0,4134</w:t>
            </w:r>
          </w:p>
        </w:tc>
      </w:tr>
      <w:tr w:rsidR="00C8689D" w:rsidRPr="00150D78">
        <w:tc>
          <w:tcPr>
            <w:tcW w:w="7590" w:type="dxa"/>
          </w:tcPr>
          <w:p w:rsidR="00C8689D" w:rsidRPr="00150D78" w:rsidRDefault="00C8689D" w:rsidP="00F644D4">
            <w:pPr>
              <w:pStyle w:val="aff1"/>
              <w:widowControl w:val="0"/>
            </w:pPr>
            <w:r w:rsidRPr="00150D78">
              <w:t xml:space="preserve">Нижегородская область </w:t>
            </w:r>
          </w:p>
        </w:tc>
        <w:tc>
          <w:tcPr>
            <w:tcW w:w="1440" w:type="dxa"/>
          </w:tcPr>
          <w:p w:rsidR="00C8689D" w:rsidRPr="00150D78" w:rsidRDefault="00C8689D" w:rsidP="00F644D4">
            <w:pPr>
              <w:pStyle w:val="aff1"/>
              <w:widowControl w:val="0"/>
            </w:pPr>
            <w:r w:rsidRPr="00150D78">
              <w:t>2,7260</w:t>
            </w:r>
          </w:p>
        </w:tc>
      </w:tr>
      <w:tr w:rsidR="00C8689D" w:rsidRPr="00150D78">
        <w:tc>
          <w:tcPr>
            <w:tcW w:w="7590" w:type="dxa"/>
          </w:tcPr>
          <w:p w:rsidR="00C8689D" w:rsidRPr="00150D78" w:rsidRDefault="00C8689D" w:rsidP="00F644D4">
            <w:pPr>
              <w:pStyle w:val="aff1"/>
              <w:widowControl w:val="0"/>
            </w:pPr>
            <w:r w:rsidRPr="00150D78">
              <w:t xml:space="preserve">Новгородская область </w:t>
            </w:r>
          </w:p>
        </w:tc>
        <w:tc>
          <w:tcPr>
            <w:tcW w:w="1440" w:type="dxa"/>
          </w:tcPr>
          <w:p w:rsidR="00C8689D" w:rsidRPr="00150D78" w:rsidRDefault="00C8689D" w:rsidP="00F644D4">
            <w:pPr>
              <w:pStyle w:val="aff1"/>
              <w:widowControl w:val="0"/>
            </w:pPr>
            <w:r w:rsidRPr="00150D78">
              <w:t>0,5039</w:t>
            </w:r>
          </w:p>
        </w:tc>
      </w:tr>
      <w:tr w:rsidR="00C8689D" w:rsidRPr="00150D78">
        <w:tc>
          <w:tcPr>
            <w:tcW w:w="7590" w:type="dxa"/>
          </w:tcPr>
          <w:p w:rsidR="00C8689D" w:rsidRPr="00150D78" w:rsidRDefault="00C8689D" w:rsidP="00F644D4">
            <w:pPr>
              <w:pStyle w:val="aff1"/>
              <w:widowControl w:val="0"/>
            </w:pPr>
            <w:r w:rsidRPr="00150D78">
              <w:t xml:space="preserve">Новосибирская область </w:t>
            </w:r>
          </w:p>
        </w:tc>
        <w:tc>
          <w:tcPr>
            <w:tcW w:w="1440" w:type="dxa"/>
          </w:tcPr>
          <w:p w:rsidR="00C8689D" w:rsidRPr="00150D78" w:rsidRDefault="00C8689D" w:rsidP="00F644D4">
            <w:pPr>
              <w:pStyle w:val="aff1"/>
              <w:widowControl w:val="0"/>
            </w:pPr>
            <w:r w:rsidRPr="00150D78">
              <w:t>1,9817</w:t>
            </w:r>
          </w:p>
        </w:tc>
      </w:tr>
      <w:tr w:rsidR="00C8689D" w:rsidRPr="00150D78">
        <w:tc>
          <w:tcPr>
            <w:tcW w:w="7590" w:type="dxa"/>
          </w:tcPr>
          <w:p w:rsidR="00C8689D" w:rsidRPr="00150D78" w:rsidRDefault="00C8689D" w:rsidP="00F644D4">
            <w:pPr>
              <w:pStyle w:val="aff1"/>
              <w:widowControl w:val="0"/>
            </w:pPr>
            <w:r w:rsidRPr="00150D78">
              <w:t xml:space="preserve">Омская область </w:t>
            </w:r>
          </w:p>
        </w:tc>
        <w:tc>
          <w:tcPr>
            <w:tcW w:w="1440" w:type="dxa"/>
          </w:tcPr>
          <w:p w:rsidR="00C8689D" w:rsidRPr="00150D78" w:rsidRDefault="00C8689D" w:rsidP="00F644D4">
            <w:pPr>
              <w:pStyle w:val="aff1"/>
              <w:widowControl w:val="0"/>
            </w:pPr>
            <w:r w:rsidRPr="00150D78">
              <w:t>0,9244</w:t>
            </w:r>
          </w:p>
        </w:tc>
      </w:tr>
      <w:tr w:rsidR="00C8689D" w:rsidRPr="00150D78">
        <w:tc>
          <w:tcPr>
            <w:tcW w:w="7590" w:type="dxa"/>
          </w:tcPr>
          <w:p w:rsidR="00C8689D" w:rsidRPr="00150D78" w:rsidRDefault="00C8689D" w:rsidP="00F644D4">
            <w:pPr>
              <w:pStyle w:val="aff1"/>
              <w:widowControl w:val="0"/>
            </w:pPr>
            <w:r w:rsidRPr="00150D78">
              <w:t xml:space="preserve">Оренбургская область </w:t>
            </w:r>
          </w:p>
        </w:tc>
        <w:tc>
          <w:tcPr>
            <w:tcW w:w="1440" w:type="dxa"/>
          </w:tcPr>
          <w:p w:rsidR="00C8689D" w:rsidRPr="00150D78" w:rsidRDefault="00C8689D" w:rsidP="00F644D4">
            <w:pPr>
              <w:pStyle w:val="aff1"/>
              <w:widowControl w:val="0"/>
            </w:pPr>
            <w:r w:rsidRPr="00150D78">
              <w:t>0,7882</w:t>
            </w:r>
          </w:p>
        </w:tc>
      </w:tr>
      <w:tr w:rsidR="00C8689D" w:rsidRPr="00150D78">
        <w:tc>
          <w:tcPr>
            <w:tcW w:w="7590" w:type="dxa"/>
          </w:tcPr>
          <w:p w:rsidR="00C8689D" w:rsidRPr="00150D78" w:rsidRDefault="00C8689D" w:rsidP="00F644D4">
            <w:pPr>
              <w:pStyle w:val="aff1"/>
              <w:widowControl w:val="0"/>
            </w:pPr>
            <w:r w:rsidRPr="00150D78">
              <w:t xml:space="preserve">Орловская область </w:t>
            </w:r>
          </w:p>
        </w:tc>
        <w:tc>
          <w:tcPr>
            <w:tcW w:w="1440" w:type="dxa"/>
          </w:tcPr>
          <w:p w:rsidR="00C8689D" w:rsidRPr="00150D78" w:rsidRDefault="00C8689D" w:rsidP="00F644D4">
            <w:pPr>
              <w:pStyle w:val="aff1"/>
              <w:widowControl w:val="0"/>
            </w:pPr>
            <w:r w:rsidRPr="00150D78">
              <w:t>0,5046</w:t>
            </w:r>
          </w:p>
        </w:tc>
      </w:tr>
      <w:tr w:rsidR="00C8689D" w:rsidRPr="00150D78">
        <w:tc>
          <w:tcPr>
            <w:tcW w:w="7590" w:type="dxa"/>
          </w:tcPr>
          <w:p w:rsidR="00C8689D" w:rsidRPr="00150D78" w:rsidRDefault="00C8689D" w:rsidP="00F644D4">
            <w:pPr>
              <w:pStyle w:val="aff1"/>
              <w:widowControl w:val="0"/>
            </w:pPr>
            <w:r w:rsidRPr="00150D78">
              <w:t xml:space="preserve">Пензенская область </w:t>
            </w:r>
          </w:p>
        </w:tc>
        <w:tc>
          <w:tcPr>
            <w:tcW w:w="1440" w:type="dxa"/>
          </w:tcPr>
          <w:p w:rsidR="00C8689D" w:rsidRPr="00150D78" w:rsidRDefault="00C8689D" w:rsidP="00F644D4">
            <w:pPr>
              <w:pStyle w:val="aff1"/>
              <w:widowControl w:val="0"/>
            </w:pPr>
            <w:r w:rsidRPr="00150D78">
              <w:t>0,7033</w:t>
            </w:r>
          </w:p>
        </w:tc>
      </w:tr>
      <w:tr w:rsidR="00C8689D" w:rsidRPr="00150D78">
        <w:tc>
          <w:tcPr>
            <w:tcW w:w="7590" w:type="dxa"/>
          </w:tcPr>
          <w:p w:rsidR="00C8689D" w:rsidRPr="00150D78" w:rsidRDefault="00C8689D" w:rsidP="00F644D4">
            <w:pPr>
              <w:pStyle w:val="aff1"/>
              <w:widowControl w:val="0"/>
            </w:pPr>
            <w:r w:rsidRPr="00150D78">
              <w:t xml:space="preserve">Псковская область </w:t>
            </w:r>
          </w:p>
        </w:tc>
        <w:tc>
          <w:tcPr>
            <w:tcW w:w="1440" w:type="dxa"/>
          </w:tcPr>
          <w:p w:rsidR="00C8689D" w:rsidRPr="00150D78" w:rsidRDefault="00C8689D" w:rsidP="00F644D4">
            <w:pPr>
              <w:pStyle w:val="aff1"/>
              <w:widowControl w:val="0"/>
            </w:pPr>
            <w:r w:rsidRPr="00150D78">
              <w:t>0,5944</w:t>
            </w:r>
          </w:p>
        </w:tc>
      </w:tr>
      <w:tr w:rsidR="00C8689D" w:rsidRPr="00150D78">
        <w:tc>
          <w:tcPr>
            <w:tcW w:w="7590" w:type="dxa"/>
          </w:tcPr>
          <w:p w:rsidR="00C8689D" w:rsidRPr="00150D78" w:rsidRDefault="00C8689D" w:rsidP="00F644D4">
            <w:pPr>
              <w:pStyle w:val="aff1"/>
              <w:widowControl w:val="0"/>
            </w:pPr>
            <w:r w:rsidRPr="00150D78">
              <w:t xml:space="preserve">Ростовская область </w:t>
            </w:r>
          </w:p>
        </w:tc>
        <w:tc>
          <w:tcPr>
            <w:tcW w:w="1440" w:type="dxa"/>
          </w:tcPr>
          <w:p w:rsidR="00C8689D" w:rsidRPr="00150D78" w:rsidRDefault="00C8689D" w:rsidP="00F644D4">
            <w:pPr>
              <w:pStyle w:val="aff1"/>
              <w:widowControl w:val="0"/>
            </w:pPr>
            <w:r w:rsidRPr="00150D78">
              <w:t>1,4514</w:t>
            </w:r>
          </w:p>
        </w:tc>
      </w:tr>
      <w:tr w:rsidR="00C8689D" w:rsidRPr="00150D78">
        <w:tc>
          <w:tcPr>
            <w:tcW w:w="7590" w:type="dxa"/>
          </w:tcPr>
          <w:p w:rsidR="00C8689D" w:rsidRPr="00150D78" w:rsidRDefault="00C8689D" w:rsidP="00F644D4">
            <w:pPr>
              <w:pStyle w:val="aff1"/>
              <w:widowControl w:val="0"/>
            </w:pPr>
            <w:r w:rsidRPr="00150D78">
              <w:t xml:space="preserve">Рязанская область </w:t>
            </w:r>
          </w:p>
        </w:tc>
        <w:tc>
          <w:tcPr>
            <w:tcW w:w="1440" w:type="dxa"/>
          </w:tcPr>
          <w:p w:rsidR="00C8689D" w:rsidRPr="00150D78" w:rsidRDefault="00C8689D" w:rsidP="00F644D4">
            <w:pPr>
              <w:pStyle w:val="aff1"/>
              <w:widowControl w:val="0"/>
            </w:pPr>
            <w:r w:rsidRPr="00150D78">
              <w:t>0,6885</w:t>
            </w:r>
          </w:p>
        </w:tc>
      </w:tr>
      <w:tr w:rsidR="00C8689D" w:rsidRPr="00150D78">
        <w:tc>
          <w:tcPr>
            <w:tcW w:w="7590" w:type="dxa"/>
          </w:tcPr>
          <w:p w:rsidR="00C8689D" w:rsidRPr="00150D78" w:rsidRDefault="00C8689D" w:rsidP="00F644D4">
            <w:pPr>
              <w:pStyle w:val="aff1"/>
              <w:widowControl w:val="0"/>
            </w:pPr>
            <w:r w:rsidRPr="00150D78">
              <w:t xml:space="preserve">Самарская область </w:t>
            </w:r>
          </w:p>
        </w:tc>
        <w:tc>
          <w:tcPr>
            <w:tcW w:w="1440" w:type="dxa"/>
          </w:tcPr>
          <w:p w:rsidR="00C8689D" w:rsidRPr="00150D78" w:rsidRDefault="00C8689D" w:rsidP="00F644D4">
            <w:pPr>
              <w:pStyle w:val="aff1"/>
              <w:widowControl w:val="0"/>
            </w:pPr>
            <w:r w:rsidRPr="00150D78">
              <w:t>0,7038</w:t>
            </w:r>
          </w:p>
        </w:tc>
      </w:tr>
      <w:tr w:rsidR="00C8689D" w:rsidRPr="00150D78">
        <w:tc>
          <w:tcPr>
            <w:tcW w:w="7590" w:type="dxa"/>
          </w:tcPr>
          <w:p w:rsidR="00C8689D" w:rsidRPr="00150D78" w:rsidRDefault="00C8689D" w:rsidP="00F644D4">
            <w:pPr>
              <w:pStyle w:val="aff1"/>
              <w:widowControl w:val="0"/>
            </w:pPr>
            <w:r w:rsidRPr="00150D78">
              <w:t xml:space="preserve">Саратовская область </w:t>
            </w:r>
          </w:p>
        </w:tc>
        <w:tc>
          <w:tcPr>
            <w:tcW w:w="1440" w:type="dxa"/>
          </w:tcPr>
          <w:p w:rsidR="00C8689D" w:rsidRPr="00150D78" w:rsidRDefault="00C8689D" w:rsidP="00F644D4">
            <w:pPr>
              <w:pStyle w:val="aff1"/>
              <w:widowControl w:val="0"/>
            </w:pPr>
            <w:r w:rsidRPr="00150D78">
              <w:t>0,9103</w:t>
            </w:r>
          </w:p>
        </w:tc>
      </w:tr>
      <w:tr w:rsidR="00C8689D" w:rsidRPr="00150D78">
        <w:tc>
          <w:tcPr>
            <w:tcW w:w="7590" w:type="dxa"/>
          </w:tcPr>
          <w:p w:rsidR="00C8689D" w:rsidRPr="00150D78" w:rsidRDefault="00C8689D" w:rsidP="00F644D4">
            <w:pPr>
              <w:pStyle w:val="aff1"/>
              <w:widowControl w:val="0"/>
            </w:pPr>
            <w:r w:rsidRPr="00150D78">
              <w:t xml:space="preserve">Сахалинская область </w:t>
            </w:r>
          </w:p>
        </w:tc>
        <w:tc>
          <w:tcPr>
            <w:tcW w:w="1440" w:type="dxa"/>
          </w:tcPr>
          <w:p w:rsidR="00C8689D" w:rsidRPr="00150D78" w:rsidRDefault="00C8689D" w:rsidP="00F644D4">
            <w:pPr>
              <w:pStyle w:val="aff1"/>
              <w:widowControl w:val="0"/>
            </w:pPr>
            <w:r w:rsidRPr="00150D78">
              <w:t>0,9430</w:t>
            </w:r>
          </w:p>
        </w:tc>
      </w:tr>
      <w:tr w:rsidR="00C8689D" w:rsidRPr="00150D78">
        <w:tc>
          <w:tcPr>
            <w:tcW w:w="7590" w:type="dxa"/>
          </w:tcPr>
          <w:p w:rsidR="00C8689D" w:rsidRPr="00150D78" w:rsidRDefault="00C8689D" w:rsidP="00F644D4">
            <w:pPr>
              <w:pStyle w:val="aff1"/>
              <w:widowControl w:val="0"/>
            </w:pPr>
            <w:r w:rsidRPr="00150D78">
              <w:t xml:space="preserve">Свердловская область </w:t>
            </w:r>
          </w:p>
        </w:tc>
        <w:tc>
          <w:tcPr>
            <w:tcW w:w="1440" w:type="dxa"/>
          </w:tcPr>
          <w:p w:rsidR="00C8689D" w:rsidRPr="00150D78" w:rsidRDefault="00C8689D" w:rsidP="00F644D4">
            <w:pPr>
              <w:pStyle w:val="aff1"/>
              <w:widowControl w:val="0"/>
            </w:pPr>
            <w:r w:rsidRPr="00150D78">
              <w:t>2,8612</w:t>
            </w:r>
          </w:p>
        </w:tc>
      </w:tr>
      <w:tr w:rsidR="00C8689D" w:rsidRPr="00150D78">
        <w:tc>
          <w:tcPr>
            <w:tcW w:w="7590" w:type="dxa"/>
          </w:tcPr>
          <w:p w:rsidR="00C8689D" w:rsidRPr="00150D78" w:rsidRDefault="00C8689D" w:rsidP="00F644D4">
            <w:pPr>
              <w:pStyle w:val="aff1"/>
              <w:widowControl w:val="0"/>
            </w:pPr>
            <w:r w:rsidRPr="00150D78">
              <w:t xml:space="preserve">Смоленская область </w:t>
            </w:r>
          </w:p>
        </w:tc>
        <w:tc>
          <w:tcPr>
            <w:tcW w:w="1440" w:type="dxa"/>
          </w:tcPr>
          <w:p w:rsidR="00C8689D" w:rsidRPr="00150D78" w:rsidRDefault="00C8689D" w:rsidP="00F644D4">
            <w:pPr>
              <w:pStyle w:val="aff1"/>
              <w:widowControl w:val="0"/>
            </w:pPr>
            <w:r w:rsidRPr="00150D78">
              <w:t>0,9745</w:t>
            </w:r>
          </w:p>
        </w:tc>
      </w:tr>
      <w:tr w:rsidR="00C8689D" w:rsidRPr="00150D78">
        <w:tc>
          <w:tcPr>
            <w:tcW w:w="7590" w:type="dxa"/>
          </w:tcPr>
          <w:p w:rsidR="00C8689D" w:rsidRPr="00150D78" w:rsidRDefault="00C8689D" w:rsidP="00F644D4">
            <w:pPr>
              <w:pStyle w:val="aff1"/>
              <w:widowControl w:val="0"/>
            </w:pPr>
            <w:r w:rsidRPr="00150D78">
              <w:t xml:space="preserve">Тамбовская область </w:t>
            </w:r>
          </w:p>
        </w:tc>
        <w:tc>
          <w:tcPr>
            <w:tcW w:w="1440" w:type="dxa"/>
          </w:tcPr>
          <w:p w:rsidR="00C8689D" w:rsidRPr="00150D78" w:rsidRDefault="00C8689D" w:rsidP="00F644D4">
            <w:pPr>
              <w:pStyle w:val="aff1"/>
              <w:widowControl w:val="0"/>
            </w:pPr>
            <w:r w:rsidRPr="00150D78">
              <w:t>0,5854</w:t>
            </w:r>
          </w:p>
        </w:tc>
      </w:tr>
      <w:tr w:rsidR="00C8689D" w:rsidRPr="00150D78">
        <w:tc>
          <w:tcPr>
            <w:tcW w:w="7590" w:type="dxa"/>
          </w:tcPr>
          <w:p w:rsidR="00C8689D" w:rsidRPr="00150D78" w:rsidRDefault="00C8689D" w:rsidP="00F644D4">
            <w:pPr>
              <w:pStyle w:val="aff1"/>
              <w:widowControl w:val="0"/>
            </w:pPr>
            <w:r w:rsidRPr="00150D78">
              <w:t xml:space="preserve">Тверская область </w:t>
            </w:r>
          </w:p>
        </w:tc>
        <w:tc>
          <w:tcPr>
            <w:tcW w:w="1440" w:type="dxa"/>
          </w:tcPr>
          <w:p w:rsidR="00C8689D" w:rsidRPr="00150D78" w:rsidRDefault="00C8689D" w:rsidP="00F644D4">
            <w:pPr>
              <w:pStyle w:val="aff1"/>
              <w:widowControl w:val="0"/>
            </w:pPr>
            <w:r w:rsidRPr="00150D78">
              <w:t>1,2393</w:t>
            </w:r>
          </w:p>
        </w:tc>
      </w:tr>
      <w:tr w:rsidR="00C8689D" w:rsidRPr="00150D78">
        <w:tc>
          <w:tcPr>
            <w:tcW w:w="7590" w:type="dxa"/>
          </w:tcPr>
          <w:p w:rsidR="00C8689D" w:rsidRPr="00150D78" w:rsidRDefault="00C8689D" w:rsidP="00F644D4">
            <w:pPr>
              <w:pStyle w:val="aff1"/>
              <w:widowControl w:val="0"/>
            </w:pPr>
            <w:r w:rsidRPr="00150D78">
              <w:t xml:space="preserve">Томская область </w:t>
            </w:r>
          </w:p>
        </w:tc>
        <w:tc>
          <w:tcPr>
            <w:tcW w:w="1440" w:type="dxa"/>
          </w:tcPr>
          <w:p w:rsidR="00C8689D" w:rsidRPr="00150D78" w:rsidRDefault="00C8689D" w:rsidP="00F644D4">
            <w:pPr>
              <w:pStyle w:val="aff1"/>
              <w:widowControl w:val="0"/>
            </w:pPr>
            <w:r w:rsidRPr="00150D78">
              <w:t>0,8076</w:t>
            </w:r>
          </w:p>
        </w:tc>
      </w:tr>
      <w:tr w:rsidR="00C8689D" w:rsidRPr="00150D78">
        <w:tc>
          <w:tcPr>
            <w:tcW w:w="7590" w:type="dxa"/>
          </w:tcPr>
          <w:p w:rsidR="00C8689D" w:rsidRPr="00150D78" w:rsidRDefault="00C8689D" w:rsidP="00F644D4">
            <w:pPr>
              <w:pStyle w:val="aff1"/>
              <w:widowControl w:val="0"/>
            </w:pPr>
            <w:r w:rsidRPr="00150D78">
              <w:t xml:space="preserve">Тульская область </w:t>
            </w:r>
          </w:p>
        </w:tc>
        <w:tc>
          <w:tcPr>
            <w:tcW w:w="1440" w:type="dxa"/>
          </w:tcPr>
          <w:p w:rsidR="00C8689D" w:rsidRPr="00150D78" w:rsidRDefault="00C8689D" w:rsidP="00F644D4">
            <w:pPr>
              <w:pStyle w:val="aff1"/>
              <w:widowControl w:val="0"/>
            </w:pPr>
            <w:r w:rsidRPr="00150D78">
              <w:t>0,7019</w:t>
            </w:r>
          </w:p>
        </w:tc>
      </w:tr>
      <w:tr w:rsidR="00C8689D" w:rsidRPr="00150D78">
        <w:tc>
          <w:tcPr>
            <w:tcW w:w="7590" w:type="dxa"/>
          </w:tcPr>
          <w:p w:rsidR="00C8689D" w:rsidRPr="00150D78" w:rsidRDefault="00C8689D" w:rsidP="00F644D4">
            <w:pPr>
              <w:pStyle w:val="aff1"/>
              <w:widowControl w:val="0"/>
            </w:pPr>
            <w:r w:rsidRPr="00150D78">
              <w:t xml:space="preserve">Тюменская область </w:t>
            </w:r>
          </w:p>
        </w:tc>
        <w:tc>
          <w:tcPr>
            <w:tcW w:w="1440" w:type="dxa"/>
          </w:tcPr>
          <w:p w:rsidR="00C8689D" w:rsidRPr="00150D78" w:rsidRDefault="00C8689D" w:rsidP="00F644D4">
            <w:pPr>
              <w:pStyle w:val="aff1"/>
              <w:widowControl w:val="0"/>
            </w:pPr>
            <w:r w:rsidRPr="00150D78">
              <w:t>1,0912</w:t>
            </w:r>
          </w:p>
        </w:tc>
      </w:tr>
      <w:tr w:rsidR="00C8689D" w:rsidRPr="00150D78">
        <w:tc>
          <w:tcPr>
            <w:tcW w:w="7590" w:type="dxa"/>
          </w:tcPr>
          <w:p w:rsidR="00C8689D" w:rsidRPr="00150D78" w:rsidRDefault="00C8689D" w:rsidP="00F644D4">
            <w:pPr>
              <w:pStyle w:val="aff1"/>
              <w:widowControl w:val="0"/>
            </w:pPr>
            <w:r w:rsidRPr="00150D78">
              <w:t xml:space="preserve">Ульяновская область </w:t>
            </w:r>
          </w:p>
        </w:tc>
        <w:tc>
          <w:tcPr>
            <w:tcW w:w="1440" w:type="dxa"/>
          </w:tcPr>
          <w:p w:rsidR="00C8689D" w:rsidRPr="00150D78" w:rsidRDefault="00C8689D" w:rsidP="00F644D4">
            <w:pPr>
              <w:pStyle w:val="aff1"/>
              <w:widowControl w:val="0"/>
            </w:pPr>
            <w:r w:rsidRPr="00150D78">
              <w:t>0,6136</w:t>
            </w:r>
          </w:p>
        </w:tc>
      </w:tr>
      <w:tr w:rsidR="00C8689D" w:rsidRPr="00150D78">
        <w:tc>
          <w:tcPr>
            <w:tcW w:w="7590" w:type="dxa"/>
          </w:tcPr>
          <w:p w:rsidR="00C8689D" w:rsidRPr="00150D78" w:rsidRDefault="00C8689D" w:rsidP="00F644D4">
            <w:pPr>
              <w:pStyle w:val="aff1"/>
              <w:widowControl w:val="0"/>
            </w:pPr>
            <w:r w:rsidRPr="00150D78">
              <w:t xml:space="preserve">Челябинская область </w:t>
            </w:r>
          </w:p>
        </w:tc>
        <w:tc>
          <w:tcPr>
            <w:tcW w:w="1440" w:type="dxa"/>
          </w:tcPr>
          <w:p w:rsidR="00C8689D" w:rsidRPr="00150D78" w:rsidRDefault="00C8689D" w:rsidP="00F644D4">
            <w:pPr>
              <w:pStyle w:val="aff1"/>
              <w:widowControl w:val="0"/>
            </w:pPr>
            <w:r w:rsidRPr="00150D78">
              <w:t>1,5513</w:t>
            </w:r>
          </w:p>
        </w:tc>
      </w:tr>
      <w:tr w:rsidR="00C8689D" w:rsidRPr="00150D78">
        <w:tc>
          <w:tcPr>
            <w:tcW w:w="7590" w:type="dxa"/>
          </w:tcPr>
          <w:p w:rsidR="00C8689D" w:rsidRPr="00150D78" w:rsidRDefault="00C8689D" w:rsidP="00F644D4">
            <w:pPr>
              <w:pStyle w:val="aff1"/>
              <w:widowControl w:val="0"/>
            </w:pPr>
            <w:r w:rsidRPr="00150D78">
              <w:t xml:space="preserve">Читинская область </w:t>
            </w:r>
          </w:p>
        </w:tc>
        <w:tc>
          <w:tcPr>
            <w:tcW w:w="1440" w:type="dxa"/>
          </w:tcPr>
          <w:p w:rsidR="00C8689D" w:rsidRPr="00150D78" w:rsidRDefault="00C8689D" w:rsidP="00F644D4">
            <w:pPr>
              <w:pStyle w:val="aff1"/>
              <w:widowControl w:val="0"/>
            </w:pPr>
            <w:r w:rsidRPr="00150D78">
              <w:t>0,9050</w:t>
            </w:r>
          </w:p>
        </w:tc>
      </w:tr>
      <w:tr w:rsidR="00C8689D" w:rsidRPr="00150D78">
        <w:tc>
          <w:tcPr>
            <w:tcW w:w="7590" w:type="dxa"/>
          </w:tcPr>
          <w:p w:rsidR="00C8689D" w:rsidRPr="00150D78" w:rsidRDefault="00C8689D" w:rsidP="00F644D4">
            <w:pPr>
              <w:pStyle w:val="aff1"/>
              <w:widowControl w:val="0"/>
            </w:pPr>
            <w:r w:rsidRPr="00150D78">
              <w:t xml:space="preserve">Ярославская область </w:t>
            </w:r>
          </w:p>
        </w:tc>
        <w:tc>
          <w:tcPr>
            <w:tcW w:w="1440" w:type="dxa"/>
          </w:tcPr>
          <w:p w:rsidR="00C8689D" w:rsidRPr="00150D78" w:rsidRDefault="00C8689D" w:rsidP="00F644D4">
            <w:pPr>
              <w:pStyle w:val="aff1"/>
              <w:widowControl w:val="0"/>
            </w:pPr>
            <w:r w:rsidRPr="00150D78">
              <w:t>1,1231</w:t>
            </w:r>
          </w:p>
        </w:tc>
      </w:tr>
      <w:tr w:rsidR="00C8689D" w:rsidRPr="00150D78">
        <w:tc>
          <w:tcPr>
            <w:tcW w:w="7590" w:type="dxa"/>
          </w:tcPr>
          <w:p w:rsidR="00C8689D" w:rsidRPr="00150D78" w:rsidRDefault="00C8689D" w:rsidP="00F644D4">
            <w:pPr>
              <w:pStyle w:val="aff1"/>
              <w:widowControl w:val="0"/>
            </w:pPr>
            <w:r w:rsidRPr="00150D78">
              <w:t xml:space="preserve">город Москва </w:t>
            </w:r>
          </w:p>
        </w:tc>
        <w:tc>
          <w:tcPr>
            <w:tcW w:w="1440" w:type="dxa"/>
          </w:tcPr>
          <w:p w:rsidR="00C8689D" w:rsidRPr="00150D78" w:rsidRDefault="00C8689D" w:rsidP="00F644D4">
            <w:pPr>
              <w:pStyle w:val="aff1"/>
              <w:widowControl w:val="0"/>
            </w:pPr>
            <w:r w:rsidRPr="00150D78">
              <w:t>6,9963</w:t>
            </w:r>
          </w:p>
        </w:tc>
      </w:tr>
      <w:tr w:rsidR="00C8689D" w:rsidRPr="00150D78">
        <w:tc>
          <w:tcPr>
            <w:tcW w:w="7590" w:type="dxa"/>
          </w:tcPr>
          <w:p w:rsidR="00C8689D" w:rsidRPr="00150D78" w:rsidRDefault="00C8689D" w:rsidP="00F644D4">
            <w:pPr>
              <w:pStyle w:val="aff1"/>
              <w:widowControl w:val="0"/>
            </w:pPr>
            <w:r w:rsidRPr="00150D78">
              <w:t xml:space="preserve">город Санкт-Петербург </w:t>
            </w:r>
          </w:p>
        </w:tc>
        <w:tc>
          <w:tcPr>
            <w:tcW w:w="1440" w:type="dxa"/>
          </w:tcPr>
          <w:p w:rsidR="00C8689D" w:rsidRPr="00150D78" w:rsidRDefault="00C8689D" w:rsidP="00F644D4">
            <w:pPr>
              <w:pStyle w:val="aff1"/>
              <w:widowControl w:val="0"/>
            </w:pPr>
            <w:r w:rsidRPr="00150D78">
              <w:t>3,8730</w:t>
            </w:r>
          </w:p>
        </w:tc>
      </w:tr>
      <w:tr w:rsidR="00C8689D" w:rsidRPr="00150D78">
        <w:tc>
          <w:tcPr>
            <w:tcW w:w="7590" w:type="dxa"/>
          </w:tcPr>
          <w:p w:rsidR="00C8689D" w:rsidRPr="00150D78" w:rsidRDefault="00C8689D" w:rsidP="00F644D4">
            <w:pPr>
              <w:pStyle w:val="aff1"/>
              <w:widowControl w:val="0"/>
            </w:pPr>
            <w:r w:rsidRPr="00150D78">
              <w:t xml:space="preserve">Еврейская автономная область </w:t>
            </w:r>
          </w:p>
        </w:tc>
        <w:tc>
          <w:tcPr>
            <w:tcW w:w="1440" w:type="dxa"/>
          </w:tcPr>
          <w:p w:rsidR="00C8689D" w:rsidRPr="00150D78" w:rsidRDefault="00C8689D" w:rsidP="00F644D4">
            <w:pPr>
              <w:pStyle w:val="aff1"/>
              <w:widowControl w:val="0"/>
            </w:pPr>
            <w:r w:rsidRPr="00150D78">
              <w:t>0,0996</w:t>
            </w:r>
          </w:p>
        </w:tc>
      </w:tr>
      <w:tr w:rsidR="00C8689D" w:rsidRPr="00150D78">
        <w:tc>
          <w:tcPr>
            <w:tcW w:w="7590" w:type="dxa"/>
          </w:tcPr>
          <w:p w:rsidR="00C8689D" w:rsidRPr="00150D78" w:rsidRDefault="00C8689D" w:rsidP="00F644D4">
            <w:pPr>
              <w:pStyle w:val="aff1"/>
              <w:widowControl w:val="0"/>
            </w:pPr>
            <w:r w:rsidRPr="00150D78">
              <w:t xml:space="preserve">Агинский Бурятский автономный округ </w:t>
            </w:r>
          </w:p>
        </w:tc>
        <w:tc>
          <w:tcPr>
            <w:tcW w:w="1440" w:type="dxa"/>
          </w:tcPr>
          <w:p w:rsidR="00C8689D" w:rsidRPr="00150D78" w:rsidRDefault="00C8689D" w:rsidP="00F644D4">
            <w:pPr>
              <w:pStyle w:val="aff1"/>
              <w:widowControl w:val="0"/>
            </w:pPr>
            <w:r w:rsidRPr="00150D78">
              <w:t>0,0492</w:t>
            </w:r>
          </w:p>
        </w:tc>
      </w:tr>
      <w:tr w:rsidR="00C8689D" w:rsidRPr="00150D78">
        <w:tc>
          <w:tcPr>
            <w:tcW w:w="7590" w:type="dxa"/>
          </w:tcPr>
          <w:p w:rsidR="00C8689D" w:rsidRPr="00150D78" w:rsidRDefault="00C8689D" w:rsidP="00F644D4">
            <w:pPr>
              <w:pStyle w:val="aff1"/>
              <w:widowControl w:val="0"/>
            </w:pPr>
            <w:r w:rsidRPr="00150D78">
              <w:t xml:space="preserve">Ханты-Мансийский автономный округ </w:t>
            </w:r>
            <w:r>
              <w:t>-</w:t>
            </w:r>
            <w:r w:rsidRPr="00150D78">
              <w:t xml:space="preserve"> Югра </w:t>
            </w:r>
          </w:p>
        </w:tc>
        <w:tc>
          <w:tcPr>
            <w:tcW w:w="1440" w:type="dxa"/>
          </w:tcPr>
          <w:p w:rsidR="00C8689D" w:rsidRPr="00150D78" w:rsidRDefault="00C8689D" w:rsidP="00F644D4">
            <w:pPr>
              <w:pStyle w:val="aff1"/>
              <w:widowControl w:val="0"/>
            </w:pPr>
            <w:r w:rsidRPr="00150D78">
              <w:t>1,3600</w:t>
            </w:r>
          </w:p>
        </w:tc>
      </w:tr>
      <w:tr w:rsidR="00C8689D" w:rsidRPr="00150D78">
        <w:tc>
          <w:tcPr>
            <w:tcW w:w="7590" w:type="dxa"/>
          </w:tcPr>
          <w:p w:rsidR="00C8689D" w:rsidRPr="00150D78" w:rsidRDefault="00C8689D" w:rsidP="00F644D4">
            <w:pPr>
              <w:pStyle w:val="aff1"/>
              <w:widowControl w:val="0"/>
            </w:pPr>
            <w:r w:rsidRPr="00150D78">
              <w:t xml:space="preserve">Чукотский автономный округ </w:t>
            </w:r>
          </w:p>
        </w:tc>
        <w:tc>
          <w:tcPr>
            <w:tcW w:w="1440" w:type="dxa"/>
          </w:tcPr>
          <w:p w:rsidR="00C8689D" w:rsidRPr="00150D78" w:rsidRDefault="00C8689D" w:rsidP="00F644D4">
            <w:pPr>
              <w:pStyle w:val="aff1"/>
              <w:widowControl w:val="0"/>
            </w:pPr>
            <w:r w:rsidRPr="00150D78">
              <w:t>0,0667</w:t>
            </w:r>
          </w:p>
        </w:tc>
      </w:tr>
      <w:tr w:rsidR="00C8689D" w:rsidRPr="00150D78">
        <w:tc>
          <w:tcPr>
            <w:tcW w:w="7590" w:type="dxa"/>
          </w:tcPr>
          <w:p w:rsidR="00C8689D" w:rsidRPr="00150D78" w:rsidRDefault="00C8689D" w:rsidP="00F644D4">
            <w:pPr>
              <w:pStyle w:val="aff1"/>
              <w:widowControl w:val="0"/>
            </w:pPr>
            <w:r w:rsidRPr="00150D78">
              <w:t xml:space="preserve">Ямало-Ненецкий автономный округ </w:t>
            </w:r>
          </w:p>
        </w:tc>
        <w:tc>
          <w:tcPr>
            <w:tcW w:w="1440" w:type="dxa"/>
          </w:tcPr>
          <w:p w:rsidR="00C8689D" w:rsidRPr="00150D78" w:rsidRDefault="00C8689D" w:rsidP="00F644D4">
            <w:pPr>
              <w:pStyle w:val="aff1"/>
              <w:widowControl w:val="0"/>
            </w:pPr>
            <w:r w:rsidRPr="00150D78">
              <w:t>0,7411</w:t>
            </w:r>
          </w:p>
        </w:tc>
      </w:tr>
      <w:tr w:rsidR="00C8689D" w:rsidRPr="00150D78">
        <w:tc>
          <w:tcPr>
            <w:tcW w:w="7590" w:type="dxa"/>
          </w:tcPr>
          <w:p w:rsidR="00C8689D" w:rsidRPr="00150D78" w:rsidRDefault="00C8689D" w:rsidP="00F644D4">
            <w:pPr>
              <w:pStyle w:val="aff1"/>
              <w:widowControl w:val="0"/>
            </w:pPr>
            <w:r w:rsidRPr="00150D78">
              <w:t xml:space="preserve">ВСЕГО </w:t>
            </w:r>
          </w:p>
        </w:tc>
        <w:tc>
          <w:tcPr>
            <w:tcW w:w="1440" w:type="dxa"/>
          </w:tcPr>
          <w:p w:rsidR="00C8689D" w:rsidRPr="00150D78" w:rsidRDefault="00C8689D" w:rsidP="00F644D4">
            <w:pPr>
              <w:pStyle w:val="aff1"/>
              <w:widowControl w:val="0"/>
            </w:pPr>
            <w:r w:rsidRPr="00150D78">
              <w:t>100,0000</w:t>
            </w:r>
          </w:p>
        </w:tc>
      </w:tr>
    </w:tbl>
    <w:p w:rsidR="00C8689D" w:rsidRDefault="00C8689D" w:rsidP="00F644D4">
      <w:pPr>
        <w:widowControl w:val="0"/>
        <w:ind w:firstLine="0"/>
        <w:rPr>
          <w:i/>
          <w:iCs/>
        </w:rPr>
      </w:pPr>
    </w:p>
    <w:p w:rsidR="00150D78" w:rsidRPr="00150D78" w:rsidRDefault="00C8689D" w:rsidP="00F644D4">
      <w:pPr>
        <w:pStyle w:val="aff"/>
        <w:widowControl w:val="0"/>
      </w:pPr>
      <w:r>
        <w:br w:type="page"/>
      </w:r>
      <w:r w:rsidR="00021EE2">
        <w:t>П</w:t>
      </w:r>
      <w:r w:rsidR="00021EE2" w:rsidRPr="00150D78">
        <w:t>риложение</w:t>
      </w:r>
      <w:r w:rsidR="006A4104" w:rsidRPr="00150D78">
        <w:t xml:space="preserve"> 7</w:t>
      </w:r>
    </w:p>
    <w:p w:rsidR="00021EE2" w:rsidRDefault="00021EE2" w:rsidP="00F644D4">
      <w:pPr>
        <w:widowControl w:val="0"/>
        <w:ind w:firstLine="709"/>
      </w:pPr>
    </w:p>
    <w:p w:rsidR="006A4104" w:rsidRPr="00150D78" w:rsidRDefault="006A4104" w:rsidP="00F644D4">
      <w:pPr>
        <w:widowControl w:val="0"/>
        <w:ind w:left="708" w:firstLine="1"/>
      </w:pPr>
      <w:r w:rsidRPr="00150D78">
        <w:t>Нормативы распределения доходов от акцизов на алкогольную продукцию</w:t>
      </w:r>
      <w:r w:rsidR="00021EE2">
        <w:t xml:space="preserve"> </w:t>
      </w:r>
      <w:r w:rsidRPr="00150D78">
        <w:t>с объемной долей спирта этилового свыше 9 до 25</w:t>
      </w:r>
      <w:r w:rsidR="00150D78" w:rsidRPr="00150D78">
        <w:t>%</w:t>
      </w:r>
      <w:r w:rsidRPr="00150D78">
        <w:t xml:space="preserve"> включительно</w:t>
      </w:r>
      <w:r w:rsidR="00021EE2">
        <w:t xml:space="preserve"> </w:t>
      </w:r>
      <w:r w:rsidR="00150D78">
        <w:t>(</w:t>
      </w:r>
      <w:r w:rsidRPr="00150D78">
        <w:t>за исключением вин</w:t>
      </w:r>
      <w:r w:rsidR="00150D78" w:rsidRPr="00150D78">
        <w:t xml:space="preserve">) </w:t>
      </w:r>
      <w:r w:rsidRPr="00150D78">
        <w:t>и алкогольную продукцию с объемной долей</w:t>
      </w:r>
      <w:r w:rsidR="00021EE2">
        <w:t xml:space="preserve"> </w:t>
      </w:r>
      <w:r w:rsidRPr="00150D78">
        <w:t>спирта этилового свыше 25</w:t>
      </w:r>
      <w:r w:rsidR="00150D78" w:rsidRPr="00150D78">
        <w:t>%</w:t>
      </w:r>
      <w:r w:rsidR="00150D78">
        <w:t xml:space="preserve"> (</w:t>
      </w:r>
      <w:r w:rsidRPr="00150D78">
        <w:t>за исключением вин</w:t>
      </w:r>
      <w:r w:rsidR="00150D78" w:rsidRPr="00150D78">
        <w:t>),</w:t>
      </w:r>
      <w:r w:rsidR="00021EE2">
        <w:t xml:space="preserve"> </w:t>
      </w:r>
      <w:r w:rsidRPr="00150D78">
        <w:t>производимую на территории Российской Федерации,</w:t>
      </w:r>
      <w:r w:rsidR="00021EE2">
        <w:t xml:space="preserve"> </w:t>
      </w:r>
      <w:r w:rsidRPr="00150D78">
        <w:t>в бюджеты субъектов Российской Федерации на 2009</w:t>
      </w:r>
      <w:r w:rsidR="00150D78">
        <w:t>-</w:t>
      </w:r>
      <w:r w:rsidRPr="00150D78">
        <w:t>2010 гг</w:t>
      </w:r>
      <w:r w:rsidR="00150D78" w:rsidRPr="00150D78">
        <w:t>.</w:t>
      </w:r>
      <w:r w:rsidR="00150D78">
        <w:t xml:space="preserve"> (</w:t>
      </w:r>
      <w:r w:rsidRPr="00150D78">
        <w:t>в</w:t>
      </w:r>
      <w:r w:rsidR="00021EE2">
        <w:t xml:space="preserve"> </w:t>
      </w:r>
      <w:r w:rsidR="00150D78" w:rsidRPr="00150D78">
        <w:t xml:space="preserve">%) </w:t>
      </w:r>
    </w:p>
    <w:tbl>
      <w:tblPr>
        <w:tblStyle w:val="17"/>
        <w:tblW w:w="9063" w:type="dxa"/>
        <w:tblLayout w:type="fixed"/>
        <w:tblLook w:val="01E0" w:firstRow="1" w:lastRow="1" w:firstColumn="1" w:lastColumn="1" w:noHBand="0" w:noVBand="0"/>
      </w:tblPr>
      <w:tblGrid>
        <w:gridCol w:w="5640"/>
        <w:gridCol w:w="1983"/>
        <w:gridCol w:w="1440"/>
      </w:tblGrid>
      <w:tr w:rsidR="006A4104" w:rsidRPr="00150D78">
        <w:tc>
          <w:tcPr>
            <w:tcW w:w="5640" w:type="dxa"/>
            <w:vMerge w:val="restart"/>
          </w:tcPr>
          <w:p w:rsidR="006A4104" w:rsidRPr="00150D78" w:rsidRDefault="006A4104" w:rsidP="00F644D4">
            <w:pPr>
              <w:pStyle w:val="aff1"/>
              <w:widowControl w:val="0"/>
            </w:pPr>
            <w:r w:rsidRPr="00150D78">
              <w:t>Наименование субъекта Российской Федерации</w:t>
            </w:r>
          </w:p>
        </w:tc>
        <w:tc>
          <w:tcPr>
            <w:tcW w:w="3423" w:type="dxa"/>
            <w:gridSpan w:val="2"/>
          </w:tcPr>
          <w:p w:rsidR="006A4104" w:rsidRPr="00150D78" w:rsidRDefault="006A4104" w:rsidP="00F644D4">
            <w:pPr>
              <w:pStyle w:val="aff1"/>
              <w:widowControl w:val="0"/>
            </w:pPr>
            <w:r w:rsidRPr="00150D78">
              <w:t>Плановый период</w:t>
            </w:r>
          </w:p>
        </w:tc>
      </w:tr>
      <w:tr w:rsidR="006A4104" w:rsidRPr="00150D78">
        <w:tc>
          <w:tcPr>
            <w:tcW w:w="5640" w:type="dxa"/>
            <w:vMerge/>
          </w:tcPr>
          <w:p w:rsidR="006A4104" w:rsidRPr="00150D78" w:rsidRDefault="006A4104" w:rsidP="00F644D4">
            <w:pPr>
              <w:pStyle w:val="aff1"/>
              <w:widowControl w:val="0"/>
            </w:pPr>
          </w:p>
        </w:tc>
        <w:tc>
          <w:tcPr>
            <w:tcW w:w="1983" w:type="dxa"/>
          </w:tcPr>
          <w:p w:rsidR="006A4104" w:rsidRPr="00150D78" w:rsidRDefault="006A4104" w:rsidP="00F644D4">
            <w:pPr>
              <w:pStyle w:val="aff1"/>
              <w:widowControl w:val="0"/>
            </w:pPr>
            <w:r w:rsidRPr="00150D78">
              <w:t>2009</w:t>
            </w:r>
          </w:p>
        </w:tc>
        <w:tc>
          <w:tcPr>
            <w:tcW w:w="1440" w:type="dxa"/>
          </w:tcPr>
          <w:p w:rsidR="006A4104" w:rsidRPr="00150D78" w:rsidRDefault="006A4104" w:rsidP="00F644D4">
            <w:pPr>
              <w:pStyle w:val="aff1"/>
              <w:widowControl w:val="0"/>
            </w:pPr>
            <w:r w:rsidRPr="00150D78">
              <w:t>2010</w:t>
            </w:r>
          </w:p>
        </w:tc>
      </w:tr>
      <w:tr w:rsidR="006A4104" w:rsidRPr="00150D78">
        <w:tc>
          <w:tcPr>
            <w:tcW w:w="5640" w:type="dxa"/>
          </w:tcPr>
          <w:p w:rsidR="006A4104" w:rsidRPr="00150D78" w:rsidRDefault="006A4104" w:rsidP="00F644D4">
            <w:pPr>
              <w:pStyle w:val="aff1"/>
              <w:widowControl w:val="0"/>
            </w:pPr>
            <w:r w:rsidRPr="00150D78">
              <w:t>1</w:t>
            </w:r>
          </w:p>
        </w:tc>
        <w:tc>
          <w:tcPr>
            <w:tcW w:w="1983" w:type="dxa"/>
          </w:tcPr>
          <w:p w:rsidR="006A4104" w:rsidRPr="00150D78" w:rsidRDefault="006A4104" w:rsidP="00F644D4">
            <w:pPr>
              <w:pStyle w:val="aff1"/>
              <w:widowControl w:val="0"/>
            </w:pPr>
            <w:r w:rsidRPr="00150D78">
              <w:t>2</w:t>
            </w:r>
          </w:p>
        </w:tc>
        <w:tc>
          <w:tcPr>
            <w:tcW w:w="1440" w:type="dxa"/>
          </w:tcPr>
          <w:p w:rsidR="006A4104" w:rsidRPr="00150D78" w:rsidRDefault="006A4104" w:rsidP="00F644D4">
            <w:pPr>
              <w:pStyle w:val="aff1"/>
              <w:widowControl w:val="0"/>
            </w:pPr>
            <w:r w:rsidRPr="00150D78">
              <w:t>3</w:t>
            </w:r>
          </w:p>
        </w:tc>
      </w:tr>
      <w:tr w:rsidR="006A4104" w:rsidRPr="00150D78">
        <w:tc>
          <w:tcPr>
            <w:tcW w:w="5640" w:type="dxa"/>
          </w:tcPr>
          <w:p w:rsidR="006A4104" w:rsidRPr="00150D78" w:rsidRDefault="006A4104" w:rsidP="00F644D4">
            <w:pPr>
              <w:pStyle w:val="aff1"/>
              <w:widowControl w:val="0"/>
            </w:pPr>
            <w:r w:rsidRPr="00150D78">
              <w:t>Республика Адыгея</w:t>
            </w:r>
            <w:r w:rsidR="00150D78">
              <w:t xml:space="preserve"> (</w:t>
            </w:r>
            <w:r w:rsidRPr="00150D78">
              <w:t>Адыгея</w:t>
            </w:r>
            <w:r w:rsidR="00150D78" w:rsidRPr="00150D78">
              <w:t xml:space="preserve">) </w:t>
            </w:r>
          </w:p>
        </w:tc>
        <w:tc>
          <w:tcPr>
            <w:tcW w:w="1983" w:type="dxa"/>
          </w:tcPr>
          <w:p w:rsidR="006A4104" w:rsidRPr="00150D78" w:rsidRDefault="006A4104" w:rsidP="00F644D4">
            <w:pPr>
              <w:pStyle w:val="aff1"/>
              <w:widowControl w:val="0"/>
            </w:pPr>
            <w:r w:rsidRPr="00150D78">
              <w:t>0,1286</w:t>
            </w:r>
          </w:p>
        </w:tc>
        <w:tc>
          <w:tcPr>
            <w:tcW w:w="1440" w:type="dxa"/>
          </w:tcPr>
          <w:p w:rsidR="006A4104" w:rsidRPr="00150D78" w:rsidRDefault="006A4104" w:rsidP="00F644D4">
            <w:pPr>
              <w:pStyle w:val="aff1"/>
              <w:widowControl w:val="0"/>
            </w:pPr>
            <w:r w:rsidRPr="00150D78">
              <w:t>0,1286</w:t>
            </w:r>
          </w:p>
        </w:tc>
      </w:tr>
      <w:tr w:rsidR="006A4104" w:rsidRPr="00150D78">
        <w:trPr>
          <w:trHeight w:val="263"/>
        </w:trPr>
        <w:tc>
          <w:tcPr>
            <w:tcW w:w="5640" w:type="dxa"/>
          </w:tcPr>
          <w:p w:rsidR="006A4104" w:rsidRPr="00150D78" w:rsidRDefault="006A4104" w:rsidP="00F644D4">
            <w:pPr>
              <w:pStyle w:val="aff1"/>
              <w:widowControl w:val="0"/>
            </w:pPr>
            <w:r w:rsidRPr="00150D78">
              <w:t>Республика Алтай</w:t>
            </w:r>
            <w:r w:rsidR="00150D78" w:rsidRPr="00150D78">
              <w:t xml:space="preserve"> </w:t>
            </w:r>
          </w:p>
        </w:tc>
        <w:tc>
          <w:tcPr>
            <w:tcW w:w="1983" w:type="dxa"/>
          </w:tcPr>
          <w:p w:rsidR="006A4104" w:rsidRPr="00150D78" w:rsidRDefault="006A4104" w:rsidP="00F644D4">
            <w:pPr>
              <w:pStyle w:val="aff1"/>
              <w:widowControl w:val="0"/>
            </w:pPr>
            <w:r w:rsidRPr="00150D78">
              <w:t>0,1708</w:t>
            </w:r>
          </w:p>
        </w:tc>
        <w:tc>
          <w:tcPr>
            <w:tcW w:w="1440" w:type="dxa"/>
          </w:tcPr>
          <w:p w:rsidR="006A4104" w:rsidRPr="00150D78" w:rsidRDefault="006A4104" w:rsidP="00F644D4">
            <w:pPr>
              <w:pStyle w:val="aff1"/>
              <w:widowControl w:val="0"/>
            </w:pPr>
            <w:r w:rsidRPr="00150D78">
              <w:t>0,1708</w:t>
            </w:r>
          </w:p>
        </w:tc>
      </w:tr>
      <w:tr w:rsidR="006A4104" w:rsidRPr="00150D78">
        <w:tc>
          <w:tcPr>
            <w:tcW w:w="5640" w:type="dxa"/>
          </w:tcPr>
          <w:p w:rsidR="006A4104" w:rsidRPr="00150D78" w:rsidRDefault="006A4104" w:rsidP="00F644D4">
            <w:pPr>
              <w:pStyle w:val="aff1"/>
              <w:widowControl w:val="0"/>
            </w:pPr>
            <w:r w:rsidRPr="00150D78">
              <w:t>Республика Башкортостан</w:t>
            </w:r>
            <w:r w:rsidR="00150D78" w:rsidRPr="00150D78">
              <w:t xml:space="preserve"> </w:t>
            </w:r>
          </w:p>
        </w:tc>
        <w:tc>
          <w:tcPr>
            <w:tcW w:w="1983" w:type="dxa"/>
          </w:tcPr>
          <w:p w:rsidR="006A4104" w:rsidRPr="00150D78" w:rsidRDefault="006A4104" w:rsidP="00F644D4">
            <w:pPr>
              <w:pStyle w:val="aff1"/>
              <w:widowControl w:val="0"/>
            </w:pPr>
            <w:r w:rsidRPr="00150D78">
              <w:t>4,0239</w:t>
            </w:r>
          </w:p>
        </w:tc>
        <w:tc>
          <w:tcPr>
            <w:tcW w:w="1440" w:type="dxa"/>
          </w:tcPr>
          <w:p w:rsidR="006A4104" w:rsidRPr="00150D78" w:rsidRDefault="006A4104" w:rsidP="00F644D4">
            <w:pPr>
              <w:pStyle w:val="aff1"/>
              <w:widowControl w:val="0"/>
            </w:pPr>
            <w:r w:rsidRPr="00150D78">
              <w:t>4,0239</w:t>
            </w:r>
          </w:p>
        </w:tc>
      </w:tr>
      <w:tr w:rsidR="006A4104" w:rsidRPr="00150D78">
        <w:tc>
          <w:tcPr>
            <w:tcW w:w="5640" w:type="dxa"/>
          </w:tcPr>
          <w:p w:rsidR="006A4104" w:rsidRPr="00150D78" w:rsidRDefault="006A4104" w:rsidP="00F644D4">
            <w:pPr>
              <w:pStyle w:val="aff1"/>
              <w:widowControl w:val="0"/>
            </w:pPr>
            <w:r w:rsidRPr="00150D78">
              <w:t>Республика Бурятия</w:t>
            </w:r>
            <w:r w:rsidR="00150D78" w:rsidRPr="00150D78">
              <w:t xml:space="preserve"> </w:t>
            </w:r>
          </w:p>
        </w:tc>
        <w:tc>
          <w:tcPr>
            <w:tcW w:w="1983" w:type="dxa"/>
          </w:tcPr>
          <w:p w:rsidR="006A4104" w:rsidRPr="00150D78" w:rsidRDefault="006A4104" w:rsidP="00F644D4">
            <w:pPr>
              <w:pStyle w:val="aff1"/>
              <w:widowControl w:val="0"/>
            </w:pPr>
            <w:r w:rsidRPr="00150D78">
              <w:t>1,0801</w:t>
            </w:r>
          </w:p>
        </w:tc>
        <w:tc>
          <w:tcPr>
            <w:tcW w:w="1440" w:type="dxa"/>
          </w:tcPr>
          <w:p w:rsidR="006A4104" w:rsidRPr="00150D78" w:rsidRDefault="006A4104" w:rsidP="00F644D4">
            <w:pPr>
              <w:pStyle w:val="aff1"/>
              <w:widowControl w:val="0"/>
            </w:pPr>
            <w:r w:rsidRPr="00150D78">
              <w:t>1,0801</w:t>
            </w:r>
          </w:p>
        </w:tc>
      </w:tr>
      <w:tr w:rsidR="006A4104" w:rsidRPr="00150D78">
        <w:tc>
          <w:tcPr>
            <w:tcW w:w="5640" w:type="dxa"/>
          </w:tcPr>
          <w:p w:rsidR="006A4104" w:rsidRPr="00150D78" w:rsidRDefault="006A4104" w:rsidP="00F644D4">
            <w:pPr>
              <w:pStyle w:val="aff1"/>
              <w:widowControl w:val="0"/>
            </w:pPr>
            <w:r w:rsidRPr="00150D78">
              <w:t>Республика Дагестан</w:t>
            </w:r>
            <w:r w:rsidR="00150D78" w:rsidRPr="00150D78">
              <w:t xml:space="preserve"> </w:t>
            </w:r>
          </w:p>
        </w:tc>
        <w:tc>
          <w:tcPr>
            <w:tcW w:w="1983" w:type="dxa"/>
          </w:tcPr>
          <w:p w:rsidR="006A4104" w:rsidRPr="00150D78" w:rsidRDefault="006A4104" w:rsidP="00F644D4">
            <w:pPr>
              <w:pStyle w:val="aff1"/>
              <w:widowControl w:val="0"/>
            </w:pPr>
            <w:r w:rsidRPr="00150D78">
              <w:t>0,1725</w:t>
            </w:r>
          </w:p>
        </w:tc>
        <w:tc>
          <w:tcPr>
            <w:tcW w:w="1440" w:type="dxa"/>
          </w:tcPr>
          <w:p w:rsidR="006A4104" w:rsidRPr="00150D78" w:rsidRDefault="006A4104" w:rsidP="00F644D4">
            <w:pPr>
              <w:pStyle w:val="aff1"/>
              <w:widowControl w:val="0"/>
            </w:pPr>
            <w:r w:rsidRPr="00150D78">
              <w:t>0,1725</w:t>
            </w:r>
          </w:p>
        </w:tc>
      </w:tr>
      <w:tr w:rsidR="006A4104" w:rsidRPr="00150D78">
        <w:tc>
          <w:tcPr>
            <w:tcW w:w="5640" w:type="dxa"/>
          </w:tcPr>
          <w:p w:rsidR="006A4104" w:rsidRPr="00150D78" w:rsidRDefault="006A4104" w:rsidP="00F644D4">
            <w:pPr>
              <w:pStyle w:val="aff1"/>
              <w:widowControl w:val="0"/>
            </w:pPr>
            <w:r w:rsidRPr="00150D78">
              <w:t>Республика Ингушетия</w:t>
            </w:r>
            <w:r w:rsidR="00150D78" w:rsidRPr="00150D78">
              <w:t xml:space="preserve"> </w:t>
            </w:r>
          </w:p>
        </w:tc>
        <w:tc>
          <w:tcPr>
            <w:tcW w:w="1983" w:type="dxa"/>
          </w:tcPr>
          <w:p w:rsidR="006A4104" w:rsidRPr="00150D78" w:rsidRDefault="006A4104" w:rsidP="00F644D4">
            <w:pPr>
              <w:pStyle w:val="aff1"/>
              <w:widowControl w:val="0"/>
            </w:pPr>
            <w:r w:rsidRPr="00150D78">
              <w:t>0,0041</w:t>
            </w:r>
          </w:p>
        </w:tc>
        <w:tc>
          <w:tcPr>
            <w:tcW w:w="1440" w:type="dxa"/>
          </w:tcPr>
          <w:p w:rsidR="006A4104" w:rsidRPr="00150D78" w:rsidRDefault="006A4104" w:rsidP="00F644D4">
            <w:pPr>
              <w:pStyle w:val="aff1"/>
              <w:widowControl w:val="0"/>
            </w:pPr>
            <w:r w:rsidRPr="00150D78">
              <w:t>0,0041</w:t>
            </w:r>
          </w:p>
        </w:tc>
      </w:tr>
      <w:tr w:rsidR="006A4104" w:rsidRPr="00150D78">
        <w:tc>
          <w:tcPr>
            <w:tcW w:w="5640" w:type="dxa"/>
          </w:tcPr>
          <w:p w:rsidR="006A4104" w:rsidRPr="00150D78" w:rsidRDefault="006A4104" w:rsidP="00F644D4">
            <w:pPr>
              <w:pStyle w:val="aff1"/>
              <w:widowControl w:val="0"/>
            </w:pPr>
            <w:r w:rsidRPr="00150D78">
              <w:t>Кабардино-Балкарская Республика</w:t>
            </w:r>
            <w:r w:rsidR="00150D78" w:rsidRPr="00150D78">
              <w:t xml:space="preserve"> </w:t>
            </w:r>
          </w:p>
        </w:tc>
        <w:tc>
          <w:tcPr>
            <w:tcW w:w="1983" w:type="dxa"/>
          </w:tcPr>
          <w:p w:rsidR="006A4104" w:rsidRPr="00150D78" w:rsidRDefault="006A4104" w:rsidP="00F644D4">
            <w:pPr>
              <w:pStyle w:val="aff1"/>
              <w:widowControl w:val="0"/>
            </w:pPr>
            <w:r w:rsidRPr="00150D78">
              <w:t>0,0006</w:t>
            </w:r>
          </w:p>
        </w:tc>
        <w:tc>
          <w:tcPr>
            <w:tcW w:w="1440" w:type="dxa"/>
          </w:tcPr>
          <w:p w:rsidR="006A4104" w:rsidRPr="00150D78" w:rsidRDefault="006A4104" w:rsidP="00F644D4">
            <w:pPr>
              <w:pStyle w:val="aff1"/>
              <w:widowControl w:val="0"/>
            </w:pPr>
            <w:r w:rsidRPr="00150D78">
              <w:t>0,0006</w:t>
            </w:r>
          </w:p>
        </w:tc>
      </w:tr>
      <w:tr w:rsidR="006A4104" w:rsidRPr="00150D78">
        <w:tc>
          <w:tcPr>
            <w:tcW w:w="5640" w:type="dxa"/>
          </w:tcPr>
          <w:p w:rsidR="006A4104" w:rsidRPr="00150D78" w:rsidRDefault="006A4104" w:rsidP="00F644D4">
            <w:pPr>
              <w:pStyle w:val="aff1"/>
              <w:widowControl w:val="0"/>
            </w:pPr>
            <w:r w:rsidRPr="00150D78">
              <w:t>Республика Калмыкия</w:t>
            </w:r>
            <w:r w:rsidR="00150D78" w:rsidRPr="00150D78">
              <w:t xml:space="preserve"> </w:t>
            </w:r>
          </w:p>
        </w:tc>
        <w:tc>
          <w:tcPr>
            <w:tcW w:w="1983" w:type="dxa"/>
          </w:tcPr>
          <w:p w:rsidR="006A4104" w:rsidRPr="00150D78" w:rsidRDefault="006A4104" w:rsidP="00F644D4">
            <w:pPr>
              <w:pStyle w:val="aff1"/>
              <w:widowControl w:val="0"/>
            </w:pPr>
            <w:r w:rsidRPr="00150D78">
              <w:t>0,1603</w:t>
            </w:r>
          </w:p>
        </w:tc>
        <w:tc>
          <w:tcPr>
            <w:tcW w:w="1440" w:type="dxa"/>
          </w:tcPr>
          <w:p w:rsidR="006A4104" w:rsidRPr="00150D78" w:rsidRDefault="006A4104" w:rsidP="00F644D4">
            <w:pPr>
              <w:pStyle w:val="aff1"/>
              <w:widowControl w:val="0"/>
            </w:pPr>
            <w:r w:rsidRPr="00150D78">
              <w:t>0,1603</w:t>
            </w:r>
          </w:p>
        </w:tc>
      </w:tr>
      <w:tr w:rsidR="006A4104" w:rsidRPr="00150D78">
        <w:tc>
          <w:tcPr>
            <w:tcW w:w="5640" w:type="dxa"/>
          </w:tcPr>
          <w:p w:rsidR="006A4104" w:rsidRPr="00150D78" w:rsidRDefault="006A4104" w:rsidP="00F644D4">
            <w:pPr>
              <w:pStyle w:val="aff1"/>
              <w:widowControl w:val="0"/>
            </w:pPr>
            <w:r w:rsidRPr="00150D78">
              <w:t>Карачаево-Черкесская Республика</w:t>
            </w:r>
            <w:r w:rsidR="00150D78" w:rsidRPr="00150D78">
              <w:t xml:space="preserve"> </w:t>
            </w:r>
          </w:p>
        </w:tc>
        <w:tc>
          <w:tcPr>
            <w:tcW w:w="1983" w:type="dxa"/>
          </w:tcPr>
          <w:p w:rsidR="006A4104" w:rsidRPr="00150D78" w:rsidRDefault="006A4104" w:rsidP="00F644D4">
            <w:pPr>
              <w:pStyle w:val="aff1"/>
              <w:widowControl w:val="0"/>
            </w:pPr>
            <w:r w:rsidRPr="00150D78">
              <w:t>0,0828</w:t>
            </w:r>
          </w:p>
        </w:tc>
        <w:tc>
          <w:tcPr>
            <w:tcW w:w="1440" w:type="dxa"/>
          </w:tcPr>
          <w:p w:rsidR="006A4104" w:rsidRPr="00150D78" w:rsidRDefault="006A4104" w:rsidP="00F644D4">
            <w:pPr>
              <w:pStyle w:val="aff1"/>
              <w:widowControl w:val="0"/>
            </w:pPr>
            <w:r w:rsidRPr="00150D78">
              <w:t>0,0828</w:t>
            </w:r>
          </w:p>
        </w:tc>
      </w:tr>
      <w:tr w:rsidR="006A4104" w:rsidRPr="00150D78">
        <w:tc>
          <w:tcPr>
            <w:tcW w:w="5640" w:type="dxa"/>
          </w:tcPr>
          <w:p w:rsidR="006A4104" w:rsidRPr="00150D78" w:rsidRDefault="006A4104" w:rsidP="00F644D4">
            <w:pPr>
              <w:pStyle w:val="aff1"/>
              <w:widowControl w:val="0"/>
            </w:pPr>
            <w:r w:rsidRPr="00150D78">
              <w:t>Республика Карелия</w:t>
            </w:r>
            <w:r w:rsidR="00150D78" w:rsidRPr="00150D78">
              <w:t xml:space="preserve"> </w:t>
            </w:r>
          </w:p>
        </w:tc>
        <w:tc>
          <w:tcPr>
            <w:tcW w:w="1983" w:type="dxa"/>
          </w:tcPr>
          <w:p w:rsidR="006A4104" w:rsidRPr="00150D78" w:rsidRDefault="006A4104" w:rsidP="00F644D4">
            <w:pPr>
              <w:pStyle w:val="aff1"/>
              <w:widowControl w:val="0"/>
            </w:pPr>
            <w:r w:rsidRPr="00150D78">
              <w:t>0,8372</w:t>
            </w:r>
          </w:p>
        </w:tc>
        <w:tc>
          <w:tcPr>
            <w:tcW w:w="1440" w:type="dxa"/>
          </w:tcPr>
          <w:p w:rsidR="006A4104" w:rsidRPr="00150D78" w:rsidRDefault="006A4104" w:rsidP="00F644D4">
            <w:pPr>
              <w:pStyle w:val="aff1"/>
              <w:widowControl w:val="0"/>
            </w:pPr>
            <w:r w:rsidRPr="00150D78">
              <w:t>0,8372</w:t>
            </w:r>
          </w:p>
        </w:tc>
      </w:tr>
      <w:tr w:rsidR="006A4104" w:rsidRPr="00150D78">
        <w:tc>
          <w:tcPr>
            <w:tcW w:w="5640" w:type="dxa"/>
          </w:tcPr>
          <w:p w:rsidR="006A4104" w:rsidRPr="00150D78" w:rsidRDefault="006A4104" w:rsidP="00F644D4">
            <w:pPr>
              <w:pStyle w:val="aff1"/>
              <w:widowControl w:val="0"/>
            </w:pPr>
            <w:r w:rsidRPr="00150D78">
              <w:t>Республика Коми</w:t>
            </w:r>
            <w:r w:rsidR="00150D78" w:rsidRPr="00150D78">
              <w:t xml:space="preserve"> </w:t>
            </w:r>
          </w:p>
        </w:tc>
        <w:tc>
          <w:tcPr>
            <w:tcW w:w="1983" w:type="dxa"/>
          </w:tcPr>
          <w:p w:rsidR="006A4104" w:rsidRPr="00150D78" w:rsidRDefault="006A4104" w:rsidP="00F644D4">
            <w:pPr>
              <w:pStyle w:val="aff1"/>
              <w:widowControl w:val="0"/>
            </w:pPr>
            <w:r w:rsidRPr="00150D78">
              <w:t>1,0077</w:t>
            </w:r>
          </w:p>
        </w:tc>
        <w:tc>
          <w:tcPr>
            <w:tcW w:w="1440" w:type="dxa"/>
          </w:tcPr>
          <w:p w:rsidR="006A4104" w:rsidRPr="00150D78" w:rsidRDefault="006A4104" w:rsidP="00F644D4">
            <w:pPr>
              <w:pStyle w:val="aff1"/>
              <w:widowControl w:val="0"/>
            </w:pPr>
            <w:r w:rsidRPr="00150D78">
              <w:t>1,0077</w:t>
            </w:r>
          </w:p>
        </w:tc>
      </w:tr>
      <w:tr w:rsidR="006A4104" w:rsidRPr="00150D78">
        <w:tc>
          <w:tcPr>
            <w:tcW w:w="5640" w:type="dxa"/>
          </w:tcPr>
          <w:p w:rsidR="006A4104" w:rsidRPr="00150D78" w:rsidRDefault="006A4104" w:rsidP="00F644D4">
            <w:pPr>
              <w:pStyle w:val="aff1"/>
              <w:widowControl w:val="0"/>
            </w:pPr>
            <w:r w:rsidRPr="00150D78">
              <w:t>Республика Марий Эл</w:t>
            </w:r>
            <w:r w:rsidR="00150D78" w:rsidRPr="00150D78">
              <w:t xml:space="preserve"> </w:t>
            </w:r>
          </w:p>
        </w:tc>
        <w:tc>
          <w:tcPr>
            <w:tcW w:w="1983" w:type="dxa"/>
          </w:tcPr>
          <w:p w:rsidR="006A4104" w:rsidRPr="00150D78" w:rsidRDefault="006A4104" w:rsidP="00F644D4">
            <w:pPr>
              <w:pStyle w:val="aff1"/>
              <w:widowControl w:val="0"/>
            </w:pPr>
            <w:r w:rsidRPr="00150D78">
              <w:t>0,7739</w:t>
            </w:r>
          </w:p>
        </w:tc>
        <w:tc>
          <w:tcPr>
            <w:tcW w:w="1440" w:type="dxa"/>
          </w:tcPr>
          <w:p w:rsidR="006A4104" w:rsidRPr="00150D78" w:rsidRDefault="006A4104" w:rsidP="00F644D4">
            <w:pPr>
              <w:pStyle w:val="aff1"/>
              <w:widowControl w:val="0"/>
            </w:pPr>
            <w:r w:rsidRPr="00150D78">
              <w:t>0,7739</w:t>
            </w:r>
          </w:p>
        </w:tc>
      </w:tr>
      <w:tr w:rsidR="006A4104" w:rsidRPr="00150D78">
        <w:tc>
          <w:tcPr>
            <w:tcW w:w="5640" w:type="dxa"/>
          </w:tcPr>
          <w:p w:rsidR="006A4104" w:rsidRPr="00150D78" w:rsidRDefault="006A4104" w:rsidP="00F644D4">
            <w:pPr>
              <w:pStyle w:val="aff1"/>
              <w:widowControl w:val="0"/>
            </w:pPr>
            <w:r w:rsidRPr="00150D78">
              <w:t>Республика Мордовия</w:t>
            </w:r>
            <w:r w:rsidR="00150D78" w:rsidRPr="00150D78">
              <w:t xml:space="preserve"> </w:t>
            </w:r>
          </w:p>
        </w:tc>
        <w:tc>
          <w:tcPr>
            <w:tcW w:w="1983" w:type="dxa"/>
          </w:tcPr>
          <w:p w:rsidR="006A4104" w:rsidRPr="00150D78" w:rsidRDefault="006A4104" w:rsidP="00F644D4">
            <w:pPr>
              <w:pStyle w:val="aff1"/>
              <w:widowControl w:val="0"/>
            </w:pPr>
            <w:r w:rsidRPr="00150D78">
              <w:t>0,6314</w:t>
            </w:r>
          </w:p>
        </w:tc>
        <w:tc>
          <w:tcPr>
            <w:tcW w:w="1440" w:type="dxa"/>
          </w:tcPr>
          <w:p w:rsidR="006A4104" w:rsidRPr="00150D78" w:rsidRDefault="006A4104" w:rsidP="00F644D4">
            <w:pPr>
              <w:pStyle w:val="aff1"/>
              <w:widowControl w:val="0"/>
            </w:pPr>
            <w:r w:rsidRPr="00150D78">
              <w:t>0,6314</w:t>
            </w:r>
          </w:p>
        </w:tc>
      </w:tr>
      <w:tr w:rsidR="006A4104" w:rsidRPr="00150D78">
        <w:tc>
          <w:tcPr>
            <w:tcW w:w="5640" w:type="dxa"/>
          </w:tcPr>
          <w:p w:rsidR="006A4104" w:rsidRPr="00150D78" w:rsidRDefault="006A4104" w:rsidP="00F644D4">
            <w:pPr>
              <w:pStyle w:val="aff1"/>
              <w:widowControl w:val="0"/>
            </w:pPr>
            <w:r w:rsidRPr="00150D78">
              <w:t>Республика Саха</w:t>
            </w:r>
            <w:r w:rsidR="00150D78">
              <w:t xml:space="preserve"> (</w:t>
            </w:r>
            <w:r w:rsidRPr="00150D78">
              <w:t>Якутия</w:t>
            </w:r>
            <w:r w:rsidR="00150D78" w:rsidRPr="00150D78">
              <w:t xml:space="preserve">) </w:t>
            </w:r>
          </w:p>
        </w:tc>
        <w:tc>
          <w:tcPr>
            <w:tcW w:w="1983" w:type="dxa"/>
          </w:tcPr>
          <w:p w:rsidR="006A4104" w:rsidRPr="00150D78" w:rsidRDefault="006A4104" w:rsidP="00F644D4">
            <w:pPr>
              <w:pStyle w:val="aff1"/>
              <w:widowControl w:val="0"/>
            </w:pPr>
            <w:r w:rsidRPr="00150D78">
              <w:t>1,1140</w:t>
            </w:r>
          </w:p>
        </w:tc>
        <w:tc>
          <w:tcPr>
            <w:tcW w:w="1440" w:type="dxa"/>
          </w:tcPr>
          <w:p w:rsidR="006A4104" w:rsidRPr="00150D78" w:rsidRDefault="006A4104" w:rsidP="00F644D4">
            <w:pPr>
              <w:pStyle w:val="aff1"/>
              <w:widowControl w:val="0"/>
            </w:pPr>
            <w:r w:rsidRPr="00150D78">
              <w:t>1,1140</w:t>
            </w:r>
          </w:p>
        </w:tc>
      </w:tr>
      <w:tr w:rsidR="006A4104" w:rsidRPr="00150D78">
        <w:tc>
          <w:tcPr>
            <w:tcW w:w="5640" w:type="dxa"/>
          </w:tcPr>
          <w:p w:rsidR="006A4104" w:rsidRPr="00150D78" w:rsidRDefault="006A4104" w:rsidP="00F644D4">
            <w:pPr>
              <w:pStyle w:val="aff1"/>
              <w:widowControl w:val="0"/>
            </w:pPr>
            <w:r w:rsidRPr="00150D78">
              <w:t xml:space="preserve">Республика Северная Осетия </w:t>
            </w:r>
            <w:r w:rsidR="00150D78">
              <w:t>-</w:t>
            </w:r>
            <w:r w:rsidRPr="00150D78">
              <w:t xml:space="preserve"> Алания</w:t>
            </w:r>
            <w:r w:rsidR="00150D78" w:rsidRPr="00150D78">
              <w:t xml:space="preserve"> </w:t>
            </w:r>
          </w:p>
        </w:tc>
        <w:tc>
          <w:tcPr>
            <w:tcW w:w="1983" w:type="dxa"/>
          </w:tcPr>
          <w:p w:rsidR="006A4104" w:rsidRPr="00150D78" w:rsidRDefault="006A4104" w:rsidP="00F644D4">
            <w:pPr>
              <w:pStyle w:val="aff1"/>
              <w:widowControl w:val="0"/>
            </w:pPr>
            <w:r w:rsidRPr="00150D78">
              <w:t>0,0248</w:t>
            </w:r>
          </w:p>
        </w:tc>
        <w:tc>
          <w:tcPr>
            <w:tcW w:w="1440" w:type="dxa"/>
          </w:tcPr>
          <w:p w:rsidR="006A4104" w:rsidRPr="00150D78" w:rsidRDefault="006A4104" w:rsidP="00F644D4">
            <w:pPr>
              <w:pStyle w:val="aff1"/>
              <w:widowControl w:val="0"/>
            </w:pPr>
            <w:r w:rsidRPr="00150D78">
              <w:t>0,0248</w:t>
            </w:r>
          </w:p>
        </w:tc>
      </w:tr>
      <w:tr w:rsidR="006A4104" w:rsidRPr="00150D78">
        <w:tc>
          <w:tcPr>
            <w:tcW w:w="5640" w:type="dxa"/>
          </w:tcPr>
          <w:p w:rsidR="006A4104" w:rsidRPr="00150D78" w:rsidRDefault="006A4104" w:rsidP="00F644D4">
            <w:pPr>
              <w:pStyle w:val="aff1"/>
              <w:widowControl w:val="0"/>
            </w:pPr>
            <w:r w:rsidRPr="00150D78">
              <w:t>Республика Татарстан</w:t>
            </w:r>
            <w:r w:rsidR="00150D78">
              <w:t xml:space="preserve"> (</w:t>
            </w:r>
            <w:r w:rsidRPr="00150D78">
              <w:t>Татарстан</w:t>
            </w:r>
            <w:r w:rsidR="00150D78" w:rsidRPr="00150D78">
              <w:t xml:space="preserve">) </w:t>
            </w:r>
          </w:p>
        </w:tc>
        <w:tc>
          <w:tcPr>
            <w:tcW w:w="1983" w:type="dxa"/>
          </w:tcPr>
          <w:p w:rsidR="006A4104" w:rsidRPr="00150D78" w:rsidRDefault="006A4104" w:rsidP="00F644D4">
            <w:pPr>
              <w:pStyle w:val="aff1"/>
              <w:widowControl w:val="0"/>
            </w:pPr>
            <w:r w:rsidRPr="00150D78">
              <w:t>5,1412</w:t>
            </w:r>
          </w:p>
        </w:tc>
        <w:tc>
          <w:tcPr>
            <w:tcW w:w="1440" w:type="dxa"/>
          </w:tcPr>
          <w:p w:rsidR="006A4104" w:rsidRPr="00150D78" w:rsidRDefault="006A4104" w:rsidP="00F644D4">
            <w:pPr>
              <w:pStyle w:val="aff1"/>
              <w:widowControl w:val="0"/>
            </w:pPr>
            <w:r w:rsidRPr="00150D78">
              <w:t>5,1412</w:t>
            </w:r>
          </w:p>
        </w:tc>
      </w:tr>
      <w:tr w:rsidR="006A4104" w:rsidRPr="00150D78">
        <w:tc>
          <w:tcPr>
            <w:tcW w:w="5640" w:type="dxa"/>
          </w:tcPr>
          <w:p w:rsidR="006A4104" w:rsidRPr="00150D78" w:rsidRDefault="006A4104" w:rsidP="00F644D4">
            <w:pPr>
              <w:pStyle w:val="aff1"/>
              <w:widowControl w:val="0"/>
            </w:pPr>
            <w:r w:rsidRPr="00150D78">
              <w:t>Республика Тыва</w:t>
            </w:r>
            <w:r w:rsidR="00150D78" w:rsidRPr="00150D78">
              <w:t xml:space="preserve"> </w:t>
            </w:r>
          </w:p>
        </w:tc>
        <w:tc>
          <w:tcPr>
            <w:tcW w:w="1983" w:type="dxa"/>
          </w:tcPr>
          <w:p w:rsidR="006A4104" w:rsidRPr="00150D78" w:rsidRDefault="006A4104" w:rsidP="00F644D4">
            <w:pPr>
              <w:pStyle w:val="aff1"/>
              <w:widowControl w:val="0"/>
            </w:pPr>
            <w:r w:rsidRPr="00150D78">
              <w:t>0,1687</w:t>
            </w:r>
          </w:p>
        </w:tc>
        <w:tc>
          <w:tcPr>
            <w:tcW w:w="1440" w:type="dxa"/>
          </w:tcPr>
          <w:p w:rsidR="006A4104" w:rsidRPr="00150D78" w:rsidRDefault="006A4104" w:rsidP="00F644D4">
            <w:pPr>
              <w:pStyle w:val="aff1"/>
              <w:widowControl w:val="0"/>
            </w:pPr>
            <w:r w:rsidRPr="00150D78">
              <w:t>0,1687</w:t>
            </w:r>
          </w:p>
        </w:tc>
      </w:tr>
      <w:tr w:rsidR="006A4104" w:rsidRPr="00150D78">
        <w:tc>
          <w:tcPr>
            <w:tcW w:w="5640" w:type="dxa"/>
          </w:tcPr>
          <w:p w:rsidR="006A4104" w:rsidRPr="00150D78" w:rsidRDefault="006A4104" w:rsidP="00F644D4">
            <w:pPr>
              <w:pStyle w:val="aff1"/>
              <w:widowControl w:val="0"/>
            </w:pPr>
            <w:r w:rsidRPr="00150D78">
              <w:t>Удмуртская Республика</w:t>
            </w:r>
            <w:r w:rsidR="00150D78" w:rsidRPr="00150D78">
              <w:t xml:space="preserve"> </w:t>
            </w:r>
          </w:p>
        </w:tc>
        <w:tc>
          <w:tcPr>
            <w:tcW w:w="1983" w:type="dxa"/>
          </w:tcPr>
          <w:p w:rsidR="006A4104" w:rsidRPr="00150D78" w:rsidRDefault="006A4104" w:rsidP="00F644D4">
            <w:pPr>
              <w:pStyle w:val="aff1"/>
              <w:widowControl w:val="0"/>
            </w:pPr>
            <w:r w:rsidRPr="00150D78">
              <w:t>1,6427</w:t>
            </w:r>
          </w:p>
        </w:tc>
        <w:tc>
          <w:tcPr>
            <w:tcW w:w="1440" w:type="dxa"/>
          </w:tcPr>
          <w:p w:rsidR="006A4104" w:rsidRPr="00150D78" w:rsidRDefault="006A4104" w:rsidP="00F644D4">
            <w:pPr>
              <w:pStyle w:val="aff1"/>
              <w:widowControl w:val="0"/>
            </w:pPr>
            <w:r w:rsidRPr="00150D78">
              <w:t>1,6427</w:t>
            </w:r>
          </w:p>
        </w:tc>
      </w:tr>
      <w:tr w:rsidR="006A4104" w:rsidRPr="00150D78">
        <w:tc>
          <w:tcPr>
            <w:tcW w:w="5640" w:type="dxa"/>
          </w:tcPr>
          <w:p w:rsidR="006A4104" w:rsidRPr="00150D78" w:rsidRDefault="006A4104" w:rsidP="00F644D4">
            <w:pPr>
              <w:pStyle w:val="aff1"/>
              <w:widowControl w:val="0"/>
            </w:pPr>
            <w:r w:rsidRPr="00150D78">
              <w:t>Республика Хакасия</w:t>
            </w:r>
            <w:r w:rsidR="00150D78" w:rsidRPr="00150D78">
              <w:t xml:space="preserve"> </w:t>
            </w:r>
          </w:p>
        </w:tc>
        <w:tc>
          <w:tcPr>
            <w:tcW w:w="1983" w:type="dxa"/>
          </w:tcPr>
          <w:p w:rsidR="006A4104" w:rsidRPr="00150D78" w:rsidRDefault="006A4104" w:rsidP="00F644D4">
            <w:pPr>
              <w:pStyle w:val="aff1"/>
              <w:widowControl w:val="0"/>
            </w:pPr>
            <w:r w:rsidRPr="00150D78">
              <w:t>0,3567</w:t>
            </w:r>
          </w:p>
        </w:tc>
        <w:tc>
          <w:tcPr>
            <w:tcW w:w="1440" w:type="dxa"/>
          </w:tcPr>
          <w:p w:rsidR="006A4104" w:rsidRPr="00150D78" w:rsidRDefault="006A4104" w:rsidP="00F644D4">
            <w:pPr>
              <w:pStyle w:val="aff1"/>
              <w:widowControl w:val="0"/>
            </w:pPr>
            <w:r w:rsidRPr="00150D78">
              <w:t>0,3567</w:t>
            </w:r>
          </w:p>
        </w:tc>
      </w:tr>
      <w:tr w:rsidR="006A4104" w:rsidRPr="00150D78">
        <w:tc>
          <w:tcPr>
            <w:tcW w:w="5640" w:type="dxa"/>
          </w:tcPr>
          <w:p w:rsidR="006A4104" w:rsidRPr="00150D78" w:rsidRDefault="006A4104" w:rsidP="00F644D4">
            <w:pPr>
              <w:pStyle w:val="aff1"/>
              <w:widowControl w:val="0"/>
            </w:pPr>
            <w:r w:rsidRPr="00150D78">
              <w:t>Чеченская Республика</w:t>
            </w:r>
            <w:r w:rsidR="00150D78" w:rsidRPr="00150D78">
              <w:t xml:space="preserve"> </w:t>
            </w:r>
          </w:p>
        </w:tc>
        <w:tc>
          <w:tcPr>
            <w:tcW w:w="1983" w:type="dxa"/>
          </w:tcPr>
          <w:p w:rsidR="006A4104" w:rsidRPr="00150D78" w:rsidRDefault="006A4104" w:rsidP="00F644D4">
            <w:pPr>
              <w:pStyle w:val="aff1"/>
              <w:widowControl w:val="0"/>
            </w:pPr>
            <w:r w:rsidRPr="00150D78">
              <w:t>0,0003</w:t>
            </w:r>
          </w:p>
        </w:tc>
        <w:tc>
          <w:tcPr>
            <w:tcW w:w="1440" w:type="dxa"/>
          </w:tcPr>
          <w:p w:rsidR="006A4104" w:rsidRPr="00150D78" w:rsidRDefault="006A4104" w:rsidP="00F644D4">
            <w:pPr>
              <w:pStyle w:val="aff1"/>
              <w:widowControl w:val="0"/>
            </w:pPr>
            <w:r w:rsidRPr="00150D78">
              <w:t>0,0003</w:t>
            </w:r>
          </w:p>
        </w:tc>
      </w:tr>
      <w:tr w:rsidR="006A4104" w:rsidRPr="00150D78">
        <w:tc>
          <w:tcPr>
            <w:tcW w:w="5640" w:type="dxa"/>
          </w:tcPr>
          <w:p w:rsidR="006A4104" w:rsidRPr="00150D78" w:rsidRDefault="006A4104" w:rsidP="00F644D4">
            <w:pPr>
              <w:pStyle w:val="aff1"/>
              <w:widowControl w:val="0"/>
            </w:pPr>
            <w:r w:rsidRPr="00150D78">
              <w:t xml:space="preserve">Чувашская Республика </w:t>
            </w:r>
            <w:r w:rsidR="00150D78">
              <w:t>-</w:t>
            </w:r>
            <w:r w:rsidRPr="00150D78">
              <w:t xml:space="preserve"> Чувашия</w:t>
            </w:r>
            <w:r w:rsidR="00150D78" w:rsidRPr="00150D78">
              <w:t xml:space="preserve"> </w:t>
            </w:r>
          </w:p>
        </w:tc>
        <w:tc>
          <w:tcPr>
            <w:tcW w:w="1983" w:type="dxa"/>
          </w:tcPr>
          <w:p w:rsidR="006A4104" w:rsidRPr="00150D78" w:rsidRDefault="006A4104" w:rsidP="00F644D4">
            <w:pPr>
              <w:pStyle w:val="aff1"/>
              <w:widowControl w:val="0"/>
            </w:pPr>
            <w:r w:rsidRPr="00150D78">
              <w:t>1,6107</w:t>
            </w:r>
          </w:p>
        </w:tc>
        <w:tc>
          <w:tcPr>
            <w:tcW w:w="1440" w:type="dxa"/>
          </w:tcPr>
          <w:p w:rsidR="006A4104" w:rsidRPr="00150D78" w:rsidRDefault="006A4104" w:rsidP="00F644D4">
            <w:pPr>
              <w:pStyle w:val="aff1"/>
              <w:widowControl w:val="0"/>
            </w:pPr>
            <w:r w:rsidRPr="00150D78">
              <w:t>1,6107</w:t>
            </w:r>
          </w:p>
        </w:tc>
      </w:tr>
      <w:tr w:rsidR="006A4104" w:rsidRPr="00150D78">
        <w:tc>
          <w:tcPr>
            <w:tcW w:w="5640" w:type="dxa"/>
          </w:tcPr>
          <w:p w:rsidR="006A4104" w:rsidRPr="00150D78" w:rsidRDefault="006A4104" w:rsidP="00F644D4">
            <w:pPr>
              <w:pStyle w:val="aff1"/>
              <w:widowControl w:val="0"/>
            </w:pPr>
            <w:r w:rsidRPr="00150D78">
              <w:t>Алтайский край</w:t>
            </w:r>
            <w:r w:rsidR="00150D78" w:rsidRPr="00150D78">
              <w:t xml:space="preserve"> </w:t>
            </w:r>
          </w:p>
        </w:tc>
        <w:tc>
          <w:tcPr>
            <w:tcW w:w="1983" w:type="dxa"/>
          </w:tcPr>
          <w:p w:rsidR="006A4104" w:rsidRPr="00150D78" w:rsidRDefault="006A4104" w:rsidP="00F644D4">
            <w:pPr>
              <w:pStyle w:val="aff1"/>
              <w:widowControl w:val="0"/>
            </w:pPr>
            <w:r w:rsidRPr="00150D78">
              <w:t>1,5333</w:t>
            </w:r>
          </w:p>
        </w:tc>
        <w:tc>
          <w:tcPr>
            <w:tcW w:w="1440" w:type="dxa"/>
          </w:tcPr>
          <w:p w:rsidR="006A4104" w:rsidRPr="00150D78" w:rsidRDefault="006A4104" w:rsidP="00F644D4">
            <w:pPr>
              <w:pStyle w:val="aff1"/>
              <w:widowControl w:val="0"/>
            </w:pPr>
            <w:r w:rsidRPr="00150D78">
              <w:t>1,5333</w:t>
            </w:r>
          </w:p>
        </w:tc>
      </w:tr>
      <w:tr w:rsidR="006A4104" w:rsidRPr="00150D78">
        <w:tc>
          <w:tcPr>
            <w:tcW w:w="5640" w:type="dxa"/>
          </w:tcPr>
          <w:p w:rsidR="006A4104" w:rsidRPr="00150D78" w:rsidRDefault="006A4104" w:rsidP="00F644D4">
            <w:pPr>
              <w:pStyle w:val="aff1"/>
              <w:widowControl w:val="0"/>
            </w:pPr>
            <w:r w:rsidRPr="00150D78">
              <w:t>Камчатский край</w:t>
            </w:r>
            <w:r w:rsidR="00150D78" w:rsidRPr="00150D78">
              <w:t xml:space="preserve"> </w:t>
            </w:r>
          </w:p>
        </w:tc>
        <w:tc>
          <w:tcPr>
            <w:tcW w:w="1983" w:type="dxa"/>
          </w:tcPr>
          <w:p w:rsidR="006A4104" w:rsidRPr="00150D78" w:rsidRDefault="006A4104" w:rsidP="00F644D4">
            <w:pPr>
              <w:pStyle w:val="aff1"/>
              <w:widowControl w:val="0"/>
            </w:pPr>
            <w:r w:rsidRPr="00150D78">
              <w:t>0,6062</w:t>
            </w:r>
          </w:p>
        </w:tc>
        <w:tc>
          <w:tcPr>
            <w:tcW w:w="1440" w:type="dxa"/>
          </w:tcPr>
          <w:p w:rsidR="006A4104" w:rsidRPr="00150D78" w:rsidRDefault="006A4104" w:rsidP="00F644D4">
            <w:pPr>
              <w:pStyle w:val="aff1"/>
              <w:widowControl w:val="0"/>
            </w:pPr>
            <w:r w:rsidRPr="00150D78">
              <w:t>0,6062</w:t>
            </w:r>
          </w:p>
        </w:tc>
      </w:tr>
      <w:tr w:rsidR="006A4104" w:rsidRPr="00150D78">
        <w:tc>
          <w:tcPr>
            <w:tcW w:w="5640" w:type="dxa"/>
          </w:tcPr>
          <w:p w:rsidR="006A4104" w:rsidRPr="00150D78" w:rsidRDefault="006A4104" w:rsidP="00F644D4">
            <w:pPr>
              <w:pStyle w:val="aff1"/>
              <w:widowControl w:val="0"/>
            </w:pPr>
            <w:r w:rsidRPr="00150D78">
              <w:t>Корякский округ</w:t>
            </w:r>
            <w:r w:rsidR="00150D78" w:rsidRPr="00150D78">
              <w:t xml:space="preserve"> </w:t>
            </w:r>
          </w:p>
        </w:tc>
        <w:tc>
          <w:tcPr>
            <w:tcW w:w="1983" w:type="dxa"/>
          </w:tcPr>
          <w:p w:rsidR="006A4104" w:rsidRPr="00150D78" w:rsidRDefault="006A4104" w:rsidP="00F644D4">
            <w:pPr>
              <w:pStyle w:val="aff1"/>
              <w:widowControl w:val="0"/>
            </w:pPr>
            <w:r w:rsidRPr="00150D78">
              <w:t>0,0368</w:t>
            </w:r>
          </w:p>
        </w:tc>
        <w:tc>
          <w:tcPr>
            <w:tcW w:w="1440" w:type="dxa"/>
          </w:tcPr>
          <w:p w:rsidR="006A4104" w:rsidRPr="00150D78" w:rsidRDefault="006A4104" w:rsidP="00F644D4">
            <w:pPr>
              <w:pStyle w:val="aff1"/>
              <w:widowControl w:val="0"/>
            </w:pPr>
            <w:r w:rsidRPr="00150D78">
              <w:t>0,0368</w:t>
            </w:r>
          </w:p>
        </w:tc>
      </w:tr>
      <w:tr w:rsidR="006A4104" w:rsidRPr="00150D78">
        <w:tc>
          <w:tcPr>
            <w:tcW w:w="5640" w:type="dxa"/>
          </w:tcPr>
          <w:p w:rsidR="006A4104" w:rsidRPr="00150D78" w:rsidRDefault="006A4104" w:rsidP="00F644D4">
            <w:pPr>
              <w:pStyle w:val="aff1"/>
              <w:widowControl w:val="0"/>
            </w:pPr>
            <w:r w:rsidRPr="00150D78">
              <w:t>Краснодарский край</w:t>
            </w:r>
            <w:r w:rsidR="00150D78" w:rsidRPr="00150D78">
              <w:t xml:space="preserve"> </w:t>
            </w:r>
          </w:p>
        </w:tc>
        <w:tc>
          <w:tcPr>
            <w:tcW w:w="1983" w:type="dxa"/>
          </w:tcPr>
          <w:p w:rsidR="006A4104" w:rsidRPr="00150D78" w:rsidRDefault="006A4104" w:rsidP="00F644D4">
            <w:pPr>
              <w:pStyle w:val="aff1"/>
              <w:widowControl w:val="0"/>
            </w:pPr>
            <w:r w:rsidRPr="00150D78">
              <w:t>1,1796</w:t>
            </w:r>
          </w:p>
        </w:tc>
        <w:tc>
          <w:tcPr>
            <w:tcW w:w="1440" w:type="dxa"/>
          </w:tcPr>
          <w:p w:rsidR="006A4104" w:rsidRPr="00150D78" w:rsidRDefault="006A4104" w:rsidP="00F644D4">
            <w:pPr>
              <w:pStyle w:val="aff1"/>
              <w:widowControl w:val="0"/>
            </w:pPr>
            <w:r w:rsidRPr="00150D78">
              <w:t>1,1796</w:t>
            </w:r>
          </w:p>
        </w:tc>
      </w:tr>
      <w:tr w:rsidR="006A4104" w:rsidRPr="00150D78">
        <w:tc>
          <w:tcPr>
            <w:tcW w:w="5640" w:type="dxa"/>
          </w:tcPr>
          <w:p w:rsidR="006A4104" w:rsidRPr="00150D78" w:rsidRDefault="006A4104" w:rsidP="00F644D4">
            <w:pPr>
              <w:pStyle w:val="aff1"/>
              <w:widowControl w:val="0"/>
            </w:pPr>
            <w:r w:rsidRPr="00150D78">
              <w:t>Красноярский край</w:t>
            </w:r>
            <w:r w:rsidR="00150D78" w:rsidRPr="00150D78">
              <w:t xml:space="preserve"> </w:t>
            </w:r>
          </w:p>
        </w:tc>
        <w:tc>
          <w:tcPr>
            <w:tcW w:w="1983" w:type="dxa"/>
          </w:tcPr>
          <w:p w:rsidR="006A4104" w:rsidRPr="00150D78" w:rsidRDefault="006A4104" w:rsidP="00F644D4">
            <w:pPr>
              <w:pStyle w:val="aff1"/>
              <w:widowControl w:val="0"/>
            </w:pPr>
            <w:r w:rsidRPr="00150D78">
              <w:t>2,6059</w:t>
            </w:r>
          </w:p>
        </w:tc>
        <w:tc>
          <w:tcPr>
            <w:tcW w:w="1440" w:type="dxa"/>
          </w:tcPr>
          <w:p w:rsidR="006A4104" w:rsidRPr="00150D78" w:rsidRDefault="006A4104" w:rsidP="00F644D4">
            <w:pPr>
              <w:pStyle w:val="aff1"/>
              <w:widowControl w:val="0"/>
            </w:pPr>
            <w:r w:rsidRPr="00150D78">
              <w:t>2,6059</w:t>
            </w:r>
          </w:p>
        </w:tc>
      </w:tr>
      <w:tr w:rsidR="006A4104" w:rsidRPr="00150D78">
        <w:tc>
          <w:tcPr>
            <w:tcW w:w="5640" w:type="dxa"/>
          </w:tcPr>
          <w:p w:rsidR="006A4104" w:rsidRPr="00150D78" w:rsidRDefault="006A4104" w:rsidP="00F644D4">
            <w:pPr>
              <w:pStyle w:val="aff1"/>
              <w:widowControl w:val="0"/>
            </w:pPr>
            <w:r w:rsidRPr="00150D78">
              <w:t>Пермский край</w:t>
            </w:r>
            <w:r w:rsidR="00150D78" w:rsidRPr="00150D78">
              <w:t xml:space="preserve"> </w:t>
            </w:r>
          </w:p>
        </w:tc>
        <w:tc>
          <w:tcPr>
            <w:tcW w:w="1983" w:type="dxa"/>
          </w:tcPr>
          <w:p w:rsidR="006A4104" w:rsidRPr="00150D78" w:rsidRDefault="006A4104" w:rsidP="00F644D4">
            <w:pPr>
              <w:pStyle w:val="aff1"/>
              <w:widowControl w:val="0"/>
            </w:pPr>
            <w:r w:rsidRPr="00150D78">
              <w:t>2,6491</w:t>
            </w:r>
          </w:p>
        </w:tc>
        <w:tc>
          <w:tcPr>
            <w:tcW w:w="1440" w:type="dxa"/>
          </w:tcPr>
          <w:p w:rsidR="006A4104" w:rsidRPr="00150D78" w:rsidRDefault="006A4104" w:rsidP="00F644D4">
            <w:pPr>
              <w:pStyle w:val="aff1"/>
              <w:widowControl w:val="0"/>
            </w:pPr>
            <w:r w:rsidRPr="00150D78">
              <w:t>2,6491</w:t>
            </w:r>
          </w:p>
        </w:tc>
      </w:tr>
      <w:tr w:rsidR="006A4104" w:rsidRPr="00150D78">
        <w:tc>
          <w:tcPr>
            <w:tcW w:w="5640" w:type="dxa"/>
          </w:tcPr>
          <w:p w:rsidR="006A4104" w:rsidRPr="00150D78" w:rsidRDefault="006A4104" w:rsidP="00F644D4">
            <w:pPr>
              <w:pStyle w:val="aff1"/>
              <w:widowControl w:val="0"/>
            </w:pPr>
            <w:r w:rsidRPr="00150D78">
              <w:t>Коми-Пермяцкий округ</w:t>
            </w:r>
            <w:r w:rsidR="00150D78" w:rsidRPr="00150D78">
              <w:t xml:space="preserve"> </w:t>
            </w:r>
          </w:p>
        </w:tc>
        <w:tc>
          <w:tcPr>
            <w:tcW w:w="1983" w:type="dxa"/>
          </w:tcPr>
          <w:p w:rsidR="006A4104" w:rsidRPr="00150D78" w:rsidRDefault="006A4104" w:rsidP="00F644D4">
            <w:pPr>
              <w:pStyle w:val="aff1"/>
              <w:widowControl w:val="0"/>
            </w:pPr>
            <w:r w:rsidRPr="00150D78">
              <w:t>0,0727</w:t>
            </w:r>
          </w:p>
        </w:tc>
        <w:tc>
          <w:tcPr>
            <w:tcW w:w="1440" w:type="dxa"/>
          </w:tcPr>
          <w:p w:rsidR="006A4104" w:rsidRPr="00150D78" w:rsidRDefault="006A4104" w:rsidP="00F644D4">
            <w:pPr>
              <w:pStyle w:val="aff1"/>
              <w:widowControl w:val="0"/>
            </w:pPr>
            <w:r w:rsidRPr="00150D78">
              <w:t>0,0727</w:t>
            </w:r>
          </w:p>
        </w:tc>
      </w:tr>
      <w:tr w:rsidR="006A4104" w:rsidRPr="00150D78">
        <w:tc>
          <w:tcPr>
            <w:tcW w:w="5640" w:type="dxa"/>
          </w:tcPr>
          <w:p w:rsidR="006A4104" w:rsidRPr="00150D78" w:rsidRDefault="006A4104" w:rsidP="00F644D4">
            <w:pPr>
              <w:pStyle w:val="aff1"/>
              <w:widowControl w:val="0"/>
            </w:pPr>
            <w:r w:rsidRPr="00150D78">
              <w:t>Приморский край</w:t>
            </w:r>
            <w:r w:rsidR="00150D78" w:rsidRPr="00150D78">
              <w:t xml:space="preserve"> </w:t>
            </w:r>
          </w:p>
        </w:tc>
        <w:tc>
          <w:tcPr>
            <w:tcW w:w="1983" w:type="dxa"/>
          </w:tcPr>
          <w:p w:rsidR="006A4104" w:rsidRPr="00150D78" w:rsidRDefault="006A4104" w:rsidP="00F644D4">
            <w:pPr>
              <w:pStyle w:val="aff1"/>
              <w:widowControl w:val="0"/>
            </w:pPr>
            <w:r w:rsidRPr="00150D78">
              <w:t>1,8351</w:t>
            </w:r>
          </w:p>
        </w:tc>
        <w:tc>
          <w:tcPr>
            <w:tcW w:w="1440" w:type="dxa"/>
          </w:tcPr>
          <w:p w:rsidR="006A4104" w:rsidRPr="00150D78" w:rsidRDefault="006A4104" w:rsidP="00F644D4">
            <w:pPr>
              <w:pStyle w:val="aff1"/>
              <w:widowControl w:val="0"/>
            </w:pPr>
            <w:r w:rsidRPr="00150D78">
              <w:t>1,8351</w:t>
            </w:r>
          </w:p>
        </w:tc>
      </w:tr>
      <w:tr w:rsidR="006A4104" w:rsidRPr="00150D78">
        <w:tc>
          <w:tcPr>
            <w:tcW w:w="5640" w:type="dxa"/>
          </w:tcPr>
          <w:p w:rsidR="006A4104" w:rsidRPr="00150D78" w:rsidRDefault="006A4104" w:rsidP="00F644D4">
            <w:pPr>
              <w:pStyle w:val="aff1"/>
              <w:widowControl w:val="0"/>
            </w:pPr>
            <w:r w:rsidRPr="00150D78">
              <w:t>Хабаровский край</w:t>
            </w:r>
            <w:r w:rsidR="00150D78" w:rsidRPr="00150D78">
              <w:t xml:space="preserve"> </w:t>
            </w:r>
          </w:p>
        </w:tc>
        <w:tc>
          <w:tcPr>
            <w:tcW w:w="1983" w:type="dxa"/>
          </w:tcPr>
          <w:p w:rsidR="006A4104" w:rsidRPr="00150D78" w:rsidRDefault="006A4104" w:rsidP="00F644D4">
            <w:pPr>
              <w:pStyle w:val="aff1"/>
              <w:widowControl w:val="0"/>
            </w:pPr>
            <w:r w:rsidRPr="00150D78">
              <w:t>1,8209</w:t>
            </w:r>
          </w:p>
        </w:tc>
        <w:tc>
          <w:tcPr>
            <w:tcW w:w="1440" w:type="dxa"/>
          </w:tcPr>
          <w:p w:rsidR="006A4104" w:rsidRPr="00150D78" w:rsidRDefault="006A4104" w:rsidP="00F644D4">
            <w:pPr>
              <w:pStyle w:val="aff1"/>
              <w:widowControl w:val="0"/>
            </w:pPr>
            <w:r w:rsidRPr="00150D78">
              <w:t>1,8209</w:t>
            </w:r>
          </w:p>
        </w:tc>
      </w:tr>
      <w:tr w:rsidR="006A4104" w:rsidRPr="00150D78">
        <w:tc>
          <w:tcPr>
            <w:tcW w:w="5640" w:type="dxa"/>
          </w:tcPr>
          <w:p w:rsidR="006A4104" w:rsidRPr="00150D78" w:rsidRDefault="006A4104" w:rsidP="00F644D4">
            <w:pPr>
              <w:pStyle w:val="aff1"/>
              <w:widowControl w:val="0"/>
            </w:pPr>
            <w:r w:rsidRPr="00150D78">
              <w:t>Амурская область</w:t>
            </w:r>
            <w:r w:rsidR="00150D78" w:rsidRPr="00150D78">
              <w:t xml:space="preserve"> </w:t>
            </w:r>
          </w:p>
        </w:tc>
        <w:tc>
          <w:tcPr>
            <w:tcW w:w="1983" w:type="dxa"/>
          </w:tcPr>
          <w:p w:rsidR="006A4104" w:rsidRPr="00150D78" w:rsidRDefault="006A4104" w:rsidP="00F644D4">
            <w:pPr>
              <w:pStyle w:val="aff1"/>
              <w:widowControl w:val="0"/>
            </w:pPr>
            <w:r w:rsidRPr="00150D78">
              <w:t>0,9210</w:t>
            </w:r>
          </w:p>
        </w:tc>
        <w:tc>
          <w:tcPr>
            <w:tcW w:w="1440" w:type="dxa"/>
          </w:tcPr>
          <w:p w:rsidR="006A4104" w:rsidRPr="00150D78" w:rsidRDefault="006A4104" w:rsidP="00F644D4">
            <w:pPr>
              <w:pStyle w:val="aff1"/>
              <w:widowControl w:val="0"/>
            </w:pPr>
            <w:r w:rsidRPr="00150D78">
              <w:t>0,9210</w:t>
            </w:r>
          </w:p>
        </w:tc>
      </w:tr>
      <w:tr w:rsidR="006A4104" w:rsidRPr="00150D78">
        <w:tc>
          <w:tcPr>
            <w:tcW w:w="5640" w:type="dxa"/>
          </w:tcPr>
          <w:p w:rsidR="006A4104" w:rsidRPr="00150D78" w:rsidRDefault="006A4104" w:rsidP="00F644D4">
            <w:pPr>
              <w:pStyle w:val="aff1"/>
              <w:widowControl w:val="0"/>
            </w:pPr>
            <w:r w:rsidRPr="00150D78">
              <w:t>Архангельская область</w:t>
            </w:r>
            <w:r w:rsidR="00150D78" w:rsidRPr="00150D78">
              <w:t xml:space="preserve"> </w:t>
            </w:r>
          </w:p>
        </w:tc>
        <w:tc>
          <w:tcPr>
            <w:tcW w:w="1983" w:type="dxa"/>
          </w:tcPr>
          <w:p w:rsidR="006A4104" w:rsidRPr="00150D78" w:rsidRDefault="006A4104" w:rsidP="00F644D4">
            <w:pPr>
              <w:pStyle w:val="aff1"/>
              <w:widowControl w:val="0"/>
            </w:pPr>
            <w:r w:rsidRPr="00150D78">
              <w:t>1,3766</w:t>
            </w:r>
          </w:p>
        </w:tc>
        <w:tc>
          <w:tcPr>
            <w:tcW w:w="1440" w:type="dxa"/>
          </w:tcPr>
          <w:p w:rsidR="006A4104" w:rsidRPr="00150D78" w:rsidRDefault="006A4104" w:rsidP="00F644D4">
            <w:pPr>
              <w:pStyle w:val="aff1"/>
              <w:widowControl w:val="0"/>
            </w:pPr>
            <w:r w:rsidRPr="00150D78">
              <w:t>1,3766</w:t>
            </w:r>
          </w:p>
        </w:tc>
      </w:tr>
      <w:tr w:rsidR="006A4104" w:rsidRPr="00150D78">
        <w:tc>
          <w:tcPr>
            <w:tcW w:w="5640" w:type="dxa"/>
          </w:tcPr>
          <w:p w:rsidR="006A4104" w:rsidRPr="00150D78" w:rsidRDefault="006A4104" w:rsidP="00F644D4">
            <w:pPr>
              <w:pStyle w:val="aff1"/>
              <w:widowControl w:val="0"/>
            </w:pPr>
            <w:r w:rsidRPr="00150D78">
              <w:t>Астраханская область</w:t>
            </w:r>
            <w:r w:rsidR="00150D78" w:rsidRPr="00150D78">
              <w:t xml:space="preserve"> </w:t>
            </w:r>
          </w:p>
        </w:tc>
        <w:tc>
          <w:tcPr>
            <w:tcW w:w="1983" w:type="dxa"/>
          </w:tcPr>
          <w:p w:rsidR="006A4104" w:rsidRPr="00150D78" w:rsidRDefault="006A4104" w:rsidP="00F644D4">
            <w:pPr>
              <w:pStyle w:val="aff1"/>
              <w:widowControl w:val="0"/>
            </w:pPr>
            <w:r w:rsidRPr="00150D78">
              <w:t>0,8261</w:t>
            </w:r>
          </w:p>
        </w:tc>
        <w:tc>
          <w:tcPr>
            <w:tcW w:w="1440" w:type="dxa"/>
          </w:tcPr>
          <w:p w:rsidR="006A4104" w:rsidRPr="00150D78" w:rsidRDefault="006A4104" w:rsidP="00F644D4">
            <w:pPr>
              <w:pStyle w:val="aff1"/>
              <w:widowControl w:val="0"/>
            </w:pPr>
            <w:r w:rsidRPr="00150D78">
              <w:t>0,8261</w:t>
            </w:r>
          </w:p>
        </w:tc>
      </w:tr>
      <w:tr w:rsidR="006A4104" w:rsidRPr="00150D78">
        <w:tc>
          <w:tcPr>
            <w:tcW w:w="5640" w:type="dxa"/>
          </w:tcPr>
          <w:p w:rsidR="006A4104" w:rsidRPr="00150D78" w:rsidRDefault="006A4104" w:rsidP="00F644D4">
            <w:pPr>
              <w:pStyle w:val="aff1"/>
              <w:widowControl w:val="0"/>
            </w:pPr>
            <w:r w:rsidRPr="00150D78">
              <w:t>Белгородская область</w:t>
            </w:r>
            <w:r w:rsidR="00150D78" w:rsidRPr="00150D78">
              <w:t xml:space="preserve"> </w:t>
            </w:r>
          </w:p>
        </w:tc>
        <w:tc>
          <w:tcPr>
            <w:tcW w:w="1983" w:type="dxa"/>
          </w:tcPr>
          <w:p w:rsidR="006A4104" w:rsidRPr="00150D78" w:rsidRDefault="006A4104" w:rsidP="00F644D4">
            <w:pPr>
              <w:pStyle w:val="aff1"/>
              <w:widowControl w:val="0"/>
            </w:pPr>
            <w:r w:rsidRPr="00150D78">
              <w:t>0,8725</w:t>
            </w:r>
          </w:p>
        </w:tc>
        <w:tc>
          <w:tcPr>
            <w:tcW w:w="1440" w:type="dxa"/>
          </w:tcPr>
          <w:p w:rsidR="006A4104" w:rsidRPr="00150D78" w:rsidRDefault="006A4104" w:rsidP="00F644D4">
            <w:pPr>
              <w:pStyle w:val="aff1"/>
              <w:widowControl w:val="0"/>
            </w:pPr>
            <w:r w:rsidRPr="00150D78">
              <w:t>0,8725</w:t>
            </w:r>
          </w:p>
        </w:tc>
      </w:tr>
      <w:tr w:rsidR="006A4104" w:rsidRPr="00150D78">
        <w:tc>
          <w:tcPr>
            <w:tcW w:w="5640" w:type="dxa"/>
          </w:tcPr>
          <w:p w:rsidR="006A4104" w:rsidRPr="00150D78" w:rsidRDefault="006A4104" w:rsidP="00F644D4">
            <w:pPr>
              <w:pStyle w:val="aff1"/>
              <w:widowControl w:val="0"/>
            </w:pPr>
            <w:r w:rsidRPr="00150D78">
              <w:t>Вологодская область</w:t>
            </w:r>
            <w:r w:rsidR="00150D78" w:rsidRPr="00150D78">
              <w:t xml:space="preserve"> </w:t>
            </w:r>
          </w:p>
        </w:tc>
        <w:tc>
          <w:tcPr>
            <w:tcW w:w="1983" w:type="dxa"/>
          </w:tcPr>
          <w:p w:rsidR="006A4104" w:rsidRPr="00150D78" w:rsidRDefault="006A4104" w:rsidP="00F644D4">
            <w:pPr>
              <w:pStyle w:val="aff1"/>
              <w:widowControl w:val="0"/>
            </w:pPr>
            <w:r w:rsidRPr="00150D78">
              <w:t>1,7287</w:t>
            </w:r>
          </w:p>
        </w:tc>
        <w:tc>
          <w:tcPr>
            <w:tcW w:w="1440" w:type="dxa"/>
          </w:tcPr>
          <w:p w:rsidR="006A4104" w:rsidRPr="00150D78" w:rsidRDefault="006A4104" w:rsidP="00F644D4">
            <w:pPr>
              <w:pStyle w:val="aff1"/>
              <w:widowControl w:val="0"/>
            </w:pPr>
            <w:r w:rsidRPr="00150D78">
              <w:t>1,7287</w:t>
            </w:r>
          </w:p>
        </w:tc>
      </w:tr>
      <w:tr w:rsidR="006A4104" w:rsidRPr="00150D78">
        <w:tc>
          <w:tcPr>
            <w:tcW w:w="5640" w:type="dxa"/>
          </w:tcPr>
          <w:p w:rsidR="006A4104" w:rsidRPr="00150D78" w:rsidRDefault="006A4104" w:rsidP="00F644D4">
            <w:pPr>
              <w:pStyle w:val="aff1"/>
              <w:widowControl w:val="0"/>
            </w:pPr>
            <w:r w:rsidRPr="00150D78">
              <w:t>Волгоградская область</w:t>
            </w:r>
            <w:r w:rsidR="00150D78" w:rsidRPr="00150D78">
              <w:t xml:space="preserve"> </w:t>
            </w:r>
          </w:p>
        </w:tc>
        <w:tc>
          <w:tcPr>
            <w:tcW w:w="1983" w:type="dxa"/>
          </w:tcPr>
          <w:p w:rsidR="006A4104" w:rsidRPr="00150D78" w:rsidRDefault="006A4104" w:rsidP="00F644D4">
            <w:pPr>
              <w:pStyle w:val="aff1"/>
              <w:widowControl w:val="0"/>
            </w:pPr>
            <w:r w:rsidRPr="00150D78">
              <w:t>1</w:t>
            </w:r>
            <w:r w:rsidR="00150D78">
              <w:t>, 19</w:t>
            </w:r>
            <w:r w:rsidRPr="00150D78">
              <w:t>12</w:t>
            </w:r>
          </w:p>
        </w:tc>
        <w:tc>
          <w:tcPr>
            <w:tcW w:w="1440" w:type="dxa"/>
          </w:tcPr>
          <w:p w:rsidR="006A4104" w:rsidRPr="00150D78" w:rsidRDefault="006A4104" w:rsidP="00F644D4">
            <w:pPr>
              <w:pStyle w:val="aff1"/>
              <w:widowControl w:val="0"/>
            </w:pPr>
            <w:r w:rsidRPr="00150D78">
              <w:t>1</w:t>
            </w:r>
            <w:r w:rsidR="00150D78">
              <w:t>, 19</w:t>
            </w:r>
            <w:r w:rsidRPr="00150D78">
              <w:t>12</w:t>
            </w:r>
          </w:p>
        </w:tc>
      </w:tr>
      <w:tr w:rsidR="006A4104" w:rsidRPr="00150D78">
        <w:tc>
          <w:tcPr>
            <w:tcW w:w="5640" w:type="dxa"/>
          </w:tcPr>
          <w:p w:rsidR="006A4104" w:rsidRPr="00150D78" w:rsidRDefault="006A4104" w:rsidP="00F644D4">
            <w:pPr>
              <w:pStyle w:val="aff1"/>
              <w:widowControl w:val="0"/>
            </w:pPr>
            <w:r w:rsidRPr="00150D78">
              <w:t>Воронежская область</w:t>
            </w:r>
            <w:r w:rsidR="00150D78" w:rsidRPr="00150D78">
              <w:t xml:space="preserve"> </w:t>
            </w:r>
          </w:p>
        </w:tc>
        <w:tc>
          <w:tcPr>
            <w:tcW w:w="1983" w:type="dxa"/>
          </w:tcPr>
          <w:p w:rsidR="006A4104" w:rsidRPr="00150D78" w:rsidRDefault="006A4104" w:rsidP="00F644D4">
            <w:pPr>
              <w:pStyle w:val="aff1"/>
              <w:widowControl w:val="0"/>
            </w:pPr>
            <w:r w:rsidRPr="00150D78">
              <w:t>0,9877</w:t>
            </w:r>
          </w:p>
        </w:tc>
        <w:tc>
          <w:tcPr>
            <w:tcW w:w="1440" w:type="dxa"/>
          </w:tcPr>
          <w:p w:rsidR="006A4104" w:rsidRPr="00150D78" w:rsidRDefault="006A4104" w:rsidP="00F644D4">
            <w:pPr>
              <w:pStyle w:val="aff1"/>
              <w:widowControl w:val="0"/>
            </w:pPr>
            <w:r w:rsidRPr="00150D78">
              <w:t>0,9877</w:t>
            </w:r>
          </w:p>
        </w:tc>
      </w:tr>
      <w:tr w:rsidR="00021EE2" w:rsidRPr="00150D78">
        <w:tc>
          <w:tcPr>
            <w:tcW w:w="5640" w:type="dxa"/>
          </w:tcPr>
          <w:p w:rsidR="00021EE2" w:rsidRPr="00150D78" w:rsidRDefault="00021EE2" w:rsidP="00F644D4">
            <w:pPr>
              <w:pStyle w:val="aff1"/>
              <w:widowControl w:val="0"/>
            </w:pPr>
            <w:r w:rsidRPr="00150D78">
              <w:t xml:space="preserve">Ивановская область </w:t>
            </w:r>
          </w:p>
        </w:tc>
        <w:tc>
          <w:tcPr>
            <w:tcW w:w="1983" w:type="dxa"/>
          </w:tcPr>
          <w:p w:rsidR="00021EE2" w:rsidRPr="00150D78" w:rsidRDefault="00021EE2" w:rsidP="00F644D4">
            <w:pPr>
              <w:pStyle w:val="aff1"/>
              <w:widowControl w:val="0"/>
            </w:pPr>
            <w:r w:rsidRPr="00150D78">
              <w:t>0,7588</w:t>
            </w:r>
          </w:p>
        </w:tc>
        <w:tc>
          <w:tcPr>
            <w:tcW w:w="1440" w:type="dxa"/>
          </w:tcPr>
          <w:p w:rsidR="00021EE2" w:rsidRPr="00150D78" w:rsidRDefault="00021EE2" w:rsidP="00F644D4">
            <w:pPr>
              <w:pStyle w:val="aff1"/>
              <w:widowControl w:val="0"/>
            </w:pPr>
            <w:r w:rsidRPr="00150D78">
              <w:t>0,7588</w:t>
            </w:r>
          </w:p>
        </w:tc>
      </w:tr>
      <w:tr w:rsidR="00021EE2" w:rsidRPr="00150D78">
        <w:tc>
          <w:tcPr>
            <w:tcW w:w="5640" w:type="dxa"/>
          </w:tcPr>
          <w:p w:rsidR="00021EE2" w:rsidRPr="00150D78" w:rsidRDefault="00021EE2" w:rsidP="00F644D4">
            <w:pPr>
              <w:pStyle w:val="aff1"/>
              <w:widowControl w:val="0"/>
            </w:pPr>
            <w:r w:rsidRPr="00150D78">
              <w:t xml:space="preserve">Иркутская область </w:t>
            </w:r>
          </w:p>
        </w:tc>
        <w:tc>
          <w:tcPr>
            <w:tcW w:w="1983" w:type="dxa"/>
          </w:tcPr>
          <w:p w:rsidR="00021EE2" w:rsidRPr="00150D78" w:rsidRDefault="00021EE2" w:rsidP="00F644D4">
            <w:pPr>
              <w:pStyle w:val="aff1"/>
              <w:widowControl w:val="0"/>
            </w:pPr>
            <w:r w:rsidRPr="00150D78">
              <w:t>1,9869</w:t>
            </w:r>
          </w:p>
        </w:tc>
        <w:tc>
          <w:tcPr>
            <w:tcW w:w="1440" w:type="dxa"/>
          </w:tcPr>
          <w:p w:rsidR="00021EE2" w:rsidRPr="00150D78" w:rsidRDefault="00021EE2" w:rsidP="00F644D4">
            <w:pPr>
              <w:pStyle w:val="aff1"/>
              <w:widowControl w:val="0"/>
            </w:pPr>
            <w:r w:rsidRPr="00150D78">
              <w:t>1,9869</w:t>
            </w:r>
          </w:p>
        </w:tc>
      </w:tr>
      <w:tr w:rsidR="00021EE2" w:rsidRPr="00150D78">
        <w:tc>
          <w:tcPr>
            <w:tcW w:w="5640" w:type="dxa"/>
          </w:tcPr>
          <w:p w:rsidR="00021EE2" w:rsidRPr="00150D78" w:rsidRDefault="00021EE2" w:rsidP="00F644D4">
            <w:pPr>
              <w:pStyle w:val="aff1"/>
              <w:widowControl w:val="0"/>
            </w:pPr>
            <w:r w:rsidRPr="00150D78">
              <w:t xml:space="preserve">Калининградская область </w:t>
            </w:r>
          </w:p>
        </w:tc>
        <w:tc>
          <w:tcPr>
            <w:tcW w:w="1983" w:type="dxa"/>
          </w:tcPr>
          <w:p w:rsidR="00021EE2" w:rsidRPr="00150D78" w:rsidRDefault="00021EE2" w:rsidP="00F644D4">
            <w:pPr>
              <w:pStyle w:val="aff1"/>
              <w:widowControl w:val="0"/>
            </w:pPr>
            <w:r w:rsidRPr="00150D78">
              <w:t>0,3498</w:t>
            </w:r>
          </w:p>
        </w:tc>
        <w:tc>
          <w:tcPr>
            <w:tcW w:w="1440" w:type="dxa"/>
          </w:tcPr>
          <w:p w:rsidR="00021EE2" w:rsidRPr="00150D78" w:rsidRDefault="00021EE2" w:rsidP="00F644D4">
            <w:pPr>
              <w:pStyle w:val="aff1"/>
              <w:widowControl w:val="0"/>
            </w:pPr>
            <w:r w:rsidRPr="00150D78">
              <w:t>0,3498</w:t>
            </w:r>
          </w:p>
        </w:tc>
      </w:tr>
      <w:tr w:rsidR="00021EE2" w:rsidRPr="00150D78">
        <w:tc>
          <w:tcPr>
            <w:tcW w:w="5640" w:type="dxa"/>
          </w:tcPr>
          <w:p w:rsidR="00021EE2" w:rsidRPr="00150D78" w:rsidRDefault="00021EE2" w:rsidP="00F644D4">
            <w:pPr>
              <w:pStyle w:val="aff1"/>
              <w:widowControl w:val="0"/>
            </w:pPr>
            <w:r w:rsidRPr="00150D78">
              <w:t xml:space="preserve">Калужская область </w:t>
            </w:r>
          </w:p>
        </w:tc>
        <w:tc>
          <w:tcPr>
            <w:tcW w:w="1983" w:type="dxa"/>
          </w:tcPr>
          <w:p w:rsidR="00021EE2" w:rsidRPr="00150D78" w:rsidRDefault="00021EE2" w:rsidP="00F644D4">
            <w:pPr>
              <w:pStyle w:val="aff1"/>
              <w:widowControl w:val="0"/>
            </w:pPr>
            <w:r w:rsidRPr="00150D78">
              <w:t>0,8575</w:t>
            </w:r>
          </w:p>
        </w:tc>
        <w:tc>
          <w:tcPr>
            <w:tcW w:w="1440" w:type="dxa"/>
          </w:tcPr>
          <w:p w:rsidR="00021EE2" w:rsidRPr="00150D78" w:rsidRDefault="00021EE2" w:rsidP="00F644D4">
            <w:pPr>
              <w:pStyle w:val="aff1"/>
              <w:widowControl w:val="0"/>
            </w:pPr>
            <w:r w:rsidRPr="00150D78">
              <w:t>0,8575</w:t>
            </w:r>
          </w:p>
        </w:tc>
      </w:tr>
      <w:tr w:rsidR="00021EE2" w:rsidRPr="00150D78">
        <w:tc>
          <w:tcPr>
            <w:tcW w:w="5640" w:type="dxa"/>
          </w:tcPr>
          <w:p w:rsidR="00021EE2" w:rsidRPr="00150D78" w:rsidRDefault="00021EE2" w:rsidP="00F644D4">
            <w:pPr>
              <w:pStyle w:val="aff1"/>
              <w:widowControl w:val="0"/>
            </w:pPr>
            <w:r w:rsidRPr="00150D78">
              <w:t xml:space="preserve">Кемеровская область </w:t>
            </w:r>
          </w:p>
        </w:tc>
        <w:tc>
          <w:tcPr>
            <w:tcW w:w="1983" w:type="dxa"/>
          </w:tcPr>
          <w:p w:rsidR="00021EE2" w:rsidRPr="00150D78" w:rsidRDefault="00021EE2" w:rsidP="00F644D4">
            <w:pPr>
              <w:pStyle w:val="aff1"/>
              <w:widowControl w:val="0"/>
            </w:pPr>
            <w:r w:rsidRPr="00150D78">
              <w:t>2,3783</w:t>
            </w:r>
          </w:p>
        </w:tc>
        <w:tc>
          <w:tcPr>
            <w:tcW w:w="1440" w:type="dxa"/>
          </w:tcPr>
          <w:p w:rsidR="00021EE2" w:rsidRPr="00150D78" w:rsidRDefault="00021EE2" w:rsidP="00F644D4">
            <w:pPr>
              <w:pStyle w:val="aff1"/>
              <w:widowControl w:val="0"/>
            </w:pPr>
            <w:r w:rsidRPr="00150D78">
              <w:t>2,3783</w:t>
            </w:r>
          </w:p>
        </w:tc>
      </w:tr>
      <w:tr w:rsidR="00021EE2" w:rsidRPr="00150D78">
        <w:tc>
          <w:tcPr>
            <w:tcW w:w="5640" w:type="dxa"/>
          </w:tcPr>
          <w:p w:rsidR="00021EE2" w:rsidRPr="00150D78" w:rsidRDefault="00021EE2" w:rsidP="00F644D4">
            <w:pPr>
              <w:pStyle w:val="aff1"/>
              <w:widowControl w:val="0"/>
            </w:pPr>
            <w:r w:rsidRPr="00150D78">
              <w:t xml:space="preserve">Кировская область </w:t>
            </w:r>
          </w:p>
        </w:tc>
        <w:tc>
          <w:tcPr>
            <w:tcW w:w="1983" w:type="dxa"/>
          </w:tcPr>
          <w:p w:rsidR="00021EE2" w:rsidRPr="00150D78" w:rsidRDefault="00021EE2" w:rsidP="00F644D4">
            <w:pPr>
              <w:pStyle w:val="aff1"/>
              <w:widowControl w:val="0"/>
            </w:pPr>
            <w:r w:rsidRPr="00150D78">
              <w:t>1,8073</w:t>
            </w:r>
          </w:p>
        </w:tc>
        <w:tc>
          <w:tcPr>
            <w:tcW w:w="1440" w:type="dxa"/>
          </w:tcPr>
          <w:p w:rsidR="00021EE2" w:rsidRPr="00150D78" w:rsidRDefault="00021EE2" w:rsidP="00F644D4">
            <w:pPr>
              <w:pStyle w:val="aff1"/>
              <w:widowControl w:val="0"/>
            </w:pPr>
            <w:r w:rsidRPr="00150D78">
              <w:t>1,8073</w:t>
            </w:r>
          </w:p>
        </w:tc>
      </w:tr>
      <w:tr w:rsidR="00021EE2" w:rsidRPr="00150D78">
        <w:tc>
          <w:tcPr>
            <w:tcW w:w="5640" w:type="dxa"/>
          </w:tcPr>
          <w:p w:rsidR="00021EE2" w:rsidRPr="00150D78" w:rsidRDefault="00021EE2" w:rsidP="00F644D4">
            <w:pPr>
              <w:pStyle w:val="aff1"/>
              <w:widowControl w:val="0"/>
            </w:pPr>
            <w:r w:rsidRPr="00150D78">
              <w:t xml:space="preserve">Костромская область </w:t>
            </w:r>
          </w:p>
        </w:tc>
        <w:tc>
          <w:tcPr>
            <w:tcW w:w="1983" w:type="dxa"/>
          </w:tcPr>
          <w:p w:rsidR="00021EE2" w:rsidRPr="00150D78" w:rsidRDefault="00021EE2" w:rsidP="00F644D4">
            <w:pPr>
              <w:pStyle w:val="aff1"/>
              <w:widowControl w:val="0"/>
            </w:pPr>
            <w:r w:rsidRPr="00150D78">
              <w:t>0,7228</w:t>
            </w:r>
          </w:p>
        </w:tc>
        <w:tc>
          <w:tcPr>
            <w:tcW w:w="1440" w:type="dxa"/>
          </w:tcPr>
          <w:p w:rsidR="00021EE2" w:rsidRPr="00150D78" w:rsidRDefault="00021EE2" w:rsidP="00F644D4">
            <w:pPr>
              <w:pStyle w:val="aff1"/>
              <w:widowControl w:val="0"/>
            </w:pPr>
            <w:r w:rsidRPr="00150D78">
              <w:t>0,7228</w:t>
            </w:r>
          </w:p>
        </w:tc>
      </w:tr>
      <w:tr w:rsidR="00021EE2" w:rsidRPr="00150D78">
        <w:tc>
          <w:tcPr>
            <w:tcW w:w="5640" w:type="dxa"/>
          </w:tcPr>
          <w:p w:rsidR="00021EE2" w:rsidRPr="00150D78" w:rsidRDefault="00021EE2" w:rsidP="00F644D4">
            <w:pPr>
              <w:pStyle w:val="aff1"/>
              <w:widowControl w:val="0"/>
            </w:pPr>
            <w:r w:rsidRPr="00150D78">
              <w:t xml:space="preserve">Курганская область </w:t>
            </w:r>
          </w:p>
        </w:tc>
        <w:tc>
          <w:tcPr>
            <w:tcW w:w="1983" w:type="dxa"/>
          </w:tcPr>
          <w:p w:rsidR="00021EE2" w:rsidRPr="00150D78" w:rsidRDefault="00021EE2" w:rsidP="00F644D4">
            <w:pPr>
              <w:pStyle w:val="aff1"/>
              <w:widowControl w:val="0"/>
            </w:pPr>
            <w:r w:rsidRPr="00150D78">
              <w:t>0,3059</w:t>
            </w:r>
          </w:p>
        </w:tc>
        <w:tc>
          <w:tcPr>
            <w:tcW w:w="1440" w:type="dxa"/>
          </w:tcPr>
          <w:p w:rsidR="00021EE2" w:rsidRPr="00150D78" w:rsidRDefault="00021EE2" w:rsidP="00F644D4">
            <w:pPr>
              <w:pStyle w:val="aff1"/>
              <w:widowControl w:val="0"/>
            </w:pPr>
            <w:r w:rsidRPr="00150D78">
              <w:t>0,3059</w:t>
            </w:r>
          </w:p>
        </w:tc>
      </w:tr>
      <w:tr w:rsidR="00021EE2" w:rsidRPr="00150D78">
        <w:tc>
          <w:tcPr>
            <w:tcW w:w="5640" w:type="dxa"/>
          </w:tcPr>
          <w:p w:rsidR="00021EE2" w:rsidRPr="00150D78" w:rsidRDefault="00021EE2" w:rsidP="00F644D4">
            <w:pPr>
              <w:pStyle w:val="aff1"/>
              <w:widowControl w:val="0"/>
            </w:pPr>
            <w:r w:rsidRPr="00150D78">
              <w:t xml:space="preserve">Курская область </w:t>
            </w:r>
          </w:p>
        </w:tc>
        <w:tc>
          <w:tcPr>
            <w:tcW w:w="1983" w:type="dxa"/>
          </w:tcPr>
          <w:p w:rsidR="00021EE2" w:rsidRPr="00150D78" w:rsidRDefault="00021EE2" w:rsidP="00F644D4">
            <w:pPr>
              <w:pStyle w:val="aff1"/>
              <w:widowControl w:val="0"/>
            </w:pPr>
            <w:r w:rsidRPr="00150D78">
              <w:t>0,5087</w:t>
            </w:r>
          </w:p>
        </w:tc>
        <w:tc>
          <w:tcPr>
            <w:tcW w:w="1440" w:type="dxa"/>
          </w:tcPr>
          <w:p w:rsidR="00021EE2" w:rsidRPr="00150D78" w:rsidRDefault="00021EE2" w:rsidP="00F644D4">
            <w:pPr>
              <w:pStyle w:val="aff1"/>
              <w:widowControl w:val="0"/>
            </w:pPr>
            <w:r w:rsidRPr="00150D78">
              <w:t>0,5087</w:t>
            </w:r>
          </w:p>
        </w:tc>
      </w:tr>
      <w:tr w:rsidR="00021EE2" w:rsidRPr="00150D78">
        <w:tc>
          <w:tcPr>
            <w:tcW w:w="5640" w:type="dxa"/>
          </w:tcPr>
          <w:p w:rsidR="00021EE2" w:rsidRPr="00150D78" w:rsidRDefault="00021EE2" w:rsidP="00F644D4">
            <w:pPr>
              <w:pStyle w:val="aff1"/>
              <w:widowControl w:val="0"/>
            </w:pPr>
            <w:r w:rsidRPr="00150D78">
              <w:t xml:space="preserve">Ленинградская область </w:t>
            </w:r>
          </w:p>
        </w:tc>
        <w:tc>
          <w:tcPr>
            <w:tcW w:w="1983" w:type="dxa"/>
          </w:tcPr>
          <w:p w:rsidR="00021EE2" w:rsidRPr="00150D78" w:rsidRDefault="00021EE2" w:rsidP="00F644D4">
            <w:pPr>
              <w:pStyle w:val="aff1"/>
              <w:widowControl w:val="0"/>
            </w:pPr>
            <w:r w:rsidRPr="00150D78">
              <w:t>1,8950</w:t>
            </w:r>
          </w:p>
        </w:tc>
        <w:tc>
          <w:tcPr>
            <w:tcW w:w="1440" w:type="dxa"/>
          </w:tcPr>
          <w:p w:rsidR="00021EE2" w:rsidRPr="00150D78" w:rsidRDefault="00021EE2" w:rsidP="00F644D4">
            <w:pPr>
              <w:pStyle w:val="aff1"/>
              <w:widowControl w:val="0"/>
            </w:pPr>
            <w:r w:rsidRPr="00150D78">
              <w:t>1,8950</w:t>
            </w:r>
          </w:p>
        </w:tc>
      </w:tr>
      <w:tr w:rsidR="00021EE2" w:rsidRPr="00150D78">
        <w:tc>
          <w:tcPr>
            <w:tcW w:w="5640" w:type="dxa"/>
          </w:tcPr>
          <w:p w:rsidR="00021EE2" w:rsidRPr="00150D78" w:rsidRDefault="00021EE2" w:rsidP="00F644D4">
            <w:pPr>
              <w:pStyle w:val="aff1"/>
              <w:widowControl w:val="0"/>
            </w:pPr>
            <w:r w:rsidRPr="00150D78">
              <w:t xml:space="preserve">Липецкая область </w:t>
            </w:r>
          </w:p>
        </w:tc>
        <w:tc>
          <w:tcPr>
            <w:tcW w:w="1983" w:type="dxa"/>
          </w:tcPr>
          <w:p w:rsidR="00021EE2" w:rsidRPr="00150D78" w:rsidRDefault="00021EE2" w:rsidP="00F644D4">
            <w:pPr>
              <w:pStyle w:val="aff1"/>
              <w:widowControl w:val="0"/>
            </w:pPr>
            <w:r w:rsidRPr="00150D78">
              <w:t>0,6548</w:t>
            </w:r>
          </w:p>
        </w:tc>
        <w:tc>
          <w:tcPr>
            <w:tcW w:w="1440" w:type="dxa"/>
          </w:tcPr>
          <w:p w:rsidR="00021EE2" w:rsidRPr="00150D78" w:rsidRDefault="00021EE2" w:rsidP="00F644D4">
            <w:pPr>
              <w:pStyle w:val="aff1"/>
              <w:widowControl w:val="0"/>
            </w:pPr>
            <w:r w:rsidRPr="00150D78">
              <w:t>0,6548</w:t>
            </w:r>
          </w:p>
        </w:tc>
      </w:tr>
      <w:tr w:rsidR="00021EE2" w:rsidRPr="00150D78">
        <w:tc>
          <w:tcPr>
            <w:tcW w:w="5640" w:type="dxa"/>
          </w:tcPr>
          <w:p w:rsidR="00021EE2" w:rsidRPr="00150D78" w:rsidRDefault="00021EE2" w:rsidP="00F644D4">
            <w:pPr>
              <w:pStyle w:val="aff1"/>
              <w:widowControl w:val="0"/>
            </w:pPr>
            <w:r w:rsidRPr="00150D78">
              <w:t xml:space="preserve">Магаданская область </w:t>
            </w:r>
          </w:p>
        </w:tc>
        <w:tc>
          <w:tcPr>
            <w:tcW w:w="1983" w:type="dxa"/>
          </w:tcPr>
          <w:p w:rsidR="00021EE2" w:rsidRPr="00150D78" w:rsidRDefault="00021EE2" w:rsidP="00F644D4">
            <w:pPr>
              <w:pStyle w:val="aff1"/>
              <w:widowControl w:val="0"/>
            </w:pPr>
            <w:r w:rsidRPr="00150D78">
              <w:t>0,2220</w:t>
            </w:r>
          </w:p>
        </w:tc>
        <w:tc>
          <w:tcPr>
            <w:tcW w:w="1440" w:type="dxa"/>
          </w:tcPr>
          <w:p w:rsidR="00021EE2" w:rsidRPr="00150D78" w:rsidRDefault="00021EE2" w:rsidP="00F644D4">
            <w:pPr>
              <w:pStyle w:val="aff1"/>
              <w:widowControl w:val="0"/>
            </w:pPr>
            <w:r w:rsidRPr="00150D78">
              <w:t>0,2220</w:t>
            </w:r>
          </w:p>
        </w:tc>
      </w:tr>
      <w:tr w:rsidR="00021EE2" w:rsidRPr="00150D78">
        <w:tc>
          <w:tcPr>
            <w:tcW w:w="5640" w:type="dxa"/>
          </w:tcPr>
          <w:p w:rsidR="00021EE2" w:rsidRPr="00150D78" w:rsidRDefault="00021EE2" w:rsidP="00F644D4">
            <w:pPr>
              <w:pStyle w:val="aff1"/>
              <w:widowControl w:val="0"/>
            </w:pPr>
            <w:r w:rsidRPr="00150D78">
              <w:t xml:space="preserve">Московская область </w:t>
            </w:r>
          </w:p>
        </w:tc>
        <w:tc>
          <w:tcPr>
            <w:tcW w:w="1983" w:type="dxa"/>
          </w:tcPr>
          <w:p w:rsidR="00021EE2" w:rsidRPr="00150D78" w:rsidRDefault="00021EE2" w:rsidP="00F644D4">
            <w:pPr>
              <w:pStyle w:val="aff1"/>
              <w:widowControl w:val="0"/>
            </w:pPr>
            <w:r w:rsidRPr="00150D78">
              <w:t>6,2231</w:t>
            </w:r>
          </w:p>
        </w:tc>
        <w:tc>
          <w:tcPr>
            <w:tcW w:w="1440" w:type="dxa"/>
          </w:tcPr>
          <w:p w:rsidR="00021EE2" w:rsidRPr="00150D78" w:rsidRDefault="00021EE2" w:rsidP="00F644D4">
            <w:pPr>
              <w:pStyle w:val="aff1"/>
              <w:widowControl w:val="0"/>
            </w:pPr>
            <w:r w:rsidRPr="00150D78">
              <w:t>6,2231</w:t>
            </w:r>
          </w:p>
        </w:tc>
      </w:tr>
      <w:tr w:rsidR="00021EE2" w:rsidRPr="00150D78">
        <w:tc>
          <w:tcPr>
            <w:tcW w:w="5640" w:type="dxa"/>
          </w:tcPr>
          <w:p w:rsidR="00021EE2" w:rsidRPr="00150D78" w:rsidRDefault="00021EE2" w:rsidP="00F644D4">
            <w:pPr>
              <w:pStyle w:val="aff1"/>
              <w:widowControl w:val="0"/>
            </w:pPr>
            <w:r w:rsidRPr="00150D78">
              <w:t xml:space="preserve">Мурманская область </w:t>
            </w:r>
          </w:p>
        </w:tc>
        <w:tc>
          <w:tcPr>
            <w:tcW w:w="1983" w:type="dxa"/>
          </w:tcPr>
          <w:p w:rsidR="00021EE2" w:rsidRPr="00150D78" w:rsidRDefault="00021EE2" w:rsidP="00F644D4">
            <w:pPr>
              <w:pStyle w:val="aff1"/>
              <w:widowControl w:val="0"/>
            </w:pPr>
            <w:r w:rsidRPr="00150D78">
              <w:t>0,4134</w:t>
            </w:r>
          </w:p>
        </w:tc>
        <w:tc>
          <w:tcPr>
            <w:tcW w:w="1440" w:type="dxa"/>
          </w:tcPr>
          <w:p w:rsidR="00021EE2" w:rsidRPr="00150D78" w:rsidRDefault="00021EE2" w:rsidP="00F644D4">
            <w:pPr>
              <w:pStyle w:val="aff1"/>
              <w:widowControl w:val="0"/>
            </w:pPr>
            <w:r w:rsidRPr="00150D78">
              <w:t>0,4134</w:t>
            </w:r>
          </w:p>
        </w:tc>
      </w:tr>
      <w:tr w:rsidR="00021EE2" w:rsidRPr="00150D78">
        <w:tc>
          <w:tcPr>
            <w:tcW w:w="5640" w:type="dxa"/>
          </w:tcPr>
          <w:p w:rsidR="00021EE2" w:rsidRPr="00150D78" w:rsidRDefault="00021EE2" w:rsidP="00F644D4">
            <w:pPr>
              <w:pStyle w:val="aff1"/>
              <w:widowControl w:val="0"/>
            </w:pPr>
            <w:r w:rsidRPr="00150D78">
              <w:t xml:space="preserve">Нижегородская область </w:t>
            </w:r>
          </w:p>
        </w:tc>
        <w:tc>
          <w:tcPr>
            <w:tcW w:w="1983" w:type="dxa"/>
          </w:tcPr>
          <w:p w:rsidR="00021EE2" w:rsidRPr="00150D78" w:rsidRDefault="00021EE2" w:rsidP="00F644D4">
            <w:pPr>
              <w:pStyle w:val="aff1"/>
              <w:widowControl w:val="0"/>
            </w:pPr>
            <w:r w:rsidRPr="00150D78">
              <w:t>2,7260</w:t>
            </w:r>
          </w:p>
        </w:tc>
        <w:tc>
          <w:tcPr>
            <w:tcW w:w="1440" w:type="dxa"/>
          </w:tcPr>
          <w:p w:rsidR="00021EE2" w:rsidRPr="00150D78" w:rsidRDefault="00021EE2" w:rsidP="00F644D4">
            <w:pPr>
              <w:pStyle w:val="aff1"/>
              <w:widowControl w:val="0"/>
            </w:pPr>
            <w:r w:rsidRPr="00150D78">
              <w:t>2,7260</w:t>
            </w:r>
          </w:p>
        </w:tc>
      </w:tr>
      <w:tr w:rsidR="00021EE2" w:rsidRPr="00150D78">
        <w:tc>
          <w:tcPr>
            <w:tcW w:w="5640" w:type="dxa"/>
          </w:tcPr>
          <w:p w:rsidR="00021EE2" w:rsidRPr="00150D78" w:rsidRDefault="00021EE2" w:rsidP="00F644D4">
            <w:pPr>
              <w:pStyle w:val="aff1"/>
              <w:widowControl w:val="0"/>
            </w:pPr>
            <w:r w:rsidRPr="00150D78">
              <w:t xml:space="preserve">Новгородская область </w:t>
            </w:r>
          </w:p>
        </w:tc>
        <w:tc>
          <w:tcPr>
            <w:tcW w:w="1983" w:type="dxa"/>
          </w:tcPr>
          <w:p w:rsidR="00021EE2" w:rsidRPr="00150D78" w:rsidRDefault="00021EE2" w:rsidP="00F644D4">
            <w:pPr>
              <w:pStyle w:val="aff1"/>
              <w:widowControl w:val="0"/>
            </w:pPr>
            <w:r w:rsidRPr="00150D78">
              <w:t>0,5039</w:t>
            </w:r>
          </w:p>
        </w:tc>
        <w:tc>
          <w:tcPr>
            <w:tcW w:w="1440" w:type="dxa"/>
          </w:tcPr>
          <w:p w:rsidR="00021EE2" w:rsidRPr="00150D78" w:rsidRDefault="00021EE2" w:rsidP="00F644D4">
            <w:pPr>
              <w:pStyle w:val="aff1"/>
              <w:widowControl w:val="0"/>
            </w:pPr>
            <w:r w:rsidRPr="00150D78">
              <w:t>0,5039</w:t>
            </w:r>
          </w:p>
        </w:tc>
      </w:tr>
      <w:tr w:rsidR="00021EE2" w:rsidRPr="00150D78">
        <w:tc>
          <w:tcPr>
            <w:tcW w:w="5640" w:type="dxa"/>
          </w:tcPr>
          <w:p w:rsidR="00021EE2" w:rsidRPr="00150D78" w:rsidRDefault="00021EE2" w:rsidP="00F644D4">
            <w:pPr>
              <w:pStyle w:val="aff1"/>
              <w:widowControl w:val="0"/>
            </w:pPr>
            <w:r w:rsidRPr="00150D78">
              <w:t xml:space="preserve">Новосибирская область </w:t>
            </w:r>
          </w:p>
        </w:tc>
        <w:tc>
          <w:tcPr>
            <w:tcW w:w="1983" w:type="dxa"/>
          </w:tcPr>
          <w:p w:rsidR="00021EE2" w:rsidRPr="00150D78" w:rsidRDefault="00021EE2" w:rsidP="00F644D4">
            <w:pPr>
              <w:pStyle w:val="aff1"/>
              <w:widowControl w:val="0"/>
            </w:pPr>
            <w:r w:rsidRPr="00150D78">
              <w:t>1,9817</w:t>
            </w:r>
          </w:p>
        </w:tc>
        <w:tc>
          <w:tcPr>
            <w:tcW w:w="1440" w:type="dxa"/>
          </w:tcPr>
          <w:p w:rsidR="00021EE2" w:rsidRPr="00150D78" w:rsidRDefault="00021EE2" w:rsidP="00F644D4">
            <w:pPr>
              <w:pStyle w:val="aff1"/>
              <w:widowControl w:val="0"/>
            </w:pPr>
            <w:r w:rsidRPr="00150D78">
              <w:t>1,9817</w:t>
            </w:r>
          </w:p>
        </w:tc>
      </w:tr>
      <w:tr w:rsidR="00021EE2" w:rsidRPr="00150D78">
        <w:tc>
          <w:tcPr>
            <w:tcW w:w="5640" w:type="dxa"/>
          </w:tcPr>
          <w:p w:rsidR="00021EE2" w:rsidRPr="00150D78" w:rsidRDefault="00021EE2" w:rsidP="00F644D4">
            <w:pPr>
              <w:pStyle w:val="aff1"/>
              <w:widowControl w:val="0"/>
            </w:pPr>
            <w:r w:rsidRPr="00150D78">
              <w:t xml:space="preserve">Омская область </w:t>
            </w:r>
          </w:p>
        </w:tc>
        <w:tc>
          <w:tcPr>
            <w:tcW w:w="1983" w:type="dxa"/>
          </w:tcPr>
          <w:p w:rsidR="00021EE2" w:rsidRPr="00150D78" w:rsidRDefault="00021EE2" w:rsidP="00F644D4">
            <w:pPr>
              <w:pStyle w:val="aff1"/>
              <w:widowControl w:val="0"/>
            </w:pPr>
            <w:r w:rsidRPr="00150D78">
              <w:t>0,9244</w:t>
            </w:r>
          </w:p>
        </w:tc>
        <w:tc>
          <w:tcPr>
            <w:tcW w:w="1440" w:type="dxa"/>
          </w:tcPr>
          <w:p w:rsidR="00021EE2" w:rsidRPr="00150D78" w:rsidRDefault="00021EE2" w:rsidP="00F644D4">
            <w:pPr>
              <w:pStyle w:val="aff1"/>
              <w:widowControl w:val="0"/>
            </w:pPr>
            <w:r w:rsidRPr="00150D78">
              <w:t>0,9244</w:t>
            </w:r>
          </w:p>
        </w:tc>
      </w:tr>
      <w:tr w:rsidR="00021EE2" w:rsidRPr="00150D78">
        <w:tc>
          <w:tcPr>
            <w:tcW w:w="5640" w:type="dxa"/>
          </w:tcPr>
          <w:p w:rsidR="00021EE2" w:rsidRPr="00150D78" w:rsidRDefault="00021EE2" w:rsidP="00F644D4">
            <w:pPr>
              <w:pStyle w:val="aff1"/>
              <w:widowControl w:val="0"/>
            </w:pPr>
            <w:r w:rsidRPr="00150D78">
              <w:t xml:space="preserve">Оренбургская область </w:t>
            </w:r>
          </w:p>
        </w:tc>
        <w:tc>
          <w:tcPr>
            <w:tcW w:w="1983" w:type="dxa"/>
          </w:tcPr>
          <w:p w:rsidR="00021EE2" w:rsidRPr="00150D78" w:rsidRDefault="00021EE2" w:rsidP="00F644D4">
            <w:pPr>
              <w:pStyle w:val="aff1"/>
              <w:widowControl w:val="0"/>
            </w:pPr>
            <w:r w:rsidRPr="00150D78">
              <w:t>0,7882</w:t>
            </w:r>
          </w:p>
        </w:tc>
        <w:tc>
          <w:tcPr>
            <w:tcW w:w="1440" w:type="dxa"/>
          </w:tcPr>
          <w:p w:rsidR="00021EE2" w:rsidRPr="00150D78" w:rsidRDefault="00021EE2" w:rsidP="00F644D4">
            <w:pPr>
              <w:pStyle w:val="aff1"/>
              <w:widowControl w:val="0"/>
            </w:pPr>
            <w:r w:rsidRPr="00150D78">
              <w:t>0,7882</w:t>
            </w:r>
          </w:p>
        </w:tc>
      </w:tr>
      <w:tr w:rsidR="00021EE2" w:rsidRPr="00150D78">
        <w:tc>
          <w:tcPr>
            <w:tcW w:w="5640" w:type="dxa"/>
          </w:tcPr>
          <w:p w:rsidR="00021EE2" w:rsidRPr="00150D78" w:rsidRDefault="00021EE2" w:rsidP="00F644D4">
            <w:pPr>
              <w:pStyle w:val="aff1"/>
              <w:widowControl w:val="0"/>
            </w:pPr>
            <w:r w:rsidRPr="00150D78">
              <w:t xml:space="preserve">Орловская область </w:t>
            </w:r>
          </w:p>
        </w:tc>
        <w:tc>
          <w:tcPr>
            <w:tcW w:w="1983" w:type="dxa"/>
          </w:tcPr>
          <w:p w:rsidR="00021EE2" w:rsidRPr="00150D78" w:rsidRDefault="00021EE2" w:rsidP="00F644D4">
            <w:pPr>
              <w:pStyle w:val="aff1"/>
              <w:widowControl w:val="0"/>
            </w:pPr>
            <w:r w:rsidRPr="00150D78">
              <w:t>0,5046</w:t>
            </w:r>
          </w:p>
        </w:tc>
        <w:tc>
          <w:tcPr>
            <w:tcW w:w="1440" w:type="dxa"/>
          </w:tcPr>
          <w:p w:rsidR="00021EE2" w:rsidRPr="00150D78" w:rsidRDefault="00021EE2" w:rsidP="00F644D4">
            <w:pPr>
              <w:pStyle w:val="aff1"/>
              <w:widowControl w:val="0"/>
            </w:pPr>
            <w:r w:rsidRPr="00150D78">
              <w:t>0,5046</w:t>
            </w:r>
          </w:p>
        </w:tc>
      </w:tr>
      <w:tr w:rsidR="00021EE2" w:rsidRPr="00150D78">
        <w:tc>
          <w:tcPr>
            <w:tcW w:w="5640" w:type="dxa"/>
          </w:tcPr>
          <w:p w:rsidR="00021EE2" w:rsidRPr="00150D78" w:rsidRDefault="00021EE2" w:rsidP="00F644D4">
            <w:pPr>
              <w:pStyle w:val="aff1"/>
              <w:widowControl w:val="0"/>
            </w:pPr>
            <w:r w:rsidRPr="00150D78">
              <w:t xml:space="preserve">Пензенская область </w:t>
            </w:r>
          </w:p>
        </w:tc>
        <w:tc>
          <w:tcPr>
            <w:tcW w:w="1983" w:type="dxa"/>
          </w:tcPr>
          <w:p w:rsidR="00021EE2" w:rsidRPr="00150D78" w:rsidRDefault="00021EE2" w:rsidP="00F644D4">
            <w:pPr>
              <w:pStyle w:val="aff1"/>
              <w:widowControl w:val="0"/>
            </w:pPr>
            <w:r w:rsidRPr="00150D78">
              <w:t>0,7033</w:t>
            </w:r>
          </w:p>
        </w:tc>
        <w:tc>
          <w:tcPr>
            <w:tcW w:w="1440" w:type="dxa"/>
          </w:tcPr>
          <w:p w:rsidR="00021EE2" w:rsidRPr="00150D78" w:rsidRDefault="00021EE2" w:rsidP="00F644D4">
            <w:pPr>
              <w:pStyle w:val="aff1"/>
              <w:widowControl w:val="0"/>
            </w:pPr>
            <w:r w:rsidRPr="00150D78">
              <w:t>0,7033</w:t>
            </w:r>
          </w:p>
        </w:tc>
      </w:tr>
      <w:tr w:rsidR="00021EE2" w:rsidRPr="00150D78">
        <w:tc>
          <w:tcPr>
            <w:tcW w:w="5640" w:type="dxa"/>
          </w:tcPr>
          <w:p w:rsidR="00021EE2" w:rsidRPr="00150D78" w:rsidRDefault="00021EE2" w:rsidP="00F644D4">
            <w:pPr>
              <w:pStyle w:val="aff1"/>
              <w:widowControl w:val="0"/>
            </w:pPr>
            <w:r w:rsidRPr="00150D78">
              <w:t xml:space="preserve">Псковская область </w:t>
            </w:r>
          </w:p>
        </w:tc>
        <w:tc>
          <w:tcPr>
            <w:tcW w:w="1983" w:type="dxa"/>
          </w:tcPr>
          <w:p w:rsidR="00021EE2" w:rsidRPr="00150D78" w:rsidRDefault="00021EE2" w:rsidP="00F644D4">
            <w:pPr>
              <w:pStyle w:val="aff1"/>
              <w:widowControl w:val="0"/>
            </w:pPr>
            <w:r w:rsidRPr="00150D78">
              <w:t>0,5944</w:t>
            </w:r>
          </w:p>
        </w:tc>
        <w:tc>
          <w:tcPr>
            <w:tcW w:w="1440" w:type="dxa"/>
          </w:tcPr>
          <w:p w:rsidR="00021EE2" w:rsidRPr="00150D78" w:rsidRDefault="00021EE2" w:rsidP="00F644D4">
            <w:pPr>
              <w:pStyle w:val="aff1"/>
              <w:widowControl w:val="0"/>
            </w:pPr>
            <w:r w:rsidRPr="00150D78">
              <w:t>0,5944</w:t>
            </w:r>
          </w:p>
        </w:tc>
      </w:tr>
      <w:tr w:rsidR="00021EE2" w:rsidRPr="00150D78">
        <w:tc>
          <w:tcPr>
            <w:tcW w:w="5640" w:type="dxa"/>
          </w:tcPr>
          <w:p w:rsidR="00021EE2" w:rsidRPr="00150D78" w:rsidRDefault="00021EE2" w:rsidP="00F644D4">
            <w:pPr>
              <w:pStyle w:val="aff1"/>
              <w:widowControl w:val="0"/>
            </w:pPr>
            <w:r w:rsidRPr="00150D78">
              <w:t xml:space="preserve">Ростовская область </w:t>
            </w:r>
          </w:p>
        </w:tc>
        <w:tc>
          <w:tcPr>
            <w:tcW w:w="1983" w:type="dxa"/>
          </w:tcPr>
          <w:p w:rsidR="00021EE2" w:rsidRPr="00150D78" w:rsidRDefault="00021EE2" w:rsidP="00F644D4">
            <w:pPr>
              <w:pStyle w:val="aff1"/>
              <w:widowControl w:val="0"/>
            </w:pPr>
            <w:r w:rsidRPr="00150D78">
              <w:t>1,4514</w:t>
            </w:r>
          </w:p>
        </w:tc>
        <w:tc>
          <w:tcPr>
            <w:tcW w:w="1440" w:type="dxa"/>
          </w:tcPr>
          <w:p w:rsidR="00021EE2" w:rsidRPr="00150D78" w:rsidRDefault="00021EE2" w:rsidP="00F644D4">
            <w:pPr>
              <w:pStyle w:val="aff1"/>
              <w:widowControl w:val="0"/>
            </w:pPr>
            <w:r w:rsidRPr="00150D78">
              <w:t>1,4514</w:t>
            </w:r>
          </w:p>
        </w:tc>
      </w:tr>
      <w:tr w:rsidR="00021EE2" w:rsidRPr="00150D78">
        <w:tc>
          <w:tcPr>
            <w:tcW w:w="5640" w:type="dxa"/>
          </w:tcPr>
          <w:p w:rsidR="00021EE2" w:rsidRPr="00150D78" w:rsidRDefault="00021EE2" w:rsidP="00F644D4">
            <w:pPr>
              <w:pStyle w:val="aff1"/>
              <w:widowControl w:val="0"/>
            </w:pPr>
            <w:r w:rsidRPr="00150D78">
              <w:t xml:space="preserve">Рязанская область </w:t>
            </w:r>
          </w:p>
        </w:tc>
        <w:tc>
          <w:tcPr>
            <w:tcW w:w="1983" w:type="dxa"/>
          </w:tcPr>
          <w:p w:rsidR="00021EE2" w:rsidRPr="00150D78" w:rsidRDefault="00021EE2" w:rsidP="00F644D4">
            <w:pPr>
              <w:pStyle w:val="aff1"/>
              <w:widowControl w:val="0"/>
            </w:pPr>
            <w:r w:rsidRPr="00150D78">
              <w:t>0,6885</w:t>
            </w:r>
          </w:p>
        </w:tc>
        <w:tc>
          <w:tcPr>
            <w:tcW w:w="1440" w:type="dxa"/>
          </w:tcPr>
          <w:p w:rsidR="00021EE2" w:rsidRPr="00150D78" w:rsidRDefault="00021EE2" w:rsidP="00F644D4">
            <w:pPr>
              <w:pStyle w:val="aff1"/>
              <w:widowControl w:val="0"/>
            </w:pPr>
            <w:r w:rsidRPr="00150D78">
              <w:t>0,6885</w:t>
            </w:r>
          </w:p>
        </w:tc>
      </w:tr>
      <w:tr w:rsidR="00021EE2" w:rsidRPr="00150D78">
        <w:tc>
          <w:tcPr>
            <w:tcW w:w="5640" w:type="dxa"/>
          </w:tcPr>
          <w:p w:rsidR="00021EE2" w:rsidRPr="00150D78" w:rsidRDefault="00021EE2" w:rsidP="00F644D4">
            <w:pPr>
              <w:pStyle w:val="aff1"/>
              <w:widowControl w:val="0"/>
            </w:pPr>
            <w:r w:rsidRPr="00150D78">
              <w:t xml:space="preserve">Самарская область </w:t>
            </w:r>
          </w:p>
        </w:tc>
        <w:tc>
          <w:tcPr>
            <w:tcW w:w="1983" w:type="dxa"/>
          </w:tcPr>
          <w:p w:rsidR="00021EE2" w:rsidRPr="00150D78" w:rsidRDefault="00021EE2" w:rsidP="00F644D4">
            <w:pPr>
              <w:pStyle w:val="aff1"/>
              <w:widowControl w:val="0"/>
            </w:pPr>
            <w:r w:rsidRPr="00150D78">
              <w:t>0,7038</w:t>
            </w:r>
          </w:p>
        </w:tc>
        <w:tc>
          <w:tcPr>
            <w:tcW w:w="1440" w:type="dxa"/>
          </w:tcPr>
          <w:p w:rsidR="00021EE2" w:rsidRPr="00150D78" w:rsidRDefault="00021EE2" w:rsidP="00F644D4">
            <w:pPr>
              <w:pStyle w:val="aff1"/>
              <w:widowControl w:val="0"/>
            </w:pPr>
            <w:r w:rsidRPr="00150D78">
              <w:t>0,7038</w:t>
            </w:r>
          </w:p>
        </w:tc>
      </w:tr>
      <w:tr w:rsidR="00021EE2" w:rsidRPr="00150D78">
        <w:tc>
          <w:tcPr>
            <w:tcW w:w="5640" w:type="dxa"/>
          </w:tcPr>
          <w:p w:rsidR="00021EE2" w:rsidRPr="00150D78" w:rsidRDefault="00021EE2" w:rsidP="00F644D4">
            <w:pPr>
              <w:pStyle w:val="aff1"/>
              <w:widowControl w:val="0"/>
            </w:pPr>
            <w:r w:rsidRPr="00150D78">
              <w:t xml:space="preserve">Саратовская область </w:t>
            </w:r>
          </w:p>
        </w:tc>
        <w:tc>
          <w:tcPr>
            <w:tcW w:w="1983" w:type="dxa"/>
          </w:tcPr>
          <w:p w:rsidR="00021EE2" w:rsidRPr="00150D78" w:rsidRDefault="00021EE2" w:rsidP="00F644D4">
            <w:pPr>
              <w:pStyle w:val="aff1"/>
              <w:widowControl w:val="0"/>
            </w:pPr>
            <w:r w:rsidRPr="00150D78">
              <w:t>0,9103</w:t>
            </w:r>
          </w:p>
        </w:tc>
        <w:tc>
          <w:tcPr>
            <w:tcW w:w="1440" w:type="dxa"/>
          </w:tcPr>
          <w:p w:rsidR="00021EE2" w:rsidRPr="00150D78" w:rsidRDefault="00021EE2" w:rsidP="00F644D4">
            <w:pPr>
              <w:pStyle w:val="aff1"/>
              <w:widowControl w:val="0"/>
            </w:pPr>
            <w:r w:rsidRPr="00150D78">
              <w:t>0,9103</w:t>
            </w:r>
          </w:p>
        </w:tc>
      </w:tr>
      <w:tr w:rsidR="00021EE2" w:rsidRPr="00150D78">
        <w:tc>
          <w:tcPr>
            <w:tcW w:w="5640" w:type="dxa"/>
          </w:tcPr>
          <w:p w:rsidR="00021EE2" w:rsidRPr="00150D78" w:rsidRDefault="00021EE2" w:rsidP="00F644D4">
            <w:pPr>
              <w:pStyle w:val="aff1"/>
              <w:widowControl w:val="0"/>
            </w:pPr>
            <w:r w:rsidRPr="00150D78">
              <w:t xml:space="preserve">Сахалинская область </w:t>
            </w:r>
          </w:p>
        </w:tc>
        <w:tc>
          <w:tcPr>
            <w:tcW w:w="1983" w:type="dxa"/>
          </w:tcPr>
          <w:p w:rsidR="00021EE2" w:rsidRPr="00150D78" w:rsidRDefault="00021EE2" w:rsidP="00F644D4">
            <w:pPr>
              <w:pStyle w:val="aff1"/>
              <w:widowControl w:val="0"/>
            </w:pPr>
            <w:r w:rsidRPr="00150D78">
              <w:t>0,9430</w:t>
            </w:r>
          </w:p>
        </w:tc>
        <w:tc>
          <w:tcPr>
            <w:tcW w:w="1440" w:type="dxa"/>
          </w:tcPr>
          <w:p w:rsidR="00021EE2" w:rsidRPr="00150D78" w:rsidRDefault="00021EE2" w:rsidP="00F644D4">
            <w:pPr>
              <w:pStyle w:val="aff1"/>
              <w:widowControl w:val="0"/>
            </w:pPr>
            <w:r w:rsidRPr="00150D78">
              <w:t>0,9430</w:t>
            </w:r>
          </w:p>
        </w:tc>
      </w:tr>
      <w:tr w:rsidR="00021EE2" w:rsidRPr="00150D78">
        <w:tc>
          <w:tcPr>
            <w:tcW w:w="5640" w:type="dxa"/>
          </w:tcPr>
          <w:p w:rsidR="00021EE2" w:rsidRPr="00150D78" w:rsidRDefault="00021EE2" w:rsidP="00F644D4">
            <w:pPr>
              <w:pStyle w:val="aff1"/>
              <w:widowControl w:val="0"/>
            </w:pPr>
            <w:r w:rsidRPr="00150D78">
              <w:t xml:space="preserve">Свердловская область </w:t>
            </w:r>
          </w:p>
        </w:tc>
        <w:tc>
          <w:tcPr>
            <w:tcW w:w="1983" w:type="dxa"/>
          </w:tcPr>
          <w:p w:rsidR="00021EE2" w:rsidRPr="00150D78" w:rsidRDefault="00021EE2" w:rsidP="00F644D4">
            <w:pPr>
              <w:pStyle w:val="aff1"/>
              <w:widowControl w:val="0"/>
            </w:pPr>
            <w:r w:rsidRPr="00150D78">
              <w:t>2,8612</w:t>
            </w:r>
          </w:p>
        </w:tc>
        <w:tc>
          <w:tcPr>
            <w:tcW w:w="1440" w:type="dxa"/>
          </w:tcPr>
          <w:p w:rsidR="00021EE2" w:rsidRPr="00150D78" w:rsidRDefault="00021EE2" w:rsidP="00F644D4">
            <w:pPr>
              <w:pStyle w:val="aff1"/>
              <w:widowControl w:val="0"/>
            </w:pPr>
            <w:r w:rsidRPr="00150D78">
              <w:t>2,8612</w:t>
            </w:r>
          </w:p>
        </w:tc>
      </w:tr>
      <w:tr w:rsidR="00021EE2" w:rsidRPr="00150D78">
        <w:tc>
          <w:tcPr>
            <w:tcW w:w="5640" w:type="dxa"/>
          </w:tcPr>
          <w:p w:rsidR="00021EE2" w:rsidRPr="00150D78" w:rsidRDefault="00021EE2" w:rsidP="00F644D4">
            <w:pPr>
              <w:pStyle w:val="aff1"/>
              <w:widowControl w:val="0"/>
            </w:pPr>
            <w:r w:rsidRPr="00150D78">
              <w:t xml:space="preserve">Смоленская область </w:t>
            </w:r>
          </w:p>
        </w:tc>
        <w:tc>
          <w:tcPr>
            <w:tcW w:w="1983" w:type="dxa"/>
          </w:tcPr>
          <w:p w:rsidR="00021EE2" w:rsidRPr="00150D78" w:rsidRDefault="00021EE2" w:rsidP="00F644D4">
            <w:pPr>
              <w:pStyle w:val="aff1"/>
              <w:widowControl w:val="0"/>
            </w:pPr>
            <w:r w:rsidRPr="00150D78">
              <w:t>0,9745</w:t>
            </w:r>
          </w:p>
        </w:tc>
        <w:tc>
          <w:tcPr>
            <w:tcW w:w="1440" w:type="dxa"/>
          </w:tcPr>
          <w:p w:rsidR="00021EE2" w:rsidRPr="00150D78" w:rsidRDefault="00021EE2" w:rsidP="00F644D4">
            <w:pPr>
              <w:pStyle w:val="aff1"/>
              <w:widowControl w:val="0"/>
            </w:pPr>
            <w:r w:rsidRPr="00150D78">
              <w:t>0,9745</w:t>
            </w:r>
          </w:p>
        </w:tc>
      </w:tr>
      <w:tr w:rsidR="00021EE2" w:rsidRPr="00150D78">
        <w:tc>
          <w:tcPr>
            <w:tcW w:w="5640" w:type="dxa"/>
          </w:tcPr>
          <w:p w:rsidR="00021EE2" w:rsidRPr="00150D78" w:rsidRDefault="00021EE2" w:rsidP="00F644D4">
            <w:pPr>
              <w:pStyle w:val="aff1"/>
              <w:widowControl w:val="0"/>
            </w:pPr>
            <w:r w:rsidRPr="00150D78">
              <w:t xml:space="preserve">Тамбовская область </w:t>
            </w:r>
          </w:p>
        </w:tc>
        <w:tc>
          <w:tcPr>
            <w:tcW w:w="1983" w:type="dxa"/>
          </w:tcPr>
          <w:p w:rsidR="00021EE2" w:rsidRPr="00150D78" w:rsidRDefault="00021EE2" w:rsidP="00F644D4">
            <w:pPr>
              <w:pStyle w:val="aff1"/>
              <w:widowControl w:val="0"/>
            </w:pPr>
            <w:r w:rsidRPr="00150D78">
              <w:t>0,5854</w:t>
            </w:r>
          </w:p>
        </w:tc>
        <w:tc>
          <w:tcPr>
            <w:tcW w:w="1440" w:type="dxa"/>
          </w:tcPr>
          <w:p w:rsidR="00021EE2" w:rsidRPr="00150D78" w:rsidRDefault="00021EE2" w:rsidP="00F644D4">
            <w:pPr>
              <w:pStyle w:val="aff1"/>
              <w:widowControl w:val="0"/>
            </w:pPr>
            <w:r w:rsidRPr="00150D78">
              <w:t>0,5854</w:t>
            </w:r>
          </w:p>
        </w:tc>
      </w:tr>
      <w:tr w:rsidR="00021EE2" w:rsidRPr="00150D78">
        <w:tc>
          <w:tcPr>
            <w:tcW w:w="5640" w:type="dxa"/>
          </w:tcPr>
          <w:p w:rsidR="00021EE2" w:rsidRPr="00150D78" w:rsidRDefault="00021EE2" w:rsidP="00F644D4">
            <w:pPr>
              <w:pStyle w:val="aff1"/>
              <w:widowControl w:val="0"/>
            </w:pPr>
            <w:r w:rsidRPr="00150D78">
              <w:t xml:space="preserve">Тверская область </w:t>
            </w:r>
          </w:p>
        </w:tc>
        <w:tc>
          <w:tcPr>
            <w:tcW w:w="1983" w:type="dxa"/>
          </w:tcPr>
          <w:p w:rsidR="00021EE2" w:rsidRPr="00150D78" w:rsidRDefault="00021EE2" w:rsidP="00F644D4">
            <w:pPr>
              <w:pStyle w:val="aff1"/>
              <w:widowControl w:val="0"/>
            </w:pPr>
            <w:r w:rsidRPr="00150D78">
              <w:t>1,2393</w:t>
            </w:r>
          </w:p>
        </w:tc>
        <w:tc>
          <w:tcPr>
            <w:tcW w:w="1440" w:type="dxa"/>
          </w:tcPr>
          <w:p w:rsidR="00021EE2" w:rsidRPr="00150D78" w:rsidRDefault="00021EE2" w:rsidP="00F644D4">
            <w:pPr>
              <w:pStyle w:val="aff1"/>
              <w:widowControl w:val="0"/>
            </w:pPr>
            <w:r w:rsidRPr="00150D78">
              <w:t>1,2393</w:t>
            </w:r>
          </w:p>
        </w:tc>
      </w:tr>
      <w:tr w:rsidR="00021EE2" w:rsidRPr="00150D78">
        <w:tc>
          <w:tcPr>
            <w:tcW w:w="5640" w:type="dxa"/>
          </w:tcPr>
          <w:p w:rsidR="00021EE2" w:rsidRPr="00150D78" w:rsidRDefault="00021EE2" w:rsidP="00F644D4">
            <w:pPr>
              <w:pStyle w:val="aff1"/>
              <w:widowControl w:val="0"/>
            </w:pPr>
            <w:r w:rsidRPr="00150D78">
              <w:t xml:space="preserve">Томская область </w:t>
            </w:r>
          </w:p>
        </w:tc>
        <w:tc>
          <w:tcPr>
            <w:tcW w:w="1983" w:type="dxa"/>
          </w:tcPr>
          <w:p w:rsidR="00021EE2" w:rsidRPr="00150D78" w:rsidRDefault="00021EE2" w:rsidP="00F644D4">
            <w:pPr>
              <w:pStyle w:val="aff1"/>
              <w:widowControl w:val="0"/>
            </w:pPr>
            <w:r w:rsidRPr="00150D78">
              <w:t>0,8076</w:t>
            </w:r>
          </w:p>
        </w:tc>
        <w:tc>
          <w:tcPr>
            <w:tcW w:w="1440" w:type="dxa"/>
          </w:tcPr>
          <w:p w:rsidR="00021EE2" w:rsidRPr="00150D78" w:rsidRDefault="00021EE2" w:rsidP="00F644D4">
            <w:pPr>
              <w:pStyle w:val="aff1"/>
              <w:widowControl w:val="0"/>
            </w:pPr>
            <w:r w:rsidRPr="00150D78">
              <w:t>0,8076</w:t>
            </w:r>
          </w:p>
        </w:tc>
      </w:tr>
      <w:tr w:rsidR="00021EE2" w:rsidRPr="00150D78">
        <w:tc>
          <w:tcPr>
            <w:tcW w:w="5640" w:type="dxa"/>
          </w:tcPr>
          <w:p w:rsidR="00021EE2" w:rsidRPr="00150D78" w:rsidRDefault="00021EE2" w:rsidP="00F644D4">
            <w:pPr>
              <w:pStyle w:val="aff1"/>
              <w:widowControl w:val="0"/>
            </w:pPr>
            <w:r w:rsidRPr="00150D78">
              <w:t xml:space="preserve">Тульская область </w:t>
            </w:r>
          </w:p>
        </w:tc>
        <w:tc>
          <w:tcPr>
            <w:tcW w:w="1983" w:type="dxa"/>
          </w:tcPr>
          <w:p w:rsidR="00021EE2" w:rsidRPr="00150D78" w:rsidRDefault="00021EE2" w:rsidP="00F644D4">
            <w:pPr>
              <w:pStyle w:val="aff1"/>
              <w:widowControl w:val="0"/>
            </w:pPr>
            <w:r w:rsidRPr="00150D78">
              <w:t>0,7019</w:t>
            </w:r>
          </w:p>
        </w:tc>
        <w:tc>
          <w:tcPr>
            <w:tcW w:w="1440" w:type="dxa"/>
          </w:tcPr>
          <w:p w:rsidR="00021EE2" w:rsidRPr="00150D78" w:rsidRDefault="00021EE2" w:rsidP="00F644D4">
            <w:pPr>
              <w:pStyle w:val="aff1"/>
              <w:widowControl w:val="0"/>
            </w:pPr>
            <w:r w:rsidRPr="00150D78">
              <w:t>0,7019</w:t>
            </w:r>
          </w:p>
        </w:tc>
      </w:tr>
      <w:tr w:rsidR="00021EE2" w:rsidRPr="00150D78">
        <w:tc>
          <w:tcPr>
            <w:tcW w:w="5640" w:type="dxa"/>
          </w:tcPr>
          <w:p w:rsidR="00021EE2" w:rsidRPr="00150D78" w:rsidRDefault="00021EE2" w:rsidP="00F644D4">
            <w:pPr>
              <w:pStyle w:val="aff1"/>
              <w:widowControl w:val="0"/>
            </w:pPr>
            <w:r w:rsidRPr="00150D78">
              <w:t xml:space="preserve">Тюменская область </w:t>
            </w:r>
          </w:p>
        </w:tc>
        <w:tc>
          <w:tcPr>
            <w:tcW w:w="1983" w:type="dxa"/>
          </w:tcPr>
          <w:p w:rsidR="00021EE2" w:rsidRPr="00150D78" w:rsidRDefault="00021EE2" w:rsidP="00F644D4">
            <w:pPr>
              <w:pStyle w:val="aff1"/>
              <w:widowControl w:val="0"/>
            </w:pPr>
            <w:r w:rsidRPr="00150D78">
              <w:t>1,0912</w:t>
            </w:r>
          </w:p>
        </w:tc>
        <w:tc>
          <w:tcPr>
            <w:tcW w:w="1440" w:type="dxa"/>
          </w:tcPr>
          <w:p w:rsidR="00021EE2" w:rsidRPr="00150D78" w:rsidRDefault="00021EE2" w:rsidP="00F644D4">
            <w:pPr>
              <w:pStyle w:val="aff1"/>
              <w:widowControl w:val="0"/>
            </w:pPr>
            <w:r w:rsidRPr="00150D78">
              <w:t>1,0912</w:t>
            </w:r>
          </w:p>
        </w:tc>
      </w:tr>
      <w:tr w:rsidR="00021EE2" w:rsidRPr="00150D78">
        <w:tc>
          <w:tcPr>
            <w:tcW w:w="5640" w:type="dxa"/>
          </w:tcPr>
          <w:p w:rsidR="00021EE2" w:rsidRPr="00150D78" w:rsidRDefault="00021EE2" w:rsidP="00F644D4">
            <w:pPr>
              <w:pStyle w:val="aff1"/>
              <w:widowControl w:val="0"/>
            </w:pPr>
            <w:r w:rsidRPr="00150D78">
              <w:t xml:space="preserve">Ульяновская область </w:t>
            </w:r>
          </w:p>
        </w:tc>
        <w:tc>
          <w:tcPr>
            <w:tcW w:w="1983" w:type="dxa"/>
          </w:tcPr>
          <w:p w:rsidR="00021EE2" w:rsidRPr="00150D78" w:rsidRDefault="00021EE2" w:rsidP="00F644D4">
            <w:pPr>
              <w:pStyle w:val="aff1"/>
              <w:widowControl w:val="0"/>
            </w:pPr>
            <w:r w:rsidRPr="00150D78">
              <w:t>0,6136</w:t>
            </w:r>
          </w:p>
        </w:tc>
        <w:tc>
          <w:tcPr>
            <w:tcW w:w="1440" w:type="dxa"/>
          </w:tcPr>
          <w:p w:rsidR="00021EE2" w:rsidRPr="00150D78" w:rsidRDefault="00021EE2" w:rsidP="00F644D4">
            <w:pPr>
              <w:pStyle w:val="aff1"/>
              <w:widowControl w:val="0"/>
            </w:pPr>
            <w:r w:rsidRPr="00150D78">
              <w:t>0,6136</w:t>
            </w:r>
          </w:p>
        </w:tc>
      </w:tr>
      <w:tr w:rsidR="00021EE2" w:rsidRPr="00150D78">
        <w:tc>
          <w:tcPr>
            <w:tcW w:w="5640" w:type="dxa"/>
          </w:tcPr>
          <w:p w:rsidR="00021EE2" w:rsidRPr="00150D78" w:rsidRDefault="00021EE2" w:rsidP="00F644D4">
            <w:pPr>
              <w:pStyle w:val="aff1"/>
              <w:widowControl w:val="0"/>
            </w:pPr>
            <w:r w:rsidRPr="00150D78">
              <w:t xml:space="preserve">Челябинская область </w:t>
            </w:r>
          </w:p>
        </w:tc>
        <w:tc>
          <w:tcPr>
            <w:tcW w:w="1983" w:type="dxa"/>
          </w:tcPr>
          <w:p w:rsidR="00021EE2" w:rsidRPr="00150D78" w:rsidRDefault="00021EE2" w:rsidP="00F644D4">
            <w:pPr>
              <w:pStyle w:val="aff1"/>
              <w:widowControl w:val="0"/>
            </w:pPr>
            <w:r w:rsidRPr="00150D78">
              <w:t>1,5513</w:t>
            </w:r>
          </w:p>
        </w:tc>
        <w:tc>
          <w:tcPr>
            <w:tcW w:w="1440" w:type="dxa"/>
          </w:tcPr>
          <w:p w:rsidR="00021EE2" w:rsidRPr="00150D78" w:rsidRDefault="00021EE2" w:rsidP="00F644D4">
            <w:pPr>
              <w:pStyle w:val="aff1"/>
              <w:widowControl w:val="0"/>
            </w:pPr>
            <w:r w:rsidRPr="00150D78">
              <w:t>1,5513</w:t>
            </w:r>
          </w:p>
        </w:tc>
      </w:tr>
      <w:tr w:rsidR="00021EE2" w:rsidRPr="00150D78">
        <w:tc>
          <w:tcPr>
            <w:tcW w:w="5640" w:type="dxa"/>
          </w:tcPr>
          <w:p w:rsidR="00021EE2" w:rsidRPr="00150D78" w:rsidRDefault="00021EE2" w:rsidP="00F644D4">
            <w:pPr>
              <w:pStyle w:val="aff1"/>
              <w:widowControl w:val="0"/>
            </w:pPr>
            <w:r w:rsidRPr="00150D78">
              <w:t xml:space="preserve">Читинская область </w:t>
            </w:r>
          </w:p>
        </w:tc>
        <w:tc>
          <w:tcPr>
            <w:tcW w:w="1983" w:type="dxa"/>
          </w:tcPr>
          <w:p w:rsidR="00021EE2" w:rsidRPr="00150D78" w:rsidRDefault="00021EE2" w:rsidP="00F644D4">
            <w:pPr>
              <w:pStyle w:val="aff1"/>
              <w:widowControl w:val="0"/>
            </w:pPr>
            <w:r w:rsidRPr="00150D78">
              <w:t>0,9050</w:t>
            </w:r>
          </w:p>
        </w:tc>
        <w:tc>
          <w:tcPr>
            <w:tcW w:w="1440" w:type="dxa"/>
          </w:tcPr>
          <w:p w:rsidR="00021EE2" w:rsidRPr="00150D78" w:rsidRDefault="00021EE2" w:rsidP="00F644D4">
            <w:pPr>
              <w:pStyle w:val="aff1"/>
              <w:widowControl w:val="0"/>
            </w:pPr>
            <w:r w:rsidRPr="00150D78">
              <w:t>0,9050</w:t>
            </w:r>
          </w:p>
        </w:tc>
      </w:tr>
      <w:tr w:rsidR="00021EE2" w:rsidRPr="00150D78">
        <w:tc>
          <w:tcPr>
            <w:tcW w:w="5640" w:type="dxa"/>
          </w:tcPr>
          <w:p w:rsidR="00021EE2" w:rsidRPr="00150D78" w:rsidRDefault="00021EE2" w:rsidP="00F644D4">
            <w:pPr>
              <w:pStyle w:val="aff1"/>
              <w:widowControl w:val="0"/>
            </w:pPr>
            <w:r w:rsidRPr="00150D78">
              <w:t xml:space="preserve">Ярославская область </w:t>
            </w:r>
          </w:p>
        </w:tc>
        <w:tc>
          <w:tcPr>
            <w:tcW w:w="1983" w:type="dxa"/>
          </w:tcPr>
          <w:p w:rsidR="00021EE2" w:rsidRPr="00150D78" w:rsidRDefault="00021EE2" w:rsidP="00F644D4">
            <w:pPr>
              <w:pStyle w:val="aff1"/>
              <w:widowControl w:val="0"/>
            </w:pPr>
            <w:r w:rsidRPr="00150D78">
              <w:t>1,1231</w:t>
            </w:r>
          </w:p>
        </w:tc>
        <w:tc>
          <w:tcPr>
            <w:tcW w:w="1440" w:type="dxa"/>
          </w:tcPr>
          <w:p w:rsidR="00021EE2" w:rsidRPr="00150D78" w:rsidRDefault="00021EE2" w:rsidP="00F644D4">
            <w:pPr>
              <w:pStyle w:val="aff1"/>
              <w:widowControl w:val="0"/>
            </w:pPr>
            <w:r w:rsidRPr="00150D78">
              <w:t>1,1231</w:t>
            </w:r>
          </w:p>
        </w:tc>
      </w:tr>
      <w:tr w:rsidR="00021EE2" w:rsidRPr="00150D78">
        <w:tc>
          <w:tcPr>
            <w:tcW w:w="5640" w:type="dxa"/>
          </w:tcPr>
          <w:p w:rsidR="00021EE2" w:rsidRPr="00150D78" w:rsidRDefault="00021EE2" w:rsidP="00F644D4">
            <w:pPr>
              <w:pStyle w:val="aff1"/>
              <w:widowControl w:val="0"/>
            </w:pPr>
            <w:r w:rsidRPr="00150D78">
              <w:t xml:space="preserve">город Москва </w:t>
            </w:r>
          </w:p>
        </w:tc>
        <w:tc>
          <w:tcPr>
            <w:tcW w:w="1983" w:type="dxa"/>
          </w:tcPr>
          <w:p w:rsidR="00021EE2" w:rsidRPr="00150D78" w:rsidRDefault="00021EE2" w:rsidP="00F644D4">
            <w:pPr>
              <w:pStyle w:val="aff1"/>
              <w:widowControl w:val="0"/>
            </w:pPr>
            <w:r w:rsidRPr="00150D78">
              <w:t>6,9963</w:t>
            </w:r>
          </w:p>
        </w:tc>
        <w:tc>
          <w:tcPr>
            <w:tcW w:w="1440" w:type="dxa"/>
          </w:tcPr>
          <w:p w:rsidR="00021EE2" w:rsidRPr="00150D78" w:rsidRDefault="00021EE2" w:rsidP="00F644D4">
            <w:pPr>
              <w:pStyle w:val="aff1"/>
              <w:widowControl w:val="0"/>
            </w:pPr>
            <w:r w:rsidRPr="00150D78">
              <w:t>6,9963</w:t>
            </w:r>
          </w:p>
        </w:tc>
      </w:tr>
      <w:tr w:rsidR="00021EE2" w:rsidRPr="00150D78">
        <w:tc>
          <w:tcPr>
            <w:tcW w:w="5640" w:type="dxa"/>
          </w:tcPr>
          <w:p w:rsidR="00021EE2" w:rsidRPr="00150D78" w:rsidRDefault="00021EE2" w:rsidP="00F644D4">
            <w:pPr>
              <w:pStyle w:val="aff1"/>
              <w:widowControl w:val="0"/>
            </w:pPr>
            <w:r w:rsidRPr="00150D78">
              <w:t xml:space="preserve">город Санкт-Петербург </w:t>
            </w:r>
          </w:p>
        </w:tc>
        <w:tc>
          <w:tcPr>
            <w:tcW w:w="1983" w:type="dxa"/>
          </w:tcPr>
          <w:p w:rsidR="00021EE2" w:rsidRPr="00150D78" w:rsidRDefault="00021EE2" w:rsidP="00F644D4">
            <w:pPr>
              <w:pStyle w:val="aff1"/>
              <w:widowControl w:val="0"/>
            </w:pPr>
            <w:r w:rsidRPr="00150D78">
              <w:t>3,8730</w:t>
            </w:r>
          </w:p>
        </w:tc>
        <w:tc>
          <w:tcPr>
            <w:tcW w:w="1440" w:type="dxa"/>
          </w:tcPr>
          <w:p w:rsidR="00021EE2" w:rsidRPr="00150D78" w:rsidRDefault="00021EE2" w:rsidP="00F644D4">
            <w:pPr>
              <w:pStyle w:val="aff1"/>
              <w:widowControl w:val="0"/>
            </w:pPr>
            <w:r w:rsidRPr="00150D78">
              <w:t>3,8730</w:t>
            </w:r>
          </w:p>
        </w:tc>
      </w:tr>
      <w:tr w:rsidR="00021EE2" w:rsidRPr="00150D78">
        <w:tc>
          <w:tcPr>
            <w:tcW w:w="5640" w:type="dxa"/>
          </w:tcPr>
          <w:p w:rsidR="00021EE2" w:rsidRPr="00150D78" w:rsidRDefault="00021EE2" w:rsidP="00F644D4">
            <w:pPr>
              <w:pStyle w:val="aff1"/>
              <w:widowControl w:val="0"/>
            </w:pPr>
            <w:r w:rsidRPr="00150D78">
              <w:t xml:space="preserve">Еврейская автономная область </w:t>
            </w:r>
          </w:p>
        </w:tc>
        <w:tc>
          <w:tcPr>
            <w:tcW w:w="1983" w:type="dxa"/>
          </w:tcPr>
          <w:p w:rsidR="00021EE2" w:rsidRPr="00150D78" w:rsidRDefault="00021EE2" w:rsidP="00F644D4">
            <w:pPr>
              <w:pStyle w:val="aff1"/>
              <w:widowControl w:val="0"/>
            </w:pPr>
            <w:r w:rsidRPr="00150D78">
              <w:t>0,0996</w:t>
            </w:r>
          </w:p>
        </w:tc>
        <w:tc>
          <w:tcPr>
            <w:tcW w:w="1440" w:type="dxa"/>
          </w:tcPr>
          <w:p w:rsidR="00021EE2" w:rsidRPr="00150D78" w:rsidRDefault="00021EE2" w:rsidP="00F644D4">
            <w:pPr>
              <w:pStyle w:val="aff1"/>
              <w:widowControl w:val="0"/>
            </w:pPr>
            <w:r w:rsidRPr="00150D78">
              <w:t>0,0996</w:t>
            </w:r>
          </w:p>
        </w:tc>
      </w:tr>
      <w:tr w:rsidR="00021EE2" w:rsidRPr="00150D78">
        <w:tc>
          <w:tcPr>
            <w:tcW w:w="5640" w:type="dxa"/>
          </w:tcPr>
          <w:p w:rsidR="00021EE2" w:rsidRPr="00150D78" w:rsidRDefault="00021EE2" w:rsidP="00F644D4">
            <w:pPr>
              <w:pStyle w:val="aff1"/>
              <w:widowControl w:val="0"/>
            </w:pPr>
            <w:r w:rsidRPr="00150D78">
              <w:t xml:space="preserve">Агинский Бурятский автономный округ </w:t>
            </w:r>
          </w:p>
        </w:tc>
        <w:tc>
          <w:tcPr>
            <w:tcW w:w="1983" w:type="dxa"/>
          </w:tcPr>
          <w:p w:rsidR="00021EE2" w:rsidRPr="00150D78" w:rsidRDefault="00021EE2" w:rsidP="00F644D4">
            <w:pPr>
              <w:pStyle w:val="aff1"/>
              <w:widowControl w:val="0"/>
            </w:pPr>
            <w:r w:rsidRPr="00150D78">
              <w:t>0,0492</w:t>
            </w:r>
          </w:p>
        </w:tc>
        <w:tc>
          <w:tcPr>
            <w:tcW w:w="1440" w:type="dxa"/>
          </w:tcPr>
          <w:p w:rsidR="00021EE2" w:rsidRPr="00150D78" w:rsidRDefault="00021EE2" w:rsidP="00F644D4">
            <w:pPr>
              <w:pStyle w:val="aff1"/>
              <w:widowControl w:val="0"/>
            </w:pPr>
            <w:r w:rsidRPr="00150D78">
              <w:t>0,0492</w:t>
            </w:r>
          </w:p>
        </w:tc>
      </w:tr>
      <w:tr w:rsidR="00021EE2" w:rsidRPr="00150D78">
        <w:tc>
          <w:tcPr>
            <w:tcW w:w="5640" w:type="dxa"/>
          </w:tcPr>
          <w:p w:rsidR="00021EE2" w:rsidRPr="00150D78" w:rsidRDefault="00021EE2" w:rsidP="00F644D4">
            <w:pPr>
              <w:pStyle w:val="aff1"/>
              <w:widowControl w:val="0"/>
            </w:pPr>
            <w:r w:rsidRPr="00150D78">
              <w:t xml:space="preserve">Ханты-Мансийский автономный округ </w:t>
            </w:r>
            <w:r>
              <w:t>-</w:t>
            </w:r>
            <w:r w:rsidRPr="00150D78">
              <w:t xml:space="preserve"> Югра </w:t>
            </w:r>
          </w:p>
        </w:tc>
        <w:tc>
          <w:tcPr>
            <w:tcW w:w="1983" w:type="dxa"/>
          </w:tcPr>
          <w:p w:rsidR="00021EE2" w:rsidRPr="00150D78" w:rsidRDefault="00021EE2" w:rsidP="00F644D4">
            <w:pPr>
              <w:pStyle w:val="aff1"/>
              <w:widowControl w:val="0"/>
            </w:pPr>
            <w:r w:rsidRPr="00150D78">
              <w:t>1,3600</w:t>
            </w:r>
          </w:p>
        </w:tc>
        <w:tc>
          <w:tcPr>
            <w:tcW w:w="1440" w:type="dxa"/>
          </w:tcPr>
          <w:p w:rsidR="00021EE2" w:rsidRPr="00150D78" w:rsidRDefault="00021EE2" w:rsidP="00F644D4">
            <w:pPr>
              <w:pStyle w:val="aff1"/>
              <w:widowControl w:val="0"/>
            </w:pPr>
            <w:r w:rsidRPr="00150D78">
              <w:t>1,3600</w:t>
            </w:r>
          </w:p>
        </w:tc>
      </w:tr>
      <w:tr w:rsidR="00021EE2" w:rsidRPr="00150D78">
        <w:tc>
          <w:tcPr>
            <w:tcW w:w="5640" w:type="dxa"/>
          </w:tcPr>
          <w:p w:rsidR="00021EE2" w:rsidRPr="00150D78" w:rsidRDefault="00021EE2" w:rsidP="00F644D4">
            <w:pPr>
              <w:pStyle w:val="aff1"/>
              <w:widowControl w:val="0"/>
            </w:pPr>
            <w:r w:rsidRPr="00150D78">
              <w:t xml:space="preserve">Чукотский автономный округ </w:t>
            </w:r>
          </w:p>
        </w:tc>
        <w:tc>
          <w:tcPr>
            <w:tcW w:w="1983" w:type="dxa"/>
          </w:tcPr>
          <w:p w:rsidR="00021EE2" w:rsidRPr="00150D78" w:rsidRDefault="00021EE2" w:rsidP="00F644D4">
            <w:pPr>
              <w:pStyle w:val="aff1"/>
              <w:widowControl w:val="0"/>
            </w:pPr>
            <w:r w:rsidRPr="00150D78">
              <w:t>0,0667</w:t>
            </w:r>
          </w:p>
        </w:tc>
        <w:tc>
          <w:tcPr>
            <w:tcW w:w="1440" w:type="dxa"/>
          </w:tcPr>
          <w:p w:rsidR="00021EE2" w:rsidRPr="00150D78" w:rsidRDefault="00021EE2" w:rsidP="00F644D4">
            <w:pPr>
              <w:pStyle w:val="aff1"/>
              <w:widowControl w:val="0"/>
            </w:pPr>
            <w:r w:rsidRPr="00150D78">
              <w:t>0,0667</w:t>
            </w:r>
          </w:p>
        </w:tc>
      </w:tr>
      <w:tr w:rsidR="00021EE2" w:rsidRPr="00150D78">
        <w:tc>
          <w:tcPr>
            <w:tcW w:w="5640" w:type="dxa"/>
          </w:tcPr>
          <w:p w:rsidR="00021EE2" w:rsidRPr="00150D78" w:rsidRDefault="00021EE2" w:rsidP="00F644D4">
            <w:pPr>
              <w:pStyle w:val="aff1"/>
              <w:widowControl w:val="0"/>
            </w:pPr>
            <w:r w:rsidRPr="00150D78">
              <w:t xml:space="preserve">Ямало-Ненецкий автономный округ </w:t>
            </w:r>
          </w:p>
        </w:tc>
        <w:tc>
          <w:tcPr>
            <w:tcW w:w="1983" w:type="dxa"/>
          </w:tcPr>
          <w:p w:rsidR="00021EE2" w:rsidRPr="00150D78" w:rsidRDefault="00021EE2" w:rsidP="00F644D4">
            <w:pPr>
              <w:pStyle w:val="aff1"/>
              <w:widowControl w:val="0"/>
            </w:pPr>
            <w:r w:rsidRPr="00150D78">
              <w:t>0,7411</w:t>
            </w:r>
          </w:p>
        </w:tc>
        <w:tc>
          <w:tcPr>
            <w:tcW w:w="1440" w:type="dxa"/>
          </w:tcPr>
          <w:p w:rsidR="00021EE2" w:rsidRPr="00150D78" w:rsidRDefault="00021EE2" w:rsidP="00F644D4">
            <w:pPr>
              <w:pStyle w:val="aff1"/>
              <w:widowControl w:val="0"/>
            </w:pPr>
            <w:r w:rsidRPr="00150D78">
              <w:t>0,7411</w:t>
            </w:r>
          </w:p>
        </w:tc>
      </w:tr>
      <w:tr w:rsidR="00021EE2" w:rsidRPr="00150D78">
        <w:tc>
          <w:tcPr>
            <w:tcW w:w="5640" w:type="dxa"/>
          </w:tcPr>
          <w:p w:rsidR="00021EE2" w:rsidRPr="00150D78" w:rsidRDefault="00021EE2" w:rsidP="00F644D4">
            <w:pPr>
              <w:pStyle w:val="aff1"/>
              <w:widowControl w:val="0"/>
            </w:pPr>
            <w:r w:rsidRPr="00150D78">
              <w:t xml:space="preserve">ВСЕГО </w:t>
            </w:r>
          </w:p>
        </w:tc>
        <w:tc>
          <w:tcPr>
            <w:tcW w:w="1983" w:type="dxa"/>
          </w:tcPr>
          <w:p w:rsidR="00021EE2" w:rsidRPr="00150D78" w:rsidRDefault="00021EE2" w:rsidP="00F644D4">
            <w:pPr>
              <w:pStyle w:val="aff1"/>
              <w:widowControl w:val="0"/>
            </w:pPr>
            <w:r w:rsidRPr="00150D78">
              <w:t>100,0000</w:t>
            </w:r>
          </w:p>
        </w:tc>
        <w:tc>
          <w:tcPr>
            <w:tcW w:w="1440" w:type="dxa"/>
          </w:tcPr>
          <w:p w:rsidR="00021EE2" w:rsidRPr="00150D78" w:rsidRDefault="00021EE2" w:rsidP="00F644D4">
            <w:pPr>
              <w:pStyle w:val="aff1"/>
              <w:widowControl w:val="0"/>
            </w:pPr>
            <w:r w:rsidRPr="00150D78">
              <w:t>100,0000</w:t>
            </w:r>
          </w:p>
        </w:tc>
      </w:tr>
    </w:tbl>
    <w:p w:rsidR="00021EE2" w:rsidRDefault="00021EE2" w:rsidP="00F644D4">
      <w:pPr>
        <w:widowControl w:val="0"/>
        <w:ind w:firstLine="709"/>
        <w:rPr>
          <w:i/>
          <w:iCs/>
        </w:rPr>
      </w:pPr>
    </w:p>
    <w:p w:rsidR="00150D78" w:rsidRPr="00150D78" w:rsidRDefault="006A4104" w:rsidP="00F644D4">
      <w:pPr>
        <w:pStyle w:val="aff"/>
        <w:widowControl w:val="0"/>
      </w:pPr>
      <w:r w:rsidRPr="00150D78">
        <w:br w:type="page"/>
      </w:r>
      <w:r w:rsidR="004A02F2">
        <w:t>П</w:t>
      </w:r>
      <w:r w:rsidR="004A02F2" w:rsidRPr="00150D78">
        <w:t>риложение</w:t>
      </w:r>
      <w:r w:rsidRPr="00150D78">
        <w:t xml:space="preserve"> 8</w:t>
      </w:r>
    </w:p>
    <w:p w:rsidR="004A02F2" w:rsidRDefault="004A02F2" w:rsidP="00F644D4">
      <w:pPr>
        <w:widowControl w:val="0"/>
        <w:ind w:firstLine="709"/>
      </w:pPr>
    </w:p>
    <w:p w:rsidR="006A4104" w:rsidRPr="00150D78" w:rsidRDefault="006A4104" w:rsidP="00F644D4">
      <w:pPr>
        <w:widowControl w:val="0"/>
        <w:ind w:left="708" w:firstLine="1"/>
      </w:pPr>
      <w:r w:rsidRPr="00150D78">
        <w:t>Нормативы распределения доходов от акцизов на автомобильный</w:t>
      </w:r>
      <w:r w:rsidR="004A02F2">
        <w:t xml:space="preserve"> </w:t>
      </w:r>
      <w:r w:rsidRPr="00150D78">
        <w:t>и прямогонный бензин, дизельное топливо, моторные масла</w:t>
      </w:r>
      <w:r w:rsidR="004A02F2">
        <w:t xml:space="preserve"> </w:t>
      </w:r>
      <w:r w:rsidRPr="00150D78">
        <w:t>для дизельных и</w:t>
      </w:r>
      <w:r w:rsidR="00150D78">
        <w:t xml:space="preserve"> (</w:t>
      </w:r>
      <w:r w:rsidRPr="00150D78">
        <w:t>или</w:t>
      </w:r>
      <w:r w:rsidR="00150D78" w:rsidRPr="00150D78">
        <w:t xml:space="preserve">) </w:t>
      </w:r>
      <w:r w:rsidRPr="00150D78">
        <w:t>карбюраторных</w:t>
      </w:r>
      <w:r w:rsidR="00150D78">
        <w:t xml:space="preserve"> (</w:t>
      </w:r>
      <w:r w:rsidRPr="00150D78">
        <w:t>инжекторных</w:t>
      </w:r>
      <w:r w:rsidR="00150D78" w:rsidRPr="00150D78">
        <w:t>)</w:t>
      </w:r>
      <w:r w:rsidR="004A02F2">
        <w:t xml:space="preserve"> </w:t>
      </w:r>
      <w:r w:rsidRPr="00150D78">
        <w:t>двигателей в бюджеты субъектов Российской Федерации</w:t>
      </w:r>
      <w:r w:rsidR="004A02F2">
        <w:t xml:space="preserve"> </w:t>
      </w:r>
      <w:r w:rsidRPr="00150D78">
        <w:t>на 2008 г</w:t>
      </w:r>
      <w:r w:rsidR="00150D78" w:rsidRPr="00150D78">
        <w:t>.</w:t>
      </w:r>
      <w:r w:rsidR="00150D78">
        <w:t xml:space="preserve"> (</w:t>
      </w:r>
      <w:r w:rsidRPr="00150D78">
        <w:t>в</w:t>
      </w:r>
      <w:r w:rsidR="004A02F2">
        <w:t xml:space="preserve"> </w:t>
      </w:r>
      <w:r w:rsidR="00150D78" w:rsidRPr="00150D78">
        <w:t xml:space="preserve">%) </w:t>
      </w:r>
    </w:p>
    <w:tbl>
      <w:tblPr>
        <w:tblStyle w:val="17"/>
        <w:tblW w:w="9030" w:type="dxa"/>
        <w:tblLayout w:type="fixed"/>
        <w:tblLook w:val="01E0" w:firstRow="1" w:lastRow="1" w:firstColumn="1" w:lastColumn="1" w:noHBand="0" w:noVBand="0"/>
      </w:tblPr>
      <w:tblGrid>
        <w:gridCol w:w="7590"/>
        <w:gridCol w:w="1440"/>
      </w:tblGrid>
      <w:tr w:rsidR="006A4104" w:rsidRPr="00150D78">
        <w:tc>
          <w:tcPr>
            <w:tcW w:w="7590" w:type="dxa"/>
          </w:tcPr>
          <w:p w:rsidR="006A4104" w:rsidRPr="00150D78" w:rsidRDefault="006A4104" w:rsidP="00F644D4">
            <w:pPr>
              <w:pStyle w:val="aff1"/>
              <w:widowControl w:val="0"/>
            </w:pPr>
            <w:r w:rsidRPr="00150D78">
              <w:t>Наименование субъекта Российской Федерации</w:t>
            </w:r>
          </w:p>
        </w:tc>
        <w:tc>
          <w:tcPr>
            <w:tcW w:w="1440" w:type="dxa"/>
          </w:tcPr>
          <w:p w:rsidR="006A4104" w:rsidRPr="00150D78" w:rsidRDefault="006A4104" w:rsidP="00F644D4">
            <w:pPr>
              <w:pStyle w:val="aff1"/>
              <w:widowControl w:val="0"/>
            </w:pPr>
            <w:r w:rsidRPr="00150D78">
              <w:t>Нормативы отчислений</w:t>
            </w:r>
          </w:p>
        </w:tc>
      </w:tr>
      <w:tr w:rsidR="006A4104" w:rsidRPr="00150D78">
        <w:tc>
          <w:tcPr>
            <w:tcW w:w="7590" w:type="dxa"/>
          </w:tcPr>
          <w:p w:rsidR="006A4104" w:rsidRPr="00150D78" w:rsidRDefault="006A4104" w:rsidP="00F644D4">
            <w:pPr>
              <w:pStyle w:val="aff1"/>
              <w:widowControl w:val="0"/>
            </w:pPr>
            <w:r w:rsidRPr="00150D78">
              <w:t>1</w:t>
            </w:r>
          </w:p>
        </w:tc>
        <w:tc>
          <w:tcPr>
            <w:tcW w:w="1440" w:type="dxa"/>
          </w:tcPr>
          <w:p w:rsidR="006A4104" w:rsidRPr="00150D78" w:rsidRDefault="006A4104" w:rsidP="00F644D4">
            <w:pPr>
              <w:pStyle w:val="aff1"/>
              <w:widowControl w:val="0"/>
            </w:pPr>
            <w:r w:rsidRPr="00150D78">
              <w:t>2</w:t>
            </w:r>
          </w:p>
        </w:tc>
      </w:tr>
      <w:tr w:rsidR="006A4104" w:rsidRPr="00150D78">
        <w:tc>
          <w:tcPr>
            <w:tcW w:w="7590" w:type="dxa"/>
          </w:tcPr>
          <w:p w:rsidR="006A4104" w:rsidRPr="00150D78" w:rsidRDefault="006A4104" w:rsidP="00F644D4">
            <w:pPr>
              <w:pStyle w:val="aff1"/>
              <w:widowControl w:val="0"/>
            </w:pPr>
            <w:r w:rsidRPr="00150D78">
              <w:t>Республика Адыгея</w:t>
            </w:r>
            <w:r w:rsidR="00150D78">
              <w:t xml:space="preserve"> (</w:t>
            </w:r>
            <w:r w:rsidRPr="00150D78">
              <w:t>Адыгея</w:t>
            </w:r>
            <w:r w:rsidR="00150D78" w:rsidRPr="00150D78">
              <w:t xml:space="preserve">) </w:t>
            </w:r>
          </w:p>
        </w:tc>
        <w:tc>
          <w:tcPr>
            <w:tcW w:w="1440" w:type="dxa"/>
          </w:tcPr>
          <w:p w:rsidR="006A4104" w:rsidRPr="00150D78" w:rsidRDefault="006A4104" w:rsidP="00F644D4">
            <w:pPr>
              <w:pStyle w:val="aff1"/>
              <w:widowControl w:val="0"/>
            </w:pPr>
            <w:r w:rsidRPr="00150D78">
              <w:t>0,2201</w:t>
            </w:r>
          </w:p>
        </w:tc>
      </w:tr>
      <w:tr w:rsidR="006A4104" w:rsidRPr="00150D78">
        <w:trPr>
          <w:trHeight w:val="263"/>
        </w:trPr>
        <w:tc>
          <w:tcPr>
            <w:tcW w:w="7590" w:type="dxa"/>
          </w:tcPr>
          <w:p w:rsidR="006A4104" w:rsidRPr="00150D78" w:rsidRDefault="006A4104" w:rsidP="00F644D4">
            <w:pPr>
              <w:pStyle w:val="aff1"/>
              <w:widowControl w:val="0"/>
            </w:pPr>
            <w:r w:rsidRPr="00150D78">
              <w:t>Республика Алтай</w:t>
            </w:r>
            <w:r w:rsidR="00150D78" w:rsidRPr="00150D78">
              <w:t xml:space="preserve"> </w:t>
            </w:r>
          </w:p>
        </w:tc>
        <w:tc>
          <w:tcPr>
            <w:tcW w:w="1440" w:type="dxa"/>
          </w:tcPr>
          <w:p w:rsidR="006A4104" w:rsidRPr="00150D78" w:rsidRDefault="006A4104" w:rsidP="00F644D4">
            <w:pPr>
              <w:pStyle w:val="aff1"/>
              <w:widowControl w:val="0"/>
            </w:pPr>
            <w:r w:rsidRPr="00150D78">
              <w:t>0,1848</w:t>
            </w:r>
          </w:p>
        </w:tc>
      </w:tr>
      <w:tr w:rsidR="006A4104" w:rsidRPr="00150D78">
        <w:tc>
          <w:tcPr>
            <w:tcW w:w="7590" w:type="dxa"/>
          </w:tcPr>
          <w:p w:rsidR="006A4104" w:rsidRPr="00150D78" w:rsidRDefault="006A4104" w:rsidP="00F644D4">
            <w:pPr>
              <w:pStyle w:val="aff1"/>
              <w:widowControl w:val="0"/>
            </w:pPr>
            <w:r w:rsidRPr="00150D78">
              <w:t>Республика Башкортостан</w:t>
            </w:r>
            <w:r w:rsidR="00150D78" w:rsidRPr="00150D78">
              <w:t xml:space="preserve"> </w:t>
            </w:r>
          </w:p>
        </w:tc>
        <w:tc>
          <w:tcPr>
            <w:tcW w:w="1440" w:type="dxa"/>
          </w:tcPr>
          <w:p w:rsidR="006A4104" w:rsidRPr="00150D78" w:rsidRDefault="006A4104" w:rsidP="00F644D4">
            <w:pPr>
              <w:pStyle w:val="aff1"/>
              <w:widowControl w:val="0"/>
            </w:pPr>
            <w:r w:rsidRPr="00150D78">
              <w:t>3,2777</w:t>
            </w:r>
          </w:p>
        </w:tc>
      </w:tr>
      <w:tr w:rsidR="006A4104" w:rsidRPr="00150D78">
        <w:tc>
          <w:tcPr>
            <w:tcW w:w="7590" w:type="dxa"/>
          </w:tcPr>
          <w:p w:rsidR="006A4104" w:rsidRPr="00150D78" w:rsidRDefault="006A4104" w:rsidP="00F644D4">
            <w:pPr>
              <w:pStyle w:val="aff1"/>
              <w:widowControl w:val="0"/>
            </w:pPr>
            <w:r w:rsidRPr="00150D78">
              <w:t>Республика Бурятия</w:t>
            </w:r>
            <w:r w:rsidR="00150D78" w:rsidRPr="00150D78">
              <w:t xml:space="preserve"> </w:t>
            </w:r>
          </w:p>
        </w:tc>
        <w:tc>
          <w:tcPr>
            <w:tcW w:w="1440" w:type="dxa"/>
          </w:tcPr>
          <w:p w:rsidR="006A4104" w:rsidRPr="00150D78" w:rsidRDefault="006A4104" w:rsidP="00F644D4">
            <w:pPr>
              <w:pStyle w:val="aff1"/>
              <w:widowControl w:val="0"/>
            </w:pPr>
            <w:r w:rsidRPr="00150D78">
              <w:t>0,4662</w:t>
            </w:r>
          </w:p>
        </w:tc>
      </w:tr>
      <w:tr w:rsidR="006A4104" w:rsidRPr="00150D78">
        <w:tc>
          <w:tcPr>
            <w:tcW w:w="7590" w:type="dxa"/>
          </w:tcPr>
          <w:p w:rsidR="006A4104" w:rsidRPr="00150D78" w:rsidRDefault="006A4104" w:rsidP="00F644D4">
            <w:pPr>
              <w:pStyle w:val="aff1"/>
              <w:widowControl w:val="0"/>
            </w:pPr>
            <w:r w:rsidRPr="00150D78">
              <w:t>Республика Дагестан</w:t>
            </w:r>
            <w:r w:rsidR="00150D78" w:rsidRPr="00150D78">
              <w:t xml:space="preserve"> </w:t>
            </w:r>
          </w:p>
        </w:tc>
        <w:tc>
          <w:tcPr>
            <w:tcW w:w="1440" w:type="dxa"/>
          </w:tcPr>
          <w:p w:rsidR="006A4104" w:rsidRPr="00150D78" w:rsidRDefault="006A4104" w:rsidP="00F644D4">
            <w:pPr>
              <w:pStyle w:val="aff1"/>
              <w:widowControl w:val="0"/>
            </w:pPr>
            <w:r w:rsidRPr="00150D78">
              <w:t>0,5134</w:t>
            </w:r>
          </w:p>
        </w:tc>
      </w:tr>
      <w:tr w:rsidR="006A4104" w:rsidRPr="00150D78">
        <w:tc>
          <w:tcPr>
            <w:tcW w:w="7590" w:type="dxa"/>
          </w:tcPr>
          <w:p w:rsidR="006A4104" w:rsidRPr="00150D78" w:rsidRDefault="006A4104" w:rsidP="00F644D4">
            <w:pPr>
              <w:pStyle w:val="aff1"/>
              <w:widowControl w:val="0"/>
            </w:pPr>
            <w:r w:rsidRPr="00150D78">
              <w:t>Республика Ингушетия</w:t>
            </w:r>
            <w:r w:rsidR="00150D78" w:rsidRPr="00150D78">
              <w:t xml:space="preserve"> </w:t>
            </w:r>
          </w:p>
        </w:tc>
        <w:tc>
          <w:tcPr>
            <w:tcW w:w="1440" w:type="dxa"/>
          </w:tcPr>
          <w:p w:rsidR="006A4104" w:rsidRPr="00150D78" w:rsidRDefault="006A4104" w:rsidP="00F644D4">
            <w:pPr>
              <w:pStyle w:val="aff1"/>
              <w:widowControl w:val="0"/>
            </w:pPr>
            <w:r w:rsidRPr="00150D78">
              <w:t>0,0820</w:t>
            </w:r>
          </w:p>
        </w:tc>
      </w:tr>
      <w:tr w:rsidR="006A4104" w:rsidRPr="00150D78">
        <w:tc>
          <w:tcPr>
            <w:tcW w:w="7590" w:type="dxa"/>
          </w:tcPr>
          <w:p w:rsidR="006A4104" w:rsidRPr="00150D78" w:rsidRDefault="006A4104" w:rsidP="00F644D4">
            <w:pPr>
              <w:pStyle w:val="aff1"/>
              <w:widowControl w:val="0"/>
            </w:pPr>
            <w:r w:rsidRPr="00150D78">
              <w:t>Кабардино-Балкарская Республика</w:t>
            </w:r>
            <w:r w:rsidR="00150D78" w:rsidRPr="00150D78">
              <w:t xml:space="preserve"> </w:t>
            </w:r>
          </w:p>
        </w:tc>
        <w:tc>
          <w:tcPr>
            <w:tcW w:w="1440" w:type="dxa"/>
          </w:tcPr>
          <w:p w:rsidR="006A4104" w:rsidRPr="00150D78" w:rsidRDefault="006A4104" w:rsidP="00F644D4">
            <w:pPr>
              <w:pStyle w:val="aff1"/>
              <w:widowControl w:val="0"/>
            </w:pPr>
            <w:r w:rsidRPr="00150D78">
              <w:t>0,2709</w:t>
            </w:r>
          </w:p>
        </w:tc>
      </w:tr>
      <w:tr w:rsidR="006A4104" w:rsidRPr="00150D78">
        <w:tc>
          <w:tcPr>
            <w:tcW w:w="7590" w:type="dxa"/>
          </w:tcPr>
          <w:p w:rsidR="006A4104" w:rsidRPr="00150D78" w:rsidRDefault="006A4104" w:rsidP="00F644D4">
            <w:pPr>
              <w:pStyle w:val="aff1"/>
              <w:widowControl w:val="0"/>
            </w:pPr>
            <w:r w:rsidRPr="00150D78">
              <w:t>Республика Калмыкия</w:t>
            </w:r>
            <w:r w:rsidR="00150D78" w:rsidRPr="00150D78">
              <w:t xml:space="preserve"> </w:t>
            </w:r>
          </w:p>
        </w:tc>
        <w:tc>
          <w:tcPr>
            <w:tcW w:w="1440" w:type="dxa"/>
          </w:tcPr>
          <w:p w:rsidR="006A4104" w:rsidRPr="00150D78" w:rsidRDefault="006A4104" w:rsidP="00F644D4">
            <w:pPr>
              <w:pStyle w:val="aff1"/>
              <w:widowControl w:val="0"/>
            </w:pPr>
            <w:r w:rsidRPr="00150D78">
              <w:t>0,1587</w:t>
            </w:r>
          </w:p>
        </w:tc>
      </w:tr>
      <w:tr w:rsidR="006A4104" w:rsidRPr="00150D78">
        <w:tc>
          <w:tcPr>
            <w:tcW w:w="7590" w:type="dxa"/>
          </w:tcPr>
          <w:p w:rsidR="006A4104" w:rsidRPr="00150D78" w:rsidRDefault="006A4104" w:rsidP="00F644D4">
            <w:pPr>
              <w:pStyle w:val="aff1"/>
              <w:widowControl w:val="0"/>
            </w:pPr>
            <w:r w:rsidRPr="00150D78">
              <w:t>Карачаево-Черкесская Республика</w:t>
            </w:r>
            <w:r w:rsidR="00150D78" w:rsidRPr="00150D78">
              <w:t xml:space="preserve"> </w:t>
            </w:r>
          </w:p>
        </w:tc>
        <w:tc>
          <w:tcPr>
            <w:tcW w:w="1440" w:type="dxa"/>
          </w:tcPr>
          <w:p w:rsidR="006A4104" w:rsidRPr="00150D78" w:rsidRDefault="006A4104" w:rsidP="00F644D4">
            <w:pPr>
              <w:pStyle w:val="aff1"/>
              <w:widowControl w:val="0"/>
            </w:pPr>
            <w:r w:rsidRPr="00150D78">
              <w:t>0,1401</w:t>
            </w:r>
          </w:p>
        </w:tc>
      </w:tr>
      <w:tr w:rsidR="006A4104" w:rsidRPr="00150D78">
        <w:tc>
          <w:tcPr>
            <w:tcW w:w="7590" w:type="dxa"/>
          </w:tcPr>
          <w:p w:rsidR="006A4104" w:rsidRPr="00150D78" w:rsidRDefault="006A4104" w:rsidP="00F644D4">
            <w:pPr>
              <w:pStyle w:val="aff1"/>
              <w:widowControl w:val="0"/>
            </w:pPr>
            <w:r w:rsidRPr="00150D78">
              <w:t>Республика Карелия</w:t>
            </w:r>
            <w:r w:rsidR="00150D78" w:rsidRPr="00150D78">
              <w:t xml:space="preserve"> </w:t>
            </w:r>
          </w:p>
        </w:tc>
        <w:tc>
          <w:tcPr>
            <w:tcW w:w="1440" w:type="dxa"/>
          </w:tcPr>
          <w:p w:rsidR="006A4104" w:rsidRPr="00150D78" w:rsidRDefault="006A4104" w:rsidP="00F644D4">
            <w:pPr>
              <w:pStyle w:val="aff1"/>
              <w:widowControl w:val="0"/>
            </w:pPr>
            <w:r w:rsidRPr="00150D78">
              <w:t>0,5449</w:t>
            </w:r>
          </w:p>
        </w:tc>
      </w:tr>
      <w:tr w:rsidR="006A4104" w:rsidRPr="00150D78">
        <w:tc>
          <w:tcPr>
            <w:tcW w:w="7590" w:type="dxa"/>
          </w:tcPr>
          <w:p w:rsidR="006A4104" w:rsidRPr="00150D78" w:rsidRDefault="006A4104" w:rsidP="00F644D4">
            <w:pPr>
              <w:pStyle w:val="aff1"/>
              <w:widowControl w:val="0"/>
            </w:pPr>
            <w:r w:rsidRPr="00150D78">
              <w:t>Республика Коми</w:t>
            </w:r>
            <w:r w:rsidR="00150D78" w:rsidRPr="00150D78">
              <w:t xml:space="preserve"> </w:t>
            </w:r>
          </w:p>
        </w:tc>
        <w:tc>
          <w:tcPr>
            <w:tcW w:w="1440" w:type="dxa"/>
          </w:tcPr>
          <w:p w:rsidR="006A4104" w:rsidRPr="00150D78" w:rsidRDefault="006A4104" w:rsidP="00F644D4">
            <w:pPr>
              <w:pStyle w:val="aff1"/>
              <w:widowControl w:val="0"/>
            </w:pPr>
            <w:r w:rsidRPr="00150D78">
              <w:t>0,6660</w:t>
            </w:r>
          </w:p>
        </w:tc>
      </w:tr>
      <w:tr w:rsidR="006A4104" w:rsidRPr="00150D78">
        <w:tc>
          <w:tcPr>
            <w:tcW w:w="7590" w:type="dxa"/>
          </w:tcPr>
          <w:p w:rsidR="006A4104" w:rsidRPr="00150D78" w:rsidRDefault="006A4104" w:rsidP="00F644D4">
            <w:pPr>
              <w:pStyle w:val="aff1"/>
              <w:widowControl w:val="0"/>
            </w:pPr>
            <w:r w:rsidRPr="00150D78">
              <w:t>Республика Марий Эл</w:t>
            </w:r>
            <w:r w:rsidR="00150D78" w:rsidRPr="00150D78">
              <w:t xml:space="preserve"> </w:t>
            </w:r>
          </w:p>
        </w:tc>
        <w:tc>
          <w:tcPr>
            <w:tcW w:w="1440" w:type="dxa"/>
          </w:tcPr>
          <w:p w:rsidR="006A4104" w:rsidRPr="00150D78" w:rsidRDefault="006A4104" w:rsidP="00F644D4">
            <w:pPr>
              <w:pStyle w:val="aff1"/>
              <w:widowControl w:val="0"/>
            </w:pPr>
            <w:r w:rsidRPr="00150D78">
              <w:t>0,3771</w:t>
            </w:r>
          </w:p>
        </w:tc>
      </w:tr>
      <w:tr w:rsidR="006A4104" w:rsidRPr="00150D78">
        <w:tc>
          <w:tcPr>
            <w:tcW w:w="7590" w:type="dxa"/>
          </w:tcPr>
          <w:p w:rsidR="006A4104" w:rsidRPr="00150D78" w:rsidRDefault="006A4104" w:rsidP="00F644D4">
            <w:pPr>
              <w:pStyle w:val="aff1"/>
              <w:widowControl w:val="0"/>
            </w:pPr>
            <w:r w:rsidRPr="00150D78">
              <w:t>Республика Мордовия</w:t>
            </w:r>
            <w:r w:rsidR="00150D78" w:rsidRPr="00150D78">
              <w:t xml:space="preserve"> </w:t>
            </w:r>
          </w:p>
        </w:tc>
        <w:tc>
          <w:tcPr>
            <w:tcW w:w="1440" w:type="dxa"/>
          </w:tcPr>
          <w:p w:rsidR="006A4104" w:rsidRPr="00150D78" w:rsidRDefault="006A4104" w:rsidP="00F644D4">
            <w:pPr>
              <w:pStyle w:val="aff1"/>
              <w:widowControl w:val="0"/>
            </w:pPr>
            <w:r w:rsidRPr="00150D78">
              <w:t>1,0305</w:t>
            </w:r>
          </w:p>
        </w:tc>
      </w:tr>
      <w:tr w:rsidR="006A4104" w:rsidRPr="00150D78">
        <w:tc>
          <w:tcPr>
            <w:tcW w:w="7590" w:type="dxa"/>
          </w:tcPr>
          <w:p w:rsidR="006A4104" w:rsidRPr="00150D78" w:rsidRDefault="006A4104" w:rsidP="00F644D4">
            <w:pPr>
              <w:pStyle w:val="aff1"/>
              <w:widowControl w:val="0"/>
            </w:pPr>
            <w:r w:rsidRPr="00150D78">
              <w:t>Республика Саха</w:t>
            </w:r>
            <w:r w:rsidR="00150D78">
              <w:t xml:space="preserve"> (</w:t>
            </w:r>
            <w:r w:rsidRPr="00150D78">
              <w:t>Якутия</w:t>
            </w:r>
            <w:r w:rsidR="00150D78" w:rsidRPr="00150D78">
              <w:t xml:space="preserve">) </w:t>
            </w:r>
          </w:p>
        </w:tc>
        <w:tc>
          <w:tcPr>
            <w:tcW w:w="1440" w:type="dxa"/>
          </w:tcPr>
          <w:p w:rsidR="006A4104" w:rsidRPr="00150D78" w:rsidRDefault="006A4104" w:rsidP="00F644D4">
            <w:pPr>
              <w:pStyle w:val="aff1"/>
              <w:widowControl w:val="0"/>
            </w:pPr>
            <w:r w:rsidRPr="00150D78">
              <w:t>0,6312</w:t>
            </w:r>
          </w:p>
        </w:tc>
      </w:tr>
      <w:tr w:rsidR="006A4104" w:rsidRPr="00150D78">
        <w:tc>
          <w:tcPr>
            <w:tcW w:w="7590" w:type="dxa"/>
          </w:tcPr>
          <w:p w:rsidR="006A4104" w:rsidRPr="00150D78" w:rsidRDefault="006A4104" w:rsidP="00F644D4">
            <w:pPr>
              <w:pStyle w:val="aff1"/>
              <w:widowControl w:val="0"/>
            </w:pPr>
            <w:r w:rsidRPr="00150D78">
              <w:t xml:space="preserve">Республика Северная Осетия </w:t>
            </w:r>
            <w:r w:rsidR="00150D78">
              <w:t>-</w:t>
            </w:r>
            <w:r w:rsidRPr="00150D78">
              <w:t xml:space="preserve"> Алания</w:t>
            </w:r>
            <w:r w:rsidR="00150D78" w:rsidRPr="00150D78">
              <w:t xml:space="preserve"> </w:t>
            </w:r>
          </w:p>
        </w:tc>
        <w:tc>
          <w:tcPr>
            <w:tcW w:w="1440" w:type="dxa"/>
          </w:tcPr>
          <w:p w:rsidR="006A4104" w:rsidRPr="00150D78" w:rsidRDefault="006A4104" w:rsidP="00F644D4">
            <w:pPr>
              <w:pStyle w:val="aff1"/>
              <w:widowControl w:val="0"/>
            </w:pPr>
            <w:r w:rsidRPr="00150D78">
              <w:t>0,2808</w:t>
            </w:r>
          </w:p>
        </w:tc>
      </w:tr>
      <w:tr w:rsidR="006A4104" w:rsidRPr="00150D78">
        <w:tc>
          <w:tcPr>
            <w:tcW w:w="7590" w:type="dxa"/>
          </w:tcPr>
          <w:p w:rsidR="006A4104" w:rsidRPr="00150D78" w:rsidRDefault="006A4104" w:rsidP="00F644D4">
            <w:pPr>
              <w:pStyle w:val="aff1"/>
              <w:widowControl w:val="0"/>
            </w:pPr>
            <w:r w:rsidRPr="00150D78">
              <w:t>Республика Татарстан</w:t>
            </w:r>
            <w:r w:rsidR="00150D78">
              <w:t xml:space="preserve"> (</w:t>
            </w:r>
            <w:r w:rsidRPr="00150D78">
              <w:t>Татарстан</w:t>
            </w:r>
            <w:r w:rsidR="00150D78" w:rsidRPr="00150D78">
              <w:t xml:space="preserve">) </w:t>
            </w:r>
          </w:p>
        </w:tc>
        <w:tc>
          <w:tcPr>
            <w:tcW w:w="1440" w:type="dxa"/>
          </w:tcPr>
          <w:p w:rsidR="006A4104" w:rsidRPr="00150D78" w:rsidRDefault="006A4104" w:rsidP="00F644D4">
            <w:pPr>
              <w:pStyle w:val="aff1"/>
              <w:widowControl w:val="0"/>
            </w:pPr>
            <w:r w:rsidRPr="00150D78">
              <w:t>1,8701</w:t>
            </w:r>
          </w:p>
        </w:tc>
      </w:tr>
      <w:tr w:rsidR="006A4104" w:rsidRPr="00150D78">
        <w:tc>
          <w:tcPr>
            <w:tcW w:w="7590" w:type="dxa"/>
          </w:tcPr>
          <w:p w:rsidR="006A4104" w:rsidRPr="00150D78" w:rsidRDefault="006A4104" w:rsidP="00F644D4">
            <w:pPr>
              <w:pStyle w:val="aff1"/>
              <w:widowControl w:val="0"/>
            </w:pPr>
            <w:r w:rsidRPr="00150D78">
              <w:t>Республика Тыва</w:t>
            </w:r>
            <w:r w:rsidR="00150D78" w:rsidRPr="00150D78">
              <w:t xml:space="preserve"> </w:t>
            </w:r>
          </w:p>
        </w:tc>
        <w:tc>
          <w:tcPr>
            <w:tcW w:w="1440" w:type="dxa"/>
          </w:tcPr>
          <w:p w:rsidR="006A4104" w:rsidRPr="00150D78" w:rsidRDefault="006A4104" w:rsidP="00F644D4">
            <w:pPr>
              <w:pStyle w:val="aff1"/>
              <w:widowControl w:val="0"/>
            </w:pPr>
            <w:r w:rsidRPr="00150D78">
              <w:t>0,1324</w:t>
            </w:r>
          </w:p>
        </w:tc>
      </w:tr>
      <w:tr w:rsidR="006A4104" w:rsidRPr="00150D78">
        <w:tc>
          <w:tcPr>
            <w:tcW w:w="7590" w:type="dxa"/>
          </w:tcPr>
          <w:p w:rsidR="006A4104" w:rsidRPr="00150D78" w:rsidRDefault="006A4104" w:rsidP="00F644D4">
            <w:pPr>
              <w:pStyle w:val="aff1"/>
              <w:widowControl w:val="0"/>
            </w:pPr>
            <w:r w:rsidRPr="00150D78">
              <w:t>Удмуртская Республика</w:t>
            </w:r>
            <w:r w:rsidR="00150D78" w:rsidRPr="00150D78">
              <w:t xml:space="preserve"> </w:t>
            </w:r>
          </w:p>
        </w:tc>
        <w:tc>
          <w:tcPr>
            <w:tcW w:w="1440" w:type="dxa"/>
          </w:tcPr>
          <w:p w:rsidR="006A4104" w:rsidRPr="00150D78" w:rsidRDefault="006A4104" w:rsidP="00F644D4">
            <w:pPr>
              <w:pStyle w:val="aff1"/>
              <w:widowControl w:val="0"/>
            </w:pPr>
            <w:r w:rsidRPr="00150D78">
              <w:t>0,9805</w:t>
            </w:r>
          </w:p>
        </w:tc>
      </w:tr>
      <w:tr w:rsidR="006A4104" w:rsidRPr="00150D78">
        <w:tc>
          <w:tcPr>
            <w:tcW w:w="7590" w:type="dxa"/>
          </w:tcPr>
          <w:p w:rsidR="006A4104" w:rsidRPr="00150D78" w:rsidRDefault="006A4104" w:rsidP="00F644D4">
            <w:pPr>
              <w:pStyle w:val="aff1"/>
              <w:widowControl w:val="0"/>
            </w:pPr>
            <w:r w:rsidRPr="00150D78">
              <w:t>Республика Хакасия</w:t>
            </w:r>
            <w:r w:rsidR="00150D78" w:rsidRPr="00150D78">
              <w:t xml:space="preserve"> </w:t>
            </w:r>
          </w:p>
        </w:tc>
        <w:tc>
          <w:tcPr>
            <w:tcW w:w="1440" w:type="dxa"/>
          </w:tcPr>
          <w:p w:rsidR="006A4104" w:rsidRPr="00150D78" w:rsidRDefault="006A4104" w:rsidP="00F644D4">
            <w:pPr>
              <w:pStyle w:val="aff1"/>
              <w:widowControl w:val="0"/>
            </w:pPr>
            <w:r w:rsidRPr="00150D78">
              <w:t>0,4021</w:t>
            </w:r>
          </w:p>
        </w:tc>
      </w:tr>
      <w:tr w:rsidR="006A4104" w:rsidRPr="00150D78">
        <w:tc>
          <w:tcPr>
            <w:tcW w:w="7590" w:type="dxa"/>
          </w:tcPr>
          <w:p w:rsidR="006A4104" w:rsidRPr="00150D78" w:rsidRDefault="006A4104" w:rsidP="00F644D4">
            <w:pPr>
              <w:pStyle w:val="aff1"/>
              <w:widowControl w:val="0"/>
            </w:pPr>
            <w:r w:rsidRPr="00150D78">
              <w:t>Чеченская Республика</w:t>
            </w:r>
            <w:r w:rsidR="00150D78" w:rsidRPr="00150D78">
              <w:t xml:space="preserve"> </w:t>
            </w:r>
          </w:p>
        </w:tc>
        <w:tc>
          <w:tcPr>
            <w:tcW w:w="1440" w:type="dxa"/>
          </w:tcPr>
          <w:p w:rsidR="006A4104" w:rsidRPr="00150D78" w:rsidRDefault="006A4104" w:rsidP="00F644D4">
            <w:pPr>
              <w:pStyle w:val="aff1"/>
              <w:widowControl w:val="0"/>
            </w:pPr>
            <w:r w:rsidRPr="00150D78">
              <w:t>0</w:t>
            </w:r>
            <w:r w:rsidR="00150D78">
              <w:t>, 19</w:t>
            </w:r>
            <w:r w:rsidRPr="00150D78">
              <w:t>03</w:t>
            </w:r>
          </w:p>
        </w:tc>
      </w:tr>
      <w:tr w:rsidR="006A4104" w:rsidRPr="00150D78">
        <w:tc>
          <w:tcPr>
            <w:tcW w:w="7590" w:type="dxa"/>
          </w:tcPr>
          <w:p w:rsidR="006A4104" w:rsidRPr="00150D78" w:rsidRDefault="006A4104" w:rsidP="00F644D4">
            <w:pPr>
              <w:pStyle w:val="aff1"/>
              <w:widowControl w:val="0"/>
            </w:pPr>
            <w:r w:rsidRPr="00150D78">
              <w:t xml:space="preserve">Чувашская Республика </w:t>
            </w:r>
            <w:r w:rsidR="00150D78">
              <w:t>-</w:t>
            </w:r>
            <w:r w:rsidRPr="00150D78">
              <w:t xml:space="preserve"> Чувашия</w:t>
            </w:r>
            <w:r w:rsidR="00150D78" w:rsidRPr="00150D78">
              <w:t xml:space="preserve"> </w:t>
            </w:r>
          </w:p>
        </w:tc>
        <w:tc>
          <w:tcPr>
            <w:tcW w:w="1440" w:type="dxa"/>
          </w:tcPr>
          <w:p w:rsidR="006A4104" w:rsidRPr="00150D78" w:rsidRDefault="006A4104" w:rsidP="00F644D4">
            <w:pPr>
              <w:pStyle w:val="aff1"/>
              <w:widowControl w:val="0"/>
            </w:pPr>
            <w:r w:rsidRPr="00150D78">
              <w:t>0,4996</w:t>
            </w:r>
          </w:p>
        </w:tc>
      </w:tr>
      <w:tr w:rsidR="006A4104" w:rsidRPr="00150D78">
        <w:tc>
          <w:tcPr>
            <w:tcW w:w="7590" w:type="dxa"/>
          </w:tcPr>
          <w:p w:rsidR="006A4104" w:rsidRPr="00150D78" w:rsidRDefault="006A4104" w:rsidP="00F644D4">
            <w:pPr>
              <w:pStyle w:val="aff1"/>
              <w:widowControl w:val="0"/>
            </w:pPr>
            <w:r w:rsidRPr="00150D78">
              <w:t>Алтайский край</w:t>
            </w:r>
            <w:r w:rsidR="00150D78" w:rsidRPr="00150D78">
              <w:t xml:space="preserve"> </w:t>
            </w:r>
          </w:p>
        </w:tc>
        <w:tc>
          <w:tcPr>
            <w:tcW w:w="1440" w:type="dxa"/>
          </w:tcPr>
          <w:p w:rsidR="006A4104" w:rsidRPr="00150D78" w:rsidRDefault="006A4104" w:rsidP="00F644D4">
            <w:pPr>
              <w:pStyle w:val="aff1"/>
              <w:widowControl w:val="0"/>
            </w:pPr>
            <w:r w:rsidRPr="00150D78">
              <w:t>1,4854</w:t>
            </w:r>
          </w:p>
        </w:tc>
      </w:tr>
      <w:tr w:rsidR="006A4104" w:rsidRPr="00150D78">
        <w:tc>
          <w:tcPr>
            <w:tcW w:w="7590" w:type="dxa"/>
          </w:tcPr>
          <w:p w:rsidR="006A4104" w:rsidRPr="00150D78" w:rsidRDefault="006A4104" w:rsidP="00F644D4">
            <w:pPr>
              <w:pStyle w:val="aff1"/>
              <w:widowControl w:val="0"/>
            </w:pPr>
            <w:r w:rsidRPr="00150D78">
              <w:t>Камчатский край</w:t>
            </w:r>
            <w:r w:rsidR="00150D78" w:rsidRPr="00150D78">
              <w:t xml:space="preserve"> </w:t>
            </w:r>
          </w:p>
        </w:tc>
        <w:tc>
          <w:tcPr>
            <w:tcW w:w="1440" w:type="dxa"/>
          </w:tcPr>
          <w:p w:rsidR="006A4104" w:rsidRPr="00150D78" w:rsidRDefault="006A4104" w:rsidP="00F644D4">
            <w:pPr>
              <w:pStyle w:val="aff1"/>
              <w:widowControl w:val="0"/>
            </w:pPr>
            <w:r w:rsidRPr="00150D78">
              <w:t>0,2479</w:t>
            </w:r>
          </w:p>
        </w:tc>
      </w:tr>
      <w:tr w:rsidR="006A4104" w:rsidRPr="00150D78">
        <w:tc>
          <w:tcPr>
            <w:tcW w:w="7590" w:type="dxa"/>
          </w:tcPr>
          <w:p w:rsidR="006A4104" w:rsidRPr="00150D78" w:rsidRDefault="006A4104" w:rsidP="00F644D4">
            <w:pPr>
              <w:pStyle w:val="aff1"/>
              <w:widowControl w:val="0"/>
            </w:pPr>
            <w:r w:rsidRPr="00150D78">
              <w:t>в том числе</w:t>
            </w:r>
          </w:p>
        </w:tc>
        <w:tc>
          <w:tcPr>
            <w:tcW w:w="1440" w:type="dxa"/>
          </w:tcPr>
          <w:p w:rsidR="006A4104" w:rsidRPr="00150D78" w:rsidRDefault="006A4104" w:rsidP="00F644D4">
            <w:pPr>
              <w:pStyle w:val="aff1"/>
              <w:widowControl w:val="0"/>
            </w:pPr>
          </w:p>
        </w:tc>
      </w:tr>
      <w:tr w:rsidR="006A4104" w:rsidRPr="00150D78">
        <w:tc>
          <w:tcPr>
            <w:tcW w:w="7590" w:type="dxa"/>
          </w:tcPr>
          <w:p w:rsidR="006A4104" w:rsidRPr="00150D78" w:rsidRDefault="006A4104" w:rsidP="00F644D4">
            <w:pPr>
              <w:pStyle w:val="aff1"/>
              <w:widowControl w:val="0"/>
            </w:pPr>
            <w:r w:rsidRPr="00150D78">
              <w:t>Корякский округ</w:t>
            </w:r>
            <w:r w:rsidR="00150D78" w:rsidRPr="00150D78">
              <w:t xml:space="preserve"> </w:t>
            </w:r>
          </w:p>
        </w:tc>
        <w:tc>
          <w:tcPr>
            <w:tcW w:w="1440" w:type="dxa"/>
          </w:tcPr>
          <w:p w:rsidR="006A4104" w:rsidRPr="00150D78" w:rsidRDefault="006A4104" w:rsidP="00F644D4">
            <w:pPr>
              <w:pStyle w:val="aff1"/>
              <w:widowControl w:val="0"/>
            </w:pPr>
            <w:r w:rsidRPr="00150D78">
              <w:t>0,0064</w:t>
            </w:r>
          </w:p>
        </w:tc>
      </w:tr>
      <w:tr w:rsidR="006A4104" w:rsidRPr="00150D78">
        <w:tc>
          <w:tcPr>
            <w:tcW w:w="7590" w:type="dxa"/>
          </w:tcPr>
          <w:p w:rsidR="006A4104" w:rsidRPr="00150D78" w:rsidRDefault="006A4104" w:rsidP="00F644D4">
            <w:pPr>
              <w:pStyle w:val="aff1"/>
              <w:widowControl w:val="0"/>
            </w:pPr>
            <w:r w:rsidRPr="00150D78">
              <w:t>Краснодарский край</w:t>
            </w:r>
            <w:r w:rsidR="00150D78" w:rsidRPr="00150D78">
              <w:t xml:space="preserve"> </w:t>
            </w:r>
          </w:p>
        </w:tc>
        <w:tc>
          <w:tcPr>
            <w:tcW w:w="1440" w:type="dxa"/>
          </w:tcPr>
          <w:p w:rsidR="006A4104" w:rsidRPr="00150D78" w:rsidRDefault="006A4104" w:rsidP="00F644D4">
            <w:pPr>
              <w:pStyle w:val="aff1"/>
              <w:widowControl w:val="0"/>
            </w:pPr>
            <w:r w:rsidRPr="00150D78">
              <w:t>3,9183</w:t>
            </w:r>
          </w:p>
        </w:tc>
      </w:tr>
      <w:tr w:rsidR="006A4104" w:rsidRPr="00150D78">
        <w:tc>
          <w:tcPr>
            <w:tcW w:w="7590" w:type="dxa"/>
          </w:tcPr>
          <w:p w:rsidR="006A4104" w:rsidRPr="00150D78" w:rsidRDefault="006A4104" w:rsidP="00F644D4">
            <w:pPr>
              <w:pStyle w:val="aff1"/>
              <w:widowControl w:val="0"/>
            </w:pPr>
            <w:r w:rsidRPr="00150D78">
              <w:t>Красноярский край</w:t>
            </w:r>
            <w:r w:rsidR="00150D78" w:rsidRPr="00150D78">
              <w:t xml:space="preserve"> </w:t>
            </w:r>
          </w:p>
        </w:tc>
        <w:tc>
          <w:tcPr>
            <w:tcW w:w="1440" w:type="dxa"/>
          </w:tcPr>
          <w:p w:rsidR="006A4104" w:rsidRPr="00150D78" w:rsidRDefault="006A4104" w:rsidP="00F644D4">
            <w:pPr>
              <w:pStyle w:val="aff1"/>
              <w:widowControl w:val="0"/>
            </w:pPr>
            <w:r w:rsidRPr="00150D78">
              <w:t>1,5486</w:t>
            </w:r>
          </w:p>
        </w:tc>
      </w:tr>
      <w:tr w:rsidR="006A4104" w:rsidRPr="00150D78">
        <w:tc>
          <w:tcPr>
            <w:tcW w:w="7590" w:type="dxa"/>
          </w:tcPr>
          <w:p w:rsidR="006A4104" w:rsidRPr="00150D78" w:rsidRDefault="006A4104" w:rsidP="00F644D4">
            <w:pPr>
              <w:pStyle w:val="aff1"/>
              <w:widowControl w:val="0"/>
            </w:pPr>
            <w:r w:rsidRPr="00150D78">
              <w:t>Пермский край</w:t>
            </w:r>
            <w:r w:rsidR="00150D78" w:rsidRPr="00150D78">
              <w:t xml:space="preserve"> </w:t>
            </w:r>
          </w:p>
        </w:tc>
        <w:tc>
          <w:tcPr>
            <w:tcW w:w="1440" w:type="dxa"/>
          </w:tcPr>
          <w:p w:rsidR="006A4104" w:rsidRPr="00150D78" w:rsidRDefault="006A4104" w:rsidP="00F644D4">
            <w:pPr>
              <w:pStyle w:val="aff1"/>
              <w:widowControl w:val="0"/>
            </w:pPr>
            <w:r w:rsidRPr="00150D78">
              <w:t>1,7027</w:t>
            </w:r>
          </w:p>
        </w:tc>
      </w:tr>
      <w:tr w:rsidR="006A4104" w:rsidRPr="00150D78">
        <w:tc>
          <w:tcPr>
            <w:tcW w:w="7590" w:type="dxa"/>
          </w:tcPr>
          <w:p w:rsidR="006A4104" w:rsidRPr="00150D78" w:rsidRDefault="006A4104" w:rsidP="00F644D4">
            <w:pPr>
              <w:pStyle w:val="aff1"/>
              <w:widowControl w:val="0"/>
            </w:pPr>
            <w:r w:rsidRPr="00150D78">
              <w:t>в том числе</w:t>
            </w:r>
          </w:p>
        </w:tc>
        <w:tc>
          <w:tcPr>
            <w:tcW w:w="1440" w:type="dxa"/>
          </w:tcPr>
          <w:p w:rsidR="006A4104" w:rsidRPr="00150D78" w:rsidRDefault="006A4104" w:rsidP="00F644D4">
            <w:pPr>
              <w:pStyle w:val="aff1"/>
              <w:widowControl w:val="0"/>
            </w:pPr>
          </w:p>
        </w:tc>
      </w:tr>
      <w:tr w:rsidR="006A4104" w:rsidRPr="00150D78">
        <w:tc>
          <w:tcPr>
            <w:tcW w:w="7590" w:type="dxa"/>
          </w:tcPr>
          <w:p w:rsidR="006A4104" w:rsidRPr="00150D78" w:rsidRDefault="006A4104" w:rsidP="00F644D4">
            <w:pPr>
              <w:pStyle w:val="aff1"/>
              <w:widowControl w:val="0"/>
            </w:pPr>
            <w:r w:rsidRPr="00150D78">
              <w:t>Коми-Пермяцкий округ</w:t>
            </w:r>
            <w:r w:rsidR="00150D78" w:rsidRPr="00150D78">
              <w:t xml:space="preserve"> </w:t>
            </w:r>
          </w:p>
        </w:tc>
        <w:tc>
          <w:tcPr>
            <w:tcW w:w="1440" w:type="dxa"/>
          </w:tcPr>
          <w:p w:rsidR="006A4104" w:rsidRPr="00150D78" w:rsidRDefault="006A4104" w:rsidP="00F644D4">
            <w:pPr>
              <w:pStyle w:val="aff1"/>
              <w:widowControl w:val="0"/>
            </w:pPr>
            <w:r w:rsidRPr="00150D78">
              <w:t>0,0746</w:t>
            </w:r>
          </w:p>
        </w:tc>
      </w:tr>
      <w:tr w:rsidR="006A4104" w:rsidRPr="00150D78">
        <w:tc>
          <w:tcPr>
            <w:tcW w:w="7590" w:type="dxa"/>
          </w:tcPr>
          <w:p w:rsidR="006A4104" w:rsidRPr="00150D78" w:rsidRDefault="006A4104" w:rsidP="00F644D4">
            <w:pPr>
              <w:pStyle w:val="aff1"/>
              <w:widowControl w:val="0"/>
            </w:pPr>
            <w:r w:rsidRPr="00150D78">
              <w:t>Приморский край</w:t>
            </w:r>
            <w:r w:rsidR="00150D78" w:rsidRPr="00150D78">
              <w:t xml:space="preserve"> </w:t>
            </w:r>
          </w:p>
        </w:tc>
        <w:tc>
          <w:tcPr>
            <w:tcW w:w="1440" w:type="dxa"/>
          </w:tcPr>
          <w:p w:rsidR="006A4104" w:rsidRPr="00150D78" w:rsidRDefault="006A4104" w:rsidP="00F644D4">
            <w:pPr>
              <w:pStyle w:val="aff1"/>
              <w:widowControl w:val="0"/>
            </w:pPr>
            <w:r w:rsidRPr="00150D78">
              <w:t>1,1040</w:t>
            </w:r>
          </w:p>
        </w:tc>
      </w:tr>
      <w:tr w:rsidR="006A4104" w:rsidRPr="00150D78">
        <w:tc>
          <w:tcPr>
            <w:tcW w:w="7590" w:type="dxa"/>
          </w:tcPr>
          <w:p w:rsidR="006A4104" w:rsidRPr="00150D78" w:rsidRDefault="006A4104" w:rsidP="00F644D4">
            <w:pPr>
              <w:pStyle w:val="aff1"/>
              <w:widowControl w:val="0"/>
            </w:pPr>
            <w:r w:rsidRPr="00150D78">
              <w:t xml:space="preserve">Ставропольский край </w:t>
            </w:r>
          </w:p>
        </w:tc>
        <w:tc>
          <w:tcPr>
            <w:tcW w:w="1440" w:type="dxa"/>
          </w:tcPr>
          <w:p w:rsidR="006A4104" w:rsidRPr="00150D78" w:rsidRDefault="006A4104" w:rsidP="00F644D4">
            <w:pPr>
              <w:pStyle w:val="aff1"/>
              <w:widowControl w:val="0"/>
            </w:pPr>
            <w:r w:rsidRPr="00150D78">
              <w:t>1,4683</w:t>
            </w:r>
          </w:p>
        </w:tc>
      </w:tr>
      <w:tr w:rsidR="006A4104" w:rsidRPr="00150D78">
        <w:tc>
          <w:tcPr>
            <w:tcW w:w="7590" w:type="dxa"/>
          </w:tcPr>
          <w:p w:rsidR="006A4104" w:rsidRPr="00150D78" w:rsidRDefault="006A4104" w:rsidP="00F644D4">
            <w:pPr>
              <w:pStyle w:val="aff1"/>
              <w:widowControl w:val="0"/>
            </w:pPr>
            <w:r w:rsidRPr="00150D78">
              <w:t>Хабаровский край</w:t>
            </w:r>
          </w:p>
        </w:tc>
        <w:tc>
          <w:tcPr>
            <w:tcW w:w="1440" w:type="dxa"/>
          </w:tcPr>
          <w:p w:rsidR="006A4104" w:rsidRPr="00150D78" w:rsidRDefault="006A4104" w:rsidP="00F644D4">
            <w:pPr>
              <w:pStyle w:val="aff1"/>
              <w:widowControl w:val="0"/>
            </w:pPr>
            <w:r w:rsidRPr="00150D78">
              <w:t>0,8372</w:t>
            </w:r>
          </w:p>
        </w:tc>
      </w:tr>
      <w:tr w:rsidR="006A4104" w:rsidRPr="00150D78">
        <w:tc>
          <w:tcPr>
            <w:tcW w:w="7590" w:type="dxa"/>
          </w:tcPr>
          <w:p w:rsidR="006A4104" w:rsidRPr="00150D78" w:rsidRDefault="006A4104" w:rsidP="00F644D4">
            <w:pPr>
              <w:pStyle w:val="aff1"/>
              <w:widowControl w:val="0"/>
            </w:pPr>
            <w:r w:rsidRPr="00150D78">
              <w:t>Амурская область</w:t>
            </w:r>
          </w:p>
        </w:tc>
        <w:tc>
          <w:tcPr>
            <w:tcW w:w="1440" w:type="dxa"/>
          </w:tcPr>
          <w:p w:rsidR="006A4104" w:rsidRPr="00150D78" w:rsidRDefault="006A4104" w:rsidP="00F644D4">
            <w:pPr>
              <w:pStyle w:val="aff1"/>
              <w:widowControl w:val="0"/>
            </w:pPr>
            <w:r w:rsidRPr="00150D78">
              <w:t>0,6157</w:t>
            </w:r>
          </w:p>
        </w:tc>
      </w:tr>
      <w:tr w:rsidR="006A4104" w:rsidRPr="00150D78">
        <w:tc>
          <w:tcPr>
            <w:tcW w:w="7590" w:type="dxa"/>
          </w:tcPr>
          <w:p w:rsidR="006A4104" w:rsidRPr="00150D78" w:rsidRDefault="006A4104" w:rsidP="00F644D4">
            <w:pPr>
              <w:pStyle w:val="aff1"/>
              <w:widowControl w:val="0"/>
            </w:pPr>
            <w:r w:rsidRPr="00150D78">
              <w:t>Астраханская область</w:t>
            </w:r>
            <w:r w:rsidR="00150D78" w:rsidRPr="00150D78">
              <w:t xml:space="preserve"> </w:t>
            </w:r>
          </w:p>
        </w:tc>
        <w:tc>
          <w:tcPr>
            <w:tcW w:w="1440" w:type="dxa"/>
          </w:tcPr>
          <w:p w:rsidR="006A4104" w:rsidRPr="00150D78" w:rsidRDefault="006A4104" w:rsidP="00F644D4">
            <w:pPr>
              <w:pStyle w:val="aff1"/>
              <w:widowControl w:val="0"/>
            </w:pPr>
            <w:r w:rsidRPr="00150D78">
              <w:t>0,5673</w:t>
            </w:r>
          </w:p>
        </w:tc>
      </w:tr>
      <w:tr w:rsidR="006A4104" w:rsidRPr="00150D78">
        <w:tc>
          <w:tcPr>
            <w:tcW w:w="7590" w:type="dxa"/>
          </w:tcPr>
          <w:p w:rsidR="006A4104" w:rsidRPr="00150D78" w:rsidRDefault="006A4104" w:rsidP="00F644D4">
            <w:pPr>
              <w:pStyle w:val="aff1"/>
              <w:widowControl w:val="0"/>
            </w:pPr>
            <w:r w:rsidRPr="00150D78">
              <w:t>Белгородская область</w:t>
            </w:r>
            <w:r w:rsidR="00150D78" w:rsidRPr="00150D78">
              <w:t xml:space="preserve"> </w:t>
            </w:r>
          </w:p>
        </w:tc>
        <w:tc>
          <w:tcPr>
            <w:tcW w:w="1440" w:type="dxa"/>
          </w:tcPr>
          <w:p w:rsidR="006A4104" w:rsidRPr="00150D78" w:rsidRDefault="006A4104" w:rsidP="00F644D4">
            <w:pPr>
              <w:pStyle w:val="aff1"/>
              <w:widowControl w:val="0"/>
            </w:pPr>
            <w:r w:rsidRPr="00150D78">
              <w:t>0,4881</w:t>
            </w:r>
          </w:p>
        </w:tc>
      </w:tr>
      <w:tr w:rsidR="006A4104" w:rsidRPr="00150D78">
        <w:tc>
          <w:tcPr>
            <w:tcW w:w="7590" w:type="dxa"/>
          </w:tcPr>
          <w:p w:rsidR="006A4104" w:rsidRPr="00150D78" w:rsidRDefault="006A4104" w:rsidP="00F644D4">
            <w:pPr>
              <w:pStyle w:val="aff1"/>
              <w:widowControl w:val="0"/>
            </w:pPr>
            <w:r w:rsidRPr="00150D78">
              <w:t>Вологодская область</w:t>
            </w:r>
            <w:r w:rsidR="00150D78" w:rsidRPr="00150D78">
              <w:t xml:space="preserve"> </w:t>
            </w:r>
          </w:p>
        </w:tc>
        <w:tc>
          <w:tcPr>
            <w:tcW w:w="1440" w:type="dxa"/>
          </w:tcPr>
          <w:p w:rsidR="006A4104" w:rsidRPr="00150D78" w:rsidRDefault="006A4104" w:rsidP="00F644D4">
            <w:pPr>
              <w:pStyle w:val="aff1"/>
              <w:widowControl w:val="0"/>
            </w:pPr>
            <w:r w:rsidRPr="00150D78">
              <w:t>0,8575</w:t>
            </w:r>
          </w:p>
        </w:tc>
      </w:tr>
      <w:tr w:rsidR="006A4104" w:rsidRPr="00150D78">
        <w:tc>
          <w:tcPr>
            <w:tcW w:w="7590" w:type="dxa"/>
          </w:tcPr>
          <w:p w:rsidR="006A4104" w:rsidRPr="00150D78" w:rsidRDefault="006A4104" w:rsidP="00F644D4">
            <w:pPr>
              <w:pStyle w:val="aff1"/>
              <w:widowControl w:val="0"/>
            </w:pPr>
            <w:r w:rsidRPr="00150D78">
              <w:t>Брянская область</w:t>
            </w:r>
          </w:p>
        </w:tc>
        <w:tc>
          <w:tcPr>
            <w:tcW w:w="1440" w:type="dxa"/>
          </w:tcPr>
          <w:p w:rsidR="006A4104" w:rsidRPr="00150D78" w:rsidRDefault="006A4104" w:rsidP="00F644D4">
            <w:pPr>
              <w:pStyle w:val="aff1"/>
              <w:widowControl w:val="0"/>
            </w:pPr>
            <w:r w:rsidRPr="00150D78">
              <w:t>0,4775</w:t>
            </w:r>
          </w:p>
        </w:tc>
      </w:tr>
      <w:tr w:rsidR="006A4104" w:rsidRPr="00150D78">
        <w:tc>
          <w:tcPr>
            <w:tcW w:w="7590" w:type="dxa"/>
          </w:tcPr>
          <w:p w:rsidR="006A4104" w:rsidRPr="00150D78" w:rsidRDefault="006A4104" w:rsidP="00F644D4">
            <w:pPr>
              <w:pStyle w:val="aff1"/>
              <w:widowControl w:val="0"/>
            </w:pPr>
            <w:r w:rsidRPr="00150D78">
              <w:t>Владимирская область</w:t>
            </w:r>
          </w:p>
        </w:tc>
        <w:tc>
          <w:tcPr>
            <w:tcW w:w="1440" w:type="dxa"/>
          </w:tcPr>
          <w:p w:rsidR="006A4104" w:rsidRPr="00150D78" w:rsidRDefault="006A4104" w:rsidP="00F644D4">
            <w:pPr>
              <w:pStyle w:val="aff1"/>
              <w:widowControl w:val="0"/>
            </w:pPr>
            <w:r w:rsidRPr="00150D78">
              <w:t>0,6693</w:t>
            </w:r>
          </w:p>
        </w:tc>
      </w:tr>
      <w:tr w:rsidR="006A4104" w:rsidRPr="00150D78">
        <w:tc>
          <w:tcPr>
            <w:tcW w:w="7590" w:type="dxa"/>
          </w:tcPr>
          <w:p w:rsidR="006A4104" w:rsidRPr="00150D78" w:rsidRDefault="006A4104" w:rsidP="00F644D4">
            <w:pPr>
              <w:pStyle w:val="aff1"/>
              <w:widowControl w:val="0"/>
            </w:pPr>
            <w:r w:rsidRPr="00150D78">
              <w:t>Волгоградская область</w:t>
            </w:r>
            <w:r w:rsidR="00150D78" w:rsidRPr="00150D78">
              <w:t xml:space="preserve"> </w:t>
            </w:r>
          </w:p>
        </w:tc>
        <w:tc>
          <w:tcPr>
            <w:tcW w:w="1440" w:type="dxa"/>
          </w:tcPr>
          <w:p w:rsidR="006A4104" w:rsidRPr="00150D78" w:rsidRDefault="006A4104" w:rsidP="00F644D4">
            <w:pPr>
              <w:pStyle w:val="aff1"/>
              <w:widowControl w:val="0"/>
            </w:pPr>
            <w:r w:rsidRPr="00150D78">
              <w:t>1,5793</w:t>
            </w:r>
          </w:p>
        </w:tc>
      </w:tr>
      <w:tr w:rsidR="006A4104" w:rsidRPr="00150D78">
        <w:tc>
          <w:tcPr>
            <w:tcW w:w="7590" w:type="dxa"/>
          </w:tcPr>
          <w:p w:rsidR="006A4104" w:rsidRPr="00150D78" w:rsidRDefault="006A4104" w:rsidP="00F644D4">
            <w:pPr>
              <w:pStyle w:val="aff1"/>
              <w:widowControl w:val="0"/>
            </w:pPr>
            <w:r w:rsidRPr="00150D78">
              <w:t>Вологодская область</w:t>
            </w:r>
          </w:p>
        </w:tc>
        <w:tc>
          <w:tcPr>
            <w:tcW w:w="1440" w:type="dxa"/>
          </w:tcPr>
          <w:p w:rsidR="006A4104" w:rsidRPr="00150D78" w:rsidRDefault="006A4104" w:rsidP="00F644D4">
            <w:pPr>
              <w:pStyle w:val="aff1"/>
              <w:widowControl w:val="0"/>
            </w:pPr>
            <w:r w:rsidRPr="00150D78">
              <w:t>0,9509</w:t>
            </w:r>
          </w:p>
        </w:tc>
      </w:tr>
      <w:tr w:rsidR="004A02F2" w:rsidRPr="00150D78">
        <w:tc>
          <w:tcPr>
            <w:tcW w:w="7590" w:type="dxa"/>
          </w:tcPr>
          <w:p w:rsidR="004A02F2" w:rsidRPr="00150D78" w:rsidRDefault="004A02F2" w:rsidP="00F644D4">
            <w:pPr>
              <w:pStyle w:val="aff1"/>
              <w:widowControl w:val="0"/>
            </w:pPr>
            <w:r w:rsidRPr="00150D78">
              <w:t xml:space="preserve">Воронежская область </w:t>
            </w:r>
          </w:p>
        </w:tc>
        <w:tc>
          <w:tcPr>
            <w:tcW w:w="1440" w:type="dxa"/>
          </w:tcPr>
          <w:p w:rsidR="004A02F2" w:rsidRPr="00150D78" w:rsidRDefault="004A02F2" w:rsidP="00F644D4">
            <w:pPr>
              <w:pStyle w:val="aff1"/>
              <w:widowControl w:val="0"/>
            </w:pPr>
            <w:r w:rsidRPr="00150D78">
              <w:t>1,5101</w:t>
            </w:r>
          </w:p>
        </w:tc>
      </w:tr>
      <w:tr w:rsidR="004A02F2" w:rsidRPr="00150D78">
        <w:tc>
          <w:tcPr>
            <w:tcW w:w="7590" w:type="dxa"/>
          </w:tcPr>
          <w:p w:rsidR="004A02F2" w:rsidRPr="00150D78" w:rsidRDefault="004A02F2" w:rsidP="00F644D4">
            <w:pPr>
              <w:pStyle w:val="aff1"/>
              <w:widowControl w:val="0"/>
            </w:pPr>
            <w:r w:rsidRPr="00150D78">
              <w:t xml:space="preserve">Ивановская область </w:t>
            </w:r>
          </w:p>
        </w:tc>
        <w:tc>
          <w:tcPr>
            <w:tcW w:w="1440" w:type="dxa"/>
          </w:tcPr>
          <w:p w:rsidR="004A02F2" w:rsidRPr="00150D78" w:rsidRDefault="004A02F2" w:rsidP="00F644D4">
            <w:pPr>
              <w:pStyle w:val="aff1"/>
              <w:widowControl w:val="0"/>
            </w:pPr>
            <w:r w:rsidRPr="00150D78">
              <w:t>0,5399</w:t>
            </w:r>
          </w:p>
        </w:tc>
      </w:tr>
      <w:tr w:rsidR="004A02F2" w:rsidRPr="00150D78">
        <w:tc>
          <w:tcPr>
            <w:tcW w:w="7590" w:type="dxa"/>
          </w:tcPr>
          <w:p w:rsidR="004A02F2" w:rsidRPr="00150D78" w:rsidRDefault="004A02F2" w:rsidP="00F644D4">
            <w:pPr>
              <w:pStyle w:val="aff1"/>
              <w:widowControl w:val="0"/>
            </w:pPr>
            <w:r w:rsidRPr="00150D78">
              <w:t xml:space="preserve">Иркутская область </w:t>
            </w:r>
          </w:p>
        </w:tc>
        <w:tc>
          <w:tcPr>
            <w:tcW w:w="1440" w:type="dxa"/>
          </w:tcPr>
          <w:p w:rsidR="004A02F2" w:rsidRPr="00150D78" w:rsidRDefault="004A02F2" w:rsidP="00F644D4">
            <w:pPr>
              <w:pStyle w:val="aff1"/>
              <w:widowControl w:val="0"/>
            </w:pPr>
            <w:r w:rsidRPr="00150D78">
              <w:t>1,7684</w:t>
            </w:r>
          </w:p>
        </w:tc>
      </w:tr>
      <w:tr w:rsidR="004A02F2" w:rsidRPr="00150D78">
        <w:tc>
          <w:tcPr>
            <w:tcW w:w="7590" w:type="dxa"/>
          </w:tcPr>
          <w:p w:rsidR="004A02F2" w:rsidRPr="00150D78" w:rsidRDefault="004A02F2" w:rsidP="00F644D4">
            <w:pPr>
              <w:pStyle w:val="aff1"/>
              <w:widowControl w:val="0"/>
            </w:pPr>
            <w:r w:rsidRPr="00150D78">
              <w:t xml:space="preserve">Калининградская область </w:t>
            </w:r>
          </w:p>
        </w:tc>
        <w:tc>
          <w:tcPr>
            <w:tcW w:w="1440" w:type="dxa"/>
          </w:tcPr>
          <w:p w:rsidR="004A02F2" w:rsidRPr="00150D78" w:rsidRDefault="004A02F2" w:rsidP="00F644D4">
            <w:pPr>
              <w:pStyle w:val="aff1"/>
              <w:widowControl w:val="0"/>
            </w:pPr>
            <w:r w:rsidRPr="00150D78">
              <w:t>0,5935</w:t>
            </w:r>
          </w:p>
        </w:tc>
      </w:tr>
      <w:tr w:rsidR="004A02F2" w:rsidRPr="00150D78">
        <w:tc>
          <w:tcPr>
            <w:tcW w:w="7590" w:type="dxa"/>
          </w:tcPr>
          <w:p w:rsidR="004A02F2" w:rsidRPr="00150D78" w:rsidRDefault="004A02F2" w:rsidP="00F644D4">
            <w:pPr>
              <w:pStyle w:val="aff1"/>
              <w:widowControl w:val="0"/>
            </w:pPr>
            <w:r w:rsidRPr="00150D78">
              <w:t xml:space="preserve">Калужская область </w:t>
            </w:r>
          </w:p>
        </w:tc>
        <w:tc>
          <w:tcPr>
            <w:tcW w:w="1440" w:type="dxa"/>
          </w:tcPr>
          <w:p w:rsidR="004A02F2" w:rsidRPr="00150D78" w:rsidRDefault="004A02F2" w:rsidP="00F644D4">
            <w:pPr>
              <w:pStyle w:val="aff1"/>
              <w:widowControl w:val="0"/>
            </w:pPr>
            <w:r w:rsidRPr="00150D78">
              <w:t>0,5407</w:t>
            </w:r>
          </w:p>
        </w:tc>
      </w:tr>
      <w:tr w:rsidR="004A02F2" w:rsidRPr="00150D78">
        <w:tc>
          <w:tcPr>
            <w:tcW w:w="7590" w:type="dxa"/>
          </w:tcPr>
          <w:p w:rsidR="004A02F2" w:rsidRPr="00150D78" w:rsidRDefault="004A02F2" w:rsidP="00F644D4">
            <w:pPr>
              <w:pStyle w:val="aff1"/>
              <w:widowControl w:val="0"/>
            </w:pPr>
            <w:r w:rsidRPr="00150D78">
              <w:t xml:space="preserve">Кемеровская область </w:t>
            </w:r>
          </w:p>
        </w:tc>
        <w:tc>
          <w:tcPr>
            <w:tcW w:w="1440" w:type="dxa"/>
          </w:tcPr>
          <w:p w:rsidR="004A02F2" w:rsidRPr="00150D78" w:rsidRDefault="004A02F2" w:rsidP="00F644D4">
            <w:pPr>
              <w:pStyle w:val="aff1"/>
              <w:widowControl w:val="0"/>
            </w:pPr>
            <w:r w:rsidRPr="00150D78">
              <w:t>1,5229</w:t>
            </w:r>
          </w:p>
        </w:tc>
      </w:tr>
      <w:tr w:rsidR="004A02F2" w:rsidRPr="00150D78">
        <w:tc>
          <w:tcPr>
            <w:tcW w:w="7590" w:type="dxa"/>
          </w:tcPr>
          <w:p w:rsidR="004A02F2" w:rsidRPr="00150D78" w:rsidRDefault="004A02F2" w:rsidP="00F644D4">
            <w:pPr>
              <w:pStyle w:val="aff1"/>
              <w:widowControl w:val="0"/>
            </w:pPr>
            <w:r w:rsidRPr="00150D78">
              <w:t xml:space="preserve">Кировская область </w:t>
            </w:r>
          </w:p>
        </w:tc>
        <w:tc>
          <w:tcPr>
            <w:tcW w:w="1440" w:type="dxa"/>
          </w:tcPr>
          <w:p w:rsidR="004A02F2" w:rsidRPr="00150D78" w:rsidRDefault="004A02F2" w:rsidP="00F644D4">
            <w:pPr>
              <w:pStyle w:val="aff1"/>
              <w:widowControl w:val="0"/>
            </w:pPr>
            <w:r w:rsidRPr="00150D78">
              <w:t>0,9312</w:t>
            </w:r>
          </w:p>
        </w:tc>
      </w:tr>
      <w:tr w:rsidR="004A02F2" w:rsidRPr="00150D78">
        <w:tc>
          <w:tcPr>
            <w:tcW w:w="7590" w:type="dxa"/>
          </w:tcPr>
          <w:p w:rsidR="004A02F2" w:rsidRPr="00150D78" w:rsidRDefault="004A02F2" w:rsidP="00F644D4">
            <w:pPr>
              <w:pStyle w:val="aff1"/>
              <w:widowControl w:val="0"/>
            </w:pPr>
            <w:r w:rsidRPr="00150D78">
              <w:t xml:space="preserve">Костромская область </w:t>
            </w:r>
          </w:p>
        </w:tc>
        <w:tc>
          <w:tcPr>
            <w:tcW w:w="1440" w:type="dxa"/>
          </w:tcPr>
          <w:p w:rsidR="004A02F2" w:rsidRPr="00150D78" w:rsidRDefault="004A02F2" w:rsidP="00F644D4">
            <w:pPr>
              <w:pStyle w:val="aff1"/>
              <w:widowControl w:val="0"/>
            </w:pPr>
            <w:r w:rsidRPr="00150D78">
              <w:t>0,5055</w:t>
            </w:r>
          </w:p>
        </w:tc>
      </w:tr>
      <w:tr w:rsidR="004A02F2" w:rsidRPr="00150D78">
        <w:tc>
          <w:tcPr>
            <w:tcW w:w="7590" w:type="dxa"/>
          </w:tcPr>
          <w:p w:rsidR="004A02F2" w:rsidRPr="00150D78" w:rsidRDefault="004A02F2" w:rsidP="00F644D4">
            <w:pPr>
              <w:pStyle w:val="aff1"/>
              <w:widowControl w:val="0"/>
            </w:pPr>
            <w:r w:rsidRPr="00150D78">
              <w:t xml:space="preserve">Курганская область </w:t>
            </w:r>
          </w:p>
        </w:tc>
        <w:tc>
          <w:tcPr>
            <w:tcW w:w="1440" w:type="dxa"/>
          </w:tcPr>
          <w:p w:rsidR="004A02F2" w:rsidRPr="00150D78" w:rsidRDefault="004A02F2" w:rsidP="00F644D4">
            <w:pPr>
              <w:pStyle w:val="aff1"/>
              <w:widowControl w:val="0"/>
            </w:pPr>
            <w:r w:rsidRPr="00150D78">
              <w:t>0,5810</w:t>
            </w:r>
          </w:p>
        </w:tc>
      </w:tr>
      <w:tr w:rsidR="004A02F2" w:rsidRPr="00150D78">
        <w:tc>
          <w:tcPr>
            <w:tcW w:w="7590" w:type="dxa"/>
          </w:tcPr>
          <w:p w:rsidR="004A02F2" w:rsidRPr="00150D78" w:rsidRDefault="004A02F2" w:rsidP="00F644D4">
            <w:pPr>
              <w:pStyle w:val="aff1"/>
              <w:widowControl w:val="0"/>
            </w:pPr>
            <w:r w:rsidRPr="00150D78">
              <w:t xml:space="preserve">Курская область </w:t>
            </w:r>
          </w:p>
        </w:tc>
        <w:tc>
          <w:tcPr>
            <w:tcW w:w="1440" w:type="dxa"/>
          </w:tcPr>
          <w:p w:rsidR="004A02F2" w:rsidRPr="00150D78" w:rsidRDefault="004A02F2" w:rsidP="00F644D4">
            <w:pPr>
              <w:pStyle w:val="aff1"/>
              <w:widowControl w:val="0"/>
            </w:pPr>
            <w:r w:rsidRPr="00150D78">
              <w:t>0,6202</w:t>
            </w:r>
          </w:p>
        </w:tc>
      </w:tr>
      <w:tr w:rsidR="004A02F2" w:rsidRPr="00150D78">
        <w:tc>
          <w:tcPr>
            <w:tcW w:w="7590" w:type="dxa"/>
          </w:tcPr>
          <w:p w:rsidR="004A02F2" w:rsidRPr="00150D78" w:rsidRDefault="004A02F2" w:rsidP="00F644D4">
            <w:pPr>
              <w:pStyle w:val="aff1"/>
              <w:widowControl w:val="0"/>
            </w:pPr>
            <w:r w:rsidRPr="00150D78">
              <w:t xml:space="preserve">Ленинградская область </w:t>
            </w:r>
          </w:p>
        </w:tc>
        <w:tc>
          <w:tcPr>
            <w:tcW w:w="1440" w:type="dxa"/>
          </w:tcPr>
          <w:p w:rsidR="004A02F2" w:rsidRPr="00150D78" w:rsidRDefault="004A02F2" w:rsidP="00F644D4">
            <w:pPr>
              <w:pStyle w:val="aff1"/>
              <w:widowControl w:val="0"/>
            </w:pPr>
            <w:r w:rsidRPr="00150D78">
              <w:t>1,0125</w:t>
            </w:r>
          </w:p>
        </w:tc>
      </w:tr>
      <w:tr w:rsidR="004A02F2" w:rsidRPr="00150D78">
        <w:tc>
          <w:tcPr>
            <w:tcW w:w="7590" w:type="dxa"/>
          </w:tcPr>
          <w:p w:rsidR="004A02F2" w:rsidRPr="00150D78" w:rsidRDefault="004A02F2" w:rsidP="00F644D4">
            <w:pPr>
              <w:pStyle w:val="aff1"/>
              <w:widowControl w:val="0"/>
            </w:pPr>
            <w:r w:rsidRPr="00150D78">
              <w:t xml:space="preserve">Липецкая область </w:t>
            </w:r>
          </w:p>
        </w:tc>
        <w:tc>
          <w:tcPr>
            <w:tcW w:w="1440" w:type="dxa"/>
          </w:tcPr>
          <w:p w:rsidR="004A02F2" w:rsidRPr="00150D78" w:rsidRDefault="004A02F2" w:rsidP="00F644D4">
            <w:pPr>
              <w:pStyle w:val="aff1"/>
              <w:widowControl w:val="0"/>
            </w:pPr>
            <w:r w:rsidRPr="00150D78">
              <w:t>0,5965</w:t>
            </w:r>
          </w:p>
        </w:tc>
      </w:tr>
      <w:tr w:rsidR="004A02F2" w:rsidRPr="00150D78">
        <w:tc>
          <w:tcPr>
            <w:tcW w:w="7590" w:type="dxa"/>
          </w:tcPr>
          <w:p w:rsidR="004A02F2" w:rsidRPr="00150D78" w:rsidRDefault="004A02F2" w:rsidP="00F644D4">
            <w:pPr>
              <w:pStyle w:val="aff1"/>
              <w:widowControl w:val="0"/>
            </w:pPr>
            <w:r w:rsidRPr="00150D78">
              <w:t xml:space="preserve">Магаданская область </w:t>
            </w:r>
          </w:p>
        </w:tc>
        <w:tc>
          <w:tcPr>
            <w:tcW w:w="1440" w:type="dxa"/>
          </w:tcPr>
          <w:p w:rsidR="004A02F2" w:rsidRPr="00150D78" w:rsidRDefault="004A02F2" w:rsidP="00F644D4">
            <w:pPr>
              <w:pStyle w:val="aff1"/>
              <w:widowControl w:val="0"/>
            </w:pPr>
            <w:r w:rsidRPr="00150D78">
              <w:t>0,1339</w:t>
            </w:r>
          </w:p>
        </w:tc>
      </w:tr>
      <w:tr w:rsidR="004A02F2" w:rsidRPr="00150D78">
        <w:tc>
          <w:tcPr>
            <w:tcW w:w="7590" w:type="dxa"/>
          </w:tcPr>
          <w:p w:rsidR="004A02F2" w:rsidRPr="00150D78" w:rsidRDefault="004A02F2" w:rsidP="00F644D4">
            <w:pPr>
              <w:pStyle w:val="aff1"/>
              <w:widowControl w:val="0"/>
            </w:pPr>
            <w:r w:rsidRPr="00150D78">
              <w:t xml:space="preserve">Московская область </w:t>
            </w:r>
          </w:p>
        </w:tc>
        <w:tc>
          <w:tcPr>
            <w:tcW w:w="1440" w:type="dxa"/>
          </w:tcPr>
          <w:p w:rsidR="004A02F2" w:rsidRPr="00150D78" w:rsidRDefault="004A02F2" w:rsidP="00F644D4">
            <w:pPr>
              <w:pStyle w:val="aff1"/>
              <w:widowControl w:val="0"/>
            </w:pPr>
            <w:r w:rsidRPr="00150D78">
              <w:t>3,9379</w:t>
            </w:r>
          </w:p>
        </w:tc>
      </w:tr>
      <w:tr w:rsidR="004A02F2" w:rsidRPr="00150D78">
        <w:tc>
          <w:tcPr>
            <w:tcW w:w="7590" w:type="dxa"/>
          </w:tcPr>
          <w:p w:rsidR="004A02F2" w:rsidRPr="00150D78" w:rsidRDefault="004A02F2" w:rsidP="00F644D4">
            <w:pPr>
              <w:pStyle w:val="aff1"/>
              <w:widowControl w:val="0"/>
            </w:pPr>
            <w:r w:rsidRPr="00150D78">
              <w:t xml:space="preserve">Мурманская область </w:t>
            </w:r>
          </w:p>
        </w:tc>
        <w:tc>
          <w:tcPr>
            <w:tcW w:w="1440" w:type="dxa"/>
          </w:tcPr>
          <w:p w:rsidR="004A02F2" w:rsidRPr="00150D78" w:rsidRDefault="004A02F2" w:rsidP="00F644D4">
            <w:pPr>
              <w:pStyle w:val="aff1"/>
              <w:widowControl w:val="0"/>
            </w:pPr>
            <w:r w:rsidRPr="00150D78">
              <w:t>0,3433</w:t>
            </w:r>
          </w:p>
        </w:tc>
      </w:tr>
      <w:tr w:rsidR="004A02F2" w:rsidRPr="00150D78">
        <w:tc>
          <w:tcPr>
            <w:tcW w:w="7590" w:type="dxa"/>
          </w:tcPr>
          <w:p w:rsidR="004A02F2" w:rsidRPr="00150D78" w:rsidRDefault="004A02F2" w:rsidP="00F644D4">
            <w:pPr>
              <w:pStyle w:val="aff1"/>
              <w:widowControl w:val="0"/>
            </w:pPr>
            <w:r w:rsidRPr="00150D78">
              <w:t xml:space="preserve">Нижегородская область </w:t>
            </w:r>
          </w:p>
        </w:tc>
        <w:tc>
          <w:tcPr>
            <w:tcW w:w="1440" w:type="dxa"/>
          </w:tcPr>
          <w:p w:rsidR="004A02F2" w:rsidRPr="00150D78" w:rsidRDefault="004A02F2" w:rsidP="00F644D4">
            <w:pPr>
              <w:pStyle w:val="aff1"/>
              <w:widowControl w:val="0"/>
            </w:pPr>
            <w:r w:rsidRPr="00150D78">
              <w:t>2,0025</w:t>
            </w:r>
          </w:p>
        </w:tc>
      </w:tr>
      <w:tr w:rsidR="004A02F2" w:rsidRPr="00150D78">
        <w:tc>
          <w:tcPr>
            <w:tcW w:w="7590" w:type="dxa"/>
          </w:tcPr>
          <w:p w:rsidR="004A02F2" w:rsidRPr="00150D78" w:rsidRDefault="004A02F2" w:rsidP="00F644D4">
            <w:pPr>
              <w:pStyle w:val="aff1"/>
              <w:widowControl w:val="0"/>
            </w:pPr>
            <w:r w:rsidRPr="00150D78">
              <w:t xml:space="preserve">Новгородская область </w:t>
            </w:r>
          </w:p>
        </w:tc>
        <w:tc>
          <w:tcPr>
            <w:tcW w:w="1440" w:type="dxa"/>
          </w:tcPr>
          <w:p w:rsidR="004A02F2" w:rsidRPr="00150D78" w:rsidRDefault="004A02F2" w:rsidP="00F644D4">
            <w:pPr>
              <w:pStyle w:val="aff1"/>
              <w:widowControl w:val="0"/>
            </w:pPr>
            <w:r w:rsidRPr="00150D78">
              <w:t>0,4214</w:t>
            </w:r>
          </w:p>
        </w:tc>
      </w:tr>
      <w:tr w:rsidR="004A02F2" w:rsidRPr="00150D78">
        <w:tc>
          <w:tcPr>
            <w:tcW w:w="7590" w:type="dxa"/>
          </w:tcPr>
          <w:p w:rsidR="004A02F2" w:rsidRPr="00150D78" w:rsidRDefault="004A02F2" w:rsidP="00F644D4">
            <w:pPr>
              <w:pStyle w:val="aff1"/>
              <w:widowControl w:val="0"/>
            </w:pPr>
            <w:r w:rsidRPr="00150D78">
              <w:t xml:space="preserve">Новосибирская область </w:t>
            </w:r>
          </w:p>
        </w:tc>
        <w:tc>
          <w:tcPr>
            <w:tcW w:w="1440" w:type="dxa"/>
          </w:tcPr>
          <w:p w:rsidR="004A02F2" w:rsidRPr="00150D78" w:rsidRDefault="004A02F2" w:rsidP="00F644D4">
            <w:pPr>
              <w:pStyle w:val="aff1"/>
              <w:widowControl w:val="0"/>
            </w:pPr>
            <w:r w:rsidRPr="00150D78">
              <w:t>1,3592</w:t>
            </w:r>
          </w:p>
        </w:tc>
      </w:tr>
      <w:tr w:rsidR="004A02F2" w:rsidRPr="00150D78">
        <w:tc>
          <w:tcPr>
            <w:tcW w:w="7590" w:type="dxa"/>
          </w:tcPr>
          <w:p w:rsidR="004A02F2" w:rsidRPr="00150D78" w:rsidRDefault="004A02F2" w:rsidP="00F644D4">
            <w:pPr>
              <w:pStyle w:val="aff1"/>
              <w:widowControl w:val="0"/>
            </w:pPr>
            <w:r w:rsidRPr="00150D78">
              <w:t xml:space="preserve">Омская область </w:t>
            </w:r>
          </w:p>
        </w:tc>
        <w:tc>
          <w:tcPr>
            <w:tcW w:w="1440" w:type="dxa"/>
          </w:tcPr>
          <w:p w:rsidR="004A02F2" w:rsidRPr="00150D78" w:rsidRDefault="004A02F2" w:rsidP="00F644D4">
            <w:pPr>
              <w:pStyle w:val="aff1"/>
              <w:widowControl w:val="0"/>
            </w:pPr>
            <w:r w:rsidRPr="00150D78">
              <w:t>2,0384</w:t>
            </w:r>
          </w:p>
        </w:tc>
      </w:tr>
      <w:tr w:rsidR="004A02F2" w:rsidRPr="00150D78">
        <w:tc>
          <w:tcPr>
            <w:tcW w:w="7590" w:type="dxa"/>
          </w:tcPr>
          <w:p w:rsidR="004A02F2" w:rsidRPr="00150D78" w:rsidRDefault="004A02F2" w:rsidP="00F644D4">
            <w:pPr>
              <w:pStyle w:val="aff1"/>
              <w:widowControl w:val="0"/>
            </w:pPr>
            <w:r w:rsidRPr="00150D78">
              <w:t xml:space="preserve">Оренбургская область </w:t>
            </w:r>
          </w:p>
        </w:tc>
        <w:tc>
          <w:tcPr>
            <w:tcW w:w="1440" w:type="dxa"/>
          </w:tcPr>
          <w:p w:rsidR="004A02F2" w:rsidRPr="00150D78" w:rsidRDefault="004A02F2" w:rsidP="00F644D4">
            <w:pPr>
              <w:pStyle w:val="aff1"/>
              <w:widowControl w:val="0"/>
            </w:pPr>
            <w:r w:rsidRPr="00150D78">
              <w:t>1,2942</w:t>
            </w:r>
          </w:p>
        </w:tc>
      </w:tr>
      <w:tr w:rsidR="004A02F2" w:rsidRPr="00150D78">
        <w:tc>
          <w:tcPr>
            <w:tcW w:w="7590" w:type="dxa"/>
          </w:tcPr>
          <w:p w:rsidR="004A02F2" w:rsidRPr="00150D78" w:rsidRDefault="004A02F2" w:rsidP="00F644D4">
            <w:pPr>
              <w:pStyle w:val="aff1"/>
              <w:widowControl w:val="0"/>
            </w:pPr>
            <w:r w:rsidRPr="00150D78">
              <w:t xml:space="preserve">Орловская область </w:t>
            </w:r>
          </w:p>
        </w:tc>
        <w:tc>
          <w:tcPr>
            <w:tcW w:w="1440" w:type="dxa"/>
          </w:tcPr>
          <w:p w:rsidR="004A02F2" w:rsidRPr="00150D78" w:rsidRDefault="004A02F2" w:rsidP="00F644D4">
            <w:pPr>
              <w:pStyle w:val="aff1"/>
              <w:widowControl w:val="0"/>
            </w:pPr>
            <w:r w:rsidRPr="00150D78">
              <w:t>0,4438</w:t>
            </w:r>
          </w:p>
        </w:tc>
      </w:tr>
      <w:tr w:rsidR="004A02F2" w:rsidRPr="00150D78">
        <w:tc>
          <w:tcPr>
            <w:tcW w:w="7590" w:type="dxa"/>
          </w:tcPr>
          <w:p w:rsidR="004A02F2" w:rsidRPr="00150D78" w:rsidRDefault="004A02F2" w:rsidP="00F644D4">
            <w:pPr>
              <w:pStyle w:val="aff1"/>
              <w:widowControl w:val="0"/>
            </w:pPr>
            <w:r w:rsidRPr="00150D78">
              <w:t xml:space="preserve">Пензенская область </w:t>
            </w:r>
          </w:p>
        </w:tc>
        <w:tc>
          <w:tcPr>
            <w:tcW w:w="1440" w:type="dxa"/>
          </w:tcPr>
          <w:p w:rsidR="004A02F2" w:rsidRPr="00150D78" w:rsidRDefault="004A02F2" w:rsidP="00F644D4">
            <w:pPr>
              <w:pStyle w:val="aff1"/>
              <w:widowControl w:val="0"/>
            </w:pPr>
            <w:r w:rsidRPr="00150D78">
              <w:t>0,6730</w:t>
            </w:r>
          </w:p>
        </w:tc>
      </w:tr>
      <w:tr w:rsidR="004A02F2" w:rsidRPr="00150D78">
        <w:tc>
          <w:tcPr>
            <w:tcW w:w="7590" w:type="dxa"/>
          </w:tcPr>
          <w:p w:rsidR="004A02F2" w:rsidRPr="00150D78" w:rsidRDefault="004A02F2" w:rsidP="00F644D4">
            <w:pPr>
              <w:pStyle w:val="aff1"/>
              <w:widowControl w:val="0"/>
            </w:pPr>
            <w:r w:rsidRPr="00150D78">
              <w:t xml:space="preserve">Псковская область </w:t>
            </w:r>
          </w:p>
        </w:tc>
        <w:tc>
          <w:tcPr>
            <w:tcW w:w="1440" w:type="dxa"/>
          </w:tcPr>
          <w:p w:rsidR="004A02F2" w:rsidRPr="00150D78" w:rsidRDefault="004A02F2" w:rsidP="00F644D4">
            <w:pPr>
              <w:pStyle w:val="aff1"/>
              <w:widowControl w:val="0"/>
            </w:pPr>
            <w:r w:rsidRPr="00150D78">
              <w:t>0,5038</w:t>
            </w:r>
          </w:p>
        </w:tc>
      </w:tr>
      <w:tr w:rsidR="004A02F2" w:rsidRPr="00150D78">
        <w:tc>
          <w:tcPr>
            <w:tcW w:w="7590" w:type="dxa"/>
          </w:tcPr>
          <w:p w:rsidR="004A02F2" w:rsidRPr="00150D78" w:rsidRDefault="004A02F2" w:rsidP="00F644D4">
            <w:pPr>
              <w:pStyle w:val="aff1"/>
              <w:widowControl w:val="0"/>
            </w:pPr>
            <w:r w:rsidRPr="00150D78">
              <w:t xml:space="preserve">Ростовская область </w:t>
            </w:r>
          </w:p>
        </w:tc>
        <w:tc>
          <w:tcPr>
            <w:tcW w:w="1440" w:type="dxa"/>
          </w:tcPr>
          <w:p w:rsidR="004A02F2" w:rsidRPr="00150D78" w:rsidRDefault="004A02F2" w:rsidP="00F644D4">
            <w:pPr>
              <w:pStyle w:val="aff1"/>
              <w:widowControl w:val="0"/>
            </w:pPr>
            <w:r w:rsidRPr="00150D78">
              <w:t>2,4203</w:t>
            </w:r>
          </w:p>
        </w:tc>
      </w:tr>
      <w:tr w:rsidR="004A02F2" w:rsidRPr="00150D78">
        <w:tc>
          <w:tcPr>
            <w:tcW w:w="7590" w:type="dxa"/>
          </w:tcPr>
          <w:p w:rsidR="004A02F2" w:rsidRPr="00150D78" w:rsidRDefault="004A02F2" w:rsidP="00F644D4">
            <w:pPr>
              <w:pStyle w:val="aff1"/>
              <w:widowControl w:val="0"/>
            </w:pPr>
            <w:r w:rsidRPr="00150D78">
              <w:t xml:space="preserve">Рязанская область </w:t>
            </w:r>
          </w:p>
        </w:tc>
        <w:tc>
          <w:tcPr>
            <w:tcW w:w="1440" w:type="dxa"/>
          </w:tcPr>
          <w:p w:rsidR="004A02F2" w:rsidRPr="00150D78" w:rsidRDefault="004A02F2" w:rsidP="00F644D4">
            <w:pPr>
              <w:pStyle w:val="aff1"/>
              <w:widowControl w:val="0"/>
            </w:pPr>
            <w:r w:rsidRPr="00150D78">
              <w:t>1,1128</w:t>
            </w:r>
          </w:p>
        </w:tc>
      </w:tr>
      <w:tr w:rsidR="004A02F2" w:rsidRPr="00150D78">
        <w:tc>
          <w:tcPr>
            <w:tcW w:w="7590" w:type="dxa"/>
          </w:tcPr>
          <w:p w:rsidR="004A02F2" w:rsidRPr="00150D78" w:rsidRDefault="004A02F2" w:rsidP="00F644D4">
            <w:pPr>
              <w:pStyle w:val="aff1"/>
              <w:widowControl w:val="0"/>
            </w:pPr>
            <w:r w:rsidRPr="00150D78">
              <w:t xml:space="preserve">Самарская область </w:t>
            </w:r>
          </w:p>
        </w:tc>
        <w:tc>
          <w:tcPr>
            <w:tcW w:w="1440" w:type="dxa"/>
          </w:tcPr>
          <w:p w:rsidR="004A02F2" w:rsidRPr="00150D78" w:rsidRDefault="004A02F2" w:rsidP="00F644D4">
            <w:pPr>
              <w:pStyle w:val="aff1"/>
              <w:widowControl w:val="0"/>
            </w:pPr>
            <w:r w:rsidRPr="00150D78">
              <w:t>1,9366</w:t>
            </w:r>
          </w:p>
        </w:tc>
      </w:tr>
      <w:tr w:rsidR="004A02F2" w:rsidRPr="00150D78">
        <w:tc>
          <w:tcPr>
            <w:tcW w:w="7590" w:type="dxa"/>
          </w:tcPr>
          <w:p w:rsidR="004A02F2" w:rsidRPr="00150D78" w:rsidRDefault="004A02F2" w:rsidP="00F644D4">
            <w:pPr>
              <w:pStyle w:val="aff1"/>
              <w:widowControl w:val="0"/>
            </w:pPr>
            <w:r w:rsidRPr="00150D78">
              <w:t xml:space="preserve">Саратовская область </w:t>
            </w:r>
          </w:p>
        </w:tc>
        <w:tc>
          <w:tcPr>
            <w:tcW w:w="1440" w:type="dxa"/>
          </w:tcPr>
          <w:p w:rsidR="004A02F2" w:rsidRPr="00150D78" w:rsidRDefault="004A02F2" w:rsidP="00F644D4">
            <w:pPr>
              <w:pStyle w:val="aff1"/>
              <w:widowControl w:val="0"/>
            </w:pPr>
            <w:r w:rsidRPr="00150D78">
              <w:t>1,4372</w:t>
            </w:r>
          </w:p>
        </w:tc>
      </w:tr>
      <w:tr w:rsidR="004A02F2" w:rsidRPr="00150D78">
        <w:tc>
          <w:tcPr>
            <w:tcW w:w="7590" w:type="dxa"/>
          </w:tcPr>
          <w:p w:rsidR="004A02F2" w:rsidRPr="00150D78" w:rsidRDefault="004A02F2" w:rsidP="00F644D4">
            <w:pPr>
              <w:pStyle w:val="aff1"/>
              <w:widowControl w:val="0"/>
            </w:pPr>
            <w:r w:rsidRPr="00150D78">
              <w:t xml:space="preserve">Сахалинская область </w:t>
            </w:r>
          </w:p>
        </w:tc>
        <w:tc>
          <w:tcPr>
            <w:tcW w:w="1440" w:type="dxa"/>
          </w:tcPr>
          <w:p w:rsidR="004A02F2" w:rsidRPr="00150D78" w:rsidRDefault="004A02F2" w:rsidP="00F644D4">
            <w:pPr>
              <w:pStyle w:val="aff1"/>
              <w:widowControl w:val="0"/>
            </w:pPr>
            <w:r w:rsidRPr="00150D78">
              <w:t>0,2987</w:t>
            </w:r>
          </w:p>
        </w:tc>
      </w:tr>
      <w:tr w:rsidR="004A02F2" w:rsidRPr="00150D78">
        <w:tc>
          <w:tcPr>
            <w:tcW w:w="7590" w:type="dxa"/>
          </w:tcPr>
          <w:p w:rsidR="004A02F2" w:rsidRPr="00150D78" w:rsidRDefault="004A02F2" w:rsidP="00F644D4">
            <w:pPr>
              <w:pStyle w:val="aff1"/>
              <w:widowControl w:val="0"/>
            </w:pPr>
            <w:r w:rsidRPr="00150D78">
              <w:t xml:space="preserve">Свердловская область </w:t>
            </w:r>
          </w:p>
        </w:tc>
        <w:tc>
          <w:tcPr>
            <w:tcW w:w="1440" w:type="dxa"/>
          </w:tcPr>
          <w:p w:rsidR="004A02F2" w:rsidRPr="00150D78" w:rsidRDefault="004A02F2" w:rsidP="00F644D4">
            <w:pPr>
              <w:pStyle w:val="aff1"/>
              <w:widowControl w:val="0"/>
            </w:pPr>
            <w:r w:rsidRPr="00150D78">
              <w:t>2,4976</w:t>
            </w:r>
          </w:p>
        </w:tc>
      </w:tr>
      <w:tr w:rsidR="004A02F2" w:rsidRPr="00150D78">
        <w:tc>
          <w:tcPr>
            <w:tcW w:w="7590" w:type="dxa"/>
          </w:tcPr>
          <w:p w:rsidR="004A02F2" w:rsidRPr="00150D78" w:rsidRDefault="004A02F2" w:rsidP="00F644D4">
            <w:pPr>
              <w:pStyle w:val="aff1"/>
              <w:widowControl w:val="0"/>
            </w:pPr>
            <w:r w:rsidRPr="00150D78">
              <w:t xml:space="preserve">Смоленская область </w:t>
            </w:r>
          </w:p>
        </w:tc>
        <w:tc>
          <w:tcPr>
            <w:tcW w:w="1440" w:type="dxa"/>
          </w:tcPr>
          <w:p w:rsidR="004A02F2" w:rsidRPr="00150D78" w:rsidRDefault="004A02F2" w:rsidP="00F644D4">
            <w:pPr>
              <w:pStyle w:val="aff1"/>
              <w:widowControl w:val="0"/>
            </w:pPr>
            <w:r w:rsidRPr="00150D78">
              <w:t>0,5215</w:t>
            </w:r>
          </w:p>
        </w:tc>
      </w:tr>
      <w:tr w:rsidR="004A02F2" w:rsidRPr="00150D78">
        <w:tc>
          <w:tcPr>
            <w:tcW w:w="7590" w:type="dxa"/>
          </w:tcPr>
          <w:p w:rsidR="004A02F2" w:rsidRPr="00150D78" w:rsidRDefault="004A02F2" w:rsidP="00F644D4">
            <w:pPr>
              <w:pStyle w:val="aff1"/>
              <w:widowControl w:val="0"/>
            </w:pPr>
            <w:r w:rsidRPr="00150D78">
              <w:t xml:space="preserve">Тамбовская область </w:t>
            </w:r>
          </w:p>
        </w:tc>
        <w:tc>
          <w:tcPr>
            <w:tcW w:w="1440" w:type="dxa"/>
          </w:tcPr>
          <w:p w:rsidR="004A02F2" w:rsidRPr="00150D78" w:rsidRDefault="004A02F2" w:rsidP="00F644D4">
            <w:pPr>
              <w:pStyle w:val="aff1"/>
              <w:widowControl w:val="0"/>
            </w:pPr>
            <w:r w:rsidRPr="00150D78">
              <w:t>0,6838</w:t>
            </w:r>
          </w:p>
        </w:tc>
      </w:tr>
      <w:tr w:rsidR="004A02F2" w:rsidRPr="00150D78">
        <w:tc>
          <w:tcPr>
            <w:tcW w:w="7590" w:type="dxa"/>
          </w:tcPr>
          <w:p w:rsidR="004A02F2" w:rsidRPr="00150D78" w:rsidRDefault="004A02F2" w:rsidP="00F644D4">
            <w:pPr>
              <w:pStyle w:val="aff1"/>
              <w:widowControl w:val="0"/>
            </w:pPr>
            <w:r w:rsidRPr="00150D78">
              <w:t xml:space="preserve">Тверская область </w:t>
            </w:r>
          </w:p>
        </w:tc>
        <w:tc>
          <w:tcPr>
            <w:tcW w:w="1440" w:type="dxa"/>
          </w:tcPr>
          <w:p w:rsidR="004A02F2" w:rsidRPr="00150D78" w:rsidRDefault="004A02F2" w:rsidP="00F644D4">
            <w:pPr>
              <w:pStyle w:val="aff1"/>
              <w:widowControl w:val="0"/>
            </w:pPr>
            <w:r w:rsidRPr="00150D78">
              <w:t>1,0566</w:t>
            </w:r>
          </w:p>
        </w:tc>
      </w:tr>
      <w:tr w:rsidR="004A02F2" w:rsidRPr="00150D78">
        <w:tc>
          <w:tcPr>
            <w:tcW w:w="7590" w:type="dxa"/>
          </w:tcPr>
          <w:p w:rsidR="004A02F2" w:rsidRPr="00150D78" w:rsidRDefault="004A02F2" w:rsidP="00F644D4">
            <w:pPr>
              <w:pStyle w:val="aff1"/>
              <w:widowControl w:val="0"/>
            </w:pPr>
            <w:r w:rsidRPr="00150D78">
              <w:t xml:space="preserve">Томская область </w:t>
            </w:r>
          </w:p>
        </w:tc>
        <w:tc>
          <w:tcPr>
            <w:tcW w:w="1440" w:type="dxa"/>
          </w:tcPr>
          <w:p w:rsidR="004A02F2" w:rsidRPr="00150D78" w:rsidRDefault="004A02F2" w:rsidP="00F644D4">
            <w:pPr>
              <w:pStyle w:val="aff1"/>
              <w:widowControl w:val="0"/>
            </w:pPr>
            <w:r w:rsidRPr="00150D78">
              <w:t>0,5231</w:t>
            </w:r>
          </w:p>
        </w:tc>
      </w:tr>
      <w:tr w:rsidR="004A02F2" w:rsidRPr="00150D78">
        <w:tc>
          <w:tcPr>
            <w:tcW w:w="7590" w:type="dxa"/>
          </w:tcPr>
          <w:p w:rsidR="004A02F2" w:rsidRPr="00150D78" w:rsidRDefault="004A02F2" w:rsidP="00F644D4">
            <w:pPr>
              <w:pStyle w:val="aff1"/>
              <w:widowControl w:val="0"/>
            </w:pPr>
            <w:r w:rsidRPr="00150D78">
              <w:t xml:space="preserve">Тульская область </w:t>
            </w:r>
          </w:p>
        </w:tc>
        <w:tc>
          <w:tcPr>
            <w:tcW w:w="1440" w:type="dxa"/>
          </w:tcPr>
          <w:p w:rsidR="004A02F2" w:rsidRPr="00150D78" w:rsidRDefault="004A02F2" w:rsidP="00F644D4">
            <w:pPr>
              <w:pStyle w:val="aff1"/>
              <w:widowControl w:val="0"/>
            </w:pPr>
            <w:r w:rsidRPr="00150D78">
              <w:t>0,9402</w:t>
            </w:r>
          </w:p>
        </w:tc>
      </w:tr>
      <w:tr w:rsidR="004A02F2" w:rsidRPr="00150D78">
        <w:tc>
          <w:tcPr>
            <w:tcW w:w="7590" w:type="dxa"/>
          </w:tcPr>
          <w:p w:rsidR="004A02F2" w:rsidRPr="00150D78" w:rsidRDefault="004A02F2" w:rsidP="00F644D4">
            <w:pPr>
              <w:pStyle w:val="aff1"/>
              <w:widowControl w:val="0"/>
            </w:pPr>
            <w:r w:rsidRPr="00150D78">
              <w:t xml:space="preserve">Тюменская область </w:t>
            </w:r>
          </w:p>
        </w:tc>
        <w:tc>
          <w:tcPr>
            <w:tcW w:w="1440" w:type="dxa"/>
          </w:tcPr>
          <w:p w:rsidR="004A02F2" w:rsidRPr="00150D78" w:rsidRDefault="004A02F2" w:rsidP="00F644D4">
            <w:pPr>
              <w:pStyle w:val="aff1"/>
              <w:widowControl w:val="0"/>
            </w:pPr>
            <w:r w:rsidRPr="00150D78">
              <w:t>1,1049</w:t>
            </w:r>
          </w:p>
        </w:tc>
      </w:tr>
      <w:tr w:rsidR="004A02F2" w:rsidRPr="00150D78">
        <w:tc>
          <w:tcPr>
            <w:tcW w:w="7590" w:type="dxa"/>
          </w:tcPr>
          <w:p w:rsidR="004A02F2" w:rsidRPr="00150D78" w:rsidRDefault="004A02F2" w:rsidP="00F644D4">
            <w:pPr>
              <w:pStyle w:val="aff1"/>
              <w:widowControl w:val="0"/>
            </w:pPr>
            <w:r w:rsidRPr="00150D78">
              <w:t xml:space="preserve">Ульяновская область </w:t>
            </w:r>
          </w:p>
        </w:tc>
        <w:tc>
          <w:tcPr>
            <w:tcW w:w="1440" w:type="dxa"/>
          </w:tcPr>
          <w:p w:rsidR="004A02F2" w:rsidRPr="00150D78" w:rsidRDefault="004A02F2" w:rsidP="00F644D4">
            <w:pPr>
              <w:pStyle w:val="aff1"/>
              <w:widowControl w:val="0"/>
            </w:pPr>
            <w:r w:rsidRPr="00150D78">
              <w:t>0,6371</w:t>
            </w:r>
          </w:p>
        </w:tc>
      </w:tr>
      <w:tr w:rsidR="004A02F2" w:rsidRPr="00150D78">
        <w:tc>
          <w:tcPr>
            <w:tcW w:w="7590" w:type="dxa"/>
          </w:tcPr>
          <w:p w:rsidR="004A02F2" w:rsidRPr="00150D78" w:rsidRDefault="004A02F2" w:rsidP="00F644D4">
            <w:pPr>
              <w:pStyle w:val="aff1"/>
              <w:widowControl w:val="0"/>
            </w:pPr>
            <w:r w:rsidRPr="00150D78">
              <w:t xml:space="preserve">Челябинская область </w:t>
            </w:r>
          </w:p>
        </w:tc>
        <w:tc>
          <w:tcPr>
            <w:tcW w:w="1440" w:type="dxa"/>
          </w:tcPr>
          <w:p w:rsidR="004A02F2" w:rsidRPr="00150D78" w:rsidRDefault="004A02F2" w:rsidP="00F644D4">
            <w:pPr>
              <w:pStyle w:val="aff1"/>
              <w:widowControl w:val="0"/>
            </w:pPr>
            <w:r w:rsidRPr="00150D78">
              <w:t>1,8875</w:t>
            </w:r>
          </w:p>
        </w:tc>
      </w:tr>
      <w:tr w:rsidR="004A02F2" w:rsidRPr="00150D78">
        <w:tc>
          <w:tcPr>
            <w:tcW w:w="7590" w:type="dxa"/>
          </w:tcPr>
          <w:p w:rsidR="004A02F2" w:rsidRPr="00150D78" w:rsidRDefault="004A02F2" w:rsidP="00F644D4">
            <w:pPr>
              <w:pStyle w:val="aff1"/>
              <w:widowControl w:val="0"/>
            </w:pPr>
            <w:r w:rsidRPr="00150D78">
              <w:t xml:space="preserve">Читинская область </w:t>
            </w:r>
          </w:p>
        </w:tc>
        <w:tc>
          <w:tcPr>
            <w:tcW w:w="1440" w:type="dxa"/>
          </w:tcPr>
          <w:p w:rsidR="004A02F2" w:rsidRPr="00150D78" w:rsidRDefault="004A02F2" w:rsidP="00F644D4">
            <w:pPr>
              <w:pStyle w:val="aff1"/>
              <w:widowControl w:val="0"/>
            </w:pPr>
            <w:r w:rsidRPr="00150D78">
              <w:t>0,6317</w:t>
            </w:r>
          </w:p>
        </w:tc>
      </w:tr>
      <w:tr w:rsidR="004A02F2" w:rsidRPr="00150D78">
        <w:tc>
          <w:tcPr>
            <w:tcW w:w="7590" w:type="dxa"/>
          </w:tcPr>
          <w:p w:rsidR="004A02F2" w:rsidRPr="00150D78" w:rsidRDefault="004A02F2" w:rsidP="00F644D4">
            <w:pPr>
              <w:pStyle w:val="aff1"/>
              <w:widowControl w:val="0"/>
            </w:pPr>
            <w:r w:rsidRPr="00150D78">
              <w:t xml:space="preserve">Ярославская область </w:t>
            </w:r>
          </w:p>
        </w:tc>
        <w:tc>
          <w:tcPr>
            <w:tcW w:w="1440" w:type="dxa"/>
          </w:tcPr>
          <w:p w:rsidR="004A02F2" w:rsidRPr="00150D78" w:rsidRDefault="004A02F2" w:rsidP="00F644D4">
            <w:pPr>
              <w:pStyle w:val="aff1"/>
              <w:widowControl w:val="0"/>
            </w:pPr>
            <w:r w:rsidRPr="00150D78">
              <w:t>0,8029</w:t>
            </w:r>
          </w:p>
        </w:tc>
      </w:tr>
      <w:tr w:rsidR="004A02F2" w:rsidRPr="00150D78">
        <w:tc>
          <w:tcPr>
            <w:tcW w:w="7590" w:type="dxa"/>
          </w:tcPr>
          <w:p w:rsidR="004A02F2" w:rsidRPr="00150D78" w:rsidRDefault="004A02F2" w:rsidP="00F644D4">
            <w:pPr>
              <w:pStyle w:val="aff1"/>
              <w:widowControl w:val="0"/>
            </w:pPr>
            <w:r w:rsidRPr="00150D78">
              <w:t xml:space="preserve">город Москва </w:t>
            </w:r>
          </w:p>
        </w:tc>
        <w:tc>
          <w:tcPr>
            <w:tcW w:w="1440" w:type="dxa"/>
          </w:tcPr>
          <w:p w:rsidR="004A02F2" w:rsidRPr="00150D78" w:rsidRDefault="004A02F2" w:rsidP="00F644D4">
            <w:pPr>
              <w:pStyle w:val="aff1"/>
              <w:widowControl w:val="0"/>
            </w:pPr>
            <w:r w:rsidRPr="00150D78">
              <w:t>17,9052</w:t>
            </w:r>
          </w:p>
        </w:tc>
      </w:tr>
      <w:tr w:rsidR="004A02F2" w:rsidRPr="00150D78">
        <w:tc>
          <w:tcPr>
            <w:tcW w:w="7590" w:type="dxa"/>
          </w:tcPr>
          <w:p w:rsidR="004A02F2" w:rsidRPr="00150D78" w:rsidRDefault="004A02F2" w:rsidP="00F644D4">
            <w:pPr>
              <w:pStyle w:val="aff1"/>
              <w:widowControl w:val="0"/>
            </w:pPr>
            <w:r w:rsidRPr="00150D78">
              <w:t xml:space="preserve">город Санкт-Петербург </w:t>
            </w:r>
          </w:p>
        </w:tc>
        <w:tc>
          <w:tcPr>
            <w:tcW w:w="1440" w:type="dxa"/>
          </w:tcPr>
          <w:p w:rsidR="004A02F2" w:rsidRPr="00150D78" w:rsidRDefault="004A02F2" w:rsidP="00F644D4">
            <w:pPr>
              <w:pStyle w:val="aff1"/>
              <w:widowControl w:val="0"/>
            </w:pPr>
            <w:r w:rsidRPr="00150D78">
              <w:t>4,9421</w:t>
            </w:r>
          </w:p>
        </w:tc>
      </w:tr>
      <w:tr w:rsidR="004A02F2" w:rsidRPr="00150D78">
        <w:tc>
          <w:tcPr>
            <w:tcW w:w="7590" w:type="dxa"/>
          </w:tcPr>
          <w:p w:rsidR="004A02F2" w:rsidRPr="00150D78" w:rsidRDefault="004A02F2" w:rsidP="00F644D4">
            <w:pPr>
              <w:pStyle w:val="aff1"/>
              <w:widowControl w:val="0"/>
            </w:pPr>
            <w:r w:rsidRPr="00150D78">
              <w:t xml:space="preserve">Еврейская автономная область </w:t>
            </w:r>
          </w:p>
        </w:tc>
        <w:tc>
          <w:tcPr>
            <w:tcW w:w="1440" w:type="dxa"/>
          </w:tcPr>
          <w:p w:rsidR="004A02F2" w:rsidRPr="00150D78" w:rsidRDefault="004A02F2" w:rsidP="00F644D4">
            <w:pPr>
              <w:pStyle w:val="aff1"/>
              <w:widowControl w:val="0"/>
            </w:pPr>
            <w:r w:rsidRPr="00150D78">
              <w:t>0,1183</w:t>
            </w:r>
          </w:p>
        </w:tc>
      </w:tr>
      <w:tr w:rsidR="004A02F2" w:rsidRPr="00150D78">
        <w:tc>
          <w:tcPr>
            <w:tcW w:w="7590" w:type="dxa"/>
          </w:tcPr>
          <w:p w:rsidR="004A02F2" w:rsidRPr="00150D78" w:rsidRDefault="004A02F2" w:rsidP="00F644D4">
            <w:pPr>
              <w:pStyle w:val="aff1"/>
              <w:widowControl w:val="0"/>
            </w:pPr>
            <w:r w:rsidRPr="00150D78">
              <w:t xml:space="preserve">Агинский Бурятский автономный округ </w:t>
            </w:r>
          </w:p>
        </w:tc>
        <w:tc>
          <w:tcPr>
            <w:tcW w:w="1440" w:type="dxa"/>
          </w:tcPr>
          <w:p w:rsidR="004A02F2" w:rsidRPr="00150D78" w:rsidRDefault="004A02F2" w:rsidP="00F644D4">
            <w:pPr>
              <w:pStyle w:val="aff1"/>
              <w:widowControl w:val="0"/>
            </w:pPr>
            <w:r w:rsidRPr="00150D78">
              <w:t>0,0668</w:t>
            </w:r>
          </w:p>
        </w:tc>
      </w:tr>
      <w:tr w:rsidR="004A02F2" w:rsidRPr="00150D78">
        <w:tc>
          <w:tcPr>
            <w:tcW w:w="7590" w:type="dxa"/>
          </w:tcPr>
          <w:p w:rsidR="004A02F2" w:rsidRPr="00150D78" w:rsidRDefault="004A02F2" w:rsidP="00F644D4">
            <w:pPr>
              <w:pStyle w:val="aff1"/>
              <w:widowControl w:val="0"/>
            </w:pPr>
            <w:r w:rsidRPr="00150D78">
              <w:t xml:space="preserve">Ханты-Мансийский автономный округ </w:t>
            </w:r>
            <w:r>
              <w:t>-</w:t>
            </w:r>
            <w:r w:rsidRPr="00150D78">
              <w:t xml:space="preserve"> Югра </w:t>
            </w:r>
          </w:p>
        </w:tc>
        <w:tc>
          <w:tcPr>
            <w:tcW w:w="1440" w:type="dxa"/>
          </w:tcPr>
          <w:p w:rsidR="004A02F2" w:rsidRPr="00150D78" w:rsidRDefault="004A02F2" w:rsidP="00F644D4">
            <w:pPr>
              <w:pStyle w:val="aff1"/>
              <w:widowControl w:val="0"/>
            </w:pPr>
            <w:r w:rsidRPr="00150D78">
              <w:t>2,5518</w:t>
            </w:r>
          </w:p>
        </w:tc>
      </w:tr>
      <w:tr w:rsidR="004A02F2" w:rsidRPr="00150D78">
        <w:tc>
          <w:tcPr>
            <w:tcW w:w="7590" w:type="dxa"/>
          </w:tcPr>
          <w:p w:rsidR="004A02F2" w:rsidRPr="00150D78" w:rsidRDefault="004A02F2" w:rsidP="00F644D4">
            <w:pPr>
              <w:pStyle w:val="aff1"/>
              <w:widowControl w:val="0"/>
            </w:pPr>
            <w:r w:rsidRPr="00150D78">
              <w:t xml:space="preserve">Чукотский автономный округ </w:t>
            </w:r>
          </w:p>
        </w:tc>
        <w:tc>
          <w:tcPr>
            <w:tcW w:w="1440" w:type="dxa"/>
          </w:tcPr>
          <w:p w:rsidR="004A02F2" w:rsidRPr="00150D78" w:rsidRDefault="004A02F2" w:rsidP="00F644D4">
            <w:pPr>
              <w:pStyle w:val="aff1"/>
              <w:widowControl w:val="0"/>
            </w:pPr>
            <w:r w:rsidRPr="00150D78">
              <w:t>0,1150</w:t>
            </w:r>
          </w:p>
        </w:tc>
      </w:tr>
      <w:tr w:rsidR="004A02F2" w:rsidRPr="00150D78">
        <w:tc>
          <w:tcPr>
            <w:tcW w:w="7590" w:type="dxa"/>
          </w:tcPr>
          <w:p w:rsidR="004A02F2" w:rsidRPr="00150D78" w:rsidRDefault="004A02F2" w:rsidP="00F644D4">
            <w:pPr>
              <w:pStyle w:val="aff1"/>
              <w:widowControl w:val="0"/>
            </w:pPr>
            <w:r w:rsidRPr="00150D78">
              <w:t xml:space="preserve">Ямало-Ненецкий автономный округ </w:t>
            </w:r>
          </w:p>
        </w:tc>
        <w:tc>
          <w:tcPr>
            <w:tcW w:w="1440" w:type="dxa"/>
          </w:tcPr>
          <w:p w:rsidR="004A02F2" w:rsidRPr="00150D78" w:rsidRDefault="004A02F2" w:rsidP="00F644D4">
            <w:pPr>
              <w:pStyle w:val="aff1"/>
              <w:widowControl w:val="0"/>
            </w:pPr>
            <w:r w:rsidRPr="00150D78">
              <w:t>0,4971</w:t>
            </w:r>
          </w:p>
        </w:tc>
      </w:tr>
      <w:tr w:rsidR="004A02F2" w:rsidRPr="00150D78">
        <w:tc>
          <w:tcPr>
            <w:tcW w:w="7590" w:type="dxa"/>
          </w:tcPr>
          <w:p w:rsidR="004A02F2" w:rsidRPr="00150D78" w:rsidRDefault="004A02F2" w:rsidP="00F644D4">
            <w:pPr>
              <w:pStyle w:val="aff1"/>
              <w:widowControl w:val="0"/>
            </w:pPr>
            <w:r w:rsidRPr="00150D78">
              <w:t xml:space="preserve">ВСЕГО </w:t>
            </w:r>
          </w:p>
        </w:tc>
        <w:tc>
          <w:tcPr>
            <w:tcW w:w="1440" w:type="dxa"/>
          </w:tcPr>
          <w:p w:rsidR="004A02F2" w:rsidRPr="00150D78" w:rsidRDefault="004A02F2" w:rsidP="00F644D4">
            <w:pPr>
              <w:pStyle w:val="aff1"/>
              <w:widowControl w:val="0"/>
            </w:pPr>
            <w:r w:rsidRPr="00150D78">
              <w:t>100,0000</w:t>
            </w:r>
          </w:p>
        </w:tc>
      </w:tr>
    </w:tbl>
    <w:p w:rsidR="004A02F2" w:rsidRDefault="004A02F2" w:rsidP="00F644D4">
      <w:pPr>
        <w:widowControl w:val="0"/>
        <w:ind w:firstLine="709"/>
        <w:rPr>
          <w:i/>
          <w:iCs/>
        </w:rPr>
      </w:pPr>
    </w:p>
    <w:p w:rsidR="00150D78" w:rsidRPr="00150D78" w:rsidRDefault="004A02F2" w:rsidP="00F644D4">
      <w:pPr>
        <w:pStyle w:val="aff"/>
        <w:widowControl w:val="0"/>
      </w:pPr>
      <w:r>
        <w:br w:type="page"/>
      </w:r>
      <w:r w:rsidR="003A1642">
        <w:t>П</w:t>
      </w:r>
      <w:r w:rsidR="003A1642" w:rsidRPr="00150D78">
        <w:t>риложение</w:t>
      </w:r>
      <w:r w:rsidR="006A4104" w:rsidRPr="00150D78">
        <w:t xml:space="preserve"> 9</w:t>
      </w:r>
    </w:p>
    <w:p w:rsidR="003A1642" w:rsidRDefault="003A1642" w:rsidP="00F644D4">
      <w:pPr>
        <w:widowControl w:val="0"/>
        <w:ind w:firstLine="709"/>
      </w:pPr>
    </w:p>
    <w:p w:rsidR="006A4104" w:rsidRPr="00150D78" w:rsidRDefault="006A4104" w:rsidP="00F644D4">
      <w:pPr>
        <w:widowControl w:val="0"/>
        <w:ind w:left="708" w:firstLine="1"/>
      </w:pPr>
      <w:r w:rsidRPr="00150D78">
        <w:t>Нормативы распределения доходов от акцизов на автомобильный</w:t>
      </w:r>
      <w:r w:rsidR="003A1642">
        <w:t xml:space="preserve"> </w:t>
      </w:r>
      <w:r w:rsidRPr="00150D78">
        <w:t>и прямогонный бензин, дизельное топливо, моторные масла</w:t>
      </w:r>
      <w:r w:rsidR="003A1642">
        <w:t xml:space="preserve"> </w:t>
      </w:r>
      <w:r w:rsidRPr="00150D78">
        <w:t>для дизельных и</w:t>
      </w:r>
      <w:r w:rsidR="00150D78">
        <w:t xml:space="preserve"> (</w:t>
      </w:r>
      <w:r w:rsidRPr="00150D78">
        <w:t>или</w:t>
      </w:r>
      <w:r w:rsidR="00150D78" w:rsidRPr="00150D78">
        <w:t xml:space="preserve">) </w:t>
      </w:r>
      <w:r w:rsidRPr="00150D78">
        <w:t>карбюраторных</w:t>
      </w:r>
      <w:r w:rsidR="00150D78">
        <w:t xml:space="preserve"> (</w:t>
      </w:r>
      <w:r w:rsidRPr="00150D78">
        <w:t>инжекторных</w:t>
      </w:r>
      <w:r w:rsidR="00150D78" w:rsidRPr="00150D78">
        <w:t>)</w:t>
      </w:r>
      <w:r w:rsidR="003A1642">
        <w:t xml:space="preserve"> </w:t>
      </w:r>
      <w:r w:rsidRPr="00150D78">
        <w:t>двигателей в бюджеты субъектов Российской Федерации</w:t>
      </w:r>
      <w:r w:rsidR="003A1642">
        <w:t xml:space="preserve"> </w:t>
      </w:r>
      <w:r w:rsidRPr="00150D78">
        <w:t>на 2009</w:t>
      </w:r>
      <w:r w:rsidR="00150D78">
        <w:t>-</w:t>
      </w:r>
      <w:r w:rsidRPr="00150D78">
        <w:t>2010 гг</w:t>
      </w:r>
      <w:r w:rsidR="00150D78" w:rsidRPr="00150D78">
        <w:t>.</w:t>
      </w:r>
      <w:r w:rsidR="00150D78">
        <w:t xml:space="preserve"> (</w:t>
      </w:r>
      <w:r w:rsidRPr="00150D78">
        <w:t>в</w:t>
      </w:r>
      <w:r w:rsidR="003A1642">
        <w:t xml:space="preserve"> </w:t>
      </w:r>
      <w:r w:rsidR="00150D78" w:rsidRPr="00150D78">
        <w:t xml:space="preserve">%) </w:t>
      </w:r>
    </w:p>
    <w:tbl>
      <w:tblPr>
        <w:tblStyle w:val="17"/>
        <w:tblW w:w="9042" w:type="dxa"/>
        <w:tblLayout w:type="fixed"/>
        <w:tblLook w:val="01E0" w:firstRow="1" w:lastRow="1" w:firstColumn="1" w:lastColumn="1" w:noHBand="0" w:noVBand="0"/>
      </w:tblPr>
      <w:tblGrid>
        <w:gridCol w:w="6282"/>
        <w:gridCol w:w="1440"/>
        <w:gridCol w:w="1320"/>
      </w:tblGrid>
      <w:tr w:rsidR="006A4104" w:rsidRPr="00150D78">
        <w:tc>
          <w:tcPr>
            <w:tcW w:w="6282" w:type="dxa"/>
            <w:vMerge w:val="restart"/>
          </w:tcPr>
          <w:p w:rsidR="006A4104" w:rsidRPr="00150D78" w:rsidRDefault="006A4104" w:rsidP="00F644D4">
            <w:pPr>
              <w:pStyle w:val="aff1"/>
              <w:widowControl w:val="0"/>
            </w:pPr>
            <w:r w:rsidRPr="00150D78">
              <w:t>Наименование субъекта Российской Федерации</w:t>
            </w:r>
          </w:p>
        </w:tc>
        <w:tc>
          <w:tcPr>
            <w:tcW w:w="2760" w:type="dxa"/>
            <w:gridSpan w:val="2"/>
          </w:tcPr>
          <w:p w:rsidR="006A4104" w:rsidRPr="00150D78" w:rsidRDefault="006A4104" w:rsidP="00F644D4">
            <w:pPr>
              <w:pStyle w:val="aff1"/>
              <w:widowControl w:val="0"/>
            </w:pPr>
            <w:r w:rsidRPr="00150D78">
              <w:t>Плановый период</w:t>
            </w:r>
          </w:p>
        </w:tc>
      </w:tr>
      <w:tr w:rsidR="006A4104" w:rsidRPr="00150D78">
        <w:tc>
          <w:tcPr>
            <w:tcW w:w="6282" w:type="dxa"/>
            <w:vMerge/>
          </w:tcPr>
          <w:p w:rsidR="006A4104" w:rsidRPr="00150D78" w:rsidRDefault="006A4104" w:rsidP="00F644D4">
            <w:pPr>
              <w:pStyle w:val="aff1"/>
              <w:widowControl w:val="0"/>
            </w:pPr>
          </w:p>
        </w:tc>
        <w:tc>
          <w:tcPr>
            <w:tcW w:w="1440" w:type="dxa"/>
          </w:tcPr>
          <w:p w:rsidR="006A4104" w:rsidRPr="00150D78" w:rsidRDefault="006A4104" w:rsidP="00F644D4">
            <w:pPr>
              <w:pStyle w:val="aff1"/>
              <w:widowControl w:val="0"/>
            </w:pPr>
            <w:r w:rsidRPr="00150D78">
              <w:t>2009</w:t>
            </w:r>
          </w:p>
        </w:tc>
        <w:tc>
          <w:tcPr>
            <w:tcW w:w="1320" w:type="dxa"/>
          </w:tcPr>
          <w:p w:rsidR="006A4104" w:rsidRPr="00150D78" w:rsidRDefault="006A4104" w:rsidP="00F644D4">
            <w:pPr>
              <w:pStyle w:val="aff1"/>
              <w:widowControl w:val="0"/>
            </w:pPr>
            <w:r w:rsidRPr="00150D78">
              <w:t>2010</w:t>
            </w:r>
          </w:p>
        </w:tc>
      </w:tr>
      <w:tr w:rsidR="006A4104" w:rsidRPr="00150D78">
        <w:tc>
          <w:tcPr>
            <w:tcW w:w="6282" w:type="dxa"/>
          </w:tcPr>
          <w:p w:rsidR="006A4104" w:rsidRPr="00150D78" w:rsidRDefault="006A4104" w:rsidP="00F644D4">
            <w:pPr>
              <w:pStyle w:val="aff1"/>
              <w:widowControl w:val="0"/>
            </w:pPr>
            <w:r w:rsidRPr="00150D78">
              <w:t>1</w:t>
            </w:r>
          </w:p>
        </w:tc>
        <w:tc>
          <w:tcPr>
            <w:tcW w:w="1440" w:type="dxa"/>
          </w:tcPr>
          <w:p w:rsidR="006A4104" w:rsidRPr="00150D78" w:rsidRDefault="006A4104" w:rsidP="00F644D4">
            <w:pPr>
              <w:pStyle w:val="aff1"/>
              <w:widowControl w:val="0"/>
            </w:pPr>
            <w:r w:rsidRPr="00150D78">
              <w:t>2</w:t>
            </w:r>
          </w:p>
        </w:tc>
        <w:tc>
          <w:tcPr>
            <w:tcW w:w="1320" w:type="dxa"/>
          </w:tcPr>
          <w:p w:rsidR="006A4104" w:rsidRPr="00150D78" w:rsidRDefault="006A4104" w:rsidP="00F644D4">
            <w:pPr>
              <w:pStyle w:val="aff1"/>
              <w:widowControl w:val="0"/>
            </w:pPr>
            <w:r w:rsidRPr="00150D78">
              <w:t>3</w:t>
            </w:r>
          </w:p>
        </w:tc>
      </w:tr>
      <w:tr w:rsidR="006A4104" w:rsidRPr="00150D78">
        <w:tc>
          <w:tcPr>
            <w:tcW w:w="6282" w:type="dxa"/>
          </w:tcPr>
          <w:p w:rsidR="006A4104" w:rsidRPr="00150D78" w:rsidRDefault="006A4104" w:rsidP="00F644D4">
            <w:pPr>
              <w:pStyle w:val="aff1"/>
              <w:widowControl w:val="0"/>
            </w:pPr>
            <w:r w:rsidRPr="00150D78">
              <w:t>Республика Адыгея</w:t>
            </w:r>
            <w:r w:rsidR="00150D78">
              <w:t xml:space="preserve"> (</w:t>
            </w:r>
            <w:r w:rsidRPr="00150D78">
              <w:t>Адыгея</w:t>
            </w:r>
            <w:r w:rsidR="00150D78" w:rsidRPr="00150D78">
              <w:t xml:space="preserve">) </w:t>
            </w:r>
          </w:p>
        </w:tc>
        <w:tc>
          <w:tcPr>
            <w:tcW w:w="1440" w:type="dxa"/>
          </w:tcPr>
          <w:p w:rsidR="006A4104" w:rsidRPr="00150D78" w:rsidRDefault="006A4104" w:rsidP="00F644D4">
            <w:pPr>
              <w:pStyle w:val="aff1"/>
              <w:widowControl w:val="0"/>
            </w:pPr>
            <w:r w:rsidRPr="00150D78">
              <w:t>0,2201</w:t>
            </w:r>
          </w:p>
        </w:tc>
        <w:tc>
          <w:tcPr>
            <w:tcW w:w="1320" w:type="dxa"/>
          </w:tcPr>
          <w:p w:rsidR="006A4104" w:rsidRPr="00150D78" w:rsidRDefault="006A4104" w:rsidP="00F644D4">
            <w:pPr>
              <w:pStyle w:val="aff1"/>
              <w:widowControl w:val="0"/>
            </w:pPr>
            <w:r w:rsidRPr="00150D78">
              <w:t>0,2201</w:t>
            </w:r>
          </w:p>
        </w:tc>
      </w:tr>
      <w:tr w:rsidR="006A4104" w:rsidRPr="00150D78">
        <w:trPr>
          <w:trHeight w:val="263"/>
        </w:trPr>
        <w:tc>
          <w:tcPr>
            <w:tcW w:w="6282" w:type="dxa"/>
          </w:tcPr>
          <w:p w:rsidR="006A4104" w:rsidRPr="00150D78" w:rsidRDefault="006A4104" w:rsidP="00F644D4">
            <w:pPr>
              <w:pStyle w:val="aff1"/>
              <w:widowControl w:val="0"/>
            </w:pPr>
            <w:r w:rsidRPr="00150D78">
              <w:t>Республика Алтай</w:t>
            </w:r>
            <w:r w:rsidR="00150D78" w:rsidRPr="00150D78">
              <w:t xml:space="preserve"> </w:t>
            </w:r>
          </w:p>
        </w:tc>
        <w:tc>
          <w:tcPr>
            <w:tcW w:w="1440" w:type="dxa"/>
          </w:tcPr>
          <w:p w:rsidR="006A4104" w:rsidRPr="00150D78" w:rsidRDefault="006A4104" w:rsidP="00F644D4">
            <w:pPr>
              <w:pStyle w:val="aff1"/>
              <w:widowControl w:val="0"/>
            </w:pPr>
            <w:r w:rsidRPr="00150D78">
              <w:t>0,1848</w:t>
            </w:r>
          </w:p>
        </w:tc>
        <w:tc>
          <w:tcPr>
            <w:tcW w:w="1320" w:type="dxa"/>
          </w:tcPr>
          <w:p w:rsidR="006A4104" w:rsidRPr="00150D78" w:rsidRDefault="006A4104" w:rsidP="00F644D4">
            <w:pPr>
              <w:pStyle w:val="aff1"/>
              <w:widowControl w:val="0"/>
            </w:pPr>
            <w:r w:rsidRPr="00150D78">
              <w:t>0,1848</w:t>
            </w:r>
          </w:p>
        </w:tc>
      </w:tr>
      <w:tr w:rsidR="006A4104" w:rsidRPr="00150D78">
        <w:tc>
          <w:tcPr>
            <w:tcW w:w="6282" w:type="dxa"/>
          </w:tcPr>
          <w:p w:rsidR="006A4104" w:rsidRPr="00150D78" w:rsidRDefault="006A4104" w:rsidP="00F644D4">
            <w:pPr>
              <w:pStyle w:val="aff1"/>
              <w:widowControl w:val="0"/>
            </w:pPr>
            <w:r w:rsidRPr="00150D78">
              <w:t>Республика Башкортостан</w:t>
            </w:r>
            <w:r w:rsidR="00150D78" w:rsidRPr="00150D78">
              <w:t xml:space="preserve"> </w:t>
            </w:r>
          </w:p>
        </w:tc>
        <w:tc>
          <w:tcPr>
            <w:tcW w:w="1440" w:type="dxa"/>
          </w:tcPr>
          <w:p w:rsidR="006A4104" w:rsidRPr="00150D78" w:rsidRDefault="006A4104" w:rsidP="00F644D4">
            <w:pPr>
              <w:pStyle w:val="aff1"/>
              <w:widowControl w:val="0"/>
            </w:pPr>
            <w:r w:rsidRPr="00150D78">
              <w:t>3,2777</w:t>
            </w:r>
          </w:p>
        </w:tc>
        <w:tc>
          <w:tcPr>
            <w:tcW w:w="1320" w:type="dxa"/>
          </w:tcPr>
          <w:p w:rsidR="006A4104" w:rsidRPr="00150D78" w:rsidRDefault="006A4104" w:rsidP="00F644D4">
            <w:pPr>
              <w:pStyle w:val="aff1"/>
              <w:widowControl w:val="0"/>
            </w:pPr>
            <w:r w:rsidRPr="00150D78">
              <w:t>3,2777</w:t>
            </w:r>
          </w:p>
        </w:tc>
      </w:tr>
      <w:tr w:rsidR="006A4104" w:rsidRPr="00150D78">
        <w:tc>
          <w:tcPr>
            <w:tcW w:w="6282" w:type="dxa"/>
          </w:tcPr>
          <w:p w:rsidR="006A4104" w:rsidRPr="00150D78" w:rsidRDefault="006A4104" w:rsidP="00F644D4">
            <w:pPr>
              <w:pStyle w:val="aff1"/>
              <w:widowControl w:val="0"/>
            </w:pPr>
            <w:r w:rsidRPr="00150D78">
              <w:t>Республика Бурятия</w:t>
            </w:r>
            <w:r w:rsidR="00150D78" w:rsidRPr="00150D78">
              <w:t xml:space="preserve"> </w:t>
            </w:r>
          </w:p>
        </w:tc>
        <w:tc>
          <w:tcPr>
            <w:tcW w:w="1440" w:type="dxa"/>
          </w:tcPr>
          <w:p w:rsidR="006A4104" w:rsidRPr="00150D78" w:rsidRDefault="006A4104" w:rsidP="00F644D4">
            <w:pPr>
              <w:pStyle w:val="aff1"/>
              <w:widowControl w:val="0"/>
            </w:pPr>
            <w:r w:rsidRPr="00150D78">
              <w:t>0,4662</w:t>
            </w:r>
          </w:p>
        </w:tc>
        <w:tc>
          <w:tcPr>
            <w:tcW w:w="1320" w:type="dxa"/>
          </w:tcPr>
          <w:p w:rsidR="006A4104" w:rsidRPr="00150D78" w:rsidRDefault="006A4104" w:rsidP="00F644D4">
            <w:pPr>
              <w:pStyle w:val="aff1"/>
              <w:widowControl w:val="0"/>
            </w:pPr>
            <w:r w:rsidRPr="00150D78">
              <w:t>0,4662</w:t>
            </w:r>
          </w:p>
        </w:tc>
      </w:tr>
      <w:tr w:rsidR="006A4104" w:rsidRPr="00150D78">
        <w:tc>
          <w:tcPr>
            <w:tcW w:w="6282" w:type="dxa"/>
          </w:tcPr>
          <w:p w:rsidR="006A4104" w:rsidRPr="00150D78" w:rsidRDefault="006A4104" w:rsidP="00F644D4">
            <w:pPr>
              <w:pStyle w:val="aff1"/>
              <w:widowControl w:val="0"/>
            </w:pPr>
            <w:r w:rsidRPr="00150D78">
              <w:t>Республика Дагестан</w:t>
            </w:r>
            <w:r w:rsidR="00150D78" w:rsidRPr="00150D78">
              <w:t xml:space="preserve"> </w:t>
            </w:r>
          </w:p>
        </w:tc>
        <w:tc>
          <w:tcPr>
            <w:tcW w:w="1440" w:type="dxa"/>
          </w:tcPr>
          <w:p w:rsidR="006A4104" w:rsidRPr="00150D78" w:rsidRDefault="006A4104" w:rsidP="00F644D4">
            <w:pPr>
              <w:pStyle w:val="aff1"/>
              <w:widowControl w:val="0"/>
            </w:pPr>
            <w:r w:rsidRPr="00150D78">
              <w:t>0,5134</w:t>
            </w:r>
          </w:p>
        </w:tc>
        <w:tc>
          <w:tcPr>
            <w:tcW w:w="1320" w:type="dxa"/>
          </w:tcPr>
          <w:p w:rsidR="006A4104" w:rsidRPr="00150D78" w:rsidRDefault="006A4104" w:rsidP="00F644D4">
            <w:pPr>
              <w:pStyle w:val="aff1"/>
              <w:widowControl w:val="0"/>
            </w:pPr>
            <w:r w:rsidRPr="00150D78">
              <w:t>0,5134</w:t>
            </w:r>
          </w:p>
        </w:tc>
      </w:tr>
      <w:tr w:rsidR="006A4104" w:rsidRPr="00150D78">
        <w:tc>
          <w:tcPr>
            <w:tcW w:w="6282" w:type="dxa"/>
          </w:tcPr>
          <w:p w:rsidR="006A4104" w:rsidRPr="00150D78" w:rsidRDefault="006A4104" w:rsidP="00F644D4">
            <w:pPr>
              <w:pStyle w:val="aff1"/>
              <w:widowControl w:val="0"/>
            </w:pPr>
            <w:r w:rsidRPr="00150D78">
              <w:t>Республика Ингушетия</w:t>
            </w:r>
            <w:r w:rsidR="00150D78" w:rsidRPr="00150D78">
              <w:t xml:space="preserve"> </w:t>
            </w:r>
          </w:p>
        </w:tc>
        <w:tc>
          <w:tcPr>
            <w:tcW w:w="1440" w:type="dxa"/>
          </w:tcPr>
          <w:p w:rsidR="006A4104" w:rsidRPr="00150D78" w:rsidRDefault="006A4104" w:rsidP="00F644D4">
            <w:pPr>
              <w:pStyle w:val="aff1"/>
              <w:widowControl w:val="0"/>
            </w:pPr>
            <w:r w:rsidRPr="00150D78">
              <w:t>0,0820</w:t>
            </w:r>
          </w:p>
        </w:tc>
        <w:tc>
          <w:tcPr>
            <w:tcW w:w="1320" w:type="dxa"/>
          </w:tcPr>
          <w:p w:rsidR="006A4104" w:rsidRPr="00150D78" w:rsidRDefault="006A4104" w:rsidP="00F644D4">
            <w:pPr>
              <w:pStyle w:val="aff1"/>
              <w:widowControl w:val="0"/>
            </w:pPr>
            <w:r w:rsidRPr="00150D78">
              <w:t>0,0820</w:t>
            </w:r>
          </w:p>
        </w:tc>
      </w:tr>
      <w:tr w:rsidR="006A4104" w:rsidRPr="00150D78">
        <w:tc>
          <w:tcPr>
            <w:tcW w:w="6282" w:type="dxa"/>
          </w:tcPr>
          <w:p w:rsidR="006A4104" w:rsidRPr="00150D78" w:rsidRDefault="006A4104" w:rsidP="00F644D4">
            <w:pPr>
              <w:pStyle w:val="aff1"/>
              <w:widowControl w:val="0"/>
            </w:pPr>
            <w:r w:rsidRPr="00150D78">
              <w:t>Кабардино-Балкарская Республика</w:t>
            </w:r>
            <w:r w:rsidR="00150D78" w:rsidRPr="00150D78">
              <w:t xml:space="preserve"> </w:t>
            </w:r>
          </w:p>
        </w:tc>
        <w:tc>
          <w:tcPr>
            <w:tcW w:w="1440" w:type="dxa"/>
          </w:tcPr>
          <w:p w:rsidR="006A4104" w:rsidRPr="00150D78" w:rsidRDefault="006A4104" w:rsidP="00F644D4">
            <w:pPr>
              <w:pStyle w:val="aff1"/>
              <w:widowControl w:val="0"/>
            </w:pPr>
            <w:r w:rsidRPr="00150D78">
              <w:t>0,2709</w:t>
            </w:r>
          </w:p>
        </w:tc>
        <w:tc>
          <w:tcPr>
            <w:tcW w:w="1320" w:type="dxa"/>
          </w:tcPr>
          <w:p w:rsidR="006A4104" w:rsidRPr="00150D78" w:rsidRDefault="006A4104" w:rsidP="00F644D4">
            <w:pPr>
              <w:pStyle w:val="aff1"/>
              <w:widowControl w:val="0"/>
            </w:pPr>
            <w:r w:rsidRPr="00150D78">
              <w:t>0,2709</w:t>
            </w:r>
          </w:p>
        </w:tc>
      </w:tr>
      <w:tr w:rsidR="006A4104" w:rsidRPr="00150D78">
        <w:tc>
          <w:tcPr>
            <w:tcW w:w="6282" w:type="dxa"/>
          </w:tcPr>
          <w:p w:rsidR="006A4104" w:rsidRPr="00150D78" w:rsidRDefault="006A4104" w:rsidP="00F644D4">
            <w:pPr>
              <w:pStyle w:val="aff1"/>
              <w:widowControl w:val="0"/>
            </w:pPr>
            <w:r w:rsidRPr="00150D78">
              <w:t>Республика Калмыкия</w:t>
            </w:r>
            <w:r w:rsidR="00150D78" w:rsidRPr="00150D78">
              <w:t xml:space="preserve"> </w:t>
            </w:r>
          </w:p>
        </w:tc>
        <w:tc>
          <w:tcPr>
            <w:tcW w:w="1440" w:type="dxa"/>
          </w:tcPr>
          <w:p w:rsidR="006A4104" w:rsidRPr="00150D78" w:rsidRDefault="006A4104" w:rsidP="00F644D4">
            <w:pPr>
              <w:pStyle w:val="aff1"/>
              <w:widowControl w:val="0"/>
            </w:pPr>
            <w:r w:rsidRPr="00150D78">
              <w:t>0,1587</w:t>
            </w:r>
          </w:p>
        </w:tc>
        <w:tc>
          <w:tcPr>
            <w:tcW w:w="1320" w:type="dxa"/>
          </w:tcPr>
          <w:p w:rsidR="006A4104" w:rsidRPr="00150D78" w:rsidRDefault="006A4104" w:rsidP="00F644D4">
            <w:pPr>
              <w:pStyle w:val="aff1"/>
              <w:widowControl w:val="0"/>
            </w:pPr>
            <w:r w:rsidRPr="00150D78">
              <w:t>0,1587</w:t>
            </w:r>
          </w:p>
        </w:tc>
      </w:tr>
      <w:tr w:rsidR="006A4104" w:rsidRPr="00150D78">
        <w:tc>
          <w:tcPr>
            <w:tcW w:w="6282" w:type="dxa"/>
          </w:tcPr>
          <w:p w:rsidR="006A4104" w:rsidRPr="00150D78" w:rsidRDefault="006A4104" w:rsidP="00F644D4">
            <w:pPr>
              <w:pStyle w:val="aff1"/>
              <w:widowControl w:val="0"/>
            </w:pPr>
            <w:r w:rsidRPr="00150D78">
              <w:t>Карачаево-Черкесская Республика</w:t>
            </w:r>
            <w:r w:rsidR="00150D78" w:rsidRPr="00150D78">
              <w:t xml:space="preserve"> </w:t>
            </w:r>
          </w:p>
        </w:tc>
        <w:tc>
          <w:tcPr>
            <w:tcW w:w="1440" w:type="dxa"/>
          </w:tcPr>
          <w:p w:rsidR="006A4104" w:rsidRPr="00150D78" w:rsidRDefault="006A4104" w:rsidP="00F644D4">
            <w:pPr>
              <w:pStyle w:val="aff1"/>
              <w:widowControl w:val="0"/>
            </w:pPr>
            <w:r w:rsidRPr="00150D78">
              <w:t>0,1401</w:t>
            </w:r>
          </w:p>
        </w:tc>
        <w:tc>
          <w:tcPr>
            <w:tcW w:w="1320" w:type="dxa"/>
          </w:tcPr>
          <w:p w:rsidR="006A4104" w:rsidRPr="00150D78" w:rsidRDefault="006A4104" w:rsidP="00F644D4">
            <w:pPr>
              <w:pStyle w:val="aff1"/>
              <w:widowControl w:val="0"/>
            </w:pPr>
            <w:r w:rsidRPr="00150D78">
              <w:t>0,1401</w:t>
            </w:r>
          </w:p>
        </w:tc>
      </w:tr>
      <w:tr w:rsidR="006A4104" w:rsidRPr="00150D78">
        <w:tc>
          <w:tcPr>
            <w:tcW w:w="6282" w:type="dxa"/>
          </w:tcPr>
          <w:p w:rsidR="006A4104" w:rsidRPr="00150D78" w:rsidRDefault="006A4104" w:rsidP="00F644D4">
            <w:pPr>
              <w:pStyle w:val="aff1"/>
              <w:widowControl w:val="0"/>
            </w:pPr>
            <w:r w:rsidRPr="00150D78">
              <w:t>Республика Карелия</w:t>
            </w:r>
            <w:r w:rsidR="00150D78" w:rsidRPr="00150D78">
              <w:t xml:space="preserve"> </w:t>
            </w:r>
          </w:p>
        </w:tc>
        <w:tc>
          <w:tcPr>
            <w:tcW w:w="1440" w:type="dxa"/>
          </w:tcPr>
          <w:p w:rsidR="006A4104" w:rsidRPr="00150D78" w:rsidRDefault="006A4104" w:rsidP="00F644D4">
            <w:pPr>
              <w:pStyle w:val="aff1"/>
              <w:widowControl w:val="0"/>
            </w:pPr>
            <w:r w:rsidRPr="00150D78">
              <w:t>0,5449</w:t>
            </w:r>
          </w:p>
        </w:tc>
        <w:tc>
          <w:tcPr>
            <w:tcW w:w="1320" w:type="dxa"/>
          </w:tcPr>
          <w:p w:rsidR="006A4104" w:rsidRPr="00150D78" w:rsidRDefault="006A4104" w:rsidP="00F644D4">
            <w:pPr>
              <w:pStyle w:val="aff1"/>
              <w:widowControl w:val="0"/>
            </w:pPr>
            <w:r w:rsidRPr="00150D78">
              <w:t>0,5449</w:t>
            </w:r>
          </w:p>
        </w:tc>
      </w:tr>
      <w:tr w:rsidR="006A4104" w:rsidRPr="00150D78">
        <w:tc>
          <w:tcPr>
            <w:tcW w:w="6282" w:type="dxa"/>
          </w:tcPr>
          <w:p w:rsidR="006A4104" w:rsidRPr="00150D78" w:rsidRDefault="006A4104" w:rsidP="00F644D4">
            <w:pPr>
              <w:pStyle w:val="aff1"/>
              <w:widowControl w:val="0"/>
            </w:pPr>
            <w:r w:rsidRPr="00150D78">
              <w:t>Республика Коми</w:t>
            </w:r>
            <w:r w:rsidR="00150D78" w:rsidRPr="00150D78">
              <w:t xml:space="preserve"> </w:t>
            </w:r>
          </w:p>
        </w:tc>
        <w:tc>
          <w:tcPr>
            <w:tcW w:w="1440" w:type="dxa"/>
          </w:tcPr>
          <w:p w:rsidR="006A4104" w:rsidRPr="00150D78" w:rsidRDefault="006A4104" w:rsidP="00F644D4">
            <w:pPr>
              <w:pStyle w:val="aff1"/>
              <w:widowControl w:val="0"/>
            </w:pPr>
            <w:r w:rsidRPr="00150D78">
              <w:t>0,6660</w:t>
            </w:r>
          </w:p>
        </w:tc>
        <w:tc>
          <w:tcPr>
            <w:tcW w:w="1320" w:type="dxa"/>
          </w:tcPr>
          <w:p w:rsidR="006A4104" w:rsidRPr="00150D78" w:rsidRDefault="006A4104" w:rsidP="00F644D4">
            <w:pPr>
              <w:pStyle w:val="aff1"/>
              <w:widowControl w:val="0"/>
            </w:pPr>
            <w:r w:rsidRPr="00150D78">
              <w:t>0,6660</w:t>
            </w:r>
          </w:p>
        </w:tc>
      </w:tr>
      <w:tr w:rsidR="006A4104" w:rsidRPr="00150D78">
        <w:tc>
          <w:tcPr>
            <w:tcW w:w="6282" w:type="dxa"/>
          </w:tcPr>
          <w:p w:rsidR="006A4104" w:rsidRPr="00150D78" w:rsidRDefault="006A4104" w:rsidP="00F644D4">
            <w:pPr>
              <w:pStyle w:val="aff1"/>
              <w:widowControl w:val="0"/>
            </w:pPr>
            <w:r w:rsidRPr="00150D78">
              <w:t>Республика Марий Эл</w:t>
            </w:r>
            <w:r w:rsidR="00150D78" w:rsidRPr="00150D78">
              <w:t xml:space="preserve"> </w:t>
            </w:r>
          </w:p>
        </w:tc>
        <w:tc>
          <w:tcPr>
            <w:tcW w:w="1440" w:type="dxa"/>
          </w:tcPr>
          <w:p w:rsidR="006A4104" w:rsidRPr="00150D78" w:rsidRDefault="006A4104" w:rsidP="00F644D4">
            <w:pPr>
              <w:pStyle w:val="aff1"/>
              <w:widowControl w:val="0"/>
            </w:pPr>
            <w:r w:rsidRPr="00150D78">
              <w:t>0,3771</w:t>
            </w:r>
          </w:p>
        </w:tc>
        <w:tc>
          <w:tcPr>
            <w:tcW w:w="1320" w:type="dxa"/>
          </w:tcPr>
          <w:p w:rsidR="006A4104" w:rsidRPr="00150D78" w:rsidRDefault="006A4104" w:rsidP="00F644D4">
            <w:pPr>
              <w:pStyle w:val="aff1"/>
              <w:widowControl w:val="0"/>
            </w:pPr>
            <w:r w:rsidRPr="00150D78">
              <w:t>0,3771</w:t>
            </w:r>
          </w:p>
        </w:tc>
      </w:tr>
      <w:tr w:rsidR="006A4104" w:rsidRPr="00150D78">
        <w:tc>
          <w:tcPr>
            <w:tcW w:w="6282" w:type="dxa"/>
          </w:tcPr>
          <w:p w:rsidR="006A4104" w:rsidRPr="00150D78" w:rsidRDefault="006A4104" w:rsidP="00F644D4">
            <w:pPr>
              <w:pStyle w:val="aff1"/>
              <w:widowControl w:val="0"/>
            </w:pPr>
            <w:r w:rsidRPr="00150D78">
              <w:t>Республика Мордовия</w:t>
            </w:r>
            <w:r w:rsidR="00150D78" w:rsidRPr="00150D78">
              <w:t xml:space="preserve"> </w:t>
            </w:r>
          </w:p>
        </w:tc>
        <w:tc>
          <w:tcPr>
            <w:tcW w:w="1440" w:type="dxa"/>
          </w:tcPr>
          <w:p w:rsidR="006A4104" w:rsidRPr="00150D78" w:rsidRDefault="006A4104" w:rsidP="00F644D4">
            <w:pPr>
              <w:pStyle w:val="aff1"/>
              <w:widowControl w:val="0"/>
            </w:pPr>
            <w:r w:rsidRPr="00150D78">
              <w:t>1,0305</w:t>
            </w:r>
          </w:p>
        </w:tc>
        <w:tc>
          <w:tcPr>
            <w:tcW w:w="1320" w:type="dxa"/>
          </w:tcPr>
          <w:p w:rsidR="006A4104" w:rsidRPr="00150D78" w:rsidRDefault="006A4104" w:rsidP="00F644D4">
            <w:pPr>
              <w:pStyle w:val="aff1"/>
              <w:widowControl w:val="0"/>
            </w:pPr>
            <w:r w:rsidRPr="00150D78">
              <w:t>1,0305</w:t>
            </w:r>
          </w:p>
        </w:tc>
      </w:tr>
      <w:tr w:rsidR="006A4104" w:rsidRPr="00150D78">
        <w:tc>
          <w:tcPr>
            <w:tcW w:w="6282" w:type="dxa"/>
          </w:tcPr>
          <w:p w:rsidR="006A4104" w:rsidRPr="00150D78" w:rsidRDefault="006A4104" w:rsidP="00F644D4">
            <w:pPr>
              <w:pStyle w:val="aff1"/>
              <w:widowControl w:val="0"/>
            </w:pPr>
            <w:r w:rsidRPr="00150D78">
              <w:t>Республика Саха</w:t>
            </w:r>
            <w:r w:rsidR="00150D78">
              <w:t xml:space="preserve"> (</w:t>
            </w:r>
            <w:r w:rsidRPr="00150D78">
              <w:t>Якутия</w:t>
            </w:r>
            <w:r w:rsidR="00150D78" w:rsidRPr="00150D78">
              <w:t xml:space="preserve">) </w:t>
            </w:r>
          </w:p>
        </w:tc>
        <w:tc>
          <w:tcPr>
            <w:tcW w:w="1440" w:type="dxa"/>
          </w:tcPr>
          <w:p w:rsidR="006A4104" w:rsidRPr="00150D78" w:rsidRDefault="006A4104" w:rsidP="00F644D4">
            <w:pPr>
              <w:pStyle w:val="aff1"/>
              <w:widowControl w:val="0"/>
            </w:pPr>
            <w:r w:rsidRPr="00150D78">
              <w:t>0,6312</w:t>
            </w:r>
          </w:p>
        </w:tc>
        <w:tc>
          <w:tcPr>
            <w:tcW w:w="1320" w:type="dxa"/>
          </w:tcPr>
          <w:p w:rsidR="006A4104" w:rsidRPr="00150D78" w:rsidRDefault="006A4104" w:rsidP="00F644D4">
            <w:pPr>
              <w:pStyle w:val="aff1"/>
              <w:widowControl w:val="0"/>
            </w:pPr>
            <w:r w:rsidRPr="00150D78">
              <w:t>0,6312</w:t>
            </w:r>
          </w:p>
        </w:tc>
      </w:tr>
      <w:tr w:rsidR="006A4104" w:rsidRPr="00150D78">
        <w:tc>
          <w:tcPr>
            <w:tcW w:w="6282" w:type="dxa"/>
          </w:tcPr>
          <w:p w:rsidR="006A4104" w:rsidRPr="00150D78" w:rsidRDefault="006A4104" w:rsidP="00F644D4">
            <w:pPr>
              <w:pStyle w:val="aff1"/>
              <w:widowControl w:val="0"/>
            </w:pPr>
            <w:r w:rsidRPr="00150D78">
              <w:t xml:space="preserve">Республика Северная Осетия </w:t>
            </w:r>
            <w:r w:rsidR="00150D78">
              <w:t>-</w:t>
            </w:r>
            <w:r w:rsidRPr="00150D78">
              <w:t xml:space="preserve"> Алания</w:t>
            </w:r>
            <w:r w:rsidR="00150D78" w:rsidRPr="00150D78">
              <w:t xml:space="preserve"> </w:t>
            </w:r>
          </w:p>
        </w:tc>
        <w:tc>
          <w:tcPr>
            <w:tcW w:w="1440" w:type="dxa"/>
          </w:tcPr>
          <w:p w:rsidR="006A4104" w:rsidRPr="00150D78" w:rsidRDefault="006A4104" w:rsidP="00F644D4">
            <w:pPr>
              <w:pStyle w:val="aff1"/>
              <w:widowControl w:val="0"/>
            </w:pPr>
            <w:r w:rsidRPr="00150D78">
              <w:t>0,2808</w:t>
            </w:r>
          </w:p>
        </w:tc>
        <w:tc>
          <w:tcPr>
            <w:tcW w:w="1320" w:type="dxa"/>
          </w:tcPr>
          <w:p w:rsidR="006A4104" w:rsidRPr="00150D78" w:rsidRDefault="006A4104" w:rsidP="00F644D4">
            <w:pPr>
              <w:pStyle w:val="aff1"/>
              <w:widowControl w:val="0"/>
            </w:pPr>
            <w:r w:rsidRPr="00150D78">
              <w:t>0,2808</w:t>
            </w:r>
          </w:p>
        </w:tc>
      </w:tr>
      <w:tr w:rsidR="006A4104" w:rsidRPr="00150D78">
        <w:tc>
          <w:tcPr>
            <w:tcW w:w="6282" w:type="dxa"/>
          </w:tcPr>
          <w:p w:rsidR="006A4104" w:rsidRPr="00150D78" w:rsidRDefault="006A4104" w:rsidP="00F644D4">
            <w:pPr>
              <w:pStyle w:val="aff1"/>
              <w:widowControl w:val="0"/>
            </w:pPr>
            <w:r w:rsidRPr="00150D78">
              <w:t>Республика Татарстан</w:t>
            </w:r>
            <w:r w:rsidR="00150D78">
              <w:t xml:space="preserve"> (</w:t>
            </w:r>
            <w:r w:rsidRPr="00150D78">
              <w:t>Татарстан</w:t>
            </w:r>
            <w:r w:rsidR="00150D78" w:rsidRPr="00150D78">
              <w:t xml:space="preserve">) </w:t>
            </w:r>
          </w:p>
        </w:tc>
        <w:tc>
          <w:tcPr>
            <w:tcW w:w="1440" w:type="dxa"/>
          </w:tcPr>
          <w:p w:rsidR="006A4104" w:rsidRPr="00150D78" w:rsidRDefault="006A4104" w:rsidP="00F644D4">
            <w:pPr>
              <w:pStyle w:val="aff1"/>
              <w:widowControl w:val="0"/>
            </w:pPr>
            <w:r w:rsidRPr="00150D78">
              <w:t>1,8701</w:t>
            </w:r>
          </w:p>
        </w:tc>
        <w:tc>
          <w:tcPr>
            <w:tcW w:w="1320" w:type="dxa"/>
          </w:tcPr>
          <w:p w:rsidR="006A4104" w:rsidRPr="00150D78" w:rsidRDefault="006A4104" w:rsidP="00F644D4">
            <w:pPr>
              <w:pStyle w:val="aff1"/>
              <w:widowControl w:val="0"/>
            </w:pPr>
            <w:r w:rsidRPr="00150D78">
              <w:t>1,8701</w:t>
            </w:r>
          </w:p>
        </w:tc>
      </w:tr>
      <w:tr w:rsidR="006A4104" w:rsidRPr="00150D78">
        <w:tc>
          <w:tcPr>
            <w:tcW w:w="6282" w:type="dxa"/>
          </w:tcPr>
          <w:p w:rsidR="006A4104" w:rsidRPr="00150D78" w:rsidRDefault="006A4104" w:rsidP="00F644D4">
            <w:pPr>
              <w:pStyle w:val="aff1"/>
              <w:widowControl w:val="0"/>
            </w:pPr>
            <w:r w:rsidRPr="00150D78">
              <w:t>Республика Тыва</w:t>
            </w:r>
            <w:r w:rsidR="00150D78" w:rsidRPr="00150D78">
              <w:t xml:space="preserve"> </w:t>
            </w:r>
          </w:p>
        </w:tc>
        <w:tc>
          <w:tcPr>
            <w:tcW w:w="1440" w:type="dxa"/>
          </w:tcPr>
          <w:p w:rsidR="006A4104" w:rsidRPr="00150D78" w:rsidRDefault="006A4104" w:rsidP="00F644D4">
            <w:pPr>
              <w:pStyle w:val="aff1"/>
              <w:widowControl w:val="0"/>
            </w:pPr>
            <w:r w:rsidRPr="00150D78">
              <w:t>0,1324</w:t>
            </w:r>
          </w:p>
        </w:tc>
        <w:tc>
          <w:tcPr>
            <w:tcW w:w="1320" w:type="dxa"/>
          </w:tcPr>
          <w:p w:rsidR="006A4104" w:rsidRPr="00150D78" w:rsidRDefault="006A4104" w:rsidP="00F644D4">
            <w:pPr>
              <w:pStyle w:val="aff1"/>
              <w:widowControl w:val="0"/>
            </w:pPr>
            <w:r w:rsidRPr="00150D78">
              <w:t>0,1324</w:t>
            </w:r>
          </w:p>
        </w:tc>
      </w:tr>
      <w:tr w:rsidR="006A4104" w:rsidRPr="00150D78">
        <w:tc>
          <w:tcPr>
            <w:tcW w:w="6282" w:type="dxa"/>
          </w:tcPr>
          <w:p w:rsidR="006A4104" w:rsidRPr="00150D78" w:rsidRDefault="006A4104" w:rsidP="00F644D4">
            <w:pPr>
              <w:pStyle w:val="aff1"/>
              <w:widowControl w:val="0"/>
            </w:pPr>
            <w:r w:rsidRPr="00150D78">
              <w:t>Удмуртская Республика</w:t>
            </w:r>
            <w:r w:rsidR="00150D78" w:rsidRPr="00150D78">
              <w:t xml:space="preserve"> </w:t>
            </w:r>
          </w:p>
        </w:tc>
        <w:tc>
          <w:tcPr>
            <w:tcW w:w="1440" w:type="dxa"/>
          </w:tcPr>
          <w:p w:rsidR="006A4104" w:rsidRPr="00150D78" w:rsidRDefault="006A4104" w:rsidP="00F644D4">
            <w:pPr>
              <w:pStyle w:val="aff1"/>
              <w:widowControl w:val="0"/>
            </w:pPr>
            <w:r w:rsidRPr="00150D78">
              <w:t>0,9805</w:t>
            </w:r>
          </w:p>
        </w:tc>
        <w:tc>
          <w:tcPr>
            <w:tcW w:w="1320" w:type="dxa"/>
          </w:tcPr>
          <w:p w:rsidR="006A4104" w:rsidRPr="00150D78" w:rsidRDefault="006A4104" w:rsidP="00F644D4">
            <w:pPr>
              <w:pStyle w:val="aff1"/>
              <w:widowControl w:val="0"/>
            </w:pPr>
            <w:r w:rsidRPr="00150D78">
              <w:t>0,9805</w:t>
            </w:r>
          </w:p>
        </w:tc>
      </w:tr>
      <w:tr w:rsidR="006A4104" w:rsidRPr="00150D78">
        <w:tc>
          <w:tcPr>
            <w:tcW w:w="6282" w:type="dxa"/>
          </w:tcPr>
          <w:p w:rsidR="006A4104" w:rsidRPr="00150D78" w:rsidRDefault="006A4104" w:rsidP="00F644D4">
            <w:pPr>
              <w:pStyle w:val="aff1"/>
              <w:widowControl w:val="0"/>
            </w:pPr>
            <w:r w:rsidRPr="00150D78">
              <w:t>Республика Хакасия</w:t>
            </w:r>
            <w:r w:rsidR="00150D78" w:rsidRPr="00150D78">
              <w:t xml:space="preserve"> </w:t>
            </w:r>
          </w:p>
        </w:tc>
        <w:tc>
          <w:tcPr>
            <w:tcW w:w="1440" w:type="dxa"/>
          </w:tcPr>
          <w:p w:rsidR="006A4104" w:rsidRPr="00150D78" w:rsidRDefault="006A4104" w:rsidP="00F644D4">
            <w:pPr>
              <w:pStyle w:val="aff1"/>
              <w:widowControl w:val="0"/>
            </w:pPr>
            <w:r w:rsidRPr="00150D78">
              <w:t>0,4021</w:t>
            </w:r>
          </w:p>
        </w:tc>
        <w:tc>
          <w:tcPr>
            <w:tcW w:w="1320" w:type="dxa"/>
          </w:tcPr>
          <w:p w:rsidR="006A4104" w:rsidRPr="00150D78" w:rsidRDefault="006A4104" w:rsidP="00F644D4">
            <w:pPr>
              <w:pStyle w:val="aff1"/>
              <w:widowControl w:val="0"/>
            </w:pPr>
            <w:r w:rsidRPr="00150D78">
              <w:t>0,4021</w:t>
            </w:r>
          </w:p>
        </w:tc>
      </w:tr>
      <w:tr w:rsidR="006A4104" w:rsidRPr="00150D78">
        <w:tc>
          <w:tcPr>
            <w:tcW w:w="6282" w:type="dxa"/>
          </w:tcPr>
          <w:p w:rsidR="006A4104" w:rsidRPr="00150D78" w:rsidRDefault="006A4104" w:rsidP="00F644D4">
            <w:pPr>
              <w:pStyle w:val="aff1"/>
              <w:widowControl w:val="0"/>
            </w:pPr>
            <w:r w:rsidRPr="00150D78">
              <w:t>Чеченская Республика</w:t>
            </w:r>
            <w:r w:rsidR="00150D78" w:rsidRPr="00150D78">
              <w:t xml:space="preserve"> </w:t>
            </w:r>
          </w:p>
        </w:tc>
        <w:tc>
          <w:tcPr>
            <w:tcW w:w="1440" w:type="dxa"/>
          </w:tcPr>
          <w:p w:rsidR="006A4104" w:rsidRPr="00150D78" w:rsidRDefault="006A4104" w:rsidP="00F644D4">
            <w:pPr>
              <w:pStyle w:val="aff1"/>
              <w:widowControl w:val="0"/>
            </w:pPr>
            <w:r w:rsidRPr="00150D78">
              <w:t>0</w:t>
            </w:r>
            <w:r w:rsidR="00150D78">
              <w:t>, 19</w:t>
            </w:r>
            <w:r w:rsidRPr="00150D78">
              <w:t>03</w:t>
            </w:r>
          </w:p>
        </w:tc>
        <w:tc>
          <w:tcPr>
            <w:tcW w:w="1320" w:type="dxa"/>
          </w:tcPr>
          <w:p w:rsidR="006A4104" w:rsidRPr="00150D78" w:rsidRDefault="006A4104" w:rsidP="00F644D4">
            <w:pPr>
              <w:pStyle w:val="aff1"/>
              <w:widowControl w:val="0"/>
            </w:pPr>
            <w:r w:rsidRPr="00150D78">
              <w:t>0</w:t>
            </w:r>
            <w:r w:rsidR="00150D78">
              <w:t>, 19</w:t>
            </w:r>
            <w:r w:rsidRPr="00150D78">
              <w:t>03</w:t>
            </w:r>
          </w:p>
        </w:tc>
      </w:tr>
      <w:tr w:rsidR="006A4104" w:rsidRPr="00150D78">
        <w:tc>
          <w:tcPr>
            <w:tcW w:w="6282" w:type="dxa"/>
          </w:tcPr>
          <w:p w:rsidR="006A4104" w:rsidRPr="00150D78" w:rsidRDefault="006A4104" w:rsidP="00F644D4">
            <w:pPr>
              <w:pStyle w:val="aff1"/>
              <w:widowControl w:val="0"/>
            </w:pPr>
            <w:r w:rsidRPr="00150D78">
              <w:t xml:space="preserve">Чувашская Республика </w:t>
            </w:r>
            <w:r w:rsidR="00150D78">
              <w:t>-</w:t>
            </w:r>
            <w:r w:rsidRPr="00150D78">
              <w:t xml:space="preserve"> Чувашия</w:t>
            </w:r>
            <w:r w:rsidR="00150D78" w:rsidRPr="00150D78">
              <w:t xml:space="preserve"> </w:t>
            </w:r>
          </w:p>
        </w:tc>
        <w:tc>
          <w:tcPr>
            <w:tcW w:w="1440" w:type="dxa"/>
          </w:tcPr>
          <w:p w:rsidR="006A4104" w:rsidRPr="00150D78" w:rsidRDefault="006A4104" w:rsidP="00F644D4">
            <w:pPr>
              <w:pStyle w:val="aff1"/>
              <w:widowControl w:val="0"/>
            </w:pPr>
            <w:r w:rsidRPr="00150D78">
              <w:t>0,4996</w:t>
            </w:r>
          </w:p>
        </w:tc>
        <w:tc>
          <w:tcPr>
            <w:tcW w:w="1320" w:type="dxa"/>
          </w:tcPr>
          <w:p w:rsidR="006A4104" w:rsidRPr="00150D78" w:rsidRDefault="006A4104" w:rsidP="00F644D4">
            <w:pPr>
              <w:pStyle w:val="aff1"/>
              <w:widowControl w:val="0"/>
            </w:pPr>
            <w:r w:rsidRPr="00150D78">
              <w:t>0,4996</w:t>
            </w:r>
          </w:p>
        </w:tc>
      </w:tr>
      <w:tr w:rsidR="006A4104" w:rsidRPr="00150D78">
        <w:tc>
          <w:tcPr>
            <w:tcW w:w="6282" w:type="dxa"/>
          </w:tcPr>
          <w:p w:rsidR="006A4104" w:rsidRPr="00150D78" w:rsidRDefault="006A4104" w:rsidP="00F644D4">
            <w:pPr>
              <w:pStyle w:val="aff1"/>
              <w:widowControl w:val="0"/>
            </w:pPr>
            <w:r w:rsidRPr="00150D78">
              <w:t>Алтайский край</w:t>
            </w:r>
            <w:r w:rsidR="00150D78" w:rsidRPr="00150D78">
              <w:t xml:space="preserve"> </w:t>
            </w:r>
          </w:p>
        </w:tc>
        <w:tc>
          <w:tcPr>
            <w:tcW w:w="1440" w:type="dxa"/>
          </w:tcPr>
          <w:p w:rsidR="006A4104" w:rsidRPr="00150D78" w:rsidRDefault="006A4104" w:rsidP="00F644D4">
            <w:pPr>
              <w:pStyle w:val="aff1"/>
              <w:widowControl w:val="0"/>
            </w:pPr>
            <w:r w:rsidRPr="00150D78">
              <w:t>1,4854</w:t>
            </w:r>
          </w:p>
        </w:tc>
        <w:tc>
          <w:tcPr>
            <w:tcW w:w="1320" w:type="dxa"/>
          </w:tcPr>
          <w:p w:rsidR="006A4104" w:rsidRPr="00150D78" w:rsidRDefault="006A4104" w:rsidP="00F644D4">
            <w:pPr>
              <w:pStyle w:val="aff1"/>
              <w:widowControl w:val="0"/>
            </w:pPr>
            <w:r w:rsidRPr="00150D78">
              <w:t>1,4854</w:t>
            </w:r>
          </w:p>
        </w:tc>
      </w:tr>
      <w:tr w:rsidR="006A4104" w:rsidRPr="00150D78">
        <w:tc>
          <w:tcPr>
            <w:tcW w:w="6282" w:type="dxa"/>
          </w:tcPr>
          <w:p w:rsidR="006A4104" w:rsidRPr="00150D78" w:rsidRDefault="006A4104" w:rsidP="00F644D4">
            <w:pPr>
              <w:pStyle w:val="aff1"/>
              <w:widowControl w:val="0"/>
            </w:pPr>
            <w:r w:rsidRPr="00150D78">
              <w:t>Камчатский край</w:t>
            </w:r>
            <w:r w:rsidR="00150D78" w:rsidRPr="00150D78">
              <w:t xml:space="preserve"> </w:t>
            </w:r>
          </w:p>
        </w:tc>
        <w:tc>
          <w:tcPr>
            <w:tcW w:w="1440" w:type="dxa"/>
          </w:tcPr>
          <w:p w:rsidR="006A4104" w:rsidRPr="00150D78" w:rsidRDefault="006A4104" w:rsidP="00F644D4">
            <w:pPr>
              <w:pStyle w:val="aff1"/>
              <w:widowControl w:val="0"/>
            </w:pPr>
            <w:r w:rsidRPr="00150D78">
              <w:t>0,2479</w:t>
            </w:r>
          </w:p>
        </w:tc>
        <w:tc>
          <w:tcPr>
            <w:tcW w:w="1320" w:type="dxa"/>
          </w:tcPr>
          <w:p w:rsidR="006A4104" w:rsidRPr="00150D78" w:rsidRDefault="006A4104" w:rsidP="00F644D4">
            <w:pPr>
              <w:pStyle w:val="aff1"/>
              <w:widowControl w:val="0"/>
            </w:pPr>
            <w:r w:rsidRPr="00150D78">
              <w:t>0,2479</w:t>
            </w:r>
          </w:p>
        </w:tc>
      </w:tr>
      <w:tr w:rsidR="006A4104" w:rsidRPr="00150D78">
        <w:tc>
          <w:tcPr>
            <w:tcW w:w="6282" w:type="dxa"/>
          </w:tcPr>
          <w:p w:rsidR="006A4104" w:rsidRPr="00150D78" w:rsidRDefault="006A4104" w:rsidP="00F644D4">
            <w:pPr>
              <w:pStyle w:val="aff1"/>
              <w:widowControl w:val="0"/>
            </w:pPr>
            <w:r w:rsidRPr="00150D78">
              <w:t>в том числе</w:t>
            </w:r>
          </w:p>
        </w:tc>
        <w:tc>
          <w:tcPr>
            <w:tcW w:w="1440" w:type="dxa"/>
          </w:tcPr>
          <w:p w:rsidR="006A4104" w:rsidRPr="00150D78" w:rsidRDefault="006A4104" w:rsidP="00F644D4">
            <w:pPr>
              <w:pStyle w:val="aff1"/>
              <w:widowControl w:val="0"/>
            </w:pPr>
          </w:p>
        </w:tc>
        <w:tc>
          <w:tcPr>
            <w:tcW w:w="1320" w:type="dxa"/>
          </w:tcPr>
          <w:p w:rsidR="006A4104" w:rsidRPr="00150D78" w:rsidRDefault="006A4104" w:rsidP="00F644D4">
            <w:pPr>
              <w:pStyle w:val="aff1"/>
              <w:widowControl w:val="0"/>
            </w:pPr>
          </w:p>
        </w:tc>
      </w:tr>
      <w:tr w:rsidR="006A4104" w:rsidRPr="00150D78">
        <w:tc>
          <w:tcPr>
            <w:tcW w:w="6282" w:type="dxa"/>
          </w:tcPr>
          <w:p w:rsidR="006A4104" w:rsidRPr="00150D78" w:rsidRDefault="006A4104" w:rsidP="00F644D4">
            <w:pPr>
              <w:pStyle w:val="aff1"/>
              <w:widowControl w:val="0"/>
            </w:pPr>
            <w:r w:rsidRPr="00150D78">
              <w:t>Корякский округ</w:t>
            </w:r>
            <w:r w:rsidR="00150D78" w:rsidRPr="00150D78">
              <w:t xml:space="preserve"> </w:t>
            </w:r>
          </w:p>
        </w:tc>
        <w:tc>
          <w:tcPr>
            <w:tcW w:w="1440" w:type="dxa"/>
          </w:tcPr>
          <w:p w:rsidR="006A4104" w:rsidRPr="00150D78" w:rsidRDefault="006A4104" w:rsidP="00F644D4">
            <w:pPr>
              <w:pStyle w:val="aff1"/>
              <w:widowControl w:val="0"/>
            </w:pPr>
            <w:r w:rsidRPr="00150D78">
              <w:t>0,0064</w:t>
            </w:r>
          </w:p>
        </w:tc>
        <w:tc>
          <w:tcPr>
            <w:tcW w:w="1320" w:type="dxa"/>
          </w:tcPr>
          <w:p w:rsidR="006A4104" w:rsidRPr="00150D78" w:rsidRDefault="006A4104" w:rsidP="00F644D4">
            <w:pPr>
              <w:pStyle w:val="aff1"/>
              <w:widowControl w:val="0"/>
            </w:pPr>
            <w:r w:rsidRPr="00150D78">
              <w:t>0,0064</w:t>
            </w:r>
          </w:p>
        </w:tc>
      </w:tr>
      <w:tr w:rsidR="006A4104" w:rsidRPr="00150D78">
        <w:tc>
          <w:tcPr>
            <w:tcW w:w="6282" w:type="dxa"/>
          </w:tcPr>
          <w:p w:rsidR="006A4104" w:rsidRPr="00150D78" w:rsidRDefault="006A4104" w:rsidP="00F644D4">
            <w:pPr>
              <w:pStyle w:val="aff1"/>
              <w:widowControl w:val="0"/>
            </w:pPr>
            <w:r w:rsidRPr="00150D78">
              <w:t>Краснодарский край</w:t>
            </w:r>
            <w:r w:rsidR="00150D78" w:rsidRPr="00150D78">
              <w:t xml:space="preserve"> </w:t>
            </w:r>
          </w:p>
        </w:tc>
        <w:tc>
          <w:tcPr>
            <w:tcW w:w="1440" w:type="dxa"/>
          </w:tcPr>
          <w:p w:rsidR="006A4104" w:rsidRPr="00150D78" w:rsidRDefault="006A4104" w:rsidP="00F644D4">
            <w:pPr>
              <w:pStyle w:val="aff1"/>
              <w:widowControl w:val="0"/>
            </w:pPr>
            <w:r w:rsidRPr="00150D78">
              <w:t>3,9183</w:t>
            </w:r>
          </w:p>
        </w:tc>
        <w:tc>
          <w:tcPr>
            <w:tcW w:w="1320" w:type="dxa"/>
          </w:tcPr>
          <w:p w:rsidR="006A4104" w:rsidRPr="00150D78" w:rsidRDefault="006A4104" w:rsidP="00F644D4">
            <w:pPr>
              <w:pStyle w:val="aff1"/>
              <w:widowControl w:val="0"/>
            </w:pPr>
            <w:r w:rsidRPr="00150D78">
              <w:t>3,9183</w:t>
            </w:r>
          </w:p>
        </w:tc>
      </w:tr>
      <w:tr w:rsidR="006A4104" w:rsidRPr="00150D78">
        <w:tc>
          <w:tcPr>
            <w:tcW w:w="6282" w:type="dxa"/>
          </w:tcPr>
          <w:p w:rsidR="006A4104" w:rsidRPr="00150D78" w:rsidRDefault="006A4104" w:rsidP="00F644D4">
            <w:pPr>
              <w:pStyle w:val="aff1"/>
              <w:widowControl w:val="0"/>
            </w:pPr>
            <w:r w:rsidRPr="00150D78">
              <w:t>Красноярский край</w:t>
            </w:r>
            <w:r w:rsidR="00150D78" w:rsidRPr="00150D78">
              <w:t xml:space="preserve"> </w:t>
            </w:r>
          </w:p>
        </w:tc>
        <w:tc>
          <w:tcPr>
            <w:tcW w:w="1440" w:type="dxa"/>
          </w:tcPr>
          <w:p w:rsidR="006A4104" w:rsidRPr="00150D78" w:rsidRDefault="006A4104" w:rsidP="00F644D4">
            <w:pPr>
              <w:pStyle w:val="aff1"/>
              <w:widowControl w:val="0"/>
            </w:pPr>
            <w:r w:rsidRPr="00150D78">
              <w:t>1,5486</w:t>
            </w:r>
          </w:p>
        </w:tc>
        <w:tc>
          <w:tcPr>
            <w:tcW w:w="1320" w:type="dxa"/>
          </w:tcPr>
          <w:p w:rsidR="006A4104" w:rsidRPr="00150D78" w:rsidRDefault="006A4104" w:rsidP="00F644D4">
            <w:pPr>
              <w:pStyle w:val="aff1"/>
              <w:widowControl w:val="0"/>
            </w:pPr>
            <w:r w:rsidRPr="00150D78">
              <w:t>1,5486</w:t>
            </w:r>
          </w:p>
        </w:tc>
      </w:tr>
      <w:tr w:rsidR="006A4104" w:rsidRPr="00150D78">
        <w:tc>
          <w:tcPr>
            <w:tcW w:w="6282" w:type="dxa"/>
          </w:tcPr>
          <w:p w:rsidR="006A4104" w:rsidRPr="00150D78" w:rsidRDefault="006A4104" w:rsidP="00F644D4">
            <w:pPr>
              <w:pStyle w:val="aff1"/>
              <w:widowControl w:val="0"/>
            </w:pPr>
            <w:r w:rsidRPr="00150D78">
              <w:t>Пермский край</w:t>
            </w:r>
            <w:r w:rsidR="00150D78" w:rsidRPr="00150D78">
              <w:t xml:space="preserve"> </w:t>
            </w:r>
          </w:p>
        </w:tc>
        <w:tc>
          <w:tcPr>
            <w:tcW w:w="1440" w:type="dxa"/>
          </w:tcPr>
          <w:p w:rsidR="006A4104" w:rsidRPr="00150D78" w:rsidRDefault="006A4104" w:rsidP="00F644D4">
            <w:pPr>
              <w:pStyle w:val="aff1"/>
              <w:widowControl w:val="0"/>
            </w:pPr>
            <w:r w:rsidRPr="00150D78">
              <w:t>1,7027</w:t>
            </w:r>
          </w:p>
        </w:tc>
        <w:tc>
          <w:tcPr>
            <w:tcW w:w="1320" w:type="dxa"/>
          </w:tcPr>
          <w:p w:rsidR="006A4104" w:rsidRPr="00150D78" w:rsidRDefault="006A4104" w:rsidP="00F644D4">
            <w:pPr>
              <w:pStyle w:val="aff1"/>
              <w:widowControl w:val="0"/>
            </w:pPr>
            <w:r w:rsidRPr="00150D78">
              <w:t>1,7027</w:t>
            </w:r>
          </w:p>
        </w:tc>
      </w:tr>
      <w:tr w:rsidR="006A4104" w:rsidRPr="00150D78">
        <w:tc>
          <w:tcPr>
            <w:tcW w:w="6282" w:type="dxa"/>
          </w:tcPr>
          <w:p w:rsidR="006A4104" w:rsidRPr="00150D78" w:rsidRDefault="006A4104" w:rsidP="00F644D4">
            <w:pPr>
              <w:pStyle w:val="aff1"/>
              <w:widowControl w:val="0"/>
            </w:pPr>
            <w:r w:rsidRPr="00150D78">
              <w:t>в том числе</w:t>
            </w:r>
          </w:p>
        </w:tc>
        <w:tc>
          <w:tcPr>
            <w:tcW w:w="1440" w:type="dxa"/>
          </w:tcPr>
          <w:p w:rsidR="006A4104" w:rsidRPr="00150D78" w:rsidRDefault="006A4104" w:rsidP="00F644D4">
            <w:pPr>
              <w:pStyle w:val="aff1"/>
              <w:widowControl w:val="0"/>
            </w:pPr>
          </w:p>
        </w:tc>
        <w:tc>
          <w:tcPr>
            <w:tcW w:w="1320" w:type="dxa"/>
          </w:tcPr>
          <w:p w:rsidR="006A4104" w:rsidRPr="00150D78" w:rsidRDefault="006A4104" w:rsidP="00F644D4">
            <w:pPr>
              <w:pStyle w:val="aff1"/>
              <w:widowControl w:val="0"/>
            </w:pPr>
          </w:p>
        </w:tc>
      </w:tr>
      <w:tr w:rsidR="006A4104" w:rsidRPr="00150D78">
        <w:tc>
          <w:tcPr>
            <w:tcW w:w="6282" w:type="dxa"/>
          </w:tcPr>
          <w:p w:rsidR="006A4104" w:rsidRPr="00150D78" w:rsidRDefault="006A4104" w:rsidP="00F644D4">
            <w:pPr>
              <w:pStyle w:val="aff1"/>
              <w:widowControl w:val="0"/>
            </w:pPr>
            <w:r w:rsidRPr="00150D78">
              <w:t>Коми-Пермяцкий округ</w:t>
            </w:r>
            <w:r w:rsidR="00150D78" w:rsidRPr="00150D78">
              <w:t xml:space="preserve"> </w:t>
            </w:r>
          </w:p>
        </w:tc>
        <w:tc>
          <w:tcPr>
            <w:tcW w:w="1440" w:type="dxa"/>
          </w:tcPr>
          <w:p w:rsidR="006A4104" w:rsidRPr="00150D78" w:rsidRDefault="006A4104" w:rsidP="00F644D4">
            <w:pPr>
              <w:pStyle w:val="aff1"/>
              <w:widowControl w:val="0"/>
            </w:pPr>
            <w:r w:rsidRPr="00150D78">
              <w:t>0,0746</w:t>
            </w:r>
          </w:p>
        </w:tc>
        <w:tc>
          <w:tcPr>
            <w:tcW w:w="1320" w:type="dxa"/>
          </w:tcPr>
          <w:p w:rsidR="006A4104" w:rsidRPr="00150D78" w:rsidRDefault="006A4104" w:rsidP="00F644D4">
            <w:pPr>
              <w:pStyle w:val="aff1"/>
              <w:widowControl w:val="0"/>
            </w:pPr>
            <w:r w:rsidRPr="00150D78">
              <w:t>0,0746</w:t>
            </w:r>
          </w:p>
        </w:tc>
      </w:tr>
      <w:tr w:rsidR="006A4104" w:rsidRPr="00150D78">
        <w:tc>
          <w:tcPr>
            <w:tcW w:w="6282" w:type="dxa"/>
          </w:tcPr>
          <w:p w:rsidR="006A4104" w:rsidRPr="00150D78" w:rsidRDefault="006A4104" w:rsidP="00F644D4">
            <w:pPr>
              <w:pStyle w:val="aff1"/>
              <w:widowControl w:val="0"/>
            </w:pPr>
            <w:r w:rsidRPr="00150D78">
              <w:t>Приморский край</w:t>
            </w:r>
            <w:r w:rsidR="00150D78" w:rsidRPr="00150D78">
              <w:t xml:space="preserve"> </w:t>
            </w:r>
          </w:p>
        </w:tc>
        <w:tc>
          <w:tcPr>
            <w:tcW w:w="1440" w:type="dxa"/>
          </w:tcPr>
          <w:p w:rsidR="006A4104" w:rsidRPr="00150D78" w:rsidRDefault="006A4104" w:rsidP="00F644D4">
            <w:pPr>
              <w:pStyle w:val="aff1"/>
              <w:widowControl w:val="0"/>
            </w:pPr>
            <w:r w:rsidRPr="00150D78">
              <w:t>1,1040</w:t>
            </w:r>
          </w:p>
        </w:tc>
        <w:tc>
          <w:tcPr>
            <w:tcW w:w="1320" w:type="dxa"/>
          </w:tcPr>
          <w:p w:rsidR="006A4104" w:rsidRPr="00150D78" w:rsidRDefault="006A4104" w:rsidP="00F644D4">
            <w:pPr>
              <w:pStyle w:val="aff1"/>
              <w:widowControl w:val="0"/>
            </w:pPr>
            <w:r w:rsidRPr="00150D78">
              <w:t>1,1040</w:t>
            </w:r>
          </w:p>
        </w:tc>
      </w:tr>
      <w:tr w:rsidR="006A4104" w:rsidRPr="00150D78">
        <w:tc>
          <w:tcPr>
            <w:tcW w:w="6282" w:type="dxa"/>
          </w:tcPr>
          <w:p w:rsidR="006A4104" w:rsidRPr="00150D78" w:rsidRDefault="006A4104" w:rsidP="00F644D4">
            <w:pPr>
              <w:pStyle w:val="aff1"/>
              <w:widowControl w:val="0"/>
            </w:pPr>
            <w:r w:rsidRPr="00150D78">
              <w:t xml:space="preserve">Ставропольский край </w:t>
            </w:r>
          </w:p>
        </w:tc>
        <w:tc>
          <w:tcPr>
            <w:tcW w:w="1440" w:type="dxa"/>
          </w:tcPr>
          <w:p w:rsidR="006A4104" w:rsidRPr="00150D78" w:rsidRDefault="006A4104" w:rsidP="00F644D4">
            <w:pPr>
              <w:pStyle w:val="aff1"/>
              <w:widowControl w:val="0"/>
            </w:pPr>
            <w:r w:rsidRPr="00150D78">
              <w:t>1,4683</w:t>
            </w:r>
          </w:p>
        </w:tc>
        <w:tc>
          <w:tcPr>
            <w:tcW w:w="1320" w:type="dxa"/>
          </w:tcPr>
          <w:p w:rsidR="006A4104" w:rsidRPr="00150D78" w:rsidRDefault="006A4104" w:rsidP="00F644D4">
            <w:pPr>
              <w:pStyle w:val="aff1"/>
              <w:widowControl w:val="0"/>
            </w:pPr>
            <w:r w:rsidRPr="00150D78">
              <w:t>1,4683</w:t>
            </w:r>
          </w:p>
        </w:tc>
      </w:tr>
      <w:tr w:rsidR="006A4104" w:rsidRPr="00150D78">
        <w:tc>
          <w:tcPr>
            <w:tcW w:w="6282" w:type="dxa"/>
          </w:tcPr>
          <w:p w:rsidR="006A4104" w:rsidRPr="00150D78" w:rsidRDefault="006A4104" w:rsidP="00F644D4">
            <w:pPr>
              <w:pStyle w:val="aff1"/>
              <w:widowControl w:val="0"/>
            </w:pPr>
            <w:r w:rsidRPr="00150D78">
              <w:t>Хабаровский край</w:t>
            </w:r>
          </w:p>
        </w:tc>
        <w:tc>
          <w:tcPr>
            <w:tcW w:w="1440" w:type="dxa"/>
          </w:tcPr>
          <w:p w:rsidR="006A4104" w:rsidRPr="00150D78" w:rsidRDefault="006A4104" w:rsidP="00F644D4">
            <w:pPr>
              <w:pStyle w:val="aff1"/>
              <w:widowControl w:val="0"/>
            </w:pPr>
            <w:r w:rsidRPr="00150D78">
              <w:t>0,8372</w:t>
            </w:r>
          </w:p>
        </w:tc>
        <w:tc>
          <w:tcPr>
            <w:tcW w:w="1320" w:type="dxa"/>
          </w:tcPr>
          <w:p w:rsidR="006A4104" w:rsidRPr="00150D78" w:rsidRDefault="006A4104" w:rsidP="00F644D4">
            <w:pPr>
              <w:pStyle w:val="aff1"/>
              <w:widowControl w:val="0"/>
            </w:pPr>
            <w:r w:rsidRPr="00150D78">
              <w:t>0,8372</w:t>
            </w:r>
          </w:p>
        </w:tc>
      </w:tr>
      <w:tr w:rsidR="006A4104" w:rsidRPr="00150D78">
        <w:tc>
          <w:tcPr>
            <w:tcW w:w="6282" w:type="dxa"/>
          </w:tcPr>
          <w:p w:rsidR="006A4104" w:rsidRPr="00150D78" w:rsidRDefault="006A4104" w:rsidP="00F644D4">
            <w:pPr>
              <w:pStyle w:val="aff1"/>
              <w:widowControl w:val="0"/>
            </w:pPr>
            <w:r w:rsidRPr="00150D78">
              <w:t>Амурская область</w:t>
            </w:r>
          </w:p>
        </w:tc>
        <w:tc>
          <w:tcPr>
            <w:tcW w:w="1440" w:type="dxa"/>
          </w:tcPr>
          <w:p w:rsidR="006A4104" w:rsidRPr="00150D78" w:rsidRDefault="006A4104" w:rsidP="00F644D4">
            <w:pPr>
              <w:pStyle w:val="aff1"/>
              <w:widowControl w:val="0"/>
            </w:pPr>
            <w:r w:rsidRPr="00150D78">
              <w:t>0,6157</w:t>
            </w:r>
          </w:p>
        </w:tc>
        <w:tc>
          <w:tcPr>
            <w:tcW w:w="1320" w:type="dxa"/>
          </w:tcPr>
          <w:p w:rsidR="006A4104" w:rsidRPr="00150D78" w:rsidRDefault="006A4104" w:rsidP="00F644D4">
            <w:pPr>
              <w:pStyle w:val="aff1"/>
              <w:widowControl w:val="0"/>
            </w:pPr>
            <w:r w:rsidRPr="00150D78">
              <w:t>0,6157</w:t>
            </w:r>
          </w:p>
        </w:tc>
      </w:tr>
      <w:tr w:rsidR="006A4104" w:rsidRPr="00150D78">
        <w:tc>
          <w:tcPr>
            <w:tcW w:w="6282" w:type="dxa"/>
          </w:tcPr>
          <w:p w:rsidR="006A4104" w:rsidRPr="00150D78" w:rsidRDefault="006A4104" w:rsidP="00F644D4">
            <w:pPr>
              <w:pStyle w:val="aff1"/>
              <w:widowControl w:val="0"/>
            </w:pPr>
            <w:r w:rsidRPr="00150D78">
              <w:t>Астраханская область</w:t>
            </w:r>
            <w:r w:rsidR="00150D78" w:rsidRPr="00150D78">
              <w:t xml:space="preserve"> </w:t>
            </w:r>
          </w:p>
        </w:tc>
        <w:tc>
          <w:tcPr>
            <w:tcW w:w="1440" w:type="dxa"/>
          </w:tcPr>
          <w:p w:rsidR="006A4104" w:rsidRPr="00150D78" w:rsidRDefault="006A4104" w:rsidP="00F644D4">
            <w:pPr>
              <w:pStyle w:val="aff1"/>
              <w:widowControl w:val="0"/>
            </w:pPr>
            <w:r w:rsidRPr="00150D78">
              <w:t>0,5673</w:t>
            </w:r>
          </w:p>
        </w:tc>
        <w:tc>
          <w:tcPr>
            <w:tcW w:w="1320" w:type="dxa"/>
          </w:tcPr>
          <w:p w:rsidR="006A4104" w:rsidRPr="00150D78" w:rsidRDefault="006A4104" w:rsidP="00F644D4">
            <w:pPr>
              <w:pStyle w:val="aff1"/>
              <w:widowControl w:val="0"/>
            </w:pPr>
            <w:r w:rsidRPr="00150D78">
              <w:t>0,5673</w:t>
            </w:r>
          </w:p>
        </w:tc>
      </w:tr>
      <w:tr w:rsidR="006A4104" w:rsidRPr="00150D78">
        <w:tc>
          <w:tcPr>
            <w:tcW w:w="6282" w:type="dxa"/>
          </w:tcPr>
          <w:p w:rsidR="006A4104" w:rsidRPr="00150D78" w:rsidRDefault="006A4104" w:rsidP="00F644D4">
            <w:pPr>
              <w:pStyle w:val="aff1"/>
              <w:widowControl w:val="0"/>
            </w:pPr>
            <w:r w:rsidRPr="00150D78">
              <w:t>Белгородская область</w:t>
            </w:r>
            <w:r w:rsidR="00150D78" w:rsidRPr="00150D78">
              <w:t xml:space="preserve"> </w:t>
            </w:r>
          </w:p>
        </w:tc>
        <w:tc>
          <w:tcPr>
            <w:tcW w:w="1440" w:type="dxa"/>
          </w:tcPr>
          <w:p w:rsidR="006A4104" w:rsidRPr="00150D78" w:rsidRDefault="006A4104" w:rsidP="00F644D4">
            <w:pPr>
              <w:pStyle w:val="aff1"/>
              <w:widowControl w:val="0"/>
            </w:pPr>
            <w:r w:rsidRPr="00150D78">
              <w:t>0,4881</w:t>
            </w:r>
          </w:p>
        </w:tc>
        <w:tc>
          <w:tcPr>
            <w:tcW w:w="1320" w:type="dxa"/>
          </w:tcPr>
          <w:p w:rsidR="006A4104" w:rsidRPr="00150D78" w:rsidRDefault="006A4104" w:rsidP="00F644D4">
            <w:pPr>
              <w:pStyle w:val="aff1"/>
              <w:widowControl w:val="0"/>
            </w:pPr>
            <w:r w:rsidRPr="00150D78">
              <w:t>0,4881</w:t>
            </w:r>
          </w:p>
        </w:tc>
      </w:tr>
      <w:tr w:rsidR="006A4104" w:rsidRPr="00150D78">
        <w:tc>
          <w:tcPr>
            <w:tcW w:w="6282" w:type="dxa"/>
          </w:tcPr>
          <w:p w:rsidR="006A4104" w:rsidRPr="00150D78" w:rsidRDefault="006A4104" w:rsidP="00F644D4">
            <w:pPr>
              <w:pStyle w:val="aff1"/>
              <w:widowControl w:val="0"/>
            </w:pPr>
            <w:r w:rsidRPr="00150D78">
              <w:t>Вологодская область</w:t>
            </w:r>
            <w:r w:rsidR="00150D78" w:rsidRPr="00150D78">
              <w:t xml:space="preserve"> </w:t>
            </w:r>
          </w:p>
        </w:tc>
        <w:tc>
          <w:tcPr>
            <w:tcW w:w="1440" w:type="dxa"/>
          </w:tcPr>
          <w:p w:rsidR="006A4104" w:rsidRPr="00150D78" w:rsidRDefault="006A4104" w:rsidP="00F644D4">
            <w:pPr>
              <w:pStyle w:val="aff1"/>
              <w:widowControl w:val="0"/>
            </w:pPr>
            <w:r w:rsidRPr="00150D78">
              <w:t>0,8575</w:t>
            </w:r>
          </w:p>
        </w:tc>
        <w:tc>
          <w:tcPr>
            <w:tcW w:w="1320" w:type="dxa"/>
          </w:tcPr>
          <w:p w:rsidR="006A4104" w:rsidRPr="00150D78" w:rsidRDefault="006A4104" w:rsidP="00F644D4">
            <w:pPr>
              <w:pStyle w:val="aff1"/>
              <w:widowControl w:val="0"/>
            </w:pPr>
            <w:r w:rsidRPr="00150D78">
              <w:t>0,8575</w:t>
            </w:r>
          </w:p>
        </w:tc>
      </w:tr>
      <w:tr w:rsidR="006A4104" w:rsidRPr="00150D78">
        <w:tc>
          <w:tcPr>
            <w:tcW w:w="6282" w:type="dxa"/>
          </w:tcPr>
          <w:p w:rsidR="006A4104" w:rsidRPr="00150D78" w:rsidRDefault="006A4104" w:rsidP="00F644D4">
            <w:pPr>
              <w:pStyle w:val="aff1"/>
              <w:widowControl w:val="0"/>
            </w:pPr>
            <w:r w:rsidRPr="00150D78">
              <w:t>Брянская область</w:t>
            </w:r>
          </w:p>
        </w:tc>
        <w:tc>
          <w:tcPr>
            <w:tcW w:w="1440" w:type="dxa"/>
          </w:tcPr>
          <w:p w:rsidR="006A4104" w:rsidRPr="00150D78" w:rsidRDefault="006A4104" w:rsidP="00F644D4">
            <w:pPr>
              <w:pStyle w:val="aff1"/>
              <w:widowControl w:val="0"/>
            </w:pPr>
            <w:r w:rsidRPr="00150D78">
              <w:t>0,4775</w:t>
            </w:r>
          </w:p>
        </w:tc>
        <w:tc>
          <w:tcPr>
            <w:tcW w:w="1320" w:type="dxa"/>
          </w:tcPr>
          <w:p w:rsidR="006A4104" w:rsidRPr="00150D78" w:rsidRDefault="006A4104" w:rsidP="00F644D4">
            <w:pPr>
              <w:pStyle w:val="aff1"/>
              <w:widowControl w:val="0"/>
            </w:pPr>
            <w:r w:rsidRPr="00150D78">
              <w:t>0,4775</w:t>
            </w:r>
          </w:p>
        </w:tc>
      </w:tr>
      <w:tr w:rsidR="006A4104" w:rsidRPr="00150D78">
        <w:tc>
          <w:tcPr>
            <w:tcW w:w="6282" w:type="dxa"/>
          </w:tcPr>
          <w:p w:rsidR="006A4104" w:rsidRPr="00150D78" w:rsidRDefault="006A4104" w:rsidP="00F644D4">
            <w:pPr>
              <w:pStyle w:val="aff1"/>
              <w:widowControl w:val="0"/>
            </w:pPr>
            <w:r w:rsidRPr="00150D78">
              <w:t>Владимирская область</w:t>
            </w:r>
          </w:p>
        </w:tc>
        <w:tc>
          <w:tcPr>
            <w:tcW w:w="1440" w:type="dxa"/>
          </w:tcPr>
          <w:p w:rsidR="006A4104" w:rsidRPr="00150D78" w:rsidRDefault="006A4104" w:rsidP="00F644D4">
            <w:pPr>
              <w:pStyle w:val="aff1"/>
              <w:widowControl w:val="0"/>
            </w:pPr>
            <w:r w:rsidRPr="00150D78">
              <w:t>0,6693</w:t>
            </w:r>
          </w:p>
        </w:tc>
        <w:tc>
          <w:tcPr>
            <w:tcW w:w="1320" w:type="dxa"/>
          </w:tcPr>
          <w:p w:rsidR="006A4104" w:rsidRPr="00150D78" w:rsidRDefault="006A4104" w:rsidP="00F644D4">
            <w:pPr>
              <w:pStyle w:val="aff1"/>
              <w:widowControl w:val="0"/>
            </w:pPr>
            <w:r w:rsidRPr="00150D78">
              <w:t>0,6693</w:t>
            </w:r>
          </w:p>
        </w:tc>
      </w:tr>
      <w:tr w:rsidR="006A4104" w:rsidRPr="00150D78">
        <w:tc>
          <w:tcPr>
            <w:tcW w:w="6282" w:type="dxa"/>
          </w:tcPr>
          <w:p w:rsidR="006A4104" w:rsidRPr="00150D78" w:rsidRDefault="006A4104" w:rsidP="00F644D4">
            <w:pPr>
              <w:pStyle w:val="aff1"/>
              <w:widowControl w:val="0"/>
            </w:pPr>
            <w:r w:rsidRPr="00150D78">
              <w:t>Волгоградская область</w:t>
            </w:r>
            <w:r w:rsidR="00150D78" w:rsidRPr="00150D78">
              <w:t xml:space="preserve"> </w:t>
            </w:r>
          </w:p>
        </w:tc>
        <w:tc>
          <w:tcPr>
            <w:tcW w:w="1440" w:type="dxa"/>
          </w:tcPr>
          <w:p w:rsidR="006A4104" w:rsidRPr="00150D78" w:rsidRDefault="006A4104" w:rsidP="00F644D4">
            <w:pPr>
              <w:pStyle w:val="aff1"/>
              <w:widowControl w:val="0"/>
            </w:pPr>
            <w:r w:rsidRPr="00150D78">
              <w:t>1,5793</w:t>
            </w:r>
          </w:p>
        </w:tc>
        <w:tc>
          <w:tcPr>
            <w:tcW w:w="1320" w:type="dxa"/>
          </w:tcPr>
          <w:p w:rsidR="006A4104" w:rsidRPr="00150D78" w:rsidRDefault="006A4104" w:rsidP="00F644D4">
            <w:pPr>
              <w:pStyle w:val="aff1"/>
              <w:widowControl w:val="0"/>
            </w:pPr>
            <w:r w:rsidRPr="00150D78">
              <w:t>1,5793</w:t>
            </w:r>
          </w:p>
        </w:tc>
      </w:tr>
      <w:tr w:rsidR="006A4104" w:rsidRPr="00150D78">
        <w:tc>
          <w:tcPr>
            <w:tcW w:w="6282" w:type="dxa"/>
          </w:tcPr>
          <w:p w:rsidR="006A4104" w:rsidRPr="00150D78" w:rsidRDefault="006A4104" w:rsidP="00F644D4">
            <w:pPr>
              <w:pStyle w:val="aff1"/>
              <w:widowControl w:val="0"/>
            </w:pPr>
            <w:r w:rsidRPr="00150D78">
              <w:t>Вологодская область</w:t>
            </w:r>
          </w:p>
        </w:tc>
        <w:tc>
          <w:tcPr>
            <w:tcW w:w="1440" w:type="dxa"/>
          </w:tcPr>
          <w:p w:rsidR="006A4104" w:rsidRPr="00150D78" w:rsidRDefault="006A4104" w:rsidP="00F644D4">
            <w:pPr>
              <w:pStyle w:val="aff1"/>
              <w:widowControl w:val="0"/>
            </w:pPr>
            <w:r w:rsidRPr="00150D78">
              <w:t>0,9509</w:t>
            </w:r>
          </w:p>
        </w:tc>
        <w:tc>
          <w:tcPr>
            <w:tcW w:w="1320" w:type="dxa"/>
          </w:tcPr>
          <w:p w:rsidR="006A4104" w:rsidRPr="00150D78" w:rsidRDefault="006A4104" w:rsidP="00F644D4">
            <w:pPr>
              <w:pStyle w:val="aff1"/>
              <w:widowControl w:val="0"/>
            </w:pPr>
            <w:r w:rsidRPr="00150D78">
              <w:t>0,9509</w:t>
            </w:r>
          </w:p>
        </w:tc>
      </w:tr>
      <w:tr w:rsidR="003A1642" w:rsidRPr="00150D78">
        <w:tc>
          <w:tcPr>
            <w:tcW w:w="6282" w:type="dxa"/>
          </w:tcPr>
          <w:p w:rsidR="003A1642" w:rsidRPr="00150D78" w:rsidRDefault="003A1642" w:rsidP="00F644D4">
            <w:pPr>
              <w:pStyle w:val="aff1"/>
              <w:widowControl w:val="0"/>
            </w:pPr>
            <w:r w:rsidRPr="00150D78">
              <w:t xml:space="preserve">Воронежская область </w:t>
            </w:r>
          </w:p>
        </w:tc>
        <w:tc>
          <w:tcPr>
            <w:tcW w:w="1440" w:type="dxa"/>
          </w:tcPr>
          <w:p w:rsidR="003A1642" w:rsidRPr="00150D78" w:rsidRDefault="003A1642" w:rsidP="00F644D4">
            <w:pPr>
              <w:pStyle w:val="aff1"/>
              <w:widowControl w:val="0"/>
            </w:pPr>
            <w:r w:rsidRPr="00150D78">
              <w:t>1,5101</w:t>
            </w:r>
          </w:p>
        </w:tc>
        <w:tc>
          <w:tcPr>
            <w:tcW w:w="1320" w:type="dxa"/>
          </w:tcPr>
          <w:p w:rsidR="003A1642" w:rsidRPr="00150D78" w:rsidRDefault="003A1642" w:rsidP="00F644D4">
            <w:pPr>
              <w:pStyle w:val="aff1"/>
              <w:widowControl w:val="0"/>
            </w:pPr>
            <w:r w:rsidRPr="00150D78">
              <w:t>1,5101</w:t>
            </w:r>
          </w:p>
        </w:tc>
      </w:tr>
      <w:tr w:rsidR="003A1642" w:rsidRPr="00150D78">
        <w:tc>
          <w:tcPr>
            <w:tcW w:w="6282" w:type="dxa"/>
          </w:tcPr>
          <w:p w:rsidR="003A1642" w:rsidRPr="00150D78" w:rsidRDefault="003A1642" w:rsidP="00F644D4">
            <w:pPr>
              <w:pStyle w:val="aff1"/>
              <w:widowControl w:val="0"/>
            </w:pPr>
            <w:r w:rsidRPr="00150D78">
              <w:t xml:space="preserve">Ивановская область </w:t>
            </w:r>
          </w:p>
        </w:tc>
        <w:tc>
          <w:tcPr>
            <w:tcW w:w="1440" w:type="dxa"/>
          </w:tcPr>
          <w:p w:rsidR="003A1642" w:rsidRPr="00150D78" w:rsidRDefault="003A1642" w:rsidP="00F644D4">
            <w:pPr>
              <w:pStyle w:val="aff1"/>
              <w:widowControl w:val="0"/>
            </w:pPr>
            <w:r w:rsidRPr="00150D78">
              <w:t>0,5399</w:t>
            </w:r>
          </w:p>
        </w:tc>
        <w:tc>
          <w:tcPr>
            <w:tcW w:w="1320" w:type="dxa"/>
          </w:tcPr>
          <w:p w:rsidR="003A1642" w:rsidRPr="00150D78" w:rsidRDefault="003A1642" w:rsidP="00F644D4">
            <w:pPr>
              <w:pStyle w:val="aff1"/>
              <w:widowControl w:val="0"/>
            </w:pPr>
            <w:r w:rsidRPr="00150D78">
              <w:t>0,5399</w:t>
            </w:r>
          </w:p>
        </w:tc>
      </w:tr>
      <w:tr w:rsidR="003A1642" w:rsidRPr="00150D78">
        <w:tc>
          <w:tcPr>
            <w:tcW w:w="6282" w:type="dxa"/>
          </w:tcPr>
          <w:p w:rsidR="003A1642" w:rsidRPr="00150D78" w:rsidRDefault="003A1642" w:rsidP="00F644D4">
            <w:pPr>
              <w:pStyle w:val="aff1"/>
              <w:widowControl w:val="0"/>
            </w:pPr>
            <w:r w:rsidRPr="00150D78">
              <w:t xml:space="preserve">Иркутская область </w:t>
            </w:r>
          </w:p>
        </w:tc>
        <w:tc>
          <w:tcPr>
            <w:tcW w:w="1440" w:type="dxa"/>
          </w:tcPr>
          <w:p w:rsidR="003A1642" w:rsidRPr="00150D78" w:rsidRDefault="003A1642" w:rsidP="00F644D4">
            <w:pPr>
              <w:pStyle w:val="aff1"/>
              <w:widowControl w:val="0"/>
            </w:pPr>
            <w:r w:rsidRPr="00150D78">
              <w:t>1,7684</w:t>
            </w:r>
          </w:p>
        </w:tc>
        <w:tc>
          <w:tcPr>
            <w:tcW w:w="1320" w:type="dxa"/>
          </w:tcPr>
          <w:p w:rsidR="003A1642" w:rsidRPr="00150D78" w:rsidRDefault="003A1642" w:rsidP="00F644D4">
            <w:pPr>
              <w:pStyle w:val="aff1"/>
              <w:widowControl w:val="0"/>
            </w:pPr>
            <w:r w:rsidRPr="00150D78">
              <w:t>1,7684</w:t>
            </w:r>
          </w:p>
        </w:tc>
      </w:tr>
      <w:tr w:rsidR="003A1642" w:rsidRPr="00150D78">
        <w:tc>
          <w:tcPr>
            <w:tcW w:w="6282" w:type="dxa"/>
          </w:tcPr>
          <w:p w:rsidR="003A1642" w:rsidRPr="00150D78" w:rsidRDefault="003A1642" w:rsidP="00F644D4">
            <w:pPr>
              <w:pStyle w:val="aff1"/>
              <w:widowControl w:val="0"/>
            </w:pPr>
            <w:r w:rsidRPr="00150D78">
              <w:t xml:space="preserve">Калининградская область </w:t>
            </w:r>
          </w:p>
        </w:tc>
        <w:tc>
          <w:tcPr>
            <w:tcW w:w="1440" w:type="dxa"/>
          </w:tcPr>
          <w:p w:rsidR="003A1642" w:rsidRPr="00150D78" w:rsidRDefault="003A1642" w:rsidP="00F644D4">
            <w:pPr>
              <w:pStyle w:val="aff1"/>
              <w:widowControl w:val="0"/>
            </w:pPr>
            <w:r w:rsidRPr="00150D78">
              <w:t>0,5935</w:t>
            </w:r>
          </w:p>
        </w:tc>
        <w:tc>
          <w:tcPr>
            <w:tcW w:w="1320" w:type="dxa"/>
          </w:tcPr>
          <w:p w:rsidR="003A1642" w:rsidRPr="00150D78" w:rsidRDefault="003A1642" w:rsidP="00F644D4">
            <w:pPr>
              <w:pStyle w:val="aff1"/>
              <w:widowControl w:val="0"/>
            </w:pPr>
            <w:r w:rsidRPr="00150D78">
              <w:t>0,5935</w:t>
            </w:r>
          </w:p>
        </w:tc>
      </w:tr>
      <w:tr w:rsidR="003A1642" w:rsidRPr="00150D78">
        <w:tc>
          <w:tcPr>
            <w:tcW w:w="6282" w:type="dxa"/>
          </w:tcPr>
          <w:p w:rsidR="003A1642" w:rsidRPr="00150D78" w:rsidRDefault="003A1642" w:rsidP="00F644D4">
            <w:pPr>
              <w:pStyle w:val="aff1"/>
              <w:widowControl w:val="0"/>
            </w:pPr>
            <w:r w:rsidRPr="00150D78">
              <w:t xml:space="preserve">Калужская область </w:t>
            </w:r>
          </w:p>
        </w:tc>
        <w:tc>
          <w:tcPr>
            <w:tcW w:w="1440" w:type="dxa"/>
          </w:tcPr>
          <w:p w:rsidR="003A1642" w:rsidRPr="00150D78" w:rsidRDefault="003A1642" w:rsidP="00F644D4">
            <w:pPr>
              <w:pStyle w:val="aff1"/>
              <w:widowControl w:val="0"/>
            </w:pPr>
            <w:r w:rsidRPr="00150D78">
              <w:t>0,5407</w:t>
            </w:r>
          </w:p>
        </w:tc>
        <w:tc>
          <w:tcPr>
            <w:tcW w:w="1320" w:type="dxa"/>
          </w:tcPr>
          <w:p w:rsidR="003A1642" w:rsidRPr="00150D78" w:rsidRDefault="003A1642" w:rsidP="00F644D4">
            <w:pPr>
              <w:pStyle w:val="aff1"/>
              <w:widowControl w:val="0"/>
            </w:pPr>
            <w:r w:rsidRPr="00150D78">
              <w:t>0,5407</w:t>
            </w:r>
          </w:p>
        </w:tc>
      </w:tr>
      <w:tr w:rsidR="003A1642" w:rsidRPr="00150D78">
        <w:tc>
          <w:tcPr>
            <w:tcW w:w="6282" w:type="dxa"/>
          </w:tcPr>
          <w:p w:rsidR="003A1642" w:rsidRPr="00150D78" w:rsidRDefault="003A1642" w:rsidP="00F644D4">
            <w:pPr>
              <w:pStyle w:val="aff1"/>
              <w:widowControl w:val="0"/>
            </w:pPr>
            <w:r w:rsidRPr="00150D78">
              <w:t xml:space="preserve">Кемеровская область </w:t>
            </w:r>
          </w:p>
        </w:tc>
        <w:tc>
          <w:tcPr>
            <w:tcW w:w="1440" w:type="dxa"/>
          </w:tcPr>
          <w:p w:rsidR="003A1642" w:rsidRPr="00150D78" w:rsidRDefault="003A1642" w:rsidP="00F644D4">
            <w:pPr>
              <w:pStyle w:val="aff1"/>
              <w:widowControl w:val="0"/>
            </w:pPr>
            <w:r w:rsidRPr="00150D78">
              <w:t>1,5229</w:t>
            </w:r>
          </w:p>
        </w:tc>
        <w:tc>
          <w:tcPr>
            <w:tcW w:w="1320" w:type="dxa"/>
          </w:tcPr>
          <w:p w:rsidR="003A1642" w:rsidRPr="00150D78" w:rsidRDefault="003A1642" w:rsidP="00F644D4">
            <w:pPr>
              <w:pStyle w:val="aff1"/>
              <w:widowControl w:val="0"/>
            </w:pPr>
            <w:r w:rsidRPr="00150D78">
              <w:t>1,5229</w:t>
            </w:r>
          </w:p>
        </w:tc>
      </w:tr>
      <w:tr w:rsidR="003A1642" w:rsidRPr="00150D78">
        <w:tc>
          <w:tcPr>
            <w:tcW w:w="6282" w:type="dxa"/>
          </w:tcPr>
          <w:p w:rsidR="003A1642" w:rsidRPr="00150D78" w:rsidRDefault="003A1642" w:rsidP="00F644D4">
            <w:pPr>
              <w:pStyle w:val="aff1"/>
              <w:widowControl w:val="0"/>
            </w:pPr>
            <w:r w:rsidRPr="00150D78">
              <w:t xml:space="preserve">Кировская область </w:t>
            </w:r>
          </w:p>
        </w:tc>
        <w:tc>
          <w:tcPr>
            <w:tcW w:w="1440" w:type="dxa"/>
          </w:tcPr>
          <w:p w:rsidR="003A1642" w:rsidRPr="00150D78" w:rsidRDefault="003A1642" w:rsidP="00F644D4">
            <w:pPr>
              <w:pStyle w:val="aff1"/>
              <w:widowControl w:val="0"/>
            </w:pPr>
            <w:r w:rsidRPr="00150D78">
              <w:t>0,9312</w:t>
            </w:r>
          </w:p>
        </w:tc>
        <w:tc>
          <w:tcPr>
            <w:tcW w:w="1320" w:type="dxa"/>
          </w:tcPr>
          <w:p w:rsidR="003A1642" w:rsidRPr="00150D78" w:rsidRDefault="003A1642" w:rsidP="00F644D4">
            <w:pPr>
              <w:pStyle w:val="aff1"/>
              <w:widowControl w:val="0"/>
            </w:pPr>
            <w:r w:rsidRPr="00150D78">
              <w:t>0,9312</w:t>
            </w:r>
          </w:p>
        </w:tc>
      </w:tr>
      <w:tr w:rsidR="003A1642" w:rsidRPr="00150D78">
        <w:tc>
          <w:tcPr>
            <w:tcW w:w="6282" w:type="dxa"/>
          </w:tcPr>
          <w:p w:rsidR="003A1642" w:rsidRPr="00150D78" w:rsidRDefault="003A1642" w:rsidP="00F644D4">
            <w:pPr>
              <w:pStyle w:val="aff1"/>
              <w:widowControl w:val="0"/>
            </w:pPr>
            <w:r w:rsidRPr="00150D78">
              <w:t xml:space="preserve">Костромская область </w:t>
            </w:r>
          </w:p>
        </w:tc>
        <w:tc>
          <w:tcPr>
            <w:tcW w:w="1440" w:type="dxa"/>
          </w:tcPr>
          <w:p w:rsidR="003A1642" w:rsidRPr="00150D78" w:rsidRDefault="003A1642" w:rsidP="00F644D4">
            <w:pPr>
              <w:pStyle w:val="aff1"/>
              <w:widowControl w:val="0"/>
            </w:pPr>
            <w:r w:rsidRPr="00150D78">
              <w:t>0,5055</w:t>
            </w:r>
          </w:p>
        </w:tc>
        <w:tc>
          <w:tcPr>
            <w:tcW w:w="1320" w:type="dxa"/>
          </w:tcPr>
          <w:p w:rsidR="003A1642" w:rsidRPr="00150D78" w:rsidRDefault="003A1642" w:rsidP="00F644D4">
            <w:pPr>
              <w:pStyle w:val="aff1"/>
              <w:widowControl w:val="0"/>
            </w:pPr>
            <w:r w:rsidRPr="00150D78">
              <w:t>0,5055</w:t>
            </w:r>
          </w:p>
        </w:tc>
      </w:tr>
      <w:tr w:rsidR="003A1642" w:rsidRPr="00150D78">
        <w:tc>
          <w:tcPr>
            <w:tcW w:w="6282" w:type="dxa"/>
          </w:tcPr>
          <w:p w:rsidR="003A1642" w:rsidRPr="00150D78" w:rsidRDefault="003A1642" w:rsidP="00F644D4">
            <w:pPr>
              <w:pStyle w:val="aff1"/>
              <w:widowControl w:val="0"/>
            </w:pPr>
            <w:r w:rsidRPr="00150D78">
              <w:t xml:space="preserve">Курганская область </w:t>
            </w:r>
          </w:p>
        </w:tc>
        <w:tc>
          <w:tcPr>
            <w:tcW w:w="1440" w:type="dxa"/>
          </w:tcPr>
          <w:p w:rsidR="003A1642" w:rsidRPr="00150D78" w:rsidRDefault="003A1642" w:rsidP="00F644D4">
            <w:pPr>
              <w:pStyle w:val="aff1"/>
              <w:widowControl w:val="0"/>
            </w:pPr>
            <w:r w:rsidRPr="00150D78">
              <w:t>0,5810</w:t>
            </w:r>
          </w:p>
        </w:tc>
        <w:tc>
          <w:tcPr>
            <w:tcW w:w="1320" w:type="dxa"/>
          </w:tcPr>
          <w:p w:rsidR="003A1642" w:rsidRPr="00150D78" w:rsidRDefault="003A1642" w:rsidP="00F644D4">
            <w:pPr>
              <w:pStyle w:val="aff1"/>
              <w:widowControl w:val="0"/>
            </w:pPr>
            <w:r w:rsidRPr="00150D78">
              <w:t>0,5810</w:t>
            </w:r>
          </w:p>
        </w:tc>
      </w:tr>
      <w:tr w:rsidR="003A1642" w:rsidRPr="00150D78">
        <w:tc>
          <w:tcPr>
            <w:tcW w:w="6282" w:type="dxa"/>
          </w:tcPr>
          <w:p w:rsidR="003A1642" w:rsidRPr="00150D78" w:rsidRDefault="003A1642" w:rsidP="00F644D4">
            <w:pPr>
              <w:pStyle w:val="aff1"/>
              <w:widowControl w:val="0"/>
            </w:pPr>
            <w:r w:rsidRPr="00150D78">
              <w:t xml:space="preserve">Курская область </w:t>
            </w:r>
          </w:p>
        </w:tc>
        <w:tc>
          <w:tcPr>
            <w:tcW w:w="1440" w:type="dxa"/>
          </w:tcPr>
          <w:p w:rsidR="003A1642" w:rsidRPr="00150D78" w:rsidRDefault="003A1642" w:rsidP="00F644D4">
            <w:pPr>
              <w:pStyle w:val="aff1"/>
              <w:widowControl w:val="0"/>
            </w:pPr>
            <w:r w:rsidRPr="00150D78">
              <w:t>0,6202</w:t>
            </w:r>
          </w:p>
        </w:tc>
        <w:tc>
          <w:tcPr>
            <w:tcW w:w="1320" w:type="dxa"/>
          </w:tcPr>
          <w:p w:rsidR="003A1642" w:rsidRPr="00150D78" w:rsidRDefault="003A1642" w:rsidP="00F644D4">
            <w:pPr>
              <w:pStyle w:val="aff1"/>
              <w:widowControl w:val="0"/>
            </w:pPr>
            <w:r w:rsidRPr="00150D78">
              <w:t>0,6202</w:t>
            </w:r>
          </w:p>
        </w:tc>
      </w:tr>
      <w:tr w:rsidR="003A1642" w:rsidRPr="00150D78">
        <w:tc>
          <w:tcPr>
            <w:tcW w:w="6282" w:type="dxa"/>
          </w:tcPr>
          <w:p w:rsidR="003A1642" w:rsidRPr="00150D78" w:rsidRDefault="003A1642" w:rsidP="00F644D4">
            <w:pPr>
              <w:pStyle w:val="aff1"/>
              <w:widowControl w:val="0"/>
            </w:pPr>
            <w:r w:rsidRPr="00150D78">
              <w:t xml:space="preserve">Ленинградская область </w:t>
            </w:r>
          </w:p>
        </w:tc>
        <w:tc>
          <w:tcPr>
            <w:tcW w:w="1440" w:type="dxa"/>
          </w:tcPr>
          <w:p w:rsidR="003A1642" w:rsidRPr="00150D78" w:rsidRDefault="003A1642" w:rsidP="00F644D4">
            <w:pPr>
              <w:pStyle w:val="aff1"/>
              <w:widowControl w:val="0"/>
            </w:pPr>
            <w:r w:rsidRPr="00150D78">
              <w:t>1,0125</w:t>
            </w:r>
          </w:p>
        </w:tc>
        <w:tc>
          <w:tcPr>
            <w:tcW w:w="1320" w:type="dxa"/>
          </w:tcPr>
          <w:p w:rsidR="003A1642" w:rsidRPr="00150D78" w:rsidRDefault="003A1642" w:rsidP="00F644D4">
            <w:pPr>
              <w:pStyle w:val="aff1"/>
              <w:widowControl w:val="0"/>
            </w:pPr>
            <w:r w:rsidRPr="00150D78">
              <w:t>1,0125</w:t>
            </w:r>
          </w:p>
        </w:tc>
      </w:tr>
      <w:tr w:rsidR="003A1642" w:rsidRPr="00150D78">
        <w:tc>
          <w:tcPr>
            <w:tcW w:w="6282" w:type="dxa"/>
          </w:tcPr>
          <w:p w:rsidR="003A1642" w:rsidRPr="00150D78" w:rsidRDefault="003A1642" w:rsidP="00F644D4">
            <w:pPr>
              <w:pStyle w:val="aff1"/>
              <w:widowControl w:val="0"/>
            </w:pPr>
            <w:r w:rsidRPr="00150D78">
              <w:t xml:space="preserve">Липецкая область </w:t>
            </w:r>
          </w:p>
        </w:tc>
        <w:tc>
          <w:tcPr>
            <w:tcW w:w="1440" w:type="dxa"/>
          </w:tcPr>
          <w:p w:rsidR="003A1642" w:rsidRPr="00150D78" w:rsidRDefault="003A1642" w:rsidP="00F644D4">
            <w:pPr>
              <w:pStyle w:val="aff1"/>
              <w:widowControl w:val="0"/>
            </w:pPr>
            <w:r w:rsidRPr="00150D78">
              <w:t>0,5965</w:t>
            </w:r>
          </w:p>
        </w:tc>
        <w:tc>
          <w:tcPr>
            <w:tcW w:w="1320" w:type="dxa"/>
          </w:tcPr>
          <w:p w:rsidR="003A1642" w:rsidRPr="00150D78" w:rsidRDefault="003A1642" w:rsidP="00F644D4">
            <w:pPr>
              <w:pStyle w:val="aff1"/>
              <w:widowControl w:val="0"/>
            </w:pPr>
            <w:r w:rsidRPr="00150D78">
              <w:t>0,5965</w:t>
            </w:r>
          </w:p>
        </w:tc>
      </w:tr>
      <w:tr w:rsidR="003A1642" w:rsidRPr="00150D78">
        <w:tc>
          <w:tcPr>
            <w:tcW w:w="6282" w:type="dxa"/>
          </w:tcPr>
          <w:p w:rsidR="003A1642" w:rsidRPr="00150D78" w:rsidRDefault="003A1642" w:rsidP="00F644D4">
            <w:pPr>
              <w:pStyle w:val="aff1"/>
              <w:widowControl w:val="0"/>
            </w:pPr>
            <w:r w:rsidRPr="00150D78">
              <w:t xml:space="preserve">Магаданская область </w:t>
            </w:r>
          </w:p>
        </w:tc>
        <w:tc>
          <w:tcPr>
            <w:tcW w:w="1440" w:type="dxa"/>
          </w:tcPr>
          <w:p w:rsidR="003A1642" w:rsidRPr="00150D78" w:rsidRDefault="003A1642" w:rsidP="00F644D4">
            <w:pPr>
              <w:pStyle w:val="aff1"/>
              <w:widowControl w:val="0"/>
            </w:pPr>
            <w:r w:rsidRPr="00150D78">
              <w:t>0,1339</w:t>
            </w:r>
          </w:p>
        </w:tc>
        <w:tc>
          <w:tcPr>
            <w:tcW w:w="1320" w:type="dxa"/>
          </w:tcPr>
          <w:p w:rsidR="003A1642" w:rsidRPr="00150D78" w:rsidRDefault="003A1642" w:rsidP="00F644D4">
            <w:pPr>
              <w:pStyle w:val="aff1"/>
              <w:widowControl w:val="0"/>
            </w:pPr>
            <w:r w:rsidRPr="00150D78">
              <w:t>0,1339</w:t>
            </w:r>
          </w:p>
        </w:tc>
      </w:tr>
      <w:tr w:rsidR="003A1642" w:rsidRPr="00150D78">
        <w:tc>
          <w:tcPr>
            <w:tcW w:w="6282" w:type="dxa"/>
          </w:tcPr>
          <w:p w:rsidR="003A1642" w:rsidRPr="00150D78" w:rsidRDefault="003A1642" w:rsidP="00F644D4">
            <w:pPr>
              <w:pStyle w:val="aff1"/>
              <w:widowControl w:val="0"/>
            </w:pPr>
            <w:r w:rsidRPr="00150D78">
              <w:t xml:space="preserve">Московская область </w:t>
            </w:r>
          </w:p>
        </w:tc>
        <w:tc>
          <w:tcPr>
            <w:tcW w:w="1440" w:type="dxa"/>
          </w:tcPr>
          <w:p w:rsidR="003A1642" w:rsidRPr="00150D78" w:rsidRDefault="003A1642" w:rsidP="00F644D4">
            <w:pPr>
              <w:pStyle w:val="aff1"/>
              <w:widowControl w:val="0"/>
            </w:pPr>
            <w:r w:rsidRPr="00150D78">
              <w:t>3,9379</w:t>
            </w:r>
          </w:p>
        </w:tc>
        <w:tc>
          <w:tcPr>
            <w:tcW w:w="1320" w:type="dxa"/>
          </w:tcPr>
          <w:p w:rsidR="003A1642" w:rsidRPr="00150D78" w:rsidRDefault="003A1642" w:rsidP="00F644D4">
            <w:pPr>
              <w:pStyle w:val="aff1"/>
              <w:widowControl w:val="0"/>
            </w:pPr>
            <w:r w:rsidRPr="00150D78">
              <w:t>3,9379</w:t>
            </w:r>
          </w:p>
        </w:tc>
      </w:tr>
      <w:tr w:rsidR="003A1642" w:rsidRPr="00150D78">
        <w:tc>
          <w:tcPr>
            <w:tcW w:w="6282" w:type="dxa"/>
          </w:tcPr>
          <w:p w:rsidR="003A1642" w:rsidRPr="00150D78" w:rsidRDefault="003A1642" w:rsidP="00F644D4">
            <w:pPr>
              <w:pStyle w:val="aff1"/>
              <w:widowControl w:val="0"/>
            </w:pPr>
            <w:r w:rsidRPr="00150D78">
              <w:t xml:space="preserve">Мурманская область </w:t>
            </w:r>
          </w:p>
        </w:tc>
        <w:tc>
          <w:tcPr>
            <w:tcW w:w="1440" w:type="dxa"/>
          </w:tcPr>
          <w:p w:rsidR="003A1642" w:rsidRPr="00150D78" w:rsidRDefault="003A1642" w:rsidP="00F644D4">
            <w:pPr>
              <w:pStyle w:val="aff1"/>
              <w:widowControl w:val="0"/>
            </w:pPr>
            <w:r w:rsidRPr="00150D78">
              <w:t>0,3433</w:t>
            </w:r>
          </w:p>
        </w:tc>
        <w:tc>
          <w:tcPr>
            <w:tcW w:w="1320" w:type="dxa"/>
          </w:tcPr>
          <w:p w:rsidR="003A1642" w:rsidRPr="00150D78" w:rsidRDefault="003A1642" w:rsidP="00F644D4">
            <w:pPr>
              <w:pStyle w:val="aff1"/>
              <w:widowControl w:val="0"/>
            </w:pPr>
            <w:r w:rsidRPr="00150D78">
              <w:t>0,3433</w:t>
            </w:r>
          </w:p>
        </w:tc>
      </w:tr>
      <w:tr w:rsidR="003A1642" w:rsidRPr="00150D78">
        <w:tc>
          <w:tcPr>
            <w:tcW w:w="6282" w:type="dxa"/>
          </w:tcPr>
          <w:p w:rsidR="003A1642" w:rsidRPr="00150D78" w:rsidRDefault="003A1642" w:rsidP="00F644D4">
            <w:pPr>
              <w:pStyle w:val="aff1"/>
              <w:widowControl w:val="0"/>
            </w:pPr>
            <w:r w:rsidRPr="00150D78">
              <w:t xml:space="preserve">Нижегородская область </w:t>
            </w:r>
          </w:p>
        </w:tc>
        <w:tc>
          <w:tcPr>
            <w:tcW w:w="1440" w:type="dxa"/>
          </w:tcPr>
          <w:p w:rsidR="003A1642" w:rsidRPr="00150D78" w:rsidRDefault="003A1642" w:rsidP="00F644D4">
            <w:pPr>
              <w:pStyle w:val="aff1"/>
              <w:widowControl w:val="0"/>
            </w:pPr>
            <w:r w:rsidRPr="00150D78">
              <w:t>2,0025</w:t>
            </w:r>
          </w:p>
        </w:tc>
        <w:tc>
          <w:tcPr>
            <w:tcW w:w="1320" w:type="dxa"/>
          </w:tcPr>
          <w:p w:rsidR="003A1642" w:rsidRPr="00150D78" w:rsidRDefault="003A1642" w:rsidP="00F644D4">
            <w:pPr>
              <w:pStyle w:val="aff1"/>
              <w:widowControl w:val="0"/>
            </w:pPr>
            <w:r w:rsidRPr="00150D78">
              <w:t>2,0025</w:t>
            </w:r>
          </w:p>
        </w:tc>
      </w:tr>
      <w:tr w:rsidR="003A1642" w:rsidRPr="00150D78">
        <w:tc>
          <w:tcPr>
            <w:tcW w:w="6282" w:type="dxa"/>
          </w:tcPr>
          <w:p w:rsidR="003A1642" w:rsidRPr="00150D78" w:rsidRDefault="003A1642" w:rsidP="00F644D4">
            <w:pPr>
              <w:pStyle w:val="aff1"/>
              <w:widowControl w:val="0"/>
            </w:pPr>
            <w:r w:rsidRPr="00150D78">
              <w:t xml:space="preserve">Новгородская область </w:t>
            </w:r>
          </w:p>
        </w:tc>
        <w:tc>
          <w:tcPr>
            <w:tcW w:w="1440" w:type="dxa"/>
          </w:tcPr>
          <w:p w:rsidR="003A1642" w:rsidRPr="00150D78" w:rsidRDefault="003A1642" w:rsidP="00F644D4">
            <w:pPr>
              <w:pStyle w:val="aff1"/>
              <w:widowControl w:val="0"/>
            </w:pPr>
            <w:r w:rsidRPr="00150D78">
              <w:t>0,4214</w:t>
            </w:r>
          </w:p>
        </w:tc>
        <w:tc>
          <w:tcPr>
            <w:tcW w:w="1320" w:type="dxa"/>
          </w:tcPr>
          <w:p w:rsidR="003A1642" w:rsidRPr="00150D78" w:rsidRDefault="003A1642" w:rsidP="00F644D4">
            <w:pPr>
              <w:pStyle w:val="aff1"/>
              <w:widowControl w:val="0"/>
            </w:pPr>
            <w:r w:rsidRPr="00150D78">
              <w:t>0,4214</w:t>
            </w:r>
          </w:p>
        </w:tc>
      </w:tr>
      <w:tr w:rsidR="003A1642" w:rsidRPr="00150D78">
        <w:tc>
          <w:tcPr>
            <w:tcW w:w="6282" w:type="dxa"/>
          </w:tcPr>
          <w:p w:rsidR="003A1642" w:rsidRPr="00150D78" w:rsidRDefault="003A1642" w:rsidP="00F644D4">
            <w:pPr>
              <w:pStyle w:val="aff1"/>
              <w:widowControl w:val="0"/>
            </w:pPr>
            <w:r w:rsidRPr="00150D78">
              <w:t xml:space="preserve">Новосибирская область </w:t>
            </w:r>
          </w:p>
        </w:tc>
        <w:tc>
          <w:tcPr>
            <w:tcW w:w="1440" w:type="dxa"/>
          </w:tcPr>
          <w:p w:rsidR="003A1642" w:rsidRPr="00150D78" w:rsidRDefault="003A1642" w:rsidP="00F644D4">
            <w:pPr>
              <w:pStyle w:val="aff1"/>
              <w:widowControl w:val="0"/>
            </w:pPr>
            <w:r w:rsidRPr="00150D78">
              <w:t>1,3592</w:t>
            </w:r>
          </w:p>
        </w:tc>
        <w:tc>
          <w:tcPr>
            <w:tcW w:w="1320" w:type="dxa"/>
          </w:tcPr>
          <w:p w:rsidR="003A1642" w:rsidRPr="00150D78" w:rsidRDefault="003A1642" w:rsidP="00F644D4">
            <w:pPr>
              <w:pStyle w:val="aff1"/>
              <w:widowControl w:val="0"/>
            </w:pPr>
            <w:r w:rsidRPr="00150D78">
              <w:t>1,3592</w:t>
            </w:r>
          </w:p>
        </w:tc>
      </w:tr>
      <w:tr w:rsidR="003A1642" w:rsidRPr="00150D78">
        <w:tc>
          <w:tcPr>
            <w:tcW w:w="6282" w:type="dxa"/>
          </w:tcPr>
          <w:p w:rsidR="003A1642" w:rsidRPr="00150D78" w:rsidRDefault="003A1642" w:rsidP="00F644D4">
            <w:pPr>
              <w:pStyle w:val="aff1"/>
              <w:widowControl w:val="0"/>
            </w:pPr>
            <w:r w:rsidRPr="00150D78">
              <w:t xml:space="preserve">Омская область </w:t>
            </w:r>
          </w:p>
        </w:tc>
        <w:tc>
          <w:tcPr>
            <w:tcW w:w="1440" w:type="dxa"/>
          </w:tcPr>
          <w:p w:rsidR="003A1642" w:rsidRPr="00150D78" w:rsidRDefault="003A1642" w:rsidP="00F644D4">
            <w:pPr>
              <w:pStyle w:val="aff1"/>
              <w:widowControl w:val="0"/>
            </w:pPr>
            <w:r w:rsidRPr="00150D78">
              <w:t>2,0384</w:t>
            </w:r>
          </w:p>
        </w:tc>
        <w:tc>
          <w:tcPr>
            <w:tcW w:w="1320" w:type="dxa"/>
          </w:tcPr>
          <w:p w:rsidR="003A1642" w:rsidRPr="00150D78" w:rsidRDefault="003A1642" w:rsidP="00F644D4">
            <w:pPr>
              <w:pStyle w:val="aff1"/>
              <w:widowControl w:val="0"/>
            </w:pPr>
            <w:r w:rsidRPr="00150D78">
              <w:t>2,0384</w:t>
            </w:r>
          </w:p>
        </w:tc>
      </w:tr>
      <w:tr w:rsidR="003A1642" w:rsidRPr="00150D78">
        <w:tc>
          <w:tcPr>
            <w:tcW w:w="6282" w:type="dxa"/>
          </w:tcPr>
          <w:p w:rsidR="003A1642" w:rsidRPr="00150D78" w:rsidRDefault="003A1642" w:rsidP="00F644D4">
            <w:pPr>
              <w:pStyle w:val="aff1"/>
              <w:widowControl w:val="0"/>
            </w:pPr>
            <w:r w:rsidRPr="00150D78">
              <w:t xml:space="preserve">Оренбургская область </w:t>
            </w:r>
          </w:p>
        </w:tc>
        <w:tc>
          <w:tcPr>
            <w:tcW w:w="1440" w:type="dxa"/>
          </w:tcPr>
          <w:p w:rsidR="003A1642" w:rsidRPr="00150D78" w:rsidRDefault="003A1642" w:rsidP="00F644D4">
            <w:pPr>
              <w:pStyle w:val="aff1"/>
              <w:widowControl w:val="0"/>
            </w:pPr>
            <w:r w:rsidRPr="00150D78">
              <w:t>1,2942</w:t>
            </w:r>
          </w:p>
        </w:tc>
        <w:tc>
          <w:tcPr>
            <w:tcW w:w="1320" w:type="dxa"/>
          </w:tcPr>
          <w:p w:rsidR="003A1642" w:rsidRPr="00150D78" w:rsidRDefault="003A1642" w:rsidP="00F644D4">
            <w:pPr>
              <w:pStyle w:val="aff1"/>
              <w:widowControl w:val="0"/>
            </w:pPr>
            <w:r w:rsidRPr="00150D78">
              <w:t>1,2942</w:t>
            </w:r>
          </w:p>
        </w:tc>
      </w:tr>
      <w:tr w:rsidR="003A1642" w:rsidRPr="00150D78">
        <w:tc>
          <w:tcPr>
            <w:tcW w:w="6282" w:type="dxa"/>
          </w:tcPr>
          <w:p w:rsidR="003A1642" w:rsidRPr="00150D78" w:rsidRDefault="003A1642" w:rsidP="00F644D4">
            <w:pPr>
              <w:pStyle w:val="aff1"/>
              <w:widowControl w:val="0"/>
            </w:pPr>
            <w:r w:rsidRPr="00150D78">
              <w:t xml:space="preserve">Орловская область </w:t>
            </w:r>
          </w:p>
        </w:tc>
        <w:tc>
          <w:tcPr>
            <w:tcW w:w="1440" w:type="dxa"/>
          </w:tcPr>
          <w:p w:rsidR="003A1642" w:rsidRPr="00150D78" w:rsidRDefault="003A1642" w:rsidP="00F644D4">
            <w:pPr>
              <w:pStyle w:val="aff1"/>
              <w:widowControl w:val="0"/>
            </w:pPr>
            <w:r w:rsidRPr="00150D78">
              <w:t>0,4438</w:t>
            </w:r>
          </w:p>
        </w:tc>
        <w:tc>
          <w:tcPr>
            <w:tcW w:w="1320" w:type="dxa"/>
          </w:tcPr>
          <w:p w:rsidR="003A1642" w:rsidRPr="00150D78" w:rsidRDefault="003A1642" w:rsidP="00F644D4">
            <w:pPr>
              <w:pStyle w:val="aff1"/>
              <w:widowControl w:val="0"/>
            </w:pPr>
            <w:r w:rsidRPr="00150D78">
              <w:t>0,4438</w:t>
            </w:r>
          </w:p>
        </w:tc>
      </w:tr>
      <w:tr w:rsidR="003A1642" w:rsidRPr="00150D78">
        <w:tc>
          <w:tcPr>
            <w:tcW w:w="6282" w:type="dxa"/>
          </w:tcPr>
          <w:p w:rsidR="003A1642" w:rsidRPr="00150D78" w:rsidRDefault="003A1642" w:rsidP="00F644D4">
            <w:pPr>
              <w:pStyle w:val="aff1"/>
              <w:widowControl w:val="0"/>
            </w:pPr>
            <w:r w:rsidRPr="00150D78">
              <w:t xml:space="preserve">Пензенская область </w:t>
            </w:r>
          </w:p>
        </w:tc>
        <w:tc>
          <w:tcPr>
            <w:tcW w:w="1440" w:type="dxa"/>
          </w:tcPr>
          <w:p w:rsidR="003A1642" w:rsidRPr="00150D78" w:rsidRDefault="003A1642" w:rsidP="00F644D4">
            <w:pPr>
              <w:pStyle w:val="aff1"/>
              <w:widowControl w:val="0"/>
            </w:pPr>
            <w:r w:rsidRPr="00150D78">
              <w:t>0,6730</w:t>
            </w:r>
          </w:p>
        </w:tc>
        <w:tc>
          <w:tcPr>
            <w:tcW w:w="1320" w:type="dxa"/>
          </w:tcPr>
          <w:p w:rsidR="003A1642" w:rsidRPr="00150D78" w:rsidRDefault="003A1642" w:rsidP="00F644D4">
            <w:pPr>
              <w:pStyle w:val="aff1"/>
              <w:widowControl w:val="0"/>
            </w:pPr>
            <w:r w:rsidRPr="00150D78">
              <w:t>0,6730</w:t>
            </w:r>
          </w:p>
        </w:tc>
      </w:tr>
      <w:tr w:rsidR="003A1642" w:rsidRPr="00150D78">
        <w:tc>
          <w:tcPr>
            <w:tcW w:w="6282" w:type="dxa"/>
          </w:tcPr>
          <w:p w:rsidR="003A1642" w:rsidRPr="00150D78" w:rsidRDefault="003A1642" w:rsidP="00F644D4">
            <w:pPr>
              <w:pStyle w:val="aff1"/>
              <w:widowControl w:val="0"/>
            </w:pPr>
            <w:r w:rsidRPr="00150D78">
              <w:t xml:space="preserve">Псковская область </w:t>
            </w:r>
          </w:p>
        </w:tc>
        <w:tc>
          <w:tcPr>
            <w:tcW w:w="1440" w:type="dxa"/>
          </w:tcPr>
          <w:p w:rsidR="003A1642" w:rsidRPr="00150D78" w:rsidRDefault="003A1642" w:rsidP="00F644D4">
            <w:pPr>
              <w:pStyle w:val="aff1"/>
              <w:widowControl w:val="0"/>
            </w:pPr>
            <w:r w:rsidRPr="00150D78">
              <w:t>0,5038</w:t>
            </w:r>
          </w:p>
        </w:tc>
        <w:tc>
          <w:tcPr>
            <w:tcW w:w="1320" w:type="dxa"/>
          </w:tcPr>
          <w:p w:rsidR="003A1642" w:rsidRPr="00150D78" w:rsidRDefault="003A1642" w:rsidP="00F644D4">
            <w:pPr>
              <w:pStyle w:val="aff1"/>
              <w:widowControl w:val="0"/>
            </w:pPr>
            <w:r w:rsidRPr="00150D78">
              <w:t>0,5038</w:t>
            </w:r>
          </w:p>
        </w:tc>
      </w:tr>
      <w:tr w:rsidR="003A1642" w:rsidRPr="00150D78">
        <w:tc>
          <w:tcPr>
            <w:tcW w:w="6282" w:type="dxa"/>
          </w:tcPr>
          <w:p w:rsidR="003A1642" w:rsidRPr="00150D78" w:rsidRDefault="003A1642" w:rsidP="00F644D4">
            <w:pPr>
              <w:pStyle w:val="aff1"/>
              <w:widowControl w:val="0"/>
            </w:pPr>
            <w:r w:rsidRPr="00150D78">
              <w:t xml:space="preserve">Ростовская область </w:t>
            </w:r>
          </w:p>
        </w:tc>
        <w:tc>
          <w:tcPr>
            <w:tcW w:w="1440" w:type="dxa"/>
          </w:tcPr>
          <w:p w:rsidR="003A1642" w:rsidRPr="00150D78" w:rsidRDefault="003A1642" w:rsidP="00F644D4">
            <w:pPr>
              <w:pStyle w:val="aff1"/>
              <w:widowControl w:val="0"/>
            </w:pPr>
            <w:r w:rsidRPr="00150D78">
              <w:t>2,4203</w:t>
            </w:r>
          </w:p>
        </w:tc>
        <w:tc>
          <w:tcPr>
            <w:tcW w:w="1320" w:type="dxa"/>
          </w:tcPr>
          <w:p w:rsidR="003A1642" w:rsidRPr="00150D78" w:rsidRDefault="003A1642" w:rsidP="00F644D4">
            <w:pPr>
              <w:pStyle w:val="aff1"/>
              <w:widowControl w:val="0"/>
            </w:pPr>
            <w:r w:rsidRPr="00150D78">
              <w:t>2,4203</w:t>
            </w:r>
          </w:p>
        </w:tc>
      </w:tr>
      <w:tr w:rsidR="003A1642" w:rsidRPr="00150D78">
        <w:tc>
          <w:tcPr>
            <w:tcW w:w="6282" w:type="dxa"/>
          </w:tcPr>
          <w:p w:rsidR="003A1642" w:rsidRPr="00150D78" w:rsidRDefault="003A1642" w:rsidP="00F644D4">
            <w:pPr>
              <w:pStyle w:val="aff1"/>
              <w:widowControl w:val="0"/>
            </w:pPr>
            <w:r w:rsidRPr="00150D78">
              <w:t xml:space="preserve">Рязанская область </w:t>
            </w:r>
          </w:p>
        </w:tc>
        <w:tc>
          <w:tcPr>
            <w:tcW w:w="1440" w:type="dxa"/>
          </w:tcPr>
          <w:p w:rsidR="003A1642" w:rsidRPr="00150D78" w:rsidRDefault="003A1642" w:rsidP="00F644D4">
            <w:pPr>
              <w:pStyle w:val="aff1"/>
              <w:widowControl w:val="0"/>
            </w:pPr>
            <w:r w:rsidRPr="00150D78">
              <w:t>1,1128</w:t>
            </w:r>
          </w:p>
        </w:tc>
        <w:tc>
          <w:tcPr>
            <w:tcW w:w="1320" w:type="dxa"/>
          </w:tcPr>
          <w:p w:rsidR="003A1642" w:rsidRPr="00150D78" w:rsidRDefault="003A1642" w:rsidP="00F644D4">
            <w:pPr>
              <w:pStyle w:val="aff1"/>
              <w:widowControl w:val="0"/>
            </w:pPr>
            <w:r w:rsidRPr="00150D78">
              <w:t>1,1128</w:t>
            </w:r>
          </w:p>
        </w:tc>
      </w:tr>
      <w:tr w:rsidR="003A1642" w:rsidRPr="00150D78">
        <w:tc>
          <w:tcPr>
            <w:tcW w:w="6282" w:type="dxa"/>
          </w:tcPr>
          <w:p w:rsidR="003A1642" w:rsidRPr="00150D78" w:rsidRDefault="003A1642" w:rsidP="00F644D4">
            <w:pPr>
              <w:pStyle w:val="aff1"/>
              <w:widowControl w:val="0"/>
            </w:pPr>
            <w:r w:rsidRPr="00150D78">
              <w:t xml:space="preserve">Самарская область </w:t>
            </w:r>
          </w:p>
        </w:tc>
        <w:tc>
          <w:tcPr>
            <w:tcW w:w="1440" w:type="dxa"/>
          </w:tcPr>
          <w:p w:rsidR="003A1642" w:rsidRPr="00150D78" w:rsidRDefault="003A1642" w:rsidP="00F644D4">
            <w:pPr>
              <w:pStyle w:val="aff1"/>
              <w:widowControl w:val="0"/>
            </w:pPr>
            <w:r w:rsidRPr="00150D78">
              <w:t>1,9366</w:t>
            </w:r>
          </w:p>
        </w:tc>
        <w:tc>
          <w:tcPr>
            <w:tcW w:w="1320" w:type="dxa"/>
          </w:tcPr>
          <w:p w:rsidR="003A1642" w:rsidRPr="00150D78" w:rsidRDefault="003A1642" w:rsidP="00F644D4">
            <w:pPr>
              <w:pStyle w:val="aff1"/>
              <w:widowControl w:val="0"/>
            </w:pPr>
            <w:r w:rsidRPr="00150D78">
              <w:t>1,9366</w:t>
            </w:r>
          </w:p>
        </w:tc>
      </w:tr>
      <w:tr w:rsidR="003A1642" w:rsidRPr="00150D78">
        <w:tc>
          <w:tcPr>
            <w:tcW w:w="6282" w:type="dxa"/>
          </w:tcPr>
          <w:p w:rsidR="003A1642" w:rsidRPr="00150D78" w:rsidRDefault="003A1642" w:rsidP="00F644D4">
            <w:pPr>
              <w:pStyle w:val="aff1"/>
              <w:widowControl w:val="0"/>
            </w:pPr>
            <w:r w:rsidRPr="00150D78">
              <w:t xml:space="preserve">Саратовская область </w:t>
            </w:r>
          </w:p>
        </w:tc>
        <w:tc>
          <w:tcPr>
            <w:tcW w:w="1440" w:type="dxa"/>
          </w:tcPr>
          <w:p w:rsidR="003A1642" w:rsidRPr="00150D78" w:rsidRDefault="003A1642" w:rsidP="00F644D4">
            <w:pPr>
              <w:pStyle w:val="aff1"/>
              <w:widowControl w:val="0"/>
            </w:pPr>
            <w:r w:rsidRPr="00150D78">
              <w:t>1,4372</w:t>
            </w:r>
          </w:p>
        </w:tc>
        <w:tc>
          <w:tcPr>
            <w:tcW w:w="1320" w:type="dxa"/>
          </w:tcPr>
          <w:p w:rsidR="003A1642" w:rsidRPr="00150D78" w:rsidRDefault="003A1642" w:rsidP="00F644D4">
            <w:pPr>
              <w:pStyle w:val="aff1"/>
              <w:widowControl w:val="0"/>
            </w:pPr>
            <w:r w:rsidRPr="00150D78">
              <w:t>1,4372</w:t>
            </w:r>
          </w:p>
        </w:tc>
      </w:tr>
      <w:tr w:rsidR="003A1642" w:rsidRPr="00150D78">
        <w:tc>
          <w:tcPr>
            <w:tcW w:w="6282" w:type="dxa"/>
          </w:tcPr>
          <w:p w:rsidR="003A1642" w:rsidRPr="00150D78" w:rsidRDefault="003A1642" w:rsidP="00F644D4">
            <w:pPr>
              <w:pStyle w:val="aff1"/>
              <w:widowControl w:val="0"/>
            </w:pPr>
            <w:r w:rsidRPr="00150D78">
              <w:t xml:space="preserve">Сахалинская область </w:t>
            </w:r>
          </w:p>
        </w:tc>
        <w:tc>
          <w:tcPr>
            <w:tcW w:w="1440" w:type="dxa"/>
          </w:tcPr>
          <w:p w:rsidR="003A1642" w:rsidRPr="00150D78" w:rsidRDefault="003A1642" w:rsidP="00F644D4">
            <w:pPr>
              <w:pStyle w:val="aff1"/>
              <w:widowControl w:val="0"/>
            </w:pPr>
            <w:r w:rsidRPr="00150D78">
              <w:t>0,2987</w:t>
            </w:r>
          </w:p>
        </w:tc>
        <w:tc>
          <w:tcPr>
            <w:tcW w:w="1320" w:type="dxa"/>
          </w:tcPr>
          <w:p w:rsidR="003A1642" w:rsidRPr="00150D78" w:rsidRDefault="003A1642" w:rsidP="00F644D4">
            <w:pPr>
              <w:pStyle w:val="aff1"/>
              <w:widowControl w:val="0"/>
            </w:pPr>
            <w:r w:rsidRPr="00150D78">
              <w:t>0,2987</w:t>
            </w:r>
          </w:p>
        </w:tc>
      </w:tr>
      <w:tr w:rsidR="003A1642" w:rsidRPr="00150D78">
        <w:tc>
          <w:tcPr>
            <w:tcW w:w="6282" w:type="dxa"/>
          </w:tcPr>
          <w:p w:rsidR="003A1642" w:rsidRPr="00150D78" w:rsidRDefault="003A1642" w:rsidP="00F644D4">
            <w:pPr>
              <w:pStyle w:val="aff1"/>
              <w:widowControl w:val="0"/>
            </w:pPr>
            <w:r w:rsidRPr="00150D78">
              <w:t xml:space="preserve">Свердловская область </w:t>
            </w:r>
          </w:p>
        </w:tc>
        <w:tc>
          <w:tcPr>
            <w:tcW w:w="1440" w:type="dxa"/>
          </w:tcPr>
          <w:p w:rsidR="003A1642" w:rsidRPr="00150D78" w:rsidRDefault="003A1642" w:rsidP="00F644D4">
            <w:pPr>
              <w:pStyle w:val="aff1"/>
              <w:widowControl w:val="0"/>
            </w:pPr>
            <w:r w:rsidRPr="00150D78">
              <w:t>2,4976</w:t>
            </w:r>
          </w:p>
        </w:tc>
        <w:tc>
          <w:tcPr>
            <w:tcW w:w="1320" w:type="dxa"/>
          </w:tcPr>
          <w:p w:rsidR="003A1642" w:rsidRPr="00150D78" w:rsidRDefault="003A1642" w:rsidP="00F644D4">
            <w:pPr>
              <w:pStyle w:val="aff1"/>
              <w:widowControl w:val="0"/>
            </w:pPr>
            <w:r w:rsidRPr="00150D78">
              <w:t>2,4976</w:t>
            </w:r>
          </w:p>
        </w:tc>
      </w:tr>
      <w:tr w:rsidR="003A1642" w:rsidRPr="00150D78">
        <w:tc>
          <w:tcPr>
            <w:tcW w:w="6282" w:type="dxa"/>
          </w:tcPr>
          <w:p w:rsidR="003A1642" w:rsidRPr="00150D78" w:rsidRDefault="003A1642" w:rsidP="00F644D4">
            <w:pPr>
              <w:pStyle w:val="aff1"/>
              <w:widowControl w:val="0"/>
            </w:pPr>
            <w:r w:rsidRPr="00150D78">
              <w:t xml:space="preserve">Смоленская область </w:t>
            </w:r>
          </w:p>
        </w:tc>
        <w:tc>
          <w:tcPr>
            <w:tcW w:w="1440" w:type="dxa"/>
          </w:tcPr>
          <w:p w:rsidR="003A1642" w:rsidRPr="00150D78" w:rsidRDefault="003A1642" w:rsidP="00F644D4">
            <w:pPr>
              <w:pStyle w:val="aff1"/>
              <w:widowControl w:val="0"/>
            </w:pPr>
            <w:r w:rsidRPr="00150D78">
              <w:t>0,5215</w:t>
            </w:r>
          </w:p>
        </w:tc>
        <w:tc>
          <w:tcPr>
            <w:tcW w:w="1320" w:type="dxa"/>
          </w:tcPr>
          <w:p w:rsidR="003A1642" w:rsidRPr="00150D78" w:rsidRDefault="003A1642" w:rsidP="00F644D4">
            <w:pPr>
              <w:pStyle w:val="aff1"/>
              <w:widowControl w:val="0"/>
            </w:pPr>
            <w:r w:rsidRPr="00150D78">
              <w:t>0,5215</w:t>
            </w:r>
          </w:p>
        </w:tc>
      </w:tr>
      <w:tr w:rsidR="003A1642" w:rsidRPr="00150D78">
        <w:tc>
          <w:tcPr>
            <w:tcW w:w="6282" w:type="dxa"/>
          </w:tcPr>
          <w:p w:rsidR="003A1642" w:rsidRPr="00150D78" w:rsidRDefault="003A1642" w:rsidP="00F644D4">
            <w:pPr>
              <w:pStyle w:val="aff1"/>
              <w:widowControl w:val="0"/>
            </w:pPr>
            <w:r w:rsidRPr="00150D78">
              <w:t xml:space="preserve">Тамбовская область </w:t>
            </w:r>
          </w:p>
        </w:tc>
        <w:tc>
          <w:tcPr>
            <w:tcW w:w="1440" w:type="dxa"/>
          </w:tcPr>
          <w:p w:rsidR="003A1642" w:rsidRPr="00150D78" w:rsidRDefault="003A1642" w:rsidP="00F644D4">
            <w:pPr>
              <w:pStyle w:val="aff1"/>
              <w:widowControl w:val="0"/>
            </w:pPr>
            <w:r w:rsidRPr="00150D78">
              <w:t>0,6838</w:t>
            </w:r>
          </w:p>
        </w:tc>
        <w:tc>
          <w:tcPr>
            <w:tcW w:w="1320" w:type="dxa"/>
          </w:tcPr>
          <w:p w:rsidR="003A1642" w:rsidRPr="00150D78" w:rsidRDefault="003A1642" w:rsidP="00F644D4">
            <w:pPr>
              <w:pStyle w:val="aff1"/>
              <w:widowControl w:val="0"/>
            </w:pPr>
            <w:r w:rsidRPr="00150D78">
              <w:t>0,6838</w:t>
            </w:r>
          </w:p>
        </w:tc>
      </w:tr>
      <w:tr w:rsidR="003A1642" w:rsidRPr="00150D78">
        <w:tc>
          <w:tcPr>
            <w:tcW w:w="6282" w:type="dxa"/>
          </w:tcPr>
          <w:p w:rsidR="003A1642" w:rsidRPr="00150D78" w:rsidRDefault="003A1642" w:rsidP="00F644D4">
            <w:pPr>
              <w:pStyle w:val="aff1"/>
              <w:widowControl w:val="0"/>
            </w:pPr>
            <w:r w:rsidRPr="00150D78">
              <w:t xml:space="preserve">Тверская область </w:t>
            </w:r>
          </w:p>
        </w:tc>
        <w:tc>
          <w:tcPr>
            <w:tcW w:w="1440" w:type="dxa"/>
          </w:tcPr>
          <w:p w:rsidR="003A1642" w:rsidRPr="00150D78" w:rsidRDefault="003A1642" w:rsidP="00F644D4">
            <w:pPr>
              <w:pStyle w:val="aff1"/>
              <w:widowControl w:val="0"/>
            </w:pPr>
            <w:r w:rsidRPr="00150D78">
              <w:t>1,0566</w:t>
            </w:r>
          </w:p>
        </w:tc>
        <w:tc>
          <w:tcPr>
            <w:tcW w:w="1320" w:type="dxa"/>
          </w:tcPr>
          <w:p w:rsidR="003A1642" w:rsidRPr="00150D78" w:rsidRDefault="003A1642" w:rsidP="00F644D4">
            <w:pPr>
              <w:pStyle w:val="aff1"/>
              <w:widowControl w:val="0"/>
            </w:pPr>
            <w:r w:rsidRPr="00150D78">
              <w:t>1,0566</w:t>
            </w:r>
          </w:p>
        </w:tc>
      </w:tr>
      <w:tr w:rsidR="003A1642" w:rsidRPr="00150D78">
        <w:tc>
          <w:tcPr>
            <w:tcW w:w="6282" w:type="dxa"/>
          </w:tcPr>
          <w:p w:rsidR="003A1642" w:rsidRPr="00150D78" w:rsidRDefault="003A1642" w:rsidP="00F644D4">
            <w:pPr>
              <w:pStyle w:val="aff1"/>
              <w:widowControl w:val="0"/>
            </w:pPr>
            <w:r w:rsidRPr="00150D78">
              <w:t xml:space="preserve">Томская область </w:t>
            </w:r>
          </w:p>
        </w:tc>
        <w:tc>
          <w:tcPr>
            <w:tcW w:w="1440" w:type="dxa"/>
          </w:tcPr>
          <w:p w:rsidR="003A1642" w:rsidRPr="00150D78" w:rsidRDefault="003A1642" w:rsidP="00F644D4">
            <w:pPr>
              <w:pStyle w:val="aff1"/>
              <w:widowControl w:val="0"/>
            </w:pPr>
            <w:r w:rsidRPr="00150D78">
              <w:t>0,5231</w:t>
            </w:r>
          </w:p>
        </w:tc>
        <w:tc>
          <w:tcPr>
            <w:tcW w:w="1320" w:type="dxa"/>
          </w:tcPr>
          <w:p w:rsidR="003A1642" w:rsidRPr="00150D78" w:rsidRDefault="003A1642" w:rsidP="00F644D4">
            <w:pPr>
              <w:pStyle w:val="aff1"/>
              <w:widowControl w:val="0"/>
            </w:pPr>
            <w:r w:rsidRPr="00150D78">
              <w:t>0,5231</w:t>
            </w:r>
          </w:p>
        </w:tc>
      </w:tr>
      <w:tr w:rsidR="003A1642" w:rsidRPr="00150D78">
        <w:tc>
          <w:tcPr>
            <w:tcW w:w="6282" w:type="dxa"/>
          </w:tcPr>
          <w:p w:rsidR="003A1642" w:rsidRPr="00150D78" w:rsidRDefault="003A1642" w:rsidP="00F644D4">
            <w:pPr>
              <w:pStyle w:val="aff1"/>
              <w:widowControl w:val="0"/>
            </w:pPr>
            <w:r w:rsidRPr="00150D78">
              <w:t xml:space="preserve">Тульская область </w:t>
            </w:r>
          </w:p>
        </w:tc>
        <w:tc>
          <w:tcPr>
            <w:tcW w:w="1440" w:type="dxa"/>
          </w:tcPr>
          <w:p w:rsidR="003A1642" w:rsidRPr="00150D78" w:rsidRDefault="003A1642" w:rsidP="00F644D4">
            <w:pPr>
              <w:pStyle w:val="aff1"/>
              <w:widowControl w:val="0"/>
            </w:pPr>
            <w:r w:rsidRPr="00150D78">
              <w:t>0,9402</w:t>
            </w:r>
          </w:p>
        </w:tc>
        <w:tc>
          <w:tcPr>
            <w:tcW w:w="1320" w:type="dxa"/>
          </w:tcPr>
          <w:p w:rsidR="003A1642" w:rsidRPr="00150D78" w:rsidRDefault="003A1642" w:rsidP="00F644D4">
            <w:pPr>
              <w:pStyle w:val="aff1"/>
              <w:widowControl w:val="0"/>
            </w:pPr>
            <w:r w:rsidRPr="00150D78">
              <w:t>0,9402</w:t>
            </w:r>
          </w:p>
        </w:tc>
      </w:tr>
      <w:tr w:rsidR="003A1642" w:rsidRPr="00150D78">
        <w:tc>
          <w:tcPr>
            <w:tcW w:w="6282" w:type="dxa"/>
          </w:tcPr>
          <w:p w:rsidR="003A1642" w:rsidRPr="00150D78" w:rsidRDefault="003A1642" w:rsidP="00F644D4">
            <w:pPr>
              <w:pStyle w:val="aff1"/>
              <w:widowControl w:val="0"/>
            </w:pPr>
            <w:r w:rsidRPr="00150D78">
              <w:t xml:space="preserve">Тюменская область </w:t>
            </w:r>
          </w:p>
        </w:tc>
        <w:tc>
          <w:tcPr>
            <w:tcW w:w="1440" w:type="dxa"/>
          </w:tcPr>
          <w:p w:rsidR="003A1642" w:rsidRPr="00150D78" w:rsidRDefault="003A1642" w:rsidP="00F644D4">
            <w:pPr>
              <w:pStyle w:val="aff1"/>
              <w:widowControl w:val="0"/>
            </w:pPr>
            <w:r w:rsidRPr="00150D78">
              <w:t>1,1049</w:t>
            </w:r>
          </w:p>
        </w:tc>
        <w:tc>
          <w:tcPr>
            <w:tcW w:w="1320" w:type="dxa"/>
          </w:tcPr>
          <w:p w:rsidR="003A1642" w:rsidRPr="00150D78" w:rsidRDefault="003A1642" w:rsidP="00F644D4">
            <w:pPr>
              <w:pStyle w:val="aff1"/>
              <w:widowControl w:val="0"/>
            </w:pPr>
            <w:r w:rsidRPr="00150D78">
              <w:t>1,1049</w:t>
            </w:r>
          </w:p>
        </w:tc>
      </w:tr>
      <w:tr w:rsidR="003A1642" w:rsidRPr="00150D78">
        <w:tc>
          <w:tcPr>
            <w:tcW w:w="6282" w:type="dxa"/>
          </w:tcPr>
          <w:p w:rsidR="003A1642" w:rsidRPr="00150D78" w:rsidRDefault="003A1642" w:rsidP="00F644D4">
            <w:pPr>
              <w:pStyle w:val="aff1"/>
              <w:widowControl w:val="0"/>
            </w:pPr>
            <w:r w:rsidRPr="00150D78">
              <w:t xml:space="preserve">Ульяновская область </w:t>
            </w:r>
          </w:p>
        </w:tc>
        <w:tc>
          <w:tcPr>
            <w:tcW w:w="1440" w:type="dxa"/>
          </w:tcPr>
          <w:p w:rsidR="003A1642" w:rsidRPr="00150D78" w:rsidRDefault="003A1642" w:rsidP="00F644D4">
            <w:pPr>
              <w:pStyle w:val="aff1"/>
              <w:widowControl w:val="0"/>
            </w:pPr>
            <w:r w:rsidRPr="00150D78">
              <w:t>0,6371</w:t>
            </w:r>
          </w:p>
        </w:tc>
        <w:tc>
          <w:tcPr>
            <w:tcW w:w="1320" w:type="dxa"/>
          </w:tcPr>
          <w:p w:rsidR="003A1642" w:rsidRPr="00150D78" w:rsidRDefault="003A1642" w:rsidP="00F644D4">
            <w:pPr>
              <w:pStyle w:val="aff1"/>
              <w:widowControl w:val="0"/>
            </w:pPr>
            <w:r w:rsidRPr="00150D78">
              <w:t>0,6371</w:t>
            </w:r>
          </w:p>
        </w:tc>
      </w:tr>
      <w:tr w:rsidR="003A1642" w:rsidRPr="00150D78">
        <w:tc>
          <w:tcPr>
            <w:tcW w:w="6282" w:type="dxa"/>
          </w:tcPr>
          <w:p w:rsidR="003A1642" w:rsidRPr="00150D78" w:rsidRDefault="003A1642" w:rsidP="00F644D4">
            <w:pPr>
              <w:pStyle w:val="aff1"/>
              <w:widowControl w:val="0"/>
            </w:pPr>
            <w:r w:rsidRPr="00150D78">
              <w:t xml:space="preserve">Челябинская область </w:t>
            </w:r>
          </w:p>
        </w:tc>
        <w:tc>
          <w:tcPr>
            <w:tcW w:w="1440" w:type="dxa"/>
          </w:tcPr>
          <w:p w:rsidR="003A1642" w:rsidRPr="00150D78" w:rsidRDefault="003A1642" w:rsidP="00F644D4">
            <w:pPr>
              <w:pStyle w:val="aff1"/>
              <w:widowControl w:val="0"/>
            </w:pPr>
            <w:r w:rsidRPr="00150D78">
              <w:t>1,8875</w:t>
            </w:r>
          </w:p>
        </w:tc>
        <w:tc>
          <w:tcPr>
            <w:tcW w:w="1320" w:type="dxa"/>
          </w:tcPr>
          <w:p w:rsidR="003A1642" w:rsidRPr="00150D78" w:rsidRDefault="003A1642" w:rsidP="00F644D4">
            <w:pPr>
              <w:pStyle w:val="aff1"/>
              <w:widowControl w:val="0"/>
            </w:pPr>
            <w:r w:rsidRPr="00150D78">
              <w:t>1,8875</w:t>
            </w:r>
          </w:p>
        </w:tc>
      </w:tr>
      <w:tr w:rsidR="003A1642" w:rsidRPr="00150D78">
        <w:tc>
          <w:tcPr>
            <w:tcW w:w="6282" w:type="dxa"/>
          </w:tcPr>
          <w:p w:rsidR="003A1642" w:rsidRPr="00150D78" w:rsidRDefault="003A1642" w:rsidP="00F644D4">
            <w:pPr>
              <w:pStyle w:val="aff1"/>
              <w:widowControl w:val="0"/>
            </w:pPr>
            <w:r w:rsidRPr="00150D78">
              <w:t xml:space="preserve">Читинская область </w:t>
            </w:r>
          </w:p>
        </w:tc>
        <w:tc>
          <w:tcPr>
            <w:tcW w:w="1440" w:type="dxa"/>
          </w:tcPr>
          <w:p w:rsidR="003A1642" w:rsidRPr="00150D78" w:rsidRDefault="003A1642" w:rsidP="00F644D4">
            <w:pPr>
              <w:pStyle w:val="aff1"/>
              <w:widowControl w:val="0"/>
            </w:pPr>
            <w:r w:rsidRPr="00150D78">
              <w:t>0,6317</w:t>
            </w:r>
          </w:p>
        </w:tc>
        <w:tc>
          <w:tcPr>
            <w:tcW w:w="1320" w:type="dxa"/>
          </w:tcPr>
          <w:p w:rsidR="003A1642" w:rsidRPr="00150D78" w:rsidRDefault="003A1642" w:rsidP="00F644D4">
            <w:pPr>
              <w:pStyle w:val="aff1"/>
              <w:widowControl w:val="0"/>
            </w:pPr>
            <w:r w:rsidRPr="00150D78">
              <w:t>0,6317</w:t>
            </w:r>
          </w:p>
        </w:tc>
      </w:tr>
      <w:tr w:rsidR="003A1642" w:rsidRPr="00150D78">
        <w:tc>
          <w:tcPr>
            <w:tcW w:w="6282" w:type="dxa"/>
          </w:tcPr>
          <w:p w:rsidR="003A1642" w:rsidRPr="00150D78" w:rsidRDefault="003A1642" w:rsidP="00F644D4">
            <w:pPr>
              <w:pStyle w:val="aff1"/>
              <w:widowControl w:val="0"/>
            </w:pPr>
            <w:r w:rsidRPr="00150D78">
              <w:t xml:space="preserve">Ярославская область </w:t>
            </w:r>
          </w:p>
        </w:tc>
        <w:tc>
          <w:tcPr>
            <w:tcW w:w="1440" w:type="dxa"/>
          </w:tcPr>
          <w:p w:rsidR="003A1642" w:rsidRPr="00150D78" w:rsidRDefault="003A1642" w:rsidP="00F644D4">
            <w:pPr>
              <w:pStyle w:val="aff1"/>
              <w:widowControl w:val="0"/>
            </w:pPr>
            <w:r w:rsidRPr="00150D78">
              <w:t>0,8029</w:t>
            </w:r>
          </w:p>
        </w:tc>
        <w:tc>
          <w:tcPr>
            <w:tcW w:w="1320" w:type="dxa"/>
          </w:tcPr>
          <w:p w:rsidR="003A1642" w:rsidRPr="00150D78" w:rsidRDefault="003A1642" w:rsidP="00F644D4">
            <w:pPr>
              <w:pStyle w:val="aff1"/>
              <w:widowControl w:val="0"/>
            </w:pPr>
            <w:r w:rsidRPr="00150D78">
              <w:t>0,8029</w:t>
            </w:r>
          </w:p>
        </w:tc>
      </w:tr>
      <w:tr w:rsidR="003A1642" w:rsidRPr="00150D78">
        <w:tc>
          <w:tcPr>
            <w:tcW w:w="6282" w:type="dxa"/>
          </w:tcPr>
          <w:p w:rsidR="003A1642" w:rsidRPr="00150D78" w:rsidRDefault="003A1642" w:rsidP="00F644D4">
            <w:pPr>
              <w:pStyle w:val="aff1"/>
              <w:widowControl w:val="0"/>
            </w:pPr>
            <w:r w:rsidRPr="00150D78">
              <w:t xml:space="preserve">город Москва </w:t>
            </w:r>
          </w:p>
        </w:tc>
        <w:tc>
          <w:tcPr>
            <w:tcW w:w="1440" w:type="dxa"/>
          </w:tcPr>
          <w:p w:rsidR="003A1642" w:rsidRPr="00150D78" w:rsidRDefault="003A1642" w:rsidP="00F644D4">
            <w:pPr>
              <w:pStyle w:val="aff1"/>
              <w:widowControl w:val="0"/>
            </w:pPr>
            <w:r w:rsidRPr="00150D78">
              <w:t>17,9052</w:t>
            </w:r>
          </w:p>
        </w:tc>
        <w:tc>
          <w:tcPr>
            <w:tcW w:w="1320" w:type="dxa"/>
          </w:tcPr>
          <w:p w:rsidR="003A1642" w:rsidRPr="00150D78" w:rsidRDefault="003A1642" w:rsidP="00F644D4">
            <w:pPr>
              <w:pStyle w:val="aff1"/>
              <w:widowControl w:val="0"/>
            </w:pPr>
            <w:r w:rsidRPr="00150D78">
              <w:t>17,9052</w:t>
            </w:r>
          </w:p>
        </w:tc>
      </w:tr>
      <w:tr w:rsidR="003A1642" w:rsidRPr="00150D78">
        <w:tc>
          <w:tcPr>
            <w:tcW w:w="6282" w:type="dxa"/>
          </w:tcPr>
          <w:p w:rsidR="003A1642" w:rsidRPr="00150D78" w:rsidRDefault="003A1642" w:rsidP="00F644D4">
            <w:pPr>
              <w:pStyle w:val="aff1"/>
              <w:widowControl w:val="0"/>
            </w:pPr>
            <w:r w:rsidRPr="00150D78">
              <w:t xml:space="preserve">город Санкт-Петербург </w:t>
            </w:r>
          </w:p>
        </w:tc>
        <w:tc>
          <w:tcPr>
            <w:tcW w:w="1440" w:type="dxa"/>
          </w:tcPr>
          <w:p w:rsidR="003A1642" w:rsidRPr="00150D78" w:rsidRDefault="003A1642" w:rsidP="00F644D4">
            <w:pPr>
              <w:pStyle w:val="aff1"/>
              <w:widowControl w:val="0"/>
            </w:pPr>
            <w:r w:rsidRPr="00150D78">
              <w:t>4,9421</w:t>
            </w:r>
          </w:p>
        </w:tc>
        <w:tc>
          <w:tcPr>
            <w:tcW w:w="1320" w:type="dxa"/>
          </w:tcPr>
          <w:p w:rsidR="003A1642" w:rsidRPr="00150D78" w:rsidRDefault="003A1642" w:rsidP="00F644D4">
            <w:pPr>
              <w:pStyle w:val="aff1"/>
              <w:widowControl w:val="0"/>
            </w:pPr>
            <w:r w:rsidRPr="00150D78">
              <w:t>4,9421</w:t>
            </w:r>
          </w:p>
        </w:tc>
      </w:tr>
      <w:tr w:rsidR="003A1642" w:rsidRPr="00150D78">
        <w:tc>
          <w:tcPr>
            <w:tcW w:w="6282" w:type="dxa"/>
          </w:tcPr>
          <w:p w:rsidR="003A1642" w:rsidRPr="00150D78" w:rsidRDefault="003A1642" w:rsidP="00F644D4">
            <w:pPr>
              <w:pStyle w:val="aff1"/>
              <w:widowControl w:val="0"/>
            </w:pPr>
            <w:r w:rsidRPr="00150D78">
              <w:t xml:space="preserve">Еврейская автономная область </w:t>
            </w:r>
          </w:p>
        </w:tc>
        <w:tc>
          <w:tcPr>
            <w:tcW w:w="1440" w:type="dxa"/>
          </w:tcPr>
          <w:p w:rsidR="003A1642" w:rsidRPr="00150D78" w:rsidRDefault="003A1642" w:rsidP="00F644D4">
            <w:pPr>
              <w:pStyle w:val="aff1"/>
              <w:widowControl w:val="0"/>
            </w:pPr>
            <w:r w:rsidRPr="00150D78">
              <w:t>0,1183</w:t>
            </w:r>
          </w:p>
        </w:tc>
        <w:tc>
          <w:tcPr>
            <w:tcW w:w="1320" w:type="dxa"/>
          </w:tcPr>
          <w:p w:rsidR="003A1642" w:rsidRPr="00150D78" w:rsidRDefault="003A1642" w:rsidP="00F644D4">
            <w:pPr>
              <w:pStyle w:val="aff1"/>
              <w:widowControl w:val="0"/>
            </w:pPr>
            <w:r w:rsidRPr="00150D78">
              <w:t>0,1183</w:t>
            </w:r>
          </w:p>
        </w:tc>
      </w:tr>
      <w:tr w:rsidR="003A1642" w:rsidRPr="00150D78">
        <w:tc>
          <w:tcPr>
            <w:tcW w:w="6282" w:type="dxa"/>
          </w:tcPr>
          <w:p w:rsidR="003A1642" w:rsidRPr="00150D78" w:rsidRDefault="003A1642" w:rsidP="00F644D4">
            <w:pPr>
              <w:pStyle w:val="aff1"/>
              <w:widowControl w:val="0"/>
            </w:pPr>
            <w:r w:rsidRPr="00150D78">
              <w:t xml:space="preserve">Агинский Бурятский автономный округ </w:t>
            </w:r>
          </w:p>
        </w:tc>
        <w:tc>
          <w:tcPr>
            <w:tcW w:w="1440" w:type="dxa"/>
          </w:tcPr>
          <w:p w:rsidR="003A1642" w:rsidRPr="00150D78" w:rsidRDefault="003A1642" w:rsidP="00F644D4">
            <w:pPr>
              <w:pStyle w:val="aff1"/>
              <w:widowControl w:val="0"/>
            </w:pPr>
            <w:r w:rsidRPr="00150D78">
              <w:t>0,0668</w:t>
            </w:r>
          </w:p>
        </w:tc>
        <w:tc>
          <w:tcPr>
            <w:tcW w:w="1320" w:type="dxa"/>
          </w:tcPr>
          <w:p w:rsidR="003A1642" w:rsidRPr="00150D78" w:rsidRDefault="003A1642" w:rsidP="00F644D4">
            <w:pPr>
              <w:pStyle w:val="aff1"/>
              <w:widowControl w:val="0"/>
            </w:pPr>
            <w:r w:rsidRPr="00150D78">
              <w:t>0,0668</w:t>
            </w:r>
          </w:p>
        </w:tc>
      </w:tr>
      <w:tr w:rsidR="003A1642" w:rsidRPr="00150D78">
        <w:tc>
          <w:tcPr>
            <w:tcW w:w="6282" w:type="dxa"/>
          </w:tcPr>
          <w:p w:rsidR="003A1642" w:rsidRPr="00150D78" w:rsidRDefault="003A1642" w:rsidP="00F644D4">
            <w:pPr>
              <w:pStyle w:val="aff1"/>
              <w:widowControl w:val="0"/>
            </w:pPr>
            <w:r w:rsidRPr="00150D78">
              <w:t xml:space="preserve">Ханты-Мансийский автономный округ </w:t>
            </w:r>
            <w:r>
              <w:t>-</w:t>
            </w:r>
            <w:r w:rsidRPr="00150D78">
              <w:t xml:space="preserve"> Югра </w:t>
            </w:r>
          </w:p>
        </w:tc>
        <w:tc>
          <w:tcPr>
            <w:tcW w:w="1440" w:type="dxa"/>
          </w:tcPr>
          <w:p w:rsidR="003A1642" w:rsidRPr="00150D78" w:rsidRDefault="003A1642" w:rsidP="00F644D4">
            <w:pPr>
              <w:pStyle w:val="aff1"/>
              <w:widowControl w:val="0"/>
            </w:pPr>
            <w:r w:rsidRPr="00150D78">
              <w:t>2,5518</w:t>
            </w:r>
          </w:p>
        </w:tc>
        <w:tc>
          <w:tcPr>
            <w:tcW w:w="1320" w:type="dxa"/>
          </w:tcPr>
          <w:p w:rsidR="003A1642" w:rsidRPr="00150D78" w:rsidRDefault="003A1642" w:rsidP="00F644D4">
            <w:pPr>
              <w:pStyle w:val="aff1"/>
              <w:widowControl w:val="0"/>
            </w:pPr>
            <w:r w:rsidRPr="00150D78">
              <w:t>2,5518</w:t>
            </w:r>
          </w:p>
        </w:tc>
      </w:tr>
      <w:tr w:rsidR="003A1642" w:rsidRPr="00150D78">
        <w:tc>
          <w:tcPr>
            <w:tcW w:w="6282" w:type="dxa"/>
          </w:tcPr>
          <w:p w:rsidR="003A1642" w:rsidRPr="00150D78" w:rsidRDefault="003A1642" w:rsidP="00F644D4">
            <w:pPr>
              <w:pStyle w:val="aff1"/>
              <w:widowControl w:val="0"/>
            </w:pPr>
            <w:r w:rsidRPr="00150D78">
              <w:t xml:space="preserve">Чукотский автономный округ </w:t>
            </w:r>
          </w:p>
        </w:tc>
        <w:tc>
          <w:tcPr>
            <w:tcW w:w="1440" w:type="dxa"/>
          </w:tcPr>
          <w:p w:rsidR="003A1642" w:rsidRPr="00150D78" w:rsidRDefault="003A1642" w:rsidP="00F644D4">
            <w:pPr>
              <w:pStyle w:val="aff1"/>
              <w:widowControl w:val="0"/>
            </w:pPr>
            <w:r w:rsidRPr="00150D78">
              <w:t>0,1150</w:t>
            </w:r>
          </w:p>
        </w:tc>
        <w:tc>
          <w:tcPr>
            <w:tcW w:w="1320" w:type="dxa"/>
          </w:tcPr>
          <w:p w:rsidR="003A1642" w:rsidRPr="00150D78" w:rsidRDefault="003A1642" w:rsidP="00F644D4">
            <w:pPr>
              <w:pStyle w:val="aff1"/>
              <w:widowControl w:val="0"/>
            </w:pPr>
            <w:r w:rsidRPr="00150D78">
              <w:t>0,1150</w:t>
            </w:r>
          </w:p>
        </w:tc>
      </w:tr>
      <w:tr w:rsidR="003A1642" w:rsidRPr="00150D78">
        <w:tc>
          <w:tcPr>
            <w:tcW w:w="6282" w:type="dxa"/>
          </w:tcPr>
          <w:p w:rsidR="003A1642" w:rsidRPr="00150D78" w:rsidRDefault="003A1642" w:rsidP="00F644D4">
            <w:pPr>
              <w:pStyle w:val="aff1"/>
              <w:widowControl w:val="0"/>
            </w:pPr>
            <w:r w:rsidRPr="00150D78">
              <w:t xml:space="preserve">Ямало-Ненецкий автономный округ </w:t>
            </w:r>
          </w:p>
        </w:tc>
        <w:tc>
          <w:tcPr>
            <w:tcW w:w="1440" w:type="dxa"/>
          </w:tcPr>
          <w:p w:rsidR="003A1642" w:rsidRPr="00150D78" w:rsidRDefault="003A1642" w:rsidP="00F644D4">
            <w:pPr>
              <w:pStyle w:val="aff1"/>
              <w:widowControl w:val="0"/>
            </w:pPr>
            <w:r w:rsidRPr="00150D78">
              <w:t>0,4971</w:t>
            </w:r>
          </w:p>
        </w:tc>
        <w:tc>
          <w:tcPr>
            <w:tcW w:w="1320" w:type="dxa"/>
          </w:tcPr>
          <w:p w:rsidR="003A1642" w:rsidRPr="00150D78" w:rsidRDefault="003A1642" w:rsidP="00F644D4">
            <w:pPr>
              <w:pStyle w:val="aff1"/>
              <w:widowControl w:val="0"/>
            </w:pPr>
            <w:r w:rsidRPr="00150D78">
              <w:t>0,4971</w:t>
            </w:r>
          </w:p>
        </w:tc>
      </w:tr>
      <w:tr w:rsidR="003A1642" w:rsidRPr="00150D78">
        <w:tc>
          <w:tcPr>
            <w:tcW w:w="6282" w:type="dxa"/>
          </w:tcPr>
          <w:p w:rsidR="003A1642" w:rsidRPr="00150D78" w:rsidRDefault="003A1642" w:rsidP="00F644D4">
            <w:pPr>
              <w:pStyle w:val="aff1"/>
              <w:widowControl w:val="0"/>
            </w:pPr>
            <w:r w:rsidRPr="00150D78">
              <w:t xml:space="preserve">ВСЕГО </w:t>
            </w:r>
          </w:p>
        </w:tc>
        <w:tc>
          <w:tcPr>
            <w:tcW w:w="1440" w:type="dxa"/>
          </w:tcPr>
          <w:p w:rsidR="003A1642" w:rsidRPr="00150D78" w:rsidRDefault="003A1642" w:rsidP="00F644D4">
            <w:pPr>
              <w:pStyle w:val="aff1"/>
              <w:widowControl w:val="0"/>
            </w:pPr>
            <w:r w:rsidRPr="00150D78">
              <w:t>100,0000</w:t>
            </w:r>
          </w:p>
        </w:tc>
        <w:tc>
          <w:tcPr>
            <w:tcW w:w="1320" w:type="dxa"/>
          </w:tcPr>
          <w:p w:rsidR="003A1642" w:rsidRPr="00150D78" w:rsidRDefault="003A1642" w:rsidP="00F644D4">
            <w:pPr>
              <w:pStyle w:val="aff1"/>
              <w:widowControl w:val="0"/>
            </w:pPr>
            <w:r w:rsidRPr="00150D78">
              <w:t>100,0000</w:t>
            </w:r>
          </w:p>
        </w:tc>
      </w:tr>
    </w:tbl>
    <w:p w:rsidR="003A1642" w:rsidRDefault="003A1642" w:rsidP="00F644D4">
      <w:pPr>
        <w:widowControl w:val="0"/>
        <w:ind w:firstLine="709"/>
        <w:rPr>
          <w:i/>
          <w:iCs/>
        </w:rPr>
      </w:pPr>
      <w:bookmarkStart w:id="26" w:name="_GoBack"/>
      <w:bookmarkEnd w:id="26"/>
    </w:p>
    <w:sectPr w:rsidR="003A1642" w:rsidSect="00DB3987">
      <w:pgSz w:w="11906" w:h="16838" w:code="9"/>
      <w:pgMar w:top="1134" w:right="851"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642" w:rsidRDefault="003A1642" w:rsidP="006A4104">
      <w:pPr>
        <w:ind w:firstLine="709"/>
      </w:pPr>
      <w:r>
        <w:separator/>
      </w:r>
    </w:p>
  </w:endnote>
  <w:endnote w:type="continuationSeparator" w:id="0">
    <w:p w:rsidR="003A1642" w:rsidRDefault="003A1642" w:rsidP="006A4104">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altName w:val="Arial Narrow"/>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642" w:rsidRDefault="003A1642" w:rsidP="004A7D8F">
    <w:pPr>
      <w:pStyle w:val="ad"/>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642" w:rsidRDefault="003A1642" w:rsidP="004A7D8F">
    <w:pPr>
      <w:pStyle w:val="ad"/>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642" w:rsidRDefault="003A1642" w:rsidP="006A4104">
      <w:pPr>
        <w:ind w:firstLine="709"/>
      </w:pPr>
      <w:r>
        <w:separator/>
      </w:r>
    </w:p>
  </w:footnote>
  <w:footnote w:type="continuationSeparator" w:id="0">
    <w:p w:rsidR="003A1642" w:rsidRDefault="003A1642" w:rsidP="006A4104">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642" w:rsidRDefault="003A1642" w:rsidP="00CF03E1">
    <w:pPr>
      <w:pStyle w:val="aa"/>
      <w:ind w:right="360"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66434"/>
    <w:multiLevelType w:val="hybridMultilevel"/>
    <w:tmpl w:val="90FA5592"/>
    <w:lvl w:ilvl="0" w:tplc="EA287D96">
      <w:start w:val="1"/>
      <w:numFmt w:val="bullet"/>
      <w:lvlText w:val="–"/>
      <w:lvlJc w:val="left"/>
      <w:pPr>
        <w:tabs>
          <w:tab w:val="num" w:pos="1794"/>
        </w:tabs>
        <w:ind w:left="1434"/>
      </w:pPr>
      <w:rPr>
        <w:rFonts w:ascii="Times New Roman" w:hAnsi="Times New Roman" w:hint="default"/>
      </w:rPr>
    </w:lvl>
    <w:lvl w:ilvl="1" w:tplc="0419000F">
      <w:start w:val="1"/>
      <w:numFmt w:val="decimal"/>
      <w:lvlText w:val="%2."/>
      <w:lvlJc w:val="left"/>
      <w:pPr>
        <w:tabs>
          <w:tab w:val="num" w:pos="2154"/>
        </w:tabs>
        <w:ind w:left="2154" w:hanging="360"/>
      </w:pPr>
      <w:rPr>
        <w:rFonts w:cs="Times New Roman" w:hint="default"/>
      </w:rPr>
    </w:lvl>
    <w:lvl w:ilvl="2" w:tplc="04190005">
      <w:start w:val="1"/>
      <w:numFmt w:val="bullet"/>
      <w:lvlText w:val=""/>
      <w:lvlJc w:val="left"/>
      <w:pPr>
        <w:tabs>
          <w:tab w:val="num" w:pos="2874"/>
        </w:tabs>
        <w:ind w:left="2874" w:hanging="360"/>
      </w:pPr>
      <w:rPr>
        <w:rFonts w:ascii="Wingdings" w:hAnsi="Wingdings" w:hint="default"/>
      </w:rPr>
    </w:lvl>
    <w:lvl w:ilvl="3" w:tplc="04190001">
      <w:start w:val="1"/>
      <w:numFmt w:val="bullet"/>
      <w:lvlText w:val=""/>
      <w:lvlJc w:val="left"/>
      <w:pPr>
        <w:tabs>
          <w:tab w:val="num" w:pos="3594"/>
        </w:tabs>
        <w:ind w:left="3594" w:hanging="360"/>
      </w:pPr>
      <w:rPr>
        <w:rFonts w:ascii="Symbol" w:hAnsi="Symbol" w:hint="default"/>
      </w:rPr>
    </w:lvl>
    <w:lvl w:ilvl="4" w:tplc="04190003">
      <w:start w:val="1"/>
      <w:numFmt w:val="bullet"/>
      <w:lvlText w:val="o"/>
      <w:lvlJc w:val="left"/>
      <w:pPr>
        <w:tabs>
          <w:tab w:val="num" w:pos="4314"/>
        </w:tabs>
        <w:ind w:left="4314" w:hanging="360"/>
      </w:pPr>
      <w:rPr>
        <w:rFonts w:ascii="Courier New" w:hAnsi="Courier New" w:hint="default"/>
      </w:rPr>
    </w:lvl>
    <w:lvl w:ilvl="5" w:tplc="04190005">
      <w:start w:val="1"/>
      <w:numFmt w:val="bullet"/>
      <w:lvlText w:val=""/>
      <w:lvlJc w:val="left"/>
      <w:pPr>
        <w:tabs>
          <w:tab w:val="num" w:pos="5034"/>
        </w:tabs>
        <w:ind w:left="5034" w:hanging="360"/>
      </w:pPr>
      <w:rPr>
        <w:rFonts w:ascii="Wingdings" w:hAnsi="Wingdings" w:hint="default"/>
      </w:rPr>
    </w:lvl>
    <w:lvl w:ilvl="6" w:tplc="04190001">
      <w:start w:val="1"/>
      <w:numFmt w:val="bullet"/>
      <w:lvlText w:val=""/>
      <w:lvlJc w:val="left"/>
      <w:pPr>
        <w:tabs>
          <w:tab w:val="num" w:pos="5754"/>
        </w:tabs>
        <w:ind w:left="5754" w:hanging="360"/>
      </w:pPr>
      <w:rPr>
        <w:rFonts w:ascii="Symbol" w:hAnsi="Symbol" w:hint="default"/>
      </w:rPr>
    </w:lvl>
    <w:lvl w:ilvl="7" w:tplc="04190003">
      <w:start w:val="1"/>
      <w:numFmt w:val="bullet"/>
      <w:lvlText w:val="o"/>
      <w:lvlJc w:val="left"/>
      <w:pPr>
        <w:tabs>
          <w:tab w:val="num" w:pos="6474"/>
        </w:tabs>
        <w:ind w:left="6474" w:hanging="360"/>
      </w:pPr>
      <w:rPr>
        <w:rFonts w:ascii="Courier New" w:hAnsi="Courier New" w:hint="default"/>
      </w:rPr>
    </w:lvl>
    <w:lvl w:ilvl="8" w:tplc="04190005">
      <w:start w:val="1"/>
      <w:numFmt w:val="bullet"/>
      <w:lvlText w:val=""/>
      <w:lvlJc w:val="left"/>
      <w:pPr>
        <w:tabs>
          <w:tab w:val="num" w:pos="7194"/>
        </w:tabs>
        <w:ind w:left="7194" w:hanging="360"/>
      </w:pPr>
      <w:rPr>
        <w:rFonts w:ascii="Wingdings" w:hAnsi="Wingdings" w:hint="default"/>
      </w:rPr>
    </w:lvl>
  </w:abstractNum>
  <w:abstractNum w:abstractNumId="1">
    <w:nsid w:val="0AD961DC"/>
    <w:multiLevelType w:val="hybridMultilevel"/>
    <w:tmpl w:val="EBCCA676"/>
    <w:lvl w:ilvl="0" w:tplc="EA287D96">
      <w:start w:val="1"/>
      <w:numFmt w:val="bullet"/>
      <w:lvlText w:val="–"/>
      <w:lvlJc w:val="left"/>
      <w:pPr>
        <w:tabs>
          <w:tab w:val="num" w:pos="1794"/>
        </w:tabs>
        <w:ind w:left="1434"/>
      </w:pPr>
      <w:rPr>
        <w:rFonts w:ascii="Times New Roman" w:hAnsi="Times New Roman" w:hint="default"/>
      </w:rPr>
    </w:lvl>
    <w:lvl w:ilvl="1" w:tplc="04190003">
      <w:start w:val="1"/>
      <w:numFmt w:val="bullet"/>
      <w:lvlText w:val="o"/>
      <w:lvlJc w:val="left"/>
      <w:pPr>
        <w:tabs>
          <w:tab w:val="num" w:pos="2154"/>
        </w:tabs>
        <w:ind w:left="2154" w:hanging="360"/>
      </w:pPr>
      <w:rPr>
        <w:rFonts w:ascii="Courier New" w:hAnsi="Courier New" w:hint="default"/>
      </w:rPr>
    </w:lvl>
    <w:lvl w:ilvl="2" w:tplc="04190005">
      <w:start w:val="1"/>
      <w:numFmt w:val="bullet"/>
      <w:lvlText w:val=""/>
      <w:lvlJc w:val="left"/>
      <w:pPr>
        <w:tabs>
          <w:tab w:val="num" w:pos="2874"/>
        </w:tabs>
        <w:ind w:left="2874" w:hanging="360"/>
      </w:pPr>
      <w:rPr>
        <w:rFonts w:ascii="Wingdings" w:hAnsi="Wingdings" w:hint="default"/>
      </w:rPr>
    </w:lvl>
    <w:lvl w:ilvl="3" w:tplc="04190001">
      <w:start w:val="1"/>
      <w:numFmt w:val="bullet"/>
      <w:lvlText w:val=""/>
      <w:lvlJc w:val="left"/>
      <w:pPr>
        <w:tabs>
          <w:tab w:val="num" w:pos="3594"/>
        </w:tabs>
        <w:ind w:left="3594" w:hanging="360"/>
      </w:pPr>
      <w:rPr>
        <w:rFonts w:ascii="Symbol" w:hAnsi="Symbol" w:hint="default"/>
      </w:rPr>
    </w:lvl>
    <w:lvl w:ilvl="4" w:tplc="04190003">
      <w:start w:val="1"/>
      <w:numFmt w:val="bullet"/>
      <w:lvlText w:val="o"/>
      <w:lvlJc w:val="left"/>
      <w:pPr>
        <w:tabs>
          <w:tab w:val="num" w:pos="4314"/>
        </w:tabs>
        <w:ind w:left="4314" w:hanging="360"/>
      </w:pPr>
      <w:rPr>
        <w:rFonts w:ascii="Courier New" w:hAnsi="Courier New" w:hint="default"/>
      </w:rPr>
    </w:lvl>
    <w:lvl w:ilvl="5" w:tplc="04190005">
      <w:start w:val="1"/>
      <w:numFmt w:val="bullet"/>
      <w:lvlText w:val=""/>
      <w:lvlJc w:val="left"/>
      <w:pPr>
        <w:tabs>
          <w:tab w:val="num" w:pos="5034"/>
        </w:tabs>
        <w:ind w:left="5034" w:hanging="360"/>
      </w:pPr>
      <w:rPr>
        <w:rFonts w:ascii="Wingdings" w:hAnsi="Wingdings" w:hint="default"/>
      </w:rPr>
    </w:lvl>
    <w:lvl w:ilvl="6" w:tplc="04190001">
      <w:start w:val="1"/>
      <w:numFmt w:val="bullet"/>
      <w:lvlText w:val=""/>
      <w:lvlJc w:val="left"/>
      <w:pPr>
        <w:tabs>
          <w:tab w:val="num" w:pos="5754"/>
        </w:tabs>
        <w:ind w:left="5754" w:hanging="360"/>
      </w:pPr>
      <w:rPr>
        <w:rFonts w:ascii="Symbol" w:hAnsi="Symbol" w:hint="default"/>
      </w:rPr>
    </w:lvl>
    <w:lvl w:ilvl="7" w:tplc="04190003">
      <w:start w:val="1"/>
      <w:numFmt w:val="bullet"/>
      <w:lvlText w:val="o"/>
      <w:lvlJc w:val="left"/>
      <w:pPr>
        <w:tabs>
          <w:tab w:val="num" w:pos="6474"/>
        </w:tabs>
        <w:ind w:left="6474" w:hanging="360"/>
      </w:pPr>
      <w:rPr>
        <w:rFonts w:ascii="Courier New" w:hAnsi="Courier New" w:hint="default"/>
      </w:rPr>
    </w:lvl>
    <w:lvl w:ilvl="8" w:tplc="04190005">
      <w:start w:val="1"/>
      <w:numFmt w:val="bullet"/>
      <w:lvlText w:val=""/>
      <w:lvlJc w:val="left"/>
      <w:pPr>
        <w:tabs>
          <w:tab w:val="num" w:pos="7194"/>
        </w:tabs>
        <w:ind w:left="7194" w:hanging="360"/>
      </w:pPr>
      <w:rPr>
        <w:rFonts w:ascii="Wingdings" w:hAnsi="Wingdings" w:hint="default"/>
      </w:rPr>
    </w:lvl>
  </w:abstractNum>
  <w:abstractNum w:abstractNumId="2">
    <w:nsid w:val="0D867A76"/>
    <w:multiLevelType w:val="hybridMultilevel"/>
    <w:tmpl w:val="8E76BDD0"/>
    <w:lvl w:ilvl="0" w:tplc="EA287D96">
      <w:start w:val="1"/>
      <w:numFmt w:val="bullet"/>
      <w:lvlText w:val="–"/>
      <w:lvlJc w:val="left"/>
      <w:pPr>
        <w:tabs>
          <w:tab w:val="num" w:pos="1794"/>
        </w:tabs>
        <w:ind w:left="1434"/>
      </w:pPr>
      <w:rPr>
        <w:rFonts w:ascii="Times New Roman" w:hAnsi="Times New Roman" w:hint="default"/>
      </w:rPr>
    </w:lvl>
    <w:lvl w:ilvl="1" w:tplc="04190003">
      <w:start w:val="1"/>
      <w:numFmt w:val="bullet"/>
      <w:lvlText w:val="o"/>
      <w:lvlJc w:val="left"/>
      <w:pPr>
        <w:tabs>
          <w:tab w:val="num" w:pos="2154"/>
        </w:tabs>
        <w:ind w:left="2154" w:hanging="360"/>
      </w:pPr>
      <w:rPr>
        <w:rFonts w:ascii="Courier New" w:hAnsi="Courier New" w:hint="default"/>
      </w:rPr>
    </w:lvl>
    <w:lvl w:ilvl="2" w:tplc="04190005">
      <w:start w:val="1"/>
      <w:numFmt w:val="bullet"/>
      <w:lvlText w:val=""/>
      <w:lvlJc w:val="left"/>
      <w:pPr>
        <w:tabs>
          <w:tab w:val="num" w:pos="2874"/>
        </w:tabs>
        <w:ind w:left="2874" w:hanging="360"/>
      </w:pPr>
      <w:rPr>
        <w:rFonts w:ascii="Wingdings" w:hAnsi="Wingdings" w:hint="default"/>
      </w:rPr>
    </w:lvl>
    <w:lvl w:ilvl="3" w:tplc="04190001">
      <w:start w:val="1"/>
      <w:numFmt w:val="bullet"/>
      <w:lvlText w:val=""/>
      <w:lvlJc w:val="left"/>
      <w:pPr>
        <w:tabs>
          <w:tab w:val="num" w:pos="3594"/>
        </w:tabs>
        <w:ind w:left="3594" w:hanging="360"/>
      </w:pPr>
      <w:rPr>
        <w:rFonts w:ascii="Symbol" w:hAnsi="Symbol" w:hint="default"/>
      </w:rPr>
    </w:lvl>
    <w:lvl w:ilvl="4" w:tplc="04190003">
      <w:start w:val="1"/>
      <w:numFmt w:val="bullet"/>
      <w:lvlText w:val="o"/>
      <w:lvlJc w:val="left"/>
      <w:pPr>
        <w:tabs>
          <w:tab w:val="num" w:pos="4314"/>
        </w:tabs>
        <w:ind w:left="4314" w:hanging="360"/>
      </w:pPr>
      <w:rPr>
        <w:rFonts w:ascii="Courier New" w:hAnsi="Courier New" w:hint="default"/>
      </w:rPr>
    </w:lvl>
    <w:lvl w:ilvl="5" w:tplc="04190005">
      <w:start w:val="1"/>
      <w:numFmt w:val="bullet"/>
      <w:lvlText w:val=""/>
      <w:lvlJc w:val="left"/>
      <w:pPr>
        <w:tabs>
          <w:tab w:val="num" w:pos="5034"/>
        </w:tabs>
        <w:ind w:left="5034" w:hanging="360"/>
      </w:pPr>
      <w:rPr>
        <w:rFonts w:ascii="Wingdings" w:hAnsi="Wingdings" w:hint="default"/>
      </w:rPr>
    </w:lvl>
    <w:lvl w:ilvl="6" w:tplc="04190001">
      <w:start w:val="1"/>
      <w:numFmt w:val="bullet"/>
      <w:lvlText w:val=""/>
      <w:lvlJc w:val="left"/>
      <w:pPr>
        <w:tabs>
          <w:tab w:val="num" w:pos="5754"/>
        </w:tabs>
        <w:ind w:left="5754" w:hanging="360"/>
      </w:pPr>
      <w:rPr>
        <w:rFonts w:ascii="Symbol" w:hAnsi="Symbol" w:hint="default"/>
      </w:rPr>
    </w:lvl>
    <w:lvl w:ilvl="7" w:tplc="04190003">
      <w:start w:val="1"/>
      <w:numFmt w:val="bullet"/>
      <w:lvlText w:val="o"/>
      <w:lvlJc w:val="left"/>
      <w:pPr>
        <w:tabs>
          <w:tab w:val="num" w:pos="6474"/>
        </w:tabs>
        <w:ind w:left="6474" w:hanging="360"/>
      </w:pPr>
      <w:rPr>
        <w:rFonts w:ascii="Courier New" w:hAnsi="Courier New" w:hint="default"/>
      </w:rPr>
    </w:lvl>
    <w:lvl w:ilvl="8" w:tplc="04190005">
      <w:start w:val="1"/>
      <w:numFmt w:val="bullet"/>
      <w:lvlText w:val=""/>
      <w:lvlJc w:val="left"/>
      <w:pPr>
        <w:tabs>
          <w:tab w:val="num" w:pos="7194"/>
        </w:tabs>
        <w:ind w:left="7194" w:hanging="360"/>
      </w:pPr>
      <w:rPr>
        <w:rFonts w:ascii="Wingdings" w:hAnsi="Wingdings" w:hint="default"/>
      </w:rPr>
    </w:lvl>
  </w:abstractNum>
  <w:abstractNum w:abstractNumId="3">
    <w:nsid w:val="0E724C0B"/>
    <w:multiLevelType w:val="hybridMultilevel"/>
    <w:tmpl w:val="EFCC1A7A"/>
    <w:lvl w:ilvl="0" w:tplc="22880B86">
      <w:start w:val="1"/>
      <w:numFmt w:val="decimal"/>
      <w:lvlText w:val="%1)"/>
      <w:lvlJc w:val="left"/>
      <w:pPr>
        <w:tabs>
          <w:tab w:val="num" w:pos="1719"/>
        </w:tabs>
        <w:ind w:left="1719" w:hanging="1005"/>
      </w:pPr>
      <w:rPr>
        <w:rFonts w:cs="Times New Roman" w:hint="default"/>
      </w:rPr>
    </w:lvl>
    <w:lvl w:ilvl="1" w:tplc="EA287D96">
      <w:start w:val="1"/>
      <w:numFmt w:val="bullet"/>
      <w:lvlText w:val="–"/>
      <w:lvlJc w:val="left"/>
      <w:pPr>
        <w:tabs>
          <w:tab w:val="num" w:pos="1794"/>
        </w:tabs>
        <w:ind w:left="1434"/>
      </w:pPr>
      <w:rPr>
        <w:rFonts w:ascii="Times New Roman" w:hAnsi="Times New Roman" w:hint="default"/>
      </w:rPr>
    </w:lvl>
    <w:lvl w:ilvl="2" w:tplc="0419001B">
      <w:start w:val="1"/>
      <w:numFmt w:val="lowerRoman"/>
      <w:lvlText w:val="%3."/>
      <w:lvlJc w:val="right"/>
      <w:pPr>
        <w:tabs>
          <w:tab w:val="num" w:pos="2514"/>
        </w:tabs>
        <w:ind w:left="2514" w:hanging="180"/>
      </w:pPr>
      <w:rPr>
        <w:rFonts w:cs="Times New Roman"/>
      </w:rPr>
    </w:lvl>
    <w:lvl w:ilvl="3" w:tplc="0419000F">
      <w:start w:val="1"/>
      <w:numFmt w:val="decimal"/>
      <w:lvlText w:val="%4."/>
      <w:lvlJc w:val="left"/>
      <w:pPr>
        <w:tabs>
          <w:tab w:val="num" w:pos="3234"/>
        </w:tabs>
        <w:ind w:left="3234" w:hanging="360"/>
      </w:pPr>
      <w:rPr>
        <w:rFonts w:cs="Times New Roman"/>
      </w:rPr>
    </w:lvl>
    <w:lvl w:ilvl="4" w:tplc="04190019">
      <w:start w:val="1"/>
      <w:numFmt w:val="lowerLetter"/>
      <w:lvlText w:val="%5."/>
      <w:lvlJc w:val="left"/>
      <w:pPr>
        <w:tabs>
          <w:tab w:val="num" w:pos="3954"/>
        </w:tabs>
        <w:ind w:left="3954" w:hanging="360"/>
      </w:pPr>
      <w:rPr>
        <w:rFonts w:cs="Times New Roman"/>
      </w:rPr>
    </w:lvl>
    <w:lvl w:ilvl="5" w:tplc="0419001B">
      <w:start w:val="1"/>
      <w:numFmt w:val="lowerRoman"/>
      <w:lvlText w:val="%6."/>
      <w:lvlJc w:val="right"/>
      <w:pPr>
        <w:tabs>
          <w:tab w:val="num" w:pos="4674"/>
        </w:tabs>
        <w:ind w:left="4674" w:hanging="180"/>
      </w:pPr>
      <w:rPr>
        <w:rFonts w:cs="Times New Roman"/>
      </w:rPr>
    </w:lvl>
    <w:lvl w:ilvl="6" w:tplc="0419000F">
      <w:start w:val="1"/>
      <w:numFmt w:val="decimal"/>
      <w:lvlText w:val="%7."/>
      <w:lvlJc w:val="left"/>
      <w:pPr>
        <w:tabs>
          <w:tab w:val="num" w:pos="5394"/>
        </w:tabs>
        <w:ind w:left="5394" w:hanging="360"/>
      </w:pPr>
      <w:rPr>
        <w:rFonts w:cs="Times New Roman"/>
      </w:rPr>
    </w:lvl>
    <w:lvl w:ilvl="7" w:tplc="04190019">
      <w:start w:val="1"/>
      <w:numFmt w:val="lowerLetter"/>
      <w:lvlText w:val="%8."/>
      <w:lvlJc w:val="left"/>
      <w:pPr>
        <w:tabs>
          <w:tab w:val="num" w:pos="6114"/>
        </w:tabs>
        <w:ind w:left="6114" w:hanging="360"/>
      </w:pPr>
      <w:rPr>
        <w:rFonts w:cs="Times New Roman"/>
      </w:rPr>
    </w:lvl>
    <w:lvl w:ilvl="8" w:tplc="0419001B">
      <w:start w:val="1"/>
      <w:numFmt w:val="lowerRoman"/>
      <w:lvlText w:val="%9."/>
      <w:lvlJc w:val="right"/>
      <w:pPr>
        <w:tabs>
          <w:tab w:val="num" w:pos="6834"/>
        </w:tabs>
        <w:ind w:left="6834" w:hanging="180"/>
      </w:pPr>
      <w:rPr>
        <w:rFonts w:cs="Times New Roman"/>
      </w:rPr>
    </w:lvl>
  </w:abstractNum>
  <w:abstractNum w:abstractNumId="4">
    <w:nsid w:val="12697DDE"/>
    <w:multiLevelType w:val="hybridMultilevel"/>
    <w:tmpl w:val="F8883E5C"/>
    <w:lvl w:ilvl="0" w:tplc="EA287D96">
      <w:start w:val="1"/>
      <w:numFmt w:val="bullet"/>
      <w:lvlText w:val="–"/>
      <w:lvlJc w:val="left"/>
      <w:pPr>
        <w:tabs>
          <w:tab w:val="num" w:pos="1794"/>
        </w:tabs>
        <w:ind w:left="1434"/>
      </w:pPr>
      <w:rPr>
        <w:rFonts w:ascii="Times New Roman" w:hAnsi="Times New Roman" w:hint="default"/>
      </w:rPr>
    </w:lvl>
    <w:lvl w:ilvl="1" w:tplc="04190003">
      <w:start w:val="1"/>
      <w:numFmt w:val="bullet"/>
      <w:lvlText w:val="o"/>
      <w:lvlJc w:val="left"/>
      <w:pPr>
        <w:tabs>
          <w:tab w:val="num" w:pos="2154"/>
        </w:tabs>
        <w:ind w:left="2154" w:hanging="360"/>
      </w:pPr>
      <w:rPr>
        <w:rFonts w:ascii="Courier New" w:hAnsi="Courier New" w:hint="default"/>
      </w:rPr>
    </w:lvl>
    <w:lvl w:ilvl="2" w:tplc="04190005">
      <w:start w:val="1"/>
      <w:numFmt w:val="bullet"/>
      <w:lvlText w:val=""/>
      <w:lvlJc w:val="left"/>
      <w:pPr>
        <w:tabs>
          <w:tab w:val="num" w:pos="2874"/>
        </w:tabs>
        <w:ind w:left="2874" w:hanging="360"/>
      </w:pPr>
      <w:rPr>
        <w:rFonts w:ascii="Wingdings" w:hAnsi="Wingdings" w:hint="default"/>
      </w:rPr>
    </w:lvl>
    <w:lvl w:ilvl="3" w:tplc="04190001">
      <w:start w:val="1"/>
      <w:numFmt w:val="bullet"/>
      <w:lvlText w:val=""/>
      <w:lvlJc w:val="left"/>
      <w:pPr>
        <w:tabs>
          <w:tab w:val="num" w:pos="3594"/>
        </w:tabs>
        <w:ind w:left="3594" w:hanging="360"/>
      </w:pPr>
      <w:rPr>
        <w:rFonts w:ascii="Symbol" w:hAnsi="Symbol" w:hint="default"/>
      </w:rPr>
    </w:lvl>
    <w:lvl w:ilvl="4" w:tplc="04190003">
      <w:start w:val="1"/>
      <w:numFmt w:val="bullet"/>
      <w:lvlText w:val="o"/>
      <w:lvlJc w:val="left"/>
      <w:pPr>
        <w:tabs>
          <w:tab w:val="num" w:pos="4314"/>
        </w:tabs>
        <w:ind w:left="4314" w:hanging="360"/>
      </w:pPr>
      <w:rPr>
        <w:rFonts w:ascii="Courier New" w:hAnsi="Courier New" w:hint="default"/>
      </w:rPr>
    </w:lvl>
    <w:lvl w:ilvl="5" w:tplc="04190005">
      <w:start w:val="1"/>
      <w:numFmt w:val="bullet"/>
      <w:lvlText w:val=""/>
      <w:lvlJc w:val="left"/>
      <w:pPr>
        <w:tabs>
          <w:tab w:val="num" w:pos="5034"/>
        </w:tabs>
        <w:ind w:left="5034" w:hanging="360"/>
      </w:pPr>
      <w:rPr>
        <w:rFonts w:ascii="Wingdings" w:hAnsi="Wingdings" w:hint="default"/>
      </w:rPr>
    </w:lvl>
    <w:lvl w:ilvl="6" w:tplc="04190001">
      <w:start w:val="1"/>
      <w:numFmt w:val="bullet"/>
      <w:lvlText w:val=""/>
      <w:lvlJc w:val="left"/>
      <w:pPr>
        <w:tabs>
          <w:tab w:val="num" w:pos="5754"/>
        </w:tabs>
        <w:ind w:left="5754" w:hanging="360"/>
      </w:pPr>
      <w:rPr>
        <w:rFonts w:ascii="Symbol" w:hAnsi="Symbol" w:hint="default"/>
      </w:rPr>
    </w:lvl>
    <w:lvl w:ilvl="7" w:tplc="04190003">
      <w:start w:val="1"/>
      <w:numFmt w:val="bullet"/>
      <w:lvlText w:val="o"/>
      <w:lvlJc w:val="left"/>
      <w:pPr>
        <w:tabs>
          <w:tab w:val="num" w:pos="6474"/>
        </w:tabs>
        <w:ind w:left="6474" w:hanging="360"/>
      </w:pPr>
      <w:rPr>
        <w:rFonts w:ascii="Courier New" w:hAnsi="Courier New" w:hint="default"/>
      </w:rPr>
    </w:lvl>
    <w:lvl w:ilvl="8" w:tplc="04190005">
      <w:start w:val="1"/>
      <w:numFmt w:val="bullet"/>
      <w:lvlText w:val=""/>
      <w:lvlJc w:val="left"/>
      <w:pPr>
        <w:tabs>
          <w:tab w:val="num" w:pos="7194"/>
        </w:tabs>
        <w:ind w:left="7194" w:hanging="360"/>
      </w:pPr>
      <w:rPr>
        <w:rFonts w:ascii="Wingdings" w:hAnsi="Wingdings" w:hint="default"/>
      </w:rPr>
    </w:lvl>
  </w:abstractNum>
  <w:abstractNum w:abstractNumId="5">
    <w:nsid w:val="17501DF3"/>
    <w:multiLevelType w:val="hybridMultilevel"/>
    <w:tmpl w:val="38CC4758"/>
    <w:lvl w:ilvl="0" w:tplc="EA287D96">
      <w:start w:val="1"/>
      <w:numFmt w:val="bullet"/>
      <w:lvlText w:val="–"/>
      <w:lvlJc w:val="left"/>
      <w:pPr>
        <w:tabs>
          <w:tab w:val="num" w:pos="1794"/>
        </w:tabs>
        <w:ind w:left="1434"/>
      </w:pPr>
      <w:rPr>
        <w:rFonts w:ascii="Times New Roman" w:hAnsi="Times New Roman" w:hint="default"/>
      </w:rPr>
    </w:lvl>
    <w:lvl w:ilvl="1" w:tplc="04190003">
      <w:start w:val="1"/>
      <w:numFmt w:val="bullet"/>
      <w:lvlText w:val="o"/>
      <w:lvlJc w:val="left"/>
      <w:pPr>
        <w:tabs>
          <w:tab w:val="num" w:pos="2154"/>
        </w:tabs>
        <w:ind w:left="2154" w:hanging="360"/>
      </w:pPr>
      <w:rPr>
        <w:rFonts w:ascii="Courier New" w:hAnsi="Courier New" w:hint="default"/>
      </w:rPr>
    </w:lvl>
    <w:lvl w:ilvl="2" w:tplc="04190005">
      <w:start w:val="1"/>
      <w:numFmt w:val="bullet"/>
      <w:lvlText w:val=""/>
      <w:lvlJc w:val="left"/>
      <w:pPr>
        <w:tabs>
          <w:tab w:val="num" w:pos="2874"/>
        </w:tabs>
        <w:ind w:left="2874" w:hanging="360"/>
      </w:pPr>
      <w:rPr>
        <w:rFonts w:ascii="Wingdings" w:hAnsi="Wingdings" w:hint="default"/>
      </w:rPr>
    </w:lvl>
    <w:lvl w:ilvl="3" w:tplc="04190001">
      <w:start w:val="1"/>
      <w:numFmt w:val="bullet"/>
      <w:lvlText w:val=""/>
      <w:lvlJc w:val="left"/>
      <w:pPr>
        <w:tabs>
          <w:tab w:val="num" w:pos="3594"/>
        </w:tabs>
        <w:ind w:left="3594" w:hanging="360"/>
      </w:pPr>
      <w:rPr>
        <w:rFonts w:ascii="Symbol" w:hAnsi="Symbol" w:hint="default"/>
      </w:rPr>
    </w:lvl>
    <w:lvl w:ilvl="4" w:tplc="04190003">
      <w:start w:val="1"/>
      <w:numFmt w:val="bullet"/>
      <w:lvlText w:val="o"/>
      <w:lvlJc w:val="left"/>
      <w:pPr>
        <w:tabs>
          <w:tab w:val="num" w:pos="4314"/>
        </w:tabs>
        <w:ind w:left="4314" w:hanging="360"/>
      </w:pPr>
      <w:rPr>
        <w:rFonts w:ascii="Courier New" w:hAnsi="Courier New" w:hint="default"/>
      </w:rPr>
    </w:lvl>
    <w:lvl w:ilvl="5" w:tplc="04190005">
      <w:start w:val="1"/>
      <w:numFmt w:val="bullet"/>
      <w:lvlText w:val=""/>
      <w:lvlJc w:val="left"/>
      <w:pPr>
        <w:tabs>
          <w:tab w:val="num" w:pos="5034"/>
        </w:tabs>
        <w:ind w:left="5034" w:hanging="360"/>
      </w:pPr>
      <w:rPr>
        <w:rFonts w:ascii="Wingdings" w:hAnsi="Wingdings" w:hint="default"/>
      </w:rPr>
    </w:lvl>
    <w:lvl w:ilvl="6" w:tplc="04190001">
      <w:start w:val="1"/>
      <w:numFmt w:val="bullet"/>
      <w:lvlText w:val=""/>
      <w:lvlJc w:val="left"/>
      <w:pPr>
        <w:tabs>
          <w:tab w:val="num" w:pos="5754"/>
        </w:tabs>
        <w:ind w:left="5754" w:hanging="360"/>
      </w:pPr>
      <w:rPr>
        <w:rFonts w:ascii="Symbol" w:hAnsi="Symbol" w:hint="default"/>
      </w:rPr>
    </w:lvl>
    <w:lvl w:ilvl="7" w:tplc="04190003">
      <w:start w:val="1"/>
      <w:numFmt w:val="bullet"/>
      <w:lvlText w:val="o"/>
      <w:lvlJc w:val="left"/>
      <w:pPr>
        <w:tabs>
          <w:tab w:val="num" w:pos="6474"/>
        </w:tabs>
        <w:ind w:left="6474" w:hanging="360"/>
      </w:pPr>
      <w:rPr>
        <w:rFonts w:ascii="Courier New" w:hAnsi="Courier New" w:hint="default"/>
      </w:rPr>
    </w:lvl>
    <w:lvl w:ilvl="8" w:tplc="04190005">
      <w:start w:val="1"/>
      <w:numFmt w:val="bullet"/>
      <w:lvlText w:val=""/>
      <w:lvlJc w:val="left"/>
      <w:pPr>
        <w:tabs>
          <w:tab w:val="num" w:pos="7194"/>
        </w:tabs>
        <w:ind w:left="7194" w:hanging="360"/>
      </w:pPr>
      <w:rPr>
        <w:rFonts w:ascii="Wingdings" w:hAnsi="Wingdings" w:hint="default"/>
      </w:rPr>
    </w:lvl>
  </w:abstractNum>
  <w:abstractNum w:abstractNumId="6">
    <w:nsid w:val="1EF96F07"/>
    <w:multiLevelType w:val="hybridMultilevel"/>
    <w:tmpl w:val="46741EF0"/>
    <w:lvl w:ilvl="0" w:tplc="31A4F17E">
      <w:start w:val="1"/>
      <w:numFmt w:val="decimal"/>
      <w:lvlText w:val="%1)"/>
      <w:lvlJc w:val="left"/>
      <w:pPr>
        <w:tabs>
          <w:tab w:val="num" w:pos="1455"/>
        </w:tabs>
        <w:ind w:left="1455" w:hanging="915"/>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4C95DDC"/>
    <w:multiLevelType w:val="hybridMultilevel"/>
    <w:tmpl w:val="0868D6C4"/>
    <w:lvl w:ilvl="0" w:tplc="EA287D96">
      <w:start w:val="1"/>
      <w:numFmt w:val="bullet"/>
      <w:lvlText w:val="–"/>
      <w:lvlJc w:val="left"/>
      <w:pPr>
        <w:tabs>
          <w:tab w:val="num" w:pos="1794"/>
        </w:tabs>
        <w:ind w:left="1434"/>
      </w:pPr>
      <w:rPr>
        <w:rFonts w:ascii="Times New Roman" w:hAnsi="Times New Roman" w:hint="default"/>
      </w:rPr>
    </w:lvl>
    <w:lvl w:ilvl="1" w:tplc="04190003">
      <w:start w:val="1"/>
      <w:numFmt w:val="bullet"/>
      <w:lvlText w:val="o"/>
      <w:lvlJc w:val="left"/>
      <w:pPr>
        <w:tabs>
          <w:tab w:val="num" w:pos="2154"/>
        </w:tabs>
        <w:ind w:left="2154" w:hanging="360"/>
      </w:pPr>
      <w:rPr>
        <w:rFonts w:ascii="Courier New" w:hAnsi="Courier New" w:hint="default"/>
      </w:rPr>
    </w:lvl>
    <w:lvl w:ilvl="2" w:tplc="04190005">
      <w:start w:val="1"/>
      <w:numFmt w:val="bullet"/>
      <w:lvlText w:val=""/>
      <w:lvlJc w:val="left"/>
      <w:pPr>
        <w:tabs>
          <w:tab w:val="num" w:pos="2874"/>
        </w:tabs>
        <w:ind w:left="2874" w:hanging="360"/>
      </w:pPr>
      <w:rPr>
        <w:rFonts w:ascii="Wingdings" w:hAnsi="Wingdings" w:hint="default"/>
      </w:rPr>
    </w:lvl>
    <w:lvl w:ilvl="3" w:tplc="04190001">
      <w:start w:val="1"/>
      <w:numFmt w:val="bullet"/>
      <w:lvlText w:val=""/>
      <w:lvlJc w:val="left"/>
      <w:pPr>
        <w:tabs>
          <w:tab w:val="num" w:pos="3594"/>
        </w:tabs>
        <w:ind w:left="3594" w:hanging="360"/>
      </w:pPr>
      <w:rPr>
        <w:rFonts w:ascii="Symbol" w:hAnsi="Symbol" w:hint="default"/>
      </w:rPr>
    </w:lvl>
    <w:lvl w:ilvl="4" w:tplc="04190003">
      <w:start w:val="1"/>
      <w:numFmt w:val="bullet"/>
      <w:lvlText w:val="o"/>
      <w:lvlJc w:val="left"/>
      <w:pPr>
        <w:tabs>
          <w:tab w:val="num" w:pos="4314"/>
        </w:tabs>
        <w:ind w:left="4314" w:hanging="360"/>
      </w:pPr>
      <w:rPr>
        <w:rFonts w:ascii="Courier New" w:hAnsi="Courier New" w:hint="default"/>
      </w:rPr>
    </w:lvl>
    <w:lvl w:ilvl="5" w:tplc="04190005">
      <w:start w:val="1"/>
      <w:numFmt w:val="bullet"/>
      <w:lvlText w:val=""/>
      <w:lvlJc w:val="left"/>
      <w:pPr>
        <w:tabs>
          <w:tab w:val="num" w:pos="5034"/>
        </w:tabs>
        <w:ind w:left="5034" w:hanging="360"/>
      </w:pPr>
      <w:rPr>
        <w:rFonts w:ascii="Wingdings" w:hAnsi="Wingdings" w:hint="default"/>
      </w:rPr>
    </w:lvl>
    <w:lvl w:ilvl="6" w:tplc="04190001">
      <w:start w:val="1"/>
      <w:numFmt w:val="bullet"/>
      <w:lvlText w:val=""/>
      <w:lvlJc w:val="left"/>
      <w:pPr>
        <w:tabs>
          <w:tab w:val="num" w:pos="5754"/>
        </w:tabs>
        <w:ind w:left="5754" w:hanging="360"/>
      </w:pPr>
      <w:rPr>
        <w:rFonts w:ascii="Symbol" w:hAnsi="Symbol" w:hint="default"/>
      </w:rPr>
    </w:lvl>
    <w:lvl w:ilvl="7" w:tplc="04190003">
      <w:start w:val="1"/>
      <w:numFmt w:val="bullet"/>
      <w:lvlText w:val="o"/>
      <w:lvlJc w:val="left"/>
      <w:pPr>
        <w:tabs>
          <w:tab w:val="num" w:pos="6474"/>
        </w:tabs>
        <w:ind w:left="6474" w:hanging="360"/>
      </w:pPr>
      <w:rPr>
        <w:rFonts w:ascii="Courier New" w:hAnsi="Courier New" w:hint="default"/>
      </w:rPr>
    </w:lvl>
    <w:lvl w:ilvl="8" w:tplc="04190005">
      <w:start w:val="1"/>
      <w:numFmt w:val="bullet"/>
      <w:lvlText w:val=""/>
      <w:lvlJc w:val="left"/>
      <w:pPr>
        <w:tabs>
          <w:tab w:val="num" w:pos="7194"/>
        </w:tabs>
        <w:ind w:left="7194" w:hanging="360"/>
      </w:pPr>
      <w:rPr>
        <w:rFonts w:ascii="Wingdings" w:hAnsi="Wingdings" w:hint="default"/>
      </w:rPr>
    </w:lvl>
  </w:abstractNum>
  <w:abstractNum w:abstractNumId="9">
    <w:nsid w:val="274C500A"/>
    <w:multiLevelType w:val="hybridMultilevel"/>
    <w:tmpl w:val="B81EF0B8"/>
    <w:lvl w:ilvl="0" w:tplc="EA287D96">
      <w:start w:val="1"/>
      <w:numFmt w:val="bullet"/>
      <w:lvlText w:val="–"/>
      <w:lvlJc w:val="left"/>
      <w:pPr>
        <w:tabs>
          <w:tab w:val="num" w:pos="1794"/>
        </w:tabs>
        <w:ind w:left="1434"/>
      </w:pPr>
      <w:rPr>
        <w:rFonts w:ascii="Times New Roman" w:hAnsi="Times New Roman" w:hint="default"/>
      </w:rPr>
    </w:lvl>
    <w:lvl w:ilvl="1" w:tplc="04190003">
      <w:start w:val="1"/>
      <w:numFmt w:val="bullet"/>
      <w:lvlText w:val="o"/>
      <w:lvlJc w:val="left"/>
      <w:pPr>
        <w:tabs>
          <w:tab w:val="num" w:pos="2154"/>
        </w:tabs>
        <w:ind w:left="2154" w:hanging="360"/>
      </w:pPr>
      <w:rPr>
        <w:rFonts w:ascii="Courier New" w:hAnsi="Courier New" w:hint="default"/>
      </w:rPr>
    </w:lvl>
    <w:lvl w:ilvl="2" w:tplc="04190005">
      <w:start w:val="1"/>
      <w:numFmt w:val="bullet"/>
      <w:lvlText w:val=""/>
      <w:lvlJc w:val="left"/>
      <w:pPr>
        <w:tabs>
          <w:tab w:val="num" w:pos="2874"/>
        </w:tabs>
        <w:ind w:left="2874" w:hanging="360"/>
      </w:pPr>
      <w:rPr>
        <w:rFonts w:ascii="Wingdings" w:hAnsi="Wingdings" w:hint="default"/>
      </w:rPr>
    </w:lvl>
    <w:lvl w:ilvl="3" w:tplc="04190001">
      <w:start w:val="1"/>
      <w:numFmt w:val="bullet"/>
      <w:lvlText w:val=""/>
      <w:lvlJc w:val="left"/>
      <w:pPr>
        <w:tabs>
          <w:tab w:val="num" w:pos="3594"/>
        </w:tabs>
        <w:ind w:left="3594" w:hanging="360"/>
      </w:pPr>
      <w:rPr>
        <w:rFonts w:ascii="Symbol" w:hAnsi="Symbol" w:hint="default"/>
      </w:rPr>
    </w:lvl>
    <w:lvl w:ilvl="4" w:tplc="04190003">
      <w:start w:val="1"/>
      <w:numFmt w:val="bullet"/>
      <w:lvlText w:val="o"/>
      <w:lvlJc w:val="left"/>
      <w:pPr>
        <w:tabs>
          <w:tab w:val="num" w:pos="4314"/>
        </w:tabs>
        <w:ind w:left="4314" w:hanging="360"/>
      </w:pPr>
      <w:rPr>
        <w:rFonts w:ascii="Courier New" w:hAnsi="Courier New" w:hint="default"/>
      </w:rPr>
    </w:lvl>
    <w:lvl w:ilvl="5" w:tplc="04190005">
      <w:start w:val="1"/>
      <w:numFmt w:val="bullet"/>
      <w:lvlText w:val=""/>
      <w:lvlJc w:val="left"/>
      <w:pPr>
        <w:tabs>
          <w:tab w:val="num" w:pos="5034"/>
        </w:tabs>
        <w:ind w:left="5034" w:hanging="360"/>
      </w:pPr>
      <w:rPr>
        <w:rFonts w:ascii="Wingdings" w:hAnsi="Wingdings" w:hint="default"/>
      </w:rPr>
    </w:lvl>
    <w:lvl w:ilvl="6" w:tplc="04190001">
      <w:start w:val="1"/>
      <w:numFmt w:val="bullet"/>
      <w:lvlText w:val=""/>
      <w:lvlJc w:val="left"/>
      <w:pPr>
        <w:tabs>
          <w:tab w:val="num" w:pos="5754"/>
        </w:tabs>
        <w:ind w:left="5754" w:hanging="360"/>
      </w:pPr>
      <w:rPr>
        <w:rFonts w:ascii="Symbol" w:hAnsi="Symbol" w:hint="default"/>
      </w:rPr>
    </w:lvl>
    <w:lvl w:ilvl="7" w:tplc="04190003">
      <w:start w:val="1"/>
      <w:numFmt w:val="bullet"/>
      <w:lvlText w:val="o"/>
      <w:lvlJc w:val="left"/>
      <w:pPr>
        <w:tabs>
          <w:tab w:val="num" w:pos="6474"/>
        </w:tabs>
        <w:ind w:left="6474" w:hanging="360"/>
      </w:pPr>
      <w:rPr>
        <w:rFonts w:ascii="Courier New" w:hAnsi="Courier New" w:hint="default"/>
      </w:rPr>
    </w:lvl>
    <w:lvl w:ilvl="8" w:tplc="04190005">
      <w:start w:val="1"/>
      <w:numFmt w:val="bullet"/>
      <w:lvlText w:val=""/>
      <w:lvlJc w:val="left"/>
      <w:pPr>
        <w:tabs>
          <w:tab w:val="num" w:pos="7194"/>
        </w:tabs>
        <w:ind w:left="7194" w:hanging="360"/>
      </w:pPr>
      <w:rPr>
        <w:rFonts w:ascii="Wingdings" w:hAnsi="Wingdings" w:hint="default"/>
      </w:rPr>
    </w:lvl>
  </w:abstractNum>
  <w:abstractNum w:abstractNumId="10">
    <w:nsid w:val="27A76E4C"/>
    <w:multiLevelType w:val="hybridMultilevel"/>
    <w:tmpl w:val="4B4C08E4"/>
    <w:lvl w:ilvl="0" w:tplc="EA287D96">
      <w:start w:val="1"/>
      <w:numFmt w:val="bullet"/>
      <w:lvlText w:val="–"/>
      <w:lvlJc w:val="left"/>
      <w:pPr>
        <w:tabs>
          <w:tab w:val="num" w:pos="1794"/>
        </w:tabs>
        <w:ind w:left="1434"/>
      </w:pPr>
      <w:rPr>
        <w:rFonts w:ascii="Times New Roman" w:hAnsi="Times New Roman" w:hint="default"/>
      </w:rPr>
    </w:lvl>
    <w:lvl w:ilvl="1" w:tplc="04190003">
      <w:start w:val="1"/>
      <w:numFmt w:val="bullet"/>
      <w:lvlText w:val="o"/>
      <w:lvlJc w:val="left"/>
      <w:pPr>
        <w:tabs>
          <w:tab w:val="num" w:pos="2154"/>
        </w:tabs>
        <w:ind w:left="2154" w:hanging="360"/>
      </w:pPr>
      <w:rPr>
        <w:rFonts w:ascii="Courier New" w:hAnsi="Courier New" w:hint="default"/>
      </w:rPr>
    </w:lvl>
    <w:lvl w:ilvl="2" w:tplc="04190005">
      <w:start w:val="1"/>
      <w:numFmt w:val="bullet"/>
      <w:lvlText w:val=""/>
      <w:lvlJc w:val="left"/>
      <w:pPr>
        <w:tabs>
          <w:tab w:val="num" w:pos="2874"/>
        </w:tabs>
        <w:ind w:left="2874" w:hanging="360"/>
      </w:pPr>
      <w:rPr>
        <w:rFonts w:ascii="Wingdings" w:hAnsi="Wingdings" w:hint="default"/>
      </w:rPr>
    </w:lvl>
    <w:lvl w:ilvl="3" w:tplc="04190001">
      <w:start w:val="1"/>
      <w:numFmt w:val="bullet"/>
      <w:lvlText w:val=""/>
      <w:lvlJc w:val="left"/>
      <w:pPr>
        <w:tabs>
          <w:tab w:val="num" w:pos="3594"/>
        </w:tabs>
        <w:ind w:left="3594" w:hanging="360"/>
      </w:pPr>
      <w:rPr>
        <w:rFonts w:ascii="Symbol" w:hAnsi="Symbol" w:hint="default"/>
      </w:rPr>
    </w:lvl>
    <w:lvl w:ilvl="4" w:tplc="04190003">
      <w:start w:val="1"/>
      <w:numFmt w:val="bullet"/>
      <w:lvlText w:val="o"/>
      <w:lvlJc w:val="left"/>
      <w:pPr>
        <w:tabs>
          <w:tab w:val="num" w:pos="4314"/>
        </w:tabs>
        <w:ind w:left="4314" w:hanging="360"/>
      </w:pPr>
      <w:rPr>
        <w:rFonts w:ascii="Courier New" w:hAnsi="Courier New" w:hint="default"/>
      </w:rPr>
    </w:lvl>
    <w:lvl w:ilvl="5" w:tplc="04190005">
      <w:start w:val="1"/>
      <w:numFmt w:val="bullet"/>
      <w:lvlText w:val=""/>
      <w:lvlJc w:val="left"/>
      <w:pPr>
        <w:tabs>
          <w:tab w:val="num" w:pos="5034"/>
        </w:tabs>
        <w:ind w:left="5034" w:hanging="360"/>
      </w:pPr>
      <w:rPr>
        <w:rFonts w:ascii="Wingdings" w:hAnsi="Wingdings" w:hint="default"/>
      </w:rPr>
    </w:lvl>
    <w:lvl w:ilvl="6" w:tplc="04190001">
      <w:start w:val="1"/>
      <w:numFmt w:val="bullet"/>
      <w:lvlText w:val=""/>
      <w:lvlJc w:val="left"/>
      <w:pPr>
        <w:tabs>
          <w:tab w:val="num" w:pos="5754"/>
        </w:tabs>
        <w:ind w:left="5754" w:hanging="360"/>
      </w:pPr>
      <w:rPr>
        <w:rFonts w:ascii="Symbol" w:hAnsi="Symbol" w:hint="default"/>
      </w:rPr>
    </w:lvl>
    <w:lvl w:ilvl="7" w:tplc="04190003">
      <w:start w:val="1"/>
      <w:numFmt w:val="bullet"/>
      <w:lvlText w:val="o"/>
      <w:lvlJc w:val="left"/>
      <w:pPr>
        <w:tabs>
          <w:tab w:val="num" w:pos="6474"/>
        </w:tabs>
        <w:ind w:left="6474" w:hanging="360"/>
      </w:pPr>
      <w:rPr>
        <w:rFonts w:ascii="Courier New" w:hAnsi="Courier New" w:hint="default"/>
      </w:rPr>
    </w:lvl>
    <w:lvl w:ilvl="8" w:tplc="04190005">
      <w:start w:val="1"/>
      <w:numFmt w:val="bullet"/>
      <w:lvlText w:val=""/>
      <w:lvlJc w:val="left"/>
      <w:pPr>
        <w:tabs>
          <w:tab w:val="num" w:pos="7194"/>
        </w:tabs>
        <w:ind w:left="7194" w:hanging="360"/>
      </w:pPr>
      <w:rPr>
        <w:rFonts w:ascii="Wingdings" w:hAnsi="Wingdings" w:hint="default"/>
      </w:rPr>
    </w:lvl>
  </w:abstractNum>
  <w:abstractNum w:abstractNumId="11">
    <w:nsid w:val="2AD618C1"/>
    <w:multiLevelType w:val="hybridMultilevel"/>
    <w:tmpl w:val="8E1AFD96"/>
    <w:lvl w:ilvl="0" w:tplc="EA287D96">
      <w:start w:val="1"/>
      <w:numFmt w:val="bullet"/>
      <w:lvlText w:val="–"/>
      <w:lvlJc w:val="left"/>
      <w:pPr>
        <w:tabs>
          <w:tab w:val="num" w:pos="1806"/>
        </w:tabs>
        <w:ind w:left="1446"/>
      </w:pPr>
      <w:rPr>
        <w:rFonts w:ascii="Times New Roman" w:hAnsi="Times New Roman" w:hint="default"/>
      </w:rPr>
    </w:lvl>
    <w:lvl w:ilvl="1" w:tplc="04190003">
      <w:start w:val="1"/>
      <w:numFmt w:val="bullet"/>
      <w:lvlText w:val="o"/>
      <w:lvlJc w:val="left"/>
      <w:pPr>
        <w:tabs>
          <w:tab w:val="num" w:pos="2166"/>
        </w:tabs>
        <w:ind w:left="2166" w:hanging="360"/>
      </w:pPr>
      <w:rPr>
        <w:rFonts w:ascii="Courier New" w:hAnsi="Courier New" w:hint="default"/>
      </w:rPr>
    </w:lvl>
    <w:lvl w:ilvl="2" w:tplc="04190005">
      <w:start w:val="1"/>
      <w:numFmt w:val="bullet"/>
      <w:lvlText w:val=""/>
      <w:lvlJc w:val="left"/>
      <w:pPr>
        <w:tabs>
          <w:tab w:val="num" w:pos="2886"/>
        </w:tabs>
        <w:ind w:left="2886" w:hanging="360"/>
      </w:pPr>
      <w:rPr>
        <w:rFonts w:ascii="Wingdings" w:hAnsi="Wingdings" w:hint="default"/>
      </w:rPr>
    </w:lvl>
    <w:lvl w:ilvl="3" w:tplc="04190001">
      <w:start w:val="1"/>
      <w:numFmt w:val="bullet"/>
      <w:lvlText w:val=""/>
      <w:lvlJc w:val="left"/>
      <w:pPr>
        <w:tabs>
          <w:tab w:val="num" w:pos="3606"/>
        </w:tabs>
        <w:ind w:left="3606" w:hanging="360"/>
      </w:pPr>
      <w:rPr>
        <w:rFonts w:ascii="Symbol" w:hAnsi="Symbol" w:hint="default"/>
      </w:rPr>
    </w:lvl>
    <w:lvl w:ilvl="4" w:tplc="04190003">
      <w:start w:val="1"/>
      <w:numFmt w:val="bullet"/>
      <w:lvlText w:val="o"/>
      <w:lvlJc w:val="left"/>
      <w:pPr>
        <w:tabs>
          <w:tab w:val="num" w:pos="4326"/>
        </w:tabs>
        <w:ind w:left="4326" w:hanging="360"/>
      </w:pPr>
      <w:rPr>
        <w:rFonts w:ascii="Courier New" w:hAnsi="Courier New" w:hint="default"/>
      </w:rPr>
    </w:lvl>
    <w:lvl w:ilvl="5" w:tplc="04190005">
      <w:start w:val="1"/>
      <w:numFmt w:val="bullet"/>
      <w:lvlText w:val=""/>
      <w:lvlJc w:val="left"/>
      <w:pPr>
        <w:tabs>
          <w:tab w:val="num" w:pos="5046"/>
        </w:tabs>
        <w:ind w:left="5046" w:hanging="360"/>
      </w:pPr>
      <w:rPr>
        <w:rFonts w:ascii="Wingdings" w:hAnsi="Wingdings" w:hint="default"/>
      </w:rPr>
    </w:lvl>
    <w:lvl w:ilvl="6" w:tplc="04190001">
      <w:start w:val="1"/>
      <w:numFmt w:val="bullet"/>
      <w:lvlText w:val=""/>
      <w:lvlJc w:val="left"/>
      <w:pPr>
        <w:tabs>
          <w:tab w:val="num" w:pos="5766"/>
        </w:tabs>
        <w:ind w:left="5766" w:hanging="360"/>
      </w:pPr>
      <w:rPr>
        <w:rFonts w:ascii="Symbol" w:hAnsi="Symbol" w:hint="default"/>
      </w:rPr>
    </w:lvl>
    <w:lvl w:ilvl="7" w:tplc="04190003">
      <w:start w:val="1"/>
      <w:numFmt w:val="bullet"/>
      <w:lvlText w:val="o"/>
      <w:lvlJc w:val="left"/>
      <w:pPr>
        <w:tabs>
          <w:tab w:val="num" w:pos="6486"/>
        </w:tabs>
        <w:ind w:left="6486" w:hanging="360"/>
      </w:pPr>
      <w:rPr>
        <w:rFonts w:ascii="Courier New" w:hAnsi="Courier New" w:hint="default"/>
      </w:rPr>
    </w:lvl>
    <w:lvl w:ilvl="8" w:tplc="04190005">
      <w:start w:val="1"/>
      <w:numFmt w:val="bullet"/>
      <w:lvlText w:val=""/>
      <w:lvlJc w:val="left"/>
      <w:pPr>
        <w:tabs>
          <w:tab w:val="num" w:pos="7206"/>
        </w:tabs>
        <w:ind w:left="7206" w:hanging="360"/>
      </w:pPr>
      <w:rPr>
        <w:rFonts w:ascii="Wingdings" w:hAnsi="Wingdings" w:hint="default"/>
      </w:rPr>
    </w:lvl>
  </w:abstractNum>
  <w:abstractNum w:abstractNumId="12">
    <w:nsid w:val="2CCF33C8"/>
    <w:multiLevelType w:val="hybridMultilevel"/>
    <w:tmpl w:val="6082C116"/>
    <w:lvl w:ilvl="0" w:tplc="EA287D96">
      <w:start w:val="1"/>
      <w:numFmt w:val="bullet"/>
      <w:lvlText w:val="–"/>
      <w:lvlJc w:val="left"/>
      <w:pPr>
        <w:tabs>
          <w:tab w:val="num" w:pos="1794"/>
        </w:tabs>
        <w:ind w:left="1434"/>
      </w:pPr>
      <w:rPr>
        <w:rFonts w:ascii="Times New Roman" w:hAnsi="Times New Roman" w:hint="default"/>
      </w:rPr>
    </w:lvl>
    <w:lvl w:ilvl="1" w:tplc="04190003">
      <w:start w:val="1"/>
      <w:numFmt w:val="bullet"/>
      <w:lvlText w:val="o"/>
      <w:lvlJc w:val="left"/>
      <w:pPr>
        <w:tabs>
          <w:tab w:val="num" w:pos="2154"/>
        </w:tabs>
        <w:ind w:left="2154" w:hanging="360"/>
      </w:pPr>
      <w:rPr>
        <w:rFonts w:ascii="Courier New" w:hAnsi="Courier New" w:hint="default"/>
      </w:rPr>
    </w:lvl>
    <w:lvl w:ilvl="2" w:tplc="04190005">
      <w:start w:val="1"/>
      <w:numFmt w:val="bullet"/>
      <w:lvlText w:val=""/>
      <w:lvlJc w:val="left"/>
      <w:pPr>
        <w:tabs>
          <w:tab w:val="num" w:pos="2874"/>
        </w:tabs>
        <w:ind w:left="2874" w:hanging="360"/>
      </w:pPr>
      <w:rPr>
        <w:rFonts w:ascii="Wingdings" w:hAnsi="Wingdings" w:hint="default"/>
      </w:rPr>
    </w:lvl>
    <w:lvl w:ilvl="3" w:tplc="04190001">
      <w:start w:val="1"/>
      <w:numFmt w:val="bullet"/>
      <w:lvlText w:val=""/>
      <w:lvlJc w:val="left"/>
      <w:pPr>
        <w:tabs>
          <w:tab w:val="num" w:pos="3594"/>
        </w:tabs>
        <w:ind w:left="3594" w:hanging="360"/>
      </w:pPr>
      <w:rPr>
        <w:rFonts w:ascii="Symbol" w:hAnsi="Symbol" w:hint="default"/>
      </w:rPr>
    </w:lvl>
    <w:lvl w:ilvl="4" w:tplc="04190003">
      <w:start w:val="1"/>
      <w:numFmt w:val="bullet"/>
      <w:lvlText w:val="o"/>
      <w:lvlJc w:val="left"/>
      <w:pPr>
        <w:tabs>
          <w:tab w:val="num" w:pos="4314"/>
        </w:tabs>
        <w:ind w:left="4314" w:hanging="360"/>
      </w:pPr>
      <w:rPr>
        <w:rFonts w:ascii="Courier New" w:hAnsi="Courier New" w:hint="default"/>
      </w:rPr>
    </w:lvl>
    <w:lvl w:ilvl="5" w:tplc="04190005">
      <w:start w:val="1"/>
      <w:numFmt w:val="bullet"/>
      <w:lvlText w:val=""/>
      <w:lvlJc w:val="left"/>
      <w:pPr>
        <w:tabs>
          <w:tab w:val="num" w:pos="5034"/>
        </w:tabs>
        <w:ind w:left="5034" w:hanging="360"/>
      </w:pPr>
      <w:rPr>
        <w:rFonts w:ascii="Wingdings" w:hAnsi="Wingdings" w:hint="default"/>
      </w:rPr>
    </w:lvl>
    <w:lvl w:ilvl="6" w:tplc="04190001">
      <w:start w:val="1"/>
      <w:numFmt w:val="bullet"/>
      <w:lvlText w:val=""/>
      <w:lvlJc w:val="left"/>
      <w:pPr>
        <w:tabs>
          <w:tab w:val="num" w:pos="5754"/>
        </w:tabs>
        <w:ind w:left="5754" w:hanging="360"/>
      </w:pPr>
      <w:rPr>
        <w:rFonts w:ascii="Symbol" w:hAnsi="Symbol" w:hint="default"/>
      </w:rPr>
    </w:lvl>
    <w:lvl w:ilvl="7" w:tplc="04190003">
      <w:start w:val="1"/>
      <w:numFmt w:val="bullet"/>
      <w:lvlText w:val="o"/>
      <w:lvlJc w:val="left"/>
      <w:pPr>
        <w:tabs>
          <w:tab w:val="num" w:pos="6474"/>
        </w:tabs>
        <w:ind w:left="6474" w:hanging="360"/>
      </w:pPr>
      <w:rPr>
        <w:rFonts w:ascii="Courier New" w:hAnsi="Courier New" w:hint="default"/>
      </w:rPr>
    </w:lvl>
    <w:lvl w:ilvl="8" w:tplc="04190005">
      <w:start w:val="1"/>
      <w:numFmt w:val="bullet"/>
      <w:lvlText w:val=""/>
      <w:lvlJc w:val="left"/>
      <w:pPr>
        <w:tabs>
          <w:tab w:val="num" w:pos="7194"/>
        </w:tabs>
        <w:ind w:left="7194" w:hanging="360"/>
      </w:pPr>
      <w:rPr>
        <w:rFonts w:ascii="Wingdings" w:hAnsi="Wingdings" w:hint="default"/>
      </w:rPr>
    </w:lvl>
  </w:abstractNum>
  <w:abstractNum w:abstractNumId="13">
    <w:nsid w:val="2FE23B50"/>
    <w:multiLevelType w:val="hybridMultilevel"/>
    <w:tmpl w:val="47DC3C24"/>
    <w:lvl w:ilvl="0" w:tplc="22880B86">
      <w:start w:val="1"/>
      <w:numFmt w:val="decimal"/>
      <w:lvlText w:val="%1)"/>
      <w:lvlJc w:val="left"/>
      <w:pPr>
        <w:tabs>
          <w:tab w:val="num" w:pos="2433"/>
        </w:tabs>
        <w:ind w:left="2433" w:hanging="1005"/>
      </w:pPr>
      <w:rPr>
        <w:rFonts w:cs="Times New Roman" w:hint="default"/>
      </w:rPr>
    </w:lvl>
    <w:lvl w:ilvl="1" w:tplc="04190019">
      <w:start w:val="1"/>
      <w:numFmt w:val="lowerLetter"/>
      <w:lvlText w:val="%2."/>
      <w:lvlJc w:val="left"/>
      <w:pPr>
        <w:tabs>
          <w:tab w:val="num" w:pos="2154"/>
        </w:tabs>
        <w:ind w:left="2154" w:hanging="360"/>
      </w:pPr>
      <w:rPr>
        <w:rFonts w:cs="Times New Roman"/>
      </w:rPr>
    </w:lvl>
    <w:lvl w:ilvl="2" w:tplc="0419001B">
      <w:start w:val="1"/>
      <w:numFmt w:val="lowerRoman"/>
      <w:lvlText w:val="%3."/>
      <w:lvlJc w:val="right"/>
      <w:pPr>
        <w:tabs>
          <w:tab w:val="num" w:pos="2874"/>
        </w:tabs>
        <w:ind w:left="2874" w:hanging="180"/>
      </w:pPr>
      <w:rPr>
        <w:rFonts w:cs="Times New Roman"/>
      </w:rPr>
    </w:lvl>
    <w:lvl w:ilvl="3" w:tplc="0419000F">
      <w:start w:val="1"/>
      <w:numFmt w:val="decimal"/>
      <w:lvlText w:val="%4."/>
      <w:lvlJc w:val="left"/>
      <w:pPr>
        <w:tabs>
          <w:tab w:val="num" w:pos="3594"/>
        </w:tabs>
        <w:ind w:left="3594" w:hanging="360"/>
      </w:pPr>
      <w:rPr>
        <w:rFonts w:cs="Times New Roman"/>
      </w:rPr>
    </w:lvl>
    <w:lvl w:ilvl="4" w:tplc="04190019">
      <w:start w:val="1"/>
      <w:numFmt w:val="lowerLetter"/>
      <w:lvlText w:val="%5."/>
      <w:lvlJc w:val="left"/>
      <w:pPr>
        <w:tabs>
          <w:tab w:val="num" w:pos="4314"/>
        </w:tabs>
        <w:ind w:left="4314" w:hanging="360"/>
      </w:pPr>
      <w:rPr>
        <w:rFonts w:cs="Times New Roman"/>
      </w:rPr>
    </w:lvl>
    <w:lvl w:ilvl="5" w:tplc="0419001B">
      <w:start w:val="1"/>
      <w:numFmt w:val="lowerRoman"/>
      <w:lvlText w:val="%6."/>
      <w:lvlJc w:val="right"/>
      <w:pPr>
        <w:tabs>
          <w:tab w:val="num" w:pos="5034"/>
        </w:tabs>
        <w:ind w:left="5034" w:hanging="180"/>
      </w:pPr>
      <w:rPr>
        <w:rFonts w:cs="Times New Roman"/>
      </w:rPr>
    </w:lvl>
    <w:lvl w:ilvl="6" w:tplc="0419000F">
      <w:start w:val="1"/>
      <w:numFmt w:val="decimal"/>
      <w:lvlText w:val="%7."/>
      <w:lvlJc w:val="left"/>
      <w:pPr>
        <w:tabs>
          <w:tab w:val="num" w:pos="5754"/>
        </w:tabs>
        <w:ind w:left="5754" w:hanging="360"/>
      </w:pPr>
      <w:rPr>
        <w:rFonts w:cs="Times New Roman"/>
      </w:rPr>
    </w:lvl>
    <w:lvl w:ilvl="7" w:tplc="04190019">
      <w:start w:val="1"/>
      <w:numFmt w:val="lowerLetter"/>
      <w:lvlText w:val="%8."/>
      <w:lvlJc w:val="left"/>
      <w:pPr>
        <w:tabs>
          <w:tab w:val="num" w:pos="6474"/>
        </w:tabs>
        <w:ind w:left="6474" w:hanging="360"/>
      </w:pPr>
      <w:rPr>
        <w:rFonts w:cs="Times New Roman"/>
      </w:rPr>
    </w:lvl>
    <w:lvl w:ilvl="8" w:tplc="0419001B">
      <w:start w:val="1"/>
      <w:numFmt w:val="lowerRoman"/>
      <w:lvlText w:val="%9."/>
      <w:lvlJc w:val="right"/>
      <w:pPr>
        <w:tabs>
          <w:tab w:val="num" w:pos="7194"/>
        </w:tabs>
        <w:ind w:left="7194" w:hanging="180"/>
      </w:pPr>
      <w:rPr>
        <w:rFonts w:cs="Times New Roman"/>
      </w:rPr>
    </w:lvl>
  </w:abstractNum>
  <w:abstractNum w:abstractNumId="14">
    <w:nsid w:val="35AE2463"/>
    <w:multiLevelType w:val="hybridMultilevel"/>
    <w:tmpl w:val="730AC286"/>
    <w:lvl w:ilvl="0" w:tplc="DD56A75E">
      <w:start w:val="1"/>
      <w:numFmt w:val="decimal"/>
      <w:lvlText w:val="%1)"/>
      <w:lvlJc w:val="left"/>
      <w:pPr>
        <w:tabs>
          <w:tab w:val="num" w:pos="1074"/>
        </w:tabs>
        <w:ind w:left="1074" w:hanging="360"/>
      </w:pPr>
      <w:rPr>
        <w:rFonts w:cs="Times New Roman" w:hint="default"/>
      </w:rPr>
    </w:lvl>
    <w:lvl w:ilvl="1" w:tplc="04190019">
      <w:start w:val="1"/>
      <w:numFmt w:val="lowerLetter"/>
      <w:lvlText w:val="%2."/>
      <w:lvlJc w:val="left"/>
      <w:pPr>
        <w:tabs>
          <w:tab w:val="num" w:pos="1794"/>
        </w:tabs>
        <w:ind w:left="1794" w:hanging="360"/>
      </w:pPr>
      <w:rPr>
        <w:rFonts w:cs="Times New Roman"/>
      </w:rPr>
    </w:lvl>
    <w:lvl w:ilvl="2" w:tplc="0419001B">
      <w:start w:val="1"/>
      <w:numFmt w:val="lowerRoman"/>
      <w:lvlText w:val="%3."/>
      <w:lvlJc w:val="right"/>
      <w:pPr>
        <w:tabs>
          <w:tab w:val="num" w:pos="2514"/>
        </w:tabs>
        <w:ind w:left="2514" w:hanging="180"/>
      </w:pPr>
      <w:rPr>
        <w:rFonts w:cs="Times New Roman"/>
      </w:rPr>
    </w:lvl>
    <w:lvl w:ilvl="3" w:tplc="0419000F">
      <w:start w:val="1"/>
      <w:numFmt w:val="decimal"/>
      <w:lvlText w:val="%4."/>
      <w:lvlJc w:val="left"/>
      <w:pPr>
        <w:tabs>
          <w:tab w:val="num" w:pos="3234"/>
        </w:tabs>
        <w:ind w:left="3234" w:hanging="360"/>
      </w:pPr>
      <w:rPr>
        <w:rFonts w:cs="Times New Roman"/>
      </w:rPr>
    </w:lvl>
    <w:lvl w:ilvl="4" w:tplc="04190019">
      <w:start w:val="1"/>
      <w:numFmt w:val="lowerLetter"/>
      <w:lvlText w:val="%5."/>
      <w:lvlJc w:val="left"/>
      <w:pPr>
        <w:tabs>
          <w:tab w:val="num" w:pos="3954"/>
        </w:tabs>
        <w:ind w:left="3954" w:hanging="360"/>
      </w:pPr>
      <w:rPr>
        <w:rFonts w:cs="Times New Roman"/>
      </w:rPr>
    </w:lvl>
    <w:lvl w:ilvl="5" w:tplc="0419001B">
      <w:start w:val="1"/>
      <w:numFmt w:val="lowerRoman"/>
      <w:lvlText w:val="%6."/>
      <w:lvlJc w:val="right"/>
      <w:pPr>
        <w:tabs>
          <w:tab w:val="num" w:pos="4674"/>
        </w:tabs>
        <w:ind w:left="4674" w:hanging="180"/>
      </w:pPr>
      <w:rPr>
        <w:rFonts w:cs="Times New Roman"/>
      </w:rPr>
    </w:lvl>
    <w:lvl w:ilvl="6" w:tplc="0419000F">
      <w:start w:val="1"/>
      <w:numFmt w:val="decimal"/>
      <w:lvlText w:val="%7."/>
      <w:lvlJc w:val="left"/>
      <w:pPr>
        <w:tabs>
          <w:tab w:val="num" w:pos="5394"/>
        </w:tabs>
        <w:ind w:left="5394" w:hanging="360"/>
      </w:pPr>
      <w:rPr>
        <w:rFonts w:cs="Times New Roman"/>
      </w:rPr>
    </w:lvl>
    <w:lvl w:ilvl="7" w:tplc="04190019">
      <w:start w:val="1"/>
      <w:numFmt w:val="lowerLetter"/>
      <w:lvlText w:val="%8."/>
      <w:lvlJc w:val="left"/>
      <w:pPr>
        <w:tabs>
          <w:tab w:val="num" w:pos="6114"/>
        </w:tabs>
        <w:ind w:left="6114" w:hanging="360"/>
      </w:pPr>
      <w:rPr>
        <w:rFonts w:cs="Times New Roman"/>
      </w:rPr>
    </w:lvl>
    <w:lvl w:ilvl="8" w:tplc="0419001B">
      <w:start w:val="1"/>
      <w:numFmt w:val="lowerRoman"/>
      <w:lvlText w:val="%9."/>
      <w:lvlJc w:val="right"/>
      <w:pPr>
        <w:tabs>
          <w:tab w:val="num" w:pos="6834"/>
        </w:tabs>
        <w:ind w:left="6834" w:hanging="180"/>
      </w:pPr>
      <w:rPr>
        <w:rFonts w:cs="Times New Roman"/>
      </w:rPr>
    </w:lvl>
  </w:abstractNum>
  <w:abstractNum w:abstractNumId="15">
    <w:nsid w:val="35F07243"/>
    <w:multiLevelType w:val="hybridMultilevel"/>
    <w:tmpl w:val="6FF23AE2"/>
    <w:lvl w:ilvl="0" w:tplc="8D8A808C">
      <w:start w:val="1"/>
      <w:numFmt w:val="decimal"/>
      <w:lvlText w:val="%1."/>
      <w:lvlJc w:val="left"/>
      <w:pPr>
        <w:tabs>
          <w:tab w:val="num" w:pos="2433"/>
        </w:tabs>
        <w:ind w:left="2433" w:hanging="1005"/>
      </w:pPr>
      <w:rPr>
        <w:rFonts w:cs="Times New Roman" w:hint="default"/>
      </w:rPr>
    </w:lvl>
    <w:lvl w:ilvl="1" w:tplc="04190019">
      <w:start w:val="1"/>
      <w:numFmt w:val="lowerLetter"/>
      <w:lvlText w:val="%2."/>
      <w:lvlJc w:val="left"/>
      <w:pPr>
        <w:tabs>
          <w:tab w:val="num" w:pos="2154"/>
        </w:tabs>
        <w:ind w:left="2154" w:hanging="360"/>
      </w:pPr>
      <w:rPr>
        <w:rFonts w:cs="Times New Roman"/>
      </w:rPr>
    </w:lvl>
    <w:lvl w:ilvl="2" w:tplc="0419001B">
      <w:start w:val="1"/>
      <w:numFmt w:val="lowerRoman"/>
      <w:lvlText w:val="%3."/>
      <w:lvlJc w:val="right"/>
      <w:pPr>
        <w:tabs>
          <w:tab w:val="num" w:pos="2874"/>
        </w:tabs>
        <w:ind w:left="2874" w:hanging="180"/>
      </w:pPr>
      <w:rPr>
        <w:rFonts w:cs="Times New Roman"/>
      </w:rPr>
    </w:lvl>
    <w:lvl w:ilvl="3" w:tplc="0419000F">
      <w:start w:val="1"/>
      <w:numFmt w:val="decimal"/>
      <w:lvlText w:val="%4."/>
      <w:lvlJc w:val="left"/>
      <w:pPr>
        <w:tabs>
          <w:tab w:val="num" w:pos="3594"/>
        </w:tabs>
        <w:ind w:left="3594" w:hanging="360"/>
      </w:pPr>
      <w:rPr>
        <w:rFonts w:cs="Times New Roman"/>
      </w:rPr>
    </w:lvl>
    <w:lvl w:ilvl="4" w:tplc="04190019">
      <w:start w:val="1"/>
      <w:numFmt w:val="lowerLetter"/>
      <w:lvlText w:val="%5."/>
      <w:lvlJc w:val="left"/>
      <w:pPr>
        <w:tabs>
          <w:tab w:val="num" w:pos="4314"/>
        </w:tabs>
        <w:ind w:left="4314" w:hanging="360"/>
      </w:pPr>
      <w:rPr>
        <w:rFonts w:cs="Times New Roman"/>
      </w:rPr>
    </w:lvl>
    <w:lvl w:ilvl="5" w:tplc="0419001B">
      <w:start w:val="1"/>
      <w:numFmt w:val="lowerRoman"/>
      <w:lvlText w:val="%6."/>
      <w:lvlJc w:val="right"/>
      <w:pPr>
        <w:tabs>
          <w:tab w:val="num" w:pos="5034"/>
        </w:tabs>
        <w:ind w:left="5034" w:hanging="180"/>
      </w:pPr>
      <w:rPr>
        <w:rFonts w:cs="Times New Roman"/>
      </w:rPr>
    </w:lvl>
    <w:lvl w:ilvl="6" w:tplc="0419000F">
      <w:start w:val="1"/>
      <w:numFmt w:val="decimal"/>
      <w:lvlText w:val="%7."/>
      <w:lvlJc w:val="left"/>
      <w:pPr>
        <w:tabs>
          <w:tab w:val="num" w:pos="5754"/>
        </w:tabs>
        <w:ind w:left="5754" w:hanging="360"/>
      </w:pPr>
      <w:rPr>
        <w:rFonts w:cs="Times New Roman"/>
      </w:rPr>
    </w:lvl>
    <w:lvl w:ilvl="7" w:tplc="04190019">
      <w:start w:val="1"/>
      <w:numFmt w:val="lowerLetter"/>
      <w:lvlText w:val="%8."/>
      <w:lvlJc w:val="left"/>
      <w:pPr>
        <w:tabs>
          <w:tab w:val="num" w:pos="6474"/>
        </w:tabs>
        <w:ind w:left="6474" w:hanging="360"/>
      </w:pPr>
      <w:rPr>
        <w:rFonts w:cs="Times New Roman"/>
      </w:rPr>
    </w:lvl>
    <w:lvl w:ilvl="8" w:tplc="0419001B">
      <w:start w:val="1"/>
      <w:numFmt w:val="lowerRoman"/>
      <w:lvlText w:val="%9."/>
      <w:lvlJc w:val="right"/>
      <w:pPr>
        <w:tabs>
          <w:tab w:val="num" w:pos="7194"/>
        </w:tabs>
        <w:ind w:left="7194" w:hanging="180"/>
      </w:pPr>
      <w:rPr>
        <w:rFonts w:cs="Times New Roman"/>
      </w:rPr>
    </w:lvl>
  </w:abstractNum>
  <w:abstractNum w:abstractNumId="16">
    <w:nsid w:val="3B806CA1"/>
    <w:multiLevelType w:val="hybridMultilevel"/>
    <w:tmpl w:val="31DAE318"/>
    <w:lvl w:ilvl="0" w:tplc="CC7650B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3CAD74C5"/>
    <w:multiLevelType w:val="hybridMultilevel"/>
    <w:tmpl w:val="D090CE12"/>
    <w:lvl w:ilvl="0" w:tplc="EA287D96">
      <w:start w:val="1"/>
      <w:numFmt w:val="bullet"/>
      <w:lvlText w:val="–"/>
      <w:lvlJc w:val="left"/>
      <w:pPr>
        <w:tabs>
          <w:tab w:val="num" w:pos="1794"/>
        </w:tabs>
        <w:ind w:left="1434"/>
      </w:pPr>
      <w:rPr>
        <w:rFonts w:ascii="Times New Roman" w:hAnsi="Times New Roman" w:hint="default"/>
      </w:rPr>
    </w:lvl>
    <w:lvl w:ilvl="1" w:tplc="04190003">
      <w:start w:val="1"/>
      <w:numFmt w:val="bullet"/>
      <w:lvlText w:val="o"/>
      <w:lvlJc w:val="left"/>
      <w:pPr>
        <w:tabs>
          <w:tab w:val="num" w:pos="2154"/>
        </w:tabs>
        <w:ind w:left="2154" w:hanging="360"/>
      </w:pPr>
      <w:rPr>
        <w:rFonts w:ascii="Courier New" w:hAnsi="Courier New" w:hint="default"/>
      </w:rPr>
    </w:lvl>
    <w:lvl w:ilvl="2" w:tplc="04190005">
      <w:start w:val="1"/>
      <w:numFmt w:val="bullet"/>
      <w:lvlText w:val=""/>
      <w:lvlJc w:val="left"/>
      <w:pPr>
        <w:tabs>
          <w:tab w:val="num" w:pos="2874"/>
        </w:tabs>
        <w:ind w:left="2874" w:hanging="360"/>
      </w:pPr>
      <w:rPr>
        <w:rFonts w:ascii="Wingdings" w:hAnsi="Wingdings" w:hint="default"/>
      </w:rPr>
    </w:lvl>
    <w:lvl w:ilvl="3" w:tplc="04190001">
      <w:start w:val="1"/>
      <w:numFmt w:val="bullet"/>
      <w:lvlText w:val=""/>
      <w:lvlJc w:val="left"/>
      <w:pPr>
        <w:tabs>
          <w:tab w:val="num" w:pos="3594"/>
        </w:tabs>
        <w:ind w:left="3594" w:hanging="360"/>
      </w:pPr>
      <w:rPr>
        <w:rFonts w:ascii="Symbol" w:hAnsi="Symbol" w:hint="default"/>
      </w:rPr>
    </w:lvl>
    <w:lvl w:ilvl="4" w:tplc="04190003">
      <w:start w:val="1"/>
      <w:numFmt w:val="bullet"/>
      <w:lvlText w:val="o"/>
      <w:lvlJc w:val="left"/>
      <w:pPr>
        <w:tabs>
          <w:tab w:val="num" w:pos="4314"/>
        </w:tabs>
        <w:ind w:left="4314" w:hanging="360"/>
      </w:pPr>
      <w:rPr>
        <w:rFonts w:ascii="Courier New" w:hAnsi="Courier New" w:hint="default"/>
      </w:rPr>
    </w:lvl>
    <w:lvl w:ilvl="5" w:tplc="04190005">
      <w:start w:val="1"/>
      <w:numFmt w:val="bullet"/>
      <w:lvlText w:val=""/>
      <w:lvlJc w:val="left"/>
      <w:pPr>
        <w:tabs>
          <w:tab w:val="num" w:pos="5034"/>
        </w:tabs>
        <w:ind w:left="5034" w:hanging="360"/>
      </w:pPr>
      <w:rPr>
        <w:rFonts w:ascii="Wingdings" w:hAnsi="Wingdings" w:hint="default"/>
      </w:rPr>
    </w:lvl>
    <w:lvl w:ilvl="6" w:tplc="04190001">
      <w:start w:val="1"/>
      <w:numFmt w:val="bullet"/>
      <w:lvlText w:val=""/>
      <w:lvlJc w:val="left"/>
      <w:pPr>
        <w:tabs>
          <w:tab w:val="num" w:pos="5754"/>
        </w:tabs>
        <w:ind w:left="5754" w:hanging="360"/>
      </w:pPr>
      <w:rPr>
        <w:rFonts w:ascii="Symbol" w:hAnsi="Symbol" w:hint="default"/>
      </w:rPr>
    </w:lvl>
    <w:lvl w:ilvl="7" w:tplc="04190003">
      <w:start w:val="1"/>
      <w:numFmt w:val="bullet"/>
      <w:lvlText w:val="o"/>
      <w:lvlJc w:val="left"/>
      <w:pPr>
        <w:tabs>
          <w:tab w:val="num" w:pos="6474"/>
        </w:tabs>
        <w:ind w:left="6474" w:hanging="360"/>
      </w:pPr>
      <w:rPr>
        <w:rFonts w:ascii="Courier New" w:hAnsi="Courier New" w:hint="default"/>
      </w:rPr>
    </w:lvl>
    <w:lvl w:ilvl="8" w:tplc="04190005">
      <w:start w:val="1"/>
      <w:numFmt w:val="bullet"/>
      <w:lvlText w:val=""/>
      <w:lvlJc w:val="left"/>
      <w:pPr>
        <w:tabs>
          <w:tab w:val="num" w:pos="7194"/>
        </w:tabs>
        <w:ind w:left="7194" w:hanging="360"/>
      </w:pPr>
      <w:rPr>
        <w:rFonts w:ascii="Wingdings" w:hAnsi="Wingdings" w:hint="default"/>
      </w:rPr>
    </w:lvl>
  </w:abstractNum>
  <w:abstractNum w:abstractNumId="18">
    <w:nsid w:val="3D732FA2"/>
    <w:multiLevelType w:val="hybridMultilevel"/>
    <w:tmpl w:val="366AE924"/>
    <w:lvl w:ilvl="0" w:tplc="EA287D96">
      <w:start w:val="1"/>
      <w:numFmt w:val="bullet"/>
      <w:lvlText w:val="–"/>
      <w:lvlJc w:val="left"/>
      <w:pPr>
        <w:tabs>
          <w:tab w:val="num" w:pos="1776"/>
        </w:tabs>
        <w:ind w:left="1416"/>
      </w:pPr>
      <w:rPr>
        <w:rFonts w:ascii="Times New Roman" w:hAnsi="Times New Roman" w:hint="default"/>
      </w:rPr>
    </w:lvl>
    <w:lvl w:ilvl="1" w:tplc="04190003">
      <w:start w:val="1"/>
      <w:numFmt w:val="bullet"/>
      <w:lvlText w:val="o"/>
      <w:lvlJc w:val="left"/>
      <w:pPr>
        <w:tabs>
          <w:tab w:val="num" w:pos="2136"/>
        </w:tabs>
        <w:ind w:left="2136" w:hanging="360"/>
      </w:pPr>
      <w:rPr>
        <w:rFonts w:ascii="Courier New" w:hAnsi="Courier New" w:hint="default"/>
      </w:rPr>
    </w:lvl>
    <w:lvl w:ilvl="2" w:tplc="04190005">
      <w:start w:val="1"/>
      <w:numFmt w:val="bullet"/>
      <w:lvlText w:val=""/>
      <w:lvlJc w:val="left"/>
      <w:pPr>
        <w:tabs>
          <w:tab w:val="num" w:pos="2856"/>
        </w:tabs>
        <w:ind w:left="2856" w:hanging="360"/>
      </w:pPr>
      <w:rPr>
        <w:rFonts w:ascii="Wingdings" w:hAnsi="Wingdings" w:hint="default"/>
      </w:rPr>
    </w:lvl>
    <w:lvl w:ilvl="3" w:tplc="04190001">
      <w:start w:val="1"/>
      <w:numFmt w:val="bullet"/>
      <w:lvlText w:val=""/>
      <w:lvlJc w:val="left"/>
      <w:pPr>
        <w:tabs>
          <w:tab w:val="num" w:pos="3576"/>
        </w:tabs>
        <w:ind w:left="3576" w:hanging="360"/>
      </w:pPr>
      <w:rPr>
        <w:rFonts w:ascii="Symbol" w:hAnsi="Symbol" w:hint="default"/>
      </w:rPr>
    </w:lvl>
    <w:lvl w:ilvl="4" w:tplc="04190003">
      <w:start w:val="1"/>
      <w:numFmt w:val="bullet"/>
      <w:lvlText w:val="o"/>
      <w:lvlJc w:val="left"/>
      <w:pPr>
        <w:tabs>
          <w:tab w:val="num" w:pos="4296"/>
        </w:tabs>
        <w:ind w:left="4296" w:hanging="360"/>
      </w:pPr>
      <w:rPr>
        <w:rFonts w:ascii="Courier New" w:hAnsi="Courier New" w:hint="default"/>
      </w:rPr>
    </w:lvl>
    <w:lvl w:ilvl="5" w:tplc="04190005">
      <w:start w:val="1"/>
      <w:numFmt w:val="bullet"/>
      <w:lvlText w:val=""/>
      <w:lvlJc w:val="left"/>
      <w:pPr>
        <w:tabs>
          <w:tab w:val="num" w:pos="5016"/>
        </w:tabs>
        <w:ind w:left="5016" w:hanging="360"/>
      </w:pPr>
      <w:rPr>
        <w:rFonts w:ascii="Wingdings" w:hAnsi="Wingdings" w:hint="default"/>
      </w:rPr>
    </w:lvl>
    <w:lvl w:ilvl="6" w:tplc="04190001">
      <w:start w:val="1"/>
      <w:numFmt w:val="bullet"/>
      <w:lvlText w:val=""/>
      <w:lvlJc w:val="left"/>
      <w:pPr>
        <w:tabs>
          <w:tab w:val="num" w:pos="5736"/>
        </w:tabs>
        <w:ind w:left="5736" w:hanging="360"/>
      </w:pPr>
      <w:rPr>
        <w:rFonts w:ascii="Symbol" w:hAnsi="Symbol" w:hint="default"/>
      </w:rPr>
    </w:lvl>
    <w:lvl w:ilvl="7" w:tplc="04190003">
      <w:start w:val="1"/>
      <w:numFmt w:val="bullet"/>
      <w:lvlText w:val="o"/>
      <w:lvlJc w:val="left"/>
      <w:pPr>
        <w:tabs>
          <w:tab w:val="num" w:pos="6456"/>
        </w:tabs>
        <w:ind w:left="6456" w:hanging="360"/>
      </w:pPr>
      <w:rPr>
        <w:rFonts w:ascii="Courier New" w:hAnsi="Courier New" w:hint="default"/>
      </w:rPr>
    </w:lvl>
    <w:lvl w:ilvl="8" w:tplc="04190005">
      <w:start w:val="1"/>
      <w:numFmt w:val="bullet"/>
      <w:lvlText w:val=""/>
      <w:lvlJc w:val="left"/>
      <w:pPr>
        <w:tabs>
          <w:tab w:val="num" w:pos="7176"/>
        </w:tabs>
        <w:ind w:left="7176" w:hanging="360"/>
      </w:pPr>
      <w:rPr>
        <w:rFonts w:ascii="Wingdings" w:hAnsi="Wingdings" w:hint="default"/>
      </w:rPr>
    </w:lvl>
  </w:abstractNum>
  <w:abstractNum w:abstractNumId="19">
    <w:nsid w:val="46225C9D"/>
    <w:multiLevelType w:val="hybridMultilevel"/>
    <w:tmpl w:val="882C8FF0"/>
    <w:lvl w:ilvl="0" w:tplc="EA287D96">
      <w:start w:val="1"/>
      <w:numFmt w:val="bullet"/>
      <w:lvlText w:val="–"/>
      <w:lvlJc w:val="left"/>
      <w:pPr>
        <w:tabs>
          <w:tab w:val="num" w:pos="1794"/>
        </w:tabs>
        <w:ind w:left="1434"/>
      </w:pPr>
      <w:rPr>
        <w:rFonts w:ascii="Times New Roman" w:hAnsi="Times New Roman" w:hint="default"/>
      </w:rPr>
    </w:lvl>
    <w:lvl w:ilvl="1" w:tplc="04190003">
      <w:start w:val="1"/>
      <w:numFmt w:val="bullet"/>
      <w:lvlText w:val="o"/>
      <w:lvlJc w:val="left"/>
      <w:pPr>
        <w:tabs>
          <w:tab w:val="num" w:pos="2154"/>
        </w:tabs>
        <w:ind w:left="2154" w:hanging="360"/>
      </w:pPr>
      <w:rPr>
        <w:rFonts w:ascii="Courier New" w:hAnsi="Courier New" w:hint="default"/>
      </w:rPr>
    </w:lvl>
    <w:lvl w:ilvl="2" w:tplc="04190005">
      <w:start w:val="1"/>
      <w:numFmt w:val="bullet"/>
      <w:lvlText w:val=""/>
      <w:lvlJc w:val="left"/>
      <w:pPr>
        <w:tabs>
          <w:tab w:val="num" w:pos="2874"/>
        </w:tabs>
        <w:ind w:left="2874" w:hanging="360"/>
      </w:pPr>
      <w:rPr>
        <w:rFonts w:ascii="Wingdings" w:hAnsi="Wingdings" w:hint="default"/>
      </w:rPr>
    </w:lvl>
    <w:lvl w:ilvl="3" w:tplc="04190001">
      <w:start w:val="1"/>
      <w:numFmt w:val="bullet"/>
      <w:lvlText w:val=""/>
      <w:lvlJc w:val="left"/>
      <w:pPr>
        <w:tabs>
          <w:tab w:val="num" w:pos="3594"/>
        </w:tabs>
        <w:ind w:left="3594" w:hanging="360"/>
      </w:pPr>
      <w:rPr>
        <w:rFonts w:ascii="Symbol" w:hAnsi="Symbol" w:hint="default"/>
      </w:rPr>
    </w:lvl>
    <w:lvl w:ilvl="4" w:tplc="04190003">
      <w:start w:val="1"/>
      <w:numFmt w:val="bullet"/>
      <w:lvlText w:val="o"/>
      <w:lvlJc w:val="left"/>
      <w:pPr>
        <w:tabs>
          <w:tab w:val="num" w:pos="4314"/>
        </w:tabs>
        <w:ind w:left="4314" w:hanging="360"/>
      </w:pPr>
      <w:rPr>
        <w:rFonts w:ascii="Courier New" w:hAnsi="Courier New" w:hint="default"/>
      </w:rPr>
    </w:lvl>
    <w:lvl w:ilvl="5" w:tplc="04190005">
      <w:start w:val="1"/>
      <w:numFmt w:val="bullet"/>
      <w:lvlText w:val=""/>
      <w:lvlJc w:val="left"/>
      <w:pPr>
        <w:tabs>
          <w:tab w:val="num" w:pos="5034"/>
        </w:tabs>
        <w:ind w:left="5034" w:hanging="360"/>
      </w:pPr>
      <w:rPr>
        <w:rFonts w:ascii="Wingdings" w:hAnsi="Wingdings" w:hint="default"/>
      </w:rPr>
    </w:lvl>
    <w:lvl w:ilvl="6" w:tplc="04190001">
      <w:start w:val="1"/>
      <w:numFmt w:val="bullet"/>
      <w:lvlText w:val=""/>
      <w:lvlJc w:val="left"/>
      <w:pPr>
        <w:tabs>
          <w:tab w:val="num" w:pos="5754"/>
        </w:tabs>
        <w:ind w:left="5754" w:hanging="360"/>
      </w:pPr>
      <w:rPr>
        <w:rFonts w:ascii="Symbol" w:hAnsi="Symbol" w:hint="default"/>
      </w:rPr>
    </w:lvl>
    <w:lvl w:ilvl="7" w:tplc="04190003">
      <w:start w:val="1"/>
      <w:numFmt w:val="bullet"/>
      <w:lvlText w:val="o"/>
      <w:lvlJc w:val="left"/>
      <w:pPr>
        <w:tabs>
          <w:tab w:val="num" w:pos="6474"/>
        </w:tabs>
        <w:ind w:left="6474" w:hanging="360"/>
      </w:pPr>
      <w:rPr>
        <w:rFonts w:ascii="Courier New" w:hAnsi="Courier New" w:hint="default"/>
      </w:rPr>
    </w:lvl>
    <w:lvl w:ilvl="8" w:tplc="04190005">
      <w:start w:val="1"/>
      <w:numFmt w:val="bullet"/>
      <w:lvlText w:val=""/>
      <w:lvlJc w:val="left"/>
      <w:pPr>
        <w:tabs>
          <w:tab w:val="num" w:pos="7194"/>
        </w:tabs>
        <w:ind w:left="7194" w:hanging="360"/>
      </w:pPr>
      <w:rPr>
        <w:rFonts w:ascii="Wingdings" w:hAnsi="Wingdings" w:hint="default"/>
      </w:rPr>
    </w:lvl>
  </w:abstractNum>
  <w:abstractNum w:abstractNumId="20">
    <w:nsid w:val="491733C4"/>
    <w:multiLevelType w:val="hybridMultilevel"/>
    <w:tmpl w:val="1F101B06"/>
    <w:lvl w:ilvl="0" w:tplc="8D8A808C">
      <w:start w:val="1"/>
      <w:numFmt w:val="decimal"/>
      <w:lvlText w:val="%1."/>
      <w:lvlJc w:val="left"/>
      <w:pPr>
        <w:tabs>
          <w:tab w:val="num" w:pos="1719"/>
        </w:tabs>
        <w:ind w:left="1719" w:hanging="1005"/>
      </w:pPr>
      <w:rPr>
        <w:rFonts w:cs="Times New Roman" w:hint="default"/>
      </w:rPr>
    </w:lvl>
    <w:lvl w:ilvl="1" w:tplc="04190019">
      <w:start w:val="1"/>
      <w:numFmt w:val="lowerLetter"/>
      <w:lvlText w:val="%2."/>
      <w:lvlJc w:val="left"/>
      <w:pPr>
        <w:tabs>
          <w:tab w:val="num" w:pos="1794"/>
        </w:tabs>
        <w:ind w:left="1794" w:hanging="360"/>
      </w:pPr>
      <w:rPr>
        <w:rFonts w:cs="Times New Roman"/>
      </w:rPr>
    </w:lvl>
    <w:lvl w:ilvl="2" w:tplc="0419001B">
      <w:start w:val="1"/>
      <w:numFmt w:val="lowerRoman"/>
      <w:lvlText w:val="%3."/>
      <w:lvlJc w:val="right"/>
      <w:pPr>
        <w:tabs>
          <w:tab w:val="num" w:pos="2514"/>
        </w:tabs>
        <w:ind w:left="2514" w:hanging="180"/>
      </w:pPr>
      <w:rPr>
        <w:rFonts w:cs="Times New Roman"/>
      </w:rPr>
    </w:lvl>
    <w:lvl w:ilvl="3" w:tplc="0419000F">
      <w:start w:val="1"/>
      <w:numFmt w:val="decimal"/>
      <w:lvlText w:val="%4."/>
      <w:lvlJc w:val="left"/>
      <w:pPr>
        <w:tabs>
          <w:tab w:val="num" w:pos="3234"/>
        </w:tabs>
        <w:ind w:left="3234" w:hanging="360"/>
      </w:pPr>
      <w:rPr>
        <w:rFonts w:cs="Times New Roman"/>
      </w:rPr>
    </w:lvl>
    <w:lvl w:ilvl="4" w:tplc="04190019">
      <w:start w:val="1"/>
      <w:numFmt w:val="lowerLetter"/>
      <w:lvlText w:val="%5."/>
      <w:lvlJc w:val="left"/>
      <w:pPr>
        <w:tabs>
          <w:tab w:val="num" w:pos="3954"/>
        </w:tabs>
        <w:ind w:left="3954" w:hanging="360"/>
      </w:pPr>
      <w:rPr>
        <w:rFonts w:cs="Times New Roman"/>
      </w:rPr>
    </w:lvl>
    <w:lvl w:ilvl="5" w:tplc="0419001B">
      <w:start w:val="1"/>
      <w:numFmt w:val="lowerRoman"/>
      <w:lvlText w:val="%6."/>
      <w:lvlJc w:val="right"/>
      <w:pPr>
        <w:tabs>
          <w:tab w:val="num" w:pos="4674"/>
        </w:tabs>
        <w:ind w:left="4674" w:hanging="180"/>
      </w:pPr>
      <w:rPr>
        <w:rFonts w:cs="Times New Roman"/>
      </w:rPr>
    </w:lvl>
    <w:lvl w:ilvl="6" w:tplc="0419000F">
      <w:start w:val="1"/>
      <w:numFmt w:val="decimal"/>
      <w:lvlText w:val="%7."/>
      <w:lvlJc w:val="left"/>
      <w:pPr>
        <w:tabs>
          <w:tab w:val="num" w:pos="5394"/>
        </w:tabs>
        <w:ind w:left="5394" w:hanging="360"/>
      </w:pPr>
      <w:rPr>
        <w:rFonts w:cs="Times New Roman"/>
      </w:rPr>
    </w:lvl>
    <w:lvl w:ilvl="7" w:tplc="04190019">
      <w:start w:val="1"/>
      <w:numFmt w:val="lowerLetter"/>
      <w:lvlText w:val="%8."/>
      <w:lvlJc w:val="left"/>
      <w:pPr>
        <w:tabs>
          <w:tab w:val="num" w:pos="6114"/>
        </w:tabs>
        <w:ind w:left="6114" w:hanging="360"/>
      </w:pPr>
      <w:rPr>
        <w:rFonts w:cs="Times New Roman"/>
      </w:rPr>
    </w:lvl>
    <w:lvl w:ilvl="8" w:tplc="0419001B">
      <w:start w:val="1"/>
      <w:numFmt w:val="lowerRoman"/>
      <w:lvlText w:val="%9."/>
      <w:lvlJc w:val="right"/>
      <w:pPr>
        <w:tabs>
          <w:tab w:val="num" w:pos="6834"/>
        </w:tabs>
        <w:ind w:left="6834" w:hanging="180"/>
      </w:pPr>
      <w:rPr>
        <w:rFonts w:cs="Times New Roman"/>
      </w:rPr>
    </w:lvl>
  </w:abstractNum>
  <w:abstractNum w:abstractNumId="21">
    <w:nsid w:val="4AA57394"/>
    <w:multiLevelType w:val="hybridMultilevel"/>
    <w:tmpl w:val="9468E9E8"/>
    <w:lvl w:ilvl="0" w:tplc="0419000F">
      <w:start w:val="1"/>
      <w:numFmt w:val="decimal"/>
      <w:lvlText w:val="%1."/>
      <w:lvlJc w:val="left"/>
      <w:pPr>
        <w:tabs>
          <w:tab w:val="num" w:pos="1434"/>
        </w:tabs>
        <w:ind w:left="1434" w:hanging="360"/>
      </w:pPr>
      <w:rPr>
        <w:rFonts w:cs="Times New Roman"/>
      </w:rPr>
    </w:lvl>
    <w:lvl w:ilvl="1" w:tplc="04190019">
      <w:start w:val="1"/>
      <w:numFmt w:val="lowerLetter"/>
      <w:lvlText w:val="%2."/>
      <w:lvlJc w:val="left"/>
      <w:pPr>
        <w:tabs>
          <w:tab w:val="num" w:pos="2154"/>
        </w:tabs>
        <w:ind w:left="2154" w:hanging="360"/>
      </w:pPr>
      <w:rPr>
        <w:rFonts w:cs="Times New Roman"/>
      </w:rPr>
    </w:lvl>
    <w:lvl w:ilvl="2" w:tplc="0419001B">
      <w:start w:val="1"/>
      <w:numFmt w:val="lowerRoman"/>
      <w:lvlText w:val="%3."/>
      <w:lvlJc w:val="right"/>
      <w:pPr>
        <w:tabs>
          <w:tab w:val="num" w:pos="2874"/>
        </w:tabs>
        <w:ind w:left="2874" w:hanging="180"/>
      </w:pPr>
      <w:rPr>
        <w:rFonts w:cs="Times New Roman"/>
      </w:rPr>
    </w:lvl>
    <w:lvl w:ilvl="3" w:tplc="0419000F">
      <w:start w:val="1"/>
      <w:numFmt w:val="decimal"/>
      <w:lvlText w:val="%4."/>
      <w:lvlJc w:val="left"/>
      <w:pPr>
        <w:tabs>
          <w:tab w:val="num" w:pos="3594"/>
        </w:tabs>
        <w:ind w:left="3594" w:hanging="360"/>
      </w:pPr>
      <w:rPr>
        <w:rFonts w:cs="Times New Roman"/>
      </w:rPr>
    </w:lvl>
    <w:lvl w:ilvl="4" w:tplc="04190019">
      <w:start w:val="1"/>
      <w:numFmt w:val="lowerLetter"/>
      <w:lvlText w:val="%5."/>
      <w:lvlJc w:val="left"/>
      <w:pPr>
        <w:tabs>
          <w:tab w:val="num" w:pos="4314"/>
        </w:tabs>
        <w:ind w:left="4314" w:hanging="360"/>
      </w:pPr>
      <w:rPr>
        <w:rFonts w:cs="Times New Roman"/>
      </w:rPr>
    </w:lvl>
    <w:lvl w:ilvl="5" w:tplc="0419001B">
      <w:start w:val="1"/>
      <w:numFmt w:val="lowerRoman"/>
      <w:lvlText w:val="%6."/>
      <w:lvlJc w:val="right"/>
      <w:pPr>
        <w:tabs>
          <w:tab w:val="num" w:pos="5034"/>
        </w:tabs>
        <w:ind w:left="5034" w:hanging="180"/>
      </w:pPr>
      <w:rPr>
        <w:rFonts w:cs="Times New Roman"/>
      </w:rPr>
    </w:lvl>
    <w:lvl w:ilvl="6" w:tplc="0419000F">
      <w:start w:val="1"/>
      <w:numFmt w:val="decimal"/>
      <w:lvlText w:val="%7."/>
      <w:lvlJc w:val="left"/>
      <w:pPr>
        <w:tabs>
          <w:tab w:val="num" w:pos="5754"/>
        </w:tabs>
        <w:ind w:left="5754" w:hanging="360"/>
      </w:pPr>
      <w:rPr>
        <w:rFonts w:cs="Times New Roman"/>
      </w:rPr>
    </w:lvl>
    <w:lvl w:ilvl="7" w:tplc="04190019">
      <w:start w:val="1"/>
      <w:numFmt w:val="lowerLetter"/>
      <w:lvlText w:val="%8."/>
      <w:lvlJc w:val="left"/>
      <w:pPr>
        <w:tabs>
          <w:tab w:val="num" w:pos="6474"/>
        </w:tabs>
        <w:ind w:left="6474" w:hanging="360"/>
      </w:pPr>
      <w:rPr>
        <w:rFonts w:cs="Times New Roman"/>
      </w:rPr>
    </w:lvl>
    <w:lvl w:ilvl="8" w:tplc="0419001B">
      <w:start w:val="1"/>
      <w:numFmt w:val="lowerRoman"/>
      <w:lvlText w:val="%9."/>
      <w:lvlJc w:val="right"/>
      <w:pPr>
        <w:tabs>
          <w:tab w:val="num" w:pos="7194"/>
        </w:tabs>
        <w:ind w:left="7194" w:hanging="180"/>
      </w:pPr>
      <w:rPr>
        <w:rFonts w:cs="Times New Roman"/>
      </w:rPr>
    </w:lvl>
  </w:abstractNum>
  <w:abstractNum w:abstractNumId="22">
    <w:nsid w:val="4CED5989"/>
    <w:multiLevelType w:val="hybridMultilevel"/>
    <w:tmpl w:val="29A28B6E"/>
    <w:lvl w:ilvl="0" w:tplc="EA287D96">
      <w:start w:val="1"/>
      <w:numFmt w:val="bullet"/>
      <w:lvlText w:val="–"/>
      <w:lvlJc w:val="left"/>
      <w:pPr>
        <w:tabs>
          <w:tab w:val="num" w:pos="1794"/>
        </w:tabs>
        <w:ind w:left="1434"/>
      </w:pPr>
      <w:rPr>
        <w:rFonts w:ascii="Times New Roman" w:hAnsi="Times New Roman" w:hint="default"/>
      </w:rPr>
    </w:lvl>
    <w:lvl w:ilvl="1" w:tplc="04190003">
      <w:start w:val="1"/>
      <w:numFmt w:val="bullet"/>
      <w:lvlText w:val="o"/>
      <w:lvlJc w:val="left"/>
      <w:pPr>
        <w:tabs>
          <w:tab w:val="num" w:pos="2154"/>
        </w:tabs>
        <w:ind w:left="2154" w:hanging="360"/>
      </w:pPr>
      <w:rPr>
        <w:rFonts w:ascii="Courier New" w:hAnsi="Courier New" w:hint="default"/>
      </w:rPr>
    </w:lvl>
    <w:lvl w:ilvl="2" w:tplc="04190005">
      <w:start w:val="1"/>
      <w:numFmt w:val="bullet"/>
      <w:lvlText w:val=""/>
      <w:lvlJc w:val="left"/>
      <w:pPr>
        <w:tabs>
          <w:tab w:val="num" w:pos="2874"/>
        </w:tabs>
        <w:ind w:left="2874" w:hanging="360"/>
      </w:pPr>
      <w:rPr>
        <w:rFonts w:ascii="Wingdings" w:hAnsi="Wingdings" w:hint="default"/>
      </w:rPr>
    </w:lvl>
    <w:lvl w:ilvl="3" w:tplc="04190001">
      <w:start w:val="1"/>
      <w:numFmt w:val="bullet"/>
      <w:lvlText w:val=""/>
      <w:lvlJc w:val="left"/>
      <w:pPr>
        <w:tabs>
          <w:tab w:val="num" w:pos="3594"/>
        </w:tabs>
        <w:ind w:left="3594" w:hanging="360"/>
      </w:pPr>
      <w:rPr>
        <w:rFonts w:ascii="Symbol" w:hAnsi="Symbol" w:hint="default"/>
      </w:rPr>
    </w:lvl>
    <w:lvl w:ilvl="4" w:tplc="04190003">
      <w:start w:val="1"/>
      <w:numFmt w:val="bullet"/>
      <w:lvlText w:val="o"/>
      <w:lvlJc w:val="left"/>
      <w:pPr>
        <w:tabs>
          <w:tab w:val="num" w:pos="4314"/>
        </w:tabs>
        <w:ind w:left="4314" w:hanging="360"/>
      </w:pPr>
      <w:rPr>
        <w:rFonts w:ascii="Courier New" w:hAnsi="Courier New" w:hint="default"/>
      </w:rPr>
    </w:lvl>
    <w:lvl w:ilvl="5" w:tplc="04190005">
      <w:start w:val="1"/>
      <w:numFmt w:val="bullet"/>
      <w:lvlText w:val=""/>
      <w:lvlJc w:val="left"/>
      <w:pPr>
        <w:tabs>
          <w:tab w:val="num" w:pos="5034"/>
        </w:tabs>
        <w:ind w:left="5034" w:hanging="360"/>
      </w:pPr>
      <w:rPr>
        <w:rFonts w:ascii="Wingdings" w:hAnsi="Wingdings" w:hint="default"/>
      </w:rPr>
    </w:lvl>
    <w:lvl w:ilvl="6" w:tplc="04190001">
      <w:start w:val="1"/>
      <w:numFmt w:val="bullet"/>
      <w:lvlText w:val=""/>
      <w:lvlJc w:val="left"/>
      <w:pPr>
        <w:tabs>
          <w:tab w:val="num" w:pos="5754"/>
        </w:tabs>
        <w:ind w:left="5754" w:hanging="360"/>
      </w:pPr>
      <w:rPr>
        <w:rFonts w:ascii="Symbol" w:hAnsi="Symbol" w:hint="default"/>
      </w:rPr>
    </w:lvl>
    <w:lvl w:ilvl="7" w:tplc="04190003">
      <w:start w:val="1"/>
      <w:numFmt w:val="bullet"/>
      <w:lvlText w:val="o"/>
      <w:lvlJc w:val="left"/>
      <w:pPr>
        <w:tabs>
          <w:tab w:val="num" w:pos="6474"/>
        </w:tabs>
        <w:ind w:left="6474" w:hanging="360"/>
      </w:pPr>
      <w:rPr>
        <w:rFonts w:ascii="Courier New" w:hAnsi="Courier New" w:hint="default"/>
      </w:rPr>
    </w:lvl>
    <w:lvl w:ilvl="8" w:tplc="04190005">
      <w:start w:val="1"/>
      <w:numFmt w:val="bullet"/>
      <w:lvlText w:val=""/>
      <w:lvlJc w:val="left"/>
      <w:pPr>
        <w:tabs>
          <w:tab w:val="num" w:pos="7194"/>
        </w:tabs>
        <w:ind w:left="7194" w:hanging="360"/>
      </w:pPr>
      <w:rPr>
        <w:rFonts w:ascii="Wingdings" w:hAnsi="Wingdings" w:hint="default"/>
      </w:rPr>
    </w:lvl>
  </w:abstractNum>
  <w:abstractNum w:abstractNumId="23">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9474F61"/>
    <w:multiLevelType w:val="hybridMultilevel"/>
    <w:tmpl w:val="0D8AC9E0"/>
    <w:lvl w:ilvl="0" w:tplc="EA287D96">
      <w:start w:val="1"/>
      <w:numFmt w:val="bullet"/>
      <w:lvlText w:val="–"/>
      <w:lvlJc w:val="left"/>
      <w:pPr>
        <w:tabs>
          <w:tab w:val="num" w:pos="1776"/>
        </w:tabs>
        <w:ind w:left="1416"/>
      </w:pPr>
      <w:rPr>
        <w:rFonts w:ascii="Times New Roman" w:hAnsi="Times New Roman" w:hint="default"/>
      </w:rPr>
    </w:lvl>
    <w:lvl w:ilvl="1" w:tplc="04190003">
      <w:start w:val="1"/>
      <w:numFmt w:val="bullet"/>
      <w:lvlText w:val="o"/>
      <w:lvlJc w:val="left"/>
      <w:pPr>
        <w:tabs>
          <w:tab w:val="num" w:pos="2136"/>
        </w:tabs>
        <w:ind w:left="2136" w:hanging="360"/>
      </w:pPr>
      <w:rPr>
        <w:rFonts w:ascii="Courier New" w:hAnsi="Courier New" w:hint="default"/>
      </w:rPr>
    </w:lvl>
    <w:lvl w:ilvl="2" w:tplc="04190005">
      <w:start w:val="1"/>
      <w:numFmt w:val="bullet"/>
      <w:lvlText w:val=""/>
      <w:lvlJc w:val="left"/>
      <w:pPr>
        <w:tabs>
          <w:tab w:val="num" w:pos="2856"/>
        </w:tabs>
        <w:ind w:left="2856" w:hanging="360"/>
      </w:pPr>
      <w:rPr>
        <w:rFonts w:ascii="Wingdings" w:hAnsi="Wingdings" w:hint="default"/>
      </w:rPr>
    </w:lvl>
    <w:lvl w:ilvl="3" w:tplc="04190001">
      <w:start w:val="1"/>
      <w:numFmt w:val="bullet"/>
      <w:lvlText w:val=""/>
      <w:lvlJc w:val="left"/>
      <w:pPr>
        <w:tabs>
          <w:tab w:val="num" w:pos="3576"/>
        </w:tabs>
        <w:ind w:left="3576" w:hanging="360"/>
      </w:pPr>
      <w:rPr>
        <w:rFonts w:ascii="Symbol" w:hAnsi="Symbol" w:hint="default"/>
      </w:rPr>
    </w:lvl>
    <w:lvl w:ilvl="4" w:tplc="04190003">
      <w:start w:val="1"/>
      <w:numFmt w:val="bullet"/>
      <w:lvlText w:val="o"/>
      <w:lvlJc w:val="left"/>
      <w:pPr>
        <w:tabs>
          <w:tab w:val="num" w:pos="4296"/>
        </w:tabs>
        <w:ind w:left="4296" w:hanging="360"/>
      </w:pPr>
      <w:rPr>
        <w:rFonts w:ascii="Courier New" w:hAnsi="Courier New" w:hint="default"/>
      </w:rPr>
    </w:lvl>
    <w:lvl w:ilvl="5" w:tplc="04190005">
      <w:start w:val="1"/>
      <w:numFmt w:val="bullet"/>
      <w:lvlText w:val=""/>
      <w:lvlJc w:val="left"/>
      <w:pPr>
        <w:tabs>
          <w:tab w:val="num" w:pos="5016"/>
        </w:tabs>
        <w:ind w:left="5016" w:hanging="360"/>
      </w:pPr>
      <w:rPr>
        <w:rFonts w:ascii="Wingdings" w:hAnsi="Wingdings" w:hint="default"/>
      </w:rPr>
    </w:lvl>
    <w:lvl w:ilvl="6" w:tplc="04190001">
      <w:start w:val="1"/>
      <w:numFmt w:val="bullet"/>
      <w:lvlText w:val=""/>
      <w:lvlJc w:val="left"/>
      <w:pPr>
        <w:tabs>
          <w:tab w:val="num" w:pos="5736"/>
        </w:tabs>
        <w:ind w:left="5736" w:hanging="360"/>
      </w:pPr>
      <w:rPr>
        <w:rFonts w:ascii="Symbol" w:hAnsi="Symbol" w:hint="default"/>
      </w:rPr>
    </w:lvl>
    <w:lvl w:ilvl="7" w:tplc="04190003">
      <w:start w:val="1"/>
      <w:numFmt w:val="bullet"/>
      <w:lvlText w:val="o"/>
      <w:lvlJc w:val="left"/>
      <w:pPr>
        <w:tabs>
          <w:tab w:val="num" w:pos="6456"/>
        </w:tabs>
        <w:ind w:left="6456" w:hanging="360"/>
      </w:pPr>
      <w:rPr>
        <w:rFonts w:ascii="Courier New" w:hAnsi="Courier New" w:hint="default"/>
      </w:rPr>
    </w:lvl>
    <w:lvl w:ilvl="8" w:tplc="04190005">
      <w:start w:val="1"/>
      <w:numFmt w:val="bullet"/>
      <w:lvlText w:val=""/>
      <w:lvlJc w:val="left"/>
      <w:pPr>
        <w:tabs>
          <w:tab w:val="num" w:pos="7176"/>
        </w:tabs>
        <w:ind w:left="7176" w:hanging="360"/>
      </w:pPr>
      <w:rPr>
        <w:rFonts w:ascii="Wingdings" w:hAnsi="Wingdings" w:hint="default"/>
      </w:rPr>
    </w:lvl>
  </w:abstractNum>
  <w:abstractNum w:abstractNumId="25">
    <w:nsid w:val="5E437345"/>
    <w:multiLevelType w:val="hybridMultilevel"/>
    <w:tmpl w:val="C7548BA4"/>
    <w:lvl w:ilvl="0" w:tplc="EA287D96">
      <w:start w:val="1"/>
      <w:numFmt w:val="bullet"/>
      <w:lvlText w:val="–"/>
      <w:lvlJc w:val="left"/>
      <w:pPr>
        <w:tabs>
          <w:tab w:val="num" w:pos="1794"/>
        </w:tabs>
        <w:ind w:left="1434"/>
      </w:pPr>
      <w:rPr>
        <w:rFonts w:ascii="Times New Roman" w:hAnsi="Times New Roman" w:hint="default"/>
      </w:rPr>
    </w:lvl>
    <w:lvl w:ilvl="1" w:tplc="04190003">
      <w:start w:val="1"/>
      <w:numFmt w:val="bullet"/>
      <w:lvlText w:val="o"/>
      <w:lvlJc w:val="left"/>
      <w:pPr>
        <w:tabs>
          <w:tab w:val="num" w:pos="2154"/>
        </w:tabs>
        <w:ind w:left="2154" w:hanging="360"/>
      </w:pPr>
      <w:rPr>
        <w:rFonts w:ascii="Courier New" w:hAnsi="Courier New" w:hint="default"/>
      </w:rPr>
    </w:lvl>
    <w:lvl w:ilvl="2" w:tplc="04190005">
      <w:start w:val="1"/>
      <w:numFmt w:val="bullet"/>
      <w:lvlText w:val=""/>
      <w:lvlJc w:val="left"/>
      <w:pPr>
        <w:tabs>
          <w:tab w:val="num" w:pos="2874"/>
        </w:tabs>
        <w:ind w:left="2874" w:hanging="360"/>
      </w:pPr>
      <w:rPr>
        <w:rFonts w:ascii="Wingdings" w:hAnsi="Wingdings" w:hint="default"/>
      </w:rPr>
    </w:lvl>
    <w:lvl w:ilvl="3" w:tplc="04190001">
      <w:start w:val="1"/>
      <w:numFmt w:val="bullet"/>
      <w:lvlText w:val=""/>
      <w:lvlJc w:val="left"/>
      <w:pPr>
        <w:tabs>
          <w:tab w:val="num" w:pos="3594"/>
        </w:tabs>
        <w:ind w:left="3594" w:hanging="360"/>
      </w:pPr>
      <w:rPr>
        <w:rFonts w:ascii="Symbol" w:hAnsi="Symbol" w:hint="default"/>
      </w:rPr>
    </w:lvl>
    <w:lvl w:ilvl="4" w:tplc="04190003">
      <w:start w:val="1"/>
      <w:numFmt w:val="bullet"/>
      <w:lvlText w:val="o"/>
      <w:lvlJc w:val="left"/>
      <w:pPr>
        <w:tabs>
          <w:tab w:val="num" w:pos="4314"/>
        </w:tabs>
        <w:ind w:left="4314" w:hanging="360"/>
      </w:pPr>
      <w:rPr>
        <w:rFonts w:ascii="Courier New" w:hAnsi="Courier New" w:hint="default"/>
      </w:rPr>
    </w:lvl>
    <w:lvl w:ilvl="5" w:tplc="04190005">
      <w:start w:val="1"/>
      <w:numFmt w:val="bullet"/>
      <w:lvlText w:val=""/>
      <w:lvlJc w:val="left"/>
      <w:pPr>
        <w:tabs>
          <w:tab w:val="num" w:pos="5034"/>
        </w:tabs>
        <w:ind w:left="5034" w:hanging="360"/>
      </w:pPr>
      <w:rPr>
        <w:rFonts w:ascii="Wingdings" w:hAnsi="Wingdings" w:hint="default"/>
      </w:rPr>
    </w:lvl>
    <w:lvl w:ilvl="6" w:tplc="04190001">
      <w:start w:val="1"/>
      <w:numFmt w:val="bullet"/>
      <w:lvlText w:val=""/>
      <w:lvlJc w:val="left"/>
      <w:pPr>
        <w:tabs>
          <w:tab w:val="num" w:pos="5754"/>
        </w:tabs>
        <w:ind w:left="5754" w:hanging="360"/>
      </w:pPr>
      <w:rPr>
        <w:rFonts w:ascii="Symbol" w:hAnsi="Symbol" w:hint="default"/>
      </w:rPr>
    </w:lvl>
    <w:lvl w:ilvl="7" w:tplc="04190003">
      <w:start w:val="1"/>
      <w:numFmt w:val="bullet"/>
      <w:lvlText w:val="o"/>
      <w:lvlJc w:val="left"/>
      <w:pPr>
        <w:tabs>
          <w:tab w:val="num" w:pos="6474"/>
        </w:tabs>
        <w:ind w:left="6474" w:hanging="360"/>
      </w:pPr>
      <w:rPr>
        <w:rFonts w:ascii="Courier New" w:hAnsi="Courier New" w:hint="default"/>
      </w:rPr>
    </w:lvl>
    <w:lvl w:ilvl="8" w:tplc="04190005">
      <w:start w:val="1"/>
      <w:numFmt w:val="bullet"/>
      <w:lvlText w:val=""/>
      <w:lvlJc w:val="left"/>
      <w:pPr>
        <w:tabs>
          <w:tab w:val="num" w:pos="7194"/>
        </w:tabs>
        <w:ind w:left="7194" w:hanging="360"/>
      </w:pPr>
      <w:rPr>
        <w:rFonts w:ascii="Wingdings" w:hAnsi="Wingdings" w:hint="default"/>
      </w:rPr>
    </w:lvl>
  </w:abstractNum>
  <w:abstractNum w:abstractNumId="26">
    <w:nsid w:val="608522A4"/>
    <w:multiLevelType w:val="singleLevel"/>
    <w:tmpl w:val="4DFC44C2"/>
    <w:lvl w:ilvl="0">
      <w:start w:val="1"/>
      <w:numFmt w:val="bullet"/>
      <w:lvlText w:val=""/>
      <w:lvlJc w:val="left"/>
      <w:pPr>
        <w:tabs>
          <w:tab w:val="num" w:pos="737"/>
        </w:tabs>
        <w:ind w:left="737" w:hanging="453"/>
      </w:pPr>
      <w:rPr>
        <w:rFonts w:ascii="Symbol" w:hAnsi="Symbol" w:hint="default"/>
      </w:rPr>
    </w:lvl>
  </w:abstractNum>
  <w:abstractNum w:abstractNumId="27">
    <w:nsid w:val="69B21FE8"/>
    <w:multiLevelType w:val="hybridMultilevel"/>
    <w:tmpl w:val="97E82798"/>
    <w:lvl w:ilvl="0" w:tplc="EA287D96">
      <w:start w:val="1"/>
      <w:numFmt w:val="bullet"/>
      <w:lvlText w:val="–"/>
      <w:lvlJc w:val="left"/>
      <w:pPr>
        <w:tabs>
          <w:tab w:val="num" w:pos="1794"/>
        </w:tabs>
        <w:ind w:left="1434"/>
      </w:pPr>
      <w:rPr>
        <w:rFonts w:ascii="Times New Roman" w:hAnsi="Times New Roman" w:hint="default"/>
      </w:rPr>
    </w:lvl>
    <w:lvl w:ilvl="1" w:tplc="04190003">
      <w:start w:val="1"/>
      <w:numFmt w:val="bullet"/>
      <w:lvlText w:val="o"/>
      <w:lvlJc w:val="left"/>
      <w:pPr>
        <w:tabs>
          <w:tab w:val="num" w:pos="2154"/>
        </w:tabs>
        <w:ind w:left="2154" w:hanging="360"/>
      </w:pPr>
      <w:rPr>
        <w:rFonts w:ascii="Courier New" w:hAnsi="Courier New" w:hint="default"/>
      </w:rPr>
    </w:lvl>
    <w:lvl w:ilvl="2" w:tplc="04190005">
      <w:start w:val="1"/>
      <w:numFmt w:val="bullet"/>
      <w:lvlText w:val=""/>
      <w:lvlJc w:val="left"/>
      <w:pPr>
        <w:tabs>
          <w:tab w:val="num" w:pos="2874"/>
        </w:tabs>
        <w:ind w:left="2874" w:hanging="360"/>
      </w:pPr>
      <w:rPr>
        <w:rFonts w:ascii="Wingdings" w:hAnsi="Wingdings" w:hint="default"/>
      </w:rPr>
    </w:lvl>
    <w:lvl w:ilvl="3" w:tplc="04190001">
      <w:start w:val="1"/>
      <w:numFmt w:val="bullet"/>
      <w:lvlText w:val=""/>
      <w:lvlJc w:val="left"/>
      <w:pPr>
        <w:tabs>
          <w:tab w:val="num" w:pos="3594"/>
        </w:tabs>
        <w:ind w:left="3594" w:hanging="360"/>
      </w:pPr>
      <w:rPr>
        <w:rFonts w:ascii="Symbol" w:hAnsi="Symbol" w:hint="default"/>
      </w:rPr>
    </w:lvl>
    <w:lvl w:ilvl="4" w:tplc="04190003">
      <w:start w:val="1"/>
      <w:numFmt w:val="bullet"/>
      <w:lvlText w:val="o"/>
      <w:lvlJc w:val="left"/>
      <w:pPr>
        <w:tabs>
          <w:tab w:val="num" w:pos="4314"/>
        </w:tabs>
        <w:ind w:left="4314" w:hanging="360"/>
      </w:pPr>
      <w:rPr>
        <w:rFonts w:ascii="Courier New" w:hAnsi="Courier New" w:hint="default"/>
      </w:rPr>
    </w:lvl>
    <w:lvl w:ilvl="5" w:tplc="04190005">
      <w:start w:val="1"/>
      <w:numFmt w:val="bullet"/>
      <w:lvlText w:val=""/>
      <w:lvlJc w:val="left"/>
      <w:pPr>
        <w:tabs>
          <w:tab w:val="num" w:pos="5034"/>
        </w:tabs>
        <w:ind w:left="5034" w:hanging="360"/>
      </w:pPr>
      <w:rPr>
        <w:rFonts w:ascii="Wingdings" w:hAnsi="Wingdings" w:hint="default"/>
      </w:rPr>
    </w:lvl>
    <w:lvl w:ilvl="6" w:tplc="04190001">
      <w:start w:val="1"/>
      <w:numFmt w:val="bullet"/>
      <w:lvlText w:val=""/>
      <w:lvlJc w:val="left"/>
      <w:pPr>
        <w:tabs>
          <w:tab w:val="num" w:pos="5754"/>
        </w:tabs>
        <w:ind w:left="5754" w:hanging="360"/>
      </w:pPr>
      <w:rPr>
        <w:rFonts w:ascii="Symbol" w:hAnsi="Symbol" w:hint="default"/>
      </w:rPr>
    </w:lvl>
    <w:lvl w:ilvl="7" w:tplc="04190003">
      <w:start w:val="1"/>
      <w:numFmt w:val="bullet"/>
      <w:lvlText w:val="o"/>
      <w:lvlJc w:val="left"/>
      <w:pPr>
        <w:tabs>
          <w:tab w:val="num" w:pos="6474"/>
        </w:tabs>
        <w:ind w:left="6474" w:hanging="360"/>
      </w:pPr>
      <w:rPr>
        <w:rFonts w:ascii="Courier New" w:hAnsi="Courier New" w:hint="default"/>
      </w:rPr>
    </w:lvl>
    <w:lvl w:ilvl="8" w:tplc="04190005">
      <w:start w:val="1"/>
      <w:numFmt w:val="bullet"/>
      <w:lvlText w:val=""/>
      <w:lvlJc w:val="left"/>
      <w:pPr>
        <w:tabs>
          <w:tab w:val="num" w:pos="7194"/>
        </w:tabs>
        <w:ind w:left="7194" w:hanging="360"/>
      </w:pPr>
      <w:rPr>
        <w:rFonts w:ascii="Wingdings" w:hAnsi="Wingdings" w:hint="default"/>
      </w:rPr>
    </w:lvl>
  </w:abstractNum>
  <w:abstractNum w:abstractNumId="28">
    <w:nsid w:val="6BE9135C"/>
    <w:multiLevelType w:val="singleLevel"/>
    <w:tmpl w:val="E954CC9C"/>
    <w:lvl w:ilvl="0">
      <w:start w:val="1"/>
      <w:numFmt w:val="decimal"/>
      <w:lvlText w:val="%1."/>
      <w:lvlJc w:val="left"/>
      <w:pPr>
        <w:tabs>
          <w:tab w:val="num" w:pos="1069"/>
        </w:tabs>
        <w:ind w:left="1069" w:hanging="360"/>
      </w:pPr>
      <w:rPr>
        <w:rFonts w:cs="Times New Roman" w:hint="default"/>
      </w:rPr>
    </w:lvl>
  </w:abstractNum>
  <w:abstractNum w:abstractNumId="29">
    <w:nsid w:val="6BEC1641"/>
    <w:multiLevelType w:val="hybridMultilevel"/>
    <w:tmpl w:val="E50802F8"/>
    <w:lvl w:ilvl="0" w:tplc="EA287D96">
      <w:start w:val="1"/>
      <w:numFmt w:val="bullet"/>
      <w:lvlText w:val="–"/>
      <w:lvlJc w:val="left"/>
      <w:pPr>
        <w:tabs>
          <w:tab w:val="num" w:pos="1794"/>
        </w:tabs>
        <w:ind w:left="1434"/>
      </w:pPr>
      <w:rPr>
        <w:rFonts w:ascii="Times New Roman" w:hAnsi="Times New Roman" w:hint="default"/>
      </w:rPr>
    </w:lvl>
    <w:lvl w:ilvl="1" w:tplc="04190003">
      <w:start w:val="1"/>
      <w:numFmt w:val="bullet"/>
      <w:lvlText w:val="o"/>
      <w:lvlJc w:val="left"/>
      <w:pPr>
        <w:tabs>
          <w:tab w:val="num" w:pos="2154"/>
        </w:tabs>
        <w:ind w:left="2154" w:hanging="360"/>
      </w:pPr>
      <w:rPr>
        <w:rFonts w:ascii="Courier New" w:hAnsi="Courier New" w:hint="default"/>
      </w:rPr>
    </w:lvl>
    <w:lvl w:ilvl="2" w:tplc="04190005">
      <w:start w:val="1"/>
      <w:numFmt w:val="bullet"/>
      <w:lvlText w:val=""/>
      <w:lvlJc w:val="left"/>
      <w:pPr>
        <w:tabs>
          <w:tab w:val="num" w:pos="2874"/>
        </w:tabs>
        <w:ind w:left="2874" w:hanging="360"/>
      </w:pPr>
      <w:rPr>
        <w:rFonts w:ascii="Wingdings" w:hAnsi="Wingdings" w:hint="default"/>
      </w:rPr>
    </w:lvl>
    <w:lvl w:ilvl="3" w:tplc="04190001">
      <w:start w:val="1"/>
      <w:numFmt w:val="bullet"/>
      <w:lvlText w:val=""/>
      <w:lvlJc w:val="left"/>
      <w:pPr>
        <w:tabs>
          <w:tab w:val="num" w:pos="3594"/>
        </w:tabs>
        <w:ind w:left="3594" w:hanging="360"/>
      </w:pPr>
      <w:rPr>
        <w:rFonts w:ascii="Symbol" w:hAnsi="Symbol" w:hint="default"/>
      </w:rPr>
    </w:lvl>
    <w:lvl w:ilvl="4" w:tplc="04190003">
      <w:start w:val="1"/>
      <w:numFmt w:val="bullet"/>
      <w:lvlText w:val="o"/>
      <w:lvlJc w:val="left"/>
      <w:pPr>
        <w:tabs>
          <w:tab w:val="num" w:pos="4314"/>
        </w:tabs>
        <w:ind w:left="4314" w:hanging="360"/>
      </w:pPr>
      <w:rPr>
        <w:rFonts w:ascii="Courier New" w:hAnsi="Courier New" w:hint="default"/>
      </w:rPr>
    </w:lvl>
    <w:lvl w:ilvl="5" w:tplc="04190005">
      <w:start w:val="1"/>
      <w:numFmt w:val="bullet"/>
      <w:lvlText w:val=""/>
      <w:lvlJc w:val="left"/>
      <w:pPr>
        <w:tabs>
          <w:tab w:val="num" w:pos="5034"/>
        </w:tabs>
        <w:ind w:left="5034" w:hanging="360"/>
      </w:pPr>
      <w:rPr>
        <w:rFonts w:ascii="Wingdings" w:hAnsi="Wingdings" w:hint="default"/>
      </w:rPr>
    </w:lvl>
    <w:lvl w:ilvl="6" w:tplc="04190001">
      <w:start w:val="1"/>
      <w:numFmt w:val="bullet"/>
      <w:lvlText w:val=""/>
      <w:lvlJc w:val="left"/>
      <w:pPr>
        <w:tabs>
          <w:tab w:val="num" w:pos="5754"/>
        </w:tabs>
        <w:ind w:left="5754" w:hanging="360"/>
      </w:pPr>
      <w:rPr>
        <w:rFonts w:ascii="Symbol" w:hAnsi="Symbol" w:hint="default"/>
      </w:rPr>
    </w:lvl>
    <w:lvl w:ilvl="7" w:tplc="04190003">
      <w:start w:val="1"/>
      <w:numFmt w:val="bullet"/>
      <w:lvlText w:val="o"/>
      <w:lvlJc w:val="left"/>
      <w:pPr>
        <w:tabs>
          <w:tab w:val="num" w:pos="6474"/>
        </w:tabs>
        <w:ind w:left="6474" w:hanging="360"/>
      </w:pPr>
      <w:rPr>
        <w:rFonts w:ascii="Courier New" w:hAnsi="Courier New" w:hint="default"/>
      </w:rPr>
    </w:lvl>
    <w:lvl w:ilvl="8" w:tplc="04190005">
      <w:start w:val="1"/>
      <w:numFmt w:val="bullet"/>
      <w:lvlText w:val=""/>
      <w:lvlJc w:val="left"/>
      <w:pPr>
        <w:tabs>
          <w:tab w:val="num" w:pos="7194"/>
        </w:tabs>
        <w:ind w:left="7194" w:hanging="360"/>
      </w:pPr>
      <w:rPr>
        <w:rFonts w:ascii="Wingdings" w:hAnsi="Wingdings" w:hint="default"/>
      </w:rPr>
    </w:lvl>
  </w:abstractNum>
  <w:abstractNum w:abstractNumId="30">
    <w:nsid w:val="70DA3D59"/>
    <w:multiLevelType w:val="hybridMultilevel"/>
    <w:tmpl w:val="746828A8"/>
    <w:lvl w:ilvl="0" w:tplc="EA287D96">
      <w:start w:val="1"/>
      <w:numFmt w:val="bullet"/>
      <w:lvlText w:val="–"/>
      <w:lvlJc w:val="left"/>
      <w:pPr>
        <w:tabs>
          <w:tab w:val="num" w:pos="1794"/>
        </w:tabs>
        <w:ind w:left="1434"/>
      </w:pPr>
      <w:rPr>
        <w:rFonts w:ascii="Times New Roman" w:hAnsi="Times New Roman" w:hint="default"/>
      </w:rPr>
    </w:lvl>
    <w:lvl w:ilvl="1" w:tplc="04190003">
      <w:start w:val="1"/>
      <w:numFmt w:val="bullet"/>
      <w:lvlText w:val="o"/>
      <w:lvlJc w:val="left"/>
      <w:pPr>
        <w:tabs>
          <w:tab w:val="num" w:pos="2154"/>
        </w:tabs>
        <w:ind w:left="2154" w:hanging="360"/>
      </w:pPr>
      <w:rPr>
        <w:rFonts w:ascii="Courier New" w:hAnsi="Courier New" w:hint="default"/>
      </w:rPr>
    </w:lvl>
    <w:lvl w:ilvl="2" w:tplc="04190005">
      <w:start w:val="1"/>
      <w:numFmt w:val="bullet"/>
      <w:lvlText w:val=""/>
      <w:lvlJc w:val="left"/>
      <w:pPr>
        <w:tabs>
          <w:tab w:val="num" w:pos="2874"/>
        </w:tabs>
        <w:ind w:left="2874" w:hanging="360"/>
      </w:pPr>
      <w:rPr>
        <w:rFonts w:ascii="Wingdings" w:hAnsi="Wingdings" w:hint="default"/>
      </w:rPr>
    </w:lvl>
    <w:lvl w:ilvl="3" w:tplc="04190001">
      <w:start w:val="1"/>
      <w:numFmt w:val="bullet"/>
      <w:lvlText w:val=""/>
      <w:lvlJc w:val="left"/>
      <w:pPr>
        <w:tabs>
          <w:tab w:val="num" w:pos="3594"/>
        </w:tabs>
        <w:ind w:left="3594" w:hanging="360"/>
      </w:pPr>
      <w:rPr>
        <w:rFonts w:ascii="Symbol" w:hAnsi="Symbol" w:hint="default"/>
      </w:rPr>
    </w:lvl>
    <w:lvl w:ilvl="4" w:tplc="04190003">
      <w:start w:val="1"/>
      <w:numFmt w:val="bullet"/>
      <w:lvlText w:val="o"/>
      <w:lvlJc w:val="left"/>
      <w:pPr>
        <w:tabs>
          <w:tab w:val="num" w:pos="4314"/>
        </w:tabs>
        <w:ind w:left="4314" w:hanging="360"/>
      </w:pPr>
      <w:rPr>
        <w:rFonts w:ascii="Courier New" w:hAnsi="Courier New" w:hint="default"/>
      </w:rPr>
    </w:lvl>
    <w:lvl w:ilvl="5" w:tplc="04190005">
      <w:start w:val="1"/>
      <w:numFmt w:val="bullet"/>
      <w:lvlText w:val=""/>
      <w:lvlJc w:val="left"/>
      <w:pPr>
        <w:tabs>
          <w:tab w:val="num" w:pos="5034"/>
        </w:tabs>
        <w:ind w:left="5034" w:hanging="360"/>
      </w:pPr>
      <w:rPr>
        <w:rFonts w:ascii="Wingdings" w:hAnsi="Wingdings" w:hint="default"/>
      </w:rPr>
    </w:lvl>
    <w:lvl w:ilvl="6" w:tplc="04190001">
      <w:start w:val="1"/>
      <w:numFmt w:val="bullet"/>
      <w:lvlText w:val=""/>
      <w:lvlJc w:val="left"/>
      <w:pPr>
        <w:tabs>
          <w:tab w:val="num" w:pos="5754"/>
        </w:tabs>
        <w:ind w:left="5754" w:hanging="360"/>
      </w:pPr>
      <w:rPr>
        <w:rFonts w:ascii="Symbol" w:hAnsi="Symbol" w:hint="default"/>
      </w:rPr>
    </w:lvl>
    <w:lvl w:ilvl="7" w:tplc="04190003">
      <w:start w:val="1"/>
      <w:numFmt w:val="bullet"/>
      <w:lvlText w:val="o"/>
      <w:lvlJc w:val="left"/>
      <w:pPr>
        <w:tabs>
          <w:tab w:val="num" w:pos="6474"/>
        </w:tabs>
        <w:ind w:left="6474" w:hanging="360"/>
      </w:pPr>
      <w:rPr>
        <w:rFonts w:ascii="Courier New" w:hAnsi="Courier New" w:hint="default"/>
      </w:rPr>
    </w:lvl>
    <w:lvl w:ilvl="8" w:tplc="04190005">
      <w:start w:val="1"/>
      <w:numFmt w:val="bullet"/>
      <w:lvlText w:val=""/>
      <w:lvlJc w:val="left"/>
      <w:pPr>
        <w:tabs>
          <w:tab w:val="num" w:pos="7194"/>
        </w:tabs>
        <w:ind w:left="7194" w:hanging="360"/>
      </w:pPr>
      <w:rPr>
        <w:rFonts w:ascii="Wingdings" w:hAnsi="Wingdings" w:hint="default"/>
      </w:rPr>
    </w:lvl>
  </w:abstractNum>
  <w:abstractNum w:abstractNumId="31">
    <w:nsid w:val="736B1A0E"/>
    <w:multiLevelType w:val="hybridMultilevel"/>
    <w:tmpl w:val="8370F6A6"/>
    <w:lvl w:ilvl="0" w:tplc="EA287D96">
      <w:start w:val="1"/>
      <w:numFmt w:val="bullet"/>
      <w:lvlText w:val="–"/>
      <w:lvlJc w:val="left"/>
      <w:pPr>
        <w:tabs>
          <w:tab w:val="num" w:pos="1776"/>
        </w:tabs>
        <w:ind w:left="1416"/>
      </w:pPr>
      <w:rPr>
        <w:rFonts w:ascii="Times New Roman" w:hAnsi="Times New Roman" w:hint="default"/>
      </w:rPr>
    </w:lvl>
    <w:lvl w:ilvl="1" w:tplc="04190003">
      <w:start w:val="1"/>
      <w:numFmt w:val="bullet"/>
      <w:lvlText w:val="o"/>
      <w:lvlJc w:val="left"/>
      <w:pPr>
        <w:tabs>
          <w:tab w:val="num" w:pos="2136"/>
        </w:tabs>
        <w:ind w:left="2136" w:hanging="360"/>
      </w:pPr>
      <w:rPr>
        <w:rFonts w:ascii="Courier New" w:hAnsi="Courier New" w:hint="default"/>
      </w:rPr>
    </w:lvl>
    <w:lvl w:ilvl="2" w:tplc="04190005">
      <w:start w:val="1"/>
      <w:numFmt w:val="bullet"/>
      <w:lvlText w:val=""/>
      <w:lvlJc w:val="left"/>
      <w:pPr>
        <w:tabs>
          <w:tab w:val="num" w:pos="2856"/>
        </w:tabs>
        <w:ind w:left="2856" w:hanging="360"/>
      </w:pPr>
      <w:rPr>
        <w:rFonts w:ascii="Wingdings" w:hAnsi="Wingdings" w:hint="default"/>
      </w:rPr>
    </w:lvl>
    <w:lvl w:ilvl="3" w:tplc="04190001">
      <w:start w:val="1"/>
      <w:numFmt w:val="bullet"/>
      <w:lvlText w:val=""/>
      <w:lvlJc w:val="left"/>
      <w:pPr>
        <w:tabs>
          <w:tab w:val="num" w:pos="3576"/>
        </w:tabs>
        <w:ind w:left="3576" w:hanging="360"/>
      </w:pPr>
      <w:rPr>
        <w:rFonts w:ascii="Symbol" w:hAnsi="Symbol" w:hint="default"/>
      </w:rPr>
    </w:lvl>
    <w:lvl w:ilvl="4" w:tplc="04190003">
      <w:start w:val="1"/>
      <w:numFmt w:val="bullet"/>
      <w:lvlText w:val="o"/>
      <w:lvlJc w:val="left"/>
      <w:pPr>
        <w:tabs>
          <w:tab w:val="num" w:pos="4296"/>
        </w:tabs>
        <w:ind w:left="4296" w:hanging="360"/>
      </w:pPr>
      <w:rPr>
        <w:rFonts w:ascii="Courier New" w:hAnsi="Courier New" w:hint="default"/>
      </w:rPr>
    </w:lvl>
    <w:lvl w:ilvl="5" w:tplc="04190005">
      <w:start w:val="1"/>
      <w:numFmt w:val="bullet"/>
      <w:lvlText w:val=""/>
      <w:lvlJc w:val="left"/>
      <w:pPr>
        <w:tabs>
          <w:tab w:val="num" w:pos="5016"/>
        </w:tabs>
        <w:ind w:left="5016" w:hanging="360"/>
      </w:pPr>
      <w:rPr>
        <w:rFonts w:ascii="Wingdings" w:hAnsi="Wingdings" w:hint="default"/>
      </w:rPr>
    </w:lvl>
    <w:lvl w:ilvl="6" w:tplc="04190001">
      <w:start w:val="1"/>
      <w:numFmt w:val="bullet"/>
      <w:lvlText w:val=""/>
      <w:lvlJc w:val="left"/>
      <w:pPr>
        <w:tabs>
          <w:tab w:val="num" w:pos="5736"/>
        </w:tabs>
        <w:ind w:left="5736" w:hanging="360"/>
      </w:pPr>
      <w:rPr>
        <w:rFonts w:ascii="Symbol" w:hAnsi="Symbol" w:hint="default"/>
      </w:rPr>
    </w:lvl>
    <w:lvl w:ilvl="7" w:tplc="04190003">
      <w:start w:val="1"/>
      <w:numFmt w:val="bullet"/>
      <w:lvlText w:val="o"/>
      <w:lvlJc w:val="left"/>
      <w:pPr>
        <w:tabs>
          <w:tab w:val="num" w:pos="6456"/>
        </w:tabs>
        <w:ind w:left="6456" w:hanging="360"/>
      </w:pPr>
      <w:rPr>
        <w:rFonts w:ascii="Courier New" w:hAnsi="Courier New" w:hint="default"/>
      </w:rPr>
    </w:lvl>
    <w:lvl w:ilvl="8" w:tplc="04190005">
      <w:start w:val="1"/>
      <w:numFmt w:val="bullet"/>
      <w:lvlText w:val=""/>
      <w:lvlJc w:val="left"/>
      <w:pPr>
        <w:tabs>
          <w:tab w:val="num" w:pos="7176"/>
        </w:tabs>
        <w:ind w:left="7176" w:hanging="360"/>
      </w:pPr>
      <w:rPr>
        <w:rFonts w:ascii="Wingdings" w:hAnsi="Wingdings" w:hint="default"/>
      </w:rPr>
    </w:lvl>
  </w:abstractNum>
  <w:abstractNum w:abstractNumId="32">
    <w:nsid w:val="7CED6229"/>
    <w:multiLevelType w:val="hybridMultilevel"/>
    <w:tmpl w:val="2DF0C3B8"/>
    <w:lvl w:ilvl="0" w:tplc="EA287D96">
      <w:start w:val="1"/>
      <w:numFmt w:val="bullet"/>
      <w:lvlText w:val="–"/>
      <w:lvlJc w:val="left"/>
      <w:pPr>
        <w:tabs>
          <w:tab w:val="num" w:pos="1794"/>
        </w:tabs>
        <w:ind w:left="1434"/>
      </w:pPr>
      <w:rPr>
        <w:rFonts w:ascii="Times New Roman" w:hAnsi="Times New Roman" w:hint="default"/>
      </w:rPr>
    </w:lvl>
    <w:lvl w:ilvl="1" w:tplc="04190003">
      <w:start w:val="1"/>
      <w:numFmt w:val="bullet"/>
      <w:lvlText w:val="o"/>
      <w:lvlJc w:val="left"/>
      <w:pPr>
        <w:tabs>
          <w:tab w:val="num" w:pos="2154"/>
        </w:tabs>
        <w:ind w:left="2154" w:hanging="360"/>
      </w:pPr>
      <w:rPr>
        <w:rFonts w:ascii="Courier New" w:hAnsi="Courier New" w:hint="default"/>
      </w:rPr>
    </w:lvl>
    <w:lvl w:ilvl="2" w:tplc="04190005">
      <w:start w:val="1"/>
      <w:numFmt w:val="bullet"/>
      <w:lvlText w:val=""/>
      <w:lvlJc w:val="left"/>
      <w:pPr>
        <w:tabs>
          <w:tab w:val="num" w:pos="2874"/>
        </w:tabs>
        <w:ind w:left="2874" w:hanging="360"/>
      </w:pPr>
      <w:rPr>
        <w:rFonts w:ascii="Wingdings" w:hAnsi="Wingdings" w:hint="default"/>
      </w:rPr>
    </w:lvl>
    <w:lvl w:ilvl="3" w:tplc="04190001">
      <w:start w:val="1"/>
      <w:numFmt w:val="bullet"/>
      <w:lvlText w:val=""/>
      <w:lvlJc w:val="left"/>
      <w:pPr>
        <w:tabs>
          <w:tab w:val="num" w:pos="3594"/>
        </w:tabs>
        <w:ind w:left="3594" w:hanging="360"/>
      </w:pPr>
      <w:rPr>
        <w:rFonts w:ascii="Symbol" w:hAnsi="Symbol" w:hint="default"/>
      </w:rPr>
    </w:lvl>
    <w:lvl w:ilvl="4" w:tplc="04190003">
      <w:start w:val="1"/>
      <w:numFmt w:val="bullet"/>
      <w:lvlText w:val="o"/>
      <w:lvlJc w:val="left"/>
      <w:pPr>
        <w:tabs>
          <w:tab w:val="num" w:pos="4314"/>
        </w:tabs>
        <w:ind w:left="4314" w:hanging="360"/>
      </w:pPr>
      <w:rPr>
        <w:rFonts w:ascii="Courier New" w:hAnsi="Courier New" w:hint="default"/>
      </w:rPr>
    </w:lvl>
    <w:lvl w:ilvl="5" w:tplc="04190005">
      <w:start w:val="1"/>
      <w:numFmt w:val="bullet"/>
      <w:lvlText w:val=""/>
      <w:lvlJc w:val="left"/>
      <w:pPr>
        <w:tabs>
          <w:tab w:val="num" w:pos="5034"/>
        </w:tabs>
        <w:ind w:left="5034" w:hanging="360"/>
      </w:pPr>
      <w:rPr>
        <w:rFonts w:ascii="Wingdings" w:hAnsi="Wingdings" w:hint="default"/>
      </w:rPr>
    </w:lvl>
    <w:lvl w:ilvl="6" w:tplc="04190001">
      <w:start w:val="1"/>
      <w:numFmt w:val="bullet"/>
      <w:lvlText w:val=""/>
      <w:lvlJc w:val="left"/>
      <w:pPr>
        <w:tabs>
          <w:tab w:val="num" w:pos="5754"/>
        </w:tabs>
        <w:ind w:left="5754" w:hanging="360"/>
      </w:pPr>
      <w:rPr>
        <w:rFonts w:ascii="Symbol" w:hAnsi="Symbol" w:hint="default"/>
      </w:rPr>
    </w:lvl>
    <w:lvl w:ilvl="7" w:tplc="04190003">
      <w:start w:val="1"/>
      <w:numFmt w:val="bullet"/>
      <w:lvlText w:val="o"/>
      <w:lvlJc w:val="left"/>
      <w:pPr>
        <w:tabs>
          <w:tab w:val="num" w:pos="6474"/>
        </w:tabs>
        <w:ind w:left="6474" w:hanging="360"/>
      </w:pPr>
      <w:rPr>
        <w:rFonts w:ascii="Courier New" w:hAnsi="Courier New" w:hint="default"/>
      </w:rPr>
    </w:lvl>
    <w:lvl w:ilvl="8" w:tplc="04190005">
      <w:start w:val="1"/>
      <w:numFmt w:val="bullet"/>
      <w:lvlText w:val=""/>
      <w:lvlJc w:val="left"/>
      <w:pPr>
        <w:tabs>
          <w:tab w:val="num" w:pos="7194"/>
        </w:tabs>
        <w:ind w:left="7194" w:hanging="360"/>
      </w:pPr>
      <w:rPr>
        <w:rFonts w:ascii="Wingdings" w:hAnsi="Wingdings" w:hint="default"/>
      </w:rPr>
    </w:lvl>
  </w:abstractNum>
  <w:abstractNum w:abstractNumId="33">
    <w:nsid w:val="7DB970A9"/>
    <w:multiLevelType w:val="hybridMultilevel"/>
    <w:tmpl w:val="BF32555E"/>
    <w:lvl w:ilvl="0" w:tplc="EA287D96">
      <w:start w:val="1"/>
      <w:numFmt w:val="bullet"/>
      <w:lvlText w:val="–"/>
      <w:lvlJc w:val="left"/>
      <w:pPr>
        <w:tabs>
          <w:tab w:val="num" w:pos="1776"/>
        </w:tabs>
        <w:ind w:left="1416"/>
      </w:pPr>
      <w:rPr>
        <w:rFonts w:ascii="Times New Roman" w:hAnsi="Times New Roman" w:hint="default"/>
      </w:rPr>
    </w:lvl>
    <w:lvl w:ilvl="1" w:tplc="04190003">
      <w:start w:val="1"/>
      <w:numFmt w:val="bullet"/>
      <w:lvlText w:val="o"/>
      <w:lvlJc w:val="left"/>
      <w:pPr>
        <w:tabs>
          <w:tab w:val="num" w:pos="2136"/>
        </w:tabs>
        <w:ind w:left="2136" w:hanging="360"/>
      </w:pPr>
      <w:rPr>
        <w:rFonts w:ascii="Courier New" w:hAnsi="Courier New" w:hint="default"/>
      </w:rPr>
    </w:lvl>
    <w:lvl w:ilvl="2" w:tplc="04190005">
      <w:start w:val="1"/>
      <w:numFmt w:val="bullet"/>
      <w:lvlText w:val=""/>
      <w:lvlJc w:val="left"/>
      <w:pPr>
        <w:tabs>
          <w:tab w:val="num" w:pos="2856"/>
        </w:tabs>
        <w:ind w:left="2856" w:hanging="360"/>
      </w:pPr>
      <w:rPr>
        <w:rFonts w:ascii="Wingdings" w:hAnsi="Wingdings" w:hint="default"/>
      </w:rPr>
    </w:lvl>
    <w:lvl w:ilvl="3" w:tplc="04190001">
      <w:start w:val="1"/>
      <w:numFmt w:val="bullet"/>
      <w:lvlText w:val=""/>
      <w:lvlJc w:val="left"/>
      <w:pPr>
        <w:tabs>
          <w:tab w:val="num" w:pos="3576"/>
        </w:tabs>
        <w:ind w:left="3576" w:hanging="360"/>
      </w:pPr>
      <w:rPr>
        <w:rFonts w:ascii="Symbol" w:hAnsi="Symbol" w:hint="default"/>
      </w:rPr>
    </w:lvl>
    <w:lvl w:ilvl="4" w:tplc="04190003">
      <w:start w:val="1"/>
      <w:numFmt w:val="bullet"/>
      <w:lvlText w:val="o"/>
      <w:lvlJc w:val="left"/>
      <w:pPr>
        <w:tabs>
          <w:tab w:val="num" w:pos="4296"/>
        </w:tabs>
        <w:ind w:left="4296" w:hanging="360"/>
      </w:pPr>
      <w:rPr>
        <w:rFonts w:ascii="Courier New" w:hAnsi="Courier New" w:hint="default"/>
      </w:rPr>
    </w:lvl>
    <w:lvl w:ilvl="5" w:tplc="04190005">
      <w:start w:val="1"/>
      <w:numFmt w:val="bullet"/>
      <w:lvlText w:val=""/>
      <w:lvlJc w:val="left"/>
      <w:pPr>
        <w:tabs>
          <w:tab w:val="num" w:pos="5016"/>
        </w:tabs>
        <w:ind w:left="5016" w:hanging="360"/>
      </w:pPr>
      <w:rPr>
        <w:rFonts w:ascii="Wingdings" w:hAnsi="Wingdings" w:hint="default"/>
      </w:rPr>
    </w:lvl>
    <w:lvl w:ilvl="6" w:tplc="04190001">
      <w:start w:val="1"/>
      <w:numFmt w:val="bullet"/>
      <w:lvlText w:val=""/>
      <w:lvlJc w:val="left"/>
      <w:pPr>
        <w:tabs>
          <w:tab w:val="num" w:pos="5736"/>
        </w:tabs>
        <w:ind w:left="5736" w:hanging="360"/>
      </w:pPr>
      <w:rPr>
        <w:rFonts w:ascii="Symbol" w:hAnsi="Symbol" w:hint="default"/>
      </w:rPr>
    </w:lvl>
    <w:lvl w:ilvl="7" w:tplc="04190003">
      <w:start w:val="1"/>
      <w:numFmt w:val="bullet"/>
      <w:lvlText w:val="o"/>
      <w:lvlJc w:val="left"/>
      <w:pPr>
        <w:tabs>
          <w:tab w:val="num" w:pos="6456"/>
        </w:tabs>
        <w:ind w:left="6456" w:hanging="360"/>
      </w:pPr>
      <w:rPr>
        <w:rFonts w:ascii="Courier New" w:hAnsi="Courier New" w:hint="default"/>
      </w:rPr>
    </w:lvl>
    <w:lvl w:ilvl="8" w:tplc="04190005">
      <w:start w:val="1"/>
      <w:numFmt w:val="bullet"/>
      <w:lvlText w:val=""/>
      <w:lvlJc w:val="left"/>
      <w:pPr>
        <w:tabs>
          <w:tab w:val="num" w:pos="7176"/>
        </w:tabs>
        <w:ind w:left="7176" w:hanging="360"/>
      </w:pPr>
      <w:rPr>
        <w:rFonts w:ascii="Wingdings" w:hAnsi="Wingdings" w:hint="default"/>
      </w:rPr>
    </w:lvl>
  </w:abstractNum>
  <w:abstractNum w:abstractNumId="34">
    <w:nsid w:val="7E833ACF"/>
    <w:multiLevelType w:val="hybridMultilevel"/>
    <w:tmpl w:val="D12ADE1A"/>
    <w:lvl w:ilvl="0" w:tplc="EA287D96">
      <w:start w:val="1"/>
      <w:numFmt w:val="bullet"/>
      <w:lvlText w:val="–"/>
      <w:lvlJc w:val="left"/>
      <w:pPr>
        <w:tabs>
          <w:tab w:val="num" w:pos="1776"/>
        </w:tabs>
        <w:ind w:left="1416"/>
      </w:pPr>
      <w:rPr>
        <w:rFonts w:ascii="Times New Roman" w:hAnsi="Times New Roman" w:hint="default"/>
      </w:rPr>
    </w:lvl>
    <w:lvl w:ilvl="1" w:tplc="04190003">
      <w:start w:val="1"/>
      <w:numFmt w:val="bullet"/>
      <w:lvlText w:val="o"/>
      <w:lvlJc w:val="left"/>
      <w:pPr>
        <w:tabs>
          <w:tab w:val="num" w:pos="2136"/>
        </w:tabs>
        <w:ind w:left="2136" w:hanging="360"/>
      </w:pPr>
      <w:rPr>
        <w:rFonts w:ascii="Courier New" w:hAnsi="Courier New" w:hint="default"/>
      </w:rPr>
    </w:lvl>
    <w:lvl w:ilvl="2" w:tplc="04190005">
      <w:start w:val="1"/>
      <w:numFmt w:val="bullet"/>
      <w:lvlText w:val=""/>
      <w:lvlJc w:val="left"/>
      <w:pPr>
        <w:tabs>
          <w:tab w:val="num" w:pos="2856"/>
        </w:tabs>
        <w:ind w:left="2856" w:hanging="360"/>
      </w:pPr>
      <w:rPr>
        <w:rFonts w:ascii="Wingdings" w:hAnsi="Wingdings" w:hint="default"/>
      </w:rPr>
    </w:lvl>
    <w:lvl w:ilvl="3" w:tplc="04190001">
      <w:start w:val="1"/>
      <w:numFmt w:val="bullet"/>
      <w:lvlText w:val=""/>
      <w:lvlJc w:val="left"/>
      <w:pPr>
        <w:tabs>
          <w:tab w:val="num" w:pos="3576"/>
        </w:tabs>
        <w:ind w:left="3576" w:hanging="360"/>
      </w:pPr>
      <w:rPr>
        <w:rFonts w:ascii="Symbol" w:hAnsi="Symbol" w:hint="default"/>
      </w:rPr>
    </w:lvl>
    <w:lvl w:ilvl="4" w:tplc="04190003">
      <w:start w:val="1"/>
      <w:numFmt w:val="bullet"/>
      <w:lvlText w:val="o"/>
      <w:lvlJc w:val="left"/>
      <w:pPr>
        <w:tabs>
          <w:tab w:val="num" w:pos="4296"/>
        </w:tabs>
        <w:ind w:left="4296" w:hanging="360"/>
      </w:pPr>
      <w:rPr>
        <w:rFonts w:ascii="Courier New" w:hAnsi="Courier New" w:hint="default"/>
      </w:rPr>
    </w:lvl>
    <w:lvl w:ilvl="5" w:tplc="04190005">
      <w:start w:val="1"/>
      <w:numFmt w:val="bullet"/>
      <w:lvlText w:val=""/>
      <w:lvlJc w:val="left"/>
      <w:pPr>
        <w:tabs>
          <w:tab w:val="num" w:pos="5016"/>
        </w:tabs>
        <w:ind w:left="5016" w:hanging="360"/>
      </w:pPr>
      <w:rPr>
        <w:rFonts w:ascii="Wingdings" w:hAnsi="Wingdings" w:hint="default"/>
      </w:rPr>
    </w:lvl>
    <w:lvl w:ilvl="6" w:tplc="04190001">
      <w:start w:val="1"/>
      <w:numFmt w:val="bullet"/>
      <w:lvlText w:val=""/>
      <w:lvlJc w:val="left"/>
      <w:pPr>
        <w:tabs>
          <w:tab w:val="num" w:pos="5736"/>
        </w:tabs>
        <w:ind w:left="5736" w:hanging="360"/>
      </w:pPr>
      <w:rPr>
        <w:rFonts w:ascii="Symbol" w:hAnsi="Symbol" w:hint="default"/>
      </w:rPr>
    </w:lvl>
    <w:lvl w:ilvl="7" w:tplc="04190003">
      <w:start w:val="1"/>
      <w:numFmt w:val="bullet"/>
      <w:lvlText w:val="o"/>
      <w:lvlJc w:val="left"/>
      <w:pPr>
        <w:tabs>
          <w:tab w:val="num" w:pos="6456"/>
        </w:tabs>
        <w:ind w:left="6456" w:hanging="360"/>
      </w:pPr>
      <w:rPr>
        <w:rFonts w:ascii="Courier New" w:hAnsi="Courier New" w:hint="default"/>
      </w:rPr>
    </w:lvl>
    <w:lvl w:ilvl="8" w:tplc="04190005">
      <w:start w:val="1"/>
      <w:numFmt w:val="bullet"/>
      <w:lvlText w:val=""/>
      <w:lvlJc w:val="left"/>
      <w:pPr>
        <w:tabs>
          <w:tab w:val="num" w:pos="7176"/>
        </w:tabs>
        <w:ind w:left="7176" w:hanging="360"/>
      </w:pPr>
      <w:rPr>
        <w:rFonts w:ascii="Wingdings" w:hAnsi="Wingdings" w:hint="default"/>
      </w:rPr>
    </w:lvl>
  </w:abstractNum>
  <w:num w:numId="1">
    <w:abstractNumId w:val="26"/>
  </w:num>
  <w:num w:numId="2">
    <w:abstractNumId w:val="16"/>
  </w:num>
  <w:num w:numId="3">
    <w:abstractNumId w:val="6"/>
  </w:num>
  <w:num w:numId="4">
    <w:abstractNumId w:val="28"/>
  </w:num>
  <w:num w:numId="5">
    <w:abstractNumId w:val="34"/>
  </w:num>
  <w:num w:numId="6">
    <w:abstractNumId w:val="21"/>
  </w:num>
  <w:num w:numId="7">
    <w:abstractNumId w:val="3"/>
  </w:num>
  <w:num w:numId="8">
    <w:abstractNumId w:val="12"/>
  </w:num>
  <w:num w:numId="9">
    <w:abstractNumId w:val="29"/>
  </w:num>
  <w:num w:numId="10">
    <w:abstractNumId w:val="27"/>
  </w:num>
  <w:num w:numId="11">
    <w:abstractNumId w:val="22"/>
  </w:num>
  <w:num w:numId="12">
    <w:abstractNumId w:val="13"/>
  </w:num>
  <w:num w:numId="13">
    <w:abstractNumId w:val="20"/>
  </w:num>
  <w:num w:numId="14">
    <w:abstractNumId w:val="2"/>
  </w:num>
  <w:num w:numId="15">
    <w:abstractNumId w:val="25"/>
  </w:num>
  <w:num w:numId="16">
    <w:abstractNumId w:val="15"/>
  </w:num>
  <w:num w:numId="17">
    <w:abstractNumId w:val="14"/>
  </w:num>
  <w:num w:numId="18">
    <w:abstractNumId w:val="19"/>
  </w:num>
  <w:num w:numId="19">
    <w:abstractNumId w:val="8"/>
  </w:num>
  <w:num w:numId="20">
    <w:abstractNumId w:val="33"/>
  </w:num>
  <w:num w:numId="21">
    <w:abstractNumId w:val="31"/>
  </w:num>
  <w:num w:numId="22">
    <w:abstractNumId w:val="18"/>
  </w:num>
  <w:num w:numId="23">
    <w:abstractNumId w:val="24"/>
  </w:num>
  <w:num w:numId="24">
    <w:abstractNumId w:val="11"/>
  </w:num>
  <w:num w:numId="25">
    <w:abstractNumId w:val="1"/>
  </w:num>
  <w:num w:numId="26">
    <w:abstractNumId w:val="32"/>
  </w:num>
  <w:num w:numId="27">
    <w:abstractNumId w:val="4"/>
  </w:num>
  <w:num w:numId="28">
    <w:abstractNumId w:val="10"/>
  </w:num>
  <w:num w:numId="29">
    <w:abstractNumId w:val="0"/>
  </w:num>
  <w:num w:numId="30">
    <w:abstractNumId w:val="5"/>
  </w:num>
  <w:num w:numId="31">
    <w:abstractNumId w:val="9"/>
  </w:num>
  <w:num w:numId="32">
    <w:abstractNumId w:val="30"/>
  </w:num>
  <w:num w:numId="33">
    <w:abstractNumId w:val="17"/>
  </w:num>
  <w:num w:numId="34">
    <w:abstractNumId w:val="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104"/>
    <w:rsid w:val="00021EE2"/>
    <w:rsid w:val="00081E61"/>
    <w:rsid w:val="000D7928"/>
    <w:rsid w:val="0013490C"/>
    <w:rsid w:val="00150D78"/>
    <w:rsid w:val="00156CEF"/>
    <w:rsid w:val="001B744C"/>
    <w:rsid w:val="002E5CF0"/>
    <w:rsid w:val="0031623D"/>
    <w:rsid w:val="00364F75"/>
    <w:rsid w:val="003A1642"/>
    <w:rsid w:val="00412F99"/>
    <w:rsid w:val="004767BE"/>
    <w:rsid w:val="004A02F2"/>
    <w:rsid w:val="004A7D8F"/>
    <w:rsid w:val="004C4B3E"/>
    <w:rsid w:val="004C7A1F"/>
    <w:rsid w:val="00625C5F"/>
    <w:rsid w:val="00666873"/>
    <w:rsid w:val="006A4104"/>
    <w:rsid w:val="00740BB7"/>
    <w:rsid w:val="007E012C"/>
    <w:rsid w:val="007E6436"/>
    <w:rsid w:val="00825F41"/>
    <w:rsid w:val="00845E2D"/>
    <w:rsid w:val="008C23F3"/>
    <w:rsid w:val="009326E8"/>
    <w:rsid w:val="00946085"/>
    <w:rsid w:val="00994FE2"/>
    <w:rsid w:val="00A354A0"/>
    <w:rsid w:val="00AB6F44"/>
    <w:rsid w:val="00B124E7"/>
    <w:rsid w:val="00B50BEA"/>
    <w:rsid w:val="00BB129E"/>
    <w:rsid w:val="00C8689D"/>
    <w:rsid w:val="00C87D47"/>
    <w:rsid w:val="00CA7CAC"/>
    <w:rsid w:val="00CB549A"/>
    <w:rsid w:val="00CF03E1"/>
    <w:rsid w:val="00D31F61"/>
    <w:rsid w:val="00D632E3"/>
    <w:rsid w:val="00D65813"/>
    <w:rsid w:val="00DB3987"/>
    <w:rsid w:val="00E27EB6"/>
    <w:rsid w:val="00E57B32"/>
    <w:rsid w:val="00EA0DBF"/>
    <w:rsid w:val="00EC1AA8"/>
    <w:rsid w:val="00F3609F"/>
    <w:rsid w:val="00F6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30995DC9-3C95-4A52-BBF1-EC1EB1F6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150D78"/>
    <w:pPr>
      <w:spacing w:after="0" w:line="360" w:lineRule="auto"/>
      <w:ind w:firstLine="720"/>
      <w:jc w:val="both"/>
    </w:pPr>
    <w:rPr>
      <w:rFonts w:ascii="Times New Roman" w:hAnsi="Times New Roman"/>
      <w:sz w:val="28"/>
      <w:szCs w:val="28"/>
    </w:rPr>
  </w:style>
  <w:style w:type="paragraph" w:styleId="1">
    <w:name w:val="heading 1"/>
    <w:basedOn w:val="a0"/>
    <w:next w:val="a0"/>
    <w:link w:val="11"/>
    <w:autoRedefine/>
    <w:uiPriority w:val="99"/>
    <w:qFormat/>
    <w:rsid w:val="00150D78"/>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150D78"/>
    <w:pPr>
      <w:keepNext/>
      <w:ind w:firstLine="0"/>
      <w:jc w:val="center"/>
      <w:outlineLvl w:val="1"/>
    </w:pPr>
    <w:rPr>
      <w:b/>
      <w:bCs/>
      <w:i/>
      <w:iCs/>
      <w:smallCaps/>
    </w:rPr>
  </w:style>
  <w:style w:type="paragraph" w:styleId="3">
    <w:name w:val="heading 3"/>
    <w:basedOn w:val="a0"/>
    <w:next w:val="a0"/>
    <w:link w:val="30"/>
    <w:uiPriority w:val="99"/>
    <w:qFormat/>
    <w:rsid w:val="00150D78"/>
    <w:pPr>
      <w:keepNext/>
      <w:ind w:firstLine="709"/>
      <w:outlineLvl w:val="2"/>
    </w:pPr>
    <w:rPr>
      <w:b/>
      <w:bCs/>
      <w:noProof/>
    </w:rPr>
  </w:style>
  <w:style w:type="paragraph" w:styleId="4">
    <w:name w:val="heading 4"/>
    <w:basedOn w:val="a0"/>
    <w:next w:val="a0"/>
    <w:link w:val="40"/>
    <w:uiPriority w:val="99"/>
    <w:qFormat/>
    <w:rsid w:val="00150D78"/>
    <w:pPr>
      <w:keepNext/>
      <w:ind w:firstLine="709"/>
      <w:jc w:val="center"/>
      <w:outlineLvl w:val="3"/>
    </w:pPr>
    <w:rPr>
      <w:i/>
      <w:iCs/>
      <w:noProof/>
    </w:rPr>
  </w:style>
  <w:style w:type="paragraph" w:styleId="5">
    <w:name w:val="heading 5"/>
    <w:basedOn w:val="a0"/>
    <w:next w:val="a0"/>
    <w:link w:val="50"/>
    <w:uiPriority w:val="99"/>
    <w:qFormat/>
    <w:rsid w:val="00150D78"/>
    <w:pPr>
      <w:keepNext/>
      <w:ind w:left="737" w:firstLine="709"/>
      <w:jc w:val="left"/>
      <w:outlineLvl w:val="4"/>
    </w:pPr>
  </w:style>
  <w:style w:type="paragraph" w:styleId="6">
    <w:name w:val="heading 6"/>
    <w:basedOn w:val="a0"/>
    <w:next w:val="a0"/>
    <w:link w:val="60"/>
    <w:uiPriority w:val="99"/>
    <w:qFormat/>
    <w:rsid w:val="00150D78"/>
    <w:pPr>
      <w:keepNext/>
      <w:ind w:firstLine="709"/>
      <w:jc w:val="center"/>
      <w:outlineLvl w:val="5"/>
    </w:pPr>
    <w:rPr>
      <w:b/>
      <w:bCs/>
      <w:sz w:val="30"/>
      <w:szCs w:val="30"/>
    </w:rPr>
  </w:style>
  <w:style w:type="paragraph" w:styleId="7">
    <w:name w:val="heading 7"/>
    <w:basedOn w:val="a0"/>
    <w:next w:val="a0"/>
    <w:link w:val="70"/>
    <w:uiPriority w:val="99"/>
    <w:qFormat/>
    <w:rsid w:val="00150D78"/>
    <w:pPr>
      <w:keepNext/>
      <w:ind w:firstLine="709"/>
      <w:outlineLvl w:val="6"/>
    </w:pPr>
    <w:rPr>
      <w:sz w:val="24"/>
      <w:szCs w:val="24"/>
    </w:rPr>
  </w:style>
  <w:style w:type="paragraph" w:styleId="8">
    <w:name w:val="heading 8"/>
    <w:basedOn w:val="a0"/>
    <w:next w:val="a0"/>
    <w:link w:val="80"/>
    <w:uiPriority w:val="99"/>
    <w:qFormat/>
    <w:rsid w:val="00150D78"/>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locked/>
    <w:rsid w:val="006A4104"/>
    <w:rPr>
      <w:rFonts w:cs="Times New Roman"/>
      <w:b/>
      <w:bCs/>
      <w:caps/>
      <w:noProof/>
      <w:kern w:val="16"/>
      <w:lang w:val="ru-RU" w:eastAsia="ru-RU"/>
    </w:rPr>
  </w:style>
  <w:style w:type="character" w:customStyle="1" w:styleId="20">
    <w:name w:val="Заголовок 2 Знак"/>
    <w:basedOn w:val="a1"/>
    <w:link w:val="2"/>
    <w:uiPriority w:val="99"/>
    <w:locked/>
    <w:rsid w:val="006A4104"/>
    <w:rPr>
      <w:rFonts w:cs="Times New Roman"/>
      <w:b/>
      <w:bCs/>
      <w:i/>
      <w:iCs/>
      <w:smallCaps/>
      <w:sz w:val="28"/>
      <w:szCs w:val="28"/>
      <w:lang w:val="ru-RU" w:eastAsia="ru-RU"/>
    </w:rPr>
  </w:style>
  <w:style w:type="character" w:customStyle="1" w:styleId="30">
    <w:name w:val="Заголовок 3 Знак"/>
    <w:basedOn w:val="a1"/>
    <w:link w:val="3"/>
    <w:uiPriority w:val="99"/>
    <w:locked/>
    <w:rsid w:val="006A4104"/>
    <w:rPr>
      <w:rFonts w:cs="Times New Roman"/>
      <w:b/>
      <w:bCs/>
      <w:noProof/>
      <w:sz w:val="28"/>
      <w:szCs w:val="28"/>
      <w:lang w:val="ru-RU" w:eastAsia="ru-RU"/>
    </w:rPr>
  </w:style>
  <w:style w:type="character" w:customStyle="1" w:styleId="40">
    <w:name w:val="Заголовок 4 Знак"/>
    <w:basedOn w:val="a1"/>
    <w:link w:val="4"/>
    <w:uiPriority w:val="99"/>
    <w:locked/>
    <w:rsid w:val="006A4104"/>
    <w:rPr>
      <w:rFonts w:cs="Times New Roman"/>
      <w:i/>
      <w:iCs/>
      <w:noProof/>
      <w:sz w:val="28"/>
      <w:szCs w:val="28"/>
      <w:lang w:val="ru-RU" w:eastAsia="ru-RU"/>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1"/>
    <w:link w:val="6"/>
    <w:uiPriority w:val="9"/>
    <w:semiHidden/>
    <w:locked/>
    <w:rPr>
      <w:rFonts w:asciiTheme="minorHAnsi" w:eastAsiaTheme="minorEastAsia" w:hAnsiTheme="minorHAnsi" w:cs="Times New Roman"/>
      <w:b/>
      <w:bCs/>
    </w:rPr>
  </w:style>
  <w:style w:type="character" w:customStyle="1" w:styleId="70">
    <w:name w:val="Заголовок 7 Знак"/>
    <w:basedOn w:val="a1"/>
    <w:link w:val="7"/>
    <w:uiPriority w:val="99"/>
    <w:locked/>
    <w:rsid w:val="006A4104"/>
    <w:rPr>
      <w:rFonts w:cs="Times New Roman"/>
      <w:sz w:val="24"/>
      <w:szCs w:val="24"/>
      <w:lang w:val="ru-RU" w:eastAsia="ru-RU"/>
    </w:rPr>
  </w:style>
  <w:style w:type="character" w:customStyle="1" w:styleId="80">
    <w:name w:val="Заголовок 8 Знак"/>
    <w:basedOn w:val="a1"/>
    <w:link w:val="8"/>
    <w:uiPriority w:val="9"/>
    <w:semiHidden/>
    <w:locked/>
    <w:rPr>
      <w:rFonts w:asciiTheme="minorHAnsi" w:eastAsiaTheme="minorEastAsia" w:hAnsiTheme="minorHAnsi" w:cs="Times New Roman"/>
      <w:i/>
      <w:iCs/>
      <w:sz w:val="24"/>
      <w:szCs w:val="24"/>
    </w:rPr>
  </w:style>
  <w:style w:type="paragraph" w:customStyle="1" w:styleId="12">
    <w:name w:val="Стиль1КР"/>
    <w:uiPriority w:val="99"/>
    <w:rsid w:val="006A4104"/>
    <w:pPr>
      <w:spacing w:after="0" w:line="240" w:lineRule="auto"/>
    </w:pPr>
    <w:rPr>
      <w:rFonts w:ascii="Times New Roman" w:hAnsi="Times New Roman"/>
      <w:sz w:val="32"/>
      <w:szCs w:val="32"/>
    </w:rPr>
  </w:style>
  <w:style w:type="paragraph" w:customStyle="1" w:styleId="13">
    <w:name w:val="Стиль1"/>
    <w:basedOn w:val="2"/>
    <w:uiPriority w:val="99"/>
    <w:rsid w:val="006A4104"/>
    <w:pPr>
      <w:widowControl w:val="0"/>
      <w:autoSpaceDE w:val="0"/>
      <w:autoSpaceDN w:val="0"/>
      <w:adjustRightInd w:val="0"/>
      <w:ind w:firstLine="720"/>
      <w:jc w:val="both"/>
    </w:pPr>
    <w:rPr>
      <w:b w:val="0"/>
      <w:bCs w:val="0"/>
      <w:i w:val="0"/>
      <w:iCs w:val="0"/>
    </w:rPr>
  </w:style>
  <w:style w:type="paragraph" w:customStyle="1" w:styleId="21">
    <w:name w:val="Стиль2"/>
    <w:basedOn w:val="1"/>
    <w:uiPriority w:val="99"/>
    <w:rsid w:val="006A4104"/>
    <w:pPr>
      <w:widowControl w:val="0"/>
      <w:autoSpaceDE w:val="0"/>
      <w:autoSpaceDN w:val="0"/>
      <w:adjustRightInd w:val="0"/>
      <w:spacing w:before="360" w:after="240"/>
      <w:ind w:left="1151" w:hanging="431"/>
    </w:pPr>
    <w:rPr>
      <w:i/>
      <w:iCs/>
    </w:rPr>
  </w:style>
  <w:style w:type="paragraph" w:customStyle="1" w:styleId="31">
    <w:name w:val="Стиль3"/>
    <w:basedOn w:val="2"/>
    <w:uiPriority w:val="99"/>
    <w:rsid w:val="006A4104"/>
    <w:pPr>
      <w:widowControl w:val="0"/>
      <w:autoSpaceDE w:val="0"/>
      <w:autoSpaceDN w:val="0"/>
      <w:adjustRightInd w:val="0"/>
      <w:spacing w:after="120"/>
      <w:ind w:left="1440" w:hanging="720"/>
    </w:pPr>
    <w:rPr>
      <w:spacing w:val="60"/>
    </w:rPr>
  </w:style>
  <w:style w:type="paragraph" w:customStyle="1" w:styleId="22">
    <w:name w:val="СтильЗаголовок 2"/>
    <w:basedOn w:val="2"/>
    <w:next w:val="2"/>
    <w:uiPriority w:val="99"/>
    <w:rsid w:val="006A4104"/>
    <w:pPr>
      <w:keepLines/>
      <w:suppressAutoHyphens/>
      <w:spacing w:after="120"/>
      <w:ind w:left="720" w:right="720"/>
    </w:pPr>
  </w:style>
  <w:style w:type="paragraph" w:styleId="a4">
    <w:name w:val="Body Text Indent"/>
    <w:basedOn w:val="a0"/>
    <w:link w:val="a5"/>
    <w:uiPriority w:val="99"/>
    <w:rsid w:val="00150D78"/>
    <w:pPr>
      <w:shd w:val="clear" w:color="auto" w:fill="FFFFFF"/>
      <w:spacing w:before="192"/>
      <w:ind w:right="-5" w:firstLine="360"/>
    </w:pPr>
  </w:style>
  <w:style w:type="character" w:customStyle="1" w:styleId="a5">
    <w:name w:val="Основной текст с отступом Знак"/>
    <w:basedOn w:val="a1"/>
    <w:link w:val="a4"/>
    <w:uiPriority w:val="99"/>
    <w:locked/>
    <w:rsid w:val="006A4104"/>
    <w:rPr>
      <w:rFonts w:cs="Times New Roman"/>
      <w:sz w:val="28"/>
      <w:szCs w:val="28"/>
      <w:lang w:val="ru-RU" w:eastAsia="ru-RU"/>
    </w:rPr>
  </w:style>
  <w:style w:type="paragraph" w:styleId="a6">
    <w:name w:val="Body Text"/>
    <w:basedOn w:val="a0"/>
    <w:link w:val="a7"/>
    <w:uiPriority w:val="99"/>
    <w:rsid w:val="00150D78"/>
    <w:pPr>
      <w:ind w:firstLine="709"/>
    </w:pPr>
  </w:style>
  <w:style w:type="character" w:customStyle="1" w:styleId="a7">
    <w:name w:val="Основной текст Знак"/>
    <w:basedOn w:val="a1"/>
    <w:link w:val="a6"/>
    <w:uiPriority w:val="99"/>
    <w:locked/>
    <w:rsid w:val="006A4104"/>
    <w:rPr>
      <w:rFonts w:cs="Times New Roman"/>
      <w:sz w:val="28"/>
      <w:szCs w:val="28"/>
      <w:lang w:val="ru-RU" w:eastAsia="ru-RU"/>
    </w:rPr>
  </w:style>
  <w:style w:type="paragraph" w:styleId="32">
    <w:name w:val="Body Text Indent 3"/>
    <w:basedOn w:val="a0"/>
    <w:link w:val="33"/>
    <w:uiPriority w:val="99"/>
    <w:rsid w:val="00150D78"/>
    <w:pPr>
      <w:shd w:val="clear" w:color="auto" w:fill="FFFFFF"/>
      <w:tabs>
        <w:tab w:val="left" w:pos="4262"/>
        <w:tab w:val="left" w:pos="5640"/>
      </w:tabs>
      <w:ind w:left="720" w:firstLine="709"/>
    </w:pPr>
  </w:style>
  <w:style w:type="character" w:customStyle="1" w:styleId="33">
    <w:name w:val="Основной текст с отступом 3 Знак"/>
    <w:basedOn w:val="a1"/>
    <w:link w:val="32"/>
    <w:uiPriority w:val="99"/>
    <w:locked/>
    <w:rsid w:val="006A4104"/>
    <w:rPr>
      <w:rFonts w:cs="Times New Roman"/>
      <w:sz w:val="28"/>
      <w:szCs w:val="28"/>
      <w:lang w:val="ru-RU" w:eastAsia="ru-RU"/>
    </w:rPr>
  </w:style>
  <w:style w:type="paragraph" w:customStyle="1" w:styleId="ConsNormal">
    <w:name w:val="ConsNormal"/>
    <w:uiPriority w:val="99"/>
    <w:rsid w:val="006A4104"/>
    <w:pPr>
      <w:widowControl w:val="0"/>
      <w:autoSpaceDE w:val="0"/>
      <w:autoSpaceDN w:val="0"/>
      <w:spacing w:after="0" w:line="240" w:lineRule="auto"/>
      <w:ind w:firstLine="720"/>
    </w:pPr>
    <w:rPr>
      <w:rFonts w:ascii="Arial" w:hAnsi="Arial" w:cs="Arial"/>
      <w:sz w:val="20"/>
      <w:szCs w:val="20"/>
    </w:rPr>
  </w:style>
  <w:style w:type="paragraph" w:styleId="23">
    <w:name w:val="Body Text 2"/>
    <w:basedOn w:val="a0"/>
    <w:link w:val="24"/>
    <w:uiPriority w:val="99"/>
    <w:rsid w:val="006A4104"/>
    <w:pPr>
      <w:spacing w:after="120" w:line="480" w:lineRule="auto"/>
      <w:ind w:firstLine="709"/>
    </w:pPr>
  </w:style>
  <w:style w:type="character" w:customStyle="1" w:styleId="24">
    <w:name w:val="Основной текст 2 Знак"/>
    <w:basedOn w:val="a1"/>
    <w:link w:val="23"/>
    <w:uiPriority w:val="99"/>
    <w:locked/>
    <w:rsid w:val="006A4104"/>
    <w:rPr>
      <w:rFonts w:ascii="Times New Roman" w:hAnsi="Times New Roman" w:cs="Times New Roman"/>
      <w:sz w:val="20"/>
      <w:szCs w:val="20"/>
      <w:lang w:val="x-none" w:eastAsia="ru-RU"/>
    </w:rPr>
  </w:style>
  <w:style w:type="paragraph" w:styleId="34">
    <w:name w:val="Body Text 3"/>
    <w:basedOn w:val="a0"/>
    <w:link w:val="35"/>
    <w:uiPriority w:val="99"/>
    <w:rsid w:val="006A4104"/>
    <w:pPr>
      <w:spacing w:after="120"/>
      <w:ind w:firstLine="709"/>
    </w:pPr>
    <w:rPr>
      <w:sz w:val="16"/>
      <w:szCs w:val="16"/>
    </w:rPr>
  </w:style>
  <w:style w:type="character" w:customStyle="1" w:styleId="35">
    <w:name w:val="Основной текст 3 Знак"/>
    <w:basedOn w:val="a1"/>
    <w:link w:val="34"/>
    <w:uiPriority w:val="99"/>
    <w:locked/>
    <w:rsid w:val="006A4104"/>
    <w:rPr>
      <w:rFonts w:ascii="Times New Roman" w:hAnsi="Times New Roman" w:cs="Times New Roman"/>
      <w:sz w:val="16"/>
      <w:szCs w:val="16"/>
      <w:lang w:val="x-none" w:eastAsia="ru-RU"/>
    </w:rPr>
  </w:style>
  <w:style w:type="paragraph" w:styleId="a8">
    <w:name w:val="Title"/>
    <w:basedOn w:val="a0"/>
    <w:link w:val="a9"/>
    <w:uiPriority w:val="99"/>
    <w:qFormat/>
    <w:rsid w:val="006A4104"/>
    <w:pPr>
      <w:widowControl w:val="0"/>
      <w:autoSpaceDE w:val="0"/>
      <w:autoSpaceDN w:val="0"/>
      <w:adjustRightInd w:val="0"/>
      <w:ind w:firstLine="709"/>
      <w:jc w:val="center"/>
    </w:pPr>
  </w:style>
  <w:style w:type="character" w:customStyle="1" w:styleId="a9">
    <w:name w:val="Название Знак"/>
    <w:basedOn w:val="a1"/>
    <w:link w:val="a8"/>
    <w:uiPriority w:val="99"/>
    <w:locked/>
    <w:rsid w:val="006A4104"/>
    <w:rPr>
      <w:rFonts w:ascii="Times New Roman" w:hAnsi="Times New Roman" w:cs="Times New Roman"/>
      <w:sz w:val="20"/>
      <w:szCs w:val="20"/>
      <w:lang w:val="x-none" w:eastAsia="ru-RU"/>
    </w:rPr>
  </w:style>
  <w:style w:type="paragraph" w:styleId="aa">
    <w:name w:val="header"/>
    <w:basedOn w:val="a0"/>
    <w:next w:val="a6"/>
    <w:link w:val="14"/>
    <w:uiPriority w:val="99"/>
    <w:rsid w:val="00150D78"/>
    <w:pPr>
      <w:tabs>
        <w:tab w:val="center" w:pos="4677"/>
        <w:tab w:val="right" w:pos="9355"/>
      </w:tabs>
      <w:spacing w:line="240" w:lineRule="auto"/>
      <w:ind w:firstLine="709"/>
      <w:jc w:val="right"/>
    </w:pPr>
    <w:rPr>
      <w:noProof/>
      <w:kern w:val="16"/>
    </w:rPr>
  </w:style>
  <w:style w:type="table" w:styleId="ab">
    <w:name w:val="Table Grid"/>
    <w:basedOn w:val="a2"/>
    <w:uiPriority w:val="99"/>
    <w:rsid w:val="00150D78"/>
    <w:pPr>
      <w:spacing w:after="0" w:line="360" w:lineRule="auto"/>
    </w:pPr>
    <w:rPr>
      <w:rFonts w:ascii="Times New Roman" w:hAnsi="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ac">
    <w:name w:val="page number"/>
    <w:basedOn w:val="a1"/>
    <w:uiPriority w:val="99"/>
    <w:rsid w:val="00150D78"/>
    <w:rPr>
      <w:rFonts w:ascii="Times New Roman" w:hAnsi="Times New Roman" w:cs="Times New Roman"/>
      <w:sz w:val="28"/>
      <w:szCs w:val="28"/>
    </w:rPr>
  </w:style>
  <w:style w:type="character" w:customStyle="1" w:styleId="14">
    <w:name w:val="Верхний колонтитул Знак1"/>
    <w:basedOn w:val="a1"/>
    <w:link w:val="aa"/>
    <w:uiPriority w:val="99"/>
    <w:locked/>
    <w:rsid w:val="006A4104"/>
    <w:rPr>
      <w:rFonts w:cs="Times New Roman"/>
      <w:noProof/>
      <w:kern w:val="16"/>
      <w:sz w:val="28"/>
      <w:szCs w:val="28"/>
      <w:lang w:val="ru-RU" w:eastAsia="ru-RU"/>
    </w:rPr>
  </w:style>
  <w:style w:type="paragraph" w:styleId="ad">
    <w:name w:val="footer"/>
    <w:basedOn w:val="a0"/>
    <w:link w:val="ae"/>
    <w:uiPriority w:val="99"/>
    <w:rsid w:val="006A4104"/>
    <w:pPr>
      <w:tabs>
        <w:tab w:val="center" w:pos="4677"/>
        <w:tab w:val="right" w:pos="9355"/>
      </w:tabs>
      <w:ind w:firstLine="709"/>
    </w:pPr>
  </w:style>
  <w:style w:type="character" w:customStyle="1" w:styleId="ae">
    <w:name w:val="Нижний колонтитул Знак"/>
    <w:basedOn w:val="a1"/>
    <w:link w:val="ad"/>
    <w:uiPriority w:val="99"/>
    <w:locked/>
    <w:rsid w:val="006A4104"/>
    <w:rPr>
      <w:rFonts w:ascii="Times New Roman" w:hAnsi="Times New Roman" w:cs="Times New Roman"/>
      <w:sz w:val="20"/>
      <w:szCs w:val="20"/>
      <w:lang w:val="x-none" w:eastAsia="ru-RU"/>
    </w:rPr>
  </w:style>
  <w:style w:type="paragraph" w:styleId="25">
    <w:name w:val="Body Text Indent 2"/>
    <w:basedOn w:val="a0"/>
    <w:link w:val="26"/>
    <w:uiPriority w:val="99"/>
    <w:rsid w:val="00150D78"/>
    <w:pPr>
      <w:shd w:val="clear" w:color="auto" w:fill="FFFFFF"/>
      <w:tabs>
        <w:tab w:val="left" w:pos="163"/>
      </w:tabs>
      <w:ind w:firstLine="360"/>
    </w:pPr>
  </w:style>
  <w:style w:type="character" w:customStyle="1" w:styleId="26">
    <w:name w:val="Основной текст с отступом 2 Знак"/>
    <w:basedOn w:val="a1"/>
    <w:link w:val="25"/>
    <w:uiPriority w:val="99"/>
    <w:locked/>
    <w:rsid w:val="006A4104"/>
    <w:rPr>
      <w:rFonts w:cs="Times New Roman"/>
      <w:sz w:val="28"/>
      <w:szCs w:val="28"/>
      <w:lang w:val="ru-RU" w:eastAsia="ru-RU"/>
    </w:rPr>
  </w:style>
  <w:style w:type="paragraph" w:styleId="af">
    <w:name w:val="Normal (Web)"/>
    <w:basedOn w:val="a0"/>
    <w:uiPriority w:val="99"/>
    <w:rsid w:val="00150D78"/>
    <w:pPr>
      <w:spacing w:before="100" w:beforeAutospacing="1" w:after="100" w:afterAutospacing="1"/>
      <w:ind w:firstLine="709"/>
    </w:pPr>
    <w:rPr>
      <w:lang w:val="uk-UA" w:eastAsia="uk-UA"/>
    </w:rPr>
  </w:style>
  <w:style w:type="paragraph" w:customStyle="1" w:styleId="rvps698610">
    <w:name w:val="rvps698610"/>
    <w:basedOn w:val="a0"/>
    <w:uiPriority w:val="99"/>
    <w:rsid w:val="006A4104"/>
    <w:pPr>
      <w:spacing w:after="176"/>
      <w:ind w:right="351" w:firstLine="709"/>
    </w:pPr>
    <w:rPr>
      <w:rFonts w:ascii="Arial" w:hAnsi="Arial" w:cs="Arial"/>
      <w:color w:val="000000"/>
      <w:sz w:val="21"/>
      <w:szCs w:val="21"/>
    </w:rPr>
  </w:style>
  <w:style w:type="character" w:customStyle="1" w:styleId="rvts698611">
    <w:name w:val="rvts698611"/>
    <w:basedOn w:val="a1"/>
    <w:uiPriority w:val="99"/>
    <w:rsid w:val="006A4104"/>
    <w:rPr>
      <w:rFonts w:ascii="Arial" w:hAnsi="Arial" w:cs="Arial"/>
      <w:b/>
      <w:bCs/>
      <w:color w:val="000000"/>
      <w:sz w:val="21"/>
      <w:szCs w:val="21"/>
      <w:u w:val="none"/>
      <w:effect w:val="none"/>
      <w:shd w:val="clear" w:color="auto" w:fill="auto"/>
    </w:rPr>
  </w:style>
  <w:style w:type="character" w:customStyle="1" w:styleId="grameTimesNewRoman14">
    <w:name w:val="Стиль grame + Times New Roman 14 пт"/>
    <w:basedOn w:val="a1"/>
    <w:uiPriority w:val="99"/>
    <w:rsid w:val="006A4104"/>
    <w:rPr>
      <w:rFonts w:ascii="Times New Roman" w:hAnsi="Times New Roman" w:cs="Times New Roman"/>
      <w:color w:val="000000"/>
      <w:sz w:val="20"/>
      <w:szCs w:val="20"/>
      <w:shd w:val="clear" w:color="auto" w:fill="FFFFFF"/>
    </w:rPr>
  </w:style>
  <w:style w:type="paragraph" w:customStyle="1" w:styleId="af0">
    <w:name w:val="реквизиты"/>
    <w:basedOn w:val="a0"/>
    <w:autoRedefine/>
    <w:uiPriority w:val="99"/>
    <w:rsid w:val="006A4104"/>
    <w:pPr>
      <w:ind w:firstLine="709"/>
      <w:jc w:val="center"/>
    </w:pPr>
    <w:rPr>
      <w:rFonts w:ascii="Arial" w:hAnsi="Arial" w:cs="Arial"/>
      <w:sz w:val="16"/>
      <w:szCs w:val="16"/>
    </w:rPr>
  </w:style>
  <w:style w:type="paragraph" w:styleId="af1">
    <w:name w:val="caption"/>
    <w:basedOn w:val="a0"/>
    <w:next w:val="a0"/>
    <w:link w:val="af2"/>
    <w:uiPriority w:val="99"/>
    <w:qFormat/>
    <w:rsid w:val="006A4104"/>
    <w:pPr>
      <w:ind w:firstLine="709"/>
    </w:pPr>
  </w:style>
  <w:style w:type="character" w:customStyle="1" w:styleId="af2">
    <w:name w:val="Название объекта Знак"/>
    <w:basedOn w:val="a1"/>
    <w:link w:val="af1"/>
    <w:uiPriority w:val="99"/>
    <w:locked/>
    <w:rsid w:val="006A4104"/>
    <w:rPr>
      <w:rFonts w:ascii="Times New Roman" w:hAnsi="Times New Roman" w:cs="Times New Roman"/>
      <w:sz w:val="20"/>
      <w:szCs w:val="20"/>
      <w:lang w:val="x-none" w:eastAsia="ru-RU"/>
    </w:rPr>
  </w:style>
  <w:style w:type="paragraph" w:customStyle="1" w:styleId="af3">
    <w:name w:val="Знак Знак Знак Знак Знак Знак"/>
    <w:basedOn w:val="a0"/>
    <w:uiPriority w:val="99"/>
    <w:rsid w:val="006A4104"/>
    <w:pPr>
      <w:spacing w:after="160" w:line="240" w:lineRule="exact"/>
      <w:ind w:firstLine="709"/>
    </w:pPr>
    <w:rPr>
      <w:rFonts w:ascii="Verdana" w:hAnsi="Verdana" w:cs="Verdana"/>
      <w:lang w:val="en-US" w:eastAsia="en-US"/>
    </w:rPr>
  </w:style>
  <w:style w:type="paragraph" w:styleId="HTML">
    <w:name w:val="HTML Preformatted"/>
    <w:basedOn w:val="a0"/>
    <w:link w:val="HTML0"/>
    <w:uiPriority w:val="99"/>
    <w:rsid w:val="006A4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cs="Courier New"/>
    </w:rPr>
  </w:style>
  <w:style w:type="character" w:customStyle="1" w:styleId="HTML0">
    <w:name w:val="Стандартный HTML Знак"/>
    <w:basedOn w:val="a1"/>
    <w:link w:val="HTML"/>
    <w:uiPriority w:val="99"/>
    <w:locked/>
    <w:rsid w:val="006A4104"/>
    <w:rPr>
      <w:rFonts w:ascii="Courier New" w:hAnsi="Courier New" w:cs="Courier New"/>
      <w:sz w:val="20"/>
      <w:szCs w:val="20"/>
      <w:lang w:val="x-none" w:eastAsia="ru-RU"/>
    </w:rPr>
  </w:style>
  <w:style w:type="paragraph" w:styleId="af4">
    <w:name w:val="Balloon Text"/>
    <w:basedOn w:val="a0"/>
    <w:link w:val="af5"/>
    <w:uiPriority w:val="99"/>
    <w:semiHidden/>
    <w:rsid w:val="006A4104"/>
    <w:pPr>
      <w:ind w:firstLine="709"/>
    </w:pPr>
    <w:rPr>
      <w:rFonts w:ascii="Tahoma" w:hAnsi="Tahoma" w:cs="Tahoma"/>
      <w:sz w:val="16"/>
      <w:szCs w:val="16"/>
    </w:rPr>
  </w:style>
  <w:style w:type="character" w:customStyle="1" w:styleId="af5">
    <w:name w:val="Текст выноски Знак"/>
    <w:basedOn w:val="a1"/>
    <w:link w:val="af4"/>
    <w:uiPriority w:val="99"/>
    <w:semiHidden/>
    <w:locked/>
    <w:rsid w:val="00150D78"/>
    <w:rPr>
      <w:rFonts w:cs="Times New Roman"/>
      <w:noProof/>
      <w:kern w:val="16"/>
      <w:sz w:val="28"/>
      <w:szCs w:val="28"/>
      <w:lang w:val="ru-RU" w:eastAsia="ru-RU"/>
    </w:rPr>
  </w:style>
  <w:style w:type="character" w:customStyle="1" w:styleId="af6">
    <w:name w:val="Верхний колонтитул Знак"/>
    <w:basedOn w:val="a1"/>
    <w:uiPriority w:val="99"/>
    <w:rsid w:val="00150D78"/>
    <w:rPr>
      <w:rFonts w:cs="Times New Roman"/>
      <w:kern w:val="16"/>
      <w:sz w:val="24"/>
      <w:szCs w:val="24"/>
    </w:rPr>
  </w:style>
  <w:style w:type="paragraph" w:styleId="af7">
    <w:name w:val="Plain Text"/>
    <w:basedOn w:val="a0"/>
    <w:link w:val="15"/>
    <w:uiPriority w:val="99"/>
    <w:rsid w:val="00150D78"/>
    <w:pPr>
      <w:ind w:firstLine="709"/>
    </w:pPr>
    <w:rPr>
      <w:rFonts w:ascii="Consolas" w:hAnsi="Consolas" w:cs="Consolas"/>
      <w:sz w:val="21"/>
      <w:szCs w:val="21"/>
      <w:lang w:val="uk-UA" w:eastAsia="en-US"/>
    </w:rPr>
  </w:style>
  <w:style w:type="character" w:customStyle="1" w:styleId="af8">
    <w:name w:val="Текст Знак"/>
    <w:basedOn w:val="a1"/>
    <w:uiPriority w:val="99"/>
    <w:semiHidden/>
    <w:rPr>
      <w:rFonts w:ascii="Courier New" w:hAnsi="Courier New" w:cs="Courier New"/>
      <w:sz w:val="20"/>
      <w:szCs w:val="20"/>
    </w:rPr>
  </w:style>
  <w:style w:type="character" w:customStyle="1" w:styleId="15">
    <w:name w:val="Текст Знак1"/>
    <w:basedOn w:val="a1"/>
    <w:link w:val="af7"/>
    <w:uiPriority w:val="99"/>
    <w:semiHidden/>
    <w:locked/>
    <w:rPr>
      <w:rFonts w:ascii="Courier New" w:hAnsi="Courier New" w:cs="Courier New"/>
      <w:sz w:val="20"/>
      <w:szCs w:val="20"/>
    </w:rPr>
  </w:style>
  <w:style w:type="character" w:styleId="af9">
    <w:name w:val="endnote reference"/>
    <w:basedOn w:val="a1"/>
    <w:uiPriority w:val="99"/>
    <w:semiHidden/>
    <w:rsid w:val="00150D78"/>
    <w:rPr>
      <w:rFonts w:cs="Times New Roman"/>
      <w:vertAlign w:val="superscript"/>
    </w:rPr>
  </w:style>
  <w:style w:type="character" w:styleId="afa">
    <w:name w:val="footnote reference"/>
    <w:basedOn w:val="a1"/>
    <w:uiPriority w:val="99"/>
    <w:semiHidden/>
    <w:rsid w:val="00150D78"/>
    <w:rPr>
      <w:rFonts w:cs="Times New Roman"/>
      <w:sz w:val="28"/>
      <w:szCs w:val="28"/>
      <w:vertAlign w:val="superscript"/>
    </w:rPr>
  </w:style>
  <w:style w:type="paragraph" w:customStyle="1" w:styleId="a">
    <w:name w:val="лит"/>
    <w:autoRedefine/>
    <w:uiPriority w:val="99"/>
    <w:rsid w:val="00150D78"/>
    <w:pPr>
      <w:numPr>
        <w:numId w:val="34"/>
      </w:numPr>
      <w:spacing w:after="0" w:line="360" w:lineRule="auto"/>
      <w:jc w:val="both"/>
    </w:pPr>
    <w:rPr>
      <w:rFonts w:ascii="Times New Roman" w:hAnsi="Times New Roman"/>
      <w:sz w:val="28"/>
      <w:szCs w:val="28"/>
    </w:rPr>
  </w:style>
  <w:style w:type="paragraph" w:customStyle="1" w:styleId="afb">
    <w:name w:val="лит+номерация"/>
    <w:basedOn w:val="a0"/>
    <w:next w:val="a0"/>
    <w:autoRedefine/>
    <w:uiPriority w:val="99"/>
    <w:rsid w:val="00150D78"/>
    <w:pPr>
      <w:ind w:firstLine="0"/>
    </w:pPr>
  </w:style>
  <w:style w:type="paragraph" w:customStyle="1" w:styleId="afc">
    <w:name w:val="литера"/>
    <w:uiPriority w:val="99"/>
    <w:rsid w:val="00150D78"/>
    <w:pPr>
      <w:spacing w:after="0" w:line="360" w:lineRule="auto"/>
      <w:jc w:val="both"/>
    </w:pPr>
    <w:rPr>
      <w:rFonts w:ascii="??????????" w:hAnsi="??????????" w:cs="??????????"/>
      <w:sz w:val="28"/>
      <w:szCs w:val="28"/>
    </w:rPr>
  </w:style>
  <w:style w:type="character" w:customStyle="1" w:styleId="afd">
    <w:name w:val="номер страницы"/>
    <w:basedOn w:val="a1"/>
    <w:uiPriority w:val="99"/>
    <w:rsid w:val="00150D78"/>
    <w:rPr>
      <w:rFonts w:cs="Times New Roman"/>
      <w:sz w:val="28"/>
      <w:szCs w:val="28"/>
    </w:rPr>
  </w:style>
  <w:style w:type="paragraph" w:customStyle="1" w:styleId="afe">
    <w:name w:val="Обычный +"/>
    <w:basedOn w:val="a0"/>
    <w:autoRedefine/>
    <w:uiPriority w:val="99"/>
    <w:rsid w:val="00150D78"/>
    <w:pPr>
      <w:ind w:firstLine="709"/>
    </w:pPr>
  </w:style>
  <w:style w:type="paragraph" w:styleId="16">
    <w:name w:val="toc 1"/>
    <w:basedOn w:val="a0"/>
    <w:next w:val="a0"/>
    <w:autoRedefine/>
    <w:uiPriority w:val="99"/>
    <w:semiHidden/>
    <w:rsid w:val="00150D78"/>
    <w:pPr>
      <w:tabs>
        <w:tab w:val="right" w:leader="dot" w:pos="1400"/>
      </w:tabs>
      <w:ind w:firstLine="709"/>
    </w:pPr>
  </w:style>
  <w:style w:type="paragraph" w:styleId="27">
    <w:name w:val="toc 2"/>
    <w:basedOn w:val="a0"/>
    <w:next w:val="a0"/>
    <w:autoRedefine/>
    <w:uiPriority w:val="99"/>
    <w:semiHidden/>
    <w:rsid w:val="00150D78"/>
    <w:pPr>
      <w:tabs>
        <w:tab w:val="left" w:leader="dot" w:pos="3500"/>
      </w:tabs>
      <w:ind w:firstLine="0"/>
      <w:jc w:val="left"/>
    </w:pPr>
    <w:rPr>
      <w:smallCaps/>
    </w:rPr>
  </w:style>
  <w:style w:type="paragraph" w:styleId="36">
    <w:name w:val="toc 3"/>
    <w:basedOn w:val="a0"/>
    <w:next w:val="a0"/>
    <w:autoRedefine/>
    <w:uiPriority w:val="99"/>
    <w:semiHidden/>
    <w:rsid w:val="00150D78"/>
    <w:pPr>
      <w:ind w:firstLine="709"/>
      <w:jc w:val="left"/>
    </w:pPr>
  </w:style>
  <w:style w:type="paragraph" w:styleId="41">
    <w:name w:val="toc 4"/>
    <w:basedOn w:val="a0"/>
    <w:next w:val="a0"/>
    <w:autoRedefine/>
    <w:uiPriority w:val="99"/>
    <w:semiHidden/>
    <w:rsid w:val="00150D78"/>
    <w:pPr>
      <w:tabs>
        <w:tab w:val="right" w:leader="dot" w:pos="9345"/>
      </w:tabs>
      <w:ind w:firstLine="709"/>
    </w:pPr>
    <w:rPr>
      <w:noProof/>
    </w:rPr>
  </w:style>
  <w:style w:type="paragraph" w:styleId="51">
    <w:name w:val="toc 5"/>
    <w:basedOn w:val="a0"/>
    <w:next w:val="a0"/>
    <w:autoRedefine/>
    <w:uiPriority w:val="99"/>
    <w:semiHidden/>
    <w:rsid w:val="00150D78"/>
    <w:pPr>
      <w:ind w:left="958" w:firstLine="709"/>
    </w:pPr>
  </w:style>
  <w:style w:type="paragraph" w:customStyle="1" w:styleId="aff">
    <w:name w:val="содержание"/>
    <w:uiPriority w:val="99"/>
    <w:rsid w:val="00150D78"/>
    <w:pPr>
      <w:spacing w:after="0" w:line="360" w:lineRule="auto"/>
      <w:jc w:val="center"/>
    </w:pPr>
    <w:rPr>
      <w:rFonts w:ascii="Times New Roman" w:hAnsi="Times New Roman"/>
      <w:b/>
      <w:bCs/>
      <w:i/>
      <w:iCs/>
      <w:smallCaps/>
      <w:noProof/>
      <w:sz w:val="28"/>
      <w:szCs w:val="28"/>
    </w:rPr>
  </w:style>
  <w:style w:type="paragraph" w:customStyle="1" w:styleId="10">
    <w:name w:val="Стиль лит.1 + Слева:  0 см"/>
    <w:basedOn w:val="a0"/>
    <w:uiPriority w:val="99"/>
    <w:rsid w:val="00150D78"/>
    <w:pPr>
      <w:numPr>
        <w:numId w:val="35"/>
      </w:numPr>
      <w:ind w:firstLine="0"/>
    </w:pPr>
  </w:style>
  <w:style w:type="paragraph" w:customStyle="1" w:styleId="100">
    <w:name w:val="Стиль Оглавление 1 + Первая строка:  0 см"/>
    <w:basedOn w:val="16"/>
    <w:autoRedefine/>
    <w:uiPriority w:val="99"/>
    <w:rsid w:val="00150D78"/>
    <w:rPr>
      <w:b/>
      <w:bCs/>
    </w:rPr>
  </w:style>
  <w:style w:type="paragraph" w:customStyle="1" w:styleId="101">
    <w:name w:val="Стиль Оглавление 1 + Первая строка:  0 см1"/>
    <w:basedOn w:val="16"/>
    <w:autoRedefine/>
    <w:uiPriority w:val="99"/>
    <w:rsid w:val="00150D78"/>
    <w:rPr>
      <w:b/>
      <w:bCs/>
    </w:rPr>
  </w:style>
  <w:style w:type="paragraph" w:customStyle="1" w:styleId="200">
    <w:name w:val="Стиль Оглавление 2 + Слева:  0 см Первая строка:  0 см"/>
    <w:basedOn w:val="27"/>
    <w:autoRedefine/>
    <w:uiPriority w:val="99"/>
    <w:rsid w:val="00150D78"/>
  </w:style>
  <w:style w:type="paragraph" w:customStyle="1" w:styleId="31250">
    <w:name w:val="Стиль Оглавление 3 + Слева:  125 см Первая строка:  0 см"/>
    <w:basedOn w:val="36"/>
    <w:autoRedefine/>
    <w:uiPriority w:val="99"/>
    <w:rsid w:val="00150D78"/>
    <w:rPr>
      <w:i/>
      <w:iCs/>
    </w:rPr>
  </w:style>
  <w:style w:type="table" w:customStyle="1" w:styleId="17">
    <w:name w:val="Стиль таблицы1"/>
    <w:basedOn w:val="a2"/>
    <w:uiPriority w:val="99"/>
    <w:rsid w:val="00150D78"/>
    <w:pPr>
      <w:spacing w:after="0" w:line="360" w:lineRule="auto"/>
    </w:pPr>
    <w:rPr>
      <w:rFonts w:ascii="Times New Roman" w:hAnsi="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autoRedefine/>
    <w:uiPriority w:val="99"/>
    <w:rsid w:val="00150D78"/>
    <w:pPr>
      <w:spacing w:after="0" w:line="240" w:lineRule="auto"/>
      <w:jc w:val="center"/>
    </w:pPr>
    <w:rPr>
      <w:rFonts w:ascii="Times New Roman" w:hAnsi="Times New Roman"/>
      <w:sz w:val="20"/>
      <w:szCs w:val="20"/>
    </w:rPr>
  </w:style>
  <w:style w:type="paragraph" w:customStyle="1" w:styleId="aff1">
    <w:name w:val="ТАБЛИЦА"/>
    <w:next w:val="a0"/>
    <w:autoRedefine/>
    <w:uiPriority w:val="99"/>
    <w:rsid w:val="00150D78"/>
    <w:pPr>
      <w:spacing w:after="0" w:line="360" w:lineRule="auto"/>
    </w:pPr>
    <w:rPr>
      <w:rFonts w:ascii="Times New Roman" w:hAnsi="Times New Roman"/>
      <w:color w:val="000000"/>
      <w:sz w:val="20"/>
      <w:szCs w:val="20"/>
    </w:rPr>
  </w:style>
  <w:style w:type="paragraph" w:styleId="aff2">
    <w:name w:val="endnote text"/>
    <w:basedOn w:val="a0"/>
    <w:link w:val="aff3"/>
    <w:autoRedefine/>
    <w:uiPriority w:val="99"/>
    <w:semiHidden/>
    <w:rsid w:val="00150D78"/>
    <w:pPr>
      <w:ind w:firstLine="709"/>
    </w:pPr>
    <w:rPr>
      <w:sz w:val="20"/>
      <w:szCs w:val="20"/>
    </w:rPr>
  </w:style>
  <w:style w:type="character" w:customStyle="1" w:styleId="aff3">
    <w:name w:val="Текст концевой сноски Знак"/>
    <w:basedOn w:val="a1"/>
    <w:link w:val="aff2"/>
    <w:uiPriority w:val="99"/>
    <w:semiHidden/>
    <w:locked/>
    <w:rPr>
      <w:rFonts w:ascii="Times New Roman" w:hAnsi="Times New Roman" w:cs="Times New Roman"/>
      <w:sz w:val="20"/>
      <w:szCs w:val="20"/>
    </w:rPr>
  </w:style>
  <w:style w:type="paragraph" w:styleId="aff4">
    <w:name w:val="footnote text"/>
    <w:basedOn w:val="a0"/>
    <w:link w:val="aff5"/>
    <w:autoRedefine/>
    <w:uiPriority w:val="99"/>
    <w:semiHidden/>
    <w:rsid w:val="00150D78"/>
    <w:pPr>
      <w:ind w:firstLine="709"/>
    </w:pPr>
    <w:rPr>
      <w:color w:val="000000"/>
      <w:sz w:val="20"/>
      <w:szCs w:val="20"/>
    </w:rPr>
  </w:style>
  <w:style w:type="character" w:customStyle="1" w:styleId="aff5">
    <w:name w:val="Текст сноски Знак"/>
    <w:basedOn w:val="a1"/>
    <w:link w:val="aff4"/>
    <w:uiPriority w:val="99"/>
    <w:locked/>
    <w:rsid w:val="00150D78"/>
    <w:rPr>
      <w:rFonts w:cs="Times New Roman"/>
      <w:color w:val="000000"/>
      <w:lang w:val="ru-RU" w:eastAsia="ru-RU"/>
    </w:rPr>
  </w:style>
  <w:style w:type="paragraph" w:customStyle="1" w:styleId="aff6">
    <w:name w:val="титут"/>
    <w:autoRedefine/>
    <w:uiPriority w:val="99"/>
    <w:rsid w:val="00150D78"/>
    <w:pPr>
      <w:spacing w:after="0" w:line="360" w:lineRule="auto"/>
      <w:jc w:val="center"/>
    </w:pPr>
    <w:rPr>
      <w:rFonts w:ascii="Times New Roman" w:hAnsi="Times New Roman"/>
      <w:noProof/>
      <w:sz w:val="28"/>
      <w:szCs w:val="28"/>
    </w:rPr>
  </w:style>
  <w:style w:type="character" w:styleId="aff7">
    <w:name w:val="Hyperlink"/>
    <w:basedOn w:val="a1"/>
    <w:uiPriority w:val="99"/>
    <w:rsid w:val="00364F7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29188</Words>
  <Characters>166372</Characters>
  <Application>Microsoft Office Word</Application>
  <DocSecurity>0</DocSecurity>
  <Lines>1386</Lines>
  <Paragraphs>390</Paragraphs>
  <ScaleCrop>false</ScaleCrop>
  <Company>Microsoft</Company>
  <LinksUpToDate>false</LinksUpToDate>
  <CharactersWithSpaces>195170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2014-04-14T14:38:00Z</dcterms:created>
  <dcterms:modified xsi:type="dcterms:W3CDTF">2014-04-14T14:38:00Z</dcterms:modified>
</cp:coreProperties>
</file>