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67" w:rsidRDefault="00F94267" w:rsidP="008B5A7D">
      <w:pPr>
        <w:pStyle w:val="3"/>
        <w:spacing w:before="0" w:beforeAutospacing="0" w:after="0" w:afterAutospacing="0" w:line="360" w:lineRule="auto"/>
        <w:ind w:firstLine="567"/>
        <w:jc w:val="both"/>
        <w:rPr>
          <w:color w:val="auto"/>
          <w:sz w:val="32"/>
          <w:szCs w:val="32"/>
        </w:rPr>
      </w:pPr>
    </w:p>
    <w:p w:rsidR="008B5A7D" w:rsidRPr="008B5A7D" w:rsidRDefault="008B5A7D" w:rsidP="008B5A7D">
      <w:pPr>
        <w:pStyle w:val="3"/>
        <w:spacing w:before="0" w:beforeAutospacing="0" w:after="0" w:afterAutospacing="0" w:line="360" w:lineRule="auto"/>
        <w:ind w:firstLine="567"/>
        <w:jc w:val="both"/>
        <w:rPr>
          <w:color w:val="auto"/>
          <w:sz w:val="32"/>
          <w:szCs w:val="32"/>
        </w:rPr>
      </w:pPr>
      <w:r w:rsidRPr="008B5A7D">
        <w:rPr>
          <w:color w:val="auto"/>
          <w:sz w:val="32"/>
          <w:szCs w:val="32"/>
        </w:rPr>
        <w:t>2 НАДЁЖНОСТЬ ТЕХНИЧЕСКИХ СИСТЕМ</w:t>
      </w:r>
    </w:p>
    <w:p w:rsidR="008B5A7D" w:rsidRPr="000D72A1" w:rsidRDefault="008B5A7D" w:rsidP="008B5A7D">
      <w:pPr>
        <w:pStyle w:val="3"/>
        <w:spacing w:before="0" w:beforeAutospacing="0" w:after="0" w:afterAutospacing="0" w:line="360" w:lineRule="auto"/>
        <w:ind w:firstLine="567"/>
        <w:jc w:val="both"/>
        <w:rPr>
          <w:color w:val="auto"/>
          <w:sz w:val="24"/>
          <w:szCs w:val="24"/>
        </w:rPr>
      </w:pPr>
    </w:p>
    <w:p w:rsidR="008B5A7D" w:rsidRPr="008B5A7D" w:rsidRDefault="008B5A7D" w:rsidP="008B5A7D">
      <w:pPr>
        <w:pStyle w:val="3"/>
        <w:spacing w:before="0" w:beforeAutospacing="0" w:after="0" w:afterAutospacing="0" w:line="360" w:lineRule="auto"/>
        <w:ind w:firstLine="567"/>
        <w:jc w:val="both"/>
        <w:rPr>
          <w:color w:val="auto"/>
          <w:sz w:val="28"/>
          <w:szCs w:val="28"/>
        </w:rPr>
      </w:pPr>
      <w:r w:rsidRPr="008B5A7D">
        <w:rPr>
          <w:color w:val="auto"/>
          <w:sz w:val="28"/>
          <w:szCs w:val="28"/>
        </w:rPr>
        <w:t xml:space="preserve">2.1 Основные понятия </w:t>
      </w:r>
      <w:r w:rsidR="00000D3F">
        <w:rPr>
          <w:color w:val="auto"/>
          <w:sz w:val="28"/>
          <w:szCs w:val="28"/>
        </w:rPr>
        <w:t>надёжн</w:t>
      </w:r>
      <w:r w:rsidRPr="008B5A7D">
        <w:rPr>
          <w:color w:val="auto"/>
          <w:sz w:val="28"/>
          <w:szCs w:val="28"/>
        </w:rPr>
        <w:t xml:space="preserve">ости. Классификация отказов. Составляющие </w:t>
      </w:r>
      <w:r w:rsidR="00000D3F">
        <w:rPr>
          <w:color w:val="auto"/>
          <w:sz w:val="28"/>
          <w:szCs w:val="28"/>
        </w:rPr>
        <w:t>надёжн</w:t>
      </w:r>
      <w:r w:rsidRPr="008B5A7D">
        <w:rPr>
          <w:color w:val="auto"/>
          <w:sz w:val="28"/>
          <w:szCs w:val="28"/>
        </w:rPr>
        <w:t>ости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Термины и определения, используемые в теории </w:t>
      </w:r>
      <w:r w:rsidR="00000D3F">
        <w:rPr>
          <w:sz w:val="28"/>
          <w:szCs w:val="28"/>
        </w:rPr>
        <w:t>надёжн</w:t>
      </w:r>
      <w:r w:rsidRPr="008B5A7D">
        <w:rPr>
          <w:sz w:val="28"/>
          <w:szCs w:val="28"/>
        </w:rPr>
        <w:t>ости, регламентированы ГОСТ 27.002-89 «Над</w:t>
      </w:r>
      <w:r w:rsidR="00000D3F">
        <w:rPr>
          <w:sz w:val="28"/>
          <w:szCs w:val="28"/>
        </w:rPr>
        <w:t>ё</w:t>
      </w:r>
      <w:r w:rsidRPr="008B5A7D">
        <w:rPr>
          <w:sz w:val="28"/>
          <w:szCs w:val="28"/>
        </w:rPr>
        <w:t>жность в технике. Основные понятия. Термины и определения».</w:t>
      </w:r>
    </w:p>
    <w:p w:rsidR="008B5A7D" w:rsidRPr="000D72A1" w:rsidRDefault="008B5A7D" w:rsidP="008B5A7D">
      <w:pPr>
        <w:pStyle w:val="a3"/>
        <w:spacing w:line="360" w:lineRule="auto"/>
        <w:ind w:firstLine="567"/>
        <w:jc w:val="both"/>
      </w:pPr>
      <w:r w:rsidRPr="000D72A1">
        <w:t> 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Pr="008B5A7D">
        <w:rPr>
          <w:b/>
          <w:bCs/>
          <w:sz w:val="28"/>
          <w:szCs w:val="28"/>
        </w:rPr>
        <w:t>1 Основные понятия</w:t>
      </w:r>
    </w:p>
    <w:p w:rsidR="008B5A7D" w:rsidRPr="000D72A1" w:rsidRDefault="008B5A7D" w:rsidP="008B5A7D">
      <w:pPr>
        <w:pStyle w:val="a3"/>
        <w:spacing w:line="360" w:lineRule="auto"/>
        <w:ind w:firstLine="567"/>
        <w:jc w:val="both"/>
        <w:rPr>
          <w:sz w:val="20"/>
          <w:szCs w:val="20"/>
        </w:rPr>
      </w:pPr>
      <w:r w:rsidRPr="000D72A1">
        <w:rPr>
          <w:sz w:val="20"/>
          <w:szCs w:val="20"/>
        </w:rPr>
        <w:t> </w:t>
      </w:r>
    </w:p>
    <w:p w:rsidR="008B5A7D" w:rsidRPr="008B5A7D" w:rsidRDefault="00000D3F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Надёжн</w:t>
      </w:r>
      <w:r w:rsidR="008B5A7D" w:rsidRPr="008B5A7D">
        <w:rPr>
          <w:sz w:val="28"/>
          <w:szCs w:val="28"/>
        </w:rPr>
        <w:t xml:space="preserve">ость объекта характеризуется следующими основными </w:t>
      </w:r>
      <w:r w:rsidR="008B5A7D" w:rsidRPr="008B5A7D">
        <w:rPr>
          <w:i/>
          <w:iCs/>
          <w:sz w:val="28"/>
          <w:szCs w:val="28"/>
        </w:rPr>
        <w:t xml:space="preserve">состояниями </w:t>
      </w:r>
      <w:r w:rsidR="008B5A7D" w:rsidRPr="008B5A7D">
        <w:rPr>
          <w:sz w:val="28"/>
          <w:szCs w:val="28"/>
        </w:rPr>
        <w:t xml:space="preserve">и </w:t>
      </w:r>
      <w:r w:rsidR="008B5A7D" w:rsidRPr="008B5A7D">
        <w:rPr>
          <w:i/>
          <w:iCs/>
          <w:sz w:val="28"/>
          <w:szCs w:val="28"/>
        </w:rPr>
        <w:t>событиями</w:t>
      </w:r>
      <w:r w:rsidR="008B5A7D" w:rsidRPr="008B5A7D">
        <w:rPr>
          <w:sz w:val="28"/>
          <w:szCs w:val="28"/>
        </w:rPr>
        <w:t>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>Исправность</w:t>
      </w:r>
      <w:r w:rsidRPr="008B5A7D">
        <w:rPr>
          <w:b/>
          <w:bCs/>
          <w:i/>
          <w:iCs/>
          <w:sz w:val="28"/>
          <w:szCs w:val="28"/>
        </w:rPr>
        <w:t xml:space="preserve"> </w:t>
      </w:r>
      <w:r w:rsidRPr="008B5A7D">
        <w:rPr>
          <w:sz w:val="28"/>
          <w:szCs w:val="28"/>
        </w:rPr>
        <w:t>– состояние объекта, при котором он соответствует всем требованиям, установленным нормативно-технической документацией (НТД).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>Работоспособность</w:t>
      </w:r>
      <w:r w:rsidRPr="008B5A7D">
        <w:rPr>
          <w:b/>
          <w:bCs/>
          <w:i/>
          <w:iCs/>
          <w:sz w:val="28"/>
          <w:szCs w:val="28"/>
        </w:rPr>
        <w:t xml:space="preserve"> </w:t>
      </w:r>
      <w:r w:rsidRPr="008B5A7D">
        <w:rPr>
          <w:sz w:val="28"/>
          <w:szCs w:val="28"/>
        </w:rPr>
        <w:t>– состояние объекта, при котором он способен выполнять заданные функции, сохраняя значения основных параметров, установленных  НТД.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Основные параметры характеризуют функционирование объекта при выполнении поставленных задач.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Понятие </w:t>
      </w:r>
      <w:r w:rsidRPr="008B5A7D">
        <w:rPr>
          <w:b/>
          <w:bCs/>
          <w:i/>
          <w:iCs/>
          <w:sz w:val="28"/>
          <w:szCs w:val="28"/>
        </w:rPr>
        <w:t xml:space="preserve">исправность </w:t>
      </w:r>
      <w:r w:rsidRPr="008B5A7D">
        <w:rPr>
          <w:sz w:val="28"/>
          <w:szCs w:val="28"/>
        </w:rPr>
        <w:t>шире, чем понятие</w:t>
      </w:r>
      <w:r w:rsidRPr="008B5A7D">
        <w:rPr>
          <w:b/>
          <w:bCs/>
          <w:sz w:val="28"/>
          <w:szCs w:val="28"/>
        </w:rPr>
        <w:t xml:space="preserve"> </w:t>
      </w:r>
      <w:r w:rsidRPr="008B5A7D">
        <w:rPr>
          <w:b/>
          <w:bCs/>
          <w:i/>
          <w:iCs/>
          <w:sz w:val="28"/>
          <w:szCs w:val="28"/>
        </w:rPr>
        <w:t>работоспособность</w:t>
      </w:r>
      <w:r w:rsidRPr="008B5A7D">
        <w:rPr>
          <w:sz w:val="28"/>
          <w:szCs w:val="28"/>
        </w:rPr>
        <w:t>. Работоспособный объект обязан удовлетворять лишь тем требования НТД, выполнение которых обеспечивает нормальное применение объекта по назначению. Таким образом, если объект неработоспособен, то это свидетельствует о его неисправности. С другой стороны, если объект неисправен, то это не означает, что он неработоспособен.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>Предельное состояние</w:t>
      </w:r>
      <w:r w:rsidRPr="008B5A7D">
        <w:rPr>
          <w:b/>
          <w:bCs/>
          <w:i/>
          <w:iCs/>
          <w:sz w:val="28"/>
          <w:szCs w:val="28"/>
        </w:rPr>
        <w:t xml:space="preserve"> </w:t>
      </w:r>
      <w:r w:rsidRPr="008B5A7D">
        <w:rPr>
          <w:sz w:val="28"/>
          <w:szCs w:val="28"/>
        </w:rPr>
        <w:t>– состояние объекта, при котором его применение по назначению недопустимо или нецелесообразно.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Применение (использование) объекта по назначению прекращается в следующих случаях:</w:t>
      </w:r>
    </w:p>
    <w:p w:rsidR="008B5A7D" w:rsidRPr="008B5A7D" w:rsidRDefault="008B5A7D" w:rsidP="008B5A7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при неустранимом нарушении безопасности; </w:t>
      </w:r>
    </w:p>
    <w:p w:rsidR="008B5A7D" w:rsidRPr="008B5A7D" w:rsidRDefault="008B5A7D" w:rsidP="008B5A7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при неустранимом отклонении величин заданных параметров; </w:t>
      </w:r>
    </w:p>
    <w:p w:rsidR="008B5A7D" w:rsidRPr="008B5A7D" w:rsidRDefault="008B5A7D" w:rsidP="008B5A7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при недопустимом увеличении эксплуатационных расходов. 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Для некоторых объектов предельное состояние является последним в его функционировании, т.е. объект снимается с эксплуатации, для других – определенной фазой в эксплуатационном графике, требующей проведения ремонтно-восстановительных работ.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В связи с этим, объекты  могут быть: </w:t>
      </w:r>
    </w:p>
    <w:p w:rsidR="008B5A7D" w:rsidRPr="008B5A7D" w:rsidRDefault="008B5A7D" w:rsidP="008B5A7D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невосстанавливаемые</w:t>
      </w:r>
      <w:r w:rsidRPr="008B5A7D">
        <w:rPr>
          <w:sz w:val="28"/>
          <w:szCs w:val="28"/>
        </w:rPr>
        <w:t xml:space="preserve">, для которых работоспособность в случае возникновения отказа, не подлежит восстановлению; </w:t>
      </w:r>
    </w:p>
    <w:p w:rsidR="008B5A7D" w:rsidRPr="008B5A7D" w:rsidRDefault="008B5A7D" w:rsidP="008B5A7D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восстанавливаемые</w:t>
      </w:r>
      <w:r w:rsidRPr="008B5A7D">
        <w:rPr>
          <w:sz w:val="28"/>
          <w:szCs w:val="28"/>
        </w:rPr>
        <w:t xml:space="preserve">, работоспособность которых может быть восстановлена, в том числе и путем замены. 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К числу невосстанавливаемых объектов можно отнести, например: подшипники качения, полупроводниковые изделия, зубчатые колеса и т.п. Объекты, состоящие из многих элементов, например, станок, автомобиль, электронная аппаратура, являются восстанавливаемыми, поскольку их отказы связаны с повреждениями одного или немногих элементов, которые могут быть заменены.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В ряде случаев один и тот же объект в зависимости от особенностей, этапов эксплуатации или назначения может считаться восстанавливаемым или невосстанавливаемым.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>Отказ</w:t>
      </w:r>
      <w:r w:rsidRPr="008B5A7D">
        <w:rPr>
          <w:b/>
          <w:bCs/>
          <w:i/>
          <w:iCs/>
          <w:sz w:val="28"/>
          <w:szCs w:val="28"/>
        </w:rPr>
        <w:t xml:space="preserve"> </w:t>
      </w:r>
      <w:r w:rsidRPr="008B5A7D">
        <w:rPr>
          <w:sz w:val="28"/>
          <w:szCs w:val="28"/>
        </w:rPr>
        <w:t>– событие, заключающееся в нарушении работоспособного состояния объекта.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Критерий отказа – отличительный признак или совокупность признаков, согласно которым устанавливается факт возникновения отказа.</w:t>
      </w:r>
    </w:p>
    <w:p w:rsidR="008B5A7D" w:rsidRPr="000D72A1" w:rsidRDefault="008B5A7D" w:rsidP="008B5A7D">
      <w:pPr>
        <w:pStyle w:val="a3"/>
        <w:spacing w:line="360" w:lineRule="auto"/>
        <w:ind w:firstLine="567"/>
        <w:jc w:val="both"/>
        <w:rPr>
          <w:sz w:val="20"/>
          <w:szCs w:val="20"/>
        </w:rPr>
      </w:pPr>
      <w:r w:rsidRPr="000D72A1">
        <w:rPr>
          <w:sz w:val="20"/>
          <w:szCs w:val="20"/>
        </w:rPr>
        <w:t> 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>2.</w:t>
      </w:r>
      <w:r w:rsidR="00D50BA7">
        <w:rPr>
          <w:b/>
          <w:bCs/>
          <w:sz w:val="28"/>
          <w:szCs w:val="28"/>
        </w:rPr>
        <w:t>1.2</w:t>
      </w:r>
      <w:r w:rsidRPr="008B5A7D">
        <w:rPr>
          <w:b/>
          <w:bCs/>
          <w:sz w:val="28"/>
          <w:szCs w:val="28"/>
        </w:rPr>
        <w:t xml:space="preserve"> Классификация и характеристики отказов</w:t>
      </w:r>
    </w:p>
    <w:p w:rsidR="008B5A7D" w:rsidRPr="000D72A1" w:rsidRDefault="008B5A7D" w:rsidP="008B5A7D">
      <w:pPr>
        <w:pStyle w:val="a3"/>
        <w:spacing w:line="360" w:lineRule="auto"/>
        <w:ind w:firstLine="567"/>
        <w:jc w:val="both"/>
        <w:rPr>
          <w:sz w:val="20"/>
          <w:szCs w:val="20"/>
        </w:rPr>
      </w:pPr>
      <w:r w:rsidRPr="000D72A1">
        <w:rPr>
          <w:sz w:val="20"/>
          <w:szCs w:val="20"/>
        </w:rPr>
        <w:t> 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По </w:t>
      </w:r>
      <w:r w:rsidRPr="008B5A7D">
        <w:rPr>
          <w:i/>
          <w:iCs/>
          <w:sz w:val="28"/>
          <w:szCs w:val="28"/>
        </w:rPr>
        <w:t xml:space="preserve">типу </w:t>
      </w:r>
      <w:r w:rsidRPr="008B5A7D">
        <w:rPr>
          <w:sz w:val="28"/>
          <w:szCs w:val="28"/>
        </w:rPr>
        <w:t>отказы подразделяются на:</w:t>
      </w:r>
    </w:p>
    <w:p w:rsidR="008B5A7D" w:rsidRPr="008B5A7D" w:rsidRDefault="008B5A7D" w:rsidP="008B5A7D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отказы функционирования</w:t>
      </w:r>
      <w:r w:rsidRPr="008B5A7D">
        <w:rPr>
          <w:sz w:val="28"/>
          <w:szCs w:val="28"/>
        </w:rPr>
        <w:t xml:space="preserve"> (выполнение основных функций объектом прекращается, например, поломка зубьев шестерни); </w:t>
      </w:r>
    </w:p>
    <w:p w:rsidR="008B5A7D" w:rsidRPr="008B5A7D" w:rsidRDefault="008B5A7D" w:rsidP="008B5A7D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отказы параметрические</w:t>
      </w:r>
      <w:r w:rsidRPr="008B5A7D">
        <w:rPr>
          <w:sz w:val="28"/>
          <w:szCs w:val="28"/>
        </w:rPr>
        <w:t xml:space="preserve"> (некоторые параметры объекта изменяются в недопустимых пределах, например, потеря точности станка). 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По своей </w:t>
      </w:r>
      <w:r w:rsidRPr="008B5A7D">
        <w:rPr>
          <w:i/>
          <w:iCs/>
          <w:sz w:val="28"/>
          <w:szCs w:val="28"/>
        </w:rPr>
        <w:t>природе</w:t>
      </w:r>
      <w:r w:rsidRPr="008B5A7D">
        <w:rPr>
          <w:sz w:val="28"/>
          <w:szCs w:val="28"/>
        </w:rPr>
        <w:t>  отказы могут быть:</w:t>
      </w:r>
    </w:p>
    <w:p w:rsidR="008B5A7D" w:rsidRPr="008B5A7D" w:rsidRDefault="008B5A7D" w:rsidP="008B5A7D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случайные,</w:t>
      </w:r>
      <w:r w:rsidRPr="008B5A7D">
        <w:rPr>
          <w:sz w:val="28"/>
          <w:szCs w:val="28"/>
        </w:rPr>
        <w:t xml:space="preserve"> обусловленные непредусмотренными перегрузками, дефектами материала, ошибками персонала или сбоями системы управления и т. п.; </w:t>
      </w:r>
    </w:p>
    <w:p w:rsidR="008B5A7D" w:rsidRPr="008B5A7D" w:rsidRDefault="008B5A7D" w:rsidP="008B5A7D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систематические,</w:t>
      </w:r>
      <w:r w:rsidRPr="008B5A7D">
        <w:rPr>
          <w:sz w:val="28"/>
          <w:szCs w:val="28"/>
        </w:rPr>
        <w:t xml:space="preserve"> обусловленные закономерными и неизбежными явлениями, вызывающими постепенное накопление повреждений: усталость, износ,  старение, коррозия и т. п. </w:t>
      </w:r>
    </w:p>
    <w:p w:rsidR="001B5209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sz w:val="28"/>
          <w:szCs w:val="28"/>
        </w:rPr>
        <w:t>Отказы элементов систем могут возникать в результате</w:t>
      </w:r>
      <w:r>
        <w:rPr>
          <w:sz w:val="28"/>
          <w:szCs w:val="28"/>
        </w:rPr>
        <w:t xml:space="preserve"> (рис. 2.1)</w:t>
      </w:r>
      <w:r w:rsidRPr="001B5209">
        <w:rPr>
          <w:sz w:val="28"/>
          <w:szCs w:val="28"/>
        </w:rPr>
        <w:t>:</w:t>
      </w:r>
    </w:p>
    <w:p w:rsidR="001B5209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sz w:val="28"/>
          <w:szCs w:val="28"/>
        </w:rPr>
        <w:t>1) первичных отказов;</w:t>
      </w:r>
    </w:p>
    <w:p w:rsidR="001B5209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sz w:val="28"/>
          <w:szCs w:val="28"/>
        </w:rPr>
        <w:t>2) вторичных отказов;</w:t>
      </w:r>
    </w:p>
    <w:p w:rsidR="001B5209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sz w:val="28"/>
          <w:szCs w:val="28"/>
        </w:rPr>
        <w:t>3) ошибочных команд (инициированные отказы).</w:t>
      </w:r>
    </w:p>
    <w:p w:rsidR="001B5209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sz w:val="28"/>
          <w:szCs w:val="28"/>
        </w:rPr>
        <w:t xml:space="preserve"> (усталости) материала служит примером первичного отказа. </w:t>
      </w:r>
    </w:p>
    <w:p w:rsidR="001B5209" w:rsidRDefault="00F569E9" w:rsidP="001B5209">
      <w:pPr>
        <w:pStyle w:val="a3"/>
        <w:spacing w:line="360" w:lineRule="auto"/>
        <w:ind w:firstLine="567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5.25pt;height:332.25pt">
            <v:imagedata r:id="rId7" o:title=""/>
          </v:shape>
        </w:pict>
      </w:r>
    </w:p>
    <w:p w:rsidR="001B5209" w:rsidRDefault="001B5209" w:rsidP="001B5209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 w:rsidRPr="001B5209">
        <w:rPr>
          <w:sz w:val="28"/>
          <w:szCs w:val="28"/>
        </w:rPr>
        <w:t>Рис. 2.1</w:t>
      </w:r>
    </w:p>
    <w:p w:rsidR="000D72A1" w:rsidRPr="001B5209" w:rsidRDefault="000D72A1" w:rsidP="000D72A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sz w:val="28"/>
          <w:szCs w:val="28"/>
        </w:rPr>
        <w:t>Отказы всех этих категорий могут иметь различные причины, приведенные в наружном кольце. Когда точный вид отказов определен и данные по ним получены, а конечное событие является критическим, то они рассматриваются как исходные отказы. </w:t>
      </w:r>
    </w:p>
    <w:p w:rsidR="000D72A1" w:rsidRPr="001B5209" w:rsidRDefault="000D72A1" w:rsidP="000D72A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i/>
          <w:sz w:val="28"/>
          <w:szCs w:val="28"/>
        </w:rPr>
        <w:t>Первичный отказ</w:t>
      </w:r>
      <w:r w:rsidRPr="001B5209">
        <w:rPr>
          <w:sz w:val="28"/>
          <w:szCs w:val="28"/>
        </w:rPr>
        <w:t xml:space="preserve"> элемента определяют как нерабочее состояние этого элемента, причиной которого является он сам, и необходимо выполнить ремонтные работы для возвращения элемента в рабочее состояние. Первичные отказы происходят при входных воздействиях, значение которых находится в пределах, лежащих в расчетном диапазоне, а отказы объясняются естественным старением элементов. Разрыв резервуара вследствие старения</w:t>
      </w:r>
    </w:p>
    <w:p w:rsidR="008B5A7D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i/>
          <w:sz w:val="28"/>
          <w:szCs w:val="28"/>
        </w:rPr>
        <w:t>Вторичный отказ</w:t>
      </w:r>
      <w:r w:rsidRPr="001B5209">
        <w:rPr>
          <w:sz w:val="28"/>
          <w:szCs w:val="28"/>
        </w:rPr>
        <w:t xml:space="preserve"> - такой же, как первичный, за исключением того, что сам элемент не является причиной отказа. Вторичные отказы объясняются воздействием предыдущих или текущих </w:t>
      </w:r>
      <w:r w:rsidRPr="001B5209">
        <w:rPr>
          <w:sz w:val="28"/>
          <w:szCs w:val="28"/>
          <w:u w:val="single"/>
        </w:rPr>
        <w:t>избыточных напряжений</w:t>
      </w:r>
      <w:r w:rsidRPr="001B5209">
        <w:rPr>
          <w:sz w:val="28"/>
          <w:szCs w:val="28"/>
        </w:rPr>
        <w:t xml:space="preserve"> на элементы. Амплитуда, частота, продолжительность действия этих напряжений могут выходить за пределы допусков или иметь обратную полярность и вызываются различными источниками энергии: термической, механической, электрической, химической, магнитной, радиоактивной и т.п. Эти напряжения вызываются соседними элементами или окружающей средой, например - метеорологическими (ливень, ветровая нагрузка), геологическими условиями (оползни, просадка грунтов), а также воздействием со стороны других технических систем.</w:t>
      </w:r>
    </w:p>
    <w:p w:rsidR="001B5209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sz w:val="28"/>
          <w:szCs w:val="28"/>
        </w:rPr>
        <w:t>Примером вторичных отказов служит "срабатывание предохранителя от повышенного электрического тока", "повреждение емкостей для хранения при землетрясении". Следует отметить, что устранение источников повышенных напряжений не гарантирует возвращение элемента в рабочее состояние, так как предыдущая перегрузка могла вызвать необратимое повреждение в элементе, требующее в этом случае ремонта.</w:t>
      </w:r>
    </w:p>
    <w:p w:rsidR="001B5209" w:rsidRPr="001B5209" w:rsidRDefault="001B5209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B5209">
        <w:rPr>
          <w:i/>
          <w:sz w:val="28"/>
          <w:szCs w:val="28"/>
        </w:rPr>
        <w:t>Инициированные отказы</w:t>
      </w:r>
      <w:r w:rsidRPr="001B5209">
        <w:rPr>
          <w:sz w:val="28"/>
          <w:szCs w:val="28"/>
        </w:rPr>
        <w:t xml:space="preserve"> (ошибочные команды). Люди, например, операторы и обслуживающий технический персонал, также являются возможными источниками вторичных отказов, если их действия приводят к выходу элементов из строя. Ошибочные команды представляются в виде элемента, находящегося в нерабочем состоянии из-за неправильного сигнала управления или помех (при этом лишь иногда требуется ремонт для возвращения данного элемента в рабочее состояние). Самопроизвольные сигналы управления или помехи часто не оставляют последствий (повреждений), и в нормальных последующих режимах элементы работают в соответствии с заданными требованиями. Типичными примерами ошибочных команд являются: "напряжение приложено самопроизвольно к обмотке реле", "переключатель случайно не разомкнулся из-за помех", "помехи на входе контрольного прибора в системе безопасности вызвали ложный сигнал на остановку", "оператор не нажал на аварийную кнопку" (ошибочная команда от аварийной кнопки).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i/>
          <w:iCs/>
          <w:sz w:val="28"/>
          <w:szCs w:val="28"/>
        </w:rPr>
        <w:t>Основные признаки классификации отказов: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 </w:t>
      </w:r>
      <w:r w:rsidR="00000D3F">
        <w:rPr>
          <w:sz w:val="28"/>
          <w:szCs w:val="28"/>
        </w:rPr>
        <w:t>Таблица 2.1</w:t>
      </w:r>
    </w:p>
    <w:tbl>
      <w:tblPr>
        <w:tblW w:w="48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6"/>
        <w:gridCol w:w="65"/>
        <w:gridCol w:w="6710"/>
      </w:tblGrid>
      <w:tr w:rsidR="00F42CD5" w:rsidRPr="000D72A1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  <w:r w:rsidRPr="000D72A1">
              <w:rPr>
                <w:b/>
                <w:bCs/>
              </w:rPr>
              <w:t>характер возникновения: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b/>
              </w:rPr>
            </w:pPr>
            <w:r w:rsidRPr="000D72A1">
              <w:rPr>
                <w:b/>
                <w:i/>
                <w:iCs/>
              </w:rPr>
              <w:t xml:space="preserve">внезапный отказ </w:t>
            </w:r>
            <w:r w:rsidRPr="000D72A1">
              <w:rPr>
                <w:b/>
              </w:rPr>
              <w:t>– отказ, проявляющийся в резком (мгновенном) изменении характеристик объекта;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gridSpan w:val="2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b/>
              </w:rPr>
            </w:pPr>
            <w:r w:rsidRPr="000D72A1">
              <w:rPr>
                <w:b/>
                <w:i/>
                <w:iCs/>
              </w:rPr>
              <w:t>постепенный отказ</w:t>
            </w:r>
            <w:r w:rsidRPr="000D72A1">
              <w:rPr>
                <w:b/>
              </w:rPr>
              <w:t xml:space="preserve"> – отказ, происходящий в результате медленного, постепенного ухудшения качества объекта.</w:t>
            </w:r>
          </w:p>
        </w:tc>
      </w:tr>
      <w:tr w:rsidR="00000D3F" w:rsidRPr="000D72A1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000D3F" w:rsidRPr="000D72A1" w:rsidRDefault="00000D3F" w:rsidP="00000D3F">
            <w:pPr>
              <w:pStyle w:val="a3"/>
              <w:spacing w:line="360" w:lineRule="auto"/>
              <w:ind w:firstLine="567"/>
              <w:jc w:val="both"/>
              <w:rPr>
                <w:b/>
              </w:rPr>
            </w:pPr>
            <w:r w:rsidRPr="000D72A1">
              <w:rPr>
                <w:b/>
              </w:rPr>
              <w:t>Внезапные отказы обычно проявляются в виде механических повреждений элементов (трещины – хрупкое разрушение, пробои изоляции, обрывы и т. п.) и не сопровождаются предварительными видимыми признаками их приближения. Внезапный отказ характеризуется независимостью момента наступления от времени предыдущей работы.</w:t>
            </w:r>
          </w:p>
          <w:p w:rsidR="00000D3F" w:rsidRPr="000D72A1" w:rsidRDefault="00000D3F" w:rsidP="00000D3F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0D72A1">
              <w:rPr>
                <w:b/>
              </w:rPr>
              <w:t>Постепенные отказы - связаны с износом деталей и старением материалов.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8B5A7D" w:rsidP="008B5A7D">
            <w:pPr>
              <w:spacing w:line="360" w:lineRule="auto"/>
              <w:jc w:val="center"/>
              <w:rPr>
                <w:b/>
              </w:rPr>
            </w:pPr>
            <w:r w:rsidRPr="000D72A1">
              <w:rPr>
                <w:b/>
              </w:rPr>
              <w:t> </w:t>
            </w:r>
            <w:r w:rsidR="00F42CD5" w:rsidRPr="000D72A1">
              <w:rPr>
                <w:b/>
                <w:bCs/>
              </w:rPr>
              <w:t>причина возникновения: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8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конструкционный отказ,</w:t>
            </w:r>
            <w:r w:rsidRPr="000D72A1">
              <w:rPr>
                <w:b/>
              </w:rPr>
              <w:t xml:space="preserve"> вызванный  недостатками и неудачной конструкцией объекта;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9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производственный отказ,</w:t>
            </w:r>
            <w:r w:rsidRPr="000D72A1">
              <w:rPr>
                <w:b/>
              </w:rPr>
              <w:t xml:space="preserve"> связанный с ошибками при изготовлении объекта по причине несовершенства или нарушения технологии;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0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эксплуатационный отказ,</w:t>
            </w:r>
            <w:r w:rsidRPr="000D72A1">
              <w:rPr>
                <w:b/>
              </w:rPr>
              <w:t xml:space="preserve"> вызванный нарушением правил эксплуатации.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  <w:r w:rsidRPr="000D72A1">
              <w:rPr>
                <w:b/>
                <w:bCs/>
              </w:rPr>
              <w:t>характер устранения: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1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устойчивый отказ;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2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перемежающийся отказ</w:t>
            </w:r>
            <w:r w:rsidRPr="000D72A1">
              <w:rPr>
                <w:b/>
              </w:rPr>
              <w:t xml:space="preserve"> (возникающий/исчезающий). последствия отказа:</w:t>
            </w:r>
            <w:r w:rsidR="00000D3F" w:rsidRPr="000D72A1">
              <w:rPr>
                <w:b/>
              </w:rPr>
              <w:t xml:space="preserve"> </w:t>
            </w:r>
            <w:r w:rsidRPr="000D72A1">
              <w:rPr>
                <w:b/>
              </w:rPr>
              <w:t>легкий отказ (легкоустранимый);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3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средний отказ</w:t>
            </w:r>
            <w:r w:rsidRPr="000D72A1">
              <w:rPr>
                <w:b/>
              </w:rPr>
              <w:t xml:space="preserve"> (не вызывающий отказы смежных узлов – вторичные отказы);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4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тяжелый отказ</w:t>
            </w:r>
            <w:r w:rsidRPr="000D72A1">
              <w:rPr>
                <w:b/>
              </w:rPr>
              <w:t xml:space="preserve"> (вызывающий вторичные отказы или приводящий к угрозе жизни и здоровью человека).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  <w:r w:rsidRPr="000D72A1">
              <w:rPr>
                <w:b/>
                <w:bCs/>
              </w:rPr>
              <w:t>дальнейшее использование объекта: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5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полные отказы,</w:t>
            </w:r>
            <w:r w:rsidRPr="000D72A1">
              <w:rPr>
                <w:b/>
              </w:rPr>
              <w:t xml:space="preserve"> исключающие возможность работы объекта до их устранения;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6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частичные отказы,</w:t>
            </w:r>
            <w:r w:rsidRPr="000D72A1">
              <w:rPr>
                <w:b/>
              </w:rPr>
              <w:t xml:space="preserve"> при которых объект может частично использоваться.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  <w:r w:rsidRPr="000D72A1">
              <w:rPr>
                <w:b/>
                <w:bCs/>
              </w:rPr>
              <w:t>легкость обнаружения: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7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очевидные (явные) отказы;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8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скрытые (неявные) отказы.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  <w:r w:rsidRPr="000D72A1">
              <w:rPr>
                <w:b/>
                <w:bCs/>
              </w:rPr>
              <w:t>время возникновения: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19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 xml:space="preserve">приработочные отказы, </w:t>
            </w:r>
            <w:r w:rsidRPr="000D72A1">
              <w:rPr>
                <w:b/>
              </w:rPr>
              <w:t>возникающие в начальный период эксплуатации;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20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отказы при нормальной эксплуатации;</w:t>
            </w:r>
          </w:p>
        </w:tc>
      </w:tr>
      <w:tr w:rsidR="00F42CD5" w:rsidRPr="000D72A1">
        <w:trPr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8B5A7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42CD5" w:rsidRPr="000D72A1" w:rsidRDefault="00F42CD5" w:rsidP="00000D3F">
            <w:pPr>
              <w:numPr>
                <w:ilvl w:val="0"/>
                <w:numId w:val="21"/>
              </w:numPr>
              <w:spacing w:line="360" w:lineRule="auto"/>
              <w:ind w:left="0" w:firstLine="341"/>
              <w:jc w:val="both"/>
              <w:rPr>
                <w:b/>
              </w:rPr>
            </w:pPr>
            <w:r w:rsidRPr="000D72A1">
              <w:rPr>
                <w:b/>
                <w:i/>
                <w:iCs/>
              </w:rPr>
              <w:t>износовые отказы,</w:t>
            </w:r>
            <w:r w:rsidRPr="000D72A1">
              <w:rPr>
                <w:b/>
              </w:rPr>
              <w:t xml:space="preserve"> вызванные необратимыми процессами износа деталей, старения материалов и пр.</w:t>
            </w:r>
          </w:p>
        </w:tc>
      </w:tr>
    </w:tbl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 </w:t>
      </w:r>
    </w:p>
    <w:p w:rsidR="008B5A7D" w:rsidRPr="008B5A7D" w:rsidRDefault="00000D3F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8B5A7D" w:rsidRPr="008B5A7D">
        <w:rPr>
          <w:b/>
          <w:bCs/>
          <w:sz w:val="28"/>
          <w:szCs w:val="28"/>
        </w:rPr>
        <w:t xml:space="preserve">3 Составляющие </w:t>
      </w:r>
      <w:r>
        <w:rPr>
          <w:b/>
          <w:bCs/>
          <w:sz w:val="28"/>
          <w:szCs w:val="28"/>
        </w:rPr>
        <w:t>надёжн</w:t>
      </w:r>
      <w:r w:rsidR="008B5A7D" w:rsidRPr="008B5A7D">
        <w:rPr>
          <w:b/>
          <w:bCs/>
          <w:sz w:val="28"/>
          <w:szCs w:val="28"/>
        </w:rPr>
        <w:t>ости</w:t>
      </w:r>
    </w:p>
    <w:p w:rsidR="00F42CD5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42CD5">
        <w:rPr>
          <w:sz w:val="28"/>
          <w:szCs w:val="28"/>
        </w:rPr>
        <w:t> </w:t>
      </w:r>
      <w:r w:rsidR="001B5209" w:rsidRPr="00F42CD5">
        <w:rPr>
          <w:sz w:val="28"/>
          <w:szCs w:val="28"/>
        </w:rPr>
        <w:t xml:space="preserve">В соответствии с ГОСТ 27.002-89 под </w:t>
      </w:r>
      <w:r w:rsidR="00000D3F">
        <w:rPr>
          <w:b/>
          <w:sz w:val="28"/>
          <w:szCs w:val="28"/>
        </w:rPr>
        <w:t>надёжн</w:t>
      </w:r>
      <w:r w:rsidR="001B5209" w:rsidRPr="00F42CD5">
        <w:rPr>
          <w:b/>
          <w:sz w:val="28"/>
          <w:szCs w:val="28"/>
        </w:rPr>
        <w:t>остью</w:t>
      </w:r>
      <w:r w:rsidR="001B5209" w:rsidRPr="00F42CD5">
        <w:rPr>
          <w:sz w:val="28"/>
          <w:szCs w:val="28"/>
        </w:rPr>
        <w:t xml:space="preserve"> понимают </w:t>
      </w:r>
      <w:r w:rsidR="001B5209" w:rsidRPr="00F42CD5">
        <w:rPr>
          <w:sz w:val="28"/>
          <w:szCs w:val="28"/>
          <w:u w:val="single"/>
        </w:rPr>
        <w:t>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ремонтов, хранения и транспортировки</w:t>
      </w:r>
      <w:r w:rsidR="001B5209" w:rsidRPr="00F42CD5">
        <w:rPr>
          <w:sz w:val="28"/>
          <w:szCs w:val="28"/>
        </w:rPr>
        <w:t>.</w:t>
      </w:r>
    </w:p>
    <w:p w:rsidR="00F42CD5" w:rsidRPr="00F42CD5" w:rsidRDefault="001B5209" w:rsidP="008B5A7D">
      <w:pPr>
        <w:pStyle w:val="a3"/>
        <w:spacing w:line="360" w:lineRule="auto"/>
        <w:ind w:firstLine="567"/>
        <w:jc w:val="both"/>
        <w:rPr>
          <w:b/>
          <w:bCs/>
        </w:rPr>
      </w:pPr>
      <w:r w:rsidRPr="00F42CD5">
        <w:rPr>
          <w:b/>
          <w:bCs/>
        </w:rPr>
        <w:t>Таким образом:</w:t>
      </w:r>
      <w:r w:rsidR="00F42CD5" w:rsidRPr="00F42CD5">
        <w:rPr>
          <w:b/>
          <w:bCs/>
        </w:rPr>
        <w:t xml:space="preserve"> </w:t>
      </w:r>
    </w:p>
    <w:p w:rsidR="00F42CD5" w:rsidRPr="00F42CD5" w:rsidRDefault="001B5209" w:rsidP="008B5A7D">
      <w:pPr>
        <w:pStyle w:val="a3"/>
        <w:spacing w:line="360" w:lineRule="auto"/>
        <w:ind w:firstLine="567"/>
        <w:jc w:val="both"/>
        <w:rPr>
          <w:b/>
        </w:rPr>
      </w:pPr>
      <w:r w:rsidRPr="00F42CD5">
        <w:rPr>
          <w:b/>
        </w:rPr>
        <w:t xml:space="preserve">1. </w:t>
      </w:r>
      <w:r w:rsidR="00000D3F">
        <w:rPr>
          <w:b/>
          <w:bCs/>
        </w:rPr>
        <w:t>Надёжн</w:t>
      </w:r>
      <w:r w:rsidRPr="00F42CD5">
        <w:rPr>
          <w:b/>
          <w:bCs/>
        </w:rPr>
        <w:t>ость</w:t>
      </w:r>
      <w:r w:rsidRPr="00F42CD5">
        <w:rPr>
          <w:b/>
        </w:rPr>
        <w:t xml:space="preserve"> - свойство объекта сохранять во времени способность выполнять требуемые функции. Например: для электродвигателя - обеспечивать требуемые момент на валу и скорость; для системы электроснабжения - обеспечивать электроприемники энергией требуемого качества.</w:t>
      </w:r>
      <w:r w:rsidR="00F42CD5" w:rsidRPr="00F42CD5">
        <w:rPr>
          <w:b/>
        </w:rPr>
        <w:t xml:space="preserve"> </w:t>
      </w:r>
    </w:p>
    <w:p w:rsidR="00F42CD5" w:rsidRPr="00F42CD5" w:rsidRDefault="001B5209" w:rsidP="008B5A7D">
      <w:pPr>
        <w:pStyle w:val="a3"/>
        <w:spacing w:line="360" w:lineRule="auto"/>
        <w:ind w:firstLine="567"/>
        <w:jc w:val="both"/>
        <w:rPr>
          <w:b/>
        </w:rPr>
      </w:pPr>
      <w:r w:rsidRPr="00F42CD5">
        <w:rPr>
          <w:b/>
        </w:rPr>
        <w:t xml:space="preserve">2. Выполнение требуемых функций должно происходить при значениях параметров в </w:t>
      </w:r>
      <w:r w:rsidRPr="00F42CD5">
        <w:rPr>
          <w:b/>
          <w:u w:val="single"/>
        </w:rPr>
        <w:t>установленных пределах</w:t>
      </w:r>
      <w:r w:rsidRPr="00F42CD5">
        <w:rPr>
          <w:b/>
        </w:rPr>
        <w:t>. Например: для электродвигателя - обеспечивать требуемые момент и скорость при температуре двигателя, не превышающей определенного предела, отсутствии выделения источника взрыва, пожара и т.д.</w:t>
      </w:r>
    </w:p>
    <w:p w:rsidR="00F42CD5" w:rsidRPr="00F42CD5" w:rsidRDefault="001B5209" w:rsidP="008B5A7D">
      <w:pPr>
        <w:pStyle w:val="a3"/>
        <w:spacing w:line="360" w:lineRule="auto"/>
        <w:ind w:firstLine="567"/>
        <w:jc w:val="both"/>
        <w:rPr>
          <w:b/>
        </w:rPr>
      </w:pPr>
      <w:r w:rsidRPr="00F42CD5">
        <w:rPr>
          <w:b/>
        </w:rPr>
        <w:t>3. Способность выполнять требуемые функции должна сохраняться в заданных режимах (например, в повторно-кратковременном режиме работы); в заданных условиях (например, в условиях запыленности, вибрации и т.д.).</w:t>
      </w:r>
    </w:p>
    <w:p w:rsidR="00F42CD5" w:rsidRDefault="001B5209" w:rsidP="008B5A7D">
      <w:pPr>
        <w:pStyle w:val="a3"/>
        <w:spacing w:line="360" w:lineRule="auto"/>
        <w:ind w:firstLine="567"/>
        <w:jc w:val="both"/>
        <w:rPr>
          <w:b/>
        </w:rPr>
      </w:pPr>
      <w:r w:rsidRPr="00F42CD5">
        <w:rPr>
          <w:b/>
        </w:rPr>
        <w:t>4. Объект должен обладать свойством сохранять способность выполнять требуемые функции в различные фазы его жизни: при рабочей эксплуатации, техническом обслуживании, ремонте, хранении и транспортировке.</w:t>
      </w:r>
    </w:p>
    <w:p w:rsidR="00F42CD5" w:rsidRDefault="00000D3F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Надёжн</w:t>
      </w:r>
      <w:r w:rsidR="001B5209" w:rsidRPr="00F42CD5">
        <w:rPr>
          <w:b/>
          <w:bCs/>
          <w:sz w:val="28"/>
          <w:szCs w:val="28"/>
        </w:rPr>
        <w:t>ость</w:t>
      </w:r>
      <w:r w:rsidR="001B5209" w:rsidRPr="00F42CD5">
        <w:rPr>
          <w:sz w:val="28"/>
          <w:szCs w:val="28"/>
        </w:rPr>
        <w:t xml:space="preserve"> - важный показатель качества объекта. Его нельзя ни противопоставлять, ни смешивать с другими показателями качества. Явно недостаточной, например, будет информация о качестве установки</w:t>
      </w:r>
      <w:r w:rsidR="00F42CD5" w:rsidRPr="00F42CD5">
        <w:rPr>
          <w:sz w:val="28"/>
          <w:szCs w:val="28"/>
        </w:rPr>
        <w:t xml:space="preserve"> очист</w:t>
      </w:r>
      <w:r w:rsidR="00F42CD5">
        <w:rPr>
          <w:sz w:val="28"/>
          <w:szCs w:val="28"/>
        </w:rPr>
        <w:t>ки</w:t>
      </w:r>
      <w:r w:rsidR="001B5209" w:rsidRPr="00F42CD5">
        <w:rPr>
          <w:sz w:val="28"/>
          <w:szCs w:val="28"/>
        </w:rPr>
        <w:t>, если известно только то, что она обладает определенной производительностью и некоторым коэффициентом очистки, но неизвестно, насколько устойчиво сохраняются эти характеристики при ее работе. Бесполезна также информация о том, что установка устойчиво сохраняет присущие ей характеристики, но неизвестны значения этих характеристик. Вот почему в определение понятия над</w:t>
      </w:r>
      <w:r w:rsidR="00F42CD5">
        <w:rPr>
          <w:sz w:val="28"/>
          <w:szCs w:val="28"/>
        </w:rPr>
        <w:t>ё</w:t>
      </w:r>
      <w:r w:rsidR="001B5209" w:rsidRPr="00F42CD5">
        <w:rPr>
          <w:sz w:val="28"/>
          <w:szCs w:val="28"/>
        </w:rPr>
        <w:t>жности входит выполнение заданных функций и сохранение этого свойства при использовании объекта по назначению.</w:t>
      </w:r>
    </w:p>
    <w:p w:rsidR="008B5A7D" w:rsidRPr="00F42CD5" w:rsidRDefault="00000D3F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Надёжн</w:t>
      </w:r>
      <w:r w:rsidR="008B5A7D" w:rsidRPr="00F42CD5">
        <w:rPr>
          <w:sz w:val="28"/>
          <w:szCs w:val="28"/>
        </w:rPr>
        <w:t xml:space="preserve">ость является </w:t>
      </w:r>
      <w:r w:rsidR="008B5A7D" w:rsidRPr="00F42CD5">
        <w:rPr>
          <w:i/>
          <w:iCs/>
          <w:sz w:val="28"/>
          <w:szCs w:val="28"/>
        </w:rPr>
        <w:t>комплексным</w:t>
      </w:r>
      <w:r w:rsidR="008B5A7D" w:rsidRPr="00F42CD5">
        <w:rPr>
          <w:sz w:val="28"/>
          <w:szCs w:val="28"/>
        </w:rPr>
        <w:t xml:space="preserve"> свойством, включающим в себя в зависимости от назначения объекта или условий его эксплуатации </w:t>
      </w:r>
      <w:r w:rsidR="008B5A7D" w:rsidRPr="00F42CD5">
        <w:rPr>
          <w:i/>
          <w:iCs/>
          <w:sz w:val="28"/>
          <w:szCs w:val="28"/>
        </w:rPr>
        <w:t xml:space="preserve">ряд простых свойств: </w:t>
      </w:r>
    </w:p>
    <w:p w:rsidR="008B5A7D" w:rsidRPr="00F42CD5" w:rsidRDefault="008B5A7D" w:rsidP="008B5A7D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F42CD5">
        <w:rPr>
          <w:b/>
          <w:bCs/>
          <w:i/>
          <w:iCs/>
          <w:sz w:val="28"/>
          <w:szCs w:val="28"/>
        </w:rPr>
        <w:t>безотказность;</w:t>
      </w:r>
      <w:r w:rsidRPr="00F42CD5">
        <w:rPr>
          <w:sz w:val="28"/>
          <w:szCs w:val="28"/>
        </w:rPr>
        <w:t xml:space="preserve"> </w:t>
      </w:r>
    </w:p>
    <w:p w:rsidR="008B5A7D" w:rsidRPr="00F42CD5" w:rsidRDefault="008B5A7D" w:rsidP="008B5A7D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F42CD5">
        <w:rPr>
          <w:b/>
          <w:bCs/>
          <w:i/>
          <w:iCs/>
          <w:sz w:val="28"/>
          <w:szCs w:val="28"/>
        </w:rPr>
        <w:t xml:space="preserve">долговечность; </w:t>
      </w:r>
    </w:p>
    <w:p w:rsidR="008B5A7D" w:rsidRPr="008B5A7D" w:rsidRDefault="008B5A7D" w:rsidP="008B5A7D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ремонтопригодность;</w:t>
      </w:r>
      <w:r w:rsidRPr="008B5A7D">
        <w:rPr>
          <w:sz w:val="28"/>
          <w:szCs w:val="28"/>
        </w:rPr>
        <w:t xml:space="preserve"> </w:t>
      </w:r>
    </w:p>
    <w:p w:rsidR="008B5A7D" w:rsidRPr="008B5A7D" w:rsidRDefault="008B5A7D" w:rsidP="008B5A7D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>сохраняемость.</w:t>
      </w:r>
      <w:r w:rsidRPr="008B5A7D">
        <w:rPr>
          <w:sz w:val="28"/>
          <w:szCs w:val="28"/>
        </w:rPr>
        <w:t xml:space="preserve"> 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>Безотказность</w:t>
      </w:r>
      <w:r w:rsidRPr="008B5A7D">
        <w:rPr>
          <w:sz w:val="28"/>
          <w:szCs w:val="28"/>
        </w:rPr>
        <w:t xml:space="preserve"> – свойство объекта непрерывно сохранять работоспособность в течение некоторой наработки или в течение некоторого времени.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 </w:t>
      </w:r>
      <w:r w:rsidRPr="008B5A7D">
        <w:rPr>
          <w:i/>
          <w:iCs/>
          <w:sz w:val="28"/>
          <w:szCs w:val="28"/>
        </w:rPr>
        <w:t xml:space="preserve">Наработка </w:t>
      </w:r>
      <w:r w:rsidRPr="008B5A7D">
        <w:rPr>
          <w:sz w:val="28"/>
          <w:szCs w:val="28"/>
        </w:rPr>
        <w:t>– продолжительность или объем работы объекта, измеряемая в любых неубывающих величинах (единица времени, число циклов нагружения, километры пробега и т. п.).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 xml:space="preserve">Долговечность </w:t>
      </w:r>
      <w:r w:rsidRPr="008B5A7D">
        <w:rPr>
          <w:sz w:val="28"/>
          <w:szCs w:val="28"/>
        </w:rPr>
        <w:t xml:space="preserve">– свойство объекта сохранять работоспособность до наступления предельного состояния при установленной системе технического обслуживания и ремонтов. 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 xml:space="preserve">Ремонтопригодность </w:t>
      </w:r>
      <w:r w:rsidRPr="008B5A7D">
        <w:rPr>
          <w:sz w:val="28"/>
          <w:szCs w:val="28"/>
        </w:rPr>
        <w:t>– свойство объекта, заключающееся в его приспособленности к предупреждению и обнаружению причин возникновения отказов, поддержанию и восстановлению работоспособности путем проведения ремонтов и технического обслуживания.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sz w:val="28"/>
          <w:szCs w:val="28"/>
        </w:rPr>
        <w:t xml:space="preserve">Сохраняемость </w:t>
      </w:r>
      <w:r w:rsidRPr="008B5A7D">
        <w:rPr>
          <w:sz w:val="28"/>
          <w:szCs w:val="28"/>
        </w:rPr>
        <w:t>– свойство объекта непрерывно сохранять требуемые эксплуатационные показатели в течение (и после) срока хранения и транспортирования.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В зависимости от объекта </w:t>
      </w:r>
      <w:r w:rsidR="00000D3F">
        <w:rPr>
          <w:sz w:val="28"/>
          <w:szCs w:val="28"/>
        </w:rPr>
        <w:t>надёжн</w:t>
      </w:r>
      <w:r w:rsidRPr="008B5A7D">
        <w:rPr>
          <w:sz w:val="28"/>
          <w:szCs w:val="28"/>
        </w:rPr>
        <w:t xml:space="preserve">ость может определяться всеми перечисленными свойствами или частью их. Например, </w:t>
      </w:r>
      <w:r w:rsidR="00000D3F">
        <w:rPr>
          <w:sz w:val="28"/>
          <w:szCs w:val="28"/>
        </w:rPr>
        <w:t>надёжн</w:t>
      </w:r>
      <w:r w:rsidRPr="008B5A7D">
        <w:rPr>
          <w:sz w:val="28"/>
          <w:szCs w:val="28"/>
        </w:rPr>
        <w:t>ость колеса зубчатой передачи, подшипников определяется их долговечностью, а станка – долговечностью, безотказностью и ремонтопригодностью.</w:t>
      </w:r>
    </w:p>
    <w:p w:rsidR="008B5A7D" w:rsidRPr="000D72A1" w:rsidRDefault="008B5A7D" w:rsidP="008B5A7D">
      <w:pPr>
        <w:pStyle w:val="a3"/>
        <w:spacing w:line="360" w:lineRule="auto"/>
        <w:ind w:firstLine="567"/>
        <w:jc w:val="both"/>
        <w:rPr>
          <w:sz w:val="20"/>
          <w:szCs w:val="20"/>
        </w:rPr>
      </w:pPr>
      <w:r w:rsidRPr="000D72A1">
        <w:rPr>
          <w:sz w:val="20"/>
          <w:szCs w:val="20"/>
        </w:rPr>
        <w:t> </w:t>
      </w:r>
    </w:p>
    <w:p w:rsidR="008B5A7D" w:rsidRPr="008B5A7D" w:rsidRDefault="00000D3F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8B5A7D" w:rsidRPr="008B5A7D">
        <w:rPr>
          <w:b/>
          <w:bCs/>
          <w:sz w:val="28"/>
          <w:szCs w:val="28"/>
        </w:rPr>
        <w:t xml:space="preserve">4 Основные показатели </w:t>
      </w:r>
      <w:r>
        <w:rPr>
          <w:b/>
          <w:bCs/>
          <w:sz w:val="28"/>
          <w:szCs w:val="28"/>
        </w:rPr>
        <w:t>надёжн</w:t>
      </w:r>
      <w:r w:rsidR="008B5A7D" w:rsidRPr="008B5A7D">
        <w:rPr>
          <w:b/>
          <w:bCs/>
          <w:sz w:val="28"/>
          <w:szCs w:val="28"/>
        </w:rPr>
        <w:t>ости</w:t>
      </w:r>
    </w:p>
    <w:p w:rsidR="008B5A7D" w:rsidRPr="000D72A1" w:rsidRDefault="008B5A7D" w:rsidP="008B5A7D">
      <w:pPr>
        <w:pStyle w:val="a3"/>
        <w:spacing w:line="360" w:lineRule="auto"/>
        <w:ind w:firstLine="567"/>
        <w:jc w:val="both"/>
        <w:rPr>
          <w:sz w:val="20"/>
          <w:szCs w:val="20"/>
        </w:rPr>
      </w:pPr>
      <w:r w:rsidRPr="000D72A1">
        <w:rPr>
          <w:sz w:val="20"/>
          <w:szCs w:val="20"/>
        </w:rPr>
        <w:t> 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 xml:space="preserve">Показатель </w:t>
      </w:r>
      <w:r w:rsidR="00000D3F">
        <w:rPr>
          <w:b/>
          <w:bCs/>
          <w:i/>
          <w:iCs/>
          <w:sz w:val="28"/>
          <w:szCs w:val="28"/>
        </w:rPr>
        <w:t>надёжн</w:t>
      </w:r>
      <w:r w:rsidRPr="008B5A7D">
        <w:rPr>
          <w:b/>
          <w:bCs/>
          <w:i/>
          <w:iCs/>
          <w:sz w:val="28"/>
          <w:szCs w:val="28"/>
        </w:rPr>
        <w:t>ости  </w:t>
      </w:r>
      <w:r w:rsidRPr="008B5A7D">
        <w:rPr>
          <w:sz w:val="28"/>
          <w:szCs w:val="28"/>
        </w:rPr>
        <w:t xml:space="preserve">количественно характеризует, в какой степени данному объекту присущи определенные свойства, обусловливающие </w:t>
      </w:r>
      <w:r w:rsidR="00000D3F">
        <w:rPr>
          <w:sz w:val="28"/>
          <w:szCs w:val="28"/>
        </w:rPr>
        <w:t>надёжн</w:t>
      </w:r>
      <w:r w:rsidRPr="008B5A7D">
        <w:rPr>
          <w:sz w:val="28"/>
          <w:szCs w:val="28"/>
        </w:rPr>
        <w:t>ость.</w:t>
      </w:r>
      <w:r w:rsidR="00F42CD5">
        <w:rPr>
          <w:sz w:val="28"/>
          <w:szCs w:val="28"/>
        </w:rPr>
        <w:t xml:space="preserve"> </w:t>
      </w:r>
      <w:r w:rsidRPr="008B5A7D">
        <w:rPr>
          <w:sz w:val="28"/>
          <w:szCs w:val="28"/>
        </w:rPr>
        <w:t xml:space="preserve">Одни показатели </w:t>
      </w:r>
      <w:r w:rsidR="00000D3F">
        <w:rPr>
          <w:sz w:val="28"/>
          <w:szCs w:val="28"/>
        </w:rPr>
        <w:t>надёжн</w:t>
      </w:r>
      <w:r w:rsidRPr="008B5A7D">
        <w:rPr>
          <w:sz w:val="28"/>
          <w:szCs w:val="28"/>
        </w:rPr>
        <w:t>ости  (например, технический ресурс, срок службы) могут иметь размерность, ряд других (например, вероятность безотказной работы, коэффициент готовности) являются безразмерными.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Рассмотрим  показатели составляющей </w:t>
      </w:r>
      <w:r w:rsidR="00000D3F">
        <w:rPr>
          <w:sz w:val="28"/>
          <w:szCs w:val="28"/>
        </w:rPr>
        <w:t>надёжн</w:t>
      </w:r>
      <w:r w:rsidRPr="008B5A7D">
        <w:rPr>
          <w:sz w:val="28"/>
          <w:szCs w:val="28"/>
        </w:rPr>
        <w:t>ости - долговечность.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 xml:space="preserve">Технический ресурс </w:t>
      </w:r>
      <w:r w:rsidRPr="008B5A7D">
        <w:rPr>
          <w:sz w:val="28"/>
          <w:szCs w:val="28"/>
        </w:rPr>
        <w:t>– наработка объекта от начала его эксплуатации или возобновления эксплуатации после ремонта до наступления предельного состояния. Строго говоря, технический ресурс может быть регламентирован следующим образом: до среднего, капитального, от капитального до ближайшего среднего ремонта и т. п. Если регламентация отсутствует, то имеется в виду ресурс от начала эксплуатации до достижения предельного состояния после всех видов ремонтов.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Для невосстанавливаемых объектов понятия технического ресурса и наработки до отказа совпадают.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 xml:space="preserve">Назначенный ресурс </w:t>
      </w:r>
      <w:r w:rsidRPr="008B5A7D">
        <w:rPr>
          <w:sz w:val="28"/>
          <w:szCs w:val="28"/>
        </w:rPr>
        <w:t>– суммарная наработка объекта, при достижении которой эксплуатация должна быть прекращена независимо от его состояния.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b/>
          <w:bCs/>
          <w:i/>
          <w:iCs/>
          <w:sz w:val="28"/>
          <w:szCs w:val="28"/>
        </w:rPr>
        <w:t xml:space="preserve">Срок службы </w:t>
      </w:r>
      <w:r w:rsidRPr="008B5A7D">
        <w:rPr>
          <w:sz w:val="28"/>
          <w:szCs w:val="28"/>
        </w:rPr>
        <w:t>– календарная продолжительность эксплуатации (в том числе, хранение, ремонт и т. п.) от ее начала до наступления предельного состояния.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На рис.</w:t>
      </w:r>
      <w:r w:rsidR="00000D3F">
        <w:rPr>
          <w:sz w:val="28"/>
          <w:szCs w:val="28"/>
        </w:rPr>
        <w:t>2.2</w:t>
      </w:r>
      <w:r w:rsidRPr="008B5A7D">
        <w:rPr>
          <w:sz w:val="28"/>
          <w:szCs w:val="28"/>
        </w:rPr>
        <w:t xml:space="preserve"> приведена графическая интерпретация перечисленных показателей, при этом: </w:t>
      </w:r>
    </w:p>
    <w:p w:rsidR="008B5A7D" w:rsidRPr="003650F9" w:rsidRDefault="008B5A7D" w:rsidP="008B5A7D">
      <w:pPr>
        <w:pStyle w:val="a3"/>
        <w:spacing w:line="360" w:lineRule="auto"/>
        <w:ind w:firstLine="567"/>
        <w:jc w:val="both"/>
        <w:rPr>
          <w:sz w:val="16"/>
          <w:szCs w:val="16"/>
        </w:rPr>
      </w:pPr>
      <w:r w:rsidRPr="003650F9">
        <w:rPr>
          <w:sz w:val="16"/>
          <w:szCs w:val="16"/>
        </w:rPr>
        <w:t> </w:t>
      </w:r>
    </w:p>
    <w:p w:rsidR="008B5A7D" w:rsidRPr="008B5A7D" w:rsidRDefault="00F569E9" w:rsidP="00256773">
      <w:pPr>
        <w:jc w:val="center"/>
        <w:rPr>
          <w:sz w:val="28"/>
          <w:szCs w:val="28"/>
        </w:rPr>
      </w:pPr>
      <w:r>
        <w:pict>
          <v:shape id="_x0000_i1026" type="#_x0000_t75" alt="" style="width:478.5pt;height:54.75pt">
            <v:imagedata r:id="rId8" o:title=""/>
          </v:shape>
        </w:pict>
      </w:r>
    </w:p>
    <w:p w:rsidR="00000D3F" w:rsidRDefault="00000D3F" w:rsidP="00000D3F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 2.2.</w:t>
      </w:r>
    </w:p>
    <w:p w:rsidR="00000D3F" w:rsidRPr="008B5A7D" w:rsidRDefault="00000D3F" w:rsidP="00000D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t</w:t>
      </w:r>
      <w:r w:rsidRPr="008B5A7D">
        <w:rPr>
          <w:sz w:val="28"/>
          <w:szCs w:val="28"/>
          <w:vertAlign w:val="subscript"/>
        </w:rPr>
        <w:t xml:space="preserve">0 </w:t>
      </w:r>
      <w:r w:rsidRPr="008B5A7D">
        <w:rPr>
          <w:sz w:val="28"/>
          <w:szCs w:val="28"/>
        </w:rPr>
        <w:t xml:space="preserve">= 0 – начало эксплуатации; </w:t>
      </w:r>
    </w:p>
    <w:p w:rsidR="00000D3F" w:rsidRPr="008B5A7D" w:rsidRDefault="00000D3F" w:rsidP="00000D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t</w:t>
      </w:r>
      <w:r w:rsidRPr="008B5A7D">
        <w:rPr>
          <w:sz w:val="28"/>
          <w:szCs w:val="28"/>
          <w:vertAlign w:val="subscript"/>
        </w:rPr>
        <w:t>1</w:t>
      </w:r>
      <w:r w:rsidRPr="008B5A7D">
        <w:rPr>
          <w:sz w:val="28"/>
          <w:szCs w:val="28"/>
        </w:rPr>
        <w:t>, t</w:t>
      </w:r>
      <w:r w:rsidRPr="008B5A7D">
        <w:rPr>
          <w:sz w:val="28"/>
          <w:szCs w:val="28"/>
          <w:vertAlign w:val="subscript"/>
        </w:rPr>
        <w:t>5</w:t>
      </w:r>
      <w:r w:rsidRPr="008B5A7D">
        <w:rPr>
          <w:sz w:val="28"/>
          <w:szCs w:val="28"/>
        </w:rPr>
        <w:t xml:space="preserve"> – моменты отключения по технологическим причинам;</w:t>
      </w:r>
    </w:p>
    <w:p w:rsidR="00000D3F" w:rsidRPr="008B5A7D" w:rsidRDefault="00000D3F" w:rsidP="00000D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t</w:t>
      </w:r>
      <w:r w:rsidRPr="008B5A7D">
        <w:rPr>
          <w:sz w:val="28"/>
          <w:szCs w:val="28"/>
          <w:vertAlign w:val="subscript"/>
        </w:rPr>
        <w:t>2</w:t>
      </w:r>
      <w:r w:rsidRPr="008B5A7D">
        <w:rPr>
          <w:sz w:val="28"/>
          <w:szCs w:val="28"/>
        </w:rPr>
        <w:t>, t</w:t>
      </w:r>
      <w:r w:rsidRPr="008B5A7D">
        <w:rPr>
          <w:sz w:val="28"/>
          <w:szCs w:val="28"/>
          <w:vertAlign w:val="subscript"/>
        </w:rPr>
        <w:t>4</w:t>
      </w:r>
      <w:r w:rsidRPr="008B5A7D">
        <w:rPr>
          <w:sz w:val="28"/>
          <w:szCs w:val="28"/>
        </w:rPr>
        <w:t>, t</w:t>
      </w:r>
      <w:r w:rsidRPr="008B5A7D">
        <w:rPr>
          <w:sz w:val="28"/>
          <w:szCs w:val="28"/>
          <w:vertAlign w:val="subscript"/>
        </w:rPr>
        <w:t>6</w:t>
      </w:r>
      <w:r w:rsidRPr="008B5A7D">
        <w:rPr>
          <w:sz w:val="28"/>
          <w:szCs w:val="28"/>
        </w:rPr>
        <w:t>, t</w:t>
      </w:r>
      <w:r w:rsidRPr="008B5A7D">
        <w:rPr>
          <w:sz w:val="28"/>
          <w:szCs w:val="28"/>
          <w:vertAlign w:val="subscript"/>
        </w:rPr>
        <w:t>8</w:t>
      </w:r>
      <w:r w:rsidRPr="008B5A7D">
        <w:rPr>
          <w:sz w:val="28"/>
          <w:szCs w:val="28"/>
        </w:rPr>
        <w:t xml:space="preserve"> – моменты включения объекта; </w:t>
      </w:r>
    </w:p>
    <w:p w:rsidR="00000D3F" w:rsidRPr="008B5A7D" w:rsidRDefault="00000D3F" w:rsidP="00000D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t</w:t>
      </w:r>
      <w:r w:rsidRPr="008B5A7D">
        <w:rPr>
          <w:sz w:val="28"/>
          <w:szCs w:val="28"/>
          <w:vertAlign w:val="subscript"/>
        </w:rPr>
        <w:t>3</w:t>
      </w:r>
      <w:r w:rsidRPr="008B5A7D">
        <w:rPr>
          <w:sz w:val="28"/>
          <w:szCs w:val="28"/>
        </w:rPr>
        <w:t>, t</w:t>
      </w:r>
      <w:r w:rsidRPr="008B5A7D">
        <w:rPr>
          <w:sz w:val="28"/>
          <w:szCs w:val="28"/>
          <w:vertAlign w:val="subscript"/>
        </w:rPr>
        <w:t>7</w:t>
      </w:r>
      <w:r w:rsidRPr="008B5A7D">
        <w:rPr>
          <w:sz w:val="28"/>
          <w:szCs w:val="28"/>
        </w:rPr>
        <w:t xml:space="preserve"> – моменты вывода объекта в ремонт, соответственно, средний и капитальный; </w:t>
      </w:r>
    </w:p>
    <w:p w:rsidR="00000D3F" w:rsidRPr="008B5A7D" w:rsidRDefault="00000D3F" w:rsidP="00000D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t</w:t>
      </w:r>
      <w:r w:rsidRPr="008B5A7D">
        <w:rPr>
          <w:sz w:val="28"/>
          <w:szCs w:val="28"/>
          <w:vertAlign w:val="subscript"/>
        </w:rPr>
        <w:t>9</w:t>
      </w:r>
      <w:r w:rsidRPr="008B5A7D">
        <w:rPr>
          <w:sz w:val="28"/>
          <w:szCs w:val="28"/>
        </w:rPr>
        <w:t xml:space="preserve"> – момент прекращения эксплуатации; </w:t>
      </w:r>
    </w:p>
    <w:p w:rsidR="00000D3F" w:rsidRPr="008B5A7D" w:rsidRDefault="00000D3F" w:rsidP="00000D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t</w:t>
      </w:r>
      <w:r w:rsidRPr="008B5A7D">
        <w:rPr>
          <w:sz w:val="28"/>
          <w:szCs w:val="28"/>
          <w:vertAlign w:val="subscript"/>
        </w:rPr>
        <w:t>10</w:t>
      </w:r>
      <w:r w:rsidRPr="008B5A7D">
        <w:rPr>
          <w:sz w:val="28"/>
          <w:szCs w:val="28"/>
        </w:rPr>
        <w:t xml:space="preserve"> – момент отказа объекта.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Технический ресурс (наработка до отказа)</w:t>
      </w:r>
    </w:p>
    <w:p w:rsidR="008B5A7D" w:rsidRPr="003650F9" w:rsidRDefault="008B5A7D" w:rsidP="008B5A7D">
      <w:pPr>
        <w:pStyle w:val="a3"/>
        <w:spacing w:line="360" w:lineRule="auto"/>
        <w:ind w:firstLine="567"/>
        <w:jc w:val="both"/>
        <w:rPr>
          <w:sz w:val="6"/>
          <w:szCs w:val="6"/>
        </w:rPr>
      </w:pPr>
      <w:r w:rsidRPr="003650F9">
        <w:rPr>
          <w:sz w:val="6"/>
          <w:szCs w:val="6"/>
        </w:rPr>
        <w:t> 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i/>
          <w:iCs/>
          <w:sz w:val="28"/>
          <w:szCs w:val="28"/>
        </w:rPr>
        <w:t>ТР = t</w:t>
      </w:r>
      <w:r w:rsidRPr="008B5A7D">
        <w:rPr>
          <w:i/>
          <w:iCs/>
          <w:sz w:val="28"/>
          <w:szCs w:val="28"/>
          <w:vertAlign w:val="subscript"/>
        </w:rPr>
        <w:t>1</w:t>
      </w:r>
      <w:r w:rsidRPr="008B5A7D">
        <w:rPr>
          <w:i/>
          <w:iCs/>
          <w:sz w:val="28"/>
          <w:szCs w:val="28"/>
        </w:rPr>
        <w:t>+ (t</w:t>
      </w:r>
      <w:r w:rsidRPr="008B5A7D">
        <w:rPr>
          <w:i/>
          <w:iCs/>
          <w:sz w:val="28"/>
          <w:szCs w:val="28"/>
          <w:vertAlign w:val="subscript"/>
        </w:rPr>
        <w:t>3</w:t>
      </w:r>
      <w:r w:rsidRPr="008B5A7D">
        <w:rPr>
          <w:i/>
          <w:iCs/>
          <w:sz w:val="28"/>
          <w:szCs w:val="28"/>
        </w:rPr>
        <w:t xml:space="preserve"> – t</w:t>
      </w:r>
      <w:r w:rsidRPr="008B5A7D">
        <w:rPr>
          <w:i/>
          <w:iCs/>
          <w:sz w:val="28"/>
          <w:szCs w:val="28"/>
          <w:vertAlign w:val="subscript"/>
        </w:rPr>
        <w:t>2</w:t>
      </w:r>
      <w:r w:rsidRPr="008B5A7D">
        <w:rPr>
          <w:i/>
          <w:iCs/>
          <w:sz w:val="28"/>
          <w:szCs w:val="28"/>
        </w:rPr>
        <w:t xml:space="preserve"> ) + (t</w:t>
      </w:r>
      <w:r w:rsidRPr="008B5A7D">
        <w:rPr>
          <w:i/>
          <w:iCs/>
          <w:sz w:val="28"/>
          <w:szCs w:val="28"/>
          <w:vertAlign w:val="subscript"/>
        </w:rPr>
        <w:t>5</w:t>
      </w:r>
      <w:r w:rsidRPr="008B5A7D">
        <w:rPr>
          <w:i/>
          <w:iCs/>
          <w:sz w:val="28"/>
          <w:szCs w:val="28"/>
        </w:rPr>
        <w:t xml:space="preserve"> – t</w:t>
      </w:r>
      <w:r w:rsidRPr="008B5A7D">
        <w:rPr>
          <w:i/>
          <w:iCs/>
          <w:sz w:val="28"/>
          <w:szCs w:val="28"/>
          <w:vertAlign w:val="subscript"/>
        </w:rPr>
        <w:t>4</w:t>
      </w:r>
      <w:r w:rsidRPr="008B5A7D">
        <w:rPr>
          <w:i/>
          <w:iCs/>
          <w:sz w:val="28"/>
          <w:szCs w:val="28"/>
        </w:rPr>
        <w:t>) + (t</w:t>
      </w:r>
      <w:r w:rsidRPr="008B5A7D">
        <w:rPr>
          <w:i/>
          <w:iCs/>
          <w:sz w:val="28"/>
          <w:szCs w:val="28"/>
          <w:vertAlign w:val="subscript"/>
        </w:rPr>
        <w:t>7</w:t>
      </w:r>
      <w:r w:rsidRPr="008B5A7D">
        <w:rPr>
          <w:i/>
          <w:iCs/>
          <w:sz w:val="28"/>
          <w:szCs w:val="28"/>
        </w:rPr>
        <w:t xml:space="preserve"> – t</w:t>
      </w:r>
      <w:r w:rsidRPr="008B5A7D">
        <w:rPr>
          <w:i/>
          <w:iCs/>
          <w:sz w:val="28"/>
          <w:szCs w:val="28"/>
          <w:vertAlign w:val="subscript"/>
        </w:rPr>
        <w:t>6</w:t>
      </w:r>
      <w:r w:rsidRPr="008B5A7D">
        <w:rPr>
          <w:i/>
          <w:iCs/>
          <w:sz w:val="28"/>
          <w:szCs w:val="28"/>
        </w:rPr>
        <w:t>) + (t</w:t>
      </w:r>
      <w:r w:rsidRPr="008B5A7D">
        <w:rPr>
          <w:i/>
          <w:iCs/>
          <w:sz w:val="28"/>
          <w:szCs w:val="28"/>
          <w:vertAlign w:val="subscript"/>
        </w:rPr>
        <w:t>10</w:t>
      </w:r>
      <w:r w:rsidRPr="008B5A7D">
        <w:rPr>
          <w:i/>
          <w:iCs/>
          <w:sz w:val="28"/>
          <w:szCs w:val="28"/>
        </w:rPr>
        <w:t xml:space="preserve"> – t</w:t>
      </w:r>
      <w:r w:rsidRPr="008B5A7D">
        <w:rPr>
          <w:i/>
          <w:iCs/>
          <w:sz w:val="28"/>
          <w:szCs w:val="28"/>
          <w:vertAlign w:val="subscript"/>
        </w:rPr>
        <w:t>8</w:t>
      </w:r>
      <w:r w:rsidRPr="008B5A7D">
        <w:rPr>
          <w:i/>
          <w:iCs/>
          <w:sz w:val="28"/>
          <w:szCs w:val="28"/>
        </w:rPr>
        <w:t>).</w:t>
      </w:r>
    </w:p>
    <w:p w:rsidR="008B5A7D" w:rsidRPr="003650F9" w:rsidRDefault="008B5A7D" w:rsidP="008B5A7D">
      <w:pPr>
        <w:pStyle w:val="a3"/>
        <w:spacing w:line="360" w:lineRule="auto"/>
        <w:ind w:firstLine="567"/>
        <w:jc w:val="both"/>
        <w:rPr>
          <w:sz w:val="6"/>
          <w:szCs w:val="6"/>
        </w:rPr>
      </w:pPr>
      <w:r w:rsidRPr="003650F9">
        <w:rPr>
          <w:sz w:val="6"/>
          <w:szCs w:val="6"/>
        </w:rPr>
        <w:t> 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>Назначенный ресурс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i/>
          <w:iCs/>
          <w:sz w:val="28"/>
          <w:szCs w:val="28"/>
        </w:rPr>
        <w:t>ТН = t</w:t>
      </w:r>
      <w:r w:rsidRPr="008B5A7D">
        <w:rPr>
          <w:i/>
          <w:iCs/>
          <w:sz w:val="28"/>
          <w:szCs w:val="28"/>
          <w:vertAlign w:val="subscript"/>
        </w:rPr>
        <w:t>1</w:t>
      </w:r>
      <w:r w:rsidRPr="008B5A7D">
        <w:rPr>
          <w:i/>
          <w:iCs/>
          <w:sz w:val="28"/>
          <w:szCs w:val="28"/>
        </w:rPr>
        <w:t xml:space="preserve"> + (t</w:t>
      </w:r>
      <w:r w:rsidRPr="008B5A7D">
        <w:rPr>
          <w:i/>
          <w:iCs/>
          <w:sz w:val="28"/>
          <w:szCs w:val="28"/>
          <w:vertAlign w:val="subscript"/>
        </w:rPr>
        <w:t>3</w:t>
      </w:r>
      <w:r w:rsidRPr="008B5A7D">
        <w:rPr>
          <w:i/>
          <w:iCs/>
          <w:sz w:val="28"/>
          <w:szCs w:val="28"/>
        </w:rPr>
        <w:t xml:space="preserve"> –t</w:t>
      </w:r>
      <w:r w:rsidRPr="008B5A7D">
        <w:rPr>
          <w:i/>
          <w:iCs/>
          <w:sz w:val="28"/>
          <w:szCs w:val="28"/>
          <w:vertAlign w:val="subscript"/>
        </w:rPr>
        <w:t>2</w:t>
      </w:r>
      <w:r w:rsidRPr="008B5A7D">
        <w:rPr>
          <w:i/>
          <w:iCs/>
          <w:sz w:val="28"/>
          <w:szCs w:val="28"/>
        </w:rPr>
        <w:t xml:space="preserve"> ) + (t</w:t>
      </w:r>
      <w:r w:rsidRPr="008B5A7D">
        <w:rPr>
          <w:i/>
          <w:iCs/>
          <w:sz w:val="28"/>
          <w:szCs w:val="28"/>
          <w:vertAlign w:val="subscript"/>
        </w:rPr>
        <w:t>5</w:t>
      </w:r>
      <w:r w:rsidRPr="008B5A7D">
        <w:rPr>
          <w:i/>
          <w:iCs/>
          <w:sz w:val="28"/>
          <w:szCs w:val="28"/>
        </w:rPr>
        <w:t xml:space="preserve"> – t</w:t>
      </w:r>
      <w:r w:rsidRPr="008B5A7D">
        <w:rPr>
          <w:i/>
          <w:iCs/>
          <w:sz w:val="28"/>
          <w:szCs w:val="28"/>
          <w:vertAlign w:val="subscript"/>
        </w:rPr>
        <w:t xml:space="preserve">4 </w:t>
      </w:r>
      <w:r w:rsidRPr="008B5A7D">
        <w:rPr>
          <w:i/>
          <w:iCs/>
          <w:sz w:val="28"/>
          <w:szCs w:val="28"/>
        </w:rPr>
        <w:t>) + (t</w:t>
      </w:r>
      <w:r w:rsidRPr="008B5A7D">
        <w:rPr>
          <w:i/>
          <w:iCs/>
          <w:sz w:val="28"/>
          <w:szCs w:val="28"/>
          <w:vertAlign w:val="subscript"/>
        </w:rPr>
        <w:t>7</w:t>
      </w:r>
      <w:r w:rsidRPr="008B5A7D">
        <w:rPr>
          <w:i/>
          <w:iCs/>
          <w:sz w:val="28"/>
          <w:szCs w:val="28"/>
        </w:rPr>
        <w:t xml:space="preserve"> –t</w:t>
      </w:r>
      <w:r w:rsidRPr="008B5A7D">
        <w:rPr>
          <w:i/>
          <w:iCs/>
          <w:sz w:val="28"/>
          <w:szCs w:val="28"/>
          <w:vertAlign w:val="subscript"/>
        </w:rPr>
        <w:t>6</w:t>
      </w:r>
      <w:r w:rsidRPr="008B5A7D">
        <w:rPr>
          <w:i/>
          <w:iCs/>
          <w:sz w:val="28"/>
          <w:szCs w:val="28"/>
        </w:rPr>
        <w:t xml:space="preserve"> ) + (t</w:t>
      </w:r>
      <w:r w:rsidRPr="008B5A7D">
        <w:rPr>
          <w:i/>
          <w:iCs/>
          <w:sz w:val="28"/>
          <w:szCs w:val="28"/>
          <w:vertAlign w:val="subscript"/>
        </w:rPr>
        <w:t>9</w:t>
      </w:r>
      <w:r w:rsidRPr="008B5A7D">
        <w:rPr>
          <w:i/>
          <w:iCs/>
          <w:sz w:val="28"/>
          <w:szCs w:val="28"/>
        </w:rPr>
        <w:t xml:space="preserve"> –t</w:t>
      </w:r>
      <w:r w:rsidRPr="008B5A7D">
        <w:rPr>
          <w:i/>
          <w:iCs/>
          <w:sz w:val="28"/>
          <w:szCs w:val="28"/>
          <w:vertAlign w:val="subscript"/>
        </w:rPr>
        <w:t xml:space="preserve">8 </w:t>
      </w:r>
      <w:r w:rsidRPr="008B5A7D">
        <w:rPr>
          <w:i/>
          <w:iCs/>
          <w:sz w:val="28"/>
          <w:szCs w:val="28"/>
        </w:rPr>
        <w:t>).</w:t>
      </w:r>
    </w:p>
    <w:p w:rsidR="008B5A7D" w:rsidRPr="008B5A7D" w:rsidRDefault="008B5A7D" w:rsidP="008B5A7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B5A7D">
        <w:rPr>
          <w:sz w:val="28"/>
          <w:szCs w:val="28"/>
        </w:rPr>
        <w:t xml:space="preserve">Срок службы объекта           </w:t>
      </w:r>
      <w:r w:rsidRPr="008B5A7D">
        <w:rPr>
          <w:i/>
          <w:iCs/>
          <w:sz w:val="28"/>
          <w:szCs w:val="28"/>
        </w:rPr>
        <w:t>ТС = t</w:t>
      </w:r>
      <w:r w:rsidRPr="008B5A7D">
        <w:rPr>
          <w:i/>
          <w:iCs/>
          <w:sz w:val="28"/>
          <w:szCs w:val="28"/>
          <w:vertAlign w:val="subscript"/>
        </w:rPr>
        <w:t>10</w:t>
      </w:r>
      <w:r w:rsidRPr="008B5A7D">
        <w:rPr>
          <w:sz w:val="28"/>
          <w:szCs w:val="28"/>
        </w:rPr>
        <w:t xml:space="preserve"> .</w:t>
      </w:r>
    </w:p>
    <w:p w:rsidR="002F7E9F" w:rsidRDefault="008B5A7D" w:rsidP="003650F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3650F9">
        <w:rPr>
          <w:sz w:val="28"/>
          <w:szCs w:val="28"/>
        </w:rPr>
        <w:t xml:space="preserve">Для большинства объектов </w:t>
      </w:r>
      <w:r w:rsidRPr="00CA0507">
        <w:rPr>
          <w:sz w:val="28"/>
          <w:szCs w:val="28"/>
        </w:rPr>
        <w:t>электромеханики</w:t>
      </w:r>
      <w:r w:rsidRPr="003650F9">
        <w:rPr>
          <w:sz w:val="28"/>
          <w:szCs w:val="28"/>
        </w:rPr>
        <w:t xml:space="preserve"> в качестве критерия долговечности чаще всего используется технический ресурс.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К</w:t>
      </w:r>
      <w:r w:rsidRPr="00F04A05">
        <w:rPr>
          <w:b/>
          <w:bCs/>
          <w:sz w:val="28"/>
          <w:szCs w:val="28"/>
        </w:rPr>
        <w:t>оличественные показатели безотказности и математические модели над</w:t>
      </w:r>
      <w:r w:rsidR="004E6D1B">
        <w:rPr>
          <w:b/>
          <w:bCs/>
          <w:sz w:val="28"/>
          <w:szCs w:val="28"/>
        </w:rPr>
        <w:t>ё</w:t>
      </w:r>
      <w:r w:rsidRPr="00F04A05">
        <w:rPr>
          <w:b/>
          <w:bCs/>
          <w:sz w:val="28"/>
          <w:szCs w:val="28"/>
        </w:rPr>
        <w:t>жности</w:t>
      </w:r>
    </w:p>
    <w:p w:rsidR="007715A4" w:rsidRPr="007715A4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7715A4">
        <w:rPr>
          <w:b/>
          <w:bCs/>
          <w:sz w:val="28"/>
          <w:szCs w:val="28"/>
        </w:rPr>
        <w:t>2.1 Статистические и вероятностные формы представления показателей безотказности</w:t>
      </w:r>
      <w:r w:rsidR="001B343E" w:rsidRPr="001B343E">
        <w:rPr>
          <w:sz w:val="28"/>
          <w:szCs w:val="28"/>
          <w:u w:val="single"/>
        </w:rPr>
        <w:t xml:space="preserve"> </w:t>
      </w:r>
      <w:r w:rsidR="001B343E" w:rsidRPr="00256773">
        <w:rPr>
          <w:sz w:val="28"/>
          <w:szCs w:val="28"/>
          <w:u w:val="single"/>
        </w:rPr>
        <w:t>невосстанавливаемых</w:t>
      </w:r>
      <w:r w:rsidR="001B343E" w:rsidRPr="00256773">
        <w:rPr>
          <w:sz w:val="28"/>
          <w:szCs w:val="28"/>
        </w:rPr>
        <w:t xml:space="preserve"> объектов</w:t>
      </w:r>
    </w:p>
    <w:p w:rsidR="004E6D1B" w:rsidRDefault="004E6D1B" w:rsidP="004E6D1B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15A4" w:rsidRPr="007715A4" w:rsidRDefault="007715A4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715A4">
        <w:rPr>
          <w:sz w:val="28"/>
          <w:szCs w:val="28"/>
        </w:rPr>
        <w:t>Наиболее важные показатели над</w:t>
      </w:r>
      <w:r w:rsidR="004E6D1B">
        <w:rPr>
          <w:sz w:val="28"/>
          <w:szCs w:val="28"/>
        </w:rPr>
        <w:t>ё</w:t>
      </w:r>
      <w:r w:rsidRPr="007715A4">
        <w:rPr>
          <w:sz w:val="28"/>
          <w:szCs w:val="28"/>
        </w:rPr>
        <w:t xml:space="preserve">жности </w:t>
      </w:r>
      <w:r w:rsidRPr="004E6D1B">
        <w:rPr>
          <w:sz w:val="28"/>
          <w:szCs w:val="28"/>
          <w:u w:val="single"/>
        </w:rPr>
        <w:t>невосстанавливаемых</w:t>
      </w:r>
      <w:r w:rsidRPr="007715A4">
        <w:rPr>
          <w:sz w:val="28"/>
          <w:szCs w:val="28"/>
        </w:rPr>
        <w:t xml:space="preserve"> объектов – </w:t>
      </w:r>
      <w:r w:rsidRPr="007715A4">
        <w:rPr>
          <w:i/>
          <w:iCs/>
          <w:sz w:val="28"/>
          <w:szCs w:val="28"/>
        </w:rPr>
        <w:t>показатели безотказности</w:t>
      </w:r>
      <w:r w:rsidRPr="007715A4">
        <w:rPr>
          <w:sz w:val="28"/>
          <w:szCs w:val="28"/>
        </w:rPr>
        <w:t>, к которым относятся:</w:t>
      </w:r>
    </w:p>
    <w:p w:rsidR="007715A4" w:rsidRPr="007715A4" w:rsidRDefault="007715A4" w:rsidP="004E6D1B">
      <w:pPr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15A4">
        <w:rPr>
          <w:b/>
          <w:bCs/>
          <w:i/>
          <w:iCs/>
          <w:sz w:val="28"/>
          <w:szCs w:val="28"/>
        </w:rPr>
        <w:t>вероятность безотказной работы;</w:t>
      </w:r>
      <w:r w:rsidRPr="007715A4">
        <w:rPr>
          <w:sz w:val="28"/>
          <w:szCs w:val="28"/>
        </w:rPr>
        <w:t xml:space="preserve"> </w:t>
      </w:r>
    </w:p>
    <w:p w:rsidR="007715A4" w:rsidRPr="007715A4" w:rsidRDefault="007715A4" w:rsidP="004E6D1B">
      <w:pPr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15A4">
        <w:rPr>
          <w:b/>
          <w:bCs/>
          <w:i/>
          <w:iCs/>
          <w:sz w:val="28"/>
          <w:szCs w:val="28"/>
        </w:rPr>
        <w:t>плотность распределения отказов;</w:t>
      </w:r>
      <w:r w:rsidRPr="007715A4">
        <w:rPr>
          <w:sz w:val="28"/>
          <w:szCs w:val="28"/>
        </w:rPr>
        <w:t xml:space="preserve"> </w:t>
      </w:r>
    </w:p>
    <w:p w:rsidR="007715A4" w:rsidRPr="007715A4" w:rsidRDefault="007715A4" w:rsidP="004E6D1B">
      <w:pPr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15A4">
        <w:rPr>
          <w:b/>
          <w:bCs/>
          <w:i/>
          <w:iCs/>
          <w:sz w:val="28"/>
          <w:szCs w:val="28"/>
        </w:rPr>
        <w:t>интенсивность отказов;</w:t>
      </w:r>
      <w:r w:rsidRPr="007715A4">
        <w:rPr>
          <w:sz w:val="28"/>
          <w:szCs w:val="28"/>
        </w:rPr>
        <w:t xml:space="preserve"> </w:t>
      </w:r>
    </w:p>
    <w:p w:rsidR="007715A4" w:rsidRPr="007715A4" w:rsidRDefault="007715A4" w:rsidP="004E6D1B">
      <w:pPr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15A4">
        <w:rPr>
          <w:b/>
          <w:bCs/>
          <w:i/>
          <w:iCs/>
          <w:sz w:val="28"/>
          <w:szCs w:val="28"/>
        </w:rPr>
        <w:t>средняя наработка до отказа.</w:t>
      </w:r>
      <w:r w:rsidRPr="007715A4">
        <w:rPr>
          <w:sz w:val="28"/>
          <w:szCs w:val="28"/>
        </w:rPr>
        <w:t xml:space="preserve"> </w:t>
      </w:r>
    </w:p>
    <w:p w:rsidR="007715A4" w:rsidRPr="007715A4" w:rsidRDefault="007715A4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715A4">
        <w:rPr>
          <w:sz w:val="28"/>
          <w:szCs w:val="28"/>
        </w:rPr>
        <w:t>Показатели над</w:t>
      </w:r>
      <w:r w:rsidR="004E6D1B">
        <w:rPr>
          <w:sz w:val="28"/>
          <w:szCs w:val="28"/>
        </w:rPr>
        <w:t>ё</w:t>
      </w:r>
      <w:r w:rsidRPr="007715A4">
        <w:rPr>
          <w:sz w:val="28"/>
          <w:szCs w:val="28"/>
        </w:rPr>
        <w:t xml:space="preserve">жности представляются в двух формах (определениях): </w:t>
      </w:r>
    </w:p>
    <w:p w:rsidR="007715A4" w:rsidRPr="007715A4" w:rsidRDefault="007715A4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715A4">
        <w:rPr>
          <w:sz w:val="28"/>
          <w:szCs w:val="28"/>
        </w:rPr>
        <w:t>- статистическая (выборочные оценки);</w:t>
      </w:r>
    </w:p>
    <w:p w:rsidR="007715A4" w:rsidRPr="007715A4" w:rsidRDefault="007715A4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715A4">
        <w:rPr>
          <w:sz w:val="28"/>
          <w:szCs w:val="28"/>
        </w:rPr>
        <w:t xml:space="preserve">- вероятностная. </w:t>
      </w:r>
    </w:p>
    <w:p w:rsidR="007715A4" w:rsidRPr="007715A4" w:rsidRDefault="007715A4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715A4">
        <w:rPr>
          <w:i/>
          <w:iCs/>
          <w:sz w:val="28"/>
          <w:szCs w:val="28"/>
        </w:rPr>
        <w:t xml:space="preserve">Статистические определения (выборочные оценки) </w:t>
      </w:r>
      <w:r w:rsidRPr="007715A4">
        <w:rPr>
          <w:sz w:val="28"/>
          <w:szCs w:val="28"/>
        </w:rPr>
        <w:t>показателей получаются по результатам испытаний на над</w:t>
      </w:r>
      <w:r w:rsidR="004E6D1B">
        <w:rPr>
          <w:sz w:val="28"/>
          <w:szCs w:val="28"/>
        </w:rPr>
        <w:t>ё</w:t>
      </w:r>
      <w:r w:rsidRPr="007715A4">
        <w:rPr>
          <w:sz w:val="28"/>
          <w:szCs w:val="28"/>
        </w:rPr>
        <w:t xml:space="preserve">жность. </w:t>
      </w:r>
    </w:p>
    <w:p w:rsidR="007715A4" w:rsidRPr="004E6D1B" w:rsidRDefault="007715A4" w:rsidP="004E6D1B">
      <w:pPr>
        <w:pStyle w:val="a3"/>
        <w:spacing w:line="360" w:lineRule="auto"/>
        <w:ind w:firstLine="567"/>
        <w:jc w:val="both"/>
        <w:rPr>
          <w:b/>
        </w:rPr>
      </w:pPr>
      <w:r w:rsidRPr="004E6D1B">
        <w:rPr>
          <w:b/>
        </w:rPr>
        <w:t xml:space="preserve">Допустим, что в ходе испытаний какого-то числа однотипных объектов получено конечное число интересующего нас параметра – наработки до отказа. Полученные числа представляют собой выборку некоего объема из общей «генеральной совокупности», имеющей неограниченный объем данных о наработке до отказа объекта. </w:t>
      </w:r>
    </w:p>
    <w:p w:rsidR="007715A4" w:rsidRPr="004E6D1B" w:rsidRDefault="007715A4" w:rsidP="004E6D1B">
      <w:pPr>
        <w:pStyle w:val="a3"/>
        <w:spacing w:line="360" w:lineRule="auto"/>
        <w:ind w:firstLine="567"/>
        <w:jc w:val="both"/>
        <w:rPr>
          <w:b/>
        </w:rPr>
      </w:pPr>
      <w:r w:rsidRPr="004E6D1B">
        <w:rPr>
          <w:b/>
        </w:rPr>
        <w:t>Количественные показатели, определ</w:t>
      </w:r>
      <w:r w:rsidR="004E6D1B" w:rsidRPr="004E6D1B">
        <w:rPr>
          <w:b/>
        </w:rPr>
        <w:t>ё</w:t>
      </w:r>
      <w:r w:rsidRPr="004E6D1B">
        <w:rPr>
          <w:b/>
        </w:rPr>
        <w:t xml:space="preserve">нные для «генеральной совокупности», являются </w:t>
      </w:r>
      <w:r w:rsidRPr="004E6D1B">
        <w:rPr>
          <w:b/>
          <w:i/>
          <w:iCs/>
        </w:rPr>
        <w:t xml:space="preserve">истинными (вероятностными) показателями, </w:t>
      </w:r>
      <w:r w:rsidRPr="004E6D1B">
        <w:rPr>
          <w:b/>
        </w:rPr>
        <w:t xml:space="preserve">поскольку объективно характеризуют случайную величину – наработку до отказа. </w:t>
      </w:r>
    </w:p>
    <w:p w:rsidR="007715A4" w:rsidRPr="004E6D1B" w:rsidRDefault="007715A4" w:rsidP="004E6D1B">
      <w:pPr>
        <w:pStyle w:val="a3"/>
        <w:spacing w:line="360" w:lineRule="auto"/>
        <w:ind w:firstLine="567"/>
        <w:jc w:val="both"/>
        <w:rPr>
          <w:b/>
        </w:rPr>
      </w:pPr>
      <w:r w:rsidRPr="004E6D1B">
        <w:rPr>
          <w:b/>
        </w:rPr>
        <w:t>Показатели, определ</w:t>
      </w:r>
      <w:r w:rsidR="004E6D1B" w:rsidRPr="004E6D1B">
        <w:rPr>
          <w:b/>
        </w:rPr>
        <w:t>ё</w:t>
      </w:r>
      <w:r w:rsidRPr="004E6D1B">
        <w:rPr>
          <w:b/>
        </w:rPr>
        <w:t xml:space="preserve">нные для выборки, и, позволяющие сделать какие-то выводы о случайной величине, являются </w:t>
      </w:r>
      <w:r w:rsidRPr="004E6D1B">
        <w:rPr>
          <w:b/>
          <w:i/>
          <w:iCs/>
        </w:rPr>
        <w:t xml:space="preserve">выборочными (статистическими) оценками. </w:t>
      </w:r>
      <w:r w:rsidRPr="004E6D1B">
        <w:rPr>
          <w:b/>
        </w:rPr>
        <w:t xml:space="preserve">Очевидно, что при достаточно большом числе испытаний (большой выборке) оценки </w:t>
      </w:r>
      <w:r w:rsidRPr="004E6D1B">
        <w:rPr>
          <w:b/>
          <w:i/>
          <w:iCs/>
        </w:rPr>
        <w:t xml:space="preserve">приближаются </w:t>
      </w:r>
      <w:r w:rsidRPr="004E6D1B">
        <w:rPr>
          <w:b/>
        </w:rPr>
        <w:t>к вероятностным показателям.</w:t>
      </w:r>
    </w:p>
    <w:p w:rsidR="007715A4" w:rsidRPr="00F04A05" w:rsidRDefault="007715A4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715A4">
        <w:rPr>
          <w:sz w:val="28"/>
          <w:szCs w:val="28"/>
        </w:rPr>
        <w:t>Вероятностная форма</w:t>
      </w:r>
      <w:r w:rsidRPr="00F04A05">
        <w:rPr>
          <w:sz w:val="28"/>
          <w:szCs w:val="28"/>
        </w:rPr>
        <w:t xml:space="preserve"> представления показателей удобна при аналитических расчетах, а статистическая - при экспериментальном исследовании надежности.</w:t>
      </w:r>
    </w:p>
    <w:p w:rsidR="007715A4" w:rsidRPr="00F04A05" w:rsidRDefault="007715A4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В дальнейшем для обозначения статистических оценок будем использовать знак ^ сверху.</w:t>
      </w:r>
    </w:p>
    <w:p w:rsidR="007715A4" w:rsidRPr="00F04A05" w:rsidRDefault="00DA01B3" w:rsidP="004E6D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дальнейших рассуждениях будем исходить из того, что</w:t>
      </w:r>
      <w:r w:rsidR="007715A4" w:rsidRPr="00F04A05">
        <w:rPr>
          <w:sz w:val="28"/>
          <w:szCs w:val="28"/>
        </w:rPr>
        <w:t xml:space="preserve"> испытания </w:t>
      </w:r>
      <w:r>
        <w:rPr>
          <w:sz w:val="28"/>
          <w:szCs w:val="28"/>
        </w:rPr>
        <w:t>проходят</w:t>
      </w:r>
      <w:r w:rsidR="007715A4" w:rsidRPr="00F04A05">
        <w:rPr>
          <w:sz w:val="28"/>
          <w:szCs w:val="28"/>
        </w:rPr>
        <w:t xml:space="preserve"> </w:t>
      </w:r>
      <w:r w:rsidR="007715A4" w:rsidRPr="00F04A05">
        <w:rPr>
          <w:i/>
          <w:iCs/>
          <w:sz w:val="28"/>
          <w:szCs w:val="28"/>
        </w:rPr>
        <w:t>N</w:t>
      </w:r>
      <w:r w:rsidR="007715A4" w:rsidRPr="00F04A05">
        <w:rPr>
          <w:sz w:val="28"/>
          <w:szCs w:val="28"/>
        </w:rPr>
        <w:t xml:space="preserve"> одинаковых объектов. Условия испытаний одинаковы, а испытания каждого из объектов проводятся до его отказа. Введем следующие обозначения:</w:t>
      </w:r>
    </w:p>
    <w:p w:rsidR="007715A4" w:rsidRPr="00F04A05" w:rsidRDefault="002612FD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E6D1B">
        <w:rPr>
          <w:position w:val="-12"/>
          <w:sz w:val="28"/>
          <w:szCs w:val="28"/>
        </w:rPr>
        <w:object w:dxaOrig="2380" w:dyaOrig="380">
          <v:shape id="_x0000_i1027" type="#_x0000_t75" style="width:119.25pt;height:18.75pt" o:ole="">
            <v:imagedata r:id="rId9" o:title=""/>
          </v:shape>
          <o:OLEObject Type="Embed" ProgID="Equation.3" ShapeID="_x0000_i1027" DrawAspect="Content" ObjectID="_1469733011" r:id="rId10"/>
        </w:object>
      </w:r>
      <w:r w:rsidR="007715A4" w:rsidRPr="00F04A05">
        <w:rPr>
          <w:sz w:val="28"/>
          <w:szCs w:val="28"/>
        </w:rPr>
        <w:t>- случайная величина наработки объекта до отказа;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F04A05">
        <w:rPr>
          <w:i/>
          <w:iCs/>
          <w:sz w:val="28"/>
          <w:szCs w:val="28"/>
        </w:rPr>
        <w:t xml:space="preserve">N(t)- </w:t>
      </w:r>
      <w:r w:rsidRPr="00F04A05">
        <w:rPr>
          <w:sz w:val="28"/>
          <w:szCs w:val="28"/>
        </w:rPr>
        <w:t>число объектов, работоспособных к моменту наработки</w:t>
      </w:r>
      <w:r w:rsidRPr="00F04A05">
        <w:rPr>
          <w:i/>
          <w:iCs/>
          <w:sz w:val="28"/>
          <w:szCs w:val="28"/>
        </w:rPr>
        <w:t xml:space="preserve"> t;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F04A05">
        <w:rPr>
          <w:i/>
          <w:iCs/>
          <w:sz w:val="28"/>
          <w:szCs w:val="28"/>
        </w:rPr>
        <w:t xml:space="preserve">n(t) - </w:t>
      </w:r>
      <w:r w:rsidRPr="00F04A05">
        <w:rPr>
          <w:sz w:val="28"/>
          <w:szCs w:val="28"/>
        </w:rPr>
        <w:t xml:space="preserve">число объектов, отказавших к моменту наработки </w:t>
      </w:r>
      <w:r w:rsidRPr="00F04A05">
        <w:rPr>
          <w:i/>
          <w:iCs/>
          <w:sz w:val="28"/>
          <w:szCs w:val="28"/>
        </w:rPr>
        <w:t>t;</w:t>
      </w:r>
    </w:p>
    <w:p w:rsidR="007715A4" w:rsidRPr="00F04A05" w:rsidRDefault="002612FD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E6D1B">
        <w:rPr>
          <w:i/>
          <w:iCs/>
          <w:position w:val="-12"/>
          <w:sz w:val="28"/>
          <w:szCs w:val="28"/>
        </w:rPr>
        <w:object w:dxaOrig="1520" w:dyaOrig="380">
          <v:shape id="_x0000_i1028" type="#_x0000_t75" style="width:75.75pt;height:18.75pt" o:ole="">
            <v:imagedata r:id="rId11" o:title=""/>
          </v:shape>
          <o:OLEObject Type="Embed" ProgID="Equation.3" ShapeID="_x0000_i1028" DrawAspect="Content" ObjectID="_1469733012" r:id="rId12"/>
        </w:object>
      </w:r>
      <w:r w:rsidR="007715A4" w:rsidRPr="00F04A05">
        <w:rPr>
          <w:sz w:val="28"/>
          <w:szCs w:val="28"/>
        </w:rPr>
        <w:t>- число объектов, отказавших в интервале наработки</w:t>
      </w:r>
      <w:r w:rsidR="007715A4" w:rsidRPr="00F04A05">
        <w:rPr>
          <w:i/>
          <w:iCs/>
          <w:sz w:val="28"/>
          <w:szCs w:val="28"/>
        </w:rPr>
        <w:t xml:space="preserve"> [t, t+</w:t>
      </w:r>
      <w:r w:rsidR="007715A4" w:rsidRPr="00F04A05">
        <w:rPr>
          <w:i/>
          <w:sz w:val="28"/>
          <w:szCs w:val="28"/>
        </w:rPr>
        <w:sym w:font="Symbol" w:char="F044"/>
      </w:r>
      <w:r w:rsidR="007715A4" w:rsidRPr="00F04A05">
        <w:rPr>
          <w:i/>
          <w:iCs/>
          <w:sz w:val="28"/>
          <w:szCs w:val="28"/>
        </w:rPr>
        <w:t>t]</w:t>
      </w:r>
      <w:r w:rsidR="007715A4" w:rsidRPr="00F04A05">
        <w:rPr>
          <w:sz w:val="28"/>
          <w:szCs w:val="28"/>
        </w:rPr>
        <w:t xml:space="preserve">; 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i/>
          <w:sz w:val="28"/>
          <w:szCs w:val="28"/>
        </w:rPr>
        <w:sym w:font="Symbol" w:char="F044"/>
      </w:r>
      <w:r w:rsidRPr="00F04A05">
        <w:rPr>
          <w:i/>
          <w:iCs/>
          <w:sz w:val="28"/>
          <w:szCs w:val="28"/>
        </w:rPr>
        <w:t>t</w:t>
      </w:r>
      <w:r w:rsidRPr="00F04A05">
        <w:rPr>
          <w:sz w:val="28"/>
          <w:szCs w:val="28"/>
        </w:rPr>
        <w:t xml:space="preserve"> - длительность интервала наработки.</w:t>
      </w:r>
    </w:p>
    <w:p w:rsidR="00DA01B3" w:rsidRDefault="00DA01B3" w:rsidP="001139A3">
      <w:pPr>
        <w:pStyle w:val="a3"/>
        <w:spacing w:line="360" w:lineRule="auto"/>
        <w:ind w:firstLine="567"/>
        <w:jc w:val="right"/>
        <w:rPr>
          <w:b/>
          <w:bCs/>
          <w:i/>
          <w:iCs/>
          <w:sz w:val="28"/>
          <w:szCs w:val="28"/>
          <w:u w:val="single"/>
        </w:rPr>
      </w:pPr>
    </w:p>
    <w:p w:rsidR="00810430" w:rsidRDefault="004E6D1B" w:rsidP="001139A3">
      <w:pPr>
        <w:pStyle w:val="a3"/>
        <w:spacing w:line="360" w:lineRule="auto"/>
        <w:ind w:firstLine="567"/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В</w:t>
      </w:r>
      <w:r w:rsidR="007715A4" w:rsidRPr="00F04A05">
        <w:rPr>
          <w:b/>
          <w:bCs/>
          <w:i/>
          <w:iCs/>
          <w:sz w:val="28"/>
          <w:szCs w:val="28"/>
          <w:u w:val="single"/>
        </w:rPr>
        <w:t>ероятность безотказной работы (ВБР)</w:t>
      </w:r>
    </w:p>
    <w:p w:rsidR="007715A4" w:rsidRPr="00F04A05" w:rsidRDefault="007715A4" w:rsidP="001139A3">
      <w:pPr>
        <w:pStyle w:val="a3"/>
        <w:spacing w:line="360" w:lineRule="auto"/>
        <w:ind w:firstLine="567"/>
        <w:jc w:val="right"/>
        <w:rPr>
          <w:b/>
          <w:bCs/>
          <w:i/>
          <w:iCs/>
          <w:sz w:val="28"/>
          <w:szCs w:val="28"/>
          <w:u w:val="single"/>
        </w:rPr>
      </w:pPr>
      <w:r w:rsidRPr="00F04A05">
        <w:rPr>
          <w:b/>
          <w:bCs/>
          <w:i/>
          <w:iCs/>
          <w:sz w:val="28"/>
          <w:szCs w:val="28"/>
          <w:u w:val="single"/>
        </w:rPr>
        <w:t>и вероятность отказа (ВО)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Статистическое определение ВБР (эмпирическая функция над</w:t>
      </w:r>
      <w:r w:rsidR="004E6D1B">
        <w:rPr>
          <w:sz w:val="28"/>
          <w:szCs w:val="28"/>
        </w:rPr>
        <w:t>ё</w:t>
      </w:r>
      <w:r w:rsidRPr="00F04A05">
        <w:rPr>
          <w:sz w:val="28"/>
          <w:szCs w:val="28"/>
        </w:rPr>
        <w:t xml:space="preserve">жности) определяется по формуле: </w:t>
      </w:r>
    </w:p>
    <w:p w:rsidR="007715A4" w:rsidRPr="00F04A05" w:rsidRDefault="00C61AC3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25D75">
        <w:rPr>
          <w:position w:val="-28"/>
          <w:sz w:val="28"/>
          <w:szCs w:val="28"/>
        </w:rPr>
        <w:object w:dxaOrig="1320" w:dyaOrig="720">
          <v:shape id="_x0000_i1029" type="#_x0000_t75" style="width:66pt;height:36pt" o:ole="">
            <v:imagedata r:id="rId13" o:title=""/>
          </v:shape>
          <o:OLEObject Type="Embed" ProgID="Equation.3" ShapeID="_x0000_i1029" DrawAspect="Content" ObjectID="_1469733013" r:id="rId14"/>
        </w:object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7715A4" w:rsidRPr="00F04A05">
        <w:rPr>
          <w:b/>
          <w:bCs/>
          <w:sz w:val="28"/>
          <w:szCs w:val="28"/>
        </w:rPr>
        <w:t>(1)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т.е. ВБР есть отношение числа объектов</w:t>
      </w:r>
      <w:r w:rsidR="00552DBE" w:rsidRPr="00552DBE">
        <w:rPr>
          <w:i/>
          <w:iCs/>
          <w:sz w:val="28"/>
          <w:szCs w:val="28"/>
        </w:rPr>
        <w:t>(</w:t>
      </w:r>
      <w:r w:rsidR="00552DBE" w:rsidRPr="00552DBE">
        <w:rPr>
          <w:i/>
          <w:iCs/>
          <w:sz w:val="28"/>
          <w:szCs w:val="28"/>
          <w:lang w:val="en-US"/>
        </w:rPr>
        <w:t>N</w:t>
      </w:r>
      <w:r w:rsidR="00552DBE" w:rsidRPr="00552DBE">
        <w:rPr>
          <w:i/>
          <w:iCs/>
          <w:sz w:val="28"/>
          <w:szCs w:val="28"/>
        </w:rPr>
        <w:t>(</w:t>
      </w:r>
      <w:r w:rsidR="00552DBE" w:rsidRPr="00552DBE">
        <w:rPr>
          <w:i/>
          <w:iCs/>
          <w:sz w:val="28"/>
          <w:szCs w:val="28"/>
          <w:lang w:val="en-US"/>
        </w:rPr>
        <w:t>t</w:t>
      </w:r>
      <w:r w:rsidR="00552DBE" w:rsidRPr="00552DBE">
        <w:rPr>
          <w:i/>
          <w:iCs/>
          <w:sz w:val="28"/>
          <w:szCs w:val="28"/>
        </w:rPr>
        <w:t>))</w:t>
      </w:r>
      <w:r w:rsidRPr="00F04A05">
        <w:rPr>
          <w:sz w:val="28"/>
          <w:szCs w:val="28"/>
        </w:rPr>
        <w:t xml:space="preserve">, безотказно проработавших до момента наработки </w:t>
      </w:r>
      <w:r w:rsidRPr="00F04A05">
        <w:rPr>
          <w:i/>
          <w:iCs/>
          <w:sz w:val="28"/>
          <w:szCs w:val="28"/>
        </w:rPr>
        <w:t>t</w:t>
      </w:r>
      <w:r w:rsidRPr="00F04A05">
        <w:rPr>
          <w:sz w:val="28"/>
          <w:szCs w:val="28"/>
        </w:rPr>
        <w:t xml:space="preserve">, к числу объектов, исправных к началу испытаний </w:t>
      </w:r>
      <w:r w:rsidRPr="00F04A05">
        <w:rPr>
          <w:i/>
          <w:iCs/>
          <w:sz w:val="28"/>
          <w:szCs w:val="28"/>
        </w:rPr>
        <w:t>(t=0),</w:t>
      </w:r>
      <w:r w:rsidRPr="00F04A05">
        <w:rPr>
          <w:sz w:val="28"/>
          <w:szCs w:val="28"/>
        </w:rPr>
        <w:t xml:space="preserve"> т.е. к общему числу объектов </w:t>
      </w:r>
      <w:r w:rsidRPr="00F04A05">
        <w:rPr>
          <w:i/>
          <w:iCs/>
          <w:sz w:val="28"/>
          <w:szCs w:val="28"/>
        </w:rPr>
        <w:t>N</w:t>
      </w:r>
      <w:r w:rsidRPr="00F04A05">
        <w:rPr>
          <w:sz w:val="28"/>
          <w:szCs w:val="28"/>
        </w:rPr>
        <w:t xml:space="preserve">. ВБР можно рассматривать как показатель доли работоспособных объектов к моменту наработки </w:t>
      </w:r>
      <w:r w:rsidRPr="004E6D1B">
        <w:rPr>
          <w:i/>
          <w:sz w:val="28"/>
          <w:szCs w:val="28"/>
        </w:rPr>
        <w:t>t</w:t>
      </w:r>
      <w:r w:rsidRPr="00F04A05">
        <w:rPr>
          <w:sz w:val="28"/>
          <w:szCs w:val="28"/>
        </w:rPr>
        <w:t>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Поскольку </w:t>
      </w:r>
      <w:r w:rsidRPr="00F04A05">
        <w:rPr>
          <w:i/>
          <w:iCs/>
          <w:sz w:val="28"/>
          <w:szCs w:val="28"/>
        </w:rPr>
        <w:t>N(t)= N- n(t),</w:t>
      </w:r>
      <w:r w:rsidRPr="00F04A05">
        <w:rPr>
          <w:sz w:val="28"/>
          <w:szCs w:val="28"/>
        </w:rPr>
        <w:t xml:space="preserve"> то ВБР можно определить как</w:t>
      </w:r>
    </w:p>
    <w:p w:rsidR="007715A4" w:rsidRPr="00F04A05" w:rsidRDefault="00F25D75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25D75">
        <w:rPr>
          <w:position w:val="-28"/>
          <w:sz w:val="28"/>
          <w:szCs w:val="28"/>
        </w:rPr>
        <w:object w:dxaOrig="2680" w:dyaOrig="720">
          <v:shape id="_x0000_i1030" type="#_x0000_t75" style="width:134.25pt;height:36pt" o:ole="">
            <v:imagedata r:id="rId15" o:title=""/>
          </v:shape>
          <o:OLEObject Type="Embed" ProgID="Equation.3" ShapeID="_x0000_i1030" DrawAspect="Content" ObjectID="_1469733014" r:id="rId16"/>
        </w:object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4E6D1B">
        <w:rPr>
          <w:sz w:val="28"/>
          <w:szCs w:val="28"/>
        </w:rPr>
        <w:tab/>
      </w:r>
      <w:r w:rsidR="007715A4" w:rsidRPr="00F04A05">
        <w:rPr>
          <w:b/>
          <w:bCs/>
          <w:sz w:val="28"/>
          <w:szCs w:val="28"/>
        </w:rPr>
        <w:t>(2)</w:t>
      </w:r>
    </w:p>
    <w:p w:rsidR="008C430E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где </w:t>
      </w:r>
      <w:r w:rsidR="00F25D75" w:rsidRPr="00F25D75">
        <w:rPr>
          <w:position w:val="-28"/>
          <w:sz w:val="28"/>
          <w:szCs w:val="28"/>
        </w:rPr>
        <w:object w:dxaOrig="1240" w:dyaOrig="720">
          <v:shape id="_x0000_i1031" type="#_x0000_t75" style="width:62.25pt;height:36pt" o:ole="">
            <v:imagedata r:id="rId17" o:title=""/>
          </v:shape>
          <o:OLEObject Type="Embed" ProgID="Equation.3" ShapeID="_x0000_i1031" DrawAspect="Content" ObjectID="_1469733015" r:id="rId18"/>
        </w:object>
      </w:r>
      <w:r w:rsidRPr="00F04A05">
        <w:rPr>
          <w:sz w:val="28"/>
          <w:szCs w:val="28"/>
        </w:rPr>
        <w:t xml:space="preserve">- вероятность отказа (ВО). 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В статистическом определении ВО представляет эмпирическую функцию распределения отказов.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Так как события, заключающиеся в наступлении или ненаступлении отказа к моменту наработки </w:t>
      </w:r>
      <w:r w:rsidRPr="00C61AC3">
        <w:rPr>
          <w:i/>
          <w:sz w:val="28"/>
          <w:szCs w:val="28"/>
        </w:rPr>
        <w:t>t</w:t>
      </w:r>
      <w:r w:rsidRPr="00F04A05">
        <w:rPr>
          <w:sz w:val="28"/>
          <w:szCs w:val="28"/>
        </w:rPr>
        <w:t xml:space="preserve">, являются противоположными, то </w:t>
      </w:r>
    </w:p>
    <w:p w:rsidR="007715A4" w:rsidRPr="00F04A05" w:rsidRDefault="00F25D75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25D75">
        <w:rPr>
          <w:position w:val="-12"/>
          <w:sz w:val="28"/>
          <w:szCs w:val="28"/>
        </w:rPr>
        <w:object w:dxaOrig="1620" w:dyaOrig="420">
          <v:shape id="_x0000_i1032" type="#_x0000_t75" style="width:81pt;height:21pt" o:ole="">
            <v:imagedata r:id="rId19" o:title=""/>
          </v:shape>
          <o:OLEObject Type="Embed" ProgID="Equation.3" ShapeID="_x0000_i1032" DrawAspect="Content" ObjectID="_1469733016" r:id="rId20"/>
        </w:object>
      </w:r>
      <w:r w:rsidRPr="00F04A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715A4" w:rsidRPr="00F04A05">
        <w:rPr>
          <w:b/>
          <w:bCs/>
          <w:sz w:val="28"/>
          <w:szCs w:val="28"/>
        </w:rPr>
        <w:t>(3)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Нетрудно убедиться, что ВБР является убывающей, а ВО</w:t>
      </w:r>
      <w:r w:rsidR="00C61AC3">
        <w:rPr>
          <w:sz w:val="28"/>
          <w:szCs w:val="28"/>
        </w:rPr>
        <w:t xml:space="preserve"> </w:t>
      </w:r>
      <w:r w:rsidRPr="00F04A05">
        <w:rPr>
          <w:sz w:val="28"/>
          <w:szCs w:val="28"/>
        </w:rPr>
        <w:t>- возрастающей функцией наработки. Справедлив</w:t>
      </w:r>
      <w:r w:rsidR="00810430">
        <w:rPr>
          <w:sz w:val="28"/>
          <w:szCs w:val="28"/>
        </w:rPr>
        <w:t>ы</w:t>
      </w:r>
      <w:r w:rsidRPr="00F04A05">
        <w:rPr>
          <w:sz w:val="28"/>
          <w:szCs w:val="28"/>
        </w:rPr>
        <w:t xml:space="preserve"> следующ</w:t>
      </w:r>
      <w:r w:rsidR="00810430">
        <w:rPr>
          <w:sz w:val="28"/>
          <w:szCs w:val="28"/>
        </w:rPr>
        <w:t>и</w:t>
      </w:r>
      <w:r w:rsidRPr="00F04A05">
        <w:rPr>
          <w:sz w:val="28"/>
          <w:szCs w:val="28"/>
        </w:rPr>
        <w:t>е</w:t>
      </w:r>
      <w:r w:rsidR="00810430">
        <w:rPr>
          <w:sz w:val="28"/>
          <w:szCs w:val="28"/>
        </w:rPr>
        <w:t xml:space="preserve"> утверждения</w:t>
      </w:r>
      <w:r w:rsidRPr="00F04A05">
        <w:rPr>
          <w:sz w:val="28"/>
          <w:szCs w:val="28"/>
        </w:rPr>
        <w:t>: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1. В момент начала испытаний при </w:t>
      </w:r>
      <w:r w:rsidRPr="00F04A05">
        <w:rPr>
          <w:i/>
          <w:iCs/>
          <w:sz w:val="28"/>
          <w:szCs w:val="28"/>
        </w:rPr>
        <w:t>t</w:t>
      </w:r>
      <w:r w:rsidRPr="00F04A05">
        <w:rPr>
          <w:sz w:val="28"/>
          <w:szCs w:val="28"/>
        </w:rPr>
        <w:t xml:space="preserve">=0 число работоспособных объектов равно общему их числу </w:t>
      </w:r>
      <w:r w:rsidRPr="00F04A05">
        <w:rPr>
          <w:i/>
          <w:iCs/>
          <w:sz w:val="28"/>
          <w:szCs w:val="28"/>
        </w:rPr>
        <w:t>N(t)=N(0)=N</w:t>
      </w:r>
      <w:r w:rsidRPr="00F04A05">
        <w:rPr>
          <w:sz w:val="28"/>
          <w:szCs w:val="28"/>
        </w:rPr>
        <w:t xml:space="preserve">, а число объектов отказавших равно </w:t>
      </w:r>
      <w:r w:rsidRPr="00F04A05">
        <w:rPr>
          <w:i/>
          <w:iCs/>
          <w:sz w:val="28"/>
          <w:szCs w:val="28"/>
        </w:rPr>
        <w:t>n(t)=n(0)=0.</w:t>
      </w:r>
      <w:r w:rsidRPr="00F04A05">
        <w:rPr>
          <w:sz w:val="28"/>
          <w:szCs w:val="28"/>
        </w:rPr>
        <w:t xml:space="preserve"> Поэтому </w:t>
      </w:r>
      <w:r w:rsidR="00C61AC3" w:rsidRPr="00C61AC3">
        <w:rPr>
          <w:position w:val="-10"/>
          <w:sz w:val="28"/>
          <w:szCs w:val="28"/>
        </w:rPr>
        <w:object w:dxaOrig="1640" w:dyaOrig="400">
          <v:shape id="_x0000_i1033" type="#_x0000_t75" style="width:81.75pt;height:20.25pt" o:ole="">
            <v:imagedata r:id="rId21" o:title=""/>
          </v:shape>
          <o:OLEObject Type="Embed" ProgID="Equation.3" ShapeID="_x0000_i1033" DrawAspect="Content" ObjectID="_1469733017" r:id="rId22"/>
        </w:object>
      </w:r>
      <w:r w:rsidR="00C61AC3">
        <w:rPr>
          <w:sz w:val="28"/>
          <w:szCs w:val="28"/>
        </w:rPr>
        <w:t xml:space="preserve">,   </w:t>
      </w:r>
      <w:r w:rsidRPr="00F04A05">
        <w:rPr>
          <w:sz w:val="28"/>
          <w:szCs w:val="28"/>
        </w:rPr>
        <w:t>а</w:t>
      </w:r>
      <w:r w:rsidR="00C61AC3">
        <w:rPr>
          <w:sz w:val="28"/>
          <w:szCs w:val="28"/>
        </w:rPr>
        <w:t xml:space="preserve">  </w:t>
      </w:r>
      <w:r w:rsidRPr="00F04A05">
        <w:rPr>
          <w:sz w:val="28"/>
          <w:szCs w:val="28"/>
        </w:rPr>
        <w:t xml:space="preserve"> </w:t>
      </w:r>
      <w:r w:rsidR="00C61AC3" w:rsidRPr="00C61AC3">
        <w:rPr>
          <w:position w:val="-12"/>
          <w:sz w:val="28"/>
          <w:szCs w:val="28"/>
        </w:rPr>
        <w:object w:dxaOrig="1719" w:dyaOrig="420">
          <v:shape id="_x0000_i1034" type="#_x0000_t75" style="width:86.25pt;height:21pt" o:ole="">
            <v:imagedata r:id="rId23" o:title=""/>
          </v:shape>
          <o:OLEObject Type="Embed" ProgID="Equation.3" ShapeID="_x0000_i1034" DrawAspect="Content" ObjectID="_1469733018" r:id="rId24"/>
        </w:object>
      </w:r>
      <w:r w:rsidRPr="00F04A05">
        <w:rPr>
          <w:sz w:val="28"/>
          <w:szCs w:val="28"/>
        </w:rPr>
        <w:t>;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2. При наработке</w:t>
      </w:r>
      <w:r w:rsidRPr="00F04A05">
        <w:rPr>
          <w:i/>
          <w:iCs/>
          <w:sz w:val="28"/>
          <w:szCs w:val="28"/>
        </w:rPr>
        <w:t xml:space="preserve"> t</w:t>
      </w:r>
      <w:r>
        <w:rPr>
          <w:rFonts w:ascii="Symbol" w:hAnsi="Symbol"/>
          <w:i/>
          <w:iCs/>
          <w:sz w:val="27"/>
          <w:szCs w:val="27"/>
        </w:rPr>
        <w:t></w:t>
      </w:r>
      <w:r>
        <w:rPr>
          <w:i/>
          <w:iCs/>
          <w:sz w:val="27"/>
          <w:szCs w:val="27"/>
        </w:rPr>
        <w:t xml:space="preserve"> </w:t>
      </w:r>
      <w:r>
        <w:rPr>
          <w:rFonts w:ascii="Symbol" w:hAnsi="Symbol"/>
        </w:rPr>
        <w:t></w:t>
      </w:r>
      <w:r>
        <w:t xml:space="preserve"> </w:t>
      </w:r>
      <w:r w:rsidRPr="00F04A05">
        <w:rPr>
          <w:sz w:val="28"/>
          <w:szCs w:val="28"/>
        </w:rPr>
        <w:t xml:space="preserve">все объекты, поставленные на испытания, откажут, т.е. </w:t>
      </w:r>
      <w:r w:rsidRPr="00A15D4F">
        <w:rPr>
          <w:i/>
          <w:sz w:val="28"/>
          <w:szCs w:val="28"/>
        </w:rPr>
        <w:t>N(</w:t>
      </w:r>
      <w:r w:rsidRPr="00A15D4F">
        <w:rPr>
          <w:rFonts w:ascii="Symbol" w:hAnsi="Symbol"/>
          <w:i/>
          <w:sz w:val="28"/>
          <w:szCs w:val="28"/>
        </w:rPr>
        <w:t></w:t>
      </w:r>
      <w:r w:rsidRPr="00A15D4F">
        <w:rPr>
          <w:i/>
          <w:sz w:val="28"/>
          <w:szCs w:val="28"/>
        </w:rPr>
        <w:t xml:space="preserve"> )=0</w:t>
      </w:r>
      <w:r w:rsidRPr="00F04A05">
        <w:rPr>
          <w:sz w:val="28"/>
          <w:szCs w:val="28"/>
        </w:rPr>
        <w:t xml:space="preserve">, а </w:t>
      </w:r>
      <w:r w:rsidRPr="00A15D4F">
        <w:rPr>
          <w:i/>
          <w:sz w:val="28"/>
          <w:szCs w:val="28"/>
        </w:rPr>
        <w:t>n(</w:t>
      </w:r>
      <w:r w:rsidRPr="00A15D4F">
        <w:rPr>
          <w:rFonts w:ascii="Symbol" w:hAnsi="Symbol"/>
          <w:i/>
          <w:sz w:val="28"/>
          <w:szCs w:val="28"/>
        </w:rPr>
        <w:t></w:t>
      </w:r>
      <w:r w:rsidRPr="00A15D4F">
        <w:rPr>
          <w:i/>
          <w:sz w:val="28"/>
          <w:szCs w:val="28"/>
        </w:rPr>
        <w:t xml:space="preserve"> )=N</w:t>
      </w:r>
      <w:r w:rsidRPr="00F04A05">
        <w:rPr>
          <w:sz w:val="28"/>
          <w:szCs w:val="28"/>
        </w:rPr>
        <w:t xml:space="preserve">. 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Поэтому, </w:t>
      </w:r>
      <w:r w:rsidR="00C61AC3" w:rsidRPr="00C61AC3">
        <w:rPr>
          <w:position w:val="-10"/>
          <w:sz w:val="28"/>
          <w:szCs w:val="28"/>
        </w:rPr>
        <w:object w:dxaOrig="1760" w:dyaOrig="400">
          <v:shape id="_x0000_i1035" type="#_x0000_t75" style="width:87.75pt;height:20.25pt" o:ole="">
            <v:imagedata r:id="rId25" o:title=""/>
          </v:shape>
          <o:OLEObject Type="Embed" ProgID="Equation.3" ShapeID="_x0000_i1035" DrawAspect="Content" ObjectID="_1469733019" r:id="rId26"/>
        </w:object>
      </w:r>
      <w:r w:rsidR="00C61AC3">
        <w:rPr>
          <w:sz w:val="28"/>
          <w:szCs w:val="28"/>
        </w:rPr>
        <w:t xml:space="preserve">,     </w:t>
      </w:r>
      <w:r w:rsidRPr="00F04A05">
        <w:rPr>
          <w:sz w:val="28"/>
          <w:szCs w:val="28"/>
        </w:rPr>
        <w:t xml:space="preserve">а </w:t>
      </w:r>
      <w:r w:rsidR="00C61AC3">
        <w:rPr>
          <w:sz w:val="28"/>
          <w:szCs w:val="28"/>
        </w:rPr>
        <w:t xml:space="preserve">          </w:t>
      </w:r>
      <w:r w:rsidR="00C61AC3" w:rsidRPr="00C61AC3">
        <w:rPr>
          <w:position w:val="-12"/>
          <w:sz w:val="28"/>
          <w:szCs w:val="28"/>
        </w:rPr>
        <w:object w:dxaOrig="1740" w:dyaOrig="420">
          <v:shape id="_x0000_i1036" type="#_x0000_t75" style="width:87pt;height:21pt" o:ole="">
            <v:imagedata r:id="rId27" o:title=""/>
          </v:shape>
          <o:OLEObject Type="Embed" ProgID="Equation.3" ShapeID="_x0000_i1036" DrawAspect="Content" ObjectID="_1469733020" r:id="rId28"/>
        </w:object>
      </w:r>
      <w:r w:rsidR="00C61AC3">
        <w:rPr>
          <w:sz w:val="28"/>
          <w:szCs w:val="28"/>
        </w:rPr>
        <w:t>.</w:t>
      </w:r>
    </w:p>
    <w:p w:rsidR="00C61AC3" w:rsidRPr="00C61AC3" w:rsidRDefault="007550ED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61AC3">
        <w:rPr>
          <w:sz w:val="28"/>
          <w:szCs w:val="28"/>
        </w:rPr>
        <w:t xml:space="preserve">При большом числе элементов (изделий) </w:t>
      </w:r>
      <w:r w:rsidRPr="00C61AC3">
        <w:rPr>
          <w:i/>
          <w:sz w:val="28"/>
          <w:szCs w:val="28"/>
        </w:rPr>
        <w:t>N</w:t>
      </w:r>
      <w:r w:rsidRPr="00C61AC3">
        <w:rPr>
          <w:i/>
          <w:sz w:val="28"/>
          <w:szCs w:val="28"/>
          <w:vertAlign w:val="subscript"/>
        </w:rPr>
        <w:t>0</w:t>
      </w:r>
      <w:r w:rsidRPr="00C61AC3">
        <w:rPr>
          <w:sz w:val="28"/>
          <w:szCs w:val="28"/>
        </w:rPr>
        <w:t xml:space="preserve"> статистическая оценка </w:t>
      </w:r>
      <w:r w:rsidR="00C61AC3" w:rsidRPr="00C61AC3">
        <w:rPr>
          <w:position w:val="-10"/>
          <w:sz w:val="28"/>
          <w:szCs w:val="28"/>
        </w:rPr>
        <w:object w:dxaOrig="520" w:dyaOrig="400">
          <v:shape id="_x0000_i1037" type="#_x0000_t75" style="width:26.25pt;height:20.25pt" o:ole="">
            <v:imagedata r:id="rId29" o:title=""/>
          </v:shape>
          <o:OLEObject Type="Embed" ProgID="Equation.3" ShapeID="_x0000_i1037" DrawAspect="Content" ObjectID="_1469733021" r:id="rId30"/>
        </w:object>
      </w:r>
      <w:r w:rsidRPr="00C61AC3">
        <w:rPr>
          <w:sz w:val="28"/>
          <w:szCs w:val="28"/>
        </w:rPr>
        <w:t xml:space="preserve"> практически совпадает с вероятностью безотказной работы </w:t>
      </w:r>
      <w:r w:rsidRPr="00C61AC3">
        <w:rPr>
          <w:i/>
          <w:sz w:val="28"/>
          <w:szCs w:val="28"/>
        </w:rPr>
        <w:t>P(t)</w:t>
      </w:r>
      <w:r w:rsidR="00A15D4F">
        <w:rPr>
          <w:sz w:val="28"/>
          <w:szCs w:val="28"/>
        </w:rPr>
        <w:t xml:space="preserve">, а </w:t>
      </w:r>
      <w:r w:rsidR="00A15D4F" w:rsidRPr="00A15D4F">
        <w:rPr>
          <w:position w:val="-12"/>
          <w:sz w:val="28"/>
          <w:szCs w:val="28"/>
        </w:rPr>
        <w:object w:dxaOrig="540" w:dyaOrig="420">
          <v:shape id="_x0000_i1038" type="#_x0000_t75" style="width:27pt;height:21pt" o:ole="">
            <v:imagedata r:id="rId31" o:title=""/>
          </v:shape>
          <o:OLEObject Type="Embed" ProgID="Equation.3" ShapeID="_x0000_i1038" DrawAspect="Content" ObjectID="_1469733022" r:id="rId32"/>
        </w:object>
      </w:r>
      <w:r w:rsidR="00A15D4F">
        <w:rPr>
          <w:sz w:val="28"/>
          <w:szCs w:val="28"/>
        </w:rPr>
        <w:t xml:space="preserve"> - с </w:t>
      </w:r>
      <w:r w:rsidR="00A15D4F" w:rsidRPr="00A15D4F">
        <w:rPr>
          <w:position w:val="-12"/>
          <w:sz w:val="28"/>
          <w:szCs w:val="28"/>
        </w:rPr>
        <w:object w:dxaOrig="540" w:dyaOrig="380">
          <v:shape id="_x0000_i1039" type="#_x0000_t75" style="width:27pt;height:18.75pt" o:ole="">
            <v:imagedata r:id="rId33" o:title=""/>
          </v:shape>
          <o:OLEObject Type="Embed" ProgID="Equation.3" ShapeID="_x0000_i1039" DrawAspect="Content" ObjectID="_1469733023" r:id="rId34"/>
        </w:object>
      </w:r>
      <w:r w:rsidRPr="00C61AC3">
        <w:rPr>
          <w:i/>
          <w:sz w:val="28"/>
          <w:szCs w:val="28"/>
        </w:rPr>
        <w:t>.</w:t>
      </w:r>
      <w:r w:rsidRPr="00C61AC3">
        <w:rPr>
          <w:sz w:val="28"/>
          <w:szCs w:val="28"/>
        </w:rPr>
        <w:t xml:space="preserve"> 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Вероятностное определение ВБР описывается формулой</w:t>
      </w:r>
    </w:p>
    <w:p w:rsidR="007715A4" w:rsidRPr="00F04A05" w:rsidRDefault="003457D0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457D0">
        <w:rPr>
          <w:position w:val="-12"/>
          <w:sz w:val="28"/>
          <w:szCs w:val="28"/>
        </w:rPr>
        <w:object w:dxaOrig="3140" w:dyaOrig="380">
          <v:shape id="_x0000_i1040" type="#_x0000_t75" style="width:156.75pt;height:18.75pt" o:ole="">
            <v:imagedata r:id="rId35" o:title=""/>
          </v:shape>
          <o:OLEObject Type="Embed" ProgID="Equation.3" ShapeID="_x0000_i1040" DrawAspect="Content" ObjectID="_1469733024" r:id="rId3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5A4" w:rsidRPr="00F04A05">
        <w:rPr>
          <w:b/>
          <w:bCs/>
          <w:sz w:val="28"/>
          <w:szCs w:val="28"/>
        </w:rPr>
        <w:t>(4)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т.е. ВБР есть вероятность того, что случайная величина наработки до отказа </w:t>
      </w:r>
      <w:r w:rsidRPr="001139A3">
        <w:rPr>
          <w:i/>
          <w:sz w:val="28"/>
          <w:szCs w:val="28"/>
        </w:rPr>
        <w:t>T</w:t>
      </w:r>
      <w:r w:rsidRPr="00F04A05">
        <w:rPr>
          <w:sz w:val="28"/>
          <w:szCs w:val="28"/>
        </w:rPr>
        <w:t xml:space="preserve"> окажется больше некоторой заданной наработки </w:t>
      </w:r>
      <w:r w:rsidRPr="001139A3">
        <w:rPr>
          <w:i/>
          <w:sz w:val="28"/>
          <w:szCs w:val="28"/>
        </w:rPr>
        <w:t>t</w:t>
      </w:r>
      <w:r w:rsidRPr="00F04A05">
        <w:rPr>
          <w:sz w:val="28"/>
          <w:szCs w:val="28"/>
        </w:rPr>
        <w:t xml:space="preserve">. 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Очевидно, что ВО будет являться функцией распределения случайной величины </w:t>
      </w:r>
      <w:r w:rsidRPr="00F04A05">
        <w:rPr>
          <w:i/>
          <w:iCs/>
          <w:sz w:val="28"/>
          <w:szCs w:val="28"/>
        </w:rPr>
        <w:t>T</w:t>
      </w:r>
      <w:r w:rsidRPr="00F04A05">
        <w:rPr>
          <w:sz w:val="28"/>
          <w:szCs w:val="28"/>
        </w:rPr>
        <w:t xml:space="preserve"> и представляет из себя вероятность того, что наработка до отказа окажется меньше некоторой заданной наработки </w:t>
      </w:r>
      <w:r w:rsidRPr="001139A3">
        <w:rPr>
          <w:i/>
          <w:sz w:val="28"/>
          <w:szCs w:val="28"/>
        </w:rPr>
        <w:t>t</w:t>
      </w:r>
      <w:r w:rsidRPr="00F04A05">
        <w:rPr>
          <w:sz w:val="28"/>
          <w:szCs w:val="28"/>
        </w:rPr>
        <w:t xml:space="preserve">: 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A05">
        <w:rPr>
          <w:i/>
          <w:iCs/>
          <w:sz w:val="28"/>
          <w:szCs w:val="28"/>
        </w:rPr>
        <w:t>Q(t)=</w:t>
      </w:r>
      <w:r w:rsidR="003457D0" w:rsidRPr="003457D0">
        <w:rPr>
          <w:i/>
          <w:iCs/>
          <w:sz w:val="28"/>
          <w:szCs w:val="28"/>
        </w:rPr>
        <w:t xml:space="preserve"> </w:t>
      </w:r>
      <w:r w:rsidR="003457D0">
        <w:rPr>
          <w:i/>
          <w:iCs/>
          <w:sz w:val="28"/>
          <w:szCs w:val="28"/>
        </w:rPr>
        <w:t>Вер</w:t>
      </w:r>
      <w:r w:rsidR="003457D0" w:rsidRPr="00F04A05">
        <w:rPr>
          <w:i/>
          <w:iCs/>
          <w:sz w:val="28"/>
          <w:szCs w:val="28"/>
        </w:rPr>
        <w:t>{T&lt;t}</w:t>
      </w:r>
      <w:r w:rsidR="003457D0">
        <w:rPr>
          <w:i/>
          <w:iCs/>
          <w:sz w:val="28"/>
          <w:szCs w:val="28"/>
        </w:rPr>
        <w:t>=</w:t>
      </w:r>
      <w:r w:rsidRPr="00F04A05">
        <w:rPr>
          <w:i/>
          <w:iCs/>
          <w:sz w:val="28"/>
          <w:szCs w:val="28"/>
        </w:rPr>
        <w:t>P{T&lt;t}.</w:t>
      </w:r>
      <w:r w:rsidRPr="00F04A05">
        <w:rPr>
          <w:sz w:val="28"/>
          <w:szCs w:val="28"/>
        </w:rPr>
        <w:t xml:space="preserve"> </w:t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Pr="00F04A05">
        <w:rPr>
          <w:b/>
          <w:bCs/>
          <w:sz w:val="28"/>
          <w:szCs w:val="28"/>
        </w:rPr>
        <w:t>(5)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Графики ВБР и ВО приведены на </w:t>
      </w:r>
      <w:r w:rsidRPr="001139A3">
        <w:rPr>
          <w:bCs/>
          <w:sz w:val="28"/>
          <w:szCs w:val="28"/>
        </w:rPr>
        <w:t>рис. 2</w:t>
      </w:r>
      <w:r w:rsidRPr="001139A3">
        <w:rPr>
          <w:sz w:val="28"/>
          <w:szCs w:val="28"/>
        </w:rPr>
        <w:t>.</w:t>
      </w:r>
      <w:r w:rsidR="001139A3" w:rsidRPr="001139A3">
        <w:rPr>
          <w:sz w:val="28"/>
          <w:szCs w:val="28"/>
        </w:rPr>
        <w:t>3.</w:t>
      </w:r>
    </w:p>
    <w:p w:rsidR="00256773" w:rsidRDefault="00F569E9" w:rsidP="00256773">
      <w:pPr>
        <w:jc w:val="center"/>
      </w:pPr>
      <w:r>
        <w:pict>
          <v:shape id="_x0000_i1041" type="#_x0000_t75" alt="" style="width:382.5pt;height:197.25pt">
            <v:imagedata r:id="rId37" o:title=""/>
          </v:shape>
        </w:pict>
      </w:r>
    </w:p>
    <w:p w:rsidR="007715A4" w:rsidRPr="00810430" w:rsidRDefault="007715A4" w:rsidP="007715A4">
      <w:pPr>
        <w:pStyle w:val="a3"/>
        <w:spacing w:line="360" w:lineRule="auto"/>
        <w:ind w:firstLine="567"/>
        <w:jc w:val="both"/>
        <w:rPr>
          <w:sz w:val="20"/>
          <w:szCs w:val="20"/>
        </w:rPr>
      </w:pPr>
    </w:p>
    <w:p w:rsidR="007715A4" w:rsidRPr="001139A3" w:rsidRDefault="001139A3" w:rsidP="00810430">
      <w:pPr>
        <w:pStyle w:val="a3"/>
        <w:spacing w:line="360" w:lineRule="auto"/>
        <w:ind w:firstLine="567"/>
        <w:jc w:val="center"/>
        <w:rPr>
          <w:b/>
        </w:rPr>
      </w:pPr>
      <w:r w:rsidRPr="001139A3">
        <w:rPr>
          <w:b/>
        </w:rPr>
        <w:t>Рис. 2.3. Графики вероятности безотказной работы и вероятности отказов</w:t>
      </w:r>
    </w:p>
    <w:p w:rsidR="007715A4" w:rsidRPr="00F04A05" w:rsidRDefault="007715A4" w:rsidP="001139A3">
      <w:pPr>
        <w:pStyle w:val="a3"/>
        <w:spacing w:line="360" w:lineRule="auto"/>
        <w:ind w:firstLine="567"/>
        <w:jc w:val="right"/>
        <w:rPr>
          <w:b/>
          <w:bCs/>
          <w:i/>
          <w:iCs/>
          <w:sz w:val="28"/>
          <w:szCs w:val="28"/>
          <w:u w:val="single"/>
        </w:rPr>
      </w:pPr>
      <w:r w:rsidRPr="00F04A05">
        <w:rPr>
          <w:b/>
          <w:bCs/>
          <w:i/>
          <w:iCs/>
          <w:sz w:val="28"/>
          <w:szCs w:val="28"/>
          <w:u w:val="single"/>
        </w:rPr>
        <w:t>Плотность распределения отказов (ПРО)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Статистическое определение ПРО:</w:t>
      </w:r>
    </w:p>
    <w:p w:rsidR="007715A4" w:rsidRPr="00F04A05" w:rsidRDefault="00AB4AA8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457D0">
        <w:rPr>
          <w:position w:val="-28"/>
          <w:sz w:val="28"/>
          <w:szCs w:val="28"/>
        </w:rPr>
        <w:object w:dxaOrig="2320" w:dyaOrig="720">
          <v:shape id="_x0000_i1042" type="#_x0000_t75" style="width:116.25pt;height:36pt" o:ole="">
            <v:imagedata r:id="rId38" o:title=""/>
          </v:shape>
          <o:OLEObject Type="Embed" ProgID="Equation.3" ShapeID="_x0000_i1042" DrawAspect="Content" ObjectID="_1469733025" r:id="rId39"/>
        </w:object>
      </w:r>
      <w:r w:rsidR="007715A4" w:rsidRPr="00F04A05">
        <w:rPr>
          <w:sz w:val="28"/>
          <w:szCs w:val="28"/>
        </w:rPr>
        <w:t>[ед. наработки</w:t>
      </w:r>
      <w:r w:rsidR="007715A4" w:rsidRPr="00F04A05">
        <w:rPr>
          <w:sz w:val="28"/>
          <w:szCs w:val="28"/>
          <w:vertAlign w:val="superscript"/>
        </w:rPr>
        <w:t>-1</w:t>
      </w:r>
      <w:r w:rsidR="007715A4" w:rsidRPr="00F04A05">
        <w:rPr>
          <w:sz w:val="28"/>
          <w:szCs w:val="28"/>
        </w:rPr>
        <w:t xml:space="preserve">], </w:t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3457D0">
        <w:rPr>
          <w:sz w:val="28"/>
          <w:szCs w:val="28"/>
        </w:rPr>
        <w:tab/>
      </w:r>
      <w:r w:rsidR="007715A4" w:rsidRPr="00F04A05">
        <w:rPr>
          <w:b/>
          <w:bCs/>
          <w:sz w:val="28"/>
          <w:szCs w:val="28"/>
        </w:rPr>
        <w:t>(6)</w:t>
      </w:r>
    </w:p>
    <w:p w:rsidR="007715A4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04A05">
        <w:rPr>
          <w:sz w:val="28"/>
          <w:szCs w:val="28"/>
        </w:rPr>
        <w:t xml:space="preserve">т.е. ПРО есть отношение числа объектов, отказавших в интервале наработки </w:t>
      </w:r>
      <w:r w:rsidRPr="00F04A05">
        <w:rPr>
          <w:i/>
          <w:iCs/>
          <w:sz w:val="28"/>
          <w:szCs w:val="28"/>
        </w:rPr>
        <w:t>[t,</w:t>
      </w:r>
      <w:r>
        <w:rPr>
          <w:i/>
          <w:iCs/>
          <w:sz w:val="28"/>
          <w:szCs w:val="28"/>
        </w:rPr>
        <w:t xml:space="preserve"> </w:t>
      </w:r>
      <w:r w:rsidRPr="00F04A05">
        <w:rPr>
          <w:i/>
          <w:iCs/>
          <w:sz w:val="28"/>
          <w:szCs w:val="28"/>
        </w:rPr>
        <w:t>t+</w:t>
      </w:r>
      <w:r w:rsidRPr="00F04A05">
        <w:rPr>
          <w:i/>
          <w:sz w:val="28"/>
          <w:szCs w:val="28"/>
        </w:rPr>
        <w:sym w:font="Symbol" w:char="F044"/>
      </w:r>
      <w:r w:rsidRPr="00F04A05">
        <w:rPr>
          <w:i/>
          <w:iCs/>
          <w:sz w:val="28"/>
          <w:szCs w:val="28"/>
        </w:rPr>
        <w:t>t]</w:t>
      </w:r>
      <w:r w:rsidRPr="00F04A05">
        <w:rPr>
          <w:sz w:val="28"/>
          <w:szCs w:val="28"/>
        </w:rPr>
        <w:t xml:space="preserve"> к произведению общего числа объектов </w:t>
      </w:r>
      <w:r w:rsidRPr="003457D0">
        <w:rPr>
          <w:i/>
          <w:sz w:val="28"/>
          <w:szCs w:val="28"/>
        </w:rPr>
        <w:t>n</w:t>
      </w:r>
      <w:r w:rsidRPr="00F04A05">
        <w:rPr>
          <w:sz w:val="28"/>
          <w:szCs w:val="28"/>
        </w:rPr>
        <w:t xml:space="preserve"> на длительность интервала наработки </w:t>
      </w:r>
      <w:r w:rsidRPr="00F04A05">
        <w:rPr>
          <w:i/>
          <w:sz w:val="28"/>
          <w:szCs w:val="28"/>
        </w:rPr>
        <w:sym w:font="Symbol" w:char="F044"/>
      </w:r>
      <w:r w:rsidRPr="00F04A05">
        <w:rPr>
          <w:i/>
          <w:iCs/>
          <w:sz w:val="28"/>
          <w:szCs w:val="28"/>
        </w:rPr>
        <w:t>t</w:t>
      </w:r>
      <w:r w:rsidRPr="00F04A05">
        <w:rPr>
          <w:sz w:val="28"/>
          <w:szCs w:val="28"/>
        </w:rPr>
        <w:t>.</w:t>
      </w:r>
    </w:p>
    <w:tbl>
      <w:tblPr>
        <w:tblStyle w:val="a7"/>
        <w:tblW w:w="0" w:type="auto"/>
        <w:tblInd w:w="1242" w:type="dxa"/>
        <w:tblLook w:val="01E0" w:firstRow="1" w:lastRow="1" w:firstColumn="1" w:lastColumn="1" w:noHBand="0" w:noVBand="0"/>
      </w:tblPr>
      <w:tblGrid>
        <w:gridCol w:w="8782"/>
      </w:tblGrid>
      <w:tr w:rsidR="00211D69" w:rsidRPr="00211D69">
        <w:tc>
          <w:tcPr>
            <w:tcW w:w="8782" w:type="dxa"/>
          </w:tcPr>
          <w:p w:rsidR="00211D69" w:rsidRPr="00211D69" w:rsidRDefault="00211D69" w:rsidP="00A86677">
            <w:pPr>
              <w:pStyle w:val="a3"/>
              <w:spacing w:line="36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211D69">
              <w:rPr>
                <w:b/>
                <w:i/>
                <w:iCs/>
                <w:sz w:val="22"/>
                <w:szCs w:val="22"/>
              </w:rPr>
              <w:t xml:space="preserve">Наработка </w:t>
            </w:r>
            <w:r w:rsidRPr="00211D69">
              <w:rPr>
                <w:b/>
                <w:sz w:val="22"/>
                <w:szCs w:val="22"/>
              </w:rPr>
              <w:t>– продолжительность или объем работы объекта, измеряемая в любых неубывающих величинах (единица времени, число циклов нагружения, километры пробега и т. п.).</w:t>
            </w:r>
          </w:p>
        </w:tc>
      </w:tr>
    </w:tbl>
    <w:p w:rsidR="007715A4" w:rsidRPr="00CA0507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A0507">
        <w:rPr>
          <w:sz w:val="28"/>
          <w:szCs w:val="28"/>
        </w:rPr>
        <w:t xml:space="preserve">Поскольку 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n(t, t+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t)= n(t+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t)-n(t),</w:t>
      </w:r>
      <w:r w:rsidRPr="00CA0507">
        <w:rPr>
          <w:sz w:val="28"/>
          <w:szCs w:val="28"/>
        </w:rPr>
        <w:t xml:space="preserve"> где </w:t>
      </w:r>
      <w:r w:rsidRPr="00CA0507">
        <w:rPr>
          <w:i/>
          <w:iCs/>
          <w:sz w:val="28"/>
          <w:szCs w:val="28"/>
        </w:rPr>
        <w:t>n(t+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 xml:space="preserve">t) - </w:t>
      </w:r>
      <w:r w:rsidRPr="00CA0507">
        <w:rPr>
          <w:sz w:val="28"/>
          <w:szCs w:val="28"/>
        </w:rPr>
        <w:t xml:space="preserve">число объектов, отказавших к моменту наработки </w:t>
      </w:r>
      <w:r w:rsidRPr="00CA0507">
        <w:rPr>
          <w:i/>
          <w:iCs/>
          <w:sz w:val="28"/>
          <w:szCs w:val="28"/>
        </w:rPr>
        <w:t xml:space="preserve">t+ 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t</w:t>
      </w:r>
      <w:r w:rsidRPr="00CA0507">
        <w:rPr>
          <w:sz w:val="28"/>
          <w:szCs w:val="28"/>
        </w:rPr>
        <w:t>, то ПРО можно представить:</w:t>
      </w:r>
    </w:p>
    <w:p w:rsidR="007715A4" w:rsidRPr="00CA0507" w:rsidRDefault="00F569E9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43" type="#_x0000_t75" alt="" style="width:291.75pt;height:46.5pt">
            <v:imagedata r:id="rId40" o:title=""/>
          </v:shape>
        </w:pict>
      </w:r>
      <w:r w:rsidR="007715A4" w:rsidRPr="00CA0507">
        <w:rPr>
          <w:b/>
          <w:bCs/>
          <w:sz w:val="28"/>
          <w:szCs w:val="28"/>
        </w:rPr>
        <w:t>(7)</w:t>
      </w:r>
    </w:p>
    <w:p w:rsidR="007715A4" w:rsidRPr="00CA0507" w:rsidRDefault="007715A4" w:rsidP="007715A4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CA0507">
        <w:rPr>
          <w:sz w:val="28"/>
          <w:szCs w:val="28"/>
        </w:rPr>
        <w:t xml:space="preserve">где </w:t>
      </w:r>
      <w:r w:rsidR="00F569E9">
        <w:rPr>
          <w:sz w:val="28"/>
          <w:szCs w:val="28"/>
        </w:rPr>
        <w:pict>
          <v:shape id="_x0000_i1044" type="#_x0000_t75" alt="" style="width:54.75pt;height:18.75pt">
            <v:imagedata r:id="rId41" o:title=""/>
          </v:shape>
        </w:pict>
      </w:r>
      <w:r w:rsidRPr="00CA0507">
        <w:rPr>
          <w:sz w:val="28"/>
          <w:szCs w:val="28"/>
        </w:rPr>
        <w:t xml:space="preserve">-оценка ВО в интервале наработки, т.е. приращения ВО за 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t.</w:t>
      </w:r>
    </w:p>
    <w:p w:rsidR="007715A4" w:rsidRPr="00CA0507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A0507">
        <w:rPr>
          <w:sz w:val="28"/>
          <w:szCs w:val="28"/>
        </w:rPr>
        <w:t>ПРО по смыслу представляет частоту отказов, т.е. число отказов за единицу наработки, отнесенное к первоначальному числу объектов.</w:t>
      </w:r>
    </w:p>
    <w:p w:rsidR="007715A4" w:rsidRPr="00CA0507" w:rsidRDefault="007715A4" w:rsidP="007715A4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CA0507">
        <w:rPr>
          <w:sz w:val="28"/>
          <w:szCs w:val="28"/>
        </w:rPr>
        <w:t xml:space="preserve">Вероятностное определение ПРО следует из </w:t>
      </w:r>
      <w:r w:rsidRPr="00CA0507">
        <w:rPr>
          <w:b/>
          <w:bCs/>
          <w:sz w:val="28"/>
          <w:szCs w:val="28"/>
        </w:rPr>
        <w:t>(7)</w:t>
      </w:r>
      <w:r w:rsidRPr="00CA0507">
        <w:rPr>
          <w:sz w:val="28"/>
          <w:szCs w:val="28"/>
        </w:rPr>
        <w:t xml:space="preserve"> при стремлении интервала наработки 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t</w:t>
      </w:r>
      <w:r w:rsidRPr="00CA0507">
        <w:rPr>
          <w:rFonts w:ascii="Symbol" w:hAnsi="Symbol"/>
          <w:i/>
          <w:iCs/>
          <w:sz w:val="27"/>
          <w:szCs w:val="27"/>
        </w:rPr>
        <w:t></w:t>
      </w:r>
      <w:r w:rsidRPr="00CA0507">
        <w:rPr>
          <w:i/>
          <w:iCs/>
          <w:sz w:val="27"/>
          <w:szCs w:val="27"/>
        </w:rPr>
        <w:t xml:space="preserve"> </w:t>
      </w:r>
      <w:r w:rsidRPr="00CA0507">
        <w:rPr>
          <w:i/>
          <w:iCs/>
          <w:sz w:val="28"/>
          <w:szCs w:val="28"/>
        </w:rPr>
        <w:t>0</w:t>
      </w:r>
      <w:r w:rsidRPr="00CA0507">
        <w:rPr>
          <w:sz w:val="28"/>
          <w:szCs w:val="28"/>
        </w:rPr>
        <w:t xml:space="preserve"> и </w:t>
      </w:r>
      <w:r w:rsidRPr="00CA0507">
        <w:rPr>
          <w:i/>
          <w:iCs/>
          <w:sz w:val="28"/>
          <w:szCs w:val="28"/>
        </w:rPr>
        <w:t xml:space="preserve">N </w:t>
      </w:r>
      <w:r w:rsidRPr="00CA0507">
        <w:rPr>
          <w:rFonts w:ascii="Symbol" w:hAnsi="Symbol"/>
          <w:i/>
          <w:iCs/>
          <w:sz w:val="27"/>
          <w:szCs w:val="27"/>
        </w:rPr>
        <w:t></w:t>
      </w:r>
      <w:r w:rsidRPr="00CA0507">
        <w:rPr>
          <w:i/>
          <w:iCs/>
          <w:sz w:val="27"/>
          <w:szCs w:val="27"/>
        </w:rPr>
        <w:t xml:space="preserve"> </w:t>
      </w:r>
      <w:r w:rsidRPr="00CA0507">
        <w:rPr>
          <w:rFonts w:ascii="Symbol" w:hAnsi="Symbol"/>
        </w:rPr>
        <w:t></w:t>
      </w:r>
      <w:r w:rsidRPr="00CA0507">
        <w:rPr>
          <w:i/>
          <w:iCs/>
          <w:sz w:val="28"/>
          <w:szCs w:val="28"/>
        </w:rPr>
        <w:t xml:space="preserve"> </w:t>
      </w:r>
    </w:p>
    <w:p w:rsidR="007715A4" w:rsidRPr="00CA0507" w:rsidRDefault="00E07622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A0507">
        <w:rPr>
          <w:position w:val="-36"/>
          <w:sz w:val="28"/>
          <w:szCs w:val="28"/>
        </w:rPr>
        <w:object w:dxaOrig="6200" w:dyaOrig="840">
          <v:shape id="_x0000_i1045" type="#_x0000_t75" style="width:309.75pt;height:42pt" o:ole="">
            <v:imagedata r:id="rId42" o:title=""/>
          </v:shape>
          <o:OLEObject Type="Embed" ProgID="Equation.3" ShapeID="_x0000_i1045" DrawAspect="Content" ObjectID="_1469733026" r:id="rId43"/>
        </w:object>
      </w:r>
      <w:r w:rsidR="007715A4" w:rsidRPr="00CA0507">
        <w:rPr>
          <w:b/>
          <w:bCs/>
          <w:sz w:val="28"/>
          <w:szCs w:val="28"/>
        </w:rPr>
        <w:t>(8)</w:t>
      </w:r>
    </w:p>
    <w:p w:rsidR="00AB4AA8" w:rsidRPr="00CA0507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A0507">
        <w:rPr>
          <w:sz w:val="28"/>
          <w:szCs w:val="28"/>
        </w:rPr>
        <w:t xml:space="preserve">ПРО по существу является плотностью распределения случайной величины </w:t>
      </w:r>
      <w:r w:rsidRPr="00CA0507">
        <w:rPr>
          <w:i/>
          <w:sz w:val="28"/>
          <w:szCs w:val="28"/>
        </w:rPr>
        <w:t>T</w:t>
      </w:r>
      <w:r w:rsidRPr="00CA0507">
        <w:rPr>
          <w:sz w:val="28"/>
          <w:szCs w:val="28"/>
        </w:rPr>
        <w:t xml:space="preserve"> наработки до отказа объекта. Один из возможных видов графика </w:t>
      </w:r>
      <w:r w:rsidRPr="00CA0507">
        <w:rPr>
          <w:i/>
          <w:iCs/>
          <w:sz w:val="28"/>
          <w:szCs w:val="28"/>
        </w:rPr>
        <w:t>f(t)</w:t>
      </w:r>
      <w:r w:rsidRPr="00CA0507">
        <w:rPr>
          <w:sz w:val="28"/>
          <w:szCs w:val="28"/>
        </w:rPr>
        <w:t xml:space="preserve"> приведен на </w:t>
      </w:r>
      <w:r w:rsidRPr="00CA0507">
        <w:rPr>
          <w:b/>
          <w:bCs/>
          <w:sz w:val="28"/>
          <w:szCs w:val="28"/>
        </w:rPr>
        <w:t>рис. 3</w:t>
      </w:r>
      <w:r w:rsidRPr="00CA0507">
        <w:rPr>
          <w:sz w:val="28"/>
          <w:szCs w:val="28"/>
        </w:rPr>
        <w:t>.</w:t>
      </w:r>
      <w:r w:rsidR="00AB4AA8" w:rsidRPr="00CA0507">
        <w:rPr>
          <w:sz w:val="28"/>
          <w:szCs w:val="28"/>
        </w:rPr>
        <w:t xml:space="preserve"> </w:t>
      </w:r>
    </w:p>
    <w:p w:rsidR="007715A4" w:rsidRPr="00CA0507" w:rsidRDefault="00F569E9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alt="" style="width:374.25pt;height:243.75pt">
            <v:imagedata r:id="rId44" o:title=""/>
          </v:shape>
        </w:pict>
      </w:r>
    </w:p>
    <w:p w:rsidR="007715A4" w:rsidRPr="00CA0507" w:rsidRDefault="007715A4" w:rsidP="00E07622">
      <w:pPr>
        <w:pStyle w:val="a3"/>
        <w:spacing w:line="360" w:lineRule="auto"/>
        <w:ind w:firstLine="567"/>
        <w:jc w:val="right"/>
        <w:rPr>
          <w:b/>
          <w:bCs/>
          <w:i/>
          <w:iCs/>
          <w:sz w:val="28"/>
          <w:szCs w:val="28"/>
          <w:u w:val="single"/>
        </w:rPr>
      </w:pPr>
      <w:r w:rsidRPr="00CA0507">
        <w:rPr>
          <w:b/>
          <w:bCs/>
          <w:i/>
          <w:iCs/>
          <w:sz w:val="28"/>
          <w:szCs w:val="28"/>
          <w:u w:val="single"/>
        </w:rPr>
        <w:t>Интенсивность отказов (ИО)</w:t>
      </w:r>
    </w:p>
    <w:p w:rsidR="007715A4" w:rsidRPr="00CA0507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A0507">
        <w:rPr>
          <w:sz w:val="28"/>
          <w:szCs w:val="28"/>
        </w:rPr>
        <w:t>Статистическое определение ИО описывается формулой</w:t>
      </w:r>
    </w:p>
    <w:p w:rsidR="00AB4AA8" w:rsidRPr="00CA0507" w:rsidRDefault="00E07622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A0507">
        <w:rPr>
          <w:position w:val="-32"/>
          <w:sz w:val="28"/>
          <w:szCs w:val="28"/>
        </w:rPr>
        <w:object w:dxaOrig="2220" w:dyaOrig="760">
          <v:shape id="_x0000_i1047" type="#_x0000_t75" style="width:111pt;height:38.25pt" o:ole="">
            <v:imagedata r:id="rId45" o:title=""/>
          </v:shape>
          <o:OLEObject Type="Embed" ProgID="Equation.3" ShapeID="_x0000_i1047" DrawAspect="Content" ObjectID="_1469733027" r:id="rId46"/>
        </w:object>
      </w:r>
      <w:r w:rsidR="007715A4" w:rsidRPr="00CA0507">
        <w:rPr>
          <w:sz w:val="28"/>
          <w:szCs w:val="28"/>
        </w:rPr>
        <w:t xml:space="preserve">[ ед.наработки </w:t>
      </w:r>
      <w:r w:rsidR="007715A4" w:rsidRPr="00CA0507">
        <w:rPr>
          <w:sz w:val="28"/>
          <w:szCs w:val="28"/>
          <w:vertAlign w:val="superscript"/>
        </w:rPr>
        <w:t xml:space="preserve">-1 </w:t>
      </w:r>
      <w:r w:rsidR="007715A4" w:rsidRPr="00CA0507">
        <w:rPr>
          <w:sz w:val="28"/>
          <w:szCs w:val="28"/>
        </w:rPr>
        <w:t xml:space="preserve">] </w:t>
      </w:r>
      <w:r w:rsidR="00AB4AA8" w:rsidRPr="00CA0507">
        <w:rPr>
          <w:sz w:val="28"/>
          <w:szCs w:val="28"/>
        </w:rPr>
        <w:tab/>
      </w:r>
      <w:r w:rsidR="00AB4AA8" w:rsidRPr="00CA0507">
        <w:rPr>
          <w:sz w:val="28"/>
          <w:szCs w:val="28"/>
        </w:rPr>
        <w:tab/>
      </w:r>
      <w:r w:rsidR="00AB4AA8" w:rsidRPr="00CA0507">
        <w:rPr>
          <w:sz w:val="28"/>
          <w:szCs w:val="28"/>
        </w:rPr>
        <w:tab/>
      </w:r>
      <w:r w:rsidR="00AB4AA8" w:rsidRPr="00CA0507">
        <w:rPr>
          <w:sz w:val="28"/>
          <w:szCs w:val="28"/>
        </w:rPr>
        <w:tab/>
      </w:r>
      <w:r w:rsidR="00AB4AA8" w:rsidRPr="00CA0507">
        <w:rPr>
          <w:sz w:val="28"/>
          <w:szCs w:val="28"/>
        </w:rPr>
        <w:tab/>
      </w:r>
      <w:r w:rsidR="00AB4AA8" w:rsidRPr="00CA0507">
        <w:rPr>
          <w:sz w:val="28"/>
          <w:szCs w:val="28"/>
        </w:rPr>
        <w:tab/>
      </w:r>
      <w:r w:rsidR="007715A4" w:rsidRPr="00CA0507">
        <w:rPr>
          <w:b/>
          <w:bCs/>
          <w:sz w:val="28"/>
          <w:szCs w:val="28"/>
        </w:rPr>
        <w:t>(9)</w:t>
      </w:r>
    </w:p>
    <w:p w:rsidR="007715A4" w:rsidRPr="00CA0507" w:rsidRDefault="007715A4" w:rsidP="007715A4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CA0507">
        <w:rPr>
          <w:sz w:val="28"/>
          <w:szCs w:val="28"/>
        </w:rPr>
        <w:t>т.е. ИО есть отношение числа объектов</w:t>
      </w:r>
      <w:r w:rsidR="00963D0B" w:rsidRPr="00CA0507">
        <w:rPr>
          <w:sz w:val="28"/>
          <w:szCs w:val="28"/>
        </w:rPr>
        <w:t xml:space="preserve"> </w:t>
      </w:r>
      <w:r w:rsidR="00963D0B" w:rsidRPr="00CA0507">
        <w:rPr>
          <w:i/>
          <w:sz w:val="28"/>
          <w:szCs w:val="28"/>
        </w:rPr>
        <w:sym w:font="Symbol" w:char="F044"/>
      </w:r>
      <w:r w:rsidR="00963D0B" w:rsidRPr="00CA0507">
        <w:rPr>
          <w:i/>
          <w:sz w:val="28"/>
          <w:szCs w:val="28"/>
          <w:lang w:val="en-US"/>
        </w:rPr>
        <w:t>n</w:t>
      </w:r>
      <w:r w:rsidR="00963D0B" w:rsidRPr="00CA0507">
        <w:rPr>
          <w:i/>
          <w:iCs/>
          <w:sz w:val="28"/>
          <w:szCs w:val="28"/>
        </w:rPr>
        <w:t xml:space="preserve"> [t, t+</w:t>
      </w:r>
      <w:r w:rsidR="00963D0B" w:rsidRPr="00CA0507">
        <w:rPr>
          <w:i/>
          <w:iCs/>
          <w:sz w:val="28"/>
          <w:szCs w:val="28"/>
        </w:rPr>
        <w:sym w:font="Symbol" w:char="F044"/>
      </w:r>
      <w:r w:rsidR="00963D0B" w:rsidRPr="00CA0507">
        <w:rPr>
          <w:i/>
          <w:iCs/>
          <w:sz w:val="28"/>
          <w:szCs w:val="28"/>
        </w:rPr>
        <w:t>t]</w:t>
      </w:r>
      <w:r w:rsidRPr="00CA0507">
        <w:rPr>
          <w:sz w:val="28"/>
          <w:szCs w:val="28"/>
        </w:rPr>
        <w:t xml:space="preserve">, отказавших в интервале наработки </w:t>
      </w:r>
      <w:r w:rsidRPr="00CA0507">
        <w:rPr>
          <w:i/>
          <w:iCs/>
          <w:sz w:val="28"/>
          <w:szCs w:val="28"/>
        </w:rPr>
        <w:t>[t, t+</w:t>
      </w:r>
      <w:r w:rsidRPr="00CA0507">
        <w:rPr>
          <w:i/>
          <w:iCs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t]</w:t>
      </w:r>
      <w:r w:rsidRPr="00CA0507">
        <w:rPr>
          <w:sz w:val="28"/>
          <w:szCs w:val="28"/>
        </w:rPr>
        <w:t xml:space="preserve"> к произведению числа исправных объектов на момент </w:t>
      </w:r>
      <w:r w:rsidR="00963D0B" w:rsidRPr="00CA0507">
        <w:rPr>
          <w:i/>
          <w:iCs/>
          <w:sz w:val="28"/>
          <w:szCs w:val="28"/>
          <w:lang w:val="en-US"/>
        </w:rPr>
        <w:t>t</w:t>
      </w:r>
      <w:r w:rsidRPr="00CA0507">
        <w:rPr>
          <w:sz w:val="28"/>
          <w:szCs w:val="28"/>
        </w:rPr>
        <w:t xml:space="preserve"> на длительность интервала</w:t>
      </w:r>
      <w:r w:rsidR="00963D0B" w:rsidRPr="00CA0507">
        <w:rPr>
          <w:sz w:val="28"/>
          <w:szCs w:val="28"/>
        </w:rPr>
        <w:t xml:space="preserve"> наработки</w:t>
      </w:r>
      <w:r w:rsidRPr="00CA0507">
        <w:rPr>
          <w:sz w:val="28"/>
          <w:szCs w:val="28"/>
        </w:rPr>
        <w:t xml:space="preserve"> </w:t>
      </w:r>
      <w:r w:rsidRPr="00CA0507">
        <w:rPr>
          <w:i/>
          <w:sz w:val="28"/>
          <w:szCs w:val="28"/>
        </w:rPr>
        <w:sym w:font="Symbol" w:char="F044"/>
      </w:r>
      <w:r w:rsidRPr="00CA0507">
        <w:rPr>
          <w:i/>
          <w:iCs/>
          <w:sz w:val="28"/>
          <w:szCs w:val="28"/>
        </w:rPr>
        <w:t>t.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A0507">
        <w:rPr>
          <w:sz w:val="28"/>
          <w:szCs w:val="28"/>
        </w:rPr>
        <w:t xml:space="preserve">Сравнивая </w:t>
      </w:r>
      <w:r w:rsidRPr="00CA0507">
        <w:rPr>
          <w:b/>
          <w:bCs/>
          <w:sz w:val="28"/>
          <w:szCs w:val="28"/>
        </w:rPr>
        <w:t>(6)</w:t>
      </w:r>
      <w:r w:rsidRPr="00CA0507">
        <w:rPr>
          <w:sz w:val="28"/>
          <w:szCs w:val="28"/>
        </w:rPr>
        <w:t xml:space="preserve"> и </w:t>
      </w:r>
      <w:r w:rsidRPr="00CA0507">
        <w:rPr>
          <w:b/>
          <w:bCs/>
          <w:sz w:val="28"/>
          <w:szCs w:val="28"/>
        </w:rPr>
        <w:t>(9)</w:t>
      </w:r>
      <w:r w:rsidRPr="00CA0507">
        <w:rPr>
          <w:sz w:val="28"/>
          <w:szCs w:val="28"/>
        </w:rPr>
        <w:t xml:space="preserve"> можно отметить, что ИО несколько полнее характеризует надежность объекта на момент наработки </w:t>
      </w:r>
      <w:r w:rsidRPr="00CA0507">
        <w:rPr>
          <w:i/>
          <w:iCs/>
          <w:sz w:val="28"/>
          <w:szCs w:val="28"/>
        </w:rPr>
        <w:t>t</w:t>
      </w:r>
      <w:r w:rsidRPr="00CA0507">
        <w:rPr>
          <w:sz w:val="28"/>
          <w:szCs w:val="28"/>
        </w:rPr>
        <w:t xml:space="preserve">, т.к. показывает частоту отказов, отнесенную к фактически работоспособному числу объектов на момент наработки </w:t>
      </w:r>
      <w:r w:rsidRPr="00CA0507">
        <w:rPr>
          <w:i/>
          <w:iCs/>
          <w:sz w:val="28"/>
          <w:szCs w:val="28"/>
        </w:rPr>
        <w:t>t</w:t>
      </w:r>
      <w:r w:rsidRPr="00CA0507">
        <w:rPr>
          <w:sz w:val="28"/>
          <w:szCs w:val="28"/>
        </w:rPr>
        <w:t>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Вероятностное определение ИО получим, умножив и поделив правую часть выражения </w:t>
      </w:r>
      <w:r w:rsidRPr="00F04A05">
        <w:rPr>
          <w:b/>
          <w:bCs/>
          <w:sz w:val="28"/>
          <w:szCs w:val="28"/>
        </w:rPr>
        <w:t>(9)</w:t>
      </w:r>
      <w:r w:rsidRPr="00F04A05">
        <w:rPr>
          <w:sz w:val="28"/>
          <w:szCs w:val="28"/>
        </w:rPr>
        <w:t xml:space="preserve"> на N</w:t>
      </w:r>
    </w:p>
    <w:p w:rsidR="007715A4" w:rsidRPr="00F04A05" w:rsidRDefault="00E07622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07622">
        <w:rPr>
          <w:position w:val="-12"/>
          <w:sz w:val="28"/>
          <w:szCs w:val="28"/>
        </w:rPr>
        <w:object w:dxaOrig="200" w:dyaOrig="380">
          <v:shape id="_x0000_i1048" type="#_x0000_t75" style="width:9.75pt;height:18.75pt" o:ole="">
            <v:imagedata r:id="rId47" o:title=""/>
          </v:shape>
          <o:OLEObject Type="Embed" ProgID="Equation.3" ShapeID="_x0000_i1048" DrawAspect="Content" ObjectID="_1469733028" r:id="rId48"/>
        </w:object>
      </w:r>
      <w:r w:rsidRPr="00E07622">
        <w:rPr>
          <w:position w:val="-32"/>
          <w:sz w:val="28"/>
          <w:szCs w:val="28"/>
        </w:rPr>
        <w:object w:dxaOrig="5200" w:dyaOrig="760">
          <v:shape id="_x0000_i1049" type="#_x0000_t75" style="width:260.25pt;height:38.25pt" o:ole="">
            <v:imagedata r:id="rId49" o:title=""/>
          </v:shape>
          <o:OLEObject Type="Embed" ProgID="Equation.3" ShapeID="_x0000_i1049" DrawAspect="Content" ObjectID="_1469733029" r:id="rId50"/>
        </w:objec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A0507">
        <w:rPr>
          <w:sz w:val="28"/>
          <w:szCs w:val="28"/>
        </w:rPr>
        <w:t xml:space="preserve">С учетом </w:t>
      </w:r>
      <w:r w:rsidR="00E07622" w:rsidRPr="00CA0507">
        <w:rPr>
          <w:b/>
          <w:bCs/>
          <w:sz w:val="28"/>
          <w:szCs w:val="28"/>
        </w:rPr>
        <w:t xml:space="preserve"> </w:t>
      </w:r>
      <w:r w:rsidRPr="00CA0507">
        <w:rPr>
          <w:b/>
          <w:bCs/>
          <w:sz w:val="28"/>
          <w:szCs w:val="28"/>
        </w:rPr>
        <w:t>(7)</w:t>
      </w:r>
      <w:r w:rsidRPr="00CA0507">
        <w:rPr>
          <w:sz w:val="28"/>
          <w:szCs w:val="28"/>
        </w:rPr>
        <w:t xml:space="preserve">, </w:t>
      </w:r>
      <w:r w:rsidR="00E07622" w:rsidRPr="00CA0507">
        <w:rPr>
          <w:position w:val="-28"/>
          <w:sz w:val="28"/>
          <w:szCs w:val="28"/>
        </w:rPr>
        <w:object w:dxaOrig="1320" w:dyaOrig="720">
          <v:shape id="_x0000_i1050" type="#_x0000_t75" style="width:66pt;height:36pt" o:ole="">
            <v:imagedata r:id="rId13" o:title=""/>
          </v:shape>
          <o:OLEObject Type="Embed" ProgID="Equation.3" ShapeID="_x0000_i1050" DrawAspect="Content" ObjectID="_1469733030" r:id="rId51"/>
        </w:object>
      </w:r>
      <w:r w:rsidR="00E07622" w:rsidRPr="00CA0507">
        <w:rPr>
          <w:sz w:val="28"/>
          <w:szCs w:val="28"/>
        </w:rPr>
        <w:t xml:space="preserve">,           </w:t>
      </w:r>
      <w:r w:rsidR="00E07622" w:rsidRPr="00CA0507">
        <w:rPr>
          <w:position w:val="-10"/>
          <w:sz w:val="28"/>
          <w:szCs w:val="28"/>
        </w:rPr>
        <w:object w:dxaOrig="520" w:dyaOrig="400">
          <v:shape id="_x0000_i1051" type="#_x0000_t75" style="width:26.25pt;height:20.25pt" o:ole="">
            <v:imagedata r:id="rId52" o:title=""/>
          </v:shape>
          <o:OLEObject Type="Embed" ProgID="Equation.3" ShapeID="_x0000_i1051" DrawAspect="Content" ObjectID="_1469733031" r:id="rId53"/>
        </w:object>
      </w:r>
      <w:r w:rsidRPr="00CA0507">
        <w:rPr>
          <w:sz w:val="28"/>
          <w:szCs w:val="28"/>
        </w:rPr>
        <w:t>можно представить</w:t>
      </w:r>
    </w:p>
    <w:p w:rsidR="00E07622" w:rsidRDefault="00E07622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07622">
        <w:rPr>
          <w:position w:val="-32"/>
          <w:sz w:val="28"/>
          <w:szCs w:val="28"/>
        </w:rPr>
        <w:object w:dxaOrig="2840" w:dyaOrig="800">
          <v:shape id="_x0000_i1052" type="#_x0000_t75" style="width:141.75pt;height:39.75pt" o:ole="">
            <v:imagedata r:id="rId54" o:title=""/>
          </v:shape>
          <o:OLEObject Type="Embed" ProgID="Equation.3" ShapeID="_x0000_i1052" DrawAspect="Content" ObjectID="_1469733032" r:id="rId55"/>
        </w:object>
      </w:r>
      <w:r>
        <w:rPr>
          <w:sz w:val="28"/>
          <w:szCs w:val="28"/>
        </w:rPr>
        <w:t>,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A05">
        <w:rPr>
          <w:sz w:val="28"/>
          <w:szCs w:val="28"/>
        </w:rPr>
        <w:t xml:space="preserve">откуда при стремлении </w:t>
      </w:r>
      <w:r w:rsidRPr="00F04A05">
        <w:rPr>
          <w:i/>
          <w:sz w:val="28"/>
          <w:szCs w:val="28"/>
        </w:rPr>
        <w:sym w:font="Symbol" w:char="F044"/>
      </w:r>
      <w:r w:rsidRPr="00F04A05">
        <w:rPr>
          <w:i/>
          <w:iCs/>
          <w:sz w:val="28"/>
          <w:szCs w:val="28"/>
        </w:rPr>
        <w:t>t</w:t>
      </w:r>
      <w:r>
        <w:rPr>
          <w:rFonts w:ascii="Symbol" w:hAnsi="Symbol"/>
          <w:i/>
          <w:iCs/>
          <w:sz w:val="27"/>
          <w:szCs w:val="27"/>
        </w:rPr>
        <w:t></w:t>
      </w:r>
      <w:r>
        <w:rPr>
          <w:i/>
          <w:iCs/>
          <w:sz w:val="27"/>
          <w:szCs w:val="27"/>
        </w:rPr>
        <w:t xml:space="preserve"> </w:t>
      </w:r>
      <w:r w:rsidRPr="00F04A05">
        <w:rPr>
          <w:i/>
          <w:iCs/>
          <w:sz w:val="28"/>
          <w:szCs w:val="28"/>
        </w:rPr>
        <w:t>0</w:t>
      </w:r>
      <w:r w:rsidRPr="00F04A05">
        <w:rPr>
          <w:sz w:val="28"/>
          <w:szCs w:val="28"/>
        </w:rPr>
        <w:t xml:space="preserve"> </w:t>
      </w:r>
      <w:r w:rsidR="00963D0B" w:rsidRPr="00963D0B">
        <w:rPr>
          <w:b/>
          <w:sz w:val="22"/>
          <w:szCs w:val="22"/>
        </w:rPr>
        <w:t>(интервала наработки)</w:t>
      </w:r>
      <w:r w:rsidR="00963D0B">
        <w:rPr>
          <w:sz w:val="28"/>
          <w:szCs w:val="28"/>
        </w:rPr>
        <w:t xml:space="preserve"> </w:t>
      </w:r>
      <w:r w:rsidRPr="00F04A05">
        <w:rPr>
          <w:sz w:val="28"/>
          <w:szCs w:val="28"/>
        </w:rPr>
        <w:t xml:space="preserve">и </w:t>
      </w:r>
      <w:r w:rsidRPr="00F04A05">
        <w:rPr>
          <w:i/>
          <w:iCs/>
          <w:sz w:val="28"/>
          <w:szCs w:val="28"/>
        </w:rPr>
        <w:t xml:space="preserve">N </w:t>
      </w:r>
      <w:r>
        <w:rPr>
          <w:rFonts w:ascii="Symbol" w:hAnsi="Symbol"/>
          <w:i/>
          <w:iCs/>
          <w:sz w:val="27"/>
          <w:szCs w:val="27"/>
        </w:rPr>
        <w:t></w:t>
      </w:r>
      <w:r>
        <w:rPr>
          <w:i/>
          <w:iCs/>
          <w:sz w:val="27"/>
          <w:szCs w:val="27"/>
        </w:rPr>
        <w:t xml:space="preserve"> </w:t>
      </w:r>
      <w:r>
        <w:rPr>
          <w:rFonts w:ascii="Symbol" w:hAnsi="Symbol"/>
        </w:rPr>
        <w:t></w:t>
      </w:r>
      <w:r w:rsidRPr="00F04A05">
        <w:rPr>
          <w:i/>
          <w:iCs/>
          <w:sz w:val="28"/>
          <w:szCs w:val="28"/>
        </w:rPr>
        <w:t xml:space="preserve"> </w:t>
      </w:r>
      <w:r w:rsidRPr="00F04A05">
        <w:rPr>
          <w:sz w:val="28"/>
          <w:szCs w:val="28"/>
        </w:rPr>
        <w:t>получаем:</w:t>
      </w:r>
      <w:r w:rsidR="00E07622" w:rsidRPr="00E07622">
        <w:rPr>
          <w:sz w:val="28"/>
          <w:szCs w:val="28"/>
        </w:rPr>
        <w:t xml:space="preserve"> </w:t>
      </w:r>
      <w:r w:rsidR="00DE1AF2" w:rsidRPr="00AB4AA8">
        <w:rPr>
          <w:position w:val="-36"/>
          <w:sz w:val="28"/>
          <w:szCs w:val="28"/>
        </w:rPr>
        <w:object w:dxaOrig="5720" w:dyaOrig="840">
          <v:shape id="_x0000_i1053" type="#_x0000_t75" style="width:285.75pt;height:42pt" o:ole="">
            <v:imagedata r:id="rId56" o:title=""/>
          </v:shape>
          <o:OLEObject Type="Embed" ProgID="Equation.3" ShapeID="_x0000_i1053" DrawAspect="Content" ObjectID="_1469733033" r:id="rId57"/>
        </w:object>
      </w:r>
      <w:r w:rsidR="00AC2403" w:rsidRPr="00AC2403">
        <w:rPr>
          <w:sz w:val="28"/>
          <w:szCs w:val="28"/>
        </w:rPr>
        <w:tab/>
      </w:r>
      <w:r w:rsidR="00AC2403" w:rsidRPr="00AC2403">
        <w:rPr>
          <w:sz w:val="28"/>
          <w:szCs w:val="28"/>
        </w:rPr>
        <w:tab/>
      </w:r>
      <w:r w:rsidR="00AC2403" w:rsidRPr="00AC2403">
        <w:rPr>
          <w:sz w:val="28"/>
          <w:szCs w:val="28"/>
        </w:rPr>
        <w:tab/>
      </w:r>
      <w:r w:rsidR="00DE1AF2" w:rsidRPr="00F04A05">
        <w:rPr>
          <w:b/>
          <w:bCs/>
          <w:sz w:val="28"/>
          <w:szCs w:val="28"/>
        </w:rPr>
        <w:t xml:space="preserve"> </w:t>
      </w:r>
      <w:r w:rsidRPr="00F04A05">
        <w:rPr>
          <w:b/>
          <w:bCs/>
          <w:sz w:val="28"/>
          <w:szCs w:val="28"/>
        </w:rPr>
        <w:t>(10)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A05">
        <w:rPr>
          <w:sz w:val="28"/>
          <w:szCs w:val="28"/>
        </w:rPr>
        <w:t>Возможные виды графиков</w:t>
      </w:r>
      <w:r w:rsidR="00DE1AF2" w:rsidRPr="00E07622">
        <w:rPr>
          <w:position w:val="-10"/>
          <w:sz w:val="28"/>
          <w:szCs w:val="28"/>
        </w:rPr>
        <w:object w:dxaOrig="499" w:dyaOrig="360">
          <v:shape id="_x0000_i1054" type="#_x0000_t75" style="width:24.75pt;height:18pt" o:ole="">
            <v:imagedata r:id="rId58" o:title=""/>
          </v:shape>
          <o:OLEObject Type="Embed" ProgID="Equation.3" ShapeID="_x0000_i1054" DrawAspect="Content" ObjectID="_1469733034" r:id="rId59"/>
        </w:object>
      </w:r>
      <w:r w:rsidRPr="00F04A05">
        <w:rPr>
          <w:sz w:val="28"/>
          <w:szCs w:val="28"/>
        </w:rPr>
        <w:t xml:space="preserve"> приведены на </w:t>
      </w:r>
      <w:r w:rsidRPr="00F04A05">
        <w:rPr>
          <w:b/>
          <w:bCs/>
          <w:sz w:val="28"/>
          <w:szCs w:val="28"/>
        </w:rPr>
        <w:t xml:space="preserve">рис. </w:t>
      </w:r>
      <w:r w:rsidR="00DE1AF2">
        <w:rPr>
          <w:b/>
          <w:bCs/>
          <w:sz w:val="28"/>
          <w:szCs w:val="28"/>
        </w:rPr>
        <w:t>2.</w:t>
      </w:r>
      <w:r w:rsidRPr="00F04A05">
        <w:rPr>
          <w:b/>
          <w:bCs/>
          <w:sz w:val="28"/>
          <w:szCs w:val="28"/>
        </w:rPr>
        <w:t>4.</w:t>
      </w:r>
    </w:p>
    <w:p w:rsidR="007715A4" w:rsidRDefault="00F569E9" w:rsidP="00DE1AF2">
      <w:pPr>
        <w:pStyle w:val="a3"/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pict>
          <v:shape id="_x0000_i1055" type="#_x0000_t75" style="width:315pt;height:201.75pt">
            <v:imagedata r:id="rId60" o:title=""/>
          </v:shape>
        </w:pict>
      </w:r>
    </w:p>
    <w:p w:rsidR="00DE1AF2" w:rsidRPr="00DE1AF2" w:rsidRDefault="00DE1AF2" w:rsidP="00DE1AF2">
      <w:pPr>
        <w:pStyle w:val="a3"/>
        <w:spacing w:line="360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Рис. 2.4.</w:t>
      </w:r>
    </w:p>
    <w:p w:rsidR="007715A4" w:rsidRPr="00F04A05" w:rsidRDefault="007715A4" w:rsidP="00DE1AF2">
      <w:pPr>
        <w:pStyle w:val="a3"/>
        <w:spacing w:line="360" w:lineRule="auto"/>
        <w:ind w:firstLine="567"/>
        <w:jc w:val="right"/>
        <w:rPr>
          <w:b/>
          <w:bCs/>
          <w:i/>
          <w:iCs/>
          <w:sz w:val="28"/>
          <w:szCs w:val="28"/>
          <w:u w:val="single"/>
        </w:rPr>
      </w:pPr>
      <w:r w:rsidRPr="00F04A05">
        <w:rPr>
          <w:b/>
          <w:bCs/>
          <w:i/>
          <w:iCs/>
          <w:sz w:val="28"/>
          <w:szCs w:val="28"/>
          <w:u w:val="single"/>
        </w:rPr>
        <w:t>Средняя наработка до отказа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Рассмотренные выше показатели надежности </w:t>
      </w:r>
      <w:r w:rsidRPr="00F04A05">
        <w:rPr>
          <w:i/>
          <w:iCs/>
          <w:sz w:val="28"/>
          <w:szCs w:val="28"/>
        </w:rPr>
        <w:t>P(t), Q(t), f(t)</w:t>
      </w:r>
      <w:r w:rsidRPr="00F04A05">
        <w:rPr>
          <w:sz w:val="28"/>
          <w:szCs w:val="28"/>
        </w:rPr>
        <w:t xml:space="preserve"> и </w:t>
      </w:r>
      <w:r w:rsidR="00DE1AF2" w:rsidRPr="00E07622">
        <w:rPr>
          <w:position w:val="-10"/>
          <w:sz w:val="28"/>
          <w:szCs w:val="28"/>
        </w:rPr>
        <w:object w:dxaOrig="499" w:dyaOrig="360">
          <v:shape id="_x0000_i1056" type="#_x0000_t75" style="width:24.75pt;height:18pt" o:ole="">
            <v:imagedata r:id="rId61" o:title=""/>
          </v:shape>
          <o:OLEObject Type="Embed" ProgID="Equation.3" ShapeID="_x0000_i1056" DrawAspect="Content" ObjectID="_1469733035" r:id="rId62"/>
        </w:object>
      </w:r>
      <w:r w:rsidRPr="00F04A05">
        <w:rPr>
          <w:sz w:val="28"/>
          <w:szCs w:val="28"/>
        </w:rPr>
        <w:t xml:space="preserve">полностью описывают случайную величину </w:t>
      </w:r>
      <w:r w:rsidR="00326A0E" w:rsidRPr="00F04A05">
        <w:rPr>
          <w:sz w:val="28"/>
          <w:szCs w:val="28"/>
        </w:rPr>
        <w:t>наработки до отказа</w:t>
      </w:r>
      <w:r w:rsidR="00326A0E" w:rsidRPr="00F04A05">
        <w:rPr>
          <w:i/>
          <w:iCs/>
          <w:sz w:val="28"/>
          <w:szCs w:val="28"/>
        </w:rPr>
        <w:t xml:space="preserve"> </w:t>
      </w:r>
      <w:r w:rsidRPr="00F04A05">
        <w:rPr>
          <w:i/>
          <w:iCs/>
          <w:sz w:val="28"/>
          <w:szCs w:val="28"/>
        </w:rPr>
        <w:t>T={t}</w:t>
      </w:r>
      <w:r w:rsidRPr="00F04A05">
        <w:rPr>
          <w:sz w:val="28"/>
          <w:szCs w:val="28"/>
        </w:rPr>
        <w:t>. В тоже время для решения ряда практических задач бывает достаточно знать некоторые числовые характеристики этой случайной величины и, в первую очередь, среднюю наработку до отказа.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Статистическое определение средней наработки до отказа</w:t>
      </w:r>
    </w:p>
    <w:p w:rsidR="007715A4" w:rsidRPr="00F04A05" w:rsidRDefault="00DE1AF2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E1AF2">
        <w:rPr>
          <w:position w:val="-36"/>
          <w:sz w:val="28"/>
          <w:szCs w:val="28"/>
        </w:rPr>
        <w:object w:dxaOrig="1380" w:dyaOrig="880">
          <v:shape id="_x0000_i1057" type="#_x0000_t75" style="width:69pt;height:44.25pt" o:ole="">
            <v:imagedata r:id="rId63" o:title=""/>
          </v:shape>
          <o:OLEObject Type="Embed" ProgID="Equation.3" ShapeID="_x0000_i1057" DrawAspect="Content" ObjectID="_1469733036" r:id="rId6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5A4" w:rsidRPr="00F04A05">
        <w:rPr>
          <w:b/>
          <w:bCs/>
          <w:sz w:val="28"/>
          <w:szCs w:val="28"/>
        </w:rPr>
        <w:t>(11)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где</w:t>
      </w:r>
      <w:r w:rsidRPr="00F04A05">
        <w:rPr>
          <w:i/>
          <w:iCs/>
          <w:sz w:val="28"/>
          <w:szCs w:val="28"/>
        </w:rPr>
        <w:t xml:space="preserve"> t</w:t>
      </w:r>
      <w:r w:rsidRPr="00F04A05">
        <w:rPr>
          <w:i/>
          <w:iCs/>
          <w:sz w:val="28"/>
          <w:szCs w:val="28"/>
          <w:vertAlign w:val="subscript"/>
        </w:rPr>
        <w:t>i</w:t>
      </w:r>
      <w:r w:rsidRPr="00F04A05">
        <w:rPr>
          <w:sz w:val="28"/>
          <w:szCs w:val="28"/>
          <w:vertAlign w:val="subscript"/>
        </w:rPr>
        <w:t xml:space="preserve"> </w:t>
      </w:r>
      <w:r w:rsidRPr="00F04A05">
        <w:rPr>
          <w:sz w:val="28"/>
          <w:szCs w:val="28"/>
        </w:rPr>
        <w:t xml:space="preserve">- наработка до отказа </w:t>
      </w:r>
      <w:r w:rsidRPr="00DE1AF2">
        <w:rPr>
          <w:i/>
          <w:sz w:val="28"/>
          <w:szCs w:val="28"/>
        </w:rPr>
        <w:t>i</w:t>
      </w:r>
      <w:r w:rsidRPr="00F04A05">
        <w:rPr>
          <w:sz w:val="28"/>
          <w:szCs w:val="28"/>
        </w:rPr>
        <w:t>-го объекта.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При вероятностном определении средняя наработка до отказа представляет собой математическое ожидание (МО) случайной величины </w:t>
      </w:r>
      <w:r w:rsidRPr="00DE1AF2">
        <w:rPr>
          <w:i/>
          <w:sz w:val="28"/>
          <w:szCs w:val="28"/>
        </w:rPr>
        <w:t>Т</w:t>
      </w:r>
      <w:r w:rsidRPr="00F04A05">
        <w:rPr>
          <w:sz w:val="28"/>
          <w:szCs w:val="28"/>
        </w:rPr>
        <w:t>, и поэтому, как всякое МО, определяется:</w:t>
      </w:r>
    </w:p>
    <w:p w:rsidR="007715A4" w:rsidRPr="00F04A05" w:rsidRDefault="00A26D2A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E1AF2">
        <w:rPr>
          <w:position w:val="-40"/>
          <w:sz w:val="28"/>
          <w:szCs w:val="28"/>
        </w:rPr>
        <w:object w:dxaOrig="2700" w:dyaOrig="940">
          <v:shape id="_x0000_i1058" type="#_x0000_t75" style="width:135pt;height:47.25pt" o:ole="">
            <v:imagedata r:id="rId65" o:title=""/>
          </v:shape>
          <o:OLEObject Type="Embed" ProgID="Equation.3" ShapeID="_x0000_i1058" DrawAspect="Content" ObjectID="_1469733037" r:id="rId66"/>
        </w:object>
      </w:r>
      <w:r w:rsidR="00DE1AF2">
        <w:rPr>
          <w:sz w:val="28"/>
          <w:szCs w:val="28"/>
        </w:rPr>
        <w:t>.</w:t>
      </w:r>
      <w:r w:rsidR="00DE1AF2">
        <w:rPr>
          <w:sz w:val="28"/>
          <w:szCs w:val="28"/>
        </w:rPr>
        <w:tab/>
      </w:r>
      <w:r w:rsidR="00DE1AF2">
        <w:rPr>
          <w:sz w:val="28"/>
          <w:szCs w:val="28"/>
        </w:rPr>
        <w:tab/>
      </w:r>
      <w:r w:rsidR="00DE1AF2">
        <w:rPr>
          <w:sz w:val="28"/>
          <w:szCs w:val="28"/>
        </w:rPr>
        <w:tab/>
      </w:r>
      <w:r w:rsidR="00DE1AF2">
        <w:rPr>
          <w:sz w:val="28"/>
          <w:szCs w:val="28"/>
        </w:rPr>
        <w:tab/>
      </w:r>
      <w:r w:rsidR="00DE1AF2">
        <w:rPr>
          <w:sz w:val="28"/>
          <w:szCs w:val="28"/>
        </w:rPr>
        <w:tab/>
      </w:r>
      <w:r w:rsidR="00DE1AF2">
        <w:rPr>
          <w:sz w:val="28"/>
          <w:szCs w:val="28"/>
        </w:rPr>
        <w:tab/>
      </w:r>
      <w:r w:rsidR="00DE1AF2">
        <w:rPr>
          <w:sz w:val="28"/>
          <w:szCs w:val="28"/>
        </w:rPr>
        <w:tab/>
      </w:r>
      <w:r w:rsidR="007715A4" w:rsidRPr="00F04A05">
        <w:rPr>
          <w:b/>
          <w:bCs/>
          <w:sz w:val="28"/>
          <w:szCs w:val="28"/>
        </w:rPr>
        <w:t>(12)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Очевидно, что с увеличением выборки испытаний (</w:t>
      </w:r>
      <w:r w:rsidRPr="00F04A05">
        <w:rPr>
          <w:i/>
          <w:iCs/>
          <w:sz w:val="28"/>
          <w:szCs w:val="28"/>
        </w:rPr>
        <w:t xml:space="preserve">N </w:t>
      </w:r>
      <w:r>
        <w:rPr>
          <w:rFonts w:ascii="Symbol" w:hAnsi="Symbol"/>
          <w:i/>
          <w:iCs/>
          <w:sz w:val="27"/>
          <w:szCs w:val="27"/>
        </w:rPr>
        <w:t></w:t>
      </w:r>
      <w:r>
        <w:rPr>
          <w:i/>
          <w:iCs/>
          <w:sz w:val="27"/>
          <w:szCs w:val="27"/>
        </w:rPr>
        <w:t xml:space="preserve"> </w:t>
      </w:r>
      <w:r>
        <w:rPr>
          <w:rFonts w:ascii="Symbol" w:hAnsi="Symbol"/>
        </w:rPr>
        <w:t></w:t>
      </w:r>
      <w:r w:rsidRPr="00F04A05">
        <w:rPr>
          <w:i/>
          <w:iCs/>
          <w:sz w:val="28"/>
          <w:szCs w:val="28"/>
        </w:rPr>
        <w:t>)</w:t>
      </w:r>
      <w:r w:rsidRPr="00F04A05">
        <w:rPr>
          <w:sz w:val="28"/>
          <w:szCs w:val="28"/>
        </w:rPr>
        <w:t xml:space="preserve"> средняя арифметическая наработка (оценка) </w:t>
      </w:r>
      <w:r w:rsidR="00A26D2A" w:rsidRPr="00A26D2A">
        <w:rPr>
          <w:position w:val="-12"/>
          <w:sz w:val="28"/>
          <w:szCs w:val="28"/>
        </w:rPr>
        <w:object w:dxaOrig="320" w:dyaOrig="380">
          <v:shape id="_x0000_i1059" type="#_x0000_t75" style="width:15.75pt;height:18.75pt" o:ole="">
            <v:imagedata r:id="rId67" o:title=""/>
          </v:shape>
          <o:OLEObject Type="Embed" ProgID="Equation.3" ShapeID="_x0000_i1059" DrawAspect="Content" ObjectID="_1469733038" r:id="rId68"/>
        </w:object>
      </w:r>
      <w:r w:rsidR="00A26D2A">
        <w:rPr>
          <w:sz w:val="28"/>
          <w:szCs w:val="28"/>
        </w:rPr>
        <w:t xml:space="preserve"> </w:t>
      </w:r>
      <w:r w:rsidRPr="00F04A05">
        <w:rPr>
          <w:sz w:val="28"/>
          <w:szCs w:val="28"/>
        </w:rPr>
        <w:t xml:space="preserve">сходится по вероятности с </w:t>
      </w:r>
      <w:r w:rsidRPr="00A26D2A">
        <w:rPr>
          <w:b/>
          <w:sz w:val="28"/>
          <w:szCs w:val="28"/>
        </w:rPr>
        <w:t>МО</w:t>
      </w:r>
      <w:r w:rsidRPr="00F04A05">
        <w:rPr>
          <w:sz w:val="28"/>
          <w:szCs w:val="28"/>
        </w:rPr>
        <w:t xml:space="preserve"> наработки до отказа.</w:t>
      </w:r>
    </w:p>
    <w:p w:rsidR="007715A4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A05">
        <w:rPr>
          <w:sz w:val="28"/>
          <w:szCs w:val="28"/>
        </w:rPr>
        <w:t xml:space="preserve">В то же время средняя наработка не может полностью характеризовать безотказность объекта. Так при равных средних наработках до отказа </w:t>
      </w:r>
      <w:r w:rsidR="00A26D2A" w:rsidRPr="00A26D2A">
        <w:rPr>
          <w:position w:val="-12"/>
          <w:sz w:val="28"/>
          <w:szCs w:val="28"/>
        </w:rPr>
        <w:object w:dxaOrig="320" w:dyaOrig="380">
          <v:shape id="_x0000_i1060" type="#_x0000_t75" style="width:15.75pt;height:18.75pt" o:ole="">
            <v:imagedata r:id="rId69" o:title=""/>
          </v:shape>
          <o:OLEObject Type="Embed" ProgID="Equation.3" ShapeID="_x0000_i1060" DrawAspect="Content" ObjectID="_1469733039" r:id="rId70"/>
        </w:object>
      </w:r>
      <w:r w:rsidR="00A26D2A">
        <w:rPr>
          <w:sz w:val="28"/>
          <w:szCs w:val="28"/>
        </w:rPr>
        <w:t xml:space="preserve"> </w:t>
      </w:r>
      <w:r w:rsidRPr="00F04A05">
        <w:rPr>
          <w:sz w:val="28"/>
          <w:szCs w:val="28"/>
        </w:rPr>
        <w:t xml:space="preserve">надежность объектов 1 и 2 может весьма существенно различаться </w:t>
      </w:r>
      <w:r w:rsidRPr="00F04A05">
        <w:rPr>
          <w:b/>
          <w:bCs/>
          <w:sz w:val="28"/>
          <w:szCs w:val="28"/>
        </w:rPr>
        <w:t xml:space="preserve">(рис. </w:t>
      </w:r>
      <w:r w:rsidR="00A26D2A">
        <w:rPr>
          <w:b/>
          <w:bCs/>
          <w:sz w:val="28"/>
          <w:szCs w:val="28"/>
        </w:rPr>
        <w:t>2.</w:t>
      </w:r>
      <w:r w:rsidRPr="00F04A05">
        <w:rPr>
          <w:b/>
          <w:bCs/>
          <w:sz w:val="28"/>
          <w:szCs w:val="28"/>
        </w:rPr>
        <w:t>5).</w:t>
      </w:r>
    </w:p>
    <w:p w:rsidR="00326A0E" w:rsidRDefault="00F569E9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pict>
          <v:shape id="_x0000_i1061" type="#_x0000_t75" alt="" style="width:384.75pt;height:212.25pt">
            <v:imagedata r:id="rId71" o:title=""/>
          </v:shape>
        </w:pict>
      </w:r>
    </w:p>
    <w:p w:rsidR="00A26D2A" w:rsidRPr="00326A0E" w:rsidRDefault="00326A0E" w:rsidP="00326A0E">
      <w:pPr>
        <w:pStyle w:val="a3"/>
        <w:spacing w:line="360" w:lineRule="auto"/>
        <w:ind w:firstLine="567"/>
        <w:jc w:val="center"/>
      </w:pPr>
      <w:r w:rsidRPr="00326A0E">
        <w:rPr>
          <w:i/>
          <w:iCs/>
        </w:rPr>
        <w:t>f(t)</w:t>
      </w:r>
      <w:r w:rsidRPr="00326A0E">
        <w:t xml:space="preserve"> – плотность распределения отказов ПРО</w:t>
      </w:r>
    </w:p>
    <w:p w:rsidR="00A26D2A" w:rsidRPr="00A26D2A" w:rsidRDefault="00A26D2A" w:rsidP="00326A0E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26D2A">
        <w:rPr>
          <w:b/>
        </w:rPr>
        <w:t>Рис. 2.5. Различие кривых ПРО при одинаковой средней наработке до отказа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F04A05">
        <w:rPr>
          <w:b/>
          <w:bCs/>
          <w:sz w:val="28"/>
          <w:szCs w:val="28"/>
        </w:rPr>
        <w:t>2.2.</w:t>
      </w:r>
      <w:r w:rsidR="00A26D2A">
        <w:rPr>
          <w:b/>
          <w:bCs/>
          <w:sz w:val="28"/>
          <w:szCs w:val="28"/>
        </w:rPr>
        <w:t>2</w:t>
      </w:r>
      <w:r w:rsidRPr="00F04A05">
        <w:rPr>
          <w:b/>
          <w:bCs/>
          <w:sz w:val="28"/>
          <w:szCs w:val="28"/>
        </w:rPr>
        <w:t xml:space="preserve"> </w:t>
      </w:r>
      <w:r w:rsidRPr="00F04A05">
        <w:rPr>
          <w:b/>
          <w:bCs/>
          <w:sz w:val="28"/>
          <w:szCs w:val="28"/>
          <w:u w:val="single"/>
        </w:rPr>
        <w:t>Математические модели над</w:t>
      </w:r>
      <w:r w:rsidR="00A26D2A">
        <w:rPr>
          <w:b/>
          <w:bCs/>
          <w:sz w:val="28"/>
          <w:szCs w:val="28"/>
          <w:u w:val="single"/>
        </w:rPr>
        <w:t>ё</w:t>
      </w:r>
      <w:r w:rsidRPr="00F04A05">
        <w:rPr>
          <w:b/>
          <w:bCs/>
          <w:sz w:val="28"/>
          <w:szCs w:val="28"/>
          <w:u w:val="single"/>
        </w:rPr>
        <w:t>жности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Для решения задач по оценке надежности и прогнозированию работоспособности объекта необходимо иметь математическую модель, которая представлена аналитическими выражениями одного из показателей: </w:t>
      </w:r>
      <w:r w:rsidRPr="00F04A05">
        <w:rPr>
          <w:i/>
          <w:iCs/>
          <w:sz w:val="28"/>
          <w:szCs w:val="28"/>
        </w:rPr>
        <w:t>P(t)</w:t>
      </w:r>
      <w:r w:rsidRPr="00F04A05">
        <w:rPr>
          <w:sz w:val="28"/>
          <w:szCs w:val="28"/>
        </w:rPr>
        <w:t xml:space="preserve"> или </w:t>
      </w:r>
      <w:r w:rsidRPr="00F04A05">
        <w:rPr>
          <w:i/>
          <w:iCs/>
          <w:sz w:val="28"/>
          <w:szCs w:val="28"/>
        </w:rPr>
        <w:t>f(t</w:t>
      </w:r>
      <w:r w:rsidRPr="00F04A05">
        <w:rPr>
          <w:sz w:val="28"/>
          <w:szCs w:val="28"/>
        </w:rPr>
        <w:t xml:space="preserve">) или </w:t>
      </w:r>
      <w:r w:rsidR="00A26D2A" w:rsidRPr="00E07622">
        <w:rPr>
          <w:position w:val="-10"/>
          <w:sz w:val="28"/>
          <w:szCs w:val="28"/>
        </w:rPr>
        <w:object w:dxaOrig="499" w:dyaOrig="360">
          <v:shape id="_x0000_i1062" type="#_x0000_t75" style="width:24.75pt;height:18pt" o:ole="">
            <v:imagedata r:id="rId61" o:title=""/>
          </v:shape>
          <o:OLEObject Type="Embed" ProgID="Equation.3" ShapeID="_x0000_i1062" DrawAspect="Content" ObjectID="_1469733040" r:id="rId72"/>
        </w:object>
      </w:r>
      <w:r w:rsidRPr="00F04A05">
        <w:rPr>
          <w:sz w:val="28"/>
          <w:szCs w:val="28"/>
        </w:rPr>
        <w:t>. Основной путь для получения модели состоит в проведении испытаний, вычислении статистических оценок и их аппроксимации аналитическими функциями.</w:t>
      </w:r>
    </w:p>
    <w:p w:rsidR="007715A4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A05">
        <w:rPr>
          <w:sz w:val="28"/>
          <w:szCs w:val="28"/>
        </w:rPr>
        <w:t xml:space="preserve">Опыт эксплуатации показывает, что изменение ИО </w:t>
      </w:r>
      <w:r w:rsidR="00A26D2A" w:rsidRPr="00E07622">
        <w:rPr>
          <w:position w:val="-10"/>
          <w:sz w:val="28"/>
          <w:szCs w:val="28"/>
        </w:rPr>
        <w:object w:dxaOrig="499" w:dyaOrig="360">
          <v:shape id="_x0000_i1063" type="#_x0000_t75" style="width:24.75pt;height:18pt" o:ole="">
            <v:imagedata r:id="rId61" o:title=""/>
          </v:shape>
          <o:OLEObject Type="Embed" ProgID="Equation.3" ShapeID="_x0000_i1063" DrawAspect="Content" ObjectID="_1469733041" r:id="rId73"/>
        </w:object>
      </w:r>
      <w:r w:rsidR="00A26D2A">
        <w:rPr>
          <w:sz w:val="28"/>
          <w:szCs w:val="28"/>
        </w:rPr>
        <w:t xml:space="preserve"> </w:t>
      </w:r>
      <w:r w:rsidRPr="00F04A05">
        <w:rPr>
          <w:sz w:val="28"/>
          <w:szCs w:val="28"/>
        </w:rPr>
        <w:t xml:space="preserve">подавляющего большинства объектов описывается </w:t>
      </w:r>
      <w:r w:rsidRPr="00A26D2A">
        <w:rPr>
          <w:i/>
          <w:sz w:val="28"/>
          <w:szCs w:val="28"/>
        </w:rPr>
        <w:t>U</w:t>
      </w:r>
      <w:r w:rsidRPr="00F04A05">
        <w:rPr>
          <w:sz w:val="28"/>
          <w:szCs w:val="28"/>
        </w:rPr>
        <w:t xml:space="preserve"> -образной кривой </w:t>
      </w:r>
      <w:r w:rsidRPr="00F04A05">
        <w:rPr>
          <w:b/>
          <w:bCs/>
          <w:sz w:val="28"/>
          <w:szCs w:val="28"/>
        </w:rPr>
        <w:t xml:space="preserve">(рис. </w:t>
      </w:r>
      <w:r w:rsidR="00A26D2A">
        <w:rPr>
          <w:b/>
          <w:bCs/>
          <w:sz w:val="28"/>
          <w:szCs w:val="28"/>
        </w:rPr>
        <w:t>2.</w:t>
      </w:r>
      <w:r w:rsidRPr="00F04A05">
        <w:rPr>
          <w:b/>
          <w:bCs/>
          <w:sz w:val="28"/>
          <w:szCs w:val="28"/>
        </w:rPr>
        <w:t>6).</w:t>
      </w:r>
    </w:p>
    <w:p w:rsidR="00A26D2A" w:rsidRDefault="00F569E9" w:rsidP="007715A4">
      <w:pPr>
        <w:pStyle w:val="a3"/>
        <w:spacing w:line="360" w:lineRule="auto"/>
        <w:ind w:firstLine="567"/>
        <w:jc w:val="both"/>
      </w:pPr>
      <w:r>
        <w:pict>
          <v:shape id="_x0000_i1064" type="#_x0000_t75" style="width:442.5pt;height:208.5pt">
            <v:imagedata r:id="rId74" o:title=""/>
          </v:shape>
        </w:pict>
      </w:r>
    </w:p>
    <w:p w:rsidR="00A26D2A" w:rsidRPr="00A26D2A" w:rsidRDefault="00A26D2A" w:rsidP="00A26D2A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26D2A">
        <w:rPr>
          <w:b/>
        </w:rPr>
        <w:t>Рис. 2.6 – Кривая изменения интенсивности отказа объекта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15A4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Эту кривую можно условно разделить на три характерных участка: первый - период приработки объекта, второй – нормальная эксплуатация, третий - старение.</w:t>
      </w:r>
    </w:p>
    <w:p w:rsidR="00326A0E" w:rsidRPr="00326A0E" w:rsidRDefault="00326A0E" w:rsidP="00326A0E">
      <w:pPr>
        <w:pStyle w:val="a3"/>
        <w:spacing w:line="360" w:lineRule="auto"/>
        <w:ind w:firstLine="567"/>
        <w:jc w:val="both"/>
        <w:rPr>
          <w:b/>
        </w:rPr>
      </w:pPr>
      <w:r w:rsidRPr="00326A0E">
        <w:rPr>
          <w:b/>
          <w:i/>
          <w:iCs/>
        </w:rPr>
        <w:t xml:space="preserve">Период приработки </w:t>
      </w:r>
      <w:r w:rsidRPr="00326A0E">
        <w:rPr>
          <w:b/>
        </w:rPr>
        <w:t xml:space="preserve">объекта имеет повышенную ИО, вызванную приработочными отказами, обусловленными дефектами производства, монтажа, наладки. Иногда с окончанием этого периода связывают </w:t>
      </w:r>
      <w:r w:rsidRPr="00D85E0B">
        <w:rPr>
          <w:b/>
          <w:i/>
          <w:u w:val="single"/>
        </w:rPr>
        <w:t>гарантийное обслуживание</w:t>
      </w:r>
      <w:r w:rsidRPr="00326A0E">
        <w:rPr>
          <w:b/>
        </w:rPr>
        <w:t xml:space="preserve"> объекта, когда устранение отказов производится изготовителем.</w:t>
      </w:r>
    </w:p>
    <w:p w:rsidR="00326A0E" w:rsidRPr="00326A0E" w:rsidRDefault="00326A0E" w:rsidP="00326A0E">
      <w:pPr>
        <w:pStyle w:val="a3"/>
        <w:spacing w:line="360" w:lineRule="auto"/>
        <w:ind w:firstLine="567"/>
        <w:jc w:val="both"/>
        <w:rPr>
          <w:b/>
        </w:rPr>
      </w:pPr>
      <w:r w:rsidRPr="00326A0E">
        <w:rPr>
          <w:b/>
        </w:rPr>
        <w:t xml:space="preserve">В </w:t>
      </w:r>
      <w:r w:rsidRPr="00326A0E">
        <w:rPr>
          <w:b/>
          <w:i/>
          <w:iCs/>
        </w:rPr>
        <w:t>период нормальной эксплуатации</w:t>
      </w:r>
      <w:r w:rsidRPr="00326A0E">
        <w:rPr>
          <w:b/>
        </w:rPr>
        <w:t xml:space="preserve"> ИО уменьшается и практически остается постоянной, при этом отказы носят случайный характер и появляются внезапно, прежде всего из-за несоблюдения условий эксплуатации, случайных изменений нагрузки, неблагоприятных внешних факторов и т. п. Именно этот период соответствует основному времени эксплуатации объекта.</w:t>
      </w:r>
    </w:p>
    <w:p w:rsidR="00326A0E" w:rsidRPr="00326A0E" w:rsidRDefault="00326A0E" w:rsidP="00326A0E">
      <w:pPr>
        <w:pStyle w:val="a3"/>
        <w:spacing w:line="360" w:lineRule="auto"/>
        <w:ind w:firstLine="567"/>
        <w:jc w:val="both"/>
        <w:rPr>
          <w:b/>
        </w:rPr>
      </w:pPr>
      <w:r w:rsidRPr="00326A0E">
        <w:rPr>
          <w:b/>
        </w:rPr>
        <w:t xml:space="preserve">Возрастание ИО относится к </w:t>
      </w:r>
      <w:r w:rsidRPr="00326A0E">
        <w:rPr>
          <w:b/>
          <w:i/>
          <w:iCs/>
        </w:rPr>
        <w:t xml:space="preserve">периоду старения </w:t>
      </w:r>
      <w:r w:rsidRPr="00326A0E">
        <w:rPr>
          <w:b/>
        </w:rPr>
        <w:t>объекта и вызвано увеличением числа отказов от износа, старения и других причин, связанных с длительной эксплуатацией.</w:t>
      </w:r>
    </w:p>
    <w:p w:rsidR="00326A0E" w:rsidRPr="00326A0E" w:rsidRDefault="00326A0E" w:rsidP="00326A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326A0E">
        <w:rPr>
          <w:sz w:val="28"/>
          <w:szCs w:val="28"/>
        </w:rPr>
        <w:t xml:space="preserve">Вид аналитической функции, описывающей изменение показателей надежности </w:t>
      </w:r>
      <w:r w:rsidRPr="00326A0E">
        <w:rPr>
          <w:i/>
          <w:iCs/>
          <w:sz w:val="28"/>
          <w:szCs w:val="28"/>
        </w:rPr>
        <w:t>P(t)</w:t>
      </w:r>
      <w:r w:rsidRPr="00326A0E">
        <w:rPr>
          <w:sz w:val="28"/>
          <w:szCs w:val="28"/>
        </w:rPr>
        <w:t xml:space="preserve">, </w:t>
      </w:r>
      <w:r w:rsidRPr="00326A0E">
        <w:rPr>
          <w:i/>
          <w:iCs/>
          <w:sz w:val="28"/>
          <w:szCs w:val="28"/>
        </w:rPr>
        <w:t>f(t)</w:t>
      </w:r>
      <w:r w:rsidRPr="00326A0E">
        <w:rPr>
          <w:sz w:val="28"/>
          <w:szCs w:val="28"/>
        </w:rPr>
        <w:t xml:space="preserve"> или </w:t>
      </w:r>
      <w:r w:rsidR="00F569E9">
        <w:rPr>
          <w:sz w:val="28"/>
          <w:szCs w:val="28"/>
        </w:rPr>
        <w:pict>
          <v:shape id="_x0000_i1065" type="#_x0000_t75" alt="" style="width:6pt;height:8.25pt">
            <v:imagedata r:id="rId75" o:title=""/>
          </v:shape>
        </w:pict>
      </w:r>
      <w:r w:rsidRPr="00326A0E">
        <w:rPr>
          <w:i/>
          <w:iCs/>
          <w:sz w:val="28"/>
          <w:szCs w:val="28"/>
        </w:rPr>
        <w:t>(t)</w:t>
      </w:r>
      <w:r w:rsidRPr="00326A0E">
        <w:rPr>
          <w:sz w:val="28"/>
          <w:szCs w:val="28"/>
        </w:rPr>
        <w:t xml:space="preserve">, определяет </w:t>
      </w:r>
      <w:r w:rsidRPr="00326A0E">
        <w:rPr>
          <w:b/>
          <w:bCs/>
          <w:i/>
          <w:iCs/>
          <w:sz w:val="28"/>
          <w:szCs w:val="28"/>
        </w:rPr>
        <w:t xml:space="preserve">закон распределения случайной величины, </w:t>
      </w:r>
      <w:r w:rsidRPr="00326A0E">
        <w:rPr>
          <w:sz w:val="28"/>
          <w:szCs w:val="28"/>
        </w:rPr>
        <w:t>который выбирается в зависимости от свойств объекта, его условий работы и характера отказов.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A05">
        <w:rPr>
          <w:b/>
          <w:bCs/>
          <w:sz w:val="28"/>
          <w:szCs w:val="28"/>
        </w:rPr>
        <w:t>Экспоненциальное распределение</w:t>
      </w:r>
    </w:p>
    <w:p w:rsidR="00FA7A61" w:rsidRPr="00FA7A61" w:rsidRDefault="00FA7A61" w:rsidP="000E706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7A61">
        <w:rPr>
          <w:i/>
          <w:iCs/>
          <w:sz w:val="28"/>
          <w:szCs w:val="28"/>
        </w:rPr>
        <w:t xml:space="preserve">Экспоненциальный </w:t>
      </w:r>
      <w:r w:rsidR="00B321E7">
        <w:rPr>
          <w:i/>
          <w:iCs/>
          <w:sz w:val="28"/>
          <w:szCs w:val="28"/>
        </w:rPr>
        <w:t xml:space="preserve">(показательный) </w:t>
      </w:r>
      <w:r w:rsidRPr="00FA7A61">
        <w:rPr>
          <w:i/>
          <w:iCs/>
          <w:sz w:val="28"/>
          <w:szCs w:val="28"/>
        </w:rPr>
        <w:t xml:space="preserve">закон распределения  </w:t>
      </w:r>
      <w:r w:rsidRPr="00FA7A61">
        <w:rPr>
          <w:sz w:val="28"/>
          <w:szCs w:val="28"/>
        </w:rPr>
        <w:t xml:space="preserve">называемый также основным законом надёжности, часто используют для прогнозирования надежности в период нормальной эксплуатации изделий, когда </w:t>
      </w:r>
      <w:r w:rsidRPr="00FA7A61">
        <w:rPr>
          <w:i/>
          <w:iCs/>
          <w:sz w:val="28"/>
          <w:szCs w:val="28"/>
        </w:rPr>
        <w:t xml:space="preserve">постепенные отказы </w:t>
      </w:r>
      <w:r w:rsidRPr="00FA7A61">
        <w:rPr>
          <w:sz w:val="28"/>
          <w:szCs w:val="28"/>
        </w:rPr>
        <w:t xml:space="preserve">еще не проявились и надежность характеризуется </w:t>
      </w:r>
      <w:r w:rsidRPr="00FA7A61">
        <w:rPr>
          <w:i/>
          <w:iCs/>
          <w:sz w:val="28"/>
          <w:szCs w:val="28"/>
        </w:rPr>
        <w:t xml:space="preserve">внезапными отказами. </w:t>
      </w:r>
      <w:r w:rsidRPr="00FA7A61">
        <w:rPr>
          <w:sz w:val="28"/>
          <w:szCs w:val="28"/>
        </w:rPr>
        <w:t xml:space="preserve">Эти объекты можно отнести к «не стареющим», поскольку они работают только на участке с </w:t>
      </w:r>
      <w:r w:rsidR="00D85E0B" w:rsidRPr="00D85E0B">
        <w:rPr>
          <w:position w:val="-10"/>
          <w:sz w:val="28"/>
          <w:szCs w:val="28"/>
        </w:rPr>
        <w:object w:dxaOrig="499" w:dyaOrig="360">
          <v:shape id="_x0000_i1066" type="#_x0000_t75" style="width:24.75pt;height:18pt" o:ole="">
            <v:imagedata r:id="rId76" o:title=""/>
          </v:shape>
          <o:OLEObject Type="Embed" ProgID="Equation.3" ShapeID="_x0000_i1066" DrawAspect="Content" ObjectID="_1469733042" r:id="rId77"/>
        </w:object>
      </w:r>
      <w:r w:rsidRPr="00FA7A61">
        <w:rPr>
          <w:sz w:val="28"/>
          <w:szCs w:val="28"/>
        </w:rPr>
        <w:t>=</w:t>
      </w:r>
      <w:r w:rsidRPr="00FA7A61">
        <w:rPr>
          <w:i/>
          <w:sz w:val="28"/>
          <w:szCs w:val="28"/>
        </w:rPr>
        <w:sym w:font="Symbol" w:char="F06C"/>
      </w:r>
      <w:r w:rsidRPr="00FA7A61">
        <w:rPr>
          <w:sz w:val="28"/>
          <w:szCs w:val="28"/>
        </w:rPr>
        <w:t xml:space="preserve"> =const </w:t>
      </w:r>
      <w:r w:rsidRPr="00FA7A61">
        <w:rPr>
          <w:b/>
          <w:bCs/>
          <w:sz w:val="28"/>
          <w:szCs w:val="28"/>
        </w:rPr>
        <w:t>(рис.2.6).</w:t>
      </w:r>
      <w:r w:rsidRPr="00FA7A61">
        <w:rPr>
          <w:sz w:val="28"/>
          <w:szCs w:val="28"/>
        </w:rPr>
        <w:t xml:space="preserve"> Отказы вызываются неблагоприятным стечением многих обстоятельств и поэтому имеют постоянную </w:t>
      </w:r>
      <w:r w:rsidRPr="00FA7A61">
        <w:rPr>
          <w:i/>
          <w:iCs/>
          <w:sz w:val="28"/>
          <w:szCs w:val="28"/>
        </w:rPr>
        <w:t xml:space="preserve">интенсивность. </w:t>
      </w:r>
      <w:r w:rsidRPr="00FA7A61">
        <w:rPr>
          <w:b/>
          <w:sz w:val="28"/>
          <w:szCs w:val="28"/>
        </w:rPr>
        <w:t xml:space="preserve">Экспоненциальное распределение описывает наработку на отказ тех объектов, у которых в результате сдаточных испытаний (выходного контроля) отсутствует период приработки, а назначенный ресурс установлен до окончания периода нормальной эксплуатации. 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7A61">
        <w:rPr>
          <w:sz w:val="28"/>
          <w:szCs w:val="28"/>
        </w:rPr>
        <w:t>Плотность распределения экспоненциального закона описывается соотношением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FA7A61">
        <w:rPr>
          <w:sz w:val="28"/>
          <w:szCs w:val="28"/>
        </w:rPr>
        <w:object w:dxaOrig="1540" w:dyaOrig="480">
          <v:shape id="_x0000_i1067" type="#_x0000_t75" style="width:77.25pt;height:24pt" o:ole="">
            <v:imagedata r:id="rId78" o:title=""/>
          </v:shape>
          <o:OLEObject Type="Embed" ProgID="Equation.3" ShapeID="_x0000_i1067" DrawAspect="Content" ObjectID="_1469733043" r:id="rId79"/>
        </w:object>
      </w:r>
      <w:r>
        <w:rPr>
          <w:sz w:val="28"/>
          <w:szCs w:val="28"/>
        </w:rPr>
        <w:t>,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7A61">
        <w:rPr>
          <w:sz w:val="28"/>
          <w:szCs w:val="28"/>
        </w:rPr>
        <w:t>функция распределения этого закона — соотношением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FA7A61">
        <w:rPr>
          <w:sz w:val="28"/>
          <w:szCs w:val="28"/>
        </w:rPr>
        <w:object w:dxaOrig="1680" w:dyaOrig="460">
          <v:shape id="_x0000_i1068" type="#_x0000_t75" style="width:84pt;height:23.25pt" o:ole="">
            <v:imagedata r:id="rId80" o:title=""/>
          </v:shape>
          <o:OLEObject Type="Embed" ProgID="Equation.3" ShapeID="_x0000_i1068" DrawAspect="Content" ObjectID="_1469733044" r:id="rId81"/>
        </w:object>
      </w:r>
      <w:r>
        <w:rPr>
          <w:sz w:val="28"/>
          <w:szCs w:val="28"/>
        </w:rPr>
        <w:t>,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7A61">
        <w:rPr>
          <w:sz w:val="28"/>
          <w:szCs w:val="28"/>
        </w:rPr>
        <w:t>функция надёжности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FA7A61">
        <w:rPr>
          <w:sz w:val="28"/>
          <w:szCs w:val="28"/>
        </w:rPr>
        <w:object w:dxaOrig="1300" w:dyaOrig="460">
          <v:shape id="_x0000_i1069" type="#_x0000_t75" style="width:65.25pt;height:23.25pt" o:ole="">
            <v:imagedata r:id="rId82" o:title=""/>
          </v:shape>
          <o:OLEObject Type="Embed" ProgID="Equation.3" ShapeID="_x0000_i1069" DrawAspect="Content" ObjectID="_1469733045" r:id="rId83"/>
        </w:object>
      </w:r>
      <w:r>
        <w:rPr>
          <w:sz w:val="28"/>
          <w:szCs w:val="28"/>
        </w:rPr>
        <w:t>,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FA7A61">
        <w:rPr>
          <w:sz w:val="28"/>
          <w:szCs w:val="28"/>
        </w:rPr>
        <w:t xml:space="preserve">математическое ожидание случайной величины </w:t>
      </w:r>
      <w:r w:rsidRPr="00FA7A61">
        <w:rPr>
          <w:i/>
          <w:iCs/>
          <w:sz w:val="28"/>
          <w:szCs w:val="28"/>
          <w:lang w:val="en-US"/>
        </w:rPr>
        <w:t>T</w:t>
      </w:r>
    </w:p>
    <w:p w:rsidR="00FA7A61" w:rsidRPr="00FA7A61" w:rsidRDefault="00D85E0B" w:rsidP="00FA7A6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SymbolMT"/>
          <w:sz w:val="28"/>
          <w:szCs w:val="28"/>
        </w:rPr>
      </w:pPr>
      <w:r w:rsidRPr="00D85E0B">
        <w:rPr>
          <w:position w:val="-40"/>
          <w:sz w:val="28"/>
          <w:szCs w:val="28"/>
        </w:rPr>
        <w:object w:dxaOrig="2720" w:dyaOrig="940">
          <v:shape id="_x0000_i1070" type="#_x0000_t75" style="width:135.75pt;height:47.25pt" o:ole="">
            <v:imagedata r:id="rId84" o:title=""/>
          </v:shape>
          <o:OLEObject Type="Embed" ProgID="Equation.3" ShapeID="_x0000_i1070" DrawAspect="Content" ObjectID="_1469733046" r:id="rId85"/>
        </w:object>
      </w:r>
      <w:r w:rsidR="00FA7A61">
        <w:rPr>
          <w:sz w:val="28"/>
          <w:szCs w:val="28"/>
        </w:rPr>
        <w:t>,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  <w:lang w:val="en-US"/>
        </w:rPr>
      </w:pPr>
      <w:r w:rsidRPr="00FA7A61">
        <w:rPr>
          <w:sz w:val="28"/>
          <w:szCs w:val="28"/>
        </w:rPr>
        <w:t xml:space="preserve">дисперсия случайной величины </w:t>
      </w:r>
      <w:r w:rsidRPr="00FA7A61">
        <w:rPr>
          <w:i/>
          <w:iCs/>
          <w:sz w:val="28"/>
          <w:szCs w:val="28"/>
          <w:lang w:val="en-US"/>
        </w:rPr>
        <w:t>T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en-US"/>
        </w:rPr>
      </w:pPr>
      <w:r w:rsidRPr="00FA7A61">
        <w:rPr>
          <w:sz w:val="28"/>
          <w:szCs w:val="28"/>
          <w:lang w:val="en-US"/>
        </w:rPr>
        <w:object w:dxaOrig="200" w:dyaOrig="380">
          <v:shape id="_x0000_i1071" type="#_x0000_t75" style="width:9.75pt;height:18.75pt" o:ole="">
            <v:imagedata r:id="rId47" o:title=""/>
          </v:shape>
          <o:OLEObject Type="Embed" ProgID="Equation.3" ShapeID="_x0000_i1071" DrawAspect="Content" ObjectID="_1469733047" r:id="rId86"/>
        </w:object>
      </w:r>
      <w:r w:rsidR="00D85E0B" w:rsidRPr="00D85E0B">
        <w:rPr>
          <w:position w:val="-40"/>
          <w:sz w:val="28"/>
          <w:szCs w:val="28"/>
        </w:rPr>
        <w:object w:dxaOrig="3720" w:dyaOrig="940">
          <v:shape id="_x0000_i1072" type="#_x0000_t75" style="width:186pt;height:47.25pt" o:ole="">
            <v:imagedata r:id="rId87" o:title=""/>
          </v:shape>
          <o:OLEObject Type="Embed" ProgID="Equation.3" ShapeID="_x0000_i1072" DrawAspect="Content" ObjectID="_1469733048" r:id="rId88"/>
        </w:object>
      </w:r>
      <w:r>
        <w:rPr>
          <w:sz w:val="28"/>
          <w:szCs w:val="28"/>
        </w:rPr>
        <w:t>.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7A61">
        <w:rPr>
          <w:sz w:val="28"/>
          <w:szCs w:val="28"/>
        </w:rPr>
        <w:t>Экспоненциальный закон в теории надёжности нашел широкое применение, так как он прост для практического использования. Почти все задачи, решаемые в теории надёжности, при использовании экспоненциального закона оказываются намного проще, чем при использовании других законов распределения. Основная причина такого упрощения состоит в том, что при экспоненциальном законе вероятность безотказной работы зависит только от длительности интервала и не зависит от времени предшествующей работы.</w:t>
      </w:r>
    </w:p>
    <w:p w:rsidR="00FA7A61" w:rsidRPr="00FA7A61" w:rsidRDefault="00FA7A61" w:rsidP="00FA7A6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A7A61">
        <w:rPr>
          <w:sz w:val="28"/>
          <w:szCs w:val="28"/>
        </w:rPr>
        <w:t xml:space="preserve">Экспоненциальное распределение широко применяется для оценки надежности </w:t>
      </w:r>
      <w:r w:rsidRPr="00FA7A61">
        <w:rPr>
          <w:b/>
          <w:sz w:val="28"/>
          <w:szCs w:val="28"/>
        </w:rPr>
        <w:t>энергетических</w:t>
      </w:r>
      <w:r w:rsidRPr="00FA7A61">
        <w:rPr>
          <w:sz w:val="28"/>
          <w:szCs w:val="28"/>
        </w:rPr>
        <w:t xml:space="preserve"> объектов.</w:t>
      </w:r>
    </w:p>
    <w:p w:rsidR="00FA7A61" w:rsidRPr="00FA7A61" w:rsidRDefault="00FA7A61" w:rsidP="00FA7A6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A7A61">
        <w:rPr>
          <w:sz w:val="28"/>
          <w:szCs w:val="28"/>
        </w:rPr>
        <w:t xml:space="preserve">Графики изменения показателей надёжности при экспоненциальном распределении приведены на </w:t>
      </w:r>
      <w:r w:rsidRPr="00FA7A61">
        <w:rPr>
          <w:b/>
          <w:bCs/>
          <w:sz w:val="28"/>
          <w:szCs w:val="28"/>
        </w:rPr>
        <w:t>рис.2.7</w:t>
      </w:r>
      <w:r w:rsidRPr="00FA7A61">
        <w:rPr>
          <w:sz w:val="28"/>
          <w:szCs w:val="28"/>
        </w:rPr>
        <w:t>.</w:t>
      </w:r>
    </w:p>
    <w:p w:rsidR="00FA7A61" w:rsidRPr="00FA7A61" w:rsidRDefault="00F569E9" w:rsidP="00FA7A61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73" type="#_x0000_t75" alt="" style="width:378pt;height:258pt">
            <v:imagedata r:id="rId89" o:title=""/>
          </v:shape>
        </w:pict>
      </w:r>
    </w:p>
    <w:p w:rsidR="00FA7A61" w:rsidRPr="00FA7A61" w:rsidRDefault="00FA7A61" w:rsidP="00FA7A61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FA7A61">
        <w:rPr>
          <w:b/>
          <w:bCs/>
          <w:sz w:val="28"/>
          <w:szCs w:val="28"/>
        </w:rPr>
        <w:t>Рис. 2.7.</w:t>
      </w:r>
    </w:p>
    <w:p w:rsidR="00FA7A61" w:rsidRPr="00FA7A61" w:rsidRDefault="00FA7A61" w:rsidP="00FA7A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A05">
        <w:rPr>
          <w:b/>
          <w:bCs/>
          <w:sz w:val="28"/>
          <w:szCs w:val="28"/>
        </w:rPr>
        <w:t xml:space="preserve">Нормальное распределение </w:t>
      </w:r>
    </w:p>
    <w:p w:rsidR="007715A4" w:rsidRPr="00F04A05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>Нормальное распределение является наиболее универсальным, удобным и широко применяемым. Считается, что наработка объекта подчинена нормальному распределению (нормально распределена), если ПРО описывается выражением:</w:t>
      </w:r>
    </w:p>
    <w:p w:rsidR="00721CA0" w:rsidRDefault="005A21BE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21BE">
        <w:rPr>
          <w:position w:val="-42"/>
          <w:sz w:val="28"/>
          <w:szCs w:val="28"/>
        </w:rPr>
        <w:object w:dxaOrig="3320" w:dyaOrig="980">
          <v:shape id="_x0000_i1074" type="#_x0000_t75" style="width:165.75pt;height:48.75pt" o:ole="">
            <v:imagedata r:id="rId90" o:title=""/>
          </v:shape>
          <o:OLEObject Type="Embed" ProgID="Equation.3" ShapeID="_x0000_i1074" DrawAspect="Content" ObjectID="_1469733049" r:id="rId91"/>
        </w:object>
      </w:r>
      <w:r>
        <w:rPr>
          <w:sz w:val="28"/>
          <w:szCs w:val="28"/>
        </w:rPr>
        <w:t>,</w:t>
      </w:r>
    </w:p>
    <w:p w:rsidR="007715A4" w:rsidRDefault="007715A4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04A05">
        <w:rPr>
          <w:sz w:val="28"/>
          <w:szCs w:val="28"/>
        </w:rPr>
        <w:t xml:space="preserve">где </w:t>
      </w:r>
      <w:r w:rsidRPr="00F04A05">
        <w:rPr>
          <w:i/>
          <w:iCs/>
          <w:sz w:val="28"/>
          <w:szCs w:val="28"/>
        </w:rPr>
        <w:t>a</w:t>
      </w:r>
      <w:r w:rsidRPr="00F04A05">
        <w:rPr>
          <w:sz w:val="28"/>
          <w:szCs w:val="28"/>
        </w:rPr>
        <w:t xml:space="preserve"> и</w:t>
      </w:r>
      <w:r w:rsidRPr="00F04A05">
        <w:rPr>
          <w:i/>
          <w:iCs/>
          <w:sz w:val="28"/>
          <w:szCs w:val="28"/>
        </w:rPr>
        <w:t xml:space="preserve"> b -</w:t>
      </w:r>
      <w:r w:rsidRPr="00F04A05">
        <w:rPr>
          <w:sz w:val="28"/>
          <w:szCs w:val="28"/>
        </w:rPr>
        <w:t xml:space="preserve">параметры распределения, соответственно, МО и СКО, которые по результатам испытаний принимаются: </w:t>
      </w:r>
      <w:r w:rsidR="00121FAE" w:rsidRPr="00121FAE">
        <w:rPr>
          <w:position w:val="-12"/>
          <w:sz w:val="28"/>
          <w:szCs w:val="28"/>
        </w:rPr>
        <w:object w:dxaOrig="3260" w:dyaOrig="520">
          <v:shape id="_x0000_i1075" type="#_x0000_t75" style="width:162.75pt;height:26.25pt" o:ole="">
            <v:imagedata r:id="rId92" o:title=""/>
          </v:shape>
          <o:OLEObject Type="Embed" ProgID="Equation.3" ShapeID="_x0000_i1075" DrawAspect="Content" ObjectID="_1469733050" r:id="rId93"/>
        </w:object>
      </w:r>
      <w:r w:rsidR="00BA7816">
        <w:rPr>
          <w:sz w:val="28"/>
          <w:szCs w:val="28"/>
        </w:rPr>
        <w:t xml:space="preserve">,  </w:t>
      </w:r>
      <w:r w:rsidRPr="00F04A05">
        <w:rPr>
          <w:sz w:val="28"/>
          <w:szCs w:val="28"/>
        </w:rPr>
        <w:t xml:space="preserve">где </w:t>
      </w:r>
      <w:r w:rsidR="00BA7816" w:rsidRPr="00BA7816">
        <w:rPr>
          <w:position w:val="-12"/>
          <w:sz w:val="28"/>
          <w:szCs w:val="28"/>
        </w:rPr>
        <w:object w:dxaOrig="320" w:dyaOrig="420">
          <v:shape id="_x0000_i1076" type="#_x0000_t75" style="width:15.75pt;height:21pt" o:ole="">
            <v:imagedata r:id="rId94" o:title=""/>
          </v:shape>
          <o:OLEObject Type="Embed" ProgID="Equation.3" ShapeID="_x0000_i1076" DrawAspect="Content" ObjectID="_1469733051" r:id="rId95"/>
        </w:object>
      </w:r>
      <w:r w:rsidR="00BA7816">
        <w:rPr>
          <w:sz w:val="28"/>
          <w:szCs w:val="28"/>
        </w:rPr>
        <w:t xml:space="preserve"> </w:t>
      </w:r>
      <w:r w:rsidRPr="00F04A05">
        <w:rPr>
          <w:sz w:val="28"/>
          <w:szCs w:val="28"/>
        </w:rPr>
        <w:t xml:space="preserve">и </w:t>
      </w:r>
      <w:r w:rsidR="00077982" w:rsidRPr="00077982">
        <w:rPr>
          <w:position w:val="-6"/>
          <w:sz w:val="28"/>
          <w:szCs w:val="28"/>
        </w:rPr>
        <w:object w:dxaOrig="400" w:dyaOrig="420">
          <v:shape id="_x0000_i1077" type="#_x0000_t75" style="width:20.25pt;height:21pt" o:ole="">
            <v:imagedata r:id="rId96" o:title=""/>
          </v:shape>
          <o:OLEObject Type="Embed" ProgID="Equation.3" ShapeID="_x0000_i1077" DrawAspect="Content" ObjectID="_1469733052" r:id="rId97"/>
        </w:object>
      </w:r>
      <w:r w:rsidRPr="00F04A05">
        <w:rPr>
          <w:sz w:val="28"/>
          <w:szCs w:val="28"/>
        </w:rPr>
        <w:t>- оценки средней наработки</w:t>
      </w:r>
      <w:r w:rsidR="00BA7816">
        <w:rPr>
          <w:sz w:val="28"/>
          <w:szCs w:val="28"/>
        </w:rPr>
        <w:t xml:space="preserve"> до отказа</w:t>
      </w:r>
      <w:r w:rsidRPr="00F04A05">
        <w:rPr>
          <w:sz w:val="28"/>
          <w:szCs w:val="28"/>
        </w:rPr>
        <w:t xml:space="preserve"> и дисперсии</w:t>
      </w:r>
      <w:r w:rsidR="00077982">
        <w:rPr>
          <w:sz w:val="28"/>
          <w:szCs w:val="28"/>
        </w:rPr>
        <w:t xml:space="preserve">  (</w:t>
      </w:r>
      <w:r w:rsidR="00077982" w:rsidRPr="00077982">
        <w:rPr>
          <w:sz w:val="28"/>
          <w:szCs w:val="28"/>
        </w:rPr>
        <w:t xml:space="preserve"> </w:t>
      </w:r>
      <w:r w:rsidR="00077982" w:rsidRPr="00077982">
        <w:rPr>
          <w:position w:val="-6"/>
          <w:sz w:val="28"/>
          <w:szCs w:val="28"/>
        </w:rPr>
        <w:object w:dxaOrig="380" w:dyaOrig="420">
          <v:shape id="_x0000_i1078" type="#_x0000_t75" style="width:18.75pt;height:21pt" o:ole="">
            <v:imagedata r:id="rId98" o:title=""/>
          </v:shape>
          <o:OLEObject Type="Embed" ProgID="Equation.3" ShapeID="_x0000_i1078" DrawAspect="Content" ObjectID="_1469733053" r:id="rId99"/>
        </w:object>
      </w:r>
      <w:r w:rsidR="00077982">
        <w:rPr>
          <w:sz w:val="28"/>
          <w:szCs w:val="28"/>
        </w:rPr>
        <w:t xml:space="preserve"> - СКО).</w:t>
      </w:r>
    </w:p>
    <w:p w:rsidR="00077982" w:rsidRDefault="00077982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</w:t>
      </w:r>
      <w:r w:rsidR="00121FAE">
        <w:rPr>
          <w:sz w:val="28"/>
          <w:szCs w:val="28"/>
        </w:rPr>
        <w:t>о</w:t>
      </w:r>
      <w:r>
        <w:rPr>
          <w:sz w:val="28"/>
          <w:szCs w:val="28"/>
        </w:rPr>
        <w:t>. ПРО имеет вид</w:t>
      </w:r>
    </w:p>
    <w:p w:rsidR="00077982" w:rsidRDefault="00077982" w:rsidP="007715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21BE">
        <w:rPr>
          <w:position w:val="-42"/>
          <w:sz w:val="28"/>
          <w:szCs w:val="28"/>
        </w:rPr>
        <w:object w:dxaOrig="3500" w:dyaOrig="980">
          <v:shape id="_x0000_i1079" type="#_x0000_t75" style="width:174.75pt;height:48.75pt" o:ole="">
            <v:imagedata r:id="rId100" o:title=""/>
          </v:shape>
          <o:OLEObject Type="Embed" ProgID="Equation.3" ShapeID="_x0000_i1079" DrawAspect="Content" ObjectID="_1469733054" r:id="rId101"/>
        </w:object>
      </w:r>
      <w:r>
        <w:rPr>
          <w:sz w:val="28"/>
          <w:szCs w:val="28"/>
        </w:rPr>
        <w:t xml:space="preserve">.                  ( </w:t>
      </w:r>
      <w:r w:rsidRPr="00BA7816">
        <w:rPr>
          <w:position w:val="-12"/>
          <w:sz w:val="28"/>
          <w:szCs w:val="28"/>
        </w:rPr>
        <w:object w:dxaOrig="320" w:dyaOrig="420">
          <v:shape id="_x0000_i1080" type="#_x0000_t75" style="width:15.75pt;height:21pt" o:ole="">
            <v:imagedata r:id="rId94" o:title=""/>
          </v:shape>
          <o:OLEObject Type="Embed" ProgID="Equation.3" ShapeID="_x0000_i1080" DrawAspect="Content" ObjectID="_1469733055" r:id="rId102"/>
        </w:object>
      </w:r>
      <w:r>
        <w:rPr>
          <w:sz w:val="28"/>
          <w:szCs w:val="28"/>
        </w:rPr>
        <w:t xml:space="preserve"> - МО наработки).</w:t>
      </w:r>
    </w:p>
    <w:p w:rsidR="00C14921" w:rsidRPr="00C14921" w:rsidRDefault="00C14921" w:rsidP="00A8222C">
      <w:pPr>
        <w:autoSpaceDE w:val="0"/>
        <w:autoSpaceDN w:val="0"/>
        <w:adjustRightInd w:val="0"/>
        <w:spacing w:line="360" w:lineRule="auto"/>
        <w:ind w:firstLine="567"/>
        <w:rPr>
          <w:rFonts w:ascii="TimesNewRomanPSMT" w:hAnsi="TimesNewRomanPSMT" w:cs="TimesNewRomanPSMT"/>
          <w:sz w:val="28"/>
          <w:szCs w:val="28"/>
        </w:rPr>
      </w:pPr>
      <w:r w:rsidRPr="00C14921">
        <w:rPr>
          <w:rFonts w:ascii="TimesNewRomanPSMT" w:hAnsi="TimesNewRomanPSMT" w:cs="TimesNewRomanPSMT"/>
          <w:sz w:val="28"/>
          <w:szCs w:val="28"/>
        </w:rPr>
        <w:t>Колоколообразная кривая плотности распределения приведена на рис. 2.</w:t>
      </w:r>
      <w:r>
        <w:rPr>
          <w:rFonts w:ascii="TimesNewRomanPSMT" w:hAnsi="TimesNewRomanPSMT" w:cs="TimesNewRomanPSMT"/>
          <w:sz w:val="28"/>
          <w:szCs w:val="28"/>
        </w:rPr>
        <w:t>8.</w:t>
      </w:r>
    </w:p>
    <w:p w:rsidR="00A8222C" w:rsidRDefault="00A8222C" w:rsidP="00A8222C">
      <w:pPr>
        <w:tabs>
          <w:tab w:val="left" w:pos="850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Интегральная функция распределения имеет вид</w:t>
      </w:r>
    </w:p>
    <w:p w:rsidR="00A8222C" w:rsidRDefault="00A8222C" w:rsidP="00A8222C">
      <w:pPr>
        <w:tabs>
          <w:tab w:val="left" w:pos="8505"/>
        </w:tabs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077982">
        <w:rPr>
          <w:position w:val="-44"/>
          <w:sz w:val="28"/>
          <w:szCs w:val="28"/>
        </w:rPr>
        <w:object w:dxaOrig="5700" w:dyaOrig="1020">
          <v:shape id="_x0000_i1081" type="#_x0000_t75" style="width:285pt;height:51pt" o:ole="">
            <v:imagedata r:id="rId103" o:title=""/>
          </v:shape>
          <o:OLEObject Type="Embed" ProgID="Equation.3" ShapeID="_x0000_i1081" DrawAspect="Content" ObjectID="_1469733056" r:id="rId104"/>
        </w:object>
      </w:r>
      <w:r>
        <w:rPr>
          <w:sz w:val="28"/>
          <w:szCs w:val="28"/>
        </w:rPr>
        <w:t>.</w:t>
      </w:r>
    </w:p>
    <w:p w:rsidR="00C14921" w:rsidRDefault="00F569E9" w:rsidP="00C14921">
      <w:pPr>
        <w:tabs>
          <w:tab w:val="left" w:pos="8505"/>
        </w:tabs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435.75pt;height:223.5pt">
            <v:imagedata r:id="rId105" o:title=""/>
          </v:shape>
        </w:pict>
      </w:r>
    </w:p>
    <w:p w:rsidR="00C14921" w:rsidRDefault="00C14921" w:rsidP="00C1492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C14921">
        <w:rPr>
          <w:rFonts w:ascii="TimesNewRomanPSMT" w:hAnsi="TimesNewRomanPSMT" w:cs="TimesNewRomanPSMT"/>
          <w:b/>
        </w:rPr>
        <w:t>Рис. 2.</w:t>
      </w:r>
      <w:r>
        <w:rPr>
          <w:rFonts w:ascii="TimesNewRomanPSMT" w:hAnsi="TimesNewRomanPSMT" w:cs="TimesNewRomanPSMT"/>
          <w:b/>
        </w:rPr>
        <w:t>8</w:t>
      </w:r>
      <w:r w:rsidRPr="00C14921">
        <w:rPr>
          <w:rFonts w:ascii="TimesNewRomanPSMT" w:hAnsi="TimesNewRomanPSMT" w:cs="TimesNewRomanPSMT"/>
          <w:b/>
        </w:rPr>
        <w:t xml:space="preserve"> Кривые плотности вероятности (а) и </w:t>
      </w:r>
    </w:p>
    <w:p w:rsidR="00C14921" w:rsidRPr="00C14921" w:rsidRDefault="00C14921" w:rsidP="00C1492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C14921">
        <w:rPr>
          <w:rFonts w:ascii="TimesNewRomanPSMT" w:hAnsi="TimesNewRomanPSMT" w:cs="TimesNewRomanPSMT"/>
          <w:b/>
        </w:rPr>
        <w:t>функции надежности (б) нормального распределения</w:t>
      </w:r>
    </w:p>
    <w:p w:rsidR="00CA0507" w:rsidRDefault="00CA0507" w:rsidP="00CA050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CA0507" w:rsidRPr="00DD00BF" w:rsidRDefault="00CA0507" w:rsidP="00CA050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00BF">
        <w:rPr>
          <w:sz w:val="28"/>
          <w:szCs w:val="28"/>
        </w:rPr>
        <w:t xml:space="preserve">Вычисление интегралов заменяют использованием таблиц нормального распределения, при котором </w:t>
      </w:r>
      <w:r w:rsidRPr="00BA7816">
        <w:rPr>
          <w:position w:val="-12"/>
          <w:sz w:val="28"/>
          <w:szCs w:val="28"/>
        </w:rPr>
        <w:object w:dxaOrig="320" w:dyaOrig="380">
          <v:shape id="_x0000_i1083" type="#_x0000_t75" style="width:15.75pt;height:18.75pt" o:ole="">
            <v:imagedata r:id="rId106" o:title=""/>
          </v:shape>
          <o:OLEObject Type="Embed" ProgID="Equation.3" ShapeID="_x0000_i1083" DrawAspect="Content" ObjectID="_1469733057" r:id="rId107"/>
        </w:object>
      </w:r>
      <w:r w:rsidRPr="00DD00BF">
        <w:rPr>
          <w:sz w:val="28"/>
          <w:szCs w:val="28"/>
        </w:rPr>
        <w:t xml:space="preserve">= 0 и </w:t>
      </w:r>
      <w:r>
        <w:rPr>
          <w:rFonts w:eastAsia="SymbolMT"/>
          <w:i/>
          <w:sz w:val="28"/>
          <w:szCs w:val="28"/>
        </w:rPr>
        <w:sym w:font="Symbol" w:char="F073"/>
      </w:r>
      <w:r w:rsidRPr="00DD00BF">
        <w:rPr>
          <w:rFonts w:eastAsia="SymbolMT"/>
          <w:sz w:val="28"/>
          <w:szCs w:val="28"/>
        </w:rPr>
        <w:t xml:space="preserve"> </w:t>
      </w:r>
      <w:r w:rsidRPr="00DD00BF">
        <w:rPr>
          <w:sz w:val="28"/>
          <w:szCs w:val="28"/>
        </w:rPr>
        <w:t xml:space="preserve">= 1. Для этого распределения функция плотности </w:t>
      </w:r>
      <w:r>
        <w:rPr>
          <w:sz w:val="28"/>
          <w:szCs w:val="28"/>
        </w:rPr>
        <w:t>распределения отказов</w:t>
      </w:r>
      <w:r w:rsidRPr="00DD00BF">
        <w:rPr>
          <w:sz w:val="28"/>
          <w:szCs w:val="28"/>
        </w:rPr>
        <w:t xml:space="preserve"> имеет одну переменную </w:t>
      </w:r>
      <w:r w:rsidRPr="00DD00BF">
        <w:rPr>
          <w:i/>
          <w:iCs/>
          <w:sz w:val="28"/>
          <w:szCs w:val="28"/>
        </w:rPr>
        <w:t xml:space="preserve">t </w:t>
      </w:r>
      <w:r w:rsidRPr="00DD00BF">
        <w:rPr>
          <w:sz w:val="28"/>
          <w:szCs w:val="28"/>
        </w:rPr>
        <w:t>и выражается зависимостью</w:t>
      </w:r>
    </w:p>
    <w:p w:rsidR="00CA0507" w:rsidRDefault="00CA0507" w:rsidP="00CA050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5A21BE">
        <w:rPr>
          <w:position w:val="-42"/>
          <w:sz w:val="28"/>
          <w:szCs w:val="28"/>
        </w:rPr>
        <w:object w:dxaOrig="2480" w:dyaOrig="980">
          <v:shape id="_x0000_i1084" type="#_x0000_t75" style="width:123.75pt;height:48.75pt" o:ole="">
            <v:imagedata r:id="rId108" o:title=""/>
          </v:shape>
          <o:OLEObject Type="Embed" ProgID="Equation.3" ShapeID="_x0000_i1084" DrawAspect="Content" ObjectID="_1469733058" r:id="rId109"/>
        </w:object>
      </w:r>
    </w:p>
    <w:p w:rsidR="00A8222C" w:rsidRDefault="00CA0507" w:rsidP="00CA050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00BF">
        <w:rPr>
          <w:sz w:val="28"/>
          <w:szCs w:val="28"/>
        </w:rPr>
        <w:t xml:space="preserve">Величина </w:t>
      </w:r>
      <w:r w:rsidRPr="00DD00BF">
        <w:rPr>
          <w:i/>
          <w:iCs/>
          <w:sz w:val="28"/>
          <w:szCs w:val="28"/>
        </w:rPr>
        <w:t xml:space="preserve">t </w:t>
      </w:r>
      <w:r w:rsidRPr="00DD00BF">
        <w:rPr>
          <w:sz w:val="28"/>
          <w:szCs w:val="28"/>
        </w:rPr>
        <w:t xml:space="preserve">является центрированной (так как </w:t>
      </w:r>
      <w:r w:rsidRPr="00DD00BF">
        <w:rPr>
          <w:position w:val="-12"/>
          <w:sz w:val="28"/>
          <w:szCs w:val="28"/>
        </w:rPr>
        <w:object w:dxaOrig="320" w:dyaOrig="380">
          <v:shape id="_x0000_i1085" type="#_x0000_t75" style="width:15.75pt;height:18.75pt" o:ole="">
            <v:imagedata r:id="rId110" o:title=""/>
          </v:shape>
          <o:OLEObject Type="Embed" ProgID="Equation.3" ShapeID="_x0000_i1085" DrawAspect="Content" ObjectID="_1469733059" r:id="rId111"/>
        </w:object>
      </w:r>
      <w:r w:rsidRPr="00DD00BF">
        <w:rPr>
          <w:i/>
          <w:iCs/>
          <w:sz w:val="28"/>
          <w:szCs w:val="28"/>
        </w:rPr>
        <w:t xml:space="preserve"> </w:t>
      </w:r>
      <w:r w:rsidRPr="00DD00BF">
        <w:rPr>
          <w:sz w:val="28"/>
          <w:szCs w:val="28"/>
        </w:rPr>
        <w:t xml:space="preserve">= 0) и нормированной (так как </w:t>
      </w:r>
      <w:r w:rsidRPr="00DD00BF">
        <w:rPr>
          <w:rFonts w:eastAsia="SymbolMT"/>
          <w:sz w:val="28"/>
          <w:szCs w:val="28"/>
        </w:rPr>
        <w:t>σ</w:t>
      </w:r>
      <w:r w:rsidRPr="00DD00BF">
        <w:rPr>
          <w:i/>
          <w:iCs/>
          <w:sz w:val="28"/>
          <w:szCs w:val="28"/>
          <w:vertAlign w:val="subscript"/>
        </w:rPr>
        <w:t>t</w:t>
      </w:r>
      <w:r w:rsidRPr="00DD00BF">
        <w:rPr>
          <w:sz w:val="28"/>
          <w:szCs w:val="28"/>
        </w:rPr>
        <w:t>= 1).</w:t>
      </w:r>
    </w:p>
    <w:p w:rsidR="00DD00BF" w:rsidRPr="00DD00BF" w:rsidRDefault="00DD00BF" w:rsidP="00DD00B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00BF">
        <w:rPr>
          <w:sz w:val="28"/>
          <w:szCs w:val="28"/>
        </w:rPr>
        <w:t>Функция распределения соответственно запишется в виде:</w:t>
      </w:r>
    </w:p>
    <w:p w:rsidR="00DD00BF" w:rsidRDefault="00C14921" w:rsidP="00C1492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DD00BF">
        <w:rPr>
          <w:position w:val="-42"/>
          <w:sz w:val="28"/>
          <w:szCs w:val="28"/>
        </w:rPr>
        <w:object w:dxaOrig="3140" w:dyaOrig="980">
          <v:shape id="_x0000_i1086" type="#_x0000_t75" style="width:156.75pt;height:48.75pt" o:ole="">
            <v:imagedata r:id="rId112" o:title=""/>
          </v:shape>
          <o:OLEObject Type="Embed" ProgID="Equation.3" ShapeID="_x0000_i1086" DrawAspect="Content" ObjectID="_1469733060" r:id="rId113"/>
        </w:object>
      </w:r>
    </w:p>
    <w:p w:rsidR="00147C93" w:rsidRDefault="00077982" w:rsidP="0007798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Значение функции распределения определяется формулой</w:t>
      </w:r>
    </w:p>
    <w:p w:rsidR="009E1E1B" w:rsidRDefault="00077982" w:rsidP="000A4698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 w:rsidRPr="009E1E1B">
        <w:rPr>
          <w:i/>
          <w:sz w:val="28"/>
          <w:szCs w:val="28"/>
          <w:lang w:val="en-US"/>
        </w:rPr>
        <w:t>F</w:t>
      </w:r>
      <w:r w:rsidRPr="009E1E1B">
        <w:rPr>
          <w:i/>
          <w:sz w:val="28"/>
          <w:szCs w:val="28"/>
        </w:rPr>
        <w:t>(</w:t>
      </w:r>
      <w:r w:rsidRPr="009E1E1B">
        <w:rPr>
          <w:i/>
          <w:sz w:val="28"/>
          <w:szCs w:val="28"/>
          <w:lang w:val="en-US"/>
        </w:rPr>
        <w:t>t</w:t>
      </w:r>
      <w:r w:rsidRPr="009E1E1B">
        <w:rPr>
          <w:i/>
          <w:sz w:val="28"/>
          <w:szCs w:val="28"/>
        </w:rPr>
        <w:t>)</w:t>
      </w:r>
      <w:r w:rsidRPr="00077982">
        <w:rPr>
          <w:sz w:val="28"/>
          <w:szCs w:val="28"/>
        </w:rPr>
        <w:t xml:space="preserve"> = 0,5 + </w:t>
      </w:r>
      <w:r w:rsidRPr="009E1E1B">
        <w:rPr>
          <w:i/>
          <w:sz w:val="28"/>
          <w:szCs w:val="28"/>
        </w:rPr>
        <w:t>Ф(</w:t>
      </w:r>
      <w:r w:rsidRPr="009E1E1B">
        <w:rPr>
          <w:i/>
          <w:sz w:val="28"/>
          <w:szCs w:val="28"/>
          <w:lang w:val="en-US"/>
        </w:rPr>
        <w:t>u</w:t>
      </w:r>
      <w:r w:rsidRPr="009E1E1B">
        <w:rPr>
          <w:i/>
          <w:sz w:val="28"/>
          <w:szCs w:val="28"/>
        </w:rPr>
        <w:t>)</w:t>
      </w:r>
      <w:r w:rsidRPr="00077982">
        <w:rPr>
          <w:sz w:val="28"/>
          <w:szCs w:val="28"/>
        </w:rPr>
        <w:t xml:space="preserve"> = </w:t>
      </w:r>
      <w:r w:rsidRPr="009E1E1B">
        <w:rPr>
          <w:i/>
          <w:sz w:val="28"/>
          <w:szCs w:val="28"/>
          <w:lang w:val="en-US"/>
        </w:rPr>
        <w:t>Q</w:t>
      </w:r>
      <w:r w:rsidRPr="009E1E1B">
        <w:rPr>
          <w:i/>
          <w:sz w:val="28"/>
          <w:szCs w:val="28"/>
        </w:rPr>
        <w:t>(</w:t>
      </w:r>
      <w:r w:rsidRPr="009E1E1B">
        <w:rPr>
          <w:i/>
          <w:sz w:val="28"/>
          <w:szCs w:val="28"/>
          <w:lang w:val="en-US"/>
        </w:rPr>
        <w:t>t</w:t>
      </w:r>
      <w:r w:rsidRPr="009E1E1B">
        <w:rPr>
          <w:i/>
          <w:sz w:val="28"/>
          <w:szCs w:val="28"/>
        </w:rPr>
        <w:t>)</w:t>
      </w:r>
      <w:r w:rsidRPr="009E1E1B">
        <w:rPr>
          <w:sz w:val="28"/>
          <w:szCs w:val="28"/>
        </w:rPr>
        <w:t>;</w:t>
      </w:r>
    </w:p>
    <w:p w:rsidR="009E1E1B" w:rsidRDefault="000A4698" w:rsidP="009E1E1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A4698">
        <w:rPr>
          <w:sz w:val="28"/>
          <w:szCs w:val="28"/>
        </w:rPr>
        <w:t>де</w:t>
      </w:r>
      <w:r>
        <w:rPr>
          <w:i/>
          <w:sz w:val="28"/>
          <w:szCs w:val="28"/>
        </w:rPr>
        <w:t xml:space="preserve"> </w:t>
      </w:r>
      <w:r w:rsidR="009E1E1B" w:rsidRPr="009E1E1B">
        <w:rPr>
          <w:i/>
          <w:sz w:val="28"/>
          <w:szCs w:val="28"/>
        </w:rPr>
        <w:t>Ф</w:t>
      </w:r>
      <w:r w:rsidR="009E1E1B" w:rsidRPr="009E1E1B">
        <w:rPr>
          <w:sz w:val="28"/>
          <w:szCs w:val="28"/>
        </w:rPr>
        <w:t xml:space="preserve"> – функция Лапласа,  </w:t>
      </w:r>
      <w:r w:rsidR="00077982" w:rsidRPr="009E1E1B">
        <w:rPr>
          <w:i/>
          <w:sz w:val="28"/>
          <w:szCs w:val="28"/>
          <w:lang w:val="en-US"/>
        </w:rPr>
        <w:t>u</w:t>
      </w:r>
      <w:r w:rsidR="00077982" w:rsidRPr="009E1E1B">
        <w:rPr>
          <w:sz w:val="28"/>
          <w:szCs w:val="28"/>
        </w:rPr>
        <w:t xml:space="preserve"> = (</w:t>
      </w:r>
      <w:r w:rsidR="00077982" w:rsidRPr="009E1E1B">
        <w:rPr>
          <w:i/>
          <w:sz w:val="28"/>
          <w:szCs w:val="28"/>
          <w:lang w:val="en-US"/>
        </w:rPr>
        <w:t>t</w:t>
      </w:r>
      <w:r w:rsidR="00077982" w:rsidRPr="009E1E1B">
        <w:rPr>
          <w:i/>
          <w:sz w:val="28"/>
          <w:szCs w:val="28"/>
        </w:rPr>
        <w:t>-</w:t>
      </w:r>
      <w:r w:rsidR="00077982" w:rsidRPr="009E1E1B">
        <w:rPr>
          <w:i/>
          <w:sz w:val="28"/>
          <w:szCs w:val="28"/>
          <w:lang w:val="en-US"/>
        </w:rPr>
        <w:t>T</w:t>
      </w:r>
      <w:r w:rsidR="009E1E1B" w:rsidRPr="009E1E1B">
        <w:rPr>
          <w:sz w:val="28"/>
          <w:szCs w:val="28"/>
          <w:vertAlign w:val="subscript"/>
        </w:rPr>
        <w:t>0</w:t>
      </w:r>
      <w:r w:rsidR="00077982" w:rsidRPr="009E1E1B">
        <w:rPr>
          <w:sz w:val="28"/>
          <w:szCs w:val="28"/>
        </w:rPr>
        <w:t>)/</w:t>
      </w:r>
      <w:r w:rsidR="009E1E1B" w:rsidRPr="009E1E1B">
        <w:rPr>
          <w:rStyle w:val="a70"/>
          <w:i/>
          <w:sz w:val="28"/>
          <w:szCs w:val="28"/>
          <w:lang w:val="en-US"/>
        </w:rPr>
        <w:sym w:font="Symbol" w:char="F073"/>
      </w:r>
      <w:r w:rsidR="009E1E1B" w:rsidRPr="009E1E1B">
        <w:rPr>
          <w:rStyle w:val="a70"/>
          <w:sz w:val="28"/>
          <w:szCs w:val="28"/>
        </w:rPr>
        <w:t xml:space="preserve"> -</w:t>
      </w:r>
      <w:r w:rsidR="001E3CD5" w:rsidRPr="009E1E1B">
        <w:rPr>
          <w:sz w:val="28"/>
          <w:szCs w:val="28"/>
        </w:rPr>
        <w:t xml:space="preserve"> </w:t>
      </w:r>
      <w:r w:rsidR="009E1E1B" w:rsidRPr="009E1E1B">
        <w:rPr>
          <w:sz w:val="28"/>
          <w:szCs w:val="28"/>
        </w:rPr>
        <w:t>квантиль нормированного нормального распределения</w:t>
      </w:r>
      <w:r w:rsidR="009E1E1B">
        <w:rPr>
          <w:sz w:val="28"/>
          <w:szCs w:val="28"/>
        </w:rPr>
        <w:t>.</w:t>
      </w:r>
      <w:r w:rsidR="009E1E1B" w:rsidRPr="009E1E1B">
        <w:rPr>
          <w:sz w:val="28"/>
          <w:szCs w:val="28"/>
        </w:rPr>
        <w:t xml:space="preserve"> </w:t>
      </w:r>
      <w:r w:rsidR="00121FAE">
        <w:rPr>
          <w:sz w:val="28"/>
          <w:szCs w:val="28"/>
        </w:rPr>
        <w:t xml:space="preserve"> Т.е. функция распределения представляет собой ВО.</w:t>
      </w:r>
    </w:p>
    <w:p w:rsidR="009E1E1B" w:rsidRPr="009E1E1B" w:rsidRDefault="009E1E1B" w:rsidP="009E1E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E1B">
        <w:rPr>
          <w:sz w:val="28"/>
          <w:szCs w:val="28"/>
        </w:rPr>
        <w:t xml:space="preserve">При использовании функции Лапласа вместо интегральной функции распределения </w:t>
      </w:r>
      <w:r w:rsidRPr="009E1E1B">
        <w:rPr>
          <w:i/>
          <w:iCs/>
          <w:sz w:val="28"/>
          <w:szCs w:val="28"/>
        </w:rPr>
        <w:t>F</w:t>
      </w:r>
      <w:r w:rsidRPr="009E1E1B">
        <w:rPr>
          <w:sz w:val="28"/>
          <w:szCs w:val="28"/>
          <w:vertAlign w:val="subscript"/>
        </w:rPr>
        <w:t>0</w:t>
      </w:r>
      <w:r w:rsidRPr="009E1E1B">
        <w:rPr>
          <w:sz w:val="28"/>
          <w:szCs w:val="28"/>
        </w:rPr>
        <w:t>(</w:t>
      </w:r>
      <w:r w:rsidRPr="009E1E1B">
        <w:rPr>
          <w:i/>
          <w:iCs/>
          <w:sz w:val="28"/>
          <w:szCs w:val="28"/>
        </w:rPr>
        <w:t>t</w:t>
      </w:r>
      <w:r w:rsidRPr="009E1E1B">
        <w:rPr>
          <w:sz w:val="28"/>
          <w:szCs w:val="28"/>
        </w:rPr>
        <w:t>)</w:t>
      </w:r>
      <w:r w:rsidR="000A4698">
        <w:rPr>
          <w:sz w:val="28"/>
          <w:szCs w:val="28"/>
        </w:rPr>
        <w:t xml:space="preserve"> имеем</w:t>
      </w:r>
    </w:p>
    <w:p w:rsidR="009E1E1B" w:rsidRDefault="000A4698" w:rsidP="000A4698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 w:rsidRPr="00DD00BF">
        <w:rPr>
          <w:position w:val="-42"/>
          <w:sz w:val="28"/>
          <w:szCs w:val="28"/>
        </w:rPr>
        <w:object w:dxaOrig="3040" w:dyaOrig="980">
          <v:shape id="_x0000_i1087" type="#_x0000_t75" style="width:152.25pt;height:48.75pt" o:ole="">
            <v:imagedata r:id="rId114" o:title=""/>
          </v:shape>
          <o:OLEObject Type="Embed" ProgID="Equation.3" ShapeID="_x0000_i1087" DrawAspect="Content" ObjectID="_1469733061" r:id="rId115"/>
        </w:object>
      </w:r>
      <w:r>
        <w:rPr>
          <w:sz w:val="28"/>
          <w:szCs w:val="28"/>
        </w:rPr>
        <w:t>,</w:t>
      </w:r>
    </w:p>
    <w:p w:rsidR="000A4698" w:rsidRPr="000A4698" w:rsidRDefault="000A4698" w:rsidP="000A46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</w:t>
      </w:r>
      <w:r w:rsidRPr="000A4698">
        <w:rPr>
          <w:rFonts w:ascii="TimesNewRomanPSMT" w:hAnsi="TimesNewRomanPSMT" w:cs="TimesNewRomanPSMT"/>
          <w:sz w:val="28"/>
          <w:szCs w:val="28"/>
        </w:rPr>
        <w:t xml:space="preserve"> и </w:t>
      </w:r>
      <w:r>
        <w:rPr>
          <w:rFonts w:ascii="TimesNewRomanPSMT" w:hAnsi="TimesNewRomanPSMT" w:cs="TimesNewRomanPSMT"/>
          <w:sz w:val="28"/>
          <w:szCs w:val="28"/>
        </w:rPr>
        <w:t>ВБР</w:t>
      </w:r>
      <w:r w:rsidRPr="000A4698">
        <w:rPr>
          <w:rFonts w:ascii="TimesNewRomanPSMT" w:hAnsi="TimesNewRomanPSMT" w:cs="TimesNewRomanPSMT"/>
          <w:sz w:val="28"/>
          <w:szCs w:val="28"/>
        </w:rPr>
        <w:t xml:space="preserve">, выраженные через функцию </w:t>
      </w:r>
      <w:r>
        <w:rPr>
          <w:rFonts w:ascii="TimesNewRomanPSMT" w:hAnsi="TimesNewRomanPSMT" w:cs="TimesNewRomanPSMT"/>
          <w:sz w:val="28"/>
          <w:szCs w:val="28"/>
        </w:rPr>
        <w:t>Лапласа, имеют вид</w:t>
      </w:r>
    </w:p>
    <w:p w:rsidR="000A4698" w:rsidRDefault="008A6380" w:rsidP="000A4698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 w:rsidRPr="000A4698">
        <w:rPr>
          <w:position w:val="-32"/>
          <w:sz w:val="28"/>
          <w:szCs w:val="28"/>
        </w:rPr>
        <w:object w:dxaOrig="2560" w:dyaOrig="780">
          <v:shape id="_x0000_i1088" type="#_x0000_t75" style="width:128.25pt;height:39pt" o:ole="">
            <v:imagedata r:id="rId116" o:title=""/>
          </v:shape>
          <o:OLEObject Type="Embed" ProgID="Equation.3" ShapeID="_x0000_i1088" DrawAspect="Content" ObjectID="_1469733062" r:id="rId117"/>
        </w:object>
      </w:r>
      <w:r w:rsidR="000A4698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</w:t>
      </w:r>
      <w:r w:rsidR="00256773">
        <w:rPr>
          <w:sz w:val="28"/>
          <w:szCs w:val="28"/>
        </w:rPr>
        <w:t>(</w:t>
      </w:r>
      <w:r w:rsidRPr="00256773">
        <w:rPr>
          <w:i/>
          <w:sz w:val="28"/>
          <w:szCs w:val="28"/>
          <w:highlight w:val="cyan"/>
        </w:rPr>
        <w:t>Ф</w:t>
      </w:r>
      <w:r w:rsidRPr="00256773">
        <w:rPr>
          <w:sz w:val="28"/>
          <w:szCs w:val="28"/>
          <w:highlight w:val="cyan"/>
        </w:rPr>
        <w:t xml:space="preserve"> от (</w:t>
      </w:r>
      <w:r w:rsidRPr="00256773">
        <w:rPr>
          <w:i/>
          <w:sz w:val="28"/>
          <w:szCs w:val="28"/>
          <w:highlight w:val="cyan"/>
        </w:rPr>
        <w:t>и</w:t>
      </w:r>
      <w:r w:rsidRPr="00256773">
        <w:rPr>
          <w:sz w:val="28"/>
          <w:szCs w:val="28"/>
          <w:highlight w:val="cyan"/>
        </w:rPr>
        <w:t>), а не умножить!!!</w:t>
      </w:r>
      <w:r w:rsidR="00256773" w:rsidRPr="00256773">
        <w:rPr>
          <w:sz w:val="28"/>
          <w:szCs w:val="28"/>
          <w:highlight w:val="cyan"/>
        </w:rPr>
        <w:t>)</w:t>
      </w:r>
    </w:p>
    <w:p w:rsidR="001E3CD5" w:rsidRPr="009E1E1B" w:rsidRDefault="008A6380" w:rsidP="000A4698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 w:rsidRPr="000A4698">
        <w:rPr>
          <w:position w:val="-32"/>
          <w:sz w:val="28"/>
          <w:szCs w:val="28"/>
        </w:rPr>
        <w:object w:dxaOrig="2560" w:dyaOrig="780">
          <v:shape id="_x0000_i1089" type="#_x0000_t75" style="width:128.25pt;height:39pt" o:ole="">
            <v:imagedata r:id="rId118" o:title=""/>
          </v:shape>
          <o:OLEObject Type="Embed" ProgID="Equation.3" ShapeID="_x0000_i1089" DrawAspect="Content" ObjectID="_1469733063" r:id="rId119"/>
        </w:object>
      </w:r>
      <w:r w:rsidR="000A4698">
        <w:rPr>
          <w:sz w:val="28"/>
          <w:szCs w:val="28"/>
        </w:rPr>
        <w:t>.</w:t>
      </w:r>
    </w:p>
    <w:p w:rsidR="000A4698" w:rsidRPr="000A4698" w:rsidRDefault="000A4698" w:rsidP="000A46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A4698">
        <w:rPr>
          <w:sz w:val="28"/>
          <w:szCs w:val="28"/>
        </w:rPr>
        <w:t xml:space="preserve">Вероятность попадания случайной величины </w:t>
      </w:r>
      <w:r w:rsidRPr="000A4698">
        <w:rPr>
          <w:i/>
          <w:iCs/>
          <w:sz w:val="28"/>
          <w:szCs w:val="28"/>
        </w:rPr>
        <w:t xml:space="preserve">Х </w:t>
      </w:r>
      <w:r w:rsidRPr="000A4698">
        <w:rPr>
          <w:sz w:val="28"/>
          <w:szCs w:val="28"/>
        </w:rPr>
        <w:t xml:space="preserve">в заданный интервал значений от </w:t>
      </w:r>
      <w:r w:rsidRPr="000A4698">
        <w:rPr>
          <w:rFonts w:eastAsia="SymbolMT"/>
          <w:i/>
          <w:sz w:val="28"/>
          <w:szCs w:val="28"/>
        </w:rPr>
        <w:t>α</w:t>
      </w:r>
      <w:r w:rsidRPr="000A4698">
        <w:rPr>
          <w:rFonts w:eastAsia="SymbolMT"/>
          <w:sz w:val="28"/>
          <w:szCs w:val="28"/>
        </w:rPr>
        <w:t xml:space="preserve"> </w:t>
      </w:r>
      <w:r w:rsidRPr="000A4698">
        <w:rPr>
          <w:sz w:val="28"/>
          <w:szCs w:val="28"/>
        </w:rPr>
        <w:t xml:space="preserve">до </w:t>
      </w:r>
      <w:r w:rsidRPr="000A4698">
        <w:rPr>
          <w:rFonts w:eastAsia="SymbolMT"/>
          <w:i/>
          <w:sz w:val="28"/>
          <w:szCs w:val="28"/>
        </w:rPr>
        <w:t>β</w:t>
      </w:r>
      <w:r>
        <w:rPr>
          <w:rFonts w:eastAsia="SymbolMT"/>
          <w:sz w:val="28"/>
          <w:szCs w:val="28"/>
        </w:rPr>
        <w:t xml:space="preserve"> </w:t>
      </w:r>
      <w:r w:rsidRPr="000A4698">
        <w:rPr>
          <w:sz w:val="28"/>
          <w:szCs w:val="28"/>
        </w:rPr>
        <w:t>вычисляют по формуле</w:t>
      </w:r>
    </w:p>
    <w:p w:rsidR="001E3CD5" w:rsidRDefault="008A6380" w:rsidP="00A8222C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 w:rsidRPr="00A8222C">
        <w:rPr>
          <w:position w:val="-32"/>
          <w:sz w:val="28"/>
          <w:szCs w:val="28"/>
        </w:rPr>
        <w:object w:dxaOrig="4660" w:dyaOrig="780">
          <v:shape id="_x0000_i1090" type="#_x0000_t75" style="width:233.25pt;height:39pt" o:ole="">
            <v:imagedata r:id="rId120" o:title=""/>
          </v:shape>
          <o:OLEObject Type="Embed" ProgID="Equation.3" ShapeID="_x0000_i1090" DrawAspect="Content" ObjectID="_1469733064" r:id="rId121"/>
        </w:object>
      </w:r>
      <w:r w:rsidR="00A8222C">
        <w:rPr>
          <w:sz w:val="28"/>
          <w:szCs w:val="28"/>
        </w:rPr>
        <w:t>.</w:t>
      </w:r>
    </w:p>
    <w:p w:rsidR="00F3159E" w:rsidRDefault="00A8222C" w:rsidP="0007798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Pr="009E1E1B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9E1E1B">
        <w:rPr>
          <w:sz w:val="28"/>
          <w:szCs w:val="28"/>
        </w:rPr>
        <w:t xml:space="preserve"> Лапласа</w:t>
      </w:r>
      <w:r w:rsidRPr="00A8222C">
        <w:rPr>
          <w:i/>
          <w:sz w:val="28"/>
          <w:szCs w:val="28"/>
        </w:rPr>
        <w:t xml:space="preserve"> </w:t>
      </w:r>
      <w:r w:rsidRPr="009E1E1B">
        <w:rPr>
          <w:i/>
          <w:sz w:val="28"/>
          <w:szCs w:val="28"/>
        </w:rPr>
        <w:t>Ф</w:t>
      </w:r>
      <w:r w:rsidR="00F3159E"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 </w:t>
      </w:r>
      <w:r w:rsidR="00F3159E" w:rsidRPr="009E1E1B">
        <w:rPr>
          <w:i/>
          <w:sz w:val="28"/>
          <w:szCs w:val="28"/>
          <w:lang w:val="en-US"/>
        </w:rPr>
        <w:t>u</w:t>
      </w:r>
      <w:r w:rsidR="00F3159E">
        <w:rPr>
          <w:i/>
          <w:sz w:val="28"/>
          <w:szCs w:val="28"/>
        </w:rPr>
        <w:t xml:space="preserve"> –</w:t>
      </w:r>
      <w:r w:rsidR="00F3159E" w:rsidRPr="00077982">
        <w:rPr>
          <w:sz w:val="28"/>
          <w:szCs w:val="28"/>
        </w:rPr>
        <w:t xml:space="preserve"> </w:t>
      </w:r>
      <w:r w:rsidR="00077982" w:rsidRPr="00077982">
        <w:rPr>
          <w:sz w:val="28"/>
          <w:szCs w:val="28"/>
        </w:rPr>
        <w:t>табулированы</w:t>
      </w:r>
      <w:r w:rsidR="00F3159E">
        <w:rPr>
          <w:sz w:val="28"/>
          <w:szCs w:val="28"/>
        </w:rPr>
        <w:t>.</w:t>
      </w:r>
    </w:p>
    <w:p w:rsidR="007715A4" w:rsidRDefault="00A8222C" w:rsidP="0007798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характер </w:t>
      </w:r>
      <w:r w:rsidR="007715A4" w:rsidRPr="00077982">
        <w:rPr>
          <w:sz w:val="28"/>
          <w:szCs w:val="28"/>
        </w:rPr>
        <w:t>изменения показателей над</w:t>
      </w:r>
      <w:r w:rsidR="00BA7816" w:rsidRPr="00077982">
        <w:rPr>
          <w:sz w:val="28"/>
          <w:szCs w:val="28"/>
        </w:rPr>
        <w:t>ё</w:t>
      </w:r>
      <w:r w:rsidR="007715A4" w:rsidRPr="00077982">
        <w:rPr>
          <w:sz w:val="28"/>
          <w:szCs w:val="28"/>
        </w:rPr>
        <w:t>жности при нормальном распределении</w:t>
      </w:r>
      <w:r w:rsidR="007715A4" w:rsidRPr="00F04A05">
        <w:rPr>
          <w:sz w:val="28"/>
          <w:szCs w:val="28"/>
        </w:rPr>
        <w:t xml:space="preserve"> привед</w:t>
      </w:r>
      <w:r>
        <w:rPr>
          <w:sz w:val="28"/>
          <w:szCs w:val="28"/>
        </w:rPr>
        <w:t>ё</w:t>
      </w:r>
      <w:r w:rsidR="007715A4" w:rsidRPr="00F04A05">
        <w:rPr>
          <w:sz w:val="28"/>
          <w:szCs w:val="28"/>
        </w:rPr>
        <w:t xml:space="preserve">н на </w:t>
      </w:r>
      <w:r w:rsidR="007715A4" w:rsidRPr="00F04A05">
        <w:rPr>
          <w:b/>
          <w:bCs/>
          <w:sz w:val="28"/>
          <w:szCs w:val="28"/>
        </w:rPr>
        <w:t xml:space="preserve">рис. </w:t>
      </w:r>
      <w:r>
        <w:rPr>
          <w:b/>
          <w:bCs/>
          <w:sz w:val="28"/>
          <w:szCs w:val="28"/>
        </w:rPr>
        <w:t>2.9</w:t>
      </w:r>
      <w:r w:rsidR="007715A4" w:rsidRPr="00F04A05">
        <w:rPr>
          <w:sz w:val="28"/>
          <w:szCs w:val="28"/>
        </w:rPr>
        <w:t>.</w:t>
      </w:r>
    </w:p>
    <w:p w:rsidR="00A8222C" w:rsidRPr="00F04A05" w:rsidRDefault="00F569E9" w:rsidP="00F3159E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316.5pt;height:282.75pt">
            <v:imagedata r:id="rId122" o:title=""/>
          </v:shape>
        </w:pict>
      </w:r>
    </w:p>
    <w:p w:rsidR="007715A4" w:rsidRPr="00F3159E" w:rsidRDefault="00F3159E" w:rsidP="00F3159E">
      <w:pPr>
        <w:pStyle w:val="a3"/>
        <w:spacing w:line="360" w:lineRule="auto"/>
        <w:ind w:firstLine="567"/>
        <w:jc w:val="center"/>
        <w:rPr>
          <w:b/>
        </w:rPr>
      </w:pPr>
      <w:r w:rsidRPr="00F3159E">
        <w:rPr>
          <w:b/>
        </w:rPr>
        <w:t>Рис. 2.9.</w:t>
      </w:r>
    </w:p>
    <w:p w:rsidR="000B2902" w:rsidRPr="000B2902" w:rsidRDefault="000B2902" w:rsidP="000B290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0B2902">
        <w:rPr>
          <w:b/>
          <w:i/>
          <w:iCs/>
        </w:rPr>
        <w:t xml:space="preserve">Нормальный закон распределения </w:t>
      </w:r>
      <w:r w:rsidRPr="000B2902">
        <w:rPr>
          <w:b/>
        </w:rPr>
        <w:t>часто называют законом Гаусса. Этот закон играет важную роль и наиболее часто используется на практике по сравнению с другими законами распределения.</w:t>
      </w:r>
    </w:p>
    <w:p w:rsidR="000B2902" w:rsidRPr="000B2902" w:rsidRDefault="000B2902" w:rsidP="000B290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0B2902">
        <w:rPr>
          <w:b/>
        </w:rPr>
        <w:t xml:space="preserve">Основная особенность этого закона состоит в том, что он является </w:t>
      </w:r>
      <w:r w:rsidRPr="000B2902">
        <w:rPr>
          <w:b/>
          <w:i/>
          <w:iCs/>
        </w:rPr>
        <w:t xml:space="preserve">предельным законом, </w:t>
      </w:r>
      <w:r w:rsidRPr="000B2902">
        <w:rPr>
          <w:b/>
        </w:rPr>
        <w:t>к которому приближаются другие законы распределения. В теории надежности его используют для описания постепенных отказов, когда распределение времени безотказной работы в начале имеет низкую плотность, затем максимальную и далее плотность снижается.</w:t>
      </w:r>
    </w:p>
    <w:p w:rsidR="000B2902" w:rsidRPr="000B2902" w:rsidRDefault="000B2902" w:rsidP="000B290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0B2902">
        <w:rPr>
          <w:b/>
        </w:rPr>
        <w:t>Распределение всегда подчиняется нормальному закону, если на изменение случайной величины оказывают влияние многие, примерно равнозначные факторы.</w:t>
      </w:r>
    </w:p>
    <w:p w:rsidR="008A6380" w:rsidRDefault="008A6380" w:rsidP="00217DF6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</w:p>
    <w:p w:rsidR="006E27BC" w:rsidRDefault="007A0524" w:rsidP="00217DF6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7A0524">
        <w:rPr>
          <w:b/>
          <w:sz w:val="28"/>
          <w:szCs w:val="28"/>
        </w:rPr>
        <w:t xml:space="preserve">2.2.3 </w:t>
      </w:r>
      <w:r>
        <w:rPr>
          <w:b/>
          <w:sz w:val="28"/>
          <w:szCs w:val="28"/>
        </w:rPr>
        <w:t>Расчёт характеристик надёжности невосстанавливаемых объектов при основном соединении элементов</w:t>
      </w:r>
    </w:p>
    <w:p w:rsidR="007A0524" w:rsidRDefault="007A0524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отказ системы наступает при отказе одного из элементов, то считают, что такая система имеет основное соединение элементов. Тогда ВБР изделия в течение времени </w:t>
      </w:r>
      <w:r w:rsidRPr="007A0524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равна произведению ВБР её элементов в течение того же времени</w:t>
      </w:r>
    </w:p>
    <w:p w:rsidR="007A0524" w:rsidRDefault="007A0524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A0524">
        <w:rPr>
          <w:position w:val="-38"/>
          <w:sz w:val="28"/>
          <w:szCs w:val="28"/>
        </w:rPr>
        <w:object w:dxaOrig="1719" w:dyaOrig="900">
          <v:shape id="_x0000_i1092" type="#_x0000_t75" style="width:86.25pt;height:45pt" o:ole="">
            <v:imagedata r:id="rId123" o:title=""/>
          </v:shape>
          <o:OLEObject Type="Embed" ProgID="Equation.3" ShapeID="_x0000_i1092" DrawAspect="Content" ObjectID="_1469733065" r:id="rId124"/>
        </w:object>
      </w:r>
      <w:r w:rsidR="00E14FD2">
        <w:rPr>
          <w:sz w:val="28"/>
          <w:szCs w:val="28"/>
        </w:rPr>
        <w:t>.</w:t>
      </w:r>
    </w:p>
    <w:p w:rsidR="00EB1471" w:rsidRDefault="00EB1471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значения ВБР близки к 1, то с достаточной для практики точностью можно использовать следующую приближённую формулу:</w:t>
      </w:r>
    </w:p>
    <w:p w:rsidR="00EB1471" w:rsidRDefault="00EB1471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B1471">
        <w:rPr>
          <w:position w:val="-38"/>
          <w:sz w:val="28"/>
          <w:szCs w:val="28"/>
        </w:rPr>
        <w:object w:dxaOrig="4480" w:dyaOrig="900">
          <v:shape id="_x0000_i1093" type="#_x0000_t75" style="width:224.25pt;height:45pt" o:ole="">
            <v:imagedata r:id="rId125" o:title=""/>
          </v:shape>
          <o:OLEObject Type="Embed" ProgID="Equation.3" ShapeID="_x0000_i1093" DrawAspect="Content" ObjectID="_1469733066" r:id="rId126"/>
        </w:object>
      </w:r>
      <w:r>
        <w:rPr>
          <w:sz w:val="28"/>
          <w:szCs w:val="28"/>
        </w:rPr>
        <w:t>.</w:t>
      </w:r>
    </w:p>
    <w:p w:rsidR="00E14FD2" w:rsidRDefault="00E14FD2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все элементы равнонадёжны, ИО системы будет</w:t>
      </w:r>
    </w:p>
    <w:p w:rsidR="00E14FD2" w:rsidRDefault="001C03CF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14FD2">
        <w:rPr>
          <w:position w:val="-38"/>
          <w:sz w:val="28"/>
          <w:szCs w:val="28"/>
        </w:rPr>
        <w:object w:dxaOrig="1680" w:dyaOrig="920">
          <v:shape id="_x0000_i1094" type="#_x0000_t75" style="width:84pt;height:45.75pt" o:ole="">
            <v:imagedata r:id="rId127" o:title=""/>
          </v:shape>
          <o:OLEObject Type="Embed" ProgID="Equation.3" ShapeID="_x0000_i1094" DrawAspect="Content" ObjectID="_1469733067" r:id="rId128"/>
        </w:object>
      </w:r>
      <w:r w:rsidR="00E14FD2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1C03CF" w:rsidRPr="001C03CF" w:rsidRDefault="001C03CF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C03CF">
        <w:rPr>
          <w:i/>
          <w:sz w:val="28"/>
          <w:szCs w:val="28"/>
          <w:lang w:val="en-US"/>
        </w:rPr>
        <w:t>N</w:t>
      </w:r>
      <w:r w:rsidRPr="001C03CF">
        <w:rPr>
          <w:i/>
          <w:sz w:val="28"/>
          <w:szCs w:val="28"/>
          <w:vertAlign w:val="subscript"/>
        </w:rPr>
        <w:t>т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 число типов элементов.</w:t>
      </w:r>
    </w:p>
    <w:p w:rsidR="00DB16A0" w:rsidRDefault="00DB16A0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система состоит из нескольких элементов с различными значениями ИО, то среднее значение определяют по формуле</w:t>
      </w:r>
    </w:p>
    <w:p w:rsidR="00DB16A0" w:rsidRDefault="00DB16A0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16A0">
        <w:rPr>
          <w:position w:val="-18"/>
          <w:sz w:val="28"/>
          <w:vertAlign w:val="subscript"/>
        </w:rPr>
        <w:object w:dxaOrig="2820" w:dyaOrig="440">
          <v:shape id="_x0000_i1095" type="#_x0000_t75" style="width:141pt;height:21.75pt" o:ole="">
            <v:imagedata r:id="rId129" o:title=""/>
          </v:shape>
          <o:OLEObject Type="Embed" ProgID="Equation.3" ShapeID="_x0000_i1095" DrawAspect="Content" ObjectID="_1469733068" r:id="rId130"/>
        </w:object>
      </w:r>
      <w:r>
        <w:rPr>
          <w:sz w:val="28"/>
          <w:vertAlign w:val="subscript"/>
        </w:rPr>
        <w:t>.</w:t>
      </w:r>
    </w:p>
    <w:p w:rsidR="00E14FD2" w:rsidRDefault="00E14FD2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элементы функционируют в различных условиях или в различной степени подвержены влиянию внешних воздействующих факторов, то ИО элемента вычисляется по формуле</w:t>
      </w:r>
    </w:p>
    <w:p w:rsidR="00E14FD2" w:rsidRPr="003F3F2B" w:rsidRDefault="00DB16A0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3F3F2B">
        <w:rPr>
          <w:position w:val="-38"/>
          <w:sz w:val="28"/>
          <w:szCs w:val="28"/>
        </w:rPr>
        <w:object w:dxaOrig="1760" w:dyaOrig="900">
          <v:shape id="_x0000_i1096" type="#_x0000_t75" style="width:87.75pt;height:45pt" o:ole="">
            <v:imagedata r:id="rId131" o:title=""/>
          </v:shape>
          <o:OLEObject Type="Embed" ProgID="Equation.3" ShapeID="_x0000_i1096" DrawAspect="Content" ObjectID="_1469733069" r:id="rId132"/>
        </w:object>
      </w:r>
      <w:r w:rsidR="003F3F2B">
        <w:rPr>
          <w:sz w:val="28"/>
          <w:szCs w:val="28"/>
        </w:rPr>
        <w:t>,</w:t>
      </w:r>
    </w:p>
    <w:p w:rsidR="003F3F2B" w:rsidRDefault="00DB16A0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3F2B">
        <w:rPr>
          <w:sz w:val="28"/>
          <w:szCs w:val="28"/>
        </w:rPr>
        <w:t xml:space="preserve">де </w:t>
      </w:r>
      <w:r w:rsidR="003F3F2B" w:rsidRPr="003F3F2B">
        <w:rPr>
          <w:position w:val="-12"/>
          <w:sz w:val="28"/>
          <w:szCs w:val="28"/>
        </w:rPr>
        <w:object w:dxaOrig="420" w:dyaOrig="380">
          <v:shape id="_x0000_i1097" type="#_x0000_t75" style="width:21pt;height:18.75pt" o:ole="">
            <v:imagedata r:id="rId133" o:title=""/>
          </v:shape>
          <o:OLEObject Type="Embed" ProgID="Equation.3" ShapeID="_x0000_i1097" DrawAspect="Content" ObjectID="_1469733070" r:id="rId134"/>
        </w:object>
      </w:r>
      <w:r w:rsidR="003F3F2B">
        <w:rPr>
          <w:sz w:val="28"/>
          <w:szCs w:val="28"/>
        </w:rPr>
        <w:t xml:space="preserve"> - ИО </w:t>
      </w:r>
      <w:r w:rsidR="00C518BB">
        <w:rPr>
          <w:sz w:val="28"/>
          <w:szCs w:val="28"/>
        </w:rPr>
        <w:t>э</w:t>
      </w:r>
      <w:r w:rsidR="003F3F2B">
        <w:rPr>
          <w:sz w:val="28"/>
          <w:szCs w:val="28"/>
        </w:rPr>
        <w:t xml:space="preserve">л-та, работающего в нормальных условиях, </w:t>
      </w:r>
      <w:r w:rsidRPr="00DB16A0">
        <w:rPr>
          <w:position w:val="-12"/>
          <w:sz w:val="28"/>
          <w:szCs w:val="28"/>
        </w:rPr>
        <w:object w:dxaOrig="639" w:dyaOrig="380">
          <v:shape id="_x0000_i1098" type="#_x0000_t75" style="width:32.25pt;height:18.75pt" o:ole="">
            <v:imagedata r:id="rId135" o:title=""/>
          </v:shape>
          <o:OLEObject Type="Embed" ProgID="Equation.3" ShapeID="_x0000_i1098" DrawAspect="Content" ObjectID="_1469733071" r:id="rId136"/>
        </w:object>
      </w:r>
      <w:r w:rsidR="003F3F2B">
        <w:rPr>
          <w:sz w:val="28"/>
          <w:szCs w:val="28"/>
        </w:rPr>
        <w:t xml:space="preserve"> - поправочные коэф-ты, зависящие от различных факторов.</w:t>
      </w:r>
    </w:p>
    <w:p w:rsidR="00DB16A0" w:rsidRDefault="00DB16A0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Поправочный коэф-т </w:t>
      </w:r>
      <w:r w:rsidR="00913D1B" w:rsidRPr="00DB16A0">
        <w:rPr>
          <w:position w:val="-12"/>
          <w:sz w:val="28"/>
          <w:szCs w:val="28"/>
        </w:rPr>
        <w:object w:dxaOrig="279" w:dyaOrig="380">
          <v:shape id="_x0000_i1099" type="#_x0000_t75" style="width:14.25pt;height:18.75pt" o:ole="">
            <v:imagedata r:id="rId137" o:title=""/>
          </v:shape>
          <o:OLEObject Type="Embed" ProgID="Equation.3" ShapeID="_x0000_i1099" DrawAspect="Content" ObjectID="_1469733072" r:id="rId138"/>
        </w:object>
      </w:r>
      <w:r>
        <w:rPr>
          <w:sz w:val="28"/>
          <w:szCs w:val="28"/>
        </w:rPr>
        <w:t xml:space="preserve"> позволяет учесть </w:t>
      </w:r>
      <w:r w:rsidR="00913D1B">
        <w:rPr>
          <w:sz w:val="28"/>
          <w:szCs w:val="28"/>
        </w:rPr>
        <w:t xml:space="preserve">внешние воздействия, главным образом механические перегрузки и влажность, поправочный коэф-т </w:t>
      </w:r>
      <w:r w:rsidR="00913D1B" w:rsidRPr="00DB16A0">
        <w:rPr>
          <w:position w:val="-12"/>
          <w:sz w:val="28"/>
          <w:szCs w:val="28"/>
        </w:rPr>
        <w:object w:dxaOrig="320" w:dyaOrig="380">
          <v:shape id="_x0000_i1100" type="#_x0000_t75" style="width:15.75pt;height:18.75pt" o:ole="">
            <v:imagedata r:id="rId139" o:title=""/>
          </v:shape>
          <o:OLEObject Type="Embed" ProgID="Equation.3" ShapeID="_x0000_i1100" DrawAspect="Content" ObjectID="_1469733073" r:id="rId140"/>
        </w:object>
      </w:r>
      <w:r w:rsidR="00913D1B">
        <w:rPr>
          <w:sz w:val="28"/>
          <w:szCs w:val="28"/>
        </w:rPr>
        <w:t xml:space="preserve"> - влияние температуры и внутренних напряжений (как электрических, так и механических).</w:t>
      </w:r>
    </w:p>
    <w:p w:rsidR="003F3F2B" w:rsidRDefault="003F3F2B" w:rsidP="00217DF6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Если элементы имеют не постоянную ИО, но существуют чётко выраженные временные интервалы, в течение которых ИО Эл-та в основном постоянна, то для расчёта используется т.н. эквивалентная интенсивность отказов. Например, если ИО за период </w:t>
      </w:r>
      <w:r w:rsidRPr="003F3F2B">
        <w:rPr>
          <w:i/>
          <w:sz w:val="28"/>
          <w:szCs w:val="28"/>
          <w:lang w:val="en-US"/>
        </w:rPr>
        <w:t>t</w:t>
      </w:r>
      <w:r w:rsidRPr="003F3F2B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равна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за период </w:t>
      </w:r>
      <w:r w:rsidRPr="003F3F2B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равна </w:t>
      </w:r>
      <w:r w:rsidRPr="003F3F2B">
        <w:rPr>
          <w:i/>
          <w:sz w:val="28"/>
          <w:szCs w:val="28"/>
        </w:rPr>
        <w:sym w:font="Symbol" w:char="F06C"/>
      </w:r>
      <w:r w:rsidRPr="003F3F2B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vertAlign w:val="subscript"/>
        </w:rPr>
        <w:t xml:space="preserve"> </w:t>
      </w:r>
      <w:r w:rsidRPr="003F3F2B">
        <w:rPr>
          <w:sz w:val="28"/>
          <w:szCs w:val="28"/>
        </w:rPr>
        <w:t xml:space="preserve">и т.д., то общая ИО за период времени </w:t>
      </w:r>
      <w:r w:rsidR="00CB733E" w:rsidRPr="00CB733E">
        <w:rPr>
          <w:i/>
          <w:sz w:val="28"/>
          <w:szCs w:val="28"/>
        </w:rPr>
        <w:t>Т</w:t>
      </w:r>
      <w:r w:rsidR="00CB733E">
        <w:rPr>
          <w:i/>
          <w:sz w:val="28"/>
          <w:szCs w:val="28"/>
        </w:rPr>
        <w:t>=</w:t>
      </w:r>
      <w:r w:rsidRPr="003F3F2B">
        <w:rPr>
          <w:i/>
          <w:sz w:val="28"/>
          <w:szCs w:val="28"/>
          <w:lang w:val="en-US"/>
        </w:rPr>
        <w:t>t</w:t>
      </w:r>
      <w:r w:rsidRPr="003F3F2B">
        <w:rPr>
          <w:i/>
          <w:sz w:val="28"/>
          <w:szCs w:val="28"/>
          <w:vertAlign w:val="subscript"/>
        </w:rPr>
        <w:t>1</w:t>
      </w:r>
      <w:r w:rsidRPr="003F3F2B">
        <w:rPr>
          <w:i/>
          <w:sz w:val="28"/>
          <w:szCs w:val="28"/>
        </w:rPr>
        <w:t xml:space="preserve"> </w:t>
      </w:r>
      <w:r w:rsidR="00CB733E">
        <w:rPr>
          <w:i/>
          <w:sz w:val="28"/>
          <w:szCs w:val="28"/>
        </w:rPr>
        <w:t>+</w:t>
      </w:r>
      <w:r w:rsidRPr="003F3F2B">
        <w:rPr>
          <w:i/>
          <w:sz w:val="28"/>
          <w:szCs w:val="28"/>
          <w:lang w:val="en-US"/>
        </w:rPr>
        <w:t>t</w:t>
      </w:r>
      <w:r w:rsidR="00CB733E">
        <w:rPr>
          <w:i/>
          <w:sz w:val="28"/>
          <w:szCs w:val="28"/>
          <w:vertAlign w:val="subscript"/>
        </w:rPr>
        <w:t>2</w:t>
      </w:r>
      <w:r w:rsidRPr="003F3F2B">
        <w:rPr>
          <w:i/>
          <w:sz w:val="28"/>
          <w:szCs w:val="28"/>
        </w:rPr>
        <w:t xml:space="preserve"> </w:t>
      </w:r>
      <w:r w:rsidR="00CB733E">
        <w:rPr>
          <w:i/>
          <w:sz w:val="28"/>
          <w:szCs w:val="28"/>
        </w:rPr>
        <w:t>+</w:t>
      </w:r>
      <w:r w:rsidRPr="003F3F2B">
        <w:rPr>
          <w:i/>
          <w:sz w:val="28"/>
          <w:szCs w:val="28"/>
          <w:lang w:val="en-US"/>
        </w:rPr>
        <w:t>t</w:t>
      </w:r>
      <w:r w:rsidR="00CB733E">
        <w:rPr>
          <w:i/>
          <w:sz w:val="28"/>
          <w:szCs w:val="28"/>
          <w:vertAlign w:val="subscript"/>
        </w:rPr>
        <w:t>3</w:t>
      </w:r>
      <w:r w:rsidRPr="003F3F2B">
        <w:rPr>
          <w:i/>
          <w:sz w:val="28"/>
          <w:szCs w:val="28"/>
        </w:rPr>
        <w:t xml:space="preserve"> </w:t>
      </w:r>
      <w:r w:rsidR="00CB733E">
        <w:rPr>
          <w:i/>
          <w:sz w:val="28"/>
          <w:szCs w:val="28"/>
        </w:rPr>
        <w:t>+</w:t>
      </w:r>
      <w:r w:rsidRPr="003F3F2B">
        <w:rPr>
          <w:i/>
          <w:sz w:val="28"/>
          <w:szCs w:val="28"/>
          <w:lang w:val="en-US"/>
        </w:rPr>
        <w:t>t</w:t>
      </w:r>
      <w:r w:rsidR="00CB733E">
        <w:rPr>
          <w:i/>
          <w:sz w:val="28"/>
          <w:szCs w:val="28"/>
          <w:vertAlign w:val="subscript"/>
        </w:rPr>
        <w:t>4</w:t>
      </w:r>
      <w:r w:rsidR="00CB733E">
        <w:rPr>
          <w:i/>
          <w:sz w:val="28"/>
          <w:szCs w:val="28"/>
        </w:rPr>
        <w:t xml:space="preserve">+… </w:t>
      </w:r>
      <w:r w:rsidR="00CB733E" w:rsidRPr="00CB733E">
        <w:rPr>
          <w:sz w:val="28"/>
          <w:szCs w:val="28"/>
        </w:rPr>
        <w:t>будет</w:t>
      </w:r>
    </w:p>
    <w:p w:rsidR="00CB733E" w:rsidRDefault="00CB733E" w:rsidP="00217D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B733E">
        <w:rPr>
          <w:position w:val="-12"/>
          <w:sz w:val="28"/>
          <w:szCs w:val="28"/>
        </w:rPr>
        <w:object w:dxaOrig="3800" w:dyaOrig="380">
          <v:shape id="_x0000_i1101" type="#_x0000_t75" style="width:189.75pt;height:18.75pt" o:ole="">
            <v:imagedata r:id="rId141" o:title=""/>
          </v:shape>
          <o:OLEObject Type="Embed" ProgID="Equation.3" ShapeID="_x0000_i1101" DrawAspect="Content" ObjectID="_1469733074" r:id="rId142"/>
        </w:object>
      </w:r>
      <w:r w:rsidR="008A6380">
        <w:rPr>
          <w:sz w:val="28"/>
          <w:szCs w:val="28"/>
        </w:rPr>
        <w:t>.</w:t>
      </w:r>
    </w:p>
    <w:p w:rsidR="00F02329" w:rsidRDefault="00F02329" w:rsidP="00A22E20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</w:p>
    <w:p w:rsidR="00A22E20" w:rsidRDefault="00A22E20" w:rsidP="00A22E20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F02329">
        <w:rPr>
          <w:b/>
          <w:sz w:val="28"/>
          <w:szCs w:val="28"/>
        </w:rPr>
        <w:t>2.2.</w:t>
      </w:r>
      <w:r w:rsidR="00F02329" w:rsidRPr="00F02329">
        <w:rPr>
          <w:b/>
          <w:sz w:val="28"/>
          <w:szCs w:val="28"/>
        </w:rPr>
        <w:t>4</w:t>
      </w:r>
      <w:r w:rsidRPr="00F02329">
        <w:rPr>
          <w:b/>
          <w:sz w:val="28"/>
          <w:szCs w:val="28"/>
        </w:rPr>
        <w:t xml:space="preserve"> </w:t>
      </w:r>
      <w:r w:rsidR="00F02329" w:rsidRPr="00F02329">
        <w:rPr>
          <w:b/>
          <w:sz w:val="28"/>
          <w:szCs w:val="28"/>
        </w:rPr>
        <w:t>Показатели</w:t>
      </w:r>
      <w:r w:rsidRPr="00F02329">
        <w:rPr>
          <w:b/>
          <w:sz w:val="28"/>
          <w:szCs w:val="28"/>
        </w:rPr>
        <w:t xml:space="preserve"> надёжности восстанавливаемых объектов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sz w:val="28"/>
          <w:szCs w:val="28"/>
        </w:rPr>
        <w:t>Большинство сложных технических систем с длительными сроками службы являются</w:t>
      </w:r>
      <w:r>
        <w:rPr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 xml:space="preserve">восстанавливаемыми, </w:t>
      </w:r>
      <w:r w:rsidRPr="00210A17">
        <w:rPr>
          <w:sz w:val="28"/>
          <w:szCs w:val="28"/>
        </w:rPr>
        <w:t>т.е. возникающие в процессе эксплуатации отказы систем устраняют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при ремонте. Технически исправное состояние изделий в процессе эксплуатации поддерживают проведением профилактических и восстановительных работ.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sz w:val="28"/>
          <w:szCs w:val="28"/>
        </w:rPr>
        <w:t>Для осуществляемых в процессе эксплуатации изделий работ по поддержанию и восстановлению их работоспособности характерны значительные затраты труда, материальных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средств и времени. Как правило, эти затраты за время эксплуатации изделия значительно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 xml:space="preserve">превышают соответствующие затраты на его изготовление. Совокупность работ по поддержанию и восстановлению работоспособности и ресурса изделий подразделяют на </w:t>
      </w:r>
      <w:r w:rsidRPr="00210A17">
        <w:rPr>
          <w:i/>
          <w:iCs/>
          <w:sz w:val="28"/>
          <w:szCs w:val="28"/>
        </w:rPr>
        <w:t>техническое обслуживание</w:t>
      </w:r>
      <w:r w:rsidRPr="00210A17">
        <w:rPr>
          <w:sz w:val="28"/>
          <w:szCs w:val="28"/>
        </w:rPr>
        <w:t xml:space="preserve">, </w:t>
      </w:r>
      <w:r w:rsidRPr="00210A17">
        <w:rPr>
          <w:i/>
          <w:iCs/>
          <w:sz w:val="28"/>
          <w:szCs w:val="28"/>
        </w:rPr>
        <w:t xml:space="preserve">и ремонт, </w:t>
      </w:r>
      <w:r w:rsidRPr="00210A17">
        <w:rPr>
          <w:sz w:val="28"/>
          <w:szCs w:val="28"/>
        </w:rPr>
        <w:t xml:space="preserve">которые, в свою очередь, подразделяют на </w:t>
      </w:r>
      <w:r w:rsidRPr="00210A17">
        <w:rPr>
          <w:i/>
          <w:iCs/>
          <w:sz w:val="28"/>
          <w:szCs w:val="28"/>
        </w:rPr>
        <w:t>профилактические</w:t>
      </w:r>
      <w:r>
        <w:rPr>
          <w:i/>
          <w:iCs/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>работы</w:t>
      </w:r>
      <w:r w:rsidRPr="00210A17">
        <w:rPr>
          <w:sz w:val="28"/>
          <w:szCs w:val="28"/>
        </w:rPr>
        <w:t xml:space="preserve">, осуществляемые в плановом порядке и </w:t>
      </w:r>
      <w:r w:rsidRPr="00210A17">
        <w:rPr>
          <w:i/>
          <w:iCs/>
          <w:sz w:val="28"/>
          <w:szCs w:val="28"/>
        </w:rPr>
        <w:t xml:space="preserve">аварийные, </w:t>
      </w:r>
      <w:r w:rsidRPr="00210A17">
        <w:rPr>
          <w:sz w:val="28"/>
          <w:szCs w:val="28"/>
        </w:rPr>
        <w:t>проводимые по мере возникновения отказов или аварийных ситуаций.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sz w:val="28"/>
          <w:szCs w:val="28"/>
        </w:rPr>
        <w:t>Свойство ремонтопригодности изделий влияет на материальные затраты и длительность простоев в процессе эксплуатации. Ремонтопригодность тесно связана с безотказностью и долговечностью изделий. Так, для изделий, с высоким уровнем безотказности, как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правило, характерны низкие затраты труда и средств на поддержание их работоспособности.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sz w:val="28"/>
          <w:szCs w:val="28"/>
        </w:rPr>
        <w:t>Показатели безотказности и ремонтопригодности изделий являются составными частями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 xml:space="preserve">комплексных показателей, таких как коэффициенты готовности </w:t>
      </w:r>
      <w:r w:rsidRPr="00210A17">
        <w:rPr>
          <w:i/>
          <w:iCs/>
          <w:sz w:val="28"/>
          <w:szCs w:val="28"/>
        </w:rPr>
        <w:t>К</w:t>
      </w:r>
      <w:r w:rsidRPr="000E741F">
        <w:rPr>
          <w:sz w:val="32"/>
          <w:szCs w:val="32"/>
          <w:vertAlign w:val="subscript"/>
        </w:rPr>
        <w:t>г</w:t>
      </w:r>
      <w:r w:rsidR="006017C4">
        <w:rPr>
          <w:i/>
          <w:iCs/>
          <w:sz w:val="28"/>
          <w:szCs w:val="28"/>
        </w:rPr>
        <w:t xml:space="preserve">, </w:t>
      </w:r>
      <w:r w:rsidR="006017C4" w:rsidRPr="006017C4">
        <w:rPr>
          <w:iCs/>
          <w:sz w:val="28"/>
          <w:szCs w:val="28"/>
        </w:rPr>
        <w:t>оперативной готовности</w:t>
      </w:r>
      <w:r w:rsidR="006017C4">
        <w:rPr>
          <w:i/>
          <w:iCs/>
          <w:sz w:val="28"/>
          <w:szCs w:val="28"/>
        </w:rPr>
        <w:t xml:space="preserve">  </w:t>
      </w:r>
      <w:r w:rsidR="006017C4" w:rsidRPr="00210A17">
        <w:rPr>
          <w:i/>
          <w:iCs/>
          <w:sz w:val="28"/>
          <w:szCs w:val="28"/>
        </w:rPr>
        <w:t>К</w:t>
      </w:r>
      <w:r w:rsidR="006017C4">
        <w:rPr>
          <w:sz w:val="32"/>
          <w:szCs w:val="32"/>
          <w:vertAlign w:val="subscript"/>
        </w:rPr>
        <w:t xml:space="preserve">ОГ </w:t>
      </w:r>
      <w:r w:rsidR="006017C4" w:rsidRPr="00210A17"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 xml:space="preserve">и технического </w:t>
      </w:r>
      <w:r>
        <w:rPr>
          <w:sz w:val="28"/>
          <w:szCs w:val="28"/>
        </w:rPr>
        <w:t>использования</w:t>
      </w:r>
      <w:r w:rsidRPr="00210A17">
        <w:rPr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>К</w:t>
      </w:r>
      <w:r w:rsidRPr="000E741F">
        <w:rPr>
          <w:sz w:val="32"/>
          <w:szCs w:val="32"/>
          <w:vertAlign w:val="subscript"/>
        </w:rPr>
        <w:t>т</w:t>
      </w:r>
      <w:r>
        <w:rPr>
          <w:sz w:val="32"/>
          <w:szCs w:val="32"/>
          <w:vertAlign w:val="subscript"/>
        </w:rPr>
        <w:t>.</w:t>
      </w:r>
      <w:r w:rsidRPr="000E741F">
        <w:rPr>
          <w:sz w:val="32"/>
          <w:szCs w:val="32"/>
          <w:vertAlign w:val="subscript"/>
        </w:rPr>
        <w:t>и</w:t>
      </w:r>
      <w:r>
        <w:rPr>
          <w:sz w:val="32"/>
          <w:szCs w:val="32"/>
          <w:vertAlign w:val="subscript"/>
        </w:rPr>
        <w:t>.</w:t>
      </w:r>
      <w:r w:rsidRPr="00210A1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210A17">
        <w:rPr>
          <w:sz w:val="28"/>
          <w:szCs w:val="28"/>
        </w:rPr>
        <w:t xml:space="preserve">К показателям </w:t>
      </w:r>
      <w:r>
        <w:rPr>
          <w:sz w:val="28"/>
          <w:szCs w:val="28"/>
        </w:rPr>
        <w:t>надёжн</w:t>
      </w:r>
      <w:r w:rsidRPr="00210A17">
        <w:rPr>
          <w:sz w:val="28"/>
          <w:szCs w:val="28"/>
        </w:rPr>
        <w:t>ости, присущим только восстанавливаемым элементам, следует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отнести среднюю наработку на отказ, наработку между отказами, вероятность восстановления, среднее время восстановления</w:t>
      </w:r>
      <w:r w:rsidR="006017C4">
        <w:rPr>
          <w:sz w:val="28"/>
          <w:szCs w:val="28"/>
        </w:rPr>
        <w:t>,</w:t>
      </w:r>
      <w:r w:rsidR="006017C4" w:rsidRPr="006017C4">
        <w:rPr>
          <w:sz w:val="28"/>
          <w:szCs w:val="28"/>
        </w:rPr>
        <w:t xml:space="preserve"> </w:t>
      </w:r>
      <w:r w:rsidR="006017C4" w:rsidRPr="00210A17">
        <w:rPr>
          <w:sz w:val="28"/>
          <w:szCs w:val="28"/>
        </w:rPr>
        <w:t>коэффициент готовности</w:t>
      </w:r>
      <w:r w:rsidRPr="00210A17">
        <w:rPr>
          <w:sz w:val="28"/>
          <w:szCs w:val="28"/>
        </w:rPr>
        <w:t xml:space="preserve">, коэффициент </w:t>
      </w:r>
      <w:r w:rsidR="006017C4">
        <w:rPr>
          <w:sz w:val="28"/>
          <w:szCs w:val="28"/>
        </w:rPr>
        <w:t xml:space="preserve">оперативной </w:t>
      </w:r>
      <w:r w:rsidRPr="00210A17">
        <w:rPr>
          <w:sz w:val="28"/>
          <w:szCs w:val="28"/>
        </w:rPr>
        <w:t>готовности и коэффициент технического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использования.</w:t>
      </w:r>
    </w:p>
    <w:p w:rsidR="00F02329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i/>
          <w:iCs/>
          <w:sz w:val="28"/>
          <w:szCs w:val="28"/>
        </w:rPr>
        <w:t xml:space="preserve">Средняя наработка на отказ — </w:t>
      </w:r>
      <w:r w:rsidRPr="00210A17">
        <w:rPr>
          <w:sz w:val="28"/>
          <w:szCs w:val="28"/>
        </w:rPr>
        <w:t>наработка восстанавливаемого элемента, приходящаяся, в среднем, на один отказ в рассматриваемом интервале суммарной наработки или определенной продолжительности эксплуатации: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AD5CBE">
        <w:rPr>
          <w:position w:val="-36"/>
          <w:sz w:val="28"/>
          <w:szCs w:val="28"/>
        </w:rPr>
        <w:object w:dxaOrig="1359" w:dyaOrig="859">
          <v:shape id="_x0000_i1102" type="#_x0000_t75" style="width:68.25pt;height:42.75pt" o:ole="">
            <v:imagedata r:id="rId143" o:title=""/>
          </v:shape>
          <o:OLEObject Type="Embed" ProgID="Equation.3" ShapeID="_x0000_i1102" DrawAspect="Content" ObjectID="_1469733075" r:id="rId144"/>
        </w:object>
      </w:r>
    </w:p>
    <w:p w:rsidR="00F02329" w:rsidRPr="00210A17" w:rsidRDefault="00F02329" w:rsidP="00B044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A17"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 w:rsidRPr="00210A17">
        <w:rPr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 xml:space="preserve">— </w:t>
      </w:r>
      <w:r w:rsidRPr="00210A17">
        <w:rPr>
          <w:sz w:val="28"/>
          <w:szCs w:val="28"/>
        </w:rPr>
        <w:t xml:space="preserve">наработка элемента до </w:t>
      </w:r>
      <w:r w:rsidRPr="00210A17">
        <w:rPr>
          <w:i/>
          <w:iCs/>
          <w:sz w:val="28"/>
          <w:szCs w:val="28"/>
        </w:rPr>
        <w:t xml:space="preserve">i-го </w:t>
      </w:r>
      <w:r w:rsidRPr="00210A17">
        <w:rPr>
          <w:sz w:val="28"/>
          <w:szCs w:val="28"/>
        </w:rPr>
        <w:t xml:space="preserve">отказа; </w:t>
      </w:r>
      <w:r w:rsidRPr="00210A17">
        <w:rPr>
          <w:i/>
          <w:iCs/>
          <w:sz w:val="28"/>
          <w:szCs w:val="28"/>
        </w:rPr>
        <w:t xml:space="preserve">m — </w:t>
      </w:r>
      <w:r w:rsidRPr="00210A17">
        <w:rPr>
          <w:sz w:val="28"/>
          <w:szCs w:val="28"/>
        </w:rPr>
        <w:t>число отказов в рассматриваемом интервале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суммарной наработки.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210A17">
        <w:rPr>
          <w:i/>
          <w:iCs/>
          <w:sz w:val="28"/>
          <w:szCs w:val="28"/>
        </w:rPr>
        <w:t xml:space="preserve">Наработка между отказами </w:t>
      </w:r>
      <w:r w:rsidRPr="00210A17">
        <w:rPr>
          <w:sz w:val="28"/>
          <w:szCs w:val="28"/>
        </w:rPr>
        <w:t xml:space="preserve">определяется объемом работы элемента от </w:t>
      </w:r>
      <w:r w:rsidRPr="00210A17">
        <w:rPr>
          <w:i/>
          <w:iCs/>
          <w:sz w:val="28"/>
          <w:szCs w:val="28"/>
        </w:rPr>
        <w:t>i</w:t>
      </w:r>
      <w:r w:rsidRPr="00210A17">
        <w:rPr>
          <w:sz w:val="28"/>
          <w:szCs w:val="28"/>
        </w:rPr>
        <w:t>-гo отказа до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(</w:t>
      </w:r>
      <w:r w:rsidRPr="00210A17">
        <w:rPr>
          <w:i/>
          <w:iCs/>
          <w:sz w:val="28"/>
          <w:szCs w:val="28"/>
        </w:rPr>
        <w:t xml:space="preserve">i </w:t>
      </w:r>
      <w:r w:rsidRPr="00210A17">
        <w:rPr>
          <w:sz w:val="28"/>
          <w:szCs w:val="28"/>
        </w:rPr>
        <w:t xml:space="preserve">+ 1)-го, где </w:t>
      </w:r>
      <w:r w:rsidRPr="00210A17">
        <w:rPr>
          <w:i/>
          <w:iCs/>
          <w:sz w:val="28"/>
          <w:szCs w:val="28"/>
        </w:rPr>
        <w:t xml:space="preserve">i </w:t>
      </w:r>
      <w:r w:rsidRPr="00210A17">
        <w:rPr>
          <w:sz w:val="28"/>
          <w:szCs w:val="28"/>
        </w:rPr>
        <w:t xml:space="preserve">=1, 2,..., </w:t>
      </w:r>
      <w:r w:rsidRPr="00210A17">
        <w:rPr>
          <w:i/>
          <w:iCs/>
          <w:sz w:val="28"/>
          <w:szCs w:val="28"/>
        </w:rPr>
        <w:t>m.</w:t>
      </w:r>
    </w:p>
    <w:p w:rsidR="00F02329" w:rsidRPr="00F02329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i/>
          <w:iCs/>
          <w:sz w:val="28"/>
          <w:szCs w:val="28"/>
        </w:rPr>
        <w:t xml:space="preserve">Среднее время восстановления </w:t>
      </w:r>
      <w:r w:rsidRPr="00257461">
        <w:rPr>
          <w:sz w:val="28"/>
          <w:szCs w:val="28"/>
          <w:highlight w:val="yellow"/>
        </w:rPr>
        <w:t>одного отказа</w:t>
      </w:r>
      <w:r w:rsidRPr="00210A17">
        <w:rPr>
          <w:sz w:val="28"/>
          <w:szCs w:val="28"/>
        </w:rPr>
        <w:t xml:space="preserve"> в рассматриваемом интервале суммарной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наработки или определенной продолжительности эксплуатации</w:t>
      </w:r>
    </w:p>
    <w:p w:rsidR="00F02329" w:rsidRPr="000E741F" w:rsidRDefault="00F02329" w:rsidP="00F02329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AD5CBE">
        <w:rPr>
          <w:position w:val="-36"/>
          <w:sz w:val="28"/>
          <w:szCs w:val="28"/>
        </w:rPr>
        <w:object w:dxaOrig="1460" w:dyaOrig="859">
          <v:shape id="_x0000_i1103" type="#_x0000_t75" style="width:72.75pt;height:42.75pt" o:ole="">
            <v:imagedata r:id="rId145" o:title=""/>
          </v:shape>
          <o:OLEObject Type="Embed" ProgID="Equation.3" ShapeID="_x0000_i1103" DrawAspect="Content" ObjectID="_1469733076" r:id="rId146"/>
        </w:object>
      </w:r>
    </w:p>
    <w:p w:rsidR="00F02329" w:rsidRPr="000E741F" w:rsidRDefault="00F02329" w:rsidP="00B044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A17">
        <w:rPr>
          <w:sz w:val="28"/>
          <w:szCs w:val="28"/>
        </w:rPr>
        <w:t xml:space="preserve">где </w:t>
      </w:r>
      <w:r w:rsidRPr="00210A17">
        <w:rPr>
          <w:i/>
          <w:iCs/>
          <w:sz w:val="28"/>
          <w:szCs w:val="28"/>
        </w:rPr>
        <w:t>t</w:t>
      </w:r>
      <w:r w:rsidRPr="000E741F">
        <w:rPr>
          <w:i/>
          <w:sz w:val="32"/>
          <w:szCs w:val="32"/>
          <w:vertAlign w:val="subscript"/>
        </w:rPr>
        <w:t>вi</w:t>
      </w:r>
      <w:r w:rsidRPr="00210A17">
        <w:rPr>
          <w:sz w:val="28"/>
          <w:szCs w:val="28"/>
        </w:rPr>
        <w:t xml:space="preserve"> — время восстановления </w:t>
      </w:r>
      <w:r w:rsidRPr="00210A17">
        <w:rPr>
          <w:i/>
          <w:iCs/>
          <w:sz w:val="28"/>
          <w:szCs w:val="28"/>
        </w:rPr>
        <w:t>i</w:t>
      </w:r>
      <w:r w:rsidRPr="00210A17">
        <w:rPr>
          <w:sz w:val="28"/>
          <w:szCs w:val="28"/>
        </w:rPr>
        <w:t>-го отказа</w:t>
      </w:r>
      <w:r>
        <w:rPr>
          <w:sz w:val="28"/>
          <w:szCs w:val="28"/>
        </w:rPr>
        <w:t>.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i/>
          <w:iCs/>
          <w:sz w:val="28"/>
          <w:szCs w:val="28"/>
        </w:rPr>
        <w:t>Коэффициент готовности К</w:t>
      </w:r>
      <w:r w:rsidRPr="000E741F">
        <w:rPr>
          <w:sz w:val="32"/>
          <w:szCs w:val="32"/>
          <w:vertAlign w:val="subscript"/>
        </w:rPr>
        <w:t>г</w:t>
      </w:r>
      <w:r w:rsidRPr="00210A17">
        <w:rPr>
          <w:i/>
          <w:iCs/>
          <w:sz w:val="28"/>
          <w:szCs w:val="28"/>
        </w:rPr>
        <w:t xml:space="preserve"> </w:t>
      </w:r>
      <w:r w:rsidRPr="00210A17">
        <w:rPr>
          <w:sz w:val="28"/>
          <w:szCs w:val="28"/>
        </w:rPr>
        <w:t>представляет собой вероятность того, что изделие будет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работоспособно в произвольный момент времени, кроме периодов выполнения планового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технического обслуживания, когда применение изделия по назначению исключено. Этот показатель является комплексным, так как он количественно характеризует одновременно два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показателя: безотказность и ремонтопригодность.</w:t>
      </w:r>
    </w:p>
    <w:p w:rsidR="00F02329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sz w:val="28"/>
          <w:szCs w:val="28"/>
        </w:rPr>
        <w:t>В стационарном (установившемся) режиме эксплуатации и при любом виде закона распределения времени работы между отказами и времени восстановления коэффициент готовности определяют по формуле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0E741F">
        <w:rPr>
          <w:position w:val="-12"/>
          <w:sz w:val="28"/>
          <w:szCs w:val="28"/>
        </w:rPr>
        <w:object w:dxaOrig="2180" w:dyaOrig="380">
          <v:shape id="_x0000_i1104" type="#_x0000_t75" style="width:108.75pt;height:18.75pt" o:ole="">
            <v:imagedata r:id="rId147" o:title=""/>
          </v:shape>
          <o:OLEObject Type="Embed" ProgID="Equation.3" ShapeID="_x0000_i1104" DrawAspect="Content" ObjectID="_1469733077" r:id="rId148"/>
        </w:object>
      </w:r>
      <w:r>
        <w:rPr>
          <w:sz w:val="28"/>
          <w:szCs w:val="28"/>
        </w:rPr>
        <w:t>,</w:t>
      </w:r>
    </w:p>
    <w:p w:rsidR="00F02329" w:rsidRPr="00257461" w:rsidRDefault="00F02329" w:rsidP="00F02329">
      <w:pPr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257461">
        <w:rPr>
          <w:b/>
        </w:rPr>
        <w:t>(</w:t>
      </w:r>
      <w:r w:rsidRPr="00257461">
        <w:rPr>
          <w:b/>
          <w:i/>
          <w:iCs/>
        </w:rPr>
        <w:t>Т</w:t>
      </w:r>
      <w:r w:rsidRPr="00257461">
        <w:rPr>
          <w:b/>
          <w:vertAlign w:val="subscript"/>
        </w:rPr>
        <w:t>о</w:t>
      </w:r>
      <w:r w:rsidRPr="00257461">
        <w:rPr>
          <w:b/>
        </w:rPr>
        <w:t xml:space="preserve"> — средняя наработка на отказ; </w:t>
      </w:r>
      <w:r w:rsidRPr="00257461">
        <w:rPr>
          <w:b/>
          <w:i/>
          <w:iCs/>
        </w:rPr>
        <w:t>Т</w:t>
      </w:r>
      <w:r w:rsidRPr="00257461">
        <w:rPr>
          <w:b/>
          <w:i/>
          <w:vertAlign w:val="subscript"/>
        </w:rPr>
        <w:t>в</w:t>
      </w:r>
      <w:r w:rsidRPr="00257461">
        <w:rPr>
          <w:b/>
        </w:rPr>
        <w:t xml:space="preserve"> — среднее время восстановления одного отказа).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sz w:val="28"/>
          <w:szCs w:val="28"/>
        </w:rPr>
        <w:t xml:space="preserve">Таким образом, анализ формулы показывает, что </w:t>
      </w:r>
      <w:r>
        <w:rPr>
          <w:sz w:val="28"/>
          <w:szCs w:val="28"/>
        </w:rPr>
        <w:t>надёжн</w:t>
      </w:r>
      <w:r w:rsidRPr="00210A17">
        <w:rPr>
          <w:sz w:val="28"/>
          <w:szCs w:val="28"/>
        </w:rPr>
        <w:t xml:space="preserve">ость изделия является функцией не только безотказности, но и ремонтопригодности. Это означает, что низкая </w:t>
      </w:r>
      <w:r>
        <w:rPr>
          <w:sz w:val="28"/>
          <w:szCs w:val="28"/>
        </w:rPr>
        <w:t>надёжн</w:t>
      </w:r>
      <w:r w:rsidRPr="00210A17">
        <w:rPr>
          <w:sz w:val="28"/>
          <w:szCs w:val="28"/>
        </w:rPr>
        <w:t>ость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может быть несколько компенсирована улучшением ремонтопригодности. Чем выше интенсивность восстановления, тем выше готовность изделия. Если время простоя велико, то готовность будет низкой.</w:t>
      </w:r>
    </w:p>
    <w:p w:rsidR="00F02329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sz w:val="28"/>
          <w:szCs w:val="28"/>
        </w:rPr>
        <w:t>Другой важной характеристикой ремонтопригодности является коэффициент технического использования, который представляет собой отношение наработки изделия в единицах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времени за некоторый период эксплуатации к сумме этой наработки и времени всех простоев, обусловленных устранением отказов, техническим обслуживанием и ремонтами за этот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период. Коэффициент технического использования представляет собой вероятность того, что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 xml:space="preserve">изделие будет работать в надлежащем режиме за время </w:t>
      </w:r>
      <w:r w:rsidRPr="00210A17">
        <w:rPr>
          <w:i/>
          <w:iCs/>
          <w:sz w:val="28"/>
          <w:szCs w:val="28"/>
        </w:rPr>
        <w:t>Т</w:t>
      </w:r>
      <w:r w:rsidRPr="00210A17">
        <w:rPr>
          <w:sz w:val="28"/>
          <w:szCs w:val="28"/>
        </w:rPr>
        <w:t xml:space="preserve">. Таким образом, </w:t>
      </w:r>
      <w:r w:rsidRPr="00257461">
        <w:rPr>
          <w:i/>
          <w:iCs/>
          <w:sz w:val="28"/>
          <w:szCs w:val="28"/>
        </w:rPr>
        <w:t>К</w:t>
      </w:r>
      <w:r w:rsidRPr="00257461">
        <w:rPr>
          <w:iCs/>
          <w:sz w:val="32"/>
          <w:szCs w:val="32"/>
          <w:vertAlign w:val="subscript"/>
        </w:rPr>
        <w:t>т</w:t>
      </w:r>
      <w:r>
        <w:rPr>
          <w:iCs/>
          <w:sz w:val="32"/>
          <w:szCs w:val="32"/>
          <w:vertAlign w:val="subscript"/>
        </w:rPr>
        <w:t>.</w:t>
      </w:r>
      <w:r w:rsidRPr="00257461">
        <w:rPr>
          <w:sz w:val="32"/>
          <w:szCs w:val="32"/>
          <w:vertAlign w:val="subscript"/>
        </w:rPr>
        <w:t>и</w:t>
      </w:r>
      <w:r>
        <w:rPr>
          <w:sz w:val="32"/>
          <w:szCs w:val="32"/>
          <w:vertAlign w:val="subscript"/>
        </w:rPr>
        <w:t>.</w:t>
      </w:r>
      <w:r w:rsidRPr="00210A17">
        <w:rPr>
          <w:sz w:val="28"/>
          <w:szCs w:val="28"/>
        </w:rPr>
        <w:t xml:space="preserve"> определяется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 xml:space="preserve">двумя основными факторами — </w:t>
      </w:r>
      <w:r>
        <w:rPr>
          <w:sz w:val="28"/>
          <w:szCs w:val="28"/>
        </w:rPr>
        <w:t>надёжн</w:t>
      </w:r>
      <w:r w:rsidRPr="00210A17">
        <w:rPr>
          <w:sz w:val="28"/>
          <w:szCs w:val="28"/>
        </w:rPr>
        <w:t>остью и ремонтопригодностью.</w:t>
      </w:r>
    </w:p>
    <w:p w:rsidR="006017C4" w:rsidRPr="006017C4" w:rsidRDefault="006017C4" w:rsidP="006017C4">
      <w:pPr>
        <w:spacing w:line="360" w:lineRule="auto"/>
        <w:ind w:firstLine="709"/>
        <w:jc w:val="both"/>
        <w:rPr>
          <w:sz w:val="28"/>
          <w:szCs w:val="28"/>
        </w:rPr>
      </w:pPr>
      <w:r w:rsidRPr="006017C4">
        <w:rPr>
          <w:i/>
          <w:sz w:val="28"/>
          <w:szCs w:val="28"/>
        </w:rPr>
        <w:t>Коэффициент оперативной готовности</w:t>
      </w:r>
      <w:r w:rsidRPr="006017C4">
        <w:rPr>
          <w:sz w:val="28"/>
          <w:szCs w:val="28"/>
        </w:rPr>
        <w:t xml:space="preserve"> К</w:t>
      </w:r>
      <w:r w:rsidRPr="006017C4">
        <w:rPr>
          <w:sz w:val="28"/>
          <w:szCs w:val="28"/>
          <w:vertAlign w:val="subscript"/>
        </w:rPr>
        <w:t>ОГ</w:t>
      </w:r>
      <w:r>
        <w:rPr>
          <w:sz w:val="28"/>
          <w:szCs w:val="28"/>
          <w:vertAlign w:val="subscript"/>
        </w:rPr>
        <w:t xml:space="preserve"> </w:t>
      </w:r>
      <w:r w:rsidRPr="006017C4">
        <w:rPr>
          <w:sz w:val="28"/>
          <w:szCs w:val="28"/>
        </w:rPr>
        <w:t xml:space="preserve">определяется как вероятность того, что объект окажется в работоспособном состоянии в произвольный момент времени (кроме планируемых периодов, в течение которых применение объекта по назначению не предусматривается) и, начиная с этого момента, будет работать безотказно в течение заданного интервала времени. </w:t>
      </w:r>
    </w:p>
    <w:p w:rsidR="006017C4" w:rsidRPr="006017C4" w:rsidRDefault="006017C4" w:rsidP="006017C4">
      <w:pPr>
        <w:spacing w:line="360" w:lineRule="auto"/>
        <w:ind w:firstLine="709"/>
        <w:jc w:val="both"/>
        <w:rPr>
          <w:sz w:val="28"/>
          <w:szCs w:val="28"/>
        </w:rPr>
      </w:pPr>
      <w:r w:rsidRPr="006017C4">
        <w:rPr>
          <w:sz w:val="28"/>
          <w:szCs w:val="28"/>
        </w:rPr>
        <w:t xml:space="preserve">Из вероятностного определения следует, что </w:t>
      </w:r>
    </w:p>
    <w:p w:rsidR="006017C4" w:rsidRPr="006017C4" w:rsidRDefault="006017C4" w:rsidP="006017C4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210A17">
        <w:rPr>
          <w:i/>
          <w:iCs/>
          <w:sz w:val="28"/>
          <w:szCs w:val="28"/>
        </w:rPr>
        <w:t>К</w:t>
      </w:r>
      <w:r>
        <w:rPr>
          <w:sz w:val="32"/>
          <w:szCs w:val="32"/>
          <w:vertAlign w:val="subscript"/>
        </w:rPr>
        <w:t>ОГ</w:t>
      </w:r>
      <w:r w:rsidRPr="00210A1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6017C4">
        <w:rPr>
          <w:i/>
          <w:iCs/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>К</w:t>
      </w:r>
      <w:r>
        <w:rPr>
          <w:sz w:val="32"/>
          <w:szCs w:val="32"/>
          <w:vertAlign w:val="subscript"/>
        </w:rPr>
        <w:t>Г</w:t>
      </w:r>
      <w:r>
        <w:rPr>
          <w:sz w:val="32"/>
          <w:szCs w:val="32"/>
        </w:rPr>
        <w:t>*</w:t>
      </w:r>
      <w:r w:rsidRPr="006017C4">
        <w:rPr>
          <w:i/>
          <w:sz w:val="32"/>
          <w:szCs w:val="32"/>
          <w:lang w:val="en-US"/>
        </w:rPr>
        <w:t>P</w:t>
      </w:r>
      <w:r>
        <w:rPr>
          <w:sz w:val="32"/>
          <w:szCs w:val="32"/>
          <w:lang w:val="en-US"/>
        </w:rPr>
        <w:t>(</w:t>
      </w:r>
      <w:r w:rsidRPr="006017C4">
        <w:rPr>
          <w:i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)</w:t>
      </w:r>
    </w:p>
    <w:p w:rsidR="00F02329" w:rsidRPr="00210A17" w:rsidRDefault="00F02329" w:rsidP="00F023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A17">
        <w:rPr>
          <w:i/>
          <w:iCs/>
          <w:sz w:val="28"/>
          <w:szCs w:val="28"/>
        </w:rPr>
        <w:t xml:space="preserve">Коэффициент технического использования </w:t>
      </w:r>
      <w:r w:rsidRPr="00210A17">
        <w:rPr>
          <w:sz w:val="28"/>
          <w:szCs w:val="28"/>
        </w:rPr>
        <w:t>характеризует долю времени нахождения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элемента в работоспособном состоянии относительно рассматриваемой продолжительности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эксплуатации. Период эксплуатации, для которого определяется коэффициент технического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использования, должен содержать все виды технического обслуживания и ремонтов. Коэффициент технического использования учитывает затраты времени на плановые и неплановые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>ремонты, а также регламенты, и определяется по формуле</w:t>
      </w:r>
    </w:p>
    <w:p w:rsidR="00F02329" w:rsidRPr="00AD5CBE" w:rsidRDefault="00F02329" w:rsidP="00B0443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210A17">
        <w:rPr>
          <w:i/>
          <w:iCs/>
          <w:sz w:val="28"/>
          <w:szCs w:val="28"/>
        </w:rPr>
        <w:t>K</w:t>
      </w:r>
      <w:r w:rsidRPr="00257461">
        <w:rPr>
          <w:sz w:val="32"/>
          <w:szCs w:val="32"/>
          <w:vertAlign w:val="subscript"/>
        </w:rPr>
        <w:t>ти</w:t>
      </w:r>
      <w:r w:rsidRPr="00210A17">
        <w:rPr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>= t</w:t>
      </w:r>
      <w:r w:rsidRPr="00257461">
        <w:rPr>
          <w:sz w:val="32"/>
          <w:szCs w:val="32"/>
          <w:vertAlign w:val="subscript"/>
        </w:rPr>
        <w:t>н</w:t>
      </w:r>
      <w:r w:rsidRPr="00210A17">
        <w:rPr>
          <w:sz w:val="28"/>
          <w:szCs w:val="28"/>
        </w:rPr>
        <w:t>/(</w:t>
      </w:r>
      <w:r w:rsidRPr="00210A17">
        <w:rPr>
          <w:i/>
          <w:iCs/>
          <w:sz w:val="28"/>
          <w:szCs w:val="28"/>
        </w:rPr>
        <w:t>t</w:t>
      </w:r>
      <w:r w:rsidRPr="00257461">
        <w:rPr>
          <w:sz w:val="32"/>
          <w:szCs w:val="32"/>
          <w:vertAlign w:val="subscript"/>
        </w:rPr>
        <w:t>н</w:t>
      </w:r>
      <w:r w:rsidRPr="00210A17">
        <w:rPr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>+ t</w:t>
      </w:r>
      <w:r w:rsidRPr="00257461">
        <w:rPr>
          <w:i/>
          <w:sz w:val="32"/>
          <w:szCs w:val="32"/>
          <w:vertAlign w:val="subscript"/>
        </w:rPr>
        <w:t>в</w:t>
      </w:r>
      <w:r w:rsidRPr="00210A17">
        <w:rPr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>+ t</w:t>
      </w:r>
      <w:r w:rsidRPr="00257461">
        <w:rPr>
          <w:i/>
          <w:sz w:val="32"/>
          <w:szCs w:val="32"/>
          <w:vertAlign w:val="subscript"/>
        </w:rPr>
        <w:t>р</w:t>
      </w:r>
      <w:r w:rsidRPr="00210A17">
        <w:rPr>
          <w:sz w:val="28"/>
          <w:szCs w:val="28"/>
        </w:rPr>
        <w:t xml:space="preserve"> </w:t>
      </w:r>
      <w:r w:rsidRPr="00210A17">
        <w:rPr>
          <w:i/>
          <w:iCs/>
          <w:sz w:val="28"/>
          <w:szCs w:val="28"/>
        </w:rPr>
        <w:t>+ t</w:t>
      </w:r>
      <w:r w:rsidRPr="00257461">
        <w:rPr>
          <w:sz w:val="32"/>
          <w:szCs w:val="32"/>
          <w:vertAlign w:val="subscript"/>
        </w:rPr>
        <w:t>о</w:t>
      </w:r>
      <w:r w:rsidRPr="00210A17">
        <w:rPr>
          <w:sz w:val="28"/>
          <w:szCs w:val="28"/>
        </w:rPr>
        <w:t>),</w:t>
      </w:r>
    </w:p>
    <w:p w:rsidR="00F02329" w:rsidRPr="00210A17" w:rsidRDefault="00F02329" w:rsidP="00B044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A17">
        <w:rPr>
          <w:sz w:val="28"/>
          <w:szCs w:val="28"/>
        </w:rPr>
        <w:t xml:space="preserve">где </w:t>
      </w:r>
      <w:r w:rsidRPr="00210A17">
        <w:rPr>
          <w:i/>
          <w:iCs/>
          <w:sz w:val="28"/>
          <w:szCs w:val="28"/>
        </w:rPr>
        <w:t>t</w:t>
      </w:r>
      <w:r w:rsidRPr="00257461">
        <w:rPr>
          <w:sz w:val="32"/>
          <w:szCs w:val="32"/>
          <w:vertAlign w:val="subscript"/>
        </w:rPr>
        <w:t>н</w:t>
      </w:r>
      <w:r w:rsidRPr="00210A17">
        <w:rPr>
          <w:sz w:val="28"/>
          <w:szCs w:val="28"/>
        </w:rPr>
        <w:t xml:space="preserve"> — суммарная наработка изделия в рассматриваемый промежуток времени; </w:t>
      </w:r>
      <w:r w:rsidRPr="00210A17">
        <w:rPr>
          <w:i/>
          <w:iCs/>
          <w:sz w:val="28"/>
          <w:szCs w:val="28"/>
        </w:rPr>
        <w:t>t</w:t>
      </w:r>
      <w:r w:rsidRPr="00257461">
        <w:rPr>
          <w:i/>
          <w:sz w:val="32"/>
          <w:szCs w:val="32"/>
          <w:vertAlign w:val="subscript"/>
        </w:rPr>
        <w:t>в</w:t>
      </w:r>
      <w:r w:rsidRPr="00210A17">
        <w:rPr>
          <w:sz w:val="28"/>
          <w:szCs w:val="28"/>
        </w:rPr>
        <w:t xml:space="preserve">, </w:t>
      </w:r>
      <w:r w:rsidRPr="00210A17">
        <w:rPr>
          <w:i/>
          <w:iCs/>
          <w:sz w:val="28"/>
          <w:szCs w:val="28"/>
        </w:rPr>
        <w:t>t</w:t>
      </w:r>
      <w:r w:rsidRPr="00257461">
        <w:rPr>
          <w:i/>
          <w:sz w:val="32"/>
          <w:szCs w:val="32"/>
          <w:vertAlign w:val="subscript"/>
        </w:rPr>
        <w:t>р</w:t>
      </w:r>
      <w:r w:rsidRPr="00210A17">
        <w:rPr>
          <w:sz w:val="28"/>
          <w:szCs w:val="28"/>
        </w:rPr>
        <w:t xml:space="preserve"> и </w:t>
      </w:r>
      <w:r w:rsidRPr="00210A17">
        <w:rPr>
          <w:i/>
          <w:iCs/>
          <w:sz w:val="28"/>
          <w:szCs w:val="28"/>
        </w:rPr>
        <w:t>t</w:t>
      </w:r>
      <w:r w:rsidRPr="00257461">
        <w:rPr>
          <w:sz w:val="32"/>
          <w:szCs w:val="32"/>
          <w:vertAlign w:val="subscript"/>
        </w:rPr>
        <w:t>о</w:t>
      </w:r>
      <w:r w:rsidRPr="00210A17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Pr="00210A17">
        <w:rPr>
          <w:sz w:val="28"/>
          <w:szCs w:val="28"/>
        </w:rPr>
        <w:t xml:space="preserve">соответственно суммарное время, затраченное на </w:t>
      </w:r>
      <w:r w:rsidRPr="00257461">
        <w:rPr>
          <w:sz w:val="28"/>
          <w:szCs w:val="28"/>
          <w:u w:val="single"/>
        </w:rPr>
        <w:t>восстановление</w:t>
      </w:r>
      <w:r w:rsidRPr="00210A17">
        <w:rPr>
          <w:sz w:val="28"/>
          <w:szCs w:val="28"/>
        </w:rPr>
        <w:t xml:space="preserve">, </w:t>
      </w:r>
      <w:r w:rsidRPr="00257461">
        <w:rPr>
          <w:sz w:val="28"/>
          <w:szCs w:val="28"/>
          <w:u w:val="single"/>
        </w:rPr>
        <w:t>ремонт</w:t>
      </w:r>
      <w:r w:rsidRPr="00210A17">
        <w:rPr>
          <w:sz w:val="28"/>
          <w:szCs w:val="28"/>
        </w:rPr>
        <w:t xml:space="preserve"> и </w:t>
      </w:r>
      <w:r w:rsidRPr="00257461">
        <w:rPr>
          <w:sz w:val="28"/>
          <w:szCs w:val="28"/>
          <w:u w:val="single"/>
        </w:rPr>
        <w:t>техническое обслуживание</w:t>
      </w:r>
      <w:r w:rsidRPr="00210A17">
        <w:rPr>
          <w:sz w:val="28"/>
          <w:szCs w:val="28"/>
        </w:rPr>
        <w:t xml:space="preserve"> изделия за тот же период времени.</w:t>
      </w:r>
    </w:p>
    <w:p w:rsidR="00A22E20" w:rsidRDefault="00A22E20">
      <w:pPr>
        <w:rPr>
          <w:sz w:val="28"/>
          <w:szCs w:val="28"/>
        </w:rPr>
      </w:pPr>
    </w:p>
    <w:p w:rsidR="009C578B" w:rsidRPr="00856C88" w:rsidRDefault="009C578B" w:rsidP="009C578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2.2.5 </w:t>
      </w:r>
      <w:r w:rsidRPr="00856C88">
        <w:rPr>
          <w:b/>
          <w:bCs/>
          <w:sz w:val="28"/>
          <w:szCs w:val="28"/>
        </w:rPr>
        <w:t>Резервирование</w:t>
      </w:r>
      <w:r>
        <w:rPr>
          <w:b/>
          <w:bCs/>
          <w:sz w:val="28"/>
          <w:szCs w:val="28"/>
        </w:rPr>
        <w:t xml:space="preserve"> систем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b/>
          <w:bCs/>
          <w:sz w:val="28"/>
          <w:szCs w:val="28"/>
        </w:rPr>
        <w:t>Резервирование</w:t>
      </w:r>
      <w:r w:rsidRPr="00E54042">
        <w:rPr>
          <w:sz w:val="28"/>
          <w:szCs w:val="28"/>
        </w:rPr>
        <w:t xml:space="preserve"> - метод повышения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объекта введением дополнительных элементов и функциональных возможностей сверх минимально необходимых для нормального выполнения объектом заданных функций. В этом случае отказ наступает только после отказа основного элемента и всех резервных элементов.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Систему можно представить из ряда ступеней, выполняющих отдельные функции. Задача резервирования состоит в нахождении такого числа резервных образцов оборудования на каждой ступени, которое будет обеспечивать заданный уровень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системы при наименьшей стоимости.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Выбор наилучшего варианта зависит главным образом от того увеличения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ости, которое можно достичь при заданных расходах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b/>
          <w:bCs/>
          <w:sz w:val="28"/>
          <w:szCs w:val="28"/>
        </w:rPr>
        <w:t>Основной элемент</w:t>
      </w:r>
      <w:r w:rsidRPr="00E54042">
        <w:rPr>
          <w:sz w:val="28"/>
          <w:szCs w:val="28"/>
        </w:rPr>
        <w:t xml:space="preserve"> - элемент основной физической структуры объекта, минимально необходимой для нормального выполнения объектом его задач.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856C88">
        <w:rPr>
          <w:b/>
          <w:sz w:val="28"/>
          <w:szCs w:val="28"/>
        </w:rPr>
        <w:t>Резервный элемент</w:t>
      </w:r>
      <w:r w:rsidRPr="00E54042">
        <w:rPr>
          <w:sz w:val="28"/>
          <w:szCs w:val="28"/>
        </w:rPr>
        <w:t xml:space="preserve"> - элемент, предназначенный для обеспечения работоспособности объекта в случае отказа основного элемента.</w:t>
      </w:r>
    </w:p>
    <w:p w:rsidR="009C578B" w:rsidRDefault="009C578B" w:rsidP="009C578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E54042">
        <w:rPr>
          <w:b/>
          <w:bCs/>
          <w:sz w:val="28"/>
          <w:szCs w:val="28"/>
        </w:rPr>
        <w:t>Виды резервирования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b/>
          <w:bCs/>
          <w:sz w:val="28"/>
          <w:szCs w:val="28"/>
        </w:rPr>
        <w:t>Структурное (элементное) резервирование</w:t>
      </w:r>
      <w:r w:rsidRPr="00E54042">
        <w:rPr>
          <w:sz w:val="28"/>
          <w:szCs w:val="28"/>
        </w:rPr>
        <w:t xml:space="preserve"> - метод повышения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объекта, предусматривающий использование избыточных элементов, входящих в физическую структуру объекта. Обеспечивается подключением к основной аппаратуре резервной таким образом, чтобы при отказе основной аппаратуры резервная продолжала выполнять ее функции.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b/>
          <w:bCs/>
          <w:sz w:val="28"/>
          <w:szCs w:val="28"/>
        </w:rPr>
        <w:t xml:space="preserve">Резервирование функциональное </w:t>
      </w:r>
      <w:r w:rsidRPr="00E54042">
        <w:rPr>
          <w:sz w:val="28"/>
          <w:szCs w:val="28"/>
        </w:rPr>
        <w:t xml:space="preserve">- метод повышения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объекта, предусматривающий использование способности элементов выполнять дополнительные функции вместо основных</w:t>
      </w:r>
      <w:r>
        <w:rPr>
          <w:sz w:val="28"/>
          <w:szCs w:val="28"/>
        </w:rPr>
        <w:t>,</w:t>
      </w:r>
      <w:r w:rsidRPr="00E54042">
        <w:rPr>
          <w:sz w:val="28"/>
          <w:szCs w:val="28"/>
        </w:rPr>
        <w:t xml:space="preserve"> и наряду с ними.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b/>
          <w:bCs/>
          <w:sz w:val="28"/>
          <w:szCs w:val="28"/>
        </w:rPr>
        <w:t>Временное резервирование</w:t>
      </w:r>
      <w:r w:rsidRPr="00E54042">
        <w:rPr>
          <w:sz w:val="28"/>
          <w:szCs w:val="28"/>
        </w:rPr>
        <w:t xml:space="preserve"> - метод повышения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объекта, предусматривающий использование избыточного времени, выделенного для выполнения задач. Другими словами, временное резервирование - такое планирование работы системы, при котором создается резерв рабочего времени для выполнения заданных функций. Резервное время может быть использовано для повторения операции, либо для устранения неисправности объекта.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b/>
          <w:bCs/>
          <w:sz w:val="28"/>
          <w:szCs w:val="28"/>
        </w:rPr>
        <w:t>Информационное резервирование</w:t>
      </w:r>
      <w:r w:rsidRPr="00E54042">
        <w:rPr>
          <w:sz w:val="28"/>
          <w:szCs w:val="28"/>
        </w:rPr>
        <w:t xml:space="preserve"> - метод повышения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объекта, предусматривающий использование избыточной информации сверх минимально необходимой для выполнения задач.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205FF7">
        <w:rPr>
          <w:b/>
          <w:sz w:val="28"/>
          <w:szCs w:val="28"/>
        </w:rPr>
        <w:t>Нагрузочное резервирование</w:t>
      </w:r>
      <w:r w:rsidRPr="00E54042">
        <w:rPr>
          <w:sz w:val="28"/>
          <w:szCs w:val="28"/>
        </w:rPr>
        <w:t xml:space="preserve"> - метод повышения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объекта, предусматривающий использование способности его элементов воспринимать дополнительные нагрузки сверх номинальных.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>С позиций расч</w:t>
      </w:r>
      <w:r>
        <w:rPr>
          <w:sz w:val="28"/>
          <w:szCs w:val="28"/>
        </w:rPr>
        <w:t>ё</w:t>
      </w:r>
      <w:r w:rsidRPr="00E54042">
        <w:rPr>
          <w:sz w:val="28"/>
          <w:szCs w:val="28"/>
        </w:rPr>
        <w:t xml:space="preserve">та и обеспечения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технических систем необходимо рассматривать структурное резервирование.</w:t>
      </w:r>
    </w:p>
    <w:p w:rsidR="009C578B" w:rsidRDefault="009C578B" w:rsidP="009C578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E54042">
        <w:rPr>
          <w:b/>
          <w:bCs/>
          <w:sz w:val="28"/>
          <w:szCs w:val="28"/>
        </w:rPr>
        <w:t>Способы структурного резервирования</w:t>
      </w:r>
    </w:p>
    <w:p w:rsidR="00CA0507" w:rsidRDefault="009C578B" w:rsidP="00CA0507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По способу подключения резервных элементов и устройств различают следующие способы резервирования (рис. </w:t>
      </w:r>
      <w:r>
        <w:rPr>
          <w:sz w:val="28"/>
          <w:szCs w:val="28"/>
        </w:rPr>
        <w:t>2.</w:t>
      </w:r>
      <w:r w:rsidRPr="00E5404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54042">
        <w:rPr>
          <w:sz w:val="28"/>
          <w:szCs w:val="28"/>
        </w:rPr>
        <w:t>).</w:t>
      </w:r>
      <w:r w:rsidR="00CA0507" w:rsidRPr="00CA0507">
        <w:rPr>
          <w:sz w:val="28"/>
          <w:szCs w:val="28"/>
        </w:rPr>
        <w:t xml:space="preserve"> </w:t>
      </w:r>
    </w:p>
    <w:p w:rsidR="00CA0507" w:rsidRDefault="00CA0507" w:rsidP="00CA0507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>Резервирование раздельное (поэлементное) с постоянным включением резервных элементов (рис.2</w:t>
      </w:r>
      <w:r>
        <w:rPr>
          <w:sz w:val="28"/>
          <w:szCs w:val="28"/>
        </w:rPr>
        <w:t>.11</w:t>
      </w:r>
      <w:r w:rsidRPr="00E54042">
        <w:rPr>
          <w:sz w:val="28"/>
          <w:szCs w:val="28"/>
        </w:rPr>
        <w:t>).</w:t>
      </w:r>
    </w:p>
    <w:p w:rsidR="00CA0507" w:rsidRDefault="00F569E9" w:rsidP="00CA050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82.25pt;height:54.75pt">
            <v:imagedata r:id="rId149" o:title=""/>
          </v:shape>
        </w:pict>
      </w:r>
    </w:p>
    <w:p w:rsidR="00CA0507" w:rsidRDefault="00CA0507" w:rsidP="00CA0507">
      <w:pPr>
        <w:spacing w:line="360" w:lineRule="auto"/>
        <w:ind w:firstLine="540"/>
        <w:jc w:val="center"/>
        <w:rPr>
          <w:b/>
          <w:bCs/>
        </w:rPr>
      </w:pPr>
      <w:r w:rsidRPr="00856C88">
        <w:rPr>
          <w:b/>
          <w:bCs/>
        </w:rPr>
        <w:t>Рис. 2.1</w:t>
      </w:r>
      <w:r>
        <w:rPr>
          <w:b/>
          <w:bCs/>
        </w:rPr>
        <w:t xml:space="preserve">1 Резервирование раздельное с постоянным </w:t>
      </w:r>
    </w:p>
    <w:p w:rsidR="00CA0507" w:rsidRDefault="00CA0507" w:rsidP="00CA0507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включением резервных элементов</w:t>
      </w:r>
    </w:p>
    <w:p w:rsidR="00CA0507" w:rsidRDefault="00CA0507" w:rsidP="00CA0507">
      <w:pPr>
        <w:spacing w:line="360" w:lineRule="auto"/>
        <w:ind w:firstLine="540"/>
        <w:jc w:val="center"/>
        <w:rPr>
          <w:b/>
          <w:bCs/>
        </w:rPr>
      </w:pPr>
    </w:p>
    <w:p w:rsidR="00CA0507" w:rsidRDefault="00CA0507" w:rsidP="00CA0507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>Такое резервирование возможно тогда, когда подключение резервного элемента не существенно изменяет рабочий режим устройства. Достоинство его - постоянная готовность резервного элемента, отсутствие затраты времени на переключение. Недостаток - резервный элемент расходует свой ресурс так же, как основной элемент.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</w:p>
    <w:bookmarkStart w:id="0" w:name="_MON_1149432622"/>
    <w:bookmarkStart w:id="1" w:name="_MON_1149432874"/>
    <w:bookmarkStart w:id="2" w:name="_MON_1149433772"/>
    <w:bookmarkStart w:id="3" w:name="_MON_1149439653"/>
    <w:bookmarkStart w:id="4" w:name="_MON_1149440392"/>
    <w:bookmarkEnd w:id="0"/>
    <w:bookmarkEnd w:id="1"/>
    <w:bookmarkEnd w:id="2"/>
    <w:bookmarkEnd w:id="3"/>
    <w:bookmarkEnd w:id="4"/>
    <w:bookmarkStart w:id="5" w:name="_MON_1149432592"/>
    <w:bookmarkEnd w:id="5"/>
    <w:p w:rsidR="009C578B" w:rsidRDefault="009C578B" w:rsidP="009C578B">
      <w:pPr>
        <w:spacing w:line="360" w:lineRule="auto"/>
        <w:ind w:firstLine="540"/>
        <w:jc w:val="center"/>
        <w:rPr>
          <w:sz w:val="22"/>
          <w:szCs w:val="28"/>
        </w:rPr>
      </w:pPr>
      <w:r w:rsidRPr="00856C88">
        <w:rPr>
          <w:sz w:val="22"/>
          <w:szCs w:val="28"/>
        </w:rPr>
        <w:object w:dxaOrig="8937" w:dyaOrig="8819">
          <v:shape id="_x0000_i1106" type="#_x0000_t75" style="width:5in;height:326.25pt" o:ole="">
            <v:imagedata r:id="rId150" o:title="" cropbottom="381f" cropleft="2715f" cropright="-8014f"/>
          </v:shape>
          <o:OLEObject Type="Embed" ProgID="Word.Picture.8" ShapeID="_x0000_i1106" DrawAspect="Content" ObjectID="_1469733078" r:id="rId151"/>
        </w:object>
      </w:r>
    </w:p>
    <w:p w:rsidR="009C578B" w:rsidRDefault="009C578B" w:rsidP="009C578B">
      <w:pPr>
        <w:spacing w:line="360" w:lineRule="auto"/>
        <w:ind w:firstLine="540"/>
        <w:jc w:val="center"/>
        <w:rPr>
          <w:sz w:val="28"/>
          <w:szCs w:val="28"/>
        </w:rPr>
      </w:pPr>
    </w:p>
    <w:p w:rsidR="009C578B" w:rsidRPr="00856C88" w:rsidRDefault="009C578B" w:rsidP="009C578B">
      <w:pPr>
        <w:spacing w:line="360" w:lineRule="auto"/>
        <w:ind w:firstLine="540"/>
        <w:jc w:val="center"/>
        <w:rPr>
          <w:b/>
          <w:bCs/>
        </w:rPr>
      </w:pPr>
      <w:r w:rsidRPr="00856C88">
        <w:rPr>
          <w:b/>
          <w:bCs/>
        </w:rPr>
        <w:t xml:space="preserve">Рис. 2.10 </w:t>
      </w:r>
      <w:r>
        <w:rPr>
          <w:b/>
          <w:bCs/>
        </w:rPr>
        <w:t>Классификация с</w:t>
      </w:r>
      <w:r w:rsidRPr="00856C88">
        <w:rPr>
          <w:b/>
          <w:bCs/>
        </w:rPr>
        <w:t>пособ</w:t>
      </w:r>
      <w:r>
        <w:rPr>
          <w:b/>
          <w:bCs/>
        </w:rPr>
        <w:t>ов</w:t>
      </w:r>
      <w:r w:rsidRPr="00856C88">
        <w:rPr>
          <w:b/>
          <w:bCs/>
        </w:rPr>
        <w:t xml:space="preserve"> структурного резервирования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Резервирование раздельное с замещением отказавшего элемента одним резервным элементом (рис. </w:t>
      </w:r>
      <w:r>
        <w:rPr>
          <w:sz w:val="28"/>
          <w:szCs w:val="28"/>
        </w:rPr>
        <w:t>2.12</w:t>
      </w:r>
      <w:r w:rsidRPr="00E54042">
        <w:rPr>
          <w:sz w:val="28"/>
          <w:szCs w:val="28"/>
        </w:rPr>
        <w:t>). Это такой способ резервирования, при котором резервируются отдельные элементы объекта или их группы.</w:t>
      </w:r>
    </w:p>
    <w:p w:rsidR="009C578B" w:rsidRDefault="00F569E9" w:rsidP="009C578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85.25pt;height:53.25pt">
            <v:imagedata r:id="rId152" o:title=""/>
          </v:shape>
        </w:pict>
      </w:r>
    </w:p>
    <w:p w:rsidR="009C578B" w:rsidRDefault="009C578B" w:rsidP="009C578B">
      <w:pPr>
        <w:spacing w:line="360" w:lineRule="auto"/>
        <w:ind w:firstLine="540"/>
        <w:jc w:val="center"/>
        <w:rPr>
          <w:b/>
          <w:bCs/>
        </w:rPr>
      </w:pPr>
      <w:r w:rsidRPr="00856C88">
        <w:rPr>
          <w:b/>
          <w:bCs/>
        </w:rPr>
        <w:t>Рис. 2.1</w:t>
      </w:r>
      <w:r>
        <w:rPr>
          <w:b/>
          <w:bCs/>
        </w:rPr>
        <w:t xml:space="preserve">2 Резервирование раздельное с замещением </w:t>
      </w:r>
    </w:p>
    <w:p w:rsidR="009C578B" w:rsidRDefault="009C578B" w:rsidP="009C578B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отказавшего элемента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>В этом случае резервный элемент находится в разной степени готовности к замене основного элемента. Достоинство этого способа - резервный элемент сохраняет свой рабочий ресурс, либо может быть использован для выполнения самостоятельной задачи. Рабочий режим основного устройства не искажается. Недостаток - необходимость затрачивать время на подключение резервного элемента. Резервных элементов может быть меньше, чем основных.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Отношение числа резервных элементов к числу резервируемых называется кратностью резервирования - </w:t>
      </w:r>
      <w:r w:rsidRPr="00205FF7">
        <w:rPr>
          <w:i/>
          <w:sz w:val="28"/>
          <w:szCs w:val="28"/>
        </w:rPr>
        <w:t>m</w:t>
      </w:r>
      <w:r w:rsidRPr="00E54042">
        <w:rPr>
          <w:sz w:val="28"/>
          <w:szCs w:val="28"/>
        </w:rPr>
        <w:t xml:space="preserve">. При резервировании с целой кратностью величина </w:t>
      </w:r>
      <w:r w:rsidRPr="00205FF7">
        <w:rPr>
          <w:i/>
          <w:sz w:val="28"/>
          <w:szCs w:val="28"/>
        </w:rPr>
        <w:t>m</w:t>
      </w:r>
      <w:r w:rsidRPr="00E54042">
        <w:rPr>
          <w:sz w:val="28"/>
          <w:szCs w:val="28"/>
        </w:rPr>
        <w:t xml:space="preserve"> есть целое число, при резервировании с дробной кратностью величина </w:t>
      </w:r>
      <w:r w:rsidRPr="00205FF7">
        <w:rPr>
          <w:i/>
          <w:sz w:val="28"/>
          <w:szCs w:val="28"/>
        </w:rPr>
        <w:t>m</w:t>
      </w:r>
      <w:r w:rsidRPr="00E54042">
        <w:rPr>
          <w:sz w:val="28"/>
          <w:szCs w:val="28"/>
        </w:rPr>
        <w:t xml:space="preserve"> есть дробное несокращаемое число. Например, </w:t>
      </w:r>
      <w:r w:rsidRPr="00205FF7">
        <w:rPr>
          <w:i/>
          <w:sz w:val="28"/>
          <w:szCs w:val="28"/>
        </w:rPr>
        <w:t>m</w:t>
      </w:r>
      <w:r w:rsidRPr="00E54042">
        <w:rPr>
          <w:sz w:val="28"/>
          <w:szCs w:val="28"/>
        </w:rPr>
        <w:t xml:space="preserve">=4/2 означает наличие резервирования с дробной кратностью, при котором число резервных элементов равно четырем, число основных - двум, а общее число элементов равно шести. </w:t>
      </w:r>
      <w:r w:rsidRPr="009C578B">
        <w:rPr>
          <w:b/>
          <w:i/>
          <w:sz w:val="28"/>
          <w:szCs w:val="28"/>
          <w:u w:val="single"/>
        </w:rPr>
        <w:t>Сокращать дробь нельзя</w:t>
      </w:r>
      <w:r w:rsidRPr="00E54042">
        <w:rPr>
          <w:sz w:val="28"/>
          <w:szCs w:val="28"/>
        </w:rPr>
        <w:t xml:space="preserve">, так как если </w:t>
      </w:r>
      <w:r w:rsidRPr="00205FF7">
        <w:rPr>
          <w:i/>
          <w:sz w:val="28"/>
          <w:szCs w:val="28"/>
        </w:rPr>
        <w:t>m</w:t>
      </w:r>
      <w:r w:rsidRPr="00E54042">
        <w:rPr>
          <w:sz w:val="28"/>
          <w:szCs w:val="28"/>
        </w:rPr>
        <w:t>=4/2=2/1, то это означает, что имеет место резервирование с целой кратностью, при котором число резервных элементов равно двум, а общее число элементов равно тр</w:t>
      </w:r>
      <w:r>
        <w:rPr>
          <w:sz w:val="28"/>
          <w:szCs w:val="28"/>
        </w:rPr>
        <w:t>ё</w:t>
      </w:r>
      <w:r w:rsidRPr="00E54042">
        <w:rPr>
          <w:sz w:val="28"/>
          <w:szCs w:val="28"/>
        </w:rPr>
        <w:t>м.</w:t>
      </w:r>
    </w:p>
    <w:p w:rsidR="009C578B" w:rsidRDefault="009C578B" w:rsidP="009C578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54042">
        <w:rPr>
          <w:b/>
          <w:bCs/>
          <w:sz w:val="28"/>
          <w:szCs w:val="28"/>
        </w:rPr>
        <w:t>При включении резерва по способу замещения резервные элементы до момента включения в работу могут находиться в тр</w:t>
      </w:r>
      <w:r>
        <w:rPr>
          <w:b/>
          <w:bCs/>
          <w:sz w:val="28"/>
          <w:szCs w:val="28"/>
        </w:rPr>
        <w:t>ё</w:t>
      </w:r>
      <w:r w:rsidRPr="00E54042">
        <w:rPr>
          <w:b/>
          <w:bCs/>
          <w:sz w:val="28"/>
          <w:szCs w:val="28"/>
        </w:rPr>
        <w:t>х состояниях:</w:t>
      </w:r>
    </w:p>
    <w:p w:rsidR="009C578B" w:rsidRDefault="009C578B" w:rsidP="009C578B">
      <w:pPr>
        <w:spacing w:line="360" w:lineRule="auto"/>
        <w:ind w:firstLine="567"/>
        <w:jc w:val="both"/>
        <w:rPr>
          <w:sz w:val="28"/>
          <w:szCs w:val="28"/>
        </w:rPr>
      </w:pPr>
      <w:r w:rsidRPr="00E54042">
        <w:rPr>
          <w:sz w:val="28"/>
          <w:szCs w:val="28"/>
        </w:rPr>
        <w:t>- нагруженном</w:t>
      </w:r>
      <w:r>
        <w:rPr>
          <w:sz w:val="28"/>
          <w:szCs w:val="28"/>
        </w:rPr>
        <w:t xml:space="preserve"> («горячем») </w:t>
      </w:r>
      <w:r w:rsidRPr="00E54042">
        <w:rPr>
          <w:sz w:val="28"/>
          <w:szCs w:val="28"/>
        </w:rPr>
        <w:t>резерве;</w:t>
      </w:r>
    </w:p>
    <w:p w:rsidR="009C578B" w:rsidRDefault="009C578B" w:rsidP="009C578B">
      <w:pPr>
        <w:spacing w:line="360" w:lineRule="auto"/>
        <w:ind w:firstLine="567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- облегченном </w:t>
      </w:r>
      <w:r>
        <w:rPr>
          <w:sz w:val="28"/>
          <w:szCs w:val="28"/>
        </w:rPr>
        <w:t xml:space="preserve">(«тёплом») </w:t>
      </w:r>
      <w:r w:rsidRPr="00E54042">
        <w:rPr>
          <w:sz w:val="28"/>
          <w:szCs w:val="28"/>
        </w:rPr>
        <w:t>резерве;</w:t>
      </w:r>
    </w:p>
    <w:p w:rsidR="009C578B" w:rsidRDefault="009C578B" w:rsidP="009C578B">
      <w:pPr>
        <w:spacing w:line="360" w:lineRule="auto"/>
        <w:ind w:firstLine="567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- ненагруженном </w:t>
      </w:r>
      <w:r>
        <w:rPr>
          <w:sz w:val="28"/>
          <w:szCs w:val="28"/>
        </w:rPr>
        <w:t xml:space="preserve">(«холодном») </w:t>
      </w:r>
      <w:r w:rsidRPr="00E54042">
        <w:rPr>
          <w:sz w:val="28"/>
          <w:szCs w:val="28"/>
        </w:rPr>
        <w:t>резерве.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9C578B">
        <w:rPr>
          <w:sz w:val="28"/>
          <w:szCs w:val="28"/>
          <w:u w:val="single"/>
        </w:rPr>
        <w:t>Нагруженный</w:t>
      </w:r>
      <w:r w:rsidRPr="00E54042">
        <w:rPr>
          <w:sz w:val="28"/>
          <w:szCs w:val="28"/>
        </w:rPr>
        <w:t xml:space="preserve"> </w:t>
      </w:r>
      <w:r w:rsidR="00EA7787">
        <w:rPr>
          <w:sz w:val="28"/>
          <w:szCs w:val="28"/>
        </w:rPr>
        <w:t xml:space="preserve">(«горячий») </w:t>
      </w:r>
      <w:r w:rsidRPr="00E54042">
        <w:rPr>
          <w:sz w:val="28"/>
          <w:szCs w:val="28"/>
        </w:rPr>
        <w:t>резерв - резервный элемент, находящийся в том же режиме, что и основной.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A7787">
        <w:rPr>
          <w:sz w:val="28"/>
          <w:szCs w:val="28"/>
          <w:u w:val="single"/>
        </w:rPr>
        <w:t>Облегченный</w:t>
      </w:r>
      <w:r w:rsidRPr="00E54042">
        <w:rPr>
          <w:sz w:val="28"/>
          <w:szCs w:val="28"/>
        </w:rPr>
        <w:t xml:space="preserve"> </w:t>
      </w:r>
      <w:r w:rsidR="00EA7787">
        <w:rPr>
          <w:sz w:val="28"/>
          <w:szCs w:val="28"/>
        </w:rPr>
        <w:t xml:space="preserve">(«тёплый») </w:t>
      </w:r>
      <w:r w:rsidRPr="00E54042">
        <w:rPr>
          <w:sz w:val="28"/>
          <w:szCs w:val="28"/>
        </w:rPr>
        <w:t>резерв - резервный элемент, находящийся в менее нагруженном режиме, чем основной.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9C578B">
        <w:rPr>
          <w:sz w:val="28"/>
          <w:szCs w:val="28"/>
          <w:u w:val="single"/>
        </w:rPr>
        <w:t>Ненагруженный</w:t>
      </w:r>
      <w:r w:rsidRPr="00E54042">
        <w:rPr>
          <w:sz w:val="28"/>
          <w:szCs w:val="28"/>
        </w:rPr>
        <w:t xml:space="preserve"> </w:t>
      </w:r>
      <w:r w:rsidR="00EA7787">
        <w:rPr>
          <w:sz w:val="28"/>
          <w:szCs w:val="28"/>
        </w:rPr>
        <w:t xml:space="preserve">(«холодный») </w:t>
      </w:r>
      <w:r w:rsidRPr="00E54042">
        <w:rPr>
          <w:sz w:val="28"/>
          <w:szCs w:val="28"/>
        </w:rPr>
        <w:t>резерв - резервный элемент, практически не несущий нагрузок.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Резервирование общее с постоянным подключением, либо с замещением (рис. </w:t>
      </w:r>
      <w:r>
        <w:rPr>
          <w:sz w:val="28"/>
          <w:szCs w:val="28"/>
        </w:rPr>
        <w:t>2.13</w:t>
      </w:r>
      <w:r w:rsidRPr="00E54042">
        <w:rPr>
          <w:sz w:val="28"/>
          <w:szCs w:val="28"/>
        </w:rPr>
        <w:t>). В этом случае резервируется объект в целом, а в качестве резервного - используется аналогичное сложное устройство. Этот способ менее экономен, чем раздельное резервирование. При отказе, например, первого основного элемента возникает необходимость подключать всю технологическую резервную цепочку.</w:t>
      </w:r>
    </w:p>
    <w:p w:rsidR="009C578B" w:rsidRDefault="00F569E9" w:rsidP="009C578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80.75pt;height:54pt"/>
        </w:pict>
      </w:r>
    </w:p>
    <w:p w:rsidR="009C578B" w:rsidRPr="00205FF7" w:rsidRDefault="009C578B" w:rsidP="009C578B">
      <w:pPr>
        <w:spacing w:line="360" w:lineRule="auto"/>
        <w:ind w:firstLine="540"/>
        <w:jc w:val="center"/>
        <w:rPr>
          <w:b/>
          <w:bCs/>
        </w:rPr>
      </w:pPr>
      <w:r w:rsidRPr="00205FF7">
        <w:rPr>
          <w:b/>
          <w:bCs/>
        </w:rPr>
        <w:t>Рис. 2.13 -  Резервирование общее</w:t>
      </w:r>
    </w:p>
    <w:p w:rsidR="009C578B" w:rsidRDefault="009C578B" w:rsidP="009C578B">
      <w:pPr>
        <w:spacing w:line="360" w:lineRule="auto"/>
        <w:ind w:firstLine="540"/>
        <w:jc w:val="both"/>
        <w:rPr>
          <w:sz w:val="28"/>
          <w:szCs w:val="28"/>
        </w:rPr>
      </w:pPr>
      <w:r w:rsidRPr="00E54042">
        <w:rPr>
          <w:sz w:val="28"/>
          <w:szCs w:val="28"/>
        </w:rPr>
        <w:t xml:space="preserve">Резервирование мажоритарное ("голосование" </w:t>
      </w:r>
      <w:r w:rsidRPr="009C578B">
        <w:rPr>
          <w:i/>
          <w:sz w:val="28"/>
          <w:szCs w:val="28"/>
        </w:rPr>
        <w:t>n</w:t>
      </w:r>
      <w:r w:rsidRPr="00E54042">
        <w:rPr>
          <w:sz w:val="28"/>
          <w:szCs w:val="28"/>
        </w:rPr>
        <w:t xml:space="preserve"> из </w:t>
      </w:r>
      <w:r w:rsidRPr="009C578B">
        <w:rPr>
          <w:i/>
          <w:sz w:val="28"/>
          <w:szCs w:val="28"/>
        </w:rPr>
        <w:t>m</w:t>
      </w:r>
      <w:r w:rsidRPr="00E54042">
        <w:rPr>
          <w:sz w:val="28"/>
          <w:szCs w:val="28"/>
        </w:rPr>
        <w:t xml:space="preserve"> элементов) (рис. </w:t>
      </w:r>
      <w:r>
        <w:rPr>
          <w:sz w:val="28"/>
          <w:szCs w:val="28"/>
        </w:rPr>
        <w:t>2</w:t>
      </w:r>
      <w:r w:rsidRPr="00E5404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54042">
        <w:rPr>
          <w:sz w:val="28"/>
          <w:szCs w:val="28"/>
        </w:rPr>
        <w:t xml:space="preserve">4). Этот способ основан на применении дополнительного элемента - его называют мажоритарный или логический или кворум-элемент. Он позволяет вести сравнение сигналов, поступающих от элементов, выполняющих одну и ту же функцию. Если результаты совпадают, тогда они передаются на выход устройства. На рис. </w:t>
      </w:r>
      <w:r>
        <w:rPr>
          <w:sz w:val="28"/>
          <w:szCs w:val="28"/>
        </w:rPr>
        <w:t>2.1</w:t>
      </w:r>
      <w:r w:rsidRPr="00E54042">
        <w:rPr>
          <w:sz w:val="28"/>
          <w:szCs w:val="28"/>
        </w:rPr>
        <w:t>4 изображено резервирование по принципу голосования "два из тр</w:t>
      </w:r>
      <w:r>
        <w:rPr>
          <w:sz w:val="28"/>
          <w:szCs w:val="28"/>
        </w:rPr>
        <w:t>ё</w:t>
      </w:r>
      <w:r w:rsidRPr="00E54042">
        <w:rPr>
          <w:sz w:val="28"/>
          <w:szCs w:val="28"/>
        </w:rPr>
        <w:t>х", т.е. любые два совпадающих результата из тр</w:t>
      </w:r>
      <w:r>
        <w:rPr>
          <w:sz w:val="28"/>
          <w:szCs w:val="28"/>
        </w:rPr>
        <w:t>ё</w:t>
      </w:r>
      <w:r w:rsidRPr="00E54042">
        <w:rPr>
          <w:sz w:val="28"/>
          <w:szCs w:val="28"/>
        </w:rPr>
        <w:t xml:space="preserve">х считаются истинными и проходят на выход устройства. Можно применять соотношения три из пяти и др. Главное достоинство этого способа - обеспечение повышения </w:t>
      </w:r>
      <w:r>
        <w:rPr>
          <w:sz w:val="28"/>
          <w:szCs w:val="28"/>
        </w:rPr>
        <w:t>надёжн</w:t>
      </w:r>
      <w:r w:rsidRPr="00E54042">
        <w:rPr>
          <w:sz w:val="28"/>
          <w:szCs w:val="28"/>
        </w:rPr>
        <w:t>ости при любых видах отказов работающих элементов. Любой вид одиночного отказа элемента не окажет влияния на выходной результат.</w:t>
      </w:r>
    </w:p>
    <w:p w:rsidR="007B17C6" w:rsidRDefault="007B17C6" w:rsidP="009C57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в системах управления процессами.</w:t>
      </w:r>
    </w:p>
    <w:p w:rsidR="009C578B" w:rsidRDefault="00F569E9" w:rsidP="00CC5068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366.75pt;height:114.75pt"/>
        </w:pict>
      </w:r>
    </w:p>
    <w:p w:rsidR="009C578B" w:rsidRPr="00CC5068" w:rsidRDefault="009C578B" w:rsidP="00CC5068">
      <w:pPr>
        <w:spacing w:line="360" w:lineRule="auto"/>
        <w:ind w:firstLine="540"/>
        <w:jc w:val="center"/>
      </w:pPr>
      <w:r w:rsidRPr="00CC5068">
        <w:rPr>
          <w:b/>
          <w:bCs/>
        </w:rPr>
        <w:t xml:space="preserve">Рис. </w:t>
      </w:r>
      <w:r w:rsidR="00CC5068" w:rsidRPr="00CC5068">
        <w:rPr>
          <w:b/>
          <w:bCs/>
        </w:rPr>
        <w:t>2</w:t>
      </w:r>
      <w:r w:rsidRPr="00CC5068">
        <w:rPr>
          <w:b/>
          <w:bCs/>
        </w:rPr>
        <w:t>.</w:t>
      </w:r>
      <w:r w:rsidR="00CC5068" w:rsidRPr="00CC5068">
        <w:rPr>
          <w:b/>
          <w:bCs/>
        </w:rPr>
        <w:t>1</w:t>
      </w:r>
      <w:r w:rsidRPr="00CC5068">
        <w:rPr>
          <w:b/>
          <w:bCs/>
        </w:rPr>
        <w:t>4</w:t>
      </w:r>
      <w:r w:rsidR="00CC5068" w:rsidRPr="00CC5068">
        <w:rPr>
          <w:b/>
          <w:bCs/>
        </w:rPr>
        <w:t xml:space="preserve"> -</w:t>
      </w:r>
      <w:r w:rsidRPr="00CC5068">
        <w:rPr>
          <w:b/>
          <w:bCs/>
        </w:rPr>
        <w:t xml:space="preserve"> Резервирование мажоритарное</w:t>
      </w:r>
    </w:p>
    <w:p w:rsidR="009C578B" w:rsidRDefault="009C578B">
      <w:pPr>
        <w:rPr>
          <w:sz w:val="28"/>
          <w:szCs w:val="28"/>
        </w:rPr>
      </w:pPr>
    </w:p>
    <w:p w:rsidR="007B17C6" w:rsidRDefault="007B17C6" w:rsidP="0013181B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2.2.6 </w:t>
      </w:r>
      <w:r w:rsidRPr="007B17C6">
        <w:rPr>
          <w:b/>
          <w:bCs/>
          <w:sz w:val="28"/>
          <w:szCs w:val="28"/>
        </w:rPr>
        <w:t>Типовые структуры расчета над</w:t>
      </w:r>
      <w:r>
        <w:rPr>
          <w:b/>
          <w:bCs/>
          <w:sz w:val="28"/>
          <w:szCs w:val="28"/>
        </w:rPr>
        <w:t>ё</w:t>
      </w:r>
      <w:r w:rsidRPr="007B17C6">
        <w:rPr>
          <w:b/>
          <w:bCs/>
          <w:sz w:val="28"/>
          <w:szCs w:val="28"/>
        </w:rPr>
        <w:t>жности</w:t>
      </w:r>
    </w:p>
    <w:p w:rsidR="007B17C6" w:rsidRDefault="007B17C6" w:rsidP="007B17C6">
      <w:pPr>
        <w:spacing w:line="360" w:lineRule="auto"/>
        <w:ind w:firstLine="567"/>
        <w:jc w:val="both"/>
        <w:rPr>
          <w:sz w:val="28"/>
          <w:szCs w:val="28"/>
        </w:rPr>
      </w:pPr>
      <w:r w:rsidRPr="007B17C6">
        <w:rPr>
          <w:sz w:val="28"/>
          <w:szCs w:val="28"/>
        </w:rPr>
        <w:t>Под структурной схемой над</w:t>
      </w:r>
      <w:r w:rsidR="00F97175">
        <w:rPr>
          <w:sz w:val="28"/>
          <w:szCs w:val="28"/>
        </w:rPr>
        <w:t>ё</w:t>
      </w:r>
      <w:r w:rsidRPr="007B17C6">
        <w:rPr>
          <w:sz w:val="28"/>
          <w:szCs w:val="28"/>
        </w:rPr>
        <w:t xml:space="preserve">жности понимается наглядное представление (графическое или в виде логических выражений) условий, при которых работает или не работает исследуемый объект (система, устройство, технический комплекс и т.д.). Типовые структурные схемы представлены на рис. </w:t>
      </w:r>
      <w:r w:rsidR="00F97175">
        <w:rPr>
          <w:sz w:val="28"/>
          <w:szCs w:val="28"/>
        </w:rPr>
        <w:t>2</w:t>
      </w:r>
      <w:r w:rsidRPr="007B17C6">
        <w:rPr>
          <w:sz w:val="28"/>
          <w:szCs w:val="28"/>
        </w:rPr>
        <w:t>.</w:t>
      </w:r>
      <w:r w:rsidR="00F97175">
        <w:rPr>
          <w:sz w:val="28"/>
          <w:szCs w:val="28"/>
        </w:rPr>
        <w:t>1</w:t>
      </w:r>
      <w:r w:rsidRPr="007B17C6">
        <w:rPr>
          <w:sz w:val="28"/>
          <w:szCs w:val="28"/>
        </w:rPr>
        <w:t>5.</w:t>
      </w:r>
    </w:p>
    <w:p w:rsidR="007B17C6" w:rsidRDefault="00F569E9" w:rsidP="00F9717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86pt;height:64.5pt">
            <v:imagedata r:id="rId153" o:title=""/>
          </v:shape>
        </w:pict>
      </w:r>
      <w:r>
        <w:rPr>
          <w:sz w:val="28"/>
          <w:szCs w:val="28"/>
        </w:rPr>
        <w:pict>
          <v:shape id="_x0000_i1111" type="#_x0000_t75" style="width:165pt;height:66.75pt">
            <v:imagedata r:id="rId154" o:title=""/>
          </v:shape>
        </w:pict>
      </w:r>
    </w:p>
    <w:p w:rsidR="007B17C6" w:rsidRPr="00F97175" w:rsidRDefault="007B17C6" w:rsidP="00F97175">
      <w:pPr>
        <w:spacing w:line="360" w:lineRule="auto"/>
        <w:ind w:firstLine="567"/>
        <w:jc w:val="center"/>
        <w:rPr>
          <w:b/>
          <w:bCs/>
        </w:rPr>
      </w:pPr>
      <w:r w:rsidRPr="00F97175">
        <w:rPr>
          <w:b/>
          <w:bCs/>
        </w:rPr>
        <w:t xml:space="preserve">Рис. </w:t>
      </w:r>
      <w:r w:rsidR="00F97175">
        <w:rPr>
          <w:b/>
          <w:bCs/>
        </w:rPr>
        <w:t>2</w:t>
      </w:r>
      <w:r w:rsidRPr="00F97175">
        <w:rPr>
          <w:b/>
          <w:bCs/>
        </w:rPr>
        <w:t>.</w:t>
      </w:r>
      <w:r w:rsidR="00F97175">
        <w:rPr>
          <w:b/>
          <w:bCs/>
        </w:rPr>
        <w:t>1</w:t>
      </w:r>
      <w:r w:rsidRPr="00F97175">
        <w:rPr>
          <w:b/>
          <w:bCs/>
        </w:rPr>
        <w:t>5</w:t>
      </w:r>
      <w:r w:rsidR="00F97175">
        <w:rPr>
          <w:b/>
          <w:bCs/>
        </w:rPr>
        <w:t xml:space="preserve"> -</w:t>
      </w:r>
      <w:r w:rsidRPr="00F97175">
        <w:rPr>
          <w:b/>
          <w:bCs/>
        </w:rPr>
        <w:t xml:space="preserve"> Типовые структуры расч</w:t>
      </w:r>
      <w:r w:rsidR="00F97175">
        <w:rPr>
          <w:b/>
          <w:bCs/>
        </w:rPr>
        <w:t>ё</w:t>
      </w:r>
      <w:r w:rsidRPr="00F97175">
        <w:rPr>
          <w:b/>
          <w:bCs/>
        </w:rPr>
        <w:t>та над</w:t>
      </w:r>
      <w:r w:rsidR="00F97175">
        <w:rPr>
          <w:b/>
          <w:bCs/>
        </w:rPr>
        <w:t>ё</w:t>
      </w:r>
      <w:r w:rsidRPr="00F97175">
        <w:rPr>
          <w:b/>
          <w:bCs/>
        </w:rPr>
        <w:t>жности</w:t>
      </w:r>
    </w:p>
    <w:p w:rsidR="007B17C6" w:rsidRDefault="007B17C6" w:rsidP="007B17C6">
      <w:pPr>
        <w:spacing w:line="360" w:lineRule="auto"/>
        <w:ind w:firstLine="567"/>
        <w:jc w:val="both"/>
        <w:rPr>
          <w:sz w:val="28"/>
          <w:szCs w:val="28"/>
        </w:rPr>
      </w:pPr>
      <w:r w:rsidRPr="007B17C6">
        <w:rPr>
          <w:sz w:val="28"/>
          <w:szCs w:val="28"/>
        </w:rPr>
        <w:t>Простейшей формой структурной схемы над</w:t>
      </w:r>
      <w:r w:rsidR="00F97175">
        <w:rPr>
          <w:sz w:val="28"/>
          <w:szCs w:val="28"/>
        </w:rPr>
        <w:t>ё</w:t>
      </w:r>
      <w:r w:rsidRPr="007B17C6">
        <w:rPr>
          <w:sz w:val="28"/>
          <w:szCs w:val="28"/>
        </w:rPr>
        <w:t>жности является параллельно-последовательная структура. На ней параллельно соединяются элементы, совместный отказ которых приводит к отказу</w:t>
      </w:r>
      <w:r>
        <w:rPr>
          <w:sz w:val="28"/>
          <w:szCs w:val="28"/>
        </w:rPr>
        <w:t xml:space="preserve">. </w:t>
      </w:r>
      <w:r w:rsidRPr="007B17C6">
        <w:rPr>
          <w:sz w:val="28"/>
          <w:szCs w:val="28"/>
        </w:rPr>
        <w:t>В последовательную цепочку соединяются такие элементы, отказ любого из которых приводит к отказу объекта.</w:t>
      </w:r>
    </w:p>
    <w:p w:rsidR="00F97175" w:rsidRDefault="007B17C6" w:rsidP="007B17C6">
      <w:pPr>
        <w:spacing w:line="360" w:lineRule="auto"/>
        <w:ind w:firstLine="567"/>
        <w:jc w:val="both"/>
        <w:rPr>
          <w:sz w:val="28"/>
          <w:szCs w:val="28"/>
        </w:rPr>
      </w:pPr>
      <w:r w:rsidRPr="007B17C6">
        <w:rPr>
          <w:sz w:val="28"/>
          <w:szCs w:val="28"/>
        </w:rPr>
        <w:t xml:space="preserve">На рис. </w:t>
      </w:r>
      <w:r w:rsidR="00F97175">
        <w:rPr>
          <w:sz w:val="28"/>
          <w:szCs w:val="28"/>
        </w:rPr>
        <w:t>2</w:t>
      </w:r>
      <w:r w:rsidRPr="007B17C6">
        <w:rPr>
          <w:sz w:val="28"/>
          <w:szCs w:val="28"/>
        </w:rPr>
        <w:t>.</w:t>
      </w:r>
      <w:r w:rsidR="00F97175">
        <w:rPr>
          <w:sz w:val="28"/>
          <w:szCs w:val="28"/>
        </w:rPr>
        <w:t>1</w:t>
      </w:r>
      <w:r w:rsidRPr="007B17C6">
        <w:rPr>
          <w:sz w:val="28"/>
          <w:szCs w:val="28"/>
        </w:rPr>
        <w:t>5,а представлен вариант параллельно-последовательной структуры. По этой структуре можно сделать следующее заключение. Объект состоит из пяти частей. Отказ объекта наступает тогда, когда откажет или элемент 5, или узел, состоящий из элементов 1-4. Узел может отказать тогда, когда одновременно откажет цепочка, состоящая из элементов 3,4 и узел, состоящий из элементов 1,2. Цепь 3-4 отказывает, если откажет хотя бы один из составляющих ее элементов, а узел 1,2 - если откажут оба элемента, т.е. элементы 1,2. Расч</w:t>
      </w:r>
      <w:r w:rsidR="00F97175">
        <w:rPr>
          <w:sz w:val="28"/>
          <w:szCs w:val="28"/>
        </w:rPr>
        <w:t>ё</w:t>
      </w:r>
      <w:r w:rsidRPr="007B17C6">
        <w:rPr>
          <w:sz w:val="28"/>
          <w:szCs w:val="28"/>
        </w:rPr>
        <w:t>т над</w:t>
      </w:r>
      <w:r w:rsidR="00F97175">
        <w:rPr>
          <w:sz w:val="28"/>
          <w:szCs w:val="28"/>
        </w:rPr>
        <w:t>ё</w:t>
      </w:r>
      <w:r w:rsidRPr="007B17C6">
        <w:rPr>
          <w:sz w:val="28"/>
          <w:szCs w:val="28"/>
        </w:rPr>
        <w:t xml:space="preserve">жности при наличии таких структур отличается наибольшей простотой и наглядностью. </w:t>
      </w:r>
    </w:p>
    <w:p w:rsidR="007B17C6" w:rsidRDefault="00F97175" w:rsidP="007B17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</w:t>
      </w:r>
      <w:r w:rsidR="007B17C6" w:rsidRPr="007B17C6">
        <w:rPr>
          <w:sz w:val="28"/>
          <w:szCs w:val="28"/>
        </w:rPr>
        <w:t xml:space="preserve"> условие работоспособности</w:t>
      </w:r>
      <w:r>
        <w:rPr>
          <w:sz w:val="28"/>
          <w:szCs w:val="28"/>
        </w:rPr>
        <w:t xml:space="preserve"> не удаётся</w:t>
      </w:r>
      <w:r w:rsidR="007B17C6" w:rsidRPr="007B17C6">
        <w:rPr>
          <w:sz w:val="28"/>
          <w:szCs w:val="28"/>
        </w:rPr>
        <w:t xml:space="preserve"> представить в виде простой параллельно-последовательной структуры используют или логические функции, или графы и ветвящиеся структуры, по которым оставляются системы уравнений работоспособности.</w:t>
      </w:r>
    </w:p>
    <w:p w:rsidR="000D19A0" w:rsidRDefault="000D19A0" w:rsidP="000D19A0">
      <w:pPr>
        <w:tabs>
          <w:tab w:val="left" w:pos="8505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2.2.6.1 </w:t>
      </w:r>
      <w:r w:rsidR="007B17C6" w:rsidRPr="000D19A0">
        <w:rPr>
          <w:b/>
          <w:bCs/>
          <w:sz w:val="28"/>
          <w:szCs w:val="28"/>
        </w:rPr>
        <w:t>Расч</w:t>
      </w:r>
      <w:r>
        <w:rPr>
          <w:b/>
          <w:bCs/>
          <w:sz w:val="28"/>
          <w:szCs w:val="28"/>
        </w:rPr>
        <w:t>ё</w:t>
      </w:r>
      <w:r w:rsidR="007B17C6" w:rsidRPr="000D19A0">
        <w:rPr>
          <w:b/>
          <w:bCs/>
          <w:sz w:val="28"/>
          <w:szCs w:val="28"/>
        </w:rPr>
        <w:t>т над</w:t>
      </w:r>
      <w:r>
        <w:rPr>
          <w:b/>
          <w:bCs/>
          <w:sz w:val="28"/>
          <w:szCs w:val="28"/>
        </w:rPr>
        <w:t>ё</w:t>
      </w:r>
      <w:r w:rsidR="007B17C6" w:rsidRPr="000D19A0">
        <w:rPr>
          <w:b/>
          <w:bCs/>
          <w:sz w:val="28"/>
          <w:szCs w:val="28"/>
        </w:rPr>
        <w:t>жности, основанный на использовании параллельно-последовательных структур</w:t>
      </w:r>
    </w:p>
    <w:p w:rsidR="00F97175" w:rsidRPr="000D19A0" w:rsidRDefault="00F97175" w:rsidP="000D19A0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 w:rsidRPr="000D19A0">
        <w:rPr>
          <w:sz w:val="28"/>
          <w:szCs w:val="28"/>
        </w:rPr>
        <w:t xml:space="preserve">На рис. </w:t>
      </w:r>
      <w:r w:rsidR="000D19A0">
        <w:rPr>
          <w:sz w:val="28"/>
          <w:szCs w:val="28"/>
        </w:rPr>
        <w:t>2</w:t>
      </w:r>
      <w:r w:rsidRPr="000D19A0">
        <w:rPr>
          <w:sz w:val="28"/>
          <w:szCs w:val="28"/>
        </w:rPr>
        <w:t>.</w:t>
      </w:r>
      <w:r w:rsidR="000D19A0">
        <w:rPr>
          <w:sz w:val="28"/>
          <w:szCs w:val="28"/>
        </w:rPr>
        <w:t>1</w:t>
      </w:r>
      <w:r w:rsidRPr="000D19A0">
        <w:rPr>
          <w:sz w:val="28"/>
          <w:szCs w:val="28"/>
        </w:rPr>
        <w:t>6 представлено параллельное соединение элементов 1, 2, 3. Это означает, что устройство, состоящее из этих элементов, переходит в состояние отказа после отказа всех элементов при условии, что все элементы системы находятся под нагрузкой, а отказы элементов статистически независимы.</w:t>
      </w:r>
    </w:p>
    <w:p w:rsidR="00F97175" w:rsidRPr="000D19A0" w:rsidRDefault="00F569E9" w:rsidP="000D19A0">
      <w:pPr>
        <w:pStyle w:val="a00"/>
        <w:tabs>
          <w:tab w:val="left" w:pos="8505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2" type="#_x0000_t75" alt="" style="width:155.25pt;height:74.25pt">
            <v:imagedata r:id="rId155" o:title=""/>
          </v:shape>
        </w:pict>
      </w:r>
    </w:p>
    <w:p w:rsidR="000D19A0" w:rsidRPr="000D19A0" w:rsidRDefault="00F97175" w:rsidP="000D19A0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0D19A0">
        <w:rPr>
          <w:b/>
        </w:rPr>
        <w:t xml:space="preserve">Рис. </w:t>
      </w:r>
      <w:r w:rsidR="000D19A0" w:rsidRPr="000D19A0">
        <w:rPr>
          <w:b/>
        </w:rPr>
        <w:t>2</w:t>
      </w:r>
      <w:r w:rsidRPr="000D19A0">
        <w:rPr>
          <w:b/>
        </w:rPr>
        <w:t>.</w:t>
      </w:r>
      <w:r w:rsidR="000D19A0" w:rsidRPr="000D19A0">
        <w:rPr>
          <w:b/>
        </w:rPr>
        <w:t>1</w:t>
      </w:r>
      <w:r w:rsidRPr="000D19A0">
        <w:rPr>
          <w:b/>
        </w:rPr>
        <w:t>6. Блок-схема системы с параллельным соединением элементов</w:t>
      </w:r>
    </w:p>
    <w:p w:rsidR="00F97175" w:rsidRPr="000D19A0" w:rsidRDefault="00F97175" w:rsidP="000D19A0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19A0">
        <w:rPr>
          <w:sz w:val="28"/>
          <w:szCs w:val="28"/>
        </w:rPr>
        <w:t>Условие работоспособности устройства можно сформулировать следующим образом: устройство работоспособно, если работоспособен элемент 1 или элемент 2, или элемент 3, или элементы 1 и 2, 1; и 3, 2; и 3, 1; и 2; и 3.</w:t>
      </w:r>
    </w:p>
    <w:p w:rsidR="000D19A0" w:rsidRDefault="00F97175" w:rsidP="000D19A0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 w:rsidRPr="000D19A0">
        <w:rPr>
          <w:sz w:val="28"/>
          <w:szCs w:val="28"/>
        </w:rPr>
        <w:t xml:space="preserve">Вероятность безотказного состояния устройства, состоящего из </w:t>
      </w:r>
      <w:r w:rsidR="007B1E45">
        <w:rPr>
          <w:i/>
          <w:sz w:val="28"/>
          <w:szCs w:val="28"/>
          <w:lang w:val="en-US"/>
        </w:rPr>
        <w:t>n</w:t>
      </w:r>
      <w:r w:rsidRPr="000D19A0">
        <w:rPr>
          <w:sz w:val="28"/>
          <w:szCs w:val="28"/>
        </w:rPr>
        <w:t xml:space="preserve"> параллельно соедин</w:t>
      </w:r>
      <w:r w:rsidR="000D19A0">
        <w:rPr>
          <w:sz w:val="28"/>
          <w:szCs w:val="28"/>
        </w:rPr>
        <w:t>ё</w:t>
      </w:r>
      <w:r w:rsidRPr="000D19A0">
        <w:rPr>
          <w:sz w:val="28"/>
          <w:szCs w:val="28"/>
        </w:rPr>
        <w:t>нных элементов определяется по теореме сложения вероятностей совместных случайных событий как</w:t>
      </w:r>
    </w:p>
    <w:p w:rsidR="00D55004" w:rsidRPr="00D55004" w:rsidRDefault="007B1E45" w:rsidP="00D55004">
      <w:pPr>
        <w:tabs>
          <w:tab w:val="left" w:pos="8505"/>
        </w:tabs>
        <w:spacing w:line="360" w:lineRule="auto"/>
        <w:ind w:firstLine="567"/>
        <w:jc w:val="center"/>
        <w:rPr>
          <w:sz w:val="28"/>
          <w:szCs w:val="28"/>
        </w:rPr>
      </w:pPr>
      <w:r w:rsidRPr="000D19A0">
        <w:rPr>
          <w:position w:val="-36"/>
          <w:sz w:val="28"/>
          <w:szCs w:val="28"/>
          <w:lang w:val="en-US"/>
        </w:rPr>
        <w:object w:dxaOrig="2100" w:dyaOrig="859">
          <v:shape id="_x0000_i1113" type="#_x0000_t75" style="width:105pt;height:42.75pt" o:ole="">
            <v:imagedata r:id="rId156" o:title=""/>
          </v:shape>
          <o:OLEObject Type="Embed" ProgID="Equation.3" ShapeID="_x0000_i1113" DrawAspect="Content" ObjectID="_1469733079" r:id="rId157"/>
        </w:object>
      </w:r>
      <w:r w:rsidR="00F97175" w:rsidRPr="000D19A0">
        <w:rPr>
          <w:sz w:val="28"/>
          <w:szCs w:val="28"/>
        </w:rPr>
        <w:t>,</w:t>
      </w:r>
    </w:p>
    <w:p w:rsidR="00D55004" w:rsidRDefault="00F97175" w:rsidP="00D55004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 w:rsidRPr="000D19A0">
        <w:rPr>
          <w:sz w:val="28"/>
          <w:szCs w:val="28"/>
        </w:rPr>
        <w:t>т.е. при параллельном соединении независимых (в смысле над</w:t>
      </w:r>
      <w:r w:rsidR="00D55004">
        <w:rPr>
          <w:sz w:val="28"/>
          <w:szCs w:val="28"/>
        </w:rPr>
        <w:t>ё</w:t>
      </w:r>
      <w:r w:rsidRPr="000D19A0">
        <w:rPr>
          <w:sz w:val="28"/>
          <w:szCs w:val="28"/>
        </w:rPr>
        <w:t>жности) элементов их ненад</w:t>
      </w:r>
      <w:r w:rsidR="00D55004">
        <w:rPr>
          <w:sz w:val="28"/>
          <w:szCs w:val="28"/>
        </w:rPr>
        <w:t>ё</w:t>
      </w:r>
      <w:r w:rsidRPr="000D19A0">
        <w:rPr>
          <w:sz w:val="28"/>
          <w:szCs w:val="28"/>
        </w:rPr>
        <w:t>жности (</w:t>
      </w:r>
      <w:r w:rsidR="00D55004" w:rsidRPr="00D55004">
        <w:rPr>
          <w:position w:val="-12"/>
          <w:sz w:val="28"/>
          <w:szCs w:val="28"/>
        </w:rPr>
        <w:object w:dxaOrig="1200" w:dyaOrig="380">
          <v:shape id="_x0000_i1114" type="#_x0000_t75" style="width:60pt;height:18.75pt" o:ole="">
            <v:imagedata r:id="rId158" o:title=""/>
          </v:shape>
          <o:OLEObject Type="Embed" ProgID="Equation.3" ShapeID="_x0000_i1114" DrawAspect="Content" ObjectID="_1469733080" r:id="rId159"/>
        </w:object>
      </w:r>
      <w:r w:rsidRPr="000D19A0">
        <w:rPr>
          <w:sz w:val="28"/>
          <w:szCs w:val="28"/>
        </w:rPr>
        <w:t>) перемножаются.</w:t>
      </w:r>
    </w:p>
    <w:p w:rsidR="00D55004" w:rsidRDefault="00D55004" w:rsidP="00D55004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 w:rsidRPr="00D55004">
        <w:rPr>
          <w:sz w:val="28"/>
          <w:szCs w:val="28"/>
        </w:rPr>
        <w:t xml:space="preserve">Интенсивность отказов </w:t>
      </w:r>
      <w:r>
        <w:rPr>
          <w:sz w:val="28"/>
          <w:szCs w:val="28"/>
        </w:rPr>
        <w:t xml:space="preserve">(при </w:t>
      </w:r>
      <w:r w:rsidRPr="00D55004">
        <w:rPr>
          <w:sz w:val="28"/>
          <w:szCs w:val="28"/>
        </w:rPr>
        <w:t>интенсивност</w:t>
      </w:r>
      <w:r>
        <w:rPr>
          <w:sz w:val="28"/>
          <w:szCs w:val="28"/>
        </w:rPr>
        <w:t>и</w:t>
      </w:r>
      <w:r w:rsidRPr="00D55004">
        <w:rPr>
          <w:sz w:val="28"/>
          <w:szCs w:val="28"/>
        </w:rPr>
        <w:t xml:space="preserve"> отказов</w:t>
      </w:r>
      <w:r>
        <w:rPr>
          <w:sz w:val="28"/>
          <w:szCs w:val="28"/>
        </w:rPr>
        <w:t xml:space="preserve"> </w:t>
      </w:r>
      <w:r w:rsidR="00CF1C43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>λ</w:t>
      </w:r>
      <w:r w:rsidR="00CF1C43" w:rsidRPr="00CF1C43">
        <w:rPr>
          <w:i/>
          <w:sz w:val="32"/>
          <w:szCs w:val="32"/>
          <w:vertAlign w:val="subscript"/>
          <w:lang w:val="en-US"/>
        </w:rPr>
        <w:t>i</w:t>
      </w:r>
      <w:r w:rsidR="00CF1C43">
        <w:rPr>
          <w:sz w:val="28"/>
          <w:szCs w:val="28"/>
        </w:rPr>
        <w:t>),</w:t>
      </w:r>
      <w:r w:rsidRPr="00D55004">
        <w:rPr>
          <w:sz w:val="28"/>
          <w:szCs w:val="28"/>
        </w:rPr>
        <w:t xml:space="preserve"> определяется как</w:t>
      </w:r>
    </w:p>
    <w:p w:rsidR="00CF1C43" w:rsidRPr="00CF1C43" w:rsidRDefault="007B1E45" w:rsidP="00D55004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 w:rsidRPr="00CF1C43">
        <w:rPr>
          <w:position w:val="-38"/>
          <w:sz w:val="28"/>
          <w:szCs w:val="28"/>
        </w:rPr>
        <w:object w:dxaOrig="3340" w:dyaOrig="920">
          <v:shape id="_x0000_i1115" type="#_x0000_t75" style="width:167.25pt;height:45.75pt" o:ole="">
            <v:imagedata r:id="rId160" o:title=""/>
          </v:shape>
          <o:OLEObject Type="Embed" ProgID="Equation.3" ShapeID="_x0000_i1115" DrawAspect="Content" ObjectID="_1469733081" r:id="rId161"/>
        </w:object>
      </w:r>
      <w:r w:rsidR="00CF1C43">
        <w:rPr>
          <w:sz w:val="28"/>
          <w:szCs w:val="28"/>
        </w:rPr>
        <w:t>.</w:t>
      </w:r>
    </w:p>
    <w:p w:rsidR="00D55004" w:rsidRPr="00D55004" w:rsidRDefault="00D55004" w:rsidP="00D55004">
      <w:pPr>
        <w:pStyle w:val="a8"/>
        <w:tabs>
          <w:tab w:val="left" w:pos="8505"/>
          <w:tab w:val="right" w:pos="96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В случае, когда интенсивности отказов всех элементов одинаковы</w:t>
      </w:r>
      <w:r w:rsidR="00394398">
        <w:rPr>
          <w:sz w:val="28"/>
          <w:szCs w:val="28"/>
        </w:rPr>
        <w:t>,</w:t>
      </w:r>
      <w:r w:rsidR="00CF1C43" w:rsidRPr="00CF1C43">
        <w:rPr>
          <w:sz w:val="28"/>
          <w:szCs w:val="28"/>
        </w:rPr>
        <w:t xml:space="preserve"> </w:t>
      </w:r>
      <w:r w:rsidR="00CF1C43">
        <w:rPr>
          <w:sz w:val="28"/>
          <w:szCs w:val="28"/>
        </w:rPr>
        <w:t>с</w:t>
      </w:r>
      <w:r w:rsidR="00CF1C43" w:rsidRPr="00D55004">
        <w:rPr>
          <w:sz w:val="28"/>
          <w:szCs w:val="28"/>
        </w:rPr>
        <w:t xml:space="preserve">реднее время безотказной работы системы </w:t>
      </w:r>
      <w:r w:rsidR="00CF1C43" w:rsidRPr="00CF1C43">
        <w:rPr>
          <w:i/>
          <w:sz w:val="28"/>
          <w:szCs w:val="28"/>
        </w:rPr>
        <w:t>Т</w:t>
      </w:r>
      <w:r w:rsidR="00CF1C43" w:rsidRPr="00D55004">
        <w:rPr>
          <w:sz w:val="28"/>
          <w:szCs w:val="28"/>
          <w:vertAlign w:val="subscript"/>
        </w:rPr>
        <w:t>0</w:t>
      </w:r>
      <w:r w:rsidR="00CF1C43">
        <w:rPr>
          <w:sz w:val="28"/>
          <w:szCs w:val="28"/>
          <w:vertAlign w:val="subscript"/>
        </w:rPr>
        <w:t xml:space="preserve"> </w:t>
      </w:r>
    </w:p>
    <w:p w:rsidR="00D55004" w:rsidRPr="00D55004" w:rsidRDefault="007B1E45" w:rsidP="00CF1C43">
      <w:pPr>
        <w:pStyle w:val="a8"/>
        <w:tabs>
          <w:tab w:val="left" w:pos="8505"/>
          <w:tab w:val="right" w:pos="9639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F1C43">
        <w:rPr>
          <w:position w:val="-36"/>
          <w:sz w:val="28"/>
          <w:szCs w:val="28"/>
        </w:rPr>
        <w:object w:dxaOrig="1480" w:dyaOrig="859">
          <v:shape id="_x0000_i1116" type="#_x0000_t75" style="width:74.25pt;height:42.75pt" o:ole="">
            <v:imagedata r:id="rId162" o:title=""/>
          </v:shape>
          <o:OLEObject Type="Embed" ProgID="Equation.3" ShapeID="_x0000_i1116" DrawAspect="Content" ObjectID="_1469733082" r:id="rId163"/>
        </w:object>
      </w:r>
      <w:r w:rsidR="00CF1C43">
        <w:rPr>
          <w:sz w:val="28"/>
          <w:szCs w:val="28"/>
        </w:rPr>
        <w:t>.</w:t>
      </w:r>
    </w:p>
    <w:p w:rsidR="007B1E45" w:rsidRPr="007B1E45" w:rsidRDefault="004575B1" w:rsidP="007B1E45">
      <w:pPr>
        <w:pStyle w:val="4"/>
        <w:tabs>
          <w:tab w:val="left" w:pos="8505"/>
        </w:tabs>
        <w:spacing w:before="0" w:after="0" w:line="360" w:lineRule="auto"/>
        <w:ind w:firstLine="567"/>
        <w:jc w:val="both"/>
      </w:pPr>
      <w:bookmarkStart w:id="6" w:name="_Toc5024480"/>
      <w:bookmarkStart w:id="7" w:name="_Toc411931151"/>
      <w:r>
        <w:t xml:space="preserve">2.2.6.2 </w:t>
      </w:r>
      <w:r w:rsidR="007B1E45" w:rsidRPr="007B1E45">
        <w:t>Включение резервного оборудования системы замещением</w:t>
      </w:r>
      <w:bookmarkEnd w:id="6"/>
      <w:bookmarkEnd w:id="7"/>
    </w:p>
    <w:p w:rsidR="007B1E45" w:rsidRPr="007B1E45" w:rsidRDefault="007B1E45" w:rsidP="007B1E45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 xml:space="preserve">В данной схеме включения </w:t>
      </w:r>
      <w:r w:rsidRPr="007B1E45">
        <w:rPr>
          <w:i/>
          <w:sz w:val="28"/>
          <w:szCs w:val="28"/>
        </w:rPr>
        <w:t>n</w:t>
      </w:r>
      <w:r w:rsidRPr="007B1E45">
        <w:rPr>
          <w:sz w:val="28"/>
          <w:szCs w:val="28"/>
        </w:rPr>
        <w:t xml:space="preserve"> одинаковых образцов оборудования только один находится все время в работе (рис. </w:t>
      </w:r>
      <w:r w:rsidR="00804A5D">
        <w:rPr>
          <w:sz w:val="28"/>
          <w:szCs w:val="28"/>
        </w:rPr>
        <w:t>2.17</w:t>
      </w:r>
      <w:r w:rsidRPr="007B1E45">
        <w:rPr>
          <w:sz w:val="28"/>
          <w:szCs w:val="28"/>
        </w:rPr>
        <w:t>). Когда работающий образец выходит из строя, его непременно отключают, и в работу вступает один из резервных (запасных) элементов. Этот процесс продолжается до тех пор, пока все резервные образц</w:t>
      </w:r>
      <w:r>
        <w:rPr>
          <w:sz w:val="28"/>
          <w:szCs w:val="28"/>
        </w:rPr>
        <w:t>ы</w:t>
      </w:r>
      <w:r w:rsidRPr="007B1E45">
        <w:rPr>
          <w:sz w:val="28"/>
          <w:szCs w:val="28"/>
        </w:rPr>
        <w:t xml:space="preserve"> не будут исчерпаны.</w:t>
      </w:r>
    </w:p>
    <w:p w:rsidR="007B1E45" w:rsidRPr="007B1E45" w:rsidRDefault="00F569E9" w:rsidP="007B1E45">
      <w:pPr>
        <w:pStyle w:val="a00"/>
        <w:tabs>
          <w:tab w:val="left" w:pos="8505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alt="" style="width:159pt;height:91.5pt">
            <v:imagedata r:id="rId164" o:title=""/>
          </v:shape>
        </w:pict>
      </w:r>
    </w:p>
    <w:p w:rsidR="007B1E45" w:rsidRP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7B1E45">
        <w:rPr>
          <w:b/>
        </w:rPr>
        <w:t xml:space="preserve">Рис. </w:t>
      </w:r>
      <w:r w:rsidR="00804A5D">
        <w:rPr>
          <w:b/>
        </w:rPr>
        <w:t>2.17 -</w:t>
      </w:r>
      <w:r w:rsidRPr="007B1E45">
        <w:rPr>
          <w:b/>
        </w:rPr>
        <w:t xml:space="preserve"> Блок-схема системы включения резервного оборудования замещением</w:t>
      </w:r>
    </w:p>
    <w:p w:rsid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>Примем для этой системы следующие допущения:</w:t>
      </w:r>
    </w:p>
    <w:p w:rsid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 xml:space="preserve">1. Отказ системы происходит, если откажут все </w:t>
      </w:r>
      <w:r w:rsidRPr="007B1E45">
        <w:rPr>
          <w:i/>
          <w:sz w:val="28"/>
          <w:szCs w:val="28"/>
        </w:rPr>
        <w:t>n</w:t>
      </w:r>
      <w:r w:rsidRPr="007B1E45">
        <w:rPr>
          <w:sz w:val="28"/>
          <w:szCs w:val="28"/>
        </w:rPr>
        <w:t xml:space="preserve"> элементов.</w:t>
      </w:r>
    </w:p>
    <w:p w:rsid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>2. Вероятность отказа каждого образца оборудования не зависит от состояния остальных (</w:t>
      </w:r>
      <w:r w:rsidRPr="007B1E45">
        <w:rPr>
          <w:i/>
          <w:sz w:val="28"/>
          <w:szCs w:val="28"/>
        </w:rPr>
        <w:t>n</w:t>
      </w:r>
      <w:r w:rsidRPr="007B1E45">
        <w:rPr>
          <w:sz w:val="28"/>
          <w:szCs w:val="28"/>
        </w:rPr>
        <w:t>-1) образцов (отказы статистически независимы).</w:t>
      </w:r>
    </w:p>
    <w:p w:rsid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 xml:space="preserve">3. Отказывать может только оборудование, находящееся в работе, и условная вероятность отказа в интервале </w:t>
      </w:r>
      <w:r>
        <w:rPr>
          <w:sz w:val="28"/>
          <w:szCs w:val="28"/>
        </w:rPr>
        <w:t>(</w:t>
      </w:r>
      <w:r w:rsidRPr="007B1E45">
        <w:rPr>
          <w:i/>
          <w:sz w:val="28"/>
          <w:szCs w:val="28"/>
        </w:rPr>
        <w:t>t</w:t>
      </w:r>
      <w:r w:rsidRPr="007B1E45">
        <w:rPr>
          <w:sz w:val="28"/>
          <w:szCs w:val="28"/>
        </w:rPr>
        <w:t xml:space="preserve">, </w:t>
      </w:r>
      <w:r w:rsidRPr="007B1E45">
        <w:rPr>
          <w:i/>
          <w:sz w:val="28"/>
          <w:szCs w:val="28"/>
        </w:rPr>
        <w:t>t+dt</w:t>
      </w:r>
      <w:r>
        <w:rPr>
          <w:i/>
          <w:sz w:val="28"/>
          <w:szCs w:val="28"/>
        </w:rPr>
        <w:t>)</w:t>
      </w:r>
      <w:r w:rsidRPr="007B1E45">
        <w:rPr>
          <w:sz w:val="28"/>
          <w:szCs w:val="28"/>
        </w:rPr>
        <w:t xml:space="preserve"> равна </w:t>
      </w:r>
      <w:r>
        <w:rPr>
          <w:rStyle w:val="a70"/>
          <w:i/>
          <w:sz w:val="28"/>
          <w:szCs w:val="28"/>
          <w:lang w:val="en-US"/>
        </w:rPr>
        <w:t>λ</w:t>
      </w:r>
      <w:r w:rsidRPr="007B1E45">
        <w:rPr>
          <w:i/>
          <w:sz w:val="28"/>
          <w:szCs w:val="28"/>
        </w:rPr>
        <w:t>dt</w:t>
      </w:r>
      <w:r w:rsidRPr="007B1E45">
        <w:rPr>
          <w:sz w:val="28"/>
          <w:szCs w:val="28"/>
        </w:rPr>
        <w:t>; запасное оборудование не может выходить из строя до того, как оно будет включено в работу.</w:t>
      </w:r>
    </w:p>
    <w:p w:rsid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>4. Переключающие устройства считаются абсолютно над</w:t>
      </w:r>
      <w:r>
        <w:rPr>
          <w:sz w:val="28"/>
          <w:szCs w:val="28"/>
        </w:rPr>
        <w:t>ё</w:t>
      </w:r>
      <w:r w:rsidRPr="007B1E45">
        <w:rPr>
          <w:sz w:val="28"/>
          <w:szCs w:val="28"/>
        </w:rPr>
        <w:t>жными.</w:t>
      </w:r>
    </w:p>
    <w:p w:rsid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>5. Все элементы идентичны. Резервные элементы имеют характеристики как новые.</w:t>
      </w:r>
    </w:p>
    <w:p w:rsidR="007B1E45" w:rsidRDefault="007B1E45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1E45">
        <w:rPr>
          <w:sz w:val="28"/>
          <w:szCs w:val="28"/>
        </w:rPr>
        <w:t xml:space="preserve">Система способна выполнять требуемые от нее функции, если исправен по крайней мере один из </w:t>
      </w:r>
      <w:r w:rsidRPr="007B1E45">
        <w:rPr>
          <w:i/>
          <w:sz w:val="28"/>
          <w:szCs w:val="28"/>
        </w:rPr>
        <w:t>n</w:t>
      </w:r>
      <w:r w:rsidRPr="007B1E45">
        <w:rPr>
          <w:sz w:val="28"/>
          <w:szCs w:val="28"/>
        </w:rPr>
        <w:t xml:space="preserve"> образцов оборудования. </w:t>
      </w:r>
      <w:r>
        <w:rPr>
          <w:sz w:val="28"/>
          <w:szCs w:val="28"/>
        </w:rPr>
        <w:t>В</w:t>
      </w:r>
      <w:r w:rsidRPr="007B1E45">
        <w:rPr>
          <w:sz w:val="28"/>
          <w:szCs w:val="28"/>
        </w:rPr>
        <w:t xml:space="preserve"> этом случае </w:t>
      </w:r>
      <w:r w:rsidR="004575B1">
        <w:rPr>
          <w:sz w:val="28"/>
          <w:szCs w:val="28"/>
        </w:rPr>
        <w:t xml:space="preserve">при экспоненциальном законе и «холодном» резерве </w:t>
      </w:r>
      <w:r w:rsidRPr="007B1E45">
        <w:rPr>
          <w:sz w:val="28"/>
          <w:szCs w:val="28"/>
        </w:rPr>
        <w:t>над</w:t>
      </w:r>
      <w:r>
        <w:rPr>
          <w:sz w:val="28"/>
          <w:szCs w:val="28"/>
        </w:rPr>
        <w:t>ё</w:t>
      </w:r>
      <w:r w:rsidRPr="007B1E45">
        <w:rPr>
          <w:sz w:val="28"/>
          <w:szCs w:val="28"/>
        </w:rPr>
        <w:t>жность равна просто сумме вероятностей состояний системы, исключая состояние отказа, т.е.</w:t>
      </w:r>
    </w:p>
    <w:p w:rsidR="007B1E45" w:rsidRDefault="004575B1" w:rsidP="007B1E45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7B1E45">
        <w:rPr>
          <w:position w:val="-36"/>
          <w:sz w:val="28"/>
          <w:szCs w:val="28"/>
        </w:rPr>
        <w:object w:dxaOrig="2280" w:dyaOrig="880">
          <v:shape id="_x0000_i1118" type="#_x0000_t75" style="width:121.5pt;height:47.25pt" o:ole="">
            <v:imagedata r:id="rId165" o:title=""/>
          </v:shape>
          <o:OLEObject Type="Embed" ProgID="Equation.3" ShapeID="_x0000_i1118" DrawAspect="Content" ObjectID="_1469733083" r:id="rId166"/>
        </w:object>
      </w:r>
    </w:p>
    <w:p w:rsidR="00804A5D" w:rsidRDefault="00804A5D" w:rsidP="00804A5D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</w:pPr>
      <w:r w:rsidRPr="00804A5D">
        <w:rPr>
          <w:b/>
          <w:i/>
        </w:rPr>
        <w:t xml:space="preserve">т – </w:t>
      </w:r>
      <w:r w:rsidRPr="00804A5D">
        <w:rPr>
          <w:b/>
        </w:rPr>
        <w:t>кратность резервирования</w:t>
      </w:r>
      <w:r w:rsidRPr="00804A5D">
        <w:rPr>
          <w:b/>
          <w:i/>
        </w:rPr>
        <w:t>.</w:t>
      </w:r>
    </w:p>
    <w:p w:rsidR="00804A5D" w:rsidRDefault="00804A5D" w:rsidP="004575B1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04A5D">
        <w:rPr>
          <w:position w:val="-12"/>
          <w:sz w:val="28"/>
          <w:szCs w:val="28"/>
        </w:rPr>
        <w:object w:dxaOrig="1620" w:dyaOrig="380">
          <v:shape id="_x0000_i1119" type="#_x0000_t75" style="width:81pt;height:18.75pt" o:ole="">
            <v:imagedata r:id="rId167" o:title=""/>
          </v:shape>
          <o:OLEObject Type="Embed" ProgID="Equation.3" ShapeID="_x0000_i1119" DrawAspect="Content" ObjectID="_1469733084" r:id="rId168"/>
        </w:object>
      </w:r>
      <w:r>
        <w:rPr>
          <w:sz w:val="28"/>
          <w:szCs w:val="28"/>
        </w:rPr>
        <w:t>,</w:t>
      </w:r>
    </w:p>
    <w:p w:rsidR="00804A5D" w:rsidRDefault="00804A5D" w:rsidP="00804A5D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04A5D">
        <w:rPr>
          <w:i/>
          <w:sz w:val="28"/>
          <w:szCs w:val="28"/>
        </w:rPr>
        <w:t>λ</w:t>
      </w:r>
      <w:r>
        <w:rPr>
          <w:sz w:val="28"/>
          <w:szCs w:val="28"/>
        </w:rPr>
        <w:t xml:space="preserve"> и </w:t>
      </w:r>
      <w:r w:rsidRPr="00804A5D">
        <w:rPr>
          <w:i/>
          <w:sz w:val="28"/>
          <w:szCs w:val="28"/>
        </w:rPr>
        <w:t>Т</w:t>
      </w:r>
      <w:r w:rsidRPr="00804A5D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</w:t>
      </w:r>
      <w:r w:rsidR="004575B1">
        <w:rPr>
          <w:sz w:val="28"/>
          <w:szCs w:val="28"/>
        </w:rPr>
        <w:t xml:space="preserve">ИО и </w:t>
      </w:r>
      <w:r>
        <w:rPr>
          <w:sz w:val="28"/>
          <w:szCs w:val="28"/>
        </w:rPr>
        <w:t>средняя наработка до первого отказа</w:t>
      </w:r>
      <w:r w:rsidRPr="00804A5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устройства.</w:t>
      </w:r>
    </w:p>
    <w:p w:rsidR="004575B1" w:rsidRDefault="004575B1" w:rsidP="00804A5D">
      <w:pPr>
        <w:pStyle w:val="a10"/>
        <w:tabs>
          <w:tab w:val="left" w:pos="1985"/>
          <w:tab w:val="left" w:pos="8505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«горячем» резерве –</w:t>
      </w:r>
    </w:p>
    <w:p w:rsidR="004575B1" w:rsidRPr="00804A5D" w:rsidRDefault="004575B1" w:rsidP="004575B1">
      <w:pPr>
        <w:pStyle w:val="a10"/>
        <w:tabs>
          <w:tab w:val="left" w:pos="1985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4575B1">
        <w:rPr>
          <w:position w:val="-24"/>
          <w:sz w:val="28"/>
          <w:szCs w:val="28"/>
        </w:rPr>
        <w:object w:dxaOrig="2040" w:dyaOrig="580">
          <v:shape id="_x0000_i1120" type="#_x0000_t75" style="width:132.75pt;height:38.25pt" o:ole="">
            <v:imagedata r:id="rId169" o:title=""/>
          </v:shape>
          <o:OLEObject Type="Embed" ProgID="Equation.3" ShapeID="_x0000_i1120" DrawAspect="Content" ObjectID="_1469733085" r:id="rId17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75B1">
        <w:rPr>
          <w:position w:val="-36"/>
          <w:sz w:val="28"/>
          <w:szCs w:val="28"/>
        </w:rPr>
        <w:object w:dxaOrig="1680" w:dyaOrig="859">
          <v:shape id="_x0000_i1121" type="#_x0000_t75" style="width:93.75pt;height:47.25pt" o:ole="">
            <v:imagedata r:id="rId171" o:title=""/>
          </v:shape>
          <o:OLEObject Type="Embed" ProgID="Equation.3" ShapeID="_x0000_i1121" DrawAspect="Content" ObjectID="_1469733086" r:id="rId172"/>
        </w:object>
      </w:r>
    </w:p>
    <w:p w:rsidR="00CA0507" w:rsidRDefault="00CA0507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54BE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3 </w:t>
      </w:r>
      <w:r w:rsidRPr="00B54BE9">
        <w:rPr>
          <w:b/>
          <w:bCs/>
          <w:sz w:val="28"/>
          <w:szCs w:val="28"/>
        </w:rPr>
        <w:t xml:space="preserve">Методы обеспечения </w:t>
      </w:r>
      <w:r>
        <w:rPr>
          <w:b/>
          <w:bCs/>
          <w:sz w:val="28"/>
          <w:szCs w:val="28"/>
        </w:rPr>
        <w:t>надёжн</w:t>
      </w:r>
      <w:r w:rsidRPr="00B54BE9">
        <w:rPr>
          <w:b/>
          <w:bCs/>
          <w:sz w:val="28"/>
          <w:szCs w:val="28"/>
        </w:rPr>
        <w:t>ости сложных систем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54BE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3.</w:t>
      </w:r>
      <w:r w:rsidRPr="00B54BE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B54BE9">
        <w:rPr>
          <w:b/>
          <w:bCs/>
          <w:sz w:val="28"/>
          <w:szCs w:val="28"/>
        </w:rPr>
        <w:t xml:space="preserve">Конструктивные способы обеспечения </w:t>
      </w:r>
      <w:r>
        <w:rPr>
          <w:b/>
          <w:bCs/>
          <w:sz w:val="28"/>
          <w:szCs w:val="28"/>
        </w:rPr>
        <w:t>надёжн</w:t>
      </w:r>
      <w:r w:rsidRPr="00B54BE9">
        <w:rPr>
          <w:b/>
          <w:bCs/>
          <w:sz w:val="28"/>
          <w:szCs w:val="28"/>
        </w:rPr>
        <w:t>ости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54BE9">
        <w:rPr>
          <w:sz w:val="28"/>
          <w:szCs w:val="28"/>
        </w:rPr>
        <w:t xml:space="preserve">Одной из важнейших характеристик сложных технических систем является их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 xml:space="preserve">ость. Требования к количественным показателям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>ости возрастают тогда, когда отказы технической системы приводят к большим затратам материальных средств, либо угрожают безопасности (например, при создании атомных лодок, самол</w:t>
      </w:r>
      <w:r w:rsidR="00232158">
        <w:rPr>
          <w:sz w:val="28"/>
          <w:szCs w:val="28"/>
        </w:rPr>
        <w:t>ё</w:t>
      </w:r>
      <w:r w:rsidRPr="00B54BE9">
        <w:rPr>
          <w:sz w:val="28"/>
          <w:szCs w:val="28"/>
        </w:rPr>
        <w:t>тов или изделий военной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 xml:space="preserve">техники). Один из разделов технического задания на разработку системы - раздел, определяющий требования к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>ости. В этом разделе указывают количественные показатели</w:t>
      </w:r>
      <w:r>
        <w:rPr>
          <w:sz w:val="28"/>
          <w:szCs w:val="28"/>
        </w:rPr>
        <w:t xml:space="preserve"> надёжн</w:t>
      </w:r>
      <w:r w:rsidRPr="00B54BE9">
        <w:rPr>
          <w:sz w:val="28"/>
          <w:szCs w:val="28"/>
        </w:rPr>
        <w:t>ости, которые необходимо подтверждать на каждом этапе создания системы.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54BE9">
        <w:rPr>
          <w:sz w:val="28"/>
          <w:szCs w:val="28"/>
        </w:rPr>
        <w:t>На этапе разработки технической документации, являющейся комплектом чертежей,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>технических условий, методик и программ испытаний, выполнение научно</w:t>
      </w:r>
      <w:r>
        <w:rPr>
          <w:sz w:val="28"/>
          <w:szCs w:val="28"/>
        </w:rPr>
        <w:t>-</w:t>
      </w:r>
      <w:r w:rsidRPr="00B54BE9">
        <w:rPr>
          <w:sz w:val="28"/>
          <w:szCs w:val="28"/>
        </w:rPr>
        <w:t xml:space="preserve">исследовательских </w:t>
      </w:r>
      <w:r>
        <w:rPr>
          <w:sz w:val="28"/>
          <w:szCs w:val="28"/>
        </w:rPr>
        <w:t>расчёт</w:t>
      </w:r>
      <w:r w:rsidRPr="00B54BE9">
        <w:rPr>
          <w:sz w:val="28"/>
          <w:szCs w:val="28"/>
        </w:rPr>
        <w:t xml:space="preserve">ов, подготовки эксплуатационной документации и обеспечение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 xml:space="preserve">ости осуществляют способами рационального проектирования и </w:t>
      </w:r>
      <w:r>
        <w:rPr>
          <w:sz w:val="28"/>
          <w:szCs w:val="28"/>
        </w:rPr>
        <w:t>расчёт</w:t>
      </w:r>
      <w:r w:rsidRPr="00B54BE9">
        <w:rPr>
          <w:sz w:val="28"/>
          <w:szCs w:val="28"/>
        </w:rPr>
        <w:t>но</w:t>
      </w:r>
      <w:r>
        <w:rPr>
          <w:sz w:val="28"/>
          <w:szCs w:val="28"/>
        </w:rPr>
        <w:t>-</w:t>
      </w:r>
      <w:r w:rsidRPr="00B54BE9">
        <w:rPr>
          <w:sz w:val="28"/>
          <w:szCs w:val="28"/>
        </w:rPr>
        <w:t xml:space="preserve">экспериментальными методами оценки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>ости.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54BE9">
        <w:rPr>
          <w:sz w:val="28"/>
          <w:szCs w:val="28"/>
        </w:rPr>
        <w:t>Существуют несколько методов, с помощью которых можно повысить конструктивную</w:t>
      </w:r>
      <w:r>
        <w:rPr>
          <w:sz w:val="28"/>
          <w:szCs w:val="28"/>
        </w:rPr>
        <w:t xml:space="preserve"> надёжн</w:t>
      </w:r>
      <w:r w:rsidRPr="00B54BE9">
        <w:rPr>
          <w:sz w:val="28"/>
          <w:szCs w:val="28"/>
        </w:rPr>
        <w:t xml:space="preserve">ость сложной технической системы. Конструктивные методы повышения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>ости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>предусматривают создание запасов прочности металлоконструкций, облегчение режимов работы электроавтоматики, упрощение конструкции, использование стандартных деталей и узлов, обеспечение ремонтопригодности, обоснованное использование методов резервирования.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54BE9">
        <w:rPr>
          <w:sz w:val="28"/>
          <w:szCs w:val="28"/>
        </w:rPr>
        <w:t xml:space="preserve">Анализ и прогнозирование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>ости на стадии проектирования да</w:t>
      </w:r>
      <w:r w:rsidR="00232158">
        <w:rPr>
          <w:sz w:val="28"/>
          <w:szCs w:val="28"/>
        </w:rPr>
        <w:t>ё</w:t>
      </w:r>
      <w:r w:rsidRPr="00B54BE9">
        <w:rPr>
          <w:sz w:val="28"/>
          <w:szCs w:val="28"/>
        </w:rPr>
        <w:t>т необходимые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>данные для оценки конструкции. Такой анализ проводят для каждого варианта конструкции,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 xml:space="preserve">а также после внесения конструктивных изменений. При обнаружении конструктивных недостатков, снижающих уровень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>ости системы, проводят конструктивные изменения и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>корректируют техническую документацию.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B54BE9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 xml:space="preserve"> </w:t>
      </w:r>
      <w:r w:rsidRPr="00B54BE9">
        <w:rPr>
          <w:b/>
          <w:bCs/>
          <w:sz w:val="28"/>
          <w:szCs w:val="28"/>
        </w:rPr>
        <w:t xml:space="preserve">Технологические способы обеспечения </w:t>
      </w:r>
      <w:r>
        <w:rPr>
          <w:b/>
          <w:bCs/>
          <w:sz w:val="28"/>
          <w:szCs w:val="28"/>
        </w:rPr>
        <w:t>надёжн</w:t>
      </w:r>
      <w:r w:rsidRPr="00B54BE9">
        <w:rPr>
          <w:b/>
          <w:bCs/>
          <w:sz w:val="28"/>
          <w:szCs w:val="28"/>
        </w:rPr>
        <w:t>ости изделий</w:t>
      </w:r>
      <w:r w:rsidR="00232158">
        <w:rPr>
          <w:b/>
          <w:bCs/>
          <w:sz w:val="28"/>
          <w:szCs w:val="28"/>
        </w:rPr>
        <w:t xml:space="preserve"> </w:t>
      </w:r>
      <w:r w:rsidRPr="00B54BE9">
        <w:rPr>
          <w:b/>
          <w:bCs/>
          <w:sz w:val="28"/>
          <w:szCs w:val="28"/>
        </w:rPr>
        <w:t>в процессе изготовления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sz w:val="28"/>
          <w:szCs w:val="28"/>
        </w:rPr>
        <w:t>Одним из основных мероприятий на стадии серийного производства, направленных на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надёжн</w:t>
      </w:r>
      <w:r w:rsidRPr="00B54BE9">
        <w:rPr>
          <w:sz w:val="28"/>
          <w:szCs w:val="28"/>
        </w:rPr>
        <w:t xml:space="preserve">ости технических систем, является </w:t>
      </w:r>
      <w:r w:rsidRPr="00B54BE9">
        <w:rPr>
          <w:iCs/>
          <w:sz w:val="28"/>
          <w:szCs w:val="28"/>
        </w:rPr>
        <w:t xml:space="preserve">стабильность технологических процессов. </w:t>
      </w:r>
      <w:r w:rsidRPr="00B54BE9">
        <w:rPr>
          <w:sz w:val="28"/>
          <w:szCs w:val="28"/>
        </w:rPr>
        <w:t xml:space="preserve">Научно обоснованные методы управления качеством продукции позволяют своевременно давать заключение о качестве выпускаемых изделий. На предприятиях промышленности применяют два метода </w:t>
      </w:r>
      <w:r w:rsidRPr="00B54BE9">
        <w:rPr>
          <w:iCs/>
          <w:sz w:val="28"/>
          <w:szCs w:val="28"/>
        </w:rPr>
        <w:t>статистического контроля качества: текущий контроль технологического процесса и выборочный метод контроля.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Метод статистического контроля (регулирования) качества позволяет своевременно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предупреждать брак в производстве и, таким образом, непосредственно вмешиваться в технологический процесс.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Выборочный метод контроля не оказывает непосредственного влияния на производство, так как он служит для контроля готовой продукции, позволяет выявить объ</w:t>
      </w:r>
      <w:r w:rsidR="00232158">
        <w:rPr>
          <w:iCs/>
          <w:sz w:val="28"/>
          <w:szCs w:val="28"/>
        </w:rPr>
        <w:t>ё</w:t>
      </w:r>
      <w:r w:rsidRPr="00B54BE9">
        <w:rPr>
          <w:iCs/>
          <w:sz w:val="28"/>
          <w:szCs w:val="28"/>
        </w:rPr>
        <w:t>м брака, причины его возникновения в технологическом процессе или же качественные недостатки материала.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Анализ точности и стабильности технологических процессов позволяет выявить и исключить факторы, отрицательно влияющие на качество изделия. В общем случае, контроль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 xml:space="preserve">стабильности технологических процессов можно проводить следующими методами: графоаналитическим с нанесением на диаграмму значений измеряемых параметров; </w:t>
      </w:r>
      <w:r>
        <w:rPr>
          <w:iCs/>
          <w:sz w:val="28"/>
          <w:szCs w:val="28"/>
        </w:rPr>
        <w:t>расчёт</w:t>
      </w:r>
      <w:r w:rsidRPr="00B54BE9">
        <w:rPr>
          <w:iCs/>
          <w:sz w:val="28"/>
          <w:szCs w:val="28"/>
        </w:rPr>
        <w:t xml:space="preserve">ностатистическим для количественной характеристики точности и стабильности технологических процессов; а также прогнозирования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 технологических процессов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на основе количественных характеристик приведенных отклонений.</w:t>
      </w:r>
    </w:p>
    <w:p w:rsidR="0013181B" w:rsidRPr="00B54BE9" w:rsidRDefault="00232158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13181B" w:rsidRPr="00B54BE9">
        <w:rPr>
          <w:b/>
          <w:bCs/>
          <w:iCs/>
          <w:sz w:val="28"/>
          <w:szCs w:val="28"/>
        </w:rPr>
        <w:t>.3.</w:t>
      </w:r>
      <w:r>
        <w:rPr>
          <w:b/>
          <w:bCs/>
          <w:iCs/>
          <w:sz w:val="28"/>
          <w:szCs w:val="28"/>
        </w:rPr>
        <w:t xml:space="preserve">3 </w:t>
      </w:r>
      <w:r w:rsidR="0013181B" w:rsidRPr="00B54BE9">
        <w:rPr>
          <w:b/>
          <w:bCs/>
          <w:iCs/>
          <w:sz w:val="28"/>
          <w:szCs w:val="28"/>
        </w:rPr>
        <w:t xml:space="preserve">Обеспечение </w:t>
      </w:r>
      <w:r w:rsidR="0013181B">
        <w:rPr>
          <w:b/>
          <w:bCs/>
          <w:iCs/>
          <w:sz w:val="28"/>
          <w:szCs w:val="28"/>
        </w:rPr>
        <w:t>надёжн</w:t>
      </w:r>
      <w:r w:rsidR="0013181B" w:rsidRPr="00B54BE9">
        <w:rPr>
          <w:b/>
          <w:bCs/>
          <w:iCs/>
          <w:sz w:val="28"/>
          <w:szCs w:val="28"/>
        </w:rPr>
        <w:t>ости сложных технических систем</w:t>
      </w:r>
      <w:r>
        <w:rPr>
          <w:b/>
          <w:bCs/>
          <w:iCs/>
          <w:sz w:val="28"/>
          <w:szCs w:val="28"/>
        </w:rPr>
        <w:t xml:space="preserve"> </w:t>
      </w:r>
      <w:r w:rsidR="0013181B" w:rsidRPr="00B54BE9">
        <w:rPr>
          <w:b/>
          <w:bCs/>
          <w:iCs/>
          <w:sz w:val="28"/>
          <w:szCs w:val="28"/>
        </w:rPr>
        <w:t>в условиях эксплуатации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ость технических систем в условиях эксплуатации определяется рядом эксплуатационных факторов, таких как, квалификация обслуживающего персонала, качество и количество проводимых работ по техническому обслуживанию, наличие запасных частей, использование измерительной и проверочной аппаратуры, а также наличие технических описаний и инструкций по эксплуатации.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 xml:space="preserve">В первом приближении можно принять, что все отказы, возникающие в процессе эксплуатации, являются независимыми. Поэтому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ость всей системы при предположении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независимости отказов равна: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center"/>
        <w:rPr>
          <w:iCs/>
          <w:sz w:val="28"/>
          <w:szCs w:val="28"/>
        </w:rPr>
      </w:pPr>
      <w:r w:rsidRPr="003F292F">
        <w:rPr>
          <w:i/>
          <w:iCs/>
          <w:sz w:val="28"/>
          <w:szCs w:val="28"/>
        </w:rPr>
        <w:t>Р</w:t>
      </w:r>
      <w:r w:rsidRPr="00B54BE9">
        <w:rPr>
          <w:iCs/>
          <w:sz w:val="28"/>
          <w:szCs w:val="28"/>
        </w:rPr>
        <w:t xml:space="preserve"> = </w:t>
      </w:r>
      <w:r w:rsidRPr="003F292F">
        <w:rPr>
          <w:i/>
          <w:iCs/>
          <w:sz w:val="28"/>
          <w:szCs w:val="28"/>
        </w:rPr>
        <w:t>Р</w:t>
      </w:r>
      <w:r w:rsidRPr="003F292F">
        <w:rPr>
          <w:iCs/>
          <w:sz w:val="28"/>
          <w:szCs w:val="28"/>
          <w:vertAlign w:val="subscript"/>
        </w:rPr>
        <w:t>1</w:t>
      </w:r>
      <w:r>
        <w:rPr>
          <w:iCs/>
          <w:sz w:val="28"/>
          <w:szCs w:val="28"/>
        </w:rPr>
        <w:t>*</w:t>
      </w:r>
      <w:r w:rsidRPr="003F292F">
        <w:rPr>
          <w:i/>
          <w:iCs/>
          <w:sz w:val="28"/>
          <w:szCs w:val="28"/>
        </w:rPr>
        <w:t xml:space="preserve"> Р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*</w:t>
      </w:r>
      <w:r w:rsidRPr="003F292F">
        <w:rPr>
          <w:i/>
          <w:iCs/>
          <w:sz w:val="28"/>
          <w:szCs w:val="28"/>
        </w:rPr>
        <w:t xml:space="preserve"> Р</w:t>
      </w:r>
      <w:r>
        <w:rPr>
          <w:iCs/>
          <w:sz w:val="28"/>
          <w:szCs w:val="28"/>
          <w:vertAlign w:val="subscript"/>
        </w:rPr>
        <w:t>3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 xml:space="preserve">где </w:t>
      </w:r>
      <w:r w:rsidRPr="003F292F">
        <w:rPr>
          <w:i/>
          <w:iCs/>
          <w:sz w:val="28"/>
          <w:szCs w:val="28"/>
        </w:rPr>
        <w:t>Р</w:t>
      </w:r>
      <w:r w:rsidRPr="003F292F">
        <w:rPr>
          <w:iCs/>
          <w:sz w:val="28"/>
          <w:szCs w:val="28"/>
          <w:vertAlign w:val="subscript"/>
        </w:rPr>
        <w:t>1</w:t>
      </w:r>
      <w:r w:rsidRPr="003F292F">
        <w:rPr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 xml:space="preserve"> </w:t>
      </w:r>
      <w:r w:rsidRPr="003F292F">
        <w:rPr>
          <w:i/>
          <w:iCs/>
          <w:sz w:val="28"/>
          <w:szCs w:val="28"/>
        </w:rPr>
        <w:t>Р</w:t>
      </w:r>
      <w:r>
        <w:rPr>
          <w:iCs/>
          <w:sz w:val="28"/>
          <w:szCs w:val="28"/>
          <w:vertAlign w:val="subscript"/>
        </w:rPr>
        <w:t>2</w:t>
      </w:r>
      <w:r w:rsidRPr="003F292F">
        <w:rPr>
          <w:iCs/>
          <w:sz w:val="28"/>
          <w:szCs w:val="28"/>
        </w:rPr>
        <w:t>;</w:t>
      </w:r>
      <w:r w:rsidRPr="003F292F">
        <w:rPr>
          <w:i/>
          <w:iCs/>
          <w:sz w:val="28"/>
          <w:szCs w:val="28"/>
        </w:rPr>
        <w:t xml:space="preserve"> Р</w:t>
      </w:r>
      <w:r>
        <w:rPr>
          <w:iCs/>
          <w:sz w:val="28"/>
          <w:szCs w:val="28"/>
          <w:vertAlign w:val="subscript"/>
        </w:rPr>
        <w:t>3</w:t>
      </w:r>
      <w:r w:rsidRPr="00B54BE9">
        <w:rPr>
          <w:iCs/>
          <w:sz w:val="28"/>
          <w:szCs w:val="28"/>
        </w:rPr>
        <w:t xml:space="preserve"> - вероятности безотказной работы системы соответственно по непрогнозируемым внезапным отказам, внезапным отказам, которые могут быть предотвращены при своевременном техническом обслуживании, и постепенным отказам.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  <w:lang w:val="en-US"/>
        </w:rPr>
      </w:pPr>
      <w:r w:rsidRPr="00B54BE9">
        <w:rPr>
          <w:iCs/>
          <w:sz w:val="28"/>
          <w:szCs w:val="28"/>
        </w:rPr>
        <w:t>Одной из причин отсутствия отказов элементов системы является качественное техническое обслуживание, которое направлено на предотвращение прогнозируемых внезапных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отказов. Вероятность безотказной работы системы, обусловленная качеством обслуживания,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равна</w:t>
      </w:r>
      <w:r w:rsidRPr="00B54BE9">
        <w:rPr>
          <w:iCs/>
          <w:sz w:val="28"/>
          <w:szCs w:val="28"/>
          <w:lang w:val="en-US"/>
        </w:rPr>
        <w:t>:</w:t>
      </w:r>
    </w:p>
    <w:p w:rsidR="0013181B" w:rsidRDefault="0013181B" w:rsidP="0013181B">
      <w:pPr>
        <w:autoSpaceDE w:val="0"/>
        <w:autoSpaceDN w:val="0"/>
        <w:adjustRightInd w:val="0"/>
        <w:spacing w:line="360" w:lineRule="auto"/>
        <w:ind w:firstLine="567"/>
        <w:jc w:val="center"/>
        <w:rPr>
          <w:iCs/>
          <w:sz w:val="28"/>
          <w:szCs w:val="28"/>
        </w:rPr>
      </w:pPr>
      <w:r w:rsidRPr="003F292F">
        <w:rPr>
          <w:iCs/>
          <w:position w:val="-36"/>
          <w:sz w:val="28"/>
          <w:szCs w:val="28"/>
          <w:lang w:val="en-US"/>
        </w:rPr>
        <w:object w:dxaOrig="1540" w:dyaOrig="859">
          <v:shape id="_x0000_i1122" type="#_x0000_t75" style="width:77.25pt;height:42.75pt" o:ole="">
            <v:imagedata r:id="rId173" o:title=""/>
          </v:shape>
          <o:OLEObject Type="Embed" ProgID="Equation.3" ShapeID="_x0000_i1122" DrawAspect="Content" ObjectID="_1469733087" r:id="rId174"/>
        </w:objec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 xml:space="preserve">где </w:t>
      </w:r>
      <w:r w:rsidRPr="00CD4409">
        <w:rPr>
          <w:i/>
          <w:iCs/>
          <w:sz w:val="28"/>
          <w:szCs w:val="28"/>
        </w:rPr>
        <w:t>P</w:t>
      </w:r>
      <w:r w:rsidRPr="00232158">
        <w:rPr>
          <w:i/>
          <w:iCs/>
          <w:sz w:val="28"/>
          <w:szCs w:val="28"/>
          <w:vertAlign w:val="subscript"/>
        </w:rPr>
        <w:t>i</w:t>
      </w:r>
      <w:r w:rsidRPr="00232158">
        <w:rPr>
          <w:i/>
          <w:iCs/>
          <w:sz w:val="28"/>
          <w:szCs w:val="28"/>
          <w:vertAlign w:val="superscript"/>
        </w:rPr>
        <w:t>об</w:t>
      </w:r>
      <w:r w:rsidRPr="00B54BE9">
        <w:rPr>
          <w:iCs/>
          <w:sz w:val="28"/>
          <w:szCs w:val="28"/>
        </w:rPr>
        <w:t xml:space="preserve"> – вероятность безотказной работы </w:t>
      </w:r>
      <w:r w:rsidRPr="00CD4409">
        <w:rPr>
          <w:i/>
          <w:iCs/>
          <w:sz w:val="28"/>
          <w:szCs w:val="28"/>
        </w:rPr>
        <w:t>i</w:t>
      </w:r>
      <w:r w:rsidRPr="00B54BE9">
        <w:rPr>
          <w:iCs/>
          <w:sz w:val="28"/>
          <w:szCs w:val="28"/>
        </w:rPr>
        <w:t>–го элемента, связанная с техническим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обслуживанием.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По мере совершенствования обслуживания значение вероятности безотказной работы</w:t>
      </w:r>
      <w:r>
        <w:rPr>
          <w:iCs/>
          <w:sz w:val="28"/>
          <w:szCs w:val="28"/>
        </w:rPr>
        <w:t xml:space="preserve"> </w:t>
      </w:r>
      <w:r w:rsidRPr="00CD4409">
        <w:rPr>
          <w:i/>
          <w:iCs/>
          <w:sz w:val="28"/>
          <w:szCs w:val="28"/>
        </w:rPr>
        <w:t>Р</w:t>
      </w:r>
      <w:r w:rsidRPr="00232158">
        <w:rPr>
          <w:i/>
          <w:iCs/>
          <w:sz w:val="28"/>
          <w:szCs w:val="28"/>
          <w:vertAlign w:val="subscript"/>
        </w:rPr>
        <w:t>об</w:t>
      </w:r>
      <w:r w:rsidRPr="00B54BE9">
        <w:rPr>
          <w:iCs/>
          <w:sz w:val="28"/>
          <w:szCs w:val="28"/>
        </w:rPr>
        <w:t xml:space="preserve"> приближается к единице.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Замена элементов с возрастающей во времени интенсивностью отказов возможна во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всех сложных технических системах. С целью уменьшения во времени интенсивности отказов вводят техническое обслуживание системы, которое позволяет обеспечить поток отказов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у сложных систем с конечной интенсивностью в течение заданного срока эксплуатации, т.е.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сделать близким к постоянному.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В процессе эксплуатации при техническом обслуживании интенсивность отказов системы, с одной стороны, имеет тенденцию к увеличению, а с другой стороны, - тенденцию к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уменьшению в зависимости от того, на каком уровне проведено обслуживание. Если техническое обслуживание проведено качественно, то интенсивность отказ</w:t>
      </w:r>
      <w:r>
        <w:rPr>
          <w:iCs/>
          <w:sz w:val="28"/>
          <w:szCs w:val="28"/>
        </w:rPr>
        <w:t>о</w:t>
      </w:r>
      <w:r w:rsidRPr="00B54BE9">
        <w:rPr>
          <w:iCs/>
          <w:sz w:val="28"/>
          <w:szCs w:val="28"/>
        </w:rPr>
        <w:t>в уменьшается, а если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это обслуживание проведено плохо, то увеличивается.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Используя накопленный опыт, можно всегда выбрать тот или иной объем функционирования, который обеспечит нормальную работу системы до очередного технического обслуживания с заданной вероятностью безотказной работы. Или, наоборот, задаваясь последовательностью объемов функционирования, можно определить приемлемые сроки проведения технического обслуживания, обеспечивающего работу системы на заданном уровне</w:t>
      </w:r>
      <w:r>
        <w:rPr>
          <w:iCs/>
          <w:sz w:val="28"/>
          <w:szCs w:val="28"/>
        </w:rPr>
        <w:t xml:space="preserve"> надёжн</w:t>
      </w:r>
      <w:r w:rsidRPr="00B54BE9">
        <w:rPr>
          <w:iCs/>
          <w:sz w:val="28"/>
          <w:szCs w:val="28"/>
        </w:rPr>
        <w:t>ости.</w:t>
      </w:r>
    </w:p>
    <w:p w:rsidR="0013181B" w:rsidRPr="00B54BE9" w:rsidRDefault="00232158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13181B" w:rsidRPr="00B54BE9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3.</w:t>
      </w:r>
      <w:r w:rsidR="0013181B" w:rsidRPr="00B54BE9">
        <w:rPr>
          <w:b/>
          <w:bCs/>
          <w:iCs/>
          <w:sz w:val="28"/>
          <w:szCs w:val="28"/>
        </w:rPr>
        <w:t xml:space="preserve">4 Пути повышения </w:t>
      </w:r>
      <w:r w:rsidR="0013181B">
        <w:rPr>
          <w:b/>
          <w:bCs/>
          <w:iCs/>
          <w:sz w:val="28"/>
          <w:szCs w:val="28"/>
        </w:rPr>
        <w:t>надёжн</w:t>
      </w:r>
      <w:r w:rsidR="0013181B" w:rsidRPr="00B54BE9">
        <w:rPr>
          <w:b/>
          <w:bCs/>
          <w:iCs/>
          <w:sz w:val="28"/>
          <w:szCs w:val="28"/>
        </w:rPr>
        <w:t>ости сложных технических</w:t>
      </w:r>
      <w:r>
        <w:rPr>
          <w:b/>
          <w:bCs/>
          <w:iCs/>
          <w:sz w:val="28"/>
          <w:szCs w:val="28"/>
        </w:rPr>
        <w:t xml:space="preserve"> </w:t>
      </w:r>
      <w:r w:rsidR="0013181B" w:rsidRPr="00B54BE9">
        <w:rPr>
          <w:b/>
          <w:bCs/>
          <w:iCs/>
          <w:sz w:val="28"/>
          <w:szCs w:val="28"/>
        </w:rPr>
        <w:t>систем при эксплуатации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 xml:space="preserve">Для повышения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 сложных технических систем в условиях эксплуатации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проводят ряд мероприятий, которые можно подразделить на следующие четыре группы: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1) разработку научных методов эксплуатации;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2) сбор, анализ и обобщение опыта эксплуатации;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3) связь проектирования с производством изделий;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4) повышение квалификации обслуживающего персонала.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 xml:space="preserve">Научные методы эксплуатации включают в себя научно обоснованные методы подготовки изделия к работе, проведения технического обслуживания, ремонта и других мероприятий по повышению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 сложных технических систем в процессе их эксплуатации. Порядок и технологию проведения этих мероприятий описывают в соответствующих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 xml:space="preserve">руководствах и инструкциях по эксплуатации конкретных изделий. Более качественное выполнение эксплуатационных мероприятий по обеспечению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 xml:space="preserve">ости изделий машиностроения обеспечивается результатами статистического исследования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 этих изделий. При эксплуатации изделий большую роль играет накопленный опыт. Значительную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часть опыта эксплуатации используют для решения частных организационно-технических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мероприятий. Однако накопленные данные необходимо использовать не только для решения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 xml:space="preserve">задач сегодняшнего дня, но и для создания будущих изделий с высокой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остью.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Большое значение имеет правильная организация сбора сведений об отказах. Содержание мероприятий по сбору таких сведений определяется типом изделий и особенностями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эксплуатации этих изделий. Возможными источниками статистической информации могут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 xml:space="preserve">быть сведения, полученные по результатам различных видов испытаний и эксплуатации, которые оформляются периодически в виде отчетов о техническом состоянии и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изделий.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Изучение особенностей их поведения дает возможность использовать накопленные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данные для проектирования будущих изделий. Таким образом, сбор и обобщение данных об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отказах изделий - одна из важнейших задач, на которую должно быть обращено особое внимание.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Эффективность эксплуатационных мероприятий во многом зависит от квалификации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обслуживающего персонала. Однако влияние этого фактора неодинаково. Так, например,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при выполнении в процессе обслуживания довольно простых операций влияние высокой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квалификации работника сказывается мало, и наоборот, квалификация обслуживающего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персонала играет большую роль при выполнении сложных операций, связанных с принятием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субъективных решений (например, при регулировании клапанов и систем зажигания в автомобилях, при ремонте телевизора и т.д.).</w:t>
      </w:r>
    </w:p>
    <w:p w:rsidR="0013181B" w:rsidRPr="00B54BE9" w:rsidRDefault="00232158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13181B" w:rsidRPr="00B54BE9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3.</w:t>
      </w:r>
      <w:r w:rsidR="0013181B" w:rsidRPr="00B54BE9">
        <w:rPr>
          <w:b/>
          <w:bCs/>
          <w:iCs/>
          <w:sz w:val="28"/>
          <w:szCs w:val="28"/>
        </w:rPr>
        <w:t>5 Организационно-технические методы по восстановлению и поддержанию</w:t>
      </w:r>
      <w:r>
        <w:rPr>
          <w:b/>
          <w:bCs/>
          <w:iCs/>
          <w:sz w:val="28"/>
          <w:szCs w:val="28"/>
        </w:rPr>
        <w:t xml:space="preserve"> </w:t>
      </w:r>
      <w:r w:rsidR="0013181B">
        <w:rPr>
          <w:b/>
          <w:bCs/>
          <w:iCs/>
          <w:sz w:val="28"/>
          <w:szCs w:val="28"/>
        </w:rPr>
        <w:t>надёжн</w:t>
      </w:r>
      <w:r w:rsidR="0013181B" w:rsidRPr="00B54BE9">
        <w:rPr>
          <w:b/>
          <w:bCs/>
          <w:iCs/>
          <w:sz w:val="28"/>
          <w:szCs w:val="28"/>
        </w:rPr>
        <w:t>ости техники при эксплуатации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Известно, что в процессе эксплуатации изделие определенное время используют по назначению для выполнения соответствующей работы, некоторое время она транспортируется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и хранится, а часть времени идет на техническое обслуживание и ремонт. При этом для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сложных технических систем в нормативно-технической документации устанавливают виды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технических обслуживании (TO-1, TO-2,...) и ремонтов (текущий, средний или капитальный).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На стадии эксплуатации изделий проявляются технико-экономические последствия низкой</w:t>
      </w:r>
      <w:r>
        <w:rPr>
          <w:iCs/>
          <w:sz w:val="28"/>
          <w:szCs w:val="28"/>
        </w:rPr>
        <w:t xml:space="preserve"> надёжн</w:t>
      </w:r>
      <w:r w:rsidRPr="00B54BE9">
        <w:rPr>
          <w:iCs/>
          <w:sz w:val="28"/>
          <w:szCs w:val="28"/>
        </w:rPr>
        <w:t xml:space="preserve">ости, связанные с простоями техники и затратами на устранение отказов и приобретение запасных частей. С целью поддержания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 изделий на заданном уровне в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процессе эксплуатации необходимо проводить комплекс мероприятий, который может быть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представлен в виде двух групп — мероприятия по соблюдению правил и режимов эксплуатации; мероприятия по восстановлению работоспособного состояния.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 xml:space="preserve">К </w:t>
      </w:r>
      <w:r w:rsidRPr="00232158">
        <w:rPr>
          <w:b/>
          <w:iCs/>
          <w:sz w:val="28"/>
          <w:szCs w:val="28"/>
        </w:rPr>
        <w:t>первой</w:t>
      </w:r>
      <w:r w:rsidRPr="00B54BE9">
        <w:rPr>
          <w:iCs/>
          <w:sz w:val="28"/>
          <w:szCs w:val="28"/>
        </w:rPr>
        <w:t xml:space="preserve"> группе мероприятий относятся обучение обслуживающего персонала, соблюдение требований эксплуатационной документации, последовательности и точности проводимых работ при техническом обслуживании, диагностический контроль параметров и наличие запасных частей, осуществление авторского надзора и т.п.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 xml:space="preserve">К основным мероприятиям </w:t>
      </w:r>
      <w:r w:rsidRPr="00232158">
        <w:rPr>
          <w:b/>
          <w:iCs/>
          <w:sz w:val="28"/>
          <w:szCs w:val="28"/>
        </w:rPr>
        <w:t>второй</w:t>
      </w:r>
      <w:r w:rsidRPr="00B54BE9">
        <w:rPr>
          <w:iCs/>
          <w:sz w:val="28"/>
          <w:szCs w:val="28"/>
        </w:rPr>
        <w:t xml:space="preserve"> группы относятся корректирование системы технического обслуживания, периодический контроль за состоянием изделия и определение средствами технического диагностирования остаточного ресурса и предотказного состояния,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внедрение современной технологии ремонта, анализ причин отказов и организация обратной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связи с разработчиками и изготовителями изделий.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Многие изделия значительную часть времени эксплуатации находятся в состоянии хранения, т.е. не связаны с выполнением основных задач. Для изделий, работающих в таком режиме, преобладающая часть отказов связана с коррозией, а также воздействием пыли, грязи,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температуры и влаги. Для изделий, находящихся значительную часть времени в эксплуатации, преобладающая часть отказов связана с износом, усталостью или механическим повреждением деталей и узлов. В состоянии простоя интенсивность отказов элементов существенно меньше, чем в рабочем состоянии. Так, например, для электромеханического оборудования это соотношение соответствует 1:10, для механических элементов это соотношение составляет 1:30, для электронных элементов 1:80.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Необходимо отметить, что с усложнением техники и расширением областей</w:t>
      </w:r>
      <w:r>
        <w:rPr>
          <w:iCs/>
          <w:sz w:val="28"/>
          <w:szCs w:val="28"/>
        </w:rPr>
        <w:t xml:space="preserve"> её </w:t>
      </w:r>
      <w:r w:rsidRPr="00B54BE9">
        <w:rPr>
          <w:iCs/>
          <w:sz w:val="28"/>
          <w:szCs w:val="28"/>
        </w:rPr>
        <w:t>использования возрастает роль этапа эксплуатации техники в суммарных затратах на создание 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использование технических систем. Затраты на поддержание в работоспособном состоянии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за счет технических обслуживании и ремонтов превышают стоимость новых изделий в следующее число раз: тракторов и самолетов в 5-8 раз; металлорежущих станков в 8-15 раз; радиоэлектронной аппаратуры в 7-100 раз.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Техническая политика предприятий должна быть направлена на снижение объемов 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 xml:space="preserve">сроков проведения работ по техническому обслуживанию и ремонту техники за счет повышения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 и долговечности основных узлов.</w:t>
      </w:r>
    </w:p>
    <w:p w:rsidR="0013181B" w:rsidRPr="00B54BE9" w:rsidRDefault="0013181B" w:rsidP="0013181B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B54BE9">
        <w:rPr>
          <w:iCs/>
          <w:sz w:val="28"/>
          <w:szCs w:val="28"/>
        </w:rPr>
        <w:t>Консервация машины в состоянии поставки помогает сохранить</w:t>
      </w:r>
      <w:r>
        <w:rPr>
          <w:iCs/>
          <w:sz w:val="28"/>
          <w:szCs w:val="28"/>
        </w:rPr>
        <w:t xml:space="preserve"> её </w:t>
      </w:r>
      <w:r w:rsidRPr="00B54BE9">
        <w:rPr>
          <w:iCs/>
          <w:sz w:val="28"/>
          <w:szCs w:val="28"/>
        </w:rPr>
        <w:t>работоспособность, как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 xml:space="preserve">правило, в течение 3-5 лет. Для поддержания </w:t>
      </w:r>
      <w:r>
        <w:rPr>
          <w:iCs/>
          <w:sz w:val="28"/>
          <w:szCs w:val="28"/>
        </w:rPr>
        <w:t>надёжн</w:t>
      </w:r>
      <w:r w:rsidRPr="00B54BE9">
        <w:rPr>
          <w:iCs/>
          <w:sz w:val="28"/>
          <w:szCs w:val="28"/>
        </w:rPr>
        <w:t>ости машины в процессе эксплуатации</w:t>
      </w:r>
      <w:r>
        <w:rPr>
          <w:iCs/>
          <w:sz w:val="28"/>
          <w:szCs w:val="28"/>
        </w:rPr>
        <w:t xml:space="preserve"> </w:t>
      </w:r>
      <w:r w:rsidRPr="00B54BE9">
        <w:rPr>
          <w:iCs/>
          <w:sz w:val="28"/>
          <w:szCs w:val="28"/>
        </w:rPr>
        <w:t>на заданном уровне объем производства запасных частей должен составлять 25-30 % стоимости машин.</w:t>
      </w:r>
    </w:p>
    <w:p w:rsidR="0013181B" w:rsidRPr="004575B1" w:rsidRDefault="0013181B" w:rsidP="00FB283A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bookmarkStart w:id="8" w:name="_GoBack"/>
      <w:bookmarkEnd w:id="8"/>
    </w:p>
    <w:sectPr w:rsidR="0013181B" w:rsidRPr="004575B1" w:rsidSect="003650F9">
      <w:headerReference w:type="default" r:id="rId175"/>
      <w:footerReference w:type="even" r:id="rId176"/>
      <w:footerReference w:type="default" r:id="rId177"/>
      <w:pgSz w:w="11906" w:h="16838"/>
      <w:pgMar w:top="1361" w:right="680" w:bottom="1077" w:left="1418" w:header="709" w:footer="709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F" w:rsidRDefault="00CA15DF">
      <w:r>
        <w:separator/>
      </w:r>
    </w:p>
  </w:endnote>
  <w:endnote w:type="continuationSeparator" w:id="0">
    <w:p w:rsidR="00CA15DF" w:rsidRDefault="00CA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1B" w:rsidRDefault="0013181B" w:rsidP="00B257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81B" w:rsidRDefault="0013181B" w:rsidP="000D72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1B" w:rsidRDefault="0013181B" w:rsidP="00B257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267">
      <w:rPr>
        <w:rStyle w:val="a5"/>
        <w:noProof/>
      </w:rPr>
      <w:t>1</w:t>
    </w:r>
    <w:r>
      <w:rPr>
        <w:rStyle w:val="a5"/>
      </w:rPr>
      <w:fldChar w:fldCharType="end"/>
    </w:r>
  </w:p>
  <w:p w:rsidR="0013181B" w:rsidRDefault="0013181B" w:rsidP="000D72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F" w:rsidRDefault="00CA15DF">
      <w:r>
        <w:separator/>
      </w:r>
    </w:p>
  </w:footnote>
  <w:footnote w:type="continuationSeparator" w:id="0">
    <w:p w:rsidR="00CA15DF" w:rsidRDefault="00CA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1B" w:rsidRDefault="0013181B" w:rsidP="00C12F9C">
    <w:pPr>
      <w:pStyle w:val="a6"/>
    </w:pPr>
    <w:r>
      <w:t>Надёжность технических систем и техногенный риск</w:t>
    </w:r>
    <w:r>
      <w:tab/>
      <w:t>Тема 2</w:t>
    </w:r>
  </w:p>
  <w:p w:rsidR="0013181B" w:rsidRDefault="001318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5162"/>
    <w:multiLevelType w:val="multilevel"/>
    <w:tmpl w:val="C1F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543F"/>
    <w:multiLevelType w:val="multilevel"/>
    <w:tmpl w:val="7B6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53B4C"/>
    <w:multiLevelType w:val="multilevel"/>
    <w:tmpl w:val="290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02DAA"/>
    <w:multiLevelType w:val="multilevel"/>
    <w:tmpl w:val="05A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04A99"/>
    <w:multiLevelType w:val="multilevel"/>
    <w:tmpl w:val="08F6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42A6E"/>
    <w:multiLevelType w:val="multilevel"/>
    <w:tmpl w:val="E25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D1EDB"/>
    <w:multiLevelType w:val="multilevel"/>
    <w:tmpl w:val="E9A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07E66"/>
    <w:multiLevelType w:val="multilevel"/>
    <w:tmpl w:val="D8C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10A55"/>
    <w:multiLevelType w:val="multilevel"/>
    <w:tmpl w:val="3FE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23A50"/>
    <w:multiLevelType w:val="multilevel"/>
    <w:tmpl w:val="961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44D5B"/>
    <w:multiLevelType w:val="multilevel"/>
    <w:tmpl w:val="BF8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65793"/>
    <w:multiLevelType w:val="multilevel"/>
    <w:tmpl w:val="CCB8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92FD3"/>
    <w:multiLevelType w:val="multilevel"/>
    <w:tmpl w:val="C81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768A1"/>
    <w:multiLevelType w:val="multilevel"/>
    <w:tmpl w:val="71A2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051F3"/>
    <w:multiLevelType w:val="multilevel"/>
    <w:tmpl w:val="29B6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D7CB1"/>
    <w:multiLevelType w:val="multilevel"/>
    <w:tmpl w:val="AAB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32A4A"/>
    <w:multiLevelType w:val="multilevel"/>
    <w:tmpl w:val="162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2E3773"/>
    <w:multiLevelType w:val="multilevel"/>
    <w:tmpl w:val="EFB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893F22"/>
    <w:multiLevelType w:val="multilevel"/>
    <w:tmpl w:val="931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3511B"/>
    <w:multiLevelType w:val="multilevel"/>
    <w:tmpl w:val="71C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B325A"/>
    <w:multiLevelType w:val="multilevel"/>
    <w:tmpl w:val="B18C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C769A"/>
    <w:multiLevelType w:val="multilevel"/>
    <w:tmpl w:val="850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73F06"/>
    <w:multiLevelType w:val="multilevel"/>
    <w:tmpl w:val="018E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9"/>
  </w:num>
  <w:num w:numId="7">
    <w:abstractNumId w:val="12"/>
  </w:num>
  <w:num w:numId="8">
    <w:abstractNumId w:val="14"/>
  </w:num>
  <w:num w:numId="9">
    <w:abstractNumId w:val="4"/>
  </w:num>
  <w:num w:numId="10">
    <w:abstractNumId w:val="0"/>
  </w:num>
  <w:num w:numId="11">
    <w:abstractNumId w:val="22"/>
  </w:num>
  <w:num w:numId="12">
    <w:abstractNumId w:val="11"/>
  </w:num>
  <w:num w:numId="13">
    <w:abstractNumId w:val="15"/>
  </w:num>
  <w:num w:numId="14">
    <w:abstractNumId w:val="10"/>
  </w:num>
  <w:num w:numId="15">
    <w:abstractNumId w:val="18"/>
  </w:num>
  <w:num w:numId="16">
    <w:abstractNumId w:val="20"/>
  </w:num>
  <w:num w:numId="17">
    <w:abstractNumId w:val="6"/>
  </w:num>
  <w:num w:numId="18">
    <w:abstractNumId w:val="8"/>
  </w:num>
  <w:num w:numId="19">
    <w:abstractNumId w:val="21"/>
  </w:num>
  <w:num w:numId="20">
    <w:abstractNumId w:val="9"/>
  </w:num>
  <w:num w:numId="21">
    <w:abstractNumId w:val="13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A7D"/>
    <w:rsid w:val="00000D3F"/>
    <w:rsid w:val="00053632"/>
    <w:rsid w:val="00066ABE"/>
    <w:rsid w:val="00077982"/>
    <w:rsid w:val="000A4698"/>
    <w:rsid w:val="000B2902"/>
    <w:rsid w:val="000C64F2"/>
    <w:rsid w:val="000D19A0"/>
    <w:rsid w:val="000D72A1"/>
    <w:rsid w:val="000E65B0"/>
    <w:rsid w:val="000E706A"/>
    <w:rsid w:val="000F07E6"/>
    <w:rsid w:val="001139A3"/>
    <w:rsid w:val="00121FAE"/>
    <w:rsid w:val="0013181B"/>
    <w:rsid w:val="00147C93"/>
    <w:rsid w:val="00170906"/>
    <w:rsid w:val="001A1057"/>
    <w:rsid w:val="001B343E"/>
    <w:rsid w:val="001B5209"/>
    <w:rsid w:val="001C03CF"/>
    <w:rsid w:val="001E3CD5"/>
    <w:rsid w:val="00211D69"/>
    <w:rsid w:val="00217DF6"/>
    <w:rsid w:val="00232158"/>
    <w:rsid w:val="00240451"/>
    <w:rsid w:val="00256773"/>
    <w:rsid w:val="002612FD"/>
    <w:rsid w:val="002768DF"/>
    <w:rsid w:val="002D44C7"/>
    <w:rsid w:val="002E7E1E"/>
    <w:rsid w:val="002F7E9F"/>
    <w:rsid w:val="00326533"/>
    <w:rsid w:val="00326A0E"/>
    <w:rsid w:val="003457D0"/>
    <w:rsid w:val="003650F9"/>
    <w:rsid w:val="00377C08"/>
    <w:rsid w:val="00394398"/>
    <w:rsid w:val="003F3F2B"/>
    <w:rsid w:val="0042399D"/>
    <w:rsid w:val="004575B1"/>
    <w:rsid w:val="004E1C1A"/>
    <w:rsid w:val="004E6D1B"/>
    <w:rsid w:val="005311A2"/>
    <w:rsid w:val="00552DBE"/>
    <w:rsid w:val="005979A5"/>
    <w:rsid w:val="005A21BE"/>
    <w:rsid w:val="005B410B"/>
    <w:rsid w:val="005C5398"/>
    <w:rsid w:val="006017C4"/>
    <w:rsid w:val="0061604A"/>
    <w:rsid w:val="00633192"/>
    <w:rsid w:val="00644689"/>
    <w:rsid w:val="006E27BC"/>
    <w:rsid w:val="00721CA0"/>
    <w:rsid w:val="007550ED"/>
    <w:rsid w:val="007715A4"/>
    <w:rsid w:val="007A0524"/>
    <w:rsid w:val="007B17C6"/>
    <w:rsid w:val="007B1E45"/>
    <w:rsid w:val="007F0DCD"/>
    <w:rsid w:val="00804A5D"/>
    <w:rsid w:val="00810430"/>
    <w:rsid w:val="00847EDC"/>
    <w:rsid w:val="00865EF6"/>
    <w:rsid w:val="00895BA1"/>
    <w:rsid w:val="008A6380"/>
    <w:rsid w:val="008B5A7D"/>
    <w:rsid w:val="008C430E"/>
    <w:rsid w:val="00913D1B"/>
    <w:rsid w:val="00963D0B"/>
    <w:rsid w:val="00985C63"/>
    <w:rsid w:val="009C578B"/>
    <w:rsid w:val="009E1E1B"/>
    <w:rsid w:val="009F4182"/>
    <w:rsid w:val="00A15D4F"/>
    <w:rsid w:val="00A22E20"/>
    <w:rsid w:val="00A26D2A"/>
    <w:rsid w:val="00A772FA"/>
    <w:rsid w:val="00A81CB1"/>
    <w:rsid w:val="00A8222C"/>
    <w:rsid w:val="00A84830"/>
    <w:rsid w:val="00A86677"/>
    <w:rsid w:val="00AB4AA8"/>
    <w:rsid w:val="00AC2403"/>
    <w:rsid w:val="00AF4B11"/>
    <w:rsid w:val="00B0443B"/>
    <w:rsid w:val="00B11972"/>
    <w:rsid w:val="00B2370C"/>
    <w:rsid w:val="00B25769"/>
    <w:rsid w:val="00B260E3"/>
    <w:rsid w:val="00B26F9F"/>
    <w:rsid w:val="00B31537"/>
    <w:rsid w:val="00B321E7"/>
    <w:rsid w:val="00B37EF3"/>
    <w:rsid w:val="00B63F0B"/>
    <w:rsid w:val="00B821B3"/>
    <w:rsid w:val="00BA7816"/>
    <w:rsid w:val="00BC5D2D"/>
    <w:rsid w:val="00C12F9C"/>
    <w:rsid w:val="00C14921"/>
    <w:rsid w:val="00C518BB"/>
    <w:rsid w:val="00C5627B"/>
    <w:rsid w:val="00C61AC3"/>
    <w:rsid w:val="00C87BBD"/>
    <w:rsid w:val="00CA0507"/>
    <w:rsid w:val="00CA15DF"/>
    <w:rsid w:val="00CB733E"/>
    <w:rsid w:val="00CC5068"/>
    <w:rsid w:val="00CF1C43"/>
    <w:rsid w:val="00D50BA7"/>
    <w:rsid w:val="00D55004"/>
    <w:rsid w:val="00D85E0B"/>
    <w:rsid w:val="00DA01B3"/>
    <w:rsid w:val="00DB16A0"/>
    <w:rsid w:val="00DB685C"/>
    <w:rsid w:val="00DD00BF"/>
    <w:rsid w:val="00DE1AF2"/>
    <w:rsid w:val="00E07622"/>
    <w:rsid w:val="00E14FD2"/>
    <w:rsid w:val="00E44E3A"/>
    <w:rsid w:val="00E450DD"/>
    <w:rsid w:val="00E564A5"/>
    <w:rsid w:val="00E612BD"/>
    <w:rsid w:val="00E81643"/>
    <w:rsid w:val="00E8453E"/>
    <w:rsid w:val="00E9240C"/>
    <w:rsid w:val="00EA146A"/>
    <w:rsid w:val="00EA7787"/>
    <w:rsid w:val="00EB1471"/>
    <w:rsid w:val="00F02329"/>
    <w:rsid w:val="00F12500"/>
    <w:rsid w:val="00F25D75"/>
    <w:rsid w:val="00F26695"/>
    <w:rsid w:val="00F3159E"/>
    <w:rsid w:val="00F367DB"/>
    <w:rsid w:val="00F42CD5"/>
    <w:rsid w:val="00F569E9"/>
    <w:rsid w:val="00F82534"/>
    <w:rsid w:val="00F94267"/>
    <w:rsid w:val="00F97175"/>
    <w:rsid w:val="00FA7A61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  <w15:chartTrackingRefBased/>
  <w15:docId w15:val="{6D2B580A-AF07-4F92-8723-0183DAE5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7D"/>
    <w:rPr>
      <w:sz w:val="24"/>
      <w:szCs w:val="24"/>
    </w:rPr>
  </w:style>
  <w:style w:type="paragraph" w:styleId="3">
    <w:name w:val="heading 3"/>
    <w:basedOn w:val="a"/>
    <w:qFormat/>
    <w:rsid w:val="008B5A7D"/>
    <w:pPr>
      <w:spacing w:before="100" w:beforeAutospacing="1" w:after="100" w:afterAutospacing="1"/>
      <w:jc w:val="center"/>
      <w:outlineLvl w:val="2"/>
    </w:pPr>
    <w:rPr>
      <w:b/>
      <w:bCs/>
      <w:color w:val="996600"/>
      <w:sz w:val="27"/>
      <w:szCs w:val="27"/>
    </w:rPr>
  </w:style>
  <w:style w:type="paragraph" w:styleId="4">
    <w:name w:val="heading 4"/>
    <w:basedOn w:val="a"/>
    <w:next w:val="a"/>
    <w:qFormat/>
    <w:rsid w:val="007B1E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A7D"/>
    <w:pPr>
      <w:ind w:firstLine="400"/>
    </w:pPr>
  </w:style>
  <w:style w:type="paragraph" w:styleId="a4">
    <w:name w:val="footer"/>
    <w:basedOn w:val="a"/>
    <w:rsid w:val="000D72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72A1"/>
  </w:style>
  <w:style w:type="paragraph" w:styleId="a6">
    <w:name w:val="header"/>
    <w:basedOn w:val="a"/>
    <w:rsid w:val="00C12F9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B4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basedOn w:val="a0"/>
    <w:rsid w:val="00077982"/>
  </w:style>
  <w:style w:type="character" w:customStyle="1" w:styleId="a70">
    <w:name w:val="a7"/>
    <w:basedOn w:val="a0"/>
    <w:rsid w:val="00077982"/>
  </w:style>
  <w:style w:type="paragraph" w:customStyle="1" w:styleId="a00">
    <w:name w:val="a0"/>
    <w:basedOn w:val="a"/>
    <w:rsid w:val="00F97175"/>
    <w:pPr>
      <w:spacing w:before="100" w:beforeAutospacing="1" w:after="100" w:afterAutospacing="1"/>
    </w:pPr>
  </w:style>
  <w:style w:type="paragraph" w:customStyle="1" w:styleId="a10">
    <w:name w:val="a1"/>
    <w:basedOn w:val="a"/>
    <w:rsid w:val="00F97175"/>
    <w:pPr>
      <w:spacing w:before="100" w:beforeAutospacing="1" w:after="100" w:afterAutospacing="1"/>
    </w:pPr>
  </w:style>
  <w:style w:type="paragraph" w:customStyle="1" w:styleId="a8">
    <w:name w:val="a"/>
    <w:basedOn w:val="a"/>
    <w:rsid w:val="00D550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0.bin"/><Relationship Id="rId170" Type="http://schemas.openxmlformats.org/officeDocument/2006/relationships/oleObject" Target="embeddings/oleObject7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7.png"/><Relationship Id="rId128" Type="http://schemas.openxmlformats.org/officeDocument/2006/relationships/oleObject" Target="embeddings/oleObject57.bin"/><Relationship Id="rId149" Type="http://schemas.openxmlformats.org/officeDocument/2006/relationships/image" Target="media/image76.png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60.wmf"/><Relationship Id="rId139" Type="http://schemas.openxmlformats.org/officeDocument/2006/relationships/image" Target="media/image71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7.wmf"/><Relationship Id="rId171" Type="http://schemas.openxmlformats.org/officeDocument/2006/relationships/image" Target="media/image9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5" Type="http://schemas.openxmlformats.org/officeDocument/2006/relationships/image" Target="media/image38.png"/><Relationship Id="rId96" Type="http://schemas.openxmlformats.org/officeDocument/2006/relationships/image" Target="media/image49.wmf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2.png"/><Relationship Id="rId60" Type="http://schemas.openxmlformats.org/officeDocument/2006/relationships/image" Target="media/image30.png"/><Relationship Id="rId65" Type="http://schemas.openxmlformats.org/officeDocument/2006/relationships/image" Target="media/image33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68.bin"/><Relationship Id="rId156" Type="http://schemas.openxmlformats.org/officeDocument/2006/relationships/image" Target="media/image82.wmf"/><Relationship Id="rId177" Type="http://schemas.openxmlformats.org/officeDocument/2006/relationships/footer" Target="footer2.xml"/><Relationship Id="rId172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6.bin"/><Relationship Id="rId120" Type="http://schemas.openxmlformats.org/officeDocument/2006/relationships/image" Target="media/image61.wmf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8.wmf"/><Relationship Id="rId7" Type="http://schemas.openxmlformats.org/officeDocument/2006/relationships/image" Target="media/image1.jpeg"/><Relationship Id="rId71" Type="http://schemas.openxmlformats.org/officeDocument/2006/relationships/image" Target="media/image36.png"/><Relationship Id="rId92" Type="http://schemas.openxmlformats.org/officeDocument/2006/relationships/image" Target="media/image47.wmf"/><Relationship Id="rId16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png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69.bin"/><Relationship Id="rId178" Type="http://schemas.openxmlformats.org/officeDocument/2006/relationships/fontTable" Target="fontTable.xml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image" Target="media/image78.png"/><Relationship Id="rId173" Type="http://schemas.openxmlformats.org/officeDocument/2006/relationships/image" Target="media/image91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image" Target="media/image53.png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4.bin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image" Target="media/image83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png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png"/><Relationship Id="rId174" Type="http://schemas.openxmlformats.org/officeDocument/2006/relationships/oleObject" Target="embeddings/oleObject77.bin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png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6.png"/><Relationship Id="rId169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9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png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80.png"/><Relationship Id="rId175" Type="http://schemas.openxmlformats.org/officeDocument/2006/relationships/header" Target="header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7.png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6.wmf"/><Relationship Id="rId165" Type="http://schemas.openxmlformats.org/officeDocument/2006/relationships/image" Target="media/image8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80" Type="http://schemas.openxmlformats.org/officeDocument/2006/relationships/image" Target="media/image41.wmf"/><Relationship Id="rId155" Type="http://schemas.openxmlformats.org/officeDocument/2006/relationships/image" Target="media/image81.png"/><Relationship Id="rId176" Type="http://schemas.openxmlformats.org/officeDocument/2006/relationships/footer" Target="footer1.xml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74.wmf"/><Relationship Id="rId166" Type="http://schemas.openxmlformats.org/officeDocument/2006/relationships/oleObject" Target="embeddings/oleObject73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8464</Words>
  <Characters>48247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НАДЁЖНОСТЬ ТЕХНИЧЕСКИХ СИСТЕМ</vt:lpstr>
    </vt:vector>
  </TitlesOfParts>
  <Company>я</Company>
  <LinksUpToDate>false</LinksUpToDate>
  <CharactersWithSpaces>56598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НАДЁЖНОСТЬ ТЕХНИЧЕСКИХ СИСТЕМ</dc:title>
  <dc:subject/>
  <dc:creator>я</dc:creator>
  <cp:keywords/>
  <dc:description/>
  <cp:lastModifiedBy>Irina</cp:lastModifiedBy>
  <cp:revision>2</cp:revision>
  <cp:lastPrinted>2007-10-16T23:10:00Z</cp:lastPrinted>
  <dcterms:created xsi:type="dcterms:W3CDTF">2014-08-16T19:21:00Z</dcterms:created>
  <dcterms:modified xsi:type="dcterms:W3CDTF">2014-08-16T19:21:00Z</dcterms:modified>
</cp:coreProperties>
</file>